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48D7E" w14:textId="77777777" w:rsidR="006C08BF" w:rsidRDefault="006C08BF" w:rsidP="00D85A5F">
      <w:pPr>
        <w:pStyle w:val="Antrat1"/>
        <w:spacing w:before="0"/>
        <w:ind w:left="1950" w:right="2326"/>
        <w:jc w:val="center"/>
      </w:pPr>
    </w:p>
    <w:p w14:paraId="7A44FAAE" w14:textId="77777777" w:rsidR="006C08BF" w:rsidRDefault="006C08BF" w:rsidP="00D85A5F">
      <w:pPr>
        <w:pStyle w:val="Antrat1"/>
        <w:spacing w:before="0"/>
        <w:ind w:left="1950" w:right="2326"/>
        <w:jc w:val="center"/>
      </w:pPr>
    </w:p>
    <w:p w14:paraId="4351D23B" w14:textId="77777777" w:rsidR="006C08BF" w:rsidRDefault="006C08BF" w:rsidP="00D85A5F">
      <w:pPr>
        <w:pStyle w:val="Antrat1"/>
        <w:spacing w:before="0"/>
        <w:ind w:left="1950" w:right="2326"/>
        <w:jc w:val="center"/>
      </w:pPr>
    </w:p>
    <w:p w14:paraId="34FB065D" w14:textId="77777777" w:rsidR="006C08BF" w:rsidRDefault="006C08BF" w:rsidP="00D85A5F">
      <w:pPr>
        <w:pStyle w:val="Antrat1"/>
        <w:spacing w:before="0"/>
        <w:ind w:left="1950" w:right="2326"/>
        <w:jc w:val="center"/>
      </w:pPr>
    </w:p>
    <w:p w14:paraId="1D2FEAF7" w14:textId="77777777" w:rsidR="006C08BF" w:rsidRDefault="006C08BF" w:rsidP="00D85A5F">
      <w:pPr>
        <w:pStyle w:val="Antrat1"/>
        <w:spacing w:before="0"/>
        <w:ind w:left="1950" w:right="2326"/>
        <w:jc w:val="center"/>
      </w:pPr>
    </w:p>
    <w:p w14:paraId="5255BCA7" w14:textId="77777777" w:rsidR="006C08BF" w:rsidRDefault="006C08BF" w:rsidP="00D85A5F">
      <w:pPr>
        <w:pStyle w:val="Antrat1"/>
        <w:spacing w:before="0"/>
        <w:ind w:left="1950" w:right="2326"/>
        <w:jc w:val="center"/>
      </w:pPr>
    </w:p>
    <w:p w14:paraId="3E3331FA" w14:textId="77777777" w:rsidR="006C08BF" w:rsidRDefault="006C08BF" w:rsidP="00D85A5F">
      <w:pPr>
        <w:pStyle w:val="Antrat1"/>
        <w:spacing w:before="0"/>
        <w:ind w:left="1950" w:right="2326"/>
        <w:jc w:val="center"/>
      </w:pPr>
    </w:p>
    <w:p w14:paraId="4D111F75" w14:textId="77777777" w:rsidR="006C08BF" w:rsidRDefault="006C08BF" w:rsidP="00D85A5F">
      <w:pPr>
        <w:pStyle w:val="Antrat1"/>
        <w:spacing w:before="0"/>
        <w:ind w:left="1950" w:right="2326"/>
        <w:jc w:val="center"/>
      </w:pPr>
    </w:p>
    <w:p w14:paraId="24F0AAF7" w14:textId="77777777" w:rsidR="006C08BF" w:rsidRDefault="006C08BF" w:rsidP="00D85A5F">
      <w:pPr>
        <w:pStyle w:val="Antrat1"/>
        <w:spacing w:before="0"/>
        <w:ind w:left="1950" w:right="2326"/>
        <w:jc w:val="center"/>
      </w:pPr>
    </w:p>
    <w:p w14:paraId="3FDB88F1" w14:textId="77777777" w:rsidR="006C08BF" w:rsidRDefault="006C08BF" w:rsidP="00D85A5F">
      <w:pPr>
        <w:pStyle w:val="Antrat1"/>
        <w:spacing w:before="0"/>
        <w:ind w:left="1950" w:right="2326"/>
        <w:jc w:val="center"/>
      </w:pPr>
    </w:p>
    <w:p w14:paraId="64215CC4" w14:textId="77777777" w:rsidR="006C08BF" w:rsidRDefault="006C08BF" w:rsidP="00D85A5F">
      <w:pPr>
        <w:pStyle w:val="Antrat1"/>
        <w:spacing w:before="0"/>
        <w:ind w:left="1950" w:right="2326"/>
        <w:jc w:val="center"/>
      </w:pPr>
    </w:p>
    <w:p w14:paraId="6EF0B586" w14:textId="77777777" w:rsidR="006C08BF" w:rsidRDefault="006C08BF" w:rsidP="00D85A5F">
      <w:pPr>
        <w:pStyle w:val="Antrat1"/>
        <w:spacing w:before="0"/>
        <w:ind w:left="1950" w:right="2326"/>
        <w:jc w:val="center"/>
      </w:pPr>
    </w:p>
    <w:p w14:paraId="2370CC38" w14:textId="77777777" w:rsidR="006C08BF" w:rsidRDefault="006C08BF" w:rsidP="00D85A5F">
      <w:pPr>
        <w:pStyle w:val="Antrat1"/>
        <w:spacing w:before="0"/>
        <w:ind w:left="1950" w:right="2326"/>
        <w:jc w:val="center"/>
      </w:pPr>
    </w:p>
    <w:p w14:paraId="3957419B" w14:textId="77777777" w:rsidR="006C08BF" w:rsidRDefault="006C08BF" w:rsidP="00D85A5F">
      <w:pPr>
        <w:pStyle w:val="Antrat1"/>
        <w:spacing w:before="0"/>
        <w:ind w:left="1950" w:right="2326"/>
        <w:jc w:val="center"/>
      </w:pPr>
    </w:p>
    <w:p w14:paraId="637CB92A" w14:textId="77777777" w:rsidR="006C08BF" w:rsidRDefault="006C08BF" w:rsidP="00D85A5F">
      <w:pPr>
        <w:pStyle w:val="Antrat1"/>
        <w:spacing w:before="0"/>
        <w:ind w:left="1950" w:right="2326"/>
        <w:jc w:val="center"/>
      </w:pPr>
    </w:p>
    <w:p w14:paraId="42D862A4" w14:textId="77777777" w:rsidR="006C08BF" w:rsidRDefault="006C08BF" w:rsidP="00D85A5F">
      <w:pPr>
        <w:pStyle w:val="Antrat1"/>
        <w:spacing w:before="0"/>
        <w:ind w:left="1950" w:right="2326"/>
        <w:jc w:val="center"/>
      </w:pPr>
    </w:p>
    <w:p w14:paraId="024CF404" w14:textId="77777777" w:rsidR="006C08BF" w:rsidRDefault="006C08BF" w:rsidP="00D85A5F">
      <w:pPr>
        <w:pStyle w:val="Antrat1"/>
        <w:spacing w:before="0"/>
        <w:ind w:left="1950" w:right="2326"/>
        <w:jc w:val="center"/>
      </w:pPr>
    </w:p>
    <w:p w14:paraId="5D39E709" w14:textId="77777777" w:rsidR="006C08BF" w:rsidRDefault="006C08BF" w:rsidP="00D85A5F">
      <w:pPr>
        <w:pStyle w:val="Antrat1"/>
        <w:spacing w:before="0"/>
        <w:ind w:left="1950" w:right="2326"/>
        <w:jc w:val="center"/>
      </w:pPr>
    </w:p>
    <w:p w14:paraId="11613D36" w14:textId="77777777" w:rsidR="00A514BA" w:rsidRDefault="00A514BA" w:rsidP="00D85A5F">
      <w:pPr>
        <w:pStyle w:val="Antrat1"/>
        <w:spacing w:before="0"/>
        <w:ind w:left="1950" w:right="2326"/>
        <w:jc w:val="center"/>
      </w:pPr>
    </w:p>
    <w:p w14:paraId="5A75EB2D" w14:textId="77777777" w:rsidR="00A514BA" w:rsidRDefault="00A514BA" w:rsidP="00D85A5F">
      <w:pPr>
        <w:pStyle w:val="Antrat1"/>
        <w:spacing w:before="0"/>
        <w:ind w:left="1950" w:right="2326"/>
        <w:jc w:val="center"/>
      </w:pPr>
    </w:p>
    <w:p w14:paraId="78CBFDC7" w14:textId="77777777" w:rsidR="00A514BA" w:rsidRDefault="00A514BA" w:rsidP="00D85A5F">
      <w:pPr>
        <w:pStyle w:val="Antrat1"/>
        <w:spacing w:before="0"/>
        <w:ind w:left="1950" w:right="2326"/>
        <w:jc w:val="center"/>
      </w:pPr>
    </w:p>
    <w:p w14:paraId="44D3B2BB" w14:textId="77777777" w:rsidR="00A514BA" w:rsidRDefault="00A514BA" w:rsidP="00D85A5F">
      <w:pPr>
        <w:pStyle w:val="Antrat1"/>
        <w:spacing w:before="0"/>
        <w:ind w:left="1950" w:right="2326"/>
        <w:jc w:val="center"/>
      </w:pPr>
    </w:p>
    <w:p w14:paraId="087C7818" w14:textId="77777777" w:rsidR="00A514BA" w:rsidRDefault="00A514BA" w:rsidP="00D85A5F">
      <w:pPr>
        <w:pStyle w:val="Antrat1"/>
        <w:spacing w:before="0"/>
        <w:ind w:left="1950" w:right="2326"/>
        <w:jc w:val="center"/>
      </w:pPr>
    </w:p>
    <w:p w14:paraId="2A17E120" w14:textId="77777777" w:rsidR="006C08BF" w:rsidRDefault="006C08BF" w:rsidP="006C08BF">
      <w:pPr>
        <w:pStyle w:val="Antrat1"/>
        <w:spacing w:before="92"/>
        <w:ind w:left="1950" w:right="2326"/>
        <w:jc w:val="center"/>
      </w:pPr>
      <w:r>
        <w:t>I</w:t>
      </w:r>
      <w:r>
        <w:rPr>
          <w:spacing w:val="-5"/>
        </w:rPr>
        <w:t xml:space="preserve"> </w:t>
      </w:r>
      <w:r>
        <w:t>PRIEDAS</w:t>
      </w:r>
    </w:p>
    <w:p w14:paraId="71244923" w14:textId="77777777" w:rsidR="006C08BF" w:rsidRDefault="006C08BF" w:rsidP="006C08BF">
      <w:pPr>
        <w:pStyle w:val="Pagrindinistekstas"/>
        <w:rPr>
          <w:b/>
        </w:rPr>
      </w:pPr>
    </w:p>
    <w:p w14:paraId="1816AC9E" w14:textId="77777777" w:rsidR="006C08BF" w:rsidRDefault="006C08BF" w:rsidP="006C08BF">
      <w:pPr>
        <w:ind w:left="1950" w:right="2326"/>
        <w:jc w:val="center"/>
        <w:rPr>
          <w:b/>
        </w:rPr>
      </w:pPr>
      <w:r>
        <w:rPr>
          <w:b/>
        </w:rPr>
        <w:t>PREPARATO</w:t>
      </w:r>
      <w:r>
        <w:rPr>
          <w:b/>
          <w:spacing w:val="-5"/>
        </w:rPr>
        <w:t xml:space="preserve"> </w:t>
      </w:r>
      <w:r>
        <w:rPr>
          <w:b/>
        </w:rPr>
        <w:t>CHARAKTERISTIKŲ</w:t>
      </w:r>
      <w:r>
        <w:rPr>
          <w:b/>
          <w:spacing w:val="-5"/>
        </w:rPr>
        <w:t xml:space="preserve"> </w:t>
      </w:r>
      <w:r>
        <w:rPr>
          <w:b/>
        </w:rPr>
        <w:t>SANTRAUKA</w:t>
      </w:r>
    </w:p>
    <w:p w14:paraId="38E8E844" w14:textId="77777777" w:rsidR="00B04E78" w:rsidRDefault="00B04E78">
      <w:pPr>
        <w:sectPr w:rsidR="00B04E78">
          <w:headerReference w:type="default" r:id="rId11"/>
          <w:footerReference w:type="default" r:id="rId12"/>
          <w:pgSz w:w="11910" w:h="16840"/>
          <w:pgMar w:top="1040" w:right="780" w:bottom="900" w:left="1160" w:header="0" w:footer="636" w:gutter="0"/>
          <w:cols w:space="720"/>
        </w:sectPr>
      </w:pPr>
    </w:p>
    <w:p w14:paraId="5A233B63" w14:textId="77777777" w:rsidR="00B04E78" w:rsidRDefault="00531AC8">
      <w:pPr>
        <w:pStyle w:val="Antrat1"/>
        <w:numPr>
          <w:ilvl w:val="0"/>
          <w:numId w:val="97"/>
        </w:numPr>
        <w:tabs>
          <w:tab w:val="left" w:pos="824"/>
          <w:tab w:val="left" w:pos="825"/>
        </w:tabs>
        <w:spacing w:before="75"/>
      </w:pPr>
      <w:r>
        <w:lastRenderedPageBreak/>
        <w:t>VAISTINIO</w:t>
      </w:r>
      <w:r>
        <w:rPr>
          <w:spacing w:val="-5"/>
        </w:rPr>
        <w:t xml:space="preserve"> </w:t>
      </w:r>
      <w:r>
        <w:t>PREPARATO</w:t>
      </w:r>
      <w:r>
        <w:rPr>
          <w:spacing w:val="-5"/>
        </w:rPr>
        <w:t xml:space="preserve"> </w:t>
      </w:r>
      <w:r>
        <w:t>PAVADINIMAS</w:t>
      </w:r>
    </w:p>
    <w:p w14:paraId="14AA3822" w14:textId="77777777" w:rsidR="006C08BF" w:rsidRDefault="006C08BF" w:rsidP="006C08BF">
      <w:pPr>
        <w:pStyle w:val="Pagrindinistekstas"/>
      </w:pPr>
    </w:p>
    <w:p w14:paraId="61382ACB" w14:textId="77777777" w:rsidR="00B04E78" w:rsidRDefault="006C08BF" w:rsidP="006C08BF">
      <w:pPr>
        <w:pStyle w:val="Pagrindinistekstas"/>
      </w:pPr>
      <w:r w:rsidRPr="006C08BF">
        <w:rPr>
          <w:lang w:val="en-US"/>
        </w:rPr>
        <w:t>TELEXER</w:t>
      </w:r>
      <w:r>
        <w:rPr>
          <w:lang w:val="en-US"/>
        </w:rPr>
        <w:t xml:space="preserve"> </w:t>
      </w:r>
      <w:r w:rsidR="00531AC8">
        <w:t>110</w:t>
      </w:r>
      <w:r w:rsidR="003C031B" w:rsidRPr="00ED740A">
        <w:rPr>
          <w:szCs w:val="24"/>
        </w:rPr>
        <w:t> </w:t>
      </w:r>
      <w:r w:rsidR="00531AC8">
        <w:t>mg</w:t>
      </w:r>
      <w:r w:rsidR="00531AC8">
        <w:rPr>
          <w:spacing w:val="-4"/>
        </w:rPr>
        <w:t xml:space="preserve"> </w:t>
      </w:r>
      <w:r w:rsidR="00531AC8">
        <w:t>kietosios</w:t>
      </w:r>
      <w:r w:rsidR="00531AC8">
        <w:rPr>
          <w:spacing w:val="-4"/>
        </w:rPr>
        <w:t xml:space="preserve"> </w:t>
      </w:r>
      <w:r w:rsidR="00531AC8">
        <w:t>kapsulės</w:t>
      </w:r>
    </w:p>
    <w:p w14:paraId="42CEA1A9" w14:textId="77777777" w:rsidR="00B04E78" w:rsidRDefault="00B04E78">
      <w:pPr>
        <w:pStyle w:val="Pagrindinistekstas"/>
        <w:rPr>
          <w:sz w:val="24"/>
        </w:rPr>
      </w:pPr>
    </w:p>
    <w:p w14:paraId="0C1CAA2A" w14:textId="77777777" w:rsidR="00B04E78" w:rsidRDefault="00B04E78">
      <w:pPr>
        <w:pStyle w:val="Pagrindinistekstas"/>
        <w:spacing w:before="7"/>
        <w:rPr>
          <w:sz w:val="20"/>
        </w:rPr>
      </w:pPr>
    </w:p>
    <w:p w14:paraId="42B8B199" w14:textId="77777777" w:rsidR="00B04E78" w:rsidRDefault="00531AC8">
      <w:pPr>
        <w:pStyle w:val="Antrat1"/>
        <w:numPr>
          <w:ilvl w:val="0"/>
          <w:numId w:val="97"/>
        </w:numPr>
        <w:tabs>
          <w:tab w:val="left" w:pos="824"/>
          <w:tab w:val="left" w:pos="825"/>
        </w:tabs>
        <w:spacing w:before="0"/>
      </w:pPr>
      <w:r>
        <w:t>KOKYBINĖ</w:t>
      </w:r>
      <w:r>
        <w:rPr>
          <w:spacing w:val="-3"/>
        </w:rPr>
        <w:t xml:space="preserve"> </w:t>
      </w:r>
      <w:r>
        <w:t>IR</w:t>
      </w:r>
      <w:r>
        <w:rPr>
          <w:spacing w:val="-3"/>
        </w:rPr>
        <w:t xml:space="preserve"> </w:t>
      </w:r>
      <w:r>
        <w:t>KIEKYBINĖ</w:t>
      </w:r>
      <w:r>
        <w:rPr>
          <w:spacing w:val="-4"/>
        </w:rPr>
        <w:t xml:space="preserve"> </w:t>
      </w:r>
      <w:r>
        <w:t>SUDĖTIS</w:t>
      </w:r>
    </w:p>
    <w:p w14:paraId="42821818" w14:textId="77777777" w:rsidR="006C08BF" w:rsidRDefault="006C08BF" w:rsidP="006C08BF">
      <w:pPr>
        <w:spacing w:before="1"/>
        <w:ind w:right="1438"/>
      </w:pPr>
    </w:p>
    <w:p w14:paraId="13E31E92" w14:textId="77777777" w:rsidR="00B04E78" w:rsidRDefault="00531AC8" w:rsidP="006C08BF">
      <w:pPr>
        <w:spacing w:before="1"/>
        <w:ind w:right="1438"/>
      </w:pPr>
      <w:r>
        <w:t>Kiekvienoje kietojoje kapsulėje yra 110</w:t>
      </w:r>
      <w:r w:rsidR="003C031B" w:rsidRPr="00ED740A">
        <w:rPr>
          <w:szCs w:val="24"/>
        </w:rPr>
        <w:t> </w:t>
      </w:r>
      <w:r>
        <w:t xml:space="preserve">mg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rPr>
          <w:spacing w:val="-2"/>
        </w:rPr>
        <w:t xml:space="preserve"> </w:t>
      </w:r>
      <w:r>
        <w:t>pavidalu).</w:t>
      </w:r>
    </w:p>
    <w:p w14:paraId="0B189651" w14:textId="77777777" w:rsidR="006C08BF" w:rsidRDefault="006C08BF" w:rsidP="006C08BF">
      <w:pPr>
        <w:pStyle w:val="Pagrindinistekstas"/>
        <w:spacing w:before="1"/>
      </w:pPr>
    </w:p>
    <w:p w14:paraId="494B5BA5" w14:textId="77777777" w:rsidR="00B04E78" w:rsidRDefault="00531AC8" w:rsidP="006C08BF">
      <w:pPr>
        <w:pStyle w:val="Pagrindinistekstas"/>
        <w:spacing w:before="1"/>
      </w:pPr>
      <w:r>
        <w:t>Visos</w:t>
      </w:r>
      <w:r>
        <w:rPr>
          <w:spacing w:val="-5"/>
        </w:rPr>
        <w:t xml:space="preserve"> </w:t>
      </w:r>
      <w:r>
        <w:t>pagalbinės</w:t>
      </w:r>
      <w:r>
        <w:rPr>
          <w:spacing w:val="-5"/>
        </w:rPr>
        <w:t xml:space="preserve"> </w:t>
      </w:r>
      <w:r>
        <w:t>medžiagos</w:t>
      </w:r>
      <w:r>
        <w:rPr>
          <w:spacing w:val="-5"/>
        </w:rPr>
        <w:t xml:space="preserve"> </w:t>
      </w:r>
      <w:r>
        <w:t>išvardytos</w:t>
      </w:r>
      <w:r>
        <w:rPr>
          <w:spacing w:val="-5"/>
        </w:rPr>
        <w:t xml:space="preserve"> </w:t>
      </w:r>
      <w:r>
        <w:t>6.1</w:t>
      </w:r>
      <w:r>
        <w:rPr>
          <w:spacing w:val="-5"/>
        </w:rPr>
        <w:t xml:space="preserve"> </w:t>
      </w:r>
      <w:r>
        <w:t>skyriuje.</w:t>
      </w:r>
    </w:p>
    <w:p w14:paraId="6B07A7F3" w14:textId="77777777" w:rsidR="00B04E78" w:rsidRDefault="00B04E78">
      <w:pPr>
        <w:pStyle w:val="Pagrindinistekstas"/>
        <w:rPr>
          <w:sz w:val="24"/>
        </w:rPr>
      </w:pPr>
    </w:p>
    <w:p w14:paraId="1FC2FB68" w14:textId="77777777" w:rsidR="00B04E78" w:rsidRDefault="00B04E78">
      <w:pPr>
        <w:pStyle w:val="Pagrindinistekstas"/>
        <w:spacing w:before="4"/>
        <w:rPr>
          <w:sz w:val="20"/>
        </w:rPr>
      </w:pPr>
    </w:p>
    <w:p w14:paraId="16338E70" w14:textId="77777777" w:rsidR="00B04E78" w:rsidRDefault="00531AC8">
      <w:pPr>
        <w:pStyle w:val="Antrat1"/>
        <w:numPr>
          <w:ilvl w:val="0"/>
          <w:numId w:val="97"/>
        </w:numPr>
        <w:tabs>
          <w:tab w:val="left" w:pos="824"/>
          <w:tab w:val="left" w:pos="825"/>
        </w:tabs>
        <w:spacing w:before="0"/>
      </w:pPr>
      <w:r>
        <w:t>FARMACINĖ</w:t>
      </w:r>
      <w:r>
        <w:rPr>
          <w:spacing w:val="-4"/>
        </w:rPr>
        <w:t xml:space="preserve"> </w:t>
      </w:r>
      <w:r>
        <w:t>FORMA</w:t>
      </w:r>
    </w:p>
    <w:p w14:paraId="52EC275E" w14:textId="77777777" w:rsidR="00A35BBA" w:rsidRDefault="00A35BBA" w:rsidP="00A35BBA">
      <w:pPr>
        <w:pStyle w:val="Pagrindinistekstas"/>
        <w:rPr>
          <w:b/>
          <w:sz w:val="21"/>
        </w:rPr>
      </w:pPr>
    </w:p>
    <w:p w14:paraId="48AF2255" w14:textId="77777777" w:rsidR="00B04E78" w:rsidRDefault="00531AC8" w:rsidP="00A35BBA">
      <w:pPr>
        <w:pStyle w:val="Pagrindinistekstas"/>
      </w:pPr>
      <w:r>
        <w:t>Kietoji</w:t>
      </w:r>
      <w:r>
        <w:rPr>
          <w:spacing w:val="-5"/>
        </w:rPr>
        <w:t xml:space="preserve"> </w:t>
      </w:r>
      <w:r>
        <w:t>kapsulė.</w:t>
      </w:r>
    </w:p>
    <w:p w14:paraId="01C4E0EA" w14:textId="77777777" w:rsidR="00A35BBA" w:rsidRDefault="00A35BBA" w:rsidP="00A35BBA">
      <w:pPr>
        <w:pStyle w:val="Pagrindinistekstas"/>
        <w:ind w:right="667"/>
      </w:pPr>
    </w:p>
    <w:p w14:paraId="78F50FCD" w14:textId="77777777" w:rsidR="00B04E78" w:rsidRDefault="00531AC8" w:rsidP="00A35BBA">
      <w:pPr>
        <w:pStyle w:val="Pagrindinistekstas"/>
        <w:ind w:right="667"/>
      </w:pPr>
      <w:r>
        <w:t xml:space="preserve">Kapsulės, kurių dangtelis </w:t>
      </w:r>
      <w:r w:rsidR="00A35BBA">
        <w:t xml:space="preserve">ir korpusas </w:t>
      </w:r>
      <w:r>
        <w:t>mėlyn</w:t>
      </w:r>
      <w:r w:rsidR="00A35BBA">
        <w:t>o</w:t>
      </w:r>
      <w:r>
        <w:t>s</w:t>
      </w:r>
      <w:r w:rsidR="00A35BBA">
        <w:t xml:space="preserve"> spalvos</w:t>
      </w:r>
      <w:r>
        <w:t xml:space="preserve">, </w:t>
      </w:r>
      <w:r w:rsidR="00A35BBA">
        <w:t xml:space="preserve">yra </w:t>
      </w:r>
      <w:r>
        <w:t>1-ojo dydžio (</w:t>
      </w:r>
      <w:r w:rsidR="00A35BBA">
        <w:t xml:space="preserve">ilgis </w:t>
      </w:r>
      <w:r>
        <w:t>apie 19</w:t>
      </w:r>
      <w:r w:rsidR="00A35BBA">
        <w:t>,4</w:t>
      </w:r>
      <w:r w:rsidR="003C031B" w:rsidRPr="00ED740A">
        <w:rPr>
          <w:szCs w:val="24"/>
        </w:rPr>
        <w:t> </w:t>
      </w:r>
      <w:r>
        <w:t>mm), pripildytos gelsvų granulių. Ant kapsulės dangtelio</w:t>
      </w:r>
      <w:r w:rsidR="00A35BBA">
        <w:t xml:space="preserve"> </w:t>
      </w:r>
      <w:r>
        <w:rPr>
          <w:spacing w:val="-52"/>
        </w:rPr>
        <w:t xml:space="preserve"> </w:t>
      </w:r>
      <w:r>
        <w:t>yra</w:t>
      </w:r>
      <w:r>
        <w:rPr>
          <w:spacing w:val="-3"/>
        </w:rPr>
        <w:t xml:space="preserve"> </w:t>
      </w:r>
      <w:r>
        <w:t>išspausdintas</w:t>
      </w:r>
      <w:r>
        <w:rPr>
          <w:spacing w:val="-2"/>
        </w:rPr>
        <w:t xml:space="preserve"> </w:t>
      </w:r>
      <w:r>
        <w:t>kompanijos</w:t>
      </w:r>
      <w:r>
        <w:rPr>
          <w:spacing w:val="-3"/>
        </w:rPr>
        <w:t xml:space="preserve"> </w:t>
      </w:r>
      <w:proofErr w:type="spellStart"/>
      <w:r w:rsidR="00A35BBA">
        <w:rPr>
          <w:spacing w:val="-3"/>
        </w:rPr>
        <w:t>Gedeon</w:t>
      </w:r>
      <w:proofErr w:type="spellEnd"/>
      <w:r w:rsidR="00A35BBA">
        <w:rPr>
          <w:spacing w:val="-3"/>
        </w:rPr>
        <w:t xml:space="preserve"> </w:t>
      </w:r>
      <w:proofErr w:type="spellStart"/>
      <w:r w:rsidR="00A35BBA">
        <w:rPr>
          <w:spacing w:val="-3"/>
        </w:rPr>
        <w:t>Richter</w:t>
      </w:r>
      <w:proofErr w:type="spellEnd"/>
      <w:r w:rsidR="00A35BBA">
        <w:rPr>
          <w:spacing w:val="-3"/>
        </w:rPr>
        <w:t xml:space="preserve"> </w:t>
      </w:r>
      <w:r>
        <w:t>simbolis,</w:t>
      </w:r>
      <w:r>
        <w:rPr>
          <w:spacing w:val="-2"/>
        </w:rPr>
        <w:t xml:space="preserve"> </w:t>
      </w:r>
      <w:r>
        <w:t>ant</w:t>
      </w:r>
      <w:r>
        <w:rPr>
          <w:spacing w:val="-2"/>
        </w:rPr>
        <w:t xml:space="preserve"> </w:t>
      </w:r>
      <w:r>
        <w:t>korpuso</w:t>
      </w:r>
      <w:r>
        <w:rPr>
          <w:spacing w:val="-4"/>
        </w:rPr>
        <w:t xml:space="preserve"> </w:t>
      </w:r>
      <w:r>
        <w:t>–</w:t>
      </w:r>
      <w:r>
        <w:rPr>
          <w:spacing w:val="-1"/>
        </w:rPr>
        <w:t xml:space="preserve"> </w:t>
      </w:r>
      <w:r>
        <w:t>užrašas</w:t>
      </w:r>
      <w:r>
        <w:rPr>
          <w:spacing w:val="-3"/>
        </w:rPr>
        <w:t xml:space="preserve"> </w:t>
      </w:r>
      <w:r>
        <w:t>„110“.</w:t>
      </w:r>
    </w:p>
    <w:p w14:paraId="6C6C1E6A" w14:textId="77777777" w:rsidR="00B04E78" w:rsidRDefault="00B04E78">
      <w:pPr>
        <w:pStyle w:val="Pagrindinistekstas"/>
        <w:rPr>
          <w:sz w:val="24"/>
        </w:rPr>
      </w:pPr>
    </w:p>
    <w:p w14:paraId="0AD7AB7E" w14:textId="77777777" w:rsidR="00B04E78" w:rsidRDefault="00B04E78">
      <w:pPr>
        <w:pStyle w:val="Pagrindinistekstas"/>
        <w:spacing w:before="5"/>
        <w:rPr>
          <w:sz w:val="20"/>
        </w:rPr>
      </w:pPr>
    </w:p>
    <w:p w14:paraId="0EDAB24E" w14:textId="77777777" w:rsidR="00B04E78" w:rsidRDefault="00531AC8">
      <w:pPr>
        <w:pStyle w:val="Antrat1"/>
        <w:numPr>
          <w:ilvl w:val="0"/>
          <w:numId w:val="97"/>
        </w:numPr>
        <w:tabs>
          <w:tab w:val="left" w:pos="824"/>
          <w:tab w:val="left" w:pos="825"/>
        </w:tabs>
        <w:spacing w:before="0"/>
      </w:pPr>
      <w:r>
        <w:t>KLINIKINĖ</w:t>
      </w:r>
      <w:r>
        <w:rPr>
          <w:spacing w:val="-6"/>
        </w:rPr>
        <w:t xml:space="preserve"> </w:t>
      </w:r>
      <w:r>
        <w:t>INFORMACIJA</w:t>
      </w:r>
    </w:p>
    <w:p w14:paraId="76F71048" w14:textId="77777777" w:rsidR="00B04E78" w:rsidRDefault="00B04E78">
      <w:pPr>
        <w:pStyle w:val="Pagrindinistekstas"/>
        <w:rPr>
          <w:b/>
        </w:rPr>
      </w:pPr>
    </w:p>
    <w:p w14:paraId="7F3891F7" w14:textId="77777777" w:rsidR="00B04E78" w:rsidRDefault="00531AC8">
      <w:pPr>
        <w:pStyle w:val="Sraopastraipa"/>
        <w:numPr>
          <w:ilvl w:val="1"/>
          <w:numId w:val="97"/>
        </w:numPr>
        <w:tabs>
          <w:tab w:val="left" w:pos="824"/>
          <w:tab w:val="left" w:pos="825"/>
        </w:tabs>
        <w:spacing w:before="1"/>
        <w:rPr>
          <w:b/>
        </w:rPr>
      </w:pPr>
      <w:r>
        <w:rPr>
          <w:b/>
        </w:rPr>
        <w:t>Terapinės</w:t>
      </w:r>
      <w:r>
        <w:rPr>
          <w:b/>
          <w:spacing w:val="-7"/>
        </w:rPr>
        <w:t xml:space="preserve"> </w:t>
      </w:r>
      <w:r>
        <w:rPr>
          <w:b/>
        </w:rPr>
        <w:t>indikacijos</w:t>
      </w:r>
    </w:p>
    <w:p w14:paraId="38449BA7" w14:textId="77777777" w:rsidR="00A35BBA" w:rsidRDefault="00A35BBA" w:rsidP="00A35BBA">
      <w:pPr>
        <w:pStyle w:val="Pagrindinistekstas"/>
        <w:ind w:right="747"/>
      </w:pPr>
    </w:p>
    <w:p w14:paraId="3B14374D" w14:textId="77777777" w:rsidR="00B04E78" w:rsidRDefault="00531AC8" w:rsidP="00A35BBA">
      <w:pPr>
        <w:pStyle w:val="Pagrindinistekstas"/>
        <w:ind w:right="747"/>
      </w:pPr>
      <w:r>
        <w:t xml:space="preserve">Pirminė venų </w:t>
      </w:r>
      <w:proofErr w:type="spellStart"/>
      <w:r>
        <w:t>tromboembolinių</w:t>
      </w:r>
      <w:proofErr w:type="spellEnd"/>
      <w:r>
        <w:t xml:space="preserve"> (VTE) reiškinių profilaktika suaugusiems pacientams, kuriems atlikta</w:t>
      </w:r>
      <w:r>
        <w:rPr>
          <w:spacing w:val="-52"/>
        </w:rPr>
        <w:t xml:space="preserve"> </w:t>
      </w:r>
      <w:r>
        <w:t>planinė</w:t>
      </w:r>
      <w:r>
        <w:rPr>
          <w:spacing w:val="-2"/>
        </w:rPr>
        <w:t xml:space="preserve"> </w:t>
      </w:r>
      <w:r>
        <w:t>viso</w:t>
      </w:r>
      <w:r>
        <w:rPr>
          <w:spacing w:val="-1"/>
        </w:rPr>
        <w:t xml:space="preserve"> </w:t>
      </w:r>
      <w:r>
        <w:t>klubo</w:t>
      </w:r>
      <w:r>
        <w:rPr>
          <w:spacing w:val="-2"/>
        </w:rPr>
        <w:t xml:space="preserve"> </w:t>
      </w:r>
      <w:r>
        <w:t>sąnario</w:t>
      </w:r>
      <w:r>
        <w:rPr>
          <w:spacing w:val="-1"/>
        </w:rPr>
        <w:t xml:space="preserve"> </w:t>
      </w:r>
      <w:r>
        <w:t>arba</w:t>
      </w:r>
      <w:r>
        <w:rPr>
          <w:spacing w:val="-2"/>
        </w:rPr>
        <w:t xml:space="preserve"> </w:t>
      </w:r>
      <w:r>
        <w:t>viso</w:t>
      </w:r>
      <w:r>
        <w:rPr>
          <w:spacing w:val="-1"/>
        </w:rPr>
        <w:t xml:space="preserve"> </w:t>
      </w:r>
      <w:r>
        <w:t>kelio</w:t>
      </w:r>
      <w:r>
        <w:rPr>
          <w:spacing w:val="-2"/>
        </w:rPr>
        <w:t xml:space="preserve"> </w:t>
      </w:r>
      <w:r>
        <w:t>sąnario</w:t>
      </w:r>
      <w:r>
        <w:rPr>
          <w:spacing w:val="-1"/>
        </w:rPr>
        <w:t xml:space="preserve"> </w:t>
      </w:r>
      <w:r>
        <w:t>keitimo</w:t>
      </w:r>
      <w:r>
        <w:rPr>
          <w:spacing w:val="-2"/>
        </w:rPr>
        <w:t xml:space="preserve"> </w:t>
      </w:r>
      <w:r>
        <w:t>operacija.</w:t>
      </w:r>
    </w:p>
    <w:p w14:paraId="119A5274" w14:textId="77777777" w:rsidR="00A35BBA" w:rsidRDefault="00A35BBA" w:rsidP="00A35BBA">
      <w:pPr>
        <w:pStyle w:val="Pagrindinistekstas"/>
        <w:ind w:right="869"/>
      </w:pPr>
    </w:p>
    <w:p w14:paraId="6859D892" w14:textId="790C6719" w:rsidR="00B04E78" w:rsidRDefault="00531AC8" w:rsidP="00A35BBA">
      <w:pPr>
        <w:pStyle w:val="Pagrindinistekstas"/>
        <w:ind w:right="869"/>
      </w:pPr>
      <w:r>
        <w:t xml:space="preserve">Insulto ir sisteminės embolijos profilaktika suaugusiems </w:t>
      </w:r>
      <w:r w:rsidR="003A4563">
        <w:t>pacientams</w:t>
      </w:r>
      <w:r>
        <w:t>, sergantiems su vožtuvų liga</w:t>
      </w:r>
      <w:r>
        <w:rPr>
          <w:spacing w:val="1"/>
        </w:rPr>
        <w:t xml:space="preserve"> </w:t>
      </w:r>
      <w:r>
        <w:t>nesusijusiu prieširdžių virpėjimu (NVPV), jeigu yra vienas arba daugiau rizikos veiksnių, tokių kaip</w:t>
      </w:r>
      <w:r>
        <w:rPr>
          <w:spacing w:val="-52"/>
        </w:rPr>
        <w:t xml:space="preserve"> </w:t>
      </w:r>
      <w:r w:rsidR="003A4563">
        <w:rPr>
          <w:spacing w:val="-52"/>
        </w:rPr>
        <w:t xml:space="preserve"> </w:t>
      </w:r>
      <w:r>
        <w:t>ankstesnis insultas ar praeinant</w:t>
      </w:r>
      <w:r w:rsidR="00D24330">
        <w:t>is</w:t>
      </w:r>
      <w:r>
        <w:t xml:space="preserve"> smegenų išemijos priepuolis (PSIP); ≥ 75 metų amžius; širdies</w:t>
      </w:r>
      <w:r>
        <w:rPr>
          <w:spacing w:val="1"/>
        </w:rPr>
        <w:t xml:space="preserve"> </w:t>
      </w:r>
      <w:r>
        <w:t>nepakankamumas</w:t>
      </w:r>
      <w:r>
        <w:rPr>
          <w:spacing w:val="-3"/>
        </w:rPr>
        <w:t xml:space="preserve"> </w:t>
      </w:r>
      <w:r>
        <w:t>(≥ 2</w:t>
      </w:r>
      <w:r>
        <w:rPr>
          <w:spacing w:val="-2"/>
        </w:rPr>
        <w:t xml:space="preserve"> </w:t>
      </w:r>
      <w:r>
        <w:t>klasės</w:t>
      </w:r>
      <w:r>
        <w:rPr>
          <w:spacing w:val="-2"/>
        </w:rPr>
        <w:t xml:space="preserve"> </w:t>
      </w:r>
      <w:r>
        <w:t>pagal</w:t>
      </w:r>
      <w:r>
        <w:rPr>
          <w:spacing w:val="-3"/>
        </w:rPr>
        <w:t xml:space="preserve"> </w:t>
      </w:r>
      <w:r>
        <w:t>NYHA</w:t>
      </w:r>
      <w:r>
        <w:rPr>
          <w:spacing w:val="-2"/>
        </w:rPr>
        <w:t xml:space="preserve"> </w:t>
      </w:r>
      <w:r>
        <w:t>klasifikaciją);</w:t>
      </w:r>
      <w:r>
        <w:rPr>
          <w:spacing w:val="-2"/>
        </w:rPr>
        <w:t xml:space="preserve"> </w:t>
      </w:r>
      <w:r>
        <w:t>cukrinis</w:t>
      </w:r>
      <w:r>
        <w:rPr>
          <w:spacing w:val="-3"/>
        </w:rPr>
        <w:t xml:space="preserve"> </w:t>
      </w:r>
      <w:r>
        <w:t>diabetas;</w:t>
      </w:r>
      <w:r>
        <w:rPr>
          <w:spacing w:val="-2"/>
        </w:rPr>
        <w:t xml:space="preserve"> </w:t>
      </w:r>
      <w:r>
        <w:t>hipertenzija.</w:t>
      </w:r>
    </w:p>
    <w:p w14:paraId="59D64E3A" w14:textId="77777777" w:rsidR="00A35BBA" w:rsidRDefault="00A35BBA" w:rsidP="00A35BBA">
      <w:pPr>
        <w:pStyle w:val="Pagrindinistekstas"/>
        <w:ind w:right="1449"/>
      </w:pPr>
    </w:p>
    <w:p w14:paraId="0D83E436" w14:textId="773B10AE" w:rsidR="00B04E78" w:rsidRDefault="00531AC8" w:rsidP="00A35BBA">
      <w:pPr>
        <w:pStyle w:val="Pagrindinistekstas"/>
        <w:ind w:right="1449"/>
      </w:pPr>
      <w:r>
        <w:t xml:space="preserve">Giliųjų venų trombozės (GVT) ir plaučių embolijos (PE) gydymas bei </w:t>
      </w:r>
      <w:r w:rsidR="00267C24">
        <w:t xml:space="preserve">pasikartojančių </w:t>
      </w:r>
      <w:r>
        <w:t>GVT ir PE</w:t>
      </w:r>
      <w:r w:rsidR="00267C24">
        <w:t xml:space="preserve"> </w:t>
      </w:r>
      <w:r w:rsidR="00267C24">
        <w:rPr>
          <w:spacing w:val="-52"/>
        </w:rPr>
        <w:t xml:space="preserve">  </w:t>
      </w:r>
      <w:r>
        <w:t>profilaktika</w:t>
      </w:r>
      <w:r>
        <w:rPr>
          <w:spacing w:val="-2"/>
        </w:rPr>
        <w:t xml:space="preserve"> </w:t>
      </w:r>
      <w:r>
        <w:t>suaugusiesiems.</w:t>
      </w:r>
    </w:p>
    <w:p w14:paraId="17D696A1" w14:textId="77777777" w:rsidR="00A35BBA" w:rsidRDefault="00A35BBA" w:rsidP="00A35BBA">
      <w:pPr>
        <w:pStyle w:val="Pagrindinistekstas"/>
        <w:ind w:right="1327"/>
      </w:pPr>
    </w:p>
    <w:p w14:paraId="1E5D5C02" w14:textId="692C4856" w:rsidR="00B04E78" w:rsidRDefault="00531AC8" w:rsidP="00A35BBA">
      <w:pPr>
        <w:pStyle w:val="Pagrindinistekstas"/>
        <w:ind w:right="1327"/>
      </w:pPr>
      <w:r>
        <w:t>VTE reiškinių gydymas ir VTE pasikartojimo profilaktika vaik</w:t>
      </w:r>
      <w:r w:rsidR="00E330A9">
        <w:t>ų populiacijos pacientams</w:t>
      </w:r>
      <w:r>
        <w:t xml:space="preserve"> nuo</w:t>
      </w:r>
      <w:r w:rsidR="00510E43">
        <w:t xml:space="preserve"> </w:t>
      </w:r>
      <w:r w:rsidR="002945CA">
        <w:t>to laiko</w:t>
      </w:r>
      <w:r w:rsidR="00510E43">
        <w:t>, kai vaikas gali nuryti minkštą maistą,</w:t>
      </w:r>
      <w:r>
        <w:t xml:space="preserve"> iki</w:t>
      </w:r>
      <w:r w:rsidR="00510E43">
        <w:t xml:space="preserve"> </w:t>
      </w:r>
      <w:r w:rsidR="002945CA">
        <w:t xml:space="preserve">jaunesnio kaip </w:t>
      </w:r>
      <w:r>
        <w:t>18</w:t>
      </w:r>
      <w:r>
        <w:rPr>
          <w:spacing w:val="-1"/>
        </w:rPr>
        <w:t xml:space="preserve"> </w:t>
      </w:r>
      <w:r>
        <w:t>metų</w:t>
      </w:r>
      <w:r w:rsidR="002945CA">
        <w:t xml:space="preserve"> amžiaus</w:t>
      </w:r>
      <w:r>
        <w:t>.</w:t>
      </w:r>
    </w:p>
    <w:p w14:paraId="7E9F7112" w14:textId="77777777" w:rsidR="00A35BBA" w:rsidRDefault="00A35BBA" w:rsidP="00A35BBA">
      <w:pPr>
        <w:pStyle w:val="Pagrindinistekstas"/>
      </w:pPr>
    </w:p>
    <w:p w14:paraId="45C1B028" w14:textId="77777777" w:rsidR="00B04E78" w:rsidRDefault="00531AC8" w:rsidP="00A35BBA">
      <w:pPr>
        <w:pStyle w:val="Pagrindinistekstas"/>
      </w:pPr>
      <w:r>
        <w:t>Kokios</w:t>
      </w:r>
      <w:r>
        <w:rPr>
          <w:spacing w:val="-5"/>
        </w:rPr>
        <w:t xml:space="preserve"> </w:t>
      </w:r>
      <w:r>
        <w:t>farmacinės</w:t>
      </w:r>
      <w:r>
        <w:rPr>
          <w:spacing w:val="-4"/>
        </w:rPr>
        <w:t xml:space="preserve"> </w:t>
      </w:r>
      <w:r>
        <w:t>formos</w:t>
      </w:r>
      <w:r>
        <w:rPr>
          <w:spacing w:val="-4"/>
        </w:rPr>
        <w:t xml:space="preserve"> </w:t>
      </w:r>
      <w:r>
        <w:t>dozės</w:t>
      </w:r>
      <w:r>
        <w:rPr>
          <w:spacing w:val="-4"/>
        </w:rPr>
        <w:t xml:space="preserve"> </w:t>
      </w:r>
      <w:r>
        <w:t>tinka</w:t>
      </w:r>
      <w:r>
        <w:rPr>
          <w:spacing w:val="-5"/>
        </w:rPr>
        <w:t xml:space="preserve"> </w:t>
      </w:r>
      <w:r>
        <w:t>atitinkamam</w:t>
      </w:r>
      <w:r>
        <w:rPr>
          <w:spacing w:val="-4"/>
        </w:rPr>
        <w:t xml:space="preserve"> </w:t>
      </w:r>
      <w:r>
        <w:t>amžiui,</w:t>
      </w:r>
      <w:r>
        <w:rPr>
          <w:spacing w:val="-4"/>
        </w:rPr>
        <w:t xml:space="preserve"> </w:t>
      </w:r>
      <w:r>
        <w:t>žr.</w:t>
      </w:r>
      <w:r>
        <w:rPr>
          <w:spacing w:val="-4"/>
        </w:rPr>
        <w:t xml:space="preserve"> </w:t>
      </w:r>
      <w:r>
        <w:t>4.2</w:t>
      </w:r>
      <w:r>
        <w:rPr>
          <w:spacing w:val="-6"/>
        </w:rPr>
        <w:t xml:space="preserve"> </w:t>
      </w:r>
      <w:r>
        <w:t>skyriuje.</w:t>
      </w:r>
    </w:p>
    <w:p w14:paraId="328FC8AC" w14:textId="77777777" w:rsidR="00B04E78" w:rsidRDefault="00B04E78">
      <w:pPr>
        <w:pStyle w:val="Pagrindinistekstas"/>
        <w:spacing w:before="5"/>
      </w:pPr>
    </w:p>
    <w:p w14:paraId="511235AA" w14:textId="77777777" w:rsidR="00B04E78" w:rsidRDefault="00531AC8">
      <w:pPr>
        <w:pStyle w:val="Antrat1"/>
        <w:numPr>
          <w:ilvl w:val="1"/>
          <w:numId w:val="97"/>
        </w:numPr>
        <w:tabs>
          <w:tab w:val="left" w:pos="824"/>
          <w:tab w:val="left" w:pos="825"/>
        </w:tabs>
        <w:spacing w:before="0"/>
      </w:pPr>
      <w:r>
        <w:t>Dozavimas</w:t>
      </w:r>
      <w:r>
        <w:rPr>
          <w:spacing w:val="-5"/>
        </w:rPr>
        <w:t xml:space="preserve"> </w:t>
      </w:r>
      <w:r>
        <w:t>ir</w:t>
      </w:r>
      <w:r>
        <w:rPr>
          <w:spacing w:val="-4"/>
        </w:rPr>
        <w:t xml:space="preserve"> </w:t>
      </w:r>
      <w:r>
        <w:t>vartojimo</w:t>
      </w:r>
      <w:r>
        <w:rPr>
          <w:spacing w:val="-4"/>
        </w:rPr>
        <w:t xml:space="preserve"> </w:t>
      </w:r>
      <w:r>
        <w:t>metodas</w:t>
      </w:r>
    </w:p>
    <w:p w14:paraId="42A1AA07" w14:textId="77777777" w:rsidR="00A35BBA" w:rsidRDefault="00A35BBA" w:rsidP="00A35BBA">
      <w:pPr>
        <w:pStyle w:val="Pagrindinistekstas"/>
        <w:rPr>
          <w:u w:val="single"/>
        </w:rPr>
      </w:pPr>
    </w:p>
    <w:p w14:paraId="7F387ABB" w14:textId="62DFFDE1" w:rsidR="00A35BBA" w:rsidRDefault="00531AC8" w:rsidP="00E625E6">
      <w:pPr>
        <w:pStyle w:val="Pagrindinistekstas"/>
      </w:pPr>
      <w:r>
        <w:rPr>
          <w:u w:val="single"/>
        </w:rPr>
        <w:t>Dozavimas</w:t>
      </w:r>
    </w:p>
    <w:p w14:paraId="128BBA06" w14:textId="7A141AD2" w:rsidR="00510E43" w:rsidRDefault="00387AE5" w:rsidP="00A35BBA">
      <w:pPr>
        <w:pStyle w:val="Pagrindinistekstas"/>
        <w:spacing w:before="91"/>
        <w:ind w:right="796"/>
        <w:rPr>
          <w:spacing w:val="-3"/>
        </w:rPr>
      </w:pPr>
      <w:r>
        <w:t>TELEXER</w:t>
      </w:r>
      <w:r w:rsidR="00531AC8">
        <w:t xml:space="preserve"> kapsul</w:t>
      </w:r>
      <w:r w:rsidR="00AB2E04">
        <w:t>ių</w:t>
      </w:r>
      <w:r w:rsidR="00531AC8">
        <w:t xml:space="preserve"> galima skirti suaugusiesiems ir </w:t>
      </w:r>
      <w:r w:rsidR="003A4563">
        <w:t>vaikų populiacijos pacientams</w:t>
      </w:r>
      <w:r w:rsidR="00531AC8">
        <w:t xml:space="preserve">, kurie yra 8 metų </w:t>
      </w:r>
      <w:r w:rsidR="00531AC8" w:rsidRPr="00AB2E04">
        <w:t>arba</w:t>
      </w:r>
      <w:r w:rsidR="00531AC8" w:rsidRPr="00D85A5F">
        <w:t xml:space="preserve"> </w:t>
      </w:r>
      <w:r w:rsidR="00531AC8" w:rsidRPr="00AB2E04">
        <w:t>vyresni</w:t>
      </w:r>
      <w:r w:rsidR="00531AC8">
        <w:rPr>
          <w:spacing w:val="-4"/>
        </w:rPr>
        <w:t xml:space="preserve"> </w:t>
      </w:r>
      <w:r w:rsidR="00531AC8">
        <w:t>ir</w:t>
      </w:r>
      <w:r w:rsidR="00531AC8">
        <w:rPr>
          <w:spacing w:val="-3"/>
        </w:rPr>
        <w:t xml:space="preserve"> </w:t>
      </w:r>
      <w:r w:rsidR="00531AC8">
        <w:t>kurie</w:t>
      </w:r>
      <w:r w:rsidR="00531AC8">
        <w:rPr>
          <w:spacing w:val="-3"/>
        </w:rPr>
        <w:t xml:space="preserve"> </w:t>
      </w:r>
      <w:r w:rsidR="00531AC8">
        <w:t>gali</w:t>
      </w:r>
      <w:r w:rsidR="00531AC8">
        <w:rPr>
          <w:spacing w:val="-3"/>
        </w:rPr>
        <w:t xml:space="preserve"> </w:t>
      </w:r>
      <w:r w:rsidR="00531AC8">
        <w:t>nuryti</w:t>
      </w:r>
      <w:r w:rsidR="00531AC8">
        <w:rPr>
          <w:spacing w:val="-3"/>
        </w:rPr>
        <w:t xml:space="preserve"> </w:t>
      </w:r>
      <w:r w:rsidR="00531AC8">
        <w:t>visą</w:t>
      </w:r>
      <w:r w:rsidR="00531AC8">
        <w:rPr>
          <w:spacing w:val="-3"/>
        </w:rPr>
        <w:t xml:space="preserve"> </w:t>
      </w:r>
      <w:r w:rsidR="00531AC8">
        <w:t>kapsulę.</w:t>
      </w:r>
      <w:r w:rsidR="004C4DB0">
        <w:rPr>
          <w:spacing w:val="-3"/>
        </w:rPr>
        <w:t xml:space="preserve"> </w:t>
      </w:r>
      <w:r w:rsidR="004C4DB0" w:rsidRPr="004C4DB0">
        <w:rPr>
          <w:spacing w:val="-3"/>
        </w:rPr>
        <w:t xml:space="preserve">Kitos rinkoje esančios </w:t>
      </w:r>
      <w:proofErr w:type="spellStart"/>
      <w:r w:rsidR="004C4DB0" w:rsidRPr="004C4DB0">
        <w:rPr>
          <w:spacing w:val="-3"/>
        </w:rPr>
        <w:t>dabigatrano</w:t>
      </w:r>
      <w:proofErr w:type="spellEnd"/>
      <w:r w:rsidR="004C4DB0" w:rsidRPr="004C4DB0">
        <w:rPr>
          <w:spacing w:val="-3"/>
        </w:rPr>
        <w:t xml:space="preserve"> </w:t>
      </w:r>
      <w:proofErr w:type="spellStart"/>
      <w:r w:rsidR="004C4DB0" w:rsidRPr="004C4DB0">
        <w:rPr>
          <w:spacing w:val="-3"/>
        </w:rPr>
        <w:t>eteksilato</w:t>
      </w:r>
      <w:proofErr w:type="spellEnd"/>
      <w:r w:rsidR="004C4DB0" w:rsidRPr="004C4DB0">
        <w:rPr>
          <w:spacing w:val="-3"/>
        </w:rPr>
        <w:t xml:space="preserve"> farmacinės formos (pvz., dengtos granulės) gali būti vartojamos jaunesniems nei 12 metų vaikams, kai tik jie geba nuryti minkštą maistą. </w:t>
      </w:r>
      <w:r w:rsidR="006C5D24">
        <w:rPr>
          <w:spacing w:val="-3"/>
        </w:rPr>
        <w:t>75 mg TELEXER dozės nėra, todėl s</w:t>
      </w:r>
      <w:r w:rsidR="004C4DB0" w:rsidRPr="004C4DB0">
        <w:rPr>
          <w:spacing w:val="-3"/>
        </w:rPr>
        <w:t>uaugusiesiems, kuriems rekomenduojama mažinti dozę, turėtų būti vartojam</w:t>
      </w:r>
      <w:r w:rsidR="006C5D24">
        <w:rPr>
          <w:spacing w:val="-3"/>
        </w:rPr>
        <w:t xml:space="preserve">i kiti rinkoje esantys vaistiniai preparatai, kurių sudėtyje yra 75 mg </w:t>
      </w:r>
      <w:proofErr w:type="spellStart"/>
      <w:r w:rsidR="006C5D24">
        <w:rPr>
          <w:spacing w:val="-3"/>
        </w:rPr>
        <w:t>dagibatrano</w:t>
      </w:r>
      <w:proofErr w:type="spellEnd"/>
      <w:r w:rsidR="006C5D24">
        <w:rPr>
          <w:spacing w:val="-3"/>
        </w:rPr>
        <w:t xml:space="preserve"> </w:t>
      </w:r>
      <w:proofErr w:type="spellStart"/>
      <w:r w:rsidR="006C5D24">
        <w:rPr>
          <w:spacing w:val="-3"/>
        </w:rPr>
        <w:t>eteksilato</w:t>
      </w:r>
      <w:proofErr w:type="spellEnd"/>
      <w:r w:rsidR="006C5D24">
        <w:rPr>
          <w:spacing w:val="-3"/>
        </w:rPr>
        <w:t>.</w:t>
      </w:r>
    </w:p>
    <w:p w14:paraId="5CD679B7" w14:textId="77777777" w:rsidR="004C4DB0" w:rsidRDefault="004C4DB0" w:rsidP="00A35BBA">
      <w:pPr>
        <w:pStyle w:val="Pagrindinistekstas"/>
        <w:spacing w:before="91"/>
        <w:ind w:right="796"/>
        <w:rPr>
          <w:spacing w:val="-3"/>
        </w:rPr>
      </w:pPr>
    </w:p>
    <w:p w14:paraId="1CF5AEEA" w14:textId="02E3162D" w:rsidR="00510E43" w:rsidRDefault="00EB07AA" w:rsidP="00A35BBA">
      <w:pPr>
        <w:pStyle w:val="Pagrindinistekstas"/>
        <w:spacing w:before="91"/>
        <w:ind w:right="796"/>
        <w:rPr>
          <w:spacing w:val="-3"/>
        </w:rPr>
      </w:pPr>
      <w:r>
        <w:rPr>
          <w:spacing w:val="-3"/>
        </w:rPr>
        <w:t xml:space="preserve">Keičiant vieną vaisto formą kita, gali reikėti koreguoti paskirtą dozę. Dozė turi būti skiriama pagal atitinkamos vaisto formos dozavimo lentelę, atsižvelgiant į vaiko kūno svorį ir amžių. </w:t>
      </w:r>
    </w:p>
    <w:p w14:paraId="2858CA4B" w14:textId="77777777" w:rsidR="00387AE5" w:rsidRDefault="00387AE5" w:rsidP="00387AE5">
      <w:pPr>
        <w:pStyle w:val="Antrat2"/>
        <w:spacing w:before="75"/>
        <w:ind w:left="0"/>
        <w:rPr>
          <w:u w:val="thick"/>
        </w:rPr>
      </w:pPr>
    </w:p>
    <w:p w14:paraId="715561A1" w14:textId="77777777" w:rsidR="00B04E78" w:rsidRDefault="00387AE5" w:rsidP="00387AE5">
      <w:pPr>
        <w:pStyle w:val="Antrat2"/>
        <w:spacing w:before="75"/>
        <w:ind w:left="0"/>
        <w:rPr>
          <w:u w:val="none"/>
        </w:rPr>
      </w:pPr>
      <w:r>
        <w:rPr>
          <w:u w:val="thick"/>
        </w:rPr>
        <w:t>P</w:t>
      </w:r>
      <w:r w:rsidR="00531AC8">
        <w:rPr>
          <w:u w:val="thick"/>
        </w:rPr>
        <w:t>irminė</w:t>
      </w:r>
      <w:r w:rsidR="00531AC8">
        <w:rPr>
          <w:spacing w:val="-6"/>
          <w:u w:val="thick"/>
        </w:rPr>
        <w:t xml:space="preserve"> </w:t>
      </w:r>
      <w:r w:rsidR="00531AC8">
        <w:rPr>
          <w:u w:val="thick"/>
        </w:rPr>
        <w:t>VTE</w:t>
      </w:r>
      <w:r w:rsidR="00531AC8">
        <w:rPr>
          <w:spacing w:val="-6"/>
          <w:u w:val="thick"/>
        </w:rPr>
        <w:t xml:space="preserve"> </w:t>
      </w:r>
      <w:r w:rsidR="00531AC8">
        <w:rPr>
          <w:u w:val="thick"/>
        </w:rPr>
        <w:t>profilaktika</w:t>
      </w:r>
      <w:r w:rsidR="00531AC8">
        <w:rPr>
          <w:spacing w:val="-6"/>
          <w:u w:val="thick"/>
        </w:rPr>
        <w:t xml:space="preserve"> </w:t>
      </w:r>
      <w:r w:rsidR="00531AC8">
        <w:rPr>
          <w:u w:val="thick"/>
        </w:rPr>
        <w:t>ortopedinėje</w:t>
      </w:r>
      <w:r w:rsidR="00531AC8">
        <w:rPr>
          <w:spacing w:val="-6"/>
          <w:u w:val="thick"/>
        </w:rPr>
        <w:t xml:space="preserve"> </w:t>
      </w:r>
      <w:r w:rsidR="00531AC8">
        <w:rPr>
          <w:u w:val="thick"/>
        </w:rPr>
        <w:t>chirurgijoje</w:t>
      </w:r>
    </w:p>
    <w:p w14:paraId="738F5B24" w14:textId="77777777" w:rsidR="00B04E78" w:rsidRDefault="00B04E78">
      <w:pPr>
        <w:pStyle w:val="Pagrindinistekstas"/>
        <w:spacing w:before="8"/>
        <w:rPr>
          <w:b/>
          <w:i/>
          <w:sz w:val="13"/>
        </w:rPr>
      </w:pPr>
    </w:p>
    <w:p w14:paraId="5DA86571" w14:textId="77777777" w:rsidR="00B04E78" w:rsidRDefault="00531AC8">
      <w:pPr>
        <w:pStyle w:val="Pagrindinistekstas"/>
        <w:spacing w:before="91"/>
        <w:ind w:left="258" w:right="1340"/>
      </w:pPr>
      <w:r>
        <w:lastRenderedPageBreak/>
        <w:t xml:space="preserve">Rekomenduojamos </w:t>
      </w:r>
      <w:proofErr w:type="spellStart"/>
      <w:r>
        <w:t>dabigatrano</w:t>
      </w:r>
      <w:proofErr w:type="spellEnd"/>
      <w:r>
        <w:t xml:space="preserve"> </w:t>
      </w:r>
      <w:proofErr w:type="spellStart"/>
      <w:r>
        <w:t>eteksilato</w:t>
      </w:r>
      <w:proofErr w:type="spellEnd"/>
      <w:r>
        <w:t xml:space="preserve"> dozės ir terapijos trukmė pirminei VTE profilaktikai</w:t>
      </w:r>
      <w:r>
        <w:rPr>
          <w:spacing w:val="-52"/>
        </w:rPr>
        <w:t xml:space="preserve"> </w:t>
      </w:r>
      <w:r>
        <w:t>ortopedinėje</w:t>
      </w:r>
      <w:r>
        <w:rPr>
          <w:spacing w:val="-2"/>
        </w:rPr>
        <w:t xml:space="preserve"> </w:t>
      </w:r>
      <w:r>
        <w:t>chirurgijoje</w:t>
      </w:r>
      <w:r>
        <w:rPr>
          <w:spacing w:val="-1"/>
        </w:rPr>
        <w:t xml:space="preserve"> </w:t>
      </w:r>
      <w:r>
        <w:t>nurodytos</w:t>
      </w:r>
      <w:r>
        <w:rPr>
          <w:spacing w:val="-1"/>
        </w:rPr>
        <w:t xml:space="preserve"> </w:t>
      </w:r>
      <w:r>
        <w:t>1</w:t>
      </w:r>
      <w:r>
        <w:rPr>
          <w:spacing w:val="-5"/>
        </w:rPr>
        <w:t xml:space="preserve"> </w:t>
      </w:r>
      <w:r>
        <w:t>lentelėje.</w:t>
      </w:r>
    </w:p>
    <w:p w14:paraId="20489983" w14:textId="77777777" w:rsidR="00387AE5" w:rsidRDefault="00387AE5">
      <w:pPr>
        <w:pStyle w:val="Pagrindinistekstas"/>
        <w:spacing w:before="91"/>
        <w:ind w:left="258" w:right="1340"/>
      </w:pPr>
    </w:p>
    <w:p w14:paraId="1C35FAED" w14:textId="77777777" w:rsidR="00B04E78" w:rsidRDefault="00531AC8" w:rsidP="000F485D">
      <w:pPr>
        <w:pStyle w:val="Antrat1"/>
        <w:numPr>
          <w:ilvl w:val="0"/>
          <w:numId w:val="114"/>
        </w:numPr>
        <w:tabs>
          <w:tab w:val="left" w:pos="424"/>
        </w:tabs>
        <w:spacing w:before="0"/>
        <w:ind w:left="0" w:right="932" w:firstLine="0"/>
      </w:pPr>
      <w:r>
        <w:t>lentelė. Dozių ir terapijos trukmės rekomendacijos pirminei VTE profilaktikai ortopedinėje</w:t>
      </w:r>
      <w:r>
        <w:rPr>
          <w:spacing w:val="-52"/>
        </w:rPr>
        <w:t xml:space="preserve"> </w:t>
      </w:r>
      <w:r>
        <w:t>chirurgijoje</w:t>
      </w: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1"/>
        <w:gridCol w:w="2268"/>
        <w:gridCol w:w="1745"/>
        <w:gridCol w:w="1891"/>
      </w:tblGrid>
      <w:tr w:rsidR="00B04E78" w14:paraId="1D98F0B2" w14:textId="77777777" w:rsidTr="006B61D9">
        <w:trPr>
          <w:trHeight w:val="1384"/>
        </w:trPr>
        <w:tc>
          <w:tcPr>
            <w:tcW w:w="3511" w:type="dxa"/>
          </w:tcPr>
          <w:p w14:paraId="5DE822BF" w14:textId="77777777" w:rsidR="00B04E78" w:rsidRDefault="00B04E78" w:rsidP="00387AE5">
            <w:pPr>
              <w:pStyle w:val="TableParagraph"/>
              <w:spacing w:line="240" w:lineRule="auto"/>
              <w:ind w:left="0" w:firstLine="360"/>
            </w:pPr>
          </w:p>
        </w:tc>
        <w:tc>
          <w:tcPr>
            <w:tcW w:w="2268" w:type="dxa"/>
          </w:tcPr>
          <w:p w14:paraId="2D89F29F" w14:textId="77777777" w:rsidR="00B04E78" w:rsidRDefault="00531AC8" w:rsidP="00D85A5F">
            <w:pPr>
              <w:pStyle w:val="TableParagraph"/>
              <w:spacing w:line="240" w:lineRule="auto"/>
              <w:ind w:left="0" w:right="559"/>
              <w:rPr>
                <w:b/>
              </w:rPr>
            </w:pPr>
            <w:r>
              <w:rPr>
                <w:b/>
              </w:rPr>
              <w:t>Gydymo pradžia</w:t>
            </w:r>
            <w:r>
              <w:rPr>
                <w:b/>
                <w:spacing w:val="-52"/>
              </w:rPr>
              <w:t xml:space="preserve"> </w:t>
            </w:r>
            <w:r>
              <w:rPr>
                <w:b/>
              </w:rPr>
              <w:t>operacijos dieną,</w:t>
            </w:r>
            <w:r>
              <w:rPr>
                <w:b/>
                <w:spacing w:val="-52"/>
              </w:rPr>
              <w:t xml:space="preserve"> </w:t>
            </w:r>
            <w:r>
              <w:rPr>
                <w:b/>
              </w:rPr>
              <w:t>praėjus</w:t>
            </w:r>
            <w:r w:rsidR="006B61D9">
              <w:rPr>
                <w:b/>
              </w:rPr>
              <w:t xml:space="preserve"> </w:t>
            </w:r>
            <w:r>
              <w:rPr>
                <w:b/>
              </w:rPr>
              <w:t>1-4 valandoms po</w:t>
            </w:r>
            <w:r>
              <w:rPr>
                <w:b/>
                <w:spacing w:val="1"/>
              </w:rPr>
              <w:t xml:space="preserve"> </w:t>
            </w:r>
            <w:r>
              <w:rPr>
                <w:b/>
              </w:rPr>
              <w:t>operacijos</w:t>
            </w:r>
            <w:r>
              <w:rPr>
                <w:b/>
                <w:spacing w:val="-10"/>
              </w:rPr>
              <w:t xml:space="preserve"> </w:t>
            </w:r>
            <w:r>
              <w:rPr>
                <w:b/>
              </w:rPr>
              <w:t>pabaigos</w:t>
            </w:r>
          </w:p>
        </w:tc>
        <w:tc>
          <w:tcPr>
            <w:tcW w:w="1745" w:type="dxa"/>
          </w:tcPr>
          <w:p w14:paraId="202D938F" w14:textId="77777777" w:rsidR="00B04E78" w:rsidRDefault="00531AC8" w:rsidP="006B61D9">
            <w:pPr>
              <w:pStyle w:val="TableParagraph"/>
              <w:spacing w:line="240" w:lineRule="auto"/>
              <w:ind w:left="0" w:right="230"/>
              <w:rPr>
                <w:b/>
              </w:rPr>
            </w:pPr>
            <w:r>
              <w:rPr>
                <w:b/>
              </w:rPr>
              <w:t>Palaikomoji</w:t>
            </w:r>
            <w:r>
              <w:rPr>
                <w:b/>
                <w:spacing w:val="1"/>
              </w:rPr>
              <w:t xml:space="preserve"> </w:t>
            </w:r>
            <w:r>
              <w:rPr>
                <w:b/>
              </w:rPr>
              <w:t>dozė,</w:t>
            </w:r>
            <w:r>
              <w:rPr>
                <w:b/>
                <w:spacing w:val="1"/>
              </w:rPr>
              <w:t xml:space="preserve"> </w:t>
            </w:r>
            <w:r>
              <w:rPr>
                <w:b/>
              </w:rPr>
              <w:t>pradedant</w:t>
            </w:r>
            <w:r>
              <w:rPr>
                <w:b/>
                <w:spacing w:val="1"/>
              </w:rPr>
              <w:t xml:space="preserve"> </w:t>
            </w:r>
            <w:r>
              <w:rPr>
                <w:b/>
              </w:rPr>
              <w:t>pirmąja diena</w:t>
            </w:r>
            <w:r>
              <w:rPr>
                <w:b/>
                <w:spacing w:val="-52"/>
              </w:rPr>
              <w:t xml:space="preserve"> </w:t>
            </w:r>
            <w:r>
              <w:rPr>
                <w:b/>
              </w:rPr>
              <w:t>po</w:t>
            </w:r>
            <w:r>
              <w:rPr>
                <w:b/>
                <w:spacing w:val="-4"/>
              </w:rPr>
              <w:t xml:space="preserve"> </w:t>
            </w:r>
            <w:r>
              <w:rPr>
                <w:b/>
              </w:rPr>
              <w:t>operacijos</w:t>
            </w:r>
          </w:p>
        </w:tc>
        <w:tc>
          <w:tcPr>
            <w:tcW w:w="1891" w:type="dxa"/>
          </w:tcPr>
          <w:p w14:paraId="0F82879B" w14:textId="77777777" w:rsidR="00B04E78" w:rsidRDefault="00531AC8" w:rsidP="006B61D9">
            <w:pPr>
              <w:pStyle w:val="TableParagraph"/>
              <w:spacing w:line="240" w:lineRule="auto"/>
              <w:ind w:left="0" w:right="310"/>
              <w:rPr>
                <w:b/>
              </w:rPr>
            </w:pPr>
            <w:r>
              <w:rPr>
                <w:b/>
              </w:rPr>
              <w:t>Palaikomosios</w:t>
            </w:r>
            <w:r>
              <w:rPr>
                <w:b/>
                <w:spacing w:val="1"/>
              </w:rPr>
              <w:t xml:space="preserve"> </w:t>
            </w:r>
            <w:r>
              <w:rPr>
                <w:b/>
              </w:rPr>
              <w:t>dozės vartojimo</w:t>
            </w:r>
            <w:r>
              <w:rPr>
                <w:b/>
                <w:spacing w:val="-52"/>
              </w:rPr>
              <w:t xml:space="preserve"> </w:t>
            </w:r>
            <w:r>
              <w:rPr>
                <w:b/>
              </w:rPr>
              <w:t>trukmė</w:t>
            </w:r>
          </w:p>
        </w:tc>
      </w:tr>
      <w:tr w:rsidR="00B04E78" w14:paraId="3127A932" w14:textId="77777777" w:rsidTr="006B61D9">
        <w:trPr>
          <w:trHeight w:val="625"/>
        </w:trPr>
        <w:tc>
          <w:tcPr>
            <w:tcW w:w="3511" w:type="dxa"/>
          </w:tcPr>
          <w:p w14:paraId="0F5696A9" w14:textId="77777777" w:rsidR="00B04E78" w:rsidRDefault="00531AC8" w:rsidP="00387AE5">
            <w:pPr>
              <w:pStyle w:val="TableParagraph"/>
              <w:spacing w:line="242" w:lineRule="auto"/>
              <w:ind w:left="0" w:right="123"/>
            </w:pPr>
            <w:r>
              <w:t>Pacientams po planinės kelio sąnario</w:t>
            </w:r>
            <w:r>
              <w:rPr>
                <w:spacing w:val="-52"/>
              </w:rPr>
              <w:t xml:space="preserve"> </w:t>
            </w:r>
            <w:r>
              <w:t>keitimo</w:t>
            </w:r>
            <w:r>
              <w:rPr>
                <w:spacing w:val="-2"/>
              </w:rPr>
              <w:t xml:space="preserve"> </w:t>
            </w:r>
            <w:r>
              <w:t>operacijos</w:t>
            </w:r>
          </w:p>
        </w:tc>
        <w:tc>
          <w:tcPr>
            <w:tcW w:w="2268" w:type="dxa"/>
            <w:vMerge w:val="restart"/>
          </w:tcPr>
          <w:p w14:paraId="07DE9B81" w14:textId="77777777" w:rsidR="00B04E78" w:rsidRDefault="00531AC8" w:rsidP="003C031B">
            <w:pPr>
              <w:pStyle w:val="TableParagraph"/>
              <w:spacing w:line="240" w:lineRule="auto"/>
              <w:ind w:left="0" w:right="196"/>
            </w:pPr>
            <w:r>
              <w:t>viena 110</w:t>
            </w:r>
            <w:r w:rsidR="003C031B" w:rsidRPr="00ED740A">
              <w:rPr>
                <w:szCs w:val="24"/>
              </w:rPr>
              <w:t> </w:t>
            </w:r>
            <w:r>
              <w:t>mg</w:t>
            </w:r>
            <w:r>
              <w:rPr>
                <w:spacing w:val="1"/>
              </w:rPr>
              <w:t xml:space="preserve"> </w:t>
            </w:r>
            <w:proofErr w:type="spellStart"/>
            <w:r>
              <w:t>dabigatrano</w:t>
            </w:r>
            <w:proofErr w:type="spellEnd"/>
            <w:r>
              <w:t xml:space="preserve"> </w:t>
            </w:r>
            <w:proofErr w:type="spellStart"/>
            <w:r>
              <w:t>eteksilato</w:t>
            </w:r>
            <w:proofErr w:type="spellEnd"/>
            <w:r>
              <w:rPr>
                <w:spacing w:val="-52"/>
              </w:rPr>
              <w:t xml:space="preserve"> </w:t>
            </w:r>
            <w:r>
              <w:t>kapsulė</w:t>
            </w:r>
          </w:p>
        </w:tc>
        <w:tc>
          <w:tcPr>
            <w:tcW w:w="1745" w:type="dxa"/>
            <w:vMerge w:val="restart"/>
          </w:tcPr>
          <w:p w14:paraId="020049A2" w14:textId="77777777" w:rsidR="00B04E78" w:rsidRDefault="00531AC8" w:rsidP="006B61D9">
            <w:pPr>
              <w:pStyle w:val="TableParagraph"/>
              <w:spacing w:line="240" w:lineRule="auto"/>
              <w:ind w:left="0" w:right="182"/>
            </w:pPr>
            <w:r>
              <w:t>220</w:t>
            </w:r>
            <w:r w:rsidR="003C031B" w:rsidRPr="00ED740A">
              <w:rPr>
                <w:szCs w:val="24"/>
              </w:rPr>
              <w:t> </w:t>
            </w:r>
            <w:r>
              <w:t>mg</w:t>
            </w:r>
            <w:r>
              <w:rPr>
                <w:spacing w:val="1"/>
              </w:rPr>
              <w:t xml:space="preserve"> </w:t>
            </w:r>
            <w:proofErr w:type="spellStart"/>
            <w:r>
              <w:t>dabigatrano</w:t>
            </w:r>
            <w:proofErr w:type="spellEnd"/>
            <w:r>
              <w:rPr>
                <w:spacing w:val="1"/>
              </w:rPr>
              <w:t xml:space="preserve"> </w:t>
            </w:r>
            <w:proofErr w:type="spellStart"/>
            <w:r>
              <w:t>eteksilato</w:t>
            </w:r>
            <w:proofErr w:type="spellEnd"/>
            <w:r>
              <w:t xml:space="preserve"> vieną</w:t>
            </w:r>
            <w:r>
              <w:rPr>
                <w:spacing w:val="-52"/>
              </w:rPr>
              <w:t xml:space="preserve"> </w:t>
            </w:r>
            <w:r>
              <w:t>kartą per parą,</w:t>
            </w:r>
            <w:r>
              <w:rPr>
                <w:spacing w:val="1"/>
              </w:rPr>
              <w:t xml:space="preserve"> </w:t>
            </w:r>
            <w:r>
              <w:t>suvartojama</w:t>
            </w:r>
            <w:r>
              <w:rPr>
                <w:spacing w:val="1"/>
              </w:rPr>
              <w:t xml:space="preserve"> </w:t>
            </w:r>
            <w:r>
              <w:t>kaip</w:t>
            </w:r>
            <w:r>
              <w:rPr>
                <w:spacing w:val="-4"/>
              </w:rPr>
              <w:t xml:space="preserve"> </w:t>
            </w:r>
            <w:r>
              <w:t>2</w:t>
            </w:r>
            <w:r>
              <w:rPr>
                <w:spacing w:val="-2"/>
              </w:rPr>
              <w:t xml:space="preserve"> </w:t>
            </w:r>
            <w:r>
              <w:t>kapsulės</w:t>
            </w:r>
            <w:r w:rsidR="006B61D9">
              <w:t xml:space="preserve"> </w:t>
            </w:r>
            <w:r>
              <w:t>po</w:t>
            </w:r>
            <w:r>
              <w:rPr>
                <w:spacing w:val="-2"/>
              </w:rPr>
              <w:t xml:space="preserve"> </w:t>
            </w:r>
            <w:r>
              <w:t>110</w:t>
            </w:r>
            <w:r w:rsidR="003C031B" w:rsidRPr="00ED740A">
              <w:rPr>
                <w:szCs w:val="24"/>
              </w:rPr>
              <w:t> </w:t>
            </w:r>
            <w:r>
              <w:t>mg</w:t>
            </w:r>
          </w:p>
        </w:tc>
        <w:tc>
          <w:tcPr>
            <w:tcW w:w="1891" w:type="dxa"/>
          </w:tcPr>
          <w:p w14:paraId="60156DF1" w14:textId="683EB1BF" w:rsidR="00B04E78" w:rsidRDefault="00531AC8" w:rsidP="00425F54">
            <w:pPr>
              <w:pStyle w:val="TableParagraph"/>
              <w:spacing w:before="181" w:line="240" w:lineRule="auto"/>
            </w:pPr>
            <w:r>
              <w:t>10</w:t>
            </w:r>
            <w:r>
              <w:rPr>
                <w:spacing w:val="-1"/>
              </w:rPr>
              <w:t xml:space="preserve"> </w:t>
            </w:r>
            <w:r>
              <w:t>parų</w:t>
            </w:r>
          </w:p>
        </w:tc>
      </w:tr>
      <w:tr w:rsidR="00B04E78" w14:paraId="0418D9E6" w14:textId="77777777" w:rsidTr="006B61D9">
        <w:trPr>
          <w:trHeight w:val="1134"/>
        </w:trPr>
        <w:tc>
          <w:tcPr>
            <w:tcW w:w="3511" w:type="dxa"/>
          </w:tcPr>
          <w:p w14:paraId="5992AA32" w14:textId="77777777" w:rsidR="00B04E78" w:rsidRDefault="00531AC8" w:rsidP="00387AE5">
            <w:pPr>
              <w:pStyle w:val="TableParagraph"/>
              <w:spacing w:line="242" w:lineRule="auto"/>
              <w:ind w:left="0" w:right="752"/>
            </w:pPr>
            <w:r>
              <w:t>Pacientams po planinės klubo</w:t>
            </w:r>
            <w:r>
              <w:rPr>
                <w:spacing w:val="-52"/>
              </w:rPr>
              <w:t xml:space="preserve"> </w:t>
            </w:r>
            <w:r>
              <w:t>sąnario</w:t>
            </w:r>
            <w:r>
              <w:rPr>
                <w:spacing w:val="-3"/>
              </w:rPr>
              <w:t xml:space="preserve"> </w:t>
            </w:r>
            <w:r>
              <w:t>keitimo</w:t>
            </w:r>
            <w:r>
              <w:rPr>
                <w:spacing w:val="-3"/>
              </w:rPr>
              <w:t xml:space="preserve"> </w:t>
            </w:r>
            <w:r>
              <w:t>operacijos</w:t>
            </w:r>
          </w:p>
        </w:tc>
        <w:tc>
          <w:tcPr>
            <w:tcW w:w="2268" w:type="dxa"/>
            <w:vMerge/>
            <w:tcBorders>
              <w:top w:val="nil"/>
            </w:tcBorders>
          </w:tcPr>
          <w:p w14:paraId="6A98217E" w14:textId="77777777" w:rsidR="00B04E78" w:rsidRDefault="00B04E78" w:rsidP="00387AE5">
            <w:pPr>
              <w:ind w:firstLine="360"/>
              <w:rPr>
                <w:sz w:val="2"/>
                <w:szCs w:val="2"/>
              </w:rPr>
            </w:pPr>
          </w:p>
        </w:tc>
        <w:tc>
          <w:tcPr>
            <w:tcW w:w="1745" w:type="dxa"/>
            <w:vMerge/>
            <w:tcBorders>
              <w:top w:val="nil"/>
            </w:tcBorders>
          </w:tcPr>
          <w:p w14:paraId="6949DD1A" w14:textId="77777777" w:rsidR="00B04E78" w:rsidRDefault="00B04E78" w:rsidP="00387AE5">
            <w:pPr>
              <w:ind w:firstLine="360"/>
              <w:rPr>
                <w:sz w:val="2"/>
                <w:szCs w:val="2"/>
              </w:rPr>
            </w:pPr>
          </w:p>
        </w:tc>
        <w:tc>
          <w:tcPr>
            <w:tcW w:w="1891" w:type="dxa"/>
          </w:tcPr>
          <w:p w14:paraId="51B411B9" w14:textId="62E74D5A" w:rsidR="00B04E78" w:rsidRDefault="00531AC8" w:rsidP="00AB2E04">
            <w:pPr>
              <w:pStyle w:val="TableParagraph"/>
              <w:spacing w:before="159" w:line="240" w:lineRule="auto"/>
            </w:pPr>
            <w:r>
              <w:t>28-35</w:t>
            </w:r>
            <w:r>
              <w:rPr>
                <w:spacing w:val="-1"/>
              </w:rPr>
              <w:t xml:space="preserve"> </w:t>
            </w:r>
            <w:r>
              <w:t>paros</w:t>
            </w:r>
          </w:p>
        </w:tc>
      </w:tr>
      <w:tr w:rsidR="00B04E78" w14:paraId="7B499AB4" w14:textId="77777777" w:rsidTr="006B61D9">
        <w:trPr>
          <w:trHeight w:val="746"/>
        </w:trPr>
        <w:tc>
          <w:tcPr>
            <w:tcW w:w="3511" w:type="dxa"/>
          </w:tcPr>
          <w:p w14:paraId="486C116A" w14:textId="77777777" w:rsidR="00B04E78" w:rsidRDefault="00531AC8" w:rsidP="00387AE5">
            <w:pPr>
              <w:pStyle w:val="TableParagraph"/>
              <w:spacing w:before="118" w:line="240" w:lineRule="auto"/>
              <w:ind w:left="0" w:right="1094"/>
              <w:rPr>
                <w:b/>
                <w:i/>
              </w:rPr>
            </w:pPr>
            <w:r>
              <w:rPr>
                <w:b/>
                <w:i/>
                <w:u w:val="thick"/>
              </w:rPr>
              <w:t>Rekomenduojamas dozės</w:t>
            </w:r>
            <w:r>
              <w:rPr>
                <w:b/>
                <w:i/>
                <w:spacing w:val="-52"/>
              </w:rPr>
              <w:t xml:space="preserve"> </w:t>
            </w:r>
            <w:r>
              <w:rPr>
                <w:b/>
                <w:i/>
                <w:u w:val="thick"/>
              </w:rPr>
              <w:t>mažinimas</w:t>
            </w:r>
          </w:p>
        </w:tc>
        <w:tc>
          <w:tcPr>
            <w:tcW w:w="2268" w:type="dxa"/>
          </w:tcPr>
          <w:p w14:paraId="74E4E692" w14:textId="77777777" w:rsidR="00B04E78" w:rsidRDefault="00B04E78" w:rsidP="00387AE5">
            <w:pPr>
              <w:pStyle w:val="TableParagraph"/>
              <w:spacing w:line="240" w:lineRule="auto"/>
              <w:ind w:left="0" w:firstLine="360"/>
            </w:pPr>
          </w:p>
        </w:tc>
        <w:tc>
          <w:tcPr>
            <w:tcW w:w="1745" w:type="dxa"/>
          </w:tcPr>
          <w:p w14:paraId="0C6E71CB" w14:textId="77777777" w:rsidR="00B04E78" w:rsidRDefault="00B04E78" w:rsidP="00387AE5">
            <w:pPr>
              <w:pStyle w:val="TableParagraph"/>
              <w:spacing w:line="240" w:lineRule="auto"/>
              <w:ind w:left="0" w:firstLine="360"/>
            </w:pPr>
          </w:p>
        </w:tc>
        <w:tc>
          <w:tcPr>
            <w:tcW w:w="1891" w:type="dxa"/>
          </w:tcPr>
          <w:p w14:paraId="04102AE1" w14:textId="77777777" w:rsidR="00B04E78" w:rsidRDefault="00B04E78" w:rsidP="00387AE5">
            <w:pPr>
              <w:pStyle w:val="TableParagraph"/>
              <w:spacing w:line="240" w:lineRule="auto"/>
              <w:ind w:left="0" w:firstLine="360"/>
            </w:pPr>
          </w:p>
        </w:tc>
      </w:tr>
      <w:tr w:rsidR="00B04E78" w14:paraId="6F14D143" w14:textId="77777777" w:rsidTr="006B61D9">
        <w:trPr>
          <w:trHeight w:val="1132"/>
        </w:trPr>
        <w:tc>
          <w:tcPr>
            <w:tcW w:w="3511" w:type="dxa"/>
          </w:tcPr>
          <w:p w14:paraId="51C0E898" w14:textId="260D8AB3" w:rsidR="00B04E78" w:rsidRDefault="00531AC8" w:rsidP="008A439D">
            <w:pPr>
              <w:pStyle w:val="TableParagraph"/>
              <w:spacing w:line="240" w:lineRule="auto"/>
              <w:ind w:left="0" w:right="129"/>
            </w:pPr>
            <w:r>
              <w:t>Pacientai, kuriems yra vidutinio</w:t>
            </w:r>
            <w:r>
              <w:rPr>
                <w:spacing w:val="1"/>
              </w:rPr>
              <w:t xml:space="preserve"> </w:t>
            </w:r>
            <w:r>
              <w:t>sunkumo inkstų funkcijos sutrikimas</w:t>
            </w:r>
            <w:r>
              <w:rPr>
                <w:spacing w:val="-53"/>
              </w:rPr>
              <w:t xml:space="preserve"> </w:t>
            </w:r>
            <w:r>
              <w:t>(kreatinino</w:t>
            </w:r>
            <w:r>
              <w:rPr>
                <w:spacing w:val="-2"/>
              </w:rPr>
              <w:t xml:space="preserve"> </w:t>
            </w:r>
            <w:r>
              <w:t>klirensas</w:t>
            </w:r>
            <w:r>
              <w:rPr>
                <w:spacing w:val="-2"/>
              </w:rPr>
              <w:t xml:space="preserve"> </w:t>
            </w:r>
            <w:r>
              <w:t>(</w:t>
            </w:r>
            <w:proofErr w:type="spellStart"/>
            <w:r>
              <w:t>KrKl</w:t>
            </w:r>
            <w:proofErr w:type="spellEnd"/>
            <w:r>
              <w:t>)</w:t>
            </w:r>
            <w:r w:rsidR="00DC387E">
              <w:t xml:space="preserve"> </w:t>
            </w:r>
            <w:r w:rsidR="00DC387E" w:rsidRPr="00E625E6">
              <w:rPr>
                <w:color w:val="000000" w:themeColor="text1"/>
              </w:rPr>
              <w:t>30</w:t>
            </w:r>
            <w:r w:rsidR="00DC387E" w:rsidRPr="00E625E6">
              <w:rPr>
                <w:color w:val="000000" w:themeColor="text1"/>
                <w:lang w:bidi="en-US"/>
              </w:rPr>
              <w:noBreakHyphen/>
            </w:r>
            <w:r w:rsidR="00DC387E" w:rsidRPr="00E625E6">
              <w:rPr>
                <w:color w:val="000000" w:themeColor="text1"/>
              </w:rPr>
              <w:t>50</w:t>
            </w:r>
            <w:r w:rsidR="00DC387E" w:rsidRPr="00E625E6">
              <w:rPr>
                <w:color w:val="000000" w:themeColor="text1"/>
                <w:lang w:bidi="en-US"/>
              </w:rPr>
              <w:t> </w:t>
            </w:r>
            <w:r>
              <w:t>ml/min.)</w:t>
            </w:r>
          </w:p>
        </w:tc>
        <w:tc>
          <w:tcPr>
            <w:tcW w:w="2268" w:type="dxa"/>
            <w:vMerge w:val="restart"/>
          </w:tcPr>
          <w:p w14:paraId="70A7FD23" w14:textId="77777777" w:rsidR="006B37EF" w:rsidRDefault="006B37EF" w:rsidP="003C031B">
            <w:pPr>
              <w:pStyle w:val="TableParagraph"/>
              <w:spacing w:line="240" w:lineRule="auto"/>
              <w:ind w:left="0" w:right="196"/>
            </w:pPr>
          </w:p>
          <w:p w14:paraId="77A71375" w14:textId="77777777" w:rsidR="00B04E78" w:rsidRDefault="006B37EF" w:rsidP="003C031B">
            <w:pPr>
              <w:pStyle w:val="TableParagraph"/>
              <w:spacing w:line="240" w:lineRule="auto"/>
              <w:ind w:left="0" w:right="196"/>
            </w:pPr>
            <w:r>
              <w:t>v</w:t>
            </w:r>
            <w:r w:rsidR="00531AC8">
              <w:t>iena 75</w:t>
            </w:r>
            <w:r w:rsidR="003C031B" w:rsidRPr="00ED740A">
              <w:rPr>
                <w:szCs w:val="24"/>
              </w:rPr>
              <w:t> </w:t>
            </w:r>
            <w:r w:rsidR="00531AC8">
              <w:t>mg</w:t>
            </w:r>
            <w:r w:rsidR="00425F54">
              <w:t>**</w:t>
            </w:r>
            <w:r w:rsidR="00531AC8">
              <w:rPr>
                <w:spacing w:val="1"/>
              </w:rPr>
              <w:t xml:space="preserve"> </w:t>
            </w:r>
            <w:proofErr w:type="spellStart"/>
            <w:r w:rsidR="00531AC8">
              <w:t>dabigatrano</w:t>
            </w:r>
            <w:proofErr w:type="spellEnd"/>
            <w:r w:rsidR="00531AC8">
              <w:t xml:space="preserve"> </w:t>
            </w:r>
            <w:proofErr w:type="spellStart"/>
            <w:r w:rsidR="00531AC8">
              <w:t>eteksilato</w:t>
            </w:r>
            <w:proofErr w:type="spellEnd"/>
            <w:r w:rsidR="00531AC8">
              <w:rPr>
                <w:spacing w:val="-52"/>
              </w:rPr>
              <w:t xml:space="preserve"> </w:t>
            </w:r>
            <w:r w:rsidR="00531AC8">
              <w:t>kapsulė</w:t>
            </w:r>
          </w:p>
        </w:tc>
        <w:tc>
          <w:tcPr>
            <w:tcW w:w="1745" w:type="dxa"/>
            <w:vMerge w:val="restart"/>
          </w:tcPr>
          <w:p w14:paraId="5FA2777F" w14:textId="708EC905" w:rsidR="00B04E78" w:rsidRDefault="00531AC8" w:rsidP="00D85A5F">
            <w:r>
              <w:t>150</w:t>
            </w:r>
            <w:r w:rsidR="003C031B" w:rsidRPr="00ED740A">
              <w:rPr>
                <w:szCs w:val="24"/>
              </w:rPr>
              <w:t> </w:t>
            </w:r>
            <w:r>
              <w:t>mg</w:t>
            </w:r>
            <w:r>
              <w:rPr>
                <w:spacing w:val="1"/>
              </w:rPr>
              <w:t xml:space="preserve"> </w:t>
            </w:r>
            <w:proofErr w:type="spellStart"/>
            <w:r>
              <w:t>dabigatrano</w:t>
            </w:r>
            <w:proofErr w:type="spellEnd"/>
            <w:r>
              <w:rPr>
                <w:spacing w:val="1"/>
              </w:rPr>
              <w:t xml:space="preserve"> </w:t>
            </w:r>
            <w:proofErr w:type="spellStart"/>
            <w:r>
              <w:t>eteksilato</w:t>
            </w:r>
            <w:proofErr w:type="spellEnd"/>
            <w:r>
              <w:t xml:space="preserve"> vieną</w:t>
            </w:r>
            <w:r>
              <w:rPr>
                <w:spacing w:val="-52"/>
              </w:rPr>
              <w:t xml:space="preserve"> </w:t>
            </w:r>
            <w:r>
              <w:t>kartą per parą,</w:t>
            </w:r>
            <w:r>
              <w:rPr>
                <w:spacing w:val="1"/>
              </w:rPr>
              <w:t xml:space="preserve"> </w:t>
            </w:r>
            <w:r>
              <w:t>suvartojama</w:t>
            </w:r>
            <w:r>
              <w:rPr>
                <w:spacing w:val="1"/>
              </w:rPr>
              <w:t xml:space="preserve"> </w:t>
            </w:r>
            <w:r>
              <w:t>kaip</w:t>
            </w:r>
            <w:r>
              <w:rPr>
                <w:spacing w:val="-4"/>
              </w:rPr>
              <w:t xml:space="preserve"> </w:t>
            </w:r>
            <w:r>
              <w:t>2</w:t>
            </w:r>
            <w:r w:rsidR="00DC387E">
              <w:rPr>
                <w:spacing w:val="-2"/>
              </w:rPr>
              <w:t> </w:t>
            </w:r>
            <w:r>
              <w:t>kapsulės</w:t>
            </w:r>
            <w:r w:rsidR="00425F54">
              <w:t xml:space="preserve"> </w:t>
            </w:r>
            <w:r>
              <w:t>po</w:t>
            </w:r>
            <w:r>
              <w:rPr>
                <w:spacing w:val="-2"/>
              </w:rPr>
              <w:t xml:space="preserve"> </w:t>
            </w:r>
            <w:r>
              <w:t>75</w:t>
            </w:r>
            <w:r w:rsidR="003C031B" w:rsidRPr="00ED740A">
              <w:rPr>
                <w:szCs w:val="24"/>
              </w:rPr>
              <w:t> </w:t>
            </w:r>
            <w:r>
              <w:t>mg</w:t>
            </w:r>
            <w:r w:rsidR="00425F54">
              <w:t>**</w:t>
            </w:r>
          </w:p>
        </w:tc>
        <w:tc>
          <w:tcPr>
            <w:tcW w:w="1891" w:type="dxa"/>
            <w:vMerge w:val="restart"/>
          </w:tcPr>
          <w:p w14:paraId="76CF370C" w14:textId="77777777" w:rsidR="006B37EF" w:rsidRDefault="006B37EF" w:rsidP="00D85A5F"/>
          <w:p w14:paraId="067FC77E" w14:textId="5B381DD4" w:rsidR="00B04E78" w:rsidRDefault="00531AC8" w:rsidP="00D85A5F">
            <w:r>
              <w:t>10 parų (po kelio</w:t>
            </w:r>
            <w:r w:rsidR="00AB2E04">
              <w:t xml:space="preserve"> </w:t>
            </w:r>
            <w:r>
              <w:rPr>
                <w:spacing w:val="-52"/>
              </w:rPr>
              <w:t xml:space="preserve"> </w:t>
            </w:r>
            <w:r>
              <w:t>sąnario keitimo</w:t>
            </w:r>
            <w:r>
              <w:rPr>
                <w:spacing w:val="1"/>
              </w:rPr>
              <w:t xml:space="preserve"> </w:t>
            </w:r>
            <w:r>
              <w:t>operacijos) arba</w:t>
            </w:r>
            <w:r w:rsidR="00DC387E">
              <w:t xml:space="preserve"> </w:t>
            </w:r>
            <w:r w:rsidR="00DC387E" w:rsidRPr="00E625E6">
              <w:rPr>
                <w:color w:val="000000" w:themeColor="text1"/>
              </w:rPr>
              <w:t>28</w:t>
            </w:r>
            <w:r w:rsidR="00DC387E" w:rsidRPr="00E625E6">
              <w:rPr>
                <w:color w:val="000000" w:themeColor="text1"/>
                <w:lang w:bidi="en-US"/>
              </w:rPr>
              <w:noBreakHyphen/>
              <w:t>35</w:t>
            </w:r>
            <w:r w:rsidR="00DC387E" w:rsidRPr="00E625E6">
              <w:rPr>
                <w:color w:val="000000" w:themeColor="text1"/>
              </w:rPr>
              <w:t xml:space="preserve"> </w:t>
            </w:r>
            <w:r>
              <w:t>paros (po</w:t>
            </w:r>
            <w:r>
              <w:rPr>
                <w:spacing w:val="1"/>
              </w:rPr>
              <w:t xml:space="preserve"> </w:t>
            </w:r>
            <w:r>
              <w:t>klubo</w:t>
            </w:r>
            <w:r>
              <w:rPr>
                <w:spacing w:val="-2"/>
              </w:rPr>
              <w:t xml:space="preserve"> </w:t>
            </w:r>
            <w:r>
              <w:t>sąnario</w:t>
            </w:r>
            <w:r w:rsidR="00425F54">
              <w:t xml:space="preserve"> </w:t>
            </w:r>
            <w:r>
              <w:t>keitimo</w:t>
            </w:r>
            <w:r>
              <w:rPr>
                <w:spacing w:val="-6"/>
              </w:rPr>
              <w:t xml:space="preserve"> </w:t>
            </w:r>
            <w:r>
              <w:t>operacijos)</w:t>
            </w:r>
          </w:p>
        </w:tc>
      </w:tr>
      <w:tr w:rsidR="00B04E78" w14:paraId="2A92EB60" w14:textId="77777777" w:rsidTr="006B61D9">
        <w:trPr>
          <w:trHeight w:val="626"/>
        </w:trPr>
        <w:tc>
          <w:tcPr>
            <w:tcW w:w="3511" w:type="dxa"/>
          </w:tcPr>
          <w:p w14:paraId="0CACE2CA" w14:textId="77777777" w:rsidR="00B04E78" w:rsidRDefault="00531AC8" w:rsidP="00387AE5">
            <w:pPr>
              <w:pStyle w:val="TableParagraph"/>
              <w:spacing w:line="240" w:lineRule="auto"/>
              <w:ind w:left="0" w:right="123"/>
            </w:pPr>
            <w:r>
              <w:t>Pacientai, kartu vartojantys</w:t>
            </w:r>
            <w:r>
              <w:rPr>
                <w:spacing w:val="1"/>
              </w:rPr>
              <w:t xml:space="preserve"> </w:t>
            </w:r>
            <w:proofErr w:type="spellStart"/>
            <w:r>
              <w:t>verapamilio</w:t>
            </w:r>
            <w:proofErr w:type="spellEnd"/>
            <w:r>
              <w:t>*,</w:t>
            </w:r>
            <w:r>
              <w:rPr>
                <w:spacing w:val="-9"/>
              </w:rPr>
              <w:t xml:space="preserve"> </w:t>
            </w:r>
            <w:proofErr w:type="spellStart"/>
            <w:r>
              <w:t>amjodarono</w:t>
            </w:r>
            <w:proofErr w:type="spellEnd"/>
            <w:r>
              <w:t>,</w:t>
            </w:r>
            <w:r>
              <w:rPr>
                <w:spacing w:val="-9"/>
              </w:rPr>
              <w:t xml:space="preserve"> </w:t>
            </w:r>
            <w:proofErr w:type="spellStart"/>
            <w:r>
              <w:t>chinidino</w:t>
            </w:r>
            <w:proofErr w:type="spellEnd"/>
          </w:p>
        </w:tc>
        <w:tc>
          <w:tcPr>
            <w:tcW w:w="2268" w:type="dxa"/>
            <w:vMerge/>
            <w:tcBorders>
              <w:top w:val="nil"/>
            </w:tcBorders>
          </w:tcPr>
          <w:p w14:paraId="5F852524" w14:textId="77777777" w:rsidR="00B04E78" w:rsidRDefault="00B04E78" w:rsidP="00387AE5">
            <w:pPr>
              <w:ind w:firstLine="360"/>
              <w:rPr>
                <w:sz w:val="2"/>
                <w:szCs w:val="2"/>
              </w:rPr>
            </w:pPr>
          </w:p>
        </w:tc>
        <w:tc>
          <w:tcPr>
            <w:tcW w:w="1745" w:type="dxa"/>
            <w:vMerge/>
            <w:tcBorders>
              <w:top w:val="nil"/>
            </w:tcBorders>
          </w:tcPr>
          <w:p w14:paraId="11EEB40B" w14:textId="77777777" w:rsidR="00B04E78" w:rsidRDefault="00B04E78" w:rsidP="00387AE5">
            <w:pPr>
              <w:ind w:firstLine="360"/>
              <w:rPr>
                <w:sz w:val="2"/>
                <w:szCs w:val="2"/>
              </w:rPr>
            </w:pPr>
          </w:p>
        </w:tc>
        <w:tc>
          <w:tcPr>
            <w:tcW w:w="1891" w:type="dxa"/>
            <w:vMerge/>
            <w:tcBorders>
              <w:top w:val="nil"/>
            </w:tcBorders>
          </w:tcPr>
          <w:p w14:paraId="0D7DB4EF" w14:textId="77777777" w:rsidR="00B04E78" w:rsidRDefault="00B04E78" w:rsidP="00387AE5">
            <w:pPr>
              <w:ind w:firstLine="360"/>
              <w:rPr>
                <w:sz w:val="2"/>
                <w:szCs w:val="2"/>
              </w:rPr>
            </w:pPr>
          </w:p>
        </w:tc>
      </w:tr>
      <w:tr w:rsidR="00B04E78" w14:paraId="33AC4774" w14:textId="77777777" w:rsidTr="006B61D9">
        <w:trPr>
          <w:trHeight w:val="371"/>
        </w:trPr>
        <w:tc>
          <w:tcPr>
            <w:tcW w:w="3511" w:type="dxa"/>
          </w:tcPr>
          <w:p w14:paraId="615C7E57" w14:textId="77777777" w:rsidR="00B04E78" w:rsidRDefault="00531AC8" w:rsidP="00387AE5">
            <w:pPr>
              <w:pStyle w:val="TableParagraph"/>
              <w:spacing w:line="247" w:lineRule="exact"/>
            </w:pPr>
            <w:r>
              <w:t>75</w:t>
            </w:r>
            <w:r>
              <w:rPr>
                <w:spacing w:val="-3"/>
              </w:rPr>
              <w:t xml:space="preserve"> </w:t>
            </w:r>
            <w:r>
              <w:t>metų</w:t>
            </w:r>
            <w:r>
              <w:rPr>
                <w:spacing w:val="-3"/>
              </w:rPr>
              <w:t xml:space="preserve"> </w:t>
            </w:r>
            <w:r>
              <w:t>arba</w:t>
            </w:r>
            <w:r>
              <w:rPr>
                <w:spacing w:val="-3"/>
              </w:rPr>
              <w:t xml:space="preserve"> </w:t>
            </w:r>
            <w:r>
              <w:t>vyresni</w:t>
            </w:r>
            <w:r>
              <w:rPr>
                <w:spacing w:val="-3"/>
              </w:rPr>
              <w:t xml:space="preserve"> </w:t>
            </w:r>
            <w:r>
              <w:t>pacientai</w:t>
            </w:r>
          </w:p>
        </w:tc>
        <w:tc>
          <w:tcPr>
            <w:tcW w:w="2268" w:type="dxa"/>
            <w:vMerge/>
            <w:tcBorders>
              <w:top w:val="nil"/>
            </w:tcBorders>
          </w:tcPr>
          <w:p w14:paraId="3467BFD9" w14:textId="77777777" w:rsidR="00B04E78" w:rsidRDefault="00B04E78" w:rsidP="00387AE5">
            <w:pPr>
              <w:ind w:firstLine="360"/>
              <w:rPr>
                <w:sz w:val="2"/>
                <w:szCs w:val="2"/>
              </w:rPr>
            </w:pPr>
          </w:p>
        </w:tc>
        <w:tc>
          <w:tcPr>
            <w:tcW w:w="1745" w:type="dxa"/>
            <w:vMerge/>
            <w:tcBorders>
              <w:top w:val="nil"/>
            </w:tcBorders>
          </w:tcPr>
          <w:p w14:paraId="0B37C56C" w14:textId="77777777" w:rsidR="00B04E78" w:rsidRDefault="00B04E78" w:rsidP="00387AE5">
            <w:pPr>
              <w:ind w:firstLine="360"/>
              <w:rPr>
                <w:sz w:val="2"/>
                <w:szCs w:val="2"/>
              </w:rPr>
            </w:pPr>
          </w:p>
        </w:tc>
        <w:tc>
          <w:tcPr>
            <w:tcW w:w="1891" w:type="dxa"/>
            <w:vMerge/>
            <w:tcBorders>
              <w:top w:val="nil"/>
            </w:tcBorders>
          </w:tcPr>
          <w:p w14:paraId="759D6EB0" w14:textId="77777777" w:rsidR="00B04E78" w:rsidRDefault="00B04E78" w:rsidP="00387AE5">
            <w:pPr>
              <w:ind w:firstLine="360"/>
              <w:rPr>
                <w:sz w:val="2"/>
                <w:szCs w:val="2"/>
              </w:rPr>
            </w:pPr>
          </w:p>
        </w:tc>
      </w:tr>
    </w:tbl>
    <w:p w14:paraId="733E0E2C" w14:textId="77777777" w:rsidR="00B04E78" w:rsidRDefault="00531AC8">
      <w:pPr>
        <w:pStyle w:val="Pagrindinistekstas"/>
        <w:ind w:left="258" w:right="716"/>
      </w:pPr>
      <w:r>
        <w:t xml:space="preserve">*Dėl kartu </w:t>
      </w:r>
      <w:proofErr w:type="spellStart"/>
      <w:r>
        <w:t>verapamiliu</w:t>
      </w:r>
      <w:proofErr w:type="spellEnd"/>
      <w:r>
        <w:t xml:space="preserve"> gydomų pacientų, kuriems yra vidutinio sunkumo inkstų funkcijos sutrikimas,</w:t>
      </w:r>
      <w:r>
        <w:rPr>
          <w:spacing w:val="-52"/>
        </w:rPr>
        <w:t xml:space="preserve"> </w:t>
      </w:r>
      <w:r>
        <w:t>žr.</w:t>
      </w:r>
      <w:r>
        <w:rPr>
          <w:spacing w:val="-2"/>
        </w:rPr>
        <w:t xml:space="preserve"> </w:t>
      </w:r>
      <w:r>
        <w:t>skyrių</w:t>
      </w:r>
      <w:r>
        <w:rPr>
          <w:spacing w:val="-1"/>
        </w:rPr>
        <w:t xml:space="preserve"> </w:t>
      </w:r>
      <w:r>
        <w:t>„Ypatingos</w:t>
      </w:r>
      <w:r>
        <w:rPr>
          <w:spacing w:val="-1"/>
        </w:rPr>
        <w:t xml:space="preserve"> </w:t>
      </w:r>
      <w:r>
        <w:t>pacientų</w:t>
      </w:r>
      <w:r>
        <w:rPr>
          <w:spacing w:val="-1"/>
        </w:rPr>
        <w:t xml:space="preserve"> </w:t>
      </w:r>
      <w:r>
        <w:t>populiacijos“</w:t>
      </w:r>
      <w:r w:rsidR="00425F54">
        <w:t>.</w:t>
      </w:r>
    </w:p>
    <w:p w14:paraId="2EB29071" w14:textId="596A9F1E" w:rsidR="00425F54" w:rsidRDefault="00425F54">
      <w:pPr>
        <w:pStyle w:val="Pagrindinistekstas"/>
        <w:ind w:left="258" w:right="716"/>
      </w:pPr>
      <w:r>
        <w:t>**</w:t>
      </w:r>
      <w:r w:rsidR="002C5630" w:rsidRPr="002C5630">
        <w:t xml:space="preserve"> </w:t>
      </w:r>
      <w:r w:rsidR="002C5630">
        <w:t>TELEXER</w:t>
      </w:r>
      <w:r w:rsidR="002C5630" w:rsidRPr="002C5630">
        <w:t xml:space="preserve"> </w:t>
      </w:r>
      <w:r w:rsidR="002C5630">
        <w:t>75</w:t>
      </w:r>
      <w:r w:rsidR="003C031B" w:rsidRPr="00ED740A">
        <w:rPr>
          <w:szCs w:val="24"/>
        </w:rPr>
        <w:t> </w:t>
      </w:r>
      <w:r w:rsidR="002C5630">
        <w:t xml:space="preserve">mg kapsulėmis netiekiamas, todėl nėra tinkamas aukščiau paminėtoms pacientų grupėms. Tokiems pacientams reikia </w:t>
      </w:r>
      <w:r w:rsidR="002C5630" w:rsidRPr="002C5630">
        <w:t xml:space="preserve">vartoti kito gamintojo vaistinį preparatą, kurio sudėtyje yra </w:t>
      </w:r>
      <w:r w:rsidR="002C5630">
        <w:t>75</w:t>
      </w:r>
      <w:r w:rsidR="003C031B" w:rsidRPr="00ED740A">
        <w:rPr>
          <w:szCs w:val="24"/>
        </w:rPr>
        <w:t> </w:t>
      </w:r>
      <w:r w:rsidR="002C5630">
        <w:t>mg</w:t>
      </w:r>
      <w:r w:rsidR="002C5630" w:rsidRPr="002C5630">
        <w:t xml:space="preserve"> </w:t>
      </w:r>
      <w:proofErr w:type="spellStart"/>
      <w:r w:rsidR="002C5630">
        <w:t>dabigatrano</w:t>
      </w:r>
      <w:proofErr w:type="spellEnd"/>
      <w:r w:rsidR="002C5630">
        <w:t xml:space="preserve"> </w:t>
      </w:r>
      <w:proofErr w:type="spellStart"/>
      <w:r w:rsidR="002C5630">
        <w:t>eteksilato</w:t>
      </w:r>
      <w:proofErr w:type="spellEnd"/>
      <w:r w:rsidR="002C5630">
        <w:t>.</w:t>
      </w:r>
    </w:p>
    <w:p w14:paraId="135C0C9B" w14:textId="77777777" w:rsidR="00B04E78" w:rsidRDefault="00B04E78">
      <w:pPr>
        <w:pStyle w:val="Pagrindinistekstas"/>
        <w:spacing w:before="7"/>
        <w:rPr>
          <w:sz w:val="21"/>
        </w:rPr>
      </w:pPr>
    </w:p>
    <w:p w14:paraId="4D5C49B5" w14:textId="722DA670" w:rsidR="00B04E78" w:rsidRDefault="00531AC8">
      <w:pPr>
        <w:pStyle w:val="Pagrindinistekstas"/>
        <w:ind w:left="258" w:right="669"/>
      </w:pPr>
      <w:r>
        <w:t>Jeigu abiejų šių operacijų metu nėra užtikrinta hemostazė, gydyti reikia pradėti vėliau. Jei vaistinio</w:t>
      </w:r>
      <w:r>
        <w:rPr>
          <w:spacing w:val="1"/>
        </w:rPr>
        <w:t xml:space="preserve"> </w:t>
      </w:r>
      <w:r>
        <w:t>preparato vartoti nepradedama operacijos dieną, tai gydymą reikia pradėti 2 kapsulėmis, vartojamomis</w:t>
      </w:r>
      <w:r>
        <w:rPr>
          <w:spacing w:val="-52"/>
        </w:rPr>
        <w:t xml:space="preserve"> </w:t>
      </w:r>
      <w:r>
        <w:t>kartą</w:t>
      </w:r>
      <w:r>
        <w:rPr>
          <w:spacing w:val="-1"/>
        </w:rPr>
        <w:t xml:space="preserve"> </w:t>
      </w:r>
      <w:r>
        <w:t>per parą.</w:t>
      </w:r>
    </w:p>
    <w:p w14:paraId="688495D2" w14:textId="77777777" w:rsidR="002C5630" w:rsidRDefault="002C5630" w:rsidP="002C5630">
      <w:pPr>
        <w:rPr>
          <w:i/>
          <w:u w:val="single"/>
        </w:rPr>
      </w:pPr>
    </w:p>
    <w:p w14:paraId="417476CD" w14:textId="324C716D" w:rsidR="00B04E78" w:rsidRDefault="00531AC8" w:rsidP="002C5630">
      <w:pPr>
        <w:rPr>
          <w:i/>
        </w:rPr>
      </w:pPr>
      <w:r>
        <w:rPr>
          <w:i/>
          <w:u w:val="single"/>
        </w:rPr>
        <w:t>Inkstų</w:t>
      </w:r>
      <w:r>
        <w:rPr>
          <w:i/>
          <w:spacing w:val="-5"/>
          <w:u w:val="single"/>
        </w:rPr>
        <w:t xml:space="preserve"> </w:t>
      </w:r>
      <w:r>
        <w:rPr>
          <w:i/>
          <w:u w:val="single"/>
        </w:rPr>
        <w:t>funkcijos</w:t>
      </w:r>
      <w:r>
        <w:rPr>
          <w:i/>
          <w:spacing w:val="-4"/>
          <w:u w:val="single"/>
        </w:rPr>
        <w:t xml:space="preserve"> </w:t>
      </w:r>
      <w:r>
        <w:rPr>
          <w:i/>
          <w:u w:val="single"/>
        </w:rPr>
        <w:t>vertinimas</w:t>
      </w:r>
      <w:r>
        <w:rPr>
          <w:i/>
          <w:spacing w:val="-4"/>
          <w:u w:val="single"/>
        </w:rPr>
        <w:t xml:space="preserve"> </w:t>
      </w:r>
      <w:r>
        <w:rPr>
          <w:i/>
          <w:u w:val="single"/>
        </w:rPr>
        <w:t>prieš</w:t>
      </w:r>
      <w:r>
        <w:rPr>
          <w:i/>
          <w:spacing w:val="-5"/>
          <w:u w:val="single"/>
        </w:rPr>
        <w:t xml:space="preserve"> </w:t>
      </w:r>
      <w:r>
        <w:rPr>
          <w:i/>
          <w:u w:val="single"/>
        </w:rPr>
        <w:t>gydymą</w:t>
      </w:r>
      <w:r>
        <w:rPr>
          <w:i/>
          <w:spacing w:val="-4"/>
          <w:u w:val="single"/>
        </w:rPr>
        <w:t xml:space="preserve"> </w:t>
      </w:r>
      <w:proofErr w:type="spellStart"/>
      <w:r>
        <w:rPr>
          <w:i/>
          <w:u w:val="single"/>
        </w:rPr>
        <w:t>dabigatranu</w:t>
      </w:r>
      <w:proofErr w:type="spellEnd"/>
      <w:r>
        <w:rPr>
          <w:i/>
          <w:spacing w:val="-4"/>
          <w:u w:val="single"/>
        </w:rPr>
        <w:t xml:space="preserve"> </w:t>
      </w:r>
      <w:proofErr w:type="spellStart"/>
      <w:r>
        <w:rPr>
          <w:i/>
          <w:u w:val="single"/>
        </w:rPr>
        <w:t>eteksilatu</w:t>
      </w:r>
      <w:proofErr w:type="spellEnd"/>
      <w:r>
        <w:rPr>
          <w:i/>
          <w:spacing w:val="-4"/>
          <w:u w:val="single"/>
        </w:rPr>
        <w:t xml:space="preserve"> </w:t>
      </w:r>
      <w:r>
        <w:rPr>
          <w:i/>
          <w:u w:val="single"/>
        </w:rPr>
        <w:t>ir</w:t>
      </w:r>
      <w:r>
        <w:rPr>
          <w:i/>
          <w:spacing w:val="-5"/>
          <w:u w:val="single"/>
        </w:rPr>
        <w:t xml:space="preserve"> </w:t>
      </w:r>
      <w:r>
        <w:rPr>
          <w:i/>
          <w:u w:val="single"/>
        </w:rPr>
        <w:t>jo</w:t>
      </w:r>
      <w:r>
        <w:rPr>
          <w:i/>
          <w:spacing w:val="-4"/>
          <w:u w:val="single"/>
        </w:rPr>
        <w:t xml:space="preserve"> </w:t>
      </w:r>
      <w:r>
        <w:rPr>
          <w:i/>
          <w:u w:val="single"/>
        </w:rPr>
        <w:t>metu</w:t>
      </w:r>
    </w:p>
    <w:p w14:paraId="2BFE6453" w14:textId="77777777" w:rsidR="002C5630" w:rsidRDefault="002C5630" w:rsidP="002C5630">
      <w:pPr>
        <w:pStyle w:val="Pagrindinistekstas"/>
        <w:spacing w:before="91"/>
        <w:ind w:right="1381"/>
      </w:pPr>
    </w:p>
    <w:p w14:paraId="595B936D" w14:textId="77777777" w:rsidR="00B04E78" w:rsidRDefault="00531AC8" w:rsidP="002C5630">
      <w:pPr>
        <w:pStyle w:val="Pagrindinistekstas"/>
        <w:spacing w:before="91"/>
        <w:ind w:right="1381"/>
      </w:pPr>
      <w:r>
        <w:t>Visiems pacientams, o ypač senyviems (&gt; 75 metų), nes šioje amžiaus grupėje gali būti dažnai</w:t>
      </w:r>
      <w:r>
        <w:rPr>
          <w:spacing w:val="-52"/>
        </w:rPr>
        <w:t xml:space="preserve"> </w:t>
      </w:r>
      <w:r>
        <w:t>sutrikusi</w:t>
      </w:r>
      <w:r>
        <w:rPr>
          <w:spacing w:val="-2"/>
        </w:rPr>
        <w:t xml:space="preserve"> </w:t>
      </w:r>
      <w:r>
        <w:t>inkstų</w:t>
      </w:r>
      <w:r>
        <w:rPr>
          <w:spacing w:val="-1"/>
        </w:rPr>
        <w:t xml:space="preserve"> </w:t>
      </w:r>
      <w:r>
        <w:t>funkcija:</w:t>
      </w:r>
    </w:p>
    <w:p w14:paraId="29339D2F" w14:textId="77777777" w:rsidR="00B04E78" w:rsidRDefault="00531AC8" w:rsidP="006B37EF">
      <w:pPr>
        <w:pStyle w:val="Pagrindinistekstas"/>
        <w:tabs>
          <w:tab w:val="left" w:pos="824"/>
        </w:tabs>
        <w:spacing w:before="2"/>
        <w:ind w:left="824" w:right="1118" w:hanging="567"/>
      </w:pPr>
      <w:r>
        <w:rPr>
          <w:rFonts w:ascii="Symbol" w:hAnsi="Symbol"/>
        </w:rPr>
        <w:t></w:t>
      </w:r>
      <w:r>
        <w:tab/>
        <w:t>inkstų funkcija turi būti įvertinta apskaičiuojant kreatinino klirensą (</w:t>
      </w:r>
      <w:proofErr w:type="spellStart"/>
      <w:r>
        <w:t>KrKl</w:t>
      </w:r>
      <w:proofErr w:type="spellEnd"/>
      <w:r>
        <w:t>) prieš gydymo</w:t>
      </w:r>
      <w:r>
        <w:rPr>
          <w:spacing w:val="1"/>
        </w:rPr>
        <w:t xml:space="preserve"> </w:t>
      </w:r>
      <w:proofErr w:type="spellStart"/>
      <w:r>
        <w:t>dabigatranu</w:t>
      </w:r>
      <w:proofErr w:type="spellEnd"/>
      <w:r>
        <w:t xml:space="preserve"> </w:t>
      </w:r>
      <w:proofErr w:type="spellStart"/>
      <w:r>
        <w:t>eteksilatu</w:t>
      </w:r>
      <w:proofErr w:type="spellEnd"/>
      <w:r>
        <w:t xml:space="preserve"> pradžią, siekiant, kad vaistinio preparato nepradėtų vartoti pacientai,</w:t>
      </w:r>
      <w:r>
        <w:rPr>
          <w:spacing w:val="-52"/>
        </w:rPr>
        <w:t xml:space="preserve"> </w:t>
      </w:r>
      <w:r>
        <w:t>kuriems</w:t>
      </w:r>
      <w:r>
        <w:rPr>
          <w:spacing w:val="-3"/>
        </w:rPr>
        <w:t xml:space="preserve"> </w:t>
      </w:r>
      <w:r>
        <w:t>yra</w:t>
      </w:r>
      <w:r>
        <w:rPr>
          <w:spacing w:val="-3"/>
        </w:rPr>
        <w:t xml:space="preserve"> </w:t>
      </w:r>
      <w:r>
        <w:t>sunkus</w:t>
      </w:r>
      <w:r>
        <w:rPr>
          <w:spacing w:val="-2"/>
        </w:rPr>
        <w:t xml:space="preserve"> </w:t>
      </w:r>
      <w:r>
        <w:t>inkstų</w:t>
      </w:r>
      <w:r>
        <w:rPr>
          <w:spacing w:val="-3"/>
        </w:rPr>
        <w:t xml:space="preserve"> </w:t>
      </w:r>
      <w:r>
        <w:t>funkcijos</w:t>
      </w:r>
      <w:r>
        <w:rPr>
          <w:spacing w:val="-4"/>
        </w:rPr>
        <w:t xml:space="preserve"> </w:t>
      </w:r>
      <w:r>
        <w:t>sutrikimas</w:t>
      </w:r>
      <w:r>
        <w:rPr>
          <w:spacing w:val="-3"/>
        </w:rPr>
        <w:t xml:space="preserve"> </w:t>
      </w:r>
      <w:r>
        <w:t>(t.</w:t>
      </w:r>
      <w:r>
        <w:rPr>
          <w:spacing w:val="-2"/>
        </w:rPr>
        <w:t xml:space="preserve"> </w:t>
      </w:r>
      <w:r>
        <w:t>y.</w:t>
      </w:r>
      <w:r>
        <w:rPr>
          <w:spacing w:val="-2"/>
        </w:rPr>
        <w:t xml:space="preserve"> </w:t>
      </w:r>
      <w:proofErr w:type="spellStart"/>
      <w:r>
        <w:t>KrKl</w:t>
      </w:r>
      <w:proofErr w:type="spellEnd"/>
      <w:r>
        <w:rPr>
          <w:spacing w:val="-1"/>
        </w:rPr>
        <w:t xml:space="preserve"> </w:t>
      </w:r>
      <w:r>
        <w:t>&lt;</w:t>
      </w:r>
      <w:r>
        <w:rPr>
          <w:spacing w:val="-1"/>
        </w:rPr>
        <w:t xml:space="preserve"> </w:t>
      </w:r>
      <w:r>
        <w:t>30</w:t>
      </w:r>
      <w:r w:rsidR="003C031B" w:rsidRPr="00ED740A">
        <w:rPr>
          <w:szCs w:val="24"/>
        </w:rPr>
        <w:t> </w:t>
      </w:r>
      <w:r>
        <w:t>ml/min.)</w:t>
      </w:r>
      <w:r>
        <w:rPr>
          <w:spacing w:val="-3"/>
        </w:rPr>
        <w:t xml:space="preserve"> </w:t>
      </w:r>
      <w:r>
        <w:t>(žr.</w:t>
      </w:r>
      <w:r>
        <w:rPr>
          <w:spacing w:val="-2"/>
        </w:rPr>
        <w:t xml:space="preserve"> </w:t>
      </w:r>
      <w:r>
        <w:t>4.3,</w:t>
      </w:r>
      <w:r>
        <w:rPr>
          <w:spacing w:val="-3"/>
        </w:rPr>
        <w:t xml:space="preserve"> </w:t>
      </w:r>
      <w:r>
        <w:t>4.4</w:t>
      </w:r>
      <w:r>
        <w:rPr>
          <w:spacing w:val="-2"/>
        </w:rPr>
        <w:t xml:space="preserve"> </w:t>
      </w:r>
      <w:r>
        <w:t>ir</w:t>
      </w:r>
      <w:r w:rsidR="006B37EF">
        <w:t xml:space="preserve"> </w:t>
      </w:r>
      <w:r>
        <w:t>5.2</w:t>
      </w:r>
      <w:r>
        <w:rPr>
          <w:spacing w:val="-3"/>
        </w:rPr>
        <w:t xml:space="preserve"> </w:t>
      </w:r>
      <w:r>
        <w:t>skyrius);</w:t>
      </w:r>
    </w:p>
    <w:p w14:paraId="3C21CCB8" w14:textId="77777777" w:rsidR="00B04E78" w:rsidRDefault="00531AC8">
      <w:pPr>
        <w:pStyle w:val="Sraopastraipa"/>
        <w:numPr>
          <w:ilvl w:val="0"/>
          <w:numId w:val="111"/>
        </w:numPr>
        <w:tabs>
          <w:tab w:val="left" w:pos="824"/>
          <w:tab w:val="left" w:pos="825"/>
        </w:tabs>
        <w:ind w:right="1382"/>
      </w:pPr>
      <w:r>
        <w:t>inkstų funkciją reikia tirti ir tuo atveju, jei manoma, kad gydymo metu ji silpnėja (pvz.,</w:t>
      </w:r>
      <w:r>
        <w:rPr>
          <w:spacing w:val="1"/>
        </w:rPr>
        <w:t xml:space="preserve"> </w:t>
      </w:r>
      <w:r>
        <w:t>pasireiškia</w:t>
      </w:r>
      <w:r>
        <w:rPr>
          <w:spacing w:val="-6"/>
        </w:rPr>
        <w:t xml:space="preserve"> </w:t>
      </w:r>
      <w:proofErr w:type="spellStart"/>
      <w:r>
        <w:t>hipovolemija</w:t>
      </w:r>
      <w:proofErr w:type="spellEnd"/>
      <w:r>
        <w:t>,</w:t>
      </w:r>
      <w:r>
        <w:rPr>
          <w:spacing w:val="-5"/>
        </w:rPr>
        <w:t xml:space="preserve"> </w:t>
      </w:r>
      <w:r>
        <w:t>dehidratacija</w:t>
      </w:r>
      <w:r>
        <w:rPr>
          <w:spacing w:val="-6"/>
        </w:rPr>
        <w:t xml:space="preserve"> </w:t>
      </w:r>
      <w:r>
        <w:t>ar</w:t>
      </w:r>
      <w:r>
        <w:rPr>
          <w:spacing w:val="-5"/>
        </w:rPr>
        <w:t xml:space="preserve"> </w:t>
      </w:r>
      <w:r>
        <w:t>kartu</w:t>
      </w:r>
      <w:r>
        <w:rPr>
          <w:spacing w:val="-6"/>
        </w:rPr>
        <w:t xml:space="preserve"> </w:t>
      </w:r>
      <w:r>
        <w:t>vartojama</w:t>
      </w:r>
      <w:r>
        <w:rPr>
          <w:spacing w:val="-5"/>
        </w:rPr>
        <w:t xml:space="preserve"> </w:t>
      </w:r>
      <w:r>
        <w:t>tam</w:t>
      </w:r>
      <w:r>
        <w:rPr>
          <w:spacing w:val="-6"/>
        </w:rPr>
        <w:t xml:space="preserve"> </w:t>
      </w:r>
      <w:r>
        <w:t>tikrų</w:t>
      </w:r>
      <w:r>
        <w:rPr>
          <w:spacing w:val="-5"/>
        </w:rPr>
        <w:t xml:space="preserve"> </w:t>
      </w:r>
      <w:r>
        <w:t>vaistinių</w:t>
      </w:r>
      <w:r>
        <w:rPr>
          <w:spacing w:val="-6"/>
        </w:rPr>
        <w:t xml:space="preserve"> </w:t>
      </w:r>
      <w:r>
        <w:t>preparatų).</w:t>
      </w:r>
    </w:p>
    <w:p w14:paraId="77B794F8" w14:textId="77777777" w:rsidR="002C5630" w:rsidRDefault="002C5630" w:rsidP="002C5630">
      <w:pPr>
        <w:pStyle w:val="Pagrindinistekstas"/>
      </w:pPr>
    </w:p>
    <w:p w14:paraId="58DADE09" w14:textId="77777777" w:rsidR="00B04E78" w:rsidRDefault="00531AC8" w:rsidP="002C5630">
      <w:pPr>
        <w:pStyle w:val="Pagrindinistekstas"/>
      </w:pPr>
      <w:r>
        <w:t>Inkstų</w:t>
      </w:r>
      <w:r>
        <w:rPr>
          <w:spacing w:val="-6"/>
        </w:rPr>
        <w:t xml:space="preserve"> </w:t>
      </w:r>
      <w:r>
        <w:t>funkciją</w:t>
      </w:r>
      <w:r>
        <w:rPr>
          <w:spacing w:val="-5"/>
        </w:rPr>
        <w:t xml:space="preserve"> </w:t>
      </w:r>
      <w:r>
        <w:t>(</w:t>
      </w:r>
      <w:proofErr w:type="spellStart"/>
      <w:r>
        <w:t>KrKl</w:t>
      </w:r>
      <w:proofErr w:type="spellEnd"/>
      <w:r>
        <w:rPr>
          <w:spacing w:val="-4"/>
        </w:rPr>
        <w:t xml:space="preserve"> </w:t>
      </w:r>
      <w:r>
        <w:t>ml/min.)</w:t>
      </w:r>
      <w:r>
        <w:rPr>
          <w:spacing w:val="-5"/>
        </w:rPr>
        <w:t xml:space="preserve"> </w:t>
      </w:r>
      <w:r>
        <w:t>reikia</w:t>
      </w:r>
      <w:r>
        <w:rPr>
          <w:spacing w:val="-5"/>
        </w:rPr>
        <w:t xml:space="preserve"> </w:t>
      </w:r>
      <w:r>
        <w:t>įvertinti</w:t>
      </w:r>
      <w:r>
        <w:rPr>
          <w:spacing w:val="-6"/>
        </w:rPr>
        <w:t xml:space="preserve"> </w:t>
      </w:r>
      <w:proofErr w:type="spellStart"/>
      <w:r>
        <w:t>Cockcroft-Gault</w:t>
      </w:r>
      <w:proofErr w:type="spellEnd"/>
      <w:r>
        <w:rPr>
          <w:spacing w:val="-4"/>
        </w:rPr>
        <w:t xml:space="preserve"> </w:t>
      </w:r>
      <w:r>
        <w:t>metodu.</w:t>
      </w:r>
    </w:p>
    <w:p w14:paraId="5F84E77E" w14:textId="77777777" w:rsidR="002C5630" w:rsidRDefault="002C5630" w:rsidP="002C5630">
      <w:pPr>
        <w:rPr>
          <w:i/>
          <w:u w:val="single"/>
        </w:rPr>
      </w:pPr>
    </w:p>
    <w:p w14:paraId="08B1C004" w14:textId="77777777" w:rsidR="00B04E78" w:rsidRDefault="00531AC8" w:rsidP="002C5630">
      <w:pPr>
        <w:rPr>
          <w:i/>
        </w:rPr>
      </w:pPr>
      <w:r>
        <w:rPr>
          <w:i/>
          <w:u w:val="single"/>
        </w:rPr>
        <w:t>Praleista</w:t>
      </w:r>
      <w:r>
        <w:rPr>
          <w:i/>
          <w:spacing w:val="-5"/>
          <w:u w:val="single"/>
        </w:rPr>
        <w:t xml:space="preserve"> </w:t>
      </w:r>
      <w:r>
        <w:rPr>
          <w:i/>
          <w:u w:val="single"/>
        </w:rPr>
        <w:t>dozė</w:t>
      </w:r>
    </w:p>
    <w:p w14:paraId="26201ADE" w14:textId="77777777" w:rsidR="00B04E78" w:rsidRDefault="00531AC8" w:rsidP="002C5630">
      <w:pPr>
        <w:pStyle w:val="Pagrindinistekstas"/>
        <w:spacing w:before="92" w:line="477" w:lineRule="auto"/>
        <w:ind w:right="766"/>
      </w:pPr>
      <w:r>
        <w:t xml:space="preserve">Gydymą rekomenduojama tęsti kitą </w:t>
      </w:r>
      <w:proofErr w:type="spellStart"/>
      <w:r>
        <w:t>dabigatrano</w:t>
      </w:r>
      <w:proofErr w:type="spellEnd"/>
      <w:r>
        <w:t xml:space="preserve"> </w:t>
      </w:r>
      <w:proofErr w:type="spellStart"/>
      <w:r>
        <w:t>eteksilato</w:t>
      </w:r>
      <w:proofErr w:type="spellEnd"/>
      <w:r>
        <w:t xml:space="preserve"> paros dozę geriant kitą dieną įprastu laiku.</w:t>
      </w:r>
      <w:r>
        <w:rPr>
          <w:spacing w:val="-52"/>
        </w:rPr>
        <w:t xml:space="preserve"> </w:t>
      </w:r>
      <w:r>
        <w:t>Negalima</w:t>
      </w:r>
      <w:r>
        <w:rPr>
          <w:spacing w:val="-2"/>
        </w:rPr>
        <w:t xml:space="preserve"> </w:t>
      </w:r>
      <w:r>
        <w:t>vartoti</w:t>
      </w:r>
      <w:r>
        <w:rPr>
          <w:spacing w:val="-2"/>
        </w:rPr>
        <w:t xml:space="preserve"> </w:t>
      </w:r>
      <w:r>
        <w:t>dvigubos</w:t>
      </w:r>
      <w:r>
        <w:rPr>
          <w:spacing w:val="-1"/>
        </w:rPr>
        <w:t xml:space="preserve"> </w:t>
      </w:r>
      <w:r>
        <w:t>dozės</w:t>
      </w:r>
      <w:r>
        <w:rPr>
          <w:spacing w:val="-2"/>
        </w:rPr>
        <w:t xml:space="preserve"> </w:t>
      </w:r>
      <w:r>
        <w:t>norint</w:t>
      </w:r>
      <w:r>
        <w:rPr>
          <w:spacing w:val="-1"/>
        </w:rPr>
        <w:t xml:space="preserve"> </w:t>
      </w:r>
      <w:r>
        <w:t>kompensuoti</w:t>
      </w:r>
      <w:r>
        <w:rPr>
          <w:spacing w:val="-2"/>
        </w:rPr>
        <w:t xml:space="preserve"> </w:t>
      </w:r>
      <w:r>
        <w:t>praleistą</w:t>
      </w:r>
      <w:r>
        <w:rPr>
          <w:spacing w:val="-1"/>
        </w:rPr>
        <w:t xml:space="preserve"> </w:t>
      </w:r>
      <w:r>
        <w:t>dozę.</w:t>
      </w:r>
    </w:p>
    <w:p w14:paraId="38B38014" w14:textId="77777777" w:rsidR="00B04E78" w:rsidRDefault="002C5630" w:rsidP="002C5630">
      <w:pPr>
        <w:spacing w:before="70"/>
        <w:rPr>
          <w:i/>
        </w:rPr>
      </w:pPr>
      <w:proofErr w:type="spellStart"/>
      <w:r>
        <w:rPr>
          <w:i/>
          <w:u w:val="single"/>
        </w:rPr>
        <w:lastRenderedPageBreak/>
        <w:t>D</w:t>
      </w:r>
      <w:r w:rsidR="00531AC8">
        <w:rPr>
          <w:i/>
          <w:u w:val="single"/>
        </w:rPr>
        <w:t>abigatrano</w:t>
      </w:r>
      <w:proofErr w:type="spellEnd"/>
      <w:r w:rsidR="00531AC8">
        <w:rPr>
          <w:i/>
          <w:spacing w:val="-7"/>
          <w:u w:val="single"/>
        </w:rPr>
        <w:t xml:space="preserve"> </w:t>
      </w:r>
      <w:proofErr w:type="spellStart"/>
      <w:r w:rsidR="00531AC8">
        <w:rPr>
          <w:i/>
          <w:u w:val="single"/>
        </w:rPr>
        <w:t>eteksilato</w:t>
      </w:r>
      <w:proofErr w:type="spellEnd"/>
      <w:r w:rsidR="00531AC8">
        <w:rPr>
          <w:i/>
          <w:spacing w:val="-6"/>
          <w:u w:val="single"/>
        </w:rPr>
        <w:t xml:space="preserve"> </w:t>
      </w:r>
      <w:r w:rsidR="00531AC8">
        <w:rPr>
          <w:i/>
          <w:u w:val="single"/>
        </w:rPr>
        <w:t>vartojimo</w:t>
      </w:r>
      <w:r w:rsidR="00531AC8">
        <w:rPr>
          <w:i/>
          <w:spacing w:val="-6"/>
          <w:u w:val="single"/>
        </w:rPr>
        <w:t xml:space="preserve"> </w:t>
      </w:r>
      <w:r w:rsidR="00531AC8">
        <w:rPr>
          <w:i/>
          <w:u w:val="single"/>
        </w:rPr>
        <w:t>nutraukimas</w:t>
      </w:r>
    </w:p>
    <w:p w14:paraId="59455967" w14:textId="77777777" w:rsidR="002C5630" w:rsidRDefault="002C5630" w:rsidP="002C5630">
      <w:pPr>
        <w:pStyle w:val="Pagrindinistekstas"/>
        <w:spacing w:before="92"/>
        <w:ind w:right="979"/>
      </w:pPr>
    </w:p>
    <w:p w14:paraId="5483B1F6" w14:textId="77777777" w:rsidR="00B04E78" w:rsidRDefault="00531AC8" w:rsidP="00A93F36">
      <w:pPr>
        <w:pStyle w:val="Pagrindinistekstas"/>
        <w:spacing w:before="92"/>
        <w:ind w:right="979"/>
      </w:pPr>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reikia</w:t>
      </w:r>
      <w:r>
        <w:rPr>
          <w:spacing w:val="1"/>
        </w:rPr>
        <w:t xml:space="preserve"> </w:t>
      </w:r>
      <w:r>
        <w:t>nurodyti kreiptis į gydantį gydytoją, jeigu jiems pasireiškia su skrandžiu ir (arba) žarnynu susijusių</w:t>
      </w:r>
      <w:r>
        <w:rPr>
          <w:spacing w:val="-52"/>
        </w:rPr>
        <w:t xml:space="preserve"> </w:t>
      </w:r>
      <w:r>
        <w:t>simptomų,</w:t>
      </w:r>
      <w:r>
        <w:rPr>
          <w:spacing w:val="-2"/>
        </w:rPr>
        <w:t xml:space="preserve"> </w:t>
      </w:r>
      <w:r>
        <w:t>pvz.,</w:t>
      </w:r>
      <w:r>
        <w:rPr>
          <w:spacing w:val="-1"/>
        </w:rPr>
        <w:t xml:space="preserve"> </w:t>
      </w:r>
      <w:r>
        <w:t>dispepsija</w:t>
      </w:r>
      <w:r>
        <w:rPr>
          <w:spacing w:val="-1"/>
        </w:rPr>
        <w:t xml:space="preserve"> </w:t>
      </w:r>
      <w:r>
        <w:t>(žr.</w:t>
      </w:r>
      <w:r>
        <w:rPr>
          <w:spacing w:val="-1"/>
        </w:rPr>
        <w:t xml:space="preserve"> </w:t>
      </w:r>
      <w:r>
        <w:t>4.8 skyrių).</w:t>
      </w:r>
    </w:p>
    <w:p w14:paraId="5B4F19A2" w14:textId="77777777" w:rsidR="002C5630" w:rsidRDefault="002C5630" w:rsidP="002C5630">
      <w:pPr>
        <w:spacing w:before="1"/>
        <w:rPr>
          <w:i/>
          <w:u w:val="single"/>
        </w:rPr>
      </w:pPr>
    </w:p>
    <w:p w14:paraId="3C2F4838" w14:textId="12DD26E2" w:rsidR="002C5630" w:rsidRDefault="00531AC8" w:rsidP="00E625E6">
      <w:pPr>
        <w:spacing w:before="1"/>
      </w:pPr>
      <w:r>
        <w:rPr>
          <w:i/>
          <w:u w:val="single"/>
        </w:rPr>
        <w:t>Gydymo</w:t>
      </w:r>
      <w:r>
        <w:rPr>
          <w:i/>
          <w:spacing w:val="-5"/>
          <w:u w:val="single"/>
        </w:rPr>
        <w:t xml:space="preserve"> </w:t>
      </w:r>
      <w:r>
        <w:rPr>
          <w:i/>
          <w:u w:val="single"/>
        </w:rPr>
        <w:t>keitimas</w:t>
      </w:r>
    </w:p>
    <w:p w14:paraId="7CF252A0" w14:textId="0B29961A" w:rsidR="00B04E78" w:rsidRDefault="00531AC8" w:rsidP="002C5630">
      <w:pPr>
        <w:pStyle w:val="Pagrindinistekstas"/>
        <w:spacing w:before="91"/>
        <w:ind w:right="998"/>
      </w:pPr>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w:t>
      </w:r>
      <w:r>
        <w:rPr>
          <w:spacing w:val="1"/>
        </w:rPr>
        <w:t xml:space="preserve"> </w:t>
      </w:r>
      <w:proofErr w:type="spellStart"/>
      <w:r>
        <w:t>Parenteriniu</w:t>
      </w:r>
      <w:proofErr w:type="spellEnd"/>
      <w:r>
        <w:t xml:space="preserve"> būdu vartojamais antikoaguliantais rekomenduojama pradėti gydyti praėjus 24</w:t>
      </w:r>
      <w:r w:rsidR="003C031B" w:rsidRPr="00ED740A">
        <w:rPr>
          <w:szCs w:val="24"/>
        </w:rPr>
        <w:t> </w:t>
      </w:r>
      <w:r>
        <w:t>val. po</w:t>
      </w:r>
      <w:r>
        <w:rPr>
          <w:spacing w:val="-52"/>
        </w:rPr>
        <w:t xml:space="preserve"> </w:t>
      </w:r>
      <w:r>
        <w:t>paskutinės</w:t>
      </w:r>
      <w:r>
        <w:rPr>
          <w:spacing w:val="-2"/>
        </w:rPr>
        <w:t xml:space="preserve"> </w:t>
      </w:r>
      <w:proofErr w:type="spellStart"/>
      <w:r>
        <w:t>dabigatrano</w:t>
      </w:r>
      <w:proofErr w:type="spellEnd"/>
      <w:r>
        <w:rPr>
          <w:spacing w:val="-2"/>
        </w:rPr>
        <w:t xml:space="preserve"> </w:t>
      </w:r>
      <w:proofErr w:type="spellStart"/>
      <w:r>
        <w:t>eteksilato</w:t>
      </w:r>
      <w:proofErr w:type="spellEnd"/>
      <w:r>
        <w:rPr>
          <w:spacing w:val="-1"/>
        </w:rPr>
        <w:t xml:space="preserve"> </w:t>
      </w:r>
      <w:r>
        <w:t>dozės</w:t>
      </w:r>
      <w:r>
        <w:rPr>
          <w:spacing w:val="-2"/>
        </w:rPr>
        <w:t xml:space="preserve"> </w:t>
      </w:r>
      <w:r>
        <w:t>pavartojimo</w:t>
      </w:r>
      <w:r>
        <w:rPr>
          <w:spacing w:val="-1"/>
        </w:rPr>
        <w:t xml:space="preserve"> </w:t>
      </w:r>
      <w:r>
        <w:t>(žr.</w:t>
      </w:r>
      <w:r>
        <w:rPr>
          <w:spacing w:val="-2"/>
        </w:rPr>
        <w:t xml:space="preserve"> </w:t>
      </w:r>
      <w:r>
        <w:t>4.5</w:t>
      </w:r>
      <w:r>
        <w:rPr>
          <w:spacing w:val="-1"/>
        </w:rPr>
        <w:t xml:space="preserve"> </w:t>
      </w:r>
      <w:r>
        <w:t>skyrių).</w:t>
      </w:r>
    </w:p>
    <w:p w14:paraId="7758AC7F" w14:textId="77777777" w:rsidR="002C5630" w:rsidRDefault="002C5630" w:rsidP="002C5630">
      <w:pPr>
        <w:pStyle w:val="Pagrindinistekstas"/>
        <w:ind w:right="827"/>
      </w:pPr>
    </w:p>
    <w:p w14:paraId="0BD1F8F4" w14:textId="77777777" w:rsidR="00C91B3D" w:rsidRDefault="00531AC8" w:rsidP="002C5630">
      <w:pPr>
        <w:pStyle w:val="Pagrindinistekstas"/>
        <w:ind w:right="827"/>
        <w:rPr>
          <w:spacing w:val="1"/>
        </w:rPr>
      </w:pPr>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w:t>
      </w:r>
      <w:r>
        <w:rPr>
          <w:spacing w:val="1"/>
        </w:rPr>
        <w:t xml:space="preserve"> </w:t>
      </w:r>
    </w:p>
    <w:p w14:paraId="1FDE8564" w14:textId="33390666" w:rsidR="00B04E78" w:rsidRDefault="00531AC8" w:rsidP="002C5630">
      <w:pPr>
        <w:pStyle w:val="Pagrindinistekstas"/>
        <w:ind w:right="827"/>
      </w:pPr>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rPr>
          <w:spacing w:val="1"/>
        </w:rPr>
        <w:t xml:space="preserve"> </w:t>
      </w:r>
      <w:r>
        <w:t xml:space="preserve">vartojimą pradėti reikia likus </w:t>
      </w:r>
      <w:r w:rsidR="00DC387E" w:rsidRPr="00E625E6">
        <w:rPr>
          <w:color w:val="000000" w:themeColor="text1"/>
        </w:rPr>
        <w:t>0</w:t>
      </w:r>
      <w:r w:rsidR="00DC387E" w:rsidRPr="00E625E6">
        <w:rPr>
          <w:color w:val="000000" w:themeColor="text1"/>
          <w:lang w:bidi="en-US"/>
        </w:rPr>
        <w:noBreakHyphen/>
      </w:r>
      <w:r w:rsidR="00DC387E" w:rsidRPr="00E625E6">
        <w:rPr>
          <w:color w:val="000000" w:themeColor="text1"/>
        </w:rPr>
        <w:t xml:space="preserve">2 </w:t>
      </w:r>
      <w:r>
        <w:t>val. iki kitos alternatyvių vaistinių preparatų dozės vartojimo laiko,</w:t>
      </w:r>
      <w:r>
        <w:rPr>
          <w:spacing w:val="-52"/>
        </w:rPr>
        <w:t xml:space="preserve"> </w:t>
      </w:r>
      <w:r>
        <w:t>arba vartojimo nutraukimo metu, jeigu gydymas buvo nepertraukiamas, pvz., į veną leidžiamu</w:t>
      </w:r>
      <w:r>
        <w:rPr>
          <w:spacing w:val="1"/>
        </w:rPr>
        <w:t xml:space="preserve"> </w:t>
      </w:r>
      <w:proofErr w:type="spellStart"/>
      <w:r>
        <w:t>nefrakcionuotu</w:t>
      </w:r>
      <w:proofErr w:type="spellEnd"/>
      <w:r>
        <w:rPr>
          <w:spacing w:val="-2"/>
        </w:rPr>
        <w:t xml:space="preserve"> </w:t>
      </w:r>
      <w:r>
        <w:t>heparinu</w:t>
      </w:r>
      <w:r>
        <w:rPr>
          <w:spacing w:val="-1"/>
        </w:rPr>
        <w:t xml:space="preserve"> </w:t>
      </w:r>
      <w:r>
        <w:t>(NFH)</w:t>
      </w:r>
      <w:r>
        <w:rPr>
          <w:spacing w:val="-1"/>
        </w:rPr>
        <w:t xml:space="preserve"> </w:t>
      </w:r>
      <w:r>
        <w:t>(žr.</w:t>
      </w:r>
      <w:r>
        <w:rPr>
          <w:spacing w:val="-1"/>
        </w:rPr>
        <w:t xml:space="preserve"> </w:t>
      </w:r>
      <w:r>
        <w:t>4.5</w:t>
      </w:r>
      <w:r>
        <w:rPr>
          <w:spacing w:val="-4"/>
        </w:rPr>
        <w:t xml:space="preserve"> </w:t>
      </w:r>
      <w:r>
        <w:t>skyrių).</w:t>
      </w:r>
    </w:p>
    <w:p w14:paraId="36B00D8B" w14:textId="77777777" w:rsidR="00B04E78" w:rsidRDefault="00B04E78">
      <w:pPr>
        <w:pStyle w:val="Pagrindinistekstas"/>
        <w:spacing w:before="1"/>
      </w:pPr>
    </w:p>
    <w:p w14:paraId="11119608" w14:textId="6E43083D" w:rsidR="002C5630" w:rsidRDefault="002C5630" w:rsidP="00E625E6">
      <w:pPr>
        <w:rPr>
          <w:i/>
        </w:rPr>
      </w:pPr>
      <w:r>
        <w:rPr>
          <w:i/>
          <w:u w:val="single"/>
        </w:rPr>
        <w:t>Y</w:t>
      </w:r>
      <w:r w:rsidR="00531AC8">
        <w:rPr>
          <w:i/>
          <w:u w:val="single"/>
        </w:rPr>
        <w:t>patingos</w:t>
      </w:r>
      <w:r w:rsidR="00531AC8">
        <w:rPr>
          <w:i/>
          <w:spacing w:val="-7"/>
          <w:u w:val="single"/>
        </w:rPr>
        <w:t xml:space="preserve"> </w:t>
      </w:r>
      <w:r w:rsidR="00531AC8">
        <w:rPr>
          <w:i/>
          <w:u w:val="single"/>
        </w:rPr>
        <w:t>populiacijos</w:t>
      </w:r>
    </w:p>
    <w:p w14:paraId="6AB57217" w14:textId="2D2BE56D" w:rsidR="00B04E78" w:rsidRDefault="007918A5" w:rsidP="002C5630">
      <w:pPr>
        <w:spacing w:before="92"/>
        <w:rPr>
          <w:i/>
        </w:rPr>
      </w:pPr>
      <w:r>
        <w:rPr>
          <w:i/>
        </w:rPr>
        <w:t>Sutrikusi i</w:t>
      </w:r>
      <w:r w:rsidR="00531AC8">
        <w:rPr>
          <w:i/>
        </w:rPr>
        <w:t>nkstų</w:t>
      </w:r>
      <w:r w:rsidR="00531AC8">
        <w:rPr>
          <w:i/>
          <w:spacing w:val="-6"/>
        </w:rPr>
        <w:t xml:space="preserve"> </w:t>
      </w:r>
      <w:r w:rsidR="00531AC8">
        <w:rPr>
          <w:i/>
        </w:rPr>
        <w:t>funkcij</w:t>
      </w:r>
      <w:r>
        <w:rPr>
          <w:i/>
        </w:rPr>
        <w:t>a</w:t>
      </w:r>
    </w:p>
    <w:p w14:paraId="4DE6DD9B" w14:textId="77777777" w:rsidR="002C5630" w:rsidRDefault="002C5630" w:rsidP="002C5630">
      <w:pPr>
        <w:pStyle w:val="Pagrindinistekstas"/>
        <w:ind w:right="689"/>
      </w:pPr>
    </w:p>
    <w:p w14:paraId="2CD069D0" w14:textId="4207491E" w:rsidR="00B04E78" w:rsidRDefault="00531AC8" w:rsidP="002C5630">
      <w:pPr>
        <w:pStyle w:val="Pagrindinistekstas"/>
        <w:ind w:right="689"/>
      </w:pPr>
      <w:r>
        <w:t>Pacientus, kuriems yra sunkus inkstų funkcijos sutrikimas (</w:t>
      </w:r>
      <w:proofErr w:type="spellStart"/>
      <w:r>
        <w:t>KrKl</w:t>
      </w:r>
      <w:proofErr w:type="spellEnd"/>
      <w:r>
        <w:t xml:space="preserve"> &lt;</w:t>
      </w:r>
      <w:r w:rsidR="00DC387E">
        <w:t> </w:t>
      </w:r>
      <w:r>
        <w:t>30</w:t>
      </w:r>
      <w:r w:rsidR="00DC387E">
        <w:rPr>
          <w:szCs w:val="24"/>
        </w:rPr>
        <w:t> </w:t>
      </w:r>
      <w:r>
        <w:t xml:space="preserve">ml/min.), </w:t>
      </w:r>
      <w:proofErr w:type="spellStart"/>
      <w:r>
        <w:t>dabigatranu</w:t>
      </w:r>
      <w:proofErr w:type="spellEnd"/>
      <w:r>
        <w:t xml:space="preserve"> </w:t>
      </w:r>
      <w:proofErr w:type="spellStart"/>
      <w:r>
        <w:t>eteksilatu</w:t>
      </w:r>
      <w:proofErr w:type="spellEnd"/>
      <w:r>
        <w:rPr>
          <w:spacing w:val="-52"/>
        </w:rPr>
        <w:t xml:space="preserve"> </w:t>
      </w:r>
      <w:r>
        <w:t>gydyti</w:t>
      </w:r>
      <w:r>
        <w:rPr>
          <w:spacing w:val="-2"/>
        </w:rPr>
        <w:t xml:space="preserve"> </w:t>
      </w:r>
      <w:r>
        <w:t>draudžiama</w:t>
      </w:r>
      <w:r>
        <w:rPr>
          <w:spacing w:val="-1"/>
        </w:rPr>
        <w:t xml:space="preserve"> </w:t>
      </w:r>
      <w:r>
        <w:t>(žr.</w:t>
      </w:r>
      <w:r>
        <w:rPr>
          <w:spacing w:val="-1"/>
        </w:rPr>
        <w:t xml:space="preserve"> </w:t>
      </w:r>
      <w:r>
        <w:t>4.3</w:t>
      </w:r>
      <w:r>
        <w:rPr>
          <w:spacing w:val="-3"/>
        </w:rPr>
        <w:t xml:space="preserve"> </w:t>
      </w:r>
      <w:r>
        <w:t>skyrių).</w:t>
      </w:r>
    </w:p>
    <w:p w14:paraId="5278169F" w14:textId="77777777" w:rsidR="002C5630" w:rsidRDefault="002C5630" w:rsidP="002C5630">
      <w:pPr>
        <w:pStyle w:val="Pagrindinistekstas"/>
        <w:ind w:right="1607"/>
      </w:pPr>
    </w:p>
    <w:p w14:paraId="6408A53B" w14:textId="2C8CDA5E" w:rsidR="00B04E78" w:rsidRDefault="00531AC8" w:rsidP="002C5630">
      <w:pPr>
        <w:pStyle w:val="Pagrindinistekstas"/>
        <w:ind w:right="1607"/>
      </w:pPr>
      <w:r>
        <w:t>Pacient</w:t>
      </w:r>
      <w:r w:rsidR="00C91B3D">
        <w:t>ams</w:t>
      </w:r>
      <w:r>
        <w:t>, kuriems yra vidutinio sunkumo inkstų funkcijos sutrikimas (</w:t>
      </w:r>
      <w:proofErr w:type="spellStart"/>
      <w:r>
        <w:t>KrKl</w:t>
      </w:r>
      <w:proofErr w:type="spellEnd"/>
      <w:r>
        <w:t xml:space="preserve"> 30-50</w:t>
      </w:r>
      <w:r w:rsidR="00DC387E">
        <w:rPr>
          <w:szCs w:val="24"/>
        </w:rPr>
        <w:t> </w:t>
      </w:r>
      <w:r>
        <w:t>ml/min.),</w:t>
      </w:r>
      <w:r w:rsidR="00984CCE">
        <w:t xml:space="preserve"> </w:t>
      </w:r>
      <w:r>
        <w:rPr>
          <w:spacing w:val="-52"/>
        </w:rPr>
        <w:t xml:space="preserve"> </w:t>
      </w:r>
      <w:r w:rsidR="002B4974">
        <w:rPr>
          <w:spacing w:val="-52"/>
        </w:rPr>
        <w:t xml:space="preserve"> </w:t>
      </w:r>
      <w:r>
        <w:t>rekomenduojama</w:t>
      </w:r>
      <w:r>
        <w:rPr>
          <w:spacing w:val="-2"/>
        </w:rPr>
        <w:t xml:space="preserve"> </w:t>
      </w:r>
      <w:r>
        <w:t>sumažinti</w:t>
      </w:r>
      <w:r>
        <w:rPr>
          <w:spacing w:val="-2"/>
        </w:rPr>
        <w:t xml:space="preserve"> </w:t>
      </w:r>
      <w:r>
        <w:t>dozę</w:t>
      </w:r>
      <w:r>
        <w:rPr>
          <w:spacing w:val="-2"/>
        </w:rPr>
        <w:t xml:space="preserve"> </w:t>
      </w:r>
      <w:r>
        <w:t>(žr.</w:t>
      </w:r>
      <w:r>
        <w:rPr>
          <w:spacing w:val="-2"/>
        </w:rPr>
        <w:t xml:space="preserve"> </w:t>
      </w:r>
      <w:r>
        <w:t>1</w:t>
      </w:r>
      <w:r>
        <w:rPr>
          <w:spacing w:val="-2"/>
        </w:rPr>
        <w:t xml:space="preserve"> </w:t>
      </w:r>
      <w:r>
        <w:t>lentelę</w:t>
      </w:r>
      <w:r>
        <w:rPr>
          <w:spacing w:val="-2"/>
        </w:rPr>
        <w:t xml:space="preserve"> </w:t>
      </w:r>
      <w:r>
        <w:t>pirmiau</w:t>
      </w:r>
      <w:r>
        <w:rPr>
          <w:spacing w:val="-2"/>
        </w:rPr>
        <w:t xml:space="preserve"> </w:t>
      </w:r>
      <w:r>
        <w:t>ir</w:t>
      </w:r>
      <w:r>
        <w:rPr>
          <w:spacing w:val="-2"/>
        </w:rPr>
        <w:t xml:space="preserve"> </w:t>
      </w:r>
      <w:r>
        <w:t>4.4</w:t>
      </w:r>
      <w:r>
        <w:rPr>
          <w:spacing w:val="-5"/>
        </w:rPr>
        <w:t xml:space="preserve"> </w:t>
      </w:r>
      <w:r>
        <w:t>bei</w:t>
      </w:r>
      <w:r>
        <w:rPr>
          <w:spacing w:val="-2"/>
        </w:rPr>
        <w:t xml:space="preserve"> </w:t>
      </w:r>
      <w:r>
        <w:t>5.1</w:t>
      </w:r>
      <w:r>
        <w:rPr>
          <w:spacing w:val="-1"/>
        </w:rPr>
        <w:t xml:space="preserve"> </w:t>
      </w:r>
      <w:r>
        <w:t>skyrius).</w:t>
      </w:r>
    </w:p>
    <w:p w14:paraId="3AB7AF9C" w14:textId="77777777" w:rsidR="002C5630" w:rsidRDefault="002C5630" w:rsidP="002C5630">
      <w:pPr>
        <w:ind w:right="752"/>
        <w:rPr>
          <w:i/>
        </w:rPr>
      </w:pPr>
    </w:p>
    <w:p w14:paraId="33D8D215" w14:textId="77777777" w:rsidR="00B04E78" w:rsidRDefault="00531AC8" w:rsidP="002C5630">
      <w:pPr>
        <w:ind w:right="752"/>
        <w:rPr>
          <w:i/>
        </w:rPr>
      </w:pPr>
      <w:proofErr w:type="spellStart"/>
      <w:r>
        <w:rPr>
          <w:i/>
        </w:rPr>
        <w:t>Dabigatrano</w:t>
      </w:r>
      <w:proofErr w:type="spellEnd"/>
      <w:r>
        <w:rPr>
          <w:i/>
        </w:rPr>
        <w:t xml:space="preserve"> </w:t>
      </w:r>
      <w:proofErr w:type="spellStart"/>
      <w:r>
        <w:rPr>
          <w:i/>
        </w:rPr>
        <w:t>eteksilato</w:t>
      </w:r>
      <w:proofErr w:type="spellEnd"/>
      <w:r>
        <w:rPr>
          <w:i/>
        </w:rPr>
        <w:t xml:space="preserve"> derinimas su P-</w:t>
      </w:r>
      <w:proofErr w:type="spellStart"/>
      <w:r>
        <w:rPr>
          <w:i/>
        </w:rPr>
        <w:t>glikoproteino</w:t>
      </w:r>
      <w:proofErr w:type="spellEnd"/>
      <w:r>
        <w:rPr>
          <w:i/>
        </w:rPr>
        <w:t xml:space="preserve"> (P-</w:t>
      </w:r>
      <w:proofErr w:type="spellStart"/>
      <w:r>
        <w:rPr>
          <w:i/>
        </w:rPr>
        <w:t>gp</w:t>
      </w:r>
      <w:proofErr w:type="spellEnd"/>
      <w:r>
        <w:rPr>
          <w:i/>
        </w:rPr>
        <w:t>) inhibitoriais, kurių poveikis silpnas arba</w:t>
      </w:r>
      <w:r>
        <w:rPr>
          <w:i/>
          <w:spacing w:val="-52"/>
        </w:rPr>
        <w:t xml:space="preserve"> </w:t>
      </w:r>
      <w:r>
        <w:rPr>
          <w:i/>
        </w:rPr>
        <w:t>vidutinio</w:t>
      </w:r>
      <w:r>
        <w:rPr>
          <w:i/>
          <w:spacing w:val="-2"/>
        </w:rPr>
        <w:t xml:space="preserve"> </w:t>
      </w:r>
      <w:r>
        <w:rPr>
          <w:i/>
        </w:rPr>
        <w:t>stiprumo,</w:t>
      </w:r>
      <w:r>
        <w:rPr>
          <w:i/>
          <w:spacing w:val="-1"/>
        </w:rPr>
        <w:t xml:space="preserve"> </w:t>
      </w:r>
      <w:r>
        <w:rPr>
          <w:i/>
        </w:rPr>
        <w:t>t.</w:t>
      </w:r>
      <w:r>
        <w:rPr>
          <w:i/>
          <w:spacing w:val="-2"/>
        </w:rPr>
        <w:t xml:space="preserve"> </w:t>
      </w:r>
      <w:r>
        <w:rPr>
          <w:i/>
        </w:rPr>
        <w:t>y.</w:t>
      </w:r>
      <w:r>
        <w:rPr>
          <w:i/>
          <w:spacing w:val="-1"/>
        </w:rPr>
        <w:t xml:space="preserve"> </w:t>
      </w:r>
      <w:proofErr w:type="spellStart"/>
      <w:r>
        <w:rPr>
          <w:i/>
        </w:rPr>
        <w:t>amjodaronu</w:t>
      </w:r>
      <w:proofErr w:type="spellEnd"/>
      <w:r>
        <w:rPr>
          <w:i/>
        </w:rPr>
        <w:t>,</w:t>
      </w:r>
      <w:r>
        <w:rPr>
          <w:i/>
          <w:spacing w:val="-2"/>
        </w:rPr>
        <w:t xml:space="preserve"> </w:t>
      </w:r>
      <w:proofErr w:type="spellStart"/>
      <w:r>
        <w:rPr>
          <w:i/>
        </w:rPr>
        <w:t>chinidinu</w:t>
      </w:r>
      <w:proofErr w:type="spellEnd"/>
      <w:r>
        <w:rPr>
          <w:i/>
          <w:spacing w:val="-1"/>
        </w:rPr>
        <w:t xml:space="preserve"> </w:t>
      </w:r>
      <w:r>
        <w:rPr>
          <w:i/>
        </w:rPr>
        <w:t>ar</w:t>
      </w:r>
      <w:r>
        <w:rPr>
          <w:i/>
          <w:spacing w:val="-1"/>
        </w:rPr>
        <w:t xml:space="preserve"> </w:t>
      </w:r>
      <w:proofErr w:type="spellStart"/>
      <w:r>
        <w:rPr>
          <w:i/>
        </w:rPr>
        <w:t>verapamiliu</w:t>
      </w:r>
      <w:proofErr w:type="spellEnd"/>
    </w:p>
    <w:p w14:paraId="20004460" w14:textId="77777777" w:rsidR="002C5630" w:rsidRDefault="002C5630" w:rsidP="002C5630">
      <w:pPr>
        <w:pStyle w:val="Pagrindinistekstas"/>
        <w:ind w:right="626"/>
      </w:pPr>
    </w:p>
    <w:p w14:paraId="454BDB0F" w14:textId="50668565" w:rsidR="00B04E78" w:rsidRDefault="00531AC8" w:rsidP="002C5630">
      <w:pPr>
        <w:pStyle w:val="Pagrindinistekstas"/>
        <w:ind w:right="626"/>
      </w:pPr>
      <w:r>
        <w:t xml:space="preserve">Dozę reikia mažinti, kaip nurodyta 1 lentelėje (taip pat žr. 4.4. ir 4.5 skyrius). Tokiu atveju </w:t>
      </w:r>
      <w:proofErr w:type="spellStart"/>
      <w:r>
        <w:t>dabigatra</w:t>
      </w:r>
      <w:r w:rsidR="00EF6B72">
        <w:t>no</w:t>
      </w:r>
      <w:proofErr w:type="spellEnd"/>
      <w:r w:rsidR="00EF6B72">
        <w:t xml:space="preserve"> </w:t>
      </w:r>
      <w:proofErr w:type="spellStart"/>
      <w:r w:rsidR="00EF6B72">
        <w:t>eteksilato</w:t>
      </w:r>
      <w:proofErr w:type="spellEnd"/>
      <w:r>
        <w:rPr>
          <w:spacing w:val="-2"/>
        </w:rPr>
        <w:t xml:space="preserve"> </w:t>
      </w:r>
      <w:r>
        <w:t>ir</w:t>
      </w:r>
      <w:r>
        <w:rPr>
          <w:spacing w:val="-1"/>
        </w:rPr>
        <w:t xml:space="preserve"> </w:t>
      </w:r>
      <w:r>
        <w:t>minėtų</w:t>
      </w:r>
      <w:r>
        <w:rPr>
          <w:spacing w:val="-2"/>
        </w:rPr>
        <w:t xml:space="preserve"> </w:t>
      </w:r>
      <w:r>
        <w:t>vaistinių</w:t>
      </w:r>
      <w:r>
        <w:rPr>
          <w:spacing w:val="-1"/>
        </w:rPr>
        <w:t xml:space="preserve"> </w:t>
      </w:r>
      <w:r>
        <w:t>preparatų</w:t>
      </w:r>
      <w:r>
        <w:rPr>
          <w:spacing w:val="-2"/>
        </w:rPr>
        <w:t xml:space="preserve"> </w:t>
      </w:r>
      <w:r>
        <w:t>reikia</w:t>
      </w:r>
      <w:r>
        <w:rPr>
          <w:spacing w:val="-1"/>
        </w:rPr>
        <w:t xml:space="preserve"> </w:t>
      </w:r>
      <w:r>
        <w:t>vartoti</w:t>
      </w:r>
      <w:r>
        <w:rPr>
          <w:spacing w:val="-2"/>
        </w:rPr>
        <w:t xml:space="preserve"> </w:t>
      </w:r>
      <w:r>
        <w:t>tuo</w:t>
      </w:r>
      <w:r>
        <w:rPr>
          <w:spacing w:val="-1"/>
        </w:rPr>
        <w:t xml:space="preserve"> </w:t>
      </w:r>
      <w:r>
        <w:t>pat</w:t>
      </w:r>
      <w:r>
        <w:rPr>
          <w:spacing w:val="-2"/>
        </w:rPr>
        <w:t xml:space="preserve"> </w:t>
      </w:r>
      <w:r>
        <w:t>metu.</w:t>
      </w:r>
    </w:p>
    <w:p w14:paraId="0A1FB388" w14:textId="77777777" w:rsidR="002C5630" w:rsidRDefault="002C5630" w:rsidP="002C5630">
      <w:pPr>
        <w:pStyle w:val="Pagrindinistekstas"/>
        <w:ind w:right="1095"/>
      </w:pPr>
    </w:p>
    <w:p w14:paraId="7D371D27" w14:textId="08184631" w:rsidR="00B04E78" w:rsidRDefault="00531AC8" w:rsidP="002C5630">
      <w:pPr>
        <w:pStyle w:val="Pagrindinistekstas"/>
        <w:ind w:right="1095"/>
      </w:pPr>
      <w:r>
        <w:t xml:space="preserve">Kartu </w:t>
      </w:r>
      <w:proofErr w:type="spellStart"/>
      <w:r>
        <w:t>verapamiliu</w:t>
      </w:r>
      <w:proofErr w:type="spellEnd"/>
      <w:r>
        <w:t xml:space="preserve"> gydomiems pacientams, kuriems yra vidutinio sunkumo inkstų funkcijos</w:t>
      </w:r>
      <w:r>
        <w:rPr>
          <w:spacing w:val="1"/>
        </w:rPr>
        <w:t xml:space="preserve"> </w:t>
      </w:r>
      <w:r>
        <w:t>sutrikimas,</w:t>
      </w:r>
      <w:r>
        <w:rPr>
          <w:spacing w:val="-4"/>
        </w:rPr>
        <w:t xml:space="preserve"> </w:t>
      </w:r>
      <w:proofErr w:type="spellStart"/>
      <w:r>
        <w:t>dabigatrano</w:t>
      </w:r>
      <w:proofErr w:type="spellEnd"/>
      <w:r>
        <w:rPr>
          <w:spacing w:val="-3"/>
        </w:rPr>
        <w:t xml:space="preserve"> </w:t>
      </w:r>
      <w:proofErr w:type="spellStart"/>
      <w:r>
        <w:t>eteksilato</w:t>
      </w:r>
      <w:proofErr w:type="spellEnd"/>
      <w:r>
        <w:rPr>
          <w:spacing w:val="-4"/>
        </w:rPr>
        <w:t xml:space="preserve"> </w:t>
      </w:r>
      <w:r>
        <w:t>paros</w:t>
      </w:r>
      <w:r>
        <w:rPr>
          <w:spacing w:val="-3"/>
        </w:rPr>
        <w:t xml:space="preserve"> </w:t>
      </w:r>
      <w:r>
        <w:t>dozę</w:t>
      </w:r>
      <w:r>
        <w:rPr>
          <w:spacing w:val="-4"/>
        </w:rPr>
        <w:t xml:space="preserve"> </w:t>
      </w:r>
      <w:r>
        <w:t>reikia</w:t>
      </w:r>
      <w:r>
        <w:rPr>
          <w:spacing w:val="-3"/>
        </w:rPr>
        <w:t xml:space="preserve"> </w:t>
      </w:r>
      <w:r>
        <w:t>mažinti</w:t>
      </w:r>
      <w:r>
        <w:rPr>
          <w:spacing w:val="-4"/>
        </w:rPr>
        <w:t xml:space="preserve"> </w:t>
      </w:r>
      <w:r>
        <w:t>iki</w:t>
      </w:r>
      <w:r>
        <w:rPr>
          <w:spacing w:val="-3"/>
        </w:rPr>
        <w:t xml:space="preserve"> </w:t>
      </w:r>
      <w:r>
        <w:t>75</w:t>
      </w:r>
      <w:r w:rsidR="00EF6B72">
        <w:rPr>
          <w:szCs w:val="24"/>
        </w:rPr>
        <w:t> </w:t>
      </w:r>
      <w:r>
        <w:t>mg</w:t>
      </w:r>
      <w:r>
        <w:rPr>
          <w:spacing w:val="-4"/>
        </w:rPr>
        <w:t xml:space="preserve"> </w:t>
      </w:r>
      <w:r>
        <w:t>(žr.</w:t>
      </w:r>
      <w:r>
        <w:rPr>
          <w:spacing w:val="-4"/>
        </w:rPr>
        <w:t xml:space="preserve"> </w:t>
      </w:r>
      <w:r>
        <w:t>4.4</w:t>
      </w:r>
      <w:r>
        <w:rPr>
          <w:spacing w:val="-3"/>
        </w:rPr>
        <w:t xml:space="preserve"> </w:t>
      </w:r>
      <w:r>
        <w:t>ir</w:t>
      </w:r>
      <w:r>
        <w:rPr>
          <w:spacing w:val="-2"/>
        </w:rPr>
        <w:t xml:space="preserve"> </w:t>
      </w:r>
      <w:r>
        <w:t>4.5</w:t>
      </w:r>
      <w:r>
        <w:rPr>
          <w:spacing w:val="-4"/>
        </w:rPr>
        <w:t xml:space="preserve"> </w:t>
      </w:r>
      <w:r>
        <w:t>skyrius).</w:t>
      </w:r>
    </w:p>
    <w:p w14:paraId="46665C93" w14:textId="77777777" w:rsidR="002C5630" w:rsidRDefault="002C5630" w:rsidP="002C5630">
      <w:pPr>
        <w:rPr>
          <w:i/>
        </w:rPr>
      </w:pPr>
    </w:p>
    <w:p w14:paraId="5FFA5389" w14:textId="77777777" w:rsidR="00B04E78" w:rsidRDefault="00531AC8" w:rsidP="002C5630">
      <w:pPr>
        <w:rPr>
          <w:i/>
        </w:rPr>
      </w:pPr>
      <w:r>
        <w:rPr>
          <w:i/>
        </w:rPr>
        <w:t>Senyviems</w:t>
      </w:r>
      <w:r>
        <w:rPr>
          <w:i/>
          <w:spacing w:val="-6"/>
        </w:rPr>
        <w:t xml:space="preserve"> </w:t>
      </w:r>
      <w:r>
        <w:rPr>
          <w:i/>
        </w:rPr>
        <w:t>pacientams</w:t>
      </w:r>
    </w:p>
    <w:p w14:paraId="21638A56" w14:textId="77777777" w:rsidR="002C5630" w:rsidRDefault="002C5630" w:rsidP="002C5630">
      <w:pPr>
        <w:pStyle w:val="Pagrindinistekstas"/>
        <w:spacing w:before="1"/>
      </w:pPr>
    </w:p>
    <w:p w14:paraId="02BEB760" w14:textId="264978C1" w:rsidR="00B04E78" w:rsidRDefault="00531AC8" w:rsidP="002C5630">
      <w:pPr>
        <w:pStyle w:val="Pagrindinistekstas"/>
        <w:spacing w:before="1"/>
      </w:pPr>
      <w:r>
        <w:t>Senyviems</w:t>
      </w:r>
      <w:r>
        <w:rPr>
          <w:spacing w:val="-4"/>
        </w:rPr>
        <w:t xml:space="preserve"> </w:t>
      </w:r>
      <w:r>
        <w:t>&gt;</w:t>
      </w:r>
      <w:r w:rsidR="00EF6B72">
        <w:rPr>
          <w:spacing w:val="-1"/>
        </w:rPr>
        <w:t> </w:t>
      </w:r>
      <w:r>
        <w:t>75</w:t>
      </w:r>
      <w:r w:rsidR="003C031B" w:rsidRPr="00ED740A">
        <w:rPr>
          <w:szCs w:val="24"/>
        </w:rPr>
        <w:t> </w:t>
      </w:r>
      <w:r>
        <w:t>metų</w:t>
      </w:r>
      <w:r>
        <w:rPr>
          <w:spacing w:val="-3"/>
        </w:rPr>
        <w:t xml:space="preserve"> </w:t>
      </w:r>
      <w:r>
        <w:t>pacientams</w:t>
      </w:r>
      <w:r>
        <w:rPr>
          <w:spacing w:val="-3"/>
        </w:rPr>
        <w:t xml:space="preserve"> </w:t>
      </w:r>
      <w:r>
        <w:t>rekomenduojama</w:t>
      </w:r>
      <w:r>
        <w:rPr>
          <w:spacing w:val="-4"/>
        </w:rPr>
        <w:t xml:space="preserve"> </w:t>
      </w:r>
      <w:r>
        <w:t>sumažinti</w:t>
      </w:r>
      <w:r>
        <w:rPr>
          <w:spacing w:val="-3"/>
        </w:rPr>
        <w:t xml:space="preserve"> </w:t>
      </w:r>
      <w:r>
        <w:t>dozę</w:t>
      </w:r>
      <w:r>
        <w:rPr>
          <w:spacing w:val="-3"/>
        </w:rPr>
        <w:t xml:space="preserve"> </w:t>
      </w:r>
      <w:r>
        <w:t>(žr.</w:t>
      </w:r>
      <w:r>
        <w:rPr>
          <w:spacing w:val="-3"/>
        </w:rPr>
        <w:t xml:space="preserve"> </w:t>
      </w:r>
      <w:r>
        <w:t>1</w:t>
      </w:r>
      <w:r>
        <w:rPr>
          <w:spacing w:val="-2"/>
        </w:rPr>
        <w:t xml:space="preserve"> </w:t>
      </w:r>
      <w:r>
        <w:t>lentelę</w:t>
      </w:r>
      <w:r>
        <w:rPr>
          <w:spacing w:val="-3"/>
        </w:rPr>
        <w:t xml:space="preserve"> </w:t>
      </w:r>
      <w:r>
        <w:t>pirmiau</w:t>
      </w:r>
      <w:r>
        <w:rPr>
          <w:spacing w:val="-4"/>
        </w:rPr>
        <w:t xml:space="preserve"> </w:t>
      </w:r>
      <w:r>
        <w:t>ir</w:t>
      </w:r>
      <w:r>
        <w:rPr>
          <w:spacing w:val="-3"/>
        </w:rPr>
        <w:t xml:space="preserve"> </w:t>
      </w:r>
      <w:r>
        <w:t>4.4</w:t>
      </w:r>
      <w:r>
        <w:rPr>
          <w:spacing w:val="-6"/>
        </w:rPr>
        <w:t xml:space="preserve"> </w:t>
      </w:r>
      <w:r>
        <w:t>bei</w:t>
      </w:r>
      <w:r w:rsidR="00085789">
        <w:t xml:space="preserve"> </w:t>
      </w:r>
      <w:r>
        <w:t>skyrius).</w:t>
      </w:r>
    </w:p>
    <w:p w14:paraId="698D7ED7" w14:textId="77777777" w:rsidR="002C5630" w:rsidRDefault="002C5630" w:rsidP="002C5630">
      <w:pPr>
        <w:rPr>
          <w:i/>
        </w:rPr>
      </w:pPr>
    </w:p>
    <w:p w14:paraId="7447FB4F" w14:textId="77777777" w:rsidR="00B04E78" w:rsidRDefault="00531AC8" w:rsidP="002C5630">
      <w:pPr>
        <w:rPr>
          <w:i/>
        </w:rPr>
      </w:pPr>
      <w:r>
        <w:rPr>
          <w:i/>
        </w:rPr>
        <w:t>Kūno</w:t>
      </w:r>
      <w:r>
        <w:rPr>
          <w:i/>
          <w:spacing w:val="-3"/>
        </w:rPr>
        <w:t xml:space="preserve"> </w:t>
      </w:r>
      <w:r>
        <w:rPr>
          <w:i/>
        </w:rPr>
        <w:t>svoris</w:t>
      </w:r>
    </w:p>
    <w:p w14:paraId="08810A8D" w14:textId="77777777" w:rsidR="002C5630" w:rsidRDefault="002C5630" w:rsidP="002C5630">
      <w:pPr>
        <w:pStyle w:val="Pagrindinistekstas"/>
        <w:ind w:right="927"/>
      </w:pPr>
    </w:p>
    <w:p w14:paraId="597E78A5" w14:textId="381BBEE6" w:rsidR="00B04E78" w:rsidRDefault="00531AC8" w:rsidP="002C5630">
      <w:pPr>
        <w:pStyle w:val="Pagrindinistekstas"/>
        <w:ind w:right="927"/>
      </w:pPr>
      <w:r>
        <w:t>Pacientų, sveriančių &lt;</w:t>
      </w:r>
      <w:r w:rsidR="00EF6B72">
        <w:t> </w:t>
      </w:r>
      <w:r>
        <w:t>50</w:t>
      </w:r>
      <w:r w:rsidR="00EF6B72">
        <w:rPr>
          <w:szCs w:val="24"/>
        </w:rPr>
        <w:t> </w:t>
      </w:r>
      <w:r>
        <w:t>kg arba &gt;</w:t>
      </w:r>
      <w:r w:rsidR="00EF6B72">
        <w:t> </w:t>
      </w:r>
      <w:r>
        <w:t>110</w:t>
      </w:r>
      <w:r w:rsidR="00EF6B72">
        <w:rPr>
          <w:szCs w:val="24"/>
        </w:rPr>
        <w:t> </w:t>
      </w:r>
      <w:r>
        <w:t>kg, gydymo rekomenduojama doze patirtis yra labai ribota.</w:t>
      </w:r>
      <w:r>
        <w:rPr>
          <w:spacing w:val="-52"/>
        </w:rPr>
        <w:t xml:space="preserve"> </w:t>
      </w:r>
      <w:r>
        <w:t>Turimais</w:t>
      </w:r>
      <w:r>
        <w:rPr>
          <w:spacing w:val="-4"/>
        </w:rPr>
        <w:t xml:space="preserve"> </w:t>
      </w:r>
      <w:r>
        <w:t>klinikiniais</w:t>
      </w:r>
      <w:r>
        <w:rPr>
          <w:spacing w:val="-3"/>
        </w:rPr>
        <w:t xml:space="preserve"> </w:t>
      </w:r>
      <w:r>
        <w:t>ir</w:t>
      </w:r>
      <w:r>
        <w:rPr>
          <w:spacing w:val="-3"/>
        </w:rPr>
        <w:t xml:space="preserve"> </w:t>
      </w:r>
      <w:r>
        <w:t>kinetikos</w:t>
      </w:r>
      <w:r>
        <w:rPr>
          <w:spacing w:val="-3"/>
        </w:rPr>
        <w:t xml:space="preserve"> </w:t>
      </w:r>
      <w:r>
        <w:t>duomenimis,</w:t>
      </w:r>
      <w:r>
        <w:rPr>
          <w:spacing w:val="-3"/>
        </w:rPr>
        <w:t xml:space="preserve"> </w:t>
      </w:r>
      <w:r>
        <w:t>tokiems</w:t>
      </w:r>
      <w:r>
        <w:rPr>
          <w:spacing w:val="-3"/>
        </w:rPr>
        <w:t xml:space="preserve"> </w:t>
      </w:r>
      <w:r>
        <w:t>pacientams</w:t>
      </w:r>
      <w:r>
        <w:rPr>
          <w:spacing w:val="-3"/>
        </w:rPr>
        <w:t xml:space="preserve"> </w:t>
      </w:r>
      <w:r>
        <w:t>dozę</w:t>
      </w:r>
      <w:r>
        <w:rPr>
          <w:spacing w:val="-3"/>
        </w:rPr>
        <w:t xml:space="preserve"> </w:t>
      </w:r>
      <w:r>
        <w:t>keisti</w:t>
      </w:r>
      <w:r>
        <w:rPr>
          <w:spacing w:val="-3"/>
        </w:rPr>
        <w:t xml:space="preserve"> </w:t>
      </w:r>
      <w:r>
        <w:t>nėra</w:t>
      </w:r>
      <w:r>
        <w:rPr>
          <w:spacing w:val="-3"/>
        </w:rPr>
        <w:t xml:space="preserve"> </w:t>
      </w:r>
      <w:r>
        <w:t>būtina</w:t>
      </w:r>
      <w:r>
        <w:rPr>
          <w:spacing w:val="-3"/>
        </w:rPr>
        <w:t xml:space="preserve"> </w:t>
      </w:r>
      <w:r>
        <w:t>(žr.</w:t>
      </w:r>
      <w:r w:rsidR="002B4974">
        <w:t xml:space="preserve"> </w:t>
      </w:r>
      <w:r w:rsidR="007A68EE">
        <w:t>5.2</w:t>
      </w:r>
      <w:r w:rsidR="002C5630">
        <w:t xml:space="preserve"> </w:t>
      </w:r>
      <w:r>
        <w:t>skyrių),</w:t>
      </w:r>
      <w:r>
        <w:rPr>
          <w:spacing w:val="-6"/>
        </w:rPr>
        <w:t xml:space="preserve"> </w:t>
      </w:r>
      <w:r>
        <w:t>tačiau</w:t>
      </w:r>
      <w:r>
        <w:rPr>
          <w:spacing w:val="-5"/>
        </w:rPr>
        <w:t xml:space="preserve"> </w:t>
      </w:r>
      <w:r>
        <w:t>juos</w:t>
      </w:r>
      <w:r>
        <w:rPr>
          <w:spacing w:val="-5"/>
        </w:rPr>
        <w:t xml:space="preserve"> </w:t>
      </w:r>
      <w:r>
        <w:t>rekomenduojama</w:t>
      </w:r>
      <w:r>
        <w:rPr>
          <w:spacing w:val="-6"/>
        </w:rPr>
        <w:t xml:space="preserve"> </w:t>
      </w:r>
      <w:r>
        <w:t>atidžiai</w:t>
      </w:r>
      <w:r>
        <w:rPr>
          <w:spacing w:val="-5"/>
        </w:rPr>
        <w:t xml:space="preserve"> </w:t>
      </w:r>
      <w:r>
        <w:t>kliniškai</w:t>
      </w:r>
      <w:r>
        <w:rPr>
          <w:spacing w:val="-5"/>
        </w:rPr>
        <w:t xml:space="preserve"> </w:t>
      </w:r>
      <w:r w:rsidR="007A68EE">
        <w:t>stebėti</w:t>
      </w:r>
      <w:r w:rsidR="007A68EE">
        <w:rPr>
          <w:spacing w:val="-5"/>
        </w:rPr>
        <w:t xml:space="preserve"> </w:t>
      </w:r>
      <w:r>
        <w:t>(žr.</w:t>
      </w:r>
      <w:r>
        <w:rPr>
          <w:spacing w:val="-6"/>
        </w:rPr>
        <w:t xml:space="preserve"> </w:t>
      </w:r>
      <w:r>
        <w:t>4.4</w:t>
      </w:r>
      <w:r>
        <w:rPr>
          <w:spacing w:val="-5"/>
        </w:rPr>
        <w:t xml:space="preserve"> </w:t>
      </w:r>
      <w:r>
        <w:t>skyrių).</w:t>
      </w:r>
    </w:p>
    <w:p w14:paraId="63E73F56" w14:textId="77777777" w:rsidR="002C5630" w:rsidRDefault="002C5630" w:rsidP="002C5630">
      <w:pPr>
        <w:rPr>
          <w:i/>
        </w:rPr>
      </w:pPr>
    </w:p>
    <w:p w14:paraId="3975A793" w14:textId="77777777" w:rsidR="00B04E78" w:rsidRDefault="00531AC8" w:rsidP="002C5630">
      <w:pPr>
        <w:rPr>
          <w:i/>
        </w:rPr>
      </w:pPr>
      <w:r>
        <w:rPr>
          <w:i/>
        </w:rPr>
        <w:t>Lytis</w:t>
      </w:r>
    </w:p>
    <w:p w14:paraId="71AA8A5E" w14:textId="77777777" w:rsidR="002C5630" w:rsidRDefault="002C5630" w:rsidP="002C5630">
      <w:pPr>
        <w:pStyle w:val="Pagrindinistekstas"/>
      </w:pPr>
    </w:p>
    <w:p w14:paraId="368B1B6E" w14:textId="01302C8C" w:rsidR="00B04E78" w:rsidRDefault="00531AC8" w:rsidP="002C5630">
      <w:pPr>
        <w:pStyle w:val="Pagrindinistekstas"/>
      </w:pPr>
      <w:r>
        <w:t>Doz</w:t>
      </w:r>
      <w:r w:rsidR="007A68EE">
        <w:t>ės</w:t>
      </w:r>
      <w:r>
        <w:rPr>
          <w:spacing w:val="-4"/>
        </w:rPr>
        <w:t xml:space="preserve"> </w:t>
      </w:r>
      <w:r>
        <w:t>keisti</w:t>
      </w:r>
      <w:r>
        <w:rPr>
          <w:spacing w:val="-3"/>
        </w:rPr>
        <w:t xml:space="preserve"> </w:t>
      </w:r>
      <w:r>
        <w:t>nėra</w:t>
      </w:r>
      <w:r>
        <w:rPr>
          <w:spacing w:val="-4"/>
        </w:rPr>
        <w:t xml:space="preserve"> </w:t>
      </w:r>
      <w:r>
        <w:t>būtina</w:t>
      </w:r>
      <w:r>
        <w:rPr>
          <w:spacing w:val="-3"/>
        </w:rPr>
        <w:t xml:space="preserve"> </w:t>
      </w:r>
      <w:r>
        <w:t>(žr.</w:t>
      </w:r>
      <w:r>
        <w:rPr>
          <w:spacing w:val="-3"/>
        </w:rPr>
        <w:t xml:space="preserve"> </w:t>
      </w:r>
      <w:r>
        <w:t>5.2</w:t>
      </w:r>
      <w:r>
        <w:rPr>
          <w:spacing w:val="-3"/>
        </w:rPr>
        <w:t xml:space="preserve"> </w:t>
      </w:r>
      <w:r>
        <w:t>skyrių).</w:t>
      </w:r>
    </w:p>
    <w:p w14:paraId="11A8185D" w14:textId="77777777" w:rsidR="002C5630" w:rsidRDefault="002C5630" w:rsidP="002C5630">
      <w:pPr>
        <w:rPr>
          <w:i/>
        </w:rPr>
      </w:pPr>
    </w:p>
    <w:p w14:paraId="78BB739C" w14:textId="77777777" w:rsidR="00B04E78" w:rsidRDefault="00531AC8" w:rsidP="002C5630">
      <w:pPr>
        <w:rPr>
          <w:i/>
        </w:rPr>
      </w:pPr>
      <w:r>
        <w:rPr>
          <w:i/>
        </w:rPr>
        <w:t>Vaikų</w:t>
      </w:r>
      <w:r>
        <w:rPr>
          <w:i/>
          <w:spacing w:val="-6"/>
        </w:rPr>
        <w:t xml:space="preserve"> </w:t>
      </w:r>
      <w:r>
        <w:rPr>
          <w:i/>
        </w:rPr>
        <w:t>populiacija</w:t>
      </w:r>
    </w:p>
    <w:p w14:paraId="4A4F20FB" w14:textId="77777777" w:rsidR="00B04E78" w:rsidRDefault="00531AC8" w:rsidP="002C5630">
      <w:pPr>
        <w:pStyle w:val="Pagrindinistekstas"/>
        <w:ind w:right="1059"/>
      </w:pPr>
      <w:proofErr w:type="spellStart"/>
      <w:r>
        <w:t>Dabigatranas</w:t>
      </w:r>
      <w:proofErr w:type="spellEnd"/>
      <w:r>
        <w:t xml:space="preserve"> </w:t>
      </w:r>
      <w:proofErr w:type="spellStart"/>
      <w:r>
        <w:t>eteksilatas</w:t>
      </w:r>
      <w:proofErr w:type="spellEnd"/>
      <w:r>
        <w:t xml:space="preserve"> nėra skirtas vaikų populiacijai esant indikacijai „Pirminė VTE reiškinių</w:t>
      </w:r>
      <w:r>
        <w:rPr>
          <w:spacing w:val="1"/>
        </w:rPr>
        <w:t xml:space="preserve"> </w:t>
      </w:r>
      <w:r>
        <w:t>profilaktika pacientams, kuriems atlikta planinė viso klubo sąnario arba viso kelio sąnario keitimo</w:t>
      </w:r>
      <w:r>
        <w:rPr>
          <w:spacing w:val="-52"/>
        </w:rPr>
        <w:t xml:space="preserve"> </w:t>
      </w:r>
      <w:r>
        <w:t>operacija“.</w:t>
      </w:r>
    </w:p>
    <w:p w14:paraId="58B11A05" w14:textId="77777777" w:rsidR="00E50A18" w:rsidRDefault="00E50A18" w:rsidP="00E50A18">
      <w:pPr>
        <w:pStyle w:val="Antrat2"/>
        <w:spacing w:before="75"/>
        <w:ind w:left="0" w:right="939"/>
        <w:rPr>
          <w:u w:val="thick"/>
        </w:rPr>
      </w:pPr>
    </w:p>
    <w:p w14:paraId="1D400DAE" w14:textId="30299B0D" w:rsidR="00E50A18" w:rsidRDefault="00531AC8" w:rsidP="00E50A18">
      <w:pPr>
        <w:pStyle w:val="Antrat2"/>
        <w:spacing w:before="75"/>
        <w:ind w:left="0" w:right="939"/>
        <w:rPr>
          <w:u w:val="thick"/>
        </w:rPr>
      </w:pPr>
      <w:r>
        <w:rPr>
          <w:u w:val="thick"/>
        </w:rPr>
        <w:t xml:space="preserve">Insulto ir sisteminės embolijos profilaktika suaugusiems </w:t>
      </w:r>
      <w:r w:rsidR="00A441CC">
        <w:rPr>
          <w:u w:val="thick"/>
        </w:rPr>
        <w:t xml:space="preserve">pacientams </w:t>
      </w:r>
      <w:r>
        <w:rPr>
          <w:u w:val="thick"/>
        </w:rPr>
        <w:t>, sergantiems NVPV, jeigu yra</w:t>
      </w:r>
      <w:r>
        <w:rPr>
          <w:spacing w:val="-52"/>
          <w:u w:val="none"/>
        </w:rPr>
        <w:t xml:space="preserve"> </w:t>
      </w:r>
      <w:r>
        <w:rPr>
          <w:u w:val="thick"/>
        </w:rPr>
        <w:t>vienas</w:t>
      </w:r>
      <w:r>
        <w:rPr>
          <w:spacing w:val="-2"/>
          <w:u w:val="thick"/>
        </w:rPr>
        <w:t xml:space="preserve"> </w:t>
      </w:r>
      <w:r>
        <w:rPr>
          <w:u w:val="thick"/>
        </w:rPr>
        <w:t>arba</w:t>
      </w:r>
      <w:r>
        <w:rPr>
          <w:spacing w:val="-1"/>
          <w:u w:val="thick"/>
        </w:rPr>
        <w:t xml:space="preserve"> </w:t>
      </w:r>
      <w:r>
        <w:rPr>
          <w:u w:val="thick"/>
        </w:rPr>
        <w:t>daugiau</w:t>
      </w:r>
      <w:r>
        <w:rPr>
          <w:spacing w:val="-1"/>
          <w:u w:val="thick"/>
        </w:rPr>
        <w:t xml:space="preserve"> </w:t>
      </w:r>
      <w:r>
        <w:rPr>
          <w:u w:val="thick"/>
        </w:rPr>
        <w:t>rizikos</w:t>
      </w:r>
      <w:r>
        <w:rPr>
          <w:spacing w:val="-1"/>
          <w:u w:val="thick"/>
        </w:rPr>
        <w:t xml:space="preserve"> </w:t>
      </w:r>
      <w:r>
        <w:rPr>
          <w:u w:val="thick"/>
        </w:rPr>
        <w:t>veiksnių</w:t>
      </w:r>
      <w:r>
        <w:rPr>
          <w:spacing w:val="-2"/>
          <w:u w:val="thick"/>
        </w:rPr>
        <w:t xml:space="preserve"> </w:t>
      </w:r>
      <w:r>
        <w:rPr>
          <w:u w:val="thick"/>
        </w:rPr>
        <w:t>(IPPV)</w:t>
      </w:r>
      <w:r w:rsidR="00E50A18">
        <w:rPr>
          <w:u w:val="thick"/>
        </w:rPr>
        <w:t xml:space="preserve"> </w:t>
      </w:r>
    </w:p>
    <w:p w14:paraId="3D599A36" w14:textId="4D5A7234" w:rsidR="00B04E78" w:rsidRPr="00E50A18" w:rsidRDefault="00531AC8" w:rsidP="00E50A18">
      <w:pPr>
        <w:pStyle w:val="Antrat2"/>
        <w:spacing w:before="75"/>
        <w:ind w:left="0" w:right="939"/>
      </w:pPr>
      <w:r w:rsidRPr="00E50A18">
        <w:rPr>
          <w:u w:val="thick"/>
        </w:rPr>
        <w:lastRenderedPageBreak/>
        <w:t>GVT</w:t>
      </w:r>
      <w:r w:rsidRPr="00E50A18">
        <w:rPr>
          <w:spacing w:val="-4"/>
          <w:u w:val="thick"/>
        </w:rPr>
        <w:t xml:space="preserve"> </w:t>
      </w:r>
      <w:r w:rsidRPr="00E50A18">
        <w:rPr>
          <w:u w:val="thick"/>
        </w:rPr>
        <w:t>ir</w:t>
      </w:r>
      <w:r w:rsidRPr="00E50A18">
        <w:rPr>
          <w:spacing w:val="-4"/>
          <w:u w:val="thick"/>
        </w:rPr>
        <w:t xml:space="preserve"> </w:t>
      </w:r>
      <w:r w:rsidRPr="00E50A18">
        <w:rPr>
          <w:u w:val="thick"/>
        </w:rPr>
        <w:t>PE</w:t>
      </w:r>
      <w:r w:rsidRPr="00E50A18">
        <w:rPr>
          <w:spacing w:val="-3"/>
          <w:u w:val="thick"/>
        </w:rPr>
        <w:t xml:space="preserve"> </w:t>
      </w:r>
      <w:r w:rsidRPr="00E50A18">
        <w:rPr>
          <w:u w:val="thick"/>
        </w:rPr>
        <w:t>gydymas</w:t>
      </w:r>
      <w:r w:rsidRPr="00E50A18">
        <w:rPr>
          <w:spacing w:val="-4"/>
          <w:u w:val="thick"/>
        </w:rPr>
        <w:t xml:space="preserve"> </w:t>
      </w:r>
      <w:r w:rsidRPr="00E50A18">
        <w:rPr>
          <w:u w:val="thick"/>
        </w:rPr>
        <w:t>bei</w:t>
      </w:r>
      <w:r w:rsidRPr="00E50A18">
        <w:rPr>
          <w:spacing w:val="-3"/>
          <w:u w:val="thick"/>
        </w:rPr>
        <w:t xml:space="preserve"> </w:t>
      </w:r>
      <w:r w:rsidR="007A68EE">
        <w:rPr>
          <w:u w:val="thick"/>
        </w:rPr>
        <w:t>pasikartojančių</w:t>
      </w:r>
      <w:r w:rsidR="007A68EE" w:rsidRPr="00E50A18">
        <w:rPr>
          <w:spacing w:val="-4"/>
          <w:u w:val="thick"/>
        </w:rPr>
        <w:t xml:space="preserve"> </w:t>
      </w:r>
      <w:r w:rsidRPr="00E50A18">
        <w:rPr>
          <w:u w:val="thick"/>
        </w:rPr>
        <w:t>GVT</w:t>
      </w:r>
      <w:r w:rsidRPr="00E50A18">
        <w:rPr>
          <w:spacing w:val="-3"/>
          <w:u w:val="thick"/>
        </w:rPr>
        <w:t xml:space="preserve"> </w:t>
      </w:r>
      <w:r w:rsidRPr="00E50A18">
        <w:rPr>
          <w:u w:val="thick"/>
        </w:rPr>
        <w:t>ir</w:t>
      </w:r>
      <w:r w:rsidRPr="00E50A18">
        <w:rPr>
          <w:spacing w:val="-4"/>
          <w:u w:val="thick"/>
        </w:rPr>
        <w:t xml:space="preserve"> </w:t>
      </w:r>
      <w:r w:rsidRPr="00E50A18">
        <w:rPr>
          <w:u w:val="thick"/>
        </w:rPr>
        <w:t>PE</w:t>
      </w:r>
      <w:r w:rsidRPr="00E50A18">
        <w:rPr>
          <w:spacing w:val="-4"/>
          <w:u w:val="thick"/>
        </w:rPr>
        <w:t xml:space="preserve"> </w:t>
      </w:r>
      <w:r w:rsidRPr="00E50A18">
        <w:rPr>
          <w:u w:val="thick"/>
        </w:rPr>
        <w:t>(GVT/PE)</w:t>
      </w:r>
      <w:r w:rsidRPr="00E50A18">
        <w:rPr>
          <w:spacing w:val="-3"/>
          <w:u w:val="thick"/>
        </w:rPr>
        <w:t xml:space="preserve"> </w:t>
      </w:r>
      <w:r w:rsidRPr="00E50A18">
        <w:rPr>
          <w:u w:val="thick"/>
        </w:rPr>
        <w:t>profilaktika</w:t>
      </w:r>
      <w:r w:rsidRPr="00E50A18">
        <w:rPr>
          <w:spacing w:val="-4"/>
          <w:u w:val="thick"/>
        </w:rPr>
        <w:t xml:space="preserve"> </w:t>
      </w:r>
      <w:r w:rsidRPr="00E50A18">
        <w:rPr>
          <w:u w:val="thick"/>
        </w:rPr>
        <w:t>suaugusiesiems</w:t>
      </w:r>
    </w:p>
    <w:p w14:paraId="317DE6D4" w14:textId="77777777" w:rsidR="00B04E78" w:rsidRPr="00E50A18" w:rsidRDefault="00B04E78">
      <w:pPr>
        <w:pStyle w:val="Pagrindinistekstas"/>
        <w:spacing w:before="7"/>
        <w:rPr>
          <w:b/>
          <w:i/>
          <w:sz w:val="13"/>
        </w:rPr>
      </w:pPr>
    </w:p>
    <w:p w14:paraId="460D2B5B" w14:textId="77777777" w:rsidR="00E50A18" w:rsidRDefault="00E50A18" w:rsidP="00E50A18">
      <w:pPr>
        <w:pStyle w:val="Pagrindinistekstas"/>
        <w:spacing w:before="92"/>
        <w:jc w:val="both"/>
      </w:pPr>
    </w:p>
    <w:p w14:paraId="024521D2" w14:textId="77777777" w:rsidR="00B04E78" w:rsidRDefault="00E50A18" w:rsidP="00E50A18">
      <w:pPr>
        <w:pStyle w:val="Pagrindinistekstas"/>
        <w:spacing w:before="92"/>
        <w:jc w:val="both"/>
      </w:pPr>
      <w:r>
        <w:t>R</w:t>
      </w:r>
      <w:r w:rsidR="00531AC8">
        <w:t>ekomenduojamos</w:t>
      </w:r>
      <w:r w:rsidR="00531AC8">
        <w:rPr>
          <w:spacing w:val="-5"/>
        </w:rPr>
        <w:t xml:space="preserve"> </w:t>
      </w:r>
      <w:proofErr w:type="spellStart"/>
      <w:r w:rsidR="00531AC8">
        <w:t>dabigatrano</w:t>
      </w:r>
      <w:proofErr w:type="spellEnd"/>
      <w:r w:rsidR="00531AC8">
        <w:rPr>
          <w:spacing w:val="-5"/>
        </w:rPr>
        <w:t xml:space="preserve"> </w:t>
      </w:r>
      <w:proofErr w:type="spellStart"/>
      <w:r w:rsidR="00531AC8">
        <w:t>eteksilato</w:t>
      </w:r>
      <w:proofErr w:type="spellEnd"/>
      <w:r w:rsidR="00531AC8">
        <w:rPr>
          <w:spacing w:val="-4"/>
        </w:rPr>
        <w:t xml:space="preserve"> </w:t>
      </w:r>
      <w:r w:rsidR="00531AC8">
        <w:t>dozės</w:t>
      </w:r>
      <w:r w:rsidR="00531AC8">
        <w:rPr>
          <w:spacing w:val="-5"/>
        </w:rPr>
        <w:t xml:space="preserve"> </w:t>
      </w:r>
      <w:r w:rsidR="00531AC8">
        <w:t>IPPV,</w:t>
      </w:r>
      <w:r w:rsidR="00531AC8">
        <w:rPr>
          <w:spacing w:val="-4"/>
        </w:rPr>
        <w:t xml:space="preserve"> </w:t>
      </w:r>
      <w:r w:rsidR="00531AC8">
        <w:t>GVT</w:t>
      </w:r>
      <w:r w:rsidR="00531AC8">
        <w:rPr>
          <w:spacing w:val="-5"/>
        </w:rPr>
        <w:t xml:space="preserve"> </w:t>
      </w:r>
      <w:r w:rsidR="00531AC8">
        <w:t>ir</w:t>
      </w:r>
      <w:r w:rsidR="00531AC8">
        <w:rPr>
          <w:spacing w:val="-4"/>
        </w:rPr>
        <w:t xml:space="preserve"> </w:t>
      </w:r>
      <w:r w:rsidR="00531AC8">
        <w:t>PE</w:t>
      </w:r>
      <w:r w:rsidR="00531AC8">
        <w:rPr>
          <w:spacing w:val="-5"/>
        </w:rPr>
        <w:t xml:space="preserve"> </w:t>
      </w:r>
      <w:r w:rsidR="00531AC8">
        <w:t>indikacijoms</w:t>
      </w:r>
      <w:r w:rsidR="00531AC8">
        <w:rPr>
          <w:spacing w:val="-4"/>
        </w:rPr>
        <w:t xml:space="preserve"> </w:t>
      </w:r>
      <w:r w:rsidR="00531AC8">
        <w:t>nurodytos</w:t>
      </w:r>
      <w:r w:rsidR="00531AC8">
        <w:rPr>
          <w:spacing w:val="-5"/>
        </w:rPr>
        <w:t xml:space="preserve"> </w:t>
      </w:r>
      <w:r w:rsidR="00531AC8">
        <w:t>2</w:t>
      </w:r>
      <w:r w:rsidR="00531AC8">
        <w:rPr>
          <w:spacing w:val="-8"/>
        </w:rPr>
        <w:t xml:space="preserve"> </w:t>
      </w:r>
      <w:r w:rsidR="00531AC8">
        <w:t>lentelėje.</w:t>
      </w:r>
    </w:p>
    <w:p w14:paraId="312F2E03" w14:textId="77777777" w:rsidR="00B04E78" w:rsidRDefault="00B04E78">
      <w:pPr>
        <w:pStyle w:val="Pagrindinistekstas"/>
        <w:spacing w:before="5"/>
      </w:pPr>
    </w:p>
    <w:p w14:paraId="7A04EFD2" w14:textId="77777777" w:rsidR="00B04E78" w:rsidRDefault="000F485D" w:rsidP="00E50A18">
      <w:pPr>
        <w:pStyle w:val="Antrat1"/>
        <w:tabs>
          <w:tab w:val="left" w:pos="424"/>
        </w:tabs>
        <w:spacing w:before="0"/>
        <w:ind w:left="0"/>
        <w:jc w:val="both"/>
      </w:pPr>
      <w:r>
        <w:t xml:space="preserve">2 </w:t>
      </w:r>
      <w:r w:rsidR="00E50A18">
        <w:t>lentelė</w:t>
      </w:r>
      <w:r>
        <w:t>.</w:t>
      </w:r>
      <w:r w:rsidR="00E50A18" w:rsidRPr="00E50A18">
        <w:t xml:space="preserve"> </w:t>
      </w:r>
      <w:r w:rsidR="00531AC8">
        <w:t>Dozės</w:t>
      </w:r>
      <w:r w:rsidR="00531AC8">
        <w:rPr>
          <w:spacing w:val="-3"/>
        </w:rPr>
        <w:t xml:space="preserve"> </w:t>
      </w:r>
      <w:r w:rsidR="00531AC8">
        <w:t>rekomendacijos</w:t>
      </w:r>
      <w:r w:rsidR="00531AC8">
        <w:rPr>
          <w:spacing w:val="-4"/>
        </w:rPr>
        <w:t xml:space="preserve"> </w:t>
      </w:r>
      <w:r w:rsidR="00531AC8">
        <w:t>IPPV,</w:t>
      </w:r>
      <w:r w:rsidR="00531AC8">
        <w:rPr>
          <w:spacing w:val="-3"/>
        </w:rPr>
        <w:t xml:space="preserve"> </w:t>
      </w:r>
      <w:r w:rsidR="00531AC8">
        <w:t>GVT</w:t>
      </w:r>
      <w:r w:rsidR="00531AC8">
        <w:rPr>
          <w:spacing w:val="-4"/>
        </w:rPr>
        <w:t xml:space="preserve"> </w:t>
      </w:r>
      <w:r w:rsidR="00531AC8">
        <w:t>ir</w:t>
      </w:r>
      <w:r w:rsidR="00531AC8">
        <w:rPr>
          <w:spacing w:val="-3"/>
        </w:rPr>
        <w:t xml:space="preserve"> </w:t>
      </w:r>
      <w:r w:rsidR="00531AC8">
        <w:t>PE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2"/>
        <w:gridCol w:w="5102"/>
      </w:tblGrid>
      <w:tr w:rsidR="00B04E78" w14:paraId="1E33EFF1" w14:textId="77777777" w:rsidTr="00E50A18">
        <w:trPr>
          <w:trHeight w:val="371"/>
        </w:trPr>
        <w:tc>
          <w:tcPr>
            <w:tcW w:w="4492" w:type="dxa"/>
          </w:tcPr>
          <w:p w14:paraId="2A714E1E" w14:textId="77777777" w:rsidR="00B04E78" w:rsidRDefault="00B04E78">
            <w:pPr>
              <w:pStyle w:val="TableParagraph"/>
              <w:spacing w:line="240" w:lineRule="auto"/>
              <w:ind w:left="0"/>
            </w:pPr>
          </w:p>
          <w:p w14:paraId="57CE8E11" w14:textId="77777777" w:rsidR="00E50A18" w:rsidRDefault="00E50A18">
            <w:pPr>
              <w:pStyle w:val="TableParagraph"/>
              <w:spacing w:line="240" w:lineRule="auto"/>
              <w:ind w:left="0"/>
            </w:pPr>
          </w:p>
        </w:tc>
        <w:tc>
          <w:tcPr>
            <w:tcW w:w="5102" w:type="dxa"/>
          </w:tcPr>
          <w:p w14:paraId="2A2D12B8" w14:textId="77777777" w:rsidR="00B04E78" w:rsidRDefault="00531AC8">
            <w:pPr>
              <w:pStyle w:val="TableParagraph"/>
              <w:spacing w:line="251" w:lineRule="exact"/>
              <w:rPr>
                <w:b/>
              </w:rPr>
            </w:pPr>
            <w:r>
              <w:rPr>
                <w:b/>
              </w:rPr>
              <w:t>Rekomenduojama</w:t>
            </w:r>
            <w:r>
              <w:rPr>
                <w:b/>
                <w:spacing w:val="-5"/>
              </w:rPr>
              <w:t xml:space="preserve"> </w:t>
            </w:r>
            <w:r>
              <w:rPr>
                <w:b/>
              </w:rPr>
              <w:t>dozė</w:t>
            </w:r>
          </w:p>
        </w:tc>
      </w:tr>
      <w:tr w:rsidR="00B04E78" w14:paraId="71D5655B" w14:textId="77777777" w:rsidTr="00E50A18">
        <w:trPr>
          <w:trHeight w:val="1132"/>
        </w:trPr>
        <w:tc>
          <w:tcPr>
            <w:tcW w:w="4492" w:type="dxa"/>
          </w:tcPr>
          <w:p w14:paraId="4988B4E3" w14:textId="21DC121B" w:rsidR="00B04E78" w:rsidRDefault="00531AC8" w:rsidP="00A441CC">
            <w:pPr>
              <w:pStyle w:val="TableParagraph"/>
              <w:spacing w:line="240" w:lineRule="auto"/>
              <w:ind w:right="189"/>
            </w:pPr>
            <w:r>
              <w:t>Insulto ir sisteminės embolijos profilaktika</w:t>
            </w:r>
            <w:r>
              <w:rPr>
                <w:spacing w:val="1"/>
              </w:rPr>
              <w:t xml:space="preserve"> </w:t>
            </w:r>
            <w:r>
              <w:t xml:space="preserve">suaugusiems </w:t>
            </w:r>
            <w:r w:rsidR="00A441CC">
              <w:t>pacientams</w:t>
            </w:r>
            <w:r>
              <w:t>, sergantiems NVPV,</w:t>
            </w:r>
            <w:r>
              <w:rPr>
                <w:spacing w:val="-52"/>
              </w:rPr>
              <w:t xml:space="preserve"> </w:t>
            </w:r>
            <w:r>
              <w:t>jeigu yra vienas arba daugiau rizikos</w:t>
            </w:r>
            <w:r>
              <w:rPr>
                <w:spacing w:val="1"/>
              </w:rPr>
              <w:t xml:space="preserve"> </w:t>
            </w:r>
            <w:r>
              <w:t>veiksnių</w:t>
            </w:r>
            <w:r>
              <w:rPr>
                <w:spacing w:val="-2"/>
              </w:rPr>
              <w:t xml:space="preserve"> </w:t>
            </w:r>
            <w:r>
              <w:t>(IPPV)</w:t>
            </w:r>
          </w:p>
        </w:tc>
        <w:tc>
          <w:tcPr>
            <w:tcW w:w="5102" w:type="dxa"/>
          </w:tcPr>
          <w:p w14:paraId="1C90351E" w14:textId="77777777" w:rsidR="00B04E78" w:rsidRDefault="00B04E78">
            <w:pPr>
              <w:pStyle w:val="TableParagraph"/>
              <w:spacing w:before="6" w:line="240" w:lineRule="auto"/>
              <w:ind w:left="0"/>
              <w:rPr>
                <w:b/>
                <w:sz w:val="21"/>
              </w:rPr>
            </w:pPr>
          </w:p>
          <w:p w14:paraId="635292C4" w14:textId="0C8F026A" w:rsidR="00B04E78" w:rsidRDefault="00531AC8" w:rsidP="007A68EE">
            <w:pPr>
              <w:pStyle w:val="TableParagraph"/>
              <w:spacing w:line="240" w:lineRule="auto"/>
              <w:ind w:right="499"/>
            </w:pPr>
            <w:r>
              <w:t>300</w:t>
            </w:r>
            <w:r w:rsidR="003C031B" w:rsidRPr="00ED740A">
              <w:rPr>
                <w:szCs w:val="24"/>
              </w:rPr>
              <w:t> </w:t>
            </w:r>
            <w:r>
              <w:t xml:space="preserve">mg </w:t>
            </w:r>
            <w:proofErr w:type="spellStart"/>
            <w:r>
              <w:t>dabigatrano</w:t>
            </w:r>
            <w:proofErr w:type="spellEnd"/>
            <w:r>
              <w:t xml:space="preserve"> </w:t>
            </w:r>
            <w:proofErr w:type="spellStart"/>
            <w:r>
              <w:t>eteksilato</w:t>
            </w:r>
            <w:proofErr w:type="spellEnd"/>
            <w:r>
              <w:t>, vartojamo po vieną</w:t>
            </w:r>
            <w:r>
              <w:rPr>
                <w:spacing w:val="-52"/>
              </w:rPr>
              <w:t xml:space="preserve"> </w:t>
            </w:r>
            <w:r>
              <w:t>150</w:t>
            </w:r>
            <w:r w:rsidR="003C031B" w:rsidRPr="00ED740A">
              <w:rPr>
                <w:szCs w:val="24"/>
              </w:rPr>
              <w:t> </w:t>
            </w:r>
            <w:r>
              <w:t>mg</w:t>
            </w:r>
            <w:r>
              <w:rPr>
                <w:spacing w:val="-1"/>
              </w:rPr>
              <w:t xml:space="preserve"> </w:t>
            </w:r>
            <w:r>
              <w:t>kapsulę</w:t>
            </w:r>
            <w:r>
              <w:rPr>
                <w:spacing w:val="-1"/>
              </w:rPr>
              <w:t xml:space="preserve"> </w:t>
            </w:r>
            <w:r>
              <w:t>du</w:t>
            </w:r>
            <w:r>
              <w:rPr>
                <w:spacing w:val="-2"/>
              </w:rPr>
              <w:t xml:space="preserve"> </w:t>
            </w:r>
            <w:r>
              <w:t>kartus</w:t>
            </w:r>
            <w:r>
              <w:rPr>
                <w:spacing w:val="-1"/>
              </w:rPr>
              <w:t xml:space="preserve"> </w:t>
            </w:r>
            <w:r>
              <w:t>per</w:t>
            </w:r>
            <w:r>
              <w:rPr>
                <w:spacing w:val="-1"/>
              </w:rPr>
              <w:t xml:space="preserve"> </w:t>
            </w:r>
            <w:r>
              <w:t>parą</w:t>
            </w:r>
          </w:p>
        </w:tc>
      </w:tr>
      <w:tr w:rsidR="00B04E78" w14:paraId="58509FAE" w14:textId="77777777" w:rsidTr="00E50A18">
        <w:trPr>
          <w:trHeight w:val="1132"/>
        </w:trPr>
        <w:tc>
          <w:tcPr>
            <w:tcW w:w="4492" w:type="dxa"/>
          </w:tcPr>
          <w:p w14:paraId="229E5370" w14:textId="12AF47CA" w:rsidR="00B04E78" w:rsidRDefault="00531AC8" w:rsidP="007A68EE">
            <w:pPr>
              <w:pStyle w:val="TableParagraph"/>
              <w:spacing w:line="242" w:lineRule="auto"/>
              <w:ind w:right="202"/>
            </w:pPr>
            <w:r>
              <w:t xml:space="preserve">GVT ir PE gydymas bei </w:t>
            </w:r>
            <w:r w:rsidR="007A68EE">
              <w:t xml:space="preserve">pasikartojančių </w:t>
            </w:r>
            <w:r>
              <w:t>GVT ir</w:t>
            </w:r>
            <w:r>
              <w:rPr>
                <w:spacing w:val="-52"/>
              </w:rPr>
              <w:t xml:space="preserve"> </w:t>
            </w:r>
            <w:r>
              <w:t>PE</w:t>
            </w:r>
            <w:r>
              <w:rPr>
                <w:spacing w:val="-5"/>
              </w:rPr>
              <w:t xml:space="preserve"> </w:t>
            </w:r>
            <w:r>
              <w:t>(GVT/PE)</w:t>
            </w:r>
            <w:r>
              <w:rPr>
                <w:spacing w:val="-4"/>
              </w:rPr>
              <w:t xml:space="preserve"> </w:t>
            </w:r>
            <w:r>
              <w:t>profilaktika</w:t>
            </w:r>
            <w:r>
              <w:rPr>
                <w:spacing w:val="-4"/>
              </w:rPr>
              <w:t xml:space="preserve"> </w:t>
            </w:r>
            <w:r>
              <w:t>suaugusiesiems</w:t>
            </w:r>
          </w:p>
        </w:tc>
        <w:tc>
          <w:tcPr>
            <w:tcW w:w="5102" w:type="dxa"/>
          </w:tcPr>
          <w:p w14:paraId="2EF3C170" w14:textId="6AF2A6A4" w:rsidR="00B04E78" w:rsidRDefault="00531AC8" w:rsidP="003C031B">
            <w:pPr>
              <w:pStyle w:val="TableParagraph"/>
              <w:spacing w:line="240" w:lineRule="auto"/>
              <w:ind w:right="273"/>
            </w:pPr>
            <w:r>
              <w:t>300</w:t>
            </w:r>
            <w:r w:rsidR="003C031B" w:rsidRPr="00ED740A">
              <w:rPr>
                <w:szCs w:val="24"/>
              </w:rPr>
              <w:t> </w:t>
            </w:r>
            <w:r>
              <w:t xml:space="preserve">mg </w:t>
            </w:r>
            <w:proofErr w:type="spellStart"/>
            <w:r>
              <w:t>dabigatrano</w:t>
            </w:r>
            <w:proofErr w:type="spellEnd"/>
            <w:r>
              <w:t xml:space="preserve"> </w:t>
            </w:r>
            <w:proofErr w:type="spellStart"/>
            <w:r>
              <w:t>eteksilato</w:t>
            </w:r>
            <w:proofErr w:type="spellEnd"/>
            <w:r>
              <w:t>, vartojamo po vieną</w:t>
            </w:r>
            <w:r>
              <w:rPr>
                <w:spacing w:val="1"/>
              </w:rPr>
              <w:t xml:space="preserve"> </w:t>
            </w:r>
            <w:r>
              <w:t>150</w:t>
            </w:r>
            <w:r w:rsidR="003C031B" w:rsidRPr="00ED740A">
              <w:rPr>
                <w:szCs w:val="24"/>
              </w:rPr>
              <w:t> </w:t>
            </w:r>
            <w:r>
              <w:t>mg kapsulę du kartus per parą po ne mažiau kaip</w:t>
            </w:r>
            <w:r>
              <w:rPr>
                <w:spacing w:val="-52"/>
              </w:rPr>
              <w:t xml:space="preserve"> </w:t>
            </w:r>
            <w:r>
              <w:t xml:space="preserve">5 parų gydymo </w:t>
            </w:r>
            <w:proofErr w:type="spellStart"/>
            <w:r>
              <w:t>parenteriniu</w:t>
            </w:r>
            <w:proofErr w:type="spellEnd"/>
            <w:r>
              <w:t xml:space="preserve"> būdu vartojamais</w:t>
            </w:r>
            <w:r>
              <w:rPr>
                <w:spacing w:val="1"/>
              </w:rPr>
              <w:t xml:space="preserve"> </w:t>
            </w:r>
            <w:r>
              <w:t>antikoaguliantais</w:t>
            </w:r>
          </w:p>
        </w:tc>
      </w:tr>
      <w:tr w:rsidR="00B04E78" w14:paraId="5BF64B0F" w14:textId="77777777" w:rsidTr="00E50A18">
        <w:trPr>
          <w:trHeight w:val="493"/>
        </w:trPr>
        <w:tc>
          <w:tcPr>
            <w:tcW w:w="4492" w:type="dxa"/>
          </w:tcPr>
          <w:p w14:paraId="280AC6AE" w14:textId="77777777" w:rsidR="00B04E78" w:rsidRDefault="00531AC8">
            <w:pPr>
              <w:pStyle w:val="TableParagraph"/>
              <w:spacing w:before="118" w:line="240" w:lineRule="auto"/>
              <w:rPr>
                <w:b/>
                <w:i/>
              </w:rPr>
            </w:pPr>
            <w:r>
              <w:rPr>
                <w:b/>
                <w:i/>
                <w:u w:val="thick"/>
              </w:rPr>
              <w:t>Rekomenduojamas</w:t>
            </w:r>
            <w:r>
              <w:rPr>
                <w:b/>
                <w:i/>
                <w:spacing w:val="-6"/>
                <w:u w:val="thick"/>
              </w:rPr>
              <w:t xml:space="preserve"> </w:t>
            </w:r>
            <w:r>
              <w:rPr>
                <w:b/>
                <w:i/>
                <w:u w:val="thick"/>
              </w:rPr>
              <w:t>dozės</w:t>
            </w:r>
            <w:r>
              <w:rPr>
                <w:b/>
                <w:i/>
                <w:spacing w:val="-6"/>
                <w:u w:val="thick"/>
              </w:rPr>
              <w:t xml:space="preserve"> </w:t>
            </w:r>
            <w:r>
              <w:rPr>
                <w:b/>
                <w:i/>
                <w:u w:val="thick"/>
              </w:rPr>
              <w:t>mažinimas</w:t>
            </w:r>
          </w:p>
        </w:tc>
        <w:tc>
          <w:tcPr>
            <w:tcW w:w="5102" w:type="dxa"/>
          </w:tcPr>
          <w:p w14:paraId="4074CD57" w14:textId="77777777" w:rsidR="00B04E78" w:rsidRDefault="00B04E78">
            <w:pPr>
              <w:pStyle w:val="TableParagraph"/>
              <w:spacing w:line="240" w:lineRule="auto"/>
              <w:ind w:left="0"/>
            </w:pPr>
          </w:p>
        </w:tc>
      </w:tr>
      <w:tr w:rsidR="00B04E78" w14:paraId="27036AC9" w14:textId="77777777" w:rsidTr="00E50A18">
        <w:trPr>
          <w:trHeight w:val="371"/>
        </w:trPr>
        <w:tc>
          <w:tcPr>
            <w:tcW w:w="4492" w:type="dxa"/>
          </w:tcPr>
          <w:p w14:paraId="12AA7118" w14:textId="1B773F0B" w:rsidR="00B04E78" w:rsidRDefault="00531AC8">
            <w:pPr>
              <w:pStyle w:val="TableParagraph"/>
              <w:spacing w:line="247" w:lineRule="exact"/>
            </w:pPr>
            <w:r>
              <w:t>Pacientams,</w:t>
            </w:r>
            <w:r>
              <w:rPr>
                <w:spacing w:val="-3"/>
              </w:rPr>
              <w:t xml:space="preserve"> </w:t>
            </w:r>
            <w:r>
              <w:t>kuriems</w:t>
            </w:r>
            <w:r>
              <w:rPr>
                <w:spacing w:val="-3"/>
              </w:rPr>
              <w:t xml:space="preserve"> </w:t>
            </w:r>
            <w:r>
              <w:t>≥</w:t>
            </w:r>
            <w:r w:rsidR="00EF6B72">
              <w:rPr>
                <w:spacing w:val="-1"/>
              </w:rPr>
              <w:t> </w:t>
            </w:r>
            <w:r>
              <w:t>80</w:t>
            </w:r>
            <w:r>
              <w:rPr>
                <w:spacing w:val="-6"/>
              </w:rPr>
              <w:t xml:space="preserve"> </w:t>
            </w:r>
            <w:r>
              <w:t>metų</w:t>
            </w:r>
          </w:p>
        </w:tc>
        <w:tc>
          <w:tcPr>
            <w:tcW w:w="5102" w:type="dxa"/>
            <w:vMerge w:val="restart"/>
          </w:tcPr>
          <w:p w14:paraId="2FC155C0" w14:textId="5DC0F87B" w:rsidR="00B04E78" w:rsidRDefault="00531AC8" w:rsidP="003C031B">
            <w:pPr>
              <w:pStyle w:val="TableParagraph"/>
              <w:spacing w:before="118" w:line="240" w:lineRule="auto"/>
              <w:ind w:right="316"/>
            </w:pPr>
            <w:r>
              <w:t>220</w:t>
            </w:r>
            <w:r w:rsidR="003C031B" w:rsidRPr="00ED740A">
              <w:rPr>
                <w:szCs w:val="24"/>
              </w:rPr>
              <w:t> </w:t>
            </w:r>
            <w:r>
              <w:t xml:space="preserve">mg </w:t>
            </w:r>
            <w:proofErr w:type="spellStart"/>
            <w:r>
              <w:t>dabigatrano</w:t>
            </w:r>
            <w:proofErr w:type="spellEnd"/>
            <w:r>
              <w:t xml:space="preserve"> </w:t>
            </w:r>
            <w:proofErr w:type="spellStart"/>
            <w:r>
              <w:t>eteksilato</w:t>
            </w:r>
            <w:proofErr w:type="spellEnd"/>
            <w:r>
              <w:t xml:space="preserve"> paros dozė, vartojama</w:t>
            </w:r>
            <w:r>
              <w:rPr>
                <w:spacing w:val="-53"/>
              </w:rPr>
              <w:t xml:space="preserve"> </w:t>
            </w:r>
            <w:r>
              <w:t>po</w:t>
            </w:r>
            <w:r>
              <w:rPr>
                <w:spacing w:val="-1"/>
              </w:rPr>
              <w:t xml:space="preserve"> </w:t>
            </w:r>
            <w:r>
              <w:t>vieną</w:t>
            </w:r>
            <w:r>
              <w:rPr>
                <w:spacing w:val="-1"/>
              </w:rPr>
              <w:t xml:space="preserve"> </w:t>
            </w:r>
            <w:r>
              <w:t>110</w:t>
            </w:r>
            <w:r w:rsidR="003C031B" w:rsidRPr="00ED740A">
              <w:rPr>
                <w:szCs w:val="24"/>
              </w:rPr>
              <w:t> </w:t>
            </w:r>
            <w:r>
              <w:t>mg</w:t>
            </w:r>
            <w:r>
              <w:rPr>
                <w:spacing w:val="-2"/>
              </w:rPr>
              <w:t xml:space="preserve"> </w:t>
            </w:r>
            <w:r>
              <w:t>kapsulę</w:t>
            </w:r>
            <w:r>
              <w:rPr>
                <w:spacing w:val="-1"/>
              </w:rPr>
              <w:t xml:space="preserve"> </w:t>
            </w:r>
            <w:r>
              <w:t>du</w:t>
            </w:r>
            <w:r>
              <w:rPr>
                <w:spacing w:val="-2"/>
              </w:rPr>
              <w:t xml:space="preserve"> </w:t>
            </w:r>
            <w:r>
              <w:t>kartus</w:t>
            </w:r>
            <w:r>
              <w:rPr>
                <w:spacing w:val="-2"/>
              </w:rPr>
              <w:t xml:space="preserve"> </w:t>
            </w:r>
            <w:r>
              <w:t>per</w:t>
            </w:r>
            <w:r>
              <w:rPr>
                <w:spacing w:val="-1"/>
              </w:rPr>
              <w:t xml:space="preserve"> </w:t>
            </w:r>
            <w:r>
              <w:t>parą</w:t>
            </w:r>
          </w:p>
        </w:tc>
      </w:tr>
      <w:tr w:rsidR="00B04E78" w14:paraId="266A8B8C" w14:textId="77777777" w:rsidTr="00E50A18">
        <w:trPr>
          <w:trHeight w:val="373"/>
        </w:trPr>
        <w:tc>
          <w:tcPr>
            <w:tcW w:w="4492" w:type="dxa"/>
          </w:tcPr>
          <w:p w14:paraId="49247829" w14:textId="77777777" w:rsidR="00B04E78" w:rsidRDefault="00531AC8">
            <w:pPr>
              <w:pStyle w:val="TableParagraph"/>
              <w:spacing w:line="247" w:lineRule="exact"/>
            </w:pPr>
            <w:r>
              <w:t>Pacientams,</w:t>
            </w:r>
            <w:r>
              <w:rPr>
                <w:spacing w:val="-7"/>
              </w:rPr>
              <w:t xml:space="preserve"> </w:t>
            </w:r>
            <w:r>
              <w:t>kartu</w:t>
            </w:r>
            <w:r>
              <w:rPr>
                <w:spacing w:val="-6"/>
              </w:rPr>
              <w:t xml:space="preserve"> </w:t>
            </w:r>
            <w:r>
              <w:t>vartojantiems</w:t>
            </w:r>
            <w:r>
              <w:rPr>
                <w:spacing w:val="-7"/>
              </w:rPr>
              <w:t xml:space="preserve"> </w:t>
            </w:r>
            <w:proofErr w:type="spellStart"/>
            <w:r>
              <w:t>verapamilio</w:t>
            </w:r>
            <w:proofErr w:type="spellEnd"/>
          </w:p>
        </w:tc>
        <w:tc>
          <w:tcPr>
            <w:tcW w:w="5102" w:type="dxa"/>
            <w:vMerge/>
            <w:tcBorders>
              <w:top w:val="nil"/>
            </w:tcBorders>
          </w:tcPr>
          <w:p w14:paraId="1722A041" w14:textId="77777777" w:rsidR="00B04E78" w:rsidRDefault="00B04E78">
            <w:pPr>
              <w:rPr>
                <w:sz w:val="2"/>
                <w:szCs w:val="2"/>
              </w:rPr>
            </w:pPr>
          </w:p>
        </w:tc>
      </w:tr>
      <w:tr w:rsidR="00B04E78" w14:paraId="0D81DA0C" w14:textId="77777777" w:rsidTr="00E50A18">
        <w:trPr>
          <w:trHeight w:val="491"/>
        </w:trPr>
        <w:tc>
          <w:tcPr>
            <w:tcW w:w="4492" w:type="dxa"/>
          </w:tcPr>
          <w:p w14:paraId="60783A99" w14:textId="77777777" w:rsidR="00B04E78" w:rsidRDefault="00531AC8">
            <w:pPr>
              <w:pStyle w:val="TableParagraph"/>
              <w:spacing w:before="118" w:line="240" w:lineRule="auto"/>
              <w:rPr>
                <w:b/>
                <w:i/>
              </w:rPr>
            </w:pPr>
            <w:r>
              <w:rPr>
                <w:b/>
                <w:i/>
                <w:u w:val="thick"/>
              </w:rPr>
              <w:t>Apsvarstyti</w:t>
            </w:r>
            <w:r>
              <w:rPr>
                <w:b/>
                <w:i/>
                <w:spacing w:val="-5"/>
                <w:u w:val="thick"/>
              </w:rPr>
              <w:t xml:space="preserve"> </w:t>
            </w:r>
            <w:r>
              <w:rPr>
                <w:b/>
                <w:i/>
                <w:u w:val="thick"/>
              </w:rPr>
              <w:t>dozės</w:t>
            </w:r>
            <w:r>
              <w:rPr>
                <w:b/>
                <w:i/>
                <w:spacing w:val="-5"/>
                <w:u w:val="thick"/>
              </w:rPr>
              <w:t xml:space="preserve"> </w:t>
            </w:r>
            <w:r>
              <w:rPr>
                <w:b/>
                <w:i/>
                <w:u w:val="thick"/>
              </w:rPr>
              <w:t>mažinimą</w:t>
            </w:r>
          </w:p>
        </w:tc>
        <w:tc>
          <w:tcPr>
            <w:tcW w:w="5102" w:type="dxa"/>
          </w:tcPr>
          <w:p w14:paraId="7F6CD705" w14:textId="77777777" w:rsidR="00B04E78" w:rsidRDefault="00B04E78">
            <w:pPr>
              <w:pStyle w:val="TableParagraph"/>
              <w:spacing w:line="240" w:lineRule="auto"/>
              <w:ind w:left="0"/>
            </w:pPr>
          </w:p>
        </w:tc>
      </w:tr>
      <w:tr w:rsidR="00B04E78" w14:paraId="7F9E2BD7" w14:textId="77777777" w:rsidTr="00E50A18">
        <w:trPr>
          <w:trHeight w:val="373"/>
        </w:trPr>
        <w:tc>
          <w:tcPr>
            <w:tcW w:w="4492" w:type="dxa"/>
          </w:tcPr>
          <w:p w14:paraId="4996C252" w14:textId="77777777" w:rsidR="00B04E78" w:rsidRDefault="00531AC8">
            <w:pPr>
              <w:pStyle w:val="TableParagraph"/>
              <w:spacing w:line="247" w:lineRule="exact"/>
            </w:pPr>
            <w:r>
              <w:t>Pacientams</w:t>
            </w:r>
            <w:r>
              <w:rPr>
                <w:spacing w:val="-3"/>
              </w:rPr>
              <w:t xml:space="preserve"> </w:t>
            </w:r>
            <w:r>
              <w:t>nuo</w:t>
            </w:r>
            <w:r>
              <w:rPr>
                <w:spacing w:val="-3"/>
              </w:rPr>
              <w:t xml:space="preserve"> </w:t>
            </w:r>
            <w:r>
              <w:t>75</w:t>
            </w:r>
            <w:r>
              <w:rPr>
                <w:spacing w:val="-2"/>
              </w:rPr>
              <w:t xml:space="preserve"> </w:t>
            </w:r>
            <w:r>
              <w:t>iki</w:t>
            </w:r>
            <w:r>
              <w:rPr>
                <w:spacing w:val="-3"/>
              </w:rPr>
              <w:t xml:space="preserve"> </w:t>
            </w:r>
            <w:r>
              <w:t>80</w:t>
            </w:r>
            <w:r>
              <w:rPr>
                <w:spacing w:val="-1"/>
              </w:rPr>
              <w:t xml:space="preserve"> </w:t>
            </w:r>
            <w:r>
              <w:t>metų</w:t>
            </w:r>
          </w:p>
        </w:tc>
        <w:tc>
          <w:tcPr>
            <w:tcW w:w="5102" w:type="dxa"/>
            <w:vMerge w:val="restart"/>
          </w:tcPr>
          <w:p w14:paraId="37A993F7" w14:textId="77777777" w:rsidR="00B04E78" w:rsidRDefault="00531AC8" w:rsidP="003C031B">
            <w:pPr>
              <w:pStyle w:val="TableParagraph"/>
              <w:spacing w:before="202" w:line="240" w:lineRule="auto"/>
              <w:ind w:right="688"/>
            </w:pPr>
            <w:r>
              <w:t>reikia rinktis 300</w:t>
            </w:r>
            <w:r w:rsidR="003C031B" w:rsidRPr="00ED740A">
              <w:rPr>
                <w:szCs w:val="24"/>
              </w:rPr>
              <w:t> </w:t>
            </w:r>
            <w:r>
              <w:t>mg arba 220</w:t>
            </w:r>
            <w:r w:rsidR="003C031B" w:rsidRPr="00ED740A">
              <w:rPr>
                <w:szCs w:val="24"/>
              </w:rPr>
              <w:t> </w:t>
            </w:r>
            <w:r>
              <w:t xml:space="preserve">mg </w:t>
            </w:r>
            <w:proofErr w:type="spellStart"/>
            <w:r>
              <w:t>dabigatrano</w:t>
            </w:r>
            <w:proofErr w:type="spellEnd"/>
            <w:r>
              <w:rPr>
                <w:spacing w:val="1"/>
              </w:rPr>
              <w:t xml:space="preserve"> </w:t>
            </w:r>
            <w:proofErr w:type="spellStart"/>
            <w:r>
              <w:t>eteksilato</w:t>
            </w:r>
            <w:proofErr w:type="spellEnd"/>
            <w:r>
              <w:t xml:space="preserve"> paros dozę, atsižvelgiant į konkrečiam</w:t>
            </w:r>
            <w:r>
              <w:rPr>
                <w:spacing w:val="-52"/>
              </w:rPr>
              <w:t xml:space="preserve"> </w:t>
            </w:r>
            <w:r>
              <w:t>pacientui kylančią tromboembolijos riziką ir</w:t>
            </w:r>
            <w:r>
              <w:rPr>
                <w:spacing w:val="1"/>
              </w:rPr>
              <w:t xml:space="preserve"> </w:t>
            </w:r>
            <w:r>
              <w:t>kraujavimo</w:t>
            </w:r>
            <w:r>
              <w:rPr>
                <w:spacing w:val="-2"/>
              </w:rPr>
              <w:t xml:space="preserve"> </w:t>
            </w:r>
            <w:r>
              <w:t>riziką</w:t>
            </w:r>
          </w:p>
        </w:tc>
      </w:tr>
      <w:tr w:rsidR="00B04E78" w14:paraId="7E0E47FE" w14:textId="77777777" w:rsidTr="00E50A18">
        <w:trPr>
          <w:trHeight w:val="878"/>
        </w:trPr>
        <w:tc>
          <w:tcPr>
            <w:tcW w:w="4492" w:type="dxa"/>
          </w:tcPr>
          <w:p w14:paraId="7204D163" w14:textId="77777777" w:rsidR="00B04E78" w:rsidRDefault="00531AC8">
            <w:pPr>
              <w:pStyle w:val="TableParagraph"/>
              <w:spacing w:line="240" w:lineRule="auto"/>
              <w:ind w:right="189"/>
            </w:pPr>
            <w:r>
              <w:t>Pacientams,</w:t>
            </w:r>
            <w:r>
              <w:rPr>
                <w:spacing w:val="-6"/>
              </w:rPr>
              <w:t xml:space="preserve"> </w:t>
            </w:r>
            <w:r>
              <w:t>kuriems</w:t>
            </w:r>
            <w:r>
              <w:rPr>
                <w:spacing w:val="-5"/>
              </w:rPr>
              <w:t xml:space="preserve"> </w:t>
            </w:r>
            <w:r>
              <w:t>yra</w:t>
            </w:r>
            <w:r>
              <w:rPr>
                <w:spacing w:val="-6"/>
              </w:rPr>
              <w:t xml:space="preserve"> </w:t>
            </w:r>
            <w:r>
              <w:t>vidutinio</w:t>
            </w:r>
            <w:r>
              <w:rPr>
                <w:spacing w:val="-5"/>
              </w:rPr>
              <w:t xml:space="preserve"> </w:t>
            </w:r>
            <w:r>
              <w:t>sunkumo</w:t>
            </w:r>
            <w:r>
              <w:rPr>
                <w:spacing w:val="-52"/>
              </w:rPr>
              <w:t xml:space="preserve"> </w:t>
            </w:r>
            <w:r>
              <w:t>inkstų</w:t>
            </w:r>
            <w:r>
              <w:rPr>
                <w:spacing w:val="-2"/>
              </w:rPr>
              <w:t xml:space="preserve"> </w:t>
            </w:r>
            <w:r>
              <w:t>funkcijos</w:t>
            </w:r>
            <w:r>
              <w:rPr>
                <w:spacing w:val="-1"/>
              </w:rPr>
              <w:t xml:space="preserve"> </w:t>
            </w:r>
            <w:r>
              <w:t>sutrikimas</w:t>
            </w:r>
          </w:p>
          <w:p w14:paraId="3DE1AD97" w14:textId="30044DB6" w:rsidR="00B04E78" w:rsidRDefault="00531AC8" w:rsidP="003C031B">
            <w:pPr>
              <w:pStyle w:val="TableParagraph"/>
              <w:spacing w:line="240" w:lineRule="auto"/>
            </w:pPr>
            <w:r>
              <w:t>(</w:t>
            </w:r>
            <w:proofErr w:type="spellStart"/>
            <w:r>
              <w:t>KrKl</w:t>
            </w:r>
            <w:proofErr w:type="spellEnd"/>
            <w:r>
              <w:rPr>
                <w:spacing w:val="-2"/>
              </w:rPr>
              <w:t xml:space="preserve"> </w:t>
            </w:r>
            <w:r>
              <w:t>30</w:t>
            </w:r>
            <w:r w:rsidR="00EF6B72">
              <w:t>-</w:t>
            </w:r>
            <w:r>
              <w:t>50</w:t>
            </w:r>
            <w:r w:rsidR="00EF6B72">
              <w:rPr>
                <w:szCs w:val="24"/>
              </w:rPr>
              <w:t> </w:t>
            </w:r>
            <w:r>
              <w:t>ml/min.)</w:t>
            </w:r>
          </w:p>
        </w:tc>
        <w:tc>
          <w:tcPr>
            <w:tcW w:w="5102" w:type="dxa"/>
            <w:vMerge/>
            <w:tcBorders>
              <w:top w:val="nil"/>
            </w:tcBorders>
          </w:tcPr>
          <w:p w14:paraId="15CD3F9E" w14:textId="77777777" w:rsidR="00B04E78" w:rsidRDefault="00B04E78">
            <w:pPr>
              <w:rPr>
                <w:sz w:val="2"/>
                <w:szCs w:val="2"/>
              </w:rPr>
            </w:pPr>
          </w:p>
        </w:tc>
      </w:tr>
      <w:tr w:rsidR="00B04E78" w14:paraId="1883AA00" w14:textId="77777777" w:rsidTr="00E50A18">
        <w:trPr>
          <w:trHeight w:val="625"/>
        </w:trPr>
        <w:tc>
          <w:tcPr>
            <w:tcW w:w="4492" w:type="dxa"/>
          </w:tcPr>
          <w:p w14:paraId="04ECD2F0" w14:textId="77777777" w:rsidR="00B04E78" w:rsidRDefault="00531AC8">
            <w:pPr>
              <w:pStyle w:val="TableParagraph"/>
              <w:spacing w:line="242" w:lineRule="auto"/>
              <w:ind w:right="275"/>
            </w:pPr>
            <w:r>
              <w:t xml:space="preserve">Pacientams, sergantiems gastritu, </w:t>
            </w:r>
            <w:proofErr w:type="spellStart"/>
            <w:r>
              <w:t>ezofagitu</w:t>
            </w:r>
            <w:proofErr w:type="spellEnd"/>
            <w:r>
              <w:rPr>
                <w:spacing w:val="-52"/>
              </w:rPr>
              <w:t xml:space="preserve"> </w:t>
            </w:r>
            <w:r>
              <w:t>arba</w:t>
            </w:r>
            <w:r>
              <w:rPr>
                <w:spacing w:val="-2"/>
              </w:rPr>
              <w:t xml:space="preserve"> </w:t>
            </w:r>
            <w:proofErr w:type="spellStart"/>
            <w:r>
              <w:t>gastroezofaginiu</w:t>
            </w:r>
            <w:proofErr w:type="spellEnd"/>
            <w:r>
              <w:rPr>
                <w:spacing w:val="-2"/>
              </w:rPr>
              <w:t xml:space="preserve"> </w:t>
            </w:r>
            <w:proofErr w:type="spellStart"/>
            <w:r>
              <w:t>refliuksu</w:t>
            </w:r>
            <w:proofErr w:type="spellEnd"/>
          </w:p>
        </w:tc>
        <w:tc>
          <w:tcPr>
            <w:tcW w:w="5102" w:type="dxa"/>
            <w:vMerge/>
            <w:tcBorders>
              <w:top w:val="nil"/>
            </w:tcBorders>
          </w:tcPr>
          <w:p w14:paraId="0C64F7D0" w14:textId="77777777" w:rsidR="00B04E78" w:rsidRDefault="00B04E78">
            <w:pPr>
              <w:rPr>
                <w:sz w:val="2"/>
                <w:szCs w:val="2"/>
              </w:rPr>
            </w:pPr>
          </w:p>
        </w:tc>
      </w:tr>
      <w:tr w:rsidR="00B04E78" w14:paraId="4DD3C8FC" w14:textId="77777777" w:rsidTr="00E50A18">
        <w:trPr>
          <w:trHeight w:val="626"/>
        </w:trPr>
        <w:tc>
          <w:tcPr>
            <w:tcW w:w="4492" w:type="dxa"/>
          </w:tcPr>
          <w:p w14:paraId="0E1D87C3" w14:textId="77777777" w:rsidR="00B04E78" w:rsidRDefault="00531AC8">
            <w:pPr>
              <w:pStyle w:val="TableParagraph"/>
              <w:spacing w:line="242" w:lineRule="auto"/>
              <w:ind w:right="361"/>
            </w:pPr>
            <w:r>
              <w:t>Kitiems pacientams, kuriems kyla didesnė</w:t>
            </w:r>
            <w:r>
              <w:rPr>
                <w:spacing w:val="-52"/>
              </w:rPr>
              <w:t xml:space="preserve"> </w:t>
            </w:r>
            <w:r>
              <w:t>kraujavimo</w:t>
            </w:r>
            <w:r>
              <w:rPr>
                <w:spacing w:val="-2"/>
              </w:rPr>
              <w:t xml:space="preserve"> </w:t>
            </w:r>
            <w:r>
              <w:t>rizika</w:t>
            </w:r>
          </w:p>
        </w:tc>
        <w:tc>
          <w:tcPr>
            <w:tcW w:w="5102" w:type="dxa"/>
            <w:vMerge/>
            <w:tcBorders>
              <w:top w:val="nil"/>
            </w:tcBorders>
          </w:tcPr>
          <w:p w14:paraId="1DEDFB70" w14:textId="77777777" w:rsidR="00B04E78" w:rsidRDefault="00B04E78">
            <w:pPr>
              <w:rPr>
                <w:sz w:val="2"/>
                <w:szCs w:val="2"/>
              </w:rPr>
            </w:pPr>
          </w:p>
        </w:tc>
      </w:tr>
    </w:tbl>
    <w:p w14:paraId="50D24875" w14:textId="77777777" w:rsidR="00E50A18" w:rsidRDefault="00E50A18" w:rsidP="00E50A18">
      <w:pPr>
        <w:pStyle w:val="Pagrindinistekstas"/>
        <w:ind w:right="783"/>
        <w:jc w:val="both"/>
      </w:pPr>
    </w:p>
    <w:p w14:paraId="2E329356" w14:textId="77777777" w:rsidR="00B04E78" w:rsidRDefault="00E50A18" w:rsidP="006B37EF">
      <w:pPr>
        <w:pStyle w:val="Pagrindinistekstas"/>
        <w:ind w:right="783"/>
        <w:jc w:val="both"/>
      </w:pPr>
      <w:r>
        <w:t>R</w:t>
      </w:r>
      <w:r w:rsidR="00531AC8">
        <w:t>ekomendacija GVT/PE gydyti 220</w:t>
      </w:r>
      <w:r w:rsidR="003C031B" w:rsidRPr="00ED740A">
        <w:rPr>
          <w:szCs w:val="24"/>
        </w:rPr>
        <w:t> </w:t>
      </w:r>
      <w:r w:rsidR="00531AC8">
        <w:t xml:space="preserve">mg </w:t>
      </w:r>
      <w:proofErr w:type="spellStart"/>
      <w:r w:rsidR="00531AC8">
        <w:t>dabigatrano</w:t>
      </w:r>
      <w:proofErr w:type="spellEnd"/>
      <w:r w:rsidR="00531AC8">
        <w:t xml:space="preserve"> </w:t>
      </w:r>
      <w:proofErr w:type="spellStart"/>
      <w:r w:rsidR="00531AC8">
        <w:t>eteksilato</w:t>
      </w:r>
      <w:proofErr w:type="spellEnd"/>
      <w:r w:rsidR="00531AC8">
        <w:t xml:space="preserve"> doze, kuri vartojama po vieną 110</w:t>
      </w:r>
      <w:r w:rsidR="003C031B" w:rsidRPr="00ED740A">
        <w:rPr>
          <w:szCs w:val="24"/>
        </w:rPr>
        <w:t> </w:t>
      </w:r>
      <w:r w:rsidR="00531AC8">
        <w:t>mg</w:t>
      </w:r>
      <w:r w:rsidR="00531AC8">
        <w:rPr>
          <w:spacing w:val="-52"/>
        </w:rPr>
        <w:t xml:space="preserve"> </w:t>
      </w:r>
      <w:r w:rsidR="00531AC8">
        <w:t>kapsulę 2 kartus per parą, yra paremta farmakokinetikos ir farmakodinamikos analize, šios klinikinės</w:t>
      </w:r>
      <w:r w:rsidR="00531AC8">
        <w:rPr>
          <w:spacing w:val="-52"/>
        </w:rPr>
        <w:t xml:space="preserve"> </w:t>
      </w:r>
      <w:r w:rsidR="00531AC8">
        <w:t>programos</w:t>
      </w:r>
      <w:r w:rsidR="00531AC8">
        <w:rPr>
          <w:spacing w:val="-3"/>
        </w:rPr>
        <w:t xml:space="preserve"> </w:t>
      </w:r>
      <w:r w:rsidR="00531AC8">
        <w:t>metu</w:t>
      </w:r>
      <w:r w:rsidR="00531AC8">
        <w:rPr>
          <w:spacing w:val="-3"/>
        </w:rPr>
        <w:t xml:space="preserve"> </w:t>
      </w:r>
      <w:r w:rsidR="00531AC8">
        <w:t>toks</w:t>
      </w:r>
      <w:r w:rsidR="00531AC8">
        <w:rPr>
          <w:spacing w:val="-2"/>
        </w:rPr>
        <w:t xml:space="preserve"> </w:t>
      </w:r>
      <w:r w:rsidR="00531AC8">
        <w:t>gydymas</w:t>
      </w:r>
      <w:r w:rsidR="00531AC8">
        <w:rPr>
          <w:spacing w:val="-2"/>
        </w:rPr>
        <w:t xml:space="preserve"> </w:t>
      </w:r>
      <w:r w:rsidR="00531AC8">
        <w:t>netirtas.</w:t>
      </w:r>
      <w:r w:rsidR="00531AC8">
        <w:rPr>
          <w:spacing w:val="-3"/>
        </w:rPr>
        <w:t xml:space="preserve"> </w:t>
      </w:r>
      <w:r w:rsidR="00531AC8">
        <w:t>Daugiau</w:t>
      </w:r>
      <w:r w:rsidR="00531AC8">
        <w:rPr>
          <w:spacing w:val="-3"/>
        </w:rPr>
        <w:t xml:space="preserve"> </w:t>
      </w:r>
      <w:r w:rsidR="00531AC8">
        <w:t>informacijos</w:t>
      </w:r>
      <w:r w:rsidR="00531AC8">
        <w:rPr>
          <w:spacing w:val="-2"/>
        </w:rPr>
        <w:t xml:space="preserve"> </w:t>
      </w:r>
      <w:r w:rsidR="00531AC8">
        <w:t>pateikta</w:t>
      </w:r>
      <w:r w:rsidR="00531AC8">
        <w:rPr>
          <w:spacing w:val="-3"/>
        </w:rPr>
        <w:t xml:space="preserve"> </w:t>
      </w:r>
      <w:r w:rsidR="00531AC8">
        <w:t>toliau</w:t>
      </w:r>
      <w:r w:rsidR="00531AC8">
        <w:rPr>
          <w:spacing w:val="-3"/>
        </w:rPr>
        <w:t xml:space="preserve"> </w:t>
      </w:r>
      <w:r w:rsidR="00531AC8">
        <w:t>bei</w:t>
      </w:r>
      <w:r w:rsidR="00531AC8">
        <w:rPr>
          <w:spacing w:val="-2"/>
        </w:rPr>
        <w:t xml:space="preserve"> </w:t>
      </w:r>
      <w:r w:rsidR="00531AC8">
        <w:t>4.4,</w:t>
      </w:r>
      <w:r w:rsidR="00531AC8">
        <w:rPr>
          <w:spacing w:val="-3"/>
        </w:rPr>
        <w:t xml:space="preserve"> </w:t>
      </w:r>
      <w:r w:rsidR="00531AC8">
        <w:t>4.5,</w:t>
      </w:r>
      <w:r w:rsidR="00531AC8">
        <w:rPr>
          <w:spacing w:val="-3"/>
        </w:rPr>
        <w:t xml:space="preserve"> </w:t>
      </w:r>
      <w:r w:rsidR="00531AC8">
        <w:t>5.1</w:t>
      </w:r>
      <w:r w:rsidR="00531AC8">
        <w:rPr>
          <w:spacing w:val="-3"/>
        </w:rPr>
        <w:t xml:space="preserve"> </w:t>
      </w:r>
      <w:r w:rsidR="00531AC8">
        <w:t>ir</w:t>
      </w:r>
      <w:r w:rsidR="006B37EF">
        <w:t xml:space="preserve"> </w:t>
      </w:r>
      <w:r w:rsidR="00531AC8">
        <w:t>5.2</w:t>
      </w:r>
      <w:r w:rsidR="00531AC8">
        <w:rPr>
          <w:spacing w:val="-3"/>
        </w:rPr>
        <w:t xml:space="preserve"> </w:t>
      </w:r>
      <w:r w:rsidR="00531AC8">
        <w:t>skyriuose.</w:t>
      </w:r>
    </w:p>
    <w:p w14:paraId="654B141F" w14:textId="77777777" w:rsidR="00E50A18" w:rsidRDefault="00E50A18" w:rsidP="00E50A18">
      <w:pPr>
        <w:pStyle w:val="Pagrindinistekstas"/>
        <w:ind w:right="1114"/>
      </w:pPr>
    </w:p>
    <w:p w14:paraId="0C4FC6DA" w14:textId="77777777" w:rsidR="00B04E78" w:rsidRDefault="00531AC8" w:rsidP="00E50A18">
      <w:pPr>
        <w:pStyle w:val="Pagrindinistekstas"/>
        <w:ind w:right="1114"/>
      </w:pPr>
      <w:r>
        <w:t xml:space="preserve">Pacientą reikia informuoti, kad pasireiškus </w:t>
      </w:r>
      <w:proofErr w:type="spellStart"/>
      <w:r>
        <w:t>dabigatrano</w:t>
      </w:r>
      <w:proofErr w:type="spellEnd"/>
      <w:r>
        <w:t xml:space="preserve"> </w:t>
      </w:r>
      <w:proofErr w:type="spellStart"/>
      <w:r>
        <w:t>eteksilato</w:t>
      </w:r>
      <w:proofErr w:type="spellEnd"/>
      <w:r>
        <w:t xml:space="preserve"> netoleravimui būtina nedelsiant</w:t>
      </w:r>
      <w:r>
        <w:rPr>
          <w:spacing w:val="-52"/>
        </w:rPr>
        <w:t xml:space="preserve"> </w:t>
      </w:r>
      <w:r>
        <w:t>kreiptis į gydantį gydytoją, kad skirtų kitokį priimtiną gydymą su prieširdžių virpėjimu susijusio</w:t>
      </w:r>
      <w:r>
        <w:rPr>
          <w:spacing w:val="1"/>
        </w:rPr>
        <w:t xml:space="preserve"> </w:t>
      </w:r>
      <w:r>
        <w:t>insulto</w:t>
      </w:r>
      <w:r>
        <w:rPr>
          <w:spacing w:val="-2"/>
        </w:rPr>
        <w:t xml:space="preserve"> </w:t>
      </w:r>
      <w:r>
        <w:t>ir</w:t>
      </w:r>
      <w:r>
        <w:rPr>
          <w:spacing w:val="-1"/>
        </w:rPr>
        <w:t xml:space="preserve"> </w:t>
      </w:r>
      <w:r>
        <w:t>sisteminės</w:t>
      </w:r>
      <w:r>
        <w:rPr>
          <w:spacing w:val="-2"/>
        </w:rPr>
        <w:t xml:space="preserve"> </w:t>
      </w:r>
      <w:r>
        <w:t>embolijos</w:t>
      </w:r>
      <w:r>
        <w:rPr>
          <w:spacing w:val="-1"/>
        </w:rPr>
        <w:t xml:space="preserve"> </w:t>
      </w:r>
      <w:r>
        <w:t>profilaktikai</w:t>
      </w:r>
      <w:r>
        <w:rPr>
          <w:spacing w:val="-2"/>
        </w:rPr>
        <w:t xml:space="preserve"> </w:t>
      </w:r>
      <w:r>
        <w:t>arba</w:t>
      </w:r>
      <w:r>
        <w:rPr>
          <w:spacing w:val="-1"/>
        </w:rPr>
        <w:t xml:space="preserve"> </w:t>
      </w:r>
      <w:r>
        <w:t>dėl</w:t>
      </w:r>
      <w:r>
        <w:rPr>
          <w:spacing w:val="-2"/>
        </w:rPr>
        <w:t xml:space="preserve"> </w:t>
      </w:r>
      <w:r>
        <w:t>GVT/PE.</w:t>
      </w:r>
    </w:p>
    <w:p w14:paraId="6B8C47A6" w14:textId="77777777" w:rsidR="00E50A18" w:rsidRDefault="00E50A18" w:rsidP="00E50A18">
      <w:pPr>
        <w:rPr>
          <w:i/>
          <w:u w:val="single"/>
        </w:rPr>
      </w:pPr>
    </w:p>
    <w:p w14:paraId="7FA59CD1" w14:textId="77777777" w:rsidR="00B04E78" w:rsidRDefault="00531AC8" w:rsidP="00E50A18">
      <w:pPr>
        <w:rPr>
          <w:i/>
        </w:rPr>
      </w:pPr>
      <w:r>
        <w:rPr>
          <w:i/>
          <w:u w:val="single"/>
        </w:rPr>
        <w:t>Inkstų</w:t>
      </w:r>
      <w:r>
        <w:rPr>
          <w:i/>
          <w:spacing w:val="-5"/>
          <w:u w:val="single"/>
        </w:rPr>
        <w:t xml:space="preserve"> </w:t>
      </w:r>
      <w:r>
        <w:rPr>
          <w:i/>
          <w:u w:val="single"/>
        </w:rPr>
        <w:t>funkcijos</w:t>
      </w:r>
      <w:r>
        <w:rPr>
          <w:i/>
          <w:spacing w:val="-4"/>
          <w:u w:val="single"/>
        </w:rPr>
        <w:t xml:space="preserve"> </w:t>
      </w:r>
      <w:r>
        <w:rPr>
          <w:i/>
          <w:u w:val="single"/>
        </w:rPr>
        <w:t>vertinimas</w:t>
      </w:r>
      <w:r>
        <w:rPr>
          <w:i/>
          <w:spacing w:val="-4"/>
          <w:u w:val="single"/>
        </w:rPr>
        <w:t xml:space="preserve"> </w:t>
      </w:r>
      <w:r>
        <w:rPr>
          <w:i/>
          <w:u w:val="single"/>
        </w:rPr>
        <w:t>prieš</w:t>
      </w:r>
      <w:r>
        <w:rPr>
          <w:i/>
          <w:spacing w:val="-5"/>
          <w:u w:val="single"/>
        </w:rPr>
        <w:t xml:space="preserve"> </w:t>
      </w:r>
      <w:r>
        <w:rPr>
          <w:i/>
          <w:u w:val="single"/>
        </w:rPr>
        <w:t>gydymą</w:t>
      </w:r>
      <w:r>
        <w:rPr>
          <w:i/>
          <w:spacing w:val="-4"/>
          <w:u w:val="single"/>
        </w:rPr>
        <w:t xml:space="preserve"> </w:t>
      </w:r>
      <w:proofErr w:type="spellStart"/>
      <w:r>
        <w:rPr>
          <w:i/>
          <w:u w:val="single"/>
        </w:rPr>
        <w:t>dabigatranu</w:t>
      </w:r>
      <w:proofErr w:type="spellEnd"/>
      <w:r>
        <w:rPr>
          <w:i/>
          <w:spacing w:val="-4"/>
          <w:u w:val="single"/>
        </w:rPr>
        <w:t xml:space="preserve"> </w:t>
      </w:r>
      <w:proofErr w:type="spellStart"/>
      <w:r>
        <w:rPr>
          <w:i/>
          <w:u w:val="single"/>
        </w:rPr>
        <w:t>eteksilatu</w:t>
      </w:r>
      <w:proofErr w:type="spellEnd"/>
      <w:r>
        <w:rPr>
          <w:i/>
          <w:spacing w:val="-4"/>
          <w:u w:val="single"/>
        </w:rPr>
        <w:t xml:space="preserve"> </w:t>
      </w:r>
      <w:r>
        <w:rPr>
          <w:i/>
          <w:u w:val="single"/>
        </w:rPr>
        <w:t>ir</w:t>
      </w:r>
      <w:r>
        <w:rPr>
          <w:i/>
          <w:spacing w:val="-5"/>
          <w:u w:val="single"/>
        </w:rPr>
        <w:t xml:space="preserve"> </w:t>
      </w:r>
      <w:r>
        <w:rPr>
          <w:i/>
          <w:u w:val="single"/>
        </w:rPr>
        <w:t>jo</w:t>
      </w:r>
      <w:r>
        <w:rPr>
          <w:i/>
          <w:spacing w:val="-4"/>
          <w:u w:val="single"/>
        </w:rPr>
        <w:t xml:space="preserve"> </w:t>
      </w:r>
      <w:r>
        <w:rPr>
          <w:i/>
          <w:u w:val="single"/>
        </w:rPr>
        <w:t>metu</w:t>
      </w:r>
    </w:p>
    <w:p w14:paraId="0F7E0553" w14:textId="77777777" w:rsidR="00E50A18" w:rsidRDefault="00E50A18" w:rsidP="00E50A18">
      <w:pPr>
        <w:pStyle w:val="Pagrindinistekstas"/>
        <w:spacing w:before="91"/>
        <w:ind w:right="1381"/>
      </w:pPr>
    </w:p>
    <w:p w14:paraId="709EFD51" w14:textId="77777777" w:rsidR="00B04E78" w:rsidRDefault="00531AC8" w:rsidP="00E50A18">
      <w:pPr>
        <w:pStyle w:val="Pagrindinistekstas"/>
        <w:spacing w:before="91"/>
        <w:ind w:right="1381"/>
      </w:pPr>
      <w:r>
        <w:t>Visiems pacientams, o ypač senyviems (&gt; 75 metų), nes šioje amžiaus grupėje gali būti dažnai</w:t>
      </w:r>
      <w:r>
        <w:rPr>
          <w:spacing w:val="-52"/>
        </w:rPr>
        <w:t xml:space="preserve"> </w:t>
      </w:r>
      <w:r>
        <w:t>sutrikusi</w:t>
      </w:r>
      <w:r>
        <w:rPr>
          <w:spacing w:val="-2"/>
        </w:rPr>
        <w:t xml:space="preserve"> </w:t>
      </w:r>
      <w:r>
        <w:t>inkstų</w:t>
      </w:r>
      <w:r>
        <w:rPr>
          <w:spacing w:val="-1"/>
        </w:rPr>
        <w:t xml:space="preserve"> </w:t>
      </w:r>
      <w:r>
        <w:t>funkcija:</w:t>
      </w:r>
    </w:p>
    <w:p w14:paraId="1E690729" w14:textId="77777777" w:rsidR="00B04E78" w:rsidRDefault="00531AC8" w:rsidP="006B37EF">
      <w:pPr>
        <w:pStyle w:val="Pagrindinistekstas"/>
        <w:tabs>
          <w:tab w:val="left" w:pos="824"/>
        </w:tabs>
        <w:spacing w:before="2"/>
        <w:ind w:left="824" w:right="1118" w:hanging="567"/>
      </w:pPr>
      <w:r>
        <w:rPr>
          <w:rFonts w:ascii="Symbol" w:hAnsi="Symbol"/>
        </w:rPr>
        <w:t></w:t>
      </w:r>
      <w:r>
        <w:tab/>
        <w:t>inkstų funkcija turi būti įvertinta apskaičiuojant kreatinino klirensą (</w:t>
      </w:r>
      <w:proofErr w:type="spellStart"/>
      <w:r>
        <w:t>KrKl</w:t>
      </w:r>
      <w:proofErr w:type="spellEnd"/>
      <w:r>
        <w:t>) prieš gydymo</w:t>
      </w:r>
      <w:r>
        <w:rPr>
          <w:spacing w:val="1"/>
        </w:rPr>
        <w:t xml:space="preserve"> </w:t>
      </w:r>
      <w:proofErr w:type="spellStart"/>
      <w:r>
        <w:t>dabigatranu</w:t>
      </w:r>
      <w:proofErr w:type="spellEnd"/>
      <w:r>
        <w:t xml:space="preserve"> </w:t>
      </w:r>
      <w:proofErr w:type="spellStart"/>
      <w:r>
        <w:t>eteksilatu</w:t>
      </w:r>
      <w:proofErr w:type="spellEnd"/>
      <w:r>
        <w:t xml:space="preserve"> pradžią, siekiant, kad vaistinio preparato nepradėtų vartoti pacientai,</w:t>
      </w:r>
      <w:r>
        <w:rPr>
          <w:spacing w:val="-52"/>
        </w:rPr>
        <w:t xml:space="preserve"> </w:t>
      </w:r>
      <w:r>
        <w:t>kuriems</w:t>
      </w:r>
      <w:r>
        <w:rPr>
          <w:spacing w:val="-3"/>
        </w:rPr>
        <w:t xml:space="preserve"> </w:t>
      </w:r>
      <w:r>
        <w:t>yra</w:t>
      </w:r>
      <w:r>
        <w:rPr>
          <w:spacing w:val="-3"/>
        </w:rPr>
        <w:t xml:space="preserve"> </w:t>
      </w:r>
      <w:r>
        <w:t>sunkus</w:t>
      </w:r>
      <w:r>
        <w:rPr>
          <w:spacing w:val="-2"/>
        </w:rPr>
        <w:t xml:space="preserve"> </w:t>
      </w:r>
      <w:r>
        <w:t>inkstų</w:t>
      </w:r>
      <w:r>
        <w:rPr>
          <w:spacing w:val="-5"/>
        </w:rPr>
        <w:t xml:space="preserve"> </w:t>
      </w:r>
      <w:r>
        <w:t>funkcijos</w:t>
      </w:r>
      <w:r>
        <w:rPr>
          <w:spacing w:val="-2"/>
        </w:rPr>
        <w:t xml:space="preserve"> </w:t>
      </w:r>
      <w:r>
        <w:t>sutrikimas</w:t>
      </w:r>
      <w:r>
        <w:rPr>
          <w:spacing w:val="-3"/>
        </w:rPr>
        <w:t xml:space="preserve"> </w:t>
      </w:r>
      <w:r>
        <w:t>(t.</w:t>
      </w:r>
      <w:r>
        <w:rPr>
          <w:spacing w:val="-2"/>
        </w:rPr>
        <w:t xml:space="preserve"> </w:t>
      </w:r>
      <w:r>
        <w:t>y.</w:t>
      </w:r>
      <w:r>
        <w:rPr>
          <w:spacing w:val="-2"/>
        </w:rPr>
        <w:t xml:space="preserve"> </w:t>
      </w:r>
      <w:proofErr w:type="spellStart"/>
      <w:r>
        <w:t>KrKl</w:t>
      </w:r>
      <w:proofErr w:type="spellEnd"/>
      <w:r>
        <w:rPr>
          <w:spacing w:val="-1"/>
        </w:rPr>
        <w:t xml:space="preserve"> </w:t>
      </w:r>
      <w:r>
        <w:t>&lt;</w:t>
      </w:r>
      <w:r>
        <w:rPr>
          <w:spacing w:val="-1"/>
        </w:rPr>
        <w:t xml:space="preserve"> </w:t>
      </w:r>
      <w:r>
        <w:t>30</w:t>
      </w:r>
      <w:r w:rsidR="003C031B" w:rsidRPr="00ED740A">
        <w:rPr>
          <w:szCs w:val="24"/>
        </w:rPr>
        <w:t> </w:t>
      </w:r>
      <w:r>
        <w:t>ml/min.)</w:t>
      </w:r>
      <w:r>
        <w:rPr>
          <w:spacing w:val="-3"/>
        </w:rPr>
        <w:t xml:space="preserve"> </w:t>
      </w:r>
      <w:r>
        <w:t>(žr.</w:t>
      </w:r>
      <w:r>
        <w:rPr>
          <w:spacing w:val="-2"/>
        </w:rPr>
        <w:t xml:space="preserve"> </w:t>
      </w:r>
      <w:r>
        <w:t>4.3,</w:t>
      </w:r>
      <w:r>
        <w:rPr>
          <w:spacing w:val="-3"/>
        </w:rPr>
        <w:t xml:space="preserve"> </w:t>
      </w:r>
      <w:r>
        <w:t>4.4</w:t>
      </w:r>
      <w:r>
        <w:rPr>
          <w:spacing w:val="-2"/>
        </w:rPr>
        <w:t xml:space="preserve"> </w:t>
      </w:r>
      <w:r>
        <w:t>ir</w:t>
      </w:r>
      <w:r w:rsidR="006B37EF">
        <w:t xml:space="preserve"> </w:t>
      </w:r>
      <w:r>
        <w:t>5.2</w:t>
      </w:r>
      <w:r>
        <w:rPr>
          <w:spacing w:val="-3"/>
        </w:rPr>
        <w:t xml:space="preserve"> </w:t>
      </w:r>
      <w:r>
        <w:t>skyrius);</w:t>
      </w:r>
    </w:p>
    <w:p w14:paraId="3E4477C0" w14:textId="77777777" w:rsidR="00B04E78" w:rsidRDefault="00531AC8">
      <w:pPr>
        <w:pStyle w:val="Sraopastraipa"/>
        <w:numPr>
          <w:ilvl w:val="0"/>
          <w:numId w:val="111"/>
        </w:numPr>
        <w:tabs>
          <w:tab w:val="left" w:pos="824"/>
          <w:tab w:val="left" w:pos="825"/>
        </w:tabs>
        <w:spacing w:before="2"/>
        <w:ind w:right="1383"/>
      </w:pPr>
      <w:r>
        <w:t>inkstų funkciją reikia tirti ir tuo atveju, jei manoma, kad gydymo metu ji silpnėja (pvz.,</w:t>
      </w:r>
      <w:r>
        <w:rPr>
          <w:spacing w:val="1"/>
        </w:rPr>
        <w:t xml:space="preserve"> </w:t>
      </w:r>
      <w:r>
        <w:t>pasireiškia</w:t>
      </w:r>
      <w:r>
        <w:rPr>
          <w:spacing w:val="-6"/>
        </w:rPr>
        <w:t xml:space="preserve"> </w:t>
      </w:r>
      <w:proofErr w:type="spellStart"/>
      <w:r>
        <w:t>hipovolemija</w:t>
      </w:r>
      <w:proofErr w:type="spellEnd"/>
      <w:r>
        <w:t>,</w:t>
      </w:r>
      <w:r>
        <w:rPr>
          <w:spacing w:val="-5"/>
        </w:rPr>
        <w:t xml:space="preserve"> </w:t>
      </w:r>
      <w:r>
        <w:t>dehidratacija</w:t>
      </w:r>
      <w:r>
        <w:rPr>
          <w:spacing w:val="-5"/>
        </w:rPr>
        <w:t xml:space="preserve"> </w:t>
      </w:r>
      <w:r>
        <w:t>ar</w:t>
      </w:r>
      <w:r>
        <w:rPr>
          <w:spacing w:val="-5"/>
        </w:rPr>
        <w:t xml:space="preserve"> </w:t>
      </w:r>
      <w:r>
        <w:t>kartu</w:t>
      </w:r>
      <w:r>
        <w:rPr>
          <w:spacing w:val="-5"/>
        </w:rPr>
        <w:t xml:space="preserve"> </w:t>
      </w:r>
      <w:r>
        <w:t>vartojama</w:t>
      </w:r>
      <w:r>
        <w:rPr>
          <w:spacing w:val="-6"/>
        </w:rPr>
        <w:t xml:space="preserve"> </w:t>
      </w:r>
      <w:r>
        <w:t>tam</w:t>
      </w:r>
      <w:r>
        <w:rPr>
          <w:spacing w:val="-5"/>
        </w:rPr>
        <w:t xml:space="preserve"> </w:t>
      </w:r>
      <w:r>
        <w:t>tikrų</w:t>
      </w:r>
      <w:r>
        <w:rPr>
          <w:spacing w:val="-5"/>
        </w:rPr>
        <w:t xml:space="preserve"> </w:t>
      </w:r>
      <w:r>
        <w:t>vaistinių</w:t>
      </w:r>
      <w:r>
        <w:rPr>
          <w:spacing w:val="-5"/>
        </w:rPr>
        <w:t xml:space="preserve"> </w:t>
      </w:r>
      <w:r>
        <w:t>preparatų).</w:t>
      </w:r>
    </w:p>
    <w:p w14:paraId="63B2E201" w14:textId="77777777" w:rsidR="00B04E78" w:rsidRDefault="00B04E78">
      <w:pPr>
        <w:sectPr w:rsidR="00B04E78">
          <w:pgSz w:w="11910" w:h="16840"/>
          <w:pgMar w:top="1040" w:right="780" w:bottom="900" w:left="1160" w:header="0" w:footer="636" w:gutter="0"/>
          <w:cols w:space="720"/>
        </w:sectPr>
      </w:pPr>
    </w:p>
    <w:p w14:paraId="609537B9" w14:textId="77777777" w:rsidR="00B04E78" w:rsidRDefault="00531AC8">
      <w:pPr>
        <w:pStyle w:val="Pagrindinistekstas"/>
        <w:spacing w:before="70"/>
        <w:ind w:left="258" w:right="1303"/>
      </w:pPr>
      <w:r>
        <w:lastRenderedPageBreak/>
        <w:t>Papildomi reikalavimai pacientams, kuriems yra lengvas ar vidutinio sunkumo inkstų funkcijos</w:t>
      </w:r>
      <w:r>
        <w:rPr>
          <w:spacing w:val="-52"/>
        </w:rPr>
        <w:t xml:space="preserve"> </w:t>
      </w:r>
      <w:r>
        <w:t>sutrikimas,</w:t>
      </w:r>
      <w:r>
        <w:rPr>
          <w:spacing w:val="-2"/>
        </w:rPr>
        <w:t xml:space="preserve"> </w:t>
      </w:r>
      <w:r>
        <w:t>ir</w:t>
      </w:r>
      <w:r>
        <w:rPr>
          <w:spacing w:val="-1"/>
        </w:rPr>
        <w:t xml:space="preserve"> </w:t>
      </w:r>
      <w:r>
        <w:t>pacientams,</w:t>
      </w:r>
      <w:r>
        <w:rPr>
          <w:spacing w:val="-2"/>
        </w:rPr>
        <w:t xml:space="preserve"> </w:t>
      </w:r>
      <w:r>
        <w:t>kurie</w:t>
      </w:r>
      <w:r>
        <w:rPr>
          <w:spacing w:val="-1"/>
        </w:rPr>
        <w:t xml:space="preserve"> </w:t>
      </w:r>
      <w:r>
        <w:t>yra</w:t>
      </w:r>
      <w:r>
        <w:rPr>
          <w:spacing w:val="-1"/>
        </w:rPr>
        <w:t xml:space="preserve"> </w:t>
      </w:r>
      <w:r>
        <w:t>vyresni</w:t>
      </w:r>
      <w:r>
        <w:rPr>
          <w:spacing w:val="-2"/>
        </w:rPr>
        <w:t xml:space="preserve"> </w:t>
      </w:r>
      <w:r>
        <w:t>kaip</w:t>
      </w:r>
      <w:r>
        <w:rPr>
          <w:spacing w:val="-1"/>
        </w:rPr>
        <w:t xml:space="preserve"> </w:t>
      </w:r>
      <w:r>
        <w:t>75 metų:</w:t>
      </w:r>
    </w:p>
    <w:p w14:paraId="57879B9B" w14:textId="77777777" w:rsidR="00B04E78" w:rsidRDefault="00531AC8">
      <w:pPr>
        <w:pStyle w:val="Sraopastraipa"/>
        <w:numPr>
          <w:ilvl w:val="0"/>
          <w:numId w:val="111"/>
        </w:numPr>
        <w:tabs>
          <w:tab w:val="left" w:pos="824"/>
          <w:tab w:val="left" w:pos="825"/>
        </w:tabs>
        <w:spacing w:before="2"/>
        <w:ind w:right="786"/>
      </w:pPr>
      <w:r>
        <w:t xml:space="preserve">gydymo </w:t>
      </w:r>
      <w:proofErr w:type="spellStart"/>
      <w:r>
        <w:t>dabigatranu</w:t>
      </w:r>
      <w:proofErr w:type="spellEnd"/>
      <w:r>
        <w:t xml:space="preserve"> </w:t>
      </w:r>
      <w:proofErr w:type="spellStart"/>
      <w:r>
        <w:t>eteksilatu</w:t>
      </w:r>
      <w:proofErr w:type="spellEnd"/>
      <w:r>
        <w:t xml:space="preserve"> metu inkstų funkciją reikia tirti mažiausiai kartą per metus arba</w:t>
      </w:r>
      <w:r>
        <w:rPr>
          <w:spacing w:val="-52"/>
        </w:rPr>
        <w:t xml:space="preserve"> </w:t>
      </w:r>
      <w:r>
        <w:t>pagal poreikį dažniau, jei yra tam tikra klinikinė būklė ir manoma, kad inkstų funkcija</w:t>
      </w:r>
      <w:r>
        <w:rPr>
          <w:spacing w:val="1"/>
        </w:rPr>
        <w:t xml:space="preserve"> </w:t>
      </w:r>
      <w:r>
        <w:t xml:space="preserve">pablogėjo ar sutriko (pvz., pasireiškia </w:t>
      </w:r>
      <w:proofErr w:type="spellStart"/>
      <w:r>
        <w:t>hipovolemija</w:t>
      </w:r>
      <w:proofErr w:type="spellEnd"/>
      <w:r>
        <w:t>, dehidratacija ar kartu vartojama tam tikrų</w:t>
      </w:r>
      <w:r>
        <w:rPr>
          <w:spacing w:val="1"/>
        </w:rPr>
        <w:t xml:space="preserve"> </w:t>
      </w:r>
      <w:r>
        <w:t>vaistinių</w:t>
      </w:r>
      <w:r>
        <w:rPr>
          <w:spacing w:val="-2"/>
        </w:rPr>
        <w:t xml:space="preserve"> </w:t>
      </w:r>
      <w:r>
        <w:t>preparatų).</w:t>
      </w:r>
    </w:p>
    <w:p w14:paraId="08697CA0" w14:textId="77777777" w:rsidR="00E50A18" w:rsidRDefault="00E50A18" w:rsidP="00E50A18">
      <w:pPr>
        <w:pStyle w:val="Pagrindinistekstas"/>
      </w:pPr>
    </w:p>
    <w:p w14:paraId="51DECE81" w14:textId="77777777" w:rsidR="00B04E78" w:rsidRDefault="00531AC8" w:rsidP="00E50A18">
      <w:pPr>
        <w:pStyle w:val="Pagrindinistekstas"/>
      </w:pPr>
      <w:r>
        <w:t>Inkstų</w:t>
      </w:r>
      <w:r>
        <w:rPr>
          <w:spacing w:val="-6"/>
        </w:rPr>
        <w:t xml:space="preserve"> </w:t>
      </w:r>
      <w:r>
        <w:t>funkciją</w:t>
      </w:r>
      <w:r>
        <w:rPr>
          <w:spacing w:val="-5"/>
        </w:rPr>
        <w:t xml:space="preserve"> </w:t>
      </w:r>
      <w:r>
        <w:t>(</w:t>
      </w:r>
      <w:proofErr w:type="spellStart"/>
      <w:r>
        <w:t>KrKl</w:t>
      </w:r>
      <w:proofErr w:type="spellEnd"/>
      <w:r>
        <w:rPr>
          <w:spacing w:val="-4"/>
        </w:rPr>
        <w:t xml:space="preserve"> </w:t>
      </w:r>
      <w:r>
        <w:t>ml/min.)</w:t>
      </w:r>
      <w:r>
        <w:rPr>
          <w:spacing w:val="-5"/>
        </w:rPr>
        <w:t xml:space="preserve"> </w:t>
      </w:r>
      <w:r>
        <w:t>reikia</w:t>
      </w:r>
      <w:r>
        <w:rPr>
          <w:spacing w:val="-5"/>
        </w:rPr>
        <w:t xml:space="preserve"> </w:t>
      </w:r>
      <w:r>
        <w:t>įvertinti</w:t>
      </w:r>
      <w:r>
        <w:rPr>
          <w:spacing w:val="-6"/>
        </w:rPr>
        <w:t xml:space="preserve"> </w:t>
      </w:r>
      <w:proofErr w:type="spellStart"/>
      <w:r>
        <w:t>Cockcroft-Gault</w:t>
      </w:r>
      <w:proofErr w:type="spellEnd"/>
      <w:r>
        <w:rPr>
          <w:spacing w:val="-4"/>
        </w:rPr>
        <w:t xml:space="preserve"> </w:t>
      </w:r>
      <w:r>
        <w:t>metodu.</w:t>
      </w:r>
    </w:p>
    <w:p w14:paraId="6BA51688" w14:textId="77777777" w:rsidR="00E50A18" w:rsidRDefault="00E50A18" w:rsidP="00E50A18">
      <w:pPr>
        <w:rPr>
          <w:i/>
          <w:u w:val="single"/>
        </w:rPr>
      </w:pPr>
    </w:p>
    <w:p w14:paraId="25D361BB" w14:textId="302606AD" w:rsidR="00EF6B72" w:rsidRDefault="00531AC8" w:rsidP="00E50A18">
      <w:pPr>
        <w:rPr>
          <w:i/>
        </w:rPr>
      </w:pPr>
      <w:r>
        <w:rPr>
          <w:i/>
          <w:u w:val="single"/>
        </w:rPr>
        <w:t>Vartojimo</w:t>
      </w:r>
      <w:r>
        <w:rPr>
          <w:i/>
          <w:spacing w:val="-5"/>
          <w:u w:val="single"/>
        </w:rPr>
        <w:t xml:space="preserve"> </w:t>
      </w:r>
      <w:r>
        <w:rPr>
          <w:i/>
          <w:u w:val="single"/>
        </w:rPr>
        <w:t>trukmė</w:t>
      </w:r>
    </w:p>
    <w:p w14:paraId="3AA0942E" w14:textId="77777777" w:rsidR="00E50A18" w:rsidRDefault="00E50A18" w:rsidP="00E625E6"/>
    <w:p w14:paraId="3D618360" w14:textId="77777777" w:rsidR="00B04E78" w:rsidRDefault="00531AC8" w:rsidP="00E50A18">
      <w:pPr>
        <w:pStyle w:val="Pagrindinistekstas"/>
        <w:spacing w:before="91"/>
      </w:pPr>
      <w:proofErr w:type="spellStart"/>
      <w:r>
        <w:t>Dabigatrano</w:t>
      </w:r>
      <w:proofErr w:type="spellEnd"/>
      <w:r>
        <w:rPr>
          <w:spacing w:val="-5"/>
        </w:rPr>
        <w:t xml:space="preserve"> </w:t>
      </w:r>
      <w:proofErr w:type="spellStart"/>
      <w:r>
        <w:t>eteksilato</w:t>
      </w:r>
      <w:proofErr w:type="spellEnd"/>
      <w:r>
        <w:rPr>
          <w:spacing w:val="-4"/>
        </w:rPr>
        <w:t xml:space="preserve"> </w:t>
      </w:r>
      <w:r>
        <w:t>vartojimo</w:t>
      </w:r>
      <w:r>
        <w:rPr>
          <w:spacing w:val="-4"/>
        </w:rPr>
        <w:t xml:space="preserve"> </w:t>
      </w:r>
      <w:r>
        <w:t>trukmė</w:t>
      </w:r>
      <w:r>
        <w:rPr>
          <w:spacing w:val="-5"/>
        </w:rPr>
        <w:t xml:space="preserve"> </w:t>
      </w:r>
      <w:r>
        <w:t>IPPV,</w:t>
      </w:r>
      <w:r>
        <w:rPr>
          <w:spacing w:val="-4"/>
        </w:rPr>
        <w:t xml:space="preserve"> </w:t>
      </w:r>
      <w:r>
        <w:t>GVT</w:t>
      </w:r>
      <w:r>
        <w:rPr>
          <w:spacing w:val="-4"/>
        </w:rPr>
        <w:t xml:space="preserve"> </w:t>
      </w:r>
      <w:r>
        <w:t>ir</w:t>
      </w:r>
      <w:r>
        <w:rPr>
          <w:spacing w:val="-4"/>
        </w:rPr>
        <w:t xml:space="preserve"> </w:t>
      </w:r>
      <w:r>
        <w:t>PE</w:t>
      </w:r>
      <w:r>
        <w:rPr>
          <w:spacing w:val="-5"/>
        </w:rPr>
        <w:t xml:space="preserve"> </w:t>
      </w:r>
      <w:r>
        <w:t>indikacijoms</w:t>
      </w:r>
      <w:r>
        <w:rPr>
          <w:spacing w:val="-4"/>
        </w:rPr>
        <w:t xml:space="preserve"> </w:t>
      </w:r>
      <w:r>
        <w:t>nurodyta</w:t>
      </w:r>
      <w:r>
        <w:rPr>
          <w:spacing w:val="-4"/>
        </w:rPr>
        <w:t xml:space="preserve"> </w:t>
      </w:r>
      <w:r>
        <w:t>3</w:t>
      </w:r>
      <w:r>
        <w:rPr>
          <w:spacing w:val="-5"/>
        </w:rPr>
        <w:t xml:space="preserve"> </w:t>
      </w:r>
      <w:r>
        <w:t>lentelėje.</w:t>
      </w:r>
    </w:p>
    <w:p w14:paraId="60F9CB78" w14:textId="77777777" w:rsidR="00E50A18" w:rsidRDefault="00E50A18" w:rsidP="00E50A18">
      <w:pPr>
        <w:pStyle w:val="Pagrindinistekstas"/>
        <w:spacing w:before="91"/>
      </w:pPr>
    </w:p>
    <w:p w14:paraId="69FFB360" w14:textId="77777777" w:rsidR="00B04E78" w:rsidRDefault="000F485D">
      <w:pPr>
        <w:pStyle w:val="Pagrindinistekstas"/>
        <w:spacing w:before="2"/>
        <w:rPr>
          <w:b/>
        </w:rPr>
      </w:pPr>
      <w:r>
        <w:rPr>
          <w:b/>
        </w:rPr>
        <w:t xml:space="preserve">3 </w:t>
      </w:r>
      <w:r w:rsidR="00E50A18">
        <w:rPr>
          <w:b/>
        </w:rPr>
        <w:t xml:space="preserve">lentelė. </w:t>
      </w:r>
      <w:r w:rsidR="00E50A18" w:rsidRPr="00E50A18">
        <w:rPr>
          <w:b/>
        </w:rPr>
        <w:t>Vartojimo trukmė gydant IPPV ir GVT/PE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1"/>
        <w:gridCol w:w="7683"/>
      </w:tblGrid>
      <w:tr w:rsidR="00B04E78" w14:paraId="71BC3D82" w14:textId="77777777" w:rsidTr="00E50A18">
        <w:trPr>
          <w:trHeight w:val="374"/>
        </w:trPr>
        <w:tc>
          <w:tcPr>
            <w:tcW w:w="1651" w:type="dxa"/>
          </w:tcPr>
          <w:p w14:paraId="11916296" w14:textId="77777777" w:rsidR="00B04E78" w:rsidRDefault="00531AC8" w:rsidP="00E50A18">
            <w:pPr>
              <w:pStyle w:val="TableParagraph"/>
              <w:spacing w:line="251" w:lineRule="exact"/>
              <w:ind w:left="14" w:right="232" w:firstLine="142"/>
              <w:rPr>
                <w:b/>
              </w:rPr>
            </w:pPr>
            <w:r>
              <w:rPr>
                <w:b/>
              </w:rPr>
              <w:t>Indikacija</w:t>
            </w:r>
          </w:p>
        </w:tc>
        <w:tc>
          <w:tcPr>
            <w:tcW w:w="7683" w:type="dxa"/>
          </w:tcPr>
          <w:p w14:paraId="117FDFE0" w14:textId="77777777" w:rsidR="00B04E78" w:rsidRDefault="00531AC8" w:rsidP="00E50A18">
            <w:pPr>
              <w:pStyle w:val="TableParagraph"/>
              <w:spacing w:line="251" w:lineRule="exact"/>
              <w:ind w:left="14" w:right="232" w:firstLine="142"/>
              <w:rPr>
                <w:b/>
              </w:rPr>
            </w:pPr>
            <w:r>
              <w:rPr>
                <w:b/>
              </w:rPr>
              <w:t>Vartojimo</w:t>
            </w:r>
            <w:r>
              <w:rPr>
                <w:b/>
                <w:spacing w:val="-5"/>
              </w:rPr>
              <w:t xml:space="preserve"> </w:t>
            </w:r>
            <w:r>
              <w:rPr>
                <w:b/>
              </w:rPr>
              <w:t>trukmė</w:t>
            </w:r>
          </w:p>
        </w:tc>
      </w:tr>
      <w:tr w:rsidR="00B04E78" w14:paraId="5087B6E0" w14:textId="77777777" w:rsidTr="00E50A18">
        <w:trPr>
          <w:trHeight w:val="371"/>
        </w:trPr>
        <w:tc>
          <w:tcPr>
            <w:tcW w:w="1651" w:type="dxa"/>
          </w:tcPr>
          <w:p w14:paraId="5D9099B6" w14:textId="77777777" w:rsidR="00B04E78" w:rsidRDefault="00531AC8" w:rsidP="00E50A18">
            <w:pPr>
              <w:pStyle w:val="TableParagraph"/>
              <w:spacing w:line="247" w:lineRule="exact"/>
              <w:ind w:left="14" w:right="232" w:firstLine="142"/>
            </w:pPr>
            <w:r>
              <w:t>IPPV</w:t>
            </w:r>
          </w:p>
        </w:tc>
        <w:tc>
          <w:tcPr>
            <w:tcW w:w="7683" w:type="dxa"/>
          </w:tcPr>
          <w:p w14:paraId="0F65D421" w14:textId="08FAAEEB" w:rsidR="00B04E78" w:rsidRDefault="00531AC8" w:rsidP="00BA0E53">
            <w:pPr>
              <w:pStyle w:val="TableParagraph"/>
              <w:spacing w:line="247" w:lineRule="exact"/>
              <w:ind w:left="14" w:right="232" w:firstLine="142"/>
            </w:pPr>
            <w:r>
              <w:t>Gydymas</w:t>
            </w:r>
            <w:r>
              <w:rPr>
                <w:spacing w:val="-5"/>
              </w:rPr>
              <w:t xml:space="preserve"> </w:t>
            </w:r>
            <w:r w:rsidR="00C23BB7">
              <w:t>tur</w:t>
            </w:r>
            <w:r w:rsidR="00BA0E53">
              <w:t>i</w:t>
            </w:r>
            <w:r w:rsidR="00C23BB7">
              <w:t xml:space="preserve"> būti ilgalaikis</w:t>
            </w:r>
            <w:r>
              <w:t>.</w:t>
            </w:r>
          </w:p>
        </w:tc>
      </w:tr>
      <w:tr w:rsidR="00B04E78" w14:paraId="291B2C67" w14:textId="77777777" w:rsidTr="00E50A18">
        <w:trPr>
          <w:trHeight w:val="1506"/>
        </w:trPr>
        <w:tc>
          <w:tcPr>
            <w:tcW w:w="1651" w:type="dxa"/>
          </w:tcPr>
          <w:p w14:paraId="017F94C2" w14:textId="77777777" w:rsidR="00B04E78" w:rsidRDefault="00531AC8" w:rsidP="00E50A18">
            <w:pPr>
              <w:pStyle w:val="TableParagraph"/>
              <w:spacing w:line="249" w:lineRule="exact"/>
              <w:ind w:left="14" w:right="232" w:firstLine="142"/>
            </w:pPr>
            <w:r>
              <w:t>GVT/PE</w:t>
            </w:r>
          </w:p>
        </w:tc>
        <w:tc>
          <w:tcPr>
            <w:tcW w:w="7683" w:type="dxa"/>
          </w:tcPr>
          <w:p w14:paraId="167A80BD" w14:textId="14152F76" w:rsidR="00B04E78" w:rsidRDefault="00531AC8" w:rsidP="00E50A18">
            <w:pPr>
              <w:pStyle w:val="TableParagraph"/>
              <w:spacing w:line="240" w:lineRule="auto"/>
              <w:ind w:left="14" w:right="232" w:firstLine="142"/>
            </w:pPr>
            <w:r>
              <w:t>Gydymo trukmę kiekvienam pacientui reikia nustatyti atskirai, atidžiai įvertinus</w:t>
            </w:r>
            <w:r>
              <w:rPr>
                <w:spacing w:val="-52"/>
              </w:rPr>
              <w:t xml:space="preserve"> </w:t>
            </w:r>
            <w:r>
              <w:t>gydymo</w:t>
            </w:r>
            <w:r>
              <w:rPr>
                <w:spacing w:val="-2"/>
              </w:rPr>
              <w:t xml:space="preserve"> </w:t>
            </w:r>
            <w:r>
              <w:t>naudą,</w:t>
            </w:r>
            <w:r>
              <w:rPr>
                <w:spacing w:val="-2"/>
              </w:rPr>
              <w:t xml:space="preserve"> </w:t>
            </w:r>
            <w:r w:rsidR="004B0BA9">
              <w:rPr>
                <w:spacing w:val="-2"/>
              </w:rPr>
              <w:t xml:space="preserve">ją </w:t>
            </w:r>
            <w:r>
              <w:t>palygin</w:t>
            </w:r>
            <w:r w:rsidR="004B0BA9">
              <w:t>us</w:t>
            </w:r>
            <w:r>
              <w:rPr>
                <w:spacing w:val="-2"/>
              </w:rPr>
              <w:t xml:space="preserve"> </w:t>
            </w:r>
            <w:r>
              <w:t>su</w:t>
            </w:r>
            <w:r>
              <w:rPr>
                <w:spacing w:val="-1"/>
              </w:rPr>
              <w:t xml:space="preserve"> </w:t>
            </w:r>
            <w:r>
              <w:t>kraujavimo</w:t>
            </w:r>
            <w:r>
              <w:rPr>
                <w:spacing w:val="-2"/>
              </w:rPr>
              <w:t xml:space="preserve"> </w:t>
            </w:r>
            <w:r>
              <w:t>rizika</w:t>
            </w:r>
            <w:r>
              <w:rPr>
                <w:spacing w:val="-2"/>
              </w:rPr>
              <w:t xml:space="preserve"> </w:t>
            </w:r>
            <w:r>
              <w:t>(žr.</w:t>
            </w:r>
            <w:r>
              <w:rPr>
                <w:spacing w:val="-2"/>
              </w:rPr>
              <w:t xml:space="preserve"> </w:t>
            </w:r>
            <w:r>
              <w:t>4.4 skyrių).</w:t>
            </w:r>
          </w:p>
          <w:p w14:paraId="74A99738" w14:textId="77777777" w:rsidR="00B04E78" w:rsidRDefault="00531AC8" w:rsidP="006B37EF">
            <w:pPr>
              <w:pStyle w:val="TableParagraph"/>
              <w:spacing w:before="114" w:line="240" w:lineRule="auto"/>
              <w:ind w:left="14" w:right="232" w:firstLine="142"/>
            </w:pPr>
            <w:r>
              <w:t>Trumpalaikis (bent 3 mėnesių) gydymas turi būti paremtas laikinais rizikos</w:t>
            </w:r>
            <w:r>
              <w:rPr>
                <w:spacing w:val="1"/>
              </w:rPr>
              <w:t xml:space="preserve"> </w:t>
            </w:r>
            <w:r>
              <w:t>veiksniais</w:t>
            </w:r>
            <w:r>
              <w:rPr>
                <w:spacing w:val="-6"/>
              </w:rPr>
              <w:t xml:space="preserve"> </w:t>
            </w:r>
            <w:r>
              <w:t>(pvz.,</w:t>
            </w:r>
            <w:r>
              <w:rPr>
                <w:spacing w:val="-6"/>
              </w:rPr>
              <w:t xml:space="preserve"> </w:t>
            </w:r>
            <w:r>
              <w:t>neseniai</w:t>
            </w:r>
            <w:r>
              <w:rPr>
                <w:spacing w:val="-6"/>
              </w:rPr>
              <w:t xml:space="preserve"> </w:t>
            </w:r>
            <w:r>
              <w:t>patirta</w:t>
            </w:r>
            <w:r>
              <w:rPr>
                <w:spacing w:val="-6"/>
              </w:rPr>
              <w:t xml:space="preserve"> </w:t>
            </w:r>
            <w:r>
              <w:t>operacija,</w:t>
            </w:r>
            <w:r>
              <w:rPr>
                <w:spacing w:val="-6"/>
              </w:rPr>
              <w:t xml:space="preserve"> </w:t>
            </w:r>
            <w:r>
              <w:t>trauma,</w:t>
            </w:r>
            <w:r>
              <w:rPr>
                <w:spacing w:val="-6"/>
              </w:rPr>
              <w:t xml:space="preserve"> </w:t>
            </w:r>
            <w:proofErr w:type="spellStart"/>
            <w:r>
              <w:t>imobilizacija</w:t>
            </w:r>
            <w:proofErr w:type="spellEnd"/>
            <w:r>
              <w:t>),</w:t>
            </w:r>
            <w:r>
              <w:rPr>
                <w:spacing w:val="-5"/>
              </w:rPr>
              <w:t xml:space="preserve"> </w:t>
            </w:r>
            <w:r>
              <w:t>ilgesnės</w:t>
            </w:r>
            <w:r>
              <w:rPr>
                <w:spacing w:val="-6"/>
              </w:rPr>
              <w:t xml:space="preserve"> </w:t>
            </w:r>
            <w:r>
              <w:t>trukmės</w:t>
            </w:r>
            <w:r w:rsidR="006B37EF">
              <w:t xml:space="preserve"> </w:t>
            </w:r>
            <w:r>
              <w:t>–</w:t>
            </w:r>
            <w:r>
              <w:rPr>
                <w:spacing w:val="-4"/>
              </w:rPr>
              <w:t xml:space="preserve"> </w:t>
            </w:r>
            <w:r>
              <w:t>nuolatiniais</w:t>
            </w:r>
            <w:r>
              <w:rPr>
                <w:spacing w:val="-4"/>
              </w:rPr>
              <w:t xml:space="preserve"> </w:t>
            </w:r>
            <w:r>
              <w:t>rizikos</w:t>
            </w:r>
            <w:r>
              <w:rPr>
                <w:spacing w:val="-4"/>
              </w:rPr>
              <w:t xml:space="preserve"> </w:t>
            </w:r>
            <w:r>
              <w:t>veiksniais</w:t>
            </w:r>
            <w:r>
              <w:rPr>
                <w:spacing w:val="-4"/>
              </w:rPr>
              <w:t xml:space="preserve"> </w:t>
            </w:r>
            <w:r>
              <w:t>arba</w:t>
            </w:r>
            <w:r>
              <w:rPr>
                <w:spacing w:val="-4"/>
              </w:rPr>
              <w:t xml:space="preserve"> </w:t>
            </w:r>
            <w:r>
              <w:t>idiopatine</w:t>
            </w:r>
            <w:r>
              <w:rPr>
                <w:spacing w:val="-3"/>
              </w:rPr>
              <w:t xml:space="preserve"> </w:t>
            </w:r>
            <w:r>
              <w:t>GVT</w:t>
            </w:r>
            <w:r>
              <w:rPr>
                <w:spacing w:val="-4"/>
              </w:rPr>
              <w:t xml:space="preserve"> </w:t>
            </w:r>
            <w:r>
              <w:t>ar</w:t>
            </w:r>
            <w:r>
              <w:rPr>
                <w:spacing w:val="-4"/>
              </w:rPr>
              <w:t xml:space="preserve"> </w:t>
            </w:r>
            <w:r>
              <w:t>PE.</w:t>
            </w:r>
          </w:p>
        </w:tc>
      </w:tr>
    </w:tbl>
    <w:p w14:paraId="1283409D" w14:textId="77777777" w:rsidR="00E50A18" w:rsidRDefault="00E50A18" w:rsidP="00E50A18">
      <w:pPr>
        <w:rPr>
          <w:i/>
          <w:u w:val="single"/>
        </w:rPr>
      </w:pPr>
    </w:p>
    <w:p w14:paraId="50528EAA" w14:textId="77777777" w:rsidR="00B04E78" w:rsidRDefault="00531AC8" w:rsidP="00E50A18">
      <w:pPr>
        <w:rPr>
          <w:i/>
        </w:rPr>
      </w:pPr>
      <w:r>
        <w:rPr>
          <w:i/>
          <w:u w:val="single"/>
        </w:rPr>
        <w:t>Praleista</w:t>
      </w:r>
      <w:r>
        <w:rPr>
          <w:i/>
          <w:spacing w:val="-5"/>
          <w:u w:val="single"/>
        </w:rPr>
        <w:t xml:space="preserve"> </w:t>
      </w:r>
      <w:r>
        <w:rPr>
          <w:i/>
          <w:u w:val="single"/>
        </w:rPr>
        <w:t>dozė</w:t>
      </w:r>
    </w:p>
    <w:p w14:paraId="0A38027A" w14:textId="77777777" w:rsidR="00E50A18" w:rsidRDefault="00E50A18" w:rsidP="00E50A18">
      <w:pPr>
        <w:pStyle w:val="Pagrindinistekstas"/>
        <w:spacing w:before="91"/>
        <w:ind w:right="741"/>
      </w:pPr>
    </w:p>
    <w:p w14:paraId="21C3B952" w14:textId="77777777" w:rsidR="00B04E78" w:rsidRDefault="00531AC8" w:rsidP="00E50A18">
      <w:pPr>
        <w:pStyle w:val="Pagrindinistekstas"/>
        <w:spacing w:before="91"/>
        <w:ind w:right="741"/>
      </w:pPr>
      <w:r>
        <w:t xml:space="preserve">Praleistą </w:t>
      </w:r>
      <w:proofErr w:type="spellStart"/>
      <w:r>
        <w:t>dabigatrano</w:t>
      </w:r>
      <w:proofErr w:type="spellEnd"/>
      <w:r>
        <w:t xml:space="preserve"> </w:t>
      </w:r>
      <w:proofErr w:type="spellStart"/>
      <w:r>
        <w:t>eteksilato</w:t>
      </w:r>
      <w:proofErr w:type="spellEnd"/>
      <w:r>
        <w:t xml:space="preserve"> dozę galima gerti, jeigu iki kitos dozės vartojimo laiko yra likusios ne</w:t>
      </w:r>
      <w:r>
        <w:rPr>
          <w:spacing w:val="-52"/>
        </w:rPr>
        <w:t xml:space="preserve"> </w:t>
      </w:r>
      <w:r>
        <w:t>mažiau</w:t>
      </w:r>
      <w:r>
        <w:rPr>
          <w:spacing w:val="-2"/>
        </w:rPr>
        <w:t xml:space="preserve"> </w:t>
      </w:r>
      <w:r>
        <w:t>kaip</w:t>
      </w:r>
      <w:r>
        <w:rPr>
          <w:spacing w:val="-2"/>
        </w:rPr>
        <w:t xml:space="preserve"> </w:t>
      </w:r>
      <w:r>
        <w:t>6</w:t>
      </w:r>
      <w:r w:rsidR="003C031B" w:rsidRPr="00ED740A">
        <w:rPr>
          <w:szCs w:val="24"/>
        </w:rPr>
        <w:t> </w:t>
      </w:r>
      <w:r>
        <w:t>val.</w:t>
      </w:r>
      <w:r>
        <w:rPr>
          <w:spacing w:val="-2"/>
        </w:rPr>
        <w:t xml:space="preserve"> </w:t>
      </w:r>
      <w:r>
        <w:t>Likus</w:t>
      </w:r>
      <w:r>
        <w:rPr>
          <w:spacing w:val="-1"/>
        </w:rPr>
        <w:t xml:space="preserve"> </w:t>
      </w:r>
      <w:r>
        <w:t>6</w:t>
      </w:r>
      <w:r>
        <w:rPr>
          <w:spacing w:val="-4"/>
        </w:rPr>
        <w:t xml:space="preserve"> </w:t>
      </w:r>
      <w:r>
        <w:t>valandoms</w:t>
      </w:r>
      <w:r>
        <w:rPr>
          <w:spacing w:val="-2"/>
        </w:rPr>
        <w:t xml:space="preserve"> </w:t>
      </w:r>
      <w:r>
        <w:t>arba</w:t>
      </w:r>
      <w:r>
        <w:rPr>
          <w:spacing w:val="-2"/>
        </w:rPr>
        <w:t xml:space="preserve"> </w:t>
      </w:r>
      <w:r>
        <w:t>mažiau,</w:t>
      </w:r>
      <w:r>
        <w:rPr>
          <w:spacing w:val="-1"/>
        </w:rPr>
        <w:t xml:space="preserve"> </w:t>
      </w:r>
      <w:r>
        <w:t>pamirštą</w:t>
      </w:r>
      <w:r>
        <w:rPr>
          <w:spacing w:val="-2"/>
        </w:rPr>
        <w:t xml:space="preserve"> </w:t>
      </w:r>
      <w:r>
        <w:t>dozę</w:t>
      </w:r>
      <w:r>
        <w:rPr>
          <w:spacing w:val="-2"/>
        </w:rPr>
        <w:t xml:space="preserve"> </w:t>
      </w:r>
      <w:r>
        <w:t>reikia</w:t>
      </w:r>
      <w:r>
        <w:rPr>
          <w:spacing w:val="-2"/>
        </w:rPr>
        <w:t xml:space="preserve"> </w:t>
      </w:r>
      <w:r>
        <w:t>praleisti.</w:t>
      </w:r>
    </w:p>
    <w:p w14:paraId="6CA93EB3" w14:textId="77777777" w:rsidR="00E50A18" w:rsidRDefault="00E50A18" w:rsidP="00E50A18">
      <w:pPr>
        <w:pStyle w:val="Pagrindinistekstas"/>
      </w:pPr>
    </w:p>
    <w:p w14:paraId="33D756E8" w14:textId="77777777" w:rsidR="00B04E78" w:rsidRDefault="00531AC8" w:rsidP="00E50A18">
      <w:pPr>
        <w:pStyle w:val="Pagrindinistekstas"/>
      </w:pPr>
      <w:r>
        <w:t>Negalima</w:t>
      </w:r>
      <w:r>
        <w:rPr>
          <w:spacing w:val="-5"/>
        </w:rPr>
        <w:t xml:space="preserve"> </w:t>
      </w:r>
      <w:r>
        <w:t>vartoti</w:t>
      </w:r>
      <w:r>
        <w:rPr>
          <w:spacing w:val="-5"/>
        </w:rPr>
        <w:t xml:space="preserve"> </w:t>
      </w:r>
      <w:r>
        <w:t>dvigubos</w:t>
      </w:r>
      <w:r>
        <w:rPr>
          <w:spacing w:val="-5"/>
        </w:rPr>
        <w:t xml:space="preserve"> </w:t>
      </w:r>
      <w:r>
        <w:t>dozės</w:t>
      </w:r>
      <w:r>
        <w:rPr>
          <w:spacing w:val="-5"/>
        </w:rPr>
        <w:t xml:space="preserve"> </w:t>
      </w:r>
      <w:r>
        <w:t>norint</w:t>
      </w:r>
      <w:r>
        <w:rPr>
          <w:spacing w:val="-4"/>
        </w:rPr>
        <w:t xml:space="preserve"> </w:t>
      </w:r>
      <w:r>
        <w:t>kompensuoti</w:t>
      </w:r>
      <w:r>
        <w:rPr>
          <w:spacing w:val="-5"/>
        </w:rPr>
        <w:t xml:space="preserve"> </w:t>
      </w:r>
      <w:r>
        <w:t>praleistą</w:t>
      </w:r>
      <w:r>
        <w:rPr>
          <w:spacing w:val="-5"/>
        </w:rPr>
        <w:t xml:space="preserve"> </w:t>
      </w:r>
      <w:r>
        <w:t>dozę.</w:t>
      </w:r>
    </w:p>
    <w:p w14:paraId="672DE21D" w14:textId="77777777" w:rsidR="00E50A18" w:rsidRDefault="00E50A18" w:rsidP="00E50A18">
      <w:pPr>
        <w:rPr>
          <w:i/>
          <w:u w:val="single"/>
        </w:rPr>
      </w:pPr>
    </w:p>
    <w:p w14:paraId="66485896" w14:textId="77777777" w:rsidR="00B04E78" w:rsidRDefault="00531AC8" w:rsidP="00E50A18">
      <w:pPr>
        <w:rPr>
          <w:i/>
        </w:rPr>
      </w:pPr>
      <w:proofErr w:type="spellStart"/>
      <w:r>
        <w:rPr>
          <w:i/>
          <w:u w:val="single"/>
        </w:rPr>
        <w:t>Dabigatrano</w:t>
      </w:r>
      <w:proofErr w:type="spellEnd"/>
      <w:r>
        <w:rPr>
          <w:i/>
          <w:spacing w:val="-7"/>
          <w:u w:val="single"/>
        </w:rPr>
        <w:t xml:space="preserve"> </w:t>
      </w:r>
      <w:proofErr w:type="spellStart"/>
      <w:r>
        <w:rPr>
          <w:i/>
          <w:u w:val="single"/>
        </w:rPr>
        <w:t>eteksilato</w:t>
      </w:r>
      <w:proofErr w:type="spellEnd"/>
      <w:r>
        <w:rPr>
          <w:i/>
          <w:spacing w:val="-6"/>
          <w:u w:val="single"/>
        </w:rPr>
        <w:t xml:space="preserve"> </w:t>
      </w:r>
      <w:r>
        <w:rPr>
          <w:i/>
          <w:u w:val="single"/>
        </w:rPr>
        <w:t>vartojimo</w:t>
      </w:r>
      <w:r>
        <w:rPr>
          <w:i/>
          <w:spacing w:val="-7"/>
          <w:u w:val="single"/>
        </w:rPr>
        <w:t xml:space="preserve"> </w:t>
      </w:r>
      <w:r>
        <w:rPr>
          <w:i/>
          <w:u w:val="single"/>
        </w:rPr>
        <w:t>nutraukimas</w:t>
      </w:r>
    </w:p>
    <w:p w14:paraId="007B5B79" w14:textId="77777777" w:rsidR="00E50A18" w:rsidRDefault="00E50A18" w:rsidP="00E50A18">
      <w:pPr>
        <w:pStyle w:val="Pagrindinistekstas"/>
        <w:spacing w:before="92"/>
        <w:ind w:right="979"/>
      </w:pPr>
    </w:p>
    <w:p w14:paraId="1770D06E" w14:textId="77777777" w:rsidR="00B04E78" w:rsidRDefault="00531AC8" w:rsidP="00E50A18">
      <w:pPr>
        <w:pStyle w:val="Pagrindinistekstas"/>
        <w:spacing w:before="92"/>
        <w:ind w:right="979"/>
      </w:pPr>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reikia</w:t>
      </w:r>
      <w:r>
        <w:rPr>
          <w:spacing w:val="1"/>
        </w:rPr>
        <w:t xml:space="preserve"> </w:t>
      </w:r>
      <w:r>
        <w:t>nurodyti kreiptis į gydantį gydytoją, jeigu jiems pasireiškia su skrandžiu ir (arba) žarnynu susijusių</w:t>
      </w:r>
      <w:r>
        <w:rPr>
          <w:spacing w:val="-52"/>
        </w:rPr>
        <w:t xml:space="preserve"> </w:t>
      </w:r>
      <w:r>
        <w:t>simptomų,</w:t>
      </w:r>
      <w:r>
        <w:rPr>
          <w:spacing w:val="-2"/>
        </w:rPr>
        <w:t xml:space="preserve"> </w:t>
      </w:r>
      <w:r>
        <w:t>pvz.,</w:t>
      </w:r>
      <w:r>
        <w:rPr>
          <w:spacing w:val="-1"/>
        </w:rPr>
        <w:t xml:space="preserve"> </w:t>
      </w:r>
      <w:r>
        <w:t>dispepsija</w:t>
      </w:r>
      <w:r>
        <w:rPr>
          <w:spacing w:val="-1"/>
        </w:rPr>
        <w:t xml:space="preserve"> </w:t>
      </w:r>
      <w:r>
        <w:t>(žr.</w:t>
      </w:r>
      <w:r>
        <w:rPr>
          <w:spacing w:val="-1"/>
        </w:rPr>
        <w:t xml:space="preserve"> </w:t>
      </w:r>
      <w:r>
        <w:t>4.8</w:t>
      </w:r>
      <w:r>
        <w:rPr>
          <w:spacing w:val="-1"/>
        </w:rPr>
        <w:t xml:space="preserve"> </w:t>
      </w:r>
      <w:r>
        <w:t>skyrių).</w:t>
      </w:r>
    </w:p>
    <w:p w14:paraId="5DF8CA87" w14:textId="77777777" w:rsidR="00E50A18" w:rsidRDefault="00E50A18" w:rsidP="00E50A18">
      <w:pPr>
        <w:rPr>
          <w:i/>
          <w:u w:val="single"/>
        </w:rPr>
      </w:pPr>
    </w:p>
    <w:p w14:paraId="4F44FABB" w14:textId="3DDAE03B" w:rsidR="00EF6B72" w:rsidRDefault="00531AC8" w:rsidP="00E50A18">
      <w:pPr>
        <w:rPr>
          <w:i/>
        </w:rPr>
      </w:pPr>
      <w:r>
        <w:rPr>
          <w:i/>
          <w:u w:val="single"/>
        </w:rPr>
        <w:t>Gydymo</w:t>
      </w:r>
      <w:r>
        <w:rPr>
          <w:i/>
          <w:spacing w:val="-5"/>
          <w:u w:val="single"/>
        </w:rPr>
        <w:t xml:space="preserve"> </w:t>
      </w:r>
      <w:r>
        <w:rPr>
          <w:i/>
          <w:u w:val="single"/>
        </w:rPr>
        <w:t>keitimas</w:t>
      </w:r>
    </w:p>
    <w:p w14:paraId="0A76FFBE" w14:textId="77777777" w:rsidR="00E50A18" w:rsidRDefault="00E50A18" w:rsidP="00E625E6"/>
    <w:p w14:paraId="123DE515" w14:textId="0C30CAB7" w:rsidR="00B04E78" w:rsidRDefault="00531AC8" w:rsidP="00E50A18">
      <w:pPr>
        <w:pStyle w:val="Pagrindinistekstas"/>
        <w:spacing w:before="91"/>
        <w:ind w:right="998"/>
      </w:pPr>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w:t>
      </w:r>
      <w:r>
        <w:rPr>
          <w:spacing w:val="1"/>
        </w:rPr>
        <w:t xml:space="preserve"> </w:t>
      </w:r>
      <w:proofErr w:type="spellStart"/>
      <w:r>
        <w:t>Parenteriniu</w:t>
      </w:r>
      <w:proofErr w:type="spellEnd"/>
      <w:r>
        <w:t xml:space="preserve"> būdu vartojamais antikoaguliantais rekomenduojama pradėti gydyti praėjus 12</w:t>
      </w:r>
      <w:r w:rsidR="003C031B" w:rsidRPr="00ED740A">
        <w:rPr>
          <w:szCs w:val="24"/>
        </w:rPr>
        <w:t> </w:t>
      </w:r>
      <w:r>
        <w:t>val. po</w:t>
      </w:r>
      <w:r>
        <w:rPr>
          <w:spacing w:val="-52"/>
        </w:rPr>
        <w:t xml:space="preserve"> </w:t>
      </w:r>
      <w:r>
        <w:t>paskutinės</w:t>
      </w:r>
      <w:r>
        <w:rPr>
          <w:spacing w:val="-2"/>
        </w:rPr>
        <w:t xml:space="preserve"> </w:t>
      </w:r>
      <w:proofErr w:type="spellStart"/>
      <w:r>
        <w:t>dabigatrano</w:t>
      </w:r>
      <w:proofErr w:type="spellEnd"/>
      <w:r>
        <w:rPr>
          <w:spacing w:val="-2"/>
        </w:rPr>
        <w:t xml:space="preserve"> </w:t>
      </w:r>
      <w:proofErr w:type="spellStart"/>
      <w:r>
        <w:t>eteksilato</w:t>
      </w:r>
      <w:proofErr w:type="spellEnd"/>
      <w:r>
        <w:rPr>
          <w:spacing w:val="-1"/>
        </w:rPr>
        <w:t xml:space="preserve"> </w:t>
      </w:r>
      <w:r>
        <w:t>dozės</w:t>
      </w:r>
      <w:r>
        <w:rPr>
          <w:spacing w:val="-1"/>
        </w:rPr>
        <w:t xml:space="preserve"> </w:t>
      </w:r>
      <w:r>
        <w:t>(žr.</w:t>
      </w:r>
      <w:r>
        <w:rPr>
          <w:spacing w:val="-2"/>
        </w:rPr>
        <w:t xml:space="preserve"> </w:t>
      </w:r>
      <w:r>
        <w:t>4.5</w:t>
      </w:r>
      <w:r>
        <w:rPr>
          <w:spacing w:val="-2"/>
        </w:rPr>
        <w:t xml:space="preserve"> </w:t>
      </w:r>
      <w:r>
        <w:t>skyrių).</w:t>
      </w:r>
    </w:p>
    <w:p w14:paraId="6B8A0DEC" w14:textId="77777777" w:rsidR="00E50A18" w:rsidRDefault="00E50A18" w:rsidP="00E50A18">
      <w:pPr>
        <w:pStyle w:val="Pagrindinistekstas"/>
        <w:ind w:right="827"/>
      </w:pPr>
    </w:p>
    <w:p w14:paraId="168DA59D" w14:textId="77777777" w:rsidR="00C23BB7" w:rsidRDefault="00531AC8" w:rsidP="00E50A18">
      <w:pPr>
        <w:pStyle w:val="Pagrindinistekstas"/>
        <w:ind w:right="827"/>
      </w:pPr>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w:t>
      </w:r>
    </w:p>
    <w:p w14:paraId="2A4518E3" w14:textId="46DD8507" w:rsidR="00B04E78" w:rsidRDefault="00531AC8" w:rsidP="00E50A18">
      <w:pPr>
        <w:pStyle w:val="Pagrindinistekstas"/>
        <w:ind w:right="827"/>
      </w:pPr>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rPr>
          <w:spacing w:val="1"/>
        </w:rPr>
        <w:t xml:space="preserve"> </w:t>
      </w:r>
      <w:r>
        <w:t>vartojimą pradėti reikia likus 0-2</w:t>
      </w:r>
      <w:r w:rsidR="003C031B" w:rsidRPr="00ED740A">
        <w:rPr>
          <w:szCs w:val="24"/>
        </w:rPr>
        <w:t> </w:t>
      </w:r>
      <w:r>
        <w:t>val. iki kitos alternatyvių vaistinių preparatų dozės vartojimo laiko,</w:t>
      </w:r>
      <w:r>
        <w:rPr>
          <w:spacing w:val="-52"/>
        </w:rPr>
        <w:t xml:space="preserve"> </w:t>
      </w:r>
      <w:r>
        <w:t>arba vartojimo nutraukimo metu, jeigu gydymas buvo nepertraukiamas, pvz., į veną leidžiamu</w:t>
      </w:r>
      <w:r>
        <w:rPr>
          <w:spacing w:val="1"/>
        </w:rPr>
        <w:t xml:space="preserve"> </w:t>
      </w:r>
      <w:proofErr w:type="spellStart"/>
      <w:r>
        <w:t>nefrakcionuotu</w:t>
      </w:r>
      <w:proofErr w:type="spellEnd"/>
      <w:r>
        <w:rPr>
          <w:spacing w:val="-2"/>
        </w:rPr>
        <w:t xml:space="preserve"> </w:t>
      </w:r>
      <w:r>
        <w:t>heparinu</w:t>
      </w:r>
      <w:r>
        <w:rPr>
          <w:spacing w:val="-1"/>
        </w:rPr>
        <w:t xml:space="preserve"> </w:t>
      </w:r>
      <w:r>
        <w:t>(NFH)</w:t>
      </w:r>
      <w:r>
        <w:rPr>
          <w:spacing w:val="-1"/>
        </w:rPr>
        <w:t xml:space="preserve"> </w:t>
      </w:r>
      <w:r>
        <w:t>(žr.</w:t>
      </w:r>
      <w:r>
        <w:rPr>
          <w:spacing w:val="-1"/>
        </w:rPr>
        <w:t xml:space="preserve"> </w:t>
      </w:r>
      <w:r>
        <w:t>4.5</w:t>
      </w:r>
      <w:r>
        <w:rPr>
          <w:spacing w:val="-4"/>
        </w:rPr>
        <w:t xml:space="preserve"> </w:t>
      </w:r>
      <w:r>
        <w:t>skyrių).</w:t>
      </w:r>
    </w:p>
    <w:p w14:paraId="37D88393" w14:textId="77777777" w:rsidR="00E50A18" w:rsidRDefault="00E50A18" w:rsidP="00E50A18">
      <w:pPr>
        <w:pStyle w:val="Pagrindinistekstas"/>
        <w:spacing w:before="1"/>
        <w:ind w:right="3197"/>
      </w:pPr>
    </w:p>
    <w:p w14:paraId="083C6058" w14:textId="77777777" w:rsidR="00B04E78" w:rsidRDefault="00531AC8" w:rsidP="00E50A18">
      <w:pPr>
        <w:pStyle w:val="Pagrindinistekstas"/>
        <w:spacing w:before="1"/>
        <w:ind w:right="3197"/>
      </w:pPr>
      <w:r>
        <w:t xml:space="preserve">Gydymo </w:t>
      </w:r>
      <w:proofErr w:type="spellStart"/>
      <w:r>
        <w:t>dabigatranu</w:t>
      </w:r>
      <w:proofErr w:type="spellEnd"/>
      <w:r>
        <w:t xml:space="preserve"> </w:t>
      </w:r>
      <w:proofErr w:type="spellStart"/>
      <w:r>
        <w:t>eteksilatu</w:t>
      </w:r>
      <w:proofErr w:type="spellEnd"/>
      <w:r>
        <w:t xml:space="preserve"> keitimas vitamino K antagonistais (VKA)</w:t>
      </w:r>
      <w:r>
        <w:rPr>
          <w:spacing w:val="-52"/>
        </w:rPr>
        <w:t xml:space="preserve"> </w:t>
      </w:r>
      <w:r>
        <w:t>Gydymo</w:t>
      </w:r>
      <w:r>
        <w:rPr>
          <w:spacing w:val="-3"/>
        </w:rPr>
        <w:t xml:space="preserve"> </w:t>
      </w:r>
      <w:r>
        <w:t>VKA</w:t>
      </w:r>
      <w:r>
        <w:rPr>
          <w:spacing w:val="-3"/>
        </w:rPr>
        <w:t xml:space="preserve"> </w:t>
      </w:r>
      <w:r>
        <w:t>pradžios</w:t>
      </w:r>
      <w:r>
        <w:rPr>
          <w:spacing w:val="-2"/>
        </w:rPr>
        <w:t xml:space="preserve"> </w:t>
      </w:r>
      <w:r>
        <w:t>laiką</w:t>
      </w:r>
      <w:r>
        <w:rPr>
          <w:spacing w:val="-3"/>
        </w:rPr>
        <w:t xml:space="preserve"> </w:t>
      </w:r>
      <w:r>
        <w:t>reikia</w:t>
      </w:r>
      <w:r>
        <w:rPr>
          <w:spacing w:val="-2"/>
        </w:rPr>
        <w:t xml:space="preserve"> </w:t>
      </w:r>
      <w:r>
        <w:t>koreguoti,</w:t>
      </w:r>
      <w:r>
        <w:rPr>
          <w:spacing w:val="-3"/>
        </w:rPr>
        <w:t xml:space="preserve"> </w:t>
      </w:r>
      <w:r>
        <w:t>atsižvelgiant</w:t>
      </w:r>
      <w:r>
        <w:rPr>
          <w:spacing w:val="-2"/>
        </w:rPr>
        <w:t xml:space="preserve"> </w:t>
      </w:r>
      <w:r>
        <w:t>į</w:t>
      </w:r>
      <w:r>
        <w:rPr>
          <w:spacing w:val="-3"/>
        </w:rPr>
        <w:t xml:space="preserve"> </w:t>
      </w:r>
      <w:proofErr w:type="spellStart"/>
      <w:r>
        <w:t>KrKl</w:t>
      </w:r>
      <w:proofErr w:type="spellEnd"/>
      <w:r>
        <w:t>:</w:t>
      </w:r>
    </w:p>
    <w:p w14:paraId="0F48BD74" w14:textId="739DAEE8" w:rsidR="00B04E78" w:rsidRDefault="00531AC8">
      <w:pPr>
        <w:pStyle w:val="Sraopastraipa"/>
        <w:numPr>
          <w:ilvl w:val="0"/>
          <w:numId w:val="94"/>
        </w:numPr>
        <w:tabs>
          <w:tab w:val="left" w:pos="978"/>
          <w:tab w:val="left" w:pos="979"/>
        </w:tabs>
        <w:spacing w:before="1"/>
        <w:ind w:right="782"/>
      </w:pPr>
      <w:r>
        <w:t xml:space="preserve">jeigu </w:t>
      </w:r>
      <w:proofErr w:type="spellStart"/>
      <w:r>
        <w:t>KrKl</w:t>
      </w:r>
      <w:proofErr w:type="spellEnd"/>
      <w:r>
        <w:t xml:space="preserve"> ≥</w:t>
      </w:r>
      <w:r w:rsidR="00EF6B72">
        <w:t> </w:t>
      </w:r>
      <w:r>
        <w:t>50</w:t>
      </w:r>
      <w:r w:rsidR="00EF6B72">
        <w:rPr>
          <w:szCs w:val="24"/>
        </w:rPr>
        <w:t> </w:t>
      </w:r>
      <w:r>
        <w:t xml:space="preserve">ml/min., gydyti VKA reikia pradėti likus 3 paroms iki </w:t>
      </w:r>
      <w:proofErr w:type="spellStart"/>
      <w:r>
        <w:t>dabigatranu</w:t>
      </w:r>
      <w:proofErr w:type="spellEnd"/>
      <w:r>
        <w:t xml:space="preserve"> </w:t>
      </w:r>
      <w:proofErr w:type="spellStart"/>
      <w:r>
        <w:t>eteksilatu</w:t>
      </w:r>
      <w:proofErr w:type="spellEnd"/>
      <w:r>
        <w:rPr>
          <w:spacing w:val="-52"/>
        </w:rPr>
        <w:t xml:space="preserve"> </w:t>
      </w:r>
      <w:r>
        <w:t>vartojimo</w:t>
      </w:r>
      <w:r>
        <w:rPr>
          <w:spacing w:val="-2"/>
        </w:rPr>
        <w:t xml:space="preserve"> </w:t>
      </w:r>
      <w:r>
        <w:t>nutraukimo;</w:t>
      </w:r>
    </w:p>
    <w:p w14:paraId="7498C86E" w14:textId="29998429" w:rsidR="00B04E78" w:rsidRDefault="00531AC8">
      <w:pPr>
        <w:pStyle w:val="Sraopastraipa"/>
        <w:numPr>
          <w:ilvl w:val="0"/>
          <w:numId w:val="94"/>
        </w:numPr>
        <w:tabs>
          <w:tab w:val="left" w:pos="978"/>
          <w:tab w:val="left" w:pos="979"/>
        </w:tabs>
        <w:spacing w:before="1"/>
        <w:ind w:right="1061"/>
      </w:pPr>
      <w:r>
        <w:t xml:space="preserve">jeigu </w:t>
      </w:r>
      <w:proofErr w:type="spellStart"/>
      <w:r>
        <w:t>KrKl</w:t>
      </w:r>
      <w:proofErr w:type="spellEnd"/>
      <w:r>
        <w:t xml:space="preserve"> ≥</w:t>
      </w:r>
      <w:r w:rsidR="00EF6B72">
        <w:t> </w:t>
      </w:r>
      <w:r>
        <w:t>30 –</w:t>
      </w:r>
      <w:r w:rsidR="00EF6B72">
        <w:t> </w:t>
      </w:r>
      <w:r>
        <w:t>&lt;</w:t>
      </w:r>
      <w:r w:rsidR="00EF6B72">
        <w:t> </w:t>
      </w:r>
      <w:r>
        <w:t>50</w:t>
      </w:r>
      <w:r w:rsidR="00EF6B72">
        <w:rPr>
          <w:szCs w:val="24"/>
        </w:rPr>
        <w:t> </w:t>
      </w:r>
      <w:r>
        <w:t xml:space="preserve">ml/min., gydyti VKA reikia pradėti likus 2 paroms iki </w:t>
      </w:r>
      <w:proofErr w:type="spellStart"/>
      <w:r>
        <w:t>dabigatrano</w:t>
      </w:r>
      <w:proofErr w:type="spellEnd"/>
      <w:r>
        <w:rPr>
          <w:spacing w:val="-52"/>
        </w:rPr>
        <w:t xml:space="preserve"> </w:t>
      </w:r>
      <w:proofErr w:type="spellStart"/>
      <w:r>
        <w:t>eteksilato</w:t>
      </w:r>
      <w:proofErr w:type="spellEnd"/>
      <w:r>
        <w:rPr>
          <w:spacing w:val="-2"/>
        </w:rPr>
        <w:t xml:space="preserve"> </w:t>
      </w:r>
      <w:r>
        <w:t>vartojimo</w:t>
      </w:r>
      <w:r>
        <w:rPr>
          <w:spacing w:val="-1"/>
        </w:rPr>
        <w:t xml:space="preserve"> </w:t>
      </w:r>
      <w:r>
        <w:t>nutraukimo.</w:t>
      </w:r>
    </w:p>
    <w:p w14:paraId="244E1421" w14:textId="77777777" w:rsidR="00B04E78" w:rsidRDefault="00531AC8">
      <w:pPr>
        <w:pStyle w:val="Pagrindinistekstas"/>
        <w:spacing w:before="70"/>
        <w:ind w:left="258" w:right="949"/>
      </w:pPr>
      <w:r>
        <w:lastRenderedPageBreak/>
        <w:t xml:space="preserve">Kadangi </w:t>
      </w:r>
      <w:proofErr w:type="spellStart"/>
      <w:r>
        <w:t>dabigatranas</w:t>
      </w:r>
      <w:proofErr w:type="spellEnd"/>
      <w:r>
        <w:t xml:space="preserve"> </w:t>
      </w:r>
      <w:proofErr w:type="spellStart"/>
      <w:r>
        <w:t>eteksilatas</w:t>
      </w:r>
      <w:proofErr w:type="spellEnd"/>
      <w:r>
        <w:t xml:space="preserve"> gali turėti įtakos Tarptautiniam normalizuotam santykiui (TNS),</w:t>
      </w:r>
      <w:r>
        <w:rPr>
          <w:spacing w:val="1"/>
        </w:rPr>
        <w:t xml:space="preserve"> </w:t>
      </w:r>
      <w:r>
        <w:t xml:space="preserve">todėl TNS geriau VKA poveikį atspindės tik praėjus mažiausiai 2 paroms po </w:t>
      </w:r>
      <w:proofErr w:type="spellStart"/>
      <w:r>
        <w:t>dabigatrano</w:t>
      </w:r>
      <w:proofErr w:type="spellEnd"/>
      <w:r>
        <w:t xml:space="preserve"> </w:t>
      </w:r>
      <w:proofErr w:type="spellStart"/>
      <w:r>
        <w:t>eteksilato</w:t>
      </w:r>
      <w:proofErr w:type="spellEnd"/>
      <w:r>
        <w:rPr>
          <w:spacing w:val="-52"/>
        </w:rPr>
        <w:t xml:space="preserve"> </w:t>
      </w:r>
      <w:r>
        <w:t>vartojimo</w:t>
      </w:r>
      <w:r>
        <w:rPr>
          <w:spacing w:val="-2"/>
        </w:rPr>
        <w:t xml:space="preserve"> </w:t>
      </w:r>
      <w:r>
        <w:t>sustabdymo.</w:t>
      </w:r>
      <w:r>
        <w:rPr>
          <w:spacing w:val="-2"/>
        </w:rPr>
        <w:t xml:space="preserve"> </w:t>
      </w:r>
      <w:r>
        <w:t>Iki</w:t>
      </w:r>
      <w:r>
        <w:rPr>
          <w:spacing w:val="-2"/>
        </w:rPr>
        <w:t xml:space="preserve"> </w:t>
      </w:r>
      <w:r>
        <w:t>tol</w:t>
      </w:r>
      <w:r>
        <w:rPr>
          <w:spacing w:val="-1"/>
        </w:rPr>
        <w:t xml:space="preserve"> </w:t>
      </w:r>
      <w:r>
        <w:t>TNS</w:t>
      </w:r>
      <w:r>
        <w:rPr>
          <w:spacing w:val="-2"/>
        </w:rPr>
        <w:t xml:space="preserve"> </w:t>
      </w:r>
      <w:r>
        <w:t>reikšmes</w:t>
      </w:r>
      <w:r>
        <w:rPr>
          <w:spacing w:val="-2"/>
        </w:rPr>
        <w:t xml:space="preserve"> </w:t>
      </w:r>
      <w:r>
        <w:t>reikia</w:t>
      </w:r>
      <w:r>
        <w:rPr>
          <w:spacing w:val="-1"/>
        </w:rPr>
        <w:t xml:space="preserve"> </w:t>
      </w:r>
      <w:r>
        <w:t>interpretuoti</w:t>
      </w:r>
      <w:r>
        <w:rPr>
          <w:spacing w:val="-2"/>
        </w:rPr>
        <w:t xml:space="preserve"> </w:t>
      </w:r>
      <w:r>
        <w:t>atsargiai.</w:t>
      </w:r>
    </w:p>
    <w:p w14:paraId="62670CAE" w14:textId="77777777" w:rsidR="00E50A18" w:rsidRDefault="00E50A18" w:rsidP="00E50A18">
      <w:pPr>
        <w:pStyle w:val="Pagrindinistekstas"/>
      </w:pPr>
    </w:p>
    <w:p w14:paraId="265E4F1F" w14:textId="77777777" w:rsidR="00B04E78" w:rsidRDefault="00531AC8" w:rsidP="00E50A18">
      <w:pPr>
        <w:pStyle w:val="Pagrindinistekstas"/>
      </w:pPr>
      <w:r>
        <w:t>Gydymo</w:t>
      </w:r>
      <w:r>
        <w:rPr>
          <w:spacing w:val="-6"/>
        </w:rPr>
        <w:t xml:space="preserve"> </w:t>
      </w:r>
      <w:r>
        <w:t>VKA</w:t>
      </w:r>
      <w:r>
        <w:rPr>
          <w:spacing w:val="-5"/>
        </w:rPr>
        <w:t xml:space="preserve"> </w:t>
      </w:r>
      <w:r>
        <w:t>keitimas</w:t>
      </w:r>
      <w:r>
        <w:rPr>
          <w:spacing w:val="-5"/>
        </w:rPr>
        <w:t xml:space="preserve"> </w:t>
      </w:r>
      <w:proofErr w:type="spellStart"/>
      <w:r>
        <w:t>dabigatranu</w:t>
      </w:r>
      <w:proofErr w:type="spellEnd"/>
      <w:r>
        <w:rPr>
          <w:spacing w:val="-5"/>
        </w:rPr>
        <w:t xml:space="preserve"> </w:t>
      </w:r>
      <w:proofErr w:type="spellStart"/>
      <w:r>
        <w:t>eteksilatu</w:t>
      </w:r>
      <w:proofErr w:type="spellEnd"/>
      <w:r>
        <w:t>:</w:t>
      </w:r>
    </w:p>
    <w:p w14:paraId="0B0E1EEC" w14:textId="77777777" w:rsidR="00B04E78" w:rsidRDefault="00531AC8" w:rsidP="00E625E6">
      <w:pPr>
        <w:pStyle w:val="Pagrindinistekstas"/>
        <w:spacing w:before="2"/>
        <w:ind w:right="1022"/>
      </w:pPr>
      <w:r>
        <w:t xml:space="preserve">VKA vartojimą reikia nutraukti. </w:t>
      </w:r>
      <w:proofErr w:type="spellStart"/>
      <w:r>
        <w:t>Dabigatranu</w:t>
      </w:r>
      <w:proofErr w:type="spellEnd"/>
      <w:r>
        <w:t xml:space="preserve"> </w:t>
      </w:r>
      <w:proofErr w:type="spellStart"/>
      <w:r>
        <w:t>eteksilatu</w:t>
      </w:r>
      <w:proofErr w:type="spellEnd"/>
      <w:r>
        <w:t xml:space="preserve"> galima pradėti gydyti tuoj pat, kai tik TNS</w:t>
      </w:r>
      <w:r>
        <w:rPr>
          <w:spacing w:val="-52"/>
        </w:rPr>
        <w:t xml:space="preserve"> </w:t>
      </w:r>
      <w:r>
        <w:t>tampa</w:t>
      </w:r>
      <w:r>
        <w:rPr>
          <w:spacing w:val="-1"/>
        </w:rPr>
        <w:t xml:space="preserve"> </w:t>
      </w:r>
      <w:r>
        <w:t>&lt;</w:t>
      </w:r>
      <w:r>
        <w:rPr>
          <w:spacing w:val="-1"/>
        </w:rPr>
        <w:t xml:space="preserve"> </w:t>
      </w:r>
      <w:r>
        <w:t>2.</w:t>
      </w:r>
    </w:p>
    <w:p w14:paraId="37C5023A" w14:textId="77777777" w:rsidR="00E50A18" w:rsidRDefault="00E50A18" w:rsidP="00E50A18">
      <w:pPr>
        <w:spacing w:before="1"/>
        <w:rPr>
          <w:i/>
          <w:u w:val="single"/>
        </w:rPr>
      </w:pPr>
    </w:p>
    <w:p w14:paraId="1BF33148" w14:textId="77777777" w:rsidR="00B04E78" w:rsidRDefault="00531AC8" w:rsidP="00E50A18">
      <w:pPr>
        <w:spacing w:before="1"/>
        <w:rPr>
          <w:i/>
        </w:rPr>
      </w:pPr>
      <w:proofErr w:type="spellStart"/>
      <w:r>
        <w:rPr>
          <w:i/>
          <w:u w:val="single"/>
        </w:rPr>
        <w:t>Kardioversija</w:t>
      </w:r>
      <w:proofErr w:type="spellEnd"/>
      <w:r>
        <w:rPr>
          <w:i/>
          <w:spacing w:val="-6"/>
          <w:u w:val="single"/>
        </w:rPr>
        <w:t xml:space="preserve"> </w:t>
      </w:r>
      <w:r>
        <w:rPr>
          <w:i/>
          <w:u w:val="single"/>
        </w:rPr>
        <w:t>(IPPV)</w:t>
      </w:r>
    </w:p>
    <w:p w14:paraId="5BB65233" w14:textId="77777777" w:rsidR="00E50A18" w:rsidRDefault="00E50A18" w:rsidP="00E50A18">
      <w:pPr>
        <w:pStyle w:val="Pagrindinistekstas"/>
        <w:spacing w:before="92"/>
      </w:pPr>
    </w:p>
    <w:p w14:paraId="7C7C4D75" w14:textId="77777777" w:rsidR="00B04E78" w:rsidRDefault="00531AC8" w:rsidP="00E50A18">
      <w:pPr>
        <w:pStyle w:val="Pagrindinistekstas"/>
        <w:spacing w:before="92"/>
      </w:pPr>
      <w:r>
        <w:t>Atliekant</w:t>
      </w:r>
      <w:r>
        <w:rPr>
          <w:spacing w:val="-7"/>
        </w:rPr>
        <w:t xml:space="preserve"> </w:t>
      </w:r>
      <w:proofErr w:type="spellStart"/>
      <w:r>
        <w:t>kardioversiją</w:t>
      </w:r>
      <w:proofErr w:type="spellEnd"/>
      <w:r>
        <w:t>,</w:t>
      </w:r>
      <w:r>
        <w:rPr>
          <w:spacing w:val="-7"/>
        </w:rPr>
        <w:t xml:space="preserve"> </w:t>
      </w:r>
      <w:proofErr w:type="spellStart"/>
      <w:r>
        <w:t>dabigatrano</w:t>
      </w:r>
      <w:proofErr w:type="spellEnd"/>
      <w:r>
        <w:rPr>
          <w:spacing w:val="-7"/>
        </w:rPr>
        <w:t xml:space="preserve"> </w:t>
      </w:r>
      <w:proofErr w:type="spellStart"/>
      <w:r>
        <w:t>eteksilato</w:t>
      </w:r>
      <w:proofErr w:type="spellEnd"/>
      <w:r>
        <w:rPr>
          <w:spacing w:val="-6"/>
        </w:rPr>
        <w:t xml:space="preserve"> </w:t>
      </w:r>
      <w:r>
        <w:t>vartojimo</w:t>
      </w:r>
      <w:r>
        <w:rPr>
          <w:spacing w:val="-7"/>
        </w:rPr>
        <w:t xml:space="preserve"> </w:t>
      </w:r>
      <w:r>
        <w:t>nutraukti</w:t>
      </w:r>
      <w:r>
        <w:rPr>
          <w:spacing w:val="-7"/>
        </w:rPr>
        <w:t xml:space="preserve"> </w:t>
      </w:r>
      <w:r>
        <w:t>nereikia.</w:t>
      </w:r>
    </w:p>
    <w:p w14:paraId="47B48707" w14:textId="77777777" w:rsidR="00E50A18" w:rsidRDefault="00E50A18" w:rsidP="00E50A18">
      <w:pPr>
        <w:spacing w:before="1"/>
        <w:rPr>
          <w:i/>
          <w:u w:val="single"/>
        </w:rPr>
      </w:pPr>
    </w:p>
    <w:p w14:paraId="73ACE564" w14:textId="77777777" w:rsidR="00B04E78" w:rsidRDefault="00531AC8" w:rsidP="00E50A18">
      <w:pPr>
        <w:spacing w:before="1"/>
        <w:rPr>
          <w:i/>
        </w:rPr>
      </w:pPr>
      <w:r>
        <w:rPr>
          <w:i/>
          <w:u w:val="single"/>
        </w:rPr>
        <w:t>Prieširdžių</w:t>
      </w:r>
      <w:r>
        <w:rPr>
          <w:i/>
          <w:spacing w:val="-7"/>
          <w:u w:val="single"/>
        </w:rPr>
        <w:t xml:space="preserve"> </w:t>
      </w:r>
      <w:r>
        <w:rPr>
          <w:i/>
          <w:u w:val="single"/>
        </w:rPr>
        <w:t>virpėjimo</w:t>
      </w:r>
      <w:r>
        <w:rPr>
          <w:i/>
          <w:spacing w:val="-6"/>
          <w:u w:val="single"/>
        </w:rPr>
        <w:t xml:space="preserve"> </w:t>
      </w:r>
      <w:proofErr w:type="spellStart"/>
      <w:r>
        <w:rPr>
          <w:i/>
          <w:u w:val="single"/>
        </w:rPr>
        <w:t>kateterinė</w:t>
      </w:r>
      <w:proofErr w:type="spellEnd"/>
      <w:r>
        <w:rPr>
          <w:i/>
          <w:spacing w:val="-6"/>
          <w:u w:val="single"/>
        </w:rPr>
        <w:t xml:space="preserve"> </w:t>
      </w:r>
      <w:proofErr w:type="spellStart"/>
      <w:r>
        <w:rPr>
          <w:i/>
          <w:u w:val="single"/>
        </w:rPr>
        <w:t>abliacija</w:t>
      </w:r>
      <w:proofErr w:type="spellEnd"/>
      <w:r>
        <w:rPr>
          <w:i/>
          <w:spacing w:val="-6"/>
          <w:u w:val="single"/>
        </w:rPr>
        <w:t xml:space="preserve"> </w:t>
      </w:r>
      <w:r>
        <w:rPr>
          <w:i/>
          <w:u w:val="single"/>
        </w:rPr>
        <w:t>(IPPV)</w:t>
      </w:r>
    </w:p>
    <w:p w14:paraId="4AE922F7" w14:textId="77777777" w:rsidR="00E50A18" w:rsidRDefault="00E50A18" w:rsidP="00E50A18">
      <w:pPr>
        <w:pStyle w:val="Pagrindinistekstas"/>
        <w:spacing w:before="92"/>
      </w:pPr>
    </w:p>
    <w:p w14:paraId="6CEF3E76" w14:textId="77777777" w:rsidR="00B04E78" w:rsidRDefault="00531AC8" w:rsidP="00E50A18">
      <w:pPr>
        <w:pStyle w:val="Pagrindinistekstas"/>
        <w:spacing w:before="92"/>
      </w:pPr>
      <w:r>
        <w:t>Duomenų</w:t>
      </w:r>
      <w:r>
        <w:rPr>
          <w:spacing w:val="-4"/>
        </w:rPr>
        <w:t xml:space="preserve"> </w:t>
      </w:r>
      <w:r>
        <w:t>apie</w:t>
      </w:r>
      <w:r>
        <w:rPr>
          <w:spacing w:val="-3"/>
        </w:rPr>
        <w:t xml:space="preserve"> </w:t>
      </w:r>
      <w:r>
        <w:t>gydymą</w:t>
      </w:r>
      <w:r>
        <w:rPr>
          <w:spacing w:val="-4"/>
        </w:rPr>
        <w:t xml:space="preserve"> </w:t>
      </w:r>
      <w:proofErr w:type="spellStart"/>
      <w:r>
        <w:t>dabigatranu</w:t>
      </w:r>
      <w:proofErr w:type="spellEnd"/>
      <w:r>
        <w:rPr>
          <w:spacing w:val="-3"/>
        </w:rPr>
        <w:t xml:space="preserve"> </w:t>
      </w:r>
      <w:proofErr w:type="spellStart"/>
      <w:r>
        <w:t>eteksilatu</w:t>
      </w:r>
      <w:proofErr w:type="spellEnd"/>
      <w:r>
        <w:rPr>
          <w:spacing w:val="-3"/>
        </w:rPr>
        <w:t xml:space="preserve"> </w:t>
      </w:r>
      <w:r>
        <w:t>vartojant</w:t>
      </w:r>
      <w:r>
        <w:rPr>
          <w:spacing w:val="-4"/>
        </w:rPr>
        <w:t xml:space="preserve"> </w:t>
      </w:r>
      <w:r>
        <w:t>po</w:t>
      </w:r>
      <w:r>
        <w:rPr>
          <w:spacing w:val="-3"/>
        </w:rPr>
        <w:t xml:space="preserve"> </w:t>
      </w:r>
      <w:r>
        <w:t>110</w:t>
      </w:r>
      <w:r w:rsidR="003C031B" w:rsidRPr="00ED740A">
        <w:rPr>
          <w:szCs w:val="24"/>
        </w:rPr>
        <w:t> </w:t>
      </w:r>
      <w:r>
        <w:t>mg</w:t>
      </w:r>
      <w:r>
        <w:rPr>
          <w:spacing w:val="-3"/>
        </w:rPr>
        <w:t xml:space="preserve"> </w:t>
      </w:r>
      <w:r>
        <w:t>du</w:t>
      </w:r>
      <w:r>
        <w:rPr>
          <w:spacing w:val="-3"/>
        </w:rPr>
        <w:t xml:space="preserve"> </w:t>
      </w:r>
      <w:r>
        <w:t>kartus</w:t>
      </w:r>
      <w:r>
        <w:rPr>
          <w:spacing w:val="-4"/>
        </w:rPr>
        <w:t xml:space="preserve"> </w:t>
      </w:r>
      <w:r>
        <w:t>per</w:t>
      </w:r>
      <w:r>
        <w:rPr>
          <w:spacing w:val="-3"/>
        </w:rPr>
        <w:t xml:space="preserve"> </w:t>
      </w:r>
      <w:r>
        <w:t>parą</w:t>
      </w:r>
      <w:r>
        <w:rPr>
          <w:spacing w:val="-4"/>
        </w:rPr>
        <w:t xml:space="preserve"> </w:t>
      </w:r>
      <w:r>
        <w:t>nėra.</w:t>
      </w:r>
    </w:p>
    <w:p w14:paraId="313C21D0" w14:textId="77777777" w:rsidR="00E50A18" w:rsidRDefault="00E50A18" w:rsidP="00E50A18">
      <w:pPr>
        <w:rPr>
          <w:i/>
          <w:u w:val="single"/>
        </w:rPr>
      </w:pPr>
    </w:p>
    <w:p w14:paraId="6AEA0698" w14:textId="77777777" w:rsidR="00B04E78" w:rsidRDefault="00531AC8" w:rsidP="00E50A18">
      <w:pPr>
        <w:rPr>
          <w:i/>
        </w:rPr>
      </w:pPr>
      <w:proofErr w:type="spellStart"/>
      <w:r>
        <w:rPr>
          <w:i/>
          <w:u w:val="single"/>
        </w:rPr>
        <w:t>Perkutaninė</w:t>
      </w:r>
      <w:proofErr w:type="spellEnd"/>
      <w:r>
        <w:rPr>
          <w:i/>
          <w:spacing w:val="-6"/>
          <w:u w:val="single"/>
        </w:rPr>
        <w:t xml:space="preserve"> </w:t>
      </w:r>
      <w:r>
        <w:rPr>
          <w:i/>
          <w:u w:val="single"/>
        </w:rPr>
        <w:t>koronarinė</w:t>
      </w:r>
      <w:r>
        <w:rPr>
          <w:i/>
          <w:spacing w:val="-6"/>
          <w:u w:val="single"/>
        </w:rPr>
        <w:t xml:space="preserve"> </w:t>
      </w:r>
      <w:r>
        <w:rPr>
          <w:i/>
          <w:u w:val="single"/>
        </w:rPr>
        <w:t>intervencija</w:t>
      </w:r>
      <w:r>
        <w:rPr>
          <w:i/>
          <w:spacing w:val="-5"/>
          <w:u w:val="single"/>
        </w:rPr>
        <w:t xml:space="preserve"> </w:t>
      </w:r>
      <w:r>
        <w:rPr>
          <w:i/>
          <w:u w:val="single"/>
        </w:rPr>
        <w:t>(PKI)</w:t>
      </w:r>
      <w:r>
        <w:rPr>
          <w:i/>
          <w:spacing w:val="-6"/>
          <w:u w:val="single"/>
        </w:rPr>
        <w:t xml:space="preserve"> </w:t>
      </w:r>
      <w:r>
        <w:rPr>
          <w:i/>
          <w:u w:val="single"/>
        </w:rPr>
        <w:t>taikant</w:t>
      </w:r>
      <w:r>
        <w:rPr>
          <w:i/>
          <w:spacing w:val="-6"/>
          <w:u w:val="single"/>
        </w:rPr>
        <w:t xml:space="preserve"> </w:t>
      </w:r>
      <w:proofErr w:type="spellStart"/>
      <w:r>
        <w:rPr>
          <w:i/>
          <w:u w:val="single"/>
        </w:rPr>
        <w:t>stentavimą</w:t>
      </w:r>
      <w:proofErr w:type="spellEnd"/>
      <w:r>
        <w:rPr>
          <w:i/>
          <w:spacing w:val="-5"/>
          <w:u w:val="single"/>
        </w:rPr>
        <w:t xml:space="preserve"> </w:t>
      </w:r>
      <w:r>
        <w:rPr>
          <w:i/>
          <w:u w:val="single"/>
        </w:rPr>
        <w:t>(IPPV)</w:t>
      </w:r>
    </w:p>
    <w:p w14:paraId="2F0BF3D9" w14:textId="77777777" w:rsidR="00E50A18" w:rsidRDefault="00E50A18" w:rsidP="00E50A18">
      <w:pPr>
        <w:pStyle w:val="Pagrindinistekstas"/>
        <w:spacing w:before="92"/>
        <w:ind w:right="863"/>
      </w:pPr>
    </w:p>
    <w:p w14:paraId="7896A4C5" w14:textId="77777777" w:rsidR="00B04E78" w:rsidRDefault="00531AC8" w:rsidP="00E50A18">
      <w:pPr>
        <w:pStyle w:val="Pagrindinistekstas"/>
        <w:spacing w:before="92"/>
        <w:ind w:right="863"/>
      </w:pPr>
      <w:proofErr w:type="spellStart"/>
      <w:r>
        <w:t>Nevožtuviniu</w:t>
      </w:r>
      <w:proofErr w:type="spellEnd"/>
      <w:r>
        <w:t xml:space="preserve"> prieširdžių virpėjimu sergančius pacientus, kuriems atliekama PKI taikant </w:t>
      </w:r>
      <w:proofErr w:type="spellStart"/>
      <w:r>
        <w:t>stentavimą</w:t>
      </w:r>
      <w:proofErr w:type="spellEnd"/>
      <w:r>
        <w:t>,</w:t>
      </w:r>
      <w:r>
        <w:rPr>
          <w:spacing w:val="-52"/>
        </w:rPr>
        <w:t xml:space="preserve"> </w:t>
      </w:r>
      <w:r>
        <w:t xml:space="preserve">pasiekus hemostazę galima gydyti </w:t>
      </w:r>
      <w:proofErr w:type="spellStart"/>
      <w:r>
        <w:t>dabigatranu</w:t>
      </w:r>
      <w:proofErr w:type="spellEnd"/>
      <w:r>
        <w:t xml:space="preserve"> </w:t>
      </w:r>
      <w:proofErr w:type="spellStart"/>
      <w:r>
        <w:t>eteksilatu</w:t>
      </w:r>
      <w:proofErr w:type="spellEnd"/>
      <w:r>
        <w:t xml:space="preserve"> derinyje su </w:t>
      </w:r>
      <w:proofErr w:type="spellStart"/>
      <w:r>
        <w:t>antitrombocitiniais</w:t>
      </w:r>
      <w:proofErr w:type="spellEnd"/>
      <w:r>
        <w:t xml:space="preserve"> vaistiniais</w:t>
      </w:r>
      <w:r>
        <w:rPr>
          <w:spacing w:val="1"/>
        </w:rPr>
        <w:t xml:space="preserve"> </w:t>
      </w:r>
      <w:r>
        <w:t>preparatais</w:t>
      </w:r>
      <w:r>
        <w:rPr>
          <w:spacing w:val="-2"/>
        </w:rPr>
        <w:t xml:space="preserve"> </w:t>
      </w:r>
      <w:r>
        <w:t>(žr.</w:t>
      </w:r>
      <w:r>
        <w:rPr>
          <w:spacing w:val="-1"/>
        </w:rPr>
        <w:t xml:space="preserve"> </w:t>
      </w:r>
      <w:r>
        <w:t>5.1 skyrių).</w:t>
      </w:r>
    </w:p>
    <w:p w14:paraId="463C0AB5" w14:textId="77777777" w:rsidR="00E50A18" w:rsidRDefault="00E50A18" w:rsidP="00E50A18">
      <w:pPr>
        <w:rPr>
          <w:i/>
          <w:u w:val="single"/>
        </w:rPr>
      </w:pPr>
    </w:p>
    <w:p w14:paraId="0873A663" w14:textId="77777777" w:rsidR="00B04E78" w:rsidRDefault="00531AC8" w:rsidP="00E50A18">
      <w:pPr>
        <w:rPr>
          <w:i/>
        </w:rPr>
      </w:pPr>
      <w:r>
        <w:rPr>
          <w:i/>
          <w:u w:val="single"/>
        </w:rPr>
        <w:t>Ypatingos</w:t>
      </w:r>
      <w:r>
        <w:rPr>
          <w:i/>
          <w:spacing w:val="-7"/>
          <w:u w:val="single"/>
        </w:rPr>
        <w:t xml:space="preserve"> </w:t>
      </w:r>
      <w:r>
        <w:rPr>
          <w:i/>
          <w:u w:val="single"/>
        </w:rPr>
        <w:t>populiacijos</w:t>
      </w:r>
    </w:p>
    <w:p w14:paraId="57C2D544" w14:textId="77777777" w:rsidR="00E50A18" w:rsidRDefault="00E50A18" w:rsidP="00E50A18">
      <w:pPr>
        <w:spacing w:before="91"/>
        <w:rPr>
          <w:i/>
        </w:rPr>
      </w:pPr>
    </w:p>
    <w:p w14:paraId="687C7F79" w14:textId="77777777" w:rsidR="00B04E78" w:rsidRDefault="00531AC8" w:rsidP="00E50A18">
      <w:pPr>
        <w:spacing w:before="91"/>
        <w:rPr>
          <w:i/>
        </w:rPr>
      </w:pPr>
      <w:r>
        <w:rPr>
          <w:i/>
        </w:rPr>
        <w:t>Senyviems</w:t>
      </w:r>
      <w:r>
        <w:rPr>
          <w:i/>
          <w:spacing w:val="-6"/>
        </w:rPr>
        <w:t xml:space="preserve"> </w:t>
      </w:r>
      <w:r>
        <w:rPr>
          <w:i/>
        </w:rPr>
        <w:t>pacientams</w:t>
      </w:r>
    </w:p>
    <w:p w14:paraId="0B3322C5" w14:textId="77777777" w:rsidR="00E50A18" w:rsidRDefault="00E50A18" w:rsidP="00E50A18">
      <w:pPr>
        <w:pStyle w:val="Pagrindinistekstas"/>
      </w:pPr>
    </w:p>
    <w:p w14:paraId="43C9A2ED" w14:textId="6119EECE" w:rsidR="00B04E78" w:rsidRDefault="00531AC8" w:rsidP="00E50A18">
      <w:pPr>
        <w:pStyle w:val="Pagrindinistekstas"/>
      </w:pPr>
      <w:r>
        <w:t>Dozės</w:t>
      </w:r>
      <w:r>
        <w:rPr>
          <w:spacing w:val="-4"/>
        </w:rPr>
        <w:t xml:space="preserve"> </w:t>
      </w:r>
      <w:r>
        <w:t>keitimą</w:t>
      </w:r>
      <w:r>
        <w:rPr>
          <w:spacing w:val="-4"/>
        </w:rPr>
        <w:t xml:space="preserve"> </w:t>
      </w:r>
      <w:r>
        <w:t>šiems</w:t>
      </w:r>
      <w:r>
        <w:rPr>
          <w:spacing w:val="-4"/>
        </w:rPr>
        <w:t xml:space="preserve"> </w:t>
      </w:r>
      <w:r>
        <w:t>pacientams</w:t>
      </w:r>
      <w:r>
        <w:rPr>
          <w:spacing w:val="-4"/>
        </w:rPr>
        <w:t xml:space="preserve"> </w:t>
      </w:r>
      <w:r>
        <w:t>žr.</w:t>
      </w:r>
      <w:r>
        <w:rPr>
          <w:spacing w:val="-4"/>
        </w:rPr>
        <w:t xml:space="preserve"> </w:t>
      </w:r>
      <w:r>
        <w:t>2</w:t>
      </w:r>
      <w:r>
        <w:rPr>
          <w:spacing w:val="-3"/>
        </w:rPr>
        <w:t xml:space="preserve"> </w:t>
      </w:r>
      <w:r>
        <w:t>lentelėje</w:t>
      </w:r>
      <w:r>
        <w:rPr>
          <w:spacing w:val="-4"/>
        </w:rPr>
        <w:t xml:space="preserve"> </w:t>
      </w:r>
      <w:r>
        <w:t>pirmiau.</w:t>
      </w:r>
    </w:p>
    <w:p w14:paraId="297C4341" w14:textId="77777777" w:rsidR="00E50A18" w:rsidRDefault="00E50A18" w:rsidP="00E50A18">
      <w:pPr>
        <w:rPr>
          <w:i/>
        </w:rPr>
      </w:pPr>
    </w:p>
    <w:p w14:paraId="1F2CD055" w14:textId="77777777" w:rsidR="00B04E78" w:rsidRDefault="00531AC8" w:rsidP="00E50A18">
      <w:pPr>
        <w:rPr>
          <w:i/>
        </w:rPr>
      </w:pPr>
      <w:r>
        <w:rPr>
          <w:i/>
        </w:rPr>
        <w:t>Pacientams,</w:t>
      </w:r>
      <w:r>
        <w:rPr>
          <w:i/>
          <w:spacing w:val="-5"/>
        </w:rPr>
        <w:t xml:space="preserve"> </w:t>
      </w:r>
      <w:r>
        <w:rPr>
          <w:i/>
        </w:rPr>
        <w:t>kuriems</w:t>
      </w:r>
      <w:r>
        <w:rPr>
          <w:i/>
          <w:spacing w:val="-5"/>
        </w:rPr>
        <w:t xml:space="preserve"> </w:t>
      </w:r>
      <w:r>
        <w:rPr>
          <w:i/>
        </w:rPr>
        <w:t>yra</w:t>
      </w:r>
      <w:r>
        <w:rPr>
          <w:i/>
          <w:spacing w:val="-5"/>
        </w:rPr>
        <w:t xml:space="preserve"> </w:t>
      </w:r>
      <w:r>
        <w:rPr>
          <w:i/>
        </w:rPr>
        <w:t>kraujavimo</w:t>
      </w:r>
      <w:r>
        <w:rPr>
          <w:i/>
          <w:spacing w:val="-4"/>
        </w:rPr>
        <w:t xml:space="preserve"> </w:t>
      </w:r>
      <w:r>
        <w:rPr>
          <w:i/>
        </w:rPr>
        <w:t>rizika</w:t>
      </w:r>
    </w:p>
    <w:p w14:paraId="15411DCE" w14:textId="77777777" w:rsidR="00E50A18" w:rsidRDefault="00E50A18" w:rsidP="00E50A18">
      <w:pPr>
        <w:pStyle w:val="Pagrindinistekstas"/>
        <w:spacing w:before="1"/>
        <w:ind w:right="858"/>
      </w:pPr>
    </w:p>
    <w:p w14:paraId="7E2121E7" w14:textId="51A5F000" w:rsidR="00B04E78" w:rsidRDefault="00531AC8" w:rsidP="00E50A18">
      <w:pPr>
        <w:pStyle w:val="Pagrindinistekstas"/>
        <w:spacing w:before="1"/>
        <w:ind w:right="858"/>
      </w:pPr>
      <w:r>
        <w:t>Pacientus, kuriems padidėjusi kraujavimo rizika (žr. 4.4, 4.5, 5.1 ir 5.2 skyrius), reikia atidžiai</w:t>
      </w:r>
      <w:r>
        <w:rPr>
          <w:spacing w:val="1"/>
        </w:rPr>
        <w:t xml:space="preserve"> </w:t>
      </w:r>
      <w:r>
        <w:t>kliniškai prižiūrėti (stebėti, ar neatsiranda kraujavimo ar anemijos požymių). Nustatęs kiekvienam</w:t>
      </w:r>
      <w:r>
        <w:rPr>
          <w:spacing w:val="1"/>
        </w:rPr>
        <w:t xml:space="preserve"> </w:t>
      </w:r>
      <w:r>
        <w:t>pacientui naudos ir rizikos santykį, gydytojas dozę gali keisti (žr. 2 lentelę pirmiau). Kuriems</w:t>
      </w:r>
      <w:r>
        <w:rPr>
          <w:spacing w:val="1"/>
        </w:rPr>
        <w:t xml:space="preserve"> </w:t>
      </w:r>
      <w:r>
        <w:t xml:space="preserve">pacientams dėl per didelės </w:t>
      </w:r>
      <w:proofErr w:type="spellStart"/>
      <w:r>
        <w:t>dabigatrano</w:t>
      </w:r>
      <w:proofErr w:type="spellEnd"/>
      <w:r>
        <w:t xml:space="preserve"> ekspozicijos padidėjo kraujavimo rizika, gali padėti nustatyti</w:t>
      </w:r>
      <w:r>
        <w:rPr>
          <w:spacing w:val="-52"/>
        </w:rPr>
        <w:t xml:space="preserve"> </w:t>
      </w:r>
      <w:r>
        <w:t xml:space="preserve">kraujo krešėjimo tyrimai (žr. 4.4 skyrių). Nustačius per didelę </w:t>
      </w:r>
      <w:proofErr w:type="spellStart"/>
      <w:r>
        <w:t>dabigatrano</w:t>
      </w:r>
      <w:proofErr w:type="spellEnd"/>
      <w:r>
        <w:t xml:space="preserve"> ekspoziciją, pacientus,</w:t>
      </w:r>
      <w:r>
        <w:rPr>
          <w:spacing w:val="1"/>
        </w:rPr>
        <w:t xml:space="preserve"> </w:t>
      </w:r>
      <w:r>
        <w:t>kuriems yra didelė kraujavimo rizika, rekomenduojama gydyti sumažinta 220</w:t>
      </w:r>
      <w:r w:rsidR="003C031B" w:rsidRPr="00ED740A">
        <w:rPr>
          <w:szCs w:val="24"/>
        </w:rPr>
        <w:t> </w:t>
      </w:r>
      <w:r>
        <w:t>mg paros doze, t. y.</w:t>
      </w:r>
      <w:r>
        <w:rPr>
          <w:spacing w:val="1"/>
        </w:rPr>
        <w:t xml:space="preserve"> </w:t>
      </w:r>
      <w:r>
        <w:t>skirti vartoti po vieną 110 mg kapsulę 2 kartus per parą. Pasireiškus kliniškai reikšmingam</w:t>
      </w:r>
      <w:r>
        <w:rPr>
          <w:spacing w:val="1"/>
        </w:rPr>
        <w:t xml:space="preserve"> </w:t>
      </w:r>
      <w:r>
        <w:t>kraujavimui,</w:t>
      </w:r>
      <w:r>
        <w:rPr>
          <w:spacing w:val="-2"/>
        </w:rPr>
        <w:t xml:space="preserve"> </w:t>
      </w:r>
      <w:r>
        <w:t>gydymą</w:t>
      </w:r>
      <w:r>
        <w:rPr>
          <w:spacing w:val="-1"/>
        </w:rPr>
        <w:t xml:space="preserve"> </w:t>
      </w:r>
      <w:r>
        <w:t>reikia</w:t>
      </w:r>
      <w:r>
        <w:rPr>
          <w:spacing w:val="-1"/>
        </w:rPr>
        <w:t xml:space="preserve"> </w:t>
      </w:r>
      <w:proofErr w:type="spellStart"/>
      <w:r w:rsidR="00750DB9">
        <w:t>nu</w:t>
      </w:r>
      <w:r>
        <w:t>rtraukti</w:t>
      </w:r>
      <w:proofErr w:type="spellEnd"/>
      <w:r>
        <w:t>.</w:t>
      </w:r>
    </w:p>
    <w:p w14:paraId="581E925A" w14:textId="77777777" w:rsidR="00E50A18" w:rsidRDefault="00E50A18" w:rsidP="00E50A18">
      <w:pPr>
        <w:pStyle w:val="Pagrindinistekstas"/>
        <w:spacing w:before="1"/>
        <w:ind w:right="687"/>
      </w:pPr>
    </w:p>
    <w:p w14:paraId="27E17537" w14:textId="0BD939C3" w:rsidR="00B04E78" w:rsidRDefault="00531AC8" w:rsidP="003C031B">
      <w:pPr>
        <w:pStyle w:val="Pagrindinistekstas"/>
        <w:spacing w:before="1"/>
        <w:ind w:right="687"/>
      </w:pPr>
      <w:r>
        <w:t xml:space="preserve">Pacientams, sergantiems gastritu, </w:t>
      </w:r>
      <w:proofErr w:type="spellStart"/>
      <w:r>
        <w:t>ezofagitu</w:t>
      </w:r>
      <w:proofErr w:type="spellEnd"/>
      <w:r>
        <w:t xml:space="preserve"> ar </w:t>
      </w:r>
      <w:proofErr w:type="spellStart"/>
      <w:r>
        <w:t>gastroezofaginiu</w:t>
      </w:r>
      <w:proofErr w:type="spellEnd"/>
      <w:r>
        <w:t xml:space="preserve"> </w:t>
      </w:r>
      <w:proofErr w:type="spellStart"/>
      <w:r>
        <w:t>refliuksu</w:t>
      </w:r>
      <w:proofErr w:type="spellEnd"/>
      <w:r>
        <w:t>, galima apsvarstyti mažesnės</w:t>
      </w:r>
      <w:r>
        <w:rPr>
          <w:spacing w:val="-52"/>
        </w:rPr>
        <w:t xml:space="preserve"> </w:t>
      </w:r>
      <w:r>
        <w:t>dozės</w:t>
      </w:r>
      <w:r>
        <w:rPr>
          <w:spacing w:val="-4"/>
        </w:rPr>
        <w:t xml:space="preserve"> </w:t>
      </w:r>
      <w:r>
        <w:t>vartojimą,</w:t>
      </w:r>
      <w:r>
        <w:rPr>
          <w:spacing w:val="-3"/>
        </w:rPr>
        <w:t xml:space="preserve"> </w:t>
      </w:r>
      <w:r>
        <w:t>kadangi</w:t>
      </w:r>
      <w:r>
        <w:rPr>
          <w:spacing w:val="-3"/>
        </w:rPr>
        <w:t xml:space="preserve"> </w:t>
      </w:r>
      <w:r>
        <w:t>jiems</w:t>
      </w:r>
      <w:r>
        <w:rPr>
          <w:spacing w:val="-3"/>
        </w:rPr>
        <w:t xml:space="preserve"> </w:t>
      </w:r>
      <w:r>
        <w:t>yra</w:t>
      </w:r>
      <w:r>
        <w:rPr>
          <w:spacing w:val="-3"/>
        </w:rPr>
        <w:t xml:space="preserve"> </w:t>
      </w:r>
      <w:r>
        <w:t>padidėjusi</w:t>
      </w:r>
      <w:r>
        <w:rPr>
          <w:spacing w:val="-3"/>
        </w:rPr>
        <w:t xml:space="preserve"> </w:t>
      </w:r>
      <w:r>
        <w:t>didžiojo</w:t>
      </w:r>
      <w:r>
        <w:rPr>
          <w:spacing w:val="-3"/>
        </w:rPr>
        <w:t xml:space="preserve"> </w:t>
      </w:r>
      <w:r>
        <w:t>kraujavimo</w:t>
      </w:r>
      <w:r>
        <w:rPr>
          <w:spacing w:val="-3"/>
        </w:rPr>
        <w:t xml:space="preserve"> </w:t>
      </w:r>
      <w:r>
        <w:t>iš</w:t>
      </w:r>
      <w:r>
        <w:rPr>
          <w:spacing w:val="-3"/>
        </w:rPr>
        <w:t xml:space="preserve"> </w:t>
      </w:r>
      <w:r w:rsidR="00AC651D">
        <w:rPr>
          <w:spacing w:val="-3"/>
        </w:rPr>
        <w:t>virškinimo trakto</w:t>
      </w:r>
      <w:r>
        <w:rPr>
          <w:spacing w:val="-3"/>
        </w:rPr>
        <w:t xml:space="preserve"> </w:t>
      </w:r>
      <w:r>
        <w:t>rizika</w:t>
      </w:r>
      <w:r>
        <w:rPr>
          <w:spacing w:val="-3"/>
        </w:rPr>
        <w:t xml:space="preserve"> </w:t>
      </w:r>
      <w:r>
        <w:t>(žr.</w:t>
      </w:r>
      <w:r w:rsidR="003C031B">
        <w:t xml:space="preserve"> </w:t>
      </w:r>
      <w:r>
        <w:t>2</w:t>
      </w:r>
      <w:r>
        <w:rPr>
          <w:spacing w:val="-3"/>
        </w:rPr>
        <w:t xml:space="preserve"> </w:t>
      </w:r>
      <w:r>
        <w:t>lentelę</w:t>
      </w:r>
      <w:r>
        <w:rPr>
          <w:spacing w:val="-3"/>
        </w:rPr>
        <w:t xml:space="preserve"> </w:t>
      </w:r>
      <w:r>
        <w:t>pirmiau</w:t>
      </w:r>
      <w:r w:rsidR="00E625E6">
        <w:t xml:space="preserve"> </w:t>
      </w:r>
      <w:r>
        <w:t>ir</w:t>
      </w:r>
      <w:r>
        <w:rPr>
          <w:spacing w:val="-3"/>
        </w:rPr>
        <w:t xml:space="preserve"> </w:t>
      </w:r>
      <w:r>
        <w:t>4.4</w:t>
      </w:r>
      <w:r>
        <w:rPr>
          <w:spacing w:val="-6"/>
        </w:rPr>
        <w:t xml:space="preserve"> </w:t>
      </w:r>
      <w:r>
        <w:t>skyrių).</w:t>
      </w:r>
    </w:p>
    <w:p w14:paraId="0F5A95C0" w14:textId="77777777" w:rsidR="00E50A18" w:rsidRDefault="00E50A18" w:rsidP="00E50A18">
      <w:pPr>
        <w:rPr>
          <w:i/>
        </w:rPr>
      </w:pPr>
    </w:p>
    <w:p w14:paraId="212FA744" w14:textId="030CBC6D" w:rsidR="00B04E78" w:rsidRDefault="00BA0E53" w:rsidP="00E50A18">
      <w:pPr>
        <w:rPr>
          <w:i/>
        </w:rPr>
      </w:pPr>
      <w:r>
        <w:rPr>
          <w:i/>
        </w:rPr>
        <w:t>Sutrikusi i</w:t>
      </w:r>
      <w:r w:rsidR="00531AC8">
        <w:rPr>
          <w:i/>
        </w:rPr>
        <w:t>nkstų</w:t>
      </w:r>
      <w:r w:rsidR="00531AC8">
        <w:rPr>
          <w:i/>
          <w:spacing w:val="-6"/>
        </w:rPr>
        <w:t xml:space="preserve"> </w:t>
      </w:r>
      <w:r w:rsidR="00531AC8">
        <w:rPr>
          <w:i/>
        </w:rPr>
        <w:t>funkcij</w:t>
      </w:r>
      <w:r>
        <w:rPr>
          <w:i/>
        </w:rPr>
        <w:t>a</w:t>
      </w:r>
    </w:p>
    <w:p w14:paraId="3C309E3D" w14:textId="77777777" w:rsidR="00E50A18" w:rsidRDefault="00E50A18" w:rsidP="00E50A18">
      <w:pPr>
        <w:pStyle w:val="Pagrindinistekstas"/>
        <w:ind w:right="689"/>
      </w:pPr>
    </w:p>
    <w:p w14:paraId="30336F64" w14:textId="4239235A" w:rsidR="00B04E78" w:rsidRDefault="00531AC8" w:rsidP="00E50A18">
      <w:pPr>
        <w:pStyle w:val="Pagrindinistekstas"/>
        <w:ind w:right="689"/>
      </w:pPr>
      <w:r>
        <w:t>Pacientus, kuriems yra sunkus inkstų funkcijos sutrikimas (</w:t>
      </w:r>
      <w:proofErr w:type="spellStart"/>
      <w:r>
        <w:t>KrKl</w:t>
      </w:r>
      <w:proofErr w:type="spellEnd"/>
      <w:r>
        <w:t xml:space="preserve"> &lt;</w:t>
      </w:r>
      <w:r w:rsidR="00EF6B72">
        <w:t> </w:t>
      </w:r>
      <w:r>
        <w:t>30</w:t>
      </w:r>
      <w:r w:rsidR="00EF6B72">
        <w:rPr>
          <w:szCs w:val="24"/>
        </w:rPr>
        <w:t> </w:t>
      </w:r>
      <w:r>
        <w:t xml:space="preserve">ml/min.), </w:t>
      </w:r>
      <w:proofErr w:type="spellStart"/>
      <w:r>
        <w:t>dabigatranu</w:t>
      </w:r>
      <w:proofErr w:type="spellEnd"/>
      <w:r>
        <w:t xml:space="preserve"> </w:t>
      </w:r>
      <w:proofErr w:type="spellStart"/>
      <w:r>
        <w:t>eteksilatu</w:t>
      </w:r>
      <w:proofErr w:type="spellEnd"/>
      <w:r>
        <w:rPr>
          <w:spacing w:val="-52"/>
        </w:rPr>
        <w:t xml:space="preserve"> </w:t>
      </w:r>
      <w:r>
        <w:t>gydyti</w:t>
      </w:r>
      <w:r>
        <w:rPr>
          <w:spacing w:val="-2"/>
        </w:rPr>
        <w:t xml:space="preserve"> </w:t>
      </w:r>
      <w:r>
        <w:t>draudžiama</w:t>
      </w:r>
      <w:r>
        <w:rPr>
          <w:spacing w:val="-1"/>
        </w:rPr>
        <w:t xml:space="preserve"> </w:t>
      </w:r>
      <w:r>
        <w:t>(žr.</w:t>
      </w:r>
      <w:r>
        <w:rPr>
          <w:spacing w:val="-1"/>
        </w:rPr>
        <w:t xml:space="preserve"> </w:t>
      </w:r>
      <w:r>
        <w:t>4.3</w:t>
      </w:r>
      <w:r>
        <w:rPr>
          <w:spacing w:val="-3"/>
        </w:rPr>
        <w:t xml:space="preserve"> </w:t>
      </w:r>
      <w:r>
        <w:t>skyrių).</w:t>
      </w:r>
    </w:p>
    <w:p w14:paraId="40451204" w14:textId="77777777" w:rsidR="00E50A18" w:rsidRDefault="00E50A18" w:rsidP="00E50A18">
      <w:pPr>
        <w:pStyle w:val="Pagrindinistekstas"/>
        <w:ind w:right="1023"/>
      </w:pPr>
    </w:p>
    <w:p w14:paraId="34D0F041" w14:textId="250E0538" w:rsidR="00B04E78" w:rsidRDefault="00531AC8" w:rsidP="00E50A18">
      <w:pPr>
        <w:pStyle w:val="Pagrindinistekstas"/>
        <w:ind w:right="1023"/>
      </w:pPr>
      <w:r>
        <w:t>Pacientams, kuriems yra lengvas inkstų funkcijos sutrikimas (</w:t>
      </w:r>
      <w:proofErr w:type="spellStart"/>
      <w:r>
        <w:t>KrKl</w:t>
      </w:r>
      <w:proofErr w:type="spellEnd"/>
      <w:r>
        <w:t xml:space="preserve"> 50 –</w:t>
      </w:r>
      <w:r w:rsidR="00EF6B72">
        <w:t> </w:t>
      </w:r>
      <w:r>
        <w:t>≤</w:t>
      </w:r>
      <w:r w:rsidR="00EF6B72">
        <w:t> </w:t>
      </w:r>
      <w:r>
        <w:t>80</w:t>
      </w:r>
      <w:r w:rsidR="00EF6B72">
        <w:rPr>
          <w:szCs w:val="24"/>
        </w:rPr>
        <w:t> </w:t>
      </w:r>
      <w:r>
        <w:t>ml/min.), dozę keisti</w:t>
      </w:r>
      <w:r>
        <w:rPr>
          <w:spacing w:val="-52"/>
        </w:rPr>
        <w:t xml:space="preserve"> </w:t>
      </w:r>
      <w:r>
        <w:t>nėra</w:t>
      </w:r>
      <w:r>
        <w:rPr>
          <w:spacing w:val="-4"/>
        </w:rPr>
        <w:t xml:space="preserve"> </w:t>
      </w:r>
      <w:r>
        <w:t>būtina.</w:t>
      </w:r>
      <w:r>
        <w:rPr>
          <w:spacing w:val="-3"/>
        </w:rPr>
        <w:t xml:space="preserve"> </w:t>
      </w:r>
      <w:r>
        <w:t>Pacientams,</w:t>
      </w:r>
      <w:r>
        <w:rPr>
          <w:spacing w:val="-3"/>
        </w:rPr>
        <w:t xml:space="preserve"> </w:t>
      </w:r>
      <w:r>
        <w:t>kuriems</w:t>
      </w:r>
      <w:r>
        <w:rPr>
          <w:spacing w:val="-3"/>
        </w:rPr>
        <w:t xml:space="preserve"> </w:t>
      </w:r>
      <w:r>
        <w:t>yra</w:t>
      </w:r>
      <w:r>
        <w:rPr>
          <w:spacing w:val="-4"/>
        </w:rPr>
        <w:t xml:space="preserve"> </w:t>
      </w:r>
      <w:r>
        <w:t>vidutinio</w:t>
      </w:r>
      <w:r>
        <w:rPr>
          <w:spacing w:val="-3"/>
        </w:rPr>
        <w:t xml:space="preserve"> </w:t>
      </w:r>
      <w:r>
        <w:t>sunkumo</w:t>
      </w:r>
      <w:r>
        <w:rPr>
          <w:spacing w:val="-3"/>
        </w:rPr>
        <w:t xml:space="preserve"> </w:t>
      </w:r>
      <w:r>
        <w:t>inkstų</w:t>
      </w:r>
      <w:r>
        <w:rPr>
          <w:spacing w:val="-3"/>
        </w:rPr>
        <w:t xml:space="preserve"> </w:t>
      </w:r>
      <w:r>
        <w:t>funkcijos</w:t>
      </w:r>
      <w:r>
        <w:rPr>
          <w:spacing w:val="-4"/>
        </w:rPr>
        <w:t xml:space="preserve"> </w:t>
      </w:r>
      <w:r>
        <w:t>sutrikimas</w:t>
      </w:r>
      <w:r>
        <w:rPr>
          <w:spacing w:val="-3"/>
        </w:rPr>
        <w:t xml:space="preserve"> </w:t>
      </w:r>
      <w:r>
        <w:t>(</w:t>
      </w:r>
      <w:proofErr w:type="spellStart"/>
      <w:r>
        <w:t>KrKl</w:t>
      </w:r>
      <w:proofErr w:type="spellEnd"/>
      <w:r w:rsidR="00EF6B72">
        <w:t> </w:t>
      </w:r>
      <w:r w:rsidR="00EF6B72" w:rsidRPr="00E625E6">
        <w:rPr>
          <w:color w:val="000000" w:themeColor="text1"/>
        </w:rPr>
        <w:t>30</w:t>
      </w:r>
      <w:r w:rsidR="00EF6B72" w:rsidRPr="00E625E6">
        <w:rPr>
          <w:color w:val="000000" w:themeColor="text1"/>
          <w:lang w:bidi="en-US"/>
        </w:rPr>
        <w:noBreakHyphen/>
      </w:r>
      <w:r w:rsidR="00EF6B72" w:rsidRPr="00E625E6">
        <w:rPr>
          <w:color w:val="000000" w:themeColor="text1"/>
        </w:rPr>
        <w:t>50</w:t>
      </w:r>
      <w:r w:rsidR="00EF6B72" w:rsidRPr="00E625E6">
        <w:rPr>
          <w:color w:val="000000" w:themeColor="text1"/>
          <w:lang w:bidi="en-US"/>
        </w:rPr>
        <w:t> </w:t>
      </w:r>
      <w:r>
        <w:t xml:space="preserve">ml/min.), rekomenduojama </w:t>
      </w:r>
      <w:proofErr w:type="spellStart"/>
      <w:r>
        <w:t>dabigatrano</w:t>
      </w:r>
      <w:proofErr w:type="spellEnd"/>
      <w:r>
        <w:t xml:space="preserve"> </w:t>
      </w:r>
      <w:proofErr w:type="spellStart"/>
      <w:r>
        <w:t>eteksilato</w:t>
      </w:r>
      <w:proofErr w:type="spellEnd"/>
      <w:r>
        <w:t xml:space="preserve"> dozė irgi yra 300</w:t>
      </w:r>
      <w:r w:rsidR="003C031B" w:rsidRPr="00ED740A">
        <w:rPr>
          <w:szCs w:val="24"/>
        </w:rPr>
        <w:t> </w:t>
      </w:r>
      <w:r>
        <w:t>mg, t. y. jiems reikia gerti po</w:t>
      </w:r>
      <w:r>
        <w:rPr>
          <w:spacing w:val="1"/>
        </w:rPr>
        <w:t xml:space="preserve"> </w:t>
      </w:r>
      <w:r>
        <w:t>vieną 150</w:t>
      </w:r>
      <w:r w:rsidR="003C031B" w:rsidRPr="00ED740A">
        <w:rPr>
          <w:szCs w:val="24"/>
        </w:rPr>
        <w:t> </w:t>
      </w:r>
      <w:r>
        <w:t>mg kapsulę 2 kartus per parą, tačiau pacientams, kuriems yra didelė kraujavimo rizika,</w:t>
      </w:r>
      <w:r>
        <w:rPr>
          <w:spacing w:val="1"/>
        </w:rPr>
        <w:t xml:space="preserve"> </w:t>
      </w:r>
      <w:proofErr w:type="spellStart"/>
      <w:r>
        <w:t>dabigatrano</w:t>
      </w:r>
      <w:proofErr w:type="spellEnd"/>
      <w:r>
        <w:t xml:space="preserve"> </w:t>
      </w:r>
      <w:proofErr w:type="spellStart"/>
      <w:r>
        <w:t>eteksilato</w:t>
      </w:r>
      <w:proofErr w:type="spellEnd"/>
      <w:r>
        <w:t xml:space="preserve"> paros dozę reikia mažinti iki 220</w:t>
      </w:r>
      <w:r w:rsidR="003C031B" w:rsidRPr="00ED740A">
        <w:rPr>
          <w:szCs w:val="24"/>
        </w:rPr>
        <w:t> </w:t>
      </w:r>
      <w:r>
        <w:t>mg, t. y. skirti vartoti po vieną 110</w:t>
      </w:r>
      <w:r w:rsidR="003C031B" w:rsidRPr="00ED740A">
        <w:rPr>
          <w:szCs w:val="24"/>
        </w:rPr>
        <w:t> </w:t>
      </w:r>
      <w:r>
        <w:t>mg kapsulę</w:t>
      </w:r>
      <w:r>
        <w:rPr>
          <w:spacing w:val="-52"/>
        </w:rPr>
        <w:t xml:space="preserve"> </w:t>
      </w:r>
      <w:r>
        <w:t>2</w:t>
      </w:r>
      <w:r>
        <w:rPr>
          <w:spacing w:val="1"/>
        </w:rPr>
        <w:t xml:space="preserve"> </w:t>
      </w:r>
      <w:r>
        <w:t>kartus</w:t>
      </w:r>
      <w:r>
        <w:rPr>
          <w:spacing w:val="1"/>
        </w:rPr>
        <w:t xml:space="preserve"> </w:t>
      </w:r>
      <w:r>
        <w:t>per</w:t>
      </w:r>
      <w:r>
        <w:rPr>
          <w:spacing w:val="1"/>
        </w:rPr>
        <w:t xml:space="preserve"> </w:t>
      </w:r>
      <w:r>
        <w:t>parą</w:t>
      </w:r>
      <w:r>
        <w:rPr>
          <w:spacing w:val="1"/>
        </w:rPr>
        <w:t xml:space="preserve"> </w:t>
      </w:r>
      <w:r>
        <w:t>(žr. 4.4</w:t>
      </w:r>
      <w:r>
        <w:rPr>
          <w:spacing w:val="1"/>
        </w:rPr>
        <w:t xml:space="preserve"> </w:t>
      </w:r>
      <w:r>
        <w:t>ir</w:t>
      </w:r>
      <w:r>
        <w:rPr>
          <w:spacing w:val="1"/>
        </w:rPr>
        <w:t xml:space="preserve"> </w:t>
      </w:r>
      <w:r>
        <w:t>5.2</w:t>
      </w:r>
      <w:r>
        <w:rPr>
          <w:spacing w:val="1"/>
        </w:rPr>
        <w:t xml:space="preserve"> </w:t>
      </w:r>
      <w:r>
        <w:t>skyrius). Pacientus,</w:t>
      </w:r>
      <w:r>
        <w:rPr>
          <w:spacing w:val="1"/>
        </w:rPr>
        <w:t xml:space="preserve"> </w:t>
      </w:r>
      <w:r>
        <w:t>kurių</w:t>
      </w:r>
      <w:r>
        <w:rPr>
          <w:spacing w:val="1"/>
        </w:rPr>
        <w:t xml:space="preserve"> </w:t>
      </w:r>
      <w:r>
        <w:t>inkstų</w:t>
      </w:r>
      <w:r>
        <w:rPr>
          <w:spacing w:val="1"/>
        </w:rPr>
        <w:t xml:space="preserve"> </w:t>
      </w:r>
      <w:r>
        <w:t xml:space="preserve">funkcija </w:t>
      </w:r>
      <w:r w:rsidR="00976E4D">
        <w:t>sutrikusi</w:t>
      </w:r>
      <w:r>
        <w:t>,</w:t>
      </w:r>
      <w:r>
        <w:rPr>
          <w:spacing w:val="1"/>
        </w:rPr>
        <w:t xml:space="preserve"> </w:t>
      </w:r>
      <w:r>
        <w:t>patariama</w:t>
      </w:r>
      <w:r>
        <w:rPr>
          <w:spacing w:val="1"/>
        </w:rPr>
        <w:t xml:space="preserve"> </w:t>
      </w:r>
      <w:r>
        <w:t>atidžiai</w:t>
      </w:r>
      <w:r>
        <w:rPr>
          <w:spacing w:val="-2"/>
        </w:rPr>
        <w:t xml:space="preserve"> </w:t>
      </w:r>
      <w:r>
        <w:t>kliniškai</w:t>
      </w:r>
      <w:r>
        <w:rPr>
          <w:spacing w:val="-1"/>
        </w:rPr>
        <w:t xml:space="preserve"> </w:t>
      </w:r>
      <w:r w:rsidR="00666964">
        <w:t>stebėti</w:t>
      </w:r>
      <w:r>
        <w:t>.</w:t>
      </w:r>
    </w:p>
    <w:p w14:paraId="4E9DCE6C" w14:textId="77777777" w:rsidR="00E50A18" w:rsidRDefault="00E50A18" w:rsidP="00E50A18">
      <w:pPr>
        <w:spacing w:before="70"/>
        <w:ind w:right="752"/>
        <w:rPr>
          <w:i/>
        </w:rPr>
      </w:pPr>
    </w:p>
    <w:p w14:paraId="1704D2CA" w14:textId="77777777" w:rsidR="00B04E78" w:rsidRDefault="00E50A18" w:rsidP="00E50A18">
      <w:pPr>
        <w:spacing w:before="70"/>
        <w:ind w:right="752"/>
        <w:rPr>
          <w:i/>
        </w:rPr>
      </w:pPr>
      <w:proofErr w:type="spellStart"/>
      <w:r>
        <w:rPr>
          <w:i/>
        </w:rPr>
        <w:t>D</w:t>
      </w:r>
      <w:r w:rsidR="00531AC8">
        <w:rPr>
          <w:i/>
        </w:rPr>
        <w:t>abigatrano</w:t>
      </w:r>
      <w:proofErr w:type="spellEnd"/>
      <w:r w:rsidR="00531AC8">
        <w:rPr>
          <w:i/>
        </w:rPr>
        <w:t xml:space="preserve"> </w:t>
      </w:r>
      <w:proofErr w:type="spellStart"/>
      <w:r w:rsidR="00531AC8">
        <w:rPr>
          <w:i/>
        </w:rPr>
        <w:t>eteksilato</w:t>
      </w:r>
      <w:proofErr w:type="spellEnd"/>
      <w:r w:rsidR="00531AC8">
        <w:rPr>
          <w:i/>
        </w:rPr>
        <w:t xml:space="preserve"> derinimas su P-</w:t>
      </w:r>
      <w:proofErr w:type="spellStart"/>
      <w:r w:rsidR="00531AC8">
        <w:rPr>
          <w:i/>
        </w:rPr>
        <w:t>glikoproteino</w:t>
      </w:r>
      <w:proofErr w:type="spellEnd"/>
      <w:r w:rsidR="00531AC8">
        <w:rPr>
          <w:i/>
        </w:rPr>
        <w:t xml:space="preserve"> (P-</w:t>
      </w:r>
      <w:proofErr w:type="spellStart"/>
      <w:r w:rsidR="00531AC8">
        <w:rPr>
          <w:i/>
        </w:rPr>
        <w:t>gp</w:t>
      </w:r>
      <w:proofErr w:type="spellEnd"/>
      <w:r w:rsidR="00531AC8">
        <w:rPr>
          <w:i/>
        </w:rPr>
        <w:t>) inhibitoriais, kurių poveikis silpnas arba</w:t>
      </w:r>
      <w:r w:rsidR="00531AC8">
        <w:rPr>
          <w:i/>
          <w:spacing w:val="-52"/>
        </w:rPr>
        <w:t xml:space="preserve"> </w:t>
      </w:r>
      <w:r w:rsidR="00531AC8">
        <w:rPr>
          <w:i/>
        </w:rPr>
        <w:t>vidutinio</w:t>
      </w:r>
      <w:r w:rsidR="00531AC8">
        <w:rPr>
          <w:i/>
          <w:spacing w:val="-2"/>
        </w:rPr>
        <w:t xml:space="preserve"> </w:t>
      </w:r>
      <w:r w:rsidR="00531AC8">
        <w:rPr>
          <w:i/>
        </w:rPr>
        <w:t>stiprumo,</w:t>
      </w:r>
      <w:r w:rsidR="00531AC8">
        <w:rPr>
          <w:i/>
          <w:spacing w:val="-1"/>
        </w:rPr>
        <w:t xml:space="preserve"> </w:t>
      </w:r>
      <w:r w:rsidR="00531AC8">
        <w:rPr>
          <w:i/>
        </w:rPr>
        <w:t>t.</w:t>
      </w:r>
      <w:r w:rsidR="00531AC8">
        <w:rPr>
          <w:i/>
          <w:spacing w:val="-2"/>
        </w:rPr>
        <w:t xml:space="preserve"> </w:t>
      </w:r>
      <w:r w:rsidR="00531AC8">
        <w:rPr>
          <w:i/>
        </w:rPr>
        <w:t>y.</w:t>
      </w:r>
      <w:r w:rsidR="00531AC8">
        <w:rPr>
          <w:i/>
          <w:spacing w:val="-1"/>
        </w:rPr>
        <w:t xml:space="preserve"> </w:t>
      </w:r>
      <w:proofErr w:type="spellStart"/>
      <w:r w:rsidR="00531AC8">
        <w:rPr>
          <w:i/>
        </w:rPr>
        <w:t>amjodaronu</w:t>
      </w:r>
      <w:proofErr w:type="spellEnd"/>
      <w:r w:rsidR="00531AC8">
        <w:rPr>
          <w:i/>
        </w:rPr>
        <w:t>,</w:t>
      </w:r>
      <w:r w:rsidR="00531AC8">
        <w:rPr>
          <w:i/>
          <w:spacing w:val="-2"/>
        </w:rPr>
        <w:t xml:space="preserve"> </w:t>
      </w:r>
      <w:proofErr w:type="spellStart"/>
      <w:r w:rsidR="00531AC8">
        <w:rPr>
          <w:i/>
        </w:rPr>
        <w:t>chinidinu</w:t>
      </w:r>
      <w:proofErr w:type="spellEnd"/>
      <w:r w:rsidR="00531AC8">
        <w:rPr>
          <w:i/>
          <w:spacing w:val="-1"/>
        </w:rPr>
        <w:t xml:space="preserve"> </w:t>
      </w:r>
      <w:r w:rsidR="00531AC8">
        <w:rPr>
          <w:i/>
        </w:rPr>
        <w:t>ar</w:t>
      </w:r>
      <w:r w:rsidR="00531AC8">
        <w:rPr>
          <w:i/>
          <w:spacing w:val="-1"/>
        </w:rPr>
        <w:t xml:space="preserve"> </w:t>
      </w:r>
      <w:proofErr w:type="spellStart"/>
      <w:r w:rsidR="00531AC8">
        <w:rPr>
          <w:i/>
        </w:rPr>
        <w:t>verapamiliu</w:t>
      </w:r>
      <w:proofErr w:type="spellEnd"/>
    </w:p>
    <w:p w14:paraId="2F1742C9" w14:textId="77777777" w:rsidR="00E50A18" w:rsidRDefault="00E50A18" w:rsidP="00E50A18">
      <w:pPr>
        <w:pStyle w:val="Pagrindinistekstas"/>
      </w:pPr>
    </w:p>
    <w:p w14:paraId="2A69E3BA" w14:textId="680168E9" w:rsidR="00B04E78" w:rsidRDefault="00531AC8" w:rsidP="00E50A18">
      <w:pPr>
        <w:pStyle w:val="Pagrindinistekstas"/>
      </w:pPr>
      <w:r>
        <w:t>Derinant</w:t>
      </w:r>
      <w:r>
        <w:rPr>
          <w:spacing w:val="-4"/>
        </w:rPr>
        <w:t xml:space="preserve"> </w:t>
      </w:r>
      <w:r>
        <w:t>su</w:t>
      </w:r>
      <w:r>
        <w:rPr>
          <w:spacing w:val="-3"/>
        </w:rPr>
        <w:t xml:space="preserve"> </w:t>
      </w:r>
      <w:proofErr w:type="spellStart"/>
      <w:r>
        <w:t>amjodaronu</w:t>
      </w:r>
      <w:proofErr w:type="spellEnd"/>
      <w:r>
        <w:rPr>
          <w:spacing w:val="-4"/>
        </w:rPr>
        <w:t xml:space="preserve"> </w:t>
      </w:r>
      <w:r>
        <w:t>ar</w:t>
      </w:r>
      <w:r>
        <w:rPr>
          <w:spacing w:val="-3"/>
        </w:rPr>
        <w:t xml:space="preserve"> </w:t>
      </w:r>
      <w:proofErr w:type="spellStart"/>
      <w:r>
        <w:t>chinidinu</w:t>
      </w:r>
      <w:proofErr w:type="spellEnd"/>
      <w:r>
        <w:t>,</w:t>
      </w:r>
      <w:r>
        <w:rPr>
          <w:spacing w:val="-3"/>
        </w:rPr>
        <w:t xml:space="preserve"> </w:t>
      </w:r>
      <w:r>
        <w:t>doz</w:t>
      </w:r>
      <w:r w:rsidR="00666964">
        <w:t>ės</w:t>
      </w:r>
      <w:r>
        <w:rPr>
          <w:spacing w:val="-4"/>
        </w:rPr>
        <w:t xml:space="preserve"> </w:t>
      </w:r>
      <w:r>
        <w:t>keisti</w:t>
      </w:r>
      <w:r>
        <w:rPr>
          <w:spacing w:val="-3"/>
        </w:rPr>
        <w:t xml:space="preserve"> </w:t>
      </w:r>
      <w:r>
        <w:t>nėra</w:t>
      </w:r>
      <w:r>
        <w:rPr>
          <w:spacing w:val="-4"/>
        </w:rPr>
        <w:t xml:space="preserve"> </w:t>
      </w:r>
      <w:r>
        <w:t>būtina</w:t>
      </w:r>
      <w:r>
        <w:rPr>
          <w:spacing w:val="-3"/>
        </w:rPr>
        <w:t xml:space="preserve"> </w:t>
      </w:r>
      <w:r>
        <w:t>(žr.</w:t>
      </w:r>
      <w:r>
        <w:rPr>
          <w:spacing w:val="-3"/>
        </w:rPr>
        <w:t xml:space="preserve"> </w:t>
      </w:r>
      <w:r>
        <w:t>4.4,</w:t>
      </w:r>
      <w:r>
        <w:rPr>
          <w:spacing w:val="-4"/>
        </w:rPr>
        <w:t xml:space="preserve"> </w:t>
      </w:r>
      <w:r>
        <w:t>4.5</w:t>
      </w:r>
      <w:r>
        <w:rPr>
          <w:spacing w:val="-7"/>
        </w:rPr>
        <w:t xml:space="preserve"> </w:t>
      </w:r>
      <w:r>
        <w:t>ir</w:t>
      </w:r>
      <w:r>
        <w:rPr>
          <w:spacing w:val="-2"/>
        </w:rPr>
        <w:t xml:space="preserve"> </w:t>
      </w:r>
      <w:r>
        <w:t>5.2</w:t>
      </w:r>
      <w:r>
        <w:rPr>
          <w:spacing w:val="-3"/>
        </w:rPr>
        <w:t xml:space="preserve"> </w:t>
      </w:r>
      <w:r>
        <w:t>skyrius).</w:t>
      </w:r>
    </w:p>
    <w:p w14:paraId="3B520DB8" w14:textId="77777777" w:rsidR="00E50A18" w:rsidRDefault="00E50A18" w:rsidP="00E50A18">
      <w:pPr>
        <w:pStyle w:val="Pagrindinistekstas"/>
        <w:spacing w:before="1" w:line="252" w:lineRule="exact"/>
      </w:pPr>
    </w:p>
    <w:p w14:paraId="55E519B1" w14:textId="5E20BAF5" w:rsidR="00B04E78" w:rsidRDefault="00531AC8" w:rsidP="006B37EF">
      <w:pPr>
        <w:pStyle w:val="Pagrindinistekstas"/>
        <w:spacing w:before="1" w:line="252" w:lineRule="exact"/>
      </w:pPr>
      <w:r>
        <w:t>Kartu</w:t>
      </w:r>
      <w:r>
        <w:rPr>
          <w:spacing w:val="-5"/>
        </w:rPr>
        <w:t xml:space="preserve"> </w:t>
      </w:r>
      <w:proofErr w:type="spellStart"/>
      <w:r>
        <w:t>verapamiliu</w:t>
      </w:r>
      <w:proofErr w:type="spellEnd"/>
      <w:r>
        <w:rPr>
          <w:spacing w:val="-4"/>
        </w:rPr>
        <w:t xml:space="preserve"> </w:t>
      </w:r>
      <w:r>
        <w:t>gydomiems</w:t>
      </w:r>
      <w:r>
        <w:rPr>
          <w:spacing w:val="-4"/>
        </w:rPr>
        <w:t xml:space="preserve"> </w:t>
      </w:r>
      <w:r>
        <w:t>pacientams</w:t>
      </w:r>
      <w:r>
        <w:rPr>
          <w:spacing w:val="-5"/>
        </w:rPr>
        <w:t xml:space="preserve"> </w:t>
      </w:r>
      <w:r>
        <w:t>dozę</w:t>
      </w:r>
      <w:r>
        <w:rPr>
          <w:spacing w:val="-4"/>
        </w:rPr>
        <w:t xml:space="preserve"> </w:t>
      </w:r>
      <w:r>
        <w:t>rekomenduojama</w:t>
      </w:r>
      <w:r>
        <w:rPr>
          <w:spacing w:val="-4"/>
        </w:rPr>
        <w:t xml:space="preserve"> </w:t>
      </w:r>
      <w:r>
        <w:t>mažinti</w:t>
      </w:r>
      <w:r>
        <w:rPr>
          <w:spacing w:val="-5"/>
        </w:rPr>
        <w:t xml:space="preserve"> </w:t>
      </w:r>
      <w:r>
        <w:t>(žr.</w:t>
      </w:r>
      <w:r>
        <w:rPr>
          <w:spacing w:val="-4"/>
        </w:rPr>
        <w:t xml:space="preserve"> </w:t>
      </w:r>
      <w:r>
        <w:t>2</w:t>
      </w:r>
      <w:r>
        <w:rPr>
          <w:spacing w:val="-4"/>
        </w:rPr>
        <w:t xml:space="preserve"> </w:t>
      </w:r>
      <w:r>
        <w:t>lentelę</w:t>
      </w:r>
      <w:r>
        <w:rPr>
          <w:spacing w:val="-5"/>
        </w:rPr>
        <w:t xml:space="preserve"> </w:t>
      </w:r>
      <w:r>
        <w:t>pirmiau</w:t>
      </w:r>
      <w:r>
        <w:rPr>
          <w:spacing w:val="-4"/>
        </w:rPr>
        <w:t xml:space="preserve"> </w:t>
      </w:r>
      <w:r>
        <w:t>ir</w:t>
      </w:r>
      <w:r w:rsidR="006B37EF">
        <w:t xml:space="preserve"> </w:t>
      </w:r>
      <w:r>
        <w:t>4.4</w:t>
      </w:r>
      <w:r>
        <w:rPr>
          <w:spacing w:val="-3"/>
        </w:rPr>
        <w:t xml:space="preserve"> </w:t>
      </w:r>
      <w:r>
        <w:t>bei</w:t>
      </w:r>
      <w:r>
        <w:rPr>
          <w:spacing w:val="-4"/>
        </w:rPr>
        <w:t xml:space="preserve"> </w:t>
      </w:r>
      <w:r>
        <w:t>4.5</w:t>
      </w:r>
      <w:r>
        <w:rPr>
          <w:spacing w:val="-2"/>
        </w:rPr>
        <w:t xml:space="preserve"> </w:t>
      </w:r>
      <w:r>
        <w:t>skyrius).</w:t>
      </w:r>
      <w:r>
        <w:rPr>
          <w:spacing w:val="-4"/>
        </w:rPr>
        <w:t xml:space="preserve"> </w:t>
      </w:r>
      <w:r>
        <w:t>Šiuo</w:t>
      </w:r>
      <w:r>
        <w:rPr>
          <w:spacing w:val="-4"/>
        </w:rPr>
        <w:t xml:space="preserve"> </w:t>
      </w:r>
      <w:r>
        <w:t>atveju</w:t>
      </w:r>
      <w:r>
        <w:rPr>
          <w:spacing w:val="-3"/>
        </w:rPr>
        <w:t xml:space="preserve"> </w:t>
      </w:r>
      <w:proofErr w:type="spellStart"/>
      <w:r>
        <w:t>dabigatrano</w:t>
      </w:r>
      <w:proofErr w:type="spellEnd"/>
      <w:r>
        <w:rPr>
          <w:spacing w:val="-4"/>
        </w:rPr>
        <w:t xml:space="preserve"> </w:t>
      </w:r>
      <w:proofErr w:type="spellStart"/>
      <w:r>
        <w:t>eteksilato</w:t>
      </w:r>
      <w:proofErr w:type="spellEnd"/>
      <w:r>
        <w:rPr>
          <w:spacing w:val="-4"/>
        </w:rPr>
        <w:t xml:space="preserve"> </w:t>
      </w:r>
      <w:r>
        <w:t>ir</w:t>
      </w:r>
      <w:r>
        <w:rPr>
          <w:spacing w:val="-3"/>
        </w:rPr>
        <w:t xml:space="preserve"> </w:t>
      </w:r>
      <w:proofErr w:type="spellStart"/>
      <w:r>
        <w:t>verapamilio</w:t>
      </w:r>
      <w:proofErr w:type="spellEnd"/>
      <w:r>
        <w:rPr>
          <w:spacing w:val="-4"/>
        </w:rPr>
        <w:t xml:space="preserve"> </w:t>
      </w:r>
      <w:r>
        <w:t>reikia</w:t>
      </w:r>
      <w:r>
        <w:rPr>
          <w:spacing w:val="-4"/>
        </w:rPr>
        <w:t xml:space="preserve"> </w:t>
      </w:r>
      <w:r>
        <w:t>gerti</w:t>
      </w:r>
      <w:r>
        <w:rPr>
          <w:spacing w:val="-3"/>
        </w:rPr>
        <w:t xml:space="preserve"> </w:t>
      </w:r>
      <w:r>
        <w:t>tuo</w:t>
      </w:r>
      <w:r>
        <w:rPr>
          <w:spacing w:val="-4"/>
        </w:rPr>
        <w:t xml:space="preserve"> </w:t>
      </w:r>
      <w:r>
        <w:t>pat</w:t>
      </w:r>
      <w:r>
        <w:rPr>
          <w:spacing w:val="-3"/>
        </w:rPr>
        <w:t xml:space="preserve"> </w:t>
      </w:r>
      <w:r>
        <w:t>metu.</w:t>
      </w:r>
    </w:p>
    <w:p w14:paraId="511790F0" w14:textId="77777777" w:rsidR="00E50A18" w:rsidRDefault="00E50A18" w:rsidP="00E50A18">
      <w:pPr>
        <w:rPr>
          <w:i/>
        </w:rPr>
      </w:pPr>
    </w:p>
    <w:p w14:paraId="102027C6" w14:textId="77777777" w:rsidR="00B04E78" w:rsidRDefault="00531AC8" w:rsidP="00E50A18">
      <w:pPr>
        <w:rPr>
          <w:i/>
        </w:rPr>
      </w:pPr>
      <w:r>
        <w:rPr>
          <w:i/>
        </w:rPr>
        <w:t>Kūno</w:t>
      </w:r>
      <w:r>
        <w:rPr>
          <w:i/>
          <w:spacing w:val="-3"/>
        </w:rPr>
        <w:t xml:space="preserve"> </w:t>
      </w:r>
      <w:r>
        <w:rPr>
          <w:i/>
        </w:rPr>
        <w:t>svoris</w:t>
      </w:r>
    </w:p>
    <w:p w14:paraId="3CA28F93" w14:textId="77777777" w:rsidR="00B04E78" w:rsidRDefault="00B04E78">
      <w:pPr>
        <w:pStyle w:val="Pagrindinistekstas"/>
        <w:rPr>
          <w:i/>
        </w:rPr>
      </w:pPr>
    </w:p>
    <w:p w14:paraId="436AE088" w14:textId="31B1A630" w:rsidR="00B04E78" w:rsidRDefault="00531AC8" w:rsidP="00E625E6">
      <w:pPr>
        <w:pStyle w:val="Pagrindinistekstas"/>
        <w:spacing w:before="1"/>
        <w:ind w:right="715"/>
      </w:pPr>
      <w:r>
        <w:t>Doz</w:t>
      </w:r>
      <w:r w:rsidR="00A40771">
        <w:t>ės</w:t>
      </w:r>
      <w:r>
        <w:t xml:space="preserve"> keisti nėra būtina (žr. 5.2 skyrių), tačiau &lt;</w:t>
      </w:r>
      <w:r w:rsidR="00EF6B72">
        <w:t> </w:t>
      </w:r>
      <w:r>
        <w:t>50</w:t>
      </w:r>
      <w:r w:rsidR="00EF6B72">
        <w:rPr>
          <w:szCs w:val="24"/>
        </w:rPr>
        <w:t> </w:t>
      </w:r>
      <w:r>
        <w:t xml:space="preserve">kg sveriančius pacientus rekomenduojama </w:t>
      </w:r>
      <w:r w:rsidRPr="00A40771">
        <w:t>atidžiai</w:t>
      </w:r>
      <w:r w:rsidR="002E4633">
        <w:t xml:space="preserve"> </w:t>
      </w:r>
      <w:r w:rsidRPr="00A40771">
        <w:t>kliniškai</w:t>
      </w:r>
      <w:r>
        <w:rPr>
          <w:spacing w:val="-2"/>
        </w:rPr>
        <w:t xml:space="preserve"> </w:t>
      </w:r>
      <w:r w:rsidR="00A40771">
        <w:t>stebėti</w:t>
      </w:r>
      <w:r w:rsidR="00A40771">
        <w:rPr>
          <w:spacing w:val="-1"/>
        </w:rPr>
        <w:t xml:space="preserve"> </w:t>
      </w:r>
      <w:r>
        <w:t>(žr.</w:t>
      </w:r>
      <w:r>
        <w:rPr>
          <w:spacing w:val="-1"/>
        </w:rPr>
        <w:t xml:space="preserve"> </w:t>
      </w:r>
      <w:r>
        <w:t>4.4</w:t>
      </w:r>
      <w:r>
        <w:rPr>
          <w:spacing w:val="-3"/>
        </w:rPr>
        <w:t xml:space="preserve"> </w:t>
      </w:r>
      <w:r>
        <w:t>skyrių).</w:t>
      </w:r>
    </w:p>
    <w:p w14:paraId="76348AFC" w14:textId="77777777" w:rsidR="00E50A18" w:rsidRDefault="00E50A18" w:rsidP="00E50A18">
      <w:pPr>
        <w:rPr>
          <w:i/>
        </w:rPr>
      </w:pPr>
    </w:p>
    <w:p w14:paraId="58C4CD9F" w14:textId="77777777" w:rsidR="00B04E78" w:rsidRDefault="00531AC8" w:rsidP="00E50A18">
      <w:pPr>
        <w:rPr>
          <w:i/>
        </w:rPr>
      </w:pPr>
      <w:r>
        <w:rPr>
          <w:i/>
        </w:rPr>
        <w:t>Lytis</w:t>
      </w:r>
    </w:p>
    <w:p w14:paraId="11113225" w14:textId="77777777" w:rsidR="00E50A18" w:rsidRDefault="00E50A18" w:rsidP="00E50A18">
      <w:pPr>
        <w:pStyle w:val="Pagrindinistekstas"/>
      </w:pPr>
    </w:p>
    <w:p w14:paraId="5BBD5FB3" w14:textId="07415E13" w:rsidR="00B04E78" w:rsidRDefault="00531AC8" w:rsidP="00E50A18">
      <w:pPr>
        <w:pStyle w:val="Pagrindinistekstas"/>
      </w:pPr>
      <w:r>
        <w:t>Doz</w:t>
      </w:r>
      <w:r w:rsidR="00A40771">
        <w:t>ės</w:t>
      </w:r>
      <w:r>
        <w:rPr>
          <w:spacing w:val="-4"/>
        </w:rPr>
        <w:t xml:space="preserve"> </w:t>
      </w:r>
      <w:r>
        <w:t>keisti</w:t>
      </w:r>
      <w:r>
        <w:rPr>
          <w:spacing w:val="-3"/>
        </w:rPr>
        <w:t xml:space="preserve"> </w:t>
      </w:r>
      <w:r>
        <w:t>nėra</w:t>
      </w:r>
      <w:r>
        <w:rPr>
          <w:spacing w:val="-4"/>
        </w:rPr>
        <w:t xml:space="preserve"> </w:t>
      </w:r>
      <w:r>
        <w:t>būtina</w:t>
      </w:r>
      <w:r>
        <w:rPr>
          <w:spacing w:val="-3"/>
        </w:rPr>
        <w:t xml:space="preserve"> </w:t>
      </w:r>
      <w:r>
        <w:t>(žr.</w:t>
      </w:r>
      <w:r>
        <w:rPr>
          <w:spacing w:val="-3"/>
        </w:rPr>
        <w:t xml:space="preserve"> </w:t>
      </w:r>
      <w:r>
        <w:t>5.2</w:t>
      </w:r>
      <w:r>
        <w:rPr>
          <w:spacing w:val="-3"/>
        </w:rPr>
        <w:t xml:space="preserve"> </w:t>
      </w:r>
      <w:r>
        <w:t>skyrių).</w:t>
      </w:r>
    </w:p>
    <w:p w14:paraId="0B0D40F4" w14:textId="77777777" w:rsidR="00E50A18" w:rsidRDefault="00E50A18" w:rsidP="00E50A18">
      <w:pPr>
        <w:rPr>
          <w:i/>
        </w:rPr>
      </w:pPr>
    </w:p>
    <w:p w14:paraId="16818BD6" w14:textId="77777777" w:rsidR="00B04E78" w:rsidRDefault="00531AC8" w:rsidP="00E50A18">
      <w:pPr>
        <w:rPr>
          <w:i/>
        </w:rPr>
      </w:pPr>
      <w:r>
        <w:rPr>
          <w:i/>
        </w:rPr>
        <w:t>Vaikų</w:t>
      </w:r>
      <w:r>
        <w:rPr>
          <w:i/>
          <w:spacing w:val="-6"/>
        </w:rPr>
        <w:t xml:space="preserve"> </w:t>
      </w:r>
      <w:r>
        <w:rPr>
          <w:i/>
        </w:rPr>
        <w:t>populiacija</w:t>
      </w:r>
    </w:p>
    <w:p w14:paraId="02DE5741" w14:textId="77777777" w:rsidR="00E50A18" w:rsidRDefault="00E50A18" w:rsidP="00E50A18">
      <w:pPr>
        <w:pStyle w:val="Pagrindinistekstas"/>
        <w:ind w:right="1444"/>
      </w:pPr>
    </w:p>
    <w:p w14:paraId="26C6092B" w14:textId="77777777" w:rsidR="00B04E78" w:rsidRDefault="00531AC8" w:rsidP="00E50A18">
      <w:pPr>
        <w:pStyle w:val="Pagrindinistekstas"/>
        <w:ind w:right="1444"/>
      </w:pPr>
      <w:proofErr w:type="spellStart"/>
      <w:r>
        <w:t>Dabigatranas</w:t>
      </w:r>
      <w:proofErr w:type="spellEnd"/>
      <w:r>
        <w:t xml:space="preserve"> </w:t>
      </w:r>
      <w:proofErr w:type="spellStart"/>
      <w:r>
        <w:t>eteksilatas</w:t>
      </w:r>
      <w:proofErr w:type="spellEnd"/>
      <w:r>
        <w:t xml:space="preserve"> nėra skirtas vaikų populiacijai esant indikacijai „Insulto ir sisteminės</w:t>
      </w:r>
      <w:r>
        <w:rPr>
          <w:spacing w:val="-52"/>
        </w:rPr>
        <w:t xml:space="preserve"> </w:t>
      </w:r>
      <w:r>
        <w:t>embolijos</w:t>
      </w:r>
      <w:r>
        <w:rPr>
          <w:spacing w:val="-2"/>
        </w:rPr>
        <w:t xml:space="preserve"> </w:t>
      </w:r>
      <w:r>
        <w:t>profilaktika</w:t>
      </w:r>
      <w:r>
        <w:rPr>
          <w:spacing w:val="-1"/>
        </w:rPr>
        <w:t xml:space="preserve"> </w:t>
      </w:r>
      <w:r>
        <w:t>pacientams,</w:t>
      </w:r>
      <w:r>
        <w:rPr>
          <w:spacing w:val="-2"/>
        </w:rPr>
        <w:t xml:space="preserve"> </w:t>
      </w:r>
      <w:r>
        <w:t>sergantiems</w:t>
      </w:r>
      <w:r>
        <w:rPr>
          <w:spacing w:val="-1"/>
        </w:rPr>
        <w:t xml:space="preserve"> </w:t>
      </w:r>
      <w:r>
        <w:t>NVPV“.</w:t>
      </w:r>
    </w:p>
    <w:p w14:paraId="165A8514" w14:textId="77777777" w:rsidR="00E50A18" w:rsidRDefault="00E50A18" w:rsidP="00E50A18">
      <w:pPr>
        <w:pStyle w:val="Antrat2"/>
        <w:ind w:left="0"/>
        <w:rPr>
          <w:u w:val="thick"/>
        </w:rPr>
      </w:pPr>
    </w:p>
    <w:p w14:paraId="29AFFB34" w14:textId="3363FF82" w:rsidR="00B04E78" w:rsidRDefault="00531AC8" w:rsidP="00E50A18">
      <w:pPr>
        <w:pStyle w:val="Antrat2"/>
        <w:ind w:left="0"/>
        <w:rPr>
          <w:u w:val="none"/>
        </w:rPr>
      </w:pPr>
      <w:r>
        <w:rPr>
          <w:u w:val="thick"/>
        </w:rPr>
        <w:t>VTE</w:t>
      </w:r>
      <w:r>
        <w:rPr>
          <w:spacing w:val="-5"/>
          <w:u w:val="thick"/>
        </w:rPr>
        <w:t xml:space="preserve"> </w:t>
      </w:r>
      <w:r>
        <w:rPr>
          <w:u w:val="thick"/>
        </w:rPr>
        <w:t>gydymas</w:t>
      </w:r>
      <w:r>
        <w:rPr>
          <w:spacing w:val="-4"/>
          <w:u w:val="thick"/>
        </w:rPr>
        <w:t xml:space="preserve"> </w:t>
      </w:r>
      <w:r>
        <w:rPr>
          <w:u w:val="thick"/>
        </w:rPr>
        <w:t>ir</w:t>
      </w:r>
      <w:r>
        <w:rPr>
          <w:spacing w:val="-5"/>
          <w:u w:val="thick"/>
        </w:rPr>
        <w:t xml:space="preserve"> </w:t>
      </w:r>
      <w:r>
        <w:rPr>
          <w:u w:val="thick"/>
        </w:rPr>
        <w:t>VTE</w:t>
      </w:r>
      <w:r>
        <w:rPr>
          <w:spacing w:val="-4"/>
          <w:u w:val="thick"/>
        </w:rPr>
        <w:t xml:space="preserve"> </w:t>
      </w:r>
      <w:r>
        <w:rPr>
          <w:u w:val="thick"/>
        </w:rPr>
        <w:t>pasikartojimo</w:t>
      </w:r>
      <w:r>
        <w:rPr>
          <w:spacing w:val="-5"/>
          <w:u w:val="thick"/>
        </w:rPr>
        <w:t xml:space="preserve"> </w:t>
      </w:r>
      <w:r>
        <w:rPr>
          <w:u w:val="thick"/>
        </w:rPr>
        <w:t>profilaktika</w:t>
      </w:r>
      <w:r>
        <w:rPr>
          <w:spacing w:val="-4"/>
          <w:u w:val="thick"/>
        </w:rPr>
        <w:t xml:space="preserve"> </w:t>
      </w:r>
      <w:r>
        <w:rPr>
          <w:u w:val="thick"/>
        </w:rPr>
        <w:t>vaik</w:t>
      </w:r>
      <w:r w:rsidR="00027040">
        <w:rPr>
          <w:u w:val="thick"/>
        </w:rPr>
        <w:t>ų  populiacijos pacientams</w:t>
      </w:r>
    </w:p>
    <w:p w14:paraId="5F44B070" w14:textId="77777777" w:rsidR="00E50A18" w:rsidRDefault="00E50A18" w:rsidP="00E50A18">
      <w:pPr>
        <w:pStyle w:val="Pagrindinistekstas"/>
        <w:spacing w:before="91"/>
        <w:ind w:right="1016"/>
      </w:pPr>
    </w:p>
    <w:p w14:paraId="69319B84" w14:textId="1E4DEB7B" w:rsidR="00B04E78" w:rsidRDefault="00531AC8" w:rsidP="00E50A18">
      <w:pPr>
        <w:pStyle w:val="Pagrindinistekstas"/>
        <w:spacing w:before="91"/>
        <w:ind w:right="1016"/>
      </w:pPr>
      <w:r>
        <w:t xml:space="preserve">Gydant VTE </w:t>
      </w:r>
      <w:r w:rsidR="00027040">
        <w:t xml:space="preserve">vaikų populiacijos </w:t>
      </w:r>
      <w:r>
        <w:t>pacientams, gydymą reikia pradėti po ne trumpesnio kaip 5 dienų gydymo</w:t>
      </w:r>
      <w:r>
        <w:rPr>
          <w:spacing w:val="1"/>
        </w:rPr>
        <w:t xml:space="preserve"> </w:t>
      </w:r>
      <w:proofErr w:type="spellStart"/>
      <w:r>
        <w:t>parenteriniu</w:t>
      </w:r>
      <w:proofErr w:type="spellEnd"/>
      <w:r>
        <w:t xml:space="preserve"> antikoaguliantu. VTE pasikartojimo profilaktikai gydymą reikia pradėti po ankstesnio</w:t>
      </w:r>
      <w:r>
        <w:rPr>
          <w:spacing w:val="-52"/>
        </w:rPr>
        <w:t xml:space="preserve"> </w:t>
      </w:r>
      <w:r>
        <w:t>gydymo.</w:t>
      </w:r>
    </w:p>
    <w:p w14:paraId="2F280732" w14:textId="77777777" w:rsidR="00E50A18" w:rsidRDefault="00E50A18" w:rsidP="00E50A18">
      <w:pPr>
        <w:ind w:right="802"/>
        <w:rPr>
          <w:b/>
        </w:rPr>
      </w:pPr>
    </w:p>
    <w:p w14:paraId="2DA8E6C0" w14:textId="2E4F8B93" w:rsidR="00B04E78" w:rsidRDefault="00531AC8" w:rsidP="00E50A18">
      <w:pPr>
        <w:ind w:right="802"/>
      </w:pPr>
      <w:proofErr w:type="spellStart"/>
      <w:r>
        <w:rPr>
          <w:b/>
        </w:rPr>
        <w:t>Dabigatrano</w:t>
      </w:r>
      <w:proofErr w:type="spellEnd"/>
      <w:r>
        <w:rPr>
          <w:b/>
        </w:rPr>
        <w:t xml:space="preserve"> </w:t>
      </w:r>
      <w:proofErr w:type="spellStart"/>
      <w:r>
        <w:rPr>
          <w:b/>
        </w:rPr>
        <w:t>eteksilato</w:t>
      </w:r>
      <w:proofErr w:type="spellEnd"/>
      <w:r>
        <w:rPr>
          <w:b/>
        </w:rPr>
        <w:t xml:space="preserve"> kapsul</w:t>
      </w:r>
      <w:r w:rsidR="0079320E">
        <w:rPr>
          <w:b/>
        </w:rPr>
        <w:t>ių</w:t>
      </w:r>
      <w:r>
        <w:rPr>
          <w:b/>
        </w:rPr>
        <w:t xml:space="preserve"> reikia vartoti du kartus per parą: </w:t>
      </w:r>
      <w:r>
        <w:t>vieną dozę ryte ir vieną dozę</w:t>
      </w:r>
      <w:r>
        <w:rPr>
          <w:spacing w:val="1"/>
        </w:rPr>
        <w:t xml:space="preserve"> </w:t>
      </w:r>
      <w:r>
        <w:t>vakare, kasdien maždaug tuo pačiu paros laiku. Reikia siekti išlaikyti maždaug 12 valandų dozavimo</w:t>
      </w:r>
      <w:r>
        <w:rPr>
          <w:spacing w:val="-52"/>
        </w:rPr>
        <w:t xml:space="preserve"> </w:t>
      </w:r>
      <w:r>
        <w:t>intervalą.</w:t>
      </w:r>
    </w:p>
    <w:p w14:paraId="43A92892" w14:textId="77777777" w:rsidR="00E50A18" w:rsidRDefault="00E50A18" w:rsidP="00E50A18">
      <w:pPr>
        <w:pStyle w:val="Pagrindinistekstas"/>
        <w:ind w:right="649"/>
      </w:pPr>
    </w:p>
    <w:p w14:paraId="4B863431" w14:textId="11151E21" w:rsidR="00B04E78" w:rsidRDefault="00531AC8" w:rsidP="00E50A18">
      <w:pPr>
        <w:pStyle w:val="Pagrindinistekstas"/>
        <w:ind w:right="649"/>
      </w:pPr>
      <w:r>
        <w:t xml:space="preserve">Rekomenduojama </w:t>
      </w:r>
      <w:proofErr w:type="spellStart"/>
      <w:r>
        <w:t>dabigatrano</w:t>
      </w:r>
      <w:proofErr w:type="spellEnd"/>
      <w:r>
        <w:t xml:space="preserve"> </w:t>
      </w:r>
      <w:proofErr w:type="spellStart"/>
      <w:r>
        <w:t>eteksilato</w:t>
      </w:r>
      <w:proofErr w:type="spellEnd"/>
      <w:r>
        <w:t xml:space="preserve"> kapsulių dozė priklauso nuo paciento kūno svorio ir amžiaus,</w:t>
      </w:r>
      <w:r>
        <w:rPr>
          <w:spacing w:val="-52"/>
        </w:rPr>
        <w:t xml:space="preserve"> </w:t>
      </w:r>
      <w:r>
        <w:t>kaip</w:t>
      </w:r>
      <w:r>
        <w:rPr>
          <w:spacing w:val="-3"/>
        </w:rPr>
        <w:t xml:space="preserve"> </w:t>
      </w:r>
      <w:r>
        <w:t>parodyta</w:t>
      </w:r>
      <w:r>
        <w:rPr>
          <w:spacing w:val="-2"/>
        </w:rPr>
        <w:t xml:space="preserve"> </w:t>
      </w:r>
      <w:r>
        <w:t>4</w:t>
      </w:r>
      <w:r>
        <w:rPr>
          <w:spacing w:val="-2"/>
        </w:rPr>
        <w:t xml:space="preserve"> </w:t>
      </w:r>
      <w:r>
        <w:t>lentelėje.</w:t>
      </w:r>
      <w:r>
        <w:rPr>
          <w:spacing w:val="-2"/>
        </w:rPr>
        <w:t xml:space="preserve"> </w:t>
      </w:r>
      <w:r>
        <w:t>Tęsiant</w:t>
      </w:r>
      <w:r>
        <w:rPr>
          <w:spacing w:val="-2"/>
        </w:rPr>
        <w:t xml:space="preserve"> </w:t>
      </w:r>
      <w:r>
        <w:t>gydymą</w:t>
      </w:r>
      <w:r w:rsidR="0079320E">
        <w:t>,</w:t>
      </w:r>
      <w:r>
        <w:rPr>
          <w:spacing w:val="-2"/>
        </w:rPr>
        <w:t xml:space="preserve"> </w:t>
      </w:r>
      <w:r>
        <w:t>dozę</w:t>
      </w:r>
      <w:r>
        <w:rPr>
          <w:spacing w:val="-2"/>
        </w:rPr>
        <w:t xml:space="preserve"> </w:t>
      </w:r>
      <w:r>
        <w:t>reikia</w:t>
      </w:r>
      <w:r>
        <w:rPr>
          <w:spacing w:val="-2"/>
        </w:rPr>
        <w:t xml:space="preserve"> </w:t>
      </w:r>
      <w:r>
        <w:t>koreguoti</w:t>
      </w:r>
      <w:r>
        <w:rPr>
          <w:spacing w:val="-2"/>
        </w:rPr>
        <w:t xml:space="preserve"> </w:t>
      </w:r>
      <w:r>
        <w:t>pagal</w:t>
      </w:r>
      <w:r>
        <w:rPr>
          <w:spacing w:val="-3"/>
        </w:rPr>
        <w:t xml:space="preserve"> </w:t>
      </w:r>
      <w:r>
        <w:t>kūno</w:t>
      </w:r>
      <w:r>
        <w:rPr>
          <w:spacing w:val="-2"/>
        </w:rPr>
        <w:t xml:space="preserve"> </w:t>
      </w:r>
      <w:r>
        <w:t>svorį</w:t>
      </w:r>
      <w:r>
        <w:rPr>
          <w:spacing w:val="-2"/>
        </w:rPr>
        <w:t xml:space="preserve"> </w:t>
      </w:r>
      <w:r>
        <w:t>ir</w:t>
      </w:r>
      <w:r>
        <w:rPr>
          <w:spacing w:val="-2"/>
        </w:rPr>
        <w:t xml:space="preserve"> </w:t>
      </w:r>
      <w:r>
        <w:t>amžių.</w:t>
      </w:r>
    </w:p>
    <w:p w14:paraId="768D1CC1" w14:textId="77777777" w:rsidR="00E50A18" w:rsidRDefault="00E50A18" w:rsidP="00E50A18">
      <w:pPr>
        <w:pStyle w:val="Pagrindinistekstas"/>
        <w:ind w:right="1267"/>
      </w:pPr>
    </w:p>
    <w:p w14:paraId="1E9519F7" w14:textId="4BA0F318" w:rsidR="00B04E78" w:rsidRDefault="00531AC8" w:rsidP="00E50A18">
      <w:pPr>
        <w:pStyle w:val="Pagrindinistekstas"/>
        <w:ind w:right="1267"/>
      </w:pPr>
      <w:r>
        <w:t>Jeigu kūno svorio ir amžiaus derinys dozavimo lentelėje nenurodytas, dozavimo rekomendacijų</w:t>
      </w:r>
      <w:r>
        <w:rPr>
          <w:spacing w:val="-52"/>
        </w:rPr>
        <w:t xml:space="preserve"> </w:t>
      </w:r>
      <w:r>
        <w:t>pateikti</w:t>
      </w:r>
      <w:r>
        <w:rPr>
          <w:spacing w:val="-2"/>
        </w:rPr>
        <w:t xml:space="preserve"> </w:t>
      </w:r>
      <w:r>
        <w:t>negalima.</w:t>
      </w:r>
    </w:p>
    <w:p w14:paraId="789AB8CE" w14:textId="77777777" w:rsidR="0079320E" w:rsidRDefault="0079320E" w:rsidP="00E50A18">
      <w:pPr>
        <w:pStyle w:val="Pagrindinistekstas"/>
        <w:ind w:right="1267"/>
      </w:pPr>
    </w:p>
    <w:p w14:paraId="5911EA54" w14:textId="77777777" w:rsidR="00B04E78" w:rsidRDefault="00531AC8" w:rsidP="00503F35">
      <w:pPr>
        <w:pStyle w:val="Antrat1"/>
        <w:spacing w:before="75"/>
        <w:ind w:left="0" w:right="1095"/>
      </w:pPr>
      <w:r>
        <w:t>4 lentelė.</w:t>
      </w:r>
      <w:r>
        <w:rPr>
          <w:spacing w:val="1"/>
        </w:rPr>
        <w:t xml:space="preserve"> </w:t>
      </w:r>
      <w:proofErr w:type="spellStart"/>
      <w:r>
        <w:t>Dabigatrano</w:t>
      </w:r>
      <w:proofErr w:type="spellEnd"/>
      <w:r>
        <w:t xml:space="preserve"> </w:t>
      </w:r>
      <w:proofErr w:type="spellStart"/>
      <w:r>
        <w:t>eteksilato</w:t>
      </w:r>
      <w:proofErr w:type="spellEnd"/>
      <w:r>
        <w:t xml:space="preserve"> vienkartinė ir suminė paros dozės miligramais (mg) pagal</w:t>
      </w:r>
      <w:r>
        <w:rPr>
          <w:spacing w:val="-52"/>
        </w:rPr>
        <w:t xml:space="preserve"> </w:t>
      </w:r>
      <w:r>
        <w:t>paciento</w:t>
      </w:r>
      <w:r>
        <w:rPr>
          <w:spacing w:val="-2"/>
        </w:rPr>
        <w:t xml:space="preserve"> </w:t>
      </w:r>
      <w:r>
        <w:t>kūno</w:t>
      </w:r>
      <w:r>
        <w:rPr>
          <w:spacing w:val="-1"/>
        </w:rPr>
        <w:t xml:space="preserve"> </w:t>
      </w:r>
      <w:r>
        <w:t>svorį</w:t>
      </w:r>
      <w:r>
        <w:rPr>
          <w:spacing w:val="-2"/>
        </w:rPr>
        <w:t xml:space="preserve"> </w:t>
      </w:r>
      <w:r>
        <w:t>kilogramais</w:t>
      </w:r>
      <w:r>
        <w:rPr>
          <w:spacing w:val="-1"/>
        </w:rPr>
        <w:t xml:space="preserve"> </w:t>
      </w:r>
      <w:r>
        <w:t>(kg)</w:t>
      </w:r>
      <w:r>
        <w:rPr>
          <w:spacing w:val="-1"/>
        </w:rPr>
        <w:t xml:space="preserve"> </w:t>
      </w:r>
      <w:r>
        <w:t>ir</w:t>
      </w:r>
      <w:r>
        <w:rPr>
          <w:spacing w:val="-2"/>
        </w:rPr>
        <w:t xml:space="preserve"> </w:t>
      </w:r>
      <w:r>
        <w:t>amžių</w:t>
      </w:r>
      <w:r>
        <w:rPr>
          <w:spacing w:val="-1"/>
        </w:rPr>
        <w:t xml:space="preserve"> </w:t>
      </w:r>
      <w:r>
        <w:t>metais</w:t>
      </w:r>
    </w:p>
    <w:p w14:paraId="1F576AF0" w14:textId="77777777" w:rsidR="00B04E78" w:rsidRDefault="00B04E78">
      <w:pPr>
        <w:pStyle w:val="Pagrindinistekstas"/>
        <w:spacing w:before="3"/>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9"/>
        <w:gridCol w:w="2264"/>
        <w:gridCol w:w="2266"/>
        <w:gridCol w:w="2266"/>
      </w:tblGrid>
      <w:tr w:rsidR="00B04E78" w14:paraId="566DBE47" w14:textId="77777777" w:rsidTr="00503F35">
        <w:trPr>
          <w:trHeight w:val="251"/>
        </w:trPr>
        <w:tc>
          <w:tcPr>
            <w:tcW w:w="4803" w:type="dxa"/>
            <w:gridSpan w:val="2"/>
          </w:tcPr>
          <w:p w14:paraId="77AE4B88" w14:textId="77777777" w:rsidR="00B04E78" w:rsidRDefault="00531AC8">
            <w:pPr>
              <w:pStyle w:val="TableParagraph"/>
              <w:spacing w:line="232" w:lineRule="exact"/>
              <w:ind w:left="772"/>
              <w:rPr>
                <w:b/>
              </w:rPr>
            </w:pPr>
            <w:r>
              <w:rPr>
                <w:b/>
              </w:rPr>
              <w:t>Kūno</w:t>
            </w:r>
            <w:r>
              <w:rPr>
                <w:b/>
                <w:spacing w:val="-4"/>
              </w:rPr>
              <w:t xml:space="preserve"> </w:t>
            </w:r>
            <w:r>
              <w:rPr>
                <w:b/>
              </w:rPr>
              <w:t>svorio</w:t>
            </w:r>
            <w:r>
              <w:rPr>
                <w:b/>
                <w:spacing w:val="-3"/>
              </w:rPr>
              <w:t xml:space="preserve"> </w:t>
            </w:r>
            <w:r>
              <w:rPr>
                <w:b/>
              </w:rPr>
              <w:t>ir</w:t>
            </w:r>
            <w:r>
              <w:rPr>
                <w:b/>
                <w:spacing w:val="-4"/>
              </w:rPr>
              <w:t xml:space="preserve"> </w:t>
            </w:r>
            <w:r>
              <w:rPr>
                <w:b/>
              </w:rPr>
              <w:t>amžiaus</w:t>
            </w:r>
            <w:r>
              <w:rPr>
                <w:b/>
                <w:spacing w:val="-3"/>
              </w:rPr>
              <w:t xml:space="preserve"> </w:t>
            </w:r>
            <w:r>
              <w:rPr>
                <w:b/>
              </w:rPr>
              <w:t>deriniai</w:t>
            </w:r>
          </w:p>
        </w:tc>
        <w:tc>
          <w:tcPr>
            <w:tcW w:w="2266" w:type="dxa"/>
            <w:vMerge w:val="restart"/>
          </w:tcPr>
          <w:p w14:paraId="74949225" w14:textId="77777777" w:rsidR="00B04E78" w:rsidRDefault="00531AC8">
            <w:pPr>
              <w:pStyle w:val="TableParagraph"/>
              <w:spacing w:line="240" w:lineRule="auto"/>
              <w:ind w:left="985" w:right="309" w:hanging="658"/>
              <w:rPr>
                <w:b/>
              </w:rPr>
            </w:pPr>
            <w:r>
              <w:rPr>
                <w:b/>
              </w:rPr>
              <w:t>Vienkartinė</w:t>
            </w:r>
            <w:r>
              <w:rPr>
                <w:b/>
                <w:spacing w:val="-8"/>
              </w:rPr>
              <w:t xml:space="preserve"> </w:t>
            </w:r>
            <w:r>
              <w:rPr>
                <w:b/>
              </w:rPr>
              <w:t>dozė</w:t>
            </w:r>
            <w:r>
              <w:rPr>
                <w:b/>
                <w:spacing w:val="-52"/>
              </w:rPr>
              <w:t xml:space="preserve"> </w:t>
            </w:r>
            <w:r>
              <w:rPr>
                <w:b/>
              </w:rPr>
              <w:t>mg</w:t>
            </w:r>
          </w:p>
        </w:tc>
        <w:tc>
          <w:tcPr>
            <w:tcW w:w="2266" w:type="dxa"/>
            <w:vMerge w:val="restart"/>
          </w:tcPr>
          <w:p w14:paraId="02B78B75" w14:textId="77777777" w:rsidR="00B04E78" w:rsidRDefault="00531AC8">
            <w:pPr>
              <w:pStyle w:val="TableParagraph"/>
              <w:spacing w:line="240" w:lineRule="auto"/>
              <w:ind w:left="984" w:right="221" w:hanging="742"/>
              <w:rPr>
                <w:b/>
              </w:rPr>
            </w:pPr>
            <w:r>
              <w:rPr>
                <w:b/>
              </w:rPr>
              <w:t>Suminė paros dozė</w:t>
            </w:r>
            <w:r>
              <w:rPr>
                <w:b/>
                <w:spacing w:val="-52"/>
              </w:rPr>
              <w:t xml:space="preserve"> </w:t>
            </w:r>
            <w:r>
              <w:rPr>
                <w:b/>
              </w:rPr>
              <w:t>mg</w:t>
            </w:r>
          </w:p>
        </w:tc>
      </w:tr>
      <w:tr w:rsidR="00B04E78" w14:paraId="2DF41183" w14:textId="77777777" w:rsidTr="00503F35">
        <w:trPr>
          <w:trHeight w:val="505"/>
        </w:trPr>
        <w:tc>
          <w:tcPr>
            <w:tcW w:w="2539" w:type="dxa"/>
          </w:tcPr>
          <w:p w14:paraId="4B297B2B" w14:textId="77777777" w:rsidR="00B04E78" w:rsidRDefault="00531AC8">
            <w:pPr>
              <w:pStyle w:val="TableParagraph"/>
              <w:spacing w:line="254" w:lineRule="exact"/>
              <w:ind w:right="998"/>
              <w:rPr>
                <w:b/>
              </w:rPr>
            </w:pPr>
            <w:r>
              <w:rPr>
                <w:b/>
              </w:rPr>
              <w:t>Kūno svoris</w:t>
            </w:r>
            <w:r>
              <w:rPr>
                <w:b/>
                <w:spacing w:val="-52"/>
              </w:rPr>
              <w:t xml:space="preserve"> </w:t>
            </w:r>
            <w:r>
              <w:rPr>
                <w:b/>
              </w:rPr>
              <w:t>kilogramais</w:t>
            </w:r>
          </w:p>
        </w:tc>
        <w:tc>
          <w:tcPr>
            <w:tcW w:w="2264" w:type="dxa"/>
          </w:tcPr>
          <w:p w14:paraId="1166F525" w14:textId="77777777" w:rsidR="00B04E78" w:rsidRDefault="00531AC8">
            <w:pPr>
              <w:pStyle w:val="TableParagraph"/>
              <w:spacing w:line="251" w:lineRule="exact"/>
              <w:rPr>
                <w:b/>
              </w:rPr>
            </w:pPr>
            <w:r>
              <w:rPr>
                <w:b/>
              </w:rPr>
              <w:t>Amžius</w:t>
            </w:r>
            <w:r>
              <w:rPr>
                <w:b/>
                <w:spacing w:val="-4"/>
              </w:rPr>
              <w:t xml:space="preserve"> </w:t>
            </w:r>
            <w:r>
              <w:rPr>
                <w:b/>
              </w:rPr>
              <w:t>metais</w:t>
            </w:r>
          </w:p>
        </w:tc>
        <w:tc>
          <w:tcPr>
            <w:tcW w:w="2266" w:type="dxa"/>
            <w:vMerge/>
            <w:tcBorders>
              <w:top w:val="nil"/>
            </w:tcBorders>
          </w:tcPr>
          <w:p w14:paraId="35D73BB9" w14:textId="77777777" w:rsidR="00B04E78" w:rsidRDefault="00B04E78">
            <w:pPr>
              <w:rPr>
                <w:sz w:val="2"/>
                <w:szCs w:val="2"/>
              </w:rPr>
            </w:pPr>
          </w:p>
        </w:tc>
        <w:tc>
          <w:tcPr>
            <w:tcW w:w="2266" w:type="dxa"/>
            <w:vMerge/>
            <w:tcBorders>
              <w:top w:val="nil"/>
            </w:tcBorders>
          </w:tcPr>
          <w:p w14:paraId="1D1AF34A" w14:textId="77777777" w:rsidR="00B04E78" w:rsidRDefault="00B04E78">
            <w:pPr>
              <w:rPr>
                <w:sz w:val="2"/>
                <w:szCs w:val="2"/>
              </w:rPr>
            </w:pPr>
          </w:p>
        </w:tc>
      </w:tr>
      <w:tr w:rsidR="00B04E78" w14:paraId="5E641CFD" w14:textId="77777777" w:rsidTr="00503F35">
        <w:trPr>
          <w:trHeight w:val="252"/>
        </w:trPr>
        <w:tc>
          <w:tcPr>
            <w:tcW w:w="2539" w:type="dxa"/>
          </w:tcPr>
          <w:p w14:paraId="075087D7" w14:textId="60CC7A3B" w:rsidR="00B04E78" w:rsidRDefault="00531AC8">
            <w:pPr>
              <w:pStyle w:val="TableParagraph"/>
              <w:spacing w:line="232" w:lineRule="exact"/>
            </w:pPr>
            <w:r>
              <w:t>nuo</w:t>
            </w:r>
            <w:r>
              <w:rPr>
                <w:spacing w:val="-2"/>
              </w:rPr>
              <w:t xml:space="preserve"> </w:t>
            </w:r>
            <w:r>
              <w:t>11</w:t>
            </w:r>
            <w:r>
              <w:rPr>
                <w:spacing w:val="-1"/>
              </w:rPr>
              <w:t xml:space="preserve"> </w:t>
            </w:r>
            <w:r>
              <w:t>iki</w:t>
            </w:r>
            <w:r>
              <w:rPr>
                <w:spacing w:val="-1"/>
              </w:rPr>
              <w:t xml:space="preserve"> </w:t>
            </w:r>
            <w:r>
              <w:t>&lt; 13</w:t>
            </w:r>
          </w:p>
        </w:tc>
        <w:tc>
          <w:tcPr>
            <w:tcW w:w="2264" w:type="dxa"/>
          </w:tcPr>
          <w:p w14:paraId="3777EDE4" w14:textId="77777777" w:rsidR="00B04E78" w:rsidRDefault="00531AC8">
            <w:pPr>
              <w:pStyle w:val="TableParagraph"/>
              <w:spacing w:line="232" w:lineRule="exact"/>
            </w:pPr>
            <w:r>
              <w:t>nuo 8 iki &lt;</w:t>
            </w:r>
            <w:r>
              <w:rPr>
                <w:spacing w:val="-3"/>
              </w:rPr>
              <w:t xml:space="preserve"> </w:t>
            </w:r>
            <w:r>
              <w:t>9</w:t>
            </w:r>
          </w:p>
        </w:tc>
        <w:tc>
          <w:tcPr>
            <w:tcW w:w="2266" w:type="dxa"/>
          </w:tcPr>
          <w:p w14:paraId="0EEE12CE" w14:textId="77777777" w:rsidR="00B04E78" w:rsidRDefault="00531AC8">
            <w:pPr>
              <w:pStyle w:val="TableParagraph"/>
              <w:spacing w:line="232" w:lineRule="exact"/>
              <w:ind w:left="763" w:right="757"/>
              <w:jc w:val="center"/>
            </w:pPr>
            <w:r>
              <w:t>75</w:t>
            </w:r>
            <w:r w:rsidR="00181546">
              <w:t>*</w:t>
            </w:r>
          </w:p>
        </w:tc>
        <w:tc>
          <w:tcPr>
            <w:tcW w:w="2266" w:type="dxa"/>
          </w:tcPr>
          <w:p w14:paraId="5E542D8B" w14:textId="77777777" w:rsidR="00B04E78" w:rsidRDefault="00531AC8">
            <w:pPr>
              <w:pStyle w:val="TableParagraph"/>
              <w:spacing w:line="232" w:lineRule="exact"/>
              <w:ind w:left="763" w:right="757"/>
              <w:jc w:val="center"/>
            </w:pPr>
            <w:r>
              <w:t>150</w:t>
            </w:r>
          </w:p>
        </w:tc>
      </w:tr>
      <w:tr w:rsidR="00B04E78" w14:paraId="43424F74" w14:textId="77777777" w:rsidTr="00503F35">
        <w:trPr>
          <w:trHeight w:val="251"/>
        </w:trPr>
        <w:tc>
          <w:tcPr>
            <w:tcW w:w="2539" w:type="dxa"/>
          </w:tcPr>
          <w:p w14:paraId="41B8FA8A" w14:textId="77777777" w:rsidR="00B04E78" w:rsidRDefault="00531AC8">
            <w:pPr>
              <w:pStyle w:val="TableParagraph"/>
              <w:spacing w:line="232" w:lineRule="exact"/>
            </w:pPr>
            <w:r>
              <w:t>nuo</w:t>
            </w:r>
            <w:r>
              <w:rPr>
                <w:spacing w:val="-2"/>
              </w:rPr>
              <w:t xml:space="preserve"> </w:t>
            </w:r>
            <w:r>
              <w:t>13</w:t>
            </w:r>
            <w:r>
              <w:rPr>
                <w:spacing w:val="-1"/>
              </w:rPr>
              <w:t xml:space="preserve"> </w:t>
            </w:r>
            <w:r>
              <w:t>iki</w:t>
            </w:r>
            <w:r>
              <w:rPr>
                <w:spacing w:val="-1"/>
              </w:rPr>
              <w:t xml:space="preserve"> </w:t>
            </w:r>
            <w:r>
              <w:t>&lt; 16</w:t>
            </w:r>
          </w:p>
        </w:tc>
        <w:tc>
          <w:tcPr>
            <w:tcW w:w="2264" w:type="dxa"/>
          </w:tcPr>
          <w:p w14:paraId="707057CC" w14:textId="77777777" w:rsidR="00B04E78" w:rsidRDefault="00531AC8">
            <w:pPr>
              <w:pStyle w:val="TableParagraph"/>
              <w:spacing w:line="232" w:lineRule="exact"/>
            </w:pPr>
            <w:r>
              <w:t>nuo 8 iki &lt;</w:t>
            </w:r>
            <w:r>
              <w:rPr>
                <w:spacing w:val="-2"/>
              </w:rPr>
              <w:t xml:space="preserve"> </w:t>
            </w:r>
            <w:r>
              <w:t>11</w:t>
            </w:r>
          </w:p>
        </w:tc>
        <w:tc>
          <w:tcPr>
            <w:tcW w:w="2266" w:type="dxa"/>
          </w:tcPr>
          <w:p w14:paraId="20E51AE2" w14:textId="77777777" w:rsidR="00B04E78" w:rsidRDefault="00531AC8">
            <w:pPr>
              <w:pStyle w:val="TableParagraph"/>
              <w:spacing w:line="232" w:lineRule="exact"/>
              <w:ind w:left="763" w:right="757"/>
              <w:jc w:val="center"/>
            </w:pPr>
            <w:r>
              <w:t>110</w:t>
            </w:r>
          </w:p>
        </w:tc>
        <w:tc>
          <w:tcPr>
            <w:tcW w:w="2266" w:type="dxa"/>
          </w:tcPr>
          <w:p w14:paraId="104507A0" w14:textId="77777777" w:rsidR="00B04E78" w:rsidRDefault="00531AC8">
            <w:pPr>
              <w:pStyle w:val="TableParagraph"/>
              <w:spacing w:line="232" w:lineRule="exact"/>
              <w:ind w:left="763" w:right="757"/>
              <w:jc w:val="center"/>
            </w:pPr>
            <w:r>
              <w:t>220</w:t>
            </w:r>
          </w:p>
        </w:tc>
      </w:tr>
      <w:tr w:rsidR="00B04E78" w14:paraId="17BD2A0B" w14:textId="77777777" w:rsidTr="00503F35">
        <w:trPr>
          <w:trHeight w:val="254"/>
        </w:trPr>
        <w:tc>
          <w:tcPr>
            <w:tcW w:w="2539" w:type="dxa"/>
          </w:tcPr>
          <w:p w14:paraId="61EEF62C" w14:textId="77777777" w:rsidR="00B04E78" w:rsidRDefault="00531AC8">
            <w:pPr>
              <w:pStyle w:val="TableParagraph"/>
            </w:pPr>
            <w:r>
              <w:t>nuo</w:t>
            </w:r>
            <w:r>
              <w:rPr>
                <w:spacing w:val="-2"/>
              </w:rPr>
              <w:t xml:space="preserve"> </w:t>
            </w:r>
            <w:r>
              <w:t>16</w:t>
            </w:r>
            <w:r>
              <w:rPr>
                <w:spacing w:val="-1"/>
              </w:rPr>
              <w:t xml:space="preserve"> </w:t>
            </w:r>
            <w:r>
              <w:t>iki</w:t>
            </w:r>
            <w:r>
              <w:rPr>
                <w:spacing w:val="-1"/>
              </w:rPr>
              <w:t xml:space="preserve"> </w:t>
            </w:r>
            <w:r>
              <w:t>&lt; 21</w:t>
            </w:r>
          </w:p>
        </w:tc>
        <w:tc>
          <w:tcPr>
            <w:tcW w:w="2264" w:type="dxa"/>
          </w:tcPr>
          <w:p w14:paraId="2766D871" w14:textId="77777777" w:rsidR="00B04E78" w:rsidRDefault="00531AC8">
            <w:pPr>
              <w:pStyle w:val="TableParagraph"/>
            </w:pPr>
            <w:r>
              <w:t>nuo 8 iki &lt;</w:t>
            </w:r>
            <w:r>
              <w:rPr>
                <w:spacing w:val="-2"/>
              </w:rPr>
              <w:t xml:space="preserve"> </w:t>
            </w:r>
            <w:r>
              <w:t>14</w:t>
            </w:r>
          </w:p>
        </w:tc>
        <w:tc>
          <w:tcPr>
            <w:tcW w:w="2266" w:type="dxa"/>
          </w:tcPr>
          <w:p w14:paraId="2F8A3474" w14:textId="77777777" w:rsidR="00B04E78" w:rsidRDefault="00531AC8">
            <w:pPr>
              <w:pStyle w:val="TableParagraph"/>
              <w:ind w:left="763" w:right="757"/>
              <w:jc w:val="center"/>
            </w:pPr>
            <w:r>
              <w:t>110</w:t>
            </w:r>
          </w:p>
        </w:tc>
        <w:tc>
          <w:tcPr>
            <w:tcW w:w="2266" w:type="dxa"/>
          </w:tcPr>
          <w:p w14:paraId="640B11F7" w14:textId="77777777" w:rsidR="00B04E78" w:rsidRDefault="00531AC8">
            <w:pPr>
              <w:pStyle w:val="TableParagraph"/>
              <w:ind w:left="763" w:right="757"/>
              <w:jc w:val="center"/>
            </w:pPr>
            <w:r>
              <w:t>220</w:t>
            </w:r>
          </w:p>
        </w:tc>
      </w:tr>
      <w:tr w:rsidR="00B04E78" w14:paraId="3423BAF3" w14:textId="77777777" w:rsidTr="00503F35">
        <w:trPr>
          <w:trHeight w:val="254"/>
        </w:trPr>
        <w:tc>
          <w:tcPr>
            <w:tcW w:w="2539" w:type="dxa"/>
          </w:tcPr>
          <w:p w14:paraId="4F029E65" w14:textId="77777777" w:rsidR="00B04E78" w:rsidRDefault="00531AC8">
            <w:pPr>
              <w:pStyle w:val="TableParagraph"/>
            </w:pPr>
            <w:r>
              <w:t>nuo</w:t>
            </w:r>
            <w:r>
              <w:rPr>
                <w:spacing w:val="-2"/>
              </w:rPr>
              <w:t xml:space="preserve"> </w:t>
            </w:r>
            <w:r>
              <w:t>21</w:t>
            </w:r>
            <w:r>
              <w:rPr>
                <w:spacing w:val="-1"/>
              </w:rPr>
              <w:t xml:space="preserve"> </w:t>
            </w:r>
            <w:r>
              <w:t>iki</w:t>
            </w:r>
            <w:r>
              <w:rPr>
                <w:spacing w:val="-1"/>
              </w:rPr>
              <w:t xml:space="preserve"> </w:t>
            </w:r>
            <w:r>
              <w:t>&lt; 26</w:t>
            </w:r>
          </w:p>
        </w:tc>
        <w:tc>
          <w:tcPr>
            <w:tcW w:w="2264" w:type="dxa"/>
          </w:tcPr>
          <w:p w14:paraId="32835D96" w14:textId="77777777" w:rsidR="00B04E78" w:rsidRDefault="00531AC8">
            <w:pPr>
              <w:pStyle w:val="TableParagraph"/>
            </w:pPr>
            <w:r>
              <w:t>nuo 8 iki &lt;</w:t>
            </w:r>
            <w:r>
              <w:rPr>
                <w:spacing w:val="-2"/>
              </w:rPr>
              <w:t xml:space="preserve"> </w:t>
            </w:r>
            <w:r>
              <w:t>16</w:t>
            </w:r>
          </w:p>
        </w:tc>
        <w:tc>
          <w:tcPr>
            <w:tcW w:w="2266" w:type="dxa"/>
          </w:tcPr>
          <w:p w14:paraId="74AA159C" w14:textId="77777777" w:rsidR="00B04E78" w:rsidRDefault="00531AC8">
            <w:pPr>
              <w:pStyle w:val="TableParagraph"/>
              <w:ind w:left="763" w:right="757"/>
              <w:jc w:val="center"/>
            </w:pPr>
            <w:r>
              <w:t>150</w:t>
            </w:r>
          </w:p>
        </w:tc>
        <w:tc>
          <w:tcPr>
            <w:tcW w:w="2266" w:type="dxa"/>
          </w:tcPr>
          <w:p w14:paraId="3C0C04DF" w14:textId="77777777" w:rsidR="00B04E78" w:rsidRDefault="00531AC8">
            <w:pPr>
              <w:pStyle w:val="TableParagraph"/>
              <w:ind w:left="763" w:right="757"/>
              <w:jc w:val="center"/>
            </w:pPr>
            <w:r>
              <w:t>300</w:t>
            </w:r>
          </w:p>
        </w:tc>
      </w:tr>
      <w:tr w:rsidR="00B04E78" w14:paraId="47898035" w14:textId="77777777" w:rsidTr="00503F35">
        <w:trPr>
          <w:trHeight w:val="251"/>
        </w:trPr>
        <w:tc>
          <w:tcPr>
            <w:tcW w:w="2539" w:type="dxa"/>
          </w:tcPr>
          <w:p w14:paraId="59C7D13F" w14:textId="77777777" w:rsidR="00B04E78" w:rsidRDefault="00531AC8">
            <w:pPr>
              <w:pStyle w:val="TableParagraph"/>
              <w:spacing w:line="232" w:lineRule="exact"/>
            </w:pPr>
            <w:r>
              <w:t>nuo 26</w:t>
            </w:r>
            <w:r>
              <w:rPr>
                <w:spacing w:val="-2"/>
              </w:rPr>
              <w:t xml:space="preserve"> </w:t>
            </w:r>
            <w:r>
              <w:t>iki</w:t>
            </w:r>
            <w:r>
              <w:rPr>
                <w:spacing w:val="1"/>
              </w:rPr>
              <w:t xml:space="preserve"> </w:t>
            </w:r>
            <w:r>
              <w:t>&lt;</w:t>
            </w:r>
            <w:r>
              <w:rPr>
                <w:spacing w:val="1"/>
              </w:rPr>
              <w:t xml:space="preserve"> </w:t>
            </w:r>
            <w:r>
              <w:t>31</w:t>
            </w:r>
          </w:p>
        </w:tc>
        <w:tc>
          <w:tcPr>
            <w:tcW w:w="2264" w:type="dxa"/>
          </w:tcPr>
          <w:p w14:paraId="61B336FA" w14:textId="77777777" w:rsidR="00B04E78" w:rsidRDefault="00531AC8">
            <w:pPr>
              <w:pStyle w:val="TableParagraph"/>
              <w:spacing w:line="232" w:lineRule="exact"/>
            </w:pPr>
            <w:r>
              <w:t>nuo 8 iki &lt;</w:t>
            </w:r>
            <w:r>
              <w:rPr>
                <w:spacing w:val="-2"/>
              </w:rPr>
              <w:t xml:space="preserve"> </w:t>
            </w:r>
            <w:r>
              <w:t>18</w:t>
            </w:r>
          </w:p>
        </w:tc>
        <w:tc>
          <w:tcPr>
            <w:tcW w:w="2266" w:type="dxa"/>
          </w:tcPr>
          <w:p w14:paraId="3350ED89" w14:textId="77777777" w:rsidR="00B04E78" w:rsidRDefault="00531AC8">
            <w:pPr>
              <w:pStyle w:val="TableParagraph"/>
              <w:spacing w:line="232" w:lineRule="exact"/>
              <w:ind w:left="763" w:right="757"/>
              <w:jc w:val="center"/>
            </w:pPr>
            <w:r>
              <w:t>150</w:t>
            </w:r>
          </w:p>
        </w:tc>
        <w:tc>
          <w:tcPr>
            <w:tcW w:w="2266" w:type="dxa"/>
          </w:tcPr>
          <w:p w14:paraId="42B57D02" w14:textId="77777777" w:rsidR="00B04E78" w:rsidRDefault="00531AC8">
            <w:pPr>
              <w:pStyle w:val="TableParagraph"/>
              <w:spacing w:line="232" w:lineRule="exact"/>
              <w:ind w:left="763" w:right="757"/>
              <w:jc w:val="center"/>
            </w:pPr>
            <w:r>
              <w:t>300</w:t>
            </w:r>
          </w:p>
        </w:tc>
      </w:tr>
      <w:tr w:rsidR="00B04E78" w14:paraId="0A880293" w14:textId="77777777" w:rsidTr="00503F35">
        <w:trPr>
          <w:trHeight w:val="254"/>
        </w:trPr>
        <w:tc>
          <w:tcPr>
            <w:tcW w:w="2539" w:type="dxa"/>
          </w:tcPr>
          <w:p w14:paraId="010839DD" w14:textId="77777777" w:rsidR="00B04E78" w:rsidRDefault="00531AC8">
            <w:pPr>
              <w:pStyle w:val="TableParagraph"/>
            </w:pPr>
            <w:r>
              <w:t>nuo</w:t>
            </w:r>
            <w:r>
              <w:rPr>
                <w:spacing w:val="-2"/>
              </w:rPr>
              <w:t xml:space="preserve"> </w:t>
            </w:r>
            <w:r>
              <w:t>31</w:t>
            </w:r>
            <w:r>
              <w:rPr>
                <w:spacing w:val="-1"/>
              </w:rPr>
              <w:t xml:space="preserve"> </w:t>
            </w:r>
            <w:r>
              <w:t>iki</w:t>
            </w:r>
            <w:r>
              <w:rPr>
                <w:spacing w:val="-1"/>
              </w:rPr>
              <w:t xml:space="preserve"> </w:t>
            </w:r>
            <w:r>
              <w:t>&lt; 41</w:t>
            </w:r>
          </w:p>
        </w:tc>
        <w:tc>
          <w:tcPr>
            <w:tcW w:w="2264" w:type="dxa"/>
          </w:tcPr>
          <w:p w14:paraId="33A08723" w14:textId="77777777" w:rsidR="00B04E78" w:rsidRDefault="00531AC8">
            <w:pPr>
              <w:pStyle w:val="TableParagraph"/>
            </w:pPr>
            <w:r>
              <w:t>nuo 8 iki &lt;</w:t>
            </w:r>
            <w:r>
              <w:rPr>
                <w:spacing w:val="-2"/>
              </w:rPr>
              <w:t xml:space="preserve"> </w:t>
            </w:r>
            <w:r>
              <w:t>18</w:t>
            </w:r>
          </w:p>
        </w:tc>
        <w:tc>
          <w:tcPr>
            <w:tcW w:w="2266" w:type="dxa"/>
          </w:tcPr>
          <w:p w14:paraId="306D17DE" w14:textId="77777777" w:rsidR="00B04E78" w:rsidRDefault="00531AC8">
            <w:pPr>
              <w:pStyle w:val="TableParagraph"/>
              <w:ind w:left="763" w:right="757"/>
              <w:jc w:val="center"/>
            </w:pPr>
            <w:r>
              <w:t>185</w:t>
            </w:r>
            <w:r w:rsidR="00181546">
              <w:t>*</w:t>
            </w:r>
          </w:p>
        </w:tc>
        <w:tc>
          <w:tcPr>
            <w:tcW w:w="2266" w:type="dxa"/>
          </w:tcPr>
          <w:p w14:paraId="64396FEF" w14:textId="77777777" w:rsidR="00B04E78" w:rsidRDefault="00531AC8">
            <w:pPr>
              <w:pStyle w:val="TableParagraph"/>
              <w:ind w:left="763" w:right="757"/>
              <w:jc w:val="center"/>
            </w:pPr>
            <w:r>
              <w:t>370</w:t>
            </w:r>
          </w:p>
        </w:tc>
      </w:tr>
      <w:tr w:rsidR="00B04E78" w14:paraId="18912D72" w14:textId="77777777" w:rsidTr="00503F35">
        <w:trPr>
          <w:trHeight w:val="251"/>
        </w:trPr>
        <w:tc>
          <w:tcPr>
            <w:tcW w:w="2539" w:type="dxa"/>
          </w:tcPr>
          <w:p w14:paraId="1ED77C00" w14:textId="77777777" w:rsidR="00B04E78" w:rsidRDefault="00531AC8">
            <w:pPr>
              <w:pStyle w:val="TableParagraph"/>
              <w:spacing w:line="232" w:lineRule="exact"/>
            </w:pPr>
            <w:r>
              <w:t>nuo</w:t>
            </w:r>
            <w:r>
              <w:rPr>
                <w:spacing w:val="-2"/>
              </w:rPr>
              <w:t xml:space="preserve"> </w:t>
            </w:r>
            <w:r>
              <w:t>41</w:t>
            </w:r>
            <w:r>
              <w:rPr>
                <w:spacing w:val="-1"/>
              </w:rPr>
              <w:t xml:space="preserve"> </w:t>
            </w:r>
            <w:r>
              <w:t>iki</w:t>
            </w:r>
            <w:r>
              <w:rPr>
                <w:spacing w:val="-1"/>
              </w:rPr>
              <w:t xml:space="preserve"> </w:t>
            </w:r>
            <w:r>
              <w:t>&lt; 51</w:t>
            </w:r>
          </w:p>
        </w:tc>
        <w:tc>
          <w:tcPr>
            <w:tcW w:w="2264" w:type="dxa"/>
          </w:tcPr>
          <w:p w14:paraId="4BBCC120" w14:textId="77777777" w:rsidR="00B04E78" w:rsidRDefault="00531AC8">
            <w:pPr>
              <w:pStyle w:val="TableParagraph"/>
              <w:spacing w:line="232" w:lineRule="exact"/>
            </w:pPr>
            <w:r>
              <w:t>nuo 8 iki &lt;</w:t>
            </w:r>
            <w:r>
              <w:rPr>
                <w:spacing w:val="-2"/>
              </w:rPr>
              <w:t xml:space="preserve"> </w:t>
            </w:r>
            <w:r>
              <w:t>18</w:t>
            </w:r>
          </w:p>
        </w:tc>
        <w:tc>
          <w:tcPr>
            <w:tcW w:w="2266" w:type="dxa"/>
          </w:tcPr>
          <w:p w14:paraId="2349BA26" w14:textId="77777777" w:rsidR="00B04E78" w:rsidRDefault="00531AC8">
            <w:pPr>
              <w:pStyle w:val="TableParagraph"/>
              <w:spacing w:line="232" w:lineRule="exact"/>
              <w:ind w:left="763" w:right="757"/>
              <w:jc w:val="center"/>
            </w:pPr>
            <w:r>
              <w:t>220</w:t>
            </w:r>
          </w:p>
        </w:tc>
        <w:tc>
          <w:tcPr>
            <w:tcW w:w="2266" w:type="dxa"/>
          </w:tcPr>
          <w:p w14:paraId="5E770F42" w14:textId="77777777" w:rsidR="00B04E78" w:rsidRDefault="00531AC8">
            <w:pPr>
              <w:pStyle w:val="TableParagraph"/>
              <w:spacing w:line="232" w:lineRule="exact"/>
              <w:ind w:left="763" w:right="757"/>
              <w:jc w:val="center"/>
            </w:pPr>
            <w:r>
              <w:t>440</w:t>
            </w:r>
          </w:p>
        </w:tc>
      </w:tr>
      <w:tr w:rsidR="00B04E78" w14:paraId="40B6BF93" w14:textId="77777777" w:rsidTr="00503F35">
        <w:trPr>
          <w:trHeight w:val="254"/>
        </w:trPr>
        <w:tc>
          <w:tcPr>
            <w:tcW w:w="2539" w:type="dxa"/>
          </w:tcPr>
          <w:p w14:paraId="1489396C" w14:textId="77777777" w:rsidR="00B04E78" w:rsidRDefault="00531AC8">
            <w:pPr>
              <w:pStyle w:val="TableParagraph"/>
            </w:pPr>
            <w:r>
              <w:t>nuo</w:t>
            </w:r>
            <w:r>
              <w:rPr>
                <w:spacing w:val="-2"/>
              </w:rPr>
              <w:t xml:space="preserve"> </w:t>
            </w:r>
            <w:r>
              <w:t>51</w:t>
            </w:r>
            <w:r>
              <w:rPr>
                <w:spacing w:val="-1"/>
              </w:rPr>
              <w:t xml:space="preserve"> </w:t>
            </w:r>
            <w:r>
              <w:t>iki</w:t>
            </w:r>
            <w:r>
              <w:rPr>
                <w:spacing w:val="-1"/>
              </w:rPr>
              <w:t xml:space="preserve"> </w:t>
            </w:r>
            <w:r>
              <w:t>&lt; 61</w:t>
            </w:r>
          </w:p>
        </w:tc>
        <w:tc>
          <w:tcPr>
            <w:tcW w:w="2264" w:type="dxa"/>
          </w:tcPr>
          <w:p w14:paraId="6F6C90E4" w14:textId="77777777" w:rsidR="00B04E78" w:rsidRDefault="00531AC8">
            <w:pPr>
              <w:pStyle w:val="TableParagraph"/>
            </w:pPr>
            <w:r>
              <w:t>nuo 8 iki &lt;</w:t>
            </w:r>
            <w:r>
              <w:rPr>
                <w:spacing w:val="-2"/>
              </w:rPr>
              <w:t xml:space="preserve"> </w:t>
            </w:r>
            <w:r>
              <w:t>18</w:t>
            </w:r>
          </w:p>
        </w:tc>
        <w:tc>
          <w:tcPr>
            <w:tcW w:w="2266" w:type="dxa"/>
          </w:tcPr>
          <w:p w14:paraId="32FF5E8F" w14:textId="77777777" w:rsidR="00B04E78" w:rsidRDefault="00531AC8">
            <w:pPr>
              <w:pStyle w:val="TableParagraph"/>
              <w:ind w:left="763" w:right="757"/>
              <w:jc w:val="center"/>
            </w:pPr>
            <w:r>
              <w:t>260</w:t>
            </w:r>
          </w:p>
        </w:tc>
        <w:tc>
          <w:tcPr>
            <w:tcW w:w="2266" w:type="dxa"/>
          </w:tcPr>
          <w:p w14:paraId="09DB64CD" w14:textId="77777777" w:rsidR="00B04E78" w:rsidRDefault="00531AC8">
            <w:pPr>
              <w:pStyle w:val="TableParagraph"/>
              <w:ind w:left="763" w:right="757"/>
              <w:jc w:val="center"/>
            </w:pPr>
            <w:r>
              <w:t>520</w:t>
            </w:r>
          </w:p>
        </w:tc>
      </w:tr>
      <w:tr w:rsidR="00B04E78" w14:paraId="3BACCE70" w14:textId="77777777" w:rsidTr="00503F35">
        <w:trPr>
          <w:trHeight w:val="251"/>
        </w:trPr>
        <w:tc>
          <w:tcPr>
            <w:tcW w:w="2539" w:type="dxa"/>
          </w:tcPr>
          <w:p w14:paraId="3DE03F99" w14:textId="77777777" w:rsidR="00B04E78" w:rsidRDefault="00531AC8">
            <w:pPr>
              <w:pStyle w:val="TableParagraph"/>
              <w:spacing w:line="232" w:lineRule="exact"/>
            </w:pPr>
            <w:r>
              <w:t>nuo</w:t>
            </w:r>
            <w:r>
              <w:rPr>
                <w:spacing w:val="-2"/>
              </w:rPr>
              <w:t xml:space="preserve"> </w:t>
            </w:r>
            <w:r>
              <w:t>61</w:t>
            </w:r>
            <w:r>
              <w:rPr>
                <w:spacing w:val="-1"/>
              </w:rPr>
              <w:t xml:space="preserve"> </w:t>
            </w:r>
            <w:r>
              <w:t>iki</w:t>
            </w:r>
            <w:r>
              <w:rPr>
                <w:spacing w:val="-1"/>
              </w:rPr>
              <w:t xml:space="preserve"> </w:t>
            </w:r>
            <w:r>
              <w:t>&lt; 71</w:t>
            </w:r>
          </w:p>
        </w:tc>
        <w:tc>
          <w:tcPr>
            <w:tcW w:w="2264" w:type="dxa"/>
          </w:tcPr>
          <w:p w14:paraId="5EF49836" w14:textId="77777777" w:rsidR="00B04E78" w:rsidRDefault="00531AC8">
            <w:pPr>
              <w:pStyle w:val="TableParagraph"/>
              <w:spacing w:line="232" w:lineRule="exact"/>
            </w:pPr>
            <w:r>
              <w:t>nuo 8 iki &lt;</w:t>
            </w:r>
            <w:r>
              <w:rPr>
                <w:spacing w:val="-2"/>
              </w:rPr>
              <w:t xml:space="preserve"> </w:t>
            </w:r>
            <w:r>
              <w:t>18</w:t>
            </w:r>
          </w:p>
        </w:tc>
        <w:tc>
          <w:tcPr>
            <w:tcW w:w="2266" w:type="dxa"/>
          </w:tcPr>
          <w:p w14:paraId="68804255" w14:textId="77777777" w:rsidR="00B04E78" w:rsidRDefault="00531AC8">
            <w:pPr>
              <w:pStyle w:val="TableParagraph"/>
              <w:spacing w:line="232" w:lineRule="exact"/>
              <w:ind w:left="763" w:right="757"/>
              <w:jc w:val="center"/>
            </w:pPr>
            <w:r>
              <w:t>300</w:t>
            </w:r>
          </w:p>
        </w:tc>
        <w:tc>
          <w:tcPr>
            <w:tcW w:w="2266" w:type="dxa"/>
          </w:tcPr>
          <w:p w14:paraId="1B7D943E" w14:textId="77777777" w:rsidR="00B04E78" w:rsidRDefault="00531AC8">
            <w:pPr>
              <w:pStyle w:val="TableParagraph"/>
              <w:spacing w:line="232" w:lineRule="exact"/>
              <w:ind w:left="763" w:right="757"/>
              <w:jc w:val="center"/>
            </w:pPr>
            <w:r>
              <w:t>600</w:t>
            </w:r>
          </w:p>
        </w:tc>
      </w:tr>
      <w:tr w:rsidR="00B04E78" w14:paraId="375C3B3D" w14:textId="77777777" w:rsidTr="00503F35">
        <w:trPr>
          <w:trHeight w:val="253"/>
        </w:trPr>
        <w:tc>
          <w:tcPr>
            <w:tcW w:w="2539" w:type="dxa"/>
          </w:tcPr>
          <w:p w14:paraId="6F787634" w14:textId="77777777" w:rsidR="00B04E78" w:rsidRDefault="00531AC8">
            <w:pPr>
              <w:pStyle w:val="TableParagraph"/>
            </w:pPr>
            <w:r>
              <w:t>nuo</w:t>
            </w:r>
            <w:r>
              <w:rPr>
                <w:spacing w:val="-2"/>
              </w:rPr>
              <w:t xml:space="preserve"> </w:t>
            </w:r>
            <w:r>
              <w:t>71</w:t>
            </w:r>
            <w:r>
              <w:rPr>
                <w:spacing w:val="-1"/>
              </w:rPr>
              <w:t xml:space="preserve"> </w:t>
            </w:r>
            <w:r>
              <w:t>iki</w:t>
            </w:r>
            <w:r>
              <w:rPr>
                <w:spacing w:val="-1"/>
              </w:rPr>
              <w:t xml:space="preserve"> </w:t>
            </w:r>
            <w:r>
              <w:t>&lt; 81</w:t>
            </w:r>
          </w:p>
        </w:tc>
        <w:tc>
          <w:tcPr>
            <w:tcW w:w="2264" w:type="dxa"/>
          </w:tcPr>
          <w:p w14:paraId="7B5B88B8" w14:textId="77777777" w:rsidR="00B04E78" w:rsidRDefault="00531AC8">
            <w:pPr>
              <w:pStyle w:val="TableParagraph"/>
            </w:pPr>
            <w:r>
              <w:t>nuo 8 iki &lt;</w:t>
            </w:r>
            <w:r>
              <w:rPr>
                <w:spacing w:val="-2"/>
              </w:rPr>
              <w:t xml:space="preserve"> </w:t>
            </w:r>
            <w:r>
              <w:t>18</w:t>
            </w:r>
          </w:p>
        </w:tc>
        <w:tc>
          <w:tcPr>
            <w:tcW w:w="2266" w:type="dxa"/>
          </w:tcPr>
          <w:p w14:paraId="01990757" w14:textId="77777777" w:rsidR="00B04E78" w:rsidRDefault="00531AC8">
            <w:pPr>
              <w:pStyle w:val="TableParagraph"/>
              <w:ind w:left="763" w:right="757"/>
              <w:jc w:val="center"/>
            </w:pPr>
            <w:r>
              <w:t>300</w:t>
            </w:r>
          </w:p>
        </w:tc>
        <w:tc>
          <w:tcPr>
            <w:tcW w:w="2266" w:type="dxa"/>
          </w:tcPr>
          <w:p w14:paraId="66BB37E5" w14:textId="77777777" w:rsidR="00B04E78" w:rsidRDefault="00531AC8">
            <w:pPr>
              <w:pStyle w:val="TableParagraph"/>
              <w:ind w:left="763" w:right="757"/>
              <w:jc w:val="center"/>
            </w:pPr>
            <w:r>
              <w:t>600</w:t>
            </w:r>
          </w:p>
        </w:tc>
      </w:tr>
      <w:tr w:rsidR="00B04E78" w14:paraId="2A35B864" w14:textId="77777777" w:rsidTr="00503F35">
        <w:trPr>
          <w:trHeight w:val="254"/>
        </w:trPr>
        <w:tc>
          <w:tcPr>
            <w:tcW w:w="2539" w:type="dxa"/>
          </w:tcPr>
          <w:p w14:paraId="68595971" w14:textId="77777777" w:rsidR="00B04E78" w:rsidRDefault="00531AC8">
            <w:pPr>
              <w:pStyle w:val="TableParagraph"/>
            </w:pPr>
            <w:r>
              <w:t>&gt; 81</w:t>
            </w:r>
          </w:p>
        </w:tc>
        <w:tc>
          <w:tcPr>
            <w:tcW w:w="2264" w:type="dxa"/>
          </w:tcPr>
          <w:p w14:paraId="46C92C6D" w14:textId="77777777" w:rsidR="00B04E78" w:rsidRDefault="00531AC8">
            <w:pPr>
              <w:pStyle w:val="TableParagraph"/>
            </w:pPr>
            <w:r>
              <w:t>nuo</w:t>
            </w:r>
            <w:r>
              <w:rPr>
                <w:spacing w:val="-2"/>
              </w:rPr>
              <w:t xml:space="preserve"> </w:t>
            </w:r>
            <w:r>
              <w:t>10</w:t>
            </w:r>
            <w:r>
              <w:rPr>
                <w:spacing w:val="-1"/>
              </w:rPr>
              <w:t xml:space="preserve"> </w:t>
            </w:r>
            <w:r>
              <w:t>iki</w:t>
            </w:r>
            <w:r>
              <w:rPr>
                <w:spacing w:val="-1"/>
              </w:rPr>
              <w:t xml:space="preserve"> </w:t>
            </w:r>
            <w:r>
              <w:t>&lt; 18</w:t>
            </w:r>
          </w:p>
        </w:tc>
        <w:tc>
          <w:tcPr>
            <w:tcW w:w="2266" w:type="dxa"/>
          </w:tcPr>
          <w:p w14:paraId="2EBA2C6A" w14:textId="77777777" w:rsidR="00B04E78" w:rsidRDefault="00531AC8">
            <w:pPr>
              <w:pStyle w:val="TableParagraph"/>
              <w:ind w:left="763" w:right="757"/>
              <w:jc w:val="center"/>
            </w:pPr>
            <w:r>
              <w:t>300</w:t>
            </w:r>
          </w:p>
        </w:tc>
        <w:tc>
          <w:tcPr>
            <w:tcW w:w="2266" w:type="dxa"/>
          </w:tcPr>
          <w:p w14:paraId="374697AE" w14:textId="77777777" w:rsidR="00B04E78" w:rsidRDefault="00531AC8">
            <w:pPr>
              <w:pStyle w:val="TableParagraph"/>
              <w:ind w:left="763" w:right="757"/>
              <w:jc w:val="center"/>
            </w:pPr>
            <w:r>
              <w:t>600</w:t>
            </w:r>
          </w:p>
        </w:tc>
      </w:tr>
    </w:tbl>
    <w:p w14:paraId="69EFA76C" w14:textId="77777777" w:rsidR="00EA1BD2" w:rsidRDefault="00EA1BD2" w:rsidP="00EA1BD2">
      <w:pPr>
        <w:pStyle w:val="Pagrindinistekstas"/>
        <w:tabs>
          <w:tab w:val="left" w:pos="1391"/>
        </w:tabs>
        <w:ind w:left="258" w:right="3502"/>
      </w:pPr>
      <w:r>
        <w:t>Vienkartinės dozės, kurioms reikia vartoti daugiau kaip vieną kapsulę:</w:t>
      </w:r>
      <w:r>
        <w:rPr>
          <w:spacing w:val="-52"/>
        </w:rPr>
        <w:t xml:space="preserve"> </w:t>
      </w:r>
      <w:r>
        <w:lastRenderedPageBreak/>
        <w:t>300</w:t>
      </w:r>
      <w:r w:rsidR="003C031B" w:rsidRPr="00ED740A">
        <w:rPr>
          <w:szCs w:val="24"/>
        </w:rPr>
        <w:t> </w:t>
      </w:r>
      <w:r>
        <w:t>mg:</w:t>
      </w:r>
      <w:r>
        <w:tab/>
        <w:t>dvi</w:t>
      </w:r>
      <w:r>
        <w:rPr>
          <w:spacing w:val="-1"/>
        </w:rPr>
        <w:t xml:space="preserve"> </w:t>
      </w:r>
      <w:r>
        <w:t>150</w:t>
      </w:r>
      <w:r w:rsidR="003C031B" w:rsidRPr="00ED740A">
        <w:rPr>
          <w:szCs w:val="24"/>
        </w:rPr>
        <w:t> </w:t>
      </w:r>
      <w:r>
        <w:t>mg</w:t>
      </w:r>
      <w:r>
        <w:rPr>
          <w:spacing w:val="-1"/>
        </w:rPr>
        <w:t xml:space="preserve"> </w:t>
      </w:r>
      <w:r>
        <w:t>kapsulės</w:t>
      </w:r>
      <w:r>
        <w:rPr>
          <w:spacing w:val="-2"/>
        </w:rPr>
        <w:t xml:space="preserve"> </w:t>
      </w:r>
      <w:r>
        <w:t>arba keturios</w:t>
      </w:r>
      <w:r>
        <w:rPr>
          <w:spacing w:val="-1"/>
        </w:rPr>
        <w:t xml:space="preserve"> </w:t>
      </w:r>
      <w:r>
        <w:t>75</w:t>
      </w:r>
      <w:r w:rsidR="003C031B" w:rsidRPr="00ED740A">
        <w:rPr>
          <w:szCs w:val="24"/>
        </w:rPr>
        <w:t> </w:t>
      </w:r>
      <w:r>
        <w:t>mg*</w:t>
      </w:r>
      <w:r>
        <w:rPr>
          <w:spacing w:val="-2"/>
        </w:rPr>
        <w:t xml:space="preserve"> </w:t>
      </w:r>
      <w:r>
        <w:t>kapsulės</w:t>
      </w:r>
    </w:p>
    <w:p w14:paraId="29F6C4EF" w14:textId="77777777" w:rsidR="00EA1BD2" w:rsidRDefault="00EA1BD2" w:rsidP="00EA1BD2">
      <w:pPr>
        <w:pStyle w:val="Pagrindinistekstas"/>
        <w:tabs>
          <w:tab w:val="left" w:pos="1391"/>
        </w:tabs>
        <w:ind w:left="1391" w:right="4477" w:hanging="1133"/>
      </w:pPr>
      <w:r>
        <w:t>260</w:t>
      </w:r>
      <w:r w:rsidR="003C031B" w:rsidRPr="00ED740A">
        <w:rPr>
          <w:szCs w:val="24"/>
        </w:rPr>
        <w:t> </w:t>
      </w:r>
      <w:r>
        <w:t>mg:</w:t>
      </w:r>
      <w:r>
        <w:tab/>
        <w:t>viena 110</w:t>
      </w:r>
      <w:r w:rsidR="003C031B" w:rsidRPr="00ED740A">
        <w:rPr>
          <w:szCs w:val="24"/>
        </w:rPr>
        <w:t> </w:t>
      </w:r>
      <w:r>
        <w:t>mg plius viena 150</w:t>
      </w:r>
      <w:r w:rsidR="003C031B" w:rsidRPr="00ED740A">
        <w:rPr>
          <w:szCs w:val="24"/>
        </w:rPr>
        <w:t> </w:t>
      </w:r>
      <w:r>
        <w:t>mg kapsulė arba</w:t>
      </w:r>
      <w:r>
        <w:rPr>
          <w:spacing w:val="-52"/>
        </w:rPr>
        <w:t xml:space="preserve"> </w:t>
      </w:r>
      <w:r>
        <w:t>viena</w:t>
      </w:r>
      <w:r>
        <w:rPr>
          <w:spacing w:val="-1"/>
        </w:rPr>
        <w:t xml:space="preserve"> </w:t>
      </w:r>
      <w:r>
        <w:t>110</w:t>
      </w:r>
      <w:r w:rsidR="003C031B" w:rsidRPr="00ED740A">
        <w:rPr>
          <w:szCs w:val="24"/>
        </w:rPr>
        <w:t> </w:t>
      </w:r>
      <w:r>
        <w:t>mg</w:t>
      </w:r>
      <w:r>
        <w:rPr>
          <w:spacing w:val="-1"/>
        </w:rPr>
        <w:t xml:space="preserve"> </w:t>
      </w:r>
      <w:r>
        <w:t>plius</w:t>
      </w:r>
      <w:r>
        <w:rPr>
          <w:spacing w:val="-2"/>
        </w:rPr>
        <w:t xml:space="preserve"> </w:t>
      </w:r>
      <w:r>
        <w:t>dvi</w:t>
      </w:r>
      <w:r>
        <w:rPr>
          <w:spacing w:val="-2"/>
        </w:rPr>
        <w:t xml:space="preserve"> </w:t>
      </w:r>
      <w:r>
        <w:t>75</w:t>
      </w:r>
      <w:r w:rsidR="003C031B" w:rsidRPr="00ED740A">
        <w:rPr>
          <w:szCs w:val="24"/>
        </w:rPr>
        <w:t> </w:t>
      </w:r>
      <w:r>
        <w:t>mg*</w:t>
      </w:r>
      <w:r>
        <w:rPr>
          <w:spacing w:val="-1"/>
        </w:rPr>
        <w:t xml:space="preserve"> </w:t>
      </w:r>
      <w:r>
        <w:t>kapsulės</w:t>
      </w:r>
    </w:p>
    <w:p w14:paraId="7AEDD179" w14:textId="77777777" w:rsidR="00EA1BD2" w:rsidRDefault="00EA1BD2" w:rsidP="00EA1BD2">
      <w:pPr>
        <w:pStyle w:val="Pagrindinistekstas"/>
        <w:tabs>
          <w:tab w:val="left" w:pos="1391"/>
        </w:tabs>
        <w:spacing w:line="252" w:lineRule="exact"/>
        <w:ind w:left="258"/>
      </w:pPr>
      <w:r>
        <w:t>220</w:t>
      </w:r>
      <w:r w:rsidR="003C031B" w:rsidRPr="00ED740A">
        <w:rPr>
          <w:szCs w:val="24"/>
        </w:rPr>
        <w:t> </w:t>
      </w:r>
      <w:r>
        <w:t>mg:</w:t>
      </w:r>
      <w:r>
        <w:tab/>
        <w:t>dvi</w:t>
      </w:r>
      <w:r>
        <w:rPr>
          <w:spacing w:val="-3"/>
        </w:rPr>
        <w:t xml:space="preserve"> </w:t>
      </w:r>
      <w:r>
        <w:t>110</w:t>
      </w:r>
      <w:r w:rsidR="003C031B" w:rsidRPr="00ED740A">
        <w:rPr>
          <w:szCs w:val="24"/>
        </w:rPr>
        <w:t> </w:t>
      </w:r>
      <w:r>
        <w:t>mg</w:t>
      </w:r>
      <w:r>
        <w:rPr>
          <w:spacing w:val="-3"/>
        </w:rPr>
        <w:t xml:space="preserve"> </w:t>
      </w:r>
      <w:r>
        <w:t>kapsulės</w:t>
      </w:r>
    </w:p>
    <w:p w14:paraId="108A0832" w14:textId="77777777" w:rsidR="00EA1BD2" w:rsidRDefault="00EA1BD2" w:rsidP="00EA1BD2">
      <w:pPr>
        <w:pStyle w:val="Pagrindinistekstas"/>
        <w:tabs>
          <w:tab w:val="left" w:pos="1391"/>
        </w:tabs>
        <w:ind w:left="258" w:right="3502"/>
      </w:pPr>
      <w:r>
        <w:t>185</w:t>
      </w:r>
      <w:r w:rsidR="003C031B" w:rsidRPr="00ED740A">
        <w:rPr>
          <w:szCs w:val="24"/>
        </w:rPr>
        <w:t> </w:t>
      </w:r>
      <w:r>
        <w:t>mg:</w:t>
      </w:r>
      <w:r>
        <w:tab/>
        <w:t>viena 75</w:t>
      </w:r>
      <w:r w:rsidR="003C031B" w:rsidRPr="00ED740A">
        <w:rPr>
          <w:szCs w:val="24"/>
        </w:rPr>
        <w:t> </w:t>
      </w:r>
      <w:r>
        <w:t>mg*</w:t>
      </w:r>
      <w:r>
        <w:rPr>
          <w:spacing w:val="-2"/>
        </w:rPr>
        <w:t xml:space="preserve"> </w:t>
      </w:r>
      <w:r>
        <w:t xml:space="preserve">kapsulė </w:t>
      </w:r>
      <w:proofErr w:type="spellStart"/>
      <w:r>
        <w:t>plus</w:t>
      </w:r>
      <w:proofErr w:type="spellEnd"/>
      <w:r w:rsidRPr="00EA1BD2">
        <w:t xml:space="preserve"> </w:t>
      </w:r>
      <w:r>
        <w:t>viena</w:t>
      </w:r>
      <w:r>
        <w:rPr>
          <w:spacing w:val="-1"/>
        </w:rPr>
        <w:t xml:space="preserve"> </w:t>
      </w:r>
      <w:r>
        <w:t>110</w:t>
      </w:r>
      <w:r w:rsidR="003C031B" w:rsidRPr="00ED740A">
        <w:rPr>
          <w:szCs w:val="24"/>
        </w:rPr>
        <w:t> </w:t>
      </w:r>
      <w:r>
        <w:t>mg kapsulė</w:t>
      </w:r>
    </w:p>
    <w:p w14:paraId="1A6915BF" w14:textId="77777777" w:rsidR="00EA1BD2" w:rsidRDefault="00EA1BD2" w:rsidP="00EA1BD2">
      <w:pPr>
        <w:pStyle w:val="Pagrindinistekstas"/>
        <w:tabs>
          <w:tab w:val="left" w:pos="1391"/>
        </w:tabs>
        <w:ind w:left="258" w:right="3502"/>
      </w:pPr>
      <w:r>
        <w:t>150</w:t>
      </w:r>
      <w:r w:rsidR="003C031B" w:rsidRPr="00ED740A">
        <w:rPr>
          <w:szCs w:val="24"/>
        </w:rPr>
        <w:t> </w:t>
      </w:r>
      <w:r>
        <w:t>mg:</w:t>
      </w:r>
      <w:r>
        <w:tab/>
        <w:t>viena 150</w:t>
      </w:r>
      <w:r w:rsidR="003C031B" w:rsidRPr="00ED740A">
        <w:rPr>
          <w:szCs w:val="24"/>
        </w:rPr>
        <w:t> </w:t>
      </w:r>
      <w:r>
        <w:t>mg</w:t>
      </w:r>
      <w:r>
        <w:rPr>
          <w:spacing w:val="-2"/>
        </w:rPr>
        <w:t xml:space="preserve"> </w:t>
      </w:r>
      <w:r>
        <w:t>kapsulė arba dvi 75</w:t>
      </w:r>
      <w:r w:rsidR="003C031B" w:rsidRPr="00ED740A">
        <w:rPr>
          <w:szCs w:val="24"/>
        </w:rPr>
        <w:t> </w:t>
      </w:r>
      <w:r>
        <w:t>mg* kapsulės</w:t>
      </w:r>
    </w:p>
    <w:p w14:paraId="10F75C3E" w14:textId="77777777" w:rsidR="00EF6B72" w:rsidRDefault="00EF6B72" w:rsidP="00975819">
      <w:pPr>
        <w:pStyle w:val="Pagrindinistekstas"/>
        <w:ind w:left="258" w:right="716"/>
      </w:pPr>
    </w:p>
    <w:p w14:paraId="4C7400F9" w14:textId="6B8CBB39" w:rsidR="00975819" w:rsidRDefault="00975819" w:rsidP="00975819">
      <w:pPr>
        <w:pStyle w:val="Pagrindinistekstas"/>
        <w:ind w:left="258" w:right="716"/>
      </w:pPr>
      <w:r>
        <w:t>*TELEXER</w:t>
      </w:r>
      <w:r w:rsidRPr="002C5630">
        <w:t xml:space="preserve"> </w:t>
      </w:r>
      <w:r>
        <w:t xml:space="preserve">75 mg kapsulėmis netiekiamas, todėl nėra tinkamas aukščiau paminėtoms pacientų grupėms. Tokiems pacientams reikia </w:t>
      </w:r>
      <w:r w:rsidRPr="002C5630">
        <w:t>vartoti kito gamintojo vaistin</w:t>
      </w:r>
      <w:r w:rsidR="00361C30">
        <w:t>io</w:t>
      </w:r>
      <w:r w:rsidRPr="002C5630">
        <w:t xml:space="preserve"> preparat</w:t>
      </w:r>
      <w:r w:rsidR="00361C30">
        <w:t>o</w:t>
      </w:r>
      <w:r w:rsidRPr="002C5630">
        <w:t xml:space="preserve">, kurio sudėtyje yra </w:t>
      </w:r>
      <w:r>
        <w:t>75</w:t>
      </w:r>
      <w:r w:rsidR="003C031B" w:rsidRPr="00ED740A">
        <w:rPr>
          <w:szCs w:val="24"/>
        </w:rPr>
        <w:t> </w:t>
      </w:r>
      <w:r>
        <w:t>mg</w:t>
      </w:r>
      <w:r w:rsidRPr="002C5630">
        <w:t xml:space="preserve"> </w:t>
      </w:r>
      <w:proofErr w:type="spellStart"/>
      <w:r>
        <w:t>dabigatrano</w:t>
      </w:r>
      <w:proofErr w:type="spellEnd"/>
      <w:r>
        <w:t xml:space="preserve"> </w:t>
      </w:r>
      <w:proofErr w:type="spellStart"/>
      <w:r>
        <w:t>eteksilato</w:t>
      </w:r>
      <w:proofErr w:type="spellEnd"/>
      <w:r>
        <w:t>.</w:t>
      </w:r>
    </w:p>
    <w:p w14:paraId="19564054" w14:textId="77777777" w:rsidR="00503F35" w:rsidRDefault="00503F35" w:rsidP="00503F35">
      <w:pPr>
        <w:rPr>
          <w:i/>
          <w:u w:val="single"/>
        </w:rPr>
      </w:pPr>
    </w:p>
    <w:p w14:paraId="1CEE9143" w14:textId="77777777" w:rsidR="00503F35" w:rsidRDefault="00503F35" w:rsidP="00503F35">
      <w:pPr>
        <w:rPr>
          <w:i/>
          <w:u w:val="single"/>
        </w:rPr>
      </w:pPr>
      <w:r>
        <w:rPr>
          <w:i/>
          <w:u w:val="single"/>
        </w:rPr>
        <w:t>I</w:t>
      </w:r>
      <w:r w:rsidR="00531AC8">
        <w:rPr>
          <w:i/>
          <w:u w:val="single"/>
        </w:rPr>
        <w:t>nkstų</w:t>
      </w:r>
      <w:r w:rsidR="00531AC8">
        <w:rPr>
          <w:i/>
          <w:spacing w:val="-4"/>
          <w:u w:val="single"/>
        </w:rPr>
        <w:t xml:space="preserve"> </w:t>
      </w:r>
      <w:r w:rsidR="00531AC8">
        <w:rPr>
          <w:i/>
          <w:u w:val="single"/>
        </w:rPr>
        <w:t>funkcijos</w:t>
      </w:r>
      <w:r w:rsidR="00531AC8">
        <w:rPr>
          <w:i/>
          <w:spacing w:val="-4"/>
          <w:u w:val="single"/>
        </w:rPr>
        <w:t xml:space="preserve"> </w:t>
      </w:r>
      <w:r w:rsidR="00531AC8">
        <w:rPr>
          <w:i/>
          <w:u w:val="single"/>
        </w:rPr>
        <w:t>vertinimas</w:t>
      </w:r>
      <w:r w:rsidR="00531AC8">
        <w:rPr>
          <w:i/>
          <w:spacing w:val="-3"/>
          <w:u w:val="single"/>
        </w:rPr>
        <w:t xml:space="preserve"> </w:t>
      </w:r>
      <w:r w:rsidR="00531AC8">
        <w:rPr>
          <w:i/>
          <w:u w:val="single"/>
        </w:rPr>
        <w:t>prieš</w:t>
      </w:r>
      <w:r w:rsidR="00531AC8">
        <w:rPr>
          <w:i/>
          <w:spacing w:val="-4"/>
          <w:u w:val="single"/>
        </w:rPr>
        <w:t xml:space="preserve"> </w:t>
      </w:r>
      <w:r w:rsidR="00531AC8">
        <w:rPr>
          <w:i/>
          <w:u w:val="single"/>
        </w:rPr>
        <w:t>gydymą</w:t>
      </w:r>
      <w:r w:rsidR="00531AC8">
        <w:rPr>
          <w:i/>
          <w:spacing w:val="-4"/>
          <w:u w:val="single"/>
        </w:rPr>
        <w:t xml:space="preserve"> </w:t>
      </w:r>
      <w:r w:rsidR="00531AC8">
        <w:rPr>
          <w:i/>
          <w:u w:val="single"/>
        </w:rPr>
        <w:t>ir</w:t>
      </w:r>
      <w:r w:rsidR="00531AC8">
        <w:rPr>
          <w:i/>
          <w:spacing w:val="-3"/>
          <w:u w:val="single"/>
        </w:rPr>
        <w:t xml:space="preserve"> </w:t>
      </w:r>
      <w:r w:rsidR="00531AC8">
        <w:rPr>
          <w:i/>
          <w:u w:val="single"/>
        </w:rPr>
        <w:t>jo</w:t>
      </w:r>
      <w:r w:rsidR="00531AC8">
        <w:rPr>
          <w:i/>
          <w:spacing w:val="-4"/>
          <w:u w:val="single"/>
        </w:rPr>
        <w:t xml:space="preserve"> </w:t>
      </w:r>
      <w:r w:rsidR="00531AC8">
        <w:rPr>
          <w:i/>
          <w:u w:val="single"/>
        </w:rPr>
        <w:t>metu</w:t>
      </w:r>
    </w:p>
    <w:p w14:paraId="07477A68" w14:textId="77777777" w:rsidR="00503F35" w:rsidRDefault="00503F35" w:rsidP="00503F35">
      <w:pPr>
        <w:rPr>
          <w:i/>
          <w:u w:val="single"/>
        </w:rPr>
      </w:pPr>
    </w:p>
    <w:p w14:paraId="5C2F8AB2" w14:textId="77777777" w:rsidR="00B04E78" w:rsidRPr="00503F35" w:rsidRDefault="00503F35" w:rsidP="00503F35">
      <w:pPr>
        <w:rPr>
          <w:i/>
        </w:rPr>
      </w:pPr>
      <w:r>
        <w:t>P</w:t>
      </w:r>
      <w:r w:rsidR="00531AC8">
        <w:t>rieš</w:t>
      </w:r>
      <w:r w:rsidR="00531AC8">
        <w:rPr>
          <w:spacing w:val="-6"/>
        </w:rPr>
        <w:t xml:space="preserve"> </w:t>
      </w:r>
      <w:r w:rsidR="00531AC8">
        <w:t>pradedant</w:t>
      </w:r>
      <w:r w:rsidR="00531AC8">
        <w:rPr>
          <w:spacing w:val="-5"/>
        </w:rPr>
        <w:t xml:space="preserve"> </w:t>
      </w:r>
      <w:r w:rsidR="00531AC8">
        <w:t>gydymą</w:t>
      </w:r>
      <w:r w:rsidR="00531AC8">
        <w:rPr>
          <w:spacing w:val="-5"/>
        </w:rPr>
        <w:t xml:space="preserve"> </w:t>
      </w:r>
      <w:r w:rsidR="00531AC8">
        <w:t>reikia</w:t>
      </w:r>
      <w:r w:rsidR="00531AC8">
        <w:rPr>
          <w:spacing w:val="-5"/>
        </w:rPr>
        <w:t xml:space="preserve"> </w:t>
      </w:r>
      <w:r w:rsidR="00531AC8">
        <w:t>nustatyti</w:t>
      </w:r>
      <w:r w:rsidR="00531AC8">
        <w:rPr>
          <w:spacing w:val="-5"/>
        </w:rPr>
        <w:t xml:space="preserve"> </w:t>
      </w:r>
      <w:r w:rsidR="00531AC8">
        <w:t>apskaičiuotąjį</w:t>
      </w:r>
      <w:r w:rsidR="00531AC8">
        <w:rPr>
          <w:spacing w:val="-6"/>
        </w:rPr>
        <w:t xml:space="preserve"> </w:t>
      </w:r>
      <w:proofErr w:type="spellStart"/>
      <w:r w:rsidR="00531AC8">
        <w:t>glomerulų</w:t>
      </w:r>
      <w:proofErr w:type="spellEnd"/>
      <w:r w:rsidR="00531AC8">
        <w:rPr>
          <w:spacing w:val="-5"/>
        </w:rPr>
        <w:t xml:space="preserve"> </w:t>
      </w:r>
      <w:r w:rsidR="00531AC8">
        <w:t>filtracijos</w:t>
      </w:r>
      <w:r w:rsidR="00531AC8">
        <w:rPr>
          <w:spacing w:val="-5"/>
        </w:rPr>
        <w:t xml:space="preserve"> </w:t>
      </w:r>
      <w:r w:rsidR="00531AC8">
        <w:t>greitį</w:t>
      </w:r>
      <w:r w:rsidR="00531AC8">
        <w:rPr>
          <w:spacing w:val="-5"/>
        </w:rPr>
        <w:t xml:space="preserve"> </w:t>
      </w:r>
      <w:r w:rsidR="00531AC8">
        <w:t>(</w:t>
      </w:r>
      <w:proofErr w:type="spellStart"/>
      <w:r w:rsidR="00531AC8">
        <w:t>aGFG</w:t>
      </w:r>
      <w:proofErr w:type="spellEnd"/>
      <w:r w:rsidR="00531AC8">
        <w:t>)</w:t>
      </w:r>
      <w:r w:rsidR="00531AC8">
        <w:rPr>
          <w:spacing w:val="-5"/>
        </w:rPr>
        <w:t xml:space="preserve"> </w:t>
      </w:r>
      <w:r w:rsidR="00531AC8">
        <w:t>pagal</w:t>
      </w:r>
      <w:r>
        <w:t xml:space="preserve"> </w:t>
      </w:r>
      <w:proofErr w:type="spellStart"/>
      <w:r w:rsidR="00531AC8">
        <w:rPr>
          <w:i/>
        </w:rPr>
        <w:t>Schwartz</w:t>
      </w:r>
      <w:proofErr w:type="spellEnd"/>
      <w:r w:rsidR="00531AC8">
        <w:rPr>
          <w:i/>
          <w:spacing w:val="-5"/>
        </w:rPr>
        <w:t xml:space="preserve"> </w:t>
      </w:r>
      <w:r w:rsidR="00531AC8">
        <w:t>formulę</w:t>
      </w:r>
      <w:r w:rsidR="00531AC8">
        <w:rPr>
          <w:spacing w:val="-5"/>
        </w:rPr>
        <w:t xml:space="preserve"> </w:t>
      </w:r>
      <w:r w:rsidR="00531AC8">
        <w:t>(kreatinino</w:t>
      </w:r>
      <w:r w:rsidR="00531AC8">
        <w:rPr>
          <w:spacing w:val="-5"/>
        </w:rPr>
        <w:t xml:space="preserve"> </w:t>
      </w:r>
      <w:r w:rsidR="00531AC8">
        <w:t>įvertinimo</w:t>
      </w:r>
      <w:r w:rsidR="00531AC8">
        <w:rPr>
          <w:spacing w:val="-5"/>
        </w:rPr>
        <w:t xml:space="preserve"> </w:t>
      </w:r>
      <w:r w:rsidR="00531AC8">
        <w:t>metodą</w:t>
      </w:r>
      <w:r w:rsidR="00531AC8">
        <w:rPr>
          <w:spacing w:val="-6"/>
        </w:rPr>
        <w:t xml:space="preserve"> </w:t>
      </w:r>
      <w:r w:rsidR="00531AC8">
        <w:t>reikia</w:t>
      </w:r>
      <w:r w:rsidR="00531AC8">
        <w:rPr>
          <w:spacing w:val="-5"/>
        </w:rPr>
        <w:t xml:space="preserve"> </w:t>
      </w:r>
      <w:r w:rsidR="00531AC8">
        <w:t>suderinti</w:t>
      </w:r>
      <w:r w:rsidR="00531AC8">
        <w:rPr>
          <w:spacing w:val="-5"/>
        </w:rPr>
        <w:t xml:space="preserve"> </w:t>
      </w:r>
      <w:r w:rsidR="00531AC8">
        <w:t>su</w:t>
      </w:r>
      <w:r w:rsidR="00531AC8">
        <w:rPr>
          <w:spacing w:val="-5"/>
        </w:rPr>
        <w:t xml:space="preserve"> </w:t>
      </w:r>
      <w:r w:rsidR="00531AC8">
        <w:t>vietos</w:t>
      </w:r>
      <w:r w:rsidR="00531AC8">
        <w:rPr>
          <w:spacing w:val="-6"/>
        </w:rPr>
        <w:t xml:space="preserve"> </w:t>
      </w:r>
      <w:r w:rsidR="00531AC8">
        <w:t>laboratorija).</w:t>
      </w:r>
    </w:p>
    <w:p w14:paraId="26E8C13B" w14:textId="77777777" w:rsidR="00503F35" w:rsidRDefault="00503F35" w:rsidP="00503F35">
      <w:pPr>
        <w:pStyle w:val="Pagrindinistekstas"/>
        <w:spacing w:before="1" w:line="252" w:lineRule="exact"/>
      </w:pPr>
    </w:p>
    <w:p w14:paraId="4A49C3DB" w14:textId="2E36AFD0" w:rsidR="00B04E78" w:rsidRDefault="00027040" w:rsidP="006B37EF">
      <w:pPr>
        <w:pStyle w:val="Pagrindinistekstas"/>
        <w:spacing w:before="1" w:line="252" w:lineRule="exact"/>
      </w:pPr>
      <w:r>
        <w:t>Vaikų populiacijos p</w:t>
      </w:r>
      <w:r w:rsidR="00531AC8">
        <w:t>acientus</w:t>
      </w:r>
      <w:r w:rsidR="00531AC8">
        <w:rPr>
          <w:spacing w:val="-5"/>
        </w:rPr>
        <w:t xml:space="preserve"> </w:t>
      </w:r>
      <w:r w:rsidR="00531AC8">
        <w:t>,</w:t>
      </w:r>
      <w:r w:rsidR="00531AC8">
        <w:rPr>
          <w:spacing w:val="-4"/>
        </w:rPr>
        <w:t xml:space="preserve"> </w:t>
      </w:r>
      <w:r w:rsidR="00531AC8">
        <w:t>kurių</w:t>
      </w:r>
      <w:r w:rsidR="00531AC8">
        <w:rPr>
          <w:spacing w:val="-5"/>
        </w:rPr>
        <w:t xml:space="preserve"> </w:t>
      </w:r>
      <w:proofErr w:type="spellStart"/>
      <w:r w:rsidR="00531AC8">
        <w:t>aGFG</w:t>
      </w:r>
      <w:proofErr w:type="spellEnd"/>
      <w:r w:rsidR="00531AC8">
        <w:rPr>
          <w:spacing w:val="-4"/>
        </w:rPr>
        <w:t xml:space="preserve"> </w:t>
      </w:r>
      <w:r w:rsidR="00531AC8">
        <w:t>&lt;</w:t>
      </w:r>
      <w:r w:rsidR="00EF6B72">
        <w:rPr>
          <w:spacing w:val="-3"/>
        </w:rPr>
        <w:t> </w:t>
      </w:r>
      <w:r w:rsidR="00531AC8">
        <w:t>50</w:t>
      </w:r>
      <w:r w:rsidR="00EF6B72">
        <w:rPr>
          <w:szCs w:val="24"/>
        </w:rPr>
        <w:t> </w:t>
      </w:r>
      <w:r w:rsidR="00531AC8">
        <w:t>ml/min./1,73</w:t>
      </w:r>
      <w:r w:rsidR="00EF6B72">
        <w:rPr>
          <w:szCs w:val="24"/>
        </w:rPr>
        <w:t> </w:t>
      </w:r>
      <w:r w:rsidR="00531AC8">
        <w:t>m</w:t>
      </w:r>
      <w:r w:rsidR="00531AC8">
        <w:rPr>
          <w:vertAlign w:val="superscript"/>
        </w:rPr>
        <w:t>2</w:t>
      </w:r>
      <w:r w:rsidR="00531AC8">
        <w:t>,</w:t>
      </w:r>
      <w:r w:rsidR="00531AC8">
        <w:rPr>
          <w:spacing w:val="-4"/>
        </w:rPr>
        <w:t xml:space="preserve"> </w:t>
      </w:r>
      <w:proofErr w:type="spellStart"/>
      <w:r w:rsidR="00531AC8">
        <w:t>dabigatranu</w:t>
      </w:r>
      <w:proofErr w:type="spellEnd"/>
      <w:r w:rsidR="00531AC8">
        <w:rPr>
          <w:spacing w:val="-5"/>
        </w:rPr>
        <w:t xml:space="preserve"> </w:t>
      </w:r>
      <w:proofErr w:type="spellStart"/>
      <w:r w:rsidR="00531AC8">
        <w:t>eteksilatu</w:t>
      </w:r>
      <w:proofErr w:type="spellEnd"/>
      <w:r w:rsidR="00531AC8">
        <w:rPr>
          <w:spacing w:val="-4"/>
        </w:rPr>
        <w:t xml:space="preserve"> </w:t>
      </w:r>
      <w:r w:rsidR="00531AC8">
        <w:t>gydyti</w:t>
      </w:r>
      <w:r w:rsidR="00531AC8">
        <w:rPr>
          <w:spacing w:val="-4"/>
        </w:rPr>
        <w:t xml:space="preserve"> </w:t>
      </w:r>
      <w:r w:rsidR="00531AC8">
        <w:t>draudžiama</w:t>
      </w:r>
      <w:r w:rsidR="00531AC8">
        <w:rPr>
          <w:spacing w:val="-5"/>
        </w:rPr>
        <w:t xml:space="preserve"> </w:t>
      </w:r>
      <w:r w:rsidR="00531AC8">
        <w:t>(žr.</w:t>
      </w:r>
      <w:r w:rsidR="006B37EF">
        <w:t xml:space="preserve"> </w:t>
      </w:r>
      <w:r w:rsidR="00531AC8">
        <w:t>4.3</w:t>
      </w:r>
      <w:r w:rsidR="00531AC8">
        <w:rPr>
          <w:spacing w:val="-2"/>
        </w:rPr>
        <w:t xml:space="preserve"> </w:t>
      </w:r>
      <w:r w:rsidR="00531AC8">
        <w:t>skyrių).</w:t>
      </w:r>
    </w:p>
    <w:p w14:paraId="0AEB9715" w14:textId="77777777" w:rsidR="00503F35" w:rsidRDefault="00503F35" w:rsidP="00503F35">
      <w:pPr>
        <w:pStyle w:val="Pagrindinistekstas"/>
        <w:jc w:val="both"/>
      </w:pPr>
    </w:p>
    <w:p w14:paraId="0B0FB109" w14:textId="5DF69B86" w:rsidR="00B04E78" w:rsidRDefault="00531AC8" w:rsidP="00503F35">
      <w:pPr>
        <w:pStyle w:val="Pagrindinistekstas"/>
        <w:jc w:val="both"/>
      </w:pPr>
      <w:r>
        <w:t>Pacientus,</w:t>
      </w:r>
      <w:r>
        <w:rPr>
          <w:spacing w:val="-5"/>
        </w:rPr>
        <w:t xml:space="preserve"> </w:t>
      </w:r>
      <w:r>
        <w:t>kurių</w:t>
      </w:r>
      <w:r>
        <w:rPr>
          <w:spacing w:val="-4"/>
        </w:rPr>
        <w:t xml:space="preserve"> </w:t>
      </w:r>
      <w:proofErr w:type="spellStart"/>
      <w:r>
        <w:t>aGFG</w:t>
      </w:r>
      <w:proofErr w:type="spellEnd"/>
      <w:r>
        <w:rPr>
          <w:spacing w:val="-4"/>
        </w:rPr>
        <w:t xml:space="preserve"> </w:t>
      </w:r>
      <w:r>
        <w:t>≥</w:t>
      </w:r>
      <w:r w:rsidR="00EF6B72">
        <w:rPr>
          <w:spacing w:val="-2"/>
        </w:rPr>
        <w:t> </w:t>
      </w:r>
      <w:r>
        <w:t>50</w:t>
      </w:r>
      <w:r w:rsidR="00EF6B72">
        <w:rPr>
          <w:szCs w:val="24"/>
        </w:rPr>
        <w:t> </w:t>
      </w:r>
      <w:r>
        <w:t>ml/min./1,73</w:t>
      </w:r>
      <w:r w:rsidR="00EF6B72">
        <w:rPr>
          <w:szCs w:val="24"/>
        </w:rPr>
        <w:t> </w:t>
      </w:r>
      <w:r>
        <w:t>m</w:t>
      </w:r>
      <w:r>
        <w:rPr>
          <w:vertAlign w:val="superscript"/>
        </w:rPr>
        <w:t>2</w:t>
      </w:r>
      <w:r>
        <w:t>,</w:t>
      </w:r>
      <w:r>
        <w:rPr>
          <w:spacing w:val="-3"/>
        </w:rPr>
        <w:t xml:space="preserve"> </w:t>
      </w:r>
      <w:r>
        <w:t>reikia</w:t>
      </w:r>
      <w:r>
        <w:rPr>
          <w:spacing w:val="-3"/>
        </w:rPr>
        <w:t xml:space="preserve"> </w:t>
      </w:r>
      <w:r>
        <w:t>gydyti</w:t>
      </w:r>
      <w:r>
        <w:rPr>
          <w:spacing w:val="-3"/>
        </w:rPr>
        <w:t xml:space="preserve"> </w:t>
      </w:r>
      <w:r>
        <w:t>doze,</w:t>
      </w:r>
      <w:r>
        <w:rPr>
          <w:spacing w:val="-4"/>
        </w:rPr>
        <w:t xml:space="preserve"> </w:t>
      </w:r>
      <w:r>
        <w:t>parinkta</w:t>
      </w:r>
      <w:r>
        <w:rPr>
          <w:spacing w:val="-4"/>
        </w:rPr>
        <w:t xml:space="preserve"> </w:t>
      </w:r>
      <w:r>
        <w:t>pagal</w:t>
      </w:r>
      <w:r>
        <w:rPr>
          <w:spacing w:val="-4"/>
        </w:rPr>
        <w:t xml:space="preserve"> </w:t>
      </w:r>
      <w:r>
        <w:t>4</w:t>
      </w:r>
      <w:r>
        <w:rPr>
          <w:spacing w:val="-6"/>
        </w:rPr>
        <w:t xml:space="preserve"> </w:t>
      </w:r>
      <w:r>
        <w:t>lentelę.</w:t>
      </w:r>
    </w:p>
    <w:p w14:paraId="740766C8" w14:textId="77777777" w:rsidR="00503F35" w:rsidRDefault="00503F35" w:rsidP="00503F35">
      <w:pPr>
        <w:pStyle w:val="Pagrindinistekstas"/>
        <w:spacing w:before="1"/>
        <w:ind w:right="664"/>
        <w:jc w:val="both"/>
      </w:pPr>
    </w:p>
    <w:p w14:paraId="5AFEEF8E" w14:textId="780346D2" w:rsidR="00B04E78" w:rsidRDefault="00531AC8" w:rsidP="00503F35">
      <w:pPr>
        <w:pStyle w:val="Pagrindinistekstas"/>
        <w:spacing w:before="1"/>
        <w:ind w:right="664"/>
        <w:jc w:val="both"/>
      </w:pPr>
      <w:r>
        <w:t>Gydymo metu inkstų funkciją reikia įvertinti esant tam tikroms klinikinėms būklėms, kai įtariama, kad</w:t>
      </w:r>
      <w:r>
        <w:rPr>
          <w:spacing w:val="-52"/>
        </w:rPr>
        <w:t xml:space="preserve"> </w:t>
      </w:r>
      <w:r>
        <w:t xml:space="preserve">inkstų funkcija galėjo susilpnėti arba pablogėti (pvz., pasireiškus </w:t>
      </w:r>
      <w:proofErr w:type="spellStart"/>
      <w:r>
        <w:t>hipovolemijai</w:t>
      </w:r>
      <w:proofErr w:type="spellEnd"/>
      <w:r>
        <w:t>, dehidratacijai ar kartu</w:t>
      </w:r>
      <w:r>
        <w:rPr>
          <w:spacing w:val="-52"/>
        </w:rPr>
        <w:t xml:space="preserve"> </w:t>
      </w:r>
      <w:r>
        <w:t>vartojant</w:t>
      </w:r>
      <w:r>
        <w:rPr>
          <w:spacing w:val="-2"/>
        </w:rPr>
        <w:t xml:space="preserve"> </w:t>
      </w:r>
      <w:r>
        <w:t>tam</w:t>
      </w:r>
      <w:r>
        <w:rPr>
          <w:spacing w:val="-1"/>
        </w:rPr>
        <w:t xml:space="preserve"> </w:t>
      </w:r>
      <w:r>
        <w:t>tikrų</w:t>
      </w:r>
      <w:r>
        <w:rPr>
          <w:spacing w:val="-1"/>
        </w:rPr>
        <w:t xml:space="preserve"> </w:t>
      </w:r>
      <w:r>
        <w:t>vaistinių</w:t>
      </w:r>
      <w:r>
        <w:rPr>
          <w:spacing w:val="-1"/>
        </w:rPr>
        <w:t xml:space="preserve"> </w:t>
      </w:r>
      <w:r>
        <w:t>preparatų</w:t>
      </w:r>
      <w:r>
        <w:rPr>
          <w:spacing w:val="-2"/>
        </w:rPr>
        <w:t xml:space="preserve"> </w:t>
      </w:r>
      <w:r>
        <w:t>ir</w:t>
      </w:r>
      <w:r>
        <w:rPr>
          <w:spacing w:val="-1"/>
        </w:rPr>
        <w:t xml:space="preserve"> </w:t>
      </w:r>
      <w:r>
        <w:t>pan.).</w:t>
      </w:r>
    </w:p>
    <w:p w14:paraId="0138FFD1" w14:textId="77777777" w:rsidR="00503F35" w:rsidRDefault="00503F35" w:rsidP="00503F35">
      <w:pPr>
        <w:jc w:val="both"/>
        <w:rPr>
          <w:i/>
          <w:u w:val="single"/>
        </w:rPr>
      </w:pPr>
    </w:p>
    <w:p w14:paraId="02BAB79E" w14:textId="77777777" w:rsidR="00503F35" w:rsidRDefault="00531AC8" w:rsidP="00503F35">
      <w:pPr>
        <w:jc w:val="both"/>
        <w:rPr>
          <w:i/>
          <w:u w:val="single"/>
        </w:rPr>
      </w:pPr>
      <w:r>
        <w:rPr>
          <w:i/>
          <w:u w:val="single"/>
        </w:rPr>
        <w:t>Vartojimo</w:t>
      </w:r>
      <w:r>
        <w:rPr>
          <w:i/>
          <w:spacing w:val="-5"/>
          <w:u w:val="single"/>
        </w:rPr>
        <w:t xml:space="preserve"> </w:t>
      </w:r>
      <w:r>
        <w:rPr>
          <w:i/>
          <w:u w:val="single"/>
        </w:rPr>
        <w:t>trukmė</w:t>
      </w:r>
    </w:p>
    <w:p w14:paraId="5022CED6" w14:textId="77777777" w:rsidR="00503F35" w:rsidRPr="00503F35" w:rsidRDefault="00503F35" w:rsidP="00503F35">
      <w:pPr>
        <w:jc w:val="both"/>
        <w:rPr>
          <w:i/>
        </w:rPr>
      </w:pPr>
    </w:p>
    <w:p w14:paraId="6265D40C" w14:textId="778EC76D" w:rsidR="00B04E78" w:rsidRDefault="00361C30" w:rsidP="00503F35">
      <w:pPr>
        <w:pStyle w:val="Pagrindinistekstas"/>
        <w:spacing w:before="92"/>
        <w:ind w:right="1370"/>
      </w:pPr>
      <w:r>
        <w:t>G</w:t>
      </w:r>
      <w:r w:rsidR="00531AC8">
        <w:t>ydymo trukmę kiekvienam pacientui reikia nustatyti atskirai, atsižvelgiant į naudos ir rizikos</w:t>
      </w:r>
      <w:r w:rsidR="00531AC8">
        <w:rPr>
          <w:spacing w:val="-52"/>
        </w:rPr>
        <w:t xml:space="preserve"> </w:t>
      </w:r>
      <w:r w:rsidR="00531AC8">
        <w:t>vertinimą.</w:t>
      </w:r>
    </w:p>
    <w:p w14:paraId="7784BBF4" w14:textId="77777777" w:rsidR="00503F35" w:rsidRDefault="00503F35" w:rsidP="00503F35">
      <w:pPr>
        <w:rPr>
          <w:i/>
          <w:u w:val="single"/>
        </w:rPr>
      </w:pPr>
    </w:p>
    <w:p w14:paraId="3A2B798D" w14:textId="77777777" w:rsidR="00B04E78" w:rsidRDefault="00531AC8" w:rsidP="00503F35">
      <w:pPr>
        <w:rPr>
          <w:i/>
        </w:rPr>
      </w:pPr>
      <w:r>
        <w:rPr>
          <w:i/>
          <w:u w:val="single"/>
        </w:rPr>
        <w:t>Praleista</w:t>
      </w:r>
      <w:r>
        <w:rPr>
          <w:i/>
          <w:spacing w:val="-5"/>
          <w:u w:val="single"/>
        </w:rPr>
        <w:t xml:space="preserve"> </w:t>
      </w:r>
      <w:r>
        <w:rPr>
          <w:i/>
          <w:u w:val="single"/>
        </w:rPr>
        <w:t>dozė</w:t>
      </w:r>
    </w:p>
    <w:p w14:paraId="30E2DE15" w14:textId="77777777" w:rsidR="00503F35" w:rsidRDefault="00503F35" w:rsidP="00503F35">
      <w:pPr>
        <w:pStyle w:val="Pagrindinistekstas"/>
        <w:spacing w:before="91"/>
        <w:ind w:right="741"/>
      </w:pPr>
    </w:p>
    <w:p w14:paraId="0A6E8687" w14:textId="77777777" w:rsidR="00B04E78" w:rsidRDefault="00531AC8" w:rsidP="00503F35">
      <w:pPr>
        <w:pStyle w:val="Pagrindinistekstas"/>
        <w:spacing w:before="91"/>
        <w:ind w:right="741"/>
      </w:pPr>
      <w:r>
        <w:t xml:space="preserve">Praleistą </w:t>
      </w:r>
      <w:proofErr w:type="spellStart"/>
      <w:r>
        <w:t>dabigatrano</w:t>
      </w:r>
      <w:proofErr w:type="spellEnd"/>
      <w:r>
        <w:t xml:space="preserve"> </w:t>
      </w:r>
      <w:proofErr w:type="spellStart"/>
      <w:r>
        <w:t>eteksilato</w:t>
      </w:r>
      <w:proofErr w:type="spellEnd"/>
      <w:r>
        <w:t xml:space="preserve"> dozę galima gerti, jeigu iki kitos dozės vartojimo laiko yra likusios ne</w:t>
      </w:r>
      <w:r>
        <w:rPr>
          <w:spacing w:val="-52"/>
        </w:rPr>
        <w:t xml:space="preserve"> </w:t>
      </w:r>
      <w:r>
        <w:t>mažiau</w:t>
      </w:r>
      <w:r>
        <w:rPr>
          <w:spacing w:val="-2"/>
        </w:rPr>
        <w:t xml:space="preserve"> </w:t>
      </w:r>
      <w:r>
        <w:t>kaip</w:t>
      </w:r>
      <w:r>
        <w:rPr>
          <w:spacing w:val="-2"/>
        </w:rPr>
        <w:t xml:space="preserve"> </w:t>
      </w:r>
      <w:r>
        <w:t>6</w:t>
      </w:r>
      <w:r>
        <w:rPr>
          <w:spacing w:val="-2"/>
        </w:rPr>
        <w:t xml:space="preserve"> </w:t>
      </w:r>
      <w:r>
        <w:t>val.</w:t>
      </w:r>
      <w:r>
        <w:rPr>
          <w:spacing w:val="-1"/>
        </w:rPr>
        <w:t xml:space="preserve"> </w:t>
      </w:r>
      <w:r>
        <w:t>Likus</w:t>
      </w:r>
      <w:r>
        <w:rPr>
          <w:spacing w:val="-2"/>
        </w:rPr>
        <w:t xml:space="preserve"> </w:t>
      </w:r>
      <w:r>
        <w:t>6</w:t>
      </w:r>
      <w:r>
        <w:rPr>
          <w:spacing w:val="-4"/>
        </w:rPr>
        <w:t xml:space="preserve"> </w:t>
      </w:r>
      <w:r>
        <w:t>valandoms</w:t>
      </w:r>
      <w:r>
        <w:rPr>
          <w:spacing w:val="-2"/>
        </w:rPr>
        <w:t xml:space="preserve"> </w:t>
      </w:r>
      <w:r>
        <w:t>arba</w:t>
      </w:r>
      <w:r>
        <w:rPr>
          <w:spacing w:val="-1"/>
        </w:rPr>
        <w:t xml:space="preserve"> </w:t>
      </w:r>
      <w:r>
        <w:t>mažiau,</w:t>
      </w:r>
      <w:r>
        <w:rPr>
          <w:spacing w:val="-2"/>
        </w:rPr>
        <w:t xml:space="preserve"> </w:t>
      </w:r>
      <w:r>
        <w:t>pamirštą</w:t>
      </w:r>
      <w:r>
        <w:rPr>
          <w:spacing w:val="-2"/>
        </w:rPr>
        <w:t xml:space="preserve"> </w:t>
      </w:r>
      <w:r>
        <w:t>dozę</w:t>
      </w:r>
      <w:r>
        <w:rPr>
          <w:spacing w:val="-1"/>
        </w:rPr>
        <w:t xml:space="preserve"> </w:t>
      </w:r>
      <w:r>
        <w:t>reikia</w:t>
      </w:r>
      <w:r>
        <w:rPr>
          <w:spacing w:val="-2"/>
        </w:rPr>
        <w:t xml:space="preserve"> </w:t>
      </w:r>
      <w:r>
        <w:t>praleisti.</w:t>
      </w:r>
      <w:r w:rsidR="00503F35">
        <w:t xml:space="preserve"> </w:t>
      </w:r>
      <w:r>
        <w:t>Jokiu</w:t>
      </w:r>
      <w:r>
        <w:rPr>
          <w:spacing w:val="-5"/>
        </w:rPr>
        <w:t xml:space="preserve"> </w:t>
      </w:r>
      <w:r>
        <w:t>būdu</w:t>
      </w:r>
      <w:r>
        <w:rPr>
          <w:spacing w:val="-5"/>
        </w:rPr>
        <w:t xml:space="preserve"> </w:t>
      </w:r>
      <w:r>
        <w:t>negalima</w:t>
      </w:r>
      <w:r>
        <w:rPr>
          <w:spacing w:val="-4"/>
        </w:rPr>
        <w:t xml:space="preserve"> </w:t>
      </w:r>
      <w:r>
        <w:t>vartoti</w:t>
      </w:r>
      <w:r>
        <w:rPr>
          <w:spacing w:val="-5"/>
        </w:rPr>
        <w:t xml:space="preserve"> </w:t>
      </w:r>
      <w:r>
        <w:t>dvigubos</w:t>
      </w:r>
      <w:r>
        <w:rPr>
          <w:spacing w:val="-5"/>
        </w:rPr>
        <w:t xml:space="preserve"> </w:t>
      </w:r>
      <w:r>
        <w:t>dozės</w:t>
      </w:r>
      <w:r>
        <w:rPr>
          <w:spacing w:val="-4"/>
        </w:rPr>
        <w:t xml:space="preserve"> </w:t>
      </w:r>
      <w:r>
        <w:t>norint</w:t>
      </w:r>
      <w:r>
        <w:rPr>
          <w:spacing w:val="-5"/>
        </w:rPr>
        <w:t xml:space="preserve"> </w:t>
      </w:r>
      <w:r>
        <w:t>kompensuoti</w:t>
      </w:r>
      <w:r>
        <w:rPr>
          <w:spacing w:val="-5"/>
        </w:rPr>
        <w:t xml:space="preserve"> </w:t>
      </w:r>
      <w:r>
        <w:t>atskiras</w:t>
      </w:r>
      <w:r>
        <w:rPr>
          <w:spacing w:val="-4"/>
        </w:rPr>
        <w:t xml:space="preserve"> </w:t>
      </w:r>
      <w:r>
        <w:t>praleistas</w:t>
      </w:r>
      <w:r>
        <w:rPr>
          <w:spacing w:val="-5"/>
        </w:rPr>
        <w:t xml:space="preserve"> </w:t>
      </w:r>
      <w:r>
        <w:t>dozes.</w:t>
      </w:r>
    </w:p>
    <w:p w14:paraId="4D2B93AD" w14:textId="77777777" w:rsidR="00503F35" w:rsidRDefault="00503F35" w:rsidP="00503F35">
      <w:pPr>
        <w:spacing w:before="70"/>
        <w:rPr>
          <w:i/>
          <w:u w:val="single"/>
        </w:rPr>
      </w:pPr>
    </w:p>
    <w:p w14:paraId="1BCD3B40" w14:textId="77777777" w:rsidR="00B04E78" w:rsidRDefault="00531AC8" w:rsidP="00503F35">
      <w:pPr>
        <w:spacing w:before="70"/>
        <w:rPr>
          <w:i/>
        </w:rPr>
      </w:pPr>
      <w:proofErr w:type="spellStart"/>
      <w:r>
        <w:rPr>
          <w:i/>
          <w:u w:val="single"/>
        </w:rPr>
        <w:t>Dabigatrano</w:t>
      </w:r>
      <w:proofErr w:type="spellEnd"/>
      <w:r>
        <w:rPr>
          <w:i/>
          <w:spacing w:val="-7"/>
          <w:u w:val="single"/>
        </w:rPr>
        <w:t xml:space="preserve"> </w:t>
      </w:r>
      <w:proofErr w:type="spellStart"/>
      <w:r>
        <w:rPr>
          <w:i/>
          <w:u w:val="single"/>
        </w:rPr>
        <w:t>eteksilato</w:t>
      </w:r>
      <w:proofErr w:type="spellEnd"/>
      <w:r>
        <w:rPr>
          <w:i/>
          <w:spacing w:val="-6"/>
          <w:u w:val="single"/>
        </w:rPr>
        <w:t xml:space="preserve"> </w:t>
      </w:r>
      <w:r>
        <w:rPr>
          <w:i/>
          <w:u w:val="single"/>
        </w:rPr>
        <w:t>vartojimo</w:t>
      </w:r>
      <w:r>
        <w:rPr>
          <w:i/>
          <w:spacing w:val="-7"/>
          <w:u w:val="single"/>
        </w:rPr>
        <w:t xml:space="preserve"> </w:t>
      </w:r>
      <w:r>
        <w:rPr>
          <w:i/>
          <w:u w:val="single"/>
        </w:rPr>
        <w:t>nutraukimas</w:t>
      </w:r>
    </w:p>
    <w:p w14:paraId="2B66D334" w14:textId="77777777" w:rsidR="00503F35" w:rsidRDefault="00503F35" w:rsidP="00503F35">
      <w:pPr>
        <w:pStyle w:val="Pagrindinistekstas"/>
        <w:spacing w:before="92"/>
        <w:ind w:right="1127"/>
        <w:jc w:val="both"/>
      </w:pPr>
    </w:p>
    <w:p w14:paraId="22C13A46" w14:textId="77777777" w:rsidR="00B04E78" w:rsidRDefault="00531AC8" w:rsidP="00503F35">
      <w:pPr>
        <w:pStyle w:val="Pagrindinistekstas"/>
        <w:spacing w:before="92"/>
        <w:ind w:right="1127"/>
        <w:jc w:val="both"/>
      </w:pPr>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arba juos</w:t>
      </w:r>
      <w:r>
        <w:rPr>
          <w:spacing w:val="-52"/>
        </w:rPr>
        <w:t xml:space="preserve"> </w:t>
      </w:r>
      <w:r>
        <w:t>prižiūrintiems asmenims reikia nurodyti kreiptis į gydantį gydytoją, jeigu pacientui pasireiškia su</w:t>
      </w:r>
      <w:r>
        <w:rPr>
          <w:spacing w:val="-52"/>
        </w:rPr>
        <w:t xml:space="preserve"> </w:t>
      </w:r>
      <w:r>
        <w:t>skrandžiu</w:t>
      </w:r>
      <w:r>
        <w:rPr>
          <w:spacing w:val="-2"/>
        </w:rPr>
        <w:t xml:space="preserve"> </w:t>
      </w:r>
      <w:r>
        <w:t>ir (arba)</w:t>
      </w:r>
      <w:r>
        <w:rPr>
          <w:spacing w:val="-2"/>
        </w:rPr>
        <w:t xml:space="preserve"> </w:t>
      </w:r>
      <w:r>
        <w:t>žarnynu</w:t>
      </w:r>
      <w:r>
        <w:rPr>
          <w:spacing w:val="-2"/>
        </w:rPr>
        <w:t xml:space="preserve"> </w:t>
      </w:r>
      <w:r>
        <w:t>susijusių</w:t>
      </w:r>
      <w:r>
        <w:rPr>
          <w:spacing w:val="-2"/>
        </w:rPr>
        <w:t xml:space="preserve"> </w:t>
      </w:r>
      <w:r>
        <w:t>simptomų,</w:t>
      </w:r>
      <w:r>
        <w:rPr>
          <w:spacing w:val="-2"/>
        </w:rPr>
        <w:t xml:space="preserve"> </w:t>
      </w:r>
      <w:r>
        <w:t>pvz.,</w:t>
      </w:r>
      <w:r>
        <w:rPr>
          <w:spacing w:val="-2"/>
        </w:rPr>
        <w:t xml:space="preserve"> </w:t>
      </w:r>
      <w:r>
        <w:t>dispepsija</w:t>
      </w:r>
      <w:r>
        <w:rPr>
          <w:spacing w:val="-2"/>
        </w:rPr>
        <w:t xml:space="preserve"> </w:t>
      </w:r>
      <w:r>
        <w:t>(žr.</w:t>
      </w:r>
      <w:r>
        <w:rPr>
          <w:spacing w:val="-1"/>
        </w:rPr>
        <w:t xml:space="preserve"> </w:t>
      </w:r>
      <w:r>
        <w:t>4.8</w:t>
      </w:r>
      <w:r>
        <w:rPr>
          <w:spacing w:val="-1"/>
        </w:rPr>
        <w:t xml:space="preserve"> </w:t>
      </w:r>
      <w:r>
        <w:t>skyrių).</w:t>
      </w:r>
    </w:p>
    <w:p w14:paraId="69E554BC" w14:textId="77777777" w:rsidR="00503F35" w:rsidRDefault="00503F35" w:rsidP="00503F35">
      <w:pPr>
        <w:spacing w:before="1"/>
        <w:jc w:val="both"/>
        <w:rPr>
          <w:i/>
          <w:u w:val="single"/>
        </w:rPr>
      </w:pPr>
    </w:p>
    <w:p w14:paraId="1DF0B12D" w14:textId="77777777" w:rsidR="00B04E78" w:rsidRDefault="00531AC8" w:rsidP="00503F35">
      <w:pPr>
        <w:spacing w:before="1"/>
        <w:jc w:val="both"/>
        <w:rPr>
          <w:i/>
        </w:rPr>
      </w:pPr>
      <w:r>
        <w:rPr>
          <w:i/>
          <w:u w:val="single"/>
        </w:rPr>
        <w:t>Gydymo</w:t>
      </w:r>
      <w:r>
        <w:rPr>
          <w:i/>
          <w:spacing w:val="-5"/>
          <w:u w:val="single"/>
        </w:rPr>
        <w:t xml:space="preserve"> </w:t>
      </w:r>
      <w:r>
        <w:rPr>
          <w:i/>
          <w:u w:val="single"/>
        </w:rPr>
        <w:t>keitimas</w:t>
      </w:r>
    </w:p>
    <w:p w14:paraId="35C9CF02" w14:textId="77777777" w:rsidR="00503F35" w:rsidRDefault="00503F35" w:rsidP="00503F35">
      <w:pPr>
        <w:pStyle w:val="Pagrindinistekstas"/>
        <w:spacing w:before="91"/>
        <w:ind w:right="998"/>
      </w:pPr>
    </w:p>
    <w:p w14:paraId="1A175A64" w14:textId="77777777" w:rsidR="00B04E78" w:rsidRDefault="00531AC8" w:rsidP="00503F35">
      <w:pPr>
        <w:pStyle w:val="Pagrindinistekstas"/>
        <w:spacing w:before="91"/>
        <w:ind w:right="998"/>
      </w:pPr>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w:t>
      </w:r>
      <w:r>
        <w:rPr>
          <w:spacing w:val="1"/>
        </w:rPr>
        <w:t xml:space="preserve"> </w:t>
      </w:r>
      <w:proofErr w:type="spellStart"/>
      <w:r>
        <w:t>Parenteriniu</w:t>
      </w:r>
      <w:proofErr w:type="spellEnd"/>
      <w:r>
        <w:t xml:space="preserve"> būdu vartojamais antikoaguliantais rekomenduojama pradėti gydyti praėjus 12</w:t>
      </w:r>
      <w:r w:rsidR="00DA573E" w:rsidRPr="00ED740A">
        <w:rPr>
          <w:szCs w:val="24"/>
        </w:rPr>
        <w:t> </w:t>
      </w:r>
      <w:r>
        <w:t>val. po</w:t>
      </w:r>
      <w:r>
        <w:rPr>
          <w:spacing w:val="-52"/>
        </w:rPr>
        <w:t xml:space="preserve"> </w:t>
      </w:r>
      <w:r>
        <w:t>paskutinės</w:t>
      </w:r>
      <w:r>
        <w:rPr>
          <w:spacing w:val="-2"/>
        </w:rPr>
        <w:t xml:space="preserve"> </w:t>
      </w:r>
      <w:proofErr w:type="spellStart"/>
      <w:r>
        <w:t>dabigatrano</w:t>
      </w:r>
      <w:proofErr w:type="spellEnd"/>
      <w:r>
        <w:rPr>
          <w:spacing w:val="-2"/>
        </w:rPr>
        <w:t xml:space="preserve"> </w:t>
      </w:r>
      <w:proofErr w:type="spellStart"/>
      <w:r>
        <w:t>eteksilato</w:t>
      </w:r>
      <w:proofErr w:type="spellEnd"/>
      <w:r>
        <w:rPr>
          <w:spacing w:val="-4"/>
        </w:rPr>
        <w:t xml:space="preserve"> </w:t>
      </w:r>
      <w:r>
        <w:t>dozės</w:t>
      </w:r>
      <w:r>
        <w:rPr>
          <w:spacing w:val="-2"/>
        </w:rPr>
        <w:t xml:space="preserve"> </w:t>
      </w:r>
      <w:r>
        <w:t>pavartojimo</w:t>
      </w:r>
      <w:r>
        <w:rPr>
          <w:spacing w:val="-1"/>
        </w:rPr>
        <w:t xml:space="preserve"> </w:t>
      </w:r>
      <w:r>
        <w:t>(žr.</w:t>
      </w:r>
      <w:r>
        <w:rPr>
          <w:spacing w:val="-2"/>
        </w:rPr>
        <w:t xml:space="preserve"> </w:t>
      </w:r>
      <w:r>
        <w:t>4.5</w:t>
      </w:r>
      <w:r>
        <w:rPr>
          <w:spacing w:val="-1"/>
        </w:rPr>
        <w:t xml:space="preserve"> </w:t>
      </w:r>
      <w:r>
        <w:t>skyrių).</w:t>
      </w:r>
    </w:p>
    <w:p w14:paraId="0CF37FEE" w14:textId="77777777" w:rsidR="00503F35" w:rsidRDefault="00503F35" w:rsidP="00503F35">
      <w:pPr>
        <w:pStyle w:val="Pagrindinistekstas"/>
        <w:ind w:right="827"/>
      </w:pPr>
    </w:p>
    <w:p w14:paraId="747F7984" w14:textId="77777777" w:rsidR="00B04E78" w:rsidRDefault="00531AC8" w:rsidP="00503F35">
      <w:pPr>
        <w:pStyle w:val="Pagrindinistekstas"/>
        <w:ind w:right="827"/>
      </w:pPr>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w:t>
      </w:r>
      <w:r>
        <w:rPr>
          <w:spacing w:val="1"/>
        </w:rPr>
        <w:t xml:space="preserve"> </w:t>
      </w:r>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rPr>
          <w:spacing w:val="1"/>
        </w:rPr>
        <w:t xml:space="preserve"> </w:t>
      </w:r>
      <w:r>
        <w:t>vartojimą pradėti reikia likus 0-2</w:t>
      </w:r>
      <w:r w:rsidR="00DA573E" w:rsidRPr="00ED740A">
        <w:rPr>
          <w:szCs w:val="24"/>
        </w:rPr>
        <w:t> </w:t>
      </w:r>
      <w:r>
        <w:t>val. iki kitos alternatyvių vaistinių preparatų dozės vartojimo laiko,</w:t>
      </w:r>
      <w:r>
        <w:rPr>
          <w:spacing w:val="-52"/>
        </w:rPr>
        <w:t xml:space="preserve"> </w:t>
      </w:r>
      <w:r>
        <w:t>arba vartojimo nutraukimo metu, jeigu gydymas buvo nepertraukiamas, pvz., į veną leidžiamu</w:t>
      </w:r>
      <w:r>
        <w:rPr>
          <w:spacing w:val="1"/>
        </w:rPr>
        <w:t xml:space="preserve"> </w:t>
      </w:r>
      <w:proofErr w:type="spellStart"/>
      <w:r>
        <w:t>nefrakcionuotu</w:t>
      </w:r>
      <w:proofErr w:type="spellEnd"/>
      <w:r>
        <w:rPr>
          <w:spacing w:val="-2"/>
        </w:rPr>
        <w:t xml:space="preserve"> </w:t>
      </w:r>
      <w:r>
        <w:t>heparinu</w:t>
      </w:r>
      <w:r>
        <w:rPr>
          <w:spacing w:val="-1"/>
        </w:rPr>
        <w:t xml:space="preserve"> </w:t>
      </w:r>
      <w:r>
        <w:t>(NFH)</w:t>
      </w:r>
      <w:r>
        <w:rPr>
          <w:spacing w:val="-1"/>
        </w:rPr>
        <w:t xml:space="preserve"> </w:t>
      </w:r>
      <w:r>
        <w:t>(žr.</w:t>
      </w:r>
      <w:r>
        <w:rPr>
          <w:spacing w:val="-1"/>
        </w:rPr>
        <w:t xml:space="preserve"> </w:t>
      </w:r>
      <w:r>
        <w:t>4.5</w:t>
      </w:r>
      <w:r>
        <w:rPr>
          <w:spacing w:val="-4"/>
        </w:rPr>
        <w:t xml:space="preserve"> </w:t>
      </w:r>
      <w:r>
        <w:t>skyrių).</w:t>
      </w:r>
    </w:p>
    <w:p w14:paraId="5965B5A9" w14:textId="77777777" w:rsidR="00503F35" w:rsidRDefault="00503F35" w:rsidP="00503F35">
      <w:pPr>
        <w:pStyle w:val="Pagrindinistekstas"/>
        <w:spacing w:line="252" w:lineRule="exact"/>
      </w:pPr>
    </w:p>
    <w:p w14:paraId="2DF70636" w14:textId="77777777" w:rsidR="00503F35" w:rsidRDefault="00531AC8" w:rsidP="00503F35">
      <w:pPr>
        <w:pStyle w:val="Pagrindinistekstas"/>
        <w:spacing w:line="252" w:lineRule="exact"/>
      </w:pPr>
      <w:r>
        <w:t>Gydymo</w:t>
      </w:r>
      <w:r>
        <w:rPr>
          <w:spacing w:val="-6"/>
        </w:rPr>
        <w:t xml:space="preserve"> </w:t>
      </w:r>
      <w:proofErr w:type="spellStart"/>
      <w:r>
        <w:t>dabigatranu</w:t>
      </w:r>
      <w:proofErr w:type="spellEnd"/>
      <w:r>
        <w:rPr>
          <w:spacing w:val="-5"/>
        </w:rPr>
        <w:t xml:space="preserve"> </w:t>
      </w:r>
      <w:proofErr w:type="spellStart"/>
      <w:r>
        <w:t>eteksilatu</w:t>
      </w:r>
      <w:proofErr w:type="spellEnd"/>
      <w:r>
        <w:rPr>
          <w:spacing w:val="-5"/>
        </w:rPr>
        <w:t xml:space="preserve"> </w:t>
      </w:r>
      <w:r>
        <w:t>keitimas</w:t>
      </w:r>
      <w:r>
        <w:rPr>
          <w:spacing w:val="-5"/>
        </w:rPr>
        <w:t xml:space="preserve"> </w:t>
      </w:r>
      <w:r>
        <w:t>vitamino</w:t>
      </w:r>
      <w:r>
        <w:rPr>
          <w:spacing w:val="-5"/>
        </w:rPr>
        <w:t xml:space="preserve"> </w:t>
      </w:r>
      <w:r>
        <w:t>K</w:t>
      </w:r>
      <w:r>
        <w:rPr>
          <w:spacing w:val="-5"/>
        </w:rPr>
        <w:t xml:space="preserve"> </w:t>
      </w:r>
      <w:r>
        <w:t>antagonistais</w:t>
      </w:r>
      <w:r>
        <w:rPr>
          <w:spacing w:val="-5"/>
        </w:rPr>
        <w:t xml:space="preserve"> </w:t>
      </w:r>
      <w:r>
        <w:t>(VKA):</w:t>
      </w:r>
    </w:p>
    <w:p w14:paraId="78B61C15" w14:textId="77777777" w:rsidR="00B04E78" w:rsidRDefault="00531AC8" w:rsidP="00503F35">
      <w:pPr>
        <w:pStyle w:val="Pagrindinistekstas"/>
        <w:spacing w:line="252" w:lineRule="exact"/>
      </w:pPr>
      <w:r>
        <w:lastRenderedPageBreak/>
        <w:t xml:space="preserve">Pacientai turi pradėti vartoti VKA likus 3 paroms iki </w:t>
      </w:r>
      <w:proofErr w:type="spellStart"/>
      <w:r>
        <w:t>dabigatrano</w:t>
      </w:r>
      <w:proofErr w:type="spellEnd"/>
      <w:r>
        <w:t xml:space="preserve"> </w:t>
      </w:r>
      <w:proofErr w:type="spellStart"/>
      <w:r>
        <w:t>eteksilato</w:t>
      </w:r>
      <w:proofErr w:type="spellEnd"/>
      <w:r>
        <w:t xml:space="preserve"> vartojimo nutraukimo.</w:t>
      </w:r>
      <w:r>
        <w:rPr>
          <w:spacing w:val="1"/>
        </w:rPr>
        <w:t xml:space="preserve"> </w:t>
      </w:r>
      <w:r>
        <w:t xml:space="preserve">Kadangi </w:t>
      </w:r>
      <w:proofErr w:type="spellStart"/>
      <w:r>
        <w:t>dabigatranas</w:t>
      </w:r>
      <w:proofErr w:type="spellEnd"/>
      <w:r>
        <w:t xml:space="preserve"> </w:t>
      </w:r>
      <w:proofErr w:type="spellStart"/>
      <w:r>
        <w:t>eteksilatas</w:t>
      </w:r>
      <w:proofErr w:type="spellEnd"/>
      <w:r>
        <w:t xml:space="preserve"> gali turėti įtakos tarptautiniam normalizuotam santykiui (TNS), todėl</w:t>
      </w:r>
      <w:r>
        <w:rPr>
          <w:spacing w:val="-52"/>
        </w:rPr>
        <w:t xml:space="preserve"> </w:t>
      </w:r>
      <w:r>
        <w:t xml:space="preserve">TNS geriau VKA poveikį atspindės tik praėjus mažiausiai 2 paroms po </w:t>
      </w:r>
      <w:proofErr w:type="spellStart"/>
      <w:r>
        <w:t>dabigatrano</w:t>
      </w:r>
      <w:proofErr w:type="spellEnd"/>
      <w:r>
        <w:t xml:space="preserve"> </w:t>
      </w:r>
      <w:proofErr w:type="spellStart"/>
      <w:r>
        <w:t>eteksilato</w:t>
      </w:r>
      <w:proofErr w:type="spellEnd"/>
      <w:r>
        <w:rPr>
          <w:spacing w:val="1"/>
        </w:rPr>
        <w:t xml:space="preserve"> </w:t>
      </w:r>
      <w:r>
        <w:t>vartojimo</w:t>
      </w:r>
      <w:r>
        <w:rPr>
          <w:spacing w:val="-2"/>
        </w:rPr>
        <w:t xml:space="preserve"> </w:t>
      </w:r>
      <w:r>
        <w:t>sustabdymo.</w:t>
      </w:r>
      <w:r>
        <w:rPr>
          <w:spacing w:val="-2"/>
        </w:rPr>
        <w:t xml:space="preserve"> </w:t>
      </w:r>
      <w:r>
        <w:t>Iki</w:t>
      </w:r>
      <w:r>
        <w:rPr>
          <w:spacing w:val="-1"/>
        </w:rPr>
        <w:t xml:space="preserve"> </w:t>
      </w:r>
      <w:r>
        <w:t>tol</w:t>
      </w:r>
      <w:r>
        <w:rPr>
          <w:spacing w:val="-2"/>
        </w:rPr>
        <w:t xml:space="preserve"> </w:t>
      </w:r>
      <w:r>
        <w:t>TNS</w:t>
      </w:r>
      <w:r>
        <w:rPr>
          <w:spacing w:val="-2"/>
        </w:rPr>
        <w:t xml:space="preserve"> </w:t>
      </w:r>
      <w:r>
        <w:t>reikšmes</w:t>
      </w:r>
      <w:r>
        <w:rPr>
          <w:spacing w:val="-1"/>
        </w:rPr>
        <w:t xml:space="preserve"> </w:t>
      </w:r>
      <w:r>
        <w:t>reikia</w:t>
      </w:r>
      <w:r>
        <w:rPr>
          <w:spacing w:val="-2"/>
        </w:rPr>
        <w:t xml:space="preserve"> </w:t>
      </w:r>
      <w:r>
        <w:t>interpretuoti</w:t>
      </w:r>
      <w:r>
        <w:rPr>
          <w:spacing w:val="-2"/>
        </w:rPr>
        <w:t xml:space="preserve"> </w:t>
      </w:r>
      <w:r>
        <w:t>atsargiai.</w:t>
      </w:r>
    </w:p>
    <w:p w14:paraId="7D6042FE" w14:textId="77777777" w:rsidR="00503F35" w:rsidRDefault="00503F35" w:rsidP="00503F35">
      <w:pPr>
        <w:pStyle w:val="Pagrindinistekstas"/>
      </w:pPr>
    </w:p>
    <w:p w14:paraId="70F703BB" w14:textId="77777777" w:rsidR="00503F35" w:rsidRDefault="00531AC8" w:rsidP="00503F35">
      <w:pPr>
        <w:pStyle w:val="Pagrindinistekstas"/>
      </w:pPr>
      <w:r>
        <w:t>Gydymo</w:t>
      </w:r>
      <w:r>
        <w:rPr>
          <w:spacing w:val="-5"/>
        </w:rPr>
        <w:t xml:space="preserve"> </w:t>
      </w:r>
      <w:r>
        <w:t>VKA</w:t>
      </w:r>
      <w:r>
        <w:rPr>
          <w:spacing w:val="-5"/>
        </w:rPr>
        <w:t xml:space="preserve"> </w:t>
      </w:r>
      <w:r>
        <w:t>keitimas</w:t>
      </w:r>
      <w:r>
        <w:rPr>
          <w:spacing w:val="-5"/>
        </w:rPr>
        <w:t xml:space="preserve"> </w:t>
      </w:r>
      <w:proofErr w:type="spellStart"/>
      <w:r>
        <w:t>dabigatranu</w:t>
      </w:r>
      <w:proofErr w:type="spellEnd"/>
      <w:r>
        <w:rPr>
          <w:spacing w:val="-5"/>
        </w:rPr>
        <w:t xml:space="preserve"> </w:t>
      </w:r>
      <w:proofErr w:type="spellStart"/>
      <w:r>
        <w:t>eteksilatu</w:t>
      </w:r>
      <w:proofErr w:type="spellEnd"/>
      <w:r>
        <w:t>:</w:t>
      </w:r>
    </w:p>
    <w:p w14:paraId="4F5707B5" w14:textId="126A068E" w:rsidR="00B04E78" w:rsidRDefault="00531AC8" w:rsidP="00503F35">
      <w:pPr>
        <w:pStyle w:val="Pagrindinistekstas"/>
      </w:pPr>
      <w:r>
        <w:t xml:space="preserve">VKA vartojimą reikia nutraukti. </w:t>
      </w:r>
      <w:proofErr w:type="spellStart"/>
      <w:r>
        <w:t>Dabigatranu</w:t>
      </w:r>
      <w:proofErr w:type="spellEnd"/>
      <w:r>
        <w:t xml:space="preserve"> </w:t>
      </w:r>
      <w:proofErr w:type="spellStart"/>
      <w:r>
        <w:t>eteksilatu</w:t>
      </w:r>
      <w:proofErr w:type="spellEnd"/>
      <w:r>
        <w:t xml:space="preserve"> galima pradėti gydyti tuoj pat, kai tik TNS</w:t>
      </w:r>
      <w:r w:rsidR="00030439">
        <w:t xml:space="preserve"> </w:t>
      </w:r>
      <w:r>
        <w:rPr>
          <w:spacing w:val="-52"/>
        </w:rPr>
        <w:t xml:space="preserve"> </w:t>
      </w:r>
      <w:r>
        <w:t>tampa</w:t>
      </w:r>
      <w:r>
        <w:rPr>
          <w:spacing w:val="-1"/>
        </w:rPr>
        <w:t xml:space="preserve"> </w:t>
      </w:r>
      <w:r>
        <w:t>&lt;</w:t>
      </w:r>
      <w:r>
        <w:rPr>
          <w:spacing w:val="-1"/>
        </w:rPr>
        <w:t xml:space="preserve"> </w:t>
      </w:r>
      <w:r>
        <w:t>2.</w:t>
      </w:r>
    </w:p>
    <w:p w14:paraId="58CF7E73" w14:textId="77777777" w:rsidR="00975819" w:rsidRDefault="00975819" w:rsidP="00975819">
      <w:pPr>
        <w:pStyle w:val="Pagrindinistekstas"/>
        <w:rPr>
          <w:u w:val="single"/>
        </w:rPr>
      </w:pPr>
    </w:p>
    <w:p w14:paraId="2B32D77F" w14:textId="77777777" w:rsidR="00B04E78" w:rsidRDefault="00531AC8" w:rsidP="00975819">
      <w:pPr>
        <w:pStyle w:val="Pagrindinistekstas"/>
      </w:pPr>
      <w:r>
        <w:rPr>
          <w:u w:val="single"/>
        </w:rPr>
        <w:t>Vartojimo</w:t>
      </w:r>
      <w:r>
        <w:rPr>
          <w:spacing w:val="-5"/>
          <w:u w:val="single"/>
        </w:rPr>
        <w:t xml:space="preserve"> </w:t>
      </w:r>
      <w:r>
        <w:rPr>
          <w:u w:val="single"/>
        </w:rPr>
        <w:t>metodas</w:t>
      </w:r>
    </w:p>
    <w:p w14:paraId="5881F52F" w14:textId="77777777" w:rsidR="00975819" w:rsidRDefault="00975819" w:rsidP="00975819">
      <w:pPr>
        <w:pStyle w:val="Pagrindinistekstas"/>
        <w:spacing w:before="92" w:line="252" w:lineRule="exact"/>
      </w:pPr>
    </w:p>
    <w:p w14:paraId="0CA7E1F2" w14:textId="77777777" w:rsidR="00B04E78" w:rsidRDefault="00531AC8" w:rsidP="00975819">
      <w:pPr>
        <w:pStyle w:val="Pagrindinistekstas"/>
        <w:spacing w:before="92" w:line="252" w:lineRule="exact"/>
      </w:pPr>
      <w:r>
        <w:t>Šis</w:t>
      </w:r>
      <w:r>
        <w:rPr>
          <w:spacing w:val="-5"/>
        </w:rPr>
        <w:t xml:space="preserve"> </w:t>
      </w:r>
      <w:r>
        <w:t>vaistinis</w:t>
      </w:r>
      <w:r>
        <w:rPr>
          <w:spacing w:val="-4"/>
        </w:rPr>
        <w:t xml:space="preserve"> </w:t>
      </w:r>
      <w:r>
        <w:t>preparatas</w:t>
      </w:r>
      <w:r>
        <w:rPr>
          <w:spacing w:val="-5"/>
        </w:rPr>
        <w:t xml:space="preserve"> </w:t>
      </w:r>
      <w:r>
        <w:t>skirtas</w:t>
      </w:r>
      <w:r>
        <w:rPr>
          <w:spacing w:val="-4"/>
        </w:rPr>
        <w:t xml:space="preserve"> </w:t>
      </w:r>
      <w:r>
        <w:t>vartoti</w:t>
      </w:r>
      <w:r>
        <w:rPr>
          <w:spacing w:val="-4"/>
        </w:rPr>
        <w:t xml:space="preserve"> </w:t>
      </w:r>
      <w:r>
        <w:t>per</w:t>
      </w:r>
      <w:r>
        <w:rPr>
          <w:spacing w:val="-5"/>
        </w:rPr>
        <w:t xml:space="preserve"> </w:t>
      </w:r>
      <w:r>
        <w:t>burną.</w:t>
      </w:r>
    </w:p>
    <w:p w14:paraId="1F93BA89" w14:textId="77777777" w:rsidR="00B04E78" w:rsidRDefault="00531AC8" w:rsidP="00975819">
      <w:pPr>
        <w:pStyle w:val="Pagrindinistekstas"/>
        <w:ind w:right="1138"/>
      </w:pPr>
      <w:r>
        <w:t>Kapsules galima vartoti valgio metu arba nevalgius. Reikia nuryti visą kapsulę, užgeriant stikline</w:t>
      </w:r>
      <w:r>
        <w:rPr>
          <w:spacing w:val="-52"/>
        </w:rPr>
        <w:t xml:space="preserve"> </w:t>
      </w:r>
      <w:r w:rsidR="00975819">
        <w:t>va</w:t>
      </w:r>
      <w:r>
        <w:t>ndens,</w:t>
      </w:r>
      <w:r>
        <w:rPr>
          <w:spacing w:val="-2"/>
        </w:rPr>
        <w:t xml:space="preserve"> </w:t>
      </w:r>
      <w:r>
        <w:t>kad</w:t>
      </w:r>
      <w:r>
        <w:rPr>
          <w:spacing w:val="-1"/>
        </w:rPr>
        <w:t xml:space="preserve"> </w:t>
      </w:r>
      <w:r>
        <w:t>lengviau</w:t>
      </w:r>
      <w:r>
        <w:rPr>
          <w:spacing w:val="-1"/>
        </w:rPr>
        <w:t xml:space="preserve"> </w:t>
      </w:r>
      <w:r>
        <w:t>patektų</w:t>
      </w:r>
      <w:r>
        <w:rPr>
          <w:spacing w:val="-1"/>
        </w:rPr>
        <w:t xml:space="preserve"> </w:t>
      </w:r>
      <w:r>
        <w:t>į</w:t>
      </w:r>
      <w:r>
        <w:rPr>
          <w:spacing w:val="-1"/>
        </w:rPr>
        <w:t xml:space="preserve"> </w:t>
      </w:r>
      <w:r>
        <w:t>skrandį.</w:t>
      </w:r>
    </w:p>
    <w:p w14:paraId="0167E766" w14:textId="77777777" w:rsidR="00B04E78" w:rsidRDefault="00531AC8" w:rsidP="00975819">
      <w:pPr>
        <w:pStyle w:val="Pagrindinistekstas"/>
        <w:spacing w:line="252" w:lineRule="exact"/>
      </w:pPr>
      <w:r>
        <w:t>Pacientus</w:t>
      </w:r>
      <w:r>
        <w:rPr>
          <w:spacing w:val="-4"/>
        </w:rPr>
        <w:t xml:space="preserve"> </w:t>
      </w:r>
      <w:r>
        <w:t>reikia</w:t>
      </w:r>
      <w:r>
        <w:rPr>
          <w:spacing w:val="-4"/>
        </w:rPr>
        <w:t xml:space="preserve"> </w:t>
      </w:r>
      <w:r>
        <w:t>įspėti,</w:t>
      </w:r>
      <w:r>
        <w:rPr>
          <w:spacing w:val="-4"/>
        </w:rPr>
        <w:t xml:space="preserve"> </w:t>
      </w:r>
      <w:r>
        <w:t>kad</w:t>
      </w:r>
      <w:r>
        <w:rPr>
          <w:spacing w:val="-3"/>
        </w:rPr>
        <w:t xml:space="preserve"> </w:t>
      </w:r>
      <w:r>
        <w:t>kapsulių</w:t>
      </w:r>
      <w:r>
        <w:rPr>
          <w:spacing w:val="-4"/>
        </w:rPr>
        <w:t xml:space="preserve"> </w:t>
      </w:r>
      <w:r>
        <w:t>neatvertų,</w:t>
      </w:r>
      <w:r>
        <w:rPr>
          <w:spacing w:val="-4"/>
        </w:rPr>
        <w:t xml:space="preserve"> </w:t>
      </w:r>
      <w:r>
        <w:t>kadangi</w:t>
      </w:r>
      <w:r>
        <w:rPr>
          <w:spacing w:val="-3"/>
        </w:rPr>
        <w:t xml:space="preserve"> </w:t>
      </w:r>
      <w:r>
        <w:t>tai</w:t>
      </w:r>
      <w:r>
        <w:rPr>
          <w:spacing w:val="-4"/>
        </w:rPr>
        <w:t xml:space="preserve"> </w:t>
      </w:r>
      <w:r>
        <w:t>gali</w:t>
      </w:r>
      <w:r>
        <w:rPr>
          <w:spacing w:val="-4"/>
        </w:rPr>
        <w:t xml:space="preserve"> </w:t>
      </w:r>
      <w:r>
        <w:t>didinti</w:t>
      </w:r>
      <w:r>
        <w:rPr>
          <w:spacing w:val="-4"/>
        </w:rPr>
        <w:t xml:space="preserve"> </w:t>
      </w:r>
      <w:r>
        <w:t>kraujavimo</w:t>
      </w:r>
      <w:r>
        <w:rPr>
          <w:spacing w:val="-3"/>
        </w:rPr>
        <w:t xml:space="preserve"> </w:t>
      </w:r>
      <w:r>
        <w:t>riziką</w:t>
      </w:r>
      <w:r>
        <w:rPr>
          <w:spacing w:val="-4"/>
        </w:rPr>
        <w:t xml:space="preserve"> </w:t>
      </w:r>
      <w:r>
        <w:t>(žr.</w:t>
      </w:r>
      <w:r>
        <w:rPr>
          <w:spacing w:val="-4"/>
        </w:rPr>
        <w:t xml:space="preserve"> </w:t>
      </w:r>
      <w:r>
        <w:t>5.2</w:t>
      </w:r>
      <w:r>
        <w:rPr>
          <w:spacing w:val="-7"/>
        </w:rPr>
        <w:t xml:space="preserve"> </w:t>
      </w:r>
      <w:r>
        <w:t>ir</w:t>
      </w:r>
      <w:r w:rsidR="00975819">
        <w:t xml:space="preserve"> </w:t>
      </w:r>
      <w:r>
        <w:t>6.6</w:t>
      </w:r>
      <w:r>
        <w:rPr>
          <w:spacing w:val="-3"/>
        </w:rPr>
        <w:t xml:space="preserve"> </w:t>
      </w:r>
      <w:r>
        <w:t>skyrius).</w:t>
      </w:r>
    </w:p>
    <w:p w14:paraId="0A24EE6D" w14:textId="77777777" w:rsidR="00975819" w:rsidRDefault="00975819" w:rsidP="00975819">
      <w:pPr>
        <w:pStyle w:val="Pagrindinistekstas"/>
        <w:spacing w:line="252" w:lineRule="exact"/>
      </w:pPr>
    </w:p>
    <w:p w14:paraId="45DB922E" w14:textId="77777777" w:rsidR="00B04E78" w:rsidRDefault="00531AC8">
      <w:pPr>
        <w:pStyle w:val="Antrat1"/>
        <w:numPr>
          <w:ilvl w:val="1"/>
          <w:numId w:val="93"/>
        </w:numPr>
        <w:tabs>
          <w:tab w:val="left" w:pos="824"/>
          <w:tab w:val="left" w:pos="825"/>
        </w:tabs>
        <w:spacing w:before="0"/>
      </w:pPr>
      <w:r>
        <w:t>Kontraindikacijos</w:t>
      </w:r>
    </w:p>
    <w:p w14:paraId="1383D81A" w14:textId="77777777" w:rsidR="00975819" w:rsidRDefault="00975819" w:rsidP="00975819">
      <w:pPr>
        <w:pStyle w:val="Pagrindinistekstas"/>
        <w:tabs>
          <w:tab w:val="left" w:pos="824"/>
        </w:tabs>
        <w:spacing w:line="269" w:lineRule="exact"/>
        <w:rPr>
          <w:rFonts w:ascii="Symbol" w:hAnsi="Symbol"/>
        </w:rPr>
      </w:pPr>
    </w:p>
    <w:p w14:paraId="44061019" w14:textId="77777777" w:rsidR="00B04E78" w:rsidRDefault="00531AC8" w:rsidP="00975819">
      <w:pPr>
        <w:pStyle w:val="Pagrindinistekstas"/>
        <w:tabs>
          <w:tab w:val="left" w:pos="824"/>
        </w:tabs>
        <w:spacing w:line="269" w:lineRule="exact"/>
      </w:pPr>
      <w:r>
        <w:rPr>
          <w:rFonts w:ascii="Symbol" w:hAnsi="Symbol"/>
        </w:rPr>
        <w:t></w:t>
      </w:r>
      <w:r>
        <w:tab/>
        <w:t>Padidėjęs</w:t>
      </w:r>
      <w:r>
        <w:rPr>
          <w:spacing w:val="-5"/>
        </w:rPr>
        <w:t xml:space="preserve"> </w:t>
      </w:r>
      <w:r>
        <w:t>jautrumas</w:t>
      </w:r>
      <w:r>
        <w:rPr>
          <w:spacing w:val="-5"/>
        </w:rPr>
        <w:t xml:space="preserve"> </w:t>
      </w:r>
      <w:r>
        <w:t>veikliajai</w:t>
      </w:r>
      <w:r>
        <w:rPr>
          <w:spacing w:val="-5"/>
        </w:rPr>
        <w:t xml:space="preserve"> </w:t>
      </w:r>
      <w:r>
        <w:t>arba</w:t>
      </w:r>
      <w:r>
        <w:rPr>
          <w:spacing w:val="-5"/>
        </w:rPr>
        <w:t xml:space="preserve"> </w:t>
      </w:r>
      <w:r>
        <w:t>bet</w:t>
      </w:r>
      <w:r>
        <w:rPr>
          <w:spacing w:val="-5"/>
        </w:rPr>
        <w:t xml:space="preserve"> </w:t>
      </w:r>
      <w:r>
        <w:t>kuriai</w:t>
      </w:r>
      <w:r>
        <w:rPr>
          <w:spacing w:val="-5"/>
        </w:rPr>
        <w:t xml:space="preserve"> </w:t>
      </w:r>
      <w:r>
        <w:t>6.1</w:t>
      </w:r>
      <w:r>
        <w:rPr>
          <w:spacing w:val="-5"/>
        </w:rPr>
        <w:t xml:space="preserve"> </w:t>
      </w:r>
      <w:r>
        <w:t>skyriuje</w:t>
      </w:r>
      <w:r>
        <w:rPr>
          <w:spacing w:val="-5"/>
        </w:rPr>
        <w:t xml:space="preserve"> </w:t>
      </w:r>
      <w:r>
        <w:t>nurodytai</w:t>
      </w:r>
      <w:r>
        <w:rPr>
          <w:spacing w:val="-4"/>
        </w:rPr>
        <w:t xml:space="preserve"> </w:t>
      </w:r>
      <w:r>
        <w:t>pagalbinei</w:t>
      </w:r>
      <w:r>
        <w:rPr>
          <w:spacing w:val="-5"/>
        </w:rPr>
        <w:t xml:space="preserve"> </w:t>
      </w:r>
      <w:r>
        <w:t>medžiagai.</w:t>
      </w:r>
    </w:p>
    <w:p w14:paraId="37A460D4" w14:textId="59737B35" w:rsidR="00B04E78" w:rsidRDefault="00531AC8" w:rsidP="00975819">
      <w:pPr>
        <w:pStyle w:val="Pagrindinistekstas"/>
        <w:tabs>
          <w:tab w:val="left" w:pos="824"/>
        </w:tabs>
        <w:spacing w:line="269" w:lineRule="exact"/>
      </w:pPr>
      <w:r>
        <w:rPr>
          <w:rFonts w:ascii="Symbol" w:hAnsi="Symbol"/>
        </w:rPr>
        <w:t></w:t>
      </w:r>
      <w:r>
        <w:tab/>
        <w:t>Sunkus</w:t>
      </w:r>
      <w:r>
        <w:rPr>
          <w:spacing w:val="-5"/>
        </w:rPr>
        <w:t xml:space="preserve"> </w:t>
      </w:r>
      <w:r>
        <w:t>inkstų</w:t>
      </w:r>
      <w:r>
        <w:rPr>
          <w:spacing w:val="-4"/>
        </w:rPr>
        <w:t xml:space="preserve"> </w:t>
      </w:r>
      <w:r>
        <w:t>funkcijos</w:t>
      </w:r>
      <w:r>
        <w:rPr>
          <w:spacing w:val="-4"/>
        </w:rPr>
        <w:t xml:space="preserve"> </w:t>
      </w:r>
      <w:r>
        <w:t>sutrikimas</w:t>
      </w:r>
      <w:r>
        <w:rPr>
          <w:spacing w:val="-5"/>
        </w:rPr>
        <w:t xml:space="preserve"> </w:t>
      </w:r>
      <w:r>
        <w:t>(</w:t>
      </w:r>
      <w:proofErr w:type="spellStart"/>
      <w:r>
        <w:t>KrKl</w:t>
      </w:r>
      <w:proofErr w:type="spellEnd"/>
      <w:r>
        <w:rPr>
          <w:spacing w:val="-4"/>
        </w:rPr>
        <w:t xml:space="preserve"> </w:t>
      </w:r>
      <w:r>
        <w:t>&lt;</w:t>
      </w:r>
      <w:r w:rsidR="00EF6B72">
        <w:rPr>
          <w:spacing w:val="-3"/>
        </w:rPr>
        <w:t> </w:t>
      </w:r>
      <w:r>
        <w:t>30</w:t>
      </w:r>
      <w:r w:rsidR="00EF6B72">
        <w:rPr>
          <w:szCs w:val="24"/>
        </w:rPr>
        <w:t> </w:t>
      </w:r>
      <w:r>
        <w:t>ml/min.)</w:t>
      </w:r>
      <w:r>
        <w:rPr>
          <w:spacing w:val="-4"/>
        </w:rPr>
        <w:t xml:space="preserve"> </w:t>
      </w:r>
      <w:r>
        <w:t>suaugusiems</w:t>
      </w:r>
      <w:r>
        <w:rPr>
          <w:spacing w:val="-5"/>
        </w:rPr>
        <w:t xml:space="preserve"> </w:t>
      </w:r>
      <w:r>
        <w:t>pacientams.</w:t>
      </w:r>
    </w:p>
    <w:p w14:paraId="38238560" w14:textId="2CD9DBE8" w:rsidR="00B04E78" w:rsidRDefault="00531AC8" w:rsidP="00975819">
      <w:pPr>
        <w:pStyle w:val="Pagrindinistekstas"/>
        <w:tabs>
          <w:tab w:val="left" w:pos="824"/>
        </w:tabs>
        <w:spacing w:line="269" w:lineRule="exact"/>
      </w:pPr>
      <w:r>
        <w:rPr>
          <w:rFonts w:ascii="Symbol" w:hAnsi="Symbol"/>
        </w:rPr>
        <w:t></w:t>
      </w:r>
      <w:r>
        <w:tab/>
      </w:r>
      <w:proofErr w:type="spellStart"/>
      <w:r>
        <w:t>aGFG</w:t>
      </w:r>
      <w:proofErr w:type="spellEnd"/>
      <w:r>
        <w:rPr>
          <w:spacing w:val="-4"/>
        </w:rPr>
        <w:t xml:space="preserve"> </w:t>
      </w:r>
      <w:r>
        <w:t>&lt;</w:t>
      </w:r>
      <w:r w:rsidR="00EF6B72">
        <w:rPr>
          <w:spacing w:val="-3"/>
        </w:rPr>
        <w:t> </w:t>
      </w:r>
      <w:r>
        <w:t>50</w:t>
      </w:r>
      <w:r w:rsidR="00EF6B72">
        <w:rPr>
          <w:szCs w:val="24"/>
        </w:rPr>
        <w:t> </w:t>
      </w:r>
      <w:r>
        <w:t>ml/min./1,73</w:t>
      </w:r>
      <w:r w:rsidR="00EF6B72">
        <w:rPr>
          <w:szCs w:val="24"/>
        </w:rPr>
        <w:t> </w:t>
      </w:r>
      <w:r>
        <w:t>m</w:t>
      </w:r>
      <w:r>
        <w:rPr>
          <w:vertAlign w:val="superscript"/>
        </w:rPr>
        <w:t>2</w:t>
      </w:r>
      <w:r>
        <w:rPr>
          <w:spacing w:val="-3"/>
        </w:rPr>
        <w:t xml:space="preserve"> </w:t>
      </w:r>
      <w:r w:rsidR="00027040">
        <w:rPr>
          <w:spacing w:val="-3"/>
        </w:rPr>
        <w:t xml:space="preserve">vaikų populiacijos </w:t>
      </w:r>
      <w:r>
        <w:t>pacientams.</w:t>
      </w:r>
    </w:p>
    <w:p w14:paraId="45C07DFB" w14:textId="77777777" w:rsidR="00B04E78" w:rsidRDefault="00531AC8" w:rsidP="00975819">
      <w:pPr>
        <w:pStyle w:val="Pagrindinistekstas"/>
        <w:tabs>
          <w:tab w:val="left" w:pos="824"/>
        </w:tabs>
        <w:spacing w:line="269" w:lineRule="exact"/>
      </w:pPr>
      <w:r>
        <w:rPr>
          <w:rFonts w:ascii="Symbol" w:hAnsi="Symbol"/>
        </w:rPr>
        <w:t></w:t>
      </w:r>
      <w:r>
        <w:tab/>
        <w:t>Aktyvus</w:t>
      </w:r>
      <w:r>
        <w:rPr>
          <w:spacing w:val="-7"/>
        </w:rPr>
        <w:t xml:space="preserve"> </w:t>
      </w:r>
      <w:r>
        <w:t>kliniškai</w:t>
      </w:r>
      <w:r>
        <w:rPr>
          <w:spacing w:val="-6"/>
        </w:rPr>
        <w:t xml:space="preserve"> </w:t>
      </w:r>
      <w:r>
        <w:t>reikšmingas</w:t>
      </w:r>
      <w:r>
        <w:rPr>
          <w:spacing w:val="-6"/>
        </w:rPr>
        <w:t xml:space="preserve"> </w:t>
      </w:r>
      <w:r>
        <w:t>kraujavimas.</w:t>
      </w:r>
    </w:p>
    <w:p w14:paraId="04ADD251" w14:textId="162743AA" w:rsidR="00B04E78" w:rsidRDefault="00531AC8" w:rsidP="00975819">
      <w:pPr>
        <w:pStyle w:val="Pagrindinistekstas"/>
        <w:tabs>
          <w:tab w:val="left" w:pos="824"/>
        </w:tabs>
        <w:ind w:right="656"/>
      </w:pPr>
      <w:r>
        <w:rPr>
          <w:rFonts w:ascii="Symbol" w:hAnsi="Symbol"/>
        </w:rPr>
        <w:t></w:t>
      </w:r>
      <w:r>
        <w:tab/>
        <w:t>Pažaida ar būklė, laikoma reikšmingu didžiojo kraujavimo rizikos veiksniu. Tai gali būti esamas</w:t>
      </w:r>
      <w:r>
        <w:rPr>
          <w:spacing w:val="-52"/>
        </w:rPr>
        <w:t xml:space="preserve"> </w:t>
      </w:r>
      <w:r w:rsidR="00975819">
        <w:rPr>
          <w:spacing w:val="-52"/>
        </w:rPr>
        <w:t xml:space="preserve">   </w:t>
      </w:r>
      <w:r>
        <w:t>arba neseniai buvęs virškinimo trakto išopėjimas, piktybinis navikas, keliantis didelę</w:t>
      </w:r>
      <w:r>
        <w:rPr>
          <w:spacing w:val="1"/>
        </w:rPr>
        <w:t xml:space="preserve"> </w:t>
      </w:r>
      <w:r>
        <w:t>kraujavimo riziką, neseniai patirta galvos smegenų arba stuburo trauma, neseniai atlikta galvos</w:t>
      </w:r>
      <w:r>
        <w:rPr>
          <w:spacing w:val="1"/>
        </w:rPr>
        <w:t xml:space="preserve"> </w:t>
      </w:r>
      <w:r>
        <w:t>smegenų, stuburo arba akių operacija, neseniai patirta</w:t>
      </w:r>
      <w:r w:rsidR="00C27311">
        <w:t>s</w:t>
      </w:r>
      <w:r>
        <w:t xml:space="preserve"> </w:t>
      </w:r>
      <w:proofErr w:type="spellStart"/>
      <w:r>
        <w:t>intrakranijin</w:t>
      </w:r>
      <w:r w:rsidR="00C27311">
        <w:t>is</w:t>
      </w:r>
      <w:proofErr w:type="spellEnd"/>
      <w:r>
        <w:t xml:space="preserve"> </w:t>
      </w:r>
      <w:r w:rsidR="00C27311">
        <w:t>kraujavimas</w:t>
      </w:r>
      <w:r>
        <w:t>, žinoma arba</w:t>
      </w:r>
      <w:r>
        <w:rPr>
          <w:spacing w:val="1"/>
        </w:rPr>
        <w:t xml:space="preserve"> </w:t>
      </w:r>
      <w:r>
        <w:t xml:space="preserve">įtariama stemplės </w:t>
      </w:r>
      <w:proofErr w:type="spellStart"/>
      <w:r>
        <w:t>varikozė</w:t>
      </w:r>
      <w:proofErr w:type="spellEnd"/>
      <w:r>
        <w:t>, arterijų ir venų sklaidos trūkumai, kraujagyslių aneurizma arba</w:t>
      </w:r>
      <w:r>
        <w:rPr>
          <w:spacing w:val="1"/>
        </w:rPr>
        <w:t xml:space="preserve"> </w:t>
      </w:r>
      <w:r>
        <w:t>didesni</w:t>
      </w:r>
      <w:r>
        <w:rPr>
          <w:spacing w:val="-2"/>
        </w:rPr>
        <w:t xml:space="preserve"> </w:t>
      </w:r>
      <w:r>
        <w:t>nugaros</w:t>
      </w:r>
      <w:r>
        <w:rPr>
          <w:spacing w:val="-2"/>
        </w:rPr>
        <w:t xml:space="preserve"> </w:t>
      </w:r>
      <w:r>
        <w:t>arba</w:t>
      </w:r>
      <w:r>
        <w:rPr>
          <w:spacing w:val="-2"/>
        </w:rPr>
        <w:t xml:space="preserve"> </w:t>
      </w:r>
      <w:r>
        <w:t>galvos</w:t>
      </w:r>
      <w:r>
        <w:rPr>
          <w:spacing w:val="-2"/>
        </w:rPr>
        <w:t xml:space="preserve"> </w:t>
      </w:r>
      <w:r>
        <w:t>smegenų</w:t>
      </w:r>
      <w:r>
        <w:rPr>
          <w:spacing w:val="-2"/>
        </w:rPr>
        <w:t xml:space="preserve"> </w:t>
      </w:r>
      <w:r>
        <w:t>vidinių</w:t>
      </w:r>
      <w:r>
        <w:rPr>
          <w:spacing w:val="-2"/>
        </w:rPr>
        <w:t xml:space="preserve"> </w:t>
      </w:r>
      <w:r>
        <w:t>kraujagyslių</w:t>
      </w:r>
      <w:r>
        <w:rPr>
          <w:spacing w:val="-2"/>
        </w:rPr>
        <w:t xml:space="preserve"> </w:t>
      </w:r>
      <w:r>
        <w:t>sklaidos</w:t>
      </w:r>
      <w:r>
        <w:rPr>
          <w:spacing w:val="-2"/>
        </w:rPr>
        <w:t xml:space="preserve"> </w:t>
      </w:r>
      <w:r>
        <w:t>trūkumai.</w:t>
      </w:r>
    </w:p>
    <w:p w14:paraId="1B6A0F85" w14:textId="05EA0B84" w:rsidR="00B04E78" w:rsidRDefault="00531AC8" w:rsidP="00030439">
      <w:pPr>
        <w:pStyle w:val="Pagrindinistekstas"/>
        <w:tabs>
          <w:tab w:val="left" w:pos="824"/>
        </w:tabs>
        <w:ind w:right="736"/>
      </w:pPr>
      <w:r>
        <w:rPr>
          <w:rFonts w:ascii="Symbol" w:hAnsi="Symbol"/>
        </w:rPr>
        <w:t></w:t>
      </w:r>
      <w:r>
        <w:tab/>
        <w:t xml:space="preserve">Vartojimas kartu su bet kokiu kitokiu antikoaguliantu, pvz., </w:t>
      </w:r>
      <w:proofErr w:type="spellStart"/>
      <w:r>
        <w:t>nefrakcionuotu</w:t>
      </w:r>
      <w:proofErr w:type="spellEnd"/>
      <w:r>
        <w:t xml:space="preserve"> heparinu (NFH),</w:t>
      </w:r>
      <w:r>
        <w:rPr>
          <w:spacing w:val="1"/>
        </w:rPr>
        <w:t xml:space="preserve"> </w:t>
      </w:r>
      <w:r>
        <w:t>mažo molekulinio svorio heparinais (</w:t>
      </w:r>
      <w:proofErr w:type="spellStart"/>
      <w:r>
        <w:t>enoksaparinu</w:t>
      </w:r>
      <w:proofErr w:type="spellEnd"/>
      <w:r>
        <w:t xml:space="preserve">, </w:t>
      </w:r>
      <w:proofErr w:type="spellStart"/>
      <w:r>
        <w:t>dalteparinu</w:t>
      </w:r>
      <w:proofErr w:type="spellEnd"/>
      <w:r>
        <w:t xml:space="preserve"> ir kt.), heparino dariniais</w:t>
      </w:r>
      <w:r>
        <w:rPr>
          <w:spacing w:val="1"/>
        </w:rPr>
        <w:t xml:space="preserve"> </w:t>
      </w:r>
      <w:r>
        <w:t>(</w:t>
      </w:r>
      <w:proofErr w:type="spellStart"/>
      <w:r>
        <w:t>fondaparinuksu</w:t>
      </w:r>
      <w:proofErr w:type="spellEnd"/>
      <w:r>
        <w:t xml:space="preserve"> ir kt.), geriamaisiais antikoaguliantais (varfarinu, </w:t>
      </w:r>
      <w:proofErr w:type="spellStart"/>
      <w:r>
        <w:t>rivaroksabanu</w:t>
      </w:r>
      <w:proofErr w:type="spellEnd"/>
      <w:r>
        <w:t xml:space="preserve">, </w:t>
      </w:r>
      <w:proofErr w:type="spellStart"/>
      <w:r>
        <w:t>apiksabanu</w:t>
      </w:r>
      <w:proofErr w:type="spellEnd"/>
      <w:r>
        <w:t xml:space="preserve"> ir</w:t>
      </w:r>
      <w:r>
        <w:rPr>
          <w:spacing w:val="-52"/>
        </w:rPr>
        <w:t xml:space="preserve"> </w:t>
      </w:r>
      <w:r>
        <w:t>kt.),</w:t>
      </w:r>
      <w:r>
        <w:rPr>
          <w:spacing w:val="-5"/>
        </w:rPr>
        <w:t xml:space="preserve"> </w:t>
      </w:r>
      <w:r>
        <w:t>išskyrus</w:t>
      </w:r>
      <w:r>
        <w:rPr>
          <w:spacing w:val="-4"/>
        </w:rPr>
        <w:t xml:space="preserve"> </w:t>
      </w:r>
      <w:r>
        <w:t>specifines</w:t>
      </w:r>
      <w:r>
        <w:rPr>
          <w:spacing w:val="-4"/>
        </w:rPr>
        <w:t xml:space="preserve"> </w:t>
      </w:r>
      <w:r>
        <w:t>aplinkybes.</w:t>
      </w:r>
      <w:r>
        <w:rPr>
          <w:spacing w:val="-4"/>
        </w:rPr>
        <w:t xml:space="preserve"> </w:t>
      </w:r>
      <w:r>
        <w:t>Tai</w:t>
      </w:r>
      <w:r>
        <w:rPr>
          <w:spacing w:val="-4"/>
        </w:rPr>
        <w:t xml:space="preserve"> </w:t>
      </w:r>
      <w:r>
        <w:t>atvejai,</w:t>
      </w:r>
      <w:r>
        <w:rPr>
          <w:spacing w:val="-5"/>
        </w:rPr>
        <w:t xml:space="preserve"> </w:t>
      </w:r>
      <w:r>
        <w:t>kai</w:t>
      </w:r>
      <w:r>
        <w:rPr>
          <w:spacing w:val="-4"/>
        </w:rPr>
        <w:t xml:space="preserve"> </w:t>
      </w:r>
      <w:r>
        <w:t>keičiamas</w:t>
      </w:r>
      <w:r>
        <w:rPr>
          <w:spacing w:val="-4"/>
        </w:rPr>
        <w:t xml:space="preserve"> </w:t>
      </w:r>
      <w:r>
        <w:t>gydymas</w:t>
      </w:r>
      <w:r>
        <w:rPr>
          <w:spacing w:val="-5"/>
        </w:rPr>
        <w:t xml:space="preserve"> </w:t>
      </w:r>
      <w:r>
        <w:t>antikoaguliantais</w:t>
      </w:r>
      <w:r>
        <w:rPr>
          <w:spacing w:val="-4"/>
        </w:rPr>
        <w:t xml:space="preserve"> </w:t>
      </w:r>
      <w:r>
        <w:t>(žr.</w:t>
      </w:r>
      <w:r w:rsidR="00975819">
        <w:t xml:space="preserve"> </w:t>
      </w:r>
      <w:r>
        <w:t>4.2 skyrių), kai gydoma tokiomis NFH dozėmis, kokios būtinos centrinės venos ar arterijos</w:t>
      </w:r>
      <w:r w:rsidR="00030439">
        <w:t xml:space="preserve"> </w:t>
      </w:r>
      <w:r>
        <w:rPr>
          <w:spacing w:val="-52"/>
        </w:rPr>
        <w:t xml:space="preserve"> </w:t>
      </w:r>
      <w:r>
        <w:t xml:space="preserve">kateterį palaikyti atvirą, arba kai NFH vartojamas atliekant prieširdžių virpėjimo </w:t>
      </w:r>
      <w:proofErr w:type="spellStart"/>
      <w:r>
        <w:t>kateterinę</w:t>
      </w:r>
      <w:proofErr w:type="spellEnd"/>
      <w:r w:rsidR="00030439">
        <w:t xml:space="preserve"> </w:t>
      </w:r>
      <w:r>
        <w:rPr>
          <w:spacing w:val="-52"/>
        </w:rPr>
        <w:t xml:space="preserve"> </w:t>
      </w:r>
      <w:proofErr w:type="spellStart"/>
      <w:r>
        <w:t>abliaciją</w:t>
      </w:r>
      <w:proofErr w:type="spellEnd"/>
      <w:r>
        <w:rPr>
          <w:spacing w:val="-1"/>
        </w:rPr>
        <w:t xml:space="preserve"> </w:t>
      </w:r>
      <w:r>
        <w:t>(žr. 4.5</w:t>
      </w:r>
      <w:r>
        <w:rPr>
          <w:spacing w:val="-4"/>
        </w:rPr>
        <w:t xml:space="preserve"> </w:t>
      </w:r>
      <w:r>
        <w:t>skyrių).</w:t>
      </w:r>
    </w:p>
    <w:p w14:paraId="4EE22D98" w14:textId="02EDB534" w:rsidR="00B04E78" w:rsidRDefault="00531AC8">
      <w:pPr>
        <w:pStyle w:val="Sraopastraipa"/>
        <w:numPr>
          <w:ilvl w:val="0"/>
          <w:numId w:val="111"/>
        </w:numPr>
        <w:tabs>
          <w:tab w:val="left" w:pos="825"/>
        </w:tabs>
        <w:ind w:right="2117"/>
        <w:jc w:val="both"/>
      </w:pPr>
      <w:r>
        <w:t>Kepenų funkcijos sutrikimas arba kepenų liga, galintys turėti kokios nors įtakos</w:t>
      </w:r>
      <w:r>
        <w:rPr>
          <w:spacing w:val="-52"/>
        </w:rPr>
        <w:t xml:space="preserve"> </w:t>
      </w:r>
      <w:r>
        <w:t>išgyvenamumui.</w:t>
      </w:r>
    </w:p>
    <w:p w14:paraId="55FBF69C" w14:textId="77777777" w:rsidR="00B04E78" w:rsidRDefault="00531AC8">
      <w:pPr>
        <w:pStyle w:val="Sraopastraipa"/>
        <w:numPr>
          <w:ilvl w:val="0"/>
          <w:numId w:val="111"/>
        </w:numPr>
        <w:tabs>
          <w:tab w:val="left" w:pos="824"/>
          <w:tab w:val="left" w:pos="825"/>
        </w:tabs>
        <w:spacing w:before="71"/>
        <w:ind w:right="1516"/>
      </w:pPr>
      <w:r>
        <w:t>Vartojimas kartu su šiais stipriais P-</w:t>
      </w:r>
      <w:proofErr w:type="spellStart"/>
      <w:r>
        <w:t>glikoproteino</w:t>
      </w:r>
      <w:proofErr w:type="spellEnd"/>
      <w:r>
        <w:t xml:space="preserve"> inhibitoriais: sisteminio poveikio</w:t>
      </w:r>
      <w:r>
        <w:rPr>
          <w:spacing w:val="1"/>
        </w:rPr>
        <w:t xml:space="preserve"> </w:t>
      </w:r>
      <w:proofErr w:type="spellStart"/>
      <w:r>
        <w:t>ketokonazolu</w:t>
      </w:r>
      <w:proofErr w:type="spellEnd"/>
      <w:r>
        <w:t xml:space="preserve">, </w:t>
      </w:r>
      <w:proofErr w:type="spellStart"/>
      <w:r>
        <w:t>ciklosporinu</w:t>
      </w:r>
      <w:proofErr w:type="spellEnd"/>
      <w:r>
        <w:t xml:space="preserve">, </w:t>
      </w:r>
      <w:proofErr w:type="spellStart"/>
      <w:r>
        <w:t>itrakonazolu</w:t>
      </w:r>
      <w:proofErr w:type="spellEnd"/>
      <w:r>
        <w:t xml:space="preserve">, </w:t>
      </w:r>
      <w:proofErr w:type="spellStart"/>
      <w:r>
        <w:t>dronedaronu</w:t>
      </w:r>
      <w:proofErr w:type="spellEnd"/>
      <w:r>
        <w:t xml:space="preserve"> ir fiksuotų dozių </w:t>
      </w:r>
      <w:proofErr w:type="spellStart"/>
      <w:r>
        <w:t>glekapreviro</w:t>
      </w:r>
      <w:proofErr w:type="spellEnd"/>
      <w:r>
        <w:t xml:space="preserve"> /</w:t>
      </w:r>
      <w:r>
        <w:rPr>
          <w:spacing w:val="-52"/>
        </w:rPr>
        <w:t xml:space="preserve"> </w:t>
      </w:r>
      <w:proofErr w:type="spellStart"/>
      <w:r>
        <w:t>pibrentasviro</w:t>
      </w:r>
      <w:proofErr w:type="spellEnd"/>
      <w:r>
        <w:rPr>
          <w:spacing w:val="-2"/>
        </w:rPr>
        <w:t xml:space="preserve"> </w:t>
      </w:r>
      <w:r>
        <w:t>deriniu</w:t>
      </w:r>
      <w:r>
        <w:rPr>
          <w:spacing w:val="-1"/>
        </w:rPr>
        <w:t xml:space="preserve"> </w:t>
      </w:r>
      <w:r>
        <w:t>(žr.</w:t>
      </w:r>
      <w:r>
        <w:rPr>
          <w:spacing w:val="-1"/>
        </w:rPr>
        <w:t xml:space="preserve"> </w:t>
      </w:r>
      <w:r>
        <w:t>4.5 skyrių).</w:t>
      </w:r>
    </w:p>
    <w:p w14:paraId="3E30A912" w14:textId="77777777" w:rsidR="00B04E78" w:rsidRDefault="00531AC8">
      <w:pPr>
        <w:pStyle w:val="Sraopastraipa"/>
        <w:numPr>
          <w:ilvl w:val="0"/>
          <w:numId w:val="111"/>
        </w:numPr>
        <w:tabs>
          <w:tab w:val="left" w:pos="824"/>
          <w:tab w:val="left" w:pos="825"/>
        </w:tabs>
        <w:spacing w:line="269" w:lineRule="exact"/>
      </w:pPr>
      <w:r>
        <w:t>Širdies</w:t>
      </w:r>
      <w:r>
        <w:rPr>
          <w:spacing w:val="-6"/>
        </w:rPr>
        <w:t xml:space="preserve"> </w:t>
      </w:r>
      <w:r>
        <w:t>vožtuvų</w:t>
      </w:r>
      <w:r>
        <w:rPr>
          <w:spacing w:val="-6"/>
        </w:rPr>
        <w:t xml:space="preserve"> </w:t>
      </w:r>
      <w:r>
        <w:t>protezai,</w:t>
      </w:r>
      <w:r>
        <w:rPr>
          <w:spacing w:val="-5"/>
        </w:rPr>
        <w:t xml:space="preserve"> </w:t>
      </w:r>
      <w:r>
        <w:t>reikalaujantys</w:t>
      </w:r>
      <w:r>
        <w:rPr>
          <w:spacing w:val="-6"/>
        </w:rPr>
        <w:t xml:space="preserve"> </w:t>
      </w:r>
      <w:r>
        <w:t>gydymo</w:t>
      </w:r>
      <w:r>
        <w:rPr>
          <w:spacing w:val="-5"/>
        </w:rPr>
        <w:t xml:space="preserve"> </w:t>
      </w:r>
      <w:r>
        <w:t>antikoaguliantais</w:t>
      </w:r>
      <w:r>
        <w:rPr>
          <w:spacing w:val="-6"/>
        </w:rPr>
        <w:t xml:space="preserve"> </w:t>
      </w:r>
      <w:r>
        <w:t>(žr.</w:t>
      </w:r>
      <w:r>
        <w:rPr>
          <w:spacing w:val="-5"/>
        </w:rPr>
        <w:t xml:space="preserve"> </w:t>
      </w:r>
      <w:r>
        <w:t>5.1</w:t>
      </w:r>
      <w:r>
        <w:rPr>
          <w:spacing w:val="-7"/>
        </w:rPr>
        <w:t xml:space="preserve"> </w:t>
      </w:r>
      <w:r>
        <w:t>skyrių).</w:t>
      </w:r>
    </w:p>
    <w:p w14:paraId="6BD2EEAE" w14:textId="77777777" w:rsidR="00B04E78" w:rsidRDefault="00B04E78">
      <w:pPr>
        <w:pStyle w:val="Pagrindinistekstas"/>
        <w:spacing w:before="5"/>
      </w:pPr>
    </w:p>
    <w:p w14:paraId="161B6C92" w14:textId="77777777" w:rsidR="00B04E78" w:rsidRDefault="00531AC8">
      <w:pPr>
        <w:pStyle w:val="Antrat1"/>
        <w:numPr>
          <w:ilvl w:val="1"/>
          <w:numId w:val="93"/>
        </w:numPr>
        <w:tabs>
          <w:tab w:val="left" w:pos="824"/>
          <w:tab w:val="left" w:pos="825"/>
        </w:tabs>
        <w:spacing w:before="0"/>
      </w:pPr>
      <w:r>
        <w:t>Specialūs</w:t>
      </w:r>
      <w:r>
        <w:rPr>
          <w:spacing w:val="-5"/>
        </w:rPr>
        <w:t xml:space="preserve"> </w:t>
      </w:r>
      <w:r>
        <w:t>įspėjimai</w:t>
      </w:r>
      <w:r>
        <w:rPr>
          <w:spacing w:val="-5"/>
        </w:rPr>
        <w:t xml:space="preserve"> </w:t>
      </w:r>
      <w:r>
        <w:t>ir</w:t>
      </w:r>
      <w:r>
        <w:rPr>
          <w:spacing w:val="-5"/>
        </w:rPr>
        <w:t xml:space="preserve"> </w:t>
      </w:r>
      <w:r>
        <w:t>atsargumo</w:t>
      </w:r>
      <w:r>
        <w:rPr>
          <w:spacing w:val="-4"/>
        </w:rPr>
        <w:t xml:space="preserve"> </w:t>
      </w:r>
      <w:r>
        <w:t>priemonės</w:t>
      </w:r>
    </w:p>
    <w:p w14:paraId="3520CB1F" w14:textId="77777777" w:rsidR="00975819" w:rsidRDefault="00975819" w:rsidP="00975819">
      <w:pPr>
        <w:pStyle w:val="Pagrindinistekstas"/>
        <w:rPr>
          <w:u w:val="single"/>
        </w:rPr>
      </w:pPr>
    </w:p>
    <w:p w14:paraId="461D32F0" w14:textId="77777777" w:rsidR="00B04E78" w:rsidRDefault="00531AC8" w:rsidP="00975819">
      <w:pPr>
        <w:pStyle w:val="Pagrindinistekstas"/>
      </w:pPr>
      <w:r>
        <w:rPr>
          <w:u w:val="single"/>
        </w:rPr>
        <w:t>Kraujavimo</w:t>
      </w:r>
      <w:r>
        <w:rPr>
          <w:spacing w:val="-5"/>
          <w:u w:val="single"/>
        </w:rPr>
        <w:t xml:space="preserve"> </w:t>
      </w:r>
      <w:r>
        <w:rPr>
          <w:u w:val="single"/>
        </w:rPr>
        <w:t>rizika</w:t>
      </w:r>
    </w:p>
    <w:p w14:paraId="6937F062" w14:textId="77777777" w:rsidR="00975819" w:rsidRDefault="00975819" w:rsidP="00975819">
      <w:pPr>
        <w:pStyle w:val="Pagrindinistekstas"/>
        <w:spacing w:before="91"/>
        <w:ind w:right="808"/>
      </w:pPr>
    </w:p>
    <w:p w14:paraId="220DDF95" w14:textId="77777777" w:rsidR="00B04E78" w:rsidRDefault="00531AC8" w:rsidP="00975819">
      <w:pPr>
        <w:pStyle w:val="Pagrindinistekstas"/>
        <w:spacing w:before="91"/>
        <w:ind w:right="808"/>
      </w:pPr>
      <w:r>
        <w:t>Jeigu yra būklė, susijusi su kraujavimo rizikos padidėjimu arba jeigu kartu vartojama vaistinių</w:t>
      </w:r>
      <w:r>
        <w:rPr>
          <w:spacing w:val="1"/>
        </w:rPr>
        <w:t xml:space="preserve"> </w:t>
      </w:r>
      <w:r>
        <w:t xml:space="preserve">preparatų, kurie hemostazei poveikį daro slopindami trombocitų </w:t>
      </w:r>
      <w:proofErr w:type="spellStart"/>
      <w:r>
        <w:t>agregaciją</w:t>
      </w:r>
      <w:proofErr w:type="spellEnd"/>
      <w:r>
        <w:t xml:space="preserve">, </w:t>
      </w:r>
      <w:proofErr w:type="spellStart"/>
      <w:r>
        <w:t>dabigatranu</w:t>
      </w:r>
      <w:proofErr w:type="spellEnd"/>
      <w:r>
        <w:t xml:space="preserve"> </w:t>
      </w:r>
      <w:proofErr w:type="spellStart"/>
      <w:r>
        <w:t>eteksilatu</w:t>
      </w:r>
      <w:proofErr w:type="spellEnd"/>
      <w:r>
        <w:rPr>
          <w:spacing w:val="1"/>
        </w:rPr>
        <w:t xml:space="preserve"> </w:t>
      </w:r>
      <w:r>
        <w:t>reikia gydyti atsargiai. Gydymo metu kraujavimas gali prasidėti bet kokioje organizmo vietoje. Jeigu</w:t>
      </w:r>
      <w:r>
        <w:rPr>
          <w:spacing w:val="-52"/>
        </w:rPr>
        <w:t xml:space="preserve"> </w:t>
      </w:r>
      <w:r>
        <w:t xml:space="preserve">dėl neaiškių priežasčių sumažėja hemoglobino kiekis ir (arba) </w:t>
      </w:r>
      <w:proofErr w:type="spellStart"/>
      <w:r>
        <w:t>hematokrito</w:t>
      </w:r>
      <w:proofErr w:type="spellEnd"/>
      <w:r>
        <w:t xml:space="preserve"> rodmenys arba</w:t>
      </w:r>
      <w:r>
        <w:rPr>
          <w:spacing w:val="1"/>
        </w:rPr>
        <w:t xml:space="preserve"> </w:t>
      </w:r>
      <w:r>
        <w:t>kraujospūdis,</w:t>
      </w:r>
      <w:r>
        <w:rPr>
          <w:spacing w:val="-2"/>
        </w:rPr>
        <w:t xml:space="preserve"> </w:t>
      </w:r>
      <w:r>
        <w:t>reikia</w:t>
      </w:r>
      <w:r>
        <w:rPr>
          <w:spacing w:val="-1"/>
        </w:rPr>
        <w:t xml:space="preserve"> </w:t>
      </w:r>
      <w:r>
        <w:t>ieškoti</w:t>
      </w:r>
      <w:r>
        <w:rPr>
          <w:spacing w:val="-1"/>
        </w:rPr>
        <w:t xml:space="preserve"> </w:t>
      </w:r>
      <w:r>
        <w:t>kraujavimo</w:t>
      </w:r>
      <w:r>
        <w:rPr>
          <w:spacing w:val="-2"/>
        </w:rPr>
        <w:t xml:space="preserve"> </w:t>
      </w:r>
      <w:r>
        <w:t>vietos.</w:t>
      </w:r>
    </w:p>
    <w:p w14:paraId="094713E6" w14:textId="77777777" w:rsidR="00975819" w:rsidRDefault="00975819" w:rsidP="00975819">
      <w:pPr>
        <w:pStyle w:val="Pagrindinistekstas"/>
        <w:ind w:right="668"/>
      </w:pPr>
    </w:p>
    <w:p w14:paraId="06D31DF3" w14:textId="7B5B8D4C" w:rsidR="00B04E78" w:rsidRDefault="00531AC8" w:rsidP="00975819">
      <w:pPr>
        <w:pStyle w:val="Pagrindinistekstas"/>
        <w:ind w:right="668"/>
      </w:pPr>
      <w:r>
        <w:t>Gyvybei pavojingo arba nekontroliuojamo kraujavimo atveju, kai būtina greitai panaikinti</w:t>
      </w:r>
      <w:r>
        <w:rPr>
          <w:spacing w:val="1"/>
        </w:rPr>
        <w:t xml:space="preserve"> </w:t>
      </w:r>
      <w:proofErr w:type="spellStart"/>
      <w:r>
        <w:t>antikoaguliacinį</w:t>
      </w:r>
      <w:proofErr w:type="spellEnd"/>
      <w:r>
        <w:t xml:space="preserve"> </w:t>
      </w:r>
      <w:proofErr w:type="spellStart"/>
      <w:r>
        <w:t>dabigatrano</w:t>
      </w:r>
      <w:proofErr w:type="spellEnd"/>
      <w:r>
        <w:t xml:space="preserve"> poveikį, suaugusiems pacientams tinka specifinis neutralizuojantis</w:t>
      </w:r>
      <w:r>
        <w:rPr>
          <w:spacing w:val="1"/>
        </w:rPr>
        <w:t xml:space="preserve"> </w:t>
      </w:r>
      <w:r>
        <w:t xml:space="preserve">vaistinis preparatas </w:t>
      </w:r>
      <w:proofErr w:type="spellStart"/>
      <w:r>
        <w:t>idarucizumabas</w:t>
      </w:r>
      <w:proofErr w:type="spellEnd"/>
      <w:r>
        <w:t xml:space="preserve">. </w:t>
      </w:r>
      <w:proofErr w:type="spellStart"/>
      <w:r>
        <w:t>Idarucizumabo</w:t>
      </w:r>
      <w:proofErr w:type="spellEnd"/>
      <w:r>
        <w:t xml:space="preserve"> veiksmingumas ir saugumas </w:t>
      </w:r>
      <w:r w:rsidR="00027040">
        <w:t xml:space="preserve">vaikų populiacijos </w:t>
      </w:r>
      <w:r>
        <w:t xml:space="preserve">pacientams </w:t>
      </w:r>
      <w:r>
        <w:rPr>
          <w:spacing w:val="1"/>
        </w:rPr>
        <w:t xml:space="preserve"> </w:t>
      </w:r>
      <w:r>
        <w:t xml:space="preserve">neištirti. </w:t>
      </w:r>
      <w:proofErr w:type="spellStart"/>
      <w:r>
        <w:t>Dabigatraną</w:t>
      </w:r>
      <w:proofErr w:type="spellEnd"/>
      <w:r>
        <w:t xml:space="preserve"> galima pašalinti hemodializės būdu. Kiti galimi būdai suaugusiems pacientams –</w:t>
      </w:r>
      <w:r>
        <w:rPr>
          <w:spacing w:val="-52"/>
        </w:rPr>
        <w:t xml:space="preserve"> </w:t>
      </w:r>
      <w:r>
        <w:t>šviežio viso kraujo arba šviežios šaldytos plazmos, krešėjimo faktorių koncentratų (aktyvintų arba</w:t>
      </w:r>
      <w:r>
        <w:rPr>
          <w:spacing w:val="1"/>
        </w:rPr>
        <w:t xml:space="preserve"> </w:t>
      </w:r>
      <w:r>
        <w:t>neaktyvintų),</w:t>
      </w:r>
      <w:r>
        <w:rPr>
          <w:spacing w:val="-3"/>
        </w:rPr>
        <w:t xml:space="preserve"> </w:t>
      </w:r>
      <w:proofErr w:type="spellStart"/>
      <w:r>
        <w:t>rekombinantinio</w:t>
      </w:r>
      <w:proofErr w:type="spellEnd"/>
      <w:r>
        <w:rPr>
          <w:spacing w:val="-3"/>
        </w:rPr>
        <w:t xml:space="preserve"> </w:t>
      </w:r>
      <w:proofErr w:type="spellStart"/>
      <w:r>
        <w:t>VIIa</w:t>
      </w:r>
      <w:proofErr w:type="spellEnd"/>
      <w:r>
        <w:rPr>
          <w:spacing w:val="-2"/>
        </w:rPr>
        <w:t xml:space="preserve"> </w:t>
      </w:r>
      <w:r>
        <w:t>faktoriaus</w:t>
      </w:r>
      <w:r>
        <w:rPr>
          <w:spacing w:val="-2"/>
        </w:rPr>
        <w:t xml:space="preserve"> </w:t>
      </w:r>
      <w:r>
        <w:t>arba</w:t>
      </w:r>
      <w:r>
        <w:rPr>
          <w:spacing w:val="-3"/>
        </w:rPr>
        <w:t xml:space="preserve"> </w:t>
      </w:r>
      <w:r>
        <w:t>trombocitų</w:t>
      </w:r>
      <w:r>
        <w:rPr>
          <w:spacing w:val="-3"/>
        </w:rPr>
        <w:t xml:space="preserve"> </w:t>
      </w:r>
      <w:r>
        <w:t>koncentratų</w:t>
      </w:r>
      <w:r>
        <w:rPr>
          <w:spacing w:val="-3"/>
        </w:rPr>
        <w:t xml:space="preserve"> </w:t>
      </w:r>
      <w:r>
        <w:t>skyrimas</w:t>
      </w:r>
      <w:r>
        <w:rPr>
          <w:spacing w:val="-2"/>
        </w:rPr>
        <w:t xml:space="preserve"> </w:t>
      </w:r>
      <w:r>
        <w:t>(dar</w:t>
      </w:r>
      <w:r>
        <w:rPr>
          <w:spacing w:val="-3"/>
        </w:rPr>
        <w:t xml:space="preserve"> </w:t>
      </w:r>
      <w:r>
        <w:t>žr.</w:t>
      </w:r>
      <w:r w:rsidR="00975819">
        <w:t xml:space="preserve"> </w:t>
      </w:r>
      <w:r>
        <w:t>4.9</w:t>
      </w:r>
      <w:r>
        <w:rPr>
          <w:spacing w:val="-2"/>
        </w:rPr>
        <w:t xml:space="preserve"> </w:t>
      </w:r>
      <w:r>
        <w:t>skyrių).</w:t>
      </w:r>
    </w:p>
    <w:p w14:paraId="6C309A03" w14:textId="77777777" w:rsidR="00975819" w:rsidRDefault="00975819" w:rsidP="00975819">
      <w:pPr>
        <w:pStyle w:val="Pagrindinistekstas"/>
        <w:ind w:right="645"/>
      </w:pPr>
    </w:p>
    <w:p w14:paraId="1F9161C6" w14:textId="3CD61A04" w:rsidR="00B04E78" w:rsidRDefault="00531AC8" w:rsidP="00975819">
      <w:pPr>
        <w:pStyle w:val="Pagrindinistekstas"/>
        <w:ind w:right="645"/>
      </w:pPr>
      <w:r>
        <w:t xml:space="preserve">Klinikinių tyrimų metu </w:t>
      </w:r>
      <w:proofErr w:type="spellStart"/>
      <w:r>
        <w:t>dabigatrano</w:t>
      </w:r>
      <w:proofErr w:type="spellEnd"/>
      <w:r>
        <w:t xml:space="preserve"> </w:t>
      </w:r>
      <w:proofErr w:type="spellStart"/>
      <w:r>
        <w:t>eteksilato</w:t>
      </w:r>
      <w:proofErr w:type="spellEnd"/>
      <w:r>
        <w:t xml:space="preserve"> vartojimas buvo susijęs su didžiojo kraujavimo</w:t>
      </w:r>
      <w:r w:rsidR="00D44E02">
        <w:t xml:space="preserve"> (</w:t>
      </w:r>
      <w:r w:rsidR="00D44E02" w:rsidRPr="00D85A5F">
        <w:rPr>
          <w:i/>
        </w:rPr>
        <w:t xml:space="preserve">angl. </w:t>
      </w:r>
      <w:proofErr w:type="spellStart"/>
      <w:r w:rsidR="00D44E02" w:rsidRPr="00D85A5F">
        <w:rPr>
          <w:i/>
        </w:rPr>
        <w:t>major</w:t>
      </w:r>
      <w:proofErr w:type="spellEnd"/>
      <w:r w:rsidR="00D44E02" w:rsidRPr="00D85A5F">
        <w:rPr>
          <w:i/>
        </w:rPr>
        <w:t xml:space="preserve"> </w:t>
      </w:r>
      <w:proofErr w:type="spellStart"/>
      <w:r w:rsidR="00D44E02" w:rsidRPr="00D85A5F">
        <w:rPr>
          <w:i/>
        </w:rPr>
        <w:t>bleeding</w:t>
      </w:r>
      <w:proofErr w:type="spellEnd"/>
      <w:r w:rsidR="00D44E02">
        <w:t>)</w:t>
      </w:r>
      <w:r>
        <w:t xml:space="preserve"> į </w:t>
      </w:r>
      <w:r w:rsidR="000E60AA">
        <w:t>virškinimo traktą</w:t>
      </w:r>
      <w:r>
        <w:rPr>
          <w:spacing w:val="4"/>
        </w:rPr>
        <w:t xml:space="preserve"> </w:t>
      </w:r>
      <w:r>
        <w:t>dažnio</w:t>
      </w:r>
      <w:r>
        <w:rPr>
          <w:spacing w:val="4"/>
        </w:rPr>
        <w:t xml:space="preserve"> </w:t>
      </w:r>
      <w:r>
        <w:t>padidėjimu.</w:t>
      </w:r>
      <w:r>
        <w:rPr>
          <w:spacing w:val="4"/>
        </w:rPr>
        <w:t xml:space="preserve"> </w:t>
      </w:r>
      <w:r>
        <w:t>Padidėjusi</w:t>
      </w:r>
      <w:r>
        <w:rPr>
          <w:spacing w:val="3"/>
        </w:rPr>
        <w:t xml:space="preserve"> </w:t>
      </w:r>
      <w:r>
        <w:t>rizika</w:t>
      </w:r>
      <w:r>
        <w:rPr>
          <w:spacing w:val="4"/>
        </w:rPr>
        <w:t xml:space="preserve"> </w:t>
      </w:r>
      <w:r>
        <w:t>nustatyta</w:t>
      </w:r>
      <w:r>
        <w:rPr>
          <w:spacing w:val="4"/>
        </w:rPr>
        <w:t xml:space="preserve"> </w:t>
      </w:r>
      <w:r>
        <w:t>senyviems</w:t>
      </w:r>
      <w:r>
        <w:rPr>
          <w:spacing w:val="4"/>
        </w:rPr>
        <w:t xml:space="preserve"> </w:t>
      </w:r>
      <w:r>
        <w:t>(≥</w:t>
      </w:r>
      <w:r>
        <w:rPr>
          <w:spacing w:val="5"/>
        </w:rPr>
        <w:t xml:space="preserve"> </w:t>
      </w:r>
      <w:r>
        <w:t>75</w:t>
      </w:r>
      <w:r>
        <w:rPr>
          <w:spacing w:val="5"/>
        </w:rPr>
        <w:t xml:space="preserve"> </w:t>
      </w:r>
      <w:r>
        <w:t>metų)</w:t>
      </w:r>
      <w:r>
        <w:rPr>
          <w:spacing w:val="4"/>
        </w:rPr>
        <w:t xml:space="preserve"> </w:t>
      </w:r>
      <w:r>
        <w:t>žmonėms,</w:t>
      </w:r>
      <w:r>
        <w:rPr>
          <w:spacing w:val="1"/>
        </w:rPr>
        <w:t xml:space="preserve"> </w:t>
      </w:r>
      <w:r>
        <w:t xml:space="preserve">vartojusiems </w:t>
      </w:r>
      <w:r w:rsidR="00387AE5">
        <w:t>TELEXER</w:t>
      </w:r>
      <w:r>
        <w:t xml:space="preserve"> 150</w:t>
      </w:r>
      <w:r w:rsidR="00EF6B72">
        <w:rPr>
          <w:szCs w:val="24"/>
        </w:rPr>
        <w:t> </w:t>
      </w:r>
      <w:r>
        <w:t>mg du kartus per parą. Kiti rizikos veiksniai (taip pat žr. 5 lentelę) buvo</w:t>
      </w:r>
      <w:r>
        <w:rPr>
          <w:spacing w:val="1"/>
        </w:rPr>
        <w:t xml:space="preserve"> </w:t>
      </w:r>
      <w:r>
        <w:t xml:space="preserve">vartojimas kartu su trombocitų </w:t>
      </w:r>
      <w:proofErr w:type="spellStart"/>
      <w:r>
        <w:t>agregacijos</w:t>
      </w:r>
      <w:proofErr w:type="spellEnd"/>
      <w:r>
        <w:t xml:space="preserve"> inhibitoriais, pvz., </w:t>
      </w:r>
      <w:proofErr w:type="spellStart"/>
      <w:r>
        <w:t>klopidogreliu</w:t>
      </w:r>
      <w:proofErr w:type="spellEnd"/>
      <w:r>
        <w:t xml:space="preserve"> ir </w:t>
      </w:r>
      <w:proofErr w:type="spellStart"/>
      <w:r>
        <w:t>acetilsalicilo</w:t>
      </w:r>
      <w:proofErr w:type="spellEnd"/>
      <w:r>
        <w:t xml:space="preserve"> rūgštimi</w:t>
      </w:r>
      <w:r>
        <w:rPr>
          <w:spacing w:val="1"/>
        </w:rPr>
        <w:t xml:space="preserve"> </w:t>
      </w:r>
      <w:r>
        <w:t xml:space="preserve">(ASR) ar nesteroidiniais vaistiniais preparatais nuo uždegimo (NVPNU), taip pat </w:t>
      </w:r>
      <w:proofErr w:type="spellStart"/>
      <w:r>
        <w:t>ezofagitas</w:t>
      </w:r>
      <w:proofErr w:type="spellEnd"/>
      <w:r>
        <w:t>, gastritas</w:t>
      </w:r>
      <w:r>
        <w:rPr>
          <w:spacing w:val="1"/>
        </w:rPr>
        <w:t xml:space="preserve"> </w:t>
      </w:r>
      <w:r>
        <w:t>ar</w:t>
      </w:r>
      <w:r>
        <w:rPr>
          <w:spacing w:val="-2"/>
        </w:rPr>
        <w:t xml:space="preserve"> </w:t>
      </w:r>
      <w:proofErr w:type="spellStart"/>
      <w:r>
        <w:t>gastroezofaginis</w:t>
      </w:r>
      <w:proofErr w:type="spellEnd"/>
      <w:r>
        <w:rPr>
          <w:spacing w:val="-1"/>
        </w:rPr>
        <w:t xml:space="preserve"> </w:t>
      </w:r>
      <w:proofErr w:type="spellStart"/>
      <w:r>
        <w:t>refliuksas</w:t>
      </w:r>
      <w:proofErr w:type="spellEnd"/>
      <w:r>
        <w:t>.</w:t>
      </w:r>
    </w:p>
    <w:p w14:paraId="2760A600" w14:textId="77777777" w:rsidR="00975819" w:rsidRDefault="00975819" w:rsidP="00975819">
      <w:pPr>
        <w:spacing w:before="70"/>
        <w:rPr>
          <w:i/>
          <w:u w:val="single"/>
        </w:rPr>
      </w:pPr>
    </w:p>
    <w:p w14:paraId="41CD02E6" w14:textId="77777777" w:rsidR="00B04E78" w:rsidRDefault="00975819" w:rsidP="00975819">
      <w:pPr>
        <w:spacing w:before="70"/>
        <w:rPr>
          <w:i/>
          <w:u w:val="single"/>
        </w:rPr>
      </w:pPr>
      <w:r>
        <w:rPr>
          <w:i/>
          <w:u w:val="single"/>
        </w:rPr>
        <w:t>R</w:t>
      </w:r>
      <w:r w:rsidR="00531AC8">
        <w:rPr>
          <w:i/>
          <w:u w:val="single"/>
        </w:rPr>
        <w:t>izikos</w:t>
      </w:r>
      <w:r w:rsidR="00531AC8">
        <w:rPr>
          <w:i/>
          <w:spacing w:val="-6"/>
          <w:u w:val="single"/>
        </w:rPr>
        <w:t xml:space="preserve"> </w:t>
      </w:r>
      <w:r w:rsidR="00531AC8">
        <w:rPr>
          <w:i/>
          <w:u w:val="single"/>
        </w:rPr>
        <w:t>veiksniai</w:t>
      </w:r>
    </w:p>
    <w:p w14:paraId="70F51488" w14:textId="77777777" w:rsidR="00B04E78" w:rsidRDefault="00975819" w:rsidP="00975819">
      <w:pPr>
        <w:tabs>
          <w:tab w:val="left" w:pos="444"/>
        </w:tabs>
        <w:spacing w:before="92"/>
      </w:pPr>
      <w:r>
        <w:t>5-</w:t>
      </w:r>
      <w:r w:rsidR="00531AC8">
        <w:t>ojoje</w:t>
      </w:r>
      <w:r w:rsidR="00531AC8" w:rsidRPr="00975819">
        <w:rPr>
          <w:spacing w:val="-6"/>
        </w:rPr>
        <w:t xml:space="preserve"> </w:t>
      </w:r>
      <w:r w:rsidR="00531AC8">
        <w:t>lentelėje</w:t>
      </w:r>
      <w:r w:rsidR="00531AC8" w:rsidRPr="00975819">
        <w:rPr>
          <w:spacing w:val="-5"/>
        </w:rPr>
        <w:t xml:space="preserve"> </w:t>
      </w:r>
      <w:r w:rsidR="00531AC8">
        <w:t>yra</w:t>
      </w:r>
      <w:r w:rsidR="00531AC8" w:rsidRPr="00975819">
        <w:rPr>
          <w:spacing w:val="-4"/>
        </w:rPr>
        <w:t xml:space="preserve"> </w:t>
      </w:r>
      <w:r w:rsidR="00531AC8">
        <w:t>pateikti</w:t>
      </w:r>
      <w:r w:rsidR="00531AC8" w:rsidRPr="00975819">
        <w:rPr>
          <w:spacing w:val="-5"/>
        </w:rPr>
        <w:t xml:space="preserve"> </w:t>
      </w:r>
      <w:r w:rsidR="00531AC8">
        <w:t>veiksniai,</w:t>
      </w:r>
      <w:r w:rsidR="00531AC8" w:rsidRPr="00975819">
        <w:rPr>
          <w:spacing w:val="-5"/>
        </w:rPr>
        <w:t xml:space="preserve"> </w:t>
      </w:r>
      <w:r w:rsidR="00531AC8">
        <w:t>galintys</w:t>
      </w:r>
      <w:r w:rsidR="00531AC8" w:rsidRPr="00975819">
        <w:rPr>
          <w:spacing w:val="-4"/>
        </w:rPr>
        <w:t xml:space="preserve"> </w:t>
      </w:r>
      <w:r w:rsidR="00531AC8">
        <w:t>didinti</w:t>
      </w:r>
      <w:r w:rsidR="00531AC8" w:rsidRPr="00975819">
        <w:rPr>
          <w:spacing w:val="-5"/>
        </w:rPr>
        <w:t xml:space="preserve"> </w:t>
      </w:r>
      <w:r w:rsidR="00531AC8">
        <w:t>kraujavimo</w:t>
      </w:r>
      <w:r w:rsidR="00531AC8" w:rsidRPr="00975819">
        <w:rPr>
          <w:spacing w:val="-4"/>
        </w:rPr>
        <w:t xml:space="preserve"> </w:t>
      </w:r>
      <w:r w:rsidR="00531AC8">
        <w:t>riziką.</w:t>
      </w:r>
    </w:p>
    <w:p w14:paraId="0521A397" w14:textId="77777777" w:rsidR="00B953B7" w:rsidRDefault="00B953B7" w:rsidP="00975819">
      <w:pPr>
        <w:tabs>
          <w:tab w:val="left" w:pos="444"/>
        </w:tabs>
        <w:spacing w:before="92"/>
      </w:pPr>
    </w:p>
    <w:p w14:paraId="768D86D5" w14:textId="77777777" w:rsidR="00B04E78" w:rsidRDefault="00B953B7">
      <w:pPr>
        <w:pStyle w:val="Pagrindinistekstas"/>
        <w:spacing w:before="2"/>
        <w:rPr>
          <w:b/>
        </w:rPr>
      </w:pPr>
      <w:r>
        <w:rPr>
          <w:b/>
        </w:rPr>
        <w:t>5 lentelė. Veiksniai, galintys didinti kraujavimo riziką</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9"/>
        <w:gridCol w:w="4639"/>
      </w:tblGrid>
      <w:tr w:rsidR="00B04E78" w14:paraId="48FD4FD6" w14:textId="77777777" w:rsidTr="00B953B7">
        <w:trPr>
          <w:trHeight w:val="254"/>
        </w:trPr>
        <w:tc>
          <w:tcPr>
            <w:tcW w:w="4699" w:type="dxa"/>
          </w:tcPr>
          <w:p w14:paraId="2E7A9550" w14:textId="77777777" w:rsidR="00B04E78" w:rsidRDefault="00B04E78">
            <w:pPr>
              <w:pStyle w:val="TableParagraph"/>
              <w:spacing w:line="240" w:lineRule="auto"/>
              <w:ind w:left="0"/>
              <w:rPr>
                <w:sz w:val="18"/>
              </w:rPr>
            </w:pPr>
          </w:p>
        </w:tc>
        <w:tc>
          <w:tcPr>
            <w:tcW w:w="4639" w:type="dxa"/>
          </w:tcPr>
          <w:p w14:paraId="2FBEE253" w14:textId="77777777" w:rsidR="00B04E78" w:rsidRDefault="00531AC8">
            <w:pPr>
              <w:pStyle w:val="TableParagraph"/>
            </w:pPr>
            <w:r>
              <w:t>Rizikos</w:t>
            </w:r>
            <w:r>
              <w:rPr>
                <w:spacing w:val="-6"/>
              </w:rPr>
              <w:t xml:space="preserve"> </w:t>
            </w:r>
            <w:r>
              <w:t>veiksniai</w:t>
            </w:r>
          </w:p>
        </w:tc>
      </w:tr>
      <w:tr w:rsidR="00B04E78" w14:paraId="022BD4CF" w14:textId="77777777" w:rsidTr="00B953B7">
        <w:trPr>
          <w:trHeight w:val="505"/>
        </w:trPr>
        <w:tc>
          <w:tcPr>
            <w:tcW w:w="4699" w:type="dxa"/>
          </w:tcPr>
          <w:p w14:paraId="38EC9BBC" w14:textId="77777777" w:rsidR="00B04E78" w:rsidRDefault="00531AC8">
            <w:pPr>
              <w:pStyle w:val="TableParagraph"/>
              <w:spacing w:line="246" w:lineRule="exact"/>
            </w:pPr>
            <w:r>
              <w:t>Farmakodinamikos</w:t>
            </w:r>
            <w:r>
              <w:rPr>
                <w:spacing w:val="-7"/>
              </w:rPr>
              <w:t xml:space="preserve"> </w:t>
            </w:r>
            <w:r>
              <w:t>ir</w:t>
            </w:r>
            <w:r>
              <w:rPr>
                <w:spacing w:val="-7"/>
              </w:rPr>
              <w:t xml:space="preserve"> </w:t>
            </w:r>
            <w:r>
              <w:t>farmakokinetikos</w:t>
            </w:r>
          </w:p>
          <w:p w14:paraId="681F50B7" w14:textId="77777777" w:rsidR="00B04E78" w:rsidRDefault="00531AC8">
            <w:pPr>
              <w:pStyle w:val="TableParagraph"/>
              <w:spacing w:line="240" w:lineRule="exact"/>
            </w:pPr>
            <w:r>
              <w:t>veiksniai</w:t>
            </w:r>
          </w:p>
        </w:tc>
        <w:tc>
          <w:tcPr>
            <w:tcW w:w="4639" w:type="dxa"/>
          </w:tcPr>
          <w:p w14:paraId="14685905" w14:textId="7CB0D0E9" w:rsidR="00B04E78" w:rsidRDefault="00531AC8">
            <w:pPr>
              <w:pStyle w:val="TableParagraph"/>
              <w:spacing w:line="247" w:lineRule="exact"/>
            </w:pPr>
            <w:r>
              <w:t>≥</w:t>
            </w:r>
            <w:r w:rsidR="00EF6B72">
              <w:rPr>
                <w:spacing w:val="-1"/>
              </w:rPr>
              <w:t> </w:t>
            </w:r>
            <w:r>
              <w:t>75</w:t>
            </w:r>
            <w:r>
              <w:rPr>
                <w:spacing w:val="-1"/>
              </w:rPr>
              <w:t xml:space="preserve"> </w:t>
            </w:r>
            <w:r>
              <w:t>metų</w:t>
            </w:r>
            <w:r w:rsidR="006B37EF">
              <w:t xml:space="preserve"> </w:t>
            </w:r>
            <w:r>
              <w:t>amžius</w:t>
            </w:r>
          </w:p>
        </w:tc>
      </w:tr>
      <w:tr w:rsidR="00B04E78" w14:paraId="41297C1C" w14:textId="77777777" w:rsidTr="00B953B7">
        <w:trPr>
          <w:trHeight w:val="3604"/>
        </w:trPr>
        <w:tc>
          <w:tcPr>
            <w:tcW w:w="4699" w:type="dxa"/>
          </w:tcPr>
          <w:p w14:paraId="668FC152" w14:textId="77777777" w:rsidR="00B04E78" w:rsidRDefault="00531AC8">
            <w:pPr>
              <w:pStyle w:val="TableParagraph"/>
              <w:spacing w:line="240" w:lineRule="auto"/>
              <w:ind w:right="220"/>
            </w:pPr>
            <w:r>
              <w:t xml:space="preserve">Veiksniai, didinantys </w:t>
            </w:r>
            <w:proofErr w:type="spellStart"/>
            <w:r>
              <w:t>dabigatrano</w:t>
            </w:r>
            <w:proofErr w:type="spellEnd"/>
            <w:r>
              <w:t xml:space="preserve"> kiekį kraujo</w:t>
            </w:r>
            <w:r>
              <w:rPr>
                <w:spacing w:val="-52"/>
              </w:rPr>
              <w:t xml:space="preserve"> </w:t>
            </w:r>
            <w:r>
              <w:t>plazmoje</w:t>
            </w:r>
          </w:p>
        </w:tc>
        <w:tc>
          <w:tcPr>
            <w:tcW w:w="4639" w:type="dxa"/>
          </w:tcPr>
          <w:p w14:paraId="33F84281" w14:textId="77777777" w:rsidR="00B04E78" w:rsidRDefault="00531AC8">
            <w:pPr>
              <w:pStyle w:val="TableParagraph"/>
              <w:spacing w:line="247" w:lineRule="exact"/>
            </w:pPr>
            <w:r>
              <w:rPr>
                <w:u w:val="single"/>
              </w:rPr>
              <w:t>Svarbūs</w:t>
            </w:r>
          </w:p>
          <w:p w14:paraId="561C25EE" w14:textId="264B6319" w:rsidR="00B04E78" w:rsidRDefault="00531AC8">
            <w:pPr>
              <w:pStyle w:val="TableParagraph"/>
              <w:numPr>
                <w:ilvl w:val="0"/>
                <w:numId w:val="90"/>
              </w:numPr>
              <w:tabs>
                <w:tab w:val="left" w:pos="673"/>
                <w:tab w:val="left" w:pos="674"/>
              </w:tabs>
              <w:spacing w:line="240" w:lineRule="auto"/>
              <w:ind w:left="673" w:right="777"/>
            </w:pPr>
            <w:r>
              <w:t>Vidutinio sunkumo inkstų funkcijos</w:t>
            </w:r>
            <w:r>
              <w:rPr>
                <w:spacing w:val="-52"/>
              </w:rPr>
              <w:t xml:space="preserve"> </w:t>
            </w:r>
            <w:r>
              <w:t>sutrikimas (</w:t>
            </w:r>
            <w:proofErr w:type="spellStart"/>
            <w:r>
              <w:t>KrKl</w:t>
            </w:r>
            <w:proofErr w:type="spellEnd"/>
            <w:r>
              <w:t xml:space="preserve"> 30-50</w:t>
            </w:r>
            <w:r w:rsidR="00EF6B72">
              <w:rPr>
                <w:szCs w:val="24"/>
              </w:rPr>
              <w:t> </w:t>
            </w:r>
            <w:r>
              <w:t>ml/min.)</w:t>
            </w:r>
            <w:r>
              <w:rPr>
                <w:spacing w:val="1"/>
              </w:rPr>
              <w:t xml:space="preserve"> </w:t>
            </w:r>
            <w:r>
              <w:t>suaugusie</w:t>
            </w:r>
            <w:r w:rsidR="003419E6">
              <w:t>siems</w:t>
            </w:r>
          </w:p>
          <w:p w14:paraId="10E7F7DA" w14:textId="77777777" w:rsidR="00B04E78" w:rsidRDefault="00531AC8" w:rsidP="006B37EF">
            <w:pPr>
              <w:pStyle w:val="TableParagraph"/>
              <w:numPr>
                <w:ilvl w:val="0"/>
                <w:numId w:val="90"/>
              </w:numPr>
              <w:tabs>
                <w:tab w:val="left" w:pos="673"/>
                <w:tab w:val="left" w:pos="674"/>
              </w:tabs>
              <w:spacing w:line="268" w:lineRule="exact"/>
            </w:pPr>
            <w:r>
              <w:t>Stiprūs</w:t>
            </w:r>
            <w:r>
              <w:rPr>
                <w:spacing w:val="-5"/>
              </w:rPr>
              <w:t xml:space="preserve"> </w:t>
            </w:r>
            <w:r>
              <w:t>P-</w:t>
            </w:r>
            <w:proofErr w:type="spellStart"/>
            <w:r>
              <w:t>glikoproteino</w:t>
            </w:r>
            <w:proofErr w:type="spellEnd"/>
            <w:r>
              <w:rPr>
                <w:spacing w:val="-5"/>
              </w:rPr>
              <w:t xml:space="preserve"> </w:t>
            </w:r>
            <w:r>
              <w:t>inhibitoriai</w:t>
            </w:r>
            <w:r>
              <w:rPr>
                <w:spacing w:val="-6"/>
              </w:rPr>
              <w:t xml:space="preserve"> </w:t>
            </w:r>
            <w:r>
              <w:t>(žr.</w:t>
            </w:r>
            <w:r w:rsidR="006B37EF">
              <w:t xml:space="preserve"> </w:t>
            </w:r>
            <w:r>
              <w:t>4.3</w:t>
            </w:r>
            <w:r>
              <w:rPr>
                <w:spacing w:val="-2"/>
              </w:rPr>
              <w:t xml:space="preserve"> </w:t>
            </w:r>
            <w:r>
              <w:t>ir</w:t>
            </w:r>
            <w:r>
              <w:rPr>
                <w:spacing w:val="-1"/>
              </w:rPr>
              <w:t xml:space="preserve"> </w:t>
            </w:r>
            <w:r>
              <w:t>4.5</w:t>
            </w:r>
            <w:r>
              <w:rPr>
                <w:spacing w:val="-2"/>
              </w:rPr>
              <w:t xml:space="preserve"> </w:t>
            </w:r>
            <w:r>
              <w:t>skyrius)</w:t>
            </w:r>
          </w:p>
          <w:p w14:paraId="2E1C1840" w14:textId="77777777" w:rsidR="00B04E78" w:rsidRDefault="00531AC8">
            <w:pPr>
              <w:pStyle w:val="TableParagraph"/>
              <w:numPr>
                <w:ilvl w:val="0"/>
                <w:numId w:val="89"/>
              </w:numPr>
              <w:tabs>
                <w:tab w:val="left" w:pos="673"/>
                <w:tab w:val="left" w:pos="674"/>
              </w:tabs>
              <w:spacing w:line="240" w:lineRule="auto"/>
              <w:ind w:left="673" w:right="146"/>
              <w:rPr>
                <w:rFonts w:ascii="Symbol" w:hAnsi="Symbol"/>
              </w:rPr>
            </w:pPr>
            <w:r>
              <w:t>Kartu vartojami silpni arba vidutinio</w:t>
            </w:r>
            <w:r>
              <w:rPr>
                <w:spacing w:val="1"/>
              </w:rPr>
              <w:t xml:space="preserve"> </w:t>
            </w:r>
            <w:r>
              <w:t>stiprumo P-</w:t>
            </w:r>
            <w:proofErr w:type="spellStart"/>
            <w:r>
              <w:t>glikoproteino</w:t>
            </w:r>
            <w:proofErr w:type="spellEnd"/>
            <w:r>
              <w:t xml:space="preserve"> inhibitoriai (pvz.,</w:t>
            </w:r>
            <w:r>
              <w:rPr>
                <w:spacing w:val="-52"/>
              </w:rPr>
              <w:t xml:space="preserve"> </w:t>
            </w:r>
            <w:proofErr w:type="spellStart"/>
            <w:r>
              <w:t>amjodaronas</w:t>
            </w:r>
            <w:proofErr w:type="spellEnd"/>
            <w:r>
              <w:t xml:space="preserve">, </w:t>
            </w:r>
            <w:proofErr w:type="spellStart"/>
            <w:r>
              <w:t>verapamilis</w:t>
            </w:r>
            <w:proofErr w:type="spellEnd"/>
            <w:r>
              <w:t xml:space="preserve">, </w:t>
            </w:r>
            <w:proofErr w:type="spellStart"/>
            <w:r>
              <w:t>chinidinas</w:t>
            </w:r>
            <w:proofErr w:type="spellEnd"/>
            <w:r>
              <w:t xml:space="preserve"> ir</w:t>
            </w:r>
            <w:r>
              <w:rPr>
                <w:spacing w:val="1"/>
              </w:rPr>
              <w:t xml:space="preserve"> </w:t>
            </w:r>
            <w:proofErr w:type="spellStart"/>
            <w:r>
              <w:t>tikagreloras</w:t>
            </w:r>
            <w:proofErr w:type="spellEnd"/>
            <w:r>
              <w:t>;</w:t>
            </w:r>
            <w:r>
              <w:rPr>
                <w:spacing w:val="-1"/>
              </w:rPr>
              <w:t xml:space="preserve"> </w:t>
            </w:r>
            <w:r>
              <w:t>žr.</w:t>
            </w:r>
            <w:r>
              <w:rPr>
                <w:spacing w:val="-2"/>
              </w:rPr>
              <w:t xml:space="preserve"> </w:t>
            </w:r>
            <w:r>
              <w:t>4.5</w:t>
            </w:r>
            <w:r>
              <w:rPr>
                <w:spacing w:val="-4"/>
              </w:rPr>
              <w:t xml:space="preserve"> </w:t>
            </w:r>
            <w:r>
              <w:t>skyrių)</w:t>
            </w:r>
          </w:p>
          <w:p w14:paraId="06DB0F9E" w14:textId="77777777" w:rsidR="00B04E78" w:rsidRDefault="00B04E78">
            <w:pPr>
              <w:pStyle w:val="TableParagraph"/>
              <w:spacing w:before="10" w:line="240" w:lineRule="auto"/>
              <w:ind w:left="0"/>
              <w:rPr>
                <w:b/>
                <w:sz w:val="21"/>
              </w:rPr>
            </w:pPr>
          </w:p>
          <w:p w14:paraId="1CF2D500" w14:textId="77777777" w:rsidR="00B04E78" w:rsidRDefault="00531AC8">
            <w:pPr>
              <w:pStyle w:val="TableParagraph"/>
              <w:spacing w:line="240" w:lineRule="auto"/>
            </w:pPr>
            <w:r>
              <w:rPr>
                <w:u w:val="single"/>
              </w:rPr>
              <w:t>Mažiau</w:t>
            </w:r>
            <w:r>
              <w:rPr>
                <w:spacing w:val="-5"/>
                <w:u w:val="single"/>
              </w:rPr>
              <w:t xml:space="preserve"> </w:t>
            </w:r>
            <w:r>
              <w:rPr>
                <w:u w:val="single"/>
              </w:rPr>
              <w:t>svarbūs</w:t>
            </w:r>
          </w:p>
          <w:p w14:paraId="2AE2281C" w14:textId="7885D6A7" w:rsidR="00B04E78" w:rsidRDefault="00531AC8" w:rsidP="00DA573E">
            <w:pPr>
              <w:pStyle w:val="TableParagraph"/>
              <w:numPr>
                <w:ilvl w:val="0"/>
                <w:numId w:val="89"/>
              </w:numPr>
              <w:tabs>
                <w:tab w:val="left" w:pos="673"/>
                <w:tab w:val="left" w:pos="674"/>
              </w:tabs>
              <w:spacing w:before="5" w:line="252" w:lineRule="exact"/>
              <w:ind w:left="673" w:right="248"/>
              <w:rPr>
                <w:rFonts w:ascii="Symbol" w:hAnsi="Symbol"/>
              </w:rPr>
            </w:pPr>
            <w:r>
              <w:t>Mažas (&lt;</w:t>
            </w:r>
            <w:r w:rsidR="00EF6B72">
              <w:t> </w:t>
            </w:r>
            <w:r>
              <w:t>50</w:t>
            </w:r>
            <w:r w:rsidR="00EF6B72">
              <w:rPr>
                <w:szCs w:val="24"/>
              </w:rPr>
              <w:t> </w:t>
            </w:r>
            <w:r>
              <w:t>kg) kūno svoris suaugusie</w:t>
            </w:r>
            <w:r w:rsidR="003419E6">
              <w:t>sie</w:t>
            </w:r>
            <w:r>
              <w:t>ms</w:t>
            </w:r>
            <w:r>
              <w:rPr>
                <w:spacing w:val="-53"/>
              </w:rPr>
              <w:t xml:space="preserve"> </w:t>
            </w:r>
          </w:p>
        </w:tc>
      </w:tr>
      <w:tr w:rsidR="00B04E78" w14:paraId="42711BAC" w14:textId="77777777" w:rsidTr="00B953B7">
        <w:trPr>
          <w:trHeight w:val="1581"/>
        </w:trPr>
        <w:tc>
          <w:tcPr>
            <w:tcW w:w="4699" w:type="dxa"/>
          </w:tcPr>
          <w:p w14:paraId="6F8B1204" w14:textId="77777777" w:rsidR="00B04E78" w:rsidRDefault="00531AC8">
            <w:pPr>
              <w:pStyle w:val="TableParagraph"/>
              <w:spacing w:line="247" w:lineRule="exact"/>
            </w:pPr>
            <w:proofErr w:type="spellStart"/>
            <w:r>
              <w:t>Farmakodinaminė</w:t>
            </w:r>
            <w:proofErr w:type="spellEnd"/>
            <w:r>
              <w:rPr>
                <w:spacing w:val="-5"/>
              </w:rPr>
              <w:t xml:space="preserve"> </w:t>
            </w:r>
            <w:r>
              <w:t>sąveika</w:t>
            </w:r>
            <w:r>
              <w:rPr>
                <w:spacing w:val="-5"/>
              </w:rPr>
              <w:t xml:space="preserve"> </w:t>
            </w:r>
            <w:r>
              <w:t>(žr.</w:t>
            </w:r>
            <w:r>
              <w:rPr>
                <w:spacing w:val="-4"/>
              </w:rPr>
              <w:t xml:space="preserve"> </w:t>
            </w:r>
            <w:r>
              <w:t>4.5</w:t>
            </w:r>
            <w:r>
              <w:rPr>
                <w:spacing w:val="-3"/>
              </w:rPr>
              <w:t xml:space="preserve"> </w:t>
            </w:r>
            <w:r>
              <w:t>skyrių)</w:t>
            </w:r>
          </w:p>
        </w:tc>
        <w:tc>
          <w:tcPr>
            <w:tcW w:w="4639" w:type="dxa"/>
          </w:tcPr>
          <w:p w14:paraId="453F071C" w14:textId="77777777" w:rsidR="00B04E78" w:rsidRDefault="00531AC8">
            <w:pPr>
              <w:pStyle w:val="TableParagraph"/>
              <w:numPr>
                <w:ilvl w:val="0"/>
                <w:numId w:val="88"/>
              </w:numPr>
              <w:tabs>
                <w:tab w:val="left" w:pos="673"/>
                <w:tab w:val="left" w:pos="674"/>
              </w:tabs>
              <w:spacing w:line="237" w:lineRule="auto"/>
              <w:ind w:left="673" w:right="905"/>
            </w:pPr>
            <w:r>
              <w:t xml:space="preserve">ASR ir kiti trombocitų </w:t>
            </w:r>
            <w:proofErr w:type="spellStart"/>
            <w:r>
              <w:t>agregacijos</w:t>
            </w:r>
            <w:proofErr w:type="spellEnd"/>
            <w:r>
              <w:rPr>
                <w:spacing w:val="-52"/>
              </w:rPr>
              <w:t xml:space="preserve"> </w:t>
            </w:r>
            <w:r>
              <w:t>inhibitoriai,</w:t>
            </w:r>
            <w:r>
              <w:rPr>
                <w:spacing w:val="-4"/>
              </w:rPr>
              <w:t xml:space="preserve"> </w:t>
            </w:r>
            <w:r>
              <w:t>pvz.,</w:t>
            </w:r>
            <w:r>
              <w:rPr>
                <w:spacing w:val="-3"/>
              </w:rPr>
              <w:t xml:space="preserve"> </w:t>
            </w:r>
            <w:proofErr w:type="spellStart"/>
            <w:r>
              <w:t>klopidogrelis</w:t>
            </w:r>
            <w:proofErr w:type="spellEnd"/>
          </w:p>
          <w:p w14:paraId="1E008721" w14:textId="77777777" w:rsidR="00B04E78" w:rsidRDefault="00531AC8">
            <w:pPr>
              <w:pStyle w:val="TableParagraph"/>
              <w:numPr>
                <w:ilvl w:val="0"/>
                <w:numId w:val="88"/>
              </w:numPr>
              <w:tabs>
                <w:tab w:val="left" w:pos="673"/>
                <w:tab w:val="left" w:pos="674"/>
              </w:tabs>
              <w:spacing w:line="269" w:lineRule="exact"/>
            </w:pPr>
            <w:r>
              <w:t>NVPNU</w:t>
            </w:r>
          </w:p>
          <w:p w14:paraId="154CBB2F" w14:textId="77777777" w:rsidR="00B04E78" w:rsidRDefault="00531AC8">
            <w:pPr>
              <w:pStyle w:val="TableParagraph"/>
              <w:numPr>
                <w:ilvl w:val="0"/>
                <w:numId w:val="88"/>
              </w:numPr>
              <w:tabs>
                <w:tab w:val="left" w:pos="673"/>
                <w:tab w:val="left" w:pos="674"/>
              </w:tabs>
              <w:spacing w:line="269" w:lineRule="exact"/>
            </w:pPr>
            <w:r>
              <w:t>SSRI</w:t>
            </w:r>
            <w:r>
              <w:rPr>
                <w:spacing w:val="-3"/>
              </w:rPr>
              <w:t xml:space="preserve"> </w:t>
            </w:r>
            <w:r>
              <w:t>arba</w:t>
            </w:r>
            <w:r>
              <w:rPr>
                <w:spacing w:val="-3"/>
              </w:rPr>
              <w:t xml:space="preserve"> </w:t>
            </w:r>
            <w:r>
              <w:t>SNRI</w:t>
            </w:r>
          </w:p>
          <w:p w14:paraId="3BB5A469" w14:textId="77777777" w:rsidR="00B04E78" w:rsidRDefault="00531AC8">
            <w:pPr>
              <w:pStyle w:val="TableParagraph"/>
              <w:numPr>
                <w:ilvl w:val="0"/>
                <w:numId w:val="88"/>
              </w:numPr>
              <w:tabs>
                <w:tab w:val="left" w:pos="673"/>
                <w:tab w:val="left" w:pos="674"/>
              </w:tabs>
              <w:spacing w:before="2" w:line="252" w:lineRule="exact"/>
              <w:ind w:left="673" w:right="689"/>
            </w:pPr>
            <w:r>
              <w:t>Kitokie vaistiniai preparatai, galintys</w:t>
            </w:r>
            <w:r>
              <w:rPr>
                <w:spacing w:val="-52"/>
              </w:rPr>
              <w:t xml:space="preserve"> </w:t>
            </w:r>
            <w:r>
              <w:t>sutrikdyti</w:t>
            </w:r>
            <w:r>
              <w:rPr>
                <w:spacing w:val="-2"/>
              </w:rPr>
              <w:t xml:space="preserve"> </w:t>
            </w:r>
            <w:r>
              <w:t>hemostazę</w:t>
            </w:r>
          </w:p>
        </w:tc>
      </w:tr>
      <w:tr w:rsidR="00B04E78" w14:paraId="127B5EEB" w14:textId="77777777" w:rsidTr="00B953B7">
        <w:trPr>
          <w:trHeight w:val="2356"/>
        </w:trPr>
        <w:tc>
          <w:tcPr>
            <w:tcW w:w="4699" w:type="dxa"/>
          </w:tcPr>
          <w:p w14:paraId="083F72EC" w14:textId="77777777" w:rsidR="00B04E78" w:rsidRDefault="00531AC8">
            <w:pPr>
              <w:pStyle w:val="TableParagraph"/>
              <w:spacing w:line="240" w:lineRule="auto"/>
              <w:ind w:right="471"/>
            </w:pPr>
            <w:r>
              <w:t>Ligos ar procedūros, susijusios su specifine</w:t>
            </w:r>
            <w:r>
              <w:rPr>
                <w:spacing w:val="-52"/>
              </w:rPr>
              <w:t xml:space="preserve"> </w:t>
            </w:r>
            <w:r>
              <w:t>kraujavimo</w:t>
            </w:r>
            <w:r>
              <w:rPr>
                <w:spacing w:val="-2"/>
              </w:rPr>
              <w:t xml:space="preserve"> </w:t>
            </w:r>
            <w:r>
              <w:t>rizika</w:t>
            </w:r>
          </w:p>
        </w:tc>
        <w:tc>
          <w:tcPr>
            <w:tcW w:w="4639" w:type="dxa"/>
          </w:tcPr>
          <w:p w14:paraId="05288E9F" w14:textId="77777777" w:rsidR="00B04E78" w:rsidRDefault="00531AC8">
            <w:pPr>
              <w:pStyle w:val="TableParagraph"/>
              <w:numPr>
                <w:ilvl w:val="0"/>
                <w:numId w:val="87"/>
              </w:numPr>
              <w:tabs>
                <w:tab w:val="left" w:pos="673"/>
                <w:tab w:val="left" w:pos="674"/>
              </w:tabs>
              <w:spacing w:line="237" w:lineRule="auto"/>
              <w:ind w:left="673" w:right="983"/>
            </w:pPr>
            <w:r>
              <w:t>Įgimti arba įgyti kraujo krešėjimo</w:t>
            </w:r>
            <w:r>
              <w:rPr>
                <w:spacing w:val="-53"/>
              </w:rPr>
              <w:t xml:space="preserve"> </w:t>
            </w:r>
            <w:r>
              <w:t>sutrikimai</w:t>
            </w:r>
          </w:p>
          <w:p w14:paraId="7FF416CA" w14:textId="77777777" w:rsidR="00B04E78" w:rsidRDefault="00531AC8">
            <w:pPr>
              <w:pStyle w:val="TableParagraph"/>
              <w:numPr>
                <w:ilvl w:val="0"/>
                <w:numId w:val="87"/>
              </w:numPr>
              <w:tabs>
                <w:tab w:val="left" w:pos="673"/>
                <w:tab w:val="left" w:pos="674"/>
              </w:tabs>
              <w:spacing w:line="240" w:lineRule="auto"/>
              <w:ind w:left="673" w:right="1064"/>
            </w:pPr>
            <w:proofErr w:type="spellStart"/>
            <w:r>
              <w:t>Trombocitopenija</w:t>
            </w:r>
            <w:proofErr w:type="spellEnd"/>
            <w:r>
              <w:t xml:space="preserve"> arba funkcinis</w:t>
            </w:r>
            <w:r>
              <w:rPr>
                <w:spacing w:val="-52"/>
              </w:rPr>
              <w:t xml:space="preserve"> </w:t>
            </w:r>
            <w:r>
              <w:t>trombocitų</w:t>
            </w:r>
            <w:r>
              <w:rPr>
                <w:spacing w:val="-2"/>
              </w:rPr>
              <w:t xml:space="preserve"> </w:t>
            </w:r>
            <w:r>
              <w:t>trūkumas</w:t>
            </w:r>
          </w:p>
          <w:p w14:paraId="521B49F4" w14:textId="77777777" w:rsidR="00B04E78" w:rsidRDefault="00531AC8">
            <w:pPr>
              <w:pStyle w:val="TableParagraph"/>
              <w:numPr>
                <w:ilvl w:val="0"/>
                <w:numId w:val="87"/>
              </w:numPr>
              <w:tabs>
                <w:tab w:val="left" w:pos="673"/>
                <w:tab w:val="left" w:pos="674"/>
              </w:tabs>
              <w:spacing w:line="240" w:lineRule="auto"/>
              <w:ind w:left="673" w:right="254"/>
            </w:pPr>
            <w:r>
              <w:t>Neseniai atlikta biopsija ar patirta didesnė</w:t>
            </w:r>
            <w:r>
              <w:rPr>
                <w:spacing w:val="-52"/>
              </w:rPr>
              <w:t xml:space="preserve"> </w:t>
            </w:r>
            <w:r>
              <w:t>trauma</w:t>
            </w:r>
          </w:p>
          <w:p w14:paraId="7BF0F82B" w14:textId="77777777" w:rsidR="00B04E78" w:rsidRDefault="00531AC8">
            <w:pPr>
              <w:pStyle w:val="TableParagraph"/>
              <w:numPr>
                <w:ilvl w:val="0"/>
                <w:numId w:val="87"/>
              </w:numPr>
              <w:tabs>
                <w:tab w:val="left" w:pos="673"/>
                <w:tab w:val="left" w:pos="674"/>
              </w:tabs>
              <w:spacing w:line="267" w:lineRule="exact"/>
            </w:pPr>
            <w:r>
              <w:t>Bakterinis</w:t>
            </w:r>
            <w:r>
              <w:rPr>
                <w:spacing w:val="-7"/>
              </w:rPr>
              <w:t xml:space="preserve"> </w:t>
            </w:r>
            <w:proofErr w:type="spellStart"/>
            <w:r>
              <w:t>endokarditas</w:t>
            </w:r>
            <w:proofErr w:type="spellEnd"/>
          </w:p>
          <w:p w14:paraId="666D845A" w14:textId="77777777" w:rsidR="00B04E78" w:rsidRDefault="00531AC8">
            <w:pPr>
              <w:pStyle w:val="TableParagraph"/>
              <w:numPr>
                <w:ilvl w:val="0"/>
                <w:numId w:val="87"/>
              </w:numPr>
              <w:tabs>
                <w:tab w:val="left" w:pos="673"/>
                <w:tab w:val="left" w:pos="674"/>
              </w:tabs>
              <w:spacing w:before="2" w:line="252" w:lineRule="exact"/>
              <w:ind w:left="673" w:right="455"/>
            </w:pPr>
            <w:proofErr w:type="spellStart"/>
            <w:r>
              <w:t>Ezofagitas</w:t>
            </w:r>
            <w:proofErr w:type="spellEnd"/>
            <w:r>
              <w:t xml:space="preserve">, gastritas ar </w:t>
            </w:r>
            <w:proofErr w:type="spellStart"/>
            <w:r>
              <w:t>gastroezofaginis</w:t>
            </w:r>
            <w:proofErr w:type="spellEnd"/>
            <w:r>
              <w:rPr>
                <w:spacing w:val="-52"/>
              </w:rPr>
              <w:t xml:space="preserve"> </w:t>
            </w:r>
            <w:proofErr w:type="spellStart"/>
            <w:r>
              <w:t>refliuksas</w:t>
            </w:r>
            <w:proofErr w:type="spellEnd"/>
          </w:p>
        </w:tc>
      </w:tr>
    </w:tbl>
    <w:p w14:paraId="21F51844" w14:textId="77777777" w:rsidR="00B953B7" w:rsidRDefault="00B953B7" w:rsidP="00B953B7">
      <w:pPr>
        <w:pStyle w:val="Pagrindinistekstas"/>
      </w:pPr>
    </w:p>
    <w:p w14:paraId="52B0B9B3" w14:textId="4188AD58" w:rsidR="00B04E78" w:rsidRDefault="00531AC8" w:rsidP="00B953B7">
      <w:pPr>
        <w:pStyle w:val="Pagrindinistekstas"/>
      </w:pPr>
      <w:r>
        <w:t>Apie</w:t>
      </w:r>
      <w:r>
        <w:rPr>
          <w:spacing w:val="-4"/>
        </w:rPr>
        <w:t xml:space="preserve"> </w:t>
      </w:r>
      <w:r>
        <w:t>suaugusių</w:t>
      </w:r>
      <w:r w:rsidR="003419E6">
        <w:t>jų</w:t>
      </w:r>
      <w:r>
        <w:t>,</w:t>
      </w:r>
      <w:r>
        <w:rPr>
          <w:spacing w:val="-4"/>
        </w:rPr>
        <w:t xml:space="preserve"> </w:t>
      </w:r>
      <w:r>
        <w:t>sveriančių</w:t>
      </w:r>
      <w:r>
        <w:rPr>
          <w:spacing w:val="-3"/>
        </w:rPr>
        <w:t xml:space="preserve"> </w:t>
      </w:r>
      <w:r>
        <w:t>&lt;</w:t>
      </w:r>
      <w:r>
        <w:rPr>
          <w:spacing w:val="-4"/>
        </w:rPr>
        <w:t xml:space="preserve"> </w:t>
      </w:r>
      <w:r>
        <w:t>50</w:t>
      </w:r>
      <w:r w:rsidR="00EF6B72">
        <w:rPr>
          <w:szCs w:val="24"/>
        </w:rPr>
        <w:t> </w:t>
      </w:r>
      <w:r>
        <w:t>kg,</w:t>
      </w:r>
      <w:r>
        <w:rPr>
          <w:spacing w:val="-4"/>
        </w:rPr>
        <w:t xml:space="preserve"> </w:t>
      </w:r>
      <w:r>
        <w:t>gydymą</w:t>
      </w:r>
      <w:r>
        <w:rPr>
          <w:spacing w:val="-3"/>
        </w:rPr>
        <w:t xml:space="preserve"> </w:t>
      </w:r>
      <w:r>
        <w:t>duomenys</w:t>
      </w:r>
      <w:r>
        <w:rPr>
          <w:spacing w:val="-4"/>
        </w:rPr>
        <w:t xml:space="preserve"> </w:t>
      </w:r>
      <w:r>
        <w:t>yra</w:t>
      </w:r>
      <w:r>
        <w:rPr>
          <w:spacing w:val="-3"/>
        </w:rPr>
        <w:t xml:space="preserve"> </w:t>
      </w:r>
      <w:r>
        <w:t>riboti</w:t>
      </w:r>
      <w:r>
        <w:rPr>
          <w:spacing w:val="-4"/>
        </w:rPr>
        <w:t xml:space="preserve"> </w:t>
      </w:r>
      <w:r>
        <w:t>(žr.</w:t>
      </w:r>
      <w:r>
        <w:rPr>
          <w:spacing w:val="-3"/>
        </w:rPr>
        <w:t xml:space="preserve"> </w:t>
      </w:r>
      <w:r>
        <w:t>5.2</w:t>
      </w:r>
      <w:r>
        <w:rPr>
          <w:spacing w:val="-6"/>
        </w:rPr>
        <w:t xml:space="preserve"> </w:t>
      </w:r>
      <w:r>
        <w:t>skyrių).</w:t>
      </w:r>
    </w:p>
    <w:p w14:paraId="60D0EF6D" w14:textId="77777777" w:rsidR="00B953B7" w:rsidRDefault="00B953B7" w:rsidP="00B953B7">
      <w:pPr>
        <w:pStyle w:val="Pagrindinistekstas"/>
        <w:ind w:right="1071"/>
      </w:pPr>
    </w:p>
    <w:p w14:paraId="4A7E1BE9" w14:textId="68437C95" w:rsidR="00B04E78" w:rsidRDefault="00531AC8" w:rsidP="00B953B7">
      <w:pPr>
        <w:pStyle w:val="Pagrindinistekstas"/>
        <w:ind w:right="1071"/>
      </w:pPr>
      <w:proofErr w:type="spellStart"/>
      <w:r>
        <w:t>Dabigatrano</w:t>
      </w:r>
      <w:proofErr w:type="spellEnd"/>
      <w:r>
        <w:t xml:space="preserve"> </w:t>
      </w:r>
      <w:proofErr w:type="spellStart"/>
      <w:r>
        <w:t>eteksilato</w:t>
      </w:r>
      <w:proofErr w:type="spellEnd"/>
      <w:r>
        <w:t xml:space="preserve"> vartojimas kartu su P-</w:t>
      </w:r>
      <w:proofErr w:type="spellStart"/>
      <w:r>
        <w:t>gp</w:t>
      </w:r>
      <w:proofErr w:type="spellEnd"/>
      <w:r>
        <w:t xml:space="preserve"> inhibitoriais vaikų populiacijoje netirtas,</w:t>
      </w:r>
      <w:r>
        <w:rPr>
          <w:spacing w:val="-52"/>
        </w:rPr>
        <w:t xml:space="preserve"> </w:t>
      </w:r>
      <w:r>
        <w:t>tačiau</w:t>
      </w:r>
      <w:r>
        <w:rPr>
          <w:spacing w:val="-2"/>
        </w:rPr>
        <w:t xml:space="preserve"> </w:t>
      </w:r>
      <w:r>
        <w:t>tokiu</w:t>
      </w:r>
      <w:r>
        <w:rPr>
          <w:spacing w:val="-2"/>
        </w:rPr>
        <w:t xml:space="preserve"> </w:t>
      </w:r>
      <w:r>
        <w:t>atveju</w:t>
      </w:r>
      <w:r>
        <w:rPr>
          <w:spacing w:val="-1"/>
        </w:rPr>
        <w:t xml:space="preserve"> </w:t>
      </w:r>
      <w:r>
        <w:t>gali</w:t>
      </w:r>
      <w:r>
        <w:rPr>
          <w:spacing w:val="-2"/>
        </w:rPr>
        <w:t xml:space="preserve"> </w:t>
      </w:r>
      <w:r>
        <w:t>padidėti</w:t>
      </w:r>
      <w:r>
        <w:rPr>
          <w:spacing w:val="-1"/>
        </w:rPr>
        <w:t xml:space="preserve"> </w:t>
      </w:r>
      <w:r>
        <w:t>kraujavimo</w:t>
      </w:r>
      <w:r>
        <w:rPr>
          <w:spacing w:val="-2"/>
        </w:rPr>
        <w:t xml:space="preserve"> </w:t>
      </w:r>
      <w:r>
        <w:t>rizika</w:t>
      </w:r>
      <w:r>
        <w:rPr>
          <w:spacing w:val="-1"/>
        </w:rPr>
        <w:t xml:space="preserve"> </w:t>
      </w:r>
      <w:r>
        <w:t>(žr.</w:t>
      </w:r>
      <w:r>
        <w:rPr>
          <w:spacing w:val="-2"/>
        </w:rPr>
        <w:t xml:space="preserve"> </w:t>
      </w:r>
      <w:r>
        <w:t>4.5</w:t>
      </w:r>
      <w:r>
        <w:rPr>
          <w:spacing w:val="-1"/>
        </w:rPr>
        <w:t xml:space="preserve"> </w:t>
      </w:r>
      <w:r>
        <w:t>skyrių).</w:t>
      </w:r>
    </w:p>
    <w:p w14:paraId="6301A863" w14:textId="77777777" w:rsidR="00B953B7" w:rsidRDefault="00B953B7" w:rsidP="00B953B7">
      <w:pPr>
        <w:rPr>
          <w:i/>
          <w:u w:val="single"/>
        </w:rPr>
      </w:pPr>
    </w:p>
    <w:p w14:paraId="51A5C9A3" w14:textId="000F5579" w:rsidR="00B04E78" w:rsidRDefault="00531AC8" w:rsidP="00B953B7">
      <w:pPr>
        <w:rPr>
          <w:i/>
        </w:rPr>
      </w:pPr>
      <w:r>
        <w:rPr>
          <w:i/>
          <w:u w:val="single"/>
        </w:rPr>
        <w:t>Atsargumo</w:t>
      </w:r>
      <w:r>
        <w:rPr>
          <w:i/>
          <w:spacing w:val="-5"/>
          <w:u w:val="single"/>
        </w:rPr>
        <w:t xml:space="preserve"> </w:t>
      </w:r>
      <w:r>
        <w:rPr>
          <w:i/>
          <w:u w:val="single"/>
        </w:rPr>
        <w:t>priemonės</w:t>
      </w:r>
      <w:r>
        <w:rPr>
          <w:i/>
          <w:spacing w:val="-4"/>
          <w:u w:val="single"/>
        </w:rPr>
        <w:t xml:space="preserve"> </w:t>
      </w:r>
      <w:r>
        <w:rPr>
          <w:i/>
          <w:u w:val="single"/>
        </w:rPr>
        <w:t>dėl</w:t>
      </w:r>
      <w:r>
        <w:rPr>
          <w:i/>
          <w:spacing w:val="-4"/>
          <w:u w:val="single"/>
        </w:rPr>
        <w:t xml:space="preserve"> </w:t>
      </w:r>
      <w:r w:rsidR="00801FE5">
        <w:rPr>
          <w:i/>
          <w:spacing w:val="-4"/>
          <w:u w:val="single"/>
        </w:rPr>
        <w:t xml:space="preserve">kraujavimo </w:t>
      </w:r>
      <w:r>
        <w:rPr>
          <w:i/>
          <w:spacing w:val="-4"/>
          <w:u w:val="single"/>
        </w:rPr>
        <w:t xml:space="preserve"> </w:t>
      </w:r>
      <w:r>
        <w:rPr>
          <w:i/>
          <w:u w:val="single"/>
        </w:rPr>
        <w:t>rizikos</w:t>
      </w:r>
      <w:r>
        <w:rPr>
          <w:i/>
          <w:spacing w:val="-4"/>
          <w:u w:val="single"/>
        </w:rPr>
        <w:t xml:space="preserve"> </w:t>
      </w:r>
      <w:r>
        <w:rPr>
          <w:i/>
          <w:u w:val="single"/>
        </w:rPr>
        <w:t>ir</w:t>
      </w:r>
      <w:r>
        <w:rPr>
          <w:i/>
          <w:spacing w:val="-5"/>
          <w:u w:val="single"/>
        </w:rPr>
        <w:t xml:space="preserve"> </w:t>
      </w:r>
      <w:r>
        <w:rPr>
          <w:i/>
          <w:u w:val="single"/>
        </w:rPr>
        <w:t>jos</w:t>
      </w:r>
      <w:r>
        <w:rPr>
          <w:i/>
          <w:spacing w:val="-4"/>
          <w:u w:val="single"/>
        </w:rPr>
        <w:t xml:space="preserve"> </w:t>
      </w:r>
      <w:r>
        <w:rPr>
          <w:i/>
          <w:u w:val="single"/>
        </w:rPr>
        <w:t>valdymas</w:t>
      </w:r>
    </w:p>
    <w:p w14:paraId="60354CBA" w14:textId="77777777" w:rsidR="00B953B7" w:rsidRDefault="00B953B7" w:rsidP="00B953B7">
      <w:pPr>
        <w:pStyle w:val="Pagrindinistekstas"/>
        <w:spacing w:before="91"/>
      </w:pPr>
    </w:p>
    <w:p w14:paraId="77CD6597" w14:textId="77777777" w:rsidR="00B04E78" w:rsidRDefault="00531AC8" w:rsidP="00B953B7">
      <w:pPr>
        <w:pStyle w:val="Pagrindinistekstas"/>
        <w:spacing w:before="91"/>
      </w:pPr>
      <w:r>
        <w:t>Kaip</w:t>
      </w:r>
      <w:r>
        <w:rPr>
          <w:spacing w:val="-5"/>
        </w:rPr>
        <w:t xml:space="preserve"> </w:t>
      </w:r>
      <w:r>
        <w:t>valdyti</w:t>
      </w:r>
      <w:r>
        <w:rPr>
          <w:spacing w:val="-4"/>
        </w:rPr>
        <w:t xml:space="preserve"> </w:t>
      </w:r>
      <w:r>
        <w:t>kraujavimo</w:t>
      </w:r>
      <w:r>
        <w:rPr>
          <w:spacing w:val="-5"/>
        </w:rPr>
        <w:t xml:space="preserve"> </w:t>
      </w:r>
      <w:r>
        <w:t>komplikacijas,</w:t>
      </w:r>
      <w:r>
        <w:rPr>
          <w:spacing w:val="-5"/>
        </w:rPr>
        <w:t xml:space="preserve"> </w:t>
      </w:r>
      <w:r>
        <w:t>žr.</w:t>
      </w:r>
      <w:r>
        <w:rPr>
          <w:spacing w:val="-4"/>
        </w:rPr>
        <w:t xml:space="preserve"> </w:t>
      </w:r>
      <w:r>
        <w:t>4.9</w:t>
      </w:r>
      <w:r>
        <w:rPr>
          <w:spacing w:val="-4"/>
        </w:rPr>
        <w:t xml:space="preserve"> </w:t>
      </w:r>
      <w:r>
        <w:t>skyrių.</w:t>
      </w:r>
    </w:p>
    <w:p w14:paraId="1DBF52E2" w14:textId="77777777" w:rsidR="00B953B7" w:rsidRDefault="00B953B7" w:rsidP="00B953B7">
      <w:pPr>
        <w:rPr>
          <w:i/>
        </w:rPr>
      </w:pPr>
    </w:p>
    <w:p w14:paraId="4FDB79D9" w14:textId="77777777" w:rsidR="00B04E78" w:rsidRDefault="00531AC8" w:rsidP="00B953B7">
      <w:pPr>
        <w:rPr>
          <w:i/>
        </w:rPr>
      </w:pPr>
      <w:r>
        <w:rPr>
          <w:i/>
        </w:rPr>
        <w:t>Naudos</w:t>
      </w:r>
      <w:r>
        <w:rPr>
          <w:i/>
          <w:spacing w:val="-5"/>
        </w:rPr>
        <w:t xml:space="preserve"> </w:t>
      </w:r>
      <w:r>
        <w:rPr>
          <w:i/>
        </w:rPr>
        <w:t>ir</w:t>
      </w:r>
      <w:r>
        <w:rPr>
          <w:i/>
          <w:spacing w:val="-4"/>
        </w:rPr>
        <w:t xml:space="preserve"> </w:t>
      </w:r>
      <w:r>
        <w:rPr>
          <w:i/>
        </w:rPr>
        <w:t>rizikos</w:t>
      </w:r>
      <w:r>
        <w:rPr>
          <w:i/>
          <w:spacing w:val="-4"/>
        </w:rPr>
        <w:t xml:space="preserve"> </w:t>
      </w:r>
      <w:r>
        <w:rPr>
          <w:i/>
        </w:rPr>
        <w:t>įvertinimas</w:t>
      </w:r>
    </w:p>
    <w:p w14:paraId="31DE5A31" w14:textId="77777777" w:rsidR="00B953B7" w:rsidRDefault="00B953B7" w:rsidP="00B953B7">
      <w:pPr>
        <w:pStyle w:val="Pagrindinistekstas"/>
        <w:ind w:right="1028"/>
      </w:pPr>
    </w:p>
    <w:p w14:paraId="3A36D3E8" w14:textId="674EA14D" w:rsidR="00B04E78" w:rsidRDefault="00531AC8" w:rsidP="00B953B7">
      <w:pPr>
        <w:pStyle w:val="Pagrindinistekstas"/>
        <w:ind w:right="1028"/>
      </w:pPr>
      <w:r>
        <w:t>Reikšmingai didžiojo kraujavimo riziką didinančių sužeidimų, būklių, procedūrų ir (arba) gydymo</w:t>
      </w:r>
      <w:r>
        <w:rPr>
          <w:spacing w:val="-52"/>
        </w:rPr>
        <w:t xml:space="preserve"> </w:t>
      </w:r>
      <w:r>
        <w:t xml:space="preserve">vaistiniais preparatais (pvz., NVPNU, </w:t>
      </w:r>
      <w:proofErr w:type="spellStart"/>
      <w:r>
        <w:t>antitrombocitiniais</w:t>
      </w:r>
      <w:proofErr w:type="spellEnd"/>
      <w:r>
        <w:t xml:space="preserve"> </w:t>
      </w:r>
      <w:r w:rsidR="000E60AA">
        <w:t xml:space="preserve">vaistiniais </w:t>
      </w:r>
      <w:r>
        <w:t xml:space="preserve">preparatais, selektyviais </w:t>
      </w:r>
      <w:proofErr w:type="spellStart"/>
      <w:r>
        <w:t>serotonino</w:t>
      </w:r>
      <w:proofErr w:type="spellEnd"/>
      <w:r>
        <w:rPr>
          <w:spacing w:val="1"/>
        </w:rPr>
        <w:t xml:space="preserve"> </w:t>
      </w:r>
      <w:r>
        <w:t xml:space="preserve">reabsorbcijos inhibitoriais ar neselektyviais </w:t>
      </w:r>
      <w:proofErr w:type="spellStart"/>
      <w:r>
        <w:t>serotonino</w:t>
      </w:r>
      <w:proofErr w:type="spellEnd"/>
      <w:r>
        <w:t xml:space="preserve"> reabsorbcijos inhibitoriais, žr. 4.5 skyrių)</w:t>
      </w:r>
      <w:r>
        <w:rPr>
          <w:spacing w:val="1"/>
        </w:rPr>
        <w:t xml:space="preserve"> </w:t>
      </w:r>
      <w:r>
        <w:t xml:space="preserve">atvejais būtina atidžiai įvertinti naudos ir rizikos santykį. </w:t>
      </w:r>
      <w:proofErr w:type="spellStart"/>
      <w:r>
        <w:t>Dabigatranu</w:t>
      </w:r>
      <w:proofErr w:type="spellEnd"/>
      <w:r>
        <w:t xml:space="preserve"> </w:t>
      </w:r>
      <w:proofErr w:type="spellStart"/>
      <w:r>
        <w:t>eteksilatu</w:t>
      </w:r>
      <w:proofErr w:type="spellEnd"/>
      <w:r>
        <w:t xml:space="preserve"> galima gydyti tik</w:t>
      </w:r>
      <w:r>
        <w:rPr>
          <w:spacing w:val="1"/>
        </w:rPr>
        <w:t xml:space="preserve"> </w:t>
      </w:r>
      <w:r>
        <w:t>nustačius,</w:t>
      </w:r>
      <w:r>
        <w:rPr>
          <w:spacing w:val="-2"/>
        </w:rPr>
        <w:t xml:space="preserve"> </w:t>
      </w:r>
      <w:r>
        <w:t>kad</w:t>
      </w:r>
      <w:r>
        <w:rPr>
          <w:spacing w:val="-1"/>
        </w:rPr>
        <w:t xml:space="preserve"> </w:t>
      </w:r>
      <w:r>
        <w:t>nauda</w:t>
      </w:r>
      <w:r>
        <w:rPr>
          <w:spacing w:val="-1"/>
        </w:rPr>
        <w:t xml:space="preserve"> </w:t>
      </w:r>
      <w:r w:rsidR="003419E6">
        <w:t>nu</w:t>
      </w:r>
      <w:r>
        <w:t>sveria</w:t>
      </w:r>
      <w:r>
        <w:rPr>
          <w:spacing w:val="-2"/>
        </w:rPr>
        <w:t xml:space="preserve"> </w:t>
      </w:r>
      <w:r>
        <w:t>kraujavimo</w:t>
      </w:r>
      <w:r>
        <w:rPr>
          <w:spacing w:val="-1"/>
        </w:rPr>
        <w:t xml:space="preserve"> </w:t>
      </w:r>
      <w:r>
        <w:t>riziką.</w:t>
      </w:r>
    </w:p>
    <w:p w14:paraId="646C3768" w14:textId="5D92257F" w:rsidR="00B04E78" w:rsidRDefault="00531AC8" w:rsidP="00B953B7">
      <w:pPr>
        <w:pStyle w:val="Pagrindinistekstas"/>
        <w:spacing w:before="70"/>
        <w:ind w:right="693"/>
      </w:pPr>
      <w:r>
        <w:t xml:space="preserve">Klinikinių duomenų apie </w:t>
      </w:r>
      <w:r w:rsidR="00027040">
        <w:t xml:space="preserve">vaikų populiacijos </w:t>
      </w:r>
      <w:r>
        <w:t>pacientus, turinčius rizikos veiksnių, įskaitant sergančius aktyviu</w:t>
      </w:r>
      <w:r>
        <w:rPr>
          <w:spacing w:val="1"/>
        </w:rPr>
        <w:t xml:space="preserve"> </w:t>
      </w:r>
      <w:r>
        <w:t xml:space="preserve">meningitu, encefalitu bei turinčius </w:t>
      </w:r>
      <w:proofErr w:type="spellStart"/>
      <w:r>
        <w:t>intrakranijinį</w:t>
      </w:r>
      <w:proofErr w:type="spellEnd"/>
      <w:r>
        <w:t xml:space="preserve"> </w:t>
      </w:r>
      <w:proofErr w:type="spellStart"/>
      <w:r>
        <w:t>abscesą</w:t>
      </w:r>
      <w:proofErr w:type="spellEnd"/>
      <w:r>
        <w:t>, yra nedaug (žr. 5.1 skyrių). Tokius pacientus</w:t>
      </w:r>
      <w:r>
        <w:rPr>
          <w:spacing w:val="-52"/>
        </w:rPr>
        <w:t xml:space="preserve"> </w:t>
      </w:r>
      <w:proofErr w:type="spellStart"/>
      <w:r>
        <w:t>dabigatranu</w:t>
      </w:r>
      <w:proofErr w:type="spellEnd"/>
      <w:r>
        <w:rPr>
          <w:spacing w:val="-4"/>
        </w:rPr>
        <w:t xml:space="preserve"> </w:t>
      </w:r>
      <w:proofErr w:type="spellStart"/>
      <w:r>
        <w:t>eteksilatu</w:t>
      </w:r>
      <w:proofErr w:type="spellEnd"/>
      <w:r>
        <w:rPr>
          <w:spacing w:val="-4"/>
        </w:rPr>
        <w:t xml:space="preserve"> </w:t>
      </w:r>
      <w:r>
        <w:t>galima</w:t>
      </w:r>
      <w:r>
        <w:rPr>
          <w:spacing w:val="-3"/>
        </w:rPr>
        <w:t xml:space="preserve"> </w:t>
      </w:r>
      <w:r>
        <w:t>gydyti</w:t>
      </w:r>
      <w:r>
        <w:rPr>
          <w:spacing w:val="-4"/>
        </w:rPr>
        <w:t xml:space="preserve"> </w:t>
      </w:r>
      <w:r>
        <w:t>tik</w:t>
      </w:r>
      <w:r>
        <w:rPr>
          <w:spacing w:val="-4"/>
        </w:rPr>
        <w:t xml:space="preserve"> </w:t>
      </w:r>
      <w:r>
        <w:t>nustačius,</w:t>
      </w:r>
      <w:r>
        <w:rPr>
          <w:spacing w:val="-3"/>
        </w:rPr>
        <w:t xml:space="preserve"> </w:t>
      </w:r>
      <w:r>
        <w:t>kad</w:t>
      </w:r>
      <w:r>
        <w:rPr>
          <w:spacing w:val="-4"/>
        </w:rPr>
        <w:t xml:space="preserve"> </w:t>
      </w:r>
      <w:r>
        <w:t>tikėtina</w:t>
      </w:r>
      <w:r>
        <w:rPr>
          <w:spacing w:val="-3"/>
        </w:rPr>
        <w:t xml:space="preserve"> </w:t>
      </w:r>
      <w:r>
        <w:t>nauda</w:t>
      </w:r>
      <w:r>
        <w:rPr>
          <w:spacing w:val="-4"/>
        </w:rPr>
        <w:t xml:space="preserve"> </w:t>
      </w:r>
      <w:r w:rsidR="003419E6">
        <w:t>nu</w:t>
      </w:r>
      <w:r>
        <w:t>sveria</w:t>
      </w:r>
      <w:r>
        <w:rPr>
          <w:spacing w:val="-4"/>
        </w:rPr>
        <w:t xml:space="preserve"> </w:t>
      </w:r>
      <w:r>
        <w:t>kraujavimo</w:t>
      </w:r>
      <w:r>
        <w:rPr>
          <w:spacing w:val="-3"/>
        </w:rPr>
        <w:t xml:space="preserve"> </w:t>
      </w:r>
      <w:r>
        <w:t>riziką.</w:t>
      </w:r>
    </w:p>
    <w:p w14:paraId="26967F9A" w14:textId="77777777" w:rsidR="00B953B7" w:rsidRDefault="00B953B7" w:rsidP="00B953B7">
      <w:pPr>
        <w:rPr>
          <w:i/>
        </w:rPr>
      </w:pPr>
    </w:p>
    <w:p w14:paraId="76AA0338" w14:textId="77777777" w:rsidR="00B04E78" w:rsidRDefault="00531AC8" w:rsidP="00B953B7">
      <w:pPr>
        <w:rPr>
          <w:i/>
        </w:rPr>
      </w:pPr>
      <w:r>
        <w:rPr>
          <w:i/>
        </w:rPr>
        <w:t>Atidi</w:t>
      </w:r>
      <w:r>
        <w:rPr>
          <w:i/>
          <w:spacing w:val="-6"/>
        </w:rPr>
        <w:t xml:space="preserve"> </w:t>
      </w:r>
      <w:r>
        <w:rPr>
          <w:i/>
        </w:rPr>
        <w:t>klinikinė</w:t>
      </w:r>
      <w:r>
        <w:rPr>
          <w:i/>
          <w:spacing w:val="-5"/>
        </w:rPr>
        <w:t xml:space="preserve"> </w:t>
      </w:r>
      <w:r>
        <w:rPr>
          <w:i/>
        </w:rPr>
        <w:t>priežiūra</w:t>
      </w:r>
    </w:p>
    <w:p w14:paraId="734A7819" w14:textId="77777777" w:rsidR="00B953B7" w:rsidRDefault="00B953B7" w:rsidP="00B953B7">
      <w:pPr>
        <w:pStyle w:val="Pagrindinistekstas"/>
        <w:spacing w:before="1"/>
        <w:ind w:right="808"/>
      </w:pPr>
    </w:p>
    <w:p w14:paraId="0AEE418F" w14:textId="4AB5530D" w:rsidR="00B04E78" w:rsidRDefault="00531AC8" w:rsidP="00B953B7">
      <w:pPr>
        <w:pStyle w:val="Pagrindinistekstas"/>
        <w:spacing w:before="1"/>
        <w:ind w:right="808"/>
      </w:pPr>
      <w:r>
        <w:t>Visą gydymo laikotarpį rekomenduojama atidžiai stebėti, ar neatsiranda kraujavimo ar anemijos</w:t>
      </w:r>
      <w:r>
        <w:rPr>
          <w:spacing w:val="1"/>
        </w:rPr>
        <w:t xml:space="preserve"> </w:t>
      </w:r>
      <w:r>
        <w:t xml:space="preserve">požymių, ypač tuo atveju, jeigu yra ir rizikos veiksnių (žr. 5 lentelę pirmiau). Gydant </w:t>
      </w:r>
      <w:proofErr w:type="spellStart"/>
      <w:r>
        <w:t>dabigatranu</w:t>
      </w:r>
      <w:proofErr w:type="spellEnd"/>
      <w:r>
        <w:rPr>
          <w:spacing w:val="1"/>
        </w:rPr>
        <w:t xml:space="preserve"> </w:t>
      </w:r>
      <w:proofErr w:type="spellStart"/>
      <w:r>
        <w:t>eteksilatu</w:t>
      </w:r>
      <w:proofErr w:type="spellEnd"/>
      <w:r>
        <w:t xml:space="preserve"> kartu su </w:t>
      </w:r>
      <w:proofErr w:type="spellStart"/>
      <w:r>
        <w:t>verapamiliu</w:t>
      </w:r>
      <w:proofErr w:type="spellEnd"/>
      <w:r>
        <w:t xml:space="preserve">, </w:t>
      </w:r>
      <w:proofErr w:type="spellStart"/>
      <w:r>
        <w:t>amjodaronu</w:t>
      </w:r>
      <w:proofErr w:type="spellEnd"/>
      <w:r>
        <w:t xml:space="preserve">, </w:t>
      </w:r>
      <w:proofErr w:type="spellStart"/>
      <w:r>
        <w:t>chinidinu</w:t>
      </w:r>
      <w:proofErr w:type="spellEnd"/>
      <w:r>
        <w:t xml:space="preserve"> arba </w:t>
      </w:r>
      <w:proofErr w:type="spellStart"/>
      <w:r>
        <w:t>klaritromicinu</w:t>
      </w:r>
      <w:proofErr w:type="spellEnd"/>
      <w:r>
        <w:t xml:space="preserve"> (P-</w:t>
      </w:r>
      <w:proofErr w:type="spellStart"/>
      <w:r>
        <w:t>gp</w:t>
      </w:r>
      <w:proofErr w:type="spellEnd"/>
      <w:r>
        <w:t xml:space="preserve"> inhibitoriais),</w:t>
      </w:r>
      <w:r>
        <w:rPr>
          <w:spacing w:val="1"/>
        </w:rPr>
        <w:t xml:space="preserve"> </w:t>
      </w:r>
      <w:r>
        <w:t xml:space="preserve">pacientus, ypač tuos, kurių inkstų funkcija susilpnėjusi, rekomenduojama atidžiai kliniškai </w:t>
      </w:r>
      <w:r w:rsidR="004654C5">
        <w:t>stebėti</w:t>
      </w:r>
      <w:r>
        <w:t>,</w:t>
      </w:r>
      <w:r>
        <w:rPr>
          <w:spacing w:val="-52"/>
        </w:rPr>
        <w:t xml:space="preserve"> </w:t>
      </w:r>
      <w:r>
        <w:t>ypač</w:t>
      </w:r>
      <w:r>
        <w:rPr>
          <w:spacing w:val="-2"/>
        </w:rPr>
        <w:t xml:space="preserve"> </w:t>
      </w:r>
      <w:r>
        <w:t>pasireiškus</w:t>
      </w:r>
      <w:r>
        <w:rPr>
          <w:spacing w:val="-1"/>
        </w:rPr>
        <w:t xml:space="preserve"> </w:t>
      </w:r>
      <w:r>
        <w:t>kraujavimui</w:t>
      </w:r>
      <w:r>
        <w:rPr>
          <w:spacing w:val="-1"/>
        </w:rPr>
        <w:t xml:space="preserve"> </w:t>
      </w:r>
      <w:r>
        <w:t>(žr.</w:t>
      </w:r>
      <w:r>
        <w:rPr>
          <w:spacing w:val="-1"/>
        </w:rPr>
        <w:t xml:space="preserve"> </w:t>
      </w:r>
      <w:r>
        <w:t>4.5</w:t>
      </w:r>
      <w:r>
        <w:rPr>
          <w:spacing w:val="-2"/>
        </w:rPr>
        <w:t xml:space="preserve"> </w:t>
      </w:r>
      <w:r>
        <w:t>skyrių).</w:t>
      </w:r>
    </w:p>
    <w:p w14:paraId="7155C2C5" w14:textId="293FF25D" w:rsidR="00B04E78" w:rsidRDefault="00531AC8" w:rsidP="00B953B7">
      <w:pPr>
        <w:pStyle w:val="Pagrindinistekstas"/>
        <w:spacing w:line="252" w:lineRule="exact"/>
      </w:pPr>
      <w:r>
        <w:t>Dėl</w:t>
      </w:r>
      <w:r>
        <w:rPr>
          <w:spacing w:val="-6"/>
        </w:rPr>
        <w:t xml:space="preserve"> </w:t>
      </w:r>
      <w:r w:rsidR="004654C5">
        <w:t>kraujavimo</w:t>
      </w:r>
      <w:r>
        <w:rPr>
          <w:spacing w:val="-5"/>
        </w:rPr>
        <w:t xml:space="preserve"> </w:t>
      </w:r>
      <w:r>
        <w:t>rizikos</w:t>
      </w:r>
      <w:r>
        <w:rPr>
          <w:spacing w:val="-5"/>
        </w:rPr>
        <w:t xml:space="preserve"> </w:t>
      </w:r>
      <w:r>
        <w:t>rekomenduojama</w:t>
      </w:r>
      <w:r>
        <w:rPr>
          <w:spacing w:val="-6"/>
        </w:rPr>
        <w:t xml:space="preserve"> </w:t>
      </w:r>
      <w:r>
        <w:t>atidžiai</w:t>
      </w:r>
      <w:r>
        <w:rPr>
          <w:spacing w:val="-5"/>
        </w:rPr>
        <w:t xml:space="preserve"> </w:t>
      </w:r>
      <w:r>
        <w:t>stebėti</w:t>
      </w:r>
      <w:r>
        <w:rPr>
          <w:spacing w:val="-5"/>
        </w:rPr>
        <w:t xml:space="preserve"> </w:t>
      </w:r>
      <w:r>
        <w:t>pacientus,</w:t>
      </w:r>
      <w:r>
        <w:rPr>
          <w:spacing w:val="-6"/>
        </w:rPr>
        <w:t xml:space="preserve"> </w:t>
      </w:r>
      <w:r>
        <w:t>kartu</w:t>
      </w:r>
      <w:r>
        <w:rPr>
          <w:spacing w:val="-5"/>
        </w:rPr>
        <w:t xml:space="preserve"> </w:t>
      </w:r>
      <w:r>
        <w:t>vartojančius</w:t>
      </w:r>
      <w:r>
        <w:rPr>
          <w:spacing w:val="-5"/>
        </w:rPr>
        <w:t xml:space="preserve"> </w:t>
      </w:r>
      <w:r>
        <w:t>NVPNU</w:t>
      </w:r>
      <w:r>
        <w:rPr>
          <w:spacing w:val="-6"/>
        </w:rPr>
        <w:t xml:space="preserve"> </w:t>
      </w:r>
      <w:r>
        <w:t>(žr.</w:t>
      </w:r>
      <w:r w:rsidR="00B953B7">
        <w:t xml:space="preserve"> </w:t>
      </w:r>
      <w:r>
        <w:t>4.5</w:t>
      </w:r>
      <w:r>
        <w:rPr>
          <w:spacing w:val="-2"/>
        </w:rPr>
        <w:t xml:space="preserve"> </w:t>
      </w:r>
      <w:r>
        <w:t>skyrių).</w:t>
      </w:r>
    </w:p>
    <w:p w14:paraId="021DE5C6" w14:textId="77777777" w:rsidR="00B953B7" w:rsidRDefault="00B953B7" w:rsidP="00B953B7">
      <w:pPr>
        <w:rPr>
          <w:i/>
        </w:rPr>
      </w:pPr>
    </w:p>
    <w:p w14:paraId="5004871D" w14:textId="77777777" w:rsidR="00B04E78" w:rsidRDefault="00531AC8" w:rsidP="00B953B7">
      <w:pPr>
        <w:rPr>
          <w:i/>
        </w:rPr>
      </w:pPr>
      <w:proofErr w:type="spellStart"/>
      <w:r>
        <w:rPr>
          <w:i/>
        </w:rPr>
        <w:t>Dabigatrano</w:t>
      </w:r>
      <w:proofErr w:type="spellEnd"/>
      <w:r>
        <w:rPr>
          <w:i/>
          <w:spacing w:val="-7"/>
        </w:rPr>
        <w:t xml:space="preserve"> </w:t>
      </w:r>
      <w:proofErr w:type="spellStart"/>
      <w:r>
        <w:rPr>
          <w:i/>
        </w:rPr>
        <w:t>eteksilato</w:t>
      </w:r>
      <w:proofErr w:type="spellEnd"/>
      <w:r>
        <w:rPr>
          <w:i/>
          <w:spacing w:val="-6"/>
        </w:rPr>
        <w:t xml:space="preserve"> </w:t>
      </w:r>
      <w:r>
        <w:rPr>
          <w:i/>
        </w:rPr>
        <w:t>vartojimo</w:t>
      </w:r>
      <w:r>
        <w:rPr>
          <w:i/>
          <w:spacing w:val="-7"/>
        </w:rPr>
        <w:t xml:space="preserve"> </w:t>
      </w:r>
      <w:r>
        <w:rPr>
          <w:i/>
        </w:rPr>
        <w:t>nutraukimas</w:t>
      </w:r>
    </w:p>
    <w:p w14:paraId="58C0477E" w14:textId="77777777" w:rsidR="00B953B7" w:rsidRDefault="00B953B7" w:rsidP="00B953B7">
      <w:pPr>
        <w:pStyle w:val="Pagrindinistekstas"/>
        <w:spacing w:before="1"/>
        <w:ind w:right="1114"/>
      </w:pPr>
    </w:p>
    <w:p w14:paraId="63838317" w14:textId="77777777" w:rsidR="00B04E78" w:rsidRDefault="00531AC8" w:rsidP="00B953B7">
      <w:pPr>
        <w:pStyle w:val="Pagrindinistekstas"/>
        <w:spacing w:before="1"/>
        <w:ind w:right="1114"/>
      </w:pPr>
      <w:r>
        <w:t xml:space="preserve">Pacientams, kuriems pasireiškė ūminis inkstų nepakankamumas, </w:t>
      </w:r>
      <w:proofErr w:type="spellStart"/>
      <w:r>
        <w:t>dabigatrano</w:t>
      </w:r>
      <w:proofErr w:type="spellEnd"/>
      <w:r>
        <w:t xml:space="preserve"> </w:t>
      </w:r>
      <w:proofErr w:type="spellStart"/>
      <w:r>
        <w:t>eteksilato</w:t>
      </w:r>
      <w:proofErr w:type="spellEnd"/>
      <w:r>
        <w:t xml:space="preserve"> vartojimą</w:t>
      </w:r>
      <w:r>
        <w:rPr>
          <w:spacing w:val="-52"/>
        </w:rPr>
        <w:t xml:space="preserve"> </w:t>
      </w:r>
      <w:r>
        <w:t>būtina</w:t>
      </w:r>
      <w:r>
        <w:rPr>
          <w:spacing w:val="-2"/>
        </w:rPr>
        <w:t xml:space="preserve"> </w:t>
      </w:r>
      <w:r>
        <w:t>nutraukti</w:t>
      </w:r>
      <w:r>
        <w:rPr>
          <w:spacing w:val="-1"/>
        </w:rPr>
        <w:t xml:space="preserve"> </w:t>
      </w:r>
      <w:r>
        <w:t>(taip</w:t>
      </w:r>
      <w:r>
        <w:rPr>
          <w:spacing w:val="-1"/>
        </w:rPr>
        <w:t xml:space="preserve"> </w:t>
      </w:r>
      <w:r>
        <w:t>pat</w:t>
      </w:r>
      <w:r>
        <w:rPr>
          <w:spacing w:val="-1"/>
        </w:rPr>
        <w:t xml:space="preserve"> </w:t>
      </w:r>
      <w:r>
        <w:t>žr.</w:t>
      </w:r>
      <w:r>
        <w:rPr>
          <w:spacing w:val="-1"/>
        </w:rPr>
        <w:t xml:space="preserve"> </w:t>
      </w:r>
      <w:r>
        <w:t>4.3</w:t>
      </w:r>
      <w:r>
        <w:rPr>
          <w:spacing w:val="-1"/>
        </w:rPr>
        <w:t xml:space="preserve"> </w:t>
      </w:r>
      <w:r>
        <w:t>skyrių).</w:t>
      </w:r>
    </w:p>
    <w:p w14:paraId="4748ECC9" w14:textId="77777777" w:rsidR="00B953B7" w:rsidRDefault="00B953B7" w:rsidP="00B953B7">
      <w:pPr>
        <w:pStyle w:val="Pagrindinistekstas"/>
        <w:ind w:right="668"/>
      </w:pPr>
    </w:p>
    <w:p w14:paraId="53B0B648" w14:textId="65A07A2B" w:rsidR="00B04E78" w:rsidRDefault="00531AC8" w:rsidP="00B953B7">
      <w:pPr>
        <w:pStyle w:val="Pagrindinistekstas"/>
        <w:ind w:right="668"/>
      </w:pPr>
      <w:r>
        <w:t>Jeigu prasideda stiprus kraujavimas, gydymą būtina nutraukti, nustatyti kraujavimo vietą ir</w:t>
      </w:r>
      <w:r>
        <w:rPr>
          <w:spacing w:val="1"/>
        </w:rPr>
        <w:t xml:space="preserve"> </w:t>
      </w:r>
      <w:r>
        <w:t>suaugu</w:t>
      </w:r>
      <w:r w:rsidR="000E60AA">
        <w:t>sie</w:t>
      </w:r>
      <w:r>
        <w:t>siems  galima apsvarstyti gydymo specifiniu poveikį neutralizuojančiu vaistiniu</w:t>
      </w:r>
      <w:r>
        <w:rPr>
          <w:spacing w:val="1"/>
        </w:rPr>
        <w:t xml:space="preserve"> </w:t>
      </w:r>
      <w:r>
        <w:t>preparatu (</w:t>
      </w:r>
      <w:proofErr w:type="spellStart"/>
      <w:r>
        <w:t>idarucizumabu</w:t>
      </w:r>
      <w:proofErr w:type="spellEnd"/>
      <w:r>
        <w:t xml:space="preserve">) galimybę. </w:t>
      </w:r>
      <w:proofErr w:type="spellStart"/>
      <w:r>
        <w:t>Idarucizumabo</w:t>
      </w:r>
      <w:proofErr w:type="spellEnd"/>
      <w:r>
        <w:t xml:space="preserve"> veiksmingumas ir saugumas </w:t>
      </w:r>
      <w:r w:rsidR="00027040">
        <w:t xml:space="preserve">vaikų populiacijos </w:t>
      </w:r>
      <w:r>
        <w:t xml:space="preserve">pacientams </w:t>
      </w:r>
      <w:r w:rsidRPr="004654C5">
        <w:t>neištirti.</w:t>
      </w:r>
      <w:r>
        <w:rPr>
          <w:spacing w:val="-2"/>
        </w:rPr>
        <w:t xml:space="preserve"> </w:t>
      </w:r>
      <w:proofErr w:type="spellStart"/>
      <w:r>
        <w:t>Dabigatraną</w:t>
      </w:r>
      <w:proofErr w:type="spellEnd"/>
      <w:r>
        <w:rPr>
          <w:spacing w:val="-1"/>
        </w:rPr>
        <w:t xml:space="preserve"> </w:t>
      </w:r>
      <w:r>
        <w:t>galima</w:t>
      </w:r>
      <w:r>
        <w:rPr>
          <w:spacing w:val="-2"/>
        </w:rPr>
        <w:t xml:space="preserve"> </w:t>
      </w:r>
      <w:r>
        <w:t>pašalinti</w:t>
      </w:r>
      <w:r>
        <w:rPr>
          <w:spacing w:val="-1"/>
        </w:rPr>
        <w:t xml:space="preserve"> </w:t>
      </w:r>
      <w:r>
        <w:t>hemodializės</w:t>
      </w:r>
      <w:r>
        <w:rPr>
          <w:spacing w:val="-1"/>
        </w:rPr>
        <w:t xml:space="preserve"> </w:t>
      </w:r>
      <w:r>
        <w:t>būdu.</w:t>
      </w:r>
    </w:p>
    <w:p w14:paraId="3D4DCB23" w14:textId="77777777" w:rsidR="00B953B7" w:rsidRDefault="00B953B7" w:rsidP="00B953B7">
      <w:pPr>
        <w:rPr>
          <w:i/>
        </w:rPr>
      </w:pPr>
    </w:p>
    <w:p w14:paraId="6C76D587" w14:textId="77777777" w:rsidR="00B04E78" w:rsidRDefault="00531AC8" w:rsidP="00B953B7">
      <w:pPr>
        <w:rPr>
          <w:i/>
        </w:rPr>
      </w:pPr>
      <w:r>
        <w:rPr>
          <w:i/>
        </w:rPr>
        <w:t>Protonų</w:t>
      </w:r>
      <w:r>
        <w:rPr>
          <w:i/>
          <w:spacing w:val="-6"/>
        </w:rPr>
        <w:t xml:space="preserve"> </w:t>
      </w:r>
      <w:r>
        <w:rPr>
          <w:i/>
        </w:rPr>
        <w:t>siurblio</w:t>
      </w:r>
      <w:r>
        <w:rPr>
          <w:i/>
          <w:spacing w:val="-6"/>
        </w:rPr>
        <w:t xml:space="preserve"> </w:t>
      </w:r>
      <w:r>
        <w:rPr>
          <w:i/>
        </w:rPr>
        <w:t>inhibitorių</w:t>
      </w:r>
      <w:r>
        <w:rPr>
          <w:i/>
          <w:spacing w:val="-6"/>
        </w:rPr>
        <w:t xml:space="preserve"> </w:t>
      </w:r>
      <w:r>
        <w:rPr>
          <w:i/>
        </w:rPr>
        <w:t>vartojimas</w:t>
      </w:r>
    </w:p>
    <w:p w14:paraId="25EA97C0" w14:textId="77777777" w:rsidR="00B953B7" w:rsidRDefault="00B953B7" w:rsidP="00B953B7">
      <w:pPr>
        <w:pStyle w:val="Pagrindinistekstas"/>
        <w:ind w:right="630"/>
      </w:pPr>
    </w:p>
    <w:p w14:paraId="33CC7665" w14:textId="6C061538" w:rsidR="00B04E78" w:rsidRDefault="00531AC8" w:rsidP="00B953B7">
      <w:pPr>
        <w:pStyle w:val="Pagrindinistekstas"/>
        <w:ind w:right="630"/>
      </w:pPr>
      <w:r>
        <w:t xml:space="preserve">Siekiant išvengti kraujavimo iš </w:t>
      </w:r>
      <w:r w:rsidR="004654C5">
        <w:t>virškinimo trakto</w:t>
      </w:r>
      <w:r>
        <w:t>, galima apsvarstyti protonų siurblio inhibitorių (PSI)</w:t>
      </w:r>
      <w:r>
        <w:rPr>
          <w:spacing w:val="-52"/>
        </w:rPr>
        <w:t xml:space="preserve"> </w:t>
      </w:r>
      <w:r>
        <w:t xml:space="preserve">skyrimą. </w:t>
      </w:r>
      <w:r w:rsidR="004654C5">
        <w:t>Skiriant vartoti v</w:t>
      </w:r>
      <w:r>
        <w:t>aik</w:t>
      </w:r>
      <w:r w:rsidR="004654C5">
        <w:t xml:space="preserve">ams, </w:t>
      </w:r>
      <w:r>
        <w:t>reikia vadovautis vietinėmis protonų siurblio inhibitorių informacinių</w:t>
      </w:r>
      <w:r>
        <w:rPr>
          <w:spacing w:val="1"/>
        </w:rPr>
        <w:t xml:space="preserve"> </w:t>
      </w:r>
      <w:r>
        <w:t>dokumentų</w:t>
      </w:r>
      <w:r>
        <w:rPr>
          <w:spacing w:val="-2"/>
        </w:rPr>
        <w:t xml:space="preserve"> </w:t>
      </w:r>
      <w:r>
        <w:t>rekomendacijomis.</w:t>
      </w:r>
    </w:p>
    <w:p w14:paraId="45E6CBC5" w14:textId="77777777" w:rsidR="00B953B7" w:rsidRDefault="00B953B7" w:rsidP="00B953B7">
      <w:pPr>
        <w:rPr>
          <w:i/>
        </w:rPr>
      </w:pPr>
    </w:p>
    <w:p w14:paraId="42241E8E" w14:textId="77777777" w:rsidR="00B04E78" w:rsidRDefault="00531AC8" w:rsidP="00B953B7">
      <w:pPr>
        <w:rPr>
          <w:i/>
        </w:rPr>
      </w:pPr>
      <w:r>
        <w:rPr>
          <w:i/>
        </w:rPr>
        <w:t>Laboratorinių</w:t>
      </w:r>
      <w:r>
        <w:rPr>
          <w:i/>
          <w:spacing w:val="-6"/>
        </w:rPr>
        <w:t xml:space="preserve"> </w:t>
      </w:r>
      <w:r>
        <w:rPr>
          <w:i/>
        </w:rPr>
        <w:t>kraujo</w:t>
      </w:r>
      <w:r>
        <w:rPr>
          <w:i/>
          <w:spacing w:val="-5"/>
        </w:rPr>
        <w:t xml:space="preserve"> </w:t>
      </w:r>
      <w:r>
        <w:rPr>
          <w:i/>
        </w:rPr>
        <w:t>krešėjimo</w:t>
      </w:r>
      <w:r>
        <w:rPr>
          <w:i/>
          <w:spacing w:val="-5"/>
        </w:rPr>
        <w:t xml:space="preserve"> </w:t>
      </w:r>
      <w:r>
        <w:rPr>
          <w:i/>
        </w:rPr>
        <w:t>tyrimų</w:t>
      </w:r>
      <w:r>
        <w:rPr>
          <w:i/>
          <w:spacing w:val="-6"/>
        </w:rPr>
        <w:t xml:space="preserve"> </w:t>
      </w:r>
      <w:r>
        <w:rPr>
          <w:i/>
        </w:rPr>
        <w:t>rodmenys</w:t>
      </w:r>
    </w:p>
    <w:p w14:paraId="7EB50D31" w14:textId="77777777" w:rsidR="00B953B7" w:rsidRDefault="00B953B7" w:rsidP="00B953B7">
      <w:pPr>
        <w:pStyle w:val="Pagrindinistekstas"/>
        <w:ind w:right="631"/>
      </w:pPr>
    </w:p>
    <w:p w14:paraId="02C80851" w14:textId="336ED95E" w:rsidR="00B04E78" w:rsidRDefault="00531AC8" w:rsidP="00B953B7">
      <w:pPr>
        <w:pStyle w:val="Pagrindinistekstas"/>
        <w:ind w:right="631"/>
      </w:pPr>
      <w:r>
        <w:t xml:space="preserve">Nors </w:t>
      </w:r>
      <w:r w:rsidR="004654C5">
        <w:t xml:space="preserve">įprastai </w:t>
      </w:r>
      <w:r>
        <w:t xml:space="preserve">gydant šiuo vaistiniu preparatu sekti </w:t>
      </w:r>
      <w:proofErr w:type="spellStart"/>
      <w:r>
        <w:t>antikoaguliacin</w:t>
      </w:r>
      <w:r w:rsidR="004654C5">
        <w:t>io</w:t>
      </w:r>
      <w:proofErr w:type="spellEnd"/>
      <w:r>
        <w:t xml:space="preserve"> poveik</w:t>
      </w:r>
      <w:r w:rsidR="004654C5">
        <w:t>io</w:t>
      </w:r>
      <w:r>
        <w:t xml:space="preserve"> </w:t>
      </w:r>
      <w:r>
        <w:rPr>
          <w:spacing w:val="1"/>
        </w:rPr>
        <w:t xml:space="preserve"> </w:t>
      </w:r>
      <w:r>
        <w:t xml:space="preserve">nereikalaujama, tais atvejais, kai yra papildomų rizikos veiksnių, nuo </w:t>
      </w:r>
      <w:proofErr w:type="spellStart"/>
      <w:r>
        <w:t>dabigatrano</w:t>
      </w:r>
      <w:proofErr w:type="spellEnd"/>
      <w:r>
        <w:t xml:space="preserve"> priklausomo</w:t>
      </w:r>
      <w:r>
        <w:rPr>
          <w:spacing w:val="1"/>
        </w:rPr>
        <w:t xml:space="preserve"> </w:t>
      </w:r>
      <w:proofErr w:type="spellStart"/>
      <w:r>
        <w:t>antikoaguliacinio</w:t>
      </w:r>
      <w:proofErr w:type="spellEnd"/>
      <w:r>
        <w:t xml:space="preserve"> poveikio matavimas gali padėti nustatyti pernelyg didelę </w:t>
      </w:r>
      <w:proofErr w:type="spellStart"/>
      <w:r>
        <w:t>dabigatrano</w:t>
      </w:r>
      <w:proofErr w:type="spellEnd"/>
      <w:r>
        <w:t xml:space="preserve"> ekspoziciją.</w:t>
      </w:r>
      <w:r>
        <w:rPr>
          <w:spacing w:val="1"/>
        </w:rPr>
        <w:t xml:space="preserve"> </w:t>
      </w:r>
      <w:r>
        <w:t>Naudingos informacijos gali</w:t>
      </w:r>
      <w:r w:rsidR="000E60AA">
        <w:t xml:space="preserve"> suteikti</w:t>
      </w:r>
      <w:r>
        <w:t xml:space="preserve"> praskiesto trombino laikas (PTL), </w:t>
      </w:r>
      <w:proofErr w:type="spellStart"/>
      <w:r>
        <w:t>ekarino</w:t>
      </w:r>
      <w:proofErr w:type="spellEnd"/>
      <w:r>
        <w:t xml:space="preserve"> krešėjimo laikas (EKL) ir</w:t>
      </w:r>
      <w:r>
        <w:rPr>
          <w:spacing w:val="-52"/>
        </w:rPr>
        <w:t xml:space="preserve"> </w:t>
      </w:r>
      <w:r>
        <w:t xml:space="preserve">dalinio aktyvinto </w:t>
      </w:r>
      <w:proofErr w:type="spellStart"/>
      <w:r>
        <w:t>tromboplastino</w:t>
      </w:r>
      <w:proofErr w:type="spellEnd"/>
      <w:r>
        <w:t xml:space="preserve"> laikas (</w:t>
      </w:r>
      <w:r w:rsidR="006C5D24">
        <w:t>D</w:t>
      </w:r>
      <w:r>
        <w:t>ATL), tačiau gautus rezultatus dėl kintamumo atliekant tą</w:t>
      </w:r>
      <w:r>
        <w:rPr>
          <w:spacing w:val="1"/>
        </w:rPr>
        <w:t xml:space="preserve"> </w:t>
      </w:r>
      <w:r>
        <w:t>patį</w:t>
      </w:r>
      <w:r>
        <w:rPr>
          <w:spacing w:val="-2"/>
        </w:rPr>
        <w:t xml:space="preserve"> </w:t>
      </w:r>
      <w:r>
        <w:t>tyrimą</w:t>
      </w:r>
      <w:r>
        <w:rPr>
          <w:spacing w:val="-1"/>
        </w:rPr>
        <w:t xml:space="preserve"> </w:t>
      </w:r>
      <w:r>
        <w:t>reikia</w:t>
      </w:r>
      <w:r>
        <w:rPr>
          <w:spacing w:val="-1"/>
        </w:rPr>
        <w:t xml:space="preserve"> </w:t>
      </w:r>
      <w:r>
        <w:t>vertinti</w:t>
      </w:r>
      <w:r>
        <w:rPr>
          <w:spacing w:val="-2"/>
        </w:rPr>
        <w:t xml:space="preserve"> </w:t>
      </w:r>
      <w:r>
        <w:t>atsargiai</w:t>
      </w:r>
      <w:r>
        <w:rPr>
          <w:spacing w:val="-1"/>
        </w:rPr>
        <w:t xml:space="preserve"> </w:t>
      </w:r>
      <w:r>
        <w:t>(žr.</w:t>
      </w:r>
      <w:r>
        <w:rPr>
          <w:spacing w:val="-1"/>
        </w:rPr>
        <w:t xml:space="preserve"> </w:t>
      </w:r>
      <w:r>
        <w:t>5.1</w:t>
      </w:r>
      <w:r>
        <w:rPr>
          <w:spacing w:val="-2"/>
        </w:rPr>
        <w:t xml:space="preserve"> </w:t>
      </w:r>
      <w:r>
        <w:t>skyrių).</w:t>
      </w:r>
    </w:p>
    <w:p w14:paraId="4EF3B41C" w14:textId="034DB0A9" w:rsidR="00B04E78" w:rsidRDefault="00531AC8" w:rsidP="00B953B7">
      <w:pPr>
        <w:pStyle w:val="Pagrindinistekstas"/>
        <w:ind w:right="668"/>
      </w:pPr>
      <w:proofErr w:type="spellStart"/>
      <w:r>
        <w:t>Dabigatran</w:t>
      </w:r>
      <w:r w:rsidR="00812C15">
        <w:t>o</w:t>
      </w:r>
      <w:proofErr w:type="spellEnd"/>
      <w:r>
        <w:t xml:space="preserve"> </w:t>
      </w:r>
      <w:proofErr w:type="spellStart"/>
      <w:r>
        <w:t>eteksilat</w:t>
      </w:r>
      <w:r w:rsidR="00812C15">
        <w:t>o</w:t>
      </w:r>
      <w:proofErr w:type="spellEnd"/>
      <w:r>
        <w:t xml:space="preserve"> vartojantiems pacientams tarptautinio normalizuoto santykio (TNS) tyrimas yra</w:t>
      </w:r>
      <w:r>
        <w:rPr>
          <w:spacing w:val="-52"/>
        </w:rPr>
        <w:t xml:space="preserve"> </w:t>
      </w:r>
      <w:r>
        <w:t>nepatikimas</w:t>
      </w:r>
      <w:r>
        <w:rPr>
          <w:spacing w:val="-4"/>
        </w:rPr>
        <w:t xml:space="preserve"> </w:t>
      </w:r>
      <w:r>
        <w:t>ir</w:t>
      </w:r>
      <w:r>
        <w:rPr>
          <w:spacing w:val="-4"/>
        </w:rPr>
        <w:t xml:space="preserve"> </w:t>
      </w:r>
      <w:r>
        <w:t>buvo</w:t>
      </w:r>
      <w:r>
        <w:rPr>
          <w:spacing w:val="-3"/>
        </w:rPr>
        <w:t xml:space="preserve"> </w:t>
      </w:r>
      <w:r>
        <w:t>TNS</w:t>
      </w:r>
      <w:r>
        <w:rPr>
          <w:spacing w:val="-4"/>
        </w:rPr>
        <w:t xml:space="preserve"> </w:t>
      </w:r>
      <w:r>
        <w:t>tariamai</w:t>
      </w:r>
      <w:r>
        <w:rPr>
          <w:spacing w:val="-3"/>
        </w:rPr>
        <w:t xml:space="preserve"> </w:t>
      </w:r>
      <w:r>
        <w:t>teigiamo</w:t>
      </w:r>
      <w:r>
        <w:rPr>
          <w:spacing w:val="-4"/>
        </w:rPr>
        <w:t xml:space="preserve"> </w:t>
      </w:r>
      <w:r>
        <w:t>padidėjimo</w:t>
      </w:r>
      <w:r>
        <w:rPr>
          <w:spacing w:val="-3"/>
        </w:rPr>
        <w:t xml:space="preserve"> </w:t>
      </w:r>
      <w:r>
        <w:t>atvejų.</w:t>
      </w:r>
      <w:r>
        <w:rPr>
          <w:spacing w:val="-4"/>
        </w:rPr>
        <w:t xml:space="preserve"> </w:t>
      </w:r>
      <w:r>
        <w:t>Taigi</w:t>
      </w:r>
      <w:r>
        <w:rPr>
          <w:spacing w:val="-4"/>
        </w:rPr>
        <w:t xml:space="preserve"> </w:t>
      </w:r>
      <w:r>
        <w:t>TNS</w:t>
      </w:r>
      <w:r>
        <w:rPr>
          <w:spacing w:val="-3"/>
        </w:rPr>
        <w:t xml:space="preserve"> </w:t>
      </w:r>
      <w:r>
        <w:t>tyrimų</w:t>
      </w:r>
      <w:r>
        <w:rPr>
          <w:spacing w:val="-4"/>
        </w:rPr>
        <w:t xml:space="preserve"> </w:t>
      </w:r>
      <w:r>
        <w:t>atlikti</w:t>
      </w:r>
      <w:r>
        <w:rPr>
          <w:spacing w:val="-3"/>
        </w:rPr>
        <w:t xml:space="preserve"> </w:t>
      </w:r>
      <w:r>
        <w:t>nereikia.</w:t>
      </w:r>
    </w:p>
    <w:p w14:paraId="76518836" w14:textId="71F4DA9E" w:rsidR="00B04E78" w:rsidRDefault="00B953B7" w:rsidP="00B953B7">
      <w:pPr>
        <w:tabs>
          <w:tab w:val="left" w:pos="444"/>
        </w:tabs>
        <w:ind w:right="1644"/>
        <w:jc w:val="both"/>
      </w:pPr>
      <w:r>
        <w:t>5-</w:t>
      </w:r>
      <w:r w:rsidR="00531AC8">
        <w:t xml:space="preserve">ojoje lentelėje yra pateikti </w:t>
      </w:r>
      <w:r w:rsidR="00FF73A4">
        <w:t xml:space="preserve">jų </w:t>
      </w:r>
      <w:r w:rsidR="00531AC8">
        <w:t>krešėjimo rodiklių, nustatytų tuo metu, kai</w:t>
      </w:r>
      <w:r w:rsidR="00531AC8" w:rsidRPr="00B953B7">
        <w:rPr>
          <w:spacing w:val="1"/>
        </w:rPr>
        <w:t xml:space="preserve"> </w:t>
      </w:r>
      <w:r w:rsidR="00531AC8">
        <w:t>koncentracija mažiausia, slenksčiai, kurie gali būti susiję su kraujavimo rizikos padidėjimu.</w:t>
      </w:r>
      <w:r w:rsidR="00531AC8" w:rsidRPr="00B953B7">
        <w:rPr>
          <w:spacing w:val="-52"/>
        </w:rPr>
        <w:t xml:space="preserve"> </w:t>
      </w:r>
      <w:r w:rsidR="00531AC8">
        <w:t>Atitinkamų</w:t>
      </w:r>
      <w:r w:rsidR="00531AC8" w:rsidRPr="00B953B7">
        <w:rPr>
          <w:spacing w:val="-3"/>
        </w:rPr>
        <w:t xml:space="preserve"> </w:t>
      </w:r>
      <w:r w:rsidR="00531AC8">
        <w:t>slenksčių,</w:t>
      </w:r>
      <w:r w:rsidR="00531AC8" w:rsidRPr="00B953B7">
        <w:rPr>
          <w:spacing w:val="-2"/>
        </w:rPr>
        <w:t xml:space="preserve"> </w:t>
      </w:r>
      <w:r w:rsidR="00531AC8">
        <w:t>taikytinų</w:t>
      </w:r>
      <w:r w:rsidR="00531AC8" w:rsidRPr="00B953B7">
        <w:rPr>
          <w:spacing w:val="-2"/>
        </w:rPr>
        <w:t xml:space="preserve"> </w:t>
      </w:r>
      <w:r w:rsidR="00027040">
        <w:rPr>
          <w:spacing w:val="-2"/>
        </w:rPr>
        <w:t>vaikų po</w:t>
      </w:r>
      <w:r w:rsidR="00587474">
        <w:rPr>
          <w:spacing w:val="-2"/>
        </w:rPr>
        <w:t>p</w:t>
      </w:r>
      <w:r w:rsidR="00027040">
        <w:rPr>
          <w:spacing w:val="-2"/>
        </w:rPr>
        <w:t xml:space="preserve">uliacijos </w:t>
      </w:r>
      <w:r w:rsidR="00531AC8">
        <w:t>pacientams,</w:t>
      </w:r>
      <w:r w:rsidR="00531AC8" w:rsidRPr="00B953B7">
        <w:rPr>
          <w:spacing w:val="-2"/>
        </w:rPr>
        <w:t xml:space="preserve"> </w:t>
      </w:r>
      <w:r w:rsidR="00531AC8">
        <w:t>nežinoma</w:t>
      </w:r>
      <w:r w:rsidR="00531AC8" w:rsidRPr="00B953B7">
        <w:rPr>
          <w:spacing w:val="-2"/>
        </w:rPr>
        <w:t xml:space="preserve"> </w:t>
      </w:r>
      <w:r w:rsidR="00531AC8">
        <w:t>(žr.</w:t>
      </w:r>
      <w:r w:rsidR="00531AC8" w:rsidRPr="00B953B7">
        <w:rPr>
          <w:spacing w:val="-3"/>
        </w:rPr>
        <w:t xml:space="preserve"> </w:t>
      </w:r>
      <w:r w:rsidR="00531AC8">
        <w:t>5.1</w:t>
      </w:r>
      <w:r w:rsidR="00531AC8" w:rsidRPr="00B953B7">
        <w:rPr>
          <w:spacing w:val="-1"/>
        </w:rPr>
        <w:t xml:space="preserve"> </w:t>
      </w:r>
      <w:r w:rsidR="00531AC8">
        <w:t>skyrių).</w:t>
      </w:r>
    </w:p>
    <w:p w14:paraId="30E381FE" w14:textId="77777777" w:rsidR="00B953B7" w:rsidRDefault="00B953B7" w:rsidP="00B953B7">
      <w:pPr>
        <w:rPr>
          <w:b/>
        </w:rPr>
      </w:pPr>
    </w:p>
    <w:p w14:paraId="22FEC936" w14:textId="5973E1B3" w:rsidR="00B953B7" w:rsidRPr="00B953B7" w:rsidRDefault="00B953B7" w:rsidP="00B953B7">
      <w:pPr>
        <w:rPr>
          <w:b/>
        </w:rPr>
      </w:pPr>
      <w:r>
        <w:rPr>
          <w:b/>
        </w:rPr>
        <w:t xml:space="preserve">6 </w:t>
      </w:r>
      <w:proofErr w:type="spellStart"/>
      <w:r>
        <w:rPr>
          <w:b/>
        </w:rPr>
        <w:t>lentelė:</w:t>
      </w:r>
      <w:r w:rsidRPr="00B953B7">
        <w:rPr>
          <w:b/>
        </w:rPr>
        <w:t>Suaugusių</w:t>
      </w:r>
      <w:r w:rsidR="00FF73A4">
        <w:rPr>
          <w:b/>
        </w:rPr>
        <w:t>jų</w:t>
      </w:r>
      <w:proofErr w:type="spellEnd"/>
      <w:r w:rsidRPr="00B953B7">
        <w:rPr>
          <w:b/>
        </w:rPr>
        <w:t xml:space="preserve"> krešėjimo rodiklių, nustatytų tuo metu, kai koncentracija mažiausia, slenksčiai, kurie gali būti susiję su kraujavimo rizikos padidėjimu</w:t>
      </w:r>
    </w:p>
    <w:p w14:paraId="2379F197" w14:textId="77777777" w:rsidR="00B04E78" w:rsidRDefault="00B04E78">
      <w:pPr>
        <w:pStyle w:val="Pagrindinistekstas"/>
        <w:spacing w:before="3"/>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9"/>
        <w:gridCol w:w="2484"/>
        <w:gridCol w:w="3045"/>
      </w:tblGrid>
      <w:tr w:rsidR="00B04E78" w14:paraId="182916B5" w14:textId="77777777" w:rsidTr="00897345">
        <w:trPr>
          <w:trHeight w:val="505"/>
        </w:trPr>
        <w:tc>
          <w:tcPr>
            <w:tcW w:w="3969" w:type="dxa"/>
          </w:tcPr>
          <w:p w14:paraId="1835E096" w14:textId="77777777" w:rsidR="00B04E78" w:rsidRDefault="00531AC8" w:rsidP="006B37EF">
            <w:pPr>
              <w:pStyle w:val="TableParagraph"/>
              <w:spacing w:line="246" w:lineRule="exact"/>
            </w:pPr>
            <w:r>
              <w:t>Rodiklis</w:t>
            </w:r>
            <w:r>
              <w:rPr>
                <w:spacing w:val="-4"/>
              </w:rPr>
              <w:t xml:space="preserve"> </w:t>
            </w:r>
            <w:r>
              <w:t>(nustatytas</w:t>
            </w:r>
            <w:r>
              <w:rPr>
                <w:spacing w:val="-4"/>
              </w:rPr>
              <w:t xml:space="preserve"> </w:t>
            </w:r>
            <w:r>
              <w:t>tuo</w:t>
            </w:r>
            <w:r>
              <w:rPr>
                <w:spacing w:val="-4"/>
              </w:rPr>
              <w:t xml:space="preserve"> </w:t>
            </w:r>
            <w:r>
              <w:t>metu,</w:t>
            </w:r>
            <w:r>
              <w:rPr>
                <w:spacing w:val="-4"/>
              </w:rPr>
              <w:t xml:space="preserve"> </w:t>
            </w:r>
            <w:r>
              <w:t>kai</w:t>
            </w:r>
            <w:r w:rsidR="006B37EF">
              <w:t xml:space="preserve"> </w:t>
            </w:r>
            <w:r>
              <w:t>koncentracija</w:t>
            </w:r>
            <w:r>
              <w:rPr>
                <w:spacing w:val="-8"/>
              </w:rPr>
              <w:t xml:space="preserve"> </w:t>
            </w:r>
            <w:r>
              <w:t>mažiausia)</w:t>
            </w:r>
          </w:p>
        </w:tc>
        <w:tc>
          <w:tcPr>
            <w:tcW w:w="5529" w:type="dxa"/>
            <w:gridSpan w:val="2"/>
          </w:tcPr>
          <w:p w14:paraId="65F58CD8" w14:textId="77777777" w:rsidR="00B04E78" w:rsidRDefault="00531AC8">
            <w:pPr>
              <w:pStyle w:val="TableParagraph"/>
              <w:spacing w:line="247" w:lineRule="exact"/>
              <w:ind w:left="2275" w:right="2259"/>
              <w:jc w:val="center"/>
            </w:pPr>
            <w:r>
              <w:t>Indikacija</w:t>
            </w:r>
          </w:p>
        </w:tc>
      </w:tr>
      <w:tr w:rsidR="00B04E78" w14:paraId="4E8777DF" w14:textId="77777777" w:rsidTr="00897345">
        <w:trPr>
          <w:trHeight w:val="506"/>
        </w:trPr>
        <w:tc>
          <w:tcPr>
            <w:tcW w:w="3969" w:type="dxa"/>
          </w:tcPr>
          <w:p w14:paraId="7B58E83B" w14:textId="77777777" w:rsidR="00B04E78" w:rsidRDefault="00B04E78">
            <w:pPr>
              <w:pStyle w:val="TableParagraph"/>
              <w:spacing w:line="240" w:lineRule="auto"/>
              <w:ind w:left="0"/>
            </w:pPr>
          </w:p>
        </w:tc>
        <w:tc>
          <w:tcPr>
            <w:tcW w:w="2484" w:type="dxa"/>
          </w:tcPr>
          <w:p w14:paraId="1CD20E68" w14:textId="77777777" w:rsidR="00B04E78" w:rsidRDefault="00531AC8" w:rsidP="00897345">
            <w:pPr>
              <w:pStyle w:val="TableParagraph"/>
              <w:spacing w:line="246" w:lineRule="exact"/>
              <w:ind w:left="110"/>
            </w:pPr>
            <w:r>
              <w:t>Pirminė</w:t>
            </w:r>
            <w:r>
              <w:rPr>
                <w:spacing w:val="-5"/>
              </w:rPr>
              <w:t xml:space="preserve"> </w:t>
            </w:r>
            <w:r>
              <w:t>VTE</w:t>
            </w:r>
            <w:r>
              <w:rPr>
                <w:spacing w:val="-5"/>
              </w:rPr>
              <w:t xml:space="preserve"> </w:t>
            </w:r>
            <w:r>
              <w:t>profilaktika</w:t>
            </w:r>
            <w:r w:rsidR="00897345">
              <w:t xml:space="preserve"> </w:t>
            </w:r>
            <w:r>
              <w:t>ortopedinėje</w:t>
            </w:r>
            <w:r>
              <w:rPr>
                <w:spacing w:val="-8"/>
              </w:rPr>
              <w:t xml:space="preserve"> </w:t>
            </w:r>
            <w:r>
              <w:t>chirurgijoje</w:t>
            </w:r>
          </w:p>
        </w:tc>
        <w:tc>
          <w:tcPr>
            <w:tcW w:w="3045" w:type="dxa"/>
          </w:tcPr>
          <w:p w14:paraId="417F5FB5" w14:textId="77777777" w:rsidR="00B04E78" w:rsidRDefault="00531AC8">
            <w:pPr>
              <w:pStyle w:val="TableParagraph"/>
              <w:spacing w:line="247" w:lineRule="exact"/>
              <w:ind w:left="108"/>
            </w:pPr>
            <w:r>
              <w:t>IPPV</w:t>
            </w:r>
            <w:r>
              <w:rPr>
                <w:spacing w:val="-3"/>
              </w:rPr>
              <w:t xml:space="preserve"> </w:t>
            </w:r>
            <w:r>
              <w:t>ir</w:t>
            </w:r>
            <w:r>
              <w:rPr>
                <w:spacing w:val="-2"/>
              </w:rPr>
              <w:t xml:space="preserve"> </w:t>
            </w:r>
            <w:r>
              <w:t>GVT/PE</w:t>
            </w:r>
          </w:p>
        </w:tc>
      </w:tr>
      <w:tr w:rsidR="00B04E78" w14:paraId="3D7D2E8C" w14:textId="77777777" w:rsidTr="00897345">
        <w:trPr>
          <w:trHeight w:val="251"/>
        </w:trPr>
        <w:tc>
          <w:tcPr>
            <w:tcW w:w="3969" w:type="dxa"/>
          </w:tcPr>
          <w:p w14:paraId="3E0E8D0A" w14:textId="77777777" w:rsidR="00B04E78" w:rsidRDefault="00531AC8">
            <w:pPr>
              <w:pStyle w:val="TableParagraph"/>
              <w:spacing w:line="232" w:lineRule="exact"/>
            </w:pPr>
            <w:r>
              <w:t>PTL</w:t>
            </w:r>
            <w:r>
              <w:rPr>
                <w:spacing w:val="-4"/>
              </w:rPr>
              <w:t xml:space="preserve"> </w:t>
            </w:r>
            <w:r>
              <w:t>(</w:t>
            </w:r>
            <w:proofErr w:type="spellStart"/>
            <w:r>
              <w:t>ng</w:t>
            </w:r>
            <w:proofErr w:type="spellEnd"/>
            <w:r>
              <w:t>/ml)</w:t>
            </w:r>
          </w:p>
        </w:tc>
        <w:tc>
          <w:tcPr>
            <w:tcW w:w="2484" w:type="dxa"/>
          </w:tcPr>
          <w:p w14:paraId="4F45891B" w14:textId="3E95C12B" w:rsidR="00B04E78" w:rsidRDefault="00531AC8">
            <w:pPr>
              <w:pStyle w:val="TableParagraph"/>
              <w:spacing w:line="232" w:lineRule="exact"/>
              <w:ind w:left="110"/>
            </w:pPr>
            <w:r>
              <w:t>&gt;</w:t>
            </w:r>
            <w:r w:rsidR="00EF6B72">
              <w:t> </w:t>
            </w:r>
            <w:r>
              <w:t>67</w:t>
            </w:r>
          </w:p>
        </w:tc>
        <w:tc>
          <w:tcPr>
            <w:tcW w:w="3045" w:type="dxa"/>
          </w:tcPr>
          <w:p w14:paraId="39A9ADCC" w14:textId="1220562E" w:rsidR="00B04E78" w:rsidRDefault="00531AC8">
            <w:pPr>
              <w:pStyle w:val="TableParagraph"/>
              <w:spacing w:line="232" w:lineRule="exact"/>
              <w:ind w:left="108"/>
            </w:pPr>
            <w:r>
              <w:t>&gt;</w:t>
            </w:r>
            <w:r w:rsidR="00EF6B72">
              <w:t> </w:t>
            </w:r>
            <w:r>
              <w:t>200</w:t>
            </w:r>
          </w:p>
        </w:tc>
      </w:tr>
      <w:tr w:rsidR="00B04E78" w14:paraId="5C5BD2D4" w14:textId="77777777" w:rsidTr="00897345">
        <w:trPr>
          <w:trHeight w:val="506"/>
        </w:trPr>
        <w:tc>
          <w:tcPr>
            <w:tcW w:w="3969" w:type="dxa"/>
          </w:tcPr>
          <w:p w14:paraId="066F769F" w14:textId="77777777" w:rsidR="00B04E78" w:rsidRDefault="00531AC8" w:rsidP="006B37EF">
            <w:pPr>
              <w:pStyle w:val="TableParagraph"/>
              <w:spacing w:line="247" w:lineRule="exact"/>
            </w:pPr>
            <w:r>
              <w:lastRenderedPageBreak/>
              <w:t>EKL</w:t>
            </w:r>
            <w:r>
              <w:rPr>
                <w:spacing w:val="-4"/>
              </w:rPr>
              <w:t xml:space="preserve"> </w:t>
            </w:r>
            <w:r>
              <w:t>(x</w:t>
            </w:r>
            <w:r>
              <w:rPr>
                <w:spacing w:val="-3"/>
              </w:rPr>
              <w:t xml:space="preserve"> </w:t>
            </w:r>
            <w:r>
              <w:t>kartų</w:t>
            </w:r>
            <w:r>
              <w:rPr>
                <w:spacing w:val="-3"/>
              </w:rPr>
              <w:t xml:space="preserve"> </w:t>
            </w:r>
            <w:r>
              <w:t>didesnis</w:t>
            </w:r>
            <w:r>
              <w:rPr>
                <w:spacing w:val="-3"/>
              </w:rPr>
              <w:t xml:space="preserve"> </w:t>
            </w:r>
            <w:r>
              <w:t>už</w:t>
            </w:r>
            <w:r>
              <w:rPr>
                <w:spacing w:val="-3"/>
              </w:rPr>
              <w:t xml:space="preserve"> </w:t>
            </w:r>
            <w:r>
              <w:t>viršutinę</w:t>
            </w:r>
            <w:r w:rsidR="006B37EF">
              <w:t xml:space="preserve"> </w:t>
            </w:r>
            <w:r>
              <w:t>normos</w:t>
            </w:r>
            <w:r>
              <w:rPr>
                <w:spacing w:val="-5"/>
              </w:rPr>
              <w:t xml:space="preserve"> </w:t>
            </w:r>
            <w:r>
              <w:t>reikšmę)</w:t>
            </w:r>
          </w:p>
        </w:tc>
        <w:tc>
          <w:tcPr>
            <w:tcW w:w="2484" w:type="dxa"/>
          </w:tcPr>
          <w:p w14:paraId="7D26695B" w14:textId="77777777" w:rsidR="00B04E78" w:rsidRDefault="00531AC8">
            <w:pPr>
              <w:pStyle w:val="TableParagraph"/>
              <w:spacing w:line="247" w:lineRule="exact"/>
              <w:ind w:left="110"/>
            </w:pPr>
            <w:r>
              <w:t>Duomenų</w:t>
            </w:r>
            <w:r>
              <w:rPr>
                <w:spacing w:val="-4"/>
              </w:rPr>
              <w:t xml:space="preserve"> </w:t>
            </w:r>
            <w:r>
              <w:t>nėra</w:t>
            </w:r>
          </w:p>
        </w:tc>
        <w:tc>
          <w:tcPr>
            <w:tcW w:w="3045" w:type="dxa"/>
          </w:tcPr>
          <w:p w14:paraId="45A4BFB8" w14:textId="7D96E817" w:rsidR="00B04E78" w:rsidRDefault="00531AC8">
            <w:pPr>
              <w:pStyle w:val="TableParagraph"/>
              <w:spacing w:line="247" w:lineRule="exact"/>
              <w:ind w:left="108"/>
            </w:pPr>
            <w:r>
              <w:t>&gt;</w:t>
            </w:r>
            <w:r w:rsidR="00EF6B72">
              <w:t> </w:t>
            </w:r>
            <w:r>
              <w:t>3</w:t>
            </w:r>
          </w:p>
        </w:tc>
      </w:tr>
      <w:tr w:rsidR="00B04E78" w14:paraId="439B9B11" w14:textId="77777777" w:rsidTr="00897345">
        <w:trPr>
          <w:trHeight w:val="505"/>
        </w:trPr>
        <w:tc>
          <w:tcPr>
            <w:tcW w:w="3969" w:type="dxa"/>
          </w:tcPr>
          <w:p w14:paraId="49B3F8D0" w14:textId="2152C234" w:rsidR="00B04E78" w:rsidRDefault="006C5D24" w:rsidP="006B37EF">
            <w:pPr>
              <w:pStyle w:val="TableParagraph"/>
              <w:spacing w:line="247" w:lineRule="exact"/>
            </w:pPr>
            <w:r>
              <w:t>D</w:t>
            </w:r>
            <w:r w:rsidR="00531AC8">
              <w:t>ATL</w:t>
            </w:r>
            <w:r w:rsidR="00531AC8">
              <w:rPr>
                <w:spacing w:val="-3"/>
              </w:rPr>
              <w:t xml:space="preserve"> </w:t>
            </w:r>
            <w:r w:rsidR="00531AC8">
              <w:t>(x</w:t>
            </w:r>
            <w:r w:rsidR="00531AC8">
              <w:rPr>
                <w:spacing w:val="-2"/>
              </w:rPr>
              <w:t xml:space="preserve"> </w:t>
            </w:r>
            <w:r w:rsidR="00531AC8">
              <w:t>kartų</w:t>
            </w:r>
            <w:r w:rsidR="00531AC8">
              <w:rPr>
                <w:spacing w:val="-3"/>
              </w:rPr>
              <w:t xml:space="preserve"> </w:t>
            </w:r>
            <w:r w:rsidR="00531AC8">
              <w:t>didesnis</w:t>
            </w:r>
            <w:r w:rsidR="00531AC8">
              <w:rPr>
                <w:spacing w:val="-3"/>
              </w:rPr>
              <w:t xml:space="preserve"> </w:t>
            </w:r>
            <w:r w:rsidR="00531AC8">
              <w:t>už</w:t>
            </w:r>
            <w:r w:rsidR="00531AC8">
              <w:rPr>
                <w:spacing w:val="-3"/>
              </w:rPr>
              <w:t xml:space="preserve"> </w:t>
            </w:r>
            <w:r w:rsidR="00531AC8">
              <w:t>viršutinę</w:t>
            </w:r>
            <w:r w:rsidR="006B37EF">
              <w:t xml:space="preserve"> </w:t>
            </w:r>
            <w:r w:rsidR="00531AC8">
              <w:t>normos</w:t>
            </w:r>
            <w:r w:rsidR="00531AC8">
              <w:rPr>
                <w:spacing w:val="-5"/>
              </w:rPr>
              <w:t xml:space="preserve"> </w:t>
            </w:r>
            <w:r w:rsidR="00531AC8">
              <w:t>reikšmę)</w:t>
            </w:r>
          </w:p>
        </w:tc>
        <w:tc>
          <w:tcPr>
            <w:tcW w:w="2484" w:type="dxa"/>
          </w:tcPr>
          <w:p w14:paraId="185D2FB0" w14:textId="7EF10480" w:rsidR="00B04E78" w:rsidRDefault="00531AC8">
            <w:pPr>
              <w:pStyle w:val="TableParagraph"/>
              <w:spacing w:line="247" w:lineRule="exact"/>
              <w:ind w:left="110"/>
            </w:pPr>
            <w:r>
              <w:t>&gt;</w:t>
            </w:r>
            <w:r w:rsidR="00EF6B72">
              <w:t> </w:t>
            </w:r>
            <w:r>
              <w:t>1,3</w:t>
            </w:r>
          </w:p>
        </w:tc>
        <w:tc>
          <w:tcPr>
            <w:tcW w:w="3045" w:type="dxa"/>
          </w:tcPr>
          <w:p w14:paraId="49FB2A89" w14:textId="7F46AADE" w:rsidR="00B04E78" w:rsidRDefault="00531AC8">
            <w:pPr>
              <w:pStyle w:val="TableParagraph"/>
              <w:spacing w:line="247" w:lineRule="exact"/>
              <w:ind w:left="108"/>
            </w:pPr>
            <w:r>
              <w:t>&gt;</w:t>
            </w:r>
            <w:r w:rsidR="00EF6B72">
              <w:t> </w:t>
            </w:r>
            <w:r>
              <w:t>2</w:t>
            </w:r>
          </w:p>
        </w:tc>
      </w:tr>
      <w:tr w:rsidR="00B04E78" w14:paraId="5F18BCFD" w14:textId="77777777" w:rsidTr="00897345">
        <w:trPr>
          <w:trHeight w:val="254"/>
        </w:trPr>
        <w:tc>
          <w:tcPr>
            <w:tcW w:w="3969" w:type="dxa"/>
          </w:tcPr>
          <w:p w14:paraId="4398B816" w14:textId="77777777" w:rsidR="00B04E78" w:rsidRDefault="00531AC8">
            <w:pPr>
              <w:pStyle w:val="TableParagraph"/>
            </w:pPr>
            <w:r>
              <w:t>TNS</w:t>
            </w:r>
          </w:p>
        </w:tc>
        <w:tc>
          <w:tcPr>
            <w:tcW w:w="2484" w:type="dxa"/>
          </w:tcPr>
          <w:p w14:paraId="54DB06D2" w14:textId="77777777" w:rsidR="00B04E78" w:rsidRDefault="00531AC8">
            <w:pPr>
              <w:pStyle w:val="TableParagraph"/>
              <w:ind w:left="110"/>
            </w:pPr>
            <w:r>
              <w:t>Tirti</w:t>
            </w:r>
            <w:r>
              <w:rPr>
                <w:spacing w:val="-5"/>
              </w:rPr>
              <w:t xml:space="preserve"> </w:t>
            </w:r>
            <w:r>
              <w:t>nereikia</w:t>
            </w:r>
          </w:p>
        </w:tc>
        <w:tc>
          <w:tcPr>
            <w:tcW w:w="3045" w:type="dxa"/>
          </w:tcPr>
          <w:p w14:paraId="71A19687" w14:textId="77777777" w:rsidR="00B04E78" w:rsidRDefault="00531AC8">
            <w:pPr>
              <w:pStyle w:val="TableParagraph"/>
              <w:ind w:left="108"/>
            </w:pPr>
            <w:r>
              <w:t>Tirti</w:t>
            </w:r>
            <w:r>
              <w:rPr>
                <w:spacing w:val="-5"/>
              </w:rPr>
              <w:t xml:space="preserve"> </w:t>
            </w:r>
            <w:r>
              <w:t>nereikia</w:t>
            </w:r>
          </w:p>
        </w:tc>
      </w:tr>
    </w:tbl>
    <w:p w14:paraId="5317312B" w14:textId="77777777" w:rsidR="00B953B7" w:rsidRDefault="00B953B7" w:rsidP="00B953B7">
      <w:pPr>
        <w:pStyle w:val="Pagrindinistekstas"/>
        <w:rPr>
          <w:u w:val="single"/>
        </w:rPr>
      </w:pPr>
    </w:p>
    <w:p w14:paraId="3BC610BE" w14:textId="77777777" w:rsidR="00B04E78" w:rsidRDefault="00531AC8" w:rsidP="00B953B7">
      <w:pPr>
        <w:pStyle w:val="Pagrindinistekstas"/>
      </w:pPr>
      <w:proofErr w:type="spellStart"/>
      <w:r>
        <w:rPr>
          <w:u w:val="single"/>
        </w:rPr>
        <w:t>Fibrinolizinių</w:t>
      </w:r>
      <w:proofErr w:type="spellEnd"/>
      <w:r>
        <w:rPr>
          <w:spacing w:val="-6"/>
          <w:u w:val="single"/>
        </w:rPr>
        <w:t xml:space="preserve"> </w:t>
      </w:r>
      <w:r>
        <w:rPr>
          <w:u w:val="single"/>
        </w:rPr>
        <w:t>vaistinių</w:t>
      </w:r>
      <w:r>
        <w:rPr>
          <w:spacing w:val="-6"/>
          <w:u w:val="single"/>
        </w:rPr>
        <w:t xml:space="preserve"> </w:t>
      </w:r>
      <w:r>
        <w:rPr>
          <w:u w:val="single"/>
        </w:rPr>
        <w:t>preparatų</w:t>
      </w:r>
      <w:r>
        <w:rPr>
          <w:spacing w:val="-6"/>
          <w:u w:val="single"/>
        </w:rPr>
        <w:t xml:space="preserve"> </w:t>
      </w:r>
      <w:r>
        <w:rPr>
          <w:u w:val="single"/>
        </w:rPr>
        <w:t>vartojimas</w:t>
      </w:r>
      <w:r>
        <w:rPr>
          <w:spacing w:val="-6"/>
          <w:u w:val="single"/>
        </w:rPr>
        <w:t xml:space="preserve"> </w:t>
      </w:r>
      <w:r>
        <w:rPr>
          <w:u w:val="single"/>
        </w:rPr>
        <w:t>ūminiam</w:t>
      </w:r>
      <w:r>
        <w:rPr>
          <w:spacing w:val="-6"/>
          <w:u w:val="single"/>
        </w:rPr>
        <w:t xml:space="preserve"> </w:t>
      </w:r>
      <w:r>
        <w:rPr>
          <w:u w:val="single"/>
        </w:rPr>
        <w:t>išeminiam</w:t>
      </w:r>
      <w:r>
        <w:rPr>
          <w:spacing w:val="-6"/>
          <w:u w:val="single"/>
        </w:rPr>
        <w:t xml:space="preserve"> </w:t>
      </w:r>
      <w:r>
        <w:rPr>
          <w:u w:val="single"/>
        </w:rPr>
        <w:t>insultui</w:t>
      </w:r>
      <w:r>
        <w:rPr>
          <w:spacing w:val="-6"/>
          <w:u w:val="single"/>
        </w:rPr>
        <w:t xml:space="preserve"> </w:t>
      </w:r>
      <w:r>
        <w:rPr>
          <w:u w:val="single"/>
        </w:rPr>
        <w:t>gydyti</w:t>
      </w:r>
    </w:p>
    <w:p w14:paraId="387D25DC" w14:textId="77777777" w:rsidR="00B953B7" w:rsidRDefault="00B953B7" w:rsidP="00B953B7">
      <w:pPr>
        <w:pStyle w:val="Pagrindinistekstas"/>
        <w:spacing w:before="91"/>
        <w:ind w:right="844"/>
      </w:pPr>
    </w:p>
    <w:p w14:paraId="342244C9" w14:textId="5515F6F7" w:rsidR="00B04E78" w:rsidRDefault="00531AC8" w:rsidP="00B953B7">
      <w:pPr>
        <w:pStyle w:val="Pagrindinistekstas"/>
        <w:spacing w:before="91"/>
        <w:ind w:right="844"/>
      </w:pPr>
      <w:proofErr w:type="spellStart"/>
      <w:r>
        <w:t>Fibrinolizinių</w:t>
      </w:r>
      <w:proofErr w:type="spellEnd"/>
      <w:r>
        <w:t xml:space="preserve"> vaistinių preparatų vartojimas ūminiam išeminiam insultui gydyti gali būti svarstomas</w:t>
      </w:r>
      <w:r>
        <w:rPr>
          <w:spacing w:val="-52"/>
        </w:rPr>
        <w:t xml:space="preserve"> </w:t>
      </w:r>
      <w:r>
        <w:t xml:space="preserve">pacientams, kurių PTL, </w:t>
      </w:r>
      <w:proofErr w:type="spellStart"/>
      <w:r>
        <w:t>ekarino</w:t>
      </w:r>
      <w:proofErr w:type="spellEnd"/>
      <w:r>
        <w:t xml:space="preserve"> krešėjimo laikas (ECT) arba </w:t>
      </w:r>
      <w:r w:rsidR="006C5D24">
        <w:t>D</w:t>
      </w:r>
      <w:r>
        <w:t>ATL neviršija viršutinės normos</w:t>
      </w:r>
      <w:r>
        <w:rPr>
          <w:spacing w:val="1"/>
        </w:rPr>
        <w:t xml:space="preserve"> </w:t>
      </w:r>
      <w:r>
        <w:t>reikšmės</w:t>
      </w:r>
      <w:r>
        <w:rPr>
          <w:spacing w:val="-2"/>
        </w:rPr>
        <w:t xml:space="preserve"> </w:t>
      </w:r>
      <w:r>
        <w:t>(VNR)</w:t>
      </w:r>
      <w:r>
        <w:rPr>
          <w:spacing w:val="-1"/>
        </w:rPr>
        <w:t xml:space="preserve"> </w:t>
      </w:r>
      <w:r>
        <w:t>pagal</w:t>
      </w:r>
      <w:r>
        <w:rPr>
          <w:spacing w:val="-1"/>
        </w:rPr>
        <w:t xml:space="preserve"> </w:t>
      </w:r>
      <w:r>
        <w:t>vietinius</w:t>
      </w:r>
      <w:r>
        <w:rPr>
          <w:spacing w:val="-1"/>
        </w:rPr>
        <w:t xml:space="preserve"> </w:t>
      </w:r>
      <w:r>
        <w:t>nurodymus.</w:t>
      </w:r>
    </w:p>
    <w:p w14:paraId="21B5A106" w14:textId="77777777" w:rsidR="00B953B7" w:rsidRDefault="00B953B7" w:rsidP="00B953B7">
      <w:pPr>
        <w:pStyle w:val="Pagrindinistekstas"/>
        <w:rPr>
          <w:u w:val="single"/>
        </w:rPr>
      </w:pPr>
    </w:p>
    <w:p w14:paraId="4FEF1A07" w14:textId="77777777" w:rsidR="00B04E78" w:rsidRDefault="00531AC8" w:rsidP="00B953B7">
      <w:pPr>
        <w:pStyle w:val="Pagrindinistekstas"/>
      </w:pPr>
      <w:r>
        <w:rPr>
          <w:u w:val="single"/>
        </w:rPr>
        <w:t>Operacijos</w:t>
      </w:r>
      <w:r>
        <w:rPr>
          <w:spacing w:val="-7"/>
          <w:u w:val="single"/>
        </w:rPr>
        <w:t xml:space="preserve"> </w:t>
      </w:r>
      <w:r>
        <w:rPr>
          <w:u w:val="single"/>
        </w:rPr>
        <w:t>ir</w:t>
      </w:r>
      <w:r>
        <w:rPr>
          <w:spacing w:val="-6"/>
          <w:u w:val="single"/>
        </w:rPr>
        <w:t xml:space="preserve"> </w:t>
      </w:r>
      <w:r>
        <w:rPr>
          <w:u w:val="single"/>
        </w:rPr>
        <w:t>intervencijos</w:t>
      </w:r>
    </w:p>
    <w:p w14:paraId="22C656E3" w14:textId="77777777" w:rsidR="00B953B7" w:rsidRDefault="00B953B7" w:rsidP="00B953B7">
      <w:pPr>
        <w:pStyle w:val="Pagrindinistekstas"/>
        <w:spacing w:before="92"/>
        <w:ind w:right="993"/>
      </w:pPr>
    </w:p>
    <w:p w14:paraId="2DFFFBDD" w14:textId="0380439A" w:rsidR="00B04E78" w:rsidRDefault="00531AC8" w:rsidP="00B953B7">
      <w:pPr>
        <w:pStyle w:val="Pagrindinistekstas"/>
        <w:spacing w:before="92"/>
        <w:ind w:right="993"/>
      </w:pPr>
      <w:proofErr w:type="spellStart"/>
      <w:r>
        <w:t>Dabigatran</w:t>
      </w:r>
      <w:r w:rsidR="00812C15">
        <w:t>o</w:t>
      </w:r>
      <w:proofErr w:type="spellEnd"/>
      <w:r>
        <w:t xml:space="preserve"> </w:t>
      </w:r>
      <w:proofErr w:type="spellStart"/>
      <w:r>
        <w:t>eteksilat</w:t>
      </w:r>
      <w:r w:rsidR="00812C15">
        <w:t>o</w:t>
      </w:r>
      <w:proofErr w:type="spellEnd"/>
      <w:r>
        <w:t xml:space="preserve"> vartojantiems pacientams operacijų ir invazinių procedūrų metu yra didesnė</w:t>
      </w:r>
      <w:r>
        <w:rPr>
          <w:spacing w:val="-52"/>
        </w:rPr>
        <w:t xml:space="preserve"> </w:t>
      </w:r>
      <w:r>
        <w:t xml:space="preserve">kraujavimo rizika, todėl chirurginių procedūrų metu </w:t>
      </w:r>
      <w:proofErr w:type="spellStart"/>
      <w:r>
        <w:t>dabigatrano</w:t>
      </w:r>
      <w:proofErr w:type="spellEnd"/>
      <w:r>
        <w:t xml:space="preserve"> </w:t>
      </w:r>
      <w:proofErr w:type="spellStart"/>
      <w:r>
        <w:t>eteksilato</w:t>
      </w:r>
      <w:proofErr w:type="spellEnd"/>
      <w:r>
        <w:t xml:space="preserve"> vartojimą gali reikėti</w:t>
      </w:r>
      <w:r>
        <w:rPr>
          <w:spacing w:val="1"/>
        </w:rPr>
        <w:t xml:space="preserve"> </w:t>
      </w:r>
      <w:r>
        <w:t>laikinai</w:t>
      </w:r>
      <w:r>
        <w:rPr>
          <w:spacing w:val="-1"/>
        </w:rPr>
        <w:t xml:space="preserve"> </w:t>
      </w:r>
      <w:r>
        <w:t>nutraukti.</w:t>
      </w:r>
    </w:p>
    <w:p w14:paraId="506E0601" w14:textId="77777777" w:rsidR="00B953B7" w:rsidRDefault="00B953B7" w:rsidP="00B953B7">
      <w:pPr>
        <w:pStyle w:val="Pagrindinistekstas"/>
        <w:ind w:right="767"/>
      </w:pPr>
    </w:p>
    <w:p w14:paraId="27E94176" w14:textId="4C533753" w:rsidR="00B04E78" w:rsidRDefault="00531AC8" w:rsidP="00B953B7">
      <w:pPr>
        <w:pStyle w:val="Pagrindinistekstas"/>
        <w:ind w:right="767"/>
      </w:pPr>
      <w:r>
        <w:t xml:space="preserve">Atliekant </w:t>
      </w:r>
      <w:proofErr w:type="spellStart"/>
      <w:r>
        <w:t>kardioversiją</w:t>
      </w:r>
      <w:proofErr w:type="spellEnd"/>
      <w:r>
        <w:t xml:space="preserve">, </w:t>
      </w:r>
      <w:proofErr w:type="spellStart"/>
      <w:r>
        <w:t>dabigatrano</w:t>
      </w:r>
      <w:proofErr w:type="spellEnd"/>
      <w:r>
        <w:t xml:space="preserve"> </w:t>
      </w:r>
      <w:proofErr w:type="spellStart"/>
      <w:r>
        <w:t>eteksilato</w:t>
      </w:r>
      <w:proofErr w:type="spellEnd"/>
      <w:r>
        <w:t xml:space="preserve"> vartojimo nutraukti nereikia. Duomenų apie pacientų,</w:t>
      </w:r>
      <w:r>
        <w:rPr>
          <w:spacing w:val="1"/>
        </w:rPr>
        <w:t xml:space="preserve"> </w:t>
      </w:r>
      <w:r>
        <w:t xml:space="preserve">kuriems atliekama prieširdžių virpėjimo </w:t>
      </w:r>
      <w:proofErr w:type="spellStart"/>
      <w:r>
        <w:t>kateterinė</w:t>
      </w:r>
      <w:proofErr w:type="spellEnd"/>
      <w:r>
        <w:t xml:space="preserve"> </w:t>
      </w:r>
      <w:proofErr w:type="spellStart"/>
      <w:r>
        <w:t>abliacija</w:t>
      </w:r>
      <w:proofErr w:type="spellEnd"/>
      <w:r>
        <w:t xml:space="preserve">, gydymą, </w:t>
      </w:r>
      <w:proofErr w:type="spellStart"/>
      <w:r>
        <w:t>dabigatran</w:t>
      </w:r>
      <w:r w:rsidR="00812C15">
        <w:t>o</w:t>
      </w:r>
      <w:proofErr w:type="spellEnd"/>
      <w:r>
        <w:t xml:space="preserve"> </w:t>
      </w:r>
      <w:proofErr w:type="spellStart"/>
      <w:r>
        <w:t>eteksilat</w:t>
      </w:r>
      <w:r w:rsidR="00812C15">
        <w:t>o</w:t>
      </w:r>
      <w:proofErr w:type="spellEnd"/>
      <w:r>
        <w:t xml:space="preserve"> </w:t>
      </w:r>
      <w:r w:rsidRPr="00812C15">
        <w:t>vartojant</w:t>
      </w:r>
      <w:r w:rsidRPr="00D85A5F">
        <w:t xml:space="preserve"> </w:t>
      </w:r>
      <w:r w:rsidRPr="00812C15">
        <w:t>po</w:t>
      </w:r>
      <w:r>
        <w:rPr>
          <w:spacing w:val="-1"/>
        </w:rPr>
        <w:t xml:space="preserve"> </w:t>
      </w:r>
      <w:r w:rsidR="00812C15">
        <w:t>110 </w:t>
      </w:r>
      <w:r>
        <w:t>mg</w:t>
      </w:r>
      <w:r>
        <w:rPr>
          <w:spacing w:val="-1"/>
        </w:rPr>
        <w:t xml:space="preserve"> </w:t>
      </w:r>
      <w:r>
        <w:t>du</w:t>
      </w:r>
      <w:r>
        <w:rPr>
          <w:spacing w:val="-1"/>
        </w:rPr>
        <w:t xml:space="preserve"> </w:t>
      </w:r>
      <w:r>
        <w:t>kartus</w:t>
      </w:r>
      <w:r>
        <w:rPr>
          <w:spacing w:val="-1"/>
        </w:rPr>
        <w:t xml:space="preserve"> </w:t>
      </w:r>
      <w:r>
        <w:t>per</w:t>
      </w:r>
      <w:r>
        <w:rPr>
          <w:spacing w:val="-1"/>
        </w:rPr>
        <w:t xml:space="preserve"> </w:t>
      </w:r>
      <w:r>
        <w:t>parą,</w:t>
      </w:r>
      <w:r>
        <w:rPr>
          <w:spacing w:val="-1"/>
        </w:rPr>
        <w:t xml:space="preserve"> </w:t>
      </w:r>
      <w:r>
        <w:t>nėra</w:t>
      </w:r>
      <w:r>
        <w:rPr>
          <w:spacing w:val="-2"/>
        </w:rPr>
        <w:t xml:space="preserve"> </w:t>
      </w:r>
      <w:r>
        <w:t>(žr.</w:t>
      </w:r>
      <w:r>
        <w:rPr>
          <w:spacing w:val="-1"/>
        </w:rPr>
        <w:t xml:space="preserve"> </w:t>
      </w:r>
      <w:r>
        <w:t>4.2</w:t>
      </w:r>
      <w:r>
        <w:rPr>
          <w:spacing w:val="-3"/>
        </w:rPr>
        <w:t xml:space="preserve"> </w:t>
      </w:r>
      <w:r>
        <w:t>skyrių).</w:t>
      </w:r>
    </w:p>
    <w:p w14:paraId="3A811154" w14:textId="77777777" w:rsidR="00B953B7" w:rsidRDefault="00B953B7" w:rsidP="00B953B7">
      <w:pPr>
        <w:pStyle w:val="Pagrindinistekstas"/>
        <w:spacing w:before="1"/>
        <w:ind w:right="735"/>
      </w:pPr>
    </w:p>
    <w:p w14:paraId="0482859B" w14:textId="77777777" w:rsidR="00B04E78" w:rsidRDefault="00531AC8" w:rsidP="00B953B7">
      <w:pPr>
        <w:pStyle w:val="Pagrindinistekstas"/>
        <w:spacing w:before="1"/>
        <w:ind w:right="735"/>
      </w:pPr>
      <w:r>
        <w:t xml:space="preserve">Gydymą dėl procedūros laikinai nutraukus, būtinas atsargumas ir </w:t>
      </w:r>
      <w:proofErr w:type="spellStart"/>
      <w:r>
        <w:t>antikoaguliacinio</w:t>
      </w:r>
      <w:proofErr w:type="spellEnd"/>
      <w:r>
        <w:t xml:space="preserve"> poveikio sekimas.</w:t>
      </w:r>
      <w:r>
        <w:rPr>
          <w:spacing w:val="-52"/>
        </w:rPr>
        <w:t xml:space="preserve"> </w:t>
      </w:r>
      <w:r>
        <w:t>Pacientų,</w:t>
      </w:r>
      <w:r>
        <w:rPr>
          <w:spacing w:val="-4"/>
        </w:rPr>
        <w:t xml:space="preserve"> </w:t>
      </w:r>
      <w:r>
        <w:t>sergančių</w:t>
      </w:r>
      <w:r>
        <w:rPr>
          <w:spacing w:val="-4"/>
        </w:rPr>
        <w:t xml:space="preserve"> </w:t>
      </w:r>
      <w:r>
        <w:t>inkstų</w:t>
      </w:r>
      <w:r>
        <w:rPr>
          <w:spacing w:val="-4"/>
        </w:rPr>
        <w:t xml:space="preserve"> </w:t>
      </w:r>
      <w:r>
        <w:t>nepakankamumu,</w:t>
      </w:r>
      <w:r>
        <w:rPr>
          <w:spacing w:val="-4"/>
        </w:rPr>
        <w:t xml:space="preserve"> </w:t>
      </w:r>
      <w:r>
        <w:t>organizme</w:t>
      </w:r>
      <w:r>
        <w:rPr>
          <w:spacing w:val="-4"/>
        </w:rPr>
        <w:t xml:space="preserve"> </w:t>
      </w:r>
      <w:proofErr w:type="spellStart"/>
      <w:r>
        <w:t>dabigatrano</w:t>
      </w:r>
      <w:proofErr w:type="spellEnd"/>
      <w:r>
        <w:rPr>
          <w:spacing w:val="-4"/>
        </w:rPr>
        <w:t xml:space="preserve"> </w:t>
      </w:r>
      <w:r>
        <w:t>klirensas</w:t>
      </w:r>
      <w:r>
        <w:rPr>
          <w:spacing w:val="-4"/>
        </w:rPr>
        <w:t xml:space="preserve"> </w:t>
      </w:r>
      <w:r>
        <w:t>gali</w:t>
      </w:r>
      <w:r>
        <w:rPr>
          <w:spacing w:val="-4"/>
        </w:rPr>
        <w:t xml:space="preserve"> </w:t>
      </w:r>
      <w:r>
        <w:t>būti</w:t>
      </w:r>
      <w:r>
        <w:rPr>
          <w:spacing w:val="-4"/>
        </w:rPr>
        <w:t xml:space="preserve"> </w:t>
      </w:r>
      <w:r>
        <w:t>ilgesnis</w:t>
      </w:r>
      <w:r>
        <w:rPr>
          <w:spacing w:val="-4"/>
        </w:rPr>
        <w:t xml:space="preserve"> </w:t>
      </w:r>
      <w:r>
        <w:t>(žr.</w:t>
      </w:r>
      <w:r w:rsidR="00B953B7">
        <w:t xml:space="preserve"> </w:t>
      </w:r>
      <w:r>
        <w:t xml:space="preserve">5.2 skyrių). Tai reikia turėti omenyje prieš atliekant bet kokią procedūrą. Tokiais atvejais </w:t>
      </w:r>
      <w:r w:rsidRPr="00812C15">
        <w:t>kraujo</w:t>
      </w:r>
      <w:r w:rsidRPr="00D85A5F">
        <w:t xml:space="preserve"> </w:t>
      </w:r>
      <w:r w:rsidRPr="00812C15">
        <w:t>krešėjimo</w:t>
      </w:r>
      <w:r>
        <w:rPr>
          <w:spacing w:val="-4"/>
        </w:rPr>
        <w:t xml:space="preserve"> </w:t>
      </w:r>
      <w:r>
        <w:t>tyrimas</w:t>
      </w:r>
      <w:r>
        <w:rPr>
          <w:spacing w:val="-4"/>
        </w:rPr>
        <w:t xml:space="preserve"> </w:t>
      </w:r>
      <w:r>
        <w:t>(žr.</w:t>
      </w:r>
      <w:r>
        <w:rPr>
          <w:spacing w:val="-3"/>
        </w:rPr>
        <w:t xml:space="preserve"> </w:t>
      </w:r>
      <w:r>
        <w:t>4.4</w:t>
      </w:r>
      <w:r>
        <w:rPr>
          <w:spacing w:val="-4"/>
        </w:rPr>
        <w:t xml:space="preserve"> </w:t>
      </w:r>
      <w:r>
        <w:t>ir</w:t>
      </w:r>
      <w:r>
        <w:rPr>
          <w:spacing w:val="-4"/>
        </w:rPr>
        <w:t xml:space="preserve"> </w:t>
      </w:r>
      <w:r>
        <w:t>5.1</w:t>
      </w:r>
      <w:r>
        <w:rPr>
          <w:spacing w:val="-3"/>
        </w:rPr>
        <w:t xml:space="preserve"> </w:t>
      </w:r>
      <w:r>
        <w:t>skyrius)</w:t>
      </w:r>
      <w:r>
        <w:rPr>
          <w:spacing w:val="-4"/>
        </w:rPr>
        <w:t xml:space="preserve"> </w:t>
      </w:r>
      <w:r>
        <w:t>gali</w:t>
      </w:r>
      <w:r>
        <w:rPr>
          <w:spacing w:val="-4"/>
        </w:rPr>
        <w:t xml:space="preserve"> </w:t>
      </w:r>
      <w:r>
        <w:t>padėti</w:t>
      </w:r>
      <w:r>
        <w:rPr>
          <w:spacing w:val="-3"/>
        </w:rPr>
        <w:t xml:space="preserve"> </w:t>
      </w:r>
      <w:r>
        <w:t>nustatyti,</w:t>
      </w:r>
      <w:r>
        <w:rPr>
          <w:spacing w:val="-4"/>
        </w:rPr>
        <w:t xml:space="preserve"> </w:t>
      </w:r>
      <w:r>
        <w:t>ar</w:t>
      </w:r>
      <w:r>
        <w:rPr>
          <w:spacing w:val="-4"/>
        </w:rPr>
        <w:t xml:space="preserve"> </w:t>
      </w:r>
      <w:r>
        <w:t>hemostazė</w:t>
      </w:r>
      <w:r>
        <w:rPr>
          <w:spacing w:val="-3"/>
        </w:rPr>
        <w:t xml:space="preserve"> </w:t>
      </w:r>
      <w:r>
        <w:t>vis</w:t>
      </w:r>
      <w:r>
        <w:rPr>
          <w:spacing w:val="-4"/>
        </w:rPr>
        <w:t xml:space="preserve"> </w:t>
      </w:r>
      <w:r>
        <w:t>dar</w:t>
      </w:r>
      <w:r>
        <w:rPr>
          <w:spacing w:val="-4"/>
        </w:rPr>
        <w:t xml:space="preserve"> </w:t>
      </w:r>
      <w:r>
        <w:t>yra</w:t>
      </w:r>
      <w:r>
        <w:rPr>
          <w:spacing w:val="-3"/>
        </w:rPr>
        <w:t xml:space="preserve"> </w:t>
      </w:r>
      <w:r>
        <w:t>sutrikusi.</w:t>
      </w:r>
    </w:p>
    <w:p w14:paraId="1E4C46BB" w14:textId="77777777" w:rsidR="00B953B7" w:rsidRDefault="00B953B7" w:rsidP="00B953B7">
      <w:pPr>
        <w:rPr>
          <w:i/>
          <w:u w:val="single"/>
        </w:rPr>
      </w:pPr>
    </w:p>
    <w:p w14:paraId="6F4228FB" w14:textId="77777777" w:rsidR="00B04E78" w:rsidRDefault="00531AC8" w:rsidP="00B953B7">
      <w:pPr>
        <w:rPr>
          <w:i/>
        </w:rPr>
      </w:pPr>
      <w:r>
        <w:rPr>
          <w:i/>
          <w:u w:val="single"/>
        </w:rPr>
        <w:t>Neatidėliotinos</w:t>
      </w:r>
      <w:r>
        <w:rPr>
          <w:i/>
          <w:spacing w:val="-6"/>
          <w:u w:val="single"/>
        </w:rPr>
        <w:t xml:space="preserve"> </w:t>
      </w:r>
      <w:r>
        <w:rPr>
          <w:i/>
          <w:u w:val="single"/>
        </w:rPr>
        <w:t>operacijos</w:t>
      </w:r>
      <w:r>
        <w:rPr>
          <w:i/>
          <w:spacing w:val="-6"/>
          <w:u w:val="single"/>
        </w:rPr>
        <w:t xml:space="preserve"> </w:t>
      </w:r>
      <w:r>
        <w:rPr>
          <w:i/>
          <w:u w:val="single"/>
        </w:rPr>
        <w:t>arba</w:t>
      </w:r>
      <w:r>
        <w:rPr>
          <w:i/>
          <w:spacing w:val="-6"/>
          <w:u w:val="single"/>
        </w:rPr>
        <w:t xml:space="preserve"> </w:t>
      </w:r>
      <w:r>
        <w:rPr>
          <w:i/>
          <w:u w:val="single"/>
        </w:rPr>
        <w:t>skubios</w:t>
      </w:r>
      <w:r>
        <w:rPr>
          <w:i/>
          <w:spacing w:val="-6"/>
          <w:u w:val="single"/>
        </w:rPr>
        <w:t xml:space="preserve"> </w:t>
      </w:r>
      <w:r>
        <w:rPr>
          <w:i/>
          <w:u w:val="single"/>
        </w:rPr>
        <w:t>procedūros</w:t>
      </w:r>
    </w:p>
    <w:p w14:paraId="582B1619" w14:textId="77777777" w:rsidR="00B953B7" w:rsidRDefault="00B953B7" w:rsidP="00B953B7">
      <w:pPr>
        <w:pStyle w:val="Pagrindinistekstas"/>
        <w:spacing w:before="91"/>
        <w:ind w:right="919"/>
      </w:pPr>
    </w:p>
    <w:p w14:paraId="07FBB319" w14:textId="1A3DB50B" w:rsidR="00B04E78" w:rsidRDefault="00531AC8" w:rsidP="00B953B7">
      <w:pPr>
        <w:pStyle w:val="Pagrindinistekstas"/>
        <w:spacing w:before="91"/>
        <w:ind w:right="919"/>
      </w:pPr>
      <w:proofErr w:type="spellStart"/>
      <w:r>
        <w:t>Dabigatrano</w:t>
      </w:r>
      <w:proofErr w:type="spellEnd"/>
      <w:r>
        <w:t xml:space="preserve"> </w:t>
      </w:r>
      <w:proofErr w:type="spellStart"/>
      <w:r>
        <w:t>eteksilato</w:t>
      </w:r>
      <w:proofErr w:type="spellEnd"/>
      <w:r>
        <w:t xml:space="preserve"> vartojimą reikia laikinai nutraukti. Jeigu būtina greitai panaikinti</w:t>
      </w:r>
      <w:r>
        <w:rPr>
          <w:spacing w:val="1"/>
        </w:rPr>
        <w:t xml:space="preserve"> </w:t>
      </w:r>
      <w:proofErr w:type="spellStart"/>
      <w:r>
        <w:t>antikoaguliacinį</w:t>
      </w:r>
      <w:proofErr w:type="spellEnd"/>
      <w:r>
        <w:t xml:space="preserve"> poveikį, suaugusie</w:t>
      </w:r>
      <w:r w:rsidR="00812C15">
        <w:t>sie</w:t>
      </w:r>
      <w:r>
        <w:t xml:space="preserve">ms tinka specifinis </w:t>
      </w:r>
      <w:proofErr w:type="spellStart"/>
      <w:r>
        <w:t>dabigatrano</w:t>
      </w:r>
      <w:proofErr w:type="spellEnd"/>
      <w:r>
        <w:t xml:space="preserve"> poveikį</w:t>
      </w:r>
      <w:r>
        <w:rPr>
          <w:spacing w:val="1"/>
        </w:rPr>
        <w:t xml:space="preserve"> </w:t>
      </w:r>
      <w:r>
        <w:t>neutralizuojantis vaistinis preparatas (</w:t>
      </w:r>
      <w:proofErr w:type="spellStart"/>
      <w:r>
        <w:t>idarucizumabas</w:t>
      </w:r>
      <w:proofErr w:type="spellEnd"/>
      <w:r>
        <w:t xml:space="preserve">). </w:t>
      </w:r>
      <w:proofErr w:type="spellStart"/>
      <w:r>
        <w:t>Idarucizumabo</w:t>
      </w:r>
      <w:proofErr w:type="spellEnd"/>
      <w:r>
        <w:t xml:space="preserve"> veiksmingumas ir saugumas</w:t>
      </w:r>
      <w:r>
        <w:rPr>
          <w:spacing w:val="-52"/>
        </w:rPr>
        <w:t xml:space="preserve"> </w:t>
      </w:r>
      <w:r w:rsidR="00027040" w:rsidRPr="00D85A5F">
        <w:t xml:space="preserve">vaikų populiacijos </w:t>
      </w:r>
      <w:r w:rsidRPr="00027040">
        <w:t>pacientams</w:t>
      </w:r>
      <w:r>
        <w:rPr>
          <w:spacing w:val="-2"/>
        </w:rPr>
        <w:t xml:space="preserve">  </w:t>
      </w:r>
      <w:r>
        <w:t>neištirti.</w:t>
      </w:r>
      <w:r>
        <w:rPr>
          <w:spacing w:val="-2"/>
        </w:rPr>
        <w:t xml:space="preserve"> </w:t>
      </w:r>
      <w:proofErr w:type="spellStart"/>
      <w:r>
        <w:t>Dabigatraną</w:t>
      </w:r>
      <w:proofErr w:type="spellEnd"/>
      <w:r>
        <w:rPr>
          <w:spacing w:val="-2"/>
        </w:rPr>
        <w:t xml:space="preserve"> </w:t>
      </w:r>
      <w:r>
        <w:t>galima</w:t>
      </w:r>
      <w:r>
        <w:rPr>
          <w:spacing w:val="-2"/>
        </w:rPr>
        <w:t xml:space="preserve"> </w:t>
      </w:r>
      <w:r>
        <w:t>pašalinti</w:t>
      </w:r>
      <w:r>
        <w:rPr>
          <w:spacing w:val="-2"/>
        </w:rPr>
        <w:t xml:space="preserve"> </w:t>
      </w:r>
      <w:r>
        <w:t>hemodializės</w:t>
      </w:r>
      <w:r>
        <w:rPr>
          <w:spacing w:val="-2"/>
        </w:rPr>
        <w:t xml:space="preserve"> </w:t>
      </w:r>
      <w:r>
        <w:t>būdu.</w:t>
      </w:r>
    </w:p>
    <w:p w14:paraId="5E127CC7" w14:textId="77777777" w:rsidR="00B953B7" w:rsidRDefault="00B953B7" w:rsidP="00B953B7">
      <w:pPr>
        <w:pStyle w:val="Pagrindinistekstas"/>
        <w:ind w:right="930"/>
      </w:pPr>
    </w:p>
    <w:p w14:paraId="0649CF10" w14:textId="77777777" w:rsidR="00B04E78" w:rsidRDefault="00531AC8" w:rsidP="00B953B7">
      <w:pPr>
        <w:pStyle w:val="Pagrindinistekstas"/>
        <w:ind w:right="930"/>
      </w:pPr>
      <w:r>
        <w:t xml:space="preserve">Panaikinus gydymo </w:t>
      </w:r>
      <w:proofErr w:type="spellStart"/>
      <w:r>
        <w:t>dabigatranu</w:t>
      </w:r>
      <w:proofErr w:type="spellEnd"/>
      <w:r>
        <w:t xml:space="preserve"> poveikį, pacientas lieka neapsaugotas nuo trombozės rizikos, kurią</w:t>
      </w:r>
      <w:r>
        <w:rPr>
          <w:spacing w:val="-52"/>
        </w:rPr>
        <w:t xml:space="preserve"> </w:t>
      </w:r>
      <w:r>
        <w:t xml:space="preserve">kelia pagrindinė liga. Praėjus 24 valandoms po </w:t>
      </w:r>
      <w:proofErr w:type="spellStart"/>
      <w:r>
        <w:t>idarucizumabo</w:t>
      </w:r>
      <w:proofErr w:type="spellEnd"/>
      <w:r>
        <w:t xml:space="preserve"> suleidimo, gydymą </w:t>
      </w:r>
      <w:proofErr w:type="spellStart"/>
      <w:r>
        <w:t>dabigatranu</w:t>
      </w:r>
      <w:proofErr w:type="spellEnd"/>
      <w:r>
        <w:rPr>
          <w:spacing w:val="1"/>
        </w:rPr>
        <w:t xml:space="preserve"> </w:t>
      </w:r>
      <w:proofErr w:type="spellStart"/>
      <w:r>
        <w:t>eteksilatu</w:t>
      </w:r>
      <w:proofErr w:type="spellEnd"/>
      <w:r>
        <w:t xml:space="preserve"> galima atnaujinti, jei paciento būklė klinikiniu požiūriu yra stabili ir jeigu buvo sukelta</w:t>
      </w:r>
      <w:r>
        <w:rPr>
          <w:spacing w:val="1"/>
        </w:rPr>
        <w:t xml:space="preserve"> </w:t>
      </w:r>
      <w:r>
        <w:t>pakankama</w:t>
      </w:r>
      <w:r>
        <w:rPr>
          <w:spacing w:val="-2"/>
        </w:rPr>
        <w:t xml:space="preserve"> </w:t>
      </w:r>
      <w:r>
        <w:t>hemostazė.</w:t>
      </w:r>
    </w:p>
    <w:p w14:paraId="58995A73" w14:textId="77777777" w:rsidR="00B953B7" w:rsidRDefault="00B953B7" w:rsidP="00B953B7">
      <w:pPr>
        <w:rPr>
          <w:i/>
          <w:u w:val="single"/>
        </w:rPr>
      </w:pPr>
    </w:p>
    <w:p w14:paraId="0E2FCC1E" w14:textId="77777777" w:rsidR="00B04E78" w:rsidRDefault="00531AC8" w:rsidP="00B953B7">
      <w:pPr>
        <w:rPr>
          <w:i/>
        </w:rPr>
      </w:pPr>
      <w:proofErr w:type="spellStart"/>
      <w:r>
        <w:rPr>
          <w:i/>
          <w:u w:val="single"/>
        </w:rPr>
        <w:t>Apyskubės</w:t>
      </w:r>
      <w:proofErr w:type="spellEnd"/>
      <w:r>
        <w:rPr>
          <w:i/>
          <w:spacing w:val="-6"/>
          <w:u w:val="single"/>
        </w:rPr>
        <w:t xml:space="preserve"> </w:t>
      </w:r>
      <w:r>
        <w:rPr>
          <w:i/>
          <w:u w:val="single"/>
        </w:rPr>
        <w:t>operacijos</w:t>
      </w:r>
      <w:r>
        <w:rPr>
          <w:i/>
          <w:spacing w:val="-5"/>
          <w:u w:val="single"/>
        </w:rPr>
        <w:t xml:space="preserve"> </w:t>
      </w:r>
      <w:r>
        <w:rPr>
          <w:i/>
          <w:u w:val="single"/>
        </w:rPr>
        <w:t>ir</w:t>
      </w:r>
      <w:r>
        <w:rPr>
          <w:i/>
          <w:spacing w:val="-5"/>
          <w:u w:val="single"/>
        </w:rPr>
        <w:t xml:space="preserve"> </w:t>
      </w:r>
      <w:r>
        <w:rPr>
          <w:i/>
          <w:u w:val="single"/>
        </w:rPr>
        <w:t>(arba)</w:t>
      </w:r>
      <w:r>
        <w:rPr>
          <w:i/>
          <w:spacing w:val="-5"/>
          <w:u w:val="single"/>
        </w:rPr>
        <w:t xml:space="preserve"> </w:t>
      </w:r>
      <w:r>
        <w:rPr>
          <w:i/>
          <w:u w:val="single"/>
        </w:rPr>
        <w:t>intervencijos</w:t>
      </w:r>
    </w:p>
    <w:p w14:paraId="5AB6424F" w14:textId="77777777" w:rsidR="00B953B7" w:rsidRDefault="00B953B7" w:rsidP="00B953B7">
      <w:pPr>
        <w:pStyle w:val="Pagrindinistekstas"/>
        <w:spacing w:before="92"/>
        <w:ind w:right="1101"/>
        <w:jc w:val="both"/>
      </w:pPr>
    </w:p>
    <w:p w14:paraId="1D1ABF5F" w14:textId="45FB35FB" w:rsidR="00B04E78" w:rsidRDefault="00531AC8" w:rsidP="00B953B7">
      <w:pPr>
        <w:pStyle w:val="Pagrindinistekstas"/>
        <w:spacing w:before="92"/>
        <w:ind w:right="1101"/>
        <w:jc w:val="both"/>
      </w:pPr>
      <w:proofErr w:type="spellStart"/>
      <w:r>
        <w:t>Dabigatrano</w:t>
      </w:r>
      <w:proofErr w:type="spellEnd"/>
      <w:r>
        <w:t xml:space="preserve"> </w:t>
      </w:r>
      <w:proofErr w:type="spellStart"/>
      <w:r>
        <w:t>eteksilato</w:t>
      </w:r>
      <w:proofErr w:type="spellEnd"/>
      <w:r>
        <w:t xml:space="preserve"> vartojimą reikia laikinai nutraukti. Operaciją arba intervenciją, </w:t>
      </w:r>
      <w:r w:rsidRPr="00812C15">
        <w:t>jeigu</w:t>
      </w:r>
      <w:r w:rsidRPr="00D85A5F">
        <w:t xml:space="preserve"> </w:t>
      </w:r>
      <w:r w:rsidRPr="00812C15">
        <w:t>galima</w:t>
      </w:r>
      <w:r>
        <w:t xml:space="preserve">, </w:t>
      </w:r>
      <w:r w:rsidR="00812C15">
        <w:t xml:space="preserve">reikia </w:t>
      </w:r>
      <w:r>
        <w:t>atidėti, kol praeis bent 12 valandų po paskutinės dozės suleidimo. Jeigu operacijos atidėti</w:t>
      </w:r>
      <w:r>
        <w:rPr>
          <w:spacing w:val="-52"/>
        </w:rPr>
        <w:t xml:space="preserve"> </w:t>
      </w:r>
      <w:r>
        <w:t>negalima,</w:t>
      </w:r>
      <w:r>
        <w:rPr>
          <w:spacing w:val="-4"/>
        </w:rPr>
        <w:t xml:space="preserve"> </w:t>
      </w:r>
      <w:r>
        <w:t>gali</w:t>
      </w:r>
      <w:r>
        <w:rPr>
          <w:spacing w:val="-4"/>
        </w:rPr>
        <w:t xml:space="preserve"> </w:t>
      </w:r>
      <w:r>
        <w:t>padidėti</w:t>
      </w:r>
      <w:r>
        <w:rPr>
          <w:spacing w:val="-3"/>
        </w:rPr>
        <w:t xml:space="preserve"> </w:t>
      </w:r>
      <w:r>
        <w:t>kraujavimo</w:t>
      </w:r>
      <w:r>
        <w:rPr>
          <w:spacing w:val="-4"/>
        </w:rPr>
        <w:t xml:space="preserve"> </w:t>
      </w:r>
      <w:r>
        <w:t>rizika.</w:t>
      </w:r>
      <w:r>
        <w:rPr>
          <w:spacing w:val="-4"/>
        </w:rPr>
        <w:t xml:space="preserve"> </w:t>
      </w:r>
      <w:r>
        <w:t>Šią</w:t>
      </w:r>
      <w:r>
        <w:rPr>
          <w:spacing w:val="-3"/>
        </w:rPr>
        <w:t xml:space="preserve"> </w:t>
      </w:r>
      <w:r>
        <w:t>riziką</w:t>
      </w:r>
      <w:r>
        <w:rPr>
          <w:spacing w:val="-4"/>
        </w:rPr>
        <w:t xml:space="preserve"> </w:t>
      </w:r>
      <w:r>
        <w:t>reikia</w:t>
      </w:r>
      <w:r>
        <w:rPr>
          <w:spacing w:val="-4"/>
        </w:rPr>
        <w:t xml:space="preserve"> </w:t>
      </w:r>
      <w:r>
        <w:t>palyginti</w:t>
      </w:r>
      <w:r>
        <w:rPr>
          <w:spacing w:val="-3"/>
        </w:rPr>
        <w:t xml:space="preserve"> </w:t>
      </w:r>
      <w:r>
        <w:t>su</w:t>
      </w:r>
      <w:r>
        <w:rPr>
          <w:spacing w:val="-4"/>
        </w:rPr>
        <w:t xml:space="preserve"> </w:t>
      </w:r>
      <w:r>
        <w:t>intervencijos</w:t>
      </w:r>
      <w:r>
        <w:rPr>
          <w:spacing w:val="-3"/>
        </w:rPr>
        <w:t xml:space="preserve"> </w:t>
      </w:r>
      <w:r>
        <w:t>skubumu.</w:t>
      </w:r>
    </w:p>
    <w:p w14:paraId="262C5DDB" w14:textId="77777777" w:rsidR="00B953B7" w:rsidRDefault="00B953B7" w:rsidP="00B953B7">
      <w:pPr>
        <w:jc w:val="both"/>
        <w:rPr>
          <w:i/>
          <w:u w:val="single"/>
        </w:rPr>
      </w:pPr>
    </w:p>
    <w:p w14:paraId="0F1952D5" w14:textId="77777777" w:rsidR="00B04E78" w:rsidRDefault="00531AC8" w:rsidP="00B953B7">
      <w:pPr>
        <w:jc w:val="both"/>
        <w:rPr>
          <w:i/>
        </w:rPr>
      </w:pPr>
      <w:r>
        <w:rPr>
          <w:i/>
          <w:u w:val="single"/>
        </w:rPr>
        <w:t>Planinės</w:t>
      </w:r>
      <w:r>
        <w:rPr>
          <w:i/>
          <w:spacing w:val="-6"/>
          <w:u w:val="single"/>
        </w:rPr>
        <w:t xml:space="preserve"> </w:t>
      </w:r>
      <w:r>
        <w:rPr>
          <w:i/>
          <w:u w:val="single"/>
        </w:rPr>
        <w:t>operacijos</w:t>
      </w:r>
    </w:p>
    <w:p w14:paraId="598B78AA" w14:textId="77777777" w:rsidR="00B953B7" w:rsidRDefault="00B953B7" w:rsidP="00B953B7">
      <w:pPr>
        <w:pStyle w:val="Pagrindinistekstas"/>
        <w:spacing w:before="91"/>
        <w:ind w:right="631"/>
      </w:pPr>
    </w:p>
    <w:p w14:paraId="56A0EFF1" w14:textId="77777777" w:rsidR="00B04E78" w:rsidRDefault="00531AC8" w:rsidP="00B953B7">
      <w:pPr>
        <w:pStyle w:val="Pagrindinistekstas"/>
        <w:spacing w:before="91"/>
        <w:ind w:right="631"/>
      </w:pPr>
      <w:r>
        <w:t xml:space="preserve">Jeigu įmanoma, </w:t>
      </w:r>
      <w:proofErr w:type="spellStart"/>
      <w:r>
        <w:t>dabigatrano</w:t>
      </w:r>
      <w:proofErr w:type="spellEnd"/>
      <w:r>
        <w:t xml:space="preserve"> </w:t>
      </w:r>
      <w:proofErr w:type="spellStart"/>
      <w:r>
        <w:t>eteksilato</w:t>
      </w:r>
      <w:proofErr w:type="spellEnd"/>
      <w:r>
        <w:t xml:space="preserve"> vartojimą reikia nutraukti likus bent 24 valandoms iki invazinės</w:t>
      </w:r>
      <w:r>
        <w:rPr>
          <w:spacing w:val="-52"/>
        </w:rPr>
        <w:t xml:space="preserve"> </w:t>
      </w:r>
      <w:r>
        <w:t>arba</w:t>
      </w:r>
      <w:r>
        <w:rPr>
          <w:spacing w:val="-3"/>
        </w:rPr>
        <w:t xml:space="preserve"> </w:t>
      </w:r>
      <w:r>
        <w:t>chirurginės</w:t>
      </w:r>
      <w:r>
        <w:rPr>
          <w:spacing w:val="-3"/>
        </w:rPr>
        <w:t xml:space="preserve"> </w:t>
      </w:r>
      <w:r>
        <w:t>procedūros.</w:t>
      </w:r>
      <w:r>
        <w:rPr>
          <w:spacing w:val="-3"/>
        </w:rPr>
        <w:t xml:space="preserve"> </w:t>
      </w:r>
      <w:r>
        <w:t>Pacientams,</w:t>
      </w:r>
      <w:r>
        <w:rPr>
          <w:spacing w:val="-3"/>
        </w:rPr>
        <w:t xml:space="preserve"> </w:t>
      </w:r>
      <w:r>
        <w:t>kuriems</w:t>
      </w:r>
      <w:r>
        <w:rPr>
          <w:spacing w:val="-3"/>
        </w:rPr>
        <w:t xml:space="preserve"> </w:t>
      </w:r>
      <w:r>
        <w:t>yra</w:t>
      </w:r>
      <w:r>
        <w:rPr>
          <w:spacing w:val="-3"/>
        </w:rPr>
        <w:t xml:space="preserve"> </w:t>
      </w:r>
      <w:r>
        <w:t>didelė</w:t>
      </w:r>
      <w:r>
        <w:rPr>
          <w:spacing w:val="-3"/>
        </w:rPr>
        <w:t xml:space="preserve"> </w:t>
      </w:r>
      <w:r>
        <w:t>kraujavimo</w:t>
      </w:r>
      <w:r>
        <w:rPr>
          <w:spacing w:val="-3"/>
        </w:rPr>
        <w:t xml:space="preserve"> </w:t>
      </w:r>
      <w:r>
        <w:t>rizika</w:t>
      </w:r>
      <w:r>
        <w:rPr>
          <w:spacing w:val="-3"/>
        </w:rPr>
        <w:t xml:space="preserve"> </w:t>
      </w:r>
      <w:r>
        <w:t>arba</w:t>
      </w:r>
      <w:r>
        <w:rPr>
          <w:spacing w:val="-2"/>
        </w:rPr>
        <w:t xml:space="preserve"> </w:t>
      </w:r>
      <w:r>
        <w:t>kuriems</w:t>
      </w:r>
      <w:r>
        <w:rPr>
          <w:spacing w:val="-3"/>
        </w:rPr>
        <w:t xml:space="preserve"> </w:t>
      </w:r>
      <w:r>
        <w:t>bus</w:t>
      </w:r>
      <w:r w:rsidR="00B953B7">
        <w:t xml:space="preserve"> </w:t>
      </w:r>
      <w:r>
        <w:t xml:space="preserve">atliekama didesnė operacija, kurios metu gali reikėti visiškos hemostazės, </w:t>
      </w:r>
      <w:proofErr w:type="spellStart"/>
      <w:r>
        <w:t>dabigatrano</w:t>
      </w:r>
      <w:proofErr w:type="spellEnd"/>
      <w:r>
        <w:t xml:space="preserve"> </w:t>
      </w:r>
      <w:proofErr w:type="spellStart"/>
      <w:r w:rsidRPr="00812C15">
        <w:t>eteksilato</w:t>
      </w:r>
      <w:proofErr w:type="spellEnd"/>
      <w:r w:rsidRPr="00D85A5F">
        <w:t xml:space="preserve"> </w:t>
      </w:r>
      <w:r w:rsidRPr="00812C15">
        <w:t>vartojimą</w:t>
      </w:r>
      <w:r>
        <w:rPr>
          <w:spacing w:val="-2"/>
        </w:rPr>
        <w:t xml:space="preserve"> </w:t>
      </w:r>
      <w:r>
        <w:t>reikia</w:t>
      </w:r>
      <w:r>
        <w:rPr>
          <w:spacing w:val="-1"/>
        </w:rPr>
        <w:t xml:space="preserve"> </w:t>
      </w:r>
      <w:r>
        <w:t>nutraukti</w:t>
      </w:r>
      <w:r>
        <w:rPr>
          <w:spacing w:val="-2"/>
        </w:rPr>
        <w:t xml:space="preserve"> </w:t>
      </w:r>
      <w:r>
        <w:t>likus</w:t>
      </w:r>
      <w:r>
        <w:rPr>
          <w:spacing w:val="-1"/>
        </w:rPr>
        <w:t xml:space="preserve"> </w:t>
      </w:r>
      <w:r>
        <w:t>2-4</w:t>
      </w:r>
      <w:r>
        <w:rPr>
          <w:spacing w:val="-1"/>
        </w:rPr>
        <w:t xml:space="preserve"> </w:t>
      </w:r>
      <w:r>
        <w:t>paroms</w:t>
      </w:r>
      <w:r>
        <w:rPr>
          <w:spacing w:val="-1"/>
        </w:rPr>
        <w:t xml:space="preserve"> </w:t>
      </w:r>
      <w:r>
        <w:t>iki</w:t>
      </w:r>
      <w:r>
        <w:rPr>
          <w:spacing w:val="-1"/>
        </w:rPr>
        <w:t xml:space="preserve"> </w:t>
      </w:r>
      <w:r>
        <w:t>operacijos.</w:t>
      </w:r>
    </w:p>
    <w:p w14:paraId="7721D6C0" w14:textId="77777777" w:rsidR="00B953B7" w:rsidRDefault="00B953B7" w:rsidP="00B953B7">
      <w:pPr>
        <w:tabs>
          <w:tab w:val="left" w:pos="424"/>
        </w:tabs>
        <w:ind w:right="876"/>
      </w:pPr>
    </w:p>
    <w:p w14:paraId="68387AA9" w14:textId="22674FA9" w:rsidR="00B04E78" w:rsidRDefault="00B953B7" w:rsidP="00B953B7">
      <w:pPr>
        <w:tabs>
          <w:tab w:val="left" w:pos="424"/>
        </w:tabs>
        <w:ind w:right="876"/>
      </w:pPr>
      <w:r>
        <w:t xml:space="preserve">7-oje </w:t>
      </w:r>
      <w:r w:rsidR="00531AC8">
        <w:t xml:space="preserve">lentelėje pateikiamos vartojimo nutraukimo prieš invazines procedūras arba chirurgines </w:t>
      </w:r>
      <w:r w:rsidR="00531AC8" w:rsidRPr="00812C15">
        <w:t>operacijas</w:t>
      </w:r>
      <w:r w:rsidR="00531AC8" w:rsidRPr="00D85A5F">
        <w:t xml:space="preserve"> </w:t>
      </w:r>
      <w:r w:rsidR="00531AC8" w:rsidRPr="00812C15">
        <w:t>taisyklės</w:t>
      </w:r>
      <w:r w:rsidR="00531AC8" w:rsidRPr="00B953B7">
        <w:rPr>
          <w:spacing w:val="-2"/>
        </w:rPr>
        <w:t xml:space="preserve"> </w:t>
      </w:r>
      <w:r w:rsidR="00531AC8">
        <w:t>suaugusiems</w:t>
      </w:r>
      <w:r w:rsidR="00531AC8" w:rsidRPr="00B953B7">
        <w:rPr>
          <w:spacing w:val="-1"/>
        </w:rPr>
        <w:t xml:space="preserve"> </w:t>
      </w:r>
      <w:r w:rsidR="00531AC8">
        <w:t>pacientams.</w:t>
      </w:r>
    </w:p>
    <w:p w14:paraId="59C6896C" w14:textId="77777777" w:rsidR="00B04E78" w:rsidRDefault="00B04E78">
      <w:pPr>
        <w:pStyle w:val="Pagrindinistekstas"/>
        <w:spacing w:before="4"/>
      </w:pPr>
    </w:p>
    <w:p w14:paraId="3092E0E2" w14:textId="77777777" w:rsidR="00F13E46" w:rsidRDefault="00F13E46">
      <w:pPr>
        <w:pStyle w:val="Pagrindinistekstas"/>
        <w:spacing w:before="4"/>
      </w:pPr>
    </w:p>
    <w:p w14:paraId="0DCA001E" w14:textId="77777777" w:rsidR="00F13E46" w:rsidRDefault="00F13E46">
      <w:pPr>
        <w:pStyle w:val="Pagrindinistekstas"/>
        <w:spacing w:before="4"/>
      </w:pPr>
    </w:p>
    <w:p w14:paraId="1973335A" w14:textId="77777777" w:rsidR="00F13E46" w:rsidRDefault="00F13E46">
      <w:pPr>
        <w:pStyle w:val="Pagrindinistekstas"/>
        <w:spacing w:before="4"/>
      </w:pPr>
    </w:p>
    <w:p w14:paraId="7385BCDD" w14:textId="77777777" w:rsidR="00F13E46" w:rsidRDefault="00F13E46">
      <w:pPr>
        <w:pStyle w:val="Pagrindinistekstas"/>
        <w:spacing w:before="4"/>
      </w:pPr>
    </w:p>
    <w:p w14:paraId="6CAB5AD3" w14:textId="0BB18C44" w:rsidR="00B04E78" w:rsidRDefault="00531AC8" w:rsidP="00322923">
      <w:pPr>
        <w:pStyle w:val="Antrat1"/>
        <w:numPr>
          <w:ilvl w:val="0"/>
          <w:numId w:val="86"/>
        </w:numPr>
        <w:tabs>
          <w:tab w:val="left" w:pos="424"/>
        </w:tabs>
        <w:spacing w:before="0"/>
        <w:ind w:left="426" w:right="1349" w:hanging="425"/>
      </w:pPr>
      <w:r>
        <w:t>lentelė.</w:t>
      </w:r>
      <w:r w:rsidRPr="00B953B7">
        <w:rPr>
          <w:spacing w:val="1"/>
        </w:rPr>
        <w:t xml:space="preserve"> </w:t>
      </w:r>
      <w:r>
        <w:t>Vartojimo nutraukimo prieš invazines proced</w:t>
      </w:r>
      <w:r w:rsidR="00B953B7">
        <w:t>ūras arba chirurgines operacija</w:t>
      </w:r>
      <w:r w:rsidR="00322923">
        <w:t xml:space="preserve">s </w:t>
      </w:r>
      <w:r>
        <w:t>taisyklės</w:t>
      </w:r>
      <w:r w:rsidRPr="00B953B7">
        <w:rPr>
          <w:spacing w:val="-1"/>
        </w:rPr>
        <w:t xml:space="preserve"> </w:t>
      </w:r>
      <w:r>
        <w:t>suaugusiems</w:t>
      </w:r>
      <w:r w:rsidRPr="00B953B7">
        <w:rPr>
          <w:spacing w:val="-1"/>
        </w:rPr>
        <w:t xml:space="preserve"> </w:t>
      </w:r>
      <w:r>
        <w:t>pacientams</w:t>
      </w:r>
    </w:p>
    <w:p w14:paraId="04C84A44" w14:textId="77777777" w:rsidR="00B04E78" w:rsidRDefault="00B04E78">
      <w:pPr>
        <w:pStyle w:val="Pagrindinistekstas"/>
        <w:spacing w:before="1"/>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7"/>
        <w:gridCol w:w="1867"/>
        <w:gridCol w:w="2832"/>
        <w:gridCol w:w="2782"/>
      </w:tblGrid>
      <w:tr w:rsidR="00B04E78" w14:paraId="6D48B638" w14:textId="77777777" w:rsidTr="00B953B7">
        <w:trPr>
          <w:trHeight w:val="251"/>
        </w:trPr>
        <w:tc>
          <w:tcPr>
            <w:tcW w:w="1857" w:type="dxa"/>
            <w:tcBorders>
              <w:bottom w:val="nil"/>
            </w:tcBorders>
          </w:tcPr>
          <w:p w14:paraId="12D5BEB0" w14:textId="77777777" w:rsidR="00B04E78" w:rsidRDefault="00531AC8">
            <w:pPr>
              <w:pStyle w:val="TableParagraph"/>
              <w:spacing w:line="232" w:lineRule="exact"/>
              <w:ind w:left="72" w:right="108"/>
              <w:jc w:val="center"/>
            </w:pPr>
            <w:r>
              <w:t>Inkstų</w:t>
            </w:r>
            <w:r>
              <w:rPr>
                <w:spacing w:val="-5"/>
              </w:rPr>
              <w:t xml:space="preserve"> </w:t>
            </w:r>
            <w:r>
              <w:t>funkcija</w:t>
            </w:r>
          </w:p>
        </w:tc>
        <w:tc>
          <w:tcPr>
            <w:tcW w:w="1867" w:type="dxa"/>
            <w:tcBorders>
              <w:bottom w:val="nil"/>
            </w:tcBorders>
          </w:tcPr>
          <w:p w14:paraId="2D013151" w14:textId="77777777" w:rsidR="00B04E78" w:rsidRDefault="00531AC8">
            <w:pPr>
              <w:pStyle w:val="TableParagraph"/>
              <w:spacing w:line="232" w:lineRule="exact"/>
            </w:pPr>
            <w:r>
              <w:t>Apskaičiuotas</w:t>
            </w:r>
          </w:p>
        </w:tc>
        <w:tc>
          <w:tcPr>
            <w:tcW w:w="5614" w:type="dxa"/>
            <w:gridSpan w:val="2"/>
            <w:tcBorders>
              <w:bottom w:val="nil"/>
            </w:tcBorders>
          </w:tcPr>
          <w:p w14:paraId="21CDBFED" w14:textId="77777777" w:rsidR="00B04E78" w:rsidRDefault="00531AC8">
            <w:pPr>
              <w:pStyle w:val="TableParagraph"/>
              <w:spacing w:line="232" w:lineRule="exact"/>
              <w:ind w:left="148"/>
            </w:pPr>
            <w:r>
              <w:t>Prieš</w:t>
            </w:r>
            <w:r>
              <w:rPr>
                <w:spacing w:val="-6"/>
              </w:rPr>
              <w:t xml:space="preserve"> </w:t>
            </w:r>
            <w:r>
              <w:t>planinę</w:t>
            </w:r>
            <w:r>
              <w:rPr>
                <w:spacing w:val="-5"/>
              </w:rPr>
              <w:t xml:space="preserve"> </w:t>
            </w:r>
            <w:r>
              <w:t>operaciją</w:t>
            </w:r>
            <w:r>
              <w:rPr>
                <w:spacing w:val="-5"/>
              </w:rPr>
              <w:t xml:space="preserve"> </w:t>
            </w:r>
            <w:r>
              <w:t>gydymą</w:t>
            </w:r>
            <w:r>
              <w:rPr>
                <w:spacing w:val="-5"/>
              </w:rPr>
              <w:t xml:space="preserve"> </w:t>
            </w:r>
            <w:proofErr w:type="spellStart"/>
            <w:r>
              <w:t>dabigatranu</w:t>
            </w:r>
            <w:proofErr w:type="spellEnd"/>
            <w:r>
              <w:rPr>
                <w:spacing w:val="-5"/>
              </w:rPr>
              <w:t xml:space="preserve"> </w:t>
            </w:r>
            <w:proofErr w:type="spellStart"/>
            <w:r>
              <w:t>eteksilatu</w:t>
            </w:r>
            <w:proofErr w:type="spellEnd"/>
            <w:r>
              <w:rPr>
                <w:spacing w:val="-5"/>
              </w:rPr>
              <w:t xml:space="preserve"> </w:t>
            </w:r>
            <w:r>
              <w:t>reikia</w:t>
            </w:r>
          </w:p>
        </w:tc>
      </w:tr>
      <w:tr w:rsidR="00B04E78" w14:paraId="6EC87EC2" w14:textId="77777777" w:rsidTr="00B953B7">
        <w:trPr>
          <w:trHeight w:val="254"/>
        </w:trPr>
        <w:tc>
          <w:tcPr>
            <w:tcW w:w="1857" w:type="dxa"/>
            <w:tcBorders>
              <w:top w:val="nil"/>
              <w:bottom w:val="nil"/>
            </w:tcBorders>
          </w:tcPr>
          <w:p w14:paraId="19837B5B" w14:textId="6D5C307F" w:rsidR="00B04E78" w:rsidRDefault="00531AC8" w:rsidP="00812C15">
            <w:pPr>
              <w:pStyle w:val="TableParagraph"/>
              <w:ind w:left="90" w:right="108"/>
              <w:jc w:val="center"/>
            </w:pPr>
            <w:r>
              <w:t>(</w:t>
            </w:r>
            <w:proofErr w:type="spellStart"/>
            <w:r w:rsidR="00812C15">
              <w:t>KrKl</w:t>
            </w:r>
            <w:proofErr w:type="spellEnd"/>
            <w:r w:rsidR="00812C15">
              <w:rPr>
                <w:spacing w:val="-3"/>
              </w:rPr>
              <w:t> </w:t>
            </w:r>
            <w:r>
              <w:t>ml/min.)</w:t>
            </w:r>
          </w:p>
        </w:tc>
        <w:tc>
          <w:tcPr>
            <w:tcW w:w="1867" w:type="dxa"/>
            <w:tcBorders>
              <w:top w:val="nil"/>
              <w:bottom w:val="nil"/>
            </w:tcBorders>
          </w:tcPr>
          <w:p w14:paraId="64201305" w14:textId="77777777" w:rsidR="00B04E78" w:rsidRDefault="00531AC8">
            <w:pPr>
              <w:pStyle w:val="TableParagraph"/>
              <w:spacing w:line="233" w:lineRule="exact"/>
            </w:pPr>
            <w:r>
              <w:t>pusinės</w:t>
            </w:r>
          </w:p>
        </w:tc>
        <w:tc>
          <w:tcPr>
            <w:tcW w:w="5614" w:type="dxa"/>
            <w:gridSpan w:val="2"/>
            <w:tcBorders>
              <w:top w:val="nil"/>
              <w:bottom w:val="nil"/>
            </w:tcBorders>
          </w:tcPr>
          <w:p w14:paraId="3D86932A" w14:textId="77777777" w:rsidR="00B04E78" w:rsidRDefault="00531AC8">
            <w:pPr>
              <w:pStyle w:val="TableParagraph"/>
              <w:spacing w:line="233" w:lineRule="exact"/>
              <w:ind w:left="2390" w:right="2379"/>
              <w:jc w:val="center"/>
            </w:pPr>
            <w:r>
              <w:t>nutraukti</w:t>
            </w:r>
          </w:p>
        </w:tc>
      </w:tr>
      <w:tr w:rsidR="00B04E78" w14:paraId="6ECB7ECD" w14:textId="77777777" w:rsidTr="00B953B7">
        <w:trPr>
          <w:trHeight w:val="246"/>
        </w:trPr>
        <w:tc>
          <w:tcPr>
            <w:tcW w:w="1857" w:type="dxa"/>
            <w:tcBorders>
              <w:top w:val="nil"/>
              <w:bottom w:val="nil"/>
            </w:tcBorders>
          </w:tcPr>
          <w:p w14:paraId="1CB3C3C7" w14:textId="77777777" w:rsidR="00B04E78" w:rsidRDefault="00B04E78">
            <w:pPr>
              <w:pStyle w:val="TableParagraph"/>
              <w:spacing w:line="240" w:lineRule="auto"/>
              <w:ind w:left="0"/>
              <w:rPr>
                <w:sz w:val="18"/>
              </w:rPr>
            </w:pPr>
          </w:p>
        </w:tc>
        <w:tc>
          <w:tcPr>
            <w:tcW w:w="1867" w:type="dxa"/>
            <w:tcBorders>
              <w:top w:val="nil"/>
              <w:bottom w:val="nil"/>
            </w:tcBorders>
          </w:tcPr>
          <w:p w14:paraId="376A60F7" w14:textId="77777777" w:rsidR="00B04E78" w:rsidRDefault="00531AC8">
            <w:pPr>
              <w:pStyle w:val="TableParagraph"/>
              <w:spacing w:line="228" w:lineRule="exact"/>
            </w:pPr>
            <w:r>
              <w:t>eliminacijos</w:t>
            </w:r>
            <w:r>
              <w:rPr>
                <w:spacing w:val="-6"/>
              </w:rPr>
              <w:t xml:space="preserve"> </w:t>
            </w:r>
            <w:r>
              <w:t>laikas</w:t>
            </w:r>
          </w:p>
        </w:tc>
        <w:tc>
          <w:tcPr>
            <w:tcW w:w="2832" w:type="dxa"/>
            <w:tcBorders>
              <w:bottom w:val="nil"/>
            </w:tcBorders>
          </w:tcPr>
          <w:p w14:paraId="0716BC00" w14:textId="77777777" w:rsidR="00B04E78" w:rsidRDefault="00531AC8">
            <w:pPr>
              <w:pStyle w:val="TableParagraph"/>
              <w:spacing w:line="227" w:lineRule="exact"/>
              <w:ind w:left="108"/>
            </w:pPr>
            <w:r>
              <w:t>Didelė</w:t>
            </w:r>
            <w:r>
              <w:rPr>
                <w:spacing w:val="-5"/>
              </w:rPr>
              <w:t xml:space="preserve"> </w:t>
            </w:r>
            <w:r>
              <w:t>kraujavimo</w:t>
            </w:r>
            <w:r>
              <w:rPr>
                <w:spacing w:val="-4"/>
              </w:rPr>
              <w:t xml:space="preserve"> </w:t>
            </w:r>
            <w:r>
              <w:t>arba</w:t>
            </w:r>
          </w:p>
        </w:tc>
        <w:tc>
          <w:tcPr>
            <w:tcW w:w="2782" w:type="dxa"/>
            <w:tcBorders>
              <w:bottom w:val="nil"/>
            </w:tcBorders>
          </w:tcPr>
          <w:p w14:paraId="0E36FE6E" w14:textId="77777777" w:rsidR="00B04E78" w:rsidRDefault="00531AC8">
            <w:pPr>
              <w:pStyle w:val="TableParagraph"/>
              <w:spacing w:line="227" w:lineRule="exact"/>
              <w:ind w:left="110"/>
            </w:pPr>
            <w:r>
              <w:t>Įprastinė</w:t>
            </w:r>
            <w:r>
              <w:rPr>
                <w:spacing w:val="-5"/>
              </w:rPr>
              <w:t xml:space="preserve"> </w:t>
            </w:r>
            <w:r>
              <w:t>rizika</w:t>
            </w:r>
          </w:p>
        </w:tc>
      </w:tr>
      <w:tr w:rsidR="00B04E78" w14:paraId="7950E932" w14:textId="77777777" w:rsidTr="00B953B7">
        <w:trPr>
          <w:trHeight w:val="259"/>
        </w:trPr>
        <w:tc>
          <w:tcPr>
            <w:tcW w:w="1857" w:type="dxa"/>
            <w:tcBorders>
              <w:top w:val="nil"/>
            </w:tcBorders>
          </w:tcPr>
          <w:p w14:paraId="0FCC6B32" w14:textId="77777777" w:rsidR="00B04E78" w:rsidRDefault="00B04E78">
            <w:pPr>
              <w:pStyle w:val="TableParagraph"/>
              <w:spacing w:line="240" w:lineRule="auto"/>
              <w:ind w:left="0"/>
              <w:rPr>
                <w:sz w:val="18"/>
              </w:rPr>
            </w:pPr>
          </w:p>
        </w:tc>
        <w:tc>
          <w:tcPr>
            <w:tcW w:w="1867" w:type="dxa"/>
            <w:tcBorders>
              <w:top w:val="nil"/>
            </w:tcBorders>
          </w:tcPr>
          <w:p w14:paraId="30392638" w14:textId="77777777" w:rsidR="00B04E78" w:rsidRDefault="00531AC8">
            <w:pPr>
              <w:pStyle w:val="TableParagraph"/>
              <w:spacing w:line="239" w:lineRule="exact"/>
            </w:pPr>
            <w:r>
              <w:t>(val.)</w:t>
            </w:r>
          </w:p>
        </w:tc>
        <w:tc>
          <w:tcPr>
            <w:tcW w:w="2832" w:type="dxa"/>
            <w:tcBorders>
              <w:top w:val="nil"/>
            </w:tcBorders>
          </w:tcPr>
          <w:p w14:paraId="1B7C1002" w14:textId="77777777" w:rsidR="00B04E78" w:rsidRDefault="00531AC8">
            <w:pPr>
              <w:pStyle w:val="TableParagraph"/>
              <w:spacing w:before="1" w:line="238" w:lineRule="exact"/>
              <w:ind w:left="108"/>
            </w:pPr>
            <w:r>
              <w:t>didesnės</w:t>
            </w:r>
            <w:r>
              <w:rPr>
                <w:spacing w:val="-6"/>
              </w:rPr>
              <w:t xml:space="preserve"> </w:t>
            </w:r>
            <w:r>
              <w:t>operacijos</w:t>
            </w:r>
            <w:r>
              <w:rPr>
                <w:spacing w:val="-5"/>
              </w:rPr>
              <w:t xml:space="preserve"> </w:t>
            </w:r>
            <w:r>
              <w:t>rizika</w:t>
            </w:r>
          </w:p>
        </w:tc>
        <w:tc>
          <w:tcPr>
            <w:tcW w:w="2782" w:type="dxa"/>
            <w:tcBorders>
              <w:top w:val="nil"/>
            </w:tcBorders>
          </w:tcPr>
          <w:p w14:paraId="017ED228" w14:textId="77777777" w:rsidR="00B04E78" w:rsidRDefault="00B04E78">
            <w:pPr>
              <w:pStyle w:val="TableParagraph"/>
              <w:spacing w:line="240" w:lineRule="auto"/>
              <w:ind w:left="0"/>
              <w:rPr>
                <w:sz w:val="18"/>
              </w:rPr>
            </w:pPr>
          </w:p>
        </w:tc>
      </w:tr>
      <w:tr w:rsidR="00B04E78" w14:paraId="74B3B0C4" w14:textId="77777777" w:rsidTr="00B953B7">
        <w:trPr>
          <w:trHeight w:val="253"/>
        </w:trPr>
        <w:tc>
          <w:tcPr>
            <w:tcW w:w="1857" w:type="dxa"/>
          </w:tcPr>
          <w:p w14:paraId="300F2ADD" w14:textId="46B0465C" w:rsidR="00B04E78" w:rsidRDefault="00531AC8">
            <w:pPr>
              <w:pStyle w:val="TableParagraph"/>
              <w:ind w:left="90" w:right="78"/>
              <w:jc w:val="center"/>
            </w:pPr>
            <w:r>
              <w:t>≥</w:t>
            </w:r>
            <w:r w:rsidR="00EF6B72">
              <w:rPr>
                <w:spacing w:val="1"/>
              </w:rPr>
              <w:t> </w:t>
            </w:r>
            <w:r>
              <w:t>80</w:t>
            </w:r>
          </w:p>
        </w:tc>
        <w:tc>
          <w:tcPr>
            <w:tcW w:w="1867" w:type="dxa"/>
          </w:tcPr>
          <w:p w14:paraId="50EC1D80" w14:textId="73880F16" w:rsidR="00B04E78" w:rsidRDefault="00531AC8">
            <w:pPr>
              <w:pStyle w:val="TableParagraph"/>
              <w:ind w:left="717" w:right="705"/>
              <w:jc w:val="center"/>
            </w:pPr>
            <w:r>
              <w:t>~</w:t>
            </w:r>
            <w:r w:rsidR="00EF6B72">
              <w:t> </w:t>
            </w:r>
            <w:r>
              <w:t>13</w:t>
            </w:r>
          </w:p>
        </w:tc>
        <w:tc>
          <w:tcPr>
            <w:tcW w:w="2832" w:type="dxa"/>
          </w:tcPr>
          <w:p w14:paraId="0D34A0B4" w14:textId="77777777" w:rsidR="00B04E78" w:rsidRDefault="00531AC8">
            <w:pPr>
              <w:pStyle w:val="TableParagraph"/>
              <w:ind w:left="108"/>
            </w:pPr>
            <w:r>
              <w:t>prieš</w:t>
            </w:r>
            <w:r>
              <w:rPr>
                <w:spacing w:val="-1"/>
              </w:rPr>
              <w:t xml:space="preserve"> </w:t>
            </w:r>
            <w:r>
              <w:t>2 paras</w:t>
            </w:r>
          </w:p>
        </w:tc>
        <w:tc>
          <w:tcPr>
            <w:tcW w:w="2782" w:type="dxa"/>
          </w:tcPr>
          <w:p w14:paraId="3705CDC4" w14:textId="77777777" w:rsidR="00B04E78" w:rsidRDefault="00531AC8" w:rsidP="006B37EF">
            <w:pPr>
              <w:pStyle w:val="TableParagraph"/>
              <w:ind w:left="110"/>
            </w:pPr>
            <w:r>
              <w:t>prieš</w:t>
            </w:r>
            <w:r>
              <w:rPr>
                <w:spacing w:val="-1"/>
              </w:rPr>
              <w:t xml:space="preserve"> </w:t>
            </w:r>
            <w:r>
              <w:t>24</w:t>
            </w:r>
            <w:r w:rsidR="006B37EF" w:rsidRPr="00ED740A">
              <w:rPr>
                <w:szCs w:val="24"/>
              </w:rPr>
              <w:t> </w:t>
            </w:r>
            <w:r>
              <w:t>val.</w:t>
            </w:r>
          </w:p>
        </w:tc>
      </w:tr>
      <w:tr w:rsidR="00B04E78" w14:paraId="6173BBFB" w14:textId="77777777" w:rsidTr="00B953B7">
        <w:trPr>
          <w:trHeight w:val="251"/>
        </w:trPr>
        <w:tc>
          <w:tcPr>
            <w:tcW w:w="1857" w:type="dxa"/>
          </w:tcPr>
          <w:p w14:paraId="2C9143DE" w14:textId="63E8B3E6" w:rsidR="00B04E78" w:rsidRDefault="00531AC8">
            <w:pPr>
              <w:pStyle w:val="TableParagraph"/>
              <w:spacing w:line="232" w:lineRule="exact"/>
              <w:ind w:left="90" w:right="78"/>
              <w:jc w:val="center"/>
            </w:pPr>
            <w:r>
              <w:t>≥</w:t>
            </w:r>
            <w:r>
              <w:rPr>
                <w:spacing w:val="1"/>
              </w:rPr>
              <w:t xml:space="preserve"> </w:t>
            </w:r>
            <w:r>
              <w:t>50</w:t>
            </w:r>
            <w:r w:rsidR="00EF6B72">
              <w:rPr>
                <w:spacing w:val="1"/>
              </w:rPr>
              <w:t> </w:t>
            </w:r>
            <w:r>
              <w:t>–</w:t>
            </w:r>
            <w:r w:rsidR="00EF6B72">
              <w:rPr>
                <w:spacing w:val="-3"/>
              </w:rPr>
              <w:t> </w:t>
            </w:r>
            <w:r>
              <w:t>&lt;</w:t>
            </w:r>
            <w:r w:rsidR="00EF6B72">
              <w:rPr>
                <w:spacing w:val="1"/>
              </w:rPr>
              <w:t> </w:t>
            </w:r>
            <w:r>
              <w:t>80</w:t>
            </w:r>
          </w:p>
        </w:tc>
        <w:tc>
          <w:tcPr>
            <w:tcW w:w="1867" w:type="dxa"/>
          </w:tcPr>
          <w:p w14:paraId="5BE56E71" w14:textId="714A5F96" w:rsidR="00B04E78" w:rsidRDefault="00531AC8">
            <w:pPr>
              <w:pStyle w:val="TableParagraph"/>
              <w:spacing w:line="232" w:lineRule="exact"/>
              <w:ind w:left="717" w:right="705"/>
              <w:jc w:val="center"/>
            </w:pPr>
            <w:r>
              <w:t>~</w:t>
            </w:r>
            <w:r w:rsidR="00EF6B72">
              <w:t> </w:t>
            </w:r>
            <w:r>
              <w:t>15</w:t>
            </w:r>
          </w:p>
        </w:tc>
        <w:tc>
          <w:tcPr>
            <w:tcW w:w="2832" w:type="dxa"/>
          </w:tcPr>
          <w:p w14:paraId="0BCADA3E" w14:textId="77777777" w:rsidR="00B04E78" w:rsidRDefault="00531AC8">
            <w:pPr>
              <w:pStyle w:val="TableParagraph"/>
              <w:spacing w:line="232" w:lineRule="exact"/>
              <w:ind w:left="108"/>
            </w:pPr>
            <w:r>
              <w:t>prieš 2-3 paras</w:t>
            </w:r>
          </w:p>
        </w:tc>
        <w:tc>
          <w:tcPr>
            <w:tcW w:w="2782" w:type="dxa"/>
          </w:tcPr>
          <w:p w14:paraId="0023334D" w14:textId="77777777" w:rsidR="00B04E78" w:rsidRDefault="00531AC8">
            <w:pPr>
              <w:pStyle w:val="TableParagraph"/>
              <w:spacing w:line="232" w:lineRule="exact"/>
              <w:ind w:left="110"/>
            </w:pPr>
            <w:r>
              <w:t>prieš 1-2 paras</w:t>
            </w:r>
          </w:p>
        </w:tc>
      </w:tr>
      <w:tr w:rsidR="00B04E78" w14:paraId="5712C5D8" w14:textId="77777777" w:rsidTr="00B953B7">
        <w:trPr>
          <w:trHeight w:val="253"/>
        </w:trPr>
        <w:tc>
          <w:tcPr>
            <w:tcW w:w="1857" w:type="dxa"/>
          </w:tcPr>
          <w:p w14:paraId="2FFF7011" w14:textId="1794B383" w:rsidR="00B04E78" w:rsidRDefault="00531AC8">
            <w:pPr>
              <w:pStyle w:val="TableParagraph"/>
              <w:ind w:left="90" w:right="78"/>
              <w:jc w:val="center"/>
            </w:pPr>
            <w:r>
              <w:t>≥</w:t>
            </w:r>
            <w:r w:rsidR="00EF6B72">
              <w:rPr>
                <w:spacing w:val="1"/>
              </w:rPr>
              <w:t> </w:t>
            </w:r>
            <w:r>
              <w:t>30</w:t>
            </w:r>
            <w:r w:rsidR="00EF6B72">
              <w:rPr>
                <w:spacing w:val="1"/>
              </w:rPr>
              <w:t> </w:t>
            </w:r>
            <w:r>
              <w:t>–</w:t>
            </w:r>
            <w:r w:rsidR="00EF6B72">
              <w:rPr>
                <w:spacing w:val="-3"/>
              </w:rPr>
              <w:t> </w:t>
            </w:r>
            <w:r>
              <w:t>&lt;</w:t>
            </w:r>
            <w:r w:rsidR="00EF6B72">
              <w:rPr>
                <w:spacing w:val="1"/>
              </w:rPr>
              <w:t> </w:t>
            </w:r>
            <w:r>
              <w:t>50</w:t>
            </w:r>
          </w:p>
        </w:tc>
        <w:tc>
          <w:tcPr>
            <w:tcW w:w="1867" w:type="dxa"/>
          </w:tcPr>
          <w:p w14:paraId="757B02E8" w14:textId="3EB76DC0" w:rsidR="00B04E78" w:rsidRDefault="00531AC8">
            <w:pPr>
              <w:pStyle w:val="TableParagraph"/>
              <w:ind w:left="717" w:right="705"/>
              <w:jc w:val="center"/>
            </w:pPr>
            <w:r>
              <w:t>~</w:t>
            </w:r>
            <w:r w:rsidR="00EF6B72">
              <w:t> </w:t>
            </w:r>
            <w:r>
              <w:t>18</w:t>
            </w:r>
          </w:p>
        </w:tc>
        <w:tc>
          <w:tcPr>
            <w:tcW w:w="2832" w:type="dxa"/>
          </w:tcPr>
          <w:p w14:paraId="0B2B6A1B" w14:textId="77777777" w:rsidR="00B04E78" w:rsidRDefault="00531AC8">
            <w:pPr>
              <w:pStyle w:val="TableParagraph"/>
              <w:ind w:left="108"/>
            </w:pPr>
            <w:r>
              <w:t>prieš</w:t>
            </w:r>
            <w:r>
              <w:rPr>
                <w:spacing w:val="-1"/>
              </w:rPr>
              <w:t xml:space="preserve"> </w:t>
            </w:r>
            <w:r>
              <w:t>4 paras</w:t>
            </w:r>
          </w:p>
        </w:tc>
        <w:tc>
          <w:tcPr>
            <w:tcW w:w="2782" w:type="dxa"/>
          </w:tcPr>
          <w:p w14:paraId="1B924FF9" w14:textId="1DFA2B54" w:rsidR="00B04E78" w:rsidRDefault="00531AC8" w:rsidP="006B37EF">
            <w:pPr>
              <w:pStyle w:val="TableParagraph"/>
              <w:ind w:left="110"/>
            </w:pPr>
            <w:r>
              <w:t>prieš</w:t>
            </w:r>
            <w:r>
              <w:rPr>
                <w:spacing w:val="-1"/>
              </w:rPr>
              <w:t xml:space="preserve"> </w:t>
            </w:r>
            <w:r>
              <w:t>2-3</w:t>
            </w:r>
            <w:r>
              <w:rPr>
                <w:spacing w:val="-1"/>
              </w:rPr>
              <w:t xml:space="preserve"> </w:t>
            </w:r>
            <w:r>
              <w:t>paras</w:t>
            </w:r>
            <w:r>
              <w:rPr>
                <w:spacing w:val="-1"/>
              </w:rPr>
              <w:t xml:space="preserve"> </w:t>
            </w:r>
            <w:r>
              <w:t>(&gt;</w:t>
            </w:r>
            <w:r w:rsidR="00EF6B72">
              <w:t> </w:t>
            </w:r>
            <w:r>
              <w:t>48</w:t>
            </w:r>
            <w:r w:rsidR="006B37EF" w:rsidRPr="00ED740A">
              <w:rPr>
                <w:szCs w:val="24"/>
              </w:rPr>
              <w:t> </w:t>
            </w:r>
            <w:r>
              <w:t>val.)</w:t>
            </w:r>
          </w:p>
        </w:tc>
      </w:tr>
    </w:tbl>
    <w:p w14:paraId="063CC6C4" w14:textId="77777777" w:rsidR="00322923" w:rsidRDefault="00322923" w:rsidP="00322923">
      <w:pPr>
        <w:pStyle w:val="Pagrindinistekstas"/>
        <w:ind w:right="1194"/>
      </w:pPr>
    </w:p>
    <w:p w14:paraId="64A1F1C4" w14:textId="7103F2B3" w:rsidR="00B04E78" w:rsidRDefault="00531AC8" w:rsidP="00322923">
      <w:pPr>
        <w:pStyle w:val="Pagrindinistekstas"/>
        <w:ind w:right="1194"/>
      </w:pPr>
      <w:r>
        <w:t>Vartojimo nutraukimo prieš invazines procedūras arba chirurgines operacijas taisyklių santrauka</w:t>
      </w:r>
      <w:r w:rsidR="00027040">
        <w:t xml:space="preserve"> vaikų populiacijos </w:t>
      </w:r>
      <w:r>
        <w:rPr>
          <w:spacing w:val="-52"/>
        </w:rPr>
        <w:t xml:space="preserve"> </w:t>
      </w:r>
      <w:r>
        <w:t>pacientams</w:t>
      </w:r>
      <w:r>
        <w:rPr>
          <w:spacing w:val="-1"/>
        </w:rPr>
        <w:t xml:space="preserve"> </w:t>
      </w:r>
      <w:r>
        <w:t>pateikta</w:t>
      </w:r>
      <w:r>
        <w:rPr>
          <w:spacing w:val="-1"/>
        </w:rPr>
        <w:t xml:space="preserve"> </w:t>
      </w:r>
      <w:r>
        <w:t>8</w:t>
      </w:r>
      <w:r>
        <w:rPr>
          <w:spacing w:val="-1"/>
        </w:rPr>
        <w:t xml:space="preserve"> </w:t>
      </w:r>
      <w:r>
        <w:t>lentelėje.</w:t>
      </w:r>
    </w:p>
    <w:p w14:paraId="33C4DE9F" w14:textId="77777777" w:rsidR="00322923" w:rsidRDefault="00322923" w:rsidP="00322923">
      <w:pPr>
        <w:pStyle w:val="Pagrindinistekstas"/>
        <w:ind w:right="1194"/>
      </w:pPr>
    </w:p>
    <w:p w14:paraId="229D3B40" w14:textId="16296C2E" w:rsidR="00B04E78" w:rsidRDefault="00531AC8" w:rsidP="00322923">
      <w:pPr>
        <w:pStyle w:val="Antrat1"/>
        <w:numPr>
          <w:ilvl w:val="0"/>
          <w:numId w:val="86"/>
        </w:numPr>
        <w:tabs>
          <w:tab w:val="left" w:pos="424"/>
        </w:tabs>
        <w:spacing w:before="0"/>
        <w:ind w:left="0" w:right="1351" w:firstLine="0"/>
      </w:pPr>
      <w:r>
        <w:t>lentelė.</w:t>
      </w:r>
      <w:r>
        <w:rPr>
          <w:spacing w:val="38"/>
        </w:rPr>
        <w:t xml:space="preserve"> </w:t>
      </w:r>
      <w:r>
        <w:t>Vartojimo</w:t>
      </w:r>
      <w:r>
        <w:rPr>
          <w:spacing w:val="-5"/>
        </w:rPr>
        <w:t xml:space="preserve"> </w:t>
      </w:r>
      <w:r>
        <w:t>nutraukimo</w:t>
      </w:r>
      <w:r>
        <w:rPr>
          <w:spacing w:val="-5"/>
        </w:rPr>
        <w:t xml:space="preserve"> </w:t>
      </w:r>
      <w:r>
        <w:t>prieš</w:t>
      </w:r>
      <w:r>
        <w:rPr>
          <w:spacing w:val="-5"/>
        </w:rPr>
        <w:t xml:space="preserve"> </w:t>
      </w:r>
      <w:r>
        <w:t>invazines</w:t>
      </w:r>
      <w:r>
        <w:rPr>
          <w:spacing w:val="-4"/>
        </w:rPr>
        <w:t xml:space="preserve"> </w:t>
      </w:r>
      <w:r>
        <w:t>procedūras</w:t>
      </w:r>
      <w:r>
        <w:rPr>
          <w:spacing w:val="-5"/>
        </w:rPr>
        <w:t xml:space="preserve"> </w:t>
      </w:r>
      <w:r>
        <w:t>arba</w:t>
      </w:r>
      <w:r>
        <w:rPr>
          <w:spacing w:val="-5"/>
        </w:rPr>
        <w:t xml:space="preserve"> </w:t>
      </w:r>
      <w:r>
        <w:t>chirurgines</w:t>
      </w:r>
      <w:r>
        <w:rPr>
          <w:spacing w:val="-4"/>
        </w:rPr>
        <w:t xml:space="preserve"> </w:t>
      </w:r>
      <w:r>
        <w:t>operacijas</w:t>
      </w:r>
      <w:r>
        <w:rPr>
          <w:spacing w:val="-52"/>
        </w:rPr>
        <w:t xml:space="preserve"> </w:t>
      </w:r>
      <w:r>
        <w:t>taisyklės</w:t>
      </w:r>
      <w:r>
        <w:rPr>
          <w:spacing w:val="-2"/>
        </w:rPr>
        <w:t xml:space="preserve"> </w:t>
      </w:r>
      <w:r w:rsidR="00027040">
        <w:rPr>
          <w:spacing w:val="-2"/>
        </w:rPr>
        <w:t xml:space="preserve">vaikų populiacijos </w:t>
      </w:r>
      <w:r>
        <w:t>pacientams</w:t>
      </w:r>
    </w:p>
    <w:p w14:paraId="04F6D6A7" w14:textId="77777777" w:rsidR="00B04E78" w:rsidRDefault="00B04E78">
      <w:pPr>
        <w:pStyle w:val="Pagrindinistekstas"/>
        <w:spacing w:after="1"/>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7"/>
        <w:gridCol w:w="5547"/>
      </w:tblGrid>
      <w:tr w:rsidR="00B04E78" w14:paraId="75771A7F" w14:textId="77777777" w:rsidTr="00322923">
        <w:trPr>
          <w:trHeight w:val="506"/>
        </w:trPr>
        <w:tc>
          <w:tcPr>
            <w:tcW w:w="3787" w:type="dxa"/>
          </w:tcPr>
          <w:p w14:paraId="0C957453" w14:textId="215D016C" w:rsidR="00B04E78" w:rsidRDefault="00531AC8" w:rsidP="006B37EF">
            <w:pPr>
              <w:pStyle w:val="TableParagraph"/>
              <w:spacing w:line="246" w:lineRule="exact"/>
              <w:ind w:left="141"/>
            </w:pPr>
            <w:r>
              <w:t>Inkstų</w:t>
            </w:r>
            <w:r>
              <w:rPr>
                <w:spacing w:val="-5"/>
              </w:rPr>
              <w:t xml:space="preserve"> </w:t>
            </w:r>
            <w:r>
              <w:t>funkcija</w:t>
            </w:r>
            <w:r w:rsidR="006B37EF">
              <w:t xml:space="preserve"> </w:t>
            </w:r>
            <w:r>
              <w:t>(</w:t>
            </w:r>
            <w:proofErr w:type="spellStart"/>
            <w:r>
              <w:t>aGFG</w:t>
            </w:r>
            <w:proofErr w:type="spellEnd"/>
            <w:r>
              <w:rPr>
                <w:spacing w:val="-5"/>
              </w:rPr>
              <w:t xml:space="preserve"> </w:t>
            </w:r>
            <w:r>
              <w:t>ml/min./1,73</w:t>
            </w:r>
            <w:r w:rsidR="00FC1ACC">
              <w:rPr>
                <w:szCs w:val="24"/>
              </w:rPr>
              <w:t> </w:t>
            </w:r>
            <w:r>
              <w:t>m</w:t>
            </w:r>
            <w:r>
              <w:rPr>
                <w:vertAlign w:val="superscript"/>
              </w:rPr>
              <w:t>2</w:t>
            </w:r>
            <w:r>
              <w:t>)</w:t>
            </w:r>
          </w:p>
        </w:tc>
        <w:tc>
          <w:tcPr>
            <w:tcW w:w="5547" w:type="dxa"/>
          </w:tcPr>
          <w:p w14:paraId="5C9C5BB5" w14:textId="77777777" w:rsidR="00B04E78" w:rsidRDefault="00531AC8">
            <w:pPr>
              <w:pStyle w:val="TableParagraph"/>
              <w:spacing w:line="247" w:lineRule="exact"/>
              <w:ind w:left="140"/>
            </w:pPr>
            <w:r>
              <w:t>Prieš</w:t>
            </w:r>
            <w:r>
              <w:rPr>
                <w:spacing w:val="-5"/>
              </w:rPr>
              <w:t xml:space="preserve"> </w:t>
            </w:r>
            <w:r>
              <w:t>planinę</w:t>
            </w:r>
            <w:r>
              <w:rPr>
                <w:spacing w:val="-5"/>
              </w:rPr>
              <w:t xml:space="preserve"> </w:t>
            </w:r>
            <w:r>
              <w:t>operaciją</w:t>
            </w:r>
            <w:r>
              <w:rPr>
                <w:spacing w:val="-5"/>
              </w:rPr>
              <w:t xml:space="preserve"> </w:t>
            </w:r>
            <w:r>
              <w:t>gydymą</w:t>
            </w:r>
            <w:r>
              <w:rPr>
                <w:spacing w:val="-5"/>
              </w:rPr>
              <w:t xml:space="preserve"> </w:t>
            </w:r>
            <w:proofErr w:type="spellStart"/>
            <w:r>
              <w:t>dabigatranu</w:t>
            </w:r>
            <w:proofErr w:type="spellEnd"/>
            <w:r>
              <w:rPr>
                <w:spacing w:val="-5"/>
              </w:rPr>
              <w:t xml:space="preserve"> </w:t>
            </w:r>
            <w:r>
              <w:t>reikia</w:t>
            </w:r>
            <w:r>
              <w:rPr>
                <w:spacing w:val="-5"/>
              </w:rPr>
              <w:t xml:space="preserve"> </w:t>
            </w:r>
            <w:r>
              <w:t>nutraukti</w:t>
            </w:r>
          </w:p>
        </w:tc>
      </w:tr>
      <w:tr w:rsidR="00B04E78" w14:paraId="69C0E6F9" w14:textId="77777777" w:rsidTr="00322923">
        <w:trPr>
          <w:trHeight w:val="251"/>
        </w:trPr>
        <w:tc>
          <w:tcPr>
            <w:tcW w:w="3787" w:type="dxa"/>
          </w:tcPr>
          <w:p w14:paraId="754081FB" w14:textId="080C3FCA" w:rsidR="00B04E78" w:rsidRDefault="00531AC8">
            <w:pPr>
              <w:pStyle w:val="TableParagraph"/>
              <w:spacing w:line="232" w:lineRule="exact"/>
              <w:ind w:left="141"/>
            </w:pPr>
            <w:r>
              <w:t>&gt;</w:t>
            </w:r>
            <w:r w:rsidR="00FC1ACC">
              <w:t> </w:t>
            </w:r>
            <w:r>
              <w:t>80</w:t>
            </w:r>
          </w:p>
        </w:tc>
        <w:tc>
          <w:tcPr>
            <w:tcW w:w="5547" w:type="dxa"/>
          </w:tcPr>
          <w:p w14:paraId="46C76029" w14:textId="77777777" w:rsidR="00B04E78" w:rsidRDefault="00531AC8" w:rsidP="00DA573E">
            <w:pPr>
              <w:pStyle w:val="TableParagraph"/>
              <w:spacing w:line="232" w:lineRule="exact"/>
              <w:ind w:left="140"/>
            </w:pPr>
            <w:r>
              <w:t>prieš</w:t>
            </w:r>
            <w:r>
              <w:rPr>
                <w:spacing w:val="-1"/>
              </w:rPr>
              <w:t xml:space="preserve"> </w:t>
            </w:r>
            <w:r>
              <w:t>24</w:t>
            </w:r>
            <w:r w:rsidR="00DA573E" w:rsidRPr="00ED740A">
              <w:rPr>
                <w:szCs w:val="24"/>
              </w:rPr>
              <w:t> </w:t>
            </w:r>
            <w:r>
              <w:t>val.</w:t>
            </w:r>
          </w:p>
        </w:tc>
      </w:tr>
      <w:tr w:rsidR="00B04E78" w14:paraId="64B2EB93" w14:textId="77777777" w:rsidTr="00322923">
        <w:trPr>
          <w:trHeight w:val="253"/>
        </w:trPr>
        <w:tc>
          <w:tcPr>
            <w:tcW w:w="3787" w:type="dxa"/>
          </w:tcPr>
          <w:p w14:paraId="2869D5BF" w14:textId="58F7DAA9" w:rsidR="00B04E78" w:rsidRDefault="00531AC8">
            <w:pPr>
              <w:pStyle w:val="TableParagraph"/>
              <w:ind w:left="141"/>
            </w:pPr>
            <w:r>
              <w:t>50</w:t>
            </w:r>
            <w:r w:rsidR="00FC1ACC">
              <w:t>-</w:t>
            </w:r>
            <w:r>
              <w:t>80</w:t>
            </w:r>
          </w:p>
        </w:tc>
        <w:tc>
          <w:tcPr>
            <w:tcW w:w="5547" w:type="dxa"/>
          </w:tcPr>
          <w:p w14:paraId="7F39BA74" w14:textId="77777777" w:rsidR="00B04E78" w:rsidRDefault="00531AC8">
            <w:pPr>
              <w:pStyle w:val="TableParagraph"/>
              <w:ind w:left="140"/>
            </w:pPr>
            <w:r>
              <w:t>prieš</w:t>
            </w:r>
            <w:r>
              <w:rPr>
                <w:spacing w:val="-1"/>
              </w:rPr>
              <w:t xml:space="preserve"> </w:t>
            </w:r>
            <w:r>
              <w:t>2 paras</w:t>
            </w:r>
          </w:p>
        </w:tc>
      </w:tr>
      <w:tr w:rsidR="00B04E78" w14:paraId="7BC4ED60" w14:textId="77777777" w:rsidTr="00322923">
        <w:trPr>
          <w:trHeight w:val="253"/>
        </w:trPr>
        <w:tc>
          <w:tcPr>
            <w:tcW w:w="3787" w:type="dxa"/>
          </w:tcPr>
          <w:p w14:paraId="3F0454EC" w14:textId="378C5AAA" w:rsidR="00B04E78" w:rsidRDefault="00531AC8">
            <w:pPr>
              <w:pStyle w:val="TableParagraph"/>
              <w:ind w:left="141"/>
            </w:pPr>
            <w:r>
              <w:t>&lt;</w:t>
            </w:r>
            <w:r w:rsidR="00FC1ACC">
              <w:t> </w:t>
            </w:r>
            <w:r>
              <w:t>50</w:t>
            </w:r>
          </w:p>
        </w:tc>
        <w:tc>
          <w:tcPr>
            <w:tcW w:w="5547" w:type="dxa"/>
          </w:tcPr>
          <w:p w14:paraId="243AB881" w14:textId="77777777" w:rsidR="00B04E78" w:rsidRDefault="00531AC8">
            <w:pPr>
              <w:pStyle w:val="TableParagraph"/>
              <w:ind w:left="140"/>
            </w:pPr>
            <w:r>
              <w:t>Tyrimų</w:t>
            </w:r>
            <w:r>
              <w:rPr>
                <w:spacing w:val="-4"/>
              </w:rPr>
              <w:t xml:space="preserve"> </w:t>
            </w:r>
            <w:r>
              <w:t>su</w:t>
            </w:r>
            <w:r>
              <w:rPr>
                <w:spacing w:val="-4"/>
              </w:rPr>
              <w:t xml:space="preserve"> </w:t>
            </w:r>
            <w:r>
              <w:t>šiais</w:t>
            </w:r>
            <w:r>
              <w:rPr>
                <w:spacing w:val="-4"/>
              </w:rPr>
              <w:t xml:space="preserve"> </w:t>
            </w:r>
            <w:r>
              <w:t>pacientais</w:t>
            </w:r>
            <w:r>
              <w:rPr>
                <w:spacing w:val="-4"/>
              </w:rPr>
              <w:t xml:space="preserve"> </w:t>
            </w:r>
            <w:r>
              <w:t>neatlikta</w:t>
            </w:r>
            <w:r>
              <w:rPr>
                <w:spacing w:val="-4"/>
              </w:rPr>
              <w:t xml:space="preserve"> </w:t>
            </w:r>
            <w:r>
              <w:t>(žr.</w:t>
            </w:r>
            <w:r>
              <w:rPr>
                <w:spacing w:val="-4"/>
              </w:rPr>
              <w:t xml:space="preserve"> </w:t>
            </w:r>
            <w:r>
              <w:t>4.3</w:t>
            </w:r>
            <w:r>
              <w:rPr>
                <w:spacing w:val="-6"/>
              </w:rPr>
              <w:t xml:space="preserve"> </w:t>
            </w:r>
            <w:r>
              <w:t>skyrių).</w:t>
            </w:r>
          </w:p>
        </w:tc>
      </w:tr>
    </w:tbl>
    <w:p w14:paraId="4CD364C6" w14:textId="77777777" w:rsidR="00322923" w:rsidRDefault="00322923" w:rsidP="00322923">
      <w:pPr>
        <w:rPr>
          <w:i/>
          <w:u w:val="single"/>
        </w:rPr>
      </w:pPr>
    </w:p>
    <w:p w14:paraId="64CDE528" w14:textId="77777777" w:rsidR="00B04E78" w:rsidRDefault="00531AC8" w:rsidP="00322923">
      <w:pPr>
        <w:rPr>
          <w:i/>
        </w:rPr>
      </w:pPr>
      <w:proofErr w:type="spellStart"/>
      <w:r>
        <w:rPr>
          <w:i/>
          <w:u w:val="single"/>
        </w:rPr>
        <w:t>Spinalinė</w:t>
      </w:r>
      <w:proofErr w:type="spellEnd"/>
      <w:r>
        <w:rPr>
          <w:i/>
          <w:spacing w:val="-7"/>
          <w:u w:val="single"/>
        </w:rPr>
        <w:t xml:space="preserve"> </w:t>
      </w:r>
      <w:r>
        <w:rPr>
          <w:i/>
          <w:u w:val="single"/>
        </w:rPr>
        <w:t>anestezija,</w:t>
      </w:r>
      <w:r>
        <w:rPr>
          <w:i/>
          <w:spacing w:val="-6"/>
          <w:u w:val="single"/>
        </w:rPr>
        <w:t xml:space="preserve"> </w:t>
      </w:r>
      <w:proofErr w:type="spellStart"/>
      <w:r>
        <w:rPr>
          <w:i/>
          <w:u w:val="single"/>
        </w:rPr>
        <w:t>epidurinė</w:t>
      </w:r>
      <w:proofErr w:type="spellEnd"/>
      <w:r>
        <w:rPr>
          <w:i/>
          <w:spacing w:val="-6"/>
          <w:u w:val="single"/>
        </w:rPr>
        <w:t xml:space="preserve"> </w:t>
      </w:r>
      <w:r>
        <w:rPr>
          <w:i/>
          <w:u w:val="single"/>
        </w:rPr>
        <w:t>anestezija,</w:t>
      </w:r>
      <w:r>
        <w:rPr>
          <w:i/>
          <w:spacing w:val="-6"/>
          <w:u w:val="single"/>
        </w:rPr>
        <w:t xml:space="preserve"> </w:t>
      </w:r>
      <w:proofErr w:type="spellStart"/>
      <w:r>
        <w:rPr>
          <w:i/>
          <w:u w:val="single"/>
        </w:rPr>
        <w:t>lumbalinė</w:t>
      </w:r>
      <w:proofErr w:type="spellEnd"/>
      <w:r>
        <w:rPr>
          <w:i/>
          <w:spacing w:val="-7"/>
          <w:u w:val="single"/>
        </w:rPr>
        <w:t xml:space="preserve"> </w:t>
      </w:r>
      <w:r>
        <w:rPr>
          <w:i/>
          <w:u w:val="single"/>
        </w:rPr>
        <w:t>punkcija</w:t>
      </w:r>
    </w:p>
    <w:p w14:paraId="49DD1895" w14:textId="77777777" w:rsidR="00322923" w:rsidRDefault="00322923" w:rsidP="00322923">
      <w:pPr>
        <w:pStyle w:val="Pagrindinistekstas"/>
        <w:spacing w:before="91"/>
      </w:pPr>
    </w:p>
    <w:p w14:paraId="4204D8EE" w14:textId="2C9E18E0" w:rsidR="00B04E78" w:rsidRDefault="00531AC8" w:rsidP="00322923">
      <w:pPr>
        <w:pStyle w:val="Pagrindinistekstas"/>
        <w:spacing w:before="91"/>
      </w:pPr>
      <w:r>
        <w:t>Procedūrų,</w:t>
      </w:r>
      <w:r>
        <w:rPr>
          <w:spacing w:val="-5"/>
        </w:rPr>
        <w:t xml:space="preserve"> </w:t>
      </w:r>
      <w:r>
        <w:t>tokių</w:t>
      </w:r>
      <w:r>
        <w:rPr>
          <w:spacing w:val="-5"/>
        </w:rPr>
        <w:t xml:space="preserve"> </w:t>
      </w:r>
      <w:r>
        <w:t>kaip</w:t>
      </w:r>
      <w:r>
        <w:rPr>
          <w:spacing w:val="-6"/>
        </w:rPr>
        <w:t xml:space="preserve"> </w:t>
      </w:r>
      <w:proofErr w:type="spellStart"/>
      <w:r>
        <w:t>spinalinė</w:t>
      </w:r>
      <w:proofErr w:type="spellEnd"/>
      <w:r>
        <w:rPr>
          <w:spacing w:val="-4"/>
        </w:rPr>
        <w:t xml:space="preserve"> </w:t>
      </w:r>
      <w:r>
        <w:t>anestezija,</w:t>
      </w:r>
      <w:r>
        <w:rPr>
          <w:spacing w:val="-5"/>
        </w:rPr>
        <w:t xml:space="preserve"> </w:t>
      </w:r>
      <w:r>
        <w:t>metu</w:t>
      </w:r>
      <w:r>
        <w:rPr>
          <w:spacing w:val="-4"/>
        </w:rPr>
        <w:t xml:space="preserve"> </w:t>
      </w:r>
      <w:r>
        <w:t>gali</w:t>
      </w:r>
      <w:r>
        <w:rPr>
          <w:spacing w:val="-5"/>
        </w:rPr>
        <w:t xml:space="preserve"> </w:t>
      </w:r>
      <w:r>
        <w:t>reikėti</w:t>
      </w:r>
      <w:r>
        <w:rPr>
          <w:spacing w:val="-5"/>
        </w:rPr>
        <w:t xml:space="preserve"> </w:t>
      </w:r>
      <w:r w:rsidR="00174C47">
        <w:t>visiškos</w:t>
      </w:r>
      <w:r>
        <w:rPr>
          <w:spacing w:val="-4"/>
        </w:rPr>
        <w:t xml:space="preserve"> </w:t>
      </w:r>
      <w:r>
        <w:t>hemostazės</w:t>
      </w:r>
      <w:r>
        <w:rPr>
          <w:spacing w:val="-5"/>
        </w:rPr>
        <w:t xml:space="preserve"> </w:t>
      </w:r>
      <w:r>
        <w:t>funkcij</w:t>
      </w:r>
      <w:r w:rsidR="00174C47">
        <w:t>os</w:t>
      </w:r>
      <w:r>
        <w:t>.</w:t>
      </w:r>
    </w:p>
    <w:p w14:paraId="4F030345" w14:textId="77777777" w:rsidR="00322923" w:rsidRDefault="00322923" w:rsidP="00322923">
      <w:pPr>
        <w:pStyle w:val="Pagrindinistekstas"/>
        <w:ind w:right="1236"/>
      </w:pPr>
    </w:p>
    <w:p w14:paraId="41A13B9E" w14:textId="77777777" w:rsidR="00B04E78" w:rsidRDefault="00531AC8" w:rsidP="00322923">
      <w:pPr>
        <w:pStyle w:val="Pagrindinistekstas"/>
        <w:ind w:right="1236"/>
      </w:pPr>
      <w:r>
        <w:t xml:space="preserve">Trauminės ar kartotinės punkcijos bei ilgalaikio </w:t>
      </w:r>
      <w:proofErr w:type="spellStart"/>
      <w:r>
        <w:t>epidurinio</w:t>
      </w:r>
      <w:proofErr w:type="spellEnd"/>
      <w:r>
        <w:t xml:space="preserve"> kateterio laikymo metu gali padidėti</w:t>
      </w:r>
      <w:r>
        <w:rPr>
          <w:spacing w:val="-52"/>
        </w:rPr>
        <w:t xml:space="preserve"> </w:t>
      </w:r>
      <w:proofErr w:type="spellStart"/>
      <w:r>
        <w:t>spinalinės</w:t>
      </w:r>
      <w:proofErr w:type="spellEnd"/>
      <w:r>
        <w:t xml:space="preserve"> ar </w:t>
      </w:r>
      <w:proofErr w:type="spellStart"/>
      <w:r>
        <w:t>epidurinės</w:t>
      </w:r>
      <w:proofErr w:type="spellEnd"/>
      <w:r>
        <w:t xml:space="preserve"> hematomos rizika. Kateterį ištraukus, pirmą </w:t>
      </w:r>
      <w:proofErr w:type="spellStart"/>
      <w:r>
        <w:t>dabigatrano</w:t>
      </w:r>
      <w:proofErr w:type="spellEnd"/>
      <w:r>
        <w:t xml:space="preserve"> </w:t>
      </w:r>
      <w:proofErr w:type="spellStart"/>
      <w:r>
        <w:t>eteksilato</w:t>
      </w:r>
      <w:proofErr w:type="spellEnd"/>
      <w:r>
        <w:t xml:space="preserve"> dozę</w:t>
      </w:r>
      <w:r>
        <w:rPr>
          <w:spacing w:val="-52"/>
        </w:rPr>
        <w:t xml:space="preserve"> </w:t>
      </w:r>
      <w:r>
        <w:t>galima gerti praėjus ne mažiau kaip 2 valandoms. Būtina dažnai stebėti, ar tokiems pacientams</w:t>
      </w:r>
      <w:r>
        <w:rPr>
          <w:spacing w:val="1"/>
        </w:rPr>
        <w:t xml:space="preserve"> </w:t>
      </w:r>
      <w:r>
        <w:t>neatsiranda</w:t>
      </w:r>
      <w:r>
        <w:rPr>
          <w:spacing w:val="-3"/>
        </w:rPr>
        <w:t xml:space="preserve"> </w:t>
      </w:r>
      <w:proofErr w:type="spellStart"/>
      <w:r>
        <w:t>spinalinės</w:t>
      </w:r>
      <w:proofErr w:type="spellEnd"/>
      <w:r>
        <w:rPr>
          <w:spacing w:val="-2"/>
        </w:rPr>
        <w:t xml:space="preserve"> </w:t>
      </w:r>
      <w:r>
        <w:t>ar</w:t>
      </w:r>
      <w:r>
        <w:rPr>
          <w:spacing w:val="-3"/>
        </w:rPr>
        <w:t xml:space="preserve"> </w:t>
      </w:r>
      <w:proofErr w:type="spellStart"/>
      <w:r>
        <w:t>epidurinės</w:t>
      </w:r>
      <w:proofErr w:type="spellEnd"/>
      <w:r>
        <w:rPr>
          <w:spacing w:val="-2"/>
        </w:rPr>
        <w:t xml:space="preserve"> </w:t>
      </w:r>
      <w:r>
        <w:t>hematomos</w:t>
      </w:r>
      <w:r>
        <w:rPr>
          <w:spacing w:val="-2"/>
        </w:rPr>
        <w:t xml:space="preserve"> </w:t>
      </w:r>
      <w:r>
        <w:t>neurologinių</w:t>
      </w:r>
      <w:r>
        <w:rPr>
          <w:spacing w:val="-3"/>
        </w:rPr>
        <w:t xml:space="preserve"> </w:t>
      </w:r>
      <w:r>
        <w:t>požymių</w:t>
      </w:r>
      <w:r>
        <w:rPr>
          <w:spacing w:val="-2"/>
        </w:rPr>
        <w:t xml:space="preserve"> </w:t>
      </w:r>
      <w:r>
        <w:t>ir</w:t>
      </w:r>
      <w:r>
        <w:rPr>
          <w:spacing w:val="-2"/>
        </w:rPr>
        <w:t xml:space="preserve"> </w:t>
      </w:r>
      <w:r>
        <w:t>simptomų.</w:t>
      </w:r>
    </w:p>
    <w:p w14:paraId="6178F629" w14:textId="77777777" w:rsidR="00322923" w:rsidRDefault="00322923" w:rsidP="00322923">
      <w:pPr>
        <w:rPr>
          <w:i/>
          <w:u w:val="single"/>
        </w:rPr>
      </w:pPr>
    </w:p>
    <w:p w14:paraId="788873F5" w14:textId="77777777" w:rsidR="00B04E78" w:rsidRDefault="00531AC8" w:rsidP="00322923">
      <w:pPr>
        <w:rPr>
          <w:i/>
        </w:rPr>
      </w:pPr>
      <w:r>
        <w:rPr>
          <w:i/>
          <w:u w:val="single"/>
        </w:rPr>
        <w:t>Pooperacinė</w:t>
      </w:r>
      <w:r>
        <w:rPr>
          <w:i/>
          <w:spacing w:val="-5"/>
          <w:u w:val="single"/>
        </w:rPr>
        <w:t xml:space="preserve"> </w:t>
      </w:r>
      <w:r>
        <w:rPr>
          <w:i/>
          <w:u w:val="single"/>
        </w:rPr>
        <w:t>fazė</w:t>
      </w:r>
    </w:p>
    <w:p w14:paraId="25D581E1" w14:textId="77777777" w:rsidR="00322923" w:rsidRDefault="00322923" w:rsidP="00322923">
      <w:pPr>
        <w:pStyle w:val="Pagrindinistekstas"/>
        <w:spacing w:before="91"/>
        <w:ind w:right="784"/>
      </w:pPr>
    </w:p>
    <w:p w14:paraId="0AE46298" w14:textId="77777777" w:rsidR="00B04E78" w:rsidRDefault="00531AC8" w:rsidP="00322923">
      <w:pPr>
        <w:pStyle w:val="Pagrindinistekstas"/>
        <w:spacing w:before="91"/>
        <w:ind w:right="784"/>
      </w:pPr>
      <w:r>
        <w:t xml:space="preserve">Po invazinės procedūros arba operacijos gydymą </w:t>
      </w:r>
      <w:proofErr w:type="spellStart"/>
      <w:r>
        <w:t>dabigatranu</w:t>
      </w:r>
      <w:proofErr w:type="spellEnd"/>
      <w:r>
        <w:t xml:space="preserve"> </w:t>
      </w:r>
      <w:proofErr w:type="spellStart"/>
      <w:r>
        <w:t>eteksilatu</w:t>
      </w:r>
      <w:proofErr w:type="spellEnd"/>
      <w:r>
        <w:t xml:space="preserve"> reikia atnaujinti / pradėti kuo</w:t>
      </w:r>
      <w:r>
        <w:rPr>
          <w:spacing w:val="-52"/>
        </w:rPr>
        <w:t xml:space="preserve"> </w:t>
      </w:r>
      <w:r>
        <w:t>greičiau,</w:t>
      </w:r>
      <w:r>
        <w:rPr>
          <w:spacing w:val="-3"/>
        </w:rPr>
        <w:t xml:space="preserve"> </w:t>
      </w:r>
      <w:r>
        <w:t>tik</w:t>
      </w:r>
      <w:r>
        <w:rPr>
          <w:spacing w:val="-2"/>
        </w:rPr>
        <w:t xml:space="preserve"> </w:t>
      </w:r>
      <w:r>
        <w:t>jei</w:t>
      </w:r>
      <w:r>
        <w:rPr>
          <w:spacing w:val="-2"/>
        </w:rPr>
        <w:t xml:space="preserve"> </w:t>
      </w:r>
      <w:r>
        <w:t>leidžia</w:t>
      </w:r>
      <w:r>
        <w:rPr>
          <w:spacing w:val="-3"/>
        </w:rPr>
        <w:t xml:space="preserve"> </w:t>
      </w:r>
      <w:r>
        <w:t>klinikinės</w:t>
      </w:r>
      <w:r>
        <w:rPr>
          <w:spacing w:val="-2"/>
        </w:rPr>
        <w:t xml:space="preserve"> </w:t>
      </w:r>
      <w:r>
        <w:t>aplinkybės</w:t>
      </w:r>
      <w:r>
        <w:rPr>
          <w:spacing w:val="-2"/>
        </w:rPr>
        <w:t xml:space="preserve"> </w:t>
      </w:r>
      <w:r>
        <w:t>ir</w:t>
      </w:r>
      <w:r>
        <w:rPr>
          <w:spacing w:val="-3"/>
        </w:rPr>
        <w:t xml:space="preserve"> </w:t>
      </w:r>
      <w:r>
        <w:t>yra</w:t>
      </w:r>
      <w:r>
        <w:rPr>
          <w:spacing w:val="-2"/>
        </w:rPr>
        <w:t xml:space="preserve"> </w:t>
      </w:r>
      <w:r>
        <w:t>nusistovėjusi</w:t>
      </w:r>
      <w:r>
        <w:rPr>
          <w:spacing w:val="-2"/>
        </w:rPr>
        <w:t xml:space="preserve"> </w:t>
      </w:r>
      <w:r>
        <w:t>pakankama</w:t>
      </w:r>
      <w:r>
        <w:rPr>
          <w:spacing w:val="-2"/>
        </w:rPr>
        <w:t xml:space="preserve"> </w:t>
      </w:r>
      <w:r>
        <w:t>hemostazė.</w:t>
      </w:r>
    </w:p>
    <w:p w14:paraId="76A70A20" w14:textId="77777777" w:rsidR="00322923" w:rsidRDefault="00322923" w:rsidP="00322923">
      <w:pPr>
        <w:pStyle w:val="Pagrindinistekstas"/>
        <w:ind w:right="1377"/>
      </w:pPr>
    </w:p>
    <w:p w14:paraId="013C7493" w14:textId="6C670BE7" w:rsidR="00B04E78" w:rsidRDefault="00531AC8" w:rsidP="00322923">
      <w:pPr>
        <w:pStyle w:val="Pagrindinistekstas"/>
        <w:ind w:right="1377"/>
      </w:pPr>
      <w:r>
        <w:t>Pacientus, kuriems yra kraujavimo arba per didelės ekspozicijos rizika, ypač tuos, kurių inkstų</w:t>
      </w:r>
      <w:r>
        <w:rPr>
          <w:spacing w:val="-52"/>
        </w:rPr>
        <w:t xml:space="preserve"> </w:t>
      </w:r>
      <w:r>
        <w:t>funkcija</w:t>
      </w:r>
      <w:r>
        <w:rPr>
          <w:spacing w:val="-3"/>
        </w:rPr>
        <w:t xml:space="preserve"> </w:t>
      </w:r>
      <w:r>
        <w:t>susilpnėjusi</w:t>
      </w:r>
      <w:r>
        <w:rPr>
          <w:spacing w:val="-2"/>
        </w:rPr>
        <w:t xml:space="preserve"> </w:t>
      </w:r>
      <w:r>
        <w:t>(dar</w:t>
      </w:r>
      <w:r>
        <w:rPr>
          <w:spacing w:val="-2"/>
        </w:rPr>
        <w:t xml:space="preserve"> </w:t>
      </w:r>
      <w:r>
        <w:t>žr.</w:t>
      </w:r>
      <w:r>
        <w:rPr>
          <w:spacing w:val="-3"/>
        </w:rPr>
        <w:t xml:space="preserve"> </w:t>
      </w:r>
      <w:r>
        <w:t>5</w:t>
      </w:r>
      <w:r>
        <w:rPr>
          <w:spacing w:val="-1"/>
        </w:rPr>
        <w:t xml:space="preserve"> </w:t>
      </w:r>
      <w:r>
        <w:t>lentelę),</w:t>
      </w:r>
      <w:r>
        <w:rPr>
          <w:spacing w:val="-2"/>
        </w:rPr>
        <w:t xml:space="preserve"> </w:t>
      </w:r>
      <w:r>
        <w:t>reikia</w:t>
      </w:r>
      <w:r>
        <w:rPr>
          <w:spacing w:val="-2"/>
        </w:rPr>
        <w:t xml:space="preserve"> </w:t>
      </w:r>
      <w:r>
        <w:t>gydyti</w:t>
      </w:r>
      <w:r>
        <w:rPr>
          <w:spacing w:val="-3"/>
        </w:rPr>
        <w:t xml:space="preserve"> </w:t>
      </w:r>
      <w:r>
        <w:t>atsargiai</w:t>
      </w:r>
      <w:r>
        <w:rPr>
          <w:spacing w:val="-2"/>
        </w:rPr>
        <w:t xml:space="preserve"> </w:t>
      </w:r>
      <w:r>
        <w:t>(žr.</w:t>
      </w:r>
      <w:r>
        <w:rPr>
          <w:spacing w:val="-2"/>
        </w:rPr>
        <w:t xml:space="preserve"> </w:t>
      </w:r>
      <w:r>
        <w:t>4.4</w:t>
      </w:r>
      <w:r>
        <w:rPr>
          <w:spacing w:val="-2"/>
        </w:rPr>
        <w:t xml:space="preserve"> </w:t>
      </w:r>
      <w:r>
        <w:t>ir</w:t>
      </w:r>
      <w:r>
        <w:rPr>
          <w:spacing w:val="-3"/>
        </w:rPr>
        <w:t xml:space="preserve"> </w:t>
      </w:r>
      <w:r>
        <w:t>5.1</w:t>
      </w:r>
      <w:r>
        <w:rPr>
          <w:spacing w:val="-2"/>
        </w:rPr>
        <w:t xml:space="preserve"> </w:t>
      </w:r>
      <w:r>
        <w:t>skyrius).</w:t>
      </w:r>
    </w:p>
    <w:p w14:paraId="0750E420" w14:textId="77777777" w:rsidR="00322923" w:rsidRDefault="00322923" w:rsidP="00322923">
      <w:pPr>
        <w:pStyle w:val="Pagrindinistekstas"/>
        <w:spacing w:before="1"/>
        <w:ind w:right="2153"/>
        <w:rPr>
          <w:u w:val="single"/>
        </w:rPr>
      </w:pPr>
    </w:p>
    <w:p w14:paraId="454C665C" w14:textId="77777777" w:rsidR="00B04E78" w:rsidRDefault="00531AC8" w:rsidP="00322923">
      <w:pPr>
        <w:pStyle w:val="Pagrindinistekstas"/>
        <w:spacing w:before="1"/>
        <w:ind w:right="2153"/>
      </w:pPr>
      <w:r>
        <w:rPr>
          <w:u w:val="single"/>
        </w:rPr>
        <w:t>Pacientai, kuriems yra didelė mirštamumo dėl operacijos rizika arba kurie turi vidinių</w:t>
      </w:r>
      <w:r>
        <w:rPr>
          <w:spacing w:val="-52"/>
        </w:rPr>
        <w:t xml:space="preserve"> </w:t>
      </w:r>
      <w:proofErr w:type="spellStart"/>
      <w:r>
        <w:rPr>
          <w:u w:val="single"/>
        </w:rPr>
        <w:t>tromboembolinių</w:t>
      </w:r>
      <w:proofErr w:type="spellEnd"/>
      <w:r>
        <w:rPr>
          <w:spacing w:val="-2"/>
          <w:u w:val="single"/>
        </w:rPr>
        <w:t xml:space="preserve"> </w:t>
      </w:r>
      <w:r>
        <w:rPr>
          <w:u w:val="single"/>
        </w:rPr>
        <w:t>reiškinių</w:t>
      </w:r>
      <w:r>
        <w:rPr>
          <w:spacing w:val="-1"/>
          <w:u w:val="single"/>
        </w:rPr>
        <w:t xml:space="preserve"> </w:t>
      </w:r>
      <w:r>
        <w:rPr>
          <w:u w:val="single"/>
        </w:rPr>
        <w:t>rizikos</w:t>
      </w:r>
      <w:r>
        <w:rPr>
          <w:spacing w:val="-1"/>
          <w:u w:val="single"/>
        </w:rPr>
        <w:t xml:space="preserve"> </w:t>
      </w:r>
      <w:r>
        <w:rPr>
          <w:u w:val="single"/>
        </w:rPr>
        <w:t>veiksnių</w:t>
      </w:r>
    </w:p>
    <w:p w14:paraId="1EFFA862" w14:textId="77777777" w:rsidR="00322923" w:rsidRDefault="00322923" w:rsidP="00322923">
      <w:pPr>
        <w:pStyle w:val="Pagrindinistekstas"/>
        <w:spacing w:before="91"/>
        <w:ind w:right="685"/>
      </w:pPr>
    </w:p>
    <w:p w14:paraId="50EB8860" w14:textId="77777777" w:rsidR="00B04E78" w:rsidRDefault="00531AC8" w:rsidP="00322923">
      <w:pPr>
        <w:pStyle w:val="Pagrindinistekstas"/>
        <w:spacing w:before="91"/>
        <w:ind w:right="685"/>
      </w:pPr>
      <w:r>
        <w:t xml:space="preserve">Tokiems pacientams </w:t>
      </w:r>
      <w:proofErr w:type="spellStart"/>
      <w:r>
        <w:t>dabigatrano</w:t>
      </w:r>
      <w:proofErr w:type="spellEnd"/>
      <w:r>
        <w:t xml:space="preserve"> </w:t>
      </w:r>
      <w:proofErr w:type="spellStart"/>
      <w:r>
        <w:t>eteksilato</w:t>
      </w:r>
      <w:proofErr w:type="spellEnd"/>
      <w:r>
        <w:t xml:space="preserve"> saugumo ir veiksmingumo duomenys yra riboti, todėl juos</w:t>
      </w:r>
      <w:r>
        <w:rPr>
          <w:spacing w:val="-52"/>
        </w:rPr>
        <w:t xml:space="preserve"> </w:t>
      </w:r>
      <w:r>
        <w:t>reikia</w:t>
      </w:r>
      <w:r>
        <w:rPr>
          <w:spacing w:val="-2"/>
        </w:rPr>
        <w:t xml:space="preserve"> </w:t>
      </w:r>
      <w:r>
        <w:t>gydyti</w:t>
      </w:r>
      <w:r>
        <w:rPr>
          <w:spacing w:val="-1"/>
        </w:rPr>
        <w:t xml:space="preserve"> </w:t>
      </w:r>
      <w:r>
        <w:t>atsargiai.</w:t>
      </w:r>
    </w:p>
    <w:p w14:paraId="76DB9D5E" w14:textId="77777777" w:rsidR="00322923" w:rsidRDefault="00322923" w:rsidP="00322923">
      <w:pPr>
        <w:pStyle w:val="Pagrindinistekstas"/>
        <w:rPr>
          <w:u w:val="single"/>
        </w:rPr>
      </w:pPr>
    </w:p>
    <w:p w14:paraId="62311ED3" w14:textId="77777777" w:rsidR="00B04E78" w:rsidRDefault="00531AC8" w:rsidP="00322923">
      <w:pPr>
        <w:pStyle w:val="Pagrindinistekstas"/>
      </w:pPr>
      <w:r>
        <w:rPr>
          <w:u w:val="single"/>
        </w:rPr>
        <w:t>Šlaunikaulio</w:t>
      </w:r>
      <w:r>
        <w:rPr>
          <w:spacing w:val="-6"/>
          <w:u w:val="single"/>
        </w:rPr>
        <w:t xml:space="preserve"> </w:t>
      </w:r>
      <w:r>
        <w:rPr>
          <w:u w:val="single"/>
        </w:rPr>
        <w:t>lūžio</w:t>
      </w:r>
      <w:r>
        <w:rPr>
          <w:spacing w:val="-6"/>
          <w:u w:val="single"/>
        </w:rPr>
        <w:t xml:space="preserve"> </w:t>
      </w:r>
      <w:r>
        <w:rPr>
          <w:u w:val="single"/>
        </w:rPr>
        <w:t>operacija</w:t>
      </w:r>
    </w:p>
    <w:p w14:paraId="11787247" w14:textId="77777777" w:rsidR="00322923" w:rsidRDefault="00322923" w:rsidP="00322923">
      <w:pPr>
        <w:pStyle w:val="Pagrindinistekstas"/>
        <w:spacing w:before="92"/>
        <w:ind w:right="1438"/>
      </w:pPr>
    </w:p>
    <w:p w14:paraId="54C4B74D" w14:textId="77777777" w:rsidR="00322923" w:rsidRDefault="00531AC8" w:rsidP="00322923">
      <w:pPr>
        <w:pStyle w:val="Pagrindinistekstas"/>
        <w:spacing w:before="92"/>
        <w:ind w:right="1438"/>
      </w:pPr>
      <w:r>
        <w:t xml:space="preserve">Apie pacientų, kuriems atliekama šlaunikaulio lūžio operacija, gydymą </w:t>
      </w:r>
      <w:proofErr w:type="spellStart"/>
      <w:r>
        <w:t>dabigatranu</w:t>
      </w:r>
      <w:proofErr w:type="spellEnd"/>
      <w:r>
        <w:t xml:space="preserve"> </w:t>
      </w:r>
      <w:proofErr w:type="spellStart"/>
      <w:r>
        <w:t>eteksilatu</w:t>
      </w:r>
      <w:proofErr w:type="spellEnd"/>
      <w:r>
        <w:rPr>
          <w:spacing w:val="-52"/>
        </w:rPr>
        <w:t xml:space="preserve"> </w:t>
      </w:r>
      <w:r>
        <w:t>duomenų</w:t>
      </w:r>
      <w:r>
        <w:rPr>
          <w:spacing w:val="-2"/>
        </w:rPr>
        <w:t xml:space="preserve"> </w:t>
      </w:r>
      <w:r>
        <w:t>nėra,</w:t>
      </w:r>
      <w:r>
        <w:rPr>
          <w:spacing w:val="-2"/>
        </w:rPr>
        <w:t xml:space="preserve"> </w:t>
      </w:r>
      <w:r>
        <w:t>todėl</w:t>
      </w:r>
      <w:r>
        <w:rPr>
          <w:spacing w:val="-2"/>
        </w:rPr>
        <w:t xml:space="preserve"> </w:t>
      </w:r>
      <w:r>
        <w:t>jų</w:t>
      </w:r>
      <w:r>
        <w:rPr>
          <w:spacing w:val="-2"/>
        </w:rPr>
        <w:t xml:space="preserve"> </w:t>
      </w:r>
      <w:r>
        <w:t>šiuo</w:t>
      </w:r>
      <w:r>
        <w:rPr>
          <w:spacing w:val="-2"/>
        </w:rPr>
        <w:t xml:space="preserve"> </w:t>
      </w:r>
      <w:r>
        <w:t>vaistiniu</w:t>
      </w:r>
      <w:r>
        <w:rPr>
          <w:spacing w:val="-4"/>
        </w:rPr>
        <w:t xml:space="preserve"> </w:t>
      </w:r>
      <w:r>
        <w:t>preparatu</w:t>
      </w:r>
      <w:r>
        <w:rPr>
          <w:spacing w:val="-1"/>
        </w:rPr>
        <w:t xml:space="preserve"> </w:t>
      </w:r>
      <w:r>
        <w:t>gydyti</w:t>
      </w:r>
      <w:r>
        <w:rPr>
          <w:spacing w:val="-2"/>
        </w:rPr>
        <w:t xml:space="preserve"> </w:t>
      </w:r>
      <w:r w:rsidR="00322923">
        <w:t>nerekomenduojama.</w:t>
      </w:r>
    </w:p>
    <w:p w14:paraId="19B8F6F1" w14:textId="26400A77" w:rsidR="00322923" w:rsidRDefault="00DD1EB3" w:rsidP="00322923">
      <w:pPr>
        <w:pStyle w:val="Pagrindinistekstas"/>
        <w:spacing w:before="92"/>
        <w:ind w:right="1438"/>
        <w:rPr>
          <w:u w:val="single"/>
        </w:rPr>
      </w:pPr>
      <w:r>
        <w:rPr>
          <w:u w:val="single"/>
        </w:rPr>
        <w:t>Sutrikusi k</w:t>
      </w:r>
      <w:r w:rsidR="00531AC8">
        <w:rPr>
          <w:u w:val="single"/>
        </w:rPr>
        <w:t>epenų</w:t>
      </w:r>
      <w:r w:rsidR="00531AC8">
        <w:rPr>
          <w:spacing w:val="-6"/>
          <w:u w:val="single"/>
        </w:rPr>
        <w:t xml:space="preserve"> </w:t>
      </w:r>
      <w:r w:rsidR="00531AC8">
        <w:rPr>
          <w:u w:val="single"/>
        </w:rPr>
        <w:t>funkcij</w:t>
      </w:r>
      <w:r>
        <w:rPr>
          <w:u w:val="single"/>
        </w:rPr>
        <w:t>a</w:t>
      </w:r>
    </w:p>
    <w:p w14:paraId="67E63997" w14:textId="6530C4FE" w:rsidR="00B04E78" w:rsidRPr="00322923" w:rsidRDefault="00531AC8" w:rsidP="00322923">
      <w:pPr>
        <w:pStyle w:val="Pagrindinistekstas"/>
        <w:spacing w:before="92"/>
        <w:ind w:right="1438"/>
        <w:rPr>
          <w:u w:val="single"/>
        </w:rPr>
      </w:pPr>
      <w:r>
        <w:lastRenderedPageBreak/>
        <w:t xml:space="preserve">Pacientai, kuriems kepenų fermentų aktyvumas daugiau kaip 2 kartus viršija VNR, į </w:t>
      </w:r>
      <w:r w:rsidR="00174C47">
        <w:t>pagrindinius</w:t>
      </w:r>
      <w:r>
        <w:rPr>
          <w:spacing w:val="1"/>
        </w:rPr>
        <w:t xml:space="preserve"> </w:t>
      </w:r>
      <w:r>
        <w:t xml:space="preserve">tyrimus nebuvo įtraukti. Tokių pacientų gydymo patirties nėra, todėl jų </w:t>
      </w:r>
      <w:proofErr w:type="spellStart"/>
      <w:r>
        <w:t>dabigatranu</w:t>
      </w:r>
      <w:proofErr w:type="spellEnd"/>
      <w:r>
        <w:t xml:space="preserve"> </w:t>
      </w:r>
      <w:proofErr w:type="spellStart"/>
      <w:r>
        <w:t>eteksilatu</w:t>
      </w:r>
      <w:proofErr w:type="spellEnd"/>
      <w:r>
        <w:t xml:space="preserve"> </w:t>
      </w:r>
      <w:r w:rsidRPr="00174C47">
        <w:t>gydyti</w:t>
      </w:r>
      <w:r w:rsidRPr="00D85A5F">
        <w:t xml:space="preserve"> </w:t>
      </w:r>
      <w:r w:rsidRPr="00174C47">
        <w:t>nerekomenduojama</w:t>
      </w:r>
      <w:r>
        <w:t xml:space="preserve">. Jeigu yra </w:t>
      </w:r>
      <w:r w:rsidR="00DD1EB3">
        <w:t xml:space="preserve">sutrikusi </w:t>
      </w:r>
      <w:r>
        <w:t>kepenų funkcij</w:t>
      </w:r>
      <w:r w:rsidR="00DD1EB3">
        <w:t>a</w:t>
      </w:r>
      <w:r>
        <w:t xml:space="preserve"> arba kepenų liga, galintys turėti kokios</w:t>
      </w:r>
      <w:r>
        <w:rPr>
          <w:spacing w:val="1"/>
        </w:rPr>
        <w:t xml:space="preserve"> </w:t>
      </w:r>
      <w:r>
        <w:t>nors</w:t>
      </w:r>
      <w:r>
        <w:rPr>
          <w:spacing w:val="-3"/>
        </w:rPr>
        <w:t xml:space="preserve"> </w:t>
      </w:r>
      <w:r>
        <w:t>įtakos</w:t>
      </w:r>
      <w:r>
        <w:rPr>
          <w:spacing w:val="-2"/>
        </w:rPr>
        <w:t xml:space="preserve"> </w:t>
      </w:r>
      <w:r>
        <w:t>išgyvenamumui,</w:t>
      </w:r>
      <w:r>
        <w:rPr>
          <w:spacing w:val="-2"/>
        </w:rPr>
        <w:t xml:space="preserve"> </w:t>
      </w:r>
      <w:r>
        <w:t>vaistinio</w:t>
      </w:r>
      <w:r>
        <w:rPr>
          <w:spacing w:val="-2"/>
        </w:rPr>
        <w:t xml:space="preserve"> </w:t>
      </w:r>
      <w:r>
        <w:t>preparato</w:t>
      </w:r>
      <w:r>
        <w:rPr>
          <w:spacing w:val="-2"/>
        </w:rPr>
        <w:t xml:space="preserve"> </w:t>
      </w:r>
      <w:r>
        <w:t>vartoti</w:t>
      </w:r>
      <w:r>
        <w:rPr>
          <w:spacing w:val="-2"/>
        </w:rPr>
        <w:t xml:space="preserve"> </w:t>
      </w:r>
      <w:r>
        <w:t>draudžiama</w:t>
      </w:r>
      <w:r>
        <w:rPr>
          <w:spacing w:val="-2"/>
        </w:rPr>
        <w:t xml:space="preserve"> </w:t>
      </w:r>
      <w:r>
        <w:t>(žr.</w:t>
      </w:r>
      <w:r>
        <w:rPr>
          <w:spacing w:val="-2"/>
        </w:rPr>
        <w:t xml:space="preserve"> </w:t>
      </w:r>
      <w:r>
        <w:t>4.3</w:t>
      </w:r>
      <w:r>
        <w:rPr>
          <w:spacing w:val="-5"/>
        </w:rPr>
        <w:t xml:space="preserve"> </w:t>
      </w:r>
      <w:r>
        <w:t>skyrių).</w:t>
      </w:r>
    </w:p>
    <w:p w14:paraId="063C3EFC" w14:textId="77777777" w:rsidR="00322923" w:rsidRDefault="00322923" w:rsidP="00322923">
      <w:pPr>
        <w:pStyle w:val="Pagrindinistekstas"/>
        <w:rPr>
          <w:u w:val="single"/>
        </w:rPr>
      </w:pPr>
    </w:p>
    <w:p w14:paraId="5048F6F4" w14:textId="77777777" w:rsidR="00B04E78" w:rsidRDefault="00531AC8" w:rsidP="00322923">
      <w:pPr>
        <w:pStyle w:val="Pagrindinistekstas"/>
      </w:pPr>
      <w:r>
        <w:rPr>
          <w:u w:val="single"/>
        </w:rPr>
        <w:t>Sąveika</w:t>
      </w:r>
      <w:r>
        <w:rPr>
          <w:spacing w:val="-6"/>
          <w:u w:val="single"/>
        </w:rPr>
        <w:t xml:space="preserve"> </w:t>
      </w:r>
      <w:r>
        <w:rPr>
          <w:u w:val="single"/>
        </w:rPr>
        <w:t>su</w:t>
      </w:r>
      <w:r>
        <w:rPr>
          <w:spacing w:val="-6"/>
          <w:u w:val="single"/>
        </w:rPr>
        <w:t xml:space="preserve"> </w:t>
      </w:r>
      <w:r>
        <w:rPr>
          <w:u w:val="single"/>
        </w:rPr>
        <w:t>P-</w:t>
      </w:r>
      <w:proofErr w:type="spellStart"/>
      <w:r>
        <w:rPr>
          <w:u w:val="single"/>
        </w:rPr>
        <w:t>glikoproteino</w:t>
      </w:r>
      <w:proofErr w:type="spellEnd"/>
      <w:r>
        <w:rPr>
          <w:spacing w:val="-6"/>
          <w:u w:val="single"/>
        </w:rPr>
        <w:t xml:space="preserve"> </w:t>
      </w:r>
      <w:proofErr w:type="spellStart"/>
      <w:r>
        <w:rPr>
          <w:u w:val="single"/>
        </w:rPr>
        <w:t>induktoriais</w:t>
      </w:r>
      <w:proofErr w:type="spellEnd"/>
    </w:p>
    <w:p w14:paraId="1A36CB54" w14:textId="77777777" w:rsidR="00322923" w:rsidRDefault="00322923" w:rsidP="00322923">
      <w:pPr>
        <w:pStyle w:val="Pagrindinistekstas"/>
        <w:spacing w:before="92"/>
        <w:ind w:right="735"/>
      </w:pPr>
    </w:p>
    <w:p w14:paraId="43232371" w14:textId="77777777" w:rsidR="00B04E78" w:rsidRDefault="00531AC8" w:rsidP="00322923">
      <w:pPr>
        <w:pStyle w:val="Pagrindinistekstas"/>
        <w:spacing w:before="92"/>
        <w:ind w:right="735"/>
      </w:pPr>
      <w:r>
        <w:t>Tikėtina, kad derinimas su P-</w:t>
      </w:r>
      <w:proofErr w:type="spellStart"/>
      <w:r>
        <w:t>glikoproteino</w:t>
      </w:r>
      <w:proofErr w:type="spellEnd"/>
      <w:r>
        <w:t xml:space="preserve"> </w:t>
      </w:r>
      <w:proofErr w:type="spellStart"/>
      <w:r>
        <w:t>induktoriais</w:t>
      </w:r>
      <w:proofErr w:type="spellEnd"/>
      <w:r>
        <w:t xml:space="preserve"> lemia </w:t>
      </w:r>
      <w:proofErr w:type="spellStart"/>
      <w:r>
        <w:t>dabigatrano</w:t>
      </w:r>
      <w:proofErr w:type="spellEnd"/>
      <w:r>
        <w:t xml:space="preserve"> koncentracijos sumažėjimą</w:t>
      </w:r>
      <w:r>
        <w:rPr>
          <w:spacing w:val="-52"/>
        </w:rPr>
        <w:t xml:space="preserve"> </w:t>
      </w:r>
      <w:r>
        <w:t>kraujo</w:t>
      </w:r>
      <w:r>
        <w:rPr>
          <w:spacing w:val="-2"/>
        </w:rPr>
        <w:t xml:space="preserve"> </w:t>
      </w:r>
      <w:r>
        <w:t>plazmoje,</w:t>
      </w:r>
      <w:r>
        <w:rPr>
          <w:spacing w:val="-1"/>
        </w:rPr>
        <w:t xml:space="preserve"> </w:t>
      </w:r>
      <w:r>
        <w:t>todėl</w:t>
      </w:r>
      <w:r>
        <w:rPr>
          <w:spacing w:val="-2"/>
        </w:rPr>
        <w:t xml:space="preserve"> </w:t>
      </w:r>
      <w:r>
        <w:t>turi</w:t>
      </w:r>
      <w:r>
        <w:rPr>
          <w:spacing w:val="-1"/>
        </w:rPr>
        <w:t xml:space="preserve"> </w:t>
      </w:r>
      <w:r>
        <w:t>būti</w:t>
      </w:r>
      <w:r>
        <w:rPr>
          <w:spacing w:val="-1"/>
        </w:rPr>
        <w:t xml:space="preserve"> </w:t>
      </w:r>
      <w:r>
        <w:t>vengtinas</w:t>
      </w:r>
      <w:r>
        <w:rPr>
          <w:spacing w:val="-2"/>
        </w:rPr>
        <w:t xml:space="preserve"> </w:t>
      </w:r>
      <w:r>
        <w:t>(žr.</w:t>
      </w:r>
      <w:r>
        <w:rPr>
          <w:spacing w:val="-1"/>
        </w:rPr>
        <w:t xml:space="preserve"> </w:t>
      </w:r>
      <w:r>
        <w:t>4.5</w:t>
      </w:r>
      <w:r>
        <w:rPr>
          <w:spacing w:val="-5"/>
        </w:rPr>
        <w:t xml:space="preserve"> </w:t>
      </w:r>
      <w:r>
        <w:t>ir 5.2</w:t>
      </w:r>
      <w:r>
        <w:rPr>
          <w:spacing w:val="-3"/>
        </w:rPr>
        <w:t xml:space="preserve"> </w:t>
      </w:r>
      <w:r>
        <w:t>skyrius).</w:t>
      </w:r>
    </w:p>
    <w:p w14:paraId="36137C4B" w14:textId="77777777" w:rsidR="00322923" w:rsidRDefault="00322923" w:rsidP="00322923">
      <w:pPr>
        <w:pStyle w:val="Pagrindinistekstas"/>
        <w:spacing w:before="1"/>
        <w:rPr>
          <w:u w:val="single"/>
        </w:rPr>
      </w:pPr>
    </w:p>
    <w:p w14:paraId="249425B6" w14:textId="77777777" w:rsidR="00B04E78" w:rsidRDefault="00531AC8" w:rsidP="00322923">
      <w:pPr>
        <w:pStyle w:val="Pagrindinistekstas"/>
        <w:spacing w:before="1"/>
      </w:pPr>
      <w:proofErr w:type="spellStart"/>
      <w:r>
        <w:rPr>
          <w:u w:val="single"/>
        </w:rPr>
        <w:t>Antifosfolipidiniu</w:t>
      </w:r>
      <w:proofErr w:type="spellEnd"/>
      <w:r>
        <w:rPr>
          <w:spacing w:val="-8"/>
          <w:u w:val="single"/>
        </w:rPr>
        <w:t xml:space="preserve"> </w:t>
      </w:r>
      <w:r>
        <w:rPr>
          <w:u w:val="single"/>
        </w:rPr>
        <w:t>sindromu</w:t>
      </w:r>
      <w:r>
        <w:rPr>
          <w:spacing w:val="-7"/>
          <w:u w:val="single"/>
        </w:rPr>
        <w:t xml:space="preserve"> </w:t>
      </w:r>
      <w:r>
        <w:rPr>
          <w:u w:val="single"/>
        </w:rPr>
        <w:t>sergantys</w:t>
      </w:r>
      <w:r>
        <w:rPr>
          <w:spacing w:val="-7"/>
          <w:u w:val="single"/>
        </w:rPr>
        <w:t xml:space="preserve"> </w:t>
      </w:r>
      <w:r>
        <w:rPr>
          <w:u w:val="single"/>
        </w:rPr>
        <w:t>pacientai</w:t>
      </w:r>
    </w:p>
    <w:p w14:paraId="62777023" w14:textId="77777777" w:rsidR="00322923" w:rsidRDefault="00322923" w:rsidP="00322923">
      <w:pPr>
        <w:pStyle w:val="Pagrindinistekstas"/>
        <w:spacing w:before="92"/>
        <w:ind w:right="642"/>
      </w:pPr>
    </w:p>
    <w:p w14:paraId="1B15D153" w14:textId="77777777" w:rsidR="00B04E78" w:rsidRDefault="00531AC8" w:rsidP="00322923">
      <w:pPr>
        <w:pStyle w:val="Pagrindinistekstas"/>
        <w:spacing w:before="92"/>
        <w:ind w:right="642"/>
      </w:pPr>
      <w:r>
        <w:t xml:space="preserve">Tiesioginio poveikio geriamieji antikoaguliantai (TPGA), įskaitant </w:t>
      </w:r>
      <w:proofErr w:type="spellStart"/>
      <w:r>
        <w:t>dabigatraną</w:t>
      </w:r>
      <w:proofErr w:type="spellEnd"/>
      <w:r>
        <w:t xml:space="preserve"> </w:t>
      </w:r>
      <w:proofErr w:type="spellStart"/>
      <w:r>
        <w:t>eteksilatą</w:t>
      </w:r>
      <w:proofErr w:type="spellEnd"/>
      <w:r>
        <w:t>,</w:t>
      </w:r>
      <w:r>
        <w:rPr>
          <w:spacing w:val="1"/>
        </w:rPr>
        <w:t xml:space="preserve"> </w:t>
      </w:r>
      <w:r>
        <w:t xml:space="preserve">nerekomenduojami </w:t>
      </w:r>
      <w:proofErr w:type="spellStart"/>
      <w:r>
        <w:t>antifosfolipidiniu</w:t>
      </w:r>
      <w:proofErr w:type="spellEnd"/>
      <w:r>
        <w:t xml:space="preserve"> sindromu sergantiems pacientams, kuriems praeityje buvo</w:t>
      </w:r>
      <w:r>
        <w:rPr>
          <w:spacing w:val="1"/>
        </w:rPr>
        <w:t xml:space="preserve"> </w:t>
      </w:r>
      <w:r>
        <w:t>nustatyta trombozė. Taikant gydymą TPGA, visų pirma tiems pacientams, kuriems nustatyti visų trijų</w:t>
      </w:r>
      <w:r>
        <w:rPr>
          <w:spacing w:val="1"/>
        </w:rPr>
        <w:t xml:space="preserve"> </w:t>
      </w:r>
      <w:r>
        <w:t xml:space="preserve">pogrupių </w:t>
      </w:r>
      <w:proofErr w:type="spellStart"/>
      <w:r>
        <w:t>antifosfolipidiniai</w:t>
      </w:r>
      <w:proofErr w:type="spellEnd"/>
      <w:r>
        <w:t xml:space="preserve"> antikūnai (vilkligės antikoaguliantai, </w:t>
      </w:r>
      <w:proofErr w:type="spellStart"/>
      <w:r>
        <w:t>antikardiolipino</w:t>
      </w:r>
      <w:proofErr w:type="spellEnd"/>
      <w:r>
        <w:t xml:space="preserve"> antikūnai ir </w:t>
      </w:r>
      <w:proofErr w:type="spellStart"/>
      <w:r>
        <w:t>anti</w:t>
      </w:r>
      <w:proofErr w:type="spellEnd"/>
      <w:r>
        <w:t>-beta</w:t>
      </w:r>
      <w:r>
        <w:rPr>
          <w:spacing w:val="-52"/>
        </w:rPr>
        <w:t xml:space="preserve"> </w:t>
      </w:r>
      <w:r w:rsidR="00DA573E">
        <w:rPr>
          <w:spacing w:val="-52"/>
        </w:rPr>
        <w:t xml:space="preserve">    </w:t>
      </w:r>
      <w:r>
        <w:t xml:space="preserve">2-glikoproteino I antikūnai), </w:t>
      </w:r>
      <w:proofErr w:type="spellStart"/>
      <w:r>
        <w:t>tromboziniai</w:t>
      </w:r>
      <w:proofErr w:type="spellEnd"/>
      <w:r>
        <w:t xml:space="preserve"> reiškiniai gali pasikartoti dažniau, nei taikant vitamino K</w:t>
      </w:r>
      <w:r>
        <w:rPr>
          <w:spacing w:val="1"/>
        </w:rPr>
        <w:t xml:space="preserve"> </w:t>
      </w:r>
      <w:r>
        <w:t>antagonistų</w:t>
      </w:r>
      <w:r>
        <w:rPr>
          <w:spacing w:val="-2"/>
        </w:rPr>
        <w:t xml:space="preserve"> </w:t>
      </w:r>
      <w:r>
        <w:t>terapiją.</w:t>
      </w:r>
    </w:p>
    <w:p w14:paraId="2F0C1221" w14:textId="77777777" w:rsidR="00322923" w:rsidRDefault="00322923" w:rsidP="00322923">
      <w:pPr>
        <w:pStyle w:val="Pagrindinistekstas"/>
        <w:rPr>
          <w:u w:val="single"/>
        </w:rPr>
      </w:pPr>
    </w:p>
    <w:p w14:paraId="7D203F92" w14:textId="77777777" w:rsidR="00B04E78" w:rsidRDefault="00531AC8" w:rsidP="00322923">
      <w:pPr>
        <w:pStyle w:val="Pagrindinistekstas"/>
      </w:pPr>
      <w:r>
        <w:rPr>
          <w:u w:val="single"/>
        </w:rPr>
        <w:t>Miokardo</w:t>
      </w:r>
      <w:r>
        <w:rPr>
          <w:spacing w:val="-5"/>
          <w:u w:val="single"/>
        </w:rPr>
        <w:t xml:space="preserve"> </w:t>
      </w:r>
      <w:r>
        <w:rPr>
          <w:u w:val="single"/>
        </w:rPr>
        <w:t>infarktas</w:t>
      </w:r>
      <w:r>
        <w:rPr>
          <w:spacing w:val="-4"/>
          <w:u w:val="single"/>
        </w:rPr>
        <w:t xml:space="preserve"> </w:t>
      </w:r>
      <w:r>
        <w:rPr>
          <w:u w:val="single"/>
        </w:rPr>
        <w:t>(MI)</w:t>
      </w:r>
    </w:p>
    <w:p w14:paraId="5933BE19" w14:textId="77777777" w:rsidR="00322923" w:rsidRDefault="00322923" w:rsidP="00322923">
      <w:pPr>
        <w:tabs>
          <w:tab w:val="left" w:pos="532"/>
        </w:tabs>
        <w:spacing w:before="92"/>
        <w:ind w:right="673"/>
      </w:pPr>
    </w:p>
    <w:p w14:paraId="31109AE0" w14:textId="1A4305FB" w:rsidR="00B04E78" w:rsidRDefault="00174C47" w:rsidP="00322923">
      <w:pPr>
        <w:tabs>
          <w:tab w:val="left" w:pos="532"/>
        </w:tabs>
        <w:spacing w:before="92"/>
        <w:ind w:right="673"/>
      </w:pPr>
      <w:r>
        <w:t xml:space="preserve">III </w:t>
      </w:r>
      <w:r w:rsidR="00531AC8">
        <w:t>fazės tyrimo RE-LY (IPPV; žr. 5.1 skyrių) metu bendras MI dažnis pacientams, kurie buvo gydomi</w:t>
      </w:r>
      <w:r w:rsidR="00DA573E">
        <w:t xml:space="preserve"> </w:t>
      </w:r>
      <w:r w:rsidR="00531AC8" w:rsidRPr="00322923">
        <w:rPr>
          <w:spacing w:val="-52"/>
        </w:rPr>
        <w:t xml:space="preserve"> </w:t>
      </w:r>
      <w:r w:rsidR="00531AC8">
        <w:t>2 kartus per parą vartojama 110</w:t>
      </w:r>
      <w:r w:rsidR="00DA573E" w:rsidRPr="00ED740A">
        <w:rPr>
          <w:szCs w:val="24"/>
        </w:rPr>
        <w:t> </w:t>
      </w:r>
      <w:r w:rsidR="00531AC8">
        <w:t xml:space="preserve">mg </w:t>
      </w:r>
      <w:proofErr w:type="spellStart"/>
      <w:r w:rsidR="00531AC8">
        <w:t>dabigatrano</w:t>
      </w:r>
      <w:proofErr w:type="spellEnd"/>
      <w:r w:rsidR="00531AC8">
        <w:t xml:space="preserve"> </w:t>
      </w:r>
      <w:proofErr w:type="spellStart"/>
      <w:r w:rsidR="00531AC8">
        <w:t>eteksilato</w:t>
      </w:r>
      <w:proofErr w:type="spellEnd"/>
      <w:r w:rsidR="00531AC8">
        <w:t xml:space="preserve"> arba 150</w:t>
      </w:r>
      <w:r w:rsidR="00DA573E" w:rsidRPr="00ED740A">
        <w:rPr>
          <w:szCs w:val="24"/>
        </w:rPr>
        <w:t> </w:t>
      </w:r>
      <w:r w:rsidR="00531AC8">
        <w:t xml:space="preserve">mg </w:t>
      </w:r>
      <w:proofErr w:type="spellStart"/>
      <w:r w:rsidR="00531AC8">
        <w:t>dabigatrano</w:t>
      </w:r>
      <w:proofErr w:type="spellEnd"/>
      <w:r w:rsidR="00531AC8">
        <w:t xml:space="preserve"> </w:t>
      </w:r>
      <w:proofErr w:type="spellStart"/>
      <w:r w:rsidR="00531AC8">
        <w:t>eteksilato</w:t>
      </w:r>
      <w:proofErr w:type="spellEnd"/>
      <w:r w:rsidR="00531AC8">
        <w:t xml:space="preserve"> doze</w:t>
      </w:r>
      <w:r w:rsidR="00531AC8" w:rsidRPr="00322923">
        <w:rPr>
          <w:spacing w:val="1"/>
        </w:rPr>
        <w:t xml:space="preserve"> </w:t>
      </w:r>
      <w:r w:rsidR="00531AC8">
        <w:t>arba varfarinu, buvo atitinkamai 0,82</w:t>
      </w:r>
      <w:r w:rsidR="00DA573E" w:rsidRPr="00ED740A">
        <w:rPr>
          <w:szCs w:val="24"/>
        </w:rPr>
        <w:t> </w:t>
      </w:r>
      <w:r w:rsidR="00531AC8">
        <w:t>%, 0,81</w:t>
      </w:r>
      <w:r w:rsidR="00DA573E" w:rsidRPr="00ED740A">
        <w:rPr>
          <w:szCs w:val="24"/>
        </w:rPr>
        <w:t> </w:t>
      </w:r>
      <w:r w:rsidR="00531AC8">
        <w:t>% ir 0,64</w:t>
      </w:r>
      <w:r w:rsidR="00DA573E" w:rsidRPr="00ED740A">
        <w:rPr>
          <w:szCs w:val="24"/>
        </w:rPr>
        <w:t> </w:t>
      </w:r>
      <w:r w:rsidR="00531AC8">
        <w:t xml:space="preserve">% per metus. </w:t>
      </w:r>
      <w:proofErr w:type="spellStart"/>
      <w:r w:rsidR="00531AC8">
        <w:t>Dabigatrano</w:t>
      </w:r>
      <w:proofErr w:type="spellEnd"/>
      <w:r w:rsidR="00531AC8">
        <w:t>, palyginti su</w:t>
      </w:r>
      <w:r w:rsidR="00531AC8" w:rsidRPr="00322923">
        <w:rPr>
          <w:spacing w:val="1"/>
        </w:rPr>
        <w:t xml:space="preserve"> </w:t>
      </w:r>
      <w:r w:rsidR="00531AC8">
        <w:t>varfarinu,</w:t>
      </w:r>
      <w:r w:rsidR="00531AC8" w:rsidRPr="00322923">
        <w:rPr>
          <w:spacing w:val="-4"/>
        </w:rPr>
        <w:t xml:space="preserve"> </w:t>
      </w:r>
      <w:r w:rsidR="00531AC8">
        <w:t>vartojantiems</w:t>
      </w:r>
      <w:r w:rsidR="00531AC8" w:rsidRPr="00322923">
        <w:rPr>
          <w:spacing w:val="-3"/>
        </w:rPr>
        <w:t xml:space="preserve"> </w:t>
      </w:r>
      <w:r w:rsidR="00531AC8">
        <w:t>pacientams</w:t>
      </w:r>
      <w:r w:rsidR="00531AC8" w:rsidRPr="00322923">
        <w:rPr>
          <w:spacing w:val="-3"/>
        </w:rPr>
        <w:t xml:space="preserve"> </w:t>
      </w:r>
      <w:r w:rsidR="00531AC8">
        <w:t>santykinės</w:t>
      </w:r>
      <w:r w:rsidR="00531AC8" w:rsidRPr="00322923">
        <w:rPr>
          <w:spacing w:val="-3"/>
        </w:rPr>
        <w:t xml:space="preserve"> </w:t>
      </w:r>
      <w:r w:rsidR="00531AC8">
        <w:t>rizikos</w:t>
      </w:r>
      <w:r w:rsidR="00531AC8" w:rsidRPr="00322923">
        <w:rPr>
          <w:spacing w:val="-3"/>
        </w:rPr>
        <w:t xml:space="preserve"> </w:t>
      </w:r>
      <w:r w:rsidR="00531AC8">
        <w:t>padidėjimas</w:t>
      </w:r>
      <w:r w:rsidR="00531AC8" w:rsidRPr="00322923">
        <w:rPr>
          <w:spacing w:val="-3"/>
        </w:rPr>
        <w:t xml:space="preserve"> </w:t>
      </w:r>
      <w:r w:rsidR="00531AC8">
        <w:t>buvo</w:t>
      </w:r>
      <w:r w:rsidR="00531AC8" w:rsidRPr="00322923">
        <w:rPr>
          <w:spacing w:val="-3"/>
        </w:rPr>
        <w:t xml:space="preserve"> </w:t>
      </w:r>
      <w:r w:rsidR="00531AC8">
        <w:t>atitinkamai</w:t>
      </w:r>
      <w:r w:rsidR="00531AC8" w:rsidRPr="00322923">
        <w:rPr>
          <w:spacing w:val="-3"/>
        </w:rPr>
        <w:t xml:space="preserve"> </w:t>
      </w:r>
      <w:r w:rsidR="00531AC8">
        <w:t>29</w:t>
      </w:r>
      <w:r w:rsidR="00DA573E" w:rsidRPr="00ED740A">
        <w:rPr>
          <w:szCs w:val="24"/>
        </w:rPr>
        <w:t> </w:t>
      </w:r>
      <w:r w:rsidR="00531AC8">
        <w:t>%</w:t>
      </w:r>
      <w:r w:rsidR="00531AC8" w:rsidRPr="00322923">
        <w:rPr>
          <w:spacing w:val="-3"/>
        </w:rPr>
        <w:t xml:space="preserve"> </w:t>
      </w:r>
      <w:r w:rsidR="00531AC8">
        <w:t>ir</w:t>
      </w:r>
      <w:r w:rsidR="00531AC8" w:rsidRPr="00322923">
        <w:rPr>
          <w:spacing w:val="-2"/>
        </w:rPr>
        <w:t xml:space="preserve"> </w:t>
      </w:r>
      <w:r w:rsidR="00531AC8">
        <w:t>27</w:t>
      </w:r>
      <w:r w:rsidR="00DA573E" w:rsidRPr="00ED740A">
        <w:rPr>
          <w:szCs w:val="24"/>
        </w:rPr>
        <w:t> </w:t>
      </w:r>
      <w:r w:rsidR="00531AC8">
        <w:t>%.Nepriklausomai nuo gydymo būdo didžiausia absoliuti MI rizika nustatyta šiems pacientų pogrupiams</w:t>
      </w:r>
      <w:r w:rsidR="00531AC8">
        <w:rPr>
          <w:spacing w:val="1"/>
        </w:rPr>
        <w:t xml:space="preserve"> </w:t>
      </w:r>
      <w:r w:rsidR="00531AC8">
        <w:t>su panašia santykine rizika: pacientams, MI patyrusiems anksčiau, ≥ 65 metų žmonėms, sergantiems</w:t>
      </w:r>
      <w:r w:rsidR="00531AC8">
        <w:rPr>
          <w:spacing w:val="1"/>
        </w:rPr>
        <w:t xml:space="preserve"> </w:t>
      </w:r>
      <w:r w:rsidR="00531AC8">
        <w:t>cukriniu diabetu ar vainikinių arterijų liga, pacientams, kurių kairiojo širdies skilvelio išstūmimo</w:t>
      </w:r>
      <w:r w:rsidR="00531AC8">
        <w:rPr>
          <w:spacing w:val="1"/>
        </w:rPr>
        <w:t xml:space="preserve"> </w:t>
      </w:r>
      <w:r w:rsidR="00531AC8">
        <w:t>frakcija yra &lt; 40</w:t>
      </w:r>
      <w:r w:rsidR="00DA573E" w:rsidRPr="00ED740A">
        <w:rPr>
          <w:szCs w:val="24"/>
        </w:rPr>
        <w:t> </w:t>
      </w:r>
      <w:r w:rsidR="00531AC8">
        <w:t>%, bei pacientams, kuriems yra vidutinio sunkumo inkstų funkcijos sutrikimas. Be to,</w:t>
      </w:r>
      <w:r w:rsidR="00531AC8">
        <w:rPr>
          <w:spacing w:val="-52"/>
        </w:rPr>
        <w:t xml:space="preserve"> </w:t>
      </w:r>
      <w:r w:rsidR="00531AC8">
        <w:t xml:space="preserve">didesnė MI rizika nustatyta ir pacientams, kurie kartu su </w:t>
      </w:r>
      <w:proofErr w:type="spellStart"/>
      <w:r w:rsidR="00531AC8">
        <w:t>dabigatranu</w:t>
      </w:r>
      <w:proofErr w:type="spellEnd"/>
      <w:r w:rsidR="00531AC8">
        <w:t xml:space="preserve"> </w:t>
      </w:r>
      <w:proofErr w:type="spellStart"/>
      <w:r w:rsidR="00531AC8">
        <w:t>eteksilatu</w:t>
      </w:r>
      <w:proofErr w:type="spellEnd"/>
      <w:r w:rsidR="00531AC8">
        <w:t xml:space="preserve"> vartojo ASR ir</w:t>
      </w:r>
      <w:r w:rsidR="00531AC8">
        <w:rPr>
          <w:spacing w:val="1"/>
        </w:rPr>
        <w:t xml:space="preserve"> </w:t>
      </w:r>
      <w:proofErr w:type="spellStart"/>
      <w:r w:rsidR="00531AC8">
        <w:t>klopidogrelio</w:t>
      </w:r>
      <w:proofErr w:type="spellEnd"/>
      <w:r w:rsidR="00531AC8">
        <w:rPr>
          <w:spacing w:val="-2"/>
        </w:rPr>
        <w:t xml:space="preserve"> </w:t>
      </w:r>
      <w:r w:rsidR="00531AC8">
        <w:t>arba</w:t>
      </w:r>
      <w:r w:rsidR="00531AC8">
        <w:rPr>
          <w:spacing w:val="-1"/>
        </w:rPr>
        <w:t xml:space="preserve"> </w:t>
      </w:r>
      <w:r w:rsidR="00531AC8">
        <w:t>vien</w:t>
      </w:r>
      <w:r w:rsidR="00531AC8">
        <w:rPr>
          <w:spacing w:val="-1"/>
        </w:rPr>
        <w:t xml:space="preserve"> </w:t>
      </w:r>
      <w:proofErr w:type="spellStart"/>
      <w:r w:rsidR="00531AC8">
        <w:t>klopidogrelio</w:t>
      </w:r>
      <w:proofErr w:type="spellEnd"/>
      <w:r w:rsidR="00531AC8">
        <w:t>.</w:t>
      </w:r>
    </w:p>
    <w:p w14:paraId="65125C63" w14:textId="77777777" w:rsidR="00322923" w:rsidRDefault="00322923" w:rsidP="00322923">
      <w:pPr>
        <w:pStyle w:val="Pagrindinistekstas"/>
        <w:ind w:right="1260"/>
      </w:pPr>
    </w:p>
    <w:p w14:paraId="0C6F3A14" w14:textId="77777777" w:rsidR="00B04E78" w:rsidRDefault="00531AC8" w:rsidP="00322923">
      <w:pPr>
        <w:pStyle w:val="Pagrindinistekstas"/>
        <w:ind w:right="1260"/>
      </w:pPr>
      <w:r>
        <w:t xml:space="preserve">Trijų aktyviai kontroliuojamų GVT/PE III fazės tyrimų metu </w:t>
      </w:r>
      <w:proofErr w:type="spellStart"/>
      <w:r>
        <w:t>dabigatranu</w:t>
      </w:r>
      <w:proofErr w:type="spellEnd"/>
      <w:r>
        <w:t xml:space="preserve"> </w:t>
      </w:r>
      <w:proofErr w:type="spellStart"/>
      <w:r>
        <w:t>eteksilatu</w:t>
      </w:r>
      <w:proofErr w:type="spellEnd"/>
      <w:r>
        <w:t xml:space="preserve"> gydomiems</w:t>
      </w:r>
      <w:r>
        <w:rPr>
          <w:spacing w:val="-52"/>
        </w:rPr>
        <w:t xml:space="preserve"> </w:t>
      </w:r>
      <w:r>
        <w:t>pacientams</w:t>
      </w:r>
      <w:r>
        <w:rPr>
          <w:spacing w:val="-4"/>
        </w:rPr>
        <w:t xml:space="preserve"> </w:t>
      </w:r>
      <w:r>
        <w:t>MI</w:t>
      </w:r>
      <w:r>
        <w:rPr>
          <w:spacing w:val="-3"/>
        </w:rPr>
        <w:t xml:space="preserve"> </w:t>
      </w:r>
      <w:r>
        <w:t>dažnis</w:t>
      </w:r>
      <w:r>
        <w:rPr>
          <w:spacing w:val="-3"/>
        </w:rPr>
        <w:t xml:space="preserve"> </w:t>
      </w:r>
      <w:r>
        <w:t>buvo</w:t>
      </w:r>
      <w:r>
        <w:rPr>
          <w:spacing w:val="-4"/>
        </w:rPr>
        <w:t xml:space="preserve"> </w:t>
      </w:r>
      <w:r>
        <w:t>didesnis,</w:t>
      </w:r>
      <w:r>
        <w:rPr>
          <w:spacing w:val="-3"/>
        </w:rPr>
        <w:t xml:space="preserve"> </w:t>
      </w:r>
      <w:r>
        <w:t>negu</w:t>
      </w:r>
      <w:r>
        <w:rPr>
          <w:spacing w:val="-3"/>
        </w:rPr>
        <w:t xml:space="preserve"> </w:t>
      </w:r>
      <w:r>
        <w:t>pacientams,</w:t>
      </w:r>
      <w:r>
        <w:rPr>
          <w:spacing w:val="-4"/>
        </w:rPr>
        <w:t xml:space="preserve"> </w:t>
      </w:r>
      <w:r>
        <w:t>gydomiems</w:t>
      </w:r>
      <w:r>
        <w:rPr>
          <w:spacing w:val="-3"/>
        </w:rPr>
        <w:t xml:space="preserve"> </w:t>
      </w:r>
      <w:r>
        <w:t>varfarinu:</w:t>
      </w:r>
      <w:r>
        <w:rPr>
          <w:spacing w:val="-3"/>
        </w:rPr>
        <w:t xml:space="preserve"> </w:t>
      </w:r>
      <w:r>
        <w:t>trumpalaikių</w:t>
      </w:r>
      <w:r w:rsidR="00322923">
        <w:t xml:space="preserve"> </w:t>
      </w:r>
      <w:r>
        <w:t>RE-COVER ir RE-COVER II tyrimų metu ‒ 0,4</w:t>
      </w:r>
      <w:r w:rsidR="00DA573E" w:rsidRPr="00ED740A">
        <w:rPr>
          <w:szCs w:val="24"/>
        </w:rPr>
        <w:t> </w:t>
      </w:r>
      <w:r>
        <w:t>%, palyginti su 0,2</w:t>
      </w:r>
      <w:r w:rsidR="00DA573E" w:rsidRPr="00ED740A">
        <w:rPr>
          <w:szCs w:val="24"/>
        </w:rPr>
        <w:t> </w:t>
      </w:r>
      <w:r>
        <w:t>%, ilgalaikio RE-MEDY tyrimo</w:t>
      </w:r>
      <w:r>
        <w:rPr>
          <w:spacing w:val="-52"/>
        </w:rPr>
        <w:t xml:space="preserve"> </w:t>
      </w:r>
      <w:r>
        <w:t>metu ‒ 0,8</w:t>
      </w:r>
      <w:r w:rsidR="00DA573E" w:rsidRPr="00ED740A">
        <w:rPr>
          <w:szCs w:val="24"/>
        </w:rPr>
        <w:t> </w:t>
      </w:r>
      <w:r>
        <w:t>%, palyginti su 0,1</w:t>
      </w:r>
      <w:r w:rsidR="00DA573E" w:rsidRPr="00ED740A">
        <w:rPr>
          <w:szCs w:val="24"/>
        </w:rPr>
        <w:t> </w:t>
      </w:r>
      <w:r>
        <w:t>%. Šio tyrimo metu dažnio padidėjimas buvo statistiškai reikšmingas</w:t>
      </w:r>
      <w:r>
        <w:rPr>
          <w:spacing w:val="1"/>
        </w:rPr>
        <w:t xml:space="preserve"> </w:t>
      </w:r>
      <w:r>
        <w:t>(p</w:t>
      </w:r>
      <w:r>
        <w:rPr>
          <w:spacing w:val="-1"/>
        </w:rPr>
        <w:t xml:space="preserve"> </w:t>
      </w:r>
      <w:r>
        <w:t>= 0,022).</w:t>
      </w:r>
    </w:p>
    <w:p w14:paraId="2213CB43" w14:textId="77777777" w:rsidR="00322923" w:rsidRDefault="00322923" w:rsidP="00322923">
      <w:pPr>
        <w:pStyle w:val="Pagrindinistekstas"/>
        <w:ind w:right="674"/>
      </w:pPr>
    </w:p>
    <w:p w14:paraId="6C699371" w14:textId="77777777" w:rsidR="00B04E78" w:rsidRDefault="00531AC8" w:rsidP="00322923">
      <w:pPr>
        <w:pStyle w:val="Pagrindinistekstas"/>
        <w:ind w:right="674"/>
      </w:pPr>
      <w:r>
        <w:t xml:space="preserve">RE-SONATE tyrimo, kuriuo buvo lygintas </w:t>
      </w:r>
      <w:proofErr w:type="spellStart"/>
      <w:r>
        <w:t>dabigatrano</w:t>
      </w:r>
      <w:proofErr w:type="spellEnd"/>
      <w:r>
        <w:t xml:space="preserve"> </w:t>
      </w:r>
      <w:proofErr w:type="spellStart"/>
      <w:r>
        <w:t>eteksilato</w:t>
      </w:r>
      <w:proofErr w:type="spellEnd"/>
      <w:r>
        <w:t xml:space="preserve"> ir placebo poveikis, metu</w:t>
      </w:r>
      <w:r>
        <w:rPr>
          <w:spacing w:val="1"/>
        </w:rPr>
        <w:t xml:space="preserve"> </w:t>
      </w:r>
      <w:proofErr w:type="spellStart"/>
      <w:r>
        <w:t>dabigatranu</w:t>
      </w:r>
      <w:proofErr w:type="spellEnd"/>
      <w:r>
        <w:rPr>
          <w:spacing w:val="-5"/>
        </w:rPr>
        <w:t xml:space="preserve"> </w:t>
      </w:r>
      <w:proofErr w:type="spellStart"/>
      <w:r>
        <w:t>eteksilatu</w:t>
      </w:r>
      <w:proofErr w:type="spellEnd"/>
      <w:r>
        <w:rPr>
          <w:spacing w:val="-4"/>
        </w:rPr>
        <w:t xml:space="preserve"> </w:t>
      </w:r>
      <w:r>
        <w:t>gydomiems</w:t>
      </w:r>
      <w:r>
        <w:rPr>
          <w:spacing w:val="-5"/>
        </w:rPr>
        <w:t xml:space="preserve"> </w:t>
      </w:r>
      <w:r>
        <w:t>pacientams</w:t>
      </w:r>
      <w:r>
        <w:rPr>
          <w:spacing w:val="-4"/>
        </w:rPr>
        <w:t xml:space="preserve"> </w:t>
      </w:r>
      <w:r>
        <w:t>MI</w:t>
      </w:r>
      <w:r>
        <w:rPr>
          <w:spacing w:val="-5"/>
        </w:rPr>
        <w:t xml:space="preserve"> </w:t>
      </w:r>
      <w:r>
        <w:t>dažnis</w:t>
      </w:r>
      <w:r>
        <w:rPr>
          <w:spacing w:val="-4"/>
        </w:rPr>
        <w:t xml:space="preserve"> </w:t>
      </w:r>
      <w:r>
        <w:t>buvo</w:t>
      </w:r>
      <w:r>
        <w:rPr>
          <w:spacing w:val="-4"/>
        </w:rPr>
        <w:t xml:space="preserve"> </w:t>
      </w:r>
      <w:r>
        <w:t>0,1</w:t>
      </w:r>
      <w:r w:rsidR="00DA573E" w:rsidRPr="00ED740A">
        <w:rPr>
          <w:szCs w:val="24"/>
        </w:rPr>
        <w:t> </w:t>
      </w:r>
      <w:r>
        <w:t>%,</w:t>
      </w:r>
      <w:r>
        <w:rPr>
          <w:spacing w:val="-4"/>
        </w:rPr>
        <w:t xml:space="preserve"> </w:t>
      </w:r>
      <w:r>
        <w:t>placebu</w:t>
      </w:r>
      <w:r>
        <w:rPr>
          <w:spacing w:val="-4"/>
        </w:rPr>
        <w:t xml:space="preserve"> </w:t>
      </w:r>
      <w:r>
        <w:t>gydomiems</w:t>
      </w:r>
      <w:r>
        <w:rPr>
          <w:spacing w:val="-5"/>
        </w:rPr>
        <w:t xml:space="preserve"> </w:t>
      </w:r>
      <w:r>
        <w:t>pacientams</w:t>
      </w:r>
      <w:r w:rsidR="00322923">
        <w:t xml:space="preserve"> </w:t>
      </w:r>
      <w:r>
        <w:t>– 0,2</w:t>
      </w:r>
      <w:r w:rsidR="00DA573E" w:rsidRPr="00ED740A">
        <w:rPr>
          <w:szCs w:val="24"/>
        </w:rPr>
        <w:t> </w:t>
      </w:r>
      <w:r>
        <w:t>%.</w:t>
      </w:r>
    </w:p>
    <w:p w14:paraId="294A488B" w14:textId="77777777" w:rsidR="00322923" w:rsidRDefault="00322923" w:rsidP="00322923">
      <w:pPr>
        <w:pStyle w:val="Pagrindinistekstas"/>
        <w:rPr>
          <w:u w:val="single"/>
        </w:rPr>
      </w:pPr>
    </w:p>
    <w:p w14:paraId="21CDC4F4" w14:textId="77777777" w:rsidR="00322923" w:rsidRDefault="00531AC8" w:rsidP="00322923">
      <w:pPr>
        <w:pStyle w:val="Pagrindinistekstas"/>
        <w:rPr>
          <w:u w:val="single"/>
        </w:rPr>
      </w:pPr>
      <w:r>
        <w:rPr>
          <w:u w:val="single"/>
        </w:rPr>
        <w:t>Aktyviu</w:t>
      </w:r>
      <w:r>
        <w:rPr>
          <w:spacing w:val="-5"/>
          <w:u w:val="single"/>
        </w:rPr>
        <w:t xml:space="preserve"> </w:t>
      </w:r>
      <w:r>
        <w:rPr>
          <w:u w:val="single"/>
        </w:rPr>
        <w:t>vėžiu</w:t>
      </w:r>
      <w:r>
        <w:rPr>
          <w:spacing w:val="-4"/>
          <w:u w:val="single"/>
        </w:rPr>
        <w:t xml:space="preserve"> </w:t>
      </w:r>
      <w:r>
        <w:rPr>
          <w:u w:val="single"/>
        </w:rPr>
        <w:t>sergantys</w:t>
      </w:r>
      <w:r>
        <w:rPr>
          <w:spacing w:val="-4"/>
          <w:u w:val="single"/>
        </w:rPr>
        <w:t xml:space="preserve"> </w:t>
      </w:r>
      <w:r>
        <w:rPr>
          <w:u w:val="single"/>
        </w:rPr>
        <w:t>pacientai</w:t>
      </w:r>
      <w:r>
        <w:rPr>
          <w:spacing w:val="-4"/>
          <w:u w:val="single"/>
        </w:rPr>
        <w:t xml:space="preserve"> </w:t>
      </w:r>
      <w:r>
        <w:rPr>
          <w:u w:val="single"/>
        </w:rPr>
        <w:t>(GVT/PE,</w:t>
      </w:r>
      <w:r>
        <w:rPr>
          <w:spacing w:val="-5"/>
          <w:u w:val="single"/>
        </w:rPr>
        <w:t xml:space="preserve"> </w:t>
      </w:r>
      <w:r>
        <w:rPr>
          <w:u w:val="single"/>
        </w:rPr>
        <w:t>vaikų</w:t>
      </w:r>
      <w:r>
        <w:rPr>
          <w:spacing w:val="-4"/>
          <w:u w:val="single"/>
        </w:rPr>
        <w:t xml:space="preserve"> </w:t>
      </w:r>
      <w:r w:rsidR="00322923">
        <w:rPr>
          <w:u w:val="single"/>
        </w:rPr>
        <w:t>VTE</w:t>
      </w:r>
    </w:p>
    <w:p w14:paraId="6E0990EA" w14:textId="77777777" w:rsidR="00322923" w:rsidRDefault="00322923" w:rsidP="00322923">
      <w:pPr>
        <w:pStyle w:val="Pagrindinistekstas"/>
        <w:spacing w:before="92"/>
        <w:ind w:right="674"/>
      </w:pPr>
    </w:p>
    <w:p w14:paraId="00095DC5" w14:textId="77777777" w:rsidR="00B04E78" w:rsidRDefault="00531AC8" w:rsidP="00322923">
      <w:pPr>
        <w:pStyle w:val="Pagrindinistekstas"/>
        <w:spacing w:before="92"/>
        <w:ind w:right="674"/>
      </w:pPr>
      <w:r>
        <w:t>Veiksmingumas ir saugumas aktyviu vėžiu sergantiems pacientams, kuriems gydoma GVT/PE,</w:t>
      </w:r>
      <w:r>
        <w:rPr>
          <w:spacing w:val="1"/>
        </w:rPr>
        <w:t xml:space="preserve"> </w:t>
      </w:r>
      <w:r>
        <w:t>neištirti.</w:t>
      </w:r>
      <w:r>
        <w:rPr>
          <w:spacing w:val="-5"/>
        </w:rPr>
        <w:t xml:space="preserve"> </w:t>
      </w:r>
      <w:r>
        <w:t>Apie</w:t>
      </w:r>
      <w:r>
        <w:rPr>
          <w:spacing w:val="-5"/>
        </w:rPr>
        <w:t xml:space="preserve"> </w:t>
      </w:r>
      <w:r>
        <w:t>veiksmingumą</w:t>
      </w:r>
      <w:r>
        <w:rPr>
          <w:spacing w:val="-5"/>
        </w:rPr>
        <w:t xml:space="preserve"> </w:t>
      </w:r>
      <w:r>
        <w:t>ir</w:t>
      </w:r>
      <w:r>
        <w:rPr>
          <w:spacing w:val="-5"/>
        </w:rPr>
        <w:t xml:space="preserve"> </w:t>
      </w:r>
      <w:r>
        <w:t>saugumą</w:t>
      </w:r>
      <w:r>
        <w:rPr>
          <w:spacing w:val="-5"/>
        </w:rPr>
        <w:t xml:space="preserve"> </w:t>
      </w:r>
      <w:r>
        <w:t>vaikams,</w:t>
      </w:r>
      <w:r>
        <w:rPr>
          <w:spacing w:val="-5"/>
        </w:rPr>
        <w:t xml:space="preserve"> </w:t>
      </w:r>
      <w:r>
        <w:t>sergantiems</w:t>
      </w:r>
      <w:r>
        <w:rPr>
          <w:spacing w:val="-5"/>
        </w:rPr>
        <w:t xml:space="preserve"> </w:t>
      </w:r>
      <w:r>
        <w:t>aktyviu</w:t>
      </w:r>
      <w:r>
        <w:rPr>
          <w:spacing w:val="-5"/>
        </w:rPr>
        <w:t xml:space="preserve"> </w:t>
      </w:r>
      <w:r>
        <w:t>vėžiu,</w:t>
      </w:r>
      <w:r>
        <w:rPr>
          <w:spacing w:val="-5"/>
        </w:rPr>
        <w:t xml:space="preserve"> </w:t>
      </w:r>
      <w:r>
        <w:t>duomenų</w:t>
      </w:r>
      <w:r>
        <w:rPr>
          <w:spacing w:val="-5"/>
        </w:rPr>
        <w:t xml:space="preserve"> </w:t>
      </w:r>
      <w:r>
        <w:t>nepakanka.</w:t>
      </w:r>
    </w:p>
    <w:p w14:paraId="025EEC51" w14:textId="77777777" w:rsidR="00322923" w:rsidRDefault="00322923" w:rsidP="00322923">
      <w:pPr>
        <w:pStyle w:val="Pagrindinistekstas"/>
        <w:rPr>
          <w:u w:val="single"/>
        </w:rPr>
      </w:pPr>
    </w:p>
    <w:p w14:paraId="0E9C972D" w14:textId="77777777" w:rsidR="00B04E78" w:rsidRDefault="00531AC8" w:rsidP="00322923">
      <w:pPr>
        <w:pStyle w:val="Pagrindinistekstas"/>
      </w:pPr>
      <w:r>
        <w:rPr>
          <w:u w:val="single"/>
        </w:rPr>
        <w:t>Vaikų</w:t>
      </w:r>
      <w:r>
        <w:rPr>
          <w:spacing w:val="-6"/>
          <w:u w:val="single"/>
        </w:rPr>
        <w:t xml:space="preserve"> </w:t>
      </w:r>
      <w:r>
        <w:rPr>
          <w:u w:val="single"/>
        </w:rPr>
        <w:t>populiacija</w:t>
      </w:r>
    </w:p>
    <w:p w14:paraId="28605FE0" w14:textId="77777777" w:rsidR="00322923" w:rsidRDefault="00322923" w:rsidP="00322923">
      <w:pPr>
        <w:pStyle w:val="Pagrindinistekstas"/>
        <w:spacing w:before="91"/>
        <w:ind w:right="960"/>
      </w:pPr>
    </w:p>
    <w:p w14:paraId="144AE372" w14:textId="3C7DA25F" w:rsidR="00B04E78" w:rsidRDefault="00531AC8" w:rsidP="00322923">
      <w:pPr>
        <w:pStyle w:val="Pagrindinistekstas"/>
        <w:spacing w:before="91"/>
        <w:ind w:right="960"/>
      </w:pPr>
      <w:r>
        <w:t xml:space="preserve">Kai kuriems labai specifinių susirgimų </w:t>
      </w:r>
      <w:proofErr w:type="spellStart"/>
      <w:r>
        <w:t>turintiems</w:t>
      </w:r>
      <w:r w:rsidR="00402776">
        <w:t>vaikų</w:t>
      </w:r>
      <w:proofErr w:type="spellEnd"/>
      <w:r w:rsidR="00402776">
        <w:t xml:space="preserve"> populiacijos </w:t>
      </w:r>
      <w:r>
        <w:t>pacientams, pvz., sergantiems plonosios</w:t>
      </w:r>
      <w:r>
        <w:rPr>
          <w:spacing w:val="-52"/>
        </w:rPr>
        <w:t xml:space="preserve"> </w:t>
      </w:r>
      <w:r>
        <w:t xml:space="preserve">žarnos liga, galinčia paveikti absorbciją, reikia apsvarstyti </w:t>
      </w:r>
      <w:proofErr w:type="spellStart"/>
      <w:r>
        <w:t>parenteriniu</w:t>
      </w:r>
      <w:proofErr w:type="spellEnd"/>
      <w:r>
        <w:t xml:space="preserve"> būdu vartojamo</w:t>
      </w:r>
      <w:r>
        <w:rPr>
          <w:spacing w:val="1"/>
        </w:rPr>
        <w:t xml:space="preserve"> </w:t>
      </w:r>
      <w:r>
        <w:t>antikoagulianto</w:t>
      </w:r>
      <w:r>
        <w:rPr>
          <w:spacing w:val="-2"/>
        </w:rPr>
        <w:t xml:space="preserve"> </w:t>
      </w:r>
      <w:r>
        <w:t>skyrimo</w:t>
      </w:r>
      <w:r>
        <w:rPr>
          <w:spacing w:val="-1"/>
        </w:rPr>
        <w:t xml:space="preserve"> </w:t>
      </w:r>
      <w:r>
        <w:t>galimybę.</w:t>
      </w:r>
    </w:p>
    <w:p w14:paraId="1804503A" w14:textId="77777777" w:rsidR="00322923" w:rsidRDefault="00322923" w:rsidP="00322923">
      <w:pPr>
        <w:pStyle w:val="Pagrindinistekstas"/>
        <w:spacing w:before="91"/>
        <w:ind w:right="960"/>
      </w:pPr>
    </w:p>
    <w:p w14:paraId="7886834E" w14:textId="77777777" w:rsidR="00322923" w:rsidRDefault="00322923" w:rsidP="00322923">
      <w:pPr>
        <w:pStyle w:val="Antrat1"/>
        <w:numPr>
          <w:ilvl w:val="1"/>
          <w:numId w:val="85"/>
        </w:numPr>
        <w:tabs>
          <w:tab w:val="left" w:pos="824"/>
          <w:tab w:val="left" w:pos="825"/>
        </w:tabs>
        <w:spacing w:before="75"/>
      </w:pPr>
      <w:r>
        <w:t>Sąveika</w:t>
      </w:r>
      <w:r>
        <w:rPr>
          <w:spacing w:val="-5"/>
        </w:rPr>
        <w:t xml:space="preserve"> </w:t>
      </w:r>
      <w:r>
        <w:t>su</w:t>
      </w:r>
      <w:r>
        <w:rPr>
          <w:spacing w:val="-4"/>
        </w:rPr>
        <w:t xml:space="preserve"> </w:t>
      </w:r>
      <w:r>
        <w:t>kitais</w:t>
      </w:r>
      <w:r>
        <w:rPr>
          <w:spacing w:val="-4"/>
        </w:rPr>
        <w:t xml:space="preserve"> </w:t>
      </w:r>
      <w:r>
        <w:t>vaistiniais</w:t>
      </w:r>
      <w:r>
        <w:rPr>
          <w:spacing w:val="-5"/>
        </w:rPr>
        <w:t xml:space="preserve"> </w:t>
      </w:r>
      <w:r>
        <w:t>preparatais</w:t>
      </w:r>
      <w:r>
        <w:rPr>
          <w:spacing w:val="-4"/>
        </w:rPr>
        <w:t xml:space="preserve"> </w:t>
      </w:r>
      <w:r>
        <w:t>ir</w:t>
      </w:r>
      <w:r>
        <w:rPr>
          <w:spacing w:val="-4"/>
        </w:rPr>
        <w:t xml:space="preserve"> </w:t>
      </w:r>
      <w:r>
        <w:t>kitokia</w:t>
      </w:r>
      <w:r>
        <w:rPr>
          <w:spacing w:val="-5"/>
        </w:rPr>
        <w:t xml:space="preserve"> </w:t>
      </w:r>
      <w:r>
        <w:t>sąveika</w:t>
      </w:r>
    </w:p>
    <w:p w14:paraId="5B68370D" w14:textId="77777777" w:rsidR="00322923" w:rsidRDefault="00322923" w:rsidP="00322923">
      <w:pPr>
        <w:pStyle w:val="Pagrindinistekstas"/>
        <w:rPr>
          <w:u w:val="single"/>
        </w:rPr>
      </w:pPr>
    </w:p>
    <w:p w14:paraId="4814E755" w14:textId="77777777" w:rsidR="00B04E78" w:rsidRDefault="00531AC8" w:rsidP="00322923">
      <w:pPr>
        <w:pStyle w:val="Pagrindinistekstas"/>
      </w:pPr>
      <w:r>
        <w:rPr>
          <w:u w:val="single"/>
        </w:rPr>
        <w:t>Nešiklio</w:t>
      </w:r>
      <w:r>
        <w:rPr>
          <w:spacing w:val="-5"/>
          <w:u w:val="single"/>
        </w:rPr>
        <w:t xml:space="preserve"> </w:t>
      </w:r>
      <w:r>
        <w:rPr>
          <w:u w:val="single"/>
        </w:rPr>
        <w:t>sąveika</w:t>
      </w:r>
    </w:p>
    <w:p w14:paraId="64FB7A26" w14:textId="77777777" w:rsidR="00322923" w:rsidRDefault="00322923" w:rsidP="00322923">
      <w:pPr>
        <w:pStyle w:val="Pagrindinistekstas"/>
        <w:spacing w:before="92"/>
        <w:ind w:right="704"/>
      </w:pPr>
    </w:p>
    <w:p w14:paraId="1E89EE94" w14:textId="77777777" w:rsidR="00B04E78" w:rsidRDefault="00531AC8" w:rsidP="00322923">
      <w:pPr>
        <w:pStyle w:val="Pagrindinistekstas"/>
        <w:spacing w:before="92"/>
        <w:ind w:right="704"/>
      </w:pPr>
      <w:proofErr w:type="spellStart"/>
      <w:r>
        <w:t>Dabigatranas</w:t>
      </w:r>
      <w:proofErr w:type="spellEnd"/>
      <w:r>
        <w:t xml:space="preserve"> </w:t>
      </w:r>
      <w:proofErr w:type="spellStart"/>
      <w:r>
        <w:t>eteksilatas</w:t>
      </w:r>
      <w:proofErr w:type="spellEnd"/>
      <w:r>
        <w:t xml:space="preserve"> yra vaistinių preparatų šalinimo nešiklio P-</w:t>
      </w:r>
      <w:proofErr w:type="spellStart"/>
      <w:r>
        <w:t>glikoproteino</w:t>
      </w:r>
      <w:proofErr w:type="spellEnd"/>
      <w:r>
        <w:t xml:space="preserve"> substratas. Tikėtina,</w:t>
      </w:r>
      <w:r>
        <w:rPr>
          <w:spacing w:val="-52"/>
        </w:rPr>
        <w:t xml:space="preserve"> </w:t>
      </w:r>
      <w:r>
        <w:t xml:space="preserve">kad </w:t>
      </w:r>
      <w:proofErr w:type="spellStart"/>
      <w:r>
        <w:t>dabigatrano</w:t>
      </w:r>
      <w:proofErr w:type="spellEnd"/>
      <w:r>
        <w:t xml:space="preserve"> </w:t>
      </w:r>
      <w:proofErr w:type="spellStart"/>
      <w:r>
        <w:t>eteksilato</w:t>
      </w:r>
      <w:proofErr w:type="spellEnd"/>
      <w:r>
        <w:t xml:space="preserve"> derinimas su P-</w:t>
      </w:r>
      <w:proofErr w:type="spellStart"/>
      <w:r>
        <w:t>glikoproteino</w:t>
      </w:r>
      <w:proofErr w:type="spellEnd"/>
      <w:r>
        <w:t xml:space="preserve"> inhibitoriais (žr. 9 lentelę) lemia </w:t>
      </w:r>
      <w:proofErr w:type="spellStart"/>
      <w:r>
        <w:t>dabigatrano</w:t>
      </w:r>
      <w:proofErr w:type="spellEnd"/>
      <w:r>
        <w:rPr>
          <w:spacing w:val="1"/>
        </w:rPr>
        <w:t xml:space="preserve"> </w:t>
      </w:r>
      <w:r>
        <w:t>koncentracijos</w:t>
      </w:r>
      <w:r>
        <w:rPr>
          <w:spacing w:val="-2"/>
        </w:rPr>
        <w:t xml:space="preserve"> </w:t>
      </w:r>
      <w:r>
        <w:t>padidėjimą</w:t>
      </w:r>
      <w:r>
        <w:rPr>
          <w:spacing w:val="-1"/>
        </w:rPr>
        <w:t xml:space="preserve"> </w:t>
      </w:r>
      <w:r>
        <w:t>kraujo</w:t>
      </w:r>
      <w:r>
        <w:rPr>
          <w:spacing w:val="-1"/>
        </w:rPr>
        <w:t xml:space="preserve"> </w:t>
      </w:r>
      <w:r>
        <w:t>plazmoje.</w:t>
      </w:r>
    </w:p>
    <w:p w14:paraId="2C927763" w14:textId="77777777" w:rsidR="00322923" w:rsidRDefault="00322923" w:rsidP="00322923">
      <w:pPr>
        <w:pStyle w:val="Pagrindinistekstas"/>
        <w:spacing w:before="1"/>
        <w:ind w:right="777"/>
      </w:pPr>
    </w:p>
    <w:p w14:paraId="09FADFB8" w14:textId="77777777" w:rsidR="00B04E78" w:rsidRDefault="00531AC8" w:rsidP="00322923">
      <w:pPr>
        <w:pStyle w:val="Pagrindinistekstas"/>
        <w:spacing w:before="1"/>
        <w:ind w:right="777"/>
      </w:pPr>
      <w:r>
        <w:t xml:space="preserve">Jeigu kitaip specialiai nenurodyta, </w:t>
      </w:r>
      <w:proofErr w:type="spellStart"/>
      <w:r>
        <w:t>dabigatranu</w:t>
      </w:r>
      <w:proofErr w:type="spellEnd"/>
      <w:r>
        <w:t xml:space="preserve"> ir kartu stipraus poveikio P-</w:t>
      </w:r>
      <w:proofErr w:type="spellStart"/>
      <w:r>
        <w:t>glikoproteino</w:t>
      </w:r>
      <w:proofErr w:type="spellEnd"/>
      <w:r>
        <w:t xml:space="preserve"> inhibitoriais</w:t>
      </w:r>
      <w:r>
        <w:rPr>
          <w:spacing w:val="-52"/>
        </w:rPr>
        <w:t xml:space="preserve"> </w:t>
      </w:r>
      <w:r>
        <w:t>gydomus pacientus būtina atidžiai kliniškai prižiūrėti (stebėti, ar neatsiranda kraujavimo ar anemijos</w:t>
      </w:r>
      <w:r>
        <w:rPr>
          <w:spacing w:val="1"/>
        </w:rPr>
        <w:t xml:space="preserve"> </w:t>
      </w:r>
      <w:r>
        <w:t>požymių). Vartojant derinyje su tam tikrais P-</w:t>
      </w:r>
      <w:proofErr w:type="spellStart"/>
      <w:r>
        <w:t>glikoproteino</w:t>
      </w:r>
      <w:proofErr w:type="spellEnd"/>
      <w:r>
        <w:t xml:space="preserve"> inhibitoriais gali reikėti sumažinti dozę</w:t>
      </w:r>
      <w:r>
        <w:rPr>
          <w:spacing w:val="1"/>
        </w:rPr>
        <w:t xml:space="preserve"> </w:t>
      </w:r>
      <w:r>
        <w:t>(žr.</w:t>
      </w:r>
      <w:r>
        <w:rPr>
          <w:spacing w:val="-2"/>
        </w:rPr>
        <w:t xml:space="preserve"> </w:t>
      </w:r>
      <w:r>
        <w:t>4.2,</w:t>
      </w:r>
      <w:r>
        <w:rPr>
          <w:spacing w:val="-1"/>
        </w:rPr>
        <w:t xml:space="preserve"> </w:t>
      </w:r>
      <w:r>
        <w:t>4.3,</w:t>
      </w:r>
      <w:r>
        <w:rPr>
          <w:spacing w:val="-1"/>
        </w:rPr>
        <w:t xml:space="preserve"> </w:t>
      </w:r>
      <w:r>
        <w:t>4.4</w:t>
      </w:r>
      <w:r>
        <w:rPr>
          <w:spacing w:val="-3"/>
        </w:rPr>
        <w:t xml:space="preserve"> </w:t>
      </w:r>
      <w:r>
        <w:t>ir 5.1</w:t>
      </w:r>
      <w:r>
        <w:rPr>
          <w:spacing w:val="-1"/>
        </w:rPr>
        <w:t xml:space="preserve"> </w:t>
      </w:r>
      <w:r>
        <w:t>skyrius).</w:t>
      </w:r>
    </w:p>
    <w:p w14:paraId="786545A5" w14:textId="77777777" w:rsidR="00322923" w:rsidRDefault="00322923" w:rsidP="00322923">
      <w:pPr>
        <w:pStyle w:val="Pagrindinistekstas"/>
        <w:spacing w:before="1"/>
        <w:ind w:right="777"/>
      </w:pPr>
    </w:p>
    <w:p w14:paraId="602DC6CC" w14:textId="77777777" w:rsidR="00B04E78" w:rsidRDefault="00531AC8" w:rsidP="00322923">
      <w:pPr>
        <w:pStyle w:val="Antrat1"/>
        <w:numPr>
          <w:ilvl w:val="0"/>
          <w:numId w:val="86"/>
        </w:numPr>
        <w:tabs>
          <w:tab w:val="left" w:pos="424"/>
        </w:tabs>
        <w:spacing w:before="0"/>
        <w:ind w:left="424" w:hanging="424"/>
      </w:pPr>
      <w:r>
        <w:t>lentelė.</w:t>
      </w:r>
      <w:r>
        <w:rPr>
          <w:spacing w:val="42"/>
        </w:rPr>
        <w:t xml:space="preserve"> </w:t>
      </w:r>
      <w:r>
        <w:t>Nešiklio</w:t>
      </w:r>
      <w:r>
        <w:rPr>
          <w:spacing w:val="-4"/>
        </w:rPr>
        <w:t xml:space="preserve"> </w:t>
      </w:r>
      <w:r>
        <w:t>sąveika</w:t>
      </w:r>
    </w:p>
    <w:p w14:paraId="573063B0" w14:textId="77777777" w:rsidR="00B04E78" w:rsidRDefault="00B04E78">
      <w:pPr>
        <w:pStyle w:val="Pagrindinistekstas"/>
        <w:spacing w:before="2"/>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47"/>
        <w:gridCol w:w="7443"/>
      </w:tblGrid>
      <w:tr w:rsidR="00B04E78" w14:paraId="046E8FC9" w14:textId="77777777" w:rsidTr="00322923">
        <w:trPr>
          <w:trHeight w:val="731"/>
        </w:trPr>
        <w:tc>
          <w:tcPr>
            <w:tcW w:w="9333" w:type="dxa"/>
            <w:gridSpan w:val="3"/>
          </w:tcPr>
          <w:p w14:paraId="766D4022" w14:textId="77777777" w:rsidR="00B04E78" w:rsidRDefault="00B04E78">
            <w:pPr>
              <w:pStyle w:val="TableParagraph"/>
              <w:spacing w:before="3" w:line="240" w:lineRule="auto"/>
              <w:ind w:left="0"/>
              <w:rPr>
                <w:b/>
                <w:sz w:val="20"/>
              </w:rPr>
            </w:pPr>
          </w:p>
          <w:p w14:paraId="58425974" w14:textId="77777777" w:rsidR="00B04E78" w:rsidRDefault="00531AC8">
            <w:pPr>
              <w:pStyle w:val="TableParagraph"/>
              <w:spacing w:line="240" w:lineRule="auto"/>
              <w:rPr>
                <w:i/>
              </w:rPr>
            </w:pPr>
            <w:r>
              <w:rPr>
                <w:i/>
                <w:u w:val="single"/>
              </w:rPr>
              <w:t>P</w:t>
            </w:r>
            <w:r>
              <w:rPr>
                <w:i/>
                <w:spacing w:val="-6"/>
                <w:u w:val="single"/>
              </w:rPr>
              <w:t xml:space="preserve"> </w:t>
            </w:r>
            <w:proofErr w:type="spellStart"/>
            <w:r>
              <w:rPr>
                <w:i/>
                <w:u w:val="single"/>
              </w:rPr>
              <w:t>glikoproteino</w:t>
            </w:r>
            <w:proofErr w:type="spellEnd"/>
            <w:r>
              <w:rPr>
                <w:i/>
                <w:spacing w:val="-6"/>
                <w:u w:val="single"/>
              </w:rPr>
              <w:t xml:space="preserve"> </w:t>
            </w:r>
            <w:r>
              <w:rPr>
                <w:i/>
                <w:u w:val="single"/>
              </w:rPr>
              <w:t>inhibitoriai</w:t>
            </w:r>
          </w:p>
        </w:tc>
      </w:tr>
      <w:tr w:rsidR="00B04E78" w14:paraId="5BB62542" w14:textId="77777777" w:rsidTr="00322923">
        <w:trPr>
          <w:trHeight w:val="734"/>
        </w:trPr>
        <w:tc>
          <w:tcPr>
            <w:tcW w:w="9333" w:type="dxa"/>
            <w:gridSpan w:val="3"/>
          </w:tcPr>
          <w:p w14:paraId="208EC0ED" w14:textId="77777777" w:rsidR="00B04E78" w:rsidRDefault="00B04E78">
            <w:pPr>
              <w:pStyle w:val="TableParagraph"/>
              <w:spacing w:before="3" w:line="240" w:lineRule="auto"/>
              <w:ind w:left="0"/>
              <w:rPr>
                <w:b/>
                <w:sz w:val="20"/>
              </w:rPr>
            </w:pPr>
          </w:p>
          <w:p w14:paraId="1F8C12B3" w14:textId="77777777" w:rsidR="00B04E78" w:rsidRDefault="00531AC8">
            <w:pPr>
              <w:pStyle w:val="TableParagraph"/>
              <w:spacing w:line="240" w:lineRule="auto"/>
              <w:rPr>
                <w:i/>
              </w:rPr>
            </w:pPr>
            <w:r>
              <w:rPr>
                <w:i/>
              </w:rPr>
              <w:t>Draudžiama</w:t>
            </w:r>
            <w:r>
              <w:rPr>
                <w:i/>
                <w:spacing w:val="-3"/>
              </w:rPr>
              <w:t xml:space="preserve"> </w:t>
            </w:r>
            <w:r>
              <w:rPr>
                <w:i/>
              </w:rPr>
              <w:t>vartoti</w:t>
            </w:r>
            <w:r>
              <w:rPr>
                <w:i/>
                <w:spacing w:val="-3"/>
              </w:rPr>
              <w:t xml:space="preserve"> </w:t>
            </w:r>
            <w:r>
              <w:rPr>
                <w:i/>
              </w:rPr>
              <w:t>kartu</w:t>
            </w:r>
            <w:r>
              <w:rPr>
                <w:i/>
                <w:spacing w:val="-3"/>
              </w:rPr>
              <w:t xml:space="preserve"> </w:t>
            </w:r>
            <w:r>
              <w:rPr>
                <w:i/>
              </w:rPr>
              <w:t>(žr.</w:t>
            </w:r>
            <w:r>
              <w:rPr>
                <w:i/>
                <w:spacing w:val="-3"/>
              </w:rPr>
              <w:t xml:space="preserve"> </w:t>
            </w:r>
            <w:r>
              <w:rPr>
                <w:i/>
              </w:rPr>
              <w:t>4.3</w:t>
            </w:r>
            <w:r>
              <w:rPr>
                <w:i/>
                <w:spacing w:val="-5"/>
              </w:rPr>
              <w:t xml:space="preserve"> </w:t>
            </w:r>
            <w:r>
              <w:rPr>
                <w:i/>
              </w:rPr>
              <w:t>skyrių)</w:t>
            </w:r>
          </w:p>
        </w:tc>
      </w:tr>
      <w:tr w:rsidR="00B04E78" w14:paraId="15861E70" w14:textId="77777777" w:rsidTr="00322923">
        <w:trPr>
          <w:trHeight w:val="1012"/>
        </w:trPr>
        <w:tc>
          <w:tcPr>
            <w:tcW w:w="1890" w:type="dxa"/>
            <w:gridSpan w:val="2"/>
          </w:tcPr>
          <w:p w14:paraId="75C032B5" w14:textId="77777777" w:rsidR="00B04E78" w:rsidRDefault="00531AC8">
            <w:pPr>
              <w:pStyle w:val="TableParagraph"/>
              <w:spacing w:line="247" w:lineRule="exact"/>
            </w:pPr>
            <w:proofErr w:type="spellStart"/>
            <w:r>
              <w:t>Ketokonazolas</w:t>
            </w:r>
            <w:proofErr w:type="spellEnd"/>
          </w:p>
        </w:tc>
        <w:tc>
          <w:tcPr>
            <w:tcW w:w="7443" w:type="dxa"/>
          </w:tcPr>
          <w:p w14:paraId="696652DF" w14:textId="085763A8" w:rsidR="00B04E78" w:rsidRDefault="00531AC8" w:rsidP="006B37EF">
            <w:pPr>
              <w:pStyle w:val="TableParagraph"/>
              <w:spacing w:line="237" w:lineRule="auto"/>
              <w:ind w:left="82" w:right="109"/>
            </w:pPr>
            <w:r>
              <w:rPr>
                <w:position w:val="2"/>
              </w:rPr>
              <w:t>Viena</w:t>
            </w:r>
            <w:r>
              <w:rPr>
                <w:spacing w:val="-5"/>
                <w:position w:val="2"/>
              </w:rPr>
              <w:t xml:space="preserve"> </w:t>
            </w:r>
            <w:r>
              <w:rPr>
                <w:position w:val="2"/>
              </w:rPr>
              <w:t>per</w:t>
            </w:r>
            <w:r>
              <w:rPr>
                <w:spacing w:val="-4"/>
                <w:position w:val="2"/>
              </w:rPr>
              <w:t xml:space="preserve"> </w:t>
            </w:r>
            <w:r>
              <w:rPr>
                <w:position w:val="2"/>
              </w:rPr>
              <w:t>burną</w:t>
            </w:r>
            <w:r>
              <w:rPr>
                <w:spacing w:val="-4"/>
                <w:position w:val="2"/>
              </w:rPr>
              <w:t xml:space="preserve"> </w:t>
            </w:r>
            <w:r>
              <w:rPr>
                <w:position w:val="2"/>
              </w:rPr>
              <w:t>pavartota</w:t>
            </w:r>
            <w:r>
              <w:rPr>
                <w:spacing w:val="-4"/>
                <w:position w:val="2"/>
              </w:rPr>
              <w:t xml:space="preserve"> </w:t>
            </w:r>
            <w:r>
              <w:rPr>
                <w:position w:val="2"/>
              </w:rPr>
              <w:t>400</w:t>
            </w:r>
            <w:r w:rsidR="00FC1ACC">
              <w:rPr>
                <w:szCs w:val="24"/>
              </w:rPr>
              <w:t> </w:t>
            </w:r>
            <w:r>
              <w:rPr>
                <w:position w:val="2"/>
              </w:rPr>
              <w:t>mg</w:t>
            </w:r>
            <w:r>
              <w:rPr>
                <w:spacing w:val="-4"/>
                <w:position w:val="2"/>
              </w:rPr>
              <w:t xml:space="preserve"> </w:t>
            </w:r>
            <w:proofErr w:type="spellStart"/>
            <w:r>
              <w:rPr>
                <w:position w:val="2"/>
              </w:rPr>
              <w:t>ketokonazolo</w:t>
            </w:r>
            <w:proofErr w:type="spellEnd"/>
            <w:r>
              <w:rPr>
                <w:spacing w:val="-4"/>
                <w:position w:val="2"/>
              </w:rPr>
              <w:t xml:space="preserve"> </w:t>
            </w:r>
            <w:r>
              <w:rPr>
                <w:position w:val="2"/>
              </w:rPr>
              <w:t>dozė</w:t>
            </w:r>
            <w:r>
              <w:rPr>
                <w:spacing w:val="-4"/>
                <w:position w:val="2"/>
              </w:rPr>
              <w:t xml:space="preserve"> </w:t>
            </w:r>
            <w:r>
              <w:rPr>
                <w:position w:val="2"/>
              </w:rPr>
              <w:t>bendrą</w:t>
            </w:r>
            <w:r>
              <w:rPr>
                <w:spacing w:val="-4"/>
                <w:position w:val="2"/>
              </w:rPr>
              <w:t xml:space="preserve"> </w:t>
            </w:r>
            <w:proofErr w:type="spellStart"/>
            <w:r>
              <w:rPr>
                <w:position w:val="2"/>
              </w:rPr>
              <w:t>dabigatrano</w:t>
            </w:r>
            <w:proofErr w:type="spellEnd"/>
            <w:r>
              <w:rPr>
                <w:spacing w:val="-4"/>
                <w:position w:val="2"/>
              </w:rPr>
              <w:t xml:space="preserve"> </w:t>
            </w:r>
            <w:r>
              <w:rPr>
                <w:position w:val="2"/>
              </w:rPr>
              <w:t>AUC</w:t>
            </w:r>
            <w:r>
              <w:rPr>
                <w:sz w:val="14"/>
              </w:rPr>
              <w:t>0-∞</w:t>
            </w:r>
            <w:r>
              <w:rPr>
                <w:spacing w:val="1"/>
                <w:sz w:val="14"/>
              </w:rPr>
              <w:t xml:space="preserve"> </w:t>
            </w:r>
            <w:r>
              <w:rPr>
                <w:position w:val="2"/>
              </w:rPr>
              <w:t>ir C</w:t>
            </w:r>
            <w:proofErr w:type="spellStart"/>
            <w:r>
              <w:rPr>
                <w:sz w:val="14"/>
              </w:rPr>
              <w:t>max</w:t>
            </w:r>
            <w:proofErr w:type="spellEnd"/>
            <w:r>
              <w:rPr>
                <w:sz w:val="14"/>
              </w:rPr>
              <w:t xml:space="preserve"> </w:t>
            </w:r>
            <w:r>
              <w:rPr>
                <w:position w:val="2"/>
              </w:rPr>
              <w:t>padidino atitinkamai 2,38 karto ir 2,35 karto, kartą per parą per burną</w:t>
            </w:r>
            <w:r>
              <w:rPr>
                <w:spacing w:val="1"/>
                <w:position w:val="2"/>
              </w:rPr>
              <w:t xml:space="preserve"> </w:t>
            </w:r>
            <w:r>
              <w:t>vartojamos</w:t>
            </w:r>
            <w:r>
              <w:rPr>
                <w:spacing w:val="-4"/>
              </w:rPr>
              <w:t xml:space="preserve"> </w:t>
            </w:r>
            <w:r>
              <w:t>daugkartinės</w:t>
            </w:r>
            <w:r>
              <w:rPr>
                <w:spacing w:val="-3"/>
              </w:rPr>
              <w:t xml:space="preserve"> </w:t>
            </w:r>
            <w:r>
              <w:t>400</w:t>
            </w:r>
            <w:r w:rsidR="00FC1ACC">
              <w:rPr>
                <w:spacing w:val="-3"/>
              </w:rPr>
              <w:t> </w:t>
            </w:r>
            <w:r>
              <w:t>mg</w:t>
            </w:r>
            <w:r>
              <w:rPr>
                <w:spacing w:val="-3"/>
              </w:rPr>
              <w:t xml:space="preserve"> </w:t>
            </w:r>
            <w:proofErr w:type="spellStart"/>
            <w:r>
              <w:t>ketokonazolo</w:t>
            </w:r>
            <w:proofErr w:type="spellEnd"/>
            <w:r>
              <w:rPr>
                <w:spacing w:val="-4"/>
              </w:rPr>
              <w:t xml:space="preserve"> </w:t>
            </w:r>
            <w:r>
              <w:t>dozės</w:t>
            </w:r>
            <w:r>
              <w:rPr>
                <w:spacing w:val="-2"/>
              </w:rPr>
              <w:t xml:space="preserve"> </w:t>
            </w:r>
            <w:r>
              <w:t>–</w:t>
            </w:r>
            <w:r>
              <w:rPr>
                <w:spacing w:val="-5"/>
              </w:rPr>
              <w:t xml:space="preserve"> </w:t>
            </w:r>
            <w:r>
              <w:t>atitinkamai</w:t>
            </w:r>
            <w:r>
              <w:rPr>
                <w:spacing w:val="-3"/>
              </w:rPr>
              <w:t xml:space="preserve"> </w:t>
            </w:r>
            <w:r>
              <w:t>2,53</w:t>
            </w:r>
            <w:r>
              <w:rPr>
                <w:spacing w:val="-3"/>
              </w:rPr>
              <w:t xml:space="preserve"> </w:t>
            </w:r>
            <w:r>
              <w:t>karto</w:t>
            </w:r>
            <w:r>
              <w:rPr>
                <w:spacing w:val="-3"/>
              </w:rPr>
              <w:t xml:space="preserve"> </w:t>
            </w:r>
            <w:r>
              <w:t>ir</w:t>
            </w:r>
            <w:r w:rsidR="006B37EF">
              <w:t xml:space="preserve"> </w:t>
            </w:r>
            <w:r>
              <w:t>2,49</w:t>
            </w:r>
            <w:r>
              <w:rPr>
                <w:spacing w:val="1"/>
              </w:rPr>
              <w:t xml:space="preserve"> </w:t>
            </w:r>
            <w:r>
              <w:t>karto.</w:t>
            </w:r>
          </w:p>
        </w:tc>
      </w:tr>
      <w:tr w:rsidR="00B04E78" w14:paraId="21150009" w14:textId="77777777" w:rsidTr="00322923">
        <w:trPr>
          <w:trHeight w:val="1010"/>
        </w:trPr>
        <w:tc>
          <w:tcPr>
            <w:tcW w:w="1890" w:type="dxa"/>
            <w:gridSpan w:val="2"/>
          </w:tcPr>
          <w:p w14:paraId="554A77F7" w14:textId="77777777" w:rsidR="00B04E78" w:rsidRDefault="00531AC8">
            <w:pPr>
              <w:pStyle w:val="TableParagraph"/>
              <w:spacing w:line="247" w:lineRule="exact"/>
            </w:pPr>
            <w:proofErr w:type="spellStart"/>
            <w:r>
              <w:t>Dronedaronas</w:t>
            </w:r>
            <w:proofErr w:type="spellEnd"/>
          </w:p>
        </w:tc>
        <w:tc>
          <w:tcPr>
            <w:tcW w:w="7443" w:type="dxa"/>
          </w:tcPr>
          <w:p w14:paraId="24E9314C" w14:textId="1B96DB68" w:rsidR="00B04E78" w:rsidRDefault="00531AC8" w:rsidP="006B37EF">
            <w:pPr>
              <w:pStyle w:val="TableParagraph"/>
              <w:spacing w:line="240" w:lineRule="auto"/>
              <w:ind w:left="82" w:right="109"/>
            </w:pPr>
            <w:proofErr w:type="spellStart"/>
            <w:r>
              <w:t>Dabigatrano</w:t>
            </w:r>
            <w:proofErr w:type="spellEnd"/>
            <w:r>
              <w:t xml:space="preserve"> </w:t>
            </w:r>
            <w:proofErr w:type="spellStart"/>
            <w:r>
              <w:t>eteksilato</w:t>
            </w:r>
            <w:proofErr w:type="spellEnd"/>
            <w:r>
              <w:t>, vartojamo tuo pačiu metu su 2 kartus per parą geriamomis</w:t>
            </w:r>
            <w:r>
              <w:rPr>
                <w:spacing w:val="-53"/>
              </w:rPr>
              <w:t xml:space="preserve"> </w:t>
            </w:r>
            <w:r>
              <w:rPr>
                <w:position w:val="2"/>
              </w:rPr>
              <w:t>kartotinėmis 400</w:t>
            </w:r>
            <w:r w:rsidR="00FC1ACC">
              <w:rPr>
                <w:szCs w:val="24"/>
              </w:rPr>
              <w:t> </w:t>
            </w:r>
            <w:r>
              <w:rPr>
                <w:position w:val="2"/>
              </w:rPr>
              <w:t xml:space="preserve">mg </w:t>
            </w:r>
            <w:proofErr w:type="spellStart"/>
            <w:r>
              <w:rPr>
                <w:position w:val="2"/>
              </w:rPr>
              <w:t>dronedarono</w:t>
            </w:r>
            <w:proofErr w:type="spellEnd"/>
            <w:r>
              <w:rPr>
                <w:position w:val="2"/>
              </w:rPr>
              <w:t xml:space="preserve"> dozėmis, bendras AUC</w:t>
            </w:r>
            <w:r>
              <w:rPr>
                <w:sz w:val="14"/>
              </w:rPr>
              <w:t>0-∞</w:t>
            </w:r>
            <w:r>
              <w:rPr>
                <w:spacing w:val="1"/>
                <w:sz w:val="14"/>
              </w:rPr>
              <w:t xml:space="preserve"> </w:t>
            </w:r>
            <w:r>
              <w:rPr>
                <w:position w:val="2"/>
              </w:rPr>
              <w:t>ir C</w:t>
            </w:r>
            <w:proofErr w:type="spellStart"/>
            <w:r>
              <w:rPr>
                <w:sz w:val="14"/>
              </w:rPr>
              <w:t>max</w:t>
            </w:r>
            <w:proofErr w:type="spellEnd"/>
            <w:r>
              <w:rPr>
                <w:spacing w:val="1"/>
                <w:sz w:val="14"/>
              </w:rPr>
              <w:t xml:space="preserve"> </w:t>
            </w:r>
            <w:r>
              <w:rPr>
                <w:position w:val="2"/>
              </w:rPr>
              <w:t>padidėjo</w:t>
            </w:r>
            <w:r>
              <w:rPr>
                <w:spacing w:val="1"/>
                <w:position w:val="2"/>
              </w:rPr>
              <w:t xml:space="preserve"> </w:t>
            </w:r>
            <w:r>
              <w:t>atitinkamai</w:t>
            </w:r>
            <w:r>
              <w:rPr>
                <w:spacing w:val="-3"/>
              </w:rPr>
              <w:t xml:space="preserve"> </w:t>
            </w:r>
            <w:r>
              <w:t>maždaug</w:t>
            </w:r>
            <w:r>
              <w:rPr>
                <w:spacing w:val="-2"/>
              </w:rPr>
              <w:t xml:space="preserve"> </w:t>
            </w:r>
            <w:r>
              <w:t>2,4</w:t>
            </w:r>
            <w:r>
              <w:rPr>
                <w:spacing w:val="-4"/>
              </w:rPr>
              <w:t xml:space="preserve"> </w:t>
            </w:r>
            <w:r>
              <w:t>karto</w:t>
            </w:r>
            <w:r>
              <w:rPr>
                <w:spacing w:val="-1"/>
              </w:rPr>
              <w:t xml:space="preserve"> </w:t>
            </w:r>
            <w:r>
              <w:t>ir</w:t>
            </w:r>
            <w:r>
              <w:rPr>
                <w:spacing w:val="-2"/>
              </w:rPr>
              <w:t xml:space="preserve"> </w:t>
            </w:r>
            <w:r>
              <w:t>2,3</w:t>
            </w:r>
            <w:r>
              <w:rPr>
                <w:spacing w:val="-1"/>
              </w:rPr>
              <w:t xml:space="preserve"> </w:t>
            </w:r>
            <w:r>
              <w:t>karto,</w:t>
            </w:r>
            <w:r>
              <w:rPr>
                <w:spacing w:val="-3"/>
              </w:rPr>
              <w:t xml:space="preserve"> </w:t>
            </w:r>
            <w:r>
              <w:t>o</w:t>
            </w:r>
            <w:r>
              <w:rPr>
                <w:spacing w:val="-2"/>
              </w:rPr>
              <w:t xml:space="preserve"> </w:t>
            </w:r>
            <w:r>
              <w:t>pavartojus</w:t>
            </w:r>
            <w:r>
              <w:rPr>
                <w:spacing w:val="-3"/>
              </w:rPr>
              <w:t xml:space="preserve"> </w:t>
            </w:r>
            <w:r>
              <w:t>kartu</w:t>
            </w:r>
            <w:r>
              <w:rPr>
                <w:spacing w:val="-2"/>
              </w:rPr>
              <w:t xml:space="preserve"> </w:t>
            </w:r>
            <w:r>
              <w:t>su</w:t>
            </w:r>
            <w:r>
              <w:rPr>
                <w:spacing w:val="-3"/>
              </w:rPr>
              <w:t xml:space="preserve"> </w:t>
            </w:r>
            <w:r>
              <w:t>vienkartine</w:t>
            </w:r>
            <w:r w:rsidR="006B37EF">
              <w:t xml:space="preserve"> </w:t>
            </w:r>
            <w:r>
              <w:t>400</w:t>
            </w:r>
            <w:r w:rsidR="00DA573E" w:rsidRPr="00ED740A">
              <w:rPr>
                <w:szCs w:val="24"/>
              </w:rPr>
              <w:t> </w:t>
            </w:r>
            <w:r>
              <w:t>mg</w:t>
            </w:r>
            <w:r>
              <w:rPr>
                <w:spacing w:val="-3"/>
              </w:rPr>
              <w:t xml:space="preserve"> </w:t>
            </w:r>
            <w:proofErr w:type="spellStart"/>
            <w:r>
              <w:t>dronedarono</w:t>
            </w:r>
            <w:proofErr w:type="spellEnd"/>
            <w:r>
              <w:rPr>
                <w:spacing w:val="-3"/>
              </w:rPr>
              <w:t xml:space="preserve"> </w:t>
            </w:r>
            <w:r>
              <w:t>doze</w:t>
            </w:r>
            <w:r>
              <w:rPr>
                <w:spacing w:val="-1"/>
              </w:rPr>
              <w:t xml:space="preserve"> </w:t>
            </w:r>
            <w:r>
              <w:t>–</w:t>
            </w:r>
            <w:r>
              <w:rPr>
                <w:spacing w:val="-2"/>
              </w:rPr>
              <w:t xml:space="preserve"> </w:t>
            </w:r>
            <w:r>
              <w:t>atitinkamai</w:t>
            </w:r>
            <w:r>
              <w:rPr>
                <w:spacing w:val="-3"/>
              </w:rPr>
              <w:t xml:space="preserve"> </w:t>
            </w:r>
            <w:r>
              <w:t>maždaug</w:t>
            </w:r>
            <w:r>
              <w:rPr>
                <w:spacing w:val="-3"/>
              </w:rPr>
              <w:t xml:space="preserve"> </w:t>
            </w:r>
            <w:r>
              <w:t>2,1</w:t>
            </w:r>
            <w:r>
              <w:rPr>
                <w:spacing w:val="-3"/>
              </w:rPr>
              <w:t xml:space="preserve"> </w:t>
            </w:r>
            <w:r>
              <w:t>karto</w:t>
            </w:r>
            <w:r>
              <w:rPr>
                <w:spacing w:val="-2"/>
              </w:rPr>
              <w:t xml:space="preserve"> </w:t>
            </w:r>
            <w:r>
              <w:t>ir</w:t>
            </w:r>
            <w:r>
              <w:rPr>
                <w:spacing w:val="-2"/>
              </w:rPr>
              <w:t xml:space="preserve"> </w:t>
            </w:r>
            <w:r>
              <w:t>1,9</w:t>
            </w:r>
            <w:r>
              <w:rPr>
                <w:spacing w:val="-3"/>
              </w:rPr>
              <w:t xml:space="preserve"> </w:t>
            </w:r>
            <w:r>
              <w:t>karto.</w:t>
            </w:r>
          </w:p>
        </w:tc>
      </w:tr>
      <w:tr w:rsidR="00B04E78" w14:paraId="2219BBAA" w14:textId="77777777" w:rsidTr="00322923">
        <w:trPr>
          <w:trHeight w:val="506"/>
        </w:trPr>
        <w:tc>
          <w:tcPr>
            <w:tcW w:w="1890" w:type="dxa"/>
            <w:gridSpan w:val="2"/>
          </w:tcPr>
          <w:p w14:paraId="3DAF216D" w14:textId="77777777" w:rsidR="00B04E78" w:rsidRDefault="00531AC8">
            <w:pPr>
              <w:pStyle w:val="TableParagraph"/>
              <w:spacing w:line="252" w:lineRule="exact"/>
              <w:ind w:right="254"/>
            </w:pPr>
            <w:proofErr w:type="spellStart"/>
            <w:r>
              <w:rPr>
                <w:spacing w:val="-1"/>
              </w:rPr>
              <w:t>Itrakonazolas</w:t>
            </w:r>
            <w:proofErr w:type="spellEnd"/>
            <w:r>
              <w:rPr>
                <w:spacing w:val="-1"/>
              </w:rPr>
              <w:t>,</w:t>
            </w:r>
            <w:r>
              <w:rPr>
                <w:spacing w:val="-52"/>
              </w:rPr>
              <w:t xml:space="preserve"> </w:t>
            </w:r>
            <w:proofErr w:type="spellStart"/>
            <w:r>
              <w:t>ciklosporinas</w:t>
            </w:r>
            <w:proofErr w:type="spellEnd"/>
          </w:p>
        </w:tc>
        <w:tc>
          <w:tcPr>
            <w:tcW w:w="7443" w:type="dxa"/>
          </w:tcPr>
          <w:p w14:paraId="02A2295E" w14:textId="77777777" w:rsidR="00B04E78" w:rsidRDefault="00531AC8">
            <w:pPr>
              <w:pStyle w:val="TableParagraph"/>
              <w:spacing w:line="249" w:lineRule="exact"/>
              <w:ind w:left="82"/>
            </w:pPr>
            <w:r>
              <w:t>Remiantis</w:t>
            </w:r>
            <w:r>
              <w:rPr>
                <w:spacing w:val="-7"/>
              </w:rPr>
              <w:t xml:space="preserve"> </w:t>
            </w:r>
            <w:proofErr w:type="spellStart"/>
            <w:r>
              <w:rPr>
                <w:i/>
              </w:rPr>
              <w:t>in</w:t>
            </w:r>
            <w:proofErr w:type="spellEnd"/>
            <w:r>
              <w:rPr>
                <w:i/>
                <w:spacing w:val="-4"/>
              </w:rPr>
              <w:t xml:space="preserve"> </w:t>
            </w:r>
            <w:proofErr w:type="spellStart"/>
            <w:r>
              <w:rPr>
                <w:i/>
              </w:rPr>
              <w:t>vitro</w:t>
            </w:r>
            <w:proofErr w:type="spellEnd"/>
            <w:r>
              <w:rPr>
                <w:i/>
                <w:spacing w:val="-7"/>
              </w:rPr>
              <w:t xml:space="preserve"> </w:t>
            </w:r>
            <w:r>
              <w:t>rezultatais,</w:t>
            </w:r>
            <w:r>
              <w:rPr>
                <w:spacing w:val="-5"/>
              </w:rPr>
              <w:t xml:space="preserve"> </w:t>
            </w:r>
            <w:r>
              <w:t>tikimasi</w:t>
            </w:r>
            <w:r>
              <w:rPr>
                <w:spacing w:val="-5"/>
              </w:rPr>
              <w:t xml:space="preserve"> </w:t>
            </w:r>
            <w:r>
              <w:t>panašaus</w:t>
            </w:r>
            <w:r>
              <w:rPr>
                <w:spacing w:val="-4"/>
              </w:rPr>
              <w:t xml:space="preserve"> </w:t>
            </w:r>
            <w:r>
              <w:t>poveikio</w:t>
            </w:r>
            <w:r>
              <w:rPr>
                <w:spacing w:val="-5"/>
              </w:rPr>
              <w:t xml:space="preserve"> </w:t>
            </w:r>
            <w:r>
              <w:t>kaip</w:t>
            </w:r>
            <w:r>
              <w:rPr>
                <w:spacing w:val="-5"/>
              </w:rPr>
              <w:t xml:space="preserve"> </w:t>
            </w:r>
            <w:proofErr w:type="spellStart"/>
            <w:r>
              <w:t>ketokonazolo</w:t>
            </w:r>
            <w:proofErr w:type="spellEnd"/>
            <w:r>
              <w:t>.</w:t>
            </w:r>
          </w:p>
        </w:tc>
      </w:tr>
      <w:tr w:rsidR="00B04E78" w14:paraId="404BA04E" w14:textId="77777777" w:rsidTr="00322923">
        <w:trPr>
          <w:trHeight w:val="1012"/>
        </w:trPr>
        <w:tc>
          <w:tcPr>
            <w:tcW w:w="1890" w:type="dxa"/>
            <w:gridSpan w:val="2"/>
          </w:tcPr>
          <w:p w14:paraId="50412B4C" w14:textId="77777777" w:rsidR="00B04E78" w:rsidRDefault="00531AC8">
            <w:pPr>
              <w:pStyle w:val="TableParagraph"/>
              <w:spacing w:line="240" w:lineRule="auto"/>
              <w:ind w:right="130"/>
            </w:pPr>
            <w:proofErr w:type="spellStart"/>
            <w:r>
              <w:t>Glekapreviras</w:t>
            </w:r>
            <w:proofErr w:type="spellEnd"/>
            <w:r>
              <w:t xml:space="preserve"> /</w:t>
            </w:r>
            <w:r>
              <w:rPr>
                <w:spacing w:val="-52"/>
              </w:rPr>
              <w:t xml:space="preserve"> </w:t>
            </w:r>
            <w:proofErr w:type="spellStart"/>
            <w:r>
              <w:t>pibrentasviras</w:t>
            </w:r>
            <w:proofErr w:type="spellEnd"/>
          </w:p>
        </w:tc>
        <w:tc>
          <w:tcPr>
            <w:tcW w:w="7443" w:type="dxa"/>
          </w:tcPr>
          <w:p w14:paraId="6F26D87A" w14:textId="138AFFDE" w:rsidR="00B04E78" w:rsidRDefault="00531AC8" w:rsidP="0033143F">
            <w:pPr>
              <w:pStyle w:val="TableParagraph"/>
              <w:spacing w:line="240" w:lineRule="auto"/>
              <w:ind w:left="82" w:right="232"/>
            </w:pPr>
            <w:r>
              <w:t xml:space="preserve">Nustatyta, kad vartojant </w:t>
            </w:r>
            <w:proofErr w:type="spellStart"/>
            <w:r>
              <w:t>dabigatran</w:t>
            </w:r>
            <w:r w:rsidR="0033143F">
              <w:t>o</w:t>
            </w:r>
            <w:proofErr w:type="spellEnd"/>
            <w:r>
              <w:t xml:space="preserve"> </w:t>
            </w:r>
            <w:proofErr w:type="spellStart"/>
            <w:r>
              <w:t>eteksilat</w:t>
            </w:r>
            <w:r w:rsidR="0033143F">
              <w:t>o</w:t>
            </w:r>
            <w:proofErr w:type="spellEnd"/>
            <w:r>
              <w:t xml:space="preserve"> kartu su fiksuotų dozių P-</w:t>
            </w:r>
            <w:proofErr w:type="spellStart"/>
            <w:r>
              <w:t>gp</w:t>
            </w:r>
            <w:proofErr w:type="spellEnd"/>
            <w:r>
              <w:rPr>
                <w:spacing w:val="1"/>
              </w:rPr>
              <w:t xml:space="preserve"> </w:t>
            </w:r>
            <w:r>
              <w:t xml:space="preserve">inhibitorių </w:t>
            </w:r>
            <w:proofErr w:type="spellStart"/>
            <w:r>
              <w:t>glekapreviro</w:t>
            </w:r>
            <w:proofErr w:type="spellEnd"/>
            <w:r>
              <w:t xml:space="preserve"> / </w:t>
            </w:r>
            <w:proofErr w:type="spellStart"/>
            <w:r>
              <w:t>pibrentasviro</w:t>
            </w:r>
            <w:proofErr w:type="spellEnd"/>
            <w:r>
              <w:t xml:space="preserve"> deriniu, padidėja </w:t>
            </w:r>
            <w:proofErr w:type="spellStart"/>
            <w:r>
              <w:t>dabigatrano</w:t>
            </w:r>
            <w:proofErr w:type="spellEnd"/>
            <w:r>
              <w:t xml:space="preserve"> ekspozicija</w:t>
            </w:r>
            <w:r>
              <w:rPr>
                <w:spacing w:val="-52"/>
              </w:rPr>
              <w:t xml:space="preserve"> </w:t>
            </w:r>
            <w:r>
              <w:t>ir</w:t>
            </w:r>
            <w:r>
              <w:rPr>
                <w:spacing w:val="-2"/>
              </w:rPr>
              <w:t xml:space="preserve"> </w:t>
            </w:r>
            <w:r>
              <w:t>gali</w:t>
            </w:r>
            <w:r>
              <w:rPr>
                <w:spacing w:val="-1"/>
              </w:rPr>
              <w:t xml:space="preserve"> </w:t>
            </w:r>
            <w:r>
              <w:t>padidėti</w:t>
            </w:r>
            <w:r>
              <w:rPr>
                <w:spacing w:val="-1"/>
              </w:rPr>
              <w:t xml:space="preserve"> </w:t>
            </w:r>
            <w:r>
              <w:t>kraujavimo</w:t>
            </w:r>
            <w:r>
              <w:rPr>
                <w:spacing w:val="-1"/>
              </w:rPr>
              <w:t xml:space="preserve"> </w:t>
            </w:r>
            <w:r>
              <w:t>rizika.</w:t>
            </w:r>
          </w:p>
        </w:tc>
      </w:tr>
      <w:tr w:rsidR="00B04E78" w14:paraId="209A60EC" w14:textId="77777777" w:rsidTr="00322923">
        <w:trPr>
          <w:trHeight w:val="746"/>
        </w:trPr>
        <w:tc>
          <w:tcPr>
            <w:tcW w:w="9333" w:type="dxa"/>
            <w:gridSpan w:val="3"/>
          </w:tcPr>
          <w:p w14:paraId="30519E0A" w14:textId="77777777" w:rsidR="00B04E78" w:rsidRDefault="00B04E78">
            <w:pPr>
              <w:pStyle w:val="TableParagraph"/>
              <w:spacing w:before="3" w:line="240" w:lineRule="auto"/>
              <w:ind w:left="0"/>
              <w:rPr>
                <w:b/>
                <w:sz w:val="20"/>
              </w:rPr>
            </w:pPr>
          </w:p>
          <w:p w14:paraId="4628A6F8" w14:textId="77777777" w:rsidR="00B04E78" w:rsidRDefault="00531AC8">
            <w:pPr>
              <w:pStyle w:val="TableParagraph"/>
              <w:spacing w:line="240" w:lineRule="auto"/>
              <w:rPr>
                <w:i/>
              </w:rPr>
            </w:pPr>
            <w:r>
              <w:rPr>
                <w:i/>
              </w:rPr>
              <w:t>Nerekomenduojama</w:t>
            </w:r>
            <w:r>
              <w:rPr>
                <w:i/>
                <w:spacing w:val="-6"/>
              </w:rPr>
              <w:t xml:space="preserve"> </w:t>
            </w:r>
            <w:r>
              <w:rPr>
                <w:i/>
              </w:rPr>
              <w:t>vartoti</w:t>
            </w:r>
            <w:r>
              <w:rPr>
                <w:i/>
                <w:spacing w:val="-6"/>
              </w:rPr>
              <w:t xml:space="preserve"> </w:t>
            </w:r>
            <w:r>
              <w:rPr>
                <w:i/>
              </w:rPr>
              <w:t>kartu</w:t>
            </w:r>
          </w:p>
        </w:tc>
      </w:tr>
      <w:tr w:rsidR="00B04E78" w14:paraId="58CF35D2" w14:textId="77777777" w:rsidTr="00322923">
        <w:trPr>
          <w:trHeight w:val="1264"/>
        </w:trPr>
        <w:tc>
          <w:tcPr>
            <w:tcW w:w="1890" w:type="dxa"/>
            <w:gridSpan w:val="2"/>
          </w:tcPr>
          <w:p w14:paraId="5D84F5A1" w14:textId="77777777" w:rsidR="00B04E78" w:rsidRDefault="00531AC8">
            <w:pPr>
              <w:pStyle w:val="TableParagraph"/>
              <w:spacing w:line="247" w:lineRule="exact"/>
            </w:pPr>
            <w:proofErr w:type="spellStart"/>
            <w:r>
              <w:t>Takrolimuzas</w:t>
            </w:r>
            <w:proofErr w:type="spellEnd"/>
          </w:p>
        </w:tc>
        <w:tc>
          <w:tcPr>
            <w:tcW w:w="7443" w:type="dxa"/>
          </w:tcPr>
          <w:p w14:paraId="50D00EA8" w14:textId="77777777" w:rsidR="00B04E78" w:rsidRDefault="00531AC8" w:rsidP="006B37EF">
            <w:pPr>
              <w:pStyle w:val="TableParagraph"/>
              <w:spacing w:line="240" w:lineRule="auto"/>
              <w:ind w:left="82" w:right="103"/>
            </w:pPr>
            <w:r>
              <w:t xml:space="preserve">Buvo nustatyta, kad </w:t>
            </w:r>
            <w:proofErr w:type="spellStart"/>
            <w:r>
              <w:rPr>
                <w:i/>
              </w:rPr>
              <w:t>in</w:t>
            </w:r>
            <w:proofErr w:type="spellEnd"/>
            <w:r>
              <w:rPr>
                <w:i/>
              </w:rPr>
              <w:t xml:space="preserve"> </w:t>
            </w:r>
            <w:proofErr w:type="spellStart"/>
            <w:r>
              <w:rPr>
                <w:i/>
              </w:rPr>
              <w:t>vitro</w:t>
            </w:r>
            <w:proofErr w:type="spellEnd"/>
            <w:r>
              <w:rPr>
                <w:i/>
              </w:rPr>
              <w:t xml:space="preserve"> </w:t>
            </w:r>
            <w:proofErr w:type="spellStart"/>
            <w:r>
              <w:t>takrolimuzas</w:t>
            </w:r>
            <w:proofErr w:type="spellEnd"/>
            <w:r>
              <w:t xml:space="preserve"> P-</w:t>
            </w:r>
            <w:proofErr w:type="spellStart"/>
            <w:r>
              <w:t>gp</w:t>
            </w:r>
            <w:proofErr w:type="spellEnd"/>
            <w:r>
              <w:t xml:space="preserve"> slopina tiek pat, kiek </w:t>
            </w:r>
            <w:proofErr w:type="spellStart"/>
            <w:r>
              <w:t>itrakonazolas</w:t>
            </w:r>
            <w:proofErr w:type="spellEnd"/>
            <w:r>
              <w:rPr>
                <w:spacing w:val="-52"/>
              </w:rPr>
              <w:t xml:space="preserve"> </w:t>
            </w:r>
            <w:r>
              <w:t xml:space="preserve">ir </w:t>
            </w:r>
            <w:proofErr w:type="spellStart"/>
            <w:r>
              <w:t>ciklosporinas</w:t>
            </w:r>
            <w:proofErr w:type="spellEnd"/>
            <w:r>
              <w:t xml:space="preserve">. </w:t>
            </w:r>
            <w:proofErr w:type="spellStart"/>
            <w:r>
              <w:t>Dabigatrano</w:t>
            </w:r>
            <w:proofErr w:type="spellEnd"/>
            <w:r>
              <w:t xml:space="preserve"> </w:t>
            </w:r>
            <w:proofErr w:type="spellStart"/>
            <w:r>
              <w:t>eteksilato</w:t>
            </w:r>
            <w:proofErr w:type="spellEnd"/>
            <w:r>
              <w:t xml:space="preserve"> vartojimas kartu su </w:t>
            </w:r>
            <w:proofErr w:type="spellStart"/>
            <w:r>
              <w:t>takrolimuzu</w:t>
            </w:r>
            <w:proofErr w:type="spellEnd"/>
            <w:r>
              <w:rPr>
                <w:spacing w:val="1"/>
              </w:rPr>
              <w:t xml:space="preserve"> </w:t>
            </w:r>
            <w:r>
              <w:t>klinikiniais</w:t>
            </w:r>
            <w:r>
              <w:rPr>
                <w:spacing w:val="-4"/>
              </w:rPr>
              <w:t xml:space="preserve"> </w:t>
            </w:r>
            <w:r>
              <w:t>tyrimais</w:t>
            </w:r>
            <w:r>
              <w:rPr>
                <w:spacing w:val="-4"/>
              </w:rPr>
              <w:t xml:space="preserve"> </w:t>
            </w:r>
            <w:r>
              <w:t>netirtas.</w:t>
            </w:r>
            <w:r>
              <w:rPr>
                <w:spacing w:val="-4"/>
              </w:rPr>
              <w:t xml:space="preserve"> </w:t>
            </w:r>
            <w:r>
              <w:t>Vis</w:t>
            </w:r>
            <w:r>
              <w:rPr>
                <w:spacing w:val="-4"/>
              </w:rPr>
              <w:t xml:space="preserve"> </w:t>
            </w:r>
            <w:r>
              <w:t>dėlto</w:t>
            </w:r>
            <w:r>
              <w:rPr>
                <w:spacing w:val="-3"/>
              </w:rPr>
              <w:t xml:space="preserve"> </w:t>
            </w:r>
            <w:r>
              <w:t>riboti</w:t>
            </w:r>
            <w:r>
              <w:rPr>
                <w:spacing w:val="-4"/>
              </w:rPr>
              <w:t xml:space="preserve"> </w:t>
            </w:r>
            <w:r>
              <w:t>kito</w:t>
            </w:r>
            <w:r>
              <w:rPr>
                <w:spacing w:val="-4"/>
              </w:rPr>
              <w:t xml:space="preserve"> </w:t>
            </w:r>
            <w:r>
              <w:t>P-</w:t>
            </w:r>
            <w:proofErr w:type="spellStart"/>
            <w:r>
              <w:t>gp</w:t>
            </w:r>
            <w:proofErr w:type="spellEnd"/>
            <w:r>
              <w:rPr>
                <w:spacing w:val="-4"/>
              </w:rPr>
              <w:t xml:space="preserve"> </w:t>
            </w:r>
            <w:r>
              <w:t>substrato</w:t>
            </w:r>
            <w:r>
              <w:rPr>
                <w:spacing w:val="-4"/>
              </w:rPr>
              <w:t xml:space="preserve"> </w:t>
            </w:r>
            <w:r>
              <w:t>(</w:t>
            </w:r>
            <w:proofErr w:type="spellStart"/>
            <w:r>
              <w:t>everolimuzo</w:t>
            </w:r>
            <w:proofErr w:type="spellEnd"/>
            <w:r>
              <w:t>)</w:t>
            </w:r>
            <w:r w:rsidR="006B37EF">
              <w:t xml:space="preserve">  </w:t>
            </w:r>
            <w:r>
              <w:t xml:space="preserve">klinikiniai duomenys rodo, kad </w:t>
            </w:r>
            <w:proofErr w:type="spellStart"/>
            <w:r>
              <w:t>takrolimuzas</w:t>
            </w:r>
            <w:proofErr w:type="spellEnd"/>
            <w:r>
              <w:t xml:space="preserve"> P-</w:t>
            </w:r>
            <w:proofErr w:type="spellStart"/>
            <w:r>
              <w:t>gp</w:t>
            </w:r>
            <w:proofErr w:type="spellEnd"/>
            <w:r>
              <w:t xml:space="preserve"> slopina silpniau negu stipriai</w:t>
            </w:r>
            <w:r>
              <w:rPr>
                <w:spacing w:val="-52"/>
              </w:rPr>
              <w:t xml:space="preserve"> </w:t>
            </w:r>
            <w:r>
              <w:t>veikiantys</w:t>
            </w:r>
            <w:r>
              <w:rPr>
                <w:spacing w:val="-2"/>
              </w:rPr>
              <w:t xml:space="preserve"> </w:t>
            </w:r>
            <w:r>
              <w:t>P-</w:t>
            </w:r>
            <w:proofErr w:type="spellStart"/>
            <w:r>
              <w:t>gp</w:t>
            </w:r>
            <w:proofErr w:type="spellEnd"/>
            <w:r>
              <w:rPr>
                <w:spacing w:val="-1"/>
              </w:rPr>
              <w:t xml:space="preserve"> </w:t>
            </w:r>
            <w:r>
              <w:t>inhibitoriai.</w:t>
            </w:r>
          </w:p>
        </w:tc>
      </w:tr>
      <w:tr w:rsidR="00B04E78" w14:paraId="6AD85779" w14:textId="77777777" w:rsidTr="00322923">
        <w:trPr>
          <w:trHeight w:val="746"/>
        </w:trPr>
        <w:tc>
          <w:tcPr>
            <w:tcW w:w="9333" w:type="dxa"/>
            <w:gridSpan w:val="3"/>
          </w:tcPr>
          <w:p w14:paraId="20509D9F" w14:textId="77777777" w:rsidR="00B04E78" w:rsidRDefault="00B04E78">
            <w:pPr>
              <w:pStyle w:val="TableParagraph"/>
              <w:spacing w:before="3" w:line="240" w:lineRule="auto"/>
              <w:ind w:left="0"/>
              <w:rPr>
                <w:b/>
                <w:sz w:val="20"/>
              </w:rPr>
            </w:pPr>
          </w:p>
          <w:p w14:paraId="4FBB988E" w14:textId="77777777" w:rsidR="00B04E78" w:rsidRDefault="00531AC8">
            <w:pPr>
              <w:pStyle w:val="TableParagraph"/>
              <w:spacing w:line="240" w:lineRule="auto"/>
              <w:rPr>
                <w:i/>
              </w:rPr>
            </w:pPr>
            <w:r>
              <w:rPr>
                <w:i/>
              </w:rPr>
              <w:t>Vartoti</w:t>
            </w:r>
            <w:r>
              <w:rPr>
                <w:i/>
                <w:spacing w:val="-4"/>
              </w:rPr>
              <w:t xml:space="preserve"> </w:t>
            </w:r>
            <w:r>
              <w:rPr>
                <w:i/>
              </w:rPr>
              <w:t>kartu</w:t>
            </w:r>
            <w:r>
              <w:rPr>
                <w:i/>
                <w:spacing w:val="-3"/>
              </w:rPr>
              <w:t xml:space="preserve"> </w:t>
            </w:r>
            <w:r>
              <w:rPr>
                <w:i/>
              </w:rPr>
              <w:t>reikia</w:t>
            </w:r>
            <w:r>
              <w:rPr>
                <w:i/>
                <w:spacing w:val="-4"/>
              </w:rPr>
              <w:t xml:space="preserve"> </w:t>
            </w:r>
            <w:r>
              <w:rPr>
                <w:i/>
              </w:rPr>
              <w:t>atsargiai</w:t>
            </w:r>
            <w:r>
              <w:rPr>
                <w:i/>
                <w:spacing w:val="-3"/>
              </w:rPr>
              <w:t xml:space="preserve"> </w:t>
            </w:r>
            <w:r>
              <w:rPr>
                <w:i/>
              </w:rPr>
              <w:t>(žr.</w:t>
            </w:r>
            <w:r>
              <w:rPr>
                <w:i/>
                <w:spacing w:val="-4"/>
              </w:rPr>
              <w:t xml:space="preserve"> </w:t>
            </w:r>
            <w:r>
              <w:rPr>
                <w:i/>
              </w:rPr>
              <w:t>4.2</w:t>
            </w:r>
            <w:r>
              <w:rPr>
                <w:i/>
                <w:spacing w:val="-5"/>
              </w:rPr>
              <w:t xml:space="preserve"> </w:t>
            </w:r>
            <w:r>
              <w:rPr>
                <w:i/>
              </w:rPr>
              <w:t>ir</w:t>
            </w:r>
            <w:r>
              <w:rPr>
                <w:i/>
                <w:spacing w:val="-4"/>
              </w:rPr>
              <w:t xml:space="preserve"> </w:t>
            </w:r>
            <w:r>
              <w:rPr>
                <w:i/>
              </w:rPr>
              <w:t>4.4</w:t>
            </w:r>
            <w:r>
              <w:rPr>
                <w:i/>
                <w:spacing w:val="-3"/>
              </w:rPr>
              <w:t xml:space="preserve"> </w:t>
            </w:r>
            <w:r>
              <w:rPr>
                <w:i/>
              </w:rPr>
              <w:t>skyrius)</w:t>
            </w:r>
          </w:p>
        </w:tc>
      </w:tr>
      <w:tr w:rsidR="00B04E78" w14:paraId="4405FF6C" w14:textId="77777777" w:rsidTr="00322923">
        <w:trPr>
          <w:trHeight w:val="2783"/>
        </w:trPr>
        <w:tc>
          <w:tcPr>
            <w:tcW w:w="1890" w:type="dxa"/>
            <w:gridSpan w:val="2"/>
          </w:tcPr>
          <w:p w14:paraId="08A0BFA3" w14:textId="77777777" w:rsidR="00B04E78" w:rsidRDefault="00531AC8">
            <w:pPr>
              <w:pStyle w:val="TableParagraph"/>
              <w:spacing w:line="247" w:lineRule="exact"/>
            </w:pPr>
            <w:proofErr w:type="spellStart"/>
            <w:r>
              <w:t>Verapamilis</w:t>
            </w:r>
            <w:proofErr w:type="spellEnd"/>
          </w:p>
        </w:tc>
        <w:tc>
          <w:tcPr>
            <w:tcW w:w="7443" w:type="dxa"/>
          </w:tcPr>
          <w:p w14:paraId="19E47B4D" w14:textId="056BE12D" w:rsidR="00B04E78" w:rsidRDefault="00531AC8">
            <w:pPr>
              <w:pStyle w:val="TableParagraph"/>
              <w:spacing w:line="240" w:lineRule="auto"/>
              <w:ind w:left="156" w:right="109"/>
            </w:pPr>
            <w:r>
              <w:t xml:space="preserve">Kartu su </w:t>
            </w:r>
            <w:proofErr w:type="spellStart"/>
            <w:r>
              <w:t>dabigatranu</w:t>
            </w:r>
            <w:proofErr w:type="spellEnd"/>
            <w:r>
              <w:t xml:space="preserve"> </w:t>
            </w:r>
            <w:proofErr w:type="spellStart"/>
            <w:r>
              <w:t>eteksilatu</w:t>
            </w:r>
            <w:proofErr w:type="spellEnd"/>
            <w:r>
              <w:t xml:space="preserve"> (150</w:t>
            </w:r>
            <w:r w:rsidR="00FC1ACC">
              <w:rPr>
                <w:szCs w:val="24"/>
              </w:rPr>
              <w:t> </w:t>
            </w:r>
            <w:r>
              <w:t xml:space="preserve">mg doze) vartojant geriamojo </w:t>
            </w:r>
            <w:proofErr w:type="spellStart"/>
            <w:r>
              <w:t>verapamilio</w:t>
            </w:r>
            <w:proofErr w:type="spellEnd"/>
            <w:r>
              <w:t>,</w:t>
            </w:r>
            <w:r>
              <w:rPr>
                <w:spacing w:val="1"/>
              </w:rPr>
              <w:t xml:space="preserve"> </w:t>
            </w:r>
            <w:r>
              <w:rPr>
                <w:position w:val="2"/>
              </w:rPr>
              <w:t xml:space="preserve">padidėjo </w:t>
            </w:r>
            <w:proofErr w:type="spellStart"/>
            <w:r>
              <w:rPr>
                <w:position w:val="2"/>
              </w:rPr>
              <w:t>dabigatrano</w:t>
            </w:r>
            <w:proofErr w:type="spellEnd"/>
            <w:r>
              <w:rPr>
                <w:position w:val="2"/>
              </w:rPr>
              <w:t xml:space="preserve"> C</w:t>
            </w:r>
            <w:proofErr w:type="spellStart"/>
            <w:r>
              <w:rPr>
                <w:sz w:val="14"/>
              </w:rPr>
              <w:t>max</w:t>
            </w:r>
            <w:proofErr w:type="spellEnd"/>
            <w:r>
              <w:rPr>
                <w:sz w:val="14"/>
              </w:rPr>
              <w:t xml:space="preserve"> </w:t>
            </w:r>
            <w:r>
              <w:rPr>
                <w:position w:val="2"/>
              </w:rPr>
              <w:t>ir AUC, tačiau šio pokyčio dydis skyrėsi priklausomai</w:t>
            </w:r>
            <w:r>
              <w:rPr>
                <w:spacing w:val="-52"/>
                <w:position w:val="2"/>
              </w:rPr>
              <w:t xml:space="preserve"> </w:t>
            </w:r>
            <w:r>
              <w:t>nuo</w:t>
            </w:r>
            <w:r>
              <w:rPr>
                <w:spacing w:val="-3"/>
              </w:rPr>
              <w:t xml:space="preserve"> </w:t>
            </w:r>
            <w:proofErr w:type="spellStart"/>
            <w:r>
              <w:t>verapamilio</w:t>
            </w:r>
            <w:proofErr w:type="spellEnd"/>
            <w:r>
              <w:rPr>
                <w:spacing w:val="-3"/>
              </w:rPr>
              <w:t xml:space="preserve"> </w:t>
            </w:r>
            <w:r>
              <w:t>vartojimo</w:t>
            </w:r>
            <w:r>
              <w:rPr>
                <w:spacing w:val="-3"/>
              </w:rPr>
              <w:t xml:space="preserve"> </w:t>
            </w:r>
            <w:r>
              <w:t>laiko</w:t>
            </w:r>
            <w:r>
              <w:rPr>
                <w:spacing w:val="-2"/>
              </w:rPr>
              <w:t xml:space="preserve"> </w:t>
            </w:r>
            <w:r>
              <w:t>ir</w:t>
            </w:r>
            <w:r>
              <w:rPr>
                <w:spacing w:val="-3"/>
              </w:rPr>
              <w:t xml:space="preserve"> </w:t>
            </w:r>
            <w:r>
              <w:t>farmacinės</w:t>
            </w:r>
            <w:r>
              <w:rPr>
                <w:spacing w:val="-4"/>
              </w:rPr>
              <w:t xml:space="preserve"> </w:t>
            </w:r>
            <w:r>
              <w:t>formos</w:t>
            </w:r>
            <w:r>
              <w:rPr>
                <w:spacing w:val="-3"/>
              </w:rPr>
              <w:t xml:space="preserve"> </w:t>
            </w:r>
            <w:r>
              <w:t>(žr.</w:t>
            </w:r>
            <w:r>
              <w:rPr>
                <w:spacing w:val="-2"/>
              </w:rPr>
              <w:t xml:space="preserve"> </w:t>
            </w:r>
            <w:r>
              <w:t>4.2</w:t>
            </w:r>
            <w:r>
              <w:rPr>
                <w:spacing w:val="-2"/>
              </w:rPr>
              <w:t xml:space="preserve"> </w:t>
            </w:r>
            <w:r>
              <w:t>ir</w:t>
            </w:r>
            <w:r>
              <w:rPr>
                <w:spacing w:val="-2"/>
              </w:rPr>
              <w:t xml:space="preserve"> </w:t>
            </w:r>
            <w:r>
              <w:t>4.4</w:t>
            </w:r>
            <w:r>
              <w:rPr>
                <w:spacing w:val="-3"/>
              </w:rPr>
              <w:t xml:space="preserve"> </w:t>
            </w:r>
            <w:r>
              <w:t>skyrius).</w:t>
            </w:r>
          </w:p>
          <w:p w14:paraId="6D5AFD74" w14:textId="77777777" w:rsidR="00B04E78" w:rsidRDefault="00B04E78">
            <w:pPr>
              <w:pStyle w:val="TableParagraph"/>
              <w:spacing w:before="3" w:line="240" w:lineRule="auto"/>
              <w:ind w:left="0"/>
              <w:rPr>
                <w:b/>
                <w:sz w:val="21"/>
              </w:rPr>
            </w:pPr>
          </w:p>
          <w:p w14:paraId="56BA4C17" w14:textId="568693DB" w:rsidR="00B04E78" w:rsidRDefault="00531AC8" w:rsidP="006B37EF">
            <w:pPr>
              <w:pStyle w:val="TableParagraph"/>
              <w:spacing w:line="240" w:lineRule="auto"/>
              <w:ind w:left="156" w:right="109"/>
            </w:pPr>
            <w:r>
              <w:t xml:space="preserve">Didžiausias </w:t>
            </w:r>
            <w:proofErr w:type="spellStart"/>
            <w:r>
              <w:t>dabigatrano</w:t>
            </w:r>
            <w:proofErr w:type="spellEnd"/>
            <w:r>
              <w:t xml:space="preserve"> ekspozicijos padidėjimas stebėtas po pirmos greito</w:t>
            </w:r>
            <w:r>
              <w:rPr>
                <w:spacing w:val="1"/>
              </w:rPr>
              <w:t xml:space="preserve"> </w:t>
            </w:r>
            <w:r>
              <w:t xml:space="preserve">atpalaidavimo </w:t>
            </w:r>
            <w:proofErr w:type="spellStart"/>
            <w:r>
              <w:t>verapamilio</w:t>
            </w:r>
            <w:proofErr w:type="spellEnd"/>
            <w:r>
              <w:t xml:space="preserve"> </w:t>
            </w:r>
            <w:r w:rsidR="008A6239">
              <w:t xml:space="preserve">vaistinio </w:t>
            </w:r>
            <w:r>
              <w:t>preparato dozės, išgertos likus valandai iki</w:t>
            </w:r>
            <w:r>
              <w:rPr>
                <w:spacing w:val="1"/>
              </w:rPr>
              <w:t xml:space="preserve"> </w:t>
            </w:r>
            <w:proofErr w:type="spellStart"/>
            <w:r>
              <w:rPr>
                <w:position w:val="2"/>
              </w:rPr>
              <w:t>dabigatrano</w:t>
            </w:r>
            <w:proofErr w:type="spellEnd"/>
            <w:r>
              <w:rPr>
                <w:position w:val="2"/>
              </w:rPr>
              <w:t xml:space="preserve"> </w:t>
            </w:r>
            <w:proofErr w:type="spellStart"/>
            <w:r>
              <w:rPr>
                <w:position w:val="2"/>
              </w:rPr>
              <w:t>eteksilato</w:t>
            </w:r>
            <w:proofErr w:type="spellEnd"/>
            <w:r>
              <w:rPr>
                <w:position w:val="2"/>
              </w:rPr>
              <w:t xml:space="preserve"> vartojimo (C</w:t>
            </w:r>
            <w:proofErr w:type="spellStart"/>
            <w:r>
              <w:rPr>
                <w:sz w:val="14"/>
              </w:rPr>
              <w:t>max</w:t>
            </w:r>
            <w:proofErr w:type="spellEnd"/>
            <w:r>
              <w:rPr>
                <w:sz w:val="14"/>
              </w:rPr>
              <w:t xml:space="preserve"> </w:t>
            </w:r>
            <w:r>
              <w:rPr>
                <w:position w:val="2"/>
              </w:rPr>
              <w:t>padidėjo maždaug 2,8 karto, AUC – apie</w:t>
            </w:r>
            <w:r>
              <w:rPr>
                <w:spacing w:val="1"/>
                <w:position w:val="2"/>
              </w:rPr>
              <w:t xml:space="preserve"> </w:t>
            </w:r>
            <w:r>
              <w:t>2,5 karto). Poveikis palaipsniui silpnėjo, vartojant pailginto atpalaidavimo</w:t>
            </w:r>
            <w:r>
              <w:rPr>
                <w:spacing w:val="1"/>
              </w:rPr>
              <w:t xml:space="preserve"> </w:t>
            </w:r>
            <w:proofErr w:type="spellStart"/>
            <w:r>
              <w:rPr>
                <w:position w:val="2"/>
              </w:rPr>
              <w:t>verapamilio</w:t>
            </w:r>
            <w:proofErr w:type="spellEnd"/>
            <w:r>
              <w:rPr>
                <w:spacing w:val="-4"/>
                <w:position w:val="2"/>
              </w:rPr>
              <w:t xml:space="preserve"> </w:t>
            </w:r>
            <w:r w:rsidR="0033143F">
              <w:rPr>
                <w:spacing w:val="-4"/>
                <w:position w:val="2"/>
              </w:rPr>
              <w:t xml:space="preserve">vaistinių </w:t>
            </w:r>
            <w:r>
              <w:rPr>
                <w:position w:val="2"/>
              </w:rPr>
              <w:t>preparatų</w:t>
            </w:r>
            <w:r>
              <w:rPr>
                <w:spacing w:val="-3"/>
                <w:position w:val="2"/>
              </w:rPr>
              <w:t xml:space="preserve"> </w:t>
            </w:r>
            <w:r>
              <w:rPr>
                <w:position w:val="2"/>
              </w:rPr>
              <w:t>(C</w:t>
            </w:r>
            <w:proofErr w:type="spellStart"/>
            <w:r>
              <w:rPr>
                <w:sz w:val="14"/>
              </w:rPr>
              <w:t>max</w:t>
            </w:r>
            <w:proofErr w:type="spellEnd"/>
            <w:r>
              <w:rPr>
                <w:spacing w:val="17"/>
                <w:sz w:val="14"/>
              </w:rPr>
              <w:t xml:space="preserve"> </w:t>
            </w:r>
            <w:r>
              <w:rPr>
                <w:position w:val="2"/>
              </w:rPr>
              <w:t>padidėjo</w:t>
            </w:r>
            <w:r>
              <w:rPr>
                <w:spacing w:val="-3"/>
                <w:position w:val="2"/>
              </w:rPr>
              <w:t xml:space="preserve"> </w:t>
            </w:r>
            <w:r>
              <w:rPr>
                <w:position w:val="2"/>
              </w:rPr>
              <w:t>maždaug</w:t>
            </w:r>
            <w:r>
              <w:rPr>
                <w:spacing w:val="-4"/>
                <w:position w:val="2"/>
              </w:rPr>
              <w:t xml:space="preserve"> </w:t>
            </w:r>
            <w:r>
              <w:rPr>
                <w:position w:val="2"/>
              </w:rPr>
              <w:t>1,9</w:t>
            </w:r>
            <w:r>
              <w:rPr>
                <w:spacing w:val="-3"/>
                <w:position w:val="2"/>
              </w:rPr>
              <w:t xml:space="preserve"> </w:t>
            </w:r>
            <w:r>
              <w:rPr>
                <w:position w:val="2"/>
              </w:rPr>
              <w:t>karto,</w:t>
            </w:r>
            <w:r>
              <w:rPr>
                <w:spacing w:val="-3"/>
                <w:position w:val="2"/>
              </w:rPr>
              <w:t xml:space="preserve"> </w:t>
            </w:r>
            <w:r>
              <w:rPr>
                <w:position w:val="2"/>
              </w:rPr>
              <w:t>AUC</w:t>
            </w:r>
            <w:r>
              <w:rPr>
                <w:spacing w:val="-4"/>
                <w:position w:val="2"/>
              </w:rPr>
              <w:t xml:space="preserve"> </w:t>
            </w:r>
            <w:r>
              <w:rPr>
                <w:position w:val="2"/>
              </w:rPr>
              <w:t>–</w:t>
            </w:r>
            <w:r>
              <w:rPr>
                <w:spacing w:val="-2"/>
                <w:position w:val="2"/>
              </w:rPr>
              <w:t xml:space="preserve"> </w:t>
            </w:r>
            <w:r>
              <w:rPr>
                <w:position w:val="2"/>
              </w:rPr>
              <w:t>apie</w:t>
            </w:r>
            <w:r>
              <w:rPr>
                <w:spacing w:val="-3"/>
                <w:position w:val="2"/>
              </w:rPr>
              <w:t xml:space="preserve"> </w:t>
            </w:r>
            <w:r>
              <w:rPr>
                <w:position w:val="2"/>
              </w:rPr>
              <w:t>1,7</w:t>
            </w:r>
            <w:r>
              <w:rPr>
                <w:spacing w:val="-3"/>
                <w:position w:val="2"/>
              </w:rPr>
              <w:t xml:space="preserve"> </w:t>
            </w:r>
            <w:r>
              <w:rPr>
                <w:position w:val="2"/>
              </w:rPr>
              <w:t>karto)</w:t>
            </w:r>
            <w:r w:rsidR="006B37EF">
              <w:rPr>
                <w:position w:val="2"/>
              </w:rPr>
              <w:t xml:space="preserve"> </w:t>
            </w:r>
            <w:r>
              <w:rPr>
                <w:position w:val="2"/>
              </w:rPr>
              <w:t xml:space="preserve">arba daugkartines </w:t>
            </w:r>
            <w:proofErr w:type="spellStart"/>
            <w:r>
              <w:rPr>
                <w:position w:val="2"/>
              </w:rPr>
              <w:t>verapamilio</w:t>
            </w:r>
            <w:proofErr w:type="spellEnd"/>
            <w:r>
              <w:rPr>
                <w:position w:val="2"/>
              </w:rPr>
              <w:t xml:space="preserve"> dozes (C</w:t>
            </w:r>
            <w:proofErr w:type="spellStart"/>
            <w:r>
              <w:rPr>
                <w:sz w:val="14"/>
              </w:rPr>
              <w:t>max</w:t>
            </w:r>
            <w:proofErr w:type="spellEnd"/>
            <w:r>
              <w:rPr>
                <w:sz w:val="14"/>
              </w:rPr>
              <w:t xml:space="preserve"> </w:t>
            </w:r>
            <w:r>
              <w:rPr>
                <w:position w:val="2"/>
              </w:rPr>
              <w:t>padidėjo maždaug 1,6 karto, o AUC –</w:t>
            </w:r>
            <w:r>
              <w:rPr>
                <w:spacing w:val="-52"/>
                <w:position w:val="2"/>
              </w:rPr>
              <w:t xml:space="preserve"> </w:t>
            </w:r>
            <w:r>
              <w:t>apie</w:t>
            </w:r>
            <w:r>
              <w:rPr>
                <w:spacing w:val="-1"/>
              </w:rPr>
              <w:t xml:space="preserve"> </w:t>
            </w:r>
            <w:r>
              <w:t>1,5</w:t>
            </w:r>
            <w:r>
              <w:rPr>
                <w:spacing w:val="-1"/>
              </w:rPr>
              <w:t xml:space="preserve"> </w:t>
            </w:r>
            <w:r>
              <w:t>karto).</w:t>
            </w:r>
          </w:p>
        </w:tc>
      </w:tr>
      <w:tr w:rsidR="00B04E78" w14:paraId="5D29A85D" w14:textId="77777777" w:rsidTr="00D85A5F">
        <w:trPr>
          <w:trHeight w:val="1266"/>
        </w:trPr>
        <w:tc>
          <w:tcPr>
            <w:tcW w:w="1843" w:type="dxa"/>
          </w:tcPr>
          <w:p w14:paraId="5B77003C" w14:textId="77777777" w:rsidR="00B04E78" w:rsidRDefault="00B04E78">
            <w:pPr>
              <w:pStyle w:val="TableParagraph"/>
              <w:spacing w:line="240" w:lineRule="auto"/>
              <w:ind w:left="0"/>
              <w:rPr>
                <w:sz w:val="20"/>
              </w:rPr>
            </w:pPr>
          </w:p>
        </w:tc>
        <w:tc>
          <w:tcPr>
            <w:tcW w:w="7490" w:type="dxa"/>
            <w:gridSpan w:val="2"/>
          </w:tcPr>
          <w:p w14:paraId="7F50F36E" w14:textId="77777777" w:rsidR="00B04E78" w:rsidRDefault="00B04E78">
            <w:pPr>
              <w:pStyle w:val="TableParagraph"/>
              <w:spacing w:before="3" w:line="240" w:lineRule="auto"/>
              <w:ind w:left="0"/>
              <w:rPr>
                <w:b/>
                <w:sz w:val="21"/>
              </w:rPr>
            </w:pPr>
          </w:p>
          <w:p w14:paraId="5F97C9E8" w14:textId="77777777" w:rsidR="00B04E78" w:rsidRDefault="00531AC8" w:rsidP="006B37EF">
            <w:pPr>
              <w:pStyle w:val="TableParagraph"/>
              <w:spacing w:line="240" w:lineRule="auto"/>
              <w:ind w:left="105" w:right="100"/>
            </w:pPr>
            <w:proofErr w:type="spellStart"/>
            <w:r>
              <w:t>Verapamilio</w:t>
            </w:r>
            <w:proofErr w:type="spellEnd"/>
            <w:r>
              <w:t xml:space="preserve"> geriant praėjus 2</w:t>
            </w:r>
            <w:r w:rsidR="00DA573E" w:rsidRPr="00ED740A">
              <w:rPr>
                <w:szCs w:val="24"/>
              </w:rPr>
              <w:t> </w:t>
            </w:r>
            <w:r>
              <w:t xml:space="preserve">val. po </w:t>
            </w:r>
            <w:proofErr w:type="spellStart"/>
            <w:r>
              <w:t>dabigatrano</w:t>
            </w:r>
            <w:proofErr w:type="spellEnd"/>
            <w:r>
              <w:t xml:space="preserve"> </w:t>
            </w:r>
            <w:proofErr w:type="spellStart"/>
            <w:r>
              <w:t>eteksilato</w:t>
            </w:r>
            <w:proofErr w:type="spellEnd"/>
            <w:r>
              <w:t xml:space="preserve"> pavartojimo,</w:t>
            </w:r>
            <w:r>
              <w:rPr>
                <w:spacing w:val="1"/>
              </w:rPr>
              <w:t xml:space="preserve"> </w:t>
            </w:r>
            <w:r>
              <w:rPr>
                <w:position w:val="2"/>
              </w:rPr>
              <w:t>reikšmingos</w:t>
            </w:r>
            <w:r>
              <w:rPr>
                <w:spacing w:val="-4"/>
                <w:position w:val="2"/>
              </w:rPr>
              <w:t xml:space="preserve"> </w:t>
            </w:r>
            <w:r>
              <w:rPr>
                <w:position w:val="2"/>
              </w:rPr>
              <w:t>sąveikos</w:t>
            </w:r>
            <w:r>
              <w:rPr>
                <w:spacing w:val="-4"/>
                <w:position w:val="2"/>
              </w:rPr>
              <w:t xml:space="preserve"> </w:t>
            </w:r>
            <w:r>
              <w:rPr>
                <w:position w:val="2"/>
              </w:rPr>
              <w:t>nepastebėta</w:t>
            </w:r>
            <w:r>
              <w:rPr>
                <w:spacing w:val="-4"/>
                <w:position w:val="2"/>
              </w:rPr>
              <w:t xml:space="preserve"> </w:t>
            </w:r>
            <w:r>
              <w:rPr>
                <w:position w:val="2"/>
              </w:rPr>
              <w:t>(C</w:t>
            </w:r>
            <w:proofErr w:type="spellStart"/>
            <w:r>
              <w:rPr>
                <w:sz w:val="14"/>
              </w:rPr>
              <w:t>max</w:t>
            </w:r>
            <w:proofErr w:type="spellEnd"/>
            <w:r>
              <w:rPr>
                <w:spacing w:val="15"/>
                <w:sz w:val="14"/>
              </w:rPr>
              <w:t xml:space="preserve"> </w:t>
            </w:r>
            <w:r>
              <w:rPr>
                <w:position w:val="2"/>
              </w:rPr>
              <w:t>padidėjimas</w:t>
            </w:r>
            <w:r>
              <w:rPr>
                <w:spacing w:val="-4"/>
                <w:position w:val="2"/>
              </w:rPr>
              <w:t xml:space="preserve"> </w:t>
            </w:r>
            <w:r>
              <w:rPr>
                <w:position w:val="2"/>
              </w:rPr>
              <w:t>maždaug</w:t>
            </w:r>
            <w:r>
              <w:rPr>
                <w:spacing w:val="-4"/>
                <w:position w:val="2"/>
              </w:rPr>
              <w:t xml:space="preserve"> </w:t>
            </w:r>
            <w:r>
              <w:rPr>
                <w:position w:val="2"/>
              </w:rPr>
              <w:t>1,1</w:t>
            </w:r>
            <w:r>
              <w:rPr>
                <w:spacing w:val="-4"/>
                <w:position w:val="2"/>
              </w:rPr>
              <w:t xml:space="preserve"> </w:t>
            </w:r>
            <w:r>
              <w:rPr>
                <w:position w:val="2"/>
              </w:rPr>
              <w:t>karto,</w:t>
            </w:r>
            <w:r>
              <w:rPr>
                <w:spacing w:val="-3"/>
                <w:position w:val="2"/>
              </w:rPr>
              <w:t xml:space="preserve"> </w:t>
            </w:r>
            <w:r>
              <w:rPr>
                <w:position w:val="2"/>
              </w:rPr>
              <w:t>AUC</w:t>
            </w:r>
            <w:r>
              <w:rPr>
                <w:spacing w:val="-4"/>
                <w:position w:val="2"/>
              </w:rPr>
              <w:t xml:space="preserve"> </w:t>
            </w:r>
            <w:r>
              <w:rPr>
                <w:position w:val="2"/>
              </w:rPr>
              <w:t>–</w:t>
            </w:r>
            <w:r w:rsidR="006B37EF">
              <w:rPr>
                <w:position w:val="2"/>
              </w:rPr>
              <w:t xml:space="preserve"> </w:t>
            </w:r>
            <w:r>
              <w:t>apie 1,2 karto). Manoma, kad taip atsitinka todėl, kad po 2</w:t>
            </w:r>
            <w:r w:rsidR="00DA573E" w:rsidRPr="00ED740A">
              <w:rPr>
                <w:szCs w:val="24"/>
              </w:rPr>
              <w:t> </w:t>
            </w:r>
            <w:r>
              <w:t xml:space="preserve">val. </w:t>
            </w:r>
            <w:proofErr w:type="spellStart"/>
            <w:r>
              <w:t>dabigatranas</w:t>
            </w:r>
            <w:proofErr w:type="spellEnd"/>
            <w:r>
              <w:t xml:space="preserve"> būna</w:t>
            </w:r>
            <w:r>
              <w:rPr>
                <w:spacing w:val="-52"/>
              </w:rPr>
              <w:t xml:space="preserve"> </w:t>
            </w:r>
            <w:r>
              <w:t>visiškai</w:t>
            </w:r>
            <w:r>
              <w:rPr>
                <w:spacing w:val="-2"/>
              </w:rPr>
              <w:t xml:space="preserve"> </w:t>
            </w:r>
            <w:r>
              <w:t>absorbuotas.</w:t>
            </w:r>
          </w:p>
        </w:tc>
      </w:tr>
      <w:tr w:rsidR="00B04E78" w14:paraId="7CD89165" w14:textId="77777777" w:rsidTr="00D85A5F">
        <w:trPr>
          <w:trHeight w:val="1516"/>
        </w:trPr>
        <w:tc>
          <w:tcPr>
            <w:tcW w:w="1843" w:type="dxa"/>
          </w:tcPr>
          <w:p w14:paraId="222CE4E2" w14:textId="77777777" w:rsidR="00B04E78" w:rsidRDefault="00531AC8">
            <w:pPr>
              <w:pStyle w:val="TableParagraph"/>
              <w:spacing w:line="243" w:lineRule="exact"/>
            </w:pPr>
            <w:proofErr w:type="spellStart"/>
            <w:r>
              <w:t>Amjodaronas</w:t>
            </w:r>
            <w:proofErr w:type="spellEnd"/>
          </w:p>
        </w:tc>
        <w:tc>
          <w:tcPr>
            <w:tcW w:w="7490" w:type="dxa"/>
            <w:gridSpan w:val="2"/>
          </w:tcPr>
          <w:p w14:paraId="2F557790" w14:textId="16AA3E43" w:rsidR="00B04E78" w:rsidRDefault="00531AC8" w:rsidP="006B37EF">
            <w:pPr>
              <w:pStyle w:val="TableParagraph"/>
              <w:spacing w:line="240" w:lineRule="auto"/>
              <w:ind w:left="105" w:right="150"/>
            </w:pPr>
            <w:r>
              <w:t xml:space="preserve">Kartu su </w:t>
            </w:r>
            <w:proofErr w:type="spellStart"/>
            <w:r>
              <w:t>dabigatranu</w:t>
            </w:r>
            <w:proofErr w:type="spellEnd"/>
            <w:r>
              <w:t xml:space="preserve"> </w:t>
            </w:r>
            <w:proofErr w:type="spellStart"/>
            <w:r>
              <w:t>eteksilatu</w:t>
            </w:r>
            <w:proofErr w:type="spellEnd"/>
            <w:r>
              <w:t xml:space="preserve"> išgėrus vieną 600</w:t>
            </w:r>
            <w:r w:rsidR="00FC1ACC">
              <w:rPr>
                <w:szCs w:val="24"/>
              </w:rPr>
              <w:t> </w:t>
            </w:r>
            <w:r>
              <w:t xml:space="preserve">mg </w:t>
            </w:r>
            <w:proofErr w:type="spellStart"/>
            <w:r>
              <w:t>amjodarono</w:t>
            </w:r>
            <w:proofErr w:type="spellEnd"/>
            <w:r>
              <w:t xml:space="preserve"> dozę,</w:t>
            </w:r>
            <w:r>
              <w:rPr>
                <w:spacing w:val="1"/>
              </w:rPr>
              <w:t xml:space="preserve"> </w:t>
            </w:r>
            <w:proofErr w:type="spellStart"/>
            <w:r>
              <w:t>amjodarono</w:t>
            </w:r>
            <w:proofErr w:type="spellEnd"/>
            <w:r>
              <w:t xml:space="preserve"> absorbcijos dydis ir greitis bei aktyvaus jo metabolito DEA kiekis iš</w:t>
            </w:r>
            <w:r>
              <w:rPr>
                <w:spacing w:val="-52"/>
              </w:rPr>
              <w:t xml:space="preserve"> </w:t>
            </w:r>
            <w:r>
              <w:rPr>
                <w:position w:val="2"/>
              </w:rPr>
              <w:t>esmės</w:t>
            </w:r>
            <w:r>
              <w:rPr>
                <w:spacing w:val="-3"/>
                <w:position w:val="2"/>
              </w:rPr>
              <w:t xml:space="preserve"> </w:t>
            </w:r>
            <w:r>
              <w:rPr>
                <w:position w:val="2"/>
              </w:rPr>
              <w:t>nekito.</w:t>
            </w:r>
            <w:r>
              <w:rPr>
                <w:spacing w:val="-2"/>
                <w:position w:val="2"/>
              </w:rPr>
              <w:t xml:space="preserve"> </w:t>
            </w:r>
            <w:proofErr w:type="spellStart"/>
            <w:r>
              <w:rPr>
                <w:position w:val="2"/>
              </w:rPr>
              <w:t>Dabigatrano</w:t>
            </w:r>
            <w:proofErr w:type="spellEnd"/>
            <w:r>
              <w:rPr>
                <w:spacing w:val="-2"/>
                <w:position w:val="2"/>
              </w:rPr>
              <w:t xml:space="preserve"> </w:t>
            </w:r>
            <w:r>
              <w:rPr>
                <w:position w:val="2"/>
              </w:rPr>
              <w:t>AUC</w:t>
            </w:r>
            <w:r>
              <w:rPr>
                <w:spacing w:val="-2"/>
                <w:position w:val="2"/>
              </w:rPr>
              <w:t xml:space="preserve"> </w:t>
            </w:r>
            <w:r>
              <w:rPr>
                <w:position w:val="2"/>
              </w:rPr>
              <w:t>ir</w:t>
            </w:r>
            <w:r>
              <w:rPr>
                <w:spacing w:val="-2"/>
                <w:position w:val="2"/>
              </w:rPr>
              <w:t xml:space="preserve"> </w:t>
            </w:r>
            <w:r>
              <w:rPr>
                <w:position w:val="2"/>
              </w:rPr>
              <w:t>C</w:t>
            </w:r>
            <w:proofErr w:type="spellStart"/>
            <w:r>
              <w:rPr>
                <w:sz w:val="14"/>
              </w:rPr>
              <w:t>max</w:t>
            </w:r>
            <w:proofErr w:type="spellEnd"/>
            <w:r>
              <w:rPr>
                <w:spacing w:val="16"/>
                <w:sz w:val="14"/>
              </w:rPr>
              <w:t xml:space="preserve"> </w:t>
            </w:r>
            <w:r>
              <w:rPr>
                <w:position w:val="2"/>
              </w:rPr>
              <w:t>padidėjo</w:t>
            </w:r>
            <w:r>
              <w:rPr>
                <w:spacing w:val="-2"/>
                <w:position w:val="2"/>
              </w:rPr>
              <w:t xml:space="preserve"> </w:t>
            </w:r>
            <w:r>
              <w:rPr>
                <w:position w:val="2"/>
              </w:rPr>
              <w:t>atitinkamai</w:t>
            </w:r>
            <w:r>
              <w:rPr>
                <w:spacing w:val="-2"/>
                <w:position w:val="2"/>
              </w:rPr>
              <w:t xml:space="preserve"> </w:t>
            </w:r>
            <w:r>
              <w:rPr>
                <w:position w:val="2"/>
              </w:rPr>
              <w:t>1,6</w:t>
            </w:r>
            <w:r>
              <w:rPr>
                <w:spacing w:val="-1"/>
                <w:position w:val="2"/>
              </w:rPr>
              <w:t xml:space="preserve"> </w:t>
            </w:r>
            <w:r>
              <w:rPr>
                <w:position w:val="2"/>
              </w:rPr>
              <w:t>karto</w:t>
            </w:r>
            <w:r>
              <w:rPr>
                <w:spacing w:val="-1"/>
                <w:position w:val="2"/>
              </w:rPr>
              <w:t xml:space="preserve"> </w:t>
            </w:r>
            <w:r>
              <w:rPr>
                <w:position w:val="2"/>
              </w:rPr>
              <w:t>ir</w:t>
            </w:r>
            <w:r w:rsidR="006B37EF">
              <w:rPr>
                <w:position w:val="2"/>
              </w:rPr>
              <w:t xml:space="preserve"> </w:t>
            </w:r>
            <w:r>
              <w:t>1,5</w:t>
            </w:r>
            <w:r>
              <w:rPr>
                <w:spacing w:val="-4"/>
              </w:rPr>
              <w:t xml:space="preserve"> </w:t>
            </w:r>
            <w:r>
              <w:t>karto.</w:t>
            </w:r>
            <w:r>
              <w:rPr>
                <w:spacing w:val="-4"/>
              </w:rPr>
              <w:t xml:space="preserve"> </w:t>
            </w:r>
            <w:r>
              <w:t>Kadangi</w:t>
            </w:r>
            <w:r>
              <w:rPr>
                <w:spacing w:val="-4"/>
              </w:rPr>
              <w:t xml:space="preserve"> </w:t>
            </w:r>
            <w:proofErr w:type="spellStart"/>
            <w:r>
              <w:t>amjodarono</w:t>
            </w:r>
            <w:proofErr w:type="spellEnd"/>
            <w:r>
              <w:rPr>
                <w:spacing w:val="-4"/>
              </w:rPr>
              <w:t xml:space="preserve"> </w:t>
            </w:r>
            <w:r>
              <w:t>pusinės</w:t>
            </w:r>
            <w:r>
              <w:rPr>
                <w:spacing w:val="-4"/>
              </w:rPr>
              <w:t xml:space="preserve"> </w:t>
            </w:r>
            <w:r>
              <w:t>eliminacijos</w:t>
            </w:r>
            <w:r>
              <w:rPr>
                <w:spacing w:val="-4"/>
              </w:rPr>
              <w:t xml:space="preserve"> </w:t>
            </w:r>
            <w:r>
              <w:t>laikas</w:t>
            </w:r>
            <w:r>
              <w:rPr>
                <w:spacing w:val="-4"/>
              </w:rPr>
              <w:t xml:space="preserve"> </w:t>
            </w:r>
            <w:r>
              <w:t>yra</w:t>
            </w:r>
            <w:r>
              <w:rPr>
                <w:spacing w:val="-4"/>
              </w:rPr>
              <w:t xml:space="preserve"> </w:t>
            </w:r>
            <w:r>
              <w:t>ilgas,</w:t>
            </w:r>
            <w:r>
              <w:rPr>
                <w:spacing w:val="-4"/>
              </w:rPr>
              <w:t xml:space="preserve"> </w:t>
            </w:r>
            <w:r>
              <w:t>sąveikos</w:t>
            </w:r>
            <w:r>
              <w:rPr>
                <w:spacing w:val="-4"/>
              </w:rPr>
              <w:t xml:space="preserve"> </w:t>
            </w:r>
            <w:r>
              <w:t>su</w:t>
            </w:r>
            <w:r w:rsidR="006B37EF">
              <w:t xml:space="preserve"> </w:t>
            </w:r>
            <w:r>
              <w:t xml:space="preserve">kitais vaistiniais preparatais galimybė gali išlikti kelias savaites po </w:t>
            </w:r>
            <w:proofErr w:type="spellStart"/>
            <w:r>
              <w:t>amjodarono</w:t>
            </w:r>
            <w:proofErr w:type="spellEnd"/>
            <w:r>
              <w:rPr>
                <w:spacing w:val="-52"/>
              </w:rPr>
              <w:t xml:space="preserve"> </w:t>
            </w:r>
            <w:r>
              <w:t>vartojimo</w:t>
            </w:r>
            <w:r>
              <w:rPr>
                <w:spacing w:val="-2"/>
              </w:rPr>
              <w:t xml:space="preserve"> </w:t>
            </w:r>
            <w:r>
              <w:t>nutraukimo</w:t>
            </w:r>
            <w:r>
              <w:rPr>
                <w:spacing w:val="-1"/>
              </w:rPr>
              <w:t xml:space="preserve"> </w:t>
            </w:r>
            <w:r>
              <w:t>(žr.</w:t>
            </w:r>
            <w:r>
              <w:rPr>
                <w:spacing w:val="-1"/>
              </w:rPr>
              <w:t xml:space="preserve"> </w:t>
            </w:r>
            <w:r>
              <w:t>4.2</w:t>
            </w:r>
            <w:r>
              <w:rPr>
                <w:spacing w:val="-1"/>
              </w:rPr>
              <w:t xml:space="preserve"> </w:t>
            </w:r>
            <w:r>
              <w:t>ir 4.4</w:t>
            </w:r>
            <w:r>
              <w:rPr>
                <w:spacing w:val="-1"/>
              </w:rPr>
              <w:t xml:space="preserve"> </w:t>
            </w:r>
            <w:r>
              <w:t>skyrius).</w:t>
            </w:r>
          </w:p>
        </w:tc>
      </w:tr>
      <w:tr w:rsidR="00B04E78" w14:paraId="343790F5" w14:textId="77777777" w:rsidTr="00D85A5F">
        <w:trPr>
          <w:trHeight w:val="1266"/>
        </w:trPr>
        <w:tc>
          <w:tcPr>
            <w:tcW w:w="1843" w:type="dxa"/>
          </w:tcPr>
          <w:p w14:paraId="1B4ED7D7" w14:textId="77777777" w:rsidR="00B04E78" w:rsidRDefault="00531AC8">
            <w:pPr>
              <w:pStyle w:val="TableParagraph"/>
              <w:spacing w:line="243" w:lineRule="exact"/>
            </w:pPr>
            <w:proofErr w:type="spellStart"/>
            <w:r>
              <w:t>Chinidinas</w:t>
            </w:r>
            <w:proofErr w:type="spellEnd"/>
          </w:p>
        </w:tc>
        <w:tc>
          <w:tcPr>
            <w:tcW w:w="7490" w:type="dxa"/>
            <w:gridSpan w:val="2"/>
          </w:tcPr>
          <w:p w14:paraId="3ABB083B" w14:textId="111B4D06" w:rsidR="00B04E78" w:rsidRDefault="00531AC8" w:rsidP="006B37EF">
            <w:pPr>
              <w:pStyle w:val="TableParagraph"/>
              <w:spacing w:line="240" w:lineRule="auto"/>
              <w:ind w:left="105" w:right="408"/>
            </w:pPr>
            <w:proofErr w:type="spellStart"/>
            <w:r>
              <w:t>Chinidinas</w:t>
            </w:r>
            <w:proofErr w:type="spellEnd"/>
            <w:r>
              <w:t xml:space="preserve"> vartotas po 200</w:t>
            </w:r>
            <w:r w:rsidR="00FC1ACC">
              <w:t> </w:t>
            </w:r>
            <w:r>
              <w:t>mg kas 2 valandas iki 1 000</w:t>
            </w:r>
            <w:r w:rsidR="00FC1ACC">
              <w:rPr>
                <w:szCs w:val="24"/>
              </w:rPr>
              <w:t> </w:t>
            </w:r>
            <w:r>
              <w:t>mg bendros dozės.</w:t>
            </w:r>
            <w:r>
              <w:rPr>
                <w:spacing w:val="1"/>
              </w:rPr>
              <w:t xml:space="preserve"> </w:t>
            </w:r>
            <w:proofErr w:type="spellStart"/>
            <w:r>
              <w:rPr>
                <w:spacing w:val="-1"/>
              </w:rPr>
              <w:t>Dabigatranas</w:t>
            </w:r>
            <w:proofErr w:type="spellEnd"/>
            <w:r>
              <w:rPr>
                <w:spacing w:val="-1"/>
              </w:rPr>
              <w:t xml:space="preserve"> </w:t>
            </w:r>
            <w:proofErr w:type="spellStart"/>
            <w:r>
              <w:rPr>
                <w:spacing w:val="-1"/>
              </w:rPr>
              <w:t>eteksilatas</w:t>
            </w:r>
            <w:proofErr w:type="spellEnd"/>
            <w:r>
              <w:rPr>
                <w:spacing w:val="-1"/>
              </w:rPr>
              <w:t xml:space="preserve"> vartotas du kartus </w:t>
            </w:r>
            <w:r>
              <w:t>per parą tris paras iš eilės, trečią</w:t>
            </w:r>
            <w:r>
              <w:rPr>
                <w:spacing w:val="1"/>
              </w:rPr>
              <w:t xml:space="preserve"> </w:t>
            </w:r>
            <w:r>
              <w:t>parą</w:t>
            </w:r>
            <w:r>
              <w:rPr>
                <w:spacing w:val="-5"/>
              </w:rPr>
              <w:t xml:space="preserve"> </w:t>
            </w:r>
            <w:r>
              <w:t>–</w:t>
            </w:r>
            <w:r>
              <w:rPr>
                <w:spacing w:val="-2"/>
              </w:rPr>
              <w:t xml:space="preserve"> </w:t>
            </w:r>
            <w:r>
              <w:t>kartu</w:t>
            </w:r>
            <w:r>
              <w:rPr>
                <w:spacing w:val="-3"/>
              </w:rPr>
              <w:t xml:space="preserve"> </w:t>
            </w:r>
            <w:r>
              <w:t>su</w:t>
            </w:r>
            <w:r>
              <w:rPr>
                <w:spacing w:val="-4"/>
              </w:rPr>
              <w:t xml:space="preserve"> </w:t>
            </w:r>
            <w:proofErr w:type="spellStart"/>
            <w:r>
              <w:t>chinidinu</w:t>
            </w:r>
            <w:proofErr w:type="spellEnd"/>
            <w:r>
              <w:rPr>
                <w:spacing w:val="-3"/>
              </w:rPr>
              <w:t xml:space="preserve"> </w:t>
            </w:r>
            <w:r>
              <w:t>arba</w:t>
            </w:r>
            <w:r>
              <w:rPr>
                <w:spacing w:val="-3"/>
              </w:rPr>
              <w:t xml:space="preserve"> </w:t>
            </w:r>
            <w:r>
              <w:t>be</w:t>
            </w:r>
            <w:r>
              <w:rPr>
                <w:spacing w:val="-3"/>
              </w:rPr>
              <w:t xml:space="preserve"> </w:t>
            </w:r>
            <w:r>
              <w:t>jo.</w:t>
            </w:r>
            <w:r>
              <w:rPr>
                <w:spacing w:val="-4"/>
              </w:rPr>
              <w:t xml:space="preserve"> </w:t>
            </w:r>
            <w:r>
              <w:t>Vartojant</w:t>
            </w:r>
            <w:r>
              <w:rPr>
                <w:spacing w:val="-3"/>
              </w:rPr>
              <w:t xml:space="preserve"> </w:t>
            </w:r>
            <w:r>
              <w:t>kartu</w:t>
            </w:r>
            <w:r>
              <w:rPr>
                <w:spacing w:val="-3"/>
              </w:rPr>
              <w:t xml:space="preserve"> </w:t>
            </w:r>
            <w:r>
              <w:t>su</w:t>
            </w:r>
            <w:r>
              <w:rPr>
                <w:spacing w:val="-4"/>
              </w:rPr>
              <w:t xml:space="preserve"> </w:t>
            </w:r>
            <w:proofErr w:type="spellStart"/>
            <w:r>
              <w:t>chinidinu</w:t>
            </w:r>
            <w:proofErr w:type="spellEnd"/>
            <w:r>
              <w:t>,</w:t>
            </w:r>
            <w:r>
              <w:rPr>
                <w:spacing w:val="-3"/>
              </w:rPr>
              <w:t xml:space="preserve"> </w:t>
            </w:r>
            <w:proofErr w:type="spellStart"/>
            <w:r>
              <w:t>dabigatrano</w:t>
            </w:r>
            <w:proofErr w:type="spellEnd"/>
            <w:r w:rsidR="006B37EF">
              <w:t xml:space="preserve"> </w:t>
            </w:r>
            <w:r>
              <w:rPr>
                <w:position w:val="2"/>
              </w:rPr>
              <w:t>AUC</w:t>
            </w:r>
            <w:proofErr w:type="spellStart"/>
            <w:r>
              <w:rPr>
                <w:sz w:val="14"/>
              </w:rPr>
              <w:t>τ,ss</w:t>
            </w:r>
            <w:proofErr w:type="spellEnd"/>
            <w:r>
              <w:rPr>
                <w:spacing w:val="17"/>
                <w:sz w:val="14"/>
              </w:rPr>
              <w:t xml:space="preserve"> </w:t>
            </w:r>
            <w:r>
              <w:rPr>
                <w:position w:val="2"/>
              </w:rPr>
              <w:t>ir</w:t>
            </w:r>
            <w:r>
              <w:rPr>
                <w:spacing w:val="-2"/>
                <w:position w:val="2"/>
              </w:rPr>
              <w:t xml:space="preserve"> </w:t>
            </w:r>
            <w:r>
              <w:rPr>
                <w:position w:val="2"/>
              </w:rPr>
              <w:t>C</w:t>
            </w:r>
            <w:proofErr w:type="spellStart"/>
            <w:r>
              <w:rPr>
                <w:sz w:val="14"/>
              </w:rPr>
              <w:t>max,ss</w:t>
            </w:r>
            <w:proofErr w:type="spellEnd"/>
            <w:r>
              <w:rPr>
                <w:spacing w:val="18"/>
                <w:sz w:val="14"/>
              </w:rPr>
              <w:t xml:space="preserve"> </w:t>
            </w:r>
            <w:r>
              <w:rPr>
                <w:position w:val="2"/>
              </w:rPr>
              <w:t>padidėjo</w:t>
            </w:r>
            <w:r>
              <w:rPr>
                <w:spacing w:val="-4"/>
                <w:position w:val="2"/>
              </w:rPr>
              <w:t xml:space="preserve"> </w:t>
            </w:r>
            <w:r>
              <w:rPr>
                <w:position w:val="2"/>
              </w:rPr>
              <w:t>atitinkamai</w:t>
            </w:r>
            <w:r>
              <w:rPr>
                <w:spacing w:val="-4"/>
                <w:position w:val="2"/>
              </w:rPr>
              <w:t xml:space="preserve"> </w:t>
            </w:r>
            <w:r>
              <w:rPr>
                <w:position w:val="2"/>
              </w:rPr>
              <w:t>maždaug</w:t>
            </w:r>
            <w:r>
              <w:rPr>
                <w:spacing w:val="-4"/>
                <w:position w:val="2"/>
              </w:rPr>
              <w:t xml:space="preserve"> </w:t>
            </w:r>
            <w:r>
              <w:rPr>
                <w:position w:val="2"/>
              </w:rPr>
              <w:t>1,53</w:t>
            </w:r>
            <w:r>
              <w:rPr>
                <w:spacing w:val="-4"/>
                <w:position w:val="2"/>
              </w:rPr>
              <w:t xml:space="preserve"> </w:t>
            </w:r>
            <w:r>
              <w:rPr>
                <w:position w:val="2"/>
              </w:rPr>
              <w:t>karto</w:t>
            </w:r>
            <w:r>
              <w:rPr>
                <w:spacing w:val="-4"/>
                <w:position w:val="2"/>
              </w:rPr>
              <w:t xml:space="preserve"> </w:t>
            </w:r>
            <w:r>
              <w:rPr>
                <w:position w:val="2"/>
              </w:rPr>
              <w:t>ir</w:t>
            </w:r>
            <w:r>
              <w:rPr>
                <w:spacing w:val="-4"/>
                <w:position w:val="2"/>
              </w:rPr>
              <w:t xml:space="preserve"> </w:t>
            </w:r>
            <w:r>
              <w:rPr>
                <w:position w:val="2"/>
              </w:rPr>
              <w:t>1,56</w:t>
            </w:r>
            <w:r>
              <w:rPr>
                <w:spacing w:val="-4"/>
                <w:position w:val="2"/>
              </w:rPr>
              <w:t xml:space="preserve"> </w:t>
            </w:r>
            <w:r>
              <w:rPr>
                <w:position w:val="2"/>
              </w:rPr>
              <w:t>karto</w:t>
            </w:r>
            <w:r>
              <w:rPr>
                <w:spacing w:val="-4"/>
                <w:position w:val="2"/>
              </w:rPr>
              <w:t xml:space="preserve"> </w:t>
            </w:r>
            <w:r>
              <w:rPr>
                <w:position w:val="2"/>
              </w:rPr>
              <w:t>(žr.</w:t>
            </w:r>
            <w:r>
              <w:rPr>
                <w:spacing w:val="-4"/>
                <w:position w:val="2"/>
              </w:rPr>
              <w:t xml:space="preserve"> </w:t>
            </w:r>
            <w:r>
              <w:rPr>
                <w:position w:val="2"/>
              </w:rPr>
              <w:t>4.2</w:t>
            </w:r>
            <w:r>
              <w:rPr>
                <w:spacing w:val="-4"/>
                <w:position w:val="2"/>
              </w:rPr>
              <w:t xml:space="preserve"> </w:t>
            </w:r>
            <w:r>
              <w:rPr>
                <w:position w:val="2"/>
              </w:rPr>
              <w:t>ir</w:t>
            </w:r>
            <w:r w:rsidR="006B37EF">
              <w:rPr>
                <w:position w:val="2"/>
              </w:rPr>
              <w:t xml:space="preserve"> </w:t>
            </w:r>
            <w:r>
              <w:t>4.4</w:t>
            </w:r>
            <w:r>
              <w:rPr>
                <w:spacing w:val="-3"/>
              </w:rPr>
              <w:t xml:space="preserve"> </w:t>
            </w:r>
            <w:r>
              <w:t>skyrius).</w:t>
            </w:r>
          </w:p>
        </w:tc>
      </w:tr>
      <w:tr w:rsidR="00B04E78" w14:paraId="799D2375" w14:textId="77777777" w:rsidTr="00D85A5F">
        <w:trPr>
          <w:trHeight w:val="757"/>
        </w:trPr>
        <w:tc>
          <w:tcPr>
            <w:tcW w:w="1843" w:type="dxa"/>
          </w:tcPr>
          <w:p w14:paraId="52C0D275" w14:textId="77777777" w:rsidR="00B04E78" w:rsidRDefault="00531AC8">
            <w:pPr>
              <w:pStyle w:val="TableParagraph"/>
              <w:spacing w:line="243" w:lineRule="exact"/>
            </w:pPr>
            <w:proofErr w:type="spellStart"/>
            <w:r>
              <w:t>Klaritromicinas</w:t>
            </w:r>
            <w:proofErr w:type="spellEnd"/>
          </w:p>
        </w:tc>
        <w:tc>
          <w:tcPr>
            <w:tcW w:w="7490" w:type="dxa"/>
            <w:gridSpan w:val="2"/>
          </w:tcPr>
          <w:p w14:paraId="4A56A8F9" w14:textId="5F66877D" w:rsidR="00B04E78" w:rsidRDefault="00531AC8" w:rsidP="006B37EF">
            <w:pPr>
              <w:pStyle w:val="TableParagraph"/>
              <w:spacing w:line="240" w:lineRule="auto"/>
              <w:ind w:left="105" w:right="408"/>
            </w:pPr>
            <w:r>
              <w:t xml:space="preserve">Sveikų savanorių, kartu su </w:t>
            </w:r>
            <w:proofErr w:type="spellStart"/>
            <w:r>
              <w:t>dabigatranu</w:t>
            </w:r>
            <w:proofErr w:type="spellEnd"/>
            <w:r>
              <w:t xml:space="preserve"> </w:t>
            </w:r>
            <w:proofErr w:type="spellStart"/>
            <w:r>
              <w:t>eteksilatu</w:t>
            </w:r>
            <w:proofErr w:type="spellEnd"/>
            <w:r>
              <w:t xml:space="preserve"> vartojusių </w:t>
            </w:r>
            <w:proofErr w:type="spellStart"/>
            <w:r>
              <w:t>klaritromicino</w:t>
            </w:r>
            <w:proofErr w:type="spellEnd"/>
            <w:r>
              <w:t xml:space="preserve"> po</w:t>
            </w:r>
            <w:r>
              <w:rPr>
                <w:spacing w:val="-52"/>
              </w:rPr>
              <w:t xml:space="preserve"> </w:t>
            </w:r>
            <w:r>
              <w:t>500</w:t>
            </w:r>
            <w:r w:rsidR="00FC1ACC">
              <w:rPr>
                <w:szCs w:val="24"/>
              </w:rPr>
              <w:t> </w:t>
            </w:r>
            <w:r>
              <w:t>mg</w:t>
            </w:r>
            <w:r>
              <w:rPr>
                <w:spacing w:val="-4"/>
              </w:rPr>
              <w:t xml:space="preserve"> </w:t>
            </w:r>
            <w:r>
              <w:t>2</w:t>
            </w:r>
            <w:r>
              <w:rPr>
                <w:spacing w:val="-2"/>
              </w:rPr>
              <w:t xml:space="preserve"> </w:t>
            </w:r>
            <w:r>
              <w:t>kartus</w:t>
            </w:r>
            <w:r>
              <w:rPr>
                <w:spacing w:val="-2"/>
              </w:rPr>
              <w:t xml:space="preserve"> </w:t>
            </w:r>
            <w:r>
              <w:t>per</w:t>
            </w:r>
            <w:r>
              <w:rPr>
                <w:spacing w:val="-3"/>
              </w:rPr>
              <w:t xml:space="preserve"> </w:t>
            </w:r>
            <w:r>
              <w:t>parą,</w:t>
            </w:r>
            <w:r>
              <w:rPr>
                <w:spacing w:val="-2"/>
              </w:rPr>
              <w:t xml:space="preserve"> </w:t>
            </w:r>
            <w:r>
              <w:t>organizme</w:t>
            </w:r>
            <w:r>
              <w:rPr>
                <w:spacing w:val="-3"/>
              </w:rPr>
              <w:t xml:space="preserve"> </w:t>
            </w:r>
            <w:proofErr w:type="spellStart"/>
            <w:r>
              <w:t>dabigatrano</w:t>
            </w:r>
            <w:proofErr w:type="spellEnd"/>
            <w:r>
              <w:rPr>
                <w:spacing w:val="-2"/>
              </w:rPr>
              <w:t xml:space="preserve"> </w:t>
            </w:r>
            <w:r>
              <w:t>AUC</w:t>
            </w:r>
            <w:r>
              <w:rPr>
                <w:spacing w:val="-3"/>
              </w:rPr>
              <w:t xml:space="preserve"> </w:t>
            </w:r>
            <w:r>
              <w:t>padidėjo</w:t>
            </w:r>
            <w:r>
              <w:rPr>
                <w:spacing w:val="-2"/>
              </w:rPr>
              <w:t xml:space="preserve"> </w:t>
            </w:r>
            <w:r>
              <w:t>maždaug</w:t>
            </w:r>
            <w:r w:rsidR="006B37EF">
              <w:t xml:space="preserve"> </w:t>
            </w:r>
            <w:r>
              <w:rPr>
                <w:position w:val="2"/>
              </w:rPr>
              <w:t>1,19 karto, C</w:t>
            </w:r>
            <w:proofErr w:type="spellStart"/>
            <w:r>
              <w:rPr>
                <w:sz w:val="14"/>
              </w:rPr>
              <w:t>max</w:t>
            </w:r>
            <w:proofErr w:type="spellEnd"/>
            <w:r>
              <w:rPr>
                <w:spacing w:val="17"/>
                <w:sz w:val="14"/>
              </w:rPr>
              <w:t xml:space="preserve"> </w:t>
            </w:r>
            <w:r>
              <w:rPr>
                <w:position w:val="2"/>
              </w:rPr>
              <w:t>– apie 1,15</w:t>
            </w:r>
            <w:r>
              <w:rPr>
                <w:spacing w:val="-3"/>
                <w:position w:val="2"/>
              </w:rPr>
              <w:t xml:space="preserve"> </w:t>
            </w:r>
            <w:r>
              <w:rPr>
                <w:position w:val="2"/>
              </w:rPr>
              <w:t>karto.</w:t>
            </w:r>
          </w:p>
        </w:tc>
      </w:tr>
      <w:tr w:rsidR="00B04E78" w14:paraId="447CF2F5" w14:textId="77777777" w:rsidTr="00D85A5F">
        <w:trPr>
          <w:trHeight w:val="5058"/>
        </w:trPr>
        <w:tc>
          <w:tcPr>
            <w:tcW w:w="1843" w:type="dxa"/>
          </w:tcPr>
          <w:p w14:paraId="1C6638E4" w14:textId="77777777" w:rsidR="00B04E78" w:rsidRDefault="00531AC8">
            <w:pPr>
              <w:pStyle w:val="TableParagraph"/>
              <w:spacing w:line="243" w:lineRule="exact"/>
            </w:pPr>
            <w:proofErr w:type="spellStart"/>
            <w:r>
              <w:t>Tikagreloras</w:t>
            </w:r>
            <w:proofErr w:type="spellEnd"/>
          </w:p>
        </w:tc>
        <w:tc>
          <w:tcPr>
            <w:tcW w:w="7490" w:type="dxa"/>
            <w:gridSpan w:val="2"/>
          </w:tcPr>
          <w:p w14:paraId="18A14032" w14:textId="2ACEAAAC" w:rsidR="00B04E78" w:rsidRDefault="00531AC8" w:rsidP="006B37EF">
            <w:pPr>
              <w:pStyle w:val="TableParagraph"/>
              <w:spacing w:line="237" w:lineRule="auto"/>
              <w:ind w:left="105" w:right="147"/>
            </w:pPr>
            <w:r>
              <w:t>Vieną 75</w:t>
            </w:r>
            <w:r w:rsidR="00FC1ACC">
              <w:rPr>
                <w:szCs w:val="24"/>
              </w:rPr>
              <w:t> </w:t>
            </w:r>
            <w:r>
              <w:t>mg</w:t>
            </w:r>
            <w:r w:rsidR="00DA573E">
              <w:t xml:space="preserve"> </w:t>
            </w:r>
            <w:proofErr w:type="spellStart"/>
            <w:r>
              <w:t>dabigatrano</w:t>
            </w:r>
            <w:proofErr w:type="spellEnd"/>
            <w:r>
              <w:t xml:space="preserve"> </w:t>
            </w:r>
            <w:proofErr w:type="spellStart"/>
            <w:r>
              <w:t>eteksilato</w:t>
            </w:r>
            <w:proofErr w:type="spellEnd"/>
            <w:r>
              <w:t xml:space="preserve"> dozę pavartojus kartu su 180</w:t>
            </w:r>
            <w:r w:rsidR="00FC1ACC">
              <w:rPr>
                <w:szCs w:val="24"/>
              </w:rPr>
              <w:t> </w:t>
            </w:r>
            <w:r>
              <w:t>mg įsotinamąja</w:t>
            </w:r>
            <w:r>
              <w:rPr>
                <w:spacing w:val="-52"/>
              </w:rPr>
              <w:t xml:space="preserve"> </w:t>
            </w:r>
            <w:proofErr w:type="spellStart"/>
            <w:r>
              <w:rPr>
                <w:position w:val="2"/>
              </w:rPr>
              <w:t>tikagreloro</w:t>
            </w:r>
            <w:proofErr w:type="spellEnd"/>
            <w:r>
              <w:rPr>
                <w:position w:val="2"/>
              </w:rPr>
              <w:t xml:space="preserve"> doze, </w:t>
            </w:r>
            <w:proofErr w:type="spellStart"/>
            <w:r>
              <w:rPr>
                <w:position w:val="2"/>
              </w:rPr>
              <w:t>dabigatrano</w:t>
            </w:r>
            <w:proofErr w:type="spellEnd"/>
            <w:r>
              <w:rPr>
                <w:position w:val="2"/>
              </w:rPr>
              <w:t xml:space="preserve"> AUC ir C</w:t>
            </w:r>
            <w:proofErr w:type="spellStart"/>
            <w:r>
              <w:rPr>
                <w:sz w:val="14"/>
              </w:rPr>
              <w:t>max</w:t>
            </w:r>
            <w:proofErr w:type="spellEnd"/>
            <w:r>
              <w:rPr>
                <w:spacing w:val="35"/>
                <w:sz w:val="14"/>
              </w:rPr>
              <w:t xml:space="preserve"> </w:t>
            </w:r>
            <w:r>
              <w:rPr>
                <w:position w:val="2"/>
              </w:rPr>
              <w:t>padidėjo atitinkamai 1,73 karto ir</w:t>
            </w:r>
            <w:r>
              <w:rPr>
                <w:spacing w:val="1"/>
                <w:position w:val="2"/>
              </w:rPr>
              <w:t xml:space="preserve"> </w:t>
            </w:r>
            <w:r>
              <w:t>1,95 karto. Po kartotinių du kartus per parą vartojamų 90</w:t>
            </w:r>
            <w:r w:rsidR="00FC1ACC">
              <w:rPr>
                <w:szCs w:val="24"/>
              </w:rPr>
              <w:t> </w:t>
            </w:r>
            <w:r>
              <w:t xml:space="preserve">mg </w:t>
            </w:r>
            <w:proofErr w:type="spellStart"/>
            <w:r>
              <w:t>tikagreloro</w:t>
            </w:r>
            <w:proofErr w:type="spellEnd"/>
            <w:r>
              <w:t xml:space="preserve"> dozių</w:t>
            </w:r>
            <w:r>
              <w:rPr>
                <w:spacing w:val="1"/>
              </w:rPr>
              <w:t xml:space="preserve"> </w:t>
            </w:r>
            <w:proofErr w:type="spellStart"/>
            <w:r>
              <w:rPr>
                <w:position w:val="2"/>
              </w:rPr>
              <w:t>dabigatrano</w:t>
            </w:r>
            <w:proofErr w:type="spellEnd"/>
            <w:r>
              <w:rPr>
                <w:spacing w:val="-3"/>
                <w:position w:val="2"/>
              </w:rPr>
              <w:t xml:space="preserve"> </w:t>
            </w:r>
            <w:r>
              <w:rPr>
                <w:position w:val="2"/>
              </w:rPr>
              <w:t>C</w:t>
            </w:r>
            <w:proofErr w:type="spellStart"/>
            <w:r>
              <w:rPr>
                <w:sz w:val="14"/>
              </w:rPr>
              <w:t>max</w:t>
            </w:r>
            <w:proofErr w:type="spellEnd"/>
            <w:r>
              <w:rPr>
                <w:spacing w:val="16"/>
                <w:sz w:val="14"/>
              </w:rPr>
              <w:t xml:space="preserve"> </w:t>
            </w:r>
            <w:r>
              <w:rPr>
                <w:position w:val="2"/>
              </w:rPr>
              <w:t>ir</w:t>
            </w:r>
            <w:r>
              <w:rPr>
                <w:spacing w:val="-2"/>
                <w:position w:val="2"/>
              </w:rPr>
              <w:t xml:space="preserve"> </w:t>
            </w:r>
            <w:r>
              <w:rPr>
                <w:position w:val="2"/>
              </w:rPr>
              <w:t>AUC</w:t>
            </w:r>
            <w:r>
              <w:rPr>
                <w:spacing w:val="-2"/>
                <w:position w:val="2"/>
              </w:rPr>
              <w:t xml:space="preserve"> </w:t>
            </w:r>
            <w:r>
              <w:rPr>
                <w:position w:val="2"/>
              </w:rPr>
              <w:t>ekspozicija</w:t>
            </w:r>
            <w:r>
              <w:rPr>
                <w:spacing w:val="-2"/>
                <w:position w:val="2"/>
              </w:rPr>
              <w:t xml:space="preserve"> </w:t>
            </w:r>
            <w:r>
              <w:rPr>
                <w:position w:val="2"/>
              </w:rPr>
              <w:t>padidėjo</w:t>
            </w:r>
            <w:r>
              <w:rPr>
                <w:spacing w:val="-2"/>
                <w:position w:val="2"/>
              </w:rPr>
              <w:t xml:space="preserve"> </w:t>
            </w:r>
            <w:r>
              <w:rPr>
                <w:position w:val="2"/>
              </w:rPr>
              <w:t>atitinkamai</w:t>
            </w:r>
            <w:r>
              <w:rPr>
                <w:spacing w:val="-2"/>
                <w:position w:val="2"/>
              </w:rPr>
              <w:t xml:space="preserve"> </w:t>
            </w:r>
            <w:r>
              <w:rPr>
                <w:position w:val="2"/>
              </w:rPr>
              <w:t>1,56</w:t>
            </w:r>
            <w:r>
              <w:rPr>
                <w:spacing w:val="-3"/>
                <w:position w:val="2"/>
              </w:rPr>
              <w:t xml:space="preserve"> </w:t>
            </w:r>
            <w:r>
              <w:rPr>
                <w:position w:val="2"/>
              </w:rPr>
              <w:t>karto</w:t>
            </w:r>
            <w:r>
              <w:rPr>
                <w:spacing w:val="-1"/>
                <w:position w:val="2"/>
              </w:rPr>
              <w:t xml:space="preserve"> </w:t>
            </w:r>
            <w:r>
              <w:rPr>
                <w:position w:val="2"/>
              </w:rPr>
              <w:t>ir</w:t>
            </w:r>
            <w:r w:rsidR="006B37EF">
              <w:rPr>
                <w:position w:val="2"/>
              </w:rPr>
              <w:t xml:space="preserve"> </w:t>
            </w:r>
            <w:r>
              <w:t>1,46</w:t>
            </w:r>
            <w:r>
              <w:rPr>
                <w:spacing w:val="1"/>
              </w:rPr>
              <w:t xml:space="preserve"> </w:t>
            </w:r>
            <w:r>
              <w:t>karto.</w:t>
            </w:r>
          </w:p>
          <w:p w14:paraId="7D288EEF" w14:textId="77777777" w:rsidR="00B04E78" w:rsidRDefault="00B04E78">
            <w:pPr>
              <w:pStyle w:val="TableParagraph"/>
              <w:spacing w:before="7" w:line="240" w:lineRule="auto"/>
              <w:ind w:left="0"/>
              <w:rPr>
                <w:b/>
                <w:sz w:val="21"/>
              </w:rPr>
            </w:pPr>
          </w:p>
          <w:p w14:paraId="18005FB0" w14:textId="63C8B7D8" w:rsidR="00B04E78" w:rsidRDefault="00531AC8" w:rsidP="006B37EF">
            <w:pPr>
              <w:pStyle w:val="TableParagraph"/>
              <w:spacing w:before="1" w:line="240" w:lineRule="auto"/>
              <w:ind w:left="105" w:right="475"/>
            </w:pPr>
            <w:r>
              <w:t>Įsotinamąją 180</w:t>
            </w:r>
            <w:r w:rsidR="00FC1ACC">
              <w:rPr>
                <w:szCs w:val="24"/>
              </w:rPr>
              <w:t> </w:t>
            </w:r>
            <w:r>
              <w:t xml:space="preserve">mg </w:t>
            </w:r>
            <w:proofErr w:type="spellStart"/>
            <w:r>
              <w:t>tikagreloro</w:t>
            </w:r>
            <w:proofErr w:type="spellEnd"/>
            <w:r>
              <w:t xml:space="preserve"> dozę pavartojus kartu su 110</w:t>
            </w:r>
            <w:r w:rsidR="00FC1ACC">
              <w:rPr>
                <w:szCs w:val="24"/>
              </w:rPr>
              <w:t> </w:t>
            </w:r>
            <w:r>
              <w:t xml:space="preserve">mg </w:t>
            </w:r>
            <w:proofErr w:type="spellStart"/>
            <w:r>
              <w:t>dabigatrano</w:t>
            </w:r>
            <w:proofErr w:type="spellEnd"/>
            <w:r>
              <w:rPr>
                <w:spacing w:val="-52"/>
              </w:rPr>
              <w:t xml:space="preserve"> </w:t>
            </w:r>
            <w:proofErr w:type="spellStart"/>
            <w:r>
              <w:t>eteksilato</w:t>
            </w:r>
            <w:proofErr w:type="spellEnd"/>
            <w:r>
              <w:t xml:space="preserve"> doze (tuo metu, kai nusistovėjo </w:t>
            </w:r>
            <w:proofErr w:type="spellStart"/>
            <w:r>
              <w:t>pusiausvyrinė</w:t>
            </w:r>
            <w:proofErr w:type="spellEnd"/>
            <w:r>
              <w:t xml:space="preserve"> koncentracija),</w:t>
            </w:r>
            <w:r>
              <w:rPr>
                <w:spacing w:val="1"/>
              </w:rPr>
              <w:t xml:space="preserve"> </w:t>
            </w:r>
            <w:proofErr w:type="spellStart"/>
            <w:r>
              <w:rPr>
                <w:position w:val="2"/>
              </w:rPr>
              <w:t>dabigatrano</w:t>
            </w:r>
            <w:proofErr w:type="spellEnd"/>
            <w:r>
              <w:rPr>
                <w:position w:val="2"/>
              </w:rPr>
              <w:t xml:space="preserve"> AUC</w:t>
            </w:r>
            <w:proofErr w:type="spellStart"/>
            <w:r>
              <w:rPr>
                <w:sz w:val="14"/>
              </w:rPr>
              <w:t>τ,ss</w:t>
            </w:r>
            <w:proofErr w:type="spellEnd"/>
            <w:r>
              <w:rPr>
                <w:sz w:val="14"/>
              </w:rPr>
              <w:t xml:space="preserve"> </w:t>
            </w:r>
            <w:r>
              <w:rPr>
                <w:position w:val="2"/>
              </w:rPr>
              <w:t>ir C</w:t>
            </w:r>
            <w:proofErr w:type="spellStart"/>
            <w:r>
              <w:rPr>
                <w:sz w:val="14"/>
              </w:rPr>
              <w:t>max,ss</w:t>
            </w:r>
            <w:proofErr w:type="spellEnd"/>
            <w:r>
              <w:rPr>
                <w:spacing w:val="1"/>
                <w:sz w:val="14"/>
              </w:rPr>
              <w:t xml:space="preserve"> </w:t>
            </w:r>
            <w:r>
              <w:rPr>
                <w:position w:val="2"/>
              </w:rPr>
              <w:t>padidėjo atitinkamai 1,49 karto ir 1,65 karto,</w:t>
            </w:r>
            <w:r>
              <w:rPr>
                <w:spacing w:val="1"/>
                <w:position w:val="2"/>
              </w:rPr>
              <w:t xml:space="preserve"> </w:t>
            </w:r>
            <w:r>
              <w:t>palyginti</w:t>
            </w:r>
            <w:r>
              <w:rPr>
                <w:spacing w:val="-5"/>
              </w:rPr>
              <w:t xml:space="preserve"> </w:t>
            </w:r>
            <w:r>
              <w:t>su</w:t>
            </w:r>
            <w:r>
              <w:rPr>
                <w:spacing w:val="-4"/>
              </w:rPr>
              <w:t xml:space="preserve"> </w:t>
            </w:r>
            <w:r>
              <w:t>nustatytais</w:t>
            </w:r>
            <w:r>
              <w:rPr>
                <w:spacing w:val="-4"/>
              </w:rPr>
              <w:t xml:space="preserve"> </w:t>
            </w:r>
            <w:r>
              <w:t>pavartojus</w:t>
            </w:r>
            <w:r>
              <w:rPr>
                <w:spacing w:val="-5"/>
              </w:rPr>
              <w:t xml:space="preserve"> </w:t>
            </w:r>
            <w:r>
              <w:t>vien</w:t>
            </w:r>
            <w:r>
              <w:rPr>
                <w:spacing w:val="-4"/>
              </w:rPr>
              <w:t xml:space="preserve"> </w:t>
            </w:r>
            <w:proofErr w:type="spellStart"/>
            <w:r>
              <w:t>dabigatrano</w:t>
            </w:r>
            <w:proofErr w:type="spellEnd"/>
            <w:r>
              <w:rPr>
                <w:spacing w:val="-4"/>
              </w:rPr>
              <w:t xml:space="preserve"> </w:t>
            </w:r>
            <w:proofErr w:type="spellStart"/>
            <w:r>
              <w:t>eteksilato</w:t>
            </w:r>
            <w:proofErr w:type="spellEnd"/>
            <w:r>
              <w:t>.</w:t>
            </w:r>
            <w:r>
              <w:rPr>
                <w:spacing w:val="-4"/>
              </w:rPr>
              <w:t xml:space="preserve"> </w:t>
            </w:r>
            <w:r>
              <w:t>Įsotinam</w:t>
            </w:r>
            <w:r w:rsidR="0033143F">
              <w:t>osios</w:t>
            </w:r>
            <w:r w:rsidR="006B37EF">
              <w:t xml:space="preserve"> </w:t>
            </w:r>
            <w:r>
              <w:t>180</w:t>
            </w:r>
            <w:r w:rsidR="00FC1ACC">
              <w:rPr>
                <w:szCs w:val="24"/>
              </w:rPr>
              <w:t> </w:t>
            </w:r>
            <w:r>
              <w:t xml:space="preserve">mg </w:t>
            </w:r>
            <w:proofErr w:type="spellStart"/>
            <w:r>
              <w:t>tikagreloro</w:t>
            </w:r>
            <w:proofErr w:type="spellEnd"/>
            <w:r>
              <w:t xml:space="preserve"> doz</w:t>
            </w:r>
            <w:r w:rsidR="0033143F">
              <w:t>ės</w:t>
            </w:r>
            <w:r>
              <w:t xml:space="preserve"> pavartojus praėjus 2 valandoms po 110</w:t>
            </w:r>
            <w:r w:rsidR="00FC1ACC">
              <w:rPr>
                <w:szCs w:val="24"/>
              </w:rPr>
              <w:t> </w:t>
            </w:r>
            <w:r>
              <w:t xml:space="preserve">mg </w:t>
            </w:r>
            <w:proofErr w:type="spellStart"/>
            <w:r>
              <w:t>dabigatrano</w:t>
            </w:r>
            <w:proofErr w:type="spellEnd"/>
            <w:r>
              <w:rPr>
                <w:spacing w:val="-52"/>
              </w:rPr>
              <w:t xml:space="preserve"> </w:t>
            </w:r>
            <w:proofErr w:type="spellStart"/>
            <w:r>
              <w:t>eteksilato</w:t>
            </w:r>
            <w:proofErr w:type="spellEnd"/>
            <w:r>
              <w:t xml:space="preserve"> dozės pavartojimo (tuo metu, kai nusistovėjo </w:t>
            </w:r>
            <w:proofErr w:type="spellStart"/>
            <w:r>
              <w:t>pusiausvyrinė</w:t>
            </w:r>
            <w:proofErr w:type="spellEnd"/>
            <w:r>
              <w:rPr>
                <w:spacing w:val="1"/>
              </w:rPr>
              <w:t xml:space="preserve"> </w:t>
            </w:r>
            <w:r>
              <w:rPr>
                <w:position w:val="2"/>
              </w:rPr>
              <w:t xml:space="preserve">koncentracija), </w:t>
            </w:r>
            <w:proofErr w:type="spellStart"/>
            <w:r>
              <w:rPr>
                <w:position w:val="2"/>
              </w:rPr>
              <w:t>dabigatrano</w:t>
            </w:r>
            <w:proofErr w:type="spellEnd"/>
            <w:r>
              <w:rPr>
                <w:position w:val="2"/>
              </w:rPr>
              <w:t xml:space="preserve"> AUC</w:t>
            </w:r>
            <w:proofErr w:type="spellStart"/>
            <w:r>
              <w:rPr>
                <w:sz w:val="14"/>
              </w:rPr>
              <w:t>τ,ss</w:t>
            </w:r>
            <w:proofErr w:type="spellEnd"/>
            <w:r>
              <w:rPr>
                <w:spacing w:val="1"/>
                <w:sz w:val="14"/>
              </w:rPr>
              <w:t xml:space="preserve"> </w:t>
            </w:r>
            <w:r>
              <w:rPr>
                <w:position w:val="2"/>
              </w:rPr>
              <w:t>ir C</w:t>
            </w:r>
            <w:proofErr w:type="spellStart"/>
            <w:r>
              <w:rPr>
                <w:sz w:val="14"/>
              </w:rPr>
              <w:t>max,ss</w:t>
            </w:r>
            <w:proofErr w:type="spellEnd"/>
            <w:r>
              <w:rPr>
                <w:spacing w:val="1"/>
                <w:sz w:val="14"/>
              </w:rPr>
              <w:t xml:space="preserve"> </w:t>
            </w:r>
            <w:r>
              <w:rPr>
                <w:position w:val="2"/>
              </w:rPr>
              <w:t>padidėjimas sumažėjo atitinkamai</w:t>
            </w:r>
            <w:r>
              <w:rPr>
                <w:spacing w:val="1"/>
                <w:position w:val="2"/>
              </w:rPr>
              <w:t xml:space="preserve"> </w:t>
            </w:r>
            <w:r>
              <w:t xml:space="preserve">iki 1,27 karto ir 1,23 karto, palyginti su nustatytais pavartojus vien </w:t>
            </w:r>
            <w:proofErr w:type="spellStart"/>
            <w:r>
              <w:t>dabigatrano</w:t>
            </w:r>
            <w:proofErr w:type="spellEnd"/>
            <w:r>
              <w:rPr>
                <w:spacing w:val="1"/>
              </w:rPr>
              <w:t xml:space="preserve"> </w:t>
            </w:r>
            <w:proofErr w:type="spellStart"/>
            <w:r>
              <w:t>eteksilato</w:t>
            </w:r>
            <w:proofErr w:type="spellEnd"/>
            <w:r>
              <w:t>. Taip išskirstytai vartoti šių vaistinių preparatų rekomenduojama,</w:t>
            </w:r>
            <w:r>
              <w:rPr>
                <w:spacing w:val="1"/>
              </w:rPr>
              <w:t xml:space="preserve"> </w:t>
            </w:r>
            <w:r>
              <w:t>pradedant</w:t>
            </w:r>
            <w:r>
              <w:rPr>
                <w:spacing w:val="-2"/>
              </w:rPr>
              <w:t xml:space="preserve"> </w:t>
            </w:r>
            <w:r>
              <w:t>gydyti</w:t>
            </w:r>
            <w:r>
              <w:rPr>
                <w:spacing w:val="-1"/>
              </w:rPr>
              <w:t xml:space="preserve"> </w:t>
            </w:r>
            <w:r>
              <w:t>įsotinamąja</w:t>
            </w:r>
            <w:r>
              <w:rPr>
                <w:spacing w:val="-2"/>
              </w:rPr>
              <w:t xml:space="preserve"> </w:t>
            </w:r>
            <w:proofErr w:type="spellStart"/>
            <w:r>
              <w:t>tikagreloro</w:t>
            </w:r>
            <w:proofErr w:type="spellEnd"/>
            <w:r>
              <w:rPr>
                <w:spacing w:val="-1"/>
              </w:rPr>
              <w:t xml:space="preserve"> </w:t>
            </w:r>
            <w:r>
              <w:t>doze.</w:t>
            </w:r>
          </w:p>
          <w:p w14:paraId="616395F6" w14:textId="46F7F0C7" w:rsidR="00B04E78" w:rsidRDefault="00531AC8" w:rsidP="006B37EF">
            <w:pPr>
              <w:pStyle w:val="TableParagraph"/>
              <w:spacing w:line="240" w:lineRule="auto"/>
              <w:ind w:left="105" w:right="100"/>
            </w:pPr>
            <w:proofErr w:type="spellStart"/>
            <w:r>
              <w:t>Dabigatrano</w:t>
            </w:r>
            <w:proofErr w:type="spellEnd"/>
            <w:r>
              <w:t xml:space="preserve"> </w:t>
            </w:r>
            <w:proofErr w:type="spellStart"/>
            <w:r>
              <w:t>eteksilato</w:t>
            </w:r>
            <w:proofErr w:type="spellEnd"/>
            <w:r>
              <w:t xml:space="preserve"> 11</w:t>
            </w:r>
            <w:r w:rsidR="00FC1ACC">
              <w:t> </w:t>
            </w:r>
            <w:r w:rsidR="00DA573E" w:rsidRPr="00ED740A">
              <w:rPr>
                <w:szCs w:val="24"/>
              </w:rPr>
              <w:t> </w:t>
            </w:r>
            <w:r>
              <w:t>mg doz</w:t>
            </w:r>
            <w:r w:rsidR="007F022A">
              <w:t>ės</w:t>
            </w:r>
            <w:r>
              <w:t xml:space="preserve"> pavartojus kartu su du kartus per parą</w:t>
            </w:r>
            <w:r>
              <w:rPr>
                <w:spacing w:val="1"/>
              </w:rPr>
              <w:t xml:space="preserve"> </w:t>
            </w:r>
            <w:r>
              <w:rPr>
                <w:position w:val="2"/>
              </w:rPr>
              <w:t>vartojama</w:t>
            </w:r>
            <w:r>
              <w:rPr>
                <w:spacing w:val="-5"/>
                <w:position w:val="2"/>
              </w:rPr>
              <w:t xml:space="preserve"> </w:t>
            </w:r>
            <w:r>
              <w:rPr>
                <w:position w:val="2"/>
              </w:rPr>
              <w:t>90</w:t>
            </w:r>
            <w:r w:rsidR="00FC1ACC">
              <w:rPr>
                <w:szCs w:val="24"/>
              </w:rPr>
              <w:t> </w:t>
            </w:r>
            <w:r>
              <w:rPr>
                <w:position w:val="2"/>
              </w:rPr>
              <w:t>mg</w:t>
            </w:r>
            <w:r>
              <w:rPr>
                <w:spacing w:val="-4"/>
                <w:position w:val="2"/>
              </w:rPr>
              <w:t xml:space="preserve"> </w:t>
            </w:r>
            <w:proofErr w:type="spellStart"/>
            <w:r>
              <w:rPr>
                <w:position w:val="2"/>
              </w:rPr>
              <w:t>tikagreloro</w:t>
            </w:r>
            <w:proofErr w:type="spellEnd"/>
            <w:r>
              <w:rPr>
                <w:spacing w:val="-5"/>
                <w:position w:val="2"/>
              </w:rPr>
              <w:t xml:space="preserve"> </w:t>
            </w:r>
            <w:r>
              <w:rPr>
                <w:position w:val="2"/>
              </w:rPr>
              <w:t>palaikomąja</w:t>
            </w:r>
            <w:r>
              <w:rPr>
                <w:spacing w:val="-5"/>
                <w:position w:val="2"/>
              </w:rPr>
              <w:t xml:space="preserve"> </w:t>
            </w:r>
            <w:r>
              <w:rPr>
                <w:position w:val="2"/>
              </w:rPr>
              <w:t>doze,</w:t>
            </w:r>
            <w:r>
              <w:rPr>
                <w:spacing w:val="-4"/>
                <w:position w:val="2"/>
              </w:rPr>
              <w:t xml:space="preserve"> </w:t>
            </w:r>
            <w:proofErr w:type="spellStart"/>
            <w:r>
              <w:rPr>
                <w:position w:val="2"/>
              </w:rPr>
              <w:t>dabigatrano</w:t>
            </w:r>
            <w:proofErr w:type="spellEnd"/>
            <w:r>
              <w:rPr>
                <w:spacing w:val="-5"/>
                <w:position w:val="2"/>
              </w:rPr>
              <w:t xml:space="preserve"> </w:t>
            </w:r>
            <w:r>
              <w:rPr>
                <w:position w:val="2"/>
              </w:rPr>
              <w:t>koreguoti</w:t>
            </w:r>
            <w:r>
              <w:rPr>
                <w:spacing w:val="-5"/>
                <w:position w:val="2"/>
              </w:rPr>
              <w:t xml:space="preserve"> </w:t>
            </w:r>
            <w:r>
              <w:rPr>
                <w:position w:val="2"/>
              </w:rPr>
              <w:t>AUC</w:t>
            </w:r>
            <w:proofErr w:type="spellStart"/>
            <w:r>
              <w:rPr>
                <w:sz w:val="14"/>
              </w:rPr>
              <w:t>τ,ss</w:t>
            </w:r>
            <w:proofErr w:type="spellEnd"/>
            <w:r>
              <w:rPr>
                <w:spacing w:val="15"/>
                <w:sz w:val="14"/>
              </w:rPr>
              <w:t xml:space="preserve"> </w:t>
            </w:r>
            <w:r>
              <w:rPr>
                <w:position w:val="2"/>
              </w:rPr>
              <w:t>ir</w:t>
            </w:r>
            <w:r w:rsidR="006B37EF">
              <w:rPr>
                <w:position w:val="2"/>
              </w:rPr>
              <w:t xml:space="preserve"> </w:t>
            </w:r>
            <w:r>
              <w:rPr>
                <w:position w:val="2"/>
              </w:rPr>
              <w:t>C</w:t>
            </w:r>
            <w:proofErr w:type="spellStart"/>
            <w:r>
              <w:rPr>
                <w:sz w:val="14"/>
              </w:rPr>
              <w:t>max,ss</w:t>
            </w:r>
            <w:proofErr w:type="spellEnd"/>
            <w:r>
              <w:rPr>
                <w:sz w:val="14"/>
              </w:rPr>
              <w:t xml:space="preserve"> </w:t>
            </w:r>
            <w:r>
              <w:rPr>
                <w:position w:val="2"/>
              </w:rPr>
              <w:t>padidėjo atitinkamai 1,26 karto ir 1,29 karto, palyginti su nustatytais</w:t>
            </w:r>
            <w:r>
              <w:rPr>
                <w:spacing w:val="-52"/>
                <w:position w:val="2"/>
              </w:rPr>
              <w:t xml:space="preserve"> </w:t>
            </w:r>
            <w:r>
              <w:t>pavartojus</w:t>
            </w:r>
            <w:r>
              <w:rPr>
                <w:spacing w:val="-2"/>
              </w:rPr>
              <w:t xml:space="preserve"> </w:t>
            </w:r>
            <w:r>
              <w:t>vien</w:t>
            </w:r>
            <w:r>
              <w:rPr>
                <w:spacing w:val="-1"/>
              </w:rPr>
              <w:t xml:space="preserve"> </w:t>
            </w:r>
            <w:proofErr w:type="spellStart"/>
            <w:r>
              <w:t>dabigatrano</w:t>
            </w:r>
            <w:proofErr w:type="spellEnd"/>
            <w:r>
              <w:rPr>
                <w:spacing w:val="-1"/>
              </w:rPr>
              <w:t xml:space="preserve"> </w:t>
            </w:r>
            <w:proofErr w:type="spellStart"/>
            <w:r>
              <w:t>eteksilato</w:t>
            </w:r>
            <w:proofErr w:type="spellEnd"/>
            <w:r>
              <w:t>.</w:t>
            </w:r>
          </w:p>
        </w:tc>
      </w:tr>
      <w:tr w:rsidR="00B04E78" w14:paraId="7EA1B505" w14:textId="77777777" w:rsidTr="00D85A5F">
        <w:trPr>
          <w:trHeight w:val="760"/>
        </w:trPr>
        <w:tc>
          <w:tcPr>
            <w:tcW w:w="1843" w:type="dxa"/>
          </w:tcPr>
          <w:p w14:paraId="08816CC3" w14:textId="77777777" w:rsidR="00B04E78" w:rsidRDefault="00531AC8">
            <w:pPr>
              <w:pStyle w:val="TableParagraph"/>
              <w:spacing w:line="243" w:lineRule="exact"/>
            </w:pPr>
            <w:proofErr w:type="spellStart"/>
            <w:r>
              <w:t>Pozakonazolas</w:t>
            </w:r>
            <w:proofErr w:type="spellEnd"/>
          </w:p>
        </w:tc>
        <w:tc>
          <w:tcPr>
            <w:tcW w:w="7490" w:type="dxa"/>
            <w:gridSpan w:val="2"/>
          </w:tcPr>
          <w:p w14:paraId="68361A74" w14:textId="77777777" w:rsidR="00B04E78" w:rsidRDefault="00531AC8" w:rsidP="006B37EF">
            <w:pPr>
              <w:pStyle w:val="TableParagraph"/>
              <w:spacing w:line="243" w:lineRule="exact"/>
              <w:ind w:left="105"/>
            </w:pPr>
            <w:proofErr w:type="spellStart"/>
            <w:r>
              <w:t>Pozakonazolas</w:t>
            </w:r>
            <w:proofErr w:type="spellEnd"/>
            <w:r>
              <w:rPr>
                <w:spacing w:val="-5"/>
              </w:rPr>
              <w:t xml:space="preserve"> </w:t>
            </w:r>
            <w:r>
              <w:t>taip</w:t>
            </w:r>
            <w:r>
              <w:rPr>
                <w:spacing w:val="-5"/>
              </w:rPr>
              <w:t xml:space="preserve"> </w:t>
            </w:r>
            <w:r>
              <w:t>pat</w:t>
            </w:r>
            <w:r>
              <w:rPr>
                <w:spacing w:val="-4"/>
              </w:rPr>
              <w:t xml:space="preserve"> </w:t>
            </w:r>
            <w:r>
              <w:t>šiek</w:t>
            </w:r>
            <w:r>
              <w:rPr>
                <w:spacing w:val="-5"/>
              </w:rPr>
              <w:t xml:space="preserve"> </w:t>
            </w:r>
            <w:r>
              <w:t>tiek</w:t>
            </w:r>
            <w:r>
              <w:rPr>
                <w:spacing w:val="-5"/>
              </w:rPr>
              <w:t xml:space="preserve"> </w:t>
            </w:r>
            <w:r>
              <w:t>slopina</w:t>
            </w:r>
            <w:r>
              <w:rPr>
                <w:spacing w:val="-4"/>
              </w:rPr>
              <w:t xml:space="preserve"> </w:t>
            </w:r>
            <w:r>
              <w:t>P-</w:t>
            </w:r>
            <w:proofErr w:type="spellStart"/>
            <w:r>
              <w:t>gp</w:t>
            </w:r>
            <w:proofErr w:type="spellEnd"/>
            <w:r>
              <w:t>,</w:t>
            </w:r>
            <w:r>
              <w:rPr>
                <w:spacing w:val="-5"/>
              </w:rPr>
              <w:t xml:space="preserve"> </w:t>
            </w:r>
            <w:r>
              <w:t>tačiau</w:t>
            </w:r>
            <w:r>
              <w:rPr>
                <w:spacing w:val="-4"/>
              </w:rPr>
              <w:t xml:space="preserve"> </w:t>
            </w:r>
            <w:r>
              <w:t>poveikis</w:t>
            </w:r>
            <w:r>
              <w:rPr>
                <w:spacing w:val="-5"/>
              </w:rPr>
              <w:t xml:space="preserve"> </w:t>
            </w:r>
            <w:r>
              <w:t>klinikiniais</w:t>
            </w:r>
            <w:r w:rsidR="006B37EF">
              <w:t xml:space="preserve"> </w:t>
            </w:r>
            <w:r>
              <w:t xml:space="preserve">tyrimais netirtas. </w:t>
            </w:r>
            <w:proofErr w:type="spellStart"/>
            <w:r>
              <w:t>Dabigatraną</w:t>
            </w:r>
            <w:proofErr w:type="spellEnd"/>
            <w:r>
              <w:t xml:space="preserve"> </w:t>
            </w:r>
            <w:proofErr w:type="spellStart"/>
            <w:r>
              <w:t>eteksilatą</w:t>
            </w:r>
            <w:proofErr w:type="spellEnd"/>
            <w:r>
              <w:t xml:space="preserve"> derinant su </w:t>
            </w:r>
            <w:proofErr w:type="spellStart"/>
            <w:r>
              <w:t>pozakonazolu</w:t>
            </w:r>
            <w:proofErr w:type="spellEnd"/>
            <w:r>
              <w:t>, būtina laikytis</w:t>
            </w:r>
            <w:r>
              <w:rPr>
                <w:spacing w:val="-52"/>
              </w:rPr>
              <w:t xml:space="preserve"> </w:t>
            </w:r>
            <w:r>
              <w:t>atsargumo</w:t>
            </w:r>
            <w:r>
              <w:rPr>
                <w:spacing w:val="-2"/>
              </w:rPr>
              <w:t xml:space="preserve"> </w:t>
            </w:r>
            <w:r>
              <w:t>priemonių.</w:t>
            </w:r>
          </w:p>
        </w:tc>
      </w:tr>
      <w:tr w:rsidR="00B04E78" w14:paraId="7F282C8F" w14:textId="77777777" w:rsidTr="00322923">
        <w:trPr>
          <w:trHeight w:val="731"/>
        </w:trPr>
        <w:tc>
          <w:tcPr>
            <w:tcW w:w="9333" w:type="dxa"/>
            <w:gridSpan w:val="3"/>
          </w:tcPr>
          <w:p w14:paraId="1CAA7BB4" w14:textId="77777777" w:rsidR="00B04E78" w:rsidRDefault="00B04E78">
            <w:pPr>
              <w:pStyle w:val="TableParagraph"/>
              <w:spacing w:line="240" w:lineRule="auto"/>
              <w:ind w:left="0"/>
              <w:rPr>
                <w:b/>
                <w:sz w:val="20"/>
              </w:rPr>
            </w:pPr>
          </w:p>
          <w:p w14:paraId="535857AB" w14:textId="77777777" w:rsidR="00B04E78" w:rsidRDefault="00531AC8">
            <w:pPr>
              <w:pStyle w:val="TableParagraph"/>
              <w:spacing w:line="240" w:lineRule="auto"/>
              <w:rPr>
                <w:i/>
              </w:rPr>
            </w:pPr>
            <w:r>
              <w:rPr>
                <w:i/>
                <w:u w:val="single"/>
              </w:rPr>
              <w:t>P-</w:t>
            </w:r>
            <w:proofErr w:type="spellStart"/>
            <w:r>
              <w:rPr>
                <w:i/>
                <w:u w:val="single"/>
              </w:rPr>
              <w:t>glikoproteino</w:t>
            </w:r>
            <w:proofErr w:type="spellEnd"/>
            <w:r>
              <w:rPr>
                <w:i/>
                <w:spacing w:val="-8"/>
                <w:u w:val="single"/>
              </w:rPr>
              <w:t xml:space="preserve"> </w:t>
            </w:r>
            <w:proofErr w:type="spellStart"/>
            <w:r>
              <w:rPr>
                <w:i/>
                <w:u w:val="single"/>
              </w:rPr>
              <w:t>induktoriai</w:t>
            </w:r>
            <w:proofErr w:type="spellEnd"/>
          </w:p>
        </w:tc>
      </w:tr>
      <w:tr w:rsidR="00B04E78" w14:paraId="00016427" w14:textId="77777777" w:rsidTr="00322923">
        <w:trPr>
          <w:trHeight w:val="733"/>
        </w:trPr>
        <w:tc>
          <w:tcPr>
            <w:tcW w:w="9333" w:type="dxa"/>
            <w:gridSpan w:val="3"/>
          </w:tcPr>
          <w:p w14:paraId="43426A4D" w14:textId="77777777" w:rsidR="00B04E78" w:rsidRDefault="00B04E78">
            <w:pPr>
              <w:pStyle w:val="TableParagraph"/>
              <w:spacing w:line="240" w:lineRule="auto"/>
              <w:ind w:left="0"/>
              <w:rPr>
                <w:b/>
                <w:sz w:val="20"/>
              </w:rPr>
            </w:pPr>
          </w:p>
          <w:p w14:paraId="65F4EBA7" w14:textId="77777777" w:rsidR="00B04E78" w:rsidRDefault="00531AC8">
            <w:pPr>
              <w:pStyle w:val="TableParagraph"/>
              <w:spacing w:line="240" w:lineRule="auto"/>
              <w:rPr>
                <w:i/>
              </w:rPr>
            </w:pPr>
            <w:r>
              <w:rPr>
                <w:i/>
              </w:rPr>
              <w:t>Reikia</w:t>
            </w:r>
            <w:r>
              <w:rPr>
                <w:i/>
                <w:spacing w:val="-4"/>
              </w:rPr>
              <w:t xml:space="preserve"> </w:t>
            </w:r>
            <w:r>
              <w:rPr>
                <w:i/>
              </w:rPr>
              <w:t>vengti</w:t>
            </w:r>
            <w:r>
              <w:rPr>
                <w:i/>
                <w:spacing w:val="-4"/>
              </w:rPr>
              <w:t xml:space="preserve"> </w:t>
            </w:r>
            <w:r>
              <w:rPr>
                <w:i/>
              </w:rPr>
              <w:t>vartoti</w:t>
            </w:r>
            <w:r>
              <w:rPr>
                <w:i/>
                <w:spacing w:val="-4"/>
              </w:rPr>
              <w:t xml:space="preserve"> </w:t>
            </w:r>
            <w:r>
              <w:rPr>
                <w:i/>
              </w:rPr>
              <w:t>kartu</w:t>
            </w:r>
          </w:p>
        </w:tc>
      </w:tr>
      <w:tr w:rsidR="00B04E78" w14:paraId="71BB8B60" w14:textId="77777777" w:rsidTr="00D85A5F">
        <w:trPr>
          <w:trHeight w:val="2277"/>
        </w:trPr>
        <w:tc>
          <w:tcPr>
            <w:tcW w:w="1843" w:type="dxa"/>
          </w:tcPr>
          <w:p w14:paraId="506BD0A8" w14:textId="5DB13907" w:rsidR="00B04E78" w:rsidRDefault="00531AC8" w:rsidP="00D85A5F">
            <w:r>
              <w:t>pvz.,</w:t>
            </w:r>
            <w:r>
              <w:rPr>
                <w:spacing w:val="1"/>
              </w:rPr>
              <w:t xml:space="preserve"> </w:t>
            </w:r>
            <w:proofErr w:type="spellStart"/>
            <w:r>
              <w:t>rifampicinas</w:t>
            </w:r>
            <w:proofErr w:type="spellEnd"/>
            <w:r>
              <w:t>,</w:t>
            </w:r>
            <w:r>
              <w:rPr>
                <w:spacing w:val="1"/>
              </w:rPr>
              <w:t xml:space="preserve"> </w:t>
            </w:r>
            <w:r>
              <w:t>paprastosios</w:t>
            </w:r>
            <w:r>
              <w:rPr>
                <w:spacing w:val="1"/>
              </w:rPr>
              <w:t xml:space="preserve"> </w:t>
            </w:r>
            <w:r>
              <w:t>jonažolės</w:t>
            </w:r>
            <w:r>
              <w:rPr>
                <w:spacing w:val="1"/>
              </w:rPr>
              <w:t xml:space="preserve"> </w:t>
            </w:r>
            <w:r>
              <w:t>(</w:t>
            </w:r>
            <w:proofErr w:type="spellStart"/>
            <w:r>
              <w:rPr>
                <w:i/>
              </w:rPr>
              <w:t>Hypericum</w:t>
            </w:r>
            <w:proofErr w:type="spellEnd"/>
            <w:r>
              <w:rPr>
                <w:i/>
                <w:spacing w:val="1"/>
              </w:rPr>
              <w:t xml:space="preserve"> </w:t>
            </w:r>
            <w:proofErr w:type="spellStart"/>
            <w:r>
              <w:rPr>
                <w:i/>
              </w:rPr>
              <w:t>perforatum</w:t>
            </w:r>
            <w:proofErr w:type="spellEnd"/>
            <w:r>
              <w:t>)</w:t>
            </w:r>
            <w:r>
              <w:rPr>
                <w:spacing w:val="1"/>
              </w:rPr>
              <w:t xml:space="preserve"> </w:t>
            </w:r>
            <w:r w:rsidR="007F022A">
              <w:rPr>
                <w:spacing w:val="1"/>
              </w:rPr>
              <w:t xml:space="preserve">vaistiniai </w:t>
            </w:r>
            <w:r>
              <w:t>preparatai,</w:t>
            </w:r>
            <w:r w:rsidR="006B37EF">
              <w:t xml:space="preserve"> </w:t>
            </w:r>
            <w:proofErr w:type="spellStart"/>
            <w:r>
              <w:t>karbamazepinas</w:t>
            </w:r>
            <w:proofErr w:type="spellEnd"/>
            <w:r>
              <w:rPr>
                <w:spacing w:val="-52"/>
              </w:rPr>
              <w:t xml:space="preserve"> </w:t>
            </w:r>
            <w:r>
              <w:t>arba</w:t>
            </w:r>
            <w:r>
              <w:rPr>
                <w:spacing w:val="-4"/>
              </w:rPr>
              <w:t xml:space="preserve"> </w:t>
            </w:r>
            <w:proofErr w:type="spellStart"/>
            <w:r>
              <w:t>fenitoinas</w:t>
            </w:r>
            <w:proofErr w:type="spellEnd"/>
          </w:p>
        </w:tc>
        <w:tc>
          <w:tcPr>
            <w:tcW w:w="7490" w:type="dxa"/>
            <w:gridSpan w:val="2"/>
          </w:tcPr>
          <w:p w14:paraId="5330A87B" w14:textId="660D790E" w:rsidR="00B04E78" w:rsidRDefault="00531AC8">
            <w:pPr>
              <w:pStyle w:val="TableParagraph"/>
              <w:spacing w:line="243" w:lineRule="exact"/>
              <w:ind w:left="105"/>
            </w:pPr>
            <w:r>
              <w:t>Tikėtina,</w:t>
            </w:r>
            <w:r>
              <w:rPr>
                <w:spacing w:val="-6"/>
              </w:rPr>
              <w:t xml:space="preserve"> </w:t>
            </w:r>
            <w:r>
              <w:t>kad</w:t>
            </w:r>
            <w:r>
              <w:rPr>
                <w:spacing w:val="-5"/>
              </w:rPr>
              <w:t xml:space="preserve"> </w:t>
            </w:r>
            <w:r>
              <w:t>sk</w:t>
            </w:r>
            <w:r w:rsidR="007F022A">
              <w:t>iriant</w:t>
            </w:r>
            <w:r>
              <w:rPr>
                <w:spacing w:val="-5"/>
              </w:rPr>
              <w:t xml:space="preserve"> </w:t>
            </w:r>
            <w:r>
              <w:t>kartu</w:t>
            </w:r>
            <w:r>
              <w:rPr>
                <w:spacing w:val="-6"/>
              </w:rPr>
              <w:t xml:space="preserve"> </w:t>
            </w:r>
            <w:r w:rsidR="007F022A">
              <w:rPr>
                <w:spacing w:val="-6"/>
              </w:rPr>
              <w:t>sumažėja</w:t>
            </w:r>
            <w:r>
              <w:rPr>
                <w:spacing w:val="-5"/>
              </w:rPr>
              <w:t xml:space="preserve"> </w:t>
            </w:r>
            <w:proofErr w:type="spellStart"/>
            <w:r>
              <w:t>dabigatrano</w:t>
            </w:r>
            <w:proofErr w:type="spellEnd"/>
            <w:r>
              <w:rPr>
                <w:spacing w:val="-5"/>
              </w:rPr>
              <w:t xml:space="preserve"> </w:t>
            </w:r>
            <w:r>
              <w:t>koncentracij</w:t>
            </w:r>
            <w:r w:rsidR="007F022A">
              <w:t>a</w:t>
            </w:r>
            <w:r>
              <w:t>.</w:t>
            </w:r>
          </w:p>
          <w:p w14:paraId="0CBC4A28" w14:textId="77777777" w:rsidR="00B04E78" w:rsidRDefault="00B04E78">
            <w:pPr>
              <w:pStyle w:val="TableParagraph"/>
              <w:spacing w:line="240" w:lineRule="auto"/>
              <w:ind w:left="0"/>
              <w:rPr>
                <w:b/>
              </w:rPr>
            </w:pPr>
          </w:p>
          <w:p w14:paraId="2E75A158" w14:textId="77777777" w:rsidR="00B04E78" w:rsidRDefault="00531AC8" w:rsidP="006B37EF">
            <w:pPr>
              <w:pStyle w:val="TableParagraph"/>
              <w:spacing w:line="240" w:lineRule="auto"/>
              <w:ind w:left="105" w:right="181"/>
            </w:pPr>
            <w:r>
              <w:t xml:space="preserve">Ištirto </w:t>
            </w:r>
            <w:proofErr w:type="spellStart"/>
            <w:r>
              <w:t>induktoriaus</w:t>
            </w:r>
            <w:proofErr w:type="spellEnd"/>
            <w:r>
              <w:t xml:space="preserve"> </w:t>
            </w:r>
            <w:proofErr w:type="spellStart"/>
            <w:r>
              <w:t>rifampicino</w:t>
            </w:r>
            <w:proofErr w:type="spellEnd"/>
            <w:r>
              <w:t xml:space="preserve"> 600</w:t>
            </w:r>
            <w:r w:rsidR="00DA573E" w:rsidRPr="00ED740A">
              <w:rPr>
                <w:szCs w:val="24"/>
              </w:rPr>
              <w:t> </w:t>
            </w:r>
            <w:r>
              <w:t>mg dozės, vartojamos kartą per parą 7 paras</w:t>
            </w:r>
            <w:r>
              <w:rPr>
                <w:spacing w:val="-52"/>
              </w:rPr>
              <w:t xml:space="preserve"> </w:t>
            </w:r>
            <w:r>
              <w:t xml:space="preserve">iš eilės, vartojimas prieš pradedant gydyti </w:t>
            </w:r>
            <w:proofErr w:type="spellStart"/>
            <w:r>
              <w:t>dabigatranu</w:t>
            </w:r>
            <w:proofErr w:type="spellEnd"/>
            <w:r>
              <w:t xml:space="preserve"> </w:t>
            </w:r>
            <w:proofErr w:type="spellStart"/>
            <w:r>
              <w:t>eteksilatu</w:t>
            </w:r>
            <w:proofErr w:type="spellEnd"/>
            <w:r>
              <w:t>, bendro</w:t>
            </w:r>
            <w:r>
              <w:rPr>
                <w:spacing w:val="1"/>
              </w:rPr>
              <w:t xml:space="preserve"> </w:t>
            </w:r>
            <w:proofErr w:type="spellStart"/>
            <w:r>
              <w:t>dabigatrano</w:t>
            </w:r>
            <w:proofErr w:type="spellEnd"/>
            <w:r>
              <w:t xml:space="preserve"> didžiausią koncentraciją kraujo plazmoje ir bendrą ekspoziciją</w:t>
            </w:r>
            <w:r>
              <w:rPr>
                <w:spacing w:val="1"/>
              </w:rPr>
              <w:t xml:space="preserve"> </w:t>
            </w:r>
            <w:r>
              <w:t>sumažino atitinkamai 65,5</w:t>
            </w:r>
            <w:r w:rsidR="00DA573E" w:rsidRPr="00ED740A">
              <w:rPr>
                <w:szCs w:val="24"/>
              </w:rPr>
              <w:t> </w:t>
            </w:r>
            <w:r>
              <w:t>% ir 67</w:t>
            </w:r>
            <w:r w:rsidR="00DA573E" w:rsidRPr="00ED740A">
              <w:rPr>
                <w:szCs w:val="24"/>
              </w:rPr>
              <w:t> </w:t>
            </w:r>
            <w:r>
              <w:t xml:space="preserve">%. Septintą parą po gydymo </w:t>
            </w:r>
            <w:proofErr w:type="spellStart"/>
            <w:r>
              <w:t>rifampicinu</w:t>
            </w:r>
            <w:proofErr w:type="spellEnd"/>
            <w:r>
              <w:rPr>
                <w:spacing w:val="1"/>
              </w:rPr>
              <w:t xml:space="preserve"> </w:t>
            </w:r>
            <w:r>
              <w:t xml:space="preserve">nutraukimo indukuojamasis poveikis susilpnėjo ir dėl to </w:t>
            </w:r>
            <w:proofErr w:type="spellStart"/>
            <w:r>
              <w:t>dabigatrano</w:t>
            </w:r>
            <w:proofErr w:type="spellEnd"/>
            <w:r>
              <w:t xml:space="preserve"> </w:t>
            </w:r>
            <w:r w:rsidRPr="007F022A">
              <w:t>ekspozicija</w:t>
            </w:r>
            <w:r w:rsidRPr="00D85A5F">
              <w:t xml:space="preserve"> </w:t>
            </w:r>
            <w:r w:rsidRPr="007F022A">
              <w:t>tapo</w:t>
            </w:r>
            <w:r>
              <w:rPr>
                <w:spacing w:val="-3"/>
              </w:rPr>
              <w:t xml:space="preserve"> </w:t>
            </w:r>
            <w:r>
              <w:t>artima</w:t>
            </w:r>
            <w:r>
              <w:rPr>
                <w:spacing w:val="-2"/>
              </w:rPr>
              <w:t xml:space="preserve"> </w:t>
            </w:r>
            <w:r>
              <w:t>įprastai.</w:t>
            </w:r>
            <w:r>
              <w:rPr>
                <w:spacing w:val="-2"/>
              </w:rPr>
              <w:t xml:space="preserve"> </w:t>
            </w:r>
            <w:r>
              <w:t>Po</w:t>
            </w:r>
            <w:r>
              <w:rPr>
                <w:spacing w:val="-2"/>
              </w:rPr>
              <w:t xml:space="preserve"> </w:t>
            </w:r>
            <w:r>
              <w:t>kitų</w:t>
            </w:r>
            <w:r>
              <w:rPr>
                <w:spacing w:val="-2"/>
              </w:rPr>
              <w:t xml:space="preserve"> </w:t>
            </w:r>
            <w:r>
              <w:t>7</w:t>
            </w:r>
            <w:r>
              <w:rPr>
                <w:spacing w:val="-3"/>
              </w:rPr>
              <w:t xml:space="preserve"> </w:t>
            </w:r>
            <w:r>
              <w:t>parų</w:t>
            </w:r>
            <w:r>
              <w:rPr>
                <w:spacing w:val="-2"/>
              </w:rPr>
              <w:t xml:space="preserve"> </w:t>
            </w:r>
            <w:r>
              <w:t>biologinio</w:t>
            </w:r>
            <w:r>
              <w:rPr>
                <w:spacing w:val="-2"/>
              </w:rPr>
              <w:t xml:space="preserve"> </w:t>
            </w:r>
            <w:r>
              <w:t>prieinamumo</w:t>
            </w:r>
            <w:r>
              <w:rPr>
                <w:spacing w:val="-2"/>
              </w:rPr>
              <w:t xml:space="preserve"> </w:t>
            </w:r>
            <w:r>
              <w:t>didėjimo</w:t>
            </w:r>
            <w:r w:rsidR="006B37EF">
              <w:t xml:space="preserve"> </w:t>
            </w:r>
            <w:r>
              <w:t>nepastebėta.</w:t>
            </w:r>
          </w:p>
        </w:tc>
      </w:tr>
      <w:tr w:rsidR="00B04E78" w14:paraId="19A4623F" w14:textId="77777777" w:rsidTr="00322923">
        <w:trPr>
          <w:trHeight w:val="733"/>
        </w:trPr>
        <w:tc>
          <w:tcPr>
            <w:tcW w:w="9333" w:type="dxa"/>
            <w:gridSpan w:val="3"/>
          </w:tcPr>
          <w:p w14:paraId="7AD073CE" w14:textId="77777777" w:rsidR="00B04E78" w:rsidRDefault="00B04E78">
            <w:pPr>
              <w:pStyle w:val="TableParagraph"/>
              <w:spacing w:before="2" w:line="240" w:lineRule="auto"/>
              <w:ind w:left="0"/>
              <w:rPr>
                <w:b/>
                <w:sz w:val="20"/>
              </w:rPr>
            </w:pPr>
          </w:p>
          <w:p w14:paraId="29F791E2" w14:textId="77777777" w:rsidR="00B04E78" w:rsidRDefault="00531AC8">
            <w:pPr>
              <w:pStyle w:val="TableParagraph"/>
              <w:spacing w:before="1" w:line="240" w:lineRule="auto"/>
              <w:rPr>
                <w:i/>
              </w:rPr>
            </w:pPr>
            <w:r>
              <w:rPr>
                <w:i/>
                <w:u w:val="single"/>
              </w:rPr>
              <w:t>Proteazės</w:t>
            </w:r>
            <w:r>
              <w:rPr>
                <w:i/>
                <w:spacing w:val="-7"/>
                <w:u w:val="single"/>
              </w:rPr>
              <w:t xml:space="preserve"> </w:t>
            </w:r>
            <w:r>
              <w:rPr>
                <w:i/>
                <w:u w:val="single"/>
              </w:rPr>
              <w:t>inhibitoriai,</w:t>
            </w:r>
            <w:r>
              <w:rPr>
                <w:i/>
                <w:spacing w:val="-6"/>
                <w:u w:val="single"/>
              </w:rPr>
              <w:t xml:space="preserve"> </w:t>
            </w:r>
            <w:r>
              <w:rPr>
                <w:i/>
                <w:u w:val="single"/>
              </w:rPr>
              <w:t>pvz.,</w:t>
            </w:r>
            <w:r>
              <w:rPr>
                <w:i/>
                <w:spacing w:val="-6"/>
                <w:u w:val="single"/>
              </w:rPr>
              <w:t xml:space="preserve"> </w:t>
            </w:r>
            <w:r>
              <w:rPr>
                <w:i/>
                <w:u w:val="single"/>
              </w:rPr>
              <w:t>ritonaviras</w:t>
            </w:r>
          </w:p>
        </w:tc>
      </w:tr>
      <w:tr w:rsidR="00B04E78" w14:paraId="4D273502" w14:textId="77777777" w:rsidTr="00322923">
        <w:trPr>
          <w:trHeight w:val="734"/>
        </w:trPr>
        <w:tc>
          <w:tcPr>
            <w:tcW w:w="9333" w:type="dxa"/>
            <w:gridSpan w:val="3"/>
          </w:tcPr>
          <w:p w14:paraId="5259C7E1" w14:textId="77777777" w:rsidR="00B04E78" w:rsidRDefault="00B04E78">
            <w:pPr>
              <w:pStyle w:val="TableParagraph"/>
              <w:spacing w:line="240" w:lineRule="auto"/>
              <w:ind w:left="0"/>
              <w:rPr>
                <w:b/>
                <w:sz w:val="20"/>
              </w:rPr>
            </w:pPr>
          </w:p>
          <w:p w14:paraId="5955D708" w14:textId="77777777" w:rsidR="00B04E78" w:rsidRDefault="00531AC8">
            <w:pPr>
              <w:pStyle w:val="TableParagraph"/>
              <w:spacing w:line="240" w:lineRule="auto"/>
              <w:rPr>
                <w:i/>
              </w:rPr>
            </w:pPr>
            <w:r>
              <w:rPr>
                <w:i/>
              </w:rPr>
              <w:t>Nerekomenduojama</w:t>
            </w:r>
            <w:r>
              <w:rPr>
                <w:i/>
                <w:spacing w:val="-6"/>
              </w:rPr>
              <w:t xml:space="preserve"> </w:t>
            </w:r>
            <w:r>
              <w:rPr>
                <w:i/>
              </w:rPr>
              <w:t>vartoti</w:t>
            </w:r>
            <w:r>
              <w:rPr>
                <w:i/>
                <w:spacing w:val="-6"/>
              </w:rPr>
              <w:t xml:space="preserve"> </w:t>
            </w:r>
            <w:r>
              <w:rPr>
                <w:i/>
              </w:rPr>
              <w:t>kartu</w:t>
            </w:r>
          </w:p>
        </w:tc>
      </w:tr>
      <w:tr w:rsidR="00B04E78" w14:paraId="6D2EAE5E" w14:textId="77777777" w:rsidTr="00D85A5F">
        <w:trPr>
          <w:trHeight w:val="1010"/>
        </w:trPr>
        <w:tc>
          <w:tcPr>
            <w:tcW w:w="1843" w:type="dxa"/>
          </w:tcPr>
          <w:p w14:paraId="7429652A" w14:textId="77777777" w:rsidR="00B04E78" w:rsidRDefault="00531AC8" w:rsidP="006B37EF">
            <w:pPr>
              <w:pStyle w:val="TableParagraph"/>
              <w:spacing w:line="240" w:lineRule="auto"/>
              <w:ind w:right="107"/>
            </w:pPr>
            <w:r>
              <w:t>pvz., ritonaviras</w:t>
            </w:r>
            <w:r>
              <w:rPr>
                <w:spacing w:val="-52"/>
              </w:rPr>
              <w:t xml:space="preserve"> </w:t>
            </w:r>
            <w:r>
              <w:t>ir</w:t>
            </w:r>
            <w:r>
              <w:rPr>
                <w:spacing w:val="-3"/>
              </w:rPr>
              <w:t xml:space="preserve"> </w:t>
            </w:r>
            <w:r>
              <w:t>jo</w:t>
            </w:r>
            <w:r>
              <w:rPr>
                <w:spacing w:val="-2"/>
              </w:rPr>
              <w:t xml:space="preserve"> </w:t>
            </w:r>
            <w:r>
              <w:t>deriniai</w:t>
            </w:r>
            <w:r>
              <w:rPr>
                <w:spacing w:val="-3"/>
              </w:rPr>
              <w:t xml:space="preserve"> </w:t>
            </w:r>
            <w:r>
              <w:t>su</w:t>
            </w:r>
            <w:r w:rsidR="006B37EF">
              <w:t xml:space="preserve"> </w:t>
            </w:r>
            <w:r>
              <w:t>kitais proteazės</w:t>
            </w:r>
            <w:r>
              <w:rPr>
                <w:spacing w:val="-52"/>
              </w:rPr>
              <w:t xml:space="preserve"> </w:t>
            </w:r>
            <w:r>
              <w:t>inhibitoriais</w:t>
            </w:r>
          </w:p>
        </w:tc>
        <w:tc>
          <w:tcPr>
            <w:tcW w:w="7490" w:type="dxa"/>
            <w:gridSpan w:val="2"/>
          </w:tcPr>
          <w:p w14:paraId="731AFB7C" w14:textId="045E9F26" w:rsidR="00B04E78" w:rsidRDefault="00531AC8">
            <w:pPr>
              <w:pStyle w:val="TableParagraph"/>
              <w:spacing w:line="240" w:lineRule="auto"/>
              <w:ind w:left="105" w:right="475"/>
            </w:pPr>
            <w:r>
              <w:t>Jie veikia P-</w:t>
            </w:r>
            <w:proofErr w:type="spellStart"/>
            <w:r>
              <w:t>glikoproteiną</w:t>
            </w:r>
            <w:proofErr w:type="spellEnd"/>
            <w:r>
              <w:t xml:space="preserve"> (kaip inhibitoriai arba </w:t>
            </w:r>
            <w:proofErr w:type="spellStart"/>
            <w:r>
              <w:t>induktoriai</w:t>
            </w:r>
            <w:proofErr w:type="spellEnd"/>
            <w:r>
              <w:t>). Jų sąveika nėra</w:t>
            </w:r>
            <w:r>
              <w:rPr>
                <w:spacing w:val="-52"/>
              </w:rPr>
              <w:t xml:space="preserve"> </w:t>
            </w:r>
            <w:r>
              <w:t>tirta,</w:t>
            </w:r>
            <w:r>
              <w:rPr>
                <w:spacing w:val="-4"/>
              </w:rPr>
              <w:t xml:space="preserve"> </w:t>
            </w:r>
            <w:r>
              <w:t>todėl</w:t>
            </w:r>
            <w:r>
              <w:rPr>
                <w:spacing w:val="-3"/>
              </w:rPr>
              <w:t xml:space="preserve"> </w:t>
            </w:r>
            <w:r>
              <w:t>gydyti</w:t>
            </w:r>
            <w:r>
              <w:rPr>
                <w:spacing w:val="-3"/>
              </w:rPr>
              <w:t xml:space="preserve"> </w:t>
            </w:r>
            <w:r>
              <w:t>jais</w:t>
            </w:r>
            <w:r>
              <w:rPr>
                <w:spacing w:val="-3"/>
              </w:rPr>
              <w:t xml:space="preserve"> </w:t>
            </w:r>
            <w:r>
              <w:t>kartu</w:t>
            </w:r>
            <w:r>
              <w:rPr>
                <w:spacing w:val="-3"/>
              </w:rPr>
              <w:t xml:space="preserve"> </w:t>
            </w:r>
            <w:r w:rsidR="007F022A">
              <w:rPr>
                <w:spacing w:val="-3"/>
              </w:rPr>
              <w:t xml:space="preserve">su </w:t>
            </w:r>
            <w:proofErr w:type="spellStart"/>
            <w:r>
              <w:t>dabigatranu</w:t>
            </w:r>
            <w:proofErr w:type="spellEnd"/>
            <w:r>
              <w:rPr>
                <w:spacing w:val="-4"/>
              </w:rPr>
              <w:t xml:space="preserve"> </w:t>
            </w:r>
            <w:proofErr w:type="spellStart"/>
            <w:r>
              <w:t>eteksilatu</w:t>
            </w:r>
            <w:proofErr w:type="spellEnd"/>
            <w:r>
              <w:rPr>
                <w:spacing w:val="-3"/>
              </w:rPr>
              <w:t xml:space="preserve"> </w:t>
            </w:r>
            <w:r>
              <w:t>nerekomenduojama.</w:t>
            </w:r>
          </w:p>
        </w:tc>
      </w:tr>
      <w:tr w:rsidR="00B04E78" w14:paraId="6D66DF67" w14:textId="77777777" w:rsidTr="00322923">
        <w:trPr>
          <w:trHeight w:val="734"/>
        </w:trPr>
        <w:tc>
          <w:tcPr>
            <w:tcW w:w="9333" w:type="dxa"/>
            <w:gridSpan w:val="3"/>
          </w:tcPr>
          <w:p w14:paraId="32E442C3" w14:textId="77777777" w:rsidR="00B04E78" w:rsidRDefault="00B04E78">
            <w:pPr>
              <w:pStyle w:val="TableParagraph"/>
              <w:spacing w:before="2" w:line="240" w:lineRule="auto"/>
              <w:ind w:left="0"/>
              <w:rPr>
                <w:b/>
                <w:sz w:val="20"/>
              </w:rPr>
            </w:pPr>
          </w:p>
          <w:p w14:paraId="79E1FAFE" w14:textId="77777777" w:rsidR="00B04E78" w:rsidRDefault="00531AC8">
            <w:pPr>
              <w:pStyle w:val="TableParagraph"/>
              <w:spacing w:before="1" w:line="240" w:lineRule="auto"/>
              <w:rPr>
                <w:i/>
              </w:rPr>
            </w:pPr>
            <w:r>
              <w:rPr>
                <w:i/>
                <w:u w:val="single"/>
              </w:rPr>
              <w:t>P-</w:t>
            </w:r>
            <w:proofErr w:type="spellStart"/>
            <w:r>
              <w:rPr>
                <w:i/>
                <w:u w:val="single"/>
              </w:rPr>
              <w:t>glikoproteino</w:t>
            </w:r>
            <w:proofErr w:type="spellEnd"/>
            <w:r>
              <w:rPr>
                <w:i/>
                <w:spacing w:val="-8"/>
                <w:u w:val="single"/>
              </w:rPr>
              <w:t xml:space="preserve"> </w:t>
            </w:r>
            <w:r>
              <w:rPr>
                <w:i/>
                <w:u w:val="single"/>
              </w:rPr>
              <w:t>substratas</w:t>
            </w:r>
          </w:p>
        </w:tc>
      </w:tr>
      <w:tr w:rsidR="00B04E78" w14:paraId="1203D353" w14:textId="77777777" w:rsidTr="00D85A5F">
        <w:trPr>
          <w:trHeight w:val="760"/>
        </w:trPr>
        <w:tc>
          <w:tcPr>
            <w:tcW w:w="1843" w:type="dxa"/>
          </w:tcPr>
          <w:p w14:paraId="1E955972" w14:textId="77777777" w:rsidR="00B04E78" w:rsidRDefault="00531AC8">
            <w:pPr>
              <w:pStyle w:val="TableParagraph"/>
              <w:spacing w:line="243" w:lineRule="exact"/>
            </w:pPr>
            <w:proofErr w:type="spellStart"/>
            <w:r>
              <w:t>Digoksinas</w:t>
            </w:r>
            <w:proofErr w:type="spellEnd"/>
          </w:p>
        </w:tc>
        <w:tc>
          <w:tcPr>
            <w:tcW w:w="7490" w:type="dxa"/>
            <w:gridSpan w:val="2"/>
          </w:tcPr>
          <w:p w14:paraId="62953AF6" w14:textId="16C85FF3" w:rsidR="00B04E78" w:rsidRDefault="00531AC8" w:rsidP="007F022A">
            <w:pPr>
              <w:pStyle w:val="TableParagraph"/>
              <w:spacing w:line="243" w:lineRule="exact"/>
              <w:ind w:left="105"/>
            </w:pPr>
            <w:r>
              <w:t>Tyrimo</w:t>
            </w:r>
            <w:r>
              <w:rPr>
                <w:spacing w:val="-5"/>
              </w:rPr>
              <w:t xml:space="preserve"> </w:t>
            </w:r>
            <w:r>
              <w:t>metu</w:t>
            </w:r>
            <w:r>
              <w:rPr>
                <w:spacing w:val="-4"/>
              </w:rPr>
              <w:t xml:space="preserve"> </w:t>
            </w:r>
            <w:r>
              <w:t>24</w:t>
            </w:r>
            <w:r>
              <w:rPr>
                <w:spacing w:val="-4"/>
              </w:rPr>
              <w:t xml:space="preserve"> </w:t>
            </w:r>
            <w:r>
              <w:t>sveikų</w:t>
            </w:r>
            <w:r>
              <w:rPr>
                <w:spacing w:val="-4"/>
              </w:rPr>
              <w:t xml:space="preserve"> </w:t>
            </w:r>
            <w:r>
              <w:t>savanorių,</w:t>
            </w:r>
            <w:r>
              <w:rPr>
                <w:spacing w:val="-4"/>
              </w:rPr>
              <w:t xml:space="preserve"> </w:t>
            </w:r>
            <w:proofErr w:type="spellStart"/>
            <w:r>
              <w:t>dabigatran</w:t>
            </w:r>
            <w:r w:rsidR="007F022A">
              <w:t>o</w:t>
            </w:r>
            <w:proofErr w:type="spellEnd"/>
            <w:r>
              <w:rPr>
                <w:spacing w:val="-4"/>
              </w:rPr>
              <w:t xml:space="preserve"> </w:t>
            </w:r>
            <w:proofErr w:type="spellStart"/>
            <w:r>
              <w:t>eteksilat</w:t>
            </w:r>
            <w:r w:rsidR="007F022A">
              <w:t>o</w:t>
            </w:r>
            <w:proofErr w:type="spellEnd"/>
            <w:r>
              <w:rPr>
                <w:spacing w:val="-5"/>
              </w:rPr>
              <w:t xml:space="preserve"> </w:t>
            </w:r>
            <w:r>
              <w:t>vartojusių</w:t>
            </w:r>
            <w:r>
              <w:rPr>
                <w:spacing w:val="-4"/>
              </w:rPr>
              <w:t xml:space="preserve"> </w:t>
            </w:r>
            <w:r>
              <w:t>kartu</w:t>
            </w:r>
            <w:r>
              <w:rPr>
                <w:spacing w:val="-4"/>
              </w:rPr>
              <w:t xml:space="preserve"> </w:t>
            </w:r>
            <w:r>
              <w:t>su</w:t>
            </w:r>
            <w:r w:rsidR="006B37EF">
              <w:t xml:space="preserve"> </w:t>
            </w:r>
            <w:proofErr w:type="spellStart"/>
            <w:r>
              <w:t>digoksinu</w:t>
            </w:r>
            <w:proofErr w:type="spellEnd"/>
            <w:r>
              <w:t>,</w:t>
            </w:r>
            <w:r>
              <w:rPr>
                <w:spacing w:val="-6"/>
              </w:rPr>
              <w:t xml:space="preserve"> </w:t>
            </w:r>
            <w:r>
              <w:t>organizme</w:t>
            </w:r>
            <w:r>
              <w:rPr>
                <w:spacing w:val="-6"/>
              </w:rPr>
              <w:t xml:space="preserve"> </w:t>
            </w:r>
            <w:proofErr w:type="spellStart"/>
            <w:r>
              <w:t>digoksino</w:t>
            </w:r>
            <w:proofErr w:type="spellEnd"/>
            <w:r>
              <w:rPr>
                <w:spacing w:val="-6"/>
              </w:rPr>
              <w:t xml:space="preserve"> </w:t>
            </w:r>
            <w:r>
              <w:t>ekspozicijos</w:t>
            </w:r>
            <w:r>
              <w:rPr>
                <w:spacing w:val="-6"/>
              </w:rPr>
              <w:t xml:space="preserve"> </w:t>
            </w:r>
            <w:r>
              <w:t>pokyčio</w:t>
            </w:r>
            <w:r>
              <w:rPr>
                <w:spacing w:val="-5"/>
              </w:rPr>
              <w:t xml:space="preserve"> </w:t>
            </w:r>
            <w:r>
              <w:t>ir</w:t>
            </w:r>
            <w:r>
              <w:rPr>
                <w:spacing w:val="-6"/>
              </w:rPr>
              <w:t xml:space="preserve"> </w:t>
            </w:r>
            <w:r>
              <w:t>kliniškai</w:t>
            </w:r>
            <w:r>
              <w:rPr>
                <w:spacing w:val="-6"/>
              </w:rPr>
              <w:t xml:space="preserve"> </w:t>
            </w:r>
            <w:r>
              <w:t>reikšmingo</w:t>
            </w:r>
            <w:r>
              <w:rPr>
                <w:spacing w:val="-52"/>
              </w:rPr>
              <w:t xml:space="preserve"> </w:t>
            </w:r>
            <w:proofErr w:type="spellStart"/>
            <w:r>
              <w:t>dabigatrano</w:t>
            </w:r>
            <w:proofErr w:type="spellEnd"/>
            <w:r>
              <w:rPr>
                <w:spacing w:val="-2"/>
              </w:rPr>
              <w:t xml:space="preserve"> </w:t>
            </w:r>
            <w:r>
              <w:t>ekspozicijos</w:t>
            </w:r>
            <w:r>
              <w:rPr>
                <w:spacing w:val="-1"/>
              </w:rPr>
              <w:t xml:space="preserve"> </w:t>
            </w:r>
            <w:r>
              <w:t>pokyčio</w:t>
            </w:r>
            <w:r>
              <w:rPr>
                <w:spacing w:val="-2"/>
              </w:rPr>
              <w:t xml:space="preserve"> </w:t>
            </w:r>
            <w:r>
              <w:t>nepastebėta.</w:t>
            </w:r>
          </w:p>
        </w:tc>
      </w:tr>
    </w:tbl>
    <w:p w14:paraId="37CED678" w14:textId="77777777" w:rsidR="00322923" w:rsidRDefault="00322923" w:rsidP="00322923">
      <w:pPr>
        <w:pStyle w:val="Pagrindinistekstas"/>
        <w:spacing w:before="92"/>
        <w:rPr>
          <w:u w:val="single"/>
        </w:rPr>
      </w:pPr>
    </w:p>
    <w:p w14:paraId="15067FBB" w14:textId="77777777" w:rsidR="00B04E78" w:rsidRDefault="00531AC8" w:rsidP="00322923">
      <w:pPr>
        <w:pStyle w:val="Pagrindinistekstas"/>
        <w:spacing w:before="92"/>
      </w:pPr>
      <w:r>
        <w:rPr>
          <w:u w:val="single"/>
        </w:rPr>
        <w:t>Antikoaguliantai</w:t>
      </w:r>
      <w:r>
        <w:rPr>
          <w:spacing w:val="-7"/>
          <w:u w:val="single"/>
        </w:rPr>
        <w:t xml:space="preserve"> </w:t>
      </w:r>
      <w:r>
        <w:rPr>
          <w:u w:val="single"/>
        </w:rPr>
        <w:t>ir</w:t>
      </w:r>
      <w:r>
        <w:rPr>
          <w:spacing w:val="-6"/>
          <w:u w:val="single"/>
        </w:rPr>
        <w:t xml:space="preserve"> </w:t>
      </w:r>
      <w:r>
        <w:rPr>
          <w:u w:val="single"/>
        </w:rPr>
        <w:t>trombocitų</w:t>
      </w:r>
      <w:r>
        <w:rPr>
          <w:spacing w:val="-7"/>
          <w:u w:val="single"/>
        </w:rPr>
        <w:t xml:space="preserve"> </w:t>
      </w:r>
      <w:proofErr w:type="spellStart"/>
      <w:r>
        <w:rPr>
          <w:u w:val="single"/>
        </w:rPr>
        <w:t>agregaciją</w:t>
      </w:r>
      <w:proofErr w:type="spellEnd"/>
      <w:r>
        <w:rPr>
          <w:spacing w:val="-6"/>
          <w:u w:val="single"/>
        </w:rPr>
        <w:t xml:space="preserve"> </w:t>
      </w:r>
      <w:r>
        <w:rPr>
          <w:u w:val="single"/>
        </w:rPr>
        <w:t>mažinantys</w:t>
      </w:r>
      <w:r>
        <w:rPr>
          <w:spacing w:val="-6"/>
          <w:u w:val="single"/>
        </w:rPr>
        <w:t xml:space="preserve"> </w:t>
      </w:r>
      <w:r>
        <w:rPr>
          <w:u w:val="single"/>
        </w:rPr>
        <w:t>vaistiniai</w:t>
      </w:r>
      <w:r>
        <w:rPr>
          <w:spacing w:val="-7"/>
          <w:u w:val="single"/>
        </w:rPr>
        <w:t xml:space="preserve"> </w:t>
      </w:r>
      <w:r>
        <w:rPr>
          <w:u w:val="single"/>
        </w:rPr>
        <w:t>preparatai</w:t>
      </w:r>
    </w:p>
    <w:p w14:paraId="355EDD02" w14:textId="77777777" w:rsidR="00322923" w:rsidRDefault="00322923" w:rsidP="00322923">
      <w:pPr>
        <w:pStyle w:val="Pagrindinistekstas"/>
        <w:spacing w:before="91"/>
        <w:ind w:right="1230"/>
      </w:pPr>
    </w:p>
    <w:p w14:paraId="135178C9" w14:textId="77777777" w:rsidR="00B04E78" w:rsidRDefault="00531AC8" w:rsidP="00322923">
      <w:pPr>
        <w:pStyle w:val="Pagrindinistekstas"/>
        <w:spacing w:before="91"/>
        <w:ind w:right="1230"/>
      </w:pPr>
      <w:r>
        <w:t xml:space="preserve">Gydymo kartu su vaistiniais preparatais, kurie derinant su </w:t>
      </w:r>
      <w:proofErr w:type="spellStart"/>
      <w:r>
        <w:t>dabigatranu</w:t>
      </w:r>
      <w:proofErr w:type="spellEnd"/>
      <w:r>
        <w:t xml:space="preserve"> </w:t>
      </w:r>
      <w:proofErr w:type="spellStart"/>
      <w:r>
        <w:t>eteksilatu</w:t>
      </w:r>
      <w:proofErr w:type="spellEnd"/>
      <w:r>
        <w:t xml:space="preserve"> gali didinti</w:t>
      </w:r>
      <w:r>
        <w:rPr>
          <w:spacing w:val="1"/>
        </w:rPr>
        <w:t xml:space="preserve"> </w:t>
      </w:r>
      <w:r>
        <w:t xml:space="preserve">kraujavimo riziką, t. y. antikoaguliantais, tokiais kaip </w:t>
      </w:r>
      <w:proofErr w:type="spellStart"/>
      <w:r>
        <w:t>nefrakcionuotas</w:t>
      </w:r>
      <w:proofErr w:type="spellEnd"/>
      <w:r>
        <w:t xml:space="preserve"> heparinas (NFH), mažos</w:t>
      </w:r>
      <w:r>
        <w:rPr>
          <w:spacing w:val="1"/>
        </w:rPr>
        <w:t xml:space="preserve"> </w:t>
      </w:r>
      <w:r>
        <w:t>molekulinės masės heparinai (MMMH) ir heparino dariniai (</w:t>
      </w:r>
      <w:proofErr w:type="spellStart"/>
      <w:r>
        <w:t>fondaparinuksas</w:t>
      </w:r>
      <w:proofErr w:type="spellEnd"/>
      <w:r>
        <w:t xml:space="preserve">, </w:t>
      </w:r>
      <w:proofErr w:type="spellStart"/>
      <w:r>
        <w:t>dezirudinas</w:t>
      </w:r>
      <w:proofErr w:type="spellEnd"/>
      <w:r>
        <w:t>),</w:t>
      </w:r>
      <w:r>
        <w:rPr>
          <w:spacing w:val="1"/>
        </w:rPr>
        <w:t xml:space="preserve"> </w:t>
      </w:r>
      <w:proofErr w:type="spellStart"/>
      <w:r>
        <w:t>tromboliziniais</w:t>
      </w:r>
      <w:proofErr w:type="spellEnd"/>
      <w:r>
        <w:t xml:space="preserve"> vaistiniais preparatais, vitamino K antagonistais, </w:t>
      </w:r>
      <w:proofErr w:type="spellStart"/>
      <w:r>
        <w:t>rivaroksabanu</w:t>
      </w:r>
      <w:proofErr w:type="spellEnd"/>
      <w:r>
        <w:t xml:space="preserve"> ar kitokiais</w:t>
      </w:r>
      <w:r>
        <w:rPr>
          <w:spacing w:val="1"/>
        </w:rPr>
        <w:t xml:space="preserve"> </w:t>
      </w:r>
      <w:r>
        <w:t xml:space="preserve">geriamaisiais antikoaguliantais (žr. 4.3 skyrių), trombocitų </w:t>
      </w:r>
      <w:proofErr w:type="spellStart"/>
      <w:r>
        <w:t>agregaciją</w:t>
      </w:r>
      <w:proofErr w:type="spellEnd"/>
      <w:r>
        <w:t xml:space="preserve"> mažinančiais vaistiniais</w:t>
      </w:r>
      <w:r>
        <w:rPr>
          <w:spacing w:val="1"/>
        </w:rPr>
        <w:t xml:space="preserve"> </w:t>
      </w:r>
      <w:r>
        <w:t xml:space="preserve">preparatais, tokiais kaip </w:t>
      </w:r>
      <w:proofErr w:type="spellStart"/>
      <w:r>
        <w:t>GPIIb</w:t>
      </w:r>
      <w:proofErr w:type="spellEnd"/>
      <w:r>
        <w:t>/</w:t>
      </w:r>
      <w:proofErr w:type="spellStart"/>
      <w:r>
        <w:t>IIIa</w:t>
      </w:r>
      <w:proofErr w:type="spellEnd"/>
      <w:r>
        <w:t xml:space="preserve"> receptorių blokatoriai, </w:t>
      </w:r>
      <w:proofErr w:type="spellStart"/>
      <w:r>
        <w:t>tiklopidinas</w:t>
      </w:r>
      <w:proofErr w:type="spellEnd"/>
      <w:r>
        <w:t xml:space="preserve">, </w:t>
      </w:r>
      <w:proofErr w:type="spellStart"/>
      <w:r>
        <w:t>prazugrelis</w:t>
      </w:r>
      <w:proofErr w:type="spellEnd"/>
      <w:r>
        <w:t xml:space="preserve">, </w:t>
      </w:r>
      <w:proofErr w:type="spellStart"/>
      <w:r>
        <w:t>tikagreloras</w:t>
      </w:r>
      <w:proofErr w:type="spellEnd"/>
      <w:r>
        <w:t>,</w:t>
      </w:r>
      <w:r>
        <w:rPr>
          <w:spacing w:val="-52"/>
        </w:rPr>
        <w:t xml:space="preserve"> </w:t>
      </w:r>
      <w:proofErr w:type="spellStart"/>
      <w:r>
        <w:t>dekstranas</w:t>
      </w:r>
      <w:proofErr w:type="spellEnd"/>
      <w:r>
        <w:rPr>
          <w:spacing w:val="-2"/>
        </w:rPr>
        <w:t xml:space="preserve"> </w:t>
      </w:r>
      <w:r>
        <w:t>ir</w:t>
      </w:r>
      <w:r>
        <w:rPr>
          <w:spacing w:val="-2"/>
        </w:rPr>
        <w:t xml:space="preserve"> </w:t>
      </w:r>
      <w:proofErr w:type="spellStart"/>
      <w:r>
        <w:t>sulfinpirazonas</w:t>
      </w:r>
      <w:proofErr w:type="spellEnd"/>
      <w:r>
        <w:rPr>
          <w:spacing w:val="-2"/>
        </w:rPr>
        <w:t xml:space="preserve"> </w:t>
      </w:r>
      <w:r>
        <w:t>(žr.</w:t>
      </w:r>
      <w:r>
        <w:rPr>
          <w:spacing w:val="-2"/>
        </w:rPr>
        <w:t xml:space="preserve"> </w:t>
      </w:r>
      <w:r>
        <w:t>4.4</w:t>
      </w:r>
      <w:r>
        <w:rPr>
          <w:spacing w:val="-3"/>
        </w:rPr>
        <w:t xml:space="preserve"> </w:t>
      </w:r>
      <w:r>
        <w:t>skyrių),</w:t>
      </w:r>
      <w:r>
        <w:rPr>
          <w:spacing w:val="-2"/>
        </w:rPr>
        <w:t xml:space="preserve"> </w:t>
      </w:r>
      <w:r>
        <w:t>patirties</w:t>
      </w:r>
      <w:r>
        <w:rPr>
          <w:spacing w:val="-1"/>
        </w:rPr>
        <w:t xml:space="preserve"> </w:t>
      </w:r>
      <w:r>
        <w:t>nėra</w:t>
      </w:r>
      <w:r>
        <w:rPr>
          <w:spacing w:val="-2"/>
        </w:rPr>
        <w:t xml:space="preserve"> </w:t>
      </w:r>
      <w:r>
        <w:t>arba</w:t>
      </w:r>
      <w:r>
        <w:rPr>
          <w:spacing w:val="-2"/>
        </w:rPr>
        <w:t xml:space="preserve"> </w:t>
      </w:r>
      <w:r>
        <w:t>ji</w:t>
      </w:r>
      <w:r>
        <w:rPr>
          <w:spacing w:val="-2"/>
        </w:rPr>
        <w:t xml:space="preserve"> </w:t>
      </w:r>
      <w:r>
        <w:t>yra</w:t>
      </w:r>
      <w:r>
        <w:rPr>
          <w:spacing w:val="-2"/>
        </w:rPr>
        <w:t xml:space="preserve"> </w:t>
      </w:r>
      <w:r>
        <w:t>ribota.</w:t>
      </w:r>
    </w:p>
    <w:p w14:paraId="37936F71" w14:textId="77777777" w:rsidR="00322923" w:rsidRDefault="00322923" w:rsidP="00322923">
      <w:pPr>
        <w:pStyle w:val="Pagrindinistekstas"/>
        <w:ind w:right="675"/>
      </w:pPr>
    </w:p>
    <w:p w14:paraId="2E271346" w14:textId="6B2EDA26" w:rsidR="00B04E78" w:rsidRDefault="00531AC8" w:rsidP="00322923">
      <w:pPr>
        <w:pStyle w:val="Pagrindinistekstas"/>
        <w:ind w:right="675"/>
      </w:pPr>
      <w:r>
        <w:t>Remiantis duomenimis, sukauptais III fazės RE-LY tyrimo (žr. 5.1 skyrių) metu, kartu vartojami</w:t>
      </w:r>
      <w:r>
        <w:rPr>
          <w:spacing w:val="1"/>
        </w:rPr>
        <w:t xml:space="preserve"> </w:t>
      </w:r>
      <w:r>
        <w:t xml:space="preserve">kitokie geriamieji arba </w:t>
      </w:r>
      <w:proofErr w:type="spellStart"/>
      <w:r>
        <w:t>parenteriniai</w:t>
      </w:r>
      <w:proofErr w:type="spellEnd"/>
      <w:r>
        <w:t xml:space="preserve"> antikoaguliantai maždaug 2,5 karto padidina didžiojo kraujavimo,</w:t>
      </w:r>
      <w:r>
        <w:rPr>
          <w:spacing w:val="-52"/>
        </w:rPr>
        <w:t xml:space="preserve"> </w:t>
      </w:r>
      <w:r>
        <w:t xml:space="preserve">sukeliamo tiek </w:t>
      </w:r>
      <w:proofErr w:type="spellStart"/>
      <w:r>
        <w:t>dabigatrano</w:t>
      </w:r>
      <w:proofErr w:type="spellEnd"/>
      <w:r>
        <w:t xml:space="preserve"> </w:t>
      </w:r>
      <w:proofErr w:type="spellStart"/>
      <w:r>
        <w:t>eteksilato</w:t>
      </w:r>
      <w:proofErr w:type="spellEnd"/>
      <w:r>
        <w:t>, tiek varfarino, dažnį, daugiausia tais atvejais, kai vienas</w:t>
      </w:r>
      <w:r>
        <w:rPr>
          <w:spacing w:val="1"/>
        </w:rPr>
        <w:t xml:space="preserve"> </w:t>
      </w:r>
      <w:r>
        <w:t xml:space="preserve">antikoaguliantas keičiamas kitu (žr. 4.3 skyrių). Be to, kartu vartojami </w:t>
      </w:r>
      <w:proofErr w:type="spellStart"/>
      <w:r>
        <w:t>antitrombocitiniai</w:t>
      </w:r>
      <w:proofErr w:type="spellEnd"/>
      <w:r>
        <w:t xml:space="preserve"> </w:t>
      </w:r>
      <w:r w:rsidR="001E71E2">
        <w:t xml:space="preserve">vaistiniai </w:t>
      </w:r>
      <w:r>
        <w:t>preparatai,</w:t>
      </w:r>
      <w:r>
        <w:rPr>
          <w:spacing w:val="1"/>
        </w:rPr>
        <w:t xml:space="preserve"> </w:t>
      </w:r>
      <w:r>
        <w:t xml:space="preserve">ASR ar </w:t>
      </w:r>
      <w:proofErr w:type="spellStart"/>
      <w:r>
        <w:t>klopidogrelis</w:t>
      </w:r>
      <w:proofErr w:type="spellEnd"/>
      <w:r>
        <w:t xml:space="preserve"> maždaug 2 kartus padidino didžiojo kraujavimo, sukeliamo tiek </w:t>
      </w:r>
      <w:proofErr w:type="spellStart"/>
      <w:r>
        <w:t>dabigatrano</w:t>
      </w:r>
      <w:proofErr w:type="spellEnd"/>
      <w:r>
        <w:rPr>
          <w:spacing w:val="1"/>
        </w:rPr>
        <w:t xml:space="preserve"> </w:t>
      </w:r>
      <w:proofErr w:type="spellStart"/>
      <w:r>
        <w:t>eteksilato</w:t>
      </w:r>
      <w:proofErr w:type="spellEnd"/>
      <w:r>
        <w:t>,</w:t>
      </w:r>
      <w:r>
        <w:rPr>
          <w:spacing w:val="-2"/>
        </w:rPr>
        <w:t xml:space="preserve"> </w:t>
      </w:r>
      <w:r>
        <w:t>tiek</w:t>
      </w:r>
      <w:r>
        <w:rPr>
          <w:spacing w:val="-1"/>
        </w:rPr>
        <w:t xml:space="preserve"> </w:t>
      </w:r>
      <w:r>
        <w:t>varfarino,</w:t>
      </w:r>
      <w:r>
        <w:rPr>
          <w:spacing w:val="-1"/>
        </w:rPr>
        <w:t xml:space="preserve"> </w:t>
      </w:r>
      <w:r>
        <w:t>dažnį</w:t>
      </w:r>
      <w:r>
        <w:rPr>
          <w:spacing w:val="-2"/>
        </w:rPr>
        <w:t xml:space="preserve"> </w:t>
      </w:r>
      <w:r>
        <w:t>(žr.</w:t>
      </w:r>
      <w:r>
        <w:rPr>
          <w:spacing w:val="-1"/>
        </w:rPr>
        <w:t xml:space="preserve"> </w:t>
      </w:r>
      <w:r>
        <w:t>4.4</w:t>
      </w:r>
      <w:r>
        <w:rPr>
          <w:spacing w:val="-4"/>
        </w:rPr>
        <w:t xml:space="preserve"> </w:t>
      </w:r>
      <w:r>
        <w:t>skyrių).</w:t>
      </w:r>
    </w:p>
    <w:p w14:paraId="2C1B3A60" w14:textId="77777777" w:rsidR="00322923" w:rsidRDefault="00322923" w:rsidP="00322923">
      <w:pPr>
        <w:pStyle w:val="Pagrindinistekstas"/>
        <w:ind w:right="779"/>
      </w:pPr>
    </w:p>
    <w:p w14:paraId="2B9B3577" w14:textId="77777777" w:rsidR="00B04E78" w:rsidRDefault="00531AC8" w:rsidP="00322923">
      <w:pPr>
        <w:pStyle w:val="Pagrindinistekstas"/>
        <w:ind w:right="779"/>
      </w:pPr>
      <w:r>
        <w:t>NFH dozę, būtiną centrinės venos arba arterijos atviram kateteriui prižiūrėti arba atliekant prieširdžių</w:t>
      </w:r>
      <w:r>
        <w:rPr>
          <w:spacing w:val="-52"/>
        </w:rPr>
        <w:t xml:space="preserve"> </w:t>
      </w:r>
      <w:r>
        <w:t>virpėjimo</w:t>
      </w:r>
      <w:r>
        <w:rPr>
          <w:spacing w:val="-2"/>
        </w:rPr>
        <w:t xml:space="preserve"> </w:t>
      </w:r>
      <w:proofErr w:type="spellStart"/>
      <w:r>
        <w:t>kateterinę</w:t>
      </w:r>
      <w:proofErr w:type="spellEnd"/>
      <w:r>
        <w:rPr>
          <w:spacing w:val="-1"/>
        </w:rPr>
        <w:t xml:space="preserve"> </w:t>
      </w:r>
      <w:proofErr w:type="spellStart"/>
      <w:r>
        <w:t>abliaciją</w:t>
      </w:r>
      <w:proofErr w:type="spellEnd"/>
      <w:r>
        <w:t>,</w:t>
      </w:r>
      <w:r>
        <w:rPr>
          <w:spacing w:val="-2"/>
        </w:rPr>
        <w:t xml:space="preserve"> </w:t>
      </w:r>
      <w:r>
        <w:t>vartoti</w:t>
      </w:r>
      <w:r>
        <w:rPr>
          <w:spacing w:val="-1"/>
        </w:rPr>
        <w:t xml:space="preserve"> </w:t>
      </w:r>
      <w:r>
        <w:t>galima</w:t>
      </w:r>
      <w:r>
        <w:rPr>
          <w:spacing w:val="-2"/>
        </w:rPr>
        <w:t xml:space="preserve"> </w:t>
      </w:r>
      <w:r>
        <w:t>(žr.</w:t>
      </w:r>
      <w:r>
        <w:rPr>
          <w:spacing w:val="-1"/>
        </w:rPr>
        <w:t xml:space="preserve"> </w:t>
      </w:r>
      <w:r>
        <w:t>4.3</w:t>
      </w:r>
      <w:r>
        <w:rPr>
          <w:spacing w:val="-4"/>
        </w:rPr>
        <w:t xml:space="preserve"> </w:t>
      </w:r>
      <w:r>
        <w:t>skyrių).</w:t>
      </w:r>
    </w:p>
    <w:p w14:paraId="7C5EDFBB" w14:textId="77777777" w:rsidR="00322923" w:rsidRDefault="00322923" w:rsidP="00322923">
      <w:pPr>
        <w:pStyle w:val="Pagrindinistekstas"/>
        <w:ind w:right="779"/>
      </w:pPr>
    </w:p>
    <w:p w14:paraId="5EBA1067" w14:textId="77777777" w:rsidR="00B04E78" w:rsidRDefault="00531AC8" w:rsidP="00322923">
      <w:pPr>
        <w:pStyle w:val="Antrat1"/>
        <w:numPr>
          <w:ilvl w:val="0"/>
          <w:numId w:val="86"/>
        </w:numPr>
        <w:spacing w:before="75"/>
        <w:ind w:left="426" w:right="1407" w:hanging="425"/>
      </w:pPr>
      <w:r>
        <w:t xml:space="preserve">lentelė. Sąveika su antikoaguliantais ir trombocitų </w:t>
      </w:r>
      <w:proofErr w:type="spellStart"/>
      <w:r>
        <w:t>agregaciją</w:t>
      </w:r>
      <w:proofErr w:type="spellEnd"/>
      <w:r>
        <w:t xml:space="preserve"> mažinančiais vaistiniais</w:t>
      </w:r>
      <w:r>
        <w:rPr>
          <w:spacing w:val="-52"/>
        </w:rPr>
        <w:t xml:space="preserve"> </w:t>
      </w:r>
      <w:r>
        <w:t>preparatais</w:t>
      </w:r>
    </w:p>
    <w:p w14:paraId="231428D8" w14:textId="77777777" w:rsidR="00B04E78" w:rsidRDefault="00B04E78" w:rsidP="00322923">
      <w:pPr>
        <w:pStyle w:val="Pagrindinistekstas"/>
        <w:spacing w:before="3"/>
        <w:ind w:left="426" w:hanging="425"/>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9"/>
        <w:gridCol w:w="7635"/>
      </w:tblGrid>
      <w:tr w:rsidR="00B04E78" w14:paraId="50B47410" w14:textId="77777777" w:rsidTr="00322923">
        <w:trPr>
          <w:trHeight w:val="1012"/>
        </w:trPr>
        <w:tc>
          <w:tcPr>
            <w:tcW w:w="1699" w:type="dxa"/>
          </w:tcPr>
          <w:p w14:paraId="576FAFBF" w14:textId="77777777" w:rsidR="00B04E78" w:rsidRDefault="00531AC8">
            <w:pPr>
              <w:pStyle w:val="TableParagraph"/>
              <w:spacing w:line="247" w:lineRule="exact"/>
            </w:pPr>
            <w:r>
              <w:t>NVPNU</w:t>
            </w:r>
          </w:p>
        </w:tc>
        <w:tc>
          <w:tcPr>
            <w:tcW w:w="7635" w:type="dxa"/>
          </w:tcPr>
          <w:p w14:paraId="72B624F3" w14:textId="77777777" w:rsidR="00B04E78" w:rsidRDefault="00531AC8" w:rsidP="006B37EF">
            <w:pPr>
              <w:pStyle w:val="TableParagraph"/>
              <w:spacing w:line="240" w:lineRule="auto"/>
              <w:ind w:right="163"/>
              <w:jc w:val="both"/>
            </w:pPr>
            <w:r>
              <w:t xml:space="preserve">Įrodyta, kad su </w:t>
            </w:r>
            <w:proofErr w:type="spellStart"/>
            <w:r>
              <w:t>dabigatranu</w:t>
            </w:r>
            <w:proofErr w:type="spellEnd"/>
            <w:r>
              <w:t xml:space="preserve"> </w:t>
            </w:r>
            <w:proofErr w:type="spellStart"/>
            <w:r>
              <w:t>eteksilatu</w:t>
            </w:r>
            <w:proofErr w:type="spellEnd"/>
            <w:r>
              <w:t xml:space="preserve"> derinamas trumpalaikis NVPNU vartojimas</w:t>
            </w:r>
            <w:r>
              <w:rPr>
                <w:spacing w:val="1"/>
              </w:rPr>
              <w:t xml:space="preserve"> </w:t>
            </w:r>
            <w:proofErr w:type="spellStart"/>
            <w:r>
              <w:t>analgezijai</w:t>
            </w:r>
            <w:proofErr w:type="spellEnd"/>
            <w:r>
              <w:t xml:space="preserve"> su kraujavimo rizikos padidėjimu nėra susijęs. RE-LY tyrime NVPNU</w:t>
            </w:r>
            <w:r>
              <w:rPr>
                <w:spacing w:val="1"/>
              </w:rPr>
              <w:t xml:space="preserve"> </w:t>
            </w:r>
            <w:r>
              <w:t>vartojant</w:t>
            </w:r>
            <w:r>
              <w:rPr>
                <w:spacing w:val="-5"/>
              </w:rPr>
              <w:t xml:space="preserve"> </w:t>
            </w:r>
            <w:r>
              <w:t>nuolat,</w:t>
            </w:r>
            <w:r>
              <w:rPr>
                <w:spacing w:val="-4"/>
              </w:rPr>
              <w:t xml:space="preserve"> </w:t>
            </w:r>
            <w:r>
              <w:t>kraujavimo</w:t>
            </w:r>
            <w:r>
              <w:rPr>
                <w:spacing w:val="-4"/>
              </w:rPr>
              <w:t xml:space="preserve"> </w:t>
            </w:r>
            <w:r>
              <w:t>rizika</w:t>
            </w:r>
            <w:r>
              <w:rPr>
                <w:spacing w:val="-5"/>
              </w:rPr>
              <w:t xml:space="preserve"> </w:t>
            </w:r>
            <w:r>
              <w:t>padidėja</w:t>
            </w:r>
            <w:r>
              <w:rPr>
                <w:spacing w:val="-4"/>
              </w:rPr>
              <w:t xml:space="preserve"> </w:t>
            </w:r>
            <w:r>
              <w:t>maždaug</w:t>
            </w:r>
            <w:r>
              <w:rPr>
                <w:spacing w:val="-4"/>
              </w:rPr>
              <w:t xml:space="preserve"> </w:t>
            </w:r>
            <w:r>
              <w:t>50</w:t>
            </w:r>
            <w:r w:rsidR="00DA573E" w:rsidRPr="00ED740A">
              <w:rPr>
                <w:szCs w:val="24"/>
              </w:rPr>
              <w:t> </w:t>
            </w:r>
            <w:r>
              <w:t>%</w:t>
            </w:r>
            <w:r>
              <w:rPr>
                <w:spacing w:val="-4"/>
              </w:rPr>
              <w:t xml:space="preserve"> </w:t>
            </w:r>
            <w:r>
              <w:t>tiek</w:t>
            </w:r>
            <w:r>
              <w:rPr>
                <w:spacing w:val="-4"/>
              </w:rPr>
              <w:t xml:space="preserve"> </w:t>
            </w:r>
            <w:r>
              <w:t>gydant</w:t>
            </w:r>
            <w:r>
              <w:rPr>
                <w:spacing w:val="-5"/>
              </w:rPr>
              <w:t xml:space="preserve"> </w:t>
            </w:r>
            <w:proofErr w:type="spellStart"/>
            <w:r>
              <w:t>dabigatranu</w:t>
            </w:r>
            <w:proofErr w:type="spellEnd"/>
            <w:r w:rsidR="006B37EF">
              <w:t xml:space="preserve"> </w:t>
            </w:r>
            <w:proofErr w:type="spellStart"/>
            <w:r>
              <w:t>eteksilatu</w:t>
            </w:r>
            <w:proofErr w:type="spellEnd"/>
            <w:r>
              <w:t>,</w:t>
            </w:r>
            <w:r>
              <w:rPr>
                <w:spacing w:val="-6"/>
              </w:rPr>
              <w:t xml:space="preserve"> </w:t>
            </w:r>
            <w:r>
              <w:t>tiek</w:t>
            </w:r>
            <w:r>
              <w:rPr>
                <w:spacing w:val="-6"/>
              </w:rPr>
              <w:t xml:space="preserve"> </w:t>
            </w:r>
            <w:r>
              <w:t>varfarinu.</w:t>
            </w:r>
          </w:p>
        </w:tc>
      </w:tr>
      <w:tr w:rsidR="00B04E78" w14:paraId="25753FD2" w14:textId="77777777" w:rsidTr="00322923">
        <w:trPr>
          <w:trHeight w:val="2022"/>
        </w:trPr>
        <w:tc>
          <w:tcPr>
            <w:tcW w:w="1699" w:type="dxa"/>
          </w:tcPr>
          <w:p w14:paraId="35D57855" w14:textId="77777777" w:rsidR="00B04E78" w:rsidRDefault="00531AC8">
            <w:pPr>
              <w:pStyle w:val="TableParagraph"/>
              <w:spacing w:line="247" w:lineRule="exact"/>
            </w:pPr>
            <w:proofErr w:type="spellStart"/>
            <w:r>
              <w:t>Klopidogrelis</w:t>
            </w:r>
            <w:proofErr w:type="spellEnd"/>
          </w:p>
        </w:tc>
        <w:tc>
          <w:tcPr>
            <w:tcW w:w="7635" w:type="dxa"/>
          </w:tcPr>
          <w:p w14:paraId="59762BA5" w14:textId="23F01649" w:rsidR="00B04E78" w:rsidRDefault="00531AC8" w:rsidP="006B37EF">
            <w:pPr>
              <w:pStyle w:val="TableParagraph"/>
              <w:spacing w:line="240" w:lineRule="auto"/>
              <w:ind w:right="111"/>
            </w:pPr>
            <w:r>
              <w:t xml:space="preserve">Tyrimuose su jaunais sveikais savanoriais vyrais, </w:t>
            </w:r>
            <w:proofErr w:type="spellStart"/>
            <w:r>
              <w:t>dabigatrano</w:t>
            </w:r>
            <w:proofErr w:type="spellEnd"/>
            <w:r>
              <w:t xml:space="preserve"> </w:t>
            </w:r>
            <w:proofErr w:type="spellStart"/>
            <w:r>
              <w:t>eteksilato</w:t>
            </w:r>
            <w:proofErr w:type="spellEnd"/>
            <w:r>
              <w:t xml:space="preserve"> vartojusiais</w:t>
            </w:r>
            <w:r>
              <w:rPr>
                <w:spacing w:val="-52"/>
              </w:rPr>
              <w:t xml:space="preserve"> </w:t>
            </w:r>
            <w:r>
              <w:t xml:space="preserve">kartu su </w:t>
            </w:r>
            <w:proofErr w:type="spellStart"/>
            <w:r>
              <w:t>klopidogreliu</w:t>
            </w:r>
            <w:proofErr w:type="spellEnd"/>
            <w:r>
              <w:t>, kraujavimo iš kapiliarų laiko pailgėjimas nebuvo didesnis už</w:t>
            </w:r>
            <w:r>
              <w:rPr>
                <w:spacing w:val="-52"/>
              </w:rPr>
              <w:t xml:space="preserve"> </w:t>
            </w:r>
            <w:r>
              <w:rPr>
                <w:position w:val="2"/>
              </w:rPr>
              <w:t xml:space="preserve">pailgėjimą </w:t>
            </w:r>
            <w:proofErr w:type="spellStart"/>
            <w:r>
              <w:rPr>
                <w:position w:val="2"/>
              </w:rPr>
              <w:t>klopidogrelio</w:t>
            </w:r>
            <w:proofErr w:type="spellEnd"/>
            <w:r>
              <w:rPr>
                <w:position w:val="2"/>
              </w:rPr>
              <w:t xml:space="preserve"> </w:t>
            </w:r>
            <w:proofErr w:type="spellStart"/>
            <w:r>
              <w:rPr>
                <w:position w:val="2"/>
              </w:rPr>
              <w:t>monoterapijos</w:t>
            </w:r>
            <w:proofErr w:type="spellEnd"/>
            <w:r>
              <w:rPr>
                <w:position w:val="2"/>
              </w:rPr>
              <w:t xml:space="preserve"> metu. Be to, </w:t>
            </w:r>
            <w:proofErr w:type="spellStart"/>
            <w:r>
              <w:rPr>
                <w:position w:val="2"/>
              </w:rPr>
              <w:t>dabigatrano</w:t>
            </w:r>
            <w:proofErr w:type="spellEnd"/>
            <w:r>
              <w:rPr>
                <w:position w:val="2"/>
              </w:rPr>
              <w:t xml:space="preserve"> AUC</w:t>
            </w:r>
            <w:proofErr w:type="spellStart"/>
            <w:r>
              <w:rPr>
                <w:sz w:val="14"/>
              </w:rPr>
              <w:t>τ,ss</w:t>
            </w:r>
            <w:proofErr w:type="spellEnd"/>
            <w:r>
              <w:rPr>
                <w:sz w:val="14"/>
              </w:rPr>
              <w:t xml:space="preserve"> </w:t>
            </w:r>
            <w:r>
              <w:rPr>
                <w:position w:val="2"/>
              </w:rPr>
              <w:t>ir C</w:t>
            </w:r>
            <w:proofErr w:type="spellStart"/>
            <w:r>
              <w:rPr>
                <w:sz w:val="14"/>
              </w:rPr>
              <w:t>max,ss</w:t>
            </w:r>
            <w:proofErr w:type="spellEnd"/>
            <w:r>
              <w:rPr>
                <w:spacing w:val="1"/>
                <w:sz w:val="14"/>
              </w:rPr>
              <w:t xml:space="preserve"> </w:t>
            </w:r>
            <w:r>
              <w:t>bei kraujo krešėjimo slopinimo,</w:t>
            </w:r>
            <w:r>
              <w:rPr>
                <w:spacing w:val="1"/>
              </w:rPr>
              <w:t xml:space="preserve"> </w:t>
            </w:r>
            <w:r>
              <w:t xml:space="preserve">kaip </w:t>
            </w:r>
            <w:proofErr w:type="spellStart"/>
            <w:r>
              <w:t>dabigatrano</w:t>
            </w:r>
            <w:proofErr w:type="spellEnd"/>
            <w:r>
              <w:t xml:space="preserve"> poveikio, rodikliai</w:t>
            </w:r>
            <w:r>
              <w:rPr>
                <w:spacing w:val="1"/>
              </w:rPr>
              <w:t xml:space="preserve"> </w:t>
            </w:r>
            <w:r>
              <w:t>arba</w:t>
            </w:r>
            <w:r>
              <w:rPr>
                <w:spacing w:val="1"/>
              </w:rPr>
              <w:t xml:space="preserve"> </w:t>
            </w:r>
            <w:r>
              <w:t xml:space="preserve">trombocitų </w:t>
            </w:r>
            <w:proofErr w:type="spellStart"/>
            <w:r>
              <w:t>agregacijos</w:t>
            </w:r>
            <w:proofErr w:type="spellEnd"/>
            <w:r>
              <w:t xml:space="preserve"> slopinimo, kaip </w:t>
            </w:r>
            <w:proofErr w:type="spellStart"/>
            <w:r>
              <w:t>klopidogrelio</w:t>
            </w:r>
            <w:proofErr w:type="spellEnd"/>
            <w:r>
              <w:t xml:space="preserve"> poveikio, rodiklis</w:t>
            </w:r>
            <w:r>
              <w:rPr>
                <w:spacing w:val="1"/>
              </w:rPr>
              <w:t xml:space="preserve"> </w:t>
            </w:r>
            <w:r>
              <w:t xml:space="preserve">kompleksinio gydymo, palyginti su atitinkama </w:t>
            </w:r>
            <w:proofErr w:type="spellStart"/>
            <w:r>
              <w:t>monoterapija</w:t>
            </w:r>
            <w:proofErr w:type="spellEnd"/>
            <w:r>
              <w:t>, metu iš esmės liko</w:t>
            </w:r>
            <w:r>
              <w:rPr>
                <w:spacing w:val="1"/>
              </w:rPr>
              <w:t xml:space="preserve"> </w:t>
            </w:r>
            <w:r>
              <w:t>nepakitęs.</w:t>
            </w:r>
            <w:r>
              <w:rPr>
                <w:spacing w:val="-3"/>
              </w:rPr>
              <w:t xml:space="preserve"> </w:t>
            </w:r>
            <w:r>
              <w:t>Pavartojus</w:t>
            </w:r>
            <w:r>
              <w:rPr>
                <w:spacing w:val="-2"/>
              </w:rPr>
              <w:t xml:space="preserve"> </w:t>
            </w:r>
            <w:r>
              <w:t>300</w:t>
            </w:r>
            <w:r w:rsidR="00FC1ACC">
              <w:rPr>
                <w:szCs w:val="24"/>
              </w:rPr>
              <w:t> </w:t>
            </w:r>
            <w:r>
              <w:t>mg</w:t>
            </w:r>
            <w:r>
              <w:rPr>
                <w:spacing w:val="-2"/>
              </w:rPr>
              <w:t xml:space="preserve"> </w:t>
            </w:r>
            <w:r>
              <w:t>arba</w:t>
            </w:r>
            <w:r>
              <w:rPr>
                <w:spacing w:val="-2"/>
              </w:rPr>
              <w:t xml:space="preserve"> </w:t>
            </w:r>
            <w:r>
              <w:t>600</w:t>
            </w:r>
            <w:r w:rsidR="00FC1ACC">
              <w:rPr>
                <w:szCs w:val="24"/>
              </w:rPr>
              <w:t> </w:t>
            </w:r>
            <w:r>
              <w:t>mg</w:t>
            </w:r>
            <w:r>
              <w:rPr>
                <w:spacing w:val="-2"/>
              </w:rPr>
              <w:t xml:space="preserve"> </w:t>
            </w:r>
            <w:r>
              <w:t>įsotinamąją</w:t>
            </w:r>
            <w:r>
              <w:rPr>
                <w:spacing w:val="-2"/>
              </w:rPr>
              <w:t xml:space="preserve"> </w:t>
            </w:r>
            <w:proofErr w:type="spellStart"/>
            <w:r>
              <w:t>klopidogrelio</w:t>
            </w:r>
            <w:proofErr w:type="spellEnd"/>
            <w:r>
              <w:rPr>
                <w:spacing w:val="-3"/>
              </w:rPr>
              <w:t xml:space="preserve"> </w:t>
            </w:r>
            <w:r>
              <w:t>dozę,</w:t>
            </w:r>
            <w:r w:rsidR="006B37EF">
              <w:t xml:space="preserve"> </w:t>
            </w:r>
            <w:r w:rsidR="006B37EF">
              <w:rPr>
                <w:position w:val="2"/>
              </w:rPr>
              <w:t xml:space="preserve"> </w:t>
            </w:r>
            <w:proofErr w:type="spellStart"/>
            <w:r>
              <w:rPr>
                <w:position w:val="2"/>
              </w:rPr>
              <w:t>dabigatrano</w:t>
            </w:r>
            <w:proofErr w:type="spellEnd"/>
            <w:r>
              <w:rPr>
                <w:spacing w:val="-4"/>
                <w:position w:val="2"/>
              </w:rPr>
              <w:t xml:space="preserve"> </w:t>
            </w:r>
            <w:r>
              <w:rPr>
                <w:position w:val="2"/>
              </w:rPr>
              <w:t>AUC</w:t>
            </w:r>
            <w:proofErr w:type="spellStart"/>
            <w:r>
              <w:rPr>
                <w:sz w:val="14"/>
              </w:rPr>
              <w:t>τ,ss</w:t>
            </w:r>
            <w:proofErr w:type="spellEnd"/>
            <w:r>
              <w:rPr>
                <w:spacing w:val="15"/>
                <w:sz w:val="14"/>
              </w:rPr>
              <w:t xml:space="preserve"> </w:t>
            </w:r>
            <w:r>
              <w:rPr>
                <w:position w:val="2"/>
              </w:rPr>
              <w:t>ir</w:t>
            </w:r>
            <w:r>
              <w:rPr>
                <w:spacing w:val="-2"/>
                <w:position w:val="2"/>
              </w:rPr>
              <w:t xml:space="preserve"> </w:t>
            </w:r>
            <w:r>
              <w:rPr>
                <w:position w:val="2"/>
              </w:rPr>
              <w:t>C</w:t>
            </w:r>
            <w:proofErr w:type="spellStart"/>
            <w:r>
              <w:rPr>
                <w:sz w:val="14"/>
              </w:rPr>
              <w:t>max,ss</w:t>
            </w:r>
            <w:proofErr w:type="spellEnd"/>
            <w:r>
              <w:rPr>
                <w:spacing w:val="18"/>
                <w:sz w:val="14"/>
              </w:rPr>
              <w:t xml:space="preserve"> </w:t>
            </w:r>
            <w:r>
              <w:rPr>
                <w:position w:val="2"/>
              </w:rPr>
              <w:t>padidėjo</w:t>
            </w:r>
            <w:r>
              <w:rPr>
                <w:spacing w:val="-3"/>
                <w:position w:val="2"/>
              </w:rPr>
              <w:t xml:space="preserve"> </w:t>
            </w:r>
            <w:r>
              <w:rPr>
                <w:position w:val="2"/>
              </w:rPr>
              <w:t>maždaug</w:t>
            </w:r>
            <w:r>
              <w:rPr>
                <w:spacing w:val="-4"/>
                <w:position w:val="2"/>
              </w:rPr>
              <w:t xml:space="preserve"> </w:t>
            </w:r>
            <w:r>
              <w:rPr>
                <w:position w:val="2"/>
              </w:rPr>
              <w:t>30–40</w:t>
            </w:r>
            <w:r w:rsidR="00DA573E" w:rsidRPr="00ED740A">
              <w:rPr>
                <w:szCs w:val="24"/>
              </w:rPr>
              <w:t> </w:t>
            </w:r>
            <w:r>
              <w:rPr>
                <w:position w:val="2"/>
              </w:rPr>
              <w:t>%</w:t>
            </w:r>
            <w:r>
              <w:rPr>
                <w:spacing w:val="-4"/>
                <w:position w:val="2"/>
              </w:rPr>
              <w:t xml:space="preserve"> </w:t>
            </w:r>
            <w:r>
              <w:rPr>
                <w:position w:val="2"/>
              </w:rPr>
              <w:t>(žr.</w:t>
            </w:r>
            <w:r>
              <w:rPr>
                <w:spacing w:val="-3"/>
                <w:position w:val="2"/>
              </w:rPr>
              <w:t xml:space="preserve"> </w:t>
            </w:r>
            <w:r>
              <w:rPr>
                <w:position w:val="2"/>
              </w:rPr>
              <w:t>4.4</w:t>
            </w:r>
            <w:r>
              <w:rPr>
                <w:spacing w:val="-3"/>
                <w:position w:val="2"/>
              </w:rPr>
              <w:t xml:space="preserve"> </w:t>
            </w:r>
            <w:r>
              <w:rPr>
                <w:position w:val="2"/>
              </w:rPr>
              <w:t>skyrių).</w:t>
            </w:r>
          </w:p>
        </w:tc>
      </w:tr>
      <w:tr w:rsidR="00B04E78" w14:paraId="19D9FCCA" w14:textId="77777777" w:rsidTr="00322923">
        <w:trPr>
          <w:trHeight w:val="757"/>
        </w:trPr>
        <w:tc>
          <w:tcPr>
            <w:tcW w:w="1699" w:type="dxa"/>
          </w:tcPr>
          <w:p w14:paraId="1E1E1DD4" w14:textId="77777777" w:rsidR="00B04E78" w:rsidRDefault="00531AC8">
            <w:pPr>
              <w:pStyle w:val="TableParagraph"/>
              <w:spacing w:line="247" w:lineRule="exact"/>
            </w:pPr>
            <w:r>
              <w:t>ASR</w:t>
            </w:r>
          </w:p>
        </w:tc>
        <w:tc>
          <w:tcPr>
            <w:tcW w:w="7635" w:type="dxa"/>
          </w:tcPr>
          <w:p w14:paraId="046B0CE2" w14:textId="193405B8" w:rsidR="00B04E78" w:rsidRDefault="00531AC8" w:rsidP="006B37EF">
            <w:pPr>
              <w:pStyle w:val="TableParagraph"/>
              <w:spacing w:line="247" w:lineRule="exact"/>
            </w:pPr>
            <w:r>
              <w:t>Du</w:t>
            </w:r>
            <w:r>
              <w:rPr>
                <w:spacing w:val="-4"/>
              </w:rPr>
              <w:t xml:space="preserve"> </w:t>
            </w:r>
            <w:r>
              <w:t>kartus</w:t>
            </w:r>
            <w:r>
              <w:rPr>
                <w:spacing w:val="-3"/>
              </w:rPr>
              <w:t xml:space="preserve"> </w:t>
            </w:r>
            <w:r>
              <w:t>per</w:t>
            </w:r>
            <w:r>
              <w:rPr>
                <w:spacing w:val="-3"/>
              </w:rPr>
              <w:t xml:space="preserve"> </w:t>
            </w:r>
            <w:r>
              <w:t>parą</w:t>
            </w:r>
            <w:r>
              <w:rPr>
                <w:spacing w:val="-4"/>
              </w:rPr>
              <w:t xml:space="preserve"> </w:t>
            </w:r>
            <w:r>
              <w:t>vartojamą</w:t>
            </w:r>
            <w:r>
              <w:rPr>
                <w:spacing w:val="-3"/>
              </w:rPr>
              <w:t xml:space="preserve"> </w:t>
            </w:r>
            <w:r>
              <w:t>150</w:t>
            </w:r>
            <w:r w:rsidR="00FC1ACC">
              <w:rPr>
                <w:szCs w:val="24"/>
              </w:rPr>
              <w:t> </w:t>
            </w:r>
            <w:r>
              <w:t>mg</w:t>
            </w:r>
            <w:r>
              <w:rPr>
                <w:spacing w:val="-4"/>
              </w:rPr>
              <w:t xml:space="preserve"> </w:t>
            </w:r>
            <w:proofErr w:type="spellStart"/>
            <w:r>
              <w:t>dabigatrano</w:t>
            </w:r>
            <w:proofErr w:type="spellEnd"/>
            <w:r>
              <w:rPr>
                <w:spacing w:val="-3"/>
              </w:rPr>
              <w:t xml:space="preserve"> </w:t>
            </w:r>
            <w:proofErr w:type="spellStart"/>
            <w:r>
              <w:t>eteksilato</w:t>
            </w:r>
            <w:proofErr w:type="spellEnd"/>
            <w:r>
              <w:rPr>
                <w:spacing w:val="-3"/>
              </w:rPr>
              <w:t xml:space="preserve"> </w:t>
            </w:r>
            <w:r>
              <w:t>dozę</w:t>
            </w:r>
            <w:r>
              <w:rPr>
                <w:spacing w:val="-3"/>
              </w:rPr>
              <w:t xml:space="preserve"> </w:t>
            </w:r>
            <w:r>
              <w:t>derinant</w:t>
            </w:r>
            <w:r>
              <w:rPr>
                <w:spacing w:val="-4"/>
              </w:rPr>
              <w:t xml:space="preserve"> </w:t>
            </w:r>
            <w:r>
              <w:t>su</w:t>
            </w:r>
            <w:r>
              <w:rPr>
                <w:spacing w:val="-3"/>
              </w:rPr>
              <w:t xml:space="preserve"> </w:t>
            </w:r>
            <w:r>
              <w:t>81</w:t>
            </w:r>
            <w:r w:rsidR="00FC1ACC">
              <w:rPr>
                <w:szCs w:val="24"/>
              </w:rPr>
              <w:t> </w:t>
            </w:r>
            <w:r>
              <w:t>mg</w:t>
            </w:r>
            <w:r w:rsidR="006B37EF">
              <w:t xml:space="preserve"> </w:t>
            </w:r>
            <w:r>
              <w:t>ASR</w:t>
            </w:r>
            <w:r>
              <w:rPr>
                <w:spacing w:val="-3"/>
              </w:rPr>
              <w:t xml:space="preserve"> </w:t>
            </w:r>
            <w:r>
              <w:t>doze,</w:t>
            </w:r>
            <w:r>
              <w:rPr>
                <w:spacing w:val="-3"/>
              </w:rPr>
              <w:t xml:space="preserve"> </w:t>
            </w:r>
            <w:r>
              <w:t>bet</w:t>
            </w:r>
            <w:r>
              <w:rPr>
                <w:spacing w:val="-3"/>
              </w:rPr>
              <w:t xml:space="preserve"> </w:t>
            </w:r>
            <w:r>
              <w:t>kokio</w:t>
            </w:r>
            <w:r>
              <w:rPr>
                <w:spacing w:val="-3"/>
              </w:rPr>
              <w:t xml:space="preserve"> </w:t>
            </w:r>
            <w:r>
              <w:t>kraujavimo</w:t>
            </w:r>
            <w:r>
              <w:rPr>
                <w:spacing w:val="-3"/>
              </w:rPr>
              <w:t xml:space="preserve"> </w:t>
            </w:r>
            <w:r>
              <w:t>rizika</w:t>
            </w:r>
            <w:r>
              <w:rPr>
                <w:spacing w:val="-3"/>
              </w:rPr>
              <w:t xml:space="preserve"> </w:t>
            </w:r>
            <w:r>
              <w:t>gali</w:t>
            </w:r>
            <w:r>
              <w:rPr>
                <w:spacing w:val="-2"/>
              </w:rPr>
              <w:t xml:space="preserve"> </w:t>
            </w:r>
            <w:r>
              <w:t>padidėti</w:t>
            </w:r>
            <w:r>
              <w:rPr>
                <w:spacing w:val="-3"/>
              </w:rPr>
              <w:t xml:space="preserve"> </w:t>
            </w:r>
            <w:r>
              <w:t>12-18</w:t>
            </w:r>
            <w:r w:rsidR="00DA573E" w:rsidRPr="00ED740A">
              <w:rPr>
                <w:szCs w:val="24"/>
              </w:rPr>
              <w:t> </w:t>
            </w:r>
            <w:r>
              <w:t>%,</w:t>
            </w:r>
            <w:r>
              <w:rPr>
                <w:spacing w:val="-2"/>
              </w:rPr>
              <w:t xml:space="preserve"> </w:t>
            </w:r>
            <w:r>
              <w:t>derinant</w:t>
            </w:r>
            <w:r>
              <w:rPr>
                <w:spacing w:val="-2"/>
              </w:rPr>
              <w:t xml:space="preserve"> </w:t>
            </w:r>
            <w:r>
              <w:t>su</w:t>
            </w:r>
            <w:r>
              <w:rPr>
                <w:spacing w:val="-2"/>
              </w:rPr>
              <w:t xml:space="preserve"> </w:t>
            </w:r>
            <w:r>
              <w:t>325</w:t>
            </w:r>
            <w:r w:rsidR="00FC1ACC">
              <w:rPr>
                <w:szCs w:val="24"/>
              </w:rPr>
              <w:t> </w:t>
            </w:r>
            <w:r>
              <w:t>mg</w:t>
            </w:r>
            <w:r>
              <w:rPr>
                <w:spacing w:val="-52"/>
              </w:rPr>
              <w:t xml:space="preserve"> </w:t>
            </w:r>
            <w:r>
              <w:t>ASR</w:t>
            </w:r>
            <w:r>
              <w:rPr>
                <w:spacing w:val="-3"/>
              </w:rPr>
              <w:t xml:space="preserve"> </w:t>
            </w:r>
            <w:r>
              <w:t>doze – 24</w:t>
            </w:r>
            <w:r w:rsidR="00DA573E" w:rsidRPr="00ED740A">
              <w:rPr>
                <w:szCs w:val="24"/>
              </w:rPr>
              <w:t> </w:t>
            </w:r>
            <w:r>
              <w:t>%</w:t>
            </w:r>
            <w:r>
              <w:rPr>
                <w:spacing w:val="-1"/>
              </w:rPr>
              <w:t xml:space="preserve"> </w:t>
            </w:r>
            <w:r>
              <w:t>(žr.</w:t>
            </w:r>
            <w:r>
              <w:rPr>
                <w:spacing w:val="-1"/>
              </w:rPr>
              <w:t xml:space="preserve"> </w:t>
            </w:r>
            <w:r>
              <w:t>4.4 skyrių).</w:t>
            </w:r>
          </w:p>
        </w:tc>
      </w:tr>
      <w:tr w:rsidR="00B04E78" w14:paraId="778A18A6" w14:textId="77777777" w:rsidTr="00322923">
        <w:trPr>
          <w:trHeight w:val="2531"/>
        </w:trPr>
        <w:tc>
          <w:tcPr>
            <w:tcW w:w="1699" w:type="dxa"/>
          </w:tcPr>
          <w:p w14:paraId="5AC39E2F" w14:textId="77777777" w:rsidR="00B04E78" w:rsidRDefault="00531AC8">
            <w:pPr>
              <w:pStyle w:val="TableParagraph"/>
              <w:spacing w:line="249" w:lineRule="exact"/>
            </w:pPr>
            <w:r>
              <w:lastRenderedPageBreak/>
              <w:t>MMMH</w:t>
            </w:r>
          </w:p>
        </w:tc>
        <w:tc>
          <w:tcPr>
            <w:tcW w:w="7635" w:type="dxa"/>
          </w:tcPr>
          <w:p w14:paraId="1D9851E2" w14:textId="7BCC32AA" w:rsidR="00B04E78" w:rsidRDefault="00531AC8" w:rsidP="006B37EF">
            <w:pPr>
              <w:pStyle w:val="TableParagraph"/>
              <w:spacing w:line="240" w:lineRule="auto"/>
              <w:ind w:right="215"/>
            </w:pPr>
            <w:r>
              <w:t xml:space="preserve">Gydymas MMMH, pvz., </w:t>
            </w:r>
            <w:proofErr w:type="spellStart"/>
            <w:r>
              <w:t>enoksaparinu</w:t>
            </w:r>
            <w:proofErr w:type="spellEnd"/>
            <w:r>
              <w:t xml:space="preserve">, ir kartu </w:t>
            </w:r>
            <w:proofErr w:type="spellStart"/>
            <w:r>
              <w:t>dabigatranu</w:t>
            </w:r>
            <w:proofErr w:type="spellEnd"/>
            <w:r>
              <w:t xml:space="preserve"> </w:t>
            </w:r>
            <w:proofErr w:type="spellStart"/>
            <w:r>
              <w:t>eteksilatu</w:t>
            </w:r>
            <w:proofErr w:type="spellEnd"/>
            <w:r>
              <w:t>, specifiškai</w:t>
            </w:r>
            <w:r>
              <w:rPr>
                <w:spacing w:val="1"/>
              </w:rPr>
              <w:t xml:space="preserve"> </w:t>
            </w:r>
            <w:r>
              <w:t>netirtas. Trijų parų gydymą kartą per parą po oda leidžiama 40</w:t>
            </w:r>
            <w:r w:rsidR="00DA573E" w:rsidRPr="00ED740A">
              <w:rPr>
                <w:szCs w:val="24"/>
              </w:rPr>
              <w:t> </w:t>
            </w:r>
            <w:r>
              <w:t xml:space="preserve">mg </w:t>
            </w:r>
            <w:proofErr w:type="spellStart"/>
            <w:r>
              <w:t>enoksaparino</w:t>
            </w:r>
            <w:proofErr w:type="spellEnd"/>
            <w:r>
              <w:rPr>
                <w:spacing w:val="1"/>
              </w:rPr>
              <w:t xml:space="preserve"> </w:t>
            </w:r>
            <w:r>
              <w:t xml:space="preserve">doze pakeitus </w:t>
            </w:r>
            <w:proofErr w:type="spellStart"/>
            <w:r>
              <w:t>dabigatranu</w:t>
            </w:r>
            <w:proofErr w:type="spellEnd"/>
            <w:r>
              <w:t>, jo ekspozicija, praėjus 24 valandoms po paskutinės</w:t>
            </w:r>
            <w:r>
              <w:rPr>
                <w:spacing w:val="1"/>
              </w:rPr>
              <w:t xml:space="preserve"> </w:t>
            </w:r>
            <w:proofErr w:type="spellStart"/>
            <w:r>
              <w:t>enoksaparino</w:t>
            </w:r>
            <w:proofErr w:type="spellEnd"/>
            <w:r>
              <w:t xml:space="preserve"> dozės suleidimo, buvo šiek tiek mažesnė negu vien po </w:t>
            </w:r>
            <w:proofErr w:type="spellStart"/>
            <w:r>
              <w:t>dabigatrano</w:t>
            </w:r>
            <w:proofErr w:type="spellEnd"/>
            <w:r>
              <w:rPr>
                <w:spacing w:val="1"/>
              </w:rPr>
              <w:t xml:space="preserve"> </w:t>
            </w:r>
            <w:proofErr w:type="spellStart"/>
            <w:r>
              <w:t>eteksilato</w:t>
            </w:r>
            <w:proofErr w:type="spellEnd"/>
            <w:r>
              <w:t xml:space="preserve"> (vienos 220</w:t>
            </w:r>
            <w:r w:rsidR="00FC1ACC">
              <w:rPr>
                <w:szCs w:val="24"/>
              </w:rPr>
              <w:t> </w:t>
            </w:r>
            <w:r>
              <w:t xml:space="preserve">mg dozės) pavartojimo. </w:t>
            </w:r>
            <w:proofErr w:type="spellStart"/>
            <w:r>
              <w:t>Dabigatrano</w:t>
            </w:r>
            <w:proofErr w:type="spellEnd"/>
            <w:r>
              <w:t xml:space="preserve"> </w:t>
            </w:r>
            <w:proofErr w:type="spellStart"/>
            <w:r>
              <w:t>eteksilato</w:t>
            </w:r>
            <w:proofErr w:type="spellEnd"/>
            <w:r>
              <w:t xml:space="preserve"> vartojant po</w:t>
            </w:r>
            <w:r>
              <w:rPr>
                <w:spacing w:val="1"/>
              </w:rPr>
              <w:t xml:space="preserve"> </w:t>
            </w:r>
            <w:r>
              <w:t xml:space="preserve">gydymo </w:t>
            </w:r>
            <w:proofErr w:type="spellStart"/>
            <w:r>
              <w:t>enoksaparinu</w:t>
            </w:r>
            <w:proofErr w:type="spellEnd"/>
            <w:r>
              <w:t xml:space="preserve">, </w:t>
            </w:r>
            <w:proofErr w:type="spellStart"/>
            <w:r>
              <w:t>anti-FXa</w:t>
            </w:r>
            <w:proofErr w:type="spellEnd"/>
            <w:r>
              <w:t>/</w:t>
            </w:r>
            <w:proofErr w:type="spellStart"/>
            <w:r>
              <w:t>FIIa</w:t>
            </w:r>
            <w:proofErr w:type="spellEnd"/>
            <w:r>
              <w:t xml:space="preserve"> aktyvumas buvo didesnis, negu po gydymo</w:t>
            </w:r>
            <w:r>
              <w:rPr>
                <w:spacing w:val="1"/>
              </w:rPr>
              <w:t xml:space="preserve"> </w:t>
            </w:r>
            <w:r>
              <w:t xml:space="preserve">vien </w:t>
            </w:r>
            <w:proofErr w:type="spellStart"/>
            <w:r>
              <w:t>dabigatranu</w:t>
            </w:r>
            <w:proofErr w:type="spellEnd"/>
            <w:r>
              <w:t xml:space="preserve"> </w:t>
            </w:r>
            <w:proofErr w:type="spellStart"/>
            <w:r>
              <w:t>eteksilatu</w:t>
            </w:r>
            <w:proofErr w:type="spellEnd"/>
            <w:r>
              <w:t>. Manoma, kad minėto aktyvumo padidėjimas priklauso</w:t>
            </w:r>
            <w:r>
              <w:rPr>
                <w:spacing w:val="-52"/>
              </w:rPr>
              <w:t xml:space="preserve"> </w:t>
            </w:r>
            <w:r>
              <w:t>nuo</w:t>
            </w:r>
            <w:r>
              <w:rPr>
                <w:spacing w:val="-6"/>
              </w:rPr>
              <w:t xml:space="preserve"> </w:t>
            </w:r>
            <w:r>
              <w:t>išlikusio</w:t>
            </w:r>
            <w:r>
              <w:rPr>
                <w:spacing w:val="-5"/>
              </w:rPr>
              <w:t xml:space="preserve"> </w:t>
            </w:r>
            <w:proofErr w:type="spellStart"/>
            <w:r>
              <w:t>enoksaparino</w:t>
            </w:r>
            <w:proofErr w:type="spellEnd"/>
            <w:r>
              <w:rPr>
                <w:spacing w:val="-5"/>
              </w:rPr>
              <w:t xml:space="preserve"> </w:t>
            </w:r>
            <w:r>
              <w:t>sukelto</w:t>
            </w:r>
            <w:r>
              <w:rPr>
                <w:spacing w:val="-5"/>
              </w:rPr>
              <w:t xml:space="preserve"> </w:t>
            </w:r>
            <w:r>
              <w:t>poveikio</w:t>
            </w:r>
            <w:r>
              <w:rPr>
                <w:spacing w:val="-5"/>
              </w:rPr>
              <w:t xml:space="preserve"> </w:t>
            </w:r>
            <w:r>
              <w:t>ir</w:t>
            </w:r>
            <w:r>
              <w:rPr>
                <w:spacing w:val="-5"/>
              </w:rPr>
              <w:t xml:space="preserve"> </w:t>
            </w:r>
            <w:r>
              <w:t>jis</w:t>
            </w:r>
            <w:r>
              <w:rPr>
                <w:spacing w:val="-5"/>
              </w:rPr>
              <w:t xml:space="preserve"> </w:t>
            </w:r>
            <w:r>
              <w:t>laikomas</w:t>
            </w:r>
            <w:r>
              <w:rPr>
                <w:spacing w:val="-5"/>
              </w:rPr>
              <w:t xml:space="preserve"> </w:t>
            </w:r>
            <w:r>
              <w:t>kliniškai</w:t>
            </w:r>
            <w:r>
              <w:rPr>
                <w:spacing w:val="-5"/>
              </w:rPr>
              <w:t xml:space="preserve"> </w:t>
            </w:r>
            <w:r>
              <w:t>nereikšmingu.</w:t>
            </w:r>
            <w:r w:rsidR="006B37EF">
              <w:t xml:space="preserve"> </w:t>
            </w:r>
            <w:r>
              <w:t xml:space="preserve">Kiti nuo </w:t>
            </w:r>
            <w:proofErr w:type="spellStart"/>
            <w:r>
              <w:t>dabigatrano</w:t>
            </w:r>
            <w:proofErr w:type="spellEnd"/>
            <w:r>
              <w:t xml:space="preserve"> priklausomi </w:t>
            </w:r>
            <w:proofErr w:type="spellStart"/>
            <w:r>
              <w:t>antikoaguliacinio</w:t>
            </w:r>
            <w:proofErr w:type="spellEnd"/>
            <w:r>
              <w:t xml:space="preserve"> poveikio parametrai dėl</w:t>
            </w:r>
            <w:r>
              <w:rPr>
                <w:spacing w:val="-52"/>
              </w:rPr>
              <w:t xml:space="preserve"> </w:t>
            </w:r>
            <w:proofErr w:type="spellStart"/>
            <w:r>
              <w:t>premedikacijos</w:t>
            </w:r>
            <w:proofErr w:type="spellEnd"/>
            <w:r>
              <w:rPr>
                <w:spacing w:val="-2"/>
              </w:rPr>
              <w:t xml:space="preserve"> </w:t>
            </w:r>
            <w:proofErr w:type="spellStart"/>
            <w:r>
              <w:t>enoksaparinu</w:t>
            </w:r>
            <w:proofErr w:type="spellEnd"/>
            <w:r>
              <w:rPr>
                <w:spacing w:val="-2"/>
              </w:rPr>
              <w:t xml:space="preserve"> </w:t>
            </w:r>
            <w:r>
              <w:t>reikšmingai</w:t>
            </w:r>
            <w:r>
              <w:rPr>
                <w:spacing w:val="-1"/>
              </w:rPr>
              <w:t xml:space="preserve"> </w:t>
            </w:r>
            <w:r>
              <w:t>nekito.</w:t>
            </w:r>
          </w:p>
        </w:tc>
      </w:tr>
    </w:tbl>
    <w:p w14:paraId="07E09870" w14:textId="77777777" w:rsidR="00322923" w:rsidRDefault="00322923" w:rsidP="00322923">
      <w:pPr>
        <w:pStyle w:val="Pagrindinistekstas"/>
        <w:rPr>
          <w:u w:val="single"/>
        </w:rPr>
      </w:pPr>
    </w:p>
    <w:p w14:paraId="4E44A52D" w14:textId="77777777" w:rsidR="00B04E78" w:rsidRDefault="00531AC8" w:rsidP="00322923">
      <w:pPr>
        <w:pStyle w:val="Pagrindinistekstas"/>
        <w:rPr>
          <w:u w:val="single"/>
        </w:rPr>
      </w:pPr>
      <w:r>
        <w:rPr>
          <w:u w:val="single"/>
        </w:rPr>
        <w:t>Kita</w:t>
      </w:r>
      <w:r>
        <w:rPr>
          <w:spacing w:val="-4"/>
          <w:u w:val="single"/>
        </w:rPr>
        <w:t xml:space="preserve"> </w:t>
      </w:r>
      <w:r>
        <w:rPr>
          <w:u w:val="single"/>
        </w:rPr>
        <w:t>sąveika</w:t>
      </w:r>
    </w:p>
    <w:p w14:paraId="3A819ACC" w14:textId="77777777" w:rsidR="00322923" w:rsidRDefault="00322923" w:rsidP="00322923">
      <w:pPr>
        <w:pStyle w:val="Pagrindinistekstas"/>
      </w:pPr>
    </w:p>
    <w:p w14:paraId="191C49B8" w14:textId="77777777" w:rsidR="00B04E78" w:rsidRDefault="00531AC8" w:rsidP="00322923">
      <w:pPr>
        <w:pStyle w:val="Antrat1"/>
        <w:numPr>
          <w:ilvl w:val="0"/>
          <w:numId w:val="86"/>
        </w:numPr>
        <w:tabs>
          <w:tab w:val="left" w:pos="284"/>
        </w:tabs>
        <w:spacing w:before="91"/>
        <w:ind w:left="534" w:hanging="534"/>
      </w:pPr>
      <w:r>
        <w:t>lentelė.</w:t>
      </w:r>
      <w:r>
        <w:rPr>
          <w:spacing w:val="-11"/>
        </w:rPr>
        <w:t xml:space="preserve"> </w:t>
      </w:r>
      <w:r>
        <w:t>Kita</w:t>
      </w:r>
      <w:r>
        <w:rPr>
          <w:spacing w:val="-5"/>
        </w:rPr>
        <w:t xml:space="preserve"> </w:t>
      </w:r>
      <w:r>
        <w:t>sąveika</w:t>
      </w:r>
    </w:p>
    <w:p w14:paraId="6D44E7DD" w14:textId="77777777" w:rsidR="00B04E78" w:rsidRDefault="00B04E78">
      <w:pPr>
        <w:pStyle w:val="Pagrindinistekstas"/>
        <w:spacing w:before="2"/>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9"/>
        <w:gridCol w:w="7515"/>
      </w:tblGrid>
      <w:tr w:rsidR="00B04E78" w14:paraId="0C898154" w14:textId="77777777" w:rsidTr="00322923">
        <w:trPr>
          <w:trHeight w:val="986"/>
        </w:trPr>
        <w:tc>
          <w:tcPr>
            <w:tcW w:w="9334" w:type="dxa"/>
            <w:gridSpan w:val="2"/>
          </w:tcPr>
          <w:p w14:paraId="07800931" w14:textId="77777777" w:rsidR="00B04E78" w:rsidRDefault="00B04E78">
            <w:pPr>
              <w:pStyle w:val="TableParagraph"/>
              <w:spacing w:before="3" w:line="240" w:lineRule="auto"/>
              <w:ind w:left="0"/>
              <w:rPr>
                <w:b/>
                <w:sz w:val="20"/>
              </w:rPr>
            </w:pPr>
          </w:p>
          <w:p w14:paraId="55ED52AC" w14:textId="77777777" w:rsidR="00B04E78" w:rsidRDefault="00531AC8">
            <w:pPr>
              <w:pStyle w:val="TableParagraph"/>
              <w:spacing w:line="240" w:lineRule="auto"/>
              <w:ind w:right="180"/>
              <w:rPr>
                <w:i/>
              </w:rPr>
            </w:pPr>
            <w:r>
              <w:rPr>
                <w:i/>
                <w:u w:val="single"/>
              </w:rPr>
              <w:t xml:space="preserve">Selektyvūs </w:t>
            </w:r>
            <w:proofErr w:type="spellStart"/>
            <w:r>
              <w:rPr>
                <w:i/>
                <w:u w:val="single"/>
              </w:rPr>
              <w:t>serotonino</w:t>
            </w:r>
            <w:proofErr w:type="spellEnd"/>
            <w:r>
              <w:rPr>
                <w:i/>
                <w:u w:val="single"/>
              </w:rPr>
              <w:t xml:space="preserve"> reabsorbcijos inhibitoriai (SSRI) arba selektyvūs </w:t>
            </w:r>
            <w:proofErr w:type="spellStart"/>
            <w:r>
              <w:rPr>
                <w:i/>
                <w:u w:val="single"/>
              </w:rPr>
              <w:t>serotonino</w:t>
            </w:r>
            <w:proofErr w:type="spellEnd"/>
            <w:r>
              <w:rPr>
                <w:i/>
                <w:u w:val="single"/>
              </w:rPr>
              <w:t xml:space="preserve"> ir </w:t>
            </w:r>
            <w:proofErr w:type="spellStart"/>
            <w:r>
              <w:rPr>
                <w:i/>
                <w:u w:val="single"/>
              </w:rPr>
              <w:t>norepinefrino</w:t>
            </w:r>
            <w:proofErr w:type="spellEnd"/>
            <w:r>
              <w:rPr>
                <w:i/>
                <w:spacing w:val="-52"/>
              </w:rPr>
              <w:t xml:space="preserve"> </w:t>
            </w:r>
            <w:r>
              <w:rPr>
                <w:i/>
                <w:u w:val="single"/>
              </w:rPr>
              <w:t>reabsorbcijos</w:t>
            </w:r>
            <w:r>
              <w:rPr>
                <w:i/>
                <w:spacing w:val="-2"/>
                <w:u w:val="single"/>
              </w:rPr>
              <w:t xml:space="preserve"> </w:t>
            </w:r>
            <w:r>
              <w:rPr>
                <w:i/>
                <w:u w:val="single"/>
              </w:rPr>
              <w:t>inhibitoriai</w:t>
            </w:r>
            <w:r>
              <w:rPr>
                <w:i/>
                <w:spacing w:val="-1"/>
                <w:u w:val="single"/>
              </w:rPr>
              <w:t xml:space="preserve"> </w:t>
            </w:r>
            <w:r>
              <w:rPr>
                <w:i/>
                <w:u w:val="single"/>
              </w:rPr>
              <w:t>(SNRI)</w:t>
            </w:r>
          </w:p>
        </w:tc>
      </w:tr>
      <w:tr w:rsidR="00B04E78" w14:paraId="6ADA5578" w14:textId="77777777" w:rsidTr="00322923">
        <w:trPr>
          <w:trHeight w:val="506"/>
        </w:trPr>
        <w:tc>
          <w:tcPr>
            <w:tcW w:w="1819" w:type="dxa"/>
          </w:tcPr>
          <w:p w14:paraId="12333C20" w14:textId="77777777" w:rsidR="00B04E78" w:rsidRDefault="00531AC8">
            <w:pPr>
              <w:pStyle w:val="TableParagraph"/>
              <w:spacing w:line="247" w:lineRule="exact"/>
            </w:pPr>
            <w:r>
              <w:t>SSRI,</w:t>
            </w:r>
            <w:r>
              <w:rPr>
                <w:spacing w:val="-3"/>
              </w:rPr>
              <w:t xml:space="preserve"> </w:t>
            </w:r>
            <w:r>
              <w:t>SNRI</w:t>
            </w:r>
          </w:p>
        </w:tc>
        <w:tc>
          <w:tcPr>
            <w:tcW w:w="7515" w:type="dxa"/>
          </w:tcPr>
          <w:p w14:paraId="52964B79" w14:textId="77777777" w:rsidR="00B04E78" w:rsidRDefault="00531AC8" w:rsidP="006B37EF">
            <w:pPr>
              <w:pStyle w:val="TableParagraph"/>
              <w:spacing w:line="246" w:lineRule="exact"/>
            </w:pPr>
            <w:r>
              <w:t>RE-LY</w:t>
            </w:r>
            <w:r>
              <w:rPr>
                <w:spacing w:val="-4"/>
              </w:rPr>
              <w:t xml:space="preserve"> </w:t>
            </w:r>
            <w:r>
              <w:t>tyrimo</w:t>
            </w:r>
            <w:r>
              <w:rPr>
                <w:spacing w:val="-3"/>
              </w:rPr>
              <w:t xml:space="preserve"> </w:t>
            </w:r>
            <w:r>
              <w:t>metu</w:t>
            </w:r>
            <w:r>
              <w:rPr>
                <w:spacing w:val="-3"/>
              </w:rPr>
              <w:t xml:space="preserve"> </w:t>
            </w:r>
            <w:r>
              <w:t>SSRI</w:t>
            </w:r>
            <w:r>
              <w:rPr>
                <w:spacing w:val="-4"/>
              </w:rPr>
              <w:t xml:space="preserve"> </w:t>
            </w:r>
            <w:r>
              <w:t>ir</w:t>
            </w:r>
            <w:r>
              <w:rPr>
                <w:spacing w:val="-3"/>
              </w:rPr>
              <w:t xml:space="preserve"> </w:t>
            </w:r>
            <w:r>
              <w:t>SNRI</w:t>
            </w:r>
            <w:r>
              <w:rPr>
                <w:spacing w:val="-1"/>
              </w:rPr>
              <w:t xml:space="preserve"> </w:t>
            </w:r>
            <w:r>
              <w:t>visų</w:t>
            </w:r>
            <w:r>
              <w:rPr>
                <w:spacing w:val="-4"/>
              </w:rPr>
              <w:t xml:space="preserve"> </w:t>
            </w:r>
            <w:r>
              <w:t>gydomų</w:t>
            </w:r>
            <w:r>
              <w:rPr>
                <w:spacing w:val="-3"/>
              </w:rPr>
              <w:t xml:space="preserve"> </w:t>
            </w:r>
            <w:r>
              <w:t>grupių</w:t>
            </w:r>
            <w:r>
              <w:rPr>
                <w:spacing w:val="-3"/>
              </w:rPr>
              <w:t xml:space="preserve"> </w:t>
            </w:r>
            <w:r>
              <w:t>pacientams</w:t>
            </w:r>
            <w:r>
              <w:rPr>
                <w:spacing w:val="-4"/>
              </w:rPr>
              <w:t xml:space="preserve"> </w:t>
            </w:r>
            <w:r>
              <w:t>didino</w:t>
            </w:r>
            <w:r w:rsidR="006B37EF">
              <w:t xml:space="preserve"> </w:t>
            </w:r>
            <w:r>
              <w:t>kraujavimo</w:t>
            </w:r>
            <w:r>
              <w:rPr>
                <w:spacing w:val="-6"/>
              </w:rPr>
              <w:t xml:space="preserve"> </w:t>
            </w:r>
            <w:r>
              <w:t>riziką.</w:t>
            </w:r>
          </w:p>
        </w:tc>
      </w:tr>
      <w:tr w:rsidR="00B04E78" w14:paraId="06A90984" w14:textId="77777777" w:rsidTr="00322923">
        <w:trPr>
          <w:trHeight w:val="731"/>
        </w:trPr>
        <w:tc>
          <w:tcPr>
            <w:tcW w:w="9334" w:type="dxa"/>
            <w:gridSpan w:val="2"/>
          </w:tcPr>
          <w:p w14:paraId="550DC7BE" w14:textId="77777777" w:rsidR="00B04E78" w:rsidRDefault="00B04E78">
            <w:pPr>
              <w:pStyle w:val="TableParagraph"/>
              <w:spacing w:before="3" w:line="240" w:lineRule="auto"/>
              <w:ind w:left="0"/>
              <w:rPr>
                <w:b/>
                <w:sz w:val="20"/>
              </w:rPr>
            </w:pPr>
          </w:p>
          <w:p w14:paraId="0CB49446" w14:textId="77777777" w:rsidR="00B04E78" w:rsidRDefault="00531AC8">
            <w:pPr>
              <w:pStyle w:val="TableParagraph"/>
              <w:spacing w:line="240" w:lineRule="auto"/>
              <w:rPr>
                <w:i/>
              </w:rPr>
            </w:pPr>
            <w:r>
              <w:rPr>
                <w:i/>
                <w:u w:val="single"/>
              </w:rPr>
              <w:t>Medžiagos,</w:t>
            </w:r>
            <w:r>
              <w:rPr>
                <w:i/>
                <w:spacing w:val="-5"/>
                <w:u w:val="single"/>
              </w:rPr>
              <w:t xml:space="preserve"> </w:t>
            </w:r>
            <w:r>
              <w:rPr>
                <w:i/>
                <w:u w:val="single"/>
              </w:rPr>
              <w:t>veikiančios</w:t>
            </w:r>
            <w:r>
              <w:rPr>
                <w:i/>
                <w:spacing w:val="-5"/>
                <w:u w:val="single"/>
              </w:rPr>
              <w:t xml:space="preserve"> </w:t>
            </w:r>
            <w:r>
              <w:rPr>
                <w:i/>
                <w:u w:val="single"/>
              </w:rPr>
              <w:t>skrandžio</w:t>
            </w:r>
            <w:r>
              <w:rPr>
                <w:i/>
                <w:spacing w:val="-4"/>
                <w:u w:val="single"/>
              </w:rPr>
              <w:t xml:space="preserve"> </w:t>
            </w:r>
            <w:r>
              <w:rPr>
                <w:i/>
                <w:u w:val="single"/>
              </w:rPr>
              <w:t>pH</w:t>
            </w:r>
          </w:p>
        </w:tc>
      </w:tr>
      <w:tr w:rsidR="00B04E78" w14:paraId="3D016BE5" w14:textId="77777777" w:rsidTr="00322923">
        <w:trPr>
          <w:trHeight w:val="1012"/>
        </w:trPr>
        <w:tc>
          <w:tcPr>
            <w:tcW w:w="1819" w:type="dxa"/>
          </w:tcPr>
          <w:p w14:paraId="1DDEB664" w14:textId="77777777" w:rsidR="00B04E78" w:rsidRDefault="00531AC8">
            <w:pPr>
              <w:pStyle w:val="TableParagraph"/>
              <w:spacing w:line="247" w:lineRule="exact"/>
            </w:pPr>
            <w:proofErr w:type="spellStart"/>
            <w:r>
              <w:t>Pantoprazolas</w:t>
            </w:r>
            <w:proofErr w:type="spellEnd"/>
          </w:p>
        </w:tc>
        <w:tc>
          <w:tcPr>
            <w:tcW w:w="7515" w:type="dxa"/>
          </w:tcPr>
          <w:p w14:paraId="0407DEF7" w14:textId="17348400" w:rsidR="00B04E78" w:rsidRDefault="006B37EF" w:rsidP="006B37EF">
            <w:pPr>
              <w:pStyle w:val="TableParagraph"/>
              <w:spacing w:line="240" w:lineRule="auto"/>
              <w:ind w:right="388"/>
            </w:pPr>
            <w:proofErr w:type="spellStart"/>
            <w:r>
              <w:t>Dabigratano</w:t>
            </w:r>
            <w:proofErr w:type="spellEnd"/>
            <w:r>
              <w:t xml:space="preserve"> </w:t>
            </w:r>
            <w:proofErr w:type="spellStart"/>
            <w:r>
              <w:t>eteksilato</w:t>
            </w:r>
            <w:proofErr w:type="spellEnd"/>
            <w:r>
              <w:t xml:space="preserve"> </w:t>
            </w:r>
            <w:r w:rsidR="00531AC8">
              <w:t xml:space="preserve">vartojant kartu su </w:t>
            </w:r>
            <w:proofErr w:type="spellStart"/>
            <w:r w:rsidR="00531AC8">
              <w:t>pantoprazolu</w:t>
            </w:r>
            <w:proofErr w:type="spellEnd"/>
            <w:r w:rsidR="00531AC8">
              <w:t xml:space="preserve">, </w:t>
            </w:r>
            <w:proofErr w:type="spellStart"/>
            <w:r w:rsidR="00531AC8">
              <w:t>dabigatrano</w:t>
            </w:r>
            <w:proofErr w:type="spellEnd"/>
            <w:r w:rsidR="00531AC8">
              <w:t xml:space="preserve"> AUC sumažėjo maždaug</w:t>
            </w:r>
            <w:r w:rsidR="00531AC8">
              <w:rPr>
                <w:spacing w:val="1"/>
              </w:rPr>
              <w:t xml:space="preserve"> </w:t>
            </w:r>
            <w:r w:rsidR="00531AC8">
              <w:t>30</w:t>
            </w:r>
            <w:r w:rsidR="001D5E4B" w:rsidRPr="00ED740A">
              <w:rPr>
                <w:szCs w:val="24"/>
              </w:rPr>
              <w:t> </w:t>
            </w:r>
            <w:r w:rsidR="00531AC8">
              <w:t xml:space="preserve">%. Klinikinių tyrimų metu kartu su </w:t>
            </w:r>
            <w:proofErr w:type="spellStart"/>
            <w:r>
              <w:t>dabigatranu</w:t>
            </w:r>
            <w:proofErr w:type="spellEnd"/>
            <w:r>
              <w:t xml:space="preserve"> </w:t>
            </w:r>
            <w:proofErr w:type="spellStart"/>
            <w:r>
              <w:t>eteksilatu</w:t>
            </w:r>
            <w:proofErr w:type="spellEnd"/>
            <w:r>
              <w:t xml:space="preserve"> </w:t>
            </w:r>
            <w:r w:rsidR="00531AC8">
              <w:t xml:space="preserve">buvo vartojama </w:t>
            </w:r>
            <w:proofErr w:type="spellStart"/>
            <w:r w:rsidR="00531AC8">
              <w:t>pantoprazolo</w:t>
            </w:r>
            <w:proofErr w:type="spellEnd"/>
            <w:r w:rsidR="00531AC8">
              <w:t xml:space="preserve"> ar</w:t>
            </w:r>
            <w:r w:rsidR="00AA12F5">
              <w:t xml:space="preserve"> </w:t>
            </w:r>
            <w:r w:rsidR="00531AC8">
              <w:rPr>
                <w:spacing w:val="-52"/>
              </w:rPr>
              <w:t xml:space="preserve"> </w:t>
            </w:r>
            <w:r w:rsidR="00531AC8">
              <w:t>kitų</w:t>
            </w:r>
            <w:r w:rsidR="00531AC8">
              <w:rPr>
                <w:spacing w:val="-4"/>
              </w:rPr>
              <w:t xml:space="preserve"> </w:t>
            </w:r>
            <w:r w:rsidR="00531AC8">
              <w:t>protonų</w:t>
            </w:r>
            <w:r w:rsidR="00531AC8">
              <w:rPr>
                <w:spacing w:val="-4"/>
              </w:rPr>
              <w:t xml:space="preserve"> </w:t>
            </w:r>
            <w:r w:rsidR="00531AC8">
              <w:t>siurblio</w:t>
            </w:r>
            <w:r w:rsidR="00531AC8">
              <w:rPr>
                <w:spacing w:val="-3"/>
              </w:rPr>
              <w:t xml:space="preserve"> </w:t>
            </w:r>
            <w:r w:rsidR="00531AC8">
              <w:t>inhibitorių</w:t>
            </w:r>
            <w:r w:rsidR="00531AC8">
              <w:rPr>
                <w:spacing w:val="-4"/>
              </w:rPr>
              <w:t xml:space="preserve"> </w:t>
            </w:r>
            <w:r w:rsidR="00531AC8">
              <w:t>(PSI)</w:t>
            </w:r>
            <w:r w:rsidR="00531AC8">
              <w:rPr>
                <w:spacing w:val="-3"/>
              </w:rPr>
              <w:t xml:space="preserve"> </w:t>
            </w:r>
            <w:r w:rsidR="00531AC8">
              <w:t>ir</w:t>
            </w:r>
            <w:r w:rsidR="00531AC8">
              <w:rPr>
                <w:spacing w:val="-4"/>
              </w:rPr>
              <w:t xml:space="preserve"> </w:t>
            </w:r>
            <w:r w:rsidR="00531AC8">
              <w:t>nepastebėta,</w:t>
            </w:r>
            <w:r w:rsidR="00531AC8">
              <w:rPr>
                <w:spacing w:val="-3"/>
              </w:rPr>
              <w:t xml:space="preserve"> </w:t>
            </w:r>
            <w:r w:rsidR="00531AC8">
              <w:t>kad</w:t>
            </w:r>
            <w:r w:rsidR="00531AC8">
              <w:rPr>
                <w:spacing w:val="-4"/>
              </w:rPr>
              <w:t xml:space="preserve"> </w:t>
            </w:r>
            <w:r w:rsidR="00531AC8">
              <w:t>jie</w:t>
            </w:r>
            <w:r w:rsidR="00531AC8">
              <w:rPr>
                <w:spacing w:val="-3"/>
              </w:rPr>
              <w:t xml:space="preserve"> </w:t>
            </w:r>
            <w:r w:rsidR="00531AC8">
              <w:t>mažintų</w:t>
            </w:r>
            <w:r w:rsidR="00531AC8">
              <w:rPr>
                <w:spacing w:val="-4"/>
              </w:rPr>
              <w:t xml:space="preserve"> </w:t>
            </w:r>
            <w:r w:rsidR="00387AE5">
              <w:t>TELEXER</w:t>
            </w:r>
            <w:r>
              <w:t xml:space="preserve"> </w:t>
            </w:r>
            <w:r w:rsidR="00531AC8">
              <w:t>veiksmingumą.</w:t>
            </w:r>
          </w:p>
        </w:tc>
      </w:tr>
      <w:tr w:rsidR="00B04E78" w14:paraId="6D21DD73" w14:textId="77777777" w:rsidTr="00322923">
        <w:trPr>
          <w:trHeight w:val="506"/>
        </w:trPr>
        <w:tc>
          <w:tcPr>
            <w:tcW w:w="1819" w:type="dxa"/>
          </w:tcPr>
          <w:p w14:paraId="7A94F293" w14:textId="77777777" w:rsidR="00B04E78" w:rsidRDefault="00531AC8">
            <w:pPr>
              <w:pStyle w:val="TableParagraph"/>
              <w:spacing w:line="247" w:lineRule="exact"/>
            </w:pPr>
            <w:proofErr w:type="spellStart"/>
            <w:r>
              <w:t>Ranitidinas</w:t>
            </w:r>
            <w:proofErr w:type="spellEnd"/>
          </w:p>
        </w:tc>
        <w:tc>
          <w:tcPr>
            <w:tcW w:w="7515" w:type="dxa"/>
          </w:tcPr>
          <w:p w14:paraId="3F2AEF0F" w14:textId="77777777" w:rsidR="00B04E78" w:rsidRDefault="00531AC8" w:rsidP="006B37EF">
            <w:pPr>
              <w:pStyle w:val="TableParagraph"/>
              <w:spacing w:line="247" w:lineRule="exact"/>
            </w:pPr>
            <w:r>
              <w:t>Kartu</w:t>
            </w:r>
            <w:r>
              <w:rPr>
                <w:spacing w:val="-6"/>
              </w:rPr>
              <w:t xml:space="preserve"> </w:t>
            </w:r>
            <w:r>
              <w:t>su</w:t>
            </w:r>
            <w:r>
              <w:rPr>
                <w:spacing w:val="-6"/>
              </w:rPr>
              <w:t xml:space="preserve"> </w:t>
            </w:r>
            <w:proofErr w:type="spellStart"/>
            <w:r>
              <w:t>dabigatranu</w:t>
            </w:r>
            <w:proofErr w:type="spellEnd"/>
            <w:r>
              <w:rPr>
                <w:spacing w:val="-5"/>
              </w:rPr>
              <w:t xml:space="preserve"> </w:t>
            </w:r>
            <w:proofErr w:type="spellStart"/>
            <w:r>
              <w:t>eteksilatu</w:t>
            </w:r>
            <w:proofErr w:type="spellEnd"/>
            <w:r>
              <w:rPr>
                <w:spacing w:val="-6"/>
              </w:rPr>
              <w:t xml:space="preserve"> </w:t>
            </w:r>
            <w:r>
              <w:t>vartojamas</w:t>
            </w:r>
            <w:r>
              <w:rPr>
                <w:spacing w:val="-5"/>
              </w:rPr>
              <w:t xml:space="preserve"> </w:t>
            </w:r>
            <w:proofErr w:type="spellStart"/>
            <w:r>
              <w:t>ranitidinas</w:t>
            </w:r>
            <w:proofErr w:type="spellEnd"/>
            <w:r>
              <w:rPr>
                <w:spacing w:val="-6"/>
              </w:rPr>
              <w:t xml:space="preserve"> </w:t>
            </w:r>
            <w:r>
              <w:t>klinikai</w:t>
            </w:r>
            <w:r>
              <w:rPr>
                <w:spacing w:val="-5"/>
              </w:rPr>
              <w:t xml:space="preserve"> </w:t>
            </w:r>
            <w:r>
              <w:t>reikšmingo</w:t>
            </w:r>
            <w:r w:rsidR="006B37EF">
              <w:t xml:space="preserve"> </w:t>
            </w:r>
            <w:r>
              <w:t>poveikio</w:t>
            </w:r>
            <w:r>
              <w:rPr>
                <w:spacing w:val="-6"/>
              </w:rPr>
              <w:t xml:space="preserve"> </w:t>
            </w:r>
            <w:proofErr w:type="spellStart"/>
            <w:r>
              <w:t>dabigatrano</w:t>
            </w:r>
            <w:proofErr w:type="spellEnd"/>
            <w:r>
              <w:rPr>
                <w:spacing w:val="-6"/>
              </w:rPr>
              <w:t xml:space="preserve"> </w:t>
            </w:r>
            <w:r>
              <w:t>absorbcijos</w:t>
            </w:r>
            <w:r>
              <w:rPr>
                <w:spacing w:val="-6"/>
              </w:rPr>
              <w:t xml:space="preserve"> </w:t>
            </w:r>
            <w:r>
              <w:t>dydžiui</w:t>
            </w:r>
            <w:r>
              <w:rPr>
                <w:spacing w:val="-5"/>
              </w:rPr>
              <w:t xml:space="preserve"> </w:t>
            </w:r>
            <w:r>
              <w:t>nedarė.</w:t>
            </w:r>
          </w:p>
        </w:tc>
      </w:tr>
    </w:tbl>
    <w:p w14:paraId="47397E29" w14:textId="77777777" w:rsidR="00322923" w:rsidRDefault="00322923" w:rsidP="00322923">
      <w:pPr>
        <w:pStyle w:val="Pagrindinistekstas"/>
        <w:rPr>
          <w:u w:val="single"/>
        </w:rPr>
      </w:pPr>
    </w:p>
    <w:p w14:paraId="03A9CEA1" w14:textId="2015BE21" w:rsidR="00B04E78" w:rsidRDefault="00531AC8" w:rsidP="00322923">
      <w:pPr>
        <w:pStyle w:val="Pagrindinistekstas"/>
      </w:pPr>
      <w:r>
        <w:rPr>
          <w:u w:val="single"/>
        </w:rPr>
        <w:t>Sąveika,</w:t>
      </w:r>
      <w:r>
        <w:rPr>
          <w:spacing w:val="-6"/>
          <w:u w:val="single"/>
        </w:rPr>
        <w:t xml:space="preserve"> </w:t>
      </w:r>
      <w:r>
        <w:rPr>
          <w:u w:val="single"/>
        </w:rPr>
        <w:t>priklaus</w:t>
      </w:r>
      <w:r w:rsidR="00AA12F5">
        <w:rPr>
          <w:u w:val="single"/>
        </w:rPr>
        <w:t>anti</w:t>
      </w:r>
      <w:r>
        <w:rPr>
          <w:spacing w:val="-3"/>
          <w:u w:val="single"/>
        </w:rPr>
        <w:t xml:space="preserve"> </w:t>
      </w:r>
      <w:r>
        <w:rPr>
          <w:u w:val="single"/>
        </w:rPr>
        <w:t>nuo</w:t>
      </w:r>
      <w:r>
        <w:rPr>
          <w:spacing w:val="-6"/>
          <w:u w:val="single"/>
        </w:rPr>
        <w:t xml:space="preserve"> </w:t>
      </w:r>
      <w:proofErr w:type="spellStart"/>
      <w:r>
        <w:rPr>
          <w:u w:val="single"/>
        </w:rPr>
        <w:t>dabigatrano</w:t>
      </w:r>
      <w:proofErr w:type="spellEnd"/>
      <w:r>
        <w:rPr>
          <w:spacing w:val="-5"/>
          <w:u w:val="single"/>
        </w:rPr>
        <w:t xml:space="preserve"> </w:t>
      </w:r>
      <w:proofErr w:type="spellStart"/>
      <w:r>
        <w:rPr>
          <w:u w:val="single"/>
        </w:rPr>
        <w:t>eteksilato</w:t>
      </w:r>
      <w:proofErr w:type="spellEnd"/>
      <w:r>
        <w:rPr>
          <w:spacing w:val="-6"/>
          <w:u w:val="single"/>
        </w:rPr>
        <w:t xml:space="preserve"> </w:t>
      </w:r>
      <w:r>
        <w:rPr>
          <w:u w:val="single"/>
        </w:rPr>
        <w:t>ir</w:t>
      </w:r>
      <w:r>
        <w:rPr>
          <w:spacing w:val="-5"/>
          <w:u w:val="single"/>
        </w:rPr>
        <w:t xml:space="preserve"> </w:t>
      </w:r>
      <w:proofErr w:type="spellStart"/>
      <w:r>
        <w:rPr>
          <w:u w:val="single"/>
        </w:rPr>
        <w:t>dabigatrano</w:t>
      </w:r>
      <w:proofErr w:type="spellEnd"/>
      <w:r>
        <w:rPr>
          <w:spacing w:val="-5"/>
          <w:u w:val="single"/>
        </w:rPr>
        <w:t xml:space="preserve"> </w:t>
      </w:r>
      <w:r>
        <w:rPr>
          <w:u w:val="single"/>
        </w:rPr>
        <w:t>metabolizmo</w:t>
      </w:r>
    </w:p>
    <w:p w14:paraId="2468A0E6" w14:textId="77777777" w:rsidR="00322923" w:rsidRDefault="00322923" w:rsidP="00322923">
      <w:pPr>
        <w:pStyle w:val="Pagrindinistekstas"/>
        <w:spacing w:before="92"/>
        <w:ind w:right="643"/>
      </w:pPr>
    </w:p>
    <w:p w14:paraId="5CF16A0D" w14:textId="77777777" w:rsidR="00B04E78" w:rsidRDefault="00531AC8" w:rsidP="00322923">
      <w:pPr>
        <w:pStyle w:val="Pagrindinistekstas"/>
        <w:spacing w:before="92"/>
        <w:ind w:right="643"/>
      </w:pPr>
      <w:proofErr w:type="spellStart"/>
      <w:r>
        <w:t>Citochromo</w:t>
      </w:r>
      <w:proofErr w:type="spellEnd"/>
      <w:r>
        <w:t xml:space="preserve"> P 450 sistema </w:t>
      </w:r>
      <w:proofErr w:type="spellStart"/>
      <w:r>
        <w:t>dabigatrano</w:t>
      </w:r>
      <w:proofErr w:type="spellEnd"/>
      <w:r>
        <w:t xml:space="preserve"> </w:t>
      </w:r>
      <w:proofErr w:type="spellStart"/>
      <w:r>
        <w:t>eteksilato</w:t>
      </w:r>
      <w:proofErr w:type="spellEnd"/>
      <w:r>
        <w:t xml:space="preserve"> ir </w:t>
      </w:r>
      <w:proofErr w:type="spellStart"/>
      <w:r>
        <w:t>dabigatrano</w:t>
      </w:r>
      <w:proofErr w:type="spellEnd"/>
      <w:r>
        <w:t xml:space="preserve"> </w:t>
      </w:r>
      <w:proofErr w:type="spellStart"/>
      <w:r>
        <w:t>nemetabolizuoja</w:t>
      </w:r>
      <w:proofErr w:type="spellEnd"/>
      <w:r>
        <w:t xml:space="preserve">, </w:t>
      </w:r>
      <w:proofErr w:type="spellStart"/>
      <w:r>
        <w:rPr>
          <w:i/>
        </w:rPr>
        <w:t>in</w:t>
      </w:r>
      <w:proofErr w:type="spellEnd"/>
      <w:r>
        <w:rPr>
          <w:i/>
        </w:rPr>
        <w:t xml:space="preserve"> </w:t>
      </w:r>
      <w:proofErr w:type="spellStart"/>
      <w:r>
        <w:rPr>
          <w:i/>
        </w:rPr>
        <w:t>vitro</w:t>
      </w:r>
      <w:proofErr w:type="spellEnd"/>
      <w:r>
        <w:rPr>
          <w:i/>
        </w:rPr>
        <w:t xml:space="preserve"> </w:t>
      </w:r>
      <w:r>
        <w:t>šios</w:t>
      </w:r>
      <w:r>
        <w:rPr>
          <w:spacing w:val="1"/>
        </w:rPr>
        <w:t xml:space="preserve"> </w:t>
      </w:r>
      <w:r>
        <w:t xml:space="preserve">medžiagos žmogaus </w:t>
      </w:r>
      <w:proofErr w:type="spellStart"/>
      <w:r>
        <w:t>citochromo</w:t>
      </w:r>
      <w:proofErr w:type="spellEnd"/>
      <w:r>
        <w:t xml:space="preserve"> P 450 fermentams poveikio nedaro. Taigi su šiais fermentais susijusių</w:t>
      </w:r>
      <w:r>
        <w:rPr>
          <w:spacing w:val="-52"/>
        </w:rPr>
        <w:t xml:space="preserve"> </w:t>
      </w:r>
      <w:r>
        <w:t>vaistinių</w:t>
      </w:r>
      <w:r>
        <w:rPr>
          <w:spacing w:val="-2"/>
        </w:rPr>
        <w:t xml:space="preserve"> </w:t>
      </w:r>
      <w:r>
        <w:t>preparatų</w:t>
      </w:r>
      <w:r>
        <w:rPr>
          <w:spacing w:val="-1"/>
        </w:rPr>
        <w:t xml:space="preserve"> </w:t>
      </w:r>
      <w:r>
        <w:t>sąveika</w:t>
      </w:r>
      <w:r>
        <w:rPr>
          <w:spacing w:val="-2"/>
        </w:rPr>
        <w:t xml:space="preserve"> </w:t>
      </w:r>
      <w:r>
        <w:t>su</w:t>
      </w:r>
      <w:r>
        <w:rPr>
          <w:spacing w:val="-1"/>
        </w:rPr>
        <w:t xml:space="preserve"> </w:t>
      </w:r>
      <w:proofErr w:type="spellStart"/>
      <w:r>
        <w:t>dabigatranu</w:t>
      </w:r>
      <w:proofErr w:type="spellEnd"/>
      <w:r>
        <w:rPr>
          <w:spacing w:val="-1"/>
        </w:rPr>
        <w:t xml:space="preserve"> </w:t>
      </w:r>
      <w:r>
        <w:t>nėra</w:t>
      </w:r>
      <w:r>
        <w:rPr>
          <w:spacing w:val="-2"/>
        </w:rPr>
        <w:t xml:space="preserve"> </w:t>
      </w:r>
      <w:r>
        <w:t>tikėtina.</w:t>
      </w:r>
    </w:p>
    <w:p w14:paraId="347E4E0A" w14:textId="77777777" w:rsidR="001A78D3" w:rsidRDefault="001A78D3" w:rsidP="001A78D3">
      <w:pPr>
        <w:pStyle w:val="Pagrindinistekstas"/>
        <w:spacing w:before="70"/>
        <w:rPr>
          <w:u w:val="single"/>
        </w:rPr>
      </w:pPr>
    </w:p>
    <w:p w14:paraId="6C849CE3" w14:textId="77777777" w:rsidR="00B04E78" w:rsidRDefault="00531AC8" w:rsidP="001A78D3">
      <w:pPr>
        <w:pStyle w:val="Pagrindinistekstas"/>
        <w:spacing w:before="70"/>
      </w:pPr>
      <w:r>
        <w:rPr>
          <w:u w:val="single"/>
        </w:rPr>
        <w:t>Vaikų</w:t>
      </w:r>
      <w:r>
        <w:rPr>
          <w:spacing w:val="-6"/>
          <w:u w:val="single"/>
        </w:rPr>
        <w:t xml:space="preserve"> </w:t>
      </w:r>
      <w:r>
        <w:rPr>
          <w:u w:val="single"/>
        </w:rPr>
        <w:t>populiacija</w:t>
      </w:r>
    </w:p>
    <w:p w14:paraId="3683A6B4" w14:textId="77777777" w:rsidR="001A78D3" w:rsidRDefault="001A78D3" w:rsidP="001A78D3">
      <w:pPr>
        <w:pStyle w:val="Pagrindinistekstas"/>
        <w:spacing w:before="92"/>
      </w:pPr>
    </w:p>
    <w:p w14:paraId="739F1324" w14:textId="77777777" w:rsidR="00B04E78" w:rsidRDefault="00531AC8" w:rsidP="001A78D3">
      <w:pPr>
        <w:pStyle w:val="Pagrindinistekstas"/>
        <w:spacing w:before="92"/>
      </w:pPr>
      <w:r>
        <w:t>Sąveikos</w:t>
      </w:r>
      <w:r>
        <w:rPr>
          <w:spacing w:val="-6"/>
        </w:rPr>
        <w:t xml:space="preserve"> </w:t>
      </w:r>
      <w:r>
        <w:t>tyrimai</w:t>
      </w:r>
      <w:r>
        <w:rPr>
          <w:spacing w:val="-5"/>
        </w:rPr>
        <w:t xml:space="preserve"> </w:t>
      </w:r>
      <w:r>
        <w:t>atlikti</w:t>
      </w:r>
      <w:r>
        <w:rPr>
          <w:spacing w:val="-5"/>
        </w:rPr>
        <w:t xml:space="preserve"> </w:t>
      </w:r>
      <w:r>
        <w:t>tik</w:t>
      </w:r>
      <w:r>
        <w:rPr>
          <w:spacing w:val="-6"/>
        </w:rPr>
        <w:t xml:space="preserve"> </w:t>
      </w:r>
      <w:r>
        <w:t>suaugusiesiems.</w:t>
      </w:r>
    </w:p>
    <w:p w14:paraId="38AE3E6B" w14:textId="77777777" w:rsidR="00B04E78" w:rsidRDefault="00B04E78">
      <w:pPr>
        <w:pStyle w:val="Pagrindinistekstas"/>
        <w:spacing w:before="5"/>
      </w:pPr>
    </w:p>
    <w:p w14:paraId="0F9D6FE8" w14:textId="77777777" w:rsidR="00B04E78" w:rsidRDefault="00531AC8">
      <w:pPr>
        <w:pStyle w:val="Antrat1"/>
        <w:numPr>
          <w:ilvl w:val="1"/>
          <w:numId w:val="85"/>
        </w:numPr>
        <w:tabs>
          <w:tab w:val="left" w:pos="824"/>
          <w:tab w:val="left" w:pos="825"/>
        </w:tabs>
        <w:spacing w:before="0"/>
      </w:pPr>
      <w:r>
        <w:t>Vaisingumas,</w:t>
      </w:r>
      <w:r>
        <w:rPr>
          <w:spacing w:val="-5"/>
        </w:rPr>
        <w:t xml:space="preserve"> </w:t>
      </w:r>
      <w:r>
        <w:t>nėštumo</w:t>
      </w:r>
      <w:r>
        <w:rPr>
          <w:spacing w:val="-5"/>
        </w:rPr>
        <w:t xml:space="preserve"> </w:t>
      </w:r>
      <w:r>
        <w:t>ir</w:t>
      </w:r>
      <w:r>
        <w:rPr>
          <w:spacing w:val="-5"/>
        </w:rPr>
        <w:t xml:space="preserve"> </w:t>
      </w:r>
      <w:r>
        <w:t>žindymo</w:t>
      </w:r>
      <w:r>
        <w:rPr>
          <w:spacing w:val="-5"/>
        </w:rPr>
        <w:t xml:space="preserve"> </w:t>
      </w:r>
      <w:r>
        <w:t>laikotarpis</w:t>
      </w:r>
    </w:p>
    <w:p w14:paraId="25DAD360" w14:textId="77777777" w:rsidR="001A78D3" w:rsidRDefault="001A78D3" w:rsidP="001A78D3">
      <w:pPr>
        <w:pStyle w:val="Pagrindinistekstas"/>
        <w:rPr>
          <w:u w:val="single"/>
        </w:rPr>
      </w:pPr>
    </w:p>
    <w:p w14:paraId="56EBD746" w14:textId="77777777" w:rsidR="00B04E78" w:rsidRDefault="00531AC8" w:rsidP="001A78D3">
      <w:pPr>
        <w:pStyle w:val="Pagrindinistekstas"/>
      </w:pPr>
      <w:r>
        <w:rPr>
          <w:u w:val="single"/>
        </w:rPr>
        <w:t>Vaisingos</w:t>
      </w:r>
      <w:r>
        <w:rPr>
          <w:spacing w:val="-5"/>
          <w:u w:val="single"/>
        </w:rPr>
        <w:t xml:space="preserve"> </w:t>
      </w:r>
      <w:r>
        <w:rPr>
          <w:u w:val="single"/>
        </w:rPr>
        <w:t>moterys</w:t>
      </w:r>
    </w:p>
    <w:p w14:paraId="30AE8A9F" w14:textId="7D2BAB16" w:rsidR="00B04E78" w:rsidRDefault="00531AC8" w:rsidP="001A78D3">
      <w:pPr>
        <w:pStyle w:val="Pagrindinistekstas"/>
        <w:spacing w:before="92" w:line="480" w:lineRule="auto"/>
        <w:ind w:right="4046"/>
      </w:pPr>
      <w:r>
        <w:t xml:space="preserve">Gydymo </w:t>
      </w:r>
      <w:r w:rsidR="00387AE5">
        <w:t>TELEXER</w:t>
      </w:r>
      <w:r>
        <w:t xml:space="preserve"> metu vaisingos moterys turi vengti nėštumo.</w:t>
      </w:r>
      <w:r>
        <w:rPr>
          <w:spacing w:val="-52"/>
        </w:rPr>
        <w:t xml:space="preserve"> </w:t>
      </w:r>
      <w:r>
        <w:rPr>
          <w:u w:val="single"/>
        </w:rPr>
        <w:t>Nėštumas</w:t>
      </w:r>
    </w:p>
    <w:p w14:paraId="3308C8B5" w14:textId="77777777" w:rsidR="00B04E78" w:rsidRDefault="00531AC8" w:rsidP="001A78D3">
      <w:pPr>
        <w:pStyle w:val="Pagrindinistekstas"/>
        <w:spacing w:line="251" w:lineRule="exact"/>
      </w:pPr>
      <w:r>
        <w:t>Duomenys</w:t>
      </w:r>
      <w:r>
        <w:rPr>
          <w:spacing w:val="-4"/>
        </w:rPr>
        <w:t xml:space="preserve"> </w:t>
      </w:r>
      <w:r>
        <w:t>apie</w:t>
      </w:r>
      <w:r>
        <w:rPr>
          <w:spacing w:val="-4"/>
        </w:rPr>
        <w:t xml:space="preserve"> </w:t>
      </w:r>
      <w:r w:rsidR="00387AE5">
        <w:t>TELEXER</w:t>
      </w:r>
      <w:r>
        <w:rPr>
          <w:spacing w:val="-4"/>
        </w:rPr>
        <w:t xml:space="preserve"> </w:t>
      </w:r>
      <w:r>
        <w:t>vartojimą</w:t>
      </w:r>
      <w:r>
        <w:rPr>
          <w:spacing w:val="-4"/>
        </w:rPr>
        <w:t xml:space="preserve"> </w:t>
      </w:r>
      <w:r>
        <w:t>nėštumo</w:t>
      </w:r>
      <w:r>
        <w:rPr>
          <w:spacing w:val="-4"/>
        </w:rPr>
        <w:t xml:space="preserve"> </w:t>
      </w:r>
      <w:r>
        <w:t>metu</w:t>
      </w:r>
      <w:r>
        <w:rPr>
          <w:spacing w:val="-4"/>
        </w:rPr>
        <w:t xml:space="preserve"> </w:t>
      </w:r>
      <w:r>
        <w:t>yra</w:t>
      </w:r>
      <w:r>
        <w:rPr>
          <w:spacing w:val="-4"/>
        </w:rPr>
        <w:t xml:space="preserve"> </w:t>
      </w:r>
      <w:r>
        <w:t>riboti.</w:t>
      </w:r>
    </w:p>
    <w:p w14:paraId="7308A483" w14:textId="77777777" w:rsidR="00B04E78" w:rsidRDefault="00531AC8" w:rsidP="001A78D3">
      <w:pPr>
        <w:pStyle w:val="Pagrindinistekstas"/>
        <w:spacing w:before="1"/>
        <w:ind w:right="1156"/>
      </w:pPr>
      <w:r>
        <w:t>Su gyvūnais atlikti tyrimai parodė toksinį poveikį reprodukcijai (žr. 5.3 skyrių). Galimas pavojus</w:t>
      </w:r>
      <w:r>
        <w:rPr>
          <w:spacing w:val="-52"/>
        </w:rPr>
        <w:t xml:space="preserve"> </w:t>
      </w:r>
      <w:r>
        <w:t>žmogui</w:t>
      </w:r>
      <w:r>
        <w:rPr>
          <w:spacing w:val="-2"/>
        </w:rPr>
        <w:t xml:space="preserve"> </w:t>
      </w:r>
      <w:r>
        <w:t>nežinomas.</w:t>
      </w:r>
    </w:p>
    <w:p w14:paraId="2D9C30D9" w14:textId="77777777" w:rsidR="001A78D3" w:rsidRDefault="00387AE5" w:rsidP="001A78D3">
      <w:pPr>
        <w:pStyle w:val="Pagrindinistekstas"/>
        <w:spacing w:line="480" w:lineRule="auto"/>
        <w:ind w:right="3711"/>
        <w:rPr>
          <w:spacing w:val="-52"/>
        </w:rPr>
      </w:pPr>
      <w:r>
        <w:t>TELEXER</w:t>
      </w:r>
      <w:r w:rsidR="00531AC8">
        <w:t xml:space="preserve"> nėštumo metu vartoti negalima, nebent neabejotinai būtina.</w:t>
      </w:r>
      <w:r w:rsidR="00531AC8">
        <w:rPr>
          <w:spacing w:val="-52"/>
        </w:rPr>
        <w:t xml:space="preserve"> </w:t>
      </w:r>
    </w:p>
    <w:p w14:paraId="5C0AC707" w14:textId="77777777" w:rsidR="00B04E78" w:rsidRDefault="00531AC8" w:rsidP="001A78D3">
      <w:pPr>
        <w:pStyle w:val="Pagrindinistekstas"/>
        <w:spacing w:line="480" w:lineRule="auto"/>
        <w:ind w:right="3711"/>
      </w:pPr>
      <w:r>
        <w:rPr>
          <w:u w:val="single"/>
        </w:rPr>
        <w:t>Žindymas</w:t>
      </w:r>
    </w:p>
    <w:p w14:paraId="24823B59" w14:textId="77777777" w:rsidR="00B04E78" w:rsidRDefault="00531AC8" w:rsidP="001A78D3">
      <w:pPr>
        <w:pStyle w:val="Pagrindinistekstas"/>
        <w:spacing w:before="1"/>
        <w:ind w:right="1486"/>
      </w:pPr>
      <w:r>
        <w:t xml:space="preserve">Apie žindymo metu vartojamo </w:t>
      </w:r>
      <w:proofErr w:type="spellStart"/>
      <w:r>
        <w:t>dabigatrano</w:t>
      </w:r>
      <w:proofErr w:type="spellEnd"/>
      <w:r>
        <w:t xml:space="preserve"> poveikį kūdikiui klinikinių tyrimų duomenų nėra.</w:t>
      </w:r>
      <w:r>
        <w:rPr>
          <w:spacing w:val="-52"/>
        </w:rPr>
        <w:t xml:space="preserve"> </w:t>
      </w:r>
      <w:r>
        <w:lastRenderedPageBreak/>
        <w:t>Gydymo</w:t>
      </w:r>
      <w:r>
        <w:rPr>
          <w:spacing w:val="-2"/>
        </w:rPr>
        <w:t xml:space="preserve"> </w:t>
      </w:r>
      <w:r w:rsidR="00387AE5">
        <w:t>TELEXER</w:t>
      </w:r>
      <w:r>
        <w:rPr>
          <w:spacing w:val="-1"/>
        </w:rPr>
        <w:t xml:space="preserve"> </w:t>
      </w:r>
      <w:r>
        <w:t>metu</w:t>
      </w:r>
      <w:r>
        <w:rPr>
          <w:spacing w:val="-1"/>
        </w:rPr>
        <w:t xml:space="preserve"> </w:t>
      </w:r>
      <w:r>
        <w:t>žindymą</w:t>
      </w:r>
      <w:r>
        <w:rPr>
          <w:spacing w:val="-2"/>
        </w:rPr>
        <w:t xml:space="preserve"> </w:t>
      </w:r>
      <w:r>
        <w:t>reikia</w:t>
      </w:r>
      <w:r>
        <w:rPr>
          <w:spacing w:val="-1"/>
        </w:rPr>
        <w:t xml:space="preserve"> </w:t>
      </w:r>
      <w:r>
        <w:t>nutraukti.</w:t>
      </w:r>
    </w:p>
    <w:p w14:paraId="332B9D13" w14:textId="77777777" w:rsidR="00B04E78" w:rsidRDefault="00B04E78">
      <w:pPr>
        <w:pStyle w:val="Pagrindinistekstas"/>
        <w:spacing w:before="11"/>
        <w:rPr>
          <w:sz w:val="21"/>
        </w:rPr>
      </w:pPr>
    </w:p>
    <w:p w14:paraId="2B35B047" w14:textId="77777777" w:rsidR="00B04E78" w:rsidRDefault="00531AC8" w:rsidP="00E625E6">
      <w:pPr>
        <w:pStyle w:val="Pagrindinistekstas"/>
      </w:pPr>
      <w:r>
        <w:rPr>
          <w:u w:val="single"/>
        </w:rPr>
        <w:t>Vaisingumas</w:t>
      </w:r>
    </w:p>
    <w:p w14:paraId="45B86D7B" w14:textId="77777777" w:rsidR="00B04E78" w:rsidRDefault="00531AC8" w:rsidP="001A78D3">
      <w:pPr>
        <w:pStyle w:val="Pagrindinistekstas"/>
        <w:spacing w:before="91"/>
      </w:pPr>
      <w:r>
        <w:t>Duomenų</w:t>
      </w:r>
      <w:r>
        <w:rPr>
          <w:spacing w:val="-5"/>
        </w:rPr>
        <w:t xml:space="preserve"> </w:t>
      </w:r>
      <w:r>
        <w:t>apie</w:t>
      </w:r>
      <w:r>
        <w:rPr>
          <w:spacing w:val="-4"/>
        </w:rPr>
        <w:t xml:space="preserve"> </w:t>
      </w:r>
      <w:r>
        <w:t>poveikį</w:t>
      </w:r>
      <w:r>
        <w:rPr>
          <w:spacing w:val="-4"/>
        </w:rPr>
        <w:t xml:space="preserve"> </w:t>
      </w:r>
      <w:r>
        <w:t>žmogaus</w:t>
      </w:r>
      <w:r>
        <w:rPr>
          <w:spacing w:val="-5"/>
        </w:rPr>
        <w:t xml:space="preserve"> </w:t>
      </w:r>
      <w:r>
        <w:t>vaisingumui</w:t>
      </w:r>
      <w:r>
        <w:rPr>
          <w:spacing w:val="-4"/>
        </w:rPr>
        <w:t xml:space="preserve"> </w:t>
      </w:r>
      <w:r>
        <w:t>nėra.</w:t>
      </w:r>
    </w:p>
    <w:p w14:paraId="4F4CF1C8" w14:textId="63C0A741" w:rsidR="00B04E78" w:rsidRDefault="00531AC8" w:rsidP="001A78D3">
      <w:pPr>
        <w:pStyle w:val="Pagrindinistekstas"/>
        <w:ind w:right="697"/>
      </w:pPr>
      <w:r>
        <w:t>Tyrimais su gyvūnais nustatytas toksinis poveikis patelių vaisingumui, kuris, vartojant 70</w:t>
      </w:r>
      <w:r w:rsidR="00FC1ACC">
        <w:t> </w:t>
      </w:r>
      <w:r>
        <w:t>mg/kg kūno</w:t>
      </w:r>
      <w:r>
        <w:rPr>
          <w:spacing w:val="-52"/>
        </w:rPr>
        <w:t xml:space="preserve"> </w:t>
      </w:r>
      <w:r>
        <w:t>svorio doz</w:t>
      </w:r>
      <w:r w:rsidR="00AA12F5">
        <w:t>ių</w:t>
      </w:r>
      <w:r>
        <w:t xml:space="preserve"> (ekspozicijai gyvūnų kraujo plazmoje esant 5 kartus didesnei už ekspoziciją žmogaus</w:t>
      </w:r>
      <w:r>
        <w:rPr>
          <w:spacing w:val="1"/>
        </w:rPr>
        <w:t xml:space="preserve"> </w:t>
      </w:r>
      <w:r>
        <w:t>kraujo plazmoje), reiškėsi implantacijos suretėjimu ir embriono gaišimo prieš implantaciją</w:t>
      </w:r>
      <w:r>
        <w:rPr>
          <w:spacing w:val="1"/>
        </w:rPr>
        <w:t xml:space="preserve"> </w:t>
      </w:r>
      <w:r>
        <w:t>padažnėjimu. Kitokio poveikio patelių vaisingumui nestebėta. Poveikio patinų vaisingumui</w:t>
      </w:r>
      <w:r>
        <w:rPr>
          <w:spacing w:val="1"/>
        </w:rPr>
        <w:t xml:space="preserve"> </w:t>
      </w:r>
      <w:r>
        <w:t>nenustatyta. Tokios dozės, kokios sukėlė toksinį poveikį žiurkių ir triušių vaikingai patelei</w:t>
      </w:r>
      <w:r>
        <w:rPr>
          <w:spacing w:val="1"/>
        </w:rPr>
        <w:t xml:space="preserve"> </w:t>
      </w:r>
      <w:r>
        <w:t>(ekspozicijai gyvūnų kraujo plazmoje esant 5-10 kartų didesnei už ekspoziciją žmogaus kraujo</w:t>
      </w:r>
      <w:r>
        <w:rPr>
          <w:spacing w:val="1"/>
        </w:rPr>
        <w:t xml:space="preserve"> </w:t>
      </w:r>
      <w:r>
        <w:t>plazmoje), mažino vaisiaus kūno svorį ir embriono bei vaisiaus gyvybingumą, didino vaisiaus</w:t>
      </w:r>
      <w:r>
        <w:rPr>
          <w:spacing w:val="1"/>
        </w:rPr>
        <w:t xml:space="preserve"> </w:t>
      </w:r>
      <w:r>
        <w:t xml:space="preserve">pokyčius. Poveikio </w:t>
      </w:r>
      <w:proofErr w:type="spellStart"/>
      <w:r>
        <w:t>prenataliniam</w:t>
      </w:r>
      <w:proofErr w:type="spellEnd"/>
      <w:r>
        <w:t xml:space="preserve"> ir </w:t>
      </w:r>
      <w:proofErr w:type="spellStart"/>
      <w:r>
        <w:t>postnataliniam</w:t>
      </w:r>
      <w:proofErr w:type="spellEnd"/>
      <w:r>
        <w:t xml:space="preserve"> vystymuisi tyrimų metu tokios dozės, kokios darė</w:t>
      </w:r>
      <w:r>
        <w:rPr>
          <w:spacing w:val="1"/>
        </w:rPr>
        <w:t xml:space="preserve"> </w:t>
      </w:r>
      <w:r>
        <w:t>toksinį poveikį vaikingai patelei (ekspozicijai gyvūnų kraujo plazmoje esant 4 kartus didesnė už</w:t>
      </w:r>
      <w:r>
        <w:rPr>
          <w:spacing w:val="1"/>
        </w:rPr>
        <w:t xml:space="preserve"> </w:t>
      </w:r>
      <w:r>
        <w:t>ekspoziciją</w:t>
      </w:r>
      <w:r>
        <w:rPr>
          <w:spacing w:val="-2"/>
        </w:rPr>
        <w:t xml:space="preserve"> </w:t>
      </w:r>
      <w:r>
        <w:t>žmogaus</w:t>
      </w:r>
      <w:r>
        <w:rPr>
          <w:spacing w:val="-1"/>
        </w:rPr>
        <w:t xml:space="preserve"> </w:t>
      </w:r>
      <w:r>
        <w:t>kraujo</w:t>
      </w:r>
      <w:r>
        <w:rPr>
          <w:spacing w:val="-2"/>
        </w:rPr>
        <w:t xml:space="preserve"> </w:t>
      </w:r>
      <w:r>
        <w:t>plazmoje),</w:t>
      </w:r>
      <w:r>
        <w:rPr>
          <w:spacing w:val="-1"/>
        </w:rPr>
        <w:t xml:space="preserve"> </w:t>
      </w:r>
      <w:r>
        <w:t>d</w:t>
      </w:r>
      <w:r w:rsidR="00AA12F5">
        <w:t>idino</w:t>
      </w:r>
      <w:r w:rsidR="00776B6E">
        <w:t xml:space="preserve"> vaisiaus</w:t>
      </w:r>
      <w:r w:rsidR="00AA12F5">
        <w:t xml:space="preserve"> mirtingumą</w:t>
      </w:r>
      <w:r>
        <w:t>.</w:t>
      </w:r>
    </w:p>
    <w:p w14:paraId="55E46749" w14:textId="77777777" w:rsidR="00B04E78" w:rsidRDefault="00B04E78">
      <w:pPr>
        <w:pStyle w:val="Pagrindinistekstas"/>
        <w:spacing w:before="3"/>
      </w:pPr>
    </w:p>
    <w:p w14:paraId="365B4F5C" w14:textId="77777777" w:rsidR="00B04E78" w:rsidRDefault="00531AC8">
      <w:pPr>
        <w:pStyle w:val="Antrat1"/>
        <w:numPr>
          <w:ilvl w:val="1"/>
          <w:numId w:val="85"/>
        </w:numPr>
        <w:tabs>
          <w:tab w:val="left" w:pos="824"/>
          <w:tab w:val="left" w:pos="825"/>
        </w:tabs>
        <w:spacing w:before="0"/>
      </w:pPr>
      <w:r>
        <w:t>Poveikis</w:t>
      </w:r>
      <w:r>
        <w:rPr>
          <w:spacing w:val="-5"/>
        </w:rPr>
        <w:t xml:space="preserve"> </w:t>
      </w:r>
      <w:r>
        <w:t>gebėjimui</w:t>
      </w:r>
      <w:r>
        <w:rPr>
          <w:spacing w:val="-5"/>
        </w:rPr>
        <w:t xml:space="preserve"> </w:t>
      </w:r>
      <w:r>
        <w:t>vairuoti</w:t>
      </w:r>
      <w:r>
        <w:rPr>
          <w:spacing w:val="-5"/>
        </w:rPr>
        <w:t xml:space="preserve"> </w:t>
      </w:r>
      <w:r>
        <w:t>ir</w:t>
      </w:r>
      <w:r>
        <w:rPr>
          <w:spacing w:val="-4"/>
        </w:rPr>
        <w:t xml:space="preserve"> </w:t>
      </w:r>
      <w:r>
        <w:t>valdyti</w:t>
      </w:r>
      <w:r>
        <w:rPr>
          <w:spacing w:val="-5"/>
        </w:rPr>
        <w:t xml:space="preserve"> </w:t>
      </w:r>
      <w:r>
        <w:t>mechanizmus</w:t>
      </w:r>
    </w:p>
    <w:p w14:paraId="68004F37" w14:textId="77777777" w:rsidR="00B04E78" w:rsidRDefault="00B04E78">
      <w:pPr>
        <w:pStyle w:val="Pagrindinistekstas"/>
        <w:spacing w:before="7"/>
        <w:rPr>
          <w:b/>
          <w:sz w:val="21"/>
        </w:rPr>
      </w:pPr>
    </w:p>
    <w:p w14:paraId="6EEBE62A" w14:textId="77777777" w:rsidR="00B04E78" w:rsidRDefault="00531AC8" w:rsidP="00E625E6">
      <w:pPr>
        <w:pStyle w:val="Pagrindinistekstas"/>
        <w:spacing w:before="1"/>
      </w:pPr>
      <w:proofErr w:type="spellStart"/>
      <w:r>
        <w:t>Dabigatranas</w:t>
      </w:r>
      <w:proofErr w:type="spellEnd"/>
      <w:r>
        <w:rPr>
          <w:spacing w:val="-6"/>
        </w:rPr>
        <w:t xml:space="preserve"> </w:t>
      </w:r>
      <w:proofErr w:type="spellStart"/>
      <w:r>
        <w:t>eteksilatas</w:t>
      </w:r>
      <w:proofErr w:type="spellEnd"/>
      <w:r>
        <w:rPr>
          <w:spacing w:val="-5"/>
        </w:rPr>
        <w:t xml:space="preserve"> </w:t>
      </w:r>
      <w:r>
        <w:t>gebėjimo</w:t>
      </w:r>
      <w:r>
        <w:rPr>
          <w:spacing w:val="-6"/>
        </w:rPr>
        <w:t xml:space="preserve"> </w:t>
      </w:r>
      <w:r>
        <w:t>vairuoti</w:t>
      </w:r>
      <w:r>
        <w:rPr>
          <w:spacing w:val="-5"/>
        </w:rPr>
        <w:t xml:space="preserve"> </w:t>
      </w:r>
      <w:r>
        <w:t>ir</w:t>
      </w:r>
      <w:r>
        <w:rPr>
          <w:spacing w:val="-6"/>
        </w:rPr>
        <w:t xml:space="preserve"> </w:t>
      </w:r>
      <w:r>
        <w:t>valdyti</w:t>
      </w:r>
      <w:r>
        <w:rPr>
          <w:spacing w:val="-5"/>
        </w:rPr>
        <w:t xml:space="preserve"> </w:t>
      </w:r>
      <w:r>
        <w:t>mechanizmus</w:t>
      </w:r>
      <w:r>
        <w:rPr>
          <w:spacing w:val="-5"/>
        </w:rPr>
        <w:t xml:space="preserve"> </w:t>
      </w:r>
      <w:r>
        <w:t>neveikia</w:t>
      </w:r>
      <w:r>
        <w:rPr>
          <w:spacing w:val="-6"/>
        </w:rPr>
        <w:t xml:space="preserve"> </w:t>
      </w:r>
      <w:r>
        <w:t>arba</w:t>
      </w:r>
      <w:r>
        <w:rPr>
          <w:spacing w:val="-5"/>
        </w:rPr>
        <w:t xml:space="preserve"> </w:t>
      </w:r>
      <w:r>
        <w:t>veikia</w:t>
      </w:r>
      <w:r>
        <w:rPr>
          <w:spacing w:val="-6"/>
        </w:rPr>
        <w:t xml:space="preserve"> </w:t>
      </w:r>
      <w:r>
        <w:t>nereikšmingai.</w:t>
      </w:r>
    </w:p>
    <w:p w14:paraId="6AE9DCC1" w14:textId="77777777" w:rsidR="00B04E78" w:rsidRDefault="00B04E78">
      <w:pPr>
        <w:pStyle w:val="Pagrindinistekstas"/>
        <w:spacing w:before="5"/>
      </w:pPr>
    </w:p>
    <w:p w14:paraId="28C6CFED" w14:textId="77777777" w:rsidR="00B04E78" w:rsidRDefault="00531AC8">
      <w:pPr>
        <w:pStyle w:val="Antrat1"/>
        <w:numPr>
          <w:ilvl w:val="1"/>
          <w:numId w:val="85"/>
        </w:numPr>
        <w:tabs>
          <w:tab w:val="left" w:pos="824"/>
          <w:tab w:val="left" w:pos="825"/>
        </w:tabs>
        <w:spacing w:before="0"/>
      </w:pPr>
      <w:r>
        <w:t>Nepageidaujamas</w:t>
      </w:r>
      <w:r>
        <w:rPr>
          <w:spacing w:val="-7"/>
        </w:rPr>
        <w:t xml:space="preserve"> </w:t>
      </w:r>
      <w:r>
        <w:t>poveikis</w:t>
      </w:r>
    </w:p>
    <w:p w14:paraId="6E237BA8" w14:textId="77777777" w:rsidR="00B04E78" w:rsidRDefault="00B04E78">
      <w:pPr>
        <w:pStyle w:val="Pagrindinistekstas"/>
        <w:spacing w:before="4"/>
        <w:rPr>
          <w:b/>
          <w:sz w:val="21"/>
        </w:rPr>
      </w:pPr>
    </w:p>
    <w:p w14:paraId="624BBD96" w14:textId="77777777" w:rsidR="00B04E78" w:rsidRDefault="00531AC8" w:rsidP="00E625E6">
      <w:pPr>
        <w:pStyle w:val="Pagrindinistekstas"/>
        <w:spacing w:before="1"/>
      </w:pPr>
      <w:r>
        <w:rPr>
          <w:u w:val="single"/>
        </w:rPr>
        <w:t>Saugumo</w:t>
      </w:r>
      <w:r>
        <w:rPr>
          <w:spacing w:val="-5"/>
          <w:u w:val="single"/>
        </w:rPr>
        <w:t xml:space="preserve"> </w:t>
      </w:r>
      <w:r>
        <w:rPr>
          <w:u w:val="single"/>
        </w:rPr>
        <w:t>duomenų</w:t>
      </w:r>
      <w:r>
        <w:rPr>
          <w:spacing w:val="-5"/>
          <w:u w:val="single"/>
        </w:rPr>
        <w:t xml:space="preserve"> </w:t>
      </w:r>
      <w:r>
        <w:rPr>
          <w:u w:val="single"/>
        </w:rPr>
        <w:t>santrauka</w:t>
      </w:r>
    </w:p>
    <w:p w14:paraId="0EB51084" w14:textId="77777777" w:rsidR="001A78D3" w:rsidRDefault="001A78D3" w:rsidP="001A78D3">
      <w:pPr>
        <w:pStyle w:val="Pagrindinistekstas"/>
        <w:spacing w:before="92"/>
        <w:ind w:right="2054"/>
      </w:pPr>
    </w:p>
    <w:p w14:paraId="53475671" w14:textId="77777777" w:rsidR="00B04E78" w:rsidRPr="00354533" w:rsidRDefault="00531AC8" w:rsidP="001A78D3">
      <w:pPr>
        <w:pStyle w:val="Pagrindinistekstas"/>
        <w:spacing w:before="92"/>
        <w:ind w:right="2054"/>
      </w:pPr>
      <w:proofErr w:type="spellStart"/>
      <w:r>
        <w:t>Dabigatranas</w:t>
      </w:r>
      <w:proofErr w:type="spellEnd"/>
      <w:r>
        <w:t xml:space="preserve"> </w:t>
      </w:r>
      <w:proofErr w:type="spellStart"/>
      <w:r>
        <w:t>eteksilatas</w:t>
      </w:r>
      <w:proofErr w:type="spellEnd"/>
      <w:r>
        <w:t xml:space="preserve"> vertintas klinikiniuose tyrimuose iš viso dalyvaujant </w:t>
      </w:r>
      <w:r w:rsidRPr="00354533">
        <w:t>maždaug</w:t>
      </w:r>
      <w:r w:rsidRPr="00D85A5F">
        <w:t xml:space="preserve"> </w:t>
      </w:r>
      <w:r w:rsidRPr="00354533">
        <w:t>64</w:t>
      </w:r>
      <w:r w:rsidRPr="00D85A5F">
        <w:t xml:space="preserve"> </w:t>
      </w:r>
      <w:r w:rsidRPr="00354533">
        <w:t>000</w:t>
      </w:r>
      <w:r w:rsidRPr="00D85A5F">
        <w:t xml:space="preserve"> </w:t>
      </w:r>
      <w:r w:rsidRPr="00354533">
        <w:t>pacientų;</w:t>
      </w:r>
      <w:r w:rsidRPr="00D85A5F">
        <w:t xml:space="preserve"> </w:t>
      </w:r>
      <w:r w:rsidRPr="00354533">
        <w:t>iš</w:t>
      </w:r>
      <w:r w:rsidRPr="00D85A5F">
        <w:t xml:space="preserve"> </w:t>
      </w:r>
      <w:r w:rsidRPr="00354533">
        <w:t>jų</w:t>
      </w:r>
      <w:r w:rsidRPr="00D85A5F">
        <w:t xml:space="preserve"> </w:t>
      </w:r>
      <w:r w:rsidRPr="00354533">
        <w:t>maždaug</w:t>
      </w:r>
      <w:r w:rsidRPr="00D85A5F">
        <w:t xml:space="preserve"> </w:t>
      </w:r>
      <w:r w:rsidRPr="00354533">
        <w:t>35</w:t>
      </w:r>
      <w:r w:rsidRPr="00D85A5F">
        <w:t xml:space="preserve"> </w:t>
      </w:r>
      <w:r w:rsidRPr="00354533">
        <w:t>000</w:t>
      </w:r>
      <w:r w:rsidRPr="00D85A5F">
        <w:t xml:space="preserve"> </w:t>
      </w:r>
      <w:r w:rsidRPr="00354533">
        <w:t>pacientų</w:t>
      </w:r>
      <w:r w:rsidRPr="00D85A5F">
        <w:t xml:space="preserve"> </w:t>
      </w:r>
      <w:r w:rsidRPr="00354533">
        <w:t>buvo</w:t>
      </w:r>
      <w:r w:rsidRPr="00D85A5F">
        <w:t xml:space="preserve"> </w:t>
      </w:r>
      <w:r w:rsidRPr="00354533">
        <w:t>gydomi</w:t>
      </w:r>
      <w:r w:rsidRPr="00D85A5F">
        <w:t xml:space="preserve"> </w:t>
      </w:r>
      <w:proofErr w:type="spellStart"/>
      <w:r w:rsidRPr="00354533">
        <w:t>dabigatranu</w:t>
      </w:r>
      <w:proofErr w:type="spellEnd"/>
      <w:r w:rsidRPr="00D85A5F">
        <w:t xml:space="preserve"> </w:t>
      </w:r>
      <w:proofErr w:type="spellStart"/>
      <w:r w:rsidRPr="00354533">
        <w:t>eteksilatu</w:t>
      </w:r>
      <w:proofErr w:type="spellEnd"/>
      <w:r w:rsidRPr="00354533">
        <w:t>.</w:t>
      </w:r>
    </w:p>
    <w:p w14:paraId="72CC199E" w14:textId="77777777" w:rsidR="001A78D3" w:rsidRDefault="001A78D3" w:rsidP="001A78D3">
      <w:pPr>
        <w:pStyle w:val="Pagrindinistekstas"/>
        <w:ind w:right="643"/>
      </w:pPr>
    </w:p>
    <w:p w14:paraId="1AFFCA2C" w14:textId="77777777" w:rsidR="00B04E78" w:rsidRDefault="00531AC8" w:rsidP="001A78D3">
      <w:pPr>
        <w:pStyle w:val="Pagrindinistekstas"/>
        <w:ind w:right="643"/>
      </w:pPr>
      <w:r>
        <w:t>Iš viso nepageidaujamų reakcijų atsirado maždaug 9</w:t>
      </w:r>
      <w:r w:rsidR="001D5E4B" w:rsidRPr="00ED740A">
        <w:rPr>
          <w:szCs w:val="24"/>
        </w:rPr>
        <w:t> </w:t>
      </w:r>
      <w:r>
        <w:t>% pacientų, kurie buvo gydomi po planinės klubo</w:t>
      </w:r>
      <w:r>
        <w:rPr>
          <w:spacing w:val="-52"/>
        </w:rPr>
        <w:t xml:space="preserve"> </w:t>
      </w:r>
      <w:r>
        <w:t>ar kelio sąnario keitimo operacijos (trumpai, ne ilgiau kaip 42 paras), 22</w:t>
      </w:r>
      <w:r w:rsidR="001D5E4B" w:rsidRPr="00ED740A">
        <w:rPr>
          <w:szCs w:val="24"/>
        </w:rPr>
        <w:t> </w:t>
      </w:r>
      <w:r>
        <w:t>% prieširdžių virpėjimu</w:t>
      </w:r>
      <w:r>
        <w:rPr>
          <w:spacing w:val="1"/>
        </w:rPr>
        <w:t xml:space="preserve"> </w:t>
      </w:r>
      <w:r>
        <w:t>sergančių pacientų, kuriems buvo taikoma insulto ir sisteminės embolijos profilaktika (iki 3 metų</w:t>
      </w:r>
      <w:r>
        <w:rPr>
          <w:spacing w:val="1"/>
        </w:rPr>
        <w:t xml:space="preserve"> </w:t>
      </w:r>
      <w:r>
        <w:t>ilgalaikis gydymas), 14</w:t>
      </w:r>
      <w:r w:rsidR="001D5E4B" w:rsidRPr="00ED740A">
        <w:rPr>
          <w:szCs w:val="24"/>
        </w:rPr>
        <w:t> </w:t>
      </w:r>
      <w:r>
        <w:t>% pacientų, kuriems buvo taikomas GVT/PE gydymas, ir 15</w:t>
      </w:r>
      <w:r w:rsidR="001D5E4B" w:rsidRPr="00ED740A">
        <w:rPr>
          <w:szCs w:val="24"/>
        </w:rPr>
        <w:t> </w:t>
      </w:r>
      <w:r>
        <w:t>% pacientų,</w:t>
      </w:r>
      <w:r>
        <w:rPr>
          <w:spacing w:val="1"/>
        </w:rPr>
        <w:t xml:space="preserve"> </w:t>
      </w:r>
      <w:r>
        <w:t>kuriems</w:t>
      </w:r>
      <w:r>
        <w:rPr>
          <w:spacing w:val="-2"/>
        </w:rPr>
        <w:t xml:space="preserve"> </w:t>
      </w:r>
      <w:r>
        <w:t>buvo</w:t>
      </w:r>
      <w:r>
        <w:rPr>
          <w:spacing w:val="-1"/>
        </w:rPr>
        <w:t xml:space="preserve"> </w:t>
      </w:r>
      <w:r>
        <w:t>taikoma</w:t>
      </w:r>
      <w:r>
        <w:rPr>
          <w:spacing w:val="-1"/>
        </w:rPr>
        <w:t xml:space="preserve"> </w:t>
      </w:r>
      <w:r>
        <w:t>GVT/PE</w:t>
      </w:r>
      <w:r>
        <w:rPr>
          <w:spacing w:val="-1"/>
        </w:rPr>
        <w:t xml:space="preserve"> </w:t>
      </w:r>
      <w:r>
        <w:t>profilaktika.</w:t>
      </w:r>
    </w:p>
    <w:p w14:paraId="61FBB28E" w14:textId="77777777" w:rsidR="001A78D3" w:rsidRDefault="001A78D3" w:rsidP="001A78D3">
      <w:pPr>
        <w:pStyle w:val="Pagrindinistekstas"/>
        <w:ind w:right="674"/>
      </w:pPr>
    </w:p>
    <w:p w14:paraId="0FFDD0C0" w14:textId="0AE85348" w:rsidR="00B04E78" w:rsidRDefault="00531AC8" w:rsidP="001A78D3">
      <w:pPr>
        <w:pStyle w:val="Pagrindinistekstas"/>
        <w:ind w:right="674"/>
      </w:pPr>
      <w:r>
        <w:t>Dažniausias reiškinys, pasireiškęs maždaug 14</w:t>
      </w:r>
      <w:r w:rsidR="001D5E4B" w:rsidRPr="00ED740A">
        <w:rPr>
          <w:szCs w:val="24"/>
        </w:rPr>
        <w:t> </w:t>
      </w:r>
      <w:r>
        <w:t>% pacientų, kuriems buvo taikomas trumpalaikis</w:t>
      </w:r>
      <w:r>
        <w:rPr>
          <w:spacing w:val="1"/>
        </w:rPr>
        <w:t xml:space="preserve"> </w:t>
      </w:r>
      <w:r>
        <w:t>gydymas</w:t>
      </w:r>
      <w:r>
        <w:rPr>
          <w:spacing w:val="-5"/>
        </w:rPr>
        <w:t xml:space="preserve"> </w:t>
      </w:r>
      <w:r>
        <w:t>po</w:t>
      </w:r>
      <w:r>
        <w:rPr>
          <w:spacing w:val="-4"/>
        </w:rPr>
        <w:t xml:space="preserve"> </w:t>
      </w:r>
      <w:r>
        <w:t>planinės</w:t>
      </w:r>
      <w:r>
        <w:rPr>
          <w:spacing w:val="-4"/>
        </w:rPr>
        <w:t xml:space="preserve"> </w:t>
      </w:r>
      <w:r>
        <w:t>klubo</w:t>
      </w:r>
      <w:r>
        <w:rPr>
          <w:spacing w:val="-4"/>
        </w:rPr>
        <w:t xml:space="preserve"> </w:t>
      </w:r>
      <w:r>
        <w:t>ar</w:t>
      </w:r>
      <w:r>
        <w:rPr>
          <w:spacing w:val="-4"/>
        </w:rPr>
        <w:t xml:space="preserve"> </w:t>
      </w:r>
      <w:r>
        <w:t>kelio</w:t>
      </w:r>
      <w:r>
        <w:rPr>
          <w:spacing w:val="-4"/>
        </w:rPr>
        <w:t xml:space="preserve"> </w:t>
      </w:r>
      <w:r>
        <w:t>sąnario</w:t>
      </w:r>
      <w:r>
        <w:rPr>
          <w:spacing w:val="-4"/>
        </w:rPr>
        <w:t xml:space="preserve"> </w:t>
      </w:r>
      <w:r>
        <w:t>keitimo</w:t>
      </w:r>
      <w:r>
        <w:rPr>
          <w:spacing w:val="-5"/>
        </w:rPr>
        <w:t xml:space="preserve"> </w:t>
      </w:r>
      <w:r>
        <w:t>operacijos,</w:t>
      </w:r>
      <w:r>
        <w:rPr>
          <w:spacing w:val="-4"/>
        </w:rPr>
        <w:t xml:space="preserve"> </w:t>
      </w:r>
      <w:r>
        <w:t>16,6</w:t>
      </w:r>
      <w:r w:rsidR="001D5E4B" w:rsidRPr="00ED740A">
        <w:rPr>
          <w:szCs w:val="24"/>
        </w:rPr>
        <w:t> </w:t>
      </w:r>
      <w:r>
        <w:t>%</w:t>
      </w:r>
      <w:r>
        <w:rPr>
          <w:spacing w:val="-5"/>
        </w:rPr>
        <w:t xml:space="preserve"> </w:t>
      </w:r>
      <w:r>
        <w:t>prieširdžių</w:t>
      </w:r>
      <w:r>
        <w:rPr>
          <w:spacing w:val="-4"/>
        </w:rPr>
        <w:t xml:space="preserve"> </w:t>
      </w:r>
      <w:r>
        <w:t>virpėjimu</w:t>
      </w:r>
      <w:r>
        <w:rPr>
          <w:spacing w:val="-4"/>
        </w:rPr>
        <w:t xml:space="preserve"> </w:t>
      </w:r>
      <w:r>
        <w:t>sergančių</w:t>
      </w:r>
      <w:r w:rsidR="001A78D3">
        <w:t xml:space="preserve"> </w:t>
      </w:r>
      <w:r>
        <w:t>pacientų,</w:t>
      </w:r>
      <w:r>
        <w:rPr>
          <w:spacing w:val="-5"/>
        </w:rPr>
        <w:t xml:space="preserve"> </w:t>
      </w:r>
      <w:r>
        <w:t>kuriems</w:t>
      </w:r>
      <w:r>
        <w:rPr>
          <w:spacing w:val="-5"/>
        </w:rPr>
        <w:t xml:space="preserve"> </w:t>
      </w:r>
      <w:r>
        <w:t>buvo</w:t>
      </w:r>
      <w:r>
        <w:rPr>
          <w:spacing w:val="-5"/>
        </w:rPr>
        <w:t xml:space="preserve"> </w:t>
      </w:r>
      <w:r>
        <w:t>taikoma</w:t>
      </w:r>
      <w:r>
        <w:rPr>
          <w:spacing w:val="-5"/>
        </w:rPr>
        <w:t xml:space="preserve"> </w:t>
      </w:r>
      <w:r>
        <w:t>ilgalaikė</w:t>
      </w:r>
      <w:r>
        <w:rPr>
          <w:spacing w:val="-5"/>
        </w:rPr>
        <w:t xml:space="preserve"> </w:t>
      </w:r>
      <w:r>
        <w:t>insulto</w:t>
      </w:r>
      <w:r>
        <w:rPr>
          <w:spacing w:val="-4"/>
        </w:rPr>
        <w:t xml:space="preserve"> </w:t>
      </w:r>
      <w:r>
        <w:t>ir</w:t>
      </w:r>
      <w:r>
        <w:rPr>
          <w:spacing w:val="-5"/>
        </w:rPr>
        <w:t xml:space="preserve"> </w:t>
      </w:r>
      <w:r>
        <w:t>sisteminės</w:t>
      </w:r>
      <w:r>
        <w:rPr>
          <w:spacing w:val="-5"/>
        </w:rPr>
        <w:t xml:space="preserve"> </w:t>
      </w:r>
      <w:r>
        <w:t>embolijos</w:t>
      </w:r>
      <w:r>
        <w:rPr>
          <w:spacing w:val="-5"/>
        </w:rPr>
        <w:t xml:space="preserve"> </w:t>
      </w:r>
      <w:r>
        <w:t>profilaktika,</w:t>
      </w:r>
      <w:r>
        <w:rPr>
          <w:spacing w:val="-5"/>
        </w:rPr>
        <w:t xml:space="preserve"> </w:t>
      </w:r>
      <w:r>
        <w:t>bei</w:t>
      </w:r>
      <w:r w:rsidR="001A78D3">
        <w:t xml:space="preserve"> </w:t>
      </w:r>
      <w:r>
        <w:t>14,4</w:t>
      </w:r>
      <w:r w:rsidR="001D5E4B" w:rsidRPr="00ED740A">
        <w:rPr>
          <w:szCs w:val="24"/>
        </w:rPr>
        <w:t> </w:t>
      </w:r>
      <w:r>
        <w:t>% suaugusių pacientų, kuriems buvo taikomas GVT/PE gydymas, yra kraujavimas. Be to,</w:t>
      </w:r>
      <w:r>
        <w:rPr>
          <w:spacing w:val="1"/>
        </w:rPr>
        <w:t xml:space="preserve"> </w:t>
      </w:r>
      <w:r>
        <w:t>kraujavimas pasireiškė 19,4</w:t>
      </w:r>
      <w:r w:rsidR="001D5E4B" w:rsidRPr="00ED740A">
        <w:rPr>
          <w:szCs w:val="24"/>
        </w:rPr>
        <w:t> </w:t>
      </w:r>
      <w:r>
        <w:t>% pacientų, kuriems GVT/PE profilaktika buvo taikoma RE-MEDY</w:t>
      </w:r>
      <w:r>
        <w:rPr>
          <w:spacing w:val="1"/>
        </w:rPr>
        <w:t xml:space="preserve"> </w:t>
      </w:r>
      <w:r>
        <w:t>(suaugusių</w:t>
      </w:r>
      <w:r w:rsidR="00FF2FE1">
        <w:t xml:space="preserve"> </w:t>
      </w:r>
      <w:r>
        <w:t xml:space="preserve"> pacientų) tyrimo metu, ir 10,5</w:t>
      </w:r>
      <w:r w:rsidR="001D5E4B" w:rsidRPr="00ED740A">
        <w:rPr>
          <w:szCs w:val="24"/>
        </w:rPr>
        <w:t> </w:t>
      </w:r>
      <w:r>
        <w:t xml:space="preserve">% pacientų, kuriems GVT/PE profilaktika buvo </w:t>
      </w:r>
      <w:r w:rsidRPr="00FF2FE1">
        <w:t>taikoma</w:t>
      </w:r>
      <w:r w:rsidRPr="00D85A5F">
        <w:t xml:space="preserve"> </w:t>
      </w:r>
      <w:r w:rsidRPr="00FF2FE1">
        <w:t>RE-SONATE</w:t>
      </w:r>
      <w:r>
        <w:rPr>
          <w:spacing w:val="-2"/>
        </w:rPr>
        <w:t xml:space="preserve"> </w:t>
      </w:r>
      <w:r>
        <w:t>(suaugusių</w:t>
      </w:r>
      <w:r>
        <w:rPr>
          <w:spacing w:val="-1"/>
        </w:rPr>
        <w:t xml:space="preserve"> </w:t>
      </w:r>
      <w:r>
        <w:t>pacientų)</w:t>
      </w:r>
      <w:r>
        <w:rPr>
          <w:spacing w:val="-1"/>
        </w:rPr>
        <w:t xml:space="preserve"> </w:t>
      </w:r>
      <w:r>
        <w:t>tyrimo</w:t>
      </w:r>
      <w:r>
        <w:rPr>
          <w:spacing w:val="-1"/>
        </w:rPr>
        <w:t xml:space="preserve"> </w:t>
      </w:r>
      <w:r>
        <w:t>metu.</w:t>
      </w:r>
    </w:p>
    <w:p w14:paraId="173DFD17" w14:textId="77777777" w:rsidR="001A78D3" w:rsidRDefault="001A78D3" w:rsidP="001A78D3">
      <w:pPr>
        <w:pStyle w:val="Pagrindinistekstas"/>
        <w:ind w:right="626"/>
      </w:pPr>
    </w:p>
    <w:p w14:paraId="40231CB1" w14:textId="2404CAE5" w:rsidR="00B04E78" w:rsidRDefault="00531AC8" w:rsidP="001A78D3">
      <w:pPr>
        <w:pStyle w:val="Pagrindinistekstas"/>
        <w:ind w:right="626"/>
      </w:pPr>
      <w:r>
        <w:t>Kadangi šių trijų indikacijų atvejais gydomų pacientų populiacijos nebuvo panašios ir kraujavimo</w:t>
      </w:r>
      <w:r>
        <w:rPr>
          <w:spacing w:val="1"/>
        </w:rPr>
        <w:t xml:space="preserve"> </w:t>
      </w:r>
      <w:r>
        <w:t>reiškiniai pasiskirstė keliose organų sistemų klasėse, apibendrinti didžiojo ir bet kokio kraujavimo</w:t>
      </w:r>
      <w:r>
        <w:rPr>
          <w:spacing w:val="1"/>
        </w:rPr>
        <w:t xml:space="preserve"> </w:t>
      </w:r>
      <w:r>
        <w:t>reiškiniai</w:t>
      </w:r>
      <w:r>
        <w:rPr>
          <w:spacing w:val="-5"/>
        </w:rPr>
        <w:t xml:space="preserve"> </w:t>
      </w:r>
      <w:r>
        <w:t>yra</w:t>
      </w:r>
      <w:r>
        <w:rPr>
          <w:spacing w:val="-4"/>
        </w:rPr>
        <w:t xml:space="preserve"> </w:t>
      </w:r>
      <w:r>
        <w:t>suskirstyti</w:t>
      </w:r>
      <w:r>
        <w:rPr>
          <w:spacing w:val="-4"/>
        </w:rPr>
        <w:t xml:space="preserve"> </w:t>
      </w:r>
      <w:r>
        <w:t>pagal</w:t>
      </w:r>
      <w:r>
        <w:rPr>
          <w:spacing w:val="-5"/>
        </w:rPr>
        <w:t xml:space="preserve"> </w:t>
      </w:r>
      <w:r>
        <w:t>indikacijas</w:t>
      </w:r>
      <w:r>
        <w:rPr>
          <w:spacing w:val="-4"/>
        </w:rPr>
        <w:t xml:space="preserve"> </w:t>
      </w:r>
      <w:r>
        <w:t>ir</w:t>
      </w:r>
      <w:r>
        <w:rPr>
          <w:spacing w:val="-4"/>
        </w:rPr>
        <w:t xml:space="preserve"> </w:t>
      </w:r>
      <w:r>
        <w:t>išvardyti</w:t>
      </w:r>
      <w:r>
        <w:rPr>
          <w:spacing w:val="-5"/>
        </w:rPr>
        <w:t xml:space="preserve"> </w:t>
      </w:r>
      <w:r>
        <w:t>toliau</w:t>
      </w:r>
      <w:r>
        <w:rPr>
          <w:spacing w:val="-4"/>
        </w:rPr>
        <w:t xml:space="preserve"> </w:t>
      </w:r>
      <w:r>
        <w:t>esančiose</w:t>
      </w:r>
      <w:r>
        <w:rPr>
          <w:spacing w:val="-4"/>
        </w:rPr>
        <w:t xml:space="preserve"> </w:t>
      </w:r>
      <w:r>
        <w:t>13-ojoje</w:t>
      </w:r>
      <w:r>
        <w:rPr>
          <w:spacing w:val="-4"/>
        </w:rPr>
        <w:t xml:space="preserve"> </w:t>
      </w:r>
      <w:r>
        <w:t>ir</w:t>
      </w:r>
      <w:r>
        <w:rPr>
          <w:spacing w:val="-5"/>
        </w:rPr>
        <w:t xml:space="preserve"> </w:t>
      </w:r>
      <w:r>
        <w:t>17-ojoje</w:t>
      </w:r>
      <w:r>
        <w:rPr>
          <w:spacing w:val="-3"/>
        </w:rPr>
        <w:t xml:space="preserve"> </w:t>
      </w:r>
      <w:r>
        <w:t>lentelėse.</w:t>
      </w:r>
    </w:p>
    <w:p w14:paraId="1E109B21" w14:textId="77777777" w:rsidR="001A78D3" w:rsidRDefault="001A78D3" w:rsidP="001A78D3">
      <w:pPr>
        <w:pStyle w:val="Pagrindinistekstas"/>
        <w:ind w:right="875"/>
      </w:pPr>
    </w:p>
    <w:p w14:paraId="7E1BF8E2" w14:textId="0943BDBB" w:rsidR="00B04E78" w:rsidRDefault="00531AC8" w:rsidP="001A78D3">
      <w:pPr>
        <w:pStyle w:val="Pagrindinistekstas"/>
        <w:ind w:right="875"/>
      </w:pPr>
      <w:r>
        <w:t>Galimas didysis arba pavojingas kraujavimas (klinikinių tyrimų metu pasireiškė nedažnai, kuris,</w:t>
      </w:r>
      <w:r>
        <w:rPr>
          <w:spacing w:val="-52"/>
        </w:rPr>
        <w:t xml:space="preserve"> </w:t>
      </w:r>
      <w:r>
        <w:t>nepaisant</w:t>
      </w:r>
      <w:r>
        <w:rPr>
          <w:spacing w:val="-2"/>
        </w:rPr>
        <w:t xml:space="preserve"> </w:t>
      </w:r>
      <w:r>
        <w:t>vietos,</w:t>
      </w:r>
      <w:r>
        <w:rPr>
          <w:spacing w:val="-2"/>
        </w:rPr>
        <w:t xml:space="preserve"> </w:t>
      </w:r>
      <w:r>
        <w:t>gali</w:t>
      </w:r>
      <w:r>
        <w:rPr>
          <w:spacing w:val="-1"/>
        </w:rPr>
        <w:t xml:space="preserve"> </w:t>
      </w:r>
      <w:r>
        <w:t>sukelti</w:t>
      </w:r>
      <w:r>
        <w:rPr>
          <w:spacing w:val="-2"/>
        </w:rPr>
        <w:t xml:space="preserve"> </w:t>
      </w:r>
      <w:r>
        <w:t>neįgalumą,</w:t>
      </w:r>
      <w:r>
        <w:rPr>
          <w:spacing w:val="-1"/>
        </w:rPr>
        <w:t xml:space="preserve"> </w:t>
      </w:r>
      <w:r>
        <w:t>pavojų</w:t>
      </w:r>
      <w:r>
        <w:rPr>
          <w:spacing w:val="-2"/>
        </w:rPr>
        <w:t xml:space="preserve"> </w:t>
      </w:r>
      <w:r>
        <w:t>gyvybei</w:t>
      </w:r>
      <w:r>
        <w:rPr>
          <w:spacing w:val="-1"/>
        </w:rPr>
        <w:t xml:space="preserve"> </w:t>
      </w:r>
      <w:r>
        <w:t>ar</w:t>
      </w:r>
      <w:r>
        <w:rPr>
          <w:spacing w:val="-2"/>
        </w:rPr>
        <w:t xml:space="preserve"> </w:t>
      </w:r>
      <w:r>
        <w:t>net</w:t>
      </w:r>
      <w:r>
        <w:rPr>
          <w:spacing w:val="-1"/>
        </w:rPr>
        <w:t xml:space="preserve"> </w:t>
      </w:r>
      <w:r>
        <w:t>mirtį.</w:t>
      </w:r>
    </w:p>
    <w:p w14:paraId="1227E346" w14:textId="77777777" w:rsidR="001A78D3" w:rsidRDefault="001A78D3" w:rsidP="001A78D3">
      <w:pPr>
        <w:pStyle w:val="Pagrindinistekstas"/>
        <w:rPr>
          <w:u w:val="single"/>
        </w:rPr>
      </w:pPr>
    </w:p>
    <w:p w14:paraId="1F46C0EF" w14:textId="77777777" w:rsidR="00B04E78" w:rsidRDefault="00531AC8" w:rsidP="001A78D3">
      <w:pPr>
        <w:pStyle w:val="Pagrindinistekstas"/>
      </w:pPr>
      <w:r>
        <w:rPr>
          <w:u w:val="single"/>
        </w:rPr>
        <w:t>Nepageidaujamų</w:t>
      </w:r>
      <w:r>
        <w:rPr>
          <w:spacing w:val="-7"/>
          <w:u w:val="single"/>
        </w:rPr>
        <w:t xml:space="preserve"> </w:t>
      </w:r>
      <w:r>
        <w:rPr>
          <w:u w:val="single"/>
        </w:rPr>
        <w:t>reakcijų</w:t>
      </w:r>
      <w:r>
        <w:rPr>
          <w:spacing w:val="-6"/>
          <w:u w:val="single"/>
        </w:rPr>
        <w:t xml:space="preserve"> </w:t>
      </w:r>
      <w:r>
        <w:rPr>
          <w:u w:val="single"/>
        </w:rPr>
        <w:t>santrauka</w:t>
      </w:r>
      <w:r>
        <w:rPr>
          <w:spacing w:val="-6"/>
          <w:u w:val="single"/>
        </w:rPr>
        <w:t xml:space="preserve"> </w:t>
      </w:r>
      <w:r>
        <w:rPr>
          <w:u w:val="single"/>
        </w:rPr>
        <w:t>lentelėje</w:t>
      </w:r>
    </w:p>
    <w:p w14:paraId="786455C1" w14:textId="77777777" w:rsidR="001A78D3" w:rsidRDefault="001A78D3" w:rsidP="001A78D3">
      <w:pPr>
        <w:pStyle w:val="Pagrindinistekstas"/>
        <w:spacing w:before="91"/>
        <w:ind w:right="643"/>
      </w:pPr>
    </w:p>
    <w:p w14:paraId="3C3AD183" w14:textId="6592282A" w:rsidR="00B04E78" w:rsidRDefault="00531AC8" w:rsidP="001A78D3">
      <w:pPr>
        <w:pStyle w:val="Pagrindinistekstas"/>
        <w:spacing w:before="91"/>
        <w:ind w:right="643"/>
      </w:pPr>
      <w:r>
        <w:t>Nepageidaujamos reakcijos, nustatytos remiantis tyrimais ir po vaistinio preparato registracijos gautais</w:t>
      </w:r>
      <w:r>
        <w:rPr>
          <w:spacing w:val="-52"/>
        </w:rPr>
        <w:t xml:space="preserve"> </w:t>
      </w:r>
      <w:r>
        <w:t>duomenimis esant pirminės VTE profilaktikos po klubo ar kelio sąnario keitimo operacijos,</w:t>
      </w:r>
      <w:r>
        <w:rPr>
          <w:spacing w:val="1"/>
        </w:rPr>
        <w:t xml:space="preserve"> </w:t>
      </w:r>
      <w:proofErr w:type="spellStart"/>
      <w:r>
        <w:t>tromboembolinio</w:t>
      </w:r>
      <w:proofErr w:type="spellEnd"/>
      <w:r>
        <w:t xml:space="preserve"> insulto ir sisteminės embolijos profilaktikos prieširdžių virpėjimu sergantiems</w:t>
      </w:r>
      <w:r>
        <w:rPr>
          <w:spacing w:val="1"/>
        </w:rPr>
        <w:t xml:space="preserve"> </w:t>
      </w:r>
      <w:r>
        <w:t>pacientams, GVT/PE gydymo bei GVT/PE profilaktikos indikacijoms, yra išvardytos 12-ojoje</w:t>
      </w:r>
      <w:r>
        <w:rPr>
          <w:spacing w:val="1"/>
        </w:rPr>
        <w:t xml:space="preserve"> </w:t>
      </w:r>
      <w:r>
        <w:t>lentelėje. Jos suklasifikuotos pagal organų sistemų klases (OSK) ir dažnį, kuris apibūdinamas taip:</w:t>
      </w:r>
      <w:r>
        <w:rPr>
          <w:spacing w:val="1"/>
        </w:rPr>
        <w:t xml:space="preserve"> </w:t>
      </w:r>
      <w:r>
        <w:t>labai</w:t>
      </w:r>
      <w:r>
        <w:rPr>
          <w:spacing w:val="-3"/>
        </w:rPr>
        <w:t xml:space="preserve"> </w:t>
      </w:r>
      <w:r>
        <w:t>dažnas</w:t>
      </w:r>
      <w:r>
        <w:rPr>
          <w:spacing w:val="-3"/>
        </w:rPr>
        <w:t xml:space="preserve"> </w:t>
      </w:r>
      <w:r>
        <w:t>(</w:t>
      </w:r>
      <w:r w:rsidR="00354533" w:rsidRPr="005D554B">
        <w:rPr>
          <w:snapToGrid w:val="0"/>
        </w:rPr>
        <w:t>≥ 1/10</w:t>
      </w:r>
      <w:r>
        <w:t>),</w:t>
      </w:r>
      <w:r>
        <w:rPr>
          <w:spacing w:val="-3"/>
        </w:rPr>
        <w:t xml:space="preserve"> </w:t>
      </w:r>
      <w:r>
        <w:t>dažnas</w:t>
      </w:r>
      <w:r>
        <w:rPr>
          <w:spacing w:val="-3"/>
        </w:rPr>
        <w:t xml:space="preserve"> </w:t>
      </w:r>
      <w:r>
        <w:t>(</w:t>
      </w:r>
      <w:r w:rsidR="00354533" w:rsidRPr="005D554B">
        <w:rPr>
          <w:snapToGrid w:val="0"/>
        </w:rPr>
        <w:t>nuo ≥ 1/100 iki &lt; 1/10</w:t>
      </w:r>
      <w:r>
        <w:t>),</w:t>
      </w:r>
      <w:r>
        <w:rPr>
          <w:spacing w:val="-2"/>
        </w:rPr>
        <w:t xml:space="preserve"> </w:t>
      </w:r>
      <w:r>
        <w:t>nedažnas</w:t>
      </w:r>
      <w:r>
        <w:rPr>
          <w:spacing w:val="-3"/>
        </w:rPr>
        <w:t xml:space="preserve"> </w:t>
      </w:r>
      <w:r>
        <w:t>(</w:t>
      </w:r>
      <w:r w:rsidR="00354533" w:rsidRPr="005D554B">
        <w:rPr>
          <w:snapToGrid w:val="0"/>
        </w:rPr>
        <w:t>nuo ≥ 1/1 000 iki &lt; 1/100</w:t>
      </w:r>
      <w:r>
        <w:t>),</w:t>
      </w:r>
      <w:r>
        <w:rPr>
          <w:spacing w:val="-3"/>
        </w:rPr>
        <w:t xml:space="preserve"> </w:t>
      </w:r>
      <w:r>
        <w:t>retas</w:t>
      </w:r>
      <w:r>
        <w:rPr>
          <w:spacing w:val="-3"/>
        </w:rPr>
        <w:t xml:space="preserve"> </w:t>
      </w:r>
      <w:r>
        <w:t>(</w:t>
      </w:r>
      <w:r w:rsidR="00354533" w:rsidRPr="005D554B">
        <w:rPr>
          <w:snapToGrid w:val="0"/>
        </w:rPr>
        <w:t>nuo ≥ 1/10 000 iki &lt; 1/1 000</w:t>
      </w:r>
      <w:r>
        <w:t xml:space="preserve">), labai retas </w:t>
      </w:r>
      <w:r w:rsidR="00354533" w:rsidRPr="005D554B">
        <w:rPr>
          <w:snapToGrid w:val="0"/>
        </w:rPr>
        <w:t>(&lt; 1/10 000</w:t>
      </w:r>
      <w:r w:rsidR="00DA33E8">
        <w:rPr>
          <w:snapToGrid w:val="0"/>
        </w:rPr>
        <w:t xml:space="preserve">), </w:t>
      </w:r>
      <w:r>
        <w:t>dažnis nežinomas (negali būti apskaičiuotas pagal</w:t>
      </w:r>
      <w:r>
        <w:rPr>
          <w:spacing w:val="-52"/>
        </w:rPr>
        <w:t xml:space="preserve"> </w:t>
      </w:r>
      <w:r>
        <w:t>turimus</w:t>
      </w:r>
      <w:r>
        <w:rPr>
          <w:spacing w:val="-2"/>
        </w:rPr>
        <w:t xml:space="preserve"> </w:t>
      </w:r>
      <w:r>
        <w:t>duomenis).</w:t>
      </w:r>
    </w:p>
    <w:p w14:paraId="378466EE" w14:textId="77777777" w:rsidR="00B04E78" w:rsidRDefault="00B04E78">
      <w:pPr>
        <w:pStyle w:val="Pagrindinistekstas"/>
        <w:spacing w:before="3"/>
      </w:pPr>
    </w:p>
    <w:p w14:paraId="6D6D9838" w14:textId="77777777" w:rsidR="00B04E78" w:rsidRDefault="00531AC8" w:rsidP="001A78D3">
      <w:pPr>
        <w:pStyle w:val="Antrat1"/>
        <w:numPr>
          <w:ilvl w:val="0"/>
          <w:numId w:val="86"/>
        </w:numPr>
        <w:spacing w:before="1"/>
        <w:ind w:left="284" w:hanging="277"/>
      </w:pPr>
      <w:r>
        <w:lastRenderedPageBreak/>
        <w:t>lentelė.</w:t>
      </w:r>
      <w:r>
        <w:rPr>
          <w:spacing w:val="-13"/>
        </w:rPr>
        <w:t xml:space="preserve"> </w:t>
      </w:r>
      <w:r>
        <w:t>Nepageidaujamos</w:t>
      </w:r>
      <w:r>
        <w:rPr>
          <w:spacing w:val="-7"/>
        </w:rPr>
        <w:t xml:space="preserve"> </w:t>
      </w:r>
      <w:r>
        <w:t>reakcijos</w:t>
      </w:r>
    </w:p>
    <w:p w14:paraId="20757B6E" w14:textId="77777777" w:rsidR="00B04E78" w:rsidRDefault="00B04E78">
      <w:pPr>
        <w:pStyle w:val="Pagrindinistekstas"/>
        <w:spacing w:before="1"/>
        <w:rPr>
          <w:b/>
        </w:rPr>
      </w:pPr>
    </w:p>
    <w:tbl>
      <w:tblPr>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4"/>
        <w:gridCol w:w="2426"/>
        <w:gridCol w:w="2145"/>
        <w:gridCol w:w="1689"/>
      </w:tblGrid>
      <w:tr w:rsidR="00B04E78" w14:paraId="2EAE9A9B" w14:textId="77777777">
        <w:trPr>
          <w:trHeight w:val="506"/>
        </w:trPr>
        <w:tc>
          <w:tcPr>
            <w:tcW w:w="3024" w:type="dxa"/>
          </w:tcPr>
          <w:p w14:paraId="560CF1C4" w14:textId="77777777" w:rsidR="00B04E78" w:rsidRDefault="00B04E78">
            <w:pPr>
              <w:pStyle w:val="TableParagraph"/>
              <w:spacing w:line="240" w:lineRule="auto"/>
              <w:ind w:left="0"/>
            </w:pPr>
          </w:p>
        </w:tc>
        <w:tc>
          <w:tcPr>
            <w:tcW w:w="6260" w:type="dxa"/>
            <w:gridSpan w:val="3"/>
          </w:tcPr>
          <w:p w14:paraId="49A3DEFE" w14:textId="77777777" w:rsidR="00B04E78" w:rsidRDefault="00531AC8">
            <w:pPr>
              <w:pStyle w:val="TableParagraph"/>
              <w:spacing w:line="247" w:lineRule="exact"/>
              <w:ind w:left="2804" w:right="2794"/>
              <w:jc w:val="center"/>
            </w:pPr>
            <w:r>
              <w:t>Dažnis</w:t>
            </w:r>
          </w:p>
        </w:tc>
      </w:tr>
      <w:tr w:rsidR="00B04E78" w14:paraId="1DB5ACA6" w14:textId="77777777">
        <w:trPr>
          <w:trHeight w:val="1770"/>
        </w:trPr>
        <w:tc>
          <w:tcPr>
            <w:tcW w:w="3024" w:type="dxa"/>
          </w:tcPr>
          <w:p w14:paraId="7B6DE819" w14:textId="77777777" w:rsidR="00B04E78" w:rsidRDefault="00531AC8">
            <w:pPr>
              <w:pStyle w:val="TableParagraph"/>
              <w:spacing w:line="242" w:lineRule="auto"/>
              <w:ind w:right="876"/>
            </w:pPr>
            <w:r>
              <w:t>Organų sistemų klasė /</w:t>
            </w:r>
            <w:r>
              <w:rPr>
                <w:spacing w:val="-52"/>
              </w:rPr>
              <w:t xml:space="preserve"> </w:t>
            </w:r>
            <w:r>
              <w:t>pirmenybinis</w:t>
            </w:r>
            <w:r>
              <w:rPr>
                <w:spacing w:val="-7"/>
              </w:rPr>
              <w:t xml:space="preserve"> </w:t>
            </w:r>
            <w:r>
              <w:t>terminas</w:t>
            </w:r>
          </w:p>
        </w:tc>
        <w:tc>
          <w:tcPr>
            <w:tcW w:w="2426" w:type="dxa"/>
          </w:tcPr>
          <w:p w14:paraId="426E0556" w14:textId="77777777" w:rsidR="00B04E78" w:rsidRDefault="00531AC8">
            <w:pPr>
              <w:pStyle w:val="TableParagraph"/>
              <w:spacing w:line="240" w:lineRule="auto"/>
              <w:ind w:right="205"/>
            </w:pPr>
            <w:r>
              <w:t>Pirminė VTE</w:t>
            </w:r>
            <w:r>
              <w:rPr>
                <w:spacing w:val="1"/>
              </w:rPr>
              <w:t xml:space="preserve"> </w:t>
            </w:r>
            <w:r>
              <w:t>profilaktika po klubo ar</w:t>
            </w:r>
            <w:r>
              <w:rPr>
                <w:spacing w:val="-52"/>
              </w:rPr>
              <w:t xml:space="preserve"> </w:t>
            </w:r>
            <w:r>
              <w:t>kelio sąnario keitimo</w:t>
            </w:r>
            <w:r>
              <w:rPr>
                <w:spacing w:val="1"/>
              </w:rPr>
              <w:t xml:space="preserve"> </w:t>
            </w:r>
            <w:r>
              <w:t>operacijos</w:t>
            </w:r>
          </w:p>
        </w:tc>
        <w:tc>
          <w:tcPr>
            <w:tcW w:w="2145" w:type="dxa"/>
          </w:tcPr>
          <w:p w14:paraId="11CF90A2" w14:textId="77777777" w:rsidR="00B04E78" w:rsidRDefault="00531AC8" w:rsidP="006B37EF">
            <w:pPr>
              <w:pStyle w:val="TableParagraph"/>
              <w:spacing w:line="240" w:lineRule="auto"/>
              <w:ind w:left="163" w:right="179"/>
            </w:pPr>
            <w:r>
              <w:t>Insulto ir sisteminės</w:t>
            </w:r>
            <w:r>
              <w:rPr>
                <w:spacing w:val="-52"/>
              </w:rPr>
              <w:t xml:space="preserve"> </w:t>
            </w:r>
            <w:r>
              <w:t>embolijos</w:t>
            </w:r>
            <w:r>
              <w:rPr>
                <w:spacing w:val="1"/>
              </w:rPr>
              <w:t xml:space="preserve"> </w:t>
            </w:r>
            <w:r>
              <w:t>profilaktika</w:t>
            </w:r>
            <w:r>
              <w:rPr>
                <w:spacing w:val="1"/>
              </w:rPr>
              <w:t xml:space="preserve"> </w:t>
            </w:r>
            <w:r>
              <w:t>prieširdžių</w:t>
            </w:r>
            <w:r>
              <w:rPr>
                <w:spacing w:val="1"/>
              </w:rPr>
              <w:t xml:space="preserve"> </w:t>
            </w:r>
            <w:r>
              <w:t>virpėjimu</w:t>
            </w:r>
            <w:r>
              <w:rPr>
                <w:spacing w:val="1"/>
              </w:rPr>
              <w:t xml:space="preserve"> </w:t>
            </w:r>
            <w:r>
              <w:t>sergantiems</w:t>
            </w:r>
            <w:r w:rsidR="006B37EF">
              <w:t xml:space="preserve"> </w:t>
            </w:r>
            <w:r>
              <w:t>pacientams</w:t>
            </w:r>
          </w:p>
        </w:tc>
        <w:tc>
          <w:tcPr>
            <w:tcW w:w="1689" w:type="dxa"/>
          </w:tcPr>
          <w:p w14:paraId="62EC48E7" w14:textId="77777777" w:rsidR="00B04E78" w:rsidRDefault="00531AC8" w:rsidP="006B37EF">
            <w:pPr>
              <w:pStyle w:val="TableParagraph"/>
              <w:spacing w:line="247" w:lineRule="exact"/>
              <w:ind w:left="164"/>
            </w:pPr>
            <w:r>
              <w:t>GVT/PE</w:t>
            </w:r>
            <w:r w:rsidR="006B37EF">
              <w:t xml:space="preserve"> </w:t>
            </w:r>
            <w:r>
              <w:t>gydymas ir</w:t>
            </w:r>
            <w:r>
              <w:rPr>
                <w:spacing w:val="-52"/>
              </w:rPr>
              <w:t xml:space="preserve"> </w:t>
            </w:r>
            <w:r>
              <w:t>GVT/PE</w:t>
            </w:r>
            <w:r w:rsidR="006B37EF">
              <w:t xml:space="preserve"> </w:t>
            </w:r>
            <w:r>
              <w:t>profilaktika</w:t>
            </w:r>
          </w:p>
        </w:tc>
      </w:tr>
      <w:tr w:rsidR="00B04E78" w14:paraId="4BB4CD44" w14:textId="77777777">
        <w:trPr>
          <w:trHeight w:val="253"/>
        </w:trPr>
        <w:tc>
          <w:tcPr>
            <w:tcW w:w="7595" w:type="dxa"/>
            <w:gridSpan w:val="3"/>
          </w:tcPr>
          <w:p w14:paraId="5DAD10E7" w14:textId="77777777" w:rsidR="00B04E78" w:rsidRDefault="00531AC8">
            <w:pPr>
              <w:pStyle w:val="TableParagraph"/>
            </w:pPr>
            <w:r>
              <w:t>Kraujo</w:t>
            </w:r>
            <w:r>
              <w:rPr>
                <w:spacing w:val="-5"/>
              </w:rPr>
              <w:t xml:space="preserve"> </w:t>
            </w:r>
            <w:r>
              <w:t>ir</w:t>
            </w:r>
            <w:r>
              <w:rPr>
                <w:spacing w:val="-5"/>
              </w:rPr>
              <w:t xml:space="preserve"> </w:t>
            </w:r>
            <w:r>
              <w:t>limfinės</w:t>
            </w:r>
            <w:r>
              <w:rPr>
                <w:spacing w:val="-4"/>
              </w:rPr>
              <w:t xml:space="preserve"> </w:t>
            </w:r>
            <w:r>
              <w:t>sistemos</w:t>
            </w:r>
            <w:r>
              <w:rPr>
                <w:spacing w:val="-6"/>
              </w:rPr>
              <w:t xml:space="preserve"> </w:t>
            </w:r>
            <w:r>
              <w:t>sutrikimai</w:t>
            </w:r>
          </w:p>
        </w:tc>
        <w:tc>
          <w:tcPr>
            <w:tcW w:w="1689" w:type="dxa"/>
          </w:tcPr>
          <w:p w14:paraId="536E5B63" w14:textId="77777777" w:rsidR="00B04E78" w:rsidRDefault="00B04E78">
            <w:pPr>
              <w:pStyle w:val="TableParagraph"/>
              <w:spacing w:line="240" w:lineRule="auto"/>
              <w:ind w:left="0"/>
              <w:rPr>
                <w:sz w:val="18"/>
              </w:rPr>
            </w:pPr>
          </w:p>
        </w:tc>
      </w:tr>
      <w:tr w:rsidR="00B04E78" w14:paraId="1F792698" w14:textId="77777777">
        <w:trPr>
          <w:trHeight w:val="251"/>
        </w:trPr>
        <w:tc>
          <w:tcPr>
            <w:tcW w:w="3024" w:type="dxa"/>
          </w:tcPr>
          <w:p w14:paraId="72337D8C" w14:textId="77777777" w:rsidR="00B04E78" w:rsidRDefault="00531AC8">
            <w:pPr>
              <w:pStyle w:val="TableParagraph"/>
              <w:spacing w:line="232" w:lineRule="exact"/>
              <w:ind w:left="287"/>
            </w:pPr>
            <w:r>
              <w:t>Anemija</w:t>
            </w:r>
          </w:p>
        </w:tc>
        <w:tc>
          <w:tcPr>
            <w:tcW w:w="2426" w:type="dxa"/>
          </w:tcPr>
          <w:p w14:paraId="3C644784" w14:textId="77777777" w:rsidR="00B04E78" w:rsidRDefault="00531AC8">
            <w:pPr>
              <w:pStyle w:val="TableParagraph"/>
              <w:spacing w:line="232" w:lineRule="exact"/>
              <w:ind w:left="390" w:right="381"/>
              <w:jc w:val="center"/>
            </w:pPr>
            <w:r>
              <w:t>Nedažnas</w:t>
            </w:r>
          </w:p>
        </w:tc>
        <w:tc>
          <w:tcPr>
            <w:tcW w:w="2145" w:type="dxa"/>
          </w:tcPr>
          <w:p w14:paraId="6E185CE8" w14:textId="77777777" w:rsidR="00B04E78" w:rsidRDefault="00531AC8">
            <w:pPr>
              <w:pStyle w:val="TableParagraph"/>
              <w:spacing w:line="232" w:lineRule="exact"/>
              <w:ind w:left="249" w:right="244"/>
              <w:jc w:val="center"/>
            </w:pPr>
            <w:r>
              <w:t>Dažnas</w:t>
            </w:r>
          </w:p>
        </w:tc>
        <w:tc>
          <w:tcPr>
            <w:tcW w:w="1689" w:type="dxa"/>
          </w:tcPr>
          <w:p w14:paraId="37B114D6" w14:textId="77777777" w:rsidR="00B04E78" w:rsidRDefault="00531AC8">
            <w:pPr>
              <w:pStyle w:val="TableParagraph"/>
              <w:spacing w:line="232" w:lineRule="exact"/>
              <w:ind w:left="352" w:right="344"/>
              <w:jc w:val="center"/>
            </w:pPr>
            <w:r>
              <w:t>Nedažnas</w:t>
            </w:r>
          </w:p>
        </w:tc>
      </w:tr>
      <w:tr w:rsidR="00B04E78" w14:paraId="3BD5112C" w14:textId="77777777">
        <w:trPr>
          <w:trHeight w:val="506"/>
        </w:trPr>
        <w:tc>
          <w:tcPr>
            <w:tcW w:w="3024" w:type="dxa"/>
          </w:tcPr>
          <w:p w14:paraId="05CA4853" w14:textId="77777777" w:rsidR="00B04E78" w:rsidRDefault="00531AC8" w:rsidP="006B37EF">
            <w:pPr>
              <w:pStyle w:val="TableParagraph"/>
              <w:spacing w:line="247" w:lineRule="exact"/>
              <w:ind w:left="287"/>
            </w:pPr>
            <w:r>
              <w:t>Hemoglobino</w:t>
            </w:r>
            <w:r>
              <w:rPr>
                <w:spacing w:val="-6"/>
              </w:rPr>
              <w:t xml:space="preserve"> </w:t>
            </w:r>
            <w:r>
              <w:t>kiekio</w:t>
            </w:r>
            <w:r w:rsidR="006B37EF">
              <w:t xml:space="preserve"> </w:t>
            </w:r>
            <w:r>
              <w:t>sumažėjimas</w:t>
            </w:r>
          </w:p>
        </w:tc>
        <w:tc>
          <w:tcPr>
            <w:tcW w:w="2426" w:type="dxa"/>
          </w:tcPr>
          <w:p w14:paraId="3C4546FC" w14:textId="77777777" w:rsidR="00B04E78" w:rsidRDefault="00531AC8">
            <w:pPr>
              <w:pStyle w:val="TableParagraph"/>
              <w:spacing w:line="247" w:lineRule="exact"/>
              <w:ind w:left="390" w:right="384"/>
              <w:jc w:val="center"/>
            </w:pPr>
            <w:r>
              <w:t>Dažnas</w:t>
            </w:r>
          </w:p>
        </w:tc>
        <w:tc>
          <w:tcPr>
            <w:tcW w:w="2145" w:type="dxa"/>
          </w:tcPr>
          <w:p w14:paraId="48C0F92E" w14:textId="77777777" w:rsidR="00B04E78" w:rsidRDefault="00531AC8">
            <w:pPr>
              <w:pStyle w:val="TableParagraph"/>
              <w:spacing w:line="247" w:lineRule="exact"/>
              <w:ind w:left="249" w:right="242"/>
              <w:jc w:val="center"/>
            </w:pPr>
            <w:r>
              <w:t>Nedažnas</w:t>
            </w:r>
          </w:p>
        </w:tc>
        <w:tc>
          <w:tcPr>
            <w:tcW w:w="1689" w:type="dxa"/>
          </w:tcPr>
          <w:p w14:paraId="2E242610" w14:textId="77777777" w:rsidR="00B04E78" w:rsidRDefault="00531AC8" w:rsidP="006B37EF">
            <w:pPr>
              <w:pStyle w:val="TableParagraph"/>
              <w:spacing w:line="247" w:lineRule="exact"/>
              <w:ind w:left="352" w:right="343"/>
              <w:jc w:val="center"/>
            </w:pPr>
            <w:r>
              <w:t>Dažnis</w:t>
            </w:r>
            <w:r w:rsidR="006B37EF">
              <w:t xml:space="preserve"> </w:t>
            </w:r>
            <w:r>
              <w:t>nežinomas</w:t>
            </w:r>
          </w:p>
        </w:tc>
      </w:tr>
      <w:tr w:rsidR="00B04E78" w14:paraId="30E88537" w14:textId="77777777">
        <w:trPr>
          <w:trHeight w:val="253"/>
        </w:trPr>
        <w:tc>
          <w:tcPr>
            <w:tcW w:w="3024" w:type="dxa"/>
          </w:tcPr>
          <w:p w14:paraId="7800AB42" w14:textId="77777777" w:rsidR="00B04E78" w:rsidRDefault="00531AC8">
            <w:pPr>
              <w:pStyle w:val="TableParagraph"/>
              <w:ind w:left="287"/>
            </w:pPr>
            <w:proofErr w:type="spellStart"/>
            <w:r>
              <w:t>Trombocitopenija</w:t>
            </w:r>
            <w:proofErr w:type="spellEnd"/>
          </w:p>
        </w:tc>
        <w:tc>
          <w:tcPr>
            <w:tcW w:w="2426" w:type="dxa"/>
          </w:tcPr>
          <w:p w14:paraId="4CB700DB" w14:textId="77777777" w:rsidR="00B04E78" w:rsidRDefault="00531AC8">
            <w:pPr>
              <w:pStyle w:val="TableParagraph"/>
              <w:ind w:left="390" w:right="381"/>
              <w:jc w:val="center"/>
            </w:pPr>
            <w:r>
              <w:t>Retas</w:t>
            </w:r>
          </w:p>
        </w:tc>
        <w:tc>
          <w:tcPr>
            <w:tcW w:w="2145" w:type="dxa"/>
          </w:tcPr>
          <w:p w14:paraId="23A8B165" w14:textId="77777777" w:rsidR="00B04E78" w:rsidRDefault="00531AC8">
            <w:pPr>
              <w:pStyle w:val="TableParagraph"/>
              <w:ind w:left="249" w:right="242"/>
              <w:jc w:val="center"/>
            </w:pPr>
            <w:r>
              <w:t>Nedažnas</w:t>
            </w:r>
          </w:p>
        </w:tc>
        <w:tc>
          <w:tcPr>
            <w:tcW w:w="1689" w:type="dxa"/>
          </w:tcPr>
          <w:p w14:paraId="19AA2F62" w14:textId="77777777" w:rsidR="00B04E78" w:rsidRDefault="00531AC8">
            <w:pPr>
              <w:pStyle w:val="TableParagraph"/>
              <w:ind w:left="352" w:right="343"/>
              <w:jc w:val="center"/>
            </w:pPr>
            <w:r>
              <w:t>Retas</w:t>
            </w:r>
          </w:p>
        </w:tc>
      </w:tr>
      <w:tr w:rsidR="00B04E78" w14:paraId="5190C09F" w14:textId="77777777">
        <w:trPr>
          <w:trHeight w:val="506"/>
        </w:trPr>
        <w:tc>
          <w:tcPr>
            <w:tcW w:w="3024" w:type="dxa"/>
          </w:tcPr>
          <w:p w14:paraId="634B54D0" w14:textId="77777777" w:rsidR="00B04E78" w:rsidRDefault="00531AC8">
            <w:pPr>
              <w:pStyle w:val="TableParagraph"/>
              <w:spacing w:line="247" w:lineRule="exact"/>
              <w:ind w:left="287"/>
            </w:pPr>
            <w:proofErr w:type="spellStart"/>
            <w:r>
              <w:t>Hematokrito</w:t>
            </w:r>
            <w:proofErr w:type="spellEnd"/>
            <w:r>
              <w:rPr>
                <w:spacing w:val="-7"/>
              </w:rPr>
              <w:t xml:space="preserve"> </w:t>
            </w:r>
            <w:r>
              <w:t>sumažėjimas</w:t>
            </w:r>
          </w:p>
        </w:tc>
        <w:tc>
          <w:tcPr>
            <w:tcW w:w="2426" w:type="dxa"/>
          </w:tcPr>
          <w:p w14:paraId="5C01947D" w14:textId="77777777" w:rsidR="00B04E78" w:rsidRDefault="00531AC8">
            <w:pPr>
              <w:pStyle w:val="TableParagraph"/>
              <w:spacing w:line="247" w:lineRule="exact"/>
              <w:ind w:left="390" w:right="381"/>
              <w:jc w:val="center"/>
            </w:pPr>
            <w:r>
              <w:t>Nedažnas</w:t>
            </w:r>
          </w:p>
        </w:tc>
        <w:tc>
          <w:tcPr>
            <w:tcW w:w="2145" w:type="dxa"/>
          </w:tcPr>
          <w:p w14:paraId="43AA72F3" w14:textId="77777777" w:rsidR="00B04E78" w:rsidRDefault="00531AC8">
            <w:pPr>
              <w:pStyle w:val="TableParagraph"/>
              <w:spacing w:line="247" w:lineRule="exact"/>
              <w:ind w:left="249" w:right="241"/>
              <w:jc w:val="center"/>
            </w:pPr>
            <w:r>
              <w:t>Retas</w:t>
            </w:r>
          </w:p>
        </w:tc>
        <w:tc>
          <w:tcPr>
            <w:tcW w:w="1689" w:type="dxa"/>
          </w:tcPr>
          <w:p w14:paraId="7D08B18F" w14:textId="77777777" w:rsidR="00B04E78" w:rsidRDefault="00531AC8" w:rsidP="006B37EF">
            <w:pPr>
              <w:pStyle w:val="TableParagraph"/>
              <w:spacing w:line="246" w:lineRule="exact"/>
              <w:ind w:left="352" w:right="343"/>
              <w:jc w:val="center"/>
            </w:pPr>
            <w:r>
              <w:t>Dažnis</w:t>
            </w:r>
            <w:r w:rsidR="006B37EF">
              <w:t xml:space="preserve"> </w:t>
            </w:r>
            <w:r>
              <w:t>nežinomas</w:t>
            </w:r>
          </w:p>
        </w:tc>
      </w:tr>
      <w:tr w:rsidR="00B04E78" w14:paraId="6A74F047" w14:textId="77777777">
        <w:trPr>
          <w:trHeight w:val="505"/>
        </w:trPr>
        <w:tc>
          <w:tcPr>
            <w:tcW w:w="3024" w:type="dxa"/>
          </w:tcPr>
          <w:p w14:paraId="393A6F66" w14:textId="77777777" w:rsidR="00B04E78" w:rsidRDefault="00531AC8">
            <w:pPr>
              <w:pStyle w:val="TableParagraph"/>
              <w:spacing w:line="247" w:lineRule="exact"/>
              <w:ind w:left="287"/>
            </w:pPr>
            <w:proofErr w:type="spellStart"/>
            <w:r>
              <w:t>Neutropenija</w:t>
            </w:r>
            <w:proofErr w:type="spellEnd"/>
          </w:p>
        </w:tc>
        <w:tc>
          <w:tcPr>
            <w:tcW w:w="2426" w:type="dxa"/>
          </w:tcPr>
          <w:p w14:paraId="11D07B84" w14:textId="77777777" w:rsidR="00B04E78" w:rsidRDefault="00531AC8">
            <w:pPr>
              <w:pStyle w:val="TableParagraph"/>
              <w:spacing w:line="247" w:lineRule="exact"/>
              <w:ind w:left="390" w:right="384"/>
              <w:jc w:val="center"/>
            </w:pPr>
            <w:r>
              <w:t>Dažnis</w:t>
            </w:r>
            <w:r>
              <w:rPr>
                <w:spacing w:val="-5"/>
              </w:rPr>
              <w:t xml:space="preserve"> </w:t>
            </w:r>
            <w:r>
              <w:t>nežinomas</w:t>
            </w:r>
          </w:p>
        </w:tc>
        <w:tc>
          <w:tcPr>
            <w:tcW w:w="2145" w:type="dxa"/>
          </w:tcPr>
          <w:p w14:paraId="061F3A2B" w14:textId="77777777" w:rsidR="00B04E78" w:rsidRDefault="00531AC8">
            <w:pPr>
              <w:pStyle w:val="TableParagraph"/>
              <w:spacing w:line="247" w:lineRule="exact"/>
              <w:ind w:left="249" w:right="244"/>
              <w:jc w:val="center"/>
            </w:pPr>
            <w:r>
              <w:t>Dažnis</w:t>
            </w:r>
            <w:r>
              <w:rPr>
                <w:spacing w:val="-5"/>
              </w:rPr>
              <w:t xml:space="preserve"> </w:t>
            </w:r>
            <w:r>
              <w:t>nežinomas</w:t>
            </w:r>
          </w:p>
        </w:tc>
        <w:tc>
          <w:tcPr>
            <w:tcW w:w="1689" w:type="dxa"/>
          </w:tcPr>
          <w:p w14:paraId="77073479" w14:textId="77777777" w:rsidR="00B04E78" w:rsidRDefault="00531AC8" w:rsidP="006B37EF">
            <w:pPr>
              <w:pStyle w:val="TableParagraph"/>
              <w:spacing w:line="246" w:lineRule="exact"/>
              <w:ind w:left="352" w:right="343"/>
              <w:jc w:val="center"/>
            </w:pPr>
            <w:r>
              <w:t>Dažnis</w:t>
            </w:r>
            <w:r w:rsidR="006B37EF">
              <w:t xml:space="preserve"> </w:t>
            </w:r>
            <w:r>
              <w:t>nežinomas</w:t>
            </w:r>
          </w:p>
        </w:tc>
      </w:tr>
      <w:tr w:rsidR="00B04E78" w14:paraId="67162B85" w14:textId="77777777">
        <w:trPr>
          <w:trHeight w:val="506"/>
        </w:trPr>
        <w:tc>
          <w:tcPr>
            <w:tcW w:w="3024" w:type="dxa"/>
          </w:tcPr>
          <w:p w14:paraId="2332CA68" w14:textId="77777777" w:rsidR="00B04E78" w:rsidRDefault="00531AC8">
            <w:pPr>
              <w:pStyle w:val="TableParagraph"/>
              <w:spacing w:line="247" w:lineRule="exact"/>
              <w:ind w:left="287"/>
            </w:pPr>
            <w:proofErr w:type="spellStart"/>
            <w:r>
              <w:t>Agranulocitozė</w:t>
            </w:r>
            <w:proofErr w:type="spellEnd"/>
          </w:p>
        </w:tc>
        <w:tc>
          <w:tcPr>
            <w:tcW w:w="2426" w:type="dxa"/>
          </w:tcPr>
          <w:p w14:paraId="6E8BBFDC" w14:textId="77777777" w:rsidR="00B04E78" w:rsidRDefault="00531AC8">
            <w:pPr>
              <w:pStyle w:val="TableParagraph"/>
              <w:spacing w:line="247" w:lineRule="exact"/>
              <w:ind w:left="390" w:right="384"/>
              <w:jc w:val="center"/>
            </w:pPr>
            <w:r>
              <w:t>Dažnis</w:t>
            </w:r>
            <w:r>
              <w:rPr>
                <w:spacing w:val="-5"/>
              </w:rPr>
              <w:t xml:space="preserve"> </w:t>
            </w:r>
            <w:r>
              <w:t>nežinomas</w:t>
            </w:r>
          </w:p>
        </w:tc>
        <w:tc>
          <w:tcPr>
            <w:tcW w:w="2145" w:type="dxa"/>
          </w:tcPr>
          <w:p w14:paraId="024C5116" w14:textId="77777777" w:rsidR="00B04E78" w:rsidRDefault="00531AC8">
            <w:pPr>
              <w:pStyle w:val="TableParagraph"/>
              <w:spacing w:line="247" w:lineRule="exact"/>
              <w:ind w:left="249" w:right="244"/>
              <w:jc w:val="center"/>
            </w:pPr>
            <w:r>
              <w:t>Dažnis</w:t>
            </w:r>
            <w:r>
              <w:rPr>
                <w:spacing w:val="-5"/>
              </w:rPr>
              <w:t xml:space="preserve"> </w:t>
            </w:r>
            <w:r>
              <w:t>nežinomas</w:t>
            </w:r>
          </w:p>
        </w:tc>
        <w:tc>
          <w:tcPr>
            <w:tcW w:w="1689" w:type="dxa"/>
          </w:tcPr>
          <w:p w14:paraId="44CF7DB4" w14:textId="77777777" w:rsidR="00B04E78" w:rsidRDefault="00531AC8" w:rsidP="006B37EF">
            <w:pPr>
              <w:pStyle w:val="TableParagraph"/>
              <w:spacing w:line="246" w:lineRule="exact"/>
              <w:ind w:left="352" w:right="343"/>
              <w:jc w:val="center"/>
            </w:pPr>
            <w:r>
              <w:t>Dažnis</w:t>
            </w:r>
            <w:r w:rsidR="006B37EF">
              <w:t xml:space="preserve"> </w:t>
            </w:r>
            <w:r>
              <w:t>nežinomas</w:t>
            </w:r>
          </w:p>
        </w:tc>
      </w:tr>
      <w:tr w:rsidR="00B04E78" w14:paraId="00429FF9" w14:textId="77777777">
        <w:trPr>
          <w:trHeight w:val="251"/>
        </w:trPr>
        <w:tc>
          <w:tcPr>
            <w:tcW w:w="7595" w:type="dxa"/>
            <w:gridSpan w:val="3"/>
          </w:tcPr>
          <w:p w14:paraId="589088F2" w14:textId="77777777" w:rsidR="00B04E78" w:rsidRDefault="00531AC8">
            <w:pPr>
              <w:pStyle w:val="TableParagraph"/>
              <w:spacing w:line="232" w:lineRule="exact"/>
            </w:pPr>
            <w:r>
              <w:t>Imuninės</w:t>
            </w:r>
            <w:r>
              <w:rPr>
                <w:spacing w:val="-6"/>
              </w:rPr>
              <w:t xml:space="preserve"> </w:t>
            </w:r>
            <w:r>
              <w:t>sistemos</w:t>
            </w:r>
            <w:r>
              <w:rPr>
                <w:spacing w:val="-5"/>
              </w:rPr>
              <w:t xml:space="preserve"> </w:t>
            </w:r>
            <w:r>
              <w:t>sutrikimai</w:t>
            </w:r>
          </w:p>
        </w:tc>
        <w:tc>
          <w:tcPr>
            <w:tcW w:w="1689" w:type="dxa"/>
          </w:tcPr>
          <w:p w14:paraId="3BE2A0E1" w14:textId="77777777" w:rsidR="00B04E78" w:rsidRDefault="00B04E78">
            <w:pPr>
              <w:pStyle w:val="TableParagraph"/>
              <w:spacing w:line="240" w:lineRule="auto"/>
              <w:ind w:left="0"/>
              <w:rPr>
                <w:sz w:val="18"/>
              </w:rPr>
            </w:pPr>
          </w:p>
        </w:tc>
      </w:tr>
      <w:tr w:rsidR="00B04E78" w14:paraId="7F7A2881" w14:textId="77777777">
        <w:trPr>
          <w:trHeight w:val="505"/>
        </w:trPr>
        <w:tc>
          <w:tcPr>
            <w:tcW w:w="3024" w:type="dxa"/>
          </w:tcPr>
          <w:p w14:paraId="16FFCAD5" w14:textId="77777777" w:rsidR="00B04E78" w:rsidRDefault="00531AC8" w:rsidP="006B37EF">
            <w:pPr>
              <w:pStyle w:val="TableParagraph"/>
              <w:spacing w:line="247" w:lineRule="exact"/>
              <w:ind w:left="287"/>
            </w:pPr>
            <w:r>
              <w:t>Jautrumo</w:t>
            </w:r>
            <w:r>
              <w:rPr>
                <w:spacing w:val="-6"/>
              </w:rPr>
              <w:t xml:space="preserve"> </w:t>
            </w:r>
            <w:r>
              <w:t>vaistiniam</w:t>
            </w:r>
            <w:r w:rsidR="006B37EF">
              <w:t xml:space="preserve"> </w:t>
            </w:r>
            <w:r>
              <w:t>preparatui</w:t>
            </w:r>
            <w:r>
              <w:rPr>
                <w:spacing w:val="-7"/>
              </w:rPr>
              <w:t xml:space="preserve"> </w:t>
            </w:r>
            <w:r>
              <w:t>padidėjimas</w:t>
            </w:r>
          </w:p>
        </w:tc>
        <w:tc>
          <w:tcPr>
            <w:tcW w:w="2426" w:type="dxa"/>
          </w:tcPr>
          <w:p w14:paraId="6E1509C5" w14:textId="77777777" w:rsidR="00B04E78" w:rsidRDefault="00531AC8">
            <w:pPr>
              <w:pStyle w:val="TableParagraph"/>
              <w:spacing w:line="247" w:lineRule="exact"/>
              <w:ind w:left="390" w:right="381"/>
              <w:jc w:val="center"/>
            </w:pPr>
            <w:r>
              <w:t>Nedažnas</w:t>
            </w:r>
          </w:p>
        </w:tc>
        <w:tc>
          <w:tcPr>
            <w:tcW w:w="2145" w:type="dxa"/>
          </w:tcPr>
          <w:p w14:paraId="3824C235" w14:textId="77777777" w:rsidR="00B04E78" w:rsidRDefault="00531AC8">
            <w:pPr>
              <w:pStyle w:val="TableParagraph"/>
              <w:spacing w:line="247" w:lineRule="exact"/>
              <w:ind w:left="249" w:right="242"/>
              <w:jc w:val="center"/>
            </w:pPr>
            <w:r>
              <w:t>Nedažnas</w:t>
            </w:r>
          </w:p>
        </w:tc>
        <w:tc>
          <w:tcPr>
            <w:tcW w:w="1689" w:type="dxa"/>
          </w:tcPr>
          <w:p w14:paraId="753B5008" w14:textId="77777777" w:rsidR="00B04E78" w:rsidRDefault="00531AC8">
            <w:pPr>
              <w:pStyle w:val="TableParagraph"/>
              <w:spacing w:line="247" w:lineRule="exact"/>
              <w:ind w:left="352" w:right="344"/>
              <w:jc w:val="center"/>
            </w:pPr>
            <w:r>
              <w:t>Nedažnas</w:t>
            </w:r>
          </w:p>
        </w:tc>
      </w:tr>
      <w:tr w:rsidR="00B04E78" w14:paraId="015A2E59" w14:textId="77777777">
        <w:trPr>
          <w:trHeight w:val="254"/>
        </w:trPr>
        <w:tc>
          <w:tcPr>
            <w:tcW w:w="3024" w:type="dxa"/>
          </w:tcPr>
          <w:p w14:paraId="0C70E8C2" w14:textId="77777777" w:rsidR="00B04E78" w:rsidRDefault="00531AC8">
            <w:pPr>
              <w:pStyle w:val="TableParagraph"/>
              <w:ind w:left="287"/>
            </w:pPr>
            <w:r>
              <w:t>Išbėrimas</w:t>
            </w:r>
          </w:p>
        </w:tc>
        <w:tc>
          <w:tcPr>
            <w:tcW w:w="2426" w:type="dxa"/>
          </w:tcPr>
          <w:p w14:paraId="629E12BF" w14:textId="77777777" w:rsidR="00B04E78" w:rsidRDefault="00531AC8">
            <w:pPr>
              <w:pStyle w:val="TableParagraph"/>
              <w:ind w:left="390" w:right="381"/>
              <w:jc w:val="center"/>
            </w:pPr>
            <w:r>
              <w:t>Retas</w:t>
            </w:r>
          </w:p>
        </w:tc>
        <w:tc>
          <w:tcPr>
            <w:tcW w:w="2145" w:type="dxa"/>
          </w:tcPr>
          <w:p w14:paraId="65421309" w14:textId="77777777" w:rsidR="00B04E78" w:rsidRDefault="00531AC8">
            <w:pPr>
              <w:pStyle w:val="TableParagraph"/>
              <w:ind w:left="249" w:right="242"/>
              <w:jc w:val="center"/>
            </w:pPr>
            <w:r>
              <w:t>Nedažnas</w:t>
            </w:r>
          </w:p>
        </w:tc>
        <w:tc>
          <w:tcPr>
            <w:tcW w:w="1689" w:type="dxa"/>
          </w:tcPr>
          <w:p w14:paraId="32E11E75" w14:textId="77777777" w:rsidR="00B04E78" w:rsidRDefault="00531AC8">
            <w:pPr>
              <w:pStyle w:val="TableParagraph"/>
              <w:ind w:left="352" w:right="344"/>
              <w:jc w:val="center"/>
            </w:pPr>
            <w:r>
              <w:t>Nedažnas</w:t>
            </w:r>
          </w:p>
        </w:tc>
      </w:tr>
      <w:tr w:rsidR="00B04E78" w14:paraId="22A0911A" w14:textId="77777777">
        <w:trPr>
          <w:trHeight w:val="251"/>
        </w:trPr>
        <w:tc>
          <w:tcPr>
            <w:tcW w:w="3024" w:type="dxa"/>
          </w:tcPr>
          <w:p w14:paraId="7BB0B683" w14:textId="77777777" w:rsidR="00B04E78" w:rsidRDefault="00531AC8">
            <w:pPr>
              <w:pStyle w:val="TableParagraph"/>
              <w:spacing w:line="232" w:lineRule="exact"/>
              <w:ind w:left="287"/>
            </w:pPr>
            <w:r>
              <w:t>Niežėjimas</w:t>
            </w:r>
          </w:p>
        </w:tc>
        <w:tc>
          <w:tcPr>
            <w:tcW w:w="2426" w:type="dxa"/>
          </w:tcPr>
          <w:p w14:paraId="4556C9E9" w14:textId="77777777" w:rsidR="00B04E78" w:rsidRDefault="00531AC8">
            <w:pPr>
              <w:pStyle w:val="TableParagraph"/>
              <w:spacing w:line="232" w:lineRule="exact"/>
              <w:ind w:left="390" w:right="381"/>
              <w:jc w:val="center"/>
            </w:pPr>
            <w:r>
              <w:t>Retas</w:t>
            </w:r>
          </w:p>
        </w:tc>
        <w:tc>
          <w:tcPr>
            <w:tcW w:w="2145" w:type="dxa"/>
          </w:tcPr>
          <w:p w14:paraId="2D8CBA80" w14:textId="77777777" w:rsidR="00B04E78" w:rsidRDefault="00531AC8">
            <w:pPr>
              <w:pStyle w:val="TableParagraph"/>
              <w:spacing w:line="232" w:lineRule="exact"/>
              <w:ind w:left="249" w:right="242"/>
              <w:jc w:val="center"/>
            </w:pPr>
            <w:r>
              <w:t>Nedažnas</w:t>
            </w:r>
          </w:p>
        </w:tc>
        <w:tc>
          <w:tcPr>
            <w:tcW w:w="1689" w:type="dxa"/>
          </w:tcPr>
          <w:p w14:paraId="0ADB8596" w14:textId="77777777" w:rsidR="00B04E78" w:rsidRDefault="00531AC8">
            <w:pPr>
              <w:pStyle w:val="TableParagraph"/>
              <w:spacing w:line="232" w:lineRule="exact"/>
              <w:ind w:left="352" w:right="344"/>
              <w:jc w:val="center"/>
            </w:pPr>
            <w:r>
              <w:t>Nedažnas</w:t>
            </w:r>
          </w:p>
        </w:tc>
      </w:tr>
      <w:tr w:rsidR="00B04E78" w14:paraId="7E6ADFF4" w14:textId="77777777">
        <w:trPr>
          <w:trHeight w:val="253"/>
        </w:trPr>
        <w:tc>
          <w:tcPr>
            <w:tcW w:w="3024" w:type="dxa"/>
          </w:tcPr>
          <w:p w14:paraId="04EB6279" w14:textId="77777777" w:rsidR="00B04E78" w:rsidRDefault="00531AC8">
            <w:pPr>
              <w:pStyle w:val="TableParagraph"/>
              <w:ind w:left="287"/>
            </w:pPr>
            <w:r>
              <w:t>Anafilaksinė</w:t>
            </w:r>
            <w:r>
              <w:rPr>
                <w:spacing w:val="-7"/>
              </w:rPr>
              <w:t xml:space="preserve"> </w:t>
            </w:r>
            <w:r>
              <w:t>reakcija</w:t>
            </w:r>
          </w:p>
        </w:tc>
        <w:tc>
          <w:tcPr>
            <w:tcW w:w="2426" w:type="dxa"/>
          </w:tcPr>
          <w:p w14:paraId="552D6F22" w14:textId="77777777" w:rsidR="00B04E78" w:rsidRDefault="00531AC8">
            <w:pPr>
              <w:pStyle w:val="TableParagraph"/>
              <w:ind w:left="390" w:right="381"/>
              <w:jc w:val="center"/>
            </w:pPr>
            <w:r>
              <w:t>Retas</w:t>
            </w:r>
          </w:p>
        </w:tc>
        <w:tc>
          <w:tcPr>
            <w:tcW w:w="2145" w:type="dxa"/>
          </w:tcPr>
          <w:p w14:paraId="4B0D4783" w14:textId="77777777" w:rsidR="00B04E78" w:rsidRDefault="00531AC8">
            <w:pPr>
              <w:pStyle w:val="TableParagraph"/>
              <w:ind w:left="249" w:right="241"/>
              <w:jc w:val="center"/>
            </w:pPr>
            <w:r>
              <w:t>Retas</w:t>
            </w:r>
          </w:p>
        </w:tc>
        <w:tc>
          <w:tcPr>
            <w:tcW w:w="1689" w:type="dxa"/>
          </w:tcPr>
          <w:p w14:paraId="577D5676" w14:textId="77777777" w:rsidR="00B04E78" w:rsidRDefault="00531AC8">
            <w:pPr>
              <w:pStyle w:val="TableParagraph"/>
              <w:ind w:left="352" w:right="343"/>
              <w:jc w:val="center"/>
            </w:pPr>
            <w:r>
              <w:t>Retas</w:t>
            </w:r>
          </w:p>
        </w:tc>
      </w:tr>
      <w:tr w:rsidR="00B04E78" w14:paraId="26133A3F" w14:textId="77777777">
        <w:trPr>
          <w:trHeight w:val="254"/>
        </w:trPr>
        <w:tc>
          <w:tcPr>
            <w:tcW w:w="3024" w:type="dxa"/>
          </w:tcPr>
          <w:p w14:paraId="651E93D7" w14:textId="55C46C1C" w:rsidR="00B04E78" w:rsidRDefault="00531AC8">
            <w:pPr>
              <w:pStyle w:val="TableParagraph"/>
              <w:ind w:left="287"/>
            </w:pPr>
            <w:proofErr w:type="spellStart"/>
            <w:r>
              <w:t>Angio</w:t>
            </w:r>
            <w:r w:rsidR="00C27311">
              <w:t>neurozinė</w:t>
            </w:r>
            <w:proofErr w:type="spellEnd"/>
            <w:r w:rsidR="00C27311">
              <w:t xml:space="preserve"> </w:t>
            </w:r>
            <w:r>
              <w:t>edema</w:t>
            </w:r>
          </w:p>
        </w:tc>
        <w:tc>
          <w:tcPr>
            <w:tcW w:w="2426" w:type="dxa"/>
          </w:tcPr>
          <w:p w14:paraId="611A9737" w14:textId="77777777" w:rsidR="00B04E78" w:rsidRDefault="00531AC8">
            <w:pPr>
              <w:pStyle w:val="TableParagraph"/>
              <w:ind w:left="390" w:right="381"/>
              <w:jc w:val="center"/>
            </w:pPr>
            <w:r>
              <w:t>Retas</w:t>
            </w:r>
          </w:p>
        </w:tc>
        <w:tc>
          <w:tcPr>
            <w:tcW w:w="2145" w:type="dxa"/>
          </w:tcPr>
          <w:p w14:paraId="5427F956" w14:textId="77777777" w:rsidR="00B04E78" w:rsidRDefault="00531AC8">
            <w:pPr>
              <w:pStyle w:val="TableParagraph"/>
              <w:ind w:left="249" w:right="241"/>
              <w:jc w:val="center"/>
            </w:pPr>
            <w:r>
              <w:t>Retas</w:t>
            </w:r>
          </w:p>
        </w:tc>
        <w:tc>
          <w:tcPr>
            <w:tcW w:w="1689" w:type="dxa"/>
          </w:tcPr>
          <w:p w14:paraId="1C9548B6" w14:textId="77777777" w:rsidR="00B04E78" w:rsidRDefault="00531AC8">
            <w:pPr>
              <w:pStyle w:val="TableParagraph"/>
              <w:ind w:left="352" w:right="343"/>
              <w:jc w:val="center"/>
            </w:pPr>
            <w:r>
              <w:t>Retas</w:t>
            </w:r>
          </w:p>
        </w:tc>
      </w:tr>
      <w:tr w:rsidR="00B04E78" w14:paraId="2279AAF2" w14:textId="77777777">
        <w:trPr>
          <w:trHeight w:val="251"/>
        </w:trPr>
        <w:tc>
          <w:tcPr>
            <w:tcW w:w="3024" w:type="dxa"/>
          </w:tcPr>
          <w:p w14:paraId="4AAE4B58" w14:textId="77777777" w:rsidR="00B04E78" w:rsidRDefault="00531AC8">
            <w:pPr>
              <w:pStyle w:val="TableParagraph"/>
              <w:spacing w:line="232" w:lineRule="exact"/>
              <w:ind w:left="287"/>
            </w:pPr>
            <w:r>
              <w:t>Dilgėlinė</w:t>
            </w:r>
          </w:p>
        </w:tc>
        <w:tc>
          <w:tcPr>
            <w:tcW w:w="2426" w:type="dxa"/>
          </w:tcPr>
          <w:p w14:paraId="1B8D3B40" w14:textId="77777777" w:rsidR="00B04E78" w:rsidRDefault="00531AC8">
            <w:pPr>
              <w:pStyle w:val="TableParagraph"/>
              <w:spacing w:line="232" w:lineRule="exact"/>
              <w:ind w:left="390" w:right="381"/>
              <w:jc w:val="center"/>
            </w:pPr>
            <w:r>
              <w:t>Retas</w:t>
            </w:r>
          </w:p>
        </w:tc>
        <w:tc>
          <w:tcPr>
            <w:tcW w:w="2145" w:type="dxa"/>
          </w:tcPr>
          <w:p w14:paraId="1426B648" w14:textId="77777777" w:rsidR="00B04E78" w:rsidRDefault="00531AC8">
            <w:pPr>
              <w:pStyle w:val="TableParagraph"/>
              <w:spacing w:line="232" w:lineRule="exact"/>
              <w:ind w:left="249" w:right="241"/>
              <w:jc w:val="center"/>
            </w:pPr>
            <w:r>
              <w:t>Retas</w:t>
            </w:r>
          </w:p>
        </w:tc>
        <w:tc>
          <w:tcPr>
            <w:tcW w:w="1689" w:type="dxa"/>
          </w:tcPr>
          <w:p w14:paraId="2C2BAC31" w14:textId="77777777" w:rsidR="00B04E78" w:rsidRDefault="00531AC8">
            <w:pPr>
              <w:pStyle w:val="TableParagraph"/>
              <w:spacing w:line="232" w:lineRule="exact"/>
              <w:ind w:left="352" w:right="343"/>
              <w:jc w:val="center"/>
            </w:pPr>
            <w:r>
              <w:t>Retas</w:t>
            </w:r>
          </w:p>
        </w:tc>
      </w:tr>
      <w:tr w:rsidR="00B04E78" w14:paraId="1E9CBD34" w14:textId="77777777">
        <w:trPr>
          <w:trHeight w:val="506"/>
        </w:trPr>
        <w:tc>
          <w:tcPr>
            <w:tcW w:w="3024" w:type="dxa"/>
          </w:tcPr>
          <w:p w14:paraId="309FC2E8" w14:textId="77777777" w:rsidR="00B04E78" w:rsidRDefault="00531AC8">
            <w:pPr>
              <w:pStyle w:val="TableParagraph"/>
              <w:spacing w:line="247" w:lineRule="exact"/>
              <w:ind w:left="287"/>
            </w:pPr>
            <w:r>
              <w:t>Bronchų</w:t>
            </w:r>
            <w:r>
              <w:rPr>
                <w:spacing w:val="-5"/>
              </w:rPr>
              <w:t xml:space="preserve"> </w:t>
            </w:r>
            <w:r>
              <w:t>spazmas</w:t>
            </w:r>
          </w:p>
        </w:tc>
        <w:tc>
          <w:tcPr>
            <w:tcW w:w="2426" w:type="dxa"/>
          </w:tcPr>
          <w:p w14:paraId="7C051292" w14:textId="77777777" w:rsidR="00B04E78" w:rsidRDefault="00531AC8">
            <w:pPr>
              <w:pStyle w:val="TableParagraph"/>
              <w:spacing w:line="247" w:lineRule="exact"/>
              <w:ind w:left="390" w:right="384"/>
              <w:jc w:val="center"/>
            </w:pPr>
            <w:r>
              <w:t>Dažnis</w:t>
            </w:r>
            <w:r>
              <w:rPr>
                <w:spacing w:val="-5"/>
              </w:rPr>
              <w:t xml:space="preserve"> </w:t>
            </w:r>
            <w:r>
              <w:t>nežinomas</w:t>
            </w:r>
          </w:p>
        </w:tc>
        <w:tc>
          <w:tcPr>
            <w:tcW w:w="2145" w:type="dxa"/>
          </w:tcPr>
          <w:p w14:paraId="69A67880" w14:textId="77777777" w:rsidR="00B04E78" w:rsidRDefault="00531AC8">
            <w:pPr>
              <w:pStyle w:val="TableParagraph"/>
              <w:spacing w:line="247" w:lineRule="exact"/>
              <w:ind w:left="249" w:right="244"/>
              <w:jc w:val="center"/>
            </w:pPr>
            <w:r>
              <w:t>Dažnis</w:t>
            </w:r>
            <w:r>
              <w:rPr>
                <w:spacing w:val="-5"/>
              </w:rPr>
              <w:t xml:space="preserve"> </w:t>
            </w:r>
            <w:r>
              <w:t>nežinomas</w:t>
            </w:r>
          </w:p>
        </w:tc>
        <w:tc>
          <w:tcPr>
            <w:tcW w:w="1689" w:type="dxa"/>
          </w:tcPr>
          <w:p w14:paraId="3269C44E" w14:textId="77777777" w:rsidR="00B04E78" w:rsidRDefault="00531AC8" w:rsidP="006B37EF">
            <w:pPr>
              <w:pStyle w:val="TableParagraph"/>
              <w:spacing w:line="247" w:lineRule="exact"/>
              <w:ind w:left="352" w:right="343"/>
              <w:jc w:val="center"/>
            </w:pPr>
            <w:r>
              <w:t>Dažnis</w:t>
            </w:r>
            <w:r w:rsidR="006B37EF">
              <w:t xml:space="preserve"> </w:t>
            </w:r>
            <w:r>
              <w:t>nežinomas</w:t>
            </w:r>
          </w:p>
        </w:tc>
      </w:tr>
      <w:tr w:rsidR="00B04E78" w14:paraId="140707D9" w14:textId="77777777">
        <w:trPr>
          <w:trHeight w:val="253"/>
        </w:trPr>
        <w:tc>
          <w:tcPr>
            <w:tcW w:w="7595" w:type="dxa"/>
            <w:gridSpan w:val="3"/>
          </w:tcPr>
          <w:p w14:paraId="7E1337B3" w14:textId="77777777" w:rsidR="00B04E78" w:rsidRDefault="00531AC8">
            <w:pPr>
              <w:pStyle w:val="TableParagraph"/>
            </w:pPr>
            <w:r>
              <w:t>Nervų</w:t>
            </w:r>
            <w:r>
              <w:rPr>
                <w:spacing w:val="-5"/>
              </w:rPr>
              <w:t xml:space="preserve"> </w:t>
            </w:r>
            <w:r>
              <w:t>sistemos</w:t>
            </w:r>
            <w:r>
              <w:rPr>
                <w:spacing w:val="-5"/>
              </w:rPr>
              <w:t xml:space="preserve"> </w:t>
            </w:r>
            <w:r>
              <w:t>sutrikimai</w:t>
            </w:r>
          </w:p>
        </w:tc>
        <w:tc>
          <w:tcPr>
            <w:tcW w:w="1689" w:type="dxa"/>
          </w:tcPr>
          <w:p w14:paraId="424CB6A1" w14:textId="77777777" w:rsidR="00B04E78" w:rsidRDefault="00B04E78">
            <w:pPr>
              <w:pStyle w:val="TableParagraph"/>
              <w:spacing w:line="240" w:lineRule="auto"/>
              <w:ind w:left="0"/>
              <w:rPr>
                <w:sz w:val="18"/>
              </w:rPr>
            </w:pPr>
          </w:p>
        </w:tc>
      </w:tr>
      <w:tr w:rsidR="00B04E78" w14:paraId="3148153F" w14:textId="77777777">
        <w:trPr>
          <w:trHeight w:val="254"/>
        </w:trPr>
        <w:tc>
          <w:tcPr>
            <w:tcW w:w="3024" w:type="dxa"/>
          </w:tcPr>
          <w:p w14:paraId="6CC4BCA3" w14:textId="77777777" w:rsidR="00B04E78" w:rsidRDefault="00531AC8">
            <w:pPr>
              <w:pStyle w:val="TableParagraph"/>
              <w:ind w:left="287"/>
            </w:pPr>
            <w:proofErr w:type="spellStart"/>
            <w:r>
              <w:t>Intrakranijinis</w:t>
            </w:r>
            <w:proofErr w:type="spellEnd"/>
            <w:r>
              <w:rPr>
                <w:spacing w:val="-9"/>
              </w:rPr>
              <w:t xml:space="preserve"> </w:t>
            </w:r>
            <w:r>
              <w:t>kraujavimas</w:t>
            </w:r>
          </w:p>
        </w:tc>
        <w:tc>
          <w:tcPr>
            <w:tcW w:w="2426" w:type="dxa"/>
          </w:tcPr>
          <w:p w14:paraId="5285AAE1" w14:textId="77777777" w:rsidR="00B04E78" w:rsidRDefault="00531AC8">
            <w:pPr>
              <w:pStyle w:val="TableParagraph"/>
              <w:ind w:left="390" w:right="381"/>
              <w:jc w:val="center"/>
            </w:pPr>
            <w:r>
              <w:t>Retas</w:t>
            </w:r>
          </w:p>
        </w:tc>
        <w:tc>
          <w:tcPr>
            <w:tcW w:w="2145" w:type="dxa"/>
          </w:tcPr>
          <w:p w14:paraId="6CF968B4" w14:textId="77777777" w:rsidR="00B04E78" w:rsidRDefault="00531AC8">
            <w:pPr>
              <w:pStyle w:val="TableParagraph"/>
              <w:ind w:left="249" w:right="242"/>
              <w:jc w:val="center"/>
            </w:pPr>
            <w:r>
              <w:t>Nedažnas</w:t>
            </w:r>
          </w:p>
        </w:tc>
        <w:tc>
          <w:tcPr>
            <w:tcW w:w="1689" w:type="dxa"/>
          </w:tcPr>
          <w:p w14:paraId="3732C1F8" w14:textId="77777777" w:rsidR="00B04E78" w:rsidRDefault="00531AC8">
            <w:pPr>
              <w:pStyle w:val="TableParagraph"/>
              <w:ind w:left="352" w:right="343"/>
              <w:jc w:val="center"/>
            </w:pPr>
            <w:r>
              <w:t>Retas</w:t>
            </w:r>
          </w:p>
        </w:tc>
      </w:tr>
      <w:tr w:rsidR="00B04E78" w14:paraId="7CCCB8A2" w14:textId="77777777">
        <w:trPr>
          <w:trHeight w:val="251"/>
        </w:trPr>
        <w:tc>
          <w:tcPr>
            <w:tcW w:w="7595" w:type="dxa"/>
            <w:gridSpan w:val="3"/>
          </w:tcPr>
          <w:p w14:paraId="3563D6AC" w14:textId="77777777" w:rsidR="00B04E78" w:rsidRDefault="00531AC8">
            <w:pPr>
              <w:pStyle w:val="TableParagraph"/>
              <w:spacing w:line="232" w:lineRule="exact"/>
            </w:pPr>
            <w:r>
              <w:t>Kraujagyslių</w:t>
            </w:r>
            <w:r>
              <w:rPr>
                <w:spacing w:val="-7"/>
              </w:rPr>
              <w:t xml:space="preserve"> </w:t>
            </w:r>
            <w:r>
              <w:t>sutrikimai</w:t>
            </w:r>
          </w:p>
        </w:tc>
        <w:tc>
          <w:tcPr>
            <w:tcW w:w="1689" w:type="dxa"/>
          </w:tcPr>
          <w:p w14:paraId="522F5495" w14:textId="77777777" w:rsidR="00B04E78" w:rsidRDefault="00B04E78">
            <w:pPr>
              <w:pStyle w:val="TableParagraph"/>
              <w:spacing w:line="240" w:lineRule="auto"/>
              <w:ind w:left="0"/>
              <w:rPr>
                <w:sz w:val="18"/>
              </w:rPr>
            </w:pPr>
          </w:p>
        </w:tc>
      </w:tr>
      <w:tr w:rsidR="00B04E78" w14:paraId="56F86A79" w14:textId="77777777">
        <w:trPr>
          <w:trHeight w:val="253"/>
        </w:trPr>
        <w:tc>
          <w:tcPr>
            <w:tcW w:w="3024" w:type="dxa"/>
          </w:tcPr>
          <w:p w14:paraId="54D41D41" w14:textId="77777777" w:rsidR="00B04E78" w:rsidRDefault="00531AC8">
            <w:pPr>
              <w:pStyle w:val="TableParagraph"/>
              <w:ind w:left="287"/>
            </w:pPr>
            <w:r>
              <w:t>Hematoma</w:t>
            </w:r>
          </w:p>
        </w:tc>
        <w:tc>
          <w:tcPr>
            <w:tcW w:w="2426" w:type="dxa"/>
          </w:tcPr>
          <w:p w14:paraId="687330EF" w14:textId="77777777" w:rsidR="00B04E78" w:rsidRDefault="00531AC8">
            <w:pPr>
              <w:pStyle w:val="TableParagraph"/>
              <w:ind w:left="390" w:right="381"/>
              <w:jc w:val="center"/>
            </w:pPr>
            <w:r>
              <w:t>Nedažnas</w:t>
            </w:r>
          </w:p>
        </w:tc>
        <w:tc>
          <w:tcPr>
            <w:tcW w:w="2145" w:type="dxa"/>
          </w:tcPr>
          <w:p w14:paraId="2629375D" w14:textId="77777777" w:rsidR="00B04E78" w:rsidRDefault="00531AC8">
            <w:pPr>
              <w:pStyle w:val="TableParagraph"/>
              <w:ind w:left="249" w:right="242"/>
              <w:jc w:val="center"/>
            </w:pPr>
            <w:r>
              <w:t>Nedažnas</w:t>
            </w:r>
          </w:p>
        </w:tc>
        <w:tc>
          <w:tcPr>
            <w:tcW w:w="1689" w:type="dxa"/>
          </w:tcPr>
          <w:p w14:paraId="163DABE7" w14:textId="77777777" w:rsidR="00B04E78" w:rsidRDefault="00531AC8">
            <w:pPr>
              <w:pStyle w:val="TableParagraph"/>
              <w:ind w:left="352" w:right="344"/>
              <w:jc w:val="center"/>
            </w:pPr>
            <w:r>
              <w:t>Nedažnas</w:t>
            </w:r>
          </w:p>
        </w:tc>
      </w:tr>
      <w:tr w:rsidR="00B04E78" w14:paraId="05FD88E7" w14:textId="77777777">
        <w:trPr>
          <w:trHeight w:val="251"/>
        </w:trPr>
        <w:tc>
          <w:tcPr>
            <w:tcW w:w="3024" w:type="dxa"/>
          </w:tcPr>
          <w:p w14:paraId="13198E95" w14:textId="77777777" w:rsidR="00B04E78" w:rsidRDefault="00531AC8">
            <w:pPr>
              <w:pStyle w:val="TableParagraph"/>
              <w:spacing w:line="232" w:lineRule="exact"/>
              <w:ind w:left="287"/>
            </w:pPr>
            <w:r>
              <w:t>Kraujavimas</w:t>
            </w:r>
          </w:p>
        </w:tc>
        <w:tc>
          <w:tcPr>
            <w:tcW w:w="2426" w:type="dxa"/>
          </w:tcPr>
          <w:p w14:paraId="567FAFD0" w14:textId="77777777" w:rsidR="00B04E78" w:rsidRDefault="00531AC8">
            <w:pPr>
              <w:pStyle w:val="TableParagraph"/>
              <w:spacing w:line="232" w:lineRule="exact"/>
              <w:ind w:left="390" w:right="381"/>
              <w:jc w:val="center"/>
            </w:pPr>
            <w:r>
              <w:t>Retas</w:t>
            </w:r>
          </w:p>
        </w:tc>
        <w:tc>
          <w:tcPr>
            <w:tcW w:w="2145" w:type="dxa"/>
          </w:tcPr>
          <w:p w14:paraId="7B88958D" w14:textId="77777777" w:rsidR="00B04E78" w:rsidRDefault="00531AC8">
            <w:pPr>
              <w:pStyle w:val="TableParagraph"/>
              <w:spacing w:line="232" w:lineRule="exact"/>
              <w:ind w:left="249" w:right="242"/>
              <w:jc w:val="center"/>
            </w:pPr>
            <w:r>
              <w:t>Nedažnas</w:t>
            </w:r>
          </w:p>
        </w:tc>
        <w:tc>
          <w:tcPr>
            <w:tcW w:w="1689" w:type="dxa"/>
          </w:tcPr>
          <w:p w14:paraId="41DE3E01" w14:textId="77777777" w:rsidR="00B04E78" w:rsidRDefault="00531AC8">
            <w:pPr>
              <w:pStyle w:val="TableParagraph"/>
              <w:spacing w:line="232" w:lineRule="exact"/>
              <w:ind w:left="352" w:right="344"/>
              <w:jc w:val="center"/>
            </w:pPr>
            <w:r>
              <w:t>Nedažnas</w:t>
            </w:r>
          </w:p>
        </w:tc>
      </w:tr>
      <w:tr w:rsidR="00B04E78" w14:paraId="3158CBC7" w14:textId="77777777">
        <w:trPr>
          <w:trHeight w:val="253"/>
        </w:trPr>
        <w:tc>
          <w:tcPr>
            <w:tcW w:w="3024" w:type="dxa"/>
          </w:tcPr>
          <w:p w14:paraId="6A79C5E8" w14:textId="77777777" w:rsidR="00B04E78" w:rsidRDefault="00531AC8">
            <w:pPr>
              <w:pStyle w:val="TableParagraph"/>
              <w:ind w:left="287"/>
            </w:pPr>
            <w:r>
              <w:t>Kraujavimas</w:t>
            </w:r>
            <w:r>
              <w:rPr>
                <w:spacing w:val="-5"/>
              </w:rPr>
              <w:t xml:space="preserve"> </w:t>
            </w:r>
            <w:r>
              <w:t>iš</w:t>
            </w:r>
            <w:r>
              <w:rPr>
                <w:spacing w:val="-4"/>
              </w:rPr>
              <w:t xml:space="preserve"> </w:t>
            </w:r>
            <w:r>
              <w:t>žaizdos</w:t>
            </w:r>
          </w:p>
        </w:tc>
        <w:tc>
          <w:tcPr>
            <w:tcW w:w="2426" w:type="dxa"/>
          </w:tcPr>
          <w:p w14:paraId="5CAA33C4" w14:textId="77777777" w:rsidR="00B04E78" w:rsidRDefault="00531AC8">
            <w:pPr>
              <w:pStyle w:val="TableParagraph"/>
              <w:ind w:left="390" w:right="381"/>
              <w:jc w:val="center"/>
            </w:pPr>
            <w:r>
              <w:t>Nedažnas</w:t>
            </w:r>
          </w:p>
        </w:tc>
        <w:tc>
          <w:tcPr>
            <w:tcW w:w="2145" w:type="dxa"/>
          </w:tcPr>
          <w:p w14:paraId="0890C1EB" w14:textId="77777777" w:rsidR="00B04E78" w:rsidRDefault="00531AC8">
            <w:pPr>
              <w:pStyle w:val="TableParagraph"/>
              <w:ind w:left="2"/>
              <w:jc w:val="center"/>
            </w:pPr>
            <w:r>
              <w:t>-</w:t>
            </w:r>
          </w:p>
        </w:tc>
        <w:tc>
          <w:tcPr>
            <w:tcW w:w="1689" w:type="dxa"/>
          </w:tcPr>
          <w:p w14:paraId="346C1470" w14:textId="77777777" w:rsidR="00B04E78" w:rsidRDefault="00B04E78">
            <w:pPr>
              <w:pStyle w:val="TableParagraph"/>
              <w:spacing w:line="240" w:lineRule="auto"/>
              <w:ind w:left="0"/>
              <w:rPr>
                <w:sz w:val="18"/>
              </w:rPr>
            </w:pPr>
          </w:p>
        </w:tc>
      </w:tr>
      <w:tr w:rsidR="00B04E78" w14:paraId="7CDC5BD9" w14:textId="77777777">
        <w:trPr>
          <w:trHeight w:val="254"/>
        </w:trPr>
        <w:tc>
          <w:tcPr>
            <w:tcW w:w="7595" w:type="dxa"/>
            <w:gridSpan w:val="3"/>
          </w:tcPr>
          <w:p w14:paraId="368E68E3" w14:textId="77777777" w:rsidR="00B04E78" w:rsidRDefault="00531AC8">
            <w:pPr>
              <w:pStyle w:val="TableParagraph"/>
            </w:pPr>
            <w:r>
              <w:t>Kvėpavimo</w:t>
            </w:r>
            <w:r>
              <w:rPr>
                <w:spacing w:val="-6"/>
              </w:rPr>
              <w:t xml:space="preserve"> </w:t>
            </w:r>
            <w:r>
              <w:t>sistemos,</w:t>
            </w:r>
            <w:r>
              <w:rPr>
                <w:spacing w:val="-5"/>
              </w:rPr>
              <w:t xml:space="preserve"> </w:t>
            </w:r>
            <w:r>
              <w:t>krūtinės</w:t>
            </w:r>
            <w:r>
              <w:rPr>
                <w:spacing w:val="-5"/>
              </w:rPr>
              <w:t xml:space="preserve"> </w:t>
            </w:r>
            <w:r>
              <w:t>ląstos</w:t>
            </w:r>
            <w:r>
              <w:rPr>
                <w:spacing w:val="-5"/>
              </w:rPr>
              <w:t xml:space="preserve"> </w:t>
            </w:r>
            <w:r>
              <w:t>ir</w:t>
            </w:r>
            <w:r>
              <w:rPr>
                <w:spacing w:val="-6"/>
              </w:rPr>
              <w:t xml:space="preserve"> </w:t>
            </w:r>
            <w:r>
              <w:t>tarpuplaučio</w:t>
            </w:r>
            <w:r>
              <w:rPr>
                <w:spacing w:val="-5"/>
              </w:rPr>
              <w:t xml:space="preserve"> </w:t>
            </w:r>
            <w:r>
              <w:t>sutrikimai</w:t>
            </w:r>
          </w:p>
        </w:tc>
        <w:tc>
          <w:tcPr>
            <w:tcW w:w="1689" w:type="dxa"/>
          </w:tcPr>
          <w:p w14:paraId="105A8CE8" w14:textId="77777777" w:rsidR="00B04E78" w:rsidRDefault="00B04E78">
            <w:pPr>
              <w:pStyle w:val="TableParagraph"/>
              <w:spacing w:line="240" w:lineRule="auto"/>
              <w:ind w:left="0"/>
              <w:rPr>
                <w:sz w:val="18"/>
              </w:rPr>
            </w:pPr>
          </w:p>
        </w:tc>
      </w:tr>
      <w:tr w:rsidR="00B04E78" w14:paraId="0470D1FC" w14:textId="77777777">
        <w:trPr>
          <w:trHeight w:val="251"/>
        </w:trPr>
        <w:tc>
          <w:tcPr>
            <w:tcW w:w="3024" w:type="dxa"/>
          </w:tcPr>
          <w:p w14:paraId="2CBC7D2F" w14:textId="77777777" w:rsidR="00B04E78" w:rsidRDefault="00531AC8">
            <w:pPr>
              <w:pStyle w:val="TableParagraph"/>
              <w:spacing w:line="232" w:lineRule="exact"/>
              <w:ind w:left="287"/>
            </w:pPr>
            <w:r>
              <w:t>Kraujavimas</w:t>
            </w:r>
            <w:r>
              <w:rPr>
                <w:spacing w:val="-5"/>
              </w:rPr>
              <w:t xml:space="preserve"> </w:t>
            </w:r>
            <w:r>
              <w:t>iš</w:t>
            </w:r>
            <w:r>
              <w:rPr>
                <w:spacing w:val="-4"/>
              </w:rPr>
              <w:t xml:space="preserve"> </w:t>
            </w:r>
            <w:r>
              <w:t>nosies</w:t>
            </w:r>
          </w:p>
        </w:tc>
        <w:tc>
          <w:tcPr>
            <w:tcW w:w="2426" w:type="dxa"/>
          </w:tcPr>
          <w:p w14:paraId="561B3689" w14:textId="77777777" w:rsidR="00B04E78" w:rsidRDefault="00531AC8">
            <w:pPr>
              <w:pStyle w:val="TableParagraph"/>
              <w:spacing w:line="232" w:lineRule="exact"/>
              <w:ind w:left="390" w:right="381"/>
              <w:jc w:val="center"/>
            </w:pPr>
            <w:r>
              <w:t>Nedažnas</w:t>
            </w:r>
          </w:p>
        </w:tc>
        <w:tc>
          <w:tcPr>
            <w:tcW w:w="2145" w:type="dxa"/>
          </w:tcPr>
          <w:p w14:paraId="6D080407" w14:textId="77777777" w:rsidR="00B04E78" w:rsidRDefault="00531AC8">
            <w:pPr>
              <w:pStyle w:val="TableParagraph"/>
              <w:spacing w:line="232" w:lineRule="exact"/>
              <w:ind w:left="249" w:right="244"/>
              <w:jc w:val="center"/>
            </w:pPr>
            <w:r>
              <w:t>Dažnas</w:t>
            </w:r>
          </w:p>
        </w:tc>
        <w:tc>
          <w:tcPr>
            <w:tcW w:w="1689" w:type="dxa"/>
          </w:tcPr>
          <w:p w14:paraId="678F6DB6" w14:textId="77777777" w:rsidR="00B04E78" w:rsidRDefault="00531AC8">
            <w:pPr>
              <w:pStyle w:val="TableParagraph"/>
              <w:spacing w:line="232" w:lineRule="exact"/>
              <w:ind w:left="352" w:right="346"/>
              <w:jc w:val="center"/>
            </w:pPr>
            <w:r>
              <w:t>Dažnas</w:t>
            </w:r>
          </w:p>
        </w:tc>
      </w:tr>
      <w:tr w:rsidR="00B04E78" w14:paraId="10C2D077" w14:textId="77777777">
        <w:trPr>
          <w:trHeight w:val="253"/>
        </w:trPr>
        <w:tc>
          <w:tcPr>
            <w:tcW w:w="3024" w:type="dxa"/>
          </w:tcPr>
          <w:p w14:paraId="7734757A" w14:textId="77777777" w:rsidR="00B04E78" w:rsidRDefault="00531AC8">
            <w:pPr>
              <w:pStyle w:val="TableParagraph"/>
              <w:ind w:left="287"/>
            </w:pPr>
            <w:r>
              <w:t>Skrepliavimas</w:t>
            </w:r>
            <w:r>
              <w:rPr>
                <w:spacing w:val="-6"/>
              </w:rPr>
              <w:t xml:space="preserve"> </w:t>
            </w:r>
            <w:r>
              <w:t>krauju</w:t>
            </w:r>
          </w:p>
        </w:tc>
        <w:tc>
          <w:tcPr>
            <w:tcW w:w="2426" w:type="dxa"/>
          </w:tcPr>
          <w:p w14:paraId="328BCDB8" w14:textId="77777777" w:rsidR="00B04E78" w:rsidRDefault="00531AC8">
            <w:pPr>
              <w:pStyle w:val="TableParagraph"/>
              <w:ind w:left="390" w:right="381"/>
              <w:jc w:val="center"/>
            </w:pPr>
            <w:r>
              <w:t>Retas</w:t>
            </w:r>
          </w:p>
        </w:tc>
        <w:tc>
          <w:tcPr>
            <w:tcW w:w="2145" w:type="dxa"/>
          </w:tcPr>
          <w:p w14:paraId="385FE42F" w14:textId="77777777" w:rsidR="00B04E78" w:rsidRDefault="00531AC8">
            <w:pPr>
              <w:pStyle w:val="TableParagraph"/>
              <w:ind w:left="249" w:right="242"/>
              <w:jc w:val="center"/>
            </w:pPr>
            <w:r>
              <w:t>Nedažnas</w:t>
            </w:r>
          </w:p>
        </w:tc>
        <w:tc>
          <w:tcPr>
            <w:tcW w:w="1689" w:type="dxa"/>
          </w:tcPr>
          <w:p w14:paraId="51C1BED5" w14:textId="77777777" w:rsidR="00B04E78" w:rsidRDefault="00531AC8">
            <w:pPr>
              <w:pStyle w:val="TableParagraph"/>
              <w:ind w:left="352" w:right="344"/>
              <w:jc w:val="center"/>
            </w:pPr>
            <w:r>
              <w:t>Nedažnas</w:t>
            </w:r>
          </w:p>
        </w:tc>
      </w:tr>
      <w:tr w:rsidR="00B04E78" w14:paraId="5EC4E1E3" w14:textId="77777777">
        <w:trPr>
          <w:trHeight w:val="251"/>
        </w:trPr>
        <w:tc>
          <w:tcPr>
            <w:tcW w:w="7595" w:type="dxa"/>
            <w:gridSpan w:val="3"/>
          </w:tcPr>
          <w:p w14:paraId="1CC42BF7" w14:textId="77777777" w:rsidR="00B04E78" w:rsidRDefault="00531AC8">
            <w:pPr>
              <w:pStyle w:val="TableParagraph"/>
              <w:spacing w:line="232" w:lineRule="exact"/>
            </w:pPr>
            <w:r>
              <w:t>Virškinimo</w:t>
            </w:r>
            <w:r>
              <w:rPr>
                <w:spacing w:val="-6"/>
              </w:rPr>
              <w:t xml:space="preserve"> </w:t>
            </w:r>
            <w:r>
              <w:t>trakto</w:t>
            </w:r>
            <w:r>
              <w:rPr>
                <w:spacing w:val="-6"/>
              </w:rPr>
              <w:t xml:space="preserve"> </w:t>
            </w:r>
            <w:r>
              <w:t>sutrikimai</w:t>
            </w:r>
          </w:p>
        </w:tc>
        <w:tc>
          <w:tcPr>
            <w:tcW w:w="1689" w:type="dxa"/>
          </w:tcPr>
          <w:p w14:paraId="2CD76831" w14:textId="77777777" w:rsidR="00B04E78" w:rsidRDefault="00B04E78">
            <w:pPr>
              <w:pStyle w:val="TableParagraph"/>
              <w:spacing w:line="240" w:lineRule="auto"/>
              <w:ind w:left="0"/>
              <w:rPr>
                <w:sz w:val="18"/>
              </w:rPr>
            </w:pPr>
          </w:p>
        </w:tc>
      </w:tr>
      <w:tr w:rsidR="00B04E78" w14:paraId="6BE2A8A3" w14:textId="77777777">
        <w:trPr>
          <w:trHeight w:val="505"/>
        </w:trPr>
        <w:tc>
          <w:tcPr>
            <w:tcW w:w="3024" w:type="dxa"/>
          </w:tcPr>
          <w:p w14:paraId="421AA33F" w14:textId="0875AC1C" w:rsidR="00B04E78" w:rsidRDefault="00531AC8" w:rsidP="00C27311">
            <w:pPr>
              <w:pStyle w:val="TableParagraph"/>
              <w:spacing w:line="243" w:lineRule="exact"/>
              <w:ind w:left="287"/>
            </w:pPr>
            <w:r>
              <w:t>Kraujavimas</w:t>
            </w:r>
            <w:r>
              <w:rPr>
                <w:spacing w:val="-4"/>
              </w:rPr>
              <w:t xml:space="preserve"> </w:t>
            </w:r>
            <w:r>
              <w:t>iš</w:t>
            </w:r>
            <w:r>
              <w:rPr>
                <w:spacing w:val="-4"/>
              </w:rPr>
              <w:t xml:space="preserve"> </w:t>
            </w:r>
            <w:r w:rsidR="00C27311">
              <w:t>virškinimo trakto</w:t>
            </w:r>
          </w:p>
        </w:tc>
        <w:tc>
          <w:tcPr>
            <w:tcW w:w="2426" w:type="dxa"/>
          </w:tcPr>
          <w:p w14:paraId="12F5834D" w14:textId="77777777" w:rsidR="00B04E78" w:rsidRDefault="00531AC8">
            <w:pPr>
              <w:pStyle w:val="TableParagraph"/>
              <w:spacing w:line="243" w:lineRule="exact"/>
              <w:ind w:left="390" w:right="381"/>
              <w:jc w:val="center"/>
            </w:pPr>
            <w:r>
              <w:t>Nedažnas</w:t>
            </w:r>
          </w:p>
        </w:tc>
        <w:tc>
          <w:tcPr>
            <w:tcW w:w="2145" w:type="dxa"/>
          </w:tcPr>
          <w:p w14:paraId="6FBAEB86" w14:textId="77777777" w:rsidR="00B04E78" w:rsidRDefault="00531AC8">
            <w:pPr>
              <w:pStyle w:val="TableParagraph"/>
              <w:spacing w:line="243" w:lineRule="exact"/>
              <w:ind w:left="249" w:right="244"/>
              <w:jc w:val="center"/>
            </w:pPr>
            <w:r>
              <w:t>Dažnas</w:t>
            </w:r>
          </w:p>
        </w:tc>
        <w:tc>
          <w:tcPr>
            <w:tcW w:w="1689" w:type="dxa"/>
          </w:tcPr>
          <w:p w14:paraId="70EA699D" w14:textId="77777777" w:rsidR="00B04E78" w:rsidRDefault="00531AC8">
            <w:pPr>
              <w:pStyle w:val="TableParagraph"/>
              <w:spacing w:line="243" w:lineRule="exact"/>
              <w:ind w:left="352" w:right="346"/>
              <w:jc w:val="center"/>
            </w:pPr>
            <w:r>
              <w:t>Dažnas</w:t>
            </w:r>
          </w:p>
        </w:tc>
      </w:tr>
      <w:tr w:rsidR="00B04E78" w14:paraId="282F3B6F" w14:textId="77777777">
        <w:trPr>
          <w:trHeight w:val="254"/>
        </w:trPr>
        <w:tc>
          <w:tcPr>
            <w:tcW w:w="3024" w:type="dxa"/>
          </w:tcPr>
          <w:p w14:paraId="716C781D" w14:textId="77777777" w:rsidR="00B04E78" w:rsidRDefault="00531AC8">
            <w:pPr>
              <w:pStyle w:val="TableParagraph"/>
              <w:ind w:left="287"/>
            </w:pPr>
            <w:r>
              <w:t>Pilvo</w:t>
            </w:r>
            <w:r>
              <w:rPr>
                <w:spacing w:val="-5"/>
              </w:rPr>
              <w:t xml:space="preserve"> </w:t>
            </w:r>
            <w:r>
              <w:t>skausmas</w:t>
            </w:r>
          </w:p>
        </w:tc>
        <w:tc>
          <w:tcPr>
            <w:tcW w:w="2426" w:type="dxa"/>
          </w:tcPr>
          <w:p w14:paraId="6948D6F6" w14:textId="77777777" w:rsidR="00B04E78" w:rsidRDefault="00531AC8">
            <w:pPr>
              <w:pStyle w:val="TableParagraph"/>
              <w:ind w:left="390" w:right="381"/>
              <w:jc w:val="center"/>
            </w:pPr>
            <w:r>
              <w:t>Retas</w:t>
            </w:r>
          </w:p>
        </w:tc>
        <w:tc>
          <w:tcPr>
            <w:tcW w:w="2145" w:type="dxa"/>
          </w:tcPr>
          <w:p w14:paraId="2A6B80E6" w14:textId="77777777" w:rsidR="00B04E78" w:rsidRDefault="00531AC8">
            <w:pPr>
              <w:pStyle w:val="TableParagraph"/>
              <w:ind w:left="249" w:right="244"/>
              <w:jc w:val="center"/>
            </w:pPr>
            <w:r>
              <w:t>Dažnas</w:t>
            </w:r>
          </w:p>
        </w:tc>
        <w:tc>
          <w:tcPr>
            <w:tcW w:w="1689" w:type="dxa"/>
          </w:tcPr>
          <w:p w14:paraId="793CAFBF" w14:textId="77777777" w:rsidR="00B04E78" w:rsidRDefault="00531AC8">
            <w:pPr>
              <w:pStyle w:val="TableParagraph"/>
              <w:ind w:left="352" w:right="344"/>
              <w:jc w:val="center"/>
            </w:pPr>
            <w:r>
              <w:t>Nedažnas</w:t>
            </w:r>
          </w:p>
        </w:tc>
      </w:tr>
      <w:tr w:rsidR="00B04E78" w14:paraId="599A5D20" w14:textId="77777777">
        <w:trPr>
          <w:trHeight w:val="251"/>
        </w:trPr>
        <w:tc>
          <w:tcPr>
            <w:tcW w:w="3024" w:type="dxa"/>
          </w:tcPr>
          <w:p w14:paraId="3707CD58" w14:textId="77777777" w:rsidR="00B04E78" w:rsidRDefault="00531AC8">
            <w:pPr>
              <w:pStyle w:val="TableParagraph"/>
              <w:spacing w:line="232" w:lineRule="exact"/>
              <w:ind w:left="287"/>
            </w:pPr>
            <w:r>
              <w:t>Viduriavimas</w:t>
            </w:r>
          </w:p>
        </w:tc>
        <w:tc>
          <w:tcPr>
            <w:tcW w:w="2426" w:type="dxa"/>
          </w:tcPr>
          <w:p w14:paraId="415D6F67" w14:textId="77777777" w:rsidR="00B04E78" w:rsidRDefault="00531AC8">
            <w:pPr>
              <w:pStyle w:val="TableParagraph"/>
              <w:spacing w:line="232" w:lineRule="exact"/>
              <w:ind w:left="390" w:right="381"/>
              <w:jc w:val="center"/>
            </w:pPr>
            <w:r>
              <w:t>Nedažnas</w:t>
            </w:r>
          </w:p>
        </w:tc>
        <w:tc>
          <w:tcPr>
            <w:tcW w:w="2145" w:type="dxa"/>
          </w:tcPr>
          <w:p w14:paraId="3887925E" w14:textId="77777777" w:rsidR="00B04E78" w:rsidRDefault="00531AC8">
            <w:pPr>
              <w:pStyle w:val="TableParagraph"/>
              <w:spacing w:line="232" w:lineRule="exact"/>
              <w:ind w:left="249" w:right="244"/>
              <w:jc w:val="center"/>
            </w:pPr>
            <w:r>
              <w:t>Dažnas</w:t>
            </w:r>
          </w:p>
        </w:tc>
        <w:tc>
          <w:tcPr>
            <w:tcW w:w="1689" w:type="dxa"/>
          </w:tcPr>
          <w:p w14:paraId="4406F2B8" w14:textId="77777777" w:rsidR="00B04E78" w:rsidRDefault="00531AC8">
            <w:pPr>
              <w:pStyle w:val="TableParagraph"/>
              <w:spacing w:line="232" w:lineRule="exact"/>
              <w:ind w:left="352" w:right="344"/>
              <w:jc w:val="center"/>
            </w:pPr>
            <w:r>
              <w:t>Nedažnas</w:t>
            </w:r>
          </w:p>
        </w:tc>
      </w:tr>
      <w:tr w:rsidR="00B04E78" w14:paraId="5533330B" w14:textId="77777777">
        <w:trPr>
          <w:trHeight w:val="253"/>
        </w:trPr>
        <w:tc>
          <w:tcPr>
            <w:tcW w:w="3024" w:type="dxa"/>
          </w:tcPr>
          <w:p w14:paraId="11F37E21" w14:textId="77777777" w:rsidR="00B04E78" w:rsidRDefault="00531AC8">
            <w:pPr>
              <w:pStyle w:val="TableParagraph"/>
              <w:ind w:left="287"/>
            </w:pPr>
            <w:r>
              <w:t>Dispepsija</w:t>
            </w:r>
          </w:p>
        </w:tc>
        <w:tc>
          <w:tcPr>
            <w:tcW w:w="2426" w:type="dxa"/>
          </w:tcPr>
          <w:p w14:paraId="453A61E0" w14:textId="77777777" w:rsidR="00B04E78" w:rsidRDefault="00531AC8">
            <w:pPr>
              <w:pStyle w:val="TableParagraph"/>
              <w:ind w:left="390" w:right="381"/>
              <w:jc w:val="center"/>
            </w:pPr>
            <w:r>
              <w:t>Retas</w:t>
            </w:r>
          </w:p>
        </w:tc>
        <w:tc>
          <w:tcPr>
            <w:tcW w:w="2145" w:type="dxa"/>
          </w:tcPr>
          <w:p w14:paraId="6BC99674" w14:textId="77777777" w:rsidR="00B04E78" w:rsidRDefault="00531AC8">
            <w:pPr>
              <w:pStyle w:val="TableParagraph"/>
              <w:ind w:left="249" w:right="244"/>
              <w:jc w:val="center"/>
            </w:pPr>
            <w:r>
              <w:t>Dažnas</w:t>
            </w:r>
          </w:p>
        </w:tc>
        <w:tc>
          <w:tcPr>
            <w:tcW w:w="1689" w:type="dxa"/>
          </w:tcPr>
          <w:p w14:paraId="2F9DD64E" w14:textId="77777777" w:rsidR="00B04E78" w:rsidRDefault="00531AC8">
            <w:pPr>
              <w:pStyle w:val="TableParagraph"/>
              <w:ind w:left="352" w:right="346"/>
              <w:jc w:val="center"/>
            </w:pPr>
            <w:r>
              <w:t>Dažnas</w:t>
            </w:r>
          </w:p>
        </w:tc>
      </w:tr>
      <w:tr w:rsidR="00B04E78" w14:paraId="21C71F0D" w14:textId="77777777">
        <w:trPr>
          <w:trHeight w:val="254"/>
        </w:trPr>
        <w:tc>
          <w:tcPr>
            <w:tcW w:w="3024" w:type="dxa"/>
          </w:tcPr>
          <w:p w14:paraId="283A1C7E" w14:textId="77777777" w:rsidR="00B04E78" w:rsidRDefault="00531AC8">
            <w:pPr>
              <w:pStyle w:val="TableParagraph"/>
              <w:ind w:left="287"/>
            </w:pPr>
            <w:r>
              <w:t>Pykinimas</w:t>
            </w:r>
          </w:p>
        </w:tc>
        <w:tc>
          <w:tcPr>
            <w:tcW w:w="2426" w:type="dxa"/>
          </w:tcPr>
          <w:p w14:paraId="5863CC0A" w14:textId="77777777" w:rsidR="00B04E78" w:rsidRDefault="00531AC8">
            <w:pPr>
              <w:pStyle w:val="TableParagraph"/>
              <w:ind w:left="390" w:right="381"/>
              <w:jc w:val="center"/>
            </w:pPr>
            <w:r>
              <w:t>Nedažnas</w:t>
            </w:r>
          </w:p>
        </w:tc>
        <w:tc>
          <w:tcPr>
            <w:tcW w:w="2145" w:type="dxa"/>
          </w:tcPr>
          <w:p w14:paraId="0797734D" w14:textId="77777777" w:rsidR="00B04E78" w:rsidRDefault="00531AC8">
            <w:pPr>
              <w:pStyle w:val="TableParagraph"/>
              <w:ind w:left="249" w:right="244"/>
              <w:jc w:val="center"/>
            </w:pPr>
            <w:r>
              <w:t>Dažnas</w:t>
            </w:r>
          </w:p>
        </w:tc>
        <w:tc>
          <w:tcPr>
            <w:tcW w:w="1689" w:type="dxa"/>
          </w:tcPr>
          <w:p w14:paraId="582F1861" w14:textId="77777777" w:rsidR="00B04E78" w:rsidRDefault="00531AC8">
            <w:pPr>
              <w:pStyle w:val="TableParagraph"/>
              <w:ind w:left="352" w:right="344"/>
              <w:jc w:val="center"/>
            </w:pPr>
            <w:r>
              <w:t>Nedažnas</w:t>
            </w:r>
          </w:p>
        </w:tc>
      </w:tr>
      <w:tr w:rsidR="00B04E78" w14:paraId="2FE3647E" w14:textId="77777777">
        <w:trPr>
          <w:trHeight w:val="505"/>
        </w:trPr>
        <w:tc>
          <w:tcPr>
            <w:tcW w:w="3024" w:type="dxa"/>
          </w:tcPr>
          <w:p w14:paraId="6EFEF915" w14:textId="77777777" w:rsidR="00B04E78" w:rsidRDefault="00531AC8" w:rsidP="006B37EF">
            <w:pPr>
              <w:pStyle w:val="TableParagraph"/>
              <w:spacing w:line="243" w:lineRule="exact"/>
              <w:ind w:left="287"/>
            </w:pPr>
            <w:r>
              <w:t>Kraujavimas</w:t>
            </w:r>
            <w:r>
              <w:rPr>
                <w:spacing w:val="-5"/>
              </w:rPr>
              <w:t xml:space="preserve"> </w:t>
            </w:r>
            <w:r>
              <w:t>iš</w:t>
            </w:r>
            <w:r>
              <w:rPr>
                <w:spacing w:val="-5"/>
              </w:rPr>
              <w:t xml:space="preserve"> </w:t>
            </w:r>
            <w:r>
              <w:t>tiesiosios</w:t>
            </w:r>
            <w:r w:rsidR="006B37EF">
              <w:t xml:space="preserve"> </w:t>
            </w:r>
            <w:r>
              <w:t>žarnos</w:t>
            </w:r>
          </w:p>
        </w:tc>
        <w:tc>
          <w:tcPr>
            <w:tcW w:w="2426" w:type="dxa"/>
          </w:tcPr>
          <w:p w14:paraId="46A67FC8" w14:textId="77777777" w:rsidR="00B04E78" w:rsidRDefault="00531AC8">
            <w:pPr>
              <w:pStyle w:val="TableParagraph"/>
              <w:spacing w:line="243" w:lineRule="exact"/>
              <w:ind w:left="390" w:right="381"/>
              <w:jc w:val="center"/>
            </w:pPr>
            <w:r>
              <w:t>Nedažnas</w:t>
            </w:r>
          </w:p>
        </w:tc>
        <w:tc>
          <w:tcPr>
            <w:tcW w:w="2145" w:type="dxa"/>
          </w:tcPr>
          <w:p w14:paraId="7C80FDE2" w14:textId="77777777" w:rsidR="00B04E78" w:rsidRDefault="00531AC8">
            <w:pPr>
              <w:pStyle w:val="TableParagraph"/>
              <w:spacing w:line="243" w:lineRule="exact"/>
              <w:ind w:left="249" w:right="242"/>
              <w:jc w:val="center"/>
            </w:pPr>
            <w:r>
              <w:t>Nedažnas</w:t>
            </w:r>
          </w:p>
        </w:tc>
        <w:tc>
          <w:tcPr>
            <w:tcW w:w="1689" w:type="dxa"/>
          </w:tcPr>
          <w:p w14:paraId="7B98CC52" w14:textId="77777777" w:rsidR="00B04E78" w:rsidRDefault="00531AC8">
            <w:pPr>
              <w:pStyle w:val="TableParagraph"/>
              <w:spacing w:line="243" w:lineRule="exact"/>
              <w:ind w:left="352" w:right="346"/>
              <w:jc w:val="center"/>
            </w:pPr>
            <w:r>
              <w:t>Dažnas</w:t>
            </w:r>
          </w:p>
        </w:tc>
      </w:tr>
      <w:tr w:rsidR="00B04E78" w14:paraId="610F8664" w14:textId="77777777">
        <w:trPr>
          <w:trHeight w:val="251"/>
        </w:trPr>
        <w:tc>
          <w:tcPr>
            <w:tcW w:w="3024" w:type="dxa"/>
          </w:tcPr>
          <w:p w14:paraId="4193159B" w14:textId="77777777" w:rsidR="00B04E78" w:rsidRDefault="00531AC8">
            <w:pPr>
              <w:pStyle w:val="TableParagraph"/>
              <w:spacing w:line="232" w:lineRule="exact"/>
              <w:ind w:left="287"/>
            </w:pPr>
            <w:proofErr w:type="spellStart"/>
            <w:r>
              <w:t>Hemorojinis</w:t>
            </w:r>
            <w:proofErr w:type="spellEnd"/>
            <w:r>
              <w:rPr>
                <w:spacing w:val="-7"/>
              </w:rPr>
              <w:t xml:space="preserve"> </w:t>
            </w:r>
            <w:r>
              <w:t>kraujavimas</w:t>
            </w:r>
          </w:p>
        </w:tc>
        <w:tc>
          <w:tcPr>
            <w:tcW w:w="2426" w:type="dxa"/>
          </w:tcPr>
          <w:p w14:paraId="42B0C15C" w14:textId="77777777" w:rsidR="00B04E78" w:rsidRDefault="00531AC8">
            <w:pPr>
              <w:pStyle w:val="TableParagraph"/>
              <w:spacing w:line="232" w:lineRule="exact"/>
              <w:ind w:left="390" w:right="381"/>
              <w:jc w:val="center"/>
            </w:pPr>
            <w:r>
              <w:t>Nedažnas</w:t>
            </w:r>
          </w:p>
        </w:tc>
        <w:tc>
          <w:tcPr>
            <w:tcW w:w="2145" w:type="dxa"/>
          </w:tcPr>
          <w:p w14:paraId="11F6CF66" w14:textId="77777777" w:rsidR="00B04E78" w:rsidRDefault="00531AC8">
            <w:pPr>
              <w:pStyle w:val="TableParagraph"/>
              <w:spacing w:line="232" w:lineRule="exact"/>
              <w:ind w:left="249" w:right="242"/>
              <w:jc w:val="center"/>
            </w:pPr>
            <w:r>
              <w:t>Nedažnas</w:t>
            </w:r>
          </w:p>
        </w:tc>
        <w:tc>
          <w:tcPr>
            <w:tcW w:w="1689" w:type="dxa"/>
          </w:tcPr>
          <w:p w14:paraId="447F41E3" w14:textId="77777777" w:rsidR="00B04E78" w:rsidRDefault="00531AC8">
            <w:pPr>
              <w:pStyle w:val="TableParagraph"/>
              <w:spacing w:line="232" w:lineRule="exact"/>
              <w:ind w:left="352" w:right="344"/>
              <w:jc w:val="center"/>
            </w:pPr>
            <w:r>
              <w:t>Nedažnas</w:t>
            </w:r>
          </w:p>
        </w:tc>
      </w:tr>
      <w:tr w:rsidR="00B04E78" w14:paraId="0F61125F" w14:textId="77777777">
        <w:trPr>
          <w:trHeight w:val="505"/>
        </w:trPr>
        <w:tc>
          <w:tcPr>
            <w:tcW w:w="3024" w:type="dxa"/>
          </w:tcPr>
          <w:p w14:paraId="2BA39DDE" w14:textId="3D7F3DD5" w:rsidR="00B04E78" w:rsidRDefault="0061503C" w:rsidP="0061503C">
            <w:pPr>
              <w:pStyle w:val="TableParagraph"/>
              <w:spacing w:line="243" w:lineRule="exact"/>
              <w:ind w:left="287"/>
            </w:pPr>
            <w:r>
              <w:t>Virškinimo trakto</w:t>
            </w:r>
            <w:r w:rsidR="00531AC8">
              <w:rPr>
                <w:spacing w:val="-3"/>
              </w:rPr>
              <w:t xml:space="preserve"> </w:t>
            </w:r>
            <w:r w:rsidR="00531AC8">
              <w:t>opa,</w:t>
            </w:r>
            <w:r w:rsidR="006B37EF">
              <w:t xml:space="preserve"> </w:t>
            </w:r>
            <w:r w:rsidR="00531AC8">
              <w:t>įskaitant</w:t>
            </w:r>
            <w:r w:rsidR="00531AC8">
              <w:rPr>
                <w:spacing w:val="-5"/>
              </w:rPr>
              <w:t xml:space="preserve"> </w:t>
            </w:r>
            <w:r w:rsidR="00531AC8">
              <w:t>stemplės</w:t>
            </w:r>
            <w:r w:rsidR="00531AC8">
              <w:rPr>
                <w:spacing w:val="-4"/>
              </w:rPr>
              <w:t xml:space="preserve"> </w:t>
            </w:r>
            <w:r w:rsidR="00531AC8">
              <w:t>opą</w:t>
            </w:r>
          </w:p>
        </w:tc>
        <w:tc>
          <w:tcPr>
            <w:tcW w:w="2426" w:type="dxa"/>
          </w:tcPr>
          <w:p w14:paraId="3EEC2AEF" w14:textId="77777777" w:rsidR="00B04E78" w:rsidRDefault="00531AC8">
            <w:pPr>
              <w:pStyle w:val="TableParagraph"/>
              <w:spacing w:line="243" w:lineRule="exact"/>
              <w:ind w:left="390" w:right="381"/>
              <w:jc w:val="center"/>
            </w:pPr>
            <w:r>
              <w:t>Retas</w:t>
            </w:r>
          </w:p>
        </w:tc>
        <w:tc>
          <w:tcPr>
            <w:tcW w:w="2145" w:type="dxa"/>
          </w:tcPr>
          <w:p w14:paraId="0537F223" w14:textId="77777777" w:rsidR="00B04E78" w:rsidRDefault="00531AC8">
            <w:pPr>
              <w:pStyle w:val="TableParagraph"/>
              <w:spacing w:line="243" w:lineRule="exact"/>
              <w:ind w:left="249" w:right="242"/>
              <w:jc w:val="center"/>
            </w:pPr>
            <w:r>
              <w:t>Nedažnas</w:t>
            </w:r>
          </w:p>
        </w:tc>
        <w:tc>
          <w:tcPr>
            <w:tcW w:w="1689" w:type="dxa"/>
          </w:tcPr>
          <w:p w14:paraId="4E50DDFD" w14:textId="77777777" w:rsidR="00B04E78" w:rsidRDefault="00531AC8">
            <w:pPr>
              <w:pStyle w:val="TableParagraph"/>
              <w:spacing w:line="243" w:lineRule="exact"/>
              <w:ind w:left="352" w:right="344"/>
              <w:jc w:val="center"/>
            </w:pPr>
            <w:r>
              <w:t>Nedažnas</w:t>
            </w:r>
          </w:p>
        </w:tc>
      </w:tr>
      <w:tr w:rsidR="00B04E78" w14:paraId="00075CE4" w14:textId="77777777">
        <w:trPr>
          <w:trHeight w:val="254"/>
        </w:trPr>
        <w:tc>
          <w:tcPr>
            <w:tcW w:w="3024" w:type="dxa"/>
          </w:tcPr>
          <w:p w14:paraId="1A0A89BA" w14:textId="77777777" w:rsidR="00B04E78" w:rsidRDefault="00531AC8">
            <w:pPr>
              <w:pStyle w:val="TableParagraph"/>
              <w:ind w:left="287"/>
            </w:pPr>
            <w:proofErr w:type="spellStart"/>
            <w:r>
              <w:t>Gastroezofagitas</w:t>
            </w:r>
            <w:proofErr w:type="spellEnd"/>
          </w:p>
        </w:tc>
        <w:tc>
          <w:tcPr>
            <w:tcW w:w="2426" w:type="dxa"/>
          </w:tcPr>
          <w:p w14:paraId="2152556D" w14:textId="77777777" w:rsidR="00B04E78" w:rsidRDefault="00531AC8">
            <w:pPr>
              <w:pStyle w:val="TableParagraph"/>
              <w:ind w:left="390" w:right="381"/>
              <w:jc w:val="center"/>
            </w:pPr>
            <w:r>
              <w:t>Retas</w:t>
            </w:r>
          </w:p>
        </w:tc>
        <w:tc>
          <w:tcPr>
            <w:tcW w:w="2145" w:type="dxa"/>
          </w:tcPr>
          <w:p w14:paraId="6EA3FA8E" w14:textId="77777777" w:rsidR="00B04E78" w:rsidRDefault="00531AC8">
            <w:pPr>
              <w:pStyle w:val="TableParagraph"/>
              <w:ind w:left="249" w:right="242"/>
              <w:jc w:val="center"/>
            </w:pPr>
            <w:r>
              <w:t>Nedažnas</w:t>
            </w:r>
          </w:p>
        </w:tc>
        <w:tc>
          <w:tcPr>
            <w:tcW w:w="1689" w:type="dxa"/>
          </w:tcPr>
          <w:p w14:paraId="23D01020" w14:textId="77777777" w:rsidR="00B04E78" w:rsidRDefault="00531AC8">
            <w:pPr>
              <w:pStyle w:val="TableParagraph"/>
              <w:ind w:left="352" w:right="344"/>
              <w:jc w:val="center"/>
            </w:pPr>
            <w:r>
              <w:t>Nedažnas</w:t>
            </w:r>
          </w:p>
        </w:tc>
      </w:tr>
      <w:tr w:rsidR="00B04E78" w14:paraId="0F72A6F7" w14:textId="77777777">
        <w:trPr>
          <w:trHeight w:val="505"/>
        </w:trPr>
        <w:tc>
          <w:tcPr>
            <w:tcW w:w="3024" w:type="dxa"/>
          </w:tcPr>
          <w:p w14:paraId="35835252" w14:textId="77777777" w:rsidR="00B04E78" w:rsidRDefault="00531AC8" w:rsidP="006B37EF">
            <w:pPr>
              <w:pStyle w:val="TableParagraph"/>
              <w:spacing w:line="243" w:lineRule="exact"/>
              <w:ind w:left="287"/>
            </w:pPr>
            <w:proofErr w:type="spellStart"/>
            <w:r>
              <w:t>Gastroezofaginio</w:t>
            </w:r>
            <w:proofErr w:type="spellEnd"/>
            <w:r>
              <w:rPr>
                <w:spacing w:val="-8"/>
              </w:rPr>
              <w:t xml:space="preserve"> </w:t>
            </w:r>
            <w:proofErr w:type="spellStart"/>
            <w:r>
              <w:t>refliukso</w:t>
            </w:r>
            <w:proofErr w:type="spellEnd"/>
            <w:r w:rsidR="006B37EF">
              <w:t xml:space="preserve"> </w:t>
            </w:r>
            <w:r>
              <w:t>liga</w:t>
            </w:r>
          </w:p>
        </w:tc>
        <w:tc>
          <w:tcPr>
            <w:tcW w:w="2426" w:type="dxa"/>
          </w:tcPr>
          <w:p w14:paraId="09F9F62D" w14:textId="77777777" w:rsidR="00B04E78" w:rsidRDefault="00531AC8">
            <w:pPr>
              <w:pStyle w:val="TableParagraph"/>
              <w:spacing w:line="243" w:lineRule="exact"/>
              <w:ind w:left="390" w:right="381"/>
              <w:jc w:val="center"/>
            </w:pPr>
            <w:r>
              <w:t>Retas</w:t>
            </w:r>
          </w:p>
        </w:tc>
        <w:tc>
          <w:tcPr>
            <w:tcW w:w="2145" w:type="dxa"/>
          </w:tcPr>
          <w:p w14:paraId="5565CA0E" w14:textId="77777777" w:rsidR="00B04E78" w:rsidRDefault="00531AC8">
            <w:pPr>
              <w:pStyle w:val="TableParagraph"/>
              <w:spacing w:line="243" w:lineRule="exact"/>
              <w:ind w:left="249" w:right="242"/>
              <w:jc w:val="center"/>
            </w:pPr>
            <w:r>
              <w:t>Nedažnas</w:t>
            </w:r>
          </w:p>
        </w:tc>
        <w:tc>
          <w:tcPr>
            <w:tcW w:w="1689" w:type="dxa"/>
          </w:tcPr>
          <w:p w14:paraId="3D054D48" w14:textId="77777777" w:rsidR="00B04E78" w:rsidRDefault="00531AC8">
            <w:pPr>
              <w:pStyle w:val="TableParagraph"/>
              <w:spacing w:line="243" w:lineRule="exact"/>
              <w:ind w:left="352" w:right="344"/>
              <w:jc w:val="center"/>
            </w:pPr>
            <w:r>
              <w:t>Nedažnas</w:t>
            </w:r>
          </w:p>
        </w:tc>
      </w:tr>
      <w:tr w:rsidR="00B04E78" w14:paraId="67383381" w14:textId="77777777">
        <w:trPr>
          <w:trHeight w:val="251"/>
        </w:trPr>
        <w:tc>
          <w:tcPr>
            <w:tcW w:w="3024" w:type="dxa"/>
          </w:tcPr>
          <w:p w14:paraId="3C7C031C" w14:textId="77777777" w:rsidR="00B04E78" w:rsidRDefault="00531AC8">
            <w:pPr>
              <w:pStyle w:val="TableParagraph"/>
              <w:spacing w:line="232" w:lineRule="exact"/>
              <w:ind w:left="287"/>
            </w:pPr>
            <w:r>
              <w:t>Vėmimas</w:t>
            </w:r>
          </w:p>
        </w:tc>
        <w:tc>
          <w:tcPr>
            <w:tcW w:w="2426" w:type="dxa"/>
          </w:tcPr>
          <w:p w14:paraId="7C90178B" w14:textId="77777777" w:rsidR="00B04E78" w:rsidRDefault="00531AC8">
            <w:pPr>
              <w:pStyle w:val="TableParagraph"/>
              <w:spacing w:line="232" w:lineRule="exact"/>
              <w:ind w:left="390" w:right="381"/>
              <w:jc w:val="center"/>
            </w:pPr>
            <w:r>
              <w:t>Nedažnas</w:t>
            </w:r>
          </w:p>
        </w:tc>
        <w:tc>
          <w:tcPr>
            <w:tcW w:w="2145" w:type="dxa"/>
          </w:tcPr>
          <w:p w14:paraId="3EE42F8D" w14:textId="77777777" w:rsidR="00B04E78" w:rsidRDefault="00531AC8">
            <w:pPr>
              <w:pStyle w:val="TableParagraph"/>
              <w:spacing w:line="232" w:lineRule="exact"/>
              <w:ind w:left="249" w:right="242"/>
              <w:jc w:val="center"/>
            </w:pPr>
            <w:r>
              <w:t>Nedažnas</w:t>
            </w:r>
          </w:p>
        </w:tc>
        <w:tc>
          <w:tcPr>
            <w:tcW w:w="1689" w:type="dxa"/>
          </w:tcPr>
          <w:p w14:paraId="5300F808" w14:textId="77777777" w:rsidR="00B04E78" w:rsidRDefault="00531AC8">
            <w:pPr>
              <w:pStyle w:val="TableParagraph"/>
              <w:spacing w:line="232" w:lineRule="exact"/>
              <w:ind w:left="352" w:right="344"/>
              <w:jc w:val="center"/>
            </w:pPr>
            <w:r>
              <w:t>Nedažnas</w:t>
            </w:r>
          </w:p>
        </w:tc>
      </w:tr>
      <w:tr w:rsidR="00B04E78" w14:paraId="33628E54" w14:textId="77777777">
        <w:trPr>
          <w:trHeight w:val="253"/>
        </w:trPr>
        <w:tc>
          <w:tcPr>
            <w:tcW w:w="3024" w:type="dxa"/>
          </w:tcPr>
          <w:p w14:paraId="721CCB94" w14:textId="77777777" w:rsidR="00B04E78" w:rsidRDefault="00531AC8">
            <w:pPr>
              <w:pStyle w:val="TableParagraph"/>
              <w:ind w:left="287"/>
            </w:pPr>
            <w:proofErr w:type="spellStart"/>
            <w:r>
              <w:lastRenderedPageBreak/>
              <w:t>Disfagija</w:t>
            </w:r>
            <w:proofErr w:type="spellEnd"/>
          </w:p>
        </w:tc>
        <w:tc>
          <w:tcPr>
            <w:tcW w:w="2426" w:type="dxa"/>
          </w:tcPr>
          <w:p w14:paraId="55BAE64C" w14:textId="77777777" w:rsidR="00B04E78" w:rsidRDefault="00531AC8">
            <w:pPr>
              <w:pStyle w:val="TableParagraph"/>
              <w:ind w:left="390" w:right="381"/>
              <w:jc w:val="center"/>
            </w:pPr>
            <w:r>
              <w:t>Retas</w:t>
            </w:r>
          </w:p>
        </w:tc>
        <w:tc>
          <w:tcPr>
            <w:tcW w:w="2145" w:type="dxa"/>
          </w:tcPr>
          <w:p w14:paraId="7E21E36C" w14:textId="77777777" w:rsidR="00B04E78" w:rsidRDefault="00531AC8">
            <w:pPr>
              <w:pStyle w:val="TableParagraph"/>
              <w:ind w:left="249" w:right="242"/>
              <w:jc w:val="center"/>
            </w:pPr>
            <w:r>
              <w:t>Nedažnas</w:t>
            </w:r>
          </w:p>
        </w:tc>
        <w:tc>
          <w:tcPr>
            <w:tcW w:w="1689" w:type="dxa"/>
          </w:tcPr>
          <w:p w14:paraId="751EA310" w14:textId="77777777" w:rsidR="00B04E78" w:rsidRDefault="00531AC8">
            <w:pPr>
              <w:pStyle w:val="TableParagraph"/>
              <w:ind w:left="352" w:right="343"/>
              <w:jc w:val="center"/>
            </w:pPr>
            <w:r>
              <w:t>Retas</w:t>
            </w:r>
          </w:p>
        </w:tc>
      </w:tr>
      <w:tr w:rsidR="00B04E78" w14:paraId="63EA6ED3" w14:textId="77777777">
        <w:trPr>
          <w:trHeight w:val="251"/>
        </w:trPr>
        <w:tc>
          <w:tcPr>
            <w:tcW w:w="7595" w:type="dxa"/>
            <w:gridSpan w:val="3"/>
          </w:tcPr>
          <w:p w14:paraId="66FB0D8C" w14:textId="77777777" w:rsidR="00B04E78" w:rsidRDefault="00531AC8">
            <w:pPr>
              <w:pStyle w:val="TableParagraph"/>
              <w:spacing w:line="232" w:lineRule="exact"/>
            </w:pPr>
            <w:r>
              <w:t>Kepenų,</w:t>
            </w:r>
            <w:r>
              <w:rPr>
                <w:spacing w:val="-5"/>
              </w:rPr>
              <w:t xml:space="preserve"> </w:t>
            </w:r>
            <w:r>
              <w:t>tulžies</w:t>
            </w:r>
            <w:r>
              <w:rPr>
                <w:spacing w:val="-4"/>
              </w:rPr>
              <w:t xml:space="preserve"> </w:t>
            </w:r>
            <w:r>
              <w:t>pūslės</w:t>
            </w:r>
            <w:r>
              <w:rPr>
                <w:spacing w:val="-4"/>
              </w:rPr>
              <w:t xml:space="preserve"> </w:t>
            </w:r>
            <w:r>
              <w:t>ir</w:t>
            </w:r>
            <w:r>
              <w:rPr>
                <w:spacing w:val="-4"/>
              </w:rPr>
              <w:t xml:space="preserve"> </w:t>
            </w:r>
            <w:r>
              <w:t>latakų</w:t>
            </w:r>
            <w:r>
              <w:rPr>
                <w:spacing w:val="-5"/>
              </w:rPr>
              <w:t xml:space="preserve"> </w:t>
            </w:r>
            <w:r>
              <w:t>sutrikimai</w:t>
            </w:r>
          </w:p>
        </w:tc>
        <w:tc>
          <w:tcPr>
            <w:tcW w:w="1689" w:type="dxa"/>
          </w:tcPr>
          <w:p w14:paraId="48439651" w14:textId="77777777" w:rsidR="00B04E78" w:rsidRDefault="00B04E78">
            <w:pPr>
              <w:pStyle w:val="TableParagraph"/>
              <w:spacing w:line="240" w:lineRule="auto"/>
              <w:ind w:left="0"/>
              <w:rPr>
                <w:sz w:val="18"/>
              </w:rPr>
            </w:pPr>
          </w:p>
        </w:tc>
      </w:tr>
      <w:tr w:rsidR="00B04E78" w14:paraId="29DEA07E" w14:textId="77777777">
        <w:trPr>
          <w:trHeight w:val="760"/>
        </w:trPr>
        <w:tc>
          <w:tcPr>
            <w:tcW w:w="3024" w:type="dxa"/>
          </w:tcPr>
          <w:p w14:paraId="33AA86D8" w14:textId="77777777" w:rsidR="00B04E78" w:rsidRDefault="00531AC8" w:rsidP="006B37EF">
            <w:pPr>
              <w:pStyle w:val="TableParagraph"/>
              <w:spacing w:line="240" w:lineRule="auto"/>
              <w:ind w:left="287" w:right="183"/>
            </w:pPr>
            <w:r>
              <w:t>Nenormali kepenų funkcija /</w:t>
            </w:r>
            <w:r>
              <w:rPr>
                <w:spacing w:val="-52"/>
              </w:rPr>
              <w:t xml:space="preserve"> </w:t>
            </w:r>
            <w:r>
              <w:t>nenormalūs</w:t>
            </w:r>
            <w:r>
              <w:rPr>
                <w:spacing w:val="-2"/>
              </w:rPr>
              <w:t xml:space="preserve"> </w:t>
            </w:r>
            <w:r>
              <w:t>kepenų</w:t>
            </w:r>
            <w:r w:rsidR="006B37EF">
              <w:t xml:space="preserve"> </w:t>
            </w:r>
            <w:r>
              <w:t>funkcijos</w:t>
            </w:r>
            <w:r>
              <w:rPr>
                <w:spacing w:val="-5"/>
              </w:rPr>
              <w:t xml:space="preserve"> </w:t>
            </w:r>
            <w:r>
              <w:t>tyrimų</w:t>
            </w:r>
            <w:r>
              <w:rPr>
                <w:spacing w:val="-5"/>
              </w:rPr>
              <w:t xml:space="preserve"> </w:t>
            </w:r>
            <w:r>
              <w:t>duomenys</w:t>
            </w:r>
          </w:p>
        </w:tc>
        <w:tc>
          <w:tcPr>
            <w:tcW w:w="2426" w:type="dxa"/>
          </w:tcPr>
          <w:p w14:paraId="3003DF6A" w14:textId="77777777" w:rsidR="00B04E78" w:rsidRDefault="00531AC8">
            <w:pPr>
              <w:pStyle w:val="TableParagraph"/>
              <w:spacing w:line="246" w:lineRule="exact"/>
              <w:ind w:left="390" w:right="384"/>
              <w:jc w:val="center"/>
            </w:pPr>
            <w:r>
              <w:t>Dažnas</w:t>
            </w:r>
          </w:p>
        </w:tc>
        <w:tc>
          <w:tcPr>
            <w:tcW w:w="2145" w:type="dxa"/>
          </w:tcPr>
          <w:p w14:paraId="1F9EC245" w14:textId="77777777" w:rsidR="00B04E78" w:rsidRDefault="00531AC8">
            <w:pPr>
              <w:pStyle w:val="TableParagraph"/>
              <w:spacing w:line="246" w:lineRule="exact"/>
              <w:ind w:left="249" w:right="242"/>
              <w:jc w:val="center"/>
            </w:pPr>
            <w:r>
              <w:t>Nedažnas</w:t>
            </w:r>
          </w:p>
        </w:tc>
        <w:tc>
          <w:tcPr>
            <w:tcW w:w="1689" w:type="dxa"/>
          </w:tcPr>
          <w:p w14:paraId="288FA5F6" w14:textId="77777777" w:rsidR="00B04E78" w:rsidRDefault="00531AC8">
            <w:pPr>
              <w:pStyle w:val="TableParagraph"/>
              <w:spacing w:line="246" w:lineRule="exact"/>
              <w:ind w:left="352" w:right="344"/>
              <w:jc w:val="center"/>
            </w:pPr>
            <w:r>
              <w:t>Nedažnas</w:t>
            </w:r>
          </w:p>
        </w:tc>
      </w:tr>
      <w:tr w:rsidR="00B04E78" w14:paraId="4BE5AEB5" w14:textId="77777777">
        <w:trPr>
          <w:trHeight w:val="506"/>
        </w:trPr>
        <w:tc>
          <w:tcPr>
            <w:tcW w:w="3024" w:type="dxa"/>
          </w:tcPr>
          <w:p w14:paraId="5CBFB83F" w14:textId="77777777" w:rsidR="00B04E78" w:rsidRDefault="00531AC8" w:rsidP="006B37EF">
            <w:pPr>
              <w:pStyle w:val="TableParagraph"/>
              <w:spacing w:line="243" w:lineRule="exact"/>
              <w:ind w:left="287"/>
            </w:pPr>
            <w:r>
              <w:t>Alaninaminotransferazės</w:t>
            </w:r>
            <w:r w:rsidR="006B37EF">
              <w:t xml:space="preserve"> </w:t>
            </w:r>
            <w:r>
              <w:t>aktyvumo</w:t>
            </w:r>
            <w:r>
              <w:rPr>
                <w:spacing w:val="-6"/>
              </w:rPr>
              <w:t xml:space="preserve"> </w:t>
            </w:r>
            <w:r>
              <w:t>padidėjimas</w:t>
            </w:r>
          </w:p>
        </w:tc>
        <w:tc>
          <w:tcPr>
            <w:tcW w:w="2426" w:type="dxa"/>
          </w:tcPr>
          <w:p w14:paraId="420C24C0" w14:textId="77777777" w:rsidR="00B04E78" w:rsidRDefault="00531AC8">
            <w:pPr>
              <w:pStyle w:val="TableParagraph"/>
              <w:spacing w:line="243" w:lineRule="exact"/>
              <w:ind w:left="390" w:right="381"/>
              <w:jc w:val="center"/>
            </w:pPr>
            <w:r>
              <w:t>Nedažnas</w:t>
            </w:r>
          </w:p>
        </w:tc>
        <w:tc>
          <w:tcPr>
            <w:tcW w:w="2145" w:type="dxa"/>
          </w:tcPr>
          <w:p w14:paraId="66EAA7C0" w14:textId="77777777" w:rsidR="00B04E78" w:rsidRDefault="00531AC8">
            <w:pPr>
              <w:pStyle w:val="TableParagraph"/>
              <w:spacing w:line="243" w:lineRule="exact"/>
              <w:ind w:left="249" w:right="242"/>
              <w:jc w:val="center"/>
            </w:pPr>
            <w:r>
              <w:t>Nedažnas</w:t>
            </w:r>
          </w:p>
        </w:tc>
        <w:tc>
          <w:tcPr>
            <w:tcW w:w="1689" w:type="dxa"/>
          </w:tcPr>
          <w:p w14:paraId="53324DF6" w14:textId="77777777" w:rsidR="00B04E78" w:rsidRDefault="00531AC8">
            <w:pPr>
              <w:pStyle w:val="TableParagraph"/>
              <w:spacing w:line="243" w:lineRule="exact"/>
              <w:ind w:left="352" w:right="344"/>
              <w:jc w:val="center"/>
            </w:pPr>
            <w:r>
              <w:t>Nedažnas</w:t>
            </w:r>
          </w:p>
        </w:tc>
      </w:tr>
      <w:tr w:rsidR="00B04E78" w14:paraId="5F6FC7F1" w14:textId="77777777">
        <w:trPr>
          <w:trHeight w:val="506"/>
        </w:trPr>
        <w:tc>
          <w:tcPr>
            <w:tcW w:w="3024" w:type="dxa"/>
          </w:tcPr>
          <w:p w14:paraId="456C3583" w14:textId="77777777" w:rsidR="00B04E78" w:rsidRDefault="00531AC8" w:rsidP="006B37EF">
            <w:pPr>
              <w:pStyle w:val="TableParagraph"/>
              <w:spacing w:line="243" w:lineRule="exact"/>
              <w:ind w:left="287"/>
            </w:pPr>
            <w:r>
              <w:t>Aspartataminotransferazės</w:t>
            </w:r>
            <w:r w:rsidR="006B37EF">
              <w:t xml:space="preserve"> </w:t>
            </w:r>
            <w:r>
              <w:t>aktyvumo</w:t>
            </w:r>
            <w:r>
              <w:rPr>
                <w:spacing w:val="-6"/>
              </w:rPr>
              <w:t xml:space="preserve"> </w:t>
            </w:r>
            <w:r>
              <w:t>padidėjimas</w:t>
            </w:r>
          </w:p>
        </w:tc>
        <w:tc>
          <w:tcPr>
            <w:tcW w:w="2426" w:type="dxa"/>
          </w:tcPr>
          <w:p w14:paraId="634DC1AC" w14:textId="77777777" w:rsidR="00B04E78" w:rsidRDefault="00531AC8">
            <w:pPr>
              <w:pStyle w:val="TableParagraph"/>
              <w:spacing w:line="243" w:lineRule="exact"/>
              <w:ind w:left="390" w:right="381"/>
              <w:jc w:val="center"/>
            </w:pPr>
            <w:r>
              <w:t>Nedažnas</w:t>
            </w:r>
          </w:p>
        </w:tc>
        <w:tc>
          <w:tcPr>
            <w:tcW w:w="2145" w:type="dxa"/>
          </w:tcPr>
          <w:p w14:paraId="390BD095" w14:textId="77777777" w:rsidR="00B04E78" w:rsidRDefault="00531AC8">
            <w:pPr>
              <w:pStyle w:val="TableParagraph"/>
              <w:spacing w:line="243" w:lineRule="exact"/>
              <w:ind w:left="249" w:right="242"/>
              <w:jc w:val="center"/>
            </w:pPr>
            <w:r>
              <w:t>Nedažnas</w:t>
            </w:r>
          </w:p>
        </w:tc>
        <w:tc>
          <w:tcPr>
            <w:tcW w:w="1689" w:type="dxa"/>
          </w:tcPr>
          <w:p w14:paraId="154DA997" w14:textId="77777777" w:rsidR="00B04E78" w:rsidRDefault="00531AC8">
            <w:pPr>
              <w:pStyle w:val="TableParagraph"/>
              <w:spacing w:line="243" w:lineRule="exact"/>
              <w:ind w:left="352" w:right="344"/>
              <w:jc w:val="center"/>
            </w:pPr>
            <w:r>
              <w:t>Nedažnas</w:t>
            </w:r>
          </w:p>
        </w:tc>
      </w:tr>
      <w:tr w:rsidR="00B04E78" w14:paraId="768FEB73" w14:textId="77777777">
        <w:trPr>
          <w:trHeight w:val="506"/>
        </w:trPr>
        <w:tc>
          <w:tcPr>
            <w:tcW w:w="3024" w:type="dxa"/>
          </w:tcPr>
          <w:p w14:paraId="5E564A55" w14:textId="77777777" w:rsidR="00B04E78" w:rsidRDefault="00531AC8" w:rsidP="006B37EF">
            <w:pPr>
              <w:pStyle w:val="TableParagraph"/>
              <w:spacing w:line="243" w:lineRule="exact"/>
              <w:ind w:left="287"/>
            </w:pPr>
            <w:r>
              <w:t>Kepenų</w:t>
            </w:r>
            <w:r>
              <w:rPr>
                <w:spacing w:val="-5"/>
              </w:rPr>
              <w:t xml:space="preserve"> </w:t>
            </w:r>
            <w:r>
              <w:t>fermentų</w:t>
            </w:r>
            <w:r>
              <w:rPr>
                <w:spacing w:val="-4"/>
              </w:rPr>
              <w:t xml:space="preserve"> </w:t>
            </w:r>
            <w:r>
              <w:t>aktyvumo</w:t>
            </w:r>
            <w:r w:rsidR="006B37EF">
              <w:t xml:space="preserve"> </w:t>
            </w:r>
            <w:r>
              <w:t>padidėjimas</w:t>
            </w:r>
          </w:p>
        </w:tc>
        <w:tc>
          <w:tcPr>
            <w:tcW w:w="2426" w:type="dxa"/>
          </w:tcPr>
          <w:p w14:paraId="2F6E7A4B" w14:textId="77777777" w:rsidR="00B04E78" w:rsidRDefault="00531AC8">
            <w:pPr>
              <w:pStyle w:val="TableParagraph"/>
              <w:spacing w:line="243" w:lineRule="exact"/>
              <w:ind w:left="390" w:right="381"/>
              <w:jc w:val="center"/>
            </w:pPr>
            <w:r>
              <w:t>Nedažnas</w:t>
            </w:r>
          </w:p>
        </w:tc>
        <w:tc>
          <w:tcPr>
            <w:tcW w:w="2145" w:type="dxa"/>
          </w:tcPr>
          <w:p w14:paraId="3C5659CD" w14:textId="77777777" w:rsidR="00B04E78" w:rsidRDefault="00531AC8">
            <w:pPr>
              <w:pStyle w:val="TableParagraph"/>
              <w:spacing w:line="243" w:lineRule="exact"/>
              <w:ind w:left="249" w:right="241"/>
              <w:jc w:val="center"/>
            </w:pPr>
            <w:r>
              <w:t>Retas</w:t>
            </w:r>
          </w:p>
        </w:tc>
        <w:tc>
          <w:tcPr>
            <w:tcW w:w="1689" w:type="dxa"/>
          </w:tcPr>
          <w:p w14:paraId="57BFDD0C" w14:textId="77777777" w:rsidR="00B04E78" w:rsidRDefault="00531AC8">
            <w:pPr>
              <w:pStyle w:val="TableParagraph"/>
              <w:spacing w:line="243" w:lineRule="exact"/>
              <w:ind w:left="352" w:right="344"/>
              <w:jc w:val="center"/>
            </w:pPr>
            <w:r>
              <w:t>Nedažnas</w:t>
            </w:r>
          </w:p>
        </w:tc>
      </w:tr>
      <w:tr w:rsidR="00B04E78" w14:paraId="37F6C9F9" w14:textId="77777777">
        <w:trPr>
          <w:trHeight w:val="506"/>
        </w:trPr>
        <w:tc>
          <w:tcPr>
            <w:tcW w:w="3024" w:type="dxa"/>
          </w:tcPr>
          <w:p w14:paraId="0A488FAB" w14:textId="77777777" w:rsidR="00B04E78" w:rsidRDefault="00531AC8">
            <w:pPr>
              <w:pStyle w:val="TableParagraph"/>
              <w:spacing w:line="243" w:lineRule="exact"/>
              <w:ind w:left="287"/>
            </w:pPr>
            <w:proofErr w:type="spellStart"/>
            <w:r>
              <w:t>Hiperbilirubinemija</w:t>
            </w:r>
            <w:proofErr w:type="spellEnd"/>
          </w:p>
        </w:tc>
        <w:tc>
          <w:tcPr>
            <w:tcW w:w="2426" w:type="dxa"/>
          </w:tcPr>
          <w:p w14:paraId="1CBC5463" w14:textId="77777777" w:rsidR="00B04E78" w:rsidRDefault="00531AC8">
            <w:pPr>
              <w:pStyle w:val="TableParagraph"/>
              <w:spacing w:line="243" w:lineRule="exact"/>
              <w:ind w:left="390" w:right="381"/>
              <w:jc w:val="center"/>
            </w:pPr>
            <w:r>
              <w:t>Nedažnas</w:t>
            </w:r>
          </w:p>
        </w:tc>
        <w:tc>
          <w:tcPr>
            <w:tcW w:w="2145" w:type="dxa"/>
          </w:tcPr>
          <w:p w14:paraId="7FFE1574" w14:textId="77777777" w:rsidR="00B04E78" w:rsidRDefault="00531AC8">
            <w:pPr>
              <w:pStyle w:val="TableParagraph"/>
              <w:spacing w:line="243" w:lineRule="exact"/>
              <w:ind w:left="249" w:right="241"/>
              <w:jc w:val="center"/>
            </w:pPr>
            <w:r>
              <w:t>Retas</w:t>
            </w:r>
          </w:p>
        </w:tc>
        <w:tc>
          <w:tcPr>
            <w:tcW w:w="1689" w:type="dxa"/>
          </w:tcPr>
          <w:p w14:paraId="518A0BE2" w14:textId="77777777" w:rsidR="00B04E78" w:rsidRDefault="00531AC8" w:rsidP="006B37EF">
            <w:pPr>
              <w:pStyle w:val="TableParagraph"/>
              <w:spacing w:line="243" w:lineRule="exact"/>
              <w:ind w:left="352" w:right="343"/>
              <w:jc w:val="center"/>
            </w:pPr>
            <w:r>
              <w:t>Dažnis</w:t>
            </w:r>
            <w:r w:rsidR="006B37EF">
              <w:t xml:space="preserve"> </w:t>
            </w:r>
            <w:r>
              <w:t>nežinomas</w:t>
            </w:r>
          </w:p>
        </w:tc>
      </w:tr>
      <w:tr w:rsidR="00B04E78" w14:paraId="0745A9D0" w14:textId="77777777">
        <w:trPr>
          <w:trHeight w:val="251"/>
        </w:trPr>
        <w:tc>
          <w:tcPr>
            <w:tcW w:w="7595" w:type="dxa"/>
            <w:gridSpan w:val="3"/>
          </w:tcPr>
          <w:p w14:paraId="11AF2C61" w14:textId="77777777" w:rsidR="00B04E78" w:rsidRDefault="00531AC8">
            <w:pPr>
              <w:pStyle w:val="TableParagraph"/>
              <w:spacing w:line="232" w:lineRule="exact"/>
            </w:pPr>
            <w:r>
              <w:t>Odos</w:t>
            </w:r>
            <w:r>
              <w:rPr>
                <w:spacing w:val="-5"/>
              </w:rPr>
              <w:t xml:space="preserve"> </w:t>
            </w:r>
            <w:r>
              <w:t>ir</w:t>
            </w:r>
            <w:r>
              <w:rPr>
                <w:spacing w:val="-4"/>
              </w:rPr>
              <w:t xml:space="preserve"> </w:t>
            </w:r>
            <w:r>
              <w:t>poodinio</w:t>
            </w:r>
            <w:r>
              <w:rPr>
                <w:spacing w:val="-4"/>
              </w:rPr>
              <w:t xml:space="preserve"> </w:t>
            </w:r>
            <w:r>
              <w:t>audinio</w:t>
            </w:r>
            <w:r>
              <w:rPr>
                <w:spacing w:val="-4"/>
              </w:rPr>
              <w:t xml:space="preserve"> </w:t>
            </w:r>
            <w:r>
              <w:t>sutrikimai</w:t>
            </w:r>
          </w:p>
        </w:tc>
        <w:tc>
          <w:tcPr>
            <w:tcW w:w="1689" w:type="dxa"/>
          </w:tcPr>
          <w:p w14:paraId="08462D54" w14:textId="77777777" w:rsidR="00B04E78" w:rsidRDefault="00B04E78">
            <w:pPr>
              <w:pStyle w:val="TableParagraph"/>
              <w:spacing w:line="240" w:lineRule="auto"/>
              <w:ind w:left="0"/>
              <w:rPr>
                <w:sz w:val="18"/>
              </w:rPr>
            </w:pPr>
          </w:p>
        </w:tc>
      </w:tr>
      <w:tr w:rsidR="00B04E78" w14:paraId="3F842AA4" w14:textId="77777777">
        <w:trPr>
          <w:trHeight w:val="253"/>
        </w:trPr>
        <w:tc>
          <w:tcPr>
            <w:tcW w:w="3024" w:type="dxa"/>
          </w:tcPr>
          <w:p w14:paraId="1690502E" w14:textId="77777777" w:rsidR="00B04E78" w:rsidRDefault="00531AC8">
            <w:pPr>
              <w:pStyle w:val="TableParagraph"/>
              <w:ind w:left="287"/>
            </w:pPr>
            <w:r>
              <w:t>Kraujavimas</w:t>
            </w:r>
            <w:r>
              <w:rPr>
                <w:spacing w:val="-4"/>
              </w:rPr>
              <w:t xml:space="preserve"> </w:t>
            </w:r>
            <w:r>
              <w:t>į</w:t>
            </w:r>
            <w:r>
              <w:rPr>
                <w:spacing w:val="-3"/>
              </w:rPr>
              <w:t xml:space="preserve"> </w:t>
            </w:r>
            <w:r>
              <w:t>odą</w:t>
            </w:r>
          </w:p>
        </w:tc>
        <w:tc>
          <w:tcPr>
            <w:tcW w:w="2426" w:type="dxa"/>
          </w:tcPr>
          <w:p w14:paraId="3960B05B" w14:textId="77777777" w:rsidR="00B04E78" w:rsidRDefault="00531AC8">
            <w:pPr>
              <w:pStyle w:val="TableParagraph"/>
              <w:ind w:left="390" w:right="381"/>
              <w:jc w:val="center"/>
            </w:pPr>
            <w:r>
              <w:t>Nedažnas</w:t>
            </w:r>
          </w:p>
        </w:tc>
        <w:tc>
          <w:tcPr>
            <w:tcW w:w="2145" w:type="dxa"/>
          </w:tcPr>
          <w:p w14:paraId="4D5A5D03" w14:textId="77777777" w:rsidR="00B04E78" w:rsidRDefault="00531AC8">
            <w:pPr>
              <w:pStyle w:val="TableParagraph"/>
              <w:ind w:left="249" w:right="244"/>
              <w:jc w:val="center"/>
            </w:pPr>
            <w:r>
              <w:t>Dažnas</w:t>
            </w:r>
          </w:p>
        </w:tc>
        <w:tc>
          <w:tcPr>
            <w:tcW w:w="1689" w:type="dxa"/>
          </w:tcPr>
          <w:p w14:paraId="1EAF20A5" w14:textId="77777777" w:rsidR="00B04E78" w:rsidRDefault="00531AC8">
            <w:pPr>
              <w:pStyle w:val="TableParagraph"/>
              <w:ind w:left="352" w:right="346"/>
              <w:jc w:val="center"/>
            </w:pPr>
            <w:r>
              <w:t>Dažnas</w:t>
            </w:r>
          </w:p>
        </w:tc>
      </w:tr>
      <w:tr w:rsidR="00B04E78" w14:paraId="39FAE293" w14:textId="77777777">
        <w:trPr>
          <w:trHeight w:val="506"/>
        </w:trPr>
        <w:tc>
          <w:tcPr>
            <w:tcW w:w="3024" w:type="dxa"/>
          </w:tcPr>
          <w:p w14:paraId="4C64A11B" w14:textId="77777777" w:rsidR="00B04E78" w:rsidRDefault="00531AC8">
            <w:pPr>
              <w:pStyle w:val="TableParagraph"/>
              <w:spacing w:line="243" w:lineRule="exact"/>
              <w:ind w:left="287"/>
            </w:pPr>
            <w:proofErr w:type="spellStart"/>
            <w:r>
              <w:t>Alopecija</w:t>
            </w:r>
            <w:proofErr w:type="spellEnd"/>
          </w:p>
        </w:tc>
        <w:tc>
          <w:tcPr>
            <w:tcW w:w="2426" w:type="dxa"/>
          </w:tcPr>
          <w:p w14:paraId="4B85663E" w14:textId="77777777" w:rsidR="00B04E78" w:rsidRDefault="00531AC8">
            <w:pPr>
              <w:pStyle w:val="TableParagraph"/>
              <w:spacing w:line="243" w:lineRule="exact"/>
              <w:ind w:left="390" w:right="384"/>
              <w:jc w:val="center"/>
            </w:pPr>
            <w:r>
              <w:t>Dažnis</w:t>
            </w:r>
            <w:r>
              <w:rPr>
                <w:spacing w:val="-5"/>
              </w:rPr>
              <w:t xml:space="preserve"> </w:t>
            </w:r>
            <w:r>
              <w:t>nežinomas</w:t>
            </w:r>
          </w:p>
        </w:tc>
        <w:tc>
          <w:tcPr>
            <w:tcW w:w="2145" w:type="dxa"/>
          </w:tcPr>
          <w:p w14:paraId="57B045C5" w14:textId="77777777" w:rsidR="00B04E78" w:rsidRDefault="00531AC8">
            <w:pPr>
              <w:pStyle w:val="TableParagraph"/>
              <w:spacing w:line="243" w:lineRule="exact"/>
              <w:ind w:left="249" w:right="244"/>
              <w:jc w:val="center"/>
            </w:pPr>
            <w:r>
              <w:t>Dažnis</w:t>
            </w:r>
            <w:r>
              <w:rPr>
                <w:spacing w:val="-5"/>
              </w:rPr>
              <w:t xml:space="preserve"> </w:t>
            </w:r>
            <w:r>
              <w:t>nežinomas</w:t>
            </w:r>
          </w:p>
        </w:tc>
        <w:tc>
          <w:tcPr>
            <w:tcW w:w="1689" w:type="dxa"/>
          </w:tcPr>
          <w:p w14:paraId="207169F7" w14:textId="77777777" w:rsidR="00B04E78" w:rsidRDefault="00531AC8" w:rsidP="006B37EF">
            <w:pPr>
              <w:pStyle w:val="TableParagraph"/>
              <w:spacing w:line="243" w:lineRule="exact"/>
              <w:ind w:left="352" w:right="343"/>
              <w:jc w:val="center"/>
            </w:pPr>
            <w:r>
              <w:t>Dažnis</w:t>
            </w:r>
            <w:r w:rsidR="006B37EF">
              <w:t xml:space="preserve"> </w:t>
            </w:r>
            <w:r>
              <w:t>nežinomas</w:t>
            </w:r>
          </w:p>
        </w:tc>
      </w:tr>
      <w:tr w:rsidR="00B04E78" w14:paraId="082291E0" w14:textId="77777777">
        <w:trPr>
          <w:trHeight w:val="251"/>
        </w:trPr>
        <w:tc>
          <w:tcPr>
            <w:tcW w:w="7595" w:type="dxa"/>
            <w:gridSpan w:val="3"/>
          </w:tcPr>
          <w:p w14:paraId="68D303EE" w14:textId="77777777" w:rsidR="00B04E78" w:rsidRDefault="00531AC8">
            <w:pPr>
              <w:pStyle w:val="TableParagraph"/>
              <w:spacing w:line="232" w:lineRule="exact"/>
            </w:pPr>
            <w:r>
              <w:t>Skeleto,</w:t>
            </w:r>
            <w:r>
              <w:rPr>
                <w:spacing w:val="-5"/>
              </w:rPr>
              <w:t xml:space="preserve"> </w:t>
            </w:r>
            <w:r>
              <w:t>raumenų</w:t>
            </w:r>
            <w:r>
              <w:rPr>
                <w:spacing w:val="-5"/>
              </w:rPr>
              <w:t xml:space="preserve"> </w:t>
            </w:r>
            <w:r>
              <w:t>ir</w:t>
            </w:r>
            <w:r>
              <w:rPr>
                <w:spacing w:val="-5"/>
              </w:rPr>
              <w:t xml:space="preserve"> </w:t>
            </w:r>
            <w:r>
              <w:t>jungiamojo</w:t>
            </w:r>
            <w:r>
              <w:rPr>
                <w:spacing w:val="-4"/>
              </w:rPr>
              <w:t xml:space="preserve"> </w:t>
            </w:r>
            <w:r>
              <w:t>audinio</w:t>
            </w:r>
            <w:r>
              <w:rPr>
                <w:spacing w:val="-5"/>
              </w:rPr>
              <w:t xml:space="preserve"> </w:t>
            </w:r>
            <w:r>
              <w:t>sutrikimai</w:t>
            </w:r>
          </w:p>
        </w:tc>
        <w:tc>
          <w:tcPr>
            <w:tcW w:w="1689" w:type="dxa"/>
          </w:tcPr>
          <w:p w14:paraId="024ABC33" w14:textId="77777777" w:rsidR="00B04E78" w:rsidRDefault="00B04E78">
            <w:pPr>
              <w:pStyle w:val="TableParagraph"/>
              <w:spacing w:line="240" w:lineRule="auto"/>
              <w:ind w:left="0"/>
              <w:rPr>
                <w:sz w:val="18"/>
              </w:rPr>
            </w:pPr>
          </w:p>
        </w:tc>
      </w:tr>
      <w:tr w:rsidR="00B04E78" w14:paraId="50C627F7" w14:textId="77777777">
        <w:trPr>
          <w:trHeight w:val="253"/>
        </w:trPr>
        <w:tc>
          <w:tcPr>
            <w:tcW w:w="3024" w:type="dxa"/>
          </w:tcPr>
          <w:p w14:paraId="3142EB56" w14:textId="77777777" w:rsidR="00B04E78" w:rsidRDefault="00531AC8">
            <w:pPr>
              <w:pStyle w:val="TableParagraph"/>
              <w:ind w:left="287"/>
            </w:pPr>
            <w:proofErr w:type="spellStart"/>
            <w:r>
              <w:t>Hemartrozė</w:t>
            </w:r>
            <w:proofErr w:type="spellEnd"/>
          </w:p>
        </w:tc>
        <w:tc>
          <w:tcPr>
            <w:tcW w:w="2426" w:type="dxa"/>
          </w:tcPr>
          <w:p w14:paraId="6F4B0C1C" w14:textId="77777777" w:rsidR="00B04E78" w:rsidRDefault="00531AC8">
            <w:pPr>
              <w:pStyle w:val="TableParagraph"/>
              <w:ind w:left="390" w:right="381"/>
              <w:jc w:val="center"/>
            </w:pPr>
            <w:r>
              <w:t>Nedažnas</w:t>
            </w:r>
          </w:p>
        </w:tc>
        <w:tc>
          <w:tcPr>
            <w:tcW w:w="2145" w:type="dxa"/>
          </w:tcPr>
          <w:p w14:paraId="2D1C82E0" w14:textId="77777777" w:rsidR="00B04E78" w:rsidRDefault="00531AC8">
            <w:pPr>
              <w:pStyle w:val="TableParagraph"/>
              <w:ind w:left="249" w:right="241"/>
              <w:jc w:val="center"/>
            </w:pPr>
            <w:r>
              <w:t>Retas</w:t>
            </w:r>
          </w:p>
        </w:tc>
        <w:tc>
          <w:tcPr>
            <w:tcW w:w="1689" w:type="dxa"/>
          </w:tcPr>
          <w:p w14:paraId="39D58E70" w14:textId="77777777" w:rsidR="00B04E78" w:rsidRDefault="00531AC8">
            <w:pPr>
              <w:pStyle w:val="TableParagraph"/>
              <w:ind w:left="352" w:right="344"/>
              <w:jc w:val="center"/>
            </w:pPr>
            <w:r>
              <w:t>Nedažnas</w:t>
            </w:r>
          </w:p>
        </w:tc>
      </w:tr>
      <w:tr w:rsidR="00B04E78" w14:paraId="5899916D" w14:textId="77777777">
        <w:trPr>
          <w:trHeight w:val="253"/>
        </w:trPr>
        <w:tc>
          <w:tcPr>
            <w:tcW w:w="7595" w:type="dxa"/>
            <w:gridSpan w:val="3"/>
          </w:tcPr>
          <w:p w14:paraId="5CF8214B" w14:textId="77777777" w:rsidR="00B04E78" w:rsidRDefault="00531AC8">
            <w:pPr>
              <w:pStyle w:val="TableParagraph"/>
            </w:pPr>
            <w:r>
              <w:t>Inkstų</w:t>
            </w:r>
            <w:r>
              <w:rPr>
                <w:spacing w:val="-4"/>
              </w:rPr>
              <w:t xml:space="preserve"> </w:t>
            </w:r>
            <w:r>
              <w:t>ir</w:t>
            </w:r>
            <w:r>
              <w:rPr>
                <w:spacing w:val="-4"/>
              </w:rPr>
              <w:t xml:space="preserve"> </w:t>
            </w:r>
            <w:r>
              <w:t>šlapimo</w:t>
            </w:r>
            <w:r>
              <w:rPr>
                <w:spacing w:val="-4"/>
              </w:rPr>
              <w:t xml:space="preserve"> </w:t>
            </w:r>
            <w:r>
              <w:t>takų</w:t>
            </w:r>
            <w:r>
              <w:rPr>
                <w:spacing w:val="-4"/>
              </w:rPr>
              <w:t xml:space="preserve"> </w:t>
            </w:r>
            <w:r>
              <w:t>sutrikimai</w:t>
            </w:r>
          </w:p>
        </w:tc>
        <w:tc>
          <w:tcPr>
            <w:tcW w:w="1689" w:type="dxa"/>
          </w:tcPr>
          <w:p w14:paraId="36223009" w14:textId="77777777" w:rsidR="00B04E78" w:rsidRDefault="00B04E78">
            <w:pPr>
              <w:pStyle w:val="TableParagraph"/>
              <w:spacing w:line="240" w:lineRule="auto"/>
              <w:ind w:left="0"/>
              <w:rPr>
                <w:sz w:val="18"/>
              </w:rPr>
            </w:pPr>
          </w:p>
        </w:tc>
      </w:tr>
      <w:tr w:rsidR="00B04E78" w14:paraId="7222D801" w14:textId="77777777">
        <w:trPr>
          <w:trHeight w:val="758"/>
        </w:trPr>
        <w:tc>
          <w:tcPr>
            <w:tcW w:w="3024" w:type="dxa"/>
          </w:tcPr>
          <w:p w14:paraId="166CD95E" w14:textId="77777777" w:rsidR="00B04E78" w:rsidRDefault="00531AC8" w:rsidP="006B37EF">
            <w:pPr>
              <w:pStyle w:val="TableParagraph"/>
              <w:spacing w:line="240" w:lineRule="auto"/>
              <w:ind w:left="287" w:right="503"/>
            </w:pPr>
            <w:r>
              <w:t>Kraujavimas iš lyties ir</w:t>
            </w:r>
            <w:r>
              <w:rPr>
                <w:spacing w:val="1"/>
              </w:rPr>
              <w:t xml:space="preserve"> </w:t>
            </w:r>
            <w:r>
              <w:t>šlapimo</w:t>
            </w:r>
            <w:r>
              <w:rPr>
                <w:spacing w:val="-7"/>
              </w:rPr>
              <w:t xml:space="preserve"> </w:t>
            </w:r>
            <w:r>
              <w:t>organų,</w:t>
            </w:r>
            <w:r>
              <w:rPr>
                <w:spacing w:val="-7"/>
              </w:rPr>
              <w:t xml:space="preserve"> </w:t>
            </w:r>
            <w:r>
              <w:t>įskaitant</w:t>
            </w:r>
            <w:r w:rsidR="006B37EF">
              <w:t xml:space="preserve"> </w:t>
            </w:r>
            <w:proofErr w:type="spellStart"/>
            <w:r>
              <w:t>hematuriją</w:t>
            </w:r>
            <w:proofErr w:type="spellEnd"/>
          </w:p>
        </w:tc>
        <w:tc>
          <w:tcPr>
            <w:tcW w:w="2426" w:type="dxa"/>
          </w:tcPr>
          <w:p w14:paraId="68DBABA9" w14:textId="77777777" w:rsidR="00B04E78" w:rsidRDefault="00531AC8">
            <w:pPr>
              <w:pStyle w:val="TableParagraph"/>
              <w:spacing w:line="243" w:lineRule="exact"/>
              <w:ind w:left="390" w:right="381"/>
              <w:jc w:val="center"/>
            </w:pPr>
            <w:r>
              <w:t>Nedažnas</w:t>
            </w:r>
          </w:p>
        </w:tc>
        <w:tc>
          <w:tcPr>
            <w:tcW w:w="2145" w:type="dxa"/>
          </w:tcPr>
          <w:p w14:paraId="4E555B4B" w14:textId="77777777" w:rsidR="00B04E78" w:rsidRDefault="00531AC8">
            <w:pPr>
              <w:pStyle w:val="TableParagraph"/>
              <w:spacing w:line="243" w:lineRule="exact"/>
              <w:ind w:left="249" w:right="244"/>
              <w:jc w:val="center"/>
            </w:pPr>
            <w:r>
              <w:t>Dažnas</w:t>
            </w:r>
          </w:p>
        </w:tc>
        <w:tc>
          <w:tcPr>
            <w:tcW w:w="1689" w:type="dxa"/>
          </w:tcPr>
          <w:p w14:paraId="3B9C317A" w14:textId="77777777" w:rsidR="00B04E78" w:rsidRDefault="00531AC8">
            <w:pPr>
              <w:pStyle w:val="TableParagraph"/>
              <w:spacing w:line="243" w:lineRule="exact"/>
              <w:ind w:left="352" w:right="346"/>
              <w:jc w:val="center"/>
            </w:pPr>
            <w:r>
              <w:t>Dažnas</w:t>
            </w:r>
          </w:p>
        </w:tc>
      </w:tr>
      <w:tr w:rsidR="00B04E78" w14:paraId="6B65009D" w14:textId="77777777">
        <w:trPr>
          <w:trHeight w:val="251"/>
        </w:trPr>
        <w:tc>
          <w:tcPr>
            <w:tcW w:w="7595" w:type="dxa"/>
            <w:gridSpan w:val="3"/>
          </w:tcPr>
          <w:p w14:paraId="3DC59187" w14:textId="77777777" w:rsidR="00B04E78" w:rsidRDefault="00531AC8">
            <w:pPr>
              <w:pStyle w:val="TableParagraph"/>
              <w:spacing w:line="232" w:lineRule="exact"/>
            </w:pPr>
            <w:r>
              <w:t>Bendrieji</w:t>
            </w:r>
            <w:r>
              <w:rPr>
                <w:spacing w:val="-6"/>
              </w:rPr>
              <w:t xml:space="preserve"> </w:t>
            </w:r>
            <w:r>
              <w:t>sutrikimai</w:t>
            </w:r>
            <w:r>
              <w:rPr>
                <w:spacing w:val="-5"/>
              </w:rPr>
              <w:t xml:space="preserve"> </w:t>
            </w:r>
            <w:r>
              <w:t>ir</w:t>
            </w:r>
            <w:r>
              <w:rPr>
                <w:spacing w:val="-5"/>
              </w:rPr>
              <w:t xml:space="preserve"> </w:t>
            </w:r>
            <w:r>
              <w:t>vartojimo</w:t>
            </w:r>
            <w:r>
              <w:rPr>
                <w:spacing w:val="-5"/>
              </w:rPr>
              <w:t xml:space="preserve"> </w:t>
            </w:r>
            <w:r>
              <w:t>vietos</w:t>
            </w:r>
            <w:r>
              <w:rPr>
                <w:spacing w:val="-5"/>
              </w:rPr>
              <w:t xml:space="preserve"> </w:t>
            </w:r>
            <w:r>
              <w:t>pažeidimai</w:t>
            </w:r>
          </w:p>
        </w:tc>
        <w:tc>
          <w:tcPr>
            <w:tcW w:w="1689" w:type="dxa"/>
          </w:tcPr>
          <w:p w14:paraId="5F6CC8EC" w14:textId="77777777" w:rsidR="00B04E78" w:rsidRDefault="00B04E78">
            <w:pPr>
              <w:pStyle w:val="TableParagraph"/>
              <w:spacing w:line="240" w:lineRule="auto"/>
              <w:ind w:left="0"/>
              <w:rPr>
                <w:sz w:val="18"/>
              </w:rPr>
            </w:pPr>
          </w:p>
        </w:tc>
      </w:tr>
      <w:tr w:rsidR="00B04E78" w14:paraId="624E7609" w14:textId="77777777">
        <w:trPr>
          <w:trHeight w:val="506"/>
        </w:trPr>
        <w:tc>
          <w:tcPr>
            <w:tcW w:w="3024" w:type="dxa"/>
          </w:tcPr>
          <w:p w14:paraId="1CD5830B" w14:textId="77777777" w:rsidR="00B04E78" w:rsidRDefault="00531AC8" w:rsidP="006B37EF">
            <w:pPr>
              <w:pStyle w:val="TableParagraph"/>
              <w:spacing w:line="245" w:lineRule="exact"/>
              <w:ind w:left="287"/>
            </w:pPr>
            <w:r>
              <w:t>Kraujavimas</w:t>
            </w:r>
            <w:r>
              <w:rPr>
                <w:spacing w:val="-5"/>
              </w:rPr>
              <w:t xml:space="preserve"> </w:t>
            </w:r>
            <w:r>
              <w:t>iš</w:t>
            </w:r>
            <w:r>
              <w:rPr>
                <w:spacing w:val="-5"/>
              </w:rPr>
              <w:t xml:space="preserve"> </w:t>
            </w:r>
            <w:r>
              <w:t>injekcijos</w:t>
            </w:r>
            <w:r w:rsidR="006B37EF">
              <w:t xml:space="preserve"> </w:t>
            </w:r>
            <w:r>
              <w:t>vietos</w:t>
            </w:r>
          </w:p>
        </w:tc>
        <w:tc>
          <w:tcPr>
            <w:tcW w:w="2426" w:type="dxa"/>
          </w:tcPr>
          <w:p w14:paraId="46110826" w14:textId="77777777" w:rsidR="00B04E78" w:rsidRDefault="00531AC8">
            <w:pPr>
              <w:pStyle w:val="TableParagraph"/>
              <w:spacing w:line="246" w:lineRule="exact"/>
              <w:ind w:left="390" w:right="381"/>
              <w:jc w:val="center"/>
            </w:pPr>
            <w:r>
              <w:t>Retas</w:t>
            </w:r>
          </w:p>
        </w:tc>
        <w:tc>
          <w:tcPr>
            <w:tcW w:w="2145" w:type="dxa"/>
          </w:tcPr>
          <w:p w14:paraId="16727AC4" w14:textId="77777777" w:rsidR="00B04E78" w:rsidRDefault="00531AC8">
            <w:pPr>
              <w:pStyle w:val="TableParagraph"/>
              <w:spacing w:line="246" w:lineRule="exact"/>
              <w:ind w:left="249" w:right="241"/>
              <w:jc w:val="center"/>
            </w:pPr>
            <w:r>
              <w:t>Retas</w:t>
            </w:r>
          </w:p>
        </w:tc>
        <w:tc>
          <w:tcPr>
            <w:tcW w:w="1689" w:type="dxa"/>
          </w:tcPr>
          <w:p w14:paraId="40DC6654" w14:textId="77777777" w:rsidR="00B04E78" w:rsidRDefault="00531AC8">
            <w:pPr>
              <w:pStyle w:val="TableParagraph"/>
              <w:spacing w:line="246" w:lineRule="exact"/>
              <w:ind w:left="352" w:right="343"/>
              <w:jc w:val="center"/>
            </w:pPr>
            <w:r>
              <w:t>Retas</w:t>
            </w:r>
          </w:p>
        </w:tc>
      </w:tr>
      <w:tr w:rsidR="00B04E78" w14:paraId="79E1946A" w14:textId="77777777">
        <w:trPr>
          <w:trHeight w:val="505"/>
        </w:trPr>
        <w:tc>
          <w:tcPr>
            <w:tcW w:w="3024" w:type="dxa"/>
          </w:tcPr>
          <w:p w14:paraId="77132915" w14:textId="77777777" w:rsidR="00B04E78" w:rsidRDefault="00531AC8" w:rsidP="006B37EF">
            <w:pPr>
              <w:pStyle w:val="TableParagraph"/>
              <w:spacing w:line="245" w:lineRule="exact"/>
              <w:ind w:left="287"/>
            </w:pPr>
            <w:r>
              <w:t>Kraujavimas</w:t>
            </w:r>
            <w:r>
              <w:rPr>
                <w:spacing w:val="-5"/>
              </w:rPr>
              <w:t xml:space="preserve"> </w:t>
            </w:r>
            <w:r>
              <w:t>iš</w:t>
            </w:r>
            <w:r>
              <w:rPr>
                <w:spacing w:val="-4"/>
              </w:rPr>
              <w:t xml:space="preserve"> </w:t>
            </w:r>
            <w:r>
              <w:t>kateterio</w:t>
            </w:r>
            <w:r w:rsidR="006B37EF">
              <w:t xml:space="preserve"> </w:t>
            </w:r>
            <w:r>
              <w:t>vietos</w:t>
            </w:r>
          </w:p>
        </w:tc>
        <w:tc>
          <w:tcPr>
            <w:tcW w:w="2426" w:type="dxa"/>
          </w:tcPr>
          <w:p w14:paraId="351C0776" w14:textId="77777777" w:rsidR="00B04E78" w:rsidRDefault="00531AC8">
            <w:pPr>
              <w:pStyle w:val="TableParagraph"/>
              <w:spacing w:line="246" w:lineRule="exact"/>
              <w:ind w:left="390" w:right="381"/>
              <w:jc w:val="center"/>
            </w:pPr>
            <w:r>
              <w:t>Retas</w:t>
            </w:r>
          </w:p>
        </w:tc>
        <w:tc>
          <w:tcPr>
            <w:tcW w:w="2145" w:type="dxa"/>
          </w:tcPr>
          <w:p w14:paraId="0F570506" w14:textId="77777777" w:rsidR="00B04E78" w:rsidRDefault="00531AC8">
            <w:pPr>
              <w:pStyle w:val="TableParagraph"/>
              <w:spacing w:line="246" w:lineRule="exact"/>
              <w:ind w:left="249" w:right="241"/>
              <w:jc w:val="center"/>
            </w:pPr>
            <w:r>
              <w:t>Retas</w:t>
            </w:r>
          </w:p>
        </w:tc>
        <w:tc>
          <w:tcPr>
            <w:tcW w:w="1689" w:type="dxa"/>
          </w:tcPr>
          <w:p w14:paraId="186871C7" w14:textId="77777777" w:rsidR="00B04E78" w:rsidRDefault="00531AC8">
            <w:pPr>
              <w:pStyle w:val="TableParagraph"/>
              <w:spacing w:line="246" w:lineRule="exact"/>
              <w:ind w:left="352" w:right="343"/>
              <w:jc w:val="center"/>
            </w:pPr>
            <w:r>
              <w:t>Retas</w:t>
            </w:r>
          </w:p>
        </w:tc>
      </w:tr>
      <w:tr w:rsidR="00B04E78" w14:paraId="5AA94166" w14:textId="77777777">
        <w:trPr>
          <w:trHeight w:val="508"/>
        </w:trPr>
        <w:tc>
          <w:tcPr>
            <w:tcW w:w="3024" w:type="dxa"/>
          </w:tcPr>
          <w:p w14:paraId="5E079E64" w14:textId="77777777" w:rsidR="00B04E78" w:rsidRDefault="00531AC8" w:rsidP="006B37EF">
            <w:pPr>
              <w:pStyle w:val="TableParagraph"/>
              <w:spacing w:line="245" w:lineRule="exact"/>
              <w:ind w:left="287"/>
            </w:pPr>
            <w:r>
              <w:t>Kraujingo</w:t>
            </w:r>
            <w:r>
              <w:rPr>
                <w:spacing w:val="-5"/>
              </w:rPr>
              <w:t xml:space="preserve"> </w:t>
            </w:r>
            <w:r>
              <w:t>sekreto</w:t>
            </w:r>
            <w:r w:rsidR="006B37EF">
              <w:t xml:space="preserve"> </w:t>
            </w:r>
            <w:r>
              <w:t>išsiskyrimas</w:t>
            </w:r>
          </w:p>
        </w:tc>
        <w:tc>
          <w:tcPr>
            <w:tcW w:w="2426" w:type="dxa"/>
          </w:tcPr>
          <w:p w14:paraId="65545424" w14:textId="77777777" w:rsidR="00B04E78" w:rsidRDefault="00531AC8">
            <w:pPr>
              <w:pStyle w:val="TableParagraph"/>
              <w:spacing w:line="246" w:lineRule="exact"/>
              <w:ind w:left="390" w:right="381"/>
              <w:jc w:val="center"/>
            </w:pPr>
            <w:r>
              <w:t>Retas</w:t>
            </w:r>
          </w:p>
        </w:tc>
        <w:tc>
          <w:tcPr>
            <w:tcW w:w="2145" w:type="dxa"/>
          </w:tcPr>
          <w:p w14:paraId="6F2CE5E8" w14:textId="77777777" w:rsidR="00B04E78" w:rsidRDefault="00531AC8">
            <w:pPr>
              <w:pStyle w:val="TableParagraph"/>
              <w:spacing w:line="246" w:lineRule="exact"/>
              <w:ind w:left="2"/>
              <w:jc w:val="center"/>
            </w:pPr>
            <w:r>
              <w:t>-</w:t>
            </w:r>
          </w:p>
        </w:tc>
        <w:tc>
          <w:tcPr>
            <w:tcW w:w="1689" w:type="dxa"/>
          </w:tcPr>
          <w:p w14:paraId="287CE6A6" w14:textId="77777777" w:rsidR="00B04E78" w:rsidRDefault="00B04E78">
            <w:pPr>
              <w:pStyle w:val="TableParagraph"/>
              <w:spacing w:line="240" w:lineRule="auto"/>
              <w:ind w:left="0"/>
            </w:pPr>
          </w:p>
        </w:tc>
      </w:tr>
      <w:tr w:rsidR="00B04E78" w14:paraId="65835A12" w14:textId="77777777">
        <w:trPr>
          <w:trHeight w:val="253"/>
        </w:trPr>
        <w:tc>
          <w:tcPr>
            <w:tcW w:w="7595" w:type="dxa"/>
            <w:gridSpan w:val="3"/>
          </w:tcPr>
          <w:p w14:paraId="2A3ED0C1" w14:textId="77777777" w:rsidR="00B04E78" w:rsidRDefault="00531AC8">
            <w:pPr>
              <w:pStyle w:val="TableParagraph"/>
            </w:pPr>
            <w:r>
              <w:t>Sužalojimai,</w:t>
            </w:r>
            <w:r>
              <w:rPr>
                <w:spacing w:val="-7"/>
              </w:rPr>
              <w:t xml:space="preserve"> </w:t>
            </w:r>
            <w:r>
              <w:t>apsinuodijimai</w:t>
            </w:r>
            <w:r>
              <w:rPr>
                <w:spacing w:val="-6"/>
              </w:rPr>
              <w:t xml:space="preserve"> </w:t>
            </w:r>
            <w:r>
              <w:t>ir</w:t>
            </w:r>
            <w:r>
              <w:rPr>
                <w:spacing w:val="-7"/>
              </w:rPr>
              <w:t xml:space="preserve"> </w:t>
            </w:r>
            <w:r>
              <w:t>procedūrų</w:t>
            </w:r>
            <w:r>
              <w:rPr>
                <w:spacing w:val="-6"/>
              </w:rPr>
              <w:t xml:space="preserve"> </w:t>
            </w:r>
            <w:r>
              <w:t>komplikacijos</w:t>
            </w:r>
          </w:p>
        </w:tc>
        <w:tc>
          <w:tcPr>
            <w:tcW w:w="1689" w:type="dxa"/>
          </w:tcPr>
          <w:p w14:paraId="46DB48C4" w14:textId="77777777" w:rsidR="00B04E78" w:rsidRDefault="00B04E78">
            <w:pPr>
              <w:pStyle w:val="TableParagraph"/>
              <w:spacing w:line="240" w:lineRule="auto"/>
              <w:ind w:left="0"/>
              <w:rPr>
                <w:sz w:val="18"/>
              </w:rPr>
            </w:pPr>
          </w:p>
        </w:tc>
      </w:tr>
      <w:tr w:rsidR="00B04E78" w14:paraId="469491E4" w14:textId="77777777">
        <w:trPr>
          <w:trHeight w:val="254"/>
        </w:trPr>
        <w:tc>
          <w:tcPr>
            <w:tcW w:w="3024" w:type="dxa"/>
          </w:tcPr>
          <w:p w14:paraId="7B2360B1" w14:textId="77777777" w:rsidR="00B04E78" w:rsidRDefault="00531AC8">
            <w:pPr>
              <w:pStyle w:val="TableParagraph"/>
              <w:ind w:left="287"/>
            </w:pPr>
            <w:r>
              <w:t>Trauminis</w:t>
            </w:r>
            <w:r>
              <w:rPr>
                <w:spacing w:val="-6"/>
              </w:rPr>
              <w:t xml:space="preserve"> </w:t>
            </w:r>
            <w:r>
              <w:t>kraujavimas</w:t>
            </w:r>
          </w:p>
        </w:tc>
        <w:tc>
          <w:tcPr>
            <w:tcW w:w="2426" w:type="dxa"/>
          </w:tcPr>
          <w:p w14:paraId="174165AF" w14:textId="77777777" w:rsidR="00B04E78" w:rsidRDefault="00531AC8">
            <w:pPr>
              <w:pStyle w:val="TableParagraph"/>
              <w:ind w:left="390" w:right="381"/>
              <w:jc w:val="center"/>
            </w:pPr>
            <w:r>
              <w:t>Nedažnas</w:t>
            </w:r>
          </w:p>
        </w:tc>
        <w:tc>
          <w:tcPr>
            <w:tcW w:w="2145" w:type="dxa"/>
          </w:tcPr>
          <w:p w14:paraId="42E695F5" w14:textId="77777777" w:rsidR="00B04E78" w:rsidRDefault="00531AC8">
            <w:pPr>
              <w:pStyle w:val="TableParagraph"/>
              <w:ind w:left="249" w:right="241"/>
              <w:jc w:val="center"/>
            </w:pPr>
            <w:r>
              <w:t>Retas</w:t>
            </w:r>
          </w:p>
        </w:tc>
        <w:tc>
          <w:tcPr>
            <w:tcW w:w="1689" w:type="dxa"/>
          </w:tcPr>
          <w:p w14:paraId="2313B85D" w14:textId="77777777" w:rsidR="00B04E78" w:rsidRDefault="00531AC8">
            <w:pPr>
              <w:pStyle w:val="TableParagraph"/>
              <w:ind w:left="352" w:right="344"/>
              <w:jc w:val="center"/>
            </w:pPr>
            <w:r>
              <w:t>Nedažnas</w:t>
            </w:r>
          </w:p>
        </w:tc>
      </w:tr>
      <w:tr w:rsidR="00B04E78" w14:paraId="728433C6" w14:textId="77777777">
        <w:trPr>
          <w:trHeight w:val="251"/>
        </w:trPr>
        <w:tc>
          <w:tcPr>
            <w:tcW w:w="3024" w:type="dxa"/>
          </w:tcPr>
          <w:p w14:paraId="4CADA3F4" w14:textId="77777777" w:rsidR="00B04E78" w:rsidRDefault="00531AC8">
            <w:pPr>
              <w:pStyle w:val="TableParagraph"/>
              <w:spacing w:line="232" w:lineRule="exact"/>
              <w:ind w:left="287"/>
            </w:pPr>
            <w:r>
              <w:t>Kraujavimas</w:t>
            </w:r>
            <w:r>
              <w:rPr>
                <w:spacing w:val="-5"/>
              </w:rPr>
              <w:t xml:space="preserve"> </w:t>
            </w:r>
            <w:r>
              <w:t>iš</w:t>
            </w:r>
            <w:r>
              <w:rPr>
                <w:spacing w:val="-4"/>
              </w:rPr>
              <w:t xml:space="preserve"> </w:t>
            </w:r>
            <w:r>
              <w:t>pjūvio</w:t>
            </w:r>
            <w:r>
              <w:rPr>
                <w:spacing w:val="-4"/>
              </w:rPr>
              <w:t xml:space="preserve"> </w:t>
            </w:r>
            <w:r>
              <w:t>vietos</w:t>
            </w:r>
          </w:p>
        </w:tc>
        <w:tc>
          <w:tcPr>
            <w:tcW w:w="2426" w:type="dxa"/>
          </w:tcPr>
          <w:p w14:paraId="3C77B676" w14:textId="77777777" w:rsidR="00B04E78" w:rsidRDefault="00531AC8">
            <w:pPr>
              <w:pStyle w:val="TableParagraph"/>
              <w:spacing w:line="232" w:lineRule="exact"/>
              <w:ind w:left="390" w:right="381"/>
              <w:jc w:val="center"/>
            </w:pPr>
            <w:r>
              <w:t>Retas</w:t>
            </w:r>
          </w:p>
        </w:tc>
        <w:tc>
          <w:tcPr>
            <w:tcW w:w="2145" w:type="dxa"/>
          </w:tcPr>
          <w:p w14:paraId="579F9925" w14:textId="77777777" w:rsidR="00B04E78" w:rsidRDefault="00531AC8">
            <w:pPr>
              <w:pStyle w:val="TableParagraph"/>
              <w:spacing w:line="232" w:lineRule="exact"/>
              <w:ind w:left="249" w:right="241"/>
              <w:jc w:val="center"/>
            </w:pPr>
            <w:r>
              <w:t>Retas</w:t>
            </w:r>
          </w:p>
        </w:tc>
        <w:tc>
          <w:tcPr>
            <w:tcW w:w="1689" w:type="dxa"/>
          </w:tcPr>
          <w:p w14:paraId="20C2F6D6" w14:textId="77777777" w:rsidR="00B04E78" w:rsidRDefault="00531AC8">
            <w:pPr>
              <w:pStyle w:val="TableParagraph"/>
              <w:spacing w:line="232" w:lineRule="exact"/>
              <w:ind w:left="352" w:right="343"/>
              <w:jc w:val="center"/>
            </w:pPr>
            <w:r>
              <w:t>Retas</w:t>
            </w:r>
          </w:p>
        </w:tc>
      </w:tr>
      <w:tr w:rsidR="00B04E78" w14:paraId="1731C261" w14:textId="77777777">
        <w:trPr>
          <w:trHeight w:val="253"/>
        </w:trPr>
        <w:tc>
          <w:tcPr>
            <w:tcW w:w="3024" w:type="dxa"/>
          </w:tcPr>
          <w:p w14:paraId="54C3306F" w14:textId="77777777" w:rsidR="00B04E78" w:rsidRDefault="00531AC8">
            <w:pPr>
              <w:pStyle w:val="TableParagraph"/>
              <w:ind w:left="287"/>
            </w:pPr>
            <w:r>
              <w:t>Hematoma</w:t>
            </w:r>
            <w:r>
              <w:rPr>
                <w:spacing w:val="-5"/>
              </w:rPr>
              <w:t xml:space="preserve"> </w:t>
            </w:r>
            <w:r>
              <w:t>po</w:t>
            </w:r>
            <w:r>
              <w:rPr>
                <w:spacing w:val="-4"/>
              </w:rPr>
              <w:t xml:space="preserve"> </w:t>
            </w:r>
            <w:r>
              <w:t>procedūros</w:t>
            </w:r>
          </w:p>
        </w:tc>
        <w:tc>
          <w:tcPr>
            <w:tcW w:w="2426" w:type="dxa"/>
          </w:tcPr>
          <w:p w14:paraId="5F25F5C1" w14:textId="77777777" w:rsidR="00B04E78" w:rsidRDefault="00531AC8">
            <w:pPr>
              <w:pStyle w:val="TableParagraph"/>
              <w:ind w:left="390" w:right="381"/>
              <w:jc w:val="center"/>
            </w:pPr>
            <w:r>
              <w:t>Nedažnas</w:t>
            </w:r>
          </w:p>
        </w:tc>
        <w:tc>
          <w:tcPr>
            <w:tcW w:w="2145" w:type="dxa"/>
          </w:tcPr>
          <w:p w14:paraId="4E51C860" w14:textId="77777777" w:rsidR="00B04E78" w:rsidRDefault="00531AC8">
            <w:pPr>
              <w:pStyle w:val="TableParagraph"/>
              <w:ind w:left="2"/>
              <w:jc w:val="center"/>
            </w:pPr>
            <w:r>
              <w:t>-</w:t>
            </w:r>
          </w:p>
        </w:tc>
        <w:tc>
          <w:tcPr>
            <w:tcW w:w="1689" w:type="dxa"/>
          </w:tcPr>
          <w:p w14:paraId="3280EDDB" w14:textId="77777777" w:rsidR="00B04E78" w:rsidRDefault="00531AC8">
            <w:pPr>
              <w:pStyle w:val="TableParagraph"/>
              <w:ind w:left="8"/>
              <w:jc w:val="center"/>
            </w:pPr>
            <w:r>
              <w:t>-</w:t>
            </w:r>
          </w:p>
        </w:tc>
      </w:tr>
      <w:tr w:rsidR="00B04E78" w14:paraId="7FC174E3" w14:textId="77777777">
        <w:trPr>
          <w:trHeight w:val="251"/>
        </w:trPr>
        <w:tc>
          <w:tcPr>
            <w:tcW w:w="3024" w:type="dxa"/>
          </w:tcPr>
          <w:p w14:paraId="6AFAB237" w14:textId="77777777" w:rsidR="00B04E78" w:rsidRDefault="00531AC8">
            <w:pPr>
              <w:pStyle w:val="TableParagraph"/>
              <w:spacing w:line="232" w:lineRule="exact"/>
              <w:ind w:left="287"/>
            </w:pPr>
            <w:r>
              <w:t>Kraujavimas</w:t>
            </w:r>
            <w:r>
              <w:rPr>
                <w:spacing w:val="-5"/>
              </w:rPr>
              <w:t xml:space="preserve"> </w:t>
            </w:r>
            <w:r>
              <w:t>po</w:t>
            </w:r>
            <w:r>
              <w:rPr>
                <w:spacing w:val="-5"/>
              </w:rPr>
              <w:t xml:space="preserve"> </w:t>
            </w:r>
            <w:r>
              <w:t>procedūros</w:t>
            </w:r>
          </w:p>
        </w:tc>
        <w:tc>
          <w:tcPr>
            <w:tcW w:w="2426" w:type="dxa"/>
          </w:tcPr>
          <w:p w14:paraId="2E93E3EA" w14:textId="77777777" w:rsidR="00B04E78" w:rsidRDefault="00531AC8">
            <w:pPr>
              <w:pStyle w:val="TableParagraph"/>
              <w:spacing w:line="232" w:lineRule="exact"/>
              <w:ind w:left="390" w:right="381"/>
              <w:jc w:val="center"/>
            </w:pPr>
            <w:r>
              <w:t>Nedažnas</w:t>
            </w:r>
          </w:p>
        </w:tc>
        <w:tc>
          <w:tcPr>
            <w:tcW w:w="2145" w:type="dxa"/>
          </w:tcPr>
          <w:p w14:paraId="7A9B4C44" w14:textId="77777777" w:rsidR="00B04E78" w:rsidRDefault="00531AC8">
            <w:pPr>
              <w:pStyle w:val="TableParagraph"/>
              <w:spacing w:line="232" w:lineRule="exact"/>
              <w:ind w:left="2"/>
              <w:jc w:val="center"/>
            </w:pPr>
            <w:r>
              <w:t>-</w:t>
            </w:r>
          </w:p>
        </w:tc>
        <w:tc>
          <w:tcPr>
            <w:tcW w:w="1689" w:type="dxa"/>
          </w:tcPr>
          <w:p w14:paraId="32C9B8C0" w14:textId="77777777" w:rsidR="00B04E78" w:rsidRDefault="00B04E78">
            <w:pPr>
              <w:pStyle w:val="TableParagraph"/>
              <w:spacing w:line="240" w:lineRule="auto"/>
              <w:ind w:left="0"/>
              <w:rPr>
                <w:sz w:val="18"/>
              </w:rPr>
            </w:pPr>
          </w:p>
        </w:tc>
      </w:tr>
      <w:tr w:rsidR="00B04E78" w14:paraId="2F23C793" w14:textId="77777777">
        <w:trPr>
          <w:trHeight w:val="253"/>
        </w:trPr>
        <w:tc>
          <w:tcPr>
            <w:tcW w:w="3024" w:type="dxa"/>
          </w:tcPr>
          <w:p w14:paraId="3BAE322F" w14:textId="77777777" w:rsidR="00B04E78" w:rsidRDefault="00531AC8">
            <w:pPr>
              <w:pStyle w:val="TableParagraph"/>
              <w:ind w:left="287"/>
            </w:pPr>
            <w:r>
              <w:t>Anemija</w:t>
            </w:r>
            <w:r>
              <w:rPr>
                <w:spacing w:val="-5"/>
              </w:rPr>
              <w:t xml:space="preserve"> </w:t>
            </w:r>
            <w:r>
              <w:t>po</w:t>
            </w:r>
            <w:r>
              <w:rPr>
                <w:spacing w:val="-4"/>
              </w:rPr>
              <w:t xml:space="preserve"> </w:t>
            </w:r>
            <w:r>
              <w:t>operacijos</w:t>
            </w:r>
          </w:p>
        </w:tc>
        <w:tc>
          <w:tcPr>
            <w:tcW w:w="2426" w:type="dxa"/>
          </w:tcPr>
          <w:p w14:paraId="24C80985" w14:textId="77777777" w:rsidR="00B04E78" w:rsidRDefault="00531AC8">
            <w:pPr>
              <w:pStyle w:val="TableParagraph"/>
              <w:ind w:left="390" w:right="381"/>
              <w:jc w:val="center"/>
            </w:pPr>
            <w:r>
              <w:t>Retas</w:t>
            </w:r>
          </w:p>
        </w:tc>
        <w:tc>
          <w:tcPr>
            <w:tcW w:w="2145" w:type="dxa"/>
          </w:tcPr>
          <w:p w14:paraId="292201FE" w14:textId="77777777" w:rsidR="00B04E78" w:rsidRDefault="00531AC8">
            <w:pPr>
              <w:pStyle w:val="TableParagraph"/>
              <w:ind w:left="2"/>
              <w:jc w:val="center"/>
            </w:pPr>
            <w:r>
              <w:t>-</w:t>
            </w:r>
          </w:p>
        </w:tc>
        <w:tc>
          <w:tcPr>
            <w:tcW w:w="1689" w:type="dxa"/>
          </w:tcPr>
          <w:p w14:paraId="18B33C7A" w14:textId="77777777" w:rsidR="00B04E78" w:rsidRDefault="00531AC8">
            <w:pPr>
              <w:pStyle w:val="TableParagraph"/>
              <w:ind w:left="8"/>
              <w:jc w:val="center"/>
            </w:pPr>
            <w:r>
              <w:t>-</w:t>
            </w:r>
          </w:p>
        </w:tc>
      </w:tr>
      <w:tr w:rsidR="00B04E78" w14:paraId="07AAF426" w14:textId="77777777">
        <w:trPr>
          <w:trHeight w:val="254"/>
        </w:trPr>
        <w:tc>
          <w:tcPr>
            <w:tcW w:w="3024" w:type="dxa"/>
          </w:tcPr>
          <w:p w14:paraId="0AAC0F2C" w14:textId="77777777" w:rsidR="00B04E78" w:rsidRDefault="00531AC8">
            <w:pPr>
              <w:pStyle w:val="TableParagraph"/>
              <w:ind w:left="287"/>
            </w:pPr>
            <w:r>
              <w:t>Išskyros</w:t>
            </w:r>
            <w:r>
              <w:rPr>
                <w:spacing w:val="-5"/>
              </w:rPr>
              <w:t xml:space="preserve"> </w:t>
            </w:r>
            <w:r>
              <w:t>po</w:t>
            </w:r>
            <w:r>
              <w:rPr>
                <w:spacing w:val="-4"/>
              </w:rPr>
              <w:t xml:space="preserve"> </w:t>
            </w:r>
            <w:r>
              <w:t>procedūros</w:t>
            </w:r>
          </w:p>
        </w:tc>
        <w:tc>
          <w:tcPr>
            <w:tcW w:w="2426" w:type="dxa"/>
          </w:tcPr>
          <w:p w14:paraId="05CECA61" w14:textId="77777777" w:rsidR="00B04E78" w:rsidRDefault="00531AC8">
            <w:pPr>
              <w:pStyle w:val="TableParagraph"/>
              <w:ind w:left="390" w:right="381"/>
              <w:jc w:val="center"/>
            </w:pPr>
            <w:r>
              <w:t>Nedažnas</w:t>
            </w:r>
          </w:p>
        </w:tc>
        <w:tc>
          <w:tcPr>
            <w:tcW w:w="2145" w:type="dxa"/>
          </w:tcPr>
          <w:p w14:paraId="693691F9" w14:textId="77777777" w:rsidR="00B04E78" w:rsidRDefault="00531AC8">
            <w:pPr>
              <w:pStyle w:val="TableParagraph"/>
              <w:ind w:left="2"/>
              <w:jc w:val="center"/>
            </w:pPr>
            <w:r>
              <w:t>-</w:t>
            </w:r>
          </w:p>
        </w:tc>
        <w:tc>
          <w:tcPr>
            <w:tcW w:w="1689" w:type="dxa"/>
          </w:tcPr>
          <w:p w14:paraId="6D8AFA23" w14:textId="77777777" w:rsidR="00B04E78" w:rsidRDefault="00531AC8">
            <w:pPr>
              <w:pStyle w:val="TableParagraph"/>
              <w:ind w:left="8"/>
              <w:jc w:val="center"/>
            </w:pPr>
            <w:r>
              <w:t>-</w:t>
            </w:r>
          </w:p>
        </w:tc>
      </w:tr>
      <w:tr w:rsidR="00B04E78" w14:paraId="2F208DBB" w14:textId="77777777">
        <w:trPr>
          <w:trHeight w:val="251"/>
        </w:trPr>
        <w:tc>
          <w:tcPr>
            <w:tcW w:w="3024" w:type="dxa"/>
          </w:tcPr>
          <w:p w14:paraId="44650AC7" w14:textId="77777777" w:rsidR="00B04E78" w:rsidRDefault="00531AC8">
            <w:pPr>
              <w:pStyle w:val="TableParagraph"/>
              <w:spacing w:line="232" w:lineRule="exact"/>
              <w:ind w:left="287"/>
            </w:pPr>
            <w:r>
              <w:t>Žaizdos</w:t>
            </w:r>
            <w:r>
              <w:rPr>
                <w:spacing w:val="-6"/>
              </w:rPr>
              <w:t xml:space="preserve"> </w:t>
            </w:r>
            <w:r>
              <w:t>sekrecija</w:t>
            </w:r>
          </w:p>
        </w:tc>
        <w:tc>
          <w:tcPr>
            <w:tcW w:w="2426" w:type="dxa"/>
          </w:tcPr>
          <w:p w14:paraId="735B5E3D" w14:textId="77777777" w:rsidR="00B04E78" w:rsidRDefault="00531AC8">
            <w:pPr>
              <w:pStyle w:val="TableParagraph"/>
              <w:spacing w:line="232" w:lineRule="exact"/>
              <w:ind w:left="390" w:right="381"/>
              <w:jc w:val="center"/>
            </w:pPr>
            <w:r>
              <w:t>Nedažnas</w:t>
            </w:r>
          </w:p>
        </w:tc>
        <w:tc>
          <w:tcPr>
            <w:tcW w:w="2145" w:type="dxa"/>
          </w:tcPr>
          <w:p w14:paraId="133B4439" w14:textId="77777777" w:rsidR="00B04E78" w:rsidRDefault="00531AC8">
            <w:pPr>
              <w:pStyle w:val="TableParagraph"/>
              <w:spacing w:line="232" w:lineRule="exact"/>
              <w:ind w:left="2"/>
              <w:jc w:val="center"/>
            </w:pPr>
            <w:r>
              <w:t>-</w:t>
            </w:r>
          </w:p>
        </w:tc>
        <w:tc>
          <w:tcPr>
            <w:tcW w:w="1689" w:type="dxa"/>
          </w:tcPr>
          <w:p w14:paraId="63B4EE23" w14:textId="77777777" w:rsidR="00B04E78" w:rsidRDefault="00531AC8">
            <w:pPr>
              <w:pStyle w:val="TableParagraph"/>
              <w:spacing w:line="232" w:lineRule="exact"/>
              <w:ind w:left="8"/>
              <w:jc w:val="center"/>
            </w:pPr>
            <w:r>
              <w:t>-</w:t>
            </w:r>
          </w:p>
        </w:tc>
      </w:tr>
      <w:tr w:rsidR="00B04E78" w14:paraId="33F18225" w14:textId="77777777">
        <w:trPr>
          <w:trHeight w:val="253"/>
        </w:trPr>
        <w:tc>
          <w:tcPr>
            <w:tcW w:w="7595" w:type="dxa"/>
            <w:gridSpan w:val="3"/>
          </w:tcPr>
          <w:p w14:paraId="0EEA10AF" w14:textId="77777777" w:rsidR="00B04E78" w:rsidRDefault="00531AC8">
            <w:pPr>
              <w:pStyle w:val="TableParagraph"/>
            </w:pPr>
            <w:r>
              <w:t>Chirurginės</w:t>
            </w:r>
            <w:r>
              <w:rPr>
                <w:spacing w:val="-6"/>
              </w:rPr>
              <w:t xml:space="preserve"> </w:t>
            </w:r>
            <w:r>
              <w:t>ir</w:t>
            </w:r>
            <w:r>
              <w:rPr>
                <w:spacing w:val="-5"/>
              </w:rPr>
              <w:t xml:space="preserve"> </w:t>
            </w:r>
            <w:r>
              <w:t>terapinės</w:t>
            </w:r>
            <w:r>
              <w:rPr>
                <w:spacing w:val="-5"/>
              </w:rPr>
              <w:t xml:space="preserve"> </w:t>
            </w:r>
            <w:r>
              <w:t>procedūros</w:t>
            </w:r>
          </w:p>
        </w:tc>
        <w:tc>
          <w:tcPr>
            <w:tcW w:w="1689" w:type="dxa"/>
          </w:tcPr>
          <w:p w14:paraId="448EC392" w14:textId="77777777" w:rsidR="00B04E78" w:rsidRDefault="00B04E78">
            <w:pPr>
              <w:pStyle w:val="TableParagraph"/>
              <w:spacing w:line="240" w:lineRule="auto"/>
              <w:ind w:left="0"/>
              <w:rPr>
                <w:sz w:val="18"/>
              </w:rPr>
            </w:pPr>
          </w:p>
        </w:tc>
      </w:tr>
      <w:tr w:rsidR="00B04E78" w14:paraId="3F2C5BF4" w14:textId="77777777">
        <w:trPr>
          <w:trHeight w:val="251"/>
        </w:trPr>
        <w:tc>
          <w:tcPr>
            <w:tcW w:w="3024" w:type="dxa"/>
          </w:tcPr>
          <w:p w14:paraId="531A9191" w14:textId="77777777" w:rsidR="00B04E78" w:rsidRDefault="00531AC8">
            <w:pPr>
              <w:pStyle w:val="TableParagraph"/>
              <w:spacing w:line="232" w:lineRule="exact"/>
              <w:ind w:left="287"/>
            </w:pPr>
            <w:r>
              <w:t>Žaizdos</w:t>
            </w:r>
            <w:r>
              <w:rPr>
                <w:spacing w:val="-5"/>
              </w:rPr>
              <w:t xml:space="preserve"> </w:t>
            </w:r>
            <w:r>
              <w:t>drenažas</w:t>
            </w:r>
          </w:p>
        </w:tc>
        <w:tc>
          <w:tcPr>
            <w:tcW w:w="2426" w:type="dxa"/>
          </w:tcPr>
          <w:p w14:paraId="3D4F567F" w14:textId="77777777" w:rsidR="00B04E78" w:rsidRDefault="00531AC8">
            <w:pPr>
              <w:pStyle w:val="TableParagraph"/>
              <w:spacing w:line="232" w:lineRule="exact"/>
              <w:ind w:left="390" w:right="381"/>
              <w:jc w:val="center"/>
            </w:pPr>
            <w:r>
              <w:t>Retas</w:t>
            </w:r>
          </w:p>
        </w:tc>
        <w:tc>
          <w:tcPr>
            <w:tcW w:w="2145" w:type="dxa"/>
          </w:tcPr>
          <w:p w14:paraId="27B6126A" w14:textId="77777777" w:rsidR="00B04E78" w:rsidRDefault="00531AC8">
            <w:pPr>
              <w:pStyle w:val="TableParagraph"/>
              <w:spacing w:line="232" w:lineRule="exact"/>
              <w:ind w:left="2"/>
              <w:jc w:val="center"/>
            </w:pPr>
            <w:r>
              <w:t>-</w:t>
            </w:r>
          </w:p>
        </w:tc>
        <w:tc>
          <w:tcPr>
            <w:tcW w:w="1689" w:type="dxa"/>
          </w:tcPr>
          <w:p w14:paraId="0EED42E7" w14:textId="77777777" w:rsidR="00B04E78" w:rsidRDefault="00531AC8">
            <w:pPr>
              <w:pStyle w:val="TableParagraph"/>
              <w:spacing w:line="232" w:lineRule="exact"/>
              <w:ind w:left="8"/>
              <w:jc w:val="center"/>
            </w:pPr>
            <w:r>
              <w:t>-</w:t>
            </w:r>
          </w:p>
        </w:tc>
      </w:tr>
      <w:tr w:rsidR="00B04E78" w14:paraId="44A9AFD5" w14:textId="77777777">
        <w:trPr>
          <w:trHeight w:val="253"/>
        </w:trPr>
        <w:tc>
          <w:tcPr>
            <w:tcW w:w="3024" w:type="dxa"/>
          </w:tcPr>
          <w:p w14:paraId="23D076C9" w14:textId="77777777" w:rsidR="00B04E78" w:rsidRDefault="00531AC8">
            <w:pPr>
              <w:pStyle w:val="TableParagraph"/>
              <w:ind w:left="287"/>
            </w:pPr>
            <w:r>
              <w:t>Drenažas</w:t>
            </w:r>
            <w:r>
              <w:rPr>
                <w:spacing w:val="-5"/>
              </w:rPr>
              <w:t xml:space="preserve"> </w:t>
            </w:r>
            <w:r>
              <w:t>po</w:t>
            </w:r>
            <w:r>
              <w:rPr>
                <w:spacing w:val="-4"/>
              </w:rPr>
              <w:t xml:space="preserve"> </w:t>
            </w:r>
            <w:r>
              <w:t>procedūros</w:t>
            </w:r>
          </w:p>
        </w:tc>
        <w:tc>
          <w:tcPr>
            <w:tcW w:w="2426" w:type="dxa"/>
          </w:tcPr>
          <w:p w14:paraId="0F69BA04" w14:textId="77777777" w:rsidR="00B04E78" w:rsidRDefault="00531AC8">
            <w:pPr>
              <w:pStyle w:val="TableParagraph"/>
              <w:ind w:left="390" w:right="381"/>
              <w:jc w:val="center"/>
            </w:pPr>
            <w:r>
              <w:t>Retas</w:t>
            </w:r>
          </w:p>
        </w:tc>
        <w:tc>
          <w:tcPr>
            <w:tcW w:w="2145" w:type="dxa"/>
          </w:tcPr>
          <w:p w14:paraId="6611D962" w14:textId="77777777" w:rsidR="00B04E78" w:rsidRDefault="00531AC8">
            <w:pPr>
              <w:pStyle w:val="TableParagraph"/>
              <w:ind w:left="2"/>
              <w:jc w:val="center"/>
            </w:pPr>
            <w:r>
              <w:t>-</w:t>
            </w:r>
          </w:p>
        </w:tc>
        <w:tc>
          <w:tcPr>
            <w:tcW w:w="1689" w:type="dxa"/>
          </w:tcPr>
          <w:p w14:paraId="55CD6BB4" w14:textId="77777777" w:rsidR="00B04E78" w:rsidRDefault="00531AC8">
            <w:pPr>
              <w:pStyle w:val="TableParagraph"/>
              <w:ind w:left="8"/>
              <w:jc w:val="center"/>
            </w:pPr>
            <w:r>
              <w:t>-</w:t>
            </w:r>
          </w:p>
        </w:tc>
      </w:tr>
    </w:tbl>
    <w:p w14:paraId="3CCB573F" w14:textId="77777777" w:rsidR="00B04E78" w:rsidRDefault="00B04E78">
      <w:pPr>
        <w:pStyle w:val="Pagrindinistekstas"/>
        <w:spacing w:before="1"/>
        <w:rPr>
          <w:b/>
          <w:sz w:val="13"/>
        </w:rPr>
      </w:pPr>
    </w:p>
    <w:p w14:paraId="01D2C845" w14:textId="5573D7D0" w:rsidR="00B04E78" w:rsidRDefault="00531AC8" w:rsidP="00D85A5F">
      <w:pPr>
        <w:pStyle w:val="Pagrindinistekstas"/>
        <w:spacing w:before="92"/>
        <w:rPr>
          <w:sz w:val="14"/>
        </w:rPr>
      </w:pPr>
      <w:r>
        <w:rPr>
          <w:u w:val="single"/>
        </w:rPr>
        <w:t>Atrinktų</w:t>
      </w:r>
      <w:r>
        <w:rPr>
          <w:spacing w:val="-7"/>
          <w:u w:val="single"/>
        </w:rPr>
        <w:t xml:space="preserve"> </w:t>
      </w:r>
      <w:r>
        <w:rPr>
          <w:u w:val="single"/>
        </w:rPr>
        <w:t>nepageidaujamų</w:t>
      </w:r>
      <w:r>
        <w:rPr>
          <w:spacing w:val="-7"/>
          <w:u w:val="single"/>
        </w:rPr>
        <w:t xml:space="preserve"> </w:t>
      </w:r>
      <w:r>
        <w:rPr>
          <w:u w:val="single"/>
        </w:rPr>
        <w:t>reakcijų</w:t>
      </w:r>
      <w:r>
        <w:rPr>
          <w:spacing w:val="-6"/>
          <w:u w:val="single"/>
        </w:rPr>
        <w:t xml:space="preserve"> </w:t>
      </w:r>
      <w:r>
        <w:rPr>
          <w:u w:val="single"/>
        </w:rPr>
        <w:t>apibūdinimas</w:t>
      </w:r>
    </w:p>
    <w:p w14:paraId="0E59A210" w14:textId="77777777" w:rsidR="001A78D3" w:rsidRDefault="001A78D3" w:rsidP="001A78D3">
      <w:pPr>
        <w:spacing w:before="91"/>
        <w:rPr>
          <w:i/>
          <w:u w:val="single"/>
        </w:rPr>
      </w:pPr>
    </w:p>
    <w:p w14:paraId="1FAAECA0" w14:textId="77777777" w:rsidR="00B04E78" w:rsidRDefault="001A78D3" w:rsidP="001A78D3">
      <w:pPr>
        <w:spacing w:before="91"/>
        <w:rPr>
          <w:i/>
        </w:rPr>
      </w:pPr>
      <w:r>
        <w:rPr>
          <w:i/>
          <w:u w:val="single"/>
        </w:rPr>
        <w:t>K</w:t>
      </w:r>
      <w:r w:rsidR="00531AC8">
        <w:rPr>
          <w:i/>
          <w:u w:val="single"/>
        </w:rPr>
        <w:t>raujavimo</w:t>
      </w:r>
      <w:r w:rsidR="00531AC8">
        <w:rPr>
          <w:i/>
          <w:spacing w:val="-6"/>
          <w:u w:val="single"/>
        </w:rPr>
        <w:t xml:space="preserve"> </w:t>
      </w:r>
      <w:r w:rsidR="00531AC8">
        <w:rPr>
          <w:i/>
          <w:u w:val="single"/>
        </w:rPr>
        <w:t>reakcijos</w:t>
      </w:r>
    </w:p>
    <w:p w14:paraId="7B447210" w14:textId="77777777" w:rsidR="001A78D3" w:rsidRDefault="001A78D3" w:rsidP="001A78D3">
      <w:pPr>
        <w:pStyle w:val="Pagrindinistekstas"/>
        <w:spacing w:before="92"/>
        <w:ind w:right="759"/>
      </w:pPr>
    </w:p>
    <w:p w14:paraId="0BD8DC02" w14:textId="582B32AF" w:rsidR="00B04E78" w:rsidRDefault="00531AC8" w:rsidP="001A78D3">
      <w:pPr>
        <w:pStyle w:val="Pagrindinistekstas"/>
        <w:spacing w:before="92"/>
        <w:ind w:right="759"/>
      </w:pPr>
      <w:r>
        <w:t xml:space="preserve">Dėl </w:t>
      </w:r>
      <w:proofErr w:type="spellStart"/>
      <w:r>
        <w:t>dabigatrano</w:t>
      </w:r>
      <w:proofErr w:type="spellEnd"/>
      <w:r>
        <w:t xml:space="preserve"> </w:t>
      </w:r>
      <w:proofErr w:type="spellStart"/>
      <w:r>
        <w:t>eteksilato</w:t>
      </w:r>
      <w:proofErr w:type="spellEnd"/>
      <w:r>
        <w:t xml:space="preserve"> farmakologinio veikimo būdo jo vartojimas gali būti susijęs su padidėjusia</w:t>
      </w:r>
      <w:r>
        <w:rPr>
          <w:spacing w:val="-52"/>
        </w:rPr>
        <w:t xml:space="preserve"> </w:t>
      </w:r>
      <w:r>
        <w:t>slapto arba akivaizdaus kraujavimo iš bet kurio audinio ar organo rizika. Požymiai, simptomai ir</w:t>
      </w:r>
      <w:r>
        <w:rPr>
          <w:spacing w:val="1"/>
        </w:rPr>
        <w:t xml:space="preserve"> </w:t>
      </w:r>
      <w:r>
        <w:t>sunkumas (įskaitant mirtiną baigtį) gali būti įvairūs, priklausomai nuo kraujavimo ir (arba) anemijos</w:t>
      </w:r>
      <w:r>
        <w:rPr>
          <w:spacing w:val="1"/>
        </w:rPr>
        <w:t xml:space="preserve"> </w:t>
      </w:r>
      <w:r>
        <w:t>vietos ir laipsnio arba apimties. Klinikinių tyrimų metu kraujavimas iš gleivinių (pvz., virškinimo</w:t>
      </w:r>
      <w:r>
        <w:rPr>
          <w:spacing w:val="1"/>
        </w:rPr>
        <w:t xml:space="preserve"> </w:t>
      </w:r>
      <w:r>
        <w:t>trakto,</w:t>
      </w:r>
      <w:r>
        <w:rPr>
          <w:spacing w:val="-3"/>
        </w:rPr>
        <w:t xml:space="preserve"> </w:t>
      </w:r>
      <w:r>
        <w:t>šlapimo</w:t>
      </w:r>
      <w:r>
        <w:rPr>
          <w:spacing w:val="-3"/>
        </w:rPr>
        <w:t xml:space="preserve"> </w:t>
      </w:r>
      <w:r>
        <w:t>ir</w:t>
      </w:r>
      <w:r>
        <w:rPr>
          <w:spacing w:val="-3"/>
        </w:rPr>
        <w:t xml:space="preserve"> </w:t>
      </w:r>
      <w:r>
        <w:t>lytinių</w:t>
      </w:r>
      <w:r>
        <w:rPr>
          <w:spacing w:val="-2"/>
        </w:rPr>
        <w:t xml:space="preserve"> </w:t>
      </w:r>
      <w:r>
        <w:t>takų),</w:t>
      </w:r>
      <w:r>
        <w:rPr>
          <w:spacing w:val="-3"/>
        </w:rPr>
        <w:t xml:space="preserve"> </w:t>
      </w:r>
      <w:r>
        <w:t>ilgą</w:t>
      </w:r>
      <w:r>
        <w:rPr>
          <w:spacing w:val="-3"/>
        </w:rPr>
        <w:t xml:space="preserve"> </w:t>
      </w:r>
      <w:r>
        <w:t>laiką</w:t>
      </w:r>
      <w:r>
        <w:rPr>
          <w:spacing w:val="-2"/>
        </w:rPr>
        <w:t xml:space="preserve"> </w:t>
      </w:r>
      <w:r>
        <w:t>gydant</w:t>
      </w:r>
      <w:r>
        <w:rPr>
          <w:spacing w:val="-3"/>
        </w:rPr>
        <w:t xml:space="preserve"> </w:t>
      </w:r>
      <w:proofErr w:type="spellStart"/>
      <w:r>
        <w:t>dabigatranu</w:t>
      </w:r>
      <w:proofErr w:type="spellEnd"/>
      <w:r>
        <w:rPr>
          <w:spacing w:val="-3"/>
        </w:rPr>
        <w:t xml:space="preserve"> </w:t>
      </w:r>
      <w:proofErr w:type="spellStart"/>
      <w:r>
        <w:t>eteksilatu</w:t>
      </w:r>
      <w:proofErr w:type="spellEnd"/>
      <w:r>
        <w:t>,</w:t>
      </w:r>
      <w:r>
        <w:rPr>
          <w:spacing w:val="-2"/>
        </w:rPr>
        <w:t xml:space="preserve"> </w:t>
      </w:r>
      <w:r>
        <w:t>palyginti</w:t>
      </w:r>
      <w:r>
        <w:rPr>
          <w:spacing w:val="-3"/>
        </w:rPr>
        <w:t xml:space="preserve"> </w:t>
      </w:r>
      <w:r>
        <w:t>su</w:t>
      </w:r>
      <w:r>
        <w:rPr>
          <w:spacing w:val="-3"/>
        </w:rPr>
        <w:t xml:space="preserve"> </w:t>
      </w:r>
      <w:r>
        <w:t>gydymu</w:t>
      </w:r>
      <w:r w:rsidR="001A78D3">
        <w:t xml:space="preserve"> </w:t>
      </w:r>
      <w:r>
        <w:t xml:space="preserve">vitamino K antagonistais (VKA), stebėtas dažniau. Taigi, siekiant nustatyti slaptąjį kraujavimą, </w:t>
      </w:r>
      <w:r w:rsidRPr="003B7BDB">
        <w:t>svarbu</w:t>
      </w:r>
      <w:r w:rsidRPr="00D85A5F">
        <w:t xml:space="preserve"> </w:t>
      </w:r>
      <w:r w:rsidRPr="003B7BDB">
        <w:t>ne</w:t>
      </w:r>
      <w:r w:rsidRPr="00D85A5F">
        <w:t xml:space="preserve"> </w:t>
      </w:r>
      <w:r w:rsidRPr="003B7BDB">
        <w:t>tik</w:t>
      </w:r>
      <w:r>
        <w:rPr>
          <w:spacing w:val="-3"/>
        </w:rPr>
        <w:t xml:space="preserve"> </w:t>
      </w:r>
      <w:r>
        <w:t>tinkamai</w:t>
      </w:r>
      <w:r>
        <w:rPr>
          <w:spacing w:val="-4"/>
        </w:rPr>
        <w:t xml:space="preserve"> </w:t>
      </w:r>
      <w:r>
        <w:t>kliniškai</w:t>
      </w:r>
      <w:r>
        <w:rPr>
          <w:spacing w:val="-3"/>
        </w:rPr>
        <w:t xml:space="preserve"> </w:t>
      </w:r>
      <w:r>
        <w:t>prižiūrėti,</w:t>
      </w:r>
      <w:r>
        <w:rPr>
          <w:spacing w:val="-3"/>
        </w:rPr>
        <w:t xml:space="preserve"> </w:t>
      </w:r>
      <w:r>
        <w:t>bet</w:t>
      </w:r>
      <w:r>
        <w:rPr>
          <w:spacing w:val="-4"/>
        </w:rPr>
        <w:t xml:space="preserve"> </w:t>
      </w:r>
      <w:r>
        <w:t>ir</w:t>
      </w:r>
      <w:r>
        <w:rPr>
          <w:spacing w:val="-3"/>
        </w:rPr>
        <w:t xml:space="preserve"> </w:t>
      </w:r>
      <w:r>
        <w:t>atlikti</w:t>
      </w:r>
      <w:r>
        <w:rPr>
          <w:spacing w:val="-3"/>
        </w:rPr>
        <w:t xml:space="preserve"> </w:t>
      </w:r>
      <w:r>
        <w:t>hemoglobino</w:t>
      </w:r>
      <w:r>
        <w:rPr>
          <w:spacing w:val="-8"/>
        </w:rPr>
        <w:t xml:space="preserve"> </w:t>
      </w:r>
      <w:r>
        <w:t>/</w:t>
      </w:r>
      <w:r>
        <w:rPr>
          <w:spacing w:val="-3"/>
        </w:rPr>
        <w:t xml:space="preserve"> </w:t>
      </w:r>
      <w:proofErr w:type="spellStart"/>
      <w:r>
        <w:t>hematokrito</w:t>
      </w:r>
      <w:proofErr w:type="spellEnd"/>
      <w:r>
        <w:rPr>
          <w:spacing w:val="-3"/>
        </w:rPr>
        <w:t xml:space="preserve"> </w:t>
      </w:r>
      <w:r>
        <w:t>laboratorinius</w:t>
      </w:r>
      <w:r>
        <w:rPr>
          <w:spacing w:val="-4"/>
        </w:rPr>
        <w:t xml:space="preserve"> </w:t>
      </w:r>
      <w:r>
        <w:t>tyrimus.</w:t>
      </w:r>
      <w:r w:rsidR="001A78D3">
        <w:t xml:space="preserve"> </w:t>
      </w:r>
      <w:r>
        <w:t>Tam tikrų grupių pacientams gali būti padidėjusi kraujavimo rizika, pvz., pacientams, kuriems yra</w:t>
      </w:r>
      <w:r>
        <w:rPr>
          <w:spacing w:val="1"/>
        </w:rPr>
        <w:t xml:space="preserve"> </w:t>
      </w:r>
      <w:r>
        <w:t>vidutinio sunkumo inkstų funkcijos sutrikimas ir (arba) kuriems kartu taikomas hemostazę veikiantis</w:t>
      </w:r>
      <w:r>
        <w:rPr>
          <w:spacing w:val="-52"/>
        </w:rPr>
        <w:t xml:space="preserve"> </w:t>
      </w:r>
      <w:r>
        <w:t>gydymas arba gydymas stipriais P-</w:t>
      </w:r>
      <w:proofErr w:type="spellStart"/>
      <w:r>
        <w:t>gp</w:t>
      </w:r>
      <w:proofErr w:type="spellEnd"/>
      <w:r>
        <w:t xml:space="preserve"> inhibitoriais (žr. 4.4 skyrių, „Kraujavimo rizika“). Kraujavimo</w:t>
      </w:r>
      <w:r>
        <w:rPr>
          <w:spacing w:val="-52"/>
        </w:rPr>
        <w:t xml:space="preserve"> </w:t>
      </w:r>
      <w:r>
        <w:lastRenderedPageBreak/>
        <w:t>komplikacijos gali pasireikšti silpnumu, blyškumu, svaiguliu, galvos skausmu ar dėl neaiškių</w:t>
      </w:r>
      <w:r>
        <w:rPr>
          <w:spacing w:val="1"/>
        </w:rPr>
        <w:t xml:space="preserve"> </w:t>
      </w:r>
      <w:r>
        <w:t>priežasčių</w:t>
      </w:r>
      <w:r>
        <w:rPr>
          <w:spacing w:val="-3"/>
        </w:rPr>
        <w:t xml:space="preserve"> </w:t>
      </w:r>
      <w:r>
        <w:t>atsiradusiu</w:t>
      </w:r>
      <w:r>
        <w:rPr>
          <w:spacing w:val="-2"/>
        </w:rPr>
        <w:t xml:space="preserve"> </w:t>
      </w:r>
      <w:r>
        <w:t>patinimu,</w:t>
      </w:r>
      <w:r>
        <w:rPr>
          <w:spacing w:val="-3"/>
        </w:rPr>
        <w:t xml:space="preserve"> </w:t>
      </w:r>
      <w:proofErr w:type="spellStart"/>
      <w:r>
        <w:t>dispnėja</w:t>
      </w:r>
      <w:proofErr w:type="spellEnd"/>
      <w:r>
        <w:rPr>
          <w:spacing w:val="-2"/>
        </w:rPr>
        <w:t xml:space="preserve"> </w:t>
      </w:r>
      <w:r>
        <w:t>ir</w:t>
      </w:r>
      <w:r>
        <w:rPr>
          <w:spacing w:val="-2"/>
        </w:rPr>
        <w:t xml:space="preserve"> </w:t>
      </w:r>
      <w:r>
        <w:t>dėl</w:t>
      </w:r>
      <w:r>
        <w:rPr>
          <w:spacing w:val="-3"/>
        </w:rPr>
        <w:t xml:space="preserve"> </w:t>
      </w:r>
      <w:r>
        <w:t>neaiškių</w:t>
      </w:r>
      <w:r>
        <w:rPr>
          <w:spacing w:val="-2"/>
        </w:rPr>
        <w:t xml:space="preserve"> </w:t>
      </w:r>
      <w:r>
        <w:t>priežasčių</w:t>
      </w:r>
      <w:r>
        <w:rPr>
          <w:spacing w:val="-2"/>
        </w:rPr>
        <w:t xml:space="preserve"> </w:t>
      </w:r>
      <w:r>
        <w:t>pasireiškusiu</w:t>
      </w:r>
      <w:r>
        <w:rPr>
          <w:spacing w:val="-3"/>
        </w:rPr>
        <w:t xml:space="preserve"> </w:t>
      </w:r>
      <w:r>
        <w:t>šoku.</w:t>
      </w:r>
    </w:p>
    <w:p w14:paraId="197CE683" w14:textId="77777777" w:rsidR="001A78D3" w:rsidRDefault="001A78D3" w:rsidP="001A78D3">
      <w:pPr>
        <w:pStyle w:val="Pagrindinistekstas"/>
        <w:ind w:right="631"/>
      </w:pPr>
    </w:p>
    <w:p w14:paraId="67A3E264" w14:textId="5CBB4111" w:rsidR="00B04E78" w:rsidRDefault="00531AC8" w:rsidP="001A78D3">
      <w:pPr>
        <w:pStyle w:val="Pagrindinistekstas"/>
        <w:ind w:right="631"/>
      </w:pPr>
      <w:r>
        <w:t xml:space="preserve">Pranešta apie vartojant </w:t>
      </w:r>
      <w:proofErr w:type="spellStart"/>
      <w:r>
        <w:t>dabigatran</w:t>
      </w:r>
      <w:r w:rsidR="003B7BDB">
        <w:t>o</w:t>
      </w:r>
      <w:proofErr w:type="spellEnd"/>
      <w:r>
        <w:t xml:space="preserve"> </w:t>
      </w:r>
      <w:proofErr w:type="spellStart"/>
      <w:r>
        <w:t>eteksilat</w:t>
      </w:r>
      <w:r w:rsidR="003B7BDB">
        <w:t>o</w:t>
      </w:r>
      <w:proofErr w:type="spellEnd"/>
      <w:r>
        <w:t xml:space="preserve"> pasireiškusias žinomas kraujavimo komplikacijas, tokias</w:t>
      </w:r>
      <w:r>
        <w:rPr>
          <w:spacing w:val="1"/>
        </w:rPr>
        <w:t xml:space="preserve"> </w:t>
      </w:r>
      <w:r>
        <w:t>kaip suspaudimo sindrom</w:t>
      </w:r>
      <w:r w:rsidR="003B7BDB">
        <w:t>as</w:t>
      </w:r>
      <w:r>
        <w:t xml:space="preserve"> (angl. </w:t>
      </w:r>
      <w:proofErr w:type="spellStart"/>
      <w:r>
        <w:rPr>
          <w:i/>
        </w:rPr>
        <w:t>compartment</w:t>
      </w:r>
      <w:proofErr w:type="spellEnd"/>
      <w:r>
        <w:rPr>
          <w:i/>
        </w:rPr>
        <w:t xml:space="preserve"> </w:t>
      </w:r>
      <w:proofErr w:type="spellStart"/>
      <w:r>
        <w:rPr>
          <w:i/>
        </w:rPr>
        <w:t>syndrome</w:t>
      </w:r>
      <w:proofErr w:type="spellEnd"/>
      <w:r>
        <w:t>) ir ūmin</w:t>
      </w:r>
      <w:r w:rsidR="003B7BDB">
        <w:t>is</w:t>
      </w:r>
      <w:r>
        <w:t xml:space="preserve"> inkstų nepakankamum</w:t>
      </w:r>
      <w:r w:rsidR="003B7BDB">
        <w:t>as</w:t>
      </w:r>
      <w:r>
        <w:t xml:space="preserve"> dėl</w:t>
      </w:r>
      <w:r>
        <w:rPr>
          <w:spacing w:val="1"/>
        </w:rPr>
        <w:t xml:space="preserve"> </w:t>
      </w:r>
      <w:proofErr w:type="spellStart"/>
      <w:r>
        <w:t>hipoperfuzijos</w:t>
      </w:r>
      <w:proofErr w:type="spellEnd"/>
      <w:r w:rsidR="00D20809">
        <w:t xml:space="preserve"> ir</w:t>
      </w:r>
      <w:r>
        <w:t xml:space="preserve"> su antikoaguliantų vartojimu </w:t>
      </w:r>
      <w:r w:rsidR="003B7BDB">
        <w:t xml:space="preserve">susijusios </w:t>
      </w:r>
      <w:proofErr w:type="spellStart"/>
      <w:r>
        <w:t>nefropatijos</w:t>
      </w:r>
      <w:proofErr w:type="spellEnd"/>
      <w:r>
        <w:t xml:space="preserve"> pacientams, turintiems</w:t>
      </w:r>
      <w:r>
        <w:rPr>
          <w:spacing w:val="1"/>
        </w:rPr>
        <w:t xml:space="preserve"> </w:t>
      </w:r>
      <w:proofErr w:type="spellStart"/>
      <w:r>
        <w:t>predisponuojančių</w:t>
      </w:r>
      <w:proofErr w:type="spellEnd"/>
      <w:r>
        <w:t xml:space="preserve"> rizikos veiksnių. Todėl vertinant bet kurio antikoaguliantais gydomo paciento būklę</w:t>
      </w:r>
      <w:r>
        <w:rPr>
          <w:spacing w:val="-52"/>
        </w:rPr>
        <w:t xml:space="preserve"> </w:t>
      </w:r>
      <w:r>
        <w:t>reikia atsižvelgti į kraujavimo galimybę. Suaugusiems pacientams nekontroliuojamo kraujavimo</w:t>
      </w:r>
      <w:r>
        <w:rPr>
          <w:spacing w:val="1"/>
        </w:rPr>
        <w:t xml:space="preserve"> </w:t>
      </w:r>
      <w:r>
        <w:t>atvejams</w:t>
      </w:r>
      <w:r>
        <w:rPr>
          <w:spacing w:val="-4"/>
        </w:rPr>
        <w:t xml:space="preserve"> </w:t>
      </w:r>
      <w:r>
        <w:t>skirtas</w:t>
      </w:r>
      <w:r>
        <w:rPr>
          <w:spacing w:val="-4"/>
        </w:rPr>
        <w:t xml:space="preserve"> </w:t>
      </w:r>
      <w:r>
        <w:t>specifinis</w:t>
      </w:r>
      <w:r>
        <w:rPr>
          <w:spacing w:val="-3"/>
        </w:rPr>
        <w:t xml:space="preserve"> </w:t>
      </w:r>
      <w:proofErr w:type="spellStart"/>
      <w:r>
        <w:t>dabigatraną</w:t>
      </w:r>
      <w:proofErr w:type="spellEnd"/>
      <w:r>
        <w:rPr>
          <w:spacing w:val="-4"/>
        </w:rPr>
        <w:t xml:space="preserve"> </w:t>
      </w:r>
      <w:r>
        <w:t>neutralizuojantis</w:t>
      </w:r>
      <w:r>
        <w:rPr>
          <w:spacing w:val="-3"/>
        </w:rPr>
        <w:t xml:space="preserve"> </w:t>
      </w:r>
      <w:r>
        <w:t>vaistinis</w:t>
      </w:r>
      <w:r>
        <w:rPr>
          <w:spacing w:val="-4"/>
        </w:rPr>
        <w:t xml:space="preserve"> </w:t>
      </w:r>
      <w:r>
        <w:t>preparatas</w:t>
      </w:r>
      <w:r>
        <w:rPr>
          <w:spacing w:val="-3"/>
        </w:rPr>
        <w:t xml:space="preserve"> </w:t>
      </w:r>
      <w:proofErr w:type="spellStart"/>
      <w:r>
        <w:t>idarucizumabas</w:t>
      </w:r>
      <w:proofErr w:type="spellEnd"/>
      <w:r>
        <w:rPr>
          <w:spacing w:val="-4"/>
        </w:rPr>
        <w:t xml:space="preserve"> </w:t>
      </w:r>
      <w:r>
        <w:t>(žr.</w:t>
      </w:r>
      <w:r w:rsidR="001A78D3">
        <w:t xml:space="preserve"> </w:t>
      </w:r>
      <w:r w:rsidR="00FC1ACC">
        <w:t>4.9</w:t>
      </w:r>
      <w:r w:rsidR="001A78D3">
        <w:t xml:space="preserve"> </w:t>
      </w:r>
      <w:r>
        <w:t>skyrių).</w:t>
      </w:r>
    </w:p>
    <w:p w14:paraId="1530F604" w14:textId="77777777" w:rsidR="001A78D3" w:rsidRDefault="001A78D3" w:rsidP="001A78D3">
      <w:pPr>
        <w:rPr>
          <w:i/>
        </w:rPr>
      </w:pPr>
    </w:p>
    <w:p w14:paraId="125AA935" w14:textId="77777777" w:rsidR="00B04E78" w:rsidRDefault="00531AC8" w:rsidP="001A78D3">
      <w:pPr>
        <w:rPr>
          <w:i/>
        </w:rPr>
      </w:pPr>
      <w:r>
        <w:rPr>
          <w:i/>
        </w:rPr>
        <w:t>Pirminė</w:t>
      </w:r>
      <w:r>
        <w:rPr>
          <w:i/>
          <w:spacing w:val="-6"/>
        </w:rPr>
        <w:t xml:space="preserve"> </w:t>
      </w:r>
      <w:r>
        <w:rPr>
          <w:i/>
        </w:rPr>
        <w:t>VTE</w:t>
      </w:r>
      <w:r>
        <w:rPr>
          <w:i/>
          <w:spacing w:val="-6"/>
        </w:rPr>
        <w:t xml:space="preserve"> </w:t>
      </w:r>
      <w:r>
        <w:rPr>
          <w:i/>
        </w:rPr>
        <w:t>profilaktika</w:t>
      </w:r>
      <w:r>
        <w:rPr>
          <w:i/>
          <w:spacing w:val="-6"/>
        </w:rPr>
        <w:t xml:space="preserve"> </w:t>
      </w:r>
      <w:r>
        <w:rPr>
          <w:i/>
        </w:rPr>
        <w:t>ortopedinėje</w:t>
      </w:r>
      <w:r>
        <w:rPr>
          <w:i/>
          <w:spacing w:val="-6"/>
        </w:rPr>
        <w:t xml:space="preserve"> </w:t>
      </w:r>
      <w:r>
        <w:rPr>
          <w:i/>
        </w:rPr>
        <w:t>chirurgijoje</w:t>
      </w:r>
    </w:p>
    <w:p w14:paraId="3B1A211C" w14:textId="77777777" w:rsidR="001A78D3" w:rsidRDefault="001A78D3" w:rsidP="001A78D3">
      <w:pPr>
        <w:tabs>
          <w:tab w:val="left" w:pos="554"/>
        </w:tabs>
        <w:ind w:right="1136"/>
      </w:pPr>
    </w:p>
    <w:p w14:paraId="7474F441" w14:textId="55B70729" w:rsidR="00B04E78" w:rsidRDefault="00D20809" w:rsidP="001A78D3">
      <w:pPr>
        <w:tabs>
          <w:tab w:val="left" w:pos="554"/>
        </w:tabs>
        <w:ind w:right="1136"/>
      </w:pPr>
      <w:r>
        <w:t>13-</w:t>
      </w:r>
      <w:r w:rsidR="00531AC8">
        <w:t>ojoje lentelėje nurodytas pacientų, kuriems VTE profilaktinio gydymo laikotarpiu dviejų</w:t>
      </w:r>
      <w:r w:rsidR="00531AC8" w:rsidRPr="001A78D3">
        <w:rPr>
          <w:spacing w:val="1"/>
        </w:rPr>
        <w:t xml:space="preserve"> </w:t>
      </w:r>
      <w:r w:rsidR="00531AC8">
        <w:t>pagrindinių klinikinių tyrimų metu pasireiškė nepageidaujama reakcija kraujavimas, skaičius (%)</w:t>
      </w:r>
      <w:r w:rsidR="00531AC8" w:rsidRPr="001A78D3">
        <w:rPr>
          <w:spacing w:val="-52"/>
        </w:rPr>
        <w:t xml:space="preserve"> </w:t>
      </w:r>
      <w:r w:rsidR="00531AC8">
        <w:t>priklausomai</w:t>
      </w:r>
      <w:r w:rsidR="00531AC8" w:rsidRPr="001A78D3">
        <w:rPr>
          <w:spacing w:val="-2"/>
        </w:rPr>
        <w:t xml:space="preserve"> </w:t>
      </w:r>
      <w:r w:rsidR="00531AC8">
        <w:t>nuo</w:t>
      </w:r>
      <w:r w:rsidR="00531AC8" w:rsidRPr="001A78D3">
        <w:rPr>
          <w:spacing w:val="-1"/>
        </w:rPr>
        <w:t xml:space="preserve"> </w:t>
      </w:r>
      <w:r w:rsidR="00531AC8">
        <w:t>dozės</w:t>
      </w:r>
      <w:r w:rsidR="00531AC8" w:rsidRPr="001A78D3">
        <w:rPr>
          <w:spacing w:val="-1"/>
        </w:rPr>
        <w:t xml:space="preserve"> </w:t>
      </w:r>
      <w:r w:rsidR="00531AC8">
        <w:t>dydžio.</w:t>
      </w:r>
    </w:p>
    <w:p w14:paraId="45CB4D96" w14:textId="77777777" w:rsidR="00B04E78" w:rsidRDefault="00B04E78">
      <w:pPr>
        <w:pStyle w:val="Pagrindinistekstas"/>
        <w:spacing w:before="5"/>
      </w:pPr>
    </w:p>
    <w:p w14:paraId="236C4398" w14:textId="77777777" w:rsidR="00B04E78" w:rsidRDefault="00531AC8" w:rsidP="001A78D3">
      <w:pPr>
        <w:pStyle w:val="Antrat1"/>
        <w:numPr>
          <w:ilvl w:val="0"/>
          <w:numId w:val="86"/>
        </w:numPr>
        <w:tabs>
          <w:tab w:val="left" w:pos="284"/>
        </w:tabs>
        <w:spacing w:before="0"/>
        <w:ind w:left="284" w:hanging="284"/>
      </w:pPr>
      <w:r>
        <w:t>lentelė.</w:t>
      </w:r>
      <w:r>
        <w:rPr>
          <w:spacing w:val="-12"/>
        </w:rPr>
        <w:t xml:space="preserve"> </w:t>
      </w:r>
      <w:r>
        <w:t>Pacientų</w:t>
      </w:r>
      <w:r>
        <w:rPr>
          <w:spacing w:val="-6"/>
        </w:rPr>
        <w:t xml:space="preserve"> </w:t>
      </w:r>
      <w:r>
        <w:t>skaičius</w:t>
      </w:r>
      <w:r>
        <w:rPr>
          <w:spacing w:val="-5"/>
        </w:rPr>
        <w:t xml:space="preserve"> </w:t>
      </w:r>
      <w:r>
        <w:t>(%),</w:t>
      </w:r>
      <w:r>
        <w:rPr>
          <w:spacing w:val="-6"/>
        </w:rPr>
        <w:t xml:space="preserve"> </w:t>
      </w:r>
      <w:r>
        <w:t>kuriems</w:t>
      </w:r>
      <w:r>
        <w:rPr>
          <w:spacing w:val="-5"/>
        </w:rPr>
        <w:t xml:space="preserve"> </w:t>
      </w:r>
      <w:r>
        <w:t>pasireiškė</w:t>
      </w:r>
      <w:r>
        <w:rPr>
          <w:spacing w:val="-6"/>
        </w:rPr>
        <w:t xml:space="preserve"> </w:t>
      </w:r>
      <w:r>
        <w:t>nepageidaujama</w:t>
      </w:r>
      <w:r>
        <w:rPr>
          <w:spacing w:val="-5"/>
        </w:rPr>
        <w:t xml:space="preserve"> </w:t>
      </w:r>
      <w:r>
        <w:t>reakcija</w:t>
      </w:r>
      <w:r>
        <w:rPr>
          <w:spacing w:val="-6"/>
        </w:rPr>
        <w:t xml:space="preserve"> </w:t>
      </w:r>
      <w:r>
        <w:t>kraujavimas</w:t>
      </w:r>
    </w:p>
    <w:p w14:paraId="0B69D85E" w14:textId="77777777" w:rsidR="00B04E78" w:rsidRDefault="00B04E78">
      <w:pPr>
        <w:pStyle w:val="Pagrindinistekstas"/>
        <w:spacing w:before="2"/>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6"/>
        <w:gridCol w:w="2302"/>
        <w:gridCol w:w="2300"/>
        <w:gridCol w:w="2302"/>
      </w:tblGrid>
      <w:tr w:rsidR="00B04E78" w14:paraId="62803F30" w14:textId="77777777" w:rsidTr="001A78D3">
        <w:trPr>
          <w:trHeight w:val="757"/>
        </w:trPr>
        <w:tc>
          <w:tcPr>
            <w:tcW w:w="2436" w:type="dxa"/>
          </w:tcPr>
          <w:p w14:paraId="769E3FD3" w14:textId="77777777" w:rsidR="00B04E78" w:rsidRDefault="00B04E78">
            <w:pPr>
              <w:pStyle w:val="TableParagraph"/>
              <w:spacing w:line="240" w:lineRule="auto"/>
              <w:ind w:left="0"/>
            </w:pPr>
          </w:p>
        </w:tc>
        <w:tc>
          <w:tcPr>
            <w:tcW w:w="2302" w:type="dxa"/>
          </w:tcPr>
          <w:p w14:paraId="30036BE7" w14:textId="70DD606C" w:rsidR="00897345" w:rsidRDefault="00531AC8" w:rsidP="00897345">
            <w:pPr>
              <w:pStyle w:val="TableParagraph"/>
              <w:spacing w:line="240" w:lineRule="auto"/>
              <w:ind w:left="61" w:right="79"/>
            </w:pPr>
            <w:proofErr w:type="spellStart"/>
            <w:r>
              <w:t>Dabigatranas</w:t>
            </w:r>
            <w:proofErr w:type="spellEnd"/>
            <w:r>
              <w:t xml:space="preserve"> </w:t>
            </w:r>
            <w:proofErr w:type="spellStart"/>
            <w:r>
              <w:t>eteksilatas</w:t>
            </w:r>
            <w:proofErr w:type="spellEnd"/>
            <w:r>
              <w:rPr>
                <w:spacing w:val="-52"/>
              </w:rPr>
              <w:t xml:space="preserve"> </w:t>
            </w:r>
            <w:r>
              <w:t>150</w:t>
            </w:r>
            <w:r w:rsidR="00FC1ACC">
              <w:rPr>
                <w:szCs w:val="24"/>
              </w:rPr>
              <w:t> </w:t>
            </w:r>
            <w:r>
              <w:t>mg</w:t>
            </w:r>
            <w:r>
              <w:rPr>
                <w:spacing w:val="-2"/>
              </w:rPr>
              <w:t xml:space="preserve"> </w:t>
            </w:r>
            <w:r>
              <w:t>kartą</w:t>
            </w:r>
            <w:r>
              <w:rPr>
                <w:spacing w:val="-1"/>
              </w:rPr>
              <w:t xml:space="preserve"> </w:t>
            </w:r>
            <w:r>
              <w:t>per</w:t>
            </w:r>
            <w:r>
              <w:rPr>
                <w:spacing w:val="-2"/>
              </w:rPr>
              <w:t xml:space="preserve"> </w:t>
            </w:r>
            <w:r>
              <w:t>parą</w:t>
            </w:r>
            <w:r w:rsidR="00897345">
              <w:t xml:space="preserve"> </w:t>
            </w:r>
          </w:p>
          <w:p w14:paraId="0E4F4647" w14:textId="77777777" w:rsidR="00B04E78" w:rsidRDefault="00531AC8" w:rsidP="00897345">
            <w:pPr>
              <w:pStyle w:val="TableParagraph"/>
              <w:spacing w:line="240" w:lineRule="auto"/>
              <w:ind w:left="61" w:right="79"/>
            </w:pPr>
            <w:r>
              <w:t>N (%)</w:t>
            </w:r>
          </w:p>
        </w:tc>
        <w:tc>
          <w:tcPr>
            <w:tcW w:w="2300" w:type="dxa"/>
          </w:tcPr>
          <w:p w14:paraId="1247BE9A" w14:textId="77C8FA14" w:rsidR="00B04E78" w:rsidRDefault="00531AC8">
            <w:pPr>
              <w:pStyle w:val="TableParagraph"/>
              <w:spacing w:line="240" w:lineRule="auto"/>
              <w:ind w:left="61" w:right="77"/>
            </w:pPr>
            <w:proofErr w:type="spellStart"/>
            <w:r>
              <w:t>Dabigatranas</w:t>
            </w:r>
            <w:proofErr w:type="spellEnd"/>
            <w:r>
              <w:t xml:space="preserve"> </w:t>
            </w:r>
            <w:proofErr w:type="spellStart"/>
            <w:r>
              <w:t>eteksilatas</w:t>
            </w:r>
            <w:proofErr w:type="spellEnd"/>
            <w:r>
              <w:rPr>
                <w:spacing w:val="-52"/>
              </w:rPr>
              <w:t xml:space="preserve"> </w:t>
            </w:r>
            <w:r>
              <w:t>220</w:t>
            </w:r>
            <w:r w:rsidR="00FC1ACC">
              <w:rPr>
                <w:szCs w:val="24"/>
              </w:rPr>
              <w:t> </w:t>
            </w:r>
            <w:r>
              <w:t>mg</w:t>
            </w:r>
            <w:r>
              <w:rPr>
                <w:spacing w:val="-2"/>
              </w:rPr>
              <w:t xml:space="preserve"> </w:t>
            </w:r>
            <w:r>
              <w:t>kartą</w:t>
            </w:r>
            <w:r>
              <w:rPr>
                <w:spacing w:val="-1"/>
              </w:rPr>
              <w:t xml:space="preserve"> </w:t>
            </w:r>
            <w:r>
              <w:t>per</w:t>
            </w:r>
            <w:r>
              <w:rPr>
                <w:spacing w:val="-3"/>
              </w:rPr>
              <w:t xml:space="preserve"> </w:t>
            </w:r>
            <w:r>
              <w:t>parą</w:t>
            </w:r>
          </w:p>
          <w:p w14:paraId="6567E53F" w14:textId="77777777" w:rsidR="00B04E78" w:rsidRDefault="00531AC8">
            <w:pPr>
              <w:pStyle w:val="TableParagraph"/>
              <w:spacing w:line="238" w:lineRule="exact"/>
              <w:ind w:left="61"/>
            </w:pPr>
            <w:r>
              <w:t>N (%)</w:t>
            </w:r>
          </w:p>
        </w:tc>
        <w:tc>
          <w:tcPr>
            <w:tcW w:w="2302" w:type="dxa"/>
          </w:tcPr>
          <w:p w14:paraId="5DD290C7" w14:textId="77777777" w:rsidR="00B04E78" w:rsidRDefault="00531AC8">
            <w:pPr>
              <w:pStyle w:val="TableParagraph"/>
              <w:spacing w:line="247" w:lineRule="exact"/>
              <w:ind w:left="63"/>
            </w:pPr>
            <w:proofErr w:type="spellStart"/>
            <w:r>
              <w:t>Enoksaparinas</w:t>
            </w:r>
            <w:proofErr w:type="spellEnd"/>
          </w:p>
          <w:p w14:paraId="72091BE6" w14:textId="77777777" w:rsidR="00B04E78" w:rsidRDefault="00531AC8">
            <w:pPr>
              <w:pStyle w:val="TableParagraph"/>
              <w:spacing w:line="238" w:lineRule="exact"/>
              <w:ind w:left="63"/>
            </w:pPr>
            <w:r>
              <w:t>N (%)</w:t>
            </w:r>
          </w:p>
        </w:tc>
      </w:tr>
      <w:tr w:rsidR="00B04E78" w14:paraId="7568EB85" w14:textId="77777777" w:rsidTr="001A78D3">
        <w:trPr>
          <w:trHeight w:val="253"/>
        </w:trPr>
        <w:tc>
          <w:tcPr>
            <w:tcW w:w="2436" w:type="dxa"/>
          </w:tcPr>
          <w:p w14:paraId="6D04FF5C" w14:textId="77777777" w:rsidR="00B04E78" w:rsidRDefault="00531AC8">
            <w:pPr>
              <w:pStyle w:val="TableParagraph"/>
              <w:ind w:left="62"/>
            </w:pPr>
            <w:r>
              <w:t>Gydyti</w:t>
            </w:r>
            <w:r>
              <w:rPr>
                <w:spacing w:val="-5"/>
              </w:rPr>
              <w:t xml:space="preserve"> </w:t>
            </w:r>
            <w:r>
              <w:t>pacientai</w:t>
            </w:r>
          </w:p>
        </w:tc>
        <w:tc>
          <w:tcPr>
            <w:tcW w:w="2302" w:type="dxa"/>
          </w:tcPr>
          <w:p w14:paraId="73C54DFA" w14:textId="77777777" w:rsidR="00B04E78" w:rsidRDefault="00531AC8">
            <w:pPr>
              <w:pStyle w:val="TableParagraph"/>
              <w:ind w:left="562" w:right="553"/>
              <w:jc w:val="center"/>
            </w:pPr>
            <w:r>
              <w:t>1</w:t>
            </w:r>
            <w:r>
              <w:rPr>
                <w:spacing w:val="-3"/>
              </w:rPr>
              <w:t xml:space="preserve"> </w:t>
            </w:r>
            <w:r>
              <w:t>866(100,0)</w:t>
            </w:r>
          </w:p>
        </w:tc>
        <w:tc>
          <w:tcPr>
            <w:tcW w:w="2300" w:type="dxa"/>
          </w:tcPr>
          <w:p w14:paraId="734D5CD7" w14:textId="77777777" w:rsidR="00B04E78" w:rsidRDefault="00531AC8">
            <w:pPr>
              <w:pStyle w:val="TableParagraph"/>
              <w:ind w:left="563" w:right="553"/>
              <w:jc w:val="center"/>
            </w:pPr>
            <w:r>
              <w:t>1</w:t>
            </w:r>
            <w:r>
              <w:rPr>
                <w:spacing w:val="-3"/>
              </w:rPr>
              <w:t xml:space="preserve"> </w:t>
            </w:r>
            <w:r>
              <w:t>825(100.0)</w:t>
            </w:r>
          </w:p>
        </w:tc>
        <w:tc>
          <w:tcPr>
            <w:tcW w:w="2302" w:type="dxa"/>
          </w:tcPr>
          <w:p w14:paraId="79EF8908" w14:textId="77777777" w:rsidR="00B04E78" w:rsidRDefault="00531AC8">
            <w:pPr>
              <w:pStyle w:val="TableParagraph"/>
              <w:ind w:left="563" w:right="551"/>
              <w:jc w:val="center"/>
            </w:pPr>
            <w:r>
              <w:t>1</w:t>
            </w:r>
            <w:r>
              <w:rPr>
                <w:spacing w:val="-3"/>
              </w:rPr>
              <w:t xml:space="preserve"> </w:t>
            </w:r>
            <w:r>
              <w:t>848(100,0)</w:t>
            </w:r>
          </w:p>
        </w:tc>
      </w:tr>
      <w:tr w:rsidR="00B04E78" w14:paraId="6B977637" w14:textId="77777777" w:rsidTr="001A78D3">
        <w:trPr>
          <w:trHeight w:val="251"/>
        </w:trPr>
        <w:tc>
          <w:tcPr>
            <w:tcW w:w="2436" w:type="dxa"/>
          </w:tcPr>
          <w:p w14:paraId="552031A5" w14:textId="598198DA" w:rsidR="00B04E78" w:rsidRDefault="00531AC8">
            <w:pPr>
              <w:pStyle w:val="TableParagraph"/>
              <w:spacing w:line="232" w:lineRule="exact"/>
              <w:ind w:left="62"/>
            </w:pPr>
            <w:r>
              <w:t>Didysis</w:t>
            </w:r>
            <w:r>
              <w:rPr>
                <w:spacing w:val="-6"/>
              </w:rPr>
              <w:t xml:space="preserve"> </w:t>
            </w:r>
            <w:r>
              <w:t>kraujavimas</w:t>
            </w:r>
          </w:p>
        </w:tc>
        <w:tc>
          <w:tcPr>
            <w:tcW w:w="2302" w:type="dxa"/>
          </w:tcPr>
          <w:p w14:paraId="4F1D692C" w14:textId="77777777" w:rsidR="00B04E78" w:rsidRDefault="00531AC8">
            <w:pPr>
              <w:pStyle w:val="TableParagraph"/>
              <w:spacing w:line="232" w:lineRule="exact"/>
              <w:ind w:left="560" w:right="553"/>
              <w:jc w:val="center"/>
            </w:pPr>
            <w:r>
              <w:t>24</w:t>
            </w:r>
            <w:r>
              <w:rPr>
                <w:spacing w:val="-3"/>
              </w:rPr>
              <w:t xml:space="preserve"> </w:t>
            </w:r>
            <w:r>
              <w:t>(1,3)</w:t>
            </w:r>
          </w:p>
        </w:tc>
        <w:tc>
          <w:tcPr>
            <w:tcW w:w="2300" w:type="dxa"/>
          </w:tcPr>
          <w:p w14:paraId="36589BD8" w14:textId="77777777" w:rsidR="00B04E78" w:rsidRDefault="00531AC8">
            <w:pPr>
              <w:pStyle w:val="TableParagraph"/>
              <w:spacing w:line="232" w:lineRule="exact"/>
              <w:ind w:left="561" w:right="553"/>
              <w:jc w:val="center"/>
            </w:pPr>
            <w:r>
              <w:t>33</w:t>
            </w:r>
            <w:r>
              <w:rPr>
                <w:spacing w:val="-3"/>
              </w:rPr>
              <w:t xml:space="preserve"> </w:t>
            </w:r>
            <w:r>
              <w:t>(1,8)</w:t>
            </w:r>
          </w:p>
        </w:tc>
        <w:tc>
          <w:tcPr>
            <w:tcW w:w="2302" w:type="dxa"/>
          </w:tcPr>
          <w:p w14:paraId="005F85AA" w14:textId="77777777" w:rsidR="00B04E78" w:rsidRDefault="00531AC8">
            <w:pPr>
              <w:pStyle w:val="TableParagraph"/>
              <w:spacing w:line="232" w:lineRule="exact"/>
              <w:ind w:left="562" w:right="553"/>
              <w:jc w:val="center"/>
            </w:pPr>
            <w:r>
              <w:t>27</w:t>
            </w:r>
            <w:r>
              <w:rPr>
                <w:spacing w:val="-3"/>
              </w:rPr>
              <w:t xml:space="preserve"> </w:t>
            </w:r>
            <w:r>
              <w:t>(1,5)</w:t>
            </w:r>
          </w:p>
        </w:tc>
      </w:tr>
      <w:tr w:rsidR="00B04E78" w14:paraId="7BE8226F" w14:textId="77777777" w:rsidTr="001A78D3">
        <w:trPr>
          <w:trHeight w:val="253"/>
        </w:trPr>
        <w:tc>
          <w:tcPr>
            <w:tcW w:w="2436" w:type="dxa"/>
          </w:tcPr>
          <w:p w14:paraId="2C9F034F" w14:textId="77777777" w:rsidR="00B04E78" w:rsidRDefault="00531AC8">
            <w:pPr>
              <w:pStyle w:val="TableParagraph"/>
              <w:ind w:left="62"/>
            </w:pPr>
            <w:r>
              <w:t>Bet</w:t>
            </w:r>
            <w:r>
              <w:rPr>
                <w:spacing w:val="-4"/>
              </w:rPr>
              <w:t xml:space="preserve"> </w:t>
            </w:r>
            <w:r>
              <w:t>koks</w:t>
            </w:r>
            <w:r>
              <w:rPr>
                <w:spacing w:val="-4"/>
              </w:rPr>
              <w:t xml:space="preserve"> </w:t>
            </w:r>
            <w:r>
              <w:t>kraujavimas</w:t>
            </w:r>
          </w:p>
        </w:tc>
        <w:tc>
          <w:tcPr>
            <w:tcW w:w="2302" w:type="dxa"/>
          </w:tcPr>
          <w:p w14:paraId="6B4EC224" w14:textId="77777777" w:rsidR="00B04E78" w:rsidRDefault="00531AC8">
            <w:pPr>
              <w:pStyle w:val="TableParagraph"/>
              <w:ind w:left="560" w:right="553"/>
              <w:jc w:val="center"/>
            </w:pPr>
            <w:r>
              <w:t>258</w:t>
            </w:r>
            <w:r>
              <w:rPr>
                <w:spacing w:val="-4"/>
              </w:rPr>
              <w:t xml:space="preserve"> </w:t>
            </w:r>
            <w:r>
              <w:t>(13,8)</w:t>
            </w:r>
          </w:p>
        </w:tc>
        <w:tc>
          <w:tcPr>
            <w:tcW w:w="2300" w:type="dxa"/>
          </w:tcPr>
          <w:p w14:paraId="477AD41E" w14:textId="77777777" w:rsidR="00B04E78" w:rsidRDefault="00531AC8">
            <w:pPr>
              <w:pStyle w:val="TableParagraph"/>
              <w:ind w:left="561" w:right="553"/>
              <w:jc w:val="center"/>
            </w:pPr>
            <w:r>
              <w:t>251</w:t>
            </w:r>
            <w:r>
              <w:rPr>
                <w:spacing w:val="-4"/>
              </w:rPr>
              <w:t xml:space="preserve"> </w:t>
            </w:r>
            <w:r>
              <w:t>(13,8)</w:t>
            </w:r>
          </w:p>
        </w:tc>
        <w:tc>
          <w:tcPr>
            <w:tcW w:w="2302" w:type="dxa"/>
          </w:tcPr>
          <w:p w14:paraId="4E28523F" w14:textId="77777777" w:rsidR="00B04E78" w:rsidRDefault="00531AC8">
            <w:pPr>
              <w:pStyle w:val="TableParagraph"/>
              <w:ind w:left="562" w:right="553"/>
              <w:jc w:val="center"/>
            </w:pPr>
            <w:r>
              <w:t>247</w:t>
            </w:r>
            <w:r>
              <w:rPr>
                <w:spacing w:val="-4"/>
              </w:rPr>
              <w:t xml:space="preserve"> </w:t>
            </w:r>
            <w:r>
              <w:t>(13,4)</w:t>
            </w:r>
          </w:p>
        </w:tc>
      </w:tr>
    </w:tbl>
    <w:p w14:paraId="0B6E8C47" w14:textId="77777777" w:rsidR="00D20809" w:rsidRDefault="00D20809" w:rsidP="001A78D3">
      <w:pPr>
        <w:spacing w:before="70"/>
        <w:ind w:right="1210"/>
        <w:rPr>
          <w:i/>
        </w:rPr>
      </w:pPr>
    </w:p>
    <w:p w14:paraId="137DFD94" w14:textId="2B370A57" w:rsidR="00B04E78" w:rsidRDefault="00531AC8" w:rsidP="001A78D3">
      <w:pPr>
        <w:spacing w:before="70"/>
        <w:ind w:right="1210"/>
        <w:rPr>
          <w:i/>
        </w:rPr>
      </w:pPr>
      <w:r>
        <w:rPr>
          <w:i/>
        </w:rPr>
        <w:t xml:space="preserve">Insulto ir sisteminės embolijos profilaktika </w:t>
      </w:r>
      <w:proofErr w:type="spellStart"/>
      <w:r>
        <w:rPr>
          <w:i/>
        </w:rPr>
        <w:t>suaugusiems</w:t>
      </w:r>
      <w:r w:rsidR="00D44E02">
        <w:rPr>
          <w:i/>
        </w:rPr>
        <w:t>pacientams</w:t>
      </w:r>
      <w:proofErr w:type="spellEnd"/>
      <w:r w:rsidR="00D44E02">
        <w:rPr>
          <w:i/>
        </w:rPr>
        <w:t xml:space="preserve"> </w:t>
      </w:r>
      <w:r>
        <w:rPr>
          <w:i/>
        </w:rPr>
        <w:t>, sergantiems NVPV, jeigu yra</w:t>
      </w:r>
      <w:r w:rsidR="001A78D3">
        <w:rPr>
          <w:i/>
          <w:spacing w:val="-52"/>
        </w:rPr>
        <w:t xml:space="preserve"> </w:t>
      </w:r>
      <w:r>
        <w:rPr>
          <w:i/>
        </w:rPr>
        <w:t>vienas</w:t>
      </w:r>
      <w:r>
        <w:rPr>
          <w:i/>
          <w:spacing w:val="-2"/>
        </w:rPr>
        <w:t xml:space="preserve"> </w:t>
      </w:r>
      <w:r>
        <w:rPr>
          <w:i/>
        </w:rPr>
        <w:t>arba</w:t>
      </w:r>
      <w:r>
        <w:rPr>
          <w:i/>
          <w:spacing w:val="-1"/>
        </w:rPr>
        <w:t xml:space="preserve"> </w:t>
      </w:r>
      <w:r>
        <w:rPr>
          <w:i/>
        </w:rPr>
        <w:t>daugiau</w:t>
      </w:r>
      <w:r>
        <w:rPr>
          <w:i/>
          <w:spacing w:val="-1"/>
        </w:rPr>
        <w:t xml:space="preserve"> </w:t>
      </w:r>
      <w:r>
        <w:rPr>
          <w:i/>
        </w:rPr>
        <w:t>rizikos</w:t>
      </w:r>
      <w:r>
        <w:rPr>
          <w:i/>
          <w:spacing w:val="-1"/>
        </w:rPr>
        <w:t xml:space="preserve"> </w:t>
      </w:r>
      <w:r>
        <w:rPr>
          <w:i/>
        </w:rPr>
        <w:t>veiksnių</w:t>
      </w:r>
    </w:p>
    <w:p w14:paraId="6375D6FA" w14:textId="77777777" w:rsidR="001A78D3" w:rsidRDefault="001A78D3" w:rsidP="001A78D3">
      <w:pPr>
        <w:pStyle w:val="Sraopastraipa"/>
        <w:tabs>
          <w:tab w:val="left" w:pos="554"/>
        </w:tabs>
        <w:ind w:left="0" w:right="1247" w:firstLine="0"/>
      </w:pPr>
    </w:p>
    <w:p w14:paraId="3AC52836" w14:textId="6C3AFDE0" w:rsidR="00B04E78" w:rsidRDefault="001A78D3" w:rsidP="001A78D3">
      <w:pPr>
        <w:pStyle w:val="Sraopastraipa"/>
        <w:tabs>
          <w:tab w:val="left" w:pos="554"/>
        </w:tabs>
        <w:ind w:left="0" w:right="1247" w:firstLine="0"/>
      </w:pPr>
      <w:r>
        <w:t>14-</w:t>
      </w:r>
      <w:r w:rsidR="00531AC8">
        <w:t xml:space="preserve">ojoje lentelėje pateikti kraujavimo, suskirstyto į </w:t>
      </w:r>
      <w:proofErr w:type="spellStart"/>
      <w:r w:rsidR="00531AC8">
        <w:t>didijį</w:t>
      </w:r>
      <w:proofErr w:type="spellEnd"/>
      <w:r w:rsidR="00531AC8">
        <w:t xml:space="preserve"> ir bet kokį, reiškiniai, kurių atsirado</w:t>
      </w:r>
      <w:r w:rsidR="00531AC8">
        <w:rPr>
          <w:spacing w:val="1"/>
        </w:rPr>
        <w:t xml:space="preserve"> </w:t>
      </w:r>
      <w:proofErr w:type="spellStart"/>
      <w:r w:rsidR="00531AC8">
        <w:t>tromboembolinio</w:t>
      </w:r>
      <w:proofErr w:type="spellEnd"/>
      <w:r w:rsidR="00531AC8">
        <w:t xml:space="preserve"> insulto ir sisteminės embolijos profilaktikos prieširdžių virpėjimu sergantiems</w:t>
      </w:r>
      <w:r w:rsidR="00531AC8">
        <w:rPr>
          <w:spacing w:val="-52"/>
        </w:rPr>
        <w:t xml:space="preserve"> </w:t>
      </w:r>
      <w:r w:rsidR="00531AC8">
        <w:t>pacientams</w:t>
      </w:r>
      <w:r w:rsidR="00531AC8">
        <w:rPr>
          <w:spacing w:val="-2"/>
        </w:rPr>
        <w:t xml:space="preserve"> </w:t>
      </w:r>
      <w:r w:rsidR="00531AC8">
        <w:t>pagrindinio</w:t>
      </w:r>
      <w:r w:rsidR="00531AC8">
        <w:rPr>
          <w:spacing w:val="-1"/>
        </w:rPr>
        <w:t xml:space="preserve"> </w:t>
      </w:r>
      <w:r w:rsidR="00531AC8">
        <w:t>tyrimo</w:t>
      </w:r>
      <w:r w:rsidR="00531AC8">
        <w:rPr>
          <w:spacing w:val="-1"/>
        </w:rPr>
        <w:t xml:space="preserve"> </w:t>
      </w:r>
      <w:r w:rsidR="00531AC8">
        <w:t>metu.</w:t>
      </w:r>
    </w:p>
    <w:p w14:paraId="38A46EF8" w14:textId="77777777" w:rsidR="00B04E78" w:rsidRDefault="00B04E78">
      <w:pPr>
        <w:pStyle w:val="Pagrindinistekstas"/>
        <w:spacing w:before="3"/>
      </w:pPr>
    </w:p>
    <w:p w14:paraId="1741E149" w14:textId="77777777" w:rsidR="00B04E78" w:rsidRDefault="00531AC8" w:rsidP="001A78D3">
      <w:pPr>
        <w:pStyle w:val="Antrat1"/>
        <w:numPr>
          <w:ilvl w:val="0"/>
          <w:numId w:val="86"/>
        </w:numPr>
        <w:tabs>
          <w:tab w:val="left" w:pos="535"/>
        </w:tabs>
        <w:spacing w:before="0"/>
        <w:ind w:right="959"/>
      </w:pPr>
      <w:r>
        <w:t xml:space="preserve">lentelė. Kraujavimo reiškiniai, kurių atsirado </w:t>
      </w:r>
      <w:proofErr w:type="spellStart"/>
      <w:r>
        <w:t>tromboembolinio</w:t>
      </w:r>
      <w:proofErr w:type="spellEnd"/>
      <w:r>
        <w:t xml:space="preserve"> insulto ir sisteminės</w:t>
      </w:r>
      <w:r>
        <w:rPr>
          <w:spacing w:val="1"/>
        </w:rPr>
        <w:t xml:space="preserve"> </w:t>
      </w:r>
      <w:r>
        <w:t>embolijos</w:t>
      </w:r>
      <w:r>
        <w:rPr>
          <w:spacing w:val="-6"/>
        </w:rPr>
        <w:t xml:space="preserve"> </w:t>
      </w:r>
      <w:r>
        <w:t>profilaktikos</w:t>
      </w:r>
      <w:r>
        <w:rPr>
          <w:spacing w:val="-6"/>
        </w:rPr>
        <w:t xml:space="preserve"> </w:t>
      </w:r>
      <w:r>
        <w:t>prieširdžių</w:t>
      </w:r>
      <w:r>
        <w:rPr>
          <w:spacing w:val="-6"/>
        </w:rPr>
        <w:t xml:space="preserve"> </w:t>
      </w:r>
      <w:r>
        <w:t>virpėjimu</w:t>
      </w:r>
      <w:r>
        <w:rPr>
          <w:spacing w:val="-6"/>
        </w:rPr>
        <w:t xml:space="preserve"> </w:t>
      </w:r>
      <w:r>
        <w:t>sergantiems</w:t>
      </w:r>
      <w:r>
        <w:rPr>
          <w:spacing w:val="-6"/>
        </w:rPr>
        <w:t xml:space="preserve"> </w:t>
      </w:r>
      <w:r>
        <w:t>pacientams</w:t>
      </w:r>
      <w:r>
        <w:rPr>
          <w:spacing w:val="-6"/>
        </w:rPr>
        <w:t xml:space="preserve"> </w:t>
      </w:r>
      <w:r>
        <w:t>tyrimo</w:t>
      </w:r>
      <w:r>
        <w:rPr>
          <w:spacing w:val="-6"/>
        </w:rPr>
        <w:t xml:space="preserve"> </w:t>
      </w:r>
      <w:r>
        <w:t>metu</w:t>
      </w:r>
    </w:p>
    <w:p w14:paraId="556C620B" w14:textId="77777777" w:rsidR="00B04E78" w:rsidRDefault="00B04E78">
      <w:pPr>
        <w:pStyle w:val="Pagrindinistekstas"/>
        <w:spacing w:before="4"/>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0"/>
        <w:gridCol w:w="2172"/>
        <w:gridCol w:w="2172"/>
        <w:gridCol w:w="1894"/>
      </w:tblGrid>
      <w:tr w:rsidR="00B04E78" w14:paraId="2BD6ADC5" w14:textId="77777777" w:rsidTr="001A78D3">
        <w:trPr>
          <w:trHeight w:val="757"/>
        </w:trPr>
        <w:tc>
          <w:tcPr>
            <w:tcW w:w="3100" w:type="dxa"/>
          </w:tcPr>
          <w:p w14:paraId="39FA2680" w14:textId="77777777" w:rsidR="00B04E78" w:rsidRDefault="00B04E78">
            <w:pPr>
              <w:pStyle w:val="TableParagraph"/>
              <w:spacing w:line="240" w:lineRule="auto"/>
              <w:ind w:left="0"/>
            </w:pPr>
          </w:p>
        </w:tc>
        <w:tc>
          <w:tcPr>
            <w:tcW w:w="2172" w:type="dxa"/>
          </w:tcPr>
          <w:p w14:paraId="4CA3C28F" w14:textId="742ED25D" w:rsidR="00B04E78" w:rsidRDefault="00531AC8" w:rsidP="00897345">
            <w:pPr>
              <w:pStyle w:val="TableParagraph"/>
              <w:spacing w:line="240" w:lineRule="auto"/>
              <w:ind w:left="269" w:right="249" w:firstLine="235"/>
            </w:pPr>
            <w:proofErr w:type="spellStart"/>
            <w:r>
              <w:t>Dabigatranas</w:t>
            </w:r>
            <w:proofErr w:type="spellEnd"/>
            <w:r>
              <w:rPr>
                <w:spacing w:val="1"/>
              </w:rPr>
              <w:t xml:space="preserve"> </w:t>
            </w:r>
            <w:proofErr w:type="spellStart"/>
            <w:r>
              <w:t>eteksilatas</w:t>
            </w:r>
            <w:proofErr w:type="spellEnd"/>
            <w:r>
              <w:rPr>
                <w:spacing w:val="-7"/>
              </w:rPr>
              <w:t xml:space="preserve"> </w:t>
            </w:r>
            <w:r>
              <w:t>110</w:t>
            </w:r>
            <w:r w:rsidR="00FC1ACC">
              <w:rPr>
                <w:szCs w:val="24"/>
              </w:rPr>
              <w:t> </w:t>
            </w:r>
            <w:r>
              <w:t>mg</w:t>
            </w:r>
            <w:r w:rsidR="00897345">
              <w:t xml:space="preserve"> </w:t>
            </w:r>
            <w:r>
              <w:t>2</w:t>
            </w:r>
            <w:r>
              <w:rPr>
                <w:spacing w:val="-2"/>
              </w:rPr>
              <w:t xml:space="preserve"> </w:t>
            </w:r>
            <w:r>
              <w:t>kartus</w:t>
            </w:r>
            <w:r>
              <w:rPr>
                <w:spacing w:val="-2"/>
              </w:rPr>
              <w:t xml:space="preserve"> </w:t>
            </w:r>
            <w:r>
              <w:t>per</w:t>
            </w:r>
            <w:r>
              <w:rPr>
                <w:spacing w:val="-3"/>
              </w:rPr>
              <w:t xml:space="preserve"> </w:t>
            </w:r>
            <w:r>
              <w:t>parą</w:t>
            </w:r>
          </w:p>
        </w:tc>
        <w:tc>
          <w:tcPr>
            <w:tcW w:w="2172" w:type="dxa"/>
          </w:tcPr>
          <w:p w14:paraId="416BBB6B" w14:textId="434938CA" w:rsidR="00B04E78" w:rsidRDefault="00531AC8" w:rsidP="00897345">
            <w:pPr>
              <w:pStyle w:val="TableParagraph"/>
              <w:spacing w:line="240" w:lineRule="auto"/>
              <w:ind w:left="268" w:right="249" w:firstLine="235"/>
            </w:pPr>
            <w:proofErr w:type="spellStart"/>
            <w:r>
              <w:t>Dabigatranas</w:t>
            </w:r>
            <w:proofErr w:type="spellEnd"/>
            <w:r>
              <w:rPr>
                <w:spacing w:val="1"/>
              </w:rPr>
              <w:t xml:space="preserve"> </w:t>
            </w:r>
            <w:proofErr w:type="spellStart"/>
            <w:r>
              <w:t>eteksilatas</w:t>
            </w:r>
            <w:proofErr w:type="spellEnd"/>
            <w:r>
              <w:rPr>
                <w:spacing w:val="-7"/>
              </w:rPr>
              <w:t xml:space="preserve"> </w:t>
            </w:r>
            <w:r>
              <w:t>150</w:t>
            </w:r>
            <w:r w:rsidR="00FC1ACC">
              <w:rPr>
                <w:szCs w:val="24"/>
              </w:rPr>
              <w:t> </w:t>
            </w:r>
            <w:r>
              <w:t>mg</w:t>
            </w:r>
            <w:r w:rsidR="00897345">
              <w:t xml:space="preserve"> </w:t>
            </w:r>
            <w:r>
              <w:t>2</w:t>
            </w:r>
            <w:r>
              <w:rPr>
                <w:spacing w:val="-2"/>
              </w:rPr>
              <w:t xml:space="preserve"> </w:t>
            </w:r>
            <w:r>
              <w:t>kartus</w:t>
            </w:r>
            <w:r>
              <w:rPr>
                <w:spacing w:val="-2"/>
              </w:rPr>
              <w:t xml:space="preserve"> </w:t>
            </w:r>
            <w:r>
              <w:t>per</w:t>
            </w:r>
            <w:r>
              <w:rPr>
                <w:spacing w:val="-3"/>
              </w:rPr>
              <w:t xml:space="preserve"> </w:t>
            </w:r>
            <w:r>
              <w:t>parą</w:t>
            </w:r>
          </w:p>
        </w:tc>
        <w:tc>
          <w:tcPr>
            <w:tcW w:w="1894" w:type="dxa"/>
          </w:tcPr>
          <w:p w14:paraId="5D01DF0C" w14:textId="77777777" w:rsidR="00B04E78" w:rsidRDefault="00531AC8">
            <w:pPr>
              <w:pStyle w:val="TableParagraph"/>
              <w:spacing w:line="247" w:lineRule="exact"/>
              <w:ind w:left="214" w:right="203"/>
              <w:jc w:val="center"/>
            </w:pPr>
            <w:r>
              <w:t>Varfarinas</w:t>
            </w:r>
          </w:p>
        </w:tc>
      </w:tr>
      <w:tr w:rsidR="00B04E78" w14:paraId="4B5FFE83" w14:textId="77777777" w:rsidTr="001A78D3">
        <w:trPr>
          <w:trHeight w:val="505"/>
        </w:trPr>
        <w:tc>
          <w:tcPr>
            <w:tcW w:w="3100" w:type="dxa"/>
          </w:tcPr>
          <w:p w14:paraId="65D5334F" w14:textId="77777777" w:rsidR="00B04E78" w:rsidRDefault="00531AC8" w:rsidP="00477A0E">
            <w:pPr>
              <w:pStyle w:val="TableParagraph"/>
              <w:spacing w:line="247" w:lineRule="exact"/>
            </w:pPr>
            <w:r>
              <w:t>Atsitiktinių</w:t>
            </w:r>
            <w:r>
              <w:rPr>
                <w:spacing w:val="-5"/>
              </w:rPr>
              <w:t xml:space="preserve"> </w:t>
            </w:r>
            <w:r>
              <w:t>imčių</w:t>
            </w:r>
            <w:r>
              <w:rPr>
                <w:spacing w:val="-5"/>
              </w:rPr>
              <w:t xml:space="preserve"> </w:t>
            </w:r>
            <w:r>
              <w:t>būdu</w:t>
            </w:r>
            <w:r w:rsidR="00477A0E">
              <w:t xml:space="preserve"> </w:t>
            </w:r>
            <w:r>
              <w:t>atrinktų</w:t>
            </w:r>
            <w:r>
              <w:rPr>
                <w:spacing w:val="-6"/>
              </w:rPr>
              <w:t xml:space="preserve"> </w:t>
            </w:r>
            <w:r>
              <w:t>tiriamųjų</w:t>
            </w:r>
            <w:r>
              <w:rPr>
                <w:spacing w:val="-5"/>
              </w:rPr>
              <w:t xml:space="preserve"> </w:t>
            </w:r>
            <w:r>
              <w:t>skaičius</w:t>
            </w:r>
          </w:p>
        </w:tc>
        <w:tc>
          <w:tcPr>
            <w:tcW w:w="2172" w:type="dxa"/>
          </w:tcPr>
          <w:p w14:paraId="3F1E483F" w14:textId="77777777" w:rsidR="00B04E78" w:rsidRDefault="00531AC8">
            <w:pPr>
              <w:pStyle w:val="TableParagraph"/>
              <w:spacing w:line="247" w:lineRule="exact"/>
              <w:ind w:left="353" w:right="343"/>
              <w:jc w:val="center"/>
            </w:pPr>
            <w:r>
              <w:t>6 015</w:t>
            </w:r>
          </w:p>
        </w:tc>
        <w:tc>
          <w:tcPr>
            <w:tcW w:w="2172" w:type="dxa"/>
          </w:tcPr>
          <w:p w14:paraId="07C67DF8" w14:textId="77777777" w:rsidR="00B04E78" w:rsidRDefault="00531AC8">
            <w:pPr>
              <w:pStyle w:val="TableParagraph"/>
              <w:spacing w:line="247" w:lineRule="exact"/>
              <w:ind w:left="353" w:right="343"/>
              <w:jc w:val="center"/>
            </w:pPr>
            <w:r>
              <w:t>6 076</w:t>
            </w:r>
          </w:p>
        </w:tc>
        <w:tc>
          <w:tcPr>
            <w:tcW w:w="1894" w:type="dxa"/>
          </w:tcPr>
          <w:p w14:paraId="64DB47D7" w14:textId="77777777" w:rsidR="00B04E78" w:rsidRDefault="00531AC8">
            <w:pPr>
              <w:pStyle w:val="TableParagraph"/>
              <w:spacing w:line="247" w:lineRule="exact"/>
              <w:ind w:left="217" w:right="203"/>
              <w:jc w:val="center"/>
            </w:pPr>
            <w:r>
              <w:t>6 022</w:t>
            </w:r>
          </w:p>
        </w:tc>
      </w:tr>
      <w:tr w:rsidR="00B04E78" w14:paraId="5CCE4F34" w14:textId="77777777" w:rsidTr="001A78D3">
        <w:trPr>
          <w:trHeight w:val="273"/>
        </w:trPr>
        <w:tc>
          <w:tcPr>
            <w:tcW w:w="3100" w:type="dxa"/>
          </w:tcPr>
          <w:p w14:paraId="3CB3C7A6" w14:textId="37B172DD" w:rsidR="00B04E78" w:rsidRDefault="00531AC8">
            <w:pPr>
              <w:pStyle w:val="TableParagraph"/>
              <w:spacing w:line="247" w:lineRule="exact"/>
            </w:pPr>
            <w:r>
              <w:t>Didysis</w:t>
            </w:r>
            <w:r>
              <w:rPr>
                <w:spacing w:val="-6"/>
              </w:rPr>
              <w:t xml:space="preserve"> </w:t>
            </w:r>
            <w:r>
              <w:t>kraujavimas</w:t>
            </w:r>
          </w:p>
        </w:tc>
        <w:tc>
          <w:tcPr>
            <w:tcW w:w="2172" w:type="dxa"/>
          </w:tcPr>
          <w:p w14:paraId="57FEFFE6" w14:textId="77777777" w:rsidR="00B04E78" w:rsidRDefault="00531AC8" w:rsidP="00897345">
            <w:pPr>
              <w:pStyle w:val="TableParagraph"/>
              <w:spacing w:line="247" w:lineRule="exact"/>
              <w:ind w:left="353" w:right="343"/>
              <w:jc w:val="center"/>
            </w:pPr>
            <w:r>
              <w:t>347</w:t>
            </w:r>
            <w:r>
              <w:rPr>
                <w:spacing w:val="-3"/>
              </w:rPr>
              <w:t xml:space="preserve"> </w:t>
            </w:r>
            <w:r>
              <w:t>(2,92</w:t>
            </w:r>
            <w:r w:rsidR="00897345" w:rsidRPr="00ED740A">
              <w:rPr>
                <w:szCs w:val="24"/>
              </w:rPr>
              <w:t> </w:t>
            </w:r>
            <w:r>
              <w:t>%)</w:t>
            </w:r>
          </w:p>
        </w:tc>
        <w:tc>
          <w:tcPr>
            <w:tcW w:w="2172" w:type="dxa"/>
          </w:tcPr>
          <w:p w14:paraId="6CABF72A" w14:textId="77777777" w:rsidR="00B04E78" w:rsidRDefault="00531AC8" w:rsidP="00897345">
            <w:pPr>
              <w:pStyle w:val="TableParagraph"/>
              <w:spacing w:line="247" w:lineRule="exact"/>
              <w:ind w:left="353" w:right="343"/>
              <w:jc w:val="center"/>
            </w:pPr>
            <w:r>
              <w:t>409</w:t>
            </w:r>
            <w:r>
              <w:rPr>
                <w:spacing w:val="-1"/>
              </w:rPr>
              <w:t xml:space="preserve"> </w:t>
            </w:r>
            <w:r>
              <w:t>(3,4</w:t>
            </w:r>
            <w:r w:rsidR="00897345" w:rsidRPr="00ED740A">
              <w:rPr>
                <w:szCs w:val="24"/>
              </w:rPr>
              <w:t> </w:t>
            </w:r>
            <w:r>
              <w:t>%)</w:t>
            </w:r>
          </w:p>
        </w:tc>
        <w:tc>
          <w:tcPr>
            <w:tcW w:w="1894" w:type="dxa"/>
          </w:tcPr>
          <w:p w14:paraId="1C35F395" w14:textId="77777777" w:rsidR="00B04E78" w:rsidRDefault="00531AC8" w:rsidP="00897345">
            <w:pPr>
              <w:pStyle w:val="TableParagraph"/>
              <w:spacing w:line="247" w:lineRule="exact"/>
              <w:ind w:left="213" w:right="203"/>
              <w:jc w:val="center"/>
            </w:pPr>
            <w:r>
              <w:t>426</w:t>
            </w:r>
            <w:r>
              <w:rPr>
                <w:spacing w:val="-3"/>
              </w:rPr>
              <w:t xml:space="preserve"> </w:t>
            </w:r>
            <w:r>
              <w:t>(3,6</w:t>
            </w:r>
            <w:r w:rsidR="00897345" w:rsidRPr="00ED740A">
              <w:rPr>
                <w:szCs w:val="24"/>
              </w:rPr>
              <w:t> </w:t>
            </w:r>
            <w:r>
              <w:t>1%)</w:t>
            </w:r>
          </w:p>
        </w:tc>
      </w:tr>
      <w:tr w:rsidR="00B04E78" w14:paraId="43E70FA5" w14:textId="77777777" w:rsidTr="001A78D3">
        <w:trPr>
          <w:trHeight w:val="506"/>
        </w:trPr>
        <w:tc>
          <w:tcPr>
            <w:tcW w:w="3100" w:type="dxa"/>
          </w:tcPr>
          <w:p w14:paraId="71C160F1" w14:textId="4719A0AB" w:rsidR="00B04E78" w:rsidRDefault="00D20809" w:rsidP="00D20809">
            <w:pPr>
              <w:pStyle w:val="TableParagraph"/>
              <w:spacing w:line="246" w:lineRule="exact"/>
              <w:ind w:firstLine="319"/>
            </w:pPr>
            <w:proofErr w:type="spellStart"/>
            <w:r>
              <w:t>Intrakranijinis</w:t>
            </w:r>
            <w:proofErr w:type="spellEnd"/>
            <w:r>
              <w:t xml:space="preserve"> kraujavimas</w:t>
            </w:r>
          </w:p>
        </w:tc>
        <w:tc>
          <w:tcPr>
            <w:tcW w:w="2172" w:type="dxa"/>
          </w:tcPr>
          <w:p w14:paraId="22B102B3" w14:textId="77777777" w:rsidR="00B04E78" w:rsidRDefault="00531AC8" w:rsidP="00897345">
            <w:pPr>
              <w:pStyle w:val="TableParagraph"/>
              <w:spacing w:line="247" w:lineRule="exact"/>
              <w:ind w:left="353" w:right="343"/>
              <w:jc w:val="center"/>
            </w:pPr>
            <w:r>
              <w:t>27</w:t>
            </w:r>
            <w:r>
              <w:rPr>
                <w:spacing w:val="-1"/>
              </w:rPr>
              <w:t xml:space="preserve"> </w:t>
            </w:r>
            <w:r>
              <w:t>(0,23</w:t>
            </w:r>
            <w:r w:rsidR="00897345" w:rsidRPr="00ED740A">
              <w:rPr>
                <w:szCs w:val="24"/>
              </w:rPr>
              <w:t> </w:t>
            </w:r>
            <w:r>
              <w:t>%)</w:t>
            </w:r>
          </w:p>
        </w:tc>
        <w:tc>
          <w:tcPr>
            <w:tcW w:w="2172" w:type="dxa"/>
          </w:tcPr>
          <w:p w14:paraId="7BC15E52" w14:textId="77777777" w:rsidR="00B04E78" w:rsidRDefault="00531AC8" w:rsidP="00897345">
            <w:pPr>
              <w:pStyle w:val="TableParagraph"/>
              <w:spacing w:line="247" w:lineRule="exact"/>
              <w:ind w:left="353" w:right="343"/>
              <w:jc w:val="center"/>
            </w:pPr>
            <w:r>
              <w:t>39</w:t>
            </w:r>
            <w:r>
              <w:rPr>
                <w:spacing w:val="-1"/>
              </w:rPr>
              <w:t xml:space="preserve"> </w:t>
            </w:r>
            <w:r>
              <w:t>(0,32</w:t>
            </w:r>
            <w:r w:rsidR="00897345" w:rsidRPr="00ED740A">
              <w:rPr>
                <w:szCs w:val="24"/>
              </w:rPr>
              <w:t> </w:t>
            </w:r>
            <w:r>
              <w:t>%)</w:t>
            </w:r>
          </w:p>
        </w:tc>
        <w:tc>
          <w:tcPr>
            <w:tcW w:w="1894" w:type="dxa"/>
          </w:tcPr>
          <w:p w14:paraId="444C7310" w14:textId="77777777" w:rsidR="00B04E78" w:rsidRDefault="00531AC8" w:rsidP="00897345">
            <w:pPr>
              <w:pStyle w:val="TableParagraph"/>
              <w:spacing w:line="247" w:lineRule="exact"/>
              <w:ind w:left="213" w:right="203"/>
              <w:jc w:val="center"/>
            </w:pPr>
            <w:r>
              <w:t>91</w:t>
            </w:r>
            <w:r>
              <w:rPr>
                <w:spacing w:val="-1"/>
              </w:rPr>
              <w:t xml:space="preserve"> </w:t>
            </w:r>
            <w:r>
              <w:t>(0,77</w:t>
            </w:r>
            <w:r w:rsidR="00897345" w:rsidRPr="00ED740A">
              <w:rPr>
                <w:szCs w:val="24"/>
              </w:rPr>
              <w:t> </w:t>
            </w:r>
            <w:r>
              <w:t>%)</w:t>
            </w:r>
          </w:p>
        </w:tc>
      </w:tr>
      <w:tr w:rsidR="00B04E78" w14:paraId="3F911E63" w14:textId="77777777" w:rsidTr="001A78D3">
        <w:trPr>
          <w:trHeight w:val="505"/>
        </w:trPr>
        <w:tc>
          <w:tcPr>
            <w:tcW w:w="3100" w:type="dxa"/>
          </w:tcPr>
          <w:p w14:paraId="124FF6D3" w14:textId="61A9A208" w:rsidR="00B04E78" w:rsidRDefault="00531AC8" w:rsidP="00D20809">
            <w:pPr>
              <w:pStyle w:val="TableParagraph"/>
              <w:spacing w:line="246" w:lineRule="exact"/>
              <w:ind w:firstLine="319"/>
            </w:pPr>
            <w:r>
              <w:t>Kraujavimas</w:t>
            </w:r>
            <w:r>
              <w:rPr>
                <w:spacing w:val="-5"/>
              </w:rPr>
              <w:t xml:space="preserve"> </w:t>
            </w:r>
            <w:r>
              <w:t>iš</w:t>
            </w:r>
            <w:r>
              <w:rPr>
                <w:spacing w:val="-5"/>
              </w:rPr>
              <w:t xml:space="preserve"> </w:t>
            </w:r>
            <w:r w:rsidR="00D20809">
              <w:rPr>
                <w:spacing w:val="-5"/>
              </w:rPr>
              <w:t>virškinimo trakto</w:t>
            </w:r>
          </w:p>
        </w:tc>
        <w:tc>
          <w:tcPr>
            <w:tcW w:w="2172" w:type="dxa"/>
          </w:tcPr>
          <w:p w14:paraId="20BCB3E0" w14:textId="77777777" w:rsidR="00B04E78" w:rsidRDefault="00531AC8" w:rsidP="00897345">
            <w:pPr>
              <w:pStyle w:val="TableParagraph"/>
              <w:spacing w:line="247" w:lineRule="exact"/>
              <w:ind w:left="353" w:right="343"/>
              <w:jc w:val="center"/>
            </w:pPr>
            <w:r>
              <w:t>134</w:t>
            </w:r>
            <w:r>
              <w:rPr>
                <w:spacing w:val="-3"/>
              </w:rPr>
              <w:t xml:space="preserve"> </w:t>
            </w:r>
            <w:r>
              <w:t>(1,13</w:t>
            </w:r>
            <w:r w:rsidR="00897345" w:rsidRPr="00ED740A">
              <w:rPr>
                <w:szCs w:val="24"/>
              </w:rPr>
              <w:t> </w:t>
            </w:r>
            <w:r>
              <w:t>%)</w:t>
            </w:r>
          </w:p>
        </w:tc>
        <w:tc>
          <w:tcPr>
            <w:tcW w:w="2172" w:type="dxa"/>
          </w:tcPr>
          <w:p w14:paraId="024D6D33" w14:textId="77777777" w:rsidR="00B04E78" w:rsidRDefault="00531AC8">
            <w:pPr>
              <w:pStyle w:val="TableParagraph"/>
              <w:spacing w:line="247" w:lineRule="exact"/>
              <w:ind w:left="353" w:right="343"/>
              <w:jc w:val="center"/>
            </w:pPr>
            <w:r>
              <w:t>192</w:t>
            </w:r>
            <w:r>
              <w:rPr>
                <w:spacing w:val="-1"/>
              </w:rPr>
              <w:t xml:space="preserve"> </w:t>
            </w:r>
            <w:r>
              <w:t>(1,6</w:t>
            </w:r>
            <w:r>
              <w:rPr>
                <w:spacing w:val="-3"/>
              </w:rPr>
              <w:t xml:space="preserve"> </w:t>
            </w:r>
            <w:r>
              <w:t>%)</w:t>
            </w:r>
          </w:p>
        </w:tc>
        <w:tc>
          <w:tcPr>
            <w:tcW w:w="1894" w:type="dxa"/>
          </w:tcPr>
          <w:p w14:paraId="6F62E251" w14:textId="77777777" w:rsidR="00B04E78" w:rsidRDefault="00531AC8" w:rsidP="00897345">
            <w:pPr>
              <w:pStyle w:val="TableParagraph"/>
              <w:spacing w:line="247" w:lineRule="exact"/>
              <w:ind w:left="213" w:right="203"/>
              <w:jc w:val="center"/>
            </w:pPr>
            <w:r>
              <w:t>128</w:t>
            </w:r>
            <w:r>
              <w:rPr>
                <w:spacing w:val="-3"/>
              </w:rPr>
              <w:t xml:space="preserve"> </w:t>
            </w:r>
            <w:r>
              <w:t>(1,09</w:t>
            </w:r>
            <w:r w:rsidR="00897345" w:rsidRPr="00ED740A">
              <w:rPr>
                <w:szCs w:val="24"/>
              </w:rPr>
              <w:t> </w:t>
            </w:r>
            <w:r>
              <w:t>%)</w:t>
            </w:r>
          </w:p>
        </w:tc>
      </w:tr>
      <w:tr w:rsidR="00B04E78" w14:paraId="2F754098" w14:textId="77777777" w:rsidTr="001A78D3">
        <w:trPr>
          <w:trHeight w:val="251"/>
        </w:trPr>
        <w:tc>
          <w:tcPr>
            <w:tcW w:w="3100" w:type="dxa"/>
          </w:tcPr>
          <w:p w14:paraId="3D47882B" w14:textId="77777777" w:rsidR="00B04E78" w:rsidRDefault="00531AC8" w:rsidP="00D20809">
            <w:pPr>
              <w:pStyle w:val="TableParagraph"/>
              <w:spacing w:line="232" w:lineRule="exact"/>
              <w:ind w:firstLine="319"/>
            </w:pPr>
            <w:r>
              <w:t>Mirtinas</w:t>
            </w:r>
            <w:r>
              <w:rPr>
                <w:spacing w:val="-6"/>
              </w:rPr>
              <w:t xml:space="preserve"> </w:t>
            </w:r>
            <w:r>
              <w:t>kraujavimas</w:t>
            </w:r>
          </w:p>
        </w:tc>
        <w:tc>
          <w:tcPr>
            <w:tcW w:w="2172" w:type="dxa"/>
          </w:tcPr>
          <w:p w14:paraId="7C3FA90B" w14:textId="77777777" w:rsidR="00B04E78" w:rsidRDefault="00531AC8" w:rsidP="00897345">
            <w:pPr>
              <w:pStyle w:val="TableParagraph"/>
              <w:spacing w:line="232" w:lineRule="exact"/>
              <w:ind w:left="353" w:right="343"/>
              <w:jc w:val="center"/>
            </w:pPr>
            <w:r>
              <w:t>26</w:t>
            </w:r>
            <w:r>
              <w:rPr>
                <w:spacing w:val="-1"/>
              </w:rPr>
              <w:t xml:space="preserve"> </w:t>
            </w:r>
            <w:r>
              <w:t>(0,22</w:t>
            </w:r>
            <w:r w:rsidR="00897345" w:rsidRPr="00ED740A">
              <w:rPr>
                <w:szCs w:val="24"/>
              </w:rPr>
              <w:t> </w:t>
            </w:r>
            <w:r>
              <w:t>%)</w:t>
            </w:r>
          </w:p>
        </w:tc>
        <w:tc>
          <w:tcPr>
            <w:tcW w:w="2172" w:type="dxa"/>
          </w:tcPr>
          <w:p w14:paraId="3144F984" w14:textId="77777777" w:rsidR="00B04E78" w:rsidRDefault="00531AC8" w:rsidP="00897345">
            <w:pPr>
              <w:pStyle w:val="TableParagraph"/>
              <w:spacing w:line="232" w:lineRule="exact"/>
              <w:ind w:left="353" w:right="343"/>
              <w:jc w:val="center"/>
            </w:pPr>
            <w:r>
              <w:t>30</w:t>
            </w:r>
            <w:r>
              <w:rPr>
                <w:spacing w:val="-1"/>
              </w:rPr>
              <w:t xml:space="preserve"> </w:t>
            </w:r>
            <w:r>
              <w:t>(0,25</w:t>
            </w:r>
            <w:r w:rsidR="00897345" w:rsidRPr="00ED740A">
              <w:rPr>
                <w:szCs w:val="24"/>
              </w:rPr>
              <w:t> </w:t>
            </w:r>
            <w:r>
              <w:t>%)</w:t>
            </w:r>
          </w:p>
        </w:tc>
        <w:tc>
          <w:tcPr>
            <w:tcW w:w="1894" w:type="dxa"/>
          </w:tcPr>
          <w:p w14:paraId="3E2513CC" w14:textId="77777777" w:rsidR="00B04E78" w:rsidRDefault="00531AC8" w:rsidP="00897345">
            <w:pPr>
              <w:pStyle w:val="TableParagraph"/>
              <w:spacing w:line="232" w:lineRule="exact"/>
              <w:ind w:left="213" w:right="203"/>
              <w:jc w:val="center"/>
            </w:pPr>
            <w:r>
              <w:t>42</w:t>
            </w:r>
            <w:r>
              <w:rPr>
                <w:spacing w:val="-1"/>
              </w:rPr>
              <w:t xml:space="preserve"> </w:t>
            </w:r>
            <w:r>
              <w:t>(0,36</w:t>
            </w:r>
            <w:r w:rsidR="00897345" w:rsidRPr="00ED740A">
              <w:rPr>
                <w:szCs w:val="24"/>
              </w:rPr>
              <w:t> </w:t>
            </w:r>
            <w:r>
              <w:t>%)</w:t>
            </w:r>
          </w:p>
        </w:tc>
      </w:tr>
      <w:tr w:rsidR="00B04E78" w14:paraId="40302BE4" w14:textId="77777777" w:rsidTr="001A78D3">
        <w:trPr>
          <w:trHeight w:val="253"/>
        </w:trPr>
        <w:tc>
          <w:tcPr>
            <w:tcW w:w="3100" w:type="dxa"/>
          </w:tcPr>
          <w:p w14:paraId="403BC5A2" w14:textId="77777777" w:rsidR="00B04E78" w:rsidRDefault="00531AC8">
            <w:pPr>
              <w:pStyle w:val="TableParagraph"/>
            </w:pPr>
            <w:r>
              <w:t>Silpnas</w:t>
            </w:r>
            <w:r>
              <w:rPr>
                <w:spacing w:val="-6"/>
              </w:rPr>
              <w:t xml:space="preserve"> </w:t>
            </w:r>
            <w:r>
              <w:t>kraujavimas</w:t>
            </w:r>
          </w:p>
        </w:tc>
        <w:tc>
          <w:tcPr>
            <w:tcW w:w="2172" w:type="dxa"/>
          </w:tcPr>
          <w:p w14:paraId="5019BD74" w14:textId="77777777" w:rsidR="00B04E78" w:rsidRDefault="00531AC8" w:rsidP="00897345">
            <w:pPr>
              <w:pStyle w:val="TableParagraph"/>
              <w:ind w:left="353" w:right="343"/>
              <w:jc w:val="center"/>
            </w:pPr>
            <w:r>
              <w:t>1</w:t>
            </w:r>
            <w:r>
              <w:rPr>
                <w:spacing w:val="-1"/>
              </w:rPr>
              <w:t xml:space="preserve"> </w:t>
            </w:r>
            <w:r>
              <w:t>566</w:t>
            </w:r>
            <w:r>
              <w:rPr>
                <w:spacing w:val="-2"/>
              </w:rPr>
              <w:t xml:space="preserve"> </w:t>
            </w:r>
            <w:r>
              <w:t>(13,16</w:t>
            </w:r>
            <w:r w:rsidR="00897345" w:rsidRPr="00ED740A">
              <w:rPr>
                <w:szCs w:val="24"/>
              </w:rPr>
              <w:t> </w:t>
            </w:r>
            <w:r>
              <w:t>%)</w:t>
            </w:r>
          </w:p>
        </w:tc>
        <w:tc>
          <w:tcPr>
            <w:tcW w:w="2172" w:type="dxa"/>
          </w:tcPr>
          <w:p w14:paraId="0685F0AC" w14:textId="77777777" w:rsidR="00B04E78" w:rsidRDefault="00531AC8" w:rsidP="00897345">
            <w:pPr>
              <w:pStyle w:val="TableParagraph"/>
              <w:ind w:left="353" w:right="343"/>
              <w:jc w:val="center"/>
            </w:pPr>
            <w:r>
              <w:t>1</w:t>
            </w:r>
            <w:r>
              <w:rPr>
                <w:spacing w:val="-1"/>
              </w:rPr>
              <w:t xml:space="preserve"> </w:t>
            </w:r>
            <w:r>
              <w:t>787</w:t>
            </w:r>
            <w:r>
              <w:rPr>
                <w:spacing w:val="-2"/>
              </w:rPr>
              <w:t xml:space="preserve"> </w:t>
            </w:r>
            <w:r>
              <w:t>(14,85</w:t>
            </w:r>
            <w:r w:rsidR="00897345" w:rsidRPr="00ED740A">
              <w:rPr>
                <w:szCs w:val="24"/>
              </w:rPr>
              <w:t> </w:t>
            </w:r>
            <w:r>
              <w:t>%)</w:t>
            </w:r>
          </w:p>
        </w:tc>
        <w:tc>
          <w:tcPr>
            <w:tcW w:w="1894" w:type="dxa"/>
          </w:tcPr>
          <w:p w14:paraId="5B6EAEAE" w14:textId="77777777" w:rsidR="00B04E78" w:rsidRDefault="00531AC8" w:rsidP="00897345">
            <w:pPr>
              <w:pStyle w:val="TableParagraph"/>
              <w:ind w:left="217" w:right="203"/>
              <w:jc w:val="center"/>
            </w:pPr>
            <w:r>
              <w:t>1</w:t>
            </w:r>
            <w:r>
              <w:rPr>
                <w:spacing w:val="-1"/>
              </w:rPr>
              <w:t xml:space="preserve"> </w:t>
            </w:r>
            <w:r>
              <w:t>931</w:t>
            </w:r>
            <w:r>
              <w:rPr>
                <w:spacing w:val="-2"/>
              </w:rPr>
              <w:t xml:space="preserve"> </w:t>
            </w:r>
            <w:r>
              <w:t>(16,37</w:t>
            </w:r>
            <w:r w:rsidR="00897345" w:rsidRPr="00ED740A">
              <w:rPr>
                <w:szCs w:val="24"/>
              </w:rPr>
              <w:t> </w:t>
            </w:r>
            <w:r>
              <w:t>%)</w:t>
            </w:r>
          </w:p>
        </w:tc>
      </w:tr>
      <w:tr w:rsidR="00B04E78" w14:paraId="22A2D677" w14:textId="77777777" w:rsidTr="001A78D3">
        <w:trPr>
          <w:trHeight w:val="253"/>
        </w:trPr>
        <w:tc>
          <w:tcPr>
            <w:tcW w:w="3100" w:type="dxa"/>
          </w:tcPr>
          <w:p w14:paraId="1310AC23" w14:textId="77777777" w:rsidR="00B04E78" w:rsidRDefault="00531AC8">
            <w:pPr>
              <w:pStyle w:val="TableParagraph"/>
            </w:pPr>
            <w:r>
              <w:t>Bet</w:t>
            </w:r>
            <w:r>
              <w:rPr>
                <w:spacing w:val="-4"/>
              </w:rPr>
              <w:t xml:space="preserve"> </w:t>
            </w:r>
            <w:r>
              <w:t>koks</w:t>
            </w:r>
            <w:r>
              <w:rPr>
                <w:spacing w:val="-4"/>
              </w:rPr>
              <w:t xml:space="preserve"> </w:t>
            </w:r>
            <w:r>
              <w:t>kraujavimas</w:t>
            </w:r>
          </w:p>
        </w:tc>
        <w:tc>
          <w:tcPr>
            <w:tcW w:w="2172" w:type="dxa"/>
          </w:tcPr>
          <w:p w14:paraId="01A87A2F" w14:textId="77777777" w:rsidR="00B04E78" w:rsidRDefault="00531AC8" w:rsidP="00897345">
            <w:pPr>
              <w:pStyle w:val="TableParagraph"/>
              <w:ind w:left="353" w:right="343"/>
              <w:jc w:val="center"/>
            </w:pPr>
            <w:r>
              <w:t>1</w:t>
            </w:r>
            <w:r>
              <w:rPr>
                <w:spacing w:val="-1"/>
              </w:rPr>
              <w:t xml:space="preserve"> </w:t>
            </w:r>
            <w:r>
              <w:t>759 (14,78</w:t>
            </w:r>
            <w:r w:rsidR="00897345" w:rsidRPr="00ED740A">
              <w:rPr>
                <w:szCs w:val="24"/>
              </w:rPr>
              <w:t> </w:t>
            </w:r>
            <w:r>
              <w:t>%)</w:t>
            </w:r>
          </w:p>
        </w:tc>
        <w:tc>
          <w:tcPr>
            <w:tcW w:w="2172" w:type="dxa"/>
          </w:tcPr>
          <w:p w14:paraId="37640AC8" w14:textId="77777777" w:rsidR="00B04E78" w:rsidRDefault="00531AC8" w:rsidP="00897345">
            <w:pPr>
              <w:pStyle w:val="TableParagraph"/>
              <w:ind w:left="353" w:right="343"/>
              <w:jc w:val="center"/>
            </w:pPr>
            <w:r>
              <w:t>1</w:t>
            </w:r>
            <w:r>
              <w:rPr>
                <w:spacing w:val="-1"/>
              </w:rPr>
              <w:t xml:space="preserve"> </w:t>
            </w:r>
            <w:r>
              <w:t>997</w:t>
            </w:r>
            <w:r>
              <w:rPr>
                <w:spacing w:val="-1"/>
              </w:rPr>
              <w:t xml:space="preserve"> </w:t>
            </w:r>
            <w:r>
              <w:t>(16,6</w:t>
            </w:r>
            <w:r w:rsidR="00897345" w:rsidRPr="00ED740A">
              <w:rPr>
                <w:szCs w:val="24"/>
              </w:rPr>
              <w:t> </w:t>
            </w:r>
            <w:r>
              <w:t>%)</w:t>
            </w:r>
          </w:p>
        </w:tc>
        <w:tc>
          <w:tcPr>
            <w:tcW w:w="1894" w:type="dxa"/>
          </w:tcPr>
          <w:p w14:paraId="13FE6CDB" w14:textId="77777777" w:rsidR="00B04E78" w:rsidRDefault="00531AC8" w:rsidP="00897345">
            <w:pPr>
              <w:pStyle w:val="TableParagraph"/>
              <w:ind w:left="217" w:right="203"/>
              <w:jc w:val="center"/>
            </w:pPr>
            <w:r>
              <w:t>2</w:t>
            </w:r>
            <w:r>
              <w:rPr>
                <w:spacing w:val="-1"/>
              </w:rPr>
              <w:t xml:space="preserve"> </w:t>
            </w:r>
            <w:r>
              <w:t>169</w:t>
            </w:r>
            <w:r>
              <w:rPr>
                <w:spacing w:val="-2"/>
              </w:rPr>
              <w:t xml:space="preserve"> </w:t>
            </w:r>
            <w:r>
              <w:t>(18,39</w:t>
            </w:r>
            <w:r w:rsidR="00897345" w:rsidRPr="00ED740A">
              <w:rPr>
                <w:szCs w:val="24"/>
              </w:rPr>
              <w:t> </w:t>
            </w:r>
            <w:r>
              <w:t>%)</w:t>
            </w:r>
          </w:p>
        </w:tc>
      </w:tr>
    </w:tbl>
    <w:p w14:paraId="5C0A62F4" w14:textId="77777777" w:rsidR="001A78D3" w:rsidRDefault="001A78D3" w:rsidP="001A78D3">
      <w:pPr>
        <w:pStyle w:val="Pagrindinistekstas"/>
        <w:ind w:right="745"/>
      </w:pPr>
    </w:p>
    <w:p w14:paraId="15830EAC" w14:textId="2A088A83" w:rsidR="00B04E78" w:rsidRDefault="00531AC8" w:rsidP="001A78D3">
      <w:pPr>
        <w:pStyle w:val="Pagrindinistekstas"/>
        <w:ind w:right="745"/>
      </w:pPr>
      <w:r>
        <w:t>Tiriamiesiems, atsitiktinių imčių būdu atrinktiems 2 kartus per parą vartoti 110</w:t>
      </w:r>
      <w:r w:rsidR="00FC1ACC">
        <w:rPr>
          <w:szCs w:val="24"/>
        </w:rPr>
        <w:t> </w:t>
      </w:r>
      <w:r>
        <w:t>mg arba 2 kartus per</w:t>
      </w:r>
      <w:r>
        <w:rPr>
          <w:spacing w:val="1"/>
        </w:rPr>
        <w:t xml:space="preserve"> </w:t>
      </w:r>
      <w:r>
        <w:t>parą vartoti 150</w:t>
      </w:r>
      <w:r w:rsidR="00FC1ACC">
        <w:rPr>
          <w:szCs w:val="24"/>
        </w:rPr>
        <w:t> </w:t>
      </w:r>
      <w:r>
        <w:t xml:space="preserve">mg </w:t>
      </w:r>
      <w:proofErr w:type="spellStart"/>
      <w:r>
        <w:t>dabigatrano</w:t>
      </w:r>
      <w:proofErr w:type="spellEnd"/>
      <w:r>
        <w:t xml:space="preserve"> </w:t>
      </w:r>
      <w:proofErr w:type="spellStart"/>
      <w:r>
        <w:t>eteksilato</w:t>
      </w:r>
      <w:proofErr w:type="spellEnd"/>
      <w:r>
        <w:t xml:space="preserve"> dozę, gyvybei pavojingo kraujavimo ir </w:t>
      </w:r>
      <w:proofErr w:type="spellStart"/>
      <w:r w:rsidR="005D4E19">
        <w:t>intrakranijinnio</w:t>
      </w:r>
      <w:proofErr w:type="spellEnd"/>
      <w:r w:rsidR="005D4E19">
        <w:t xml:space="preserve"> </w:t>
      </w:r>
      <w:r>
        <w:t>kraujavimo  rizika buvo reikšmingai mažesnė negu vartojusiems varfarino (p &lt;</w:t>
      </w:r>
      <w:r w:rsidR="00FC1ACC">
        <w:t> </w:t>
      </w:r>
      <w:r>
        <w:t>0,05). Be to, tiek</w:t>
      </w:r>
      <w:r>
        <w:rPr>
          <w:spacing w:val="1"/>
        </w:rPr>
        <w:t xml:space="preserve"> </w:t>
      </w:r>
      <w:r>
        <w:t xml:space="preserve">vieną, tiek kitą </w:t>
      </w:r>
      <w:proofErr w:type="spellStart"/>
      <w:r>
        <w:t>dabigatrano</w:t>
      </w:r>
      <w:proofErr w:type="spellEnd"/>
      <w:r>
        <w:t xml:space="preserve"> </w:t>
      </w:r>
      <w:proofErr w:type="spellStart"/>
      <w:r>
        <w:t>eteksilato</w:t>
      </w:r>
      <w:proofErr w:type="spellEnd"/>
      <w:r>
        <w:t xml:space="preserve"> dozę vartojusiems pacientams statistiškai reikšmingai mažesnis</w:t>
      </w:r>
      <w:r>
        <w:rPr>
          <w:spacing w:val="-52"/>
        </w:rPr>
        <w:t xml:space="preserve"> </w:t>
      </w:r>
      <w:r>
        <w:t>buvo ir bendro kraujavimo dažnis. Tiriamiesiems, atsitiktinių imčių būdu 2 kartus per parą</w:t>
      </w:r>
      <w:r>
        <w:rPr>
          <w:spacing w:val="1"/>
        </w:rPr>
        <w:t xml:space="preserve"> </w:t>
      </w:r>
      <w:r>
        <w:t>vartojusiems 110</w:t>
      </w:r>
      <w:r w:rsidR="00FC1ACC">
        <w:rPr>
          <w:szCs w:val="24"/>
        </w:rPr>
        <w:t> </w:t>
      </w:r>
      <w:r>
        <w:t xml:space="preserve">mg </w:t>
      </w:r>
      <w:proofErr w:type="spellStart"/>
      <w:r>
        <w:t>dabigatrano</w:t>
      </w:r>
      <w:proofErr w:type="spellEnd"/>
      <w:r>
        <w:t xml:space="preserve"> </w:t>
      </w:r>
      <w:proofErr w:type="spellStart"/>
      <w:r>
        <w:t>eteksilato</w:t>
      </w:r>
      <w:proofErr w:type="spellEnd"/>
      <w:r>
        <w:t xml:space="preserve"> dozę, didžiojo kraujavimo rizika buvo reikšmingai</w:t>
      </w:r>
      <w:r>
        <w:rPr>
          <w:spacing w:val="1"/>
        </w:rPr>
        <w:t xml:space="preserve"> </w:t>
      </w:r>
      <w:r>
        <w:t>mažesnė negu pacientams, vartojusiems varfarino (rizikos santykis: 0,81; p =</w:t>
      </w:r>
      <w:r w:rsidR="00FC1ACC">
        <w:t> </w:t>
      </w:r>
      <w:r>
        <w:t>0,0027). Tiriamiesiems,</w:t>
      </w:r>
      <w:r>
        <w:rPr>
          <w:spacing w:val="-52"/>
        </w:rPr>
        <w:t xml:space="preserve"> </w:t>
      </w:r>
      <w:r>
        <w:t>atsitiktinių imčių būdu 2 kartus per parą vartojusiems 150</w:t>
      </w:r>
      <w:r w:rsidR="00FC1ACC">
        <w:rPr>
          <w:szCs w:val="24"/>
        </w:rPr>
        <w:t> </w:t>
      </w:r>
      <w:r>
        <w:t xml:space="preserve">mg </w:t>
      </w:r>
      <w:proofErr w:type="spellStart"/>
      <w:r>
        <w:t>dabigatrano</w:t>
      </w:r>
      <w:proofErr w:type="spellEnd"/>
      <w:r>
        <w:t xml:space="preserve"> </w:t>
      </w:r>
      <w:proofErr w:type="spellStart"/>
      <w:r>
        <w:t>eteksilato</w:t>
      </w:r>
      <w:proofErr w:type="spellEnd"/>
      <w:r>
        <w:t xml:space="preserve"> dozę, didžiojo</w:t>
      </w:r>
      <w:r>
        <w:rPr>
          <w:spacing w:val="1"/>
        </w:rPr>
        <w:t xml:space="preserve"> </w:t>
      </w:r>
      <w:r>
        <w:t xml:space="preserve">kraujavimo iš </w:t>
      </w:r>
      <w:r w:rsidR="00AC651D">
        <w:t xml:space="preserve">virškinimo </w:t>
      </w:r>
      <w:r w:rsidR="00AC651D">
        <w:lastRenderedPageBreak/>
        <w:t>trakto</w:t>
      </w:r>
      <w:r>
        <w:t xml:space="preserve"> rizika buvo reikšmingai didesnė negu pacientams, vartojusiems</w:t>
      </w:r>
      <w:r>
        <w:rPr>
          <w:spacing w:val="1"/>
        </w:rPr>
        <w:t xml:space="preserve"> </w:t>
      </w:r>
      <w:r>
        <w:t>varfarino (rizikos santykis: 1,48; p =</w:t>
      </w:r>
      <w:r w:rsidR="00FC1ACC">
        <w:t> </w:t>
      </w:r>
      <w:r>
        <w:t>0,0005). Toks poveikis daugiausia pasireiškė ≥75</w:t>
      </w:r>
      <w:r w:rsidR="00FC1ACC">
        <w:t> </w:t>
      </w:r>
      <w:r>
        <w:t>metų</w:t>
      </w:r>
      <w:r>
        <w:rPr>
          <w:spacing w:val="1"/>
        </w:rPr>
        <w:t xml:space="preserve"> </w:t>
      </w:r>
      <w:r w:rsidR="001A78D3">
        <w:t>pacientams</w:t>
      </w:r>
      <w:r w:rsidR="005D4E19">
        <w:t>.</w:t>
      </w:r>
      <w:r w:rsidR="001A78D3">
        <w:t xml:space="preserve"> </w:t>
      </w:r>
      <w:r>
        <w:t xml:space="preserve">Insulto ir sisteminės embolijos profilaktikos bei IKH rizikos mažėjimo atžvilgiu klinikinė </w:t>
      </w:r>
      <w:proofErr w:type="spellStart"/>
      <w:r w:rsidRPr="005D4E19">
        <w:t>dabigatrano</w:t>
      </w:r>
      <w:proofErr w:type="spellEnd"/>
      <w:r w:rsidRPr="005D4E19">
        <w:t>,</w:t>
      </w:r>
      <w:r w:rsidRPr="00D85A5F">
        <w:t xml:space="preserve"> </w:t>
      </w:r>
      <w:r w:rsidRPr="005D4E19">
        <w:t>palyginti</w:t>
      </w:r>
      <w:r>
        <w:t xml:space="preserve"> su varfarinu, nauda išliko visuose pacientų pogrupiuose, pvz., inkstų funkcijos sutrikimas,</w:t>
      </w:r>
      <w:r>
        <w:rPr>
          <w:spacing w:val="1"/>
        </w:rPr>
        <w:t xml:space="preserve"> </w:t>
      </w:r>
      <w:r>
        <w:t>amžius,</w:t>
      </w:r>
      <w:r>
        <w:rPr>
          <w:spacing w:val="-4"/>
        </w:rPr>
        <w:t xml:space="preserve"> </w:t>
      </w:r>
      <w:r>
        <w:t>derinimas</w:t>
      </w:r>
      <w:r>
        <w:rPr>
          <w:spacing w:val="-3"/>
        </w:rPr>
        <w:t xml:space="preserve"> </w:t>
      </w:r>
      <w:r>
        <w:t>su</w:t>
      </w:r>
      <w:r>
        <w:rPr>
          <w:spacing w:val="-4"/>
        </w:rPr>
        <w:t xml:space="preserve"> </w:t>
      </w:r>
      <w:r>
        <w:t>kitais</w:t>
      </w:r>
      <w:r>
        <w:rPr>
          <w:spacing w:val="-3"/>
        </w:rPr>
        <w:t xml:space="preserve"> </w:t>
      </w:r>
      <w:r>
        <w:t>vaistiniais</w:t>
      </w:r>
      <w:r>
        <w:rPr>
          <w:spacing w:val="-4"/>
        </w:rPr>
        <w:t xml:space="preserve"> </w:t>
      </w:r>
      <w:r>
        <w:t>preparatais,</w:t>
      </w:r>
      <w:r>
        <w:rPr>
          <w:spacing w:val="-3"/>
        </w:rPr>
        <w:t xml:space="preserve"> </w:t>
      </w:r>
      <w:r>
        <w:t>tokiais</w:t>
      </w:r>
      <w:r>
        <w:rPr>
          <w:spacing w:val="-4"/>
        </w:rPr>
        <w:t xml:space="preserve"> </w:t>
      </w:r>
      <w:r>
        <w:t>kaip</w:t>
      </w:r>
      <w:r>
        <w:rPr>
          <w:spacing w:val="-3"/>
        </w:rPr>
        <w:t xml:space="preserve"> </w:t>
      </w:r>
      <w:proofErr w:type="spellStart"/>
      <w:r>
        <w:t>antitrombocitiniai</w:t>
      </w:r>
      <w:proofErr w:type="spellEnd"/>
      <w:r>
        <w:rPr>
          <w:spacing w:val="-4"/>
        </w:rPr>
        <w:t xml:space="preserve"> </w:t>
      </w:r>
      <w:r w:rsidR="005D4E19">
        <w:rPr>
          <w:spacing w:val="-4"/>
        </w:rPr>
        <w:t xml:space="preserve">vaistiniai </w:t>
      </w:r>
      <w:r>
        <w:t>preparatai</w:t>
      </w:r>
      <w:r>
        <w:rPr>
          <w:spacing w:val="-3"/>
        </w:rPr>
        <w:t xml:space="preserve"> </w:t>
      </w:r>
      <w:r>
        <w:t>arba</w:t>
      </w:r>
      <w:r w:rsidR="001A78D3">
        <w:t xml:space="preserve"> </w:t>
      </w:r>
      <w:r>
        <w:t>P-</w:t>
      </w:r>
      <w:proofErr w:type="spellStart"/>
      <w:r>
        <w:t>glikoproteino</w:t>
      </w:r>
      <w:proofErr w:type="spellEnd"/>
      <w:r>
        <w:t xml:space="preserve"> inhibitoriai. Nors gydymo antikoaguliantais metu tam tikrų grupių pacientams</w:t>
      </w:r>
      <w:r>
        <w:rPr>
          <w:spacing w:val="1"/>
        </w:rPr>
        <w:t xml:space="preserve"> </w:t>
      </w:r>
      <w:r>
        <w:t xml:space="preserve">padidėja didžiojo kraujavimo rizika, gydymo </w:t>
      </w:r>
      <w:proofErr w:type="spellStart"/>
      <w:r>
        <w:t>dabigatranu</w:t>
      </w:r>
      <w:proofErr w:type="spellEnd"/>
      <w:r>
        <w:t xml:space="preserve"> metu kraujavimo rizikos perviršį </w:t>
      </w:r>
      <w:r w:rsidRPr="005D4E19">
        <w:t>lemia</w:t>
      </w:r>
      <w:r w:rsidRPr="00D85A5F">
        <w:t xml:space="preserve"> </w:t>
      </w:r>
      <w:r w:rsidRPr="005D4E19">
        <w:t>kraujavimas</w:t>
      </w:r>
      <w:r>
        <w:t xml:space="preserve"> į </w:t>
      </w:r>
      <w:proofErr w:type="spellStart"/>
      <w:r w:rsidR="00843A90">
        <w:t>virkšinimo</w:t>
      </w:r>
      <w:proofErr w:type="spellEnd"/>
      <w:r w:rsidR="00843A90">
        <w:t xml:space="preserve"> traktą</w:t>
      </w:r>
      <w:r>
        <w:t>, kuris paprastai pasireiškia per pirmus 3-6 mėnesius nuo gydymo</w:t>
      </w:r>
      <w:r>
        <w:rPr>
          <w:spacing w:val="1"/>
        </w:rPr>
        <w:t xml:space="preserve"> </w:t>
      </w:r>
      <w:proofErr w:type="spellStart"/>
      <w:r>
        <w:t>dabigatranu</w:t>
      </w:r>
      <w:proofErr w:type="spellEnd"/>
      <w:r>
        <w:rPr>
          <w:spacing w:val="-2"/>
        </w:rPr>
        <w:t xml:space="preserve"> </w:t>
      </w:r>
      <w:proofErr w:type="spellStart"/>
      <w:r>
        <w:t>eteksilatu</w:t>
      </w:r>
      <w:proofErr w:type="spellEnd"/>
      <w:r>
        <w:rPr>
          <w:spacing w:val="-1"/>
        </w:rPr>
        <w:t xml:space="preserve"> </w:t>
      </w:r>
      <w:r>
        <w:t>pradžios.</w:t>
      </w:r>
    </w:p>
    <w:p w14:paraId="5FD6A2C4" w14:textId="77777777" w:rsidR="001A78D3" w:rsidRDefault="001A78D3" w:rsidP="001A78D3">
      <w:pPr>
        <w:rPr>
          <w:i/>
        </w:rPr>
      </w:pPr>
    </w:p>
    <w:p w14:paraId="482F2194" w14:textId="77777777" w:rsidR="00B04E78" w:rsidRDefault="00531AC8" w:rsidP="001A78D3">
      <w:pPr>
        <w:rPr>
          <w:i/>
        </w:rPr>
      </w:pPr>
      <w:r>
        <w:rPr>
          <w:i/>
        </w:rPr>
        <w:t>GVT</w:t>
      </w:r>
      <w:r>
        <w:rPr>
          <w:i/>
          <w:spacing w:val="-4"/>
        </w:rPr>
        <w:t xml:space="preserve"> </w:t>
      </w:r>
      <w:r>
        <w:rPr>
          <w:i/>
        </w:rPr>
        <w:t>ir</w:t>
      </w:r>
      <w:r>
        <w:rPr>
          <w:i/>
          <w:spacing w:val="-4"/>
        </w:rPr>
        <w:t xml:space="preserve"> </w:t>
      </w:r>
      <w:r>
        <w:rPr>
          <w:i/>
        </w:rPr>
        <w:t>PE</w:t>
      </w:r>
      <w:r>
        <w:rPr>
          <w:i/>
          <w:spacing w:val="-4"/>
        </w:rPr>
        <w:t xml:space="preserve"> </w:t>
      </w:r>
      <w:r>
        <w:rPr>
          <w:i/>
        </w:rPr>
        <w:t>gydymas</w:t>
      </w:r>
      <w:r>
        <w:rPr>
          <w:i/>
          <w:spacing w:val="-3"/>
        </w:rPr>
        <w:t xml:space="preserve"> </w:t>
      </w:r>
      <w:r>
        <w:rPr>
          <w:i/>
        </w:rPr>
        <w:t>bei</w:t>
      </w:r>
      <w:r>
        <w:rPr>
          <w:i/>
          <w:spacing w:val="-4"/>
        </w:rPr>
        <w:t xml:space="preserve"> </w:t>
      </w:r>
      <w:r>
        <w:rPr>
          <w:i/>
        </w:rPr>
        <w:t>recidyvinių</w:t>
      </w:r>
      <w:r>
        <w:rPr>
          <w:i/>
          <w:spacing w:val="-4"/>
        </w:rPr>
        <w:t xml:space="preserve"> </w:t>
      </w:r>
      <w:r>
        <w:rPr>
          <w:i/>
        </w:rPr>
        <w:t>GVT</w:t>
      </w:r>
      <w:r>
        <w:rPr>
          <w:i/>
          <w:spacing w:val="-3"/>
        </w:rPr>
        <w:t xml:space="preserve"> </w:t>
      </w:r>
      <w:r>
        <w:rPr>
          <w:i/>
        </w:rPr>
        <w:t>ir</w:t>
      </w:r>
      <w:r>
        <w:rPr>
          <w:i/>
          <w:spacing w:val="-4"/>
        </w:rPr>
        <w:t xml:space="preserve"> </w:t>
      </w:r>
      <w:r>
        <w:rPr>
          <w:i/>
        </w:rPr>
        <w:t>PE</w:t>
      </w:r>
      <w:r>
        <w:rPr>
          <w:i/>
          <w:spacing w:val="-4"/>
        </w:rPr>
        <w:t xml:space="preserve"> </w:t>
      </w:r>
      <w:r>
        <w:rPr>
          <w:i/>
        </w:rPr>
        <w:t>profilaktika</w:t>
      </w:r>
      <w:r>
        <w:rPr>
          <w:i/>
          <w:spacing w:val="-3"/>
        </w:rPr>
        <w:t xml:space="preserve"> </w:t>
      </w:r>
      <w:r>
        <w:rPr>
          <w:i/>
        </w:rPr>
        <w:t>suaugusiesiems</w:t>
      </w:r>
      <w:r>
        <w:rPr>
          <w:i/>
          <w:spacing w:val="-4"/>
        </w:rPr>
        <w:t xml:space="preserve"> </w:t>
      </w:r>
      <w:r>
        <w:rPr>
          <w:i/>
        </w:rPr>
        <w:t>(GVT/PE</w:t>
      </w:r>
      <w:r>
        <w:rPr>
          <w:i/>
          <w:spacing w:val="-4"/>
        </w:rPr>
        <w:t xml:space="preserve"> </w:t>
      </w:r>
      <w:r>
        <w:rPr>
          <w:i/>
        </w:rPr>
        <w:t>gydymas)</w:t>
      </w:r>
    </w:p>
    <w:p w14:paraId="53280594" w14:textId="77777777" w:rsidR="001A78D3" w:rsidRDefault="001A78D3" w:rsidP="001A78D3">
      <w:pPr>
        <w:tabs>
          <w:tab w:val="left" w:pos="554"/>
        </w:tabs>
        <w:spacing w:before="1"/>
        <w:ind w:right="957"/>
      </w:pPr>
    </w:p>
    <w:p w14:paraId="416ADE4D" w14:textId="16220FF2" w:rsidR="00B04E78" w:rsidRDefault="001A78D3" w:rsidP="001A78D3">
      <w:pPr>
        <w:tabs>
          <w:tab w:val="left" w:pos="554"/>
        </w:tabs>
        <w:spacing w:before="1"/>
        <w:ind w:right="957"/>
      </w:pPr>
      <w:r>
        <w:t>15-</w:t>
      </w:r>
      <w:r w:rsidR="00531AC8">
        <w:t>ojoje lentelėje pateikti kraujavimo reiškiniai, pastebėti jungtinių pagrindinių RE-COVER ir RE-</w:t>
      </w:r>
      <w:r w:rsidR="00531AC8" w:rsidRPr="001A78D3">
        <w:rPr>
          <w:spacing w:val="-52"/>
        </w:rPr>
        <w:t xml:space="preserve"> </w:t>
      </w:r>
      <w:r w:rsidR="00531AC8">
        <w:t>COVER II tyrimų metu, tiriant GVT ir PE gydymą. Jungtinių tyrimų metu saugumo pirminių</w:t>
      </w:r>
      <w:r w:rsidR="00531AC8" w:rsidRPr="001A78D3">
        <w:rPr>
          <w:spacing w:val="1"/>
        </w:rPr>
        <w:t xml:space="preserve"> </w:t>
      </w:r>
      <w:r w:rsidR="00531AC8">
        <w:t>vertinamųjų baigčių, t. y. didžiojo kraujavimo, didžiojo arba kliniškai reikšmingo kraujavimo ir bet</w:t>
      </w:r>
      <w:r w:rsidR="00531AC8" w:rsidRPr="001A78D3">
        <w:rPr>
          <w:spacing w:val="-52"/>
        </w:rPr>
        <w:t xml:space="preserve"> </w:t>
      </w:r>
      <w:r w:rsidR="00531AC8">
        <w:t>kokio kraujavimo, dažnis buvo reikšmingai mažesnis, palyginti su varfarino sukeliamu, kai</w:t>
      </w:r>
      <w:r w:rsidR="00531AC8" w:rsidRPr="001A78D3">
        <w:rPr>
          <w:spacing w:val="1"/>
        </w:rPr>
        <w:t xml:space="preserve"> </w:t>
      </w:r>
      <w:r w:rsidR="00531AC8">
        <w:t>nominalinis</w:t>
      </w:r>
      <w:r w:rsidR="00531AC8" w:rsidRPr="001A78D3">
        <w:rPr>
          <w:spacing w:val="-2"/>
        </w:rPr>
        <w:t xml:space="preserve"> </w:t>
      </w:r>
      <w:r w:rsidR="00531AC8">
        <w:t>alfa</w:t>
      </w:r>
      <w:r w:rsidR="00531AC8" w:rsidRPr="001A78D3">
        <w:rPr>
          <w:spacing w:val="-1"/>
        </w:rPr>
        <w:t xml:space="preserve"> </w:t>
      </w:r>
      <w:r w:rsidR="00531AC8">
        <w:t>lygmuo</w:t>
      </w:r>
      <w:r w:rsidR="00531AC8" w:rsidRPr="001A78D3">
        <w:rPr>
          <w:spacing w:val="-1"/>
        </w:rPr>
        <w:t xml:space="preserve"> </w:t>
      </w:r>
      <w:r w:rsidR="00531AC8">
        <w:t>5</w:t>
      </w:r>
      <w:r w:rsidR="00477A0E" w:rsidRPr="00ED740A">
        <w:rPr>
          <w:szCs w:val="24"/>
        </w:rPr>
        <w:t> </w:t>
      </w:r>
      <w:r w:rsidR="00531AC8">
        <w:t>%.</w:t>
      </w:r>
    </w:p>
    <w:p w14:paraId="3BDEFA27" w14:textId="77777777" w:rsidR="00B04E78" w:rsidRDefault="00531AC8" w:rsidP="001A78D3">
      <w:pPr>
        <w:pStyle w:val="Antrat1"/>
        <w:numPr>
          <w:ilvl w:val="0"/>
          <w:numId w:val="86"/>
        </w:numPr>
        <w:tabs>
          <w:tab w:val="left" w:pos="535"/>
        </w:tabs>
        <w:spacing w:before="75"/>
        <w:ind w:right="834"/>
      </w:pPr>
      <w:r>
        <w:t>lentelė. Kraujavimo reiškiniai, pastebėti RE-COVER ir RE-COVER II tyrimų metu, tiriant</w:t>
      </w:r>
      <w:r>
        <w:rPr>
          <w:spacing w:val="-52"/>
        </w:rPr>
        <w:t xml:space="preserve"> </w:t>
      </w:r>
      <w:r>
        <w:t>GVT</w:t>
      </w:r>
      <w:r>
        <w:rPr>
          <w:spacing w:val="-2"/>
        </w:rPr>
        <w:t xml:space="preserve"> </w:t>
      </w:r>
      <w:r>
        <w:t>ir</w:t>
      </w:r>
      <w:r>
        <w:rPr>
          <w:spacing w:val="-1"/>
        </w:rPr>
        <w:t xml:space="preserve"> </w:t>
      </w:r>
      <w:r>
        <w:t>PE</w:t>
      </w:r>
      <w:r>
        <w:rPr>
          <w:spacing w:val="-1"/>
        </w:rPr>
        <w:t xml:space="preserve"> </w:t>
      </w:r>
      <w:r>
        <w:t>gydymą</w:t>
      </w:r>
    </w:p>
    <w:p w14:paraId="742F7D43" w14:textId="77777777" w:rsidR="00B04E78" w:rsidRDefault="00B04E78">
      <w:pPr>
        <w:pStyle w:val="Pagrindinistekstas"/>
        <w:spacing w:before="3"/>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9"/>
        <w:gridCol w:w="2242"/>
        <w:gridCol w:w="2033"/>
        <w:gridCol w:w="2127"/>
      </w:tblGrid>
      <w:tr w:rsidR="00B04E78" w14:paraId="19B31D5B" w14:textId="77777777" w:rsidTr="001A78D3">
        <w:trPr>
          <w:trHeight w:val="1264"/>
        </w:trPr>
        <w:tc>
          <w:tcPr>
            <w:tcW w:w="3009" w:type="dxa"/>
          </w:tcPr>
          <w:p w14:paraId="5CE55E09" w14:textId="77777777" w:rsidR="00B04E78" w:rsidRDefault="00B04E78">
            <w:pPr>
              <w:pStyle w:val="TableParagraph"/>
              <w:spacing w:line="240" w:lineRule="auto"/>
              <w:ind w:left="0"/>
            </w:pPr>
          </w:p>
        </w:tc>
        <w:tc>
          <w:tcPr>
            <w:tcW w:w="2242" w:type="dxa"/>
          </w:tcPr>
          <w:p w14:paraId="66557248" w14:textId="24B67BB7" w:rsidR="00B04E78" w:rsidRDefault="00531AC8" w:rsidP="001C09C3">
            <w:pPr>
              <w:pStyle w:val="TableParagraph"/>
              <w:spacing w:line="240" w:lineRule="auto"/>
              <w:ind w:left="301" w:right="293" w:hanging="1"/>
              <w:jc w:val="center"/>
            </w:pPr>
            <w:proofErr w:type="spellStart"/>
            <w:r>
              <w:t>Dabigatranas</w:t>
            </w:r>
            <w:proofErr w:type="spellEnd"/>
            <w:r>
              <w:rPr>
                <w:spacing w:val="1"/>
              </w:rPr>
              <w:t xml:space="preserve"> </w:t>
            </w:r>
            <w:proofErr w:type="spellStart"/>
            <w:r>
              <w:t>eteksilatas</w:t>
            </w:r>
            <w:proofErr w:type="spellEnd"/>
            <w:r>
              <w:rPr>
                <w:spacing w:val="-7"/>
              </w:rPr>
              <w:t xml:space="preserve"> </w:t>
            </w:r>
            <w:r>
              <w:t>150</w:t>
            </w:r>
            <w:r w:rsidR="00FC1ACC">
              <w:rPr>
                <w:szCs w:val="24"/>
              </w:rPr>
              <w:t> </w:t>
            </w:r>
            <w:r>
              <w:t>mg</w:t>
            </w:r>
            <w:r>
              <w:rPr>
                <w:spacing w:val="-52"/>
              </w:rPr>
              <w:t xml:space="preserve"> </w:t>
            </w:r>
            <w:r>
              <w:t>2</w:t>
            </w:r>
            <w:r>
              <w:rPr>
                <w:spacing w:val="-2"/>
              </w:rPr>
              <w:t xml:space="preserve"> </w:t>
            </w:r>
            <w:r>
              <w:t>kartus</w:t>
            </w:r>
            <w:r>
              <w:rPr>
                <w:spacing w:val="-2"/>
              </w:rPr>
              <w:t xml:space="preserve"> </w:t>
            </w:r>
            <w:r>
              <w:t>per</w:t>
            </w:r>
            <w:r>
              <w:rPr>
                <w:spacing w:val="-2"/>
              </w:rPr>
              <w:t xml:space="preserve"> </w:t>
            </w:r>
            <w:r>
              <w:t>parą</w:t>
            </w:r>
          </w:p>
        </w:tc>
        <w:tc>
          <w:tcPr>
            <w:tcW w:w="2033" w:type="dxa"/>
          </w:tcPr>
          <w:p w14:paraId="770E2D63" w14:textId="77777777" w:rsidR="00B04E78" w:rsidRDefault="00531AC8">
            <w:pPr>
              <w:pStyle w:val="TableParagraph"/>
              <w:spacing w:line="247" w:lineRule="exact"/>
              <w:ind w:left="420" w:right="411"/>
              <w:jc w:val="center"/>
            </w:pPr>
            <w:r>
              <w:t>Varfarinas</w:t>
            </w:r>
          </w:p>
        </w:tc>
        <w:tc>
          <w:tcPr>
            <w:tcW w:w="2127" w:type="dxa"/>
          </w:tcPr>
          <w:p w14:paraId="75F02B1E" w14:textId="77777777" w:rsidR="00B04E78" w:rsidRDefault="00531AC8" w:rsidP="00897345">
            <w:pPr>
              <w:pStyle w:val="TableParagraph"/>
              <w:spacing w:line="240" w:lineRule="auto"/>
              <w:ind w:left="152" w:right="145"/>
              <w:jc w:val="center"/>
            </w:pPr>
            <w:r>
              <w:t>Rizikos, palyginti su</w:t>
            </w:r>
            <w:r>
              <w:rPr>
                <w:spacing w:val="-52"/>
              </w:rPr>
              <w:t xml:space="preserve"> </w:t>
            </w:r>
            <w:r>
              <w:t>varfarinu, santykis</w:t>
            </w:r>
            <w:r>
              <w:rPr>
                <w:spacing w:val="1"/>
              </w:rPr>
              <w:t xml:space="preserve"> </w:t>
            </w:r>
            <w:r>
              <w:t>(95</w:t>
            </w:r>
            <w:r w:rsidR="001C09C3" w:rsidRPr="00ED740A">
              <w:rPr>
                <w:szCs w:val="24"/>
              </w:rPr>
              <w:t> </w:t>
            </w:r>
            <w:r>
              <w:t>%</w:t>
            </w:r>
            <w:r w:rsidR="00897345">
              <w:t xml:space="preserve"> </w:t>
            </w:r>
            <w:proofErr w:type="spellStart"/>
            <w:r>
              <w:rPr>
                <w:spacing w:val="-1"/>
              </w:rPr>
              <w:t>pasikliautinasis</w:t>
            </w:r>
            <w:proofErr w:type="spellEnd"/>
            <w:r>
              <w:rPr>
                <w:spacing w:val="-52"/>
              </w:rPr>
              <w:t xml:space="preserve"> </w:t>
            </w:r>
            <w:r>
              <w:t>intervalas)</w:t>
            </w:r>
          </w:p>
        </w:tc>
      </w:tr>
      <w:tr w:rsidR="00B04E78" w14:paraId="74982560" w14:textId="77777777" w:rsidTr="001A78D3">
        <w:trPr>
          <w:trHeight w:val="502"/>
        </w:trPr>
        <w:tc>
          <w:tcPr>
            <w:tcW w:w="3009" w:type="dxa"/>
          </w:tcPr>
          <w:p w14:paraId="0779DE7D" w14:textId="77777777" w:rsidR="00B04E78" w:rsidRDefault="00531AC8" w:rsidP="00477A0E">
            <w:pPr>
              <w:pStyle w:val="TableParagraph"/>
              <w:spacing w:line="244" w:lineRule="exact"/>
            </w:pPr>
            <w:r>
              <w:t>Pacientų,</w:t>
            </w:r>
            <w:r>
              <w:rPr>
                <w:spacing w:val="-5"/>
              </w:rPr>
              <w:t xml:space="preserve"> </w:t>
            </w:r>
            <w:r>
              <w:t>įtrauktų</w:t>
            </w:r>
            <w:r>
              <w:rPr>
                <w:spacing w:val="-4"/>
              </w:rPr>
              <w:t xml:space="preserve"> </w:t>
            </w:r>
            <w:r>
              <w:t>į</w:t>
            </w:r>
            <w:r>
              <w:rPr>
                <w:spacing w:val="-4"/>
              </w:rPr>
              <w:t xml:space="preserve"> </w:t>
            </w:r>
            <w:r>
              <w:t>saugumo</w:t>
            </w:r>
            <w:r w:rsidR="00477A0E">
              <w:t xml:space="preserve"> </w:t>
            </w:r>
            <w:r>
              <w:t>analizę,</w:t>
            </w:r>
            <w:r>
              <w:rPr>
                <w:spacing w:val="-6"/>
              </w:rPr>
              <w:t xml:space="preserve"> </w:t>
            </w:r>
            <w:r>
              <w:t>skaičius</w:t>
            </w:r>
          </w:p>
        </w:tc>
        <w:tc>
          <w:tcPr>
            <w:tcW w:w="2242" w:type="dxa"/>
          </w:tcPr>
          <w:p w14:paraId="69591E40" w14:textId="77777777" w:rsidR="00B04E78" w:rsidRDefault="00531AC8">
            <w:pPr>
              <w:pStyle w:val="TableParagraph"/>
              <w:spacing w:line="244" w:lineRule="exact"/>
              <w:ind w:left="224" w:right="213"/>
              <w:jc w:val="center"/>
            </w:pPr>
            <w:r>
              <w:t>2 456</w:t>
            </w:r>
          </w:p>
        </w:tc>
        <w:tc>
          <w:tcPr>
            <w:tcW w:w="2033" w:type="dxa"/>
          </w:tcPr>
          <w:p w14:paraId="1AEA69F9" w14:textId="77777777" w:rsidR="00B04E78" w:rsidRDefault="00531AC8">
            <w:pPr>
              <w:pStyle w:val="TableParagraph"/>
              <w:spacing w:line="244" w:lineRule="exact"/>
              <w:ind w:left="420" w:right="412"/>
              <w:jc w:val="center"/>
            </w:pPr>
            <w:r>
              <w:t>2 462</w:t>
            </w:r>
          </w:p>
        </w:tc>
        <w:tc>
          <w:tcPr>
            <w:tcW w:w="2127" w:type="dxa"/>
          </w:tcPr>
          <w:p w14:paraId="2DF03E70" w14:textId="77777777" w:rsidR="00B04E78" w:rsidRDefault="00B04E78">
            <w:pPr>
              <w:pStyle w:val="TableParagraph"/>
              <w:spacing w:line="240" w:lineRule="auto"/>
              <w:ind w:left="0"/>
            </w:pPr>
          </w:p>
        </w:tc>
      </w:tr>
      <w:tr w:rsidR="00B04E78" w14:paraId="7DFD63A7" w14:textId="77777777" w:rsidTr="001A78D3">
        <w:trPr>
          <w:trHeight w:val="506"/>
        </w:trPr>
        <w:tc>
          <w:tcPr>
            <w:tcW w:w="3009" w:type="dxa"/>
          </w:tcPr>
          <w:p w14:paraId="0BDEDA26" w14:textId="04C03431" w:rsidR="00B04E78" w:rsidRDefault="00531AC8" w:rsidP="00477A0E">
            <w:pPr>
              <w:pStyle w:val="TableParagraph"/>
              <w:spacing w:line="246" w:lineRule="exact"/>
            </w:pPr>
            <w:r>
              <w:t>Didžiojo</w:t>
            </w:r>
            <w:r>
              <w:rPr>
                <w:spacing w:val="-6"/>
              </w:rPr>
              <w:t xml:space="preserve"> </w:t>
            </w:r>
            <w:r>
              <w:t>kraujavimo</w:t>
            </w:r>
            <w:r w:rsidR="00477A0E">
              <w:t xml:space="preserve"> </w:t>
            </w:r>
            <w:r>
              <w:t>reiškiniai</w:t>
            </w:r>
          </w:p>
        </w:tc>
        <w:tc>
          <w:tcPr>
            <w:tcW w:w="2242" w:type="dxa"/>
          </w:tcPr>
          <w:p w14:paraId="7F63AA75" w14:textId="77777777" w:rsidR="00B04E78" w:rsidRDefault="00531AC8" w:rsidP="00897345">
            <w:pPr>
              <w:pStyle w:val="TableParagraph"/>
              <w:spacing w:line="247" w:lineRule="exact"/>
              <w:ind w:left="222" w:right="214"/>
              <w:jc w:val="center"/>
            </w:pPr>
            <w:r>
              <w:t>24 (1</w:t>
            </w:r>
            <w:r w:rsidR="00897345" w:rsidRPr="00ED740A">
              <w:rPr>
                <w:szCs w:val="24"/>
              </w:rPr>
              <w:t> </w:t>
            </w:r>
            <w:r>
              <w:t>%)</w:t>
            </w:r>
          </w:p>
        </w:tc>
        <w:tc>
          <w:tcPr>
            <w:tcW w:w="2033" w:type="dxa"/>
          </w:tcPr>
          <w:p w14:paraId="2D8F55B9" w14:textId="77777777" w:rsidR="00B04E78" w:rsidRDefault="00531AC8" w:rsidP="00897345">
            <w:pPr>
              <w:pStyle w:val="TableParagraph"/>
              <w:spacing w:line="247" w:lineRule="exact"/>
              <w:ind w:left="420" w:right="412"/>
              <w:jc w:val="center"/>
            </w:pPr>
            <w:r>
              <w:t>40 (1,6</w:t>
            </w:r>
            <w:r w:rsidR="00897345" w:rsidRPr="00ED740A">
              <w:rPr>
                <w:szCs w:val="24"/>
              </w:rPr>
              <w:t> </w:t>
            </w:r>
            <w:r>
              <w:t>%)</w:t>
            </w:r>
          </w:p>
        </w:tc>
        <w:tc>
          <w:tcPr>
            <w:tcW w:w="2127" w:type="dxa"/>
          </w:tcPr>
          <w:p w14:paraId="6ED86090" w14:textId="77777777" w:rsidR="00B04E78" w:rsidRDefault="00531AC8">
            <w:pPr>
              <w:pStyle w:val="TableParagraph"/>
              <w:spacing w:line="247" w:lineRule="exact"/>
              <w:ind w:left="151" w:right="145"/>
              <w:jc w:val="center"/>
            </w:pPr>
            <w:r>
              <w:t>0,6</w:t>
            </w:r>
            <w:r>
              <w:rPr>
                <w:spacing w:val="-4"/>
              </w:rPr>
              <w:t xml:space="preserve"> </w:t>
            </w:r>
            <w:r>
              <w:t>(0,36,</w:t>
            </w:r>
            <w:r>
              <w:rPr>
                <w:spacing w:val="-3"/>
              </w:rPr>
              <w:t xml:space="preserve"> </w:t>
            </w:r>
            <w:r>
              <w:t>0,99)</w:t>
            </w:r>
          </w:p>
        </w:tc>
      </w:tr>
      <w:tr w:rsidR="00B04E78" w14:paraId="35403E09" w14:textId="77777777" w:rsidTr="001A78D3">
        <w:trPr>
          <w:trHeight w:val="505"/>
        </w:trPr>
        <w:tc>
          <w:tcPr>
            <w:tcW w:w="3009" w:type="dxa"/>
          </w:tcPr>
          <w:p w14:paraId="7CE4FADF" w14:textId="4A5765BB" w:rsidR="00B04E78" w:rsidRDefault="005D4E19" w:rsidP="00477A0E">
            <w:pPr>
              <w:pStyle w:val="TableParagraph"/>
              <w:spacing w:line="246" w:lineRule="exact"/>
            </w:pPr>
            <w:proofErr w:type="spellStart"/>
            <w:r>
              <w:t>Intrakranijinis</w:t>
            </w:r>
            <w:proofErr w:type="spellEnd"/>
            <w:r>
              <w:t xml:space="preserve"> kraujavimas</w:t>
            </w:r>
          </w:p>
        </w:tc>
        <w:tc>
          <w:tcPr>
            <w:tcW w:w="2242" w:type="dxa"/>
          </w:tcPr>
          <w:p w14:paraId="77792AEE" w14:textId="77777777" w:rsidR="00B04E78" w:rsidRDefault="00531AC8" w:rsidP="00897345">
            <w:pPr>
              <w:pStyle w:val="TableParagraph"/>
              <w:spacing w:line="247" w:lineRule="exact"/>
              <w:ind w:left="224" w:right="213"/>
              <w:jc w:val="center"/>
            </w:pPr>
            <w:r>
              <w:t>2 (0,1</w:t>
            </w:r>
            <w:r w:rsidR="00897345" w:rsidRPr="00ED740A">
              <w:rPr>
                <w:szCs w:val="24"/>
              </w:rPr>
              <w:t> </w:t>
            </w:r>
            <w:r>
              <w:t>%)</w:t>
            </w:r>
          </w:p>
        </w:tc>
        <w:tc>
          <w:tcPr>
            <w:tcW w:w="2033" w:type="dxa"/>
          </w:tcPr>
          <w:p w14:paraId="7E70D847" w14:textId="77777777" w:rsidR="00B04E78" w:rsidRDefault="00531AC8" w:rsidP="00897345">
            <w:pPr>
              <w:pStyle w:val="TableParagraph"/>
              <w:spacing w:line="247" w:lineRule="exact"/>
              <w:ind w:left="420" w:right="412"/>
              <w:jc w:val="center"/>
            </w:pPr>
            <w:r>
              <w:t>4 (0,2</w:t>
            </w:r>
            <w:r w:rsidR="00897345" w:rsidRPr="00ED740A">
              <w:rPr>
                <w:szCs w:val="24"/>
              </w:rPr>
              <w:t> </w:t>
            </w:r>
            <w:r>
              <w:t>%)</w:t>
            </w:r>
          </w:p>
        </w:tc>
        <w:tc>
          <w:tcPr>
            <w:tcW w:w="2127" w:type="dxa"/>
          </w:tcPr>
          <w:p w14:paraId="4A262AAE" w14:textId="77777777" w:rsidR="00B04E78" w:rsidRDefault="00531AC8">
            <w:pPr>
              <w:pStyle w:val="TableParagraph"/>
              <w:spacing w:line="247" w:lineRule="exact"/>
              <w:ind w:left="151" w:right="145"/>
              <w:jc w:val="center"/>
            </w:pPr>
            <w:r>
              <w:t>0,5</w:t>
            </w:r>
            <w:r>
              <w:rPr>
                <w:spacing w:val="-4"/>
              </w:rPr>
              <w:t xml:space="preserve"> </w:t>
            </w:r>
            <w:r>
              <w:t>(0,09,</w:t>
            </w:r>
            <w:r>
              <w:rPr>
                <w:spacing w:val="-3"/>
              </w:rPr>
              <w:t xml:space="preserve"> </w:t>
            </w:r>
            <w:r>
              <w:t>2,74)</w:t>
            </w:r>
          </w:p>
        </w:tc>
      </w:tr>
      <w:tr w:rsidR="00B04E78" w14:paraId="1255BF39" w14:textId="77777777" w:rsidTr="001A78D3">
        <w:trPr>
          <w:trHeight w:val="505"/>
        </w:trPr>
        <w:tc>
          <w:tcPr>
            <w:tcW w:w="3009" w:type="dxa"/>
          </w:tcPr>
          <w:p w14:paraId="7C98BD87" w14:textId="15E69353" w:rsidR="00B04E78" w:rsidRDefault="00531AC8" w:rsidP="00477A0E">
            <w:pPr>
              <w:pStyle w:val="TableParagraph"/>
              <w:spacing w:line="246" w:lineRule="exact"/>
            </w:pPr>
            <w:r>
              <w:t>Didysis</w:t>
            </w:r>
            <w:r>
              <w:rPr>
                <w:spacing w:val="-4"/>
              </w:rPr>
              <w:t xml:space="preserve"> </w:t>
            </w:r>
            <w:r>
              <w:t>kraujavimas</w:t>
            </w:r>
            <w:r>
              <w:rPr>
                <w:spacing w:val="-4"/>
              </w:rPr>
              <w:t xml:space="preserve"> </w:t>
            </w:r>
            <w:r>
              <w:t>į</w:t>
            </w:r>
            <w:r w:rsidR="00477A0E">
              <w:t xml:space="preserve"> </w:t>
            </w:r>
            <w:r w:rsidR="00980912">
              <w:t>virškinimo traktą</w:t>
            </w:r>
          </w:p>
        </w:tc>
        <w:tc>
          <w:tcPr>
            <w:tcW w:w="2242" w:type="dxa"/>
          </w:tcPr>
          <w:p w14:paraId="0AABD138" w14:textId="77777777" w:rsidR="00B04E78" w:rsidRDefault="00531AC8">
            <w:pPr>
              <w:pStyle w:val="TableParagraph"/>
              <w:spacing w:line="247" w:lineRule="exact"/>
              <w:ind w:left="224" w:right="213"/>
              <w:jc w:val="center"/>
            </w:pPr>
            <w:r>
              <w:t>10 (0,4</w:t>
            </w:r>
            <w:r w:rsidR="00897345" w:rsidRPr="00ED740A">
              <w:rPr>
                <w:szCs w:val="24"/>
              </w:rPr>
              <w:t> </w:t>
            </w:r>
            <w:r>
              <w:rPr>
                <w:spacing w:val="-2"/>
              </w:rPr>
              <w:t xml:space="preserve"> </w:t>
            </w:r>
            <w:r>
              <w:t>%)</w:t>
            </w:r>
          </w:p>
        </w:tc>
        <w:tc>
          <w:tcPr>
            <w:tcW w:w="2033" w:type="dxa"/>
          </w:tcPr>
          <w:p w14:paraId="7C85F77B" w14:textId="77777777" w:rsidR="00B04E78" w:rsidRDefault="00531AC8" w:rsidP="00897345">
            <w:pPr>
              <w:pStyle w:val="TableParagraph"/>
              <w:spacing w:line="247" w:lineRule="exact"/>
              <w:ind w:left="420" w:right="412"/>
              <w:jc w:val="center"/>
            </w:pPr>
            <w:r>
              <w:t>12 (0,5</w:t>
            </w:r>
            <w:r w:rsidR="00897345" w:rsidRPr="00ED740A">
              <w:rPr>
                <w:szCs w:val="24"/>
              </w:rPr>
              <w:t> </w:t>
            </w:r>
            <w:r>
              <w:t>%)</w:t>
            </w:r>
          </w:p>
        </w:tc>
        <w:tc>
          <w:tcPr>
            <w:tcW w:w="2127" w:type="dxa"/>
          </w:tcPr>
          <w:p w14:paraId="3A7414FB" w14:textId="77777777" w:rsidR="00B04E78" w:rsidRDefault="00531AC8">
            <w:pPr>
              <w:pStyle w:val="TableParagraph"/>
              <w:spacing w:line="247" w:lineRule="exact"/>
              <w:ind w:left="151" w:right="145"/>
              <w:jc w:val="center"/>
            </w:pPr>
            <w:r>
              <w:t>0,83</w:t>
            </w:r>
            <w:r>
              <w:rPr>
                <w:spacing w:val="-4"/>
              </w:rPr>
              <w:t xml:space="preserve"> </w:t>
            </w:r>
            <w:r>
              <w:t>(0,36,</w:t>
            </w:r>
            <w:r>
              <w:rPr>
                <w:spacing w:val="-3"/>
              </w:rPr>
              <w:t xml:space="preserve"> </w:t>
            </w:r>
            <w:r>
              <w:t>1,93)</w:t>
            </w:r>
          </w:p>
        </w:tc>
      </w:tr>
      <w:tr w:rsidR="00B04E78" w14:paraId="34CB8E36" w14:textId="77777777" w:rsidTr="001A78D3">
        <w:trPr>
          <w:trHeight w:val="506"/>
        </w:trPr>
        <w:tc>
          <w:tcPr>
            <w:tcW w:w="3009" w:type="dxa"/>
          </w:tcPr>
          <w:p w14:paraId="7E959F9B" w14:textId="18025051" w:rsidR="00B04E78" w:rsidRDefault="00531AC8" w:rsidP="00477A0E">
            <w:pPr>
              <w:pStyle w:val="TableParagraph"/>
              <w:spacing w:line="246" w:lineRule="exact"/>
            </w:pPr>
            <w:r>
              <w:t>Gyvybei</w:t>
            </w:r>
            <w:r>
              <w:rPr>
                <w:spacing w:val="-6"/>
              </w:rPr>
              <w:t xml:space="preserve"> </w:t>
            </w:r>
            <w:r>
              <w:t>pavojingas</w:t>
            </w:r>
            <w:r w:rsidR="005D4E19">
              <w:t xml:space="preserve"> </w:t>
            </w:r>
            <w:r>
              <w:t>kraujavimas</w:t>
            </w:r>
          </w:p>
        </w:tc>
        <w:tc>
          <w:tcPr>
            <w:tcW w:w="2242" w:type="dxa"/>
          </w:tcPr>
          <w:p w14:paraId="4D18FC76" w14:textId="77777777" w:rsidR="00B04E78" w:rsidRDefault="00531AC8" w:rsidP="00897345">
            <w:pPr>
              <w:pStyle w:val="TableParagraph"/>
              <w:spacing w:line="247" w:lineRule="exact"/>
              <w:ind w:left="224" w:right="213"/>
              <w:jc w:val="center"/>
            </w:pPr>
            <w:r>
              <w:t>4 (0,2</w:t>
            </w:r>
            <w:r w:rsidR="00897345" w:rsidRPr="00ED740A">
              <w:rPr>
                <w:szCs w:val="24"/>
              </w:rPr>
              <w:t> </w:t>
            </w:r>
            <w:r>
              <w:t>%)</w:t>
            </w:r>
          </w:p>
        </w:tc>
        <w:tc>
          <w:tcPr>
            <w:tcW w:w="2033" w:type="dxa"/>
          </w:tcPr>
          <w:p w14:paraId="529A1E25" w14:textId="77777777" w:rsidR="00B04E78" w:rsidRDefault="00531AC8" w:rsidP="00897345">
            <w:pPr>
              <w:pStyle w:val="TableParagraph"/>
              <w:spacing w:line="247" w:lineRule="exact"/>
              <w:ind w:left="420" w:right="412"/>
              <w:jc w:val="center"/>
            </w:pPr>
            <w:r>
              <w:t>6 (0,2</w:t>
            </w:r>
            <w:r w:rsidR="00897345" w:rsidRPr="00ED740A">
              <w:rPr>
                <w:szCs w:val="24"/>
              </w:rPr>
              <w:t> </w:t>
            </w:r>
            <w:r>
              <w:t>%)</w:t>
            </w:r>
          </w:p>
        </w:tc>
        <w:tc>
          <w:tcPr>
            <w:tcW w:w="2127" w:type="dxa"/>
          </w:tcPr>
          <w:p w14:paraId="7D836521" w14:textId="77777777" w:rsidR="00B04E78" w:rsidRDefault="00531AC8">
            <w:pPr>
              <w:pStyle w:val="TableParagraph"/>
              <w:spacing w:line="247" w:lineRule="exact"/>
              <w:ind w:left="151" w:right="145"/>
              <w:jc w:val="center"/>
            </w:pPr>
            <w:r>
              <w:t>0,66</w:t>
            </w:r>
            <w:r>
              <w:rPr>
                <w:spacing w:val="-4"/>
              </w:rPr>
              <w:t xml:space="preserve"> </w:t>
            </w:r>
            <w:r>
              <w:t>(0,19,</w:t>
            </w:r>
            <w:r>
              <w:rPr>
                <w:spacing w:val="-3"/>
              </w:rPr>
              <w:t xml:space="preserve"> </w:t>
            </w:r>
            <w:r>
              <w:t>2,36)</w:t>
            </w:r>
          </w:p>
        </w:tc>
      </w:tr>
      <w:tr w:rsidR="00B04E78" w14:paraId="7EF79619" w14:textId="77777777" w:rsidTr="001A78D3">
        <w:trPr>
          <w:trHeight w:val="757"/>
        </w:trPr>
        <w:tc>
          <w:tcPr>
            <w:tcW w:w="3009" w:type="dxa"/>
          </w:tcPr>
          <w:p w14:paraId="001B84C3" w14:textId="2F64C60E" w:rsidR="00B04E78" w:rsidRDefault="00531AC8" w:rsidP="00477A0E">
            <w:pPr>
              <w:pStyle w:val="TableParagraph"/>
              <w:spacing w:line="240" w:lineRule="auto"/>
              <w:ind w:right="849"/>
            </w:pPr>
            <w:r>
              <w:t>Didžiojo kraujavimo</w:t>
            </w:r>
            <w:r w:rsidR="005D4E19">
              <w:t xml:space="preserve"> </w:t>
            </w:r>
            <w:r>
              <w:rPr>
                <w:spacing w:val="-53"/>
              </w:rPr>
              <w:t xml:space="preserve"> </w:t>
            </w:r>
            <w:r>
              <w:t>reiškiniai</w:t>
            </w:r>
            <w:r>
              <w:rPr>
                <w:spacing w:val="-3"/>
              </w:rPr>
              <w:t xml:space="preserve"> </w:t>
            </w:r>
            <w:r>
              <w:t>/</w:t>
            </w:r>
            <w:r>
              <w:rPr>
                <w:spacing w:val="-4"/>
              </w:rPr>
              <w:t xml:space="preserve"> </w:t>
            </w:r>
            <w:r>
              <w:t>kliniškai</w:t>
            </w:r>
            <w:r w:rsidR="005D4E19">
              <w:t xml:space="preserve"> </w:t>
            </w:r>
            <w:r>
              <w:t>reikšmingas</w:t>
            </w:r>
            <w:r>
              <w:rPr>
                <w:spacing w:val="-7"/>
              </w:rPr>
              <w:t xml:space="preserve"> </w:t>
            </w:r>
            <w:r>
              <w:t>kraujavimas</w:t>
            </w:r>
          </w:p>
        </w:tc>
        <w:tc>
          <w:tcPr>
            <w:tcW w:w="2242" w:type="dxa"/>
          </w:tcPr>
          <w:p w14:paraId="3AC0E9D5" w14:textId="77777777" w:rsidR="00B04E78" w:rsidRDefault="00531AC8" w:rsidP="00897345">
            <w:pPr>
              <w:pStyle w:val="TableParagraph"/>
              <w:spacing w:line="247" w:lineRule="exact"/>
              <w:ind w:left="220" w:right="214"/>
              <w:jc w:val="center"/>
            </w:pPr>
            <w:r>
              <w:t>109</w:t>
            </w:r>
            <w:r>
              <w:rPr>
                <w:spacing w:val="-1"/>
              </w:rPr>
              <w:t xml:space="preserve"> </w:t>
            </w:r>
            <w:r>
              <w:t>(4,4</w:t>
            </w:r>
            <w:r w:rsidR="00897345" w:rsidRPr="00ED740A">
              <w:rPr>
                <w:szCs w:val="24"/>
              </w:rPr>
              <w:t> </w:t>
            </w:r>
            <w:r>
              <w:t>%)</w:t>
            </w:r>
          </w:p>
        </w:tc>
        <w:tc>
          <w:tcPr>
            <w:tcW w:w="2033" w:type="dxa"/>
          </w:tcPr>
          <w:p w14:paraId="15D764AD" w14:textId="77777777" w:rsidR="00B04E78" w:rsidRDefault="00531AC8" w:rsidP="00897345">
            <w:pPr>
              <w:pStyle w:val="TableParagraph"/>
              <w:spacing w:line="247" w:lineRule="exact"/>
              <w:ind w:left="420" w:right="412"/>
              <w:jc w:val="center"/>
            </w:pPr>
            <w:r>
              <w:t>189</w:t>
            </w:r>
            <w:r>
              <w:rPr>
                <w:spacing w:val="-1"/>
              </w:rPr>
              <w:t xml:space="preserve"> </w:t>
            </w:r>
            <w:r>
              <w:t>(7,7</w:t>
            </w:r>
            <w:r w:rsidR="00897345" w:rsidRPr="00ED740A">
              <w:rPr>
                <w:szCs w:val="24"/>
              </w:rPr>
              <w:t> </w:t>
            </w:r>
            <w:r>
              <w:t>%)</w:t>
            </w:r>
          </w:p>
        </w:tc>
        <w:tc>
          <w:tcPr>
            <w:tcW w:w="2127" w:type="dxa"/>
          </w:tcPr>
          <w:p w14:paraId="033E0FFA" w14:textId="77777777" w:rsidR="00B04E78" w:rsidRDefault="00531AC8">
            <w:pPr>
              <w:pStyle w:val="TableParagraph"/>
              <w:spacing w:line="247" w:lineRule="exact"/>
              <w:ind w:left="151" w:right="145"/>
              <w:jc w:val="center"/>
            </w:pPr>
            <w:r>
              <w:t>0,56</w:t>
            </w:r>
            <w:r>
              <w:rPr>
                <w:spacing w:val="-4"/>
              </w:rPr>
              <w:t xml:space="preserve"> </w:t>
            </w:r>
            <w:r>
              <w:t>(0,45,</w:t>
            </w:r>
            <w:r>
              <w:rPr>
                <w:spacing w:val="-3"/>
              </w:rPr>
              <w:t xml:space="preserve"> </w:t>
            </w:r>
            <w:r>
              <w:t>0,71)</w:t>
            </w:r>
          </w:p>
        </w:tc>
      </w:tr>
      <w:tr w:rsidR="00B04E78" w14:paraId="358235B0" w14:textId="77777777" w:rsidTr="001A78D3">
        <w:trPr>
          <w:trHeight w:val="253"/>
        </w:trPr>
        <w:tc>
          <w:tcPr>
            <w:tcW w:w="3009" w:type="dxa"/>
          </w:tcPr>
          <w:p w14:paraId="7B464AB2" w14:textId="77777777" w:rsidR="00B04E78" w:rsidRDefault="00531AC8">
            <w:pPr>
              <w:pStyle w:val="TableParagraph"/>
            </w:pPr>
            <w:r>
              <w:t>Bet</w:t>
            </w:r>
            <w:r>
              <w:rPr>
                <w:spacing w:val="-4"/>
              </w:rPr>
              <w:t xml:space="preserve"> </w:t>
            </w:r>
            <w:r>
              <w:t>koks</w:t>
            </w:r>
            <w:r>
              <w:rPr>
                <w:spacing w:val="-4"/>
              </w:rPr>
              <w:t xml:space="preserve"> </w:t>
            </w:r>
            <w:r>
              <w:t>kraujavimas</w:t>
            </w:r>
          </w:p>
        </w:tc>
        <w:tc>
          <w:tcPr>
            <w:tcW w:w="2242" w:type="dxa"/>
          </w:tcPr>
          <w:p w14:paraId="52AC8B1F" w14:textId="77777777" w:rsidR="00B04E78" w:rsidRDefault="00531AC8" w:rsidP="00897345">
            <w:pPr>
              <w:pStyle w:val="TableParagraph"/>
              <w:ind w:left="220" w:right="214"/>
              <w:jc w:val="center"/>
            </w:pPr>
            <w:r>
              <w:t>354</w:t>
            </w:r>
            <w:r>
              <w:rPr>
                <w:spacing w:val="-3"/>
              </w:rPr>
              <w:t xml:space="preserve"> </w:t>
            </w:r>
            <w:r>
              <w:t>(14,4</w:t>
            </w:r>
            <w:r w:rsidR="00897345" w:rsidRPr="00ED740A">
              <w:rPr>
                <w:szCs w:val="24"/>
              </w:rPr>
              <w:t> </w:t>
            </w:r>
            <w:r>
              <w:t>%)</w:t>
            </w:r>
          </w:p>
        </w:tc>
        <w:tc>
          <w:tcPr>
            <w:tcW w:w="2033" w:type="dxa"/>
          </w:tcPr>
          <w:p w14:paraId="4061F2DD" w14:textId="77777777" w:rsidR="00B04E78" w:rsidRDefault="00531AC8" w:rsidP="00897345">
            <w:pPr>
              <w:pStyle w:val="TableParagraph"/>
              <w:ind w:left="420" w:right="412"/>
              <w:jc w:val="center"/>
            </w:pPr>
            <w:r>
              <w:t>503</w:t>
            </w:r>
            <w:r>
              <w:rPr>
                <w:spacing w:val="-3"/>
              </w:rPr>
              <w:t xml:space="preserve"> </w:t>
            </w:r>
            <w:r>
              <w:t>(20,4</w:t>
            </w:r>
            <w:r w:rsidR="00897345" w:rsidRPr="00ED740A">
              <w:rPr>
                <w:szCs w:val="24"/>
              </w:rPr>
              <w:t> </w:t>
            </w:r>
            <w:r>
              <w:t>%)</w:t>
            </w:r>
          </w:p>
        </w:tc>
        <w:tc>
          <w:tcPr>
            <w:tcW w:w="2127" w:type="dxa"/>
          </w:tcPr>
          <w:p w14:paraId="08AED085" w14:textId="77777777" w:rsidR="00B04E78" w:rsidRDefault="00531AC8">
            <w:pPr>
              <w:pStyle w:val="TableParagraph"/>
              <w:ind w:left="151" w:right="145"/>
              <w:jc w:val="center"/>
            </w:pPr>
            <w:r>
              <w:t>0,67</w:t>
            </w:r>
            <w:r>
              <w:rPr>
                <w:spacing w:val="-4"/>
              </w:rPr>
              <w:t xml:space="preserve"> </w:t>
            </w:r>
            <w:r>
              <w:t>(0,59,</w:t>
            </w:r>
            <w:r>
              <w:rPr>
                <w:spacing w:val="-3"/>
              </w:rPr>
              <w:t xml:space="preserve"> </w:t>
            </w:r>
            <w:r>
              <w:t>0,77)</w:t>
            </w:r>
          </w:p>
        </w:tc>
      </w:tr>
      <w:tr w:rsidR="00B04E78" w14:paraId="1B34B913" w14:textId="77777777" w:rsidTr="001A78D3">
        <w:trPr>
          <w:trHeight w:val="506"/>
        </w:trPr>
        <w:tc>
          <w:tcPr>
            <w:tcW w:w="3009" w:type="dxa"/>
          </w:tcPr>
          <w:p w14:paraId="5F5283B1" w14:textId="49AE8934" w:rsidR="00B04E78" w:rsidRDefault="00531AC8" w:rsidP="00477A0E">
            <w:pPr>
              <w:pStyle w:val="TableParagraph"/>
              <w:spacing w:line="246" w:lineRule="exact"/>
            </w:pPr>
            <w:r>
              <w:t>Bet</w:t>
            </w:r>
            <w:r>
              <w:rPr>
                <w:spacing w:val="-3"/>
              </w:rPr>
              <w:t xml:space="preserve"> </w:t>
            </w:r>
            <w:r>
              <w:t>koks</w:t>
            </w:r>
            <w:r>
              <w:rPr>
                <w:spacing w:val="-3"/>
              </w:rPr>
              <w:t xml:space="preserve"> </w:t>
            </w:r>
            <w:r>
              <w:t>kraujavimas</w:t>
            </w:r>
            <w:r>
              <w:rPr>
                <w:spacing w:val="-3"/>
              </w:rPr>
              <w:t xml:space="preserve"> </w:t>
            </w:r>
            <w:r>
              <w:t>į</w:t>
            </w:r>
            <w:r w:rsidR="00477A0E">
              <w:t xml:space="preserve"> </w:t>
            </w:r>
            <w:r w:rsidR="00980912">
              <w:t>virškinimo traktą</w:t>
            </w:r>
          </w:p>
        </w:tc>
        <w:tc>
          <w:tcPr>
            <w:tcW w:w="2242" w:type="dxa"/>
          </w:tcPr>
          <w:p w14:paraId="7B930692" w14:textId="77777777" w:rsidR="00B04E78" w:rsidRDefault="00531AC8" w:rsidP="00897345">
            <w:pPr>
              <w:pStyle w:val="TableParagraph"/>
              <w:spacing w:line="247" w:lineRule="exact"/>
              <w:ind w:left="224" w:right="213"/>
              <w:jc w:val="center"/>
            </w:pPr>
            <w:r>
              <w:t>70 (2,9</w:t>
            </w:r>
            <w:r w:rsidR="00897345" w:rsidRPr="00ED740A">
              <w:rPr>
                <w:szCs w:val="24"/>
              </w:rPr>
              <w:t> </w:t>
            </w:r>
            <w:r>
              <w:t>%)</w:t>
            </w:r>
          </w:p>
        </w:tc>
        <w:tc>
          <w:tcPr>
            <w:tcW w:w="2033" w:type="dxa"/>
          </w:tcPr>
          <w:p w14:paraId="5270171C" w14:textId="77777777" w:rsidR="00B04E78" w:rsidRDefault="00531AC8" w:rsidP="00897345">
            <w:pPr>
              <w:pStyle w:val="TableParagraph"/>
              <w:spacing w:line="247" w:lineRule="exact"/>
              <w:ind w:left="420" w:right="412"/>
              <w:jc w:val="center"/>
            </w:pPr>
            <w:r>
              <w:t>55 (2,2</w:t>
            </w:r>
            <w:r w:rsidR="00897345" w:rsidRPr="00ED740A">
              <w:rPr>
                <w:szCs w:val="24"/>
              </w:rPr>
              <w:t> </w:t>
            </w:r>
            <w:r>
              <w:t>%)</w:t>
            </w:r>
          </w:p>
        </w:tc>
        <w:tc>
          <w:tcPr>
            <w:tcW w:w="2127" w:type="dxa"/>
          </w:tcPr>
          <w:p w14:paraId="3133619E" w14:textId="77777777" w:rsidR="00B04E78" w:rsidRDefault="00531AC8">
            <w:pPr>
              <w:pStyle w:val="TableParagraph"/>
              <w:spacing w:line="247" w:lineRule="exact"/>
              <w:ind w:left="151" w:right="145"/>
              <w:jc w:val="center"/>
            </w:pPr>
            <w:r>
              <w:t>1,27</w:t>
            </w:r>
            <w:r>
              <w:rPr>
                <w:spacing w:val="-4"/>
              </w:rPr>
              <w:t xml:space="preserve"> </w:t>
            </w:r>
            <w:r>
              <w:t>(0,9,</w:t>
            </w:r>
            <w:r>
              <w:rPr>
                <w:spacing w:val="-3"/>
              </w:rPr>
              <w:t xml:space="preserve"> </w:t>
            </w:r>
            <w:r>
              <w:t>1,82)</w:t>
            </w:r>
          </w:p>
        </w:tc>
      </w:tr>
    </w:tbl>
    <w:p w14:paraId="50ACDD1A" w14:textId="77777777" w:rsidR="001A78D3" w:rsidRDefault="001A78D3" w:rsidP="001A78D3">
      <w:pPr>
        <w:pStyle w:val="Pagrindinistekstas"/>
        <w:ind w:right="705"/>
      </w:pPr>
    </w:p>
    <w:p w14:paraId="12AB0810" w14:textId="47D2769E" w:rsidR="00B04E78" w:rsidRDefault="00531AC8" w:rsidP="001A78D3">
      <w:pPr>
        <w:pStyle w:val="Pagrindinistekstas"/>
        <w:ind w:right="705"/>
      </w:pPr>
      <w:r>
        <w:t xml:space="preserve">Abiejų gydymo grupių atveju kraujavimo reiškiniai buvo suskaičiuoti nuo pirmos </w:t>
      </w:r>
      <w:proofErr w:type="spellStart"/>
      <w:r>
        <w:t>dabigatrano</w:t>
      </w:r>
      <w:proofErr w:type="spellEnd"/>
      <w:r>
        <w:rPr>
          <w:spacing w:val="1"/>
        </w:rPr>
        <w:t xml:space="preserve"> </w:t>
      </w:r>
      <w:proofErr w:type="spellStart"/>
      <w:r>
        <w:t>eteksilato</w:t>
      </w:r>
      <w:proofErr w:type="spellEnd"/>
      <w:r>
        <w:t xml:space="preserve"> ar varfarino dozės pavartojimo po </w:t>
      </w:r>
      <w:proofErr w:type="spellStart"/>
      <w:r>
        <w:t>paranterinio</w:t>
      </w:r>
      <w:proofErr w:type="spellEnd"/>
      <w:r>
        <w:t xml:space="preserve"> gydymo nutraukimo (gydymo tik</w:t>
      </w:r>
      <w:r>
        <w:rPr>
          <w:spacing w:val="1"/>
        </w:rPr>
        <w:t xml:space="preserve"> </w:t>
      </w:r>
      <w:r>
        <w:t xml:space="preserve">geriamaisiais </w:t>
      </w:r>
      <w:r w:rsidR="00D45D27">
        <w:t xml:space="preserve">vaistiniais </w:t>
      </w:r>
      <w:r>
        <w:t xml:space="preserve">preparatais laikotarpiu). Įtraukti visi kraujavimo reiškiniai, atsiradę gydymo </w:t>
      </w:r>
      <w:proofErr w:type="spellStart"/>
      <w:r w:rsidRPr="00D45D27">
        <w:t>dabigatranu</w:t>
      </w:r>
      <w:proofErr w:type="spellEnd"/>
      <w:r w:rsidRPr="00D85A5F">
        <w:t xml:space="preserve"> </w:t>
      </w:r>
      <w:proofErr w:type="spellStart"/>
      <w:r w:rsidRPr="00D45D27">
        <w:t>eteksilatu</w:t>
      </w:r>
      <w:proofErr w:type="spellEnd"/>
      <w:r>
        <w:t xml:space="preserve"> metu. Įtraukti visi kraujavimo reiškiniai, atsiradę gydymo varfarinu metu, išskyrus tuos,</w:t>
      </w:r>
      <w:r>
        <w:rPr>
          <w:spacing w:val="1"/>
        </w:rPr>
        <w:t xml:space="preserve"> </w:t>
      </w:r>
      <w:r>
        <w:t xml:space="preserve">kurių atsirado iš dalies </w:t>
      </w:r>
      <w:r w:rsidR="00FA72C8">
        <w:t>sutampančio</w:t>
      </w:r>
      <w:r>
        <w:t xml:space="preserve"> gydymo varfarinu ir </w:t>
      </w:r>
      <w:proofErr w:type="spellStart"/>
      <w:r>
        <w:t>paranteriniu</w:t>
      </w:r>
      <w:proofErr w:type="spellEnd"/>
      <w:r>
        <w:t xml:space="preserve"> būdu vartojamais</w:t>
      </w:r>
      <w:r>
        <w:rPr>
          <w:spacing w:val="1"/>
        </w:rPr>
        <w:t xml:space="preserve"> </w:t>
      </w:r>
      <w:r>
        <w:t>vaistiniais</w:t>
      </w:r>
      <w:r>
        <w:rPr>
          <w:spacing w:val="-2"/>
        </w:rPr>
        <w:t xml:space="preserve"> </w:t>
      </w:r>
      <w:r>
        <w:t>preparatais</w:t>
      </w:r>
      <w:r>
        <w:rPr>
          <w:spacing w:val="-1"/>
        </w:rPr>
        <w:t xml:space="preserve"> </w:t>
      </w:r>
      <w:r>
        <w:t>periodu.</w:t>
      </w:r>
    </w:p>
    <w:p w14:paraId="46610A94" w14:textId="5770B5FE" w:rsidR="00B04E78" w:rsidRDefault="001A78D3" w:rsidP="001A78D3">
      <w:pPr>
        <w:pStyle w:val="Sraopastraipa"/>
        <w:tabs>
          <w:tab w:val="left" w:pos="554"/>
        </w:tabs>
        <w:ind w:left="0" w:right="683" w:firstLine="0"/>
        <w:jc w:val="both"/>
      </w:pPr>
      <w:r>
        <w:t>16-</w:t>
      </w:r>
      <w:r w:rsidR="00531AC8">
        <w:t>ojoje lentelėje pateikti kraujavimo reiškiniai, pastebėti pagrindinio tyrimo RE-MEDY, kuriuo buvo</w:t>
      </w:r>
      <w:r w:rsidR="00531AC8">
        <w:rPr>
          <w:spacing w:val="-52"/>
        </w:rPr>
        <w:t xml:space="preserve"> </w:t>
      </w:r>
      <w:r w:rsidR="00531AC8">
        <w:t>tiriama GVT ir PE profilaktika, metu. Kai kurių kraujavimo reiškinių (didžiojo kraujavimo reiškiniai /</w:t>
      </w:r>
      <w:r w:rsidR="00531AC8">
        <w:rPr>
          <w:spacing w:val="-52"/>
        </w:rPr>
        <w:t xml:space="preserve"> </w:t>
      </w:r>
      <w:r w:rsidR="00531AC8">
        <w:t>kliniškai reikšmingo kraujavimo reiškiniai, bet koks kraujavimas) dažnis, kai nominalinis alfa lygmuo</w:t>
      </w:r>
      <w:r w:rsidR="00531AC8">
        <w:rPr>
          <w:spacing w:val="-52"/>
        </w:rPr>
        <w:t xml:space="preserve"> </w:t>
      </w:r>
      <w:r w:rsidR="00531AC8">
        <w:t>5</w:t>
      </w:r>
      <w:r w:rsidR="001C09C3" w:rsidRPr="00ED740A">
        <w:rPr>
          <w:szCs w:val="24"/>
        </w:rPr>
        <w:t> </w:t>
      </w:r>
      <w:r w:rsidR="00531AC8">
        <w:t xml:space="preserve">%, </w:t>
      </w:r>
      <w:proofErr w:type="spellStart"/>
      <w:r w:rsidR="00531AC8">
        <w:t>dabigatranu</w:t>
      </w:r>
      <w:proofErr w:type="spellEnd"/>
      <w:r w:rsidR="00531AC8">
        <w:t xml:space="preserve"> </w:t>
      </w:r>
      <w:proofErr w:type="spellStart"/>
      <w:r w:rsidR="00531AC8">
        <w:t>eteksilatu</w:t>
      </w:r>
      <w:proofErr w:type="spellEnd"/>
      <w:r w:rsidR="00531AC8">
        <w:t xml:space="preserve"> gydomiems pacientams buvo reikšmingai mažesnis, palyginti su </w:t>
      </w:r>
      <w:r w:rsidR="00531AC8" w:rsidRPr="006F48AE">
        <w:t>varfarino</w:t>
      </w:r>
      <w:r w:rsidR="00531AC8" w:rsidRPr="00D85A5F">
        <w:t xml:space="preserve"> </w:t>
      </w:r>
      <w:r w:rsidR="00531AC8" w:rsidRPr="006F48AE">
        <w:t>vartojančiais</w:t>
      </w:r>
      <w:r w:rsidR="00531AC8">
        <w:rPr>
          <w:spacing w:val="-2"/>
        </w:rPr>
        <w:t xml:space="preserve"> </w:t>
      </w:r>
      <w:r w:rsidR="00531AC8">
        <w:t>pacientais.</w:t>
      </w:r>
    </w:p>
    <w:p w14:paraId="13DFB585" w14:textId="77777777" w:rsidR="00B04E78" w:rsidRDefault="00531AC8" w:rsidP="001A78D3">
      <w:pPr>
        <w:pStyle w:val="Antrat1"/>
        <w:numPr>
          <w:ilvl w:val="0"/>
          <w:numId w:val="86"/>
        </w:numPr>
        <w:tabs>
          <w:tab w:val="left" w:pos="535"/>
        </w:tabs>
        <w:spacing w:before="75"/>
        <w:ind w:right="778"/>
      </w:pPr>
      <w:r>
        <w:t>lentelė. Kraujavimo reiškiniai, pastebėti tyrimo RE-MEDY, kuriuo buvo tiriama GVT ir PE</w:t>
      </w:r>
      <w:r>
        <w:rPr>
          <w:spacing w:val="-52"/>
        </w:rPr>
        <w:t xml:space="preserve"> </w:t>
      </w:r>
      <w:r>
        <w:t>profilaktika,</w:t>
      </w:r>
      <w:r>
        <w:rPr>
          <w:spacing w:val="-2"/>
        </w:rPr>
        <w:t xml:space="preserve"> </w:t>
      </w:r>
      <w:r>
        <w:t>metu</w:t>
      </w:r>
    </w:p>
    <w:p w14:paraId="08437C6C" w14:textId="77777777" w:rsidR="00B04E78" w:rsidRDefault="00B04E78" w:rsidP="001A78D3">
      <w:pPr>
        <w:pStyle w:val="Pagrindinistekstas"/>
        <w:spacing w:before="3"/>
        <w:ind w:hanging="166"/>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8"/>
        <w:gridCol w:w="2162"/>
        <w:gridCol w:w="2104"/>
        <w:gridCol w:w="2037"/>
      </w:tblGrid>
      <w:tr w:rsidR="00B04E78" w14:paraId="69E2E103" w14:textId="77777777" w:rsidTr="001A78D3">
        <w:trPr>
          <w:trHeight w:val="1264"/>
        </w:trPr>
        <w:tc>
          <w:tcPr>
            <w:tcW w:w="3028" w:type="dxa"/>
          </w:tcPr>
          <w:p w14:paraId="2008EB31" w14:textId="77777777" w:rsidR="00B04E78" w:rsidRDefault="00B04E78">
            <w:pPr>
              <w:pStyle w:val="TableParagraph"/>
              <w:spacing w:line="240" w:lineRule="auto"/>
              <w:ind w:left="0"/>
            </w:pPr>
          </w:p>
        </w:tc>
        <w:tc>
          <w:tcPr>
            <w:tcW w:w="2162" w:type="dxa"/>
          </w:tcPr>
          <w:p w14:paraId="113373DF" w14:textId="07B4D0D5" w:rsidR="00B04E78" w:rsidRDefault="00531AC8" w:rsidP="00897345">
            <w:pPr>
              <w:pStyle w:val="TableParagraph"/>
              <w:spacing w:line="240" w:lineRule="auto"/>
              <w:ind w:left="141" w:right="135"/>
              <w:jc w:val="center"/>
            </w:pPr>
            <w:proofErr w:type="spellStart"/>
            <w:r>
              <w:t>Dabigatranas</w:t>
            </w:r>
            <w:proofErr w:type="spellEnd"/>
            <w:r>
              <w:rPr>
                <w:spacing w:val="-52"/>
              </w:rPr>
              <w:t xml:space="preserve"> </w:t>
            </w:r>
            <w:proofErr w:type="spellStart"/>
            <w:r>
              <w:t>eteksilatas</w:t>
            </w:r>
            <w:proofErr w:type="spellEnd"/>
            <w:r w:rsidR="00897345">
              <w:t xml:space="preserve"> </w:t>
            </w:r>
            <w:r>
              <w:t>150</w:t>
            </w:r>
            <w:r w:rsidR="00FC1ACC">
              <w:rPr>
                <w:szCs w:val="24"/>
              </w:rPr>
              <w:t> </w:t>
            </w:r>
            <w:r>
              <w:t xml:space="preserve">mg du </w:t>
            </w:r>
            <w:r w:rsidRPr="00BF3104">
              <w:t>kartus per</w:t>
            </w:r>
            <w:r w:rsidRPr="00D85A5F">
              <w:t xml:space="preserve"> </w:t>
            </w:r>
            <w:r w:rsidRPr="00BF3104">
              <w:t>parą</w:t>
            </w:r>
          </w:p>
        </w:tc>
        <w:tc>
          <w:tcPr>
            <w:tcW w:w="2104" w:type="dxa"/>
          </w:tcPr>
          <w:p w14:paraId="7DF0E6E8" w14:textId="77777777" w:rsidR="00B04E78" w:rsidRDefault="00531AC8">
            <w:pPr>
              <w:pStyle w:val="TableParagraph"/>
              <w:spacing w:line="247" w:lineRule="exact"/>
              <w:ind w:left="457" w:right="444"/>
              <w:jc w:val="center"/>
            </w:pPr>
            <w:r>
              <w:t>Varfarinas</w:t>
            </w:r>
          </w:p>
        </w:tc>
        <w:tc>
          <w:tcPr>
            <w:tcW w:w="2037" w:type="dxa"/>
          </w:tcPr>
          <w:p w14:paraId="1DD75BA1" w14:textId="77777777" w:rsidR="00B04E78" w:rsidRDefault="00531AC8" w:rsidP="00897345">
            <w:pPr>
              <w:pStyle w:val="TableParagraph"/>
              <w:spacing w:line="240" w:lineRule="auto"/>
              <w:ind w:left="89" w:right="74"/>
              <w:jc w:val="center"/>
            </w:pPr>
            <w:r>
              <w:t>Rizikos, palyginti su</w:t>
            </w:r>
            <w:r>
              <w:rPr>
                <w:spacing w:val="-52"/>
              </w:rPr>
              <w:t xml:space="preserve"> </w:t>
            </w:r>
            <w:r>
              <w:t>varfarinu, santykis</w:t>
            </w:r>
            <w:r>
              <w:rPr>
                <w:spacing w:val="1"/>
              </w:rPr>
              <w:t xml:space="preserve"> </w:t>
            </w:r>
            <w:r>
              <w:t>(95</w:t>
            </w:r>
            <w:r w:rsidR="001C09C3" w:rsidRPr="00ED740A">
              <w:rPr>
                <w:szCs w:val="24"/>
              </w:rPr>
              <w:t> </w:t>
            </w:r>
            <w:r>
              <w:t>%</w:t>
            </w:r>
            <w:r w:rsidR="00897345">
              <w:t xml:space="preserve"> </w:t>
            </w:r>
            <w:proofErr w:type="spellStart"/>
            <w:r>
              <w:rPr>
                <w:spacing w:val="-1"/>
              </w:rPr>
              <w:t>pasikliautinasis</w:t>
            </w:r>
            <w:proofErr w:type="spellEnd"/>
            <w:r>
              <w:rPr>
                <w:spacing w:val="-52"/>
              </w:rPr>
              <w:t xml:space="preserve"> </w:t>
            </w:r>
            <w:r>
              <w:t>intervalas</w:t>
            </w:r>
          </w:p>
        </w:tc>
      </w:tr>
      <w:tr w:rsidR="00B04E78" w14:paraId="239A6BEC" w14:textId="77777777" w:rsidTr="001A78D3">
        <w:trPr>
          <w:trHeight w:val="250"/>
        </w:trPr>
        <w:tc>
          <w:tcPr>
            <w:tcW w:w="3028" w:type="dxa"/>
          </w:tcPr>
          <w:p w14:paraId="3FDF32C4" w14:textId="77777777" w:rsidR="00B04E78" w:rsidRDefault="00531AC8">
            <w:pPr>
              <w:pStyle w:val="TableParagraph"/>
              <w:spacing w:line="231" w:lineRule="exact"/>
            </w:pPr>
            <w:r>
              <w:t>Gydytų</w:t>
            </w:r>
            <w:r>
              <w:rPr>
                <w:spacing w:val="-5"/>
              </w:rPr>
              <w:t xml:space="preserve"> </w:t>
            </w:r>
            <w:r>
              <w:t>pacientų</w:t>
            </w:r>
            <w:r>
              <w:rPr>
                <w:spacing w:val="-5"/>
              </w:rPr>
              <w:t xml:space="preserve"> </w:t>
            </w:r>
            <w:r>
              <w:t>skaičius</w:t>
            </w:r>
          </w:p>
        </w:tc>
        <w:tc>
          <w:tcPr>
            <w:tcW w:w="2162" w:type="dxa"/>
          </w:tcPr>
          <w:p w14:paraId="70AB5AA6" w14:textId="77777777" w:rsidR="00B04E78" w:rsidRDefault="00531AC8">
            <w:pPr>
              <w:pStyle w:val="TableParagraph"/>
              <w:spacing w:line="231" w:lineRule="exact"/>
              <w:ind w:left="141" w:right="136"/>
              <w:jc w:val="center"/>
            </w:pPr>
            <w:r>
              <w:t>1 430</w:t>
            </w:r>
          </w:p>
        </w:tc>
        <w:tc>
          <w:tcPr>
            <w:tcW w:w="2104" w:type="dxa"/>
          </w:tcPr>
          <w:p w14:paraId="78C17D26" w14:textId="77777777" w:rsidR="00B04E78" w:rsidRDefault="00531AC8">
            <w:pPr>
              <w:pStyle w:val="TableParagraph"/>
              <w:spacing w:line="231" w:lineRule="exact"/>
              <w:ind w:left="457" w:right="441"/>
              <w:jc w:val="center"/>
            </w:pPr>
            <w:r>
              <w:t>1 426</w:t>
            </w:r>
          </w:p>
        </w:tc>
        <w:tc>
          <w:tcPr>
            <w:tcW w:w="2037" w:type="dxa"/>
          </w:tcPr>
          <w:p w14:paraId="31EB1BE8" w14:textId="77777777" w:rsidR="00B04E78" w:rsidRDefault="00B04E78">
            <w:pPr>
              <w:pStyle w:val="TableParagraph"/>
              <w:spacing w:line="240" w:lineRule="auto"/>
              <w:ind w:left="0"/>
              <w:rPr>
                <w:sz w:val="18"/>
              </w:rPr>
            </w:pPr>
          </w:p>
        </w:tc>
      </w:tr>
      <w:tr w:rsidR="00B04E78" w14:paraId="2D6CD9F7" w14:textId="77777777" w:rsidTr="001A78D3">
        <w:trPr>
          <w:trHeight w:val="503"/>
        </w:trPr>
        <w:tc>
          <w:tcPr>
            <w:tcW w:w="3028" w:type="dxa"/>
          </w:tcPr>
          <w:p w14:paraId="762B1200" w14:textId="7576A10A" w:rsidR="00B04E78" w:rsidRDefault="00531AC8" w:rsidP="00477A0E">
            <w:pPr>
              <w:pStyle w:val="TableParagraph"/>
              <w:spacing w:line="246" w:lineRule="exact"/>
            </w:pPr>
            <w:r>
              <w:t>Didžiojo</w:t>
            </w:r>
            <w:r>
              <w:rPr>
                <w:spacing w:val="-6"/>
              </w:rPr>
              <w:t xml:space="preserve"> </w:t>
            </w:r>
            <w:r>
              <w:t>kraujavimo</w:t>
            </w:r>
            <w:r w:rsidR="00477A0E">
              <w:t xml:space="preserve"> </w:t>
            </w:r>
            <w:r>
              <w:t>reiškiniai</w:t>
            </w:r>
          </w:p>
        </w:tc>
        <w:tc>
          <w:tcPr>
            <w:tcW w:w="2162" w:type="dxa"/>
          </w:tcPr>
          <w:p w14:paraId="6D5E7EF6" w14:textId="77777777" w:rsidR="00B04E78" w:rsidRDefault="00531AC8" w:rsidP="00897345">
            <w:pPr>
              <w:pStyle w:val="TableParagraph"/>
              <w:spacing w:line="247" w:lineRule="exact"/>
              <w:ind w:left="141" w:right="136"/>
              <w:jc w:val="center"/>
            </w:pPr>
            <w:r>
              <w:t>13 (0,9</w:t>
            </w:r>
            <w:r w:rsidR="00897345" w:rsidRPr="00ED740A">
              <w:rPr>
                <w:szCs w:val="24"/>
              </w:rPr>
              <w:t> </w:t>
            </w:r>
            <w:r>
              <w:t>%)</w:t>
            </w:r>
          </w:p>
        </w:tc>
        <w:tc>
          <w:tcPr>
            <w:tcW w:w="2104" w:type="dxa"/>
          </w:tcPr>
          <w:p w14:paraId="5D399209" w14:textId="77777777" w:rsidR="00B04E78" w:rsidRDefault="00531AC8" w:rsidP="00897345">
            <w:pPr>
              <w:pStyle w:val="TableParagraph"/>
              <w:spacing w:line="247" w:lineRule="exact"/>
              <w:ind w:left="457" w:right="441"/>
              <w:jc w:val="center"/>
            </w:pPr>
            <w:r>
              <w:t>25 (1,8</w:t>
            </w:r>
            <w:r w:rsidR="00897345" w:rsidRPr="00ED740A">
              <w:rPr>
                <w:szCs w:val="24"/>
              </w:rPr>
              <w:t> </w:t>
            </w:r>
            <w:r>
              <w:t>%)</w:t>
            </w:r>
          </w:p>
        </w:tc>
        <w:tc>
          <w:tcPr>
            <w:tcW w:w="2037" w:type="dxa"/>
          </w:tcPr>
          <w:p w14:paraId="04A4480D" w14:textId="77777777" w:rsidR="00B04E78" w:rsidRDefault="00531AC8">
            <w:pPr>
              <w:pStyle w:val="TableParagraph"/>
              <w:spacing w:line="247" w:lineRule="exact"/>
              <w:ind w:left="89" w:right="75"/>
              <w:jc w:val="center"/>
            </w:pPr>
            <w:r>
              <w:t>0,54</w:t>
            </w:r>
            <w:r>
              <w:rPr>
                <w:spacing w:val="-4"/>
              </w:rPr>
              <w:t xml:space="preserve"> </w:t>
            </w:r>
            <w:r>
              <w:t>(0,25,</w:t>
            </w:r>
            <w:r>
              <w:rPr>
                <w:spacing w:val="-3"/>
              </w:rPr>
              <w:t xml:space="preserve"> </w:t>
            </w:r>
            <w:r>
              <w:t>1,16)</w:t>
            </w:r>
          </w:p>
        </w:tc>
      </w:tr>
      <w:tr w:rsidR="00B04E78" w14:paraId="52E55688" w14:textId="77777777" w:rsidTr="001A78D3">
        <w:trPr>
          <w:trHeight w:val="505"/>
        </w:trPr>
        <w:tc>
          <w:tcPr>
            <w:tcW w:w="3028" w:type="dxa"/>
          </w:tcPr>
          <w:p w14:paraId="43F297E5" w14:textId="727F74C2" w:rsidR="00B04E78" w:rsidRDefault="006F48AE" w:rsidP="00477A0E">
            <w:pPr>
              <w:pStyle w:val="TableParagraph"/>
              <w:spacing w:line="248" w:lineRule="exact"/>
            </w:pPr>
            <w:proofErr w:type="spellStart"/>
            <w:r>
              <w:t>Intrakranijinis</w:t>
            </w:r>
            <w:proofErr w:type="spellEnd"/>
            <w:r>
              <w:t xml:space="preserve"> kraujavimas</w:t>
            </w:r>
          </w:p>
        </w:tc>
        <w:tc>
          <w:tcPr>
            <w:tcW w:w="2162" w:type="dxa"/>
          </w:tcPr>
          <w:p w14:paraId="4CBA0AC0" w14:textId="77777777" w:rsidR="00B04E78" w:rsidRDefault="00531AC8" w:rsidP="00897345">
            <w:pPr>
              <w:pStyle w:val="TableParagraph"/>
              <w:spacing w:line="249" w:lineRule="exact"/>
              <w:ind w:left="141" w:right="136"/>
              <w:jc w:val="center"/>
            </w:pPr>
            <w:r>
              <w:t>2 (0,1</w:t>
            </w:r>
            <w:r w:rsidR="00897345" w:rsidRPr="00ED740A">
              <w:rPr>
                <w:szCs w:val="24"/>
              </w:rPr>
              <w:t> </w:t>
            </w:r>
            <w:r>
              <w:t>%)</w:t>
            </w:r>
          </w:p>
        </w:tc>
        <w:tc>
          <w:tcPr>
            <w:tcW w:w="2104" w:type="dxa"/>
          </w:tcPr>
          <w:p w14:paraId="183B4A6F" w14:textId="77777777" w:rsidR="00B04E78" w:rsidRDefault="00531AC8" w:rsidP="00897345">
            <w:pPr>
              <w:pStyle w:val="TableParagraph"/>
              <w:spacing w:line="249" w:lineRule="exact"/>
              <w:ind w:left="457" w:right="441"/>
              <w:jc w:val="center"/>
            </w:pPr>
            <w:r>
              <w:t>4 (0,3</w:t>
            </w:r>
            <w:r w:rsidR="00897345" w:rsidRPr="00ED740A">
              <w:rPr>
                <w:szCs w:val="24"/>
              </w:rPr>
              <w:t> </w:t>
            </w:r>
            <w:r>
              <w:t>%)</w:t>
            </w:r>
          </w:p>
        </w:tc>
        <w:tc>
          <w:tcPr>
            <w:tcW w:w="2037" w:type="dxa"/>
          </w:tcPr>
          <w:p w14:paraId="35A34045" w14:textId="77777777" w:rsidR="00B04E78" w:rsidRDefault="00531AC8">
            <w:pPr>
              <w:pStyle w:val="TableParagraph"/>
              <w:spacing w:line="249" w:lineRule="exact"/>
              <w:ind w:left="89" w:right="77"/>
              <w:jc w:val="center"/>
            </w:pPr>
            <w:r>
              <w:t>Neapskaičiuojamas*</w:t>
            </w:r>
          </w:p>
        </w:tc>
      </w:tr>
      <w:tr w:rsidR="00B04E78" w14:paraId="33C3DCB8" w14:textId="77777777" w:rsidTr="001A78D3">
        <w:trPr>
          <w:trHeight w:val="506"/>
        </w:trPr>
        <w:tc>
          <w:tcPr>
            <w:tcW w:w="3028" w:type="dxa"/>
          </w:tcPr>
          <w:p w14:paraId="4335737A" w14:textId="1EAF1D0E" w:rsidR="00B04E78" w:rsidRDefault="00531AC8" w:rsidP="00477A0E">
            <w:pPr>
              <w:pStyle w:val="TableParagraph"/>
              <w:spacing w:line="252" w:lineRule="exact"/>
              <w:ind w:right="132"/>
            </w:pPr>
            <w:r>
              <w:t>Didysis kraujavimas į</w:t>
            </w:r>
            <w:r>
              <w:rPr>
                <w:spacing w:val="-52"/>
              </w:rPr>
              <w:t xml:space="preserve"> </w:t>
            </w:r>
            <w:r w:rsidR="00681CB7">
              <w:t>virškinimo traktą</w:t>
            </w:r>
          </w:p>
        </w:tc>
        <w:tc>
          <w:tcPr>
            <w:tcW w:w="2162" w:type="dxa"/>
          </w:tcPr>
          <w:p w14:paraId="749BE184" w14:textId="77777777" w:rsidR="00B04E78" w:rsidRDefault="00531AC8" w:rsidP="00897345">
            <w:pPr>
              <w:pStyle w:val="TableParagraph"/>
              <w:spacing w:line="249" w:lineRule="exact"/>
              <w:ind w:left="141" w:right="136"/>
              <w:jc w:val="center"/>
            </w:pPr>
            <w:r>
              <w:t>4 (0,3</w:t>
            </w:r>
            <w:r w:rsidR="00897345" w:rsidRPr="00ED740A">
              <w:rPr>
                <w:szCs w:val="24"/>
              </w:rPr>
              <w:t> </w:t>
            </w:r>
            <w:r>
              <w:t>%)</w:t>
            </w:r>
          </w:p>
        </w:tc>
        <w:tc>
          <w:tcPr>
            <w:tcW w:w="2104" w:type="dxa"/>
          </w:tcPr>
          <w:p w14:paraId="1B2768C3" w14:textId="77777777" w:rsidR="00B04E78" w:rsidRDefault="00531AC8" w:rsidP="00897345">
            <w:pPr>
              <w:pStyle w:val="TableParagraph"/>
              <w:spacing w:line="249" w:lineRule="exact"/>
              <w:ind w:left="457" w:right="441"/>
              <w:jc w:val="center"/>
            </w:pPr>
            <w:r>
              <w:t>8 (0,</w:t>
            </w:r>
            <w:r w:rsidR="00897345" w:rsidRPr="00ED740A">
              <w:rPr>
                <w:szCs w:val="24"/>
              </w:rPr>
              <w:t xml:space="preserve">  </w:t>
            </w:r>
            <w:r>
              <w:t>5%)</w:t>
            </w:r>
          </w:p>
        </w:tc>
        <w:tc>
          <w:tcPr>
            <w:tcW w:w="2037" w:type="dxa"/>
          </w:tcPr>
          <w:p w14:paraId="51EAB238" w14:textId="77777777" w:rsidR="00B04E78" w:rsidRDefault="00531AC8">
            <w:pPr>
              <w:pStyle w:val="TableParagraph"/>
              <w:spacing w:line="249" w:lineRule="exact"/>
              <w:ind w:left="89" w:right="77"/>
              <w:jc w:val="center"/>
            </w:pPr>
            <w:r>
              <w:t>Neapskaičiuojamas*</w:t>
            </w:r>
          </w:p>
        </w:tc>
      </w:tr>
      <w:tr w:rsidR="00B04E78" w14:paraId="22106FD6" w14:textId="77777777" w:rsidTr="001A78D3">
        <w:trPr>
          <w:trHeight w:val="505"/>
        </w:trPr>
        <w:tc>
          <w:tcPr>
            <w:tcW w:w="3028" w:type="dxa"/>
          </w:tcPr>
          <w:p w14:paraId="7BF75888" w14:textId="77777777" w:rsidR="00B04E78" w:rsidRDefault="00531AC8" w:rsidP="00477A0E">
            <w:pPr>
              <w:pStyle w:val="TableParagraph"/>
              <w:spacing w:line="252" w:lineRule="exact"/>
              <w:ind w:right="285"/>
            </w:pPr>
            <w:r>
              <w:t>Gyvybei pavojingas</w:t>
            </w:r>
            <w:r>
              <w:rPr>
                <w:spacing w:val="-52"/>
              </w:rPr>
              <w:t xml:space="preserve"> </w:t>
            </w:r>
            <w:r>
              <w:t>kraujavimas</w:t>
            </w:r>
          </w:p>
        </w:tc>
        <w:tc>
          <w:tcPr>
            <w:tcW w:w="2162" w:type="dxa"/>
          </w:tcPr>
          <w:p w14:paraId="5B0C4381" w14:textId="77777777" w:rsidR="00B04E78" w:rsidRDefault="00531AC8" w:rsidP="00897345">
            <w:pPr>
              <w:pStyle w:val="TableParagraph"/>
              <w:spacing w:line="249" w:lineRule="exact"/>
              <w:ind w:left="141" w:right="136"/>
              <w:jc w:val="center"/>
            </w:pPr>
            <w:r>
              <w:t>1 (0,1</w:t>
            </w:r>
            <w:r w:rsidR="00897345" w:rsidRPr="00ED740A">
              <w:rPr>
                <w:szCs w:val="24"/>
              </w:rPr>
              <w:t> </w:t>
            </w:r>
            <w:r>
              <w:t>%)</w:t>
            </w:r>
          </w:p>
        </w:tc>
        <w:tc>
          <w:tcPr>
            <w:tcW w:w="2104" w:type="dxa"/>
          </w:tcPr>
          <w:p w14:paraId="00868D80" w14:textId="77777777" w:rsidR="00B04E78" w:rsidRDefault="00531AC8" w:rsidP="00897345">
            <w:pPr>
              <w:pStyle w:val="TableParagraph"/>
              <w:spacing w:line="249" w:lineRule="exact"/>
              <w:ind w:left="457" w:right="441"/>
              <w:jc w:val="center"/>
            </w:pPr>
            <w:r>
              <w:t>3 (0,</w:t>
            </w:r>
            <w:r w:rsidR="00897345" w:rsidRPr="00ED740A">
              <w:rPr>
                <w:szCs w:val="24"/>
              </w:rPr>
              <w:t xml:space="preserve">  </w:t>
            </w:r>
            <w:r>
              <w:t>%)</w:t>
            </w:r>
          </w:p>
        </w:tc>
        <w:tc>
          <w:tcPr>
            <w:tcW w:w="2037" w:type="dxa"/>
          </w:tcPr>
          <w:p w14:paraId="44EF0E9D" w14:textId="77777777" w:rsidR="00B04E78" w:rsidRDefault="00531AC8">
            <w:pPr>
              <w:pStyle w:val="TableParagraph"/>
              <w:spacing w:line="249" w:lineRule="exact"/>
              <w:ind w:left="89" w:right="77"/>
              <w:jc w:val="center"/>
            </w:pPr>
            <w:r>
              <w:t>Neapskaičiuojamas*</w:t>
            </w:r>
          </w:p>
        </w:tc>
      </w:tr>
      <w:tr w:rsidR="00B04E78" w14:paraId="0ABAA8A2" w14:textId="77777777" w:rsidTr="001A78D3">
        <w:trPr>
          <w:trHeight w:val="760"/>
        </w:trPr>
        <w:tc>
          <w:tcPr>
            <w:tcW w:w="3028" w:type="dxa"/>
          </w:tcPr>
          <w:p w14:paraId="6B9F18AA" w14:textId="2809EDF3" w:rsidR="00B04E78" w:rsidRDefault="00531AC8" w:rsidP="00477A0E">
            <w:pPr>
              <w:pStyle w:val="TableParagraph"/>
              <w:spacing w:line="240" w:lineRule="auto"/>
              <w:ind w:right="791"/>
            </w:pPr>
            <w:r>
              <w:t xml:space="preserve">Didžiojo </w:t>
            </w:r>
            <w:r w:rsidRPr="006F48AE">
              <w:t>kraujavimo</w:t>
            </w:r>
            <w:r w:rsidRPr="00D85A5F">
              <w:t xml:space="preserve"> </w:t>
            </w:r>
            <w:r w:rsidRPr="006F48AE">
              <w:t>reiškiniai</w:t>
            </w:r>
            <w:r>
              <w:rPr>
                <w:spacing w:val="-5"/>
              </w:rPr>
              <w:t xml:space="preserve"> </w:t>
            </w:r>
            <w:r>
              <w:t>/</w:t>
            </w:r>
            <w:r>
              <w:rPr>
                <w:spacing w:val="-4"/>
              </w:rPr>
              <w:t xml:space="preserve"> </w:t>
            </w:r>
            <w:r>
              <w:t>kliniškai</w:t>
            </w:r>
            <w:r w:rsidR="00477A0E">
              <w:t xml:space="preserve"> </w:t>
            </w:r>
            <w:r>
              <w:t>reikšmingas</w:t>
            </w:r>
            <w:r>
              <w:rPr>
                <w:spacing w:val="-7"/>
              </w:rPr>
              <w:t xml:space="preserve"> </w:t>
            </w:r>
            <w:r>
              <w:t>kraujavimas</w:t>
            </w:r>
          </w:p>
        </w:tc>
        <w:tc>
          <w:tcPr>
            <w:tcW w:w="2162" w:type="dxa"/>
          </w:tcPr>
          <w:p w14:paraId="51822D3D" w14:textId="77777777" w:rsidR="00B04E78" w:rsidRDefault="00531AC8" w:rsidP="00897345">
            <w:pPr>
              <w:pStyle w:val="TableParagraph"/>
              <w:spacing w:line="249" w:lineRule="exact"/>
              <w:ind w:left="141" w:right="136"/>
              <w:jc w:val="center"/>
            </w:pPr>
            <w:r>
              <w:t>80 (5,6</w:t>
            </w:r>
            <w:r w:rsidR="00897345" w:rsidRPr="00ED740A">
              <w:rPr>
                <w:szCs w:val="24"/>
              </w:rPr>
              <w:t> </w:t>
            </w:r>
            <w:r>
              <w:t>%)</w:t>
            </w:r>
          </w:p>
        </w:tc>
        <w:tc>
          <w:tcPr>
            <w:tcW w:w="2104" w:type="dxa"/>
          </w:tcPr>
          <w:p w14:paraId="0A0E6431" w14:textId="77777777" w:rsidR="00B04E78" w:rsidRDefault="00531AC8" w:rsidP="00897345">
            <w:pPr>
              <w:pStyle w:val="TableParagraph"/>
              <w:spacing w:line="249" w:lineRule="exact"/>
              <w:ind w:left="457" w:right="446"/>
              <w:jc w:val="center"/>
            </w:pPr>
            <w:r>
              <w:t>145</w:t>
            </w:r>
            <w:r>
              <w:rPr>
                <w:spacing w:val="-3"/>
              </w:rPr>
              <w:t xml:space="preserve"> </w:t>
            </w:r>
            <w:r>
              <w:t>(10,2</w:t>
            </w:r>
            <w:r w:rsidR="00897345" w:rsidRPr="00ED740A">
              <w:rPr>
                <w:szCs w:val="24"/>
              </w:rPr>
              <w:t> </w:t>
            </w:r>
            <w:r>
              <w:t>%)</w:t>
            </w:r>
          </w:p>
        </w:tc>
        <w:tc>
          <w:tcPr>
            <w:tcW w:w="2037" w:type="dxa"/>
          </w:tcPr>
          <w:p w14:paraId="652655E9" w14:textId="77777777" w:rsidR="00B04E78" w:rsidRDefault="00531AC8">
            <w:pPr>
              <w:pStyle w:val="TableParagraph"/>
              <w:spacing w:line="249" w:lineRule="exact"/>
              <w:ind w:left="89" w:right="75"/>
              <w:jc w:val="center"/>
            </w:pPr>
            <w:r>
              <w:t>0,55</w:t>
            </w:r>
            <w:r>
              <w:rPr>
                <w:spacing w:val="-2"/>
              </w:rPr>
              <w:t xml:space="preserve"> </w:t>
            </w:r>
            <w:r>
              <w:t>(0,41,</w:t>
            </w:r>
            <w:r>
              <w:rPr>
                <w:spacing w:val="-3"/>
              </w:rPr>
              <w:t xml:space="preserve"> </w:t>
            </w:r>
            <w:r>
              <w:t>0,72)</w:t>
            </w:r>
          </w:p>
        </w:tc>
      </w:tr>
      <w:tr w:rsidR="00B04E78" w14:paraId="34BD32DF" w14:textId="77777777" w:rsidTr="001A78D3">
        <w:trPr>
          <w:trHeight w:val="506"/>
        </w:trPr>
        <w:tc>
          <w:tcPr>
            <w:tcW w:w="3028" w:type="dxa"/>
          </w:tcPr>
          <w:p w14:paraId="35E4124A" w14:textId="77777777" w:rsidR="00B04E78" w:rsidRDefault="00531AC8">
            <w:pPr>
              <w:pStyle w:val="TableParagraph"/>
              <w:spacing w:line="247" w:lineRule="exact"/>
            </w:pPr>
            <w:r>
              <w:t>Bet</w:t>
            </w:r>
            <w:r>
              <w:rPr>
                <w:spacing w:val="-4"/>
              </w:rPr>
              <w:t xml:space="preserve"> </w:t>
            </w:r>
            <w:r>
              <w:t>koks</w:t>
            </w:r>
            <w:r>
              <w:rPr>
                <w:spacing w:val="-4"/>
              </w:rPr>
              <w:t xml:space="preserve"> </w:t>
            </w:r>
            <w:r>
              <w:t>kraujavimas</w:t>
            </w:r>
          </w:p>
        </w:tc>
        <w:tc>
          <w:tcPr>
            <w:tcW w:w="2162" w:type="dxa"/>
          </w:tcPr>
          <w:p w14:paraId="099E66A5" w14:textId="77777777" w:rsidR="00B04E78" w:rsidRDefault="00531AC8" w:rsidP="00897345">
            <w:pPr>
              <w:pStyle w:val="TableParagraph"/>
              <w:spacing w:line="247" w:lineRule="exact"/>
              <w:ind w:left="141" w:right="136"/>
              <w:jc w:val="center"/>
            </w:pPr>
            <w:r>
              <w:t>278</w:t>
            </w:r>
            <w:r>
              <w:rPr>
                <w:spacing w:val="-3"/>
              </w:rPr>
              <w:t xml:space="preserve"> </w:t>
            </w:r>
            <w:r>
              <w:t>(19,4</w:t>
            </w:r>
            <w:r w:rsidR="00897345" w:rsidRPr="00ED740A">
              <w:rPr>
                <w:szCs w:val="24"/>
              </w:rPr>
              <w:t> </w:t>
            </w:r>
            <w:r>
              <w:t>%)</w:t>
            </w:r>
          </w:p>
        </w:tc>
        <w:tc>
          <w:tcPr>
            <w:tcW w:w="2104" w:type="dxa"/>
          </w:tcPr>
          <w:p w14:paraId="1CD47F8A" w14:textId="77777777" w:rsidR="00B04E78" w:rsidRDefault="00531AC8" w:rsidP="00897345">
            <w:pPr>
              <w:pStyle w:val="TableParagraph"/>
              <w:spacing w:line="247" w:lineRule="exact"/>
              <w:ind w:left="457" w:right="446"/>
              <w:jc w:val="center"/>
            </w:pPr>
            <w:r>
              <w:t>373</w:t>
            </w:r>
            <w:r>
              <w:rPr>
                <w:spacing w:val="-3"/>
              </w:rPr>
              <w:t xml:space="preserve"> </w:t>
            </w:r>
            <w:r>
              <w:t>(26,2</w:t>
            </w:r>
            <w:r w:rsidR="00897345" w:rsidRPr="00ED740A">
              <w:rPr>
                <w:szCs w:val="24"/>
              </w:rPr>
              <w:t> </w:t>
            </w:r>
            <w:r>
              <w:t>%)</w:t>
            </w:r>
          </w:p>
        </w:tc>
        <w:tc>
          <w:tcPr>
            <w:tcW w:w="2037" w:type="dxa"/>
          </w:tcPr>
          <w:p w14:paraId="1F2DA26F" w14:textId="77777777" w:rsidR="00B04E78" w:rsidRDefault="00531AC8">
            <w:pPr>
              <w:pStyle w:val="TableParagraph"/>
              <w:spacing w:line="247" w:lineRule="exact"/>
              <w:ind w:left="89" w:right="75"/>
              <w:jc w:val="center"/>
            </w:pPr>
            <w:r>
              <w:t>0,71</w:t>
            </w:r>
            <w:r>
              <w:rPr>
                <w:spacing w:val="-4"/>
              </w:rPr>
              <w:t xml:space="preserve"> </w:t>
            </w:r>
            <w:r>
              <w:t>(0,61,</w:t>
            </w:r>
            <w:r>
              <w:rPr>
                <w:spacing w:val="-3"/>
              </w:rPr>
              <w:t xml:space="preserve"> </w:t>
            </w:r>
            <w:r>
              <w:t>0,83)</w:t>
            </w:r>
          </w:p>
        </w:tc>
      </w:tr>
      <w:tr w:rsidR="00B04E78" w14:paraId="425278F4" w14:textId="77777777" w:rsidTr="001A78D3">
        <w:trPr>
          <w:trHeight w:val="506"/>
        </w:trPr>
        <w:tc>
          <w:tcPr>
            <w:tcW w:w="3028" w:type="dxa"/>
          </w:tcPr>
          <w:p w14:paraId="595577D7" w14:textId="3EFA6F30" w:rsidR="00B04E78" w:rsidRDefault="00531AC8" w:rsidP="00477A0E">
            <w:pPr>
              <w:pStyle w:val="TableParagraph"/>
              <w:spacing w:line="246" w:lineRule="exact"/>
            </w:pPr>
            <w:r>
              <w:t>Bet</w:t>
            </w:r>
            <w:r>
              <w:rPr>
                <w:spacing w:val="-4"/>
              </w:rPr>
              <w:t xml:space="preserve"> </w:t>
            </w:r>
            <w:r>
              <w:t>koks</w:t>
            </w:r>
            <w:r>
              <w:rPr>
                <w:spacing w:val="-4"/>
              </w:rPr>
              <w:t xml:space="preserve"> </w:t>
            </w:r>
            <w:r>
              <w:t>kraujavimas</w:t>
            </w:r>
            <w:r w:rsidR="00477A0E">
              <w:t xml:space="preserve"> </w:t>
            </w:r>
            <w:r>
              <w:t>į</w:t>
            </w:r>
            <w:r>
              <w:rPr>
                <w:spacing w:val="-1"/>
              </w:rPr>
              <w:t xml:space="preserve"> </w:t>
            </w:r>
            <w:r w:rsidR="00681CB7">
              <w:t>virškinimo traktą</w:t>
            </w:r>
          </w:p>
        </w:tc>
        <w:tc>
          <w:tcPr>
            <w:tcW w:w="2162" w:type="dxa"/>
          </w:tcPr>
          <w:p w14:paraId="3EE36359" w14:textId="77777777" w:rsidR="00B04E78" w:rsidRDefault="00531AC8" w:rsidP="00897345">
            <w:pPr>
              <w:pStyle w:val="TableParagraph"/>
              <w:spacing w:line="247" w:lineRule="exact"/>
              <w:ind w:left="141" w:right="136"/>
              <w:jc w:val="center"/>
            </w:pPr>
            <w:r>
              <w:t>45 (3,</w:t>
            </w:r>
            <w:r w:rsidR="00897345" w:rsidRPr="00ED740A">
              <w:rPr>
                <w:szCs w:val="24"/>
              </w:rPr>
              <w:t xml:space="preserve">  </w:t>
            </w:r>
            <w:r>
              <w:t>1%)</w:t>
            </w:r>
          </w:p>
        </w:tc>
        <w:tc>
          <w:tcPr>
            <w:tcW w:w="2104" w:type="dxa"/>
          </w:tcPr>
          <w:p w14:paraId="34672AEB" w14:textId="77777777" w:rsidR="00B04E78" w:rsidRDefault="00531AC8" w:rsidP="00897345">
            <w:pPr>
              <w:pStyle w:val="TableParagraph"/>
              <w:spacing w:line="247" w:lineRule="exact"/>
              <w:ind w:left="457" w:right="441"/>
              <w:jc w:val="center"/>
            </w:pPr>
            <w:r>
              <w:t>32 (2,2</w:t>
            </w:r>
            <w:r w:rsidR="00897345" w:rsidRPr="00ED740A">
              <w:rPr>
                <w:szCs w:val="24"/>
              </w:rPr>
              <w:t> </w:t>
            </w:r>
            <w:r>
              <w:t>%)</w:t>
            </w:r>
          </w:p>
        </w:tc>
        <w:tc>
          <w:tcPr>
            <w:tcW w:w="2037" w:type="dxa"/>
          </w:tcPr>
          <w:p w14:paraId="74E64E30" w14:textId="77777777" w:rsidR="00B04E78" w:rsidRDefault="00531AC8">
            <w:pPr>
              <w:pStyle w:val="TableParagraph"/>
              <w:spacing w:line="247" w:lineRule="exact"/>
              <w:ind w:left="89" w:right="75"/>
              <w:jc w:val="center"/>
            </w:pPr>
            <w:r>
              <w:t>1,39</w:t>
            </w:r>
            <w:r>
              <w:rPr>
                <w:spacing w:val="-4"/>
              </w:rPr>
              <w:t xml:space="preserve"> </w:t>
            </w:r>
            <w:r>
              <w:t>(0,87,</w:t>
            </w:r>
            <w:r>
              <w:rPr>
                <w:spacing w:val="-3"/>
              </w:rPr>
              <w:t xml:space="preserve"> </w:t>
            </w:r>
            <w:r>
              <w:t>2,2)</w:t>
            </w:r>
          </w:p>
        </w:tc>
      </w:tr>
    </w:tbl>
    <w:p w14:paraId="70F709AC" w14:textId="77777777" w:rsidR="00B04E78" w:rsidRDefault="00531AC8" w:rsidP="001A78D3">
      <w:pPr>
        <w:pStyle w:val="Pagrindinistekstas"/>
      </w:pPr>
      <w:r>
        <w:t>*RS</w:t>
      </w:r>
      <w:r>
        <w:rPr>
          <w:spacing w:val="-5"/>
        </w:rPr>
        <w:t xml:space="preserve"> </w:t>
      </w:r>
      <w:r>
        <w:t>neįvertintas,</w:t>
      </w:r>
      <w:r>
        <w:rPr>
          <w:spacing w:val="-4"/>
        </w:rPr>
        <w:t xml:space="preserve"> </w:t>
      </w:r>
      <w:r>
        <w:t>kadangi</w:t>
      </w:r>
      <w:r>
        <w:rPr>
          <w:spacing w:val="-4"/>
        </w:rPr>
        <w:t xml:space="preserve"> </w:t>
      </w:r>
      <w:r>
        <w:t>reiškinio</w:t>
      </w:r>
      <w:r>
        <w:rPr>
          <w:spacing w:val="-4"/>
        </w:rPr>
        <w:t xml:space="preserve"> </w:t>
      </w:r>
      <w:r>
        <w:t>nebuvo</w:t>
      </w:r>
      <w:r>
        <w:rPr>
          <w:spacing w:val="-4"/>
        </w:rPr>
        <w:t xml:space="preserve"> </w:t>
      </w:r>
      <w:r>
        <w:t>nė</w:t>
      </w:r>
      <w:r>
        <w:rPr>
          <w:spacing w:val="-4"/>
        </w:rPr>
        <w:t xml:space="preserve"> </w:t>
      </w:r>
      <w:r>
        <w:t>vienoje</w:t>
      </w:r>
      <w:r>
        <w:rPr>
          <w:spacing w:val="-4"/>
        </w:rPr>
        <w:t xml:space="preserve"> </w:t>
      </w:r>
      <w:r>
        <w:t>kohortoje</w:t>
      </w:r>
      <w:r>
        <w:rPr>
          <w:spacing w:val="-5"/>
        </w:rPr>
        <w:t xml:space="preserve"> </w:t>
      </w:r>
      <w:r>
        <w:t>/</w:t>
      </w:r>
      <w:r>
        <w:rPr>
          <w:spacing w:val="-4"/>
        </w:rPr>
        <w:t xml:space="preserve"> </w:t>
      </w:r>
      <w:r>
        <w:t>gydymo</w:t>
      </w:r>
      <w:r>
        <w:rPr>
          <w:spacing w:val="-4"/>
        </w:rPr>
        <w:t xml:space="preserve"> </w:t>
      </w:r>
      <w:r>
        <w:t>grupėje</w:t>
      </w:r>
    </w:p>
    <w:p w14:paraId="503AEDF1" w14:textId="77777777" w:rsidR="001A78D3" w:rsidRDefault="001A78D3" w:rsidP="001A78D3">
      <w:pPr>
        <w:pStyle w:val="Pagrindinistekstas"/>
      </w:pPr>
    </w:p>
    <w:p w14:paraId="7FC70419" w14:textId="77777777" w:rsidR="00B04E78" w:rsidRDefault="001A78D3" w:rsidP="00477A0E">
      <w:pPr>
        <w:tabs>
          <w:tab w:val="left" w:pos="554"/>
        </w:tabs>
        <w:ind w:right="890"/>
      </w:pPr>
      <w:r>
        <w:t>17-</w:t>
      </w:r>
      <w:r w:rsidR="00531AC8">
        <w:t>ojoje lentelėje pateikti kraujavimo reiškiniai, pastebėti pagrindinio tyrimo RE-SONATE, kuriuo</w:t>
      </w:r>
      <w:r w:rsidR="00531AC8" w:rsidRPr="001A78D3">
        <w:rPr>
          <w:spacing w:val="1"/>
        </w:rPr>
        <w:t xml:space="preserve"> </w:t>
      </w:r>
      <w:r w:rsidR="00531AC8">
        <w:t>buvo tiriama GVT ir PE profilaktika, metu. Bendras didžiojo kraujavimo reiškinių ir kliniškai</w:t>
      </w:r>
      <w:r w:rsidR="00531AC8" w:rsidRPr="001A78D3">
        <w:rPr>
          <w:spacing w:val="1"/>
        </w:rPr>
        <w:t xml:space="preserve"> </w:t>
      </w:r>
      <w:r w:rsidR="00531AC8">
        <w:t>reikšmingo</w:t>
      </w:r>
      <w:r w:rsidR="00531AC8" w:rsidRPr="001A78D3">
        <w:rPr>
          <w:spacing w:val="-5"/>
        </w:rPr>
        <w:t xml:space="preserve"> </w:t>
      </w:r>
      <w:r w:rsidR="00531AC8">
        <w:t>kraujavimo</w:t>
      </w:r>
      <w:r w:rsidR="00531AC8" w:rsidRPr="001A78D3">
        <w:rPr>
          <w:spacing w:val="-4"/>
        </w:rPr>
        <w:t xml:space="preserve"> </w:t>
      </w:r>
      <w:r w:rsidR="00531AC8">
        <w:t>reiškinių</w:t>
      </w:r>
      <w:r w:rsidR="00531AC8" w:rsidRPr="001A78D3">
        <w:rPr>
          <w:spacing w:val="-5"/>
        </w:rPr>
        <w:t xml:space="preserve"> </w:t>
      </w:r>
      <w:r w:rsidR="00531AC8">
        <w:t>dažnis</w:t>
      </w:r>
      <w:r w:rsidR="00531AC8" w:rsidRPr="001A78D3">
        <w:rPr>
          <w:spacing w:val="-4"/>
        </w:rPr>
        <w:t xml:space="preserve"> </w:t>
      </w:r>
      <w:r w:rsidR="00531AC8">
        <w:t>ir</w:t>
      </w:r>
      <w:r w:rsidR="00531AC8" w:rsidRPr="001A78D3">
        <w:rPr>
          <w:spacing w:val="-5"/>
        </w:rPr>
        <w:t xml:space="preserve"> </w:t>
      </w:r>
      <w:r w:rsidR="00531AC8">
        <w:t>bet</w:t>
      </w:r>
      <w:r w:rsidR="00531AC8" w:rsidRPr="001A78D3">
        <w:rPr>
          <w:spacing w:val="-4"/>
        </w:rPr>
        <w:t xml:space="preserve"> </w:t>
      </w:r>
      <w:r w:rsidR="00531AC8">
        <w:t>kokio</w:t>
      </w:r>
      <w:r w:rsidR="00531AC8" w:rsidRPr="001A78D3">
        <w:rPr>
          <w:spacing w:val="-5"/>
        </w:rPr>
        <w:t xml:space="preserve"> </w:t>
      </w:r>
      <w:r w:rsidR="00531AC8">
        <w:t>kraujavimo</w:t>
      </w:r>
      <w:r w:rsidR="00531AC8" w:rsidRPr="001A78D3">
        <w:rPr>
          <w:spacing w:val="-4"/>
        </w:rPr>
        <w:t xml:space="preserve"> </w:t>
      </w:r>
      <w:r w:rsidR="00531AC8">
        <w:t>dažnis,</w:t>
      </w:r>
      <w:r w:rsidR="00531AC8" w:rsidRPr="001A78D3">
        <w:rPr>
          <w:spacing w:val="-4"/>
        </w:rPr>
        <w:t xml:space="preserve"> </w:t>
      </w:r>
      <w:r w:rsidR="00531AC8">
        <w:t>kai</w:t>
      </w:r>
      <w:r w:rsidR="00531AC8" w:rsidRPr="001A78D3">
        <w:rPr>
          <w:spacing w:val="-5"/>
        </w:rPr>
        <w:t xml:space="preserve"> </w:t>
      </w:r>
      <w:r w:rsidR="00531AC8">
        <w:t>nominalinis</w:t>
      </w:r>
      <w:r w:rsidR="00531AC8" w:rsidRPr="001A78D3">
        <w:rPr>
          <w:spacing w:val="-4"/>
        </w:rPr>
        <w:t xml:space="preserve"> </w:t>
      </w:r>
      <w:r w:rsidR="00531AC8">
        <w:t>alfa</w:t>
      </w:r>
      <w:r w:rsidR="00531AC8" w:rsidRPr="001A78D3">
        <w:rPr>
          <w:spacing w:val="-5"/>
        </w:rPr>
        <w:t xml:space="preserve"> </w:t>
      </w:r>
      <w:r w:rsidR="00531AC8">
        <w:t>lygmuo</w:t>
      </w:r>
      <w:r w:rsidR="00477A0E">
        <w:t xml:space="preserve"> </w:t>
      </w:r>
      <w:r w:rsidR="00531AC8">
        <w:t>5</w:t>
      </w:r>
      <w:r w:rsidR="00897345" w:rsidRPr="00ED740A">
        <w:rPr>
          <w:szCs w:val="24"/>
        </w:rPr>
        <w:t> </w:t>
      </w:r>
      <w:r w:rsidR="00531AC8">
        <w:t xml:space="preserve">%, placebo vartojantiems pacientams buvo reikšmingai mažesnis, palyginti su </w:t>
      </w:r>
      <w:proofErr w:type="spellStart"/>
      <w:r w:rsidR="00531AC8">
        <w:t>dabigatranu</w:t>
      </w:r>
      <w:proofErr w:type="spellEnd"/>
      <w:r w:rsidR="00531AC8">
        <w:t xml:space="preserve"> </w:t>
      </w:r>
      <w:proofErr w:type="spellStart"/>
      <w:r w:rsidR="00531AC8">
        <w:t>eteksilatu</w:t>
      </w:r>
      <w:proofErr w:type="spellEnd"/>
      <w:r w:rsidR="00531AC8">
        <w:rPr>
          <w:spacing w:val="-52"/>
        </w:rPr>
        <w:t xml:space="preserve"> </w:t>
      </w:r>
      <w:r w:rsidR="00531AC8">
        <w:t>gydomais</w:t>
      </w:r>
      <w:r w:rsidR="00531AC8">
        <w:rPr>
          <w:spacing w:val="-2"/>
        </w:rPr>
        <w:t xml:space="preserve"> </w:t>
      </w:r>
      <w:r w:rsidR="00531AC8">
        <w:t>pacientais.</w:t>
      </w:r>
    </w:p>
    <w:p w14:paraId="10F53336" w14:textId="77777777" w:rsidR="001A78D3" w:rsidRDefault="001A78D3" w:rsidP="001A78D3">
      <w:pPr>
        <w:pStyle w:val="Pagrindinistekstas"/>
        <w:ind w:right="668"/>
      </w:pPr>
    </w:p>
    <w:p w14:paraId="29BA6979" w14:textId="77777777" w:rsidR="00B04E78" w:rsidRDefault="00531AC8" w:rsidP="001A78D3">
      <w:pPr>
        <w:pStyle w:val="Antrat1"/>
        <w:spacing w:before="0"/>
        <w:ind w:left="0" w:right="868"/>
      </w:pPr>
      <w:r>
        <w:t>17 lentelė. Kraujavimo reiškiniai, pastebėti tyrimo RE-SONATE, kuriuo buvo tiriama GVT ir</w:t>
      </w:r>
      <w:r>
        <w:rPr>
          <w:spacing w:val="-52"/>
        </w:rPr>
        <w:t xml:space="preserve"> </w:t>
      </w:r>
      <w:r>
        <w:t>PE</w:t>
      </w:r>
      <w:r>
        <w:rPr>
          <w:spacing w:val="-2"/>
        </w:rPr>
        <w:t xml:space="preserve"> </w:t>
      </w:r>
      <w:r>
        <w:t>profilaktika,</w:t>
      </w:r>
      <w:r>
        <w:rPr>
          <w:spacing w:val="-1"/>
        </w:rPr>
        <w:t xml:space="preserve"> </w:t>
      </w:r>
      <w:r>
        <w:t>metu</w:t>
      </w:r>
    </w:p>
    <w:p w14:paraId="6F6D0C0A" w14:textId="77777777" w:rsidR="00B04E78" w:rsidRDefault="00B04E78" w:rsidP="001A78D3">
      <w:pPr>
        <w:pStyle w:val="Pagrindinistekstas"/>
        <w:spacing w:before="1"/>
        <w:ind w:left="142" w:firstLine="115"/>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20"/>
        <w:gridCol w:w="2069"/>
        <w:gridCol w:w="1947"/>
        <w:gridCol w:w="2398"/>
      </w:tblGrid>
      <w:tr w:rsidR="00B04E78" w14:paraId="6CC70CFB" w14:textId="77777777" w:rsidTr="001A78D3">
        <w:trPr>
          <w:trHeight w:val="1012"/>
        </w:trPr>
        <w:tc>
          <w:tcPr>
            <w:tcW w:w="2920" w:type="dxa"/>
          </w:tcPr>
          <w:p w14:paraId="4573C79B" w14:textId="77777777" w:rsidR="00B04E78" w:rsidRDefault="00B04E78">
            <w:pPr>
              <w:pStyle w:val="TableParagraph"/>
              <w:spacing w:line="240" w:lineRule="auto"/>
              <w:ind w:left="0"/>
            </w:pPr>
          </w:p>
        </w:tc>
        <w:tc>
          <w:tcPr>
            <w:tcW w:w="2069" w:type="dxa"/>
          </w:tcPr>
          <w:p w14:paraId="05BD5569" w14:textId="77777777" w:rsidR="00B04E78" w:rsidRDefault="00531AC8" w:rsidP="00897345">
            <w:pPr>
              <w:pStyle w:val="TableParagraph"/>
              <w:spacing w:line="240" w:lineRule="auto"/>
              <w:ind w:left="259" w:right="256"/>
              <w:jc w:val="center"/>
            </w:pPr>
            <w:proofErr w:type="spellStart"/>
            <w:r>
              <w:t>Dabigatranas</w:t>
            </w:r>
            <w:proofErr w:type="spellEnd"/>
            <w:r>
              <w:rPr>
                <w:spacing w:val="-52"/>
              </w:rPr>
              <w:t xml:space="preserve"> </w:t>
            </w:r>
            <w:proofErr w:type="spellStart"/>
            <w:r>
              <w:t>eteksilatas</w:t>
            </w:r>
            <w:proofErr w:type="spellEnd"/>
            <w:r w:rsidR="00897345">
              <w:t xml:space="preserve"> </w:t>
            </w:r>
            <w:r>
              <w:t>150</w:t>
            </w:r>
            <w:r w:rsidR="001C09C3" w:rsidRPr="00ED740A">
              <w:rPr>
                <w:szCs w:val="24"/>
              </w:rPr>
              <w:t> </w:t>
            </w:r>
            <w:r>
              <w:t>mg du kartus</w:t>
            </w:r>
            <w:r>
              <w:rPr>
                <w:spacing w:val="-52"/>
              </w:rPr>
              <w:t xml:space="preserve"> </w:t>
            </w:r>
            <w:r>
              <w:t>per parą</w:t>
            </w:r>
          </w:p>
        </w:tc>
        <w:tc>
          <w:tcPr>
            <w:tcW w:w="1947" w:type="dxa"/>
          </w:tcPr>
          <w:p w14:paraId="4B82574A" w14:textId="77777777" w:rsidR="00B04E78" w:rsidRDefault="00531AC8">
            <w:pPr>
              <w:pStyle w:val="TableParagraph"/>
              <w:spacing w:line="249" w:lineRule="exact"/>
              <w:ind w:left="0" w:right="577"/>
              <w:jc w:val="right"/>
            </w:pPr>
            <w:r>
              <w:t>Placebas</w:t>
            </w:r>
          </w:p>
        </w:tc>
        <w:tc>
          <w:tcPr>
            <w:tcW w:w="2398" w:type="dxa"/>
          </w:tcPr>
          <w:p w14:paraId="625B89EC" w14:textId="77777777" w:rsidR="00B04E78" w:rsidRDefault="00531AC8" w:rsidP="00477A0E">
            <w:pPr>
              <w:pStyle w:val="TableParagraph"/>
              <w:spacing w:line="240" w:lineRule="auto"/>
              <w:ind w:left="224" w:right="214"/>
              <w:jc w:val="center"/>
            </w:pPr>
            <w:r>
              <w:t>Rizikos, palyginti su</w:t>
            </w:r>
            <w:r>
              <w:rPr>
                <w:spacing w:val="-52"/>
              </w:rPr>
              <w:t xml:space="preserve"> </w:t>
            </w:r>
            <w:r>
              <w:t>placebu,</w:t>
            </w:r>
            <w:r>
              <w:rPr>
                <w:spacing w:val="-3"/>
              </w:rPr>
              <w:t xml:space="preserve"> </w:t>
            </w:r>
            <w:r>
              <w:t>santykis</w:t>
            </w:r>
            <w:r w:rsidR="00477A0E">
              <w:t xml:space="preserve">  </w:t>
            </w:r>
            <w:r>
              <w:t>(95</w:t>
            </w:r>
            <w:r w:rsidR="001C09C3" w:rsidRPr="00ED740A">
              <w:rPr>
                <w:szCs w:val="24"/>
              </w:rPr>
              <w:t> </w:t>
            </w:r>
            <w:r>
              <w:t xml:space="preserve">% </w:t>
            </w:r>
            <w:proofErr w:type="spellStart"/>
            <w:r>
              <w:t>pasikliautinasis</w:t>
            </w:r>
            <w:proofErr w:type="spellEnd"/>
            <w:r>
              <w:rPr>
                <w:spacing w:val="-52"/>
              </w:rPr>
              <w:t xml:space="preserve"> </w:t>
            </w:r>
            <w:r>
              <w:t>intervalas)</w:t>
            </w:r>
          </w:p>
        </w:tc>
      </w:tr>
      <w:tr w:rsidR="00B04E78" w14:paraId="24C149CF" w14:textId="77777777" w:rsidTr="001A78D3">
        <w:trPr>
          <w:trHeight w:val="251"/>
        </w:trPr>
        <w:tc>
          <w:tcPr>
            <w:tcW w:w="2920" w:type="dxa"/>
          </w:tcPr>
          <w:p w14:paraId="2B49E8C1" w14:textId="77777777" w:rsidR="00B04E78" w:rsidRDefault="00531AC8">
            <w:pPr>
              <w:pStyle w:val="TableParagraph"/>
              <w:spacing w:line="232" w:lineRule="exact"/>
            </w:pPr>
            <w:r>
              <w:t>Gydytų</w:t>
            </w:r>
            <w:r>
              <w:rPr>
                <w:spacing w:val="-5"/>
              </w:rPr>
              <w:t xml:space="preserve"> </w:t>
            </w:r>
            <w:r>
              <w:t>pacientų</w:t>
            </w:r>
            <w:r>
              <w:rPr>
                <w:spacing w:val="-5"/>
              </w:rPr>
              <w:t xml:space="preserve"> </w:t>
            </w:r>
            <w:r>
              <w:t>skaičius</w:t>
            </w:r>
          </w:p>
        </w:tc>
        <w:tc>
          <w:tcPr>
            <w:tcW w:w="2069" w:type="dxa"/>
          </w:tcPr>
          <w:p w14:paraId="4D72F96C" w14:textId="77777777" w:rsidR="00B04E78" w:rsidRDefault="00531AC8">
            <w:pPr>
              <w:pStyle w:val="TableParagraph"/>
              <w:spacing w:line="232" w:lineRule="exact"/>
              <w:ind w:left="261" w:right="256"/>
              <w:jc w:val="center"/>
            </w:pPr>
            <w:r>
              <w:t>684</w:t>
            </w:r>
          </w:p>
        </w:tc>
        <w:tc>
          <w:tcPr>
            <w:tcW w:w="1947" w:type="dxa"/>
          </w:tcPr>
          <w:p w14:paraId="4ED77EBF" w14:textId="77777777" w:rsidR="00B04E78" w:rsidRDefault="00531AC8">
            <w:pPr>
              <w:pStyle w:val="TableParagraph"/>
              <w:spacing w:line="232" w:lineRule="exact"/>
              <w:ind w:left="786" w:right="780"/>
              <w:jc w:val="center"/>
            </w:pPr>
            <w:r>
              <w:t>659</w:t>
            </w:r>
          </w:p>
        </w:tc>
        <w:tc>
          <w:tcPr>
            <w:tcW w:w="2398" w:type="dxa"/>
          </w:tcPr>
          <w:p w14:paraId="3C264F69" w14:textId="77777777" w:rsidR="00B04E78" w:rsidRDefault="00B04E78">
            <w:pPr>
              <w:pStyle w:val="TableParagraph"/>
              <w:spacing w:line="240" w:lineRule="auto"/>
              <w:ind w:left="0"/>
              <w:rPr>
                <w:sz w:val="18"/>
              </w:rPr>
            </w:pPr>
          </w:p>
        </w:tc>
      </w:tr>
      <w:tr w:rsidR="00B04E78" w14:paraId="099281C7" w14:textId="77777777" w:rsidTr="001A78D3">
        <w:trPr>
          <w:trHeight w:val="506"/>
        </w:trPr>
        <w:tc>
          <w:tcPr>
            <w:tcW w:w="2920" w:type="dxa"/>
          </w:tcPr>
          <w:p w14:paraId="26395BCC" w14:textId="4C2392AF" w:rsidR="00B04E78" w:rsidRDefault="00531AC8" w:rsidP="00477A0E">
            <w:pPr>
              <w:pStyle w:val="TableParagraph"/>
              <w:spacing w:line="246" w:lineRule="exact"/>
            </w:pPr>
            <w:r>
              <w:t>Didžiojo</w:t>
            </w:r>
            <w:r>
              <w:rPr>
                <w:spacing w:val="-6"/>
              </w:rPr>
              <w:t xml:space="preserve"> </w:t>
            </w:r>
            <w:r>
              <w:t>kraujavimo</w:t>
            </w:r>
            <w:r w:rsidR="00477A0E">
              <w:t xml:space="preserve"> </w:t>
            </w:r>
            <w:r>
              <w:t>reiškiniai</w:t>
            </w:r>
          </w:p>
        </w:tc>
        <w:tc>
          <w:tcPr>
            <w:tcW w:w="2069" w:type="dxa"/>
          </w:tcPr>
          <w:p w14:paraId="01837389" w14:textId="77777777" w:rsidR="00B04E78" w:rsidRDefault="00531AC8" w:rsidP="00897345">
            <w:pPr>
              <w:pStyle w:val="TableParagraph"/>
              <w:spacing w:line="247" w:lineRule="exact"/>
              <w:ind w:left="263" w:right="256"/>
              <w:jc w:val="center"/>
            </w:pPr>
            <w:r>
              <w:t>2 (0,3</w:t>
            </w:r>
            <w:r w:rsidR="00897345" w:rsidRPr="00ED740A">
              <w:rPr>
                <w:szCs w:val="24"/>
              </w:rPr>
              <w:t> </w:t>
            </w:r>
            <w:r>
              <w:t>%)</w:t>
            </w:r>
          </w:p>
        </w:tc>
        <w:tc>
          <w:tcPr>
            <w:tcW w:w="1947" w:type="dxa"/>
          </w:tcPr>
          <w:p w14:paraId="2AF3FAC1" w14:textId="77777777" w:rsidR="00B04E78" w:rsidRDefault="00531AC8">
            <w:pPr>
              <w:pStyle w:val="TableParagraph"/>
              <w:spacing w:line="247" w:lineRule="exact"/>
              <w:ind w:left="6"/>
              <w:jc w:val="center"/>
            </w:pPr>
            <w:r>
              <w:t>0</w:t>
            </w:r>
          </w:p>
        </w:tc>
        <w:tc>
          <w:tcPr>
            <w:tcW w:w="2398" w:type="dxa"/>
          </w:tcPr>
          <w:p w14:paraId="6CE7897D" w14:textId="77777777" w:rsidR="00B04E78" w:rsidRDefault="00531AC8">
            <w:pPr>
              <w:pStyle w:val="TableParagraph"/>
              <w:spacing w:line="247" w:lineRule="exact"/>
              <w:ind w:left="0" w:right="98"/>
              <w:jc w:val="right"/>
            </w:pPr>
            <w:r>
              <w:t>Neapskaičiuojamas*</w:t>
            </w:r>
          </w:p>
        </w:tc>
      </w:tr>
      <w:tr w:rsidR="00B04E78" w14:paraId="0448A29C" w14:textId="77777777" w:rsidTr="001A78D3">
        <w:trPr>
          <w:trHeight w:val="505"/>
        </w:trPr>
        <w:tc>
          <w:tcPr>
            <w:tcW w:w="2920" w:type="dxa"/>
          </w:tcPr>
          <w:p w14:paraId="548966D0" w14:textId="63D1A5FE" w:rsidR="00B04E78" w:rsidRDefault="00142312" w:rsidP="00477A0E">
            <w:pPr>
              <w:pStyle w:val="TableParagraph"/>
              <w:spacing w:line="246" w:lineRule="exact"/>
            </w:pPr>
            <w:proofErr w:type="spellStart"/>
            <w:r>
              <w:t>Intrakranijinis</w:t>
            </w:r>
            <w:proofErr w:type="spellEnd"/>
            <w:r>
              <w:t xml:space="preserve"> kraujavimas</w:t>
            </w:r>
          </w:p>
        </w:tc>
        <w:tc>
          <w:tcPr>
            <w:tcW w:w="2069" w:type="dxa"/>
          </w:tcPr>
          <w:p w14:paraId="363A2A41" w14:textId="77777777" w:rsidR="00B04E78" w:rsidRDefault="00531AC8">
            <w:pPr>
              <w:pStyle w:val="TableParagraph"/>
              <w:spacing w:line="247" w:lineRule="exact"/>
              <w:ind w:left="5"/>
              <w:jc w:val="center"/>
            </w:pPr>
            <w:r>
              <w:t>0</w:t>
            </w:r>
          </w:p>
        </w:tc>
        <w:tc>
          <w:tcPr>
            <w:tcW w:w="1947" w:type="dxa"/>
          </w:tcPr>
          <w:p w14:paraId="7073E0A5" w14:textId="77777777" w:rsidR="00B04E78" w:rsidRDefault="00531AC8">
            <w:pPr>
              <w:pStyle w:val="TableParagraph"/>
              <w:spacing w:line="247" w:lineRule="exact"/>
              <w:ind w:left="6"/>
              <w:jc w:val="center"/>
            </w:pPr>
            <w:r>
              <w:t>0</w:t>
            </w:r>
          </w:p>
        </w:tc>
        <w:tc>
          <w:tcPr>
            <w:tcW w:w="2398" w:type="dxa"/>
          </w:tcPr>
          <w:p w14:paraId="287DFC66" w14:textId="77777777" w:rsidR="00B04E78" w:rsidRDefault="00531AC8">
            <w:pPr>
              <w:pStyle w:val="TableParagraph"/>
              <w:spacing w:line="247" w:lineRule="exact"/>
              <w:ind w:left="0" w:right="98"/>
              <w:jc w:val="right"/>
            </w:pPr>
            <w:r>
              <w:t>Neapskaičiuojamas*</w:t>
            </w:r>
          </w:p>
        </w:tc>
      </w:tr>
      <w:tr w:rsidR="00B04E78" w14:paraId="467F983E" w14:textId="77777777" w:rsidTr="001A78D3">
        <w:trPr>
          <w:trHeight w:val="506"/>
        </w:trPr>
        <w:tc>
          <w:tcPr>
            <w:tcW w:w="2920" w:type="dxa"/>
          </w:tcPr>
          <w:p w14:paraId="7192EE12" w14:textId="179CA71B" w:rsidR="00B04E78" w:rsidRDefault="00531AC8" w:rsidP="00477A0E">
            <w:pPr>
              <w:pStyle w:val="TableParagraph"/>
              <w:spacing w:line="246" w:lineRule="exact"/>
            </w:pPr>
            <w:r>
              <w:t>Didysis</w:t>
            </w:r>
            <w:r>
              <w:rPr>
                <w:spacing w:val="-6"/>
              </w:rPr>
              <w:t xml:space="preserve"> </w:t>
            </w:r>
            <w:r>
              <w:t>kraujavimas</w:t>
            </w:r>
            <w:r w:rsidR="00142312">
              <w:t xml:space="preserve"> </w:t>
            </w:r>
            <w:r>
              <w:t>į</w:t>
            </w:r>
            <w:r>
              <w:rPr>
                <w:spacing w:val="-1"/>
              </w:rPr>
              <w:t xml:space="preserve"> </w:t>
            </w:r>
            <w:r>
              <w:t>VT</w:t>
            </w:r>
          </w:p>
        </w:tc>
        <w:tc>
          <w:tcPr>
            <w:tcW w:w="2069" w:type="dxa"/>
          </w:tcPr>
          <w:p w14:paraId="2CC4199B" w14:textId="77777777" w:rsidR="00B04E78" w:rsidRDefault="00531AC8" w:rsidP="00897345">
            <w:pPr>
              <w:pStyle w:val="TableParagraph"/>
              <w:spacing w:line="247" w:lineRule="exact"/>
              <w:ind w:left="263" w:right="256"/>
              <w:jc w:val="center"/>
            </w:pPr>
            <w:r>
              <w:t>2 (0,3</w:t>
            </w:r>
            <w:r w:rsidR="00897345" w:rsidRPr="00ED740A">
              <w:rPr>
                <w:szCs w:val="24"/>
              </w:rPr>
              <w:t> </w:t>
            </w:r>
            <w:r>
              <w:t>%)</w:t>
            </w:r>
          </w:p>
        </w:tc>
        <w:tc>
          <w:tcPr>
            <w:tcW w:w="1947" w:type="dxa"/>
          </w:tcPr>
          <w:p w14:paraId="7A172CE4" w14:textId="77777777" w:rsidR="00B04E78" w:rsidRDefault="00531AC8">
            <w:pPr>
              <w:pStyle w:val="TableParagraph"/>
              <w:spacing w:line="247" w:lineRule="exact"/>
              <w:ind w:left="6"/>
              <w:jc w:val="center"/>
            </w:pPr>
            <w:r>
              <w:t>0</w:t>
            </w:r>
          </w:p>
        </w:tc>
        <w:tc>
          <w:tcPr>
            <w:tcW w:w="2398" w:type="dxa"/>
          </w:tcPr>
          <w:p w14:paraId="66222202" w14:textId="77777777" w:rsidR="00B04E78" w:rsidRDefault="00531AC8">
            <w:pPr>
              <w:pStyle w:val="TableParagraph"/>
              <w:spacing w:line="247" w:lineRule="exact"/>
              <w:ind w:left="0" w:right="98"/>
              <w:jc w:val="right"/>
            </w:pPr>
            <w:r>
              <w:t>Neapskaičiuojamas*</w:t>
            </w:r>
          </w:p>
        </w:tc>
      </w:tr>
      <w:tr w:rsidR="00B04E78" w14:paraId="55990DAD" w14:textId="77777777" w:rsidTr="001A78D3">
        <w:trPr>
          <w:trHeight w:val="506"/>
        </w:trPr>
        <w:tc>
          <w:tcPr>
            <w:tcW w:w="2920" w:type="dxa"/>
          </w:tcPr>
          <w:p w14:paraId="2800637C" w14:textId="77777777" w:rsidR="00B04E78" w:rsidRDefault="00531AC8" w:rsidP="00477A0E">
            <w:pPr>
              <w:pStyle w:val="TableParagraph"/>
              <w:spacing w:line="246" w:lineRule="exact"/>
            </w:pPr>
            <w:r>
              <w:t>Gyvybei</w:t>
            </w:r>
            <w:r>
              <w:rPr>
                <w:spacing w:val="-6"/>
              </w:rPr>
              <w:t xml:space="preserve"> </w:t>
            </w:r>
            <w:r>
              <w:t>pavojingas</w:t>
            </w:r>
            <w:r w:rsidR="00477A0E">
              <w:t xml:space="preserve"> </w:t>
            </w:r>
            <w:r>
              <w:t>kraujavimas</w:t>
            </w:r>
          </w:p>
        </w:tc>
        <w:tc>
          <w:tcPr>
            <w:tcW w:w="2069" w:type="dxa"/>
          </w:tcPr>
          <w:p w14:paraId="31F5412C" w14:textId="77777777" w:rsidR="00B04E78" w:rsidRDefault="00531AC8">
            <w:pPr>
              <w:pStyle w:val="TableParagraph"/>
              <w:spacing w:line="247" w:lineRule="exact"/>
              <w:ind w:left="5"/>
              <w:jc w:val="center"/>
            </w:pPr>
            <w:r>
              <w:t>0</w:t>
            </w:r>
          </w:p>
        </w:tc>
        <w:tc>
          <w:tcPr>
            <w:tcW w:w="1947" w:type="dxa"/>
          </w:tcPr>
          <w:p w14:paraId="28D20682" w14:textId="77777777" w:rsidR="00B04E78" w:rsidRDefault="00531AC8">
            <w:pPr>
              <w:pStyle w:val="TableParagraph"/>
              <w:spacing w:line="247" w:lineRule="exact"/>
              <w:ind w:left="6"/>
              <w:jc w:val="center"/>
            </w:pPr>
            <w:r>
              <w:t>0</w:t>
            </w:r>
          </w:p>
        </w:tc>
        <w:tc>
          <w:tcPr>
            <w:tcW w:w="2398" w:type="dxa"/>
          </w:tcPr>
          <w:p w14:paraId="1C5074AF" w14:textId="77777777" w:rsidR="00B04E78" w:rsidRDefault="00531AC8">
            <w:pPr>
              <w:pStyle w:val="TableParagraph"/>
              <w:spacing w:line="247" w:lineRule="exact"/>
              <w:ind w:left="0" w:right="98"/>
              <w:jc w:val="right"/>
            </w:pPr>
            <w:r>
              <w:t>Neapskaičiuojamas*</w:t>
            </w:r>
          </w:p>
        </w:tc>
      </w:tr>
      <w:tr w:rsidR="00B04E78" w14:paraId="2E728740" w14:textId="77777777" w:rsidTr="001A78D3">
        <w:trPr>
          <w:trHeight w:val="757"/>
        </w:trPr>
        <w:tc>
          <w:tcPr>
            <w:tcW w:w="2920" w:type="dxa"/>
          </w:tcPr>
          <w:p w14:paraId="6BAE9736" w14:textId="305C9300" w:rsidR="00B04E78" w:rsidRDefault="00531AC8" w:rsidP="00477A0E">
            <w:pPr>
              <w:pStyle w:val="TableParagraph"/>
              <w:spacing w:line="240" w:lineRule="auto"/>
              <w:ind w:right="683"/>
            </w:pPr>
            <w:r>
              <w:t xml:space="preserve">Didžiojo </w:t>
            </w:r>
            <w:r w:rsidRPr="00142312">
              <w:t>kraujavimo</w:t>
            </w:r>
            <w:r w:rsidRPr="00D85A5F">
              <w:t xml:space="preserve"> </w:t>
            </w:r>
            <w:r w:rsidRPr="00142312">
              <w:t>reiškiniai</w:t>
            </w:r>
            <w:r w:rsidRPr="00D85A5F">
              <w:t xml:space="preserve"> </w:t>
            </w:r>
            <w:r w:rsidRPr="00142312">
              <w:t>/</w:t>
            </w:r>
            <w:r w:rsidRPr="00D85A5F">
              <w:t xml:space="preserve"> </w:t>
            </w:r>
            <w:r w:rsidRPr="00142312">
              <w:t>kliniškai</w:t>
            </w:r>
            <w:r w:rsidR="00477A0E" w:rsidRPr="00142312">
              <w:t xml:space="preserve"> </w:t>
            </w:r>
            <w:r w:rsidRPr="00142312">
              <w:t>reikšmingas</w:t>
            </w:r>
            <w:r w:rsidRPr="00D85A5F">
              <w:t xml:space="preserve"> </w:t>
            </w:r>
            <w:r w:rsidRPr="00142312">
              <w:t>kraujavimas</w:t>
            </w:r>
          </w:p>
        </w:tc>
        <w:tc>
          <w:tcPr>
            <w:tcW w:w="2069" w:type="dxa"/>
          </w:tcPr>
          <w:p w14:paraId="23EBEC01" w14:textId="77777777" w:rsidR="00B04E78" w:rsidRDefault="00531AC8" w:rsidP="00897345">
            <w:pPr>
              <w:pStyle w:val="TableParagraph"/>
              <w:spacing w:line="247" w:lineRule="exact"/>
              <w:ind w:left="263" w:right="256"/>
              <w:jc w:val="center"/>
            </w:pPr>
            <w:r>
              <w:t>36 (5,3</w:t>
            </w:r>
            <w:r w:rsidR="00897345" w:rsidRPr="00ED740A">
              <w:rPr>
                <w:szCs w:val="24"/>
              </w:rPr>
              <w:t> </w:t>
            </w:r>
            <w:r>
              <w:t>%)</w:t>
            </w:r>
          </w:p>
        </w:tc>
        <w:tc>
          <w:tcPr>
            <w:tcW w:w="1947" w:type="dxa"/>
          </w:tcPr>
          <w:p w14:paraId="2CC99FBB" w14:textId="77777777" w:rsidR="00B04E78" w:rsidRDefault="00531AC8" w:rsidP="00897345">
            <w:pPr>
              <w:pStyle w:val="TableParagraph"/>
              <w:spacing w:line="247" w:lineRule="exact"/>
              <w:ind w:left="0" w:right="576"/>
              <w:jc w:val="right"/>
            </w:pPr>
            <w:r>
              <w:t>13 (2</w:t>
            </w:r>
            <w:r w:rsidR="00897345" w:rsidRPr="00ED740A">
              <w:rPr>
                <w:szCs w:val="24"/>
              </w:rPr>
              <w:t> </w:t>
            </w:r>
            <w:r>
              <w:t>%)</w:t>
            </w:r>
          </w:p>
        </w:tc>
        <w:tc>
          <w:tcPr>
            <w:tcW w:w="2398" w:type="dxa"/>
          </w:tcPr>
          <w:p w14:paraId="4E0199B5" w14:textId="77777777" w:rsidR="00B04E78" w:rsidRDefault="00531AC8">
            <w:pPr>
              <w:pStyle w:val="TableParagraph"/>
              <w:spacing w:line="247" w:lineRule="exact"/>
            </w:pPr>
            <w:r>
              <w:t>2,69</w:t>
            </w:r>
            <w:r>
              <w:rPr>
                <w:spacing w:val="-4"/>
              </w:rPr>
              <w:t xml:space="preserve"> </w:t>
            </w:r>
            <w:r>
              <w:t>(1,43,</w:t>
            </w:r>
            <w:r>
              <w:rPr>
                <w:spacing w:val="-3"/>
              </w:rPr>
              <w:t xml:space="preserve"> </w:t>
            </w:r>
            <w:r>
              <w:t>5,07)</w:t>
            </w:r>
          </w:p>
        </w:tc>
      </w:tr>
      <w:tr w:rsidR="00B04E78" w14:paraId="389264C9" w14:textId="77777777" w:rsidTr="001A78D3">
        <w:trPr>
          <w:trHeight w:val="254"/>
        </w:trPr>
        <w:tc>
          <w:tcPr>
            <w:tcW w:w="2920" w:type="dxa"/>
          </w:tcPr>
          <w:p w14:paraId="7ABB7B90" w14:textId="77777777" w:rsidR="00B04E78" w:rsidRDefault="00531AC8">
            <w:pPr>
              <w:pStyle w:val="TableParagraph"/>
            </w:pPr>
            <w:r>
              <w:t>Bet</w:t>
            </w:r>
            <w:r>
              <w:rPr>
                <w:spacing w:val="-4"/>
              </w:rPr>
              <w:t xml:space="preserve"> </w:t>
            </w:r>
            <w:r>
              <w:t>koks</w:t>
            </w:r>
            <w:r>
              <w:rPr>
                <w:spacing w:val="-3"/>
              </w:rPr>
              <w:t xml:space="preserve"> </w:t>
            </w:r>
            <w:r>
              <w:t>kraujavimas</w:t>
            </w:r>
          </w:p>
        </w:tc>
        <w:tc>
          <w:tcPr>
            <w:tcW w:w="2069" w:type="dxa"/>
          </w:tcPr>
          <w:p w14:paraId="058030F0" w14:textId="77777777" w:rsidR="00B04E78" w:rsidRDefault="00531AC8" w:rsidP="00897345">
            <w:pPr>
              <w:pStyle w:val="TableParagraph"/>
              <w:ind w:left="258" w:right="256"/>
              <w:jc w:val="center"/>
            </w:pPr>
            <w:r>
              <w:t>72</w:t>
            </w:r>
            <w:r>
              <w:rPr>
                <w:spacing w:val="-1"/>
              </w:rPr>
              <w:t xml:space="preserve"> </w:t>
            </w:r>
            <w:r>
              <w:t>(10,5</w:t>
            </w:r>
            <w:r w:rsidR="00897345" w:rsidRPr="00ED740A">
              <w:rPr>
                <w:szCs w:val="24"/>
              </w:rPr>
              <w:t> </w:t>
            </w:r>
            <w:r>
              <w:t>%)</w:t>
            </w:r>
          </w:p>
        </w:tc>
        <w:tc>
          <w:tcPr>
            <w:tcW w:w="1947" w:type="dxa"/>
          </w:tcPr>
          <w:p w14:paraId="21E210C6" w14:textId="77777777" w:rsidR="00B04E78" w:rsidRDefault="00531AC8" w:rsidP="00897345">
            <w:pPr>
              <w:pStyle w:val="TableParagraph"/>
              <w:ind w:left="0" w:right="492"/>
              <w:jc w:val="right"/>
            </w:pPr>
            <w:r>
              <w:t>40 (6,1</w:t>
            </w:r>
            <w:r w:rsidR="00897345" w:rsidRPr="00ED740A">
              <w:rPr>
                <w:szCs w:val="24"/>
              </w:rPr>
              <w:t> </w:t>
            </w:r>
            <w:r>
              <w:t>%)</w:t>
            </w:r>
          </w:p>
        </w:tc>
        <w:tc>
          <w:tcPr>
            <w:tcW w:w="2398" w:type="dxa"/>
          </w:tcPr>
          <w:p w14:paraId="78AA4E7F" w14:textId="77777777" w:rsidR="00B04E78" w:rsidRDefault="00531AC8">
            <w:pPr>
              <w:pStyle w:val="TableParagraph"/>
            </w:pPr>
            <w:r>
              <w:t>1,77</w:t>
            </w:r>
            <w:r>
              <w:rPr>
                <w:spacing w:val="-4"/>
              </w:rPr>
              <w:t xml:space="preserve"> </w:t>
            </w:r>
            <w:r>
              <w:t>(1,2,</w:t>
            </w:r>
            <w:r>
              <w:rPr>
                <w:spacing w:val="-3"/>
              </w:rPr>
              <w:t xml:space="preserve"> </w:t>
            </w:r>
            <w:r>
              <w:t>2,61)</w:t>
            </w:r>
          </w:p>
        </w:tc>
      </w:tr>
      <w:tr w:rsidR="00B04E78" w14:paraId="494560BE" w14:textId="77777777" w:rsidTr="001A78D3">
        <w:trPr>
          <w:trHeight w:val="505"/>
        </w:trPr>
        <w:tc>
          <w:tcPr>
            <w:tcW w:w="2920" w:type="dxa"/>
          </w:tcPr>
          <w:p w14:paraId="6331363A" w14:textId="77777777" w:rsidR="00B04E78" w:rsidRDefault="00531AC8" w:rsidP="00477A0E">
            <w:pPr>
              <w:pStyle w:val="TableParagraph"/>
              <w:spacing w:line="246" w:lineRule="exact"/>
            </w:pPr>
            <w:r>
              <w:t>Bet</w:t>
            </w:r>
            <w:r>
              <w:rPr>
                <w:spacing w:val="-3"/>
              </w:rPr>
              <w:t xml:space="preserve"> </w:t>
            </w:r>
            <w:r>
              <w:t>koks</w:t>
            </w:r>
            <w:r w:rsidR="00477A0E">
              <w:t xml:space="preserve"> </w:t>
            </w:r>
            <w:r>
              <w:t>kraujavimas</w:t>
            </w:r>
            <w:r>
              <w:rPr>
                <w:spacing w:val="-4"/>
              </w:rPr>
              <w:t xml:space="preserve"> </w:t>
            </w:r>
            <w:r>
              <w:t>į</w:t>
            </w:r>
            <w:r>
              <w:rPr>
                <w:spacing w:val="-3"/>
              </w:rPr>
              <w:t xml:space="preserve"> </w:t>
            </w:r>
            <w:r>
              <w:t>VT</w:t>
            </w:r>
          </w:p>
        </w:tc>
        <w:tc>
          <w:tcPr>
            <w:tcW w:w="2069" w:type="dxa"/>
          </w:tcPr>
          <w:p w14:paraId="71FA4CA6" w14:textId="77777777" w:rsidR="00B04E78" w:rsidRDefault="00531AC8" w:rsidP="00897345">
            <w:pPr>
              <w:pStyle w:val="TableParagraph"/>
              <w:spacing w:line="247" w:lineRule="exact"/>
              <w:ind w:left="263" w:right="256"/>
              <w:jc w:val="center"/>
            </w:pPr>
            <w:r>
              <w:t>5 (0,7</w:t>
            </w:r>
            <w:r w:rsidR="00897345" w:rsidRPr="00ED740A">
              <w:rPr>
                <w:szCs w:val="24"/>
              </w:rPr>
              <w:t> </w:t>
            </w:r>
            <w:r>
              <w:t>%)</w:t>
            </w:r>
          </w:p>
        </w:tc>
        <w:tc>
          <w:tcPr>
            <w:tcW w:w="1947" w:type="dxa"/>
          </w:tcPr>
          <w:p w14:paraId="2A5B66A1" w14:textId="77777777" w:rsidR="00B04E78" w:rsidRDefault="00531AC8" w:rsidP="00897345">
            <w:pPr>
              <w:pStyle w:val="TableParagraph"/>
              <w:spacing w:line="247" w:lineRule="exact"/>
              <w:ind w:left="0" w:right="548"/>
              <w:jc w:val="right"/>
            </w:pPr>
            <w:r>
              <w:t>2 (0,3</w:t>
            </w:r>
            <w:r w:rsidR="00897345" w:rsidRPr="00ED740A">
              <w:rPr>
                <w:szCs w:val="24"/>
              </w:rPr>
              <w:t> </w:t>
            </w:r>
            <w:r>
              <w:t>%)</w:t>
            </w:r>
          </w:p>
        </w:tc>
        <w:tc>
          <w:tcPr>
            <w:tcW w:w="2398" w:type="dxa"/>
          </w:tcPr>
          <w:p w14:paraId="0F7CFEBD" w14:textId="77777777" w:rsidR="00B04E78" w:rsidRDefault="00531AC8">
            <w:pPr>
              <w:pStyle w:val="TableParagraph"/>
              <w:spacing w:line="247" w:lineRule="exact"/>
            </w:pPr>
            <w:r>
              <w:t>2,38</w:t>
            </w:r>
            <w:r>
              <w:rPr>
                <w:spacing w:val="-4"/>
              </w:rPr>
              <w:t xml:space="preserve"> </w:t>
            </w:r>
            <w:r>
              <w:t>(0,46,</w:t>
            </w:r>
            <w:r>
              <w:rPr>
                <w:spacing w:val="-4"/>
              </w:rPr>
              <w:t xml:space="preserve"> </w:t>
            </w:r>
            <w:r>
              <w:t>12,27)</w:t>
            </w:r>
          </w:p>
        </w:tc>
      </w:tr>
    </w:tbl>
    <w:p w14:paraId="059D28D3" w14:textId="77777777" w:rsidR="00B04E78" w:rsidRDefault="00531AC8" w:rsidP="001A78D3">
      <w:pPr>
        <w:pStyle w:val="Pagrindinistekstas"/>
      </w:pPr>
      <w:r>
        <w:t>*RS</w:t>
      </w:r>
      <w:r>
        <w:rPr>
          <w:spacing w:val="-5"/>
        </w:rPr>
        <w:t xml:space="preserve"> </w:t>
      </w:r>
      <w:r>
        <w:t>neįvertintas,</w:t>
      </w:r>
      <w:r>
        <w:rPr>
          <w:spacing w:val="-4"/>
        </w:rPr>
        <w:t xml:space="preserve"> </w:t>
      </w:r>
      <w:r>
        <w:t>kadangi</w:t>
      </w:r>
      <w:r>
        <w:rPr>
          <w:spacing w:val="-4"/>
        </w:rPr>
        <w:t xml:space="preserve"> </w:t>
      </w:r>
      <w:r>
        <w:t>reiškinio</w:t>
      </w:r>
      <w:r>
        <w:rPr>
          <w:spacing w:val="-5"/>
        </w:rPr>
        <w:t xml:space="preserve"> </w:t>
      </w:r>
      <w:r>
        <w:t>nebuvo</w:t>
      </w:r>
      <w:r>
        <w:rPr>
          <w:spacing w:val="-4"/>
        </w:rPr>
        <w:t xml:space="preserve"> </w:t>
      </w:r>
      <w:r>
        <w:t>nė</w:t>
      </w:r>
      <w:r>
        <w:rPr>
          <w:spacing w:val="-4"/>
        </w:rPr>
        <w:t xml:space="preserve"> </w:t>
      </w:r>
      <w:r>
        <w:t>vienoje</w:t>
      </w:r>
      <w:r>
        <w:rPr>
          <w:spacing w:val="-5"/>
        </w:rPr>
        <w:t xml:space="preserve"> </w:t>
      </w:r>
      <w:r>
        <w:t>gydymo</w:t>
      </w:r>
      <w:r>
        <w:rPr>
          <w:spacing w:val="-4"/>
        </w:rPr>
        <w:t xml:space="preserve"> </w:t>
      </w:r>
      <w:r>
        <w:t>grupėje</w:t>
      </w:r>
      <w:r w:rsidR="001A78D3">
        <w:t>.</w:t>
      </w:r>
    </w:p>
    <w:p w14:paraId="7933EB49" w14:textId="77777777" w:rsidR="001A78D3" w:rsidRDefault="001A78D3" w:rsidP="001A78D3">
      <w:pPr>
        <w:spacing w:before="70"/>
        <w:rPr>
          <w:i/>
          <w:u w:val="single"/>
        </w:rPr>
      </w:pPr>
    </w:p>
    <w:p w14:paraId="57D6380B" w14:textId="77777777" w:rsidR="001A78D3" w:rsidRDefault="00531AC8" w:rsidP="001A78D3">
      <w:pPr>
        <w:spacing w:before="70"/>
        <w:rPr>
          <w:i/>
          <w:u w:val="single"/>
        </w:rPr>
      </w:pPr>
      <w:proofErr w:type="spellStart"/>
      <w:r>
        <w:rPr>
          <w:i/>
          <w:u w:val="single"/>
        </w:rPr>
        <w:t>Agranulocitozė</w:t>
      </w:r>
      <w:proofErr w:type="spellEnd"/>
      <w:r>
        <w:rPr>
          <w:i/>
          <w:spacing w:val="-6"/>
          <w:u w:val="single"/>
        </w:rPr>
        <w:t xml:space="preserve"> </w:t>
      </w:r>
      <w:r>
        <w:rPr>
          <w:i/>
          <w:u w:val="single"/>
        </w:rPr>
        <w:t>ir</w:t>
      </w:r>
      <w:r>
        <w:rPr>
          <w:i/>
          <w:spacing w:val="-6"/>
          <w:u w:val="single"/>
        </w:rPr>
        <w:t xml:space="preserve"> </w:t>
      </w:r>
      <w:proofErr w:type="spellStart"/>
      <w:r>
        <w:rPr>
          <w:i/>
          <w:u w:val="single"/>
        </w:rPr>
        <w:t>neutropenija</w:t>
      </w:r>
      <w:proofErr w:type="spellEnd"/>
    </w:p>
    <w:p w14:paraId="5030E6D2" w14:textId="50413078" w:rsidR="000755E8" w:rsidRDefault="00531AC8" w:rsidP="000755E8">
      <w:pPr>
        <w:spacing w:before="70"/>
        <w:rPr>
          <w:spacing w:val="-52"/>
        </w:rPr>
      </w:pPr>
      <w:r>
        <w:t xml:space="preserve">Vartojant </w:t>
      </w:r>
      <w:proofErr w:type="spellStart"/>
      <w:r>
        <w:t>dabigatran</w:t>
      </w:r>
      <w:r w:rsidR="00142312">
        <w:t>o</w:t>
      </w:r>
      <w:proofErr w:type="spellEnd"/>
      <w:r>
        <w:t xml:space="preserve"> </w:t>
      </w:r>
      <w:proofErr w:type="spellStart"/>
      <w:r>
        <w:t>eteksilat</w:t>
      </w:r>
      <w:r w:rsidR="00142312">
        <w:t>o</w:t>
      </w:r>
      <w:proofErr w:type="spellEnd"/>
      <w:r>
        <w:t xml:space="preserve"> </w:t>
      </w:r>
      <w:proofErr w:type="spellStart"/>
      <w:r>
        <w:t>poregistraciniu</w:t>
      </w:r>
      <w:proofErr w:type="spellEnd"/>
      <w:r>
        <w:t xml:space="preserve"> laikotarpiu, labai retai pranešta apie </w:t>
      </w:r>
      <w:proofErr w:type="spellStart"/>
      <w:r>
        <w:t>agranulocitozę</w:t>
      </w:r>
      <w:proofErr w:type="spellEnd"/>
      <w:r>
        <w:t xml:space="preserve"> ir</w:t>
      </w:r>
      <w:r>
        <w:rPr>
          <w:spacing w:val="-52"/>
        </w:rPr>
        <w:t xml:space="preserve"> </w:t>
      </w:r>
      <w:proofErr w:type="spellStart"/>
      <w:r>
        <w:lastRenderedPageBreak/>
        <w:t>neutropeniją</w:t>
      </w:r>
      <w:proofErr w:type="spellEnd"/>
      <w:r>
        <w:t xml:space="preserve">. Pranešimai apie šias nepageidaujamas reakcijas pateikti per </w:t>
      </w:r>
      <w:proofErr w:type="spellStart"/>
      <w:r>
        <w:t>poregistracinės</w:t>
      </w:r>
      <w:proofErr w:type="spellEnd"/>
      <w:r>
        <w:t xml:space="preserve"> stebėsenos</w:t>
      </w:r>
      <w:r>
        <w:rPr>
          <w:spacing w:val="1"/>
        </w:rPr>
        <w:t xml:space="preserve"> </w:t>
      </w:r>
      <w:r>
        <w:t>sistemas ir vaistinio preparato vartojusiųjų populiacijos dydis tiksliai nežinomas, todėl patikimai</w:t>
      </w:r>
      <w:r>
        <w:rPr>
          <w:spacing w:val="1"/>
        </w:rPr>
        <w:t xml:space="preserve"> </w:t>
      </w:r>
      <w:r>
        <w:t>įvertinti</w:t>
      </w:r>
      <w:r>
        <w:rPr>
          <w:spacing w:val="-3"/>
        </w:rPr>
        <w:t xml:space="preserve"> </w:t>
      </w:r>
      <w:r>
        <w:t>dažnio</w:t>
      </w:r>
      <w:r>
        <w:rPr>
          <w:spacing w:val="-3"/>
        </w:rPr>
        <w:t xml:space="preserve"> </w:t>
      </w:r>
      <w:r>
        <w:t>neįmanoma.</w:t>
      </w:r>
      <w:r>
        <w:rPr>
          <w:spacing w:val="-3"/>
        </w:rPr>
        <w:t xml:space="preserve"> </w:t>
      </w:r>
      <w:r>
        <w:t>Apskaičiuotasis</w:t>
      </w:r>
      <w:r>
        <w:rPr>
          <w:spacing w:val="-3"/>
        </w:rPr>
        <w:t xml:space="preserve"> </w:t>
      </w:r>
      <w:r>
        <w:t>pranešimų</w:t>
      </w:r>
      <w:r>
        <w:rPr>
          <w:spacing w:val="-3"/>
        </w:rPr>
        <w:t xml:space="preserve"> </w:t>
      </w:r>
      <w:r>
        <w:t>apie</w:t>
      </w:r>
      <w:r>
        <w:rPr>
          <w:spacing w:val="-3"/>
        </w:rPr>
        <w:t xml:space="preserve"> </w:t>
      </w:r>
      <w:proofErr w:type="spellStart"/>
      <w:r>
        <w:t>agranulocitozę</w:t>
      </w:r>
      <w:proofErr w:type="spellEnd"/>
      <w:r>
        <w:rPr>
          <w:spacing w:val="-3"/>
        </w:rPr>
        <w:t xml:space="preserve"> </w:t>
      </w:r>
      <w:r>
        <w:t>dažnis</w:t>
      </w:r>
      <w:r>
        <w:rPr>
          <w:spacing w:val="-3"/>
        </w:rPr>
        <w:t xml:space="preserve"> </w:t>
      </w:r>
      <w:r>
        <w:t>yra</w:t>
      </w:r>
      <w:r>
        <w:rPr>
          <w:spacing w:val="-3"/>
        </w:rPr>
        <w:t xml:space="preserve"> </w:t>
      </w:r>
      <w:r>
        <w:t>7</w:t>
      </w:r>
      <w:r>
        <w:rPr>
          <w:spacing w:val="-3"/>
        </w:rPr>
        <w:t xml:space="preserve"> </w:t>
      </w:r>
      <w:r>
        <w:t>atvejai</w:t>
      </w:r>
      <w:r w:rsidR="000755E8">
        <w:t xml:space="preserve"> </w:t>
      </w:r>
      <w:r>
        <w:t xml:space="preserve">1 milijonui pacientų metų, o </w:t>
      </w:r>
      <w:proofErr w:type="spellStart"/>
      <w:r>
        <w:t>neutropenijos</w:t>
      </w:r>
      <w:proofErr w:type="spellEnd"/>
      <w:r>
        <w:t xml:space="preserve"> dažnis – 5 atvejai 1 milijonui pacientų metų.</w:t>
      </w:r>
      <w:r>
        <w:rPr>
          <w:spacing w:val="-52"/>
        </w:rPr>
        <w:t xml:space="preserve"> </w:t>
      </w:r>
    </w:p>
    <w:p w14:paraId="7F13E48C" w14:textId="77777777" w:rsidR="000755E8" w:rsidRDefault="000755E8" w:rsidP="000755E8">
      <w:pPr>
        <w:spacing w:before="70"/>
        <w:rPr>
          <w:spacing w:val="-52"/>
        </w:rPr>
      </w:pPr>
    </w:p>
    <w:p w14:paraId="3933BC08" w14:textId="77777777" w:rsidR="00B04E78" w:rsidRDefault="00531AC8" w:rsidP="000755E8">
      <w:pPr>
        <w:spacing w:before="70"/>
      </w:pPr>
      <w:r>
        <w:rPr>
          <w:u w:val="single"/>
        </w:rPr>
        <w:t>Vaikų</w:t>
      </w:r>
      <w:r>
        <w:rPr>
          <w:spacing w:val="-2"/>
          <w:u w:val="single"/>
        </w:rPr>
        <w:t xml:space="preserve"> </w:t>
      </w:r>
      <w:r>
        <w:rPr>
          <w:u w:val="single"/>
        </w:rPr>
        <w:t>populiacija</w:t>
      </w:r>
    </w:p>
    <w:p w14:paraId="10C14B69" w14:textId="75A8477F" w:rsidR="00B04E78" w:rsidRDefault="00531AC8" w:rsidP="000755E8">
      <w:pPr>
        <w:pStyle w:val="Pagrindinistekstas"/>
        <w:spacing w:before="1"/>
        <w:ind w:right="740"/>
      </w:pPr>
      <w:proofErr w:type="spellStart"/>
      <w:r>
        <w:t>Dabigatrano</w:t>
      </w:r>
      <w:proofErr w:type="spellEnd"/>
      <w:r>
        <w:t xml:space="preserve"> </w:t>
      </w:r>
      <w:proofErr w:type="spellStart"/>
      <w:r>
        <w:t>eteksilato</w:t>
      </w:r>
      <w:proofErr w:type="spellEnd"/>
      <w:r>
        <w:t xml:space="preserve"> saugumas skiriant VTE ir taikant VTE pasikartojimo profilaktikai </w:t>
      </w:r>
      <w:r w:rsidR="00402776">
        <w:t xml:space="preserve">vaikų populiacijos </w:t>
      </w:r>
      <w:r>
        <w:t xml:space="preserve">pacientams tirtas atliekant du III fazės tyrimus (DIVERSITY ir 1160.108). </w:t>
      </w:r>
      <w:proofErr w:type="spellStart"/>
      <w:r>
        <w:t>Dabigatranu</w:t>
      </w:r>
      <w:proofErr w:type="spellEnd"/>
      <w:r>
        <w:t xml:space="preserve"> </w:t>
      </w:r>
      <w:proofErr w:type="spellStart"/>
      <w:r>
        <w:t>eteksilatu</w:t>
      </w:r>
      <w:proofErr w:type="spellEnd"/>
      <w:r>
        <w:t xml:space="preserve"> buvo</w:t>
      </w:r>
      <w:r>
        <w:rPr>
          <w:spacing w:val="1"/>
        </w:rPr>
        <w:t xml:space="preserve"> </w:t>
      </w:r>
      <w:r>
        <w:t xml:space="preserve">gydyti iš viso 328 </w:t>
      </w:r>
      <w:r w:rsidR="00402776">
        <w:t xml:space="preserve">vaikų populiacijos </w:t>
      </w:r>
      <w:r>
        <w:t>pacientai . Pacientams buvo skirtos pagal amžių ir svorį parinktos ir jų amžių</w:t>
      </w:r>
      <w:r>
        <w:rPr>
          <w:spacing w:val="-52"/>
        </w:rPr>
        <w:t xml:space="preserve"> </w:t>
      </w:r>
      <w:r>
        <w:t>atitinkančios</w:t>
      </w:r>
      <w:r>
        <w:rPr>
          <w:spacing w:val="-2"/>
        </w:rPr>
        <w:t xml:space="preserve"> </w:t>
      </w:r>
      <w:proofErr w:type="spellStart"/>
      <w:r>
        <w:t>dabigatrano</w:t>
      </w:r>
      <w:proofErr w:type="spellEnd"/>
      <w:r>
        <w:rPr>
          <w:spacing w:val="-1"/>
        </w:rPr>
        <w:t xml:space="preserve"> </w:t>
      </w:r>
      <w:proofErr w:type="spellStart"/>
      <w:r>
        <w:t>eteksilato</w:t>
      </w:r>
      <w:proofErr w:type="spellEnd"/>
      <w:r>
        <w:rPr>
          <w:spacing w:val="-2"/>
        </w:rPr>
        <w:t xml:space="preserve"> </w:t>
      </w:r>
      <w:r>
        <w:t>farmacinės</w:t>
      </w:r>
      <w:r>
        <w:rPr>
          <w:spacing w:val="-1"/>
        </w:rPr>
        <w:t xml:space="preserve"> </w:t>
      </w:r>
      <w:r>
        <w:t>formos</w:t>
      </w:r>
      <w:r>
        <w:rPr>
          <w:spacing w:val="-2"/>
        </w:rPr>
        <w:t xml:space="preserve"> </w:t>
      </w:r>
      <w:r>
        <w:t>dozės.</w:t>
      </w:r>
    </w:p>
    <w:p w14:paraId="6276C014" w14:textId="77777777" w:rsidR="000755E8" w:rsidRDefault="000755E8" w:rsidP="000755E8">
      <w:pPr>
        <w:pStyle w:val="Pagrindinistekstas"/>
      </w:pPr>
    </w:p>
    <w:p w14:paraId="00B39D4E" w14:textId="77777777" w:rsidR="00B04E78" w:rsidRDefault="00531AC8" w:rsidP="000755E8">
      <w:pPr>
        <w:pStyle w:val="Pagrindinistekstas"/>
      </w:pPr>
      <w:r>
        <w:t>Bendrai</w:t>
      </w:r>
      <w:r>
        <w:rPr>
          <w:spacing w:val="-5"/>
        </w:rPr>
        <w:t xml:space="preserve"> </w:t>
      </w:r>
      <w:r>
        <w:t>tikimasi,</w:t>
      </w:r>
      <w:r>
        <w:rPr>
          <w:spacing w:val="-4"/>
        </w:rPr>
        <w:t xml:space="preserve"> </w:t>
      </w:r>
      <w:r>
        <w:t>kad</w:t>
      </w:r>
      <w:r>
        <w:rPr>
          <w:spacing w:val="-4"/>
        </w:rPr>
        <w:t xml:space="preserve"> </w:t>
      </w:r>
      <w:r>
        <w:t>saugumo</w:t>
      </w:r>
      <w:r>
        <w:rPr>
          <w:spacing w:val="-4"/>
        </w:rPr>
        <w:t xml:space="preserve"> </w:t>
      </w:r>
      <w:r>
        <w:t>profilis</w:t>
      </w:r>
      <w:r>
        <w:rPr>
          <w:spacing w:val="-4"/>
        </w:rPr>
        <w:t xml:space="preserve"> </w:t>
      </w:r>
      <w:r>
        <w:t>vaikams</w:t>
      </w:r>
      <w:r>
        <w:rPr>
          <w:spacing w:val="-4"/>
        </w:rPr>
        <w:t xml:space="preserve"> </w:t>
      </w:r>
      <w:r>
        <w:t>bus</w:t>
      </w:r>
      <w:r>
        <w:rPr>
          <w:spacing w:val="-5"/>
        </w:rPr>
        <w:t xml:space="preserve"> </w:t>
      </w:r>
      <w:r>
        <w:t>panašus</w:t>
      </w:r>
      <w:r>
        <w:rPr>
          <w:spacing w:val="-4"/>
        </w:rPr>
        <w:t xml:space="preserve"> </w:t>
      </w:r>
      <w:r>
        <w:t>į</w:t>
      </w:r>
      <w:r>
        <w:rPr>
          <w:spacing w:val="-4"/>
        </w:rPr>
        <w:t xml:space="preserve"> </w:t>
      </w:r>
      <w:r>
        <w:t>suaugusiųjų.</w:t>
      </w:r>
    </w:p>
    <w:p w14:paraId="05A66B3E" w14:textId="77777777" w:rsidR="000755E8" w:rsidRDefault="000755E8" w:rsidP="000755E8">
      <w:pPr>
        <w:pStyle w:val="Pagrindinistekstas"/>
        <w:ind w:right="913"/>
      </w:pPr>
    </w:p>
    <w:p w14:paraId="5C6CDBF3" w14:textId="18E66D3C" w:rsidR="00B04E78" w:rsidRDefault="00531AC8" w:rsidP="000755E8">
      <w:pPr>
        <w:pStyle w:val="Pagrindinistekstas"/>
        <w:ind w:right="913"/>
      </w:pPr>
      <w:r>
        <w:t>Nepageidaujamų reakcijų patyrė iš viso 26</w:t>
      </w:r>
      <w:r w:rsidR="001C09C3" w:rsidRPr="00ED740A">
        <w:rPr>
          <w:szCs w:val="24"/>
        </w:rPr>
        <w:t> </w:t>
      </w:r>
      <w:r>
        <w:t xml:space="preserve">% </w:t>
      </w:r>
      <w:r w:rsidR="00402776">
        <w:t xml:space="preserve">vaikų populiacijos </w:t>
      </w:r>
      <w:r>
        <w:t xml:space="preserve">pacientų, vartojusių </w:t>
      </w:r>
      <w:proofErr w:type="spellStart"/>
      <w:r>
        <w:t>dabigatran</w:t>
      </w:r>
      <w:r w:rsidR="00002BFB">
        <w:t>o</w:t>
      </w:r>
      <w:proofErr w:type="spellEnd"/>
      <w:r>
        <w:t xml:space="preserve"> </w:t>
      </w:r>
      <w:proofErr w:type="spellStart"/>
      <w:r>
        <w:t>eteksilat</w:t>
      </w:r>
      <w:r w:rsidR="00002BFB">
        <w:t>o</w:t>
      </w:r>
      <w:proofErr w:type="spellEnd"/>
      <w:r>
        <w:t xml:space="preserve"> VTE</w:t>
      </w:r>
      <w:r>
        <w:rPr>
          <w:spacing w:val="-52"/>
        </w:rPr>
        <w:t xml:space="preserve"> </w:t>
      </w:r>
      <w:r>
        <w:t>gydyti ir</w:t>
      </w:r>
      <w:r>
        <w:rPr>
          <w:spacing w:val="-1"/>
        </w:rPr>
        <w:t xml:space="preserve"> </w:t>
      </w:r>
      <w:r>
        <w:t>VTE</w:t>
      </w:r>
      <w:r>
        <w:rPr>
          <w:spacing w:val="-1"/>
        </w:rPr>
        <w:t xml:space="preserve"> </w:t>
      </w:r>
      <w:r>
        <w:t>pasikartojimo</w:t>
      </w:r>
      <w:r>
        <w:rPr>
          <w:spacing w:val="-1"/>
        </w:rPr>
        <w:t xml:space="preserve"> </w:t>
      </w:r>
      <w:r>
        <w:t>profilaktikai.</w:t>
      </w:r>
    </w:p>
    <w:p w14:paraId="573EE7FA" w14:textId="77777777" w:rsidR="000755E8" w:rsidRDefault="000755E8" w:rsidP="000755E8">
      <w:pPr>
        <w:rPr>
          <w:i/>
          <w:u w:val="single"/>
        </w:rPr>
      </w:pPr>
    </w:p>
    <w:p w14:paraId="23565596" w14:textId="77777777" w:rsidR="00B04E78" w:rsidRPr="00F13E46" w:rsidRDefault="00531AC8" w:rsidP="000755E8">
      <w:pPr>
        <w:rPr>
          <w:i/>
        </w:rPr>
      </w:pPr>
      <w:r w:rsidRPr="00F13E46">
        <w:rPr>
          <w:i/>
          <w:u w:val="single"/>
        </w:rPr>
        <w:t>Nepageidaujamų</w:t>
      </w:r>
      <w:r w:rsidRPr="00F13E46">
        <w:rPr>
          <w:i/>
          <w:spacing w:val="-7"/>
          <w:u w:val="single"/>
        </w:rPr>
        <w:t xml:space="preserve"> </w:t>
      </w:r>
      <w:r w:rsidRPr="00F13E46">
        <w:rPr>
          <w:i/>
          <w:u w:val="single"/>
        </w:rPr>
        <w:t>reakcijų</w:t>
      </w:r>
      <w:r w:rsidRPr="00F13E46">
        <w:rPr>
          <w:i/>
          <w:spacing w:val="-6"/>
          <w:u w:val="single"/>
        </w:rPr>
        <w:t xml:space="preserve"> </w:t>
      </w:r>
      <w:r w:rsidRPr="00F13E46">
        <w:rPr>
          <w:i/>
          <w:u w:val="single"/>
        </w:rPr>
        <w:t>santrauka</w:t>
      </w:r>
      <w:r w:rsidRPr="00F13E46">
        <w:rPr>
          <w:i/>
          <w:spacing w:val="-6"/>
          <w:u w:val="single"/>
        </w:rPr>
        <w:t xml:space="preserve"> </w:t>
      </w:r>
      <w:r w:rsidRPr="00F13E46">
        <w:rPr>
          <w:i/>
          <w:u w:val="single"/>
        </w:rPr>
        <w:t>lentelėje</w:t>
      </w:r>
    </w:p>
    <w:p w14:paraId="421E2752" w14:textId="488EADEC" w:rsidR="00B04E78" w:rsidRDefault="000755E8" w:rsidP="000755E8">
      <w:pPr>
        <w:pStyle w:val="Sraopastraipa"/>
        <w:tabs>
          <w:tab w:val="left" w:pos="554"/>
        </w:tabs>
        <w:spacing w:before="92"/>
        <w:ind w:left="0" w:right="846" w:firstLine="0"/>
      </w:pPr>
      <w:r>
        <w:t>18-</w:t>
      </w:r>
      <w:r w:rsidR="00531AC8">
        <w:t>ojoje lentelėje išvardytos nepageidaujamos reakcijos, nustatytos pacientų vaikų tyrimuose,</w:t>
      </w:r>
      <w:r w:rsidR="00531AC8">
        <w:rPr>
          <w:spacing w:val="1"/>
        </w:rPr>
        <w:t xml:space="preserve"> </w:t>
      </w:r>
      <w:r w:rsidR="00531AC8">
        <w:t>skirtuose VTE gydyti ir VTE pasikartojimo profilaktikai. Jos suklasifikuotos pagal organų sistemų</w:t>
      </w:r>
      <w:r w:rsidR="00531AC8">
        <w:rPr>
          <w:spacing w:val="1"/>
        </w:rPr>
        <w:t xml:space="preserve"> </w:t>
      </w:r>
      <w:r w:rsidR="00531AC8">
        <w:t xml:space="preserve">klases (OSK) ir dažnį, kuris apibūdinamas taip: labai dažnas </w:t>
      </w:r>
      <w:r w:rsidR="00DD6146">
        <w:t>(</w:t>
      </w:r>
      <w:r w:rsidR="00DD6146" w:rsidRPr="005D554B">
        <w:rPr>
          <w:snapToGrid w:val="0"/>
        </w:rPr>
        <w:t>≥ 1/10</w:t>
      </w:r>
      <w:r w:rsidR="00DD6146">
        <w:t>),</w:t>
      </w:r>
      <w:r w:rsidR="00DD6146">
        <w:rPr>
          <w:spacing w:val="-3"/>
        </w:rPr>
        <w:t xml:space="preserve"> </w:t>
      </w:r>
      <w:r w:rsidR="00DD6146">
        <w:t>dažnas</w:t>
      </w:r>
      <w:r w:rsidR="00DD6146">
        <w:rPr>
          <w:spacing w:val="-3"/>
        </w:rPr>
        <w:t xml:space="preserve"> </w:t>
      </w:r>
      <w:r w:rsidR="00DD6146">
        <w:t>(</w:t>
      </w:r>
      <w:r w:rsidR="00DD6146" w:rsidRPr="005D554B">
        <w:rPr>
          <w:snapToGrid w:val="0"/>
        </w:rPr>
        <w:t>nuo ≥ 1/100 iki &lt; 1/10</w:t>
      </w:r>
      <w:r w:rsidR="00DD6146">
        <w:t>),</w:t>
      </w:r>
      <w:r w:rsidR="00DD6146">
        <w:rPr>
          <w:spacing w:val="-2"/>
        </w:rPr>
        <w:t xml:space="preserve"> </w:t>
      </w:r>
      <w:r w:rsidR="00DD6146">
        <w:t>nedažnas</w:t>
      </w:r>
      <w:r w:rsidR="00DD6146">
        <w:rPr>
          <w:spacing w:val="-3"/>
        </w:rPr>
        <w:t xml:space="preserve"> </w:t>
      </w:r>
      <w:r w:rsidR="00DD6146">
        <w:t>(</w:t>
      </w:r>
      <w:r w:rsidR="00DD6146" w:rsidRPr="005D554B">
        <w:rPr>
          <w:snapToGrid w:val="0"/>
        </w:rPr>
        <w:t>nuo ≥ 1/1 000 iki &lt; 1/100</w:t>
      </w:r>
      <w:r w:rsidR="00DD6146">
        <w:t>),</w:t>
      </w:r>
      <w:r w:rsidR="00DD6146">
        <w:rPr>
          <w:spacing w:val="-3"/>
        </w:rPr>
        <w:t xml:space="preserve"> </w:t>
      </w:r>
      <w:r w:rsidR="00DD6146">
        <w:t>retas</w:t>
      </w:r>
      <w:r w:rsidR="00DD6146">
        <w:rPr>
          <w:spacing w:val="-3"/>
        </w:rPr>
        <w:t xml:space="preserve"> </w:t>
      </w:r>
      <w:r w:rsidR="00DD6146">
        <w:t>(</w:t>
      </w:r>
      <w:r w:rsidR="00DD6146" w:rsidRPr="005D554B">
        <w:rPr>
          <w:snapToGrid w:val="0"/>
        </w:rPr>
        <w:t>nuo ≥ 1/10 000 iki &lt; 1/1 000</w:t>
      </w:r>
      <w:r w:rsidR="00DD6146">
        <w:t xml:space="preserve">), labai retas </w:t>
      </w:r>
      <w:r w:rsidR="00DD6146" w:rsidRPr="005D554B">
        <w:rPr>
          <w:snapToGrid w:val="0"/>
        </w:rPr>
        <w:t>(&lt; 1/10 000</w:t>
      </w:r>
      <w:r w:rsidR="00DD6146">
        <w:rPr>
          <w:snapToGrid w:val="0"/>
        </w:rPr>
        <w:t xml:space="preserve">), </w:t>
      </w:r>
      <w:r w:rsidR="00531AC8">
        <w:t>dažnis</w:t>
      </w:r>
      <w:r w:rsidR="00531AC8">
        <w:rPr>
          <w:spacing w:val="-2"/>
        </w:rPr>
        <w:t xml:space="preserve"> </w:t>
      </w:r>
      <w:r w:rsidR="00531AC8">
        <w:t>nežinomas</w:t>
      </w:r>
      <w:r w:rsidR="00531AC8">
        <w:rPr>
          <w:spacing w:val="-2"/>
        </w:rPr>
        <w:t xml:space="preserve"> </w:t>
      </w:r>
      <w:r w:rsidR="00531AC8">
        <w:t>(negali</w:t>
      </w:r>
      <w:r w:rsidR="00531AC8">
        <w:rPr>
          <w:spacing w:val="-1"/>
        </w:rPr>
        <w:t xml:space="preserve"> </w:t>
      </w:r>
      <w:r w:rsidR="00531AC8">
        <w:t>būti</w:t>
      </w:r>
      <w:r w:rsidR="00531AC8">
        <w:rPr>
          <w:spacing w:val="-2"/>
        </w:rPr>
        <w:t xml:space="preserve"> </w:t>
      </w:r>
      <w:r w:rsidR="00531AC8">
        <w:t>apskaičiuotas</w:t>
      </w:r>
      <w:r w:rsidR="00531AC8">
        <w:rPr>
          <w:spacing w:val="-1"/>
        </w:rPr>
        <w:t xml:space="preserve"> </w:t>
      </w:r>
      <w:r w:rsidR="00531AC8">
        <w:t>pagal</w:t>
      </w:r>
      <w:r w:rsidR="00531AC8">
        <w:rPr>
          <w:spacing w:val="-2"/>
        </w:rPr>
        <w:t xml:space="preserve"> </w:t>
      </w:r>
      <w:r w:rsidR="00531AC8">
        <w:t>turimus</w:t>
      </w:r>
      <w:r w:rsidR="00531AC8">
        <w:rPr>
          <w:spacing w:val="-1"/>
        </w:rPr>
        <w:t xml:space="preserve"> </w:t>
      </w:r>
      <w:r w:rsidR="00531AC8">
        <w:t>duomenis).</w:t>
      </w:r>
    </w:p>
    <w:p w14:paraId="19D747BD" w14:textId="77777777" w:rsidR="00B04E78" w:rsidRDefault="00B04E78">
      <w:pPr>
        <w:pStyle w:val="Pagrindinistekstas"/>
        <w:spacing w:before="6"/>
      </w:pPr>
    </w:p>
    <w:p w14:paraId="72E7D40E" w14:textId="77777777" w:rsidR="00B04E78" w:rsidRDefault="00531AC8" w:rsidP="000755E8">
      <w:pPr>
        <w:pStyle w:val="Antrat1"/>
        <w:spacing w:before="0"/>
        <w:ind w:left="258" w:hanging="258"/>
      </w:pPr>
      <w:r>
        <w:t>18</w:t>
      </w:r>
      <w:r>
        <w:rPr>
          <w:spacing w:val="-5"/>
        </w:rPr>
        <w:t xml:space="preserve"> </w:t>
      </w:r>
      <w:r>
        <w:t>lentelė.</w:t>
      </w:r>
      <w:r>
        <w:rPr>
          <w:spacing w:val="-8"/>
        </w:rPr>
        <w:t xml:space="preserve"> </w:t>
      </w:r>
      <w:r>
        <w:t>Nepageidaujamos</w:t>
      </w:r>
      <w:r>
        <w:rPr>
          <w:spacing w:val="-6"/>
        </w:rPr>
        <w:t xml:space="preserve"> </w:t>
      </w:r>
      <w:r>
        <w:t>reakcijos</w:t>
      </w:r>
    </w:p>
    <w:p w14:paraId="42BF1858" w14:textId="77777777" w:rsidR="00B04E78" w:rsidRDefault="00B04E78">
      <w:pPr>
        <w:pStyle w:val="Pagrindinistekstas"/>
        <w:spacing w:before="2"/>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8"/>
        <w:gridCol w:w="5208"/>
      </w:tblGrid>
      <w:tr w:rsidR="00B04E78" w14:paraId="23625A8E" w14:textId="77777777" w:rsidTr="000755E8">
        <w:trPr>
          <w:trHeight w:val="506"/>
        </w:trPr>
        <w:tc>
          <w:tcPr>
            <w:tcW w:w="4238" w:type="dxa"/>
          </w:tcPr>
          <w:p w14:paraId="3815BA2A" w14:textId="77777777" w:rsidR="00B04E78" w:rsidRDefault="00B04E78">
            <w:pPr>
              <w:pStyle w:val="TableParagraph"/>
              <w:spacing w:line="240" w:lineRule="auto"/>
              <w:ind w:left="0"/>
            </w:pPr>
          </w:p>
        </w:tc>
        <w:tc>
          <w:tcPr>
            <w:tcW w:w="5208" w:type="dxa"/>
          </w:tcPr>
          <w:p w14:paraId="3493C110" w14:textId="77777777" w:rsidR="00B04E78" w:rsidRDefault="00531AC8">
            <w:pPr>
              <w:pStyle w:val="TableParagraph"/>
              <w:spacing w:line="247" w:lineRule="exact"/>
              <w:ind w:left="419" w:right="464"/>
              <w:jc w:val="center"/>
            </w:pPr>
            <w:r>
              <w:t>Dažnis</w:t>
            </w:r>
          </w:p>
        </w:tc>
      </w:tr>
      <w:tr w:rsidR="00B04E78" w14:paraId="34C7BD2F" w14:textId="77777777" w:rsidTr="000755E8">
        <w:trPr>
          <w:trHeight w:val="506"/>
        </w:trPr>
        <w:tc>
          <w:tcPr>
            <w:tcW w:w="4238" w:type="dxa"/>
          </w:tcPr>
          <w:p w14:paraId="0F38C7F7" w14:textId="77777777" w:rsidR="00B04E78" w:rsidRDefault="00531AC8" w:rsidP="00C75B5D">
            <w:pPr>
              <w:pStyle w:val="TableParagraph"/>
              <w:spacing w:line="246" w:lineRule="exact"/>
            </w:pPr>
            <w:r>
              <w:t>Organų</w:t>
            </w:r>
            <w:r>
              <w:rPr>
                <w:spacing w:val="-4"/>
              </w:rPr>
              <w:t xml:space="preserve"> </w:t>
            </w:r>
            <w:r>
              <w:t>sistemų</w:t>
            </w:r>
            <w:r>
              <w:rPr>
                <w:spacing w:val="-4"/>
              </w:rPr>
              <w:t xml:space="preserve"> </w:t>
            </w:r>
            <w:r>
              <w:t>klasė</w:t>
            </w:r>
            <w:r>
              <w:rPr>
                <w:spacing w:val="-4"/>
              </w:rPr>
              <w:t xml:space="preserve"> </w:t>
            </w:r>
            <w:r>
              <w:t>/</w:t>
            </w:r>
            <w:r>
              <w:rPr>
                <w:spacing w:val="-4"/>
              </w:rPr>
              <w:t xml:space="preserve"> </w:t>
            </w:r>
            <w:r>
              <w:t>pirmenybinis</w:t>
            </w:r>
            <w:r w:rsidR="00C75B5D">
              <w:t xml:space="preserve"> </w:t>
            </w:r>
            <w:r>
              <w:t>terminas</w:t>
            </w:r>
          </w:p>
        </w:tc>
        <w:tc>
          <w:tcPr>
            <w:tcW w:w="5208" w:type="dxa"/>
          </w:tcPr>
          <w:p w14:paraId="105C020F" w14:textId="77777777" w:rsidR="00B04E78" w:rsidRDefault="00531AC8" w:rsidP="00C75B5D">
            <w:pPr>
              <w:pStyle w:val="TableParagraph"/>
              <w:spacing w:line="246" w:lineRule="exact"/>
              <w:ind w:left="419" w:right="465"/>
              <w:jc w:val="center"/>
            </w:pPr>
            <w:r>
              <w:t>VTE</w:t>
            </w:r>
            <w:r>
              <w:rPr>
                <w:spacing w:val="-5"/>
              </w:rPr>
              <w:t xml:space="preserve"> </w:t>
            </w:r>
            <w:r>
              <w:t>gydymas</w:t>
            </w:r>
            <w:r>
              <w:rPr>
                <w:spacing w:val="-4"/>
              </w:rPr>
              <w:t xml:space="preserve"> </w:t>
            </w:r>
            <w:r>
              <w:t>ir</w:t>
            </w:r>
            <w:r>
              <w:rPr>
                <w:spacing w:val="-4"/>
              </w:rPr>
              <w:t xml:space="preserve"> </w:t>
            </w:r>
            <w:r>
              <w:t>VTE</w:t>
            </w:r>
            <w:r>
              <w:rPr>
                <w:spacing w:val="-4"/>
              </w:rPr>
              <w:t xml:space="preserve"> </w:t>
            </w:r>
            <w:r>
              <w:t>pasikartojimo</w:t>
            </w:r>
            <w:r>
              <w:rPr>
                <w:spacing w:val="-5"/>
              </w:rPr>
              <w:t xml:space="preserve"> </w:t>
            </w:r>
            <w:r>
              <w:t>profilaktika</w:t>
            </w:r>
            <w:r w:rsidR="00C75B5D">
              <w:t xml:space="preserve"> </w:t>
            </w:r>
            <w:r>
              <w:t>pacientams</w:t>
            </w:r>
            <w:r>
              <w:rPr>
                <w:spacing w:val="-6"/>
              </w:rPr>
              <w:t xml:space="preserve"> </w:t>
            </w:r>
            <w:r>
              <w:t>vaikams</w:t>
            </w:r>
          </w:p>
        </w:tc>
      </w:tr>
      <w:tr w:rsidR="00B04E78" w14:paraId="50C90E3B" w14:textId="77777777" w:rsidTr="000755E8">
        <w:trPr>
          <w:trHeight w:val="251"/>
        </w:trPr>
        <w:tc>
          <w:tcPr>
            <w:tcW w:w="9446" w:type="dxa"/>
            <w:gridSpan w:val="2"/>
          </w:tcPr>
          <w:p w14:paraId="6DB195B4" w14:textId="77777777" w:rsidR="00B04E78" w:rsidRDefault="00531AC8">
            <w:pPr>
              <w:pStyle w:val="TableParagraph"/>
              <w:spacing w:line="232" w:lineRule="exact"/>
            </w:pPr>
            <w:r>
              <w:t>Kraujo</w:t>
            </w:r>
            <w:r>
              <w:rPr>
                <w:spacing w:val="-5"/>
              </w:rPr>
              <w:t xml:space="preserve"> </w:t>
            </w:r>
            <w:r>
              <w:t>ir</w:t>
            </w:r>
            <w:r>
              <w:rPr>
                <w:spacing w:val="-4"/>
              </w:rPr>
              <w:t xml:space="preserve"> </w:t>
            </w:r>
            <w:r>
              <w:t>limfinės</w:t>
            </w:r>
            <w:r>
              <w:rPr>
                <w:spacing w:val="-5"/>
              </w:rPr>
              <w:t xml:space="preserve"> </w:t>
            </w:r>
            <w:r>
              <w:t>sistemos</w:t>
            </w:r>
            <w:r>
              <w:rPr>
                <w:spacing w:val="-4"/>
              </w:rPr>
              <w:t xml:space="preserve"> </w:t>
            </w:r>
            <w:r>
              <w:t>sutrikimai</w:t>
            </w:r>
          </w:p>
        </w:tc>
      </w:tr>
      <w:tr w:rsidR="00B04E78" w14:paraId="4E86A2E5" w14:textId="77777777" w:rsidTr="000755E8">
        <w:trPr>
          <w:trHeight w:val="253"/>
        </w:trPr>
        <w:tc>
          <w:tcPr>
            <w:tcW w:w="4238" w:type="dxa"/>
          </w:tcPr>
          <w:p w14:paraId="4C33C061" w14:textId="77777777" w:rsidR="00B04E78" w:rsidRDefault="00531AC8">
            <w:pPr>
              <w:pStyle w:val="TableParagraph"/>
              <w:ind w:left="287"/>
            </w:pPr>
            <w:r>
              <w:t>Anemija</w:t>
            </w:r>
          </w:p>
        </w:tc>
        <w:tc>
          <w:tcPr>
            <w:tcW w:w="5208" w:type="dxa"/>
          </w:tcPr>
          <w:p w14:paraId="786825FF" w14:textId="77777777" w:rsidR="00B04E78" w:rsidRDefault="00531AC8">
            <w:pPr>
              <w:pStyle w:val="TableParagraph"/>
              <w:ind w:left="419" w:right="412"/>
              <w:jc w:val="center"/>
            </w:pPr>
            <w:r>
              <w:t>Dažnas</w:t>
            </w:r>
          </w:p>
        </w:tc>
      </w:tr>
      <w:tr w:rsidR="00B04E78" w14:paraId="10BD3750" w14:textId="77777777" w:rsidTr="000755E8">
        <w:trPr>
          <w:trHeight w:val="251"/>
        </w:trPr>
        <w:tc>
          <w:tcPr>
            <w:tcW w:w="4238" w:type="dxa"/>
          </w:tcPr>
          <w:p w14:paraId="1E23FD64" w14:textId="77777777" w:rsidR="00B04E78" w:rsidRDefault="00531AC8">
            <w:pPr>
              <w:pStyle w:val="TableParagraph"/>
              <w:spacing w:line="232" w:lineRule="exact"/>
              <w:ind w:left="287"/>
            </w:pPr>
            <w:r>
              <w:t>Hemoglobino</w:t>
            </w:r>
            <w:r>
              <w:rPr>
                <w:spacing w:val="-6"/>
              </w:rPr>
              <w:t xml:space="preserve"> </w:t>
            </w:r>
            <w:r>
              <w:t>kiekio</w:t>
            </w:r>
            <w:r>
              <w:rPr>
                <w:spacing w:val="-6"/>
              </w:rPr>
              <w:t xml:space="preserve"> </w:t>
            </w:r>
            <w:r>
              <w:t>sumažėjimas</w:t>
            </w:r>
          </w:p>
        </w:tc>
        <w:tc>
          <w:tcPr>
            <w:tcW w:w="5208" w:type="dxa"/>
          </w:tcPr>
          <w:p w14:paraId="65BCA2C4" w14:textId="77777777" w:rsidR="00B04E78" w:rsidRDefault="00531AC8">
            <w:pPr>
              <w:pStyle w:val="TableParagraph"/>
              <w:spacing w:line="232" w:lineRule="exact"/>
              <w:ind w:left="419" w:right="409"/>
              <w:jc w:val="center"/>
            </w:pPr>
            <w:r>
              <w:t>Nedažnas</w:t>
            </w:r>
          </w:p>
        </w:tc>
      </w:tr>
      <w:tr w:rsidR="00B04E78" w14:paraId="5317D4F4" w14:textId="77777777" w:rsidTr="000755E8">
        <w:trPr>
          <w:trHeight w:val="253"/>
        </w:trPr>
        <w:tc>
          <w:tcPr>
            <w:tcW w:w="4238" w:type="dxa"/>
          </w:tcPr>
          <w:p w14:paraId="45FFA013" w14:textId="77777777" w:rsidR="00B04E78" w:rsidRDefault="00531AC8">
            <w:pPr>
              <w:pStyle w:val="TableParagraph"/>
              <w:ind w:left="287"/>
            </w:pPr>
            <w:proofErr w:type="spellStart"/>
            <w:r>
              <w:t>Trombocitopenija</w:t>
            </w:r>
            <w:proofErr w:type="spellEnd"/>
          </w:p>
        </w:tc>
        <w:tc>
          <w:tcPr>
            <w:tcW w:w="5208" w:type="dxa"/>
          </w:tcPr>
          <w:p w14:paraId="7AACD297" w14:textId="77777777" w:rsidR="00B04E78" w:rsidRDefault="00531AC8">
            <w:pPr>
              <w:pStyle w:val="TableParagraph"/>
              <w:ind w:left="419" w:right="412"/>
              <w:jc w:val="center"/>
            </w:pPr>
            <w:r>
              <w:t>Dažnas</w:t>
            </w:r>
          </w:p>
        </w:tc>
      </w:tr>
      <w:tr w:rsidR="00B04E78" w14:paraId="49B51F14" w14:textId="77777777" w:rsidTr="000755E8">
        <w:trPr>
          <w:trHeight w:val="253"/>
        </w:trPr>
        <w:tc>
          <w:tcPr>
            <w:tcW w:w="4238" w:type="dxa"/>
          </w:tcPr>
          <w:p w14:paraId="54517645" w14:textId="77777777" w:rsidR="00B04E78" w:rsidRDefault="00531AC8">
            <w:pPr>
              <w:pStyle w:val="TableParagraph"/>
              <w:ind w:left="287"/>
            </w:pPr>
            <w:proofErr w:type="spellStart"/>
            <w:r>
              <w:t>Hematokrito</w:t>
            </w:r>
            <w:proofErr w:type="spellEnd"/>
            <w:r>
              <w:rPr>
                <w:spacing w:val="-7"/>
              </w:rPr>
              <w:t xml:space="preserve"> </w:t>
            </w:r>
            <w:r>
              <w:t>sumažėjimas</w:t>
            </w:r>
          </w:p>
        </w:tc>
        <w:tc>
          <w:tcPr>
            <w:tcW w:w="5208" w:type="dxa"/>
          </w:tcPr>
          <w:p w14:paraId="543328E8" w14:textId="77777777" w:rsidR="00B04E78" w:rsidRDefault="00531AC8">
            <w:pPr>
              <w:pStyle w:val="TableParagraph"/>
              <w:ind w:left="419" w:right="409"/>
              <w:jc w:val="center"/>
            </w:pPr>
            <w:r>
              <w:t>Nedažnas</w:t>
            </w:r>
          </w:p>
        </w:tc>
      </w:tr>
      <w:tr w:rsidR="00B04E78" w14:paraId="7606BF25" w14:textId="77777777" w:rsidTr="000755E8">
        <w:trPr>
          <w:trHeight w:val="251"/>
        </w:trPr>
        <w:tc>
          <w:tcPr>
            <w:tcW w:w="4238" w:type="dxa"/>
          </w:tcPr>
          <w:p w14:paraId="44761117" w14:textId="77777777" w:rsidR="00B04E78" w:rsidRDefault="00531AC8">
            <w:pPr>
              <w:pStyle w:val="TableParagraph"/>
              <w:spacing w:line="232" w:lineRule="exact"/>
              <w:ind w:left="287"/>
            </w:pPr>
            <w:proofErr w:type="spellStart"/>
            <w:r>
              <w:t>Neutropenija</w:t>
            </w:r>
            <w:proofErr w:type="spellEnd"/>
          </w:p>
        </w:tc>
        <w:tc>
          <w:tcPr>
            <w:tcW w:w="5208" w:type="dxa"/>
          </w:tcPr>
          <w:p w14:paraId="007A7C7F" w14:textId="77777777" w:rsidR="00B04E78" w:rsidRDefault="00531AC8">
            <w:pPr>
              <w:pStyle w:val="TableParagraph"/>
              <w:spacing w:line="232" w:lineRule="exact"/>
              <w:ind w:left="419" w:right="409"/>
              <w:jc w:val="center"/>
            </w:pPr>
            <w:r>
              <w:t>Nedažnas</w:t>
            </w:r>
          </w:p>
        </w:tc>
      </w:tr>
      <w:tr w:rsidR="00B04E78" w14:paraId="5FB6EEC8" w14:textId="77777777" w:rsidTr="000755E8">
        <w:trPr>
          <w:trHeight w:val="254"/>
        </w:trPr>
        <w:tc>
          <w:tcPr>
            <w:tcW w:w="4238" w:type="dxa"/>
          </w:tcPr>
          <w:p w14:paraId="7BDFD252" w14:textId="77777777" w:rsidR="00B04E78" w:rsidRDefault="00531AC8">
            <w:pPr>
              <w:pStyle w:val="TableParagraph"/>
              <w:ind w:left="287"/>
            </w:pPr>
            <w:proofErr w:type="spellStart"/>
            <w:r>
              <w:t>Agranulocitozė</w:t>
            </w:r>
            <w:proofErr w:type="spellEnd"/>
          </w:p>
        </w:tc>
        <w:tc>
          <w:tcPr>
            <w:tcW w:w="5208" w:type="dxa"/>
          </w:tcPr>
          <w:p w14:paraId="54947E1D" w14:textId="77777777" w:rsidR="00B04E78" w:rsidRDefault="00531AC8">
            <w:pPr>
              <w:pStyle w:val="TableParagraph"/>
              <w:ind w:left="419" w:right="412"/>
              <w:jc w:val="center"/>
            </w:pPr>
            <w:r>
              <w:t>Dažnis</w:t>
            </w:r>
            <w:r>
              <w:rPr>
                <w:spacing w:val="-5"/>
              </w:rPr>
              <w:t xml:space="preserve"> </w:t>
            </w:r>
            <w:r>
              <w:t>nežinomas</w:t>
            </w:r>
          </w:p>
        </w:tc>
      </w:tr>
      <w:tr w:rsidR="00B04E78" w14:paraId="1E477E3F" w14:textId="77777777" w:rsidTr="000755E8">
        <w:trPr>
          <w:trHeight w:val="251"/>
        </w:trPr>
        <w:tc>
          <w:tcPr>
            <w:tcW w:w="9446" w:type="dxa"/>
            <w:gridSpan w:val="2"/>
          </w:tcPr>
          <w:p w14:paraId="07F35D1B" w14:textId="77777777" w:rsidR="00B04E78" w:rsidRDefault="00531AC8">
            <w:pPr>
              <w:pStyle w:val="TableParagraph"/>
              <w:spacing w:line="232" w:lineRule="exact"/>
            </w:pPr>
            <w:r>
              <w:t>Imuninės</w:t>
            </w:r>
            <w:r>
              <w:rPr>
                <w:spacing w:val="-6"/>
              </w:rPr>
              <w:t xml:space="preserve"> </w:t>
            </w:r>
            <w:r>
              <w:t>sistemos</w:t>
            </w:r>
            <w:r>
              <w:rPr>
                <w:spacing w:val="-5"/>
              </w:rPr>
              <w:t xml:space="preserve"> </w:t>
            </w:r>
            <w:r>
              <w:t>sutrikimai</w:t>
            </w:r>
          </w:p>
        </w:tc>
      </w:tr>
      <w:tr w:rsidR="00B04E78" w14:paraId="5644F1DB" w14:textId="77777777" w:rsidTr="000755E8">
        <w:trPr>
          <w:trHeight w:val="505"/>
        </w:trPr>
        <w:tc>
          <w:tcPr>
            <w:tcW w:w="4238" w:type="dxa"/>
          </w:tcPr>
          <w:p w14:paraId="37C2FB86" w14:textId="77777777" w:rsidR="00B04E78" w:rsidRDefault="00531AC8" w:rsidP="00C75B5D">
            <w:pPr>
              <w:pStyle w:val="TableParagraph"/>
              <w:spacing w:line="247" w:lineRule="exact"/>
              <w:ind w:left="287"/>
            </w:pPr>
            <w:r>
              <w:t>Jautrumo</w:t>
            </w:r>
            <w:r>
              <w:rPr>
                <w:spacing w:val="-6"/>
              </w:rPr>
              <w:t xml:space="preserve"> </w:t>
            </w:r>
            <w:r>
              <w:t>vaistiniam</w:t>
            </w:r>
            <w:r>
              <w:rPr>
                <w:spacing w:val="-6"/>
              </w:rPr>
              <w:t xml:space="preserve"> </w:t>
            </w:r>
            <w:r>
              <w:t>preparatui</w:t>
            </w:r>
            <w:r w:rsidR="00C75B5D">
              <w:t xml:space="preserve"> </w:t>
            </w:r>
            <w:r>
              <w:t>padidėjimas</w:t>
            </w:r>
          </w:p>
        </w:tc>
        <w:tc>
          <w:tcPr>
            <w:tcW w:w="5208" w:type="dxa"/>
          </w:tcPr>
          <w:p w14:paraId="4E3805D7" w14:textId="77777777" w:rsidR="00B04E78" w:rsidRDefault="00531AC8">
            <w:pPr>
              <w:pStyle w:val="TableParagraph"/>
              <w:spacing w:line="247" w:lineRule="exact"/>
              <w:ind w:left="419" w:right="409"/>
              <w:jc w:val="center"/>
            </w:pPr>
            <w:r>
              <w:t>Nedažnas</w:t>
            </w:r>
          </w:p>
        </w:tc>
      </w:tr>
      <w:tr w:rsidR="00B04E78" w14:paraId="4C9B12AD" w14:textId="77777777" w:rsidTr="000755E8">
        <w:trPr>
          <w:trHeight w:val="254"/>
        </w:trPr>
        <w:tc>
          <w:tcPr>
            <w:tcW w:w="4238" w:type="dxa"/>
          </w:tcPr>
          <w:p w14:paraId="2DFF35DA" w14:textId="77777777" w:rsidR="00B04E78" w:rsidRDefault="00531AC8">
            <w:pPr>
              <w:pStyle w:val="TableParagraph"/>
              <w:ind w:left="287"/>
            </w:pPr>
            <w:r>
              <w:t>Išbėrimas</w:t>
            </w:r>
          </w:p>
        </w:tc>
        <w:tc>
          <w:tcPr>
            <w:tcW w:w="5208" w:type="dxa"/>
          </w:tcPr>
          <w:p w14:paraId="32C1B720" w14:textId="77777777" w:rsidR="00B04E78" w:rsidRDefault="00531AC8">
            <w:pPr>
              <w:pStyle w:val="TableParagraph"/>
              <w:ind w:left="419" w:right="412"/>
              <w:jc w:val="center"/>
            </w:pPr>
            <w:r>
              <w:t>Dažnas</w:t>
            </w:r>
          </w:p>
        </w:tc>
      </w:tr>
      <w:tr w:rsidR="00B04E78" w14:paraId="7DCD30B0" w14:textId="77777777" w:rsidTr="000755E8">
        <w:trPr>
          <w:trHeight w:val="251"/>
        </w:trPr>
        <w:tc>
          <w:tcPr>
            <w:tcW w:w="4238" w:type="dxa"/>
          </w:tcPr>
          <w:p w14:paraId="74285EB2" w14:textId="77777777" w:rsidR="00B04E78" w:rsidRDefault="00531AC8">
            <w:pPr>
              <w:pStyle w:val="TableParagraph"/>
              <w:spacing w:line="232" w:lineRule="exact"/>
              <w:ind w:left="287"/>
            </w:pPr>
            <w:r>
              <w:t>Niežėjimas</w:t>
            </w:r>
          </w:p>
        </w:tc>
        <w:tc>
          <w:tcPr>
            <w:tcW w:w="5208" w:type="dxa"/>
          </w:tcPr>
          <w:p w14:paraId="4BC5C96D" w14:textId="77777777" w:rsidR="00B04E78" w:rsidRDefault="00531AC8">
            <w:pPr>
              <w:pStyle w:val="TableParagraph"/>
              <w:spacing w:line="232" w:lineRule="exact"/>
              <w:ind w:left="419" w:right="409"/>
              <w:jc w:val="center"/>
            </w:pPr>
            <w:r>
              <w:t>Nedažnas</w:t>
            </w:r>
          </w:p>
        </w:tc>
      </w:tr>
      <w:tr w:rsidR="00B04E78" w14:paraId="6F8F17A6" w14:textId="77777777" w:rsidTr="000755E8">
        <w:trPr>
          <w:trHeight w:val="253"/>
        </w:trPr>
        <w:tc>
          <w:tcPr>
            <w:tcW w:w="4238" w:type="dxa"/>
          </w:tcPr>
          <w:p w14:paraId="43D1C4D3" w14:textId="77777777" w:rsidR="00B04E78" w:rsidRDefault="00531AC8">
            <w:pPr>
              <w:pStyle w:val="TableParagraph"/>
              <w:ind w:left="287"/>
            </w:pPr>
            <w:r>
              <w:t>Anafilaksinė</w:t>
            </w:r>
            <w:r>
              <w:rPr>
                <w:spacing w:val="-7"/>
              </w:rPr>
              <w:t xml:space="preserve"> </w:t>
            </w:r>
            <w:r>
              <w:t>reakcija</w:t>
            </w:r>
          </w:p>
        </w:tc>
        <w:tc>
          <w:tcPr>
            <w:tcW w:w="5208" w:type="dxa"/>
          </w:tcPr>
          <w:p w14:paraId="6178BA47" w14:textId="77777777" w:rsidR="00B04E78" w:rsidRDefault="00531AC8">
            <w:pPr>
              <w:pStyle w:val="TableParagraph"/>
              <w:ind w:left="419" w:right="412"/>
              <w:jc w:val="center"/>
            </w:pPr>
            <w:r>
              <w:t>Dažnis</w:t>
            </w:r>
            <w:r>
              <w:rPr>
                <w:spacing w:val="-5"/>
              </w:rPr>
              <w:t xml:space="preserve"> </w:t>
            </w:r>
            <w:r>
              <w:t>nežinomas</w:t>
            </w:r>
          </w:p>
        </w:tc>
      </w:tr>
      <w:tr w:rsidR="00B04E78" w14:paraId="239D7F55" w14:textId="77777777" w:rsidTr="000755E8">
        <w:trPr>
          <w:trHeight w:val="253"/>
        </w:trPr>
        <w:tc>
          <w:tcPr>
            <w:tcW w:w="4238" w:type="dxa"/>
          </w:tcPr>
          <w:p w14:paraId="5F8B1DAF" w14:textId="2263C679" w:rsidR="00B04E78" w:rsidRDefault="00531AC8">
            <w:pPr>
              <w:pStyle w:val="TableParagraph"/>
              <w:ind w:left="287"/>
            </w:pPr>
            <w:proofErr w:type="spellStart"/>
            <w:r>
              <w:t>Angio</w:t>
            </w:r>
            <w:r w:rsidR="00794977">
              <w:t>neurozinė</w:t>
            </w:r>
            <w:proofErr w:type="spellEnd"/>
            <w:r w:rsidR="00794977">
              <w:t xml:space="preserve"> </w:t>
            </w:r>
            <w:r>
              <w:t>edema</w:t>
            </w:r>
          </w:p>
        </w:tc>
        <w:tc>
          <w:tcPr>
            <w:tcW w:w="5208" w:type="dxa"/>
          </w:tcPr>
          <w:p w14:paraId="76FEAF71" w14:textId="77777777" w:rsidR="00B04E78" w:rsidRDefault="00531AC8">
            <w:pPr>
              <w:pStyle w:val="TableParagraph"/>
              <w:ind w:left="419" w:right="412"/>
              <w:jc w:val="center"/>
            </w:pPr>
            <w:r>
              <w:t>Dažnis</w:t>
            </w:r>
            <w:r>
              <w:rPr>
                <w:spacing w:val="-5"/>
              </w:rPr>
              <w:t xml:space="preserve"> </w:t>
            </w:r>
            <w:r>
              <w:t>nežinomas</w:t>
            </w:r>
          </w:p>
        </w:tc>
      </w:tr>
      <w:tr w:rsidR="00B04E78" w14:paraId="7CF6571C" w14:textId="77777777" w:rsidTr="000755E8">
        <w:trPr>
          <w:trHeight w:val="251"/>
        </w:trPr>
        <w:tc>
          <w:tcPr>
            <w:tcW w:w="4238" w:type="dxa"/>
          </w:tcPr>
          <w:p w14:paraId="6C2AAE54" w14:textId="77777777" w:rsidR="00B04E78" w:rsidRDefault="00531AC8">
            <w:pPr>
              <w:pStyle w:val="TableParagraph"/>
              <w:spacing w:line="232" w:lineRule="exact"/>
              <w:ind w:left="287"/>
            </w:pPr>
            <w:r>
              <w:t>Dilgėlinė</w:t>
            </w:r>
          </w:p>
        </w:tc>
        <w:tc>
          <w:tcPr>
            <w:tcW w:w="5208" w:type="dxa"/>
          </w:tcPr>
          <w:p w14:paraId="3C6EAD2C" w14:textId="77777777" w:rsidR="00B04E78" w:rsidRDefault="00531AC8">
            <w:pPr>
              <w:pStyle w:val="TableParagraph"/>
              <w:spacing w:line="232" w:lineRule="exact"/>
              <w:ind w:left="419" w:right="412"/>
              <w:jc w:val="center"/>
            </w:pPr>
            <w:r>
              <w:t>Dažnas</w:t>
            </w:r>
          </w:p>
        </w:tc>
      </w:tr>
      <w:tr w:rsidR="00B04E78" w14:paraId="5E43AAB7" w14:textId="77777777" w:rsidTr="000755E8">
        <w:trPr>
          <w:trHeight w:val="253"/>
        </w:trPr>
        <w:tc>
          <w:tcPr>
            <w:tcW w:w="4238" w:type="dxa"/>
          </w:tcPr>
          <w:p w14:paraId="1178BD1E" w14:textId="77777777" w:rsidR="00B04E78" w:rsidRDefault="00531AC8">
            <w:pPr>
              <w:pStyle w:val="TableParagraph"/>
              <w:ind w:left="287"/>
            </w:pPr>
            <w:r>
              <w:t>Bronchų</w:t>
            </w:r>
            <w:r>
              <w:rPr>
                <w:spacing w:val="-5"/>
              </w:rPr>
              <w:t xml:space="preserve"> </w:t>
            </w:r>
            <w:r>
              <w:t>spazmas</w:t>
            </w:r>
          </w:p>
        </w:tc>
        <w:tc>
          <w:tcPr>
            <w:tcW w:w="5208" w:type="dxa"/>
          </w:tcPr>
          <w:p w14:paraId="5FFBE9C2" w14:textId="77777777" w:rsidR="00B04E78" w:rsidRDefault="00531AC8">
            <w:pPr>
              <w:pStyle w:val="TableParagraph"/>
              <w:ind w:left="419" w:right="412"/>
              <w:jc w:val="center"/>
            </w:pPr>
            <w:r>
              <w:t>Dažnis</w:t>
            </w:r>
            <w:r>
              <w:rPr>
                <w:spacing w:val="-5"/>
              </w:rPr>
              <w:t xml:space="preserve"> </w:t>
            </w:r>
            <w:r>
              <w:t>nežinomas</w:t>
            </w:r>
          </w:p>
        </w:tc>
      </w:tr>
      <w:tr w:rsidR="00B04E78" w14:paraId="42D7AB68" w14:textId="77777777" w:rsidTr="000755E8">
        <w:trPr>
          <w:trHeight w:val="251"/>
        </w:trPr>
        <w:tc>
          <w:tcPr>
            <w:tcW w:w="9446" w:type="dxa"/>
            <w:gridSpan w:val="2"/>
          </w:tcPr>
          <w:p w14:paraId="64F91641" w14:textId="77777777" w:rsidR="00B04E78" w:rsidRDefault="00531AC8">
            <w:pPr>
              <w:pStyle w:val="TableParagraph"/>
              <w:spacing w:line="232" w:lineRule="exact"/>
            </w:pPr>
            <w:r>
              <w:t>Nervų</w:t>
            </w:r>
            <w:r>
              <w:rPr>
                <w:spacing w:val="-5"/>
              </w:rPr>
              <w:t xml:space="preserve"> </w:t>
            </w:r>
            <w:r>
              <w:t>sistemos</w:t>
            </w:r>
            <w:r>
              <w:rPr>
                <w:spacing w:val="-5"/>
              </w:rPr>
              <w:t xml:space="preserve"> </w:t>
            </w:r>
            <w:r>
              <w:t>sutrikimai</w:t>
            </w:r>
          </w:p>
        </w:tc>
      </w:tr>
      <w:tr w:rsidR="00B04E78" w14:paraId="76199246" w14:textId="77777777" w:rsidTr="000755E8">
        <w:trPr>
          <w:trHeight w:val="254"/>
        </w:trPr>
        <w:tc>
          <w:tcPr>
            <w:tcW w:w="4238" w:type="dxa"/>
          </w:tcPr>
          <w:p w14:paraId="66D78EEB" w14:textId="77777777" w:rsidR="00B04E78" w:rsidRDefault="00531AC8">
            <w:pPr>
              <w:pStyle w:val="TableParagraph"/>
              <w:ind w:left="287"/>
            </w:pPr>
            <w:proofErr w:type="spellStart"/>
            <w:r>
              <w:t>Intrakranijinis</w:t>
            </w:r>
            <w:proofErr w:type="spellEnd"/>
            <w:r>
              <w:rPr>
                <w:spacing w:val="-9"/>
              </w:rPr>
              <w:t xml:space="preserve"> </w:t>
            </w:r>
            <w:r>
              <w:t>kraujavimas</w:t>
            </w:r>
          </w:p>
        </w:tc>
        <w:tc>
          <w:tcPr>
            <w:tcW w:w="5208" w:type="dxa"/>
          </w:tcPr>
          <w:p w14:paraId="7692BAEA" w14:textId="77777777" w:rsidR="00B04E78" w:rsidRDefault="00531AC8">
            <w:pPr>
              <w:pStyle w:val="TableParagraph"/>
              <w:ind w:left="419" w:right="409"/>
              <w:jc w:val="center"/>
            </w:pPr>
            <w:r>
              <w:t>Nedažnas</w:t>
            </w:r>
          </w:p>
        </w:tc>
      </w:tr>
      <w:tr w:rsidR="00B04E78" w14:paraId="7697F4ED" w14:textId="77777777" w:rsidTr="000755E8">
        <w:trPr>
          <w:trHeight w:val="251"/>
        </w:trPr>
        <w:tc>
          <w:tcPr>
            <w:tcW w:w="9446" w:type="dxa"/>
            <w:gridSpan w:val="2"/>
          </w:tcPr>
          <w:p w14:paraId="4E0D7D97" w14:textId="77777777" w:rsidR="00B04E78" w:rsidRDefault="00531AC8">
            <w:pPr>
              <w:pStyle w:val="TableParagraph"/>
              <w:spacing w:line="232" w:lineRule="exact"/>
            </w:pPr>
            <w:r>
              <w:t>Kraujagyslių</w:t>
            </w:r>
            <w:r>
              <w:rPr>
                <w:spacing w:val="-7"/>
              </w:rPr>
              <w:t xml:space="preserve"> </w:t>
            </w:r>
            <w:r>
              <w:t>sutrikimai</w:t>
            </w:r>
          </w:p>
        </w:tc>
      </w:tr>
      <w:tr w:rsidR="00B04E78" w14:paraId="4B4DCCB6" w14:textId="77777777" w:rsidTr="000755E8">
        <w:trPr>
          <w:trHeight w:val="254"/>
        </w:trPr>
        <w:tc>
          <w:tcPr>
            <w:tcW w:w="4238" w:type="dxa"/>
          </w:tcPr>
          <w:p w14:paraId="3E9C1797" w14:textId="77777777" w:rsidR="00B04E78" w:rsidRDefault="00531AC8">
            <w:pPr>
              <w:pStyle w:val="TableParagraph"/>
              <w:ind w:left="287"/>
            </w:pPr>
            <w:r>
              <w:t>Hematoma</w:t>
            </w:r>
          </w:p>
        </w:tc>
        <w:tc>
          <w:tcPr>
            <w:tcW w:w="5208" w:type="dxa"/>
          </w:tcPr>
          <w:p w14:paraId="0541E07D" w14:textId="77777777" w:rsidR="00B04E78" w:rsidRDefault="00531AC8">
            <w:pPr>
              <w:pStyle w:val="TableParagraph"/>
              <w:ind w:left="419" w:right="412"/>
              <w:jc w:val="center"/>
            </w:pPr>
            <w:r>
              <w:t>Dažnas</w:t>
            </w:r>
          </w:p>
        </w:tc>
      </w:tr>
      <w:tr w:rsidR="00B04E78" w14:paraId="61C78827" w14:textId="77777777" w:rsidTr="000755E8">
        <w:trPr>
          <w:trHeight w:val="253"/>
        </w:trPr>
        <w:tc>
          <w:tcPr>
            <w:tcW w:w="4238" w:type="dxa"/>
          </w:tcPr>
          <w:p w14:paraId="02B34FE4" w14:textId="77777777" w:rsidR="00B04E78" w:rsidRDefault="00531AC8">
            <w:pPr>
              <w:pStyle w:val="TableParagraph"/>
              <w:ind w:left="287"/>
            </w:pPr>
            <w:r>
              <w:t>Kraujavimas</w:t>
            </w:r>
          </w:p>
        </w:tc>
        <w:tc>
          <w:tcPr>
            <w:tcW w:w="5208" w:type="dxa"/>
          </w:tcPr>
          <w:p w14:paraId="340C9547" w14:textId="77777777" w:rsidR="00B04E78" w:rsidRDefault="00531AC8">
            <w:pPr>
              <w:pStyle w:val="TableParagraph"/>
              <w:ind w:left="419" w:right="412"/>
              <w:jc w:val="center"/>
            </w:pPr>
            <w:r>
              <w:t>Dažnis</w:t>
            </w:r>
            <w:r>
              <w:rPr>
                <w:spacing w:val="-5"/>
              </w:rPr>
              <w:t xml:space="preserve"> </w:t>
            </w:r>
            <w:r>
              <w:t>nežinomas</w:t>
            </w:r>
          </w:p>
        </w:tc>
      </w:tr>
      <w:tr w:rsidR="00B04E78" w14:paraId="497A152B" w14:textId="77777777" w:rsidTr="000755E8">
        <w:trPr>
          <w:trHeight w:val="251"/>
        </w:trPr>
        <w:tc>
          <w:tcPr>
            <w:tcW w:w="9446" w:type="dxa"/>
            <w:gridSpan w:val="2"/>
          </w:tcPr>
          <w:p w14:paraId="3EBF3C53" w14:textId="77777777" w:rsidR="00B04E78" w:rsidRDefault="00531AC8">
            <w:pPr>
              <w:pStyle w:val="TableParagraph"/>
              <w:spacing w:line="232" w:lineRule="exact"/>
            </w:pPr>
            <w:r>
              <w:t>Kvėpavimo</w:t>
            </w:r>
            <w:r>
              <w:rPr>
                <w:spacing w:val="-6"/>
              </w:rPr>
              <w:t xml:space="preserve"> </w:t>
            </w:r>
            <w:r>
              <w:t>sistemos,</w:t>
            </w:r>
            <w:r>
              <w:rPr>
                <w:spacing w:val="-5"/>
              </w:rPr>
              <w:t xml:space="preserve"> </w:t>
            </w:r>
            <w:r>
              <w:t>krūtinės</w:t>
            </w:r>
            <w:r>
              <w:rPr>
                <w:spacing w:val="-5"/>
              </w:rPr>
              <w:t xml:space="preserve"> </w:t>
            </w:r>
            <w:r>
              <w:t>ląstos</w:t>
            </w:r>
            <w:r>
              <w:rPr>
                <w:spacing w:val="-5"/>
              </w:rPr>
              <w:t xml:space="preserve"> </w:t>
            </w:r>
            <w:r>
              <w:t>ir</w:t>
            </w:r>
            <w:r>
              <w:rPr>
                <w:spacing w:val="-6"/>
              </w:rPr>
              <w:t xml:space="preserve"> </w:t>
            </w:r>
            <w:r>
              <w:t>tarpuplaučio</w:t>
            </w:r>
            <w:r>
              <w:rPr>
                <w:spacing w:val="-5"/>
              </w:rPr>
              <w:t xml:space="preserve"> </w:t>
            </w:r>
            <w:r>
              <w:t>sutrikimai</w:t>
            </w:r>
          </w:p>
        </w:tc>
      </w:tr>
      <w:tr w:rsidR="00B04E78" w14:paraId="0AD0A77C" w14:textId="77777777" w:rsidTr="000755E8">
        <w:trPr>
          <w:trHeight w:val="253"/>
        </w:trPr>
        <w:tc>
          <w:tcPr>
            <w:tcW w:w="4238" w:type="dxa"/>
          </w:tcPr>
          <w:p w14:paraId="6B8AE45E" w14:textId="77777777" w:rsidR="00B04E78" w:rsidRDefault="00531AC8">
            <w:pPr>
              <w:pStyle w:val="TableParagraph"/>
              <w:ind w:left="287"/>
            </w:pPr>
            <w:r>
              <w:t>Kraujavimas</w:t>
            </w:r>
            <w:r>
              <w:rPr>
                <w:spacing w:val="-5"/>
              </w:rPr>
              <w:t xml:space="preserve"> </w:t>
            </w:r>
            <w:r>
              <w:t>iš</w:t>
            </w:r>
            <w:r>
              <w:rPr>
                <w:spacing w:val="-4"/>
              </w:rPr>
              <w:t xml:space="preserve"> </w:t>
            </w:r>
            <w:r>
              <w:t>nosies</w:t>
            </w:r>
          </w:p>
        </w:tc>
        <w:tc>
          <w:tcPr>
            <w:tcW w:w="5208" w:type="dxa"/>
          </w:tcPr>
          <w:p w14:paraId="4A67CA82" w14:textId="77777777" w:rsidR="00B04E78" w:rsidRDefault="00531AC8">
            <w:pPr>
              <w:pStyle w:val="TableParagraph"/>
              <w:ind w:left="419" w:right="412"/>
              <w:jc w:val="center"/>
            </w:pPr>
            <w:r>
              <w:t>Dažnas</w:t>
            </w:r>
          </w:p>
        </w:tc>
      </w:tr>
      <w:tr w:rsidR="00B04E78" w14:paraId="1C47ECC3" w14:textId="77777777" w:rsidTr="000755E8">
        <w:trPr>
          <w:trHeight w:val="254"/>
        </w:trPr>
        <w:tc>
          <w:tcPr>
            <w:tcW w:w="4238" w:type="dxa"/>
          </w:tcPr>
          <w:p w14:paraId="01B5F3C0" w14:textId="77777777" w:rsidR="00B04E78" w:rsidRDefault="00531AC8">
            <w:pPr>
              <w:pStyle w:val="TableParagraph"/>
              <w:ind w:left="287"/>
            </w:pPr>
            <w:r>
              <w:t>Skrepliavimas</w:t>
            </w:r>
            <w:r>
              <w:rPr>
                <w:spacing w:val="-6"/>
              </w:rPr>
              <w:t xml:space="preserve"> </w:t>
            </w:r>
            <w:r>
              <w:t>krauju</w:t>
            </w:r>
          </w:p>
        </w:tc>
        <w:tc>
          <w:tcPr>
            <w:tcW w:w="5208" w:type="dxa"/>
          </w:tcPr>
          <w:p w14:paraId="3C54CCF7" w14:textId="77777777" w:rsidR="00B04E78" w:rsidRDefault="00531AC8">
            <w:pPr>
              <w:pStyle w:val="TableParagraph"/>
              <w:ind w:left="419" w:right="409"/>
              <w:jc w:val="center"/>
            </w:pPr>
            <w:r>
              <w:t>Nedažnas</w:t>
            </w:r>
          </w:p>
        </w:tc>
      </w:tr>
      <w:tr w:rsidR="00B04E78" w14:paraId="15F00781" w14:textId="77777777" w:rsidTr="000755E8">
        <w:trPr>
          <w:trHeight w:val="251"/>
        </w:trPr>
        <w:tc>
          <w:tcPr>
            <w:tcW w:w="9446" w:type="dxa"/>
            <w:gridSpan w:val="2"/>
          </w:tcPr>
          <w:p w14:paraId="0E52B4D5" w14:textId="77777777" w:rsidR="00B04E78" w:rsidRDefault="00531AC8">
            <w:pPr>
              <w:pStyle w:val="TableParagraph"/>
              <w:spacing w:line="232" w:lineRule="exact"/>
            </w:pPr>
            <w:r>
              <w:t>Virškinimo</w:t>
            </w:r>
            <w:r>
              <w:rPr>
                <w:spacing w:val="-6"/>
              </w:rPr>
              <w:t xml:space="preserve"> </w:t>
            </w:r>
            <w:r>
              <w:t>trakto</w:t>
            </w:r>
            <w:r>
              <w:rPr>
                <w:spacing w:val="-6"/>
              </w:rPr>
              <w:t xml:space="preserve"> </w:t>
            </w:r>
            <w:r>
              <w:t>sutrikimai</w:t>
            </w:r>
          </w:p>
        </w:tc>
      </w:tr>
      <w:tr w:rsidR="00B04E78" w14:paraId="3114CE73" w14:textId="77777777" w:rsidTr="000755E8">
        <w:trPr>
          <w:trHeight w:val="253"/>
        </w:trPr>
        <w:tc>
          <w:tcPr>
            <w:tcW w:w="4238" w:type="dxa"/>
          </w:tcPr>
          <w:p w14:paraId="345C9537" w14:textId="09161E31" w:rsidR="00B04E78" w:rsidRDefault="00531AC8" w:rsidP="00794977">
            <w:pPr>
              <w:pStyle w:val="TableParagraph"/>
              <w:ind w:left="287"/>
            </w:pPr>
            <w:r>
              <w:t>Kraujavimas</w:t>
            </w:r>
            <w:r>
              <w:rPr>
                <w:spacing w:val="-5"/>
              </w:rPr>
              <w:t xml:space="preserve"> </w:t>
            </w:r>
            <w:r>
              <w:t>iš</w:t>
            </w:r>
            <w:r>
              <w:rPr>
                <w:spacing w:val="-4"/>
              </w:rPr>
              <w:t xml:space="preserve"> </w:t>
            </w:r>
            <w:proofErr w:type="spellStart"/>
            <w:r w:rsidR="00794977">
              <w:t>virkšinimo</w:t>
            </w:r>
            <w:proofErr w:type="spellEnd"/>
            <w:r w:rsidR="00794977">
              <w:t xml:space="preserve"> trakto</w:t>
            </w:r>
          </w:p>
        </w:tc>
        <w:tc>
          <w:tcPr>
            <w:tcW w:w="5208" w:type="dxa"/>
          </w:tcPr>
          <w:p w14:paraId="5ED51F0B" w14:textId="77777777" w:rsidR="00B04E78" w:rsidRDefault="00531AC8">
            <w:pPr>
              <w:pStyle w:val="TableParagraph"/>
              <w:ind w:left="419" w:right="409"/>
              <w:jc w:val="center"/>
            </w:pPr>
            <w:r>
              <w:t>Nedažnas</w:t>
            </w:r>
          </w:p>
        </w:tc>
      </w:tr>
      <w:tr w:rsidR="00B04E78" w14:paraId="2162C936" w14:textId="77777777" w:rsidTr="000755E8">
        <w:trPr>
          <w:trHeight w:val="251"/>
        </w:trPr>
        <w:tc>
          <w:tcPr>
            <w:tcW w:w="4238" w:type="dxa"/>
          </w:tcPr>
          <w:p w14:paraId="0640E95F" w14:textId="77777777" w:rsidR="00B04E78" w:rsidRDefault="00531AC8">
            <w:pPr>
              <w:pStyle w:val="TableParagraph"/>
              <w:spacing w:line="232" w:lineRule="exact"/>
              <w:ind w:left="287"/>
            </w:pPr>
            <w:r>
              <w:t>Pilvo</w:t>
            </w:r>
            <w:r>
              <w:rPr>
                <w:spacing w:val="-5"/>
              </w:rPr>
              <w:t xml:space="preserve"> </w:t>
            </w:r>
            <w:r>
              <w:t>skausmas</w:t>
            </w:r>
          </w:p>
        </w:tc>
        <w:tc>
          <w:tcPr>
            <w:tcW w:w="5208" w:type="dxa"/>
          </w:tcPr>
          <w:p w14:paraId="0345A1F4" w14:textId="77777777" w:rsidR="00B04E78" w:rsidRDefault="00531AC8">
            <w:pPr>
              <w:pStyle w:val="TableParagraph"/>
              <w:spacing w:line="232" w:lineRule="exact"/>
              <w:ind w:left="419" w:right="409"/>
              <w:jc w:val="center"/>
            </w:pPr>
            <w:r>
              <w:t>Nedažnas</w:t>
            </w:r>
          </w:p>
        </w:tc>
      </w:tr>
      <w:tr w:rsidR="00B04E78" w14:paraId="1F58BF62" w14:textId="77777777" w:rsidTr="000755E8">
        <w:trPr>
          <w:trHeight w:val="253"/>
        </w:trPr>
        <w:tc>
          <w:tcPr>
            <w:tcW w:w="4238" w:type="dxa"/>
          </w:tcPr>
          <w:p w14:paraId="65CDDF9A" w14:textId="77777777" w:rsidR="00B04E78" w:rsidRDefault="00531AC8">
            <w:pPr>
              <w:pStyle w:val="TableParagraph"/>
              <w:ind w:left="287"/>
            </w:pPr>
            <w:r>
              <w:lastRenderedPageBreak/>
              <w:t>Viduriavimas</w:t>
            </w:r>
          </w:p>
        </w:tc>
        <w:tc>
          <w:tcPr>
            <w:tcW w:w="5208" w:type="dxa"/>
          </w:tcPr>
          <w:p w14:paraId="260816A0" w14:textId="77777777" w:rsidR="00B04E78" w:rsidRDefault="00531AC8">
            <w:pPr>
              <w:pStyle w:val="TableParagraph"/>
              <w:ind w:left="419" w:right="412"/>
              <w:jc w:val="center"/>
            </w:pPr>
            <w:r>
              <w:t>Dažnas</w:t>
            </w:r>
          </w:p>
        </w:tc>
      </w:tr>
      <w:tr w:rsidR="00B04E78" w14:paraId="47999B23" w14:textId="77777777" w:rsidTr="000755E8">
        <w:trPr>
          <w:trHeight w:val="254"/>
        </w:trPr>
        <w:tc>
          <w:tcPr>
            <w:tcW w:w="4238" w:type="dxa"/>
          </w:tcPr>
          <w:p w14:paraId="2AB2E27A" w14:textId="77777777" w:rsidR="00B04E78" w:rsidRDefault="00531AC8">
            <w:pPr>
              <w:pStyle w:val="TableParagraph"/>
              <w:ind w:left="287"/>
            </w:pPr>
            <w:r>
              <w:t>Dispepsija</w:t>
            </w:r>
          </w:p>
        </w:tc>
        <w:tc>
          <w:tcPr>
            <w:tcW w:w="5208" w:type="dxa"/>
          </w:tcPr>
          <w:p w14:paraId="2BA72DED" w14:textId="77777777" w:rsidR="00B04E78" w:rsidRDefault="00531AC8">
            <w:pPr>
              <w:pStyle w:val="TableParagraph"/>
              <w:ind w:left="419" w:right="412"/>
              <w:jc w:val="center"/>
            </w:pPr>
            <w:r>
              <w:t>Dažnas</w:t>
            </w:r>
          </w:p>
        </w:tc>
      </w:tr>
      <w:tr w:rsidR="00B04E78" w14:paraId="13511337" w14:textId="77777777" w:rsidTr="000755E8">
        <w:trPr>
          <w:trHeight w:val="251"/>
        </w:trPr>
        <w:tc>
          <w:tcPr>
            <w:tcW w:w="4238" w:type="dxa"/>
          </w:tcPr>
          <w:p w14:paraId="6AE176D6" w14:textId="77777777" w:rsidR="00B04E78" w:rsidRDefault="00531AC8">
            <w:pPr>
              <w:pStyle w:val="TableParagraph"/>
              <w:spacing w:line="232" w:lineRule="exact"/>
              <w:ind w:left="287"/>
            </w:pPr>
            <w:r>
              <w:t>Pykinimas</w:t>
            </w:r>
          </w:p>
        </w:tc>
        <w:tc>
          <w:tcPr>
            <w:tcW w:w="5208" w:type="dxa"/>
          </w:tcPr>
          <w:p w14:paraId="6698E9E0" w14:textId="77777777" w:rsidR="00B04E78" w:rsidRDefault="00531AC8">
            <w:pPr>
              <w:pStyle w:val="TableParagraph"/>
              <w:spacing w:line="232" w:lineRule="exact"/>
              <w:ind w:left="419" w:right="412"/>
              <w:jc w:val="center"/>
            </w:pPr>
            <w:r>
              <w:t>Dažnas</w:t>
            </w:r>
          </w:p>
        </w:tc>
      </w:tr>
      <w:tr w:rsidR="00B04E78" w14:paraId="00AF0CCA" w14:textId="77777777" w:rsidTr="000755E8">
        <w:trPr>
          <w:trHeight w:val="253"/>
        </w:trPr>
        <w:tc>
          <w:tcPr>
            <w:tcW w:w="4238" w:type="dxa"/>
          </w:tcPr>
          <w:p w14:paraId="285ADA7B" w14:textId="77777777" w:rsidR="00B04E78" w:rsidRDefault="00531AC8">
            <w:pPr>
              <w:pStyle w:val="TableParagraph"/>
              <w:ind w:left="287"/>
            </w:pPr>
            <w:r>
              <w:t>Kraujavimas</w:t>
            </w:r>
            <w:r>
              <w:rPr>
                <w:spacing w:val="-5"/>
              </w:rPr>
              <w:t xml:space="preserve"> </w:t>
            </w:r>
            <w:r>
              <w:t>iš</w:t>
            </w:r>
            <w:r>
              <w:rPr>
                <w:spacing w:val="-5"/>
              </w:rPr>
              <w:t xml:space="preserve"> </w:t>
            </w:r>
            <w:r>
              <w:t>tiesiosios</w:t>
            </w:r>
            <w:r>
              <w:rPr>
                <w:spacing w:val="-5"/>
              </w:rPr>
              <w:t xml:space="preserve"> </w:t>
            </w:r>
            <w:r>
              <w:t>žarnos</w:t>
            </w:r>
          </w:p>
        </w:tc>
        <w:tc>
          <w:tcPr>
            <w:tcW w:w="5208" w:type="dxa"/>
          </w:tcPr>
          <w:p w14:paraId="407C6EAF" w14:textId="77777777" w:rsidR="00B04E78" w:rsidRDefault="00531AC8">
            <w:pPr>
              <w:pStyle w:val="TableParagraph"/>
              <w:ind w:left="419" w:right="409"/>
              <w:jc w:val="center"/>
            </w:pPr>
            <w:r>
              <w:t>Nedažnas</w:t>
            </w:r>
          </w:p>
        </w:tc>
      </w:tr>
      <w:tr w:rsidR="00B04E78" w14:paraId="67BB5F42" w14:textId="77777777" w:rsidTr="000755E8">
        <w:trPr>
          <w:trHeight w:val="251"/>
        </w:trPr>
        <w:tc>
          <w:tcPr>
            <w:tcW w:w="4238" w:type="dxa"/>
          </w:tcPr>
          <w:p w14:paraId="568A535C" w14:textId="77777777" w:rsidR="00B04E78" w:rsidRDefault="00531AC8">
            <w:pPr>
              <w:pStyle w:val="TableParagraph"/>
              <w:spacing w:line="232" w:lineRule="exact"/>
              <w:ind w:left="287"/>
            </w:pPr>
            <w:proofErr w:type="spellStart"/>
            <w:r>
              <w:t>Hemorojinis</w:t>
            </w:r>
            <w:proofErr w:type="spellEnd"/>
            <w:r>
              <w:rPr>
                <w:spacing w:val="-7"/>
              </w:rPr>
              <w:t xml:space="preserve"> </w:t>
            </w:r>
            <w:r>
              <w:t>kraujavimas</w:t>
            </w:r>
          </w:p>
        </w:tc>
        <w:tc>
          <w:tcPr>
            <w:tcW w:w="5208" w:type="dxa"/>
          </w:tcPr>
          <w:p w14:paraId="13ACD02F" w14:textId="77777777" w:rsidR="00B04E78" w:rsidRDefault="00531AC8">
            <w:pPr>
              <w:pStyle w:val="TableParagraph"/>
              <w:spacing w:line="232" w:lineRule="exact"/>
              <w:ind w:left="419" w:right="412"/>
              <w:jc w:val="center"/>
            </w:pPr>
            <w:r>
              <w:t>Dažnis</w:t>
            </w:r>
            <w:r>
              <w:rPr>
                <w:spacing w:val="-5"/>
              </w:rPr>
              <w:t xml:space="preserve"> </w:t>
            </w:r>
            <w:r>
              <w:t>nežinomas</w:t>
            </w:r>
          </w:p>
        </w:tc>
      </w:tr>
      <w:tr w:rsidR="00B04E78" w14:paraId="6BE4C992" w14:textId="77777777" w:rsidTr="000755E8">
        <w:trPr>
          <w:trHeight w:val="505"/>
        </w:trPr>
        <w:tc>
          <w:tcPr>
            <w:tcW w:w="4238" w:type="dxa"/>
          </w:tcPr>
          <w:p w14:paraId="1A424C0F" w14:textId="7B78C5BA" w:rsidR="00B04E78" w:rsidRDefault="00AC651D" w:rsidP="00C75B5D">
            <w:pPr>
              <w:pStyle w:val="TableParagraph"/>
              <w:spacing w:line="243" w:lineRule="exact"/>
              <w:ind w:left="287"/>
            </w:pPr>
            <w:r>
              <w:t>Virškinimo trakto</w:t>
            </w:r>
            <w:r w:rsidR="00531AC8">
              <w:rPr>
                <w:spacing w:val="-4"/>
              </w:rPr>
              <w:t xml:space="preserve"> </w:t>
            </w:r>
            <w:r w:rsidR="00531AC8">
              <w:t>opa,</w:t>
            </w:r>
            <w:r w:rsidR="00531AC8">
              <w:rPr>
                <w:spacing w:val="-4"/>
              </w:rPr>
              <w:t xml:space="preserve"> </w:t>
            </w:r>
            <w:r w:rsidR="00531AC8">
              <w:t>įskaitant</w:t>
            </w:r>
            <w:r w:rsidR="00C75B5D">
              <w:t xml:space="preserve"> </w:t>
            </w:r>
            <w:r w:rsidR="00531AC8">
              <w:t>stemplės</w:t>
            </w:r>
            <w:r w:rsidR="00531AC8">
              <w:rPr>
                <w:spacing w:val="-4"/>
              </w:rPr>
              <w:t xml:space="preserve"> </w:t>
            </w:r>
            <w:r w:rsidR="00531AC8">
              <w:t>opą</w:t>
            </w:r>
          </w:p>
        </w:tc>
        <w:tc>
          <w:tcPr>
            <w:tcW w:w="5208" w:type="dxa"/>
          </w:tcPr>
          <w:p w14:paraId="7C6C9032" w14:textId="77777777" w:rsidR="00B04E78" w:rsidRDefault="00531AC8">
            <w:pPr>
              <w:pStyle w:val="TableParagraph"/>
              <w:spacing w:line="243" w:lineRule="exact"/>
              <w:ind w:left="419" w:right="412"/>
              <w:jc w:val="center"/>
            </w:pPr>
            <w:r>
              <w:t>Dažnis</w:t>
            </w:r>
            <w:r>
              <w:rPr>
                <w:spacing w:val="-5"/>
              </w:rPr>
              <w:t xml:space="preserve"> </w:t>
            </w:r>
            <w:r>
              <w:t>nežinomas</w:t>
            </w:r>
          </w:p>
        </w:tc>
      </w:tr>
      <w:tr w:rsidR="00B04E78" w14:paraId="4D8DF038" w14:textId="77777777" w:rsidTr="000755E8">
        <w:trPr>
          <w:trHeight w:val="254"/>
        </w:trPr>
        <w:tc>
          <w:tcPr>
            <w:tcW w:w="4238" w:type="dxa"/>
          </w:tcPr>
          <w:p w14:paraId="4315C62C" w14:textId="77777777" w:rsidR="00B04E78" w:rsidRDefault="00531AC8">
            <w:pPr>
              <w:pStyle w:val="TableParagraph"/>
              <w:ind w:left="287"/>
            </w:pPr>
            <w:proofErr w:type="spellStart"/>
            <w:r>
              <w:t>Gastroezofagitas</w:t>
            </w:r>
            <w:proofErr w:type="spellEnd"/>
          </w:p>
        </w:tc>
        <w:tc>
          <w:tcPr>
            <w:tcW w:w="5208" w:type="dxa"/>
          </w:tcPr>
          <w:p w14:paraId="3560619F" w14:textId="77777777" w:rsidR="00B04E78" w:rsidRDefault="00531AC8">
            <w:pPr>
              <w:pStyle w:val="TableParagraph"/>
              <w:ind w:left="419" w:right="409"/>
              <w:jc w:val="center"/>
            </w:pPr>
            <w:r>
              <w:t>Nedažnas</w:t>
            </w:r>
          </w:p>
        </w:tc>
      </w:tr>
      <w:tr w:rsidR="00B04E78" w14:paraId="45849FD1" w14:textId="77777777" w:rsidTr="000755E8">
        <w:trPr>
          <w:trHeight w:val="251"/>
        </w:trPr>
        <w:tc>
          <w:tcPr>
            <w:tcW w:w="4238" w:type="dxa"/>
          </w:tcPr>
          <w:p w14:paraId="59457DEB" w14:textId="77777777" w:rsidR="00B04E78" w:rsidRDefault="00531AC8">
            <w:pPr>
              <w:pStyle w:val="TableParagraph"/>
              <w:spacing w:line="232" w:lineRule="exact"/>
              <w:ind w:left="287"/>
            </w:pPr>
            <w:proofErr w:type="spellStart"/>
            <w:r>
              <w:t>Gastroezofaginio</w:t>
            </w:r>
            <w:proofErr w:type="spellEnd"/>
            <w:r>
              <w:rPr>
                <w:spacing w:val="-6"/>
              </w:rPr>
              <w:t xml:space="preserve"> </w:t>
            </w:r>
            <w:proofErr w:type="spellStart"/>
            <w:r>
              <w:t>refliukso</w:t>
            </w:r>
            <w:proofErr w:type="spellEnd"/>
            <w:r>
              <w:rPr>
                <w:spacing w:val="-6"/>
              </w:rPr>
              <w:t xml:space="preserve"> </w:t>
            </w:r>
            <w:r>
              <w:t>liga</w:t>
            </w:r>
          </w:p>
        </w:tc>
        <w:tc>
          <w:tcPr>
            <w:tcW w:w="5208" w:type="dxa"/>
          </w:tcPr>
          <w:p w14:paraId="59FC7796" w14:textId="77777777" w:rsidR="00B04E78" w:rsidRDefault="00531AC8">
            <w:pPr>
              <w:pStyle w:val="TableParagraph"/>
              <w:spacing w:line="232" w:lineRule="exact"/>
              <w:ind w:left="419" w:right="412"/>
              <w:jc w:val="center"/>
            </w:pPr>
            <w:r>
              <w:t>Dažnas</w:t>
            </w:r>
          </w:p>
        </w:tc>
      </w:tr>
      <w:tr w:rsidR="00B04E78" w14:paraId="36625CDF" w14:textId="77777777" w:rsidTr="000755E8">
        <w:trPr>
          <w:trHeight w:val="253"/>
        </w:trPr>
        <w:tc>
          <w:tcPr>
            <w:tcW w:w="4238" w:type="dxa"/>
          </w:tcPr>
          <w:p w14:paraId="0BF3E51A" w14:textId="77777777" w:rsidR="00B04E78" w:rsidRDefault="00531AC8">
            <w:pPr>
              <w:pStyle w:val="TableParagraph"/>
              <w:ind w:left="287"/>
            </w:pPr>
            <w:r>
              <w:t>Vėmimas.</w:t>
            </w:r>
          </w:p>
        </w:tc>
        <w:tc>
          <w:tcPr>
            <w:tcW w:w="5208" w:type="dxa"/>
          </w:tcPr>
          <w:p w14:paraId="26A8D78F" w14:textId="77777777" w:rsidR="00B04E78" w:rsidRDefault="00531AC8">
            <w:pPr>
              <w:pStyle w:val="TableParagraph"/>
              <w:ind w:left="419" w:right="412"/>
              <w:jc w:val="center"/>
            </w:pPr>
            <w:r>
              <w:t>Dažnas</w:t>
            </w:r>
          </w:p>
        </w:tc>
      </w:tr>
      <w:tr w:rsidR="00B04E78" w14:paraId="233839AE" w14:textId="77777777" w:rsidTr="000755E8">
        <w:trPr>
          <w:trHeight w:val="254"/>
        </w:trPr>
        <w:tc>
          <w:tcPr>
            <w:tcW w:w="4238" w:type="dxa"/>
          </w:tcPr>
          <w:p w14:paraId="76919B45" w14:textId="77777777" w:rsidR="00B04E78" w:rsidRDefault="00531AC8">
            <w:pPr>
              <w:pStyle w:val="TableParagraph"/>
              <w:ind w:left="287"/>
            </w:pPr>
            <w:proofErr w:type="spellStart"/>
            <w:r>
              <w:t>Disfagija</w:t>
            </w:r>
            <w:proofErr w:type="spellEnd"/>
          </w:p>
        </w:tc>
        <w:tc>
          <w:tcPr>
            <w:tcW w:w="5208" w:type="dxa"/>
          </w:tcPr>
          <w:p w14:paraId="4AFE921D" w14:textId="77777777" w:rsidR="00B04E78" w:rsidRDefault="00531AC8">
            <w:pPr>
              <w:pStyle w:val="TableParagraph"/>
              <w:ind w:left="419" w:right="409"/>
              <w:jc w:val="center"/>
            </w:pPr>
            <w:r>
              <w:t>Nedažnas</w:t>
            </w:r>
          </w:p>
        </w:tc>
      </w:tr>
      <w:tr w:rsidR="00B04E78" w14:paraId="6B47F02F" w14:textId="77777777" w:rsidTr="000755E8">
        <w:trPr>
          <w:trHeight w:val="251"/>
        </w:trPr>
        <w:tc>
          <w:tcPr>
            <w:tcW w:w="9446" w:type="dxa"/>
            <w:gridSpan w:val="2"/>
          </w:tcPr>
          <w:p w14:paraId="3F098534" w14:textId="77777777" w:rsidR="00B04E78" w:rsidRDefault="00531AC8">
            <w:pPr>
              <w:pStyle w:val="TableParagraph"/>
              <w:spacing w:line="232" w:lineRule="exact"/>
            </w:pPr>
            <w:r>
              <w:t>Kepenų,</w:t>
            </w:r>
            <w:r>
              <w:rPr>
                <w:spacing w:val="-5"/>
              </w:rPr>
              <w:t xml:space="preserve"> </w:t>
            </w:r>
            <w:r>
              <w:t>tulžies</w:t>
            </w:r>
            <w:r>
              <w:rPr>
                <w:spacing w:val="-4"/>
              </w:rPr>
              <w:t xml:space="preserve"> </w:t>
            </w:r>
            <w:r>
              <w:t>pūslės</w:t>
            </w:r>
            <w:r>
              <w:rPr>
                <w:spacing w:val="-4"/>
              </w:rPr>
              <w:t xml:space="preserve"> </w:t>
            </w:r>
            <w:r>
              <w:t>ir</w:t>
            </w:r>
            <w:r>
              <w:rPr>
                <w:spacing w:val="-4"/>
              </w:rPr>
              <w:t xml:space="preserve"> </w:t>
            </w:r>
            <w:r>
              <w:t>latakų</w:t>
            </w:r>
            <w:r>
              <w:rPr>
                <w:spacing w:val="-5"/>
              </w:rPr>
              <w:t xml:space="preserve"> </w:t>
            </w:r>
            <w:r>
              <w:t>sutrikimai</w:t>
            </w:r>
          </w:p>
        </w:tc>
      </w:tr>
      <w:tr w:rsidR="00B04E78" w14:paraId="7FA0F13F" w14:textId="77777777" w:rsidTr="000755E8">
        <w:trPr>
          <w:trHeight w:val="506"/>
        </w:trPr>
        <w:tc>
          <w:tcPr>
            <w:tcW w:w="4238" w:type="dxa"/>
          </w:tcPr>
          <w:p w14:paraId="41D6222D" w14:textId="77777777" w:rsidR="00B04E78" w:rsidRDefault="00531AC8" w:rsidP="00C75B5D">
            <w:pPr>
              <w:pStyle w:val="TableParagraph"/>
              <w:spacing w:line="243" w:lineRule="exact"/>
              <w:ind w:left="287"/>
            </w:pPr>
            <w:r>
              <w:t>Nenormali</w:t>
            </w:r>
            <w:r>
              <w:rPr>
                <w:spacing w:val="-5"/>
              </w:rPr>
              <w:t xml:space="preserve"> </w:t>
            </w:r>
            <w:r>
              <w:t>kepenų</w:t>
            </w:r>
            <w:r>
              <w:rPr>
                <w:spacing w:val="-4"/>
              </w:rPr>
              <w:t xml:space="preserve"> </w:t>
            </w:r>
            <w:r>
              <w:t>funkcija</w:t>
            </w:r>
            <w:r>
              <w:rPr>
                <w:spacing w:val="-4"/>
              </w:rPr>
              <w:t xml:space="preserve"> </w:t>
            </w:r>
            <w:r>
              <w:t>/</w:t>
            </w:r>
            <w:r>
              <w:rPr>
                <w:spacing w:val="-5"/>
              </w:rPr>
              <w:t xml:space="preserve"> </w:t>
            </w:r>
            <w:r>
              <w:t>nenormalūs</w:t>
            </w:r>
            <w:r w:rsidR="00C75B5D">
              <w:t xml:space="preserve"> </w:t>
            </w:r>
            <w:r>
              <w:t>kepenų</w:t>
            </w:r>
            <w:r>
              <w:rPr>
                <w:spacing w:val="-5"/>
              </w:rPr>
              <w:t xml:space="preserve"> </w:t>
            </w:r>
            <w:r>
              <w:t>funkcijos</w:t>
            </w:r>
            <w:r>
              <w:rPr>
                <w:spacing w:val="-5"/>
              </w:rPr>
              <w:t xml:space="preserve"> </w:t>
            </w:r>
            <w:r>
              <w:t>tyrimų</w:t>
            </w:r>
            <w:r>
              <w:rPr>
                <w:spacing w:val="-4"/>
              </w:rPr>
              <w:t xml:space="preserve"> </w:t>
            </w:r>
            <w:r>
              <w:t>duomenys</w:t>
            </w:r>
          </w:p>
        </w:tc>
        <w:tc>
          <w:tcPr>
            <w:tcW w:w="5208" w:type="dxa"/>
          </w:tcPr>
          <w:p w14:paraId="4EE9EFCA" w14:textId="77777777" w:rsidR="00B04E78" w:rsidRDefault="00531AC8">
            <w:pPr>
              <w:pStyle w:val="TableParagraph"/>
              <w:spacing w:line="243" w:lineRule="exact"/>
              <w:ind w:left="419" w:right="412"/>
              <w:jc w:val="center"/>
            </w:pPr>
            <w:r>
              <w:t>Dažnis</w:t>
            </w:r>
            <w:r>
              <w:rPr>
                <w:spacing w:val="-5"/>
              </w:rPr>
              <w:t xml:space="preserve"> </w:t>
            </w:r>
            <w:r>
              <w:t>nežinomas</w:t>
            </w:r>
          </w:p>
        </w:tc>
      </w:tr>
      <w:tr w:rsidR="00B04E78" w14:paraId="37AC4BF3" w14:textId="77777777" w:rsidTr="000755E8">
        <w:trPr>
          <w:trHeight w:val="505"/>
        </w:trPr>
        <w:tc>
          <w:tcPr>
            <w:tcW w:w="4238" w:type="dxa"/>
          </w:tcPr>
          <w:p w14:paraId="5C53E80F" w14:textId="77777777" w:rsidR="00B04E78" w:rsidRDefault="00531AC8" w:rsidP="00C75B5D">
            <w:pPr>
              <w:pStyle w:val="TableParagraph"/>
              <w:spacing w:line="243" w:lineRule="exact"/>
              <w:ind w:left="287"/>
            </w:pPr>
            <w:r>
              <w:t>Alaninaminotransferazės</w:t>
            </w:r>
            <w:r>
              <w:rPr>
                <w:spacing w:val="-9"/>
              </w:rPr>
              <w:t xml:space="preserve"> </w:t>
            </w:r>
            <w:r>
              <w:t>aktyvumo</w:t>
            </w:r>
            <w:r w:rsidR="00C75B5D">
              <w:t xml:space="preserve"> </w:t>
            </w:r>
            <w:r>
              <w:t>padidėjimas</w:t>
            </w:r>
          </w:p>
        </w:tc>
        <w:tc>
          <w:tcPr>
            <w:tcW w:w="5208" w:type="dxa"/>
          </w:tcPr>
          <w:p w14:paraId="19FA7020" w14:textId="77777777" w:rsidR="00B04E78" w:rsidRDefault="00531AC8">
            <w:pPr>
              <w:pStyle w:val="TableParagraph"/>
              <w:spacing w:line="243" w:lineRule="exact"/>
              <w:ind w:left="419" w:right="409"/>
              <w:jc w:val="center"/>
            </w:pPr>
            <w:r>
              <w:t>Nedažnas</w:t>
            </w:r>
          </w:p>
        </w:tc>
      </w:tr>
      <w:tr w:rsidR="00B04E78" w14:paraId="7189152C" w14:textId="77777777" w:rsidTr="000755E8">
        <w:trPr>
          <w:trHeight w:val="506"/>
        </w:trPr>
        <w:tc>
          <w:tcPr>
            <w:tcW w:w="4238" w:type="dxa"/>
          </w:tcPr>
          <w:p w14:paraId="67EA7853" w14:textId="77777777" w:rsidR="00B04E78" w:rsidRDefault="00531AC8" w:rsidP="00C75B5D">
            <w:pPr>
              <w:pStyle w:val="TableParagraph"/>
              <w:spacing w:line="243" w:lineRule="exact"/>
              <w:ind w:left="287"/>
            </w:pPr>
            <w:r>
              <w:t>Aspartataminotransferazės</w:t>
            </w:r>
            <w:r>
              <w:rPr>
                <w:spacing w:val="-10"/>
              </w:rPr>
              <w:t xml:space="preserve"> </w:t>
            </w:r>
            <w:r>
              <w:t>aktyvumo</w:t>
            </w:r>
            <w:r w:rsidR="00C75B5D">
              <w:t xml:space="preserve"> </w:t>
            </w:r>
            <w:r>
              <w:t>padidėjimas</w:t>
            </w:r>
          </w:p>
        </w:tc>
        <w:tc>
          <w:tcPr>
            <w:tcW w:w="5208" w:type="dxa"/>
          </w:tcPr>
          <w:p w14:paraId="2916FA32" w14:textId="77777777" w:rsidR="00B04E78" w:rsidRDefault="00531AC8">
            <w:pPr>
              <w:pStyle w:val="TableParagraph"/>
              <w:spacing w:line="243" w:lineRule="exact"/>
              <w:ind w:left="419" w:right="409"/>
              <w:jc w:val="center"/>
            </w:pPr>
            <w:r>
              <w:t>Nedažnas</w:t>
            </w:r>
          </w:p>
        </w:tc>
      </w:tr>
      <w:tr w:rsidR="00B04E78" w14:paraId="4C9FBD40" w14:textId="77777777" w:rsidTr="000755E8">
        <w:trPr>
          <w:trHeight w:val="253"/>
        </w:trPr>
        <w:tc>
          <w:tcPr>
            <w:tcW w:w="4238" w:type="dxa"/>
          </w:tcPr>
          <w:p w14:paraId="32FE1DFD" w14:textId="77777777" w:rsidR="00B04E78" w:rsidRDefault="00531AC8">
            <w:pPr>
              <w:pStyle w:val="TableParagraph"/>
              <w:ind w:left="287"/>
            </w:pPr>
            <w:r>
              <w:t>Kepenų</w:t>
            </w:r>
            <w:r>
              <w:rPr>
                <w:spacing w:val="-6"/>
              </w:rPr>
              <w:t xml:space="preserve"> </w:t>
            </w:r>
            <w:r>
              <w:t>fermentų</w:t>
            </w:r>
            <w:r>
              <w:rPr>
                <w:spacing w:val="-5"/>
              </w:rPr>
              <w:t xml:space="preserve"> </w:t>
            </w:r>
            <w:r>
              <w:t>aktyvumo</w:t>
            </w:r>
            <w:r>
              <w:rPr>
                <w:spacing w:val="-5"/>
              </w:rPr>
              <w:t xml:space="preserve"> </w:t>
            </w:r>
            <w:r>
              <w:t>padidėjimas</w:t>
            </w:r>
          </w:p>
        </w:tc>
        <w:tc>
          <w:tcPr>
            <w:tcW w:w="5208" w:type="dxa"/>
          </w:tcPr>
          <w:p w14:paraId="59D1470E" w14:textId="77777777" w:rsidR="00B04E78" w:rsidRDefault="00531AC8">
            <w:pPr>
              <w:pStyle w:val="TableParagraph"/>
              <w:ind w:left="419" w:right="412"/>
              <w:jc w:val="center"/>
            </w:pPr>
            <w:r>
              <w:t>Dažnas</w:t>
            </w:r>
          </w:p>
        </w:tc>
      </w:tr>
      <w:tr w:rsidR="00B04E78" w14:paraId="2A554768" w14:textId="77777777" w:rsidTr="000755E8">
        <w:trPr>
          <w:trHeight w:val="251"/>
        </w:trPr>
        <w:tc>
          <w:tcPr>
            <w:tcW w:w="4238" w:type="dxa"/>
          </w:tcPr>
          <w:p w14:paraId="272C1FEF" w14:textId="77777777" w:rsidR="00B04E78" w:rsidRDefault="00531AC8">
            <w:pPr>
              <w:pStyle w:val="TableParagraph"/>
              <w:spacing w:line="232" w:lineRule="exact"/>
              <w:ind w:left="287"/>
            </w:pPr>
            <w:proofErr w:type="spellStart"/>
            <w:r>
              <w:t>Hiperbilirubinemija</w:t>
            </w:r>
            <w:proofErr w:type="spellEnd"/>
          </w:p>
        </w:tc>
        <w:tc>
          <w:tcPr>
            <w:tcW w:w="5208" w:type="dxa"/>
          </w:tcPr>
          <w:p w14:paraId="62D1EBF0" w14:textId="77777777" w:rsidR="00B04E78" w:rsidRDefault="00531AC8">
            <w:pPr>
              <w:pStyle w:val="TableParagraph"/>
              <w:spacing w:line="232" w:lineRule="exact"/>
              <w:ind w:left="419" w:right="409"/>
              <w:jc w:val="center"/>
            </w:pPr>
            <w:r>
              <w:t>Nedažnas</w:t>
            </w:r>
          </w:p>
        </w:tc>
      </w:tr>
      <w:tr w:rsidR="00B04E78" w14:paraId="55367B41" w14:textId="77777777" w:rsidTr="000755E8">
        <w:trPr>
          <w:trHeight w:val="253"/>
        </w:trPr>
        <w:tc>
          <w:tcPr>
            <w:tcW w:w="9446" w:type="dxa"/>
            <w:gridSpan w:val="2"/>
          </w:tcPr>
          <w:p w14:paraId="24A125DE" w14:textId="77777777" w:rsidR="00B04E78" w:rsidRDefault="00531AC8">
            <w:pPr>
              <w:pStyle w:val="TableParagraph"/>
            </w:pPr>
            <w:r>
              <w:t>Odos</w:t>
            </w:r>
            <w:r>
              <w:rPr>
                <w:spacing w:val="-5"/>
              </w:rPr>
              <w:t xml:space="preserve"> </w:t>
            </w:r>
            <w:r>
              <w:t>ir</w:t>
            </w:r>
            <w:r>
              <w:rPr>
                <w:spacing w:val="-4"/>
              </w:rPr>
              <w:t xml:space="preserve"> </w:t>
            </w:r>
            <w:r>
              <w:t>poodinio</w:t>
            </w:r>
            <w:r>
              <w:rPr>
                <w:spacing w:val="-4"/>
              </w:rPr>
              <w:t xml:space="preserve"> </w:t>
            </w:r>
            <w:r>
              <w:t>audinio</w:t>
            </w:r>
            <w:r>
              <w:rPr>
                <w:spacing w:val="-4"/>
              </w:rPr>
              <w:t xml:space="preserve"> </w:t>
            </w:r>
            <w:r>
              <w:t>sutrikimai</w:t>
            </w:r>
          </w:p>
        </w:tc>
      </w:tr>
      <w:tr w:rsidR="00B04E78" w14:paraId="45E21A4B" w14:textId="77777777" w:rsidTr="000755E8">
        <w:trPr>
          <w:trHeight w:val="251"/>
        </w:trPr>
        <w:tc>
          <w:tcPr>
            <w:tcW w:w="4238" w:type="dxa"/>
          </w:tcPr>
          <w:p w14:paraId="26236300" w14:textId="77777777" w:rsidR="00B04E78" w:rsidRDefault="00531AC8">
            <w:pPr>
              <w:pStyle w:val="TableParagraph"/>
              <w:spacing w:line="232" w:lineRule="exact"/>
              <w:ind w:left="287"/>
            </w:pPr>
            <w:r>
              <w:t>Kraujavimas</w:t>
            </w:r>
            <w:r>
              <w:rPr>
                <w:spacing w:val="-4"/>
              </w:rPr>
              <w:t xml:space="preserve"> </w:t>
            </w:r>
            <w:r>
              <w:t>į</w:t>
            </w:r>
            <w:r>
              <w:rPr>
                <w:spacing w:val="-3"/>
              </w:rPr>
              <w:t xml:space="preserve"> </w:t>
            </w:r>
            <w:r>
              <w:t>odą</w:t>
            </w:r>
          </w:p>
        </w:tc>
        <w:tc>
          <w:tcPr>
            <w:tcW w:w="5208" w:type="dxa"/>
          </w:tcPr>
          <w:p w14:paraId="3699D08A" w14:textId="77777777" w:rsidR="00B04E78" w:rsidRDefault="00531AC8">
            <w:pPr>
              <w:pStyle w:val="TableParagraph"/>
              <w:spacing w:line="232" w:lineRule="exact"/>
              <w:ind w:left="419" w:right="409"/>
              <w:jc w:val="center"/>
            </w:pPr>
            <w:r>
              <w:t>Nedažnas</w:t>
            </w:r>
          </w:p>
        </w:tc>
      </w:tr>
      <w:tr w:rsidR="00B04E78" w14:paraId="2ACAF1C0" w14:textId="77777777" w:rsidTr="000755E8">
        <w:trPr>
          <w:trHeight w:val="253"/>
        </w:trPr>
        <w:tc>
          <w:tcPr>
            <w:tcW w:w="4238" w:type="dxa"/>
          </w:tcPr>
          <w:p w14:paraId="0E179920" w14:textId="77777777" w:rsidR="00B04E78" w:rsidRDefault="00531AC8">
            <w:pPr>
              <w:pStyle w:val="TableParagraph"/>
              <w:ind w:left="287"/>
            </w:pPr>
            <w:proofErr w:type="spellStart"/>
            <w:r>
              <w:t>Alopecija</w:t>
            </w:r>
            <w:proofErr w:type="spellEnd"/>
          </w:p>
        </w:tc>
        <w:tc>
          <w:tcPr>
            <w:tcW w:w="5208" w:type="dxa"/>
          </w:tcPr>
          <w:p w14:paraId="3A5A06FD" w14:textId="77777777" w:rsidR="00B04E78" w:rsidRDefault="00531AC8">
            <w:pPr>
              <w:pStyle w:val="TableParagraph"/>
              <w:ind w:left="419" w:right="412"/>
              <w:jc w:val="center"/>
            </w:pPr>
            <w:r>
              <w:t>Dažnas</w:t>
            </w:r>
          </w:p>
        </w:tc>
      </w:tr>
      <w:tr w:rsidR="00B04E78" w14:paraId="61E71C9F" w14:textId="77777777" w:rsidTr="000755E8">
        <w:trPr>
          <w:trHeight w:val="251"/>
        </w:trPr>
        <w:tc>
          <w:tcPr>
            <w:tcW w:w="9446" w:type="dxa"/>
            <w:gridSpan w:val="2"/>
          </w:tcPr>
          <w:p w14:paraId="46A9246C" w14:textId="77777777" w:rsidR="00B04E78" w:rsidRDefault="00531AC8">
            <w:pPr>
              <w:pStyle w:val="TableParagraph"/>
              <w:spacing w:line="232" w:lineRule="exact"/>
            </w:pPr>
            <w:r>
              <w:t>Skeleto,</w:t>
            </w:r>
            <w:r>
              <w:rPr>
                <w:spacing w:val="-5"/>
              </w:rPr>
              <w:t xml:space="preserve"> </w:t>
            </w:r>
            <w:r>
              <w:t>raumenų</w:t>
            </w:r>
            <w:r>
              <w:rPr>
                <w:spacing w:val="-5"/>
              </w:rPr>
              <w:t xml:space="preserve"> </w:t>
            </w:r>
            <w:r>
              <w:t>ir</w:t>
            </w:r>
            <w:r>
              <w:rPr>
                <w:spacing w:val="-5"/>
              </w:rPr>
              <w:t xml:space="preserve"> </w:t>
            </w:r>
            <w:r>
              <w:t>jungiamojo</w:t>
            </w:r>
            <w:r>
              <w:rPr>
                <w:spacing w:val="-5"/>
              </w:rPr>
              <w:t xml:space="preserve"> </w:t>
            </w:r>
            <w:r>
              <w:t>audinio</w:t>
            </w:r>
            <w:r>
              <w:rPr>
                <w:spacing w:val="-5"/>
              </w:rPr>
              <w:t xml:space="preserve"> </w:t>
            </w:r>
            <w:r>
              <w:t>sutrikimai</w:t>
            </w:r>
          </w:p>
        </w:tc>
      </w:tr>
      <w:tr w:rsidR="00B04E78" w14:paraId="1546C3D5" w14:textId="77777777" w:rsidTr="000755E8">
        <w:trPr>
          <w:trHeight w:val="253"/>
        </w:trPr>
        <w:tc>
          <w:tcPr>
            <w:tcW w:w="4238" w:type="dxa"/>
          </w:tcPr>
          <w:p w14:paraId="7A41F459" w14:textId="77777777" w:rsidR="00B04E78" w:rsidRDefault="00531AC8">
            <w:pPr>
              <w:pStyle w:val="TableParagraph"/>
              <w:ind w:left="287"/>
            </w:pPr>
            <w:proofErr w:type="spellStart"/>
            <w:r>
              <w:t>Hemartrozė</w:t>
            </w:r>
            <w:proofErr w:type="spellEnd"/>
          </w:p>
        </w:tc>
        <w:tc>
          <w:tcPr>
            <w:tcW w:w="5208" w:type="dxa"/>
          </w:tcPr>
          <w:p w14:paraId="4F47EC72" w14:textId="77777777" w:rsidR="00B04E78" w:rsidRDefault="00531AC8">
            <w:pPr>
              <w:pStyle w:val="TableParagraph"/>
              <w:ind w:left="419" w:right="412"/>
              <w:jc w:val="center"/>
            </w:pPr>
            <w:r>
              <w:t>Dažnis</w:t>
            </w:r>
            <w:r>
              <w:rPr>
                <w:spacing w:val="-5"/>
              </w:rPr>
              <w:t xml:space="preserve"> </w:t>
            </w:r>
            <w:r>
              <w:t>nežinomas</w:t>
            </w:r>
          </w:p>
        </w:tc>
      </w:tr>
      <w:tr w:rsidR="00B04E78" w14:paraId="0B76AC0D" w14:textId="77777777" w:rsidTr="000755E8">
        <w:trPr>
          <w:trHeight w:val="253"/>
        </w:trPr>
        <w:tc>
          <w:tcPr>
            <w:tcW w:w="9446" w:type="dxa"/>
            <w:gridSpan w:val="2"/>
          </w:tcPr>
          <w:p w14:paraId="56D383DD" w14:textId="77777777" w:rsidR="00B04E78" w:rsidRDefault="00531AC8">
            <w:pPr>
              <w:pStyle w:val="TableParagraph"/>
            </w:pPr>
            <w:r>
              <w:t>Inkstų</w:t>
            </w:r>
            <w:r>
              <w:rPr>
                <w:spacing w:val="-4"/>
              </w:rPr>
              <w:t xml:space="preserve"> </w:t>
            </w:r>
            <w:r>
              <w:t>ir</w:t>
            </w:r>
            <w:r>
              <w:rPr>
                <w:spacing w:val="-4"/>
              </w:rPr>
              <w:t xml:space="preserve"> </w:t>
            </w:r>
            <w:r>
              <w:t>šlapimo</w:t>
            </w:r>
            <w:r>
              <w:rPr>
                <w:spacing w:val="-4"/>
              </w:rPr>
              <w:t xml:space="preserve"> </w:t>
            </w:r>
            <w:r>
              <w:t>takų</w:t>
            </w:r>
            <w:r>
              <w:rPr>
                <w:spacing w:val="-4"/>
              </w:rPr>
              <w:t xml:space="preserve"> </w:t>
            </w:r>
            <w:r>
              <w:t>sutrikimai</w:t>
            </w:r>
          </w:p>
        </w:tc>
      </w:tr>
      <w:tr w:rsidR="00B04E78" w14:paraId="1FBFF57F" w14:textId="77777777" w:rsidTr="000755E8">
        <w:trPr>
          <w:trHeight w:val="506"/>
        </w:trPr>
        <w:tc>
          <w:tcPr>
            <w:tcW w:w="4238" w:type="dxa"/>
          </w:tcPr>
          <w:p w14:paraId="62B31E60" w14:textId="77777777" w:rsidR="00B04E78" w:rsidRDefault="00531AC8" w:rsidP="00C75B5D">
            <w:pPr>
              <w:pStyle w:val="TableParagraph"/>
              <w:spacing w:line="243" w:lineRule="exact"/>
              <w:ind w:left="287"/>
            </w:pPr>
            <w:r>
              <w:t>Kraujavimas</w:t>
            </w:r>
            <w:r>
              <w:rPr>
                <w:spacing w:val="-4"/>
              </w:rPr>
              <w:t xml:space="preserve"> </w:t>
            </w:r>
            <w:r>
              <w:t>iš</w:t>
            </w:r>
            <w:r>
              <w:rPr>
                <w:spacing w:val="-4"/>
              </w:rPr>
              <w:t xml:space="preserve"> </w:t>
            </w:r>
            <w:r>
              <w:t>lyties</w:t>
            </w:r>
            <w:r>
              <w:rPr>
                <w:spacing w:val="-4"/>
              </w:rPr>
              <w:t xml:space="preserve"> </w:t>
            </w:r>
            <w:r>
              <w:t>ir</w:t>
            </w:r>
            <w:r>
              <w:rPr>
                <w:spacing w:val="-4"/>
              </w:rPr>
              <w:t xml:space="preserve"> </w:t>
            </w:r>
            <w:r>
              <w:t>šlapimo</w:t>
            </w:r>
            <w:r>
              <w:rPr>
                <w:spacing w:val="-4"/>
              </w:rPr>
              <w:t xml:space="preserve"> </w:t>
            </w:r>
            <w:r>
              <w:t>organų,</w:t>
            </w:r>
            <w:r w:rsidR="00C75B5D">
              <w:t xml:space="preserve">  </w:t>
            </w:r>
            <w:r>
              <w:t>įskaitant</w:t>
            </w:r>
            <w:r>
              <w:rPr>
                <w:spacing w:val="-7"/>
              </w:rPr>
              <w:t xml:space="preserve"> </w:t>
            </w:r>
            <w:proofErr w:type="spellStart"/>
            <w:r>
              <w:t>hematuriją</w:t>
            </w:r>
            <w:proofErr w:type="spellEnd"/>
          </w:p>
        </w:tc>
        <w:tc>
          <w:tcPr>
            <w:tcW w:w="5208" w:type="dxa"/>
          </w:tcPr>
          <w:p w14:paraId="0CA136CC" w14:textId="77777777" w:rsidR="00B04E78" w:rsidRDefault="00531AC8">
            <w:pPr>
              <w:pStyle w:val="TableParagraph"/>
              <w:spacing w:line="243" w:lineRule="exact"/>
              <w:ind w:left="419" w:right="409"/>
              <w:jc w:val="center"/>
            </w:pPr>
            <w:r>
              <w:t>Nedažnas</w:t>
            </w:r>
          </w:p>
        </w:tc>
      </w:tr>
      <w:tr w:rsidR="00B04E78" w14:paraId="1D2AD785" w14:textId="77777777" w:rsidTr="000755E8">
        <w:trPr>
          <w:trHeight w:val="251"/>
        </w:trPr>
        <w:tc>
          <w:tcPr>
            <w:tcW w:w="9446" w:type="dxa"/>
            <w:gridSpan w:val="2"/>
          </w:tcPr>
          <w:p w14:paraId="2239C442" w14:textId="77777777" w:rsidR="00B04E78" w:rsidRDefault="00531AC8">
            <w:pPr>
              <w:pStyle w:val="TableParagraph"/>
              <w:spacing w:line="232" w:lineRule="exact"/>
            </w:pPr>
            <w:r>
              <w:t>Bendrieji</w:t>
            </w:r>
            <w:r>
              <w:rPr>
                <w:spacing w:val="-6"/>
              </w:rPr>
              <w:t xml:space="preserve"> </w:t>
            </w:r>
            <w:r>
              <w:t>sutrikimai</w:t>
            </w:r>
            <w:r>
              <w:rPr>
                <w:spacing w:val="-5"/>
              </w:rPr>
              <w:t xml:space="preserve"> </w:t>
            </w:r>
            <w:r>
              <w:t>ir</w:t>
            </w:r>
            <w:r>
              <w:rPr>
                <w:spacing w:val="-5"/>
              </w:rPr>
              <w:t xml:space="preserve"> </w:t>
            </w:r>
            <w:r>
              <w:t>vartojimo</w:t>
            </w:r>
            <w:r>
              <w:rPr>
                <w:spacing w:val="-5"/>
              </w:rPr>
              <w:t xml:space="preserve"> </w:t>
            </w:r>
            <w:r>
              <w:t>vietos</w:t>
            </w:r>
            <w:r>
              <w:rPr>
                <w:spacing w:val="-5"/>
              </w:rPr>
              <w:t xml:space="preserve"> </w:t>
            </w:r>
            <w:r>
              <w:t>pažeidimai</w:t>
            </w:r>
          </w:p>
        </w:tc>
      </w:tr>
      <w:tr w:rsidR="00B04E78" w14:paraId="0A904584" w14:textId="77777777" w:rsidTr="000755E8">
        <w:trPr>
          <w:trHeight w:val="253"/>
        </w:trPr>
        <w:tc>
          <w:tcPr>
            <w:tcW w:w="4238" w:type="dxa"/>
          </w:tcPr>
          <w:p w14:paraId="0F9ABDFF" w14:textId="77777777" w:rsidR="00B04E78" w:rsidRDefault="00531AC8">
            <w:pPr>
              <w:pStyle w:val="TableParagraph"/>
              <w:ind w:left="287"/>
            </w:pPr>
            <w:r>
              <w:t>Kraujavimas</w:t>
            </w:r>
            <w:r>
              <w:rPr>
                <w:spacing w:val="-5"/>
              </w:rPr>
              <w:t xml:space="preserve"> </w:t>
            </w:r>
            <w:r>
              <w:t>iš</w:t>
            </w:r>
            <w:r>
              <w:rPr>
                <w:spacing w:val="-5"/>
              </w:rPr>
              <w:t xml:space="preserve"> </w:t>
            </w:r>
            <w:r>
              <w:t>injekcijos</w:t>
            </w:r>
            <w:r>
              <w:rPr>
                <w:spacing w:val="-5"/>
              </w:rPr>
              <w:t xml:space="preserve"> </w:t>
            </w:r>
            <w:r>
              <w:t>vietos</w:t>
            </w:r>
          </w:p>
        </w:tc>
        <w:tc>
          <w:tcPr>
            <w:tcW w:w="5208" w:type="dxa"/>
          </w:tcPr>
          <w:p w14:paraId="3E778759" w14:textId="77777777" w:rsidR="00B04E78" w:rsidRDefault="00531AC8">
            <w:pPr>
              <w:pStyle w:val="TableParagraph"/>
              <w:ind w:left="419" w:right="412"/>
              <w:jc w:val="center"/>
            </w:pPr>
            <w:r>
              <w:t>Dažnis</w:t>
            </w:r>
            <w:r>
              <w:rPr>
                <w:spacing w:val="-5"/>
              </w:rPr>
              <w:t xml:space="preserve"> </w:t>
            </w:r>
            <w:r>
              <w:t>nežinomas</w:t>
            </w:r>
          </w:p>
        </w:tc>
      </w:tr>
      <w:tr w:rsidR="00B04E78" w14:paraId="559FFF71" w14:textId="77777777" w:rsidTr="000755E8">
        <w:trPr>
          <w:trHeight w:val="251"/>
        </w:trPr>
        <w:tc>
          <w:tcPr>
            <w:tcW w:w="4238" w:type="dxa"/>
          </w:tcPr>
          <w:p w14:paraId="5BC786CF" w14:textId="77777777" w:rsidR="00B04E78" w:rsidRDefault="00531AC8">
            <w:pPr>
              <w:pStyle w:val="TableParagraph"/>
              <w:spacing w:line="232" w:lineRule="exact"/>
              <w:ind w:left="287"/>
            </w:pPr>
            <w:r>
              <w:t>Kraujavimas</w:t>
            </w:r>
            <w:r>
              <w:rPr>
                <w:spacing w:val="-5"/>
              </w:rPr>
              <w:t xml:space="preserve"> </w:t>
            </w:r>
            <w:r>
              <w:t>iš</w:t>
            </w:r>
            <w:r>
              <w:rPr>
                <w:spacing w:val="-5"/>
              </w:rPr>
              <w:t xml:space="preserve"> </w:t>
            </w:r>
            <w:r>
              <w:t>kateterio</w:t>
            </w:r>
            <w:r>
              <w:rPr>
                <w:spacing w:val="-4"/>
              </w:rPr>
              <w:t xml:space="preserve"> </w:t>
            </w:r>
            <w:r>
              <w:t>vietos</w:t>
            </w:r>
          </w:p>
        </w:tc>
        <w:tc>
          <w:tcPr>
            <w:tcW w:w="5208" w:type="dxa"/>
          </w:tcPr>
          <w:p w14:paraId="108B9356" w14:textId="77777777" w:rsidR="00B04E78" w:rsidRDefault="00531AC8">
            <w:pPr>
              <w:pStyle w:val="TableParagraph"/>
              <w:spacing w:line="232" w:lineRule="exact"/>
              <w:ind w:left="419" w:right="412"/>
              <w:jc w:val="center"/>
            </w:pPr>
            <w:r>
              <w:t>Dažnis</w:t>
            </w:r>
            <w:r>
              <w:rPr>
                <w:spacing w:val="-5"/>
              </w:rPr>
              <w:t xml:space="preserve"> </w:t>
            </w:r>
            <w:r>
              <w:t>nežinomas</w:t>
            </w:r>
          </w:p>
        </w:tc>
      </w:tr>
      <w:tr w:rsidR="00B04E78" w14:paraId="7B5F1DD3" w14:textId="77777777" w:rsidTr="000755E8">
        <w:trPr>
          <w:trHeight w:val="253"/>
        </w:trPr>
        <w:tc>
          <w:tcPr>
            <w:tcW w:w="9446" w:type="dxa"/>
            <w:gridSpan w:val="2"/>
          </w:tcPr>
          <w:p w14:paraId="76176A8A" w14:textId="77777777" w:rsidR="00B04E78" w:rsidRDefault="00531AC8">
            <w:pPr>
              <w:pStyle w:val="TableParagraph"/>
            </w:pPr>
            <w:r>
              <w:t>Sužalojimai,</w:t>
            </w:r>
            <w:r>
              <w:rPr>
                <w:spacing w:val="-7"/>
              </w:rPr>
              <w:t xml:space="preserve"> </w:t>
            </w:r>
            <w:r>
              <w:t>apsinuodijimai</w:t>
            </w:r>
            <w:r>
              <w:rPr>
                <w:spacing w:val="-6"/>
              </w:rPr>
              <w:t xml:space="preserve"> </w:t>
            </w:r>
            <w:r>
              <w:t>ir</w:t>
            </w:r>
            <w:r>
              <w:rPr>
                <w:spacing w:val="-7"/>
              </w:rPr>
              <w:t xml:space="preserve"> </w:t>
            </w:r>
            <w:r>
              <w:t>procedūrų</w:t>
            </w:r>
            <w:r>
              <w:rPr>
                <w:spacing w:val="-6"/>
              </w:rPr>
              <w:t xml:space="preserve"> </w:t>
            </w:r>
            <w:r>
              <w:t>komplikacijos</w:t>
            </w:r>
          </w:p>
        </w:tc>
      </w:tr>
      <w:tr w:rsidR="00B04E78" w14:paraId="4D0FDB11" w14:textId="77777777" w:rsidTr="000755E8">
        <w:trPr>
          <w:trHeight w:val="251"/>
        </w:trPr>
        <w:tc>
          <w:tcPr>
            <w:tcW w:w="4238" w:type="dxa"/>
          </w:tcPr>
          <w:p w14:paraId="0B0824DC" w14:textId="77777777" w:rsidR="00B04E78" w:rsidRDefault="00531AC8">
            <w:pPr>
              <w:pStyle w:val="TableParagraph"/>
              <w:spacing w:line="232" w:lineRule="exact"/>
              <w:ind w:left="287"/>
            </w:pPr>
            <w:r>
              <w:t>Trauminis</w:t>
            </w:r>
            <w:r>
              <w:rPr>
                <w:spacing w:val="-6"/>
              </w:rPr>
              <w:t xml:space="preserve"> </w:t>
            </w:r>
            <w:r>
              <w:t>kraujavimas</w:t>
            </w:r>
          </w:p>
        </w:tc>
        <w:tc>
          <w:tcPr>
            <w:tcW w:w="5208" w:type="dxa"/>
          </w:tcPr>
          <w:p w14:paraId="527AD37A" w14:textId="77777777" w:rsidR="00B04E78" w:rsidRDefault="00531AC8">
            <w:pPr>
              <w:pStyle w:val="TableParagraph"/>
              <w:spacing w:line="232" w:lineRule="exact"/>
              <w:ind w:left="419" w:right="409"/>
              <w:jc w:val="center"/>
            </w:pPr>
            <w:r>
              <w:t>Nedažnas</w:t>
            </w:r>
          </w:p>
        </w:tc>
      </w:tr>
      <w:tr w:rsidR="00B04E78" w14:paraId="79AE11DC" w14:textId="77777777" w:rsidTr="000755E8">
        <w:trPr>
          <w:trHeight w:val="253"/>
        </w:trPr>
        <w:tc>
          <w:tcPr>
            <w:tcW w:w="4238" w:type="dxa"/>
          </w:tcPr>
          <w:p w14:paraId="7453FCA8" w14:textId="77777777" w:rsidR="00B04E78" w:rsidRDefault="00531AC8">
            <w:pPr>
              <w:pStyle w:val="TableParagraph"/>
              <w:ind w:left="287"/>
            </w:pPr>
            <w:r>
              <w:t>Kraujavimas</w:t>
            </w:r>
            <w:r>
              <w:rPr>
                <w:spacing w:val="-5"/>
              </w:rPr>
              <w:t xml:space="preserve"> </w:t>
            </w:r>
            <w:r>
              <w:t>iš</w:t>
            </w:r>
            <w:r>
              <w:rPr>
                <w:spacing w:val="-4"/>
              </w:rPr>
              <w:t xml:space="preserve"> </w:t>
            </w:r>
            <w:r>
              <w:t>pjūvio</w:t>
            </w:r>
            <w:r>
              <w:rPr>
                <w:spacing w:val="-4"/>
              </w:rPr>
              <w:t xml:space="preserve"> </w:t>
            </w:r>
            <w:r>
              <w:t>vietos</w:t>
            </w:r>
          </w:p>
        </w:tc>
        <w:tc>
          <w:tcPr>
            <w:tcW w:w="5208" w:type="dxa"/>
          </w:tcPr>
          <w:p w14:paraId="55109EEF" w14:textId="77777777" w:rsidR="00B04E78" w:rsidRDefault="00531AC8">
            <w:pPr>
              <w:pStyle w:val="TableParagraph"/>
              <w:ind w:left="419" w:right="412"/>
              <w:jc w:val="center"/>
            </w:pPr>
            <w:r>
              <w:t>Dažnis</w:t>
            </w:r>
            <w:r>
              <w:rPr>
                <w:spacing w:val="-5"/>
              </w:rPr>
              <w:t xml:space="preserve"> </w:t>
            </w:r>
            <w:r>
              <w:t>nežinomas</w:t>
            </w:r>
          </w:p>
        </w:tc>
      </w:tr>
    </w:tbl>
    <w:p w14:paraId="25F0195D" w14:textId="77777777" w:rsidR="000755E8" w:rsidRDefault="000755E8" w:rsidP="000755E8">
      <w:pPr>
        <w:spacing w:before="91"/>
        <w:rPr>
          <w:i/>
          <w:u w:val="single"/>
        </w:rPr>
      </w:pPr>
    </w:p>
    <w:p w14:paraId="0709C2C1" w14:textId="77777777" w:rsidR="00B04E78" w:rsidRDefault="00531AC8" w:rsidP="000755E8">
      <w:pPr>
        <w:spacing w:before="91"/>
        <w:rPr>
          <w:i/>
        </w:rPr>
      </w:pPr>
      <w:r>
        <w:rPr>
          <w:i/>
          <w:u w:val="single"/>
        </w:rPr>
        <w:t>Kraujavimo</w:t>
      </w:r>
      <w:r>
        <w:rPr>
          <w:i/>
          <w:spacing w:val="-6"/>
          <w:u w:val="single"/>
        </w:rPr>
        <w:t xml:space="preserve"> </w:t>
      </w:r>
      <w:r>
        <w:rPr>
          <w:i/>
          <w:u w:val="single"/>
        </w:rPr>
        <w:t>reakcijos</w:t>
      </w:r>
    </w:p>
    <w:p w14:paraId="1C8121E9" w14:textId="77777777" w:rsidR="000755E8" w:rsidRDefault="000755E8" w:rsidP="000755E8">
      <w:pPr>
        <w:pStyle w:val="Pagrindinistekstas"/>
        <w:spacing w:before="92"/>
        <w:ind w:right="698"/>
      </w:pPr>
    </w:p>
    <w:p w14:paraId="20FE992D" w14:textId="3CC2E5B5" w:rsidR="00B04E78" w:rsidRDefault="00531AC8" w:rsidP="00D85A5F">
      <w:r>
        <w:t>Dviejuose III fazės tyrimuose, kurių metų vaistinis preparatas skirtas VTE gydymo ir VTE</w:t>
      </w:r>
      <w:r>
        <w:rPr>
          <w:spacing w:val="1"/>
        </w:rPr>
        <w:t xml:space="preserve"> </w:t>
      </w:r>
      <w:r>
        <w:t xml:space="preserve">pasikartojimo profilaktikos indikacijai </w:t>
      </w:r>
      <w:r w:rsidR="00402776">
        <w:t xml:space="preserve">vaikų populiacijos </w:t>
      </w:r>
      <w:r>
        <w:t>pacientams, iš viso 7 pacientai (2,1</w:t>
      </w:r>
      <w:r w:rsidR="001C09C3" w:rsidRPr="00ED740A">
        <w:rPr>
          <w:szCs w:val="24"/>
        </w:rPr>
        <w:t> </w:t>
      </w:r>
      <w:r>
        <w:t>%) patyrė didžiojo</w:t>
      </w:r>
      <w:r>
        <w:rPr>
          <w:spacing w:val="-52"/>
        </w:rPr>
        <w:t xml:space="preserve"> </w:t>
      </w:r>
      <w:r>
        <w:t>kraujavimo</w:t>
      </w:r>
      <w:r>
        <w:rPr>
          <w:spacing w:val="-3"/>
        </w:rPr>
        <w:t xml:space="preserve"> </w:t>
      </w:r>
      <w:r>
        <w:t>reiškin</w:t>
      </w:r>
      <w:r w:rsidR="00794977">
        <w:t>ių</w:t>
      </w:r>
      <w:r>
        <w:t>,</w:t>
      </w:r>
      <w:r>
        <w:rPr>
          <w:spacing w:val="-3"/>
        </w:rPr>
        <w:t xml:space="preserve"> </w:t>
      </w:r>
      <w:r>
        <w:t>5</w:t>
      </w:r>
      <w:r>
        <w:rPr>
          <w:spacing w:val="-2"/>
        </w:rPr>
        <w:t xml:space="preserve"> </w:t>
      </w:r>
      <w:r>
        <w:t>pacientai</w:t>
      </w:r>
      <w:r>
        <w:rPr>
          <w:spacing w:val="-3"/>
        </w:rPr>
        <w:t xml:space="preserve"> </w:t>
      </w:r>
      <w:r>
        <w:t>(1,5</w:t>
      </w:r>
      <w:r w:rsidR="001C09C3" w:rsidRPr="00ED740A">
        <w:rPr>
          <w:szCs w:val="24"/>
        </w:rPr>
        <w:t> </w:t>
      </w:r>
      <w:r>
        <w:t>%)</w:t>
      </w:r>
      <w:r>
        <w:rPr>
          <w:spacing w:val="-1"/>
        </w:rPr>
        <w:t xml:space="preserve"> </w:t>
      </w:r>
      <w:r>
        <w:t>–</w:t>
      </w:r>
      <w:r>
        <w:rPr>
          <w:spacing w:val="-2"/>
        </w:rPr>
        <w:t xml:space="preserve"> </w:t>
      </w:r>
      <w:r>
        <w:t>kliniškai</w:t>
      </w:r>
      <w:r>
        <w:rPr>
          <w:spacing w:val="-3"/>
        </w:rPr>
        <w:t xml:space="preserve"> </w:t>
      </w:r>
      <w:r>
        <w:t>reikšmingo</w:t>
      </w:r>
      <w:r>
        <w:rPr>
          <w:spacing w:val="-3"/>
        </w:rPr>
        <w:t xml:space="preserve"> </w:t>
      </w:r>
      <w:r>
        <w:t>ne</w:t>
      </w:r>
      <w:r>
        <w:rPr>
          <w:spacing w:val="-3"/>
        </w:rPr>
        <w:t xml:space="preserve"> </w:t>
      </w:r>
      <w:r>
        <w:t>didžiojo</w:t>
      </w:r>
      <w:r>
        <w:rPr>
          <w:spacing w:val="-3"/>
        </w:rPr>
        <w:t xml:space="preserve"> </w:t>
      </w:r>
      <w:r>
        <w:t>kraujavimo</w:t>
      </w:r>
      <w:r>
        <w:rPr>
          <w:spacing w:val="-3"/>
        </w:rPr>
        <w:t xml:space="preserve"> </w:t>
      </w:r>
      <w:r>
        <w:t>reiškin</w:t>
      </w:r>
      <w:r w:rsidR="00794977">
        <w:t>ių</w:t>
      </w:r>
      <w:r>
        <w:rPr>
          <w:spacing w:val="-3"/>
        </w:rPr>
        <w:t xml:space="preserve"> </w:t>
      </w:r>
      <w:r>
        <w:t>ir</w:t>
      </w:r>
      <w:r w:rsidR="00794977">
        <w:t xml:space="preserve"> </w:t>
      </w:r>
      <w:r>
        <w:t>75 pacientai (22,9 %) lengvo kraujavimo reiškin</w:t>
      </w:r>
      <w:r w:rsidR="00794977">
        <w:t>ių</w:t>
      </w:r>
      <w:r>
        <w:t>. Kraujavimo reiškinių dažnis bendrai buvo didesnis</w:t>
      </w:r>
      <w:r>
        <w:rPr>
          <w:spacing w:val="1"/>
        </w:rPr>
        <w:t xml:space="preserve"> </w:t>
      </w:r>
      <w:r>
        <w:t>vyriausio amžiaus grupėje (nuo 12 iki &lt; 18 metų: 28,6</w:t>
      </w:r>
      <w:r w:rsidR="001C09C3" w:rsidRPr="00ED740A">
        <w:rPr>
          <w:szCs w:val="24"/>
        </w:rPr>
        <w:t> </w:t>
      </w:r>
      <w:r>
        <w:t>%) nei jaunesnio amžiaus grupėse (nuo gimimo</w:t>
      </w:r>
      <w:r>
        <w:rPr>
          <w:spacing w:val="-52"/>
        </w:rPr>
        <w:t xml:space="preserve"> </w:t>
      </w:r>
      <w:r>
        <w:t>iki &lt; 2 metų: 23,3</w:t>
      </w:r>
      <w:r w:rsidR="001C09C3" w:rsidRPr="00ED740A">
        <w:rPr>
          <w:szCs w:val="24"/>
        </w:rPr>
        <w:t> </w:t>
      </w:r>
      <w:r>
        <w:t>%; nuo 2 iki &lt; 12 metų: 16,2</w:t>
      </w:r>
      <w:r w:rsidR="001C09C3" w:rsidRPr="00ED740A">
        <w:rPr>
          <w:szCs w:val="24"/>
        </w:rPr>
        <w:t> </w:t>
      </w:r>
      <w:r>
        <w:t>%). Didysis arba sunkus kraujavimas, nepaisant vietos,</w:t>
      </w:r>
      <w:r>
        <w:rPr>
          <w:spacing w:val="-52"/>
        </w:rPr>
        <w:t xml:space="preserve"> </w:t>
      </w:r>
      <w:r>
        <w:t>gali</w:t>
      </w:r>
      <w:r>
        <w:rPr>
          <w:spacing w:val="-2"/>
        </w:rPr>
        <w:t xml:space="preserve"> </w:t>
      </w:r>
      <w:r>
        <w:t>sukelti</w:t>
      </w:r>
      <w:r>
        <w:rPr>
          <w:spacing w:val="-1"/>
        </w:rPr>
        <w:t xml:space="preserve"> </w:t>
      </w:r>
      <w:r>
        <w:t>neįgalumą,</w:t>
      </w:r>
      <w:r>
        <w:rPr>
          <w:spacing w:val="-1"/>
        </w:rPr>
        <w:t xml:space="preserve"> </w:t>
      </w:r>
      <w:r>
        <w:t>pavojų</w:t>
      </w:r>
      <w:r>
        <w:rPr>
          <w:spacing w:val="-1"/>
        </w:rPr>
        <w:t xml:space="preserve"> </w:t>
      </w:r>
      <w:r>
        <w:t>gyvybei</w:t>
      </w:r>
      <w:r>
        <w:rPr>
          <w:spacing w:val="-2"/>
        </w:rPr>
        <w:t xml:space="preserve"> </w:t>
      </w:r>
      <w:r>
        <w:t>ar</w:t>
      </w:r>
      <w:r>
        <w:rPr>
          <w:spacing w:val="-1"/>
        </w:rPr>
        <w:t xml:space="preserve"> </w:t>
      </w:r>
      <w:r>
        <w:t>mirtį.</w:t>
      </w:r>
    </w:p>
    <w:p w14:paraId="6247094B" w14:textId="77777777" w:rsidR="000755E8" w:rsidRPr="00AC5D9F" w:rsidRDefault="000755E8" w:rsidP="000755E8">
      <w:pPr>
        <w:adjustRightInd w:val="0"/>
        <w:rPr>
          <w:u w:val="single"/>
        </w:rPr>
      </w:pPr>
    </w:p>
    <w:p w14:paraId="5A3C7A0E" w14:textId="77777777" w:rsidR="000755E8" w:rsidRPr="00AC5D9F" w:rsidRDefault="000755E8" w:rsidP="000755E8">
      <w:pPr>
        <w:adjustRightInd w:val="0"/>
        <w:rPr>
          <w:u w:val="single"/>
        </w:rPr>
      </w:pPr>
      <w:r w:rsidRPr="00AC5D9F">
        <w:rPr>
          <w:u w:val="single"/>
        </w:rPr>
        <w:t>Pranešimas apie įtariamas nepageidaujamas reakcijas</w:t>
      </w:r>
    </w:p>
    <w:p w14:paraId="0D04565F" w14:textId="77777777" w:rsidR="00FC1ACC" w:rsidRDefault="00FC1ACC" w:rsidP="000755E8">
      <w:pPr>
        <w:adjustRightInd w:val="0"/>
        <w:jc w:val="both"/>
        <w:rPr>
          <w:noProof/>
          <w:snapToGrid w:val="0"/>
          <w:szCs w:val="24"/>
        </w:rPr>
      </w:pPr>
    </w:p>
    <w:p w14:paraId="2FA48C6A" w14:textId="7EBA6D7A" w:rsidR="000755E8" w:rsidRPr="005D554B" w:rsidRDefault="00FC1ACC" w:rsidP="000755E8">
      <w:pPr>
        <w:adjustRightInd w:val="0"/>
        <w:jc w:val="both"/>
        <w:rPr>
          <w:noProof/>
          <w:snapToGrid w:val="0"/>
          <w:szCs w:val="24"/>
        </w:rPr>
      </w:pPr>
      <w:r w:rsidRPr="00FC1ACC">
        <w:rPr>
          <w:noProof/>
          <w:snapToGrid w:val="0"/>
          <w:szCs w:val="24"/>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56AB8923" w14:textId="77777777" w:rsidR="00B04E78" w:rsidRDefault="00531AC8" w:rsidP="000755E8">
      <w:pPr>
        <w:pStyle w:val="Antrat1"/>
        <w:tabs>
          <w:tab w:val="left" w:pos="824"/>
        </w:tabs>
        <w:spacing w:before="75"/>
        <w:ind w:left="258" w:hanging="258"/>
      </w:pPr>
      <w:r>
        <w:t>4.9</w:t>
      </w:r>
      <w:r>
        <w:tab/>
        <w:t>Perdozavimas</w:t>
      </w:r>
    </w:p>
    <w:p w14:paraId="0DB8DA43" w14:textId="77777777" w:rsidR="000755E8" w:rsidRDefault="000755E8" w:rsidP="000755E8">
      <w:pPr>
        <w:pStyle w:val="Pagrindinistekstas"/>
      </w:pPr>
    </w:p>
    <w:p w14:paraId="0799E7F4" w14:textId="77777777" w:rsidR="00B04E78" w:rsidRDefault="00531AC8" w:rsidP="000755E8">
      <w:pPr>
        <w:pStyle w:val="Pagrindinistekstas"/>
      </w:pPr>
      <w:r>
        <w:t>Didesnės</w:t>
      </w:r>
      <w:r>
        <w:rPr>
          <w:spacing w:val="-6"/>
        </w:rPr>
        <w:t xml:space="preserve"> </w:t>
      </w:r>
      <w:r>
        <w:t>už</w:t>
      </w:r>
      <w:r>
        <w:rPr>
          <w:spacing w:val="-5"/>
        </w:rPr>
        <w:t xml:space="preserve"> </w:t>
      </w:r>
      <w:r>
        <w:t>rekomenduojamas</w:t>
      </w:r>
      <w:r>
        <w:rPr>
          <w:spacing w:val="-5"/>
        </w:rPr>
        <w:t xml:space="preserve"> </w:t>
      </w:r>
      <w:proofErr w:type="spellStart"/>
      <w:r>
        <w:t>dabigatrano</w:t>
      </w:r>
      <w:proofErr w:type="spellEnd"/>
      <w:r>
        <w:rPr>
          <w:spacing w:val="-6"/>
        </w:rPr>
        <w:t xml:space="preserve"> </w:t>
      </w:r>
      <w:proofErr w:type="spellStart"/>
      <w:r>
        <w:t>eteksilato</w:t>
      </w:r>
      <w:proofErr w:type="spellEnd"/>
      <w:r>
        <w:rPr>
          <w:spacing w:val="-5"/>
        </w:rPr>
        <w:t xml:space="preserve"> </w:t>
      </w:r>
      <w:r>
        <w:t>dozės</w:t>
      </w:r>
      <w:r>
        <w:rPr>
          <w:spacing w:val="-5"/>
        </w:rPr>
        <w:t xml:space="preserve"> </w:t>
      </w:r>
      <w:r>
        <w:t>didina</w:t>
      </w:r>
      <w:r>
        <w:rPr>
          <w:spacing w:val="-5"/>
        </w:rPr>
        <w:t xml:space="preserve"> </w:t>
      </w:r>
      <w:r>
        <w:t>kraujavimo</w:t>
      </w:r>
      <w:r>
        <w:rPr>
          <w:spacing w:val="-6"/>
        </w:rPr>
        <w:t xml:space="preserve"> </w:t>
      </w:r>
      <w:r>
        <w:t>riziką.</w:t>
      </w:r>
    </w:p>
    <w:p w14:paraId="3664242E" w14:textId="77777777" w:rsidR="000755E8" w:rsidRDefault="000755E8" w:rsidP="000755E8">
      <w:pPr>
        <w:pStyle w:val="Pagrindinistekstas"/>
        <w:ind w:right="918"/>
      </w:pPr>
    </w:p>
    <w:p w14:paraId="3ACCB674" w14:textId="77777777" w:rsidR="00B04E78" w:rsidRDefault="00531AC8" w:rsidP="000755E8">
      <w:pPr>
        <w:pStyle w:val="Pagrindinistekstas"/>
        <w:ind w:right="918"/>
      </w:pPr>
      <w:r>
        <w:t>Įtarus, kad vaistinio preparato perdozuota, kraujavimo riziką nustatyti gali padėti kraujo krešėjimo</w:t>
      </w:r>
      <w:r>
        <w:rPr>
          <w:spacing w:val="1"/>
        </w:rPr>
        <w:t xml:space="preserve"> </w:t>
      </w:r>
      <w:r>
        <w:lastRenderedPageBreak/>
        <w:t>tyrimai (žr. 4.4 ir 5.1 skyrius). Kalibruotas kiekybinis PTL tyrimas arba kartotinis PTL matavimas</w:t>
      </w:r>
      <w:r>
        <w:rPr>
          <w:spacing w:val="1"/>
        </w:rPr>
        <w:t xml:space="preserve"> </w:t>
      </w:r>
      <w:r>
        <w:t xml:space="preserve">leidžia numatyti laiką, kada atsiras tam tikras </w:t>
      </w:r>
      <w:proofErr w:type="spellStart"/>
      <w:r>
        <w:t>dabigatrano</w:t>
      </w:r>
      <w:proofErr w:type="spellEnd"/>
      <w:r>
        <w:t xml:space="preserve"> kiekis (žr. 5.1 skyrių) ir kada būtina imtis</w:t>
      </w:r>
      <w:r>
        <w:rPr>
          <w:spacing w:val="-52"/>
        </w:rPr>
        <w:t xml:space="preserve"> </w:t>
      </w:r>
      <w:r>
        <w:t>papildomų</w:t>
      </w:r>
      <w:r>
        <w:rPr>
          <w:spacing w:val="-2"/>
        </w:rPr>
        <w:t xml:space="preserve"> </w:t>
      </w:r>
      <w:r>
        <w:t>priemonių,</w:t>
      </w:r>
      <w:r>
        <w:rPr>
          <w:spacing w:val="-1"/>
        </w:rPr>
        <w:t xml:space="preserve"> </w:t>
      </w:r>
      <w:r>
        <w:t>pvz.,</w:t>
      </w:r>
      <w:r>
        <w:rPr>
          <w:spacing w:val="-1"/>
        </w:rPr>
        <w:t xml:space="preserve"> </w:t>
      </w:r>
      <w:r>
        <w:t>atlikti</w:t>
      </w:r>
      <w:r>
        <w:rPr>
          <w:spacing w:val="-1"/>
        </w:rPr>
        <w:t xml:space="preserve"> </w:t>
      </w:r>
      <w:r>
        <w:t>dializę.</w:t>
      </w:r>
    </w:p>
    <w:p w14:paraId="5A804D64" w14:textId="77777777" w:rsidR="000755E8" w:rsidRDefault="000755E8" w:rsidP="000755E8">
      <w:pPr>
        <w:pStyle w:val="Pagrindinistekstas"/>
        <w:ind w:right="698"/>
      </w:pPr>
    </w:p>
    <w:p w14:paraId="0725D996" w14:textId="77777777" w:rsidR="00B04E78" w:rsidRDefault="00531AC8" w:rsidP="000755E8">
      <w:pPr>
        <w:pStyle w:val="Pagrindinistekstas"/>
        <w:ind w:right="698"/>
      </w:pPr>
      <w:r>
        <w:t xml:space="preserve">Jeigu </w:t>
      </w:r>
      <w:proofErr w:type="spellStart"/>
      <w:r>
        <w:t>antikoaguliacinis</w:t>
      </w:r>
      <w:proofErr w:type="spellEnd"/>
      <w:r>
        <w:t xml:space="preserve"> poveikis per stiprus, gali reikėti gydymą </w:t>
      </w:r>
      <w:proofErr w:type="spellStart"/>
      <w:r>
        <w:t>dabigatranu</w:t>
      </w:r>
      <w:proofErr w:type="spellEnd"/>
      <w:r>
        <w:t xml:space="preserve"> </w:t>
      </w:r>
      <w:proofErr w:type="spellStart"/>
      <w:r>
        <w:t>eteksilatu</w:t>
      </w:r>
      <w:proofErr w:type="spellEnd"/>
      <w:r>
        <w:t xml:space="preserve"> nutraukti.</w:t>
      </w:r>
      <w:r>
        <w:rPr>
          <w:spacing w:val="1"/>
        </w:rPr>
        <w:t xml:space="preserve"> </w:t>
      </w:r>
      <w:r>
        <w:t xml:space="preserve">Kadangi </w:t>
      </w:r>
      <w:proofErr w:type="spellStart"/>
      <w:r>
        <w:t>dabigatranas</w:t>
      </w:r>
      <w:proofErr w:type="spellEnd"/>
      <w:r>
        <w:t xml:space="preserve"> daugiausiai išskiriamas per inkstus, būtina palaikyti pakankamą diurezę. Prie</w:t>
      </w:r>
      <w:r>
        <w:rPr>
          <w:spacing w:val="1"/>
        </w:rPr>
        <w:t xml:space="preserve"> </w:t>
      </w:r>
      <w:r>
        <w:t xml:space="preserve">kraujo plazmos baltymų </w:t>
      </w:r>
      <w:proofErr w:type="spellStart"/>
      <w:r>
        <w:t>dabigatrano</w:t>
      </w:r>
      <w:proofErr w:type="spellEnd"/>
      <w:r>
        <w:t xml:space="preserve"> prisijungia mažai, todėl iš organizmo jį galima pašalinti dialize.</w:t>
      </w:r>
      <w:r>
        <w:rPr>
          <w:spacing w:val="1"/>
        </w:rPr>
        <w:t xml:space="preserve"> </w:t>
      </w:r>
      <w:r>
        <w:t>Klinikinės patirties, įrodančios tokios procedūros naudingumą, klinikinių tyrimų metu sukaupta mažai</w:t>
      </w:r>
      <w:r>
        <w:rPr>
          <w:spacing w:val="-52"/>
        </w:rPr>
        <w:t xml:space="preserve"> </w:t>
      </w:r>
      <w:r>
        <w:t>(žr.</w:t>
      </w:r>
      <w:r>
        <w:rPr>
          <w:spacing w:val="-1"/>
        </w:rPr>
        <w:t xml:space="preserve"> </w:t>
      </w:r>
      <w:r>
        <w:t>5.2 skyrių).</w:t>
      </w:r>
    </w:p>
    <w:p w14:paraId="52190451" w14:textId="77777777" w:rsidR="000755E8" w:rsidRDefault="000755E8" w:rsidP="000755E8">
      <w:pPr>
        <w:pStyle w:val="Pagrindinistekstas"/>
        <w:rPr>
          <w:u w:val="single"/>
        </w:rPr>
      </w:pPr>
    </w:p>
    <w:p w14:paraId="24C77371" w14:textId="77777777" w:rsidR="00B04E78" w:rsidRDefault="00531AC8" w:rsidP="000755E8">
      <w:pPr>
        <w:pStyle w:val="Pagrindinistekstas"/>
      </w:pPr>
      <w:r>
        <w:rPr>
          <w:u w:val="single"/>
        </w:rPr>
        <w:t>Kraujavimo</w:t>
      </w:r>
      <w:r>
        <w:rPr>
          <w:spacing w:val="-7"/>
          <w:u w:val="single"/>
        </w:rPr>
        <w:t xml:space="preserve"> </w:t>
      </w:r>
      <w:r>
        <w:rPr>
          <w:u w:val="single"/>
        </w:rPr>
        <w:t>komplikacijų</w:t>
      </w:r>
      <w:r>
        <w:rPr>
          <w:spacing w:val="-6"/>
          <w:u w:val="single"/>
        </w:rPr>
        <w:t xml:space="preserve"> </w:t>
      </w:r>
      <w:r>
        <w:rPr>
          <w:u w:val="single"/>
        </w:rPr>
        <w:t>valdymas</w:t>
      </w:r>
    </w:p>
    <w:p w14:paraId="12A46BA1" w14:textId="77777777" w:rsidR="000755E8" w:rsidRDefault="000755E8" w:rsidP="000755E8">
      <w:pPr>
        <w:pStyle w:val="Pagrindinistekstas"/>
        <w:spacing w:before="92"/>
        <w:ind w:right="1095"/>
      </w:pPr>
    </w:p>
    <w:p w14:paraId="48C1AE18" w14:textId="0DDF254F" w:rsidR="00B04E78" w:rsidRDefault="00531AC8" w:rsidP="000755E8">
      <w:pPr>
        <w:pStyle w:val="Pagrindinistekstas"/>
        <w:spacing w:before="92"/>
        <w:ind w:right="1095"/>
      </w:pPr>
      <w:r>
        <w:t xml:space="preserve">Atsiradus </w:t>
      </w:r>
      <w:proofErr w:type="spellStart"/>
      <w:r>
        <w:t>hemoragijos</w:t>
      </w:r>
      <w:proofErr w:type="spellEnd"/>
      <w:r>
        <w:t xml:space="preserve"> sukeltų komplikacijų, gydymą </w:t>
      </w:r>
      <w:proofErr w:type="spellStart"/>
      <w:r>
        <w:t>dabigatranu</w:t>
      </w:r>
      <w:proofErr w:type="spellEnd"/>
      <w:r>
        <w:t xml:space="preserve"> </w:t>
      </w:r>
      <w:proofErr w:type="spellStart"/>
      <w:r>
        <w:t>eteksilatu</w:t>
      </w:r>
      <w:proofErr w:type="spellEnd"/>
      <w:r>
        <w:t xml:space="preserve"> būtina nutraukti ir</w:t>
      </w:r>
      <w:r>
        <w:rPr>
          <w:spacing w:val="1"/>
        </w:rPr>
        <w:t xml:space="preserve"> </w:t>
      </w:r>
      <w:r>
        <w:t>nustatyti kraujavimo vietą. Priklausomai nuo klinikinės situacijos gydytojo nuožiūra reikia taikyti</w:t>
      </w:r>
      <w:r>
        <w:rPr>
          <w:spacing w:val="-52"/>
        </w:rPr>
        <w:t xml:space="preserve"> </w:t>
      </w:r>
      <w:r>
        <w:t>tinkamą</w:t>
      </w:r>
      <w:r>
        <w:rPr>
          <w:spacing w:val="-3"/>
        </w:rPr>
        <w:t xml:space="preserve"> </w:t>
      </w:r>
      <w:r>
        <w:t>palaikomąjį</w:t>
      </w:r>
      <w:r>
        <w:rPr>
          <w:spacing w:val="-2"/>
        </w:rPr>
        <w:t xml:space="preserve"> </w:t>
      </w:r>
      <w:r>
        <w:t>gydymą,</w:t>
      </w:r>
      <w:r>
        <w:rPr>
          <w:spacing w:val="-2"/>
        </w:rPr>
        <w:t xml:space="preserve"> </w:t>
      </w:r>
      <w:r>
        <w:t>pvz.,</w:t>
      </w:r>
      <w:r>
        <w:rPr>
          <w:spacing w:val="-2"/>
        </w:rPr>
        <w:t xml:space="preserve"> </w:t>
      </w:r>
      <w:r>
        <w:t>chirurginę</w:t>
      </w:r>
      <w:r>
        <w:rPr>
          <w:spacing w:val="-2"/>
        </w:rPr>
        <w:t xml:space="preserve"> </w:t>
      </w:r>
      <w:r>
        <w:t>hemostazę</w:t>
      </w:r>
      <w:r>
        <w:rPr>
          <w:spacing w:val="-2"/>
        </w:rPr>
        <w:t xml:space="preserve"> </w:t>
      </w:r>
      <w:r>
        <w:t>ir</w:t>
      </w:r>
      <w:r>
        <w:rPr>
          <w:spacing w:val="-2"/>
        </w:rPr>
        <w:t xml:space="preserve"> </w:t>
      </w:r>
      <w:r>
        <w:t>kraujo</w:t>
      </w:r>
      <w:r>
        <w:rPr>
          <w:spacing w:val="-2"/>
        </w:rPr>
        <w:t xml:space="preserve"> </w:t>
      </w:r>
      <w:r>
        <w:t>tūrio</w:t>
      </w:r>
      <w:r>
        <w:rPr>
          <w:spacing w:val="-2"/>
        </w:rPr>
        <w:t xml:space="preserve"> </w:t>
      </w:r>
      <w:r>
        <w:t>didinimą.</w:t>
      </w:r>
    </w:p>
    <w:p w14:paraId="4940A7CF" w14:textId="77777777" w:rsidR="000755E8" w:rsidRDefault="000755E8" w:rsidP="000755E8">
      <w:pPr>
        <w:pStyle w:val="Pagrindinistekstas"/>
        <w:ind w:right="838"/>
      </w:pPr>
    </w:p>
    <w:p w14:paraId="507288EA" w14:textId="5C67E75C" w:rsidR="00B04E78" w:rsidRDefault="00531AC8" w:rsidP="000755E8">
      <w:pPr>
        <w:pStyle w:val="Pagrindinistekstas"/>
        <w:ind w:right="838"/>
      </w:pPr>
      <w:r>
        <w:t xml:space="preserve">Tomis aplinkybėmis, kai būtina greitai panaikinti </w:t>
      </w:r>
      <w:proofErr w:type="spellStart"/>
      <w:r>
        <w:t>antikoaguliacinį</w:t>
      </w:r>
      <w:proofErr w:type="spellEnd"/>
      <w:r>
        <w:t xml:space="preserve"> </w:t>
      </w:r>
      <w:proofErr w:type="spellStart"/>
      <w:r>
        <w:t>dabigatrano</w:t>
      </w:r>
      <w:proofErr w:type="spellEnd"/>
      <w:r>
        <w:t xml:space="preserve"> poveikį, </w:t>
      </w:r>
      <w:r w:rsidRPr="00402776">
        <w:t>suaugusiems</w:t>
      </w:r>
      <w:r w:rsidRPr="00402776">
        <w:rPr>
          <w:spacing w:val="-52"/>
        </w:rPr>
        <w:t xml:space="preserve"> </w:t>
      </w:r>
      <w:r w:rsidRPr="00402776">
        <w:t>pacientams</w:t>
      </w:r>
      <w:r>
        <w:t xml:space="preserve"> tinka specifinis neutralizuojantis vaistinis preparatas (</w:t>
      </w:r>
      <w:proofErr w:type="spellStart"/>
      <w:r>
        <w:t>idarucizumabas</w:t>
      </w:r>
      <w:proofErr w:type="spellEnd"/>
      <w:r>
        <w:t>), naikinantis</w:t>
      </w:r>
      <w:r>
        <w:rPr>
          <w:spacing w:val="1"/>
        </w:rPr>
        <w:t xml:space="preserve"> </w:t>
      </w:r>
      <w:proofErr w:type="spellStart"/>
      <w:r>
        <w:t>farmakodinaminį</w:t>
      </w:r>
      <w:proofErr w:type="spellEnd"/>
      <w:r>
        <w:t xml:space="preserve"> </w:t>
      </w:r>
      <w:proofErr w:type="spellStart"/>
      <w:r>
        <w:t>dabigatrano</w:t>
      </w:r>
      <w:proofErr w:type="spellEnd"/>
      <w:r>
        <w:t xml:space="preserve"> poveikį. </w:t>
      </w:r>
      <w:proofErr w:type="spellStart"/>
      <w:r>
        <w:t>Idarucizumabo</w:t>
      </w:r>
      <w:proofErr w:type="spellEnd"/>
      <w:r>
        <w:t xml:space="preserve"> veiksmingumas ir saugumas </w:t>
      </w:r>
      <w:r w:rsidR="00402776">
        <w:t xml:space="preserve">vaikų populiacijos </w:t>
      </w:r>
      <w:r>
        <w:t>pacientams</w:t>
      </w:r>
      <w:r>
        <w:rPr>
          <w:spacing w:val="1"/>
        </w:rPr>
        <w:t xml:space="preserve"> </w:t>
      </w:r>
      <w:r>
        <w:t>neištirti</w:t>
      </w:r>
      <w:r>
        <w:rPr>
          <w:spacing w:val="-1"/>
        </w:rPr>
        <w:t xml:space="preserve"> </w:t>
      </w:r>
      <w:r>
        <w:t>(žr.</w:t>
      </w:r>
      <w:r>
        <w:rPr>
          <w:spacing w:val="-1"/>
        </w:rPr>
        <w:t xml:space="preserve"> </w:t>
      </w:r>
      <w:r>
        <w:t>4.4</w:t>
      </w:r>
      <w:r>
        <w:rPr>
          <w:spacing w:val="-3"/>
        </w:rPr>
        <w:t xml:space="preserve"> </w:t>
      </w:r>
      <w:r>
        <w:t>skyrių).</w:t>
      </w:r>
    </w:p>
    <w:p w14:paraId="54FB553E" w14:textId="77777777" w:rsidR="000755E8" w:rsidRDefault="000755E8" w:rsidP="000755E8">
      <w:pPr>
        <w:pStyle w:val="Pagrindinistekstas"/>
        <w:ind w:right="668"/>
      </w:pPr>
    </w:p>
    <w:p w14:paraId="49021C5D" w14:textId="1923ABB6" w:rsidR="00B04E78" w:rsidRDefault="00531AC8" w:rsidP="000755E8">
      <w:pPr>
        <w:pStyle w:val="Pagrindinistekstas"/>
        <w:ind w:right="668"/>
      </w:pPr>
      <w:r>
        <w:t>Galima svarstyti gydymą krešėjimo faktorių koncentratais (aktyvintais arba neaktyvintais) arba</w:t>
      </w:r>
      <w:r>
        <w:rPr>
          <w:spacing w:val="1"/>
        </w:rPr>
        <w:t xml:space="preserve"> </w:t>
      </w:r>
      <w:proofErr w:type="spellStart"/>
      <w:r>
        <w:t>rekombinantiniu</w:t>
      </w:r>
      <w:proofErr w:type="spellEnd"/>
      <w:r>
        <w:t xml:space="preserve"> </w:t>
      </w:r>
      <w:proofErr w:type="spellStart"/>
      <w:r>
        <w:t>VIIa</w:t>
      </w:r>
      <w:proofErr w:type="spellEnd"/>
      <w:r>
        <w:t xml:space="preserve"> faktoriumi. Yra šiek tiek eksperimentinių duomenų šių vaistinių preparatų</w:t>
      </w:r>
      <w:r>
        <w:rPr>
          <w:spacing w:val="1"/>
        </w:rPr>
        <w:t xml:space="preserve"> </w:t>
      </w:r>
      <w:r>
        <w:t xml:space="preserve">reikšmei naikinant </w:t>
      </w:r>
      <w:proofErr w:type="spellStart"/>
      <w:r>
        <w:t>antikoaguliacinį</w:t>
      </w:r>
      <w:proofErr w:type="spellEnd"/>
      <w:r>
        <w:t xml:space="preserve"> </w:t>
      </w:r>
      <w:proofErr w:type="spellStart"/>
      <w:r>
        <w:t>dabigatrano</w:t>
      </w:r>
      <w:proofErr w:type="spellEnd"/>
      <w:r>
        <w:t xml:space="preserve"> poveikį paremti, tačiau duomenys apie jų naudingumą</w:t>
      </w:r>
      <w:r>
        <w:rPr>
          <w:spacing w:val="-52"/>
        </w:rPr>
        <w:t xml:space="preserve"> </w:t>
      </w:r>
      <w:r>
        <w:t xml:space="preserve">klinikinėmis situacijomis bei galimam </w:t>
      </w:r>
      <w:proofErr w:type="spellStart"/>
      <w:r>
        <w:t>tromboembolij</w:t>
      </w:r>
      <w:proofErr w:type="spellEnd"/>
      <w:r>
        <w:t xml:space="preserve"> atsigavimui yra labai riboti. Po minėtų</w:t>
      </w:r>
      <w:r>
        <w:rPr>
          <w:spacing w:val="1"/>
        </w:rPr>
        <w:t xml:space="preserve"> </w:t>
      </w:r>
      <w:r>
        <w:t>krešėjimo faktorių koncentratų pavartojimo krešėjimo tyrimai gali tapti nepatikimi. Gautus jų</w:t>
      </w:r>
      <w:r>
        <w:rPr>
          <w:spacing w:val="1"/>
        </w:rPr>
        <w:t xml:space="preserve"> </w:t>
      </w:r>
      <w:r>
        <w:t xml:space="preserve">rezultatus reikia vertinti atsargiai. Jeigu yra </w:t>
      </w:r>
      <w:proofErr w:type="spellStart"/>
      <w:r>
        <w:t>trombocitopenija</w:t>
      </w:r>
      <w:proofErr w:type="spellEnd"/>
      <w:r>
        <w:t xml:space="preserve"> arba buvo vartota ilgai veikiančių</w:t>
      </w:r>
      <w:r>
        <w:rPr>
          <w:spacing w:val="1"/>
        </w:rPr>
        <w:t xml:space="preserve"> </w:t>
      </w:r>
      <w:proofErr w:type="spellStart"/>
      <w:r>
        <w:t>antitrombocitinių</w:t>
      </w:r>
      <w:proofErr w:type="spellEnd"/>
      <w:r>
        <w:t xml:space="preserve"> vaistinių preparatų, reikia apsvarstyti gydymą trombocitų koncentratais. Visas</w:t>
      </w:r>
      <w:r>
        <w:rPr>
          <w:spacing w:val="1"/>
        </w:rPr>
        <w:t xml:space="preserve"> </w:t>
      </w:r>
      <w:r>
        <w:t>simptominis</w:t>
      </w:r>
      <w:r>
        <w:rPr>
          <w:spacing w:val="-2"/>
        </w:rPr>
        <w:t xml:space="preserve"> </w:t>
      </w:r>
      <w:r>
        <w:t>gydymas</w:t>
      </w:r>
      <w:r>
        <w:rPr>
          <w:spacing w:val="-1"/>
        </w:rPr>
        <w:t xml:space="preserve"> </w:t>
      </w:r>
      <w:r>
        <w:t>turi</w:t>
      </w:r>
      <w:r>
        <w:rPr>
          <w:spacing w:val="-2"/>
        </w:rPr>
        <w:t xml:space="preserve"> </w:t>
      </w:r>
      <w:r>
        <w:t>būti</w:t>
      </w:r>
      <w:r>
        <w:rPr>
          <w:spacing w:val="-1"/>
        </w:rPr>
        <w:t xml:space="preserve"> </w:t>
      </w:r>
      <w:r>
        <w:t>taikomas</w:t>
      </w:r>
      <w:r>
        <w:rPr>
          <w:spacing w:val="-1"/>
        </w:rPr>
        <w:t xml:space="preserve"> </w:t>
      </w:r>
      <w:r>
        <w:t>gydytojo</w:t>
      </w:r>
      <w:r>
        <w:rPr>
          <w:spacing w:val="-2"/>
        </w:rPr>
        <w:t xml:space="preserve"> </w:t>
      </w:r>
      <w:r>
        <w:t>sprendimu.</w:t>
      </w:r>
    </w:p>
    <w:p w14:paraId="71070AC0" w14:textId="77777777" w:rsidR="000755E8" w:rsidRDefault="000755E8" w:rsidP="000755E8">
      <w:pPr>
        <w:pStyle w:val="Pagrindinistekstas"/>
        <w:spacing w:before="1"/>
      </w:pPr>
    </w:p>
    <w:p w14:paraId="36346854" w14:textId="087F1F31" w:rsidR="00B04E78" w:rsidRDefault="00531AC8" w:rsidP="000755E8">
      <w:pPr>
        <w:pStyle w:val="Pagrindinistekstas"/>
        <w:spacing w:before="1"/>
      </w:pPr>
      <w:r>
        <w:t>Didžiojo</w:t>
      </w:r>
      <w:r>
        <w:rPr>
          <w:spacing w:val="-5"/>
        </w:rPr>
        <w:t xml:space="preserve"> </w:t>
      </w:r>
      <w:r>
        <w:t>kraujavimo</w:t>
      </w:r>
      <w:r>
        <w:rPr>
          <w:spacing w:val="-5"/>
        </w:rPr>
        <w:t xml:space="preserve"> </w:t>
      </w:r>
      <w:r>
        <w:t>atveju</w:t>
      </w:r>
      <w:r>
        <w:rPr>
          <w:spacing w:val="-5"/>
        </w:rPr>
        <w:t xml:space="preserve"> </w:t>
      </w:r>
      <w:r>
        <w:t>reikėtų</w:t>
      </w:r>
      <w:r>
        <w:rPr>
          <w:spacing w:val="-5"/>
        </w:rPr>
        <w:t xml:space="preserve"> </w:t>
      </w:r>
      <w:r>
        <w:t>pasitarti</w:t>
      </w:r>
      <w:r>
        <w:rPr>
          <w:spacing w:val="-5"/>
        </w:rPr>
        <w:t xml:space="preserve"> </w:t>
      </w:r>
      <w:r>
        <w:t>su</w:t>
      </w:r>
      <w:r>
        <w:rPr>
          <w:spacing w:val="-5"/>
        </w:rPr>
        <w:t xml:space="preserve"> </w:t>
      </w:r>
      <w:proofErr w:type="spellStart"/>
      <w:r>
        <w:t>koaguliacijos</w:t>
      </w:r>
      <w:proofErr w:type="spellEnd"/>
      <w:r>
        <w:rPr>
          <w:spacing w:val="-4"/>
        </w:rPr>
        <w:t xml:space="preserve"> </w:t>
      </w:r>
      <w:r w:rsidR="00EA6ED0">
        <w:t>specialistu</w:t>
      </w:r>
      <w:r>
        <w:t>,</w:t>
      </w:r>
      <w:r>
        <w:rPr>
          <w:spacing w:val="-5"/>
        </w:rPr>
        <w:t xml:space="preserve"> </w:t>
      </w:r>
      <w:r>
        <w:t>jeigu</w:t>
      </w:r>
      <w:r>
        <w:rPr>
          <w:spacing w:val="-5"/>
        </w:rPr>
        <w:t xml:space="preserve"> </w:t>
      </w:r>
      <w:r>
        <w:t>jis</w:t>
      </w:r>
      <w:r>
        <w:rPr>
          <w:spacing w:val="-5"/>
        </w:rPr>
        <w:t xml:space="preserve"> </w:t>
      </w:r>
      <w:r>
        <w:t>yra</w:t>
      </w:r>
      <w:r>
        <w:rPr>
          <w:spacing w:val="-5"/>
        </w:rPr>
        <w:t xml:space="preserve"> </w:t>
      </w:r>
      <w:r>
        <w:t>pasiekiamas.</w:t>
      </w:r>
    </w:p>
    <w:p w14:paraId="13932CAB" w14:textId="77777777" w:rsidR="00B04E78" w:rsidRDefault="00B04E78">
      <w:pPr>
        <w:pStyle w:val="Pagrindinistekstas"/>
        <w:rPr>
          <w:sz w:val="24"/>
        </w:rPr>
      </w:pPr>
    </w:p>
    <w:p w14:paraId="102560E9" w14:textId="77777777" w:rsidR="00B04E78" w:rsidRDefault="00B04E78">
      <w:pPr>
        <w:pStyle w:val="Pagrindinistekstas"/>
        <w:spacing w:before="4"/>
        <w:rPr>
          <w:sz w:val="20"/>
        </w:rPr>
      </w:pPr>
    </w:p>
    <w:p w14:paraId="05037462" w14:textId="77777777" w:rsidR="00B04E78" w:rsidRDefault="00531AC8">
      <w:pPr>
        <w:pStyle w:val="Antrat1"/>
        <w:numPr>
          <w:ilvl w:val="0"/>
          <w:numId w:val="97"/>
        </w:numPr>
        <w:tabs>
          <w:tab w:val="left" w:pos="824"/>
          <w:tab w:val="left" w:pos="825"/>
        </w:tabs>
        <w:spacing w:before="0"/>
      </w:pPr>
      <w:r>
        <w:t>FARMAKOLOGINĖS</w:t>
      </w:r>
      <w:r>
        <w:rPr>
          <w:spacing w:val="-5"/>
        </w:rPr>
        <w:t xml:space="preserve"> </w:t>
      </w:r>
      <w:r>
        <w:t>SAVYBĖS</w:t>
      </w:r>
    </w:p>
    <w:p w14:paraId="70948DBE" w14:textId="77777777" w:rsidR="00B04E78" w:rsidRDefault="00B04E78">
      <w:pPr>
        <w:pStyle w:val="Pagrindinistekstas"/>
        <w:rPr>
          <w:b/>
        </w:rPr>
      </w:pPr>
    </w:p>
    <w:p w14:paraId="0E0EB06E" w14:textId="77777777" w:rsidR="00B04E78" w:rsidRDefault="00531AC8">
      <w:pPr>
        <w:pStyle w:val="Sraopastraipa"/>
        <w:numPr>
          <w:ilvl w:val="1"/>
          <w:numId w:val="97"/>
        </w:numPr>
        <w:tabs>
          <w:tab w:val="left" w:pos="824"/>
          <w:tab w:val="left" w:pos="825"/>
        </w:tabs>
        <w:rPr>
          <w:b/>
        </w:rPr>
      </w:pPr>
      <w:proofErr w:type="spellStart"/>
      <w:r>
        <w:rPr>
          <w:b/>
        </w:rPr>
        <w:t>Farmakodinaminės</w:t>
      </w:r>
      <w:proofErr w:type="spellEnd"/>
      <w:r>
        <w:rPr>
          <w:b/>
          <w:spacing w:val="-7"/>
        </w:rPr>
        <w:t xml:space="preserve"> </w:t>
      </w:r>
      <w:r>
        <w:rPr>
          <w:b/>
        </w:rPr>
        <w:t>savybės</w:t>
      </w:r>
    </w:p>
    <w:p w14:paraId="64932FEB" w14:textId="77777777" w:rsidR="000755E8" w:rsidRDefault="000755E8" w:rsidP="000755E8">
      <w:pPr>
        <w:pStyle w:val="Pagrindinistekstas"/>
        <w:ind w:right="747"/>
      </w:pPr>
    </w:p>
    <w:p w14:paraId="7DA240E7" w14:textId="77777777" w:rsidR="00B04E78" w:rsidRDefault="00531AC8" w:rsidP="000755E8">
      <w:pPr>
        <w:pStyle w:val="Pagrindinistekstas"/>
        <w:ind w:right="747"/>
      </w:pPr>
      <w:proofErr w:type="spellStart"/>
      <w:r>
        <w:t>Farmakoterapinė</w:t>
      </w:r>
      <w:proofErr w:type="spellEnd"/>
      <w:r>
        <w:t xml:space="preserve"> grupė – </w:t>
      </w:r>
      <w:proofErr w:type="spellStart"/>
      <w:r>
        <w:t>antitrombozinės</w:t>
      </w:r>
      <w:proofErr w:type="spellEnd"/>
      <w:r>
        <w:t xml:space="preserve"> medžiagos, tiesioginiai trombino inhibitoriai, ATC kodas –</w:t>
      </w:r>
      <w:r>
        <w:rPr>
          <w:spacing w:val="-52"/>
        </w:rPr>
        <w:t xml:space="preserve"> </w:t>
      </w:r>
      <w:r>
        <w:t>B01AE07.</w:t>
      </w:r>
    </w:p>
    <w:p w14:paraId="54A0EBC2" w14:textId="77777777" w:rsidR="000755E8" w:rsidRDefault="000755E8" w:rsidP="000755E8">
      <w:pPr>
        <w:pStyle w:val="Pagrindinistekstas"/>
        <w:rPr>
          <w:u w:val="single"/>
        </w:rPr>
      </w:pPr>
    </w:p>
    <w:p w14:paraId="3C814579" w14:textId="77777777" w:rsidR="00B04E78" w:rsidRDefault="00531AC8" w:rsidP="000755E8">
      <w:pPr>
        <w:pStyle w:val="Pagrindinistekstas"/>
      </w:pPr>
      <w:r>
        <w:rPr>
          <w:u w:val="single"/>
        </w:rPr>
        <w:t>Veikimo</w:t>
      </w:r>
      <w:r>
        <w:rPr>
          <w:spacing w:val="-6"/>
          <w:u w:val="single"/>
        </w:rPr>
        <w:t xml:space="preserve"> </w:t>
      </w:r>
      <w:r>
        <w:rPr>
          <w:u w:val="single"/>
        </w:rPr>
        <w:t>mechanizmas</w:t>
      </w:r>
    </w:p>
    <w:p w14:paraId="4652FE2F" w14:textId="77777777" w:rsidR="000755E8" w:rsidRDefault="000755E8" w:rsidP="000755E8">
      <w:pPr>
        <w:pStyle w:val="Pagrindinistekstas"/>
        <w:spacing w:before="91"/>
        <w:ind w:right="699"/>
      </w:pPr>
    </w:p>
    <w:p w14:paraId="78EE38FF" w14:textId="77777777" w:rsidR="000755E8" w:rsidRDefault="00531AC8" w:rsidP="000755E8">
      <w:pPr>
        <w:pStyle w:val="Pagrindinistekstas"/>
        <w:spacing w:before="91"/>
        <w:ind w:right="699"/>
      </w:pPr>
      <w:proofErr w:type="spellStart"/>
      <w:r>
        <w:t>Dabigatranas</w:t>
      </w:r>
      <w:proofErr w:type="spellEnd"/>
      <w:r>
        <w:t xml:space="preserve"> </w:t>
      </w:r>
      <w:proofErr w:type="spellStart"/>
      <w:r>
        <w:t>eteksilatas</w:t>
      </w:r>
      <w:proofErr w:type="spellEnd"/>
      <w:r>
        <w:t xml:space="preserve"> yra mažos molekulės </w:t>
      </w:r>
      <w:proofErr w:type="spellStart"/>
      <w:r>
        <w:t>provaistas</w:t>
      </w:r>
      <w:proofErr w:type="spellEnd"/>
      <w:r>
        <w:t>, kuris nėra farmakologiškai aktyvus. Išgertas</w:t>
      </w:r>
      <w:r>
        <w:rPr>
          <w:spacing w:val="-52"/>
        </w:rPr>
        <w:t xml:space="preserve"> </w:t>
      </w:r>
      <w:proofErr w:type="spellStart"/>
      <w:r>
        <w:t>dabigatranas</w:t>
      </w:r>
      <w:proofErr w:type="spellEnd"/>
      <w:r>
        <w:t xml:space="preserve"> </w:t>
      </w:r>
      <w:proofErr w:type="spellStart"/>
      <w:r>
        <w:t>eteksilatas</w:t>
      </w:r>
      <w:proofErr w:type="spellEnd"/>
      <w:r>
        <w:t xml:space="preserve"> absorbuojamas greitai ir </w:t>
      </w:r>
      <w:proofErr w:type="spellStart"/>
      <w:r>
        <w:t>esterazės</w:t>
      </w:r>
      <w:proofErr w:type="spellEnd"/>
      <w:r>
        <w:t xml:space="preserve"> </w:t>
      </w:r>
      <w:proofErr w:type="spellStart"/>
      <w:r>
        <w:t>katalizuojamos</w:t>
      </w:r>
      <w:proofErr w:type="spellEnd"/>
      <w:r>
        <w:t xml:space="preserve"> hidrolizės būdu kraujo</w:t>
      </w:r>
      <w:r>
        <w:rPr>
          <w:spacing w:val="1"/>
        </w:rPr>
        <w:t xml:space="preserve"> </w:t>
      </w:r>
      <w:r>
        <w:t xml:space="preserve">plazmoje bei kepenyse verčiamas </w:t>
      </w:r>
      <w:proofErr w:type="spellStart"/>
      <w:r>
        <w:t>dabigatranu</w:t>
      </w:r>
      <w:proofErr w:type="spellEnd"/>
      <w:r>
        <w:t xml:space="preserve">. </w:t>
      </w:r>
      <w:proofErr w:type="spellStart"/>
      <w:r>
        <w:t>Dabigatranas</w:t>
      </w:r>
      <w:proofErr w:type="spellEnd"/>
      <w:r>
        <w:t xml:space="preserve"> yra stiprus konkurencinio, tiesioginio,</w:t>
      </w:r>
      <w:r>
        <w:rPr>
          <w:spacing w:val="1"/>
        </w:rPr>
        <w:t xml:space="preserve"> </w:t>
      </w:r>
      <w:r>
        <w:t>laikino</w:t>
      </w:r>
      <w:r>
        <w:rPr>
          <w:spacing w:val="-3"/>
        </w:rPr>
        <w:t xml:space="preserve"> </w:t>
      </w:r>
      <w:r>
        <w:t>poveikio</w:t>
      </w:r>
      <w:r>
        <w:rPr>
          <w:spacing w:val="-3"/>
        </w:rPr>
        <w:t xml:space="preserve"> </w:t>
      </w:r>
      <w:r>
        <w:t>trombino</w:t>
      </w:r>
      <w:r>
        <w:rPr>
          <w:spacing w:val="-3"/>
        </w:rPr>
        <w:t xml:space="preserve"> </w:t>
      </w:r>
      <w:r>
        <w:t>inhibitorius</w:t>
      </w:r>
      <w:r>
        <w:rPr>
          <w:spacing w:val="-3"/>
        </w:rPr>
        <w:t xml:space="preserve"> </w:t>
      </w:r>
      <w:r>
        <w:t>ir</w:t>
      </w:r>
      <w:r>
        <w:rPr>
          <w:spacing w:val="-2"/>
        </w:rPr>
        <w:t xml:space="preserve"> </w:t>
      </w:r>
      <w:r>
        <w:t>svarbiausias</w:t>
      </w:r>
      <w:r>
        <w:rPr>
          <w:spacing w:val="-3"/>
        </w:rPr>
        <w:t xml:space="preserve"> </w:t>
      </w:r>
      <w:r>
        <w:t>aktyvus</w:t>
      </w:r>
      <w:r>
        <w:rPr>
          <w:spacing w:val="-3"/>
        </w:rPr>
        <w:t xml:space="preserve"> </w:t>
      </w:r>
      <w:r>
        <w:t>komponentas</w:t>
      </w:r>
      <w:r>
        <w:rPr>
          <w:spacing w:val="-3"/>
        </w:rPr>
        <w:t xml:space="preserve"> </w:t>
      </w:r>
      <w:r>
        <w:t>kraujo</w:t>
      </w:r>
      <w:r>
        <w:rPr>
          <w:spacing w:val="-3"/>
        </w:rPr>
        <w:t xml:space="preserve"> </w:t>
      </w:r>
      <w:r>
        <w:t>plazmoje.</w:t>
      </w:r>
      <w:r w:rsidR="000755E8">
        <w:t xml:space="preserve"> </w:t>
      </w:r>
      <w:r>
        <w:t>Kadangi kraujo krešėjimo metu trombinas (</w:t>
      </w:r>
      <w:proofErr w:type="spellStart"/>
      <w:r>
        <w:t>serino</w:t>
      </w:r>
      <w:proofErr w:type="spellEnd"/>
      <w:r>
        <w:t xml:space="preserve"> proteazė) </w:t>
      </w:r>
      <w:proofErr w:type="spellStart"/>
      <w:r>
        <w:t>fibrinogeną</w:t>
      </w:r>
      <w:proofErr w:type="spellEnd"/>
      <w:r>
        <w:t xml:space="preserve"> verčia fibrinu, jo aktyvumo</w:t>
      </w:r>
      <w:r>
        <w:rPr>
          <w:spacing w:val="1"/>
        </w:rPr>
        <w:t xml:space="preserve"> </w:t>
      </w:r>
      <w:r>
        <w:t xml:space="preserve">slopinimas stabdo </w:t>
      </w:r>
      <w:proofErr w:type="spellStart"/>
      <w:r>
        <w:t>trombų</w:t>
      </w:r>
      <w:proofErr w:type="spellEnd"/>
      <w:r>
        <w:t xml:space="preserve"> formavimąsi. </w:t>
      </w:r>
      <w:proofErr w:type="spellStart"/>
      <w:r>
        <w:t>Dabigatranas</w:t>
      </w:r>
      <w:proofErr w:type="spellEnd"/>
      <w:r>
        <w:t xml:space="preserve"> slopina laisvą trombiną, prie fibrino prisijungusį</w:t>
      </w:r>
      <w:r>
        <w:rPr>
          <w:spacing w:val="-52"/>
        </w:rPr>
        <w:t xml:space="preserve"> </w:t>
      </w:r>
      <w:r>
        <w:t>trombiną</w:t>
      </w:r>
      <w:r>
        <w:rPr>
          <w:spacing w:val="-2"/>
        </w:rPr>
        <w:t xml:space="preserve"> </w:t>
      </w:r>
      <w:r>
        <w:t>bei</w:t>
      </w:r>
      <w:r>
        <w:rPr>
          <w:spacing w:val="-1"/>
        </w:rPr>
        <w:t xml:space="preserve"> </w:t>
      </w:r>
      <w:r>
        <w:t>trombino</w:t>
      </w:r>
      <w:r>
        <w:rPr>
          <w:spacing w:val="-1"/>
        </w:rPr>
        <w:t xml:space="preserve"> </w:t>
      </w:r>
      <w:r>
        <w:t>sukeliamą</w:t>
      </w:r>
      <w:r>
        <w:rPr>
          <w:spacing w:val="-2"/>
        </w:rPr>
        <w:t xml:space="preserve"> </w:t>
      </w:r>
      <w:r>
        <w:t>trombocitų</w:t>
      </w:r>
      <w:r>
        <w:rPr>
          <w:spacing w:val="-1"/>
        </w:rPr>
        <w:t xml:space="preserve"> </w:t>
      </w:r>
      <w:proofErr w:type="spellStart"/>
      <w:r w:rsidR="000755E8">
        <w:t>agregaciją</w:t>
      </w:r>
      <w:proofErr w:type="spellEnd"/>
      <w:r w:rsidR="000755E8">
        <w:t>.</w:t>
      </w:r>
    </w:p>
    <w:p w14:paraId="660D8C5D" w14:textId="77777777" w:rsidR="00B04E78" w:rsidRDefault="00531AC8" w:rsidP="000755E8">
      <w:pPr>
        <w:pStyle w:val="Pagrindinistekstas"/>
        <w:spacing w:before="91"/>
        <w:ind w:right="699"/>
      </w:pPr>
      <w:proofErr w:type="spellStart"/>
      <w:r>
        <w:rPr>
          <w:u w:val="single"/>
        </w:rPr>
        <w:t>Farmakodinaminis</w:t>
      </w:r>
      <w:proofErr w:type="spellEnd"/>
      <w:r>
        <w:rPr>
          <w:spacing w:val="-8"/>
          <w:u w:val="single"/>
        </w:rPr>
        <w:t xml:space="preserve"> </w:t>
      </w:r>
      <w:r>
        <w:rPr>
          <w:u w:val="single"/>
        </w:rPr>
        <w:t>poveikis</w:t>
      </w:r>
    </w:p>
    <w:p w14:paraId="30CEC432" w14:textId="77777777" w:rsidR="000755E8" w:rsidRDefault="000755E8" w:rsidP="000755E8">
      <w:pPr>
        <w:pStyle w:val="Pagrindinistekstas"/>
        <w:spacing w:before="92"/>
        <w:ind w:right="967"/>
      </w:pPr>
    </w:p>
    <w:p w14:paraId="07498809" w14:textId="77777777" w:rsidR="00B04E78" w:rsidRDefault="00531AC8" w:rsidP="000755E8">
      <w:pPr>
        <w:pStyle w:val="Pagrindinistekstas"/>
        <w:spacing w:before="92"/>
        <w:ind w:right="967"/>
      </w:pPr>
      <w:r>
        <w:t xml:space="preserve">Į veną suleisto </w:t>
      </w:r>
      <w:proofErr w:type="spellStart"/>
      <w:r>
        <w:t>dabigatrano</w:t>
      </w:r>
      <w:proofErr w:type="spellEnd"/>
      <w:r>
        <w:t xml:space="preserve"> ir išgerto </w:t>
      </w:r>
      <w:proofErr w:type="spellStart"/>
      <w:r>
        <w:t>dabigatrano</w:t>
      </w:r>
      <w:proofErr w:type="spellEnd"/>
      <w:r>
        <w:t xml:space="preserve"> </w:t>
      </w:r>
      <w:proofErr w:type="spellStart"/>
      <w:r>
        <w:t>eteksilato</w:t>
      </w:r>
      <w:proofErr w:type="spellEnd"/>
      <w:r>
        <w:t xml:space="preserve"> </w:t>
      </w:r>
      <w:proofErr w:type="spellStart"/>
      <w:r>
        <w:t>antitrombozinis</w:t>
      </w:r>
      <w:proofErr w:type="spellEnd"/>
      <w:r>
        <w:t xml:space="preserve"> veiksmingumas ir</w:t>
      </w:r>
      <w:r>
        <w:rPr>
          <w:spacing w:val="1"/>
        </w:rPr>
        <w:t xml:space="preserve"> </w:t>
      </w:r>
      <w:proofErr w:type="spellStart"/>
      <w:r>
        <w:t>antikoaguliacinis</w:t>
      </w:r>
      <w:proofErr w:type="spellEnd"/>
      <w:r>
        <w:t xml:space="preserve"> aktyvumas įrodytas tyrimais </w:t>
      </w:r>
      <w:proofErr w:type="spellStart"/>
      <w:r>
        <w:rPr>
          <w:i/>
        </w:rPr>
        <w:t>in</w:t>
      </w:r>
      <w:proofErr w:type="spellEnd"/>
      <w:r>
        <w:rPr>
          <w:i/>
        </w:rPr>
        <w:t xml:space="preserve"> </w:t>
      </w:r>
      <w:proofErr w:type="spellStart"/>
      <w:r>
        <w:rPr>
          <w:i/>
        </w:rPr>
        <w:t>vivo</w:t>
      </w:r>
      <w:proofErr w:type="spellEnd"/>
      <w:r>
        <w:rPr>
          <w:i/>
        </w:rPr>
        <w:t xml:space="preserve"> </w:t>
      </w:r>
      <w:r>
        <w:t xml:space="preserve">ir </w:t>
      </w:r>
      <w:proofErr w:type="spellStart"/>
      <w:r>
        <w:rPr>
          <w:i/>
        </w:rPr>
        <w:t>ex</w:t>
      </w:r>
      <w:proofErr w:type="spellEnd"/>
      <w:r>
        <w:rPr>
          <w:i/>
        </w:rPr>
        <w:t xml:space="preserve"> </w:t>
      </w:r>
      <w:proofErr w:type="spellStart"/>
      <w:r>
        <w:rPr>
          <w:i/>
        </w:rPr>
        <w:t>vivo</w:t>
      </w:r>
      <w:proofErr w:type="spellEnd"/>
      <w:r>
        <w:rPr>
          <w:i/>
        </w:rPr>
        <w:t xml:space="preserve"> </w:t>
      </w:r>
      <w:r>
        <w:t>su gyvūnais, tiriant įvairius gyvūnų</w:t>
      </w:r>
      <w:r>
        <w:rPr>
          <w:spacing w:val="-52"/>
        </w:rPr>
        <w:t xml:space="preserve"> </w:t>
      </w:r>
      <w:r>
        <w:t>trombozės</w:t>
      </w:r>
      <w:r>
        <w:rPr>
          <w:spacing w:val="-2"/>
        </w:rPr>
        <w:t xml:space="preserve"> </w:t>
      </w:r>
      <w:r>
        <w:t>modelius.</w:t>
      </w:r>
    </w:p>
    <w:p w14:paraId="2AF47AE4" w14:textId="77777777" w:rsidR="000755E8" w:rsidRDefault="000755E8" w:rsidP="000755E8">
      <w:pPr>
        <w:pStyle w:val="Pagrindinistekstas"/>
        <w:spacing w:before="1"/>
        <w:ind w:right="1182"/>
      </w:pPr>
    </w:p>
    <w:p w14:paraId="001B4A75" w14:textId="77777777" w:rsidR="00B04E78" w:rsidRDefault="00531AC8" w:rsidP="000755E8">
      <w:pPr>
        <w:pStyle w:val="Pagrindinistekstas"/>
        <w:spacing w:before="1"/>
        <w:ind w:right="1182"/>
      </w:pPr>
      <w:r>
        <w:t xml:space="preserve">Remiantis II fazės tyrimais, tarp </w:t>
      </w:r>
      <w:proofErr w:type="spellStart"/>
      <w:r>
        <w:t>dabigatrano</w:t>
      </w:r>
      <w:proofErr w:type="spellEnd"/>
      <w:r>
        <w:t xml:space="preserve"> koncentracijos kraujo plazmoje ir </w:t>
      </w:r>
      <w:proofErr w:type="spellStart"/>
      <w:r>
        <w:t>antikoaguliacinio</w:t>
      </w:r>
      <w:proofErr w:type="spellEnd"/>
      <w:r>
        <w:rPr>
          <w:spacing w:val="-52"/>
        </w:rPr>
        <w:t xml:space="preserve"> </w:t>
      </w:r>
      <w:r>
        <w:lastRenderedPageBreak/>
        <w:t>poveikio</w:t>
      </w:r>
      <w:r>
        <w:rPr>
          <w:spacing w:val="-4"/>
        </w:rPr>
        <w:t xml:space="preserve"> </w:t>
      </w:r>
      <w:r>
        <w:t>stiprumo</w:t>
      </w:r>
      <w:r>
        <w:rPr>
          <w:spacing w:val="-4"/>
        </w:rPr>
        <w:t xml:space="preserve"> </w:t>
      </w:r>
      <w:r>
        <w:t>yra</w:t>
      </w:r>
      <w:r>
        <w:rPr>
          <w:spacing w:val="-4"/>
        </w:rPr>
        <w:t xml:space="preserve"> </w:t>
      </w:r>
      <w:r>
        <w:t>aiški</w:t>
      </w:r>
      <w:r>
        <w:rPr>
          <w:spacing w:val="-4"/>
        </w:rPr>
        <w:t xml:space="preserve"> </w:t>
      </w:r>
      <w:r>
        <w:t>koreliacija.</w:t>
      </w:r>
      <w:r>
        <w:rPr>
          <w:spacing w:val="-4"/>
        </w:rPr>
        <w:t xml:space="preserve"> </w:t>
      </w:r>
      <w:proofErr w:type="spellStart"/>
      <w:r>
        <w:t>Dabigatranas</w:t>
      </w:r>
      <w:proofErr w:type="spellEnd"/>
      <w:r>
        <w:rPr>
          <w:spacing w:val="-4"/>
        </w:rPr>
        <w:t xml:space="preserve"> </w:t>
      </w:r>
      <w:r>
        <w:t>ilgina</w:t>
      </w:r>
      <w:r>
        <w:rPr>
          <w:spacing w:val="-4"/>
        </w:rPr>
        <w:t xml:space="preserve"> </w:t>
      </w:r>
      <w:r>
        <w:t>trombino</w:t>
      </w:r>
      <w:r>
        <w:rPr>
          <w:spacing w:val="-4"/>
        </w:rPr>
        <w:t xml:space="preserve"> </w:t>
      </w:r>
      <w:r>
        <w:t>laiką</w:t>
      </w:r>
      <w:r>
        <w:rPr>
          <w:spacing w:val="-4"/>
        </w:rPr>
        <w:t xml:space="preserve"> </w:t>
      </w:r>
      <w:r>
        <w:t>(TL),</w:t>
      </w:r>
      <w:r>
        <w:rPr>
          <w:spacing w:val="-4"/>
        </w:rPr>
        <w:t xml:space="preserve"> </w:t>
      </w:r>
      <w:r>
        <w:t>EKL</w:t>
      </w:r>
      <w:r>
        <w:rPr>
          <w:spacing w:val="-4"/>
        </w:rPr>
        <w:t xml:space="preserve"> </w:t>
      </w:r>
      <w:r>
        <w:t>ir</w:t>
      </w:r>
      <w:r>
        <w:rPr>
          <w:spacing w:val="-4"/>
        </w:rPr>
        <w:t xml:space="preserve"> </w:t>
      </w:r>
      <w:r>
        <w:t>DATL.</w:t>
      </w:r>
    </w:p>
    <w:p w14:paraId="320424E0" w14:textId="77777777" w:rsidR="000755E8" w:rsidRDefault="000755E8" w:rsidP="000755E8">
      <w:pPr>
        <w:pStyle w:val="Pagrindinistekstas"/>
        <w:spacing w:before="1"/>
        <w:ind w:right="692"/>
      </w:pPr>
    </w:p>
    <w:p w14:paraId="64076BF5" w14:textId="77777777" w:rsidR="00B04E78" w:rsidRDefault="00531AC8" w:rsidP="000755E8">
      <w:pPr>
        <w:pStyle w:val="Pagrindinistekstas"/>
        <w:spacing w:before="1"/>
        <w:ind w:right="692"/>
      </w:pPr>
      <w:r>
        <w:t xml:space="preserve">Kalibruotas kiekybinis praskiesto TL (PTL) tyrimas rodo apytikrę </w:t>
      </w:r>
      <w:proofErr w:type="spellStart"/>
      <w:r>
        <w:t>dabigatrano</w:t>
      </w:r>
      <w:proofErr w:type="spellEnd"/>
      <w:r>
        <w:t xml:space="preserve"> koncentraciją kraujo</w:t>
      </w:r>
      <w:r>
        <w:rPr>
          <w:spacing w:val="1"/>
        </w:rPr>
        <w:t xml:space="preserve"> </w:t>
      </w:r>
      <w:r>
        <w:t xml:space="preserve">plazmoje, kuri gali būti panaši į tikėtiną </w:t>
      </w:r>
      <w:proofErr w:type="spellStart"/>
      <w:r>
        <w:t>dabigatrano</w:t>
      </w:r>
      <w:proofErr w:type="spellEnd"/>
      <w:r>
        <w:t xml:space="preserve"> koncentraciją kraujo plazmoje. Jeigu kalibruotas</w:t>
      </w:r>
      <w:r>
        <w:rPr>
          <w:spacing w:val="1"/>
        </w:rPr>
        <w:t xml:space="preserve"> </w:t>
      </w:r>
      <w:r>
        <w:t xml:space="preserve">PTL tyrimas rodo, kad </w:t>
      </w:r>
      <w:proofErr w:type="spellStart"/>
      <w:r>
        <w:t>dabigatrano</w:t>
      </w:r>
      <w:proofErr w:type="spellEnd"/>
      <w:r>
        <w:t xml:space="preserve"> koncentracija kraujo plazmoje yra prie kiekybinio nustatymo ribos</w:t>
      </w:r>
      <w:r>
        <w:rPr>
          <w:spacing w:val="-52"/>
        </w:rPr>
        <w:t xml:space="preserve"> </w:t>
      </w:r>
      <w:r>
        <w:t>arba mažesnė, reikia apsvarstyti papildomo kraujo krešėjimo tyrimo, pvz., TL, EKL, DATL, atlikimo</w:t>
      </w:r>
      <w:r>
        <w:rPr>
          <w:spacing w:val="1"/>
        </w:rPr>
        <w:t xml:space="preserve"> </w:t>
      </w:r>
      <w:r>
        <w:t>būtinybę.</w:t>
      </w:r>
    </w:p>
    <w:p w14:paraId="0BC58247" w14:textId="77777777" w:rsidR="000755E8" w:rsidRDefault="000755E8" w:rsidP="000755E8">
      <w:pPr>
        <w:pStyle w:val="Pagrindinistekstas"/>
      </w:pPr>
    </w:p>
    <w:p w14:paraId="3323A354" w14:textId="77777777" w:rsidR="00B04E78" w:rsidRDefault="00531AC8" w:rsidP="000755E8">
      <w:pPr>
        <w:pStyle w:val="Pagrindinistekstas"/>
      </w:pPr>
      <w:r>
        <w:t>EKL</w:t>
      </w:r>
      <w:r>
        <w:rPr>
          <w:spacing w:val="-5"/>
        </w:rPr>
        <w:t xml:space="preserve"> </w:t>
      </w:r>
      <w:r>
        <w:t>tyrimu</w:t>
      </w:r>
      <w:r>
        <w:rPr>
          <w:spacing w:val="-5"/>
        </w:rPr>
        <w:t xml:space="preserve"> </w:t>
      </w:r>
      <w:r>
        <w:t>galima</w:t>
      </w:r>
      <w:r>
        <w:rPr>
          <w:spacing w:val="-5"/>
        </w:rPr>
        <w:t xml:space="preserve"> </w:t>
      </w:r>
      <w:r>
        <w:t>nustatyti</w:t>
      </w:r>
      <w:r>
        <w:rPr>
          <w:spacing w:val="-5"/>
        </w:rPr>
        <w:t xml:space="preserve"> </w:t>
      </w:r>
      <w:r>
        <w:t>aiškų</w:t>
      </w:r>
      <w:r>
        <w:rPr>
          <w:spacing w:val="-5"/>
        </w:rPr>
        <w:t xml:space="preserve"> </w:t>
      </w:r>
      <w:r>
        <w:t>tiesioginių</w:t>
      </w:r>
      <w:r>
        <w:rPr>
          <w:spacing w:val="-5"/>
        </w:rPr>
        <w:t xml:space="preserve"> </w:t>
      </w:r>
      <w:r>
        <w:t>trombino</w:t>
      </w:r>
      <w:r>
        <w:rPr>
          <w:spacing w:val="-5"/>
        </w:rPr>
        <w:t xml:space="preserve"> </w:t>
      </w:r>
      <w:r>
        <w:t>inhibitorių</w:t>
      </w:r>
      <w:r>
        <w:rPr>
          <w:spacing w:val="-5"/>
        </w:rPr>
        <w:t xml:space="preserve"> </w:t>
      </w:r>
      <w:r>
        <w:t>aktyvumo</w:t>
      </w:r>
      <w:r>
        <w:rPr>
          <w:spacing w:val="-5"/>
        </w:rPr>
        <w:t xml:space="preserve"> </w:t>
      </w:r>
      <w:r>
        <w:t>laipsnį.</w:t>
      </w:r>
    </w:p>
    <w:p w14:paraId="793D9691" w14:textId="77777777" w:rsidR="000755E8" w:rsidRDefault="000755E8" w:rsidP="000755E8">
      <w:pPr>
        <w:pStyle w:val="Pagrindinistekstas"/>
        <w:ind w:right="907"/>
      </w:pPr>
    </w:p>
    <w:p w14:paraId="4AC63CB3" w14:textId="77777777" w:rsidR="00B04E78" w:rsidRDefault="00531AC8" w:rsidP="000755E8">
      <w:pPr>
        <w:pStyle w:val="Pagrindinistekstas"/>
        <w:ind w:right="907"/>
      </w:pPr>
      <w:r>
        <w:t xml:space="preserve">DATL tyrimas taikomas plačiai ir juo nustatomas apytikslis </w:t>
      </w:r>
      <w:proofErr w:type="spellStart"/>
      <w:r>
        <w:t>dabigatrano</w:t>
      </w:r>
      <w:proofErr w:type="spellEnd"/>
      <w:r>
        <w:t xml:space="preserve"> sukeltos </w:t>
      </w:r>
      <w:proofErr w:type="spellStart"/>
      <w:r>
        <w:t>antikoaguliacijos</w:t>
      </w:r>
      <w:proofErr w:type="spellEnd"/>
      <w:r>
        <w:rPr>
          <w:spacing w:val="1"/>
        </w:rPr>
        <w:t xml:space="preserve"> </w:t>
      </w:r>
      <w:r>
        <w:t xml:space="preserve">stiprumas. Vis dėlto DATL tyrimas yra riboto jautrumo ir tiksliam kiekybiniam </w:t>
      </w:r>
      <w:proofErr w:type="spellStart"/>
      <w:r>
        <w:t>antikoaguliacinio</w:t>
      </w:r>
      <w:proofErr w:type="spellEnd"/>
      <w:r>
        <w:rPr>
          <w:spacing w:val="1"/>
        </w:rPr>
        <w:t xml:space="preserve"> </w:t>
      </w:r>
      <w:r>
        <w:t xml:space="preserve">poveikio vertinimui netinka, ypač tuo atveju, jeigu </w:t>
      </w:r>
      <w:proofErr w:type="spellStart"/>
      <w:r>
        <w:t>dabigatrano</w:t>
      </w:r>
      <w:proofErr w:type="spellEnd"/>
      <w:r>
        <w:t xml:space="preserve"> koncentracija kraujo plazmoje yra</w:t>
      </w:r>
      <w:r>
        <w:rPr>
          <w:spacing w:val="1"/>
        </w:rPr>
        <w:t xml:space="preserve"> </w:t>
      </w:r>
      <w:r>
        <w:t>didelė. Nors dideles DATL reikšmes reikia vertinti atsargiai, tačiau didelė DATL reikšmė rodo, kad</w:t>
      </w:r>
      <w:r>
        <w:rPr>
          <w:spacing w:val="-52"/>
        </w:rPr>
        <w:t xml:space="preserve"> </w:t>
      </w:r>
      <w:r>
        <w:t>pacientui</w:t>
      </w:r>
      <w:r>
        <w:rPr>
          <w:spacing w:val="-2"/>
        </w:rPr>
        <w:t xml:space="preserve"> </w:t>
      </w:r>
      <w:r>
        <w:t>yra</w:t>
      </w:r>
      <w:r>
        <w:rPr>
          <w:spacing w:val="-1"/>
        </w:rPr>
        <w:t xml:space="preserve"> </w:t>
      </w:r>
      <w:r>
        <w:t xml:space="preserve">sukeltas </w:t>
      </w:r>
      <w:proofErr w:type="spellStart"/>
      <w:r>
        <w:t>antikoaguliacinis</w:t>
      </w:r>
      <w:proofErr w:type="spellEnd"/>
      <w:r>
        <w:rPr>
          <w:spacing w:val="-2"/>
        </w:rPr>
        <w:t xml:space="preserve"> </w:t>
      </w:r>
      <w:r>
        <w:t>poveikis.</w:t>
      </w:r>
    </w:p>
    <w:p w14:paraId="32137AF7" w14:textId="77777777" w:rsidR="000755E8" w:rsidRDefault="000755E8" w:rsidP="000755E8">
      <w:pPr>
        <w:pStyle w:val="Pagrindinistekstas"/>
        <w:ind w:right="824"/>
      </w:pPr>
    </w:p>
    <w:p w14:paraId="30612AB3" w14:textId="77777777" w:rsidR="00B04E78" w:rsidRDefault="00531AC8" w:rsidP="000755E8">
      <w:pPr>
        <w:pStyle w:val="Pagrindinistekstas"/>
        <w:ind w:right="824"/>
      </w:pPr>
      <w:r>
        <w:t xml:space="preserve">Paprastai galima manyti, kad minėti </w:t>
      </w:r>
      <w:proofErr w:type="spellStart"/>
      <w:r>
        <w:t>antikoaguliacinio</w:t>
      </w:r>
      <w:proofErr w:type="spellEnd"/>
      <w:r>
        <w:t xml:space="preserve"> aktyvumo rodikliai gali atspindėti </w:t>
      </w:r>
      <w:proofErr w:type="spellStart"/>
      <w:r>
        <w:t>dabigatrano</w:t>
      </w:r>
      <w:proofErr w:type="spellEnd"/>
      <w:r>
        <w:rPr>
          <w:spacing w:val="-52"/>
        </w:rPr>
        <w:t xml:space="preserve"> </w:t>
      </w:r>
      <w:r>
        <w:t xml:space="preserve">kiekį kraujo plazmoje ir rodyti, jog reikia įvertinti kraujavimo riziką, t. y. mažiausios </w:t>
      </w:r>
      <w:proofErr w:type="spellStart"/>
      <w:r>
        <w:t>dabigatrano</w:t>
      </w:r>
      <w:proofErr w:type="spellEnd"/>
      <w:r>
        <w:rPr>
          <w:spacing w:val="1"/>
        </w:rPr>
        <w:t xml:space="preserve"> </w:t>
      </w:r>
      <w:r>
        <w:t xml:space="preserve">koncentracijos kraujo plazmoje arba </w:t>
      </w:r>
      <w:proofErr w:type="spellStart"/>
      <w:r>
        <w:t>koaguliacijos</w:t>
      </w:r>
      <w:proofErr w:type="spellEnd"/>
      <w:r>
        <w:t xml:space="preserve"> rodiklio, pvz., DATL, nustatyto tuo metu, kai</w:t>
      </w:r>
      <w:r>
        <w:rPr>
          <w:spacing w:val="1"/>
        </w:rPr>
        <w:t xml:space="preserve"> </w:t>
      </w:r>
      <w:r>
        <w:t>koncentracija kraujo plazmoje mažiausia (DATL slenksčiai nurodyti 4.4 skyriaus 6-ojoje lentelėje),</w:t>
      </w:r>
      <w:r>
        <w:rPr>
          <w:spacing w:val="1"/>
        </w:rPr>
        <w:t xml:space="preserve"> </w:t>
      </w:r>
      <w:r>
        <w:rPr>
          <w:spacing w:val="-1"/>
        </w:rPr>
        <w:t>90-ojo</w:t>
      </w:r>
      <w:r>
        <w:rPr>
          <w:spacing w:val="-19"/>
        </w:rPr>
        <w:t xml:space="preserve"> </w:t>
      </w:r>
      <w:proofErr w:type="spellStart"/>
      <w:r>
        <w:rPr>
          <w:spacing w:val="-1"/>
        </w:rPr>
        <w:t>procentilio</w:t>
      </w:r>
      <w:proofErr w:type="spellEnd"/>
      <w:r>
        <w:rPr>
          <w:spacing w:val="-1"/>
        </w:rPr>
        <w:t xml:space="preserve"> viršijimas yra laikomas susijusiu </w:t>
      </w:r>
      <w:r>
        <w:t>su</w:t>
      </w:r>
      <w:r>
        <w:rPr>
          <w:spacing w:val="-1"/>
        </w:rPr>
        <w:t xml:space="preserve"> </w:t>
      </w:r>
      <w:r>
        <w:t>kraujavimo</w:t>
      </w:r>
      <w:r>
        <w:rPr>
          <w:spacing w:val="-1"/>
        </w:rPr>
        <w:t xml:space="preserve"> </w:t>
      </w:r>
      <w:r>
        <w:t>rizikos</w:t>
      </w:r>
      <w:r>
        <w:rPr>
          <w:spacing w:val="-1"/>
        </w:rPr>
        <w:t xml:space="preserve"> </w:t>
      </w:r>
      <w:r>
        <w:t>padidėjimu.</w:t>
      </w:r>
    </w:p>
    <w:p w14:paraId="1AAFEE1F" w14:textId="77777777" w:rsidR="000755E8" w:rsidRDefault="000755E8" w:rsidP="000755E8">
      <w:pPr>
        <w:rPr>
          <w:i/>
          <w:u w:val="single"/>
        </w:rPr>
      </w:pPr>
    </w:p>
    <w:p w14:paraId="6A4ECD9C" w14:textId="77777777" w:rsidR="00B04E78" w:rsidRDefault="00531AC8" w:rsidP="000755E8">
      <w:pPr>
        <w:rPr>
          <w:i/>
        </w:rPr>
      </w:pPr>
      <w:r>
        <w:rPr>
          <w:i/>
          <w:u w:val="single"/>
        </w:rPr>
        <w:t>Pirminė</w:t>
      </w:r>
      <w:r>
        <w:rPr>
          <w:i/>
          <w:spacing w:val="-6"/>
          <w:u w:val="single"/>
        </w:rPr>
        <w:t xml:space="preserve"> </w:t>
      </w:r>
      <w:r>
        <w:rPr>
          <w:i/>
          <w:u w:val="single"/>
        </w:rPr>
        <w:t>VTE</w:t>
      </w:r>
      <w:r>
        <w:rPr>
          <w:i/>
          <w:spacing w:val="-6"/>
          <w:u w:val="single"/>
        </w:rPr>
        <w:t xml:space="preserve"> </w:t>
      </w:r>
      <w:r>
        <w:rPr>
          <w:i/>
          <w:u w:val="single"/>
        </w:rPr>
        <w:t>profilaktika</w:t>
      </w:r>
      <w:r>
        <w:rPr>
          <w:i/>
          <w:spacing w:val="-6"/>
          <w:u w:val="single"/>
        </w:rPr>
        <w:t xml:space="preserve"> </w:t>
      </w:r>
      <w:r>
        <w:rPr>
          <w:i/>
          <w:u w:val="single"/>
        </w:rPr>
        <w:t>ortopedinėje</w:t>
      </w:r>
      <w:r>
        <w:rPr>
          <w:i/>
          <w:spacing w:val="-6"/>
          <w:u w:val="single"/>
        </w:rPr>
        <w:t xml:space="preserve"> </w:t>
      </w:r>
      <w:r>
        <w:rPr>
          <w:i/>
          <w:u w:val="single"/>
        </w:rPr>
        <w:t>chirurgijoje</w:t>
      </w:r>
    </w:p>
    <w:p w14:paraId="6C32DC45" w14:textId="77777777" w:rsidR="000755E8" w:rsidRDefault="000755E8" w:rsidP="000755E8">
      <w:pPr>
        <w:pStyle w:val="Pagrindinistekstas"/>
        <w:spacing w:before="92"/>
        <w:ind w:right="1016"/>
      </w:pPr>
    </w:p>
    <w:p w14:paraId="763933E8" w14:textId="664A38A5" w:rsidR="00B04E78" w:rsidRDefault="00531AC8" w:rsidP="000755E8">
      <w:pPr>
        <w:pStyle w:val="Pagrindinistekstas"/>
        <w:spacing w:before="92"/>
        <w:ind w:right="1016"/>
      </w:pPr>
      <w:r>
        <w:t xml:space="preserve">Nusistovėjus </w:t>
      </w:r>
      <w:proofErr w:type="spellStart"/>
      <w:r>
        <w:t>pusiausvyrinei</w:t>
      </w:r>
      <w:proofErr w:type="spellEnd"/>
      <w:r>
        <w:t xml:space="preserve"> apykaitai (po 3 gydymo parų), didžiausios </w:t>
      </w:r>
      <w:proofErr w:type="spellStart"/>
      <w:r>
        <w:t>dabigatrano</w:t>
      </w:r>
      <w:proofErr w:type="spellEnd"/>
      <w:r>
        <w:t xml:space="preserve"> koncentracijos</w:t>
      </w:r>
      <w:r>
        <w:rPr>
          <w:spacing w:val="-52"/>
        </w:rPr>
        <w:t xml:space="preserve"> </w:t>
      </w:r>
      <w:r>
        <w:t>kraujo plazmoje, išmatuotos praėjus maždaug 2</w:t>
      </w:r>
      <w:r w:rsidR="00FC1ACC">
        <w:rPr>
          <w:szCs w:val="24"/>
        </w:rPr>
        <w:t> </w:t>
      </w:r>
      <w:r>
        <w:t>val. po 220</w:t>
      </w:r>
      <w:r w:rsidR="00FC1ACC">
        <w:rPr>
          <w:szCs w:val="24"/>
        </w:rPr>
        <w:t> </w:t>
      </w:r>
      <w:r>
        <w:t xml:space="preserve">mg </w:t>
      </w:r>
      <w:proofErr w:type="spellStart"/>
      <w:r>
        <w:t>dabigatrano</w:t>
      </w:r>
      <w:proofErr w:type="spellEnd"/>
      <w:r>
        <w:t xml:space="preserve"> </w:t>
      </w:r>
      <w:proofErr w:type="spellStart"/>
      <w:r>
        <w:t>eteksilato</w:t>
      </w:r>
      <w:proofErr w:type="spellEnd"/>
      <w:r>
        <w:t xml:space="preserve"> dozės</w:t>
      </w:r>
      <w:r>
        <w:rPr>
          <w:spacing w:val="1"/>
        </w:rPr>
        <w:t xml:space="preserve"> </w:t>
      </w:r>
      <w:r>
        <w:t>pavartojimo,</w:t>
      </w:r>
      <w:r>
        <w:rPr>
          <w:spacing w:val="-3"/>
        </w:rPr>
        <w:t xml:space="preserve"> </w:t>
      </w:r>
      <w:r>
        <w:t>geometrinis</w:t>
      </w:r>
      <w:r>
        <w:rPr>
          <w:spacing w:val="-2"/>
        </w:rPr>
        <w:t xml:space="preserve"> </w:t>
      </w:r>
      <w:r>
        <w:t>vidurkis</w:t>
      </w:r>
      <w:r>
        <w:rPr>
          <w:spacing w:val="-2"/>
        </w:rPr>
        <w:t xml:space="preserve"> </w:t>
      </w:r>
      <w:r>
        <w:t>buvo</w:t>
      </w:r>
      <w:r>
        <w:rPr>
          <w:spacing w:val="-2"/>
        </w:rPr>
        <w:t xml:space="preserve"> </w:t>
      </w:r>
      <w:r>
        <w:t>70,8</w:t>
      </w:r>
      <w:r w:rsidR="00FC1ACC">
        <w:rPr>
          <w:szCs w:val="24"/>
        </w:rPr>
        <w:t> </w:t>
      </w:r>
      <w:proofErr w:type="spellStart"/>
      <w:r>
        <w:t>ng</w:t>
      </w:r>
      <w:proofErr w:type="spellEnd"/>
      <w:r>
        <w:t>/ml,</w:t>
      </w:r>
      <w:r>
        <w:rPr>
          <w:spacing w:val="-2"/>
        </w:rPr>
        <w:t xml:space="preserve"> </w:t>
      </w:r>
      <w:r>
        <w:t>svyravimo</w:t>
      </w:r>
      <w:r>
        <w:rPr>
          <w:spacing w:val="-2"/>
        </w:rPr>
        <w:t xml:space="preserve"> </w:t>
      </w:r>
      <w:r>
        <w:t>ribos</w:t>
      </w:r>
      <w:r>
        <w:rPr>
          <w:spacing w:val="-1"/>
        </w:rPr>
        <w:t xml:space="preserve"> </w:t>
      </w:r>
      <w:r>
        <w:t>–</w:t>
      </w:r>
      <w:r>
        <w:rPr>
          <w:spacing w:val="-4"/>
        </w:rPr>
        <w:t xml:space="preserve"> </w:t>
      </w:r>
      <w:r>
        <w:t>35,2-162</w:t>
      </w:r>
      <w:r w:rsidR="00FC1ACC">
        <w:rPr>
          <w:szCs w:val="24"/>
        </w:rPr>
        <w:t> </w:t>
      </w:r>
      <w:proofErr w:type="spellStart"/>
      <w:r>
        <w:t>ng</w:t>
      </w:r>
      <w:proofErr w:type="spellEnd"/>
      <w:r>
        <w:t>/ml</w:t>
      </w:r>
      <w:r w:rsidR="000755E8">
        <w:t xml:space="preserve"> </w:t>
      </w:r>
      <w:r>
        <w:t xml:space="preserve">(25-75 </w:t>
      </w:r>
      <w:proofErr w:type="spellStart"/>
      <w:r>
        <w:t>procentilių</w:t>
      </w:r>
      <w:proofErr w:type="spellEnd"/>
      <w:r>
        <w:t xml:space="preserve"> intervale). Mažiausios </w:t>
      </w:r>
      <w:proofErr w:type="spellStart"/>
      <w:r>
        <w:t>dabigatrano</w:t>
      </w:r>
      <w:proofErr w:type="spellEnd"/>
      <w:r>
        <w:t xml:space="preserve"> koncentracijos kraujo plazmoje, </w:t>
      </w:r>
      <w:r w:rsidRPr="00C52C65">
        <w:t>išmatuotos</w:t>
      </w:r>
      <w:r w:rsidRPr="00D85A5F">
        <w:t xml:space="preserve"> </w:t>
      </w:r>
      <w:r w:rsidRPr="00C52C65">
        <w:t>intervalo</w:t>
      </w:r>
      <w:r>
        <w:t xml:space="preserve"> tarp dozių vartojimo pabaigoje (t. y. praėjus 24</w:t>
      </w:r>
      <w:r w:rsidR="00FC1ACC">
        <w:rPr>
          <w:szCs w:val="24"/>
        </w:rPr>
        <w:t> </w:t>
      </w:r>
      <w:r>
        <w:t>val. po 220</w:t>
      </w:r>
      <w:r w:rsidR="00FC1ACC">
        <w:rPr>
          <w:szCs w:val="24"/>
        </w:rPr>
        <w:t> </w:t>
      </w:r>
      <w:r>
        <w:t xml:space="preserve">mg </w:t>
      </w:r>
      <w:proofErr w:type="spellStart"/>
      <w:r>
        <w:t>dabigatrano</w:t>
      </w:r>
      <w:proofErr w:type="spellEnd"/>
      <w:r>
        <w:t xml:space="preserve"> dozės</w:t>
      </w:r>
      <w:r>
        <w:rPr>
          <w:spacing w:val="1"/>
        </w:rPr>
        <w:t xml:space="preserve"> </w:t>
      </w:r>
      <w:r>
        <w:t>pavartojimo), geometrinis vidurkis buvo vidutiniškai 22</w:t>
      </w:r>
      <w:r w:rsidR="00FC1ACC">
        <w:rPr>
          <w:szCs w:val="24"/>
        </w:rPr>
        <w:t> </w:t>
      </w:r>
      <w:proofErr w:type="spellStart"/>
      <w:r>
        <w:t>ng</w:t>
      </w:r>
      <w:proofErr w:type="spellEnd"/>
      <w:r>
        <w:t>/ml, svyravimo ribos – 13-35,7</w:t>
      </w:r>
      <w:r w:rsidR="00FC1ACC">
        <w:rPr>
          <w:szCs w:val="24"/>
        </w:rPr>
        <w:t> </w:t>
      </w:r>
      <w:proofErr w:type="spellStart"/>
      <w:r>
        <w:t>ng</w:t>
      </w:r>
      <w:proofErr w:type="spellEnd"/>
      <w:r>
        <w:t>/ml</w:t>
      </w:r>
      <w:r>
        <w:rPr>
          <w:spacing w:val="1"/>
        </w:rPr>
        <w:t xml:space="preserve"> </w:t>
      </w:r>
      <w:r>
        <w:t>(25-75</w:t>
      </w:r>
      <w:r>
        <w:rPr>
          <w:spacing w:val="-1"/>
        </w:rPr>
        <w:t xml:space="preserve"> </w:t>
      </w:r>
      <w:proofErr w:type="spellStart"/>
      <w:r>
        <w:t>procentilių</w:t>
      </w:r>
      <w:proofErr w:type="spellEnd"/>
      <w:r>
        <w:rPr>
          <w:spacing w:val="-1"/>
        </w:rPr>
        <w:t xml:space="preserve"> </w:t>
      </w:r>
      <w:r>
        <w:t>intervale).</w:t>
      </w:r>
    </w:p>
    <w:p w14:paraId="0B893A67" w14:textId="77777777" w:rsidR="000755E8" w:rsidRDefault="000755E8" w:rsidP="000755E8">
      <w:pPr>
        <w:pStyle w:val="Pagrindinistekstas"/>
        <w:spacing w:before="1"/>
        <w:ind w:right="634"/>
        <w:jc w:val="both"/>
      </w:pPr>
    </w:p>
    <w:p w14:paraId="2A924348" w14:textId="4E02EE24" w:rsidR="00B04E78" w:rsidRDefault="00531AC8" w:rsidP="000755E8">
      <w:pPr>
        <w:pStyle w:val="Pagrindinistekstas"/>
        <w:spacing w:before="1"/>
        <w:ind w:right="634"/>
        <w:jc w:val="both"/>
      </w:pPr>
      <w:r>
        <w:t>Dedikuoto tyrimo, kuriame dalyvavo tik vidutinio sunkumo inkstų funkcijos sutrikimą (kreatinino</w:t>
      </w:r>
      <w:r>
        <w:rPr>
          <w:spacing w:val="1"/>
        </w:rPr>
        <w:t xml:space="preserve"> </w:t>
      </w:r>
      <w:r>
        <w:t xml:space="preserve">klirensas </w:t>
      </w:r>
      <w:proofErr w:type="spellStart"/>
      <w:r>
        <w:t>KrKl</w:t>
      </w:r>
      <w:proofErr w:type="spellEnd"/>
      <w:r>
        <w:t xml:space="preserve"> 30-50</w:t>
      </w:r>
      <w:r w:rsidR="001C09C3" w:rsidRPr="00ED740A">
        <w:rPr>
          <w:szCs w:val="24"/>
        </w:rPr>
        <w:t> </w:t>
      </w:r>
      <w:r>
        <w:t>ml/min.) patiriantys pacientai, kasdien vartojantys 150</w:t>
      </w:r>
      <w:r w:rsidR="00FC1ACC">
        <w:rPr>
          <w:szCs w:val="24"/>
        </w:rPr>
        <w:t> </w:t>
      </w:r>
      <w:r>
        <w:t xml:space="preserve">mg </w:t>
      </w:r>
      <w:proofErr w:type="spellStart"/>
      <w:r>
        <w:t>dabigatrano</w:t>
      </w:r>
      <w:proofErr w:type="spellEnd"/>
      <w:r>
        <w:t xml:space="preserve"> </w:t>
      </w:r>
      <w:proofErr w:type="spellStart"/>
      <w:r>
        <w:t>eteksilato</w:t>
      </w:r>
      <w:proofErr w:type="spellEnd"/>
      <w:r>
        <w:rPr>
          <w:spacing w:val="-52"/>
        </w:rPr>
        <w:t xml:space="preserve"> </w:t>
      </w:r>
      <w:r>
        <w:t xml:space="preserve">dozę, metu mažiausios </w:t>
      </w:r>
      <w:proofErr w:type="spellStart"/>
      <w:r>
        <w:t>dabigatrano</w:t>
      </w:r>
      <w:proofErr w:type="spellEnd"/>
      <w:r>
        <w:t xml:space="preserve"> koncentracijos kraujo plazmoje, išmatuotos intervalo tarp dozių</w:t>
      </w:r>
      <w:r>
        <w:rPr>
          <w:spacing w:val="1"/>
        </w:rPr>
        <w:t xml:space="preserve"> </w:t>
      </w:r>
      <w:r>
        <w:t>vartojimo</w:t>
      </w:r>
      <w:r>
        <w:rPr>
          <w:spacing w:val="1"/>
        </w:rPr>
        <w:t xml:space="preserve"> </w:t>
      </w:r>
      <w:r>
        <w:t>pabaigoje,</w:t>
      </w:r>
      <w:r>
        <w:rPr>
          <w:spacing w:val="1"/>
        </w:rPr>
        <w:t xml:space="preserve"> </w:t>
      </w:r>
      <w:r>
        <w:t>geometrinis</w:t>
      </w:r>
      <w:r>
        <w:rPr>
          <w:spacing w:val="1"/>
        </w:rPr>
        <w:t xml:space="preserve"> </w:t>
      </w:r>
      <w:r>
        <w:t>vidurkis</w:t>
      </w:r>
      <w:r>
        <w:rPr>
          <w:spacing w:val="1"/>
        </w:rPr>
        <w:t xml:space="preserve"> </w:t>
      </w:r>
      <w:r>
        <w:t>buvo</w:t>
      </w:r>
      <w:r>
        <w:rPr>
          <w:spacing w:val="56"/>
        </w:rPr>
        <w:t xml:space="preserve"> </w:t>
      </w:r>
      <w:r>
        <w:t>vidutiniškai</w:t>
      </w:r>
      <w:r>
        <w:rPr>
          <w:spacing w:val="56"/>
        </w:rPr>
        <w:t xml:space="preserve"> </w:t>
      </w:r>
      <w:r>
        <w:t>47,5</w:t>
      </w:r>
      <w:r w:rsidR="00FC1ACC">
        <w:rPr>
          <w:szCs w:val="24"/>
        </w:rPr>
        <w:t> </w:t>
      </w:r>
      <w:proofErr w:type="spellStart"/>
      <w:r>
        <w:t>ng</w:t>
      </w:r>
      <w:proofErr w:type="spellEnd"/>
      <w:r>
        <w:t>/ml,</w:t>
      </w:r>
      <w:r>
        <w:rPr>
          <w:spacing w:val="56"/>
        </w:rPr>
        <w:t xml:space="preserve"> </w:t>
      </w:r>
      <w:r>
        <w:t>svyravimo</w:t>
      </w:r>
      <w:r>
        <w:rPr>
          <w:spacing w:val="56"/>
        </w:rPr>
        <w:t xml:space="preserve"> </w:t>
      </w:r>
      <w:r>
        <w:t>ribos</w:t>
      </w:r>
      <w:r>
        <w:rPr>
          <w:spacing w:val="56"/>
        </w:rPr>
        <w:t xml:space="preserve"> </w:t>
      </w:r>
      <w:r>
        <w:t>–</w:t>
      </w:r>
      <w:r>
        <w:rPr>
          <w:spacing w:val="1"/>
        </w:rPr>
        <w:t xml:space="preserve"> </w:t>
      </w:r>
      <w:r>
        <w:t>29,6-72,2</w:t>
      </w:r>
      <w:r w:rsidR="00FC1ACC">
        <w:rPr>
          <w:szCs w:val="24"/>
        </w:rPr>
        <w:t> </w:t>
      </w:r>
      <w:proofErr w:type="spellStart"/>
      <w:r>
        <w:t>ng</w:t>
      </w:r>
      <w:proofErr w:type="spellEnd"/>
      <w:r>
        <w:t xml:space="preserve">/ml </w:t>
      </w:r>
      <w:r w:rsidR="00FC1ACC">
        <w:t>(</w:t>
      </w:r>
      <w:r w:rsidR="00D91AF8" w:rsidRPr="00E625E6">
        <w:rPr>
          <w:color w:val="000000" w:themeColor="text1"/>
          <w:lang w:bidi="en-US"/>
        </w:rPr>
        <w:t>25</w:t>
      </w:r>
      <w:r w:rsidR="00D91AF8" w:rsidRPr="00E625E6">
        <w:rPr>
          <w:color w:val="000000" w:themeColor="text1"/>
          <w:lang w:bidi="en-US"/>
        </w:rPr>
        <w:noBreakHyphen/>
        <w:t>75</w:t>
      </w:r>
      <w:r>
        <w:t xml:space="preserve"> </w:t>
      </w:r>
      <w:proofErr w:type="spellStart"/>
      <w:r>
        <w:t>procentilių</w:t>
      </w:r>
      <w:proofErr w:type="spellEnd"/>
      <w:r>
        <w:t xml:space="preserve"> intervale).</w:t>
      </w:r>
    </w:p>
    <w:p w14:paraId="482BEE08" w14:textId="77777777" w:rsidR="000755E8" w:rsidRDefault="000755E8" w:rsidP="000755E8">
      <w:pPr>
        <w:pStyle w:val="Pagrindinistekstas"/>
        <w:ind w:right="1035"/>
      </w:pPr>
    </w:p>
    <w:p w14:paraId="585790AE" w14:textId="6176A7F4" w:rsidR="00B04E78" w:rsidRDefault="00531AC8" w:rsidP="000755E8">
      <w:pPr>
        <w:pStyle w:val="Pagrindinistekstas"/>
        <w:ind w:right="1035"/>
      </w:pPr>
      <w:r>
        <w:t>Pacientams, kartą per parą vartojantiems 220</w:t>
      </w:r>
      <w:r w:rsidR="00D91AF8">
        <w:rPr>
          <w:szCs w:val="24"/>
        </w:rPr>
        <w:t> </w:t>
      </w:r>
      <w:r>
        <w:t xml:space="preserve">mg </w:t>
      </w:r>
      <w:proofErr w:type="spellStart"/>
      <w:r>
        <w:t>dabigatrano</w:t>
      </w:r>
      <w:proofErr w:type="spellEnd"/>
      <w:r>
        <w:t xml:space="preserve"> </w:t>
      </w:r>
      <w:proofErr w:type="spellStart"/>
      <w:r>
        <w:t>eteksilato</w:t>
      </w:r>
      <w:proofErr w:type="spellEnd"/>
      <w:r>
        <w:t xml:space="preserve"> dozę VTE profilaktikai po</w:t>
      </w:r>
      <w:r>
        <w:rPr>
          <w:spacing w:val="-52"/>
        </w:rPr>
        <w:t xml:space="preserve"> </w:t>
      </w:r>
      <w:r>
        <w:t>klubo</w:t>
      </w:r>
      <w:r>
        <w:rPr>
          <w:spacing w:val="-2"/>
        </w:rPr>
        <w:t xml:space="preserve"> </w:t>
      </w:r>
      <w:r>
        <w:t>arba</w:t>
      </w:r>
      <w:r>
        <w:rPr>
          <w:spacing w:val="-1"/>
        </w:rPr>
        <w:t xml:space="preserve"> </w:t>
      </w:r>
      <w:r>
        <w:t>kelio</w:t>
      </w:r>
      <w:r>
        <w:rPr>
          <w:spacing w:val="-1"/>
        </w:rPr>
        <w:t xml:space="preserve"> </w:t>
      </w:r>
      <w:r>
        <w:t>sąnario</w:t>
      </w:r>
      <w:r>
        <w:rPr>
          <w:spacing w:val="-1"/>
        </w:rPr>
        <w:t xml:space="preserve"> </w:t>
      </w:r>
      <w:r>
        <w:t>keitimo</w:t>
      </w:r>
      <w:r>
        <w:rPr>
          <w:spacing w:val="-2"/>
        </w:rPr>
        <w:t xml:space="preserve"> </w:t>
      </w:r>
      <w:r>
        <w:t>operacijos:</w:t>
      </w:r>
    </w:p>
    <w:p w14:paraId="32565301" w14:textId="0C59894E" w:rsidR="00B04E78" w:rsidRDefault="00531AC8">
      <w:pPr>
        <w:pStyle w:val="Pagrindinistekstas"/>
        <w:tabs>
          <w:tab w:val="left" w:pos="824"/>
        </w:tabs>
        <w:spacing w:before="1"/>
        <w:ind w:left="824" w:right="1130" w:hanging="567"/>
      </w:pPr>
      <w:r>
        <w:rPr>
          <w:rFonts w:ascii="Symbol" w:hAnsi="Symbol"/>
        </w:rPr>
        <w:t></w:t>
      </w:r>
      <w:r>
        <w:tab/>
      </w:r>
      <w:proofErr w:type="spellStart"/>
      <w:r>
        <w:t>dabigatrano</w:t>
      </w:r>
      <w:proofErr w:type="spellEnd"/>
      <w:r>
        <w:t xml:space="preserve"> koncentracijos kraujo plazmoje, išmatuotos tuo metu, kai ji mažiausia (praėjus</w:t>
      </w:r>
      <w:r>
        <w:rPr>
          <w:spacing w:val="-52"/>
        </w:rPr>
        <w:t xml:space="preserve"> </w:t>
      </w:r>
      <w:r>
        <w:t>20-28</w:t>
      </w:r>
      <w:r w:rsidR="00D91AF8">
        <w:rPr>
          <w:szCs w:val="24"/>
        </w:rPr>
        <w:t> </w:t>
      </w:r>
      <w:r>
        <w:t>val.</w:t>
      </w:r>
      <w:r>
        <w:rPr>
          <w:spacing w:val="-3"/>
        </w:rPr>
        <w:t xml:space="preserve"> </w:t>
      </w:r>
      <w:r>
        <w:t>po</w:t>
      </w:r>
      <w:r>
        <w:rPr>
          <w:spacing w:val="-4"/>
        </w:rPr>
        <w:t xml:space="preserve"> </w:t>
      </w:r>
      <w:r>
        <w:t>ankstesnės</w:t>
      </w:r>
      <w:r>
        <w:rPr>
          <w:spacing w:val="-3"/>
        </w:rPr>
        <w:t xml:space="preserve"> </w:t>
      </w:r>
      <w:r>
        <w:t>dozės</w:t>
      </w:r>
      <w:r>
        <w:rPr>
          <w:spacing w:val="-4"/>
        </w:rPr>
        <w:t xml:space="preserve"> </w:t>
      </w:r>
      <w:r>
        <w:t>pavartojimo),</w:t>
      </w:r>
      <w:r>
        <w:rPr>
          <w:spacing w:val="-3"/>
        </w:rPr>
        <w:t xml:space="preserve"> </w:t>
      </w:r>
      <w:r>
        <w:t>90-asis</w:t>
      </w:r>
      <w:r>
        <w:rPr>
          <w:spacing w:val="-4"/>
        </w:rPr>
        <w:t xml:space="preserve"> </w:t>
      </w:r>
      <w:proofErr w:type="spellStart"/>
      <w:r>
        <w:t>procentilis</w:t>
      </w:r>
      <w:proofErr w:type="spellEnd"/>
      <w:r>
        <w:rPr>
          <w:spacing w:val="-3"/>
        </w:rPr>
        <w:t xml:space="preserve"> </w:t>
      </w:r>
      <w:r>
        <w:t>buvo</w:t>
      </w:r>
      <w:r>
        <w:rPr>
          <w:spacing w:val="-4"/>
        </w:rPr>
        <w:t xml:space="preserve"> </w:t>
      </w:r>
      <w:r>
        <w:t>67</w:t>
      </w:r>
      <w:r w:rsidR="00D91AF8">
        <w:rPr>
          <w:szCs w:val="24"/>
        </w:rPr>
        <w:t> </w:t>
      </w:r>
      <w:proofErr w:type="spellStart"/>
      <w:r>
        <w:t>ng</w:t>
      </w:r>
      <w:proofErr w:type="spellEnd"/>
      <w:r>
        <w:t>/ml</w:t>
      </w:r>
      <w:r>
        <w:rPr>
          <w:spacing w:val="-3"/>
        </w:rPr>
        <w:t xml:space="preserve"> </w:t>
      </w:r>
      <w:r>
        <w:t>(žr.</w:t>
      </w:r>
      <w:r>
        <w:rPr>
          <w:spacing w:val="-4"/>
        </w:rPr>
        <w:t xml:space="preserve"> </w:t>
      </w:r>
      <w:r>
        <w:t>4.4</w:t>
      </w:r>
      <w:r>
        <w:rPr>
          <w:spacing w:val="-2"/>
        </w:rPr>
        <w:t xml:space="preserve"> </w:t>
      </w:r>
      <w:r>
        <w:t>ir</w:t>
      </w:r>
    </w:p>
    <w:p w14:paraId="34BB2781" w14:textId="77777777" w:rsidR="00B04E78" w:rsidRDefault="00531AC8">
      <w:pPr>
        <w:pStyle w:val="Pagrindinistekstas"/>
        <w:spacing w:line="250" w:lineRule="exact"/>
        <w:ind w:left="824"/>
      </w:pPr>
      <w:r>
        <w:t>4.9</w:t>
      </w:r>
      <w:r>
        <w:rPr>
          <w:spacing w:val="-3"/>
        </w:rPr>
        <w:t xml:space="preserve"> </w:t>
      </w:r>
      <w:r>
        <w:t>skyrius);</w:t>
      </w:r>
    </w:p>
    <w:p w14:paraId="0AE7470C" w14:textId="61F5291C" w:rsidR="00B04E78" w:rsidRDefault="00531AC8">
      <w:pPr>
        <w:pStyle w:val="Sraopastraipa"/>
        <w:numPr>
          <w:ilvl w:val="0"/>
          <w:numId w:val="111"/>
        </w:numPr>
        <w:tabs>
          <w:tab w:val="left" w:pos="824"/>
          <w:tab w:val="left" w:pos="825"/>
        </w:tabs>
        <w:ind w:right="1419"/>
      </w:pPr>
      <w:r>
        <w:t>DATL tuo metu, kai koncentracija mažiausia (praėjus 20-28</w:t>
      </w:r>
      <w:r w:rsidR="00D91AF8">
        <w:rPr>
          <w:szCs w:val="24"/>
        </w:rPr>
        <w:t> </w:t>
      </w:r>
      <w:r>
        <w:t>val. po ankstesnės dozės</w:t>
      </w:r>
      <w:r>
        <w:rPr>
          <w:spacing w:val="1"/>
        </w:rPr>
        <w:t xml:space="preserve"> </w:t>
      </w:r>
      <w:r>
        <w:t xml:space="preserve">pavartojimo), 90-asis </w:t>
      </w:r>
      <w:proofErr w:type="spellStart"/>
      <w:r>
        <w:t>procentilis</w:t>
      </w:r>
      <w:proofErr w:type="spellEnd"/>
      <w:r>
        <w:t xml:space="preserve"> buvo 51 sekundė ir jis galėtų būti 1,3 karto didesnis už</w:t>
      </w:r>
      <w:r>
        <w:rPr>
          <w:spacing w:val="-52"/>
        </w:rPr>
        <w:t xml:space="preserve"> </w:t>
      </w:r>
      <w:r>
        <w:t>viršutinę</w:t>
      </w:r>
      <w:r>
        <w:rPr>
          <w:spacing w:val="-2"/>
        </w:rPr>
        <w:t xml:space="preserve"> </w:t>
      </w:r>
      <w:r>
        <w:t>normos</w:t>
      </w:r>
      <w:r>
        <w:rPr>
          <w:spacing w:val="-1"/>
        </w:rPr>
        <w:t xml:space="preserve"> </w:t>
      </w:r>
      <w:r>
        <w:t>reikšmę.</w:t>
      </w:r>
    </w:p>
    <w:p w14:paraId="659D6043" w14:textId="77777777" w:rsidR="000755E8" w:rsidRDefault="000755E8" w:rsidP="000755E8">
      <w:pPr>
        <w:pStyle w:val="Pagrindinistekstas"/>
        <w:ind w:right="1035"/>
      </w:pPr>
    </w:p>
    <w:p w14:paraId="6182E06D" w14:textId="153704B8" w:rsidR="000755E8" w:rsidRDefault="00531AC8" w:rsidP="000755E8">
      <w:pPr>
        <w:pStyle w:val="Pagrindinistekstas"/>
        <w:ind w:right="1035"/>
      </w:pPr>
      <w:r>
        <w:t>Pacientams, kartą per parą vartojantiems 220</w:t>
      </w:r>
      <w:r w:rsidR="00D91AF8">
        <w:rPr>
          <w:szCs w:val="24"/>
        </w:rPr>
        <w:t> </w:t>
      </w:r>
      <w:r>
        <w:t xml:space="preserve">mg </w:t>
      </w:r>
      <w:proofErr w:type="spellStart"/>
      <w:r>
        <w:t>dabigatrano</w:t>
      </w:r>
      <w:proofErr w:type="spellEnd"/>
      <w:r>
        <w:t xml:space="preserve"> </w:t>
      </w:r>
      <w:proofErr w:type="spellStart"/>
      <w:r>
        <w:t>eteksilato</w:t>
      </w:r>
      <w:proofErr w:type="spellEnd"/>
      <w:r>
        <w:t xml:space="preserve"> dozę VTE profilaktikai po</w:t>
      </w:r>
      <w:r>
        <w:rPr>
          <w:spacing w:val="-52"/>
        </w:rPr>
        <w:t xml:space="preserve"> </w:t>
      </w:r>
      <w:r>
        <w:t>klubo</w:t>
      </w:r>
      <w:r>
        <w:rPr>
          <w:spacing w:val="-2"/>
        </w:rPr>
        <w:t xml:space="preserve"> </w:t>
      </w:r>
      <w:r>
        <w:t>arba</w:t>
      </w:r>
      <w:r>
        <w:rPr>
          <w:spacing w:val="-1"/>
        </w:rPr>
        <w:t xml:space="preserve"> </w:t>
      </w:r>
      <w:r>
        <w:t>kelio</w:t>
      </w:r>
      <w:r>
        <w:rPr>
          <w:spacing w:val="-2"/>
        </w:rPr>
        <w:t xml:space="preserve"> </w:t>
      </w:r>
      <w:r>
        <w:t>sąnario</w:t>
      </w:r>
      <w:r>
        <w:rPr>
          <w:spacing w:val="-1"/>
        </w:rPr>
        <w:t xml:space="preserve"> </w:t>
      </w:r>
      <w:r>
        <w:t>keitimo</w:t>
      </w:r>
      <w:r>
        <w:rPr>
          <w:spacing w:val="-1"/>
        </w:rPr>
        <w:t xml:space="preserve"> </w:t>
      </w:r>
      <w:r>
        <w:t>operacijos,</w:t>
      </w:r>
      <w:r>
        <w:rPr>
          <w:spacing w:val="-2"/>
        </w:rPr>
        <w:t xml:space="preserve"> </w:t>
      </w:r>
      <w:r>
        <w:t>EKL</w:t>
      </w:r>
      <w:r>
        <w:rPr>
          <w:spacing w:val="-1"/>
        </w:rPr>
        <w:t xml:space="preserve"> </w:t>
      </w:r>
      <w:r w:rsidR="000755E8">
        <w:t>netirtas.</w:t>
      </w:r>
    </w:p>
    <w:p w14:paraId="74E899A0" w14:textId="77777777" w:rsidR="000755E8" w:rsidRDefault="000755E8" w:rsidP="000755E8">
      <w:pPr>
        <w:pStyle w:val="Pagrindinistekstas"/>
        <w:ind w:right="1035"/>
      </w:pPr>
    </w:p>
    <w:p w14:paraId="1A5A7BC6" w14:textId="10637A99" w:rsidR="00B04E78" w:rsidRDefault="00531AC8" w:rsidP="000755E8">
      <w:pPr>
        <w:pStyle w:val="Pagrindinistekstas"/>
        <w:ind w:right="1035"/>
        <w:rPr>
          <w:i/>
        </w:rPr>
      </w:pPr>
      <w:r>
        <w:rPr>
          <w:i/>
          <w:u w:val="single"/>
        </w:rPr>
        <w:t xml:space="preserve">Insulto ir sisteminės embolijos profilaktika </w:t>
      </w:r>
      <w:proofErr w:type="spellStart"/>
      <w:r>
        <w:rPr>
          <w:i/>
          <w:u w:val="single"/>
        </w:rPr>
        <w:t>suaugusiems</w:t>
      </w:r>
      <w:r w:rsidR="00A441CC">
        <w:rPr>
          <w:i/>
          <w:u w:val="single"/>
        </w:rPr>
        <w:t>pacientams</w:t>
      </w:r>
      <w:proofErr w:type="spellEnd"/>
      <w:r>
        <w:rPr>
          <w:i/>
          <w:u w:val="single"/>
        </w:rPr>
        <w:t>, sergantiems NVPV, jeigu yra</w:t>
      </w:r>
      <w:r>
        <w:rPr>
          <w:i/>
          <w:spacing w:val="-52"/>
        </w:rPr>
        <w:t xml:space="preserve"> </w:t>
      </w:r>
      <w:r>
        <w:rPr>
          <w:i/>
          <w:u w:val="single"/>
        </w:rPr>
        <w:t>vienas</w:t>
      </w:r>
      <w:r>
        <w:rPr>
          <w:i/>
          <w:spacing w:val="-2"/>
          <w:u w:val="single"/>
        </w:rPr>
        <w:t xml:space="preserve"> </w:t>
      </w:r>
      <w:r>
        <w:rPr>
          <w:i/>
          <w:u w:val="single"/>
        </w:rPr>
        <w:t>arba</w:t>
      </w:r>
      <w:r>
        <w:rPr>
          <w:i/>
          <w:spacing w:val="-1"/>
          <w:u w:val="single"/>
        </w:rPr>
        <w:t xml:space="preserve"> </w:t>
      </w:r>
      <w:r>
        <w:rPr>
          <w:i/>
          <w:u w:val="single"/>
        </w:rPr>
        <w:t>daugiau</w:t>
      </w:r>
      <w:r>
        <w:rPr>
          <w:i/>
          <w:spacing w:val="-1"/>
          <w:u w:val="single"/>
        </w:rPr>
        <w:t xml:space="preserve"> </w:t>
      </w:r>
      <w:r>
        <w:rPr>
          <w:i/>
          <w:u w:val="single"/>
        </w:rPr>
        <w:t>rizikos</w:t>
      </w:r>
      <w:r>
        <w:rPr>
          <w:i/>
          <w:spacing w:val="-1"/>
          <w:u w:val="single"/>
        </w:rPr>
        <w:t xml:space="preserve"> </w:t>
      </w:r>
      <w:r>
        <w:rPr>
          <w:i/>
          <w:u w:val="single"/>
        </w:rPr>
        <w:t>veiksnių</w:t>
      </w:r>
      <w:r>
        <w:rPr>
          <w:i/>
          <w:spacing w:val="-2"/>
          <w:u w:val="single"/>
        </w:rPr>
        <w:t xml:space="preserve"> </w:t>
      </w:r>
      <w:r>
        <w:rPr>
          <w:i/>
          <w:u w:val="single"/>
        </w:rPr>
        <w:t>(IPPV)</w:t>
      </w:r>
    </w:p>
    <w:p w14:paraId="1C4B1D18" w14:textId="77777777" w:rsidR="000755E8" w:rsidRDefault="000755E8" w:rsidP="000755E8">
      <w:pPr>
        <w:pStyle w:val="Pagrindinistekstas"/>
        <w:spacing w:before="91"/>
        <w:ind w:right="1108"/>
      </w:pPr>
    </w:p>
    <w:p w14:paraId="08A7E41C" w14:textId="6EE36A29" w:rsidR="00B04E78" w:rsidRDefault="00531AC8" w:rsidP="000755E8">
      <w:pPr>
        <w:pStyle w:val="Pagrindinistekstas"/>
        <w:spacing w:before="91"/>
        <w:ind w:right="1108"/>
      </w:pPr>
      <w:r>
        <w:t xml:space="preserve">Nusistovėjus </w:t>
      </w:r>
      <w:proofErr w:type="spellStart"/>
      <w:r>
        <w:t>pusiausvyrinei</w:t>
      </w:r>
      <w:proofErr w:type="spellEnd"/>
      <w:r>
        <w:t xml:space="preserve"> apykaitai, didžiausios </w:t>
      </w:r>
      <w:proofErr w:type="spellStart"/>
      <w:r>
        <w:t>dabigatrano</w:t>
      </w:r>
      <w:proofErr w:type="spellEnd"/>
      <w:r>
        <w:t xml:space="preserve"> koncentracijos kraujo plazmoje,</w:t>
      </w:r>
      <w:r>
        <w:rPr>
          <w:spacing w:val="1"/>
        </w:rPr>
        <w:t xml:space="preserve"> </w:t>
      </w:r>
      <w:r>
        <w:t>išmatuotos praėjus maždaug 2</w:t>
      </w:r>
      <w:r w:rsidR="001C09C3" w:rsidRPr="00ED740A">
        <w:rPr>
          <w:szCs w:val="24"/>
        </w:rPr>
        <w:t> </w:t>
      </w:r>
      <w:r>
        <w:t>val. po 2 kartus per parą vartojamos 150</w:t>
      </w:r>
      <w:r w:rsidR="00D91AF8">
        <w:rPr>
          <w:szCs w:val="24"/>
        </w:rPr>
        <w:t> </w:t>
      </w:r>
      <w:r>
        <w:t xml:space="preserve">mg </w:t>
      </w:r>
      <w:proofErr w:type="spellStart"/>
      <w:r>
        <w:t>dabigatrano</w:t>
      </w:r>
      <w:proofErr w:type="spellEnd"/>
      <w:r>
        <w:t xml:space="preserve"> </w:t>
      </w:r>
      <w:proofErr w:type="spellStart"/>
      <w:r>
        <w:t>eteksilato</w:t>
      </w:r>
      <w:proofErr w:type="spellEnd"/>
      <w:r>
        <w:rPr>
          <w:spacing w:val="-52"/>
        </w:rPr>
        <w:t xml:space="preserve"> </w:t>
      </w:r>
      <w:r>
        <w:t>dozės</w:t>
      </w:r>
      <w:r>
        <w:rPr>
          <w:spacing w:val="-3"/>
        </w:rPr>
        <w:t xml:space="preserve"> </w:t>
      </w:r>
      <w:r>
        <w:t>pavartojimo,</w:t>
      </w:r>
      <w:r>
        <w:rPr>
          <w:spacing w:val="-3"/>
        </w:rPr>
        <w:t xml:space="preserve"> </w:t>
      </w:r>
      <w:r>
        <w:t>geometrinis</w:t>
      </w:r>
      <w:r>
        <w:rPr>
          <w:spacing w:val="-2"/>
        </w:rPr>
        <w:t xml:space="preserve"> </w:t>
      </w:r>
      <w:r>
        <w:t>vidurkis</w:t>
      </w:r>
      <w:r>
        <w:rPr>
          <w:spacing w:val="-3"/>
        </w:rPr>
        <w:t xml:space="preserve"> </w:t>
      </w:r>
      <w:r>
        <w:t>buvo</w:t>
      </w:r>
      <w:r>
        <w:rPr>
          <w:spacing w:val="-2"/>
        </w:rPr>
        <w:t xml:space="preserve"> </w:t>
      </w:r>
      <w:r w:rsidR="00C52C65">
        <w:t>175</w:t>
      </w:r>
      <w:r w:rsidR="00D91AF8">
        <w:rPr>
          <w:spacing w:val="-2"/>
        </w:rPr>
        <w:t> </w:t>
      </w:r>
      <w:proofErr w:type="spellStart"/>
      <w:r>
        <w:t>ng</w:t>
      </w:r>
      <w:proofErr w:type="spellEnd"/>
      <w:r>
        <w:t>/ml,</w:t>
      </w:r>
      <w:r>
        <w:rPr>
          <w:spacing w:val="-2"/>
        </w:rPr>
        <w:t xml:space="preserve"> </w:t>
      </w:r>
      <w:r>
        <w:t>svyravimo</w:t>
      </w:r>
      <w:r>
        <w:rPr>
          <w:spacing w:val="-3"/>
        </w:rPr>
        <w:t xml:space="preserve"> </w:t>
      </w:r>
      <w:r>
        <w:t>ribos</w:t>
      </w:r>
      <w:r>
        <w:rPr>
          <w:spacing w:val="-1"/>
        </w:rPr>
        <w:t xml:space="preserve"> </w:t>
      </w:r>
      <w:r>
        <w:t>–</w:t>
      </w:r>
      <w:r>
        <w:rPr>
          <w:spacing w:val="-5"/>
        </w:rPr>
        <w:t xml:space="preserve"> </w:t>
      </w:r>
      <w:r>
        <w:t>117-</w:t>
      </w:r>
      <w:r w:rsidR="00C52C65">
        <w:t>275</w:t>
      </w:r>
      <w:r w:rsidR="00D91AF8">
        <w:rPr>
          <w:spacing w:val="-2"/>
        </w:rPr>
        <w:t> </w:t>
      </w:r>
      <w:proofErr w:type="spellStart"/>
      <w:r>
        <w:t>ng</w:t>
      </w:r>
      <w:proofErr w:type="spellEnd"/>
      <w:r>
        <w:t>/ml</w:t>
      </w:r>
      <w:r w:rsidR="000755E8">
        <w:t xml:space="preserve"> </w:t>
      </w:r>
      <w:r>
        <w:t xml:space="preserve">(25-75 </w:t>
      </w:r>
      <w:proofErr w:type="spellStart"/>
      <w:r>
        <w:t>procentilių</w:t>
      </w:r>
      <w:proofErr w:type="spellEnd"/>
      <w:r>
        <w:t xml:space="preserve"> intervale). Mažiausios </w:t>
      </w:r>
      <w:proofErr w:type="spellStart"/>
      <w:r>
        <w:t>dabigatrano</w:t>
      </w:r>
      <w:proofErr w:type="spellEnd"/>
      <w:r>
        <w:t xml:space="preserve"> koncentracijos kraujo plazmoje, išmatuotos </w:t>
      </w:r>
      <w:r w:rsidRPr="00C52C65">
        <w:t>ryte,</w:t>
      </w:r>
      <w:r w:rsidRPr="00D85A5F">
        <w:t xml:space="preserve"> </w:t>
      </w:r>
      <w:r w:rsidRPr="00C52C65">
        <w:lastRenderedPageBreak/>
        <w:t>intervalo</w:t>
      </w:r>
      <w:r>
        <w:t xml:space="preserve"> tarp dozių vartojimo pabaigoje (t. y. praėjus 12</w:t>
      </w:r>
      <w:r w:rsidR="00C75B5D" w:rsidRPr="00ED740A">
        <w:rPr>
          <w:szCs w:val="24"/>
        </w:rPr>
        <w:t> </w:t>
      </w:r>
      <w:r>
        <w:t>val. po vakarinės 150</w:t>
      </w:r>
      <w:r w:rsidR="00D91AF8">
        <w:rPr>
          <w:szCs w:val="24"/>
        </w:rPr>
        <w:t> </w:t>
      </w:r>
      <w:r>
        <w:t xml:space="preserve">mg </w:t>
      </w:r>
      <w:proofErr w:type="spellStart"/>
      <w:r>
        <w:t>dabigatrano</w:t>
      </w:r>
      <w:proofErr w:type="spellEnd"/>
      <w:r>
        <w:t xml:space="preserve"> dozės</w:t>
      </w:r>
      <w:r>
        <w:rPr>
          <w:spacing w:val="1"/>
        </w:rPr>
        <w:t xml:space="preserve"> </w:t>
      </w:r>
      <w:r>
        <w:t>pavartojimo),</w:t>
      </w:r>
      <w:r>
        <w:rPr>
          <w:spacing w:val="-3"/>
        </w:rPr>
        <w:t xml:space="preserve"> </w:t>
      </w:r>
      <w:r>
        <w:t>geometrinis</w:t>
      </w:r>
      <w:r>
        <w:rPr>
          <w:spacing w:val="-3"/>
        </w:rPr>
        <w:t xml:space="preserve"> </w:t>
      </w:r>
      <w:r>
        <w:t>vidurkis</w:t>
      </w:r>
      <w:r>
        <w:rPr>
          <w:spacing w:val="-3"/>
        </w:rPr>
        <w:t xml:space="preserve"> </w:t>
      </w:r>
      <w:r>
        <w:t>buvo</w:t>
      </w:r>
      <w:r>
        <w:rPr>
          <w:spacing w:val="-3"/>
        </w:rPr>
        <w:t xml:space="preserve"> </w:t>
      </w:r>
      <w:r>
        <w:t>vidutiniškai</w:t>
      </w:r>
      <w:r>
        <w:rPr>
          <w:spacing w:val="-2"/>
        </w:rPr>
        <w:t xml:space="preserve"> </w:t>
      </w:r>
      <w:r>
        <w:t>91</w:t>
      </w:r>
      <w:r w:rsidR="00C75B5D" w:rsidRPr="00ED740A">
        <w:rPr>
          <w:szCs w:val="24"/>
        </w:rPr>
        <w:t> </w:t>
      </w:r>
      <w:proofErr w:type="spellStart"/>
      <w:r>
        <w:t>ng</w:t>
      </w:r>
      <w:proofErr w:type="spellEnd"/>
      <w:r>
        <w:t>/ml,</w:t>
      </w:r>
      <w:r>
        <w:rPr>
          <w:spacing w:val="-3"/>
        </w:rPr>
        <w:t xml:space="preserve"> </w:t>
      </w:r>
      <w:r>
        <w:t>svyravimo</w:t>
      </w:r>
      <w:r>
        <w:rPr>
          <w:spacing w:val="-3"/>
        </w:rPr>
        <w:t xml:space="preserve"> </w:t>
      </w:r>
      <w:r>
        <w:t>ribos</w:t>
      </w:r>
      <w:r>
        <w:rPr>
          <w:spacing w:val="-2"/>
        </w:rPr>
        <w:t xml:space="preserve"> </w:t>
      </w:r>
      <w:r>
        <w:t>–</w:t>
      </w:r>
      <w:r>
        <w:rPr>
          <w:spacing w:val="-6"/>
        </w:rPr>
        <w:t xml:space="preserve"> </w:t>
      </w:r>
      <w:r w:rsidR="00D91AF8" w:rsidRPr="00E625E6">
        <w:rPr>
          <w:color w:val="000000" w:themeColor="text1"/>
        </w:rPr>
        <w:t>61,0</w:t>
      </w:r>
      <w:r w:rsidR="00D91AF8" w:rsidRPr="00E625E6">
        <w:rPr>
          <w:color w:val="000000" w:themeColor="text1"/>
          <w:lang w:bidi="en-US"/>
        </w:rPr>
        <w:noBreakHyphen/>
      </w:r>
      <w:r w:rsidR="00D91AF8" w:rsidRPr="00E625E6">
        <w:rPr>
          <w:color w:val="000000" w:themeColor="text1"/>
        </w:rPr>
        <w:t>143</w:t>
      </w:r>
      <w:r w:rsidR="00D91AF8" w:rsidRPr="00E625E6">
        <w:rPr>
          <w:color w:val="000000" w:themeColor="text1"/>
          <w:lang w:bidi="en-US"/>
        </w:rPr>
        <w:t> </w:t>
      </w:r>
      <w:proofErr w:type="spellStart"/>
      <w:r>
        <w:t>ng</w:t>
      </w:r>
      <w:proofErr w:type="spellEnd"/>
      <w:r>
        <w:t>/ml</w:t>
      </w:r>
      <w:r w:rsidR="000755E8">
        <w:t xml:space="preserve"> </w:t>
      </w:r>
      <w:r>
        <w:t>(25-75</w:t>
      </w:r>
      <w:r>
        <w:rPr>
          <w:spacing w:val="-5"/>
        </w:rPr>
        <w:t xml:space="preserve"> </w:t>
      </w:r>
      <w:proofErr w:type="spellStart"/>
      <w:r>
        <w:t>procentilių</w:t>
      </w:r>
      <w:proofErr w:type="spellEnd"/>
      <w:r>
        <w:rPr>
          <w:spacing w:val="-6"/>
        </w:rPr>
        <w:t xml:space="preserve"> </w:t>
      </w:r>
      <w:r>
        <w:t>intervale).</w:t>
      </w:r>
    </w:p>
    <w:p w14:paraId="2BE6B71A" w14:textId="77777777" w:rsidR="000755E8" w:rsidRDefault="000755E8" w:rsidP="000755E8">
      <w:pPr>
        <w:pStyle w:val="Pagrindinistekstas"/>
        <w:ind w:right="925"/>
      </w:pPr>
    </w:p>
    <w:p w14:paraId="4D0B2B60" w14:textId="256C866E" w:rsidR="00B04E78" w:rsidRDefault="00531AC8" w:rsidP="000755E8">
      <w:pPr>
        <w:pStyle w:val="Pagrindinistekstas"/>
        <w:ind w:right="925"/>
      </w:pPr>
      <w:r>
        <w:t>NVPV sergantiems pacientams, 2 kartus per parą vartojantiems 150</w:t>
      </w:r>
      <w:r w:rsidR="00D91AF8">
        <w:rPr>
          <w:szCs w:val="24"/>
        </w:rPr>
        <w:t> </w:t>
      </w:r>
      <w:r>
        <w:t xml:space="preserve">mg </w:t>
      </w:r>
      <w:proofErr w:type="spellStart"/>
      <w:r>
        <w:t>dabigatrano</w:t>
      </w:r>
      <w:proofErr w:type="spellEnd"/>
      <w:r>
        <w:t xml:space="preserve"> </w:t>
      </w:r>
      <w:proofErr w:type="spellStart"/>
      <w:r>
        <w:t>eteksilato</w:t>
      </w:r>
      <w:proofErr w:type="spellEnd"/>
      <w:r>
        <w:t xml:space="preserve"> dozę</w:t>
      </w:r>
      <w:r>
        <w:rPr>
          <w:spacing w:val="-52"/>
        </w:rPr>
        <w:t xml:space="preserve"> </w:t>
      </w:r>
      <w:r>
        <w:t>insulto</w:t>
      </w:r>
      <w:r>
        <w:rPr>
          <w:spacing w:val="-2"/>
        </w:rPr>
        <w:t xml:space="preserve"> </w:t>
      </w:r>
      <w:r>
        <w:t>ir</w:t>
      </w:r>
      <w:r>
        <w:rPr>
          <w:spacing w:val="-1"/>
        </w:rPr>
        <w:t xml:space="preserve"> </w:t>
      </w:r>
      <w:r>
        <w:t>sisteminės</w:t>
      </w:r>
      <w:r>
        <w:rPr>
          <w:spacing w:val="-1"/>
        </w:rPr>
        <w:t xml:space="preserve"> </w:t>
      </w:r>
      <w:r>
        <w:t>embolijos</w:t>
      </w:r>
      <w:r>
        <w:rPr>
          <w:spacing w:val="-2"/>
        </w:rPr>
        <w:t xml:space="preserve"> </w:t>
      </w:r>
      <w:r>
        <w:t>profilaktikai:</w:t>
      </w:r>
    </w:p>
    <w:p w14:paraId="408BCDED" w14:textId="4F6DF437" w:rsidR="00B04E78" w:rsidRDefault="00531AC8">
      <w:pPr>
        <w:pStyle w:val="Sraopastraipa"/>
        <w:numPr>
          <w:ilvl w:val="0"/>
          <w:numId w:val="111"/>
        </w:numPr>
        <w:tabs>
          <w:tab w:val="left" w:pos="824"/>
          <w:tab w:val="left" w:pos="825"/>
        </w:tabs>
        <w:spacing w:before="2"/>
        <w:ind w:right="1129"/>
      </w:pPr>
      <w:proofErr w:type="spellStart"/>
      <w:r>
        <w:t>dabigatrano</w:t>
      </w:r>
      <w:proofErr w:type="spellEnd"/>
      <w:r>
        <w:t xml:space="preserve"> koncentracijos kraujo plazmoje, išmatuotos tuo metu, kai ji mažiausia (praėjus</w:t>
      </w:r>
      <w:r>
        <w:rPr>
          <w:spacing w:val="-52"/>
        </w:rPr>
        <w:t xml:space="preserve"> </w:t>
      </w:r>
      <w:r>
        <w:t>10-16</w:t>
      </w:r>
      <w:r>
        <w:rPr>
          <w:spacing w:val="-2"/>
        </w:rPr>
        <w:t xml:space="preserve"> </w:t>
      </w:r>
      <w:r>
        <w:t>val.</w:t>
      </w:r>
      <w:r>
        <w:rPr>
          <w:spacing w:val="-4"/>
        </w:rPr>
        <w:t xml:space="preserve"> </w:t>
      </w:r>
      <w:r>
        <w:t>po</w:t>
      </w:r>
      <w:r>
        <w:rPr>
          <w:spacing w:val="-5"/>
        </w:rPr>
        <w:t xml:space="preserve"> </w:t>
      </w:r>
      <w:r>
        <w:t>ankstesnės</w:t>
      </w:r>
      <w:r>
        <w:rPr>
          <w:spacing w:val="-4"/>
        </w:rPr>
        <w:t xml:space="preserve"> </w:t>
      </w:r>
      <w:r>
        <w:t>dozės</w:t>
      </w:r>
      <w:r>
        <w:rPr>
          <w:spacing w:val="-4"/>
        </w:rPr>
        <w:t xml:space="preserve"> </w:t>
      </w:r>
      <w:r>
        <w:t>pavartojimo),</w:t>
      </w:r>
      <w:r>
        <w:rPr>
          <w:spacing w:val="-4"/>
        </w:rPr>
        <w:t xml:space="preserve"> </w:t>
      </w:r>
      <w:r>
        <w:t>90-asis</w:t>
      </w:r>
      <w:r>
        <w:rPr>
          <w:spacing w:val="-5"/>
        </w:rPr>
        <w:t xml:space="preserve"> </w:t>
      </w:r>
      <w:proofErr w:type="spellStart"/>
      <w:r>
        <w:t>procentilis</w:t>
      </w:r>
      <w:proofErr w:type="spellEnd"/>
      <w:r>
        <w:rPr>
          <w:spacing w:val="-4"/>
        </w:rPr>
        <w:t xml:space="preserve"> </w:t>
      </w:r>
      <w:r>
        <w:t>buvo</w:t>
      </w:r>
      <w:r>
        <w:rPr>
          <w:spacing w:val="-4"/>
        </w:rPr>
        <w:t xml:space="preserve"> </w:t>
      </w:r>
      <w:r>
        <w:t>maždaug</w:t>
      </w:r>
      <w:r>
        <w:rPr>
          <w:spacing w:val="-4"/>
        </w:rPr>
        <w:t xml:space="preserve"> </w:t>
      </w:r>
      <w:r>
        <w:t>200</w:t>
      </w:r>
      <w:r w:rsidR="00D91AF8">
        <w:rPr>
          <w:szCs w:val="24"/>
        </w:rPr>
        <w:t> </w:t>
      </w:r>
      <w:proofErr w:type="spellStart"/>
      <w:r>
        <w:t>ng</w:t>
      </w:r>
      <w:proofErr w:type="spellEnd"/>
      <w:r>
        <w:t>/ml;</w:t>
      </w:r>
    </w:p>
    <w:p w14:paraId="4E67E4F3" w14:textId="77777777" w:rsidR="00B04E78" w:rsidRDefault="00531AC8">
      <w:pPr>
        <w:pStyle w:val="Sraopastraipa"/>
        <w:numPr>
          <w:ilvl w:val="0"/>
          <w:numId w:val="111"/>
        </w:numPr>
        <w:tabs>
          <w:tab w:val="left" w:pos="824"/>
          <w:tab w:val="left" w:pos="825"/>
        </w:tabs>
        <w:ind w:right="869"/>
      </w:pPr>
      <w:r>
        <w:t>EKL, nustatyto tuo metu, kai koncentracija mažiausia (praėjus 10-16 val. po ankstesnės dozės</w:t>
      </w:r>
      <w:r>
        <w:rPr>
          <w:spacing w:val="-52"/>
        </w:rPr>
        <w:t xml:space="preserve"> </w:t>
      </w:r>
      <w:r>
        <w:t>pavartojimo) pailgėjimas maždaug 3 kartus, palyginti su viršutine normos reikšme, atspindi</w:t>
      </w:r>
      <w:r>
        <w:rPr>
          <w:spacing w:val="1"/>
        </w:rPr>
        <w:t xml:space="preserve"> </w:t>
      </w:r>
      <w:r>
        <w:t>sekto</w:t>
      </w:r>
      <w:r>
        <w:rPr>
          <w:spacing w:val="-2"/>
        </w:rPr>
        <w:t xml:space="preserve"> </w:t>
      </w:r>
      <w:r>
        <w:t>EKL</w:t>
      </w:r>
      <w:r>
        <w:rPr>
          <w:spacing w:val="-1"/>
        </w:rPr>
        <w:t xml:space="preserve"> </w:t>
      </w:r>
      <w:r>
        <w:t xml:space="preserve">90-ojo </w:t>
      </w:r>
      <w:proofErr w:type="spellStart"/>
      <w:r>
        <w:t>procentilio</w:t>
      </w:r>
      <w:proofErr w:type="spellEnd"/>
      <w:r>
        <w:rPr>
          <w:spacing w:val="-1"/>
        </w:rPr>
        <w:t xml:space="preserve"> </w:t>
      </w:r>
      <w:r>
        <w:t>pailgėjimą</w:t>
      </w:r>
      <w:r>
        <w:rPr>
          <w:spacing w:val="-2"/>
        </w:rPr>
        <w:t xml:space="preserve"> </w:t>
      </w:r>
      <w:r>
        <w:t>103 sekundėmis;</w:t>
      </w:r>
    </w:p>
    <w:p w14:paraId="02C70EAE" w14:textId="77777777" w:rsidR="00B04E78" w:rsidRDefault="00531AC8">
      <w:pPr>
        <w:pStyle w:val="Sraopastraipa"/>
        <w:numPr>
          <w:ilvl w:val="0"/>
          <w:numId w:val="111"/>
        </w:numPr>
        <w:tabs>
          <w:tab w:val="left" w:pos="825"/>
        </w:tabs>
        <w:ind w:right="710"/>
        <w:jc w:val="both"/>
      </w:pPr>
      <w:r>
        <w:t>DATL, nustatyto tuo metu, kai koncentracija mažiausia (praėjus 10-16</w:t>
      </w:r>
      <w:r w:rsidR="00C75B5D" w:rsidRPr="00ED740A">
        <w:rPr>
          <w:szCs w:val="24"/>
        </w:rPr>
        <w:t> </w:t>
      </w:r>
      <w:r>
        <w:t>val. po ankstesnės dozės</w:t>
      </w:r>
      <w:r>
        <w:rPr>
          <w:spacing w:val="-52"/>
        </w:rPr>
        <w:t xml:space="preserve"> </w:t>
      </w:r>
      <w:r>
        <w:t>pavartojimo), pailgėjimas daugiau negu 2 kartus, palyginti su viršutine normos reikšme (DATL</w:t>
      </w:r>
      <w:r>
        <w:rPr>
          <w:spacing w:val="-52"/>
        </w:rPr>
        <w:t xml:space="preserve"> </w:t>
      </w:r>
      <w:r>
        <w:t>pailgėjimas</w:t>
      </w:r>
      <w:r>
        <w:rPr>
          <w:spacing w:val="-2"/>
        </w:rPr>
        <w:t xml:space="preserve"> </w:t>
      </w:r>
      <w:r>
        <w:t>maždaug</w:t>
      </w:r>
      <w:r>
        <w:rPr>
          <w:spacing w:val="-2"/>
        </w:rPr>
        <w:t xml:space="preserve"> </w:t>
      </w:r>
      <w:r>
        <w:t>80</w:t>
      </w:r>
      <w:r>
        <w:rPr>
          <w:spacing w:val="-2"/>
        </w:rPr>
        <w:t xml:space="preserve"> </w:t>
      </w:r>
      <w:r>
        <w:t>sekundžių)</w:t>
      </w:r>
      <w:r>
        <w:rPr>
          <w:spacing w:val="-1"/>
        </w:rPr>
        <w:t xml:space="preserve"> </w:t>
      </w:r>
      <w:r>
        <w:t>atspindi 90-ąjį</w:t>
      </w:r>
      <w:r>
        <w:rPr>
          <w:spacing w:val="-2"/>
        </w:rPr>
        <w:t xml:space="preserve"> </w:t>
      </w:r>
      <w:r>
        <w:t>stebėjimo</w:t>
      </w:r>
      <w:r>
        <w:rPr>
          <w:spacing w:val="-2"/>
        </w:rPr>
        <w:t xml:space="preserve"> </w:t>
      </w:r>
      <w:proofErr w:type="spellStart"/>
      <w:r>
        <w:t>procentilį</w:t>
      </w:r>
      <w:proofErr w:type="spellEnd"/>
      <w:r>
        <w:t>.</w:t>
      </w:r>
    </w:p>
    <w:p w14:paraId="298AD8DE" w14:textId="77777777" w:rsidR="000755E8" w:rsidRDefault="000755E8" w:rsidP="000755E8">
      <w:pPr>
        <w:rPr>
          <w:i/>
          <w:u w:val="single"/>
        </w:rPr>
      </w:pPr>
    </w:p>
    <w:p w14:paraId="4EAE8435" w14:textId="77777777" w:rsidR="00B04E78" w:rsidRDefault="00531AC8" w:rsidP="000755E8">
      <w:pPr>
        <w:rPr>
          <w:i/>
        </w:rPr>
      </w:pPr>
      <w:r>
        <w:rPr>
          <w:i/>
          <w:u w:val="single"/>
        </w:rPr>
        <w:t>GVT</w:t>
      </w:r>
      <w:r>
        <w:rPr>
          <w:i/>
          <w:spacing w:val="-4"/>
          <w:u w:val="single"/>
        </w:rPr>
        <w:t xml:space="preserve"> </w:t>
      </w:r>
      <w:r>
        <w:rPr>
          <w:i/>
          <w:u w:val="single"/>
        </w:rPr>
        <w:t>ir</w:t>
      </w:r>
      <w:r>
        <w:rPr>
          <w:i/>
          <w:spacing w:val="-4"/>
          <w:u w:val="single"/>
        </w:rPr>
        <w:t xml:space="preserve"> </w:t>
      </w:r>
      <w:r>
        <w:rPr>
          <w:i/>
          <w:u w:val="single"/>
        </w:rPr>
        <w:t>PE</w:t>
      </w:r>
      <w:r>
        <w:rPr>
          <w:i/>
          <w:spacing w:val="-3"/>
          <w:u w:val="single"/>
        </w:rPr>
        <w:t xml:space="preserve"> </w:t>
      </w:r>
      <w:r>
        <w:rPr>
          <w:i/>
          <w:u w:val="single"/>
        </w:rPr>
        <w:t>gydymas</w:t>
      </w:r>
      <w:r>
        <w:rPr>
          <w:i/>
          <w:spacing w:val="-4"/>
          <w:u w:val="single"/>
        </w:rPr>
        <w:t xml:space="preserve"> </w:t>
      </w:r>
      <w:r>
        <w:rPr>
          <w:i/>
          <w:u w:val="single"/>
        </w:rPr>
        <w:t>bei</w:t>
      </w:r>
      <w:r>
        <w:rPr>
          <w:i/>
          <w:spacing w:val="-4"/>
          <w:u w:val="single"/>
        </w:rPr>
        <w:t xml:space="preserve"> </w:t>
      </w:r>
      <w:r>
        <w:rPr>
          <w:i/>
          <w:u w:val="single"/>
        </w:rPr>
        <w:t>recidyvinių</w:t>
      </w:r>
      <w:r>
        <w:rPr>
          <w:i/>
          <w:spacing w:val="-3"/>
          <w:u w:val="single"/>
        </w:rPr>
        <w:t xml:space="preserve"> </w:t>
      </w:r>
      <w:r>
        <w:rPr>
          <w:i/>
          <w:u w:val="single"/>
        </w:rPr>
        <w:t>GVT</w:t>
      </w:r>
      <w:r>
        <w:rPr>
          <w:i/>
          <w:spacing w:val="-4"/>
          <w:u w:val="single"/>
        </w:rPr>
        <w:t xml:space="preserve"> </w:t>
      </w:r>
      <w:r>
        <w:rPr>
          <w:i/>
          <w:u w:val="single"/>
        </w:rPr>
        <w:t>ir</w:t>
      </w:r>
      <w:r>
        <w:rPr>
          <w:i/>
          <w:spacing w:val="-4"/>
          <w:u w:val="single"/>
        </w:rPr>
        <w:t xml:space="preserve"> </w:t>
      </w:r>
      <w:r>
        <w:rPr>
          <w:i/>
          <w:u w:val="single"/>
        </w:rPr>
        <w:t>PE</w:t>
      </w:r>
      <w:r>
        <w:rPr>
          <w:i/>
          <w:spacing w:val="-3"/>
          <w:u w:val="single"/>
        </w:rPr>
        <w:t xml:space="preserve"> </w:t>
      </w:r>
      <w:r>
        <w:rPr>
          <w:i/>
          <w:u w:val="single"/>
        </w:rPr>
        <w:t>profilaktika</w:t>
      </w:r>
      <w:r>
        <w:rPr>
          <w:i/>
          <w:spacing w:val="-4"/>
          <w:u w:val="single"/>
        </w:rPr>
        <w:t xml:space="preserve"> </w:t>
      </w:r>
      <w:r>
        <w:rPr>
          <w:i/>
          <w:u w:val="single"/>
        </w:rPr>
        <w:t>suaugusiesiems</w:t>
      </w:r>
      <w:r>
        <w:rPr>
          <w:i/>
          <w:spacing w:val="-4"/>
          <w:u w:val="single"/>
        </w:rPr>
        <w:t xml:space="preserve"> </w:t>
      </w:r>
      <w:r>
        <w:rPr>
          <w:i/>
          <w:u w:val="single"/>
        </w:rPr>
        <w:t>(GVT/PE)</w:t>
      </w:r>
    </w:p>
    <w:p w14:paraId="1812C1A5" w14:textId="77777777" w:rsidR="000755E8" w:rsidRDefault="000755E8" w:rsidP="000755E8">
      <w:pPr>
        <w:pStyle w:val="Pagrindinistekstas"/>
        <w:spacing w:before="91"/>
      </w:pPr>
    </w:p>
    <w:p w14:paraId="229B88FF" w14:textId="721DE74F" w:rsidR="00B04E78" w:rsidRDefault="00531AC8" w:rsidP="00C75B5D">
      <w:pPr>
        <w:pStyle w:val="Pagrindinistekstas"/>
        <w:spacing w:before="91"/>
      </w:pPr>
      <w:r>
        <w:t>Pacientams, GVT ir PE gydymui vartojantiems 150</w:t>
      </w:r>
      <w:r w:rsidR="00D91AF8">
        <w:rPr>
          <w:szCs w:val="24"/>
        </w:rPr>
        <w:t> </w:t>
      </w:r>
      <w:r>
        <w:t xml:space="preserve">mg </w:t>
      </w:r>
      <w:proofErr w:type="spellStart"/>
      <w:r>
        <w:t>dabigatrano</w:t>
      </w:r>
      <w:proofErr w:type="spellEnd"/>
      <w:r>
        <w:t xml:space="preserve"> </w:t>
      </w:r>
      <w:proofErr w:type="spellStart"/>
      <w:r>
        <w:t>eteksilato</w:t>
      </w:r>
      <w:proofErr w:type="spellEnd"/>
      <w:r>
        <w:t xml:space="preserve"> dozę 2 kartus per parą,</w:t>
      </w:r>
      <w:r>
        <w:rPr>
          <w:spacing w:val="-52"/>
        </w:rPr>
        <w:t xml:space="preserve"> </w:t>
      </w:r>
      <w:r>
        <w:t>mažiausios</w:t>
      </w:r>
      <w:r>
        <w:rPr>
          <w:spacing w:val="-6"/>
        </w:rPr>
        <w:t xml:space="preserve"> </w:t>
      </w:r>
      <w:proofErr w:type="spellStart"/>
      <w:r>
        <w:t>dabigatrano</w:t>
      </w:r>
      <w:proofErr w:type="spellEnd"/>
      <w:r>
        <w:rPr>
          <w:spacing w:val="-5"/>
        </w:rPr>
        <w:t xml:space="preserve"> </w:t>
      </w:r>
      <w:r>
        <w:t>koncentracijos</w:t>
      </w:r>
      <w:r>
        <w:rPr>
          <w:spacing w:val="-6"/>
        </w:rPr>
        <w:t xml:space="preserve"> </w:t>
      </w:r>
      <w:r>
        <w:t>kraujyje,</w:t>
      </w:r>
      <w:r>
        <w:rPr>
          <w:spacing w:val="-5"/>
        </w:rPr>
        <w:t xml:space="preserve"> </w:t>
      </w:r>
      <w:r>
        <w:t>išmatuotos</w:t>
      </w:r>
      <w:r>
        <w:rPr>
          <w:spacing w:val="-6"/>
        </w:rPr>
        <w:t xml:space="preserve"> </w:t>
      </w:r>
      <w:r>
        <w:t>praėjus</w:t>
      </w:r>
      <w:r>
        <w:rPr>
          <w:spacing w:val="-5"/>
        </w:rPr>
        <w:t xml:space="preserve"> </w:t>
      </w:r>
      <w:r>
        <w:t>10‑-16</w:t>
      </w:r>
      <w:r>
        <w:rPr>
          <w:spacing w:val="-5"/>
        </w:rPr>
        <w:t xml:space="preserve"> </w:t>
      </w:r>
      <w:r>
        <w:t>val.</w:t>
      </w:r>
      <w:r>
        <w:rPr>
          <w:spacing w:val="-5"/>
        </w:rPr>
        <w:t xml:space="preserve"> </w:t>
      </w:r>
      <w:r>
        <w:t>po</w:t>
      </w:r>
      <w:r>
        <w:rPr>
          <w:spacing w:val="-6"/>
        </w:rPr>
        <w:t xml:space="preserve"> </w:t>
      </w:r>
      <w:r>
        <w:t>dozės</w:t>
      </w:r>
      <w:r>
        <w:rPr>
          <w:spacing w:val="-5"/>
        </w:rPr>
        <w:t xml:space="preserve"> </w:t>
      </w:r>
      <w:r>
        <w:t>pavartojimo,</w:t>
      </w:r>
      <w:r w:rsidR="00C75B5D">
        <w:t xml:space="preserve"> </w:t>
      </w:r>
      <w:r>
        <w:t>t. y dozavimo intervalo pabaigoje (t. y. praėjus 12 valandų po vakarinės 150</w:t>
      </w:r>
      <w:r w:rsidR="00D91AF8">
        <w:t> </w:t>
      </w:r>
      <w:r>
        <w:t>mg dozės pavartojimo),</w:t>
      </w:r>
      <w:r>
        <w:rPr>
          <w:spacing w:val="-52"/>
        </w:rPr>
        <w:t xml:space="preserve"> </w:t>
      </w:r>
      <w:r>
        <w:t>geometrinis vidurkis buvo 59,7</w:t>
      </w:r>
      <w:r w:rsidR="00D91AF8">
        <w:t> </w:t>
      </w:r>
      <w:proofErr w:type="spellStart"/>
      <w:r>
        <w:t>ng</w:t>
      </w:r>
      <w:proofErr w:type="spellEnd"/>
      <w:r>
        <w:t>/ml, svyravimo ribos – 38,6‑94,5</w:t>
      </w:r>
      <w:r w:rsidR="00D91AF8">
        <w:rPr>
          <w:szCs w:val="24"/>
        </w:rPr>
        <w:t> </w:t>
      </w:r>
      <w:proofErr w:type="spellStart"/>
      <w:r>
        <w:t>ng</w:t>
      </w:r>
      <w:proofErr w:type="spellEnd"/>
      <w:r>
        <w:t xml:space="preserve">/ml (25‑75 </w:t>
      </w:r>
      <w:proofErr w:type="spellStart"/>
      <w:r>
        <w:t>procentilių</w:t>
      </w:r>
      <w:proofErr w:type="spellEnd"/>
      <w:r>
        <w:rPr>
          <w:spacing w:val="1"/>
        </w:rPr>
        <w:t xml:space="preserve"> </w:t>
      </w:r>
      <w:r>
        <w:t>intervale).</w:t>
      </w:r>
      <w:r>
        <w:rPr>
          <w:spacing w:val="-3"/>
        </w:rPr>
        <w:t xml:space="preserve"> </w:t>
      </w:r>
      <w:r>
        <w:t>GVT</w:t>
      </w:r>
      <w:r>
        <w:rPr>
          <w:spacing w:val="-2"/>
        </w:rPr>
        <w:t xml:space="preserve"> </w:t>
      </w:r>
      <w:r>
        <w:t>ir</w:t>
      </w:r>
      <w:r>
        <w:rPr>
          <w:spacing w:val="-3"/>
        </w:rPr>
        <w:t xml:space="preserve"> </w:t>
      </w:r>
      <w:r>
        <w:t>PE</w:t>
      </w:r>
      <w:r>
        <w:rPr>
          <w:spacing w:val="-2"/>
        </w:rPr>
        <w:t xml:space="preserve"> </w:t>
      </w:r>
      <w:r>
        <w:t>gydant</w:t>
      </w:r>
      <w:r>
        <w:rPr>
          <w:spacing w:val="-2"/>
        </w:rPr>
        <w:t xml:space="preserve"> </w:t>
      </w:r>
      <w:r>
        <w:t>2</w:t>
      </w:r>
      <w:r>
        <w:rPr>
          <w:spacing w:val="-3"/>
        </w:rPr>
        <w:t xml:space="preserve"> </w:t>
      </w:r>
      <w:r>
        <w:t>kartus</w:t>
      </w:r>
      <w:r>
        <w:rPr>
          <w:spacing w:val="-2"/>
        </w:rPr>
        <w:t xml:space="preserve"> </w:t>
      </w:r>
      <w:r>
        <w:t>per</w:t>
      </w:r>
      <w:r>
        <w:rPr>
          <w:spacing w:val="-2"/>
        </w:rPr>
        <w:t xml:space="preserve"> </w:t>
      </w:r>
      <w:r>
        <w:t>parą</w:t>
      </w:r>
      <w:r>
        <w:rPr>
          <w:spacing w:val="-3"/>
        </w:rPr>
        <w:t xml:space="preserve"> </w:t>
      </w:r>
      <w:r>
        <w:t>vartojama</w:t>
      </w:r>
      <w:r>
        <w:rPr>
          <w:spacing w:val="-2"/>
        </w:rPr>
        <w:t xml:space="preserve"> </w:t>
      </w:r>
      <w:r>
        <w:t>15</w:t>
      </w:r>
      <w:r w:rsidR="00C75B5D" w:rsidRPr="00ED740A">
        <w:rPr>
          <w:szCs w:val="24"/>
        </w:rPr>
        <w:t> </w:t>
      </w:r>
      <w:r>
        <w:t>0mg</w:t>
      </w:r>
      <w:r>
        <w:rPr>
          <w:spacing w:val="-2"/>
        </w:rPr>
        <w:t xml:space="preserve"> </w:t>
      </w:r>
      <w:proofErr w:type="spellStart"/>
      <w:r>
        <w:t>dabigatrano</w:t>
      </w:r>
      <w:proofErr w:type="spellEnd"/>
      <w:r>
        <w:rPr>
          <w:spacing w:val="-2"/>
        </w:rPr>
        <w:t xml:space="preserve"> </w:t>
      </w:r>
      <w:proofErr w:type="spellStart"/>
      <w:r>
        <w:t>eteksilato</w:t>
      </w:r>
      <w:proofErr w:type="spellEnd"/>
      <w:r>
        <w:rPr>
          <w:spacing w:val="-3"/>
        </w:rPr>
        <w:t xml:space="preserve"> </w:t>
      </w:r>
      <w:r>
        <w:t>doze:</w:t>
      </w:r>
    </w:p>
    <w:p w14:paraId="43E35F00" w14:textId="003FA941" w:rsidR="00B04E78" w:rsidRDefault="00531AC8">
      <w:pPr>
        <w:pStyle w:val="Sraopastraipa"/>
        <w:numPr>
          <w:ilvl w:val="0"/>
          <w:numId w:val="111"/>
        </w:numPr>
        <w:tabs>
          <w:tab w:val="left" w:pos="824"/>
          <w:tab w:val="left" w:pos="825"/>
        </w:tabs>
        <w:ind w:right="1129"/>
      </w:pPr>
      <w:proofErr w:type="spellStart"/>
      <w:r>
        <w:t>dabigatrano</w:t>
      </w:r>
      <w:proofErr w:type="spellEnd"/>
      <w:r>
        <w:t xml:space="preserve"> koncentracijos kraujo plazmoje, išmatuotos tuo metu, kai ji mažiausia (praėjus</w:t>
      </w:r>
      <w:r>
        <w:rPr>
          <w:spacing w:val="-52"/>
        </w:rPr>
        <w:t xml:space="preserve"> </w:t>
      </w:r>
      <w:r>
        <w:t>10-16</w:t>
      </w:r>
      <w:r w:rsidR="00C75B5D" w:rsidRPr="00ED740A">
        <w:rPr>
          <w:szCs w:val="24"/>
        </w:rPr>
        <w:t> </w:t>
      </w:r>
      <w:r>
        <w:t>val.</w:t>
      </w:r>
      <w:r>
        <w:rPr>
          <w:spacing w:val="-4"/>
        </w:rPr>
        <w:t xml:space="preserve"> </w:t>
      </w:r>
      <w:r>
        <w:t>po</w:t>
      </w:r>
      <w:r>
        <w:rPr>
          <w:spacing w:val="-4"/>
        </w:rPr>
        <w:t xml:space="preserve"> </w:t>
      </w:r>
      <w:r>
        <w:t>ankstesnės</w:t>
      </w:r>
      <w:r>
        <w:rPr>
          <w:spacing w:val="-4"/>
        </w:rPr>
        <w:t xml:space="preserve"> </w:t>
      </w:r>
      <w:r>
        <w:t>dozės</w:t>
      </w:r>
      <w:r>
        <w:rPr>
          <w:spacing w:val="-4"/>
        </w:rPr>
        <w:t xml:space="preserve"> </w:t>
      </w:r>
      <w:r>
        <w:t>pavartojimo),</w:t>
      </w:r>
      <w:r>
        <w:rPr>
          <w:spacing w:val="-4"/>
        </w:rPr>
        <w:t xml:space="preserve"> </w:t>
      </w:r>
      <w:r>
        <w:t>90-asis</w:t>
      </w:r>
      <w:r>
        <w:rPr>
          <w:spacing w:val="-5"/>
        </w:rPr>
        <w:t xml:space="preserve"> </w:t>
      </w:r>
      <w:proofErr w:type="spellStart"/>
      <w:r>
        <w:t>procentilis</w:t>
      </w:r>
      <w:proofErr w:type="spellEnd"/>
      <w:r>
        <w:rPr>
          <w:spacing w:val="-4"/>
        </w:rPr>
        <w:t xml:space="preserve"> </w:t>
      </w:r>
      <w:r>
        <w:t>buvo</w:t>
      </w:r>
      <w:r>
        <w:rPr>
          <w:spacing w:val="-4"/>
        </w:rPr>
        <w:t xml:space="preserve"> </w:t>
      </w:r>
      <w:r>
        <w:t>maždaug</w:t>
      </w:r>
      <w:r>
        <w:rPr>
          <w:spacing w:val="-3"/>
        </w:rPr>
        <w:t xml:space="preserve"> </w:t>
      </w:r>
      <w:r>
        <w:t>146</w:t>
      </w:r>
      <w:r w:rsidR="00D91AF8">
        <w:rPr>
          <w:szCs w:val="24"/>
        </w:rPr>
        <w:t> </w:t>
      </w:r>
      <w:proofErr w:type="spellStart"/>
      <w:r>
        <w:t>ng</w:t>
      </w:r>
      <w:proofErr w:type="spellEnd"/>
      <w:r>
        <w:t>/ml;</w:t>
      </w:r>
    </w:p>
    <w:p w14:paraId="04C05DF8" w14:textId="77777777" w:rsidR="00B04E78" w:rsidRDefault="00531AC8">
      <w:pPr>
        <w:pStyle w:val="Sraopastraipa"/>
        <w:numPr>
          <w:ilvl w:val="0"/>
          <w:numId w:val="111"/>
        </w:numPr>
        <w:tabs>
          <w:tab w:val="left" w:pos="824"/>
          <w:tab w:val="left" w:pos="825"/>
        </w:tabs>
        <w:ind w:right="774"/>
      </w:pPr>
      <w:r>
        <w:t>EKL, nustatyto tuo metu, kai koncentracija mažiausia (praėjus 10-16</w:t>
      </w:r>
      <w:r w:rsidR="00C75B5D" w:rsidRPr="00ED740A">
        <w:rPr>
          <w:szCs w:val="24"/>
        </w:rPr>
        <w:t> </w:t>
      </w:r>
      <w:r>
        <w:t>val. po ankstesnės dozės</w:t>
      </w:r>
      <w:r>
        <w:rPr>
          <w:spacing w:val="1"/>
        </w:rPr>
        <w:t xml:space="preserve"> </w:t>
      </w:r>
      <w:r>
        <w:t>pavartojimo) pailgėjimas maždaug 2-3 kartus, palyginti su pradiniu, atspindi sekto EKL 90-ojo</w:t>
      </w:r>
      <w:r>
        <w:rPr>
          <w:spacing w:val="-52"/>
        </w:rPr>
        <w:t xml:space="preserve"> </w:t>
      </w:r>
      <w:proofErr w:type="spellStart"/>
      <w:r>
        <w:t>procentilio</w:t>
      </w:r>
      <w:proofErr w:type="spellEnd"/>
      <w:r>
        <w:rPr>
          <w:spacing w:val="-2"/>
        </w:rPr>
        <w:t xml:space="preserve"> </w:t>
      </w:r>
      <w:r>
        <w:t>pailgėjimą</w:t>
      </w:r>
      <w:r>
        <w:rPr>
          <w:spacing w:val="-1"/>
        </w:rPr>
        <w:t xml:space="preserve"> </w:t>
      </w:r>
      <w:r>
        <w:t>74 sekundėmis;</w:t>
      </w:r>
    </w:p>
    <w:p w14:paraId="62E193D6" w14:textId="77777777" w:rsidR="00B04E78" w:rsidRDefault="00531AC8">
      <w:pPr>
        <w:pStyle w:val="Sraopastraipa"/>
        <w:numPr>
          <w:ilvl w:val="0"/>
          <w:numId w:val="111"/>
        </w:numPr>
        <w:tabs>
          <w:tab w:val="left" w:pos="824"/>
          <w:tab w:val="left" w:pos="825"/>
        </w:tabs>
        <w:ind w:right="802"/>
      </w:pPr>
      <w:r>
        <w:t xml:space="preserve">DATL 90-asis </w:t>
      </w:r>
      <w:proofErr w:type="spellStart"/>
      <w:r>
        <w:t>procentilis</w:t>
      </w:r>
      <w:proofErr w:type="spellEnd"/>
      <w:r>
        <w:t>, nustatytas tuo metu, kai koncentracija mažiausia (praėjus 10-16</w:t>
      </w:r>
      <w:r w:rsidR="00C75B5D" w:rsidRPr="00ED740A">
        <w:rPr>
          <w:szCs w:val="24"/>
        </w:rPr>
        <w:t> </w:t>
      </w:r>
      <w:r>
        <w:t>val.</w:t>
      </w:r>
      <w:r>
        <w:rPr>
          <w:spacing w:val="-52"/>
        </w:rPr>
        <w:t xml:space="preserve"> </w:t>
      </w:r>
      <w:r>
        <w:t>po ankstesnės dozės pavartojimo), buvo 62 sekundės, kuris galėtų būti 1,8 karto ilgesnis,</w:t>
      </w:r>
      <w:r>
        <w:rPr>
          <w:spacing w:val="1"/>
        </w:rPr>
        <w:t xml:space="preserve"> </w:t>
      </w:r>
      <w:r>
        <w:t>palyginti</w:t>
      </w:r>
      <w:r>
        <w:rPr>
          <w:spacing w:val="-2"/>
        </w:rPr>
        <w:t xml:space="preserve"> </w:t>
      </w:r>
      <w:r>
        <w:t>su</w:t>
      </w:r>
      <w:r>
        <w:rPr>
          <w:spacing w:val="-1"/>
        </w:rPr>
        <w:t xml:space="preserve"> </w:t>
      </w:r>
      <w:r>
        <w:t>pradiniu.</w:t>
      </w:r>
    </w:p>
    <w:p w14:paraId="02F1610C" w14:textId="77777777" w:rsidR="00B04E78" w:rsidRDefault="00B04E78">
      <w:pPr>
        <w:pStyle w:val="Pagrindinistekstas"/>
        <w:spacing w:before="7"/>
        <w:rPr>
          <w:sz w:val="21"/>
        </w:rPr>
      </w:pPr>
    </w:p>
    <w:p w14:paraId="0124B6D8" w14:textId="254CD74A" w:rsidR="00B04E78" w:rsidRDefault="00531AC8">
      <w:pPr>
        <w:pStyle w:val="Pagrindinistekstas"/>
        <w:ind w:left="258" w:right="985"/>
      </w:pPr>
      <w:r>
        <w:t>Farmakokinetikos pacientų, kuriems buvo taikoma recidyvinių GVT ir PE profilaktika 2 kartus per</w:t>
      </w:r>
      <w:r>
        <w:rPr>
          <w:spacing w:val="-52"/>
        </w:rPr>
        <w:t xml:space="preserve"> </w:t>
      </w:r>
      <w:r>
        <w:t>parą</w:t>
      </w:r>
      <w:r>
        <w:rPr>
          <w:spacing w:val="-2"/>
        </w:rPr>
        <w:t xml:space="preserve"> </w:t>
      </w:r>
      <w:r>
        <w:t>vartojama</w:t>
      </w:r>
      <w:r>
        <w:rPr>
          <w:spacing w:val="-2"/>
        </w:rPr>
        <w:t xml:space="preserve"> </w:t>
      </w:r>
      <w:r>
        <w:t>150</w:t>
      </w:r>
      <w:r w:rsidR="00D91AF8">
        <w:rPr>
          <w:szCs w:val="24"/>
        </w:rPr>
        <w:t> </w:t>
      </w:r>
      <w:r>
        <w:t>mg</w:t>
      </w:r>
      <w:r>
        <w:rPr>
          <w:spacing w:val="-2"/>
        </w:rPr>
        <w:t xml:space="preserve"> </w:t>
      </w:r>
      <w:proofErr w:type="spellStart"/>
      <w:r>
        <w:t>dabigatrano</w:t>
      </w:r>
      <w:proofErr w:type="spellEnd"/>
      <w:r>
        <w:rPr>
          <w:spacing w:val="-1"/>
        </w:rPr>
        <w:t xml:space="preserve"> </w:t>
      </w:r>
      <w:proofErr w:type="spellStart"/>
      <w:r>
        <w:t>eteksilato</w:t>
      </w:r>
      <w:proofErr w:type="spellEnd"/>
      <w:r>
        <w:rPr>
          <w:spacing w:val="-2"/>
        </w:rPr>
        <w:t xml:space="preserve"> </w:t>
      </w:r>
      <w:r>
        <w:t>doze,</w:t>
      </w:r>
      <w:r>
        <w:rPr>
          <w:spacing w:val="-2"/>
        </w:rPr>
        <w:t xml:space="preserve"> </w:t>
      </w:r>
      <w:r>
        <w:t>organizme</w:t>
      </w:r>
      <w:r>
        <w:rPr>
          <w:spacing w:val="-2"/>
        </w:rPr>
        <w:t xml:space="preserve"> </w:t>
      </w:r>
      <w:r>
        <w:t>duomenų</w:t>
      </w:r>
      <w:r>
        <w:rPr>
          <w:spacing w:val="-1"/>
        </w:rPr>
        <w:t xml:space="preserve"> </w:t>
      </w:r>
      <w:r>
        <w:t>nėra.</w:t>
      </w:r>
    </w:p>
    <w:p w14:paraId="788739C2" w14:textId="77777777" w:rsidR="00B04E78" w:rsidRDefault="00B04E78">
      <w:pPr>
        <w:pStyle w:val="Pagrindinistekstas"/>
        <w:spacing w:before="2"/>
      </w:pPr>
    </w:p>
    <w:p w14:paraId="76BFCEA3" w14:textId="77777777" w:rsidR="00B04E78" w:rsidRDefault="00531AC8">
      <w:pPr>
        <w:pStyle w:val="Pagrindinistekstas"/>
        <w:ind w:left="258"/>
      </w:pPr>
      <w:r>
        <w:rPr>
          <w:u w:val="single"/>
        </w:rPr>
        <w:t>Klinikinis</w:t>
      </w:r>
      <w:r>
        <w:rPr>
          <w:spacing w:val="-6"/>
          <w:u w:val="single"/>
        </w:rPr>
        <w:t xml:space="preserve"> </w:t>
      </w:r>
      <w:r>
        <w:rPr>
          <w:u w:val="single"/>
        </w:rPr>
        <w:t>veiksmingumas</w:t>
      </w:r>
      <w:r>
        <w:rPr>
          <w:spacing w:val="-5"/>
          <w:u w:val="single"/>
        </w:rPr>
        <w:t xml:space="preserve"> </w:t>
      </w:r>
      <w:r>
        <w:rPr>
          <w:u w:val="single"/>
        </w:rPr>
        <w:t>ir</w:t>
      </w:r>
      <w:r>
        <w:rPr>
          <w:spacing w:val="-5"/>
          <w:u w:val="single"/>
        </w:rPr>
        <w:t xml:space="preserve"> </w:t>
      </w:r>
      <w:r>
        <w:rPr>
          <w:u w:val="single"/>
        </w:rPr>
        <w:t>saugumas</w:t>
      </w:r>
    </w:p>
    <w:p w14:paraId="37674A76" w14:textId="77777777" w:rsidR="000755E8" w:rsidRDefault="000755E8" w:rsidP="000755E8">
      <w:pPr>
        <w:spacing w:before="92"/>
        <w:rPr>
          <w:i/>
        </w:rPr>
      </w:pPr>
    </w:p>
    <w:p w14:paraId="10A06577" w14:textId="77777777" w:rsidR="00B04E78" w:rsidRDefault="00531AC8" w:rsidP="000755E8">
      <w:pPr>
        <w:spacing w:before="92"/>
        <w:rPr>
          <w:i/>
        </w:rPr>
      </w:pPr>
      <w:r>
        <w:rPr>
          <w:i/>
        </w:rPr>
        <w:t>Etninė</w:t>
      </w:r>
      <w:r>
        <w:rPr>
          <w:i/>
          <w:spacing w:val="-4"/>
        </w:rPr>
        <w:t xml:space="preserve"> </w:t>
      </w:r>
      <w:r>
        <w:rPr>
          <w:i/>
        </w:rPr>
        <w:t>grupė</w:t>
      </w:r>
    </w:p>
    <w:p w14:paraId="74613C7A" w14:textId="77777777" w:rsidR="000755E8" w:rsidRDefault="000755E8" w:rsidP="000755E8">
      <w:pPr>
        <w:pStyle w:val="Pagrindinistekstas"/>
        <w:ind w:right="2170"/>
      </w:pPr>
    </w:p>
    <w:p w14:paraId="515A01A4" w14:textId="77777777" w:rsidR="00B04E78" w:rsidRDefault="00531AC8" w:rsidP="00D85A5F">
      <w:r>
        <w:t>Priklausomai nuo etninės grupės kliniškai reikšmingų poveikio skirtumų europidams,</w:t>
      </w:r>
      <w:r>
        <w:rPr>
          <w:spacing w:val="-52"/>
        </w:rPr>
        <w:t xml:space="preserve"> </w:t>
      </w:r>
      <w:proofErr w:type="spellStart"/>
      <w:r>
        <w:t>afroamerikiečiams</w:t>
      </w:r>
      <w:proofErr w:type="spellEnd"/>
      <w:r>
        <w:t>,</w:t>
      </w:r>
      <w:r>
        <w:rPr>
          <w:spacing w:val="-2"/>
        </w:rPr>
        <w:t xml:space="preserve"> </w:t>
      </w:r>
      <w:r>
        <w:t>ispanams,</w:t>
      </w:r>
      <w:r>
        <w:rPr>
          <w:spacing w:val="-2"/>
        </w:rPr>
        <w:t xml:space="preserve"> </w:t>
      </w:r>
      <w:r>
        <w:t>japonams</w:t>
      </w:r>
      <w:r>
        <w:rPr>
          <w:spacing w:val="-2"/>
        </w:rPr>
        <w:t xml:space="preserve"> </w:t>
      </w:r>
      <w:r>
        <w:t>ar</w:t>
      </w:r>
      <w:r>
        <w:rPr>
          <w:spacing w:val="-1"/>
        </w:rPr>
        <w:t xml:space="preserve"> </w:t>
      </w:r>
      <w:r>
        <w:t>kinams</w:t>
      </w:r>
      <w:r>
        <w:rPr>
          <w:spacing w:val="-2"/>
        </w:rPr>
        <w:t xml:space="preserve"> </w:t>
      </w:r>
      <w:r>
        <w:t>nepastebėta.</w:t>
      </w:r>
    </w:p>
    <w:p w14:paraId="04FDCB05" w14:textId="77777777" w:rsidR="000755E8" w:rsidRDefault="000755E8" w:rsidP="000755E8">
      <w:pPr>
        <w:rPr>
          <w:i/>
          <w:u w:val="single"/>
        </w:rPr>
      </w:pPr>
    </w:p>
    <w:p w14:paraId="17623B83" w14:textId="77777777" w:rsidR="00B04E78" w:rsidRDefault="00531AC8" w:rsidP="000755E8">
      <w:pPr>
        <w:rPr>
          <w:i/>
        </w:rPr>
      </w:pPr>
      <w:r>
        <w:rPr>
          <w:i/>
          <w:u w:val="single"/>
        </w:rPr>
        <w:t>VTE</w:t>
      </w:r>
      <w:r>
        <w:rPr>
          <w:i/>
          <w:spacing w:val="-6"/>
          <w:u w:val="single"/>
        </w:rPr>
        <w:t xml:space="preserve"> </w:t>
      </w:r>
      <w:r>
        <w:rPr>
          <w:i/>
          <w:u w:val="single"/>
        </w:rPr>
        <w:t>profilaktikos</w:t>
      </w:r>
      <w:r>
        <w:rPr>
          <w:i/>
          <w:spacing w:val="-5"/>
          <w:u w:val="single"/>
        </w:rPr>
        <w:t xml:space="preserve"> </w:t>
      </w:r>
      <w:r>
        <w:rPr>
          <w:i/>
          <w:u w:val="single"/>
        </w:rPr>
        <w:t>po</w:t>
      </w:r>
      <w:r>
        <w:rPr>
          <w:i/>
          <w:spacing w:val="-5"/>
          <w:u w:val="single"/>
        </w:rPr>
        <w:t xml:space="preserve"> </w:t>
      </w:r>
      <w:r>
        <w:rPr>
          <w:i/>
          <w:u w:val="single"/>
        </w:rPr>
        <w:t>didžiosios</w:t>
      </w:r>
      <w:r>
        <w:rPr>
          <w:i/>
          <w:spacing w:val="-5"/>
          <w:u w:val="single"/>
        </w:rPr>
        <w:t xml:space="preserve"> </w:t>
      </w:r>
      <w:r>
        <w:rPr>
          <w:i/>
          <w:u w:val="single"/>
        </w:rPr>
        <w:t>sąnario</w:t>
      </w:r>
      <w:r>
        <w:rPr>
          <w:i/>
          <w:spacing w:val="-5"/>
          <w:u w:val="single"/>
        </w:rPr>
        <w:t xml:space="preserve"> </w:t>
      </w:r>
      <w:r>
        <w:rPr>
          <w:i/>
          <w:u w:val="single"/>
        </w:rPr>
        <w:t>keitimo</w:t>
      </w:r>
      <w:r>
        <w:rPr>
          <w:i/>
          <w:spacing w:val="-5"/>
          <w:u w:val="single"/>
        </w:rPr>
        <w:t xml:space="preserve"> </w:t>
      </w:r>
      <w:r>
        <w:rPr>
          <w:i/>
          <w:u w:val="single"/>
        </w:rPr>
        <w:t>operacijos</w:t>
      </w:r>
      <w:r>
        <w:rPr>
          <w:i/>
          <w:spacing w:val="-5"/>
          <w:u w:val="single"/>
        </w:rPr>
        <w:t xml:space="preserve"> </w:t>
      </w:r>
      <w:r>
        <w:rPr>
          <w:i/>
          <w:u w:val="single"/>
        </w:rPr>
        <w:t>klinikiniai</w:t>
      </w:r>
      <w:r>
        <w:rPr>
          <w:i/>
          <w:spacing w:val="-6"/>
          <w:u w:val="single"/>
        </w:rPr>
        <w:t xml:space="preserve"> </w:t>
      </w:r>
      <w:r>
        <w:rPr>
          <w:i/>
          <w:u w:val="single"/>
        </w:rPr>
        <w:t>tyrimai</w:t>
      </w:r>
    </w:p>
    <w:p w14:paraId="2E91C903" w14:textId="77777777" w:rsidR="000755E8" w:rsidRDefault="000755E8" w:rsidP="000755E8">
      <w:pPr>
        <w:pStyle w:val="Pagrindinistekstas"/>
        <w:spacing w:before="92"/>
        <w:ind w:right="1046"/>
      </w:pPr>
    </w:p>
    <w:p w14:paraId="29D94950" w14:textId="136F3964" w:rsidR="00130383" w:rsidRDefault="00531AC8" w:rsidP="000755E8">
      <w:pPr>
        <w:pStyle w:val="Pagrindinistekstas"/>
        <w:spacing w:before="92"/>
        <w:ind w:right="1046"/>
      </w:pPr>
      <w:r>
        <w:t xml:space="preserve">Dviejų didelių atsitiktinių imčių, paralelinių grupių, dvigubai </w:t>
      </w:r>
      <w:r w:rsidR="000C78AC">
        <w:t>koduotų</w:t>
      </w:r>
      <w:r>
        <w:t xml:space="preserve"> dozės patvirtinimo tyrimų </w:t>
      </w:r>
      <w:r w:rsidRPr="000C78AC">
        <w:t>metu</w:t>
      </w:r>
      <w:r w:rsidRPr="00D85A5F">
        <w:t xml:space="preserve"> </w:t>
      </w:r>
      <w:r w:rsidRPr="000C78AC">
        <w:t>pacientai</w:t>
      </w:r>
      <w:r>
        <w:t>, kuriems buvo atliekama didesnė planinė ortopedinė operacija (vieno tyrimo metu kelio</w:t>
      </w:r>
      <w:r>
        <w:rPr>
          <w:spacing w:val="1"/>
        </w:rPr>
        <w:t xml:space="preserve"> </w:t>
      </w:r>
      <w:r>
        <w:t>sąnario, kito – klubo sąnario keitimo operacija), per 1-4</w:t>
      </w:r>
      <w:r w:rsidR="00C75B5D" w:rsidRPr="00ED740A">
        <w:rPr>
          <w:szCs w:val="24"/>
        </w:rPr>
        <w:t> </w:t>
      </w:r>
      <w:r>
        <w:t>val. nuo jos pabaigos išgėrė 75</w:t>
      </w:r>
      <w:r w:rsidR="00D91AF8">
        <w:rPr>
          <w:szCs w:val="24"/>
        </w:rPr>
        <w:t> </w:t>
      </w:r>
      <w:r>
        <w:t>mg arba</w:t>
      </w:r>
      <w:r>
        <w:rPr>
          <w:spacing w:val="1"/>
        </w:rPr>
        <w:t xml:space="preserve"> </w:t>
      </w:r>
      <w:r>
        <w:t>110</w:t>
      </w:r>
      <w:r w:rsidR="00D91AF8">
        <w:rPr>
          <w:szCs w:val="24"/>
        </w:rPr>
        <w:t> </w:t>
      </w:r>
      <w:r>
        <w:t xml:space="preserve">mg </w:t>
      </w:r>
      <w:proofErr w:type="spellStart"/>
      <w:r>
        <w:t>dabigatrano</w:t>
      </w:r>
      <w:proofErr w:type="spellEnd"/>
      <w:r>
        <w:t xml:space="preserve"> </w:t>
      </w:r>
      <w:proofErr w:type="spellStart"/>
      <w:r>
        <w:t>eteksilato</w:t>
      </w:r>
      <w:proofErr w:type="spellEnd"/>
      <w:r>
        <w:t xml:space="preserve"> dozę, o po to kartą per parą vartojo 150</w:t>
      </w:r>
      <w:r w:rsidR="00D91AF8">
        <w:rPr>
          <w:szCs w:val="24"/>
        </w:rPr>
        <w:t> </w:t>
      </w:r>
      <w:r>
        <w:t>mg arba 220</w:t>
      </w:r>
      <w:r w:rsidR="00D91AF8">
        <w:rPr>
          <w:szCs w:val="24"/>
        </w:rPr>
        <w:t> </w:t>
      </w:r>
      <w:r>
        <w:t>mg dozę,</w:t>
      </w:r>
      <w:r>
        <w:rPr>
          <w:spacing w:val="1"/>
        </w:rPr>
        <w:t xml:space="preserve"> </w:t>
      </w:r>
      <w:r>
        <w:t>užtikrinus</w:t>
      </w:r>
      <w:r>
        <w:rPr>
          <w:spacing w:val="-3"/>
        </w:rPr>
        <w:t xml:space="preserve"> </w:t>
      </w:r>
      <w:r>
        <w:t>hemostazę,</w:t>
      </w:r>
      <w:r>
        <w:rPr>
          <w:spacing w:val="-2"/>
        </w:rPr>
        <w:t xml:space="preserve"> </w:t>
      </w:r>
      <w:r>
        <w:t>arba</w:t>
      </w:r>
      <w:r>
        <w:rPr>
          <w:spacing w:val="-2"/>
        </w:rPr>
        <w:t xml:space="preserve"> </w:t>
      </w:r>
      <w:r>
        <w:t>prieš</w:t>
      </w:r>
      <w:r>
        <w:rPr>
          <w:spacing w:val="-2"/>
        </w:rPr>
        <w:t xml:space="preserve"> </w:t>
      </w:r>
      <w:r>
        <w:t>operaciją</w:t>
      </w:r>
      <w:r>
        <w:rPr>
          <w:spacing w:val="-2"/>
        </w:rPr>
        <w:t xml:space="preserve"> </w:t>
      </w:r>
      <w:r>
        <w:t>ir</w:t>
      </w:r>
      <w:r>
        <w:rPr>
          <w:spacing w:val="-2"/>
        </w:rPr>
        <w:t xml:space="preserve"> </w:t>
      </w:r>
      <w:r>
        <w:t>kasdien</w:t>
      </w:r>
      <w:r>
        <w:rPr>
          <w:spacing w:val="-2"/>
        </w:rPr>
        <w:t xml:space="preserve"> </w:t>
      </w:r>
      <w:r>
        <w:t>po</w:t>
      </w:r>
      <w:r>
        <w:rPr>
          <w:spacing w:val="-2"/>
        </w:rPr>
        <w:t xml:space="preserve"> </w:t>
      </w:r>
      <w:r>
        <w:t>jos</w:t>
      </w:r>
      <w:r>
        <w:rPr>
          <w:spacing w:val="-2"/>
        </w:rPr>
        <w:t xml:space="preserve"> </w:t>
      </w:r>
      <w:r>
        <w:t>gėrė</w:t>
      </w:r>
      <w:r>
        <w:rPr>
          <w:spacing w:val="-2"/>
        </w:rPr>
        <w:t xml:space="preserve"> </w:t>
      </w:r>
      <w:r>
        <w:t>4</w:t>
      </w:r>
      <w:r w:rsidR="00C75B5D" w:rsidRPr="00ED740A">
        <w:rPr>
          <w:szCs w:val="24"/>
        </w:rPr>
        <w:t> </w:t>
      </w:r>
      <w:r>
        <w:t>0mg</w:t>
      </w:r>
      <w:r>
        <w:rPr>
          <w:spacing w:val="-2"/>
        </w:rPr>
        <w:t xml:space="preserve"> </w:t>
      </w:r>
      <w:proofErr w:type="spellStart"/>
      <w:r>
        <w:t>enoksaparino</w:t>
      </w:r>
      <w:proofErr w:type="spellEnd"/>
      <w:r>
        <w:t>.</w:t>
      </w:r>
      <w:r w:rsidR="000755E8">
        <w:t xml:space="preserve"> </w:t>
      </w:r>
    </w:p>
    <w:p w14:paraId="0FDE5802" w14:textId="762729CF" w:rsidR="00130383" w:rsidRDefault="00531AC8" w:rsidP="00130383">
      <w:pPr>
        <w:pStyle w:val="Pagrindinistekstas"/>
        <w:spacing w:before="92"/>
        <w:ind w:right="1046"/>
      </w:pPr>
      <w:r>
        <w:t>RE-MODEL tyrimo (po kelio sąnario keitimo operacijos) metu buvo gydyta 6-10 parų, RE-NOVATE</w:t>
      </w:r>
      <w:r w:rsidR="00D91AF8">
        <w:t xml:space="preserve"> </w:t>
      </w:r>
      <w:r>
        <w:rPr>
          <w:spacing w:val="-52"/>
        </w:rPr>
        <w:t xml:space="preserve"> </w:t>
      </w:r>
      <w:r w:rsidR="00D91AF8">
        <w:rPr>
          <w:spacing w:val="-52"/>
        </w:rPr>
        <w:t xml:space="preserve">  </w:t>
      </w:r>
      <w:r>
        <w:t>tyrimo (po klubo sąnario keitimo operacijos) metu – 28-35 paras. Iš viso buvo gydyti 2</w:t>
      </w:r>
      <w:r w:rsidR="00D91AF8">
        <w:t> </w:t>
      </w:r>
      <w:r>
        <w:t>076 pacientai</w:t>
      </w:r>
      <w:r>
        <w:rPr>
          <w:spacing w:val="1"/>
        </w:rPr>
        <w:t xml:space="preserve"> </w:t>
      </w:r>
      <w:r>
        <w:t>po</w:t>
      </w:r>
      <w:r>
        <w:rPr>
          <w:spacing w:val="-3"/>
        </w:rPr>
        <w:t xml:space="preserve"> </w:t>
      </w:r>
      <w:r>
        <w:t>kelio</w:t>
      </w:r>
      <w:r>
        <w:rPr>
          <w:spacing w:val="-2"/>
        </w:rPr>
        <w:t xml:space="preserve"> </w:t>
      </w:r>
      <w:r>
        <w:t>sąnario</w:t>
      </w:r>
      <w:r>
        <w:rPr>
          <w:spacing w:val="-2"/>
        </w:rPr>
        <w:t xml:space="preserve"> </w:t>
      </w:r>
      <w:r>
        <w:t>keitimo</w:t>
      </w:r>
      <w:r>
        <w:rPr>
          <w:spacing w:val="-2"/>
        </w:rPr>
        <w:t xml:space="preserve"> </w:t>
      </w:r>
      <w:r>
        <w:t>operacijos</w:t>
      </w:r>
      <w:r>
        <w:rPr>
          <w:spacing w:val="-2"/>
        </w:rPr>
        <w:t xml:space="preserve"> </w:t>
      </w:r>
      <w:r>
        <w:t>ir</w:t>
      </w:r>
      <w:r>
        <w:rPr>
          <w:spacing w:val="-2"/>
        </w:rPr>
        <w:t xml:space="preserve"> </w:t>
      </w:r>
      <w:r>
        <w:t>3</w:t>
      </w:r>
      <w:r w:rsidR="00D91AF8">
        <w:rPr>
          <w:spacing w:val="-3"/>
        </w:rPr>
        <w:t> </w:t>
      </w:r>
      <w:r>
        <w:t>494</w:t>
      </w:r>
      <w:r>
        <w:rPr>
          <w:spacing w:val="-1"/>
        </w:rPr>
        <w:t xml:space="preserve"> </w:t>
      </w:r>
      <w:r>
        <w:t>pacientai</w:t>
      </w:r>
      <w:r>
        <w:rPr>
          <w:spacing w:val="-2"/>
        </w:rPr>
        <w:t xml:space="preserve"> </w:t>
      </w:r>
      <w:r>
        <w:t>po</w:t>
      </w:r>
      <w:r>
        <w:rPr>
          <w:spacing w:val="-2"/>
        </w:rPr>
        <w:t xml:space="preserve"> </w:t>
      </w:r>
      <w:r>
        <w:t>klubo</w:t>
      </w:r>
      <w:r>
        <w:rPr>
          <w:spacing w:val="-3"/>
        </w:rPr>
        <w:t xml:space="preserve"> </w:t>
      </w:r>
      <w:r>
        <w:t>sąnario</w:t>
      </w:r>
      <w:r>
        <w:rPr>
          <w:spacing w:val="-2"/>
        </w:rPr>
        <w:t xml:space="preserve"> </w:t>
      </w:r>
      <w:r>
        <w:t>keitimo</w:t>
      </w:r>
      <w:r>
        <w:rPr>
          <w:spacing w:val="-2"/>
        </w:rPr>
        <w:t xml:space="preserve"> </w:t>
      </w:r>
      <w:r w:rsidR="000755E8">
        <w:t>operacijos</w:t>
      </w:r>
      <w:r w:rsidR="00130383">
        <w:t>.</w:t>
      </w:r>
    </w:p>
    <w:p w14:paraId="5FE30550" w14:textId="5FE8D88D" w:rsidR="00B04E78" w:rsidRDefault="00531AC8" w:rsidP="00130383">
      <w:pPr>
        <w:pStyle w:val="Pagrindinistekstas"/>
        <w:spacing w:before="92"/>
        <w:ind w:right="1046"/>
        <w:rPr>
          <w:sz w:val="21"/>
        </w:rPr>
      </w:pPr>
      <w:r>
        <w:t>Abiejų tyrimų metu pirminė vertinamoji baigtis buvo sudėtinis bendros VTE (įskaitant įprastine</w:t>
      </w:r>
      <w:r>
        <w:rPr>
          <w:spacing w:val="1"/>
        </w:rPr>
        <w:t xml:space="preserve"> </w:t>
      </w:r>
      <w:proofErr w:type="spellStart"/>
      <w:r>
        <w:t>venografija</w:t>
      </w:r>
      <w:proofErr w:type="spellEnd"/>
      <w:r>
        <w:t xml:space="preserve"> nustatytą plaučių emboliją ir proksimalinę bei distalinę giliųjų venų trombozę, nepaisant,</w:t>
      </w:r>
      <w:r>
        <w:rPr>
          <w:spacing w:val="-52"/>
        </w:rPr>
        <w:t xml:space="preserve"> </w:t>
      </w:r>
      <w:r>
        <w:t xml:space="preserve">ar ji simptominė, ar </w:t>
      </w:r>
      <w:proofErr w:type="spellStart"/>
      <w:r>
        <w:t>besimptomė</w:t>
      </w:r>
      <w:proofErr w:type="spellEnd"/>
      <w:r>
        <w:t>) ir mirštamumo nuo visų priežasčių dažnis. Antrinė vertinamoji</w:t>
      </w:r>
      <w:r>
        <w:rPr>
          <w:spacing w:val="1"/>
        </w:rPr>
        <w:t xml:space="preserve"> </w:t>
      </w:r>
      <w:r>
        <w:lastRenderedPageBreak/>
        <w:t xml:space="preserve">baigtis buvo sudėtinis didesnės VTE (įskaitant įprastine </w:t>
      </w:r>
      <w:proofErr w:type="spellStart"/>
      <w:r>
        <w:t>venografija</w:t>
      </w:r>
      <w:proofErr w:type="spellEnd"/>
      <w:r>
        <w:t xml:space="preserve"> nustatytą plaučių emboliją ir</w:t>
      </w:r>
      <w:r>
        <w:rPr>
          <w:spacing w:val="1"/>
        </w:rPr>
        <w:t xml:space="preserve"> </w:t>
      </w:r>
      <w:r>
        <w:t xml:space="preserve">proksimalinę giliųjų venų trombozę, nepaisant, ar ji simptominė, ar </w:t>
      </w:r>
      <w:proofErr w:type="spellStart"/>
      <w:r>
        <w:t>besimptomė</w:t>
      </w:r>
      <w:proofErr w:type="spellEnd"/>
      <w:r>
        <w:t>) ir nuo VTE</w:t>
      </w:r>
      <w:r>
        <w:rPr>
          <w:spacing w:val="1"/>
        </w:rPr>
        <w:t xml:space="preserve"> </w:t>
      </w:r>
      <w:r>
        <w:t>priklausomo</w:t>
      </w:r>
      <w:r>
        <w:rPr>
          <w:spacing w:val="-2"/>
        </w:rPr>
        <w:t xml:space="preserve"> </w:t>
      </w:r>
      <w:r>
        <w:t>mirštamumo</w:t>
      </w:r>
      <w:r>
        <w:rPr>
          <w:spacing w:val="-2"/>
        </w:rPr>
        <w:t xml:space="preserve"> </w:t>
      </w:r>
      <w:r>
        <w:t>dažnis</w:t>
      </w:r>
      <w:r>
        <w:rPr>
          <w:spacing w:val="-2"/>
        </w:rPr>
        <w:t xml:space="preserve"> </w:t>
      </w:r>
      <w:r>
        <w:t>ir</w:t>
      </w:r>
      <w:r>
        <w:rPr>
          <w:spacing w:val="-2"/>
        </w:rPr>
        <w:t xml:space="preserve"> </w:t>
      </w:r>
      <w:r>
        <w:t>manoma,</w:t>
      </w:r>
      <w:r>
        <w:rPr>
          <w:spacing w:val="-2"/>
        </w:rPr>
        <w:t xml:space="preserve"> </w:t>
      </w:r>
      <w:r>
        <w:t>kad</w:t>
      </w:r>
      <w:r>
        <w:rPr>
          <w:spacing w:val="-2"/>
        </w:rPr>
        <w:t xml:space="preserve"> </w:t>
      </w:r>
      <w:r>
        <w:t>jis</w:t>
      </w:r>
      <w:r>
        <w:rPr>
          <w:spacing w:val="-2"/>
        </w:rPr>
        <w:t xml:space="preserve"> </w:t>
      </w:r>
      <w:r>
        <w:t>turi</w:t>
      </w:r>
      <w:r>
        <w:rPr>
          <w:spacing w:val="-2"/>
        </w:rPr>
        <w:t xml:space="preserve"> </w:t>
      </w:r>
      <w:r>
        <w:t>didesnę</w:t>
      </w:r>
      <w:r>
        <w:rPr>
          <w:spacing w:val="-1"/>
        </w:rPr>
        <w:t xml:space="preserve"> </w:t>
      </w:r>
      <w:r>
        <w:t>klinikinę</w:t>
      </w:r>
      <w:r>
        <w:rPr>
          <w:spacing w:val="-2"/>
        </w:rPr>
        <w:t xml:space="preserve"> </w:t>
      </w:r>
      <w:r>
        <w:t>reikšmę.</w:t>
      </w:r>
      <w:r w:rsidR="00130383">
        <w:t xml:space="preserve"> </w:t>
      </w:r>
      <w:r>
        <w:t xml:space="preserve">Abiejų tyrimų rezultatai rodo, kad </w:t>
      </w:r>
      <w:proofErr w:type="spellStart"/>
      <w:r>
        <w:t>antitromb</w:t>
      </w:r>
      <w:r w:rsidR="000C78AC">
        <w:t>oz</w:t>
      </w:r>
      <w:r>
        <w:t>inis</w:t>
      </w:r>
      <w:proofErr w:type="spellEnd"/>
      <w:r>
        <w:t xml:space="preserve"> 220</w:t>
      </w:r>
      <w:r w:rsidR="00D91AF8">
        <w:rPr>
          <w:szCs w:val="24"/>
        </w:rPr>
        <w:t> </w:t>
      </w:r>
      <w:r>
        <w:t>mg arba 150</w:t>
      </w:r>
      <w:r w:rsidR="00D91AF8">
        <w:t> </w:t>
      </w:r>
      <w:r>
        <w:t xml:space="preserve">mg </w:t>
      </w:r>
      <w:proofErr w:type="spellStart"/>
      <w:r>
        <w:t>dabigatrano</w:t>
      </w:r>
      <w:proofErr w:type="spellEnd"/>
      <w:r>
        <w:t xml:space="preserve"> </w:t>
      </w:r>
      <w:proofErr w:type="spellStart"/>
      <w:r>
        <w:t>eteksilato</w:t>
      </w:r>
      <w:proofErr w:type="spellEnd"/>
      <w:r>
        <w:t xml:space="preserve"> dozės</w:t>
      </w:r>
      <w:r>
        <w:rPr>
          <w:spacing w:val="1"/>
        </w:rPr>
        <w:t xml:space="preserve"> </w:t>
      </w:r>
      <w:r>
        <w:t>poveikis bendros VTE ir mirštamumo nuo visų priežasčių dažniui statistiškai nėra blogesnis už</w:t>
      </w:r>
      <w:r>
        <w:rPr>
          <w:spacing w:val="1"/>
        </w:rPr>
        <w:t xml:space="preserve"> </w:t>
      </w:r>
      <w:proofErr w:type="spellStart"/>
      <w:r>
        <w:t>enoksaparino</w:t>
      </w:r>
      <w:proofErr w:type="spellEnd"/>
      <w:r>
        <w:t xml:space="preserve">. Sergamumo pagrindine VTE ir nuo VTE priklausomo mirštamumo taškinis įvertis </w:t>
      </w:r>
      <w:r w:rsidRPr="000C78AC">
        <w:t>buvo</w:t>
      </w:r>
      <w:r w:rsidRPr="00D85A5F">
        <w:t xml:space="preserve"> </w:t>
      </w:r>
      <w:r w:rsidRPr="000C78AC">
        <w:t>šiek</w:t>
      </w:r>
      <w:r>
        <w:t xml:space="preserve"> tiek blogesnis gydant 150</w:t>
      </w:r>
      <w:r w:rsidR="00D91AF8">
        <w:rPr>
          <w:szCs w:val="24"/>
        </w:rPr>
        <w:t> </w:t>
      </w:r>
      <w:r>
        <w:t xml:space="preserve">mg doze negu </w:t>
      </w:r>
      <w:proofErr w:type="spellStart"/>
      <w:r>
        <w:t>enoksaparinu</w:t>
      </w:r>
      <w:proofErr w:type="spellEnd"/>
      <w:r>
        <w:t xml:space="preserve"> (žr. 19-ąją lentelę). Geresni rezultatai </w:t>
      </w:r>
      <w:r w:rsidRPr="000C78AC">
        <w:t>gauti</w:t>
      </w:r>
      <w:r w:rsidRPr="00D85A5F">
        <w:t xml:space="preserve"> </w:t>
      </w:r>
      <w:r w:rsidRPr="000C78AC">
        <w:t>gydant</w:t>
      </w:r>
      <w:r>
        <w:t xml:space="preserve"> 220</w:t>
      </w:r>
      <w:r w:rsidR="00D91AF8">
        <w:rPr>
          <w:szCs w:val="24"/>
        </w:rPr>
        <w:t> </w:t>
      </w:r>
      <w:r>
        <w:t>mg doze: pagrindinės VTE dažnio taškinis įvertis buvo šiek tiek geresnis negu</w:t>
      </w:r>
      <w:r>
        <w:rPr>
          <w:spacing w:val="1"/>
        </w:rPr>
        <w:t xml:space="preserve"> </w:t>
      </w:r>
      <w:proofErr w:type="spellStart"/>
      <w:r>
        <w:t>enoksaparino</w:t>
      </w:r>
      <w:proofErr w:type="spellEnd"/>
      <w:r>
        <w:rPr>
          <w:spacing w:val="-2"/>
        </w:rPr>
        <w:t xml:space="preserve"> </w:t>
      </w:r>
      <w:r>
        <w:t>grupėje</w:t>
      </w:r>
      <w:r>
        <w:rPr>
          <w:spacing w:val="-1"/>
        </w:rPr>
        <w:t xml:space="preserve"> </w:t>
      </w:r>
      <w:r>
        <w:t>(žr.</w:t>
      </w:r>
      <w:r>
        <w:rPr>
          <w:spacing w:val="-1"/>
        </w:rPr>
        <w:t xml:space="preserve"> </w:t>
      </w:r>
      <w:r>
        <w:t>19-ąją lentelę).</w:t>
      </w:r>
      <w:r w:rsidR="00130383">
        <w:rPr>
          <w:sz w:val="21"/>
        </w:rPr>
        <w:t xml:space="preserve"> </w:t>
      </w:r>
    </w:p>
    <w:p w14:paraId="234FBDEF" w14:textId="60013253" w:rsidR="00B04E78" w:rsidRDefault="00531AC8" w:rsidP="00130383">
      <w:pPr>
        <w:pStyle w:val="Pagrindinistekstas"/>
      </w:pPr>
      <w:r>
        <w:t>Klinikiniuose</w:t>
      </w:r>
      <w:r>
        <w:rPr>
          <w:spacing w:val="-5"/>
        </w:rPr>
        <w:t xml:space="preserve"> </w:t>
      </w:r>
      <w:r>
        <w:t>tyrimuose</w:t>
      </w:r>
      <w:r>
        <w:rPr>
          <w:spacing w:val="-4"/>
        </w:rPr>
        <w:t xml:space="preserve"> </w:t>
      </w:r>
      <w:r>
        <w:t>dalyvavusių</w:t>
      </w:r>
      <w:r>
        <w:rPr>
          <w:spacing w:val="-5"/>
        </w:rPr>
        <w:t xml:space="preserve"> </w:t>
      </w:r>
      <w:r>
        <w:t>pacientų</w:t>
      </w:r>
      <w:r>
        <w:rPr>
          <w:spacing w:val="-4"/>
        </w:rPr>
        <w:t xml:space="preserve"> </w:t>
      </w:r>
      <w:r>
        <w:t>vidutinis</w:t>
      </w:r>
      <w:r>
        <w:rPr>
          <w:spacing w:val="-4"/>
        </w:rPr>
        <w:t xml:space="preserve"> </w:t>
      </w:r>
      <w:r>
        <w:t>amžius</w:t>
      </w:r>
      <w:r>
        <w:rPr>
          <w:spacing w:val="-5"/>
        </w:rPr>
        <w:t xml:space="preserve"> </w:t>
      </w:r>
      <w:r>
        <w:t>buvo</w:t>
      </w:r>
      <w:r>
        <w:rPr>
          <w:spacing w:val="-5"/>
        </w:rPr>
        <w:t xml:space="preserve"> </w:t>
      </w:r>
      <w:r>
        <w:t>&gt;</w:t>
      </w:r>
      <w:r w:rsidR="00D91AF8">
        <w:rPr>
          <w:spacing w:val="-3"/>
        </w:rPr>
        <w:t> </w:t>
      </w:r>
      <w:r>
        <w:t>65</w:t>
      </w:r>
      <w:r w:rsidR="00D91AF8">
        <w:rPr>
          <w:spacing w:val="-4"/>
        </w:rPr>
        <w:t> </w:t>
      </w:r>
      <w:r>
        <w:t>metai.</w:t>
      </w:r>
    </w:p>
    <w:p w14:paraId="45363491" w14:textId="77777777" w:rsidR="009940F1" w:rsidRDefault="009940F1" w:rsidP="009940F1">
      <w:pPr>
        <w:pStyle w:val="Pagrindinistekstas"/>
        <w:ind w:right="1137"/>
      </w:pPr>
    </w:p>
    <w:p w14:paraId="4B8B8819" w14:textId="77777777" w:rsidR="00B04E78" w:rsidRDefault="00531AC8" w:rsidP="009940F1">
      <w:pPr>
        <w:pStyle w:val="Pagrindinistekstas"/>
        <w:ind w:right="1137"/>
      </w:pPr>
      <w:r>
        <w:t>III fazės klinikinių tyrimų metu veiksmingumo ir saugumo tyrimų duomenys vyrams ir moterims</w:t>
      </w:r>
      <w:r>
        <w:rPr>
          <w:spacing w:val="-52"/>
        </w:rPr>
        <w:t xml:space="preserve"> </w:t>
      </w:r>
      <w:r>
        <w:t>nesiskyrė.</w:t>
      </w:r>
    </w:p>
    <w:p w14:paraId="42F116BA" w14:textId="77777777" w:rsidR="009940F1" w:rsidRDefault="009940F1" w:rsidP="009940F1">
      <w:pPr>
        <w:pStyle w:val="Pagrindinistekstas"/>
        <w:ind w:right="814"/>
      </w:pPr>
    </w:p>
    <w:p w14:paraId="3601A9C6" w14:textId="77777777" w:rsidR="00B04E78" w:rsidRDefault="00531AC8" w:rsidP="009940F1">
      <w:pPr>
        <w:pStyle w:val="Pagrindinistekstas"/>
        <w:ind w:right="814"/>
      </w:pPr>
      <w:r>
        <w:t>Iš RE-MODEL ir RE-NOVATE tyrimuose dalyvavusių pacientų (buvo gydyti 5 539 pacientai) 51</w:t>
      </w:r>
      <w:r w:rsidR="00C75B5D" w:rsidRPr="00ED740A">
        <w:rPr>
          <w:szCs w:val="24"/>
        </w:rPr>
        <w:t> </w:t>
      </w:r>
      <w:r>
        <w:t>%</w:t>
      </w:r>
      <w:r>
        <w:rPr>
          <w:spacing w:val="-52"/>
        </w:rPr>
        <w:t xml:space="preserve"> </w:t>
      </w:r>
      <w:r>
        <w:t>sirgo ir hipertenzija, 9</w:t>
      </w:r>
      <w:r w:rsidR="00C75B5D" w:rsidRPr="00ED740A">
        <w:rPr>
          <w:szCs w:val="24"/>
        </w:rPr>
        <w:t> </w:t>
      </w:r>
      <w:r>
        <w:t>% – ir cukriniu diabetu, 9</w:t>
      </w:r>
      <w:r w:rsidR="00C75B5D" w:rsidRPr="00ED740A">
        <w:rPr>
          <w:szCs w:val="24"/>
        </w:rPr>
        <w:t> </w:t>
      </w:r>
      <w:r>
        <w:t>% – ir vainikinių arterijų liga bei 20</w:t>
      </w:r>
      <w:r w:rsidR="00C75B5D" w:rsidRPr="00ED740A">
        <w:rPr>
          <w:szCs w:val="24"/>
        </w:rPr>
        <w:t> </w:t>
      </w:r>
      <w:r>
        <w:t>% buvo sirgę</w:t>
      </w:r>
      <w:r>
        <w:rPr>
          <w:spacing w:val="1"/>
        </w:rPr>
        <w:t xml:space="preserve"> </w:t>
      </w:r>
      <w:r>
        <w:t xml:space="preserve">venų nepakankamumu. Nė viena iš šių ligų nedarė įtakos </w:t>
      </w:r>
      <w:proofErr w:type="spellStart"/>
      <w:r>
        <w:t>dabigatrano</w:t>
      </w:r>
      <w:proofErr w:type="spellEnd"/>
      <w:r>
        <w:t xml:space="preserve"> sukeliamam poveikiui VTE</w:t>
      </w:r>
      <w:r>
        <w:rPr>
          <w:spacing w:val="1"/>
        </w:rPr>
        <w:t xml:space="preserve"> </w:t>
      </w:r>
      <w:r>
        <w:t>profilaktikai</w:t>
      </w:r>
      <w:r>
        <w:rPr>
          <w:spacing w:val="-2"/>
        </w:rPr>
        <w:t xml:space="preserve"> </w:t>
      </w:r>
      <w:r>
        <w:t>arba</w:t>
      </w:r>
      <w:r>
        <w:rPr>
          <w:spacing w:val="-1"/>
        </w:rPr>
        <w:t xml:space="preserve"> </w:t>
      </w:r>
      <w:r>
        <w:t>kraujavimo</w:t>
      </w:r>
      <w:r>
        <w:rPr>
          <w:spacing w:val="-1"/>
        </w:rPr>
        <w:t xml:space="preserve"> </w:t>
      </w:r>
      <w:r>
        <w:t>dažniui.</w:t>
      </w:r>
    </w:p>
    <w:p w14:paraId="78DAE05A" w14:textId="77777777" w:rsidR="009940F1" w:rsidRDefault="009940F1" w:rsidP="009940F1">
      <w:pPr>
        <w:pStyle w:val="Pagrindinistekstas"/>
        <w:ind w:right="654"/>
      </w:pPr>
    </w:p>
    <w:p w14:paraId="7FDDCB36" w14:textId="6FADC591" w:rsidR="00B04E78" w:rsidRDefault="00531AC8" w:rsidP="009940F1">
      <w:pPr>
        <w:pStyle w:val="Pagrindinistekstas"/>
        <w:ind w:right="654"/>
      </w:pPr>
      <w:r>
        <w:t xml:space="preserve">Didžiosios VTE ir nuo VTE priklausomo mirštamumo vertinamosios baigties rodiklių duomenys </w:t>
      </w:r>
      <w:r w:rsidRPr="000C78AC">
        <w:t>buvo</w:t>
      </w:r>
      <w:r w:rsidRPr="00D85A5F">
        <w:t xml:space="preserve"> </w:t>
      </w:r>
      <w:r w:rsidRPr="000C78AC">
        <w:t>homogeniniai</w:t>
      </w:r>
      <w:r>
        <w:t>, palyginti su pirmine vertinamąja veiksmingumo baigtimi, ir jie pateikti 19-ojoje</w:t>
      </w:r>
      <w:r>
        <w:rPr>
          <w:spacing w:val="1"/>
        </w:rPr>
        <w:t xml:space="preserve"> </w:t>
      </w:r>
      <w:r>
        <w:t>lentelėje.</w:t>
      </w:r>
    </w:p>
    <w:p w14:paraId="7AC9D3D2" w14:textId="77777777" w:rsidR="009940F1" w:rsidRDefault="009940F1" w:rsidP="009940F1">
      <w:pPr>
        <w:pStyle w:val="Pagrindinistekstas"/>
        <w:ind w:right="918"/>
      </w:pPr>
    </w:p>
    <w:p w14:paraId="2BD00D36" w14:textId="77777777" w:rsidR="00B04E78" w:rsidRDefault="00531AC8" w:rsidP="009940F1">
      <w:pPr>
        <w:pStyle w:val="Pagrindinistekstas"/>
        <w:ind w:right="918"/>
      </w:pPr>
      <w:r>
        <w:t>Bendros VTE ir mirštamumo nuo visų priežasčių vertinamosios baigties rodiklio duomenys pateikti</w:t>
      </w:r>
      <w:r>
        <w:rPr>
          <w:spacing w:val="-52"/>
        </w:rPr>
        <w:t xml:space="preserve"> </w:t>
      </w:r>
      <w:r>
        <w:t>20-ojoje lentelėje.</w:t>
      </w:r>
    </w:p>
    <w:p w14:paraId="67979613" w14:textId="77777777" w:rsidR="00B04E78" w:rsidRDefault="00531AC8" w:rsidP="009940F1">
      <w:pPr>
        <w:pStyle w:val="Pagrindinistekstas"/>
        <w:ind w:right="942"/>
      </w:pPr>
      <w:r>
        <w:t>Nepriklausomai išnagrinėtų ir įvertintų didžiojo kraujavimo vertinamųjų baigčių duomenys pateikti</w:t>
      </w:r>
      <w:r>
        <w:rPr>
          <w:spacing w:val="-52"/>
        </w:rPr>
        <w:t xml:space="preserve"> </w:t>
      </w:r>
      <w:r>
        <w:t>21-ojoje lentelėje toliau.</w:t>
      </w:r>
    </w:p>
    <w:p w14:paraId="3D653F5A" w14:textId="77777777" w:rsidR="00B04E78" w:rsidRDefault="00B04E78" w:rsidP="009940F1">
      <w:pPr>
        <w:pStyle w:val="Pagrindinistekstas"/>
        <w:spacing w:before="7"/>
      </w:pPr>
    </w:p>
    <w:p w14:paraId="703C4179" w14:textId="77777777" w:rsidR="00B04E78" w:rsidRDefault="00531AC8" w:rsidP="009940F1">
      <w:pPr>
        <w:pStyle w:val="Antrat1"/>
        <w:numPr>
          <w:ilvl w:val="0"/>
          <w:numId w:val="83"/>
        </w:numPr>
        <w:tabs>
          <w:tab w:val="left" w:pos="535"/>
        </w:tabs>
        <w:spacing w:before="0"/>
        <w:ind w:left="0" w:right="1284" w:hanging="27"/>
      </w:pPr>
      <w:r>
        <w:t>lentelė. Pagrindinės VTE ir nuo VTE priklausomo mirštamumo dažnio RE-MODEL ir</w:t>
      </w:r>
      <w:r>
        <w:rPr>
          <w:spacing w:val="-52"/>
        </w:rPr>
        <w:t xml:space="preserve"> </w:t>
      </w:r>
      <w:r>
        <w:t>RE-NOVATE</w:t>
      </w:r>
      <w:r>
        <w:rPr>
          <w:spacing w:val="-3"/>
        </w:rPr>
        <w:t xml:space="preserve"> </w:t>
      </w:r>
      <w:r>
        <w:t>ortopedinės</w:t>
      </w:r>
      <w:r>
        <w:rPr>
          <w:spacing w:val="-2"/>
        </w:rPr>
        <w:t xml:space="preserve"> </w:t>
      </w:r>
      <w:r>
        <w:t>operacijos</w:t>
      </w:r>
      <w:r>
        <w:rPr>
          <w:spacing w:val="-2"/>
        </w:rPr>
        <w:t xml:space="preserve"> </w:t>
      </w:r>
      <w:r>
        <w:t>tyrimų</w:t>
      </w:r>
      <w:r>
        <w:rPr>
          <w:spacing w:val="-2"/>
        </w:rPr>
        <w:t xml:space="preserve"> </w:t>
      </w:r>
      <w:r>
        <w:t>metu</w:t>
      </w:r>
      <w:r>
        <w:rPr>
          <w:spacing w:val="-2"/>
        </w:rPr>
        <w:t xml:space="preserve"> </w:t>
      </w:r>
      <w:r>
        <w:t>analizės</w:t>
      </w:r>
      <w:r>
        <w:rPr>
          <w:spacing w:val="-3"/>
        </w:rPr>
        <w:t xml:space="preserve"> </w:t>
      </w:r>
      <w:r>
        <w:t>duomenys</w:t>
      </w:r>
    </w:p>
    <w:p w14:paraId="52A8C0BB" w14:textId="77777777" w:rsidR="00B04E78" w:rsidRDefault="00B04E78">
      <w:pPr>
        <w:pStyle w:val="Pagrindinistekstas"/>
        <w:spacing w:after="1"/>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2"/>
        <w:gridCol w:w="2136"/>
        <w:gridCol w:w="2136"/>
        <w:gridCol w:w="2134"/>
      </w:tblGrid>
      <w:tr w:rsidR="00B04E78" w14:paraId="17388700" w14:textId="77777777" w:rsidTr="009940F1">
        <w:trPr>
          <w:trHeight w:val="757"/>
        </w:trPr>
        <w:tc>
          <w:tcPr>
            <w:tcW w:w="2932" w:type="dxa"/>
          </w:tcPr>
          <w:p w14:paraId="2EF6B6DA" w14:textId="77777777" w:rsidR="00B04E78" w:rsidRDefault="00531AC8">
            <w:pPr>
              <w:pStyle w:val="TableParagraph"/>
              <w:spacing w:line="247" w:lineRule="exact"/>
              <w:ind w:left="71"/>
            </w:pPr>
            <w:r>
              <w:t>Tyrimas</w:t>
            </w:r>
          </w:p>
        </w:tc>
        <w:tc>
          <w:tcPr>
            <w:tcW w:w="2136" w:type="dxa"/>
          </w:tcPr>
          <w:p w14:paraId="49D198C5" w14:textId="28F4962A" w:rsidR="00B04E78" w:rsidRDefault="00531AC8" w:rsidP="000C78AC">
            <w:pPr>
              <w:pStyle w:val="TableParagraph"/>
              <w:spacing w:line="240" w:lineRule="auto"/>
              <w:ind w:left="72" w:right="410"/>
            </w:pPr>
            <w:proofErr w:type="spellStart"/>
            <w:r>
              <w:t>Dabigatranas</w:t>
            </w:r>
            <w:proofErr w:type="spellEnd"/>
            <w:r>
              <w:rPr>
                <w:spacing w:val="1"/>
              </w:rPr>
              <w:t xml:space="preserve"> </w:t>
            </w:r>
            <w:proofErr w:type="spellStart"/>
            <w:r>
              <w:t>eteksilatas</w:t>
            </w:r>
            <w:proofErr w:type="spellEnd"/>
            <w:r>
              <w:rPr>
                <w:spacing w:val="-7"/>
              </w:rPr>
              <w:t xml:space="preserve"> </w:t>
            </w:r>
            <w:r>
              <w:t>220</w:t>
            </w:r>
            <w:r w:rsidR="00D91AF8">
              <w:rPr>
                <w:szCs w:val="24"/>
              </w:rPr>
              <w:t> </w:t>
            </w:r>
            <w:r>
              <w:t>mg</w:t>
            </w:r>
            <w:r w:rsidR="006B61D9">
              <w:t xml:space="preserve"> </w:t>
            </w:r>
            <w:r>
              <w:t>kartą</w:t>
            </w:r>
            <w:r>
              <w:rPr>
                <w:spacing w:val="-3"/>
              </w:rPr>
              <w:t xml:space="preserve"> </w:t>
            </w:r>
            <w:r>
              <w:t>per</w:t>
            </w:r>
            <w:r>
              <w:rPr>
                <w:spacing w:val="-3"/>
              </w:rPr>
              <w:t xml:space="preserve"> </w:t>
            </w:r>
            <w:r>
              <w:t>parą</w:t>
            </w:r>
          </w:p>
        </w:tc>
        <w:tc>
          <w:tcPr>
            <w:tcW w:w="2136" w:type="dxa"/>
          </w:tcPr>
          <w:p w14:paraId="08DE93AA" w14:textId="4A3184FA" w:rsidR="00B04E78" w:rsidRDefault="00531AC8" w:rsidP="000C78AC">
            <w:pPr>
              <w:pStyle w:val="TableParagraph"/>
              <w:spacing w:line="240" w:lineRule="auto"/>
              <w:ind w:left="69" w:right="412"/>
            </w:pPr>
            <w:proofErr w:type="spellStart"/>
            <w:r>
              <w:t>Dabigatranas</w:t>
            </w:r>
            <w:proofErr w:type="spellEnd"/>
            <w:r>
              <w:rPr>
                <w:spacing w:val="1"/>
              </w:rPr>
              <w:t xml:space="preserve"> </w:t>
            </w:r>
            <w:proofErr w:type="spellStart"/>
            <w:r>
              <w:t>eteksilatas</w:t>
            </w:r>
            <w:proofErr w:type="spellEnd"/>
            <w:r>
              <w:rPr>
                <w:spacing w:val="-7"/>
              </w:rPr>
              <w:t xml:space="preserve"> </w:t>
            </w:r>
            <w:r>
              <w:t>150</w:t>
            </w:r>
            <w:r w:rsidR="00D91AF8">
              <w:rPr>
                <w:szCs w:val="24"/>
              </w:rPr>
              <w:t> </w:t>
            </w:r>
            <w:r>
              <w:t>mg</w:t>
            </w:r>
            <w:r w:rsidR="006B61D9">
              <w:t xml:space="preserve"> </w:t>
            </w:r>
            <w:r>
              <w:t>kartą</w:t>
            </w:r>
            <w:r>
              <w:rPr>
                <w:spacing w:val="-3"/>
              </w:rPr>
              <w:t xml:space="preserve"> </w:t>
            </w:r>
            <w:r>
              <w:t>per</w:t>
            </w:r>
            <w:r>
              <w:rPr>
                <w:spacing w:val="-3"/>
              </w:rPr>
              <w:t xml:space="preserve"> </w:t>
            </w:r>
            <w:r>
              <w:t>parą</w:t>
            </w:r>
          </w:p>
        </w:tc>
        <w:tc>
          <w:tcPr>
            <w:tcW w:w="2134" w:type="dxa"/>
          </w:tcPr>
          <w:p w14:paraId="5DD388EB" w14:textId="68C73BBE" w:rsidR="00B04E78" w:rsidRDefault="00531AC8" w:rsidP="00C75B5D">
            <w:pPr>
              <w:pStyle w:val="TableParagraph"/>
              <w:spacing w:line="240" w:lineRule="auto"/>
              <w:ind w:left="69" w:right="752"/>
            </w:pPr>
            <w:proofErr w:type="spellStart"/>
            <w:r>
              <w:t>Enoksaparinas</w:t>
            </w:r>
            <w:proofErr w:type="spellEnd"/>
            <w:r>
              <w:rPr>
                <w:spacing w:val="-52"/>
              </w:rPr>
              <w:t xml:space="preserve"> </w:t>
            </w:r>
            <w:r>
              <w:t>40</w:t>
            </w:r>
            <w:r w:rsidR="00D91AF8">
              <w:rPr>
                <w:szCs w:val="24"/>
              </w:rPr>
              <w:t> </w:t>
            </w:r>
            <w:r>
              <w:t>mg</w:t>
            </w:r>
          </w:p>
        </w:tc>
      </w:tr>
      <w:tr w:rsidR="00B04E78" w14:paraId="028EB229" w14:textId="77777777" w:rsidTr="009940F1">
        <w:trPr>
          <w:trHeight w:val="253"/>
        </w:trPr>
        <w:tc>
          <w:tcPr>
            <w:tcW w:w="9338" w:type="dxa"/>
            <w:gridSpan w:val="4"/>
          </w:tcPr>
          <w:p w14:paraId="6E9FC67E" w14:textId="77777777" w:rsidR="00B04E78" w:rsidRDefault="00531AC8">
            <w:pPr>
              <w:pStyle w:val="TableParagraph"/>
              <w:ind w:left="71"/>
            </w:pPr>
            <w:r>
              <w:t>RE-NOVATE</w:t>
            </w:r>
            <w:r>
              <w:rPr>
                <w:spacing w:val="-5"/>
              </w:rPr>
              <w:t xml:space="preserve"> </w:t>
            </w:r>
            <w:r>
              <w:t>(klubo</w:t>
            </w:r>
            <w:r>
              <w:rPr>
                <w:spacing w:val="-5"/>
              </w:rPr>
              <w:t xml:space="preserve"> </w:t>
            </w:r>
            <w:r>
              <w:t>sąnarys)</w:t>
            </w:r>
          </w:p>
        </w:tc>
      </w:tr>
      <w:tr w:rsidR="00B04E78" w14:paraId="284FE67E" w14:textId="77777777" w:rsidTr="009940F1">
        <w:trPr>
          <w:trHeight w:val="251"/>
        </w:trPr>
        <w:tc>
          <w:tcPr>
            <w:tcW w:w="2932" w:type="dxa"/>
          </w:tcPr>
          <w:p w14:paraId="37556F0A" w14:textId="77777777" w:rsidR="00B04E78" w:rsidRDefault="00531AC8">
            <w:pPr>
              <w:pStyle w:val="TableParagraph"/>
              <w:spacing w:line="232" w:lineRule="exact"/>
              <w:ind w:left="71"/>
            </w:pPr>
            <w:r>
              <w:t>N</w:t>
            </w:r>
          </w:p>
        </w:tc>
        <w:tc>
          <w:tcPr>
            <w:tcW w:w="2136" w:type="dxa"/>
          </w:tcPr>
          <w:p w14:paraId="6391A98D" w14:textId="77777777" w:rsidR="00B04E78" w:rsidRDefault="00531AC8">
            <w:pPr>
              <w:pStyle w:val="TableParagraph"/>
              <w:spacing w:line="232" w:lineRule="exact"/>
              <w:ind w:left="604" w:right="594"/>
              <w:jc w:val="center"/>
            </w:pPr>
            <w:r>
              <w:t>909</w:t>
            </w:r>
          </w:p>
        </w:tc>
        <w:tc>
          <w:tcPr>
            <w:tcW w:w="2136" w:type="dxa"/>
          </w:tcPr>
          <w:p w14:paraId="66226BAC" w14:textId="77777777" w:rsidR="00B04E78" w:rsidRDefault="00531AC8">
            <w:pPr>
              <w:pStyle w:val="TableParagraph"/>
              <w:spacing w:line="232" w:lineRule="exact"/>
              <w:ind w:left="599" w:right="594"/>
              <w:jc w:val="center"/>
            </w:pPr>
            <w:r>
              <w:t>888</w:t>
            </w:r>
          </w:p>
        </w:tc>
        <w:tc>
          <w:tcPr>
            <w:tcW w:w="2134" w:type="dxa"/>
          </w:tcPr>
          <w:p w14:paraId="5189A370" w14:textId="77777777" w:rsidR="00B04E78" w:rsidRDefault="00531AC8">
            <w:pPr>
              <w:pStyle w:val="TableParagraph"/>
              <w:spacing w:line="232" w:lineRule="exact"/>
              <w:ind w:left="697" w:right="690"/>
              <w:jc w:val="center"/>
            </w:pPr>
            <w:r>
              <w:t>917</w:t>
            </w:r>
          </w:p>
        </w:tc>
      </w:tr>
      <w:tr w:rsidR="00B04E78" w14:paraId="60E4B1CC" w14:textId="77777777" w:rsidTr="009940F1">
        <w:trPr>
          <w:trHeight w:val="253"/>
        </w:trPr>
        <w:tc>
          <w:tcPr>
            <w:tcW w:w="2932" w:type="dxa"/>
          </w:tcPr>
          <w:p w14:paraId="1C4A2B58" w14:textId="77777777" w:rsidR="00B04E78" w:rsidRDefault="00531AC8">
            <w:pPr>
              <w:pStyle w:val="TableParagraph"/>
              <w:ind w:left="71"/>
            </w:pPr>
            <w:r>
              <w:t>Reiškinių</w:t>
            </w:r>
            <w:r>
              <w:rPr>
                <w:spacing w:val="-4"/>
              </w:rPr>
              <w:t xml:space="preserve"> </w:t>
            </w:r>
            <w:r>
              <w:t>dažnis</w:t>
            </w:r>
            <w:r>
              <w:rPr>
                <w:spacing w:val="-4"/>
              </w:rPr>
              <w:t xml:space="preserve"> </w:t>
            </w:r>
            <w:r>
              <w:t>(%)</w:t>
            </w:r>
          </w:p>
        </w:tc>
        <w:tc>
          <w:tcPr>
            <w:tcW w:w="2136" w:type="dxa"/>
          </w:tcPr>
          <w:p w14:paraId="646D91F4" w14:textId="77777777" w:rsidR="00B04E78" w:rsidRDefault="00531AC8">
            <w:pPr>
              <w:pStyle w:val="TableParagraph"/>
              <w:ind w:left="605" w:right="594"/>
              <w:jc w:val="center"/>
            </w:pPr>
            <w:r>
              <w:t>28</w:t>
            </w:r>
            <w:r>
              <w:rPr>
                <w:spacing w:val="-3"/>
              </w:rPr>
              <w:t xml:space="preserve"> </w:t>
            </w:r>
            <w:r>
              <w:t>(3,1)</w:t>
            </w:r>
          </w:p>
        </w:tc>
        <w:tc>
          <w:tcPr>
            <w:tcW w:w="2136" w:type="dxa"/>
          </w:tcPr>
          <w:p w14:paraId="5A852650" w14:textId="77777777" w:rsidR="00B04E78" w:rsidRDefault="00531AC8">
            <w:pPr>
              <w:pStyle w:val="TableParagraph"/>
              <w:ind w:left="601" w:right="594"/>
              <w:jc w:val="center"/>
            </w:pPr>
            <w:r>
              <w:t>38</w:t>
            </w:r>
            <w:r>
              <w:rPr>
                <w:spacing w:val="-3"/>
              </w:rPr>
              <w:t xml:space="preserve"> </w:t>
            </w:r>
            <w:r>
              <w:t>(4,3)</w:t>
            </w:r>
          </w:p>
        </w:tc>
        <w:tc>
          <w:tcPr>
            <w:tcW w:w="2134" w:type="dxa"/>
          </w:tcPr>
          <w:p w14:paraId="411BC1C0" w14:textId="77777777" w:rsidR="00B04E78" w:rsidRDefault="00531AC8">
            <w:pPr>
              <w:pStyle w:val="TableParagraph"/>
              <w:ind w:left="699" w:right="690"/>
              <w:jc w:val="center"/>
            </w:pPr>
            <w:r>
              <w:t>36</w:t>
            </w:r>
            <w:r>
              <w:rPr>
                <w:spacing w:val="-3"/>
              </w:rPr>
              <w:t xml:space="preserve"> </w:t>
            </w:r>
            <w:r>
              <w:t>(3,9)</w:t>
            </w:r>
          </w:p>
        </w:tc>
      </w:tr>
      <w:tr w:rsidR="00B04E78" w14:paraId="57B9CE45" w14:textId="77777777" w:rsidTr="009940F1">
        <w:trPr>
          <w:trHeight w:val="506"/>
        </w:trPr>
        <w:tc>
          <w:tcPr>
            <w:tcW w:w="2932" w:type="dxa"/>
          </w:tcPr>
          <w:p w14:paraId="4085D127" w14:textId="77777777" w:rsidR="00B04E78" w:rsidRDefault="00531AC8" w:rsidP="00C75B5D">
            <w:pPr>
              <w:pStyle w:val="TableParagraph"/>
              <w:spacing w:line="246" w:lineRule="exact"/>
              <w:ind w:left="71"/>
            </w:pPr>
            <w:r>
              <w:t>Rizikos</w:t>
            </w:r>
            <w:r>
              <w:rPr>
                <w:spacing w:val="-6"/>
              </w:rPr>
              <w:t xml:space="preserve"> </w:t>
            </w:r>
            <w:r>
              <w:t>santykis,</w:t>
            </w:r>
            <w:r>
              <w:rPr>
                <w:spacing w:val="-5"/>
              </w:rPr>
              <w:t xml:space="preserve"> </w:t>
            </w:r>
            <w:r>
              <w:t>palyginti</w:t>
            </w:r>
            <w:r w:rsidR="00C75B5D">
              <w:t xml:space="preserve"> </w:t>
            </w:r>
            <w:r>
              <w:t>su</w:t>
            </w:r>
            <w:r>
              <w:rPr>
                <w:spacing w:val="-3"/>
              </w:rPr>
              <w:t xml:space="preserve"> </w:t>
            </w:r>
            <w:proofErr w:type="spellStart"/>
            <w:r>
              <w:t>enoksaparinu</w:t>
            </w:r>
            <w:proofErr w:type="spellEnd"/>
          </w:p>
        </w:tc>
        <w:tc>
          <w:tcPr>
            <w:tcW w:w="2136" w:type="dxa"/>
          </w:tcPr>
          <w:p w14:paraId="68B58A2D" w14:textId="77777777" w:rsidR="00B04E78" w:rsidRDefault="00531AC8">
            <w:pPr>
              <w:pStyle w:val="TableParagraph"/>
              <w:spacing w:before="121" w:line="240" w:lineRule="auto"/>
              <w:ind w:left="606" w:right="594"/>
              <w:jc w:val="center"/>
            </w:pPr>
            <w:r>
              <w:t>0,78</w:t>
            </w:r>
          </w:p>
        </w:tc>
        <w:tc>
          <w:tcPr>
            <w:tcW w:w="2136" w:type="dxa"/>
          </w:tcPr>
          <w:p w14:paraId="1782C55B" w14:textId="77777777" w:rsidR="00B04E78" w:rsidRDefault="00531AC8">
            <w:pPr>
              <w:pStyle w:val="TableParagraph"/>
              <w:spacing w:before="121" w:line="240" w:lineRule="auto"/>
              <w:ind w:left="602" w:right="594"/>
              <w:jc w:val="center"/>
            </w:pPr>
            <w:r>
              <w:t>1,09</w:t>
            </w:r>
          </w:p>
        </w:tc>
        <w:tc>
          <w:tcPr>
            <w:tcW w:w="2134" w:type="dxa"/>
          </w:tcPr>
          <w:p w14:paraId="0ED9E1D8" w14:textId="77777777" w:rsidR="00B04E78" w:rsidRDefault="00B04E78">
            <w:pPr>
              <w:pStyle w:val="TableParagraph"/>
              <w:spacing w:line="240" w:lineRule="auto"/>
              <w:ind w:left="0"/>
            </w:pPr>
          </w:p>
        </w:tc>
      </w:tr>
      <w:tr w:rsidR="00B04E78" w14:paraId="173DE8E4" w14:textId="77777777" w:rsidTr="009940F1">
        <w:trPr>
          <w:trHeight w:val="251"/>
        </w:trPr>
        <w:tc>
          <w:tcPr>
            <w:tcW w:w="2932" w:type="dxa"/>
          </w:tcPr>
          <w:p w14:paraId="0E2B0CC1" w14:textId="77777777" w:rsidR="00B04E78" w:rsidRDefault="00531AC8">
            <w:pPr>
              <w:pStyle w:val="TableParagraph"/>
              <w:spacing w:line="232" w:lineRule="exact"/>
              <w:ind w:left="71"/>
            </w:pPr>
            <w:r>
              <w:t>95 %</w:t>
            </w:r>
            <w:r>
              <w:rPr>
                <w:spacing w:val="1"/>
              </w:rPr>
              <w:t xml:space="preserve"> </w:t>
            </w:r>
            <w:r>
              <w:t>PI</w:t>
            </w:r>
          </w:p>
        </w:tc>
        <w:tc>
          <w:tcPr>
            <w:tcW w:w="2136" w:type="dxa"/>
          </w:tcPr>
          <w:p w14:paraId="2494F9DE" w14:textId="77777777" w:rsidR="00B04E78" w:rsidRDefault="00531AC8">
            <w:pPr>
              <w:pStyle w:val="TableParagraph"/>
              <w:spacing w:line="232" w:lineRule="exact"/>
              <w:ind w:left="606" w:right="591"/>
              <w:jc w:val="center"/>
            </w:pPr>
            <w:r>
              <w:t>0,48;</w:t>
            </w:r>
            <w:r>
              <w:rPr>
                <w:spacing w:val="-4"/>
              </w:rPr>
              <w:t xml:space="preserve"> </w:t>
            </w:r>
            <w:r>
              <w:t>1,27</w:t>
            </w:r>
          </w:p>
        </w:tc>
        <w:tc>
          <w:tcPr>
            <w:tcW w:w="2136" w:type="dxa"/>
          </w:tcPr>
          <w:p w14:paraId="02428482" w14:textId="77777777" w:rsidR="00B04E78" w:rsidRDefault="00531AC8">
            <w:pPr>
              <w:pStyle w:val="TableParagraph"/>
              <w:spacing w:line="232" w:lineRule="exact"/>
              <w:ind w:left="602" w:right="594"/>
              <w:jc w:val="center"/>
            </w:pPr>
            <w:r>
              <w:t>0,7; 1,7</w:t>
            </w:r>
          </w:p>
        </w:tc>
        <w:tc>
          <w:tcPr>
            <w:tcW w:w="2134" w:type="dxa"/>
          </w:tcPr>
          <w:p w14:paraId="4CE20DF2" w14:textId="77777777" w:rsidR="00B04E78" w:rsidRDefault="00B04E78">
            <w:pPr>
              <w:pStyle w:val="TableParagraph"/>
              <w:spacing w:line="240" w:lineRule="auto"/>
              <w:ind w:left="0"/>
              <w:rPr>
                <w:sz w:val="18"/>
              </w:rPr>
            </w:pPr>
          </w:p>
        </w:tc>
      </w:tr>
      <w:tr w:rsidR="00B04E78" w14:paraId="7DF0393E" w14:textId="77777777" w:rsidTr="009940F1">
        <w:trPr>
          <w:trHeight w:val="253"/>
        </w:trPr>
        <w:tc>
          <w:tcPr>
            <w:tcW w:w="9338" w:type="dxa"/>
            <w:gridSpan w:val="4"/>
          </w:tcPr>
          <w:p w14:paraId="3D1C337E" w14:textId="77777777" w:rsidR="00B04E78" w:rsidRDefault="00531AC8">
            <w:pPr>
              <w:pStyle w:val="TableParagraph"/>
              <w:ind w:left="71"/>
            </w:pPr>
            <w:r>
              <w:t>RE-MODEL</w:t>
            </w:r>
            <w:r>
              <w:rPr>
                <w:spacing w:val="-5"/>
              </w:rPr>
              <w:t xml:space="preserve"> </w:t>
            </w:r>
            <w:r>
              <w:t>(kelio</w:t>
            </w:r>
            <w:r>
              <w:rPr>
                <w:spacing w:val="-5"/>
              </w:rPr>
              <w:t xml:space="preserve"> </w:t>
            </w:r>
            <w:r>
              <w:t>sąnarys)</w:t>
            </w:r>
          </w:p>
        </w:tc>
      </w:tr>
      <w:tr w:rsidR="00B04E78" w14:paraId="32C89140" w14:textId="77777777" w:rsidTr="009940F1">
        <w:trPr>
          <w:trHeight w:val="253"/>
        </w:trPr>
        <w:tc>
          <w:tcPr>
            <w:tcW w:w="2932" w:type="dxa"/>
          </w:tcPr>
          <w:p w14:paraId="03D102E0" w14:textId="77777777" w:rsidR="00B04E78" w:rsidRDefault="00531AC8">
            <w:pPr>
              <w:pStyle w:val="TableParagraph"/>
              <w:ind w:left="71"/>
            </w:pPr>
            <w:r>
              <w:t>N</w:t>
            </w:r>
          </w:p>
        </w:tc>
        <w:tc>
          <w:tcPr>
            <w:tcW w:w="2136" w:type="dxa"/>
          </w:tcPr>
          <w:p w14:paraId="04680EE4" w14:textId="77777777" w:rsidR="00B04E78" w:rsidRDefault="00531AC8">
            <w:pPr>
              <w:pStyle w:val="TableParagraph"/>
              <w:ind w:left="604" w:right="594"/>
              <w:jc w:val="center"/>
            </w:pPr>
            <w:r>
              <w:t>506</w:t>
            </w:r>
          </w:p>
        </w:tc>
        <w:tc>
          <w:tcPr>
            <w:tcW w:w="2136" w:type="dxa"/>
          </w:tcPr>
          <w:p w14:paraId="270FE731" w14:textId="77777777" w:rsidR="00B04E78" w:rsidRDefault="00531AC8">
            <w:pPr>
              <w:pStyle w:val="TableParagraph"/>
              <w:ind w:left="599" w:right="594"/>
              <w:jc w:val="center"/>
            </w:pPr>
            <w:r>
              <w:t>527</w:t>
            </w:r>
          </w:p>
        </w:tc>
        <w:tc>
          <w:tcPr>
            <w:tcW w:w="2134" w:type="dxa"/>
          </w:tcPr>
          <w:p w14:paraId="28251CA4" w14:textId="77777777" w:rsidR="00B04E78" w:rsidRDefault="00531AC8">
            <w:pPr>
              <w:pStyle w:val="TableParagraph"/>
              <w:ind w:left="697" w:right="690"/>
              <w:jc w:val="center"/>
            </w:pPr>
            <w:r>
              <w:t>511</w:t>
            </w:r>
          </w:p>
        </w:tc>
      </w:tr>
      <w:tr w:rsidR="00B04E78" w14:paraId="4FEC1443" w14:textId="77777777" w:rsidTr="009940F1">
        <w:trPr>
          <w:trHeight w:val="251"/>
        </w:trPr>
        <w:tc>
          <w:tcPr>
            <w:tcW w:w="2932" w:type="dxa"/>
          </w:tcPr>
          <w:p w14:paraId="53791DA3" w14:textId="77777777" w:rsidR="00B04E78" w:rsidRDefault="00531AC8">
            <w:pPr>
              <w:pStyle w:val="TableParagraph"/>
              <w:spacing w:line="232" w:lineRule="exact"/>
              <w:ind w:left="71"/>
            </w:pPr>
            <w:r>
              <w:t>Reiškinių</w:t>
            </w:r>
            <w:r>
              <w:rPr>
                <w:spacing w:val="-4"/>
              </w:rPr>
              <w:t xml:space="preserve"> </w:t>
            </w:r>
            <w:r>
              <w:t>dažnis</w:t>
            </w:r>
            <w:r>
              <w:rPr>
                <w:spacing w:val="-4"/>
              </w:rPr>
              <w:t xml:space="preserve"> </w:t>
            </w:r>
            <w:r>
              <w:t>(%)</w:t>
            </w:r>
          </w:p>
        </w:tc>
        <w:tc>
          <w:tcPr>
            <w:tcW w:w="2136" w:type="dxa"/>
          </w:tcPr>
          <w:p w14:paraId="6872EACD" w14:textId="77777777" w:rsidR="00B04E78" w:rsidRDefault="00531AC8">
            <w:pPr>
              <w:pStyle w:val="TableParagraph"/>
              <w:spacing w:line="232" w:lineRule="exact"/>
              <w:ind w:left="605" w:right="594"/>
              <w:jc w:val="center"/>
            </w:pPr>
            <w:r>
              <w:t>13</w:t>
            </w:r>
            <w:r>
              <w:rPr>
                <w:spacing w:val="-3"/>
              </w:rPr>
              <w:t xml:space="preserve"> </w:t>
            </w:r>
            <w:r>
              <w:t>(2,6)</w:t>
            </w:r>
          </w:p>
        </w:tc>
        <w:tc>
          <w:tcPr>
            <w:tcW w:w="2136" w:type="dxa"/>
          </w:tcPr>
          <w:p w14:paraId="1BA6AC97" w14:textId="77777777" w:rsidR="00B04E78" w:rsidRDefault="00531AC8">
            <w:pPr>
              <w:pStyle w:val="TableParagraph"/>
              <w:spacing w:line="232" w:lineRule="exact"/>
              <w:ind w:left="601" w:right="594"/>
              <w:jc w:val="center"/>
            </w:pPr>
            <w:r>
              <w:t>20</w:t>
            </w:r>
            <w:r>
              <w:rPr>
                <w:spacing w:val="-3"/>
              </w:rPr>
              <w:t xml:space="preserve"> </w:t>
            </w:r>
            <w:r>
              <w:t>(3,8)</w:t>
            </w:r>
          </w:p>
        </w:tc>
        <w:tc>
          <w:tcPr>
            <w:tcW w:w="2134" w:type="dxa"/>
          </w:tcPr>
          <w:p w14:paraId="6437E8D5" w14:textId="77777777" w:rsidR="00B04E78" w:rsidRDefault="00531AC8">
            <w:pPr>
              <w:pStyle w:val="TableParagraph"/>
              <w:spacing w:line="232" w:lineRule="exact"/>
              <w:ind w:left="699" w:right="690"/>
              <w:jc w:val="center"/>
            </w:pPr>
            <w:r>
              <w:t>18</w:t>
            </w:r>
            <w:r>
              <w:rPr>
                <w:spacing w:val="-3"/>
              </w:rPr>
              <w:t xml:space="preserve"> </w:t>
            </w:r>
            <w:r>
              <w:t>(3,5)</w:t>
            </w:r>
          </w:p>
        </w:tc>
      </w:tr>
      <w:tr w:rsidR="00B04E78" w14:paraId="7E35E30D" w14:textId="77777777" w:rsidTr="009940F1">
        <w:trPr>
          <w:trHeight w:val="505"/>
        </w:trPr>
        <w:tc>
          <w:tcPr>
            <w:tcW w:w="2932" w:type="dxa"/>
          </w:tcPr>
          <w:p w14:paraId="2ED222DC" w14:textId="77777777" w:rsidR="00B04E78" w:rsidRDefault="00531AC8" w:rsidP="00C75B5D">
            <w:pPr>
              <w:pStyle w:val="TableParagraph"/>
              <w:spacing w:line="247" w:lineRule="exact"/>
              <w:ind w:left="71"/>
            </w:pPr>
            <w:r>
              <w:t>Rizikos</w:t>
            </w:r>
            <w:r>
              <w:rPr>
                <w:spacing w:val="-6"/>
              </w:rPr>
              <w:t xml:space="preserve"> </w:t>
            </w:r>
            <w:r>
              <w:t>santykis,</w:t>
            </w:r>
            <w:r>
              <w:rPr>
                <w:spacing w:val="-5"/>
              </w:rPr>
              <w:t xml:space="preserve"> </w:t>
            </w:r>
            <w:r>
              <w:t>palyginti</w:t>
            </w:r>
            <w:r w:rsidR="00C75B5D">
              <w:t xml:space="preserve"> </w:t>
            </w:r>
            <w:r>
              <w:t>su</w:t>
            </w:r>
            <w:r>
              <w:rPr>
                <w:spacing w:val="-5"/>
              </w:rPr>
              <w:t xml:space="preserve"> </w:t>
            </w:r>
            <w:proofErr w:type="spellStart"/>
            <w:r>
              <w:t>enoksaparinu</w:t>
            </w:r>
            <w:proofErr w:type="spellEnd"/>
          </w:p>
        </w:tc>
        <w:tc>
          <w:tcPr>
            <w:tcW w:w="2136" w:type="dxa"/>
          </w:tcPr>
          <w:p w14:paraId="4E902790" w14:textId="77777777" w:rsidR="00B04E78" w:rsidRDefault="00531AC8">
            <w:pPr>
              <w:pStyle w:val="TableParagraph"/>
              <w:spacing w:before="121" w:line="240" w:lineRule="auto"/>
              <w:ind w:left="606" w:right="594"/>
              <w:jc w:val="center"/>
            </w:pPr>
            <w:r>
              <w:t>0,73</w:t>
            </w:r>
          </w:p>
        </w:tc>
        <w:tc>
          <w:tcPr>
            <w:tcW w:w="2136" w:type="dxa"/>
          </w:tcPr>
          <w:p w14:paraId="0B4AB0C2" w14:textId="77777777" w:rsidR="00B04E78" w:rsidRDefault="00531AC8">
            <w:pPr>
              <w:pStyle w:val="TableParagraph"/>
              <w:spacing w:before="121" w:line="240" w:lineRule="auto"/>
              <w:ind w:left="602" w:right="594"/>
              <w:jc w:val="center"/>
            </w:pPr>
            <w:r>
              <w:t>1,08</w:t>
            </w:r>
          </w:p>
        </w:tc>
        <w:tc>
          <w:tcPr>
            <w:tcW w:w="2134" w:type="dxa"/>
          </w:tcPr>
          <w:p w14:paraId="4B6BB61A" w14:textId="77777777" w:rsidR="00B04E78" w:rsidRDefault="00B04E78">
            <w:pPr>
              <w:pStyle w:val="TableParagraph"/>
              <w:spacing w:line="240" w:lineRule="auto"/>
              <w:ind w:left="0"/>
            </w:pPr>
          </w:p>
        </w:tc>
      </w:tr>
      <w:tr w:rsidR="00B04E78" w14:paraId="6CAE4779" w14:textId="77777777" w:rsidTr="009940F1">
        <w:trPr>
          <w:trHeight w:val="254"/>
        </w:trPr>
        <w:tc>
          <w:tcPr>
            <w:tcW w:w="2932" w:type="dxa"/>
          </w:tcPr>
          <w:p w14:paraId="7454613B" w14:textId="77777777" w:rsidR="00B04E78" w:rsidRDefault="00531AC8" w:rsidP="00C75B5D">
            <w:pPr>
              <w:pStyle w:val="TableParagraph"/>
              <w:ind w:left="71"/>
            </w:pPr>
            <w:r>
              <w:t>95</w:t>
            </w:r>
            <w:r w:rsidR="00C75B5D" w:rsidRPr="00ED740A">
              <w:rPr>
                <w:szCs w:val="24"/>
              </w:rPr>
              <w:t> </w:t>
            </w:r>
            <w:r>
              <w:t>%</w:t>
            </w:r>
            <w:r>
              <w:rPr>
                <w:spacing w:val="1"/>
              </w:rPr>
              <w:t xml:space="preserve"> </w:t>
            </w:r>
            <w:r>
              <w:t>PI</w:t>
            </w:r>
          </w:p>
        </w:tc>
        <w:tc>
          <w:tcPr>
            <w:tcW w:w="2136" w:type="dxa"/>
          </w:tcPr>
          <w:p w14:paraId="642309D8" w14:textId="77777777" w:rsidR="00B04E78" w:rsidRDefault="00531AC8">
            <w:pPr>
              <w:pStyle w:val="TableParagraph"/>
              <w:ind w:left="606" w:right="591"/>
              <w:jc w:val="center"/>
            </w:pPr>
            <w:r>
              <w:t>0,36;</w:t>
            </w:r>
            <w:r>
              <w:rPr>
                <w:spacing w:val="-4"/>
              </w:rPr>
              <w:t xml:space="preserve"> </w:t>
            </w:r>
            <w:r>
              <w:t>1,47</w:t>
            </w:r>
          </w:p>
        </w:tc>
        <w:tc>
          <w:tcPr>
            <w:tcW w:w="2136" w:type="dxa"/>
          </w:tcPr>
          <w:p w14:paraId="2F3D9596" w14:textId="77777777" w:rsidR="00B04E78" w:rsidRDefault="00531AC8">
            <w:pPr>
              <w:pStyle w:val="TableParagraph"/>
              <w:ind w:left="604" w:right="594"/>
              <w:jc w:val="center"/>
            </w:pPr>
            <w:r>
              <w:t>0,58;</w:t>
            </w:r>
            <w:r>
              <w:rPr>
                <w:spacing w:val="-4"/>
              </w:rPr>
              <w:t xml:space="preserve"> </w:t>
            </w:r>
            <w:r>
              <w:t>2,01</w:t>
            </w:r>
          </w:p>
        </w:tc>
        <w:tc>
          <w:tcPr>
            <w:tcW w:w="2134" w:type="dxa"/>
          </w:tcPr>
          <w:p w14:paraId="68A06778" w14:textId="77777777" w:rsidR="00B04E78" w:rsidRDefault="00B04E78">
            <w:pPr>
              <w:pStyle w:val="TableParagraph"/>
              <w:spacing w:line="240" w:lineRule="auto"/>
              <w:ind w:left="0"/>
              <w:rPr>
                <w:sz w:val="18"/>
              </w:rPr>
            </w:pPr>
          </w:p>
        </w:tc>
      </w:tr>
    </w:tbl>
    <w:p w14:paraId="74F8E7D6" w14:textId="77777777" w:rsidR="009940F1" w:rsidRDefault="009940F1" w:rsidP="009940F1">
      <w:pPr>
        <w:pStyle w:val="Sraopastraipa"/>
        <w:tabs>
          <w:tab w:val="left" w:pos="535"/>
        </w:tabs>
        <w:spacing w:before="75"/>
        <w:ind w:left="276" w:right="1823" w:firstLine="0"/>
        <w:rPr>
          <w:b/>
        </w:rPr>
      </w:pPr>
    </w:p>
    <w:p w14:paraId="0BE2F8C1" w14:textId="77777777" w:rsidR="009940F1" w:rsidRDefault="009940F1" w:rsidP="009940F1">
      <w:pPr>
        <w:pStyle w:val="Sraopastraipa"/>
        <w:tabs>
          <w:tab w:val="left" w:pos="535"/>
        </w:tabs>
        <w:spacing w:before="75"/>
        <w:ind w:left="276" w:right="1823" w:firstLine="0"/>
        <w:rPr>
          <w:b/>
        </w:rPr>
      </w:pPr>
    </w:p>
    <w:p w14:paraId="1D6DA8E8" w14:textId="77777777" w:rsidR="00B04E78" w:rsidRDefault="009940F1" w:rsidP="009940F1">
      <w:pPr>
        <w:pStyle w:val="Sraopastraipa"/>
        <w:tabs>
          <w:tab w:val="left" w:pos="535"/>
        </w:tabs>
        <w:spacing w:before="75"/>
        <w:ind w:left="276" w:right="1823" w:hanging="276"/>
        <w:rPr>
          <w:b/>
        </w:rPr>
      </w:pPr>
      <w:r>
        <w:rPr>
          <w:b/>
        </w:rPr>
        <w:t xml:space="preserve">20 </w:t>
      </w:r>
      <w:r w:rsidR="00531AC8">
        <w:rPr>
          <w:b/>
        </w:rPr>
        <w:t>lentelė. Bendros VTE ir mirštamumo nuo visų priežasčių dažnio RE-NOVATE ir</w:t>
      </w:r>
      <w:r w:rsidR="00531AC8">
        <w:rPr>
          <w:b/>
          <w:spacing w:val="-52"/>
        </w:rPr>
        <w:t xml:space="preserve"> </w:t>
      </w:r>
      <w:r w:rsidR="00531AC8">
        <w:rPr>
          <w:b/>
        </w:rPr>
        <w:t>RE-MODEL</w:t>
      </w:r>
      <w:r w:rsidR="00531AC8">
        <w:rPr>
          <w:b/>
          <w:spacing w:val="-3"/>
        </w:rPr>
        <w:t xml:space="preserve"> </w:t>
      </w:r>
      <w:r w:rsidR="00531AC8">
        <w:rPr>
          <w:b/>
        </w:rPr>
        <w:t>ortopedinės</w:t>
      </w:r>
      <w:r w:rsidR="00531AC8">
        <w:rPr>
          <w:b/>
          <w:spacing w:val="-3"/>
        </w:rPr>
        <w:t xml:space="preserve"> </w:t>
      </w:r>
      <w:r w:rsidR="00531AC8">
        <w:rPr>
          <w:b/>
        </w:rPr>
        <w:t>operacijos</w:t>
      </w:r>
      <w:r w:rsidR="00531AC8">
        <w:rPr>
          <w:b/>
          <w:spacing w:val="-3"/>
        </w:rPr>
        <w:t xml:space="preserve"> </w:t>
      </w:r>
      <w:r w:rsidR="00531AC8">
        <w:rPr>
          <w:b/>
        </w:rPr>
        <w:t>tyrimų</w:t>
      </w:r>
      <w:r w:rsidR="00531AC8">
        <w:rPr>
          <w:b/>
          <w:spacing w:val="-2"/>
        </w:rPr>
        <w:t xml:space="preserve"> </w:t>
      </w:r>
      <w:r w:rsidR="00531AC8">
        <w:rPr>
          <w:b/>
        </w:rPr>
        <w:t>metu</w:t>
      </w:r>
      <w:r w:rsidR="00531AC8">
        <w:rPr>
          <w:b/>
          <w:spacing w:val="-3"/>
        </w:rPr>
        <w:t xml:space="preserve"> </w:t>
      </w:r>
      <w:r w:rsidR="00531AC8">
        <w:rPr>
          <w:b/>
        </w:rPr>
        <w:t>analizės</w:t>
      </w:r>
      <w:r w:rsidR="00531AC8">
        <w:rPr>
          <w:b/>
          <w:spacing w:val="-3"/>
        </w:rPr>
        <w:t xml:space="preserve"> </w:t>
      </w:r>
      <w:r w:rsidR="00531AC8">
        <w:rPr>
          <w:b/>
        </w:rPr>
        <w:t>duomenys</w:t>
      </w:r>
    </w:p>
    <w:p w14:paraId="12F586E1" w14:textId="77777777" w:rsidR="00B04E78" w:rsidRDefault="00B04E78">
      <w:pPr>
        <w:pStyle w:val="Pagrindinistekstas"/>
        <w:spacing w:before="3"/>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6"/>
        <w:gridCol w:w="2140"/>
        <w:gridCol w:w="2142"/>
        <w:gridCol w:w="2156"/>
      </w:tblGrid>
      <w:tr w:rsidR="00B04E78" w14:paraId="2A476797" w14:textId="77777777" w:rsidTr="009940F1">
        <w:trPr>
          <w:trHeight w:val="757"/>
        </w:trPr>
        <w:tc>
          <w:tcPr>
            <w:tcW w:w="2896" w:type="dxa"/>
          </w:tcPr>
          <w:p w14:paraId="70441ADC" w14:textId="77777777" w:rsidR="00B04E78" w:rsidRDefault="00531AC8">
            <w:pPr>
              <w:pStyle w:val="TableParagraph"/>
              <w:spacing w:line="247" w:lineRule="exact"/>
            </w:pPr>
            <w:r>
              <w:t>Tyrimas</w:t>
            </w:r>
          </w:p>
        </w:tc>
        <w:tc>
          <w:tcPr>
            <w:tcW w:w="2140" w:type="dxa"/>
          </w:tcPr>
          <w:p w14:paraId="7FC761CE" w14:textId="3E4BC875" w:rsidR="00B04E78" w:rsidRDefault="00531AC8" w:rsidP="000C78AC">
            <w:pPr>
              <w:pStyle w:val="TableParagraph"/>
              <w:spacing w:line="240" w:lineRule="auto"/>
              <w:ind w:left="108" w:right="378"/>
            </w:pPr>
            <w:proofErr w:type="spellStart"/>
            <w:r>
              <w:t>Dabigatranas</w:t>
            </w:r>
            <w:proofErr w:type="spellEnd"/>
            <w:r>
              <w:rPr>
                <w:spacing w:val="1"/>
              </w:rPr>
              <w:t xml:space="preserve"> </w:t>
            </w:r>
            <w:proofErr w:type="spellStart"/>
            <w:r>
              <w:t>eteksilatas</w:t>
            </w:r>
            <w:proofErr w:type="spellEnd"/>
            <w:r>
              <w:rPr>
                <w:spacing w:val="-7"/>
              </w:rPr>
              <w:t xml:space="preserve"> </w:t>
            </w:r>
            <w:r>
              <w:t>220</w:t>
            </w:r>
            <w:r w:rsidR="00D91AF8">
              <w:rPr>
                <w:szCs w:val="24"/>
              </w:rPr>
              <w:t> </w:t>
            </w:r>
            <w:r>
              <w:t>mg</w:t>
            </w:r>
            <w:r w:rsidR="006B61D9">
              <w:t xml:space="preserve"> </w:t>
            </w:r>
            <w:r>
              <w:t>kartą</w:t>
            </w:r>
            <w:r>
              <w:rPr>
                <w:spacing w:val="-3"/>
              </w:rPr>
              <w:t xml:space="preserve"> </w:t>
            </w:r>
            <w:r>
              <w:t>per</w:t>
            </w:r>
            <w:r>
              <w:rPr>
                <w:spacing w:val="-3"/>
              </w:rPr>
              <w:t xml:space="preserve"> </w:t>
            </w:r>
            <w:r>
              <w:t>parą</w:t>
            </w:r>
          </w:p>
        </w:tc>
        <w:tc>
          <w:tcPr>
            <w:tcW w:w="2142" w:type="dxa"/>
          </w:tcPr>
          <w:p w14:paraId="1F000DA8" w14:textId="7C560193" w:rsidR="00B04E78" w:rsidRDefault="00531AC8" w:rsidP="000C78AC">
            <w:pPr>
              <w:pStyle w:val="TableParagraph"/>
              <w:spacing w:line="240" w:lineRule="auto"/>
              <w:ind w:left="108" w:right="379"/>
            </w:pPr>
            <w:proofErr w:type="spellStart"/>
            <w:r>
              <w:t>Dabigatranas</w:t>
            </w:r>
            <w:proofErr w:type="spellEnd"/>
            <w:r>
              <w:rPr>
                <w:spacing w:val="1"/>
              </w:rPr>
              <w:t xml:space="preserve"> </w:t>
            </w:r>
            <w:proofErr w:type="spellStart"/>
            <w:r>
              <w:t>eteksilatas</w:t>
            </w:r>
            <w:proofErr w:type="spellEnd"/>
            <w:r>
              <w:rPr>
                <w:spacing w:val="-7"/>
              </w:rPr>
              <w:t xml:space="preserve"> </w:t>
            </w:r>
            <w:r>
              <w:t>150</w:t>
            </w:r>
            <w:r w:rsidR="00D91AF8">
              <w:rPr>
                <w:szCs w:val="24"/>
              </w:rPr>
              <w:t> </w:t>
            </w:r>
            <w:r>
              <w:t>mg</w:t>
            </w:r>
            <w:r w:rsidR="006B61D9">
              <w:t xml:space="preserve"> </w:t>
            </w:r>
            <w:r>
              <w:t>kartą</w:t>
            </w:r>
            <w:r>
              <w:rPr>
                <w:spacing w:val="-3"/>
              </w:rPr>
              <w:t xml:space="preserve"> </w:t>
            </w:r>
            <w:r>
              <w:t>per</w:t>
            </w:r>
            <w:r>
              <w:rPr>
                <w:spacing w:val="-3"/>
              </w:rPr>
              <w:t xml:space="preserve"> </w:t>
            </w:r>
            <w:r>
              <w:t>parą</w:t>
            </w:r>
          </w:p>
        </w:tc>
        <w:tc>
          <w:tcPr>
            <w:tcW w:w="2156" w:type="dxa"/>
          </w:tcPr>
          <w:p w14:paraId="60189635" w14:textId="0A8752C6" w:rsidR="00B04E78" w:rsidRDefault="00531AC8" w:rsidP="00C75B5D">
            <w:pPr>
              <w:pStyle w:val="TableParagraph"/>
              <w:spacing w:line="240" w:lineRule="auto"/>
              <w:ind w:left="110" w:right="733"/>
            </w:pPr>
            <w:proofErr w:type="spellStart"/>
            <w:r>
              <w:t>Enoksaparinas</w:t>
            </w:r>
            <w:proofErr w:type="spellEnd"/>
            <w:r>
              <w:rPr>
                <w:spacing w:val="-52"/>
              </w:rPr>
              <w:t xml:space="preserve"> </w:t>
            </w:r>
            <w:r>
              <w:t>40</w:t>
            </w:r>
            <w:r w:rsidR="00D91AF8">
              <w:rPr>
                <w:szCs w:val="24"/>
              </w:rPr>
              <w:t> </w:t>
            </w:r>
            <w:r>
              <w:t>mg</w:t>
            </w:r>
          </w:p>
        </w:tc>
      </w:tr>
      <w:tr w:rsidR="00B04E78" w14:paraId="7B9E0237" w14:textId="77777777" w:rsidTr="009940F1">
        <w:trPr>
          <w:trHeight w:val="254"/>
        </w:trPr>
        <w:tc>
          <w:tcPr>
            <w:tcW w:w="9334" w:type="dxa"/>
            <w:gridSpan w:val="4"/>
          </w:tcPr>
          <w:p w14:paraId="105DDAC2" w14:textId="77777777" w:rsidR="00B04E78" w:rsidRDefault="00531AC8">
            <w:pPr>
              <w:pStyle w:val="TableParagraph"/>
            </w:pPr>
            <w:r>
              <w:t>RE-NOVATE</w:t>
            </w:r>
            <w:r>
              <w:rPr>
                <w:spacing w:val="-4"/>
              </w:rPr>
              <w:t xml:space="preserve"> </w:t>
            </w:r>
            <w:r>
              <w:t>(klubo</w:t>
            </w:r>
            <w:r>
              <w:rPr>
                <w:spacing w:val="-5"/>
              </w:rPr>
              <w:t xml:space="preserve"> </w:t>
            </w:r>
            <w:r>
              <w:t>sąnarys)</w:t>
            </w:r>
          </w:p>
        </w:tc>
      </w:tr>
      <w:tr w:rsidR="00B04E78" w14:paraId="7CD63A2B" w14:textId="77777777" w:rsidTr="009940F1">
        <w:trPr>
          <w:trHeight w:val="251"/>
        </w:trPr>
        <w:tc>
          <w:tcPr>
            <w:tcW w:w="2896" w:type="dxa"/>
          </w:tcPr>
          <w:p w14:paraId="77C7EB97" w14:textId="77777777" w:rsidR="00B04E78" w:rsidRDefault="00531AC8">
            <w:pPr>
              <w:pStyle w:val="TableParagraph"/>
              <w:spacing w:line="232" w:lineRule="exact"/>
            </w:pPr>
            <w:r>
              <w:t>N</w:t>
            </w:r>
          </w:p>
        </w:tc>
        <w:tc>
          <w:tcPr>
            <w:tcW w:w="2140" w:type="dxa"/>
          </w:tcPr>
          <w:p w14:paraId="4BA60A8C" w14:textId="77777777" w:rsidR="00B04E78" w:rsidRDefault="00531AC8">
            <w:pPr>
              <w:pStyle w:val="TableParagraph"/>
              <w:spacing w:line="232" w:lineRule="exact"/>
              <w:ind w:left="593" w:right="582"/>
              <w:jc w:val="center"/>
            </w:pPr>
            <w:r>
              <w:t>880</w:t>
            </w:r>
          </w:p>
        </w:tc>
        <w:tc>
          <w:tcPr>
            <w:tcW w:w="2142" w:type="dxa"/>
          </w:tcPr>
          <w:p w14:paraId="3BEF7F17" w14:textId="77777777" w:rsidR="00B04E78" w:rsidRDefault="00531AC8">
            <w:pPr>
              <w:pStyle w:val="TableParagraph"/>
              <w:spacing w:line="232" w:lineRule="exact"/>
              <w:ind w:left="593" w:right="583"/>
              <w:jc w:val="center"/>
            </w:pPr>
            <w:r>
              <w:t>874</w:t>
            </w:r>
          </w:p>
        </w:tc>
        <w:tc>
          <w:tcPr>
            <w:tcW w:w="2156" w:type="dxa"/>
          </w:tcPr>
          <w:p w14:paraId="6DEB7436" w14:textId="77777777" w:rsidR="00B04E78" w:rsidRDefault="00531AC8">
            <w:pPr>
              <w:pStyle w:val="TableParagraph"/>
              <w:spacing w:line="232" w:lineRule="exact"/>
              <w:ind w:left="604" w:right="586"/>
              <w:jc w:val="center"/>
            </w:pPr>
            <w:r>
              <w:t>897</w:t>
            </w:r>
          </w:p>
        </w:tc>
      </w:tr>
      <w:tr w:rsidR="00B04E78" w14:paraId="0F7EF621" w14:textId="77777777" w:rsidTr="009940F1">
        <w:trPr>
          <w:trHeight w:val="254"/>
        </w:trPr>
        <w:tc>
          <w:tcPr>
            <w:tcW w:w="2896" w:type="dxa"/>
          </w:tcPr>
          <w:p w14:paraId="41827BE2" w14:textId="77777777" w:rsidR="00B04E78" w:rsidRDefault="00531AC8">
            <w:pPr>
              <w:pStyle w:val="TableParagraph"/>
            </w:pPr>
            <w:r>
              <w:t>Reiškinių</w:t>
            </w:r>
            <w:r>
              <w:rPr>
                <w:spacing w:val="-4"/>
              </w:rPr>
              <w:t xml:space="preserve"> </w:t>
            </w:r>
            <w:r>
              <w:t>dažnis</w:t>
            </w:r>
            <w:r>
              <w:rPr>
                <w:spacing w:val="-4"/>
              </w:rPr>
              <w:t xml:space="preserve"> </w:t>
            </w:r>
            <w:r>
              <w:t>(%)</w:t>
            </w:r>
          </w:p>
        </w:tc>
        <w:tc>
          <w:tcPr>
            <w:tcW w:w="2140" w:type="dxa"/>
          </w:tcPr>
          <w:p w14:paraId="45D7551C" w14:textId="77777777" w:rsidR="00B04E78" w:rsidRDefault="00531AC8">
            <w:pPr>
              <w:pStyle w:val="TableParagraph"/>
              <w:ind w:left="594" w:right="580"/>
              <w:jc w:val="center"/>
            </w:pPr>
            <w:r>
              <w:t>53</w:t>
            </w:r>
            <w:r>
              <w:rPr>
                <w:spacing w:val="-2"/>
              </w:rPr>
              <w:t xml:space="preserve"> </w:t>
            </w:r>
            <w:r>
              <w:t>(6)</w:t>
            </w:r>
          </w:p>
        </w:tc>
        <w:tc>
          <w:tcPr>
            <w:tcW w:w="2142" w:type="dxa"/>
          </w:tcPr>
          <w:p w14:paraId="70E8DC00" w14:textId="77777777" w:rsidR="00B04E78" w:rsidRDefault="00531AC8">
            <w:pPr>
              <w:pStyle w:val="TableParagraph"/>
              <w:ind w:left="595" w:right="583"/>
              <w:jc w:val="center"/>
            </w:pPr>
            <w:r>
              <w:t>75</w:t>
            </w:r>
            <w:r>
              <w:rPr>
                <w:spacing w:val="-3"/>
              </w:rPr>
              <w:t xml:space="preserve"> </w:t>
            </w:r>
            <w:r>
              <w:t>(8,6)</w:t>
            </w:r>
          </w:p>
        </w:tc>
        <w:tc>
          <w:tcPr>
            <w:tcW w:w="2156" w:type="dxa"/>
          </w:tcPr>
          <w:p w14:paraId="304CDB1F" w14:textId="77777777" w:rsidR="00B04E78" w:rsidRDefault="00531AC8">
            <w:pPr>
              <w:pStyle w:val="TableParagraph"/>
              <w:ind w:left="605" w:right="586"/>
              <w:jc w:val="center"/>
            </w:pPr>
            <w:r>
              <w:t>60</w:t>
            </w:r>
            <w:r>
              <w:rPr>
                <w:spacing w:val="-3"/>
              </w:rPr>
              <w:t xml:space="preserve"> </w:t>
            </w:r>
            <w:r>
              <w:t>(6,7)</w:t>
            </w:r>
          </w:p>
        </w:tc>
      </w:tr>
      <w:tr w:rsidR="00B04E78" w14:paraId="342F7904" w14:textId="77777777" w:rsidTr="009940F1">
        <w:trPr>
          <w:trHeight w:val="505"/>
        </w:trPr>
        <w:tc>
          <w:tcPr>
            <w:tcW w:w="2896" w:type="dxa"/>
          </w:tcPr>
          <w:p w14:paraId="14B4F681" w14:textId="77777777" w:rsidR="00B04E78" w:rsidRDefault="00531AC8" w:rsidP="00C75B5D">
            <w:pPr>
              <w:pStyle w:val="TableParagraph"/>
              <w:spacing w:line="246" w:lineRule="exact"/>
            </w:pPr>
            <w:r>
              <w:lastRenderedPageBreak/>
              <w:t>Rizikos</w:t>
            </w:r>
            <w:r>
              <w:rPr>
                <w:spacing w:val="-6"/>
              </w:rPr>
              <w:t xml:space="preserve"> </w:t>
            </w:r>
            <w:r>
              <w:t>santykis,</w:t>
            </w:r>
            <w:r>
              <w:rPr>
                <w:spacing w:val="-5"/>
              </w:rPr>
              <w:t xml:space="preserve"> </w:t>
            </w:r>
            <w:r>
              <w:t>palyginti</w:t>
            </w:r>
            <w:r w:rsidR="00C75B5D">
              <w:t xml:space="preserve"> </w:t>
            </w:r>
            <w:r>
              <w:t>su</w:t>
            </w:r>
            <w:r>
              <w:rPr>
                <w:spacing w:val="-5"/>
              </w:rPr>
              <w:t xml:space="preserve"> </w:t>
            </w:r>
            <w:proofErr w:type="spellStart"/>
            <w:r>
              <w:t>enoksaparinu</w:t>
            </w:r>
            <w:proofErr w:type="spellEnd"/>
          </w:p>
        </w:tc>
        <w:tc>
          <w:tcPr>
            <w:tcW w:w="2140" w:type="dxa"/>
          </w:tcPr>
          <w:p w14:paraId="7D617446" w14:textId="77777777" w:rsidR="00B04E78" w:rsidRDefault="00531AC8">
            <w:pPr>
              <w:pStyle w:val="TableParagraph"/>
              <w:spacing w:line="247" w:lineRule="exact"/>
              <w:ind w:left="594" w:right="581"/>
              <w:jc w:val="center"/>
            </w:pPr>
            <w:r>
              <w:t>0,9</w:t>
            </w:r>
          </w:p>
        </w:tc>
        <w:tc>
          <w:tcPr>
            <w:tcW w:w="2142" w:type="dxa"/>
          </w:tcPr>
          <w:p w14:paraId="1EB6913A" w14:textId="77777777" w:rsidR="00B04E78" w:rsidRDefault="00531AC8">
            <w:pPr>
              <w:pStyle w:val="TableParagraph"/>
              <w:spacing w:line="247" w:lineRule="exact"/>
              <w:ind w:left="595" w:right="582"/>
              <w:jc w:val="center"/>
            </w:pPr>
            <w:r>
              <w:t>1,28</w:t>
            </w:r>
          </w:p>
        </w:tc>
        <w:tc>
          <w:tcPr>
            <w:tcW w:w="2156" w:type="dxa"/>
          </w:tcPr>
          <w:p w14:paraId="5CEE11D8" w14:textId="77777777" w:rsidR="00B04E78" w:rsidRDefault="00B04E78">
            <w:pPr>
              <w:pStyle w:val="TableParagraph"/>
              <w:spacing w:line="240" w:lineRule="auto"/>
              <w:ind w:left="0"/>
            </w:pPr>
          </w:p>
        </w:tc>
      </w:tr>
      <w:tr w:rsidR="00B04E78" w14:paraId="47637FAF" w14:textId="77777777" w:rsidTr="009940F1">
        <w:trPr>
          <w:trHeight w:val="251"/>
        </w:trPr>
        <w:tc>
          <w:tcPr>
            <w:tcW w:w="2896" w:type="dxa"/>
          </w:tcPr>
          <w:p w14:paraId="1C42575C" w14:textId="77777777" w:rsidR="00B04E78" w:rsidRDefault="00531AC8">
            <w:pPr>
              <w:pStyle w:val="TableParagraph"/>
              <w:spacing w:line="232" w:lineRule="exact"/>
            </w:pPr>
            <w:r>
              <w:t>95 %</w:t>
            </w:r>
            <w:r>
              <w:rPr>
                <w:spacing w:val="1"/>
              </w:rPr>
              <w:t xml:space="preserve"> </w:t>
            </w:r>
            <w:r>
              <w:t>PI</w:t>
            </w:r>
          </w:p>
        </w:tc>
        <w:tc>
          <w:tcPr>
            <w:tcW w:w="2140" w:type="dxa"/>
          </w:tcPr>
          <w:p w14:paraId="381E3425" w14:textId="77777777" w:rsidR="00B04E78" w:rsidRDefault="00531AC8">
            <w:pPr>
              <w:pStyle w:val="TableParagraph"/>
              <w:spacing w:line="232" w:lineRule="exact"/>
              <w:ind w:left="594" w:right="579"/>
              <w:jc w:val="center"/>
            </w:pPr>
            <w:r>
              <w:t>0,63;</w:t>
            </w:r>
            <w:r>
              <w:rPr>
                <w:spacing w:val="-4"/>
              </w:rPr>
              <w:t xml:space="preserve"> </w:t>
            </w:r>
            <w:r>
              <w:t>1,29</w:t>
            </w:r>
          </w:p>
        </w:tc>
        <w:tc>
          <w:tcPr>
            <w:tcW w:w="2142" w:type="dxa"/>
          </w:tcPr>
          <w:p w14:paraId="79C35378" w14:textId="77777777" w:rsidR="00B04E78" w:rsidRDefault="00531AC8">
            <w:pPr>
              <w:pStyle w:val="TableParagraph"/>
              <w:spacing w:line="232" w:lineRule="exact"/>
              <w:ind w:left="595" w:right="580"/>
              <w:jc w:val="center"/>
            </w:pPr>
            <w:r>
              <w:t>0,93;</w:t>
            </w:r>
            <w:r>
              <w:rPr>
                <w:spacing w:val="-4"/>
              </w:rPr>
              <w:t xml:space="preserve"> </w:t>
            </w:r>
            <w:r>
              <w:t>1,78</w:t>
            </w:r>
          </w:p>
        </w:tc>
        <w:tc>
          <w:tcPr>
            <w:tcW w:w="2156" w:type="dxa"/>
          </w:tcPr>
          <w:p w14:paraId="55660F3D" w14:textId="77777777" w:rsidR="00B04E78" w:rsidRDefault="00B04E78">
            <w:pPr>
              <w:pStyle w:val="TableParagraph"/>
              <w:spacing w:line="240" w:lineRule="auto"/>
              <w:ind w:left="0"/>
              <w:rPr>
                <w:sz w:val="18"/>
              </w:rPr>
            </w:pPr>
          </w:p>
        </w:tc>
      </w:tr>
      <w:tr w:rsidR="00B04E78" w14:paraId="0A3E5873" w14:textId="77777777" w:rsidTr="009940F1">
        <w:trPr>
          <w:trHeight w:val="254"/>
        </w:trPr>
        <w:tc>
          <w:tcPr>
            <w:tcW w:w="9334" w:type="dxa"/>
            <w:gridSpan w:val="4"/>
          </w:tcPr>
          <w:p w14:paraId="4F264553" w14:textId="77777777" w:rsidR="00B04E78" w:rsidRDefault="00531AC8">
            <w:pPr>
              <w:pStyle w:val="TableParagraph"/>
            </w:pPr>
            <w:r>
              <w:t>RE-MODEL</w:t>
            </w:r>
            <w:r>
              <w:rPr>
                <w:spacing w:val="-5"/>
              </w:rPr>
              <w:t xml:space="preserve"> </w:t>
            </w:r>
            <w:r>
              <w:t>(kelio</w:t>
            </w:r>
            <w:r>
              <w:rPr>
                <w:spacing w:val="-5"/>
              </w:rPr>
              <w:t xml:space="preserve"> </w:t>
            </w:r>
            <w:r>
              <w:t>sąnarys)</w:t>
            </w:r>
          </w:p>
        </w:tc>
      </w:tr>
      <w:tr w:rsidR="00B04E78" w14:paraId="5CF7D755" w14:textId="77777777" w:rsidTr="009940F1">
        <w:trPr>
          <w:trHeight w:val="253"/>
        </w:trPr>
        <w:tc>
          <w:tcPr>
            <w:tcW w:w="2896" w:type="dxa"/>
          </w:tcPr>
          <w:p w14:paraId="14D3D858" w14:textId="77777777" w:rsidR="00B04E78" w:rsidRDefault="00531AC8">
            <w:pPr>
              <w:pStyle w:val="TableParagraph"/>
            </w:pPr>
            <w:r>
              <w:t>N</w:t>
            </w:r>
          </w:p>
        </w:tc>
        <w:tc>
          <w:tcPr>
            <w:tcW w:w="2140" w:type="dxa"/>
          </w:tcPr>
          <w:p w14:paraId="1E1F7406" w14:textId="77777777" w:rsidR="00B04E78" w:rsidRDefault="00531AC8">
            <w:pPr>
              <w:pStyle w:val="TableParagraph"/>
              <w:ind w:left="593" w:right="582"/>
              <w:jc w:val="center"/>
            </w:pPr>
            <w:r>
              <w:t>503</w:t>
            </w:r>
          </w:p>
        </w:tc>
        <w:tc>
          <w:tcPr>
            <w:tcW w:w="2142" w:type="dxa"/>
          </w:tcPr>
          <w:p w14:paraId="37B2CBAB" w14:textId="77777777" w:rsidR="00B04E78" w:rsidRDefault="00531AC8">
            <w:pPr>
              <w:pStyle w:val="TableParagraph"/>
              <w:ind w:left="593" w:right="583"/>
              <w:jc w:val="center"/>
            </w:pPr>
            <w:r>
              <w:t>526</w:t>
            </w:r>
          </w:p>
        </w:tc>
        <w:tc>
          <w:tcPr>
            <w:tcW w:w="2156" w:type="dxa"/>
          </w:tcPr>
          <w:p w14:paraId="613C2F84" w14:textId="77777777" w:rsidR="00B04E78" w:rsidRDefault="00531AC8">
            <w:pPr>
              <w:pStyle w:val="TableParagraph"/>
              <w:ind w:left="604" w:right="586"/>
              <w:jc w:val="center"/>
            </w:pPr>
            <w:r>
              <w:t>512</w:t>
            </w:r>
          </w:p>
        </w:tc>
      </w:tr>
      <w:tr w:rsidR="00B04E78" w14:paraId="2493E4CF" w14:textId="77777777" w:rsidTr="009940F1">
        <w:trPr>
          <w:trHeight w:val="251"/>
        </w:trPr>
        <w:tc>
          <w:tcPr>
            <w:tcW w:w="2896" w:type="dxa"/>
          </w:tcPr>
          <w:p w14:paraId="2B0CC5CD" w14:textId="77777777" w:rsidR="00B04E78" w:rsidRDefault="00531AC8">
            <w:pPr>
              <w:pStyle w:val="TableParagraph"/>
              <w:spacing w:line="232" w:lineRule="exact"/>
            </w:pPr>
            <w:r>
              <w:t>Reiškinių</w:t>
            </w:r>
            <w:r>
              <w:rPr>
                <w:spacing w:val="-4"/>
              </w:rPr>
              <w:t xml:space="preserve"> </w:t>
            </w:r>
            <w:r>
              <w:t>dažnis</w:t>
            </w:r>
            <w:r>
              <w:rPr>
                <w:spacing w:val="-4"/>
              </w:rPr>
              <w:t xml:space="preserve"> </w:t>
            </w:r>
            <w:r>
              <w:t>(%)</w:t>
            </w:r>
          </w:p>
        </w:tc>
        <w:tc>
          <w:tcPr>
            <w:tcW w:w="2140" w:type="dxa"/>
          </w:tcPr>
          <w:p w14:paraId="240D0EDC" w14:textId="77777777" w:rsidR="00B04E78" w:rsidRDefault="00531AC8">
            <w:pPr>
              <w:pStyle w:val="TableParagraph"/>
              <w:spacing w:line="232" w:lineRule="exact"/>
              <w:ind w:left="594" w:right="582"/>
              <w:jc w:val="center"/>
            </w:pPr>
            <w:r>
              <w:t>183</w:t>
            </w:r>
            <w:r>
              <w:rPr>
                <w:spacing w:val="-4"/>
              </w:rPr>
              <w:t xml:space="preserve"> </w:t>
            </w:r>
            <w:r>
              <w:t>(36,4)</w:t>
            </w:r>
          </w:p>
        </w:tc>
        <w:tc>
          <w:tcPr>
            <w:tcW w:w="2142" w:type="dxa"/>
          </w:tcPr>
          <w:p w14:paraId="23FFC90B" w14:textId="77777777" w:rsidR="00B04E78" w:rsidRDefault="00531AC8">
            <w:pPr>
              <w:pStyle w:val="TableParagraph"/>
              <w:spacing w:line="232" w:lineRule="exact"/>
              <w:ind w:left="595" w:right="583"/>
              <w:jc w:val="center"/>
            </w:pPr>
            <w:r>
              <w:t>213</w:t>
            </w:r>
            <w:r>
              <w:rPr>
                <w:spacing w:val="-4"/>
              </w:rPr>
              <w:t xml:space="preserve"> </w:t>
            </w:r>
            <w:r>
              <w:t>(40,5)</w:t>
            </w:r>
          </w:p>
        </w:tc>
        <w:tc>
          <w:tcPr>
            <w:tcW w:w="2156" w:type="dxa"/>
          </w:tcPr>
          <w:p w14:paraId="26D06A8A" w14:textId="77777777" w:rsidR="00B04E78" w:rsidRDefault="00531AC8">
            <w:pPr>
              <w:pStyle w:val="TableParagraph"/>
              <w:spacing w:line="232" w:lineRule="exact"/>
              <w:ind w:left="605" w:right="586"/>
              <w:jc w:val="center"/>
            </w:pPr>
            <w:r>
              <w:t>193</w:t>
            </w:r>
            <w:r>
              <w:rPr>
                <w:spacing w:val="-2"/>
              </w:rPr>
              <w:t xml:space="preserve"> </w:t>
            </w:r>
            <w:r>
              <w:t>(37,7)</w:t>
            </w:r>
          </w:p>
        </w:tc>
      </w:tr>
      <w:tr w:rsidR="00B04E78" w14:paraId="2BD86AEE" w14:textId="77777777" w:rsidTr="009940F1">
        <w:trPr>
          <w:trHeight w:val="505"/>
        </w:trPr>
        <w:tc>
          <w:tcPr>
            <w:tcW w:w="2896" w:type="dxa"/>
          </w:tcPr>
          <w:p w14:paraId="58BDA746" w14:textId="77777777" w:rsidR="00B04E78" w:rsidRDefault="00531AC8" w:rsidP="00C75B5D">
            <w:pPr>
              <w:pStyle w:val="TableParagraph"/>
              <w:spacing w:line="247" w:lineRule="exact"/>
            </w:pPr>
            <w:r>
              <w:t>Rizikos</w:t>
            </w:r>
            <w:r>
              <w:rPr>
                <w:spacing w:val="-6"/>
              </w:rPr>
              <w:t xml:space="preserve"> </w:t>
            </w:r>
            <w:r>
              <w:t>santykis,</w:t>
            </w:r>
            <w:r>
              <w:rPr>
                <w:spacing w:val="-5"/>
              </w:rPr>
              <w:t xml:space="preserve"> </w:t>
            </w:r>
            <w:r>
              <w:t>palyginti</w:t>
            </w:r>
            <w:r w:rsidR="00C75B5D">
              <w:t xml:space="preserve"> </w:t>
            </w:r>
            <w:r>
              <w:t>su</w:t>
            </w:r>
            <w:r>
              <w:rPr>
                <w:spacing w:val="-5"/>
              </w:rPr>
              <w:t xml:space="preserve"> </w:t>
            </w:r>
            <w:proofErr w:type="spellStart"/>
            <w:r>
              <w:t>enoksaparinu</w:t>
            </w:r>
            <w:proofErr w:type="spellEnd"/>
          </w:p>
        </w:tc>
        <w:tc>
          <w:tcPr>
            <w:tcW w:w="2140" w:type="dxa"/>
          </w:tcPr>
          <w:p w14:paraId="7EC70C9B" w14:textId="77777777" w:rsidR="00B04E78" w:rsidRDefault="00531AC8">
            <w:pPr>
              <w:pStyle w:val="TableParagraph"/>
              <w:spacing w:line="247" w:lineRule="exact"/>
              <w:ind w:left="594" w:right="581"/>
              <w:jc w:val="center"/>
            </w:pPr>
            <w:r>
              <w:t>0,97</w:t>
            </w:r>
          </w:p>
        </w:tc>
        <w:tc>
          <w:tcPr>
            <w:tcW w:w="2142" w:type="dxa"/>
          </w:tcPr>
          <w:p w14:paraId="353B90E4" w14:textId="77777777" w:rsidR="00B04E78" w:rsidRDefault="00531AC8">
            <w:pPr>
              <w:pStyle w:val="TableParagraph"/>
              <w:spacing w:line="247" w:lineRule="exact"/>
              <w:ind w:left="595" w:right="582"/>
              <w:jc w:val="center"/>
            </w:pPr>
            <w:r>
              <w:t>1,07</w:t>
            </w:r>
          </w:p>
        </w:tc>
        <w:tc>
          <w:tcPr>
            <w:tcW w:w="2156" w:type="dxa"/>
          </w:tcPr>
          <w:p w14:paraId="49325AF6" w14:textId="77777777" w:rsidR="00B04E78" w:rsidRDefault="00B04E78">
            <w:pPr>
              <w:pStyle w:val="TableParagraph"/>
              <w:spacing w:line="240" w:lineRule="auto"/>
              <w:ind w:left="0"/>
            </w:pPr>
          </w:p>
        </w:tc>
      </w:tr>
      <w:tr w:rsidR="00B04E78" w14:paraId="5A3129CA" w14:textId="77777777" w:rsidTr="009940F1">
        <w:trPr>
          <w:trHeight w:val="254"/>
        </w:trPr>
        <w:tc>
          <w:tcPr>
            <w:tcW w:w="2896" w:type="dxa"/>
          </w:tcPr>
          <w:p w14:paraId="288B04F4" w14:textId="77777777" w:rsidR="00B04E78" w:rsidRDefault="00531AC8">
            <w:pPr>
              <w:pStyle w:val="TableParagraph"/>
            </w:pPr>
            <w:r>
              <w:t>95 %</w:t>
            </w:r>
            <w:r>
              <w:rPr>
                <w:spacing w:val="1"/>
              </w:rPr>
              <w:t xml:space="preserve"> </w:t>
            </w:r>
            <w:r>
              <w:t>PI</w:t>
            </w:r>
          </w:p>
        </w:tc>
        <w:tc>
          <w:tcPr>
            <w:tcW w:w="2140" w:type="dxa"/>
          </w:tcPr>
          <w:p w14:paraId="7849CBF8" w14:textId="77777777" w:rsidR="00B04E78" w:rsidRDefault="00531AC8">
            <w:pPr>
              <w:pStyle w:val="TableParagraph"/>
              <w:ind w:left="594" w:right="579"/>
              <w:jc w:val="center"/>
            </w:pPr>
            <w:r>
              <w:t>0,82;</w:t>
            </w:r>
            <w:r>
              <w:rPr>
                <w:spacing w:val="-4"/>
              </w:rPr>
              <w:t xml:space="preserve"> </w:t>
            </w:r>
            <w:r>
              <w:t>1,13</w:t>
            </w:r>
          </w:p>
        </w:tc>
        <w:tc>
          <w:tcPr>
            <w:tcW w:w="2142" w:type="dxa"/>
          </w:tcPr>
          <w:p w14:paraId="4222E64D" w14:textId="77777777" w:rsidR="00B04E78" w:rsidRDefault="00531AC8">
            <w:pPr>
              <w:pStyle w:val="TableParagraph"/>
              <w:ind w:left="595" w:right="580"/>
              <w:jc w:val="center"/>
            </w:pPr>
            <w:r>
              <w:t>0,92;</w:t>
            </w:r>
            <w:r>
              <w:rPr>
                <w:spacing w:val="-4"/>
              </w:rPr>
              <w:t xml:space="preserve"> </w:t>
            </w:r>
            <w:r>
              <w:t>1,25</w:t>
            </w:r>
          </w:p>
        </w:tc>
        <w:tc>
          <w:tcPr>
            <w:tcW w:w="2156" w:type="dxa"/>
          </w:tcPr>
          <w:p w14:paraId="4FE9DF87" w14:textId="77777777" w:rsidR="00B04E78" w:rsidRDefault="00B04E78">
            <w:pPr>
              <w:pStyle w:val="TableParagraph"/>
              <w:spacing w:line="240" w:lineRule="auto"/>
              <w:ind w:left="0"/>
              <w:rPr>
                <w:sz w:val="18"/>
              </w:rPr>
            </w:pPr>
          </w:p>
        </w:tc>
      </w:tr>
    </w:tbl>
    <w:p w14:paraId="2B1D0BDE" w14:textId="77777777" w:rsidR="00B04E78" w:rsidRDefault="00B04E78">
      <w:pPr>
        <w:pStyle w:val="Pagrindinistekstas"/>
        <w:spacing w:before="9"/>
        <w:rPr>
          <w:b/>
          <w:sz w:val="21"/>
        </w:rPr>
      </w:pPr>
    </w:p>
    <w:p w14:paraId="145D0331" w14:textId="780123F5" w:rsidR="00B04E78" w:rsidRDefault="00531AC8" w:rsidP="009940F1">
      <w:pPr>
        <w:pStyle w:val="Antrat1"/>
        <w:numPr>
          <w:ilvl w:val="0"/>
          <w:numId w:val="115"/>
        </w:numPr>
        <w:tabs>
          <w:tab w:val="left" w:pos="535"/>
        </w:tabs>
        <w:spacing w:before="0"/>
        <w:ind w:hanging="720"/>
      </w:pPr>
      <w:r>
        <w:t>lentelė.</w:t>
      </w:r>
      <w:r>
        <w:rPr>
          <w:spacing w:val="-11"/>
        </w:rPr>
        <w:t xml:space="preserve"> </w:t>
      </w:r>
      <w:r>
        <w:t>Didžiojo</w:t>
      </w:r>
      <w:r>
        <w:rPr>
          <w:spacing w:val="-5"/>
        </w:rPr>
        <w:t xml:space="preserve"> </w:t>
      </w:r>
      <w:r>
        <w:t>kraujavimo</w:t>
      </w:r>
      <w:r>
        <w:rPr>
          <w:spacing w:val="-4"/>
        </w:rPr>
        <w:t xml:space="preserve"> </w:t>
      </w:r>
      <w:r>
        <w:t>reiškiniai,</w:t>
      </w:r>
      <w:r>
        <w:rPr>
          <w:spacing w:val="-5"/>
        </w:rPr>
        <w:t xml:space="preserve"> </w:t>
      </w:r>
      <w:r>
        <w:t>pasireiškę</w:t>
      </w:r>
      <w:r>
        <w:rPr>
          <w:spacing w:val="-4"/>
        </w:rPr>
        <w:t xml:space="preserve"> </w:t>
      </w:r>
      <w:r>
        <w:t>RE-MODEL</w:t>
      </w:r>
      <w:r>
        <w:rPr>
          <w:spacing w:val="-5"/>
        </w:rPr>
        <w:t xml:space="preserve"> </w:t>
      </w:r>
      <w:r>
        <w:t>ir</w:t>
      </w:r>
      <w:r>
        <w:rPr>
          <w:spacing w:val="-4"/>
        </w:rPr>
        <w:t xml:space="preserve"> </w:t>
      </w:r>
      <w:r>
        <w:t>RE-NOVATE</w:t>
      </w:r>
      <w:r>
        <w:rPr>
          <w:spacing w:val="-4"/>
        </w:rPr>
        <w:t xml:space="preserve"> </w:t>
      </w:r>
      <w:r>
        <w:t>tyrimų</w:t>
      </w:r>
      <w:r>
        <w:rPr>
          <w:spacing w:val="-5"/>
        </w:rPr>
        <w:t xml:space="preserve"> </w:t>
      </w:r>
      <w:r>
        <w:t>metu</w:t>
      </w:r>
    </w:p>
    <w:p w14:paraId="4F50237A" w14:textId="77777777" w:rsidR="00B04E78" w:rsidRDefault="00B04E78">
      <w:pPr>
        <w:pStyle w:val="Pagrindinistekstas"/>
        <w:spacing w:before="1" w:after="1"/>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2"/>
        <w:gridCol w:w="2136"/>
        <w:gridCol w:w="2136"/>
        <w:gridCol w:w="2134"/>
      </w:tblGrid>
      <w:tr w:rsidR="00B04E78" w14:paraId="7D5E033C" w14:textId="77777777" w:rsidTr="009940F1">
        <w:trPr>
          <w:trHeight w:val="758"/>
        </w:trPr>
        <w:tc>
          <w:tcPr>
            <w:tcW w:w="2932" w:type="dxa"/>
          </w:tcPr>
          <w:p w14:paraId="506DCD65" w14:textId="77777777" w:rsidR="00B04E78" w:rsidRDefault="00531AC8">
            <w:pPr>
              <w:pStyle w:val="TableParagraph"/>
              <w:spacing w:line="247" w:lineRule="exact"/>
              <w:ind w:left="71"/>
            </w:pPr>
            <w:r>
              <w:t>Tyrimas</w:t>
            </w:r>
          </w:p>
        </w:tc>
        <w:tc>
          <w:tcPr>
            <w:tcW w:w="2136" w:type="dxa"/>
          </w:tcPr>
          <w:p w14:paraId="1F6D7FDF" w14:textId="047F3ED7" w:rsidR="00B04E78" w:rsidRDefault="00531AC8" w:rsidP="006B61D9">
            <w:pPr>
              <w:pStyle w:val="TableParagraph"/>
              <w:spacing w:line="247" w:lineRule="exact"/>
              <w:ind w:left="72"/>
            </w:pPr>
            <w:proofErr w:type="spellStart"/>
            <w:r>
              <w:t>Dabigatranas</w:t>
            </w:r>
            <w:proofErr w:type="spellEnd"/>
            <w:r w:rsidR="006B61D9">
              <w:t xml:space="preserve"> </w:t>
            </w:r>
            <w:proofErr w:type="spellStart"/>
            <w:r>
              <w:t>eteksilatas</w:t>
            </w:r>
            <w:proofErr w:type="spellEnd"/>
            <w:r>
              <w:rPr>
                <w:spacing w:val="-7"/>
              </w:rPr>
              <w:t xml:space="preserve"> </w:t>
            </w:r>
            <w:r>
              <w:t>220</w:t>
            </w:r>
            <w:r w:rsidR="00D91AF8">
              <w:rPr>
                <w:szCs w:val="24"/>
              </w:rPr>
              <w:t> </w:t>
            </w:r>
            <w:r>
              <w:t>mg</w:t>
            </w:r>
            <w:r>
              <w:rPr>
                <w:spacing w:val="-52"/>
              </w:rPr>
              <w:t xml:space="preserve"> </w:t>
            </w:r>
            <w:r>
              <w:t>kartą</w:t>
            </w:r>
            <w:r>
              <w:rPr>
                <w:spacing w:val="-2"/>
              </w:rPr>
              <w:t xml:space="preserve"> </w:t>
            </w:r>
            <w:r>
              <w:t>per</w:t>
            </w:r>
            <w:r>
              <w:rPr>
                <w:spacing w:val="-2"/>
              </w:rPr>
              <w:t xml:space="preserve"> </w:t>
            </w:r>
            <w:r>
              <w:t>parą</w:t>
            </w:r>
          </w:p>
        </w:tc>
        <w:tc>
          <w:tcPr>
            <w:tcW w:w="2136" w:type="dxa"/>
          </w:tcPr>
          <w:p w14:paraId="46CF623B" w14:textId="209A6778" w:rsidR="00B04E78" w:rsidRDefault="00531AC8" w:rsidP="000C78AC">
            <w:pPr>
              <w:pStyle w:val="TableParagraph"/>
              <w:spacing w:line="247" w:lineRule="exact"/>
              <w:ind w:left="69"/>
            </w:pPr>
            <w:proofErr w:type="spellStart"/>
            <w:r>
              <w:t>Dabigatranas</w:t>
            </w:r>
            <w:proofErr w:type="spellEnd"/>
            <w:r w:rsidR="006B61D9">
              <w:t xml:space="preserve"> </w:t>
            </w:r>
            <w:proofErr w:type="spellStart"/>
            <w:r>
              <w:t>eteksilatas</w:t>
            </w:r>
            <w:proofErr w:type="spellEnd"/>
            <w:r>
              <w:rPr>
                <w:spacing w:val="-7"/>
              </w:rPr>
              <w:t xml:space="preserve"> </w:t>
            </w:r>
            <w:r>
              <w:t>150</w:t>
            </w:r>
            <w:r w:rsidR="00D91AF8">
              <w:rPr>
                <w:szCs w:val="24"/>
              </w:rPr>
              <w:t> </w:t>
            </w:r>
            <w:r>
              <w:t>mg</w:t>
            </w:r>
            <w:r>
              <w:rPr>
                <w:spacing w:val="-52"/>
              </w:rPr>
              <w:t xml:space="preserve"> </w:t>
            </w:r>
            <w:r>
              <w:t>kartą</w:t>
            </w:r>
            <w:r>
              <w:rPr>
                <w:spacing w:val="-2"/>
              </w:rPr>
              <w:t xml:space="preserve"> </w:t>
            </w:r>
            <w:r>
              <w:t>per</w:t>
            </w:r>
            <w:r>
              <w:rPr>
                <w:spacing w:val="-2"/>
              </w:rPr>
              <w:t xml:space="preserve"> </w:t>
            </w:r>
            <w:r>
              <w:t>parą</w:t>
            </w:r>
          </w:p>
        </w:tc>
        <w:tc>
          <w:tcPr>
            <w:tcW w:w="2134" w:type="dxa"/>
          </w:tcPr>
          <w:p w14:paraId="1CF85192" w14:textId="5E802442" w:rsidR="00B04E78" w:rsidRDefault="00531AC8" w:rsidP="00C75B5D">
            <w:pPr>
              <w:pStyle w:val="TableParagraph"/>
              <w:spacing w:line="242" w:lineRule="auto"/>
              <w:ind w:left="69" w:right="752"/>
            </w:pPr>
            <w:proofErr w:type="spellStart"/>
            <w:r>
              <w:t>Enoksaparinas</w:t>
            </w:r>
            <w:proofErr w:type="spellEnd"/>
            <w:r>
              <w:rPr>
                <w:spacing w:val="-52"/>
              </w:rPr>
              <w:t xml:space="preserve"> </w:t>
            </w:r>
            <w:r>
              <w:t>40</w:t>
            </w:r>
            <w:r w:rsidR="00D91AF8">
              <w:rPr>
                <w:szCs w:val="24"/>
              </w:rPr>
              <w:t> </w:t>
            </w:r>
            <w:r>
              <w:t>mg</w:t>
            </w:r>
          </w:p>
        </w:tc>
      </w:tr>
      <w:tr w:rsidR="00B04E78" w14:paraId="4991B513" w14:textId="77777777" w:rsidTr="009940F1">
        <w:trPr>
          <w:trHeight w:val="253"/>
        </w:trPr>
        <w:tc>
          <w:tcPr>
            <w:tcW w:w="9338" w:type="dxa"/>
            <w:gridSpan w:val="4"/>
          </w:tcPr>
          <w:p w14:paraId="1AAF13A7" w14:textId="77777777" w:rsidR="00B04E78" w:rsidRDefault="00531AC8">
            <w:pPr>
              <w:pStyle w:val="TableParagraph"/>
              <w:ind w:left="71"/>
            </w:pPr>
            <w:r>
              <w:t>RE-NOVATE</w:t>
            </w:r>
            <w:r>
              <w:rPr>
                <w:spacing w:val="-5"/>
              </w:rPr>
              <w:t xml:space="preserve"> </w:t>
            </w:r>
            <w:r>
              <w:t>(klubo</w:t>
            </w:r>
            <w:r>
              <w:rPr>
                <w:spacing w:val="-5"/>
              </w:rPr>
              <w:t xml:space="preserve"> </w:t>
            </w:r>
            <w:r>
              <w:t>sąnarys)</w:t>
            </w:r>
          </w:p>
        </w:tc>
      </w:tr>
      <w:tr w:rsidR="00B04E78" w14:paraId="00333F44" w14:textId="77777777" w:rsidTr="009940F1">
        <w:trPr>
          <w:trHeight w:val="253"/>
        </w:trPr>
        <w:tc>
          <w:tcPr>
            <w:tcW w:w="2932" w:type="dxa"/>
          </w:tcPr>
          <w:p w14:paraId="75DC77B6" w14:textId="77777777" w:rsidR="00B04E78" w:rsidRDefault="00531AC8">
            <w:pPr>
              <w:pStyle w:val="TableParagraph"/>
              <w:ind w:left="71"/>
            </w:pPr>
            <w:r>
              <w:t>Gydytų</w:t>
            </w:r>
            <w:r>
              <w:rPr>
                <w:spacing w:val="-4"/>
              </w:rPr>
              <w:t xml:space="preserve"> </w:t>
            </w:r>
            <w:r>
              <w:t>pacientų</w:t>
            </w:r>
            <w:r>
              <w:rPr>
                <w:spacing w:val="-3"/>
              </w:rPr>
              <w:t xml:space="preserve"> </w:t>
            </w:r>
            <w:r>
              <w:t>skaičius</w:t>
            </w:r>
            <w:r>
              <w:rPr>
                <w:spacing w:val="-4"/>
              </w:rPr>
              <w:t xml:space="preserve"> </w:t>
            </w:r>
            <w:r>
              <w:t>N</w:t>
            </w:r>
          </w:p>
        </w:tc>
        <w:tc>
          <w:tcPr>
            <w:tcW w:w="2136" w:type="dxa"/>
          </w:tcPr>
          <w:p w14:paraId="25E96AD8" w14:textId="77777777" w:rsidR="00B04E78" w:rsidRDefault="00531AC8">
            <w:pPr>
              <w:pStyle w:val="TableParagraph"/>
              <w:ind w:left="606" w:right="594"/>
              <w:jc w:val="center"/>
            </w:pPr>
            <w:r>
              <w:t>1 146</w:t>
            </w:r>
          </w:p>
        </w:tc>
        <w:tc>
          <w:tcPr>
            <w:tcW w:w="2136" w:type="dxa"/>
          </w:tcPr>
          <w:p w14:paraId="06B49F56" w14:textId="77777777" w:rsidR="00B04E78" w:rsidRDefault="00531AC8">
            <w:pPr>
              <w:pStyle w:val="TableParagraph"/>
              <w:ind w:left="602" w:right="594"/>
              <w:jc w:val="center"/>
            </w:pPr>
            <w:r>
              <w:t>1 163</w:t>
            </w:r>
          </w:p>
        </w:tc>
        <w:tc>
          <w:tcPr>
            <w:tcW w:w="2134" w:type="dxa"/>
          </w:tcPr>
          <w:p w14:paraId="5A5168ED" w14:textId="77777777" w:rsidR="00B04E78" w:rsidRDefault="00531AC8">
            <w:pPr>
              <w:pStyle w:val="TableParagraph"/>
              <w:ind w:left="699" w:right="689"/>
              <w:jc w:val="center"/>
            </w:pPr>
            <w:r>
              <w:t>1 154</w:t>
            </w:r>
          </w:p>
        </w:tc>
      </w:tr>
      <w:tr w:rsidR="009940F1" w14:paraId="21861594" w14:textId="77777777" w:rsidTr="009940F1">
        <w:trPr>
          <w:trHeight w:val="253"/>
        </w:trPr>
        <w:tc>
          <w:tcPr>
            <w:tcW w:w="2932" w:type="dxa"/>
          </w:tcPr>
          <w:p w14:paraId="490ECE26" w14:textId="77777777" w:rsidR="009940F1" w:rsidRDefault="009940F1">
            <w:pPr>
              <w:pStyle w:val="TableParagraph"/>
              <w:ind w:left="71"/>
            </w:pPr>
          </w:p>
        </w:tc>
        <w:tc>
          <w:tcPr>
            <w:tcW w:w="2136" w:type="dxa"/>
          </w:tcPr>
          <w:p w14:paraId="5807555B" w14:textId="77777777" w:rsidR="009940F1" w:rsidRDefault="009940F1">
            <w:pPr>
              <w:pStyle w:val="TableParagraph"/>
              <w:ind w:left="606" w:right="594"/>
              <w:jc w:val="center"/>
            </w:pPr>
          </w:p>
        </w:tc>
        <w:tc>
          <w:tcPr>
            <w:tcW w:w="2136" w:type="dxa"/>
          </w:tcPr>
          <w:p w14:paraId="2C626C36" w14:textId="77777777" w:rsidR="009940F1" w:rsidRDefault="009940F1">
            <w:pPr>
              <w:pStyle w:val="TableParagraph"/>
              <w:ind w:left="602" w:right="594"/>
              <w:jc w:val="center"/>
            </w:pPr>
          </w:p>
        </w:tc>
        <w:tc>
          <w:tcPr>
            <w:tcW w:w="2134" w:type="dxa"/>
          </w:tcPr>
          <w:p w14:paraId="56DE1986" w14:textId="77777777" w:rsidR="009940F1" w:rsidRDefault="009940F1">
            <w:pPr>
              <w:pStyle w:val="TableParagraph"/>
              <w:ind w:left="699" w:right="689"/>
              <w:jc w:val="center"/>
            </w:pPr>
          </w:p>
        </w:tc>
      </w:tr>
      <w:tr w:rsidR="00B04E78" w14:paraId="22ADDF96" w14:textId="77777777" w:rsidTr="009940F1">
        <w:trPr>
          <w:trHeight w:val="506"/>
        </w:trPr>
        <w:tc>
          <w:tcPr>
            <w:tcW w:w="2932" w:type="dxa"/>
          </w:tcPr>
          <w:p w14:paraId="2FF697D2" w14:textId="10C273CC" w:rsidR="00B04E78" w:rsidRDefault="00531AC8" w:rsidP="00C75B5D">
            <w:pPr>
              <w:pStyle w:val="TableParagraph"/>
              <w:spacing w:line="246" w:lineRule="exact"/>
              <w:ind w:left="71"/>
            </w:pPr>
            <w:r>
              <w:t>Didžiojo</w:t>
            </w:r>
            <w:r>
              <w:rPr>
                <w:spacing w:val="-6"/>
              </w:rPr>
              <w:t xml:space="preserve"> </w:t>
            </w:r>
            <w:r>
              <w:t>kraujavimo</w:t>
            </w:r>
            <w:r w:rsidR="00C75B5D">
              <w:t xml:space="preserve"> </w:t>
            </w:r>
            <w:r>
              <w:t>reiškinių</w:t>
            </w:r>
            <w:r>
              <w:rPr>
                <w:spacing w:val="-4"/>
              </w:rPr>
              <w:t xml:space="preserve"> </w:t>
            </w:r>
            <w:r>
              <w:t>skaičius</w:t>
            </w:r>
            <w:r>
              <w:rPr>
                <w:spacing w:val="-3"/>
              </w:rPr>
              <w:t xml:space="preserve"> </w:t>
            </w:r>
            <w:r>
              <w:t>N</w:t>
            </w:r>
            <w:r>
              <w:rPr>
                <w:spacing w:val="-4"/>
              </w:rPr>
              <w:t xml:space="preserve"> </w:t>
            </w:r>
            <w:r>
              <w:t>(%)</w:t>
            </w:r>
          </w:p>
        </w:tc>
        <w:tc>
          <w:tcPr>
            <w:tcW w:w="2136" w:type="dxa"/>
          </w:tcPr>
          <w:p w14:paraId="222B30F4" w14:textId="77777777" w:rsidR="00B04E78" w:rsidRDefault="00531AC8">
            <w:pPr>
              <w:pStyle w:val="TableParagraph"/>
              <w:spacing w:before="118" w:line="240" w:lineRule="auto"/>
              <w:ind w:left="606" w:right="592"/>
              <w:jc w:val="center"/>
            </w:pPr>
            <w:r>
              <w:t>23</w:t>
            </w:r>
            <w:r>
              <w:rPr>
                <w:spacing w:val="-2"/>
              </w:rPr>
              <w:t xml:space="preserve"> </w:t>
            </w:r>
            <w:r>
              <w:t>(2)</w:t>
            </w:r>
          </w:p>
        </w:tc>
        <w:tc>
          <w:tcPr>
            <w:tcW w:w="2136" w:type="dxa"/>
          </w:tcPr>
          <w:p w14:paraId="6E01B610" w14:textId="77777777" w:rsidR="00B04E78" w:rsidRDefault="00531AC8">
            <w:pPr>
              <w:pStyle w:val="TableParagraph"/>
              <w:spacing w:before="118" w:line="240" w:lineRule="auto"/>
              <w:ind w:left="601" w:right="594"/>
              <w:jc w:val="center"/>
            </w:pPr>
            <w:r>
              <w:t>15</w:t>
            </w:r>
            <w:r>
              <w:rPr>
                <w:spacing w:val="-3"/>
              </w:rPr>
              <w:t xml:space="preserve"> </w:t>
            </w:r>
            <w:r>
              <w:t>(1,3)</w:t>
            </w:r>
          </w:p>
        </w:tc>
        <w:tc>
          <w:tcPr>
            <w:tcW w:w="2134" w:type="dxa"/>
          </w:tcPr>
          <w:p w14:paraId="52B27135" w14:textId="77777777" w:rsidR="00B04E78" w:rsidRDefault="00531AC8">
            <w:pPr>
              <w:pStyle w:val="TableParagraph"/>
              <w:spacing w:before="118" w:line="240" w:lineRule="auto"/>
              <w:ind w:left="699" w:right="690"/>
              <w:jc w:val="center"/>
            </w:pPr>
            <w:r>
              <w:t>18</w:t>
            </w:r>
            <w:r>
              <w:rPr>
                <w:spacing w:val="-3"/>
              </w:rPr>
              <w:t xml:space="preserve"> </w:t>
            </w:r>
            <w:r>
              <w:t>(1,6)</w:t>
            </w:r>
          </w:p>
        </w:tc>
      </w:tr>
      <w:tr w:rsidR="00B04E78" w14:paraId="2E464CC9" w14:textId="77777777" w:rsidTr="009940F1">
        <w:trPr>
          <w:trHeight w:val="251"/>
        </w:trPr>
        <w:tc>
          <w:tcPr>
            <w:tcW w:w="9338" w:type="dxa"/>
            <w:gridSpan w:val="4"/>
          </w:tcPr>
          <w:p w14:paraId="03675576" w14:textId="77777777" w:rsidR="00B04E78" w:rsidRDefault="00531AC8">
            <w:pPr>
              <w:pStyle w:val="TableParagraph"/>
              <w:spacing w:line="232" w:lineRule="exact"/>
              <w:ind w:left="71"/>
            </w:pPr>
            <w:r>
              <w:t>RE-MODEL</w:t>
            </w:r>
            <w:r>
              <w:rPr>
                <w:spacing w:val="-5"/>
              </w:rPr>
              <w:t xml:space="preserve"> </w:t>
            </w:r>
            <w:r>
              <w:t>(kelio</w:t>
            </w:r>
            <w:r>
              <w:rPr>
                <w:spacing w:val="-5"/>
              </w:rPr>
              <w:t xml:space="preserve"> </w:t>
            </w:r>
            <w:r>
              <w:t>sąnarys)</w:t>
            </w:r>
          </w:p>
        </w:tc>
      </w:tr>
      <w:tr w:rsidR="00B04E78" w14:paraId="0E01DBB0" w14:textId="77777777" w:rsidTr="009940F1">
        <w:trPr>
          <w:trHeight w:val="253"/>
        </w:trPr>
        <w:tc>
          <w:tcPr>
            <w:tcW w:w="2932" w:type="dxa"/>
          </w:tcPr>
          <w:p w14:paraId="59FC8858" w14:textId="77777777" w:rsidR="00B04E78" w:rsidRDefault="00531AC8">
            <w:pPr>
              <w:pStyle w:val="TableParagraph"/>
              <w:ind w:left="71"/>
            </w:pPr>
            <w:r>
              <w:t>Gydytų</w:t>
            </w:r>
            <w:r>
              <w:rPr>
                <w:spacing w:val="-4"/>
              </w:rPr>
              <w:t xml:space="preserve"> </w:t>
            </w:r>
            <w:r>
              <w:t>pacientų</w:t>
            </w:r>
            <w:r>
              <w:rPr>
                <w:spacing w:val="-3"/>
              </w:rPr>
              <w:t xml:space="preserve"> </w:t>
            </w:r>
            <w:r>
              <w:t>skaičius</w:t>
            </w:r>
            <w:r>
              <w:rPr>
                <w:spacing w:val="-4"/>
              </w:rPr>
              <w:t xml:space="preserve"> </w:t>
            </w:r>
            <w:r>
              <w:t>N</w:t>
            </w:r>
          </w:p>
        </w:tc>
        <w:tc>
          <w:tcPr>
            <w:tcW w:w="2136" w:type="dxa"/>
          </w:tcPr>
          <w:p w14:paraId="48078331" w14:textId="77777777" w:rsidR="00B04E78" w:rsidRDefault="00531AC8">
            <w:pPr>
              <w:pStyle w:val="TableParagraph"/>
              <w:ind w:left="604" w:right="594"/>
              <w:jc w:val="center"/>
            </w:pPr>
            <w:r>
              <w:t>679</w:t>
            </w:r>
          </w:p>
        </w:tc>
        <w:tc>
          <w:tcPr>
            <w:tcW w:w="2136" w:type="dxa"/>
          </w:tcPr>
          <w:p w14:paraId="6340C5DE" w14:textId="77777777" w:rsidR="00B04E78" w:rsidRDefault="00531AC8">
            <w:pPr>
              <w:pStyle w:val="TableParagraph"/>
              <w:ind w:left="599" w:right="594"/>
              <w:jc w:val="center"/>
            </w:pPr>
            <w:r>
              <w:t>703</w:t>
            </w:r>
          </w:p>
        </w:tc>
        <w:tc>
          <w:tcPr>
            <w:tcW w:w="2134" w:type="dxa"/>
          </w:tcPr>
          <w:p w14:paraId="46F3B209" w14:textId="77777777" w:rsidR="00B04E78" w:rsidRDefault="00531AC8">
            <w:pPr>
              <w:pStyle w:val="TableParagraph"/>
              <w:ind w:left="697" w:right="690"/>
              <w:jc w:val="center"/>
            </w:pPr>
            <w:r>
              <w:t>694</w:t>
            </w:r>
          </w:p>
        </w:tc>
      </w:tr>
      <w:tr w:rsidR="00B04E78" w14:paraId="2142BD74" w14:textId="77777777" w:rsidTr="009940F1">
        <w:trPr>
          <w:trHeight w:val="506"/>
        </w:trPr>
        <w:tc>
          <w:tcPr>
            <w:tcW w:w="2932" w:type="dxa"/>
          </w:tcPr>
          <w:p w14:paraId="7855AF4C" w14:textId="2C1E2287" w:rsidR="00B04E78" w:rsidRDefault="00531AC8">
            <w:pPr>
              <w:pStyle w:val="TableParagraph"/>
              <w:spacing w:line="246" w:lineRule="exact"/>
              <w:ind w:left="71"/>
            </w:pPr>
            <w:r>
              <w:t>Didžiojo</w:t>
            </w:r>
            <w:r>
              <w:rPr>
                <w:spacing w:val="-6"/>
              </w:rPr>
              <w:t xml:space="preserve"> </w:t>
            </w:r>
            <w:r>
              <w:t>kraujavimo</w:t>
            </w:r>
          </w:p>
          <w:p w14:paraId="0A32F7F0" w14:textId="77777777" w:rsidR="00B04E78" w:rsidRDefault="00531AC8">
            <w:pPr>
              <w:pStyle w:val="TableParagraph"/>
              <w:spacing w:line="240" w:lineRule="exact"/>
              <w:ind w:left="71"/>
            </w:pPr>
            <w:r>
              <w:t>reiškinių</w:t>
            </w:r>
            <w:r>
              <w:rPr>
                <w:spacing w:val="-4"/>
              </w:rPr>
              <w:t xml:space="preserve"> </w:t>
            </w:r>
            <w:r>
              <w:t>skaičius</w:t>
            </w:r>
            <w:r>
              <w:rPr>
                <w:spacing w:val="-3"/>
              </w:rPr>
              <w:t xml:space="preserve"> </w:t>
            </w:r>
            <w:r>
              <w:t>N</w:t>
            </w:r>
            <w:r>
              <w:rPr>
                <w:spacing w:val="-4"/>
              </w:rPr>
              <w:t xml:space="preserve"> </w:t>
            </w:r>
            <w:r>
              <w:t>(%)</w:t>
            </w:r>
          </w:p>
        </w:tc>
        <w:tc>
          <w:tcPr>
            <w:tcW w:w="2136" w:type="dxa"/>
          </w:tcPr>
          <w:p w14:paraId="605E7971" w14:textId="77777777" w:rsidR="00B04E78" w:rsidRDefault="00531AC8">
            <w:pPr>
              <w:pStyle w:val="TableParagraph"/>
              <w:spacing w:before="121" w:line="240" w:lineRule="auto"/>
              <w:ind w:left="605" w:right="594"/>
              <w:jc w:val="center"/>
            </w:pPr>
            <w:r>
              <w:t>10</w:t>
            </w:r>
            <w:r>
              <w:rPr>
                <w:spacing w:val="-3"/>
              </w:rPr>
              <w:t xml:space="preserve"> </w:t>
            </w:r>
            <w:r>
              <w:t>(1,5)</w:t>
            </w:r>
          </w:p>
        </w:tc>
        <w:tc>
          <w:tcPr>
            <w:tcW w:w="2136" w:type="dxa"/>
          </w:tcPr>
          <w:p w14:paraId="2365DA4A" w14:textId="77777777" w:rsidR="00B04E78" w:rsidRDefault="00531AC8">
            <w:pPr>
              <w:pStyle w:val="TableParagraph"/>
              <w:spacing w:before="121" w:line="240" w:lineRule="auto"/>
              <w:ind w:left="600" w:right="594"/>
              <w:jc w:val="center"/>
            </w:pPr>
            <w:r>
              <w:t>9</w:t>
            </w:r>
            <w:r>
              <w:rPr>
                <w:spacing w:val="-3"/>
              </w:rPr>
              <w:t xml:space="preserve"> </w:t>
            </w:r>
            <w:r>
              <w:t>(1,3)</w:t>
            </w:r>
          </w:p>
        </w:tc>
        <w:tc>
          <w:tcPr>
            <w:tcW w:w="2134" w:type="dxa"/>
          </w:tcPr>
          <w:p w14:paraId="1574147D" w14:textId="77777777" w:rsidR="00B04E78" w:rsidRDefault="00531AC8">
            <w:pPr>
              <w:pStyle w:val="TableParagraph"/>
              <w:spacing w:before="121" w:line="240" w:lineRule="auto"/>
              <w:ind w:left="698" w:right="690"/>
              <w:jc w:val="center"/>
            </w:pPr>
            <w:r>
              <w:t>9</w:t>
            </w:r>
            <w:r>
              <w:rPr>
                <w:spacing w:val="-3"/>
              </w:rPr>
              <w:t xml:space="preserve"> </w:t>
            </w:r>
            <w:r>
              <w:t>(1,3)</w:t>
            </w:r>
          </w:p>
        </w:tc>
      </w:tr>
    </w:tbl>
    <w:p w14:paraId="186ACDE8" w14:textId="77777777" w:rsidR="009940F1" w:rsidRDefault="009940F1" w:rsidP="009940F1">
      <w:pPr>
        <w:ind w:right="1210"/>
        <w:rPr>
          <w:i/>
          <w:u w:val="single"/>
        </w:rPr>
      </w:pPr>
    </w:p>
    <w:p w14:paraId="5469EAB0" w14:textId="57807A3A" w:rsidR="00B04E78" w:rsidRDefault="00531AC8" w:rsidP="009940F1">
      <w:pPr>
        <w:ind w:right="1210"/>
        <w:rPr>
          <w:i/>
        </w:rPr>
      </w:pPr>
      <w:r>
        <w:rPr>
          <w:i/>
          <w:u w:val="single"/>
        </w:rPr>
        <w:t xml:space="preserve">Insulto ir sisteminės embolijos profilaktika suaugusiems </w:t>
      </w:r>
      <w:r w:rsidR="00A37AE5">
        <w:rPr>
          <w:i/>
          <w:u w:val="single"/>
        </w:rPr>
        <w:t>pacientams</w:t>
      </w:r>
      <w:r>
        <w:rPr>
          <w:i/>
          <w:u w:val="single"/>
        </w:rPr>
        <w:t>, sergantiems NVPV, jeigu yra</w:t>
      </w:r>
      <w:r>
        <w:rPr>
          <w:i/>
          <w:spacing w:val="-52"/>
        </w:rPr>
        <w:t xml:space="preserve"> </w:t>
      </w:r>
      <w:r>
        <w:rPr>
          <w:i/>
          <w:u w:val="single"/>
        </w:rPr>
        <w:t>vienas</w:t>
      </w:r>
      <w:r>
        <w:rPr>
          <w:i/>
          <w:spacing w:val="-2"/>
          <w:u w:val="single"/>
        </w:rPr>
        <w:t xml:space="preserve"> </w:t>
      </w:r>
      <w:r>
        <w:rPr>
          <w:i/>
          <w:u w:val="single"/>
        </w:rPr>
        <w:t>arba</w:t>
      </w:r>
      <w:r>
        <w:rPr>
          <w:i/>
          <w:spacing w:val="-1"/>
          <w:u w:val="single"/>
        </w:rPr>
        <w:t xml:space="preserve"> </w:t>
      </w:r>
      <w:r>
        <w:rPr>
          <w:i/>
          <w:u w:val="single"/>
        </w:rPr>
        <w:t>daugiau</w:t>
      </w:r>
      <w:r>
        <w:rPr>
          <w:i/>
          <w:spacing w:val="-1"/>
          <w:u w:val="single"/>
        </w:rPr>
        <w:t xml:space="preserve"> </w:t>
      </w:r>
      <w:r>
        <w:rPr>
          <w:i/>
          <w:u w:val="single"/>
        </w:rPr>
        <w:t>rizikos</w:t>
      </w:r>
      <w:r>
        <w:rPr>
          <w:i/>
          <w:spacing w:val="-1"/>
          <w:u w:val="single"/>
        </w:rPr>
        <w:t xml:space="preserve"> </w:t>
      </w:r>
      <w:r>
        <w:rPr>
          <w:i/>
          <w:u w:val="single"/>
        </w:rPr>
        <w:t>veiksnių</w:t>
      </w:r>
    </w:p>
    <w:p w14:paraId="7E5D3E9F" w14:textId="77777777" w:rsidR="009940F1" w:rsidRDefault="009940F1" w:rsidP="009940F1">
      <w:pPr>
        <w:pStyle w:val="Pagrindinistekstas"/>
        <w:spacing w:before="92"/>
        <w:ind w:right="737"/>
      </w:pPr>
    </w:p>
    <w:p w14:paraId="5A384E0D" w14:textId="7E7E9022" w:rsidR="00B04E78" w:rsidRDefault="00531AC8" w:rsidP="009940F1">
      <w:pPr>
        <w:pStyle w:val="Pagrindinistekstas"/>
        <w:spacing w:before="92"/>
        <w:ind w:right="737"/>
      </w:pPr>
      <w:r>
        <w:t xml:space="preserve">Klinikiniai duomenys apie </w:t>
      </w:r>
      <w:proofErr w:type="spellStart"/>
      <w:r>
        <w:t>dabigatrano</w:t>
      </w:r>
      <w:proofErr w:type="spellEnd"/>
      <w:r>
        <w:t xml:space="preserve"> </w:t>
      </w:r>
      <w:proofErr w:type="spellStart"/>
      <w:r>
        <w:t>eteksilato</w:t>
      </w:r>
      <w:proofErr w:type="spellEnd"/>
      <w:r>
        <w:t xml:space="preserve"> veiksmingumą buvo gauti atlikus </w:t>
      </w:r>
      <w:proofErr w:type="spellStart"/>
      <w:r>
        <w:t>daugiacentrį</w:t>
      </w:r>
      <w:proofErr w:type="spellEnd"/>
      <w:r>
        <w:t>,</w:t>
      </w:r>
      <w:r>
        <w:rPr>
          <w:spacing w:val="1"/>
        </w:rPr>
        <w:t xml:space="preserve"> </w:t>
      </w:r>
      <w:r>
        <w:t>daugianacionalinį, atsitiktinių imčių, paralelinių grupių ilgalaikio gydymo antikoaguliantais tyrimą</w:t>
      </w:r>
      <w:r>
        <w:rPr>
          <w:spacing w:val="1"/>
        </w:rPr>
        <w:t xml:space="preserve"> </w:t>
      </w:r>
      <w:r>
        <w:t xml:space="preserve">(RE-LY tyrimą), kurio metu dviejų koduotų </w:t>
      </w:r>
      <w:proofErr w:type="spellStart"/>
      <w:r>
        <w:t>dabigatrano</w:t>
      </w:r>
      <w:proofErr w:type="spellEnd"/>
      <w:r>
        <w:t xml:space="preserve"> dozių (2 kartus per parą vartojamų 1</w:t>
      </w:r>
      <w:r w:rsidR="00C75B5D">
        <w:t>1</w:t>
      </w:r>
      <w:r>
        <w:t>0</w:t>
      </w:r>
      <w:r w:rsidR="00D91AF8">
        <w:rPr>
          <w:szCs w:val="24"/>
        </w:rPr>
        <w:t> </w:t>
      </w:r>
      <w:r>
        <w:t>mg ir</w:t>
      </w:r>
      <w:r w:rsidR="00D91AF8">
        <w:t xml:space="preserve"> </w:t>
      </w:r>
      <w:r>
        <w:rPr>
          <w:spacing w:val="-52"/>
        </w:rPr>
        <w:t xml:space="preserve"> </w:t>
      </w:r>
      <w:r>
        <w:t>150</w:t>
      </w:r>
      <w:r w:rsidR="00D91AF8">
        <w:rPr>
          <w:szCs w:val="24"/>
        </w:rPr>
        <w:t> </w:t>
      </w:r>
      <w:r>
        <w:t>mg dozių ) poveikis prieširdžių virpėjimu sergantiems pacientams, kuriems buvo vidutinė arba</w:t>
      </w:r>
      <w:r>
        <w:rPr>
          <w:spacing w:val="1"/>
        </w:rPr>
        <w:t xml:space="preserve"> </w:t>
      </w:r>
      <w:r>
        <w:t>didelė insulto ir sisteminės embolijos rizika, buvo lygintas su atviru būdu vartojamo varfarino</w:t>
      </w:r>
      <w:r>
        <w:rPr>
          <w:spacing w:val="1"/>
        </w:rPr>
        <w:t xml:space="preserve"> </w:t>
      </w:r>
      <w:r>
        <w:t xml:space="preserve">poveikiu. Svarbiausias šio tyrimo tikslas buvo nustatyti, ar </w:t>
      </w:r>
      <w:proofErr w:type="spellStart"/>
      <w:r>
        <w:t>dabigatrano</w:t>
      </w:r>
      <w:proofErr w:type="spellEnd"/>
      <w:r>
        <w:t xml:space="preserve"> </w:t>
      </w:r>
      <w:proofErr w:type="spellStart"/>
      <w:r>
        <w:t>eteksilato</w:t>
      </w:r>
      <w:proofErr w:type="spellEnd"/>
      <w:r>
        <w:t xml:space="preserve"> poveikis nėra</w:t>
      </w:r>
      <w:r>
        <w:rPr>
          <w:spacing w:val="1"/>
        </w:rPr>
        <w:t xml:space="preserve"> </w:t>
      </w:r>
      <w:r>
        <w:t>blogesnis už varfarino mažinant sudėtinės vertinamosios baigties, t. y. insulto ir sisteminės embolijos,</w:t>
      </w:r>
      <w:r>
        <w:rPr>
          <w:spacing w:val="-52"/>
        </w:rPr>
        <w:t xml:space="preserve"> </w:t>
      </w:r>
      <w:r>
        <w:t>pasireiškimo</w:t>
      </w:r>
      <w:r>
        <w:rPr>
          <w:spacing w:val="-2"/>
        </w:rPr>
        <w:t xml:space="preserve"> </w:t>
      </w:r>
      <w:r>
        <w:t>dažnį.</w:t>
      </w:r>
      <w:r>
        <w:rPr>
          <w:spacing w:val="-1"/>
        </w:rPr>
        <w:t xml:space="preserve"> </w:t>
      </w:r>
      <w:r>
        <w:t>Buvo</w:t>
      </w:r>
      <w:r>
        <w:rPr>
          <w:spacing w:val="-2"/>
        </w:rPr>
        <w:t xml:space="preserve"> </w:t>
      </w:r>
      <w:r>
        <w:t>analizuotas</w:t>
      </w:r>
      <w:r>
        <w:rPr>
          <w:spacing w:val="-1"/>
        </w:rPr>
        <w:t xml:space="preserve"> </w:t>
      </w:r>
      <w:r>
        <w:t>ir</w:t>
      </w:r>
      <w:r>
        <w:rPr>
          <w:spacing w:val="-2"/>
        </w:rPr>
        <w:t xml:space="preserve"> </w:t>
      </w:r>
      <w:r>
        <w:t>statistinis</w:t>
      </w:r>
      <w:r>
        <w:rPr>
          <w:spacing w:val="-1"/>
        </w:rPr>
        <w:t xml:space="preserve"> </w:t>
      </w:r>
      <w:r>
        <w:t>pranašumas.</w:t>
      </w:r>
    </w:p>
    <w:p w14:paraId="3D171EF7" w14:textId="77777777" w:rsidR="009940F1" w:rsidRDefault="009940F1" w:rsidP="009940F1">
      <w:pPr>
        <w:pStyle w:val="Pagrindinistekstas"/>
        <w:ind w:right="746"/>
      </w:pPr>
    </w:p>
    <w:p w14:paraId="3B0BC631" w14:textId="77777777" w:rsidR="00B04E78" w:rsidRDefault="00531AC8" w:rsidP="009940F1">
      <w:pPr>
        <w:pStyle w:val="Pagrindinistekstas"/>
        <w:ind w:right="746"/>
      </w:pPr>
      <w:r>
        <w:t>RE-LY tyrimui atsitiktinių imčių būdu iš viso buvo atrinkta 18 113 pacientų, kurių vidutinis amžius –</w:t>
      </w:r>
      <w:r>
        <w:rPr>
          <w:spacing w:val="-52"/>
        </w:rPr>
        <w:t xml:space="preserve"> </w:t>
      </w:r>
      <w:r>
        <w:rPr>
          <w:position w:val="2"/>
        </w:rPr>
        <w:t>71,5 metų, vidutinis CHADS</w:t>
      </w:r>
      <w:r>
        <w:rPr>
          <w:sz w:val="14"/>
        </w:rPr>
        <w:t xml:space="preserve">2 </w:t>
      </w:r>
      <w:r>
        <w:rPr>
          <w:position w:val="2"/>
        </w:rPr>
        <w:t>rodmuo – 2,1. 64</w:t>
      </w:r>
      <w:r w:rsidR="00C75B5D" w:rsidRPr="00ED740A">
        <w:rPr>
          <w:szCs w:val="24"/>
        </w:rPr>
        <w:t> </w:t>
      </w:r>
      <w:r>
        <w:rPr>
          <w:position w:val="2"/>
        </w:rPr>
        <w:t>% tiriamųjų buvo vyrai, 70</w:t>
      </w:r>
      <w:r w:rsidR="00C75B5D" w:rsidRPr="00ED740A">
        <w:rPr>
          <w:szCs w:val="24"/>
        </w:rPr>
        <w:t> </w:t>
      </w:r>
      <w:r>
        <w:rPr>
          <w:position w:val="2"/>
        </w:rPr>
        <w:t>% – europidai, 16</w:t>
      </w:r>
      <w:r w:rsidR="00C75B5D" w:rsidRPr="00ED740A">
        <w:rPr>
          <w:szCs w:val="24"/>
        </w:rPr>
        <w:t> </w:t>
      </w:r>
      <w:r>
        <w:rPr>
          <w:position w:val="2"/>
        </w:rPr>
        <w:t>% –</w:t>
      </w:r>
      <w:r>
        <w:rPr>
          <w:spacing w:val="1"/>
          <w:position w:val="2"/>
        </w:rPr>
        <w:t xml:space="preserve"> </w:t>
      </w:r>
      <w:r>
        <w:t>azijiečiai. Gydymui varfarinu atsitiktinių imčių būdu atrinktų tiriamųjų vidutinė procentinė laiko</w:t>
      </w:r>
      <w:r>
        <w:rPr>
          <w:spacing w:val="1"/>
        </w:rPr>
        <w:t xml:space="preserve"> </w:t>
      </w:r>
      <w:r>
        <w:t xml:space="preserve">terapinėse ribose (angl. </w:t>
      </w:r>
      <w:proofErr w:type="spellStart"/>
      <w:r>
        <w:rPr>
          <w:i/>
        </w:rPr>
        <w:t>time</w:t>
      </w:r>
      <w:proofErr w:type="spellEnd"/>
      <w:r>
        <w:rPr>
          <w:i/>
        </w:rPr>
        <w:t xml:space="preserve"> </w:t>
      </w:r>
      <w:proofErr w:type="spellStart"/>
      <w:r>
        <w:rPr>
          <w:i/>
        </w:rPr>
        <w:t>in</w:t>
      </w:r>
      <w:proofErr w:type="spellEnd"/>
      <w:r>
        <w:rPr>
          <w:i/>
        </w:rPr>
        <w:t xml:space="preserve"> </w:t>
      </w:r>
      <w:proofErr w:type="spellStart"/>
      <w:r>
        <w:rPr>
          <w:i/>
        </w:rPr>
        <w:t>therapeutic</w:t>
      </w:r>
      <w:proofErr w:type="spellEnd"/>
      <w:r>
        <w:rPr>
          <w:i/>
        </w:rPr>
        <w:t xml:space="preserve"> range</w:t>
      </w:r>
      <w:r>
        <w:t>, TTR) (TNS 2-3) dalis buvo 64,4</w:t>
      </w:r>
      <w:r w:rsidR="00C75B5D" w:rsidRPr="00ED740A">
        <w:rPr>
          <w:szCs w:val="24"/>
        </w:rPr>
        <w:t> </w:t>
      </w:r>
      <w:r>
        <w:t>% (TTR mediana</w:t>
      </w:r>
      <w:r>
        <w:rPr>
          <w:spacing w:val="1"/>
        </w:rPr>
        <w:t xml:space="preserve"> </w:t>
      </w:r>
      <w:r>
        <w:t>67 %).</w:t>
      </w:r>
    </w:p>
    <w:p w14:paraId="4DBF252F" w14:textId="77777777" w:rsidR="009940F1" w:rsidRDefault="009940F1" w:rsidP="009940F1">
      <w:pPr>
        <w:pStyle w:val="Pagrindinistekstas"/>
        <w:ind w:right="699"/>
      </w:pPr>
    </w:p>
    <w:p w14:paraId="39025EAE" w14:textId="60AB6341" w:rsidR="00B04E78" w:rsidRDefault="00531AC8" w:rsidP="009940F1">
      <w:pPr>
        <w:pStyle w:val="Pagrindinistekstas"/>
        <w:ind w:right="699"/>
      </w:pPr>
      <w:r>
        <w:t>RE-LY tyrimas parodė, kad gydymas 2 kartus per parą vartojama 110</w:t>
      </w:r>
      <w:r w:rsidR="00D91AF8">
        <w:rPr>
          <w:szCs w:val="24"/>
        </w:rPr>
        <w:t> </w:t>
      </w:r>
      <w:r>
        <w:t xml:space="preserve">mg </w:t>
      </w:r>
      <w:proofErr w:type="spellStart"/>
      <w:r>
        <w:t>dabigatrano</w:t>
      </w:r>
      <w:proofErr w:type="spellEnd"/>
      <w:r>
        <w:t xml:space="preserve"> </w:t>
      </w:r>
      <w:proofErr w:type="spellStart"/>
      <w:r>
        <w:t>eteksilato</w:t>
      </w:r>
      <w:proofErr w:type="spellEnd"/>
      <w:r>
        <w:t xml:space="preserve"> doze,</w:t>
      </w:r>
      <w:r>
        <w:rPr>
          <w:spacing w:val="-52"/>
        </w:rPr>
        <w:t xml:space="preserve"> </w:t>
      </w:r>
      <w:r>
        <w:t>palyginti su gydymu varfarinu, nėra blogesnis insulto ir sisteminės embolijos profilaktikai prieširdžių</w:t>
      </w:r>
      <w:r>
        <w:rPr>
          <w:spacing w:val="1"/>
        </w:rPr>
        <w:t xml:space="preserve"> </w:t>
      </w:r>
      <w:r>
        <w:t xml:space="preserve">virpėjimu sergantiems pacientams, kuriems IKH, bendro kraujavimo ir didžiojo kraujavimo </w:t>
      </w:r>
      <w:r w:rsidRPr="00BF3104">
        <w:t>rizika yra</w:t>
      </w:r>
      <w:r w:rsidRPr="00D85A5F">
        <w:t xml:space="preserve"> </w:t>
      </w:r>
      <w:r w:rsidRPr="00BF3104">
        <w:t>sumažėjusi</w:t>
      </w:r>
      <w:r>
        <w:t>. 2 kartus per parą vartojama 150</w:t>
      </w:r>
      <w:r w:rsidR="00D91AF8">
        <w:rPr>
          <w:szCs w:val="24"/>
        </w:rPr>
        <w:t> </w:t>
      </w:r>
      <w:r>
        <w:t>mg dozė, palyginti su varfarinu, reikšmingai sumažino</w:t>
      </w:r>
      <w:r>
        <w:rPr>
          <w:spacing w:val="1"/>
        </w:rPr>
        <w:t xml:space="preserve"> </w:t>
      </w:r>
      <w:r>
        <w:t>išeminio</w:t>
      </w:r>
      <w:r>
        <w:rPr>
          <w:spacing w:val="-4"/>
        </w:rPr>
        <w:t xml:space="preserve"> </w:t>
      </w:r>
      <w:r>
        <w:t>ir</w:t>
      </w:r>
      <w:r>
        <w:rPr>
          <w:spacing w:val="-4"/>
        </w:rPr>
        <w:t xml:space="preserve"> </w:t>
      </w:r>
      <w:r>
        <w:t>hemoraginio</w:t>
      </w:r>
      <w:r>
        <w:rPr>
          <w:spacing w:val="-4"/>
        </w:rPr>
        <w:t xml:space="preserve"> </w:t>
      </w:r>
      <w:r>
        <w:t>insulto</w:t>
      </w:r>
      <w:r>
        <w:rPr>
          <w:spacing w:val="-4"/>
        </w:rPr>
        <w:t xml:space="preserve"> </w:t>
      </w:r>
      <w:r>
        <w:t>riziką,</w:t>
      </w:r>
      <w:r>
        <w:rPr>
          <w:spacing w:val="-4"/>
        </w:rPr>
        <w:t xml:space="preserve"> </w:t>
      </w:r>
      <w:r>
        <w:t>mirties</w:t>
      </w:r>
      <w:r>
        <w:rPr>
          <w:spacing w:val="-3"/>
        </w:rPr>
        <w:t xml:space="preserve"> </w:t>
      </w:r>
      <w:r>
        <w:t>dėl</w:t>
      </w:r>
      <w:r>
        <w:rPr>
          <w:spacing w:val="-4"/>
        </w:rPr>
        <w:t xml:space="preserve"> </w:t>
      </w:r>
      <w:r>
        <w:t>kraujagyslių</w:t>
      </w:r>
      <w:r>
        <w:rPr>
          <w:spacing w:val="-4"/>
        </w:rPr>
        <w:t xml:space="preserve"> </w:t>
      </w:r>
      <w:r>
        <w:t>sutrikimo,</w:t>
      </w:r>
      <w:r>
        <w:rPr>
          <w:spacing w:val="-4"/>
        </w:rPr>
        <w:t xml:space="preserve"> </w:t>
      </w:r>
      <w:r>
        <w:t>IKH</w:t>
      </w:r>
      <w:r>
        <w:rPr>
          <w:spacing w:val="-4"/>
        </w:rPr>
        <w:t xml:space="preserve"> </w:t>
      </w:r>
      <w:r>
        <w:t>ir</w:t>
      </w:r>
      <w:r>
        <w:rPr>
          <w:spacing w:val="-4"/>
        </w:rPr>
        <w:t xml:space="preserve"> </w:t>
      </w:r>
      <w:r>
        <w:t>bendro</w:t>
      </w:r>
      <w:r>
        <w:rPr>
          <w:spacing w:val="-3"/>
        </w:rPr>
        <w:t xml:space="preserve"> </w:t>
      </w:r>
      <w:r>
        <w:t>kraujavimo</w:t>
      </w:r>
      <w:r w:rsidR="009940F1">
        <w:t xml:space="preserve"> </w:t>
      </w:r>
      <w:r>
        <w:t>riziką. Vartojant šią dozę, didžiojo kraujavimo dažnis buvo panašus į dažnį varfarino vartojimo metu.</w:t>
      </w:r>
      <w:r>
        <w:rPr>
          <w:spacing w:val="-52"/>
        </w:rPr>
        <w:t xml:space="preserve"> </w:t>
      </w:r>
      <w:r>
        <w:t>Pacientams, vartojantiems 110</w:t>
      </w:r>
      <w:r w:rsidR="00D91AF8">
        <w:rPr>
          <w:szCs w:val="24"/>
        </w:rPr>
        <w:t> </w:t>
      </w:r>
      <w:r>
        <w:t>mg arba 150</w:t>
      </w:r>
      <w:r w:rsidR="00D91AF8">
        <w:rPr>
          <w:szCs w:val="24"/>
        </w:rPr>
        <w:t> </w:t>
      </w:r>
      <w:r>
        <w:t xml:space="preserve">mg </w:t>
      </w:r>
      <w:proofErr w:type="spellStart"/>
      <w:r>
        <w:t>dabigatrano</w:t>
      </w:r>
      <w:proofErr w:type="spellEnd"/>
      <w:r>
        <w:t xml:space="preserve"> </w:t>
      </w:r>
      <w:proofErr w:type="spellStart"/>
      <w:r>
        <w:t>eteksilato</w:t>
      </w:r>
      <w:proofErr w:type="spellEnd"/>
      <w:r>
        <w:t xml:space="preserve"> dozę 2 kartus per parą,</w:t>
      </w:r>
      <w:r>
        <w:rPr>
          <w:spacing w:val="1"/>
        </w:rPr>
        <w:t xml:space="preserve"> </w:t>
      </w:r>
      <w:r>
        <w:t>miokardo infarkto dažnis buvo šiek tiek didesnis negu vartojantiems varfarino (atitinkamai rizikos</w:t>
      </w:r>
      <w:r>
        <w:rPr>
          <w:spacing w:val="1"/>
        </w:rPr>
        <w:t xml:space="preserve"> </w:t>
      </w:r>
      <w:r>
        <w:t>santykis 1,29; p</w:t>
      </w:r>
      <w:r w:rsidR="00D91AF8">
        <w:t> </w:t>
      </w:r>
      <w:r>
        <w:t>= 0,0929, ir rizikos santykis 1,27; p</w:t>
      </w:r>
      <w:r w:rsidR="00D91AF8">
        <w:t> </w:t>
      </w:r>
      <w:r>
        <w:t>=</w:t>
      </w:r>
      <w:r w:rsidR="00D91AF8">
        <w:t> </w:t>
      </w:r>
      <w:r>
        <w:t>0,1240). Pagerinus TNS stebėjimą, stebėtas</w:t>
      </w:r>
      <w:r>
        <w:rPr>
          <w:spacing w:val="1"/>
        </w:rPr>
        <w:t xml:space="preserve"> </w:t>
      </w:r>
      <w:r>
        <w:t>palankus</w:t>
      </w:r>
      <w:r>
        <w:rPr>
          <w:spacing w:val="-2"/>
        </w:rPr>
        <w:t xml:space="preserve"> </w:t>
      </w:r>
      <w:proofErr w:type="spellStart"/>
      <w:r>
        <w:t>dabigatrano</w:t>
      </w:r>
      <w:proofErr w:type="spellEnd"/>
      <w:r>
        <w:rPr>
          <w:spacing w:val="-2"/>
        </w:rPr>
        <w:t xml:space="preserve"> </w:t>
      </w:r>
      <w:proofErr w:type="spellStart"/>
      <w:r>
        <w:t>eteksilato</w:t>
      </w:r>
      <w:proofErr w:type="spellEnd"/>
      <w:r>
        <w:rPr>
          <w:spacing w:val="-2"/>
        </w:rPr>
        <w:t xml:space="preserve"> </w:t>
      </w:r>
      <w:r>
        <w:t>poveikis,</w:t>
      </w:r>
      <w:r>
        <w:rPr>
          <w:spacing w:val="-1"/>
        </w:rPr>
        <w:t xml:space="preserve"> </w:t>
      </w:r>
      <w:r>
        <w:t>palyginti</w:t>
      </w:r>
      <w:r>
        <w:rPr>
          <w:spacing w:val="-2"/>
        </w:rPr>
        <w:t xml:space="preserve"> </w:t>
      </w:r>
      <w:r>
        <w:t>su</w:t>
      </w:r>
      <w:r>
        <w:rPr>
          <w:spacing w:val="-2"/>
        </w:rPr>
        <w:t xml:space="preserve"> </w:t>
      </w:r>
      <w:r>
        <w:t>varfarino,</w:t>
      </w:r>
      <w:r>
        <w:rPr>
          <w:spacing w:val="-1"/>
        </w:rPr>
        <w:t xml:space="preserve"> </w:t>
      </w:r>
      <w:r>
        <w:t>mažėjo.</w:t>
      </w:r>
    </w:p>
    <w:p w14:paraId="2AF7148D" w14:textId="77777777" w:rsidR="009940F1" w:rsidRDefault="009940F1" w:rsidP="009940F1">
      <w:pPr>
        <w:pStyle w:val="Pagrindinistekstas"/>
        <w:spacing w:before="1"/>
      </w:pPr>
    </w:p>
    <w:p w14:paraId="63DC28CE" w14:textId="77777777" w:rsidR="00B04E78" w:rsidRDefault="00531AC8" w:rsidP="009940F1">
      <w:pPr>
        <w:pStyle w:val="Pagrindinistekstas"/>
        <w:numPr>
          <w:ilvl w:val="1"/>
          <w:numId w:val="116"/>
        </w:numPr>
        <w:spacing w:before="1"/>
      </w:pPr>
      <w:r>
        <w:t>lentelėse</w:t>
      </w:r>
      <w:r>
        <w:rPr>
          <w:spacing w:val="-6"/>
        </w:rPr>
        <w:t xml:space="preserve"> </w:t>
      </w:r>
      <w:r>
        <w:t>pateikti</w:t>
      </w:r>
      <w:r>
        <w:rPr>
          <w:spacing w:val="-5"/>
        </w:rPr>
        <w:t xml:space="preserve"> </w:t>
      </w:r>
      <w:r>
        <w:t>svarbiausi</w:t>
      </w:r>
      <w:r>
        <w:rPr>
          <w:spacing w:val="-6"/>
        </w:rPr>
        <w:t xml:space="preserve"> </w:t>
      </w:r>
      <w:r>
        <w:t>visos</w:t>
      </w:r>
      <w:r>
        <w:rPr>
          <w:spacing w:val="-5"/>
        </w:rPr>
        <w:t xml:space="preserve"> </w:t>
      </w:r>
      <w:r>
        <w:t>tirtos</w:t>
      </w:r>
      <w:r>
        <w:rPr>
          <w:spacing w:val="-6"/>
        </w:rPr>
        <w:t xml:space="preserve"> </w:t>
      </w:r>
      <w:r>
        <w:t>populiacijos</w:t>
      </w:r>
      <w:r>
        <w:rPr>
          <w:spacing w:val="-6"/>
        </w:rPr>
        <w:t xml:space="preserve"> </w:t>
      </w:r>
      <w:r>
        <w:t>rezultatai.</w:t>
      </w:r>
    </w:p>
    <w:p w14:paraId="101660E6" w14:textId="77777777" w:rsidR="00B04E78" w:rsidRDefault="00B04E78">
      <w:pPr>
        <w:pStyle w:val="Pagrindinistekstas"/>
        <w:spacing w:before="5"/>
      </w:pPr>
    </w:p>
    <w:p w14:paraId="459006E9" w14:textId="77777777" w:rsidR="00B04E78" w:rsidRDefault="009940F1" w:rsidP="009940F1">
      <w:pPr>
        <w:pStyle w:val="Antrat1"/>
        <w:tabs>
          <w:tab w:val="left" w:pos="535"/>
        </w:tabs>
        <w:spacing w:before="0"/>
        <w:ind w:left="0" w:right="766"/>
      </w:pPr>
      <w:r>
        <w:t xml:space="preserve">22 </w:t>
      </w:r>
      <w:r w:rsidR="00531AC8">
        <w:t>lentelė. Insulto ar sisteminės embolijos (pirminės vertinamosios baigties) pirmo pasireiškimo</w:t>
      </w:r>
      <w:r w:rsidR="00531AC8">
        <w:rPr>
          <w:spacing w:val="-52"/>
        </w:rPr>
        <w:t xml:space="preserve"> </w:t>
      </w:r>
      <w:r w:rsidR="00531AC8">
        <w:lastRenderedPageBreak/>
        <w:t>RE-LY</w:t>
      </w:r>
      <w:r w:rsidR="00531AC8">
        <w:rPr>
          <w:spacing w:val="-2"/>
        </w:rPr>
        <w:t xml:space="preserve"> </w:t>
      </w:r>
      <w:r w:rsidR="00531AC8">
        <w:t>tyrimo</w:t>
      </w:r>
      <w:r w:rsidR="00531AC8">
        <w:rPr>
          <w:spacing w:val="-1"/>
        </w:rPr>
        <w:t xml:space="preserve"> </w:t>
      </w:r>
      <w:r w:rsidR="00531AC8">
        <w:t>laikotarpiu</w:t>
      </w:r>
      <w:r w:rsidR="00531AC8">
        <w:rPr>
          <w:spacing w:val="-1"/>
        </w:rPr>
        <w:t xml:space="preserve"> </w:t>
      </w:r>
      <w:r w:rsidR="00531AC8">
        <w:t>analizė</w:t>
      </w:r>
    </w:p>
    <w:p w14:paraId="4165EAB1" w14:textId="77777777" w:rsidR="00B04E78" w:rsidRDefault="00B04E78">
      <w:pPr>
        <w:pStyle w:val="Pagrindinistekstas"/>
        <w:spacing w:before="1"/>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0"/>
        <w:gridCol w:w="2376"/>
        <w:gridCol w:w="2242"/>
        <w:gridCol w:w="1980"/>
      </w:tblGrid>
      <w:tr w:rsidR="00B04E78" w14:paraId="17D69D4C" w14:textId="77777777" w:rsidTr="009940F1">
        <w:trPr>
          <w:trHeight w:val="1012"/>
        </w:trPr>
        <w:tc>
          <w:tcPr>
            <w:tcW w:w="2740" w:type="dxa"/>
          </w:tcPr>
          <w:p w14:paraId="7DE95E2A" w14:textId="77777777" w:rsidR="00B04E78" w:rsidRDefault="00B04E78">
            <w:pPr>
              <w:pStyle w:val="TableParagraph"/>
              <w:spacing w:line="240" w:lineRule="auto"/>
              <w:ind w:left="0"/>
            </w:pPr>
          </w:p>
        </w:tc>
        <w:tc>
          <w:tcPr>
            <w:tcW w:w="2376" w:type="dxa"/>
          </w:tcPr>
          <w:p w14:paraId="7CCE779A" w14:textId="2A0BA814" w:rsidR="00B04E78" w:rsidRDefault="00531AC8" w:rsidP="00B94CB8">
            <w:pPr>
              <w:pStyle w:val="TableParagraph"/>
              <w:spacing w:line="240" w:lineRule="auto"/>
              <w:ind w:left="122" w:right="110"/>
              <w:jc w:val="center"/>
            </w:pPr>
            <w:proofErr w:type="spellStart"/>
            <w:r>
              <w:t>Dabigatranas</w:t>
            </w:r>
            <w:proofErr w:type="spellEnd"/>
            <w:r>
              <w:t xml:space="preserve"> </w:t>
            </w:r>
            <w:proofErr w:type="spellStart"/>
            <w:r>
              <w:t>eteksilatas</w:t>
            </w:r>
            <w:proofErr w:type="spellEnd"/>
            <w:r>
              <w:rPr>
                <w:spacing w:val="-53"/>
              </w:rPr>
              <w:t xml:space="preserve"> </w:t>
            </w:r>
            <w:r>
              <w:t>110</w:t>
            </w:r>
            <w:r w:rsidR="00D91AF8">
              <w:rPr>
                <w:szCs w:val="24"/>
              </w:rPr>
              <w:t> </w:t>
            </w:r>
            <w:r>
              <w:t>mg du kartus per</w:t>
            </w:r>
            <w:r>
              <w:rPr>
                <w:spacing w:val="1"/>
              </w:rPr>
              <w:t xml:space="preserve"> </w:t>
            </w:r>
            <w:r>
              <w:t>parą</w:t>
            </w:r>
          </w:p>
        </w:tc>
        <w:tc>
          <w:tcPr>
            <w:tcW w:w="2242" w:type="dxa"/>
          </w:tcPr>
          <w:p w14:paraId="17CF4303" w14:textId="1C3BDD96" w:rsidR="00B04E78" w:rsidRDefault="00531AC8" w:rsidP="006B61D9">
            <w:pPr>
              <w:pStyle w:val="TableParagraph"/>
              <w:spacing w:line="242" w:lineRule="auto"/>
              <w:ind w:left="222" w:right="214"/>
              <w:jc w:val="center"/>
            </w:pPr>
            <w:proofErr w:type="spellStart"/>
            <w:r>
              <w:t>Dabigatranas</w:t>
            </w:r>
            <w:proofErr w:type="spellEnd"/>
            <w:r>
              <w:rPr>
                <w:spacing w:val="-52"/>
              </w:rPr>
              <w:t xml:space="preserve"> </w:t>
            </w:r>
            <w:proofErr w:type="spellStart"/>
            <w:r>
              <w:t>eteksilatas</w:t>
            </w:r>
            <w:proofErr w:type="spellEnd"/>
            <w:r w:rsidR="006B61D9">
              <w:t xml:space="preserve"> </w:t>
            </w:r>
            <w:r>
              <w:t>150mg</w:t>
            </w:r>
            <w:r>
              <w:rPr>
                <w:spacing w:val="-4"/>
              </w:rPr>
              <w:t xml:space="preserve"> </w:t>
            </w:r>
            <w:r>
              <w:t>2</w:t>
            </w:r>
            <w:r>
              <w:rPr>
                <w:spacing w:val="-1"/>
              </w:rPr>
              <w:t xml:space="preserve"> </w:t>
            </w:r>
            <w:r>
              <w:t>kartus</w:t>
            </w:r>
            <w:r>
              <w:rPr>
                <w:spacing w:val="-1"/>
              </w:rPr>
              <w:t xml:space="preserve"> </w:t>
            </w:r>
            <w:r>
              <w:t>per</w:t>
            </w:r>
            <w:r w:rsidR="006B61D9">
              <w:t xml:space="preserve"> </w:t>
            </w:r>
            <w:r>
              <w:t>parą</w:t>
            </w:r>
          </w:p>
        </w:tc>
        <w:tc>
          <w:tcPr>
            <w:tcW w:w="1980" w:type="dxa"/>
          </w:tcPr>
          <w:p w14:paraId="054A8B82" w14:textId="77777777" w:rsidR="00B04E78" w:rsidRDefault="00531AC8">
            <w:pPr>
              <w:pStyle w:val="TableParagraph"/>
              <w:spacing w:line="247" w:lineRule="exact"/>
              <w:ind w:left="508" w:right="493"/>
              <w:jc w:val="center"/>
            </w:pPr>
            <w:r>
              <w:t>Varfarinas</w:t>
            </w:r>
          </w:p>
        </w:tc>
      </w:tr>
      <w:tr w:rsidR="00B04E78" w14:paraId="6B87B822" w14:textId="77777777" w:rsidTr="009940F1">
        <w:trPr>
          <w:trHeight w:val="506"/>
        </w:trPr>
        <w:tc>
          <w:tcPr>
            <w:tcW w:w="2740" w:type="dxa"/>
          </w:tcPr>
          <w:p w14:paraId="1F5D2063" w14:textId="77777777" w:rsidR="00B04E78" w:rsidRDefault="00531AC8" w:rsidP="00B94CB8">
            <w:pPr>
              <w:pStyle w:val="TableParagraph"/>
              <w:spacing w:line="246" w:lineRule="exact"/>
              <w:ind w:left="71"/>
            </w:pPr>
            <w:r>
              <w:t>Atsitiktinių</w:t>
            </w:r>
            <w:r>
              <w:rPr>
                <w:spacing w:val="-5"/>
              </w:rPr>
              <w:t xml:space="preserve"> </w:t>
            </w:r>
            <w:r>
              <w:t>imčių</w:t>
            </w:r>
            <w:r>
              <w:rPr>
                <w:spacing w:val="-5"/>
              </w:rPr>
              <w:t xml:space="preserve"> </w:t>
            </w:r>
            <w:r>
              <w:t>būdu</w:t>
            </w:r>
            <w:r w:rsidR="00B94CB8">
              <w:t xml:space="preserve"> </w:t>
            </w:r>
            <w:r>
              <w:t>atrinktų</w:t>
            </w:r>
            <w:r>
              <w:rPr>
                <w:spacing w:val="-6"/>
              </w:rPr>
              <w:t xml:space="preserve"> </w:t>
            </w:r>
            <w:r>
              <w:t>tiriamųjų</w:t>
            </w:r>
            <w:r>
              <w:rPr>
                <w:spacing w:val="-5"/>
              </w:rPr>
              <w:t xml:space="preserve"> </w:t>
            </w:r>
            <w:r>
              <w:t>skaičius</w:t>
            </w:r>
          </w:p>
        </w:tc>
        <w:tc>
          <w:tcPr>
            <w:tcW w:w="2376" w:type="dxa"/>
          </w:tcPr>
          <w:p w14:paraId="52B03D25" w14:textId="77777777" w:rsidR="00B04E78" w:rsidRDefault="00531AC8">
            <w:pPr>
              <w:pStyle w:val="TableParagraph"/>
              <w:spacing w:line="247" w:lineRule="exact"/>
              <w:ind w:left="122" w:right="110"/>
              <w:jc w:val="center"/>
            </w:pPr>
            <w:r>
              <w:t>6 015</w:t>
            </w:r>
          </w:p>
        </w:tc>
        <w:tc>
          <w:tcPr>
            <w:tcW w:w="2242" w:type="dxa"/>
          </w:tcPr>
          <w:p w14:paraId="4E26A3B6" w14:textId="77777777" w:rsidR="00B04E78" w:rsidRDefault="00531AC8">
            <w:pPr>
              <w:pStyle w:val="TableParagraph"/>
              <w:spacing w:line="247" w:lineRule="exact"/>
              <w:ind w:left="224" w:right="212"/>
              <w:jc w:val="center"/>
            </w:pPr>
            <w:r>
              <w:t>6 076</w:t>
            </w:r>
          </w:p>
        </w:tc>
        <w:tc>
          <w:tcPr>
            <w:tcW w:w="1980" w:type="dxa"/>
          </w:tcPr>
          <w:p w14:paraId="3B634CD7" w14:textId="77777777" w:rsidR="00B04E78" w:rsidRDefault="00531AC8">
            <w:pPr>
              <w:pStyle w:val="TableParagraph"/>
              <w:spacing w:line="247" w:lineRule="exact"/>
              <w:ind w:left="507" w:right="493"/>
              <w:jc w:val="center"/>
            </w:pPr>
            <w:r>
              <w:t>6 022</w:t>
            </w:r>
          </w:p>
        </w:tc>
      </w:tr>
      <w:tr w:rsidR="00B04E78" w14:paraId="371DE1BA" w14:textId="77777777" w:rsidTr="009940F1">
        <w:trPr>
          <w:trHeight w:val="505"/>
        </w:trPr>
        <w:tc>
          <w:tcPr>
            <w:tcW w:w="2740" w:type="dxa"/>
          </w:tcPr>
          <w:p w14:paraId="50AFDCFF" w14:textId="76DDE0BA" w:rsidR="00B04E78" w:rsidRDefault="00531AC8" w:rsidP="00B94CB8">
            <w:pPr>
              <w:pStyle w:val="TableParagraph"/>
              <w:spacing w:line="246" w:lineRule="exact"/>
              <w:ind w:left="71"/>
            </w:pPr>
            <w:r>
              <w:t>Insultas</w:t>
            </w:r>
            <w:r>
              <w:rPr>
                <w:spacing w:val="-4"/>
              </w:rPr>
              <w:t xml:space="preserve"> </w:t>
            </w:r>
            <w:r>
              <w:t>ir</w:t>
            </w:r>
            <w:r>
              <w:rPr>
                <w:spacing w:val="-3"/>
              </w:rPr>
              <w:t xml:space="preserve"> </w:t>
            </w:r>
            <w:r>
              <w:t>(arba)</w:t>
            </w:r>
            <w:r w:rsidR="00B94CB8">
              <w:t xml:space="preserve"> </w:t>
            </w:r>
            <w:r>
              <w:t>sisteminė</w:t>
            </w:r>
            <w:r>
              <w:rPr>
                <w:spacing w:val="-6"/>
              </w:rPr>
              <w:t xml:space="preserve"> </w:t>
            </w:r>
            <w:r>
              <w:t>embolija</w:t>
            </w:r>
          </w:p>
        </w:tc>
        <w:tc>
          <w:tcPr>
            <w:tcW w:w="2376" w:type="dxa"/>
          </w:tcPr>
          <w:p w14:paraId="05BE0B2A" w14:textId="77777777" w:rsidR="00B04E78" w:rsidRDefault="00B04E78">
            <w:pPr>
              <w:pStyle w:val="TableParagraph"/>
              <w:spacing w:line="240" w:lineRule="auto"/>
              <w:ind w:left="0"/>
            </w:pPr>
          </w:p>
        </w:tc>
        <w:tc>
          <w:tcPr>
            <w:tcW w:w="2242" w:type="dxa"/>
          </w:tcPr>
          <w:p w14:paraId="66BF0CA4" w14:textId="77777777" w:rsidR="00B04E78" w:rsidRDefault="00B04E78">
            <w:pPr>
              <w:pStyle w:val="TableParagraph"/>
              <w:spacing w:line="240" w:lineRule="auto"/>
              <w:ind w:left="0"/>
            </w:pPr>
          </w:p>
        </w:tc>
        <w:tc>
          <w:tcPr>
            <w:tcW w:w="1980" w:type="dxa"/>
          </w:tcPr>
          <w:p w14:paraId="4A54ED3C" w14:textId="77777777" w:rsidR="00B04E78" w:rsidRDefault="00B04E78">
            <w:pPr>
              <w:pStyle w:val="TableParagraph"/>
              <w:spacing w:line="240" w:lineRule="auto"/>
              <w:ind w:left="0"/>
            </w:pPr>
          </w:p>
        </w:tc>
      </w:tr>
      <w:tr w:rsidR="00B04E78" w14:paraId="0B176D87" w14:textId="77777777" w:rsidTr="009940F1">
        <w:trPr>
          <w:trHeight w:val="505"/>
        </w:trPr>
        <w:tc>
          <w:tcPr>
            <w:tcW w:w="2740" w:type="dxa"/>
          </w:tcPr>
          <w:p w14:paraId="106968A0" w14:textId="77777777" w:rsidR="00B04E78" w:rsidRDefault="00531AC8" w:rsidP="00B94CB8">
            <w:pPr>
              <w:pStyle w:val="TableParagraph"/>
              <w:spacing w:line="246" w:lineRule="exact"/>
            </w:pPr>
            <w:r>
              <w:t>Reiškinių</w:t>
            </w:r>
            <w:r>
              <w:rPr>
                <w:spacing w:val="-5"/>
              </w:rPr>
              <w:t xml:space="preserve"> </w:t>
            </w:r>
            <w:r>
              <w:t>dažnis</w:t>
            </w:r>
            <w:r w:rsidR="00B94CB8">
              <w:t xml:space="preserve"> </w:t>
            </w:r>
            <w:r>
              <w:t>(%)</w:t>
            </w:r>
          </w:p>
        </w:tc>
        <w:tc>
          <w:tcPr>
            <w:tcW w:w="2376" w:type="dxa"/>
          </w:tcPr>
          <w:p w14:paraId="36DF839D" w14:textId="77777777" w:rsidR="00B04E78" w:rsidRDefault="00531AC8">
            <w:pPr>
              <w:pStyle w:val="TableParagraph"/>
              <w:spacing w:line="247" w:lineRule="exact"/>
              <w:ind w:left="121" w:right="110"/>
              <w:jc w:val="center"/>
            </w:pPr>
            <w:r>
              <w:t>183</w:t>
            </w:r>
            <w:r>
              <w:rPr>
                <w:spacing w:val="-2"/>
              </w:rPr>
              <w:t xml:space="preserve"> </w:t>
            </w:r>
            <w:r>
              <w:t>(1,54)</w:t>
            </w:r>
          </w:p>
        </w:tc>
        <w:tc>
          <w:tcPr>
            <w:tcW w:w="2242" w:type="dxa"/>
          </w:tcPr>
          <w:p w14:paraId="37C8EE6F" w14:textId="77777777" w:rsidR="00B04E78" w:rsidRDefault="00531AC8">
            <w:pPr>
              <w:pStyle w:val="TableParagraph"/>
              <w:spacing w:line="247" w:lineRule="exact"/>
              <w:ind w:left="224" w:right="213"/>
              <w:jc w:val="center"/>
            </w:pPr>
            <w:r>
              <w:t>135</w:t>
            </w:r>
            <w:r>
              <w:rPr>
                <w:spacing w:val="-4"/>
              </w:rPr>
              <w:t xml:space="preserve"> </w:t>
            </w:r>
            <w:r>
              <w:t>(1,12)</w:t>
            </w:r>
          </w:p>
        </w:tc>
        <w:tc>
          <w:tcPr>
            <w:tcW w:w="1980" w:type="dxa"/>
          </w:tcPr>
          <w:p w14:paraId="326FEE58" w14:textId="77777777" w:rsidR="00B04E78" w:rsidRDefault="00531AC8">
            <w:pPr>
              <w:pStyle w:val="TableParagraph"/>
              <w:spacing w:line="247" w:lineRule="exact"/>
              <w:ind w:left="506" w:right="493"/>
              <w:jc w:val="center"/>
            </w:pPr>
            <w:r>
              <w:t>203</w:t>
            </w:r>
            <w:r>
              <w:rPr>
                <w:spacing w:val="-4"/>
              </w:rPr>
              <w:t xml:space="preserve"> </w:t>
            </w:r>
            <w:r>
              <w:t>(1,72)</w:t>
            </w:r>
          </w:p>
        </w:tc>
      </w:tr>
      <w:tr w:rsidR="00B04E78" w14:paraId="50338678" w14:textId="77777777" w:rsidTr="009940F1">
        <w:trPr>
          <w:trHeight w:val="758"/>
        </w:trPr>
        <w:tc>
          <w:tcPr>
            <w:tcW w:w="2740" w:type="dxa"/>
          </w:tcPr>
          <w:p w14:paraId="1CD1996E" w14:textId="77777777" w:rsidR="00B04E78" w:rsidRDefault="00531AC8" w:rsidP="00B94CB8">
            <w:pPr>
              <w:pStyle w:val="TableParagraph"/>
              <w:spacing w:line="240" w:lineRule="auto"/>
              <w:ind w:right="302"/>
            </w:pPr>
            <w:r>
              <w:t>Rizikos santykis,</w:t>
            </w:r>
            <w:r>
              <w:rPr>
                <w:spacing w:val="-52"/>
              </w:rPr>
              <w:t xml:space="preserve"> </w:t>
            </w:r>
            <w:r>
              <w:t>palyginti</w:t>
            </w:r>
            <w:r>
              <w:rPr>
                <w:spacing w:val="-2"/>
              </w:rPr>
              <w:t xml:space="preserve"> </w:t>
            </w:r>
            <w:r>
              <w:t>su</w:t>
            </w:r>
            <w:r w:rsidR="00B94CB8">
              <w:t xml:space="preserve"> </w:t>
            </w:r>
            <w:r>
              <w:t>varfarino</w:t>
            </w:r>
            <w:r>
              <w:rPr>
                <w:spacing w:val="-3"/>
              </w:rPr>
              <w:t xml:space="preserve"> </w:t>
            </w:r>
            <w:r>
              <w:t>(95</w:t>
            </w:r>
            <w:r>
              <w:rPr>
                <w:spacing w:val="-5"/>
              </w:rPr>
              <w:t xml:space="preserve"> </w:t>
            </w:r>
            <w:r>
              <w:t>%</w:t>
            </w:r>
            <w:r>
              <w:rPr>
                <w:spacing w:val="-4"/>
              </w:rPr>
              <w:t xml:space="preserve"> </w:t>
            </w:r>
            <w:r>
              <w:t>PI)</w:t>
            </w:r>
          </w:p>
        </w:tc>
        <w:tc>
          <w:tcPr>
            <w:tcW w:w="2376" w:type="dxa"/>
          </w:tcPr>
          <w:p w14:paraId="2FF7CC15" w14:textId="77777777" w:rsidR="00B04E78" w:rsidRDefault="00531AC8">
            <w:pPr>
              <w:pStyle w:val="TableParagraph"/>
              <w:spacing w:line="247" w:lineRule="exact"/>
              <w:ind w:left="122" w:right="108"/>
              <w:jc w:val="center"/>
            </w:pPr>
            <w:r>
              <w:t>0,89</w:t>
            </w:r>
            <w:r>
              <w:rPr>
                <w:spacing w:val="-4"/>
              </w:rPr>
              <w:t xml:space="preserve"> </w:t>
            </w:r>
            <w:r>
              <w:t>(0,73,</w:t>
            </w:r>
            <w:r>
              <w:rPr>
                <w:spacing w:val="-3"/>
              </w:rPr>
              <w:t xml:space="preserve"> </w:t>
            </w:r>
            <w:r>
              <w:t>1,09)</w:t>
            </w:r>
          </w:p>
        </w:tc>
        <w:tc>
          <w:tcPr>
            <w:tcW w:w="2242" w:type="dxa"/>
          </w:tcPr>
          <w:p w14:paraId="505D012B" w14:textId="77777777" w:rsidR="00B04E78" w:rsidRDefault="00531AC8">
            <w:pPr>
              <w:pStyle w:val="TableParagraph"/>
              <w:spacing w:line="247" w:lineRule="exact"/>
              <w:ind w:left="222" w:right="214"/>
              <w:jc w:val="center"/>
            </w:pPr>
            <w:r>
              <w:t>0,65</w:t>
            </w:r>
            <w:r>
              <w:rPr>
                <w:spacing w:val="-4"/>
              </w:rPr>
              <w:t xml:space="preserve"> </w:t>
            </w:r>
            <w:r>
              <w:t>(0,52,</w:t>
            </w:r>
            <w:r>
              <w:rPr>
                <w:spacing w:val="-3"/>
              </w:rPr>
              <w:t xml:space="preserve"> </w:t>
            </w:r>
            <w:r>
              <w:t>0,81)</w:t>
            </w:r>
          </w:p>
        </w:tc>
        <w:tc>
          <w:tcPr>
            <w:tcW w:w="1980" w:type="dxa"/>
          </w:tcPr>
          <w:p w14:paraId="1B02A9A9" w14:textId="77777777" w:rsidR="00B04E78" w:rsidRDefault="00B04E78">
            <w:pPr>
              <w:pStyle w:val="TableParagraph"/>
              <w:spacing w:line="240" w:lineRule="auto"/>
              <w:ind w:left="0"/>
            </w:pPr>
          </w:p>
        </w:tc>
      </w:tr>
      <w:tr w:rsidR="00B04E78" w14:paraId="368F5E3E" w14:textId="77777777" w:rsidTr="009940F1">
        <w:trPr>
          <w:trHeight w:val="506"/>
        </w:trPr>
        <w:tc>
          <w:tcPr>
            <w:tcW w:w="2740" w:type="dxa"/>
          </w:tcPr>
          <w:p w14:paraId="63BA8DC5" w14:textId="77777777" w:rsidR="00B04E78" w:rsidRDefault="00531AC8" w:rsidP="00B94CB8">
            <w:pPr>
              <w:pStyle w:val="TableParagraph"/>
              <w:spacing w:line="247" w:lineRule="exact"/>
            </w:pPr>
            <w:r>
              <w:t>p</w:t>
            </w:r>
            <w:r>
              <w:rPr>
                <w:spacing w:val="-2"/>
              </w:rPr>
              <w:t xml:space="preserve"> </w:t>
            </w:r>
            <w:r>
              <w:t>reikšmė</w:t>
            </w:r>
            <w:r w:rsidR="00B94CB8">
              <w:t xml:space="preserve"> </w:t>
            </w:r>
            <w:r>
              <w:t>pranašumui</w:t>
            </w:r>
          </w:p>
        </w:tc>
        <w:tc>
          <w:tcPr>
            <w:tcW w:w="2376" w:type="dxa"/>
          </w:tcPr>
          <w:p w14:paraId="06DDB927" w14:textId="77777777" w:rsidR="00B04E78" w:rsidRDefault="00531AC8">
            <w:pPr>
              <w:pStyle w:val="TableParagraph"/>
              <w:spacing w:line="247" w:lineRule="exact"/>
              <w:ind w:left="122" w:right="108"/>
              <w:jc w:val="center"/>
            </w:pPr>
            <w:r>
              <w:t>p</w:t>
            </w:r>
            <w:r>
              <w:rPr>
                <w:spacing w:val="-1"/>
              </w:rPr>
              <w:t xml:space="preserve"> </w:t>
            </w:r>
            <w:r>
              <w:t>=</w:t>
            </w:r>
            <w:r>
              <w:rPr>
                <w:spacing w:val="-1"/>
              </w:rPr>
              <w:t xml:space="preserve"> </w:t>
            </w:r>
            <w:r>
              <w:t>0,2721</w:t>
            </w:r>
          </w:p>
        </w:tc>
        <w:tc>
          <w:tcPr>
            <w:tcW w:w="2242" w:type="dxa"/>
          </w:tcPr>
          <w:p w14:paraId="0314C6F1" w14:textId="77777777" w:rsidR="00B04E78" w:rsidRDefault="00531AC8">
            <w:pPr>
              <w:pStyle w:val="TableParagraph"/>
              <w:spacing w:line="247" w:lineRule="exact"/>
              <w:ind w:left="223" w:right="214"/>
              <w:jc w:val="center"/>
            </w:pPr>
            <w:r>
              <w:t>p</w:t>
            </w:r>
            <w:r>
              <w:rPr>
                <w:spacing w:val="-1"/>
              </w:rPr>
              <w:t xml:space="preserve"> </w:t>
            </w:r>
            <w:r>
              <w:t>=</w:t>
            </w:r>
            <w:r>
              <w:rPr>
                <w:spacing w:val="-1"/>
              </w:rPr>
              <w:t xml:space="preserve"> </w:t>
            </w:r>
            <w:r>
              <w:t>0,0001</w:t>
            </w:r>
          </w:p>
        </w:tc>
        <w:tc>
          <w:tcPr>
            <w:tcW w:w="1980" w:type="dxa"/>
          </w:tcPr>
          <w:p w14:paraId="4F20C0C0" w14:textId="77777777" w:rsidR="00B04E78" w:rsidRDefault="00B04E78">
            <w:pPr>
              <w:pStyle w:val="TableParagraph"/>
              <w:spacing w:line="240" w:lineRule="auto"/>
              <w:ind w:left="0"/>
            </w:pPr>
          </w:p>
        </w:tc>
      </w:tr>
    </w:tbl>
    <w:p w14:paraId="351F4EDC" w14:textId="77777777" w:rsidR="00B04E78" w:rsidRDefault="00531AC8" w:rsidP="009940F1">
      <w:pPr>
        <w:pStyle w:val="Pagrindinistekstas"/>
      </w:pPr>
      <w:r>
        <w:t>%</w:t>
      </w:r>
      <w:r>
        <w:rPr>
          <w:spacing w:val="-4"/>
        </w:rPr>
        <w:t xml:space="preserve"> </w:t>
      </w:r>
      <w:r>
        <w:t>reiškia</w:t>
      </w:r>
      <w:r>
        <w:rPr>
          <w:spacing w:val="-4"/>
        </w:rPr>
        <w:t xml:space="preserve"> </w:t>
      </w:r>
      <w:r>
        <w:t>metinį</w:t>
      </w:r>
      <w:r>
        <w:rPr>
          <w:spacing w:val="-4"/>
        </w:rPr>
        <w:t xml:space="preserve"> </w:t>
      </w:r>
      <w:r>
        <w:t>reiškinio</w:t>
      </w:r>
      <w:r>
        <w:rPr>
          <w:spacing w:val="-3"/>
        </w:rPr>
        <w:t xml:space="preserve"> </w:t>
      </w:r>
      <w:r>
        <w:t>dažnį</w:t>
      </w:r>
    </w:p>
    <w:p w14:paraId="0D211BB3" w14:textId="77777777" w:rsidR="00B04E78" w:rsidRDefault="00531AC8" w:rsidP="009940F1">
      <w:pPr>
        <w:pStyle w:val="Antrat1"/>
        <w:numPr>
          <w:ilvl w:val="0"/>
          <w:numId w:val="116"/>
        </w:numPr>
        <w:tabs>
          <w:tab w:val="left" w:pos="142"/>
        </w:tabs>
        <w:spacing w:before="75"/>
        <w:ind w:right="1291"/>
      </w:pPr>
      <w:r>
        <w:t>lentelė. Išeminio ar hemoraginio insulto pirmo pasireiškimo RE-LY tyrimo laikotarpiu</w:t>
      </w:r>
      <w:r w:rsidR="009940F1">
        <w:t xml:space="preserve"> </w:t>
      </w:r>
      <w:r>
        <w:rPr>
          <w:spacing w:val="-52"/>
        </w:rPr>
        <w:t xml:space="preserve"> </w:t>
      </w:r>
      <w:r>
        <w:t>analizė</w:t>
      </w:r>
    </w:p>
    <w:p w14:paraId="4A306A55" w14:textId="77777777" w:rsidR="00B04E78" w:rsidRDefault="00B04E78" w:rsidP="009940F1">
      <w:pPr>
        <w:pStyle w:val="Pagrindinistekstas"/>
        <w:spacing w:before="3"/>
        <w:ind w:left="555"/>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2"/>
        <w:gridCol w:w="2335"/>
        <w:gridCol w:w="2335"/>
        <w:gridCol w:w="1965"/>
      </w:tblGrid>
      <w:tr w:rsidR="00B04E78" w14:paraId="08A0816D" w14:textId="77777777" w:rsidTr="009940F1">
        <w:trPr>
          <w:trHeight w:val="757"/>
        </w:trPr>
        <w:tc>
          <w:tcPr>
            <w:tcW w:w="2702" w:type="dxa"/>
          </w:tcPr>
          <w:p w14:paraId="3E6C2395" w14:textId="77777777" w:rsidR="00B04E78" w:rsidRDefault="00B04E78">
            <w:pPr>
              <w:pStyle w:val="TableParagraph"/>
              <w:spacing w:line="240" w:lineRule="auto"/>
              <w:ind w:left="0"/>
            </w:pPr>
          </w:p>
        </w:tc>
        <w:tc>
          <w:tcPr>
            <w:tcW w:w="2335" w:type="dxa"/>
          </w:tcPr>
          <w:p w14:paraId="559DE9C3" w14:textId="3FB0808F" w:rsidR="00B04E78" w:rsidRDefault="00531AC8" w:rsidP="006B61D9">
            <w:pPr>
              <w:pStyle w:val="TableParagraph"/>
              <w:spacing w:line="240" w:lineRule="auto"/>
              <w:ind w:left="100" w:right="91"/>
              <w:jc w:val="center"/>
            </w:pPr>
            <w:proofErr w:type="spellStart"/>
            <w:r>
              <w:t>Dabigatranas</w:t>
            </w:r>
            <w:proofErr w:type="spellEnd"/>
            <w:r>
              <w:t xml:space="preserve"> </w:t>
            </w:r>
            <w:proofErr w:type="spellStart"/>
            <w:r>
              <w:t>eteksilatas</w:t>
            </w:r>
            <w:proofErr w:type="spellEnd"/>
            <w:r>
              <w:rPr>
                <w:spacing w:val="-53"/>
              </w:rPr>
              <w:t xml:space="preserve"> </w:t>
            </w:r>
            <w:r>
              <w:t>110</w:t>
            </w:r>
            <w:r w:rsidR="00D91AF8">
              <w:rPr>
                <w:szCs w:val="24"/>
              </w:rPr>
              <w:t> </w:t>
            </w:r>
            <w:r>
              <w:t>mg</w:t>
            </w:r>
            <w:r>
              <w:rPr>
                <w:spacing w:val="-1"/>
              </w:rPr>
              <w:t xml:space="preserve"> </w:t>
            </w:r>
            <w:r>
              <w:t>du</w:t>
            </w:r>
            <w:r>
              <w:rPr>
                <w:spacing w:val="-2"/>
              </w:rPr>
              <w:t xml:space="preserve"> </w:t>
            </w:r>
            <w:r>
              <w:t>kartus</w:t>
            </w:r>
            <w:r>
              <w:rPr>
                <w:spacing w:val="-1"/>
              </w:rPr>
              <w:t xml:space="preserve"> </w:t>
            </w:r>
            <w:r>
              <w:t>per</w:t>
            </w:r>
            <w:r w:rsidR="006B61D9">
              <w:t xml:space="preserve"> </w:t>
            </w:r>
            <w:r>
              <w:t>parą</w:t>
            </w:r>
          </w:p>
        </w:tc>
        <w:tc>
          <w:tcPr>
            <w:tcW w:w="2335" w:type="dxa"/>
          </w:tcPr>
          <w:p w14:paraId="261DC77E" w14:textId="7140C936" w:rsidR="00B04E78" w:rsidRDefault="00531AC8" w:rsidP="00B94CB8">
            <w:pPr>
              <w:pStyle w:val="TableParagraph"/>
              <w:spacing w:line="240" w:lineRule="auto"/>
              <w:ind w:left="69" w:right="53" w:firstLine="31"/>
            </w:pPr>
            <w:proofErr w:type="spellStart"/>
            <w:r>
              <w:t>Dabigatranas</w:t>
            </w:r>
            <w:proofErr w:type="spellEnd"/>
            <w:r>
              <w:t xml:space="preserve"> </w:t>
            </w:r>
            <w:proofErr w:type="spellStart"/>
            <w:r>
              <w:t>eteksilatas</w:t>
            </w:r>
            <w:proofErr w:type="spellEnd"/>
            <w:r>
              <w:rPr>
                <w:spacing w:val="-52"/>
              </w:rPr>
              <w:t xml:space="preserve"> </w:t>
            </w:r>
            <w:r>
              <w:t>150</w:t>
            </w:r>
            <w:r w:rsidR="00D91AF8">
              <w:rPr>
                <w:szCs w:val="24"/>
              </w:rPr>
              <w:t> </w:t>
            </w:r>
            <w:r>
              <w:t>mg</w:t>
            </w:r>
            <w:r>
              <w:rPr>
                <w:spacing w:val="-4"/>
              </w:rPr>
              <w:t xml:space="preserve"> </w:t>
            </w:r>
            <w:r>
              <w:t>2</w:t>
            </w:r>
            <w:r>
              <w:rPr>
                <w:spacing w:val="-1"/>
              </w:rPr>
              <w:t xml:space="preserve"> </w:t>
            </w:r>
            <w:r>
              <w:t>kartus</w:t>
            </w:r>
            <w:r>
              <w:rPr>
                <w:spacing w:val="-2"/>
              </w:rPr>
              <w:t xml:space="preserve"> </w:t>
            </w:r>
            <w:r>
              <w:t>per</w:t>
            </w:r>
            <w:r>
              <w:rPr>
                <w:spacing w:val="-2"/>
              </w:rPr>
              <w:t xml:space="preserve"> </w:t>
            </w:r>
            <w:r>
              <w:t>parą</w:t>
            </w:r>
          </w:p>
        </w:tc>
        <w:tc>
          <w:tcPr>
            <w:tcW w:w="1965" w:type="dxa"/>
          </w:tcPr>
          <w:p w14:paraId="5F7AE498" w14:textId="77777777" w:rsidR="00B04E78" w:rsidRDefault="00531AC8">
            <w:pPr>
              <w:pStyle w:val="TableParagraph"/>
              <w:spacing w:line="247" w:lineRule="exact"/>
              <w:ind w:left="499" w:right="487"/>
              <w:jc w:val="center"/>
            </w:pPr>
            <w:r>
              <w:t>Varfarinas</w:t>
            </w:r>
          </w:p>
        </w:tc>
      </w:tr>
      <w:tr w:rsidR="00B04E78" w14:paraId="38FA7774" w14:textId="77777777" w:rsidTr="009940F1">
        <w:trPr>
          <w:trHeight w:val="760"/>
        </w:trPr>
        <w:tc>
          <w:tcPr>
            <w:tcW w:w="2702" w:type="dxa"/>
          </w:tcPr>
          <w:p w14:paraId="1091DCC9" w14:textId="77777777" w:rsidR="00B04E78" w:rsidRDefault="00531AC8" w:rsidP="00B94CB8">
            <w:pPr>
              <w:pStyle w:val="TableParagraph"/>
              <w:spacing w:line="247" w:lineRule="exact"/>
              <w:ind w:left="71"/>
            </w:pPr>
            <w:r>
              <w:t>Atsitiktinių</w:t>
            </w:r>
            <w:r>
              <w:rPr>
                <w:spacing w:val="-5"/>
              </w:rPr>
              <w:t xml:space="preserve"> </w:t>
            </w:r>
            <w:r>
              <w:t>imčių</w:t>
            </w:r>
            <w:r>
              <w:rPr>
                <w:spacing w:val="-5"/>
              </w:rPr>
              <w:t xml:space="preserve"> </w:t>
            </w:r>
            <w:r>
              <w:t>būdu</w:t>
            </w:r>
            <w:r w:rsidR="00B94CB8">
              <w:t xml:space="preserve"> </w:t>
            </w:r>
            <w:r>
              <w:t>atrinktų tiriamųjų</w:t>
            </w:r>
            <w:r>
              <w:rPr>
                <w:spacing w:val="-52"/>
              </w:rPr>
              <w:t xml:space="preserve"> </w:t>
            </w:r>
            <w:r>
              <w:t>skaičius</w:t>
            </w:r>
          </w:p>
        </w:tc>
        <w:tc>
          <w:tcPr>
            <w:tcW w:w="2335" w:type="dxa"/>
          </w:tcPr>
          <w:p w14:paraId="46CFC89C" w14:textId="77777777" w:rsidR="00B04E78" w:rsidRDefault="00531AC8">
            <w:pPr>
              <w:pStyle w:val="TableParagraph"/>
              <w:spacing w:line="247" w:lineRule="exact"/>
              <w:ind w:left="100" w:right="91"/>
              <w:jc w:val="center"/>
            </w:pPr>
            <w:r>
              <w:t>6 015</w:t>
            </w:r>
          </w:p>
        </w:tc>
        <w:tc>
          <w:tcPr>
            <w:tcW w:w="2335" w:type="dxa"/>
          </w:tcPr>
          <w:p w14:paraId="2C4FEE5A" w14:textId="77777777" w:rsidR="00B04E78" w:rsidRDefault="00531AC8">
            <w:pPr>
              <w:pStyle w:val="TableParagraph"/>
              <w:spacing w:line="247" w:lineRule="exact"/>
              <w:ind w:left="100" w:right="90"/>
              <w:jc w:val="center"/>
            </w:pPr>
            <w:r>
              <w:t>6 076</w:t>
            </w:r>
          </w:p>
        </w:tc>
        <w:tc>
          <w:tcPr>
            <w:tcW w:w="1965" w:type="dxa"/>
          </w:tcPr>
          <w:p w14:paraId="1177B8D5" w14:textId="77777777" w:rsidR="00B04E78" w:rsidRDefault="00531AC8">
            <w:pPr>
              <w:pStyle w:val="TableParagraph"/>
              <w:spacing w:line="247" w:lineRule="exact"/>
              <w:ind w:left="499" w:right="484"/>
              <w:jc w:val="center"/>
            </w:pPr>
            <w:r>
              <w:t>6 022</w:t>
            </w:r>
          </w:p>
        </w:tc>
      </w:tr>
      <w:tr w:rsidR="00B04E78" w14:paraId="21D752E5" w14:textId="77777777" w:rsidTr="009940F1">
        <w:trPr>
          <w:trHeight w:val="251"/>
        </w:trPr>
        <w:tc>
          <w:tcPr>
            <w:tcW w:w="2702" w:type="dxa"/>
          </w:tcPr>
          <w:p w14:paraId="7BC58031" w14:textId="77777777" w:rsidR="00B04E78" w:rsidRDefault="00531AC8">
            <w:pPr>
              <w:pStyle w:val="TableParagraph"/>
              <w:spacing w:line="232" w:lineRule="exact"/>
              <w:ind w:left="71"/>
            </w:pPr>
            <w:r>
              <w:t>Insultas</w:t>
            </w:r>
          </w:p>
        </w:tc>
        <w:tc>
          <w:tcPr>
            <w:tcW w:w="2335" w:type="dxa"/>
          </w:tcPr>
          <w:p w14:paraId="62D3DCF2" w14:textId="77777777" w:rsidR="00B04E78" w:rsidRDefault="00B04E78">
            <w:pPr>
              <w:pStyle w:val="TableParagraph"/>
              <w:spacing w:line="240" w:lineRule="auto"/>
              <w:ind w:left="0"/>
              <w:rPr>
                <w:sz w:val="18"/>
              </w:rPr>
            </w:pPr>
          </w:p>
        </w:tc>
        <w:tc>
          <w:tcPr>
            <w:tcW w:w="2335" w:type="dxa"/>
          </w:tcPr>
          <w:p w14:paraId="74D02792" w14:textId="77777777" w:rsidR="00B04E78" w:rsidRDefault="00B04E78">
            <w:pPr>
              <w:pStyle w:val="TableParagraph"/>
              <w:spacing w:line="240" w:lineRule="auto"/>
              <w:ind w:left="0"/>
              <w:rPr>
                <w:sz w:val="18"/>
              </w:rPr>
            </w:pPr>
          </w:p>
        </w:tc>
        <w:tc>
          <w:tcPr>
            <w:tcW w:w="1965" w:type="dxa"/>
          </w:tcPr>
          <w:p w14:paraId="708B0F50" w14:textId="77777777" w:rsidR="00B04E78" w:rsidRDefault="00B04E78">
            <w:pPr>
              <w:pStyle w:val="TableParagraph"/>
              <w:spacing w:line="240" w:lineRule="auto"/>
              <w:ind w:left="0"/>
              <w:rPr>
                <w:sz w:val="18"/>
              </w:rPr>
            </w:pPr>
          </w:p>
        </w:tc>
      </w:tr>
      <w:tr w:rsidR="00B04E78" w14:paraId="24833801" w14:textId="77777777" w:rsidTr="009940F1">
        <w:trPr>
          <w:trHeight w:val="505"/>
        </w:trPr>
        <w:tc>
          <w:tcPr>
            <w:tcW w:w="2702" w:type="dxa"/>
          </w:tcPr>
          <w:p w14:paraId="5C93E525" w14:textId="77777777" w:rsidR="00B04E78" w:rsidRDefault="00531AC8" w:rsidP="00B94CB8">
            <w:pPr>
              <w:pStyle w:val="TableParagraph"/>
              <w:spacing w:line="247" w:lineRule="exact"/>
            </w:pPr>
            <w:r>
              <w:t>Reiškinių</w:t>
            </w:r>
            <w:r>
              <w:rPr>
                <w:spacing w:val="-5"/>
              </w:rPr>
              <w:t xml:space="preserve"> </w:t>
            </w:r>
            <w:r>
              <w:t>dažnis</w:t>
            </w:r>
            <w:r w:rsidR="00B94CB8">
              <w:t xml:space="preserve">  </w:t>
            </w:r>
            <w:r>
              <w:t>(%)</w:t>
            </w:r>
          </w:p>
        </w:tc>
        <w:tc>
          <w:tcPr>
            <w:tcW w:w="2335" w:type="dxa"/>
          </w:tcPr>
          <w:p w14:paraId="30CAA0FF" w14:textId="77777777" w:rsidR="00B04E78" w:rsidRDefault="00531AC8">
            <w:pPr>
              <w:pStyle w:val="TableParagraph"/>
              <w:spacing w:line="247" w:lineRule="exact"/>
              <w:ind w:left="99" w:right="91"/>
              <w:jc w:val="center"/>
            </w:pPr>
            <w:r>
              <w:t>171</w:t>
            </w:r>
            <w:r>
              <w:rPr>
                <w:spacing w:val="-4"/>
              </w:rPr>
              <w:t xml:space="preserve"> </w:t>
            </w:r>
            <w:r>
              <w:t>(1,44)</w:t>
            </w:r>
          </w:p>
        </w:tc>
        <w:tc>
          <w:tcPr>
            <w:tcW w:w="2335" w:type="dxa"/>
          </w:tcPr>
          <w:p w14:paraId="688F2755" w14:textId="77777777" w:rsidR="00B04E78" w:rsidRDefault="00531AC8">
            <w:pPr>
              <w:pStyle w:val="TableParagraph"/>
              <w:spacing w:line="247" w:lineRule="exact"/>
              <w:ind w:left="100" w:right="91"/>
              <w:jc w:val="center"/>
            </w:pPr>
            <w:r>
              <w:t>123</w:t>
            </w:r>
            <w:r>
              <w:rPr>
                <w:spacing w:val="-4"/>
              </w:rPr>
              <w:t xml:space="preserve"> </w:t>
            </w:r>
            <w:r>
              <w:t>(1,02)</w:t>
            </w:r>
          </w:p>
        </w:tc>
        <w:tc>
          <w:tcPr>
            <w:tcW w:w="1965" w:type="dxa"/>
          </w:tcPr>
          <w:p w14:paraId="56E4D9C5" w14:textId="77777777" w:rsidR="00B04E78" w:rsidRDefault="00531AC8">
            <w:pPr>
              <w:pStyle w:val="TableParagraph"/>
              <w:spacing w:line="247" w:lineRule="exact"/>
              <w:ind w:left="499" w:right="485"/>
              <w:jc w:val="center"/>
            </w:pPr>
            <w:r>
              <w:t>187</w:t>
            </w:r>
            <w:r>
              <w:rPr>
                <w:spacing w:val="-4"/>
              </w:rPr>
              <w:t xml:space="preserve"> </w:t>
            </w:r>
            <w:r>
              <w:t>(1,59)</w:t>
            </w:r>
          </w:p>
        </w:tc>
      </w:tr>
      <w:tr w:rsidR="00B04E78" w14:paraId="1F2C64CC" w14:textId="77777777" w:rsidTr="009940F1">
        <w:trPr>
          <w:trHeight w:val="758"/>
        </w:trPr>
        <w:tc>
          <w:tcPr>
            <w:tcW w:w="2702" w:type="dxa"/>
          </w:tcPr>
          <w:p w14:paraId="5908453F" w14:textId="77777777" w:rsidR="00B04E78" w:rsidRDefault="00531AC8" w:rsidP="00B94CB8">
            <w:pPr>
              <w:pStyle w:val="TableParagraph"/>
              <w:spacing w:line="247" w:lineRule="exact"/>
            </w:pPr>
            <w:r>
              <w:t>Rizikos</w:t>
            </w:r>
            <w:r>
              <w:rPr>
                <w:spacing w:val="-6"/>
              </w:rPr>
              <w:t xml:space="preserve"> </w:t>
            </w:r>
            <w:r>
              <w:t>santykis,</w:t>
            </w:r>
            <w:r w:rsidR="00B94CB8">
              <w:t xml:space="preserve"> </w:t>
            </w:r>
            <w:r>
              <w:t>palyginti su</w:t>
            </w:r>
            <w:r>
              <w:rPr>
                <w:spacing w:val="1"/>
              </w:rPr>
              <w:t xml:space="preserve"> </w:t>
            </w:r>
            <w:r>
              <w:t>varfarinu</w:t>
            </w:r>
            <w:r>
              <w:rPr>
                <w:spacing w:val="-4"/>
              </w:rPr>
              <w:t xml:space="preserve"> </w:t>
            </w:r>
            <w:r>
              <w:t>(95</w:t>
            </w:r>
            <w:r>
              <w:rPr>
                <w:spacing w:val="-5"/>
              </w:rPr>
              <w:t xml:space="preserve"> </w:t>
            </w:r>
            <w:r>
              <w:t>%</w:t>
            </w:r>
            <w:r>
              <w:rPr>
                <w:spacing w:val="-4"/>
              </w:rPr>
              <w:t xml:space="preserve"> </w:t>
            </w:r>
            <w:r>
              <w:t>PI)</w:t>
            </w:r>
          </w:p>
        </w:tc>
        <w:tc>
          <w:tcPr>
            <w:tcW w:w="2335" w:type="dxa"/>
          </w:tcPr>
          <w:p w14:paraId="2D555549" w14:textId="77777777" w:rsidR="00B04E78" w:rsidRDefault="00531AC8">
            <w:pPr>
              <w:pStyle w:val="TableParagraph"/>
              <w:spacing w:line="247" w:lineRule="exact"/>
              <w:ind w:left="100" w:right="89"/>
              <w:jc w:val="center"/>
            </w:pPr>
            <w:r>
              <w:t>0,91</w:t>
            </w:r>
            <w:r>
              <w:rPr>
                <w:spacing w:val="-4"/>
              </w:rPr>
              <w:t xml:space="preserve"> </w:t>
            </w:r>
            <w:r>
              <w:t>(0,74,</w:t>
            </w:r>
            <w:r>
              <w:rPr>
                <w:spacing w:val="-3"/>
              </w:rPr>
              <w:t xml:space="preserve"> </w:t>
            </w:r>
            <w:r>
              <w:t>1,12)</w:t>
            </w:r>
          </w:p>
        </w:tc>
        <w:tc>
          <w:tcPr>
            <w:tcW w:w="2335" w:type="dxa"/>
          </w:tcPr>
          <w:p w14:paraId="3DB58B5D" w14:textId="77777777" w:rsidR="00B04E78" w:rsidRDefault="00531AC8">
            <w:pPr>
              <w:pStyle w:val="TableParagraph"/>
              <w:spacing w:line="247" w:lineRule="exact"/>
              <w:ind w:left="100" w:right="89"/>
              <w:jc w:val="center"/>
            </w:pPr>
            <w:r>
              <w:t>0,64</w:t>
            </w:r>
            <w:r>
              <w:rPr>
                <w:spacing w:val="-4"/>
              </w:rPr>
              <w:t xml:space="preserve"> </w:t>
            </w:r>
            <w:r>
              <w:t>(0,51,</w:t>
            </w:r>
            <w:r>
              <w:rPr>
                <w:spacing w:val="-3"/>
              </w:rPr>
              <w:t xml:space="preserve"> </w:t>
            </w:r>
            <w:r>
              <w:t>0,81)</w:t>
            </w:r>
          </w:p>
        </w:tc>
        <w:tc>
          <w:tcPr>
            <w:tcW w:w="1965" w:type="dxa"/>
          </w:tcPr>
          <w:p w14:paraId="78B05150" w14:textId="77777777" w:rsidR="00B04E78" w:rsidRDefault="00B04E78">
            <w:pPr>
              <w:pStyle w:val="TableParagraph"/>
              <w:spacing w:line="240" w:lineRule="auto"/>
              <w:ind w:left="0"/>
            </w:pPr>
          </w:p>
        </w:tc>
      </w:tr>
      <w:tr w:rsidR="00B04E78" w14:paraId="3DD4E087" w14:textId="77777777" w:rsidTr="009940F1">
        <w:trPr>
          <w:trHeight w:val="253"/>
        </w:trPr>
        <w:tc>
          <w:tcPr>
            <w:tcW w:w="2702" w:type="dxa"/>
          </w:tcPr>
          <w:p w14:paraId="0523ADF8" w14:textId="77777777" w:rsidR="00B04E78" w:rsidRDefault="00531AC8" w:rsidP="00B94CB8">
            <w:pPr>
              <w:pStyle w:val="TableParagraph"/>
            </w:pPr>
            <w:r>
              <w:t>p</w:t>
            </w:r>
            <w:r>
              <w:rPr>
                <w:spacing w:val="-2"/>
              </w:rPr>
              <w:t xml:space="preserve"> </w:t>
            </w:r>
            <w:r>
              <w:t>reikšmė</w:t>
            </w:r>
          </w:p>
        </w:tc>
        <w:tc>
          <w:tcPr>
            <w:tcW w:w="2335" w:type="dxa"/>
          </w:tcPr>
          <w:p w14:paraId="44D5BDFD" w14:textId="77777777" w:rsidR="00B04E78" w:rsidRDefault="00531AC8">
            <w:pPr>
              <w:pStyle w:val="TableParagraph"/>
              <w:ind w:left="100" w:right="91"/>
              <w:jc w:val="center"/>
            </w:pPr>
            <w:r>
              <w:t>0,3553</w:t>
            </w:r>
          </w:p>
        </w:tc>
        <w:tc>
          <w:tcPr>
            <w:tcW w:w="2335" w:type="dxa"/>
          </w:tcPr>
          <w:p w14:paraId="56E663E8" w14:textId="77777777" w:rsidR="00B04E78" w:rsidRDefault="00531AC8">
            <w:pPr>
              <w:pStyle w:val="TableParagraph"/>
              <w:ind w:left="100" w:right="90"/>
              <w:jc w:val="center"/>
            </w:pPr>
            <w:r>
              <w:t>0,0001</w:t>
            </w:r>
          </w:p>
        </w:tc>
        <w:tc>
          <w:tcPr>
            <w:tcW w:w="1965" w:type="dxa"/>
          </w:tcPr>
          <w:p w14:paraId="5F93A2AE" w14:textId="77777777" w:rsidR="00B04E78" w:rsidRDefault="00B04E78">
            <w:pPr>
              <w:pStyle w:val="TableParagraph"/>
              <w:spacing w:line="240" w:lineRule="auto"/>
              <w:ind w:left="0"/>
              <w:rPr>
                <w:sz w:val="18"/>
              </w:rPr>
            </w:pPr>
          </w:p>
        </w:tc>
      </w:tr>
      <w:tr w:rsidR="00B04E78" w14:paraId="1D2CA43B" w14:textId="77777777" w:rsidTr="009940F1">
        <w:trPr>
          <w:trHeight w:val="254"/>
        </w:trPr>
        <w:tc>
          <w:tcPr>
            <w:tcW w:w="2702" w:type="dxa"/>
          </w:tcPr>
          <w:p w14:paraId="2AB6636D" w14:textId="77777777" w:rsidR="00B04E78" w:rsidRDefault="00531AC8">
            <w:pPr>
              <w:pStyle w:val="TableParagraph"/>
              <w:ind w:left="71"/>
            </w:pPr>
            <w:r>
              <w:t>Sisteminė</w:t>
            </w:r>
            <w:r>
              <w:rPr>
                <w:spacing w:val="-6"/>
              </w:rPr>
              <w:t xml:space="preserve"> </w:t>
            </w:r>
            <w:r>
              <w:t>embolija</w:t>
            </w:r>
          </w:p>
        </w:tc>
        <w:tc>
          <w:tcPr>
            <w:tcW w:w="2335" w:type="dxa"/>
          </w:tcPr>
          <w:p w14:paraId="321111E8" w14:textId="77777777" w:rsidR="00B04E78" w:rsidRDefault="00B04E78">
            <w:pPr>
              <w:pStyle w:val="TableParagraph"/>
              <w:spacing w:line="240" w:lineRule="auto"/>
              <w:ind w:left="0"/>
              <w:rPr>
                <w:sz w:val="18"/>
              </w:rPr>
            </w:pPr>
          </w:p>
        </w:tc>
        <w:tc>
          <w:tcPr>
            <w:tcW w:w="2335" w:type="dxa"/>
          </w:tcPr>
          <w:p w14:paraId="53E8CBCB" w14:textId="77777777" w:rsidR="00B04E78" w:rsidRDefault="00B04E78">
            <w:pPr>
              <w:pStyle w:val="TableParagraph"/>
              <w:spacing w:line="240" w:lineRule="auto"/>
              <w:ind w:left="0"/>
              <w:rPr>
                <w:sz w:val="18"/>
              </w:rPr>
            </w:pPr>
          </w:p>
        </w:tc>
        <w:tc>
          <w:tcPr>
            <w:tcW w:w="1965" w:type="dxa"/>
          </w:tcPr>
          <w:p w14:paraId="24DF14C6" w14:textId="77777777" w:rsidR="00B04E78" w:rsidRDefault="00B04E78">
            <w:pPr>
              <w:pStyle w:val="TableParagraph"/>
              <w:spacing w:line="240" w:lineRule="auto"/>
              <w:ind w:left="0"/>
              <w:rPr>
                <w:sz w:val="18"/>
              </w:rPr>
            </w:pPr>
          </w:p>
        </w:tc>
      </w:tr>
      <w:tr w:rsidR="00B04E78" w14:paraId="3CC47C68" w14:textId="77777777" w:rsidTr="009940F1">
        <w:trPr>
          <w:trHeight w:val="505"/>
        </w:trPr>
        <w:tc>
          <w:tcPr>
            <w:tcW w:w="2702" w:type="dxa"/>
          </w:tcPr>
          <w:p w14:paraId="54A53D08" w14:textId="77777777" w:rsidR="00B04E78" w:rsidRDefault="00531AC8" w:rsidP="00B94CB8">
            <w:pPr>
              <w:pStyle w:val="TableParagraph"/>
              <w:spacing w:line="246" w:lineRule="exact"/>
            </w:pPr>
            <w:r>
              <w:t>Reiškinių</w:t>
            </w:r>
            <w:r>
              <w:rPr>
                <w:spacing w:val="-5"/>
              </w:rPr>
              <w:t xml:space="preserve"> </w:t>
            </w:r>
            <w:r>
              <w:t>dažnis</w:t>
            </w:r>
            <w:r w:rsidR="00B94CB8">
              <w:t xml:space="preserve">  </w:t>
            </w:r>
            <w:r>
              <w:t>(%)</w:t>
            </w:r>
          </w:p>
        </w:tc>
        <w:tc>
          <w:tcPr>
            <w:tcW w:w="2335" w:type="dxa"/>
          </w:tcPr>
          <w:p w14:paraId="62232E53" w14:textId="77777777" w:rsidR="00B04E78" w:rsidRDefault="00531AC8">
            <w:pPr>
              <w:pStyle w:val="TableParagraph"/>
              <w:spacing w:line="247" w:lineRule="exact"/>
              <w:ind w:left="99" w:right="91"/>
              <w:jc w:val="center"/>
            </w:pPr>
            <w:r>
              <w:t>15</w:t>
            </w:r>
            <w:r>
              <w:rPr>
                <w:spacing w:val="-3"/>
              </w:rPr>
              <w:t xml:space="preserve"> </w:t>
            </w:r>
            <w:r>
              <w:t>(0,13)</w:t>
            </w:r>
          </w:p>
        </w:tc>
        <w:tc>
          <w:tcPr>
            <w:tcW w:w="2335" w:type="dxa"/>
          </w:tcPr>
          <w:p w14:paraId="7AB51EDC" w14:textId="77777777" w:rsidR="00B04E78" w:rsidRDefault="00531AC8">
            <w:pPr>
              <w:pStyle w:val="TableParagraph"/>
              <w:spacing w:line="247" w:lineRule="exact"/>
              <w:ind w:left="100" w:right="91"/>
              <w:jc w:val="center"/>
            </w:pPr>
            <w:r>
              <w:t>13</w:t>
            </w:r>
            <w:r>
              <w:rPr>
                <w:spacing w:val="-3"/>
              </w:rPr>
              <w:t xml:space="preserve"> </w:t>
            </w:r>
            <w:r>
              <w:t>(0,11)</w:t>
            </w:r>
          </w:p>
        </w:tc>
        <w:tc>
          <w:tcPr>
            <w:tcW w:w="1965" w:type="dxa"/>
          </w:tcPr>
          <w:p w14:paraId="116DCFAB" w14:textId="77777777" w:rsidR="00B04E78" w:rsidRDefault="00531AC8">
            <w:pPr>
              <w:pStyle w:val="TableParagraph"/>
              <w:spacing w:line="247" w:lineRule="exact"/>
              <w:ind w:left="499" w:right="485"/>
              <w:jc w:val="center"/>
            </w:pPr>
            <w:r>
              <w:t>21</w:t>
            </w:r>
            <w:r>
              <w:rPr>
                <w:spacing w:val="-3"/>
              </w:rPr>
              <w:t xml:space="preserve"> </w:t>
            </w:r>
            <w:r>
              <w:t>(0,18)</w:t>
            </w:r>
          </w:p>
        </w:tc>
      </w:tr>
      <w:tr w:rsidR="00B04E78" w14:paraId="50CF615F" w14:textId="77777777" w:rsidTr="009940F1">
        <w:trPr>
          <w:trHeight w:val="758"/>
        </w:trPr>
        <w:tc>
          <w:tcPr>
            <w:tcW w:w="2702" w:type="dxa"/>
          </w:tcPr>
          <w:p w14:paraId="58E57ED7" w14:textId="77777777" w:rsidR="00B04E78" w:rsidRDefault="00531AC8" w:rsidP="00B94CB8">
            <w:pPr>
              <w:pStyle w:val="TableParagraph"/>
              <w:spacing w:line="240" w:lineRule="auto"/>
              <w:ind w:right="264"/>
            </w:pPr>
            <w:r>
              <w:t>Rizikos santykis,</w:t>
            </w:r>
            <w:r>
              <w:rPr>
                <w:spacing w:val="-52"/>
              </w:rPr>
              <w:t xml:space="preserve"> </w:t>
            </w:r>
            <w:r>
              <w:t>palyginti</w:t>
            </w:r>
            <w:r>
              <w:rPr>
                <w:spacing w:val="-2"/>
              </w:rPr>
              <w:t xml:space="preserve"> </w:t>
            </w:r>
            <w:r>
              <w:t>su</w:t>
            </w:r>
            <w:r w:rsidR="00B94CB8">
              <w:t xml:space="preserve"> </w:t>
            </w:r>
            <w:r>
              <w:t>varfarinu</w:t>
            </w:r>
            <w:r>
              <w:rPr>
                <w:spacing w:val="-3"/>
              </w:rPr>
              <w:t xml:space="preserve"> </w:t>
            </w:r>
            <w:r>
              <w:t>(95</w:t>
            </w:r>
            <w:r>
              <w:rPr>
                <w:spacing w:val="-5"/>
              </w:rPr>
              <w:t xml:space="preserve"> </w:t>
            </w:r>
            <w:r>
              <w:t>%</w:t>
            </w:r>
            <w:r>
              <w:rPr>
                <w:spacing w:val="-4"/>
              </w:rPr>
              <w:t xml:space="preserve"> </w:t>
            </w:r>
            <w:r>
              <w:t>PI)</w:t>
            </w:r>
          </w:p>
        </w:tc>
        <w:tc>
          <w:tcPr>
            <w:tcW w:w="2335" w:type="dxa"/>
          </w:tcPr>
          <w:p w14:paraId="773FEEDF" w14:textId="77777777" w:rsidR="00B04E78" w:rsidRDefault="00531AC8">
            <w:pPr>
              <w:pStyle w:val="TableParagraph"/>
              <w:spacing w:line="247" w:lineRule="exact"/>
              <w:ind w:left="100" w:right="89"/>
              <w:jc w:val="center"/>
            </w:pPr>
            <w:r>
              <w:t>0,71</w:t>
            </w:r>
            <w:r>
              <w:rPr>
                <w:spacing w:val="-4"/>
              </w:rPr>
              <w:t xml:space="preserve"> </w:t>
            </w:r>
            <w:r>
              <w:t>(0,37,</w:t>
            </w:r>
            <w:r>
              <w:rPr>
                <w:spacing w:val="-3"/>
              </w:rPr>
              <w:t xml:space="preserve"> </w:t>
            </w:r>
            <w:r>
              <w:t>1,38)</w:t>
            </w:r>
          </w:p>
        </w:tc>
        <w:tc>
          <w:tcPr>
            <w:tcW w:w="2335" w:type="dxa"/>
          </w:tcPr>
          <w:p w14:paraId="6ABBC903" w14:textId="77777777" w:rsidR="00B04E78" w:rsidRDefault="00531AC8">
            <w:pPr>
              <w:pStyle w:val="TableParagraph"/>
              <w:spacing w:line="247" w:lineRule="exact"/>
              <w:ind w:left="100" w:right="89"/>
              <w:jc w:val="center"/>
            </w:pPr>
            <w:r>
              <w:t>0,61</w:t>
            </w:r>
            <w:r>
              <w:rPr>
                <w:spacing w:val="-4"/>
              </w:rPr>
              <w:t xml:space="preserve"> </w:t>
            </w:r>
            <w:r>
              <w:t>(0,3,</w:t>
            </w:r>
            <w:r>
              <w:rPr>
                <w:spacing w:val="-3"/>
              </w:rPr>
              <w:t xml:space="preserve"> </w:t>
            </w:r>
            <w:r>
              <w:t>1,21)</w:t>
            </w:r>
          </w:p>
        </w:tc>
        <w:tc>
          <w:tcPr>
            <w:tcW w:w="1965" w:type="dxa"/>
          </w:tcPr>
          <w:p w14:paraId="411B566D" w14:textId="77777777" w:rsidR="00B04E78" w:rsidRDefault="00B04E78">
            <w:pPr>
              <w:pStyle w:val="TableParagraph"/>
              <w:spacing w:line="240" w:lineRule="auto"/>
              <w:ind w:left="0"/>
            </w:pPr>
          </w:p>
        </w:tc>
      </w:tr>
      <w:tr w:rsidR="00B04E78" w14:paraId="4B9271C1" w14:textId="77777777" w:rsidTr="009940F1">
        <w:trPr>
          <w:trHeight w:val="253"/>
        </w:trPr>
        <w:tc>
          <w:tcPr>
            <w:tcW w:w="2702" w:type="dxa"/>
          </w:tcPr>
          <w:p w14:paraId="3ED7682E" w14:textId="77777777" w:rsidR="00B04E78" w:rsidRDefault="00531AC8" w:rsidP="00B94CB8">
            <w:pPr>
              <w:pStyle w:val="TableParagraph"/>
            </w:pPr>
            <w:r>
              <w:t>p</w:t>
            </w:r>
            <w:r>
              <w:rPr>
                <w:spacing w:val="-2"/>
              </w:rPr>
              <w:t xml:space="preserve"> </w:t>
            </w:r>
            <w:r>
              <w:t>reikšmė</w:t>
            </w:r>
          </w:p>
        </w:tc>
        <w:tc>
          <w:tcPr>
            <w:tcW w:w="2335" w:type="dxa"/>
          </w:tcPr>
          <w:p w14:paraId="68C4916A" w14:textId="77777777" w:rsidR="00B04E78" w:rsidRDefault="00531AC8">
            <w:pPr>
              <w:pStyle w:val="TableParagraph"/>
              <w:ind w:left="100" w:right="91"/>
              <w:jc w:val="center"/>
            </w:pPr>
            <w:r>
              <w:t>0,3099</w:t>
            </w:r>
          </w:p>
        </w:tc>
        <w:tc>
          <w:tcPr>
            <w:tcW w:w="2335" w:type="dxa"/>
          </w:tcPr>
          <w:p w14:paraId="580B6E24" w14:textId="77777777" w:rsidR="00B04E78" w:rsidRDefault="00531AC8">
            <w:pPr>
              <w:pStyle w:val="TableParagraph"/>
              <w:ind w:left="100" w:right="90"/>
              <w:jc w:val="center"/>
            </w:pPr>
            <w:r>
              <w:t>0,1582</w:t>
            </w:r>
          </w:p>
        </w:tc>
        <w:tc>
          <w:tcPr>
            <w:tcW w:w="1965" w:type="dxa"/>
          </w:tcPr>
          <w:p w14:paraId="498D44BA" w14:textId="77777777" w:rsidR="00B04E78" w:rsidRDefault="00B04E78">
            <w:pPr>
              <w:pStyle w:val="TableParagraph"/>
              <w:spacing w:line="240" w:lineRule="auto"/>
              <w:ind w:left="0"/>
              <w:rPr>
                <w:sz w:val="18"/>
              </w:rPr>
            </w:pPr>
          </w:p>
        </w:tc>
      </w:tr>
      <w:tr w:rsidR="00B04E78" w14:paraId="49D34387" w14:textId="77777777" w:rsidTr="009940F1">
        <w:trPr>
          <w:trHeight w:val="251"/>
        </w:trPr>
        <w:tc>
          <w:tcPr>
            <w:tcW w:w="2702" w:type="dxa"/>
          </w:tcPr>
          <w:p w14:paraId="4C22DF51" w14:textId="77777777" w:rsidR="00B04E78" w:rsidRDefault="00531AC8">
            <w:pPr>
              <w:pStyle w:val="TableParagraph"/>
              <w:spacing w:line="232" w:lineRule="exact"/>
              <w:ind w:left="71"/>
            </w:pPr>
            <w:r>
              <w:t>Išeminis</w:t>
            </w:r>
            <w:r>
              <w:rPr>
                <w:spacing w:val="-6"/>
              </w:rPr>
              <w:t xml:space="preserve"> </w:t>
            </w:r>
            <w:r>
              <w:t>insultas</w:t>
            </w:r>
          </w:p>
        </w:tc>
        <w:tc>
          <w:tcPr>
            <w:tcW w:w="2335" w:type="dxa"/>
          </w:tcPr>
          <w:p w14:paraId="70DDF6F9" w14:textId="77777777" w:rsidR="00B04E78" w:rsidRDefault="00B04E78">
            <w:pPr>
              <w:pStyle w:val="TableParagraph"/>
              <w:spacing w:line="240" w:lineRule="auto"/>
              <w:ind w:left="0"/>
              <w:rPr>
                <w:sz w:val="18"/>
              </w:rPr>
            </w:pPr>
          </w:p>
        </w:tc>
        <w:tc>
          <w:tcPr>
            <w:tcW w:w="2335" w:type="dxa"/>
          </w:tcPr>
          <w:p w14:paraId="0E58926A" w14:textId="77777777" w:rsidR="00B04E78" w:rsidRDefault="00B04E78">
            <w:pPr>
              <w:pStyle w:val="TableParagraph"/>
              <w:spacing w:line="240" w:lineRule="auto"/>
              <w:ind w:left="0"/>
              <w:rPr>
                <w:sz w:val="18"/>
              </w:rPr>
            </w:pPr>
          </w:p>
        </w:tc>
        <w:tc>
          <w:tcPr>
            <w:tcW w:w="1965" w:type="dxa"/>
          </w:tcPr>
          <w:p w14:paraId="76F5ABF8" w14:textId="77777777" w:rsidR="00B04E78" w:rsidRDefault="00B04E78">
            <w:pPr>
              <w:pStyle w:val="TableParagraph"/>
              <w:spacing w:line="240" w:lineRule="auto"/>
              <w:ind w:left="0"/>
              <w:rPr>
                <w:sz w:val="18"/>
              </w:rPr>
            </w:pPr>
          </w:p>
        </w:tc>
      </w:tr>
      <w:tr w:rsidR="00B04E78" w14:paraId="43F22F4E" w14:textId="77777777" w:rsidTr="009940F1">
        <w:trPr>
          <w:trHeight w:val="506"/>
        </w:trPr>
        <w:tc>
          <w:tcPr>
            <w:tcW w:w="2702" w:type="dxa"/>
          </w:tcPr>
          <w:p w14:paraId="48D26464" w14:textId="77777777" w:rsidR="00B04E78" w:rsidRDefault="00531AC8" w:rsidP="00B94CB8">
            <w:pPr>
              <w:pStyle w:val="TableParagraph"/>
              <w:spacing w:line="247" w:lineRule="exact"/>
            </w:pPr>
            <w:r>
              <w:t>Reiškinių</w:t>
            </w:r>
            <w:r>
              <w:rPr>
                <w:spacing w:val="-5"/>
              </w:rPr>
              <w:t xml:space="preserve"> </w:t>
            </w:r>
            <w:r>
              <w:t>dažnis</w:t>
            </w:r>
            <w:r w:rsidR="00B94CB8">
              <w:t xml:space="preserve">  </w:t>
            </w:r>
            <w:r>
              <w:t>(%)</w:t>
            </w:r>
          </w:p>
        </w:tc>
        <w:tc>
          <w:tcPr>
            <w:tcW w:w="2335" w:type="dxa"/>
          </w:tcPr>
          <w:p w14:paraId="4A621BB5" w14:textId="77777777" w:rsidR="00B04E78" w:rsidRDefault="00531AC8">
            <w:pPr>
              <w:pStyle w:val="TableParagraph"/>
              <w:spacing w:line="247" w:lineRule="exact"/>
              <w:ind w:left="99" w:right="91"/>
              <w:jc w:val="center"/>
            </w:pPr>
            <w:r>
              <w:t>152</w:t>
            </w:r>
            <w:r>
              <w:rPr>
                <w:spacing w:val="-4"/>
              </w:rPr>
              <w:t xml:space="preserve"> </w:t>
            </w:r>
            <w:r>
              <w:t>(1,28)</w:t>
            </w:r>
          </w:p>
        </w:tc>
        <w:tc>
          <w:tcPr>
            <w:tcW w:w="2335" w:type="dxa"/>
          </w:tcPr>
          <w:p w14:paraId="30CDBE41" w14:textId="77777777" w:rsidR="00B04E78" w:rsidRDefault="00531AC8">
            <w:pPr>
              <w:pStyle w:val="TableParagraph"/>
              <w:spacing w:line="247" w:lineRule="exact"/>
              <w:ind w:left="100" w:right="91"/>
              <w:jc w:val="center"/>
            </w:pPr>
            <w:r>
              <w:t>104</w:t>
            </w:r>
            <w:r>
              <w:rPr>
                <w:spacing w:val="-4"/>
              </w:rPr>
              <w:t xml:space="preserve"> </w:t>
            </w:r>
            <w:r>
              <w:t>(0,86)</w:t>
            </w:r>
          </w:p>
        </w:tc>
        <w:tc>
          <w:tcPr>
            <w:tcW w:w="1965" w:type="dxa"/>
          </w:tcPr>
          <w:p w14:paraId="600892BC" w14:textId="77777777" w:rsidR="00B04E78" w:rsidRDefault="00531AC8">
            <w:pPr>
              <w:pStyle w:val="TableParagraph"/>
              <w:spacing w:line="247" w:lineRule="exact"/>
              <w:ind w:left="499" w:right="485"/>
              <w:jc w:val="center"/>
            </w:pPr>
            <w:r>
              <w:t>134</w:t>
            </w:r>
            <w:r>
              <w:rPr>
                <w:spacing w:val="-4"/>
              </w:rPr>
              <w:t xml:space="preserve"> </w:t>
            </w:r>
            <w:r>
              <w:t>(1,14)</w:t>
            </w:r>
          </w:p>
        </w:tc>
      </w:tr>
      <w:tr w:rsidR="00B04E78" w14:paraId="0945527D" w14:textId="77777777" w:rsidTr="009940F1">
        <w:trPr>
          <w:trHeight w:val="758"/>
        </w:trPr>
        <w:tc>
          <w:tcPr>
            <w:tcW w:w="2702" w:type="dxa"/>
          </w:tcPr>
          <w:p w14:paraId="3D0DAA96" w14:textId="77777777" w:rsidR="00B04E78" w:rsidRDefault="00531AC8" w:rsidP="00B94CB8">
            <w:pPr>
              <w:pStyle w:val="TableParagraph"/>
              <w:spacing w:line="247" w:lineRule="exact"/>
            </w:pPr>
            <w:r>
              <w:t>Rizikos</w:t>
            </w:r>
            <w:r>
              <w:rPr>
                <w:spacing w:val="-6"/>
              </w:rPr>
              <w:t xml:space="preserve"> </w:t>
            </w:r>
            <w:r>
              <w:t>santykis,</w:t>
            </w:r>
            <w:r w:rsidR="00B94CB8">
              <w:t xml:space="preserve">  </w:t>
            </w:r>
            <w:r>
              <w:t>palyginti su</w:t>
            </w:r>
            <w:r>
              <w:rPr>
                <w:spacing w:val="1"/>
              </w:rPr>
              <w:t xml:space="preserve"> </w:t>
            </w:r>
            <w:r>
              <w:t>varfarinu</w:t>
            </w:r>
            <w:r>
              <w:rPr>
                <w:spacing w:val="-4"/>
              </w:rPr>
              <w:t xml:space="preserve"> </w:t>
            </w:r>
            <w:r>
              <w:t>(95</w:t>
            </w:r>
            <w:r>
              <w:rPr>
                <w:spacing w:val="-5"/>
              </w:rPr>
              <w:t xml:space="preserve"> </w:t>
            </w:r>
            <w:r>
              <w:t>%</w:t>
            </w:r>
            <w:r>
              <w:rPr>
                <w:spacing w:val="-4"/>
              </w:rPr>
              <w:t xml:space="preserve"> </w:t>
            </w:r>
            <w:r>
              <w:t>PI)</w:t>
            </w:r>
          </w:p>
        </w:tc>
        <w:tc>
          <w:tcPr>
            <w:tcW w:w="2335" w:type="dxa"/>
          </w:tcPr>
          <w:p w14:paraId="505621DF" w14:textId="77777777" w:rsidR="00B04E78" w:rsidRDefault="00531AC8">
            <w:pPr>
              <w:pStyle w:val="TableParagraph"/>
              <w:spacing w:line="247" w:lineRule="exact"/>
              <w:ind w:left="100" w:right="89"/>
              <w:jc w:val="center"/>
            </w:pPr>
            <w:r>
              <w:t>1,13</w:t>
            </w:r>
            <w:r>
              <w:rPr>
                <w:spacing w:val="-4"/>
              </w:rPr>
              <w:t xml:space="preserve"> </w:t>
            </w:r>
            <w:r>
              <w:t>(0,89,</w:t>
            </w:r>
            <w:r>
              <w:rPr>
                <w:spacing w:val="-3"/>
              </w:rPr>
              <w:t xml:space="preserve"> </w:t>
            </w:r>
            <w:r>
              <w:t>1,42)</w:t>
            </w:r>
          </w:p>
        </w:tc>
        <w:tc>
          <w:tcPr>
            <w:tcW w:w="2335" w:type="dxa"/>
          </w:tcPr>
          <w:p w14:paraId="135E38A3" w14:textId="77777777" w:rsidR="00B04E78" w:rsidRDefault="00531AC8">
            <w:pPr>
              <w:pStyle w:val="TableParagraph"/>
              <w:spacing w:line="247" w:lineRule="exact"/>
              <w:ind w:left="100" w:right="89"/>
              <w:jc w:val="center"/>
            </w:pPr>
            <w:r>
              <w:t>0,76</w:t>
            </w:r>
            <w:r>
              <w:rPr>
                <w:spacing w:val="-4"/>
              </w:rPr>
              <w:t xml:space="preserve"> </w:t>
            </w:r>
            <w:r>
              <w:t>(0,59,</w:t>
            </w:r>
            <w:r>
              <w:rPr>
                <w:spacing w:val="-3"/>
              </w:rPr>
              <w:t xml:space="preserve"> </w:t>
            </w:r>
            <w:r>
              <w:t>0,98)</w:t>
            </w:r>
          </w:p>
        </w:tc>
        <w:tc>
          <w:tcPr>
            <w:tcW w:w="1965" w:type="dxa"/>
          </w:tcPr>
          <w:p w14:paraId="20AF89C7" w14:textId="77777777" w:rsidR="00B04E78" w:rsidRDefault="00B04E78">
            <w:pPr>
              <w:pStyle w:val="TableParagraph"/>
              <w:spacing w:line="240" w:lineRule="auto"/>
              <w:ind w:left="0"/>
            </w:pPr>
          </w:p>
        </w:tc>
      </w:tr>
      <w:tr w:rsidR="00B04E78" w14:paraId="4D75C4BF" w14:textId="77777777" w:rsidTr="009940F1">
        <w:trPr>
          <w:trHeight w:val="253"/>
        </w:trPr>
        <w:tc>
          <w:tcPr>
            <w:tcW w:w="2702" w:type="dxa"/>
          </w:tcPr>
          <w:p w14:paraId="437A4BEB" w14:textId="77777777" w:rsidR="00B04E78" w:rsidRDefault="00531AC8" w:rsidP="00B94CB8">
            <w:pPr>
              <w:pStyle w:val="TableParagraph"/>
            </w:pPr>
            <w:r>
              <w:t>p</w:t>
            </w:r>
            <w:r>
              <w:rPr>
                <w:spacing w:val="-2"/>
              </w:rPr>
              <w:t xml:space="preserve"> </w:t>
            </w:r>
            <w:r>
              <w:t>reikšmė</w:t>
            </w:r>
          </w:p>
        </w:tc>
        <w:tc>
          <w:tcPr>
            <w:tcW w:w="2335" w:type="dxa"/>
          </w:tcPr>
          <w:p w14:paraId="45BF4D4A" w14:textId="77777777" w:rsidR="00B04E78" w:rsidRDefault="00531AC8">
            <w:pPr>
              <w:pStyle w:val="TableParagraph"/>
              <w:ind w:left="100" w:right="91"/>
              <w:jc w:val="center"/>
            </w:pPr>
            <w:r>
              <w:t>0,3138</w:t>
            </w:r>
          </w:p>
        </w:tc>
        <w:tc>
          <w:tcPr>
            <w:tcW w:w="2335" w:type="dxa"/>
          </w:tcPr>
          <w:p w14:paraId="5704DE55" w14:textId="77777777" w:rsidR="00B04E78" w:rsidRDefault="00531AC8">
            <w:pPr>
              <w:pStyle w:val="TableParagraph"/>
              <w:ind w:left="100" w:right="90"/>
              <w:jc w:val="center"/>
            </w:pPr>
            <w:r>
              <w:t>0,0351</w:t>
            </w:r>
          </w:p>
        </w:tc>
        <w:tc>
          <w:tcPr>
            <w:tcW w:w="1965" w:type="dxa"/>
          </w:tcPr>
          <w:p w14:paraId="70D24389" w14:textId="77777777" w:rsidR="00B04E78" w:rsidRDefault="00B04E78">
            <w:pPr>
              <w:pStyle w:val="TableParagraph"/>
              <w:spacing w:line="240" w:lineRule="auto"/>
              <w:ind w:left="0"/>
              <w:rPr>
                <w:sz w:val="18"/>
              </w:rPr>
            </w:pPr>
          </w:p>
        </w:tc>
      </w:tr>
      <w:tr w:rsidR="00B04E78" w14:paraId="74499BA3" w14:textId="77777777" w:rsidTr="009940F1">
        <w:trPr>
          <w:trHeight w:val="253"/>
        </w:trPr>
        <w:tc>
          <w:tcPr>
            <w:tcW w:w="2702" w:type="dxa"/>
          </w:tcPr>
          <w:p w14:paraId="3A09B578" w14:textId="77777777" w:rsidR="00B04E78" w:rsidRDefault="00531AC8">
            <w:pPr>
              <w:pStyle w:val="TableParagraph"/>
              <w:ind w:left="71"/>
            </w:pPr>
            <w:r>
              <w:t>Hemoraginis</w:t>
            </w:r>
            <w:r>
              <w:rPr>
                <w:spacing w:val="-6"/>
              </w:rPr>
              <w:t xml:space="preserve"> </w:t>
            </w:r>
            <w:r>
              <w:t>insultas</w:t>
            </w:r>
          </w:p>
        </w:tc>
        <w:tc>
          <w:tcPr>
            <w:tcW w:w="2335" w:type="dxa"/>
          </w:tcPr>
          <w:p w14:paraId="21838D85" w14:textId="77777777" w:rsidR="00B04E78" w:rsidRDefault="00B04E78">
            <w:pPr>
              <w:pStyle w:val="TableParagraph"/>
              <w:spacing w:line="240" w:lineRule="auto"/>
              <w:ind w:left="0"/>
              <w:rPr>
                <w:sz w:val="18"/>
              </w:rPr>
            </w:pPr>
          </w:p>
        </w:tc>
        <w:tc>
          <w:tcPr>
            <w:tcW w:w="2335" w:type="dxa"/>
          </w:tcPr>
          <w:p w14:paraId="4ED8E163" w14:textId="77777777" w:rsidR="00B04E78" w:rsidRDefault="00B04E78">
            <w:pPr>
              <w:pStyle w:val="TableParagraph"/>
              <w:spacing w:line="240" w:lineRule="auto"/>
              <w:ind w:left="0"/>
              <w:rPr>
                <w:sz w:val="18"/>
              </w:rPr>
            </w:pPr>
          </w:p>
        </w:tc>
        <w:tc>
          <w:tcPr>
            <w:tcW w:w="1965" w:type="dxa"/>
          </w:tcPr>
          <w:p w14:paraId="714B6409" w14:textId="77777777" w:rsidR="00B04E78" w:rsidRDefault="00B04E78">
            <w:pPr>
              <w:pStyle w:val="TableParagraph"/>
              <w:spacing w:line="240" w:lineRule="auto"/>
              <w:ind w:left="0"/>
              <w:rPr>
                <w:sz w:val="18"/>
              </w:rPr>
            </w:pPr>
          </w:p>
        </w:tc>
      </w:tr>
      <w:tr w:rsidR="00B04E78" w14:paraId="7D0F5DDC" w14:textId="77777777" w:rsidTr="009940F1">
        <w:trPr>
          <w:trHeight w:val="506"/>
        </w:trPr>
        <w:tc>
          <w:tcPr>
            <w:tcW w:w="2702" w:type="dxa"/>
          </w:tcPr>
          <w:p w14:paraId="46E4AB7C" w14:textId="390341B9" w:rsidR="00B04E78" w:rsidRDefault="00531AC8" w:rsidP="00B94CB8">
            <w:pPr>
              <w:pStyle w:val="TableParagraph"/>
              <w:spacing w:line="246" w:lineRule="exact"/>
            </w:pPr>
            <w:r>
              <w:t>Reiškinių</w:t>
            </w:r>
            <w:r>
              <w:rPr>
                <w:spacing w:val="-5"/>
              </w:rPr>
              <w:t xml:space="preserve"> </w:t>
            </w:r>
            <w:r>
              <w:t>dažnis</w:t>
            </w:r>
            <w:r w:rsidR="00B94CB8">
              <w:t xml:space="preserve"> </w:t>
            </w:r>
            <w:r>
              <w:t>(%)</w:t>
            </w:r>
          </w:p>
        </w:tc>
        <w:tc>
          <w:tcPr>
            <w:tcW w:w="2335" w:type="dxa"/>
          </w:tcPr>
          <w:p w14:paraId="4D9383D8" w14:textId="77777777" w:rsidR="00B04E78" w:rsidRDefault="00531AC8">
            <w:pPr>
              <w:pStyle w:val="TableParagraph"/>
              <w:spacing w:line="247" w:lineRule="exact"/>
              <w:ind w:left="99" w:right="91"/>
              <w:jc w:val="center"/>
            </w:pPr>
            <w:r>
              <w:t>14</w:t>
            </w:r>
            <w:r>
              <w:rPr>
                <w:spacing w:val="-3"/>
              </w:rPr>
              <w:t xml:space="preserve"> </w:t>
            </w:r>
            <w:r>
              <w:t>(0,12)</w:t>
            </w:r>
          </w:p>
        </w:tc>
        <w:tc>
          <w:tcPr>
            <w:tcW w:w="2335" w:type="dxa"/>
          </w:tcPr>
          <w:p w14:paraId="2F35E078" w14:textId="77777777" w:rsidR="00B04E78" w:rsidRDefault="00531AC8">
            <w:pPr>
              <w:pStyle w:val="TableParagraph"/>
              <w:spacing w:line="247" w:lineRule="exact"/>
              <w:ind w:left="100" w:right="91"/>
              <w:jc w:val="center"/>
            </w:pPr>
            <w:r>
              <w:t>12</w:t>
            </w:r>
            <w:r>
              <w:rPr>
                <w:spacing w:val="-3"/>
              </w:rPr>
              <w:t xml:space="preserve"> </w:t>
            </w:r>
            <w:r>
              <w:t>(0,1)</w:t>
            </w:r>
          </w:p>
        </w:tc>
        <w:tc>
          <w:tcPr>
            <w:tcW w:w="1965" w:type="dxa"/>
          </w:tcPr>
          <w:p w14:paraId="40F11DC1" w14:textId="77777777" w:rsidR="00B04E78" w:rsidRDefault="00531AC8">
            <w:pPr>
              <w:pStyle w:val="TableParagraph"/>
              <w:spacing w:line="247" w:lineRule="exact"/>
              <w:ind w:left="499" w:right="485"/>
              <w:jc w:val="center"/>
            </w:pPr>
            <w:r>
              <w:t>45</w:t>
            </w:r>
            <w:r>
              <w:rPr>
                <w:spacing w:val="-3"/>
              </w:rPr>
              <w:t xml:space="preserve"> </w:t>
            </w:r>
            <w:r>
              <w:t>(0,38)</w:t>
            </w:r>
          </w:p>
        </w:tc>
      </w:tr>
      <w:tr w:rsidR="00B04E78" w14:paraId="4B258F7B" w14:textId="77777777" w:rsidTr="009940F1">
        <w:trPr>
          <w:trHeight w:val="757"/>
        </w:trPr>
        <w:tc>
          <w:tcPr>
            <w:tcW w:w="2702" w:type="dxa"/>
          </w:tcPr>
          <w:p w14:paraId="5190BE93" w14:textId="77777777" w:rsidR="00B04E78" w:rsidRDefault="00531AC8" w:rsidP="00B94CB8">
            <w:pPr>
              <w:pStyle w:val="TableParagraph"/>
              <w:spacing w:line="240" w:lineRule="auto"/>
              <w:ind w:right="264"/>
            </w:pPr>
            <w:r>
              <w:t>Rizikos santykis,</w:t>
            </w:r>
            <w:r>
              <w:rPr>
                <w:spacing w:val="-52"/>
              </w:rPr>
              <w:t xml:space="preserve"> </w:t>
            </w:r>
            <w:r>
              <w:t>palyginti</w:t>
            </w:r>
            <w:r>
              <w:rPr>
                <w:spacing w:val="-2"/>
              </w:rPr>
              <w:t xml:space="preserve"> </w:t>
            </w:r>
            <w:r>
              <w:t>su</w:t>
            </w:r>
            <w:r w:rsidR="00B94CB8">
              <w:t xml:space="preserve"> </w:t>
            </w:r>
            <w:r>
              <w:t>varfarinu</w:t>
            </w:r>
            <w:r>
              <w:rPr>
                <w:spacing w:val="-3"/>
              </w:rPr>
              <w:t xml:space="preserve"> </w:t>
            </w:r>
            <w:r>
              <w:t>(95</w:t>
            </w:r>
            <w:r>
              <w:rPr>
                <w:spacing w:val="-5"/>
              </w:rPr>
              <w:t xml:space="preserve"> </w:t>
            </w:r>
            <w:r>
              <w:t>%</w:t>
            </w:r>
            <w:r>
              <w:rPr>
                <w:spacing w:val="-4"/>
              </w:rPr>
              <w:t xml:space="preserve"> </w:t>
            </w:r>
            <w:r>
              <w:t>PI)</w:t>
            </w:r>
          </w:p>
        </w:tc>
        <w:tc>
          <w:tcPr>
            <w:tcW w:w="2335" w:type="dxa"/>
          </w:tcPr>
          <w:p w14:paraId="38EBFEC5" w14:textId="77777777" w:rsidR="00B04E78" w:rsidRDefault="00531AC8">
            <w:pPr>
              <w:pStyle w:val="TableParagraph"/>
              <w:spacing w:line="247" w:lineRule="exact"/>
              <w:ind w:left="100" w:right="89"/>
              <w:jc w:val="center"/>
            </w:pPr>
            <w:r>
              <w:t>0,31</w:t>
            </w:r>
            <w:r>
              <w:rPr>
                <w:spacing w:val="-4"/>
              </w:rPr>
              <w:t xml:space="preserve"> </w:t>
            </w:r>
            <w:r>
              <w:t>(0,17,</w:t>
            </w:r>
            <w:r>
              <w:rPr>
                <w:spacing w:val="-3"/>
              </w:rPr>
              <w:t xml:space="preserve"> </w:t>
            </w:r>
            <w:r>
              <w:t>0,56)</w:t>
            </w:r>
          </w:p>
        </w:tc>
        <w:tc>
          <w:tcPr>
            <w:tcW w:w="2335" w:type="dxa"/>
          </w:tcPr>
          <w:p w14:paraId="50999E96" w14:textId="77777777" w:rsidR="00B04E78" w:rsidRDefault="00531AC8">
            <w:pPr>
              <w:pStyle w:val="TableParagraph"/>
              <w:spacing w:line="247" w:lineRule="exact"/>
              <w:ind w:left="100" w:right="89"/>
              <w:jc w:val="center"/>
            </w:pPr>
            <w:r>
              <w:t>0,26</w:t>
            </w:r>
            <w:r>
              <w:rPr>
                <w:spacing w:val="-4"/>
              </w:rPr>
              <w:t xml:space="preserve"> </w:t>
            </w:r>
            <w:r>
              <w:t>(0,14,</w:t>
            </w:r>
            <w:r>
              <w:rPr>
                <w:spacing w:val="-3"/>
              </w:rPr>
              <w:t xml:space="preserve"> </w:t>
            </w:r>
            <w:r>
              <w:t>0,49)</w:t>
            </w:r>
          </w:p>
        </w:tc>
        <w:tc>
          <w:tcPr>
            <w:tcW w:w="1965" w:type="dxa"/>
          </w:tcPr>
          <w:p w14:paraId="3065C439" w14:textId="77777777" w:rsidR="00B04E78" w:rsidRDefault="00B04E78">
            <w:pPr>
              <w:pStyle w:val="TableParagraph"/>
              <w:spacing w:line="240" w:lineRule="auto"/>
              <w:ind w:left="0"/>
            </w:pPr>
          </w:p>
        </w:tc>
      </w:tr>
      <w:tr w:rsidR="00B04E78" w14:paraId="0E035EF0" w14:textId="77777777" w:rsidTr="009940F1">
        <w:trPr>
          <w:trHeight w:val="253"/>
        </w:trPr>
        <w:tc>
          <w:tcPr>
            <w:tcW w:w="2702" w:type="dxa"/>
          </w:tcPr>
          <w:p w14:paraId="7AFE342D" w14:textId="77777777" w:rsidR="00B04E78" w:rsidRDefault="00531AC8" w:rsidP="00B94CB8">
            <w:pPr>
              <w:pStyle w:val="TableParagraph"/>
            </w:pPr>
            <w:r>
              <w:t>p</w:t>
            </w:r>
            <w:r>
              <w:rPr>
                <w:spacing w:val="-2"/>
              </w:rPr>
              <w:t xml:space="preserve"> </w:t>
            </w:r>
            <w:r>
              <w:t>reikšmė</w:t>
            </w:r>
          </w:p>
        </w:tc>
        <w:tc>
          <w:tcPr>
            <w:tcW w:w="2335" w:type="dxa"/>
          </w:tcPr>
          <w:p w14:paraId="0524A208" w14:textId="77777777" w:rsidR="00B04E78" w:rsidRDefault="00531AC8">
            <w:pPr>
              <w:pStyle w:val="TableParagraph"/>
              <w:ind w:left="100" w:right="88"/>
              <w:jc w:val="center"/>
            </w:pPr>
            <w:r>
              <w:t>&lt;</w:t>
            </w:r>
            <w:r>
              <w:rPr>
                <w:spacing w:val="1"/>
              </w:rPr>
              <w:t xml:space="preserve"> </w:t>
            </w:r>
            <w:r>
              <w:t>0,0001</w:t>
            </w:r>
          </w:p>
        </w:tc>
        <w:tc>
          <w:tcPr>
            <w:tcW w:w="2335" w:type="dxa"/>
          </w:tcPr>
          <w:p w14:paraId="6968ADCC" w14:textId="77777777" w:rsidR="00B04E78" w:rsidRDefault="00531AC8">
            <w:pPr>
              <w:pStyle w:val="TableParagraph"/>
              <w:ind w:left="100" w:right="90"/>
              <w:jc w:val="center"/>
            </w:pPr>
            <w:r>
              <w:t>&lt;0,0001</w:t>
            </w:r>
          </w:p>
        </w:tc>
        <w:tc>
          <w:tcPr>
            <w:tcW w:w="1965" w:type="dxa"/>
          </w:tcPr>
          <w:p w14:paraId="6FE06158" w14:textId="77777777" w:rsidR="00B04E78" w:rsidRDefault="00B04E78">
            <w:pPr>
              <w:pStyle w:val="TableParagraph"/>
              <w:spacing w:line="240" w:lineRule="auto"/>
              <w:ind w:left="0"/>
              <w:rPr>
                <w:sz w:val="18"/>
              </w:rPr>
            </w:pPr>
          </w:p>
        </w:tc>
      </w:tr>
    </w:tbl>
    <w:p w14:paraId="325DDB4E" w14:textId="77777777" w:rsidR="00B04E78" w:rsidRDefault="00531AC8" w:rsidP="009940F1">
      <w:pPr>
        <w:pStyle w:val="Pagrindinistekstas"/>
      </w:pPr>
      <w:r>
        <w:t>%</w:t>
      </w:r>
      <w:r>
        <w:rPr>
          <w:spacing w:val="-4"/>
        </w:rPr>
        <w:t xml:space="preserve"> </w:t>
      </w:r>
      <w:r>
        <w:t>reiškia</w:t>
      </w:r>
      <w:r>
        <w:rPr>
          <w:spacing w:val="-4"/>
        </w:rPr>
        <w:t xml:space="preserve"> </w:t>
      </w:r>
      <w:r>
        <w:t>metinį</w:t>
      </w:r>
      <w:r>
        <w:rPr>
          <w:spacing w:val="-4"/>
        </w:rPr>
        <w:t xml:space="preserve"> </w:t>
      </w:r>
      <w:r>
        <w:t>reiškinio</w:t>
      </w:r>
      <w:r>
        <w:rPr>
          <w:spacing w:val="-3"/>
        </w:rPr>
        <w:t xml:space="preserve"> </w:t>
      </w:r>
      <w:r>
        <w:t>dažnį</w:t>
      </w:r>
    </w:p>
    <w:p w14:paraId="55B30910" w14:textId="77777777" w:rsidR="009940F1" w:rsidRDefault="009940F1" w:rsidP="009940F1">
      <w:pPr>
        <w:pStyle w:val="Pagrindinistekstas"/>
      </w:pPr>
    </w:p>
    <w:p w14:paraId="506FA0D3" w14:textId="77777777" w:rsidR="00B04E78" w:rsidRDefault="00531AC8" w:rsidP="009940F1">
      <w:pPr>
        <w:pStyle w:val="Antrat1"/>
        <w:numPr>
          <w:ilvl w:val="0"/>
          <w:numId w:val="116"/>
        </w:numPr>
        <w:tabs>
          <w:tab w:val="left" w:pos="535"/>
        </w:tabs>
        <w:spacing w:before="75"/>
        <w:ind w:right="792"/>
      </w:pPr>
      <w:r>
        <w:lastRenderedPageBreak/>
        <w:t>lentelė. Mirtingumo dėl visų priežasčių ir mirštamumo nuo širdies ir kraujagyslių sutrikimų</w:t>
      </w:r>
      <w:r>
        <w:rPr>
          <w:spacing w:val="-53"/>
        </w:rPr>
        <w:t xml:space="preserve"> </w:t>
      </w:r>
      <w:r>
        <w:t>RE-LY</w:t>
      </w:r>
      <w:r>
        <w:rPr>
          <w:spacing w:val="-2"/>
        </w:rPr>
        <w:t xml:space="preserve"> </w:t>
      </w:r>
      <w:r>
        <w:t>tyrimo</w:t>
      </w:r>
      <w:r>
        <w:rPr>
          <w:spacing w:val="-1"/>
        </w:rPr>
        <w:t xml:space="preserve"> </w:t>
      </w:r>
      <w:r>
        <w:t>metu</w:t>
      </w:r>
      <w:r>
        <w:rPr>
          <w:spacing w:val="-1"/>
        </w:rPr>
        <w:t xml:space="preserve"> </w:t>
      </w:r>
      <w:r>
        <w:t>analizė</w:t>
      </w:r>
    </w:p>
    <w:p w14:paraId="65799BB6" w14:textId="77777777" w:rsidR="00B04E78" w:rsidRDefault="00B04E78">
      <w:pPr>
        <w:pStyle w:val="Pagrindinistekstas"/>
        <w:spacing w:before="3"/>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2"/>
        <w:gridCol w:w="2335"/>
        <w:gridCol w:w="2335"/>
        <w:gridCol w:w="1965"/>
      </w:tblGrid>
      <w:tr w:rsidR="00B04E78" w14:paraId="67BBE6C7" w14:textId="77777777" w:rsidTr="009940F1">
        <w:trPr>
          <w:trHeight w:val="757"/>
        </w:trPr>
        <w:tc>
          <w:tcPr>
            <w:tcW w:w="2702" w:type="dxa"/>
          </w:tcPr>
          <w:p w14:paraId="055785E3" w14:textId="77777777" w:rsidR="00B04E78" w:rsidRDefault="00B04E78">
            <w:pPr>
              <w:pStyle w:val="TableParagraph"/>
              <w:spacing w:line="240" w:lineRule="auto"/>
              <w:ind w:left="0"/>
            </w:pPr>
          </w:p>
        </w:tc>
        <w:tc>
          <w:tcPr>
            <w:tcW w:w="2335" w:type="dxa"/>
          </w:tcPr>
          <w:p w14:paraId="09B8171B" w14:textId="5D73FF99" w:rsidR="00B04E78" w:rsidRDefault="00531AC8" w:rsidP="006B61D9">
            <w:pPr>
              <w:pStyle w:val="TableParagraph"/>
              <w:spacing w:line="240" w:lineRule="auto"/>
              <w:ind w:left="100" w:right="91"/>
              <w:jc w:val="center"/>
            </w:pPr>
            <w:proofErr w:type="spellStart"/>
            <w:r>
              <w:t>Dabigatranas</w:t>
            </w:r>
            <w:proofErr w:type="spellEnd"/>
            <w:r>
              <w:t xml:space="preserve"> </w:t>
            </w:r>
            <w:proofErr w:type="spellStart"/>
            <w:r>
              <w:t>eteksilatas</w:t>
            </w:r>
            <w:proofErr w:type="spellEnd"/>
            <w:r>
              <w:rPr>
                <w:spacing w:val="-53"/>
              </w:rPr>
              <w:t xml:space="preserve"> </w:t>
            </w:r>
            <w:r>
              <w:t>110</w:t>
            </w:r>
            <w:r w:rsidR="00D91AF8">
              <w:rPr>
                <w:szCs w:val="24"/>
              </w:rPr>
              <w:t> </w:t>
            </w:r>
            <w:r>
              <w:t>mg</w:t>
            </w:r>
            <w:r>
              <w:rPr>
                <w:spacing w:val="-1"/>
              </w:rPr>
              <w:t xml:space="preserve"> </w:t>
            </w:r>
            <w:r>
              <w:t>du</w:t>
            </w:r>
            <w:r>
              <w:rPr>
                <w:spacing w:val="-2"/>
              </w:rPr>
              <w:t xml:space="preserve"> </w:t>
            </w:r>
            <w:r>
              <w:t>kartus</w:t>
            </w:r>
            <w:r>
              <w:rPr>
                <w:spacing w:val="-1"/>
              </w:rPr>
              <w:t xml:space="preserve"> </w:t>
            </w:r>
            <w:r>
              <w:t>per</w:t>
            </w:r>
            <w:r w:rsidR="006B61D9">
              <w:t xml:space="preserve"> </w:t>
            </w:r>
            <w:r>
              <w:t>parą</w:t>
            </w:r>
          </w:p>
        </w:tc>
        <w:tc>
          <w:tcPr>
            <w:tcW w:w="2335" w:type="dxa"/>
          </w:tcPr>
          <w:p w14:paraId="765B1EC7" w14:textId="46216879" w:rsidR="00B04E78" w:rsidRDefault="00531AC8" w:rsidP="00B94CB8">
            <w:pPr>
              <w:pStyle w:val="TableParagraph"/>
              <w:spacing w:line="240" w:lineRule="auto"/>
              <w:ind w:left="69" w:right="53" w:firstLine="31"/>
            </w:pPr>
            <w:proofErr w:type="spellStart"/>
            <w:r>
              <w:t>Dabigatranas</w:t>
            </w:r>
            <w:proofErr w:type="spellEnd"/>
            <w:r>
              <w:t xml:space="preserve"> </w:t>
            </w:r>
            <w:proofErr w:type="spellStart"/>
            <w:r>
              <w:t>eteksilatas</w:t>
            </w:r>
            <w:proofErr w:type="spellEnd"/>
            <w:r>
              <w:rPr>
                <w:spacing w:val="-52"/>
              </w:rPr>
              <w:t xml:space="preserve"> </w:t>
            </w:r>
            <w:r>
              <w:t>150</w:t>
            </w:r>
            <w:r w:rsidR="00D91AF8">
              <w:rPr>
                <w:szCs w:val="24"/>
              </w:rPr>
              <w:t> </w:t>
            </w:r>
            <w:r>
              <w:t>mg</w:t>
            </w:r>
            <w:r>
              <w:rPr>
                <w:spacing w:val="-4"/>
              </w:rPr>
              <w:t xml:space="preserve"> </w:t>
            </w:r>
            <w:r>
              <w:t>2</w:t>
            </w:r>
            <w:r>
              <w:rPr>
                <w:spacing w:val="-1"/>
              </w:rPr>
              <w:t xml:space="preserve"> </w:t>
            </w:r>
            <w:r>
              <w:t>kartus</w:t>
            </w:r>
            <w:r>
              <w:rPr>
                <w:spacing w:val="-2"/>
              </w:rPr>
              <w:t xml:space="preserve"> </w:t>
            </w:r>
            <w:r>
              <w:t>per</w:t>
            </w:r>
            <w:r>
              <w:rPr>
                <w:spacing w:val="-2"/>
              </w:rPr>
              <w:t xml:space="preserve"> </w:t>
            </w:r>
            <w:r>
              <w:t>parą</w:t>
            </w:r>
          </w:p>
        </w:tc>
        <w:tc>
          <w:tcPr>
            <w:tcW w:w="1965" w:type="dxa"/>
          </w:tcPr>
          <w:p w14:paraId="20B8AC6F" w14:textId="77777777" w:rsidR="00B04E78" w:rsidRDefault="00531AC8">
            <w:pPr>
              <w:pStyle w:val="TableParagraph"/>
              <w:spacing w:line="247" w:lineRule="exact"/>
              <w:ind w:left="499" w:right="487"/>
              <w:jc w:val="center"/>
            </w:pPr>
            <w:r>
              <w:t>Varfarinas</w:t>
            </w:r>
          </w:p>
        </w:tc>
      </w:tr>
      <w:tr w:rsidR="00B04E78" w14:paraId="2A7EE998" w14:textId="77777777" w:rsidTr="009940F1">
        <w:trPr>
          <w:trHeight w:val="760"/>
        </w:trPr>
        <w:tc>
          <w:tcPr>
            <w:tcW w:w="2702" w:type="dxa"/>
          </w:tcPr>
          <w:p w14:paraId="2E9152EF" w14:textId="77777777" w:rsidR="00B04E78" w:rsidRDefault="00531AC8" w:rsidP="00B94CB8">
            <w:pPr>
              <w:pStyle w:val="TableParagraph"/>
              <w:spacing w:line="247" w:lineRule="exact"/>
              <w:ind w:left="71"/>
            </w:pPr>
            <w:r>
              <w:t>Atsitiktinių</w:t>
            </w:r>
            <w:r>
              <w:rPr>
                <w:spacing w:val="-6"/>
              </w:rPr>
              <w:t xml:space="preserve"> </w:t>
            </w:r>
            <w:r>
              <w:t>imčių</w:t>
            </w:r>
            <w:r>
              <w:rPr>
                <w:spacing w:val="-4"/>
              </w:rPr>
              <w:t xml:space="preserve"> </w:t>
            </w:r>
            <w:r>
              <w:t>būdu</w:t>
            </w:r>
            <w:r w:rsidR="00B94CB8">
              <w:t xml:space="preserve"> </w:t>
            </w:r>
            <w:r>
              <w:t>atrinktų tiriamųjų</w:t>
            </w:r>
            <w:r>
              <w:rPr>
                <w:spacing w:val="-52"/>
              </w:rPr>
              <w:t xml:space="preserve"> </w:t>
            </w:r>
            <w:r>
              <w:t>skaičius</w:t>
            </w:r>
          </w:p>
        </w:tc>
        <w:tc>
          <w:tcPr>
            <w:tcW w:w="2335" w:type="dxa"/>
          </w:tcPr>
          <w:p w14:paraId="18277138" w14:textId="77777777" w:rsidR="00B04E78" w:rsidRDefault="00531AC8">
            <w:pPr>
              <w:pStyle w:val="TableParagraph"/>
              <w:spacing w:line="247" w:lineRule="exact"/>
              <w:ind w:left="100" w:right="91"/>
              <w:jc w:val="center"/>
            </w:pPr>
            <w:r>
              <w:t>6 015</w:t>
            </w:r>
          </w:p>
        </w:tc>
        <w:tc>
          <w:tcPr>
            <w:tcW w:w="2335" w:type="dxa"/>
          </w:tcPr>
          <w:p w14:paraId="3C2F3561" w14:textId="77777777" w:rsidR="00B04E78" w:rsidRDefault="00531AC8">
            <w:pPr>
              <w:pStyle w:val="TableParagraph"/>
              <w:spacing w:line="247" w:lineRule="exact"/>
              <w:ind w:left="100" w:right="90"/>
              <w:jc w:val="center"/>
            </w:pPr>
            <w:r>
              <w:t>6 076</w:t>
            </w:r>
          </w:p>
        </w:tc>
        <w:tc>
          <w:tcPr>
            <w:tcW w:w="1965" w:type="dxa"/>
          </w:tcPr>
          <w:p w14:paraId="7A1FA160" w14:textId="77777777" w:rsidR="00B04E78" w:rsidRDefault="00531AC8">
            <w:pPr>
              <w:pStyle w:val="TableParagraph"/>
              <w:spacing w:line="247" w:lineRule="exact"/>
              <w:ind w:left="499" w:right="484"/>
              <w:jc w:val="center"/>
            </w:pPr>
            <w:r>
              <w:t>6 022</w:t>
            </w:r>
          </w:p>
        </w:tc>
      </w:tr>
      <w:tr w:rsidR="00B04E78" w14:paraId="3AF4F760" w14:textId="77777777" w:rsidTr="009940F1">
        <w:trPr>
          <w:trHeight w:val="503"/>
        </w:trPr>
        <w:tc>
          <w:tcPr>
            <w:tcW w:w="2702" w:type="dxa"/>
          </w:tcPr>
          <w:p w14:paraId="61D440A9" w14:textId="77777777" w:rsidR="00B04E78" w:rsidRDefault="00531AC8" w:rsidP="00B94CB8">
            <w:pPr>
              <w:pStyle w:val="TableParagraph"/>
              <w:spacing w:line="246" w:lineRule="exact"/>
              <w:ind w:left="71"/>
            </w:pPr>
            <w:r>
              <w:t>Mirtingumas</w:t>
            </w:r>
            <w:r>
              <w:rPr>
                <w:spacing w:val="-4"/>
              </w:rPr>
              <w:t xml:space="preserve"> </w:t>
            </w:r>
            <w:r>
              <w:t>dėl</w:t>
            </w:r>
            <w:r>
              <w:rPr>
                <w:spacing w:val="-4"/>
              </w:rPr>
              <w:t xml:space="preserve"> </w:t>
            </w:r>
            <w:r>
              <w:t>visų</w:t>
            </w:r>
            <w:r w:rsidR="00B94CB8">
              <w:t xml:space="preserve"> </w:t>
            </w:r>
            <w:r>
              <w:t>priežasčių</w:t>
            </w:r>
          </w:p>
        </w:tc>
        <w:tc>
          <w:tcPr>
            <w:tcW w:w="2335" w:type="dxa"/>
          </w:tcPr>
          <w:p w14:paraId="26C1886F" w14:textId="77777777" w:rsidR="00B04E78" w:rsidRDefault="00B04E78">
            <w:pPr>
              <w:pStyle w:val="TableParagraph"/>
              <w:spacing w:line="240" w:lineRule="auto"/>
              <w:ind w:left="0"/>
            </w:pPr>
          </w:p>
        </w:tc>
        <w:tc>
          <w:tcPr>
            <w:tcW w:w="2335" w:type="dxa"/>
          </w:tcPr>
          <w:p w14:paraId="699BD985" w14:textId="77777777" w:rsidR="00B04E78" w:rsidRDefault="00B04E78">
            <w:pPr>
              <w:pStyle w:val="TableParagraph"/>
              <w:spacing w:line="240" w:lineRule="auto"/>
              <w:ind w:left="0"/>
            </w:pPr>
          </w:p>
        </w:tc>
        <w:tc>
          <w:tcPr>
            <w:tcW w:w="1965" w:type="dxa"/>
          </w:tcPr>
          <w:p w14:paraId="1AF4C34C" w14:textId="77777777" w:rsidR="00B04E78" w:rsidRDefault="00B04E78">
            <w:pPr>
              <w:pStyle w:val="TableParagraph"/>
              <w:spacing w:line="240" w:lineRule="auto"/>
              <w:ind w:left="0"/>
            </w:pPr>
          </w:p>
        </w:tc>
      </w:tr>
      <w:tr w:rsidR="00B04E78" w14:paraId="4B70EFC5" w14:textId="77777777" w:rsidTr="009940F1">
        <w:trPr>
          <w:trHeight w:val="505"/>
        </w:trPr>
        <w:tc>
          <w:tcPr>
            <w:tcW w:w="2702" w:type="dxa"/>
          </w:tcPr>
          <w:p w14:paraId="62C303A0" w14:textId="4CFD1D50" w:rsidR="00B04E78" w:rsidRDefault="00531AC8" w:rsidP="00B94CB8">
            <w:pPr>
              <w:pStyle w:val="TableParagraph"/>
              <w:spacing w:line="248" w:lineRule="exact"/>
            </w:pPr>
            <w:r>
              <w:t>Reiškinių</w:t>
            </w:r>
            <w:r>
              <w:rPr>
                <w:spacing w:val="-5"/>
              </w:rPr>
              <w:t xml:space="preserve"> </w:t>
            </w:r>
            <w:r>
              <w:t>dažnis</w:t>
            </w:r>
            <w:r w:rsidR="00B94CB8">
              <w:t xml:space="preserve"> </w:t>
            </w:r>
            <w:r>
              <w:t>(%)</w:t>
            </w:r>
          </w:p>
        </w:tc>
        <w:tc>
          <w:tcPr>
            <w:tcW w:w="2335" w:type="dxa"/>
          </w:tcPr>
          <w:p w14:paraId="6E6F0496" w14:textId="77777777" w:rsidR="00B04E78" w:rsidRDefault="00531AC8">
            <w:pPr>
              <w:pStyle w:val="TableParagraph"/>
              <w:spacing w:line="249" w:lineRule="exact"/>
              <w:ind w:left="99" w:right="91"/>
              <w:jc w:val="center"/>
            </w:pPr>
            <w:r>
              <w:t>446</w:t>
            </w:r>
            <w:r>
              <w:rPr>
                <w:spacing w:val="-4"/>
              </w:rPr>
              <w:t xml:space="preserve"> </w:t>
            </w:r>
            <w:r>
              <w:t>(3,75)</w:t>
            </w:r>
          </w:p>
        </w:tc>
        <w:tc>
          <w:tcPr>
            <w:tcW w:w="2335" w:type="dxa"/>
          </w:tcPr>
          <w:p w14:paraId="340FEB2D" w14:textId="77777777" w:rsidR="00B04E78" w:rsidRDefault="00531AC8">
            <w:pPr>
              <w:pStyle w:val="TableParagraph"/>
              <w:spacing w:line="249" w:lineRule="exact"/>
              <w:ind w:left="100" w:right="91"/>
              <w:jc w:val="center"/>
            </w:pPr>
            <w:r>
              <w:t>438</w:t>
            </w:r>
            <w:r>
              <w:rPr>
                <w:spacing w:val="-4"/>
              </w:rPr>
              <w:t xml:space="preserve"> </w:t>
            </w:r>
            <w:r>
              <w:t>(3,64)</w:t>
            </w:r>
          </w:p>
        </w:tc>
        <w:tc>
          <w:tcPr>
            <w:tcW w:w="1965" w:type="dxa"/>
          </w:tcPr>
          <w:p w14:paraId="61BDDA6A" w14:textId="77777777" w:rsidR="00B04E78" w:rsidRDefault="00531AC8">
            <w:pPr>
              <w:pStyle w:val="TableParagraph"/>
              <w:spacing w:line="249" w:lineRule="exact"/>
              <w:ind w:left="499" w:right="485"/>
              <w:jc w:val="center"/>
            </w:pPr>
            <w:r>
              <w:t>487</w:t>
            </w:r>
            <w:r>
              <w:rPr>
                <w:spacing w:val="-4"/>
              </w:rPr>
              <w:t xml:space="preserve"> </w:t>
            </w:r>
            <w:r>
              <w:t>(4,13)</w:t>
            </w:r>
          </w:p>
        </w:tc>
      </w:tr>
      <w:tr w:rsidR="00B04E78" w14:paraId="1D06F0A0" w14:textId="77777777" w:rsidTr="009940F1">
        <w:trPr>
          <w:trHeight w:val="760"/>
        </w:trPr>
        <w:tc>
          <w:tcPr>
            <w:tcW w:w="2702" w:type="dxa"/>
          </w:tcPr>
          <w:p w14:paraId="46AB3B8C" w14:textId="77777777" w:rsidR="00B04E78" w:rsidRDefault="00531AC8" w:rsidP="00B94CB8">
            <w:pPr>
              <w:pStyle w:val="TableParagraph"/>
              <w:spacing w:line="252" w:lineRule="exact"/>
              <w:ind w:right="67"/>
            </w:pPr>
            <w:r>
              <w:t>Rizikos santykis</w:t>
            </w:r>
            <w:r>
              <w:rPr>
                <w:spacing w:val="1"/>
              </w:rPr>
              <w:t xml:space="preserve"> </w:t>
            </w:r>
            <w:r>
              <w:t>palyginti su</w:t>
            </w:r>
            <w:r>
              <w:rPr>
                <w:spacing w:val="1"/>
              </w:rPr>
              <w:t xml:space="preserve"> </w:t>
            </w:r>
            <w:r>
              <w:t>varfarino</w:t>
            </w:r>
            <w:r>
              <w:rPr>
                <w:spacing w:val="-6"/>
              </w:rPr>
              <w:t xml:space="preserve"> </w:t>
            </w:r>
            <w:r>
              <w:t>(95</w:t>
            </w:r>
            <w:r w:rsidR="00B94CB8" w:rsidRPr="00ED740A">
              <w:rPr>
                <w:szCs w:val="24"/>
              </w:rPr>
              <w:t> </w:t>
            </w:r>
            <w:r>
              <w:t>%</w:t>
            </w:r>
            <w:r>
              <w:rPr>
                <w:spacing w:val="-4"/>
              </w:rPr>
              <w:t xml:space="preserve"> </w:t>
            </w:r>
            <w:r>
              <w:t>PI)</w:t>
            </w:r>
          </w:p>
        </w:tc>
        <w:tc>
          <w:tcPr>
            <w:tcW w:w="2335" w:type="dxa"/>
          </w:tcPr>
          <w:p w14:paraId="321841AD" w14:textId="77777777" w:rsidR="00B04E78" w:rsidRDefault="00531AC8">
            <w:pPr>
              <w:pStyle w:val="TableParagraph"/>
              <w:spacing w:line="249" w:lineRule="exact"/>
              <w:ind w:left="100" w:right="89"/>
              <w:jc w:val="center"/>
            </w:pPr>
            <w:r>
              <w:t>0,91</w:t>
            </w:r>
            <w:r>
              <w:rPr>
                <w:spacing w:val="-4"/>
              </w:rPr>
              <w:t xml:space="preserve"> </w:t>
            </w:r>
            <w:r>
              <w:t>(0,8,</w:t>
            </w:r>
            <w:r>
              <w:rPr>
                <w:spacing w:val="-3"/>
              </w:rPr>
              <w:t xml:space="preserve"> </w:t>
            </w:r>
            <w:r>
              <w:t>1,03)</w:t>
            </w:r>
          </w:p>
        </w:tc>
        <w:tc>
          <w:tcPr>
            <w:tcW w:w="2335" w:type="dxa"/>
          </w:tcPr>
          <w:p w14:paraId="679C5F30" w14:textId="77777777" w:rsidR="00B04E78" w:rsidRDefault="00531AC8">
            <w:pPr>
              <w:pStyle w:val="TableParagraph"/>
              <w:spacing w:line="249" w:lineRule="exact"/>
              <w:ind w:left="100" w:right="89"/>
              <w:jc w:val="center"/>
            </w:pPr>
            <w:r>
              <w:t>0,88</w:t>
            </w:r>
            <w:r>
              <w:rPr>
                <w:spacing w:val="-2"/>
              </w:rPr>
              <w:t xml:space="preserve"> </w:t>
            </w:r>
            <w:r>
              <w:t>(0,77,</w:t>
            </w:r>
            <w:r>
              <w:rPr>
                <w:spacing w:val="-2"/>
              </w:rPr>
              <w:t xml:space="preserve"> </w:t>
            </w:r>
            <w:r>
              <w:t>1)</w:t>
            </w:r>
          </w:p>
        </w:tc>
        <w:tc>
          <w:tcPr>
            <w:tcW w:w="1965" w:type="dxa"/>
          </w:tcPr>
          <w:p w14:paraId="74FCB05E" w14:textId="77777777" w:rsidR="00B04E78" w:rsidRDefault="00B04E78">
            <w:pPr>
              <w:pStyle w:val="TableParagraph"/>
              <w:spacing w:line="240" w:lineRule="auto"/>
              <w:ind w:left="0"/>
            </w:pPr>
          </w:p>
        </w:tc>
      </w:tr>
      <w:tr w:rsidR="00B04E78" w14:paraId="137BFAD4" w14:textId="77777777" w:rsidTr="009940F1">
        <w:trPr>
          <w:trHeight w:val="251"/>
        </w:trPr>
        <w:tc>
          <w:tcPr>
            <w:tcW w:w="2702" w:type="dxa"/>
          </w:tcPr>
          <w:p w14:paraId="2E49E1F3" w14:textId="77777777" w:rsidR="00B04E78" w:rsidRDefault="00531AC8">
            <w:pPr>
              <w:pStyle w:val="TableParagraph"/>
              <w:spacing w:line="232" w:lineRule="exact"/>
              <w:ind w:left="638"/>
            </w:pPr>
            <w:r>
              <w:t>p</w:t>
            </w:r>
            <w:r>
              <w:rPr>
                <w:spacing w:val="-2"/>
              </w:rPr>
              <w:t xml:space="preserve"> </w:t>
            </w:r>
            <w:r>
              <w:t>reikšmė</w:t>
            </w:r>
          </w:p>
        </w:tc>
        <w:tc>
          <w:tcPr>
            <w:tcW w:w="2335" w:type="dxa"/>
          </w:tcPr>
          <w:p w14:paraId="636DE71D" w14:textId="77777777" w:rsidR="00B04E78" w:rsidRDefault="00531AC8">
            <w:pPr>
              <w:pStyle w:val="TableParagraph"/>
              <w:spacing w:line="232" w:lineRule="exact"/>
              <w:ind w:left="100" w:right="91"/>
              <w:jc w:val="center"/>
            </w:pPr>
            <w:r>
              <w:t>0,1308</w:t>
            </w:r>
          </w:p>
        </w:tc>
        <w:tc>
          <w:tcPr>
            <w:tcW w:w="2335" w:type="dxa"/>
          </w:tcPr>
          <w:p w14:paraId="0A483A73" w14:textId="77777777" w:rsidR="00B04E78" w:rsidRDefault="00531AC8">
            <w:pPr>
              <w:pStyle w:val="TableParagraph"/>
              <w:spacing w:line="232" w:lineRule="exact"/>
              <w:ind w:left="100" w:right="90"/>
              <w:jc w:val="center"/>
            </w:pPr>
            <w:r>
              <w:t>0,0517</w:t>
            </w:r>
          </w:p>
        </w:tc>
        <w:tc>
          <w:tcPr>
            <w:tcW w:w="1965" w:type="dxa"/>
          </w:tcPr>
          <w:p w14:paraId="0FF70B5F" w14:textId="77777777" w:rsidR="00B04E78" w:rsidRDefault="00B04E78">
            <w:pPr>
              <w:pStyle w:val="TableParagraph"/>
              <w:spacing w:line="240" w:lineRule="auto"/>
              <w:ind w:left="0"/>
              <w:rPr>
                <w:sz w:val="18"/>
              </w:rPr>
            </w:pPr>
          </w:p>
        </w:tc>
      </w:tr>
      <w:tr w:rsidR="00B04E78" w14:paraId="46B30C30" w14:textId="77777777" w:rsidTr="009940F1">
        <w:trPr>
          <w:trHeight w:val="505"/>
        </w:trPr>
        <w:tc>
          <w:tcPr>
            <w:tcW w:w="2702" w:type="dxa"/>
          </w:tcPr>
          <w:p w14:paraId="16525D27" w14:textId="77777777" w:rsidR="00B04E78" w:rsidRDefault="00531AC8">
            <w:pPr>
              <w:pStyle w:val="TableParagraph"/>
              <w:spacing w:line="252" w:lineRule="exact"/>
              <w:ind w:left="71" w:right="360"/>
            </w:pPr>
            <w:r>
              <w:t>Mirštamumas dėl</w:t>
            </w:r>
            <w:r>
              <w:rPr>
                <w:spacing w:val="1"/>
              </w:rPr>
              <w:t xml:space="preserve"> </w:t>
            </w:r>
            <w:r>
              <w:t>kraujagyslių</w:t>
            </w:r>
            <w:r>
              <w:rPr>
                <w:spacing w:val="-11"/>
              </w:rPr>
              <w:t xml:space="preserve"> </w:t>
            </w:r>
            <w:r>
              <w:t>sutrikimų</w:t>
            </w:r>
          </w:p>
        </w:tc>
        <w:tc>
          <w:tcPr>
            <w:tcW w:w="2335" w:type="dxa"/>
          </w:tcPr>
          <w:p w14:paraId="70CC553E" w14:textId="77777777" w:rsidR="00B04E78" w:rsidRDefault="00B04E78">
            <w:pPr>
              <w:pStyle w:val="TableParagraph"/>
              <w:spacing w:line="240" w:lineRule="auto"/>
              <w:ind w:left="0"/>
            </w:pPr>
          </w:p>
        </w:tc>
        <w:tc>
          <w:tcPr>
            <w:tcW w:w="2335" w:type="dxa"/>
          </w:tcPr>
          <w:p w14:paraId="69EF0E94" w14:textId="77777777" w:rsidR="00B04E78" w:rsidRDefault="00B04E78">
            <w:pPr>
              <w:pStyle w:val="TableParagraph"/>
              <w:spacing w:line="240" w:lineRule="auto"/>
              <w:ind w:left="0"/>
            </w:pPr>
          </w:p>
        </w:tc>
        <w:tc>
          <w:tcPr>
            <w:tcW w:w="1965" w:type="dxa"/>
          </w:tcPr>
          <w:p w14:paraId="130F22B4" w14:textId="77777777" w:rsidR="00B04E78" w:rsidRDefault="00B04E78">
            <w:pPr>
              <w:pStyle w:val="TableParagraph"/>
              <w:spacing w:line="240" w:lineRule="auto"/>
              <w:ind w:left="0"/>
            </w:pPr>
          </w:p>
        </w:tc>
      </w:tr>
      <w:tr w:rsidR="00B04E78" w14:paraId="6764E6E2" w14:textId="77777777" w:rsidTr="009940F1">
        <w:trPr>
          <w:trHeight w:val="506"/>
        </w:trPr>
        <w:tc>
          <w:tcPr>
            <w:tcW w:w="2702" w:type="dxa"/>
          </w:tcPr>
          <w:p w14:paraId="5DE75B23" w14:textId="255A6E5D" w:rsidR="00B04E78" w:rsidRDefault="00531AC8" w:rsidP="00BF3104">
            <w:pPr>
              <w:pStyle w:val="TableParagraph"/>
              <w:spacing w:line="248" w:lineRule="exact"/>
            </w:pPr>
            <w:r>
              <w:t>Reiškinių</w:t>
            </w:r>
            <w:r>
              <w:rPr>
                <w:spacing w:val="-5"/>
              </w:rPr>
              <w:t xml:space="preserve"> </w:t>
            </w:r>
            <w:r>
              <w:t>dažnis</w:t>
            </w:r>
            <w:r w:rsidR="00B94CB8">
              <w:t xml:space="preserve"> </w:t>
            </w:r>
            <w:r>
              <w:t>(%)</w:t>
            </w:r>
          </w:p>
        </w:tc>
        <w:tc>
          <w:tcPr>
            <w:tcW w:w="2335" w:type="dxa"/>
          </w:tcPr>
          <w:p w14:paraId="0FA0356B" w14:textId="77777777" w:rsidR="00B04E78" w:rsidRDefault="00531AC8">
            <w:pPr>
              <w:pStyle w:val="TableParagraph"/>
              <w:spacing w:line="249" w:lineRule="exact"/>
              <w:ind w:left="99" w:right="91"/>
              <w:jc w:val="center"/>
            </w:pPr>
            <w:r>
              <w:t>289</w:t>
            </w:r>
            <w:r>
              <w:rPr>
                <w:spacing w:val="-4"/>
              </w:rPr>
              <w:t xml:space="preserve"> </w:t>
            </w:r>
            <w:r>
              <w:t>(2,43)</w:t>
            </w:r>
          </w:p>
        </w:tc>
        <w:tc>
          <w:tcPr>
            <w:tcW w:w="2335" w:type="dxa"/>
          </w:tcPr>
          <w:p w14:paraId="102E0C56" w14:textId="77777777" w:rsidR="00B04E78" w:rsidRDefault="00531AC8">
            <w:pPr>
              <w:pStyle w:val="TableParagraph"/>
              <w:spacing w:line="249" w:lineRule="exact"/>
              <w:ind w:left="100" w:right="91"/>
              <w:jc w:val="center"/>
            </w:pPr>
            <w:r>
              <w:t>274</w:t>
            </w:r>
            <w:r>
              <w:rPr>
                <w:spacing w:val="-4"/>
              </w:rPr>
              <w:t xml:space="preserve"> </w:t>
            </w:r>
            <w:r>
              <w:t>(2,28)</w:t>
            </w:r>
          </w:p>
        </w:tc>
        <w:tc>
          <w:tcPr>
            <w:tcW w:w="1965" w:type="dxa"/>
          </w:tcPr>
          <w:p w14:paraId="519BF723" w14:textId="77777777" w:rsidR="00B04E78" w:rsidRDefault="00531AC8">
            <w:pPr>
              <w:pStyle w:val="TableParagraph"/>
              <w:spacing w:line="249" w:lineRule="exact"/>
              <w:ind w:left="499" w:right="485"/>
              <w:jc w:val="center"/>
            </w:pPr>
            <w:r>
              <w:t>317</w:t>
            </w:r>
            <w:r>
              <w:rPr>
                <w:spacing w:val="-4"/>
              </w:rPr>
              <w:t xml:space="preserve"> </w:t>
            </w:r>
            <w:r>
              <w:t>(2,69)</w:t>
            </w:r>
          </w:p>
        </w:tc>
      </w:tr>
      <w:tr w:rsidR="00B04E78" w14:paraId="70A38566" w14:textId="77777777" w:rsidTr="009940F1">
        <w:trPr>
          <w:trHeight w:val="760"/>
        </w:trPr>
        <w:tc>
          <w:tcPr>
            <w:tcW w:w="2702" w:type="dxa"/>
          </w:tcPr>
          <w:p w14:paraId="24FA5EE5" w14:textId="77777777" w:rsidR="00B04E78" w:rsidRDefault="00531AC8" w:rsidP="00B94CB8">
            <w:pPr>
              <w:pStyle w:val="TableParagraph"/>
              <w:spacing w:line="252" w:lineRule="exact"/>
              <w:ind w:right="67"/>
            </w:pPr>
            <w:r>
              <w:t>Rizikos santykis,</w:t>
            </w:r>
            <w:r>
              <w:rPr>
                <w:spacing w:val="1"/>
              </w:rPr>
              <w:t xml:space="preserve"> </w:t>
            </w:r>
            <w:r>
              <w:t>palyginti su</w:t>
            </w:r>
            <w:r>
              <w:rPr>
                <w:spacing w:val="1"/>
              </w:rPr>
              <w:t xml:space="preserve"> </w:t>
            </w:r>
            <w:r>
              <w:t>varfarino</w:t>
            </w:r>
            <w:r>
              <w:rPr>
                <w:spacing w:val="-6"/>
              </w:rPr>
              <w:t xml:space="preserve"> </w:t>
            </w:r>
            <w:r>
              <w:t>(95</w:t>
            </w:r>
            <w:r w:rsidR="00B94CB8" w:rsidRPr="00ED740A">
              <w:rPr>
                <w:szCs w:val="24"/>
              </w:rPr>
              <w:t> </w:t>
            </w:r>
            <w:r>
              <w:t>%</w:t>
            </w:r>
            <w:r>
              <w:rPr>
                <w:spacing w:val="-4"/>
              </w:rPr>
              <w:t xml:space="preserve"> </w:t>
            </w:r>
            <w:r>
              <w:t>PI)</w:t>
            </w:r>
          </w:p>
        </w:tc>
        <w:tc>
          <w:tcPr>
            <w:tcW w:w="2335" w:type="dxa"/>
          </w:tcPr>
          <w:p w14:paraId="34173528" w14:textId="77777777" w:rsidR="00B04E78" w:rsidRDefault="00531AC8">
            <w:pPr>
              <w:pStyle w:val="TableParagraph"/>
              <w:spacing w:line="249" w:lineRule="exact"/>
              <w:ind w:left="100" w:right="89"/>
              <w:jc w:val="center"/>
            </w:pPr>
            <w:r>
              <w:t>0,9</w:t>
            </w:r>
            <w:r>
              <w:rPr>
                <w:spacing w:val="-4"/>
              </w:rPr>
              <w:t xml:space="preserve"> </w:t>
            </w:r>
            <w:r>
              <w:t>(0,77,</w:t>
            </w:r>
            <w:r>
              <w:rPr>
                <w:spacing w:val="-3"/>
              </w:rPr>
              <w:t xml:space="preserve"> </w:t>
            </w:r>
            <w:r>
              <w:t>1,06)</w:t>
            </w:r>
          </w:p>
        </w:tc>
        <w:tc>
          <w:tcPr>
            <w:tcW w:w="2335" w:type="dxa"/>
          </w:tcPr>
          <w:p w14:paraId="795F21AF" w14:textId="77777777" w:rsidR="00B04E78" w:rsidRDefault="00531AC8">
            <w:pPr>
              <w:pStyle w:val="TableParagraph"/>
              <w:spacing w:line="249" w:lineRule="exact"/>
              <w:ind w:left="100" w:right="89"/>
              <w:jc w:val="center"/>
            </w:pPr>
            <w:r>
              <w:t>0,85</w:t>
            </w:r>
            <w:r>
              <w:rPr>
                <w:spacing w:val="-4"/>
              </w:rPr>
              <w:t xml:space="preserve"> </w:t>
            </w:r>
            <w:r>
              <w:t>(0,72,</w:t>
            </w:r>
            <w:r>
              <w:rPr>
                <w:spacing w:val="-3"/>
              </w:rPr>
              <w:t xml:space="preserve"> </w:t>
            </w:r>
            <w:r>
              <w:t>0,99)</w:t>
            </w:r>
          </w:p>
        </w:tc>
        <w:tc>
          <w:tcPr>
            <w:tcW w:w="1965" w:type="dxa"/>
          </w:tcPr>
          <w:p w14:paraId="519C34D4" w14:textId="77777777" w:rsidR="00B04E78" w:rsidRDefault="00B04E78">
            <w:pPr>
              <w:pStyle w:val="TableParagraph"/>
              <w:spacing w:line="240" w:lineRule="auto"/>
              <w:ind w:left="0"/>
            </w:pPr>
          </w:p>
        </w:tc>
      </w:tr>
      <w:tr w:rsidR="00B04E78" w14:paraId="6243D091" w14:textId="77777777" w:rsidTr="009940F1">
        <w:trPr>
          <w:trHeight w:val="253"/>
        </w:trPr>
        <w:tc>
          <w:tcPr>
            <w:tcW w:w="2702" w:type="dxa"/>
          </w:tcPr>
          <w:p w14:paraId="4C4198D5" w14:textId="77777777" w:rsidR="00B04E78" w:rsidRDefault="00531AC8" w:rsidP="00B94CB8">
            <w:pPr>
              <w:pStyle w:val="TableParagraph"/>
            </w:pPr>
            <w:r>
              <w:t>p</w:t>
            </w:r>
            <w:r>
              <w:rPr>
                <w:spacing w:val="-2"/>
              </w:rPr>
              <w:t xml:space="preserve"> </w:t>
            </w:r>
            <w:r>
              <w:t>reikšmė</w:t>
            </w:r>
          </w:p>
        </w:tc>
        <w:tc>
          <w:tcPr>
            <w:tcW w:w="2335" w:type="dxa"/>
          </w:tcPr>
          <w:p w14:paraId="0B910A1C" w14:textId="77777777" w:rsidR="00B04E78" w:rsidRDefault="00531AC8">
            <w:pPr>
              <w:pStyle w:val="TableParagraph"/>
              <w:ind w:left="100" w:right="91"/>
              <w:jc w:val="center"/>
            </w:pPr>
            <w:r>
              <w:t>0,2081</w:t>
            </w:r>
          </w:p>
        </w:tc>
        <w:tc>
          <w:tcPr>
            <w:tcW w:w="2335" w:type="dxa"/>
          </w:tcPr>
          <w:p w14:paraId="563D88C5" w14:textId="77777777" w:rsidR="00B04E78" w:rsidRDefault="00531AC8">
            <w:pPr>
              <w:pStyle w:val="TableParagraph"/>
              <w:ind w:left="100" w:right="90"/>
              <w:jc w:val="center"/>
            </w:pPr>
            <w:r>
              <w:t>0,043</w:t>
            </w:r>
          </w:p>
        </w:tc>
        <w:tc>
          <w:tcPr>
            <w:tcW w:w="1965" w:type="dxa"/>
          </w:tcPr>
          <w:p w14:paraId="11B4DB0A" w14:textId="77777777" w:rsidR="00B04E78" w:rsidRDefault="00B04E78">
            <w:pPr>
              <w:pStyle w:val="TableParagraph"/>
              <w:spacing w:line="240" w:lineRule="auto"/>
              <w:ind w:left="0"/>
              <w:rPr>
                <w:sz w:val="18"/>
              </w:rPr>
            </w:pPr>
          </w:p>
        </w:tc>
      </w:tr>
    </w:tbl>
    <w:p w14:paraId="5EA544E2" w14:textId="77777777" w:rsidR="00B04E78" w:rsidRDefault="00531AC8" w:rsidP="009940F1">
      <w:pPr>
        <w:pStyle w:val="Pagrindinistekstas"/>
      </w:pPr>
      <w:r>
        <w:t>%</w:t>
      </w:r>
      <w:r>
        <w:rPr>
          <w:spacing w:val="-4"/>
        </w:rPr>
        <w:t xml:space="preserve"> </w:t>
      </w:r>
      <w:r>
        <w:t>reiškia</w:t>
      </w:r>
      <w:r>
        <w:rPr>
          <w:spacing w:val="-4"/>
        </w:rPr>
        <w:t xml:space="preserve"> </w:t>
      </w:r>
      <w:r>
        <w:t>metinį</w:t>
      </w:r>
      <w:r>
        <w:rPr>
          <w:spacing w:val="-4"/>
        </w:rPr>
        <w:t xml:space="preserve"> </w:t>
      </w:r>
      <w:r>
        <w:t>reiškinio</w:t>
      </w:r>
      <w:r>
        <w:rPr>
          <w:spacing w:val="-3"/>
        </w:rPr>
        <w:t xml:space="preserve"> </w:t>
      </w:r>
      <w:r>
        <w:t>dažnį</w:t>
      </w:r>
    </w:p>
    <w:p w14:paraId="055075C3" w14:textId="77777777" w:rsidR="009940F1" w:rsidRDefault="009940F1" w:rsidP="009940F1">
      <w:pPr>
        <w:pStyle w:val="Pagrindinistekstas"/>
        <w:ind w:right="1693"/>
      </w:pPr>
    </w:p>
    <w:p w14:paraId="7AC25D47" w14:textId="77777777" w:rsidR="00B04E78" w:rsidRDefault="00531AC8" w:rsidP="009940F1">
      <w:pPr>
        <w:pStyle w:val="Pagrindinistekstas"/>
        <w:ind w:right="1693"/>
      </w:pPr>
      <w:r>
        <w:t>25-26 lentelėse pateikti veiksmingumo ir saugumo pirminių vertinamųjų baigčių susijusios</w:t>
      </w:r>
      <w:r>
        <w:rPr>
          <w:spacing w:val="-52"/>
        </w:rPr>
        <w:t xml:space="preserve"> </w:t>
      </w:r>
      <w:r>
        <w:t>populiacijos</w:t>
      </w:r>
      <w:r>
        <w:rPr>
          <w:spacing w:val="-2"/>
        </w:rPr>
        <w:t xml:space="preserve"> </w:t>
      </w:r>
      <w:r>
        <w:t>pogrupiams</w:t>
      </w:r>
      <w:r>
        <w:rPr>
          <w:spacing w:val="-1"/>
        </w:rPr>
        <w:t xml:space="preserve"> </w:t>
      </w:r>
      <w:r>
        <w:t>rezultatai.</w:t>
      </w:r>
      <w:r w:rsidR="009940F1">
        <w:t xml:space="preserve"> </w:t>
      </w:r>
      <w:r>
        <w:t>Tiriant pirminę vertinamąją baigtį, t. y. insulto ir sisteminės embolijos dažnį, skirtingas rizikos</w:t>
      </w:r>
      <w:r>
        <w:rPr>
          <w:spacing w:val="1"/>
        </w:rPr>
        <w:t xml:space="preserve"> </w:t>
      </w:r>
      <w:r>
        <w:t>santykis, palyginti su varfarino, nebuvo nustatytas nė viename iš pogrupių (t. y. pagal amžių, kūno</w:t>
      </w:r>
      <w:r>
        <w:rPr>
          <w:spacing w:val="-52"/>
        </w:rPr>
        <w:t xml:space="preserve"> </w:t>
      </w:r>
      <w:r>
        <w:t>svorį,</w:t>
      </w:r>
      <w:r>
        <w:rPr>
          <w:spacing w:val="-2"/>
        </w:rPr>
        <w:t xml:space="preserve"> </w:t>
      </w:r>
      <w:r>
        <w:t>lytį,</w:t>
      </w:r>
      <w:r>
        <w:rPr>
          <w:spacing w:val="-1"/>
        </w:rPr>
        <w:t xml:space="preserve"> </w:t>
      </w:r>
      <w:r>
        <w:t>inkstų</w:t>
      </w:r>
      <w:r>
        <w:rPr>
          <w:spacing w:val="-1"/>
        </w:rPr>
        <w:t xml:space="preserve"> </w:t>
      </w:r>
      <w:r>
        <w:t>funkciją,</w:t>
      </w:r>
      <w:r>
        <w:rPr>
          <w:spacing w:val="-2"/>
        </w:rPr>
        <w:t xml:space="preserve"> </w:t>
      </w:r>
      <w:r>
        <w:t>etninę</w:t>
      </w:r>
      <w:r>
        <w:rPr>
          <w:spacing w:val="-1"/>
        </w:rPr>
        <w:t xml:space="preserve"> </w:t>
      </w:r>
      <w:r>
        <w:t>grupę</w:t>
      </w:r>
      <w:r>
        <w:rPr>
          <w:spacing w:val="-1"/>
        </w:rPr>
        <w:t xml:space="preserve"> </w:t>
      </w:r>
      <w:r>
        <w:t>ir</w:t>
      </w:r>
      <w:r>
        <w:rPr>
          <w:spacing w:val="-1"/>
        </w:rPr>
        <w:t xml:space="preserve"> </w:t>
      </w:r>
      <w:r>
        <w:t>kt.).</w:t>
      </w:r>
    </w:p>
    <w:p w14:paraId="0D8169C7" w14:textId="77777777" w:rsidR="009940F1" w:rsidRDefault="009940F1" w:rsidP="009940F1">
      <w:pPr>
        <w:pStyle w:val="Pagrindinistekstas"/>
        <w:ind w:right="1693"/>
      </w:pPr>
    </w:p>
    <w:p w14:paraId="38C3A9DF" w14:textId="77777777" w:rsidR="00B04E78" w:rsidRDefault="00531AC8" w:rsidP="00904714">
      <w:pPr>
        <w:pStyle w:val="Antrat1"/>
        <w:numPr>
          <w:ilvl w:val="0"/>
          <w:numId w:val="116"/>
        </w:numPr>
        <w:tabs>
          <w:tab w:val="left" w:pos="535"/>
        </w:tabs>
        <w:spacing w:before="0"/>
        <w:ind w:right="1077"/>
      </w:pPr>
      <w:r>
        <w:t>lentelė. Pagal pogrupius suklasifikuoto insulto ir sisteminės embolijos rizikos santykis bei</w:t>
      </w:r>
      <w:r>
        <w:rPr>
          <w:spacing w:val="-52"/>
        </w:rPr>
        <w:t xml:space="preserve"> </w:t>
      </w:r>
      <w:r>
        <w:t>95</w:t>
      </w:r>
      <w:r w:rsidR="00B94CB8" w:rsidRPr="00ED740A">
        <w:rPr>
          <w:szCs w:val="24"/>
        </w:rPr>
        <w:t> </w:t>
      </w:r>
      <w:r>
        <w:t>%</w:t>
      </w:r>
      <w:r>
        <w:rPr>
          <w:spacing w:val="-1"/>
        </w:rPr>
        <w:t xml:space="preserve"> </w:t>
      </w:r>
      <w:r>
        <w:t>PI</w:t>
      </w:r>
    </w:p>
    <w:p w14:paraId="45589ACA" w14:textId="77777777" w:rsidR="00B04E78" w:rsidRDefault="00B04E78">
      <w:pPr>
        <w:pStyle w:val="Pagrindinistekstas"/>
        <w:spacing w:before="1"/>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4"/>
        <w:gridCol w:w="3134"/>
        <w:gridCol w:w="3134"/>
      </w:tblGrid>
      <w:tr w:rsidR="00B04E78" w14:paraId="4E049681" w14:textId="77777777" w:rsidTr="00904714">
        <w:trPr>
          <w:trHeight w:val="760"/>
        </w:trPr>
        <w:tc>
          <w:tcPr>
            <w:tcW w:w="3064" w:type="dxa"/>
          </w:tcPr>
          <w:p w14:paraId="73371BDC" w14:textId="77777777" w:rsidR="00B04E78" w:rsidRDefault="00531AC8">
            <w:pPr>
              <w:pStyle w:val="TableParagraph"/>
              <w:spacing w:line="249" w:lineRule="exact"/>
            </w:pPr>
            <w:r>
              <w:t>Vertinamoji</w:t>
            </w:r>
            <w:r>
              <w:rPr>
                <w:spacing w:val="-6"/>
              </w:rPr>
              <w:t xml:space="preserve"> </w:t>
            </w:r>
            <w:r>
              <w:t>baigtis</w:t>
            </w:r>
          </w:p>
        </w:tc>
        <w:tc>
          <w:tcPr>
            <w:tcW w:w="3134" w:type="dxa"/>
          </w:tcPr>
          <w:p w14:paraId="2434B704" w14:textId="0AB1C646" w:rsidR="00B04E78" w:rsidRDefault="00531AC8" w:rsidP="00B94CB8">
            <w:pPr>
              <w:pStyle w:val="TableParagraph"/>
              <w:spacing w:line="252" w:lineRule="exact"/>
              <w:ind w:left="105" w:right="640"/>
            </w:pPr>
            <w:proofErr w:type="spellStart"/>
            <w:r>
              <w:t>Dabigatranas</w:t>
            </w:r>
            <w:proofErr w:type="spellEnd"/>
            <w:r>
              <w:t xml:space="preserve"> </w:t>
            </w:r>
            <w:proofErr w:type="spellStart"/>
            <w:r>
              <w:t>eteksilatas</w:t>
            </w:r>
            <w:proofErr w:type="spellEnd"/>
            <w:r>
              <w:rPr>
                <w:spacing w:val="1"/>
              </w:rPr>
              <w:t xml:space="preserve"> </w:t>
            </w:r>
            <w:r>
              <w:t>110</w:t>
            </w:r>
            <w:r w:rsidR="00D91AF8">
              <w:rPr>
                <w:szCs w:val="24"/>
              </w:rPr>
              <w:t> </w:t>
            </w:r>
            <w:r>
              <w:t>mg du kartus per parą,</w:t>
            </w:r>
            <w:r>
              <w:rPr>
                <w:spacing w:val="-52"/>
              </w:rPr>
              <w:t xml:space="preserve"> </w:t>
            </w:r>
            <w:r>
              <w:t>palyginti</w:t>
            </w:r>
            <w:r>
              <w:rPr>
                <w:spacing w:val="-3"/>
              </w:rPr>
              <w:t xml:space="preserve"> </w:t>
            </w:r>
            <w:r>
              <w:t>su</w:t>
            </w:r>
            <w:r>
              <w:rPr>
                <w:spacing w:val="-2"/>
              </w:rPr>
              <w:t xml:space="preserve"> </w:t>
            </w:r>
            <w:r>
              <w:t>varfarinu</w:t>
            </w:r>
          </w:p>
        </w:tc>
        <w:tc>
          <w:tcPr>
            <w:tcW w:w="3134" w:type="dxa"/>
          </w:tcPr>
          <w:p w14:paraId="155DE41B" w14:textId="61101683" w:rsidR="00B04E78" w:rsidRDefault="00531AC8" w:rsidP="00B94CB8">
            <w:pPr>
              <w:pStyle w:val="TableParagraph"/>
              <w:spacing w:line="252" w:lineRule="exact"/>
              <w:ind w:left="108" w:right="747"/>
            </w:pPr>
            <w:proofErr w:type="spellStart"/>
            <w:r>
              <w:t>Dabigatranas</w:t>
            </w:r>
            <w:proofErr w:type="spellEnd"/>
            <w:r>
              <w:t xml:space="preserve"> </w:t>
            </w:r>
            <w:proofErr w:type="spellStart"/>
            <w:r>
              <w:t>eteksilatas</w:t>
            </w:r>
            <w:proofErr w:type="spellEnd"/>
            <w:r>
              <w:rPr>
                <w:spacing w:val="1"/>
              </w:rPr>
              <w:t xml:space="preserve"> </w:t>
            </w:r>
            <w:r>
              <w:t>150</w:t>
            </w:r>
            <w:r w:rsidR="00D91AF8">
              <w:rPr>
                <w:szCs w:val="24"/>
              </w:rPr>
              <w:t> </w:t>
            </w:r>
            <w:r>
              <w:t>mg 2 kartus per parą,</w:t>
            </w:r>
            <w:r>
              <w:rPr>
                <w:spacing w:val="-52"/>
              </w:rPr>
              <w:t xml:space="preserve"> </w:t>
            </w:r>
            <w:r>
              <w:t>palyginti</w:t>
            </w:r>
            <w:r>
              <w:rPr>
                <w:spacing w:val="-3"/>
              </w:rPr>
              <w:t xml:space="preserve"> </w:t>
            </w:r>
            <w:r>
              <w:t>su</w:t>
            </w:r>
            <w:r>
              <w:rPr>
                <w:spacing w:val="-2"/>
              </w:rPr>
              <w:t xml:space="preserve"> </w:t>
            </w:r>
            <w:r>
              <w:t>varfarinu</w:t>
            </w:r>
          </w:p>
        </w:tc>
      </w:tr>
      <w:tr w:rsidR="00B04E78" w14:paraId="2BF7192A" w14:textId="77777777" w:rsidTr="00904714">
        <w:trPr>
          <w:trHeight w:val="251"/>
        </w:trPr>
        <w:tc>
          <w:tcPr>
            <w:tcW w:w="3064" w:type="dxa"/>
          </w:tcPr>
          <w:p w14:paraId="210EC3A2" w14:textId="77777777" w:rsidR="00B04E78" w:rsidRDefault="00531AC8">
            <w:pPr>
              <w:pStyle w:val="TableParagraph"/>
              <w:spacing w:line="232" w:lineRule="exact"/>
            </w:pPr>
            <w:r>
              <w:t>Amžius</w:t>
            </w:r>
            <w:r>
              <w:rPr>
                <w:spacing w:val="-3"/>
              </w:rPr>
              <w:t xml:space="preserve"> </w:t>
            </w:r>
            <w:r>
              <w:t>(metai)</w:t>
            </w:r>
          </w:p>
        </w:tc>
        <w:tc>
          <w:tcPr>
            <w:tcW w:w="3134" w:type="dxa"/>
          </w:tcPr>
          <w:p w14:paraId="4E73DF7D" w14:textId="77777777" w:rsidR="00B04E78" w:rsidRDefault="00B04E78">
            <w:pPr>
              <w:pStyle w:val="TableParagraph"/>
              <w:spacing w:line="240" w:lineRule="auto"/>
              <w:ind w:left="0"/>
              <w:rPr>
                <w:sz w:val="18"/>
              </w:rPr>
            </w:pPr>
          </w:p>
        </w:tc>
        <w:tc>
          <w:tcPr>
            <w:tcW w:w="3134" w:type="dxa"/>
          </w:tcPr>
          <w:p w14:paraId="4E519CBF" w14:textId="77777777" w:rsidR="00B04E78" w:rsidRDefault="00B04E78">
            <w:pPr>
              <w:pStyle w:val="TableParagraph"/>
              <w:spacing w:line="240" w:lineRule="auto"/>
              <w:ind w:left="0"/>
              <w:rPr>
                <w:sz w:val="18"/>
              </w:rPr>
            </w:pPr>
          </w:p>
        </w:tc>
      </w:tr>
      <w:tr w:rsidR="00B04E78" w14:paraId="7E2C96A3" w14:textId="77777777" w:rsidTr="00904714">
        <w:trPr>
          <w:trHeight w:val="253"/>
        </w:trPr>
        <w:tc>
          <w:tcPr>
            <w:tcW w:w="3064" w:type="dxa"/>
          </w:tcPr>
          <w:p w14:paraId="418D2890" w14:textId="77777777" w:rsidR="00B04E78" w:rsidRDefault="00531AC8">
            <w:pPr>
              <w:pStyle w:val="TableParagraph"/>
              <w:ind w:left="1175" w:right="1166"/>
              <w:jc w:val="center"/>
            </w:pPr>
            <w:r>
              <w:t>&lt; 65</w:t>
            </w:r>
          </w:p>
        </w:tc>
        <w:tc>
          <w:tcPr>
            <w:tcW w:w="3134" w:type="dxa"/>
          </w:tcPr>
          <w:p w14:paraId="5F5A0104" w14:textId="77777777" w:rsidR="00B04E78" w:rsidRDefault="00531AC8">
            <w:pPr>
              <w:pStyle w:val="TableParagraph"/>
              <w:ind w:left="885"/>
            </w:pPr>
            <w:r>
              <w:t>1,1</w:t>
            </w:r>
            <w:r>
              <w:rPr>
                <w:spacing w:val="-4"/>
              </w:rPr>
              <w:t xml:space="preserve"> </w:t>
            </w:r>
            <w:r>
              <w:t>(0,64,</w:t>
            </w:r>
            <w:r>
              <w:rPr>
                <w:spacing w:val="-3"/>
              </w:rPr>
              <w:t xml:space="preserve"> </w:t>
            </w:r>
            <w:r>
              <w:t>1,87)</w:t>
            </w:r>
          </w:p>
        </w:tc>
        <w:tc>
          <w:tcPr>
            <w:tcW w:w="3134" w:type="dxa"/>
          </w:tcPr>
          <w:p w14:paraId="1AE5D517" w14:textId="77777777" w:rsidR="00B04E78" w:rsidRDefault="00531AC8">
            <w:pPr>
              <w:pStyle w:val="TableParagraph"/>
              <w:ind w:left="816" w:right="806"/>
              <w:jc w:val="center"/>
            </w:pPr>
            <w:r>
              <w:t>0,51</w:t>
            </w:r>
            <w:r>
              <w:rPr>
                <w:spacing w:val="-4"/>
              </w:rPr>
              <w:t xml:space="preserve"> </w:t>
            </w:r>
            <w:r>
              <w:t>(0,26,</w:t>
            </w:r>
            <w:r>
              <w:rPr>
                <w:spacing w:val="-3"/>
              </w:rPr>
              <w:t xml:space="preserve"> </w:t>
            </w:r>
            <w:r>
              <w:t>0,98)</w:t>
            </w:r>
          </w:p>
        </w:tc>
      </w:tr>
      <w:tr w:rsidR="00B04E78" w14:paraId="2EE60258" w14:textId="77777777" w:rsidTr="00904714">
        <w:trPr>
          <w:trHeight w:val="254"/>
        </w:trPr>
        <w:tc>
          <w:tcPr>
            <w:tcW w:w="3064" w:type="dxa"/>
          </w:tcPr>
          <w:p w14:paraId="0F9BEFC4" w14:textId="77777777" w:rsidR="00B04E78" w:rsidRDefault="00531AC8">
            <w:pPr>
              <w:pStyle w:val="TableParagraph"/>
              <w:ind w:left="0" w:right="640"/>
              <w:jc w:val="right"/>
            </w:pPr>
            <w:r>
              <w:t>≥ 65,</w:t>
            </w:r>
            <w:r>
              <w:rPr>
                <w:spacing w:val="-1"/>
              </w:rPr>
              <w:t xml:space="preserve"> </w:t>
            </w:r>
            <w:r>
              <w:t>tačiau</w:t>
            </w:r>
            <w:r>
              <w:rPr>
                <w:spacing w:val="-2"/>
              </w:rPr>
              <w:t xml:space="preserve"> </w:t>
            </w:r>
            <w:r>
              <w:t>&lt;</w:t>
            </w:r>
            <w:r>
              <w:rPr>
                <w:spacing w:val="-1"/>
              </w:rPr>
              <w:t xml:space="preserve"> </w:t>
            </w:r>
            <w:r>
              <w:t>75</w:t>
            </w:r>
          </w:p>
        </w:tc>
        <w:tc>
          <w:tcPr>
            <w:tcW w:w="3134" w:type="dxa"/>
          </w:tcPr>
          <w:p w14:paraId="6C49F21D" w14:textId="77777777" w:rsidR="00B04E78" w:rsidRDefault="00531AC8">
            <w:pPr>
              <w:pStyle w:val="TableParagraph"/>
              <w:ind w:left="830"/>
            </w:pPr>
            <w:r>
              <w:t>0,86</w:t>
            </w:r>
            <w:r>
              <w:rPr>
                <w:spacing w:val="-4"/>
              </w:rPr>
              <w:t xml:space="preserve"> </w:t>
            </w:r>
            <w:r>
              <w:t>(0,62,</w:t>
            </w:r>
            <w:r>
              <w:rPr>
                <w:spacing w:val="-3"/>
              </w:rPr>
              <w:t xml:space="preserve"> </w:t>
            </w:r>
            <w:r>
              <w:t>1,19)</w:t>
            </w:r>
          </w:p>
        </w:tc>
        <w:tc>
          <w:tcPr>
            <w:tcW w:w="3134" w:type="dxa"/>
          </w:tcPr>
          <w:p w14:paraId="6BDA406A" w14:textId="77777777" w:rsidR="00B04E78" w:rsidRDefault="00531AC8">
            <w:pPr>
              <w:pStyle w:val="TableParagraph"/>
              <w:ind w:left="816" w:right="807"/>
              <w:jc w:val="center"/>
            </w:pPr>
            <w:r>
              <w:t>0,67</w:t>
            </w:r>
            <w:r>
              <w:rPr>
                <w:spacing w:val="-4"/>
              </w:rPr>
              <w:t xml:space="preserve"> </w:t>
            </w:r>
            <w:r>
              <w:t>(0,47,</w:t>
            </w:r>
            <w:r>
              <w:rPr>
                <w:spacing w:val="-2"/>
              </w:rPr>
              <w:t xml:space="preserve"> </w:t>
            </w:r>
            <w:r>
              <w:t>0,95)</w:t>
            </w:r>
          </w:p>
        </w:tc>
      </w:tr>
      <w:tr w:rsidR="00B04E78" w14:paraId="17CEC028" w14:textId="77777777" w:rsidTr="00904714">
        <w:trPr>
          <w:trHeight w:val="251"/>
        </w:trPr>
        <w:tc>
          <w:tcPr>
            <w:tcW w:w="3064" w:type="dxa"/>
          </w:tcPr>
          <w:p w14:paraId="48F4A9BC" w14:textId="77777777" w:rsidR="00B04E78" w:rsidRDefault="00531AC8">
            <w:pPr>
              <w:pStyle w:val="TableParagraph"/>
              <w:spacing w:line="232" w:lineRule="exact"/>
              <w:ind w:left="1173" w:right="1166"/>
              <w:jc w:val="center"/>
            </w:pPr>
            <w:r>
              <w:t>≥</w:t>
            </w:r>
            <w:r>
              <w:rPr>
                <w:spacing w:val="1"/>
              </w:rPr>
              <w:t xml:space="preserve"> </w:t>
            </w:r>
            <w:r>
              <w:t>75</w:t>
            </w:r>
          </w:p>
        </w:tc>
        <w:tc>
          <w:tcPr>
            <w:tcW w:w="3134" w:type="dxa"/>
          </w:tcPr>
          <w:p w14:paraId="6D205AE0" w14:textId="77777777" w:rsidR="00B04E78" w:rsidRDefault="00531AC8">
            <w:pPr>
              <w:pStyle w:val="TableParagraph"/>
              <w:spacing w:line="232" w:lineRule="exact"/>
              <w:ind w:left="830"/>
            </w:pPr>
            <w:r>
              <w:t>0,88</w:t>
            </w:r>
            <w:r>
              <w:rPr>
                <w:spacing w:val="-4"/>
              </w:rPr>
              <w:t xml:space="preserve"> </w:t>
            </w:r>
            <w:r>
              <w:t>(0,66,</w:t>
            </w:r>
            <w:r>
              <w:rPr>
                <w:spacing w:val="-3"/>
              </w:rPr>
              <w:t xml:space="preserve"> </w:t>
            </w:r>
            <w:r>
              <w:t>1,17)</w:t>
            </w:r>
          </w:p>
        </w:tc>
        <w:tc>
          <w:tcPr>
            <w:tcW w:w="3134" w:type="dxa"/>
          </w:tcPr>
          <w:p w14:paraId="0D4B2B74" w14:textId="77777777" w:rsidR="00B04E78" w:rsidRDefault="00531AC8">
            <w:pPr>
              <w:pStyle w:val="TableParagraph"/>
              <w:spacing w:line="232" w:lineRule="exact"/>
              <w:ind w:left="816" w:right="806"/>
              <w:jc w:val="center"/>
            </w:pPr>
            <w:r>
              <w:t>0,68</w:t>
            </w:r>
            <w:r>
              <w:rPr>
                <w:spacing w:val="-4"/>
              </w:rPr>
              <w:t xml:space="preserve"> </w:t>
            </w:r>
            <w:r>
              <w:t>(0,5,</w:t>
            </w:r>
            <w:r>
              <w:rPr>
                <w:spacing w:val="-3"/>
              </w:rPr>
              <w:t xml:space="preserve"> </w:t>
            </w:r>
            <w:r>
              <w:t>0,92)</w:t>
            </w:r>
          </w:p>
        </w:tc>
      </w:tr>
      <w:tr w:rsidR="00B04E78" w14:paraId="6A45C462" w14:textId="77777777" w:rsidTr="00904714">
        <w:trPr>
          <w:trHeight w:val="253"/>
        </w:trPr>
        <w:tc>
          <w:tcPr>
            <w:tcW w:w="3064" w:type="dxa"/>
          </w:tcPr>
          <w:p w14:paraId="71AE8F27" w14:textId="77777777" w:rsidR="00B04E78" w:rsidRDefault="00531AC8">
            <w:pPr>
              <w:pStyle w:val="TableParagraph"/>
              <w:ind w:left="1173" w:right="1166"/>
              <w:jc w:val="center"/>
            </w:pPr>
            <w:r>
              <w:t>≥</w:t>
            </w:r>
            <w:r>
              <w:rPr>
                <w:spacing w:val="1"/>
              </w:rPr>
              <w:t xml:space="preserve"> </w:t>
            </w:r>
            <w:r>
              <w:t>80</w:t>
            </w:r>
          </w:p>
        </w:tc>
        <w:tc>
          <w:tcPr>
            <w:tcW w:w="3134" w:type="dxa"/>
          </w:tcPr>
          <w:p w14:paraId="50B6B617" w14:textId="77777777" w:rsidR="00B04E78" w:rsidRDefault="00531AC8">
            <w:pPr>
              <w:pStyle w:val="TableParagraph"/>
              <w:ind w:left="830"/>
            </w:pPr>
            <w:r>
              <w:t>0,68</w:t>
            </w:r>
            <w:r>
              <w:rPr>
                <w:spacing w:val="-4"/>
              </w:rPr>
              <w:t xml:space="preserve"> </w:t>
            </w:r>
            <w:r>
              <w:t>(0,44,</w:t>
            </w:r>
            <w:r>
              <w:rPr>
                <w:spacing w:val="-3"/>
              </w:rPr>
              <w:t xml:space="preserve"> </w:t>
            </w:r>
            <w:r>
              <w:t>1,05)</w:t>
            </w:r>
          </w:p>
        </w:tc>
        <w:tc>
          <w:tcPr>
            <w:tcW w:w="3134" w:type="dxa"/>
          </w:tcPr>
          <w:p w14:paraId="0C7471FE" w14:textId="77777777" w:rsidR="00B04E78" w:rsidRDefault="00531AC8">
            <w:pPr>
              <w:pStyle w:val="TableParagraph"/>
              <w:ind w:left="816" w:right="806"/>
              <w:jc w:val="center"/>
            </w:pPr>
            <w:r>
              <w:t>0,67</w:t>
            </w:r>
            <w:r>
              <w:rPr>
                <w:spacing w:val="-4"/>
              </w:rPr>
              <w:t xml:space="preserve"> </w:t>
            </w:r>
            <w:r>
              <w:t>(0,44,</w:t>
            </w:r>
            <w:r>
              <w:rPr>
                <w:spacing w:val="-3"/>
              </w:rPr>
              <w:t xml:space="preserve"> </w:t>
            </w:r>
            <w:r>
              <w:t>1,02)</w:t>
            </w:r>
          </w:p>
        </w:tc>
      </w:tr>
      <w:tr w:rsidR="00B04E78" w14:paraId="2CA62B91" w14:textId="77777777" w:rsidTr="00904714">
        <w:trPr>
          <w:trHeight w:val="251"/>
        </w:trPr>
        <w:tc>
          <w:tcPr>
            <w:tcW w:w="3064" w:type="dxa"/>
          </w:tcPr>
          <w:p w14:paraId="118BDCC4" w14:textId="77777777" w:rsidR="00B04E78" w:rsidRDefault="00531AC8">
            <w:pPr>
              <w:pStyle w:val="TableParagraph"/>
              <w:spacing w:line="232" w:lineRule="exact"/>
            </w:pPr>
            <w:proofErr w:type="spellStart"/>
            <w:r>
              <w:t>KrKl</w:t>
            </w:r>
            <w:proofErr w:type="spellEnd"/>
            <w:r>
              <w:rPr>
                <w:spacing w:val="-3"/>
              </w:rPr>
              <w:t xml:space="preserve"> </w:t>
            </w:r>
            <w:r>
              <w:t>(ml/min.)</w:t>
            </w:r>
          </w:p>
        </w:tc>
        <w:tc>
          <w:tcPr>
            <w:tcW w:w="3134" w:type="dxa"/>
          </w:tcPr>
          <w:p w14:paraId="3DA0F3AA" w14:textId="77777777" w:rsidR="00B04E78" w:rsidRDefault="00B04E78">
            <w:pPr>
              <w:pStyle w:val="TableParagraph"/>
              <w:spacing w:line="240" w:lineRule="auto"/>
              <w:ind w:left="0"/>
              <w:rPr>
                <w:sz w:val="18"/>
              </w:rPr>
            </w:pPr>
          </w:p>
        </w:tc>
        <w:tc>
          <w:tcPr>
            <w:tcW w:w="3134" w:type="dxa"/>
          </w:tcPr>
          <w:p w14:paraId="62B09DE4" w14:textId="77777777" w:rsidR="00B04E78" w:rsidRDefault="00B04E78">
            <w:pPr>
              <w:pStyle w:val="TableParagraph"/>
              <w:spacing w:line="240" w:lineRule="auto"/>
              <w:ind w:left="0"/>
              <w:rPr>
                <w:sz w:val="18"/>
              </w:rPr>
            </w:pPr>
          </w:p>
        </w:tc>
      </w:tr>
      <w:tr w:rsidR="00B04E78" w14:paraId="4AF4F088" w14:textId="77777777" w:rsidTr="00904714">
        <w:trPr>
          <w:trHeight w:val="253"/>
        </w:trPr>
        <w:tc>
          <w:tcPr>
            <w:tcW w:w="3064" w:type="dxa"/>
          </w:tcPr>
          <w:p w14:paraId="7DE21730" w14:textId="77777777" w:rsidR="00B04E78" w:rsidRDefault="00531AC8">
            <w:pPr>
              <w:pStyle w:val="TableParagraph"/>
              <w:ind w:left="0" w:right="640"/>
              <w:jc w:val="right"/>
            </w:pPr>
            <w:r>
              <w:t>≥ 30,</w:t>
            </w:r>
            <w:r>
              <w:rPr>
                <w:spacing w:val="-1"/>
              </w:rPr>
              <w:t xml:space="preserve"> </w:t>
            </w:r>
            <w:r>
              <w:t>tačiau</w:t>
            </w:r>
            <w:r>
              <w:rPr>
                <w:spacing w:val="-2"/>
              </w:rPr>
              <w:t xml:space="preserve"> </w:t>
            </w:r>
            <w:r>
              <w:t>&lt;</w:t>
            </w:r>
            <w:r>
              <w:rPr>
                <w:spacing w:val="-1"/>
              </w:rPr>
              <w:t xml:space="preserve"> </w:t>
            </w:r>
            <w:r>
              <w:t>50</w:t>
            </w:r>
          </w:p>
        </w:tc>
        <w:tc>
          <w:tcPr>
            <w:tcW w:w="3134" w:type="dxa"/>
          </w:tcPr>
          <w:p w14:paraId="65A09182" w14:textId="77777777" w:rsidR="00B04E78" w:rsidRDefault="00531AC8">
            <w:pPr>
              <w:pStyle w:val="TableParagraph"/>
              <w:ind w:left="830"/>
            </w:pPr>
            <w:r>
              <w:t>0,89</w:t>
            </w:r>
            <w:r>
              <w:rPr>
                <w:spacing w:val="-4"/>
              </w:rPr>
              <w:t xml:space="preserve"> </w:t>
            </w:r>
            <w:r>
              <w:t>(0,61,</w:t>
            </w:r>
            <w:r>
              <w:rPr>
                <w:spacing w:val="-3"/>
              </w:rPr>
              <w:t xml:space="preserve"> </w:t>
            </w:r>
            <w:r>
              <w:t>1,31)</w:t>
            </w:r>
          </w:p>
        </w:tc>
        <w:tc>
          <w:tcPr>
            <w:tcW w:w="3134" w:type="dxa"/>
          </w:tcPr>
          <w:p w14:paraId="5BFB18D8" w14:textId="77777777" w:rsidR="00B04E78" w:rsidRDefault="00531AC8">
            <w:pPr>
              <w:pStyle w:val="TableParagraph"/>
              <w:ind w:left="816" w:right="806"/>
              <w:jc w:val="center"/>
            </w:pPr>
            <w:r>
              <w:t>0,48</w:t>
            </w:r>
            <w:r>
              <w:rPr>
                <w:spacing w:val="-4"/>
              </w:rPr>
              <w:t xml:space="preserve"> </w:t>
            </w:r>
            <w:r>
              <w:t>(0,31,</w:t>
            </w:r>
            <w:r>
              <w:rPr>
                <w:spacing w:val="-3"/>
              </w:rPr>
              <w:t xml:space="preserve"> </w:t>
            </w:r>
            <w:r>
              <w:t>0,76)</w:t>
            </w:r>
          </w:p>
        </w:tc>
      </w:tr>
      <w:tr w:rsidR="00B04E78" w14:paraId="0C3ECE4E" w14:textId="77777777" w:rsidTr="00904714">
        <w:trPr>
          <w:trHeight w:val="251"/>
        </w:trPr>
        <w:tc>
          <w:tcPr>
            <w:tcW w:w="3064" w:type="dxa"/>
          </w:tcPr>
          <w:p w14:paraId="31BC77FC" w14:textId="77777777" w:rsidR="00B04E78" w:rsidRDefault="00531AC8">
            <w:pPr>
              <w:pStyle w:val="TableParagraph"/>
              <w:spacing w:line="232" w:lineRule="exact"/>
              <w:ind w:left="0" w:right="640"/>
              <w:jc w:val="right"/>
            </w:pPr>
            <w:r>
              <w:t>≥ 50,</w:t>
            </w:r>
            <w:r>
              <w:rPr>
                <w:spacing w:val="-1"/>
              </w:rPr>
              <w:t xml:space="preserve"> </w:t>
            </w:r>
            <w:r>
              <w:t>tačiau</w:t>
            </w:r>
            <w:r>
              <w:rPr>
                <w:spacing w:val="-2"/>
              </w:rPr>
              <w:t xml:space="preserve"> </w:t>
            </w:r>
            <w:r>
              <w:t>&lt;</w:t>
            </w:r>
            <w:r>
              <w:rPr>
                <w:spacing w:val="-1"/>
              </w:rPr>
              <w:t xml:space="preserve"> </w:t>
            </w:r>
            <w:r>
              <w:t>80</w:t>
            </w:r>
          </w:p>
        </w:tc>
        <w:tc>
          <w:tcPr>
            <w:tcW w:w="3134" w:type="dxa"/>
          </w:tcPr>
          <w:p w14:paraId="2653CB93" w14:textId="77777777" w:rsidR="00B04E78" w:rsidRDefault="00531AC8">
            <w:pPr>
              <w:pStyle w:val="TableParagraph"/>
              <w:spacing w:line="232" w:lineRule="exact"/>
              <w:ind w:left="885"/>
            </w:pPr>
            <w:r>
              <w:t>0,91</w:t>
            </w:r>
            <w:r>
              <w:rPr>
                <w:spacing w:val="-4"/>
              </w:rPr>
              <w:t xml:space="preserve"> </w:t>
            </w:r>
            <w:r>
              <w:t>(0,68,</w:t>
            </w:r>
            <w:r>
              <w:rPr>
                <w:spacing w:val="-3"/>
              </w:rPr>
              <w:t xml:space="preserve"> </w:t>
            </w:r>
            <w:r>
              <w:t>1,2)</w:t>
            </w:r>
          </w:p>
        </w:tc>
        <w:tc>
          <w:tcPr>
            <w:tcW w:w="3134" w:type="dxa"/>
          </w:tcPr>
          <w:p w14:paraId="77B595C0" w14:textId="77777777" w:rsidR="00B04E78" w:rsidRDefault="00531AC8">
            <w:pPr>
              <w:pStyle w:val="TableParagraph"/>
              <w:spacing w:line="232" w:lineRule="exact"/>
              <w:ind w:left="816" w:right="806"/>
              <w:jc w:val="center"/>
            </w:pPr>
            <w:r>
              <w:t>0,65</w:t>
            </w:r>
            <w:r>
              <w:rPr>
                <w:spacing w:val="-4"/>
              </w:rPr>
              <w:t xml:space="preserve"> </w:t>
            </w:r>
            <w:r>
              <w:t>(0,47,</w:t>
            </w:r>
            <w:r>
              <w:rPr>
                <w:spacing w:val="-3"/>
              </w:rPr>
              <w:t xml:space="preserve"> </w:t>
            </w:r>
            <w:r>
              <w:t>0,88)</w:t>
            </w:r>
          </w:p>
        </w:tc>
      </w:tr>
      <w:tr w:rsidR="00B04E78" w14:paraId="28FEDFE9" w14:textId="77777777" w:rsidTr="00904714">
        <w:trPr>
          <w:trHeight w:val="253"/>
        </w:trPr>
        <w:tc>
          <w:tcPr>
            <w:tcW w:w="3064" w:type="dxa"/>
          </w:tcPr>
          <w:p w14:paraId="607D3B02" w14:textId="77777777" w:rsidR="00B04E78" w:rsidRDefault="00531AC8">
            <w:pPr>
              <w:pStyle w:val="TableParagraph"/>
              <w:ind w:left="1173" w:right="1166"/>
              <w:jc w:val="center"/>
            </w:pPr>
            <w:r>
              <w:t>≥</w:t>
            </w:r>
            <w:r>
              <w:rPr>
                <w:spacing w:val="1"/>
              </w:rPr>
              <w:t xml:space="preserve"> </w:t>
            </w:r>
            <w:r>
              <w:t>80</w:t>
            </w:r>
          </w:p>
        </w:tc>
        <w:tc>
          <w:tcPr>
            <w:tcW w:w="3134" w:type="dxa"/>
          </w:tcPr>
          <w:p w14:paraId="3F4DB02A" w14:textId="77777777" w:rsidR="00B04E78" w:rsidRDefault="00531AC8">
            <w:pPr>
              <w:pStyle w:val="TableParagraph"/>
              <w:ind w:left="830"/>
            </w:pPr>
            <w:r>
              <w:t>0,81</w:t>
            </w:r>
            <w:r>
              <w:rPr>
                <w:spacing w:val="-4"/>
              </w:rPr>
              <w:t xml:space="preserve"> </w:t>
            </w:r>
            <w:r>
              <w:t>(0,51,</w:t>
            </w:r>
            <w:r>
              <w:rPr>
                <w:spacing w:val="-3"/>
              </w:rPr>
              <w:t xml:space="preserve"> </w:t>
            </w:r>
            <w:r>
              <w:t>1,28)</w:t>
            </w:r>
          </w:p>
        </w:tc>
        <w:tc>
          <w:tcPr>
            <w:tcW w:w="3134" w:type="dxa"/>
          </w:tcPr>
          <w:p w14:paraId="226C1F70" w14:textId="77777777" w:rsidR="00B04E78" w:rsidRDefault="00531AC8">
            <w:pPr>
              <w:pStyle w:val="TableParagraph"/>
              <w:ind w:left="816" w:right="807"/>
              <w:jc w:val="center"/>
            </w:pPr>
            <w:r>
              <w:t>0,69</w:t>
            </w:r>
            <w:r>
              <w:rPr>
                <w:spacing w:val="-4"/>
              </w:rPr>
              <w:t xml:space="preserve"> </w:t>
            </w:r>
            <w:r>
              <w:t>(0,43,</w:t>
            </w:r>
            <w:r>
              <w:rPr>
                <w:spacing w:val="-3"/>
              </w:rPr>
              <w:t xml:space="preserve"> </w:t>
            </w:r>
            <w:r>
              <w:t>1,12)</w:t>
            </w:r>
          </w:p>
        </w:tc>
      </w:tr>
    </w:tbl>
    <w:p w14:paraId="54E0A76A" w14:textId="77777777" w:rsidR="00904714" w:rsidRDefault="00904714" w:rsidP="00904714">
      <w:pPr>
        <w:pStyle w:val="Pagrindinistekstas"/>
        <w:ind w:right="813"/>
      </w:pPr>
    </w:p>
    <w:p w14:paraId="49836912" w14:textId="0E492118" w:rsidR="00B04E78" w:rsidRDefault="00531AC8" w:rsidP="00904714">
      <w:pPr>
        <w:pStyle w:val="Pagrindinistekstas"/>
        <w:ind w:right="813"/>
        <w:rPr>
          <w:position w:val="2"/>
        </w:rPr>
      </w:pPr>
      <w:r>
        <w:t xml:space="preserve">Pirminės saugumo vertinamosios baigties, t. y. didžiojo kraujavimo, dažnis skyrėsi </w:t>
      </w:r>
      <w:r w:rsidRPr="00BF3104">
        <w:t>priklausomai nuo</w:t>
      </w:r>
      <w:r w:rsidRPr="00D85A5F">
        <w:t xml:space="preserve"> </w:t>
      </w:r>
      <w:r w:rsidRPr="00BF3104">
        <w:t>gydymo poveikio</w:t>
      </w:r>
      <w:r>
        <w:t xml:space="preserve"> ir amžiaus. </w:t>
      </w:r>
      <w:proofErr w:type="spellStart"/>
      <w:r>
        <w:t>Dabigatranu</w:t>
      </w:r>
      <w:proofErr w:type="spellEnd"/>
      <w:r>
        <w:t xml:space="preserve"> gydomiems pacientams santykinė kraujavimo rizika su</w:t>
      </w:r>
      <w:r>
        <w:rPr>
          <w:spacing w:val="1"/>
        </w:rPr>
        <w:t xml:space="preserve"> </w:t>
      </w:r>
      <w:r>
        <w:t>amžiumi</w:t>
      </w:r>
      <w:r>
        <w:rPr>
          <w:spacing w:val="-5"/>
        </w:rPr>
        <w:t xml:space="preserve"> </w:t>
      </w:r>
      <w:r>
        <w:t>didėjo</w:t>
      </w:r>
      <w:r>
        <w:rPr>
          <w:spacing w:val="-4"/>
        </w:rPr>
        <w:t xml:space="preserve"> </w:t>
      </w:r>
      <w:r>
        <w:t>labiau,</w:t>
      </w:r>
      <w:r>
        <w:rPr>
          <w:spacing w:val="-5"/>
        </w:rPr>
        <w:t xml:space="preserve"> </w:t>
      </w:r>
      <w:r>
        <w:t>negu</w:t>
      </w:r>
      <w:r>
        <w:rPr>
          <w:spacing w:val="-4"/>
        </w:rPr>
        <w:t xml:space="preserve"> </w:t>
      </w:r>
      <w:r>
        <w:t>pacientams,</w:t>
      </w:r>
      <w:r>
        <w:rPr>
          <w:spacing w:val="-4"/>
        </w:rPr>
        <w:t xml:space="preserve"> </w:t>
      </w:r>
      <w:r>
        <w:t>vartojantiems</w:t>
      </w:r>
      <w:r>
        <w:rPr>
          <w:spacing w:val="-5"/>
        </w:rPr>
        <w:t xml:space="preserve"> </w:t>
      </w:r>
      <w:r>
        <w:t>varfarino.</w:t>
      </w:r>
      <w:r>
        <w:rPr>
          <w:spacing w:val="-4"/>
        </w:rPr>
        <w:t xml:space="preserve"> </w:t>
      </w:r>
      <w:r>
        <w:t>Santykinė</w:t>
      </w:r>
      <w:r>
        <w:rPr>
          <w:spacing w:val="-4"/>
        </w:rPr>
        <w:t xml:space="preserve"> </w:t>
      </w:r>
      <w:r>
        <w:t>rizika</w:t>
      </w:r>
      <w:r>
        <w:rPr>
          <w:spacing w:val="-5"/>
        </w:rPr>
        <w:t xml:space="preserve"> </w:t>
      </w:r>
      <w:r>
        <w:t>buvo</w:t>
      </w:r>
      <w:r>
        <w:rPr>
          <w:spacing w:val="-4"/>
        </w:rPr>
        <w:t xml:space="preserve"> </w:t>
      </w:r>
      <w:r>
        <w:t>didžiausia</w:t>
      </w:r>
      <w:r w:rsidR="00904714">
        <w:t xml:space="preserve"> </w:t>
      </w:r>
      <w:r>
        <w:t xml:space="preserve">≥ 75 metų pacientams. Kartu vartojami </w:t>
      </w:r>
      <w:proofErr w:type="spellStart"/>
      <w:r>
        <w:t>antitrombocitiniai</w:t>
      </w:r>
      <w:proofErr w:type="spellEnd"/>
      <w:r>
        <w:t xml:space="preserve"> </w:t>
      </w:r>
      <w:r w:rsidR="00BF3104">
        <w:t xml:space="preserve">vaistiniai </w:t>
      </w:r>
      <w:r>
        <w:t xml:space="preserve">preparatai, ASR arba </w:t>
      </w:r>
      <w:proofErr w:type="spellStart"/>
      <w:r>
        <w:t>klopidogrelis</w:t>
      </w:r>
      <w:proofErr w:type="spellEnd"/>
      <w:r>
        <w:t xml:space="preserve"> gali</w:t>
      </w:r>
      <w:r>
        <w:rPr>
          <w:spacing w:val="1"/>
        </w:rPr>
        <w:t xml:space="preserve"> </w:t>
      </w:r>
      <w:r>
        <w:t xml:space="preserve">maždaug 2 kartus padidinti tiek </w:t>
      </w:r>
      <w:proofErr w:type="spellStart"/>
      <w:r>
        <w:t>dabigatrano</w:t>
      </w:r>
      <w:proofErr w:type="spellEnd"/>
      <w:r>
        <w:t xml:space="preserve"> </w:t>
      </w:r>
      <w:proofErr w:type="spellStart"/>
      <w:r>
        <w:t>eteksilato</w:t>
      </w:r>
      <w:proofErr w:type="spellEnd"/>
      <w:r>
        <w:t>, tiek varfarino sukeliamo didžiojo kraujavimo</w:t>
      </w:r>
      <w:r>
        <w:rPr>
          <w:spacing w:val="-52"/>
        </w:rPr>
        <w:t xml:space="preserve"> </w:t>
      </w:r>
      <w:r>
        <w:rPr>
          <w:position w:val="2"/>
        </w:rPr>
        <w:t>dažnį.</w:t>
      </w:r>
      <w:r>
        <w:rPr>
          <w:spacing w:val="-2"/>
          <w:position w:val="2"/>
        </w:rPr>
        <w:t xml:space="preserve"> </w:t>
      </w:r>
      <w:r>
        <w:rPr>
          <w:position w:val="2"/>
        </w:rPr>
        <w:t>Inkstų</w:t>
      </w:r>
      <w:r>
        <w:rPr>
          <w:spacing w:val="-1"/>
          <w:position w:val="2"/>
        </w:rPr>
        <w:t xml:space="preserve"> </w:t>
      </w:r>
      <w:r>
        <w:rPr>
          <w:position w:val="2"/>
        </w:rPr>
        <w:t>funkcija</w:t>
      </w:r>
      <w:r>
        <w:rPr>
          <w:spacing w:val="-3"/>
          <w:position w:val="2"/>
        </w:rPr>
        <w:t xml:space="preserve"> </w:t>
      </w:r>
      <w:r>
        <w:rPr>
          <w:position w:val="2"/>
        </w:rPr>
        <w:t>ar</w:t>
      </w:r>
      <w:r>
        <w:rPr>
          <w:spacing w:val="-2"/>
          <w:position w:val="2"/>
        </w:rPr>
        <w:t xml:space="preserve"> </w:t>
      </w:r>
      <w:r>
        <w:rPr>
          <w:position w:val="2"/>
        </w:rPr>
        <w:t>CHADS</w:t>
      </w:r>
      <w:r>
        <w:rPr>
          <w:sz w:val="14"/>
        </w:rPr>
        <w:t>2</w:t>
      </w:r>
      <w:r>
        <w:rPr>
          <w:spacing w:val="19"/>
          <w:sz w:val="14"/>
        </w:rPr>
        <w:t xml:space="preserve"> </w:t>
      </w:r>
      <w:r>
        <w:rPr>
          <w:position w:val="2"/>
        </w:rPr>
        <w:t>rodmuo</w:t>
      </w:r>
      <w:r>
        <w:rPr>
          <w:spacing w:val="-1"/>
          <w:position w:val="2"/>
        </w:rPr>
        <w:t xml:space="preserve"> </w:t>
      </w:r>
      <w:r>
        <w:rPr>
          <w:position w:val="2"/>
        </w:rPr>
        <w:t>reikšmingos</w:t>
      </w:r>
      <w:r>
        <w:rPr>
          <w:spacing w:val="-2"/>
          <w:position w:val="2"/>
        </w:rPr>
        <w:t xml:space="preserve"> </w:t>
      </w:r>
      <w:r>
        <w:rPr>
          <w:position w:val="2"/>
        </w:rPr>
        <w:t>įtakos</w:t>
      </w:r>
      <w:r>
        <w:rPr>
          <w:spacing w:val="-1"/>
          <w:position w:val="2"/>
        </w:rPr>
        <w:t xml:space="preserve"> </w:t>
      </w:r>
      <w:r>
        <w:rPr>
          <w:position w:val="2"/>
        </w:rPr>
        <w:t>nedarė.</w:t>
      </w:r>
    </w:p>
    <w:p w14:paraId="5162B007" w14:textId="77777777" w:rsidR="00904714" w:rsidRDefault="00904714" w:rsidP="00904714">
      <w:pPr>
        <w:pStyle w:val="Pagrindinistekstas"/>
        <w:ind w:right="813"/>
      </w:pPr>
    </w:p>
    <w:p w14:paraId="5207EA3D" w14:textId="77777777" w:rsidR="00B04E78" w:rsidRDefault="00531AC8" w:rsidP="00904714">
      <w:pPr>
        <w:pStyle w:val="Antrat1"/>
        <w:numPr>
          <w:ilvl w:val="0"/>
          <w:numId w:val="116"/>
        </w:numPr>
        <w:tabs>
          <w:tab w:val="left" w:pos="284"/>
        </w:tabs>
        <w:spacing w:before="75"/>
        <w:ind w:left="-284" w:firstLine="257"/>
      </w:pPr>
      <w:r>
        <w:t>lentelė.</w:t>
      </w:r>
      <w:r>
        <w:rPr>
          <w:spacing w:val="-11"/>
        </w:rPr>
        <w:t xml:space="preserve"> </w:t>
      </w:r>
      <w:r>
        <w:t>Pagal</w:t>
      </w:r>
      <w:r>
        <w:rPr>
          <w:spacing w:val="-4"/>
        </w:rPr>
        <w:t xml:space="preserve"> </w:t>
      </w:r>
      <w:r>
        <w:t>pogrupius</w:t>
      </w:r>
      <w:r>
        <w:rPr>
          <w:spacing w:val="-4"/>
        </w:rPr>
        <w:t xml:space="preserve"> </w:t>
      </w:r>
      <w:r>
        <w:t>suskirstyto</w:t>
      </w:r>
      <w:r>
        <w:rPr>
          <w:spacing w:val="-4"/>
        </w:rPr>
        <w:t xml:space="preserve"> </w:t>
      </w:r>
      <w:r>
        <w:t>didžiojo</w:t>
      </w:r>
      <w:r>
        <w:rPr>
          <w:spacing w:val="-4"/>
        </w:rPr>
        <w:t xml:space="preserve"> </w:t>
      </w:r>
      <w:r>
        <w:t>kraujavimo</w:t>
      </w:r>
      <w:r>
        <w:rPr>
          <w:spacing w:val="-4"/>
        </w:rPr>
        <w:t xml:space="preserve"> </w:t>
      </w:r>
      <w:r>
        <w:t>rizikos</w:t>
      </w:r>
      <w:r>
        <w:rPr>
          <w:spacing w:val="-3"/>
        </w:rPr>
        <w:t xml:space="preserve"> </w:t>
      </w:r>
      <w:r>
        <w:t>santykis</w:t>
      </w:r>
      <w:r>
        <w:rPr>
          <w:spacing w:val="-4"/>
        </w:rPr>
        <w:t xml:space="preserve"> </w:t>
      </w:r>
      <w:r>
        <w:t>ir</w:t>
      </w:r>
      <w:r>
        <w:rPr>
          <w:spacing w:val="-4"/>
        </w:rPr>
        <w:t xml:space="preserve"> </w:t>
      </w:r>
      <w:r>
        <w:t>95</w:t>
      </w:r>
      <w:r w:rsidR="00B94CB8" w:rsidRPr="00ED740A">
        <w:rPr>
          <w:szCs w:val="24"/>
        </w:rPr>
        <w:t> </w:t>
      </w:r>
      <w:r>
        <w:t>%</w:t>
      </w:r>
      <w:r>
        <w:rPr>
          <w:spacing w:val="-5"/>
        </w:rPr>
        <w:t xml:space="preserve"> </w:t>
      </w:r>
      <w:r>
        <w:t>PI</w:t>
      </w:r>
    </w:p>
    <w:p w14:paraId="14B1FD01" w14:textId="77777777" w:rsidR="00B04E78" w:rsidRDefault="00B04E78">
      <w:pPr>
        <w:pStyle w:val="Pagrindinistekstas"/>
        <w:spacing w:before="2"/>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7"/>
        <w:gridCol w:w="3135"/>
        <w:gridCol w:w="3137"/>
      </w:tblGrid>
      <w:tr w:rsidR="00B04E78" w14:paraId="1A84A7F1" w14:textId="77777777" w:rsidTr="00904714">
        <w:trPr>
          <w:trHeight w:val="760"/>
        </w:trPr>
        <w:tc>
          <w:tcPr>
            <w:tcW w:w="3067" w:type="dxa"/>
          </w:tcPr>
          <w:p w14:paraId="0B43D6D9" w14:textId="77777777" w:rsidR="00B04E78" w:rsidRDefault="00531AC8">
            <w:pPr>
              <w:pStyle w:val="TableParagraph"/>
              <w:spacing w:line="247" w:lineRule="exact"/>
            </w:pPr>
            <w:r>
              <w:t>Vertinamoji</w:t>
            </w:r>
            <w:r>
              <w:rPr>
                <w:spacing w:val="-6"/>
              </w:rPr>
              <w:t xml:space="preserve"> </w:t>
            </w:r>
            <w:r>
              <w:t>baigtis</w:t>
            </w:r>
          </w:p>
        </w:tc>
        <w:tc>
          <w:tcPr>
            <w:tcW w:w="3135" w:type="dxa"/>
          </w:tcPr>
          <w:p w14:paraId="4496013F" w14:textId="413C8A70" w:rsidR="00B04E78" w:rsidRDefault="00531AC8" w:rsidP="00B94CB8">
            <w:pPr>
              <w:pStyle w:val="TableParagraph"/>
              <w:spacing w:line="247" w:lineRule="exact"/>
            </w:pPr>
            <w:proofErr w:type="spellStart"/>
            <w:r>
              <w:t>Dabigatranas</w:t>
            </w:r>
            <w:proofErr w:type="spellEnd"/>
            <w:r>
              <w:rPr>
                <w:spacing w:val="-8"/>
              </w:rPr>
              <w:t xml:space="preserve"> </w:t>
            </w:r>
            <w:proofErr w:type="spellStart"/>
            <w:r>
              <w:t>eteksilatas</w:t>
            </w:r>
            <w:proofErr w:type="spellEnd"/>
            <w:r w:rsidR="00B94CB8">
              <w:t xml:space="preserve"> </w:t>
            </w:r>
            <w:r>
              <w:t>110</w:t>
            </w:r>
            <w:r w:rsidR="00D91AF8">
              <w:rPr>
                <w:szCs w:val="24"/>
              </w:rPr>
              <w:t> </w:t>
            </w:r>
            <w:r>
              <w:t>mg du kartus per parą,</w:t>
            </w:r>
            <w:r>
              <w:rPr>
                <w:spacing w:val="-52"/>
              </w:rPr>
              <w:t xml:space="preserve"> </w:t>
            </w:r>
            <w:r>
              <w:t>palyginti</w:t>
            </w:r>
            <w:r>
              <w:rPr>
                <w:spacing w:val="-3"/>
              </w:rPr>
              <w:t xml:space="preserve"> </w:t>
            </w:r>
            <w:r>
              <w:t>su</w:t>
            </w:r>
            <w:r>
              <w:rPr>
                <w:spacing w:val="-2"/>
              </w:rPr>
              <w:t xml:space="preserve"> </w:t>
            </w:r>
            <w:r>
              <w:t>varfarinu</w:t>
            </w:r>
          </w:p>
        </w:tc>
        <w:tc>
          <w:tcPr>
            <w:tcW w:w="3137" w:type="dxa"/>
          </w:tcPr>
          <w:p w14:paraId="49BAB37D" w14:textId="4A97C547" w:rsidR="00B04E78" w:rsidRDefault="00531AC8" w:rsidP="00B94CB8">
            <w:pPr>
              <w:pStyle w:val="TableParagraph"/>
              <w:spacing w:line="247" w:lineRule="exact"/>
              <w:ind w:left="109"/>
            </w:pPr>
            <w:proofErr w:type="spellStart"/>
            <w:r>
              <w:t>Dabigatranas</w:t>
            </w:r>
            <w:proofErr w:type="spellEnd"/>
            <w:r>
              <w:rPr>
                <w:spacing w:val="-9"/>
              </w:rPr>
              <w:t xml:space="preserve"> </w:t>
            </w:r>
            <w:proofErr w:type="spellStart"/>
            <w:r>
              <w:t>eteksilatas</w:t>
            </w:r>
            <w:proofErr w:type="spellEnd"/>
            <w:r w:rsidR="00B94CB8">
              <w:t xml:space="preserve"> </w:t>
            </w:r>
            <w:r>
              <w:t>150</w:t>
            </w:r>
            <w:r w:rsidR="00D91AF8">
              <w:rPr>
                <w:szCs w:val="24"/>
              </w:rPr>
              <w:t> </w:t>
            </w:r>
            <w:r>
              <w:t>mg du kartus per parą,</w:t>
            </w:r>
            <w:r>
              <w:rPr>
                <w:spacing w:val="-52"/>
              </w:rPr>
              <w:t xml:space="preserve"> </w:t>
            </w:r>
            <w:r>
              <w:t>palyginti</w:t>
            </w:r>
            <w:r>
              <w:rPr>
                <w:spacing w:val="-3"/>
              </w:rPr>
              <w:t xml:space="preserve"> </w:t>
            </w:r>
            <w:r>
              <w:t>su</w:t>
            </w:r>
            <w:r>
              <w:rPr>
                <w:spacing w:val="-2"/>
              </w:rPr>
              <w:t xml:space="preserve"> </w:t>
            </w:r>
            <w:r>
              <w:t>varfarinu</w:t>
            </w:r>
          </w:p>
        </w:tc>
      </w:tr>
      <w:tr w:rsidR="00B04E78" w14:paraId="537BBC62" w14:textId="77777777" w:rsidTr="00904714">
        <w:trPr>
          <w:trHeight w:val="251"/>
        </w:trPr>
        <w:tc>
          <w:tcPr>
            <w:tcW w:w="3067" w:type="dxa"/>
          </w:tcPr>
          <w:p w14:paraId="6E2B80BF" w14:textId="77777777" w:rsidR="00B04E78" w:rsidRDefault="00531AC8">
            <w:pPr>
              <w:pStyle w:val="TableParagraph"/>
              <w:spacing w:line="232" w:lineRule="exact"/>
            </w:pPr>
            <w:r>
              <w:t>Amžius</w:t>
            </w:r>
            <w:r>
              <w:rPr>
                <w:spacing w:val="-3"/>
              </w:rPr>
              <w:t xml:space="preserve"> </w:t>
            </w:r>
            <w:r>
              <w:t>(metai)</w:t>
            </w:r>
          </w:p>
        </w:tc>
        <w:tc>
          <w:tcPr>
            <w:tcW w:w="3135" w:type="dxa"/>
          </w:tcPr>
          <w:p w14:paraId="15F70212" w14:textId="77777777" w:rsidR="00B04E78" w:rsidRDefault="00B04E78">
            <w:pPr>
              <w:pStyle w:val="TableParagraph"/>
              <w:spacing w:line="240" w:lineRule="auto"/>
              <w:ind w:left="0"/>
              <w:rPr>
                <w:sz w:val="18"/>
              </w:rPr>
            </w:pPr>
          </w:p>
        </w:tc>
        <w:tc>
          <w:tcPr>
            <w:tcW w:w="3137" w:type="dxa"/>
          </w:tcPr>
          <w:p w14:paraId="4017288F" w14:textId="77777777" w:rsidR="00B04E78" w:rsidRDefault="00B04E78">
            <w:pPr>
              <w:pStyle w:val="TableParagraph"/>
              <w:spacing w:line="240" w:lineRule="auto"/>
              <w:ind w:left="0"/>
              <w:rPr>
                <w:sz w:val="18"/>
              </w:rPr>
            </w:pPr>
          </w:p>
        </w:tc>
      </w:tr>
      <w:tr w:rsidR="00B04E78" w14:paraId="3289540B" w14:textId="77777777" w:rsidTr="00904714">
        <w:trPr>
          <w:trHeight w:val="254"/>
        </w:trPr>
        <w:tc>
          <w:tcPr>
            <w:tcW w:w="3067" w:type="dxa"/>
          </w:tcPr>
          <w:p w14:paraId="4CF6CB8D" w14:textId="77777777" w:rsidR="00B04E78" w:rsidRDefault="00531AC8">
            <w:pPr>
              <w:pStyle w:val="TableParagraph"/>
              <w:ind w:left="1180" w:right="1171"/>
              <w:jc w:val="center"/>
            </w:pPr>
            <w:r>
              <w:t>&lt; 65</w:t>
            </w:r>
          </w:p>
        </w:tc>
        <w:tc>
          <w:tcPr>
            <w:tcW w:w="3135" w:type="dxa"/>
          </w:tcPr>
          <w:p w14:paraId="32EBB2CB" w14:textId="77777777" w:rsidR="00B04E78" w:rsidRDefault="00531AC8">
            <w:pPr>
              <w:pStyle w:val="TableParagraph"/>
              <w:ind w:left="834"/>
            </w:pPr>
            <w:r>
              <w:t>0,32</w:t>
            </w:r>
            <w:r>
              <w:rPr>
                <w:spacing w:val="-4"/>
              </w:rPr>
              <w:t xml:space="preserve"> </w:t>
            </w:r>
            <w:r>
              <w:t>(0,18,</w:t>
            </w:r>
            <w:r>
              <w:rPr>
                <w:spacing w:val="-3"/>
              </w:rPr>
              <w:t xml:space="preserve"> </w:t>
            </w:r>
            <w:r>
              <w:t>0,57)</w:t>
            </w:r>
          </w:p>
        </w:tc>
        <w:tc>
          <w:tcPr>
            <w:tcW w:w="3137" w:type="dxa"/>
          </w:tcPr>
          <w:p w14:paraId="1736F608" w14:textId="77777777" w:rsidR="00B04E78" w:rsidRDefault="00531AC8">
            <w:pPr>
              <w:pStyle w:val="TableParagraph"/>
              <w:ind w:left="0" w:right="875"/>
              <w:jc w:val="right"/>
            </w:pPr>
            <w:r>
              <w:t>0,35</w:t>
            </w:r>
            <w:r>
              <w:rPr>
                <w:spacing w:val="-4"/>
              </w:rPr>
              <w:t xml:space="preserve"> </w:t>
            </w:r>
            <w:r>
              <w:t>(0,2,</w:t>
            </w:r>
            <w:r>
              <w:rPr>
                <w:spacing w:val="-3"/>
              </w:rPr>
              <w:t xml:space="preserve"> </w:t>
            </w:r>
            <w:r>
              <w:t>0,61)</w:t>
            </w:r>
          </w:p>
        </w:tc>
      </w:tr>
      <w:tr w:rsidR="00B04E78" w14:paraId="737864D3" w14:textId="77777777" w:rsidTr="00904714">
        <w:trPr>
          <w:trHeight w:val="251"/>
        </w:trPr>
        <w:tc>
          <w:tcPr>
            <w:tcW w:w="3067" w:type="dxa"/>
          </w:tcPr>
          <w:p w14:paraId="5969FA3E" w14:textId="77777777" w:rsidR="00B04E78" w:rsidRDefault="00531AC8">
            <w:pPr>
              <w:pStyle w:val="TableParagraph"/>
              <w:spacing w:line="232" w:lineRule="exact"/>
              <w:ind w:left="657"/>
            </w:pPr>
            <w:r>
              <w:t>≥ 65,</w:t>
            </w:r>
            <w:r>
              <w:rPr>
                <w:spacing w:val="-1"/>
              </w:rPr>
              <w:t xml:space="preserve"> </w:t>
            </w:r>
            <w:r>
              <w:t>tačiau</w:t>
            </w:r>
            <w:r>
              <w:rPr>
                <w:spacing w:val="-2"/>
              </w:rPr>
              <w:t xml:space="preserve"> </w:t>
            </w:r>
            <w:r>
              <w:t>&lt;</w:t>
            </w:r>
            <w:r>
              <w:rPr>
                <w:spacing w:val="-1"/>
              </w:rPr>
              <w:t xml:space="preserve"> </w:t>
            </w:r>
            <w:r>
              <w:t>75</w:t>
            </w:r>
          </w:p>
        </w:tc>
        <w:tc>
          <w:tcPr>
            <w:tcW w:w="3135" w:type="dxa"/>
          </w:tcPr>
          <w:p w14:paraId="51B20AF8" w14:textId="77777777" w:rsidR="00B04E78" w:rsidRDefault="00531AC8">
            <w:pPr>
              <w:pStyle w:val="TableParagraph"/>
              <w:spacing w:line="232" w:lineRule="exact"/>
              <w:ind w:left="834"/>
            </w:pPr>
            <w:r>
              <w:t>0,71</w:t>
            </w:r>
            <w:r>
              <w:rPr>
                <w:spacing w:val="-4"/>
              </w:rPr>
              <w:t xml:space="preserve"> </w:t>
            </w:r>
            <w:r>
              <w:t>(0,56,</w:t>
            </w:r>
            <w:r>
              <w:rPr>
                <w:spacing w:val="-3"/>
              </w:rPr>
              <w:t xml:space="preserve"> </w:t>
            </w:r>
            <w:r>
              <w:t>0,89)</w:t>
            </w:r>
          </w:p>
        </w:tc>
        <w:tc>
          <w:tcPr>
            <w:tcW w:w="3137" w:type="dxa"/>
          </w:tcPr>
          <w:p w14:paraId="365B9BE5" w14:textId="77777777" w:rsidR="00B04E78" w:rsidRDefault="00531AC8">
            <w:pPr>
              <w:pStyle w:val="TableParagraph"/>
              <w:spacing w:line="232" w:lineRule="exact"/>
              <w:ind w:left="0" w:right="820"/>
              <w:jc w:val="right"/>
            </w:pPr>
            <w:r>
              <w:t>0,82</w:t>
            </w:r>
            <w:r>
              <w:rPr>
                <w:spacing w:val="-4"/>
              </w:rPr>
              <w:t xml:space="preserve"> </w:t>
            </w:r>
            <w:r>
              <w:t>(0,66,</w:t>
            </w:r>
            <w:r>
              <w:rPr>
                <w:spacing w:val="-3"/>
              </w:rPr>
              <w:t xml:space="preserve"> </w:t>
            </w:r>
            <w:r>
              <w:t>1,03)</w:t>
            </w:r>
          </w:p>
        </w:tc>
      </w:tr>
      <w:tr w:rsidR="00B04E78" w14:paraId="7E445B90" w14:textId="77777777" w:rsidTr="00904714">
        <w:trPr>
          <w:trHeight w:val="254"/>
        </w:trPr>
        <w:tc>
          <w:tcPr>
            <w:tcW w:w="3067" w:type="dxa"/>
          </w:tcPr>
          <w:p w14:paraId="6CC0DB2D" w14:textId="77777777" w:rsidR="00B04E78" w:rsidRDefault="00531AC8">
            <w:pPr>
              <w:pStyle w:val="TableParagraph"/>
              <w:ind w:left="1180" w:right="1169"/>
              <w:jc w:val="center"/>
            </w:pPr>
            <w:r>
              <w:t>≥</w:t>
            </w:r>
            <w:r>
              <w:rPr>
                <w:spacing w:val="1"/>
              </w:rPr>
              <w:t xml:space="preserve"> </w:t>
            </w:r>
            <w:r>
              <w:t>75</w:t>
            </w:r>
          </w:p>
        </w:tc>
        <w:tc>
          <w:tcPr>
            <w:tcW w:w="3135" w:type="dxa"/>
          </w:tcPr>
          <w:p w14:paraId="3DA5362C" w14:textId="77777777" w:rsidR="00B04E78" w:rsidRDefault="00531AC8">
            <w:pPr>
              <w:pStyle w:val="TableParagraph"/>
              <w:ind w:left="834"/>
            </w:pPr>
            <w:r>
              <w:t>1,01</w:t>
            </w:r>
            <w:r>
              <w:rPr>
                <w:spacing w:val="-4"/>
              </w:rPr>
              <w:t xml:space="preserve"> </w:t>
            </w:r>
            <w:r>
              <w:t>(0,84,</w:t>
            </w:r>
            <w:r>
              <w:rPr>
                <w:spacing w:val="-3"/>
              </w:rPr>
              <w:t xml:space="preserve"> </w:t>
            </w:r>
            <w:r>
              <w:t>1,23)</w:t>
            </w:r>
          </w:p>
        </w:tc>
        <w:tc>
          <w:tcPr>
            <w:tcW w:w="3137" w:type="dxa"/>
          </w:tcPr>
          <w:p w14:paraId="061C1453" w14:textId="77777777" w:rsidR="00B04E78" w:rsidRDefault="00531AC8">
            <w:pPr>
              <w:pStyle w:val="TableParagraph"/>
              <w:ind w:left="0" w:right="820"/>
              <w:jc w:val="right"/>
            </w:pPr>
            <w:r>
              <w:t>1,19</w:t>
            </w:r>
            <w:r>
              <w:rPr>
                <w:spacing w:val="-4"/>
              </w:rPr>
              <w:t xml:space="preserve"> </w:t>
            </w:r>
            <w:r>
              <w:t>(0,99,</w:t>
            </w:r>
            <w:r>
              <w:rPr>
                <w:spacing w:val="-3"/>
              </w:rPr>
              <w:t xml:space="preserve"> </w:t>
            </w:r>
            <w:r>
              <w:t>1,43)</w:t>
            </w:r>
          </w:p>
        </w:tc>
      </w:tr>
      <w:tr w:rsidR="00B04E78" w14:paraId="5B9DA79F" w14:textId="77777777" w:rsidTr="00904714">
        <w:trPr>
          <w:trHeight w:val="254"/>
        </w:trPr>
        <w:tc>
          <w:tcPr>
            <w:tcW w:w="3067" w:type="dxa"/>
          </w:tcPr>
          <w:p w14:paraId="1F7991FC" w14:textId="77777777" w:rsidR="00B04E78" w:rsidRDefault="00531AC8">
            <w:pPr>
              <w:pStyle w:val="TableParagraph"/>
              <w:ind w:left="1180" w:right="1169"/>
              <w:jc w:val="center"/>
            </w:pPr>
            <w:r>
              <w:t>≥</w:t>
            </w:r>
            <w:r>
              <w:rPr>
                <w:spacing w:val="1"/>
              </w:rPr>
              <w:t xml:space="preserve"> </w:t>
            </w:r>
            <w:r>
              <w:t>80</w:t>
            </w:r>
          </w:p>
        </w:tc>
        <w:tc>
          <w:tcPr>
            <w:tcW w:w="3135" w:type="dxa"/>
          </w:tcPr>
          <w:p w14:paraId="15E22EF7" w14:textId="77777777" w:rsidR="00B04E78" w:rsidRDefault="00531AC8">
            <w:pPr>
              <w:pStyle w:val="TableParagraph"/>
              <w:ind w:left="834"/>
            </w:pPr>
            <w:r>
              <w:t>1,14</w:t>
            </w:r>
            <w:r>
              <w:rPr>
                <w:spacing w:val="-4"/>
              </w:rPr>
              <w:t xml:space="preserve"> </w:t>
            </w:r>
            <w:r>
              <w:t>(0,86,</w:t>
            </w:r>
            <w:r>
              <w:rPr>
                <w:spacing w:val="-3"/>
              </w:rPr>
              <w:t xml:space="preserve"> </w:t>
            </w:r>
            <w:r>
              <w:t>1,51)</w:t>
            </w:r>
          </w:p>
        </w:tc>
        <w:tc>
          <w:tcPr>
            <w:tcW w:w="3137" w:type="dxa"/>
          </w:tcPr>
          <w:p w14:paraId="213078F9" w14:textId="77777777" w:rsidR="00B04E78" w:rsidRDefault="00531AC8">
            <w:pPr>
              <w:pStyle w:val="TableParagraph"/>
              <w:ind w:left="0" w:right="821"/>
              <w:jc w:val="right"/>
            </w:pPr>
            <w:r>
              <w:t>1,35</w:t>
            </w:r>
            <w:r>
              <w:rPr>
                <w:spacing w:val="-4"/>
              </w:rPr>
              <w:t xml:space="preserve"> </w:t>
            </w:r>
            <w:r>
              <w:t>(1,03,</w:t>
            </w:r>
            <w:r>
              <w:rPr>
                <w:spacing w:val="-3"/>
              </w:rPr>
              <w:t xml:space="preserve"> </w:t>
            </w:r>
            <w:r>
              <w:t>1,76)</w:t>
            </w:r>
          </w:p>
        </w:tc>
      </w:tr>
      <w:tr w:rsidR="00B04E78" w14:paraId="3D210362" w14:textId="77777777" w:rsidTr="00904714">
        <w:trPr>
          <w:trHeight w:val="251"/>
        </w:trPr>
        <w:tc>
          <w:tcPr>
            <w:tcW w:w="3067" w:type="dxa"/>
          </w:tcPr>
          <w:p w14:paraId="4A345D52" w14:textId="77777777" w:rsidR="00B04E78" w:rsidRDefault="00531AC8">
            <w:pPr>
              <w:pStyle w:val="TableParagraph"/>
              <w:spacing w:line="232" w:lineRule="exact"/>
            </w:pPr>
            <w:proofErr w:type="spellStart"/>
            <w:r>
              <w:t>KrKl</w:t>
            </w:r>
            <w:proofErr w:type="spellEnd"/>
            <w:r>
              <w:rPr>
                <w:spacing w:val="-3"/>
              </w:rPr>
              <w:t xml:space="preserve"> </w:t>
            </w:r>
            <w:r>
              <w:t>(ml/min.)</w:t>
            </w:r>
          </w:p>
        </w:tc>
        <w:tc>
          <w:tcPr>
            <w:tcW w:w="3135" w:type="dxa"/>
          </w:tcPr>
          <w:p w14:paraId="55ECF578" w14:textId="77777777" w:rsidR="00B04E78" w:rsidRDefault="00B04E78">
            <w:pPr>
              <w:pStyle w:val="TableParagraph"/>
              <w:spacing w:line="240" w:lineRule="auto"/>
              <w:ind w:left="0"/>
              <w:rPr>
                <w:sz w:val="18"/>
              </w:rPr>
            </w:pPr>
          </w:p>
        </w:tc>
        <w:tc>
          <w:tcPr>
            <w:tcW w:w="3137" w:type="dxa"/>
          </w:tcPr>
          <w:p w14:paraId="7E91DEE5" w14:textId="77777777" w:rsidR="00B04E78" w:rsidRDefault="00B04E78">
            <w:pPr>
              <w:pStyle w:val="TableParagraph"/>
              <w:spacing w:line="240" w:lineRule="auto"/>
              <w:ind w:left="0"/>
              <w:rPr>
                <w:sz w:val="18"/>
              </w:rPr>
            </w:pPr>
          </w:p>
        </w:tc>
      </w:tr>
      <w:tr w:rsidR="00B04E78" w14:paraId="0ABAD667" w14:textId="77777777" w:rsidTr="00904714">
        <w:trPr>
          <w:trHeight w:val="254"/>
        </w:trPr>
        <w:tc>
          <w:tcPr>
            <w:tcW w:w="3067" w:type="dxa"/>
          </w:tcPr>
          <w:p w14:paraId="368B9ABF" w14:textId="77777777" w:rsidR="00B04E78" w:rsidRDefault="00531AC8">
            <w:pPr>
              <w:pStyle w:val="TableParagraph"/>
              <w:ind w:left="657"/>
            </w:pPr>
            <w:r>
              <w:t>≥ 30,</w:t>
            </w:r>
            <w:r>
              <w:rPr>
                <w:spacing w:val="-1"/>
              </w:rPr>
              <w:t xml:space="preserve"> </w:t>
            </w:r>
            <w:r>
              <w:t>tačiau</w:t>
            </w:r>
            <w:r>
              <w:rPr>
                <w:spacing w:val="-2"/>
              </w:rPr>
              <w:t xml:space="preserve"> </w:t>
            </w:r>
            <w:r>
              <w:t>&lt;</w:t>
            </w:r>
            <w:r>
              <w:rPr>
                <w:spacing w:val="-1"/>
              </w:rPr>
              <w:t xml:space="preserve"> </w:t>
            </w:r>
            <w:r>
              <w:t>50</w:t>
            </w:r>
          </w:p>
        </w:tc>
        <w:tc>
          <w:tcPr>
            <w:tcW w:w="3135" w:type="dxa"/>
          </w:tcPr>
          <w:p w14:paraId="24BC6A8E" w14:textId="77777777" w:rsidR="00B04E78" w:rsidRDefault="00531AC8">
            <w:pPr>
              <w:pStyle w:val="TableParagraph"/>
              <w:ind w:left="834"/>
            </w:pPr>
            <w:r>
              <w:t>1,02</w:t>
            </w:r>
            <w:r>
              <w:rPr>
                <w:spacing w:val="-4"/>
              </w:rPr>
              <w:t xml:space="preserve"> </w:t>
            </w:r>
            <w:r>
              <w:t>(0,79,</w:t>
            </w:r>
            <w:r>
              <w:rPr>
                <w:spacing w:val="-3"/>
              </w:rPr>
              <w:t xml:space="preserve"> </w:t>
            </w:r>
            <w:r>
              <w:t>1,32)</w:t>
            </w:r>
          </w:p>
        </w:tc>
        <w:tc>
          <w:tcPr>
            <w:tcW w:w="3137" w:type="dxa"/>
          </w:tcPr>
          <w:p w14:paraId="6B5082E7" w14:textId="77777777" w:rsidR="00B04E78" w:rsidRDefault="00531AC8">
            <w:pPr>
              <w:pStyle w:val="TableParagraph"/>
              <w:ind w:left="0" w:right="820"/>
              <w:jc w:val="right"/>
            </w:pPr>
            <w:r>
              <w:t>0,94</w:t>
            </w:r>
            <w:r>
              <w:rPr>
                <w:spacing w:val="-4"/>
              </w:rPr>
              <w:t xml:space="preserve"> </w:t>
            </w:r>
            <w:r>
              <w:t>(0,73,</w:t>
            </w:r>
            <w:r>
              <w:rPr>
                <w:spacing w:val="-3"/>
              </w:rPr>
              <w:t xml:space="preserve"> </w:t>
            </w:r>
            <w:r>
              <w:t>1,22)</w:t>
            </w:r>
          </w:p>
        </w:tc>
      </w:tr>
      <w:tr w:rsidR="00B04E78" w14:paraId="72BFDF84" w14:textId="77777777" w:rsidTr="00904714">
        <w:trPr>
          <w:trHeight w:val="251"/>
        </w:trPr>
        <w:tc>
          <w:tcPr>
            <w:tcW w:w="3067" w:type="dxa"/>
          </w:tcPr>
          <w:p w14:paraId="3CBFD1E9" w14:textId="77777777" w:rsidR="00B04E78" w:rsidRDefault="00531AC8">
            <w:pPr>
              <w:pStyle w:val="TableParagraph"/>
              <w:spacing w:line="232" w:lineRule="exact"/>
              <w:ind w:left="657"/>
            </w:pPr>
            <w:r>
              <w:t>≥ 50,</w:t>
            </w:r>
            <w:r>
              <w:rPr>
                <w:spacing w:val="-1"/>
              </w:rPr>
              <w:t xml:space="preserve"> </w:t>
            </w:r>
            <w:r>
              <w:t>tačiau</w:t>
            </w:r>
            <w:r>
              <w:rPr>
                <w:spacing w:val="-2"/>
              </w:rPr>
              <w:t xml:space="preserve"> </w:t>
            </w:r>
            <w:r>
              <w:t>&lt;</w:t>
            </w:r>
            <w:r>
              <w:rPr>
                <w:spacing w:val="-1"/>
              </w:rPr>
              <w:t xml:space="preserve"> </w:t>
            </w:r>
            <w:r>
              <w:t>80</w:t>
            </w:r>
          </w:p>
        </w:tc>
        <w:tc>
          <w:tcPr>
            <w:tcW w:w="3135" w:type="dxa"/>
          </w:tcPr>
          <w:p w14:paraId="25E49CBB" w14:textId="77777777" w:rsidR="00B04E78" w:rsidRDefault="00531AC8">
            <w:pPr>
              <w:pStyle w:val="TableParagraph"/>
              <w:spacing w:line="232" w:lineRule="exact"/>
              <w:ind w:left="834"/>
            </w:pPr>
            <w:r>
              <w:t>0,75</w:t>
            </w:r>
            <w:r>
              <w:rPr>
                <w:spacing w:val="-4"/>
              </w:rPr>
              <w:t xml:space="preserve"> </w:t>
            </w:r>
            <w:r>
              <w:t>(0,61,</w:t>
            </w:r>
            <w:r>
              <w:rPr>
                <w:spacing w:val="-3"/>
              </w:rPr>
              <w:t xml:space="preserve"> </w:t>
            </w:r>
            <w:r>
              <w:t>0,92)</w:t>
            </w:r>
          </w:p>
        </w:tc>
        <w:tc>
          <w:tcPr>
            <w:tcW w:w="3137" w:type="dxa"/>
          </w:tcPr>
          <w:p w14:paraId="4E5D778B" w14:textId="77777777" w:rsidR="00B04E78" w:rsidRDefault="00531AC8">
            <w:pPr>
              <w:pStyle w:val="TableParagraph"/>
              <w:spacing w:line="232" w:lineRule="exact"/>
              <w:ind w:left="0" w:right="875"/>
              <w:jc w:val="right"/>
            </w:pPr>
            <w:r>
              <w:t>0,9</w:t>
            </w:r>
            <w:r>
              <w:rPr>
                <w:spacing w:val="-4"/>
              </w:rPr>
              <w:t xml:space="preserve"> </w:t>
            </w:r>
            <w:r>
              <w:t>(0,74,</w:t>
            </w:r>
            <w:r>
              <w:rPr>
                <w:spacing w:val="-3"/>
              </w:rPr>
              <w:t xml:space="preserve"> </w:t>
            </w:r>
            <w:r>
              <w:t>1,09)</w:t>
            </w:r>
          </w:p>
        </w:tc>
      </w:tr>
      <w:tr w:rsidR="00B04E78" w14:paraId="759B9C9C" w14:textId="77777777" w:rsidTr="00904714">
        <w:trPr>
          <w:trHeight w:val="254"/>
        </w:trPr>
        <w:tc>
          <w:tcPr>
            <w:tcW w:w="3067" w:type="dxa"/>
          </w:tcPr>
          <w:p w14:paraId="45EECADB" w14:textId="77777777" w:rsidR="00B04E78" w:rsidRDefault="00531AC8">
            <w:pPr>
              <w:pStyle w:val="TableParagraph"/>
              <w:ind w:left="1180" w:right="1169"/>
              <w:jc w:val="center"/>
            </w:pPr>
            <w:r>
              <w:t>≥</w:t>
            </w:r>
            <w:r>
              <w:rPr>
                <w:spacing w:val="1"/>
              </w:rPr>
              <w:t xml:space="preserve"> </w:t>
            </w:r>
            <w:r>
              <w:t>80</w:t>
            </w:r>
          </w:p>
        </w:tc>
        <w:tc>
          <w:tcPr>
            <w:tcW w:w="3135" w:type="dxa"/>
          </w:tcPr>
          <w:p w14:paraId="74E90FCB" w14:textId="77777777" w:rsidR="00B04E78" w:rsidRDefault="00531AC8">
            <w:pPr>
              <w:pStyle w:val="TableParagraph"/>
              <w:ind w:left="834"/>
            </w:pPr>
            <w:r>
              <w:t>0,59</w:t>
            </w:r>
            <w:r>
              <w:rPr>
                <w:spacing w:val="-4"/>
              </w:rPr>
              <w:t xml:space="preserve"> </w:t>
            </w:r>
            <w:r>
              <w:t>(0,43,</w:t>
            </w:r>
            <w:r>
              <w:rPr>
                <w:spacing w:val="-3"/>
              </w:rPr>
              <w:t xml:space="preserve"> </w:t>
            </w:r>
            <w:r>
              <w:t>0,82)</w:t>
            </w:r>
          </w:p>
        </w:tc>
        <w:tc>
          <w:tcPr>
            <w:tcW w:w="3137" w:type="dxa"/>
          </w:tcPr>
          <w:p w14:paraId="2C0FCF97" w14:textId="77777777" w:rsidR="00B04E78" w:rsidRDefault="00531AC8">
            <w:pPr>
              <w:pStyle w:val="TableParagraph"/>
              <w:ind w:left="0" w:right="820"/>
              <w:jc w:val="right"/>
            </w:pPr>
            <w:r>
              <w:t>0,87</w:t>
            </w:r>
            <w:r>
              <w:rPr>
                <w:spacing w:val="-4"/>
              </w:rPr>
              <w:t xml:space="preserve"> </w:t>
            </w:r>
            <w:r>
              <w:t>(0,65,</w:t>
            </w:r>
            <w:r>
              <w:rPr>
                <w:spacing w:val="-3"/>
              </w:rPr>
              <w:t xml:space="preserve"> </w:t>
            </w:r>
            <w:r>
              <w:t>1,17)</w:t>
            </w:r>
          </w:p>
        </w:tc>
      </w:tr>
      <w:tr w:rsidR="00B04E78" w14:paraId="7BDF9E9C" w14:textId="77777777" w:rsidTr="00904714">
        <w:trPr>
          <w:trHeight w:val="251"/>
        </w:trPr>
        <w:tc>
          <w:tcPr>
            <w:tcW w:w="3067" w:type="dxa"/>
          </w:tcPr>
          <w:p w14:paraId="6DD3F4D2" w14:textId="77777777" w:rsidR="00B04E78" w:rsidRDefault="00531AC8">
            <w:pPr>
              <w:pStyle w:val="TableParagraph"/>
              <w:spacing w:line="232" w:lineRule="exact"/>
              <w:ind w:left="693"/>
            </w:pPr>
            <w:r>
              <w:t>ASR</w:t>
            </w:r>
            <w:r>
              <w:rPr>
                <w:spacing w:val="-4"/>
              </w:rPr>
              <w:t xml:space="preserve"> </w:t>
            </w:r>
            <w:r>
              <w:t>vartojimas</w:t>
            </w:r>
          </w:p>
        </w:tc>
        <w:tc>
          <w:tcPr>
            <w:tcW w:w="3135" w:type="dxa"/>
          </w:tcPr>
          <w:p w14:paraId="776408B5" w14:textId="77777777" w:rsidR="00B04E78" w:rsidRDefault="00531AC8">
            <w:pPr>
              <w:pStyle w:val="TableParagraph"/>
              <w:spacing w:line="232" w:lineRule="exact"/>
              <w:ind w:left="834"/>
            </w:pPr>
            <w:r>
              <w:t>0,84</w:t>
            </w:r>
            <w:r>
              <w:rPr>
                <w:spacing w:val="-4"/>
              </w:rPr>
              <w:t xml:space="preserve"> </w:t>
            </w:r>
            <w:r>
              <w:t>(0,69,</w:t>
            </w:r>
            <w:r>
              <w:rPr>
                <w:spacing w:val="-3"/>
              </w:rPr>
              <w:t xml:space="preserve"> </w:t>
            </w:r>
            <w:r>
              <w:t>1,03)</w:t>
            </w:r>
          </w:p>
        </w:tc>
        <w:tc>
          <w:tcPr>
            <w:tcW w:w="3137" w:type="dxa"/>
          </w:tcPr>
          <w:p w14:paraId="53AF01A9" w14:textId="77777777" w:rsidR="00B04E78" w:rsidRDefault="00531AC8">
            <w:pPr>
              <w:pStyle w:val="TableParagraph"/>
              <w:spacing w:line="232" w:lineRule="exact"/>
              <w:ind w:left="0" w:right="820"/>
              <w:jc w:val="right"/>
            </w:pPr>
            <w:r>
              <w:t>0,97</w:t>
            </w:r>
            <w:r>
              <w:rPr>
                <w:spacing w:val="-4"/>
              </w:rPr>
              <w:t xml:space="preserve"> </w:t>
            </w:r>
            <w:r>
              <w:t>(0,79,</w:t>
            </w:r>
            <w:r>
              <w:rPr>
                <w:spacing w:val="-3"/>
              </w:rPr>
              <w:t xml:space="preserve"> </w:t>
            </w:r>
            <w:r>
              <w:t>1,18)</w:t>
            </w:r>
          </w:p>
        </w:tc>
      </w:tr>
      <w:tr w:rsidR="00B04E78" w14:paraId="1F63F5D5" w14:textId="77777777" w:rsidTr="00904714">
        <w:trPr>
          <w:trHeight w:val="253"/>
        </w:trPr>
        <w:tc>
          <w:tcPr>
            <w:tcW w:w="3067" w:type="dxa"/>
          </w:tcPr>
          <w:p w14:paraId="4CD4CE4B" w14:textId="77777777" w:rsidR="00B04E78" w:rsidRDefault="00531AC8">
            <w:pPr>
              <w:pStyle w:val="TableParagraph"/>
              <w:ind w:left="290"/>
            </w:pPr>
            <w:proofErr w:type="spellStart"/>
            <w:r>
              <w:t>Klopidogrelio</w:t>
            </w:r>
            <w:proofErr w:type="spellEnd"/>
            <w:r>
              <w:rPr>
                <w:spacing w:val="-7"/>
              </w:rPr>
              <w:t xml:space="preserve"> </w:t>
            </w:r>
            <w:r>
              <w:t>vartojimas</w:t>
            </w:r>
          </w:p>
        </w:tc>
        <w:tc>
          <w:tcPr>
            <w:tcW w:w="3135" w:type="dxa"/>
          </w:tcPr>
          <w:p w14:paraId="1AFAE465" w14:textId="77777777" w:rsidR="00B04E78" w:rsidRDefault="00531AC8">
            <w:pPr>
              <w:pStyle w:val="TableParagraph"/>
              <w:ind w:left="834"/>
            </w:pPr>
            <w:r>
              <w:t>0,89</w:t>
            </w:r>
            <w:r>
              <w:rPr>
                <w:spacing w:val="-4"/>
              </w:rPr>
              <w:t xml:space="preserve"> </w:t>
            </w:r>
            <w:r>
              <w:t>(0,55,</w:t>
            </w:r>
            <w:r>
              <w:rPr>
                <w:spacing w:val="-3"/>
              </w:rPr>
              <w:t xml:space="preserve"> </w:t>
            </w:r>
            <w:r>
              <w:t>1,45)</w:t>
            </w:r>
          </w:p>
        </w:tc>
        <w:tc>
          <w:tcPr>
            <w:tcW w:w="3137" w:type="dxa"/>
          </w:tcPr>
          <w:p w14:paraId="2618C5AB" w14:textId="77777777" w:rsidR="00B04E78" w:rsidRDefault="00531AC8">
            <w:pPr>
              <w:pStyle w:val="TableParagraph"/>
              <w:ind w:left="0" w:right="820"/>
              <w:jc w:val="right"/>
            </w:pPr>
            <w:r>
              <w:t>0,92</w:t>
            </w:r>
            <w:r>
              <w:rPr>
                <w:spacing w:val="-4"/>
              </w:rPr>
              <w:t xml:space="preserve"> </w:t>
            </w:r>
            <w:r>
              <w:t>(0,57,</w:t>
            </w:r>
            <w:r>
              <w:rPr>
                <w:spacing w:val="-3"/>
              </w:rPr>
              <w:t xml:space="preserve"> </w:t>
            </w:r>
            <w:r>
              <w:t>1,48)</w:t>
            </w:r>
          </w:p>
        </w:tc>
      </w:tr>
    </w:tbl>
    <w:p w14:paraId="58DAB582" w14:textId="77777777" w:rsidR="00904714" w:rsidRDefault="00904714" w:rsidP="00904714">
      <w:pPr>
        <w:ind w:right="1558"/>
        <w:rPr>
          <w:i/>
        </w:rPr>
      </w:pPr>
    </w:p>
    <w:p w14:paraId="597220DB" w14:textId="77777777" w:rsidR="00B04E78" w:rsidRDefault="00531AC8" w:rsidP="00904714">
      <w:pPr>
        <w:ind w:right="1558"/>
        <w:rPr>
          <w:i/>
        </w:rPr>
      </w:pPr>
      <w:r w:rsidRPr="00170A01">
        <w:rPr>
          <w:i/>
        </w:rPr>
        <w:t xml:space="preserve">RELY-ABLE (ilgalaikis </w:t>
      </w:r>
      <w:proofErr w:type="spellStart"/>
      <w:r w:rsidRPr="00170A01">
        <w:rPr>
          <w:i/>
        </w:rPr>
        <w:t>daugiacentris</w:t>
      </w:r>
      <w:proofErr w:type="spellEnd"/>
      <w:r w:rsidRPr="00170A01">
        <w:rPr>
          <w:i/>
        </w:rPr>
        <w:t xml:space="preserve"> gydymo </w:t>
      </w:r>
      <w:proofErr w:type="spellStart"/>
      <w:r w:rsidRPr="00170A01">
        <w:rPr>
          <w:i/>
        </w:rPr>
        <w:t>dabigatranu</w:t>
      </w:r>
      <w:proofErr w:type="spellEnd"/>
      <w:r w:rsidRPr="00170A01">
        <w:rPr>
          <w:i/>
        </w:rPr>
        <w:t xml:space="preserve"> pratęsimas prieširdžių virpėjimu</w:t>
      </w:r>
      <w:r w:rsidRPr="00170A01">
        <w:rPr>
          <w:i/>
          <w:spacing w:val="-52"/>
        </w:rPr>
        <w:t xml:space="preserve"> </w:t>
      </w:r>
      <w:r w:rsidRPr="00170A01">
        <w:rPr>
          <w:i/>
        </w:rPr>
        <w:t>sergantiems</w:t>
      </w:r>
      <w:r w:rsidRPr="00170A01">
        <w:rPr>
          <w:i/>
          <w:spacing w:val="-2"/>
        </w:rPr>
        <w:t xml:space="preserve"> </w:t>
      </w:r>
      <w:r w:rsidRPr="00170A01">
        <w:rPr>
          <w:i/>
        </w:rPr>
        <w:t>pacientams,</w:t>
      </w:r>
      <w:r w:rsidRPr="00170A01">
        <w:rPr>
          <w:i/>
          <w:spacing w:val="-1"/>
        </w:rPr>
        <w:t xml:space="preserve"> </w:t>
      </w:r>
      <w:r w:rsidRPr="00170A01">
        <w:rPr>
          <w:i/>
        </w:rPr>
        <w:t>kurie</w:t>
      </w:r>
      <w:r w:rsidRPr="00170A01">
        <w:rPr>
          <w:i/>
          <w:spacing w:val="-1"/>
        </w:rPr>
        <w:t xml:space="preserve"> </w:t>
      </w:r>
      <w:r w:rsidRPr="00170A01">
        <w:rPr>
          <w:i/>
        </w:rPr>
        <w:t>baigė</w:t>
      </w:r>
      <w:r w:rsidRPr="00170A01">
        <w:rPr>
          <w:i/>
          <w:spacing w:val="-2"/>
        </w:rPr>
        <w:t xml:space="preserve"> </w:t>
      </w:r>
      <w:r w:rsidRPr="00170A01">
        <w:rPr>
          <w:i/>
        </w:rPr>
        <w:t>RE-LY</w:t>
      </w:r>
      <w:r w:rsidRPr="00170A01">
        <w:rPr>
          <w:i/>
          <w:spacing w:val="-1"/>
        </w:rPr>
        <w:t xml:space="preserve"> </w:t>
      </w:r>
      <w:r w:rsidRPr="00170A01">
        <w:rPr>
          <w:i/>
        </w:rPr>
        <w:t>tyrimą)</w:t>
      </w:r>
    </w:p>
    <w:p w14:paraId="0A63493A" w14:textId="77777777" w:rsidR="00904714" w:rsidRDefault="00904714" w:rsidP="00904714">
      <w:pPr>
        <w:pStyle w:val="Pagrindinistekstas"/>
        <w:ind w:right="698"/>
      </w:pPr>
    </w:p>
    <w:p w14:paraId="1DFCFD7B" w14:textId="77777777" w:rsidR="00904714" w:rsidRDefault="00531AC8" w:rsidP="00904714">
      <w:pPr>
        <w:pStyle w:val="Pagrindinistekstas"/>
        <w:ind w:right="698"/>
      </w:pPr>
      <w:r>
        <w:t>Pratęstas RE-LY tyrimas (RELY-ABLE) pateikė papildomos saugumo informacijos apie pacientų,</w:t>
      </w:r>
      <w:r>
        <w:rPr>
          <w:spacing w:val="1"/>
        </w:rPr>
        <w:t xml:space="preserve"> </w:t>
      </w:r>
      <w:r>
        <w:t xml:space="preserve">kurie tęsė tokios pačios </w:t>
      </w:r>
      <w:proofErr w:type="spellStart"/>
      <w:r>
        <w:t>dabigatrano</w:t>
      </w:r>
      <w:proofErr w:type="spellEnd"/>
      <w:r>
        <w:t xml:space="preserve"> </w:t>
      </w:r>
      <w:proofErr w:type="spellStart"/>
      <w:r>
        <w:t>eteksilato</w:t>
      </w:r>
      <w:proofErr w:type="spellEnd"/>
      <w:r>
        <w:t xml:space="preserve"> dozės, kuri buvo skiriama RE-LY tyrimo metu, grupę.</w:t>
      </w:r>
      <w:r>
        <w:rPr>
          <w:spacing w:val="1"/>
        </w:rPr>
        <w:t xml:space="preserve"> </w:t>
      </w:r>
      <w:r>
        <w:t>RELY-ABLE tyrimui buvo tinkami tie pacientai, kurie tyrimo RE-LY metu paskutinio apsilankymo</w:t>
      </w:r>
      <w:r>
        <w:rPr>
          <w:spacing w:val="1"/>
        </w:rPr>
        <w:t xml:space="preserve"> </w:t>
      </w:r>
      <w:r>
        <w:t>pas gydytoją laiku tiriamojo vaistinio preparato vartojimo visam laikui nebuvo nutraukę. Į tyrimą</w:t>
      </w:r>
      <w:r>
        <w:rPr>
          <w:spacing w:val="1"/>
        </w:rPr>
        <w:t xml:space="preserve"> </w:t>
      </w:r>
      <w:r>
        <w:t xml:space="preserve">įtraukti pacientai tęsė tos pačios dvigubai koduotos </w:t>
      </w:r>
      <w:proofErr w:type="spellStart"/>
      <w:r>
        <w:t>dabigatrano</w:t>
      </w:r>
      <w:proofErr w:type="spellEnd"/>
      <w:r>
        <w:t xml:space="preserve"> </w:t>
      </w:r>
      <w:proofErr w:type="spellStart"/>
      <w:r>
        <w:t>eteksilato</w:t>
      </w:r>
      <w:proofErr w:type="spellEnd"/>
      <w:r>
        <w:t xml:space="preserve"> dozės, </w:t>
      </w:r>
      <w:r w:rsidRPr="00141586">
        <w:t>kuri atsitiktiniu būdu</w:t>
      </w:r>
      <w:r w:rsidRPr="00D85A5F">
        <w:t xml:space="preserve"> </w:t>
      </w:r>
      <w:r w:rsidRPr="00141586">
        <w:t>buvo</w:t>
      </w:r>
      <w:r>
        <w:t xml:space="preserve"> skiriama tyrimo RE-LY metu, vartojimą iki 43 tolesnio tyrimo mėnesių po RE-LY tyrimo</w:t>
      </w:r>
      <w:r>
        <w:rPr>
          <w:spacing w:val="1"/>
        </w:rPr>
        <w:t xml:space="preserve"> </w:t>
      </w:r>
      <w:r>
        <w:t>(bendra</w:t>
      </w:r>
      <w:r>
        <w:rPr>
          <w:spacing w:val="-2"/>
        </w:rPr>
        <w:t xml:space="preserve"> </w:t>
      </w:r>
      <w:r>
        <w:t>vidutinė</w:t>
      </w:r>
      <w:r>
        <w:rPr>
          <w:spacing w:val="-2"/>
        </w:rPr>
        <w:t xml:space="preserve"> </w:t>
      </w:r>
      <w:r>
        <w:t>tolesnio</w:t>
      </w:r>
      <w:r>
        <w:rPr>
          <w:spacing w:val="-2"/>
        </w:rPr>
        <w:t xml:space="preserve"> </w:t>
      </w:r>
      <w:r>
        <w:t>RELY</w:t>
      </w:r>
      <w:r>
        <w:rPr>
          <w:spacing w:val="-2"/>
        </w:rPr>
        <w:t xml:space="preserve"> </w:t>
      </w:r>
      <w:r>
        <w:t>+</w:t>
      </w:r>
      <w:r>
        <w:rPr>
          <w:spacing w:val="-2"/>
        </w:rPr>
        <w:t xml:space="preserve"> </w:t>
      </w:r>
      <w:r>
        <w:t>RELY-ABLE</w:t>
      </w:r>
      <w:r>
        <w:rPr>
          <w:spacing w:val="-2"/>
        </w:rPr>
        <w:t xml:space="preserve"> </w:t>
      </w:r>
      <w:r>
        <w:t>tyrimo</w:t>
      </w:r>
      <w:r>
        <w:rPr>
          <w:spacing w:val="-2"/>
        </w:rPr>
        <w:t xml:space="preserve"> </w:t>
      </w:r>
      <w:r>
        <w:t>trukmė</w:t>
      </w:r>
      <w:r>
        <w:rPr>
          <w:spacing w:val="-2"/>
        </w:rPr>
        <w:t xml:space="preserve"> </w:t>
      </w:r>
      <w:r>
        <w:t>‒</w:t>
      </w:r>
      <w:r>
        <w:rPr>
          <w:spacing w:val="-1"/>
        </w:rPr>
        <w:t xml:space="preserve"> </w:t>
      </w:r>
      <w:r>
        <w:t>4,5</w:t>
      </w:r>
      <w:r>
        <w:rPr>
          <w:spacing w:val="-1"/>
        </w:rPr>
        <w:t xml:space="preserve"> </w:t>
      </w:r>
      <w:r>
        <w:t>metų).</w:t>
      </w:r>
      <w:r>
        <w:rPr>
          <w:spacing w:val="-2"/>
        </w:rPr>
        <w:t xml:space="preserve"> </w:t>
      </w:r>
      <w:r>
        <w:t>Buvo</w:t>
      </w:r>
      <w:r>
        <w:rPr>
          <w:spacing w:val="-2"/>
        </w:rPr>
        <w:t xml:space="preserve"> </w:t>
      </w:r>
      <w:r>
        <w:t>įtraukti</w:t>
      </w:r>
      <w:r w:rsidR="00904714">
        <w:t xml:space="preserve"> </w:t>
      </w:r>
      <w:r>
        <w:t>5 897 pacientai, tarp kurių buvo 49</w:t>
      </w:r>
      <w:r w:rsidR="00B94CB8" w:rsidRPr="00ED740A">
        <w:rPr>
          <w:szCs w:val="24"/>
        </w:rPr>
        <w:t> </w:t>
      </w:r>
      <w:r>
        <w:t xml:space="preserve">% pacientų, iš pradžių atsitiktiniu būdu atrinktų vartoti </w:t>
      </w:r>
      <w:proofErr w:type="spellStart"/>
      <w:r w:rsidRPr="00141586">
        <w:t>dabigatrano</w:t>
      </w:r>
      <w:proofErr w:type="spellEnd"/>
      <w:r w:rsidRPr="00D85A5F">
        <w:t xml:space="preserve"> </w:t>
      </w:r>
      <w:proofErr w:type="spellStart"/>
      <w:r w:rsidRPr="00141586">
        <w:t>eteksilato</w:t>
      </w:r>
      <w:proofErr w:type="spellEnd"/>
      <w:r w:rsidRPr="00D85A5F">
        <w:t xml:space="preserve"> </w:t>
      </w:r>
      <w:r w:rsidRPr="00141586">
        <w:t>tyrimo</w:t>
      </w:r>
      <w:r>
        <w:rPr>
          <w:spacing w:val="-2"/>
        </w:rPr>
        <w:t xml:space="preserve"> </w:t>
      </w:r>
      <w:r>
        <w:t>RE-LY metu,</w:t>
      </w:r>
      <w:r>
        <w:rPr>
          <w:spacing w:val="-1"/>
        </w:rPr>
        <w:t xml:space="preserve"> </w:t>
      </w:r>
      <w:r>
        <w:t>ir</w:t>
      </w:r>
      <w:r>
        <w:rPr>
          <w:spacing w:val="-1"/>
        </w:rPr>
        <w:t xml:space="preserve"> </w:t>
      </w:r>
      <w:r>
        <w:t>86</w:t>
      </w:r>
      <w:r w:rsidR="00B94CB8" w:rsidRPr="00ED740A">
        <w:rPr>
          <w:szCs w:val="24"/>
        </w:rPr>
        <w:t> </w:t>
      </w:r>
      <w:r>
        <w:t>%</w:t>
      </w:r>
      <w:r>
        <w:rPr>
          <w:spacing w:val="-2"/>
        </w:rPr>
        <w:t xml:space="preserve"> </w:t>
      </w:r>
      <w:r>
        <w:t>RELY-ABLE</w:t>
      </w:r>
      <w:r>
        <w:rPr>
          <w:spacing w:val="-1"/>
        </w:rPr>
        <w:t xml:space="preserve"> </w:t>
      </w:r>
      <w:r>
        <w:t>tyrimui</w:t>
      </w:r>
      <w:r>
        <w:rPr>
          <w:spacing w:val="-2"/>
        </w:rPr>
        <w:t xml:space="preserve"> </w:t>
      </w:r>
      <w:r>
        <w:t>tikusių</w:t>
      </w:r>
      <w:r>
        <w:rPr>
          <w:spacing w:val="-2"/>
        </w:rPr>
        <w:t xml:space="preserve"> </w:t>
      </w:r>
      <w:r>
        <w:t>pacientų.</w:t>
      </w:r>
      <w:r w:rsidR="00904714">
        <w:t xml:space="preserve"> </w:t>
      </w:r>
    </w:p>
    <w:p w14:paraId="0D950F22" w14:textId="3D988545" w:rsidR="00B04E78" w:rsidRDefault="00531AC8" w:rsidP="00904714">
      <w:pPr>
        <w:pStyle w:val="Pagrindinistekstas"/>
        <w:ind w:right="698"/>
      </w:pPr>
      <w:r>
        <w:t>Per papildomą 2,5 metų gydymą RELY-ABLE tyrimo metu, esant daugiau kaip 6 metų didžiausiai</w:t>
      </w:r>
      <w:r>
        <w:rPr>
          <w:spacing w:val="-52"/>
        </w:rPr>
        <w:t xml:space="preserve"> </w:t>
      </w:r>
      <w:r>
        <w:t xml:space="preserve">ekspozicijai (bendra ekspozicija: RE-LY + RELY-ABLE tyrimų metu) ilgalaikis </w:t>
      </w:r>
      <w:proofErr w:type="spellStart"/>
      <w:r>
        <w:t>dabigatrano</w:t>
      </w:r>
      <w:proofErr w:type="spellEnd"/>
      <w:r>
        <w:rPr>
          <w:spacing w:val="1"/>
        </w:rPr>
        <w:t xml:space="preserve"> </w:t>
      </w:r>
      <w:proofErr w:type="spellStart"/>
      <w:r>
        <w:t>eteksilato</w:t>
      </w:r>
      <w:proofErr w:type="spellEnd"/>
      <w:r>
        <w:rPr>
          <w:spacing w:val="2"/>
        </w:rPr>
        <w:t xml:space="preserve"> </w:t>
      </w:r>
      <w:r>
        <w:t>saugumas</w:t>
      </w:r>
      <w:r>
        <w:rPr>
          <w:spacing w:val="3"/>
        </w:rPr>
        <w:t xml:space="preserve"> </w:t>
      </w:r>
      <w:r>
        <w:t>buvo</w:t>
      </w:r>
      <w:r>
        <w:rPr>
          <w:spacing w:val="3"/>
        </w:rPr>
        <w:t xml:space="preserve"> </w:t>
      </w:r>
      <w:r>
        <w:t>patvirtintas</w:t>
      </w:r>
      <w:r>
        <w:rPr>
          <w:spacing w:val="3"/>
        </w:rPr>
        <w:t xml:space="preserve"> </w:t>
      </w:r>
      <w:proofErr w:type="spellStart"/>
      <w:r>
        <w:t>abiems</w:t>
      </w:r>
      <w:proofErr w:type="spellEnd"/>
      <w:r>
        <w:rPr>
          <w:spacing w:val="3"/>
        </w:rPr>
        <w:t xml:space="preserve"> </w:t>
      </w:r>
      <w:r>
        <w:t>jo</w:t>
      </w:r>
      <w:r>
        <w:rPr>
          <w:spacing w:val="3"/>
        </w:rPr>
        <w:t xml:space="preserve"> </w:t>
      </w:r>
      <w:r>
        <w:t>dozėms,</w:t>
      </w:r>
      <w:r>
        <w:rPr>
          <w:spacing w:val="3"/>
        </w:rPr>
        <w:t xml:space="preserve"> </w:t>
      </w:r>
      <w:r>
        <w:t>t.</w:t>
      </w:r>
      <w:r>
        <w:rPr>
          <w:spacing w:val="2"/>
        </w:rPr>
        <w:t xml:space="preserve"> </w:t>
      </w:r>
      <w:r>
        <w:t>y.</w:t>
      </w:r>
      <w:r>
        <w:rPr>
          <w:spacing w:val="3"/>
        </w:rPr>
        <w:t xml:space="preserve"> </w:t>
      </w:r>
      <w:r>
        <w:t>110</w:t>
      </w:r>
      <w:r w:rsidR="00D91AF8">
        <w:rPr>
          <w:szCs w:val="24"/>
        </w:rPr>
        <w:t> </w:t>
      </w:r>
      <w:r>
        <w:t>mg 2</w:t>
      </w:r>
      <w:r>
        <w:rPr>
          <w:spacing w:val="6"/>
        </w:rPr>
        <w:t xml:space="preserve"> </w:t>
      </w:r>
      <w:r>
        <w:t>kartus</w:t>
      </w:r>
      <w:r>
        <w:rPr>
          <w:spacing w:val="4"/>
        </w:rPr>
        <w:t xml:space="preserve"> </w:t>
      </w:r>
      <w:r>
        <w:t>per</w:t>
      </w:r>
      <w:r>
        <w:rPr>
          <w:spacing w:val="3"/>
        </w:rPr>
        <w:t xml:space="preserve"> </w:t>
      </w:r>
      <w:r>
        <w:t>parą</w:t>
      </w:r>
      <w:r>
        <w:rPr>
          <w:spacing w:val="3"/>
        </w:rPr>
        <w:t xml:space="preserve"> </w:t>
      </w:r>
      <w:r>
        <w:t>ir</w:t>
      </w:r>
      <w:r>
        <w:rPr>
          <w:spacing w:val="3"/>
        </w:rPr>
        <w:t xml:space="preserve"> </w:t>
      </w:r>
      <w:r>
        <w:t>150</w:t>
      </w:r>
      <w:r w:rsidR="00D91AF8">
        <w:rPr>
          <w:szCs w:val="24"/>
        </w:rPr>
        <w:t> </w:t>
      </w:r>
      <w:r>
        <w:t>mg</w:t>
      </w:r>
      <w:r>
        <w:rPr>
          <w:spacing w:val="1"/>
        </w:rPr>
        <w:t xml:space="preserve"> </w:t>
      </w:r>
      <w:r>
        <w:t>2</w:t>
      </w:r>
      <w:r>
        <w:rPr>
          <w:spacing w:val="-1"/>
        </w:rPr>
        <w:t xml:space="preserve"> </w:t>
      </w:r>
      <w:r>
        <w:t>kartus</w:t>
      </w:r>
      <w:r>
        <w:rPr>
          <w:spacing w:val="-1"/>
        </w:rPr>
        <w:t xml:space="preserve"> </w:t>
      </w:r>
      <w:r>
        <w:t>per</w:t>
      </w:r>
      <w:r>
        <w:rPr>
          <w:spacing w:val="-1"/>
        </w:rPr>
        <w:t xml:space="preserve"> </w:t>
      </w:r>
      <w:r>
        <w:t>parą.</w:t>
      </w:r>
      <w:r>
        <w:rPr>
          <w:spacing w:val="-2"/>
        </w:rPr>
        <w:t xml:space="preserve"> </w:t>
      </w:r>
      <w:r>
        <w:t>Naujų</w:t>
      </w:r>
      <w:r>
        <w:rPr>
          <w:spacing w:val="-1"/>
        </w:rPr>
        <w:t xml:space="preserve"> </w:t>
      </w:r>
      <w:r>
        <w:t>saugumo</w:t>
      </w:r>
      <w:r>
        <w:rPr>
          <w:spacing w:val="-1"/>
        </w:rPr>
        <w:t xml:space="preserve"> </w:t>
      </w:r>
      <w:r>
        <w:t>duomenų</w:t>
      </w:r>
      <w:r>
        <w:rPr>
          <w:spacing w:val="-2"/>
        </w:rPr>
        <w:t xml:space="preserve"> </w:t>
      </w:r>
      <w:r>
        <w:t>nepastebėta.</w:t>
      </w:r>
      <w:r w:rsidR="00904714">
        <w:t xml:space="preserve"> </w:t>
      </w:r>
      <w:r>
        <w:t xml:space="preserve">Pasekmių reiškinių, įskaitant </w:t>
      </w:r>
      <w:proofErr w:type="spellStart"/>
      <w:r>
        <w:t>didijį</w:t>
      </w:r>
      <w:proofErr w:type="spellEnd"/>
      <w:r>
        <w:t xml:space="preserve"> kraujavimą ir kitokius kraujavimo reiškinius, dažnis atitiko </w:t>
      </w:r>
      <w:r w:rsidR="00D91AF8">
        <w:t>stebėtą RE-LY tyrimo metu.</w:t>
      </w:r>
    </w:p>
    <w:p w14:paraId="2A724EB7" w14:textId="77777777" w:rsidR="00904714" w:rsidRDefault="00904714" w:rsidP="00904714">
      <w:pPr>
        <w:rPr>
          <w:i/>
        </w:rPr>
      </w:pPr>
    </w:p>
    <w:p w14:paraId="7E428144" w14:textId="77777777" w:rsidR="00B04E78" w:rsidRDefault="00531AC8" w:rsidP="00904714">
      <w:pPr>
        <w:rPr>
          <w:i/>
        </w:rPr>
      </w:pPr>
      <w:r>
        <w:rPr>
          <w:i/>
        </w:rPr>
        <w:t>Duomenys,</w:t>
      </w:r>
      <w:r>
        <w:rPr>
          <w:i/>
          <w:spacing w:val="-7"/>
        </w:rPr>
        <w:t xml:space="preserve"> </w:t>
      </w:r>
      <w:r>
        <w:rPr>
          <w:i/>
        </w:rPr>
        <w:t>gauti</w:t>
      </w:r>
      <w:r>
        <w:rPr>
          <w:i/>
          <w:spacing w:val="-6"/>
        </w:rPr>
        <w:t xml:space="preserve"> </w:t>
      </w:r>
      <w:r>
        <w:rPr>
          <w:i/>
        </w:rPr>
        <w:t>neintervenciniais</w:t>
      </w:r>
      <w:r>
        <w:rPr>
          <w:i/>
          <w:spacing w:val="-6"/>
        </w:rPr>
        <w:t xml:space="preserve"> </w:t>
      </w:r>
      <w:r>
        <w:rPr>
          <w:i/>
        </w:rPr>
        <w:t>tyrimais</w:t>
      </w:r>
    </w:p>
    <w:p w14:paraId="58661625" w14:textId="77777777" w:rsidR="00904714" w:rsidRDefault="00904714" w:rsidP="00904714">
      <w:pPr>
        <w:pStyle w:val="Pagrindinistekstas"/>
        <w:spacing w:before="1"/>
        <w:ind w:right="704"/>
      </w:pPr>
    </w:p>
    <w:p w14:paraId="5F6C80CD" w14:textId="3A3EF123" w:rsidR="00B04E78" w:rsidRDefault="00531AC8" w:rsidP="00904714">
      <w:pPr>
        <w:pStyle w:val="Pagrindinistekstas"/>
        <w:spacing w:before="1"/>
        <w:ind w:right="704"/>
      </w:pPr>
      <w:r>
        <w:t>Neintervencinio tyrimo (GLORIA-AF) metu (antrojoje jo fazėje) perspektyviai surinkti saugumo bei</w:t>
      </w:r>
      <w:r>
        <w:rPr>
          <w:spacing w:val="1"/>
        </w:rPr>
        <w:t xml:space="preserve"> </w:t>
      </w:r>
      <w:r>
        <w:t xml:space="preserve">veiksmingumo duomenys realiomis sąlygomis stebint </w:t>
      </w:r>
      <w:proofErr w:type="spellStart"/>
      <w:r>
        <w:t>dabigatranu</w:t>
      </w:r>
      <w:proofErr w:type="spellEnd"/>
      <w:r>
        <w:t xml:space="preserve"> </w:t>
      </w:r>
      <w:proofErr w:type="spellStart"/>
      <w:r>
        <w:t>eteksilatu</w:t>
      </w:r>
      <w:proofErr w:type="spellEnd"/>
      <w:r>
        <w:t xml:space="preserve"> gydomus pacientus,</w:t>
      </w:r>
      <w:r>
        <w:rPr>
          <w:spacing w:val="1"/>
        </w:rPr>
        <w:t xml:space="preserve"> </w:t>
      </w:r>
      <w:r>
        <w:t>kuriems naujai diagnozuotas NVPV. Tyrime dalyvavo 4</w:t>
      </w:r>
      <w:r w:rsidR="00D91AF8">
        <w:t> </w:t>
      </w:r>
      <w:r>
        <w:t xml:space="preserve">859 pacientai, vartojantys </w:t>
      </w:r>
      <w:proofErr w:type="spellStart"/>
      <w:r>
        <w:t>dabigatrano</w:t>
      </w:r>
      <w:proofErr w:type="spellEnd"/>
      <w:r>
        <w:rPr>
          <w:spacing w:val="1"/>
        </w:rPr>
        <w:t xml:space="preserve"> </w:t>
      </w:r>
      <w:proofErr w:type="spellStart"/>
      <w:r>
        <w:t>eteksilato</w:t>
      </w:r>
      <w:proofErr w:type="spellEnd"/>
      <w:r>
        <w:t xml:space="preserve"> (55</w:t>
      </w:r>
      <w:r w:rsidR="00B94CB8" w:rsidRPr="00ED740A">
        <w:rPr>
          <w:szCs w:val="24"/>
        </w:rPr>
        <w:t> </w:t>
      </w:r>
      <w:r>
        <w:t>% gydyti skiriant po 150</w:t>
      </w:r>
      <w:r w:rsidR="00D91AF8">
        <w:rPr>
          <w:szCs w:val="24"/>
        </w:rPr>
        <w:t> </w:t>
      </w:r>
      <w:r>
        <w:t>mg du kartus per parą, 43</w:t>
      </w:r>
      <w:r w:rsidR="00B94CB8" w:rsidRPr="00ED740A">
        <w:rPr>
          <w:szCs w:val="24"/>
        </w:rPr>
        <w:t> </w:t>
      </w:r>
      <w:r>
        <w:t>% gydyti skiriant po 110</w:t>
      </w:r>
      <w:r w:rsidR="00B94CB8" w:rsidRPr="00ED740A">
        <w:rPr>
          <w:szCs w:val="24"/>
        </w:rPr>
        <w:t> </w:t>
      </w:r>
      <w:r>
        <w:t>mg du</w:t>
      </w:r>
      <w:r>
        <w:rPr>
          <w:spacing w:val="1"/>
        </w:rPr>
        <w:t xml:space="preserve"> </w:t>
      </w:r>
      <w:r>
        <w:t>kartus per parą, 2</w:t>
      </w:r>
      <w:r w:rsidR="00B94CB8" w:rsidRPr="00ED740A">
        <w:rPr>
          <w:szCs w:val="24"/>
        </w:rPr>
        <w:t> </w:t>
      </w:r>
      <w:r>
        <w:t>% gydyti skiriant po 75</w:t>
      </w:r>
      <w:r w:rsidR="00D91AF8">
        <w:rPr>
          <w:szCs w:val="24"/>
        </w:rPr>
        <w:t> </w:t>
      </w:r>
      <w:r>
        <w:t>mg du kartus per parą). Pacientai stebėti 2 metus. Vidutiniai</w:t>
      </w:r>
      <w:r>
        <w:rPr>
          <w:spacing w:val="-52"/>
        </w:rPr>
        <w:t xml:space="preserve"> </w:t>
      </w:r>
      <w:r w:rsidR="00D91AF8">
        <w:rPr>
          <w:spacing w:val="-52"/>
        </w:rPr>
        <w:t xml:space="preserve">             </w:t>
      </w:r>
      <w:r>
        <w:rPr>
          <w:position w:val="2"/>
        </w:rPr>
        <w:t>CHADS</w:t>
      </w:r>
      <w:r>
        <w:rPr>
          <w:sz w:val="14"/>
        </w:rPr>
        <w:t xml:space="preserve">2 </w:t>
      </w:r>
      <w:r>
        <w:rPr>
          <w:position w:val="2"/>
        </w:rPr>
        <w:t>ir HAS-BLED kraujavimo rizikos skalių rodmenys atitinkamai buvo 1,9 ir 1,2. Vidutinė</w:t>
      </w:r>
      <w:r>
        <w:rPr>
          <w:spacing w:val="1"/>
          <w:position w:val="2"/>
        </w:rPr>
        <w:t xml:space="preserve"> </w:t>
      </w:r>
      <w:r>
        <w:t>stebėjimo</w:t>
      </w:r>
      <w:r>
        <w:rPr>
          <w:spacing w:val="-4"/>
        </w:rPr>
        <w:t xml:space="preserve"> </w:t>
      </w:r>
      <w:r>
        <w:t>taikant</w:t>
      </w:r>
      <w:r>
        <w:rPr>
          <w:spacing w:val="-3"/>
        </w:rPr>
        <w:t xml:space="preserve"> </w:t>
      </w:r>
      <w:r>
        <w:t>gydymą</w:t>
      </w:r>
      <w:r>
        <w:rPr>
          <w:spacing w:val="-3"/>
        </w:rPr>
        <w:t xml:space="preserve"> </w:t>
      </w:r>
      <w:r>
        <w:t>trukmė</w:t>
      </w:r>
      <w:r>
        <w:rPr>
          <w:spacing w:val="-3"/>
        </w:rPr>
        <w:t xml:space="preserve"> </w:t>
      </w:r>
      <w:r>
        <w:t>buvo</w:t>
      </w:r>
      <w:r>
        <w:rPr>
          <w:spacing w:val="-3"/>
        </w:rPr>
        <w:t xml:space="preserve"> </w:t>
      </w:r>
      <w:r>
        <w:t>18,3</w:t>
      </w:r>
      <w:r>
        <w:rPr>
          <w:spacing w:val="-3"/>
        </w:rPr>
        <w:t xml:space="preserve"> </w:t>
      </w:r>
      <w:r>
        <w:t>mėnesio.</w:t>
      </w:r>
      <w:r>
        <w:rPr>
          <w:spacing w:val="-3"/>
        </w:rPr>
        <w:t xml:space="preserve"> </w:t>
      </w:r>
      <w:r>
        <w:t>Didysis</w:t>
      </w:r>
      <w:r>
        <w:rPr>
          <w:spacing w:val="-3"/>
        </w:rPr>
        <w:t xml:space="preserve"> </w:t>
      </w:r>
      <w:r>
        <w:t>kraujavimas</w:t>
      </w:r>
      <w:r>
        <w:rPr>
          <w:spacing w:val="-3"/>
        </w:rPr>
        <w:t xml:space="preserve"> </w:t>
      </w:r>
      <w:r>
        <w:t>pasireiškė</w:t>
      </w:r>
      <w:r>
        <w:rPr>
          <w:spacing w:val="-3"/>
        </w:rPr>
        <w:t xml:space="preserve"> </w:t>
      </w:r>
      <w:r>
        <w:t>0,97</w:t>
      </w:r>
      <w:r>
        <w:rPr>
          <w:spacing w:val="-3"/>
        </w:rPr>
        <w:t xml:space="preserve"> </w:t>
      </w:r>
      <w:r>
        <w:t>atvejo</w:t>
      </w:r>
      <w:r w:rsidR="00904714">
        <w:t xml:space="preserve"> </w:t>
      </w:r>
      <w:r>
        <w:t>100</w:t>
      </w:r>
      <w:r>
        <w:rPr>
          <w:spacing w:val="-4"/>
        </w:rPr>
        <w:t xml:space="preserve"> </w:t>
      </w:r>
      <w:r>
        <w:t>pacientų</w:t>
      </w:r>
      <w:r>
        <w:rPr>
          <w:spacing w:val="-4"/>
        </w:rPr>
        <w:t xml:space="preserve"> </w:t>
      </w:r>
      <w:r>
        <w:t>metų.</w:t>
      </w:r>
      <w:r>
        <w:rPr>
          <w:spacing w:val="-5"/>
        </w:rPr>
        <w:t xml:space="preserve"> </w:t>
      </w:r>
      <w:r>
        <w:t>Pagal</w:t>
      </w:r>
      <w:r>
        <w:rPr>
          <w:spacing w:val="-4"/>
        </w:rPr>
        <w:t xml:space="preserve"> </w:t>
      </w:r>
      <w:r>
        <w:t>pranešimus</w:t>
      </w:r>
      <w:r>
        <w:rPr>
          <w:spacing w:val="-5"/>
        </w:rPr>
        <w:t xml:space="preserve"> </w:t>
      </w:r>
      <w:r>
        <w:t>gyvybei</w:t>
      </w:r>
      <w:r>
        <w:rPr>
          <w:spacing w:val="-4"/>
        </w:rPr>
        <w:t xml:space="preserve"> </w:t>
      </w:r>
      <w:r>
        <w:t>pavojingas</w:t>
      </w:r>
      <w:r>
        <w:rPr>
          <w:spacing w:val="-5"/>
        </w:rPr>
        <w:t xml:space="preserve"> </w:t>
      </w:r>
      <w:r>
        <w:t>kraujavimas</w:t>
      </w:r>
      <w:r>
        <w:rPr>
          <w:spacing w:val="-4"/>
        </w:rPr>
        <w:t xml:space="preserve"> </w:t>
      </w:r>
      <w:r>
        <w:t>pasireiškė</w:t>
      </w:r>
      <w:r>
        <w:rPr>
          <w:spacing w:val="-5"/>
        </w:rPr>
        <w:t xml:space="preserve"> </w:t>
      </w:r>
      <w:r>
        <w:t>0,46</w:t>
      </w:r>
      <w:r>
        <w:rPr>
          <w:spacing w:val="-4"/>
        </w:rPr>
        <w:t xml:space="preserve"> </w:t>
      </w:r>
      <w:r>
        <w:t>atvejo</w:t>
      </w:r>
      <w:r w:rsidR="00904714">
        <w:t xml:space="preserve"> </w:t>
      </w:r>
      <w:r>
        <w:t xml:space="preserve">100 pacientų metų, </w:t>
      </w:r>
      <w:proofErr w:type="spellStart"/>
      <w:r w:rsidR="00141586">
        <w:t>intrakranijinis</w:t>
      </w:r>
      <w:proofErr w:type="spellEnd"/>
      <w:r w:rsidR="00141586">
        <w:t xml:space="preserve"> kraujavimas</w:t>
      </w:r>
      <w:r>
        <w:t xml:space="preserve"> vidų – 0,17 atvejo 100 pacientų metų ir kraujavimas iš</w:t>
      </w:r>
      <w:r>
        <w:rPr>
          <w:spacing w:val="1"/>
        </w:rPr>
        <w:t xml:space="preserve"> </w:t>
      </w:r>
      <w:r>
        <w:t>virškinimo</w:t>
      </w:r>
      <w:r>
        <w:rPr>
          <w:spacing w:val="-4"/>
        </w:rPr>
        <w:t xml:space="preserve"> </w:t>
      </w:r>
      <w:r>
        <w:t>trakto</w:t>
      </w:r>
      <w:r>
        <w:rPr>
          <w:spacing w:val="-4"/>
        </w:rPr>
        <w:t xml:space="preserve"> </w:t>
      </w:r>
      <w:r>
        <w:t>–</w:t>
      </w:r>
      <w:r>
        <w:rPr>
          <w:spacing w:val="-3"/>
        </w:rPr>
        <w:t xml:space="preserve"> </w:t>
      </w:r>
      <w:r>
        <w:t>0,6</w:t>
      </w:r>
      <w:r>
        <w:rPr>
          <w:spacing w:val="-3"/>
        </w:rPr>
        <w:t xml:space="preserve"> </w:t>
      </w:r>
      <w:r>
        <w:t>atvejo</w:t>
      </w:r>
      <w:r>
        <w:rPr>
          <w:spacing w:val="-4"/>
        </w:rPr>
        <w:t xml:space="preserve"> </w:t>
      </w:r>
      <w:r>
        <w:t>100</w:t>
      </w:r>
      <w:r>
        <w:rPr>
          <w:spacing w:val="-6"/>
        </w:rPr>
        <w:t xml:space="preserve"> </w:t>
      </w:r>
      <w:r>
        <w:t>pacientų</w:t>
      </w:r>
      <w:r>
        <w:rPr>
          <w:spacing w:val="-4"/>
        </w:rPr>
        <w:t xml:space="preserve"> </w:t>
      </w:r>
      <w:r>
        <w:t>metų.</w:t>
      </w:r>
      <w:r>
        <w:rPr>
          <w:spacing w:val="-4"/>
        </w:rPr>
        <w:t xml:space="preserve"> </w:t>
      </w:r>
      <w:r>
        <w:t>Insultas</w:t>
      </w:r>
      <w:r>
        <w:rPr>
          <w:spacing w:val="-4"/>
        </w:rPr>
        <w:t xml:space="preserve"> </w:t>
      </w:r>
      <w:r>
        <w:t>pasireiškė</w:t>
      </w:r>
      <w:r>
        <w:rPr>
          <w:spacing w:val="-4"/>
        </w:rPr>
        <w:t xml:space="preserve"> </w:t>
      </w:r>
      <w:r>
        <w:t>0,65</w:t>
      </w:r>
      <w:r>
        <w:rPr>
          <w:spacing w:val="-6"/>
        </w:rPr>
        <w:t xml:space="preserve"> </w:t>
      </w:r>
      <w:r>
        <w:t>atvejo</w:t>
      </w:r>
      <w:r>
        <w:rPr>
          <w:spacing w:val="-4"/>
        </w:rPr>
        <w:t xml:space="preserve"> </w:t>
      </w:r>
      <w:r>
        <w:t>100</w:t>
      </w:r>
      <w:r>
        <w:rPr>
          <w:spacing w:val="-3"/>
        </w:rPr>
        <w:t xml:space="preserve"> </w:t>
      </w:r>
      <w:r>
        <w:t>pacientų</w:t>
      </w:r>
      <w:r>
        <w:rPr>
          <w:spacing w:val="-4"/>
        </w:rPr>
        <w:t xml:space="preserve"> </w:t>
      </w:r>
      <w:r>
        <w:t>metų.</w:t>
      </w:r>
    </w:p>
    <w:p w14:paraId="60961FDF" w14:textId="77777777" w:rsidR="00904714" w:rsidRDefault="00904714" w:rsidP="00904714">
      <w:pPr>
        <w:pStyle w:val="Pagrindinistekstas"/>
        <w:ind w:right="673"/>
      </w:pPr>
    </w:p>
    <w:p w14:paraId="7A51A153" w14:textId="4FA46DDD" w:rsidR="00B04E78" w:rsidRDefault="00531AC8" w:rsidP="00904714">
      <w:pPr>
        <w:pStyle w:val="Pagrindinistekstas"/>
        <w:ind w:right="673"/>
      </w:pPr>
      <w:r>
        <w:t xml:space="preserve">Be to, Jungtinėse Amerikos Valstijose atliktame neintervenciniame tyrime [D. J. </w:t>
      </w:r>
      <w:proofErr w:type="spellStart"/>
      <w:r>
        <w:t>Graham</w:t>
      </w:r>
      <w:proofErr w:type="spellEnd"/>
      <w:r>
        <w:t xml:space="preserve"> ir kt.,</w:t>
      </w:r>
      <w:r>
        <w:rPr>
          <w:spacing w:val="1"/>
        </w:rPr>
        <w:t xml:space="preserve"> </w:t>
      </w:r>
      <w:proofErr w:type="spellStart"/>
      <w:r>
        <w:t>Circulation</w:t>
      </w:r>
      <w:proofErr w:type="spellEnd"/>
      <w:r>
        <w:t>. 2015;131:157-164] kuriame dalyvavo daugiau kaip 134</w:t>
      </w:r>
      <w:r w:rsidR="00D91AF8">
        <w:t> </w:t>
      </w:r>
      <w:r>
        <w:t>000 senyvų pacientų, sergančių</w:t>
      </w:r>
      <w:r>
        <w:rPr>
          <w:spacing w:val="1"/>
        </w:rPr>
        <w:t xml:space="preserve"> </w:t>
      </w:r>
      <w:r>
        <w:t>NVPV (kas atitiko daugiau kaip 37</w:t>
      </w:r>
      <w:r w:rsidR="00722D54">
        <w:t> </w:t>
      </w:r>
      <w:r>
        <w:t>500 sutartinių pacientų metų stebėjimo laikotarpį taikant gydymą),</w:t>
      </w:r>
      <w:r>
        <w:rPr>
          <w:spacing w:val="-52"/>
        </w:rPr>
        <w:t xml:space="preserve"> </w:t>
      </w:r>
      <w:proofErr w:type="spellStart"/>
      <w:r>
        <w:t>dabigatranas</w:t>
      </w:r>
      <w:proofErr w:type="spellEnd"/>
      <w:r>
        <w:t xml:space="preserve"> </w:t>
      </w:r>
      <w:proofErr w:type="spellStart"/>
      <w:r>
        <w:t>eteksilatas</w:t>
      </w:r>
      <w:proofErr w:type="spellEnd"/>
      <w:r>
        <w:t xml:space="preserve"> (84</w:t>
      </w:r>
      <w:r w:rsidR="00B94CB8" w:rsidRPr="00ED740A">
        <w:rPr>
          <w:szCs w:val="24"/>
        </w:rPr>
        <w:t> </w:t>
      </w:r>
      <w:r>
        <w:t>% pacientų vartojo po 150</w:t>
      </w:r>
      <w:r w:rsidR="00722D54">
        <w:rPr>
          <w:szCs w:val="24"/>
        </w:rPr>
        <w:t> </w:t>
      </w:r>
      <w:r>
        <w:t>mg du kartus per parą, 16</w:t>
      </w:r>
      <w:r w:rsidR="00B94CB8" w:rsidRPr="00ED740A">
        <w:rPr>
          <w:szCs w:val="24"/>
        </w:rPr>
        <w:t> </w:t>
      </w:r>
      <w:r>
        <w:t>% pacientų vartojo</w:t>
      </w:r>
      <w:r>
        <w:rPr>
          <w:spacing w:val="1"/>
        </w:rPr>
        <w:t xml:space="preserve"> </w:t>
      </w:r>
      <w:r>
        <w:t>po 75</w:t>
      </w:r>
      <w:r w:rsidR="00722D54">
        <w:rPr>
          <w:szCs w:val="24"/>
        </w:rPr>
        <w:t> </w:t>
      </w:r>
      <w:r>
        <w:t>mg du kartus per parą) buvo susijęs su sumažėjusia išeminio insulto (rizikos santykis 0,8; 95</w:t>
      </w:r>
      <w:r w:rsidR="00B94CB8" w:rsidRPr="00ED740A">
        <w:rPr>
          <w:szCs w:val="24"/>
        </w:rPr>
        <w:t> </w:t>
      </w:r>
      <w:r>
        <w:t>%</w:t>
      </w:r>
      <w:r>
        <w:rPr>
          <w:spacing w:val="1"/>
        </w:rPr>
        <w:t xml:space="preserve"> </w:t>
      </w:r>
      <w:proofErr w:type="spellStart"/>
      <w:r>
        <w:t>pasikliautinasis</w:t>
      </w:r>
      <w:proofErr w:type="spellEnd"/>
      <w:r>
        <w:rPr>
          <w:spacing w:val="-4"/>
        </w:rPr>
        <w:t xml:space="preserve"> </w:t>
      </w:r>
      <w:r>
        <w:t>intervalas</w:t>
      </w:r>
      <w:r>
        <w:rPr>
          <w:spacing w:val="-3"/>
        </w:rPr>
        <w:t xml:space="preserve"> </w:t>
      </w:r>
      <w:r>
        <w:t>[PI]</w:t>
      </w:r>
      <w:r>
        <w:rPr>
          <w:spacing w:val="-3"/>
        </w:rPr>
        <w:t xml:space="preserve"> </w:t>
      </w:r>
      <w:r>
        <w:t>0,67-0,96),</w:t>
      </w:r>
      <w:r>
        <w:rPr>
          <w:spacing w:val="-4"/>
        </w:rPr>
        <w:t xml:space="preserve"> </w:t>
      </w:r>
      <w:proofErr w:type="spellStart"/>
      <w:r>
        <w:t>intrakranijin</w:t>
      </w:r>
      <w:r w:rsidR="00141586">
        <w:t>iokraujavimo</w:t>
      </w:r>
      <w:proofErr w:type="spellEnd"/>
      <w:r>
        <w:rPr>
          <w:spacing w:val="-3"/>
        </w:rPr>
        <w:t xml:space="preserve"> </w:t>
      </w:r>
      <w:r>
        <w:t>(rizikos</w:t>
      </w:r>
      <w:r>
        <w:rPr>
          <w:spacing w:val="-4"/>
        </w:rPr>
        <w:t xml:space="preserve"> </w:t>
      </w:r>
      <w:r>
        <w:t>santykis</w:t>
      </w:r>
      <w:r>
        <w:rPr>
          <w:spacing w:val="-2"/>
        </w:rPr>
        <w:t xml:space="preserve"> </w:t>
      </w:r>
      <w:r>
        <w:t>0,34;</w:t>
      </w:r>
      <w:r w:rsidR="00904714">
        <w:t xml:space="preserve"> </w:t>
      </w:r>
      <w:r>
        <w:t>PI</w:t>
      </w:r>
      <w:r>
        <w:rPr>
          <w:spacing w:val="-7"/>
        </w:rPr>
        <w:t xml:space="preserve"> </w:t>
      </w:r>
      <w:r>
        <w:t>0,26-0,46)</w:t>
      </w:r>
      <w:r>
        <w:rPr>
          <w:spacing w:val="-4"/>
        </w:rPr>
        <w:t xml:space="preserve"> </w:t>
      </w:r>
      <w:r>
        <w:t>ir</w:t>
      </w:r>
      <w:r>
        <w:rPr>
          <w:spacing w:val="-4"/>
        </w:rPr>
        <w:t xml:space="preserve"> </w:t>
      </w:r>
      <w:r>
        <w:t>mirštamumo</w:t>
      </w:r>
      <w:r>
        <w:rPr>
          <w:spacing w:val="-4"/>
        </w:rPr>
        <w:t xml:space="preserve"> </w:t>
      </w:r>
      <w:r>
        <w:t>(rizikos</w:t>
      </w:r>
      <w:r>
        <w:rPr>
          <w:spacing w:val="-4"/>
        </w:rPr>
        <w:t xml:space="preserve"> </w:t>
      </w:r>
      <w:r>
        <w:t>santykis</w:t>
      </w:r>
      <w:r>
        <w:rPr>
          <w:spacing w:val="-4"/>
        </w:rPr>
        <w:t xml:space="preserve"> </w:t>
      </w:r>
      <w:r>
        <w:t>0,86;</w:t>
      </w:r>
      <w:r>
        <w:rPr>
          <w:spacing w:val="-4"/>
        </w:rPr>
        <w:t xml:space="preserve"> </w:t>
      </w:r>
      <w:r>
        <w:t>PI</w:t>
      </w:r>
      <w:r>
        <w:rPr>
          <w:spacing w:val="-7"/>
        </w:rPr>
        <w:t xml:space="preserve"> </w:t>
      </w:r>
      <w:r>
        <w:t>0,77-0,96)</w:t>
      </w:r>
      <w:r>
        <w:rPr>
          <w:spacing w:val="-4"/>
        </w:rPr>
        <w:t xml:space="preserve"> </w:t>
      </w:r>
      <w:r>
        <w:t>rizika</w:t>
      </w:r>
      <w:r>
        <w:rPr>
          <w:spacing w:val="-4"/>
        </w:rPr>
        <w:t xml:space="preserve"> </w:t>
      </w:r>
      <w:r>
        <w:t>ir</w:t>
      </w:r>
      <w:r>
        <w:rPr>
          <w:spacing w:val="-4"/>
        </w:rPr>
        <w:t xml:space="preserve"> </w:t>
      </w:r>
      <w:r>
        <w:t>padidėjusia</w:t>
      </w:r>
      <w:r>
        <w:rPr>
          <w:spacing w:val="-4"/>
        </w:rPr>
        <w:t xml:space="preserve"> </w:t>
      </w:r>
      <w:r>
        <w:t>kraujavimo</w:t>
      </w:r>
      <w:r>
        <w:rPr>
          <w:spacing w:val="-4"/>
        </w:rPr>
        <w:t xml:space="preserve"> </w:t>
      </w:r>
      <w:r>
        <w:t>iš</w:t>
      </w:r>
      <w:r w:rsidR="00904714">
        <w:t xml:space="preserve"> </w:t>
      </w:r>
      <w:r>
        <w:t>virškinimo trakto rizika (rizikos santykis 1,28; PI 1,14-1,44), palyginti su varfarinu. Skirtumų,</w:t>
      </w:r>
      <w:r>
        <w:rPr>
          <w:spacing w:val="-52"/>
        </w:rPr>
        <w:t xml:space="preserve"> </w:t>
      </w:r>
      <w:r>
        <w:t>susijusių</w:t>
      </w:r>
      <w:r>
        <w:rPr>
          <w:spacing w:val="-3"/>
        </w:rPr>
        <w:t xml:space="preserve"> </w:t>
      </w:r>
      <w:r>
        <w:t>su</w:t>
      </w:r>
      <w:r>
        <w:rPr>
          <w:spacing w:val="-2"/>
        </w:rPr>
        <w:t xml:space="preserve"> </w:t>
      </w:r>
      <w:r>
        <w:t>didžiuoju</w:t>
      </w:r>
      <w:r>
        <w:rPr>
          <w:spacing w:val="-2"/>
        </w:rPr>
        <w:t xml:space="preserve"> </w:t>
      </w:r>
      <w:r>
        <w:t>kraujavimu,</w:t>
      </w:r>
      <w:r>
        <w:rPr>
          <w:spacing w:val="-2"/>
        </w:rPr>
        <w:t xml:space="preserve"> </w:t>
      </w:r>
      <w:r>
        <w:t>nenustatyta</w:t>
      </w:r>
      <w:r>
        <w:rPr>
          <w:spacing w:val="-3"/>
        </w:rPr>
        <w:t xml:space="preserve"> </w:t>
      </w:r>
      <w:r>
        <w:t>(rizikos</w:t>
      </w:r>
      <w:r>
        <w:rPr>
          <w:spacing w:val="-2"/>
        </w:rPr>
        <w:t xml:space="preserve"> </w:t>
      </w:r>
      <w:r>
        <w:t>santykis</w:t>
      </w:r>
      <w:r>
        <w:rPr>
          <w:spacing w:val="-2"/>
        </w:rPr>
        <w:t xml:space="preserve"> </w:t>
      </w:r>
      <w:r>
        <w:t>0,97;</w:t>
      </w:r>
      <w:r>
        <w:rPr>
          <w:spacing w:val="-2"/>
        </w:rPr>
        <w:t xml:space="preserve"> </w:t>
      </w:r>
      <w:r>
        <w:t>PI</w:t>
      </w:r>
      <w:r>
        <w:rPr>
          <w:spacing w:val="-6"/>
        </w:rPr>
        <w:t xml:space="preserve"> </w:t>
      </w:r>
      <w:r>
        <w:t>0,88-1,07).</w:t>
      </w:r>
    </w:p>
    <w:p w14:paraId="28A6DBE6" w14:textId="77777777" w:rsidR="00904714" w:rsidRDefault="00904714" w:rsidP="00904714">
      <w:pPr>
        <w:pStyle w:val="Pagrindinistekstas"/>
        <w:ind w:right="624"/>
      </w:pPr>
    </w:p>
    <w:p w14:paraId="244ECC04" w14:textId="77777777" w:rsidR="00B04E78" w:rsidRDefault="00531AC8" w:rsidP="00904714">
      <w:pPr>
        <w:pStyle w:val="Pagrindinistekstas"/>
        <w:ind w:right="624"/>
      </w:pPr>
      <w:r>
        <w:t xml:space="preserve">Šie realiomis sąlygomis gauti stebėjimų duomenys atitinka patvirtintas </w:t>
      </w:r>
      <w:proofErr w:type="spellStart"/>
      <w:r>
        <w:t>dabigatrano</w:t>
      </w:r>
      <w:proofErr w:type="spellEnd"/>
      <w:r>
        <w:t xml:space="preserve"> </w:t>
      </w:r>
      <w:proofErr w:type="spellStart"/>
      <w:r>
        <w:t>eteksilato</w:t>
      </w:r>
      <w:proofErr w:type="spellEnd"/>
      <w:r>
        <w:t xml:space="preserve"> saugumo</w:t>
      </w:r>
      <w:r>
        <w:rPr>
          <w:spacing w:val="-52"/>
        </w:rPr>
        <w:t xml:space="preserve"> </w:t>
      </w:r>
      <w:r>
        <w:t>bei</w:t>
      </w:r>
      <w:r>
        <w:rPr>
          <w:spacing w:val="-2"/>
        </w:rPr>
        <w:t xml:space="preserve"> </w:t>
      </w:r>
      <w:r>
        <w:lastRenderedPageBreak/>
        <w:t>veiksmingumo</w:t>
      </w:r>
      <w:r>
        <w:rPr>
          <w:spacing w:val="-2"/>
        </w:rPr>
        <w:t xml:space="preserve"> </w:t>
      </w:r>
      <w:r>
        <w:t>savybes,</w:t>
      </w:r>
      <w:r>
        <w:rPr>
          <w:spacing w:val="-2"/>
        </w:rPr>
        <w:t xml:space="preserve"> </w:t>
      </w:r>
      <w:r>
        <w:t>nustatytas</w:t>
      </w:r>
      <w:r>
        <w:rPr>
          <w:spacing w:val="-2"/>
        </w:rPr>
        <w:t xml:space="preserve"> </w:t>
      </w:r>
      <w:r>
        <w:t>jį</w:t>
      </w:r>
      <w:r>
        <w:rPr>
          <w:spacing w:val="-2"/>
        </w:rPr>
        <w:t xml:space="preserve"> </w:t>
      </w:r>
      <w:r>
        <w:t>vartojant</w:t>
      </w:r>
      <w:r>
        <w:rPr>
          <w:spacing w:val="-2"/>
        </w:rPr>
        <w:t xml:space="preserve"> </w:t>
      </w:r>
      <w:r>
        <w:t>šiai</w:t>
      </w:r>
      <w:r>
        <w:rPr>
          <w:spacing w:val="-2"/>
        </w:rPr>
        <w:t xml:space="preserve"> </w:t>
      </w:r>
      <w:r>
        <w:t>indikacijai</w:t>
      </w:r>
      <w:r>
        <w:rPr>
          <w:spacing w:val="-2"/>
        </w:rPr>
        <w:t xml:space="preserve"> </w:t>
      </w:r>
      <w:r>
        <w:t>tyrimo</w:t>
      </w:r>
      <w:r>
        <w:rPr>
          <w:spacing w:val="-2"/>
        </w:rPr>
        <w:t xml:space="preserve"> </w:t>
      </w:r>
      <w:r>
        <w:t>RE-LY metu.</w:t>
      </w:r>
    </w:p>
    <w:p w14:paraId="7DF57789" w14:textId="77777777" w:rsidR="00904714" w:rsidRDefault="00904714" w:rsidP="00904714">
      <w:pPr>
        <w:rPr>
          <w:i/>
        </w:rPr>
      </w:pPr>
    </w:p>
    <w:p w14:paraId="4CF7CAEA" w14:textId="77777777" w:rsidR="00B04E78" w:rsidRDefault="00531AC8" w:rsidP="00904714">
      <w:pPr>
        <w:rPr>
          <w:i/>
        </w:rPr>
      </w:pPr>
      <w:r>
        <w:rPr>
          <w:i/>
        </w:rPr>
        <w:t>Pacientai,</w:t>
      </w:r>
      <w:r>
        <w:rPr>
          <w:i/>
          <w:spacing w:val="-6"/>
        </w:rPr>
        <w:t xml:space="preserve"> </w:t>
      </w:r>
      <w:r>
        <w:rPr>
          <w:i/>
        </w:rPr>
        <w:t>kuriems</w:t>
      </w:r>
      <w:r>
        <w:rPr>
          <w:i/>
          <w:spacing w:val="-6"/>
        </w:rPr>
        <w:t xml:space="preserve"> </w:t>
      </w:r>
      <w:r>
        <w:rPr>
          <w:i/>
        </w:rPr>
        <w:t>atlikta</w:t>
      </w:r>
      <w:r>
        <w:rPr>
          <w:i/>
          <w:spacing w:val="-6"/>
        </w:rPr>
        <w:t xml:space="preserve"> </w:t>
      </w:r>
      <w:proofErr w:type="spellStart"/>
      <w:r>
        <w:rPr>
          <w:i/>
        </w:rPr>
        <w:t>perkutaninė</w:t>
      </w:r>
      <w:proofErr w:type="spellEnd"/>
      <w:r>
        <w:rPr>
          <w:i/>
          <w:spacing w:val="-5"/>
        </w:rPr>
        <w:t xml:space="preserve"> </w:t>
      </w:r>
      <w:r>
        <w:rPr>
          <w:i/>
        </w:rPr>
        <w:t>koronarinė</w:t>
      </w:r>
      <w:r>
        <w:rPr>
          <w:i/>
          <w:spacing w:val="-6"/>
        </w:rPr>
        <w:t xml:space="preserve"> </w:t>
      </w:r>
      <w:r>
        <w:rPr>
          <w:i/>
        </w:rPr>
        <w:t>intervencija</w:t>
      </w:r>
      <w:r>
        <w:rPr>
          <w:i/>
          <w:spacing w:val="-6"/>
        </w:rPr>
        <w:t xml:space="preserve"> </w:t>
      </w:r>
      <w:r>
        <w:rPr>
          <w:i/>
        </w:rPr>
        <w:t>(PKI)</w:t>
      </w:r>
      <w:r>
        <w:rPr>
          <w:i/>
          <w:spacing w:val="-6"/>
        </w:rPr>
        <w:t xml:space="preserve"> </w:t>
      </w:r>
      <w:r>
        <w:rPr>
          <w:i/>
        </w:rPr>
        <w:t>taikant</w:t>
      </w:r>
      <w:r>
        <w:rPr>
          <w:i/>
          <w:spacing w:val="-5"/>
        </w:rPr>
        <w:t xml:space="preserve"> </w:t>
      </w:r>
      <w:proofErr w:type="spellStart"/>
      <w:r>
        <w:rPr>
          <w:i/>
        </w:rPr>
        <w:t>stentavimą</w:t>
      </w:r>
      <w:proofErr w:type="spellEnd"/>
    </w:p>
    <w:p w14:paraId="59304E7E" w14:textId="77777777" w:rsidR="00904714" w:rsidRDefault="00904714" w:rsidP="00904714">
      <w:pPr>
        <w:pStyle w:val="Pagrindinistekstas"/>
        <w:spacing w:before="1"/>
        <w:ind w:right="913"/>
      </w:pPr>
    </w:p>
    <w:p w14:paraId="2D402FA9" w14:textId="03006146" w:rsidR="00B04E78" w:rsidRDefault="00531AC8" w:rsidP="00904714">
      <w:pPr>
        <w:pStyle w:val="Pagrindinistekstas"/>
        <w:spacing w:before="1"/>
        <w:ind w:right="913"/>
      </w:pPr>
      <w:r>
        <w:t xml:space="preserve">Atliekant perspektyvinį, atsitiktinių imčių, atvirąjį, </w:t>
      </w:r>
      <w:r w:rsidR="0020753D">
        <w:t>koduotu</w:t>
      </w:r>
      <w:r>
        <w:t xml:space="preserve"> būdu vertintų vertinamųjų baigčių</w:t>
      </w:r>
      <w:r>
        <w:rPr>
          <w:spacing w:val="1"/>
        </w:rPr>
        <w:t xml:space="preserve"> </w:t>
      </w:r>
      <w:r>
        <w:t>(PROBE) tyrimą (</w:t>
      </w:r>
      <w:proofErr w:type="spellStart"/>
      <w:r>
        <w:t>IIIb</w:t>
      </w:r>
      <w:proofErr w:type="spellEnd"/>
      <w:r>
        <w:t xml:space="preserve"> fazės tyrimą), skirtą dviejų vaistinių preparatų deriniui, vartojant </w:t>
      </w:r>
      <w:proofErr w:type="spellStart"/>
      <w:r>
        <w:t>dabigatrano</w:t>
      </w:r>
      <w:proofErr w:type="spellEnd"/>
      <w:r>
        <w:rPr>
          <w:spacing w:val="-52"/>
        </w:rPr>
        <w:t xml:space="preserve"> </w:t>
      </w:r>
      <w:proofErr w:type="spellStart"/>
      <w:r>
        <w:t>eteksilato</w:t>
      </w:r>
      <w:proofErr w:type="spellEnd"/>
      <w:r>
        <w:rPr>
          <w:spacing w:val="-3"/>
        </w:rPr>
        <w:t xml:space="preserve"> </w:t>
      </w:r>
      <w:r>
        <w:t>(110</w:t>
      </w:r>
      <w:r w:rsidR="00722D54">
        <w:rPr>
          <w:szCs w:val="24"/>
        </w:rPr>
        <w:t> </w:t>
      </w:r>
      <w:r>
        <w:t>mg</w:t>
      </w:r>
      <w:r>
        <w:rPr>
          <w:spacing w:val="-2"/>
        </w:rPr>
        <w:t xml:space="preserve"> </w:t>
      </w:r>
      <w:r>
        <w:t>arba</w:t>
      </w:r>
      <w:r>
        <w:rPr>
          <w:spacing w:val="-2"/>
        </w:rPr>
        <w:t xml:space="preserve"> </w:t>
      </w:r>
      <w:r>
        <w:t>150</w:t>
      </w:r>
      <w:r w:rsidR="00722D54">
        <w:rPr>
          <w:szCs w:val="24"/>
        </w:rPr>
        <w:t> </w:t>
      </w:r>
      <w:r>
        <w:t>mg</w:t>
      </w:r>
      <w:r>
        <w:rPr>
          <w:spacing w:val="-3"/>
        </w:rPr>
        <w:t xml:space="preserve"> </w:t>
      </w:r>
      <w:r>
        <w:t>du</w:t>
      </w:r>
      <w:r>
        <w:rPr>
          <w:spacing w:val="-2"/>
        </w:rPr>
        <w:t xml:space="preserve"> </w:t>
      </w:r>
      <w:r>
        <w:t>kartus</w:t>
      </w:r>
      <w:r>
        <w:rPr>
          <w:spacing w:val="-2"/>
        </w:rPr>
        <w:t xml:space="preserve"> </w:t>
      </w:r>
      <w:r>
        <w:t>per</w:t>
      </w:r>
      <w:r>
        <w:rPr>
          <w:spacing w:val="-2"/>
        </w:rPr>
        <w:t xml:space="preserve"> </w:t>
      </w:r>
      <w:r>
        <w:t>parą)</w:t>
      </w:r>
      <w:r>
        <w:rPr>
          <w:spacing w:val="-2"/>
        </w:rPr>
        <w:t xml:space="preserve"> </w:t>
      </w:r>
      <w:r>
        <w:t>kartu</w:t>
      </w:r>
      <w:r>
        <w:rPr>
          <w:spacing w:val="-2"/>
        </w:rPr>
        <w:t xml:space="preserve"> </w:t>
      </w:r>
      <w:r>
        <w:t>su</w:t>
      </w:r>
      <w:r>
        <w:rPr>
          <w:spacing w:val="-3"/>
        </w:rPr>
        <w:t xml:space="preserve"> </w:t>
      </w:r>
      <w:proofErr w:type="spellStart"/>
      <w:r>
        <w:t>klopidogreliu</w:t>
      </w:r>
      <w:proofErr w:type="spellEnd"/>
      <w:r>
        <w:rPr>
          <w:spacing w:val="-2"/>
        </w:rPr>
        <w:t xml:space="preserve"> </w:t>
      </w:r>
      <w:r>
        <w:t>arba</w:t>
      </w:r>
      <w:r>
        <w:rPr>
          <w:spacing w:val="-2"/>
        </w:rPr>
        <w:t xml:space="preserve"> </w:t>
      </w:r>
      <w:proofErr w:type="spellStart"/>
      <w:r>
        <w:t>tikagreloru</w:t>
      </w:r>
      <w:proofErr w:type="spellEnd"/>
      <w:r w:rsidR="00904714">
        <w:t xml:space="preserve"> </w:t>
      </w:r>
      <w:r>
        <w:t>(P2Y12 antagonistu), palyginti su trijų vaistinių preparatų deriniu, vartojant varfarin</w:t>
      </w:r>
      <w:r w:rsidR="0020753D">
        <w:t>o</w:t>
      </w:r>
      <w:r>
        <w:t xml:space="preserve"> (dozę </w:t>
      </w:r>
      <w:r w:rsidRPr="0020753D">
        <w:t>koregavus</w:t>
      </w:r>
      <w:r w:rsidRPr="00D85A5F">
        <w:t xml:space="preserve"> </w:t>
      </w:r>
      <w:r w:rsidRPr="0020753D">
        <w:t>pagal</w:t>
      </w:r>
      <w:r>
        <w:t xml:space="preserve"> TNS 2-3) kartu su </w:t>
      </w:r>
      <w:proofErr w:type="spellStart"/>
      <w:r>
        <w:t>klopidogreliu</w:t>
      </w:r>
      <w:proofErr w:type="spellEnd"/>
      <w:r>
        <w:t xml:space="preserve"> arba </w:t>
      </w:r>
      <w:proofErr w:type="spellStart"/>
      <w:r>
        <w:t>tikagreloru</w:t>
      </w:r>
      <w:proofErr w:type="spellEnd"/>
      <w:r>
        <w:t xml:space="preserve"> ir ASR, buvo gydomi 2</w:t>
      </w:r>
      <w:r w:rsidR="00722D54">
        <w:t> </w:t>
      </w:r>
      <w:r>
        <w:t xml:space="preserve">725 </w:t>
      </w:r>
      <w:proofErr w:type="spellStart"/>
      <w:r>
        <w:t>nevožtuviniu</w:t>
      </w:r>
      <w:proofErr w:type="spellEnd"/>
      <w:r>
        <w:rPr>
          <w:spacing w:val="1"/>
        </w:rPr>
        <w:t xml:space="preserve"> </w:t>
      </w:r>
      <w:r>
        <w:t>prieširdžių</w:t>
      </w:r>
      <w:r>
        <w:rPr>
          <w:spacing w:val="-4"/>
        </w:rPr>
        <w:t xml:space="preserve"> </w:t>
      </w:r>
      <w:r>
        <w:t>virpėjimu</w:t>
      </w:r>
      <w:r>
        <w:rPr>
          <w:spacing w:val="-4"/>
        </w:rPr>
        <w:t xml:space="preserve"> </w:t>
      </w:r>
      <w:r>
        <w:t>sergantys</w:t>
      </w:r>
      <w:r>
        <w:rPr>
          <w:spacing w:val="-4"/>
        </w:rPr>
        <w:t xml:space="preserve"> </w:t>
      </w:r>
      <w:r>
        <w:t>pacientai,</w:t>
      </w:r>
      <w:r>
        <w:rPr>
          <w:spacing w:val="-4"/>
        </w:rPr>
        <w:t xml:space="preserve"> </w:t>
      </w:r>
      <w:r>
        <w:t>kuriems</w:t>
      </w:r>
      <w:r>
        <w:rPr>
          <w:spacing w:val="-4"/>
        </w:rPr>
        <w:t xml:space="preserve"> </w:t>
      </w:r>
      <w:r>
        <w:t>atlikta</w:t>
      </w:r>
      <w:r>
        <w:rPr>
          <w:spacing w:val="-4"/>
        </w:rPr>
        <w:t xml:space="preserve"> </w:t>
      </w:r>
      <w:r>
        <w:t>PKI</w:t>
      </w:r>
      <w:r>
        <w:rPr>
          <w:spacing w:val="-4"/>
        </w:rPr>
        <w:t xml:space="preserve"> </w:t>
      </w:r>
      <w:r>
        <w:t>taikant</w:t>
      </w:r>
      <w:r>
        <w:rPr>
          <w:spacing w:val="-4"/>
        </w:rPr>
        <w:t xml:space="preserve"> </w:t>
      </w:r>
      <w:proofErr w:type="spellStart"/>
      <w:r>
        <w:t>stentavimą</w:t>
      </w:r>
      <w:proofErr w:type="spellEnd"/>
      <w:r>
        <w:rPr>
          <w:spacing w:val="-4"/>
        </w:rPr>
        <w:t xml:space="preserve"> </w:t>
      </w:r>
      <w:r>
        <w:t>(RE-DUAL</w:t>
      </w:r>
      <w:r>
        <w:rPr>
          <w:spacing w:val="-3"/>
        </w:rPr>
        <w:t xml:space="preserve"> </w:t>
      </w:r>
      <w:r>
        <w:t>PCI).</w:t>
      </w:r>
      <w:r w:rsidR="00904714">
        <w:t xml:space="preserve"> </w:t>
      </w:r>
      <w:r>
        <w:t>Pacientai</w:t>
      </w:r>
      <w:r>
        <w:rPr>
          <w:spacing w:val="4"/>
        </w:rPr>
        <w:t xml:space="preserve"> </w:t>
      </w:r>
      <w:r>
        <w:t>atsitiktinių</w:t>
      </w:r>
      <w:r>
        <w:rPr>
          <w:spacing w:val="5"/>
        </w:rPr>
        <w:t xml:space="preserve"> </w:t>
      </w:r>
      <w:r>
        <w:t>imčių</w:t>
      </w:r>
      <w:r>
        <w:rPr>
          <w:spacing w:val="5"/>
        </w:rPr>
        <w:t xml:space="preserve"> </w:t>
      </w:r>
      <w:r>
        <w:t>būdu</w:t>
      </w:r>
      <w:r>
        <w:rPr>
          <w:spacing w:val="5"/>
        </w:rPr>
        <w:t xml:space="preserve"> </w:t>
      </w:r>
      <w:r>
        <w:t>buvo</w:t>
      </w:r>
      <w:r>
        <w:rPr>
          <w:spacing w:val="5"/>
        </w:rPr>
        <w:t xml:space="preserve"> </w:t>
      </w:r>
      <w:r>
        <w:t>atrinkti</w:t>
      </w:r>
      <w:r>
        <w:rPr>
          <w:spacing w:val="5"/>
        </w:rPr>
        <w:t xml:space="preserve"> </w:t>
      </w:r>
      <w:r>
        <w:t>į</w:t>
      </w:r>
      <w:r>
        <w:rPr>
          <w:spacing w:val="5"/>
        </w:rPr>
        <w:t xml:space="preserve"> </w:t>
      </w:r>
      <w:r>
        <w:t>dviejų</w:t>
      </w:r>
      <w:r>
        <w:rPr>
          <w:spacing w:val="5"/>
        </w:rPr>
        <w:t xml:space="preserve"> </w:t>
      </w:r>
      <w:r>
        <w:t>vaistinių</w:t>
      </w:r>
      <w:r>
        <w:rPr>
          <w:spacing w:val="5"/>
        </w:rPr>
        <w:t xml:space="preserve"> </w:t>
      </w:r>
      <w:r>
        <w:t>preparatų</w:t>
      </w:r>
      <w:r>
        <w:rPr>
          <w:spacing w:val="5"/>
        </w:rPr>
        <w:t xml:space="preserve"> </w:t>
      </w:r>
      <w:r>
        <w:t>derinio</w:t>
      </w:r>
      <w:r>
        <w:rPr>
          <w:spacing w:val="5"/>
        </w:rPr>
        <w:t xml:space="preserve"> </w:t>
      </w:r>
      <w:r>
        <w:t>grupę,</w:t>
      </w:r>
      <w:r>
        <w:rPr>
          <w:spacing w:val="5"/>
        </w:rPr>
        <w:t xml:space="preserve"> </w:t>
      </w:r>
      <w:r>
        <w:t>vartojusią</w:t>
      </w:r>
      <w:r>
        <w:rPr>
          <w:spacing w:val="1"/>
        </w:rPr>
        <w:t xml:space="preserve"> </w:t>
      </w:r>
      <w:r>
        <w:t>110</w:t>
      </w:r>
      <w:r w:rsidR="00722D54">
        <w:rPr>
          <w:szCs w:val="24"/>
        </w:rPr>
        <w:t> </w:t>
      </w:r>
      <w:r>
        <w:t xml:space="preserve">mg </w:t>
      </w:r>
      <w:proofErr w:type="spellStart"/>
      <w:r>
        <w:t>dabigatrano</w:t>
      </w:r>
      <w:proofErr w:type="spellEnd"/>
      <w:r>
        <w:t xml:space="preserve"> </w:t>
      </w:r>
      <w:proofErr w:type="spellStart"/>
      <w:r>
        <w:t>eteksilato</w:t>
      </w:r>
      <w:proofErr w:type="spellEnd"/>
      <w:r>
        <w:t xml:space="preserve"> du kartus per parą, dviejų vaistinių preparatų derinio grupę, vartojusią</w:t>
      </w:r>
      <w:r>
        <w:rPr>
          <w:spacing w:val="1"/>
        </w:rPr>
        <w:t xml:space="preserve"> </w:t>
      </w:r>
      <w:r>
        <w:t>150</w:t>
      </w:r>
      <w:r w:rsidR="00722D54">
        <w:t> </w:t>
      </w:r>
      <w:r>
        <w:t xml:space="preserve">mg </w:t>
      </w:r>
      <w:proofErr w:type="spellStart"/>
      <w:r>
        <w:t>dabigatrano</w:t>
      </w:r>
      <w:proofErr w:type="spellEnd"/>
      <w:r>
        <w:t xml:space="preserve"> </w:t>
      </w:r>
      <w:proofErr w:type="spellStart"/>
      <w:r>
        <w:t>eteksilato</w:t>
      </w:r>
      <w:proofErr w:type="spellEnd"/>
      <w:r>
        <w:t xml:space="preserve"> du kartus per parą, arba trijų vaistinių preparatų derinio grupę,</w:t>
      </w:r>
      <w:r>
        <w:rPr>
          <w:spacing w:val="1"/>
        </w:rPr>
        <w:t xml:space="preserve"> </w:t>
      </w:r>
      <w:r>
        <w:t>vartojusią varfarin</w:t>
      </w:r>
      <w:r w:rsidR="0020753D">
        <w:t>o</w:t>
      </w:r>
      <w:r>
        <w:t>. Už Jungtinių Amerikos Valstijų ribų tirti senyvi pacientai (≥</w:t>
      </w:r>
      <w:r w:rsidR="00722D54">
        <w:t> </w:t>
      </w:r>
      <w:r>
        <w:t>80</w:t>
      </w:r>
      <w:r w:rsidR="00722D54">
        <w:t> </w:t>
      </w:r>
      <w:r>
        <w:t>metų amžiaus</w:t>
      </w:r>
      <w:r>
        <w:rPr>
          <w:spacing w:val="1"/>
        </w:rPr>
        <w:t xml:space="preserve"> </w:t>
      </w:r>
      <w:r>
        <w:t>visose šalyse, ≥</w:t>
      </w:r>
      <w:r w:rsidR="00722D54">
        <w:t> </w:t>
      </w:r>
      <w:r>
        <w:t>70 metų amžiaus Japonijoje) buvo atsitiktinių imčių būdu paskirti į dviejų vaistinių</w:t>
      </w:r>
      <w:r>
        <w:rPr>
          <w:spacing w:val="1"/>
        </w:rPr>
        <w:t xml:space="preserve"> </w:t>
      </w:r>
      <w:r>
        <w:t>preparatų derinio grupę, vartojusią 110</w:t>
      </w:r>
      <w:r w:rsidR="00722D54">
        <w:rPr>
          <w:szCs w:val="24"/>
        </w:rPr>
        <w:t> </w:t>
      </w:r>
      <w:r>
        <w:t xml:space="preserve">mg </w:t>
      </w:r>
      <w:proofErr w:type="spellStart"/>
      <w:r>
        <w:t>dabigatrano</w:t>
      </w:r>
      <w:proofErr w:type="spellEnd"/>
      <w:r>
        <w:t xml:space="preserve"> </w:t>
      </w:r>
      <w:proofErr w:type="spellStart"/>
      <w:r>
        <w:t>eteksilato</w:t>
      </w:r>
      <w:proofErr w:type="spellEnd"/>
      <w:r>
        <w:t xml:space="preserve">, arba trijų vaistinių preparatų </w:t>
      </w:r>
      <w:r w:rsidRPr="0020753D">
        <w:t>derinio</w:t>
      </w:r>
      <w:r w:rsidRPr="00D85A5F">
        <w:t xml:space="preserve"> </w:t>
      </w:r>
      <w:r w:rsidRPr="0020753D">
        <w:t>grupę,</w:t>
      </w:r>
      <w:r>
        <w:t xml:space="preserve"> vartojusią varfarin</w:t>
      </w:r>
      <w:r w:rsidR="0020753D">
        <w:t>o</w:t>
      </w:r>
      <w:r>
        <w:t xml:space="preserve">. Sudėtinė pirminė vertinamoji baigtis apėmė didžiojo kraujavimo, </w:t>
      </w:r>
      <w:r w:rsidRPr="0020753D">
        <w:t>apibrėžto</w:t>
      </w:r>
      <w:r w:rsidRPr="00D85A5F">
        <w:t xml:space="preserve"> </w:t>
      </w:r>
      <w:r w:rsidRPr="0020753D">
        <w:t>pagal Tarptautinės</w:t>
      </w:r>
      <w:r>
        <w:t xml:space="preserve"> trombozės ir hemostazės draugijos (angl. </w:t>
      </w:r>
      <w:r>
        <w:rPr>
          <w:i/>
        </w:rPr>
        <w:t xml:space="preserve">International </w:t>
      </w:r>
      <w:proofErr w:type="spellStart"/>
      <w:r>
        <w:rPr>
          <w:i/>
        </w:rPr>
        <w:t>Society</w:t>
      </w:r>
      <w:proofErr w:type="spellEnd"/>
      <w:r>
        <w:rPr>
          <w:i/>
        </w:rPr>
        <w:t xml:space="preserve"> </w:t>
      </w:r>
      <w:proofErr w:type="spellStart"/>
      <w:r>
        <w:rPr>
          <w:i/>
        </w:rPr>
        <w:t>on</w:t>
      </w:r>
      <w:proofErr w:type="spellEnd"/>
      <w:r>
        <w:rPr>
          <w:i/>
        </w:rPr>
        <w:t xml:space="preserve"> </w:t>
      </w:r>
      <w:proofErr w:type="spellStart"/>
      <w:r>
        <w:rPr>
          <w:i/>
        </w:rPr>
        <w:t>Thrombosis</w:t>
      </w:r>
      <w:proofErr w:type="spellEnd"/>
      <w:r>
        <w:rPr>
          <w:i/>
        </w:rPr>
        <w:t xml:space="preserve"> </w:t>
      </w:r>
      <w:proofErr w:type="spellStart"/>
      <w:r>
        <w:rPr>
          <w:i/>
        </w:rPr>
        <w:t>and</w:t>
      </w:r>
      <w:proofErr w:type="spellEnd"/>
      <w:r>
        <w:rPr>
          <w:i/>
          <w:spacing w:val="1"/>
        </w:rPr>
        <w:t xml:space="preserve"> </w:t>
      </w:r>
      <w:proofErr w:type="spellStart"/>
      <w:r>
        <w:rPr>
          <w:i/>
        </w:rPr>
        <w:t>Haemostasis</w:t>
      </w:r>
      <w:proofErr w:type="spellEnd"/>
      <w:r>
        <w:t>,</w:t>
      </w:r>
      <w:r>
        <w:rPr>
          <w:spacing w:val="-4"/>
        </w:rPr>
        <w:t xml:space="preserve"> </w:t>
      </w:r>
      <w:r>
        <w:t>ISTH)</w:t>
      </w:r>
      <w:r>
        <w:rPr>
          <w:spacing w:val="-3"/>
        </w:rPr>
        <w:t xml:space="preserve"> </w:t>
      </w:r>
      <w:r>
        <w:t>kriterijus,</w:t>
      </w:r>
      <w:r>
        <w:rPr>
          <w:spacing w:val="-3"/>
        </w:rPr>
        <w:t xml:space="preserve"> </w:t>
      </w:r>
      <w:r>
        <w:t>reiškinius</w:t>
      </w:r>
      <w:r>
        <w:rPr>
          <w:spacing w:val="-3"/>
        </w:rPr>
        <w:t xml:space="preserve"> </w:t>
      </w:r>
      <w:r>
        <w:t>ir</w:t>
      </w:r>
      <w:r>
        <w:rPr>
          <w:spacing w:val="-3"/>
        </w:rPr>
        <w:t xml:space="preserve"> </w:t>
      </w:r>
      <w:r>
        <w:t>kliniškai</w:t>
      </w:r>
      <w:r>
        <w:rPr>
          <w:spacing w:val="-4"/>
        </w:rPr>
        <w:t xml:space="preserve"> </w:t>
      </w:r>
      <w:r>
        <w:t>svarbius</w:t>
      </w:r>
      <w:r>
        <w:rPr>
          <w:spacing w:val="-3"/>
        </w:rPr>
        <w:t xml:space="preserve"> </w:t>
      </w:r>
      <w:r>
        <w:t>nesunkius</w:t>
      </w:r>
      <w:r>
        <w:rPr>
          <w:spacing w:val="-3"/>
        </w:rPr>
        <w:t xml:space="preserve"> </w:t>
      </w:r>
      <w:r>
        <w:t>kraujavimo</w:t>
      </w:r>
      <w:r>
        <w:rPr>
          <w:spacing w:val="-3"/>
        </w:rPr>
        <w:t xml:space="preserve"> </w:t>
      </w:r>
      <w:r>
        <w:t>reiškinius.</w:t>
      </w:r>
    </w:p>
    <w:p w14:paraId="127131DA" w14:textId="77777777" w:rsidR="00904714" w:rsidRDefault="00904714" w:rsidP="00904714">
      <w:pPr>
        <w:pStyle w:val="Pagrindinistekstas"/>
        <w:ind w:right="747"/>
      </w:pPr>
    </w:p>
    <w:p w14:paraId="1B92284D" w14:textId="5C744D88" w:rsidR="00B04E78" w:rsidRDefault="00531AC8" w:rsidP="00904714">
      <w:pPr>
        <w:pStyle w:val="Pagrindinistekstas"/>
        <w:ind w:right="747"/>
      </w:pPr>
      <w:r>
        <w:t>Pirminės vertinamosios baigties reiškinių dažnis dviejų vaistinių preparatų derinio grupėje,</w:t>
      </w:r>
      <w:r>
        <w:rPr>
          <w:spacing w:val="1"/>
        </w:rPr>
        <w:t xml:space="preserve"> </w:t>
      </w:r>
      <w:r>
        <w:t>vartojusioje</w:t>
      </w:r>
      <w:r>
        <w:rPr>
          <w:spacing w:val="-4"/>
        </w:rPr>
        <w:t xml:space="preserve"> </w:t>
      </w:r>
      <w:r>
        <w:t>110</w:t>
      </w:r>
      <w:r w:rsidR="00722D54">
        <w:rPr>
          <w:szCs w:val="24"/>
        </w:rPr>
        <w:t> </w:t>
      </w:r>
      <w:r>
        <w:t>mg</w:t>
      </w:r>
      <w:r>
        <w:rPr>
          <w:spacing w:val="-4"/>
        </w:rPr>
        <w:t xml:space="preserve"> </w:t>
      </w:r>
      <w:proofErr w:type="spellStart"/>
      <w:r>
        <w:t>dabigatrano</w:t>
      </w:r>
      <w:proofErr w:type="spellEnd"/>
      <w:r>
        <w:rPr>
          <w:spacing w:val="-4"/>
        </w:rPr>
        <w:t xml:space="preserve"> </w:t>
      </w:r>
      <w:proofErr w:type="spellStart"/>
      <w:r>
        <w:t>eteksilato</w:t>
      </w:r>
      <w:proofErr w:type="spellEnd"/>
      <w:r>
        <w:t>,</w:t>
      </w:r>
      <w:r>
        <w:rPr>
          <w:spacing w:val="-4"/>
        </w:rPr>
        <w:t xml:space="preserve"> </w:t>
      </w:r>
      <w:r>
        <w:t>buvo</w:t>
      </w:r>
      <w:r>
        <w:rPr>
          <w:spacing w:val="-4"/>
        </w:rPr>
        <w:t xml:space="preserve"> </w:t>
      </w:r>
      <w:r>
        <w:t>15,4</w:t>
      </w:r>
      <w:r w:rsidR="00B94CB8" w:rsidRPr="00ED740A">
        <w:rPr>
          <w:szCs w:val="24"/>
        </w:rPr>
        <w:t> </w:t>
      </w:r>
      <w:r>
        <w:t>%</w:t>
      </w:r>
      <w:r>
        <w:rPr>
          <w:spacing w:val="-4"/>
        </w:rPr>
        <w:t xml:space="preserve"> </w:t>
      </w:r>
      <w:r>
        <w:t>(151</w:t>
      </w:r>
      <w:r>
        <w:rPr>
          <w:spacing w:val="-3"/>
        </w:rPr>
        <w:t xml:space="preserve"> </w:t>
      </w:r>
      <w:r>
        <w:t>pacientas),</w:t>
      </w:r>
      <w:r>
        <w:rPr>
          <w:spacing w:val="-3"/>
        </w:rPr>
        <w:t xml:space="preserve"> </w:t>
      </w:r>
      <w:r>
        <w:t>palyginti</w:t>
      </w:r>
      <w:r>
        <w:rPr>
          <w:spacing w:val="-4"/>
        </w:rPr>
        <w:t xml:space="preserve"> </w:t>
      </w:r>
      <w:r>
        <w:t>su</w:t>
      </w:r>
      <w:r>
        <w:rPr>
          <w:spacing w:val="-4"/>
        </w:rPr>
        <w:t xml:space="preserve"> </w:t>
      </w:r>
      <w:r>
        <w:t>26,9</w:t>
      </w:r>
      <w:r w:rsidR="00B94CB8" w:rsidRPr="00ED740A">
        <w:rPr>
          <w:szCs w:val="24"/>
        </w:rPr>
        <w:t> </w:t>
      </w:r>
      <w:r>
        <w:t>%</w:t>
      </w:r>
      <w:r w:rsidR="00904714">
        <w:t xml:space="preserve"> </w:t>
      </w:r>
      <w:r>
        <w:t>(264 pacientai) trijų vaistinių preparatų derinio grupėje, vartojusioje varfarin</w:t>
      </w:r>
      <w:r w:rsidR="0020753D">
        <w:t>o</w:t>
      </w:r>
      <w:r>
        <w:t xml:space="preserve"> (RS 0,52; 95</w:t>
      </w:r>
      <w:r w:rsidR="00B94CB8" w:rsidRPr="00ED740A">
        <w:rPr>
          <w:szCs w:val="24"/>
        </w:rPr>
        <w:t> </w:t>
      </w:r>
      <w:r>
        <w:t>% PI 0,42,</w:t>
      </w:r>
      <w:r>
        <w:rPr>
          <w:spacing w:val="-52"/>
        </w:rPr>
        <w:t xml:space="preserve"> </w:t>
      </w:r>
      <w:r>
        <w:t xml:space="preserve">0,63; ne blogesnio poveikio p &lt; </w:t>
      </w:r>
      <w:r w:rsidR="00722D54">
        <w:t> </w:t>
      </w:r>
      <w:r>
        <w:t>0,0001, pranašumo p &lt; 0,0001), o dviejų vaistinių preparatų derinio</w:t>
      </w:r>
      <w:r>
        <w:rPr>
          <w:spacing w:val="1"/>
        </w:rPr>
        <w:t xml:space="preserve"> </w:t>
      </w:r>
      <w:r>
        <w:t>grupėje, vartojusioje 150</w:t>
      </w:r>
      <w:r w:rsidR="00B94CB8" w:rsidRPr="00ED740A">
        <w:rPr>
          <w:szCs w:val="24"/>
        </w:rPr>
        <w:t> </w:t>
      </w:r>
      <w:r>
        <w:t xml:space="preserve">mg </w:t>
      </w:r>
      <w:proofErr w:type="spellStart"/>
      <w:r>
        <w:t>dabigatrano</w:t>
      </w:r>
      <w:proofErr w:type="spellEnd"/>
      <w:r>
        <w:t xml:space="preserve"> </w:t>
      </w:r>
      <w:proofErr w:type="spellStart"/>
      <w:r>
        <w:t>eteksilato</w:t>
      </w:r>
      <w:proofErr w:type="spellEnd"/>
      <w:r>
        <w:t>, buvo 20,2</w:t>
      </w:r>
      <w:r w:rsidR="00B94CB8" w:rsidRPr="00ED740A">
        <w:rPr>
          <w:szCs w:val="24"/>
        </w:rPr>
        <w:t> </w:t>
      </w:r>
      <w:r>
        <w:t>% (154 pacientai), palyginti su 25,7</w:t>
      </w:r>
      <w:r w:rsidR="00B94CB8" w:rsidRPr="00ED740A">
        <w:rPr>
          <w:szCs w:val="24"/>
        </w:rPr>
        <w:t> </w:t>
      </w:r>
      <w:r>
        <w:t>%</w:t>
      </w:r>
      <w:r>
        <w:rPr>
          <w:spacing w:val="-52"/>
        </w:rPr>
        <w:t xml:space="preserve"> </w:t>
      </w:r>
      <w:r>
        <w:t>(196 pacientai) atitinkamoje trijų vaistinių preparatų derinio grupėje, vartojusioje varfarin</w:t>
      </w:r>
      <w:r w:rsidR="0020753D">
        <w:t>o</w:t>
      </w:r>
      <w:r>
        <w:t xml:space="preserve"> (RS 0,72;</w:t>
      </w:r>
      <w:r>
        <w:rPr>
          <w:spacing w:val="1"/>
        </w:rPr>
        <w:t xml:space="preserve"> </w:t>
      </w:r>
      <w:r>
        <w:t>95 % PI 0,58, 0,88; ne blogesnio poveikio p &lt;</w:t>
      </w:r>
      <w:r w:rsidR="00722D54">
        <w:t> </w:t>
      </w:r>
      <w:r>
        <w:t>0,0001, pranašumo p =</w:t>
      </w:r>
      <w:r w:rsidR="00722D54">
        <w:t> </w:t>
      </w:r>
      <w:r>
        <w:t>0,002). Į aprašomąją analizę</w:t>
      </w:r>
      <w:r>
        <w:rPr>
          <w:spacing w:val="1"/>
        </w:rPr>
        <w:t xml:space="preserve"> </w:t>
      </w:r>
      <w:r>
        <w:t>įtraukti</w:t>
      </w:r>
      <w:r>
        <w:rPr>
          <w:spacing w:val="-3"/>
        </w:rPr>
        <w:t xml:space="preserve"> </w:t>
      </w:r>
      <w:r>
        <w:t>didžiojo</w:t>
      </w:r>
      <w:r>
        <w:rPr>
          <w:spacing w:val="-3"/>
        </w:rPr>
        <w:t xml:space="preserve"> </w:t>
      </w:r>
      <w:r>
        <w:t>kraujavimo</w:t>
      </w:r>
      <w:r>
        <w:rPr>
          <w:spacing w:val="-3"/>
        </w:rPr>
        <w:t xml:space="preserve"> </w:t>
      </w:r>
      <w:r>
        <w:t>reiškiniai</w:t>
      </w:r>
      <w:r>
        <w:rPr>
          <w:spacing w:val="-3"/>
        </w:rPr>
        <w:t xml:space="preserve"> </w:t>
      </w:r>
      <w:r>
        <w:t>pagal</w:t>
      </w:r>
      <w:r>
        <w:rPr>
          <w:spacing w:val="-4"/>
        </w:rPr>
        <w:t xml:space="preserve"> </w:t>
      </w:r>
      <w:r>
        <w:t>miokardo</w:t>
      </w:r>
      <w:r>
        <w:rPr>
          <w:spacing w:val="-3"/>
        </w:rPr>
        <w:t xml:space="preserve"> </w:t>
      </w:r>
      <w:r>
        <w:t>infarktu</w:t>
      </w:r>
      <w:r>
        <w:rPr>
          <w:spacing w:val="-3"/>
        </w:rPr>
        <w:t xml:space="preserve"> </w:t>
      </w:r>
      <w:r>
        <w:t>sergančiųjų</w:t>
      </w:r>
      <w:r>
        <w:rPr>
          <w:spacing w:val="-3"/>
        </w:rPr>
        <w:t xml:space="preserve"> </w:t>
      </w:r>
      <w:proofErr w:type="spellStart"/>
      <w:r>
        <w:t>trombolizės</w:t>
      </w:r>
      <w:proofErr w:type="spellEnd"/>
      <w:r>
        <w:rPr>
          <w:spacing w:val="-3"/>
        </w:rPr>
        <w:t xml:space="preserve"> </w:t>
      </w:r>
      <w:r>
        <w:t>(angl.</w:t>
      </w:r>
      <w:r w:rsidR="00904714">
        <w:rPr>
          <w:i/>
        </w:rPr>
        <w:t xml:space="preserve"> </w:t>
      </w:r>
      <w:proofErr w:type="spellStart"/>
      <w:r>
        <w:rPr>
          <w:i/>
        </w:rPr>
        <w:t>Thrombolysis</w:t>
      </w:r>
      <w:proofErr w:type="spellEnd"/>
      <w:r>
        <w:rPr>
          <w:i/>
        </w:rPr>
        <w:t xml:space="preserve"> </w:t>
      </w:r>
      <w:proofErr w:type="spellStart"/>
      <w:r>
        <w:rPr>
          <w:i/>
        </w:rPr>
        <w:t>In</w:t>
      </w:r>
      <w:proofErr w:type="spellEnd"/>
      <w:r>
        <w:rPr>
          <w:i/>
        </w:rPr>
        <w:t xml:space="preserve"> </w:t>
      </w:r>
      <w:proofErr w:type="spellStart"/>
      <w:r>
        <w:rPr>
          <w:i/>
        </w:rPr>
        <w:t>Myocardial</w:t>
      </w:r>
      <w:proofErr w:type="spellEnd"/>
      <w:r>
        <w:rPr>
          <w:i/>
        </w:rPr>
        <w:t xml:space="preserve"> </w:t>
      </w:r>
      <w:proofErr w:type="spellStart"/>
      <w:r>
        <w:rPr>
          <w:i/>
        </w:rPr>
        <w:t>Infarction</w:t>
      </w:r>
      <w:proofErr w:type="spellEnd"/>
      <w:r>
        <w:t>, TIMI) kriterijus pasireiškė rečiau abiejose dviejų vaistinių</w:t>
      </w:r>
      <w:r>
        <w:rPr>
          <w:spacing w:val="1"/>
        </w:rPr>
        <w:t xml:space="preserve"> </w:t>
      </w:r>
      <w:r>
        <w:t xml:space="preserve">preparatų derinio grupėse, vartojusiose </w:t>
      </w:r>
      <w:proofErr w:type="spellStart"/>
      <w:r>
        <w:t>dabigatran</w:t>
      </w:r>
      <w:r w:rsidR="0020753D">
        <w:t>o</w:t>
      </w:r>
      <w:proofErr w:type="spellEnd"/>
      <w:r>
        <w:t xml:space="preserve"> </w:t>
      </w:r>
      <w:proofErr w:type="spellStart"/>
      <w:r>
        <w:t>eteksilat</w:t>
      </w:r>
      <w:r w:rsidR="0020753D">
        <w:t>o</w:t>
      </w:r>
      <w:proofErr w:type="spellEnd"/>
      <w:r>
        <w:t>, negu trijų vaistinių preparatų derinio</w:t>
      </w:r>
      <w:r>
        <w:rPr>
          <w:spacing w:val="1"/>
        </w:rPr>
        <w:t xml:space="preserve"> </w:t>
      </w:r>
      <w:r>
        <w:t>grupėje, vartojusioje varfarin</w:t>
      </w:r>
      <w:r w:rsidR="0020753D">
        <w:t>o</w:t>
      </w:r>
      <w:r>
        <w:t>: 14 reiškinių (1,4</w:t>
      </w:r>
      <w:r w:rsidR="00B94CB8" w:rsidRPr="00ED740A">
        <w:rPr>
          <w:szCs w:val="24"/>
        </w:rPr>
        <w:t> </w:t>
      </w:r>
      <w:r>
        <w:t>%) dviejų vaistinių preparatų derinio grupėje,</w:t>
      </w:r>
      <w:r>
        <w:rPr>
          <w:spacing w:val="1"/>
        </w:rPr>
        <w:t xml:space="preserve"> </w:t>
      </w:r>
      <w:r>
        <w:t>vartojusioje 110</w:t>
      </w:r>
      <w:r w:rsidR="00722D54">
        <w:rPr>
          <w:szCs w:val="24"/>
        </w:rPr>
        <w:t> </w:t>
      </w:r>
      <w:r>
        <w:t xml:space="preserve">mg </w:t>
      </w:r>
      <w:proofErr w:type="spellStart"/>
      <w:r>
        <w:t>dabigatrano</w:t>
      </w:r>
      <w:proofErr w:type="spellEnd"/>
      <w:r>
        <w:t xml:space="preserve"> </w:t>
      </w:r>
      <w:proofErr w:type="spellStart"/>
      <w:r>
        <w:t>eteksilato</w:t>
      </w:r>
      <w:proofErr w:type="spellEnd"/>
      <w:r>
        <w:t>, palyginti su 37 reiškiniais (3,8</w:t>
      </w:r>
      <w:r w:rsidR="00B94CB8" w:rsidRPr="00ED740A">
        <w:rPr>
          <w:szCs w:val="24"/>
        </w:rPr>
        <w:t> </w:t>
      </w:r>
      <w:r>
        <w:t>%) trijų vaistinių preparatų</w:t>
      </w:r>
      <w:r>
        <w:rPr>
          <w:spacing w:val="1"/>
        </w:rPr>
        <w:t xml:space="preserve"> </w:t>
      </w:r>
      <w:r>
        <w:t>derinio grupėje, vartojusioje varfarin</w:t>
      </w:r>
      <w:r w:rsidR="0020753D">
        <w:t>o</w:t>
      </w:r>
      <w:r>
        <w:t xml:space="preserve"> (RS 0,37; 95 % PI 0,2, 0,68; p =</w:t>
      </w:r>
      <w:r w:rsidR="00722D54">
        <w:t> </w:t>
      </w:r>
      <w:r>
        <w:t>0,002), taip pat 16 reiškinių</w:t>
      </w:r>
      <w:r>
        <w:rPr>
          <w:spacing w:val="1"/>
        </w:rPr>
        <w:t xml:space="preserve"> </w:t>
      </w:r>
      <w:r>
        <w:t>(2,1</w:t>
      </w:r>
      <w:r w:rsidR="00B94CB8" w:rsidRPr="00ED740A">
        <w:rPr>
          <w:szCs w:val="24"/>
        </w:rPr>
        <w:t> </w:t>
      </w:r>
      <w:r>
        <w:t>%) dviejų vaistinių preparatų derinio grupėje, vartojusioje 150</w:t>
      </w:r>
      <w:r w:rsidR="00722D54">
        <w:t> </w:t>
      </w:r>
      <w:r>
        <w:t xml:space="preserve">mg </w:t>
      </w:r>
      <w:proofErr w:type="spellStart"/>
      <w:r>
        <w:t>dabigatrano</w:t>
      </w:r>
      <w:proofErr w:type="spellEnd"/>
      <w:r>
        <w:t xml:space="preserve"> </w:t>
      </w:r>
      <w:proofErr w:type="spellStart"/>
      <w:r>
        <w:t>eteksilato</w:t>
      </w:r>
      <w:proofErr w:type="spellEnd"/>
      <w:r>
        <w:t>,</w:t>
      </w:r>
      <w:r>
        <w:rPr>
          <w:spacing w:val="1"/>
        </w:rPr>
        <w:t xml:space="preserve"> </w:t>
      </w:r>
      <w:r>
        <w:t>palyginti su 30 reiškinių (3,9</w:t>
      </w:r>
      <w:r w:rsidR="00B94CB8" w:rsidRPr="00ED740A">
        <w:rPr>
          <w:szCs w:val="24"/>
        </w:rPr>
        <w:t> </w:t>
      </w:r>
      <w:r>
        <w:t>%) atitinkamoje trijų vaistinių preparatų derinio grupėje, vartojusioje</w:t>
      </w:r>
      <w:r>
        <w:rPr>
          <w:spacing w:val="1"/>
        </w:rPr>
        <w:t xml:space="preserve"> </w:t>
      </w:r>
      <w:r>
        <w:t>varfarin</w:t>
      </w:r>
      <w:r w:rsidR="0020753D">
        <w:t>o</w:t>
      </w:r>
      <w:r>
        <w:t xml:space="preserve"> (RS 0,51; 95</w:t>
      </w:r>
      <w:r w:rsidR="00B94CB8" w:rsidRPr="00ED740A">
        <w:rPr>
          <w:szCs w:val="24"/>
        </w:rPr>
        <w:t> </w:t>
      </w:r>
      <w:r>
        <w:t>% PI 0,28, 0,93; p =</w:t>
      </w:r>
      <w:r w:rsidR="00722D54">
        <w:t> </w:t>
      </w:r>
      <w:r>
        <w:t>0,03). Abiejose dviejų vaistinių preparatų derinio grupėse,</w:t>
      </w:r>
      <w:r>
        <w:rPr>
          <w:spacing w:val="1"/>
        </w:rPr>
        <w:t xml:space="preserve"> </w:t>
      </w:r>
      <w:r>
        <w:t>vartojusiose</w:t>
      </w:r>
      <w:r>
        <w:rPr>
          <w:spacing w:val="2"/>
        </w:rPr>
        <w:t xml:space="preserve"> </w:t>
      </w:r>
      <w:proofErr w:type="spellStart"/>
      <w:r>
        <w:t>dabigatran</w:t>
      </w:r>
      <w:r w:rsidR="0020753D">
        <w:t>o</w:t>
      </w:r>
      <w:proofErr w:type="spellEnd"/>
      <w:r>
        <w:rPr>
          <w:spacing w:val="2"/>
        </w:rPr>
        <w:t xml:space="preserve"> </w:t>
      </w:r>
      <w:proofErr w:type="spellStart"/>
      <w:r>
        <w:t>eteksilat</w:t>
      </w:r>
      <w:r w:rsidR="0020753D">
        <w:t>o</w:t>
      </w:r>
      <w:proofErr w:type="spellEnd"/>
      <w:r>
        <w:t>,</w:t>
      </w:r>
      <w:r>
        <w:rPr>
          <w:spacing w:val="3"/>
        </w:rPr>
        <w:t xml:space="preserve"> </w:t>
      </w:r>
      <w:proofErr w:type="spellStart"/>
      <w:r>
        <w:t>intrakranijinis</w:t>
      </w:r>
      <w:proofErr w:type="spellEnd"/>
      <w:r>
        <w:rPr>
          <w:spacing w:val="2"/>
        </w:rPr>
        <w:t xml:space="preserve"> </w:t>
      </w:r>
      <w:r>
        <w:t>kraujavimas</w:t>
      </w:r>
      <w:r>
        <w:rPr>
          <w:spacing w:val="2"/>
        </w:rPr>
        <w:t xml:space="preserve"> </w:t>
      </w:r>
      <w:r>
        <w:t>pasireiškė</w:t>
      </w:r>
      <w:r>
        <w:rPr>
          <w:spacing w:val="3"/>
        </w:rPr>
        <w:t xml:space="preserve"> </w:t>
      </w:r>
      <w:r>
        <w:t>rečiau</w:t>
      </w:r>
      <w:r>
        <w:rPr>
          <w:spacing w:val="2"/>
        </w:rPr>
        <w:t xml:space="preserve"> </w:t>
      </w:r>
      <w:r>
        <w:t>negu</w:t>
      </w:r>
      <w:r>
        <w:rPr>
          <w:spacing w:val="2"/>
        </w:rPr>
        <w:t xml:space="preserve"> </w:t>
      </w:r>
      <w:r>
        <w:t>atitinkamoje</w:t>
      </w:r>
      <w:r>
        <w:rPr>
          <w:spacing w:val="1"/>
        </w:rPr>
        <w:t xml:space="preserve"> </w:t>
      </w:r>
      <w:r>
        <w:t>trijų vaistinių preparatų derinio grupėje, vartojusioje varfarin</w:t>
      </w:r>
      <w:r w:rsidR="0020753D">
        <w:t>o</w:t>
      </w:r>
      <w:r>
        <w:t>: 3 reiškiniai (0,3</w:t>
      </w:r>
      <w:r w:rsidR="00B94CB8" w:rsidRPr="00ED740A">
        <w:rPr>
          <w:szCs w:val="24"/>
        </w:rPr>
        <w:t> </w:t>
      </w:r>
      <w:r>
        <w:t>%) dviejų vaistinių</w:t>
      </w:r>
      <w:r>
        <w:rPr>
          <w:spacing w:val="1"/>
        </w:rPr>
        <w:t xml:space="preserve"> </w:t>
      </w:r>
      <w:r>
        <w:t>preparatų derinio grupėje, vartojusioje 110</w:t>
      </w:r>
      <w:r w:rsidR="00B94CB8" w:rsidRPr="00ED740A">
        <w:rPr>
          <w:szCs w:val="24"/>
        </w:rPr>
        <w:t> </w:t>
      </w:r>
      <w:r>
        <w:t xml:space="preserve">mg </w:t>
      </w:r>
      <w:proofErr w:type="spellStart"/>
      <w:r>
        <w:t>dabigatrano</w:t>
      </w:r>
      <w:proofErr w:type="spellEnd"/>
      <w:r>
        <w:t xml:space="preserve"> </w:t>
      </w:r>
      <w:proofErr w:type="spellStart"/>
      <w:r>
        <w:t>eteksilato</w:t>
      </w:r>
      <w:proofErr w:type="spellEnd"/>
      <w:r>
        <w:t>, palyginti su 10 reiškinių (1</w:t>
      </w:r>
      <w:r w:rsidR="00B94CB8" w:rsidRPr="00ED740A">
        <w:rPr>
          <w:szCs w:val="24"/>
        </w:rPr>
        <w:t> </w:t>
      </w:r>
      <w:r>
        <w:t>%)</w:t>
      </w:r>
      <w:r>
        <w:rPr>
          <w:spacing w:val="1"/>
        </w:rPr>
        <w:t xml:space="preserve"> </w:t>
      </w:r>
      <w:r>
        <w:t>trijų vaistinių preparatų derinio grupėje, vartojusioje varfarin</w:t>
      </w:r>
      <w:r w:rsidR="0020753D">
        <w:t>o</w:t>
      </w:r>
      <w:r>
        <w:t xml:space="preserve"> (RS 0,3; 95</w:t>
      </w:r>
      <w:r w:rsidR="00B94CB8" w:rsidRPr="00ED740A">
        <w:rPr>
          <w:szCs w:val="24"/>
        </w:rPr>
        <w:t> </w:t>
      </w:r>
      <w:r>
        <w:t>% PI 0,08, 1,07; p =</w:t>
      </w:r>
      <w:r w:rsidR="00722D54">
        <w:t> </w:t>
      </w:r>
      <w:r>
        <w:t>0,06),</w:t>
      </w:r>
      <w:r>
        <w:rPr>
          <w:spacing w:val="1"/>
        </w:rPr>
        <w:t xml:space="preserve"> </w:t>
      </w:r>
      <w:r>
        <w:t>taip pat 1 reiškinys (0,1</w:t>
      </w:r>
      <w:r w:rsidR="00B94CB8" w:rsidRPr="00ED740A">
        <w:rPr>
          <w:szCs w:val="24"/>
        </w:rPr>
        <w:t> </w:t>
      </w:r>
      <w:r>
        <w:t>%) dviejų vaistinių preparatų derinio grupėje, vartojusioje 150</w:t>
      </w:r>
      <w:r w:rsidR="00722D54">
        <w:rPr>
          <w:szCs w:val="24"/>
        </w:rPr>
        <w:t> </w:t>
      </w:r>
      <w:r>
        <w:t xml:space="preserve">mg </w:t>
      </w:r>
      <w:proofErr w:type="spellStart"/>
      <w:r w:rsidRPr="0020753D">
        <w:t>dabigatrano</w:t>
      </w:r>
      <w:proofErr w:type="spellEnd"/>
      <w:r w:rsidRPr="00D85A5F">
        <w:t xml:space="preserve"> </w:t>
      </w:r>
      <w:proofErr w:type="spellStart"/>
      <w:r w:rsidRPr="0020753D">
        <w:t>eteksilato</w:t>
      </w:r>
      <w:proofErr w:type="spellEnd"/>
      <w:r w:rsidRPr="0020753D">
        <w:t>,</w:t>
      </w:r>
      <w:r>
        <w:t xml:space="preserve"> palyginti su 8 reiškiniais (1</w:t>
      </w:r>
      <w:r w:rsidR="00B94CB8" w:rsidRPr="00ED740A">
        <w:rPr>
          <w:szCs w:val="24"/>
        </w:rPr>
        <w:t> </w:t>
      </w:r>
      <w:r>
        <w:t>%) atitinkamoje trijų vaistinių preparatų derinio grupėje,</w:t>
      </w:r>
      <w:r>
        <w:rPr>
          <w:spacing w:val="1"/>
        </w:rPr>
        <w:t xml:space="preserve"> </w:t>
      </w:r>
      <w:r>
        <w:t>vartojusioje varfarin</w:t>
      </w:r>
      <w:r w:rsidR="0020753D">
        <w:t>o</w:t>
      </w:r>
      <w:r>
        <w:t xml:space="preserve"> (RS 0,12; 95</w:t>
      </w:r>
      <w:r w:rsidR="00B94CB8" w:rsidRPr="00ED740A">
        <w:rPr>
          <w:szCs w:val="24"/>
        </w:rPr>
        <w:t> </w:t>
      </w:r>
      <w:r>
        <w:t>% PI 0,02, 0,98; p =</w:t>
      </w:r>
      <w:r w:rsidR="00722D54">
        <w:t> </w:t>
      </w:r>
      <w:r>
        <w:t>0,047). Bendras sudėtinių veiksmingumo</w:t>
      </w:r>
      <w:r>
        <w:rPr>
          <w:spacing w:val="1"/>
        </w:rPr>
        <w:t xml:space="preserve"> </w:t>
      </w:r>
      <w:r>
        <w:t>vertinamųjų baigčių mirties, tromboembolijos reiškinių (miokardo infarkto, insulto ir sisteminės</w:t>
      </w:r>
      <w:r>
        <w:rPr>
          <w:spacing w:val="1"/>
        </w:rPr>
        <w:t xml:space="preserve"> </w:t>
      </w:r>
      <w:r>
        <w:t xml:space="preserve">embolijos) ar neplanuotos </w:t>
      </w:r>
      <w:proofErr w:type="spellStart"/>
      <w:r>
        <w:t>revaskuliarizacijos</w:t>
      </w:r>
      <w:proofErr w:type="spellEnd"/>
      <w:r>
        <w:t xml:space="preserve"> dažnis abiejose dviejų vaistinių preparatų derinio</w:t>
      </w:r>
      <w:r>
        <w:rPr>
          <w:spacing w:val="1"/>
        </w:rPr>
        <w:t xml:space="preserve"> </w:t>
      </w:r>
      <w:r>
        <w:t xml:space="preserve">grupėse, vartojusiose </w:t>
      </w:r>
      <w:proofErr w:type="spellStart"/>
      <w:r>
        <w:t>dabigatran</w:t>
      </w:r>
      <w:r w:rsidR="0020753D">
        <w:t>o</w:t>
      </w:r>
      <w:proofErr w:type="spellEnd"/>
      <w:r>
        <w:t xml:space="preserve"> </w:t>
      </w:r>
      <w:proofErr w:type="spellStart"/>
      <w:r>
        <w:t>eteksilat</w:t>
      </w:r>
      <w:r w:rsidR="0020753D">
        <w:t>o</w:t>
      </w:r>
      <w:proofErr w:type="spellEnd"/>
      <w:r>
        <w:t>, nenusileido trijų vaistinių preparatų derinio grupei,</w:t>
      </w:r>
      <w:r>
        <w:rPr>
          <w:spacing w:val="1"/>
        </w:rPr>
        <w:t xml:space="preserve"> </w:t>
      </w:r>
      <w:r>
        <w:t>vartojusiai varfarin</w:t>
      </w:r>
      <w:r w:rsidR="0020753D">
        <w:t>o</w:t>
      </w:r>
      <w:r>
        <w:t xml:space="preserve"> (atitinkamai 13,7</w:t>
      </w:r>
      <w:r w:rsidR="00B94CB8" w:rsidRPr="00ED740A">
        <w:rPr>
          <w:szCs w:val="24"/>
        </w:rPr>
        <w:t> </w:t>
      </w:r>
      <w:r>
        <w:t>%, palyginti su 13,4</w:t>
      </w:r>
      <w:r w:rsidR="00B94CB8" w:rsidRPr="00ED740A">
        <w:rPr>
          <w:szCs w:val="24"/>
        </w:rPr>
        <w:t> </w:t>
      </w:r>
      <w:r>
        <w:t>%; RS 1,04; 95</w:t>
      </w:r>
      <w:r w:rsidR="00B94CB8" w:rsidRPr="00ED740A">
        <w:rPr>
          <w:szCs w:val="24"/>
        </w:rPr>
        <w:t> </w:t>
      </w:r>
      <w:r>
        <w:t>% PI 0,84, 1,29; ne</w:t>
      </w:r>
      <w:r>
        <w:rPr>
          <w:spacing w:val="1"/>
        </w:rPr>
        <w:t xml:space="preserve"> </w:t>
      </w:r>
      <w:r>
        <w:t>blogesnio poveikio p =</w:t>
      </w:r>
      <w:r w:rsidR="00722D54">
        <w:t> </w:t>
      </w:r>
      <w:r>
        <w:t>0,0047). Statistinių skirtumų tarp atskirų veiksmingumo vertinamųjų baigčių</w:t>
      </w:r>
      <w:r>
        <w:rPr>
          <w:spacing w:val="1"/>
        </w:rPr>
        <w:t xml:space="preserve"> </w:t>
      </w:r>
      <w:r>
        <w:t xml:space="preserve">komponentų dviejų vaistinių preparatų derinio grupėse, vartojusiose </w:t>
      </w:r>
      <w:proofErr w:type="spellStart"/>
      <w:r>
        <w:t>dabigatran</w:t>
      </w:r>
      <w:r w:rsidR="0020753D">
        <w:t>o</w:t>
      </w:r>
      <w:proofErr w:type="spellEnd"/>
      <w:r>
        <w:t xml:space="preserve"> </w:t>
      </w:r>
      <w:proofErr w:type="spellStart"/>
      <w:r>
        <w:t>eteksilat</w:t>
      </w:r>
      <w:r w:rsidR="0020753D">
        <w:t>o</w:t>
      </w:r>
      <w:proofErr w:type="spellEnd"/>
      <w:r>
        <w:t>, ir trijų</w:t>
      </w:r>
      <w:r>
        <w:rPr>
          <w:spacing w:val="1"/>
        </w:rPr>
        <w:t xml:space="preserve"> </w:t>
      </w:r>
      <w:r>
        <w:t>vaistinių</w:t>
      </w:r>
      <w:r>
        <w:rPr>
          <w:spacing w:val="-2"/>
        </w:rPr>
        <w:t xml:space="preserve"> </w:t>
      </w:r>
      <w:r>
        <w:t>preparatų</w:t>
      </w:r>
      <w:r>
        <w:rPr>
          <w:spacing w:val="-2"/>
        </w:rPr>
        <w:t xml:space="preserve"> </w:t>
      </w:r>
      <w:r>
        <w:t>derinio</w:t>
      </w:r>
      <w:r>
        <w:rPr>
          <w:spacing w:val="-1"/>
        </w:rPr>
        <w:t xml:space="preserve"> </w:t>
      </w:r>
      <w:r>
        <w:t>grupėje,</w:t>
      </w:r>
      <w:r>
        <w:rPr>
          <w:spacing w:val="-2"/>
        </w:rPr>
        <w:t xml:space="preserve"> </w:t>
      </w:r>
      <w:r>
        <w:t>vartojusioje</w:t>
      </w:r>
      <w:r>
        <w:rPr>
          <w:spacing w:val="-1"/>
        </w:rPr>
        <w:t xml:space="preserve"> </w:t>
      </w:r>
      <w:r>
        <w:t>varfarin</w:t>
      </w:r>
      <w:r w:rsidR="0020753D">
        <w:t>o</w:t>
      </w:r>
      <w:r>
        <w:t>,</w:t>
      </w:r>
      <w:r>
        <w:rPr>
          <w:spacing w:val="-2"/>
        </w:rPr>
        <w:t xml:space="preserve"> </w:t>
      </w:r>
      <w:r>
        <w:t>nebuvo.</w:t>
      </w:r>
    </w:p>
    <w:p w14:paraId="5120DCFA" w14:textId="77777777" w:rsidR="00904714" w:rsidRDefault="00904714" w:rsidP="00904714">
      <w:pPr>
        <w:pStyle w:val="Pagrindinistekstas"/>
        <w:ind w:right="747"/>
      </w:pPr>
    </w:p>
    <w:p w14:paraId="74CA35D7" w14:textId="049912D8" w:rsidR="00B04E78" w:rsidRDefault="00531AC8" w:rsidP="00904714">
      <w:pPr>
        <w:pStyle w:val="Pagrindinistekstas"/>
        <w:ind w:right="747"/>
      </w:pPr>
      <w:r>
        <w:t xml:space="preserve">Šis tyrimas parodė, kad gydymas dviejų vaistinių preparatų deriniu, vartojant </w:t>
      </w:r>
      <w:proofErr w:type="spellStart"/>
      <w:r>
        <w:t>dabigatran</w:t>
      </w:r>
      <w:r w:rsidR="0020753D">
        <w:t>o</w:t>
      </w:r>
      <w:proofErr w:type="spellEnd"/>
      <w:r>
        <w:t xml:space="preserve"> </w:t>
      </w:r>
      <w:proofErr w:type="spellStart"/>
      <w:r>
        <w:t>eteksilat</w:t>
      </w:r>
      <w:r w:rsidR="0020753D">
        <w:t>o</w:t>
      </w:r>
      <w:proofErr w:type="spellEnd"/>
      <w:r>
        <w:t xml:space="preserve"> ir</w:t>
      </w:r>
      <w:r>
        <w:rPr>
          <w:spacing w:val="-52"/>
        </w:rPr>
        <w:t xml:space="preserve"> </w:t>
      </w:r>
      <w:r>
        <w:t>P2Y12</w:t>
      </w:r>
      <w:r>
        <w:rPr>
          <w:spacing w:val="-3"/>
        </w:rPr>
        <w:t xml:space="preserve"> </w:t>
      </w:r>
      <w:r>
        <w:t>antagonist</w:t>
      </w:r>
      <w:r w:rsidR="0020753D">
        <w:t>o</w:t>
      </w:r>
      <w:r>
        <w:t>,</w:t>
      </w:r>
      <w:r>
        <w:rPr>
          <w:spacing w:val="-3"/>
        </w:rPr>
        <w:t xml:space="preserve"> </w:t>
      </w:r>
      <w:r>
        <w:t>prieširdžių</w:t>
      </w:r>
      <w:r>
        <w:rPr>
          <w:spacing w:val="-3"/>
        </w:rPr>
        <w:t xml:space="preserve"> </w:t>
      </w:r>
      <w:r>
        <w:t>virpėjimu</w:t>
      </w:r>
      <w:r>
        <w:rPr>
          <w:spacing w:val="-3"/>
        </w:rPr>
        <w:t xml:space="preserve"> </w:t>
      </w:r>
      <w:r>
        <w:t>sergantiems</w:t>
      </w:r>
      <w:r>
        <w:rPr>
          <w:spacing w:val="-3"/>
        </w:rPr>
        <w:t xml:space="preserve"> </w:t>
      </w:r>
      <w:r>
        <w:t>pacientams,</w:t>
      </w:r>
      <w:r>
        <w:rPr>
          <w:spacing w:val="-3"/>
        </w:rPr>
        <w:t xml:space="preserve"> </w:t>
      </w:r>
      <w:r>
        <w:t>kuriems</w:t>
      </w:r>
      <w:r>
        <w:rPr>
          <w:spacing w:val="-3"/>
        </w:rPr>
        <w:t xml:space="preserve"> </w:t>
      </w:r>
      <w:r>
        <w:t>atlikta</w:t>
      </w:r>
      <w:r>
        <w:rPr>
          <w:spacing w:val="-3"/>
        </w:rPr>
        <w:t xml:space="preserve"> </w:t>
      </w:r>
      <w:r>
        <w:t>PKI</w:t>
      </w:r>
      <w:r>
        <w:rPr>
          <w:spacing w:val="-3"/>
        </w:rPr>
        <w:t xml:space="preserve"> </w:t>
      </w:r>
      <w:r>
        <w:t>taikant</w:t>
      </w:r>
      <w:r w:rsidR="00904714">
        <w:t xml:space="preserve"> </w:t>
      </w:r>
      <w:proofErr w:type="spellStart"/>
      <w:r>
        <w:t>stentavimą</w:t>
      </w:r>
      <w:proofErr w:type="spellEnd"/>
      <w:r>
        <w:t>, reikšmingai sumažino kraujavimo riziką, palyginti su gydymu trijų vaistinių preparatų</w:t>
      </w:r>
      <w:r>
        <w:rPr>
          <w:spacing w:val="1"/>
        </w:rPr>
        <w:t xml:space="preserve"> </w:t>
      </w:r>
      <w:r>
        <w:t>deriniu, vartojant varfarin</w:t>
      </w:r>
      <w:r w:rsidR="0020753D">
        <w:t>o</w:t>
      </w:r>
      <w:r>
        <w:t>, ir buvo neprastesnis vertinant pagal sudėtinių tromboembolijos reiškinių</w:t>
      </w:r>
      <w:r>
        <w:rPr>
          <w:spacing w:val="-52"/>
        </w:rPr>
        <w:t xml:space="preserve"> </w:t>
      </w:r>
      <w:r>
        <w:t>kriterijus.</w:t>
      </w:r>
    </w:p>
    <w:p w14:paraId="0C805CD7" w14:textId="77777777" w:rsidR="00232113" w:rsidRDefault="00232113" w:rsidP="00232113">
      <w:pPr>
        <w:rPr>
          <w:i/>
          <w:u w:val="single"/>
        </w:rPr>
      </w:pPr>
    </w:p>
    <w:p w14:paraId="33764E97" w14:textId="77777777" w:rsidR="00B04E78" w:rsidRDefault="00531AC8" w:rsidP="00232113">
      <w:pPr>
        <w:rPr>
          <w:i/>
        </w:rPr>
      </w:pPr>
      <w:r>
        <w:rPr>
          <w:i/>
          <w:u w:val="single"/>
        </w:rPr>
        <w:t>Suaugusių</w:t>
      </w:r>
      <w:r>
        <w:rPr>
          <w:i/>
          <w:spacing w:val="-4"/>
          <w:u w:val="single"/>
        </w:rPr>
        <w:t xml:space="preserve"> </w:t>
      </w:r>
      <w:r>
        <w:rPr>
          <w:i/>
          <w:u w:val="single"/>
        </w:rPr>
        <w:t>žmonių</w:t>
      </w:r>
      <w:r>
        <w:rPr>
          <w:i/>
          <w:spacing w:val="-3"/>
          <w:u w:val="single"/>
        </w:rPr>
        <w:t xml:space="preserve"> </w:t>
      </w:r>
      <w:r>
        <w:rPr>
          <w:i/>
          <w:u w:val="single"/>
        </w:rPr>
        <w:t>GVT</w:t>
      </w:r>
      <w:r>
        <w:rPr>
          <w:i/>
          <w:spacing w:val="-3"/>
          <w:u w:val="single"/>
        </w:rPr>
        <w:t xml:space="preserve"> </w:t>
      </w:r>
      <w:r>
        <w:rPr>
          <w:i/>
          <w:u w:val="single"/>
        </w:rPr>
        <w:t>ir</w:t>
      </w:r>
      <w:r>
        <w:rPr>
          <w:i/>
          <w:spacing w:val="-4"/>
          <w:u w:val="single"/>
        </w:rPr>
        <w:t xml:space="preserve"> </w:t>
      </w:r>
      <w:r>
        <w:rPr>
          <w:i/>
          <w:u w:val="single"/>
        </w:rPr>
        <w:t>PE</w:t>
      </w:r>
      <w:r>
        <w:rPr>
          <w:i/>
          <w:spacing w:val="-3"/>
          <w:u w:val="single"/>
        </w:rPr>
        <w:t xml:space="preserve"> </w:t>
      </w:r>
      <w:r>
        <w:rPr>
          <w:i/>
          <w:u w:val="single"/>
        </w:rPr>
        <w:t>gydymas</w:t>
      </w:r>
      <w:r>
        <w:rPr>
          <w:i/>
          <w:spacing w:val="-3"/>
          <w:u w:val="single"/>
        </w:rPr>
        <w:t xml:space="preserve"> </w:t>
      </w:r>
      <w:r>
        <w:rPr>
          <w:i/>
          <w:u w:val="single"/>
        </w:rPr>
        <w:t>(GVT/PE</w:t>
      </w:r>
      <w:r>
        <w:rPr>
          <w:i/>
          <w:spacing w:val="-4"/>
          <w:u w:val="single"/>
        </w:rPr>
        <w:t xml:space="preserve"> </w:t>
      </w:r>
      <w:r>
        <w:rPr>
          <w:i/>
          <w:u w:val="single"/>
        </w:rPr>
        <w:t>gydymas)</w:t>
      </w:r>
    </w:p>
    <w:p w14:paraId="5CB1D052" w14:textId="77777777" w:rsidR="00232113" w:rsidRDefault="00232113" w:rsidP="00232113">
      <w:pPr>
        <w:pStyle w:val="Pagrindinistekstas"/>
        <w:spacing w:before="92"/>
        <w:ind w:right="857"/>
      </w:pPr>
    </w:p>
    <w:p w14:paraId="2C91AEFC" w14:textId="74CF44CD" w:rsidR="00B04E78" w:rsidRDefault="00531AC8" w:rsidP="00232113">
      <w:pPr>
        <w:pStyle w:val="Pagrindinistekstas"/>
        <w:spacing w:before="92"/>
        <w:ind w:right="857"/>
      </w:pPr>
      <w:r>
        <w:t xml:space="preserve">Veiksmingumas ir saugumas buvo tiriamas dviem </w:t>
      </w:r>
      <w:proofErr w:type="spellStart"/>
      <w:r>
        <w:t>daugiacentriais</w:t>
      </w:r>
      <w:proofErr w:type="spellEnd"/>
      <w:r>
        <w:t xml:space="preserve"> atsitiktinių imčių dvigubai </w:t>
      </w:r>
      <w:r w:rsidR="006E10BD">
        <w:t>koduotais</w:t>
      </w:r>
      <w:r>
        <w:rPr>
          <w:spacing w:val="1"/>
        </w:rPr>
        <w:t xml:space="preserve"> </w:t>
      </w:r>
      <w:r>
        <w:t>paralelinių grupių kopijuojamais tyrimais RE-COVER ir RE-COVER II. Šių tyrimų metu buvo</w:t>
      </w:r>
      <w:r>
        <w:rPr>
          <w:spacing w:val="1"/>
        </w:rPr>
        <w:t xml:space="preserve"> </w:t>
      </w:r>
      <w:r>
        <w:t xml:space="preserve">lygintas </w:t>
      </w:r>
      <w:proofErr w:type="spellStart"/>
      <w:r>
        <w:t>dabigatrano</w:t>
      </w:r>
      <w:proofErr w:type="spellEnd"/>
      <w:r>
        <w:t xml:space="preserve"> </w:t>
      </w:r>
      <w:proofErr w:type="spellStart"/>
      <w:r>
        <w:t>eteksilato</w:t>
      </w:r>
      <w:proofErr w:type="spellEnd"/>
      <w:r>
        <w:t xml:space="preserve"> (150</w:t>
      </w:r>
      <w:r w:rsidR="00722D54">
        <w:t> </w:t>
      </w:r>
      <w:r>
        <w:t>mg du kartus per parą) ir varfarino (siektinas TNS 2-3) poveikis</w:t>
      </w:r>
      <w:r>
        <w:rPr>
          <w:spacing w:val="-52"/>
        </w:rPr>
        <w:t xml:space="preserve"> </w:t>
      </w:r>
      <w:r>
        <w:t>ūmine GVT ir (arba) PE sergantiems pacientams. Svarbiausias šių tyrimų tikslas buvo nustatyti, ar</w:t>
      </w:r>
      <w:r>
        <w:rPr>
          <w:spacing w:val="1"/>
        </w:rPr>
        <w:t xml:space="preserve"> </w:t>
      </w:r>
      <w:proofErr w:type="spellStart"/>
      <w:r>
        <w:t>dabigatrano</w:t>
      </w:r>
      <w:proofErr w:type="spellEnd"/>
      <w:r>
        <w:t xml:space="preserve"> </w:t>
      </w:r>
      <w:proofErr w:type="spellStart"/>
      <w:r>
        <w:t>eteksilato</w:t>
      </w:r>
      <w:proofErr w:type="spellEnd"/>
      <w:r>
        <w:t xml:space="preserve"> poveikis buvo ne prastesnis už varfarino mažinant sudėtinės pirminės</w:t>
      </w:r>
      <w:r>
        <w:rPr>
          <w:spacing w:val="1"/>
        </w:rPr>
        <w:t xml:space="preserve"> </w:t>
      </w:r>
      <w:r>
        <w:t xml:space="preserve">vertinamosios baigties, t. y. </w:t>
      </w:r>
      <w:r w:rsidR="00141586">
        <w:t>pasikartojančių</w:t>
      </w:r>
      <w:r>
        <w:t xml:space="preserve"> simptominių GVT ir (arba) PE pasireiškimo bei susijusios</w:t>
      </w:r>
      <w:r>
        <w:rPr>
          <w:spacing w:val="1"/>
        </w:rPr>
        <w:t xml:space="preserve"> </w:t>
      </w:r>
      <w:r>
        <w:t>mirties</w:t>
      </w:r>
      <w:r>
        <w:rPr>
          <w:spacing w:val="-2"/>
        </w:rPr>
        <w:t xml:space="preserve"> </w:t>
      </w:r>
      <w:r>
        <w:t>per</w:t>
      </w:r>
      <w:r>
        <w:rPr>
          <w:spacing w:val="-1"/>
        </w:rPr>
        <w:t xml:space="preserve"> </w:t>
      </w:r>
      <w:r>
        <w:t>6</w:t>
      </w:r>
      <w:r>
        <w:rPr>
          <w:spacing w:val="-1"/>
        </w:rPr>
        <w:t xml:space="preserve"> </w:t>
      </w:r>
      <w:r>
        <w:t>mėnesių</w:t>
      </w:r>
      <w:r>
        <w:rPr>
          <w:spacing w:val="-1"/>
        </w:rPr>
        <w:t xml:space="preserve"> </w:t>
      </w:r>
      <w:r>
        <w:t>gydymo</w:t>
      </w:r>
      <w:r>
        <w:rPr>
          <w:spacing w:val="-2"/>
        </w:rPr>
        <w:t xml:space="preserve"> </w:t>
      </w:r>
      <w:r>
        <w:t>laikotarpį,</w:t>
      </w:r>
      <w:r>
        <w:rPr>
          <w:spacing w:val="-1"/>
        </w:rPr>
        <w:t xml:space="preserve"> </w:t>
      </w:r>
      <w:r>
        <w:t>dažnį.</w:t>
      </w:r>
    </w:p>
    <w:p w14:paraId="6BF2C12D" w14:textId="77777777" w:rsidR="00232113" w:rsidRDefault="00232113" w:rsidP="00232113">
      <w:pPr>
        <w:pStyle w:val="Pagrindinistekstas"/>
        <w:spacing w:before="1"/>
        <w:ind w:right="1185"/>
      </w:pPr>
    </w:p>
    <w:p w14:paraId="5AE9CE10" w14:textId="6EE17F3F" w:rsidR="00B04E78" w:rsidRDefault="00531AC8" w:rsidP="00232113">
      <w:pPr>
        <w:pStyle w:val="Pagrindinistekstas"/>
        <w:spacing w:before="1"/>
        <w:ind w:right="1185"/>
      </w:pPr>
      <w:r>
        <w:t>Jungtiniams tyrimams RE-COVER ir RE-COVER II atsitiktinių imčių būdu iš viso buvo atrinkti</w:t>
      </w:r>
      <w:r w:rsidR="00722D54">
        <w:t xml:space="preserve"> </w:t>
      </w:r>
      <w:r>
        <w:rPr>
          <w:spacing w:val="-52"/>
        </w:rPr>
        <w:t xml:space="preserve"> </w:t>
      </w:r>
      <w:r>
        <w:t>5</w:t>
      </w:r>
      <w:r w:rsidR="00722D54">
        <w:rPr>
          <w:spacing w:val="-1"/>
        </w:rPr>
        <w:t> </w:t>
      </w:r>
      <w:r>
        <w:t>153 pacientai</w:t>
      </w:r>
      <w:r>
        <w:rPr>
          <w:spacing w:val="-1"/>
        </w:rPr>
        <w:t xml:space="preserve"> </w:t>
      </w:r>
      <w:r>
        <w:t>ir</w:t>
      </w:r>
      <w:r>
        <w:rPr>
          <w:spacing w:val="-1"/>
        </w:rPr>
        <w:t xml:space="preserve"> </w:t>
      </w:r>
      <w:r>
        <w:t>5</w:t>
      </w:r>
      <w:r w:rsidR="00722D54">
        <w:rPr>
          <w:spacing w:val="-3"/>
        </w:rPr>
        <w:t> </w:t>
      </w:r>
      <w:r>
        <w:t>107</w:t>
      </w:r>
      <w:r>
        <w:rPr>
          <w:spacing w:val="-1"/>
        </w:rPr>
        <w:t xml:space="preserve"> </w:t>
      </w:r>
      <w:r>
        <w:t>jų</w:t>
      </w:r>
      <w:r>
        <w:rPr>
          <w:spacing w:val="-1"/>
        </w:rPr>
        <w:t xml:space="preserve"> </w:t>
      </w:r>
      <w:r>
        <w:t>buvo</w:t>
      </w:r>
      <w:r>
        <w:rPr>
          <w:spacing w:val="-1"/>
        </w:rPr>
        <w:t xml:space="preserve"> </w:t>
      </w:r>
      <w:r>
        <w:t>gydomi.</w:t>
      </w:r>
    </w:p>
    <w:p w14:paraId="5693193F" w14:textId="77777777" w:rsidR="00232113" w:rsidRDefault="00232113" w:rsidP="00232113">
      <w:pPr>
        <w:pStyle w:val="Pagrindinistekstas"/>
        <w:ind w:right="682"/>
      </w:pPr>
    </w:p>
    <w:p w14:paraId="643C7321" w14:textId="77777777" w:rsidR="00B04E78" w:rsidRDefault="00531AC8" w:rsidP="00232113">
      <w:pPr>
        <w:pStyle w:val="Pagrindinistekstas"/>
        <w:ind w:right="682"/>
      </w:pPr>
      <w:r>
        <w:t>Gydymo</w:t>
      </w:r>
      <w:r>
        <w:rPr>
          <w:spacing w:val="-1"/>
        </w:rPr>
        <w:t xml:space="preserve"> </w:t>
      </w:r>
      <w:r>
        <w:t xml:space="preserve">pastovia </w:t>
      </w:r>
      <w:proofErr w:type="spellStart"/>
      <w:r>
        <w:t>dabigatrano</w:t>
      </w:r>
      <w:proofErr w:type="spellEnd"/>
      <w:r>
        <w:t xml:space="preserve"> doze trukmė buvo 174</w:t>
      </w:r>
      <w:r>
        <w:rPr>
          <w:spacing w:val="1"/>
        </w:rPr>
        <w:t xml:space="preserve"> </w:t>
      </w:r>
      <w:r>
        <w:t>paros, nestebint kraujo krešėjimo. Pacientų,</w:t>
      </w:r>
      <w:r>
        <w:rPr>
          <w:spacing w:val="1"/>
        </w:rPr>
        <w:t xml:space="preserve"> </w:t>
      </w:r>
      <w:r>
        <w:t>kurie atsitiktinių imčių būdu buvo atrinkti gydyti varfarinu, laiko terapinėse ribose (TNS 2-3</w:t>
      </w:r>
      <w:r w:rsidRPr="006E10BD">
        <w:t>) mediana</w:t>
      </w:r>
      <w:r w:rsidRPr="00D85A5F">
        <w:t xml:space="preserve"> </w:t>
      </w:r>
      <w:r w:rsidRPr="006E10BD">
        <w:t>buvo</w:t>
      </w:r>
      <w:r>
        <w:rPr>
          <w:spacing w:val="-2"/>
        </w:rPr>
        <w:t xml:space="preserve"> </w:t>
      </w:r>
      <w:r>
        <w:t>60,6</w:t>
      </w:r>
      <w:r w:rsidR="00B94CB8" w:rsidRPr="00ED740A">
        <w:rPr>
          <w:szCs w:val="24"/>
        </w:rPr>
        <w:t> </w:t>
      </w:r>
      <w:r>
        <w:t>%.</w:t>
      </w:r>
    </w:p>
    <w:p w14:paraId="7E19B2BE" w14:textId="77777777" w:rsidR="00232113" w:rsidRDefault="00232113" w:rsidP="00232113">
      <w:pPr>
        <w:pStyle w:val="Pagrindinistekstas"/>
        <w:ind w:right="1021"/>
      </w:pPr>
    </w:p>
    <w:p w14:paraId="3AEB2998" w14:textId="5BDB9583" w:rsidR="00B04E78" w:rsidRDefault="00531AC8" w:rsidP="00232113">
      <w:pPr>
        <w:pStyle w:val="Pagrindinistekstas"/>
        <w:ind w:right="1021"/>
      </w:pPr>
      <w:r>
        <w:t>Tyrimai parodė, kad gydymas 2 kartus per parą vartojama 150</w:t>
      </w:r>
      <w:r w:rsidR="00722D54">
        <w:t> </w:t>
      </w:r>
      <w:r>
        <w:t xml:space="preserve">mg </w:t>
      </w:r>
      <w:proofErr w:type="spellStart"/>
      <w:r>
        <w:t>dabigatrano</w:t>
      </w:r>
      <w:proofErr w:type="spellEnd"/>
      <w:r>
        <w:t xml:space="preserve"> </w:t>
      </w:r>
      <w:proofErr w:type="spellStart"/>
      <w:r>
        <w:t>eteksilato</w:t>
      </w:r>
      <w:proofErr w:type="spellEnd"/>
      <w:r>
        <w:t xml:space="preserve"> doze</w:t>
      </w:r>
      <w:r>
        <w:rPr>
          <w:spacing w:val="1"/>
        </w:rPr>
        <w:t xml:space="preserve"> </w:t>
      </w:r>
      <w:r>
        <w:t>nenusileido gydymui varfarinu (esant tyrimų RE-COVER ir RE-COVER II ne prastesnio poveikio</w:t>
      </w:r>
      <w:r>
        <w:rPr>
          <w:spacing w:val="-52"/>
        </w:rPr>
        <w:t xml:space="preserve"> </w:t>
      </w:r>
      <w:r>
        <w:t>riboms:</w:t>
      </w:r>
      <w:r>
        <w:rPr>
          <w:spacing w:val="-2"/>
        </w:rPr>
        <w:t xml:space="preserve"> </w:t>
      </w:r>
      <w:r>
        <w:t>rizikos</w:t>
      </w:r>
      <w:r>
        <w:rPr>
          <w:spacing w:val="-1"/>
        </w:rPr>
        <w:t xml:space="preserve"> </w:t>
      </w:r>
      <w:r>
        <w:t>skirtumui</w:t>
      </w:r>
      <w:r>
        <w:rPr>
          <w:spacing w:val="-1"/>
        </w:rPr>
        <w:t xml:space="preserve"> </w:t>
      </w:r>
      <w:r>
        <w:t>‒</w:t>
      </w:r>
      <w:r>
        <w:rPr>
          <w:spacing w:val="-1"/>
        </w:rPr>
        <w:t xml:space="preserve"> </w:t>
      </w:r>
      <w:r>
        <w:t>3,6,</w:t>
      </w:r>
      <w:r>
        <w:rPr>
          <w:spacing w:val="-1"/>
        </w:rPr>
        <w:t xml:space="preserve"> </w:t>
      </w:r>
      <w:r>
        <w:t>rizikos</w:t>
      </w:r>
      <w:r>
        <w:rPr>
          <w:spacing w:val="-2"/>
        </w:rPr>
        <w:t xml:space="preserve"> </w:t>
      </w:r>
      <w:r>
        <w:t>santykiui</w:t>
      </w:r>
      <w:r>
        <w:rPr>
          <w:spacing w:val="-1"/>
        </w:rPr>
        <w:t xml:space="preserve"> </w:t>
      </w:r>
      <w:r>
        <w:t>‒</w:t>
      </w:r>
      <w:r>
        <w:rPr>
          <w:spacing w:val="-1"/>
        </w:rPr>
        <w:t xml:space="preserve"> </w:t>
      </w:r>
      <w:r>
        <w:t>2,75).</w:t>
      </w:r>
    </w:p>
    <w:p w14:paraId="6AA78EBF" w14:textId="7EF5B95A" w:rsidR="00B04E78" w:rsidRDefault="00531AC8" w:rsidP="00232113">
      <w:pPr>
        <w:pStyle w:val="Antrat1"/>
        <w:numPr>
          <w:ilvl w:val="0"/>
          <w:numId w:val="82"/>
        </w:numPr>
        <w:tabs>
          <w:tab w:val="left" w:pos="535"/>
        </w:tabs>
        <w:spacing w:before="75"/>
        <w:ind w:left="0" w:right="1045" w:firstLine="1"/>
      </w:pPr>
      <w:r>
        <w:t>lentelė.</w:t>
      </w:r>
      <w:r>
        <w:rPr>
          <w:spacing w:val="-11"/>
        </w:rPr>
        <w:t xml:space="preserve"> </w:t>
      </w:r>
      <w:r>
        <w:t>Pirminės</w:t>
      </w:r>
      <w:r>
        <w:rPr>
          <w:spacing w:val="-5"/>
        </w:rPr>
        <w:t xml:space="preserve"> </w:t>
      </w:r>
      <w:r>
        <w:t>ir</w:t>
      </w:r>
      <w:r>
        <w:rPr>
          <w:spacing w:val="-4"/>
        </w:rPr>
        <w:t xml:space="preserve"> </w:t>
      </w:r>
      <w:r>
        <w:t>antrinės</w:t>
      </w:r>
      <w:r>
        <w:rPr>
          <w:spacing w:val="-4"/>
        </w:rPr>
        <w:t xml:space="preserve"> </w:t>
      </w:r>
      <w:r>
        <w:t>veiksmingumo</w:t>
      </w:r>
      <w:r>
        <w:rPr>
          <w:spacing w:val="-5"/>
        </w:rPr>
        <w:t xml:space="preserve"> </w:t>
      </w:r>
      <w:r>
        <w:t>vertinamųjų</w:t>
      </w:r>
      <w:r>
        <w:rPr>
          <w:spacing w:val="-4"/>
        </w:rPr>
        <w:t xml:space="preserve"> </w:t>
      </w:r>
      <w:r>
        <w:t>baigčių</w:t>
      </w:r>
      <w:r>
        <w:rPr>
          <w:spacing w:val="-5"/>
        </w:rPr>
        <w:t xml:space="preserve"> </w:t>
      </w:r>
      <w:r>
        <w:t>(VTE</w:t>
      </w:r>
      <w:r>
        <w:rPr>
          <w:spacing w:val="-4"/>
        </w:rPr>
        <w:t xml:space="preserve"> </w:t>
      </w:r>
      <w:r>
        <w:t>yra</w:t>
      </w:r>
      <w:r>
        <w:rPr>
          <w:spacing w:val="-4"/>
        </w:rPr>
        <w:t xml:space="preserve"> </w:t>
      </w:r>
      <w:r>
        <w:t>sudėtinė:</w:t>
      </w:r>
      <w:r>
        <w:rPr>
          <w:spacing w:val="-5"/>
        </w:rPr>
        <w:t xml:space="preserve"> </w:t>
      </w:r>
      <w:r>
        <w:t>GVT</w:t>
      </w:r>
      <w:r>
        <w:rPr>
          <w:spacing w:val="-52"/>
        </w:rPr>
        <w:t xml:space="preserve"> </w:t>
      </w:r>
      <w:r>
        <w:t>ir (arba) PE), vertintų jungtinių tyrimų RE-COVER ir RE-COVER II metu iki</w:t>
      </w:r>
      <w:r>
        <w:rPr>
          <w:spacing w:val="1"/>
        </w:rPr>
        <w:t xml:space="preserve"> </w:t>
      </w:r>
      <w:r>
        <w:rPr>
          <w:spacing w:val="-1"/>
        </w:rPr>
        <w:t xml:space="preserve"> </w:t>
      </w:r>
      <w:r>
        <w:t>laikotarpio</w:t>
      </w:r>
      <w:r>
        <w:rPr>
          <w:spacing w:val="-1"/>
        </w:rPr>
        <w:t xml:space="preserve"> </w:t>
      </w:r>
      <w:r w:rsidR="006E10BD">
        <w:rPr>
          <w:spacing w:val="-1"/>
        </w:rPr>
        <w:t xml:space="preserve">po gydymo </w:t>
      </w:r>
      <w:r>
        <w:t>pabaigos,</w:t>
      </w:r>
      <w:r>
        <w:rPr>
          <w:spacing w:val="-1"/>
        </w:rPr>
        <w:t xml:space="preserve"> </w:t>
      </w:r>
      <w:r>
        <w:t>analizė</w:t>
      </w:r>
    </w:p>
    <w:p w14:paraId="391C301F" w14:textId="77777777" w:rsidR="00B04E78" w:rsidRDefault="00B04E78">
      <w:pPr>
        <w:pStyle w:val="Pagrindinistekstas"/>
        <w:spacing w:before="2"/>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9"/>
        <w:gridCol w:w="2909"/>
        <w:gridCol w:w="2693"/>
      </w:tblGrid>
      <w:tr w:rsidR="00B04E78" w14:paraId="5C6E661D" w14:textId="77777777" w:rsidTr="00232113">
        <w:trPr>
          <w:trHeight w:val="505"/>
        </w:trPr>
        <w:tc>
          <w:tcPr>
            <w:tcW w:w="2539" w:type="dxa"/>
          </w:tcPr>
          <w:p w14:paraId="096EDCF9" w14:textId="77777777" w:rsidR="00B04E78" w:rsidRDefault="00B04E78">
            <w:pPr>
              <w:pStyle w:val="TableParagraph"/>
              <w:spacing w:line="240" w:lineRule="auto"/>
              <w:ind w:left="0"/>
            </w:pPr>
          </w:p>
        </w:tc>
        <w:tc>
          <w:tcPr>
            <w:tcW w:w="2909" w:type="dxa"/>
          </w:tcPr>
          <w:p w14:paraId="7D1FE969" w14:textId="1203A5B9" w:rsidR="00B04E78" w:rsidRDefault="00531AC8" w:rsidP="006B61D9">
            <w:pPr>
              <w:pStyle w:val="TableParagraph"/>
              <w:spacing w:line="247" w:lineRule="exact"/>
              <w:ind w:left="386"/>
            </w:pPr>
            <w:proofErr w:type="spellStart"/>
            <w:r>
              <w:rPr>
                <w:spacing w:val="-1"/>
              </w:rPr>
              <w:t>Dabigatranas</w:t>
            </w:r>
            <w:proofErr w:type="spellEnd"/>
            <w:r>
              <w:rPr>
                <w:spacing w:val="-4"/>
              </w:rPr>
              <w:t xml:space="preserve"> </w:t>
            </w:r>
            <w:proofErr w:type="spellStart"/>
            <w:r>
              <w:t>eteksilatas</w:t>
            </w:r>
            <w:proofErr w:type="spellEnd"/>
            <w:r w:rsidR="006B61D9">
              <w:t xml:space="preserve"> </w:t>
            </w:r>
            <w:r>
              <w:t>150</w:t>
            </w:r>
            <w:r w:rsidR="00722D54">
              <w:t> </w:t>
            </w:r>
            <w:r>
              <w:t>mg</w:t>
            </w:r>
            <w:r>
              <w:rPr>
                <w:spacing w:val="-4"/>
              </w:rPr>
              <w:t xml:space="preserve"> </w:t>
            </w:r>
            <w:r>
              <w:t>2</w:t>
            </w:r>
            <w:r>
              <w:rPr>
                <w:spacing w:val="-1"/>
              </w:rPr>
              <w:t xml:space="preserve"> </w:t>
            </w:r>
            <w:r>
              <w:t>kartus</w:t>
            </w:r>
            <w:r>
              <w:rPr>
                <w:spacing w:val="-2"/>
              </w:rPr>
              <w:t xml:space="preserve"> </w:t>
            </w:r>
            <w:r>
              <w:t>per</w:t>
            </w:r>
            <w:r>
              <w:rPr>
                <w:spacing w:val="-3"/>
              </w:rPr>
              <w:t xml:space="preserve"> </w:t>
            </w:r>
            <w:r>
              <w:t>parą</w:t>
            </w:r>
          </w:p>
        </w:tc>
        <w:tc>
          <w:tcPr>
            <w:tcW w:w="2693" w:type="dxa"/>
          </w:tcPr>
          <w:p w14:paraId="4C4A60BF" w14:textId="77777777" w:rsidR="00B04E78" w:rsidRDefault="00531AC8">
            <w:pPr>
              <w:pStyle w:val="TableParagraph"/>
              <w:spacing w:before="121" w:line="240" w:lineRule="auto"/>
              <w:ind w:left="801" w:right="798"/>
              <w:jc w:val="center"/>
            </w:pPr>
            <w:r>
              <w:t>Varfarinas</w:t>
            </w:r>
          </w:p>
        </w:tc>
      </w:tr>
      <w:tr w:rsidR="00B04E78" w14:paraId="24A23085" w14:textId="77777777" w:rsidTr="00232113">
        <w:trPr>
          <w:trHeight w:val="506"/>
        </w:trPr>
        <w:tc>
          <w:tcPr>
            <w:tcW w:w="2539" w:type="dxa"/>
          </w:tcPr>
          <w:p w14:paraId="12504180" w14:textId="77777777" w:rsidR="00B04E78" w:rsidRDefault="00531AC8" w:rsidP="00B94CB8">
            <w:pPr>
              <w:pStyle w:val="TableParagraph"/>
              <w:spacing w:line="247" w:lineRule="exact"/>
              <w:ind w:left="69"/>
            </w:pPr>
            <w:r>
              <w:t>Gydytų</w:t>
            </w:r>
            <w:r>
              <w:rPr>
                <w:spacing w:val="-5"/>
              </w:rPr>
              <w:t xml:space="preserve"> </w:t>
            </w:r>
            <w:r>
              <w:t>pacientų</w:t>
            </w:r>
            <w:r w:rsidR="00B94CB8">
              <w:t xml:space="preserve"> </w:t>
            </w:r>
            <w:r>
              <w:t>skaičius</w:t>
            </w:r>
          </w:p>
        </w:tc>
        <w:tc>
          <w:tcPr>
            <w:tcW w:w="2909" w:type="dxa"/>
          </w:tcPr>
          <w:p w14:paraId="2BED929C" w14:textId="77777777" w:rsidR="00B04E78" w:rsidRDefault="00531AC8">
            <w:pPr>
              <w:pStyle w:val="TableParagraph"/>
              <w:spacing w:before="121" w:line="240" w:lineRule="auto"/>
              <w:ind w:left="912" w:right="905"/>
              <w:jc w:val="center"/>
            </w:pPr>
            <w:r>
              <w:t>2 553</w:t>
            </w:r>
          </w:p>
        </w:tc>
        <w:tc>
          <w:tcPr>
            <w:tcW w:w="2693" w:type="dxa"/>
          </w:tcPr>
          <w:p w14:paraId="541E2C9C" w14:textId="77777777" w:rsidR="00B04E78" w:rsidRDefault="00531AC8">
            <w:pPr>
              <w:pStyle w:val="TableParagraph"/>
              <w:spacing w:before="121" w:line="240" w:lineRule="auto"/>
              <w:ind w:left="801" w:right="795"/>
              <w:jc w:val="center"/>
            </w:pPr>
            <w:r>
              <w:t>2 554</w:t>
            </w:r>
          </w:p>
        </w:tc>
      </w:tr>
      <w:tr w:rsidR="00B04E78" w14:paraId="05EC21A9" w14:textId="77777777" w:rsidTr="00232113">
        <w:trPr>
          <w:trHeight w:val="760"/>
        </w:trPr>
        <w:tc>
          <w:tcPr>
            <w:tcW w:w="2539" w:type="dxa"/>
          </w:tcPr>
          <w:p w14:paraId="7D2C1B9B" w14:textId="0229B156" w:rsidR="00B04E78" w:rsidRDefault="006E10BD" w:rsidP="00B94CB8">
            <w:pPr>
              <w:pStyle w:val="TableParagraph"/>
              <w:spacing w:line="247" w:lineRule="exact"/>
              <w:ind w:left="69"/>
            </w:pPr>
            <w:r>
              <w:t xml:space="preserve">Pasikartojanti </w:t>
            </w:r>
            <w:r w:rsidR="00531AC8">
              <w:t>simptominė</w:t>
            </w:r>
            <w:r w:rsidR="00B94CB8">
              <w:t xml:space="preserve"> </w:t>
            </w:r>
            <w:r w:rsidR="00531AC8">
              <w:t>VTE ir su VTE susijusi</w:t>
            </w:r>
            <w:r w:rsidR="00531AC8">
              <w:rPr>
                <w:spacing w:val="-52"/>
              </w:rPr>
              <w:t xml:space="preserve"> </w:t>
            </w:r>
            <w:r w:rsidR="00531AC8">
              <w:t>mirtis</w:t>
            </w:r>
          </w:p>
        </w:tc>
        <w:tc>
          <w:tcPr>
            <w:tcW w:w="2909" w:type="dxa"/>
          </w:tcPr>
          <w:p w14:paraId="202BF97B" w14:textId="77777777" w:rsidR="00B04E78" w:rsidRDefault="00531AC8" w:rsidP="006B61D9">
            <w:pPr>
              <w:pStyle w:val="TableParagraph"/>
              <w:spacing w:line="240" w:lineRule="auto"/>
              <w:ind w:left="911" w:right="905"/>
              <w:jc w:val="center"/>
            </w:pPr>
            <w:r>
              <w:t>68 (2,7</w:t>
            </w:r>
            <w:r w:rsidR="006B61D9" w:rsidRPr="00ED740A">
              <w:rPr>
                <w:szCs w:val="24"/>
              </w:rPr>
              <w:t> </w:t>
            </w:r>
            <w:r>
              <w:t>%)</w:t>
            </w:r>
          </w:p>
        </w:tc>
        <w:tc>
          <w:tcPr>
            <w:tcW w:w="2693" w:type="dxa"/>
          </w:tcPr>
          <w:p w14:paraId="520E9403" w14:textId="77777777" w:rsidR="00B04E78" w:rsidRDefault="00B04E78">
            <w:pPr>
              <w:pStyle w:val="TableParagraph"/>
              <w:spacing w:before="6" w:line="240" w:lineRule="auto"/>
              <w:ind w:left="0"/>
              <w:rPr>
                <w:b/>
                <w:sz w:val="21"/>
              </w:rPr>
            </w:pPr>
          </w:p>
          <w:p w14:paraId="14511700" w14:textId="77777777" w:rsidR="00B04E78" w:rsidRDefault="00531AC8" w:rsidP="006B61D9">
            <w:pPr>
              <w:pStyle w:val="TableParagraph"/>
              <w:spacing w:line="240" w:lineRule="auto"/>
              <w:ind w:left="801" w:right="796"/>
              <w:jc w:val="center"/>
            </w:pPr>
            <w:r>
              <w:t>62</w:t>
            </w:r>
            <w:r>
              <w:rPr>
                <w:spacing w:val="-1"/>
              </w:rPr>
              <w:t xml:space="preserve"> </w:t>
            </w:r>
            <w:r>
              <w:t>(2,4</w:t>
            </w:r>
            <w:r w:rsidR="006B61D9" w:rsidRPr="00ED740A">
              <w:rPr>
                <w:szCs w:val="24"/>
              </w:rPr>
              <w:t> </w:t>
            </w:r>
            <w:r>
              <w:t>%)</w:t>
            </w:r>
          </w:p>
        </w:tc>
      </w:tr>
      <w:tr w:rsidR="00B04E78" w14:paraId="6AB5DBFF" w14:textId="77777777" w:rsidTr="00232113">
        <w:trPr>
          <w:trHeight w:val="1010"/>
        </w:trPr>
        <w:tc>
          <w:tcPr>
            <w:tcW w:w="2539" w:type="dxa"/>
          </w:tcPr>
          <w:p w14:paraId="4ED40EE2" w14:textId="77777777" w:rsidR="00B04E78" w:rsidRDefault="00531AC8" w:rsidP="00733C39">
            <w:pPr>
              <w:pStyle w:val="TableParagraph"/>
              <w:spacing w:line="240" w:lineRule="auto"/>
              <w:ind w:left="69" w:right="272"/>
            </w:pPr>
            <w:r>
              <w:t>Rizikos, palyginti su</w:t>
            </w:r>
            <w:r>
              <w:rPr>
                <w:spacing w:val="1"/>
              </w:rPr>
              <w:t xml:space="preserve"> </w:t>
            </w:r>
            <w:r>
              <w:t>varfarinu,</w:t>
            </w:r>
            <w:r>
              <w:rPr>
                <w:spacing w:val="55"/>
              </w:rPr>
              <w:t xml:space="preserve"> </w:t>
            </w:r>
            <w:r>
              <w:t>santykis</w:t>
            </w:r>
            <w:r>
              <w:rPr>
                <w:spacing w:val="1"/>
              </w:rPr>
              <w:t xml:space="preserve"> </w:t>
            </w:r>
            <w:r>
              <w:t>(95</w:t>
            </w:r>
            <w:r w:rsidR="00733C39" w:rsidRPr="00ED740A">
              <w:rPr>
                <w:szCs w:val="24"/>
              </w:rPr>
              <w:t> </w:t>
            </w:r>
            <w:r>
              <w:t>%</w:t>
            </w:r>
            <w:r>
              <w:rPr>
                <w:spacing w:val="-4"/>
              </w:rPr>
              <w:t xml:space="preserve"> </w:t>
            </w:r>
            <w:proofErr w:type="spellStart"/>
            <w:r>
              <w:t>pasikliautinasis</w:t>
            </w:r>
            <w:proofErr w:type="spellEnd"/>
            <w:r w:rsidR="00733C39">
              <w:t xml:space="preserve"> </w:t>
            </w:r>
            <w:r>
              <w:t>intervalas)</w:t>
            </w:r>
          </w:p>
        </w:tc>
        <w:tc>
          <w:tcPr>
            <w:tcW w:w="2909" w:type="dxa"/>
          </w:tcPr>
          <w:p w14:paraId="384BE0AC" w14:textId="77777777" w:rsidR="00B04E78" w:rsidRDefault="00531AC8">
            <w:pPr>
              <w:pStyle w:val="TableParagraph"/>
              <w:spacing w:line="252" w:lineRule="exact"/>
              <w:ind w:left="912" w:right="905"/>
              <w:jc w:val="center"/>
            </w:pPr>
            <w:r>
              <w:t>1,09</w:t>
            </w:r>
          </w:p>
          <w:p w14:paraId="51F707E4" w14:textId="77777777" w:rsidR="00B04E78" w:rsidRDefault="00531AC8">
            <w:pPr>
              <w:pStyle w:val="TableParagraph"/>
              <w:spacing w:line="252" w:lineRule="exact"/>
              <w:ind w:left="911" w:right="905"/>
              <w:jc w:val="center"/>
            </w:pPr>
            <w:r>
              <w:t>(0,77,</w:t>
            </w:r>
            <w:r>
              <w:rPr>
                <w:spacing w:val="-4"/>
              </w:rPr>
              <w:t xml:space="preserve"> </w:t>
            </w:r>
            <w:r>
              <w:t>1,54)</w:t>
            </w:r>
          </w:p>
        </w:tc>
        <w:tc>
          <w:tcPr>
            <w:tcW w:w="2693" w:type="dxa"/>
          </w:tcPr>
          <w:p w14:paraId="0CF694C4" w14:textId="77777777" w:rsidR="00B04E78" w:rsidRDefault="00B04E78">
            <w:pPr>
              <w:pStyle w:val="TableParagraph"/>
              <w:spacing w:line="240" w:lineRule="auto"/>
              <w:ind w:left="0"/>
            </w:pPr>
          </w:p>
        </w:tc>
      </w:tr>
      <w:tr w:rsidR="00B04E78" w14:paraId="3B844FF4" w14:textId="77777777" w:rsidTr="00232113">
        <w:trPr>
          <w:trHeight w:val="505"/>
        </w:trPr>
        <w:tc>
          <w:tcPr>
            <w:tcW w:w="2539" w:type="dxa"/>
          </w:tcPr>
          <w:p w14:paraId="5DC5B9B3" w14:textId="77777777" w:rsidR="00B04E78" w:rsidRDefault="00531AC8" w:rsidP="00733C39">
            <w:pPr>
              <w:pStyle w:val="TableParagraph"/>
              <w:spacing w:line="247" w:lineRule="exact"/>
              <w:ind w:left="69"/>
            </w:pPr>
            <w:r>
              <w:t>Antrinės</w:t>
            </w:r>
            <w:r>
              <w:rPr>
                <w:spacing w:val="-7"/>
              </w:rPr>
              <w:t xml:space="preserve"> </w:t>
            </w:r>
            <w:r>
              <w:t>vertinamosios</w:t>
            </w:r>
            <w:r w:rsidR="00733C39">
              <w:t xml:space="preserve"> </w:t>
            </w:r>
            <w:r>
              <w:t>baigtys</w:t>
            </w:r>
          </w:p>
        </w:tc>
        <w:tc>
          <w:tcPr>
            <w:tcW w:w="2909" w:type="dxa"/>
          </w:tcPr>
          <w:p w14:paraId="0571EFBB" w14:textId="77777777" w:rsidR="00B04E78" w:rsidRDefault="00B04E78">
            <w:pPr>
              <w:pStyle w:val="TableParagraph"/>
              <w:spacing w:line="240" w:lineRule="auto"/>
              <w:ind w:left="0"/>
            </w:pPr>
          </w:p>
        </w:tc>
        <w:tc>
          <w:tcPr>
            <w:tcW w:w="2693" w:type="dxa"/>
          </w:tcPr>
          <w:p w14:paraId="7F069B64" w14:textId="77777777" w:rsidR="00B04E78" w:rsidRDefault="00B04E78">
            <w:pPr>
              <w:pStyle w:val="TableParagraph"/>
              <w:spacing w:line="240" w:lineRule="auto"/>
              <w:ind w:left="0"/>
            </w:pPr>
          </w:p>
        </w:tc>
      </w:tr>
      <w:tr w:rsidR="00B04E78" w14:paraId="3990DC21" w14:textId="77777777" w:rsidTr="00232113">
        <w:trPr>
          <w:trHeight w:val="760"/>
        </w:trPr>
        <w:tc>
          <w:tcPr>
            <w:tcW w:w="2539" w:type="dxa"/>
          </w:tcPr>
          <w:p w14:paraId="5DFC0A99" w14:textId="4A0F70C9" w:rsidR="00B04E78" w:rsidRDefault="006E10BD" w:rsidP="00733C39">
            <w:pPr>
              <w:pStyle w:val="TableParagraph"/>
              <w:spacing w:line="247" w:lineRule="exact"/>
              <w:ind w:left="69"/>
            </w:pPr>
            <w:r>
              <w:t>Pasikartojanti</w:t>
            </w:r>
            <w:r>
              <w:rPr>
                <w:spacing w:val="-6"/>
              </w:rPr>
              <w:t xml:space="preserve"> </w:t>
            </w:r>
            <w:r w:rsidR="00531AC8">
              <w:t>simptominė</w:t>
            </w:r>
            <w:r w:rsidR="00733C39">
              <w:t xml:space="preserve"> </w:t>
            </w:r>
            <w:r w:rsidR="00531AC8">
              <w:t>VTE ir mirtys dėl visų</w:t>
            </w:r>
            <w:r w:rsidR="00531AC8">
              <w:rPr>
                <w:spacing w:val="-52"/>
              </w:rPr>
              <w:t xml:space="preserve"> </w:t>
            </w:r>
            <w:r w:rsidR="00531AC8">
              <w:t>priežasčių</w:t>
            </w:r>
          </w:p>
        </w:tc>
        <w:tc>
          <w:tcPr>
            <w:tcW w:w="2909" w:type="dxa"/>
          </w:tcPr>
          <w:p w14:paraId="292F69F3" w14:textId="77777777" w:rsidR="00B04E78" w:rsidRDefault="00531AC8" w:rsidP="006B61D9">
            <w:pPr>
              <w:pStyle w:val="TableParagraph"/>
              <w:spacing w:line="240" w:lineRule="auto"/>
              <w:ind w:left="912" w:right="905"/>
              <w:jc w:val="center"/>
            </w:pPr>
            <w:r>
              <w:t>109</w:t>
            </w:r>
            <w:r>
              <w:rPr>
                <w:spacing w:val="-1"/>
              </w:rPr>
              <w:t xml:space="preserve"> </w:t>
            </w:r>
            <w:r>
              <w:t>(4,3</w:t>
            </w:r>
            <w:r w:rsidR="006B61D9" w:rsidRPr="00ED740A">
              <w:rPr>
                <w:szCs w:val="24"/>
              </w:rPr>
              <w:t> </w:t>
            </w:r>
            <w:r>
              <w:t>%)</w:t>
            </w:r>
          </w:p>
        </w:tc>
        <w:tc>
          <w:tcPr>
            <w:tcW w:w="2693" w:type="dxa"/>
          </w:tcPr>
          <w:p w14:paraId="1B004501" w14:textId="77777777" w:rsidR="00B04E78" w:rsidRDefault="00B04E78">
            <w:pPr>
              <w:pStyle w:val="TableParagraph"/>
              <w:spacing w:before="6" w:line="240" w:lineRule="auto"/>
              <w:ind w:left="0"/>
              <w:rPr>
                <w:b/>
                <w:sz w:val="21"/>
              </w:rPr>
            </w:pPr>
          </w:p>
          <w:p w14:paraId="7463F3E7" w14:textId="77777777" w:rsidR="00B04E78" w:rsidRDefault="00531AC8" w:rsidP="006B61D9">
            <w:pPr>
              <w:pStyle w:val="TableParagraph"/>
              <w:spacing w:line="240" w:lineRule="auto"/>
              <w:ind w:left="801" w:right="800"/>
              <w:jc w:val="center"/>
            </w:pPr>
            <w:r>
              <w:t>104</w:t>
            </w:r>
            <w:r>
              <w:rPr>
                <w:spacing w:val="-1"/>
              </w:rPr>
              <w:t xml:space="preserve"> </w:t>
            </w:r>
            <w:r>
              <w:t>(4,1</w:t>
            </w:r>
            <w:r w:rsidR="006B61D9" w:rsidRPr="00ED740A">
              <w:rPr>
                <w:szCs w:val="24"/>
              </w:rPr>
              <w:t> </w:t>
            </w:r>
            <w:r>
              <w:t>%)</w:t>
            </w:r>
          </w:p>
        </w:tc>
      </w:tr>
      <w:tr w:rsidR="00B04E78" w14:paraId="6F1631ED" w14:textId="77777777" w:rsidTr="00232113">
        <w:trPr>
          <w:trHeight w:val="506"/>
        </w:trPr>
        <w:tc>
          <w:tcPr>
            <w:tcW w:w="2539" w:type="dxa"/>
          </w:tcPr>
          <w:p w14:paraId="0559B788" w14:textId="77777777" w:rsidR="00B04E78" w:rsidRDefault="00531AC8" w:rsidP="00733C39">
            <w:pPr>
              <w:pStyle w:val="TableParagraph"/>
              <w:spacing w:line="246" w:lineRule="exact"/>
              <w:ind w:left="69"/>
            </w:pPr>
            <w:r>
              <w:t>95</w:t>
            </w:r>
            <w:r>
              <w:rPr>
                <w:spacing w:val="-3"/>
              </w:rPr>
              <w:t xml:space="preserve"> </w:t>
            </w:r>
            <w:r>
              <w:t>%</w:t>
            </w:r>
            <w:r>
              <w:rPr>
                <w:spacing w:val="-4"/>
              </w:rPr>
              <w:t xml:space="preserve"> </w:t>
            </w:r>
            <w:proofErr w:type="spellStart"/>
            <w:r>
              <w:t>pasikliautinasis</w:t>
            </w:r>
            <w:proofErr w:type="spellEnd"/>
            <w:r w:rsidR="00733C39">
              <w:t xml:space="preserve"> </w:t>
            </w:r>
            <w:r>
              <w:t>intervalas</w:t>
            </w:r>
          </w:p>
        </w:tc>
        <w:tc>
          <w:tcPr>
            <w:tcW w:w="2909" w:type="dxa"/>
          </w:tcPr>
          <w:p w14:paraId="5DE29234" w14:textId="77777777" w:rsidR="00B04E78" w:rsidRDefault="00531AC8">
            <w:pPr>
              <w:pStyle w:val="TableParagraph"/>
              <w:spacing w:before="121" w:line="240" w:lineRule="auto"/>
              <w:ind w:left="912" w:right="903"/>
              <w:jc w:val="center"/>
            </w:pPr>
            <w:r>
              <w:t>3,52,</w:t>
            </w:r>
            <w:r>
              <w:rPr>
                <w:spacing w:val="1"/>
              </w:rPr>
              <w:t xml:space="preserve"> </w:t>
            </w:r>
            <w:r>
              <w:t>5,13</w:t>
            </w:r>
          </w:p>
        </w:tc>
        <w:tc>
          <w:tcPr>
            <w:tcW w:w="2693" w:type="dxa"/>
          </w:tcPr>
          <w:p w14:paraId="580FBEC3" w14:textId="77777777" w:rsidR="00B04E78" w:rsidRDefault="00531AC8">
            <w:pPr>
              <w:pStyle w:val="TableParagraph"/>
              <w:spacing w:before="121" w:line="240" w:lineRule="auto"/>
              <w:ind w:left="801" w:right="797"/>
              <w:jc w:val="center"/>
            </w:pPr>
            <w:r>
              <w:t>3,34,</w:t>
            </w:r>
            <w:r>
              <w:rPr>
                <w:spacing w:val="1"/>
              </w:rPr>
              <w:t xml:space="preserve"> </w:t>
            </w:r>
            <w:r>
              <w:t>4,91</w:t>
            </w:r>
          </w:p>
        </w:tc>
      </w:tr>
      <w:tr w:rsidR="00B04E78" w14:paraId="1A0E63FF" w14:textId="77777777" w:rsidTr="00232113">
        <w:trPr>
          <w:trHeight w:val="253"/>
        </w:trPr>
        <w:tc>
          <w:tcPr>
            <w:tcW w:w="2539" w:type="dxa"/>
          </w:tcPr>
          <w:p w14:paraId="4186514D" w14:textId="77777777" w:rsidR="00B04E78" w:rsidRDefault="00531AC8">
            <w:pPr>
              <w:pStyle w:val="TableParagraph"/>
              <w:ind w:left="69"/>
            </w:pPr>
            <w:r>
              <w:t>Simptominė</w:t>
            </w:r>
            <w:r>
              <w:rPr>
                <w:spacing w:val="-4"/>
              </w:rPr>
              <w:t xml:space="preserve"> </w:t>
            </w:r>
            <w:r>
              <w:t>GVT</w:t>
            </w:r>
          </w:p>
        </w:tc>
        <w:tc>
          <w:tcPr>
            <w:tcW w:w="2909" w:type="dxa"/>
          </w:tcPr>
          <w:p w14:paraId="58E9C8B8" w14:textId="77777777" w:rsidR="00B04E78" w:rsidRDefault="00531AC8" w:rsidP="006B61D9">
            <w:pPr>
              <w:pStyle w:val="TableParagraph"/>
              <w:ind w:left="911" w:right="905"/>
              <w:jc w:val="center"/>
            </w:pPr>
            <w:r>
              <w:t>45 (1,8</w:t>
            </w:r>
            <w:r w:rsidR="006B61D9" w:rsidRPr="00ED740A">
              <w:rPr>
                <w:szCs w:val="24"/>
              </w:rPr>
              <w:t> </w:t>
            </w:r>
            <w:r>
              <w:t>%)</w:t>
            </w:r>
          </w:p>
        </w:tc>
        <w:tc>
          <w:tcPr>
            <w:tcW w:w="2693" w:type="dxa"/>
          </w:tcPr>
          <w:p w14:paraId="1BC61B34" w14:textId="77777777" w:rsidR="00B04E78" w:rsidRDefault="00531AC8" w:rsidP="006B61D9">
            <w:pPr>
              <w:pStyle w:val="TableParagraph"/>
              <w:ind w:left="801" w:right="795"/>
              <w:jc w:val="center"/>
            </w:pPr>
            <w:r>
              <w:t>39 (1,5</w:t>
            </w:r>
            <w:r w:rsidR="006B61D9" w:rsidRPr="00ED740A">
              <w:rPr>
                <w:szCs w:val="24"/>
              </w:rPr>
              <w:t> </w:t>
            </w:r>
            <w:r>
              <w:t>%)</w:t>
            </w:r>
          </w:p>
        </w:tc>
      </w:tr>
      <w:tr w:rsidR="00B04E78" w14:paraId="23A05BE1" w14:textId="77777777" w:rsidTr="00232113">
        <w:trPr>
          <w:trHeight w:val="506"/>
        </w:trPr>
        <w:tc>
          <w:tcPr>
            <w:tcW w:w="2539" w:type="dxa"/>
          </w:tcPr>
          <w:p w14:paraId="351EF9C4" w14:textId="77777777" w:rsidR="00B04E78" w:rsidRDefault="00531AC8" w:rsidP="00733C39">
            <w:pPr>
              <w:pStyle w:val="TableParagraph"/>
              <w:spacing w:line="247" w:lineRule="exact"/>
              <w:ind w:left="69"/>
            </w:pPr>
            <w:r>
              <w:t>95</w:t>
            </w:r>
            <w:r w:rsidR="00733C39" w:rsidRPr="00ED740A">
              <w:rPr>
                <w:szCs w:val="24"/>
              </w:rPr>
              <w:t> </w:t>
            </w:r>
            <w:r>
              <w:t>%</w:t>
            </w:r>
            <w:r>
              <w:rPr>
                <w:spacing w:val="-4"/>
              </w:rPr>
              <w:t xml:space="preserve"> </w:t>
            </w:r>
            <w:proofErr w:type="spellStart"/>
            <w:r>
              <w:t>pasikliautinasis</w:t>
            </w:r>
            <w:proofErr w:type="spellEnd"/>
            <w:r w:rsidR="00733C39">
              <w:t xml:space="preserve"> </w:t>
            </w:r>
            <w:r>
              <w:t>intervalas</w:t>
            </w:r>
          </w:p>
        </w:tc>
        <w:tc>
          <w:tcPr>
            <w:tcW w:w="2909" w:type="dxa"/>
          </w:tcPr>
          <w:p w14:paraId="00609CAA" w14:textId="77777777" w:rsidR="00B04E78" w:rsidRDefault="00531AC8">
            <w:pPr>
              <w:pStyle w:val="TableParagraph"/>
              <w:spacing w:before="121" w:line="240" w:lineRule="auto"/>
              <w:ind w:left="912" w:right="903"/>
              <w:jc w:val="center"/>
            </w:pPr>
            <w:r>
              <w:t>1,29,</w:t>
            </w:r>
            <w:r>
              <w:rPr>
                <w:spacing w:val="1"/>
              </w:rPr>
              <w:t xml:space="preserve"> </w:t>
            </w:r>
            <w:r>
              <w:t>2,35</w:t>
            </w:r>
          </w:p>
        </w:tc>
        <w:tc>
          <w:tcPr>
            <w:tcW w:w="2693" w:type="dxa"/>
          </w:tcPr>
          <w:p w14:paraId="1566CBAD" w14:textId="77777777" w:rsidR="00B04E78" w:rsidRDefault="00531AC8">
            <w:pPr>
              <w:pStyle w:val="TableParagraph"/>
              <w:spacing w:before="121" w:line="240" w:lineRule="auto"/>
              <w:ind w:left="801" w:right="797"/>
              <w:jc w:val="center"/>
            </w:pPr>
            <w:r>
              <w:t>1,09,</w:t>
            </w:r>
            <w:r>
              <w:rPr>
                <w:spacing w:val="1"/>
              </w:rPr>
              <w:t xml:space="preserve"> </w:t>
            </w:r>
            <w:r>
              <w:t>2,08</w:t>
            </w:r>
          </w:p>
        </w:tc>
      </w:tr>
      <w:tr w:rsidR="00B04E78" w14:paraId="5B9080D6" w14:textId="77777777" w:rsidTr="00232113">
        <w:trPr>
          <w:trHeight w:val="277"/>
        </w:trPr>
        <w:tc>
          <w:tcPr>
            <w:tcW w:w="2539" w:type="dxa"/>
          </w:tcPr>
          <w:p w14:paraId="59F19924" w14:textId="77777777" w:rsidR="00B04E78" w:rsidRDefault="00531AC8">
            <w:pPr>
              <w:pStyle w:val="TableParagraph"/>
              <w:spacing w:line="247" w:lineRule="exact"/>
              <w:ind w:left="69"/>
            </w:pPr>
            <w:r>
              <w:t>Simptominė</w:t>
            </w:r>
            <w:r>
              <w:rPr>
                <w:spacing w:val="-4"/>
              </w:rPr>
              <w:t xml:space="preserve"> </w:t>
            </w:r>
            <w:r>
              <w:t>PE</w:t>
            </w:r>
          </w:p>
        </w:tc>
        <w:tc>
          <w:tcPr>
            <w:tcW w:w="2909" w:type="dxa"/>
          </w:tcPr>
          <w:p w14:paraId="248CD44B" w14:textId="77777777" w:rsidR="00B04E78" w:rsidRDefault="00531AC8" w:rsidP="006B61D9">
            <w:pPr>
              <w:pStyle w:val="TableParagraph"/>
              <w:spacing w:before="5" w:line="252" w:lineRule="exact"/>
              <w:ind w:left="911" w:right="905"/>
              <w:jc w:val="center"/>
            </w:pPr>
            <w:r>
              <w:t>27 (1,1</w:t>
            </w:r>
            <w:r w:rsidR="006B61D9" w:rsidRPr="00ED740A">
              <w:rPr>
                <w:szCs w:val="24"/>
              </w:rPr>
              <w:t> </w:t>
            </w:r>
            <w:r>
              <w:t>%)</w:t>
            </w:r>
          </w:p>
        </w:tc>
        <w:tc>
          <w:tcPr>
            <w:tcW w:w="2693" w:type="dxa"/>
          </w:tcPr>
          <w:p w14:paraId="49B90F65" w14:textId="77777777" w:rsidR="00B04E78" w:rsidRDefault="00531AC8">
            <w:pPr>
              <w:pStyle w:val="TableParagraph"/>
              <w:spacing w:before="5" w:line="252" w:lineRule="exact"/>
              <w:ind w:left="801" w:right="797"/>
              <w:jc w:val="center"/>
            </w:pPr>
            <w:r>
              <w:t>26 (1</w:t>
            </w:r>
            <w:r>
              <w:rPr>
                <w:spacing w:val="-2"/>
              </w:rPr>
              <w:t xml:space="preserve"> </w:t>
            </w:r>
            <w:r>
              <w:t>%)</w:t>
            </w:r>
          </w:p>
        </w:tc>
      </w:tr>
      <w:tr w:rsidR="00B04E78" w14:paraId="6E416AF7" w14:textId="77777777" w:rsidTr="00232113">
        <w:trPr>
          <w:trHeight w:val="506"/>
        </w:trPr>
        <w:tc>
          <w:tcPr>
            <w:tcW w:w="2539" w:type="dxa"/>
          </w:tcPr>
          <w:p w14:paraId="51AB8834" w14:textId="77777777" w:rsidR="00B04E78" w:rsidRDefault="00531AC8" w:rsidP="00733C39">
            <w:pPr>
              <w:pStyle w:val="TableParagraph"/>
              <w:spacing w:line="246" w:lineRule="exact"/>
              <w:ind w:left="69"/>
            </w:pPr>
            <w:r>
              <w:t>95</w:t>
            </w:r>
            <w:r w:rsidR="00733C39" w:rsidRPr="00ED740A">
              <w:rPr>
                <w:szCs w:val="24"/>
              </w:rPr>
              <w:t> </w:t>
            </w:r>
            <w:r>
              <w:t>%</w:t>
            </w:r>
            <w:r>
              <w:rPr>
                <w:spacing w:val="-4"/>
              </w:rPr>
              <w:t xml:space="preserve"> </w:t>
            </w:r>
            <w:proofErr w:type="spellStart"/>
            <w:r>
              <w:t>pasikliautinasis</w:t>
            </w:r>
            <w:proofErr w:type="spellEnd"/>
            <w:r w:rsidR="00733C39">
              <w:t xml:space="preserve"> </w:t>
            </w:r>
            <w:r>
              <w:t>intervalas</w:t>
            </w:r>
          </w:p>
        </w:tc>
        <w:tc>
          <w:tcPr>
            <w:tcW w:w="2909" w:type="dxa"/>
          </w:tcPr>
          <w:p w14:paraId="3C951366" w14:textId="77777777" w:rsidR="00B04E78" w:rsidRDefault="00531AC8">
            <w:pPr>
              <w:pStyle w:val="TableParagraph"/>
              <w:spacing w:before="121" w:line="240" w:lineRule="auto"/>
              <w:ind w:left="912" w:right="903"/>
              <w:jc w:val="center"/>
            </w:pPr>
            <w:r>
              <w:t>0,7,</w:t>
            </w:r>
            <w:r>
              <w:rPr>
                <w:spacing w:val="1"/>
              </w:rPr>
              <w:t xml:space="preserve"> </w:t>
            </w:r>
            <w:r>
              <w:t>1,54</w:t>
            </w:r>
          </w:p>
        </w:tc>
        <w:tc>
          <w:tcPr>
            <w:tcW w:w="2693" w:type="dxa"/>
          </w:tcPr>
          <w:p w14:paraId="3E160819" w14:textId="77777777" w:rsidR="00B04E78" w:rsidRDefault="00531AC8">
            <w:pPr>
              <w:pStyle w:val="TableParagraph"/>
              <w:spacing w:before="121" w:line="240" w:lineRule="auto"/>
              <w:ind w:left="801" w:right="797"/>
              <w:jc w:val="center"/>
            </w:pPr>
            <w:r>
              <w:t>0,67,</w:t>
            </w:r>
            <w:r>
              <w:rPr>
                <w:spacing w:val="1"/>
              </w:rPr>
              <w:t xml:space="preserve"> </w:t>
            </w:r>
            <w:r>
              <w:t>1,49</w:t>
            </w:r>
          </w:p>
        </w:tc>
      </w:tr>
      <w:tr w:rsidR="00B04E78" w14:paraId="0A5D6E26" w14:textId="77777777" w:rsidTr="00232113">
        <w:trPr>
          <w:trHeight w:val="506"/>
        </w:trPr>
        <w:tc>
          <w:tcPr>
            <w:tcW w:w="2539" w:type="dxa"/>
          </w:tcPr>
          <w:p w14:paraId="5EB1754C" w14:textId="77777777" w:rsidR="00B04E78" w:rsidRDefault="00531AC8" w:rsidP="00733C39">
            <w:pPr>
              <w:pStyle w:val="TableParagraph"/>
              <w:spacing w:line="246" w:lineRule="exact"/>
              <w:ind w:left="69"/>
            </w:pPr>
            <w:r>
              <w:t>Su</w:t>
            </w:r>
            <w:r>
              <w:rPr>
                <w:spacing w:val="-4"/>
              </w:rPr>
              <w:t xml:space="preserve"> </w:t>
            </w:r>
            <w:r>
              <w:t>VTE</w:t>
            </w:r>
            <w:r>
              <w:rPr>
                <w:spacing w:val="-3"/>
              </w:rPr>
              <w:t xml:space="preserve"> </w:t>
            </w:r>
            <w:r>
              <w:t>susijusios</w:t>
            </w:r>
            <w:r w:rsidR="00733C39">
              <w:t xml:space="preserve"> </w:t>
            </w:r>
            <w:r>
              <w:t>mirtys</w:t>
            </w:r>
          </w:p>
        </w:tc>
        <w:tc>
          <w:tcPr>
            <w:tcW w:w="2909" w:type="dxa"/>
          </w:tcPr>
          <w:p w14:paraId="58EDD048" w14:textId="77777777" w:rsidR="00B04E78" w:rsidRDefault="00531AC8" w:rsidP="006B61D9">
            <w:pPr>
              <w:pStyle w:val="TableParagraph"/>
              <w:spacing w:before="121" w:line="240" w:lineRule="auto"/>
              <w:ind w:left="911" w:right="905"/>
              <w:jc w:val="center"/>
            </w:pPr>
            <w:r>
              <w:t>4 (0,2</w:t>
            </w:r>
            <w:r w:rsidR="006B61D9" w:rsidRPr="00ED740A">
              <w:rPr>
                <w:szCs w:val="24"/>
              </w:rPr>
              <w:t> </w:t>
            </w:r>
            <w:r>
              <w:t>%)</w:t>
            </w:r>
          </w:p>
        </w:tc>
        <w:tc>
          <w:tcPr>
            <w:tcW w:w="2693" w:type="dxa"/>
          </w:tcPr>
          <w:p w14:paraId="365C34AC" w14:textId="77777777" w:rsidR="00B04E78" w:rsidRDefault="00531AC8" w:rsidP="006B61D9">
            <w:pPr>
              <w:pStyle w:val="TableParagraph"/>
              <w:spacing w:before="121" w:line="240" w:lineRule="auto"/>
              <w:ind w:left="801" w:right="795"/>
              <w:jc w:val="center"/>
            </w:pPr>
            <w:r>
              <w:t>3 (0,</w:t>
            </w:r>
            <w:r w:rsidR="006B61D9" w:rsidRPr="00ED740A">
              <w:rPr>
                <w:szCs w:val="24"/>
              </w:rPr>
              <w:t xml:space="preserve">  </w:t>
            </w:r>
            <w:r>
              <w:t>1%)</w:t>
            </w:r>
          </w:p>
        </w:tc>
      </w:tr>
      <w:tr w:rsidR="00B04E78" w14:paraId="08D1B63E" w14:textId="77777777" w:rsidTr="00232113">
        <w:trPr>
          <w:trHeight w:val="505"/>
        </w:trPr>
        <w:tc>
          <w:tcPr>
            <w:tcW w:w="2539" w:type="dxa"/>
          </w:tcPr>
          <w:p w14:paraId="3D575C1B" w14:textId="77777777" w:rsidR="00B04E78" w:rsidRDefault="00531AC8" w:rsidP="00733C39">
            <w:pPr>
              <w:pStyle w:val="TableParagraph"/>
              <w:spacing w:line="246" w:lineRule="exact"/>
              <w:ind w:left="69"/>
            </w:pPr>
            <w:r>
              <w:t>95</w:t>
            </w:r>
            <w:r w:rsidR="00733C39" w:rsidRPr="00ED740A">
              <w:rPr>
                <w:szCs w:val="24"/>
              </w:rPr>
              <w:t> </w:t>
            </w:r>
            <w:r>
              <w:t>%</w:t>
            </w:r>
            <w:r>
              <w:rPr>
                <w:spacing w:val="-4"/>
              </w:rPr>
              <w:t xml:space="preserve"> </w:t>
            </w:r>
            <w:proofErr w:type="spellStart"/>
            <w:r>
              <w:t>pasikliautinasis</w:t>
            </w:r>
            <w:proofErr w:type="spellEnd"/>
            <w:r w:rsidR="00733C39">
              <w:t xml:space="preserve"> </w:t>
            </w:r>
            <w:r>
              <w:t>intervalas</w:t>
            </w:r>
          </w:p>
        </w:tc>
        <w:tc>
          <w:tcPr>
            <w:tcW w:w="2909" w:type="dxa"/>
          </w:tcPr>
          <w:p w14:paraId="5B754967" w14:textId="77777777" w:rsidR="00B04E78" w:rsidRDefault="00531AC8">
            <w:pPr>
              <w:pStyle w:val="TableParagraph"/>
              <w:spacing w:before="121" w:line="240" w:lineRule="auto"/>
              <w:ind w:left="912" w:right="903"/>
              <w:jc w:val="center"/>
            </w:pPr>
            <w:r>
              <w:t>0,04,</w:t>
            </w:r>
            <w:r>
              <w:rPr>
                <w:spacing w:val="1"/>
              </w:rPr>
              <w:t xml:space="preserve"> </w:t>
            </w:r>
            <w:r>
              <w:t>0,4</w:t>
            </w:r>
          </w:p>
        </w:tc>
        <w:tc>
          <w:tcPr>
            <w:tcW w:w="2693" w:type="dxa"/>
          </w:tcPr>
          <w:p w14:paraId="3D8DED34" w14:textId="77777777" w:rsidR="00B04E78" w:rsidRDefault="00531AC8">
            <w:pPr>
              <w:pStyle w:val="TableParagraph"/>
              <w:spacing w:before="121" w:line="240" w:lineRule="auto"/>
              <w:ind w:left="801" w:right="797"/>
              <w:jc w:val="center"/>
            </w:pPr>
            <w:r>
              <w:t>0,02,</w:t>
            </w:r>
            <w:r>
              <w:rPr>
                <w:spacing w:val="1"/>
              </w:rPr>
              <w:t xml:space="preserve"> </w:t>
            </w:r>
            <w:r>
              <w:t>0,34</w:t>
            </w:r>
          </w:p>
        </w:tc>
      </w:tr>
      <w:tr w:rsidR="00B04E78" w14:paraId="3CF53056" w14:textId="77777777" w:rsidTr="00232113">
        <w:trPr>
          <w:trHeight w:val="506"/>
        </w:trPr>
        <w:tc>
          <w:tcPr>
            <w:tcW w:w="2539" w:type="dxa"/>
          </w:tcPr>
          <w:p w14:paraId="70490D89" w14:textId="4D669C45" w:rsidR="00B04E78" w:rsidRDefault="00531AC8" w:rsidP="00733C39">
            <w:pPr>
              <w:pStyle w:val="TableParagraph"/>
              <w:spacing w:line="246" w:lineRule="exact"/>
              <w:ind w:left="69"/>
            </w:pPr>
            <w:r>
              <w:t>Mirtys</w:t>
            </w:r>
            <w:r>
              <w:rPr>
                <w:spacing w:val="-2"/>
              </w:rPr>
              <w:t xml:space="preserve"> </w:t>
            </w:r>
            <w:r>
              <w:t>dėl</w:t>
            </w:r>
            <w:r>
              <w:rPr>
                <w:spacing w:val="-3"/>
              </w:rPr>
              <w:t xml:space="preserve"> </w:t>
            </w:r>
            <w:r>
              <w:t>visų</w:t>
            </w:r>
            <w:r w:rsidR="00733C39">
              <w:t xml:space="preserve"> </w:t>
            </w:r>
            <w:r>
              <w:t>priežasčių</w:t>
            </w:r>
          </w:p>
        </w:tc>
        <w:tc>
          <w:tcPr>
            <w:tcW w:w="2909" w:type="dxa"/>
          </w:tcPr>
          <w:p w14:paraId="3D9936A2" w14:textId="77777777" w:rsidR="00B04E78" w:rsidRDefault="00531AC8" w:rsidP="006B61D9">
            <w:pPr>
              <w:pStyle w:val="TableParagraph"/>
              <w:spacing w:before="118" w:line="240" w:lineRule="auto"/>
              <w:ind w:left="912" w:right="903"/>
              <w:jc w:val="center"/>
            </w:pPr>
            <w:r>
              <w:t>51 (2</w:t>
            </w:r>
            <w:r w:rsidR="006B61D9" w:rsidRPr="00ED740A">
              <w:rPr>
                <w:szCs w:val="24"/>
              </w:rPr>
              <w:t> </w:t>
            </w:r>
            <w:r>
              <w:t>%)</w:t>
            </w:r>
          </w:p>
        </w:tc>
        <w:tc>
          <w:tcPr>
            <w:tcW w:w="2693" w:type="dxa"/>
          </w:tcPr>
          <w:p w14:paraId="39D1B40D" w14:textId="77777777" w:rsidR="00B04E78" w:rsidRDefault="00531AC8" w:rsidP="006B61D9">
            <w:pPr>
              <w:pStyle w:val="TableParagraph"/>
              <w:spacing w:before="118" w:line="240" w:lineRule="auto"/>
              <w:ind w:left="801" w:right="797"/>
              <w:jc w:val="center"/>
            </w:pPr>
            <w:r>
              <w:t>52 (2</w:t>
            </w:r>
            <w:r w:rsidR="006B61D9" w:rsidRPr="00ED740A">
              <w:rPr>
                <w:szCs w:val="24"/>
              </w:rPr>
              <w:t> </w:t>
            </w:r>
            <w:r>
              <w:t>%)</w:t>
            </w:r>
          </w:p>
        </w:tc>
      </w:tr>
      <w:tr w:rsidR="00B04E78" w14:paraId="51285E3A" w14:textId="77777777" w:rsidTr="00232113">
        <w:trPr>
          <w:trHeight w:val="506"/>
        </w:trPr>
        <w:tc>
          <w:tcPr>
            <w:tcW w:w="2539" w:type="dxa"/>
          </w:tcPr>
          <w:p w14:paraId="254C3660" w14:textId="77777777" w:rsidR="00B04E78" w:rsidRDefault="00531AC8" w:rsidP="006B61D9">
            <w:pPr>
              <w:pStyle w:val="TableParagraph"/>
              <w:spacing w:line="246" w:lineRule="exact"/>
              <w:ind w:left="69"/>
            </w:pPr>
            <w:r>
              <w:t>95</w:t>
            </w:r>
            <w:r w:rsidR="00733C39" w:rsidRPr="00ED740A">
              <w:rPr>
                <w:szCs w:val="24"/>
              </w:rPr>
              <w:t> </w:t>
            </w:r>
            <w:r>
              <w:t>%</w:t>
            </w:r>
            <w:r>
              <w:rPr>
                <w:spacing w:val="-4"/>
              </w:rPr>
              <w:t xml:space="preserve"> </w:t>
            </w:r>
            <w:proofErr w:type="spellStart"/>
            <w:r>
              <w:t>pasikliautinasis</w:t>
            </w:r>
            <w:proofErr w:type="spellEnd"/>
            <w:r w:rsidR="006B61D9">
              <w:t xml:space="preserve"> </w:t>
            </w:r>
            <w:r>
              <w:t>intervalas</w:t>
            </w:r>
          </w:p>
        </w:tc>
        <w:tc>
          <w:tcPr>
            <w:tcW w:w="2909" w:type="dxa"/>
          </w:tcPr>
          <w:p w14:paraId="77CEC043" w14:textId="77777777" w:rsidR="00B04E78" w:rsidRDefault="00531AC8">
            <w:pPr>
              <w:pStyle w:val="TableParagraph"/>
              <w:spacing w:before="118" w:line="240" w:lineRule="auto"/>
              <w:ind w:left="912" w:right="903"/>
              <w:jc w:val="center"/>
            </w:pPr>
            <w:r>
              <w:t>1,49,</w:t>
            </w:r>
            <w:r>
              <w:rPr>
                <w:spacing w:val="1"/>
              </w:rPr>
              <w:t xml:space="preserve"> </w:t>
            </w:r>
            <w:r>
              <w:t>2,62</w:t>
            </w:r>
          </w:p>
        </w:tc>
        <w:tc>
          <w:tcPr>
            <w:tcW w:w="2693" w:type="dxa"/>
          </w:tcPr>
          <w:p w14:paraId="51B2BDCE" w14:textId="77777777" w:rsidR="00B04E78" w:rsidRDefault="00531AC8">
            <w:pPr>
              <w:pStyle w:val="TableParagraph"/>
              <w:spacing w:before="118" w:line="240" w:lineRule="auto"/>
              <w:ind w:left="801" w:right="797"/>
              <w:jc w:val="center"/>
            </w:pPr>
            <w:r>
              <w:t>1,52,</w:t>
            </w:r>
            <w:r>
              <w:rPr>
                <w:spacing w:val="1"/>
              </w:rPr>
              <w:t xml:space="preserve"> </w:t>
            </w:r>
            <w:r>
              <w:t>2,66</w:t>
            </w:r>
          </w:p>
        </w:tc>
      </w:tr>
    </w:tbl>
    <w:p w14:paraId="14B3C179" w14:textId="77777777" w:rsidR="00232113" w:rsidRDefault="00232113" w:rsidP="00232113">
      <w:pPr>
        <w:pStyle w:val="Pagrindinistekstas"/>
        <w:rPr>
          <w:u w:val="single"/>
        </w:rPr>
      </w:pPr>
    </w:p>
    <w:p w14:paraId="4F11EFBC" w14:textId="50080FFA" w:rsidR="00B04E78" w:rsidRDefault="006E10BD" w:rsidP="00232113">
      <w:pPr>
        <w:pStyle w:val="Pagrindinistekstas"/>
      </w:pPr>
      <w:r>
        <w:rPr>
          <w:u w:val="single"/>
        </w:rPr>
        <w:t>Pasikartojančių</w:t>
      </w:r>
      <w:r>
        <w:rPr>
          <w:spacing w:val="-6"/>
          <w:u w:val="single"/>
        </w:rPr>
        <w:t xml:space="preserve"> </w:t>
      </w:r>
      <w:r w:rsidR="00531AC8">
        <w:rPr>
          <w:u w:val="single"/>
        </w:rPr>
        <w:t>GVT</w:t>
      </w:r>
      <w:r w:rsidR="00531AC8">
        <w:rPr>
          <w:spacing w:val="-5"/>
          <w:u w:val="single"/>
        </w:rPr>
        <w:t xml:space="preserve"> </w:t>
      </w:r>
      <w:r w:rsidR="00531AC8">
        <w:rPr>
          <w:u w:val="single"/>
        </w:rPr>
        <w:t>ir</w:t>
      </w:r>
      <w:r w:rsidR="00531AC8">
        <w:rPr>
          <w:spacing w:val="-5"/>
          <w:u w:val="single"/>
        </w:rPr>
        <w:t xml:space="preserve"> </w:t>
      </w:r>
      <w:r w:rsidR="00531AC8">
        <w:rPr>
          <w:u w:val="single"/>
        </w:rPr>
        <w:t>PE</w:t>
      </w:r>
      <w:r w:rsidR="00531AC8">
        <w:rPr>
          <w:spacing w:val="-5"/>
          <w:u w:val="single"/>
        </w:rPr>
        <w:t xml:space="preserve"> </w:t>
      </w:r>
      <w:r w:rsidR="00531AC8">
        <w:rPr>
          <w:u w:val="single"/>
        </w:rPr>
        <w:t>profilaktika</w:t>
      </w:r>
      <w:r w:rsidR="00531AC8">
        <w:rPr>
          <w:spacing w:val="-5"/>
          <w:u w:val="single"/>
        </w:rPr>
        <w:t xml:space="preserve"> </w:t>
      </w:r>
      <w:r w:rsidR="00531AC8">
        <w:rPr>
          <w:u w:val="single"/>
        </w:rPr>
        <w:t>suaugusiesiems</w:t>
      </w:r>
      <w:r w:rsidR="00531AC8">
        <w:rPr>
          <w:spacing w:val="-5"/>
          <w:u w:val="single"/>
        </w:rPr>
        <w:t xml:space="preserve"> </w:t>
      </w:r>
      <w:r w:rsidR="00531AC8">
        <w:rPr>
          <w:u w:val="single"/>
        </w:rPr>
        <w:t>(GVT/PE</w:t>
      </w:r>
      <w:r w:rsidR="00531AC8">
        <w:rPr>
          <w:spacing w:val="-5"/>
          <w:u w:val="single"/>
        </w:rPr>
        <w:t xml:space="preserve"> </w:t>
      </w:r>
      <w:r w:rsidR="00531AC8">
        <w:rPr>
          <w:u w:val="single"/>
        </w:rPr>
        <w:t>profilaktika)</w:t>
      </w:r>
    </w:p>
    <w:p w14:paraId="7E26E2A6" w14:textId="77777777" w:rsidR="00232113" w:rsidRDefault="00232113" w:rsidP="00232113">
      <w:pPr>
        <w:pStyle w:val="Pagrindinistekstas"/>
        <w:spacing w:before="91"/>
        <w:ind w:right="740"/>
      </w:pPr>
    </w:p>
    <w:p w14:paraId="34D1F4F7" w14:textId="6F0A382F" w:rsidR="00B04E78" w:rsidRDefault="00531AC8" w:rsidP="00232113">
      <w:pPr>
        <w:pStyle w:val="Pagrindinistekstas"/>
        <w:spacing w:before="91"/>
        <w:ind w:right="740"/>
      </w:pPr>
      <w:r>
        <w:t xml:space="preserve">Buvo atlikti du atsitiktinių imčių, paralelinių grupių, dvigubai </w:t>
      </w:r>
      <w:r w:rsidR="006E10BD">
        <w:t>koduoti</w:t>
      </w:r>
      <w:r>
        <w:t xml:space="preserve"> tyrimai su pacientais, kurie</w:t>
      </w:r>
      <w:r>
        <w:rPr>
          <w:spacing w:val="1"/>
        </w:rPr>
        <w:t xml:space="preserve"> </w:t>
      </w:r>
      <w:r>
        <w:t>anksčiau buvo gydyti antikoaguliantais. RE-MEDY tyrimas buvo kontroliuojamas varfarinu, į jį buvo</w:t>
      </w:r>
      <w:r>
        <w:rPr>
          <w:spacing w:val="-52"/>
        </w:rPr>
        <w:t xml:space="preserve"> </w:t>
      </w:r>
      <w:r>
        <w:t>įtraukti</w:t>
      </w:r>
      <w:r>
        <w:rPr>
          <w:spacing w:val="-4"/>
        </w:rPr>
        <w:t xml:space="preserve"> </w:t>
      </w:r>
      <w:r>
        <w:t>jau</w:t>
      </w:r>
      <w:r>
        <w:rPr>
          <w:spacing w:val="-3"/>
        </w:rPr>
        <w:t xml:space="preserve"> </w:t>
      </w:r>
      <w:r>
        <w:t>3-12 mėnesių</w:t>
      </w:r>
      <w:r>
        <w:rPr>
          <w:spacing w:val="-3"/>
        </w:rPr>
        <w:t xml:space="preserve"> </w:t>
      </w:r>
      <w:r>
        <w:t>gydyti</w:t>
      </w:r>
      <w:r>
        <w:rPr>
          <w:spacing w:val="-3"/>
        </w:rPr>
        <w:t xml:space="preserve"> </w:t>
      </w:r>
      <w:r>
        <w:t>pacientai,</w:t>
      </w:r>
      <w:r>
        <w:rPr>
          <w:spacing w:val="-3"/>
        </w:rPr>
        <w:t xml:space="preserve"> </w:t>
      </w:r>
      <w:r>
        <w:t>kuriems</w:t>
      </w:r>
      <w:r>
        <w:rPr>
          <w:spacing w:val="-3"/>
        </w:rPr>
        <w:t xml:space="preserve"> </w:t>
      </w:r>
      <w:r>
        <w:t>reikėjo</w:t>
      </w:r>
      <w:r>
        <w:rPr>
          <w:spacing w:val="-3"/>
        </w:rPr>
        <w:t xml:space="preserve"> </w:t>
      </w:r>
      <w:r>
        <w:t>tolesnio</w:t>
      </w:r>
      <w:r>
        <w:rPr>
          <w:spacing w:val="-3"/>
        </w:rPr>
        <w:t xml:space="preserve"> </w:t>
      </w:r>
      <w:r>
        <w:t>gydymo</w:t>
      </w:r>
      <w:r>
        <w:rPr>
          <w:spacing w:val="-3"/>
        </w:rPr>
        <w:t xml:space="preserve"> </w:t>
      </w:r>
      <w:r>
        <w:t>antikoaguliantais,</w:t>
      </w:r>
      <w:r w:rsidR="00232113">
        <w:t xml:space="preserve"> </w:t>
      </w:r>
      <w:r>
        <w:t xml:space="preserve">RE-SONATE tyrimas buvo kontroliuojamas placebu, į jį buvo įtraukti pacientai, </w:t>
      </w:r>
      <w:r w:rsidRPr="006E10BD">
        <w:t>kurie jau</w:t>
      </w:r>
      <w:r w:rsidRPr="00D85A5F">
        <w:t xml:space="preserve"> </w:t>
      </w:r>
      <w:r w:rsidRPr="006E10BD">
        <w:t>6-18</w:t>
      </w:r>
      <w:r w:rsidRPr="00D85A5F">
        <w:t xml:space="preserve"> </w:t>
      </w:r>
      <w:r w:rsidRPr="006E10BD">
        <w:t>mėnesių</w:t>
      </w:r>
      <w:r>
        <w:rPr>
          <w:spacing w:val="-1"/>
        </w:rPr>
        <w:t xml:space="preserve"> </w:t>
      </w:r>
      <w:r>
        <w:t>buvo</w:t>
      </w:r>
      <w:r>
        <w:rPr>
          <w:spacing w:val="-2"/>
        </w:rPr>
        <w:t xml:space="preserve"> </w:t>
      </w:r>
      <w:r>
        <w:t>gydyti</w:t>
      </w:r>
      <w:r>
        <w:rPr>
          <w:spacing w:val="-1"/>
        </w:rPr>
        <w:t xml:space="preserve"> </w:t>
      </w:r>
      <w:r>
        <w:t>vitamino</w:t>
      </w:r>
      <w:r>
        <w:rPr>
          <w:spacing w:val="-1"/>
        </w:rPr>
        <w:t xml:space="preserve"> </w:t>
      </w:r>
      <w:r>
        <w:t>K</w:t>
      </w:r>
      <w:r>
        <w:rPr>
          <w:spacing w:val="-2"/>
        </w:rPr>
        <w:t xml:space="preserve"> </w:t>
      </w:r>
      <w:r>
        <w:t>inhibitoriais.</w:t>
      </w:r>
    </w:p>
    <w:p w14:paraId="75AF688A" w14:textId="77777777" w:rsidR="00232113" w:rsidRDefault="00232113" w:rsidP="00232113">
      <w:pPr>
        <w:pStyle w:val="Pagrindinistekstas"/>
        <w:ind w:right="728"/>
      </w:pPr>
    </w:p>
    <w:p w14:paraId="654A7AE7" w14:textId="13DF9843" w:rsidR="00B04E78" w:rsidRDefault="00531AC8" w:rsidP="00232113">
      <w:pPr>
        <w:pStyle w:val="Pagrindinistekstas"/>
        <w:ind w:right="728"/>
      </w:pPr>
      <w:r>
        <w:t xml:space="preserve">Tyrimo RE-MEDY tikslas buvo palyginti geriamojo </w:t>
      </w:r>
      <w:proofErr w:type="spellStart"/>
      <w:r>
        <w:t>dabigatrano</w:t>
      </w:r>
      <w:proofErr w:type="spellEnd"/>
      <w:r>
        <w:t xml:space="preserve"> </w:t>
      </w:r>
      <w:proofErr w:type="spellStart"/>
      <w:r>
        <w:t>eteksilato</w:t>
      </w:r>
      <w:proofErr w:type="spellEnd"/>
      <w:r>
        <w:t xml:space="preserve"> (150</w:t>
      </w:r>
      <w:r w:rsidR="00722D54">
        <w:rPr>
          <w:szCs w:val="24"/>
        </w:rPr>
        <w:t> </w:t>
      </w:r>
      <w:r>
        <w:t>mg du kartus per</w:t>
      </w:r>
      <w:r>
        <w:rPr>
          <w:spacing w:val="1"/>
        </w:rPr>
        <w:t xml:space="preserve"> </w:t>
      </w:r>
      <w:r>
        <w:t>parą) ir varfarino (siektinas TNS 2-3) saugumą ir veiksmingumą ilgalaikio GVT ir (arba) PE gydymo</w:t>
      </w:r>
      <w:r>
        <w:rPr>
          <w:spacing w:val="1"/>
        </w:rPr>
        <w:t xml:space="preserve"> </w:t>
      </w:r>
      <w:r>
        <w:t xml:space="preserve">metu ir ilgalaikės </w:t>
      </w:r>
      <w:r w:rsidR="006E10BD">
        <w:t>pasikartojančių</w:t>
      </w:r>
      <w:r>
        <w:t xml:space="preserve"> simptominių GVT ir (arba) PE profilaktikos metu. Tyrimui atsitiktinių</w:t>
      </w:r>
      <w:r>
        <w:rPr>
          <w:spacing w:val="1"/>
        </w:rPr>
        <w:t xml:space="preserve"> </w:t>
      </w:r>
      <w:r>
        <w:t>imčių būdu buvo atrinkti iš viso 2</w:t>
      </w:r>
      <w:r w:rsidR="00722D54">
        <w:t> </w:t>
      </w:r>
      <w:r>
        <w:t>866 pacientai, 2</w:t>
      </w:r>
      <w:r w:rsidR="00722D54">
        <w:t> </w:t>
      </w:r>
      <w:r>
        <w:t xml:space="preserve">856 jų buvo gydomi. Gydymo </w:t>
      </w:r>
      <w:proofErr w:type="spellStart"/>
      <w:r>
        <w:t>dabigatranu</w:t>
      </w:r>
      <w:proofErr w:type="spellEnd"/>
      <w:r>
        <w:rPr>
          <w:spacing w:val="1"/>
        </w:rPr>
        <w:t xml:space="preserve"> </w:t>
      </w:r>
      <w:proofErr w:type="spellStart"/>
      <w:r>
        <w:t>eteksilatu</w:t>
      </w:r>
      <w:proofErr w:type="spellEnd"/>
      <w:r>
        <w:t xml:space="preserve"> trukmė buvo 6-36</w:t>
      </w:r>
      <w:r w:rsidR="00722D54">
        <w:t> </w:t>
      </w:r>
      <w:r>
        <w:t>mėn. (mediana ‒ 534 paros). Pacientų, kurie atsitiktinių imčių būdu buvo</w:t>
      </w:r>
      <w:r>
        <w:rPr>
          <w:spacing w:val="-52"/>
        </w:rPr>
        <w:t xml:space="preserve"> </w:t>
      </w:r>
      <w:r>
        <w:t>atrinkti</w:t>
      </w:r>
      <w:r>
        <w:rPr>
          <w:spacing w:val="-2"/>
        </w:rPr>
        <w:t xml:space="preserve"> </w:t>
      </w:r>
      <w:r>
        <w:t>gydyti</w:t>
      </w:r>
      <w:r>
        <w:rPr>
          <w:spacing w:val="-2"/>
        </w:rPr>
        <w:t xml:space="preserve"> </w:t>
      </w:r>
      <w:r>
        <w:t>varfarinu,</w:t>
      </w:r>
      <w:r>
        <w:rPr>
          <w:spacing w:val="-1"/>
        </w:rPr>
        <w:t xml:space="preserve"> </w:t>
      </w:r>
      <w:r>
        <w:t>laiko</w:t>
      </w:r>
      <w:r>
        <w:rPr>
          <w:spacing w:val="-2"/>
        </w:rPr>
        <w:t xml:space="preserve"> </w:t>
      </w:r>
      <w:r>
        <w:t>terapinėse</w:t>
      </w:r>
      <w:r>
        <w:rPr>
          <w:spacing w:val="-1"/>
        </w:rPr>
        <w:t xml:space="preserve"> </w:t>
      </w:r>
      <w:r>
        <w:t>ribose</w:t>
      </w:r>
      <w:r>
        <w:rPr>
          <w:spacing w:val="-2"/>
        </w:rPr>
        <w:t xml:space="preserve"> </w:t>
      </w:r>
      <w:r>
        <w:t>(TNS</w:t>
      </w:r>
      <w:r>
        <w:rPr>
          <w:spacing w:val="-5"/>
        </w:rPr>
        <w:t xml:space="preserve"> </w:t>
      </w:r>
      <w:r>
        <w:t>2-3)</w:t>
      </w:r>
      <w:r>
        <w:rPr>
          <w:spacing w:val="1"/>
        </w:rPr>
        <w:t xml:space="preserve"> </w:t>
      </w:r>
      <w:r>
        <w:t>mediana</w:t>
      </w:r>
      <w:r>
        <w:rPr>
          <w:spacing w:val="-1"/>
        </w:rPr>
        <w:t xml:space="preserve"> </w:t>
      </w:r>
      <w:r>
        <w:t>buvo 64,9</w:t>
      </w:r>
      <w:r w:rsidR="00733C39" w:rsidRPr="00ED740A">
        <w:rPr>
          <w:szCs w:val="24"/>
        </w:rPr>
        <w:t> </w:t>
      </w:r>
      <w:r>
        <w:t>%.</w:t>
      </w:r>
    </w:p>
    <w:p w14:paraId="7559EB06" w14:textId="77777777" w:rsidR="00232113" w:rsidRDefault="00232113" w:rsidP="00232113">
      <w:pPr>
        <w:pStyle w:val="Pagrindinistekstas"/>
        <w:ind w:right="686"/>
      </w:pPr>
    </w:p>
    <w:p w14:paraId="159A2FBB" w14:textId="03E0F73E" w:rsidR="00B04E78" w:rsidRDefault="00531AC8" w:rsidP="00232113">
      <w:pPr>
        <w:pStyle w:val="Pagrindinistekstas"/>
        <w:ind w:right="686"/>
      </w:pPr>
      <w:r>
        <w:t>Tyrimas RE-MEDY parodė, kad gydymas du kartus per parą vartojama 150</w:t>
      </w:r>
      <w:r w:rsidR="00722D54">
        <w:t> </w:t>
      </w:r>
      <w:r>
        <w:t xml:space="preserve">mg </w:t>
      </w:r>
      <w:proofErr w:type="spellStart"/>
      <w:r>
        <w:t>dabigatrano</w:t>
      </w:r>
      <w:proofErr w:type="spellEnd"/>
      <w:r>
        <w:t xml:space="preserve"> </w:t>
      </w:r>
      <w:proofErr w:type="spellStart"/>
      <w:r>
        <w:t>eteksilato</w:t>
      </w:r>
      <w:proofErr w:type="spellEnd"/>
      <w:r>
        <w:rPr>
          <w:spacing w:val="-52"/>
        </w:rPr>
        <w:t xml:space="preserve"> </w:t>
      </w:r>
      <w:r>
        <w:t>doze nenusileido gydymui varfarinu (esant ne prastesnio poveikio riboms: rizikos santykiui ‒ 2,85,</w:t>
      </w:r>
      <w:r>
        <w:rPr>
          <w:spacing w:val="1"/>
        </w:rPr>
        <w:t xml:space="preserve"> </w:t>
      </w:r>
      <w:r>
        <w:t>rizikos</w:t>
      </w:r>
      <w:r>
        <w:rPr>
          <w:spacing w:val="-2"/>
        </w:rPr>
        <w:t xml:space="preserve"> </w:t>
      </w:r>
      <w:r>
        <w:t>skirtumui ‒ 2,8).</w:t>
      </w:r>
    </w:p>
    <w:p w14:paraId="5725D7CC" w14:textId="77777777" w:rsidR="00B04E78" w:rsidRDefault="00531AC8" w:rsidP="00232113">
      <w:pPr>
        <w:pStyle w:val="Antrat1"/>
        <w:numPr>
          <w:ilvl w:val="0"/>
          <w:numId w:val="82"/>
        </w:numPr>
        <w:tabs>
          <w:tab w:val="left" w:pos="284"/>
        </w:tabs>
        <w:spacing w:before="75"/>
        <w:ind w:left="0" w:firstLine="0"/>
      </w:pPr>
      <w:r>
        <w:t>lentelė.</w:t>
      </w:r>
      <w:r>
        <w:rPr>
          <w:spacing w:val="-11"/>
        </w:rPr>
        <w:t xml:space="preserve"> </w:t>
      </w:r>
      <w:r>
        <w:t>Pirminės</w:t>
      </w:r>
      <w:r>
        <w:rPr>
          <w:spacing w:val="-5"/>
        </w:rPr>
        <w:t xml:space="preserve"> </w:t>
      </w:r>
      <w:r>
        <w:t>ir</w:t>
      </w:r>
      <w:r>
        <w:rPr>
          <w:spacing w:val="-4"/>
        </w:rPr>
        <w:t xml:space="preserve"> </w:t>
      </w:r>
      <w:r>
        <w:t>antrinės</w:t>
      </w:r>
      <w:r>
        <w:rPr>
          <w:spacing w:val="-4"/>
        </w:rPr>
        <w:t xml:space="preserve"> </w:t>
      </w:r>
      <w:r>
        <w:t>veiksmingumo</w:t>
      </w:r>
      <w:r>
        <w:rPr>
          <w:spacing w:val="-4"/>
        </w:rPr>
        <w:t xml:space="preserve"> </w:t>
      </w:r>
      <w:r>
        <w:t>vertinamųjų</w:t>
      </w:r>
      <w:r>
        <w:rPr>
          <w:spacing w:val="-5"/>
        </w:rPr>
        <w:t xml:space="preserve"> </w:t>
      </w:r>
      <w:r>
        <w:t>baigčių</w:t>
      </w:r>
      <w:r>
        <w:rPr>
          <w:spacing w:val="-4"/>
        </w:rPr>
        <w:t xml:space="preserve"> </w:t>
      </w:r>
      <w:r>
        <w:t>(VTE</w:t>
      </w:r>
      <w:r>
        <w:rPr>
          <w:spacing w:val="-4"/>
        </w:rPr>
        <w:t xml:space="preserve"> </w:t>
      </w:r>
      <w:r>
        <w:t>yra</w:t>
      </w:r>
      <w:r>
        <w:rPr>
          <w:spacing w:val="-4"/>
        </w:rPr>
        <w:t xml:space="preserve"> </w:t>
      </w:r>
      <w:r>
        <w:t>sudėtinė:</w:t>
      </w:r>
      <w:r>
        <w:rPr>
          <w:spacing w:val="-5"/>
        </w:rPr>
        <w:t xml:space="preserve"> </w:t>
      </w:r>
      <w:r>
        <w:t>GVT</w:t>
      </w:r>
    </w:p>
    <w:p w14:paraId="61D49628" w14:textId="6C067C0E" w:rsidR="00B04E78" w:rsidRDefault="00531AC8" w:rsidP="00232113">
      <w:pPr>
        <w:tabs>
          <w:tab w:val="left" w:pos="284"/>
        </w:tabs>
        <w:spacing w:before="2"/>
        <w:ind w:right="683"/>
        <w:rPr>
          <w:b/>
        </w:rPr>
      </w:pPr>
      <w:r>
        <w:rPr>
          <w:b/>
        </w:rPr>
        <w:t xml:space="preserve">ir (arba) PE), vertintų tyrimo RE-MEDY metu iki laikotarpio </w:t>
      </w:r>
      <w:r w:rsidR="006E10BD">
        <w:rPr>
          <w:b/>
        </w:rPr>
        <w:t xml:space="preserve">po gydymo </w:t>
      </w:r>
      <w:r>
        <w:rPr>
          <w:b/>
        </w:rPr>
        <w:t>pabaigos,</w:t>
      </w:r>
      <w:r>
        <w:rPr>
          <w:b/>
          <w:spacing w:val="-52"/>
        </w:rPr>
        <w:t xml:space="preserve"> </w:t>
      </w:r>
      <w:r>
        <w:rPr>
          <w:b/>
        </w:rPr>
        <w:t>analizė</w:t>
      </w:r>
    </w:p>
    <w:p w14:paraId="33916FB2" w14:textId="77777777" w:rsidR="00B04E78" w:rsidRDefault="00B04E78">
      <w:pPr>
        <w:pStyle w:val="Pagrindinistekstas"/>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8"/>
        <w:gridCol w:w="1985"/>
        <w:gridCol w:w="2410"/>
      </w:tblGrid>
      <w:tr w:rsidR="00B04E78" w14:paraId="577B45D9" w14:textId="77777777" w:rsidTr="00232113">
        <w:trPr>
          <w:trHeight w:val="1264"/>
        </w:trPr>
        <w:tc>
          <w:tcPr>
            <w:tcW w:w="3888" w:type="dxa"/>
          </w:tcPr>
          <w:p w14:paraId="6D76E078" w14:textId="77777777" w:rsidR="00B04E78" w:rsidRDefault="00B04E78">
            <w:pPr>
              <w:pStyle w:val="TableParagraph"/>
              <w:spacing w:line="240" w:lineRule="auto"/>
              <w:ind w:left="0"/>
            </w:pPr>
          </w:p>
        </w:tc>
        <w:tc>
          <w:tcPr>
            <w:tcW w:w="1985" w:type="dxa"/>
          </w:tcPr>
          <w:p w14:paraId="048E4F83" w14:textId="6879C223" w:rsidR="00B04E78" w:rsidRDefault="00531AC8" w:rsidP="00733C39">
            <w:pPr>
              <w:pStyle w:val="TableParagraph"/>
              <w:spacing w:line="242" w:lineRule="auto"/>
              <w:ind w:left="222" w:right="212"/>
              <w:jc w:val="center"/>
            </w:pPr>
            <w:proofErr w:type="spellStart"/>
            <w:r>
              <w:t>Dabigatranas</w:t>
            </w:r>
            <w:proofErr w:type="spellEnd"/>
            <w:r>
              <w:rPr>
                <w:spacing w:val="-52"/>
              </w:rPr>
              <w:t xml:space="preserve"> </w:t>
            </w:r>
            <w:proofErr w:type="spellStart"/>
            <w:r>
              <w:t>eteksilatas</w:t>
            </w:r>
            <w:proofErr w:type="spellEnd"/>
            <w:r w:rsidR="00733C39">
              <w:t xml:space="preserve"> </w:t>
            </w:r>
            <w:r>
              <w:t>150</w:t>
            </w:r>
            <w:r w:rsidR="00722D54">
              <w:rPr>
                <w:szCs w:val="24"/>
              </w:rPr>
              <w:t> </w:t>
            </w:r>
            <w:r>
              <w:t>mg du kartus</w:t>
            </w:r>
            <w:r>
              <w:rPr>
                <w:spacing w:val="-52"/>
              </w:rPr>
              <w:t xml:space="preserve"> </w:t>
            </w:r>
            <w:r>
              <w:t>per parą</w:t>
            </w:r>
          </w:p>
        </w:tc>
        <w:tc>
          <w:tcPr>
            <w:tcW w:w="2410" w:type="dxa"/>
          </w:tcPr>
          <w:p w14:paraId="628D0810" w14:textId="77777777" w:rsidR="00B04E78" w:rsidRDefault="00531AC8">
            <w:pPr>
              <w:pStyle w:val="TableParagraph"/>
              <w:spacing w:line="247" w:lineRule="exact"/>
              <w:ind w:left="0" w:right="729"/>
              <w:jc w:val="right"/>
            </w:pPr>
            <w:r>
              <w:t>Varfarinas</w:t>
            </w:r>
          </w:p>
        </w:tc>
      </w:tr>
      <w:tr w:rsidR="00B04E78" w14:paraId="7866E8BD" w14:textId="77777777" w:rsidTr="00232113">
        <w:trPr>
          <w:trHeight w:val="253"/>
        </w:trPr>
        <w:tc>
          <w:tcPr>
            <w:tcW w:w="3888" w:type="dxa"/>
          </w:tcPr>
          <w:p w14:paraId="2F336F39" w14:textId="77777777" w:rsidR="00B04E78" w:rsidRDefault="00531AC8">
            <w:pPr>
              <w:pStyle w:val="TableParagraph"/>
              <w:ind w:left="69"/>
            </w:pPr>
            <w:r>
              <w:t>Gydytų</w:t>
            </w:r>
            <w:r>
              <w:rPr>
                <w:spacing w:val="-5"/>
              </w:rPr>
              <w:t xml:space="preserve"> </w:t>
            </w:r>
            <w:r>
              <w:t>pacientų</w:t>
            </w:r>
            <w:r>
              <w:rPr>
                <w:spacing w:val="-5"/>
              </w:rPr>
              <w:t xml:space="preserve"> </w:t>
            </w:r>
            <w:r>
              <w:t>skaičius</w:t>
            </w:r>
          </w:p>
        </w:tc>
        <w:tc>
          <w:tcPr>
            <w:tcW w:w="1985" w:type="dxa"/>
          </w:tcPr>
          <w:p w14:paraId="633EABEE" w14:textId="77777777" w:rsidR="00B04E78" w:rsidRDefault="00531AC8">
            <w:pPr>
              <w:pStyle w:val="TableParagraph"/>
              <w:ind w:left="222" w:right="213"/>
              <w:jc w:val="center"/>
            </w:pPr>
            <w:r>
              <w:t>1 430</w:t>
            </w:r>
          </w:p>
        </w:tc>
        <w:tc>
          <w:tcPr>
            <w:tcW w:w="2410" w:type="dxa"/>
          </w:tcPr>
          <w:p w14:paraId="7656BB93" w14:textId="77777777" w:rsidR="00B04E78" w:rsidRDefault="00531AC8">
            <w:pPr>
              <w:pStyle w:val="TableParagraph"/>
              <w:ind w:left="880" w:right="874"/>
              <w:jc w:val="center"/>
            </w:pPr>
            <w:r>
              <w:t>1 426</w:t>
            </w:r>
          </w:p>
        </w:tc>
      </w:tr>
      <w:tr w:rsidR="00B04E78" w14:paraId="2D1F6746" w14:textId="77777777" w:rsidTr="00232113">
        <w:trPr>
          <w:trHeight w:val="506"/>
        </w:trPr>
        <w:tc>
          <w:tcPr>
            <w:tcW w:w="3888" w:type="dxa"/>
          </w:tcPr>
          <w:p w14:paraId="1EFBA20F" w14:textId="4C49557E" w:rsidR="00B04E78" w:rsidRDefault="006E10BD" w:rsidP="00733C39">
            <w:pPr>
              <w:pStyle w:val="TableParagraph"/>
              <w:spacing w:line="246" w:lineRule="exact"/>
              <w:ind w:left="69"/>
            </w:pPr>
            <w:r>
              <w:t>Pasikartojanti</w:t>
            </w:r>
            <w:r>
              <w:rPr>
                <w:spacing w:val="-4"/>
              </w:rPr>
              <w:t xml:space="preserve"> </w:t>
            </w:r>
            <w:r w:rsidR="00531AC8">
              <w:t>simptominė</w:t>
            </w:r>
            <w:r w:rsidR="00531AC8">
              <w:rPr>
                <w:spacing w:val="-3"/>
              </w:rPr>
              <w:t xml:space="preserve"> </w:t>
            </w:r>
            <w:r w:rsidR="00531AC8">
              <w:t>VTE</w:t>
            </w:r>
            <w:r w:rsidR="00531AC8">
              <w:rPr>
                <w:spacing w:val="-3"/>
              </w:rPr>
              <w:t xml:space="preserve"> </w:t>
            </w:r>
            <w:r w:rsidR="00531AC8">
              <w:t>ir</w:t>
            </w:r>
            <w:r w:rsidR="00531AC8">
              <w:rPr>
                <w:spacing w:val="-3"/>
              </w:rPr>
              <w:t xml:space="preserve"> </w:t>
            </w:r>
            <w:r w:rsidR="00531AC8">
              <w:t>su</w:t>
            </w:r>
            <w:r w:rsidR="00531AC8">
              <w:rPr>
                <w:spacing w:val="-3"/>
              </w:rPr>
              <w:t xml:space="preserve"> </w:t>
            </w:r>
            <w:r w:rsidR="00531AC8">
              <w:t>VTE</w:t>
            </w:r>
            <w:r w:rsidR="00733C39">
              <w:t xml:space="preserve"> </w:t>
            </w:r>
            <w:r w:rsidR="00531AC8">
              <w:t>susijusi</w:t>
            </w:r>
            <w:r w:rsidR="00531AC8">
              <w:rPr>
                <w:spacing w:val="-5"/>
              </w:rPr>
              <w:t xml:space="preserve"> </w:t>
            </w:r>
            <w:r w:rsidR="00531AC8">
              <w:t>mirtis</w:t>
            </w:r>
          </w:p>
        </w:tc>
        <w:tc>
          <w:tcPr>
            <w:tcW w:w="1985" w:type="dxa"/>
          </w:tcPr>
          <w:p w14:paraId="3684D59E" w14:textId="77777777" w:rsidR="00B04E78" w:rsidRDefault="00531AC8" w:rsidP="006B61D9">
            <w:pPr>
              <w:pStyle w:val="TableParagraph"/>
              <w:spacing w:before="121" w:line="240" w:lineRule="auto"/>
              <w:ind w:left="222" w:right="214"/>
              <w:jc w:val="center"/>
            </w:pPr>
            <w:r>
              <w:t>26 (1,8</w:t>
            </w:r>
            <w:r w:rsidR="006B61D9" w:rsidRPr="00ED740A">
              <w:rPr>
                <w:szCs w:val="24"/>
              </w:rPr>
              <w:t> </w:t>
            </w:r>
            <w:r>
              <w:t>%)</w:t>
            </w:r>
          </w:p>
        </w:tc>
        <w:tc>
          <w:tcPr>
            <w:tcW w:w="2410" w:type="dxa"/>
          </w:tcPr>
          <w:p w14:paraId="2103E2C5" w14:textId="77777777" w:rsidR="00B04E78" w:rsidRDefault="00531AC8" w:rsidP="006B61D9">
            <w:pPr>
              <w:pStyle w:val="TableParagraph"/>
              <w:spacing w:before="121" w:line="240" w:lineRule="auto"/>
              <w:ind w:left="0" w:right="725"/>
              <w:jc w:val="right"/>
            </w:pPr>
            <w:r>
              <w:t>18 (1,</w:t>
            </w:r>
            <w:r w:rsidR="006B61D9" w:rsidRPr="00ED740A">
              <w:rPr>
                <w:szCs w:val="24"/>
              </w:rPr>
              <w:t xml:space="preserve">  </w:t>
            </w:r>
            <w:r>
              <w:t>3%)</w:t>
            </w:r>
          </w:p>
        </w:tc>
      </w:tr>
      <w:tr w:rsidR="00B04E78" w14:paraId="7DD3AD4E" w14:textId="77777777" w:rsidTr="00232113">
        <w:trPr>
          <w:trHeight w:val="505"/>
        </w:trPr>
        <w:tc>
          <w:tcPr>
            <w:tcW w:w="3888" w:type="dxa"/>
          </w:tcPr>
          <w:p w14:paraId="28C9BBC0" w14:textId="77777777" w:rsidR="00B04E78" w:rsidRDefault="00531AC8" w:rsidP="00733C39">
            <w:pPr>
              <w:pStyle w:val="TableParagraph"/>
              <w:spacing w:line="246" w:lineRule="exact"/>
              <w:ind w:left="69"/>
            </w:pPr>
            <w:r>
              <w:t>Rizikos,</w:t>
            </w:r>
            <w:r>
              <w:rPr>
                <w:spacing w:val="-5"/>
              </w:rPr>
              <w:t xml:space="preserve"> </w:t>
            </w:r>
            <w:r>
              <w:t>palyginti</w:t>
            </w:r>
            <w:r>
              <w:rPr>
                <w:spacing w:val="-5"/>
              </w:rPr>
              <w:t xml:space="preserve"> </w:t>
            </w:r>
            <w:r>
              <w:t>su</w:t>
            </w:r>
            <w:r>
              <w:rPr>
                <w:spacing w:val="-5"/>
              </w:rPr>
              <w:t xml:space="preserve"> </w:t>
            </w:r>
            <w:r>
              <w:t>varfarinu,</w:t>
            </w:r>
            <w:r>
              <w:rPr>
                <w:spacing w:val="-5"/>
              </w:rPr>
              <w:t xml:space="preserve"> </w:t>
            </w:r>
            <w:r>
              <w:t>santykis</w:t>
            </w:r>
            <w:r w:rsidR="00733C39">
              <w:t xml:space="preserve">  </w:t>
            </w:r>
            <w:r>
              <w:t>(95</w:t>
            </w:r>
            <w:r>
              <w:rPr>
                <w:spacing w:val="-7"/>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5E348DFD" w14:textId="77777777" w:rsidR="00B04E78" w:rsidRDefault="00531AC8" w:rsidP="00733C39">
            <w:pPr>
              <w:pStyle w:val="TableParagraph"/>
              <w:spacing w:line="246" w:lineRule="exact"/>
              <w:ind w:left="222" w:right="213"/>
              <w:jc w:val="center"/>
            </w:pPr>
            <w:r>
              <w:t>1,44</w:t>
            </w:r>
            <w:r w:rsidR="00733C39">
              <w:t xml:space="preserve">  </w:t>
            </w:r>
            <w:r>
              <w:t>(0,78,</w:t>
            </w:r>
            <w:r>
              <w:rPr>
                <w:spacing w:val="-4"/>
              </w:rPr>
              <w:t xml:space="preserve"> </w:t>
            </w:r>
            <w:r>
              <w:t>2,64)</w:t>
            </w:r>
          </w:p>
        </w:tc>
        <w:tc>
          <w:tcPr>
            <w:tcW w:w="2410" w:type="dxa"/>
          </w:tcPr>
          <w:p w14:paraId="21380990" w14:textId="77777777" w:rsidR="00B04E78" w:rsidRDefault="00B04E78">
            <w:pPr>
              <w:pStyle w:val="TableParagraph"/>
              <w:spacing w:line="240" w:lineRule="auto"/>
              <w:ind w:left="0"/>
            </w:pPr>
          </w:p>
        </w:tc>
      </w:tr>
      <w:tr w:rsidR="00B04E78" w14:paraId="229CA3C2" w14:textId="77777777" w:rsidTr="00232113">
        <w:trPr>
          <w:trHeight w:val="251"/>
        </w:trPr>
        <w:tc>
          <w:tcPr>
            <w:tcW w:w="3888" w:type="dxa"/>
          </w:tcPr>
          <w:p w14:paraId="3CAC7AEE" w14:textId="77777777" w:rsidR="00B04E78" w:rsidRDefault="00531AC8">
            <w:pPr>
              <w:pStyle w:val="TableParagraph"/>
              <w:spacing w:line="232" w:lineRule="exact"/>
              <w:ind w:left="69"/>
            </w:pPr>
            <w:r>
              <w:t>Ne</w:t>
            </w:r>
            <w:r>
              <w:rPr>
                <w:spacing w:val="-4"/>
              </w:rPr>
              <w:t xml:space="preserve"> </w:t>
            </w:r>
            <w:r>
              <w:t>prastesnio</w:t>
            </w:r>
            <w:r>
              <w:rPr>
                <w:spacing w:val="-4"/>
              </w:rPr>
              <w:t xml:space="preserve"> </w:t>
            </w:r>
            <w:r>
              <w:t>poveikio</w:t>
            </w:r>
            <w:r>
              <w:rPr>
                <w:spacing w:val="-4"/>
              </w:rPr>
              <w:t xml:space="preserve"> </w:t>
            </w:r>
            <w:r>
              <w:t>riba</w:t>
            </w:r>
          </w:p>
        </w:tc>
        <w:tc>
          <w:tcPr>
            <w:tcW w:w="1985" w:type="dxa"/>
          </w:tcPr>
          <w:p w14:paraId="3FF4BE06" w14:textId="77777777" w:rsidR="00B04E78" w:rsidRDefault="00531AC8">
            <w:pPr>
              <w:pStyle w:val="TableParagraph"/>
              <w:spacing w:line="232" w:lineRule="exact"/>
              <w:ind w:left="222" w:right="213"/>
              <w:jc w:val="center"/>
            </w:pPr>
            <w:r>
              <w:t>2,85</w:t>
            </w:r>
          </w:p>
        </w:tc>
        <w:tc>
          <w:tcPr>
            <w:tcW w:w="2410" w:type="dxa"/>
          </w:tcPr>
          <w:p w14:paraId="2B2AC38C" w14:textId="77777777" w:rsidR="00B04E78" w:rsidRDefault="00B04E78">
            <w:pPr>
              <w:pStyle w:val="TableParagraph"/>
              <w:spacing w:line="240" w:lineRule="auto"/>
              <w:ind w:left="0"/>
              <w:rPr>
                <w:sz w:val="18"/>
              </w:rPr>
            </w:pPr>
          </w:p>
        </w:tc>
      </w:tr>
      <w:tr w:rsidR="00B04E78" w14:paraId="449B3397" w14:textId="77777777" w:rsidTr="00232113">
        <w:trPr>
          <w:trHeight w:val="505"/>
        </w:trPr>
        <w:tc>
          <w:tcPr>
            <w:tcW w:w="3888" w:type="dxa"/>
          </w:tcPr>
          <w:p w14:paraId="6E431168" w14:textId="34619259" w:rsidR="00B04E78" w:rsidRDefault="00531AC8">
            <w:pPr>
              <w:pStyle w:val="TableParagraph"/>
              <w:spacing w:line="252" w:lineRule="exact"/>
              <w:ind w:left="69" w:right="398"/>
            </w:pPr>
            <w:r>
              <w:t>Reiškin</w:t>
            </w:r>
            <w:r w:rsidR="006E10BD">
              <w:t>ių</w:t>
            </w:r>
            <w:r>
              <w:t xml:space="preserve"> patyrusių pacientų skaičius</w:t>
            </w:r>
            <w:r>
              <w:rPr>
                <w:spacing w:val="-52"/>
              </w:rPr>
              <w:t xml:space="preserve"> </w:t>
            </w:r>
            <w:r>
              <w:t>18-ąjį</w:t>
            </w:r>
            <w:r>
              <w:rPr>
                <w:spacing w:val="1"/>
              </w:rPr>
              <w:t xml:space="preserve"> </w:t>
            </w:r>
            <w:r>
              <w:t>mėnesį</w:t>
            </w:r>
          </w:p>
        </w:tc>
        <w:tc>
          <w:tcPr>
            <w:tcW w:w="1985" w:type="dxa"/>
          </w:tcPr>
          <w:p w14:paraId="1DFFAB02" w14:textId="77777777" w:rsidR="00B04E78" w:rsidRDefault="00531AC8">
            <w:pPr>
              <w:pStyle w:val="TableParagraph"/>
              <w:spacing w:before="121" w:line="240" w:lineRule="auto"/>
              <w:ind w:left="220" w:right="214"/>
              <w:jc w:val="center"/>
            </w:pPr>
            <w:r>
              <w:t>22</w:t>
            </w:r>
          </w:p>
        </w:tc>
        <w:tc>
          <w:tcPr>
            <w:tcW w:w="2410" w:type="dxa"/>
          </w:tcPr>
          <w:p w14:paraId="745038AD" w14:textId="77777777" w:rsidR="00B04E78" w:rsidRDefault="00531AC8">
            <w:pPr>
              <w:pStyle w:val="TableParagraph"/>
              <w:spacing w:before="121" w:line="240" w:lineRule="auto"/>
              <w:ind w:left="877" w:right="874"/>
              <w:jc w:val="center"/>
            </w:pPr>
            <w:r>
              <w:t>17</w:t>
            </w:r>
          </w:p>
        </w:tc>
      </w:tr>
      <w:tr w:rsidR="00B04E78" w14:paraId="7A3484BD" w14:textId="77777777" w:rsidTr="00232113">
        <w:trPr>
          <w:trHeight w:val="254"/>
        </w:trPr>
        <w:tc>
          <w:tcPr>
            <w:tcW w:w="3888" w:type="dxa"/>
          </w:tcPr>
          <w:p w14:paraId="111713AE" w14:textId="77777777" w:rsidR="00B04E78" w:rsidRDefault="00531AC8">
            <w:pPr>
              <w:pStyle w:val="TableParagraph"/>
              <w:ind w:left="69"/>
            </w:pPr>
            <w:r>
              <w:t>Bendra</w:t>
            </w:r>
            <w:r>
              <w:rPr>
                <w:spacing w:val="-5"/>
              </w:rPr>
              <w:t xml:space="preserve"> </w:t>
            </w:r>
            <w:r>
              <w:t>rizika</w:t>
            </w:r>
            <w:r>
              <w:rPr>
                <w:spacing w:val="-4"/>
              </w:rPr>
              <w:t xml:space="preserve"> </w:t>
            </w:r>
            <w:r>
              <w:t>18-ąjį</w:t>
            </w:r>
            <w:r>
              <w:rPr>
                <w:spacing w:val="-4"/>
              </w:rPr>
              <w:t xml:space="preserve"> </w:t>
            </w:r>
            <w:r>
              <w:t>mėnesį</w:t>
            </w:r>
            <w:r>
              <w:rPr>
                <w:spacing w:val="-3"/>
              </w:rPr>
              <w:t xml:space="preserve"> </w:t>
            </w:r>
            <w:r>
              <w:t>(%)</w:t>
            </w:r>
          </w:p>
        </w:tc>
        <w:tc>
          <w:tcPr>
            <w:tcW w:w="1985" w:type="dxa"/>
          </w:tcPr>
          <w:p w14:paraId="3D5ABC4C" w14:textId="77777777" w:rsidR="00B04E78" w:rsidRDefault="00531AC8">
            <w:pPr>
              <w:pStyle w:val="TableParagraph"/>
              <w:ind w:left="222" w:right="213"/>
              <w:jc w:val="center"/>
            </w:pPr>
            <w:r>
              <w:t>1,7</w:t>
            </w:r>
          </w:p>
        </w:tc>
        <w:tc>
          <w:tcPr>
            <w:tcW w:w="2410" w:type="dxa"/>
          </w:tcPr>
          <w:p w14:paraId="5CF69164" w14:textId="77777777" w:rsidR="00B04E78" w:rsidRDefault="00531AC8">
            <w:pPr>
              <w:pStyle w:val="TableParagraph"/>
              <w:ind w:left="880" w:right="874"/>
              <w:jc w:val="center"/>
            </w:pPr>
            <w:r>
              <w:t>1,4</w:t>
            </w:r>
          </w:p>
        </w:tc>
      </w:tr>
      <w:tr w:rsidR="00B04E78" w14:paraId="0251C672" w14:textId="77777777" w:rsidTr="00232113">
        <w:trPr>
          <w:trHeight w:val="505"/>
        </w:trPr>
        <w:tc>
          <w:tcPr>
            <w:tcW w:w="3888" w:type="dxa"/>
          </w:tcPr>
          <w:p w14:paraId="4BD53794" w14:textId="77777777" w:rsidR="00B04E78" w:rsidRDefault="00531AC8" w:rsidP="00733C39">
            <w:pPr>
              <w:pStyle w:val="TableParagraph"/>
              <w:spacing w:line="247" w:lineRule="exact"/>
              <w:ind w:left="69"/>
            </w:pPr>
            <w:r>
              <w:t>Rizikos,</w:t>
            </w:r>
            <w:r>
              <w:rPr>
                <w:spacing w:val="-5"/>
              </w:rPr>
              <w:t xml:space="preserve"> </w:t>
            </w:r>
            <w:r>
              <w:t>palyginti</w:t>
            </w:r>
            <w:r>
              <w:rPr>
                <w:spacing w:val="-5"/>
              </w:rPr>
              <w:t xml:space="preserve"> </w:t>
            </w:r>
            <w:r>
              <w:t>su</w:t>
            </w:r>
            <w:r>
              <w:rPr>
                <w:spacing w:val="-5"/>
              </w:rPr>
              <w:t xml:space="preserve"> </w:t>
            </w:r>
            <w:r>
              <w:t>varfarinu,</w:t>
            </w:r>
            <w:r w:rsidR="00733C39">
              <w:t xml:space="preserve">  </w:t>
            </w:r>
            <w:r>
              <w:t>skirtumas</w:t>
            </w:r>
            <w:r>
              <w:rPr>
                <w:spacing w:val="-4"/>
              </w:rPr>
              <w:t xml:space="preserve"> </w:t>
            </w:r>
            <w:r>
              <w:t>(%)</w:t>
            </w:r>
          </w:p>
        </w:tc>
        <w:tc>
          <w:tcPr>
            <w:tcW w:w="1985" w:type="dxa"/>
          </w:tcPr>
          <w:p w14:paraId="4DC1F86A" w14:textId="77777777" w:rsidR="00B04E78" w:rsidRDefault="00531AC8">
            <w:pPr>
              <w:pStyle w:val="TableParagraph"/>
              <w:spacing w:before="121" w:line="240" w:lineRule="auto"/>
              <w:ind w:left="222" w:right="213"/>
              <w:jc w:val="center"/>
            </w:pPr>
            <w:r>
              <w:t>0,4</w:t>
            </w:r>
          </w:p>
        </w:tc>
        <w:tc>
          <w:tcPr>
            <w:tcW w:w="2410" w:type="dxa"/>
          </w:tcPr>
          <w:p w14:paraId="2563D792" w14:textId="77777777" w:rsidR="00B04E78" w:rsidRDefault="00B04E78">
            <w:pPr>
              <w:pStyle w:val="TableParagraph"/>
              <w:spacing w:line="240" w:lineRule="auto"/>
              <w:ind w:left="0"/>
            </w:pPr>
          </w:p>
        </w:tc>
      </w:tr>
      <w:tr w:rsidR="00B04E78" w14:paraId="64D69CAC" w14:textId="77777777" w:rsidTr="00232113">
        <w:trPr>
          <w:trHeight w:val="254"/>
        </w:trPr>
        <w:tc>
          <w:tcPr>
            <w:tcW w:w="3888" w:type="dxa"/>
          </w:tcPr>
          <w:p w14:paraId="1636C50E" w14:textId="77777777" w:rsidR="00B04E78" w:rsidRDefault="00531AC8">
            <w:pPr>
              <w:pStyle w:val="TableParagraph"/>
              <w:ind w:left="69"/>
            </w:pPr>
            <w:r>
              <w:t>95</w:t>
            </w:r>
            <w:r>
              <w:rPr>
                <w:spacing w:val="-4"/>
              </w:rPr>
              <w:t xml:space="preserve"> </w:t>
            </w:r>
            <w:r>
              <w:t>%</w:t>
            </w:r>
            <w:r>
              <w:rPr>
                <w:spacing w:val="-3"/>
              </w:rPr>
              <w:t xml:space="preserve"> </w:t>
            </w:r>
            <w:proofErr w:type="spellStart"/>
            <w:r>
              <w:t>pasikliautinasis</w:t>
            </w:r>
            <w:proofErr w:type="spellEnd"/>
            <w:r>
              <w:rPr>
                <w:spacing w:val="-4"/>
              </w:rPr>
              <w:t xml:space="preserve"> </w:t>
            </w:r>
            <w:r>
              <w:t>intervalas</w:t>
            </w:r>
          </w:p>
        </w:tc>
        <w:tc>
          <w:tcPr>
            <w:tcW w:w="1985" w:type="dxa"/>
          </w:tcPr>
          <w:p w14:paraId="4E32620F" w14:textId="77777777" w:rsidR="00B04E78" w:rsidRDefault="00B04E78">
            <w:pPr>
              <w:pStyle w:val="TableParagraph"/>
              <w:spacing w:line="240" w:lineRule="auto"/>
              <w:ind w:left="0"/>
              <w:rPr>
                <w:sz w:val="18"/>
              </w:rPr>
            </w:pPr>
          </w:p>
        </w:tc>
        <w:tc>
          <w:tcPr>
            <w:tcW w:w="2410" w:type="dxa"/>
          </w:tcPr>
          <w:p w14:paraId="7DE8BE39" w14:textId="77777777" w:rsidR="00B04E78" w:rsidRDefault="00B04E78">
            <w:pPr>
              <w:pStyle w:val="TableParagraph"/>
              <w:spacing w:line="240" w:lineRule="auto"/>
              <w:ind w:left="0"/>
              <w:rPr>
                <w:sz w:val="18"/>
              </w:rPr>
            </w:pPr>
          </w:p>
        </w:tc>
      </w:tr>
      <w:tr w:rsidR="00B04E78" w14:paraId="421270DA" w14:textId="77777777" w:rsidTr="00232113">
        <w:trPr>
          <w:trHeight w:val="251"/>
        </w:trPr>
        <w:tc>
          <w:tcPr>
            <w:tcW w:w="3888" w:type="dxa"/>
          </w:tcPr>
          <w:p w14:paraId="18455804" w14:textId="77777777" w:rsidR="00B04E78" w:rsidRDefault="00531AC8">
            <w:pPr>
              <w:pStyle w:val="TableParagraph"/>
              <w:spacing w:line="232" w:lineRule="exact"/>
              <w:ind w:left="69"/>
            </w:pPr>
            <w:r>
              <w:t>Ne</w:t>
            </w:r>
            <w:r>
              <w:rPr>
                <w:spacing w:val="-4"/>
              </w:rPr>
              <w:t xml:space="preserve"> </w:t>
            </w:r>
            <w:r>
              <w:t>prastesnio</w:t>
            </w:r>
            <w:r>
              <w:rPr>
                <w:spacing w:val="-4"/>
              </w:rPr>
              <w:t xml:space="preserve"> </w:t>
            </w:r>
            <w:r>
              <w:t>poveikio</w:t>
            </w:r>
            <w:r>
              <w:rPr>
                <w:spacing w:val="-4"/>
              </w:rPr>
              <w:t xml:space="preserve"> </w:t>
            </w:r>
            <w:r>
              <w:t>riba</w:t>
            </w:r>
          </w:p>
        </w:tc>
        <w:tc>
          <w:tcPr>
            <w:tcW w:w="1985" w:type="dxa"/>
          </w:tcPr>
          <w:p w14:paraId="374E49A6" w14:textId="77777777" w:rsidR="00B04E78" w:rsidRDefault="00531AC8">
            <w:pPr>
              <w:pStyle w:val="TableParagraph"/>
              <w:spacing w:line="232" w:lineRule="exact"/>
              <w:ind w:left="222" w:right="213"/>
              <w:jc w:val="center"/>
            </w:pPr>
            <w:r>
              <w:t>2,8</w:t>
            </w:r>
          </w:p>
        </w:tc>
        <w:tc>
          <w:tcPr>
            <w:tcW w:w="2410" w:type="dxa"/>
          </w:tcPr>
          <w:p w14:paraId="516C47FC" w14:textId="77777777" w:rsidR="00B04E78" w:rsidRDefault="00B04E78">
            <w:pPr>
              <w:pStyle w:val="TableParagraph"/>
              <w:spacing w:line="240" w:lineRule="auto"/>
              <w:ind w:left="0"/>
              <w:rPr>
                <w:sz w:val="18"/>
              </w:rPr>
            </w:pPr>
          </w:p>
        </w:tc>
      </w:tr>
      <w:tr w:rsidR="00B04E78" w14:paraId="6C3A6D37" w14:textId="77777777" w:rsidTr="00232113">
        <w:trPr>
          <w:trHeight w:val="253"/>
        </w:trPr>
        <w:tc>
          <w:tcPr>
            <w:tcW w:w="3888" w:type="dxa"/>
          </w:tcPr>
          <w:p w14:paraId="58804106" w14:textId="77777777" w:rsidR="00B04E78" w:rsidRDefault="00531AC8">
            <w:pPr>
              <w:pStyle w:val="TableParagraph"/>
              <w:ind w:left="69"/>
            </w:pPr>
            <w:r>
              <w:t>Antrinės</w:t>
            </w:r>
            <w:r>
              <w:rPr>
                <w:spacing w:val="-6"/>
              </w:rPr>
              <w:t xml:space="preserve"> </w:t>
            </w:r>
            <w:r>
              <w:t>vertinamosios</w:t>
            </w:r>
            <w:r>
              <w:rPr>
                <w:spacing w:val="-6"/>
              </w:rPr>
              <w:t xml:space="preserve"> </w:t>
            </w:r>
            <w:r>
              <w:t>baigtys</w:t>
            </w:r>
          </w:p>
        </w:tc>
        <w:tc>
          <w:tcPr>
            <w:tcW w:w="1985" w:type="dxa"/>
          </w:tcPr>
          <w:p w14:paraId="4B4B5740" w14:textId="77777777" w:rsidR="00B04E78" w:rsidRDefault="00B04E78">
            <w:pPr>
              <w:pStyle w:val="TableParagraph"/>
              <w:spacing w:line="240" w:lineRule="auto"/>
              <w:ind w:left="0"/>
              <w:rPr>
                <w:sz w:val="18"/>
              </w:rPr>
            </w:pPr>
          </w:p>
        </w:tc>
        <w:tc>
          <w:tcPr>
            <w:tcW w:w="2410" w:type="dxa"/>
          </w:tcPr>
          <w:p w14:paraId="245F0473" w14:textId="77777777" w:rsidR="00B04E78" w:rsidRDefault="00B04E78">
            <w:pPr>
              <w:pStyle w:val="TableParagraph"/>
              <w:spacing w:line="240" w:lineRule="auto"/>
              <w:ind w:left="0"/>
              <w:rPr>
                <w:sz w:val="18"/>
              </w:rPr>
            </w:pPr>
          </w:p>
        </w:tc>
      </w:tr>
      <w:tr w:rsidR="00B04E78" w14:paraId="7A64CBBA" w14:textId="77777777" w:rsidTr="00232113">
        <w:trPr>
          <w:trHeight w:val="506"/>
        </w:trPr>
        <w:tc>
          <w:tcPr>
            <w:tcW w:w="3888" w:type="dxa"/>
          </w:tcPr>
          <w:p w14:paraId="187CD516" w14:textId="6D8CC21F" w:rsidR="00B04E78" w:rsidRDefault="006E10BD" w:rsidP="00733C39">
            <w:pPr>
              <w:pStyle w:val="TableParagraph"/>
              <w:spacing w:line="246" w:lineRule="exact"/>
              <w:ind w:left="69"/>
            </w:pPr>
            <w:r>
              <w:t>Pasikartojanti</w:t>
            </w:r>
            <w:r>
              <w:rPr>
                <w:spacing w:val="-4"/>
              </w:rPr>
              <w:t xml:space="preserve"> </w:t>
            </w:r>
            <w:r w:rsidR="00531AC8">
              <w:t>simptominė</w:t>
            </w:r>
            <w:r w:rsidR="00531AC8">
              <w:rPr>
                <w:spacing w:val="-4"/>
              </w:rPr>
              <w:t xml:space="preserve"> </w:t>
            </w:r>
            <w:r w:rsidR="00531AC8">
              <w:t>VTE</w:t>
            </w:r>
            <w:r w:rsidR="00531AC8">
              <w:rPr>
                <w:spacing w:val="-4"/>
              </w:rPr>
              <w:t xml:space="preserve"> </w:t>
            </w:r>
            <w:r w:rsidR="00531AC8">
              <w:t>ir</w:t>
            </w:r>
            <w:r w:rsidR="00531AC8">
              <w:rPr>
                <w:spacing w:val="-4"/>
              </w:rPr>
              <w:t xml:space="preserve"> </w:t>
            </w:r>
            <w:r w:rsidR="00531AC8">
              <w:t>mirtys</w:t>
            </w:r>
            <w:r w:rsidR="00733C39">
              <w:t xml:space="preserve"> </w:t>
            </w:r>
            <w:r w:rsidR="00531AC8">
              <w:t>dėl</w:t>
            </w:r>
            <w:r w:rsidR="00531AC8">
              <w:rPr>
                <w:spacing w:val="-4"/>
              </w:rPr>
              <w:t xml:space="preserve"> </w:t>
            </w:r>
            <w:r w:rsidR="00531AC8">
              <w:t>visų</w:t>
            </w:r>
            <w:r w:rsidR="00531AC8">
              <w:rPr>
                <w:spacing w:val="-4"/>
              </w:rPr>
              <w:t xml:space="preserve"> </w:t>
            </w:r>
            <w:r w:rsidR="00531AC8">
              <w:t>priežasčių</w:t>
            </w:r>
          </w:p>
        </w:tc>
        <w:tc>
          <w:tcPr>
            <w:tcW w:w="1985" w:type="dxa"/>
          </w:tcPr>
          <w:p w14:paraId="08077B72" w14:textId="77777777" w:rsidR="00B04E78" w:rsidRDefault="00531AC8" w:rsidP="006B61D9">
            <w:pPr>
              <w:pStyle w:val="TableParagraph"/>
              <w:spacing w:before="121" w:line="240" w:lineRule="auto"/>
              <w:ind w:left="222" w:right="214"/>
              <w:jc w:val="center"/>
            </w:pPr>
            <w:r>
              <w:t>42 (2,9</w:t>
            </w:r>
            <w:r w:rsidR="006B61D9" w:rsidRPr="00ED740A">
              <w:rPr>
                <w:szCs w:val="24"/>
              </w:rPr>
              <w:t> </w:t>
            </w:r>
            <w:r>
              <w:t>%)</w:t>
            </w:r>
          </w:p>
        </w:tc>
        <w:tc>
          <w:tcPr>
            <w:tcW w:w="2410" w:type="dxa"/>
          </w:tcPr>
          <w:p w14:paraId="22177EB6" w14:textId="77777777" w:rsidR="00B04E78" w:rsidRDefault="00531AC8" w:rsidP="006B61D9">
            <w:pPr>
              <w:pStyle w:val="TableParagraph"/>
              <w:spacing w:before="121" w:line="240" w:lineRule="auto"/>
              <w:ind w:left="0" w:right="725"/>
              <w:jc w:val="right"/>
            </w:pPr>
            <w:r>
              <w:t>36 (2,5</w:t>
            </w:r>
            <w:r w:rsidR="006B61D9" w:rsidRPr="00ED740A">
              <w:rPr>
                <w:szCs w:val="24"/>
              </w:rPr>
              <w:t> </w:t>
            </w:r>
            <w:r>
              <w:t>%)</w:t>
            </w:r>
          </w:p>
        </w:tc>
      </w:tr>
      <w:tr w:rsidR="00B04E78" w14:paraId="46732B92" w14:textId="77777777" w:rsidTr="00232113">
        <w:trPr>
          <w:trHeight w:val="251"/>
        </w:trPr>
        <w:tc>
          <w:tcPr>
            <w:tcW w:w="3888" w:type="dxa"/>
          </w:tcPr>
          <w:p w14:paraId="07E8A6F2" w14:textId="77777777" w:rsidR="00B04E78" w:rsidRDefault="00531AC8">
            <w:pPr>
              <w:pStyle w:val="TableParagraph"/>
              <w:spacing w:line="232" w:lineRule="exact"/>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03593582" w14:textId="77777777" w:rsidR="00B04E78" w:rsidRDefault="00531AC8">
            <w:pPr>
              <w:pStyle w:val="TableParagraph"/>
              <w:spacing w:line="232" w:lineRule="exact"/>
              <w:ind w:left="222" w:right="211"/>
              <w:jc w:val="center"/>
            </w:pPr>
            <w:r>
              <w:t>2,12,</w:t>
            </w:r>
            <w:r>
              <w:rPr>
                <w:spacing w:val="1"/>
              </w:rPr>
              <w:t xml:space="preserve"> </w:t>
            </w:r>
            <w:r>
              <w:t>3,95</w:t>
            </w:r>
          </w:p>
        </w:tc>
        <w:tc>
          <w:tcPr>
            <w:tcW w:w="2410" w:type="dxa"/>
          </w:tcPr>
          <w:p w14:paraId="10667A6C" w14:textId="77777777" w:rsidR="00B04E78" w:rsidRDefault="00531AC8">
            <w:pPr>
              <w:pStyle w:val="TableParagraph"/>
              <w:spacing w:line="232" w:lineRule="exact"/>
              <w:ind w:left="0" w:right="752"/>
              <w:jc w:val="right"/>
            </w:pPr>
            <w:r>
              <w:t>1,77,</w:t>
            </w:r>
            <w:r>
              <w:rPr>
                <w:spacing w:val="1"/>
              </w:rPr>
              <w:t xml:space="preserve"> </w:t>
            </w:r>
            <w:r>
              <w:t>3,48</w:t>
            </w:r>
          </w:p>
        </w:tc>
      </w:tr>
      <w:tr w:rsidR="00B04E78" w14:paraId="57B0EE44" w14:textId="77777777" w:rsidTr="00232113">
        <w:trPr>
          <w:trHeight w:val="253"/>
        </w:trPr>
        <w:tc>
          <w:tcPr>
            <w:tcW w:w="3888" w:type="dxa"/>
          </w:tcPr>
          <w:p w14:paraId="4B5B4B91" w14:textId="77777777" w:rsidR="00B04E78" w:rsidRDefault="00531AC8">
            <w:pPr>
              <w:pStyle w:val="TableParagraph"/>
              <w:ind w:left="69"/>
            </w:pPr>
            <w:r>
              <w:t>Simptominė</w:t>
            </w:r>
            <w:r>
              <w:rPr>
                <w:spacing w:val="-4"/>
              </w:rPr>
              <w:t xml:space="preserve"> </w:t>
            </w:r>
            <w:r>
              <w:t>GVT</w:t>
            </w:r>
          </w:p>
        </w:tc>
        <w:tc>
          <w:tcPr>
            <w:tcW w:w="1985" w:type="dxa"/>
          </w:tcPr>
          <w:p w14:paraId="086ED71D" w14:textId="77777777" w:rsidR="00B04E78" w:rsidRDefault="00531AC8" w:rsidP="006B61D9">
            <w:pPr>
              <w:pStyle w:val="TableParagraph"/>
              <w:ind w:left="222" w:right="214"/>
              <w:jc w:val="center"/>
            </w:pPr>
            <w:r>
              <w:t>17 (1,2</w:t>
            </w:r>
            <w:r w:rsidR="006B61D9" w:rsidRPr="00ED740A">
              <w:rPr>
                <w:szCs w:val="24"/>
              </w:rPr>
              <w:t> </w:t>
            </w:r>
            <w:r>
              <w:t>%)</w:t>
            </w:r>
          </w:p>
        </w:tc>
        <w:tc>
          <w:tcPr>
            <w:tcW w:w="2410" w:type="dxa"/>
          </w:tcPr>
          <w:p w14:paraId="1F3F3A6B" w14:textId="77777777" w:rsidR="00B04E78" w:rsidRDefault="00531AC8" w:rsidP="006B61D9">
            <w:pPr>
              <w:pStyle w:val="TableParagraph"/>
              <w:ind w:left="0" w:right="725"/>
              <w:jc w:val="right"/>
            </w:pPr>
            <w:r>
              <w:t>13 (0,9</w:t>
            </w:r>
            <w:r w:rsidR="006B61D9" w:rsidRPr="00ED740A">
              <w:rPr>
                <w:szCs w:val="24"/>
              </w:rPr>
              <w:t> </w:t>
            </w:r>
            <w:r>
              <w:t>%)</w:t>
            </w:r>
          </w:p>
        </w:tc>
      </w:tr>
      <w:tr w:rsidR="00B04E78" w14:paraId="31F8F78D" w14:textId="77777777" w:rsidTr="00232113">
        <w:trPr>
          <w:trHeight w:val="251"/>
        </w:trPr>
        <w:tc>
          <w:tcPr>
            <w:tcW w:w="3888" w:type="dxa"/>
          </w:tcPr>
          <w:p w14:paraId="39B186E9" w14:textId="77777777" w:rsidR="00B04E78" w:rsidRDefault="00531AC8">
            <w:pPr>
              <w:pStyle w:val="TableParagraph"/>
              <w:spacing w:line="232" w:lineRule="exact"/>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6A917B2C" w14:textId="77777777" w:rsidR="00B04E78" w:rsidRDefault="00531AC8">
            <w:pPr>
              <w:pStyle w:val="TableParagraph"/>
              <w:spacing w:line="232" w:lineRule="exact"/>
              <w:ind w:left="222" w:right="211"/>
              <w:jc w:val="center"/>
            </w:pPr>
            <w:r>
              <w:t>0,69,</w:t>
            </w:r>
            <w:r>
              <w:rPr>
                <w:spacing w:val="1"/>
              </w:rPr>
              <w:t xml:space="preserve"> </w:t>
            </w:r>
            <w:r>
              <w:t>1,9</w:t>
            </w:r>
          </w:p>
        </w:tc>
        <w:tc>
          <w:tcPr>
            <w:tcW w:w="2410" w:type="dxa"/>
          </w:tcPr>
          <w:p w14:paraId="6A2F41B7" w14:textId="77777777" w:rsidR="00B04E78" w:rsidRDefault="00531AC8">
            <w:pPr>
              <w:pStyle w:val="TableParagraph"/>
              <w:spacing w:line="232" w:lineRule="exact"/>
              <w:ind w:left="0" w:right="752"/>
              <w:jc w:val="right"/>
            </w:pPr>
            <w:r>
              <w:t>0,49,</w:t>
            </w:r>
            <w:r>
              <w:rPr>
                <w:spacing w:val="1"/>
              </w:rPr>
              <w:t xml:space="preserve"> </w:t>
            </w:r>
            <w:r>
              <w:t>1,55</w:t>
            </w:r>
          </w:p>
        </w:tc>
      </w:tr>
      <w:tr w:rsidR="00B04E78" w14:paraId="50DF0845" w14:textId="77777777" w:rsidTr="00232113">
        <w:trPr>
          <w:trHeight w:val="254"/>
        </w:trPr>
        <w:tc>
          <w:tcPr>
            <w:tcW w:w="3888" w:type="dxa"/>
          </w:tcPr>
          <w:p w14:paraId="373DAF8B" w14:textId="77777777" w:rsidR="00B04E78" w:rsidRDefault="00531AC8">
            <w:pPr>
              <w:pStyle w:val="TableParagraph"/>
              <w:ind w:left="69"/>
            </w:pPr>
            <w:r>
              <w:t>Simptominė</w:t>
            </w:r>
            <w:r>
              <w:rPr>
                <w:spacing w:val="-4"/>
              </w:rPr>
              <w:t xml:space="preserve"> </w:t>
            </w:r>
            <w:r>
              <w:t>PE</w:t>
            </w:r>
          </w:p>
        </w:tc>
        <w:tc>
          <w:tcPr>
            <w:tcW w:w="1985" w:type="dxa"/>
          </w:tcPr>
          <w:p w14:paraId="548440BC" w14:textId="77777777" w:rsidR="00B04E78" w:rsidRDefault="00531AC8" w:rsidP="006B61D9">
            <w:pPr>
              <w:pStyle w:val="TableParagraph"/>
              <w:ind w:left="222" w:right="214"/>
              <w:jc w:val="center"/>
            </w:pPr>
            <w:r>
              <w:t>10 (0,7</w:t>
            </w:r>
            <w:r w:rsidR="006B61D9" w:rsidRPr="00ED740A">
              <w:rPr>
                <w:szCs w:val="24"/>
              </w:rPr>
              <w:t> </w:t>
            </w:r>
            <w:r>
              <w:t>%)</w:t>
            </w:r>
          </w:p>
        </w:tc>
        <w:tc>
          <w:tcPr>
            <w:tcW w:w="2410" w:type="dxa"/>
          </w:tcPr>
          <w:p w14:paraId="70B452F2" w14:textId="77777777" w:rsidR="00B04E78" w:rsidRDefault="00531AC8" w:rsidP="006B61D9">
            <w:pPr>
              <w:pStyle w:val="TableParagraph"/>
              <w:ind w:left="0" w:right="781"/>
              <w:jc w:val="right"/>
            </w:pPr>
            <w:r>
              <w:t>5 (0,4</w:t>
            </w:r>
            <w:r w:rsidR="006B61D9" w:rsidRPr="00ED740A">
              <w:rPr>
                <w:szCs w:val="24"/>
              </w:rPr>
              <w:t> </w:t>
            </w:r>
            <w:r>
              <w:t>%)</w:t>
            </w:r>
          </w:p>
        </w:tc>
      </w:tr>
      <w:tr w:rsidR="00B04E78" w14:paraId="0627989D" w14:textId="77777777" w:rsidTr="00232113">
        <w:trPr>
          <w:trHeight w:val="253"/>
        </w:trPr>
        <w:tc>
          <w:tcPr>
            <w:tcW w:w="3888" w:type="dxa"/>
          </w:tcPr>
          <w:p w14:paraId="174D30BC" w14:textId="77777777" w:rsidR="00B04E78" w:rsidRDefault="00531AC8">
            <w:pPr>
              <w:pStyle w:val="TableParagraph"/>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075364D5" w14:textId="77777777" w:rsidR="00B04E78" w:rsidRDefault="00531AC8">
            <w:pPr>
              <w:pStyle w:val="TableParagraph"/>
              <w:ind w:left="222" w:right="211"/>
              <w:jc w:val="center"/>
            </w:pPr>
            <w:r>
              <w:t>0,34,</w:t>
            </w:r>
            <w:r>
              <w:rPr>
                <w:spacing w:val="1"/>
              </w:rPr>
              <w:t xml:space="preserve"> </w:t>
            </w:r>
            <w:r>
              <w:t>1,28</w:t>
            </w:r>
          </w:p>
        </w:tc>
        <w:tc>
          <w:tcPr>
            <w:tcW w:w="2410" w:type="dxa"/>
          </w:tcPr>
          <w:p w14:paraId="254FEC43" w14:textId="77777777" w:rsidR="00B04E78" w:rsidRDefault="00531AC8">
            <w:pPr>
              <w:pStyle w:val="TableParagraph"/>
              <w:ind w:left="0" w:right="752"/>
              <w:jc w:val="right"/>
            </w:pPr>
            <w:r>
              <w:t>0,11,</w:t>
            </w:r>
            <w:r>
              <w:rPr>
                <w:spacing w:val="1"/>
              </w:rPr>
              <w:t xml:space="preserve"> </w:t>
            </w:r>
            <w:r>
              <w:t>0,82</w:t>
            </w:r>
          </w:p>
        </w:tc>
      </w:tr>
      <w:tr w:rsidR="00B04E78" w14:paraId="676B9DFB" w14:textId="77777777" w:rsidTr="00232113">
        <w:trPr>
          <w:trHeight w:val="251"/>
        </w:trPr>
        <w:tc>
          <w:tcPr>
            <w:tcW w:w="3888" w:type="dxa"/>
          </w:tcPr>
          <w:p w14:paraId="38168372" w14:textId="77777777" w:rsidR="00B04E78" w:rsidRDefault="00531AC8">
            <w:pPr>
              <w:pStyle w:val="TableParagraph"/>
              <w:spacing w:line="232" w:lineRule="exact"/>
              <w:ind w:left="69"/>
            </w:pPr>
            <w:r>
              <w:t>Su</w:t>
            </w:r>
            <w:r>
              <w:rPr>
                <w:spacing w:val="-4"/>
              </w:rPr>
              <w:t xml:space="preserve"> </w:t>
            </w:r>
            <w:r>
              <w:t>VTE</w:t>
            </w:r>
            <w:r>
              <w:rPr>
                <w:spacing w:val="-3"/>
              </w:rPr>
              <w:t xml:space="preserve"> </w:t>
            </w:r>
            <w:r>
              <w:t>susijusios</w:t>
            </w:r>
            <w:r>
              <w:rPr>
                <w:spacing w:val="-4"/>
              </w:rPr>
              <w:t xml:space="preserve"> </w:t>
            </w:r>
            <w:r>
              <w:t>mirtys</w:t>
            </w:r>
          </w:p>
        </w:tc>
        <w:tc>
          <w:tcPr>
            <w:tcW w:w="1985" w:type="dxa"/>
          </w:tcPr>
          <w:p w14:paraId="52BD8009" w14:textId="77777777" w:rsidR="00B04E78" w:rsidRDefault="00531AC8" w:rsidP="006B61D9">
            <w:pPr>
              <w:pStyle w:val="TableParagraph"/>
              <w:spacing w:line="232" w:lineRule="exact"/>
              <w:ind w:left="222" w:right="214"/>
              <w:jc w:val="center"/>
            </w:pPr>
            <w:r>
              <w:t>1 (0,1</w:t>
            </w:r>
            <w:r w:rsidR="006B61D9" w:rsidRPr="00ED740A">
              <w:rPr>
                <w:szCs w:val="24"/>
              </w:rPr>
              <w:t> </w:t>
            </w:r>
            <w:r>
              <w:t>%)</w:t>
            </w:r>
          </w:p>
        </w:tc>
        <w:tc>
          <w:tcPr>
            <w:tcW w:w="2410" w:type="dxa"/>
          </w:tcPr>
          <w:p w14:paraId="4AE5A805" w14:textId="77777777" w:rsidR="00B04E78" w:rsidRDefault="00531AC8" w:rsidP="006B61D9">
            <w:pPr>
              <w:pStyle w:val="TableParagraph"/>
              <w:spacing w:line="232" w:lineRule="exact"/>
              <w:ind w:left="0" w:right="781"/>
              <w:jc w:val="right"/>
            </w:pPr>
            <w:r>
              <w:t>1 (0,1</w:t>
            </w:r>
            <w:r w:rsidR="006B61D9" w:rsidRPr="00ED740A">
              <w:rPr>
                <w:szCs w:val="24"/>
              </w:rPr>
              <w:t> </w:t>
            </w:r>
            <w:r>
              <w:t>%)</w:t>
            </w:r>
          </w:p>
        </w:tc>
      </w:tr>
      <w:tr w:rsidR="00B04E78" w14:paraId="6174A7C6" w14:textId="77777777" w:rsidTr="00232113">
        <w:trPr>
          <w:trHeight w:val="253"/>
        </w:trPr>
        <w:tc>
          <w:tcPr>
            <w:tcW w:w="3888" w:type="dxa"/>
          </w:tcPr>
          <w:p w14:paraId="2698A20B" w14:textId="77777777" w:rsidR="00B04E78" w:rsidRDefault="00531AC8">
            <w:pPr>
              <w:pStyle w:val="TableParagraph"/>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488D3D23" w14:textId="77777777" w:rsidR="00B04E78" w:rsidRDefault="00531AC8">
            <w:pPr>
              <w:pStyle w:val="TableParagraph"/>
              <w:ind w:left="222" w:right="213"/>
              <w:jc w:val="center"/>
            </w:pPr>
            <w:r>
              <w:t>0, 0,39</w:t>
            </w:r>
          </w:p>
        </w:tc>
        <w:tc>
          <w:tcPr>
            <w:tcW w:w="2410" w:type="dxa"/>
          </w:tcPr>
          <w:p w14:paraId="6D6F49F2" w14:textId="77777777" w:rsidR="00B04E78" w:rsidRDefault="00531AC8">
            <w:pPr>
              <w:pStyle w:val="TableParagraph"/>
              <w:ind w:left="880" w:right="874"/>
              <w:jc w:val="center"/>
            </w:pPr>
            <w:r>
              <w:t>0, 0,39</w:t>
            </w:r>
          </w:p>
        </w:tc>
      </w:tr>
      <w:tr w:rsidR="00B04E78" w14:paraId="3159D365" w14:textId="77777777" w:rsidTr="00232113">
        <w:trPr>
          <w:trHeight w:val="251"/>
        </w:trPr>
        <w:tc>
          <w:tcPr>
            <w:tcW w:w="3888" w:type="dxa"/>
          </w:tcPr>
          <w:p w14:paraId="53552F45" w14:textId="77777777" w:rsidR="00B04E78" w:rsidRDefault="00531AC8">
            <w:pPr>
              <w:pStyle w:val="TableParagraph"/>
              <w:spacing w:line="232" w:lineRule="exact"/>
              <w:ind w:left="69"/>
            </w:pPr>
            <w:r>
              <w:t>Mirtys</w:t>
            </w:r>
            <w:r>
              <w:rPr>
                <w:spacing w:val="-4"/>
              </w:rPr>
              <w:t xml:space="preserve"> </w:t>
            </w:r>
            <w:r>
              <w:t>dėl</w:t>
            </w:r>
            <w:r>
              <w:rPr>
                <w:spacing w:val="-4"/>
              </w:rPr>
              <w:t xml:space="preserve"> </w:t>
            </w:r>
            <w:r>
              <w:t>visų</w:t>
            </w:r>
            <w:r>
              <w:rPr>
                <w:spacing w:val="-4"/>
              </w:rPr>
              <w:t xml:space="preserve"> </w:t>
            </w:r>
            <w:r>
              <w:t>priežasčių</w:t>
            </w:r>
          </w:p>
        </w:tc>
        <w:tc>
          <w:tcPr>
            <w:tcW w:w="1985" w:type="dxa"/>
          </w:tcPr>
          <w:p w14:paraId="060349D4" w14:textId="77777777" w:rsidR="00B04E78" w:rsidRDefault="00531AC8" w:rsidP="006B61D9">
            <w:pPr>
              <w:pStyle w:val="TableParagraph"/>
              <w:spacing w:line="232" w:lineRule="exact"/>
              <w:ind w:left="222" w:right="214"/>
              <w:jc w:val="center"/>
            </w:pPr>
            <w:r>
              <w:t>17 (1,2</w:t>
            </w:r>
            <w:r w:rsidR="006B61D9" w:rsidRPr="00ED740A">
              <w:rPr>
                <w:szCs w:val="24"/>
              </w:rPr>
              <w:t> </w:t>
            </w:r>
            <w:r>
              <w:t>%)</w:t>
            </w:r>
          </w:p>
        </w:tc>
        <w:tc>
          <w:tcPr>
            <w:tcW w:w="2410" w:type="dxa"/>
          </w:tcPr>
          <w:p w14:paraId="473402BC" w14:textId="77777777" w:rsidR="00B04E78" w:rsidRDefault="00531AC8" w:rsidP="006B61D9">
            <w:pPr>
              <w:pStyle w:val="TableParagraph"/>
              <w:spacing w:line="232" w:lineRule="exact"/>
              <w:ind w:left="0" w:right="725"/>
              <w:jc w:val="right"/>
            </w:pPr>
            <w:r>
              <w:t>19 (1,3</w:t>
            </w:r>
            <w:r w:rsidR="006B61D9" w:rsidRPr="00ED740A">
              <w:rPr>
                <w:szCs w:val="24"/>
              </w:rPr>
              <w:t> </w:t>
            </w:r>
            <w:r>
              <w:t>%)</w:t>
            </w:r>
          </w:p>
        </w:tc>
      </w:tr>
      <w:tr w:rsidR="00B04E78" w14:paraId="0C40761B" w14:textId="77777777" w:rsidTr="00232113">
        <w:trPr>
          <w:trHeight w:val="254"/>
        </w:trPr>
        <w:tc>
          <w:tcPr>
            <w:tcW w:w="3888" w:type="dxa"/>
          </w:tcPr>
          <w:p w14:paraId="5E0F8F26" w14:textId="77777777" w:rsidR="00B04E78" w:rsidRDefault="00531AC8">
            <w:pPr>
              <w:pStyle w:val="TableParagraph"/>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15F38D42" w14:textId="77777777" w:rsidR="00B04E78" w:rsidRDefault="00531AC8">
            <w:pPr>
              <w:pStyle w:val="TableParagraph"/>
              <w:ind w:left="222" w:right="211"/>
              <w:jc w:val="center"/>
            </w:pPr>
            <w:r>
              <w:t>0,69,</w:t>
            </w:r>
            <w:r>
              <w:rPr>
                <w:spacing w:val="1"/>
              </w:rPr>
              <w:t xml:space="preserve"> </w:t>
            </w:r>
            <w:r>
              <w:t>1,9</w:t>
            </w:r>
          </w:p>
        </w:tc>
        <w:tc>
          <w:tcPr>
            <w:tcW w:w="2410" w:type="dxa"/>
          </w:tcPr>
          <w:p w14:paraId="3B7ED865" w14:textId="77777777" w:rsidR="00B04E78" w:rsidRDefault="00531AC8">
            <w:pPr>
              <w:pStyle w:val="TableParagraph"/>
              <w:ind w:left="0" w:right="807"/>
              <w:jc w:val="right"/>
            </w:pPr>
            <w:r>
              <w:t>0,8,</w:t>
            </w:r>
            <w:r>
              <w:rPr>
                <w:spacing w:val="1"/>
              </w:rPr>
              <w:t xml:space="preserve"> </w:t>
            </w:r>
            <w:r>
              <w:t>2,07</w:t>
            </w:r>
          </w:p>
        </w:tc>
      </w:tr>
    </w:tbl>
    <w:p w14:paraId="1FFFB45D" w14:textId="77777777" w:rsidR="00232113" w:rsidRDefault="00232113" w:rsidP="00232113">
      <w:pPr>
        <w:pStyle w:val="Pagrindinistekstas"/>
        <w:ind w:right="893"/>
      </w:pPr>
    </w:p>
    <w:p w14:paraId="2FB7235C" w14:textId="2219B6E5" w:rsidR="00B04E78" w:rsidRDefault="00531AC8" w:rsidP="00232113">
      <w:pPr>
        <w:pStyle w:val="Pagrindinistekstas"/>
        <w:ind w:right="893"/>
      </w:pPr>
      <w:r>
        <w:t xml:space="preserve">Tyrimo RE-SONATE tikslas buvo nustatyti </w:t>
      </w:r>
      <w:proofErr w:type="spellStart"/>
      <w:r>
        <w:t>dabigatrano</w:t>
      </w:r>
      <w:proofErr w:type="spellEnd"/>
      <w:r>
        <w:t xml:space="preserve"> </w:t>
      </w:r>
      <w:proofErr w:type="spellStart"/>
      <w:r>
        <w:t>eteksilato</w:t>
      </w:r>
      <w:proofErr w:type="spellEnd"/>
      <w:r>
        <w:t>, palyginti su placebu, pranašumą</w:t>
      </w:r>
      <w:r>
        <w:rPr>
          <w:spacing w:val="-52"/>
        </w:rPr>
        <w:t xml:space="preserve"> </w:t>
      </w:r>
      <w:r w:rsidR="006E10BD">
        <w:t xml:space="preserve">pasikartojančių </w:t>
      </w:r>
      <w:r>
        <w:t>simptominių GVT ir (arba) PE profilaktikai pacientams, kurie jau baigė 6-18 mėnesių</w:t>
      </w:r>
      <w:r>
        <w:rPr>
          <w:spacing w:val="1"/>
        </w:rPr>
        <w:t xml:space="preserve"> </w:t>
      </w:r>
      <w:r>
        <w:t>gydymą vitamino K antagonistais. Gydyti buvo numatyta 6 mėnesius 2 kartus per parą vartojama</w:t>
      </w:r>
      <w:r>
        <w:rPr>
          <w:spacing w:val="1"/>
        </w:rPr>
        <w:t xml:space="preserve"> </w:t>
      </w:r>
      <w:r>
        <w:t>150</w:t>
      </w:r>
      <w:r w:rsidR="00722D54">
        <w:rPr>
          <w:szCs w:val="24"/>
        </w:rPr>
        <w:t> </w:t>
      </w:r>
      <w:r>
        <w:t>mg</w:t>
      </w:r>
      <w:r>
        <w:rPr>
          <w:spacing w:val="-1"/>
        </w:rPr>
        <w:t xml:space="preserve"> </w:t>
      </w:r>
      <w:proofErr w:type="spellStart"/>
      <w:r>
        <w:t>dabigatrano</w:t>
      </w:r>
      <w:proofErr w:type="spellEnd"/>
      <w:r>
        <w:rPr>
          <w:spacing w:val="-2"/>
        </w:rPr>
        <w:t xml:space="preserve"> </w:t>
      </w:r>
      <w:proofErr w:type="spellStart"/>
      <w:r>
        <w:t>eteksilato</w:t>
      </w:r>
      <w:proofErr w:type="spellEnd"/>
      <w:r>
        <w:rPr>
          <w:spacing w:val="-1"/>
        </w:rPr>
        <w:t xml:space="preserve"> </w:t>
      </w:r>
      <w:r>
        <w:t>doze,</w:t>
      </w:r>
      <w:r>
        <w:rPr>
          <w:spacing w:val="-2"/>
        </w:rPr>
        <w:t xml:space="preserve"> </w:t>
      </w:r>
      <w:r>
        <w:t>nereikalaujant</w:t>
      </w:r>
      <w:r>
        <w:rPr>
          <w:spacing w:val="-1"/>
        </w:rPr>
        <w:t xml:space="preserve"> </w:t>
      </w:r>
      <w:r>
        <w:t>stebėjimo.</w:t>
      </w:r>
    </w:p>
    <w:p w14:paraId="1FD45684" w14:textId="77777777" w:rsidR="00232113" w:rsidRDefault="00232113" w:rsidP="00232113">
      <w:pPr>
        <w:pStyle w:val="Pagrindinistekstas"/>
        <w:ind w:right="691"/>
      </w:pPr>
    </w:p>
    <w:p w14:paraId="3007D47B" w14:textId="4F8A4489" w:rsidR="00B04E78" w:rsidRPr="006E10BD" w:rsidRDefault="00531AC8" w:rsidP="00232113">
      <w:pPr>
        <w:pStyle w:val="Pagrindinistekstas"/>
        <w:ind w:right="691"/>
      </w:pPr>
      <w:r>
        <w:t xml:space="preserve">Tyrimas RE-SONATE parodė, kad </w:t>
      </w:r>
      <w:r w:rsidR="00170A01">
        <w:t xml:space="preserve">pasikartojančių </w:t>
      </w:r>
      <w:r>
        <w:t xml:space="preserve">simptominių GVT/PE reiškinių, įskaitant </w:t>
      </w:r>
      <w:r w:rsidRPr="00170A01">
        <w:lastRenderedPageBreak/>
        <w:t>neišaiškintas</w:t>
      </w:r>
      <w:r w:rsidRPr="00D85A5F">
        <w:t xml:space="preserve"> </w:t>
      </w:r>
      <w:r w:rsidRPr="00170A01">
        <w:t>mirtis,</w:t>
      </w:r>
      <w:r>
        <w:t xml:space="preserve"> profilaktikai </w:t>
      </w:r>
      <w:proofErr w:type="spellStart"/>
      <w:r>
        <w:t>dabigatranas</w:t>
      </w:r>
      <w:proofErr w:type="spellEnd"/>
      <w:r>
        <w:t xml:space="preserve"> </w:t>
      </w:r>
      <w:proofErr w:type="spellStart"/>
      <w:r>
        <w:t>eteksilatas</w:t>
      </w:r>
      <w:proofErr w:type="spellEnd"/>
      <w:r>
        <w:t xml:space="preserve"> buvo pranašesnis už placebą ir kad gydymo laikotarpiu</w:t>
      </w:r>
      <w:r>
        <w:rPr>
          <w:spacing w:val="1"/>
        </w:rPr>
        <w:t xml:space="preserve"> </w:t>
      </w:r>
      <w:r>
        <w:t>riziką</w:t>
      </w:r>
      <w:r>
        <w:rPr>
          <w:spacing w:val="-3"/>
        </w:rPr>
        <w:t xml:space="preserve"> </w:t>
      </w:r>
      <w:r>
        <w:t>sumažino</w:t>
      </w:r>
      <w:r>
        <w:rPr>
          <w:spacing w:val="-3"/>
        </w:rPr>
        <w:t xml:space="preserve"> </w:t>
      </w:r>
      <w:r>
        <w:t>nuo</w:t>
      </w:r>
      <w:r>
        <w:rPr>
          <w:spacing w:val="-2"/>
        </w:rPr>
        <w:t xml:space="preserve"> </w:t>
      </w:r>
      <w:r>
        <w:t>5,6</w:t>
      </w:r>
      <w:r w:rsidR="00733C39" w:rsidRPr="00ED740A">
        <w:rPr>
          <w:szCs w:val="24"/>
        </w:rPr>
        <w:t> </w:t>
      </w:r>
      <w:r>
        <w:t>%</w:t>
      </w:r>
      <w:r>
        <w:rPr>
          <w:spacing w:val="-2"/>
        </w:rPr>
        <w:t xml:space="preserve"> </w:t>
      </w:r>
      <w:r>
        <w:t>iki</w:t>
      </w:r>
      <w:r>
        <w:rPr>
          <w:spacing w:val="-3"/>
        </w:rPr>
        <w:t xml:space="preserve"> </w:t>
      </w:r>
      <w:r>
        <w:t>0,4</w:t>
      </w:r>
      <w:r w:rsidR="00733C39" w:rsidRPr="00ED740A">
        <w:rPr>
          <w:szCs w:val="24"/>
        </w:rPr>
        <w:t> </w:t>
      </w:r>
      <w:r>
        <w:t>%</w:t>
      </w:r>
      <w:r>
        <w:rPr>
          <w:spacing w:val="-2"/>
        </w:rPr>
        <w:t xml:space="preserve"> </w:t>
      </w:r>
      <w:r>
        <w:t>(remiantis</w:t>
      </w:r>
      <w:r>
        <w:rPr>
          <w:spacing w:val="-3"/>
        </w:rPr>
        <w:t xml:space="preserve"> </w:t>
      </w:r>
      <w:r>
        <w:t>rizikos</w:t>
      </w:r>
      <w:r>
        <w:rPr>
          <w:spacing w:val="-2"/>
        </w:rPr>
        <w:t xml:space="preserve"> </w:t>
      </w:r>
      <w:r>
        <w:t>santykiu,</w:t>
      </w:r>
      <w:r>
        <w:rPr>
          <w:spacing w:val="-3"/>
        </w:rPr>
        <w:t xml:space="preserve"> </w:t>
      </w:r>
      <w:r>
        <w:t>santykinę</w:t>
      </w:r>
      <w:r>
        <w:rPr>
          <w:spacing w:val="-3"/>
        </w:rPr>
        <w:t xml:space="preserve"> </w:t>
      </w:r>
      <w:r>
        <w:t>riziką</w:t>
      </w:r>
      <w:r>
        <w:rPr>
          <w:spacing w:val="-2"/>
        </w:rPr>
        <w:t xml:space="preserve"> </w:t>
      </w:r>
      <w:r>
        <w:t>sumažino</w:t>
      </w:r>
      <w:r>
        <w:rPr>
          <w:spacing w:val="-3"/>
        </w:rPr>
        <w:t xml:space="preserve"> </w:t>
      </w:r>
      <w:r>
        <w:t>92</w:t>
      </w:r>
      <w:r w:rsidR="00733C39" w:rsidRPr="00ED740A">
        <w:rPr>
          <w:szCs w:val="24"/>
        </w:rPr>
        <w:t> </w:t>
      </w:r>
      <w:r>
        <w:t>%)</w:t>
      </w:r>
      <w:r w:rsidR="00232113">
        <w:t xml:space="preserve"> </w:t>
      </w:r>
      <w:r>
        <w:t>(p &lt;</w:t>
      </w:r>
      <w:r w:rsidR="00722D54">
        <w:t> </w:t>
      </w:r>
      <w:r>
        <w:t xml:space="preserve">0,0001). Pirminės vertinamosios baigties bei visų antrinių vertinamųjų baigčių visos antrinės </w:t>
      </w:r>
      <w:r w:rsidRPr="006E10BD">
        <w:t>ir</w:t>
      </w:r>
      <w:r w:rsidRPr="00D85A5F">
        <w:t xml:space="preserve"> </w:t>
      </w:r>
      <w:r w:rsidRPr="006E10BD">
        <w:t>jautrios</w:t>
      </w:r>
      <w:r w:rsidRPr="00D85A5F">
        <w:t xml:space="preserve"> </w:t>
      </w:r>
      <w:r w:rsidRPr="006E10BD">
        <w:t>analizės</w:t>
      </w:r>
      <w:r w:rsidRPr="00D85A5F">
        <w:t xml:space="preserve"> </w:t>
      </w:r>
      <w:r w:rsidRPr="006E10BD">
        <w:t>parodė,</w:t>
      </w:r>
      <w:r w:rsidRPr="00D85A5F">
        <w:t xml:space="preserve"> </w:t>
      </w:r>
      <w:r w:rsidRPr="006E10BD">
        <w:t>kad</w:t>
      </w:r>
      <w:r w:rsidRPr="00D85A5F">
        <w:t xml:space="preserve"> </w:t>
      </w:r>
      <w:proofErr w:type="spellStart"/>
      <w:r w:rsidRPr="006E10BD">
        <w:t>dabigatranas</w:t>
      </w:r>
      <w:proofErr w:type="spellEnd"/>
      <w:r w:rsidRPr="00D85A5F">
        <w:t xml:space="preserve"> </w:t>
      </w:r>
      <w:proofErr w:type="spellStart"/>
      <w:r w:rsidRPr="006E10BD">
        <w:t>eteksilatas</w:t>
      </w:r>
      <w:proofErr w:type="spellEnd"/>
      <w:r w:rsidRPr="00D85A5F">
        <w:t xml:space="preserve"> </w:t>
      </w:r>
      <w:r w:rsidRPr="006E10BD">
        <w:t>yra</w:t>
      </w:r>
      <w:r w:rsidRPr="00D85A5F">
        <w:t xml:space="preserve"> </w:t>
      </w:r>
      <w:r w:rsidRPr="006E10BD">
        <w:t>pranašesnis</w:t>
      </w:r>
      <w:r w:rsidRPr="00D85A5F">
        <w:t xml:space="preserve"> </w:t>
      </w:r>
      <w:r w:rsidRPr="006E10BD">
        <w:t>už</w:t>
      </w:r>
      <w:r w:rsidRPr="00D85A5F">
        <w:t xml:space="preserve"> </w:t>
      </w:r>
      <w:r w:rsidRPr="006E10BD">
        <w:t>placebą.</w:t>
      </w:r>
    </w:p>
    <w:p w14:paraId="376F33F2" w14:textId="77777777" w:rsidR="00232113" w:rsidRDefault="00232113" w:rsidP="00232113">
      <w:pPr>
        <w:pStyle w:val="Pagrindinistekstas"/>
        <w:ind w:right="711"/>
      </w:pPr>
    </w:p>
    <w:p w14:paraId="4028ACC5" w14:textId="77777777" w:rsidR="00733C39" w:rsidRDefault="00531AC8" w:rsidP="00232113">
      <w:pPr>
        <w:pStyle w:val="Pagrindinistekstas"/>
        <w:ind w:right="711"/>
        <w:rPr>
          <w:spacing w:val="-52"/>
        </w:rPr>
      </w:pPr>
      <w:r>
        <w:t>Tyrimas apėmė 12 mėnesių stebimąjį sekimą gydymą baigus. Tiriamųjų vaistinių preparatų vartojimą</w:t>
      </w:r>
      <w:r>
        <w:rPr>
          <w:spacing w:val="-52"/>
        </w:rPr>
        <w:t xml:space="preserve"> </w:t>
      </w:r>
      <w:r>
        <w:t>nutraukus, poveikis išsilaikė iki stebimojo sekimo laikotarpio pabaigos. Tai rodo, kad pradinis</w:t>
      </w:r>
      <w:r>
        <w:rPr>
          <w:spacing w:val="1"/>
        </w:rPr>
        <w:t xml:space="preserve"> </w:t>
      </w:r>
      <w:r>
        <w:t xml:space="preserve">gydymo </w:t>
      </w:r>
      <w:proofErr w:type="spellStart"/>
      <w:r>
        <w:t>dabigatranu</w:t>
      </w:r>
      <w:proofErr w:type="spellEnd"/>
      <w:r>
        <w:t xml:space="preserve"> </w:t>
      </w:r>
      <w:proofErr w:type="spellStart"/>
      <w:r>
        <w:t>eteksilatu</w:t>
      </w:r>
      <w:proofErr w:type="spellEnd"/>
      <w:r>
        <w:t xml:space="preserve"> poveikis buvo pastovus. Atoveiksmio efekto nebuvo. Stebimojo</w:t>
      </w:r>
      <w:r>
        <w:rPr>
          <w:spacing w:val="1"/>
        </w:rPr>
        <w:t xml:space="preserve"> </w:t>
      </w:r>
      <w:r>
        <w:t xml:space="preserve">sekimo laikotarpio pabaigoje </w:t>
      </w:r>
      <w:proofErr w:type="spellStart"/>
      <w:r>
        <w:t>dabigatranu</w:t>
      </w:r>
      <w:proofErr w:type="spellEnd"/>
      <w:r>
        <w:t xml:space="preserve"> </w:t>
      </w:r>
      <w:proofErr w:type="spellStart"/>
      <w:r>
        <w:t>eteksilatu</w:t>
      </w:r>
      <w:proofErr w:type="spellEnd"/>
      <w:r>
        <w:t xml:space="preserve"> gydytiems pacientams VTE reiškinių dažnis buvo</w:t>
      </w:r>
      <w:r>
        <w:rPr>
          <w:spacing w:val="-52"/>
        </w:rPr>
        <w:t xml:space="preserve"> </w:t>
      </w:r>
      <w:r w:rsidR="00733C39">
        <w:rPr>
          <w:spacing w:val="-52"/>
        </w:rPr>
        <w:t xml:space="preserve"> </w:t>
      </w:r>
    </w:p>
    <w:p w14:paraId="7378E3F2" w14:textId="06741157" w:rsidR="00B04E78" w:rsidRDefault="00733C39" w:rsidP="00232113">
      <w:pPr>
        <w:pStyle w:val="Pagrindinistekstas"/>
        <w:ind w:right="711"/>
      </w:pPr>
      <w:r>
        <w:rPr>
          <w:spacing w:val="-52"/>
        </w:rPr>
        <w:t xml:space="preserve">       </w:t>
      </w:r>
      <w:r w:rsidR="00531AC8">
        <w:t>6,9</w:t>
      </w:r>
      <w:r w:rsidRPr="00ED740A">
        <w:rPr>
          <w:szCs w:val="24"/>
        </w:rPr>
        <w:t> </w:t>
      </w:r>
      <w:r w:rsidR="00531AC8">
        <w:t>%,</w:t>
      </w:r>
      <w:r w:rsidR="00531AC8">
        <w:rPr>
          <w:spacing w:val="-2"/>
        </w:rPr>
        <w:t xml:space="preserve"> </w:t>
      </w:r>
      <w:r w:rsidR="00531AC8">
        <w:t>placebo</w:t>
      </w:r>
      <w:r w:rsidR="00531AC8">
        <w:rPr>
          <w:spacing w:val="-2"/>
        </w:rPr>
        <w:t xml:space="preserve"> </w:t>
      </w:r>
      <w:r w:rsidR="00531AC8">
        <w:t>vartojusiai</w:t>
      </w:r>
      <w:r w:rsidR="00531AC8">
        <w:rPr>
          <w:spacing w:val="-3"/>
        </w:rPr>
        <w:t xml:space="preserve"> </w:t>
      </w:r>
      <w:r w:rsidR="00531AC8">
        <w:t>grupei</w:t>
      </w:r>
      <w:r w:rsidR="00531AC8">
        <w:rPr>
          <w:spacing w:val="-2"/>
        </w:rPr>
        <w:t xml:space="preserve"> </w:t>
      </w:r>
      <w:r w:rsidR="00531AC8">
        <w:t>‒</w:t>
      </w:r>
      <w:r w:rsidR="00531AC8">
        <w:rPr>
          <w:spacing w:val="-2"/>
        </w:rPr>
        <w:t xml:space="preserve"> </w:t>
      </w:r>
      <w:r w:rsidR="00531AC8">
        <w:t>10,</w:t>
      </w:r>
      <w:r w:rsidRPr="00733C39">
        <w:rPr>
          <w:szCs w:val="24"/>
        </w:rPr>
        <w:t xml:space="preserve"> </w:t>
      </w:r>
      <w:r w:rsidRPr="00ED740A">
        <w:rPr>
          <w:szCs w:val="24"/>
        </w:rPr>
        <w:t> </w:t>
      </w:r>
      <w:r w:rsidR="00531AC8">
        <w:t>7%</w:t>
      </w:r>
      <w:r w:rsidR="00531AC8">
        <w:rPr>
          <w:spacing w:val="-3"/>
        </w:rPr>
        <w:t xml:space="preserve"> </w:t>
      </w:r>
      <w:r w:rsidR="00531AC8">
        <w:t>(rizikos</w:t>
      </w:r>
      <w:r w:rsidR="00531AC8">
        <w:rPr>
          <w:spacing w:val="-2"/>
        </w:rPr>
        <w:t xml:space="preserve"> </w:t>
      </w:r>
      <w:r w:rsidR="00531AC8">
        <w:t>santykis</w:t>
      </w:r>
      <w:r w:rsidR="00531AC8">
        <w:rPr>
          <w:spacing w:val="-2"/>
        </w:rPr>
        <w:t xml:space="preserve"> </w:t>
      </w:r>
      <w:r w:rsidR="00531AC8">
        <w:t>0,61,</w:t>
      </w:r>
      <w:r w:rsidR="00531AC8">
        <w:rPr>
          <w:spacing w:val="-2"/>
        </w:rPr>
        <w:t xml:space="preserve"> </w:t>
      </w:r>
      <w:r w:rsidR="00531AC8">
        <w:t>95</w:t>
      </w:r>
      <w:r w:rsidRPr="00ED740A">
        <w:rPr>
          <w:szCs w:val="24"/>
        </w:rPr>
        <w:t> </w:t>
      </w:r>
      <w:r w:rsidR="00531AC8">
        <w:t>%</w:t>
      </w:r>
      <w:r w:rsidR="00531AC8">
        <w:rPr>
          <w:spacing w:val="-1"/>
        </w:rPr>
        <w:t xml:space="preserve"> </w:t>
      </w:r>
      <w:r w:rsidR="00531AC8">
        <w:t>PI</w:t>
      </w:r>
      <w:r w:rsidR="00531AC8">
        <w:rPr>
          <w:spacing w:val="-5"/>
        </w:rPr>
        <w:t xml:space="preserve"> </w:t>
      </w:r>
      <w:r w:rsidR="00531AC8">
        <w:t>0,42,</w:t>
      </w:r>
      <w:r w:rsidR="00531AC8">
        <w:rPr>
          <w:spacing w:val="-2"/>
        </w:rPr>
        <w:t xml:space="preserve"> </w:t>
      </w:r>
      <w:r w:rsidR="00531AC8">
        <w:t>0,88,</w:t>
      </w:r>
      <w:r w:rsidR="00531AC8">
        <w:rPr>
          <w:spacing w:val="-3"/>
        </w:rPr>
        <w:t xml:space="preserve"> </w:t>
      </w:r>
      <w:r w:rsidR="00531AC8">
        <w:t>p</w:t>
      </w:r>
      <w:r w:rsidR="00531AC8">
        <w:rPr>
          <w:spacing w:val="-1"/>
        </w:rPr>
        <w:t xml:space="preserve"> </w:t>
      </w:r>
      <w:r w:rsidR="00531AC8">
        <w:t>=</w:t>
      </w:r>
      <w:r w:rsidR="00722D54">
        <w:rPr>
          <w:spacing w:val="-1"/>
        </w:rPr>
        <w:t> </w:t>
      </w:r>
      <w:r w:rsidR="00531AC8">
        <w:t>0,0082).</w:t>
      </w:r>
    </w:p>
    <w:p w14:paraId="7FCDA7B5" w14:textId="2257784F" w:rsidR="00B04E78" w:rsidRDefault="00531AC8" w:rsidP="00232113">
      <w:pPr>
        <w:pStyle w:val="Antrat1"/>
        <w:numPr>
          <w:ilvl w:val="0"/>
          <w:numId w:val="117"/>
        </w:numPr>
        <w:tabs>
          <w:tab w:val="left" w:pos="535"/>
        </w:tabs>
        <w:spacing w:before="75"/>
        <w:ind w:right="1045"/>
      </w:pPr>
      <w:r>
        <w:t>lentelė.</w:t>
      </w:r>
      <w:r>
        <w:rPr>
          <w:spacing w:val="-11"/>
        </w:rPr>
        <w:t xml:space="preserve"> </w:t>
      </w:r>
      <w:r>
        <w:t>Pirminės</w:t>
      </w:r>
      <w:r>
        <w:rPr>
          <w:spacing w:val="-5"/>
        </w:rPr>
        <w:t xml:space="preserve"> </w:t>
      </w:r>
      <w:r>
        <w:t>ir</w:t>
      </w:r>
      <w:r>
        <w:rPr>
          <w:spacing w:val="-4"/>
        </w:rPr>
        <w:t xml:space="preserve"> </w:t>
      </w:r>
      <w:r>
        <w:t>antrinės</w:t>
      </w:r>
      <w:r>
        <w:rPr>
          <w:spacing w:val="-4"/>
        </w:rPr>
        <w:t xml:space="preserve"> </w:t>
      </w:r>
      <w:r>
        <w:t>veiksmingumo</w:t>
      </w:r>
      <w:r>
        <w:rPr>
          <w:spacing w:val="-5"/>
        </w:rPr>
        <w:t xml:space="preserve"> </w:t>
      </w:r>
      <w:r>
        <w:t>vertinamųjų</w:t>
      </w:r>
      <w:r>
        <w:rPr>
          <w:spacing w:val="-4"/>
        </w:rPr>
        <w:t xml:space="preserve"> </w:t>
      </w:r>
      <w:r>
        <w:t>baigčių</w:t>
      </w:r>
      <w:r>
        <w:rPr>
          <w:spacing w:val="-5"/>
        </w:rPr>
        <w:t xml:space="preserve"> </w:t>
      </w:r>
      <w:r>
        <w:t>(VTE</w:t>
      </w:r>
      <w:r>
        <w:rPr>
          <w:spacing w:val="-4"/>
        </w:rPr>
        <w:t xml:space="preserve"> </w:t>
      </w:r>
      <w:r>
        <w:t>yra</w:t>
      </w:r>
      <w:r>
        <w:rPr>
          <w:spacing w:val="-4"/>
        </w:rPr>
        <w:t xml:space="preserve"> </w:t>
      </w:r>
      <w:r>
        <w:t>sudėtinė:</w:t>
      </w:r>
      <w:r>
        <w:rPr>
          <w:spacing w:val="-5"/>
        </w:rPr>
        <w:t xml:space="preserve"> </w:t>
      </w:r>
      <w:r>
        <w:t>GVT</w:t>
      </w:r>
      <w:r>
        <w:rPr>
          <w:spacing w:val="-52"/>
        </w:rPr>
        <w:t xml:space="preserve"> </w:t>
      </w:r>
      <w:r>
        <w:t>ir (arba) PE), vertintų tyrimo RE-SONATE metu iki  laikotarpio</w:t>
      </w:r>
      <w:r>
        <w:rPr>
          <w:spacing w:val="1"/>
        </w:rPr>
        <w:t xml:space="preserve"> </w:t>
      </w:r>
      <w:r w:rsidR="00170A01">
        <w:rPr>
          <w:spacing w:val="1"/>
        </w:rPr>
        <w:t xml:space="preserve">po gydymo </w:t>
      </w:r>
      <w:r>
        <w:t>pabaigos,</w:t>
      </w:r>
      <w:r>
        <w:rPr>
          <w:spacing w:val="-2"/>
        </w:rPr>
        <w:t xml:space="preserve"> </w:t>
      </w:r>
      <w:r>
        <w:t>analizė</w:t>
      </w:r>
    </w:p>
    <w:p w14:paraId="0FA7C112" w14:textId="77777777" w:rsidR="00B04E78" w:rsidRDefault="00B04E78">
      <w:pPr>
        <w:pStyle w:val="Pagrindinistekstas"/>
        <w:spacing w:before="2"/>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9"/>
        <w:gridCol w:w="2676"/>
        <w:gridCol w:w="2477"/>
      </w:tblGrid>
      <w:tr w:rsidR="00B04E78" w14:paraId="5476D736" w14:textId="77777777" w:rsidTr="00232113">
        <w:trPr>
          <w:trHeight w:val="760"/>
        </w:trPr>
        <w:tc>
          <w:tcPr>
            <w:tcW w:w="2539" w:type="dxa"/>
          </w:tcPr>
          <w:p w14:paraId="31A67BD3" w14:textId="77777777" w:rsidR="00B04E78" w:rsidRDefault="00B04E78">
            <w:pPr>
              <w:pStyle w:val="TableParagraph"/>
              <w:spacing w:line="240" w:lineRule="auto"/>
              <w:ind w:left="0"/>
            </w:pPr>
          </w:p>
        </w:tc>
        <w:tc>
          <w:tcPr>
            <w:tcW w:w="2676" w:type="dxa"/>
          </w:tcPr>
          <w:p w14:paraId="5AE90E8A" w14:textId="2DC9FAB7" w:rsidR="00B04E78" w:rsidRDefault="00531AC8" w:rsidP="00733C39">
            <w:pPr>
              <w:pStyle w:val="TableParagraph"/>
              <w:spacing w:line="242" w:lineRule="auto"/>
              <w:ind w:left="189" w:right="163" w:firstLine="86"/>
            </w:pPr>
            <w:proofErr w:type="spellStart"/>
            <w:r>
              <w:t>Dabigatranas</w:t>
            </w:r>
            <w:proofErr w:type="spellEnd"/>
            <w:r>
              <w:t xml:space="preserve"> </w:t>
            </w:r>
            <w:proofErr w:type="spellStart"/>
            <w:r>
              <w:t>eteksilatas</w:t>
            </w:r>
            <w:proofErr w:type="spellEnd"/>
            <w:r>
              <w:rPr>
                <w:spacing w:val="1"/>
              </w:rPr>
              <w:t xml:space="preserve"> </w:t>
            </w:r>
            <w:r>
              <w:t>150</w:t>
            </w:r>
            <w:r w:rsidR="00722D54">
              <w:rPr>
                <w:szCs w:val="24"/>
              </w:rPr>
              <w:t> </w:t>
            </w:r>
            <w:r>
              <w:t>mg</w:t>
            </w:r>
            <w:r>
              <w:rPr>
                <w:spacing w:val="-2"/>
              </w:rPr>
              <w:t xml:space="preserve"> </w:t>
            </w:r>
            <w:r>
              <w:t>du</w:t>
            </w:r>
            <w:r>
              <w:rPr>
                <w:spacing w:val="-2"/>
              </w:rPr>
              <w:t xml:space="preserve"> </w:t>
            </w:r>
            <w:r>
              <w:t>kartus</w:t>
            </w:r>
            <w:r>
              <w:rPr>
                <w:spacing w:val="-2"/>
              </w:rPr>
              <w:t xml:space="preserve"> </w:t>
            </w:r>
            <w:r>
              <w:t>per</w:t>
            </w:r>
            <w:r>
              <w:rPr>
                <w:spacing w:val="-2"/>
              </w:rPr>
              <w:t xml:space="preserve"> </w:t>
            </w:r>
            <w:r>
              <w:t>parą</w:t>
            </w:r>
          </w:p>
        </w:tc>
        <w:tc>
          <w:tcPr>
            <w:tcW w:w="2477" w:type="dxa"/>
          </w:tcPr>
          <w:p w14:paraId="39DFA983" w14:textId="77777777" w:rsidR="00B04E78" w:rsidRDefault="00531AC8">
            <w:pPr>
              <w:pStyle w:val="TableParagraph"/>
              <w:spacing w:line="247" w:lineRule="exact"/>
              <w:ind w:left="0" w:right="843"/>
              <w:jc w:val="right"/>
            </w:pPr>
            <w:r>
              <w:t>Placebas</w:t>
            </w:r>
          </w:p>
        </w:tc>
      </w:tr>
      <w:tr w:rsidR="00B04E78" w14:paraId="4F2C0FDB" w14:textId="77777777" w:rsidTr="00232113">
        <w:trPr>
          <w:trHeight w:val="505"/>
        </w:trPr>
        <w:tc>
          <w:tcPr>
            <w:tcW w:w="2539" w:type="dxa"/>
          </w:tcPr>
          <w:p w14:paraId="6E2B1D8A" w14:textId="77777777" w:rsidR="00B04E78" w:rsidRDefault="00531AC8" w:rsidP="00733C39">
            <w:pPr>
              <w:pStyle w:val="TableParagraph"/>
              <w:spacing w:line="246" w:lineRule="exact"/>
              <w:ind w:left="69"/>
            </w:pPr>
            <w:r>
              <w:t>Gydytų</w:t>
            </w:r>
            <w:r>
              <w:rPr>
                <w:spacing w:val="-5"/>
              </w:rPr>
              <w:t xml:space="preserve"> </w:t>
            </w:r>
            <w:r>
              <w:t>pacientų</w:t>
            </w:r>
            <w:r w:rsidR="00733C39">
              <w:t xml:space="preserve"> </w:t>
            </w:r>
            <w:r>
              <w:t>skaičius</w:t>
            </w:r>
          </w:p>
        </w:tc>
        <w:tc>
          <w:tcPr>
            <w:tcW w:w="2676" w:type="dxa"/>
          </w:tcPr>
          <w:p w14:paraId="071918B1" w14:textId="77777777" w:rsidR="00B04E78" w:rsidRDefault="00531AC8">
            <w:pPr>
              <w:pStyle w:val="TableParagraph"/>
              <w:spacing w:before="118" w:line="240" w:lineRule="auto"/>
              <w:ind w:left="804" w:right="797"/>
              <w:jc w:val="center"/>
            </w:pPr>
            <w:r>
              <w:t>681</w:t>
            </w:r>
          </w:p>
        </w:tc>
        <w:tc>
          <w:tcPr>
            <w:tcW w:w="2477" w:type="dxa"/>
          </w:tcPr>
          <w:p w14:paraId="68D504F5" w14:textId="77777777" w:rsidR="00B04E78" w:rsidRDefault="00531AC8">
            <w:pPr>
              <w:pStyle w:val="TableParagraph"/>
              <w:spacing w:before="118" w:line="240" w:lineRule="auto"/>
              <w:ind w:left="914" w:right="905"/>
              <w:jc w:val="center"/>
            </w:pPr>
            <w:r>
              <w:t>662</w:t>
            </w:r>
          </w:p>
        </w:tc>
      </w:tr>
      <w:tr w:rsidR="00B04E78" w14:paraId="0E92D64A" w14:textId="77777777" w:rsidTr="00232113">
        <w:trPr>
          <w:trHeight w:val="503"/>
        </w:trPr>
        <w:tc>
          <w:tcPr>
            <w:tcW w:w="2539" w:type="dxa"/>
          </w:tcPr>
          <w:p w14:paraId="68693121" w14:textId="2E11983B" w:rsidR="00B04E78" w:rsidRDefault="00170A01" w:rsidP="00733C39">
            <w:pPr>
              <w:pStyle w:val="TableParagraph"/>
              <w:spacing w:line="246" w:lineRule="exact"/>
              <w:ind w:left="69"/>
            </w:pPr>
            <w:r>
              <w:t>Pasikartojanti</w:t>
            </w:r>
            <w:r>
              <w:rPr>
                <w:spacing w:val="-6"/>
              </w:rPr>
              <w:t xml:space="preserve"> </w:t>
            </w:r>
            <w:r w:rsidR="00531AC8">
              <w:t>simptominė</w:t>
            </w:r>
            <w:r w:rsidR="00733C39">
              <w:t xml:space="preserve"> </w:t>
            </w:r>
            <w:r w:rsidR="00531AC8">
              <w:t>VTE</w:t>
            </w:r>
            <w:r w:rsidR="00531AC8">
              <w:rPr>
                <w:spacing w:val="-4"/>
              </w:rPr>
              <w:t xml:space="preserve"> </w:t>
            </w:r>
            <w:r w:rsidR="00531AC8">
              <w:t>ir</w:t>
            </w:r>
            <w:r w:rsidR="00531AC8">
              <w:rPr>
                <w:spacing w:val="-3"/>
              </w:rPr>
              <w:t xml:space="preserve"> </w:t>
            </w:r>
            <w:r w:rsidR="00531AC8">
              <w:t>susijusios</w:t>
            </w:r>
            <w:r w:rsidR="00531AC8">
              <w:rPr>
                <w:spacing w:val="-4"/>
              </w:rPr>
              <w:t xml:space="preserve"> </w:t>
            </w:r>
            <w:r w:rsidR="00531AC8">
              <w:t>mirtys</w:t>
            </w:r>
          </w:p>
        </w:tc>
        <w:tc>
          <w:tcPr>
            <w:tcW w:w="2676" w:type="dxa"/>
          </w:tcPr>
          <w:p w14:paraId="268EA066" w14:textId="77777777" w:rsidR="00B04E78" w:rsidRDefault="00531AC8" w:rsidP="006B61D9">
            <w:pPr>
              <w:pStyle w:val="TableParagraph"/>
              <w:spacing w:before="118" w:line="240" w:lineRule="auto"/>
              <w:ind w:left="805" w:right="796"/>
              <w:jc w:val="center"/>
            </w:pPr>
            <w:r>
              <w:t>3 (0,4</w:t>
            </w:r>
            <w:r w:rsidR="006B61D9" w:rsidRPr="00ED740A">
              <w:rPr>
                <w:szCs w:val="24"/>
              </w:rPr>
              <w:t> </w:t>
            </w:r>
            <w:r>
              <w:t>%)</w:t>
            </w:r>
          </w:p>
        </w:tc>
        <w:tc>
          <w:tcPr>
            <w:tcW w:w="2477" w:type="dxa"/>
          </w:tcPr>
          <w:p w14:paraId="48AC21A0" w14:textId="77777777" w:rsidR="00B04E78" w:rsidRDefault="00531AC8" w:rsidP="006B61D9">
            <w:pPr>
              <w:pStyle w:val="TableParagraph"/>
              <w:spacing w:before="118" w:line="240" w:lineRule="auto"/>
              <w:ind w:left="0" w:right="756"/>
              <w:jc w:val="right"/>
            </w:pPr>
            <w:r>
              <w:t>37 (5,6</w:t>
            </w:r>
            <w:r w:rsidR="006B61D9" w:rsidRPr="00ED740A">
              <w:rPr>
                <w:szCs w:val="24"/>
              </w:rPr>
              <w:t> </w:t>
            </w:r>
            <w:r>
              <w:t>%)</w:t>
            </w:r>
          </w:p>
        </w:tc>
      </w:tr>
      <w:tr w:rsidR="00B04E78" w14:paraId="574CD539" w14:textId="77777777" w:rsidTr="00232113">
        <w:trPr>
          <w:trHeight w:val="1012"/>
        </w:trPr>
        <w:tc>
          <w:tcPr>
            <w:tcW w:w="2539" w:type="dxa"/>
          </w:tcPr>
          <w:p w14:paraId="32337C39" w14:textId="77777777" w:rsidR="00B04E78" w:rsidRDefault="00531AC8">
            <w:pPr>
              <w:pStyle w:val="TableParagraph"/>
              <w:spacing w:line="240" w:lineRule="auto"/>
              <w:ind w:left="69" w:right="390"/>
            </w:pPr>
            <w:r>
              <w:t>Rizikos, palyginti su</w:t>
            </w:r>
            <w:r>
              <w:rPr>
                <w:spacing w:val="-52"/>
              </w:rPr>
              <w:t xml:space="preserve"> </w:t>
            </w:r>
            <w:r>
              <w:t>placebu,</w:t>
            </w:r>
            <w:r>
              <w:rPr>
                <w:spacing w:val="-3"/>
              </w:rPr>
              <w:t xml:space="preserve"> </w:t>
            </w:r>
            <w:r>
              <w:t>santykis</w:t>
            </w:r>
          </w:p>
          <w:p w14:paraId="7C31580B" w14:textId="77777777" w:rsidR="00B04E78" w:rsidRDefault="00531AC8" w:rsidP="00733C39">
            <w:pPr>
              <w:pStyle w:val="TableParagraph"/>
              <w:spacing w:line="254" w:lineRule="exact"/>
              <w:ind w:left="69" w:right="261"/>
            </w:pPr>
            <w:r>
              <w:t>(95</w:t>
            </w:r>
            <w:r w:rsidR="00733C39" w:rsidRPr="00ED740A">
              <w:rPr>
                <w:szCs w:val="24"/>
              </w:rPr>
              <w:t> </w:t>
            </w:r>
            <w:r>
              <w:t xml:space="preserve">% </w:t>
            </w:r>
            <w:proofErr w:type="spellStart"/>
            <w:r>
              <w:t>pasikliautinasis</w:t>
            </w:r>
            <w:proofErr w:type="spellEnd"/>
            <w:r>
              <w:rPr>
                <w:spacing w:val="-52"/>
              </w:rPr>
              <w:t xml:space="preserve"> </w:t>
            </w:r>
            <w:r>
              <w:t>intervalas)</w:t>
            </w:r>
          </w:p>
        </w:tc>
        <w:tc>
          <w:tcPr>
            <w:tcW w:w="2676" w:type="dxa"/>
          </w:tcPr>
          <w:p w14:paraId="0C0B86D3" w14:textId="77777777" w:rsidR="00B04E78" w:rsidRDefault="00B04E78">
            <w:pPr>
              <w:pStyle w:val="TableParagraph"/>
              <w:spacing w:before="6" w:line="240" w:lineRule="auto"/>
              <w:ind w:left="0"/>
              <w:rPr>
                <w:b/>
                <w:sz w:val="21"/>
              </w:rPr>
            </w:pPr>
          </w:p>
          <w:p w14:paraId="314004A0" w14:textId="7409DB1C" w:rsidR="00B04E78" w:rsidRDefault="00531AC8" w:rsidP="00733C39">
            <w:pPr>
              <w:pStyle w:val="TableParagraph"/>
              <w:spacing w:line="252" w:lineRule="exact"/>
              <w:ind w:left="805" w:right="796"/>
              <w:jc w:val="center"/>
            </w:pPr>
            <w:r>
              <w:t>0,08</w:t>
            </w:r>
            <w:r w:rsidR="00733C39">
              <w:t xml:space="preserve"> </w:t>
            </w:r>
            <w:r>
              <w:t>(0,02,</w:t>
            </w:r>
            <w:r>
              <w:rPr>
                <w:spacing w:val="-4"/>
              </w:rPr>
              <w:t xml:space="preserve"> </w:t>
            </w:r>
            <w:r>
              <w:t>0,25)</w:t>
            </w:r>
          </w:p>
        </w:tc>
        <w:tc>
          <w:tcPr>
            <w:tcW w:w="2477" w:type="dxa"/>
          </w:tcPr>
          <w:p w14:paraId="7FFE3BE6" w14:textId="77777777" w:rsidR="00B04E78" w:rsidRDefault="00B04E78">
            <w:pPr>
              <w:pStyle w:val="TableParagraph"/>
              <w:spacing w:line="240" w:lineRule="auto"/>
              <w:ind w:left="0"/>
            </w:pPr>
          </w:p>
        </w:tc>
      </w:tr>
      <w:tr w:rsidR="00B04E78" w14:paraId="347C34F0" w14:textId="77777777" w:rsidTr="00232113">
        <w:trPr>
          <w:trHeight w:val="251"/>
        </w:trPr>
        <w:tc>
          <w:tcPr>
            <w:tcW w:w="2539" w:type="dxa"/>
          </w:tcPr>
          <w:p w14:paraId="399CD07C" w14:textId="77777777" w:rsidR="00B04E78" w:rsidRDefault="00531AC8">
            <w:pPr>
              <w:pStyle w:val="TableParagraph"/>
              <w:spacing w:line="232" w:lineRule="exact"/>
              <w:ind w:left="69"/>
            </w:pPr>
            <w:r>
              <w:t>p</w:t>
            </w:r>
            <w:r>
              <w:rPr>
                <w:spacing w:val="-3"/>
              </w:rPr>
              <w:t xml:space="preserve"> </w:t>
            </w:r>
            <w:r>
              <w:t>reikšmė</w:t>
            </w:r>
            <w:r>
              <w:rPr>
                <w:spacing w:val="-4"/>
              </w:rPr>
              <w:t xml:space="preserve"> </w:t>
            </w:r>
            <w:r>
              <w:t>pranašumui</w:t>
            </w:r>
          </w:p>
        </w:tc>
        <w:tc>
          <w:tcPr>
            <w:tcW w:w="2676" w:type="dxa"/>
          </w:tcPr>
          <w:p w14:paraId="4FF70AA6" w14:textId="77777777" w:rsidR="00B04E78" w:rsidRDefault="00531AC8">
            <w:pPr>
              <w:pStyle w:val="TableParagraph"/>
              <w:spacing w:line="232" w:lineRule="exact"/>
              <w:ind w:left="805" w:right="793"/>
              <w:jc w:val="center"/>
            </w:pPr>
            <w:r>
              <w:t>&lt;</w:t>
            </w:r>
            <w:r>
              <w:rPr>
                <w:spacing w:val="1"/>
              </w:rPr>
              <w:t xml:space="preserve"> </w:t>
            </w:r>
            <w:r>
              <w:t>0,0001</w:t>
            </w:r>
          </w:p>
        </w:tc>
        <w:tc>
          <w:tcPr>
            <w:tcW w:w="2477" w:type="dxa"/>
          </w:tcPr>
          <w:p w14:paraId="536067D5" w14:textId="77777777" w:rsidR="00B04E78" w:rsidRDefault="00B04E78">
            <w:pPr>
              <w:pStyle w:val="TableParagraph"/>
              <w:spacing w:line="240" w:lineRule="auto"/>
              <w:ind w:left="0"/>
              <w:rPr>
                <w:sz w:val="18"/>
              </w:rPr>
            </w:pPr>
          </w:p>
        </w:tc>
      </w:tr>
      <w:tr w:rsidR="00B04E78" w14:paraId="75B334BC" w14:textId="77777777" w:rsidTr="00232113">
        <w:trPr>
          <w:trHeight w:val="506"/>
        </w:trPr>
        <w:tc>
          <w:tcPr>
            <w:tcW w:w="2539" w:type="dxa"/>
          </w:tcPr>
          <w:p w14:paraId="1C07BDDF" w14:textId="77777777" w:rsidR="00B04E78" w:rsidRDefault="00531AC8" w:rsidP="00733C39">
            <w:pPr>
              <w:pStyle w:val="TableParagraph"/>
              <w:spacing w:line="246" w:lineRule="exact"/>
              <w:ind w:left="69"/>
            </w:pPr>
            <w:r>
              <w:t>Antrinės</w:t>
            </w:r>
            <w:r>
              <w:rPr>
                <w:spacing w:val="-6"/>
              </w:rPr>
              <w:t xml:space="preserve"> </w:t>
            </w:r>
            <w:r>
              <w:t>veiksmingumo</w:t>
            </w:r>
            <w:r w:rsidR="00733C39">
              <w:t xml:space="preserve"> </w:t>
            </w:r>
            <w:r>
              <w:t>vertinamosios</w:t>
            </w:r>
            <w:r>
              <w:rPr>
                <w:spacing w:val="-7"/>
              </w:rPr>
              <w:t xml:space="preserve"> </w:t>
            </w:r>
            <w:r>
              <w:t>baigtys</w:t>
            </w:r>
          </w:p>
        </w:tc>
        <w:tc>
          <w:tcPr>
            <w:tcW w:w="2676" w:type="dxa"/>
          </w:tcPr>
          <w:p w14:paraId="700BCFF4" w14:textId="77777777" w:rsidR="00B04E78" w:rsidRDefault="00B04E78">
            <w:pPr>
              <w:pStyle w:val="TableParagraph"/>
              <w:spacing w:line="240" w:lineRule="auto"/>
              <w:ind w:left="0"/>
            </w:pPr>
          </w:p>
        </w:tc>
        <w:tc>
          <w:tcPr>
            <w:tcW w:w="2477" w:type="dxa"/>
          </w:tcPr>
          <w:p w14:paraId="1035A979" w14:textId="77777777" w:rsidR="00B04E78" w:rsidRDefault="00B04E78">
            <w:pPr>
              <w:pStyle w:val="TableParagraph"/>
              <w:spacing w:line="240" w:lineRule="auto"/>
              <w:ind w:left="0"/>
            </w:pPr>
          </w:p>
        </w:tc>
      </w:tr>
      <w:tr w:rsidR="00B04E78" w14:paraId="1FDDE04A" w14:textId="77777777" w:rsidTr="00232113">
        <w:trPr>
          <w:trHeight w:val="757"/>
        </w:trPr>
        <w:tc>
          <w:tcPr>
            <w:tcW w:w="2539" w:type="dxa"/>
          </w:tcPr>
          <w:p w14:paraId="76FB0FD2" w14:textId="3927AC8B" w:rsidR="00B04E78" w:rsidRDefault="00170A01" w:rsidP="00733C39">
            <w:pPr>
              <w:pStyle w:val="TableParagraph"/>
              <w:spacing w:line="240" w:lineRule="auto"/>
              <w:ind w:left="69" w:right="109"/>
            </w:pPr>
            <w:proofErr w:type="spellStart"/>
            <w:r>
              <w:t>Pasikartojanti</w:t>
            </w:r>
            <w:r w:rsidR="00531AC8">
              <w:t>simptominė</w:t>
            </w:r>
            <w:proofErr w:type="spellEnd"/>
            <w:r w:rsidR="00531AC8">
              <w:rPr>
                <w:spacing w:val="-52"/>
              </w:rPr>
              <w:t xml:space="preserve"> </w:t>
            </w:r>
            <w:r w:rsidR="00531AC8">
              <w:t>VTE</w:t>
            </w:r>
            <w:r w:rsidR="00531AC8">
              <w:rPr>
                <w:spacing w:val="-3"/>
              </w:rPr>
              <w:t xml:space="preserve"> </w:t>
            </w:r>
            <w:r w:rsidR="00531AC8">
              <w:t>ir</w:t>
            </w:r>
            <w:r w:rsidR="00531AC8">
              <w:rPr>
                <w:spacing w:val="-2"/>
              </w:rPr>
              <w:t xml:space="preserve"> </w:t>
            </w:r>
            <w:r w:rsidR="00531AC8">
              <w:t>mirtys</w:t>
            </w:r>
            <w:r w:rsidR="00531AC8">
              <w:rPr>
                <w:spacing w:val="-2"/>
              </w:rPr>
              <w:t xml:space="preserve"> </w:t>
            </w:r>
            <w:r w:rsidR="00531AC8">
              <w:t>dėl</w:t>
            </w:r>
            <w:r w:rsidR="00531AC8">
              <w:rPr>
                <w:spacing w:val="-2"/>
              </w:rPr>
              <w:t xml:space="preserve"> </w:t>
            </w:r>
            <w:r w:rsidR="00531AC8">
              <w:t>visų</w:t>
            </w:r>
            <w:r w:rsidR="00733C39">
              <w:t xml:space="preserve"> </w:t>
            </w:r>
            <w:r w:rsidR="00531AC8">
              <w:t>priežasčių</w:t>
            </w:r>
          </w:p>
        </w:tc>
        <w:tc>
          <w:tcPr>
            <w:tcW w:w="2676" w:type="dxa"/>
          </w:tcPr>
          <w:p w14:paraId="189AF17D" w14:textId="77777777" w:rsidR="00B04E78" w:rsidRDefault="00B04E78">
            <w:pPr>
              <w:pStyle w:val="TableParagraph"/>
              <w:spacing w:before="4" w:line="240" w:lineRule="auto"/>
              <w:ind w:left="0"/>
              <w:rPr>
                <w:b/>
                <w:sz w:val="21"/>
              </w:rPr>
            </w:pPr>
          </w:p>
          <w:p w14:paraId="0B2F082D" w14:textId="77777777" w:rsidR="00B04E78" w:rsidRDefault="00531AC8" w:rsidP="006B61D9">
            <w:pPr>
              <w:pStyle w:val="TableParagraph"/>
              <w:spacing w:line="240" w:lineRule="auto"/>
              <w:ind w:left="805" w:right="796"/>
              <w:jc w:val="center"/>
            </w:pPr>
            <w:r>
              <w:t>3 (0,4</w:t>
            </w:r>
            <w:r w:rsidR="006B61D9" w:rsidRPr="00ED740A">
              <w:rPr>
                <w:szCs w:val="24"/>
              </w:rPr>
              <w:t> </w:t>
            </w:r>
            <w:r>
              <w:t>%)</w:t>
            </w:r>
          </w:p>
        </w:tc>
        <w:tc>
          <w:tcPr>
            <w:tcW w:w="2477" w:type="dxa"/>
          </w:tcPr>
          <w:p w14:paraId="26596FEE" w14:textId="77777777" w:rsidR="00B04E78" w:rsidRDefault="00B04E78">
            <w:pPr>
              <w:pStyle w:val="TableParagraph"/>
              <w:spacing w:before="4" w:line="240" w:lineRule="auto"/>
              <w:ind w:left="0"/>
              <w:rPr>
                <w:b/>
                <w:sz w:val="21"/>
              </w:rPr>
            </w:pPr>
          </w:p>
          <w:p w14:paraId="5027BF2C" w14:textId="77777777" w:rsidR="00B04E78" w:rsidRDefault="00531AC8" w:rsidP="006B61D9">
            <w:pPr>
              <w:pStyle w:val="TableParagraph"/>
              <w:spacing w:line="240" w:lineRule="auto"/>
              <w:ind w:left="0" w:right="756"/>
              <w:jc w:val="right"/>
            </w:pPr>
            <w:r>
              <w:t>37 (5,6</w:t>
            </w:r>
            <w:r w:rsidR="006B61D9" w:rsidRPr="00ED740A">
              <w:rPr>
                <w:szCs w:val="24"/>
              </w:rPr>
              <w:t> </w:t>
            </w:r>
            <w:r>
              <w:t>%)</w:t>
            </w:r>
          </w:p>
        </w:tc>
      </w:tr>
      <w:tr w:rsidR="00B04E78" w14:paraId="2710AB7E" w14:textId="77777777" w:rsidTr="00232113">
        <w:trPr>
          <w:trHeight w:val="506"/>
        </w:trPr>
        <w:tc>
          <w:tcPr>
            <w:tcW w:w="2539" w:type="dxa"/>
          </w:tcPr>
          <w:p w14:paraId="1DF2408A" w14:textId="77777777" w:rsidR="00B04E78" w:rsidRDefault="00531AC8" w:rsidP="00733C39">
            <w:pPr>
              <w:pStyle w:val="TableParagraph"/>
              <w:spacing w:line="247" w:lineRule="exact"/>
              <w:ind w:left="69"/>
            </w:pPr>
            <w:r>
              <w:t>95</w:t>
            </w:r>
            <w:r w:rsidR="00733C39" w:rsidRPr="00ED740A">
              <w:rPr>
                <w:szCs w:val="24"/>
              </w:rPr>
              <w:t> </w:t>
            </w:r>
            <w:r>
              <w:t>%</w:t>
            </w:r>
            <w:r>
              <w:rPr>
                <w:spacing w:val="-2"/>
              </w:rPr>
              <w:t xml:space="preserve"> </w:t>
            </w:r>
            <w:proofErr w:type="spellStart"/>
            <w:r>
              <w:t>pasikliautinasis</w:t>
            </w:r>
            <w:proofErr w:type="spellEnd"/>
            <w:r w:rsidR="00733C39">
              <w:t xml:space="preserve"> </w:t>
            </w:r>
            <w:r>
              <w:t>intervalas</w:t>
            </w:r>
          </w:p>
        </w:tc>
        <w:tc>
          <w:tcPr>
            <w:tcW w:w="2676" w:type="dxa"/>
          </w:tcPr>
          <w:p w14:paraId="71A2B6D0" w14:textId="77777777" w:rsidR="00B04E78" w:rsidRDefault="00531AC8">
            <w:pPr>
              <w:pStyle w:val="TableParagraph"/>
              <w:spacing w:before="121" w:line="240" w:lineRule="auto"/>
              <w:ind w:left="805" w:right="793"/>
              <w:jc w:val="center"/>
            </w:pPr>
            <w:r>
              <w:t>0,09,</w:t>
            </w:r>
            <w:r>
              <w:rPr>
                <w:spacing w:val="1"/>
              </w:rPr>
              <w:t xml:space="preserve"> </w:t>
            </w:r>
            <w:r>
              <w:t>1,28</w:t>
            </w:r>
          </w:p>
        </w:tc>
        <w:tc>
          <w:tcPr>
            <w:tcW w:w="2477" w:type="dxa"/>
          </w:tcPr>
          <w:p w14:paraId="0A4C2AC0" w14:textId="77777777" w:rsidR="00B04E78" w:rsidRDefault="00531AC8">
            <w:pPr>
              <w:pStyle w:val="TableParagraph"/>
              <w:spacing w:before="121" w:line="240" w:lineRule="auto"/>
              <w:ind w:left="0" w:right="785"/>
              <w:jc w:val="right"/>
            </w:pPr>
            <w:r>
              <w:t>3,97,</w:t>
            </w:r>
            <w:r>
              <w:rPr>
                <w:spacing w:val="1"/>
              </w:rPr>
              <w:t xml:space="preserve"> </w:t>
            </w:r>
            <w:r>
              <w:t>7,62</w:t>
            </w:r>
          </w:p>
        </w:tc>
      </w:tr>
      <w:tr w:rsidR="00B04E78" w14:paraId="44A0D38F" w14:textId="77777777" w:rsidTr="00232113">
        <w:trPr>
          <w:trHeight w:val="253"/>
        </w:trPr>
        <w:tc>
          <w:tcPr>
            <w:tcW w:w="2539" w:type="dxa"/>
          </w:tcPr>
          <w:p w14:paraId="458FCCE7" w14:textId="77777777" w:rsidR="00B04E78" w:rsidRDefault="00531AC8">
            <w:pPr>
              <w:pStyle w:val="TableParagraph"/>
              <w:ind w:left="69"/>
            </w:pPr>
            <w:r>
              <w:t>Simptominė</w:t>
            </w:r>
            <w:r>
              <w:rPr>
                <w:spacing w:val="-4"/>
              </w:rPr>
              <w:t xml:space="preserve"> </w:t>
            </w:r>
            <w:r>
              <w:t>GVT</w:t>
            </w:r>
          </w:p>
        </w:tc>
        <w:tc>
          <w:tcPr>
            <w:tcW w:w="2676" w:type="dxa"/>
          </w:tcPr>
          <w:p w14:paraId="38B48260" w14:textId="77777777" w:rsidR="00B04E78" w:rsidRDefault="00531AC8" w:rsidP="006B61D9">
            <w:pPr>
              <w:pStyle w:val="TableParagraph"/>
              <w:ind w:left="805" w:right="796"/>
              <w:jc w:val="center"/>
            </w:pPr>
            <w:r>
              <w:t>2 (0,3</w:t>
            </w:r>
            <w:r w:rsidR="006B61D9" w:rsidRPr="00ED740A">
              <w:rPr>
                <w:szCs w:val="24"/>
              </w:rPr>
              <w:t> </w:t>
            </w:r>
            <w:r>
              <w:t>%)</w:t>
            </w:r>
          </w:p>
        </w:tc>
        <w:tc>
          <w:tcPr>
            <w:tcW w:w="2477" w:type="dxa"/>
          </w:tcPr>
          <w:p w14:paraId="7FFA6926" w14:textId="77777777" w:rsidR="00B04E78" w:rsidRDefault="00531AC8" w:rsidP="006B61D9">
            <w:pPr>
              <w:pStyle w:val="TableParagraph"/>
              <w:ind w:left="0" w:right="756"/>
              <w:jc w:val="right"/>
            </w:pPr>
            <w:r>
              <w:t>23 (3,5</w:t>
            </w:r>
            <w:r w:rsidR="006B61D9" w:rsidRPr="00ED740A">
              <w:rPr>
                <w:szCs w:val="24"/>
              </w:rPr>
              <w:t> </w:t>
            </w:r>
            <w:r>
              <w:t>%)</w:t>
            </w:r>
          </w:p>
        </w:tc>
      </w:tr>
      <w:tr w:rsidR="00B04E78" w14:paraId="41CB428F" w14:textId="77777777" w:rsidTr="00232113">
        <w:trPr>
          <w:trHeight w:val="506"/>
        </w:trPr>
        <w:tc>
          <w:tcPr>
            <w:tcW w:w="2539" w:type="dxa"/>
          </w:tcPr>
          <w:p w14:paraId="68E0FF6C" w14:textId="77777777" w:rsidR="00B04E78" w:rsidRDefault="00531AC8" w:rsidP="00733C39">
            <w:pPr>
              <w:pStyle w:val="TableParagraph"/>
              <w:spacing w:line="246" w:lineRule="exact"/>
              <w:ind w:left="69"/>
            </w:pPr>
            <w:r>
              <w:t>95</w:t>
            </w:r>
            <w:r w:rsidR="00733C39" w:rsidRPr="00ED740A">
              <w:rPr>
                <w:szCs w:val="24"/>
              </w:rPr>
              <w:t> </w:t>
            </w:r>
            <w:r>
              <w:t>%</w:t>
            </w:r>
            <w:r>
              <w:rPr>
                <w:spacing w:val="-4"/>
              </w:rPr>
              <w:t xml:space="preserve"> </w:t>
            </w:r>
            <w:proofErr w:type="spellStart"/>
            <w:r>
              <w:t>pasikliautinasis</w:t>
            </w:r>
            <w:proofErr w:type="spellEnd"/>
            <w:r w:rsidR="00733C39">
              <w:t xml:space="preserve"> </w:t>
            </w:r>
            <w:r>
              <w:t>intervalas</w:t>
            </w:r>
          </w:p>
        </w:tc>
        <w:tc>
          <w:tcPr>
            <w:tcW w:w="2676" w:type="dxa"/>
          </w:tcPr>
          <w:p w14:paraId="1AB3B059" w14:textId="77777777" w:rsidR="00B04E78" w:rsidRDefault="00531AC8">
            <w:pPr>
              <w:pStyle w:val="TableParagraph"/>
              <w:spacing w:before="121" w:line="240" w:lineRule="auto"/>
              <w:ind w:left="805" w:right="793"/>
              <w:jc w:val="center"/>
            </w:pPr>
            <w:r>
              <w:t>0,04,</w:t>
            </w:r>
            <w:r>
              <w:rPr>
                <w:spacing w:val="1"/>
              </w:rPr>
              <w:t xml:space="preserve"> </w:t>
            </w:r>
            <w:r>
              <w:t>1,06</w:t>
            </w:r>
          </w:p>
        </w:tc>
        <w:tc>
          <w:tcPr>
            <w:tcW w:w="2477" w:type="dxa"/>
          </w:tcPr>
          <w:p w14:paraId="7A80FF33" w14:textId="77777777" w:rsidR="00B04E78" w:rsidRDefault="00531AC8">
            <w:pPr>
              <w:pStyle w:val="TableParagraph"/>
              <w:spacing w:before="121" w:line="240" w:lineRule="auto"/>
              <w:ind w:left="0" w:right="785"/>
              <w:jc w:val="right"/>
            </w:pPr>
            <w:r>
              <w:t>2,21,</w:t>
            </w:r>
            <w:r>
              <w:rPr>
                <w:spacing w:val="1"/>
              </w:rPr>
              <w:t xml:space="preserve"> </w:t>
            </w:r>
            <w:r>
              <w:t>5,17</w:t>
            </w:r>
          </w:p>
        </w:tc>
      </w:tr>
      <w:tr w:rsidR="00B04E78" w14:paraId="3B44AF50" w14:textId="77777777" w:rsidTr="00232113">
        <w:trPr>
          <w:trHeight w:val="251"/>
        </w:trPr>
        <w:tc>
          <w:tcPr>
            <w:tcW w:w="2539" w:type="dxa"/>
          </w:tcPr>
          <w:p w14:paraId="2DC54BAE" w14:textId="77777777" w:rsidR="00B04E78" w:rsidRDefault="00531AC8">
            <w:pPr>
              <w:pStyle w:val="TableParagraph"/>
              <w:spacing w:line="232" w:lineRule="exact"/>
              <w:ind w:left="69"/>
            </w:pPr>
            <w:r>
              <w:t>Simptominė</w:t>
            </w:r>
            <w:r>
              <w:rPr>
                <w:spacing w:val="-4"/>
              </w:rPr>
              <w:t xml:space="preserve"> </w:t>
            </w:r>
            <w:r>
              <w:t>PE</w:t>
            </w:r>
          </w:p>
        </w:tc>
        <w:tc>
          <w:tcPr>
            <w:tcW w:w="2676" w:type="dxa"/>
          </w:tcPr>
          <w:p w14:paraId="04F522FD" w14:textId="77777777" w:rsidR="00B04E78" w:rsidRDefault="00531AC8" w:rsidP="006B61D9">
            <w:pPr>
              <w:pStyle w:val="TableParagraph"/>
              <w:spacing w:line="232" w:lineRule="exact"/>
              <w:ind w:left="805" w:right="796"/>
              <w:jc w:val="center"/>
            </w:pPr>
            <w:r>
              <w:t>1 (0,1</w:t>
            </w:r>
            <w:r w:rsidR="006B61D9" w:rsidRPr="00ED740A">
              <w:rPr>
                <w:szCs w:val="24"/>
              </w:rPr>
              <w:t> </w:t>
            </w:r>
            <w:r>
              <w:t>%)</w:t>
            </w:r>
          </w:p>
        </w:tc>
        <w:tc>
          <w:tcPr>
            <w:tcW w:w="2477" w:type="dxa"/>
          </w:tcPr>
          <w:p w14:paraId="4B4BF00B" w14:textId="77777777" w:rsidR="00B04E78" w:rsidRDefault="00531AC8" w:rsidP="006B61D9">
            <w:pPr>
              <w:pStyle w:val="TableParagraph"/>
              <w:spacing w:line="232" w:lineRule="exact"/>
              <w:ind w:left="0" w:right="756"/>
              <w:jc w:val="right"/>
            </w:pPr>
            <w:r>
              <w:t>14 (2,1</w:t>
            </w:r>
            <w:r w:rsidR="006B61D9" w:rsidRPr="00ED740A">
              <w:rPr>
                <w:szCs w:val="24"/>
              </w:rPr>
              <w:t> </w:t>
            </w:r>
            <w:r>
              <w:t>%)</w:t>
            </w:r>
          </w:p>
        </w:tc>
      </w:tr>
      <w:tr w:rsidR="00B04E78" w14:paraId="6D8112E6" w14:textId="77777777" w:rsidTr="00232113">
        <w:trPr>
          <w:trHeight w:val="506"/>
        </w:trPr>
        <w:tc>
          <w:tcPr>
            <w:tcW w:w="2539" w:type="dxa"/>
          </w:tcPr>
          <w:p w14:paraId="55065751" w14:textId="77777777" w:rsidR="00B04E78" w:rsidRDefault="00531AC8" w:rsidP="00733C39">
            <w:pPr>
              <w:pStyle w:val="TableParagraph"/>
              <w:spacing w:line="248" w:lineRule="exact"/>
              <w:ind w:left="69"/>
            </w:pPr>
            <w:r>
              <w:t>95</w:t>
            </w:r>
            <w:r w:rsidR="00733C39" w:rsidRPr="00ED740A">
              <w:rPr>
                <w:szCs w:val="24"/>
              </w:rPr>
              <w:t> </w:t>
            </w:r>
            <w:r>
              <w:t>%</w:t>
            </w:r>
            <w:r>
              <w:rPr>
                <w:spacing w:val="-4"/>
              </w:rPr>
              <w:t xml:space="preserve"> </w:t>
            </w:r>
            <w:proofErr w:type="spellStart"/>
            <w:r>
              <w:t>pasikliautinasis</w:t>
            </w:r>
            <w:proofErr w:type="spellEnd"/>
            <w:r w:rsidR="00733C39">
              <w:t xml:space="preserve"> </w:t>
            </w:r>
            <w:r>
              <w:t>intervalas</w:t>
            </w:r>
          </w:p>
        </w:tc>
        <w:tc>
          <w:tcPr>
            <w:tcW w:w="2676" w:type="dxa"/>
          </w:tcPr>
          <w:p w14:paraId="6F50B4A9" w14:textId="77777777" w:rsidR="00B04E78" w:rsidRDefault="00531AC8">
            <w:pPr>
              <w:pStyle w:val="TableParagraph"/>
              <w:spacing w:before="121" w:line="240" w:lineRule="auto"/>
              <w:ind w:left="805" w:right="796"/>
              <w:jc w:val="center"/>
            </w:pPr>
            <w:r>
              <w:t>0, 0,82</w:t>
            </w:r>
          </w:p>
        </w:tc>
        <w:tc>
          <w:tcPr>
            <w:tcW w:w="2477" w:type="dxa"/>
          </w:tcPr>
          <w:p w14:paraId="062FA95D" w14:textId="77777777" w:rsidR="00B04E78" w:rsidRDefault="00531AC8">
            <w:pPr>
              <w:pStyle w:val="TableParagraph"/>
              <w:spacing w:before="121" w:line="240" w:lineRule="auto"/>
              <w:ind w:left="0" w:right="785"/>
              <w:jc w:val="right"/>
            </w:pPr>
            <w:r>
              <w:t>1,16,</w:t>
            </w:r>
            <w:r>
              <w:rPr>
                <w:spacing w:val="1"/>
              </w:rPr>
              <w:t xml:space="preserve"> </w:t>
            </w:r>
            <w:r>
              <w:t>3,52</w:t>
            </w:r>
          </w:p>
        </w:tc>
      </w:tr>
      <w:tr w:rsidR="00B04E78" w14:paraId="101678CC" w14:textId="77777777" w:rsidTr="00232113">
        <w:trPr>
          <w:trHeight w:val="506"/>
        </w:trPr>
        <w:tc>
          <w:tcPr>
            <w:tcW w:w="2539" w:type="dxa"/>
          </w:tcPr>
          <w:p w14:paraId="0BBEF1A7" w14:textId="77777777" w:rsidR="00B04E78" w:rsidRDefault="00531AC8" w:rsidP="00733C39">
            <w:pPr>
              <w:pStyle w:val="TableParagraph"/>
              <w:spacing w:line="247" w:lineRule="exact"/>
              <w:ind w:left="69"/>
            </w:pPr>
            <w:r>
              <w:t>Su</w:t>
            </w:r>
            <w:r>
              <w:rPr>
                <w:spacing w:val="-4"/>
              </w:rPr>
              <w:t xml:space="preserve"> </w:t>
            </w:r>
            <w:r>
              <w:t>VTE</w:t>
            </w:r>
            <w:r>
              <w:rPr>
                <w:spacing w:val="-3"/>
              </w:rPr>
              <w:t xml:space="preserve"> </w:t>
            </w:r>
            <w:r>
              <w:t>susijusios</w:t>
            </w:r>
            <w:r w:rsidR="00733C39">
              <w:t xml:space="preserve"> </w:t>
            </w:r>
            <w:r>
              <w:t>mirtys</w:t>
            </w:r>
          </w:p>
        </w:tc>
        <w:tc>
          <w:tcPr>
            <w:tcW w:w="2676" w:type="dxa"/>
          </w:tcPr>
          <w:p w14:paraId="37493CF4" w14:textId="77777777" w:rsidR="00B04E78" w:rsidRDefault="00531AC8">
            <w:pPr>
              <w:pStyle w:val="TableParagraph"/>
              <w:spacing w:before="121" w:line="240" w:lineRule="auto"/>
              <w:ind w:left="805" w:right="797"/>
              <w:jc w:val="center"/>
            </w:pPr>
            <w:r>
              <w:t>0 (0)</w:t>
            </w:r>
          </w:p>
        </w:tc>
        <w:tc>
          <w:tcPr>
            <w:tcW w:w="2477" w:type="dxa"/>
          </w:tcPr>
          <w:p w14:paraId="0FB439B4" w14:textId="77777777" w:rsidR="00B04E78" w:rsidRDefault="00531AC8">
            <w:pPr>
              <w:pStyle w:val="TableParagraph"/>
              <w:spacing w:before="121" w:line="240" w:lineRule="auto"/>
              <w:ind w:left="916" w:right="905"/>
              <w:jc w:val="center"/>
            </w:pPr>
            <w:r>
              <w:t>0 (0)</w:t>
            </w:r>
          </w:p>
        </w:tc>
      </w:tr>
      <w:tr w:rsidR="00B04E78" w14:paraId="2AFBF5DB" w14:textId="77777777" w:rsidTr="00232113">
        <w:trPr>
          <w:trHeight w:val="505"/>
        </w:trPr>
        <w:tc>
          <w:tcPr>
            <w:tcW w:w="2539" w:type="dxa"/>
          </w:tcPr>
          <w:p w14:paraId="4924EBBF" w14:textId="77777777" w:rsidR="00B04E78" w:rsidRDefault="00531AC8" w:rsidP="00733C39">
            <w:pPr>
              <w:pStyle w:val="TableParagraph"/>
              <w:spacing w:line="247" w:lineRule="exact"/>
              <w:ind w:left="69"/>
            </w:pPr>
            <w:r>
              <w:t>95</w:t>
            </w:r>
            <w:r w:rsidR="00733C39" w:rsidRPr="00ED740A">
              <w:rPr>
                <w:szCs w:val="24"/>
              </w:rPr>
              <w:t> </w:t>
            </w:r>
            <w:r>
              <w:t>%</w:t>
            </w:r>
            <w:r>
              <w:rPr>
                <w:spacing w:val="-4"/>
              </w:rPr>
              <w:t xml:space="preserve"> </w:t>
            </w:r>
            <w:proofErr w:type="spellStart"/>
            <w:r>
              <w:t>pasikliautinasis</w:t>
            </w:r>
            <w:proofErr w:type="spellEnd"/>
            <w:r w:rsidR="00733C39">
              <w:t xml:space="preserve"> </w:t>
            </w:r>
            <w:r>
              <w:t>intervalas</w:t>
            </w:r>
          </w:p>
        </w:tc>
        <w:tc>
          <w:tcPr>
            <w:tcW w:w="2676" w:type="dxa"/>
          </w:tcPr>
          <w:p w14:paraId="2874DCB9" w14:textId="77777777" w:rsidR="00B04E78" w:rsidRDefault="00531AC8">
            <w:pPr>
              <w:pStyle w:val="TableParagraph"/>
              <w:spacing w:before="121" w:line="240" w:lineRule="auto"/>
              <w:ind w:left="805" w:right="796"/>
              <w:jc w:val="center"/>
            </w:pPr>
            <w:r>
              <w:t>0, 0,54</w:t>
            </w:r>
          </w:p>
        </w:tc>
        <w:tc>
          <w:tcPr>
            <w:tcW w:w="2477" w:type="dxa"/>
          </w:tcPr>
          <w:p w14:paraId="264472FC" w14:textId="77777777" w:rsidR="00B04E78" w:rsidRDefault="00531AC8">
            <w:pPr>
              <w:pStyle w:val="TableParagraph"/>
              <w:spacing w:before="121" w:line="240" w:lineRule="auto"/>
              <w:ind w:left="916" w:right="905"/>
              <w:jc w:val="center"/>
            </w:pPr>
            <w:r>
              <w:t>0, 0,56</w:t>
            </w:r>
          </w:p>
        </w:tc>
      </w:tr>
      <w:tr w:rsidR="00B04E78" w14:paraId="75EA4F2D" w14:textId="77777777" w:rsidTr="00232113">
        <w:trPr>
          <w:trHeight w:val="254"/>
        </w:trPr>
        <w:tc>
          <w:tcPr>
            <w:tcW w:w="2539" w:type="dxa"/>
          </w:tcPr>
          <w:p w14:paraId="1F1390E7" w14:textId="77777777" w:rsidR="00B04E78" w:rsidRDefault="00531AC8">
            <w:pPr>
              <w:pStyle w:val="TableParagraph"/>
              <w:ind w:left="69"/>
            </w:pPr>
            <w:r>
              <w:t>Neišaiškintos</w:t>
            </w:r>
            <w:r>
              <w:rPr>
                <w:spacing w:val="-6"/>
              </w:rPr>
              <w:t xml:space="preserve"> </w:t>
            </w:r>
            <w:r>
              <w:t>mirtys</w:t>
            </w:r>
          </w:p>
        </w:tc>
        <w:tc>
          <w:tcPr>
            <w:tcW w:w="2676" w:type="dxa"/>
          </w:tcPr>
          <w:p w14:paraId="4CAAA630" w14:textId="77777777" w:rsidR="00B04E78" w:rsidRDefault="00531AC8">
            <w:pPr>
              <w:pStyle w:val="TableParagraph"/>
              <w:ind w:left="805" w:right="797"/>
              <w:jc w:val="center"/>
            </w:pPr>
            <w:r>
              <w:t>0 (0)</w:t>
            </w:r>
          </w:p>
        </w:tc>
        <w:tc>
          <w:tcPr>
            <w:tcW w:w="2477" w:type="dxa"/>
          </w:tcPr>
          <w:p w14:paraId="49B66916" w14:textId="77777777" w:rsidR="00B04E78" w:rsidRDefault="00531AC8" w:rsidP="006B61D9">
            <w:pPr>
              <w:pStyle w:val="TableParagraph"/>
              <w:ind w:left="0" w:right="811"/>
              <w:jc w:val="right"/>
            </w:pPr>
            <w:r>
              <w:t>2 (0,3</w:t>
            </w:r>
            <w:r w:rsidR="006B61D9" w:rsidRPr="00ED740A">
              <w:rPr>
                <w:szCs w:val="24"/>
              </w:rPr>
              <w:t> </w:t>
            </w:r>
            <w:r>
              <w:t>%)</w:t>
            </w:r>
          </w:p>
        </w:tc>
      </w:tr>
      <w:tr w:rsidR="00B04E78" w14:paraId="6647E4FE" w14:textId="77777777" w:rsidTr="00232113">
        <w:trPr>
          <w:trHeight w:val="505"/>
        </w:trPr>
        <w:tc>
          <w:tcPr>
            <w:tcW w:w="2539" w:type="dxa"/>
          </w:tcPr>
          <w:p w14:paraId="38EC578D" w14:textId="77777777" w:rsidR="00B04E78" w:rsidRDefault="00531AC8" w:rsidP="00733C39">
            <w:pPr>
              <w:pStyle w:val="TableParagraph"/>
              <w:spacing w:line="246" w:lineRule="exact"/>
              <w:ind w:left="69"/>
            </w:pPr>
            <w:r>
              <w:t>95</w:t>
            </w:r>
            <w:r w:rsidR="00733C39" w:rsidRPr="00ED740A">
              <w:rPr>
                <w:szCs w:val="24"/>
              </w:rPr>
              <w:t> </w:t>
            </w:r>
            <w:r>
              <w:t>%</w:t>
            </w:r>
            <w:r>
              <w:rPr>
                <w:spacing w:val="-4"/>
              </w:rPr>
              <w:t xml:space="preserve"> </w:t>
            </w:r>
            <w:proofErr w:type="spellStart"/>
            <w:r>
              <w:t>pasikliautinasis</w:t>
            </w:r>
            <w:proofErr w:type="spellEnd"/>
            <w:r w:rsidR="00733C39">
              <w:t xml:space="preserve"> </w:t>
            </w:r>
            <w:r>
              <w:t>intervalas</w:t>
            </w:r>
          </w:p>
        </w:tc>
        <w:tc>
          <w:tcPr>
            <w:tcW w:w="2676" w:type="dxa"/>
          </w:tcPr>
          <w:p w14:paraId="5DE78CC5" w14:textId="77777777" w:rsidR="00B04E78" w:rsidRDefault="00531AC8">
            <w:pPr>
              <w:pStyle w:val="TableParagraph"/>
              <w:spacing w:before="121" w:line="240" w:lineRule="auto"/>
              <w:ind w:left="805" w:right="796"/>
              <w:jc w:val="center"/>
            </w:pPr>
            <w:r>
              <w:t>0, 0,54</w:t>
            </w:r>
          </w:p>
        </w:tc>
        <w:tc>
          <w:tcPr>
            <w:tcW w:w="2477" w:type="dxa"/>
          </w:tcPr>
          <w:p w14:paraId="17104586" w14:textId="77777777" w:rsidR="00B04E78" w:rsidRDefault="00531AC8">
            <w:pPr>
              <w:pStyle w:val="TableParagraph"/>
              <w:spacing w:before="121" w:line="240" w:lineRule="auto"/>
              <w:ind w:left="0" w:right="785"/>
              <w:jc w:val="right"/>
            </w:pPr>
            <w:r>
              <w:t>0,04,</w:t>
            </w:r>
            <w:r>
              <w:rPr>
                <w:spacing w:val="1"/>
              </w:rPr>
              <w:t xml:space="preserve"> </w:t>
            </w:r>
            <w:r>
              <w:t>1,09</w:t>
            </w:r>
          </w:p>
        </w:tc>
      </w:tr>
      <w:tr w:rsidR="00B04E78" w14:paraId="19A37C87" w14:textId="77777777" w:rsidTr="00232113">
        <w:trPr>
          <w:trHeight w:val="506"/>
        </w:trPr>
        <w:tc>
          <w:tcPr>
            <w:tcW w:w="2539" w:type="dxa"/>
          </w:tcPr>
          <w:p w14:paraId="6F28D0C4" w14:textId="77777777" w:rsidR="00B04E78" w:rsidRDefault="00531AC8" w:rsidP="00733C39">
            <w:pPr>
              <w:pStyle w:val="TableParagraph"/>
              <w:spacing w:line="246" w:lineRule="exact"/>
              <w:ind w:left="69"/>
            </w:pPr>
            <w:r>
              <w:t>Mirtys</w:t>
            </w:r>
            <w:r>
              <w:rPr>
                <w:spacing w:val="-3"/>
              </w:rPr>
              <w:t xml:space="preserve"> </w:t>
            </w:r>
            <w:r>
              <w:t>dėl</w:t>
            </w:r>
            <w:r>
              <w:rPr>
                <w:spacing w:val="-3"/>
              </w:rPr>
              <w:t xml:space="preserve"> </w:t>
            </w:r>
            <w:r>
              <w:t>visų</w:t>
            </w:r>
            <w:r w:rsidR="00733C39">
              <w:t xml:space="preserve"> </w:t>
            </w:r>
            <w:r>
              <w:t>priežasčių</w:t>
            </w:r>
          </w:p>
        </w:tc>
        <w:tc>
          <w:tcPr>
            <w:tcW w:w="2676" w:type="dxa"/>
          </w:tcPr>
          <w:p w14:paraId="0BDDF002" w14:textId="77777777" w:rsidR="00B04E78" w:rsidRDefault="00531AC8">
            <w:pPr>
              <w:pStyle w:val="TableParagraph"/>
              <w:spacing w:before="121" w:line="240" w:lineRule="auto"/>
              <w:ind w:left="805" w:right="797"/>
              <w:jc w:val="center"/>
            </w:pPr>
            <w:r>
              <w:t>0 (0)</w:t>
            </w:r>
          </w:p>
        </w:tc>
        <w:tc>
          <w:tcPr>
            <w:tcW w:w="2477" w:type="dxa"/>
          </w:tcPr>
          <w:p w14:paraId="5C4D397E" w14:textId="77777777" w:rsidR="00B04E78" w:rsidRDefault="00531AC8" w:rsidP="006B61D9">
            <w:pPr>
              <w:pStyle w:val="TableParagraph"/>
              <w:spacing w:before="121" w:line="240" w:lineRule="auto"/>
              <w:ind w:left="0" w:right="811"/>
              <w:jc w:val="right"/>
            </w:pPr>
            <w:r>
              <w:t>2 (0,3</w:t>
            </w:r>
            <w:r w:rsidR="006B61D9" w:rsidRPr="00ED740A">
              <w:rPr>
                <w:szCs w:val="24"/>
              </w:rPr>
              <w:t> </w:t>
            </w:r>
            <w:r>
              <w:t>%)</w:t>
            </w:r>
          </w:p>
        </w:tc>
      </w:tr>
      <w:tr w:rsidR="00B04E78" w14:paraId="09182D8C" w14:textId="77777777" w:rsidTr="00232113">
        <w:trPr>
          <w:trHeight w:val="506"/>
        </w:trPr>
        <w:tc>
          <w:tcPr>
            <w:tcW w:w="2539" w:type="dxa"/>
          </w:tcPr>
          <w:p w14:paraId="2FED1425" w14:textId="77777777" w:rsidR="00B04E78" w:rsidRDefault="00531AC8" w:rsidP="00733C39">
            <w:pPr>
              <w:pStyle w:val="TableParagraph"/>
              <w:spacing w:line="246" w:lineRule="exact"/>
              <w:ind w:left="69"/>
            </w:pPr>
            <w:r>
              <w:t>95</w:t>
            </w:r>
            <w:r w:rsidR="00733C39" w:rsidRPr="00ED740A">
              <w:rPr>
                <w:szCs w:val="24"/>
              </w:rPr>
              <w:t> </w:t>
            </w:r>
            <w:r>
              <w:t>%</w:t>
            </w:r>
            <w:r>
              <w:rPr>
                <w:spacing w:val="-4"/>
              </w:rPr>
              <w:t xml:space="preserve"> </w:t>
            </w:r>
            <w:proofErr w:type="spellStart"/>
            <w:r>
              <w:t>pasikliautinasis</w:t>
            </w:r>
            <w:proofErr w:type="spellEnd"/>
            <w:r w:rsidR="00733C39">
              <w:t xml:space="preserve"> </w:t>
            </w:r>
            <w:r>
              <w:t>intervalas</w:t>
            </w:r>
          </w:p>
        </w:tc>
        <w:tc>
          <w:tcPr>
            <w:tcW w:w="2676" w:type="dxa"/>
          </w:tcPr>
          <w:p w14:paraId="352AA5C3" w14:textId="77777777" w:rsidR="00B04E78" w:rsidRDefault="00531AC8">
            <w:pPr>
              <w:pStyle w:val="TableParagraph"/>
              <w:spacing w:before="121" w:line="240" w:lineRule="auto"/>
              <w:ind w:left="805" w:right="796"/>
              <w:jc w:val="center"/>
            </w:pPr>
            <w:r>
              <w:t>0, 0,54</w:t>
            </w:r>
          </w:p>
        </w:tc>
        <w:tc>
          <w:tcPr>
            <w:tcW w:w="2477" w:type="dxa"/>
          </w:tcPr>
          <w:p w14:paraId="4025E6E8" w14:textId="77777777" w:rsidR="00B04E78" w:rsidRDefault="00531AC8">
            <w:pPr>
              <w:pStyle w:val="TableParagraph"/>
              <w:spacing w:before="121" w:line="240" w:lineRule="auto"/>
              <w:ind w:left="0" w:right="785"/>
              <w:jc w:val="right"/>
            </w:pPr>
            <w:r>
              <w:t>0,04,</w:t>
            </w:r>
            <w:r>
              <w:rPr>
                <w:spacing w:val="1"/>
              </w:rPr>
              <w:t xml:space="preserve"> </w:t>
            </w:r>
            <w:r>
              <w:t>1,09</w:t>
            </w:r>
          </w:p>
        </w:tc>
      </w:tr>
    </w:tbl>
    <w:p w14:paraId="7F981079" w14:textId="77777777" w:rsidR="00232113" w:rsidRDefault="00232113" w:rsidP="00232113">
      <w:pPr>
        <w:pStyle w:val="Pagrindinistekstas"/>
        <w:ind w:right="832"/>
        <w:rPr>
          <w:u w:val="single"/>
        </w:rPr>
      </w:pPr>
    </w:p>
    <w:p w14:paraId="07BCF024" w14:textId="77777777" w:rsidR="00B04E78" w:rsidRDefault="00531AC8" w:rsidP="00232113">
      <w:pPr>
        <w:pStyle w:val="Pagrindinistekstas"/>
        <w:ind w:right="832"/>
      </w:pPr>
      <w:r>
        <w:rPr>
          <w:u w:val="single"/>
        </w:rPr>
        <w:t>Tromboembolijos profilaktikos pacientams, kuriems implantuoti širdies vožtuvų protezai, klinikiniai</w:t>
      </w:r>
      <w:r>
        <w:rPr>
          <w:spacing w:val="-52"/>
        </w:rPr>
        <w:t xml:space="preserve"> </w:t>
      </w:r>
      <w:r>
        <w:rPr>
          <w:u w:val="single"/>
        </w:rPr>
        <w:t>tyrimai</w:t>
      </w:r>
    </w:p>
    <w:p w14:paraId="7655440E" w14:textId="77777777" w:rsidR="00232113" w:rsidRDefault="00232113" w:rsidP="00232113">
      <w:pPr>
        <w:tabs>
          <w:tab w:val="left" w:pos="458"/>
        </w:tabs>
        <w:spacing w:before="92"/>
        <w:ind w:right="702"/>
      </w:pPr>
    </w:p>
    <w:p w14:paraId="4020C905" w14:textId="4E2A0DD7" w:rsidR="00232113" w:rsidRDefault="00CC2542" w:rsidP="00232113">
      <w:pPr>
        <w:tabs>
          <w:tab w:val="left" w:pos="458"/>
        </w:tabs>
        <w:spacing w:before="92"/>
        <w:ind w:right="702"/>
      </w:pPr>
      <w:r>
        <w:t xml:space="preserve">II </w:t>
      </w:r>
      <w:r w:rsidR="00531AC8">
        <w:t xml:space="preserve">fazės tyrimu buvo tirtas </w:t>
      </w:r>
      <w:proofErr w:type="spellStart"/>
      <w:r w:rsidR="00531AC8">
        <w:t>dabigatrano</w:t>
      </w:r>
      <w:proofErr w:type="spellEnd"/>
      <w:r w:rsidR="00531AC8">
        <w:t xml:space="preserve"> </w:t>
      </w:r>
      <w:proofErr w:type="spellStart"/>
      <w:r w:rsidR="00531AC8">
        <w:t>eteksilato</w:t>
      </w:r>
      <w:proofErr w:type="spellEnd"/>
      <w:r w:rsidR="00531AC8">
        <w:t xml:space="preserve"> ir varfarino poveikis iš viso 252 pacientams, kuriems</w:t>
      </w:r>
      <w:r w:rsidR="00531AC8" w:rsidRPr="00232113">
        <w:rPr>
          <w:spacing w:val="-52"/>
        </w:rPr>
        <w:t xml:space="preserve"> </w:t>
      </w:r>
      <w:r w:rsidR="00531AC8">
        <w:t>neseniai (t. y. šio buvimo ligoninėje laikotarpiu) buvo atlikta mechaninio širdies vožtuvo</w:t>
      </w:r>
      <w:r w:rsidR="00531AC8" w:rsidRPr="00232113">
        <w:rPr>
          <w:spacing w:val="1"/>
        </w:rPr>
        <w:t xml:space="preserve"> </w:t>
      </w:r>
      <w:r w:rsidR="00531AC8">
        <w:t>implantavimo operacija arba kuriems mechaninio širdies vožtuvo operacija buvo atlikta daugiau negu</w:t>
      </w:r>
      <w:r w:rsidR="00531AC8" w:rsidRPr="00232113">
        <w:rPr>
          <w:spacing w:val="1"/>
        </w:rPr>
        <w:t xml:space="preserve"> </w:t>
      </w:r>
      <w:r w:rsidR="00531AC8">
        <w:t xml:space="preserve">prieš 3 mėnesius. </w:t>
      </w:r>
      <w:r w:rsidR="00531AC8">
        <w:lastRenderedPageBreak/>
        <w:t xml:space="preserve">Gydant </w:t>
      </w:r>
      <w:proofErr w:type="spellStart"/>
      <w:r w:rsidR="00531AC8">
        <w:t>dabigatranu</w:t>
      </w:r>
      <w:proofErr w:type="spellEnd"/>
      <w:r w:rsidR="00531AC8">
        <w:t xml:space="preserve"> </w:t>
      </w:r>
      <w:proofErr w:type="spellStart"/>
      <w:r w:rsidR="00531AC8">
        <w:t>eteksilatu</w:t>
      </w:r>
      <w:proofErr w:type="spellEnd"/>
      <w:r w:rsidR="00531AC8">
        <w:t>, tromboembolijos reiškinių (daugiausia insulto ir</w:t>
      </w:r>
      <w:r w:rsidR="00531AC8" w:rsidRPr="00232113">
        <w:rPr>
          <w:spacing w:val="1"/>
        </w:rPr>
        <w:t xml:space="preserve"> </w:t>
      </w:r>
      <w:r w:rsidR="00531AC8">
        <w:t xml:space="preserve">simptominės ar </w:t>
      </w:r>
      <w:proofErr w:type="spellStart"/>
      <w:r w:rsidR="00531AC8">
        <w:t>besimptomės</w:t>
      </w:r>
      <w:proofErr w:type="spellEnd"/>
      <w:r w:rsidR="00531AC8">
        <w:t xml:space="preserve"> vožtuvo protezo trombozės) bei kraujavimo reiškinių buvo daugiau,</w:t>
      </w:r>
      <w:r w:rsidR="00531AC8" w:rsidRPr="00232113">
        <w:rPr>
          <w:spacing w:val="1"/>
        </w:rPr>
        <w:t xml:space="preserve"> </w:t>
      </w:r>
      <w:r w:rsidR="00531AC8">
        <w:t>negu gydant varfarinu. Ankstyvuoju pooperaciniu laikotarpiu didysis kraujavimas, daugiausia</w:t>
      </w:r>
      <w:r w:rsidR="00531AC8" w:rsidRPr="00232113">
        <w:rPr>
          <w:spacing w:val="1"/>
        </w:rPr>
        <w:t xml:space="preserve"> </w:t>
      </w:r>
      <w:r w:rsidR="00531AC8">
        <w:t xml:space="preserve">hemoraginė perikardo </w:t>
      </w:r>
      <w:proofErr w:type="spellStart"/>
      <w:r w:rsidR="00531AC8">
        <w:t>eksudacija</w:t>
      </w:r>
      <w:proofErr w:type="spellEnd"/>
      <w:r w:rsidR="00531AC8">
        <w:t>, pasireiškė ypač pacientams, kurie po širdies vožtuvo implantavimo</w:t>
      </w:r>
      <w:r w:rsidR="00531AC8" w:rsidRPr="00232113">
        <w:rPr>
          <w:spacing w:val="1"/>
        </w:rPr>
        <w:t xml:space="preserve"> </w:t>
      </w:r>
      <w:r w:rsidR="00531AC8">
        <w:t>operacijos</w:t>
      </w:r>
      <w:r w:rsidR="00531AC8" w:rsidRPr="00232113">
        <w:rPr>
          <w:spacing w:val="-3"/>
        </w:rPr>
        <w:t xml:space="preserve"> </w:t>
      </w:r>
      <w:proofErr w:type="spellStart"/>
      <w:r w:rsidR="00531AC8">
        <w:t>dabigatrano</w:t>
      </w:r>
      <w:proofErr w:type="spellEnd"/>
      <w:r w:rsidR="00531AC8" w:rsidRPr="00232113">
        <w:rPr>
          <w:spacing w:val="-2"/>
        </w:rPr>
        <w:t xml:space="preserve"> </w:t>
      </w:r>
      <w:proofErr w:type="spellStart"/>
      <w:r w:rsidR="00531AC8">
        <w:t>eteksilato</w:t>
      </w:r>
      <w:proofErr w:type="spellEnd"/>
      <w:r w:rsidR="00531AC8" w:rsidRPr="00232113">
        <w:rPr>
          <w:spacing w:val="-2"/>
        </w:rPr>
        <w:t xml:space="preserve"> </w:t>
      </w:r>
      <w:r w:rsidR="00531AC8">
        <w:t>pradėjo</w:t>
      </w:r>
      <w:r w:rsidR="00531AC8" w:rsidRPr="00232113">
        <w:rPr>
          <w:spacing w:val="-2"/>
        </w:rPr>
        <w:t xml:space="preserve"> </w:t>
      </w:r>
      <w:r w:rsidR="00531AC8">
        <w:t>vartoti</w:t>
      </w:r>
      <w:r w:rsidR="00531AC8" w:rsidRPr="00232113">
        <w:rPr>
          <w:spacing w:val="-3"/>
        </w:rPr>
        <w:t xml:space="preserve"> </w:t>
      </w:r>
      <w:r w:rsidR="00531AC8">
        <w:t>anksti</w:t>
      </w:r>
      <w:r w:rsidR="00531AC8" w:rsidRPr="00232113">
        <w:rPr>
          <w:spacing w:val="-2"/>
        </w:rPr>
        <w:t xml:space="preserve"> </w:t>
      </w:r>
      <w:r w:rsidR="00531AC8">
        <w:t>(t.</w:t>
      </w:r>
      <w:r w:rsidR="00531AC8" w:rsidRPr="00232113">
        <w:rPr>
          <w:spacing w:val="-2"/>
        </w:rPr>
        <w:t xml:space="preserve"> </w:t>
      </w:r>
      <w:r w:rsidR="00531AC8">
        <w:t>y.</w:t>
      </w:r>
      <w:r w:rsidR="00531AC8" w:rsidRPr="00232113">
        <w:rPr>
          <w:spacing w:val="-2"/>
        </w:rPr>
        <w:t xml:space="preserve"> </w:t>
      </w:r>
      <w:r w:rsidR="00531AC8">
        <w:t>trečią</w:t>
      </w:r>
      <w:r w:rsidR="00531AC8" w:rsidRPr="00232113">
        <w:rPr>
          <w:spacing w:val="-2"/>
        </w:rPr>
        <w:t xml:space="preserve"> </w:t>
      </w:r>
      <w:r w:rsidR="00531AC8">
        <w:t>parą)</w:t>
      </w:r>
      <w:r w:rsidR="00531AC8" w:rsidRPr="00232113">
        <w:rPr>
          <w:spacing w:val="-3"/>
        </w:rPr>
        <w:t xml:space="preserve"> </w:t>
      </w:r>
      <w:r w:rsidR="00531AC8">
        <w:t>(žr.</w:t>
      </w:r>
      <w:r w:rsidR="00531AC8" w:rsidRPr="00232113">
        <w:rPr>
          <w:spacing w:val="-2"/>
        </w:rPr>
        <w:t xml:space="preserve"> </w:t>
      </w:r>
      <w:r w:rsidR="00531AC8">
        <w:t>4.3</w:t>
      </w:r>
      <w:r w:rsidR="00531AC8" w:rsidRPr="00232113">
        <w:rPr>
          <w:spacing w:val="-2"/>
        </w:rPr>
        <w:t xml:space="preserve"> </w:t>
      </w:r>
      <w:r w:rsidR="00232113">
        <w:t>skyrių).</w:t>
      </w:r>
    </w:p>
    <w:p w14:paraId="44CC8913" w14:textId="77777777" w:rsidR="00B04E78" w:rsidRDefault="00531AC8" w:rsidP="00232113">
      <w:pPr>
        <w:tabs>
          <w:tab w:val="left" w:pos="458"/>
        </w:tabs>
        <w:spacing w:before="92"/>
        <w:ind w:right="702"/>
        <w:rPr>
          <w:i/>
        </w:rPr>
      </w:pPr>
      <w:r>
        <w:rPr>
          <w:i/>
          <w:u w:val="single"/>
        </w:rPr>
        <w:t>Vaikų</w:t>
      </w:r>
      <w:r>
        <w:rPr>
          <w:i/>
          <w:spacing w:val="-6"/>
          <w:u w:val="single"/>
        </w:rPr>
        <w:t xml:space="preserve"> </w:t>
      </w:r>
      <w:r>
        <w:rPr>
          <w:i/>
          <w:u w:val="single"/>
        </w:rPr>
        <w:t>populiacija</w:t>
      </w:r>
    </w:p>
    <w:p w14:paraId="75B389F2" w14:textId="77777777" w:rsidR="00232113" w:rsidRDefault="00232113" w:rsidP="00232113">
      <w:pPr>
        <w:spacing w:before="92"/>
        <w:rPr>
          <w:i/>
          <w:u w:val="single"/>
        </w:rPr>
      </w:pPr>
    </w:p>
    <w:p w14:paraId="03C00646" w14:textId="4E49B31D" w:rsidR="00B04E78" w:rsidRDefault="00531AC8" w:rsidP="00232113">
      <w:pPr>
        <w:spacing w:before="92"/>
        <w:rPr>
          <w:i/>
        </w:rPr>
      </w:pPr>
      <w:r>
        <w:rPr>
          <w:i/>
          <w:u w:val="single"/>
        </w:rPr>
        <w:t>VTE</w:t>
      </w:r>
      <w:r>
        <w:rPr>
          <w:i/>
          <w:spacing w:val="-6"/>
          <w:u w:val="single"/>
        </w:rPr>
        <w:t xml:space="preserve"> </w:t>
      </w:r>
      <w:r>
        <w:rPr>
          <w:i/>
          <w:u w:val="single"/>
        </w:rPr>
        <w:t>profilaktikos</w:t>
      </w:r>
      <w:r>
        <w:rPr>
          <w:i/>
          <w:spacing w:val="-5"/>
          <w:u w:val="single"/>
        </w:rPr>
        <w:t xml:space="preserve"> </w:t>
      </w:r>
      <w:r>
        <w:rPr>
          <w:i/>
          <w:u w:val="single"/>
        </w:rPr>
        <w:t>po</w:t>
      </w:r>
      <w:r>
        <w:rPr>
          <w:i/>
          <w:spacing w:val="-5"/>
          <w:u w:val="single"/>
        </w:rPr>
        <w:t xml:space="preserve"> </w:t>
      </w:r>
      <w:r>
        <w:rPr>
          <w:i/>
          <w:u w:val="single"/>
        </w:rPr>
        <w:t>didžiosios</w:t>
      </w:r>
      <w:r>
        <w:rPr>
          <w:i/>
          <w:spacing w:val="-5"/>
          <w:u w:val="single"/>
        </w:rPr>
        <w:t xml:space="preserve"> </w:t>
      </w:r>
      <w:r>
        <w:rPr>
          <w:i/>
          <w:u w:val="single"/>
        </w:rPr>
        <w:t>sąnario</w:t>
      </w:r>
      <w:r>
        <w:rPr>
          <w:i/>
          <w:spacing w:val="-5"/>
          <w:u w:val="single"/>
        </w:rPr>
        <w:t xml:space="preserve"> </w:t>
      </w:r>
      <w:r>
        <w:rPr>
          <w:i/>
          <w:u w:val="single"/>
        </w:rPr>
        <w:t>keitimo</w:t>
      </w:r>
      <w:r>
        <w:rPr>
          <w:i/>
          <w:spacing w:val="-5"/>
          <w:u w:val="single"/>
        </w:rPr>
        <w:t xml:space="preserve"> </w:t>
      </w:r>
      <w:r>
        <w:rPr>
          <w:i/>
          <w:u w:val="single"/>
        </w:rPr>
        <w:t>operacijos</w:t>
      </w:r>
      <w:r>
        <w:rPr>
          <w:i/>
          <w:spacing w:val="-5"/>
          <w:u w:val="single"/>
        </w:rPr>
        <w:t xml:space="preserve"> </w:t>
      </w:r>
      <w:r>
        <w:rPr>
          <w:i/>
          <w:u w:val="single"/>
        </w:rPr>
        <w:t>klinikiniai</w:t>
      </w:r>
      <w:r>
        <w:rPr>
          <w:i/>
          <w:spacing w:val="-6"/>
          <w:u w:val="single"/>
        </w:rPr>
        <w:t xml:space="preserve"> </w:t>
      </w:r>
      <w:r>
        <w:rPr>
          <w:i/>
          <w:u w:val="single"/>
        </w:rPr>
        <w:t>tyrimai</w:t>
      </w:r>
    </w:p>
    <w:p w14:paraId="78BD5A8E" w14:textId="10DA64BA" w:rsidR="00B04E78" w:rsidRDefault="00531AC8" w:rsidP="00232113">
      <w:pPr>
        <w:spacing w:before="1"/>
        <w:ind w:right="709"/>
        <w:rPr>
          <w:i/>
        </w:rPr>
      </w:pPr>
      <w:r>
        <w:rPr>
          <w:i/>
          <w:u w:val="single"/>
        </w:rPr>
        <w:t>Insulto ir sisteminės embolijos profilaktika suaugusiems pacientams, kuriems pasireiškia VNPV ir yra</w:t>
      </w:r>
      <w:r>
        <w:rPr>
          <w:i/>
          <w:spacing w:val="-52"/>
        </w:rPr>
        <w:t xml:space="preserve"> </w:t>
      </w:r>
      <w:r>
        <w:rPr>
          <w:i/>
          <w:u w:val="single"/>
        </w:rPr>
        <w:t>vienas</w:t>
      </w:r>
      <w:r>
        <w:rPr>
          <w:i/>
          <w:spacing w:val="-2"/>
          <w:u w:val="single"/>
        </w:rPr>
        <w:t xml:space="preserve"> </w:t>
      </w:r>
      <w:r>
        <w:rPr>
          <w:i/>
          <w:u w:val="single"/>
        </w:rPr>
        <w:t>ar</w:t>
      </w:r>
      <w:r>
        <w:rPr>
          <w:i/>
          <w:spacing w:val="-1"/>
          <w:u w:val="single"/>
        </w:rPr>
        <w:t xml:space="preserve"> </w:t>
      </w:r>
      <w:r>
        <w:rPr>
          <w:i/>
          <w:u w:val="single"/>
        </w:rPr>
        <w:t>daugiau</w:t>
      </w:r>
      <w:r>
        <w:rPr>
          <w:i/>
          <w:spacing w:val="-1"/>
          <w:u w:val="single"/>
        </w:rPr>
        <w:t xml:space="preserve"> </w:t>
      </w:r>
      <w:r>
        <w:rPr>
          <w:i/>
          <w:u w:val="single"/>
        </w:rPr>
        <w:t>rizikos</w:t>
      </w:r>
      <w:r>
        <w:rPr>
          <w:i/>
          <w:spacing w:val="-1"/>
          <w:u w:val="single"/>
        </w:rPr>
        <w:t xml:space="preserve"> </w:t>
      </w:r>
      <w:r>
        <w:rPr>
          <w:i/>
          <w:u w:val="single"/>
        </w:rPr>
        <w:t>veiksnių</w:t>
      </w:r>
    </w:p>
    <w:p w14:paraId="13480375" w14:textId="77777777" w:rsidR="00232113" w:rsidRDefault="00232113" w:rsidP="00232113">
      <w:pPr>
        <w:pStyle w:val="Pagrindinistekstas"/>
        <w:spacing w:before="92"/>
        <w:ind w:right="747"/>
      </w:pPr>
    </w:p>
    <w:p w14:paraId="4CB95B5F" w14:textId="77777777" w:rsidR="00B04E78" w:rsidRDefault="00531AC8" w:rsidP="00232113">
      <w:pPr>
        <w:pStyle w:val="Pagrindinistekstas"/>
        <w:spacing w:before="92"/>
        <w:ind w:right="747"/>
      </w:pPr>
      <w:r>
        <w:t xml:space="preserve">Europos vaistų agentūra atleido nuo įpareigojimo pateikti </w:t>
      </w:r>
      <w:r w:rsidR="00733C39" w:rsidRPr="005D554B">
        <w:rPr>
          <w:snapToGrid w:val="0"/>
          <w:szCs w:val="24"/>
        </w:rPr>
        <w:t xml:space="preserve">referencinio vaistinio preparato, kurio sudėtyje yra </w:t>
      </w:r>
      <w:proofErr w:type="spellStart"/>
      <w:r w:rsidR="00733C39">
        <w:rPr>
          <w:snapToGrid w:val="0"/>
          <w:szCs w:val="24"/>
        </w:rPr>
        <w:t>dabigratano</w:t>
      </w:r>
      <w:proofErr w:type="spellEnd"/>
      <w:r w:rsidR="00733C39">
        <w:rPr>
          <w:snapToGrid w:val="0"/>
          <w:szCs w:val="24"/>
        </w:rPr>
        <w:t xml:space="preserve"> </w:t>
      </w:r>
      <w:proofErr w:type="spellStart"/>
      <w:r w:rsidR="00733C39">
        <w:rPr>
          <w:snapToGrid w:val="0"/>
          <w:szCs w:val="24"/>
        </w:rPr>
        <w:t>eteksilato</w:t>
      </w:r>
      <w:proofErr w:type="spellEnd"/>
      <w:r w:rsidR="00733C39">
        <w:rPr>
          <w:snapToGrid w:val="0"/>
          <w:szCs w:val="24"/>
        </w:rPr>
        <w:t xml:space="preserve">, </w:t>
      </w:r>
      <w:r>
        <w:t>tyrimų su visais vaikų populiacijos</w:t>
      </w:r>
      <w:r w:rsidR="00733C39">
        <w:t xml:space="preserve"> </w:t>
      </w:r>
      <w:r>
        <w:rPr>
          <w:spacing w:val="-52"/>
        </w:rPr>
        <w:t xml:space="preserve"> </w:t>
      </w:r>
      <w:r>
        <w:t xml:space="preserve">pogrupiais duomenis pirminės VTE profilaktikos indikacijai pacientams, kuriems atlikta </w:t>
      </w:r>
      <w:r w:rsidRPr="003D101A">
        <w:t>planinė viso</w:t>
      </w:r>
      <w:r w:rsidRPr="00D85A5F">
        <w:t xml:space="preserve"> </w:t>
      </w:r>
      <w:r w:rsidRPr="003D101A">
        <w:t>klubo sąnario</w:t>
      </w:r>
      <w:r>
        <w:t xml:space="preserve"> arba viso kelio sąnario keitimo operacija, ir insulto bei sisteminės embolijos</w:t>
      </w:r>
      <w:r>
        <w:rPr>
          <w:spacing w:val="1"/>
        </w:rPr>
        <w:t xml:space="preserve"> </w:t>
      </w:r>
      <w:r>
        <w:t>profilaktikos</w:t>
      </w:r>
      <w:r>
        <w:rPr>
          <w:spacing w:val="-6"/>
        </w:rPr>
        <w:t xml:space="preserve"> </w:t>
      </w:r>
      <w:r>
        <w:t>indikacijai</w:t>
      </w:r>
      <w:r>
        <w:rPr>
          <w:spacing w:val="-5"/>
        </w:rPr>
        <w:t xml:space="preserve"> </w:t>
      </w:r>
      <w:r>
        <w:t>pacientams,</w:t>
      </w:r>
      <w:r>
        <w:rPr>
          <w:spacing w:val="-5"/>
        </w:rPr>
        <w:t xml:space="preserve"> </w:t>
      </w:r>
      <w:r>
        <w:t>sergantiems</w:t>
      </w:r>
      <w:r>
        <w:rPr>
          <w:spacing w:val="-6"/>
        </w:rPr>
        <w:t xml:space="preserve"> </w:t>
      </w:r>
      <w:r>
        <w:t>VNPV</w:t>
      </w:r>
      <w:r>
        <w:rPr>
          <w:spacing w:val="-5"/>
        </w:rPr>
        <w:t xml:space="preserve"> </w:t>
      </w:r>
      <w:r>
        <w:t>(vartojimo</w:t>
      </w:r>
      <w:r>
        <w:rPr>
          <w:spacing w:val="-5"/>
        </w:rPr>
        <w:t xml:space="preserve"> </w:t>
      </w:r>
      <w:r>
        <w:t>vaikams</w:t>
      </w:r>
      <w:r>
        <w:rPr>
          <w:spacing w:val="-6"/>
        </w:rPr>
        <w:t xml:space="preserve"> </w:t>
      </w:r>
      <w:r>
        <w:t>informacija</w:t>
      </w:r>
      <w:r>
        <w:rPr>
          <w:spacing w:val="-5"/>
        </w:rPr>
        <w:t xml:space="preserve"> </w:t>
      </w:r>
      <w:r>
        <w:t>pateikiama</w:t>
      </w:r>
      <w:r w:rsidR="00232113">
        <w:t xml:space="preserve"> </w:t>
      </w:r>
      <w:r>
        <w:t>4.2</w:t>
      </w:r>
      <w:r>
        <w:rPr>
          <w:spacing w:val="-3"/>
        </w:rPr>
        <w:t xml:space="preserve"> </w:t>
      </w:r>
      <w:r>
        <w:t>skyriuje).</w:t>
      </w:r>
    </w:p>
    <w:p w14:paraId="7DF32A5E" w14:textId="77777777" w:rsidR="00232113" w:rsidRDefault="00232113" w:rsidP="00232113">
      <w:pPr>
        <w:rPr>
          <w:i/>
          <w:u w:val="single"/>
        </w:rPr>
      </w:pPr>
    </w:p>
    <w:p w14:paraId="74AD56B3" w14:textId="75FB2383" w:rsidR="00B04E78" w:rsidRDefault="00531AC8" w:rsidP="00232113">
      <w:pPr>
        <w:rPr>
          <w:i/>
        </w:rPr>
      </w:pPr>
      <w:r>
        <w:rPr>
          <w:i/>
          <w:u w:val="single"/>
        </w:rPr>
        <w:t>VTE</w:t>
      </w:r>
      <w:r>
        <w:rPr>
          <w:i/>
          <w:spacing w:val="-5"/>
          <w:u w:val="single"/>
        </w:rPr>
        <w:t xml:space="preserve"> </w:t>
      </w:r>
      <w:r>
        <w:rPr>
          <w:i/>
          <w:u w:val="single"/>
        </w:rPr>
        <w:t>gydymas</w:t>
      </w:r>
      <w:r>
        <w:rPr>
          <w:i/>
          <w:spacing w:val="-5"/>
          <w:u w:val="single"/>
        </w:rPr>
        <w:t xml:space="preserve"> </w:t>
      </w:r>
      <w:r>
        <w:rPr>
          <w:i/>
          <w:u w:val="single"/>
        </w:rPr>
        <w:t>ir</w:t>
      </w:r>
      <w:r>
        <w:rPr>
          <w:i/>
          <w:spacing w:val="-4"/>
          <w:u w:val="single"/>
        </w:rPr>
        <w:t xml:space="preserve"> </w:t>
      </w:r>
      <w:r>
        <w:rPr>
          <w:i/>
          <w:u w:val="single"/>
        </w:rPr>
        <w:t>VTE</w:t>
      </w:r>
      <w:r>
        <w:rPr>
          <w:i/>
          <w:spacing w:val="-5"/>
          <w:u w:val="single"/>
        </w:rPr>
        <w:t xml:space="preserve"> </w:t>
      </w:r>
      <w:r>
        <w:rPr>
          <w:i/>
          <w:u w:val="single"/>
        </w:rPr>
        <w:t>pasikartojimo</w:t>
      </w:r>
      <w:r>
        <w:rPr>
          <w:i/>
          <w:spacing w:val="-4"/>
          <w:u w:val="single"/>
        </w:rPr>
        <w:t xml:space="preserve"> </w:t>
      </w:r>
      <w:r>
        <w:rPr>
          <w:i/>
          <w:u w:val="single"/>
        </w:rPr>
        <w:t>profilaktika</w:t>
      </w:r>
      <w:r>
        <w:rPr>
          <w:i/>
          <w:spacing w:val="-5"/>
          <w:u w:val="single"/>
        </w:rPr>
        <w:t xml:space="preserve"> </w:t>
      </w:r>
      <w:r w:rsidR="00402776">
        <w:rPr>
          <w:i/>
          <w:spacing w:val="-5"/>
          <w:u w:val="single"/>
        </w:rPr>
        <w:t xml:space="preserve">vaikų populiacijos </w:t>
      </w:r>
      <w:r>
        <w:rPr>
          <w:i/>
          <w:u w:val="single"/>
        </w:rPr>
        <w:t>pacientams</w:t>
      </w:r>
    </w:p>
    <w:p w14:paraId="38E4094A" w14:textId="77777777" w:rsidR="00232113" w:rsidRDefault="00232113" w:rsidP="00232113">
      <w:pPr>
        <w:pStyle w:val="Pagrindinistekstas"/>
        <w:spacing w:before="91"/>
        <w:ind w:right="710"/>
      </w:pPr>
    </w:p>
    <w:p w14:paraId="1F4523E4" w14:textId="43C3B86E" w:rsidR="00B04E78" w:rsidRDefault="00531AC8" w:rsidP="00232113">
      <w:pPr>
        <w:pStyle w:val="Pagrindinistekstas"/>
        <w:spacing w:before="91"/>
        <w:ind w:right="710"/>
      </w:pPr>
      <w:r>
        <w:t xml:space="preserve">Tyrimas DIVERSITY atliktas, siekiant parodyti </w:t>
      </w:r>
      <w:proofErr w:type="spellStart"/>
      <w:r>
        <w:t>dabigatrano</w:t>
      </w:r>
      <w:proofErr w:type="spellEnd"/>
      <w:r>
        <w:t xml:space="preserve"> </w:t>
      </w:r>
      <w:proofErr w:type="spellStart"/>
      <w:r>
        <w:t>eteksilato</w:t>
      </w:r>
      <w:proofErr w:type="spellEnd"/>
      <w:r>
        <w:t xml:space="preserve"> veiksmingumą ir saugumą,</w:t>
      </w:r>
      <w:r>
        <w:rPr>
          <w:spacing w:val="1"/>
        </w:rPr>
        <w:t xml:space="preserve"> </w:t>
      </w:r>
      <w:r>
        <w:t xml:space="preserve">palyginti su standartiniu gydymu (SG), taikomu gydant VTE </w:t>
      </w:r>
      <w:r w:rsidR="00402776">
        <w:t xml:space="preserve">vaikų populiacijos </w:t>
      </w:r>
      <w:r>
        <w:t>pacientams  nuo gimimo iki 18 metų. Tyrimo dizainas - atvirasis, atsitiktinių imčių, paralelinių grupių tyrimas,</w:t>
      </w:r>
      <w:r>
        <w:rPr>
          <w:spacing w:val="1"/>
        </w:rPr>
        <w:t xml:space="preserve"> </w:t>
      </w:r>
      <w:r>
        <w:t>kuriuo siekta nustatyti ne prastesnį vaistinio preparato poveikį. Dalyvavę pacientai atsitiktinių imčių</w:t>
      </w:r>
      <w:r>
        <w:rPr>
          <w:spacing w:val="1"/>
        </w:rPr>
        <w:t xml:space="preserve"> </w:t>
      </w:r>
      <w:r>
        <w:t xml:space="preserve">būdu santykiu 2:1 buvo atrinkti į amžiui tinkančios </w:t>
      </w:r>
      <w:proofErr w:type="spellStart"/>
      <w:r>
        <w:t>dabigatrano</w:t>
      </w:r>
      <w:proofErr w:type="spellEnd"/>
      <w:r>
        <w:t xml:space="preserve"> </w:t>
      </w:r>
      <w:proofErr w:type="spellStart"/>
      <w:r>
        <w:t>eteksilato</w:t>
      </w:r>
      <w:proofErr w:type="spellEnd"/>
      <w:r>
        <w:t xml:space="preserve"> farmacinės formos</w:t>
      </w:r>
      <w:r>
        <w:rPr>
          <w:spacing w:val="1"/>
        </w:rPr>
        <w:t xml:space="preserve"> </w:t>
      </w:r>
      <w:r>
        <w:t xml:space="preserve">(kapsulių, dengtų granulių arba geriamojo tirpalo) grupę (dozę parenkant atsižvelgiant į amžių </w:t>
      </w:r>
      <w:r w:rsidRPr="003D101A">
        <w:t>ir kūno</w:t>
      </w:r>
      <w:r w:rsidRPr="00D85A5F">
        <w:t xml:space="preserve"> </w:t>
      </w:r>
      <w:r w:rsidRPr="003D101A">
        <w:t>svorį</w:t>
      </w:r>
      <w:r>
        <w:t>) arba SG grupę, vartojusią mažos molekulinės masės heparinus (MMMH) arba vitamino K</w:t>
      </w:r>
      <w:r>
        <w:rPr>
          <w:spacing w:val="1"/>
        </w:rPr>
        <w:t xml:space="preserve"> </w:t>
      </w:r>
      <w:r>
        <w:t xml:space="preserve">antagonistus (VKA), arba </w:t>
      </w:r>
      <w:proofErr w:type="spellStart"/>
      <w:r>
        <w:t>fondaparinuksą</w:t>
      </w:r>
      <w:proofErr w:type="spellEnd"/>
      <w:r>
        <w:t xml:space="preserve"> (vienas</w:t>
      </w:r>
      <w:r>
        <w:rPr>
          <w:spacing w:val="1"/>
        </w:rPr>
        <w:t xml:space="preserve"> </w:t>
      </w:r>
      <w:r>
        <w:t>12 metų pacientas). Pirminė vertinamoji baigtis</w:t>
      </w:r>
      <w:r>
        <w:rPr>
          <w:spacing w:val="1"/>
        </w:rPr>
        <w:t xml:space="preserve"> </w:t>
      </w:r>
      <w:r>
        <w:t xml:space="preserve">buvo sudėtinė, apimanti pacientus, kuriems visiškai ištirpo </w:t>
      </w:r>
      <w:proofErr w:type="spellStart"/>
      <w:r>
        <w:t>trombai</w:t>
      </w:r>
      <w:proofErr w:type="spellEnd"/>
      <w:r>
        <w:t>, nepasikartojo VTE ir nenustatyta</w:t>
      </w:r>
      <w:r>
        <w:rPr>
          <w:spacing w:val="1"/>
        </w:rPr>
        <w:t xml:space="preserve"> </w:t>
      </w:r>
      <w:r>
        <w:t xml:space="preserve">mirties dėl VTE. Neįtraukimo kriterijai apėmė aktyvų meningitą, encefalitą ir </w:t>
      </w:r>
      <w:proofErr w:type="spellStart"/>
      <w:r>
        <w:t>intrakranijinį</w:t>
      </w:r>
      <w:proofErr w:type="spellEnd"/>
      <w:r>
        <w:t xml:space="preserve"> </w:t>
      </w:r>
      <w:proofErr w:type="spellStart"/>
      <w:r>
        <w:t>abscesą</w:t>
      </w:r>
      <w:proofErr w:type="spellEnd"/>
      <w:r>
        <w:t>.</w:t>
      </w:r>
      <w:r>
        <w:rPr>
          <w:spacing w:val="1"/>
        </w:rPr>
        <w:t xml:space="preserve"> </w:t>
      </w:r>
      <w:r>
        <w:t xml:space="preserve">Atsitiktinių imčių būdu atrinkti iš viso 267 pacientai. 176 pacientai iš jų gydyti </w:t>
      </w:r>
      <w:proofErr w:type="spellStart"/>
      <w:r>
        <w:t>dabigatranu</w:t>
      </w:r>
      <w:proofErr w:type="spellEnd"/>
      <w:r>
        <w:t xml:space="preserve"> </w:t>
      </w:r>
      <w:proofErr w:type="spellStart"/>
      <w:r>
        <w:t>eteksilatu</w:t>
      </w:r>
      <w:proofErr w:type="spellEnd"/>
      <w:r>
        <w:t>,</w:t>
      </w:r>
      <w:r>
        <w:rPr>
          <w:spacing w:val="-52"/>
        </w:rPr>
        <w:t xml:space="preserve"> </w:t>
      </w:r>
      <w:r w:rsidR="00722D54">
        <w:rPr>
          <w:spacing w:val="-52"/>
        </w:rPr>
        <w:t xml:space="preserve">       </w:t>
      </w:r>
      <w:r>
        <w:t>o</w:t>
      </w:r>
      <w:r>
        <w:rPr>
          <w:spacing w:val="-2"/>
        </w:rPr>
        <w:t xml:space="preserve"> </w:t>
      </w:r>
      <w:r>
        <w:t>90</w:t>
      </w:r>
      <w:r>
        <w:rPr>
          <w:spacing w:val="-1"/>
        </w:rPr>
        <w:t xml:space="preserve"> </w:t>
      </w:r>
      <w:r>
        <w:t>pacientų</w:t>
      </w:r>
      <w:r>
        <w:rPr>
          <w:spacing w:val="-2"/>
        </w:rPr>
        <w:t xml:space="preserve"> </w:t>
      </w:r>
      <w:r>
        <w:t>taikytas</w:t>
      </w:r>
      <w:r>
        <w:rPr>
          <w:spacing w:val="-2"/>
        </w:rPr>
        <w:t xml:space="preserve"> </w:t>
      </w:r>
      <w:r>
        <w:t>SG</w:t>
      </w:r>
      <w:r>
        <w:rPr>
          <w:spacing w:val="-2"/>
        </w:rPr>
        <w:t xml:space="preserve"> </w:t>
      </w:r>
      <w:r>
        <w:t>(1</w:t>
      </w:r>
      <w:r>
        <w:rPr>
          <w:spacing w:val="-2"/>
        </w:rPr>
        <w:t xml:space="preserve"> </w:t>
      </w:r>
      <w:r>
        <w:t>atsitiktinių</w:t>
      </w:r>
      <w:r>
        <w:rPr>
          <w:spacing w:val="-3"/>
        </w:rPr>
        <w:t xml:space="preserve"> </w:t>
      </w:r>
      <w:r>
        <w:t>imčių</w:t>
      </w:r>
      <w:r>
        <w:rPr>
          <w:spacing w:val="-2"/>
        </w:rPr>
        <w:t xml:space="preserve"> </w:t>
      </w:r>
      <w:r>
        <w:t>būdu</w:t>
      </w:r>
      <w:r>
        <w:rPr>
          <w:spacing w:val="-2"/>
        </w:rPr>
        <w:t xml:space="preserve"> </w:t>
      </w:r>
      <w:r>
        <w:t>atrinktas</w:t>
      </w:r>
      <w:r>
        <w:rPr>
          <w:spacing w:val="-2"/>
        </w:rPr>
        <w:t xml:space="preserve"> </w:t>
      </w:r>
      <w:r>
        <w:t>pacientas</w:t>
      </w:r>
      <w:r>
        <w:rPr>
          <w:spacing w:val="-2"/>
        </w:rPr>
        <w:t xml:space="preserve"> </w:t>
      </w:r>
      <w:r>
        <w:t>nebuvo</w:t>
      </w:r>
      <w:r>
        <w:rPr>
          <w:spacing w:val="-2"/>
        </w:rPr>
        <w:t xml:space="preserve"> </w:t>
      </w:r>
      <w:r>
        <w:t>gydomas).</w:t>
      </w:r>
    </w:p>
    <w:p w14:paraId="3A7EAAA9" w14:textId="77777777" w:rsidR="00B04E78" w:rsidRDefault="00531AC8" w:rsidP="00232113">
      <w:pPr>
        <w:pStyle w:val="Pagrindinistekstas"/>
        <w:spacing w:before="1"/>
        <w:ind w:right="900"/>
      </w:pPr>
      <w:r>
        <w:t>168 pacientai buvo nuo 12 iki jaunesni kaip 18 metų amžiaus, 64 pacientai – nuo 2 iki jaunesni kaip</w:t>
      </w:r>
      <w:r>
        <w:rPr>
          <w:spacing w:val="-52"/>
        </w:rPr>
        <w:t xml:space="preserve"> </w:t>
      </w:r>
      <w:r>
        <w:t>12</w:t>
      </w:r>
      <w:r>
        <w:rPr>
          <w:spacing w:val="-1"/>
        </w:rPr>
        <w:t xml:space="preserve"> </w:t>
      </w:r>
      <w:r>
        <w:t>metų</w:t>
      </w:r>
      <w:r>
        <w:rPr>
          <w:spacing w:val="-1"/>
        </w:rPr>
        <w:t xml:space="preserve"> </w:t>
      </w:r>
      <w:r>
        <w:t>amžiaus,</w:t>
      </w:r>
      <w:r>
        <w:rPr>
          <w:spacing w:val="-1"/>
        </w:rPr>
        <w:t xml:space="preserve"> </w:t>
      </w:r>
      <w:r>
        <w:t>o</w:t>
      </w:r>
      <w:r>
        <w:rPr>
          <w:spacing w:val="-2"/>
        </w:rPr>
        <w:t xml:space="preserve"> </w:t>
      </w:r>
      <w:r>
        <w:t>35</w:t>
      </w:r>
      <w:r>
        <w:rPr>
          <w:spacing w:val="-1"/>
        </w:rPr>
        <w:t xml:space="preserve"> </w:t>
      </w:r>
      <w:r>
        <w:t>pacientai</w:t>
      </w:r>
      <w:r>
        <w:rPr>
          <w:spacing w:val="1"/>
        </w:rPr>
        <w:t xml:space="preserve"> </w:t>
      </w:r>
      <w:r>
        <w:t>–</w:t>
      </w:r>
      <w:r>
        <w:rPr>
          <w:spacing w:val="-4"/>
        </w:rPr>
        <w:t xml:space="preserve"> </w:t>
      </w:r>
      <w:r>
        <w:t>jaunesni</w:t>
      </w:r>
      <w:r>
        <w:rPr>
          <w:spacing w:val="-1"/>
        </w:rPr>
        <w:t xml:space="preserve"> </w:t>
      </w:r>
      <w:r>
        <w:t>kaip</w:t>
      </w:r>
      <w:r>
        <w:rPr>
          <w:spacing w:val="-1"/>
        </w:rPr>
        <w:t xml:space="preserve"> </w:t>
      </w:r>
      <w:r>
        <w:t>2</w:t>
      </w:r>
      <w:r>
        <w:rPr>
          <w:spacing w:val="-2"/>
        </w:rPr>
        <w:t xml:space="preserve"> </w:t>
      </w:r>
      <w:r>
        <w:t>metų</w:t>
      </w:r>
      <w:r>
        <w:rPr>
          <w:spacing w:val="-2"/>
        </w:rPr>
        <w:t xml:space="preserve"> </w:t>
      </w:r>
      <w:r>
        <w:t>amžiaus.</w:t>
      </w:r>
    </w:p>
    <w:p w14:paraId="2865DE27" w14:textId="77777777" w:rsidR="00B04E78" w:rsidRDefault="00531AC8" w:rsidP="00232113">
      <w:pPr>
        <w:pStyle w:val="Pagrindinistekstas"/>
        <w:ind w:right="649"/>
      </w:pPr>
      <w:r>
        <w:t>Iš 267 atsitiktinių imčių būdu suskirstytų pacientų, 81 pacientas (45,8</w:t>
      </w:r>
      <w:r w:rsidR="00B51657" w:rsidRPr="00ED740A">
        <w:rPr>
          <w:szCs w:val="24"/>
        </w:rPr>
        <w:t> </w:t>
      </w:r>
      <w:r>
        <w:t xml:space="preserve">%) </w:t>
      </w:r>
      <w:proofErr w:type="spellStart"/>
      <w:r>
        <w:t>dabigatrano</w:t>
      </w:r>
      <w:proofErr w:type="spellEnd"/>
      <w:r>
        <w:t xml:space="preserve"> </w:t>
      </w:r>
      <w:proofErr w:type="spellStart"/>
      <w:r>
        <w:t>eteksilato</w:t>
      </w:r>
      <w:proofErr w:type="spellEnd"/>
      <w:r>
        <w:rPr>
          <w:spacing w:val="1"/>
        </w:rPr>
        <w:t xml:space="preserve"> </w:t>
      </w:r>
      <w:r>
        <w:t>grupėje ir 38 pacientai (42,2</w:t>
      </w:r>
      <w:r w:rsidR="00B51657" w:rsidRPr="00ED740A">
        <w:rPr>
          <w:szCs w:val="24"/>
        </w:rPr>
        <w:t> </w:t>
      </w:r>
      <w:r>
        <w:t xml:space="preserve">%) SG grupėje atitiko sudėtinės pirminės vertinamosios </w:t>
      </w:r>
      <w:r w:rsidRPr="003D101A">
        <w:t>baigties kriterijus</w:t>
      </w:r>
      <w:r w:rsidRPr="00D85A5F">
        <w:t xml:space="preserve"> </w:t>
      </w:r>
      <w:r w:rsidRPr="003D101A">
        <w:t>(visiškas</w:t>
      </w:r>
      <w:r>
        <w:rPr>
          <w:spacing w:val="-3"/>
        </w:rPr>
        <w:t xml:space="preserve"> </w:t>
      </w:r>
      <w:proofErr w:type="spellStart"/>
      <w:r>
        <w:t>trombų</w:t>
      </w:r>
      <w:proofErr w:type="spellEnd"/>
      <w:r>
        <w:rPr>
          <w:spacing w:val="-2"/>
        </w:rPr>
        <w:t xml:space="preserve"> </w:t>
      </w:r>
      <w:r>
        <w:t>ištirpimas,</w:t>
      </w:r>
      <w:r>
        <w:rPr>
          <w:spacing w:val="-2"/>
        </w:rPr>
        <w:t xml:space="preserve"> </w:t>
      </w:r>
      <w:r>
        <w:t>VTE</w:t>
      </w:r>
      <w:r>
        <w:rPr>
          <w:spacing w:val="-3"/>
        </w:rPr>
        <w:t xml:space="preserve"> </w:t>
      </w:r>
      <w:r>
        <w:t>pasikartojimo</w:t>
      </w:r>
      <w:r>
        <w:rPr>
          <w:spacing w:val="-2"/>
        </w:rPr>
        <w:t xml:space="preserve"> </w:t>
      </w:r>
      <w:r>
        <w:t>nebuvimas</w:t>
      </w:r>
      <w:r>
        <w:rPr>
          <w:spacing w:val="-2"/>
        </w:rPr>
        <w:t xml:space="preserve"> </w:t>
      </w:r>
      <w:r>
        <w:t>ir</w:t>
      </w:r>
      <w:r>
        <w:rPr>
          <w:spacing w:val="-3"/>
        </w:rPr>
        <w:t xml:space="preserve"> </w:t>
      </w:r>
      <w:r>
        <w:t>mirties</w:t>
      </w:r>
      <w:r>
        <w:rPr>
          <w:spacing w:val="-2"/>
        </w:rPr>
        <w:t xml:space="preserve"> </w:t>
      </w:r>
      <w:r>
        <w:t>dėl</w:t>
      </w:r>
      <w:r>
        <w:rPr>
          <w:spacing w:val="-2"/>
        </w:rPr>
        <w:t xml:space="preserve"> </w:t>
      </w:r>
      <w:r>
        <w:t>VTE</w:t>
      </w:r>
      <w:r>
        <w:rPr>
          <w:spacing w:val="-3"/>
        </w:rPr>
        <w:t xml:space="preserve"> </w:t>
      </w:r>
      <w:r>
        <w:t>nebuvimas).</w:t>
      </w:r>
      <w:r w:rsidR="00232113">
        <w:t xml:space="preserve"> </w:t>
      </w:r>
      <w:r>
        <w:t xml:space="preserve">Atitinkamas dažnio skirtumas parodė, kad gydymo </w:t>
      </w:r>
      <w:proofErr w:type="spellStart"/>
      <w:r>
        <w:t>dabigatranu</w:t>
      </w:r>
      <w:proofErr w:type="spellEnd"/>
      <w:r>
        <w:t xml:space="preserve"> </w:t>
      </w:r>
      <w:proofErr w:type="spellStart"/>
      <w:r>
        <w:t>eteksilatu</w:t>
      </w:r>
      <w:proofErr w:type="spellEnd"/>
      <w:r>
        <w:t xml:space="preserve"> poveikis ne </w:t>
      </w:r>
      <w:r w:rsidRPr="003D101A">
        <w:t>prastesnis nei</w:t>
      </w:r>
      <w:r w:rsidRPr="00D85A5F">
        <w:t xml:space="preserve"> </w:t>
      </w:r>
      <w:r w:rsidRPr="003D101A">
        <w:t>SG. Apskritai</w:t>
      </w:r>
      <w:r>
        <w:t>, nuoseklūs rezultatai stebėti ir visuose pogrupiuose: pogrupiuose pagal amžių, lytį,</w:t>
      </w:r>
      <w:r>
        <w:rPr>
          <w:spacing w:val="1"/>
        </w:rPr>
        <w:t xml:space="preserve"> </w:t>
      </w:r>
      <w:r>
        <w:t>regioną</w:t>
      </w:r>
      <w:r>
        <w:rPr>
          <w:spacing w:val="-4"/>
        </w:rPr>
        <w:t xml:space="preserve"> </w:t>
      </w:r>
      <w:r>
        <w:t>ir</w:t>
      </w:r>
      <w:r>
        <w:rPr>
          <w:spacing w:val="-3"/>
        </w:rPr>
        <w:t xml:space="preserve"> </w:t>
      </w:r>
      <w:r>
        <w:t>tam</w:t>
      </w:r>
      <w:r>
        <w:rPr>
          <w:spacing w:val="-3"/>
        </w:rPr>
        <w:t xml:space="preserve"> </w:t>
      </w:r>
      <w:r>
        <w:t>tikrų</w:t>
      </w:r>
      <w:r>
        <w:rPr>
          <w:spacing w:val="-3"/>
        </w:rPr>
        <w:t xml:space="preserve"> </w:t>
      </w:r>
      <w:r>
        <w:t>rizikos</w:t>
      </w:r>
      <w:r>
        <w:rPr>
          <w:spacing w:val="-4"/>
        </w:rPr>
        <w:t xml:space="preserve"> </w:t>
      </w:r>
      <w:r>
        <w:t>faktorių</w:t>
      </w:r>
      <w:r>
        <w:rPr>
          <w:spacing w:val="-3"/>
        </w:rPr>
        <w:t xml:space="preserve"> </w:t>
      </w:r>
      <w:r>
        <w:t>buvimą</w:t>
      </w:r>
      <w:r>
        <w:rPr>
          <w:spacing w:val="-3"/>
        </w:rPr>
        <w:t xml:space="preserve"> </w:t>
      </w:r>
      <w:r>
        <w:t>reikšmingų</w:t>
      </w:r>
      <w:r>
        <w:rPr>
          <w:spacing w:val="-3"/>
        </w:rPr>
        <w:t xml:space="preserve"> </w:t>
      </w:r>
      <w:r>
        <w:t>gydymo</w:t>
      </w:r>
      <w:r>
        <w:rPr>
          <w:spacing w:val="-4"/>
        </w:rPr>
        <w:t xml:space="preserve"> </w:t>
      </w:r>
      <w:r>
        <w:t>poveikio</w:t>
      </w:r>
      <w:r>
        <w:rPr>
          <w:spacing w:val="-3"/>
        </w:rPr>
        <w:t xml:space="preserve"> </w:t>
      </w:r>
      <w:r>
        <w:t>skirtumų</w:t>
      </w:r>
      <w:r>
        <w:rPr>
          <w:spacing w:val="-3"/>
        </w:rPr>
        <w:t xml:space="preserve"> </w:t>
      </w:r>
      <w:r>
        <w:t>nenustatyta.</w:t>
      </w:r>
    </w:p>
    <w:p w14:paraId="67083FF4" w14:textId="417BC306" w:rsidR="00B04E78" w:rsidRDefault="00531AC8" w:rsidP="00232113">
      <w:pPr>
        <w:pStyle w:val="Pagrindinistekstas"/>
      </w:pPr>
      <w:r>
        <w:t>Tiriant 3 skirtingo amžiaus sluoksnius, pacientų, atitikusių pirminės vertinamosios baigties kriterijus</w:t>
      </w:r>
      <w:r>
        <w:rPr>
          <w:spacing w:val="1"/>
        </w:rPr>
        <w:t xml:space="preserve"> </w:t>
      </w:r>
      <w:proofErr w:type="spellStart"/>
      <w:r>
        <w:t>dabigatrano</w:t>
      </w:r>
      <w:proofErr w:type="spellEnd"/>
      <w:r>
        <w:rPr>
          <w:spacing w:val="-3"/>
        </w:rPr>
        <w:t xml:space="preserve"> </w:t>
      </w:r>
      <w:proofErr w:type="spellStart"/>
      <w:r>
        <w:t>eteksilato</w:t>
      </w:r>
      <w:proofErr w:type="spellEnd"/>
      <w:r>
        <w:rPr>
          <w:spacing w:val="-2"/>
        </w:rPr>
        <w:t xml:space="preserve"> </w:t>
      </w:r>
      <w:r>
        <w:t>ir</w:t>
      </w:r>
      <w:r>
        <w:rPr>
          <w:spacing w:val="-3"/>
        </w:rPr>
        <w:t xml:space="preserve"> </w:t>
      </w:r>
      <w:r>
        <w:t>SG</w:t>
      </w:r>
      <w:r>
        <w:rPr>
          <w:spacing w:val="-2"/>
        </w:rPr>
        <w:t xml:space="preserve"> </w:t>
      </w:r>
      <w:r>
        <w:t>grupėse</w:t>
      </w:r>
      <w:r>
        <w:rPr>
          <w:spacing w:val="-2"/>
        </w:rPr>
        <w:t xml:space="preserve"> </w:t>
      </w:r>
      <w:r>
        <w:t>atitinkamai</w:t>
      </w:r>
      <w:r>
        <w:rPr>
          <w:spacing w:val="-3"/>
        </w:rPr>
        <w:t xml:space="preserve"> </w:t>
      </w:r>
      <w:r>
        <w:t>buvo</w:t>
      </w:r>
      <w:r>
        <w:rPr>
          <w:spacing w:val="-2"/>
        </w:rPr>
        <w:t xml:space="preserve"> </w:t>
      </w:r>
      <w:r>
        <w:t>13</w:t>
      </w:r>
      <w:r>
        <w:rPr>
          <w:spacing w:val="-3"/>
        </w:rPr>
        <w:t xml:space="preserve"> </w:t>
      </w:r>
      <w:r>
        <w:t>iš</w:t>
      </w:r>
      <w:r>
        <w:rPr>
          <w:spacing w:val="-4"/>
        </w:rPr>
        <w:t xml:space="preserve"> </w:t>
      </w:r>
      <w:r>
        <w:t>22</w:t>
      </w:r>
      <w:r>
        <w:rPr>
          <w:spacing w:val="-1"/>
        </w:rPr>
        <w:t xml:space="preserve"> </w:t>
      </w:r>
      <w:r>
        <w:t>(59,1</w:t>
      </w:r>
      <w:r w:rsidR="00B51657" w:rsidRPr="00ED740A">
        <w:rPr>
          <w:szCs w:val="24"/>
        </w:rPr>
        <w:t> </w:t>
      </w:r>
      <w:r>
        <w:t>%)</w:t>
      </w:r>
      <w:r>
        <w:rPr>
          <w:spacing w:val="-1"/>
        </w:rPr>
        <w:t xml:space="preserve"> </w:t>
      </w:r>
      <w:r>
        <w:t>bei</w:t>
      </w:r>
      <w:r>
        <w:rPr>
          <w:spacing w:val="-1"/>
        </w:rPr>
        <w:t xml:space="preserve"> </w:t>
      </w:r>
      <w:r>
        <w:t>7</w:t>
      </w:r>
      <w:r>
        <w:rPr>
          <w:spacing w:val="-5"/>
        </w:rPr>
        <w:t xml:space="preserve"> </w:t>
      </w:r>
      <w:r>
        <w:t>iš</w:t>
      </w:r>
      <w:r>
        <w:rPr>
          <w:spacing w:val="-3"/>
        </w:rPr>
        <w:t xml:space="preserve"> </w:t>
      </w:r>
      <w:r>
        <w:t>13</w:t>
      </w:r>
      <w:r>
        <w:rPr>
          <w:spacing w:val="-1"/>
        </w:rPr>
        <w:t xml:space="preserve"> </w:t>
      </w:r>
      <w:r>
        <w:t>(53,8</w:t>
      </w:r>
      <w:r w:rsidR="00B51657" w:rsidRPr="00ED740A">
        <w:rPr>
          <w:szCs w:val="24"/>
        </w:rPr>
        <w:t> </w:t>
      </w:r>
      <w:r>
        <w:t>%)</w:t>
      </w:r>
      <w:r>
        <w:rPr>
          <w:spacing w:val="-2"/>
        </w:rPr>
        <w:t xml:space="preserve"> </w:t>
      </w:r>
      <w:r>
        <w:t>pacientų</w:t>
      </w:r>
      <w:r w:rsidR="00232113">
        <w:t xml:space="preserve"> </w:t>
      </w:r>
      <w:r>
        <w:t>nuo</w:t>
      </w:r>
      <w:r>
        <w:rPr>
          <w:spacing w:val="-2"/>
        </w:rPr>
        <w:t xml:space="preserve"> </w:t>
      </w:r>
      <w:r>
        <w:t>gimimo</w:t>
      </w:r>
      <w:r>
        <w:rPr>
          <w:spacing w:val="-2"/>
        </w:rPr>
        <w:t xml:space="preserve"> </w:t>
      </w:r>
      <w:r>
        <w:t>iki</w:t>
      </w:r>
      <w:r>
        <w:rPr>
          <w:spacing w:val="-2"/>
        </w:rPr>
        <w:t xml:space="preserve"> </w:t>
      </w:r>
      <w:r>
        <w:t>&lt;</w:t>
      </w:r>
      <w:r w:rsidR="00722D54">
        <w:rPr>
          <w:spacing w:val="-1"/>
        </w:rPr>
        <w:t> </w:t>
      </w:r>
      <w:r>
        <w:t>2</w:t>
      </w:r>
      <w:r>
        <w:rPr>
          <w:spacing w:val="-1"/>
        </w:rPr>
        <w:t xml:space="preserve"> </w:t>
      </w:r>
      <w:r>
        <w:t>metų</w:t>
      </w:r>
      <w:r>
        <w:rPr>
          <w:spacing w:val="-2"/>
        </w:rPr>
        <w:t xml:space="preserve"> </w:t>
      </w:r>
      <w:r>
        <w:t>amžiaus</w:t>
      </w:r>
      <w:r>
        <w:rPr>
          <w:spacing w:val="-2"/>
        </w:rPr>
        <w:t xml:space="preserve"> </w:t>
      </w:r>
      <w:r>
        <w:t>grupėje,</w:t>
      </w:r>
      <w:r>
        <w:rPr>
          <w:spacing w:val="-2"/>
        </w:rPr>
        <w:t xml:space="preserve"> </w:t>
      </w:r>
      <w:r>
        <w:t>21</w:t>
      </w:r>
      <w:r>
        <w:rPr>
          <w:spacing w:val="-5"/>
        </w:rPr>
        <w:t xml:space="preserve"> </w:t>
      </w:r>
      <w:r>
        <w:t>iš</w:t>
      </w:r>
      <w:r>
        <w:rPr>
          <w:spacing w:val="-1"/>
        </w:rPr>
        <w:t xml:space="preserve"> </w:t>
      </w:r>
      <w:r>
        <w:t>43</w:t>
      </w:r>
      <w:r>
        <w:rPr>
          <w:spacing w:val="-3"/>
        </w:rPr>
        <w:t xml:space="preserve"> </w:t>
      </w:r>
      <w:r>
        <w:t>(48,8</w:t>
      </w:r>
      <w:r w:rsidR="00B51657" w:rsidRPr="00ED740A">
        <w:rPr>
          <w:szCs w:val="24"/>
        </w:rPr>
        <w:t> </w:t>
      </w:r>
      <w:r>
        <w:t>%)</w:t>
      </w:r>
      <w:r>
        <w:rPr>
          <w:spacing w:val="-2"/>
        </w:rPr>
        <w:t xml:space="preserve"> </w:t>
      </w:r>
      <w:r>
        <w:t>bei</w:t>
      </w:r>
      <w:r>
        <w:rPr>
          <w:spacing w:val="-2"/>
        </w:rPr>
        <w:t xml:space="preserve"> </w:t>
      </w:r>
      <w:r>
        <w:t>12</w:t>
      </w:r>
      <w:r>
        <w:rPr>
          <w:spacing w:val="-4"/>
        </w:rPr>
        <w:t xml:space="preserve"> </w:t>
      </w:r>
      <w:r>
        <w:t>iš</w:t>
      </w:r>
      <w:r>
        <w:rPr>
          <w:spacing w:val="-1"/>
        </w:rPr>
        <w:t xml:space="preserve"> </w:t>
      </w:r>
      <w:r>
        <w:t>21</w:t>
      </w:r>
      <w:r>
        <w:rPr>
          <w:spacing w:val="-4"/>
        </w:rPr>
        <w:t xml:space="preserve"> </w:t>
      </w:r>
      <w:r>
        <w:t>(57,1</w:t>
      </w:r>
      <w:r w:rsidR="00B51657" w:rsidRPr="00ED740A">
        <w:rPr>
          <w:szCs w:val="24"/>
        </w:rPr>
        <w:t> </w:t>
      </w:r>
      <w:r>
        <w:t>%)</w:t>
      </w:r>
      <w:r>
        <w:rPr>
          <w:spacing w:val="-2"/>
        </w:rPr>
        <w:t xml:space="preserve"> </w:t>
      </w:r>
      <w:r>
        <w:t>pacientų</w:t>
      </w:r>
      <w:r>
        <w:rPr>
          <w:spacing w:val="-2"/>
        </w:rPr>
        <w:t xml:space="preserve"> </w:t>
      </w:r>
      <w:r>
        <w:t>nuo</w:t>
      </w:r>
      <w:r>
        <w:rPr>
          <w:spacing w:val="-2"/>
        </w:rPr>
        <w:t xml:space="preserve"> </w:t>
      </w:r>
      <w:r>
        <w:t>2</w:t>
      </w:r>
      <w:r>
        <w:rPr>
          <w:spacing w:val="-1"/>
        </w:rPr>
        <w:t xml:space="preserve"> </w:t>
      </w:r>
      <w:r w:rsidR="00232113">
        <w:t xml:space="preserve">iki </w:t>
      </w:r>
      <w:r>
        <w:t>&lt;</w:t>
      </w:r>
      <w:r w:rsidR="00722D54">
        <w:t> </w:t>
      </w:r>
      <w:r>
        <w:t>12 metų amžiaus grupėje ir 47 iš 112 (42,0</w:t>
      </w:r>
      <w:r w:rsidR="00B51657" w:rsidRPr="00ED740A">
        <w:rPr>
          <w:szCs w:val="24"/>
        </w:rPr>
        <w:t> </w:t>
      </w:r>
      <w:r>
        <w:t>%) bei 19 iš 56 (33,9</w:t>
      </w:r>
      <w:r w:rsidR="00B51657" w:rsidRPr="00ED740A">
        <w:rPr>
          <w:szCs w:val="24"/>
        </w:rPr>
        <w:t> </w:t>
      </w:r>
      <w:r>
        <w:t>%) pacientų nuo 12 iki &lt;</w:t>
      </w:r>
      <w:r w:rsidR="00722D54">
        <w:t> </w:t>
      </w:r>
      <w:r>
        <w:t xml:space="preserve">18 </w:t>
      </w:r>
      <w:r w:rsidRPr="003D101A">
        <w:t>metų</w:t>
      </w:r>
      <w:r w:rsidRPr="00D85A5F">
        <w:t xml:space="preserve"> </w:t>
      </w:r>
      <w:r w:rsidRPr="003D101A">
        <w:t>amžiaus</w:t>
      </w:r>
      <w:r w:rsidRPr="00D85A5F">
        <w:t xml:space="preserve"> </w:t>
      </w:r>
      <w:r w:rsidRPr="003D101A">
        <w:t>grupėje.</w:t>
      </w:r>
    </w:p>
    <w:p w14:paraId="428A5FEA" w14:textId="76EBC81E" w:rsidR="00B04E78" w:rsidRDefault="00531AC8" w:rsidP="00232113">
      <w:pPr>
        <w:pStyle w:val="Pagrindinistekstas"/>
        <w:ind w:right="729"/>
      </w:pPr>
      <w:r>
        <w:t>Pagal pranešimus, nepriklausomo vertinimo komiteto išnagrinėti ir įvertinti didžiojo kraujavimo</w:t>
      </w:r>
      <w:r>
        <w:rPr>
          <w:spacing w:val="1"/>
        </w:rPr>
        <w:t xml:space="preserve"> </w:t>
      </w:r>
      <w:r>
        <w:t>atvejai nustatyti 4 pacientams (2,3</w:t>
      </w:r>
      <w:r w:rsidR="00B51657" w:rsidRPr="00ED740A">
        <w:rPr>
          <w:szCs w:val="24"/>
        </w:rPr>
        <w:t> </w:t>
      </w:r>
      <w:r>
        <w:t xml:space="preserve">%) </w:t>
      </w:r>
      <w:proofErr w:type="spellStart"/>
      <w:r>
        <w:t>dabigatrano</w:t>
      </w:r>
      <w:proofErr w:type="spellEnd"/>
      <w:r>
        <w:t xml:space="preserve"> </w:t>
      </w:r>
      <w:proofErr w:type="spellStart"/>
      <w:r>
        <w:t>eteksilato</w:t>
      </w:r>
      <w:proofErr w:type="spellEnd"/>
      <w:r>
        <w:t xml:space="preserve"> grupėje ir 2 pacientams (2,2</w:t>
      </w:r>
      <w:r w:rsidR="00B51657" w:rsidRPr="00ED740A">
        <w:rPr>
          <w:szCs w:val="24"/>
        </w:rPr>
        <w:t> </w:t>
      </w:r>
      <w:r>
        <w:t>%) SG</w:t>
      </w:r>
      <w:r>
        <w:rPr>
          <w:spacing w:val="1"/>
        </w:rPr>
        <w:t xml:space="preserve"> </w:t>
      </w:r>
      <w:r>
        <w:t>grupėje. Statistiškai reikšmingo laiko iki pirmojo didžiojo kraujavimo reiškinio skirtumo nenustatyta.</w:t>
      </w:r>
      <w:r>
        <w:rPr>
          <w:spacing w:val="-52"/>
        </w:rPr>
        <w:t xml:space="preserve"> </w:t>
      </w:r>
      <w:r>
        <w:t>Trisdešimt aštuoniems pacientams (21,6</w:t>
      </w:r>
      <w:r w:rsidR="00B51657" w:rsidRPr="00ED740A">
        <w:rPr>
          <w:szCs w:val="24"/>
        </w:rPr>
        <w:t> </w:t>
      </w:r>
      <w:r>
        <w:t xml:space="preserve">%) </w:t>
      </w:r>
      <w:proofErr w:type="spellStart"/>
      <w:r>
        <w:t>dabigatrano</w:t>
      </w:r>
      <w:proofErr w:type="spellEnd"/>
      <w:r>
        <w:t xml:space="preserve"> </w:t>
      </w:r>
      <w:proofErr w:type="spellStart"/>
      <w:r>
        <w:t>eteksilato</w:t>
      </w:r>
      <w:proofErr w:type="spellEnd"/>
      <w:r>
        <w:t xml:space="preserve"> grupėje ir 22 pacientams (24,4</w:t>
      </w:r>
      <w:r w:rsidR="00B51657" w:rsidRPr="00ED740A">
        <w:rPr>
          <w:szCs w:val="24"/>
        </w:rPr>
        <w:t> </w:t>
      </w:r>
      <w:r>
        <w:t>%)</w:t>
      </w:r>
      <w:r>
        <w:rPr>
          <w:spacing w:val="1"/>
        </w:rPr>
        <w:t xml:space="preserve"> </w:t>
      </w:r>
      <w:r>
        <w:t>SG grupėje nustatyta nepriklausomai išnagrinėtų ir įvertintų įvairaus pobūdžio kraujavimo reiškinių,</w:t>
      </w:r>
      <w:r>
        <w:rPr>
          <w:spacing w:val="1"/>
        </w:rPr>
        <w:t xml:space="preserve"> </w:t>
      </w:r>
      <w:r>
        <w:t>kurių dauguma priskirti lengvų kategorijai. Sudėtinė nepriklausomai išnagrinėto ir įvertinto didžiojo</w:t>
      </w:r>
      <w:r>
        <w:rPr>
          <w:spacing w:val="1"/>
        </w:rPr>
        <w:t xml:space="preserve"> </w:t>
      </w:r>
      <w:r>
        <w:t>kraujavimo reiškinio (DKR) arba kliniškai reikšmingo ne didžiojo (KRND) kraujavimo vertinamoji</w:t>
      </w:r>
      <w:r>
        <w:rPr>
          <w:spacing w:val="1"/>
        </w:rPr>
        <w:t xml:space="preserve"> </w:t>
      </w:r>
      <w:r>
        <w:t>baigtis (taikant gydymą) nustatyta 6 (3,4</w:t>
      </w:r>
      <w:r w:rsidR="00B51657" w:rsidRPr="00ED740A">
        <w:rPr>
          <w:szCs w:val="24"/>
        </w:rPr>
        <w:t> </w:t>
      </w:r>
      <w:r>
        <w:t xml:space="preserve">%) </w:t>
      </w:r>
      <w:proofErr w:type="spellStart"/>
      <w:r>
        <w:t>dabigatrano</w:t>
      </w:r>
      <w:proofErr w:type="spellEnd"/>
      <w:r>
        <w:t xml:space="preserve"> </w:t>
      </w:r>
      <w:proofErr w:type="spellStart"/>
      <w:r>
        <w:t>eteksilato</w:t>
      </w:r>
      <w:proofErr w:type="spellEnd"/>
      <w:r>
        <w:t xml:space="preserve"> grupės pacientams ir 3 (3,3</w:t>
      </w:r>
      <w:r w:rsidR="00B51657" w:rsidRPr="00ED740A">
        <w:rPr>
          <w:szCs w:val="24"/>
        </w:rPr>
        <w:t> </w:t>
      </w:r>
      <w:r>
        <w:t>%) SG</w:t>
      </w:r>
      <w:r w:rsidR="00B51657">
        <w:t xml:space="preserve"> </w:t>
      </w:r>
      <w:r>
        <w:rPr>
          <w:spacing w:val="-52"/>
        </w:rPr>
        <w:t xml:space="preserve"> </w:t>
      </w:r>
      <w:r>
        <w:t>grupės</w:t>
      </w:r>
      <w:r>
        <w:rPr>
          <w:spacing w:val="-2"/>
        </w:rPr>
        <w:t xml:space="preserve"> </w:t>
      </w:r>
      <w:r>
        <w:t>pacientams.</w:t>
      </w:r>
    </w:p>
    <w:p w14:paraId="518E598A" w14:textId="77777777" w:rsidR="00232113" w:rsidRDefault="00232113" w:rsidP="00232113">
      <w:pPr>
        <w:pStyle w:val="Pagrindinistekstas"/>
        <w:ind w:right="643"/>
      </w:pPr>
    </w:p>
    <w:p w14:paraId="5D0DF28D" w14:textId="7EF02E13" w:rsidR="00B04E78" w:rsidRDefault="00531AC8" w:rsidP="00232113">
      <w:pPr>
        <w:pStyle w:val="Pagrindinistekstas"/>
        <w:ind w:right="643"/>
      </w:pPr>
      <w:r>
        <w:t xml:space="preserve">Atvirasis, vienos grupės perspektyvinis saugumo kohortos, </w:t>
      </w:r>
      <w:proofErr w:type="spellStart"/>
      <w:r>
        <w:t>daugiacentris</w:t>
      </w:r>
      <w:proofErr w:type="spellEnd"/>
      <w:r>
        <w:t xml:space="preserve"> III fazės tyrimas (1160.108)</w:t>
      </w:r>
      <w:r>
        <w:rPr>
          <w:spacing w:val="1"/>
        </w:rPr>
        <w:t xml:space="preserve"> </w:t>
      </w:r>
      <w:r>
        <w:t xml:space="preserve">atliktas siekiant įvertinti </w:t>
      </w:r>
      <w:proofErr w:type="spellStart"/>
      <w:r>
        <w:t>dabigatrano</w:t>
      </w:r>
      <w:proofErr w:type="spellEnd"/>
      <w:r>
        <w:t xml:space="preserve"> </w:t>
      </w:r>
      <w:proofErr w:type="spellStart"/>
      <w:r>
        <w:t>eteksilato</w:t>
      </w:r>
      <w:proofErr w:type="spellEnd"/>
      <w:r>
        <w:t xml:space="preserve">, skiriamo VTE pasikartojimo </w:t>
      </w:r>
      <w:proofErr w:type="spellStart"/>
      <w:r>
        <w:t>profilaktikai</w:t>
      </w:r>
      <w:r w:rsidR="00402776">
        <w:t>vaikų</w:t>
      </w:r>
      <w:proofErr w:type="spellEnd"/>
      <w:r w:rsidR="00402776">
        <w:t xml:space="preserve"> populiacijos </w:t>
      </w:r>
      <w:r>
        <w:t>pacientams</w:t>
      </w:r>
      <w:r>
        <w:rPr>
          <w:spacing w:val="1"/>
        </w:rPr>
        <w:t xml:space="preserve"> </w:t>
      </w:r>
      <w:r>
        <w:t xml:space="preserve"> nuo gimimo iki 18 metų. Į šį tyrimą buvo galima įtraukti pacientus, kuriems</w:t>
      </w:r>
      <w:r>
        <w:rPr>
          <w:spacing w:val="-52"/>
        </w:rPr>
        <w:t xml:space="preserve"> </w:t>
      </w:r>
      <w:r>
        <w:lastRenderedPageBreak/>
        <w:t xml:space="preserve">reikėjo papildomos </w:t>
      </w:r>
      <w:proofErr w:type="spellStart"/>
      <w:r>
        <w:t>antikoaguliacinės</w:t>
      </w:r>
      <w:proofErr w:type="spellEnd"/>
      <w:r>
        <w:t xml:space="preserve"> terapijos dėl išlikusių klinikinių rizikos veiksnių po pradinio</w:t>
      </w:r>
      <w:r>
        <w:rPr>
          <w:spacing w:val="1"/>
        </w:rPr>
        <w:t xml:space="preserve"> </w:t>
      </w:r>
      <w:r>
        <w:t>patvirtintos</w:t>
      </w:r>
      <w:r>
        <w:rPr>
          <w:spacing w:val="-3"/>
        </w:rPr>
        <w:t xml:space="preserve"> </w:t>
      </w:r>
      <w:r>
        <w:t>VTE</w:t>
      </w:r>
      <w:r>
        <w:rPr>
          <w:spacing w:val="-3"/>
        </w:rPr>
        <w:t xml:space="preserve"> </w:t>
      </w:r>
      <w:r>
        <w:t>gydymo</w:t>
      </w:r>
      <w:r>
        <w:rPr>
          <w:spacing w:val="-2"/>
        </w:rPr>
        <w:t xml:space="preserve"> </w:t>
      </w:r>
      <w:r>
        <w:t>(ne</w:t>
      </w:r>
      <w:r>
        <w:rPr>
          <w:spacing w:val="-3"/>
        </w:rPr>
        <w:t xml:space="preserve"> </w:t>
      </w:r>
      <w:r>
        <w:t>trumpesnio</w:t>
      </w:r>
      <w:r>
        <w:rPr>
          <w:spacing w:val="-2"/>
        </w:rPr>
        <w:t xml:space="preserve"> </w:t>
      </w:r>
      <w:r>
        <w:t>kaip</w:t>
      </w:r>
      <w:r>
        <w:rPr>
          <w:spacing w:val="-3"/>
        </w:rPr>
        <w:t xml:space="preserve"> </w:t>
      </w:r>
      <w:r>
        <w:t>3</w:t>
      </w:r>
      <w:r>
        <w:rPr>
          <w:spacing w:val="-2"/>
        </w:rPr>
        <w:t xml:space="preserve"> </w:t>
      </w:r>
      <w:r>
        <w:t>mėnesių)</w:t>
      </w:r>
      <w:r>
        <w:rPr>
          <w:spacing w:val="-3"/>
        </w:rPr>
        <w:t xml:space="preserve"> </w:t>
      </w:r>
      <w:r>
        <w:t>arba</w:t>
      </w:r>
      <w:r>
        <w:rPr>
          <w:spacing w:val="-2"/>
        </w:rPr>
        <w:t xml:space="preserve"> </w:t>
      </w:r>
      <w:r>
        <w:t>po</w:t>
      </w:r>
      <w:r>
        <w:rPr>
          <w:spacing w:val="-3"/>
        </w:rPr>
        <w:t xml:space="preserve"> </w:t>
      </w:r>
      <w:r>
        <w:t>DIVERSITY</w:t>
      </w:r>
      <w:r>
        <w:rPr>
          <w:spacing w:val="-2"/>
        </w:rPr>
        <w:t xml:space="preserve"> </w:t>
      </w:r>
      <w:r>
        <w:t>tyrimo</w:t>
      </w:r>
      <w:r>
        <w:rPr>
          <w:spacing w:val="-3"/>
        </w:rPr>
        <w:t xml:space="preserve"> </w:t>
      </w:r>
      <w:r>
        <w:t>baigimo.</w:t>
      </w:r>
    </w:p>
    <w:p w14:paraId="7B1EE8E1" w14:textId="48371992" w:rsidR="00B04E78" w:rsidRDefault="00531AC8" w:rsidP="00232113">
      <w:pPr>
        <w:pStyle w:val="Pagrindinistekstas"/>
        <w:spacing w:before="3"/>
        <w:ind w:right="717"/>
      </w:pPr>
      <w:r>
        <w:t>Tinkami dalyvauti pacientai gavo pagal amžių ir kūno svorį nustatytas amžiui tinkamos farmacinės</w:t>
      </w:r>
      <w:r>
        <w:rPr>
          <w:spacing w:val="1"/>
        </w:rPr>
        <w:t xml:space="preserve"> </w:t>
      </w:r>
      <w:r>
        <w:t xml:space="preserve">formos (kapsules, dengtas granules arba geriamąjį tirpalą) </w:t>
      </w:r>
      <w:proofErr w:type="spellStart"/>
      <w:r>
        <w:t>dabigatrano</w:t>
      </w:r>
      <w:proofErr w:type="spellEnd"/>
      <w:r>
        <w:t xml:space="preserve"> </w:t>
      </w:r>
      <w:proofErr w:type="spellStart"/>
      <w:r>
        <w:t>eteksilato</w:t>
      </w:r>
      <w:proofErr w:type="spellEnd"/>
      <w:r>
        <w:t xml:space="preserve"> dozes, kurias vartojo</w:t>
      </w:r>
      <w:r>
        <w:rPr>
          <w:spacing w:val="-52"/>
        </w:rPr>
        <w:t xml:space="preserve"> </w:t>
      </w:r>
      <w:r>
        <w:t>iki</w:t>
      </w:r>
      <w:r>
        <w:rPr>
          <w:spacing w:val="-4"/>
        </w:rPr>
        <w:t xml:space="preserve"> </w:t>
      </w:r>
      <w:r>
        <w:t>išnyks</w:t>
      </w:r>
      <w:r>
        <w:rPr>
          <w:spacing w:val="-4"/>
        </w:rPr>
        <w:t xml:space="preserve"> </w:t>
      </w:r>
      <w:r>
        <w:t>klinikinės</w:t>
      </w:r>
      <w:r>
        <w:rPr>
          <w:spacing w:val="-4"/>
        </w:rPr>
        <w:t xml:space="preserve"> </w:t>
      </w:r>
      <w:r>
        <w:t>rizikos</w:t>
      </w:r>
      <w:r>
        <w:rPr>
          <w:spacing w:val="-3"/>
        </w:rPr>
        <w:t xml:space="preserve"> </w:t>
      </w:r>
      <w:r>
        <w:t>veiksniai</w:t>
      </w:r>
      <w:r>
        <w:rPr>
          <w:spacing w:val="-4"/>
        </w:rPr>
        <w:t xml:space="preserve"> </w:t>
      </w:r>
      <w:r>
        <w:t>arba</w:t>
      </w:r>
      <w:r>
        <w:rPr>
          <w:spacing w:val="-4"/>
        </w:rPr>
        <w:t xml:space="preserve"> </w:t>
      </w:r>
      <w:r>
        <w:t>ne</w:t>
      </w:r>
      <w:r>
        <w:rPr>
          <w:spacing w:val="-4"/>
        </w:rPr>
        <w:t xml:space="preserve"> </w:t>
      </w:r>
      <w:r>
        <w:t>ilgiau</w:t>
      </w:r>
      <w:r>
        <w:rPr>
          <w:spacing w:val="-3"/>
        </w:rPr>
        <w:t xml:space="preserve"> </w:t>
      </w:r>
      <w:r>
        <w:t>kaip</w:t>
      </w:r>
      <w:r>
        <w:rPr>
          <w:spacing w:val="-4"/>
        </w:rPr>
        <w:t xml:space="preserve"> </w:t>
      </w:r>
      <w:r>
        <w:t>12</w:t>
      </w:r>
      <w:r>
        <w:rPr>
          <w:spacing w:val="-5"/>
        </w:rPr>
        <w:t xml:space="preserve"> </w:t>
      </w:r>
      <w:r>
        <w:t>mėnesių.</w:t>
      </w:r>
      <w:r>
        <w:rPr>
          <w:spacing w:val="-3"/>
        </w:rPr>
        <w:t xml:space="preserve"> </w:t>
      </w:r>
      <w:r>
        <w:t>Pirminės</w:t>
      </w:r>
      <w:r>
        <w:rPr>
          <w:spacing w:val="-4"/>
        </w:rPr>
        <w:t xml:space="preserve"> </w:t>
      </w:r>
      <w:r>
        <w:t>tyrimo</w:t>
      </w:r>
      <w:r>
        <w:rPr>
          <w:spacing w:val="-4"/>
        </w:rPr>
        <w:t xml:space="preserve"> </w:t>
      </w:r>
      <w:r>
        <w:t>vertinamosios</w:t>
      </w:r>
      <w:r w:rsidR="00232113">
        <w:t xml:space="preserve"> </w:t>
      </w:r>
      <w:r>
        <w:t>baigtys apėmė VTE pasikartojimą, didžiojo ir lengvo kraujavimo reiškinius ir mirštamumą (bendrąjį ir</w:t>
      </w:r>
      <w:r>
        <w:rPr>
          <w:spacing w:val="-52"/>
        </w:rPr>
        <w:t xml:space="preserve"> </w:t>
      </w:r>
      <w:r>
        <w:t>susijusį su trombozės arba tromboembolijos reiškiniais) 6-ąjį ir 12-ąjį mėnesiais. Su reiškiniais</w:t>
      </w:r>
      <w:r>
        <w:rPr>
          <w:spacing w:val="1"/>
        </w:rPr>
        <w:t xml:space="preserve"> </w:t>
      </w:r>
      <w:r>
        <w:t>susijusius</w:t>
      </w:r>
      <w:r>
        <w:rPr>
          <w:spacing w:val="-3"/>
        </w:rPr>
        <w:t xml:space="preserve"> </w:t>
      </w:r>
      <w:r>
        <w:t>padarinius</w:t>
      </w:r>
      <w:r>
        <w:rPr>
          <w:spacing w:val="-2"/>
        </w:rPr>
        <w:t xml:space="preserve"> </w:t>
      </w:r>
      <w:r>
        <w:t>koduotu</w:t>
      </w:r>
      <w:r>
        <w:rPr>
          <w:spacing w:val="-2"/>
        </w:rPr>
        <w:t xml:space="preserve"> </w:t>
      </w:r>
      <w:r>
        <w:t>būdu</w:t>
      </w:r>
      <w:r>
        <w:rPr>
          <w:spacing w:val="-2"/>
        </w:rPr>
        <w:t xml:space="preserve"> </w:t>
      </w:r>
      <w:r>
        <w:t>nagrinėjo</w:t>
      </w:r>
      <w:r>
        <w:rPr>
          <w:spacing w:val="-2"/>
        </w:rPr>
        <w:t xml:space="preserve"> </w:t>
      </w:r>
      <w:r>
        <w:t>nepriklausomas</w:t>
      </w:r>
      <w:r>
        <w:rPr>
          <w:spacing w:val="-2"/>
        </w:rPr>
        <w:t xml:space="preserve"> </w:t>
      </w:r>
      <w:r>
        <w:t>vertinimo</w:t>
      </w:r>
      <w:r>
        <w:rPr>
          <w:spacing w:val="-2"/>
        </w:rPr>
        <w:t xml:space="preserve"> </w:t>
      </w:r>
      <w:r>
        <w:t>komitetas.</w:t>
      </w:r>
    </w:p>
    <w:p w14:paraId="6BD901E3" w14:textId="7C0A66C5" w:rsidR="00232113" w:rsidRDefault="00531AC8" w:rsidP="00232113">
      <w:pPr>
        <w:pStyle w:val="Pagrindinistekstas"/>
        <w:spacing w:before="2"/>
        <w:ind w:right="637"/>
      </w:pPr>
      <w:r>
        <w:t>Tyrimą pradėjo iš viso 214 pacientų; iš jų 162 pacientai buvo 1-ajame amžiaus sluoksnyje (nuo 12 iki</w:t>
      </w:r>
      <w:r>
        <w:rPr>
          <w:spacing w:val="1"/>
        </w:rPr>
        <w:t xml:space="preserve"> </w:t>
      </w:r>
      <w:r>
        <w:t>jaunesni kaip 18 metų), 43 pacientai – 2-ajame amžiaus sluoksnyje (nuo 2 iki jaunesni kaip 12 metų) i</w:t>
      </w:r>
      <w:r w:rsidR="00B51657">
        <w:t xml:space="preserve"> </w:t>
      </w:r>
      <w:r>
        <w:t>r</w:t>
      </w:r>
      <w:r>
        <w:rPr>
          <w:spacing w:val="-52"/>
        </w:rPr>
        <w:t xml:space="preserve"> </w:t>
      </w:r>
      <w:r w:rsidR="00B51657">
        <w:rPr>
          <w:spacing w:val="-52"/>
        </w:rPr>
        <w:t xml:space="preserve">     </w:t>
      </w:r>
      <w:r>
        <w:t xml:space="preserve">9 pacientai – 3-iajame amžiaus sluoksnyje (nuo gimimo iki jaunesni kaip 2 metų). </w:t>
      </w:r>
      <w:r w:rsidRPr="00F90572">
        <w:t>Gydymo laikotarpiu</w:t>
      </w:r>
      <w:r w:rsidRPr="00D85A5F">
        <w:t xml:space="preserve"> </w:t>
      </w:r>
      <w:r w:rsidRPr="00F90572">
        <w:t>3</w:t>
      </w:r>
      <w:r>
        <w:t xml:space="preserve"> pacientai (1,4</w:t>
      </w:r>
      <w:r w:rsidR="00B51657" w:rsidRPr="00ED740A">
        <w:rPr>
          <w:szCs w:val="24"/>
        </w:rPr>
        <w:t> </w:t>
      </w:r>
      <w:r>
        <w:t>%) patyrė nepriklausomo komiteto išnagrinėtą ir patvirtintą VTE pasikartojimą per</w:t>
      </w:r>
      <w:r>
        <w:rPr>
          <w:spacing w:val="1"/>
        </w:rPr>
        <w:t xml:space="preserve"> </w:t>
      </w:r>
      <w:r>
        <w:t>pirmuosius 12 mėnesių po gydymo pradžios. Per pirmuosius 12 gydymo mėnesių apie kraujavimo</w:t>
      </w:r>
      <w:r>
        <w:rPr>
          <w:spacing w:val="1"/>
        </w:rPr>
        <w:t xml:space="preserve"> </w:t>
      </w:r>
      <w:r>
        <w:t>reiškinius, kuriuos išnagrinėjo ir patvirtino nepriklausomas komitetas, pranešė 48 pacientai (22,5</w:t>
      </w:r>
      <w:r w:rsidR="00B51657" w:rsidRPr="00ED740A">
        <w:rPr>
          <w:szCs w:val="24"/>
        </w:rPr>
        <w:t> </w:t>
      </w:r>
      <w:r>
        <w:t>%).</w:t>
      </w:r>
      <w:r>
        <w:rPr>
          <w:spacing w:val="1"/>
        </w:rPr>
        <w:t xml:space="preserve"> </w:t>
      </w:r>
      <w:r>
        <w:t>Didžioji dalis kraujavimo reiškinių buvo lengvi. 3 pacientams (1,4</w:t>
      </w:r>
      <w:r w:rsidR="00B51657" w:rsidRPr="00ED740A">
        <w:rPr>
          <w:szCs w:val="24"/>
        </w:rPr>
        <w:t> </w:t>
      </w:r>
      <w:r>
        <w:t>%) nepriklausomai išnagrinėtas ir</w:t>
      </w:r>
      <w:r>
        <w:rPr>
          <w:spacing w:val="1"/>
        </w:rPr>
        <w:t xml:space="preserve"> </w:t>
      </w:r>
      <w:r>
        <w:t>patvirtintas</w:t>
      </w:r>
      <w:r>
        <w:rPr>
          <w:spacing w:val="-4"/>
        </w:rPr>
        <w:t xml:space="preserve"> </w:t>
      </w:r>
      <w:r>
        <w:t>didžiojo</w:t>
      </w:r>
      <w:r>
        <w:rPr>
          <w:spacing w:val="-4"/>
        </w:rPr>
        <w:t xml:space="preserve"> </w:t>
      </w:r>
      <w:r>
        <w:t>kraujavimo</w:t>
      </w:r>
      <w:r>
        <w:rPr>
          <w:spacing w:val="-4"/>
        </w:rPr>
        <w:t xml:space="preserve"> </w:t>
      </w:r>
      <w:r>
        <w:t>reiškinys</w:t>
      </w:r>
      <w:r>
        <w:rPr>
          <w:spacing w:val="-4"/>
        </w:rPr>
        <w:t xml:space="preserve"> </w:t>
      </w:r>
      <w:r>
        <w:t>pasireiškė</w:t>
      </w:r>
      <w:r>
        <w:rPr>
          <w:spacing w:val="-4"/>
        </w:rPr>
        <w:t xml:space="preserve"> </w:t>
      </w:r>
      <w:r>
        <w:t>per</w:t>
      </w:r>
      <w:r>
        <w:rPr>
          <w:spacing w:val="-4"/>
        </w:rPr>
        <w:t xml:space="preserve"> </w:t>
      </w:r>
      <w:r>
        <w:t>pirmuosius</w:t>
      </w:r>
      <w:r>
        <w:rPr>
          <w:spacing w:val="-3"/>
        </w:rPr>
        <w:t xml:space="preserve"> </w:t>
      </w:r>
      <w:r>
        <w:t>12</w:t>
      </w:r>
      <w:r>
        <w:rPr>
          <w:spacing w:val="-4"/>
        </w:rPr>
        <w:t xml:space="preserve"> </w:t>
      </w:r>
      <w:r>
        <w:t>mėnesių.</w:t>
      </w:r>
      <w:r>
        <w:rPr>
          <w:spacing w:val="-4"/>
        </w:rPr>
        <w:t xml:space="preserve"> </w:t>
      </w:r>
      <w:r>
        <w:t>Pagal</w:t>
      </w:r>
      <w:r>
        <w:rPr>
          <w:spacing w:val="-4"/>
        </w:rPr>
        <w:t xml:space="preserve"> </w:t>
      </w:r>
      <w:r>
        <w:t>pranešimus,</w:t>
      </w:r>
      <w:r w:rsidR="00232113">
        <w:t xml:space="preserve"> </w:t>
      </w:r>
      <w:r>
        <w:t>3 pacientams (1,4</w:t>
      </w:r>
      <w:r w:rsidR="00B51657" w:rsidRPr="00ED740A">
        <w:rPr>
          <w:szCs w:val="24"/>
        </w:rPr>
        <w:t> </w:t>
      </w:r>
      <w:r>
        <w:t>%) nepriklausomo komiteto išnagrinėtas ir patvirtintas KRND kraujavimas</w:t>
      </w:r>
      <w:r>
        <w:rPr>
          <w:spacing w:val="1"/>
        </w:rPr>
        <w:t xml:space="preserve"> </w:t>
      </w:r>
      <w:r>
        <w:t>pasireiškė per pirmuosius 12 mėnesių. Su gydymu susijusių mirčių nenustatyta. Gydymo laikotarpiu</w:t>
      </w:r>
      <w:r>
        <w:rPr>
          <w:spacing w:val="-52"/>
        </w:rPr>
        <w:t xml:space="preserve"> </w:t>
      </w:r>
      <w:r>
        <w:t>3 pacientams (1,4</w:t>
      </w:r>
      <w:r w:rsidR="00B51657" w:rsidRPr="00ED740A">
        <w:rPr>
          <w:szCs w:val="24"/>
        </w:rPr>
        <w:t> </w:t>
      </w:r>
      <w:r>
        <w:t xml:space="preserve">%) pasireiškė </w:t>
      </w:r>
      <w:proofErr w:type="spellStart"/>
      <w:r>
        <w:t>potrombozinis</w:t>
      </w:r>
      <w:proofErr w:type="spellEnd"/>
      <w:r>
        <w:t xml:space="preserve"> sindromas (PTS) arba PTS pasunkėjo per pirmuosius</w:t>
      </w:r>
      <w:r>
        <w:rPr>
          <w:spacing w:val="-52"/>
        </w:rPr>
        <w:t xml:space="preserve"> </w:t>
      </w:r>
      <w:r>
        <w:t>12</w:t>
      </w:r>
      <w:r>
        <w:rPr>
          <w:spacing w:val="-1"/>
        </w:rPr>
        <w:t xml:space="preserve"> </w:t>
      </w:r>
      <w:r w:rsidR="00232113">
        <w:t>mėnesių</w:t>
      </w:r>
    </w:p>
    <w:p w14:paraId="7F2A4EEE" w14:textId="77777777" w:rsidR="00232113" w:rsidRDefault="00232113" w:rsidP="00232113">
      <w:pPr>
        <w:pStyle w:val="Pagrindinistekstas"/>
        <w:spacing w:before="2"/>
        <w:ind w:right="637"/>
      </w:pPr>
    </w:p>
    <w:p w14:paraId="15230F34" w14:textId="77777777" w:rsidR="00B04E78" w:rsidRPr="00232113" w:rsidRDefault="00531AC8" w:rsidP="00232113">
      <w:pPr>
        <w:pStyle w:val="Pagrindinistekstas"/>
        <w:spacing w:before="2"/>
        <w:ind w:right="637"/>
        <w:rPr>
          <w:b/>
        </w:rPr>
      </w:pPr>
      <w:r w:rsidRPr="00232113">
        <w:rPr>
          <w:b/>
        </w:rPr>
        <w:t>5.2</w:t>
      </w:r>
      <w:r w:rsidRPr="00232113">
        <w:rPr>
          <w:b/>
        </w:rPr>
        <w:tab/>
      </w:r>
      <w:proofErr w:type="spellStart"/>
      <w:r w:rsidRPr="00232113">
        <w:rPr>
          <w:b/>
        </w:rPr>
        <w:t>Farmakokinetinės</w:t>
      </w:r>
      <w:proofErr w:type="spellEnd"/>
      <w:r w:rsidRPr="00232113">
        <w:rPr>
          <w:b/>
          <w:spacing w:val="-7"/>
        </w:rPr>
        <w:t xml:space="preserve"> </w:t>
      </w:r>
      <w:r w:rsidRPr="00232113">
        <w:rPr>
          <w:b/>
        </w:rPr>
        <w:t>savybės</w:t>
      </w:r>
    </w:p>
    <w:p w14:paraId="7D0AF269" w14:textId="77777777" w:rsidR="00232113" w:rsidRDefault="00232113" w:rsidP="00232113">
      <w:pPr>
        <w:pStyle w:val="Pagrindinistekstas"/>
        <w:ind w:right="840"/>
      </w:pPr>
    </w:p>
    <w:p w14:paraId="2802B303" w14:textId="77777777" w:rsidR="00B04E78" w:rsidRDefault="00531AC8" w:rsidP="00232113">
      <w:pPr>
        <w:pStyle w:val="Pagrindinistekstas"/>
        <w:ind w:right="840"/>
      </w:pPr>
      <w:r>
        <w:t xml:space="preserve">Išgertas </w:t>
      </w:r>
      <w:proofErr w:type="spellStart"/>
      <w:r>
        <w:t>dabigatranas</w:t>
      </w:r>
      <w:proofErr w:type="spellEnd"/>
      <w:r>
        <w:t xml:space="preserve"> </w:t>
      </w:r>
      <w:proofErr w:type="spellStart"/>
      <w:r>
        <w:t>eteksilatas</w:t>
      </w:r>
      <w:proofErr w:type="spellEnd"/>
      <w:r>
        <w:t xml:space="preserve"> greitai ir visas verčiamas </w:t>
      </w:r>
      <w:proofErr w:type="spellStart"/>
      <w:r>
        <w:t>dabigatranu</w:t>
      </w:r>
      <w:proofErr w:type="spellEnd"/>
      <w:r>
        <w:t>, kuris yra aktyvi forma kraujo</w:t>
      </w:r>
      <w:r>
        <w:rPr>
          <w:spacing w:val="-52"/>
        </w:rPr>
        <w:t xml:space="preserve"> </w:t>
      </w:r>
      <w:r>
        <w:t xml:space="preserve">plazmoje. </w:t>
      </w:r>
      <w:proofErr w:type="spellStart"/>
      <w:r>
        <w:t>Provaisto</w:t>
      </w:r>
      <w:proofErr w:type="spellEnd"/>
      <w:r>
        <w:t xml:space="preserve"> </w:t>
      </w:r>
      <w:proofErr w:type="spellStart"/>
      <w:r>
        <w:t>dabigatrano</w:t>
      </w:r>
      <w:proofErr w:type="spellEnd"/>
      <w:r>
        <w:t xml:space="preserve"> </w:t>
      </w:r>
      <w:proofErr w:type="spellStart"/>
      <w:r>
        <w:t>eteksilato</w:t>
      </w:r>
      <w:proofErr w:type="spellEnd"/>
      <w:r>
        <w:t xml:space="preserve"> skaldymas </w:t>
      </w:r>
      <w:proofErr w:type="spellStart"/>
      <w:r>
        <w:t>esterazės</w:t>
      </w:r>
      <w:proofErr w:type="spellEnd"/>
      <w:r>
        <w:t xml:space="preserve"> </w:t>
      </w:r>
      <w:proofErr w:type="spellStart"/>
      <w:r>
        <w:t>katalizuojama</w:t>
      </w:r>
      <w:proofErr w:type="spellEnd"/>
      <w:r>
        <w:t xml:space="preserve"> hidrolize į aktyvią</w:t>
      </w:r>
      <w:r>
        <w:rPr>
          <w:spacing w:val="1"/>
        </w:rPr>
        <w:t xml:space="preserve"> </w:t>
      </w:r>
      <w:r>
        <w:t xml:space="preserve">medžiagą </w:t>
      </w:r>
      <w:proofErr w:type="spellStart"/>
      <w:r>
        <w:t>dabigatraną</w:t>
      </w:r>
      <w:proofErr w:type="spellEnd"/>
      <w:r>
        <w:t xml:space="preserve"> yra vyraujanti metabolizmo reakcija. </w:t>
      </w:r>
      <w:r w:rsidR="00387AE5">
        <w:t>TELEXER</w:t>
      </w:r>
      <w:r>
        <w:t xml:space="preserve"> išgėrus, absoliutus biologinis</w:t>
      </w:r>
      <w:r>
        <w:rPr>
          <w:spacing w:val="1"/>
        </w:rPr>
        <w:t xml:space="preserve"> </w:t>
      </w:r>
      <w:proofErr w:type="spellStart"/>
      <w:r>
        <w:t>dabigatrano</w:t>
      </w:r>
      <w:proofErr w:type="spellEnd"/>
      <w:r>
        <w:rPr>
          <w:spacing w:val="-2"/>
        </w:rPr>
        <w:t xml:space="preserve"> </w:t>
      </w:r>
      <w:r>
        <w:t>prieinamumas</w:t>
      </w:r>
      <w:r>
        <w:rPr>
          <w:spacing w:val="-1"/>
        </w:rPr>
        <w:t xml:space="preserve"> </w:t>
      </w:r>
      <w:r>
        <w:t>yra</w:t>
      </w:r>
      <w:r>
        <w:rPr>
          <w:spacing w:val="-1"/>
        </w:rPr>
        <w:t xml:space="preserve"> </w:t>
      </w:r>
      <w:r>
        <w:t>maždaug</w:t>
      </w:r>
      <w:r>
        <w:rPr>
          <w:spacing w:val="-1"/>
        </w:rPr>
        <w:t xml:space="preserve"> </w:t>
      </w:r>
      <w:r>
        <w:t>6,5</w:t>
      </w:r>
      <w:r w:rsidR="00B51657" w:rsidRPr="00ED740A">
        <w:rPr>
          <w:szCs w:val="24"/>
        </w:rPr>
        <w:t> </w:t>
      </w:r>
      <w:r>
        <w:t>%.</w:t>
      </w:r>
    </w:p>
    <w:p w14:paraId="0A9A4027" w14:textId="41251BAD" w:rsidR="00B04E78" w:rsidRDefault="00B51657" w:rsidP="00232113">
      <w:pPr>
        <w:pStyle w:val="Pagrindinistekstas"/>
        <w:ind w:right="772"/>
      </w:pPr>
      <w:proofErr w:type="spellStart"/>
      <w:r>
        <w:t>Dabigatrano</w:t>
      </w:r>
      <w:proofErr w:type="spellEnd"/>
      <w:r>
        <w:rPr>
          <w:spacing w:val="-2"/>
        </w:rPr>
        <w:t xml:space="preserve"> </w:t>
      </w:r>
      <w:r w:rsidR="00531AC8">
        <w:t xml:space="preserve">išgėrusių sveikų savanorių kraujo plazmoje </w:t>
      </w:r>
      <w:proofErr w:type="spellStart"/>
      <w:r w:rsidR="00531AC8">
        <w:t>dabigatrano</w:t>
      </w:r>
      <w:proofErr w:type="spellEnd"/>
      <w:r w:rsidR="00531AC8">
        <w:t xml:space="preserve"> farmakokinetikai būdinga tai, kad </w:t>
      </w:r>
      <w:r w:rsidR="00531AC8" w:rsidRPr="00443C96">
        <w:t>jo</w:t>
      </w:r>
      <w:r w:rsidR="00531AC8" w:rsidRPr="00D85A5F">
        <w:t xml:space="preserve"> koncentracija kraujo</w:t>
      </w:r>
      <w:r w:rsidR="00531AC8">
        <w:rPr>
          <w:spacing w:val="-4"/>
          <w:position w:val="2"/>
        </w:rPr>
        <w:t xml:space="preserve"> </w:t>
      </w:r>
      <w:r w:rsidR="00531AC8">
        <w:rPr>
          <w:position w:val="2"/>
        </w:rPr>
        <w:t>plazmoje</w:t>
      </w:r>
      <w:r w:rsidR="00531AC8">
        <w:rPr>
          <w:spacing w:val="-4"/>
          <w:position w:val="2"/>
        </w:rPr>
        <w:t xml:space="preserve"> </w:t>
      </w:r>
      <w:r w:rsidR="00531AC8">
        <w:rPr>
          <w:position w:val="2"/>
        </w:rPr>
        <w:t>didėja</w:t>
      </w:r>
      <w:r w:rsidR="00531AC8">
        <w:rPr>
          <w:spacing w:val="-4"/>
          <w:position w:val="2"/>
        </w:rPr>
        <w:t xml:space="preserve"> </w:t>
      </w:r>
      <w:r w:rsidR="00531AC8">
        <w:rPr>
          <w:position w:val="2"/>
        </w:rPr>
        <w:t>greitai</w:t>
      </w:r>
      <w:r w:rsidR="00531AC8">
        <w:rPr>
          <w:spacing w:val="-5"/>
          <w:position w:val="2"/>
        </w:rPr>
        <w:t xml:space="preserve"> </w:t>
      </w:r>
      <w:r w:rsidR="00531AC8">
        <w:rPr>
          <w:position w:val="2"/>
        </w:rPr>
        <w:t>ir</w:t>
      </w:r>
      <w:r w:rsidR="00531AC8">
        <w:rPr>
          <w:spacing w:val="-4"/>
          <w:position w:val="2"/>
        </w:rPr>
        <w:t xml:space="preserve"> </w:t>
      </w:r>
      <w:r w:rsidR="00531AC8">
        <w:rPr>
          <w:position w:val="2"/>
        </w:rPr>
        <w:t>didžiausia</w:t>
      </w:r>
      <w:r w:rsidR="00531AC8">
        <w:rPr>
          <w:spacing w:val="-4"/>
          <w:position w:val="2"/>
        </w:rPr>
        <w:t xml:space="preserve"> </w:t>
      </w:r>
      <w:r w:rsidR="00531AC8">
        <w:rPr>
          <w:position w:val="2"/>
        </w:rPr>
        <w:t>(C</w:t>
      </w:r>
      <w:proofErr w:type="spellStart"/>
      <w:r w:rsidR="00531AC8">
        <w:rPr>
          <w:sz w:val="14"/>
        </w:rPr>
        <w:t>max</w:t>
      </w:r>
      <w:proofErr w:type="spellEnd"/>
      <w:r w:rsidR="00531AC8">
        <w:rPr>
          <w:position w:val="2"/>
        </w:rPr>
        <w:t>)</w:t>
      </w:r>
      <w:r w:rsidR="00531AC8">
        <w:rPr>
          <w:spacing w:val="-3"/>
          <w:position w:val="2"/>
        </w:rPr>
        <w:t xml:space="preserve"> </w:t>
      </w:r>
      <w:r w:rsidR="00531AC8">
        <w:rPr>
          <w:position w:val="2"/>
        </w:rPr>
        <w:t>tampa</w:t>
      </w:r>
      <w:r w:rsidR="00531AC8">
        <w:rPr>
          <w:spacing w:val="-4"/>
          <w:position w:val="2"/>
        </w:rPr>
        <w:t xml:space="preserve"> </w:t>
      </w:r>
      <w:r w:rsidR="00531AC8">
        <w:rPr>
          <w:position w:val="2"/>
        </w:rPr>
        <w:t>per</w:t>
      </w:r>
      <w:r w:rsidR="00531AC8">
        <w:rPr>
          <w:spacing w:val="-3"/>
          <w:position w:val="2"/>
        </w:rPr>
        <w:t xml:space="preserve"> </w:t>
      </w:r>
      <w:r w:rsidR="00531AC8">
        <w:rPr>
          <w:position w:val="2"/>
        </w:rPr>
        <w:t>0,5-</w:t>
      </w:r>
      <w:r w:rsidR="00722D54">
        <w:t>24</w:t>
      </w:r>
      <w:r w:rsidRPr="00ED740A">
        <w:rPr>
          <w:szCs w:val="24"/>
        </w:rPr>
        <w:t> </w:t>
      </w:r>
      <w:r w:rsidR="00531AC8">
        <w:rPr>
          <w:position w:val="2"/>
        </w:rPr>
        <w:t>val.</w:t>
      </w:r>
      <w:r w:rsidR="00531AC8">
        <w:rPr>
          <w:spacing w:val="-5"/>
          <w:position w:val="2"/>
        </w:rPr>
        <w:t xml:space="preserve"> </w:t>
      </w:r>
      <w:r w:rsidR="00531AC8">
        <w:rPr>
          <w:position w:val="2"/>
        </w:rPr>
        <w:t>po</w:t>
      </w:r>
      <w:r w:rsidR="00531AC8">
        <w:rPr>
          <w:spacing w:val="-4"/>
          <w:position w:val="2"/>
        </w:rPr>
        <w:t xml:space="preserve"> </w:t>
      </w:r>
      <w:r w:rsidR="00531AC8">
        <w:rPr>
          <w:position w:val="2"/>
        </w:rPr>
        <w:t>pavartojimo.</w:t>
      </w:r>
    </w:p>
    <w:p w14:paraId="5A9BC546" w14:textId="77777777" w:rsidR="00232113" w:rsidRDefault="00232113" w:rsidP="00232113">
      <w:pPr>
        <w:pStyle w:val="Pagrindinistekstas"/>
        <w:spacing w:before="1"/>
        <w:rPr>
          <w:u w:val="single"/>
        </w:rPr>
      </w:pPr>
    </w:p>
    <w:p w14:paraId="24EBF59C" w14:textId="77777777" w:rsidR="00B04E78" w:rsidRDefault="00531AC8" w:rsidP="00232113">
      <w:pPr>
        <w:pStyle w:val="Pagrindinistekstas"/>
        <w:spacing w:before="1"/>
      </w:pPr>
      <w:r>
        <w:rPr>
          <w:u w:val="single"/>
        </w:rPr>
        <w:t>Absorbcija</w:t>
      </w:r>
    </w:p>
    <w:p w14:paraId="0B3A19B9" w14:textId="77777777" w:rsidR="00232113" w:rsidRDefault="00232113" w:rsidP="00232113">
      <w:pPr>
        <w:pStyle w:val="Pagrindinistekstas"/>
        <w:spacing w:before="92"/>
        <w:ind w:right="796"/>
      </w:pPr>
    </w:p>
    <w:p w14:paraId="4EF97C96" w14:textId="128F3F0C" w:rsidR="00B04E78" w:rsidRDefault="00531AC8" w:rsidP="00232113">
      <w:pPr>
        <w:pStyle w:val="Pagrindinistekstas"/>
        <w:spacing w:before="92"/>
        <w:ind w:right="796"/>
      </w:pPr>
      <w:r>
        <w:t xml:space="preserve">Tyrimo, kuriuo buvo nustatoma </w:t>
      </w:r>
      <w:r w:rsidR="00722D54" w:rsidRPr="00E625E6">
        <w:rPr>
          <w:color w:val="000000" w:themeColor="text1"/>
        </w:rPr>
        <w:t>1</w:t>
      </w:r>
      <w:r w:rsidR="00722D54" w:rsidRPr="00E625E6">
        <w:rPr>
          <w:color w:val="000000" w:themeColor="text1"/>
          <w:lang w:bidi="en-US"/>
        </w:rPr>
        <w:noBreakHyphen/>
      </w:r>
      <w:r w:rsidR="00722D54" w:rsidRPr="00E625E6">
        <w:rPr>
          <w:color w:val="000000" w:themeColor="text1"/>
        </w:rPr>
        <w:t xml:space="preserve">3 </w:t>
      </w:r>
      <w:r>
        <w:t xml:space="preserve">val. laikotarpiu po operacijos pavartoto </w:t>
      </w:r>
      <w:proofErr w:type="spellStart"/>
      <w:r>
        <w:t>dabigatrano</w:t>
      </w:r>
      <w:proofErr w:type="spellEnd"/>
      <w:r>
        <w:t xml:space="preserve"> </w:t>
      </w:r>
      <w:proofErr w:type="spellStart"/>
      <w:r>
        <w:t>eteksilato</w:t>
      </w:r>
      <w:proofErr w:type="spellEnd"/>
      <w:r>
        <w:rPr>
          <w:spacing w:val="1"/>
        </w:rPr>
        <w:t xml:space="preserve"> </w:t>
      </w:r>
      <w:r>
        <w:t>absorbcija, rezultatai rodo, kad absorbcija, palyginti su vykstančia sveikų savanorių organizme,</w:t>
      </w:r>
      <w:r>
        <w:rPr>
          <w:spacing w:val="1"/>
        </w:rPr>
        <w:t xml:space="preserve"> </w:t>
      </w:r>
      <w:r>
        <w:t>santykinai yra lėta, koncentracijos kitimas kraujo plazmoje priklausomai nuo laiko yra lygus, be</w:t>
      </w:r>
      <w:r>
        <w:rPr>
          <w:spacing w:val="1"/>
        </w:rPr>
        <w:t xml:space="preserve"> </w:t>
      </w:r>
      <w:r>
        <w:t xml:space="preserve">didelio didžiausios koncentracijos padidėjimo. </w:t>
      </w:r>
      <w:r w:rsidR="00443C96">
        <w:t>Vaistinio p</w:t>
      </w:r>
      <w:r>
        <w:t>reparato išgėrus pooperaciniu laikotarpiu, didžiausia</w:t>
      </w:r>
      <w:r>
        <w:rPr>
          <w:spacing w:val="-52"/>
        </w:rPr>
        <w:t xml:space="preserve"> </w:t>
      </w:r>
      <w:r>
        <w:t>koncentracija kraujo plazmoje atsiranda po 6</w:t>
      </w:r>
      <w:r w:rsidR="00B51657" w:rsidRPr="00ED740A">
        <w:rPr>
          <w:szCs w:val="24"/>
        </w:rPr>
        <w:t> </w:t>
      </w:r>
      <w:r>
        <w:t>val., kadangi įtaką absorbcijai daro kai kurie veiksniai,</w:t>
      </w:r>
      <w:r>
        <w:rPr>
          <w:spacing w:val="1"/>
        </w:rPr>
        <w:t xml:space="preserve"> </w:t>
      </w:r>
      <w:r>
        <w:t>pvz., anestezija, virškinimo trakto parezė ir operacija, nepriklausomai nuo geriamosios vaistinio</w:t>
      </w:r>
      <w:r>
        <w:rPr>
          <w:spacing w:val="1"/>
        </w:rPr>
        <w:t xml:space="preserve"> </w:t>
      </w:r>
      <w:r>
        <w:t>preparato farmacinės formos. Tolesnio tyrimo metu buvo įrodyta, kad lėta ir uždelsta absorbcija</w:t>
      </w:r>
      <w:r>
        <w:rPr>
          <w:spacing w:val="1"/>
        </w:rPr>
        <w:t xml:space="preserve"> </w:t>
      </w:r>
      <w:r>
        <w:t xml:space="preserve">paprastai būna tik operacijos dieną. Kitomis dienomis </w:t>
      </w:r>
      <w:proofErr w:type="spellStart"/>
      <w:r>
        <w:t>dabigatranas</w:t>
      </w:r>
      <w:proofErr w:type="spellEnd"/>
      <w:r>
        <w:t xml:space="preserve"> absorbuojamas greitai, </w:t>
      </w:r>
      <w:r w:rsidRPr="00443C96">
        <w:t>didžiausia</w:t>
      </w:r>
      <w:r w:rsidRPr="00D85A5F">
        <w:t xml:space="preserve"> </w:t>
      </w:r>
      <w:r w:rsidRPr="00443C96">
        <w:t>koncentracija</w:t>
      </w:r>
      <w:r>
        <w:rPr>
          <w:spacing w:val="-2"/>
        </w:rPr>
        <w:t xml:space="preserve"> </w:t>
      </w:r>
      <w:r>
        <w:t>kraujo</w:t>
      </w:r>
      <w:r>
        <w:rPr>
          <w:spacing w:val="-1"/>
        </w:rPr>
        <w:t xml:space="preserve"> </w:t>
      </w:r>
      <w:r>
        <w:t>plazmoje</w:t>
      </w:r>
      <w:r>
        <w:rPr>
          <w:spacing w:val="-1"/>
        </w:rPr>
        <w:t xml:space="preserve"> </w:t>
      </w:r>
      <w:r>
        <w:t>atsiranda</w:t>
      </w:r>
      <w:r>
        <w:rPr>
          <w:spacing w:val="-1"/>
        </w:rPr>
        <w:t xml:space="preserve"> </w:t>
      </w:r>
      <w:r>
        <w:t>po</w:t>
      </w:r>
      <w:r>
        <w:rPr>
          <w:spacing w:val="-2"/>
        </w:rPr>
        <w:t xml:space="preserve"> </w:t>
      </w:r>
      <w:r>
        <w:t>2</w:t>
      </w:r>
      <w:r w:rsidR="00B51657" w:rsidRPr="00ED740A">
        <w:rPr>
          <w:szCs w:val="24"/>
        </w:rPr>
        <w:t> </w:t>
      </w:r>
      <w:r>
        <w:t>val.</w:t>
      </w:r>
    </w:p>
    <w:p w14:paraId="542D710A" w14:textId="77777777" w:rsidR="00232113" w:rsidRDefault="00232113" w:rsidP="00232113">
      <w:pPr>
        <w:pStyle w:val="Pagrindinistekstas"/>
        <w:ind w:right="1456"/>
      </w:pPr>
    </w:p>
    <w:p w14:paraId="6E5671B5" w14:textId="77777777" w:rsidR="00B04E78" w:rsidRDefault="00531AC8" w:rsidP="00232113">
      <w:pPr>
        <w:pStyle w:val="Pagrindinistekstas"/>
        <w:ind w:right="1456"/>
      </w:pPr>
      <w:r>
        <w:t xml:space="preserve">Maistas biologiniam </w:t>
      </w:r>
      <w:proofErr w:type="spellStart"/>
      <w:r>
        <w:t>dabigatrano</w:t>
      </w:r>
      <w:proofErr w:type="spellEnd"/>
      <w:r>
        <w:t xml:space="preserve"> </w:t>
      </w:r>
      <w:proofErr w:type="spellStart"/>
      <w:r>
        <w:t>eteksilato</w:t>
      </w:r>
      <w:proofErr w:type="spellEnd"/>
      <w:r>
        <w:t xml:space="preserve"> prieinamumui įtakos nedaro, tačiau laiką, per kurį</w:t>
      </w:r>
      <w:r>
        <w:rPr>
          <w:spacing w:val="-52"/>
        </w:rPr>
        <w:t xml:space="preserve"> </w:t>
      </w:r>
      <w:r>
        <w:t>koncentracija</w:t>
      </w:r>
      <w:r>
        <w:rPr>
          <w:spacing w:val="-2"/>
        </w:rPr>
        <w:t xml:space="preserve"> </w:t>
      </w:r>
      <w:r>
        <w:t>kraujo</w:t>
      </w:r>
      <w:r>
        <w:rPr>
          <w:spacing w:val="-2"/>
        </w:rPr>
        <w:t xml:space="preserve"> </w:t>
      </w:r>
      <w:r>
        <w:t>plazmoje</w:t>
      </w:r>
      <w:r>
        <w:rPr>
          <w:spacing w:val="-1"/>
        </w:rPr>
        <w:t xml:space="preserve"> </w:t>
      </w:r>
      <w:r>
        <w:t>tampa</w:t>
      </w:r>
      <w:r>
        <w:rPr>
          <w:spacing w:val="-2"/>
        </w:rPr>
        <w:t xml:space="preserve"> </w:t>
      </w:r>
      <w:r>
        <w:t>didžiausia,</w:t>
      </w:r>
      <w:r>
        <w:rPr>
          <w:spacing w:val="-1"/>
        </w:rPr>
        <w:t xml:space="preserve"> </w:t>
      </w:r>
      <w:r>
        <w:t>pailgina</w:t>
      </w:r>
      <w:r>
        <w:rPr>
          <w:spacing w:val="-2"/>
        </w:rPr>
        <w:t xml:space="preserve"> </w:t>
      </w:r>
      <w:r>
        <w:t>2</w:t>
      </w:r>
      <w:r w:rsidR="00B51657" w:rsidRPr="00ED740A">
        <w:rPr>
          <w:szCs w:val="24"/>
        </w:rPr>
        <w:t> </w:t>
      </w:r>
      <w:r>
        <w:t>val.</w:t>
      </w:r>
    </w:p>
    <w:p w14:paraId="05552E3C" w14:textId="77777777" w:rsidR="00232113" w:rsidRDefault="00232113" w:rsidP="00232113">
      <w:pPr>
        <w:pStyle w:val="Pagrindinistekstas"/>
        <w:rPr>
          <w:position w:val="2"/>
        </w:rPr>
      </w:pPr>
    </w:p>
    <w:p w14:paraId="2FDB627B" w14:textId="77777777" w:rsidR="00B04E78" w:rsidRDefault="00531AC8" w:rsidP="00232113">
      <w:pPr>
        <w:pStyle w:val="Pagrindinistekstas"/>
      </w:pPr>
      <w:r>
        <w:rPr>
          <w:position w:val="2"/>
        </w:rPr>
        <w:t>C</w:t>
      </w:r>
      <w:proofErr w:type="spellStart"/>
      <w:r>
        <w:rPr>
          <w:sz w:val="14"/>
        </w:rPr>
        <w:t>max</w:t>
      </w:r>
      <w:proofErr w:type="spellEnd"/>
      <w:r>
        <w:rPr>
          <w:spacing w:val="17"/>
          <w:sz w:val="14"/>
        </w:rPr>
        <w:t xml:space="preserve"> </w:t>
      </w:r>
      <w:r>
        <w:rPr>
          <w:position w:val="2"/>
        </w:rPr>
        <w:t>ir</w:t>
      </w:r>
      <w:r>
        <w:rPr>
          <w:spacing w:val="-4"/>
          <w:position w:val="2"/>
        </w:rPr>
        <w:t xml:space="preserve"> </w:t>
      </w:r>
      <w:r>
        <w:rPr>
          <w:position w:val="2"/>
        </w:rPr>
        <w:t>AUC</w:t>
      </w:r>
      <w:r>
        <w:rPr>
          <w:spacing w:val="-3"/>
          <w:position w:val="2"/>
        </w:rPr>
        <w:t xml:space="preserve"> </w:t>
      </w:r>
      <w:r>
        <w:rPr>
          <w:position w:val="2"/>
        </w:rPr>
        <w:t>buvo</w:t>
      </w:r>
      <w:r>
        <w:rPr>
          <w:spacing w:val="-4"/>
          <w:position w:val="2"/>
        </w:rPr>
        <w:t xml:space="preserve"> </w:t>
      </w:r>
      <w:r>
        <w:rPr>
          <w:position w:val="2"/>
        </w:rPr>
        <w:t>proporcingi</w:t>
      </w:r>
      <w:r>
        <w:rPr>
          <w:spacing w:val="-3"/>
          <w:position w:val="2"/>
        </w:rPr>
        <w:t xml:space="preserve"> </w:t>
      </w:r>
      <w:r>
        <w:rPr>
          <w:position w:val="2"/>
        </w:rPr>
        <w:t>dozei.</w:t>
      </w:r>
    </w:p>
    <w:p w14:paraId="0E5DC262" w14:textId="77777777" w:rsidR="00232113" w:rsidRDefault="00232113" w:rsidP="00232113">
      <w:pPr>
        <w:pStyle w:val="Pagrindinistekstas"/>
        <w:ind w:right="943"/>
      </w:pPr>
    </w:p>
    <w:p w14:paraId="3DF6D7D5" w14:textId="77777777" w:rsidR="00B04E78" w:rsidRDefault="00531AC8" w:rsidP="00232113">
      <w:pPr>
        <w:pStyle w:val="Pagrindinistekstas"/>
        <w:ind w:right="943"/>
      </w:pPr>
      <w:r>
        <w:t>Per burną pavartoto vaistinio preparato biologinis prieinamumas po vienkartinės dozės pavartojimo</w:t>
      </w:r>
      <w:r>
        <w:rPr>
          <w:spacing w:val="-52"/>
        </w:rPr>
        <w:t xml:space="preserve"> </w:t>
      </w:r>
      <w:r>
        <w:t>gali padidėti 75</w:t>
      </w:r>
      <w:r w:rsidR="00B51657" w:rsidRPr="00ED740A">
        <w:rPr>
          <w:szCs w:val="24"/>
        </w:rPr>
        <w:t> </w:t>
      </w:r>
      <w:r>
        <w:t xml:space="preserve">%, nusistovėjus </w:t>
      </w:r>
      <w:proofErr w:type="spellStart"/>
      <w:r>
        <w:t>pusiausvyrinei</w:t>
      </w:r>
      <w:proofErr w:type="spellEnd"/>
      <w:r>
        <w:t xml:space="preserve"> koncentracijai – 37</w:t>
      </w:r>
      <w:r w:rsidR="00B51657" w:rsidRPr="00ED740A">
        <w:rPr>
          <w:szCs w:val="24"/>
        </w:rPr>
        <w:t> </w:t>
      </w:r>
      <w:r>
        <w:t>%, palyginti su referencinės</w:t>
      </w:r>
      <w:r>
        <w:rPr>
          <w:spacing w:val="1"/>
        </w:rPr>
        <w:t xml:space="preserve"> </w:t>
      </w:r>
      <w:r>
        <w:t>kapsulės, kai granulės geriamos nesupiltos į kapsulės apvalkalą, kuriame yra</w:t>
      </w:r>
      <w:r>
        <w:rPr>
          <w:spacing w:val="1"/>
        </w:rPr>
        <w:t xml:space="preserve"> </w:t>
      </w:r>
      <w:proofErr w:type="spellStart"/>
      <w:r>
        <w:t>hidroksipropilmetilceliuliozės</w:t>
      </w:r>
      <w:proofErr w:type="spellEnd"/>
      <w:r>
        <w:t xml:space="preserve"> (HPMC). Taigi klinikinio vartojimo metu visada būtina išsaugoti</w:t>
      </w:r>
      <w:r>
        <w:rPr>
          <w:spacing w:val="1"/>
        </w:rPr>
        <w:t xml:space="preserve"> </w:t>
      </w:r>
      <w:r>
        <w:t xml:space="preserve">kapsulių, kuriose yra HPMC, vientisumą, kad netyčia nepadidėtų biologinis </w:t>
      </w:r>
      <w:proofErr w:type="spellStart"/>
      <w:r>
        <w:t>dabigatrano</w:t>
      </w:r>
      <w:proofErr w:type="spellEnd"/>
      <w:r>
        <w:t xml:space="preserve"> </w:t>
      </w:r>
      <w:proofErr w:type="spellStart"/>
      <w:r>
        <w:t>eteksilato</w:t>
      </w:r>
      <w:proofErr w:type="spellEnd"/>
      <w:r>
        <w:rPr>
          <w:spacing w:val="1"/>
        </w:rPr>
        <w:t xml:space="preserve"> </w:t>
      </w:r>
      <w:r>
        <w:t>prieinamumas</w:t>
      </w:r>
      <w:r>
        <w:rPr>
          <w:spacing w:val="-2"/>
        </w:rPr>
        <w:t xml:space="preserve"> </w:t>
      </w:r>
      <w:r>
        <w:t>(žr.</w:t>
      </w:r>
      <w:r>
        <w:rPr>
          <w:spacing w:val="-1"/>
        </w:rPr>
        <w:t xml:space="preserve"> </w:t>
      </w:r>
      <w:r>
        <w:t>4.2</w:t>
      </w:r>
      <w:r>
        <w:rPr>
          <w:spacing w:val="-1"/>
        </w:rPr>
        <w:t xml:space="preserve"> </w:t>
      </w:r>
      <w:r>
        <w:t>skyrių).</w:t>
      </w:r>
    </w:p>
    <w:p w14:paraId="41C2E2FE" w14:textId="77777777" w:rsidR="00232113" w:rsidRDefault="00232113" w:rsidP="00232113">
      <w:pPr>
        <w:pStyle w:val="Pagrindinistekstas"/>
        <w:rPr>
          <w:u w:val="single"/>
        </w:rPr>
      </w:pPr>
    </w:p>
    <w:p w14:paraId="6C8AF13A" w14:textId="77777777" w:rsidR="00B04E78" w:rsidRDefault="00531AC8" w:rsidP="00232113">
      <w:pPr>
        <w:pStyle w:val="Pagrindinistekstas"/>
      </w:pPr>
      <w:r>
        <w:rPr>
          <w:u w:val="single"/>
        </w:rPr>
        <w:t>Pasiskirstymas</w:t>
      </w:r>
    </w:p>
    <w:p w14:paraId="29553ECD" w14:textId="77777777" w:rsidR="00232113" w:rsidRDefault="00232113" w:rsidP="00232113">
      <w:pPr>
        <w:pStyle w:val="Pagrindinistekstas"/>
        <w:spacing w:before="92"/>
        <w:ind w:right="759"/>
      </w:pPr>
    </w:p>
    <w:p w14:paraId="4656F459" w14:textId="1E533450" w:rsidR="00232113" w:rsidRDefault="00531AC8" w:rsidP="00232113">
      <w:pPr>
        <w:pStyle w:val="Pagrindinistekstas"/>
        <w:spacing w:before="92"/>
        <w:ind w:right="759"/>
      </w:pPr>
      <w:r>
        <w:t>Nustatyta, kad nepriklausomai nuo koncentracijos dydžio prie žmogaus kraujo plazmos baltymų</w:t>
      </w:r>
      <w:r>
        <w:rPr>
          <w:spacing w:val="1"/>
        </w:rPr>
        <w:t xml:space="preserve"> </w:t>
      </w:r>
      <w:proofErr w:type="spellStart"/>
      <w:r>
        <w:t>dabigatrano</w:t>
      </w:r>
      <w:proofErr w:type="spellEnd"/>
      <w:r>
        <w:t xml:space="preserve"> prisijungia mažai (</w:t>
      </w:r>
      <w:r w:rsidR="00722D54" w:rsidRPr="00E625E6">
        <w:rPr>
          <w:color w:val="000000" w:themeColor="text1"/>
        </w:rPr>
        <w:t>34</w:t>
      </w:r>
      <w:r w:rsidR="00722D54" w:rsidRPr="00E625E6">
        <w:rPr>
          <w:color w:val="000000" w:themeColor="text1"/>
          <w:lang w:bidi="en-US"/>
        </w:rPr>
        <w:noBreakHyphen/>
      </w:r>
      <w:r w:rsidR="00722D54" w:rsidRPr="00E625E6">
        <w:rPr>
          <w:color w:val="000000" w:themeColor="text1"/>
        </w:rPr>
        <w:t>35 %</w:t>
      </w:r>
      <w:r>
        <w:t xml:space="preserve">). </w:t>
      </w:r>
      <w:proofErr w:type="spellStart"/>
      <w:r>
        <w:t>Dabigatrano</w:t>
      </w:r>
      <w:proofErr w:type="spellEnd"/>
      <w:r>
        <w:t xml:space="preserve"> pasiskirstymo tūris, t. y. </w:t>
      </w:r>
      <w:r w:rsidR="00722D54" w:rsidRPr="00E625E6">
        <w:rPr>
          <w:color w:val="000000" w:themeColor="text1"/>
        </w:rPr>
        <w:t>60</w:t>
      </w:r>
      <w:r w:rsidR="00722D54" w:rsidRPr="00E625E6">
        <w:rPr>
          <w:color w:val="000000" w:themeColor="text1"/>
          <w:lang w:bidi="en-US"/>
        </w:rPr>
        <w:noBreakHyphen/>
      </w:r>
      <w:r w:rsidR="00722D54" w:rsidRPr="00E625E6">
        <w:rPr>
          <w:color w:val="000000" w:themeColor="text1"/>
        </w:rPr>
        <w:t xml:space="preserve">70 </w:t>
      </w:r>
      <w:r>
        <w:t>l, viršija bendrą</w:t>
      </w:r>
      <w:r>
        <w:rPr>
          <w:spacing w:val="-52"/>
        </w:rPr>
        <w:t xml:space="preserve"> </w:t>
      </w:r>
      <w:r>
        <w:lastRenderedPageBreak/>
        <w:t>organizmo</w:t>
      </w:r>
      <w:r>
        <w:rPr>
          <w:spacing w:val="-3"/>
        </w:rPr>
        <w:t xml:space="preserve"> </w:t>
      </w:r>
      <w:r>
        <w:t>vandens</w:t>
      </w:r>
      <w:r>
        <w:rPr>
          <w:spacing w:val="-2"/>
        </w:rPr>
        <w:t xml:space="preserve"> </w:t>
      </w:r>
      <w:r>
        <w:t>tūrį,</w:t>
      </w:r>
      <w:r>
        <w:rPr>
          <w:spacing w:val="-3"/>
        </w:rPr>
        <w:t xml:space="preserve"> </w:t>
      </w:r>
      <w:r>
        <w:t>vadinasi,</w:t>
      </w:r>
      <w:r>
        <w:rPr>
          <w:spacing w:val="-2"/>
        </w:rPr>
        <w:t xml:space="preserve"> </w:t>
      </w:r>
      <w:r>
        <w:t>audiniuose</w:t>
      </w:r>
      <w:r>
        <w:rPr>
          <w:spacing w:val="-3"/>
        </w:rPr>
        <w:t xml:space="preserve"> </w:t>
      </w:r>
      <w:r>
        <w:t>medikamento</w:t>
      </w:r>
      <w:r>
        <w:rPr>
          <w:spacing w:val="-2"/>
        </w:rPr>
        <w:t xml:space="preserve"> </w:t>
      </w:r>
      <w:r>
        <w:t>pasiskirstymas</w:t>
      </w:r>
      <w:r>
        <w:rPr>
          <w:spacing w:val="-3"/>
        </w:rPr>
        <w:t xml:space="preserve"> </w:t>
      </w:r>
      <w:r>
        <w:t>yra</w:t>
      </w:r>
      <w:r>
        <w:rPr>
          <w:spacing w:val="-2"/>
        </w:rPr>
        <w:t xml:space="preserve"> </w:t>
      </w:r>
      <w:r w:rsidR="00232113">
        <w:t>saikingas</w:t>
      </w:r>
      <w:r w:rsidR="00443C96">
        <w:t>.</w:t>
      </w:r>
    </w:p>
    <w:p w14:paraId="10E8C4D0" w14:textId="77777777" w:rsidR="00B04E78" w:rsidRDefault="00531AC8" w:rsidP="00232113">
      <w:pPr>
        <w:pStyle w:val="Pagrindinistekstas"/>
        <w:spacing w:before="92"/>
        <w:ind w:right="759"/>
      </w:pPr>
      <w:proofErr w:type="spellStart"/>
      <w:r>
        <w:rPr>
          <w:u w:val="single"/>
        </w:rPr>
        <w:t>Biotransformacija</w:t>
      </w:r>
      <w:proofErr w:type="spellEnd"/>
    </w:p>
    <w:p w14:paraId="4CD3282B" w14:textId="77777777" w:rsidR="00232113" w:rsidRDefault="00232113" w:rsidP="00232113">
      <w:pPr>
        <w:pStyle w:val="Pagrindinistekstas"/>
        <w:spacing w:before="92"/>
        <w:ind w:right="676"/>
      </w:pPr>
    </w:p>
    <w:p w14:paraId="5BB8D3D5" w14:textId="370C3991" w:rsidR="00B04E78" w:rsidRDefault="00531AC8" w:rsidP="00232113">
      <w:pPr>
        <w:pStyle w:val="Pagrindinistekstas"/>
        <w:spacing w:before="92"/>
        <w:ind w:right="676"/>
      </w:pPr>
      <w:proofErr w:type="spellStart"/>
      <w:r>
        <w:t>Dabigatrano</w:t>
      </w:r>
      <w:proofErr w:type="spellEnd"/>
      <w:r>
        <w:t xml:space="preserve"> metabolizmas ir išsiskyrimas buvo tirti sveikų vyrų, kuriems viena radioaktyviaisiais</w:t>
      </w:r>
      <w:r>
        <w:rPr>
          <w:spacing w:val="1"/>
        </w:rPr>
        <w:t xml:space="preserve"> </w:t>
      </w:r>
      <w:r>
        <w:t>izotopais žymėto</w:t>
      </w:r>
      <w:r w:rsidR="00443C96">
        <w:t xml:space="preserve"> vaistinio</w:t>
      </w:r>
      <w:r>
        <w:rPr>
          <w:spacing w:val="1"/>
        </w:rPr>
        <w:t xml:space="preserve"> </w:t>
      </w:r>
      <w:r>
        <w:t>preparato dozė</w:t>
      </w:r>
      <w:r>
        <w:rPr>
          <w:spacing w:val="1"/>
        </w:rPr>
        <w:t xml:space="preserve"> </w:t>
      </w:r>
      <w:r>
        <w:t>buvo suleista</w:t>
      </w:r>
      <w:r>
        <w:rPr>
          <w:spacing w:val="1"/>
        </w:rPr>
        <w:t xml:space="preserve"> </w:t>
      </w:r>
      <w:r>
        <w:t>į veną,</w:t>
      </w:r>
      <w:r>
        <w:rPr>
          <w:spacing w:val="1"/>
        </w:rPr>
        <w:t xml:space="preserve"> </w:t>
      </w:r>
      <w:r>
        <w:t>organizme. Dozę</w:t>
      </w:r>
      <w:r>
        <w:rPr>
          <w:spacing w:val="1"/>
        </w:rPr>
        <w:t xml:space="preserve"> </w:t>
      </w:r>
      <w:r>
        <w:t>suleidus į</w:t>
      </w:r>
      <w:r>
        <w:rPr>
          <w:spacing w:val="1"/>
        </w:rPr>
        <w:t xml:space="preserve"> </w:t>
      </w:r>
      <w:r>
        <w:t>veną, daugiausiai</w:t>
      </w:r>
      <w:r>
        <w:rPr>
          <w:spacing w:val="1"/>
        </w:rPr>
        <w:t xml:space="preserve"> </w:t>
      </w:r>
      <w:r>
        <w:t>(85</w:t>
      </w:r>
      <w:r w:rsidR="00B51657" w:rsidRPr="00ED740A">
        <w:rPr>
          <w:szCs w:val="24"/>
        </w:rPr>
        <w:t> </w:t>
      </w:r>
      <w:r>
        <w:t xml:space="preserve">%) su </w:t>
      </w:r>
      <w:proofErr w:type="spellStart"/>
      <w:r>
        <w:t>dabigatranu</w:t>
      </w:r>
      <w:proofErr w:type="spellEnd"/>
      <w:r>
        <w:t xml:space="preserve"> susijusio radioaktyvumo buvo pašalinta su šlapimu. Su išmatomis išsiskyrė 6 %</w:t>
      </w:r>
      <w:r>
        <w:rPr>
          <w:spacing w:val="-52"/>
        </w:rPr>
        <w:t xml:space="preserve"> </w:t>
      </w:r>
      <w:r w:rsidR="00722D54">
        <w:rPr>
          <w:spacing w:val="-52"/>
        </w:rPr>
        <w:t xml:space="preserve">               </w:t>
      </w:r>
      <w:r>
        <w:t>dozės.</w:t>
      </w:r>
      <w:r>
        <w:rPr>
          <w:spacing w:val="-3"/>
        </w:rPr>
        <w:t xml:space="preserve"> </w:t>
      </w:r>
      <w:r>
        <w:t>Per</w:t>
      </w:r>
      <w:r>
        <w:rPr>
          <w:spacing w:val="-2"/>
        </w:rPr>
        <w:t xml:space="preserve"> </w:t>
      </w:r>
      <w:r>
        <w:t>pirmas</w:t>
      </w:r>
      <w:r>
        <w:rPr>
          <w:spacing w:val="-2"/>
        </w:rPr>
        <w:t xml:space="preserve"> </w:t>
      </w:r>
      <w:r>
        <w:t>168</w:t>
      </w:r>
      <w:r w:rsidR="00B51657" w:rsidRPr="00ED740A">
        <w:rPr>
          <w:szCs w:val="24"/>
        </w:rPr>
        <w:t> </w:t>
      </w:r>
      <w:r>
        <w:t>val.</w:t>
      </w:r>
      <w:r>
        <w:rPr>
          <w:spacing w:val="-2"/>
        </w:rPr>
        <w:t xml:space="preserve"> </w:t>
      </w:r>
      <w:r>
        <w:t>po</w:t>
      </w:r>
      <w:r>
        <w:rPr>
          <w:spacing w:val="-2"/>
        </w:rPr>
        <w:t xml:space="preserve"> </w:t>
      </w:r>
      <w:r>
        <w:t>dozės</w:t>
      </w:r>
      <w:r>
        <w:rPr>
          <w:spacing w:val="-2"/>
        </w:rPr>
        <w:t xml:space="preserve"> </w:t>
      </w:r>
      <w:r>
        <w:t>suleidimo</w:t>
      </w:r>
      <w:r>
        <w:rPr>
          <w:spacing w:val="-2"/>
        </w:rPr>
        <w:t xml:space="preserve"> </w:t>
      </w:r>
      <w:r>
        <w:t>išsiskyrė</w:t>
      </w:r>
      <w:r>
        <w:rPr>
          <w:spacing w:val="-2"/>
        </w:rPr>
        <w:t xml:space="preserve"> </w:t>
      </w:r>
      <w:r>
        <w:t>88-94</w:t>
      </w:r>
      <w:r w:rsidR="00B51657" w:rsidRPr="00ED740A">
        <w:rPr>
          <w:szCs w:val="24"/>
        </w:rPr>
        <w:t> </w:t>
      </w:r>
      <w:r>
        <w:t>%</w:t>
      </w:r>
      <w:r>
        <w:rPr>
          <w:spacing w:val="-3"/>
        </w:rPr>
        <w:t xml:space="preserve"> </w:t>
      </w:r>
      <w:r>
        <w:t>bendro</w:t>
      </w:r>
      <w:r>
        <w:rPr>
          <w:spacing w:val="-2"/>
        </w:rPr>
        <w:t xml:space="preserve"> </w:t>
      </w:r>
      <w:r>
        <w:t>radioaktyvumo.</w:t>
      </w:r>
    </w:p>
    <w:p w14:paraId="5CA386E4" w14:textId="4248DFEC" w:rsidR="00232113" w:rsidRDefault="00531AC8" w:rsidP="00232113">
      <w:pPr>
        <w:pStyle w:val="Pagrindinistekstas"/>
        <w:spacing w:before="1"/>
        <w:ind w:right="717"/>
      </w:pPr>
      <w:proofErr w:type="spellStart"/>
      <w:r>
        <w:t>Dabigatranas</w:t>
      </w:r>
      <w:proofErr w:type="spellEnd"/>
      <w:r>
        <w:t xml:space="preserve"> yra </w:t>
      </w:r>
      <w:proofErr w:type="spellStart"/>
      <w:r>
        <w:t>konjugacijos</w:t>
      </w:r>
      <w:proofErr w:type="spellEnd"/>
      <w:r>
        <w:t xml:space="preserve">, kurios metu susidaro farmakologiškai aktyvūs </w:t>
      </w:r>
      <w:proofErr w:type="spellStart"/>
      <w:r>
        <w:t>acilgliukuronidai</w:t>
      </w:r>
      <w:proofErr w:type="spellEnd"/>
      <w:r>
        <w:t>,</w:t>
      </w:r>
      <w:r>
        <w:rPr>
          <w:spacing w:val="1"/>
        </w:rPr>
        <w:t xml:space="preserve"> </w:t>
      </w:r>
      <w:r>
        <w:t>substratas. Yra 4 padėčių izomerai: 1-O, 2-O, 3-O, 4-O, kurių kiekvienas sudaro mažiau kaip 10</w:t>
      </w:r>
      <w:r w:rsidR="00B51657" w:rsidRPr="00ED740A">
        <w:rPr>
          <w:szCs w:val="24"/>
        </w:rPr>
        <w:t> </w:t>
      </w:r>
      <w:r>
        <w:t>%</w:t>
      </w:r>
      <w:r>
        <w:rPr>
          <w:spacing w:val="1"/>
        </w:rPr>
        <w:t xml:space="preserve"> </w:t>
      </w:r>
      <w:r>
        <w:t xml:space="preserve">bendro </w:t>
      </w:r>
      <w:proofErr w:type="spellStart"/>
      <w:r>
        <w:t>dabigatrano</w:t>
      </w:r>
      <w:proofErr w:type="spellEnd"/>
      <w:r>
        <w:t xml:space="preserve"> kiekio kraujo plazmoje. Labai mažas kitokių metabolitų kiekis buvo nustatytas tik</w:t>
      </w:r>
      <w:r>
        <w:rPr>
          <w:spacing w:val="-52"/>
        </w:rPr>
        <w:t xml:space="preserve"> </w:t>
      </w:r>
      <w:r>
        <w:t xml:space="preserve">labai jautriu analizės metodu. Daugiausiai </w:t>
      </w:r>
      <w:proofErr w:type="spellStart"/>
      <w:r>
        <w:t>dabigatrano</w:t>
      </w:r>
      <w:proofErr w:type="spellEnd"/>
      <w:r>
        <w:t xml:space="preserve"> išsiskiria nepakitusio su šlapimu, išsiskyrimo</w:t>
      </w:r>
      <w:r>
        <w:rPr>
          <w:spacing w:val="1"/>
        </w:rPr>
        <w:t xml:space="preserve"> </w:t>
      </w:r>
      <w:r>
        <w:t>greitis</w:t>
      </w:r>
      <w:r>
        <w:rPr>
          <w:spacing w:val="-1"/>
        </w:rPr>
        <w:t xml:space="preserve"> </w:t>
      </w:r>
      <w:r>
        <w:t>– maždaug</w:t>
      </w:r>
      <w:r>
        <w:rPr>
          <w:spacing w:val="-3"/>
        </w:rPr>
        <w:t xml:space="preserve"> </w:t>
      </w:r>
      <w:r>
        <w:t>100</w:t>
      </w:r>
      <w:r w:rsidR="00722D54">
        <w:rPr>
          <w:szCs w:val="24"/>
        </w:rPr>
        <w:t> </w:t>
      </w:r>
      <w:r>
        <w:t>ml/min.</w:t>
      </w:r>
      <w:r>
        <w:rPr>
          <w:spacing w:val="-2"/>
        </w:rPr>
        <w:t xml:space="preserve"> </w:t>
      </w:r>
      <w:r>
        <w:t>(atitinka</w:t>
      </w:r>
      <w:r>
        <w:rPr>
          <w:spacing w:val="-1"/>
        </w:rPr>
        <w:t xml:space="preserve"> </w:t>
      </w:r>
      <w:proofErr w:type="spellStart"/>
      <w:r>
        <w:t>glomerulų</w:t>
      </w:r>
      <w:proofErr w:type="spellEnd"/>
      <w:r>
        <w:rPr>
          <w:spacing w:val="-2"/>
        </w:rPr>
        <w:t xml:space="preserve"> </w:t>
      </w:r>
      <w:r>
        <w:t>filtracijos</w:t>
      </w:r>
      <w:r>
        <w:rPr>
          <w:spacing w:val="-1"/>
        </w:rPr>
        <w:t xml:space="preserve"> </w:t>
      </w:r>
      <w:r w:rsidR="00232113">
        <w:t>greitį).</w:t>
      </w:r>
    </w:p>
    <w:p w14:paraId="087AC3FB" w14:textId="77777777" w:rsidR="00232113" w:rsidRDefault="00232113" w:rsidP="00232113">
      <w:pPr>
        <w:pStyle w:val="Pagrindinistekstas"/>
        <w:rPr>
          <w:u w:val="single"/>
        </w:rPr>
      </w:pPr>
    </w:p>
    <w:p w14:paraId="68BD1DEB" w14:textId="77777777" w:rsidR="00B04E78" w:rsidRDefault="00531AC8" w:rsidP="00232113">
      <w:pPr>
        <w:pStyle w:val="Pagrindinistekstas"/>
      </w:pPr>
      <w:r>
        <w:rPr>
          <w:u w:val="single"/>
        </w:rPr>
        <w:t>Eliminacija</w:t>
      </w:r>
    </w:p>
    <w:p w14:paraId="3A31A0E1" w14:textId="77777777" w:rsidR="00232113" w:rsidRDefault="00232113" w:rsidP="00232113">
      <w:pPr>
        <w:pStyle w:val="Pagrindinistekstas"/>
        <w:spacing w:before="91"/>
        <w:ind w:right="740"/>
      </w:pPr>
    </w:p>
    <w:p w14:paraId="1CF5AFC8" w14:textId="00C32DB1" w:rsidR="00B04E78" w:rsidRDefault="00531AC8" w:rsidP="00232113">
      <w:pPr>
        <w:pStyle w:val="Pagrindinistekstas"/>
        <w:spacing w:before="91"/>
        <w:ind w:right="740"/>
      </w:pPr>
      <w:proofErr w:type="spellStart"/>
      <w:r>
        <w:t>Dabigatrano</w:t>
      </w:r>
      <w:proofErr w:type="spellEnd"/>
      <w:r>
        <w:t xml:space="preserve"> koncentracijos mažėjimas kraujo plazmoje yra </w:t>
      </w:r>
      <w:proofErr w:type="spellStart"/>
      <w:r>
        <w:t>bieksponentinis</w:t>
      </w:r>
      <w:proofErr w:type="spellEnd"/>
      <w:r>
        <w:t>, o vidutinis galutinės</w:t>
      </w:r>
      <w:r>
        <w:rPr>
          <w:spacing w:val="1"/>
        </w:rPr>
        <w:t xml:space="preserve"> </w:t>
      </w:r>
      <w:r>
        <w:t>pusinės eliminacijos laikas yra 11</w:t>
      </w:r>
      <w:r w:rsidR="00B51657" w:rsidRPr="00ED740A">
        <w:rPr>
          <w:szCs w:val="24"/>
        </w:rPr>
        <w:t> </w:t>
      </w:r>
      <w:r>
        <w:t>val. Po daugkartinių dozių vartojimo galutinės pusinės eliminacijos</w:t>
      </w:r>
      <w:r>
        <w:rPr>
          <w:spacing w:val="-52"/>
        </w:rPr>
        <w:t xml:space="preserve"> </w:t>
      </w:r>
      <w:r>
        <w:t>laikas buvo 12–14</w:t>
      </w:r>
      <w:r w:rsidR="00722D54">
        <w:rPr>
          <w:szCs w:val="24"/>
        </w:rPr>
        <w:t> </w:t>
      </w:r>
      <w:r>
        <w:t>val. Pusinės eliminacijos iš kraujo plazmos laikas nuo dozės dydžio nepriklauso.</w:t>
      </w:r>
      <w:r>
        <w:rPr>
          <w:spacing w:val="1"/>
        </w:rPr>
        <w:t xml:space="preserve"> </w:t>
      </w:r>
      <w:r>
        <w:t>Jeigu</w:t>
      </w:r>
      <w:r>
        <w:rPr>
          <w:spacing w:val="-4"/>
        </w:rPr>
        <w:t xml:space="preserve"> </w:t>
      </w:r>
      <w:r>
        <w:t>inkstų</w:t>
      </w:r>
      <w:r>
        <w:rPr>
          <w:spacing w:val="-4"/>
        </w:rPr>
        <w:t xml:space="preserve"> </w:t>
      </w:r>
      <w:r>
        <w:t>funkcija</w:t>
      </w:r>
      <w:r>
        <w:rPr>
          <w:spacing w:val="-3"/>
        </w:rPr>
        <w:t xml:space="preserve"> </w:t>
      </w:r>
      <w:r>
        <w:t>sutrikusi,</w:t>
      </w:r>
      <w:r>
        <w:rPr>
          <w:spacing w:val="-4"/>
        </w:rPr>
        <w:t xml:space="preserve"> </w:t>
      </w:r>
      <w:r>
        <w:t>pusinės</w:t>
      </w:r>
      <w:r>
        <w:rPr>
          <w:spacing w:val="-3"/>
        </w:rPr>
        <w:t xml:space="preserve"> </w:t>
      </w:r>
      <w:r>
        <w:t>eliminacijos</w:t>
      </w:r>
      <w:r>
        <w:rPr>
          <w:spacing w:val="-4"/>
        </w:rPr>
        <w:t xml:space="preserve"> </w:t>
      </w:r>
      <w:r>
        <w:t>iš</w:t>
      </w:r>
      <w:r>
        <w:rPr>
          <w:spacing w:val="-3"/>
        </w:rPr>
        <w:t xml:space="preserve"> </w:t>
      </w:r>
      <w:r>
        <w:t>kraujo</w:t>
      </w:r>
      <w:r>
        <w:rPr>
          <w:spacing w:val="-4"/>
        </w:rPr>
        <w:t xml:space="preserve"> </w:t>
      </w:r>
      <w:r>
        <w:t>plazmos</w:t>
      </w:r>
      <w:r>
        <w:rPr>
          <w:spacing w:val="-4"/>
        </w:rPr>
        <w:t xml:space="preserve"> </w:t>
      </w:r>
      <w:r>
        <w:t>laikas</w:t>
      </w:r>
      <w:r>
        <w:rPr>
          <w:spacing w:val="-3"/>
        </w:rPr>
        <w:t xml:space="preserve"> </w:t>
      </w:r>
      <w:r>
        <w:t>pailgėja</w:t>
      </w:r>
      <w:r>
        <w:rPr>
          <w:spacing w:val="-4"/>
        </w:rPr>
        <w:t xml:space="preserve"> </w:t>
      </w:r>
      <w:r>
        <w:t>(žr.</w:t>
      </w:r>
      <w:r>
        <w:rPr>
          <w:spacing w:val="-3"/>
        </w:rPr>
        <w:t xml:space="preserve"> </w:t>
      </w:r>
      <w:r>
        <w:t>30</w:t>
      </w:r>
      <w:r>
        <w:rPr>
          <w:spacing w:val="-8"/>
        </w:rPr>
        <w:t xml:space="preserve"> </w:t>
      </w:r>
      <w:r>
        <w:t>lentelę).</w:t>
      </w:r>
    </w:p>
    <w:p w14:paraId="18654F8B" w14:textId="77777777" w:rsidR="00232113" w:rsidRDefault="00232113" w:rsidP="00232113">
      <w:pPr>
        <w:pStyle w:val="Pagrindinistekstas"/>
        <w:rPr>
          <w:u w:val="single"/>
        </w:rPr>
      </w:pPr>
    </w:p>
    <w:p w14:paraId="01A950B5" w14:textId="77777777" w:rsidR="00B04E78" w:rsidRDefault="00531AC8" w:rsidP="00232113">
      <w:pPr>
        <w:pStyle w:val="Pagrindinistekstas"/>
      </w:pPr>
      <w:r>
        <w:rPr>
          <w:u w:val="single"/>
        </w:rPr>
        <w:t>Ypatingos</w:t>
      </w:r>
      <w:r>
        <w:rPr>
          <w:spacing w:val="-7"/>
          <w:u w:val="single"/>
        </w:rPr>
        <w:t xml:space="preserve"> </w:t>
      </w:r>
      <w:r>
        <w:rPr>
          <w:u w:val="single"/>
        </w:rPr>
        <w:t>populiacijos</w:t>
      </w:r>
    </w:p>
    <w:p w14:paraId="5789CEA0" w14:textId="77777777" w:rsidR="00232113" w:rsidRDefault="00232113" w:rsidP="00232113">
      <w:pPr>
        <w:spacing w:before="92" w:line="252" w:lineRule="exact"/>
        <w:rPr>
          <w:i/>
          <w:u w:val="single"/>
        </w:rPr>
      </w:pPr>
    </w:p>
    <w:p w14:paraId="5CC8A3AB" w14:textId="65FB4D06" w:rsidR="00232113" w:rsidRDefault="00CA2279" w:rsidP="00232113">
      <w:pPr>
        <w:spacing w:before="92" w:line="252" w:lineRule="exact"/>
        <w:rPr>
          <w:i/>
          <w:u w:val="single"/>
        </w:rPr>
      </w:pPr>
      <w:r>
        <w:rPr>
          <w:i/>
          <w:u w:val="single"/>
        </w:rPr>
        <w:t>Sutrikusi i</w:t>
      </w:r>
      <w:r w:rsidR="00531AC8">
        <w:rPr>
          <w:i/>
          <w:u w:val="single"/>
        </w:rPr>
        <w:t>nkstų</w:t>
      </w:r>
      <w:r w:rsidR="00531AC8">
        <w:rPr>
          <w:i/>
          <w:spacing w:val="-6"/>
          <w:u w:val="single"/>
        </w:rPr>
        <w:t xml:space="preserve"> </w:t>
      </w:r>
      <w:r w:rsidR="00531AC8">
        <w:rPr>
          <w:i/>
          <w:u w:val="single"/>
        </w:rPr>
        <w:t>funkcij</w:t>
      </w:r>
      <w:r>
        <w:rPr>
          <w:i/>
          <w:u w:val="single"/>
        </w:rPr>
        <w:t>a</w:t>
      </w:r>
    </w:p>
    <w:p w14:paraId="183BD0BC" w14:textId="77777777" w:rsidR="00B04E78" w:rsidRDefault="00531AC8" w:rsidP="00232113">
      <w:pPr>
        <w:spacing w:before="92" w:line="252" w:lineRule="exact"/>
      </w:pPr>
      <w:r>
        <w:t xml:space="preserve">I fazės tyrimų metu </w:t>
      </w:r>
      <w:proofErr w:type="spellStart"/>
      <w:r>
        <w:t>dabigatrano</w:t>
      </w:r>
      <w:proofErr w:type="spellEnd"/>
      <w:r>
        <w:t xml:space="preserve"> </w:t>
      </w:r>
      <w:proofErr w:type="spellStart"/>
      <w:r>
        <w:t>eteksilato</w:t>
      </w:r>
      <w:proofErr w:type="spellEnd"/>
      <w:r>
        <w:t xml:space="preserve"> išgėrusių suaugusių savanorių, sergančių vidutinio </w:t>
      </w:r>
      <w:r w:rsidRPr="00443C96">
        <w:t>sunkumo</w:t>
      </w:r>
      <w:r w:rsidRPr="00D85A5F">
        <w:t xml:space="preserve"> </w:t>
      </w:r>
      <w:r w:rsidRPr="00443C96">
        <w:t xml:space="preserve">inkstų </w:t>
      </w:r>
      <w:r>
        <w:t>nepakankamumu (</w:t>
      </w:r>
      <w:proofErr w:type="spellStart"/>
      <w:r>
        <w:t>KrKl</w:t>
      </w:r>
      <w:proofErr w:type="spellEnd"/>
      <w:r>
        <w:t xml:space="preserve"> 30-50</w:t>
      </w:r>
      <w:r w:rsidR="00B51657" w:rsidRPr="00ED740A">
        <w:rPr>
          <w:szCs w:val="24"/>
        </w:rPr>
        <w:t> </w:t>
      </w:r>
      <w:r>
        <w:t xml:space="preserve">ml/min.), organizme </w:t>
      </w:r>
      <w:proofErr w:type="spellStart"/>
      <w:r>
        <w:t>dabigatrano</w:t>
      </w:r>
      <w:proofErr w:type="spellEnd"/>
      <w:r>
        <w:t xml:space="preserve"> ekspozicija (AUC) buvo</w:t>
      </w:r>
      <w:r>
        <w:rPr>
          <w:spacing w:val="1"/>
        </w:rPr>
        <w:t xml:space="preserve"> </w:t>
      </w:r>
      <w:r>
        <w:t>maždaug</w:t>
      </w:r>
      <w:r>
        <w:rPr>
          <w:spacing w:val="-2"/>
        </w:rPr>
        <w:t xml:space="preserve"> </w:t>
      </w:r>
      <w:r>
        <w:t>2,7</w:t>
      </w:r>
      <w:r>
        <w:rPr>
          <w:spacing w:val="-2"/>
        </w:rPr>
        <w:t xml:space="preserve"> </w:t>
      </w:r>
      <w:r>
        <w:t>karto</w:t>
      </w:r>
      <w:r>
        <w:rPr>
          <w:spacing w:val="-2"/>
        </w:rPr>
        <w:t xml:space="preserve"> </w:t>
      </w:r>
      <w:r>
        <w:t>didesnė</w:t>
      </w:r>
      <w:r>
        <w:rPr>
          <w:spacing w:val="-1"/>
        </w:rPr>
        <w:t xml:space="preserve"> </w:t>
      </w:r>
      <w:r>
        <w:t>negu</w:t>
      </w:r>
      <w:r>
        <w:rPr>
          <w:spacing w:val="-2"/>
        </w:rPr>
        <w:t xml:space="preserve"> </w:t>
      </w:r>
      <w:r>
        <w:t>inkstų</w:t>
      </w:r>
      <w:r>
        <w:rPr>
          <w:spacing w:val="-2"/>
        </w:rPr>
        <w:t xml:space="preserve"> </w:t>
      </w:r>
      <w:r>
        <w:t>nepakankamumu</w:t>
      </w:r>
      <w:r>
        <w:rPr>
          <w:spacing w:val="-2"/>
        </w:rPr>
        <w:t xml:space="preserve"> </w:t>
      </w:r>
      <w:r>
        <w:t>nesergančių</w:t>
      </w:r>
      <w:r>
        <w:rPr>
          <w:spacing w:val="-1"/>
        </w:rPr>
        <w:t xml:space="preserve"> </w:t>
      </w:r>
      <w:r>
        <w:t>tiriamųjų.</w:t>
      </w:r>
    </w:p>
    <w:p w14:paraId="49C36834" w14:textId="77777777" w:rsidR="00232113" w:rsidRDefault="00232113" w:rsidP="00232113">
      <w:pPr>
        <w:pStyle w:val="Pagrindinistekstas"/>
      </w:pPr>
    </w:p>
    <w:p w14:paraId="68817DA9" w14:textId="0CB9EC1A" w:rsidR="00B04E78" w:rsidRDefault="00531AC8" w:rsidP="00232113">
      <w:pPr>
        <w:pStyle w:val="Pagrindinistekstas"/>
      </w:pPr>
      <w:r>
        <w:t>Mažo</w:t>
      </w:r>
      <w:r>
        <w:rPr>
          <w:spacing w:val="-5"/>
        </w:rPr>
        <w:t xml:space="preserve"> </w:t>
      </w:r>
      <w:r>
        <w:t>skaičiaus</w:t>
      </w:r>
      <w:r>
        <w:rPr>
          <w:spacing w:val="-5"/>
        </w:rPr>
        <w:t xml:space="preserve"> </w:t>
      </w:r>
      <w:r>
        <w:t>suaugusių</w:t>
      </w:r>
      <w:r>
        <w:rPr>
          <w:spacing w:val="-5"/>
        </w:rPr>
        <w:t xml:space="preserve"> </w:t>
      </w:r>
      <w:r>
        <w:t>savanorių,</w:t>
      </w:r>
      <w:r>
        <w:rPr>
          <w:spacing w:val="-5"/>
        </w:rPr>
        <w:t xml:space="preserve"> </w:t>
      </w:r>
      <w:r>
        <w:t>sergančių</w:t>
      </w:r>
      <w:r>
        <w:rPr>
          <w:spacing w:val="-5"/>
        </w:rPr>
        <w:t xml:space="preserve"> </w:t>
      </w:r>
      <w:r>
        <w:t>sunkiu</w:t>
      </w:r>
      <w:r>
        <w:rPr>
          <w:spacing w:val="-5"/>
        </w:rPr>
        <w:t xml:space="preserve"> </w:t>
      </w:r>
      <w:r>
        <w:t>inkstų</w:t>
      </w:r>
      <w:r>
        <w:rPr>
          <w:spacing w:val="-4"/>
        </w:rPr>
        <w:t xml:space="preserve"> </w:t>
      </w:r>
      <w:r>
        <w:t>nepakankamumu</w:t>
      </w:r>
      <w:r w:rsidR="00232113">
        <w:t xml:space="preserve"> </w:t>
      </w:r>
      <w:r>
        <w:t>(</w:t>
      </w:r>
      <w:proofErr w:type="spellStart"/>
      <w:r>
        <w:t>KrKl</w:t>
      </w:r>
      <w:proofErr w:type="spellEnd"/>
      <w:r>
        <w:t xml:space="preserve"> 10 </w:t>
      </w:r>
      <w:r w:rsidR="00722D54">
        <w:t>–</w:t>
      </w:r>
      <w:r>
        <w:t xml:space="preserve"> 30</w:t>
      </w:r>
      <w:r w:rsidR="00722D54">
        <w:rPr>
          <w:szCs w:val="24"/>
        </w:rPr>
        <w:t> </w:t>
      </w:r>
      <w:r>
        <w:t xml:space="preserve">ml/min.), organizme </w:t>
      </w:r>
      <w:proofErr w:type="spellStart"/>
      <w:r>
        <w:t>dabigatrano</w:t>
      </w:r>
      <w:proofErr w:type="spellEnd"/>
      <w:r>
        <w:t xml:space="preserve"> ekspozicija (AUC) buvo apie 6 kartus didesnė, o</w:t>
      </w:r>
      <w:r>
        <w:rPr>
          <w:spacing w:val="1"/>
        </w:rPr>
        <w:t xml:space="preserve"> </w:t>
      </w:r>
      <w:r>
        <w:t>pusinė eliminacija maždaug 2 kartus ilgesnė, negu inkstų nepakankamumu nesergančios populiacijos</w:t>
      </w:r>
      <w:r>
        <w:rPr>
          <w:spacing w:val="-52"/>
        </w:rPr>
        <w:t xml:space="preserve"> </w:t>
      </w:r>
      <w:r>
        <w:t>žmonių</w:t>
      </w:r>
      <w:r>
        <w:rPr>
          <w:spacing w:val="-2"/>
        </w:rPr>
        <w:t xml:space="preserve"> </w:t>
      </w:r>
      <w:r>
        <w:t>(žr.</w:t>
      </w:r>
      <w:r>
        <w:rPr>
          <w:spacing w:val="-1"/>
        </w:rPr>
        <w:t xml:space="preserve"> </w:t>
      </w:r>
      <w:r>
        <w:t>4.2,</w:t>
      </w:r>
      <w:r>
        <w:rPr>
          <w:spacing w:val="-1"/>
        </w:rPr>
        <w:t xml:space="preserve"> </w:t>
      </w:r>
      <w:r>
        <w:t>4.3</w:t>
      </w:r>
      <w:r>
        <w:rPr>
          <w:spacing w:val="-1"/>
        </w:rPr>
        <w:t xml:space="preserve"> </w:t>
      </w:r>
      <w:r>
        <w:t>ir 4.4</w:t>
      </w:r>
      <w:r>
        <w:rPr>
          <w:spacing w:val="-1"/>
        </w:rPr>
        <w:t xml:space="preserve"> </w:t>
      </w:r>
      <w:r>
        <w:t>skyrius).</w:t>
      </w:r>
    </w:p>
    <w:p w14:paraId="4ABEB661" w14:textId="77777777" w:rsidR="00232113" w:rsidRDefault="00232113" w:rsidP="00232113">
      <w:pPr>
        <w:pStyle w:val="Antrat1"/>
        <w:spacing w:before="0"/>
        <w:ind w:left="257" w:right="971"/>
      </w:pPr>
    </w:p>
    <w:p w14:paraId="116775FE" w14:textId="77777777" w:rsidR="00B04E78" w:rsidRDefault="00531AC8" w:rsidP="00232113">
      <w:pPr>
        <w:pStyle w:val="Antrat1"/>
        <w:spacing w:before="0"/>
        <w:ind w:left="0" w:right="971"/>
      </w:pPr>
      <w:r>
        <w:t xml:space="preserve">30 lentelė. Bendro </w:t>
      </w:r>
      <w:proofErr w:type="spellStart"/>
      <w:r>
        <w:t>dabigatrano</w:t>
      </w:r>
      <w:proofErr w:type="spellEnd"/>
      <w:r>
        <w:t xml:space="preserve"> pusinė eliminacija sveikų tiriamųjų ir tiriamųjų, kurių inkstų</w:t>
      </w:r>
      <w:r>
        <w:rPr>
          <w:spacing w:val="-52"/>
        </w:rPr>
        <w:t xml:space="preserve"> </w:t>
      </w:r>
      <w:r>
        <w:t>funkcija</w:t>
      </w:r>
      <w:r>
        <w:rPr>
          <w:spacing w:val="-2"/>
        </w:rPr>
        <w:t xml:space="preserve"> </w:t>
      </w:r>
      <w:r>
        <w:t>sutrikusi,</w:t>
      </w:r>
      <w:r>
        <w:rPr>
          <w:spacing w:val="-1"/>
        </w:rPr>
        <w:t xml:space="preserve"> </w:t>
      </w:r>
      <w:r>
        <w:t>organizme</w:t>
      </w:r>
    </w:p>
    <w:p w14:paraId="49264114" w14:textId="77777777" w:rsidR="00B04E78" w:rsidRDefault="00B04E78">
      <w:pPr>
        <w:pStyle w:val="Pagrindinistekstas"/>
        <w:spacing w:before="1"/>
        <w:rPr>
          <w:b/>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07"/>
        <w:gridCol w:w="6336"/>
      </w:tblGrid>
      <w:tr w:rsidR="00B04E78" w14:paraId="3247396A" w14:textId="77777777" w:rsidTr="00232113">
        <w:trPr>
          <w:trHeight w:val="760"/>
        </w:trPr>
        <w:tc>
          <w:tcPr>
            <w:tcW w:w="3007" w:type="dxa"/>
          </w:tcPr>
          <w:p w14:paraId="5B9B71C2" w14:textId="53A3610F" w:rsidR="00B04E78" w:rsidRDefault="00531AC8" w:rsidP="00B51657">
            <w:pPr>
              <w:pStyle w:val="TableParagraph"/>
              <w:spacing w:line="240" w:lineRule="auto"/>
              <w:ind w:left="141" w:right="123"/>
              <w:jc w:val="center"/>
            </w:pPr>
            <w:proofErr w:type="spellStart"/>
            <w:r>
              <w:t>Glomerulų</w:t>
            </w:r>
            <w:proofErr w:type="spellEnd"/>
            <w:r>
              <w:rPr>
                <w:spacing w:val="-8"/>
              </w:rPr>
              <w:t xml:space="preserve"> </w:t>
            </w:r>
            <w:r>
              <w:t>filtracijos</w:t>
            </w:r>
            <w:r>
              <w:rPr>
                <w:spacing w:val="-8"/>
              </w:rPr>
              <w:t xml:space="preserve"> </w:t>
            </w:r>
            <w:r>
              <w:t>greitis</w:t>
            </w:r>
            <w:r>
              <w:rPr>
                <w:spacing w:val="-52"/>
              </w:rPr>
              <w:t xml:space="preserve"> </w:t>
            </w:r>
            <w:r>
              <w:t>(</w:t>
            </w:r>
            <w:proofErr w:type="spellStart"/>
            <w:r>
              <w:t>KrKl</w:t>
            </w:r>
            <w:proofErr w:type="spellEnd"/>
            <w:r>
              <w:t>)</w:t>
            </w:r>
            <w:r w:rsidR="00722D54">
              <w:t> </w:t>
            </w:r>
            <w:r>
              <w:t>[ml/min.]</w:t>
            </w:r>
          </w:p>
        </w:tc>
        <w:tc>
          <w:tcPr>
            <w:tcW w:w="6336" w:type="dxa"/>
          </w:tcPr>
          <w:p w14:paraId="756802FA" w14:textId="3DCF5E75" w:rsidR="00B04E78" w:rsidRDefault="00531AC8" w:rsidP="00B51657">
            <w:pPr>
              <w:pStyle w:val="TableParagraph"/>
              <w:spacing w:line="240" w:lineRule="auto"/>
              <w:ind w:left="25" w:right="7"/>
              <w:jc w:val="center"/>
            </w:pPr>
            <w:r>
              <w:t>Geometrinis pusinės eliminacijos laiko vidurkis (geometrinis variacijos</w:t>
            </w:r>
            <w:r>
              <w:rPr>
                <w:spacing w:val="-52"/>
              </w:rPr>
              <w:t xml:space="preserve"> </w:t>
            </w:r>
            <w:r>
              <w:t>koeficientas</w:t>
            </w:r>
            <w:r>
              <w:rPr>
                <w:spacing w:val="-2"/>
              </w:rPr>
              <w:t xml:space="preserve"> </w:t>
            </w:r>
            <w:r>
              <w:t>(</w:t>
            </w:r>
            <w:proofErr w:type="spellStart"/>
            <w:r>
              <w:t>gVK</w:t>
            </w:r>
            <w:proofErr w:type="spellEnd"/>
            <w:r>
              <w:t>)</w:t>
            </w:r>
            <w:r>
              <w:rPr>
                <w:spacing w:val="-1"/>
              </w:rPr>
              <w:t xml:space="preserve"> </w:t>
            </w:r>
            <w:r>
              <w:t>%;</w:t>
            </w:r>
            <w:r>
              <w:rPr>
                <w:spacing w:val="-1"/>
              </w:rPr>
              <w:t xml:space="preserve"> </w:t>
            </w:r>
            <w:r>
              <w:t>svyravimo</w:t>
            </w:r>
            <w:r>
              <w:rPr>
                <w:spacing w:val="-1"/>
              </w:rPr>
              <w:t xml:space="preserve"> </w:t>
            </w:r>
            <w:r>
              <w:t>ribos)</w:t>
            </w:r>
            <w:r w:rsidR="00722D54">
              <w:t> </w:t>
            </w:r>
            <w:r>
              <w:t>[val.]</w:t>
            </w:r>
          </w:p>
        </w:tc>
      </w:tr>
      <w:tr w:rsidR="00B04E78" w14:paraId="7F796177" w14:textId="77777777" w:rsidTr="00232113">
        <w:trPr>
          <w:trHeight w:val="251"/>
        </w:trPr>
        <w:tc>
          <w:tcPr>
            <w:tcW w:w="3007" w:type="dxa"/>
          </w:tcPr>
          <w:p w14:paraId="71727670" w14:textId="57677875" w:rsidR="00B04E78" w:rsidRDefault="00531AC8">
            <w:pPr>
              <w:pStyle w:val="TableParagraph"/>
              <w:spacing w:line="231" w:lineRule="exact"/>
              <w:ind w:left="141" w:right="122"/>
              <w:jc w:val="center"/>
            </w:pPr>
            <w:r>
              <w:t>≥</w:t>
            </w:r>
            <w:r w:rsidR="00722D54">
              <w:rPr>
                <w:spacing w:val="1"/>
              </w:rPr>
              <w:t> </w:t>
            </w:r>
            <w:r>
              <w:t>80</w:t>
            </w:r>
          </w:p>
        </w:tc>
        <w:tc>
          <w:tcPr>
            <w:tcW w:w="6336" w:type="dxa"/>
          </w:tcPr>
          <w:p w14:paraId="4F36AC36" w14:textId="77777777" w:rsidR="00B04E78" w:rsidRDefault="00531AC8" w:rsidP="00B51657">
            <w:pPr>
              <w:pStyle w:val="TableParagraph"/>
              <w:spacing w:line="231" w:lineRule="exact"/>
              <w:ind w:left="20" w:right="7"/>
              <w:jc w:val="center"/>
            </w:pPr>
            <w:r>
              <w:t>13,4</w:t>
            </w:r>
            <w:r>
              <w:rPr>
                <w:spacing w:val="-3"/>
              </w:rPr>
              <w:t xml:space="preserve"> </w:t>
            </w:r>
            <w:r>
              <w:t>(25,7</w:t>
            </w:r>
            <w:r w:rsidR="00B51657" w:rsidRPr="00ED740A">
              <w:rPr>
                <w:szCs w:val="24"/>
              </w:rPr>
              <w:t> </w:t>
            </w:r>
            <w:r>
              <w:t>%;</w:t>
            </w:r>
            <w:r>
              <w:rPr>
                <w:spacing w:val="-2"/>
              </w:rPr>
              <w:t xml:space="preserve"> </w:t>
            </w:r>
            <w:r>
              <w:t>11-21,6)</w:t>
            </w:r>
          </w:p>
        </w:tc>
      </w:tr>
      <w:tr w:rsidR="00B04E78" w14:paraId="54D26642" w14:textId="77777777" w:rsidTr="00232113">
        <w:trPr>
          <w:trHeight w:val="292"/>
        </w:trPr>
        <w:tc>
          <w:tcPr>
            <w:tcW w:w="3007" w:type="dxa"/>
          </w:tcPr>
          <w:p w14:paraId="6E9D07DE" w14:textId="051FE127" w:rsidR="00B04E78" w:rsidRDefault="00531AC8">
            <w:pPr>
              <w:pStyle w:val="TableParagraph"/>
              <w:spacing w:line="249" w:lineRule="exact"/>
              <w:ind w:left="141" w:right="122"/>
              <w:jc w:val="center"/>
            </w:pPr>
            <w:r>
              <w:t>≥</w:t>
            </w:r>
            <w:r w:rsidR="00722D54">
              <w:t> </w:t>
            </w:r>
            <w:r>
              <w:t>50–&lt;</w:t>
            </w:r>
            <w:r w:rsidR="00722D54">
              <w:t> </w:t>
            </w:r>
            <w:r>
              <w:t>80</w:t>
            </w:r>
          </w:p>
        </w:tc>
        <w:tc>
          <w:tcPr>
            <w:tcW w:w="6336" w:type="dxa"/>
          </w:tcPr>
          <w:p w14:paraId="1943B062" w14:textId="77777777" w:rsidR="00B04E78" w:rsidRDefault="00531AC8" w:rsidP="00B51657">
            <w:pPr>
              <w:pStyle w:val="TableParagraph"/>
              <w:spacing w:before="15" w:line="240" w:lineRule="auto"/>
              <w:ind w:left="20" w:right="7"/>
              <w:jc w:val="center"/>
            </w:pPr>
            <w:r>
              <w:t>15,3</w:t>
            </w:r>
            <w:r>
              <w:rPr>
                <w:spacing w:val="-3"/>
              </w:rPr>
              <w:t xml:space="preserve"> </w:t>
            </w:r>
            <w:r>
              <w:t>(42,7</w:t>
            </w:r>
            <w:r w:rsidR="00B51657" w:rsidRPr="00ED740A">
              <w:rPr>
                <w:szCs w:val="24"/>
              </w:rPr>
              <w:t> </w:t>
            </w:r>
            <w:r>
              <w:t>%;</w:t>
            </w:r>
            <w:r>
              <w:rPr>
                <w:spacing w:val="-2"/>
              </w:rPr>
              <w:t xml:space="preserve"> </w:t>
            </w:r>
            <w:r>
              <w:t>11,7-34,1)</w:t>
            </w:r>
          </w:p>
        </w:tc>
      </w:tr>
      <w:tr w:rsidR="00B04E78" w14:paraId="04FCAEE7" w14:textId="77777777" w:rsidTr="00232113">
        <w:trPr>
          <w:trHeight w:val="253"/>
        </w:trPr>
        <w:tc>
          <w:tcPr>
            <w:tcW w:w="3007" w:type="dxa"/>
          </w:tcPr>
          <w:p w14:paraId="26A9D6D5" w14:textId="1D83AC51" w:rsidR="00B04E78" w:rsidRDefault="00531AC8">
            <w:pPr>
              <w:pStyle w:val="TableParagraph"/>
              <w:ind w:left="141" w:right="122"/>
              <w:jc w:val="center"/>
            </w:pPr>
            <w:r>
              <w:t>≥</w:t>
            </w:r>
            <w:r w:rsidR="00722D54">
              <w:t> </w:t>
            </w:r>
            <w:r>
              <w:t>30–&lt;</w:t>
            </w:r>
            <w:r w:rsidR="00722D54">
              <w:t> </w:t>
            </w:r>
            <w:r>
              <w:t>50</w:t>
            </w:r>
          </w:p>
        </w:tc>
        <w:tc>
          <w:tcPr>
            <w:tcW w:w="6336" w:type="dxa"/>
          </w:tcPr>
          <w:p w14:paraId="5CA36F96" w14:textId="77777777" w:rsidR="00B04E78" w:rsidRDefault="00531AC8" w:rsidP="00B51657">
            <w:pPr>
              <w:pStyle w:val="TableParagraph"/>
              <w:ind w:left="20" w:right="7"/>
              <w:jc w:val="center"/>
            </w:pPr>
            <w:r>
              <w:t>18,4</w:t>
            </w:r>
            <w:r>
              <w:rPr>
                <w:spacing w:val="-5"/>
              </w:rPr>
              <w:t xml:space="preserve"> </w:t>
            </w:r>
            <w:r>
              <w:t>(18,5</w:t>
            </w:r>
            <w:r w:rsidR="00B51657" w:rsidRPr="00ED740A">
              <w:rPr>
                <w:szCs w:val="24"/>
              </w:rPr>
              <w:t> </w:t>
            </w:r>
            <w:r>
              <w:t>%;13,3-23)</w:t>
            </w:r>
          </w:p>
        </w:tc>
      </w:tr>
      <w:tr w:rsidR="00B04E78" w14:paraId="06018CE5" w14:textId="77777777" w:rsidTr="00232113">
        <w:trPr>
          <w:trHeight w:val="253"/>
        </w:trPr>
        <w:tc>
          <w:tcPr>
            <w:tcW w:w="3007" w:type="dxa"/>
          </w:tcPr>
          <w:p w14:paraId="6CCE8C7D" w14:textId="5F76664E" w:rsidR="00B04E78" w:rsidRDefault="00531AC8">
            <w:pPr>
              <w:pStyle w:val="TableParagraph"/>
              <w:ind w:left="139" w:right="123"/>
              <w:jc w:val="center"/>
            </w:pPr>
            <w:r>
              <w:t>&lt;</w:t>
            </w:r>
            <w:r w:rsidR="00722D54">
              <w:t> </w:t>
            </w:r>
            <w:r>
              <w:t>30</w:t>
            </w:r>
          </w:p>
        </w:tc>
        <w:tc>
          <w:tcPr>
            <w:tcW w:w="6336" w:type="dxa"/>
          </w:tcPr>
          <w:p w14:paraId="4AF07692" w14:textId="77777777" w:rsidR="00B04E78" w:rsidRDefault="00531AC8" w:rsidP="00B51657">
            <w:pPr>
              <w:pStyle w:val="TableParagraph"/>
              <w:ind w:left="18" w:right="7"/>
              <w:jc w:val="center"/>
            </w:pPr>
            <w:r>
              <w:t>27,2</w:t>
            </w:r>
            <w:r>
              <w:rPr>
                <w:spacing w:val="-4"/>
              </w:rPr>
              <w:t xml:space="preserve"> </w:t>
            </w:r>
            <w:r>
              <w:t>(15,3</w:t>
            </w:r>
            <w:r w:rsidR="00B51657" w:rsidRPr="00ED740A">
              <w:rPr>
                <w:szCs w:val="24"/>
              </w:rPr>
              <w:t> </w:t>
            </w:r>
            <w:r>
              <w:t>%;</w:t>
            </w:r>
            <w:r>
              <w:rPr>
                <w:spacing w:val="-3"/>
              </w:rPr>
              <w:t xml:space="preserve"> </w:t>
            </w:r>
            <w:r>
              <w:t>21,6-35)</w:t>
            </w:r>
          </w:p>
        </w:tc>
      </w:tr>
    </w:tbl>
    <w:p w14:paraId="0486D61B" w14:textId="77777777" w:rsidR="00232113" w:rsidRDefault="00232113" w:rsidP="00232113">
      <w:pPr>
        <w:pStyle w:val="Pagrindinistekstas"/>
        <w:ind w:right="637"/>
      </w:pPr>
    </w:p>
    <w:p w14:paraId="43D08407" w14:textId="4DBE38CF" w:rsidR="00B04E78" w:rsidRDefault="00531AC8" w:rsidP="00232113">
      <w:pPr>
        <w:pStyle w:val="Pagrindinistekstas"/>
        <w:ind w:right="637"/>
      </w:pPr>
      <w:r>
        <w:t xml:space="preserve">Be to, </w:t>
      </w:r>
      <w:proofErr w:type="spellStart"/>
      <w:r>
        <w:t>dabigatrano</w:t>
      </w:r>
      <w:proofErr w:type="spellEnd"/>
      <w:r>
        <w:t xml:space="preserve"> ekspozicija (esant mažiausiai ir didžiausiai koncentracijai) buvo įvertinta</w:t>
      </w:r>
      <w:r>
        <w:rPr>
          <w:spacing w:val="1"/>
        </w:rPr>
        <w:t xml:space="preserve"> </w:t>
      </w:r>
      <w:r>
        <w:t xml:space="preserve">perspektyviniu, atviru atsitiktinių imčių farmakokinetikos tyrimu, dalyvaujant </w:t>
      </w:r>
      <w:proofErr w:type="spellStart"/>
      <w:r>
        <w:t>nevožtuviniu</w:t>
      </w:r>
      <w:proofErr w:type="spellEnd"/>
      <w:r>
        <w:t xml:space="preserve"> prieširdžių</w:t>
      </w:r>
      <w:r>
        <w:rPr>
          <w:spacing w:val="-52"/>
        </w:rPr>
        <w:t xml:space="preserve"> </w:t>
      </w:r>
      <w:r>
        <w:t>virpėjimu (NVPV) sergantiems pacientams, kuriems buvo sunkus inkstų funkcijos sutrikimas</w:t>
      </w:r>
      <w:r>
        <w:rPr>
          <w:spacing w:val="1"/>
        </w:rPr>
        <w:t xml:space="preserve"> </w:t>
      </w:r>
      <w:r>
        <w:t>(apibrėžtas kaip 15-30</w:t>
      </w:r>
      <w:r w:rsidR="00722D54">
        <w:rPr>
          <w:szCs w:val="24"/>
        </w:rPr>
        <w:t> </w:t>
      </w:r>
      <w:r>
        <w:t>ml/min. kreatinino klirensas [</w:t>
      </w:r>
      <w:proofErr w:type="spellStart"/>
      <w:r>
        <w:t>KrKl</w:t>
      </w:r>
      <w:proofErr w:type="spellEnd"/>
      <w:r>
        <w:t>]) ir buvo skiriama po 75</w:t>
      </w:r>
      <w:r w:rsidR="00722D54">
        <w:rPr>
          <w:szCs w:val="24"/>
        </w:rPr>
        <w:t> </w:t>
      </w:r>
      <w:r>
        <w:t xml:space="preserve">mg </w:t>
      </w:r>
      <w:proofErr w:type="spellStart"/>
      <w:r>
        <w:t>dabigatrano</w:t>
      </w:r>
      <w:proofErr w:type="spellEnd"/>
      <w:r>
        <w:rPr>
          <w:spacing w:val="1"/>
        </w:rPr>
        <w:t xml:space="preserve"> </w:t>
      </w:r>
      <w:proofErr w:type="spellStart"/>
      <w:r>
        <w:t>eteksilato</w:t>
      </w:r>
      <w:proofErr w:type="spellEnd"/>
      <w:r>
        <w:rPr>
          <w:spacing w:val="-2"/>
        </w:rPr>
        <w:t xml:space="preserve"> </w:t>
      </w:r>
      <w:r>
        <w:t>du</w:t>
      </w:r>
      <w:r>
        <w:rPr>
          <w:spacing w:val="-1"/>
        </w:rPr>
        <w:t xml:space="preserve"> </w:t>
      </w:r>
      <w:r>
        <w:t>kartus</w:t>
      </w:r>
      <w:r>
        <w:rPr>
          <w:spacing w:val="-1"/>
        </w:rPr>
        <w:t xml:space="preserve"> </w:t>
      </w:r>
      <w:r>
        <w:t>per</w:t>
      </w:r>
      <w:r>
        <w:rPr>
          <w:spacing w:val="-1"/>
        </w:rPr>
        <w:t xml:space="preserve"> </w:t>
      </w:r>
      <w:r>
        <w:t>parą.</w:t>
      </w:r>
      <w:r w:rsidR="00232113">
        <w:t xml:space="preserve"> </w:t>
      </w:r>
      <w:r>
        <w:t>Taikant šį dozavimo režimą, geometrinis mažiausios koncentracijos vidurkis, išmatuotas prieš pat</w:t>
      </w:r>
      <w:r>
        <w:rPr>
          <w:spacing w:val="1"/>
        </w:rPr>
        <w:t xml:space="preserve"> </w:t>
      </w:r>
      <w:r>
        <w:t>vartojant kitą dozę, buvo 155</w:t>
      </w:r>
      <w:r w:rsidR="00722D54">
        <w:rPr>
          <w:szCs w:val="24"/>
        </w:rPr>
        <w:t> </w:t>
      </w:r>
      <w:proofErr w:type="spellStart"/>
      <w:r>
        <w:t>ng</w:t>
      </w:r>
      <w:proofErr w:type="spellEnd"/>
      <w:r>
        <w:t>/ml (geometrinis variacijos koeficientas (</w:t>
      </w:r>
      <w:proofErr w:type="spellStart"/>
      <w:r>
        <w:t>gVK</w:t>
      </w:r>
      <w:proofErr w:type="spellEnd"/>
      <w:r>
        <w:t>) –</w:t>
      </w:r>
      <w:r w:rsidR="00722D54">
        <w:t> </w:t>
      </w:r>
      <w:r>
        <w:t>76,9</w:t>
      </w:r>
      <w:r w:rsidR="00B51657" w:rsidRPr="00ED740A">
        <w:rPr>
          <w:szCs w:val="24"/>
        </w:rPr>
        <w:t> </w:t>
      </w:r>
      <w:r>
        <w:t>%), o</w:t>
      </w:r>
      <w:r>
        <w:rPr>
          <w:spacing w:val="1"/>
        </w:rPr>
        <w:t xml:space="preserve"> </w:t>
      </w:r>
      <w:r>
        <w:t>geometrinis didžiausios koncentracijos vidurkis, išmatuotas praėjus dviem valandoms po paskutinės</w:t>
      </w:r>
      <w:r>
        <w:rPr>
          <w:spacing w:val="-52"/>
        </w:rPr>
        <w:t xml:space="preserve"> </w:t>
      </w:r>
      <w:r>
        <w:t>dozės</w:t>
      </w:r>
      <w:r>
        <w:rPr>
          <w:spacing w:val="-2"/>
        </w:rPr>
        <w:t xml:space="preserve"> </w:t>
      </w:r>
      <w:r>
        <w:t>pavartojimo,</w:t>
      </w:r>
      <w:r>
        <w:rPr>
          <w:spacing w:val="-1"/>
        </w:rPr>
        <w:t xml:space="preserve"> </w:t>
      </w:r>
      <w:r>
        <w:t>buvo</w:t>
      </w:r>
      <w:r>
        <w:rPr>
          <w:spacing w:val="-1"/>
        </w:rPr>
        <w:t xml:space="preserve"> </w:t>
      </w:r>
      <w:r>
        <w:t>202</w:t>
      </w:r>
      <w:r w:rsidR="00722D54">
        <w:rPr>
          <w:szCs w:val="24"/>
        </w:rPr>
        <w:t> </w:t>
      </w:r>
      <w:proofErr w:type="spellStart"/>
      <w:r>
        <w:t>ng</w:t>
      </w:r>
      <w:proofErr w:type="spellEnd"/>
      <w:r>
        <w:t>/ml</w:t>
      </w:r>
      <w:r>
        <w:rPr>
          <w:spacing w:val="-2"/>
        </w:rPr>
        <w:t xml:space="preserve"> </w:t>
      </w:r>
      <w:r>
        <w:t>(</w:t>
      </w:r>
      <w:proofErr w:type="spellStart"/>
      <w:r>
        <w:t>gVK</w:t>
      </w:r>
      <w:proofErr w:type="spellEnd"/>
      <w:r>
        <w:rPr>
          <w:spacing w:val="-1"/>
        </w:rPr>
        <w:t xml:space="preserve"> </w:t>
      </w:r>
      <w:r>
        <w:t>–</w:t>
      </w:r>
      <w:r w:rsidR="00722D54">
        <w:t> </w:t>
      </w:r>
      <w:r>
        <w:t>70,6</w:t>
      </w:r>
      <w:r w:rsidR="00B51657" w:rsidRPr="00ED740A">
        <w:rPr>
          <w:szCs w:val="24"/>
        </w:rPr>
        <w:t> </w:t>
      </w:r>
      <w:r>
        <w:t>%).</w:t>
      </w:r>
    </w:p>
    <w:p w14:paraId="3165DF8E" w14:textId="77777777" w:rsidR="00695333" w:rsidRDefault="00695333" w:rsidP="00695333">
      <w:pPr>
        <w:pStyle w:val="Pagrindinistekstas"/>
        <w:ind w:right="924"/>
      </w:pPr>
    </w:p>
    <w:p w14:paraId="2C3E0A5A" w14:textId="57F79D2C" w:rsidR="00B04E78" w:rsidRDefault="00531AC8" w:rsidP="00695333">
      <w:pPr>
        <w:pStyle w:val="Pagrindinistekstas"/>
        <w:ind w:right="924"/>
      </w:pPr>
      <w:proofErr w:type="spellStart"/>
      <w:r>
        <w:t>Dabigatrano</w:t>
      </w:r>
      <w:proofErr w:type="spellEnd"/>
      <w:r>
        <w:t xml:space="preserve"> klirensas hemodializės metu buvo tirtas galutinės stadijos inkstų liga (GSIL) sergančių</w:t>
      </w:r>
      <w:r>
        <w:rPr>
          <w:spacing w:val="-52"/>
        </w:rPr>
        <w:t xml:space="preserve"> </w:t>
      </w:r>
      <w:r w:rsidR="00722D54">
        <w:rPr>
          <w:spacing w:val="-52"/>
        </w:rPr>
        <w:t xml:space="preserve">                       </w:t>
      </w:r>
      <w:r>
        <w:t>7</w:t>
      </w:r>
      <w:r>
        <w:rPr>
          <w:spacing w:val="-2"/>
        </w:rPr>
        <w:t xml:space="preserve"> </w:t>
      </w:r>
      <w:r>
        <w:t>suaugusių</w:t>
      </w:r>
      <w:r>
        <w:rPr>
          <w:spacing w:val="-3"/>
        </w:rPr>
        <w:t xml:space="preserve"> </w:t>
      </w:r>
      <w:r>
        <w:t>pacientų,</w:t>
      </w:r>
      <w:r>
        <w:rPr>
          <w:spacing w:val="-3"/>
        </w:rPr>
        <w:t xml:space="preserve"> </w:t>
      </w:r>
      <w:r>
        <w:t>nepatiriančių</w:t>
      </w:r>
      <w:r>
        <w:rPr>
          <w:spacing w:val="-3"/>
        </w:rPr>
        <w:t xml:space="preserve"> </w:t>
      </w:r>
      <w:r>
        <w:t>prieširdžių</w:t>
      </w:r>
      <w:r>
        <w:rPr>
          <w:spacing w:val="-2"/>
        </w:rPr>
        <w:t xml:space="preserve"> </w:t>
      </w:r>
      <w:r>
        <w:t>virpėjimo,</w:t>
      </w:r>
      <w:r>
        <w:rPr>
          <w:spacing w:val="-3"/>
        </w:rPr>
        <w:t xml:space="preserve"> </w:t>
      </w:r>
      <w:r>
        <w:t>organizme.</w:t>
      </w:r>
      <w:r>
        <w:rPr>
          <w:spacing w:val="-3"/>
        </w:rPr>
        <w:t xml:space="preserve"> </w:t>
      </w:r>
      <w:r>
        <w:t>Dializė</w:t>
      </w:r>
      <w:r>
        <w:rPr>
          <w:spacing w:val="-3"/>
        </w:rPr>
        <w:t xml:space="preserve"> </w:t>
      </w:r>
      <w:r>
        <w:t>buvo</w:t>
      </w:r>
      <w:r>
        <w:rPr>
          <w:spacing w:val="-3"/>
        </w:rPr>
        <w:t xml:space="preserve"> </w:t>
      </w:r>
      <w:r>
        <w:t>daroma</w:t>
      </w:r>
      <w:r w:rsidR="00695333">
        <w:t xml:space="preserve"> </w:t>
      </w:r>
      <w:r>
        <w:t>700</w:t>
      </w:r>
      <w:r w:rsidR="00722D54">
        <w:rPr>
          <w:szCs w:val="24"/>
        </w:rPr>
        <w:t> </w:t>
      </w:r>
      <w:r>
        <w:t xml:space="preserve">ml/min. </w:t>
      </w:r>
      <w:proofErr w:type="spellStart"/>
      <w:r>
        <w:t>dializato</w:t>
      </w:r>
      <w:proofErr w:type="spellEnd"/>
      <w:r>
        <w:t xml:space="preserve"> srovės greičiu 4 valandas ir kraujo srovės greitis buvo 200</w:t>
      </w:r>
      <w:r w:rsidR="00722D54">
        <w:rPr>
          <w:szCs w:val="24"/>
        </w:rPr>
        <w:t> </w:t>
      </w:r>
      <w:r>
        <w:t>ml/min. arba</w:t>
      </w:r>
      <w:r>
        <w:rPr>
          <w:spacing w:val="1"/>
        </w:rPr>
        <w:t xml:space="preserve"> </w:t>
      </w:r>
      <w:r>
        <w:t>350-390</w:t>
      </w:r>
      <w:r w:rsidR="00722D54">
        <w:rPr>
          <w:szCs w:val="24"/>
        </w:rPr>
        <w:t> </w:t>
      </w:r>
      <w:r>
        <w:t xml:space="preserve">ml/min. Tai lėmė </w:t>
      </w:r>
      <w:proofErr w:type="spellStart"/>
      <w:r>
        <w:t>dabigatrano</w:t>
      </w:r>
      <w:proofErr w:type="spellEnd"/>
      <w:r>
        <w:t xml:space="preserve"> koncentracijos pašalinimą atitinkamai nuo 50</w:t>
      </w:r>
      <w:r w:rsidR="00B51657" w:rsidRPr="00ED740A">
        <w:rPr>
          <w:szCs w:val="24"/>
        </w:rPr>
        <w:t> </w:t>
      </w:r>
      <w:r>
        <w:t>% iki 60</w:t>
      </w:r>
      <w:r w:rsidR="00B51657" w:rsidRPr="00ED740A">
        <w:rPr>
          <w:szCs w:val="24"/>
        </w:rPr>
        <w:t> </w:t>
      </w:r>
      <w:r>
        <w:t>%.</w:t>
      </w:r>
      <w:r>
        <w:rPr>
          <w:spacing w:val="-52"/>
        </w:rPr>
        <w:t xml:space="preserve"> </w:t>
      </w:r>
      <w:r w:rsidR="00722D54">
        <w:rPr>
          <w:spacing w:val="-52"/>
        </w:rPr>
        <w:t xml:space="preserve">                   </w:t>
      </w:r>
      <w:r>
        <w:t>Dialize</w:t>
      </w:r>
      <w:r>
        <w:rPr>
          <w:spacing w:val="-4"/>
        </w:rPr>
        <w:t xml:space="preserve"> </w:t>
      </w:r>
      <w:r>
        <w:t>pašalinamos</w:t>
      </w:r>
      <w:r>
        <w:rPr>
          <w:spacing w:val="-4"/>
        </w:rPr>
        <w:t xml:space="preserve"> </w:t>
      </w:r>
      <w:r>
        <w:lastRenderedPageBreak/>
        <w:t>medžiagos</w:t>
      </w:r>
      <w:r>
        <w:rPr>
          <w:spacing w:val="-3"/>
        </w:rPr>
        <w:t xml:space="preserve"> </w:t>
      </w:r>
      <w:r>
        <w:t>kiekis</w:t>
      </w:r>
      <w:r>
        <w:rPr>
          <w:spacing w:val="-4"/>
        </w:rPr>
        <w:t xml:space="preserve"> </w:t>
      </w:r>
      <w:r>
        <w:t>yra</w:t>
      </w:r>
      <w:r>
        <w:rPr>
          <w:spacing w:val="-3"/>
        </w:rPr>
        <w:t xml:space="preserve"> </w:t>
      </w:r>
      <w:r>
        <w:t>proporcingas</w:t>
      </w:r>
      <w:r>
        <w:rPr>
          <w:spacing w:val="-4"/>
        </w:rPr>
        <w:t xml:space="preserve"> </w:t>
      </w:r>
      <w:r>
        <w:t>kraujo</w:t>
      </w:r>
      <w:r>
        <w:rPr>
          <w:spacing w:val="-3"/>
        </w:rPr>
        <w:t xml:space="preserve"> </w:t>
      </w:r>
      <w:r>
        <w:t>srovės</w:t>
      </w:r>
      <w:r>
        <w:rPr>
          <w:spacing w:val="-4"/>
        </w:rPr>
        <w:t xml:space="preserve"> </w:t>
      </w:r>
      <w:r>
        <w:t>greičiui,</w:t>
      </w:r>
      <w:r>
        <w:rPr>
          <w:spacing w:val="-3"/>
        </w:rPr>
        <w:t xml:space="preserve"> </w:t>
      </w:r>
      <w:r>
        <w:t>kuris</w:t>
      </w:r>
      <w:r>
        <w:rPr>
          <w:spacing w:val="-4"/>
        </w:rPr>
        <w:t xml:space="preserve"> </w:t>
      </w:r>
      <w:r>
        <w:t>siekia</w:t>
      </w:r>
      <w:r>
        <w:rPr>
          <w:spacing w:val="-3"/>
        </w:rPr>
        <w:t xml:space="preserve"> </w:t>
      </w:r>
      <w:r>
        <w:t>iki</w:t>
      </w:r>
      <w:r w:rsidR="00695333">
        <w:t xml:space="preserve"> </w:t>
      </w:r>
      <w:r>
        <w:t>300</w:t>
      </w:r>
      <w:r w:rsidR="00722D54">
        <w:rPr>
          <w:szCs w:val="24"/>
        </w:rPr>
        <w:t> </w:t>
      </w:r>
      <w:r>
        <w:t xml:space="preserve">ml/min. </w:t>
      </w:r>
      <w:proofErr w:type="spellStart"/>
      <w:r>
        <w:t>Antikoaguliacinis</w:t>
      </w:r>
      <w:proofErr w:type="spellEnd"/>
      <w:r>
        <w:t xml:space="preserve"> </w:t>
      </w:r>
      <w:proofErr w:type="spellStart"/>
      <w:r>
        <w:t>dabigatrano</w:t>
      </w:r>
      <w:proofErr w:type="spellEnd"/>
      <w:r>
        <w:t xml:space="preserve"> poveikis silpnėjo su koncentracijos kraujyje mažėjimu.</w:t>
      </w:r>
      <w:r>
        <w:rPr>
          <w:spacing w:val="-52"/>
        </w:rPr>
        <w:t xml:space="preserve"> </w:t>
      </w:r>
      <w:r>
        <w:t>Santykiui</w:t>
      </w:r>
      <w:r>
        <w:rPr>
          <w:spacing w:val="-3"/>
        </w:rPr>
        <w:t xml:space="preserve"> </w:t>
      </w:r>
      <w:r>
        <w:t>tarp</w:t>
      </w:r>
      <w:r>
        <w:rPr>
          <w:spacing w:val="-2"/>
        </w:rPr>
        <w:t xml:space="preserve"> </w:t>
      </w:r>
      <w:r>
        <w:t>farmakokinetikos ir</w:t>
      </w:r>
      <w:r>
        <w:rPr>
          <w:spacing w:val="-2"/>
        </w:rPr>
        <w:t xml:space="preserve"> </w:t>
      </w:r>
      <w:r>
        <w:t>farmakodinamikos</w:t>
      </w:r>
      <w:r>
        <w:rPr>
          <w:spacing w:val="-3"/>
        </w:rPr>
        <w:t xml:space="preserve"> </w:t>
      </w:r>
      <w:r>
        <w:t>ši</w:t>
      </w:r>
      <w:r>
        <w:rPr>
          <w:spacing w:val="-2"/>
        </w:rPr>
        <w:t xml:space="preserve"> </w:t>
      </w:r>
      <w:r>
        <w:t>procedūra</w:t>
      </w:r>
      <w:r>
        <w:rPr>
          <w:spacing w:val="-2"/>
        </w:rPr>
        <w:t xml:space="preserve"> </w:t>
      </w:r>
      <w:r>
        <w:t>poveikio</w:t>
      </w:r>
      <w:r>
        <w:rPr>
          <w:spacing w:val="-2"/>
        </w:rPr>
        <w:t xml:space="preserve"> </w:t>
      </w:r>
      <w:r>
        <w:t>nedarė.</w:t>
      </w:r>
    </w:p>
    <w:p w14:paraId="631FE846" w14:textId="77777777" w:rsidR="00695333" w:rsidRDefault="00695333" w:rsidP="00695333">
      <w:pPr>
        <w:pStyle w:val="Pagrindinistekstas"/>
        <w:ind w:right="857"/>
      </w:pPr>
    </w:p>
    <w:p w14:paraId="5A1EAD81" w14:textId="2934C0C2" w:rsidR="00B04E78" w:rsidRDefault="00531AC8" w:rsidP="00695333">
      <w:pPr>
        <w:pStyle w:val="Pagrindinistekstas"/>
        <w:ind w:right="857"/>
      </w:pPr>
      <w:r>
        <w:t xml:space="preserve">Tyrimo RE-LY metu </w:t>
      </w:r>
      <w:proofErr w:type="spellStart"/>
      <w:r>
        <w:t>KrKl</w:t>
      </w:r>
      <w:proofErr w:type="spellEnd"/>
      <w:r>
        <w:t xml:space="preserve"> mediana buvo 68,4</w:t>
      </w:r>
      <w:r w:rsidR="00722D54">
        <w:rPr>
          <w:szCs w:val="24"/>
        </w:rPr>
        <w:t> </w:t>
      </w:r>
      <w:r>
        <w:t>l/min. Maždaug pusės tyrime RE-LY dalyvavusių</w:t>
      </w:r>
      <w:r>
        <w:rPr>
          <w:spacing w:val="1"/>
        </w:rPr>
        <w:t xml:space="preserve"> </w:t>
      </w:r>
      <w:r>
        <w:t xml:space="preserve">pacientų </w:t>
      </w:r>
      <w:proofErr w:type="spellStart"/>
      <w:r>
        <w:t>KrKl</w:t>
      </w:r>
      <w:proofErr w:type="spellEnd"/>
      <w:r>
        <w:t xml:space="preserve"> buvo &gt;</w:t>
      </w:r>
      <w:r w:rsidR="00722D54">
        <w:t> </w:t>
      </w:r>
      <w:r>
        <w:t>50 bet &lt;</w:t>
      </w:r>
      <w:r w:rsidR="00722D54">
        <w:t> </w:t>
      </w:r>
      <w:r>
        <w:t>80</w:t>
      </w:r>
      <w:r w:rsidR="00B51657" w:rsidRPr="00ED740A">
        <w:rPr>
          <w:szCs w:val="24"/>
        </w:rPr>
        <w:t> </w:t>
      </w:r>
      <w:r>
        <w:t>ml/min. Pacientų, kuriems buvo vidutinio sunkumo inkstų</w:t>
      </w:r>
      <w:r>
        <w:rPr>
          <w:spacing w:val="1"/>
        </w:rPr>
        <w:t xml:space="preserve"> </w:t>
      </w:r>
      <w:r>
        <w:t>sutrikimas (</w:t>
      </w:r>
      <w:proofErr w:type="spellStart"/>
      <w:r>
        <w:t>KrKl</w:t>
      </w:r>
      <w:proofErr w:type="spellEnd"/>
      <w:r>
        <w:t xml:space="preserve"> nuo 30 iki 50</w:t>
      </w:r>
      <w:r w:rsidR="00722D54">
        <w:rPr>
          <w:szCs w:val="24"/>
        </w:rPr>
        <w:t> </w:t>
      </w:r>
      <w:r>
        <w:t xml:space="preserve">ml/min.), kraujo plazmoje </w:t>
      </w:r>
      <w:proofErr w:type="spellStart"/>
      <w:r>
        <w:t>dabigatrano</w:t>
      </w:r>
      <w:proofErr w:type="spellEnd"/>
      <w:r>
        <w:t xml:space="preserve"> koncentracija prieš dozės</w:t>
      </w:r>
      <w:r>
        <w:rPr>
          <w:spacing w:val="1"/>
        </w:rPr>
        <w:t xml:space="preserve"> </w:t>
      </w:r>
      <w:r>
        <w:t>vartojimą ir po jo buvo atitinkamai vidutiniškai 2,29 karto ir 1,81 karto didesnė negu pacientų, kurių</w:t>
      </w:r>
      <w:r>
        <w:rPr>
          <w:spacing w:val="-52"/>
        </w:rPr>
        <w:t xml:space="preserve"> </w:t>
      </w:r>
      <w:r>
        <w:t>inkstų</w:t>
      </w:r>
      <w:r>
        <w:rPr>
          <w:spacing w:val="-2"/>
        </w:rPr>
        <w:t xml:space="preserve"> </w:t>
      </w:r>
      <w:r>
        <w:t>funkcija</w:t>
      </w:r>
      <w:r>
        <w:rPr>
          <w:spacing w:val="-1"/>
        </w:rPr>
        <w:t xml:space="preserve"> </w:t>
      </w:r>
      <w:r>
        <w:t>nesutrikusi</w:t>
      </w:r>
      <w:r>
        <w:rPr>
          <w:spacing w:val="-1"/>
        </w:rPr>
        <w:t xml:space="preserve"> </w:t>
      </w:r>
      <w:r>
        <w:t>(</w:t>
      </w:r>
      <w:proofErr w:type="spellStart"/>
      <w:r>
        <w:t>KrKl</w:t>
      </w:r>
      <w:proofErr w:type="spellEnd"/>
      <w:r>
        <w:rPr>
          <w:spacing w:val="-2"/>
        </w:rPr>
        <w:t xml:space="preserve"> </w:t>
      </w:r>
      <w:r>
        <w:t>≥</w:t>
      </w:r>
      <w:r w:rsidR="00722D54">
        <w:t> </w:t>
      </w:r>
      <w:r>
        <w:t>80</w:t>
      </w:r>
      <w:r w:rsidR="00722D54">
        <w:rPr>
          <w:szCs w:val="24"/>
        </w:rPr>
        <w:t> </w:t>
      </w:r>
      <w:r>
        <w:t>l/min.).</w:t>
      </w:r>
    </w:p>
    <w:p w14:paraId="65F3132A" w14:textId="77777777" w:rsidR="00695333" w:rsidRDefault="00695333" w:rsidP="00695333">
      <w:pPr>
        <w:pStyle w:val="Pagrindinistekstas"/>
        <w:spacing w:before="1"/>
        <w:ind w:right="722"/>
      </w:pPr>
    </w:p>
    <w:p w14:paraId="39332247" w14:textId="00649723" w:rsidR="00B04E78" w:rsidRDefault="00531AC8" w:rsidP="00695333">
      <w:pPr>
        <w:pStyle w:val="Pagrindinistekstas"/>
        <w:spacing w:before="1"/>
        <w:ind w:right="722"/>
      </w:pPr>
      <w:r>
        <w:t xml:space="preserve">Tyrimo RE-COVER metu tiriamųjų </w:t>
      </w:r>
      <w:proofErr w:type="spellStart"/>
      <w:r>
        <w:t>KrKl</w:t>
      </w:r>
      <w:proofErr w:type="spellEnd"/>
      <w:r>
        <w:t xml:space="preserve"> mediana buvo 100,4</w:t>
      </w:r>
      <w:r w:rsidR="00722D54">
        <w:t> </w:t>
      </w:r>
      <w:r>
        <w:t>ml/min. 21,7</w:t>
      </w:r>
      <w:r w:rsidR="00B51657" w:rsidRPr="00ED740A">
        <w:rPr>
          <w:szCs w:val="24"/>
        </w:rPr>
        <w:t> </w:t>
      </w:r>
      <w:r>
        <w:t>% pacientų buvo lengvas</w:t>
      </w:r>
      <w:r>
        <w:rPr>
          <w:spacing w:val="-52"/>
        </w:rPr>
        <w:t xml:space="preserve"> </w:t>
      </w:r>
      <w:r>
        <w:t>inkstų funkcijos sutrikimas (</w:t>
      </w:r>
      <w:proofErr w:type="spellStart"/>
      <w:r>
        <w:t>KrKl</w:t>
      </w:r>
      <w:proofErr w:type="spellEnd"/>
      <w:r>
        <w:t xml:space="preserve"> &gt;</w:t>
      </w:r>
      <w:r w:rsidR="00722D54">
        <w:t> </w:t>
      </w:r>
      <w:r>
        <w:t>50 – &lt;</w:t>
      </w:r>
      <w:r w:rsidR="00722D54">
        <w:t> </w:t>
      </w:r>
      <w:r>
        <w:t>80</w:t>
      </w:r>
      <w:r w:rsidR="00722D54">
        <w:t> </w:t>
      </w:r>
      <w:r>
        <w:t>ml/min.), 4,5</w:t>
      </w:r>
      <w:r w:rsidR="00B51657" w:rsidRPr="00ED740A">
        <w:rPr>
          <w:szCs w:val="24"/>
        </w:rPr>
        <w:t> </w:t>
      </w:r>
      <w:r>
        <w:t>% ‒ vidutinio sunkumo inkstų funkcijos</w:t>
      </w:r>
      <w:r>
        <w:rPr>
          <w:spacing w:val="1"/>
        </w:rPr>
        <w:t xml:space="preserve"> </w:t>
      </w:r>
      <w:r>
        <w:t>sutrikimas (</w:t>
      </w:r>
      <w:proofErr w:type="spellStart"/>
      <w:r>
        <w:t>KrKl</w:t>
      </w:r>
      <w:proofErr w:type="spellEnd"/>
      <w:r>
        <w:t xml:space="preserve"> 30-50</w:t>
      </w:r>
      <w:r w:rsidR="00722D54">
        <w:rPr>
          <w:szCs w:val="24"/>
        </w:rPr>
        <w:t> </w:t>
      </w:r>
      <w:r>
        <w:t>ml/min.). Pacientų, kuriems buvo lengvas arba vidutinio sunkumo inkstų</w:t>
      </w:r>
      <w:r>
        <w:rPr>
          <w:spacing w:val="1"/>
        </w:rPr>
        <w:t xml:space="preserve"> </w:t>
      </w:r>
      <w:r>
        <w:t xml:space="preserve">funkcijos sutrikimas, kraujo plazmoje </w:t>
      </w:r>
      <w:proofErr w:type="spellStart"/>
      <w:r>
        <w:t>pusiausvyrinė</w:t>
      </w:r>
      <w:proofErr w:type="spellEnd"/>
      <w:r>
        <w:t xml:space="preserve"> </w:t>
      </w:r>
      <w:proofErr w:type="spellStart"/>
      <w:r>
        <w:t>dabigatrano</w:t>
      </w:r>
      <w:proofErr w:type="spellEnd"/>
      <w:r>
        <w:t xml:space="preserve"> koncentracija prieš kitos dozės</w:t>
      </w:r>
      <w:r>
        <w:rPr>
          <w:spacing w:val="1"/>
        </w:rPr>
        <w:t xml:space="preserve"> </w:t>
      </w:r>
      <w:r>
        <w:t>vartojimą</w:t>
      </w:r>
      <w:r>
        <w:rPr>
          <w:spacing w:val="-3"/>
        </w:rPr>
        <w:t xml:space="preserve"> </w:t>
      </w:r>
      <w:r>
        <w:t>buvo</w:t>
      </w:r>
      <w:r>
        <w:rPr>
          <w:spacing w:val="-3"/>
        </w:rPr>
        <w:t xml:space="preserve"> </w:t>
      </w:r>
      <w:r>
        <w:t>atitinkamai</w:t>
      </w:r>
      <w:r>
        <w:rPr>
          <w:spacing w:val="-2"/>
        </w:rPr>
        <w:t xml:space="preserve"> </w:t>
      </w:r>
      <w:r>
        <w:t>1,</w:t>
      </w:r>
      <w:r w:rsidR="000F6A63">
        <w:t>7</w:t>
      </w:r>
      <w:r>
        <w:rPr>
          <w:spacing w:val="-3"/>
        </w:rPr>
        <w:t xml:space="preserve"> </w:t>
      </w:r>
      <w:r>
        <w:t>karto</w:t>
      </w:r>
      <w:r>
        <w:rPr>
          <w:spacing w:val="-2"/>
        </w:rPr>
        <w:t xml:space="preserve"> </w:t>
      </w:r>
      <w:r>
        <w:t>ir</w:t>
      </w:r>
      <w:r>
        <w:rPr>
          <w:spacing w:val="-3"/>
        </w:rPr>
        <w:t xml:space="preserve"> </w:t>
      </w:r>
      <w:r>
        <w:t>3,</w:t>
      </w:r>
      <w:r w:rsidR="000F6A63">
        <w:t>4</w:t>
      </w:r>
      <w:r>
        <w:rPr>
          <w:spacing w:val="-2"/>
        </w:rPr>
        <w:t xml:space="preserve"> </w:t>
      </w:r>
      <w:r>
        <w:t>karto</w:t>
      </w:r>
      <w:r>
        <w:rPr>
          <w:spacing w:val="-3"/>
        </w:rPr>
        <w:t xml:space="preserve"> </w:t>
      </w:r>
      <w:r>
        <w:t>didesnė</w:t>
      </w:r>
      <w:r>
        <w:rPr>
          <w:spacing w:val="-2"/>
        </w:rPr>
        <w:t xml:space="preserve"> </w:t>
      </w:r>
      <w:r>
        <w:t>negu</w:t>
      </w:r>
      <w:r>
        <w:rPr>
          <w:spacing w:val="-3"/>
        </w:rPr>
        <w:t xml:space="preserve"> </w:t>
      </w:r>
      <w:r>
        <w:t>pacientų,</w:t>
      </w:r>
      <w:r>
        <w:rPr>
          <w:spacing w:val="-2"/>
        </w:rPr>
        <w:t xml:space="preserve"> </w:t>
      </w:r>
      <w:r>
        <w:t>kurių</w:t>
      </w:r>
      <w:r>
        <w:rPr>
          <w:spacing w:val="-3"/>
        </w:rPr>
        <w:t xml:space="preserve"> </w:t>
      </w:r>
      <w:proofErr w:type="spellStart"/>
      <w:r>
        <w:t>KrKl</w:t>
      </w:r>
      <w:proofErr w:type="spellEnd"/>
      <w:r>
        <w:rPr>
          <w:spacing w:val="-1"/>
        </w:rPr>
        <w:t xml:space="preserve"> </w:t>
      </w:r>
      <w:r>
        <w:t>&gt;</w:t>
      </w:r>
      <w:r w:rsidR="00722D54">
        <w:rPr>
          <w:spacing w:val="-2"/>
        </w:rPr>
        <w:t> </w:t>
      </w:r>
      <w:r>
        <w:t>80</w:t>
      </w:r>
      <w:r w:rsidR="00722D54">
        <w:rPr>
          <w:szCs w:val="24"/>
        </w:rPr>
        <w:t> </w:t>
      </w:r>
      <w:r>
        <w:t>ml/min.</w:t>
      </w:r>
    </w:p>
    <w:p w14:paraId="79B6C678" w14:textId="77777777" w:rsidR="00B04E78" w:rsidRDefault="00531AC8" w:rsidP="00695333">
      <w:pPr>
        <w:pStyle w:val="Pagrindinistekstas"/>
      </w:pPr>
      <w:r>
        <w:t>Panašios</w:t>
      </w:r>
      <w:r>
        <w:rPr>
          <w:spacing w:val="-5"/>
        </w:rPr>
        <w:t xml:space="preserve"> </w:t>
      </w:r>
      <w:proofErr w:type="spellStart"/>
      <w:r>
        <w:t>KrKl</w:t>
      </w:r>
      <w:proofErr w:type="spellEnd"/>
      <w:r>
        <w:rPr>
          <w:spacing w:val="-4"/>
        </w:rPr>
        <w:t xml:space="preserve"> </w:t>
      </w:r>
      <w:r>
        <w:t>reikšmės</w:t>
      </w:r>
      <w:r>
        <w:rPr>
          <w:spacing w:val="-4"/>
        </w:rPr>
        <w:t xml:space="preserve"> </w:t>
      </w:r>
      <w:r>
        <w:t>buvo</w:t>
      </w:r>
      <w:r>
        <w:rPr>
          <w:spacing w:val="-4"/>
        </w:rPr>
        <w:t xml:space="preserve"> </w:t>
      </w:r>
      <w:r>
        <w:t>nustatytos</w:t>
      </w:r>
      <w:r>
        <w:rPr>
          <w:spacing w:val="-4"/>
        </w:rPr>
        <w:t xml:space="preserve"> </w:t>
      </w:r>
      <w:r>
        <w:t>ir</w:t>
      </w:r>
      <w:r>
        <w:rPr>
          <w:spacing w:val="-4"/>
        </w:rPr>
        <w:t xml:space="preserve"> </w:t>
      </w:r>
      <w:r>
        <w:t>tyrimo</w:t>
      </w:r>
      <w:r>
        <w:rPr>
          <w:spacing w:val="-4"/>
        </w:rPr>
        <w:t xml:space="preserve"> </w:t>
      </w:r>
      <w:r>
        <w:t>RE-COVER</w:t>
      </w:r>
      <w:r>
        <w:rPr>
          <w:spacing w:val="-4"/>
        </w:rPr>
        <w:t xml:space="preserve"> </w:t>
      </w:r>
      <w:r>
        <w:t>II</w:t>
      </w:r>
      <w:r>
        <w:rPr>
          <w:spacing w:val="-4"/>
        </w:rPr>
        <w:t xml:space="preserve"> </w:t>
      </w:r>
      <w:r>
        <w:t>metu.</w:t>
      </w:r>
    </w:p>
    <w:p w14:paraId="73E8F123" w14:textId="77777777" w:rsidR="00695333" w:rsidRDefault="00695333" w:rsidP="00695333">
      <w:pPr>
        <w:pStyle w:val="Pagrindinistekstas"/>
        <w:ind w:right="1066"/>
        <w:jc w:val="both"/>
      </w:pPr>
    </w:p>
    <w:p w14:paraId="4A77BC2F" w14:textId="14C41AAD" w:rsidR="00B04E78" w:rsidRDefault="00531AC8" w:rsidP="00695333">
      <w:pPr>
        <w:pStyle w:val="Pagrindinistekstas"/>
        <w:ind w:right="1066"/>
        <w:jc w:val="both"/>
      </w:pPr>
      <w:r>
        <w:t xml:space="preserve">Tyrimų RE-MEDY ir RE-SONATE metu tiriamųjų </w:t>
      </w:r>
      <w:proofErr w:type="spellStart"/>
      <w:r>
        <w:t>KrKl</w:t>
      </w:r>
      <w:proofErr w:type="spellEnd"/>
      <w:r>
        <w:t xml:space="preserve"> mediana buvo atitinkamai 9</w:t>
      </w:r>
      <w:r w:rsidR="008B12BC" w:rsidRPr="00ED740A">
        <w:rPr>
          <w:szCs w:val="24"/>
        </w:rPr>
        <w:t> </w:t>
      </w:r>
      <w:r>
        <w:t>9</w:t>
      </w:r>
      <w:r w:rsidR="00722D54">
        <w:t> </w:t>
      </w:r>
      <w:r>
        <w:t>ml/min. ir</w:t>
      </w:r>
      <w:r>
        <w:rPr>
          <w:spacing w:val="-52"/>
        </w:rPr>
        <w:t xml:space="preserve"> </w:t>
      </w:r>
      <w:r>
        <w:t>99,7</w:t>
      </w:r>
      <w:r w:rsidR="00722D54">
        <w:rPr>
          <w:szCs w:val="24"/>
        </w:rPr>
        <w:t> </w:t>
      </w:r>
      <w:r>
        <w:t>ml/min. Iš tyrimuose RE-MEDY ir RE-SONATE dalyvavusių pacientų atitinkamai 22,9</w:t>
      </w:r>
      <w:r w:rsidR="008B12BC" w:rsidRPr="00ED740A">
        <w:rPr>
          <w:szCs w:val="24"/>
        </w:rPr>
        <w:t> </w:t>
      </w:r>
      <w:r>
        <w:t>% ir</w:t>
      </w:r>
      <w:r>
        <w:rPr>
          <w:spacing w:val="-52"/>
        </w:rPr>
        <w:t xml:space="preserve"> </w:t>
      </w:r>
      <w:r>
        <w:t>22,5</w:t>
      </w:r>
      <w:r w:rsidR="008B12BC" w:rsidRPr="00ED740A">
        <w:rPr>
          <w:szCs w:val="24"/>
        </w:rPr>
        <w:t> </w:t>
      </w:r>
      <w:r>
        <w:t>%</w:t>
      </w:r>
      <w:r>
        <w:rPr>
          <w:spacing w:val="-1"/>
        </w:rPr>
        <w:t xml:space="preserve"> </w:t>
      </w:r>
      <w:proofErr w:type="spellStart"/>
      <w:r>
        <w:t>KrKl</w:t>
      </w:r>
      <w:proofErr w:type="spellEnd"/>
      <w:r>
        <w:rPr>
          <w:spacing w:val="-1"/>
        </w:rPr>
        <w:t xml:space="preserve"> </w:t>
      </w:r>
      <w:r>
        <w:t>buvo</w:t>
      </w:r>
      <w:r>
        <w:rPr>
          <w:spacing w:val="-1"/>
        </w:rPr>
        <w:t xml:space="preserve"> </w:t>
      </w:r>
      <w:r>
        <w:t>&gt;</w:t>
      </w:r>
      <w:r w:rsidR="00722D54">
        <w:t> </w:t>
      </w:r>
      <w:r>
        <w:t>50</w:t>
      </w:r>
      <w:r>
        <w:rPr>
          <w:spacing w:val="-3"/>
        </w:rPr>
        <w:t xml:space="preserve"> </w:t>
      </w:r>
      <w:r>
        <w:t>–</w:t>
      </w:r>
      <w:r>
        <w:rPr>
          <w:spacing w:val="-1"/>
        </w:rPr>
        <w:t xml:space="preserve"> </w:t>
      </w:r>
      <w:r>
        <w:t>&lt;</w:t>
      </w:r>
      <w:r w:rsidR="00722D54">
        <w:rPr>
          <w:spacing w:val="-2"/>
        </w:rPr>
        <w:t> </w:t>
      </w:r>
      <w:r>
        <w:t>80</w:t>
      </w:r>
      <w:r w:rsidR="008B12BC" w:rsidRPr="00ED740A">
        <w:rPr>
          <w:szCs w:val="24"/>
        </w:rPr>
        <w:t> </w:t>
      </w:r>
      <w:r>
        <w:t>ml/min.,</w:t>
      </w:r>
      <w:r>
        <w:rPr>
          <w:spacing w:val="-1"/>
        </w:rPr>
        <w:t xml:space="preserve"> </w:t>
      </w:r>
      <w:r>
        <w:t>4,1</w:t>
      </w:r>
      <w:r w:rsidR="008B12BC" w:rsidRPr="00ED740A">
        <w:rPr>
          <w:szCs w:val="24"/>
        </w:rPr>
        <w:t> </w:t>
      </w:r>
      <w:r>
        <w:t>%</w:t>
      </w:r>
      <w:r>
        <w:rPr>
          <w:spacing w:val="-1"/>
        </w:rPr>
        <w:t xml:space="preserve"> </w:t>
      </w:r>
      <w:r>
        <w:t>ir</w:t>
      </w:r>
      <w:r>
        <w:rPr>
          <w:spacing w:val="-2"/>
        </w:rPr>
        <w:t xml:space="preserve"> </w:t>
      </w:r>
      <w:r>
        <w:t>4,8</w:t>
      </w:r>
      <w:r w:rsidR="008B12BC" w:rsidRPr="00ED740A">
        <w:rPr>
          <w:szCs w:val="24"/>
        </w:rPr>
        <w:t> </w:t>
      </w:r>
      <w:r>
        <w:t>%</w:t>
      </w:r>
      <w:r>
        <w:rPr>
          <w:spacing w:val="-2"/>
        </w:rPr>
        <w:t xml:space="preserve"> </w:t>
      </w:r>
      <w:r>
        <w:t>‒ 30-50</w:t>
      </w:r>
      <w:r w:rsidR="00722D54">
        <w:rPr>
          <w:szCs w:val="24"/>
        </w:rPr>
        <w:t> </w:t>
      </w:r>
      <w:r>
        <w:t>ml/min.</w:t>
      </w:r>
    </w:p>
    <w:p w14:paraId="6E7B2346" w14:textId="77777777" w:rsidR="00B04E78" w:rsidRDefault="00B04E78">
      <w:pPr>
        <w:pStyle w:val="Pagrindinistekstas"/>
        <w:spacing w:before="1"/>
      </w:pPr>
    </w:p>
    <w:p w14:paraId="05052A39" w14:textId="77777777" w:rsidR="00B04E78" w:rsidRDefault="00531AC8" w:rsidP="00443C96">
      <w:pPr>
        <w:spacing w:line="252" w:lineRule="exact"/>
        <w:rPr>
          <w:i/>
        </w:rPr>
      </w:pPr>
      <w:r>
        <w:rPr>
          <w:i/>
          <w:u w:val="single"/>
        </w:rPr>
        <w:t>Senyvi</w:t>
      </w:r>
      <w:r>
        <w:rPr>
          <w:i/>
          <w:spacing w:val="-5"/>
          <w:u w:val="single"/>
        </w:rPr>
        <w:t xml:space="preserve"> </w:t>
      </w:r>
      <w:r>
        <w:rPr>
          <w:i/>
          <w:u w:val="single"/>
        </w:rPr>
        <w:t>pacientai</w:t>
      </w:r>
    </w:p>
    <w:p w14:paraId="32316E80" w14:textId="77777777" w:rsidR="00B04E78" w:rsidRDefault="00531AC8" w:rsidP="00443C96">
      <w:pPr>
        <w:pStyle w:val="Pagrindinistekstas"/>
        <w:ind w:right="1188"/>
      </w:pPr>
      <w:r>
        <w:t>I fazės specifiniais farmakokinetikos tyrimais nustatyta, kad senyvų žmonių organizme AUC yra</w:t>
      </w:r>
      <w:r>
        <w:rPr>
          <w:spacing w:val="-52"/>
        </w:rPr>
        <w:t xml:space="preserve"> </w:t>
      </w:r>
      <w:r>
        <w:rPr>
          <w:position w:val="2"/>
        </w:rPr>
        <w:t>40-60</w:t>
      </w:r>
      <w:r w:rsidR="008B12BC" w:rsidRPr="00ED740A">
        <w:rPr>
          <w:szCs w:val="24"/>
        </w:rPr>
        <w:t> </w:t>
      </w:r>
      <w:r>
        <w:rPr>
          <w:position w:val="2"/>
        </w:rPr>
        <w:t>%</w:t>
      </w:r>
      <w:r>
        <w:rPr>
          <w:spacing w:val="-1"/>
          <w:position w:val="2"/>
        </w:rPr>
        <w:t xml:space="preserve"> </w:t>
      </w:r>
      <w:r>
        <w:rPr>
          <w:position w:val="2"/>
        </w:rPr>
        <w:t>didesnis, o</w:t>
      </w:r>
      <w:r>
        <w:rPr>
          <w:spacing w:val="-1"/>
          <w:position w:val="2"/>
        </w:rPr>
        <w:t xml:space="preserve"> </w:t>
      </w:r>
      <w:r>
        <w:rPr>
          <w:position w:val="2"/>
        </w:rPr>
        <w:t>C</w:t>
      </w:r>
      <w:proofErr w:type="spellStart"/>
      <w:r>
        <w:rPr>
          <w:sz w:val="14"/>
        </w:rPr>
        <w:t>max</w:t>
      </w:r>
      <w:proofErr w:type="spellEnd"/>
      <w:r>
        <w:rPr>
          <w:spacing w:val="17"/>
          <w:sz w:val="14"/>
        </w:rPr>
        <w:t xml:space="preserve"> </w:t>
      </w:r>
      <w:r>
        <w:rPr>
          <w:position w:val="2"/>
        </w:rPr>
        <w:t>daugiau</w:t>
      </w:r>
      <w:r>
        <w:rPr>
          <w:spacing w:val="-2"/>
          <w:position w:val="2"/>
        </w:rPr>
        <w:t xml:space="preserve"> </w:t>
      </w:r>
      <w:r>
        <w:rPr>
          <w:position w:val="2"/>
        </w:rPr>
        <w:t>negu</w:t>
      </w:r>
      <w:r>
        <w:rPr>
          <w:spacing w:val="-1"/>
          <w:position w:val="2"/>
        </w:rPr>
        <w:t xml:space="preserve"> </w:t>
      </w:r>
      <w:r>
        <w:rPr>
          <w:position w:val="2"/>
        </w:rPr>
        <w:t>25</w:t>
      </w:r>
      <w:r w:rsidR="008B12BC" w:rsidRPr="00ED740A">
        <w:rPr>
          <w:szCs w:val="24"/>
        </w:rPr>
        <w:t> </w:t>
      </w:r>
      <w:r>
        <w:rPr>
          <w:position w:val="2"/>
        </w:rPr>
        <w:t>%</w:t>
      </w:r>
      <w:r>
        <w:rPr>
          <w:spacing w:val="-1"/>
          <w:position w:val="2"/>
        </w:rPr>
        <w:t xml:space="preserve"> </w:t>
      </w:r>
      <w:r>
        <w:rPr>
          <w:position w:val="2"/>
        </w:rPr>
        <w:t>didesnė</w:t>
      </w:r>
      <w:r>
        <w:rPr>
          <w:spacing w:val="-2"/>
          <w:position w:val="2"/>
        </w:rPr>
        <w:t xml:space="preserve"> </w:t>
      </w:r>
      <w:r>
        <w:rPr>
          <w:position w:val="2"/>
        </w:rPr>
        <w:t>negu</w:t>
      </w:r>
      <w:r>
        <w:rPr>
          <w:spacing w:val="-1"/>
          <w:position w:val="2"/>
        </w:rPr>
        <w:t xml:space="preserve"> </w:t>
      </w:r>
      <w:r>
        <w:rPr>
          <w:position w:val="2"/>
        </w:rPr>
        <w:t>jaunų</w:t>
      </w:r>
      <w:r>
        <w:rPr>
          <w:spacing w:val="-2"/>
          <w:position w:val="2"/>
        </w:rPr>
        <w:t xml:space="preserve"> </w:t>
      </w:r>
      <w:r>
        <w:rPr>
          <w:position w:val="2"/>
        </w:rPr>
        <w:t>žmonių.</w:t>
      </w:r>
    </w:p>
    <w:p w14:paraId="2D68FB45" w14:textId="77777777" w:rsidR="00B04E78" w:rsidRDefault="00531AC8" w:rsidP="00443C96">
      <w:pPr>
        <w:pStyle w:val="Pagrindinistekstas"/>
        <w:ind w:right="1193"/>
      </w:pPr>
      <w:r>
        <w:t xml:space="preserve">Amžiaus įtaka </w:t>
      </w:r>
      <w:proofErr w:type="spellStart"/>
      <w:r>
        <w:t>dabigatrano</w:t>
      </w:r>
      <w:proofErr w:type="spellEnd"/>
      <w:r>
        <w:t xml:space="preserve"> ekspozicijai buvo patvirtinta tyrimu RE-LY, kurio metu mažiausia</w:t>
      </w:r>
      <w:r>
        <w:rPr>
          <w:spacing w:val="1"/>
        </w:rPr>
        <w:t xml:space="preserve"> </w:t>
      </w:r>
      <w:proofErr w:type="spellStart"/>
      <w:r>
        <w:t>dabigatrano</w:t>
      </w:r>
      <w:proofErr w:type="spellEnd"/>
      <w:r>
        <w:t xml:space="preserve"> koncentracija ≥ 75 metų žmonių organizme buvo maždaug 31</w:t>
      </w:r>
      <w:r w:rsidR="008B12BC" w:rsidRPr="00ED740A">
        <w:rPr>
          <w:szCs w:val="24"/>
        </w:rPr>
        <w:t> </w:t>
      </w:r>
      <w:r>
        <w:t>%, &lt; 65 metų žmonių</w:t>
      </w:r>
      <w:r>
        <w:rPr>
          <w:spacing w:val="-52"/>
        </w:rPr>
        <w:t xml:space="preserve"> </w:t>
      </w:r>
      <w:r>
        <w:t>organizme</w:t>
      </w:r>
      <w:r>
        <w:rPr>
          <w:spacing w:val="-2"/>
        </w:rPr>
        <w:t xml:space="preserve"> </w:t>
      </w:r>
      <w:r>
        <w:t>–</w:t>
      </w:r>
      <w:r>
        <w:rPr>
          <w:spacing w:val="1"/>
        </w:rPr>
        <w:t xml:space="preserve"> </w:t>
      </w:r>
      <w:r>
        <w:t>maždaug</w:t>
      </w:r>
      <w:r>
        <w:rPr>
          <w:spacing w:val="-4"/>
        </w:rPr>
        <w:t xml:space="preserve"> </w:t>
      </w:r>
      <w:r>
        <w:t>22</w:t>
      </w:r>
      <w:r w:rsidR="008B12BC" w:rsidRPr="00ED740A">
        <w:rPr>
          <w:szCs w:val="24"/>
        </w:rPr>
        <w:t> </w:t>
      </w:r>
      <w:r>
        <w:t>%</w:t>
      </w:r>
      <w:r>
        <w:rPr>
          <w:spacing w:val="-3"/>
        </w:rPr>
        <w:t xml:space="preserve"> </w:t>
      </w:r>
      <w:r>
        <w:t>mažesnė,</w:t>
      </w:r>
      <w:r>
        <w:rPr>
          <w:spacing w:val="-2"/>
        </w:rPr>
        <w:t xml:space="preserve"> </w:t>
      </w:r>
      <w:r>
        <w:t>negu</w:t>
      </w:r>
      <w:r>
        <w:rPr>
          <w:spacing w:val="-2"/>
        </w:rPr>
        <w:t xml:space="preserve"> </w:t>
      </w:r>
      <w:r>
        <w:t>žmonių,</w:t>
      </w:r>
      <w:r>
        <w:rPr>
          <w:spacing w:val="-3"/>
        </w:rPr>
        <w:t xml:space="preserve"> </w:t>
      </w:r>
      <w:r>
        <w:t>kurių</w:t>
      </w:r>
      <w:r>
        <w:rPr>
          <w:spacing w:val="-2"/>
        </w:rPr>
        <w:t xml:space="preserve"> </w:t>
      </w:r>
      <w:r>
        <w:t>amžius</w:t>
      </w:r>
      <w:r>
        <w:rPr>
          <w:spacing w:val="-3"/>
        </w:rPr>
        <w:t xml:space="preserve"> </w:t>
      </w:r>
      <w:r>
        <w:t>nuo</w:t>
      </w:r>
      <w:r>
        <w:rPr>
          <w:spacing w:val="-2"/>
        </w:rPr>
        <w:t xml:space="preserve"> </w:t>
      </w:r>
      <w:r>
        <w:t>65</w:t>
      </w:r>
      <w:r>
        <w:rPr>
          <w:spacing w:val="-2"/>
        </w:rPr>
        <w:t xml:space="preserve"> </w:t>
      </w:r>
      <w:r>
        <w:t>iki</w:t>
      </w:r>
      <w:r>
        <w:rPr>
          <w:spacing w:val="-3"/>
        </w:rPr>
        <w:t xml:space="preserve"> </w:t>
      </w:r>
      <w:r>
        <w:t>75</w:t>
      </w:r>
      <w:r>
        <w:rPr>
          <w:spacing w:val="-3"/>
        </w:rPr>
        <w:t xml:space="preserve"> </w:t>
      </w:r>
      <w:r>
        <w:t>metų</w:t>
      </w:r>
      <w:r>
        <w:rPr>
          <w:spacing w:val="-3"/>
        </w:rPr>
        <w:t xml:space="preserve"> </w:t>
      </w:r>
      <w:r>
        <w:t>(žr.</w:t>
      </w:r>
      <w:r>
        <w:rPr>
          <w:spacing w:val="-2"/>
        </w:rPr>
        <w:t xml:space="preserve"> </w:t>
      </w:r>
      <w:r>
        <w:t>4.2</w:t>
      </w:r>
      <w:r>
        <w:rPr>
          <w:spacing w:val="-2"/>
        </w:rPr>
        <w:t xml:space="preserve"> </w:t>
      </w:r>
      <w:r>
        <w:t>ir</w:t>
      </w:r>
      <w:r w:rsidR="00695333">
        <w:t xml:space="preserve"> </w:t>
      </w:r>
      <w:r>
        <w:t>4.4</w:t>
      </w:r>
      <w:r>
        <w:rPr>
          <w:spacing w:val="-3"/>
        </w:rPr>
        <w:t xml:space="preserve"> </w:t>
      </w:r>
      <w:r>
        <w:t>skyrius).</w:t>
      </w:r>
    </w:p>
    <w:p w14:paraId="2F7C4695" w14:textId="77777777" w:rsidR="00695333" w:rsidRDefault="00695333" w:rsidP="00695333">
      <w:pPr>
        <w:spacing w:line="252" w:lineRule="exact"/>
        <w:rPr>
          <w:i/>
          <w:u w:val="single"/>
        </w:rPr>
      </w:pPr>
    </w:p>
    <w:p w14:paraId="4DAC84AA" w14:textId="77777777" w:rsidR="00B04E78" w:rsidRDefault="00531AC8" w:rsidP="00695333">
      <w:pPr>
        <w:spacing w:line="252" w:lineRule="exact"/>
        <w:rPr>
          <w:i/>
        </w:rPr>
      </w:pPr>
      <w:r>
        <w:rPr>
          <w:i/>
          <w:u w:val="single"/>
        </w:rPr>
        <w:t>Sutrikusi</w:t>
      </w:r>
      <w:r>
        <w:rPr>
          <w:i/>
          <w:spacing w:val="-5"/>
          <w:u w:val="single"/>
        </w:rPr>
        <w:t xml:space="preserve"> </w:t>
      </w:r>
      <w:r>
        <w:rPr>
          <w:i/>
          <w:u w:val="single"/>
        </w:rPr>
        <w:t>kepenų</w:t>
      </w:r>
      <w:r>
        <w:rPr>
          <w:i/>
          <w:spacing w:val="-5"/>
          <w:u w:val="single"/>
        </w:rPr>
        <w:t xml:space="preserve"> </w:t>
      </w:r>
      <w:r>
        <w:rPr>
          <w:i/>
          <w:u w:val="single"/>
        </w:rPr>
        <w:t>funkcija</w:t>
      </w:r>
    </w:p>
    <w:p w14:paraId="6E6A52FC" w14:textId="77777777" w:rsidR="00B04E78" w:rsidRDefault="00531AC8" w:rsidP="00443C96">
      <w:pPr>
        <w:pStyle w:val="Pagrindinistekstas"/>
        <w:ind w:right="650"/>
      </w:pPr>
      <w:r>
        <w:t>12 suaugusių tiriamųjų, sergančių vidutinio sunkumo kepenų funkcijos nepakankamumu (</w:t>
      </w:r>
      <w:proofErr w:type="spellStart"/>
      <w:r>
        <w:rPr>
          <w:i/>
        </w:rPr>
        <w:t>Child</w:t>
      </w:r>
      <w:proofErr w:type="spellEnd"/>
      <w:r>
        <w:rPr>
          <w:i/>
        </w:rPr>
        <w:t xml:space="preserve"> </w:t>
      </w:r>
      <w:proofErr w:type="spellStart"/>
      <w:r>
        <w:rPr>
          <w:i/>
        </w:rPr>
        <w:t>Pugh</w:t>
      </w:r>
      <w:proofErr w:type="spellEnd"/>
      <w:r>
        <w:rPr>
          <w:i/>
          <w:spacing w:val="1"/>
        </w:rPr>
        <w:t xml:space="preserve"> </w:t>
      </w:r>
      <w:r>
        <w:t xml:space="preserve">klasė B), organizme </w:t>
      </w:r>
      <w:proofErr w:type="spellStart"/>
      <w:r>
        <w:t>dabigatrano</w:t>
      </w:r>
      <w:proofErr w:type="spellEnd"/>
      <w:r>
        <w:t xml:space="preserve"> farmakokinetika buvo panaši į farmakokinetiką 12 kontrolinės grupės</w:t>
      </w:r>
      <w:r>
        <w:rPr>
          <w:spacing w:val="-52"/>
        </w:rPr>
        <w:t xml:space="preserve"> </w:t>
      </w:r>
      <w:r>
        <w:t>pacientų</w:t>
      </w:r>
      <w:r>
        <w:rPr>
          <w:spacing w:val="-2"/>
        </w:rPr>
        <w:t xml:space="preserve"> </w:t>
      </w:r>
      <w:r>
        <w:t>organizme</w:t>
      </w:r>
      <w:r>
        <w:rPr>
          <w:spacing w:val="-1"/>
        </w:rPr>
        <w:t xml:space="preserve"> </w:t>
      </w:r>
      <w:r>
        <w:t>(žr.</w:t>
      </w:r>
      <w:r>
        <w:rPr>
          <w:spacing w:val="-1"/>
        </w:rPr>
        <w:t xml:space="preserve"> </w:t>
      </w:r>
      <w:r>
        <w:t>4.2</w:t>
      </w:r>
      <w:r>
        <w:rPr>
          <w:spacing w:val="-3"/>
        </w:rPr>
        <w:t xml:space="preserve"> </w:t>
      </w:r>
      <w:r>
        <w:t>ir 4.4</w:t>
      </w:r>
      <w:r>
        <w:rPr>
          <w:spacing w:val="-2"/>
        </w:rPr>
        <w:t xml:space="preserve"> </w:t>
      </w:r>
      <w:r>
        <w:t>skyrius).</w:t>
      </w:r>
    </w:p>
    <w:p w14:paraId="7FFE7698" w14:textId="77777777" w:rsidR="00695333" w:rsidRDefault="00695333" w:rsidP="00695333">
      <w:pPr>
        <w:spacing w:line="252" w:lineRule="exact"/>
        <w:rPr>
          <w:i/>
          <w:u w:val="single"/>
        </w:rPr>
      </w:pPr>
    </w:p>
    <w:p w14:paraId="60189888" w14:textId="77777777" w:rsidR="00B04E78" w:rsidRDefault="00531AC8" w:rsidP="00695333">
      <w:pPr>
        <w:spacing w:line="252" w:lineRule="exact"/>
        <w:rPr>
          <w:i/>
        </w:rPr>
      </w:pPr>
      <w:r>
        <w:rPr>
          <w:i/>
          <w:u w:val="single"/>
        </w:rPr>
        <w:t>Kūno</w:t>
      </w:r>
      <w:r>
        <w:rPr>
          <w:i/>
          <w:spacing w:val="-3"/>
          <w:u w:val="single"/>
        </w:rPr>
        <w:t xml:space="preserve"> </w:t>
      </w:r>
      <w:r>
        <w:rPr>
          <w:i/>
          <w:u w:val="single"/>
        </w:rPr>
        <w:t>svoris</w:t>
      </w:r>
    </w:p>
    <w:p w14:paraId="2AA0883A" w14:textId="7449D0C1" w:rsidR="00B04E78" w:rsidRDefault="00531AC8" w:rsidP="00443C96">
      <w:pPr>
        <w:pStyle w:val="Pagrindinistekstas"/>
        <w:ind w:right="870"/>
      </w:pPr>
      <w:r>
        <w:t>Suaugusių pacientų, sveriančių &gt;</w:t>
      </w:r>
      <w:r w:rsidR="00722D54">
        <w:t> </w:t>
      </w:r>
      <w:r>
        <w:t>100</w:t>
      </w:r>
      <w:r w:rsidR="00722D54">
        <w:rPr>
          <w:szCs w:val="24"/>
        </w:rPr>
        <w:t> </w:t>
      </w:r>
      <w:r>
        <w:t xml:space="preserve">kg, organizme mažiausia </w:t>
      </w:r>
      <w:proofErr w:type="spellStart"/>
      <w:r>
        <w:t>dabigatrano</w:t>
      </w:r>
      <w:proofErr w:type="spellEnd"/>
      <w:r>
        <w:t xml:space="preserve"> koncentracija buvo</w:t>
      </w:r>
      <w:r>
        <w:rPr>
          <w:spacing w:val="1"/>
        </w:rPr>
        <w:t xml:space="preserve"> </w:t>
      </w:r>
      <w:r>
        <w:t>maždaug 20</w:t>
      </w:r>
      <w:r w:rsidR="008B12BC" w:rsidRPr="00ED740A">
        <w:rPr>
          <w:szCs w:val="24"/>
        </w:rPr>
        <w:t> </w:t>
      </w:r>
      <w:r>
        <w:t>% mažesnė negu pacientų, sveriančių 50-100</w:t>
      </w:r>
      <w:r w:rsidR="00722D54">
        <w:rPr>
          <w:szCs w:val="24"/>
        </w:rPr>
        <w:t> </w:t>
      </w:r>
      <w:r>
        <w:t>kg. Dauguma (80,8</w:t>
      </w:r>
      <w:r w:rsidR="008B12BC" w:rsidRPr="00ED740A">
        <w:rPr>
          <w:szCs w:val="24"/>
        </w:rPr>
        <w:t> </w:t>
      </w:r>
      <w:r>
        <w:t>%) pacientų priklausė</w:t>
      </w:r>
      <w:r>
        <w:rPr>
          <w:spacing w:val="-52"/>
        </w:rPr>
        <w:t xml:space="preserve"> </w:t>
      </w:r>
      <w:r>
        <w:t>svorio</w:t>
      </w:r>
      <w:r>
        <w:rPr>
          <w:spacing w:val="-2"/>
        </w:rPr>
        <w:t xml:space="preserve"> </w:t>
      </w:r>
      <w:r>
        <w:t>nuo</w:t>
      </w:r>
      <w:r>
        <w:rPr>
          <w:spacing w:val="-3"/>
        </w:rPr>
        <w:t xml:space="preserve"> </w:t>
      </w:r>
      <w:r>
        <w:t>≥</w:t>
      </w:r>
      <w:r w:rsidR="00722D54">
        <w:t> </w:t>
      </w:r>
      <w:r>
        <w:t>50</w:t>
      </w:r>
      <w:r>
        <w:rPr>
          <w:spacing w:val="-2"/>
        </w:rPr>
        <w:t xml:space="preserve"> </w:t>
      </w:r>
      <w:r>
        <w:t>iki</w:t>
      </w:r>
      <w:r>
        <w:rPr>
          <w:spacing w:val="-2"/>
        </w:rPr>
        <w:t xml:space="preserve"> </w:t>
      </w:r>
      <w:r>
        <w:t>&lt;</w:t>
      </w:r>
      <w:r w:rsidR="00722D54">
        <w:rPr>
          <w:spacing w:val="-2"/>
        </w:rPr>
        <w:t> </w:t>
      </w:r>
      <w:r>
        <w:t>100</w:t>
      </w:r>
      <w:r w:rsidR="00722D54">
        <w:rPr>
          <w:szCs w:val="24"/>
        </w:rPr>
        <w:t> </w:t>
      </w:r>
      <w:r>
        <w:t>kg</w:t>
      </w:r>
      <w:r>
        <w:rPr>
          <w:spacing w:val="-2"/>
        </w:rPr>
        <w:t xml:space="preserve"> </w:t>
      </w:r>
      <w:r>
        <w:t>kategorijai,</w:t>
      </w:r>
      <w:r>
        <w:rPr>
          <w:spacing w:val="-2"/>
        </w:rPr>
        <w:t xml:space="preserve"> </w:t>
      </w:r>
      <w:r>
        <w:t>jų</w:t>
      </w:r>
      <w:r>
        <w:rPr>
          <w:spacing w:val="-2"/>
        </w:rPr>
        <w:t xml:space="preserve"> </w:t>
      </w:r>
      <w:r>
        <w:t>organizme</w:t>
      </w:r>
      <w:r>
        <w:rPr>
          <w:spacing w:val="-3"/>
        </w:rPr>
        <w:t xml:space="preserve"> </w:t>
      </w:r>
      <w:r>
        <w:t>aiškių</w:t>
      </w:r>
      <w:r>
        <w:rPr>
          <w:spacing w:val="-2"/>
        </w:rPr>
        <w:t xml:space="preserve"> </w:t>
      </w:r>
      <w:r>
        <w:t>skirtumų</w:t>
      </w:r>
      <w:r>
        <w:rPr>
          <w:spacing w:val="-2"/>
        </w:rPr>
        <w:t xml:space="preserve"> </w:t>
      </w:r>
      <w:r>
        <w:t>nenustatyta</w:t>
      </w:r>
      <w:r>
        <w:rPr>
          <w:spacing w:val="-2"/>
        </w:rPr>
        <w:t xml:space="preserve"> </w:t>
      </w:r>
      <w:r>
        <w:t>(žr.</w:t>
      </w:r>
      <w:r>
        <w:rPr>
          <w:spacing w:val="-2"/>
        </w:rPr>
        <w:t xml:space="preserve"> </w:t>
      </w:r>
      <w:r>
        <w:t>4.2</w:t>
      </w:r>
      <w:r>
        <w:rPr>
          <w:spacing w:val="-2"/>
        </w:rPr>
        <w:t xml:space="preserve"> </w:t>
      </w:r>
      <w:r>
        <w:t>ir</w:t>
      </w:r>
      <w:r w:rsidR="00695333">
        <w:t xml:space="preserve"> </w:t>
      </w:r>
      <w:r>
        <w:t>4.4 skyrius). Klinikinių duomenų apie farmakokinetiką suaugusių pacientų, sveriančių &lt;</w:t>
      </w:r>
      <w:r w:rsidR="00722D54">
        <w:t> </w:t>
      </w:r>
      <w:r>
        <w:t>50</w:t>
      </w:r>
      <w:r w:rsidR="00722D54">
        <w:rPr>
          <w:szCs w:val="24"/>
        </w:rPr>
        <w:t> </w:t>
      </w:r>
      <w:r>
        <w:t>kg,</w:t>
      </w:r>
      <w:r>
        <w:rPr>
          <w:spacing w:val="-52"/>
        </w:rPr>
        <w:t xml:space="preserve"> </w:t>
      </w:r>
      <w:r>
        <w:t>organizme,</w:t>
      </w:r>
      <w:r>
        <w:rPr>
          <w:spacing w:val="-2"/>
        </w:rPr>
        <w:t xml:space="preserve"> </w:t>
      </w:r>
      <w:r>
        <w:t>yra</w:t>
      </w:r>
      <w:r>
        <w:rPr>
          <w:spacing w:val="-1"/>
        </w:rPr>
        <w:t xml:space="preserve"> </w:t>
      </w:r>
      <w:r>
        <w:t>mažai.</w:t>
      </w:r>
    </w:p>
    <w:p w14:paraId="6B96E558" w14:textId="77777777" w:rsidR="00695333" w:rsidRDefault="00695333" w:rsidP="00695333">
      <w:pPr>
        <w:spacing w:line="252" w:lineRule="exact"/>
        <w:rPr>
          <w:i/>
          <w:u w:val="single"/>
        </w:rPr>
      </w:pPr>
    </w:p>
    <w:p w14:paraId="16E95DBA" w14:textId="77777777" w:rsidR="00B04E78" w:rsidRDefault="00531AC8" w:rsidP="00695333">
      <w:pPr>
        <w:spacing w:line="252" w:lineRule="exact"/>
        <w:rPr>
          <w:i/>
        </w:rPr>
      </w:pPr>
      <w:r>
        <w:rPr>
          <w:i/>
          <w:u w:val="single"/>
        </w:rPr>
        <w:t>Lytis</w:t>
      </w:r>
    </w:p>
    <w:p w14:paraId="11BD6CAF" w14:textId="4EDA6516" w:rsidR="00B04E78" w:rsidRDefault="00531AC8" w:rsidP="00443C96">
      <w:pPr>
        <w:pStyle w:val="Pagrindinistekstas"/>
        <w:ind w:right="998"/>
      </w:pPr>
      <w:r>
        <w:t>Pirminės VTE profilaktikos tyrimų metu moterų organizme aktyvios medžiagos ekspozicija buvo</w:t>
      </w:r>
      <w:r>
        <w:rPr>
          <w:spacing w:val="1"/>
        </w:rPr>
        <w:t xml:space="preserve"> </w:t>
      </w:r>
      <w:r>
        <w:t>maždaug 40</w:t>
      </w:r>
      <w:r w:rsidR="008B12BC" w:rsidRPr="00ED740A">
        <w:rPr>
          <w:szCs w:val="24"/>
        </w:rPr>
        <w:t> </w:t>
      </w:r>
      <w:r>
        <w:t>% –</w:t>
      </w:r>
      <w:r w:rsidR="00722D54">
        <w:t> </w:t>
      </w:r>
      <w:r>
        <w:t>50</w:t>
      </w:r>
      <w:r w:rsidR="008B12BC" w:rsidRPr="00ED740A">
        <w:rPr>
          <w:szCs w:val="24"/>
        </w:rPr>
        <w:t> </w:t>
      </w:r>
      <w:r>
        <w:t>% didesnė negu vyrų, tačiau dėl to dozę keisti nerekomenduojama. Prieširdžių</w:t>
      </w:r>
      <w:r>
        <w:rPr>
          <w:spacing w:val="-52"/>
        </w:rPr>
        <w:t xml:space="preserve"> </w:t>
      </w:r>
      <w:r>
        <w:t>virpėjimu sergančių moterų organizme tiek mažiausia koncentracija, tiek koncentracija po dozės</w:t>
      </w:r>
      <w:r>
        <w:rPr>
          <w:spacing w:val="1"/>
        </w:rPr>
        <w:t xml:space="preserve"> </w:t>
      </w:r>
      <w:r>
        <w:t>pavartojimo</w:t>
      </w:r>
      <w:r>
        <w:rPr>
          <w:spacing w:val="-2"/>
        </w:rPr>
        <w:t xml:space="preserve"> </w:t>
      </w:r>
      <w:r>
        <w:t>buvo</w:t>
      </w:r>
      <w:r>
        <w:rPr>
          <w:spacing w:val="-2"/>
        </w:rPr>
        <w:t xml:space="preserve"> </w:t>
      </w:r>
      <w:r>
        <w:t>30</w:t>
      </w:r>
      <w:r w:rsidR="008B12BC" w:rsidRPr="00ED740A">
        <w:rPr>
          <w:szCs w:val="24"/>
        </w:rPr>
        <w:t> </w:t>
      </w:r>
      <w:r>
        <w:t>%</w:t>
      </w:r>
      <w:r>
        <w:rPr>
          <w:spacing w:val="-2"/>
        </w:rPr>
        <w:t xml:space="preserve"> </w:t>
      </w:r>
      <w:r>
        <w:t>mažesnė.</w:t>
      </w:r>
      <w:r>
        <w:rPr>
          <w:spacing w:val="-1"/>
        </w:rPr>
        <w:t xml:space="preserve"> </w:t>
      </w:r>
      <w:r>
        <w:t>Dozę</w:t>
      </w:r>
      <w:r>
        <w:rPr>
          <w:spacing w:val="-2"/>
        </w:rPr>
        <w:t xml:space="preserve"> </w:t>
      </w:r>
      <w:r>
        <w:t>keisti</w:t>
      </w:r>
      <w:r>
        <w:rPr>
          <w:spacing w:val="-1"/>
        </w:rPr>
        <w:t xml:space="preserve"> </w:t>
      </w:r>
      <w:r>
        <w:t>nėra</w:t>
      </w:r>
      <w:r>
        <w:rPr>
          <w:spacing w:val="-2"/>
        </w:rPr>
        <w:t xml:space="preserve"> </w:t>
      </w:r>
      <w:r>
        <w:t>būtina</w:t>
      </w:r>
      <w:r>
        <w:rPr>
          <w:spacing w:val="-1"/>
        </w:rPr>
        <w:t xml:space="preserve"> </w:t>
      </w:r>
      <w:r>
        <w:t>(</w:t>
      </w:r>
      <w:proofErr w:type="spellStart"/>
      <w:r>
        <w:t>žr</w:t>
      </w:r>
      <w:proofErr w:type="spellEnd"/>
      <w:r>
        <w:rPr>
          <w:spacing w:val="-2"/>
        </w:rPr>
        <w:t xml:space="preserve"> </w:t>
      </w:r>
      <w:r>
        <w:t>4.2</w:t>
      </w:r>
      <w:r>
        <w:rPr>
          <w:spacing w:val="-3"/>
        </w:rPr>
        <w:t xml:space="preserve"> </w:t>
      </w:r>
      <w:r>
        <w:t>skyrių).</w:t>
      </w:r>
    </w:p>
    <w:p w14:paraId="2AFF2D53" w14:textId="77777777" w:rsidR="00695333" w:rsidRDefault="00695333" w:rsidP="00695333">
      <w:pPr>
        <w:jc w:val="both"/>
        <w:rPr>
          <w:i/>
          <w:u w:val="single"/>
        </w:rPr>
      </w:pPr>
    </w:p>
    <w:p w14:paraId="1A7A8207" w14:textId="77777777" w:rsidR="00B04E78" w:rsidRDefault="00531AC8" w:rsidP="00695333">
      <w:pPr>
        <w:jc w:val="both"/>
        <w:rPr>
          <w:i/>
        </w:rPr>
      </w:pPr>
      <w:r>
        <w:rPr>
          <w:i/>
          <w:u w:val="single"/>
        </w:rPr>
        <w:t>Etninė</w:t>
      </w:r>
      <w:r>
        <w:rPr>
          <w:i/>
          <w:spacing w:val="-4"/>
          <w:u w:val="single"/>
        </w:rPr>
        <w:t xml:space="preserve"> </w:t>
      </w:r>
      <w:r>
        <w:rPr>
          <w:i/>
          <w:u w:val="single"/>
        </w:rPr>
        <w:t>grupė</w:t>
      </w:r>
    </w:p>
    <w:p w14:paraId="68DAF4D9" w14:textId="77777777" w:rsidR="00B04E78" w:rsidRDefault="00531AC8" w:rsidP="00443C96">
      <w:pPr>
        <w:pStyle w:val="Pagrindinistekstas"/>
        <w:spacing w:before="1"/>
        <w:ind w:right="674"/>
      </w:pPr>
      <w:r>
        <w:t xml:space="preserve">Priklausomai nuo etninės grupės kliniškai reikšmingų </w:t>
      </w:r>
      <w:proofErr w:type="spellStart"/>
      <w:r>
        <w:t>dabigatrano</w:t>
      </w:r>
      <w:proofErr w:type="spellEnd"/>
      <w:r>
        <w:t xml:space="preserve"> farmakokinetikos ir</w:t>
      </w:r>
      <w:r>
        <w:rPr>
          <w:spacing w:val="1"/>
        </w:rPr>
        <w:t xml:space="preserve"> </w:t>
      </w:r>
      <w:r w:rsidRPr="005272DD">
        <w:t>farmakodinamikos</w:t>
      </w:r>
      <w:r w:rsidRPr="00D85A5F">
        <w:t xml:space="preserve"> </w:t>
      </w:r>
      <w:r w:rsidRPr="005272DD">
        <w:t>skirtumų</w:t>
      </w:r>
      <w:r w:rsidRPr="00D85A5F">
        <w:t xml:space="preserve"> </w:t>
      </w:r>
      <w:r w:rsidRPr="005272DD">
        <w:t>europidų,</w:t>
      </w:r>
      <w:r w:rsidRPr="00D85A5F">
        <w:t xml:space="preserve"> </w:t>
      </w:r>
      <w:proofErr w:type="spellStart"/>
      <w:r w:rsidRPr="005272DD">
        <w:t>afroamerikiečių</w:t>
      </w:r>
      <w:proofErr w:type="spellEnd"/>
      <w:r w:rsidRPr="005272DD">
        <w:t>,</w:t>
      </w:r>
      <w:r w:rsidRPr="00D85A5F">
        <w:t xml:space="preserve"> </w:t>
      </w:r>
      <w:r w:rsidRPr="005272DD">
        <w:t>ispanų,</w:t>
      </w:r>
      <w:r w:rsidRPr="00D85A5F">
        <w:t xml:space="preserve"> </w:t>
      </w:r>
      <w:r w:rsidRPr="005272DD">
        <w:t>japonų</w:t>
      </w:r>
      <w:r w:rsidRPr="00D85A5F">
        <w:t xml:space="preserve"> </w:t>
      </w:r>
      <w:r w:rsidRPr="005272DD">
        <w:t>ar</w:t>
      </w:r>
      <w:r w:rsidRPr="00D85A5F">
        <w:t xml:space="preserve"> </w:t>
      </w:r>
      <w:r w:rsidRPr="005272DD">
        <w:t>kinų</w:t>
      </w:r>
      <w:r w:rsidRPr="00D85A5F">
        <w:t xml:space="preserve"> </w:t>
      </w:r>
      <w:r w:rsidRPr="005272DD">
        <w:t>organizme</w:t>
      </w:r>
      <w:r w:rsidRPr="00D85A5F">
        <w:t xml:space="preserve"> </w:t>
      </w:r>
      <w:r w:rsidRPr="005272DD">
        <w:t>nepastebėta</w:t>
      </w:r>
      <w:r>
        <w:t>.</w:t>
      </w:r>
    </w:p>
    <w:p w14:paraId="32F00C6A" w14:textId="77777777" w:rsidR="00695333" w:rsidRDefault="00695333" w:rsidP="00695333">
      <w:pPr>
        <w:spacing w:line="252" w:lineRule="exact"/>
        <w:rPr>
          <w:i/>
          <w:u w:val="single"/>
        </w:rPr>
      </w:pPr>
    </w:p>
    <w:p w14:paraId="3E190158" w14:textId="77777777" w:rsidR="00B04E78" w:rsidRDefault="00531AC8" w:rsidP="00695333">
      <w:pPr>
        <w:spacing w:line="252" w:lineRule="exact"/>
        <w:rPr>
          <w:i/>
        </w:rPr>
      </w:pPr>
      <w:r>
        <w:rPr>
          <w:i/>
          <w:u w:val="single"/>
        </w:rPr>
        <w:t>Vaikų</w:t>
      </w:r>
      <w:r>
        <w:rPr>
          <w:i/>
          <w:spacing w:val="-6"/>
          <w:u w:val="single"/>
        </w:rPr>
        <w:t xml:space="preserve"> </w:t>
      </w:r>
      <w:r>
        <w:rPr>
          <w:i/>
          <w:u w:val="single"/>
        </w:rPr>
        <w:t>populiacija</w:t>
      </w:r>
    </w:p>
    <w:p w14:paraId="605567B5" w14:textId="3011B2F7" w:rsidR="00B04E78" w:rsidRDefault="00531AC8" w:rsidP="005272DD">
      <w:pPr>
        <w:pStyle w:val="Pagrindinistekstas"/>
        <w:ind w:right="771"/>
      </w:pPr>
      <w:proofErr w:type="spellStart"/>
      <w:r>
        <w:t>Dabigatran</w:t>
      </w:r>
      <w:r w:rsidR="005272DD">
        <w:t>o</w:t>
      </w:r>
      <w:proofErr w:type="spellEnd"/>
      <w:r>
        <w:t xml:space="preserve"> </w:t>
      </w:r>
      <w:proofErr w:type="spellStart"/>
      <w:r>
        <w:t>eteksilat</w:t>
      </w:r>
      <w:r w:rsidR="005272DD">
        <w:t>o</w:t>
      </w:r>
      <w:proofErr w:type="spellEnd"/>
      <w:r>
        <w:t xml:space="preserve"> vartojant per burną pagal protokole nurodytą dozavimo algoritmą, susidarė</w:t>
      </w:r>
      <w:r>
        <w:rPr>
          <w:spacing w:val="1"/>
        </w:rPr>
        <w:t xml:space="preserve"> </w:t>
      </w:r>
      <w:r>
        <w:t>ekspozicija, kuri įėjo į diapazoną, stebėtą suaugusiesiems, sergantiems GVT / PE. Remiantis jungtine</w:t>
      </w:r>
      <w:r>
        <w:rPr>
          <w:spacing w:val="-52"/>
        </w:rPr>
        <w:t xml:space="preserve"> </w:t>
      </w:r>
      <w:r>
        <w:t>tyrimų DIVERSITY ir 1160.108 farmakokinetikos duomenų analize, stebėtasis geometrinis</w:t>
      </w:r>
      <w:r>
        <w:rPr>
          <w:spacing w:val="1"/>
        </w:rPr>
        <w:t xml:space="preserve"> </w:t>
      </w:r>
      <w:r>
        <w:t>mažiausios ekspozicijos verčių vidurkis VTE sergantiems</w:t>
      </w:r>
      <w:r w:rsidR="00402776">
        <w:t xml:space="preserve"> vaikų populiacijos</w:t>
      </w:r>
      <w:r>
        <w:t xml:space="preserve"> pacientams  nuo 0 iki &lt; 2 metų</w:t>
      </w:r>
      <w:r>
        <w:rPr>
          <w:spacing w:val="1"/>
        </w:rPr>
        <w:t xml:space="preserve"> </w:t>
      </w:r>
      <w:r>
        <w:t>siekė</w:t>
      </w:r>
      <w:r>
        <w:rPr>
          <w:spacing w:val="-1"/>
        </w:rPr>
        <w:t xml:space="preserve"> </w:t>
      </w:r>
      <w:r>
        <w:t>53,9</w:t>
      </w:r>
      <w:r w:rsidR="000811E1">
        <w:rPr>
          <w:spacing w:val="-2"/>
        </w:rPr>
        <w:t> </w:t>
      </w:r>
      <w:proofErr w:type="spellStart"/>
      <w:r>
        <w:t>ng</w:t>
      </w:r>
      <w:proofErr w:type="spellEnd"/>
      <w:r>
        <w:t>/ml,</w:t>
      </w:r>
      <w:r>
        <w:rPr>
          <w:spacing w:val="-1"/>
        </w:rPr>
        <w:t xml:space="preserve"> </w:t>
      </w:r>
      <w:r>
        <w:t>nuo</w:t>
      </w:r>
      <w:r>
        <w:rPr>
          <w:spacing w:val="-2"/>
        </w:rPr>
        <w:t xml:space="preserve"> </w:t>
      </w:r>
      <w:r>
        <w:t>2</w:t>
      </w:r>
      <w:r>
        <w:rPr>
          <w:spacing w:val="-1"/>
        </w:rPr>
        <w:t xml:space="preserve"> </w:t>
      </w:r>
      <w:r>
        <w:t>iki</w:t>
      </w:r>
      <w:r>
        <w:rPr>
          <w:spacing w:val="-1"/>
        </w:rPr>
        <w:t xml:space="preserve"> </w:t>
      </w:r>
      <w:r>
        <w:t>&lt;</w:t>
      </w:r>
      <w:r w:rsidR="000811E1">
        <w:rPr>
          <w:spacing w:val="-2"/>
        </w:rPr>
        <w:t> </w:t>
      </w:r>
      <w:r>
        <w:t>12 metų –</w:t>
      </w:r>
      <w:r w:rsidR="000811E1">
        <w:rPr>
          <w:spacing w:val="-1"/>
        </w:rPr>
        <w:t> </w:t>
      </w:r>
      <w:r>
        <w:t>63</w:t>
      </w:r>
      <w:r w:rsidR="000811E1">
        <w:rPr>
          <w:szCs w:val="24"/>
        </w:rPr>
        <w:t> </w:t>
      </w:r>
      <w:proofErr w:type="spellStart"/>
      <w:r>
        <w:t>ng</w:t>
      </w:r>
      <w:proofErr w:type="spellEnd"/>
      <w:r>
        <w:t>/ml,</w:t>
      </w:r>
      <w:r>
        <w:rPr>
          <w:spacing w:val="-1"/>
        </w:rPr>
        <w:t xml:space="preserve"> </w:t>
      </w:r>
      <w:r>
        <w:t>o</w:t>
      </w:r>
      <w:r>
        <w:rPr>
          <w:spacing w:val="-2"/>
        </w:rPr>
        <w:t xml:space="preserve"> </w:t>
      </w:r>
      <w:r>
        <w:t>nuo</w:t>
      </w:r>
      <w:r>
        <w:rPr>
          <w:spacing w:val="-1"/>
        </w:rPr>
        <w:t xml:space="preserve"> </w:t>
      </w:r>
      <w:r>
        <w:t>12</w:t>
      </w:r>
      <w:r>
        <w:rPr>
          <w:spacing w:val="-1"/>
        </w:rPr>
        <w:t xml:space="preserve"> </w:t>
      </w:r>
      <w:r>
        <w:t>iki</w:t>
      </w:r>
      <w:r>
        <w:rPr>
          <w:spacing w:val="-2"/>
        </w:rPr>
        <w:t xml:space="preserve"> </w:t>
      </w:r>
      <w:r>
        <w:t>&lt;</w:t>
      </w:r>
      <w:r w:rsidR="000811E1">
        <w:rPr>
          <w:spacing w:val="-3"/>
        </w:rPr>
        <w:t> </w:t>
      </w:r>
      <w:r>
        <w:t>18 metų</w:t>
      </w:r>
      <w:r>
        <w:rPr>
          <w:spacing w:val="-1"/>
        </w:rPr>
        <w:t xml:space="preserve"> </w:t>
      </w:r>
      <w:r>
        <w:t>–</w:t>
      </w:r>
      <w:r w:rsidR="000811E1">
        <w:t> </w:t>
      </w:r>
      <w:r>
        <w:t>99,1</w:t>
      </w:r>
      <w:r w:rsidR="000811E1">
        <w:rPr>
          <w:szCs w:val="24"/>
        </w:rPr>
        <w:t> </w:t>
      </w:r>
      <w:proofErr w:type="spellStart"/>
      <w:r>
        <w:t>ng</w:t>
      </w:r>
      <w:proofErr w:type="spellEnd"/>
      <w:r>
        <w:t>/ml.</w:t>
      </w:r>
    </w:p>
    <w:p w14:paraId="47786352" w14:textId="77777777" w:rsidR="00695333" w:rsidRDefault="00695333" w:rsidP="00695333">
      <w:pPr>
        <w:pStyle w:val="Pagrindinistekstas"/>
        <w:spacing w:before="70"/>
        <w:rPr>
          <w:u w:val="single"/>
        </w:rPr>
      </w:pPr>
    </w:p>
    <w:p w14:paraId="70870F16" w14:textId="77777777" w:rsidR="00B04E78" w:rsidRDefault="00531AC8" w:rsidP="00695333">
      <w:pPr>
        <w:pStyle w:val="Pagrindinistekstas"/>
        <w:spacing w:before="70"/>
      </w:pPr>
      <w:proofErr w:type="spellStart"/>
      <w:r>
        <w:rPr>
          <w:u w:val="single"/>
        </w:rPr>
        <w:lastRenderedPageBreak/>
        <w:t>Farmakokinetinė</w:t>
      </w:r>
      <w:proofErr w:type="spellEnd"/>
      <w:r>
        <w:rPr>
          <w:spacing w:val="-7"/>
          <w:u w:val="single"/>
        </w:rPr>
        <w:t xml:space="preserve"> </w:t>
      </w:r>
      <w:r>
        <w:rPr>
          <w:u w:val="single"/>
        </w:rPr>
        <w:t>sąveika</w:t>
      </w:r>
    </w:p>
    <w:p w14:paraId="085AB814" w14:textId="77777777" w:rsidR="00695333" w:rsidRDefault="00695333" w:rsidP="00695333">
      <w:pPr>
        <w:pStyle w:val="Pagrindinistekstas"/>
        <w:spacing w:before="92"/>
        <w:ind w:right="869"/>
      </w:pPr>
    </w:p>
    <w:p w14:paraId="1B549F20" w14:textId="77777777" w:rsidR="00B04E78" w:rsidRDefault="00531AC8" w:rsidP="00695333">
      <w:pPr>
        <w:pStyle w:val="Pagrindinistekstas"/>
        <w:spacing w:before="92"/>
        <w:ind w:right="869"/>
      </w:pPr>
      <w:r>
        <w:t xml:space="preserve">Kad </w:t>
      </w:r>
      <w:proofErr w:type="spellStart"/>
      <w:r>
        <w:t>dabigatranas</w:t>
      </w:r>
      <w:proofErr w:type="spellEnd"/>
      <w:r>
        <w:t xml:space="preserve"> </w:t>
      </w:r>
      <w:proofErr w:type="spellStart"/>
      <w:r>
        <w:t>eteksilatas</w:t>
      </w:r>
      <w:proofErr w:type="spellEnd"/>
      <w:r>
        <w:t xml:space="preserve"> slopintų ar indukuotų svarbiausius </w:t>
      </w:r>
      <w:proofErr w:type="spellStart"/>
      <w:r>
        <w:t>citochromo</w:t>
      </w:r>
      <w:proofErr w:type="spellEnd"/>
      <w:r>
        <w:t xml:space="preserve"> P 450 </w:t>
      </w:r>
      <w:proofErr w:type="spellStart"/>
      <w:r>
        <w:t>izofermentus</w:t>
      </w:r>
      <w:proofErr w:type="spellEnd"/>
      <w:r>
        <w:t>,</w:t>
      </w:r>
      <w:r>
        <w:rPr>
          <w:spacing w:val="1"/>
        </w:rPr>
        <w:t xml:space="preserve"> </w:t>
      </w:r>
      <w:r>
        <w:t xml:space="preserve">sąveikos tyrimų </w:t>
      </w:r>
      <w:proofErr w:type="spellStart"/>
      <w:r>
        <w:rPr>
          <w:i/>
        </w:rPr>
        <w:t>in</w:t>
      </w:r>
      <w:proofErr w:type="spellEnd"/>
      <w:r>
        <w:rPr>
          <w:i/>
        </w:rPr>
        <w:t xml:space="preserve"> </w:t>
      </w:r>
      <w:proofErr w:type="spellStart"/>
      <w:r>
        <w:rPr>
          <w:i/>
        </w:rPr>
        <w:t>vitro</w:t>
      </w:r>
      <w:proofErr w:type="spellEnd"/>
      <w:r>
        <w:rPr>
          <w:i/>
        </w:rPr>
        <w:t xml:space="preserve"> </w:t>
      </w:r>
      <w:r>
        <w:t xml:space="preserve">duomenys nerodo. Tai patvirtina ir tyrimai </w:t>
      </w:r>
      <w:proofErr w:type="spellStart"/>
      <w:r>
        <w:rPr>
          <w:i/>
        </w:rPr>
        <w:t>in</w:t>
      </w:r>
      <w:proofErr w:type="spellEnd"/>
      <w:r>
        <w:rPr>
          <w:i/>
        </w:rPr>
        <w:t xml:space="preserve"> </w:t>
      </w:r>
      <w:proofErr w:type="spellStart"/>
      <w:r>
        <w:rPr>
          <w:i/>
        </w:rPr>
        <w:t>vivo</w:t>
      </w:r>
      <w:proofErr w:type="spellEnd"/>
      <w:r>
        <w:rPr>
          <w:i/>
        </w:rPr>
        <w:t xml:space="preserve"> </w:t>
      </w:r>
      <w:r>
        <w:t>su sveikais savanoriais,</w:t>
      </w:r>
      <w:r>
        <w:rPr>
          <w:spacing w:val="1"/>
        </w:rPr>
        <w:t xml:space="preserve"> </w:t>
      </w:r>
      <w:r>
        <w:t xml:space="preserve">kurių organizme sąveikos su šiomis aktyviomis medžiagomis: </w:t>
      </w:r>
      <w:proofErr w:type="spellStart"/>
      <w:r>
        <w:t>atorvastatinu</w:t>
      </w:r>
      <w:proofErr w:type="spellEnd"/>
      <w:r>
        <w:t xml:space="preserve"> (sąveika per CYP 3A4),</w:t>
      </w:r>
      <w:r>
        <w:rPr>
          <w:spacing w:val="-52"/>
        </w:rPr>
        <w:t xml:space="preserve"> </w:t>
      </w:r>
      <w:proofErr w:type="spellStart"/>
      <w:r>
        <w:t>digoksinu</w:t>
      </w:r>
      <w:proofErr w:type="spellEnd"/>
      <w:r>
        <w:rPr>
          <w:spacing w:val="-5"/>
        </w:rPr>
        <w:t xml:space="preserve"> </w:t>
      </w:r>
      <w:r>
        <w:t>(sąveika</w:t>
      </w:r>
      <w:r>
        <w:rPr>
          <w:spacing w:val="-4"/>
        </w:rPr>
        <w:t xml:space="preserve"> </w:t>
      </w:r>
      <w:r>
        <w:t>per</w:t>
      </w:r>
      <w:r>
        <w:rPr>
          <w:spacing w:val="-5"/>
        </w:rPr>
        <w:t xml:space="preserve"> </w:t>
      </w:r>
      <w:r>
        <w:t>nešiklį</w:t>
      </w:r>
      <w:r>
        <w:rPr>
          <w:spacing w:val="-4"/>
        </w:rPr>
        <w:t xml:space="preserve"> </w:t>
      </w:r>
      <w:r>
        <w:t>P-</w:t>
      </w:r>
      <w:proofErr w:type="spellStart"/>
      <w:r>
        <w:t>glikoproteiną</w:t>
      </w:r>
      <w:proofErr w:type="spellEnd"/>
      <w:r>
        <w:t>)</w:t>
      </w:r>
      <w:r>
        <w:rPr>
          <w:spacing w:val="-5"/>
        </w:rPr>
        <w:t xml:space="preserve"> </w:t>
      </w:r>
      <w:r>
        <w:t>ar</w:t>
      </w:r>
      <w:r>
        <w:rPr>
          <w:spacing w:val="-4"/>
        </w:rPr>
        <w:t xml:space="preserve"> </w:t>
      </w:r>
      <w:proofErr w:type="spellStart"/>
      <w:r>
        <w:t>diklofenaku</w:t>
      </w:r>
      <w:proofErr w:type="spellEnd"/>
      <w:r>
        <w:rPr>
          <w:spacing w:val="-5"/>
        </w:rPr>
        <w:t xml:space="preserve"> </w:t>
      </w:r>
      <w:r>
        <w:t>(sąveika</w:t>
      </w:r>
      <w:r>
        <w:rPr>
          <w:spacing w:val="-4"/>
        </w:rPr>
        <w:t xml:space="preserve"> </w:t>
      </w:r>
      <w:r>
        <w:t>per</w:t>
      </w:r>
      <w:r>
        <w:rPr>
          <w:spacing w:val="-5"/>
        </w:rPr>
        <w:t xml:space="preserve"> </w:t>
      </w:r>
      <w:r>
        <w:t>CYP</w:t>
      </w:r>
      <w:r>
        <w:rPr>
          <w:spacing w:val="-4"/>
        </w:rPr>
        <w:t xml:space="preserve"> </w:t>
      </w:r>
      <w:r>
        <w:t>2C9),</w:t>
      </w:r>
      <w:r>
        <w:rPr>
          <w:spacing w:val="-5"/>
        </w:rPr>
        <w:t xml:space="preserve"> </w:t>
      </w:r>
      <w:r>
        <w:t>nepastebėta.</w:t>
      </w:r>
    </w:p>
    <w:p w14:paraId="18694985" w14:textId="77777777" w:rsidR="00695333" w:rsidRDefault="00695333" w:rsidP="00695333">
      <w:pPr>
        <w:pStyle w:val="Antrat1"/>
        <w:tabs>
          <w:tab w:val="left" w:pos="824"/>
        </w:tabs>
        <w:spacing w:before="0"/>
      </w:pPr>
    </w:p>
    <w:p w14:paraId="1A364451" w14:textId="77777777" w:rsidR="00B04E78" w:rsidRDefault="00531AC8" w:rsidP="00695333">
      <w:pPr>
        <w:pStyle w:val="Antrat1"/>
        <w:tabs>
          <w:tab w:val="left" w:pos="824"/>
        </w:tabs>
        <w:spacing w:before="0"/>
        <w:ind w:left="-142" w:firstLine="107"/>
      </w:pPr>
      <w:r>
        <w:t>5.3</w:t>
      </w:r>
      <w:r>
        <w:tab/>
      </w:r>
      <w:proofErr w:type="spellStart"/>
      <w:r>
        <w:t>Ikiklinikinių</w:t>
      </w:r>
      <w:proofErr w:type="spellEnd"/>
      <w:r>
        <w:rPr>
          <w:spacing w:val="-6"/>
        </w:rPr>
        <w:t xml:space="preserve"> </w:t>
      </w:r>
      <w:r>
        <w:t>saugumo</w:t>
      </w:r>
      <w:r>
        <w:rPr>
          <w:spacing w:val="-5"/>
        </w:rPr>
        <w:t xml:space="preserve"> </w:t>
      </w:r>
      <w:r>
        <w:t>tyrimų</w:t>
      </w:r>
      <w:r>
        <w:rPr>
          <w:spacing w:val="-5"/>
        </w:rPr>
        <w:t xml:space="preserve"> </w:t>
      </w:r>
      <w:r>
        <w:t>duomenys</w:t>
      </w:r>
    </w:p>
    <w:p w14:paraId="2EE79877" w14:textId="77777777" w:rsidR="008B12BC" w:rsidRDefault="008B12BC" w:rsidP="00695333">
      <w:pPr>
        <w:pStyle w:val="Pagrindinistekstas"/>
        <w:spacing w:before="1"/>
        <w:ind w:right="770"/>
      </w:pPr>
    </w:p>
    <w:p w14:paraId="05D0DA30" w14:textId="77777777" w:rsidR="00B04E78" w:rsidRDefault="00531AC8" w:rsidP="00695333">
      <w:pPr>
        <w:pStyle w:val="Pagrindinistekstas"/>
        <w:spacing w:before="1"/>
        <w:ind w:right="770"/>
      </w:pPr>
      <w:r>
        <w:t xml:space="preserve">Įprastų farmakologinio saugumo, kartotinių dozių toksiškumo ir </w:t>
      </w:r>
      <w:proofErr w:type="spellStart"/>
      <w:r>
        <w:t>genotoksiškumo</w:t>
      </w:r>
      <w:proofErr w:type="spellEnd"/>
      <w:r>
        <w:t xml:space="preserve"> </w:t>
      </w:r>
      <w:proofErr w:type="spellStart"/>
      <w:r>
        <w:t>ikiklinikinių</w:t>
      </w:r>
      <w:proofErr w:type="spellEnd"/>
      <w:r>
        <w:t xml:space="preserve"> tyrimų</w:t>
      </w:r>
      <w:r>
        <w:rPr>
          <w:spacing w:val="-52"/>
        </w:rPr>
        <w:t xml:space="preserve"> </w:t>
      </w:r>
      <w:r>
        <w:t>duomenys</w:t>
      </w:r>
      <w:r>
        <w:rPr>
          <w:spacing w:val="-2"/>
        </w:rPr>
        <w:t xml:space="preserve"> </w:t>
      </w:r>
      <w:r>
        <w:t>specifinio</w:t>
      </w:r>
      <w:r>
        <w:rPr>
          <w:spacing w:val="-1"/>
        </w:rPr>
        <w:t xml:space="preserve"> </w:t>
      </w:r>
      <w:r>
        <w:t>pavojaus</w:t>
      </w:r>
      <w:r>
        <w:rPr>
          <w:spacing w:val="-1"/>
        </w:rPr>
        <w:t xml:space="preserve"> </w:t>
      </w:r>
      <w:r>
        <w:t>žmogui</w:t>
      </w:r>
      <w:r>
        <w:rPr>
          <w:spacing w:val="-1"/>
        </w:rPr>
        <w:t xml:space="preserve"> </w:t>
      </w:r>
      <w:r>
        <w:t>nerodo.</w:t>
      </w:r>
    </w:p>
    <w:p w14:paraId="384F0575" w14:textId="77777777" w:rsidR="00695333" w:rsidRDefault="00695333" w:rsidP="00695333">
      <w:pPr>
        <w:pStyle w:val="Pagrindinistekstas"/>
        <w:spacing w:before="1"/>
        <w:ind w:right="637"/>
      </w:pPr>
    </w:p>
    <w:p w14:paraId="4A911ED0" w14:textId="77777777" w:rsidR="00B04E78" w:rsidRDefault="00531AC8" w:rsidP="00695333">
      <w:pPr>
        <w:pStyle w:val="Pagrindinistekstas"/>
        <w:spacing w:before="1"/>
        <w:ind w:right="637"/>
      </w:pPr>
      <w:r>
        <w:t xml:space="preserve">Kartotinių dozių toksiškumo tyrimų metu pastebėtas poveikis priklausė nuo perdėto </w:t>
      </w:r>
      <w:proofErr w:type="spellStart"/>
      <w:r>
        <w:t>farmakodinaminio</w:t>
      </w:r>
      <w:proofErr w:type="spellEnd"/>
      <w:r>
        <w:rPr>
          <w:spacing w:val="-52"/>
        </w:rPr>
        <w:t xml:space="preserve"> </w:t>
      </w:r>
      <w:proofErr w:type="spellStart"/>
      <w:r>
        <w:t>dabigatrano</w:t>
      </w:r>
      <w:proofErr w:type="spellEnd"/>
      <w:r>
        <w:rPr>
          <w:spacing w:val="-2"/>
        </w:rPr>
        <w:t xml:space="preserve"> </w:t>
      </w:r>
      <w:r>
        <w:t>poveikio.</w:t>
      </w:r>
    </w:p>
    <w:p w14:paraId="3C57EC14" w14:textId="77777777" w:rsidR="00695333" w:rsidRDefault="00695333" w:rsidP="00695333">
      <w:pPr>
        <w:pStyle w:val="Pagrindinistekstas"/>
        <w:spacing w:line="252" w:lineRule="exact"/>
      </w:pPr>
    </w:p>
    <w:p w14:paraId="14087EEE" w14:textId="320B6ACC" w:rsidR="00B04E78" w:rsidRDefault="00531AC8" w:rsidP="00695333">
      <w:pPr>
        <w:pStyle w:val="Pagrindinistekstas"/>
        <w:spacing w:line="252" w:lineRule="exact"/>
      </w:pPr>
      <w:r>
        <w:t>Tiriant</w:t>
      </w:r>
      <w:r>
        <w:rPr>
          <w:spacing w:val="-5"/>
        </w:rPr>
        <w:t xml:space="preserve"> </w:t>
      </w:r>
      <w:r>
        <w:t>poveikį</w:t>
      </w:r>
      <w:r>
        <w:rPr>
          <w:spacing w:val="-4"/>
        </w:rPr>
        <w:t xml:space="preserve"> </w:t>
      </w:r>
      <w:r>
        <w:t>patelių</w:t>
      </w:r>
      <w:r>
        <w:rPr>
          <w:spacing w:val="-4"/>
        </w:rPr>
        <w:t xml:space="preserve"> </w:t>
      </w:r>
      <w:r>
        <w:t>vaisingumui</w:t>
      </w:r>
      <w:r>
        <w:rPr>
          <w:spacing w:val="-4"/>
        </w:rPr>
        <w:t xml:space="preserve"> </w:t>
      </w:r>
      <w:r>
        <w:t>nustatyta,</w:t>
      </w:r>
      <w:r>
        <w:rPr>
          <w:spacing w:val="-4"/>
        </w:rPr>
        <w:t xml:space="preserve"> </w:t>
      </w:r>
      <w:r>
        <w:t>kad</w:t>
      </w:r>
      <w:r>
        <w:rPr>
          <w:spacing w:val="-4"/>
        </w:rPr>
        <w:t xml:space="preserve"> </w:t>
      </w:r>
      <w:r>
        <w:t>nuo</w:t>
      </w:r>
      <w:r>
        <w:rPr>
          <w:spacing w:val="-4"/>
        </w:rPr>
        <w:t xml:space="preserve"> </w:t>
      </w:r>
      <w:r>
        <w:t>70</w:t>
      </w:r>
      <w:r w:rsidR="000811E1">
        <w:rPr>
          <w:szCs w:val="24"/>
        </w:rPr>
        <w:t> </w:t>
      </w:r>
      <w:r>
        <w:t>mg/kg</w:t>
      </w:r>
      <w:r>
        <w:rPr>
          <w:spacing w:val="-5"/>
        </w:rPr>
        <w:t xml:space="preserve"> </w:t>
      </w:r>
      <w:r>
        <w:t>kūno</w:t>
      </w:r>
      <w:r>
        <w:rPr>
          <w:spacing w:val="-4"/>
        </w:rPr>
        <w:t xml:space="preserve"> </w:t>
      </w:r>
      <w:r>
        <w:t>svorio</w:t>
      </w:r>
      <w:r>
        <w:rPr>
          <w:spacing w:val="-4"/>
        </w:rPr>
        <w:t xml:space="preserve"> </w:t>
      </w:r>
      <w:r>
        <w:t>dozės</w:t>
      </w:r>
      <w:r>
        <w:rPr>
          <w:spacing w:val="-4"/>
        </w:rPr>
        <w:t xml:space="preserve"> </w:t>
      </w:r>
      <w:r>
        <w:t>(ekspozicija</w:t>
      </w:r>
      <w:r w:rsidR="00695333">
        <w:t xml:space="preserve"> </w:t>
      </w:r>
      <w:r>
        <w:t>5 kartus didesnė už ekspoziciją žmogaus kraujo plazmoje) sumažėjo implantacijos dažnis</w:t>
      </w:r>
      <w:r w:rsidRPr="007A4351">
        <w:t>, padažnėjo</w:t>
      </w:r>
      <w:r w:rsidRPr="00D85A5F">
        <w:t xml:space="preserve"> </w:t>
      </w:r>
      <w:r w:rsidRPr="007A4351">
        <w:t>embriono gaišimas</w:t>
      </w:r>
      <w:r>
        <w:t xml:space="preserve"> prieš implantaciją. Tokios dozės, kokios sukėlė toksinį poveikį žiurkių ir triušių</w:t>
      </w:r>
      <w:r>
        <w:rPr>
          <w:spacing w:val="1"/>
        </w:rPr>
        <w:t xml:space="preserve"> </w:t>
      </w:r>
      <w:r>
        <w:t>vaikingai patelei (ekspozicija 5-10 kartų didesnė už ekspoziciją žmogaus kraujo plazmoje), mažino</w:t>
      </w:r>
      <w:r>
        <w:rPr>
          <w:spacing w:val="1"/>
        </w:rPr>
        <w:t xml:space="preserve"> </w:t>
      </w:r>
      <w:r>
        <w:t xml:space="preserve">vaisiaus kūno svorį ir gyvybingumą, didino vaisiaus pokyčius. Poveikio </w:t>
      </w:r>
      <w:proofErr w:type="spellStart"/>
      <w:r>
        <w:t>prenataliniam</w:t>
      </w:r>
      <w:proofErr w:type="spellEnd"/>
      <w:r>
        <w:t xml:space="preserve"> ir</w:t>
      </w:r>
      <w:r>
        <w:rPr>
          <w:spacing w:val="1"/>
        </w:rPr>
        <w:t xml:space="preserve"> </w:t>
      </w:r>
      <w:proofErr w:type="spellStart"/>
      <w:r>
        <w:t>postnataliniam</w:t>
      </w:r>
      <w:proofErr w:type="spellEnd"/>
      <w:r>
        <w:t xml:space="preserve"> vystymuisi tyrimų metu tokios dozės, kokios darė toksinį poveikį vaikingai patelei</w:t>
      </w:r>
      <w:r>
        <w:rPr>
          <w:spacing w:val="1"/>
        </w:rPr>
        <w:t xml:space="preserve"> </w:t>
      </w:r>
      <w:r>
        <w:t>(ekspozicija buvo 4 kartus didesnė už ekspoziciją žmogaus kraujo plazmoje), dažnino vaisiaus</w:t>
      </w:r>
      <w:r>
        <w:rPr>
          <w:spacing w:val="1"/>
        </w:rPr>
        <w:t xml:space="preserve"> </w:t>
      </w:r>
      <w:r>
        <w:t>gaišimą.</w:t>
      </w:r>
    </w:p>
    <w:p w14:paraId="24FA24C3" w14:textId="77777777" w:rsidR="00695333" w:rsidRDefault="00695333" w:rsidP="00695333">
      <w:pPr>
        <w:pStyle w:val="Pagrindinistekstas"/>
        <w:ind w:right="914"/>
        <w:jc w:val="both"/>
      </w:pPr>
    </w:p>
    <w:p w14:paraId="2B611E70" w14:textId="77777777" w:rsidR="00B04E78" w:rsidRDefault="00531AC8" w:rsidP="00695333">
      <w:pPr>
        <w:pStyle w:val="Pagrindinistekstas"/>
        <w:ind w:right="914"/>
        <w:jc w:val="both"/>
      </w:pPr>
      <w:r>
        <w:t xml:space="preserve">Toksinio poveikio jaunikliams tyrime, atliktame su </w:t>
      </w:r>
      <w:proofErr w:type="spellStart"/>
      <w:r>
        <w:rPr>
          <w:i/>
        </w:rPr>
        <w:t>Han</w:t>
      </w:r>
      <w:proofErr w:type="spellEnd"/>
      <w:r>
        <w:rPr>
          <w:i/>
        </w:rPr>
        <w:t xml:space="preserve"> </w:t>
      </w:r>
      <w:proofErr w:type="spellStart"/>
      <w:r>
        <w:rPr>
          <w:i/>
        </w:rPr>
        <w:t>Wistar</w:t>
      </w:r>
      <w:proofErr w:type="spellEnd"/>
      <w:r>
        <w:rPr>
          <w:i/>
        </w:rPr>
        <w:t xml:space="preserve"> </w:t>
      </w:r>
      <w:r>
        <w:t>žiurkėmis, gaišimas buvo susijęs su</w:t>
      </w:r>
      <w:r>
        <w:rPr>
          <w:spacing w:val="-52"/>
        </w:rPr>
        <w:t xml:space="preserve"> </w:t>
      </w:r>
      <w:r>
        <w:t>kraujavimo reiškiniais esant panašioms ekspozicijos vertėms, kaip stebėtos suaugusiems gyvūnams.</w:t>
      </w:r>
      <w:r>
        <w:rPr>
          <w:spacing w:val="-52"/>
        </w:rPr>
        <w:t xml:space="preserve"> </w:t>
      </w:r>
      <w:r>
        <w:t xml:space="preserve">Manoma, kad suaugusių ir jauniklių žiurkių gaišimas susijęs su perdėtu farmakologiniu </w:t>
      </w:r>
      <w:proofErr w:type="spellStart"/>
      <w:r>
        <w:t>dabigatrano</w:t>
      </w:r>
      <w:proofErr w:type="spellEnd"/>
      <w:r>
        <w:rPr>
          <w:spacing w:val="-52"/>
        </w:rPr>
        <w:t xml:space="preserve"> </w:t>
      </w:r>
      <w:r>
        <w:t>poveikiu</w:t>
      </w:r>
      <w:r>
        <w:rPr>
          <w:spacing w:val="-4"/>
        </w:rPr>
        <w:t xml:space="preserve"> </w:t>
      </w:r>
      <w:r>
        <w:t>bei</w:t>
      </w:r>
      <w:r>
        <w:rPr>
          <w:spacing w:val="-3"/>
        </w:rPr>
        <w:t xml:space="preserve"> </w:t>
      </w:r>
      <w:r>
        <w:t>su</w:t>
      </w:r>
      <w:r>
        <w:rPr>
          <w:spacing w:val="-4"/>
        </w:rPr>
        <w:t xml:space="preserve"> </w:t>
      </w:r>
      <w:r>
        <w:t>mechaninės</w:t>
      </w:r>
      <w:r>
        <w:rPr>
          <w:spacing w:val="-3"/>
        </w:rPr>
        <w:t xml:space="preserve"> </w:t>
      </w:r>
      <w:r>
        <w:t>jėgos</w:t>
      </w:r>
      <w:r>
        <w:rPr>
          <w:spacing w:val="-4"/>
        </w:rPr>
        <w:t xml:space="preserve"> </w:t>
      </w:r>
      <w:r>
        <w:t>naudojimu</w:t>
      </w:r>
      <w:r>
        <w:rPr>
          <w:spacing w:val="-3"/>
        </w:rPr>
        <w:t xml:space="preserve"> </w:t>
      </w:r>
      <w:r>
        <w:t>sušeriant</w:t>
      </w:r>
      <w:r>
        <w:rPr>
          <w:spacing w:val="-4"/>
        </w:rPr>
        <w:t xml:space="preserve"> </w:t>
      </w:r>
      <w:r>
        <w:t>dozę</w:t>
      </w:r>
      <w:r>
        <w:rPr>
          <w:spacing w:val="-3"/>
        </w:rPr>
        <w:t xml:space="preserve"> </w:t>
      </w:r>
      <w:r>
        <w:t>ir</w:t>
      </w:r>
      <w:r>
        <w:rPr>
          <w:spacing w:val="-4"/>
        </w:rPr>
        <w:t xml:space="preserve"> </w:t>
      </w:r>
      <w:r>
        <w:t>atliekant</w:t>
      </w:r>
      <w:r>
        <w:rPr>
          <w:spacing w:val="-3"/>
        </w:rPr>
        <w:t xml:space="preserve"> </w:t>
      </w:r>
      <w:r>
        <w:t>kitus</w:t>
      </w:r>
      <w:r>
        <w:rPr>
          <w:spacing w:val="-4"/>
        </w:rPr>
        <w:t xml:space="preserve"> </w:t>
      </w:r>
      <w:r>
        <w:t>tvarkymo</w:t>
      </w:r>
      <w:r>
        <w:rPr>
          <w:spacing w:val="-3"/>
        </w:rPr>
        <w:t xml:space="preserve"> </w:t>
      </w:r>
      <w:r>
        <w:t>veiksmus.</w:t>
      </w:r>
    </w:p>
    <w:p w14:paraId="47D9811C" w14:textId="77777777" w:rsidR="00B04E78" w:rsidRDefault="00531AC8" w:rsidP="00695333">
      <w:pPr>
        <w:pStyle w:val="Pagrindinistekstas"/>
        <w:spacing w:before="1"/>
        <w:ind w:right="950"/>
        <w:jc w:val="both"/>
      </w:pPr>
      <w:r>
        <w:t>Toksinio poveikio jaunikliams tyrimas neparodė nei didesnio jautrumo toksiniam poveikiui, nei bet</w:t>
      </w:r>
      <w:r>
        <w:rPr>
          <w:spacing w:val="-52"/>
        </w:rPr>
        <w:t xml:space="preserve"> </w:t>
      </w:r>
      <w:r>
        <w:t>kokio</w:t>
      </w:r>
      <w:r>
        <w:rPr>
          <w:spacing w:val="-2"/>
        </w:rPr>
        <w:t xml:space="preserve"> </w:t>
      </w:r>
      <w:r>
        <w:t>toksinio</w:t>
      </w:r>
      <w:r>
        <w:rPr>
          <w:spacing w:val="-1"/>
        </w:rPr>
        <w:t xml:space="preserve"> </w:t>
      </w:r>
      <w:r>
        <w:t>poveikio,</w:t>
      </w:r>
      <w:r>
        <w:rPr>
          <w:spacing w:val="-2"/>
        </w:rPr>
        <w:t xml:space="preserve"> </w:t>
      </w:r>
      <w:r>
        <w:t>būdingo</w:t>
      </w:r>
      <w:r>
        <w:rPr>
          <w:spacing w:val="-1"/>
        </w:rPr>
        <w:t xml:space="preserve"> </w:t>
      </w:r>
      <w:r>
        <w:t>tik</w:t>
      </w:r>
      <w:r>
        <w:rPr>
          <w:spacing w:val="-1"/>
        </w:rPr>
        <w:t xml:space="preserve"> </w:t>
      </w:r>
      <w:r>
        <w:t>jauniems</w:t>
      </w:r>
      <w:r>
        <w:rPr>
          <w:spacing w:val="-2"/>
        </w:rPr>
        <w:t xml:space="preserve"> </w:t>
      </w:r>
      <w:r>
        <w:t>gyvūnams.</w:t>
      </w:r>
    </w:p>
    <w:p w14:paraId="7E3AE184" w14:textId="77777777" w:rsidR="00695333" w:rsidRDefault="00695333" w:rsidP="00695333">
      <w:pPr>
        <w:pStyle w:val="Pagrindinistekstas"/>
        <w:spacing w:before="1"/>
        <w:ind w:right="1119"/>
      </w:pPr>
    </w:p>
    <w:p w14:paraId="33EA76B2" w14:textId="7B0CEF5E" w:rsidR="00B04E78" w:rsidRDefault="00531AC8" w:rsidP="00695333">
      <w:pPr>
        <w:pStyle w:val="Pagrindinistekstas"/>
        <w:spacing w:before="1"/>
        <w:ind w:right="1119"/>
      </w:pPr>
      <w:r>
        <w:t>Toksinio poveikio žiurkėms ir pelėms visu jų gyvavimo laikotarpiu tyrimų metu ne didesnės kaip</w:t>
      </w:r>
      <w:r>
        <w:rPr>
          <w:spacing w:val="-52"/>
        </w:rPr>
        <w:t xml:space="preserve"> </w:t>
      </w:r>
      <w:r>
        <w:t>200</w:t>
      </w:r>
      <w:r w:rsidR="000811E1">
        <w:rPr>
          <w:szCs w:val="24"/>
        </w:rPr>
        <w:t> </w:t>
      </w:r>
      <w:r>
        <w:t>mg/kg</w:t>
      </w:r>
      <w:r>
        <w:rPr>
          <w:spacing w:val="-1"/>
        </w:rPr>
        <w:t xml:space="preserve"> </w:t>
      </w:r>
      <w:proofErr w:type="spellStart"/>
      <w:r>
        <w:t>dabigatrano</w:t>
      </w:r>
      <w:proofErr w:type="spellEnd"/>
      <w:r>
        <w:rPr>
          <w:spacing w:val="-2"/>
        </w:rPr>
        <w:t xml:space="preserve"> </w:t>
      </w:r>
      <w:r>
        <w:t xml:space="preserve">dozės </w:t>
      </w:r>
      <w:proofErr w:type="spellStart"/>
      <w:r>
        <w:t>tumorigeninio</w:t>
      </w:r>
      <w:proofErr w:type="spellEnd"/>
      <w:r>
        <w:rPr>
          <w:spacing w:val="-1"/>
        </w:rPr>
        <w:t xml:space="preserve"> </w:t>
      </w:r>
      <w:r>
        <w:t>poveikio</w:t>
      </w:r>
      <w:r>
        <w:rPr>
          <w:spacing w:val="-2"/>
        </w:rPr>
        <w:t xml:space="preserve"> </w:t>
      </w:r>
      <w:r>
        <w:t>nedarė.</w:t>
      </w:r>
    </w:p>
    <w:p w14:paraId="44D85A50" w14:textId="77777777" w:rsidR="00695333" w:rsidRDefault="00695333" w:rsidP="00695333">
      <w:pPr>
        <w:pStyle w:val="Pagrindinistekstas"/>
        <w:spacing w:before="1"/>
        <w:jc w:val="both"/>
        <w:rPr>
          <w:u w:val="single"/>
        </w:rPr>
      </w:pPr>
    </w:p>
    <w:p w14:paraId="3B0D8C20" w14:textId="77777777" w:rsidR="00B04E78" w:rsidRDefault="00531AC8" w:rsidP="00695333">
      <w:pPr>
        <w:pStyle w:val="Pagrindinistekstas"/>
        <w:spacing w:before="1"/>
        <w:jc w:val="both"/>
      </w:pPr>
      <w:r>
        <w:t>Aktyvioji</w:t>
      </w:r>
      <w:r>
        <w:rPr>
          <w:spacing w:val="-6"/>
        </w:rPr>
        <w:t xml:space="preserve"> </w:t>
      </w:r>
      <w:proofErr w:type="spellStart"/>
      <w:r>
        <w:t>dabigatrano</w:t>
      </w:r>
      <w:proofErr w:type="spellEnd"/>
      <w:r>
        <w:rPr>
          <w:spacing w:val="-6"/>
        </w:rPr>
        <w:t xml:space="preserve"> </w:t>
      </w:r>
      <w:proofErr w:type="spellStart"/>
      <w:r>
        <w:t>eteksilato</w:t>
      </w:r>
      <w:proofErr w:type="spellEnd"/>
      <w:r>
        <w:rPr>
          <w:spacing w:val="-6"/>
        </w:rPr>
        <w:t xml:space="preserve"> </w:t>
      </w:r>
      <w:proofErr w:type="spellStart"/>
      <w:r>
        <w:t>mesilato</w:t>
      </w:r>
      <w:proofErr w:type="spellEnd"/>
      <w:r>
        <w:rPr>
          <w:spacing w:val="-6"/>
        </w:rPr>
        <w:t xml:space="preserve"> </w:t>
      </w:r>
      <w:r>
        <w:t>dalis</w:t>
      </w:r>
      <w:r>
        <w:rPr>
          <w:spacing w:val="-6"/>
        </w:rPr>
        <w:t xml:space="preserve"> </w:t>
      </w:r>
      <w:proofErr w:type="spellStart"/>
      <w:r>
        <w:t>dabigatranas</w:t>
      </w:r>
      <w:proofErr w:type="spellEnd"/>
      <w:r>
        <w:rPr>
          <w:spacing w:val="-6"/>
        </w:rPr>
        <w:t xml:space="preserve"> </w:t>
      </w:r>
      <w:r>
        <w:t>yra</w:t>
      </w:r>
      <w:r>
        <w:rPr>
          <w:spacing w:val="-5"/>
        </w:rPr>
        <w:t xml:space="preserve"> </w:t>
      </w:r>
      <w:r>
        <w:t>išliekantis</w:t>
      </w:r>
      <w:r>
        <w:rPr>
          <w:spacing w:val="-6"/>
        </w:rPr>
        <w:t xml:space="preserve"> </w:t>
      </w:r>
      <w:r>
        <w:t>aplinkoje.</w:t>
      </w:r>
    </w:p>
    <w:p w14:paraId="11C57208" w14:textId="77777777" w:rsidR="00B04E78" w:rsidRDefault="00B04E78">
      <w:pPr>
        <w:pStyle w:val="Pagrindinistekstas"/>
        <w:rPr>
          <w:sz w:val="24"/>
        </w:rPr>
      </w:pPr>
    </w:p>
    <w:p w14:paraId="5EB45E8B" w14:textId="77777777" w:rsidR="00B04E78" w:rsidRDefault="00B04E78">
      <w:pPr>
        <w:pStyle w:val="Pagrindinistekstas"/>
        <w:spacing w:before="4"/>
        <w:rPr>
          <w:sz w:val="20"/>
        </w:rPr>
      </w:pPr>
    </w:p>
    <w:p w14:paraId="489BD8D5" w14:textId="77777777" w:rsidR="00B04E78" w:rsidRDefault="00531AC8">
      <w:pPr>
        <w:pStyle w:val="Antrat1"/>
        <w:numPr>
          <w:ilvl w:val="0"/>
          <w:numId w:val="97"/>
        </w:numPr>
        <w:tabs>
          <w:tab w:val="left" w:pos="824"/>
          <w:tab w:val="left" w:pos="825"/>
        </w:tabs>
        <w:spacing w:before="0"/>
      </w:pPr>
      <w:r>
        <w:t>FARMACINĖ</w:t>
      </w:r>
      <w:r>
        <w:rPr>
          <w:spacing w:val="-5"/>
        </w:rPr>
        <w:t xml:space="preserve"> </w:t>
      </w:r>
      <w:r>
        <w:t>INFORMACIJA</w:t>
      </w:r>
    </w:p>
    <w:p w14:paraId="1DDA3128" w14:textId="77777777" w:rsidR="00B04E78" w:rsidRDefault="00B04E78">
      <w:pPr>
        <w:pStyle w:val="Pagrindinistekstas"/>
        <w:spacing w:before="1"/>
        <w:rPr>
          <w:b/>
        </w:rPr>
      </w:pPr>
    </w:p>
    <w:p w14:paraId="569C93D6" w14:textId="77777777" w:rsidR="00B04E78" w:rsidRDefault="00531AC8">
      <w:pPr>
        <w:pStyle w:val="Sraopastraipa"/>
        <w:numPr>
          <w:ilvl w:val="1"/>
          <w:numId w:val="97"/>
        </w:numPr>
        <w:tabs>
          <w:tab w:val="left" w:pos="824"/>
          <w:tab w:val="left" w:pos="825"/>
        </w:tabs>
        <w:rPr>
          <w:b/>
        </w:rPr>
      </w:pPr>
      <w:r>
        <w:rPr>
          <w:b/>
        </w:rPr>
        <w:t>Pagalbinių</w:t>
      </w:r>
      <w:r>
        <w:rPr>
          <w:b/>
          <w:spacing w:val="-6"/>
        </w:rPr>
        <w:t xml:space="preserve"> </w:t>
      </w:r>
      <w:r>
        <w:rPr>
          <w:b/>
        </w:rPr>
        <w:t>medžiagų</w:t>
      </w:r>
      <w:r>
        <w:rPr>
          <w:b/>
          <w:spacing w:val="-5"/>
        </w:rPr>
        <w:t xml:space="preserve"> </w:t>
      </w:r>
      <w:r>
        <w:rPr>
          <w:b/>
        </w:rPr>
        <w:t>sąrašas</w:t>
      </w:r>
    </w:p>
    <w:p w14:paraId="4FE05D72" w14:textId="77777777" w:rsidR="008B12BC" w:rsidRDefault="008B12BC">
      <w:pPr>
        <w:pStyle w:val="Pagrindinistekstas"/>
        <w:spacing w:before="6"/>
      </w:pPr>
    </w:p>
    <w:p w14:paraId="6D6DBD0C" w14:textId="77777777" w:rsidR="008B12BC" w:rsidRPr="008B12BC" w:rsidRDefault="008B12BC" w:rsidP="008B12BC">
      <w:pPr>
        <w:spacing w:line="230" w:lineRule="auto"/>
        <w:rPr>
          <w:color w:val="000000"/>
          <w:u w:val="single"/>
          <w:lang w:val="en-US" w:bidi="en-US"/>
        </w:rPr>
      </w:pPr>
      <w:proofErr w:type="spellStart"/>
      <w:r w:rsidRPr="008B12BC">
        <w:rPr>
          <w:color w:val="000000"/>
          <w:u w:val="single"/>
          <w:lang w:val="en-US" w:bidi="en-US"/>
        </w:rPr>
        <w:t>Kapsulės</w:t>
      </w:r>
      <w:proofErr w:type="spellEnd"/>
      <w:r w:rsidRPr="008B12BC">
        <w:rPr>
          <w:color w:val="000000"/>
          <w:u w:val="single"/>
          <w:lang w:val="en-US" w:bidi="en-US"/>
        </w:rPr>
        <w:t xml:space="preserve"> </w:t>
      </w:r>
      <w:proofErr w:type="spellStart"/>
      <w:r w:rsidRPr="008B12BC">
        <w:rPr>
          <w:color w:val="000000"/>
          <w:u w:val="single"/>
          <w:lang w:val="en-US" w:bidi="en-US"/>
        </w:rPr>
        <w:t>turinys</w:t>
      </w:r>
      <w:proofErr w:type="spellEnd"/>
    </w:p>
    <w:p w14:paraId="25FA5F03" w14:textId="77777777" w:rsidR="008B12BC" w:rsidRDefault="008B12BC" w:rsidP="008B12BC">
      <w:pPr>
        <w:rPr>
          <w:color w:val="000000"/>
          <w:lang w:val="en-US" w:bidi="en-US"/>
        </w:rPr>
      </w:pPr>
      <w:proofErr w:type="spellStart"/>
      <w:r>
        <w:rPr>
          <w:color w:val="000000"/>
          <w:lang w:val="en-US" w:bidi="en-US"/>
        </w:rPr>
        <w:t>Vyno</w:t>
      </w:r>
      <w:proofErr w:type="spellEnd"/>
      <w:r>
        <w:rPr>
          <w:color w:val="000000"/>
          <w:lang w:val="en-US" w:bidi="en-US"/>
        </w:rPr>
        <w:t xml:space="preserve"> </w:t>
      </w:r>
      <w:proofErr w:type="spellStart"/>
      <w:r>
        <w:rPr>
          <w:color w:val="000000"/>
          <w:lang w:val="en-US" w:bidi="en-US"/>
        </w:rPr>
        <w:t>rūgštis</w:t>
      </w:r>
      <w:proofErr w:type="spellEnd"/>
    </w:p>
    <w:p w14:paraId="111BAE11" w14:textId="77777777" w:rsidR="008B12BC" w:rsidRPr="001A2819" w:rsidRDefault="008B12BC" w:rsidP="008B12BC">
      <w:pPr>
        <w:rPr>
          <w:color w:val="000000"/>
          <w:lang w:val="en-US" w:bidi="en-US"/>
        </w:rPr>
      </w:pPr>
      <w:proofErr w:type="spellStart"/>
      <w:r w:rsidRPr="001A2819">
        <w:rPr>
          <w:color w:val="000000"/>
          <w:lang w:val="en-US" w:bidi="en-US"/>
        </w:rPr>
        <w:t>H</w:t>
      </w:r>
      <w:r>
        <w:rPr>
          <w:color w:val="000000"/>
          <w:lang w:val="en-US" w:bidi="en-US"/>
        </w:rPr>
        <w:t>i</w:t>
      </w:r>
      <w:r w:rsidRPr="001A2819">
        <w:rPr>
          <w:color w:val="000000"/>
          <w:lang w:val="en-US" w:bidi="en-US"/>
        </w:rPr>
        <w:t>promel</w:t>
      </w:r>
      <w:r>
        <w:rPr>
          <w:color w:val="000000"/>
          <w:lang w:val="en-US" w:bidi="en-US"/>
        </w:rPr>
        <w:t>i</w:t>
      </w:r>
      <w:r w:rsidRPr="001A2819">
        <w:rPr>
          <w:color w:val="000000"/>
          <w:lang w:val="en-US" w:bidi="en-US"/>
        </w:rPr>
        <w:t>o</w:t>
      </w:r>
      <w:r>
        <w:rPr>
          <w:color w:val="000000"/>
          <w:lang w:val="en-US" w:bidi="en-US"/>
        </w:rPr>
        <w:t>zė</w:t>
      </w:r>
      <w:proofErr w:type="spellEnd"/>
    </w:p>
    <w:p w14:paraId="6DF16996" w14:textId="77777777" w:rsidR="008B12BC" w:rsidRPr="001A2819" w:rsidRDefault="008B12BC" w:rsidP="008B12BC">
      <w:pPr>
        <w:rPr>
          <w:color w:val="000000"/>
          <w:lang w:val="en-US" w:bidi="en-US"/>
        </w:rPr>
      </w:pPr>
      <w:proofErr w:type="spellStart"/>
      <w:r w:rsidRPr="001A2819">
        <w:rPr>
          <w:color w:val="000000"/>
          <w:lang w:val="en-US" w:bidi="en-US"/>
        </w:rPr>
        <w:t>Dimeti</w:t>
      </w:r>
      <w:r>
        <w:rPr>
          <w:color w:val="000000"/>
          <w:lang w:val="en-US" w:bidi="en-US"/>
        </w:rPr>
        <w:t>k</w:t>
      </w:r>
      <w:r w:rsidRPr="001A2819">
        <w:rPr>
          <w:color w:val="000000"/>
          <w:lang w:val="en-US" w:bidi="en-US"/>
        </w:rPr>
        <w:t>on</w:t>
      </w:r>
      <w:r>
        <w:rPr>
          <w:color w:val="000000"/>
          <w:lang w:val="en-US" w:bidi="en-US"/>
        </w:rPr>
        <w:t>as</w:t>
      </w:r>
      <w:proofErr w:type="spellEnd"/>
      <w:r w:rsidRPr="001A2819">
        <w:rPr>
          <w:color w:val="000000"/>
          <w:lang w:val="en-US" w:bidi="en-US"/>
        </w:rPr>
        <w:t xml:space="preserve"> 350</w:t>
      </w:r>
    </w:p>
    <w:p w14:paraId="616C8E29" w14:textId="77777777" w:rsidR="008B12BC" w:rsidRPr="001A2819" w:rsidRDefault="008B12BC" w:rsidP="008B12BC">
      <w:pPr>
        <w:rPr>
          <w:color w:val="000000"/>
          <w:lang w:val="en-US" w:bidi="en-US"/>
        </w:rPr>
      </w:pPr>
      <w:proofErr w:type="spellStart"/>
      <w:r w:rsidRPr="001A2819">
        <w:rPr>
          <w:color w:val="000000"/>
          <w:lang w:val="en-US" w:bidi="en-US"/>
        </w:rPr>
        <w:t>Tal</w:t>
      </w:r>
      <w:r>
        <w:rPr>
          <w:color w:val="000000"/>
          <w:lang w:val="en-US" w:bidi="en-US"/>
        </w:rPr>
        <w:t>kas</w:t>
      </w:r>
      <w:proofErr w:type="spellEnd"/>
    </w:p>
    <w:p w14:paraId="1C969FAD" w14:textId="77777777" w:rsidR="008B12BC" w:rsidRPr="001A2819" w:rsidRDefault="008B12BC" w:rsidP="008B12BC">
      <w:pPr>
        <w:rPr>
          <w:color w:val="000000"/>
          <w:lang w:val="en-US" w:bidi="en-US"/>
        </w:rPr>
      </w:pPr>
      <w:proofErr w:type="spellStart"/>
      <w:r w:rsidRPr="001A2819">
        <w:rPr>
          <w:color w:val="000000"/>
          <w:lang w:val="en-US" w:bidi="en-US"/>
        </w:rPr>
        <w:t>H</w:t>
      </w:r>
      <w:r>
        <w:rPr>
          <w:color w:val="000000"/>
          <w:lang w:val="en-US" w:bidi="en-US"/>
        </w:rPr>
        <w:t>i</w:t>
      </w:r>
      <w:r w:rsidRPr="001A2819">
        <w:rPr>
          <w:color w:val="000000"/>
          <w:lang w:val="en-US" w:bidi="en-US"/>
        </w:rPr>
        <w:t>dro</w:t>
      </w:r>
      <w:r>
        <w:rPr>
          <w:color w:val="000000"/>
          <w:lang w:val="en-US" w:bidi="en-US"/>
        </w:rPr>
        <w:t>ksi</w:t>
      </w:r>
      <w:r w:rsidRPr="001A2819">
        <w:rPr>
          <w:color w:val="000000"/>
          <w:lang w:val="en-US" w:bidi="en-US"/>
        </w:rPr>
        <w:t>prop</w:t>
      </w:r>
      <w:r>
        <w:rPr>
          <w:color w:val="000000"/>
          <w:lang w:val="en-US" w:bidi="en-US"/>
        </w:rPr>
        <w:t>i</w:t>
      </w:r>
      <w:r w:rsidRPr="001A2819">
        <w:rPr>
          <w:color w:val="000000"/>
          <w:lang w:val="en-US" w:bidi="en-US"/>
        </w:rPr>
        <w:t>lcel</w:t>
      </w:r>
      <w:r>
        <w:rPr>
          <w:color w:val="000000"/>
          <w:lang w:val="en-US" w:bidi="en-US"/>
        </w:rPr>
        <w:t>i</w:t>
      </w:r>
      <w:r w:rsidRPr="001A2819">
        <w:rPr>
          <w:color w:val="000000"/>
          <w:lang w:val="en-US" w:bidi="en-US"/>
        </w:rPr>
        <w:t>ul</w:t>
      </w:r>
      <w:r>
        <w:rPr>
          <w:color w:val="000000"/>
          <w:lang w:val="en-US" w:bidi="en-US"/>
        </w:rPr>
        <w:t>i</w:t>
      </w:r>
      <w:r w:rsidRPr="001A2819">
        <w:rPr>
          <w:color w:val="000000"/>
          <w:lang w:val="en-US" w:bidi="en-US"/>
        </w:rPr>
        <w:t>o</w:t>
      </w:r>
      <w:r>
        <w:rPr>
          <w:color w:val="000000"/>
          <w:lang w:val="en-US" w:bidi="en-US"/>
        </w:rPr>
        <w:t>zė</w:t>
      </w:r>
      <w:proofErr w:type="spellEnd"/>
    </w:p>
    <w:p w14:paraId="59786F16" w14:textId="77777777" w:rsidR="008B12BC" w:rsidRPr="001A2819" w:rsidRDefault="008B12BC" w:rsidP="008B12BC">
      <w:pPr>
        <w:rPr>
          <w:color w:val="000000"/>
          <w:lang w:val="en-US" w:bidi="en-US"/>
        </w:rPr>
      </w:pPr>
    </w:p>
    <w:p w14:paraId="7C4A8484" w14:textId="77777777" w:rsidR="008B12BC" w:rsidRPr="008B12BC" w:rsidRDefault="008B12BC" w:rsidP="008B12BC">
      <w:pPr>
        <w:rPr>
          <w:color w:val="000000"/>
          <w:u w:val="single"/>
          <w:lang w:val="en-US" w:bidi="en-US"/>
        </w:rPr>
      </w:pPr>
      <w:proofErr w:type="spellStart"/>
      <w:r w:rsidRPr="008B12BC">
        <w:rPr>
          <w:color w:val="000000"/>
          <w:u w:val="single"/>
          <w:lang w:val="en-US" w:bidi="en-US"/>
        </w:rPr>
        <w:t>Kapsulės</w:t>
      </w:r>
      <w:proofErr w:type="spellEnd"/>
      <w:r w:rsidRPr="008B12BC">
        <w:rPr>
          <w:color w:val="000000"/>
          <w:u w:val="single"/>
          <w:lang w:val="en-US" w:bidi="en-US"/>
        </w:rPr>
        <w:t xml:space="preserve"> </w:t>
      </w:r>
      <w:proofErr w:type="spellStart"/>
      <w:r w:rsidRPr="008B12BC">
        <w:rPr>
          <w:color w:val="000000"/>
          <w:u w:val="single"/>
          <w:lang w:val="en-US" w:bidi="en-US"/>
        </w:rPr>
        <w:t>apvalkalas</w:t>
      </w:r>
      <w:proofErr w:type="spellEnd"/>
    </w:p>
    <w:p w14:paraId="51CAC0E0" w14:textId="3A47F27E" w:rsidR="008B12BC" w:rsidRPr="001A2819" w:rsidRDefault="008B12BC" w:rsidP="008B12BC">
      <w:pPr>
        <w:rPr>
          <w:color w:val="000000"/>
          <w:lang w:val="en-US" w:bidi="en-US"/>
        </w:rPr>
      </w:pPr>
      <w:proofErr w:type="spellStart"/>
      <w:r>
        <w:rPr>
          <w:color w:val="000000"/>
          <w:lang w:val="en-US" w:bidi="en-US"/>
        </w:rPr>
        <w:t>K</w:t>
      </w:r>
      <w:r w:rsidRPr="001A2819">
        <w:rPr>
          <w:color w:val="000000"/>
          <w:lang w:val="en-US" w:bidi="en-US"/>
        </w:rPr>
        <w:t>aragenan</w:t>
      </w:r>
      <w:r>
        <w:rPr>
          <w:color w:val="000000"/>
          <w:lang w:val="en-US" w:bidi="en-US"/>
        </w:rPr>
        <w:t>as</w:t>
      </w:r>
      <w:proofErr w:type="spellEnd"/>
      <w:r w:rsidRPr="001A2819">
        <w:rPr>
          <w:color w:val="000000"/>
          <w:lang w:val="en-US" w:bidi="en-US"/>
        </w:rPr>
        <w:t xml:space="preserve"> (E</w:t>
      </w:r>
      <w:r w:rsidR="002945CA">
        <w:rPr>
          <w:color w:val="000000"/>
          <w:lang w:val="en-US" w:bidi="en-US"/>
        </w:rPr>
        <w:t> </w:t>
      </w:r>
      <w:r w:rsidRPr="001A2819">
        <w:rPr>
          <w:color w:val="000000"/>
          <w:lang w:val="en-US" w:bidi="en-US"/>
        </w:rPr>
        <w:t>407)</w:t>
      </w:r>
    </w:p>
    <w:p w14:paraId="6A563434" w14:textId="77777777" w:rsidR="008B12BC" w:rsidRPr="001A2819" w:rsidRDefault="008B12BC" w:rsidP="008B12BC">
      <w:pPr>
        <w:rPr>
          <w:color w:val="000000"/>
          <w:lang w:val="en-US" w:bidi="en-US"/>
        </w:rPr>
      </w:pPr>
      <w:r>
        <w:rPr>
          <w:color w:val="000000"/>
          <w:lang w:val="en-US" w:bidi="en-US"/>
        </w:rPr>
        <w:t xml:space="preserve">Kalio </w:t>
      </w:r>
      <w:proofErr w:type="spellStart"/>
      <w:r w:rsidRPr="001A2819">
        <w:rPr>
          <w:color w:val="000000"/>
          <w:lang w:val="en-US" w:bidi="en-US"/>
        </w:rPr>
        <w:t>chlorid</w:t>
      </w:r>
      <w:r>
        <w:rPr>
          <w:color w:val="000000"/>
          <w:lang w:val="en-US" w:bidi="en-US"/>
        </w:rPr>
        <w:t>as</w:t>
      </w:r>
      <w:proofErr w:type="spellEnd"/>
    </w:p>
    <w:p w14:paraId="081D9F23" w14:textId="752EA3A9" w:rsidR="008B12BC" w:rsidRPr="001A2819" w:rsidRDefault="008B12BC" w:rsidP="008B12BC">
      <w:pPr>
        <w:rPr>
          <w:color w:val="000000"/>
          <w:lang w:val="en-US" w:bidi="en-US"/>
        </w:rPr>
      </w:pPr>
      <w:proofErr w:type="spellStart"/>
      <w:r w:rsidRPr="001A2819">
        <w:rPr>
          <w:color w:val="000000"/>
          <w:lang w:val="en-US" w:bidi="en-US"/>
        </w:rPr>
        <w:t>Titan</w:t>
      </w:r>
      <w:r>
        <w:rPr>
          <w:color w:val="000000"/>
          <w:lang w:val="en-US" w:bidi="en-US"/>
        </w:rPr>
        <w:t>o</w:t>
      </w:r>
      <w:proofErr w:type="spellEnd"/>
      <w:r w:rsidRPr="001A2819">
        <w:rPr>
          <w:color w:val="000000"/>
          <w:lang w:val="en-US" w:bidi="en-US"/>
        </w:rPr>
        <w:t xml:space="preserve"> </w:t>
      </w:r>
      <w:proofErr w:type="spellStart"/>
      <w:r w:rsidRPr="001A2819">
        <w:rPr>
          <w:color w:val="000000"/>
          <w:lang w:val="en-US" w:bidi="en-US"/>
        </w:rPr>
        <w:t>dio</w:t>
      </w:r>
      <w:r>
        <w:rPr>
          <w:color w:val="000000"/>
          <w:lang w:val="en-US" w:bidi="en-US"/>
        </w:rPr>
        <w:t>ks</w:t>
      </w:r>
      <w:r w:rsidRPr="001A2819">
        <w:rPr>
          <w:color w:val="000000"/>
          <w:lang w:val="en-US" w:bidi="en-US"/>
        </w:rPr>
        <w:t>id</w:t>
      </w:r>
      <w:r>
        <w:rPr>
          <w:color w:val="000000"/>
          <w:lang w:val="en-US" w:bidi="en-US"/>
        </w:rPr>
        <w:t>as</w:t>
      </w:r>
      <w:proofErr w:type="spellEnd"/>
      <w:r w:rsidRPr="001A2819">
        <w:rPr>
          <w:color w:val="000000"/>
          <w:lang w:val="en-US" w:bidi="en-US"/>
        </w:rPr>
        <w:t xml:space="preserve"> (E</w:t>
      </w:r>
      <w:r w:rsidR="002945CA">
        <w:rPr>
          <w:color w:val="000000"/>
          <w:lang w:val="en-US" w:bidi="en-US"/>
        </w:rPr>
        <w:t> </w:t>
      </w:r>
      <w:r w:rsidRPr="001A2819">
        <w:rPr>
          <w:color w:val="000000"/>
          <w:lang w:val="en-US" w:bidi="en-US"/>
        </w:rPr>
        <w:t>171)</w:t>
      </w:r>
    </w:p>
    <w:p w14:paraId="736EB8EF" w14:textId="19498D12" w:rsidR="008B12BC" w:rsidRPr="00E625E6" w:rsidRDefault="008B12BC" w:rsidP="008B12BC">
      <w:pPr>
        <w:rPr>
          <w:color w:val="000000"/>
          <w:lang w:val="es-ES" w:bidi="en-US"/>
        </w:rPr>
      </w:pPr>
      <w:r w:rsidRPr="00E625E6">
        <w:rPr>
          <w:color w:val="000000"/>
          <w:lang w:val="es-ES" w:bidi="en-US"/>
        </w:rPr>
        <w:t>Indigotinas – FD&amp;C Blue2 (E</w:t>
      </w:r>
      <w:r w:rsidR="002945CA">
        <w:rPr>
          <w:color w:val="000000"/>
          <w:lang w:val="es-ES" w:bidi="en-US"/>
        </w:rPr>
        <w:t> </w:t>
      </w:r>
      <w:r w:rsidRPr="00E625E6">
        <w:rPr>
          <w:color w:val="000000"/>
          <w:lang w:val="es-ES" w:bidi="en-US"/>
        </w:rPr>
        <w:t>132)</w:t>
      </w:r>
    </w:p>
    <w:p w14:paraId="79B9A401" w14:textId="77777777" w:rsidR="008B12BC" w:rsidRPr="00E625E6" w:rsidRDefault="008B12BC" w:rsidP="008B12BC">
      <w:pPr>
        <w:rPr>
          <w:color w:val="000000"/>
          <w:lang w:val="es-ES" w:bidi="en-US"/>
        </w:rPr>
      </w:pPr>
      <w:r w:rsidRPr="00E625E6">
        <w:rPr>
          <w:color w:val="000000"/>
          <w:lang w:val="es-ES" w:bidi="en-US"/>
        </w:rPr>
        <w:t>Hipromeliozė</w:t>
      </w:r>
    </w:p>
    <w:p w14:paraId="61D5ABE1" w14:textId="77777777" w:rsidR="008B12BC" w:rsidRPr="00E625E6" w:rsidRDefault="008B12BC" w:rsidP="008B12BC">
      <w:pPr>
        <w:rPr>
          <w:color w:val="000000"/>
          <w:lang w:val="es-ES" w:bidi="en-US"/>
        </w:rPr>
      </w:pPr>
    </w:p>
    <w:p w14:paraId="5D2FB7C5" w14:textId="77777777" w:rsidR="008B12BC" w:rsidRPr="00E625E6" w:rsidRDefault="008B12BC" w:rsidP="008B12BC">
      <w:pPr>
        <w:rPr>
          <w:color w:val="000000"/>
          <w:u w:val="single"/>
          <w:lang w:val="es-ES" w:bidi="en-US"/>
        </w:rPr>
      </w:pPr>
      <w:r w:rsidRPr="00E625E6">
        <w:rPr>
          <w:color w:val="000000"/>
          <w:u w:val="single"/>
          <w:lang w:val="es-ES" w:bidi="en-US"/>
        </w:rPr>
        <w:t>Juodas rašalas</w:t>
      </w:r>
    </w:p>
    <w:p w14:paraId="0AA9E307" w14:textId="35B5BCFD" w:rsidR="008B12BC" w:rsidRPr="00E625E6" w:rsidRDefault="008B12BC" w:rsidP="008B12BC">
      <w:pPr>
        <w:rPr>
          <w:color w:val="000000"/>
          <w:lang w:val="es-ES" w:bidi="en-US"/>
        </w:rPr>
      </w:pPr>
      <w:r w:rsidRPr="00E625E6">
        <w:rPr>
          <w:color w:val="000000"/>
          <w:lang w:val="es-ES" w:bidi="en-US"/>
        </w:rPr>
        <w:t>Šelakas (E</w:t>
      </w:r>
      <w:r w:rsidR="002945CA">
        <w:rPr>
          <w:color w:val="000000"/>
          <w:lang w:val="es-ES" w:bidi="en-US"/>
        </w:rPr>
        <w:t> </w:t>
      </w:r>
      <w:r w:rsidRPr="00E625E6">
        <w:rPr>
          <w:color w:val="000000"/>
          <w:lang w:val="es-ES" w:bidi="en-US"/>
        </w:rPr>
        <w:t>904)</w:t>
      </w:r>
    </w:p>
    <w:p w14:paraId="32772A95" w14:textId="181FFA66" w:rsidR="008B12BC" w:rsidRPr="00E625E6" w:rsidRDefault="008B12BC" w:rsidP="008B12BC">
      <w:pPr>
        <w:rPr>
          <w:color w:val="000000"/>
          <w:lang w:val="de-DE" w:bidi="en-US"/>
        </w:rPr>
      </w:pPr>
      <w:proofErr w:type="spellStart"/>
      <w:r w:rsidRPr="00E625E6">
        <w:rPr>
          <w:color w:val="000000"/>
          <w:lang w:val="de-DE" w:bidi="en-US"/>
        </w:rPr>
        <w:t>Juodasis</w:t>
      </w:r>
      <w:proofErr w:type="spellEnd"/>
      <w:r w:rsidRPr="00E625E6">
        <w:rPr>
          <w:color w:val="000000"/>
          <w:lang w:val="de-DE" w:bidi="en-US"/>
        </w:rPr>
        <w:t xml:space="preserve"> </w:t>
      </w:r>
      <w:proofErr w:type="spellStart"/>
      <w:r w:rsidRPr="00E625E6">
        <w:rPr>
          <w:color w:val="000000"/>
          <w:lang w:val="de-DE" w:bidi="en-US"/>
        </w:rPr>
        <w:t>geležies</w:t>
      </w:r>
      <w:proofErr w:type="spellEnd"/>
      <w:r w:rsidRPr="00E625E6">
        <w:rPr>
          <w:color w:val="000000"/>
          <w:lang w:val="de-DE" w:bidi="en-US"/>
        </w:rPr>
        <w:t xml:space="preserve"> </w:t>
      </w:r>
      <w:proofErr w:type="spellStart"/>
      <w:r w:rsidRPr="00E625E6">
        <w:rPr>
          <w:color w:val="000000"/>
          <w:lang w:val="de-DE" w:bidi="en-US"/>
        </w:rPr>
        <w:t>oksidas</w:t>
      </w:r>
      <w:proofErr w:type="spellEnd"/>
      <w:r w:rsidRPr="00E625E6">
        <w:rPr>
          <w:color w:val="000000"/>
          <w:lang w:val="de-DE" w:bidi="en-US"/>
        </w:rPr>
        <w:t xml:space="preserve"> (E</w:t>
      </w:r>
      <w:r w:rsidR="002945CA">
        <w:rPr>
          <w:color w:val="000000"/>
          <w:lang w:val="de-DE" w:bidi="en-US"/>
        </w:rPr>
        <w:t> </w:t>
      </w:r>
      <w:r w:rsidRPr="00E625E6">
        <w:rPr>
          <w:color w:val="000000"/>
          <w:lang w:val="de-DE" w:bidi="en-US"/>
        </w:rPr>
        <w:t>172)</w:t>
      </w:r>
    </w:p>
    <w:p w14:paraId="20A961F5" w14:textId="1DD5CF48" w:rsidR="008B12BC" w:rsidRPr="00E625E6" w:rsidRDefault="008B12BC" w:rsidP="008B12BC">
      <w:pPr>
        <w:rPr>
          <w:color w:val="000000"/>
          <w:lang w:val="de-DE" w:bidi="en-US"/>
        </w:rPr>
      </w:pPr>
      <w:proofErr w:type="spellStart"/>
      <w:r w:rsidRPr="00E625E6">
        <w:rPr>
          <w:color w:val="000000"/>
          <w:lang w:val="de-DE" w:bidi="en-US"/>
        </w:rPr>
        <w:t>Prop</w:t>
      </w:r>
      <w:r w:rsidR="00266ED7" w:rsidRPr="00E625E6">
        <w:rPr>
          <w:color w:val="000000"/>
          <w:lang w:val="de-DE" w:bidi="en-US"/>
        </w:rPr>
        <w:t>i</w:t>
      </w:r>
      <w:r w:rsidRPr="00E625E6">
        <w:rPr>
          <w:color w:val="000000"/>
          <w:lang w:val="de-DE" w:bidi="en-US"/>
        </w:rPr>
        <w:t>lengl</w:t>
      </w:r>
      <w:r w:rsidR="00266ED7" w:rsidRPr="00E625E6">
        <w:rPr>
          <w:color w:val="000000"/>
          <w:lang w:val="de-DE" w:bidi="en-US"/>
        </w:rPr>
        <w:t>ik</w:t>
      </w:r>
      <w:r w:rsidRPr="00E625E6">
        <w:rPr>
          <w:color w:val="000000"/>
          <w:lang w:val="de-DE" w:bidi="en-US"/>
        </w:rPr>
        <w:t>ol</w:t>
      </w:r>
      <w:r w:rsidR="00266ED7" w:rsidRPr="00E625E6">
        <w:rPr>
          <w:color w:val="000000"/>
          <w:lang w:val="de-DE" w:bidi="en-US"/>
        </w:rPr>
        <w:t>is</w:t>
      </w:r>
      <w:proofErr w:type="spellEnd"/>
      <w:r w:rsidRPr="00E625E6">
        <w:rPr>
          <w:color w:val="000000"/>
          <w:lang w:val="de-DE" w:bidi="en-US"/>
        </w:rPr>
        <w:t xml:space="preserve"> (E</w:t>
      </w:r>
      <w:r w:rsidR="002945CA">
        <w:rPr>
          <w:color w:val="000000"/>
          <w:lang w:val="de-DE" w:bidi="en-US"/>
        </w:rPr>
        <w:t> </w:t>
      </w:r>
      <w:r w:rsidRPr="00E625E6">
        <w:rPr>
          <w:color w:val="000000"/>
          <w:lang w:val="de-DE" w:bidi="en-US"/>
        </w:rPr>
        <w:t>1520)</w:t>
      </w:r>
    </w:p>
    <w:p w14:paraId="1D1FC6F4" w14:textId="2E7DC7C9" w:rsidR="008B12BC" w:rsidRPr="00E625E6" w:rsidRDefault="008B12BC" w:rsidP="008B12BC">
      <w:pPr>
        <w:rPr>
          <w:color w:val="000000"/>
          <w:lang w:val="pt-BR" w:bidi="en-US"/>
        </w:rPr>
      </w:pPr>
      <w:r w:rsidRPr="00E625E6">
        <w:rPr>
          <w:color w:val="000000"/>
          <w:lang w:val="pt-BR" w:bidi="en-US"/>
        </w:rPr>
        <w:lastRenderedPageBreak/>
        <w:t>St</w:t>
      </w:r>
      <w:r w:rsidR="00266ED7" w:rsidRPr="00E625E6">
        <w:rPr>
          <w:color w:val="000000"/>
          <w:lang w:val="pt-BR" w:bidi="en-US"/>
        </w:rPr>
        <w:t>ip</w:t>
      </w:r>
      <w:r w:rsidRPr="00E625E6">
        <w:rPr>
          <w:color w:val="000000"/>
          <w:lang w:val="pt-BR" w:bidi="en-US"/>
        </w:rPr>
        <w:t>r</w:t>
      </w:r>
      <w:r w:rsidR="00266ED7" w:rsidRPr="00E625E6">
        <w:rPr>
          <w:color w:val="000000"/>
          <w:lang w:val="pt-BR" w:bidi="en-US"/>
        </w:rPr>
        <w:t>us</w:t>
      </w:r>
      <w:r w:rsidRPr="00E625E6">
        <w:rPr>
          <w:color w:val="000000"/>
          <w:lang w:val="pt-BR" w:bidi="en-US"/>
        </w:rPr>
        <w:t xml:space="preserve"> </w:t>
      </w:r>
      <w:r w:rsidR="00CE61ED" w:rsidRPr="00E625E6">
        <w:rPr>
          <w:color w:val="000000"/>
          <w:lang w:val="pt-BR" w:bidi="en-US"/>
        </w:rPr>
        <w:t>amoniako tirpalas</w:t>
      </w:r>
      <w:r w:rsidR="00266ED7" w:rsidRPr="00E625E6">
        <w:rPr>
          <w:color w:val="000000"/>
          <w:lang w:val="pt-BR" w:bidi="en-US"/>
        </w:rPr>
        <w:t xml:space="preserve"> </w:t>
      </w:r>
      <w:r w:rsidRPr="00E625E6">
        <w:rPr>
          <w:color w:val="000000"/>
          <w:lang w:val="pt-BR" w:bidi="en-US"/>
        </w:rPr>
        <w:t>(E</w:t>
      </w:r>
      <w:r w:rsidR="002945CA">
        <w:rPr>
          <w:color w:val="000000"/>
          <w:lang w:val="pt-BR" w:bidi="en-US"/>
        </w:rPr>
        <w:t> </w:t>
      </w:r>
      <w:r w:rsidRPr="00E625E6">
        <w:rPr>
          <w:color w:val="000000"/>
          <w:lang w:val="pt-BR" w:bidi="en-US"/>
        </w:rPr>
        <w:t>527)</w:t>
      </w:r>
    </w:p>
    <w:p w14:paraId="67203509" w14:textId="2A664090" w:rsidR="008B12BC" w:rsidRPr="00E625E6" w:rsidRDefault="00266ED7" w:rsidP="008B12BC">
      <w:pPr>
        <w:rPr>
          <w:color w:val="000000"/>
          <w:lang w:val="pt-BR" w:bidi="en-US"/>
        </w:rPr>
      </w:pPr>
      <w:r w:rsidRPr="00E625E6">
        <w:rPr>
          <w:color w:val="000000"/>
          <w:lang w:val="pt-BR" w:bidi="en-US"/>
        </w:rPr>
        <w:t xml:space="preserve">Kalio </w:t>
      </w:r>
      <w:r w:rsidR="008B12BC" w:rsidRPr="00E625E6">
        <w:rPr>
          <w:color w:val="000000"/>
          <w:lang w:val="pt-BR" w:bidi="en-US"/>
        </w:rPr>
        <w:t>h</w:t>
      </w:r>
      <w:r w:rsidRPr="00E625E6">
        <w:rPr>
          <w:color w:val="000000"/>
          <w:lang w:val="pt-BR" w:bidi="en-US"/>
        </w:rPr>
        <w:t>i</w:t>
      </w:r>
      <w:r w:rsidR="008B12BC" w:rsidRPr="00E625E6">
        <w:rPr>
          <w:color w:val="000000"/>
          <w:lang w:val="pt-BR" w:bidi="en-US"/>
        </w:rPr>
        <w:t>dro</w:t>
      </w:r>
      <w:r w:rsidRPr="00E625E6">
        <w:rPr>
          <w:color w:val="000000"/>
          <w:lang w:val="pt-BR" w:bidi="en-US"/>
        </w:rPr>
        <w:t>ks</w:t>
      </w:r>
      <w:r w:rsidR="008B12BC" w:rsidRPr="00E625E6">
        <w:rPr>
          <w:color w:val="000000"/>
          <w:lang w:val="pt-BR" w:bidi="en-US"/>
        </w:rPr>
        <w:t>id</w:t>
      </w:r>
      <w:r w:rsidRPr="00E625E6">
        <w:rPr>
          <w:color w:val="000000"/>
          <w:lang w:val="pt-BR" w:bidi="en-US"/>
        </w:rPr>
        <w:t>as</w:t>
      </w:r>
      <w:r w:rsidR="008B12BC" w:rsidRPr="00E625E6">
        <w:rPr>
          <w:color w:val="000000"/>
          <w:lang w:val="pt-BR" w:bidi="en-US"/>
        </w:rPr>
        <w:t xml:space="preserve"> (E</w:t>
      </w:r>
      <w:r w:rsidR="002945CA">
        <w:rPr>
          <w:color w:val="000000"/>
          <w:lang w:val="pt-BR" w:bidi="en-US"/>
        </w:rPr>
        <w:t> </w:t>
      </w:r>
      <w:r w:rsidR="008B12BC" w:rsidRPr="00E625E6">
        <w:rPr>
          <w:color w:val="000000"/>
          <w:lang w:val="pt-BR" w:bidi="en-US"/>
        </w:rPr>
        <w:t>525)</w:t>
      </w:r>
    </w:p>
    <w:p w14:paraId="599F9586" w14:textId="77777777" w:rsidR="008B12BC" w:rsidRDefault="008B12BC">
      <w:pPr>
        <w:pStyle w:val="Pagrindinistekstas"/>
        <w:spacing w:before="6"/>
      </w:pPr>
    </w:p>
    <w:p w14:paraId="5A382E2A" w14:textId="77777777" w:rsidR="00B04E78" w:rsidRDefault="00531AC8">
      <w:pPr>
        <w:pStyle w:val="Antrat1"/>
        <w:numPr>
          <w:ilvl w:val="1"/>
          <w:numId w:val="97"/>
        </w:numPr>
        <w:tabs>
          <w:tab w:val="left" w:pos="824"/>
          <w:tab w:val="left" w:pos="825"/>
        </w:tabs>
        <w:spacing w:before="0"/>
      </w:pPr>
      <w:r>
        <w:t>Nesuderinamumas</w:t>
      </w:r>
    </w:p>
    <w:p w14:paraId="384FDE18" w14:textId="77777777" w:rsidR="00B04E78" w:rsidRDefault="00B04E78">
      <w:pPr>
        <w:pStyle w:val="Pagrindinistekstas"/>
        <w:spacing w:before="5"/>
        <w:rPr>
          <w:b/>
          <w:sz w:val="21"/>
        </w:rPr>
      </w:pPr>
    </w:p>
    <w:p w14:paraId="6B081A94" w14:textId="77777777" w:rsidR="00B04E78" w:rsidRDefault="00531AC8">
      <w:pPr>
        <w:pStyle w:val="Pagrindinistekstas"/>
        <w:ind w:left="258"/>
      </w:pPr>
      <w:r>
        <w:t>Duomenys</w:t>
      </w:r>
      <w:r>
        <w:rPr>
          <w:spacing w:val="-6"/>
        </w:rPr>
        <w:t xml:space="preserve"> </w:t>
      </w:r>
      <w:r>
        <w:t>nebūtini.</w:t>
      </w:r>
    </w:p>
    <w:p w14:paraId="30F09421" w14:textId="77777777" w:rsidR="00B04E78" w:rsidRDefault="00B04E78">
      <w:pPr>
        <w:pStyle w:val="Pagrindinistekstas"/>
        <w:spacing w:before="5"/>
      </w:pPr>
    </w:p>
    <w:p w14:paraId="186F9347" w14:textId="77777777" w:rsidR="00B04E78" w:rsidRDefault="00531AC8">
      <w:pPr>
        <w:pStyle w:val="Antrat1"/>
        <w:numPr>
          <w:ilvl w:val="1"/>
          <w:numId w:val="97"/>
        </w:numPr>
        <w:tabs>
          <w:tab w:val="left" w:pos="824"/>
          <w:tab w:val="left" w:pos="825"/>
        </w:tabs>
        <w:spacing w:before="0"/>
      </w:pPr>
      <w:r>
        <w:t>Tinkamumo</w:t>
      </w:r>
      <w:r>
        <w:rPr>
          <w:spacing w:val="-5"/>
        </w:rPr>
        <w:t xml:space="preserve"> </w:t>
      </w:r>
      <w:r>
        <w:t>laikas</w:t>
      </w:r>
    </w:p>
    <w:p w14:paraId="0B71C3BE" w14:textId="77777777" w:rsidR="00695333" w:rsidRDefault="00695333" w:rsidP="00695333">
      <w:pPr>
        <w:pStyle w:val="Pagrindinistekstas"/>
        <w:spacing w:before="92"/>
        <w:rPr>
          <w:spacing w:val="-2"/>
        </w:rPr>
      </w:pPr>
    </w:p>
    <w:p w14:paraId="266F054D" w14:textId="77777777" w:rsidR="00B04E78" w:rsidRDefault="00695333" w:rsidP="00695333">
      <w:pPr>
        <w:pStyle w:val="Pagrindinistekstas"/>
        <w:spacing w:before="92"/>
      </w:pPr>
      <w:r>
        <w:rPr>
          <w:spacing w:val="-2"/>
        </w:rPr>
        <w:t>2</w:t>
      </w:r>
      <w:r w:rsidR="00531AC8">
        <w:rPr>
          <w:spacing w:val="-2"/>
        </w:rPr>
        <w:t xml:space="preserve"> </w:t>
      </w:r>
      <w:r w:rsidR="00531AC8">
        <w:t>metai.</w:t>
      </w:r>
    </w:p>
    <w:p w14:paraId="0C2B1412" w14:textId="77777777" w:rsidR="00B04E78" w:rsidRDefault="00B04E78">
      <w:pPr>
        <w:pStyle w:val="Pagrindinistekstas"/>
        <w:spacing w:before="3"/>
      </w:pPr>
    </w:p>
    <w:p w14:paraId="6BADB9BF" w14:textId="77777777" w:rsidR="00B04E78" w:rsidRDefault="00531AC8">
      <w:pPr>
        <w:pStyle w:val="Antrat1"/>
        <w:numPr>
          <w:ilvl w:val="1"/>
          <w:numId w:val="97"/>
        </w:numPr>
        <w:tabs>
          <w:tab w:val="left" w:pos="824"/>
          <w:tab w:val="left" w:pos="825"/>
        </w:tabs>
        <w:spacing w:before="0"/>
      </w:pPr>
      <w:r>
        <w:t>Specialios</w:t>
      </w:r>
      <w:r>
        <w:rPr>
          <w:spacing w:val="-5"/>
        </w:rPr>
        <w:t xml:space="preserve"> </w:t>
      </w:r>
      <w:r>
        <w:t>laikymo</w:t>
      </w:r>
      <w:r>
        <w:rPr>
          <w:spacing w:val="-5"/>
        </w:rPr>
        <w:t xml:space="preserve"> </w:t>
      </w:r>
      <w:r>
        <w:t>sąlygos</w:t>
      </w:r>
    </w:p>
    <w:p w14:paraId="02BBD1F8" w14:textId="77777777" w:rsidR="00695333" w:rsidRDefault="00695333" w:rsidP="00695333">
      <w:pPr>
        <w:pStyle w:val="Pagrindinistekstas"/>
        <w:rPr>
          <w:u w:val="single"/>
        </w:rPr>
      </w:pPr>
    </w:p>
    <w:p w14:paraId="7A72DB0D" w14:textId="77777777" w:rsidR="00503450" w:rsidRDefault="00266ED7" w:rsidP="00D85A5F">
      <w:pPr>
        <w:pStyle w:val="Pagrindinistekstas"/>
        <w:rPr>
          <w:spacing w:val="-52"/>
        </w:rPr>
      </w:pPr>
      <w:r w:rsidRPr="00266ED7">
        <w:rPr>
          <w:snapToGrid w:val="0"/>
          <w:szCs w:val="20"/>
        </w:rPr>
        <w:t>Šio vaistinio preparato laikymui specialių temperatūros sąlygų nereikalaujama</w:t>
      </w:r>
      <w:r w:rsidR="00503450">
        <w:rPr>
          <w:snapToGrid w:val="0"/>
          <w:szCs w:val="20"/>
        </w:rPr>
        <w:t xml:space="preserve">. </w:t>
      </w:r>
      <w:r w:rsidR="00503450">
        <w:t>Laikyti gamintojo pakuotėje, kad vaistinis preparatas būtų apsaugotas nuo drėgmės.</w:t>
      </w:r>
      <w:r w:rsidR="00503450">
        <w:rPr>
          <w:spacing w:val="-52"/>
        </w:rPr>
        <w:t xml:space="preserve"> </w:t>
      </w:r>
    </w:p>
    <w:p w14:paraId="234A7843" w14:textId="77777777" w:rsidR="00695333" w:rsidRDefault="00695333" w:rsidP="00D85A5F">
      <w:pPr>
        <w:pStyle w:val="Pagrindinistekstas"/>
        <w:ind w:right="2317"/>
      </w:pPr>
    </w:p>
    <w:p w14:paraId="7AF47A87" w14:textId="77777777" w:rsidR="00B04E78" w:rsidRDefault="00531AC8">
      <w:pPr>
        <w:pStyle w:val="Antrat1"/>
        <w:numPr>
          <w:ilvl w:val="1"/>
          <w:numId w:val="97"/>
        </w:numPr>
        <w:tabs>
          <w:tab w:val="left" w:pos="824"/>
          <w:tab w:val="left" w:pos="825"/>
        </w:tabs>
        <w:spacing w:before="0"/>
      </w:pPr>
      <w:proofErr w:type="spellStart"/>
      <w:r>
        <w:t>Talpyklės</w:t>
      </w:r>
      <w:proofErr w:type="spellEnd"/>
      <w:r>
        <w:rPr>
          <w:spacing w:val="-4"/>
        </w:rPr>
        <w:t xml:space="preserve"> </w:t>
      </w:r>
      <w:r>
        <w:t>pobūdis</w:t>
      </w:r>
      <w:r>
        <w:rPr>
          <w:spacing w:val="-4"/>
        </w:rPr>
        <w:t xml:space="preserve"> </w:t>
      </w:r>
      <w:r>
        <w:t>ir</w:t>
      </w:r>
      <w:r>
        <w:rPr>
          <w:spacing w:val="-3"/>
        </w:rPr>
        <w:t xml:space="preserve"> </w:t>
      </w:r>
      <w:r>
        <w:t>jos</w:t>
      </w:r>
      <w:r>
        <w:rPr>
          <w:spacing w:val="-4"/>
        </w:rPr>
        <w:t xml:space="preserve"> </w:t>
      </w:r>
      <w:r>
        <w:t>turinys</w:t>
      </w:r>
    </w:p>
    <w:p w14:paraId="100D853B" w14:textId="77777777" w:rsidR="00503450" w:rsidRDefault="00503450" w:rsidP="00503450">
      <w:pPr>
        <w:rPr>
          <w:lang w:val="en-GB"/>
        </w:rPr>
      </w:pPr>
    </w:p>
    <w:p w14:paraId="71BCE965" w14:textId="3C61FC9F" w:rsidR="00503450" w:rsidRPr="00E625E6" w:rsidRDefault="00503450" w:rsidP="00503450">
      <w:pPr>
        <w:rPr>
          <w:color w:val="000000"/>
          <w:lang w:val="es-MX"/>
        </w:rPr>
      </w:pPr>
      <w:r w:rsidRPr="00E625E6">
        <w:rPr>
          <w:lang w:val="es-MX"/>
        </w:rPr>
        <w:t xml:space="preserve">Al/Al </w:t>
      </w:r>
      <w:bookmarkStart w:id="0" w:name="_Hlk104217285"/>
      <w:r w:rsidRPr="00E625E6">
        <w:rPr>
          <w:lang w:val="es-MX"/>
        </w:rPr>
        <w:t xml:space="preserve">lizdinės plokštelės, pagamintos iš OPA/ALU/PE minkštos folijos su </w:t>
      </w:r>
      <w:r w:rsidR="0094337A" w:rsidRPr="00E625E6">
        <w:rPr>
          <w:lang w:val="es-MX"/>
        </w:rPr>
        <w:t xml:space="preserve">integruotu </w:t>
      </w:r>
      <w:r w:rsidRPr="00E625E6">
        <w:rPr>
          <w:lang w:val="es-MX"/>
        </w:rPr>
        <w:t xml:space="preserve">sausikliu, ir kietos aliuminio folijos; jose yra po 10 kietųjų kapsulių. Kiekvienoje kartono dėžutėje yra </w:t>
      </w:r>
      <w:bookmarkEnd w:id="0"/>
      <w:r w:rsidRPr="00E625E6">
        <w:rPr>
          <w:color w:val="000000"/>
          <w:lang w:val="es-MX"/>
        </w:rPr>
        <w:t xml:space="preserve">10, 30 </w:t>
      </w:r>
      <w:r w:rsidR="00071DA8" w:rsidRPr="00E625E6">
        <w:rPr>
          <w:color w:val="000000"/>
          <w:lang w:val="es-MX"/>
        </w:rPr>
        <w:t xml:space="preserve">arba </w:t>
      </w:r>
      <w:r w:rsidRPr="00E625E6">
        <w:rPr>
          <w:color w:val="000000"/>
          <w:lang w:val="es-MX"/>
        </w:rPr>
        <w:t>60 kietųjų kapsulių.</w:t>
      </w:r>
    </w:p>
    <w:p w14:paraId="7752B409" w14:textId="77777777" w:rsidR="00503450" w:rsidRPr="00E625E6" w:rsidRDefault="00503450" w:rsidP="00503450">
      <w:pPr>
        <w:rPr>
          <w:color w:val="000000"/>
          <w:lang w:val="es-MX"/>
        </w:rPr>
      </w:pPr>
    </w:p>
    <w:p w14:paraId="3AD1B049" w14:textId="77777777" w:rsidR="00503450" w:rsidRPr="00E625E6" w:rsidRDefault="00503450" w:rsidP="00503450">
      <w:pPr>
        <w:rPr>
          <w:color w:val="000000"/>
          <w:lang w:val="es-MX"/>
        </w:rPr>
      </w:pPr>
      <w:r w:rsidRPr="00E625E6">
        <w:rPr>
          <w:color w:val="000000"/>
          <w:lang w:val="es-MX"/>
        </w:rPr>
        <w:t xml:space="preserve">Sudėtinę pakuotę sudaro 3 </w:t>
      </w:r>
      <w:r w:rsidR="00151C45" w:rsidRPr="00E625E6">
        <w:rPr>
          <w:color w:val="000000"/>
          <w:lang w:val="es-MX"/>
        </w:rPr>
        <w:t xml:space="preserve">atskiros </w:t>
      </w:r>
      <w:r w:rsidRPr="00E625E6">
        <w:rPr>
          <w:color w:val="000000"/>
          <w:lang w:val="es-MX"/>
        </w:rPr>
        <w:t>pakuotės po 60 kietųjų kapsulių (180</w:t>
      </w:r>
      <w:r w:rsidR="00151C45" w:rsidRPr="00E625E6">
        <w:rPr>
          <w:color w:val="000000"/>
          <w:lang w:val="es-MX"/>
        </w:rPr>
        <w:t xml:space="preserve"> </w:t>
      </w:r>
      <w:r w:rsidRPr="00E625E6">
        <w:rPr>
          <w:color w:val="000000"/>
          <w:lang w:val="es-MX"/>
        </w:rPr>
        <w:t xml:space="preserve">kietųjų kapsulių). Kiekvienoje </w:t>
      </w:r>
      <w:r w:rsidR="00151C45" w:rsidRPr="00E625E6">
        <w:rPr>
          <w:color w:val="000000"/>
          <w:lang w:val="es-MX"/>
        </w:rPr>
        <w:t>sudėtinės pakuotės at</w:t>
      </w:r>
      <w:r w:rsidR="003255A2" w:rsidRPr="00E625E6">
        <w:rPr>
          <w:color w:val="000000"/>
          <w:lang w:val="es-MX"/>
        </w:rPr>
        <w:t>s</w:t>
      </w:r>
      <w:r w:rsidR="00151C45" w:rsidRPr="00E625E6">
        <w:rPr>
          <w:color w:val="000000"/>
          <w:lang w:val="es-MX"/>
        </w:rPr>
        <w:t xml:space="preserve">kiroje pakuotėje yra 6 </w:t>
      </w:r>
      <w:r w:rsidRPr="00E625E6">
        <w:rPr>
          <w:color w:val="000000"/>
          <w:lang w:val="es-MX"/>
        </w:rPr>
        <w:t xml:space="preserve">Al/Al </w:t>
      </w:r>
      <w:r w:rsidR="00151C45" w:rsidRPr="00E625E6">
        <w:rPr>
          <w:color w:val="000000"/>
          <w:lang w:val="es-MX"/>
        </w:rPr>
        <w:t xml:space="preserve">lizdinės plokštelės po </w:t>
      </w:r>
      <w:r w:rsidRPr="00E625E6">
        <w:rPr>
          <w:color w:val="000000"/>
          <w:lang w:val="es-MX"/>
        </w:rPr>
        <w:t>10</w:t>
      </w:r>
      <w:r w:rsidR="00151C45" w:rsidRPr="00E625E6">
        <w:rPr>
          <w:color w:val="000000"/>
          <w:lang w:val="es-MX"/>
        </w:rPr>
        <w:t xml:space="preserve"> kietųjų kapsulių</w:t>
      </w:r>
      <w:r w:rsidRPr="00E625E6">
        <w:rPr>
          <w:color w:val="000000"/>
          <w:lang w:val="es-MX"/>
        </w:rPr>
        <w:t>.</w:t>
      </w:r>
    </w:p>
    <w:p w14:paraId="1964B378" w14:textId="77777777" w:rsidR="00503450" w:rsidRPr="00E625E6" w:rsidRDefault="00503450" w:rsidP="00503450">
      <w:pPr>
        <w:rPr>
          <w:color w:val="000000"/>
          <w:lang w:val="es-MX" w:bidi="en-US"/>
        </w:rPr>
      </w:pPr>
    </w:p>
    <w:p w14:paraId="4745B8FE" w14:textId="6CDCE1CC" w:rsidR="00503450" w:rsidRPr="00E625E6" w:rsidRDefault="00503450" w:rsidP="00503450">
      <w:pPr>
        <w:rPr>
          <w:color w:val="000000"/>
          <w:lang w:val="es-MX"/>
        </w:rPr>
      </w:pPr>
      <w:r w:rsidRPr="00E625E6">
        <w:rPr>
          <w:color w:val="000000"/>
          <w:lang w:val="es-MX" w:bidi="en-US"/>
        </w:rPr>
        <w:t xml:space="preserve">Al/Al </w:t>
      </w:r>
      <w:r w:rsidR="00320671" w:rsidRPr="00E625E6">
        <w:rPr>
          <w:color w:val="000000"/>
          <w:lang w:val="es-MX" w:bidi="en-US"/>
        </w:rPr>
        <w:t xml:space="preserve">perforuotos </w:t>
      </w:r>
      <w:r w:rsidR="00151C45" w:rsidRPr="00E625E6">
        <w:rPr>
          <w:color w:val="000000"/>
          <w:lang w:val="es-MX" w:bidi="en-US"/>
        </w:rPr>
        <w:t xml:space="preserve">lizdinės plokštelės pagamintos iš </w:t>
      </w:r>
      <w:r w:rsidRPr="00E625E6">
        <w:rPr>
          <w:lang w:val="es-MX"/>
        </w:rPr>
        <w:t xml:space="preserve">OPA/ALU/PE </w:t>
      </w:r>
      <w:r w:rsidR="00151C45" w:rsidRPr="00E625E6">
        <w:rPr>
          <w:lang w:val="es-MX"/>
        </w:rPr>
        <w:t xml:space="preserve">minkštos folijos su </w:t>
      </w:r>
      <w:r w:rsidR="003255A2" w:rsidRPr="00E625E6">
        <w:rPr>
          <w:lang w:val="es-MX"/>
        </w:rPr>
        <w:t xml:space="preserve">integruotu </w:t>
      </w:r>
      <w:r w:rsidR="00151C45" w:rsidRPr="00E625E6">
        <w:rPr>
          <w:lang w:val="es-MX"/>
        </w:rPr>
        <w:t xml:space="preserve">sausikliu, ir kietos aliuminio folijos; jose yra po 10 kietųjų kapsulių. Kiekvienoje kartono dėžutėje yra </w:t>
      </w:r>
      <w:r w:rsidR="00151C45" w:rsidRPr="00E625E6">
        <w:rPr>
          <w:color w:val="000000"/>
          <w:lang w:val="es-MX"/>
        </w:rPr>
        <w:t xml:space="preserve">10, 30 </w:t>
      </w:r>
      <w:r w:rsidR="00A514BA" w:rsidRPr="00E625E6">
        <w:rPr>
          <w:color w:val="000000"/>
          <w:lang w:val="es-MX"/>
        </w:rPr>
        <w:t xml:space="preserve">arba </w:t>
      </w:r>
      <w:r w:rsidR="00151C45" w:rsidRPr="00E625E6">
        <w:rPr>
          <w:color w:val="000000"/>
          <w:lang w:val="es-MX"/>
        </w:rPr>
        <w:t xml:space="preserve">60 kietųjų kapsulių. </w:t>
      </w:r>
    </w:p>
    <w:p w14:paraId="58D6BD2A" w14:textId="77777777" w:rsidR="00151C45" w:rsidRPr="00E625E6" w:rsidRDefault="00151C45" w:rsidP="00503450">
      <w:pPr>
        <w:rPr>
          <w:color w:val="000000"/>
          <w:lang w:val="es-MX"/>
        </w:rPr>
      </w:pPr>
    </w:p>
    <w:p w14:paraId="4123ECBE" w14:textId="34CCEB69" w:rsidR="00151C45" w:rsidRPr="00E625E6" w:rsidRDefault="00151C45" w:rsidP="00151C45">
      <w:pPr>
        <w:rPr>
          <w:color w:val="000000"/>
          <w:lang w:val="es-MX"/>
        </w:rPr>
      </w:pPr>
      <w:r w:rsidRPr="00E625E6">
        <w:rPr>
          <w:color w:val="000000"/>
          <w:lang w:val="es-MX"/>
        </w:rPr>
        <w:t>Sudėtinę pakuotę sudaro 3 atskiros pakuotės po 60</w:t>
      </w:r>
      <w:r w:rsidR="00A514BA" w:rsidRPr="00E625E6">
        <w:rPr>
          <w:color w:val="000000"/>
          <w:lang w:val="es-MX"/>
        </w:rPr>
        <w:t xml:space="preserve"> </w:t>
      </w:r>
      <w:r w:rsidRPr="00E625E6">
        <w:rPr>
          <w:color w:val="000000"/>
          <w:lang w:val="es-MX"/>
        </w:rPr>
        <w:t xml:space="preserve">kietųjų kapsulių (180 kietųjų kapsulių). Kiekvienoje sudėtinės pakuotės atkiroje pakuotėje yra 6 Al/Al </w:t>
      </w:r>
      <w:r w:rsidR="00EC1C5D" w:rsidRPr="00E625E6">
        <w:rPr>
          <w:color w:val="000000"/>
          <w:lang w:val="es-MX"/>
        </w:rPr>
        <w:t xml:space="preserve">perforuotos </w:t>
      </w:r>
      <w:r w:rsidRPr="00E625E6">
        <w:rPr>
          <w:color w:val="000000"/>
          <w:lang w:val="es-MX"/>
        </w:rPr>
        <w:t>lizdinės plokštelės po 10</w:t>
      </w:r>
      <w:r w:rsidR="00A514BA" w:rsidRPr="00E625E6">
        <w:rPr>
          <w:color w:val="000000"/>
          <w:lang w:val="es-MX"/>
        </w:rPr>
        <w:t xml:space="preserve"> </w:t>
      </w:r>
      <w:r w:rsidRPr="00E625E6">
        <w:rPr>
          <w:color w:val="000000"/>
          <w:lang w:val="es-MX"/>
        </w:rPr>
        <w:t>kietųjų kapsulių.</w:t>
      </w:r>
    </w:p>
    <w:p w14:paraId="1A3E11DD" w14:textId="77777777" w:rsidR="00695333" w:rsidRDefault="00695333" w:rsidP="00695333">
      <w:pPr>
        <w:pStyle w:val="Pagrindinistekstas"/>
        <w:ind w:right="1595"/>
      </w:pPr>
    </w:p>
    <w:p w14:paraId="5A4000C8" w14:textId="77777777" w:rsidR="00B04E78" w:rsidRDefault="00531AC8" w:rsidP="00D85A5F">
      <w:pPr>
        <w:pStyle w:val="Pagrindinistekstas"/>
        <w:ind w:right="2433"/>
      </w:pPr>
      <w:r w:rsidRPr="00151C45">
        <w:t>Gali</w:t>
      </w:r>
      <w:r w:rsidRPr="00151C45">
        <w:rPr>
          <w:spacing w:val="-2"/>
        </w:rPr>
        <w:t xml:space="preserve"> </w:t>
      </w:r>
      <w:r w:rsidRPr="00151C45">
        <w:t>būti</w:t>
      </w:r>
      <w:r w:rsidRPr="00151C45">
        <w:rPr>
          <w:spacing w:val="-1"/>
        </w:rPr>
        <w:t xml:space="preserve"> </w:t>
      </w:r>
      <w:r w:rsidRPr="00151C45">
        <w:t>tiekiamos</w:t>
      </w:r>
      <w:r w:rsidRPr="00151C45">
        <w:rPr>
          <w:spacing w:val="-1"/>
        </w:rPr>
        <w:t xml:space="preserve"> </w:t>
      </w:r>
      <w:r w:rsidRPr="00151C45">
        <w:t>ne</w:t>
      </w:r>
      <w:r w:rsidRPr="00151C45">
        <w:rPr>
          <w:spacing w:val="-2"/>
        </w:rPr>
        <w:t xml:space="preserve"> </w:t>
      </w:r>
      <w:r w:rsidRPr="00151C45">
        <w:t>visų</w:t>
      </w:r>
      <w:r w:rsidRPr="00151C45">
        <w:rPr>
          <w:spacing w:val="-1"/>
        </w:rPr>
        <w:t xml:space="preserve"> </w:t>
      </w:r>
      <w:r w:rsidRPr="00151C45">
        <w:t>dydžių</w:t>
      </w:r>
      <w:r w:rsidRPr="00151C45">
        <w:rPr>
          <w:spacing w:val="-1"/>
        </w:rPr>
        <w:t xml:space="preserve"> </w:t>
      </w:r>
      <w:r w:rsidRPr="00151C45">
        <w:t>pakuotės.</w:t>
      </w:r>
    </w:p>
    <w:p w14:paraId="646AED05" w14:textId="77777777" w:rsidR="00A514BA" w:rsidRPr="00151C45" w:rsidRDefault="00A514BA" w:rsidP="00D85A5F">
      <w:pPr>
        <w:pStyle w:val="Pagrindinistekstas"/>
        <w:ind w:right="2433"/>
      </w:pPr>
    </w:p>
    <w:p w14:paraId="7513B606" w14:textId="77777777" w:rsidR="00B04E78" w:rsidRDefault="00531AC8">
      <w:pPr>
        <w:pStyle w:val="Antrat1"/>
        <w:numPr>
          <w:ilvl w:val="1"/>
          <w:numId w:val="97"/>
        </w:numPr>
        <w:tabs>
          <w:tab w:val="left" w:pos="824"/>
          <w:tab w:val="left" w:pos="825"/>
        </w:tabs>
        <w:spacing w:before="6"/>
      </w:pPr>
      <w:r>
        <w:t>Specialūs</w:t>
      </w:r>
      <w:r>
        <w:rPr>
          <w:spacing w:val="-6"/>
        </w:rPr>
        <w:t xml:space="preserve"> </w:t>
      </w:r>
      <w:r>
        <w:t>reikalavimai</w:t>
      </w:r>
      <w:r>
        <w:rPr>
          <w:spacing w:val="-5"/>
        </w:rPr>
        <w:t xml:space="preserve"> </w:t>
      </w:r>
      <w:r>
        <w:t>atliekoms</w:t>
      </w:r>
      <w:r>
        <w:rPr>
          <w:spacing w:val="-5"/>
        </w:rPr>
        <w:t xml:space="preserve"> </w:t>
      </w:r>
      <w:r>
        <w:t>tvarkyti</w:t>
      </w:r>
      <w:r>
        <w:rPr>
          <w:spacing w:val="-6"/>
        </w:rPr>
        <w:t xml:space="preserve"> </w:t>
      </w:r>
      <w:r>
        <w:t>ir</w:t>
      </w:r>
      <w:r>
        <w:rPr>
          <w:spacing w:val="-5"/>
        </w:rPr>
        <w:t xml:space="preserve"> </w:t>
      </w:r>
      <w:r>
        <w:t>vaistiniam</w:t>
      </w:r>
      <w:r>
        <w:rPr>
          <w:spacing w:val="-5"/>
        </w:rPr>
        <w:t xml:space="preserve"> </w:t>
      </w:r>
      <w:r>
        <w:t>preparatui</w:t>
      </w:r>
      <w:r>
        <w:rPr>
          <w:spacing w:val="-5"/>
        </w:rPr>
        <w:t xml:space="preserve"> </w:t>
      </w:r>
      <w:r>
        <w:t>ruošti</w:t>
      </w:r>
    </w:p>
    <w:p w14:paraId="103B02E3" w14:textId="77777777" w:rsidR="00695333" w:rsidRDefault="00695333" w:rsidP="00695333">
      <w:pPr>
        <w:pStyle w:val="Pagrindinistekstas"/>
      </w:pPr>
    </w:p>
    <w:p w14:paraId="42EA77EF" w14:textId="7A8CAA05" w:rsidR="00B04E78" w:rsidRPr="00BF3174" w:rsidRDefault="00A514BA" w:rsidP="00695333">
      <w:pPr>
        <w:pStyle w:val="Pagrindinistekstas"/>
      </w:pPr>
      <w:r>
        <w:t>Išimant</w:t>
      </w:r>
      <w:r w:rsidRPr="00BF3174">
        <w:rPr>
          <w:spacing w:val="-5"/>
        </w:rPr>
        <w:t xml:space="preserve"> </w:t>
      </w:r>
      <w:r w:rsidR="00387AE5" w:rsidRPr="00BF3174">
        <w:t>TELEXER</w:t>
      </w:r>
      <w:r w:rsidR="00531AC8" w:rsidRPr="00BF3174">
        <w:rPr>
          <w:spacing w:val="-5"/>
        </w:rPr>
        <w:t xml:space="preserve"> </w:t>
      </w:r>
      <w:r w:rsidR="00531AC8" w:rsidRPr="00BF3174">
        <w:t>kapsules</w:t>
      </w:r>
      <w:r w:rsidR="00531AC8" w:rsidRPr="00BF3174">
        <w:rPr>
          <w:spacing w:val="-4"/>
        </w:rPr>
        <w:t xml:space="preserve"> </w:t>
      </w:r>
      <w:r w:rsidR="00531AC8" w:rsidRPr="00BF3174">
        <w:t>iš</w:t>
      </w:r>
      <w:r w:rsidR="00531AC8" w:rsidRPr="00BF3174">
        <w:rPr>
          <w:spacing w:val="-5"/>
        </w:rPr>
        <w:t xml:space="preserve"> </w:t>
      </w:r>
      <w:r w:rsidR="00531AC8" w:rsidRPr="00BF3174">
        <w:t>lizdinės</w:t>
      </w:r>
      <w:r w:rsidR="00531AC8" w:rsidRPr="00BF3174">
        <w:rPr>
          <w:spacing w:val="-5"/>
        </w:rPr>
        <w:t xml:space="preserve"> </w:t>
      </w:r>
      <w:r w:rsidR="00531AC8" w:rsidRPr="00BF3174">
        <w:t>plokštelės,</w:t>
      </w:r>
      <w:r w:rsidR="00531AC8" w:rsidRPr="00BF3174">
        <w:rPr>
          <w:spacing w:val="-4"/>
        </w:rPr>
        <w:t xml:space="preserve"> </w:t>
      </w:r>
      <w:r w:rsidR="00531AC8" w:rsidRPr="00BF3174">
        <w:t>reikia</w:t>
      </w:r>
      <w:r w:rsidR="00531AC8" w:rsidRPr="00BF3174">
        <w:rPr>
          <w:spacing w:val="-5"/>
        </w:rPr>
        <w:t xml:space="preserve"> </w:t>
      </w:r>
      <w:r w:rsidR="00531AC8" w:rsidRPr="00BF3174">
        <w:t>laikytis</w:t>
      </w:r>
      <w:r w:rsidR="00531AC8" w:rsidRPr="00BF3174">
        <w:rPr>
          <w:spacing w:val="-5"/>
        </w:rPr>
        <w:t xml:space="preserve"> </w:t>
      </w:r>
      <w:r w:rsidR="00531AC8" w:rsidRPr="00BF3174">
        <w:t>toliau</w:t>
      </w:r>
      <w:r w:rsidR="00531AC8" w:rsidRPr="00BF3174">
        <w:rPr>
          <w:spacing w:val="-4"/>
        </w:rPr>
        <w:t xml:space="preserve"> </w:t>
      </w:r>
      <w:r w:rsidR="00531AC8" w:rsidRPr="00BF3174">
        <w:t>pateiktų</w:t>
      </w:r>
      <w:r w:rsidR="00531AC8" w:rsidRPr="00BF3174">
        <w:rPr>
          <w:spacing w:val="-5"/>
        </w:rPr>
        <w:t xml:space="preserve"> </w:t>
      </w:r>
      <w:r w:rsidR="00531AC8" w:rsidRPr="00BF3174">
        <w:t>nurodymų.</w:t>
      </w:r>
    </w:p>
    <w:p w14:paraId="3807F1E1" w14:textId="77777777" w:rsidR="00B04E78" w:rsidRPr="00BF3174" w:rsidRDefault="00BF3174">
      <w:pPr>
        <w:pStyle w:val="Sraopastraipa"/>
        <w:numPr>
          <w:ilvl w:val="0"/>
          <w:numId w:val="111"/>
        </w:numPr>
        <w:tabs>
          <w:tab w:val="left" w:pos="824"/>
          <w:tab w:val="left" w:pos="825"/>
        </w:tabs>
        <w:ind w:right="1366"/>
      </w:pPr>
      <w:proofErr w:type="spellStart"/>
      <w:r w:rsidRPr="00BF3174">
        <w:t>Dalomosios</w:t>
      </w:r>
      <w:proofErr w:type="spellEnd"/>
      <w:r w:rsidRPr="00BF3174">
        <w:t xml:space="preserve"> lizdinės plokštelės atveju: </w:t>
      </w:r>
      <w:r w:rsidR="00531AC8" w:rsidRPr="00BF3174">
        <w:t xml:space="preserve">Vieną atskirą </w:t>
      </w:r>
      <w:r w:rsidR="000A7A9F">
        <w:t xml:space="preserve">lizdinės plokštelės dalį </w:t>
      </w:r>
      <w:r w:rsidR="00531AC8" w:rsidRPr="00BF3174">
        <w:t>reikia per perforuotą liniją atplėšti nuo lizdin</w:t>
      </w:r>
      <w:r w:rsidR="000A7A9F">
        <w:t xml:space="preserve">ės </w:t>
      </w:r>
      <w:r w:rsidR="00531AC8" w:rsidRPr="00BF3174">
        <w:t>plokštel</w:t>
      </w:r>
      <w:r w:rsidR="000A7A9F">
        <w:t>ės</w:t>
      </w:r>
      <w:r w:rsidR="00B63E68">
        <w:t xml:space="preserve"> </w:t>
      </w:r>
      <w:r w:rsidR="00531AC8" w:rsidRPr="00BF3174">
        <w:t>.</w:t>
      </w:r>
    </w:p>
    <w:p w14:paraId="23D7075A" w14:textId="77777777" w:rsidR="00BF3174" w:rsidRPr="00BF3174" w:rsidRDefault="00BF3174" w:rsidP="00BF3174">
      <w:pPr>
        <w:pStyle w:val="Sraopastraipa"/>
        <w:numPr>
          <w:ilvl w:val="0"/>
          <w:numId w:val="111"/>
        </w:numPr>
        <w:tabs>
          <w:tab w:val="left" w:pos="824"/>
          <w:tab w:val="left" w:pos="825"/>
        </w:tabs>
        <w:spacing w:before="1" w:line="269" w:lineRule="exact"/>
      </w:pPr>
      <w:r w:rsidRPr="00BF3174">
        <w:t>Kietąją k</w:t>
      </w:r>
      <w:r w:rsidR="00531AC8" w:rsidRPr="00BF3174">
        <w:t>apsulę</w:t>
      </w:r>
      <w:r w:rsidR="00531AC8" w:rsidRPr="00BF3174">
        <w:rPr>
          <w:spacing w:val="-5"/>
        </w:rPr>
        <w:t xml:space="preserve"> </w:t>
      </w:r>
      <w:r w:rsidRPr="00BF3174">
        <w:rPr>
          <w:spacing w:val="-5"/>
        </w:rPr>
        <w:t xml:space="preserve">reikia </w:t>
      </w:r>
      <w:r w:rsidR="00531AC8" w:rsidRPr="00BF3174">
        <w:t>išimti</w:t>
      </w:r>
      <w:r w:rsidR="00531AC8" w:rsidRPr="00BF3174">
        <w:rPr>
          <w:spacing w:val="-5"/>
        </w:rPr>
        <w:t xml:space="preserve"> </w:t>
      </w:r>
      <w:r w:rsidRPr="00BF3174">
        <w:rPr>
          <w:spacing w:val="-5"/>
        </w:rPr>
        <w:t>išstumiant ją</w:t>
      </w:r>
      <w:r w:rsidRPr="00BF3174">
        <w:t xml:space="preserve"> per</w:t>
      </w:r>
      <w:r w:rsidRPr="00BF3174">
        <w:rPr>
          <w:spacing w:val="-5"/>
        </w:rPr>
        <w:t xml:space="preserve"> </w:t>
      </w:r>
      <w:r w:rsidRPr="00BF3174">
        <w:t>lizdinės</w:t>
      </w:r>
      <w:r w:rsidRPr="00BF3174">
        <w:rPr>
          <w:spacing w:val="-5"/>
        </w:rPr>
        <w:t xml:space="preserve"> </w:t>
      </w:r>
      <w:r w:rsidRPr="00BF3174">
        <w:t>plokštelės</w:t>
      </w:r>
      <w:r w:rsidRPr="00BF3174">
        <w:rPr>
          <w:spacing w:val="-5"/>
        </w:rPr>
        <w:t xml:space="preserve"> </w:t>
      </w:r>
      <w:r w:rsidRPr="00BF3174">
        <w:t>foliją.</w:t>
      </w:r>
      <w:r w:rsidRPr="00BF3174">
        <w:rPr>
          <w:spacing w:val="-5"/>
        </w:rPr>
        <w:t xml:space="preserve"> </w:t>
      </w:r>
    </w:p>
    <w:p w14:paraId="0B41CD88" w14:textId="77777777" w:rsidR="00BF3174" w:rsidRPr="00BF3174" w:rsidRDefault="00BF3174" w:rsidP="00BF3174">
      <w:pPr>
        <w:tabs>
          <w:tab w:val="left" w:pos="824"/>
          <w:tab w:val="left" w:pos="825"/>
        </w:tabs>
        <w:spacing w:before="1" w:line="269" w:lineRule="exact"/>
      </w:pPr>
    </w:p>
    <w:p w14:paraId="767698F8" w14:textId="77777777" w:rsidR="00B04E78" w:rsidRDefault="00531AC8" w:rsidP="00BF3174">
      <w:pPr>
        <w:tabs>
          <w:tab w:val="left" w:pos="824"/>
          <w:tab w:val="left" w:pos="825"/>
        </w:tabs>
        <w:spacing w:before="1" w:line="269" w:lineRule="exact"/>
      </w:pPr>
      <w:r>
        <w:t>Nesuvartotą</w:t>
      </w:r>
      <w:r w:rsidRPr="00BF3174">
        <w:rPr>
          <w:spacing w:val="-6"/>
        </w:rPr>
        <w:t xml:space="preserve"> </w:t>
      </w:r>
      <w:r>
        <w:t>vaistinį</w:t>
      </w:r>
      <w:r w:rsidRPr="00BF3174">
        <w:rPr>
          <w:spacing w:val="-5"/>
        </w:rPr>
        <w:t xml:space="preserve"> </w:t>
      </w:r>
      <w:r>
        <w:t>preparatą</w:t>
      </w:r>
      <w:r w:rsidRPr="00BF3174">
        <w:rPr>
          <w:spacing w:val="-6"/>
        </w:rPr>
        <w:t xml:space="preserve"> </w:t>
      </w:r>
      <w:r>
        <w:t>ar</w:t>
      </w:r>
      <w:r w:rsidRPr="00BF3174">
        <w:rPr>
          <w:spacing w:val="-5"/>
        </w:rPr>
        <w:t xml:space="preserve"> </w:t>
      </w:r>
      <w:r>
        <w:t>atliekas</w:t>
      </w:r>
      <w:r w:rsidRPr="00BF3174">
        <w:rPr>
          <w:spacing w:val="-6"/>
        </w:rPr>
        <w:t xml:space="preserve"> </w:t>
      </w:r>
      <w:r>
        <w:t>reikia</w:t>
      </w:r>
      <w:r w:rsidRPr="00BF3174">
        <w:rPr>
          <w:spacing w:val="-5"/>
        </w:rPr>
        <w:t xml:space="preserve"> </w:t>
      </w:r>
      <w:r>
        <w:t>tvarkyti</w:t>
      </w:r>
      <w:r w:rsidRPr="00BF3174">
        <w:rPr>
          <w:spacing w:val="-6"/>
        </w:rPr>
        <w:t xml:space="preserve"> </w:t>
      </w:r>
      <w:r>
        <w:t>laikantis</w:t>
      </w:r>
      <w:r w:rsidRPr="00BF3174">
        <w:rPr>
          <w:spacing w:val="-5"/>
        </w:rPr>
        <w:t xml:space="preserve"> </w:t>
      </w:r>
      <w:r>
        <w:t>vietinių</w:t>
      </w:r>
      <w:r w:rsidRPr="00BF3174">
        <w:rPr>
          <w:spacing w:val="-6"/>
        </w:rPr>
        <w:t xml:space="preserve"> </w:t>
      </w:r>
      <w:r>
        <w:t>reikalavimų.</w:t>
      </w:r>
    </w:p>
    <w:p w14:paraId="3ED755A2" w14:textId="77777777" w:rsidR="00B04E78" w:rsidRDefault="00B04E78" w:rsidP="00A93F36">
      <w:pPr>
        <w:pStyle w:val="Pagrindinistekstas"/>
        <w:rPr>
          <w:sz w:val="24"/>
        </w:rPr>
      </w:pPr>
    </w:p>
    <w:p w14:paraId="65FD0549" w14:textId="77777777" w:rsidR="00B04E78" w:rsidRDefault="00B04E78" w:rsidP="00A93F36">
      <w:pPr>
        <w:pStyle w:val="Pagrindinistekstas"/>
        <w:rPr>
          <w:sz w:val="20"/>
        </w:rPr>
      </w:pPr>
    </w:p>
    <w:p w14:paraId="36C0AEC4" w14:textId="77777777" w:rsidR="00B04E78" w:rsidRDefault="00531AC8" w:rsidP="00A93F36">
      <w:pPr>
        <w:pStyle w:val="Antrat1"/>
        <w:numPr>
          <w:ilvl w:val="0"/>
          <w:numId w:val="97"/>
        </w:numPr>
        <w:tabs>
          <w:tab w:val="left" w:pos="824"/>
          <w:tab w:val="left" w:pos="825"/>
        </w:tabs>
        <w:spacing w:before="0"/>
      </w:pPr>
      <w:r>
        <w:t>REGISTRUOTOJAS</w:t>
      </w:r>
    </w:p>
    <w:p w14:paraId="18FD689A" w14:textId="77777777" w:rsidR="00B04E78" w:rsidRDefault="00B04E78" w:rsidP="00A93F36">
      <w:pPr>
        <w:pStyle w:val="Pagrindinistekstas"/>
        <w:rPr>
          <w:b/>
          <w:sz w:val="21"/>
        </w:rPr>
      </w:pPr>
    </w:p>
    <w:p w14:paraId="4CA295CA" w14:textId="77777777" w:rsidR="00695333" w:rsidRPr="00451072" w:rsidRDefault="00695333" w:rsidP="00A93F36">
      <w:pPr>
        <w:numPr>
          <w:ilvl w:val="12"/>
          <w:numId w:val="0"/>
        </w:numPr>
        <w:ind w:right="-2"/>
        <w:rPr>
          <w:noProof/>
          <w:lang w:val="de-CH"/>
        </w:rPr>
      </w:pPr>
      <w:r w:rsidRPr="00451072">
        <w:rPr>
          <w:noProof/>
          <w:lang w:val="de-CH"/>
        </w:rPr>
        <w:t>Gedeon Richter Plc.</w:t>
      </w:r>
    </w:p>
    <w:p w14:paraId="145948EB" w14:textId="77777777" w:rsidR="00695333" w:rsidRPr="00451072" w:rsidRDefault="00695333" w:rsidP="00A93F36">
      <w:pPr>
        <w:numPr>
          <w:ilvl w:val="12"/>
          <w:numId w:val="0"/>
        </w:numPr>
        <w:ind w:right="-2"/>
        <w:rPr>
          <w:noProof/>
          <w:lang w:val="de-CH"/>
        </w:rPr>
      </w:pPr>
      <w:r w:rsidRPr="00451072">
        <w:rPr>
          <w:noProof/>
          <w:lang w:val="de-CH"/>
        </w:rPr>
        <w:t>Gyömrői út 19-21.</w:t>
      </w:r>
    </w:p>
    <w:p w14:paraId="404F0D61" w14:textId="77777777" w:rsidR="00695333" w:rsidRPr="00451072" w:rsidRDefault="00695333" w:rsidP="00A93F36">
      <w:pPr>
        <w:numPr>
          <w:ilvl w:val="12"/>
          <w:numId w:val="0"/>
        </w:numPr>
        <w:ind w:right="-2"/>
        <w:rPr>
          <w:lang w:val="de-CH"/>
        </w:rPr>
      </w:pPr>
      <w:r w:rsidRPr="00451072">
        <w:rPr>
          <w:lang w:val="de-CH"/>
        </w:rPr>
        <w:t>1103 Budapest</w:t>
      </w:r>
    </w:p>
    <w:p w14:paraId="33C109F2" w14:textId="77777777" w:rsidR="00695333" w:rsidRPr="00926489" w:rsidRDefault="00695333" w:rsidP="00A93F36">
      <w:proofErr w:type="spellStart"/>
      <w:r w:rsidRPr="00451072">
        <w:rPr>
          <w:lang w:val="de-CH"/>
        </w:rPr>
        <w:t>Vengrija</w:t>
      </w:r>
      <w:proofErr w:type="spellEnd"/>
    </w:p>
    <w:p w14:paraId="0FA75C3D" w14:textId="77777777" w:rsidR="00B04E78" w:rsidRDefault="00B04E78" w:rsidP="00A93F36">
      <w:pPr>
        <w:pStyle w:val="Pagrindinistekstas"/>
        <w:rPr>
          <w:sz w:val="24"/>
        </w:rPr>
      </w:pPr>
    </w:p>
    <w:p w14:paraId="228A430A" w14:textId="77777777" w:rsidR="00B04E78" w:rsidRDefault="00B04E78" w:rsidP="00A93F36">
      <w:pPr>
        <w:pStyle w:val="Pagrindinistekstas"/>
        <w:rPr>
          <w:sz w:val="20"/>
        </w:rPr>
      </w:pPr>
    </w:p>
    <w:p w14:paraId="2D3A96EC" w14:textId="77777777" w:rsidR="00B04E78" w:rsidRDefault="00531AC8" w:rsidP="00A93F36">
      <w:pPr>
        <w:pStyle w:val="Antrat1"/>
        <w:numPr>
          <w:ilvl w:val="0"/>
          <w:numId w:val="97"/>
        </w:numPr>
        <w:tabs>
          <w:tab w:val="left" w:pos="824"/>
          <w:tab w:val="left" w:pos="825"/>
        </w:tabs>
        <w:spacing w:before="0"/>
      </w:pPr>
      <w:r>
        <w:t>REGISTRACIJOS</w:t>
      </w:r>
      <w:r>
        <w:rPr>
          <w:spacing w:val="-4"/>
        </w:rPr>
        <w:t xml:space="preserve"> </w:t>
      </w:r>
      <w:r>
        <w:t>PAŽYMĖJIMO</w:t>
      </w:r>
      <w:r>
        <w:rPr>
          <w:spacing w:val="-4"/>
        </w:rPr>
        <w:t xml:space="preserve"> </w:t>
      </w:r>
      <w:r>
        <w:t>NUMERIS</w:t>
      </w:r>
      <w:r>
        <w:rPr>
          <w:spacing w:val="-4"/>
        </w:rPr>
        <w:t xml:space="preserve"> </w:t>
      </w:r>
      <w:r>
        <w:t>(-IAI)</w:t>
      </w:r>
    </w:p>
    <w:p w14:paraId="3BBCAFBB" w14:textId="77777777" w:rsidR="00B04E78" w:rsidRDefault="00B04E78" w:rsidP="00A93F36">
      <w:pPr>
        <w:pStyle w:val="Pagrindinistekstas"/>
        <w:rPr>
          <w:b/>
          <w:sz w:val="21"/>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gridCol w:w="4985"/>
      </w:tblGrid>
      <w:tr w:rsidR="005476FD" w14:paraId="71FB5591" w14:textId="77777777" w:rsidTr="005476FD">
        <w:tc>
          <w:tcPr>
            <w:tcW w:w="5093" w:type="dxa"/>
          </w:tcPr>
          <w:p w14:paraId="3B4415DB" w14:textId="77777777" w:rsidR="005476FD" w:rsidRPr="005476FD" w:rsidRDefault="005476FD" w:rsidP="005476FD">
            <w:pPr>
              <w:pStyle w:val="Pagrindinistekstas"/>
              <w:spacing w:before="6"/>
            </w:pPr>
            <w:r w:rsidRPr="005476FD">
              <w:rPr>
                <w:u w:val="single"/>
              </w:rPr>
              <w:t>Lizdinė plokštelė</w:t>
            </w:r>
            <w:r w:rsidRPr="005476FD">
              <w:t>:</w:t>
            </w:r>
          </w:p>
          <w:p w14:paraId="3E07553D" w14:textId="77777777" w:rsidR="005476FD" w:rsidRPr="005476FD" w:rsidRDefault="005476FD" w:rsidP="005476FD">
            <w:pPr>
              <w:pStyle w:val="Pagrindinistekstas"/>
              <w:spacing w:before="6"/>
            </w:pPr>
            <w:r w:rsidRPr="005476FD">
              <w:t>LT/1/22/5035/001 – N10</w:t>
            </w:r>
          </w:p>
          <w:p w14:paraId="3A5DE777" w14:textId="77777777" w:rsidR="005476FD" w:rsidRPr="005476FD" w:rsidRDefault="005476FD" w:rsidP="005476FD">
            <w:pPr>
              <w:pStyle w:val="Pagrindinistekstas"/>
              <w:spacing w:before="6"/>
            </w:pPr>
            <w:r w:rsidRPr="005476FD">
              <w:t>LT/1/22/5035/002 – N30</w:t>
            </w:r>
          </w:p>
          <w:p w14:paraId="3F85A60F" w14:textId="77777777" w:rsidR="005476FD" w:rsidRPr="005476FD" w:rsidRDefault="005476FD" w:rsidP="005476FD">
            <w:pPr>
              <w:pStyle w:val="Pagrindinistekstas"/>
              <w:spacing w:before="6"/>
            </w:pPr>
            <w:r w:rsidRPr="005476FD">
              <w:lastRenderedPageBreak/>
              <w:t>LT/1/22/5035/003 – N60</w:t>
            </w:r>
          </w:p>
          <w:p w14:paraId="6E0A994C" w14:textId="67F01984" w:rsidR="005476FD" w:rsidRPr="005476FD" w:rsidRDefault="005476FD" w:rsidP="005476FD">
            <w:pPr>
              <w:pStyle w:val="Pagrindinistekstas"/>
              <w:spacing w:before="6"/>
            </w:pPr>
            <w:r w:rsidRPr="005476FD">
              <w:t>LT/1/22/5035/004 – N180 (3x60)</w:t>
            </w:r>
          </w:p>
        </w:tc>
        <w:tc>
          <w:tcPr>
            <w:tcW w:w="5093" w:type="dxa"/>
          </w:tcPr>
          <w:p w14:paraId="333E5C25" w14:textId="346FED91" w:rsidR="005476FD" w:rsidRPr="005476FD" w:rsidRDefault="00A34CD5" w:rsidP="005476FD">
            <w:pPr>
              <w:pStyle w:val="Pagrindinistekstas"/>
              <w:spacing w:before="6"/>
            </w:pPr>
            <w:bookmarkStart w:id="1" w:name="_Hlk158805672"/>
            <w:r>
              <w:rPr>
                <w:u w:val="single"/>
              </w:rPr>
              <w:lastRenderedPageBreak/>
              <w:t>Perforuota</w:t>
            </w:r>
            <w:bookmarkEnd w:id="1"/>
            <w:r w:rsidRPr="005476FD">
              <w:rPr>
                <w:u w:val="single"/>
              </w:rPr>
              <w:t xml:space="preserve"> </w:t>
            </w:r>
            <w:r w:rsidR="005476FD" w:rsidRPr="005476FD">
              <w:rPr>
                <w:u w:val="single"/>
              </w:rPr>
              <w:t>lizdinė plokštelė</w:t>
            </w:r>
            <w:r w:rsidR="005476FD" w:rsidRPr="005476FD">
              <w:t>:</w:t>
            </w:r>
          </w:p>
          <w:p w14:paraId="7A61C13E" w14:textId="48F2E073" w:rsidR="005476FD" w:rsidRPr="005476FD" w:rsidRDefault="005476FD" w:rsidP="005476FD">
            <w:pPr>
              <w:pStyle w:val="Pagrindinistekstas"/>
              <w:spacing w:before="6"/>
            </w:pPr>
            <w:r w:rsidRPr="005476FD">
              <w:t>LT/1/22/5035/005 – N10</w:t>
            </w:r>
          </w:p>
          <w:p w14:paraId="133F6482" w14:textId="28996AE7" w:rsidR="005476FD" w:rsidRPr="005476FD" w:rsidRDefault="005476FD" w:rsidP="005476FD">
            <w:pPr>
              <w:pStyle w:val="Pagrindinistekstas"/>
              <w:spacing w:before="6"/>
            </w:pPr>
            <w:r w:rsidRPr="005476FD">
              <w:t>LT/1/22/5035/006 – N30</w:t>
            </w:r>
          </w:p>
          <w:p w14:paraId="01FF81CF" w14:textId="20A6F291" w:rsidR="005476FD" w:rsidRPr="005476FD" w:rsidRDefault="005476FD" w:rsidP="005476FD">
            <w:pPr>
              <w:pStyle w:val="Pagrindinistekstas"/>
              <w:spacing w:before="6"/>
            </w:pPr>
            <w:r w:rsidRPr="005476FD">
              <w:lastRenderedPageBreak/>
              <w:t>LT/1/22/5035/007 – N60</w:t>
            </w:r>
          </w:p>
          <w:p w14:paraId="27A7F8AA" w14:textId="22D798ED" w:rsidR="005476FD" w:rsidRPr="005476FD" w:rsidRDefault="005476FD" w:rsidP="00A34CD5">
            <w:pPr>
              <w:pStyle w:val="Pagrindinistekstas"/>
              <w:spacing w:before="6"/>
            </w:pPr>
            <w:r w:rsidRPr="005476FD">
              <w:t>LT/1/22/5035/008 – N180x1 (3x60)</w:t>
            </w:r>
          </w:p>
        </w:tc>
      </w:tr>
    </w:tbl>
    <w:p w14:paraId="50AE6429" w14:textId="77777777" w:rsidR="00B04E78" w:rsidRDefault="00B04E78">
      <w:pPr>
        <w:pStyle w:val="Pagrindinistekstas"/>
        <w:spacing w:before="6"/>
        <w:rPr>
          <w:sz w:val="20"/>
        </w:rPr>
      </w:pPr>
    </w:p>
    <w:p w14:paraId="010FBDB1" w14:textId="77777777" w:rsidR="005476FD" w:rsidRDefault="005476FD">
      <w:pPr>
        <w:pStyle w:val="Pagrindinistekstas"/>
        <w:spacing w:before="6"/>
        <w:rPr>
          <w:sz w:val="20"/>
        </w:rPr>
      </w:pPr>
    </w:p>
    <w:p w14:paraId="4D4560D2" w14:textId="77777777" w:rsidR="00B04E78" w:rsidRDefault="00531AC8">
      <w:pPr>
        <w:pStyle w:val="Antrat1"/>
        <w:numPr>
          <w:ilvl w:val="0"/>
          <w:numId w:val="97"/>
        </w:numPr>
        <w:tabs>
          <w:tab w:val="left" w:pos="824"/>
          <w:tab w:val="left" w:pos="825"/>
        </w:tabs>
        <w:spacing w:before="0"/>
      </w:pPr>
      <w:r>
        <w:t>REGISTRAVIMO</w:t>
      </w:r>
      <w:r>
        <w:rPr>
          <w:spacing w:val="-4"/>
        </w:rPr>
        <w:t xml:space="preserve"> </w:t>
      </w:r>
      <w:r>
        <w:t>/</w:t>
      </w:r>
      <w:r>
        <w:rPr>
          <w:spacing w:val="-4"/>
        </w:rPr>
        <w:t xml:space="preserve"> </w:t>
      </w:r>
      <w:r>
        <w:t>PERREGISTRAVIMO</w:t>
      </w:r>
      <w:r>
        <w:rPr>
          <w:spacing w:val="-4"/>
        </w:rPr>
        <w:t xml:space="preserve"> </w:t>
      </w:r>
      <w:r>
        <w:t>DATA</w:t>
      </w:r>
    </w:p>
    <w:p w14:paraId="79A02FA7" w14:textId="77777777" w:rsidR="00695333" w:rsidRDefault="00695333" w:rsidP="00695333">
      <w:pPr>
        <w:pStyle w:val="Pagrindinistekstas"/>
        <w:spacing w:before="1"/>
      </w:pPr>
    </w:p>
    <w:p w14:paraId="115111EE" w14:textId="7A68CF60" w:rsidR="00A514BA" w:rsidRDefault="00A514BA" w:rsidP="00695333">
      <w:pPr>
        <w:pStyle w:val="Pagrindinistekstas"/>
        <w:spacing w:before="1"/>
      </w:pPr>
      <w:r w:rsidRPr="000A79DC">
        <w:rPr>
          <w:noProof/>
          <w:szCs w:val="24"/>
        </w:rPr>
        <w:t xml:space="preserve">Registravimo data </w:t>
      </w:r>
      <w:r w:rsidR="005476FD">
        <w:rPr>
          <w:noProof/>
          <w:szCs w:val="24"/>
        </w:rPr>
        <w:t>2022 m. rugsėjo 27 d.</w:t>
      </w:r>
    </w:p>
    <w:p w14:paraId="6E299F77" w14:textId="77777777" w:rsidR="00B04E78" w:rsidRDefault="00B04E78">
      <w:pPr>
        <w:pStyle w:val="Pagrindinistekstas"/>
        <w:rPr>
          <w:sz w:val="24"/>
        </w:rPr>
      </w:pPr>
    </w:p>
    <w:p w14:paraId="4DD7876C" w14:textId="77777777" w:rsidR="00B04E78" w:rsidRDefault="00B04E78">
      <w:pPr>
        <w:pStyle w:val="Pagrindinistekstas"/>
        <w:spacing w:before="4"/>
        <w:rPr>
          <w:sz w:val="20"/>
        </w:rPr>
      </w:pPr>
    </w:p>
    <w:p w14:paraId="6073295A" w14:textId="77777777" w:rsidR="00B04E78" w:rsidRDefault="00531AC8">
      <w:pPr>
        <w:pStyle w:val="Antrat1"/>
        <w:numPr>
          <w:ilvl w:val="0"/>
          <w:numId w:val="97"/>
        </w:numPr>
        <w:tabs>
          <w:tab w:val="left" w:pos="824"/>
          <w:tab w:val="left" w:pos="825"/>
        </w:tabs>
        <w:spacing w:before="0"/>
      </w:pPr>
      <w:r>
        <w:t>TEKSTO</w:t>
      </w:r>
      <w:r>
        <w:rPr>
          <w:spacing w:val="-4"/>
        </w:rPr>
        <w:t xml:space="preserve"> </w:t>
      </w:r>
      <w:r>
        <w:t>PERŽIŪROS</w:t>
      </w:r>
      <w:r>
        <w:rPr>
          <w:spacing w:val="-3"/>
        </w:rPr>
        <w:t xml:space="preserve"> </w:t>
      </w:r>
      <w:r>
        <w:t>DATA</w:t>
      </w:r>
    </w:p>
    <w:p w14:paraId="25715780" w14:textId="77777777" w:rsidR="006C5D24" w:rsidRDefault="006C5D24" w:rsidP="00695333">
      <w:pPr>
        <w:pStyle w:val="Pagrindinistekstas"/>
        <w:ind w:right="1456"/>
      </w:pPr>
    </w:p>
    <w:p w14:paraId="7B710649" w14:textId="479210A9" w:rsidR="006C5D24" w:rsidRPr="006C5D24" w:rsidRDefault="006C5D24" w:rsidP="00695333">
      <w:pPr>
        <w:pStyle w:val="Pagrindinistekstas"/>
        <w:ind w:right="1456"/>
      </w:pPr>
      <w:r>
        <w:rPr>
          <w:lang w:val="en-GB"/>
        </w:rPr>
        <w:t xml:space="preserve">2026 m. </w:t>
      </w:r>
      <w:proofErr w:type="spellStart"/>
      <w:r>
        <w:rPr>
          <w:lang w:val="en-GB"/>
        </w:rPr>
        <w:t>liepos</w:t>
      </w:r>
      <w:proofErr w:type="spellEnd"/>
      <w:r w:rsidRPr="00E625E6">
        <w:t xml:space="preserve"> </w:t>
      </w:r>
      <w:r>
        <w:t>2 d.</w:t>
      </w:r>
    </w:p>
    <w:p w14:paraId="7F9FD3BA" w14:textId="77777777" w:rsidR="005476FD" w:rsidRDefault="005476FD" w:rsidP="00695333">
      <w:pPr>
        <w:pStyle w:val="Pagrindinistekstas"/>
        <w:ind w:right="1456"/>
        <w:rPr>
          <w:noProof/>
          <w:szCs w:val="24"/>
        </w:rPr>
      </w:pPr>
    </w:p>
    <w:p w14:paraId="59AA4401" w14:textId="77777777" w:rsidR="00A514BA" w:rsidRDefault="00A514BA" w:rsidP="00695333">
      <w:pPr>
        <w:pStyle w:val="Pagrindinistekstas"/>
        <w:ind w:right="1456"/>
        <w:rPr>
          <w:noProof/>
          <w:szCs w:val="24"/>
        </w:rPr>
      </w:pPr>
    </w:p>
    <w:p w14:paraId="73FFB805" w14:textId="0A2FD96D" w:rsidR="00A514BA" w:rsidRDefault="00A514BA" w:rsidP="00695333">
      <w:pPr>
        <w:pStyle w:val="Pagrindinistekstas"/>
        <w:ind w:right="1456"/>
      </w:pPr>
      <w:r w:rsidRPr="00432743">
        <w:rPr>
          <w:noProof/>
        </w:rPr>
        <w:t>Išsami informacija apie šį vaistinį preparatą pateikiama Valstybinės vaistų kontrolės tarnybos prie Lietuvos Respublikos sveikatos apsaugos ministerijos tinklalapyj</w:t>
      </w:r>
      <w:r w:rsidRPr="00126F6D">
        <w:rPr>
          <w:noProof/>
        </w:rPr>
        <w:t>e</w:t>
      </w:r>
      <w:r w:rsidRPr="00126F6D">
        <w:rPr>
          <w:i/>
          <w:noProof/>
        </w:rPr>
        <w:t xml:space="preserve"> </w:t>
      </w:r>
      <w:hyperlink r:id="rId13" w:history="1">
        <w:r w:rsidR="00616223" w:rsidRPr="00616223">
          <w:rPr>
            <w:rStyle w:val="Hipersaitas"/>
            <w:noProof/>
          </w:rPr>
          <w:t>https://www.</w:t>
        </w:r>
        <w:proofErr w:type="spellStart"/>
        <w:r w:rsidR="00616223" w:rsidRPr="00616223">
          <w:rPr>
            <w:rStyle w:val="Hipersaitas"/>
          </w:rPr>
          <w:t>vvkt.lt</w:t>
        </w:r>
        <w:proofErr w:type="spellEnd"/>
      </w:hyperlink>
    </w:p>
    <w:p w14:paraId="344399F8" w14:textId="77777777" w:rsidR="00695333" w:rsidRDefault="00695333" w:rsidP="00695333">
      <w:pPr>
        <w:pStyle w:val="Pagrindinistekstas"/>
        <w:ind w:right="1456"/>
      </w:pPr>
    </w:p>
    <w:p w14:paraId="20768634" w14:textId="77777777" w:rsidR="00B04E78" w:rsidRDefault="00B04E78">
      <w:pPr>
        <w:sectPr w:rsidR="00B04E78">
          <w:pgSz w:w="11910" w:h="16840"/>
          <w:pgMar w:top="1040" w:right="780" w:bottom="900" w:left="1160" w:header="0" w:footer="636" w:gutter="0"/>
          <w:cols w:space="720"/>
        </w:sectPr>
      </w:pPr>
    </w:p>
    <w:p w14:paraId="7E073AD3" w14:textId="77777777" w:rsidR="00B04E78" w:rsidRDefault="00531AC8" w:rsidP="00695333">
      <w:pPr>
        <w:pStyle w:val="Antrat1"/>
        <w:numPr>
          <w:ilvl w:val="0"/>
          <w:numId w:val="80"/>
        </w:numPr>
        <w:tabs>
          <w:tab w:val="left" w:pos="426"/>
        </w:tabs>
        <w:spacing w:before="75"/>
        <w:ind w:hanging="851"/>
      </w:pPr>
      <w:r>
        <w:lastRenderedPageBreak/>
        <w:t>VAISTINIO</w:t>
      </w:r>
      <w:r>
        <w:rPr>
          <w:spacing w:val="-6"/>
        </w:rPr>
        <w:t xml:space="preserve"> </w:t>
      </w:r>
      <w:r>
        <w:t>PREPARATO</w:t>
      </w:r>
      <w:r>
        <w:rPr>
          <w:spacing w:val="-5"/>
        </w:rPr>
        <w:t xml:space="preserve"> </w:t>
      </w:r>
      <w:r>
        <w:t>PAVADINIMAS</w:t>
      </w:r>
    </w:p>
    <w:p w14:paraId="7668AADB" w14:textId="77777777" w:rsidR="00B04E78" w:rsidRDefault="00B04E78" w:rsidP="00695333">
      <w:pPr>
        <w:pStyle w:val="Pagrindinistekstas"/>
        <w:tabs>
          <w:tab w:val="left" w:pos="426"/>
        </w:tabs>
        <w:spacing w:before="7"/>
        <w:rPr>
          <w:b/>
          <w:sz w:val="21"/>
        </w:rPr>
      </w:pPr>
    </w:p>
    <w:p w14:paraId="286F9DA7" w14:textId="77777777" w:rsidR="00B04E78" w:rsidRDefault="00387AE5">
      <w:pPr>
        <w:pStyle w:val="Pagrindinistekstas"/>
        <w:ind w:left="258"/>
      </w:pPr>
      <w:r>
        <w:t>TELEXER</w:t>
      </w:r>
      <w:r w:rsidR="00531AC8">
        <w:rPr>
          <w:spacing w:val="-4"/>
        </w:rPr>
        <w:t xml:space="preserve"> </w:t>
      </w:r>
      <w:r w:rsidR="00531AC8">
        <w:t>150</w:t>
      </w:r>
      <w:r w:rsidR="008754B2" w:rsidRPr="00ED740A">
        <w:rPr>
          <w:szCs w:val="24"/>
        </w:rPr>
        <w:t> </w:t>
      </w:r>
      <w:r w:rsidR="00531AC8">
        <w:t>mg</w:t>
      </w:r>
      <w:r w:rsidR="00531AC8">
        <w:rPr>
          <w:spacing w:val="-4"/>
        </w:rPr>
        <w:t xml:space="preserve"> </w:t>
      </w:r>
      <w:r w:rsidR="00531AC8">
        <w:t>kietosios</w:t>
      </w:r>
      <w:r w:rsidR="00531AC8">
        <w:rPr>
          <w:spacing w:val="-4"/>
        </w:rPr>
        <w:t xml:space="preserve"> </w:t>
      </w:r>
      <w:r w:rsidR="00531AC8">
        <w:t>kapsulės</w:t>
      </w:r>
    </w:p>
    <w:p w14:paraId="5CFFE084" w14:textId="77777777" w:rsidR="00B04E78" w:rsidRDefault="00B04E78">
      <w:pPr>
        <w:pStyle w:val="Pagrindinistekstas"/>
        <w:rPr>
          <w:sz w:val="24"/>
        </w:rPr>
      </w:pPr>
    </w:p>
    <w:p w14:paraId="5F55016A" w14:textId="77777777" w:rsidR="00B04E78" w:rsidRDefault="00B04E78">
      <w:pPr>
        <w:pStyle w:val="Pagrindinistekstas"/>
        <w:spacing w:before="7"/>
        <w:rPr>
          <w:sz w:val="20"/>
        </w:rPr>
      </w:pPr>
    </w:p>
    <w:p w14:paraId="5B243B10" w14:textId="77777777" w:rsidR="00B04E78" w:rsidRDefault="00531AC8">
      <w:pPr>
        <w:pStyle w:val="Antrat1"/>
        <w:numPr>
          <w:ilvl w:val="0"/>
          <w:numId w:val="80"/>
        </w:numPr>
        <w:tabs>
          <w:tab w:val="left" w:pos="824"/>
          <w:tab w:val="left" w:pos="825"/>
        </w:tabs>
        <w:spacing w:before="0"/>
      </w:pPr>
      <w:r>
        <w:t>KOKYBINĖ</w:t>
      </w:r>
      <w:r>
        <w:rPr>
          <w:spacing w:val="-4"/>
        </w:rPr>
        <w:t xml:space="preserve"> </w:t>
      </w:r>
      <w:r>
        <w:t>IR</w:t>
      </w:r>
      <w:r>
        <w:rPr>
          <w:spacing w:val="-3"/>
        </w:rPr>
        <w:t xml:space="preserve"> </w:t>
      </w:r>
      <w:r>
        <w:t>KIEKYBINĖ</w:t>
      </w:r>
      <w:r>
        <w:rPr>
          <w:spacing w:val="-3"/>
        </w:rPr>
        <w:t xml:space="preserve"> </w:t>
      </w:r>
      <w:r>
        <w:t>SUDĖTIS</w:t>
      </w:r>
    </w:p>
    <w:p w14:paraId="17FAC2CF" w14:textId="77777777" w:rsidR="00B04E78" w:rsidRDefault="00B04E78">
      <w:pPr>
        <w:pStyle w:val="Pagrindinistekstas"/>
        <w:spacing w:before="4"/>
        <w:rPr>
          <w:b/>
          <w:sz w:val="21"/>
        </w:rPr>
      </w:pPr>
    </w:p>
    <w:p w14:paraId="0A104B8E" w14:textId="77777777" w:rsidR="00B04E78" w:rsidRDefault="00531AC8" w:rsidP="00A93F36">
      <w:pPr>
        <w:spacing w:before="1"/>
        <w:ind w:left="258" w:right="2"/>
      </w:pPr>
      <w:r>
        <w:t>Kiekvienoje kietojoje kapsulėje yra 150</w:t>
      </w:r>
      <w:r w:rsidR="00FF6FCD" w:rsidRPr="00ED740A">
        <w:rPr>
          <w:szCs w:val="24"/>
        </w:rPr>
        <w:t> </w:t>
      </w:r>
      <w:r>
        <w:t xml:space="preserve">mg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rPr>
          <w:spacing w:val="-2"/>
        </w:rPr>
        <w:t xml:space="preserve"> </w:t>
      </w:r>
      <w:r>
        <w:t>pavidalu).</w:t>
      </w:r>
    </w:p>
    <w:p w14:paraId="2E2F3D96" w14:textId="77777777" w:rsidR="00B04E78" w:rsidRDefault="00B04E78">
      <w:pPr>
        <w:pStyle w:val="Pagrindinistekstas"/>
        <w:spacing w:before="1"/>
      </w:pPr>
    </w:p>
    <w:p w14:paraId="655A6367" w14:textId="77777777" w:rsidR="00B04E78" w:rsidRDefault="00531AC8">
      <w:pPr>
        <w:pStyle w:val="Pagrindinistekstas"/>
        <w:spacing w:before="1"/>
        <w:ind w:left="258"/>
      </w:pPr>
      <w:r>
        <w:t>Visos</w:t>
      </w:r>
      <w:r>
        <w:rPr>
          <w:spacing w:val="-5"/>
        </w:rPr>
        <w:t xml:space="preserve"> </w:t>
      </w:r>
      <w:r>
        <w:t>pagalbinės</w:t>
      </w:r>
      <w:r>
        <w:rPr>
          <w:spacing w:val="-4"/>
        </w:rPr>
        <w:t xml:space="preserve"> </w:t>
      </w:r>
      <w:r>
        <w:t>medžiagos</w:t>
      </w:r>
      <w:r>
        <w:rPr>
          <w:spacing w:val="-5"/>
        </w:rPr>
        <w:t xml:space="preserve"> </w:t>
      </w:r>
      <w:r>
        <w:t>išvardytos</w:t>
      </w:r>
      <w:r>
        <w:rPr>
          <w:spacing w:val="-4"/>
        </w:rPr>
        <w:t xml:space="preserve"> </w:t>
      </w:r>
      <w:r>
        <w:t>6.1</w:t>
      </w:r>
      <w:r>
        <w:rPr>
          <w:spacing w:val="-4"/>
        </w:rPr>
        <w:t xml:space="preserve"> </w:t>
      </w:r>
      <w:r>
        <w:t>skyriuje.</w:t>
      </w:r>
    </w:p>
    <w:p w14:paraId="57A4644C" w14:textId="77777777" w:rsidR="00B04E78" w:rsidRDefault="00B04E78">
      <w:pPr>
        <w:pStyle w:val="Pagrindinistekstas"/>
        <w:rPr>
          <w:sz w:val="24"/>
        </w:rPr>
      </w:pPr>
    </w:p>
    <w:p w14:paraId="58A89771" w14:textId="77777777" w:rsidR="00B04E78" w:rsidRDefault="00B04E78">
      <w:pPr>
        <w:pStyle w:val="Pagrindinistekstas"/>
        <w:spacing w:before="4"/>
        <w:rPr>
          <w:sz w:val="20"/>
        </w:rPr>
      </w:pPr>
    </w:p>
    <w:p w14:paraId="56C6B01A" w14:textId="77777777" w:rsidR="00B04E78" w:rsidRDefault="00531AC8">
      <w:pPr>
        <w:pStyle w:val="Antrat1"/>
        <w:numPr>
          <w:ilvl w:val="0"/>
          <w:numId w:val="80"/>
        </w:numPr>
        <w:tabs>
          <w:tab w:val="left" w:pos="824"/>
          <w:tab w:val="left" w:pos="825"/>
        </w:tabs>
        <w:spacing w:before="0"/>
      </w:pPr>
      <w:r>
        <w:t>FARMACINĖ</w:t>
      </w:r>
      <w:r>
        <w:rPr>
          <w:spacing w:val="-4"/>
        </w:rPr>
        <w:t xml:space="preserve"> </w:t>
      </w:r>
      <w:r>
        <w:t>FORMA</w:t>
      </w:r>
    </w:p>
    <w:p w14:paraId="1F5EBE6C" w14:textId="77777777" w:rsidR="00B04E78" w:rsidRDefault="00B04E78">
      <w:pPr>
        <w:pStyle w:val="Pagrindinistekstas"/>
        <w:spacing w:before="7"/>
        <w:rPr>
          <w:b/>
          <w:sz w:val="21"/>
        </w:rPr>
      </w:pPr>
    </w:p>
    <w:p w14:paraId="10BBFB12" w14:textId="77777777" w:rsidR="00B04E78" w:rsidRDefault="00531AC8">
      <w:pPr>
        <w:pStyle w:val="Pagrindinistekstas"/>
        <w:ind w:left="258"/>
      </w:pPr>
      <w:r>
        <w:t>Kietoji</w:t>
      </w:r>
      <w:r>
        <w:rPr>
          <w:spacing w:val="-5"/>
        </w:rPr>
        <w:t xml:space="preserve"> </w:t>
      </w:r>
      <w:r>
        <w:t>kapsulė.</w:t>
      </w:r>
    </w:p>
    <w:p w14:paraId="169BA01B" w14:textId="77777777" w:rsidR="00B04E78" w:rsidRDefault="00B04E78">
      <w:pPr>
        <w:pStyle w:val="Pagrindinistekstas"/>
        <w:spacing w:before="9"/>
        <w:rPr>
          <w:sz w:val="21"/>
        </w:rPr>
      </w:pPr>
    </w:p>
    <w:p w14:paraId="6B59F8FB" w14:textId="77777777" w:rsidR="00B04E78" w:rsidRDefault="00531AC8">
      <w:pPr>
        <w:pStyle w:val="Pagrindinistekstas"/>
        <w:ind w:left="258" w:right="796"/>
      </w:pPr>
      <w:r>
        <w:t>Kapsulės, kurių dangtelis mėlynas, korpusas – baltas, yra „0“</w:t>
      </w:r>
      <w:r>
        <w:rPr>
          <w:spacing w:val="-52"/>
        </w:rPr>
        <w:t xml:space="preserve"> </w:t>
      </w:r>
      <w:r>
        <w:t>dydžio (apie 2</w:t>
      </w:r>
      <w:r w:rsidR="000F485D">
        <w:t>1,7</w:t>
      </w:r>
      <w:r w:rsidR="00FF6FCD" w:rsidRPr="00ED740A">
        <w:rPr>
          <w:szCs w:val="24"/>
        </w:rPr>
        <w:t> </w:t>
      </w:r>
      <w:r>
        <w:t>mm</w:t>
      </w:r>
      <w:r w:rsidR="000F485D">
        <w:t xml:space="preserve"> ilgio</w:t>
      </w:r>
      <w:r>
        <w:t>), pripildytos gelsvų granulių. Ant kapsulės dangtelio yra išspausdintas</w:t>
      </w:r>
      <w:r>
        <w:rPr>
          <w:spacing w:val="1"/>
        </w:rPr>
        <w:t xml:space="preserve"> </w:t>
      </w:r>
      <w:proofErr w:type="spellStart"/>
      <w:r w:rsidR="000F485D">
        <w:rPr>
          <w:spacing w:val="1"/>
        </w:rPr>
        <w:t>Gedeon</w:t>
      </w:r>
      <w:proofErr w:type="spellEnd"/>
      <w:r w:rsidR="000F485D">
        <w:rPr>
          <w:spacing w:val="1"/>
        </w:rPr>
        <w:t xml:space="preserve"> </w:t>
      </w:r>
      <w:proofErr w:type="spellStart"/>
      <w:r w:rsidR="000F485D">
        <w:rPr>
          <w:spacing w:val="1"/>
        </w:rPr>
        <w:t>Richter</w:t>
      </w:r>
      <w:proofErr w:type="spellEnd"/>
      <w:r w:rsidR="000F485D">
        <w:rPr>
          <w:spacing w:val="1"/>
        </w:rPr>
        <w:t xml:space="preserve"> </w:t>
      </w:r>
      <w:r>
        <w:t>kompanijos</w:t>
      </w:r>
      <w:r>
        <w:rPr>
          <w:spacing w:val="-1"/>
        </w:rPr>
        <w:t xml:space="preserve"> </w:t>
      </w:r>
      <w:r>
        <w:t>simbolis,</w:t>
      </w:r>
      <w:r>
        <w:rPr>
          <w:spacing w:val="-2"/>
        </w:rPr>
        <w:t xml:space="preserve"> </w:t>
      </w:r>
      <w:r>
        <w:t>ant</w:t>
      </w:r>
      <w:r>
        <w:rPr>
          <w:spacing w:val="-2"/>
        </w:rPr>
        <w:t xml:space="preserve"> </w:t>
      </w:r>
      <w:r>
        <w:t>korpuso</w:t>
      </w:r>
      <w:r>
        <w:rPr>
          <w:spacing w:val="-1"/>
        </w:rPr>
        <w:t xml:space="preserve"> </w:t>
      </w:r>
      <w:r>
        <w:t>–</w:t>
      </w:r>
      <w:r>
        <w:rPr>
          <w:spacing w:val="-1"/>
        </w:rPr>
        <w:t xml:space="preserve"> </w:t>
      </w:r>
      <w:r>
        <w:t>užrašas</w:t>
      </w:r>
      <w:r>
        <w:rPr>
          <w:spacing w:val="-1"/>
        </w:rPr>
        <w:t xml:space="preserve"> </w:t>
      </w:r>
      <w:r>
        <w:t>„150“.</w:t>
      </w:r>
    </w:p>
    <w:p w14:paraId="75B1B8D4" w14:textId="77777777" w:rsidR="00B04E78" w:rsidRDefault="00B04E78">
      <w:pPr>
        <w:pStyle w:val="Pagrindinistekstas"/>
        <w:rPr>
          <w:sz w:val="24"/>
        </w:rPr>
      </w:pPr>
    </w:p>
    <w:p w14:paraId="3E0CA2C3" w14:textId="77777777" w:rsidR="00B04E78" w:rsidRDefault="00B04E78">
      <w:pPr>
        <w:pStyle w:val="Pagrindinistekstas"/>
        <w:spacing w:before="5"/>
        <w:rPr>
          <w:sz w:val="20"/>
        </w:rPr>
      </w:pPr>
    </w:p>
    <w:p w14:paraId="05CCF586" w14:textId="77777777" w:rsidR="00B04E78" w:rsidRDefault="00531AC8">
      <w:pPr>
        <w:pStyle w:val="Antrat1"/>
        <w:numPr>
          <w:ilvl w:val="0"/>
          <w:numId w:val="80"/>
        </w:numPr>
        <w:tabs>
          <w:tab w:val="left" w:pos="824"/>
          <w:tab w:val="left" w:pos="825"/>
        </w:tabs>
        <w:spacing w:before="0"/>
      </w:pPr>
      <w:r>
        <w:t>KLINIKINĖ</w:t>
      </w:r>
      <w:r>
        <w:rPr>
          <w:spacing w:val="-6"/>
        </w:rPr>
        <w:t xml:space="preserve"> </w:t>
      </w:r>
      <w:r>
        <w:t>INFORMACIJA</w:t>
      </w:r>
    </w:p>
    <w:p w14:paraId="22F3D1A0" w14:textId="77777777" w:rsidR="00B04E78" w:rsidRDefault="00B04E78">
      <w:pPr>
        <w:pStyle w:val="Pagrindinistekstas"/>
        <w:rPr>
          <w:b/>
        </w:rPr>
      </w:pPr>
    </w:p>
    <w:p w14:paraId="7EBDA696" w14:textId="77777777" w:rsidR="00B04E78" w:rsidRDefault="00531AC8">
      <w:pPr>
        <w:pStyle w:val="Sraopastraipa"/>
        <w:numPr>
          <w:ilvl w:val="1"/>
          <w:numId w:val="80"/>
        </w:numPr>
        <w:tabs>
          <w:tab w:val="left" w:pos="824"/>
          <w:tab w:val="left" w:pos="825"/>
        </w:tabs>
        <w:spacing w:before="1"/>
        <w:rPr>
          <w:b/>
        </w:rPr>
      </w:pPr>
      <w:r>
        <w:rPr>
          <w:b/>
        </w:rPr>
        <w:t>Terapinės</w:t>
      </w:r>
      <w:r>
        <w:rPr>
          <w:b/>
          <w:spacing w:val="-7"/>
        </w:rPr>
        <w:t xml:space="preserve"> </w:t>
      </w:r>
      <w:r>
        <w:rPr>
          <w:b/>
        </w:rPr>
        <w:t>indikacijos</w:t>
      </w:r>
    </w:p>
    <w:p w14:paraId="4CACC2ED" w14:textId="77777777" w:rsidR="00B04E78" w:rsidRDefault="00B04E78">
      <w:pPr>
        <w:pStyle w:val="Pagrindinistekstas"/>
        <w:spacing w:before="7"/>
        <w:rPr>
          <w:b/>
          <w:sz w:val="21"/>
        </w:rPr>
      </w:pPr>
    </w:p>
    <w:p w14:paraId="1ABED072" w14:textId="3C66A5FA" w:rsidR="00B04E78" w:rsidRDefault="00531AC8">
      <w:pPr>
        <w:pStyle w:val="Pagrindinistekstas"/>
        <w:ind w:left="258" w:right="869"/>
      </w:pPr>
      <w:r>
        <w:t xml:space="preserve">Insulto ir sisteminės embolijos profilaktika </w:t>
      </w:r>
      <w:r w:rsidRPr="00402776">
        <w:t xml:space="preserve">suaugusiems </w:t>
      </w:r>
      <w:r w:rsidR="00402776" w:rsidRPr="00D85A5F">
        <w:t xml:space="preserve">pacientams </w:t>
      </w:r>
      <w:r>
        <w:t>, sergantiems su vožtuvų liga</w:t>
      </w:r>
      <w:r>
        <w:rPr>
          <w:spacing w:val="1"/>
        </w:rPr>
        <w:t xml:space="preserve"> </w:t>
      </w:r>
      <w:r>
        <w:t>nesusijusiu prieširdžių virpėjimu (NVPV), jeigu yra vienas arba daugiau rizikos veiksnių, tokių kaip</w:t>
      </w:r>
      <w:r>
        <w:rPr>
          <w:spacing w:val="-52"/>
        </w:rPr>
        <w:t xml:space="preserve"> </w:t>
      </w:r>
      <w:r>
        <w:t>ankstesnis insultas ar praeinantis smegenų išemijos priepuolis (PSIP); ≥</w:t>
      </w:r>
      <w:r w:rsidR="002945CA">
        <w:t> </w:t>
      </w:r>
      <w:r>
        <w:t>75 metų amžius; širdies</w:t>
      </w:r>
      <w:r>
        <w:rPr>
          <w:spacing w:val="1"/>
        </w:rPr>
        <w:t xml:space="preserve"> </w:t>
      </w:r>
      <w:r>
        <w:t>nepakankamumas</w:t>
      </w:r>
      <w:r>
        <w:rPr>
          <w:spacing w:val="-3"/>
        </w:rPr>
        <w:t xml:space="preserve"> </w:t>
      </w:r>
      <w:r>
        <w:t>(≥</w:t>
      </w:r>
      <w:r w:rsidR="002945CA">
        <w:t> </w:t>
      </w:r>
      <w:r>
        <w:t>2</w:t>
      </w:r>
      <w:r>
        <w:rPr>
          <w:spacing w:val="-2"/>
        </w:rPr>
        <w:t xml:space="preserve"> </w:t>
      </w:r>
      <w:r>
        <w:t>klasės</w:t>
      </w:r>
      <w:r>
        <w:rPr>
          <w:spacing w:val="-2"/>
        </w:rPr>
        <w:t xml:space="preserve"> </w:t>
      </w:r>
      <w:r>
        <w:t>pagal</w:t>
      </w:r>
      <w:r>
        <w:rPr>
          <w:spacing w:val="-3"/>
        </w:rPr>
        <w:t xml:space="preserve"> </w:t>
      </w:r>
      <w:r>
        <w:t>NYHA</w:t>
      </w:r>
      <w:r>
        <w:rPr>
          <w:spacing w:val="-2"/>
        </w:rPr>
        <w:t xml:space="preserve"> </w:t>
      </w:r>
      <w:r>
        <w:t>klasifikaciją);</w:t>
      </w:r>
      <w:r>
        <w:rPr>
          <w:spacing w:val="-2"/>
        </w:rPr>
        <w:t xml:space="preserve"> </w:t>
      </w:r>
      <w:r>
        <w:t>cukrinis</w:t>
      </w:r>
      <w:r>
        <w:rPr>
          <w:spacing w:val="-3"/>
        </w:rPr>
        <w:t xml:space="preserve"> </w:t>
      </w:r>
      <w:r>
        <w:t>diabetas;</w:t>
      </w:r>
      <w:r>
        <w:rPr>
          <w:spacing w:val="-2"/>
        </w:rPr>
        <w:t xml:space="preserve"> </w:t>
      </w:r>
      <w:r>
        <w:t>hipertenzija.</w:t>
      </w:r>
    </w:p>
    <w:p w14:paraId="254F70CB" w14:textId="77777777" w:rsidR="00B04E78" w:rsidRDefault="00B04E78">
      <w:pPr>
        <w:pStyle w:val="Pagrindinistekstas"/>
        <w:spacing w:before="11"/>
        <w:rPr>
          <w:sz w:val="21"/>
        </w:rPr>
      </w:pPr>
    </w:p>
    <w:p w14:paraId="73A6EB3E" w14:textId="57703F53" w:rsidR="00B04E78" w:rsidRDefault="00531AC8">
      <w:pPr>
        <w:pStyle w:val="Pagrindinistekstas"/>
        <w:ind w:left="258" w:right="1449"/>
      </w:pPr>
      <w:r>
        <w:t xml:space="preserve">Giliųjų venų trombozės (GVT) ir plaučių embolijos (PE) gydymas bei </w:t>
      </w:r>
      <w:r w:rsidR="00381292">
        <w:t xml:space="preserve">pasikartojančių </w:t>
      </w:r>
      <w:r>
        <w:t xml:space="preserve"> GVT ir </w:t>
      </w:r>
      <w:r w:rsidRPr="00381292">
        <w:t>PE</w:t>
      </w:r>
      <w:r w:rsidRPr="00D85A5F">
        <w:t xml:space="preserve"> </w:t>
      </w:r>
      <w:r w:rsidRPr="00381292">
        <w:t>profilaktika</w:t>
      </w:r>
      <w:r>
        <w:rPr>
          <w:spacing w:val="-2"/>
        </w:rPr>
        <w:t xml:space="preserve"> </w:t>
      </w:r>
      <w:r>
        <w:t>suaugusiesiems.</w:t>
      </w:r>
    </w:p>
    <w:p w14:paraId="659B9F02" w14:textId="77777777" w:rsidR="00B04E78" w:rsidRDefault="00B04E78">
      <w:pPr>
        <w:pStyle w:val="Pagrindinistekstas"/>
        <w:spacing w:before="11"/>
        <w:rPr>
          <w:sz w:val="21"/>
        </w:rPr>
      </w:pPr>
    </w:p>
    <w:p w14:paraId="1E3008BD" w14:textId="50AD61EF" w:rsidR="00B04E78" w:rsidRDefault="00531AC8">
      <w:pPr>
        <w:pStyle w:val="Pagrindinistekstas"/>
        <w:ind w:left="258" w:right="1266"/>
      </w:pPr>
      <w:r>
        <w:t xml:space="preserve">Venų </w:t>
      </w:r>
      <w:proofErr w:type="spellStart"/>
      <w:r>
        <w:t>tromboembolinių</w:t>
      </w:r>
      <w:proofErr w:type="spellEnd"/>
      <w:r>
        <w:t xml:space="preserve"> (VTE) reiškinių gydymas ir VTE pasikartojimo profilaktika</w:t>
      </w:r>
      <w:r w:rsidR="00402776">
        <w:t xml:space="preserve"> vaikų populiacijos </w:t>
      </w:r>
      <w:r w:rsidRPr="00402776">
        <w:t>pacientams</w:t>
      </w:r>
      <w:r w:rsidRPr="00402776">
        <w:rPr>
          <w:spacing w:val="-52"/>
        </w:rPr>
        <w:t xml:space="preserve"> </w:t>
      </w:r>
      <w:r>
        <w:rPr>
          <w:spacing w:val="-2"/>
        </w:rPr>
        <w:t xml:space="preserve"> </w:t>
      </w:r>
      <w:r>
        <w:t>nuo</w:t>
      </w:r>
      <w:r w:rsidR="006C5D24">
        <w:t xml:space="preserve"> </w:t>
      </w:r>
      <w:r w:rsidR="002945CA">
        <w:rPr>
          <w:spacing w:val="-1"/>
        </w:rPr>
        <w:t>to laiko</w:t>
      </w:r>
      <w:r w:rsidR="00F34807">
        <w:rPr>
          <w:spacing w:val="-1"/>
        </w:rPr>
        <w:t xml:space="preserve">, kai vaikas gali nuryti minkštą maistą, </w:t>
      </w:r>
      <w:r>
        <w:rPr>
          <w:spacing w:val="-1"/>
        </w:rPr>
        <w:t xml:space="preserve"> </w:t>
      </w:r>
      <w:r>
        <w:t>iki</w:t>
      </w:r>
      <w:r>
        <w:rPr>
          <w:spacing w:val="-1"/>
        </w:rPr>
        <w:t xml:space="preserve"> </w:t>
      </w:r>
      <w:r w:rsidR="00FF1E29">
        <w:rPr>
          <w:spacing w:val="-1"/>
        </w:rPr>
        <w:t>jaunesnio kaip</w:t>
      </w:r>
      <w:r w:rsidR="00616223">
        <w:rPr>
          <w:spacing w:val="-1"/>
        </w:rPr>
        <w:t xml:space="preserve"> </w:t>
      </w:r>
      <w:r>
        <w:t>18</w:t>
      </w:r>
      <w:r>
        <w:rPr>
          <w:spacing w:val="-1"/>
        </w:rPr>
        <w:t xml:space="preserve"> </w:t>
      </w:r>
      <w:r>
        <w:t>metų</w:t>
      </w:r>
      <w:r w:rsidR="00FF1E29">
        <w:t xml:space="preserve"> amžiaus</w:t>
      </w:r>
      <w:r>
        <w:t>.</w:t>
      </w:r>
    </w:p>
    <w:p w14:paraId="33CBFB8D" w14:textId="77777777" w:rsidR="00B04E78" w:rsidRDefault="00B04E78">
      <w:pPr>
        <w:pStyle w:val="Pagrindinistekstas"/>
        <w:spacing w:before="2"/>
      </w:pPr>
    </w:p>
    <w:p w14:paraId="337E0F3D" w14:textId="77777777" w:rsidR="00B04E78" w:rsidRDefault="00531AC8">
      <w:pPr>
        <w:pStyle w:val="Pagrindinistekstas"/>
        <w:ind w:left="258"/>
      </w:pPr>
      <w:r>
        <w:t>Kokios</w:t>
      </w:r>
      <w:r>
        <w:rPr>
          <w:spacing w:val="-5"/>
        </w:rPr>
        <w:t xml:space="preserve"> </w:t>
      </w:r>
      <w:r>
        <w:t>farmacinės</w:t>
      </w:r>
      <w:r>
        <w:rPr>
          <w:spacing w:val="-5"/>
        </w:rPr>
        <w:t xml:space="preserve"> </w:t>
      </w:r>
      <w:r>
        <w:t>formos</w:t>
      </w:r>
      <w:r>
        <w:rPr>
          <w:spacing w:val="-4"/>
        </w:rPr>
        <w:t xml:space="preserve"> </w:t>
      </w:r>
      <w:r>
        <w:t>dozės</w:t>
      </w:r>
      <w:r>
        <w:rPr>
          <w:spacing w:val="-4"/>
        </w:rPr>
        <w:t xml:space="preserve"> </w:t>
      </w:r>
      <w:r>
        <w:t>tinka</w:t>
      </w:r>
      <w:r>
        <w:rPr>
          <w:spacing w:val="-5"/>
        </w:rPr>
        <w:t xml:space="preserve"> </w:t>
      </w:r>
      <w:r>
        <w:t>atitinkamam</w:t>
      </w:r>
      <w:r>
        <w:rPr>
          <w:spacing w:val="-4"/>
        </w:rPr>
        <w:t xml:space="preserve"> </w:t>
      </w:r>
      <w:r>
        <w:t>amžiui,</w:t>
      </w:r>
      <w:r>
        <w:rPr>
          <w:spacing w:val="-4"/>
        </w:rPr>
        <w:t xml:space="preserve"> </w:t>
      </w:r>
      <w:r>
        <w:t>žr.</w:t>
      </w:r>
      <w:r>
        <w:rPr>
          <w:spacing w:val="-4"/>
        </w:rPr>
        <w:t xml:space="preserve"> </w:t>
      </w:r>
      <w:r>
        <w:t>4.2</w:t>
      </w:r>
      <w:r>
        <w:rPr>
          <w:spacing w:val="-6"/>
        </w:rPr>
        <w:t xml:space="preserve"> </w:t>
      </w:r>
      <w:r>
        <w:t>skyriuje.</w:t>
      </w:r>
    </w:p>
    <w:p w14:paraId="061B67C9" w14:textId="77777777" w:rsidR="00B04E78" w:rsidRDefault="00B04E78">
      <w:pPr>
        <w:pStyle w:val="Pagrindinistekstas"/>
        <w:spacing w:before="3"/>
      </w:pPr>
    </w:p>
    <w:p w14:paraId="64694E94" w14:textId="77777777" w:rsidR="00B04E78" w:rsidRDefault="00531AC8">
      <w:pPr>
        <w:pStyle w:val="Antrat1"/>
        <w:numPr>
          <w:ilvl w:val="1"/>
          <w:numId w:val="80"/>
        </w:numPr>
        <w:tabs>
          <w:tab w:val="left" w:pos="824"/>
          <w:tab w:val="left" w:pos="825"/>
        </w:tabs>
        <w:spacing w:before="0"/>
      </w:pPr>
      <w:r>
        <w:t>Dozavimas</w:t>
      </w:r>
      <w:r>
        <w:rPr>
          <w:spacing w:val="-5"/>
        </w:rPr>
        <w:t xml:space="preserve"> </w:t>
      </w:r>
      <w:r>
        <w:t>ir</w:t>
      </w:r>
      <w:r>
        <w:rPr>
          <w:spacing w:val="-4"/>
        </w:rPr>
        <w:t xml:space="preserve"> </w:t>
      </w:r>
      <w:r>
        <w:t>vartojimo</w:t>
      </w:r>
      <w:r>
        <w:rPr>
          <w:spacing w:val="-4"/>
        </w:rPr>
        <w:t xml:space="preserve"> </w:t>
      </w:r>
      <w:r>
        <w:t>metodas</w:t>
      </w:r>
    </w:p>
    <w:p w14:paraId="36F86553" w14:textId="77777777" w:rsidR="00B04E78" w:rsidRDefault="00B04E78">
      <w:pPr>
        <w:pStyle w:val="Pagrindinistekstas"/>
        <w:spacing w:before="7"/>
        <w:rPr>
          <w:b/>
          <w:sz w:val="21"/>
        </w:rPr>
      </w:pPr>
    </w:p>
    <w:p w14:paraId="7253E7A8" w14:textId="77777777" w:rsidR="00B04E78" w:rsidRDefault="00531AC8">
      <w:pPr>
        <w:pStyle w:val="Pagrindinistekstas"/>
        <w:ind w:left="258"/>
      </w:pPr>
      <w:r>
        <w:rPr>
          <w:u w:val="single"/>
        </w:rPr>
        <w:t>Dozavimas</w:t>
      </w:r>
    </w:p>
    <w:p w14:paraId="626F1906" w14:textId="6ACAEA0A" w:rsidR="006C5D24" w:rsidRDefault="00387AE5" w:rsidP="006C5D24">
      <w:pPr>
        <w:pStyle w:val="Pagrindinistekstas"/>
        <w:spacing w:before="91"/>
        <w:ind w:right="796"/>
        <w:rPr>
          <w:spacing w:val="-3"/>
        </w:rPr>
      </w:pPr>
      <w:r>
        <w:t>TELEXER</w:t>
      </w:r>
      <w:r w:rsidR="00531AC8">
        <w:t xml:space="preserve"> kapsul</w:t>
      </w:r>
      <w:r w:rsidR="00381292">
        <w:t>ių</w:t>
      </w:r>
      <w:r w:rsidR="00531AC8">
        <w:t xml:space="preserve"> galima skirti suaugusiesiems ir </w:t>
      </w:r>
      <w:r w:rsidR="00402776">
        <w:t xml:space="preserve">vaikų populiacijos </w:t>
      </w:r>
      <w:r w:rsidR="00531AC8">
        <w:t>pacientams , kurie yra 8 metų amžiaus arba</w:t>
      </w:r>
      <w:r w:rsidR="00531AC8">
        <w:rPr>
          <w:spacing w:val="-52"/>
        </w:rPr>
        <w:t xml:space="preserve"> </w:t>
      </w:r>
      <w:r w:rsidR="00531AC8">
        <w:t>vyresni</w:t>
      </w:r>
      <w:r w:rsidR="00531AC8">
        <w:rPr>
          <w:spacing w:val="-4"/>
        </w:rPr>
        <w:t xml:space="preserve"> </w:t>
      </w:r>
      <w:r w:rsidR="00531AC8">
        <w:t>ir</w:t>
      </w:r>
      <w:r w:rsidR="00531AC8">
        <w:rPr>
          <w:spacing w:val="-3"/>
        </w:rPr>
        <w:t xml:space="preserve"> </w:t>
      </w:r>
      <w:r w:rsidR="00531AC8">
        <w:t>kurie</w:t>
      </w:r>
      <w:r w:rsidR="00531AC8">
        <w:rPr>
          <w:spacing w:val="-3"/>
        </w:rPr>
        <w:t xml:space="preserve"> </w:t>
      </w:r>
      <w:r w:rsidR="00531AC8">
        <w:t>gali</w:t>
      </w:r>
      <w:r w:rsidR="00531AC8">
        <w:rPr>
          <w:spacing w:val="-3"/>
        </w:rPr>
        <w:t xml:space="preserve"> </w:t>
      </w:r>
      <w:r w:rsidR="00531AC8">
        <w:t>nuryti</w:t>
      </w:r>
      <w:r w:rsidR="00531AC8">
        <w:rPr>
          <w:spacing w:val="-3"/>
        </w:rPr>
        <w:t xml:space="preserve"> </w:t>
      </w:r>
      <w:r w:rsidR="00531AC8">
        <w:t>visą</w:t>
      </w:r>
      <w:r w:rsidR="00531AC8">
        <w:rPr>
          <w:spacing w:val="-3"/>
        </w:rPr>
        <w:t xml:space="preserve"> </w:t>
      </w:r>
      <w:r w:rsidR="00531AC8">
        <w:t>kapsulę</w:t>
      </w:r>
      <w:r w:rsidR="003504E9">
        <w:t>.</w:t>
      </w:r>
      <w:r w:rsidR="00531AC8">
        <w:rPr>
          <w:spacing w:val="-3"/>
        </w:rPr>
        <w:t xml:space="preserve"> </w:t>
      </w:r>
      <w:r w:rsidR="00FF1E29" w:rsidRPr="004C4DB0">
        <w:rPr>
          <w:spacing w:val="-3"/>
        </w:rPr>
        <w:t xml:space="preserve">Kitos rinkoje esančios </w:t>
      </w:r>
      <w:proofErr w:type="spellStart"/>
      <w:r w:rsidR="00FF1E29" w:rsidRPr="004C4DB0">
        <w:rPr>
          <w:spacing w:val="-3"/>
        </w:rPr>
        <w:t>dabigatrano</w:t>
      </w:r>
      <w:proofErr w:type="spellEnd"/>
      <w:r w:rsidR="00FF1E29" w:rsidRPr="004C4DB0">
        <w:rPr>
          <w:spacing w:val="-3"/>
        </w:rPr>
        <w:t xml:space="preserve"> </w:t>
      </w:r>
      <w:proofErr w:type="spellStart"/>
      <w:r w:rsidR="00FF1E29" w:rsidRPr="004C4DB0">
        <w:rPr>
          <w:spacing w:val="-3"/>
        </w:rPr>
        <w:t>eteksilato</w:t>
      </w:r>
      <w:proofErr w:type="spellEnd"/>
      <w:r w:rsidR="00FF1E29" w:rsidRPr="004C4DB0">
        <w:rPr>
          <w:spacing w:val="-3"/>
        </w:rPr>
        <w:t xml:space="preserve"> farmacinės formos (pvz., dengtos granulės) gali būti vartojamos jaunesniems nei 12 metų vaikams, kai tik jie geba nuryti minkštą maistą. </w:t>
      </w:r>
      <w:r w:rsidR="006C5D24">
        <w:rPr>
          <w:spacing w:val="-3"/>
        </w:rPr>
        <w:t>75 mg TELEXER dozės nėra, todėl s</w:t>
      </w:r>
      <w:r w:rsidR="006C5D24" w:rsidRPr="004C4DB0">
        <w:rPr>
          <w:spacing w:val="-3"/>
        </w:rPr>
        <w:t>uaugusiesiems, kuriems rekomenduojama mažinti dozę, turėtų būti vartojam</w:t>
      </w:r>
      <w:r w:rsidR="006C5D24">
        <w:rPr>
          <w:spacing w:val="-3"/>
        </w:rPr>
        <w:t xml:space="preserve">i kiti rinkoje esantys vaistiniai preparatai, kurių sudėtyje yra 75 mg </w:t>
      </w:r>
      <w:proofErr w:type="spellStart"/>
      <w:r w:rsidR="006C5D24">
        <w:rPr>
          <w:spacing w:val="-3"/>
        </w:rPr>
        <w:t>dagibatrano</w:t>
      </w:r>
      <w:proofErr w:type="spellEnd"/>
      <w:r w:rsidR="006C5D24">
        <w:rPr>
          <w:spacing w:val="-3"/>
        </w:rPr>
        <w:t xml:space="preserve"> </w:t>
      </w:r>
      <w:proofErr w:type="spellStart"/>
      <w:r w:rsidR="006C5D24">
        <w:rPr>
          <w:spacing w:val="-3"/>
        </w:rPr>
        <w:t>eteksilato</w:t>
      </w:r>
      <w:proofErr w:type="spellEnd"/>
      <w:r w:rsidR="006C5D24">
        <w:rPr>
          <w:spacing w:val="-3"/>
        </w:rPr>
        <w:t>.</w:t>
      </w:r>
    </w:p>
    <w:p w14:paraId="17EB1550" w14:textId="3C04F22E" w:rsidR="00B04E78" w:rsidRDefault="00B04E78" w:rsidP="000F485D">
      <w:pPr>
        <w:pStyle w:val="Pagrindinistekstas"/>
        <w:spacing w:before="91"/>
        <w:ind w:left="258" w:right="796"/>
        <w:rPr>
          <w:spacing w:val="-3"/>
        </w:rPr>
      </w:pPr>
    </w:p>
    <w:p w14:paraId="1A66B56F" w14:textId="77777777" w:rsidR="0075669B" w:rsidRDefault="0075669B" w:rsidP="000F485D">
      <w:pPr>
        <w:pStyle w:val="Pagrindinistekstas"/>
        <w:spacing w:before="91"/>
        <w:ind w:left="258" w:right="796"/>
      </w:pPr>
    </w:p>
    <w:p w14:paraId="38607D2F" w14:textId="1BDEDACE" w:rsidR="0075669B" w:rsidRDefault="0075669B" w:rsidP="000F485D">
      <w:pPr>
        <w:pStyle w:val="Pagrindinistekstas"/>
        <w:spacing w:before="91"/>
        <w:ind w:left="258" w:right="796"/>
      </w:pPr>
      <w:r w:rsidRPr="0075669B">
        <w:t>Keičiant vieną vaisto formą kita, gali reikėti koreguoti paskirtą dozę. Dozė turi būti skiriama pagal atitinkamos vaisto formos dozavimo lentelę, atsižvelgiant į vaiko kūno svorį ir amžių.</w:t>
      </w:r>
    </w:p>
    <w:p w14:paraId="309D6C84" w14:textId="77777777" w:rsidR="00B04E78" w:rsidRDefault="00B04E78">
      <w:pPr>
        <w:pStyle w:val="Pagrindinistekstas"/>
        <w:spacing w:before="11"/>
        <w:rPr>
          <w:sz w:val="21"/>
        </w:rPr>
      </w:pPr>
    </w:p>
    <w:p w14:paraId="2258BE40" w14:textId="123532F8" w:rsidR="00B04E78" w:rsidRDefault="00531AC8">
      <w:pPr>
        <w:pStyle w:val="Antrat2"/>
        <w:ind w:right="939"/>
        <w:rPr>
          <w:u w:val="none"/>
        </w:rPr>
      </w:pPr>
      <w:r>
        <w:rPr>
          <w:u w:val="thick"/>
        </w:rPr>
        <w:lastRenderedPageBreak/>
        <w:t xml:space="preserve">Insulto ir sisteminės embolijos profilaktika suaugusiems </w:t>
      </w:r>
      <w:r w:rsidR="00282219">
        <w:rPr>
          <w:u w:val="thick"/>
        </w:rPr>
        <w:t>pacientams</w:t>
      </w:r>
      <w:r>
        <w:rPr>
          <w:u w:val="thick"/>
        </w:rPr>
        <w:t>, sergantiems NVPV, jeigu yra</w:t>
      </w:r>
      <w:r>
        <w:rPr>
          <w:spacing w:val="-52"/>
          <w:u w:val="none"/>
        </w:rPr>
        <w:t xml:space="preserve"> </w:t>
      </w:r>
      <w:r>
        <w:rPr>
          <w:u w:val="thick"/>
        </w:rPr>
        <w:t>vienas</w:t>
      </w:r>
      <w:r>
        <w:rPr>
          <w:spacing w:val="-2"/>
          <w:u w:val="thick"/>
        </w:rPr>
        <w:t xml:space="preserve"> </w:t>
      </w:r>
      <w:r>
        <w:rPr>
          <w:u w:val="thick"/>
        </w:rPr>
        <w:t>arba</w:t>
      </w:r>
      <w:r>
        <w:rPr>
          <w:spacing w:val="-1"/>
          <w:u w:val="thick"/>
        </w:rPr>
        <w:t xml:space="preserve"> </w:t>
      </w:r>
      <w:r>
        <w:rPr>
          <w:u w:val="thick"/>
        </w:rPr>
        <w:t>daugiau</w:t>
      </w:r>
      <w:r>
        <w:rPr>
          <w:spacing w:val="-1"/>
          <w:u w:val="thick"/>
        </w:rPr>
        <w:t xml:space="preserve"> </w:t>
      </w:r>
      <w:r>
        <w:rPr>
          <w:u w:val="thick"/>
        </w:rPr>
        <w:t>rizikos</w:t>
      </w:r>
      <w:r>
        <w:rPr>
          <w:spacing w:val="-1"/>
          <w:u w:val="thick"/>
        </w:rPr>
        <w:t xml:space="preserve"> </w:t>
      </w:r>
      <w:r>
        <w:rPr>
          <w:u w:val="thick"/>
        </w:rPr>
        <w:t>veiksnių</w:t>
      </w:r>
      <w:r>
        <w:rPr>
          <w:spacing w:val="-1"/>
          <w:u w:val="thick"/>
        </w:rPr>
        <w:t xml:space="preserve"> </w:t>
      </w:r>
      <w:r>
        <w:rPr>
          <w:u w:val="thick"/>
        </w:rPr>
        <w:t>(IPPV)</w:t>
      </w:r>
    </w:p>
    <w:p w14:paraId="41875CDD" w14:textId="1DF11FD9" w:rsidR="00B04E78" w:rsidRDefault="00531AC8">
      <w:pPr>
        <w:spacing w:before="1"/>
        <w:ind w:left="258"/>
        <w:rPr>
          <w:b/>
          <w:i/>
        </w:rPr>
      </w:pPr>
      <w:r>
        <w:rPr>
          <w:b/>
          <w:i/>
          <w:u w:val="thick"/>
        </w:rPr>
        <w:t>GVT</w:t>
      </w:r>
      <w:r>
        <w:rPr>
          <w:b/>
          <w:i/>
          <w:spacing w:val="-4"/>
          <w:u w:val="thick"/>
        </w:rPr>
        <w:t xml:space="preserve"> </w:t>
      </w:r>
      <w:r>
        <w:rPr>
          <w:b/>
          <w:i/>
          <w:u w:val="thick"/>
        </w:rPr>
        <w:t>ir</w:t>
      </w:r>
      <w:r>
        <w:rPr>
          <w:b/>
          <w:i/>
          <w:spacing w:val="-4"/>
          <w:u w:val="thick"/>
        </w:rPr>
        <w:t xml:space="preserve"> </w:t>
      </w:r>
      <w:r>
        <w:rPr>
          <w:b/>
          <w:i/>
          <w:u w:val="thick"/>
        </w:rPr>
        <w:t>PE</w:t>
      </w:r>
      <w:r>
        <w:rPr>
          <w:b/>
          <w:i/>
          <w:spacing w:val="-3"/>
          <w:u w:val="thick"/>
        </w:rPr>
        <w:t xml:space="preserve"> </w:t>
      </w:r>
      <w:r>
        <w:rPr>
          <w:b/>
          <w:i/>
          <w:u w:val="thick"/>
        </w:rPr>
        <w:t>gydymas</w:t>
      </w:r>
      <w:r>
        <w:rPr>
          <w:b/>
          <w:i/>
          <w:spacing w:val="-4"/>
          <w:u w:val="thick"/>
        </w:rPr>
        <w:t xml:space="preserve"> </w:t>
      </w:r>
      <w:r>
        <w:rPr>
          <w:b/>
          <w:i/>
          <w:u w:val="thick"/>
        </w:rPr>
        <w:t>bei</w:t>
      </w:r>
      <w:r>
        <w:rPr>
          <w:b/>
          <w:i/>
          <w:spacing w:val="-3"/>
          <w:u w:val="thick"/>
        </w:rPr>
        <w:t xml:space="preserve"> </w:t>
      </w:r>
      <w:r w:rsidR="00381292">
        <w:rPr>
          <w:b/>
          <w:i/>
          <w:spacing w:val="-3"/>
          <w:u w:val="thick"/>
        </w:rPr>
        <w:t>pasikartojančių</w:t>
      </w:r>
      <w:r>
        <w:rPr>
          <w:b/>
          <w:i/>
          <w:spacing w:val="-4"/>
          <w:u w:val="thick"/>
        </w:rPr>
        <w:t xml:space="preserve"> </w:t>
      </w:r>
      <w:r>
        <w:rPr>
          <w:b/>
          <w:i/>
          <w:u w:val="thick"/>
        </w:rPr>
        <w:t>GVT</w:t>
      </w:r>
      <w:r>
        <w:rPr>
          <w:b/>
          <w:i/>
          <w:spacing w:val="-3"/>
          <w:u w:val="thick"/>
        </w:rPr>
        <w:t xml:space="preserve"> </w:t>
      </w:r>
      <w:r>
        <w:rPr>
          <w:b/>
          <w:i/>
          <w:u w:val="thick"/>
        </w:rPr>
        <w:t>ir</w:t>
      </w:r>
      <w:r>
        <w:rPr>
          <w:b/>
          <w:i/>
          <w:spacing w:val="-4"/>
          <w:u w:val="thick"/>
        </w:rPr>
        <w:t xml:space="preserve"> </w:t>
      </w:r>
      <w:r>
        <w:rPr>
          <w:b/>
          <w:i/>
          <w:u w:val="thick"/>
        </w:rPr>
        <w:t>PE</w:t>
      </w:r>
      <w:r>
        <w:rPr>
          <w:b/>
          <w:i/>
          <w:spacing w:val="-4"/>
          <w:u w:val="thick"/>
        </w:rPr>
        <w:t xml:space="preserve"> </w:t>
      </w:r>
      <w:r>
        <w:rPr>
          <w:b/>
          <w:i/>
          <w:u w:val="thick"/>
        </w:rPr>
        <w:t>(GVT/PE)</w:t>
      </w:r>
      <w:r>
        <w:rPr>
          <w:b/>
          <w:i/>
          <w:spacing w:val="-3"/>
          <w:u w:val="thick"/>
        </w:rPr>
        <w:t xml:space="preserve"> </w:t>
      </w:r>
      <w:r>
        <w:rPr>
          <w:b/>
          <w:i/>
          <w:u w:val="thick"/>
        </w:rPr>
        <w:t>profilaktika</w:t>
      </w:r>
      <w:r>
        <w:rPr>
          <w:b/>
          <w:i/>
          <w:spacing w:val="-4"/>
          <w:u w:val="thick"/>
        </w:rPr>
        <w:t xml:space="preserve"> </w:t>
      </w:r>
      <w:r>
        <w:rPr>
          <w:b/>
          <w:i/>
          <w:u w:val="thick"/>
        </w:rPr>
        <w:t>suaugusiesiems</w:t>
      </w:r>
    </w:p>
    <w:p w14:paraId="01026C4C" w14:textId="77777777" w:rsidR="00B04E78" w:rsidRDefault="00B04E78">
      <w:pPr>
        <w:pStyle w:val="Pagrindinistekstas"/>
        <w:spacing w:before="7"/>
        <w:rPr>
          <w:b/>
          <w:i/>
          <w:sz w:val="13"/>
        </w:rPr>
      </w:pPr>
    </w:p>
    <w:p w14:paraId="55014333" w14:textId="77777777" w:rsidR="00B04E78" w:rsidRDefault="00531AC8">
      <w:pPr>
        <w:pStyle w:val="Pagrindinistekstas"/>
        <w:spacing w:before="92"/>
        <w:ind w:left="258"/>
      </w:pPr>
      <w:r>
        <w:t>Rekomenduojamos</w:t>
      </w:r>
      <w:r>
        <w:rPr>
          <w:spacing w:val="-5"/>
        </w:rPr>
        <w:t xml:space="preserve"> </w:t>
      </w:r>
      <w:proofErr w:type="spellStart"/>
      <w:r>
        <w:t>dabigatrano</w:t>
      </w:r>
      <w:proofErr w:type="spellEnd"/>
      <w:r>
        <w:rPr>
          <w:spacing w:val="-5"/>
        </w:rPr>
        <w:t xml:space="preserve"> </w:t>
      </w:r>
      <w:proofErr w:type="spellStart"/>
      <w:r>
        <w:t>eteksilato</w:t>
      </w:r>
      <w:proofErr w:type="spellEnd"/>
      <w:r>
        <w:rPr>
          <w:spacing w:val="-4"/>
        </w:rPr>
        <w:t xml:space="preserve"> </w:t>
      </w:r>
      <w:r>
        <w:t>dozės</w:t>
      </w:r>
      <w:r>
        <w:rPr>
          <w:spacing w:val="-5"/>
        </w:rPr>
        <w:t xml:space="preserve"> </w:t>
      </w:r>
      <w:r>
        <w:t>IPPV,</w:t>
      </w:r>
      <w:r>
        <w:rPr>
          <w:spacing w:val="-4"/>
        </w:rPr>
        <w:t xml:space="preserve"> </w:t>
      </w:r>
      <w:r>
        <w:t>GVT</w:t>
      </w:r>
      <w:r>
        <w:rPr>
          <w:spacing w:val="-5"/>
        </w:rPr>
        <w:t xml:space="preserve"> </w:t>
      </w:r>
      <w:r>
        <w:t>ir</w:t>
      </w:r>
      <w:r>
        <w:rPr>
          <w:spacing w:val="-4"/>
        </w:rPr>
        <w:t xml:space="preserve"> </w:t>
      </w:r>
      <w:r>
        <w:t>PE</w:t>
      </w:r>
      <w:r>
        <w:rPr>
          <w:spacing w:val="-5"/>
        </w:rPr>
        <w:t xml:space="preserve"> </w:t>
      </w:r>
      <w:r>
        <w:t>indikacijoms</w:t>
      </w:r>
      <w:r>
        <w:rPr>
          <w:spacing w:val="-4"/>
        </w:rPr>
        <w:t xml:space="preserve"> </w:t>
      </w:r>
      <w:r>
        <w:t>nurodytos</w:t>
      </w:r>
      <w:r>
        <w:rPr>
          <w:spacing w:val="-5"/>
        </w:rPr>
        <w:t xml:space="preserve"> </w:t>
      </w:r>
      <w:r>
        <w:t>1</w:t>
      </w:r>
      <w:r>
        <w:rPr>
          <w:spacing w:val="-8"/>
        </w:rPr>
        <w:t xml:space="preserve"> </w:t>
      </w:r>
      <w:r>
        <w:t>lentelėje.</w:t>
      </w:r>
    </w:p>
    <w:p w14:paraId="2C7BE015" w14:textId="77777777" w:rsidR="00181546" w:rsidRDefault="00181546">
      <w:pPr>
        <w:pStyle w:val="Pagrindinistekstas"/>
        <w:spacing w:before="92"/>
        <w:ind w:left="258"/>
      </w:pPr>
    </w:p>
    <w:p w14:paraId="275061CB" w14:textId="77777777" w:rsidR="00B04E78" w:rsidRDefault="00531AC8">
      <w:pPr>
        <w:pStyle w:val="Antrat1"/>
        <w:numPr>
          <w:ilvl w:val="0"/>
          <w:numId w:val="79"/>
        </w:numPr>
        <w:tabs>
          <w:tab w:val="left" w:pos="424"/>
        </w:tabs>
        <w:spacing w:before="75"/>
        <w:jc w:val="both"/>
      </w:pPr>
      <w:r>
        <w:t>lentelė.</w:t>
      </w:r>
      <w:r>
        <w:rPr>
          <w:spacing w:val="43"/>
        </w:rPr>
        <w:t xml:space="preserve"> </w:t>
      </w:r>
      <w:r>
        <w:t>Dozės</w:t>
      </w:r>
      <w:r>
        <w:rPr>
          <w:spacing w:val="-3"/>
        </w:rPr>
        <w:t xml:space="preserve"> </w:t>
      </w:r>
      <w:r>
        <w:t>rekomendacijos</w:t>
      </w:r>
      <w:r>
        <w:rPr>
          <w:spacing w:val="-3"/>
        </w:rPr>
        <w:t xml:space="preserve"> </w:t>
      </w:r>
      <w:r>
        <w:t>IPPV,</w:t>
      </w:r>
      <w:r>
        <w:rPr>
          <w:spacing w:val="-3"/>
        </w:rPr>
        <w:t xml:space="preserve"> </w:t>
      </w:r>
      <w:r>
        <w:t>GVT</w:t>
      </w:r>
      <w:r>
        <w:rPr>
          <w:spacing w:val="-3"/>
        </w:rPr>
        <w:t xml:space="preserve"> </w:t>
      </w:r>
      <w:r>
        <w:t>ir</w:t>
      </w:r>
      <w:r>
        <w:rPr>
          <w:spacing w:val="-3"/>
        </w:rPr>
        <w:t xml:space="preserve"> </w:t>
      </w:r>
      <w:r>
        <w:t>PE</w:t>
      </w:r>
    </w:p>
    <w:p w14:paraId="51C46C41" w14:textId="77777777" w:rsidR="00B04E78" w:rsidRDefault="00B04E78">
      <w:pPr>
        <w:pStyle w:val="Pagrindinistekstas"/>
        <w:spacing w:before="2"/>
        <w:rPr>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9"/>
        <w:gridCol w:w="5102"/>
      </w:tblGrid>
      <w:tr w:rsidR="00B04E78" w14:paraId="47D59C2E" w14:textId="77777777">
        <w:trPr>
          <w:trHeight w:val="374"/>
        </w:trPr>
        <w:tc>
          <w:tcPr>
            <w:tcW w:w="4219" w:type="dxa"/>
          </w:tcPr>
          <w:p w14:paraId="7779ECB3" w14:textId="77777777" w:rsidR="00B04E78" w:rsidRDefault="00B04E78">
            <w:pPr>
              <w:pStyle w:val="TableParagraph"/>
              <w:spacing w:line="240" w:lineRule="auto"/>
              <w:ind w:left="0"/>
            </w:pPr>
          </w:p>
        </w:tc>
        <w:tc>
          <w:tcPr>
            <w:tcW w:w="5102" w:type="dxa"/>
          </w:tcPr>
          <w:p w14:paraId="1B7A8F3B" w14:textId="77777777" w:rsidR="00B04E78" w:rsidRDefault="00531AC8">
            <w:pPr>
              <w:pStyle w:val="TableParagraph"/>
              <w:spacing w:line="251" w:lineRule="exact"/>
              <w:rPr>
                <w:b/>
              </w:rPr>
            </w:pPr>
            <w:r>
              <w:rPr>
                <w:b/>
              </w:rPr>
              <w:t>Rekomenduojama</w:t>
            </w:r>
            <w:r>
              <w:rPr>
                <w:b/>
                <w:spacing w:val="-5"/>
              </w:rPr>
              <w:t xml:space="preserve"> </w:t>
            </w:r>
            <w:r>
              <w:rPr>
                <w:b/>
              </w:rPr>
              <w:t>dozė</w:t>
            </w:r>
          </w:p>
        </w:tc>
      </w:tr>
      <w:tr w:rsidR="00B04E78" w14:paraId="2ABCB9FF" w14:textId="77777777">
        <w:trPr>
          <w:trHeight w:val="1132"/>
        </w:trPr>
        <w:tc>
          <w:tcPr>
            <w:tcW w:w="4219" w:type="dxa"/>
          </w:tcPr>
          <w:p w14:paraId="68D57111" w14:textId="465F93CF" w:rsidR="00B04E78" w:rsidRDefault="00531AC8" w:rsidP="00282219">
            <w:pPr>
              <w:pStyle w:val="TableParagraph"/>
              <w:spacing w:line="240" w:lineRule="auto"/>
              <w:ind w:right="189"/>
            </w:pPr>
            <w:r>
              <w:t>Insulto ir sisteminės embolijos profilaktika</w:t>
            </w:r>
            <w:r>
              <w:rPr>
                <w:spacing w:val="1"/>
              </w:rPr>
              <w:t xml:space="preserve"> </w:t>
            </w:r>
            <w:r>
              <w:t>suaugusiems</w:t>
            </w:r>
            <w:r w:rsidR="00282219">
              <w:t xml:space="preserve"> pacientams</w:t>
            </w:r>
            <w:r>
              <w:t>, sergantiems NVPV,</w:t>
            </w:r>
            <w:r>
              <w:rPr>
                <w:spacing w:val="-52"/>
              </w:rPr>
              <w:t xml:space="preserve"> </w:t>
            </w:r>
            <w:r>
              <w:t>jeigu yra vienas arba daugiau rizikos</w:t>
            </w:r>
            <w:r>
              <w:rPr>
                <w:spacing w:val="1"/>
              </w:rPr>
              <w:t xml:space="preserve"> </w:t>
            </w:r>
            <w:r>
              <w:t>veiksnių</w:t>
            </w:r>
            <w:r>
              <w:rPr>
                <w:spacing w:val="-2"/>
              </w:rPr>
              <w:t xml:space="preserve"> </w:t>
            </w:r>
            <w:r>
              <w:t>(IPPV)</w:t>
            </w:r>
          </w:p>
        </w:tc>
        <w:tc>
          <w:tcPr>
            <w:tcW w:w="5102" w:type="dxa"/>
          </w:tcPr>
          <w:p w14:paraId="5F5F89A4" w14:textId="77777777" w:rsidR="00B04E78" w:rsidRDefault="00B04E78">
            <w:pPr>
              <w:pStyle w:val="TableParagraph"/>
              <w:spacing w:before="4" w:line="240" w:lineRule="auto"/>
              <w:ind w:left="0"/>
              <w:rPr>
                <w:b/>
                <w:sz w:val="21"/>
              </w:rPr>
            </w:pPr>
          </w:p>
          <w:p w14:paraId="6F304B11" w14:textId="77777777" w:rsidR="00B04E78" w:rsidRDefault="00531AC8" w:rsidP="00FF6FCD">
            <w:pPr>
              <w:pStyle w:val="TableParagraph"/>
              <w:spacing w:line="240" w:lineRule="auto"/>
              <w:ind w:right="499"/>
            </w:pPr>
            <w:r>
              <w:t>300</w:t>
            </w:r>
            <w:r w:rsidR="00FF6FCD" w:rsidRPr="00ED740A">
              <w:rPr>
                <w:szCs w:val="24"/>
              </w:rPr>
              <w:t> </w:t>
            </w:r>
            <w:r>
              <w:t xml:space="preserve">mg </w:t>
            </w:r>
            <w:proofErr w:type="spellStart"/>
            <w:r>
              <w:t>dabigatrano</w:t>
            </w:r>
            <w:proofErr w:type="spellEnd"/>
            <w:r>
              <w:t xml:space="preserve"> </w:t>
            </w:r>
            <w:proofErr w:type="spellStart"/>
            <w:r>
              <w:t>eteksilato</w:t>
            </w:r>
            <w:proofErr w:type="spellEnd"/>
            <w:r>
              <w:t>, vartojamo po vieną</w:t>
            </w:r>
            <w:r>
              <w:rPr>
                <w:spacing w:val="-52"/>
              </w:rPr>
              <w:t xml:space="preserve"> </w:t>
            </w:r>
            <w:r>
              <w:t>150</w:t>
            </w:r>
            <w:r w:rsidR="00FF6FCD" w:rsidRPr="00ED740A">
              <w:rPr>
                <w:szCs w:val="24"/>
              </w:rPr>
              <w:t> </w:t>
            </w:r>
            <w:r>
              <w:t>g</w:t>
            </w:r>
            <w:r>
              <w:rPr>
                <w:spacing w:val="-1"/>
              </w:rPr>
              <w:t xml:space="preserve"> </w:t>
            </w:r>
            <w:r>
              <w:t>kapsulę</w:t>
            </w:r>
            <w:r>
              <w:rPr>
                <w:spacing w:val="-1"/>
              </w:rPr>
              <w:t xml:space="preserve"> </w:t>
            </w:r>
            <w:r>
              <w:t>du</w:t>
            </w:r>
            <w:r>
              <w:rPr>
                <w:spacing w:val="-2"/>
              </w:rPr>
              <w:t xml:space="preserve"> </w:t>
            </w:r>
            <w:r>
              <w:t>kartus</w:t>
            </w:r>
            <w:r>
              <w:rPr>
                <w:spacing w:val="-1"/>
              </w:rPr>
              <w:t xml:space="preserve"> </w:t>
            </w:r>
            <w:r>
              <w:t>per</w:t>
            </w:r>
            <w:r>
              <w:rPr>
                <w:spacing w:val="-1"/>
              </w:rPr>
              <w:t xml:space="preserve"> </w:t>
            </w:r>
            <w:r>
              <w:t>parą</w:t>
            </w:r>
          </w:p>
        </w:tc>
      </w:tr>
      <w:tr w:rsidR="00B04E78" w14:paraId="48D1B758" w14:textId="77777777">
        <w:trPr>
          <w:trHeight w:val="1130"/>
        </w:trPr>
        <w:tc>
          <w:tcPr>
            <w:tcW w:w="4219" w:type="dxa"/>
          </w:tcPr>
          <w:p w14:paraId="253837FE" w14:textId="5BB64D15" w:rsidR="00B04E78" w:rsidRDefault="00531AC8" w:rsidP="004E78AC">
            <w:pPr>
              <w:pStyle w:val="TableParagraph"/>
              <w:spacing w:line="240" w:lineRule="auto"/>
              <w:ind w:right="202"/>
            </w:pPr>
            <w:r>
              <w:t xml:space="preserve">GVT ir PE gydymas bei </w:t>
            </w:r>
            <w:r w:rsidR="004E78AC">
              <w:t>pasikartojančių</w:t>
            </w:r>
            <w:r>
              <w:t xml:space="preserve"> GVT ir</w:t>
            </w:r>
            <w:r>
              <w:rPr>
                <w:spacing w:val="-52"/>
              </w:rPr>
              <w:t xml:space="preserve"> </w:t>
            </w:r>
            <w:r>
              <w:t>PE</w:t>
            </w:r>
            <w:r>
              <w:rPr>
                <w:spacing w:val="-5"/>
              </w:rPr>
              <w:t xml:space="preserve"> </w:t>
            </w:r>
            <w:r>
              <w:t>(GVT/PE)</w:t>
            </w:r>
            <w:r>
              <w:rPr>
                <w:spacing w:val="-4"/>
              </w:rPr>
              <w:t xml:space="preserve"> </w:t>
            </w:r>
            <w:r>
              <w:t>profilaktika</w:t>
            </w:r>
            <w:r>
              <w:rPr>
                <w:spacing w:val="-4"/>
              </w:rPr>
              <w:t xml:space="preserve"> </w:t>
            </w:r>
            <w:r>
              <w:t>suaugusiesiems</w:t>
            </w:r>
          </w:p>
        </w:tc>
        <w:tc>
          <w:tcPr>
            <w:tcW w:w="5102" w:type="dxa"/>
          </w:tcPr>
          <w:p w14:paraId="78C8C245" w14:textId="77777777" w:rsidR="00B04E78" w:rsidRDefault="00531AC8" w:rsidP="00FF6FCD">
            <w:pPr>
              <w:pStyle w:val="TableParagraph"/>
              <w:spacing w:line="240" w:lineRule="auto"/>
              <w:ind w:right="273"/>
            </w:pPr>
            <w:r>
              <w:t>300</w:t>
            </w:r>
            <w:r w:rsidR="00FF6FCD" w:rsidRPr="00ED740A">
              <w:rPr>
                <w:szCs w:val="24"/>
              </w:rPr>
              <w:t> </w:t>
            </w:r>
            <w:r>
              <w:t xml:space="preserve"> mg </w:t>
            </w:r>
            <w:proofErr w:type="spellStart"/>
            <w:r>
              <w:t>dabigatrano</w:t>
            </w:r>
            <w:proofErr w:type="spellEnd"/>
            <w:r>
              <w:t xml:space="preserve"> </w:t>
            </w:r>
            <w:proofErr w:type="spellStart"/>
            <w:r>
              <w:t>eteksilato</w:t>
            </w:r>
            <w:proofErr w:type="spellEnd"/>
            <w:r>
              <w:t>, vartojamo po vieną</w:t>
            </w:r>
            <w:r>
              <w:rPr>
                <w:spacing w:val="1"/>
              </w:rPr>
              <w:t xml:space="preserve"> </w:t>
            </w:r>
            <w:r>
              <w:t>150</w:t>
            </w:r>
            <w:r w:rsidR="00FF6FCD" w:rsidRPr="00ED740A">
              <w:rPr>
                <w:szCs w:val="24"/>
              </w:rPr>
              <w:t> </w:t>
            </w:r>
            <w:r>
              <w:t>mg kapsulę du kartus per parą po ne mažiau kaip</w:t>
            </w:r>
            <w:r>
              <w:rPr>
                <w:spacing w:val="-52"/>
              </w:rPr>
              <w:t xml:space="preserve"> </w:t>
            </w:r>
            <w:r>
              <w:t xml:space="preserve">5 parų gydymo </w:t>
            </w:r>
            <w:proofErr w:type="spellStart"/>
            <w:r>
              <w:t>parenteriniu</w:t>
            </w:r>
            <w:proofErr w:type="spellEnd"/>
            <w:r>
              <w:t xml:space="preserve"> būdu vartojamais</w:t>
            </w:r>
            <w:r>
              <w:rPr>
                <w:spacing w:val="1"/>
              </w:rPr>
              <w:t xml:space="preserve"> </w:t>
            </w:r>
            <w:r>
              <w:t>antikoaguliantais</w:t>
            </w:r>
          </w:p>
        </w:tc>
      </w:tr>
      <w:tr w:rsidR="00B04E78" w14:paraId="5EC53DAE" w14:textId="77777777">
        <w:trPr>
          <w:trHeight w:val="493"/>
        </w:trPr>
        <w:tc>
          <w:tcPr>
            <w:tcW w:w="4219" w:type="dxa"/>
          </w:tcPr>
          <w:p w14:paraId="30738290" w14:textId="77777777" w:rsidR="00B04E78" w:rsidRDefault="00531AC8">
            <w:pPr>
              <w:pStyle w:val="TableParagraph"/>
              <w:spacing w:before="121" w:line="240" w:lineRule="auto"/>
              <w:rPr>
                <w:b/>
                <w:i/>
              </w:rPr>
            </w:pPr>
            <w:r>
              <w:rPr>
                <w:b/>
                <w:i/>
                <w:u w:val="thick"/>
              </w:rPr>
              <w:t>Rekomenduojamas</w:t>
            </w:r>
            <w:r>
              <w:rPr>
                <w:b/>
                <w:i/>
                <w:spacing w:val="-6"/>
                <w:u w:val="thick"/>
              </w:rPr>
              <w:t xml:space="preserve"> </w:t>
            </w:r>
            <w:r>
              <w:rPr>
                <w:b/>
                <w:i/>
                <w:u w:val="thick"/>
              </w:rPr>
              <w:t>dozės</w:t>
            </w:r>
            <w:r>
              <w:rPr>
                <w:b/>
                <w:i/>
                <w:spacing w:val="-6"/>
                <w:u w:val="thick"/>
              </w:rPr>
              <w:t xml:space="preserve"> </w:t>
            </w:r>
            <w:r>
              <w:rPr>
                <w:b/>
                <w:i/>
                <w:u w:val="thick"/>
              </w:rPr>
              <w:t>mažinimas</w:t>
            </w:r>
          </w:p>
        </w:tc>
        <w:tc>
          <w:tcPr>
            <w:tcW w:w="5102" w:type="dxa"/>
          </w:tcPr>
          <w:p w14:paraId="5A648EC0" w14:textId="77777777" w:rsidR="00B04E78" w:rsidRDefault="00B04E78">
            <w:pPr>
              <w:pStyle w:val="TableParagraph"/>
              <w:spacing w:line="240" w:lineRule="auto"/>
              <w:ind w:left="0"/>
            </w:pPr>
          </w:p>
        </w:tc>
      </w:tr>
      <w:tr w:rsidR="00B04E78" w14:paraId="658C1572" w14:textId="77777777">
        <w:trPr>
          <w:trHeight w:val="374"/>
        </w:trPr>
        <w:tc>
          <w:tcPr>
            <w:tcW w:w="4219" w:type="dxa"/>
          </w:tcPr>
          <w:p w14:paraId="4FDC258F" w14:textId="77777777" w:rsidR="00B04E78" w:rsidRDefault="00531AC8">
            <w:pPr>
              <w:pStyle w:val="TableParagraph"/>
              <w:spacing w:line="247" w:lineRule="exact"/>
            </w:pPr>
            <w:r>
              <w:t>Pacientams,</w:t>
            </w:r>
            <w:r>
              <w:rPr>
                <w:spacing w:val="-3"/>
              </w:rPr>
              <w:t xml:space="preserve"> </w:t>
            </w:r>
            <w:r>
              <w:t>kuriems</w:t>
            </w:r>
            <w:r>
              <w:rPr>
                <w:spacing w:val="-3"/>
              </w:rPr>
              <w:t xml:space="preserve"> </w:t>
            </w:r>
            <w:r>
              <w:t>≥</w:t>
            </w:r>
            <w:r>
              <w:rPr>
                <w:spacing w:val="-1"/>
              </w:rPr>
              <w:t xml:space="preserve"> </w:t>
            </w:r>
            <w:r>
              <w:t>80</w:t>
            </w:r>
            <w:r>
              <w:rPr>
                <w:spacing w:val="-6"/>
              </w:rPr>
              <w:t xml:space="preserve"> </w:t>
            </w:r>
            <w:r>
              <w:t>metų</w:t>
            </w:r>
          </w:p>
        </w:tc>
        <w:tc>
          <w:tcPr>
            <w:tcW w:w="5102" w:type="dxa"/>
            <w:vMerge w:val="restart"/>
          </w:tcPr>
          <w:p w14:paraId="4B99C7A0" w14:textId="77777777" w:rsidR="00B04E78" w:rsidRDefault="00531AC8" w:rsidP="00FF6FCD">
            <w:pPr>
              <w:pStyle w:val="TableParagraph"/>
              <w:spacing w:before="118" w:line="240" w:lineRule="auto"/>
              <w:ind w:right="316"/>
            </w:pPr>
            <w:r>
              <w:t>220</w:t>
            </w:r>
            <w:r w:rsidR="00FF6FCD" w:rsidRPr="00ED740A">
              <w:rPr>
                <w:szCs w:val="24"/>
              </w:rPr>
              <w:t> </w:t>
            </w:r>
            <w:r>
              <w:t xml:space="preserve">mg </w:t>
            </w:r>
            <w:proofErr w:type="spellStart"/>
            <w:r>
              <w:t>dabigatrano</w:t>
            </w:r>
            <w:proofErr w:type="spellEnd"/>
            <w:r>
              <w:t xml:space="preserve"> </w:t>
            </w:r>
            <w:proofErr w:type="spellStart"/>
            <w:r>
              <w:t>eteksilato</w:t>
            </w:r>
            <w:proofErr w:type="spellEnd"/>
            <w:r>
              <w:t xml:space="preserve"> paros dozė, vartojama</w:t>
            </w:r>
            <w:r>
              <w:rPr>
                <w:spacing w:val="-52"/>
              </w:rPr>
              <w:t xml:space="preserve"> </w:t>
            </w:r>
            <w:r>
              <w:t>po</w:t>
            </w:r>
            <w:r>
              <w:rPr>
                <w:spacing w:val="-1"/>
              </w:rPr>
              <w:t xml:space="preserve"> </w:t>
            </w:r>
            <w:r>
              <w:t>vieną</w:t>
            </w:r>
            <w:r>
              <w:rPr>
                <w:spacing w:val="-1"/>
              </w:rPr>
              <w:t xml:space="preserve"> </w:t>
            </w:r>
            <w:r>
              <w:t>110</w:t>
            </w:r>
            <w:r w:rsidR="00FF6FCD" w:rsidRPr="00ED740A">
              <w:rPr>
                <w:szCs w:val="24"/>
              </w:rPr>
              <w:t> </w:t>
            </w:r>
            <w:r>
              <w:t>mg</w:t>
            </w:r>
            <w:r>
              <w:rPr>
                <w:spacing w:val="-2"/>
              </w:rPr>
              <w:t xml:space="preserve"> </w:t>
            </w:r>
            <w:r>
              <w:t>kapsulę</w:t>
            </w:r>
            <w:r>
              <w:rPr>
                <w:spacing w:val="-1"/>
              </w:rPr>
              <w:t xml:space="preserve"> </w:t>
            </w:r>
            <w:r>
              <w:t>du</w:t>
            </w:r>
            <w:r>
              <w:rPr>
                <w:spacing w:val="-2"/>
              </w:rPr>
              <w:t xml:space="preserve"> </w:t>
            </w:r>
            <w:r>
              <w:t>kartus</w:t>
            </w:r>
            <w:r>
              <w:rPr>
                <w:spacing w:val="-2"/>
              </w:rPr>
              <w:t xml:space="preserve"> </w:t>
            </w:r>
            <w:r>
              <w:t>per</w:t>
            </w:r>
            <w:r>
              <w:rPr>
                <w:spacing w:val="-1"/>
              </w:rPr>
              <w:t xml:space="preserve"> </w:t>
            </w:r>
            <w:r>
              <w:t>parą</w:t>
            </w:r>
          </w:p>
        </w:tc>
      </w:tr>
      <w:tr w:rsidR="00B04E78" w14:paraId="40D404AC" w14:textId="77777777">
        <w:trPr>
          <w:trHeight w:val="371"/>
        </w:trPr>
        <w:tc>
          <w:tcPr>
            <w:tcW w:w="4219" w:type="dxa"/>
          </w:tcPr>
          <w:p w14:paraId="4A1FABD4" w14:textId="77777777" w:rsidR="00B04E78" w:rsidRDefault="00531AC8">
            <w:pPr>
              <w:pStyle w:val="TableParagraph"/>
              <w:spacing w:line="247" w:lineRule="exact"/>
            </w:pPr>
            <w:r>
              <w:t>Pacientams,</w:t>
            </w:r>
            <w:r>
              <w:rPr>
                <w:spacing w:val="-7"/>
              </w:rPr>
              <w:t xml:space="preserve"> </w:t>
            </w:r>
            <w:r>
              <w:t>kartu</w:t>
            </w:r>
            <w:r>
              <w:rPr>
                <w:spacing w:val="-6"/>
              </w:rPr>
              <w:t xml:space="preserve"> </w:t>
            </w:r>
            <w:r>
              <w:t>vartojantiems</w:t>
            </w:r>
            <w:r>
              <w:rPr>
                <w:spacing w:val="-7"/>
              </w:rPr>
              <w:t xml:space="preserve"> </w:t>
            </w:r>
            <w:proofErr w:type="spellStart"/>
            <w:r>
              <w:t>verapamilio</w:t>
            </w:r>
            <w:proofErr w:type="spellEnd"/>
          </w:p>
        </w:tc>
        <w:tc>
          <w:tcPr>
            <w:tcW w:w="5102" w:type="dxa"/>
            <w:vMerge/>
            <w:tcBorders>
              <w:top w:val="nil"/>
            </w:tcBorders>
          </w:tcPr>
          <w:p w14:paraId="3C0FAFB2" w14:textId="77777777" w:rsidR="00B04E78" w:rsidRDefault="00B04E78">
            <w:pPr>
              <w:rPr>
                <w:sz w:val="2"/>
                <w:szCs w:val="2"/>
              </w:rPr>
            </w:pPr>
          </w:p>
        </w:tc>
      </w:tr>
      <w:tr w:rsidR="00B04E78" w14:paraId="4AB26AC0" w14:textId="77777777">
        <w:trPr>
          <w:trHeight w:val="493"/>
        </w:trPr>
        <w:tc>
          <w:tcPr>
            <w:tcW w:w="4219" w:type="dxa"/>
          </w:tcPr>
          <w:p w14:paraId="20C41F7D" w14:textId="77777777" w:rsidR="00B04E78" w:rsidRDefault="00531AC8">
            <w:pPr>
              <w:pStyle w:val="TableParagraph"/>
              <w:spacing w:before="118" w:line="240" w:lineRule="auto"/>
              <w:rPr>
                <w:b/>
                <w:i/>
              </w:rPr>
            </w:pPr>
            <w:r>
              <w:rPr>
                <w:b/>
                <w:i/>
                <w:u w:val="thick"/>
              </w:rPr>
              <w:t>Apsvarstyti</w:t>
            </w:r>
            <w:r>
              <w:rPr>
                <w:b/>
                <w:i/>
                <w:spacing w:val="-5"/>
                <w:u w:val="thick"/>
              </w:rPr>
              <w:t xml:space="preserve"> </w:t>
            </w:r>
            <w:r>
              <w:rPr>
                <w:b/>
                <w:i/>
                <w:u w:val="thick"/>
              </w:rPr>
              <w:t>dozės</w:t>
            </w:r>
            <w:r>
              <w:rPr>
                <w:b/>
                <w:i/>
                <w:spacing w:val="-5"/>
                <w:u w:val="thick"/>
              </w:rPr>
              <w:t xml:space="preserve"> </w:t>
            </w:r>
            <w:r>
              <w:rPr>
                <w:b/>
                <w:i/>
                <w:u w:val="thick"/>
              </w:rPr>
              <w:t>mažinimą</w:t>
            </w:r>
          </w:p>
        </w:tc>
        <w:tc>
          <w:tcPr>
            <w:tcW w:w="5102" w:type="dxa"/>
          </w:tcPr>
          <w:p w14:paraId="1EF8D28F" w14:textId="77777777" w:rsidR="00B04E78" w:rsidRDefault="00B04E78">
            <w:pPr>
              <w:pStyle w:val="TableParagraph"/>
              <w:spacing w:line="240" w:lineRule="auto"/>
              <w:ind w:left="0"/>
            </w:pPr>
          </w:p>
        </w:tc>
      </w:tr>
      <w:tr w:rsidR="00B04E78" w14:paraId="30EB1AC2" w14:textId="77777777">
        <w:trPr>
          <w:trHeight w:val="371"/>
        </w:trPr>
        <w:tc>
          <w:tcPr>
            <w:tcW w:w="4219" w:type="dxa"/>
          </w:tcPr>
          <w:p w14:paraId="39B6276F" w14:textId="77777777" w:rsidR="00B04E78" w:rsidRDefault="00531AC8">
            <w:pPr>
              <w:pStyle w:val="TableParagraph"/>
              <w:spacing w:line="247" w:lineRule="exact"/>
            </w:pPr>
            <w:r>
              <w:t>Pacientams</w:t>
            </w:r>
            <w:r>
              <w:rPr>
                <w:spacing w:val="-3"/>
              </w:rPr>
              <w:t xml:space="preserve"> </w:t>
            </w:r>
            <w:r>
              <w:t>nuo</w:t>
            </w:r>
            <w:r>
              <w:rPr>
                <w:spacing w:val="-3"/>
              </w:rPr>
              <w:t xml:space="preserve"> </w:t>
            </w:r>
            <w:r>
              <w:t>75</w:t>
            </w:r>
            <w:r>
              <w:rPr>
                <w:spacing w:val="-2"/>
              </w:rPr>
              <w:t xml:space="preserve"> </w:t>
            </w:r>
            <w:r>
              <w:t>iki</w:t>
            </w:r>
            <w:r>
              <w:rPr>
                <w:spacing w:val="-3"/>
              </w:rPr>
              <w:t xml:space="preserve"> </w:t>
            </w:r>
            <w:r>
              <w:t>80</w:t>
            </w:r>
            <w:r>
              <w:rPr>
                <w:spacing w:val="-1"/>
              </w:rPr>
              <w:t xml:space="preserve"> </w:t>
            </w:r>
            <w:r>
              <w:t>metų</w:t>
            </w:r>
          </w:p>
        </w:tc>
        <w:tc>
          <w:tcPr>
            <w:tcW w:w="5102" w:type="dxa"/>
            <w:vMerge w:val="restart"/>
          </w:tcPr>
          <w:p w14:paraId="1C13A571" w14:textId="77777777" w:rsidR="00B04E78" w:rsidRDefault="00B04E78">
            <w:pPr>
              <w:pStyle w:val="TableParagraph"/>
              <w:spacing w:line="240" w:lineRule="auto"/>
              <w:ind w:left="0"/>
              <w:rPr>
                <w:b/>
                <w:sz w:val="24"/>
              </w:rPr>
            </w:pPr>
          </w:p>
          <w:p w14:paraId="38BEAAE8" w14:textId="77777777" w:rsidR="00B04E78" w:rsidRDefault="00B04E78">
            <w:pPr>
              <w:pStyle w:val="TableParagraph"/>
              <w:spacing w:line="240" w:lineRule="auto"/>
              <w:ind w:left="0"/>
              <w:rPr>
                <w:b/>
                <w:sz w:val="24"/>
              </w:rPr>
            </w:pPr>
          </w:p>
          <w:p w14:paraId="05AF4B5E" w14:textId="77777777" w:rsidR="00B04E78" w:rsidRDefault="00531AC8" w:rsidP="00FF6FCD">
            <w:pPr>
              <w:pStyle w:val="TableParagraph"/>
              <w:spacing w:before="202" w:line="240" w:lineRule="auto"/>
              <w:ind w:right="688"/>
            </w:pPr>
            <w:r>
              <w:t>reikia rinktis 300</w:t>
            </w:r>
            <w:r w:rsidR="00FF6FCD" w:rsidRPr="00ED740A">
              <w:rPr>
                <w:szCs w:val="24"/>
              </w:rPr>
              <w:t> </w:t>
            </w:r>
            <w:r>
              <w:t>mg arba 220</w:t>
            </w:r>
            <w:r w:rsidR="00FF6FCD" w:rsidRPr="00ED740A">
              <w:rPr>
                <w:szCs w:val="24"/>
              </w:rPr>
              <w:t> </w:t>
            </w:r>
            <w:r>
              <w:t xml:space="preserve">mg </w:t>
            </w:r>
            <w:proofErr w:type="spellStart"/>
            <w:r>
              <w:t>dabigatrano</w:t>
            </w:r>
            <w:proofErr w:type="spellEnd"/>
            <w:r>
              <w:rPr>
                <w:spacing w:val="1"/>
              </w:rPr>
              <w:t xml:space="preserve"> </w:t>
            </w:r>
            <w:proofErr w:type="spellStart"/>
            <w:r>
              <w:t>eteksilato</w:t>
            </w:r>
            <w:proofErr w:type="spellEnd"/>
            <w:r>
              <w:t xml:space="preserve"> paros dozę, atsižvelgiant į konkrečiam</w:t>
            </w:r>
            <w:r>
              <w:rPr>
                <w:spacing w:val="-52"/>
              </w:rPr>
              <w:t xml:space="preserve"> </w:t>
            </w:r>
            <w:r>
              <w:t>pacientui kylančią tromboembolijos riziką ir</w:t>
            </w:r>
            <w:r>
              <w:rPr>
                <w:spacing w:val="1"/>
              </w:rPr>
              <w:t xml:space="preserve"> </w:t>
            </w:r>
            <w:r>
              <w:t>kraujavimo</w:t>
            </w:r>
            <w:r>
              <w:rPr>
                <w:spacing w:val="-2"/>
              </w:rPr>
              <w:t xml:space="preserve"> </w:t>
            </w:r>
            <w:r>
              <w:t>riziką</w:t>
            </w:r>
          </w:p>
        </w:tc>
      </w:tr>
      <w:tr w:rsidR="00B04E78" w14:paraId="48BA509F" w14:textId="77777777">
        <w:trPr>
          <w:trHeight w:val="880"/>
        </w:trPr>
        <w:tc>
          <w:tcPr>
            <w:tcW w:w="4219" w:type="dxa"/>
          </w:tcPr>
          <w:p w14:paraId="466E5480" w14:textId="77777777" w:rsidR="00B04E78" w:rsidRDefault="00531AC8">
            <w:pPr>
              <w:pStyle w:val="TableParagraph"/>
              <w:spacing w:line="240" w:lineRule="auto"/>
              <w:ind w:right="189"/>
            </w:pPr>
            <w:r>
              <w:t>Pacientams,</w:t>
            </w:r>
            <w:r>
              <w:rPr>
                <w:spacing w:val="-6"/>
              </w:rPr>
              <w:t xml:space="preserve"> </w:t>
            </w:r>
            <w:r>
              <w:t>kuriems</w:t>
            </w:r>
            <w:r>
              <w:rPr>
                <w:spacing w:val="-5"/>
              </w:rPr>
              <w:t xml:space="preserve"> </w:t>
            </w:r>
            <w:r>
              <w:t>yra</w:t>
            </w:r>
            <w:r>
              <w:rPr>
                <w:spacing w:val="-6"/>
              </w:rPr>
              <w:t xml:space="preserve"> </w:t>
            </w:r>
            <w:r>
              <w:t>vidutinio</w:t>
            </w:r>
            <w:r>
              <w:rPr>
                <w:spacing w:val="-5"/>
              </w:rPr>
              <w:t xml:space="preserve"> </w:t>
            </w:r>
            <w:r>
              <w:t>sunkumo</w:t>
            </w:r>
            <w:r>
              <w:rPr>
                <w:spacing w:val="-52"/>
              </w:rPr>
              <w:t xml:space="preserve"> </w:t>
            </w:r>
            <w:r>
              <w:t>inkstų</w:t>
            </w:r>
            <w:r>
              <w:rPr>
                <w:spacing w:val="-2"/>
              </w:rPr>
              <w:t xml:space="preserve"> </w:t>
            </w:r>
            <w:r>
              <w:t>funkcijos</w:t>
            </w:r>
            <w:r>
              <w:rPr>
                <w:spacing w:val="-1"/>
              </w:rPr>
              <w:t xml:space="preserve"> </w:t>
            </w:r>
            <w:r>
              <w:t>sutrikimas</w:t>
            </w:r>
          </w:p>
          <w:p w14:paraId="11AC8C0B" w14:textId="33F6FBEE" w:rsidR="00B04E78" w:rsidRDefault="00531AC8" w:rsidP="00FF6FCD">
            <w:pPr>
              <w:pStyle w:val="TableParagraph"/>
              <w:spacing w:line="251" w:lineRule="exact"/>
            </w:pPr>
            <w:r>
              <w:t>(</w:t>
            </w:r>
            <w:proofErr w:type="spellStart"/>
            <w:r>
              <w:t>KrKl</w:t>
            </w:r>
            <w:proofErr w:type="spellEnd"/>
            <w:r>
              <w:rPr>
                <w:spacing w:val="-2"/>
              </w:rPr>
              <w:t xml:space="preserve"> </w:t>
            </w:r>
            <w:r w:rsidR="00475E7E" w:rsidRPr="00475E7E">
              <w:rPr>
                <w:lang w:val="en-GB"/>
              </w:rPr>
              <w:t>30</w:t>
            </w:r>
            <w:r w:rsidR="00475E7E" w:rsidRPr="00475E7E">
              <w:rPr>
                <w:lang w:val="en-GB"/>
              </w:rPr>
              <w:noBreakHyphen/>
              <w:t>50 </w:t>
            </w:r>
            <w:r>
              <w:t>ml/min.)</w:t>
            </w:r>
          </w:p>
        </w:tc>
        <w:tc>
          <w:tcPr>
            <w:tcW w:w="5102" w:type="dxa"/>
            <w:vMerge/>
            <w:tcBorders>
              <w:top w:val="nil"/>
            </w:tcBorders>
          </w:tcPr>
          <w:p w14:paraId="238537CC" w14:textId="77777777" w:rsidR="00B04E78" w:rsidRDefault="00B04E78">
            <w:pPr>
              <w:rPr>
                <w:sz w:val="2"/>
                <w:szCs w:val="2"/>
              </w:rPr>
            </w:pPr>
          </w:p>
        </w:tc>
      </w:tr>
      <w:tr w:rsidR="00B04E78" w14:paraId="49B2B9EC" w14:textId="77777777">
        <w:trPr>
          <w:trHeight w:val="626"/>
        </w:trPr>
        <w:tc>
          <w:tcPr>
            <w:tcW w:w="4219" w:type="dxa"/>
          </w:tcPr>
          <w:p w14:paraId="2EB3B07D" w14:textId="77777777" w:rsidR="00B04E78" w:rsidRDefault="00531AC8">
            <w:pPr>
              <w:pStyle w:val="TableParagraph"/>
              <w:spacing w:line="240" w:lineRule="auto"/>
              <w:ind w:right="275"/>
            </w:pPr>
            <w:r>
              <w:t xml:space="preserve">Pacientams, sergantiems gastritu, </w:t>
            </w:r>
            <w:proofErr w:type="spellStart"/>
            <w:r>
              <w:t>ezofagitu</w:t>
            </w:r>
            <w:proofErr w:type="spellEnd"/>
            <w:r>
              <w:rPr>
                <w:spacing w:val="-52"/>
              </w:rPr>
              <w:t xml:space="preserve"> </w:t>
            </w:r>
            <w:r>
              <w:t>arba</w:t>
            </w:r>
            <w:r>
              <w:rPr>
                <w:spacing w:val="-2"/>
              </w:rPr>
              <w:t xml:space="preserve"> </w:t>
            </w:r>
            <w:proofErr w:type="spellStart"/>
            <w:r>
              <w:t>gastroezofaginiu</w:t>
            </w:r>
            <w:proofErr w:type="spellEnd"/>
            <w:r>
              <w:rPr>
                <w:spacing w:val="-2"/>
              </w:rPr>
              <w:t xml:space="preserve"> </w:t>
            </w:r>
            <w:proofErr w:type="spellStart"/>
            <w:r>
              <w:t>refliuksu</w:t>
            </w:r>
            <w:proofErr w:type="spellEnd"/>
          </w:p>
        </w:tc>
        <w:tc>
          <w:tcPr>
            <w:tcW w:w="5102" w:type="dxa"/>
            <w:vMerge/>
            <w:tcBorders>
              <w:top w:val="nil"/>
            </w:tcBorders>
          </w:tcPr>
          <w:p w14:paraId="3E868540" w14:textId="77777777" w:rsidR="00B04E78" w:rsidRDefault="00B04E78">
            <w:pPr>
              <w:rPr>
                <w:sz w:val="2"/>
                <w:szCs w:val="2"/>
              </w:rPr>
            </w:pPr>
          </w:p>
        </w:tc>
      </w:tr>
      <w:tr w:rsidR="00B04E78" w14:paraId="13C3D7F3" w14:textId="77777777">
        <w:trPr>
          <w:trHeight w:val="626"/>
        </w:trPr>
        <w:tc>
          <w:tcPr>
            <w:tcW w:w="4219" w:type="dxa"/>
          </w:tcPr>
          <w:p w14:paraId="68936C1F" w14:textId="77777777" w:rsidR="00B04E78" w:rsidRDefault="00531AC8">
            <w:pPr>
              <w:pStyle w:val="TableParagraph"/>
              <w:spacing w:line="240" w:lineRule="auto"/>
              <w:ind w:right="361"/>
            </w:pPr>
            <w:r>
              <w:t>Kitiems pacientams, kuriems kyla didesnė</w:t>
            </w:r>
            <w:r>
              <w:rPr>
                <w:spacing w:val="-52"/>
              </w:rPr>
              <w:t xml:space="preserve"> </w:t>
            </w:r>
            <w:r>
              <w:t>kraujavimo</w:t>
            </w:r>
            <w:r>
              <w:rPr>
                <w:spacing w:val="-2"/>
              </w:rPr>
              <w:t xml:space="preserve"> </w:t>
            </w:r>
            <w:r>
              <w:t>rizika</w:t>
            </w:r>
          </w:p>
        </w:tc>
        <w:tc>
          <w:tcPr>
            <w:tcW w:w="5102" w:type="dxa"/>
            <w:vMerge/>
            <w:tcBorders>
              <w:top w:val="nil"/>
            </w:tcBorders>
          </w:tcPr>
          <w:p w14:paraId="7AA7D5D9" w14:textId="77777777" w:rsidR="00B04E78" w:rsidRDefault="00B04E78">
            <w:pPr>
              <w:rPr>
                <w:sz w:val="2"/>
                <w:szCs w:val="2"/>
              </w:rPr>
            </w:pPr>
          </w:p>
        </w:tc>
      </w:tr>
    </w:tbl>
    <w:p w14:paraId="5B405154" w14:textId="77777777" w:rsidR="00B04E78" w:rsidRDefault="00B04E78">
      <w:pPr>
        <w:pStyle w:val="Pagrindinistekstas"/>
        <w:spacing w:before="4"/>
        <w:rPr>
          <w:b/>
          <w:sz w:val="21"/>
        </w:rPr>
      </w:pPr>
    </w:p>
    <w:p w14:paraId="4D7CEB5E" w14:textId="17AA2CBC" w:rsidR="00B04E78" w:rsidRDefault="00531AC8" w:rsidP="00301F35">
      <w:pPr>
        <w:pStyle w:val="Pagrindinistekstas"/>
        <w:ind w:left="258" w:right="783"/>
        <w:jc w:val="both"/>
      </w:pPr>
      <w:r>
        <w:t>Rekomendacija GVT/PE gydyti 220</w:t>
      </w:r>
      <w:r w:rsidR="00FF6FCD" w:rsidRPr="00ED740A">
        <w:rPr>
          <w:szCs w:val="24"/>
        </w:rPr>
        <w:t> </w:t>
      </w:r>
      <w:r>
        <w:t xml:space="preserve">mg </w:t>
      </w:r>
      <w:proofErr w:type="spellStart"/>
      <w:r>
        <w:t>dabigatrano</w:t>
      </w:r>
      <w:proofErr w:type="spellEnd"/>
      <w:r>
        <w:t xml:space="preserve"> </w:t>
      </w:r>
      <w:proofErr w:type="spellStart"/>
      <w:r>
        <w:t>eteksilato</w:t>
      </w:r>
      <w:proofErr w:type="spellEnd"/>
      <w:r>
        <w:t xml:space="preserve"> doze, kuri vartojama po vieną 11</w:t>
      </w:r>
      <w:r w:rsidR="004E78AC">
        <w:t>0</w:t>
      </w:r>
      <w:r w:rsidR="00475E7E">
        <w:rPr>
          <w:szCs w:val="24"/>
        </w:rPr>
        <w:t> </w:t>
      </w:r>
      <w:r>
        <w:t>m</w:t>
      </w:r>
      <w:r w:rsidR="00475E7E">
        <w:t>g</w:t>
      </w:r>
      <w:r>
        <w:rPr>
          <w:spacing w:val="-52"/>
        </w:rPr>
        <w:t xml:space="preserve"> </w:t>
      </w:r>
      <w:r w:rsidR="00475E7E">
        <w:rPr>
          <w:spacing w:val="-52"/>
        </w:rPr>
        <w:t xml:space="preserve">                             </w:t>
      </w:r>
      <w:r>
        <w:t>kapsulę 2 kartus per parą, yra paremta farmakokinetikos ir farmakodinamikos analize, šios klinikinės</w:t>
      </w:r>
      <w:r>
        <w:rPr>
          <w:spacing w:val="-52"/>
        </w:rPr>
        <w:t xml:space="preserve"> </w:t>
      </w:r>
      <w:r>
        <w:t>programos</w:t>
      </w:r>
      <w:r>
        <w:rPr>
          <w:spacing w:val="-3"/>
        </w:rPr>
        <w:t xml:space="preserve"> </w:t>
      </w:r>
      <w:r>
        <w:t>metu</w:t>
      </w:r>
      <w:r>
        <w:rPr>
          <w:spacing w:val="-3"/>
        </w:rPr>
        <w:t xml:space="preserve"> </w:t>
      </w:r>
      <w:r>
        <w:t>toks</w:t>
      </w:r>
      <w:r>
        <w:rPr>
          <w:spacing w:val="-2"/>
        </w:rPr>
        <w:t xml:space="preserve"> </w:t>
      </w:r>
      <w:r>
        <w:t>gydymas</w:t>
      </w:r>
      <w:r>
        <w:rPr>
          <w:spacing w:val="-3"/>
        </w:rPr>
        <w:t xml:space="preserve"> </w:t>
      </w:r>
      <w:r>
        <w:t>netirtas.</w:t>
      </w:r>
      <w:r>
        <w:rPr>
          <w:spacing w:val="-3"/>
        </w:rPr>
        <w:t xml:space="preserve"> </w:t>
      </w:r>
      <w:r>
        <w:t>Daugiau</w:t>
      </w:r>
      <w:r>
        <w:rPr>
          <w:spacing w:val="-3"/>
        </w:rPr>
        <w:t xml:space="preserve"> </w:t>
      </w:r>
      <w:r>
        <w:t>informacijos</w:t>
      </w:r>
      <w:r>
        <w:rPr>
          <w:spacing w:val="-2"/>
        </w:rPr>
        <w:t xml:space="preserve"> </w:t>
      </w:r>
      <w:r>
        <w:t>pateikta</w:t>
      </w:r>
      <w:r>
        <w:rPr>
          <w:spacing w:val="-3"/>
        </w:rPr>
        <w:t xml:space="preserve"> </w:t>
      </w:r>
      <w:r>
        <w:t>toliau</w:t>
      </w:r>
      <w:r>
        <w:rPr>
          <w:spacing w:val="-3"/>
        </w:rPr>
        <w:t xml:space="preserve"> </w:t>
      </w:r>
      <w:r>
        <w:t>bei</w:t>
      </w:r>
      <w:r>
        <w:rPr>
          <w:spacing w:val="-2"/>
        </w:rPr>
        <w:t xml:space="preserve"> </w:t>
      </w:r>
      <w:r>
        <w:t>4.4,</w:t>
      </w:r>
      <w:r>
        <w:rPr>
          <w:spacing w:val="-3"/>
        </w:rPr>
        <w:t xml:space="preserve"> </w:t>
      </w:r>
      <w:r>
        <w:t>4.5,</w:t>
      </w:r>
      <w:r>
        <w:rPr>
          <w:spacing w:val="-3"/>
        </w:rPr>
        <w:t xml:space="preserve"> </w:t>
      </w:r>
      <w:r>
        <w:t>5.1</w:t>
      </w:r>
      <w:r>
        <w:rPr>
          <w:spacing w:val="-3"/>
        </w:rPr>
        <w:t xml:space="preserve"> </w:t>
      </w:r>
      <w:r>
        <w:t>ir</w:t>
      </w:r>
      <w:r w:rsidR="00301F35">
        <w:t xml:space="preserve"> </w:t>
      </w:r>
      <w:r>
        <w:t>5.2</w:t>
      </w:r>
      <w:r>
        <w:rPr>
          <w:spacing w:val="-3"/>
        </w:rPr>
        <w:t xml:space="preserve"> </w:t>
      </w:r>
      <w:r>
        <w:t>skyriuose.</w:t>
      </w:r>
    </w:p>
    <w:p w14:paraId="4C5E458C" w14:textId="77777777" w:rsidR="00B04E78" w:rsidRDefault="00B04E78">
      <w:pPr>
        <w:pStyle w:val="Pagrindinistekstas"/>
        <w:spacing w:before="9"/>
        <w:rPr>
          <w:sz w:val="21"/>
        </w:rPr>
      </w:pPr>
    </w:p>
    <w:p w14:paraId="579EE1E0" w14:textId="77777777" w:rsidR="00B04E78" w:rsidRDefault="00531AC8">
      <w:pPr>
        <w:pStyle w:val="Pagrindinistekstas"/>
        <w:ind w:left="258" w:right="1114"/>
      </w:pPr>
      <w:r>
        <w:t xml:space="preserve">Pacientą reikia informuoti, kad pasireiškus </w:t>
      </w:r>
      <w:proofErr w:type="spellStart"/>
      <w:r>
        <w:t>dabigatrano</w:t>
      </w:r>
      <w:proofErr w:type="spellEnd"/>
      <w:r>
        <w:t xml:space="preserve"> </w:t>
      </w:r>
      <w:proofErr w:type="spellStart"/>
      <w:r>
        <w:t>eteksilato</w:t>
      </w:r>
      <w:proofErr w:type="spellEnd"/>
      <w:r>
        <w:t xml:space="preserve"> netoleravimui būtina nedelsiant</w:t>
      </w:r>
      <w:r>
        <w:rPr>
          <w:spacing w:val="-52"/>
        </w:rPr>
        <w:t xml:space="preserve"> </w:t>
      </w:r>
      <w:r>
        <w:t>kreiptis į gydantį gydytoją, kad skirtų kitokį priimtiną gydymą su prieširdžių virpėjimu susijusio</w:t>
      </w:r>
      <w:r>
        <w:rPr>
          <w:spacing w:val="1"/>
        </w:rPr>
        <w:t xml:space="preserve"> </w:t>
      </w:r>
      <w:r>
        <w:t>insulto</w:t>
      </w:r>
      <w:r>
        <w:rPr>
          <w:spacing w:val="-2"/>
        </w:rPr>
        <w:t xml:space="preserve"> </w:t>
      </w:r>
      <w:r>
        <w:t>ir</w:t>
      </w:r>
      <w:r>
        <w:rPr>
          <w:spacing w:val="-1"/>
        </w:rPr>
        <w:t xml:space="preserve"> </w:t>
      </w:r>
      <w:r>
        <w:t>sisteminės</w:t>
      </w:r>
      <w:r>
        <w:rPr>
          <w:spacing w:val="-2"/>
        </w:rPr>
        <w:t xml:space="preserve"> </w:t>
      </w:r>
      <w:r>
        <w:t>embolijos</w:t>
      </w:r>
      <w:r>
        <w:rPr>
          <w:spacing w:val="-1"/>
        </w:rPr>
        <w:t xml:space="preserve"> </w:t>
      </w:r>
      <w:r>
        <w:t>profilaktikai</w:t>
      </w:r>
      <w:r>
        <w:rPr>
          <w:spacing w:val="-2"/>
        </w:rPr>
        <w:t xml:space="preserve"> </w:t>
      </w:r>
      <w:r>
        <w:t>arba</w:t>
      </w:r>
      <w:r>
        <w:rPr>
          <w:spacing w:val="-1"/>
        </w:rPr>
        <w:t xml:space="preserve"> </w:t>
      </w:r>
      <w:r>
        <w:t>dėl</w:t>
      </w:r>
      <w:r>
        <w:rPr>
          <w:spacing w:val="-2"/>
        </w:rPr>
        <w:t xml:space="preserve"> </w:t>
      </w:r>
      <w:r>
        <w:t>GVT/PE.</w:t>
      </w:r>
    </w:p>
    <w:p w14:paraId="054C3C4C" w14:textId="77777777" w:rsidR="00B04E78" w:rsidRDefault="00B04E78">
      <w:pPr>
        <w:pStyle w:val="Pagrindinistekstas"/>
        <w:spacing w:before="1"/>
      </w:pPr>
    </w:p>
    <w:p w14:paraId="58B1F4FE" w14:textId="77777777" w:rsidR="00B04E78" w:rsidRDefault="00531AC8">
      <w:pPr>
        <w:ind w:left="258"/>
        <w:rPr>
          <w:i/>
        </w:rPr>
      </w:pPr>
      <w:r>
        <w:rPr>
          <w:i/>
          <w:u w:val="single"/>
        </w:rPr>
        <w:t>Inkstų</w:t>
      </w:r>
      <w:r>
        <w:rPr>
          <w:i/>
          <w:spacing w:val="-5"/>
          <w:u w:val="single"/>
        </w:rPr>
        <w:t xml:space="preserve"> </w:t>
      </w:r>
      <w:r>
        <w:rPr>
          <w:i/>
          <w:u w:val="single"/>
        </w:rPr>
        <w:t>funkcijos</w:t>
      </w:r>
      <w:r>
        <w:rPr>
          <w:i/>
          <w:spacing w:val="-4"/>
          <w:u w:val="single"/>
        </w:rPr>
        <w:t xml:space="preserve"> </w:t>
      </w:r>
      <w:r>
        <w:rPr>
          <w:i/>
          <w:u w:val="single"/>
        </w:rPr>
        <w:t>vertinimas</w:t>
      </w:r>
      <w:r>
        <w:rPr>
          <w:i/>
          <w:spacing w:val="-5"/>
          <w:u w:val="single"/>
        </w:rPr>
        <w:t xml:space="preserve"> </w:t>
      </w:r>
      <w:r>
        <w:rPr>
          <w:i/>
          <w:u w:val="single"/>
        </w:rPr>
        <w:t>prieš</w:t>
      </w:r>
      <w:r>
        <w:rPr>
          <w:i/>
          <w:spacing w:val="-4"/>
          <w:u w:val="single"/>
        </w:rPr>
        <w:t xml:space="preserve"> </w:t>
      </w:r>
      <w:r>
        <w:rPr>
          <w:i/>
          <w:u w:val="single"/>
        </w:rPr>
        <w:t>gydymą</w:t>
      </w:r>
      <w:r>
        <w:rPr>
          <w:i/>
          <w:spacing w:val="-4"/>
          <w:u w:val="single"/>
        </w:rPr>
        <w:t xml:space="preserve"> </w:t>
      </w:r>
      <w:proofErr w:type="spellStart"/>
      <w:r>
        <w:rPr>
          <w:i/>
          <w:u w:val="single"/>
        </w:rPr>
        <w:t>dabigatranu</w:t>
      </w:r>
      <w:proofErr w:type="spellEnd"/>
      <w:r>
        <w:rPr>
          <w:i/>
          <w:spacing w:val="-5"/>
          <w:u w:val="single"/>
        </w:rPr>
        <w:t xml:space="preserve"> </w:t>
      </w:r>
      <w:proofErr w:type="spellStart"/>
      <w:r>
        <w:rPr>
          <w:i/>
          <w:u w:val="single"/>
        </w:rPr>
        <w:t>eteksilatu</w:t>
      </w:r>
      <w:proofErr w:type="spellEnd"/>
      <w:r>
        <w:rPr>
          <w:i/>
          <w:spacing w:val="-4"/>
          <w:u w:val="single"/>
        </w:rPr>
        <w:t xml:space="preserve"> </w:t>
      </w:r>
      <w:r>
        <w:rPr>
          <w:i/>
          <w:u w:val="single"/>
        </w:rPr>
        <w:t>ir</w:t>
      </w:r>
      <w:r>
        <w:rPr>
          <w:i/>
          <w:spacing w:val="-4"/>
          <w:u w:val="single"/>
        </w:rPr>
        <w:t xml:space="preserve"> </w:t>
      </w:r>
      <w:r>
        <w:rPr>
          <w:i/>
          <w:u w:val="single"/>
        </w:rPr>
        <w:t>jo</w:t>
      </w:r>
      <w:r>
        <w:rPr>
          <w:i/>
          <w:spacing w:val="-5"/>
          <w:u w:val="single"/>
        </w:rPr>
        <w:t xml:space="preserve"> </w:t>
      </w:r>
      <w:r>
        <w:rPr>
          <w:i/>
          <w:u w:val="single"/>
        </w:rPr>
        <w:t>metu</w:t>
      </w:r>
    </w:p>
    <w:p w14:paraId="3E1095C1" w14:textId="77777777" w:rsidR="00B04E78" w:rsidRDefault="00B04E78">
      <w:pPr>
        <w:pStyle w:val="Pagrindinistekstas"/>
        <w:spacing w:before="1"/>
        <w:rPr>
          <w:i/>
          <w:sz w:val="14"/>
        </w:rPr>
      </w:pPr>
    </w:p>
    <w:p w14:paraId="1D4DF305" w14:textId="7682E9DB" w:rsidR="00B04E78" w:rsidRDefault="00531AC8">
      <w:pPr>
        <w:pStyle w:val="Pagrindinistekstas"/>
        <w:spacing w:before="92"/>
        <w:ind w:left="258" w:right="1381"/>
      </w:pPr>
      <w:r>
        <w:t>Visiems pacientams, o ypač senyviems (&gt;</w:t>
      </w:r>
      <w:r w:rsidR="00550A85">
        <w:t> </w:t>
      </w:r>
      <w:r>
        <w:t>75 metų), nes šioje amžiaus grupėje gali būti dažnai</w:t>
      </w:r>
      <w:r>
        <w:rPr>
          <w:spacing w:val="-52"/>
        </w:rPr>
        <w:t xml:space="preserve"> </w:t>
      </w:r>
      <w:r>
        <w:t>sutrikusi</w:t>
      </w:r>
      <w:r>
        <w:rPr>
          <w:spacing w:val="-2"/>
        </w:rPr>
        <w:t xml:space="preserve"> </w:t>
      </w:r>
      <w:r>
        <w:t>inkstų</w:t>
      </w:r>
      <w:r>
        <w:rPr>
          <w:spacing w:val="-1"/>
        </w:rPr>
        <w:t xml:space="preserve"> </w:t>
      </w:r>
      <w:r>
        <w:t>funkcija:</w:t>
      </w:r>
    </w:p>
    <w:p w14:paraId="49D59ED9" w14:textId="53D3BC6E" w:rsidR="00B04E78" w:rsidRDefault="00531AC8" w:rsidP="00E625E6">
      <w:pPr>
        <w:pStyle w:val="Pagrindinistekstas"/>
        <w:tabs>
          <w:tab w:val="left" w:pos="824"/>
        </w:tabs>
        <w:spacing w:before="1"/>
        <w:ind w:left="824" w:right="1119" w:hanging="567"/>
      </w:pPr>
      <w:r>
        <w:rPr>
          <w:rFonts w:ascii="Symbol" w:hAnsi="Symbol"/>
        </w:rPr>
        <w:t></w:t>
      </w:r>
      <w:r>
        <w:tab/>
        <w:t>inkstų funkcija turi būti įvertinta apskaičiuojant kreatinino klirensą (</w:t>
      </w:r>
      <w:proofErr w:type="spellStart"/>
      <w:r>
        <w:t>KrKl</w:t>
      </w:r>
      <w:proofErr w:type="spellEnd"/>
      <w:r>
        <w:t>) prieš gydymo</w:t>
      </w:r>
      <w:r>
        <w:rPr>
          <w:spacing w:val="1"/>
        </w:rPr>
        <w:t xml:space="preserve"> </w:t>
      </w:r>
      <w:proofErr w:type="spellStart"/>
      <w:r>
        <w:t>dabigatranu</w:t>
      </w:r>
      <w:proofErr w:type="spellEnd"/>
      <w:r>
        <w:t xml:space="preserve"> </w:t>
      </w:r>
      <w:proofErr w:type="spellStart"/>
      <w:r>
        <w:t>eteksilatu</w:t>
      </w:r>
      <w:proofErr w:type="spellEnd"/>
      <w:r>
        <w:t xml:space="preserve"> pradžią, siekiant, kad vaistinio preparato nepradėtų vartoti pacientai,</w:t>
      </w:r>
      <w:r>
        <w:rPr>
          <w:spacing w:val="-52"/>
        </w:rPr>
        <w:t xml:space="preserve"> </w:t>
      </w:r>
      <w:r>
        <w:t>kuriems</w:t>
      </w:r>
      <w:r>
        <w:rPr>
          <w:spacing w:val="-3"/>
        </w:rPr>
        <w:t xml:space="preserve"> </w:t>
      </w:r>
      <w:r>
        <w:t>yra</w:t>
      </w:r>
      <w:r>
        <w:rPr>
          <w:spacing w:val="-3"/>
        </w:rPr>
        <w:t xml:space="preserve"> </w:t>
      </w:r>
      <w:r>
        <w:t>sunkus</w:t>
      </w:r>
      <w:r>
        <w:rPr>
          <w:spacing w:val="-2"/>
        </w:rPr>
        <w:t xml:space="preserve"> </w:t>
      </w:r>
      <w:r>
        <w:t>inkstų</w:t>
      </w:r>
      <w:r>
        <w:rPr>
          <w:spacing w:val="-3"/>
        </w:rPr>
        <w:t xml:space="preserve"> </w:t>
      </w:r>
      <w:r>
        <w:t>funkcijos</w:t>
      </w:r>
      <w:r>
        <w:rPr>
          <w:spacing w:val="-2"/>
        </w:rPr>
        <w:t xml:space="preserve"> </w:t>
      </w:r>
      <w:r>
        <w:t>sutrikimas</w:t>
      </w:r>
      <w:r>
        <w:rPr>
          <w:spacing w:val="-3"/>
        </w:rPr>
        <w:t xml:space="preserve"> </w:t>
      </w:r>
      <w:r>
        <w:t>(t.</w:t>
      </w:r>
      <w:r>
        <w:rPr>
          <w:spacing w:val="-2"/>
        </w:rPr>
        <w:t xml:space="preserve"> </w:t>
      </w:r>
      <w:r>
        <w:t>y.</w:t>
      </w:r>
      <w:r>
        <w:rPr>
          <w:spacing w:val="-2"/>
        </w:rPr>
        <w:t xml:space="preserve"> </w:t>
      </w:r>
      <w:proofErr w:type="spellStart"/>
      <w:r>
        <w:t>KrKl</w:t>
      </w:r>
      <w:proofErr w:type="spellEnd"/>
      <w:r>
        <w:rPr>
          <w:spacing w:val="-1"/>
        </w:rPr>
        <w:t xml:space="preserve"> </w:t>
      </w:r>
      <w:r>
        <w:t>&lt;</w:t>
      </w:r>
      <w:r w:rsidR="00550A85">
        <w:rPr>
          <w:spacing w:val="-1"/>
        </w:rPr>
        <w:t> </w:t>
      </w:r>
      <w:r>
        <w:t>30</w:t>
      </w:r>
      <w:r w:rsidR="00550A85">
        <w:rPr>
          <w:spacing w:val="-2"/>
        </w:rPr>
        <w:t> </w:t>
      </w:r>
      <w:r>
        <w:t>ml/min.)</w:t>
      </w:r>
      <w:r>
        <w:rPr>
          <w:spacing w:val="-3"/>
        </w:rPr>
        <w:t xml:space="preserve"> </w:t>
      </w:r>
      <w:r>
        <w:t>(žr.</w:t>
      </w:r>
      <w:r>
        <w:rPr>
          <w:spacing w:val="-2"/>
        </w:rPr>
        <w:t xml:space="preserve"> </w:t>
      </w:r>
      <w:r>
        <w:t>4.3,</w:t>
      </w:r>
      <w:r>
        <w:rPr>
          <w:spacing w:val="-3"/>
        </w:rPr>
        <w:t xml:space="preserve"> </w:t>
      </w:r>
      <w:r>
        <w:t>4.4</w:t>
      </w:r>
      <w:r>
        <w:rPr>
          <w:spacing w:val="-2"/>
        </w:rPr>
        <w:t xml:space="preserve"> </w:t>
      </w:r>
      <w:r>
        <w:t>ir</w:t>
      </w:r>
      <w:r w:rsidR="00550A85">
        <w:t xml:space="preserve"> </w:t>
      </w:r>
      <w:r>
        <w:t>5.2</w:t>
      </w:r>
      <w:r>
        <w:rPr>
          <w:spacing w:val="-3"/>
        </w:rPr>
        <w:t xml:space="preserve"> </w:t>
      </w:r>
      <w:r>
        <w:t>skyrius);</w:t>
      </w:r>
    </w:p>
    <w:p w14:paraId="233BCF03" w14:textId="77777777" w:rsidR="00B04E78" w:rsidRDefault="00531AC8">
      <w:pPr>
        <w:pStyle w:val="Sraopastraipa"/>
        <w:numPr>
          <w:ilvl w:val="0"/>
          <w:numId w:val="111"/>
        </w:numPr>
        <w:tabs>
          <w:tab w:val="left" w:pos="824"/>
          <w:tab w:val="left" w:pos="825"/>
        </w:tabs>
        <w:spacing w:before="3"/>
        <w:ind w:right="1382"/>
      </w:pPr>
      <w:r>
        <w:t>inkstų funkciją reikia tirti ir tuo atveju, jei manoma, kad gydymo metu ji silpnėja (pvz.,</w:t>
      </w:r>
      <w:r>
        <w:rPr>
          <w:spacing w:val="1"/>
        </w:rPr>
        <w:t xml:space="preserve"> </w:t>
      </w:r>
      <w:r>
        <w:t>pasireiškia</w:t>
      </w:r>
      <w:r>
        <w:rPr>
          <w:spacing w:val="-6"/>
        </w:rPr>
        <w:t xml:space="preserve"> </w:t>
      </w:r>
      <w:proofErr w:type="spellStart"/>
      <w:r>
        <w:t>hipovolemija</w:t>
      </w:r>
      <w:proofErr w:type="spellEnd"/>
      <w:r>
        <w:t>,</w:t>
      </w:r>
      <w:r>
        <w:rPr>
          <w:spacing w:val="-5"/>
        </w:rPr>
        <w:t xml:space="preserve"> </w:t>
      </w:r>
      <w:r>
        <w:t>dehidratacija</w:t>
      </w:r>
      <w:r>
        <w:rPr>
          <w:spacing w:val="-6"/>
        </w:rPr>
        <w:t xml:space="preserve"> </w:t>
      </w:r>
      <w:r>
        <w:t>ar</w:t>
      </w:r>
      <w:r>
        <w:rPr>
          <w:spacing w:val="-5"/>
        </w:rPr>
        <w:t xml:space="preserve"> </w:t>
      </w:r>
      <w:r>
        <w:t>kartu</w:t>
      </w:r>
      <w:r>
        <w:rPr>
          <w:spacing w:val="-6"/>
        </w:rPr>
        <w:t xml:space="preserve"> </w:t>
      </w:r>
      <w:r>
        <w:t>vartojama</w:t>
      </w:r>
      <w:r>
        <w:rPr>
          <w:spacing w:val="-5"/>
        </w:rPr>
        <w:t xml:space="preserve"> </w:t>
      </w:r>
      <w:r>
        <w:t>tam</w:t>
      </w:r>
      <w:r>
        <w:rPr>
          <w:spacing w:val="-6"/>
        </w:rPr>
        <w:t xml:space="preserve"> </w:t>
      </w:r>
      <w:r>
        <w:lastRenderedPageBreak/>
        <w:t>tikrų</w:t>
      </w:r>
      <w:r>
        <w:rPr>
          <w:spacing w:val="-5"/>
        </w:rPr>
        <w:t xml:space="preserve"> </w:t>
      </w:r>
      <w:r>
        <w:t>vaistinių</w:t>
      </w:r>
      <w:r>
        <w:rPr>
          <w:spacing w:val="-6"/>
        </w:rPr>
        <w:t xml:space="preserve"> </w:t>
      </w:r>
      <w:r>
        <w:t>preparatų).</w:t>
      </w:r>
    </w:p>
    <w:p w14:paraId="48817A4F" w14:textId="77777777" w:rsidR="00B04E78" w:rsidRDefault="00B04E78">
      <w:pPr>
        <w:pStyle w:val="Pagrindinistekstas"/>
        <w:spacing w:before="10"/>
        <w:rPr>
          <w:sz w:val="21"/>
        </w:rPr>
      </w:pPr>
    </w:p>
    <w:p w14:paraId="2A3E08D5" w14:textId="77777777" w:rsidR="00B04E78" w:rsidRDefault="00531AC8">
      <w:pPr>
        <w:pStyle w:val="Pagrindinistekstas"/>
        <w:ind w:left="258" w:right="1303"/>
      </w:pPr>
      <w:r>
        <w:t>Papildomi reikalavimai pacientams, kuriems yra lengvas ar vidutinio sunkumo inkstų funkcijos</w:t>
      </w:r>
      <w:r>
        <w:rPr>
          <w:spacing w:val="-52"/>
        </w:rPr>
        <w:t xml:space="preserve"> </w:t>
      </w:r>
      <w:r>
        <w:t>sutrikimas,</w:t>
      </w:r>
      <w:r>
        <w:rPr>
          <w:spacing w:val="-2"/>
        </w:rPr>
        <w:t xml:space="preserve"> </w:t>
      </w:r>
      <w:r>
        <w:t>ir</w:t>
      </w:r>
      <w:r>
        <w:rPr>
          <w:spacing w:val="-1"/>
        </w:rPr>
        <w:t xml:space="preserve"> </w:t>
      </w:r>
      <w:r>
        <w:t>pacientams,</w:t>
      </w:r>
      <w:r>
        <w:rPr>
          <w:spacing w:val="-2"/>
        </w:rPr>
        <w:t xml:space="preserve"> </w:t>
      </w:r>
      <w:r>
        <w:t>kurie</w:t>
      </w:r>
      <w:r>
        <w:rPr>
          <w:spacing w:val="-1"/>
        </w:rPr>
        <w:t xml:space="preserve"> </w:t>
      </w:r>
      <w:r>
        <w:t>yra</w:t>
      </w:r>
      <w:r>
        <w:rPr>
          <w:spacing w:val="-1"/>
        </w:rPr>
        <w:t xml:space="preserve"> </w:t>
      </w:r>
      <w:r>
        <w:t>vyresni</w:t>
      </w:r>
      <w:r>
        <w:rPr>
          <w:spacing w:val="-2"/>
        </w:rPr>
        <w:t xml:space="preserve"> </w:t>
      </w:r>
      <w:r>
        <w:t>kaip</w:t>
      </w:r>
      <w:r>
        <w:rPr>
          <w:spacing w:val="-1"/>
        </w:rPr>
        <w:t xml:space="preserve"> </w:t>
      </w:r>
      <w:r>
        <w:t>75 metų:</w:t>
      </w:r>
    </w:p>
    <w:p w14:paraId="28E5AEF1" w14:textId="77777777" w:rsidR="00B04E78" w:rsidRDefault="00531AC8">
      <w:pPr>
        <w:pStyle w:val="Sraopastraipa"/>
        <w:numPr>
          <w:ilvl w:val="0"/>
          <w:numId w:val="111"/>
        </w:numPr>
        <w:tabs>
          <w:tab w:val="left" w:pos="824"/>
          <w:tab w:val="left" w:pos="825"/>
        </w:tabs>
        <w:ind w:right="787"/>
      </w:pPr>
      <w:r>
        <w:t xml:space="preserve">gydymo </w:t>
      </w:r>
      <w:proofErr w:type="spellStart"/>
      <w:r>
        <w:t>dabigatranu</w:t>
      </w:r>
      <w:proofErr w:type="spellEnd"/>
      <w:r>
        <w:t xml:space="preserve"> </w:t>
      </w:r>
      <w:proofErr w:type="spellStart"/>
      <w:r>
        <w:t>eteksilatu</w:t>
      </w:r>
      <w:proofErr w:type="spellEnd"/>
      <w:r>
        <w:t xml:space="preserve"> metu inkstų funkciją reikia tirti mažiausiai kartą per metus arba</w:t>
      </w:r>
      <w:r>
        <w:rPr>
          <w:spacing w:val="-52"/>
        </w:rPr>
        <w:t xml:space="preserve"> </w:t>
      </w:r>
      <w:r>
        <w:t>pagal poreikį dažniau, jei yra tam tikra klinikinė būklė ir manoma, kad inkstų funkcija</w:t>
      </w:r>
      <w:r>
        <w:rPr>
          <w:spacing w:val="1"/>
        </w:rPr>
        <w:t xml:space="preserve"> </w:t>
      </w:r>
      <w:r>
        <w:t xml:space="preserve">pablogėjo ar sutriko (pvz., pasireiškia </w:t>
      </w:r>
      <w:proofErr w:type="spellStart"/>
      <w:r>
        <w:t>hipovolemija</w:t>
      </w:r>
      <w:proofErr w:type="spellEnd"/>
      <w:r>
        <w:t>, dehidratacija ar kartu vartojama tam tikrų</w:t>
      </w:r>
      <w:r>
        <w:rPr>
          <w:spacing w:val="1"/>
        </w:rPr>
        <w:t xml:space="preserve"> </w:t>
      </w:r>
      <w:r>
        <w:t>vaistinių</w:t>
      </w:r>
      <w:r>
        <w:rPr>
          <w:spacing w:val="-2"/>
        </w:rPr>
        <w:t xml:space="preserve"> </w:t>
      </w:r>
      <w:r>
        <w:t>preparatų).</w:t>
      </w:r>
    </w:p>
    <w:p w14:paraId="0E752C0B" w14:textId="77777777" w:rsidR="00181546" w:rsidRDefault="00181546" w:rsidP="00181546">
      <w:pPr>
        <w:pStyle w:val="Sraopastraipa"/>
        <w:tabs>
          <w:tab w:val="left" w:pos="824"/>
          <w:tab w:val="left" w:pos="825"/>
        </w:tabs>
        <w:ind w:right="787" w:firstLine="0"/>
      </w:pPr>
    </w:p>
    <w:p w14:paraId="40276954" w14:textId="77777777" w:rsidR="00B04E78" w:rsidRDefault="00531AC8">
      <w:pPr>
        <w:pStyle w:val="Pagrindinistekstas"/>
        <w:spacing w:before="70"/>
        <w:ind w:left="258"/>
      </w:pPr>
      <w:r>
        <w:t>Inkstų</w:t>
      </w:r>
      <w:r>
        <w:rPr>
          <w:spacing w:val="-6"/>
        </w:rPr>
        <w:t xml:space="preserve"> </w:t>
      </w:r>
      <w:r>
        <w:t>funkciją</w:t>
      </w:r>
      <w:r>
        <w:rPr>
          <w:spacing w:val="-6"/>
        </w:rPr>
        <w:t xml:space="preserve"> </w:t>
      </w:r>
      <w:r>
        <w:t>(</w:t>
      </w:r>
      <w:proofErr w:type="spellStart"/>
      <w:r>
        <w:t>KrKl</w:t>
      </w:r>
      <w:proofErr w:type="spellEnd"/>
      <w:r>
        <w:rPr>
          <w:spacing w:val="-3"/>
        </w:rPr>
        <w:t xml:space="preserve"> </w:t>
      </w:r>
      <w:r>
        <w:t>ml/min.)</w:t>
      </w:r>
      <w:r>
        <w:rPr>
          <w:spacing w:val="-6"/>
        </w:rPr>
        <w:t xml:space="preserve"> </w:t>
      </w:r>
      <w:r>
        <w:t>reikia</w:t>
      </w:r>
      <w:r>
        <w:rPr>
          <w:spacing w:val="-6"/>
        </w:rPr>
        <w:t xml:space="preserve"> </w:t>
      </w:r>
      <w:r>
        <w:t>įvertinti</w:t>
      </w:r>
      <w:r>
        <w:rPr>
          <w:spacing w:val="-5"/>
        </w:rPr>
        <w:t xml:space="preserve"> </w:t>
      </w:r>
      <w:proofErr w:type="spellStart"/>
      <w:r>
        <w:t>Cockcroft-Gault</w:t>
      </w:r>
      <w:proofErr w:type="spellEnd"/>
      <w:r>
        <w:rPr>
          <w:spacing w:val="-5"/>
        </w:rPr>
        <w:t xml:space="preserve"> </w:t>
      </w:r>
      <w:r>
        <w:t>metodu.</w:t>
      </w:r>
    </w:p>
    <w:p w14:paraId="4300925C" w14:textId="77777777" w:rsidR="00B04E78" w:rsidRDefault="00B04E78">
      <w:pPr>
        <w:pStyle w:val="Pagrindinistekstas"/>
        <w:spacing w:before="1"/>
      </w:pPr>
    </w:p>
    <w:p w14:paraId="07FB9AE8" w14:textId="77777777" w:rsidR="00B04E78" w:rsidRDefault="00531AC8">
      <w:pPr>
        <w:ind w:left="258"/>
        <w:rPr>
          <w:i/>
        </w:rPr>
      </w:pPr>
      <w:r>
        <w:rPr>
          <w:i/>
          <w:u w:val="single"/>
        </w:rPr>
        <w:t>Vartojimo</w:t>
      </w:r>
      <w:r>
        <w:rPr>
          <w:i/>
          <w:spacing w:val="-5"/>
          <w:u w:val="single"/>
        </w:rPr>
        <w:t xml:space="preserve"> </w:t>
      </w:r>
      <w:r>
        <w:rPr>
          <w:i/>
          <w:u w:val="single"/>
        </w:rPr>
        <w:t>trukmė</w:t>
      </w:r>
    </w:p>
    <w:p w14:paraId="5A7274B2" w14:textId="77777777" w:rsidR="00B04E78" w:rsidRDefault="00B04E78">
      <w:pPr>
        <w:pStyle w:val="Pagrindinistekstas"/>
        <w:spacing w:before="1"/>
        <w:rPr>
          <w:i/>
          <w:sz w:val="14"/>
        </w:rPr>
      </w:pPr>
    </w:p>
    <w:p w14:paraId="73F3B644" w14:textId="77777777" w:rsidR="00B04E78" w:rsidRDefault="00531AC8">
      <w:pPr>
        <w:pStyle w:val="Pagrindinistekstas"/>
        <w:spacing w:before="91"/>
        <w:ind w:left="258"/>
      </w:pPr>
      <w:proofErr w:type="spellStart"/>
      <w:r>
        <w:t>Dabigatrano</w:t>
      </w:r>
      <w:proofErr w:type="spellEnd"/>
      <w:r>
        <w:rPr>
          <w:spacing w:val="-5"/>
        </w:rPr>
        <w:t xml:space="preserve"> </w:t>
      </w:r>
      <w:proofErr w:type="spellStart"/>
      <w:r>
        <w:t>eteksilato</w:t>
      </w:r>
      <w:proofErr w:type="spellEnd"/>
      <w:r>
        <w:rPr>
          <w:spacing w:val="-4"/>
        </w:rPr>
        <w:t xml:space="preserve"> </w:t>
      </w:r>
      <w:r>
        <w:t>vartojimo</w:t>
      </w:r>
      <w:r>
        <w:rPr>
          <w:spacing w:val="-4"/>
        </w:rPr>
        <w:t xml:space="preserve"> </w:t>
      </w:r>
      <w:r>
        <w:t>trukmė</w:t>
      </w:r>
      <w:r>
        <w:rPr>
          <w:spacing w:val="-5"/>
        </w:rPr>
        <w:t xml:space="preserve"> </w:t>
      </w:r>
      <w:r>
        <w:t>IPPV,</w:t>
      </w:r>
      <w:r>
        <w:rPr>
          <w:spacing w:val="-4"/>
        </w:rPr>
        <w:t xml:space="preserve"> </w:t>
      </w:r>
      <w:r>
        <w:t>GVT</w:t>
      </w:r>
      <w:r>
        <w:rPr>
          <w:spacing w:val="-4"/>
        </w:rPr>
        <w:t xml:space="preserve"> </w:t>
      </w:r>
      <w:r>
        <w:t>ir</w:t>
      </w:r>
      <w:r>
        <w:rPr>
          <w:spacing w:val="-4"/>
        </w:rPr>
        <w:t xml:space="preserve"> </w:t>
      </w:r>
      <w:r>
        <w:t>PE</w:t>
      </w:r>
      <w:r>
        <w:rPr>
          <w:spacing w:val="-5"/>
        </w:rPr>
        <w:t xml:space="preserve"> </w:t>
      </w:r>
      <w:r>
        <w:t>indikacijoms</w:t>
      </w:r>
      <w:r>
        <w:rPr>
          <w:spacing w:val="-4"/>
        </w:rPr>
        <w:t xml:space="preserve"> </w:t>
      </w:r>
      <w:r>
        <w:t>nurodyta</w:t>
      </w:r>
      <w:r>
        <w:rPr>
          <w:spacing w:val="-4"/>
        </w:rPr>
        <w:t xml:space="preserve"> </w:t>
      </w:r>
      <w:r>
        <w:t>2</w:t>
      </w:r>
      <w:r>
        <w:rPr>
          <w:spacing w:val="-5"/>
        </w:rPr>
        <w:t xml:space="preserve"> </w:t>
      </w:r>
      <w:r>
        <w:t>lentelėje.</w:t>
      </w:r>
    </w:p>
    <w:p w14:paraId="67A4343B" w14:textId="77777777" w:rsidR="00B04E78" w:rsidRDefault="00B04E78">
      <w:pPr>
        <w:pStyle w:val="Pagrindinistekstas"/>
        <w:spacing w:before="5"/>
      </w:pPr>
    </w:p>
    <w:p w14:paraId="21749A12" w14:textId="77777777" w:rsidR="00B04E78" w:rsidRDefault="00531AC8">
      <w:pPr>
        <w:pStyle w:val="Antrat1"/>
        <w:numPr>
          <w:ilvl w:val="0"/>
          <w:numId w:val="79"/>
        </w:numPr>
        <w:tabs>
          <w:tab w:val="left" w:pos="424"/>
        </w:tabs>
        <w:spacing w:before="0"/>
      </w:pPr>
      <w:r>
        <w:t>lentelė.</w:t>
      </w:r>
      <w:r>
        <w:rPr>
          <w:spacing w:val="44"/>
        </w:rPr>
        <w:t xml:space="preserve"> </w:t>
      </w:r>
      <w:r>
        <w:t>Vartojimo</w:t>
      </w:r>
      <w:r>
        <w:rPr>
          <w:spacing w:val="-3"/>
        </w:rPr>
        <w:t xml:space="preserve"> </w:t>
      </w:r>
      <w:r>
        <w:t>trukmė</w:t>
      </w:r>
      <w:r>
        <w:rPr>
          <w:spacing w:val="-2"/>
        </w:rPr>
        <w:t xml:space="preserve"> </w:t>
      </w:r>
      <w:r>
        <w:t>gydant</w:t>
      </w:r>
      <w:r>
        <w:rPr>
          <w:spacing w:val="-3"/>
        </w:rPr>
        <w:t xml:space="preserve"> </w:t>
      </w:r>
      <w:r>
        <w:t>IPPV</w:t>
      </w:r>
      <w:r>
        <w:rPr>
          <w:spacing w:val="-3"/>
        </w:rPr>
        <w:t xml:space="preserve"> </w:t>
      </w:r>
      <w:r>
        <w:t>ir</w:t>
      </w:r>
      <w:r>
        <w:rPr>
          <w:spacing w:val="-3"/>
        </w:rPr>
        <w:t xml:space="preserve"> </w:t>
      </w:r>
      <w:r>
        <w:t>GVT/PE</w:t>
      </w:r>
    </w:p>
    <w:p w14:paraId="114767D4" w14:textId="77777777" w:rsidR="00B04E78" w:rsidRDefault="00B04E78">
      <w:pPr>
        <w:pStyle w:val="Pagrindinistekstas"/>
        <w:spacing w:before="2"/>
        <w:rPr>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8"/>
        <w:gridCol w:w="7683"/>
      </w:tblGrid>
      <w:tr w:rsidR="00B04E78" w14:paraId="5C872E76" w14:textId="77777777">
        <w:trPr>
          <w:trHeight w:val="371"/>
        </w:trPr>
        <w:tc>
          <w:tcPr>
            <w:tcW w:w="1378" w:type="dxa"/>
          </w:tcPr>
          <w:p w14:paraId="7B66E7D5" w14:textId="77777777" w:rsidR="00B04E78" w:rsidRDefault="00531AC8">
            <w:pPr>
              <w:pStyle w:val="TableParagraph"/>
              <w:spacing w:line="251" w:lineRule="exact"/>
              <w:rPr>
                <w:b/>
              </w:rPr>
            </w:pPr>
            <w:r>
              <w:rPr>
                <w:b/>
              </w:rPr>
              <w:t>Indikacija</w:t>
            </w:r>
          </w:p>
        </w:tc>
        <w:tc>
          <w:tcPr>
            <w:tcW w:w="7683" w:type="dxa"/>
          </w:tcPr>
          <w:p w14:paraId="35D8E2F2" w14:textId="77777777" w:rsidR="00B04E78" w:rsidRDefault="00531AC8">
            <w:pPr>
              <w:pStyle w:val="TableParagraph"/>
              <w:spacing w:line="251" w:lineRule="exact"/>
              <w:rPr>
                <w:b/>
              </w:rPr>
            </w:pPr>
            <w:r>
              <w:rPr>
                <w:b/>
              </w:rPr>
              <w:t>Vartojimo</w:t>
            </w:r>
            <w:r>
              <w:rPr>
                <w:b/>
                <w:spacing w:val="-5"/>
              </w:rPr>
              <w:t xml:space="preserve"> </w:t>
            </w:r>
            <w:r>
              <w:rPr>
                <w:b/>
              </w:rPr>
              <w:t>trukmė</w:t>
            </w:r>
          </w:p>
        </w:tc>
      </w:tr>
      <w:tr w:rsidR="00B04E78" w14:paraId="2F7C413A" w14:textId="77777777">
        <w:trPr>
          <w:trHeight w:val="373"/>
        </w:trPr>
        <w:tc>
          <w:tcPr>
            <w:tcW w:w="1378" w:type="dxa"/>
          </w:tcPr>
          <w:p w14:paraId="490E48D2" w14:textId="77777777" w:rsidR="00B04E78" w:rsidRDefault="00531AC8">
            <w:pPr>
              <w:pStyle w:val="TableParagraph"/>
              <w:spacing w:line="249" w:lineRule="exact"/>
            </w:pPr>
            <w:r>
              <w:t>IPPV</w:t>
            </w:r>
          </w:p>
        </w:tc>
        <w:tc>
          <w:tcPr>
            <w:tcW w:w="7683" w:type="dxa"/>
          </w:tcPr>
          <w:p w14:paraId="440C85F8" w14:textId="7BA3776A" w:rsidR="00B04E78" w:rsidRDefault="00531AC8" w:rsidP="004B0BA9">
            <w:pPr>
              <w:pStyle w:val="TableParagraph"/>
              <w:spacing w:line="249" w:lineRule="exact"/>
            </w:pPr>
            <w:r>
              <w:t>Gydymas</w:t>
            </w:r>
            <w:r w:rsidR="0048178E">
              <w:t xml:space="preserve"> turi</w:t>
            </w:r>
            <w:r w:rsidR="004B0BA9">
              <w:t xml:space="preserve"> būti ilgalaikis</w:t>
            </w:r>
            <w:r>
              <w:t>.</w:t>
            </w:r>
          </w:p>
        </w:tc>
      </w:tr>
      <w:tr w:rsidR="00B04E78" w14:paraId="19248CC7" w14:textId="77777777">
        <w:trPr>
          <w:trHeight w:val="1504"/>
        </w:trPr>
        <w:tc>
          <w:tcPr>
            <w:tcW w:w="1378" w:type="dxa"/>
          </w:tcPr>
          <w:p w14:paraId="4CDF2882" w14:textId="77777777" w:rsidR="00B04E78" w:rsidRDefault="00531AC8">
            <w:pPr>
              <w:pStyle w:val="TableParagraph"/>
              <w:spacing w:line="247" w:lineRule="exact"/>
            </w:pPr>
            <w:r>
              <w:t>GVT/PE</w:t>
            </w:r>
          </w:p>
        </w:tc>
        <w:tc>
          <w:tcPr>
            <w:tcW w:w="7683" w:type="dxa"/>
          </w:tcPr>
          <w:p w14:paraId="2821E649" w14:textId="49AA9DC3" w:rsidR="00B04E78" w:rsidRDefault="00531AC8">
            <w:pPr>
              <w:pStyle w:val="TableParagraph"/>
              <w:spacing w:line="240" w:lineRule="auto"/>
              <w:ind w:right="501"/>
            </w:pPr>
            <w:r>
              <w:t>Gydymo trukmę kiekvienam pacientui reikia nustatyti atskirai, atidžiai įvertinus</w:t>
            </w:r>
            <w:r>
              <w:rPr>
                <w:spacing w:val="-52"/>
              </w:rPr>
              <w:t xml:space="preserve"> </w:t>
            </w:r>
            <w:r>
              <w:t>gydymo</w:t>
            </w:r>
            <w:r>
              <w:rPr>
                <w:spacing w:val="-2"/>
              </w:rPr>
              <w:t xml:space="preserve"> </w:t>
            </w:r>
            <w:r>
              <w:t>naudą,</w:t>
            </w:r>
            <w:r>
              <w:rPr>
                <w:spacing w:val="-2"/>
              </w:rPr>
              <w:t xml:space="preserve"> </w:t>
            </w:r>
            <w:r w:rsidR="004B0BA9">
              <w:rPr>
                <w:spacing w:val="-2"/>
              </w:rPr>
              <w:t xml:space="preserve">ją </w:t>
            </w:r>
            <w:r>
              <w:t>palygin</w:t>
            </w:r>
            <w:r w:rsidR="004B0BA9">
              <w:rPr>
                <w:spacing w:val="-2"/>
              </w:rPr>
              <w:t xml:space="preserve">us </w:t>
            </w:r>
            <w:r>
              <w:t>su</w:t>
            </w:r>
            <w:r>
              <w:rPr>
                <w:spacing w:val="-1"/>
              </w:rPr>
              <w:t xml:space="preserve"> </w:t>
            </w:r>
            <w:r>
              <w:t>kraujavimo</w:t>
            </w:r>
            <w:r>
              <w:rPr>
                <w:spacing w:val="-2"/>
              </w:rPr>
              <w:t xml:space="preserve"> </w:t>
            </w:r>
            <w:r>
              <w:t>rizika</w:t>
            </w:r>
            <w:r>
              <w:rPr>
                <w:spacing w:val="-2"/>
              </w:rPr>
              <w:t xml:space="preserve"> </w:t>
            </w:r>
            <w:r>
              <w:t>(žr.</w:t>
            </w:r>
            <w:r>
              <w:rPr>
                <w:spacing w:val="-2"/>
              </w:rPr>
              <w:t xml:space="preserve"> </w:t>
            </w:r>
            <w:r>
              <w:t>4.4 skyrių).</w:t>
            </w:r>
          </w:p>
          <w:p w14:paraId="378C36F1" w14:textId="77777777" w:rsidR="00B04E78" w:rsidRDefault="00531AC8" w:rsidP="00301F35">
            <w:pPr>
              <w:pStyle w:val="TableParagraph"/>
              <w:spacing w:before="114" w:line="240" w:lineRule="auto"/>
              <w:ind w:right="89"/>
            </w:pPr>
            <w:r>
              <w:t>Trumpalaikis (bent 3 mėnesių) gydymas turi būti paremtas laikinais rizikos</w:t>
            </w:r>
            <w:r>
              <w:rPr>
                <w:spacing w:val="1"/>
              </w:rPr>
              <w:t xml:space="preserve"> </w:t>
            </w:r>
            <w:r>
              <w:t>veiksniais</w:t>
            </w:r>
            <w:r>
              <w:rPr>
                <w:spacing w:val="-6"/>
              </w:rPr>
              <w:t xml:space="preserve"> </w:t>
            </w:r>
            <w:r>
              <w:t>(pvz.,</w:t>
            </w:r>
            <w:r>
              <w:rPr>
                <w:spacing w:val="-6"/>
              </w:rPr>
              <w:t xml:space="preserve"> </w:t>
            </w:r>
            <w:r>
              <w:t>neseniai</w:t>
            </w:r>
            <w:r>
              <w:rPr>
                <w:spacing w:val="-6"/>
              </w:rPr>
              <w:t xml:space="preserve"> </w:t>
            </w:r>
            <w:r>
              <w:t>patirta</w:t>
            </w:r>
            <w:r>
              <w:rPr>
                <w:spacing w:val="-6"/>
              </w:rPr>
              <w:t xml:space="preserve"> </w:t>
            </w:r>
            <w:r>
              <w:t>operacija,</w:t>
            </w:r>
            <w:r>
              <w:rPr>
                <w:spacing w:val="-6"/>
              </w:rPr>
              <w:t xml:space="preserve"> </w:t>
            </w:r>
            <w:r>
              <w:t>trauma,</w:t>
            </w:r>
            <w:r>
              <w:rPr>
                <w:spacing w:val="-6"/>
              </w:rPr>
              <w:t xml:space="preserve"> </w:t>
            </w:r>
            <w:proofErr w:type="spellStart"/>
            <w:r>
              <w:t>imobilizacija</w:t>
            </w:r>
            <w:proofErr w:type="spellEnd"/>
            <w:r>
              <w:t>),</w:t>
            </w:r>
            <w:r>
              <w:rPr>
                <w:spacing w:val="-6"/>
              </w:rPr>
              <w:t xml:space="preserve"> </w:t>
            </w:r>
            <w:r>
              <w:t>ilgesnės</w:t>
            </w:r>
            <w:r>
              <w:rPr>
                <w:spacing w:val="-6"/>
              </w:rPr>
              <w:t xml:space="preserve"> </w:t>
            </w:r>
            <w:r>
              <w:t>trukmės</w:t>
            </w:r>
            <w:r w:rsidR="00301F35">
              <w:t xml:space="preserve"> </w:t>
            </w:r>
            <w:r>
              <w:t>–</w:t>
            </w:r>
            <w:r>
              <w:rPr>
                <w:spacing w:val="-4"/>
              </w:rPr>
              <w:t xml:space="preserve"> </w:t>
            </w:r>
            <w:r>
              <w:t>nuolatiniais</w:t>
            </w:r>
            <w:r>
              <w:rPr>
                <w:spacing w:val="-4"/>
              </w:rPr>
              <w:t xml:space="preserve"> </w:t>
            </w:r>
            <w:r>
              <w:t>rizikos</w:t>
            </w:r>
            <w:r>
              <w:rPr>
                <w:spacing w:val="-4"/>
              </w:rPr>
              <w:t xml:space="preserve"> </w:t>
            </w:r>
            <w:r>
              <w:t>veiksniais</w:t>
            </w:r>
            <w:r>
              <w:rPr>
                <w:spacing w:val="-4"/>
              </w:rPr>
              <w:t xml:space="preserve"> </w:t>
            </w:r>
            <w:r>
              <w:t>arba</w:t>
            </w:r>
            <w:r>
              <w:rPr>
                <w:spacing w:val="-4"/>
              </w:rPr>
              <w:t xml:space="preserve"> </w:t>
            </w:r>
            <w:r>
              <w:t>idiopatine</w:t>
            </w:r>
            <w:r>
              <w:rPr>
                <w:spacing w:val="-3"/>
              </w:rPr>
              <w:t xml:space="preserve"> </w:t>
            </w:r>
            <w:r>
              <w:t>GVT</w:t>
            </w:r>
            <w:r>
              <w:rPr>
                <w:spacing w:val="-4"/>
              </w:rPr>
              <w:t xml:space="preserve"> </w:t>
            </w:r>
            <w:r>
              <w:t>ar</w:t>
            </w:r>
            <w:r>
              <w:rPr>
                <w:spacing w:val="-4"/>
              </w:rPr>
              <w:t xml:space="preserve"> </w:t>
            </w:r>
            <w:r>
              <w:t>PE.</w:t>
            </w:r>
          </w:p>
        </w:tc>
      </w:tr>
    </w:tbl>
    <w:p w14:paraId="2A395DE0" w14:textId="77777777" w:rsidR="00B04E78" w:rsidRDefault="00B04E78">
      <w:pPr>
        <w:pStyle w:val="Pagrindinistekstas"/>
        <w:spacing w:before="6"/>
        <w:rPr>
          <w:b/>
          <w:sz w:val="21"/>
        </w:rPr>
      </w:pPr>
    </w:p>
    <w:p w14:paraId="75D31AF6" w14:textId="77777777" w:rsidR="00B04E78" w:rsidRDefault="00531AC8">
      <w:pPr>
        <w:ind w:left="258"/>
        <w:rPr>
          <w:i/>
        </w:rPr>
      </w:pPr>
      <w:r>
        <w:rPr>
          <w:i/>
          <w:u w:val="single"/>
        </w:rPr>
        <w:t>Praleista</w:t>
      </w:r>
      <w:r>
        <w:rPr>
          <w:i/>
          <w:spacing w:val="-5"/>
          <w:u w:val="single"/>
        </w:rPr>
        <w:t xml:space="preserve"> </w:t>
      </w:r>
      <w:r>
        <w:rPr>
          <w:i/>
          <w:u w:val="single"/>
        </w:rPr>
        <w:t>dozė</w:t>
      </w:r>
    </w:p>
    <w:p w14:paraId="3EBE3F3C" w14:textId="77777777" w:rsidR="00B04E78" w:rsidRDefault="00B04E78">
      <w:pPr>
        <w:pStyle w:val="Pagrindinistekstas"/>
        <w:spacing w:before="1"/>
        <w:rPr>
          <w:i/>
          <w:sz w:val="14"/>
        </w:rPr>
      </w:pPr>
    </w:p>
    <w:p w14:paraId="238CC1FB" w14:textId="77777777" w:rsidR="00B04E78" w:rsidRDefault="00531AC8">
      <w:pPr>
        <w:pStyle w:val="Pagrindinistekstas"/>
        <w:spacing w:before="92"/>
        <w:ind w:left="258" w:right="741"/>
      </w:pPr>
      <w:r>
        <w:t xml:space="preserve">Praleistą </w:t>
      </w:r>
      <w:proofErr w:type="spellStart"/>
      <w:r>
        <w:t>dabigatrano</w:t>
      </w:r>
      <w:proofErr w:type="spellEnd"/>
      <w:r>
        <w:t xml:space="preserve"> </w:t>
      </w:r>
      <w:proofErr w:type="spellStart"/>
      <w:r>
        <w:t>eteksilato</w:t>
      </w:r>
      <w:proofErr w:type="spellEnd"/>
      <w:r>
        <w:t xml:space="preserve"> dozę galima gerti, jeigu iki kitos dozės vartojimo laiko yra likusios ne</w:t>
      </w:r>
      <w:r>
        <w:rPr>
          <w:spacing w:val="-52"/>
        </w:rPr>
        <w:t xml:space="preserve"> </w:t>
      </w:r>
      <w:r>
        <w:t>mažiau</w:t>
      </w:r>
      <w:r>
        <w:rPr>
          <w:spacing w:val="-2"/>
        </w:rPr>
        <w:t xml:space="preserve"> </w:t>
      </w:r>
      <w:r>
        <w:t>kaip</w:t>
      </w:r>
      <w:r>
        <w:rPr>
          <w:spacing w:val="-2"/>
        </w:rPr>
        <w:t xml:space="preserve"> </w:t>
      </w:r>
      <w:r>
        <w:t>6</w:t>
      </w:r>
      <w:r w:rsidR="00FF6FCD" w:rsidRPr="00ED740A">
        <w:rPr>
          <w:szCs w:val="24"/>
        </w:rPr>
        <w:t> </w:t>
      </w:r>
      <w:r>
        <w:t>val.</w:t>
      </w:r>
      <w:r>
        <w:rPr>
          <w:spacing w:val="-1"/>
        </w:rPr>
        <w:t xml:space="preserve"> </w:t>
      </w:r>
      <w:r>
        <w:t>Likus</w:t>
      </w:r>
      <w:r>
        <w:rPr>
          <w:spacing w:val="-2"/>
        </w:rPr>
        <w:t xml:space="preserve"> </w:t>
      </w:r>
      <w:r>
        <w:t>6</w:t>
      </w:r>
      <w:r>
        <w:rPr>
          <w:spacing w:val="-4"/>
        </w:rPr>
        <w:t xml:space="preserve"> </w:t>
      </w:r>
      <w:r>
        <w:t>valandoms</w:t>
      </w:r>
      <w:r>
        <w:rPr>
          <w:spacing w:val="-2"/>
        </w:rPr>
        <w:t xml:space="preserve"> </w:t>
      </w:r>
      <w:r>
        <w:t>arba</w:t>
      </w:r>
      <w:r>
        <w:rPr>
          <w:spacing w:val="-1"/>
        </w:rPr>
        <w:t xml:space="preserve"> </w:t>
      </w:r>
      <w:r>
        <w:t>mažiau,</w:t>
      </w:r>
      <w:r>
        <w:rPr>
          <w:spacing w:val="-2"/>
        </w:rPr>
        <w:t xml:space="preserve"> </w:t>
      </w:r>
      <w:r>
        <w:t>pamirštą</w:t>
      </w:r>
      <w:r>
        <w:rPr>
          <w:spacing w:val="-2"/>
        </w:rPr>
        <w:t xml:space="preserve"> </w:t>
      </w:r>
      <w:r>
        <w:t>dozę</w:t>
      </w:r>
      <w:r>
        <w:rPr>
          <w:spacing w:val="-1"/>
        </w:rPr>
        <w:t xml:space="preserve"> </w:t>
      </w:r>
      <w:r>
        <w:t>reikia</w:t>
      </w:r>
      <w:r>
        <w:rPr>
          <w:spacing w:val="-2"/>
        </w:rPr>
        <w:t xml:space="preserve"> </w:t>
      </w:r>
      <w:r>
        <w:t>praleisti.</w:t>
      </w:r>
    </w:p>
    <w:p w14:paraId="69FA8436" w14:textId="77777777" w:rsidR="00B04E78" w:rsidRDefault="00B04E78">
      <w:pPr>
        <w:pStyle w:val="Pagrindinistekstas"/>
        <w:spacing w:before="11"/>
        <w:rPr>
          <w:sz w:val="21"/>
        </w:rPr>
      </w:pPr>
    </w:p>
    <w:p w14:paraId="4AAEF724" w14:textId="77777777" w:rsidR="00B04E78" w:rsidRDefault="00531AC8">
      <w:pPr>
        <w:pStyle w:val="Pagrindinistekstas"/>
        <w:ind w:left="258"/>
      </w:pPr>
      <w:r>
        <w:t>Negalima</w:t>
      </w:r>
      <w:r>
        <w:rPr>
          <w:spacing w:val="-5"/>
        </w:rPr>
        <w:t xml:space="preserve"> </w:t>
      </w:r>
      <w:r>
        <w:t>vartoti</w:t>
      </w:r>
      <w:r>
        <w:rPr>
          <w:spacing w:val="-5"/>
        </w:rPr>
        <w:t xml:space="preserve"> </w:t>
      </w:r>
      <w:r>
        <w:t>dvigubos</w:t>
      </w:r>
      <w:r>
        <w:rPr>
          <w:spacing w:val="-5"/>
        </w:rPr>
        <w:t xml:space="preserve"> </w:t>
      </w:r>
      <w:r>
        <w:t>dozės</w:t>
      </w:r>
      <w:r>
        <w:rPr>
          <w:spacing w:val="-5"/>
        </w:rPr>
        <w:t xml:space="preserve"> </w:t>
      </w:r>
      <w:r>
        <w:t>norint</w:t>
      </w:r>
      <w:r>
        <w:rPr>
          <w:spacing w:val="-4"/>
        </w:rPr>
        <w:t xml:space="preserve"> </w:t>
      </w:r>
      <w:r>
        <w:t>kompensuoti</w:t>
      </w:r>
      <w:r>
        <w:rPr>
          <w:spacing w:val="-5"/>
        </w:rPr>
        <w:t xml:space="preserve"> </w:t>
      </w:r>
      <w:r>
        <w:t>praleistą</w:t>
      </w:r>
      <w:r>
        <w:rPr>
          <w:spacing w:val="-5"/>
        </w:rPr>
        <w:t xml:space="preserve"> </w:t>
      </w:r>
      <w:r>
        <w:t>dozę.</w:t>
      </w:r>
    </w:p>
    <w:p w14:paraId="354BECA8" w14:textId="77777777" w:rsidR="00B04E78" w:rsidRDefault="00B04E78">
      <w:pPr>
        <w:pStyle w:val="Pagrindinistekstas"/>
      </w:pPr>
    </w:p>
    <w:p w14:paraId="3CC2B4EF" w14:textId="77777777" w:rsidR="00B04E78" w:rsidRDefault="00531AC8">
      <w:pPr>
        <w:ind w:left="258"/>
        <w:rPr>
          <w:i/>
        </w:rPr>
      </w:pPr>
      <w:proofErr w:type="spellStart"/>
      <w:r>
        <w:rPr>
          <w:i/>
          <w:u w:val="single"/>
        </w:rPr>
        <w:t>Dabigatrano</w:t>
      </w:r>
      <w:proofErr w:type="spellEnd"/>
      <w:r>
        <w:rPr>
          <w:i/>
          <w:spacing w:val="-7"/>
          <w:u w:val="single"/>
        </w:rPr>
        <w:t xml:space="preserve"> </w:t>
      </w:r>
      <w:proofErr w:type="spellStart"/>
      <w:r>
        <w:rPr>
          <w:i/>
          <w:u w:val="single"/>
        </w:rPr>
        <w:t>eteksilato</w:t>
      </w:r>
      <w:proofErr w:type="spellEnd"/>
      <w:r>
        <w:rPr>
          <w:i/>
          <w:spacing w:val="-6"/>
          <w:u w:val="single"/>
        </w:rPr>
        <w:t xml:space="preserve"> </w:t>
      </w:r>
      <w:r>
        <w:rPr>
          <w:i/>
          <w:u w:val="single"/>
        </w:rPr>
        <w:t>vartojimo</w:t>
      </w:r>
      <w:r>
        <w:rPr>
          <w:i/>
          <w:spacing w:val="-7"/>
          <w:u w:val="single"/>
        </w:rPr>
        <w:t xml:space="preserve"> </w:t>
      </w:r>
      <w:r>
        <w:rPr>
          <w:i/>
          <w:u w:val="single"/>
        </w:rPr>
        <w:t>nutraukimas</w:t>
      </w:r>
    </w:p>
    <w:p w14:paraId="14A40EBE" w14:textId="77777777" w:rsidR="00B04E78" w:rsidRDefault="00B04E78">
      <w:pPr>
        <w:pStyle w:val="Pagrindinistekstas"/>
        <w:spacing w:before="10"/>
        <w:rPr>
          <w:i/>
          <w:sz w:val="13"/>
        </w:rPr>
      </w:pPr>
    </w:p>
    <w:p w14:paraId="74D6414C" w14:textId="77777777" w:rsidR="00B04E78" w:rsidRDefault="00531AC8">
      <w:pPr>
        <w:pStyle w:val="Pagrindinistekstas"/>
        <w:spacing w:before="92"/>
        <w:ind w:left="258" w:right="979"/>
      </w:pPr>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reikia</w:t>
      </w:r>
      <w:r>
        <w:rPr>
          <w:spacing w:val="1"/>
        </w:rPr>
        <w:t xml:space="preserve"> </w:t>
      </w:r>
      <w:r>
        <w:t>nurodyti kreiptis į gydantį gydytoją, jeigu jiems pasireiškia su skrandžiu ir (arba) žarnynu susijusių</w:t>
      </w:r>
      <w:r>
        <w:rPr>
          <w:spacing w:val="-52"/>
        </w:rPr>
        <w:t xml:space="preserve"> </w:t>
      </w:r>
      <w:r>
        <w:t>simptomų,</w:t>
      </w:r>
      <w:r>
        <w:rPr>
          <w:spacing w:val="-2"/>
        </w:rPr>
        <w:t xml:space="preserve"> </w:t>
      </w:r>
      <w:r>
        <w:t>pvz.,</w:t>
      </w:r>
      <w:r>
        <w:rPr>
          <w:spacing w:val="-1"/>
        </w:rPr>
        <w:t xml:space="preserve"> </w:t>
      </w:r>
      <w:r>
        <w:t>dispepsija</w:t>
      </w:r>
      <w:r>
        <w:rPr>
          <w:spacing w:val="-1"/>
        </w:rPr>
        <w:t xml:space="preserve"> </w:t>
      </w:r>
      <w:r>
        <w:t>(žr.</w:t>
      </w:r>
      <w:r>
        <w:rPr>
          <w:spacing w:val="-1"/>
        </w:rPr>
        <w:t xml:space="preserve"> </w:t>
      </w:r>
      <w:r>
        <w:t>4.8</w:t>
      </w:r>
      <w:r>
        <w:rPr>
          <w:spacing w:val="-1"/>
        </w:rPr>
        <w:t xml:space="preserve"> </w:t>
      </w:r>
      <w:r>
        <w:t>skyrių).</w:t>
      </w:r>
    </w:p>
    <w:p w14:paraId="5A93FC3D" w14:textId="77777777" w:rsidR="00B04E78" w:rsidRDefault="00B04E78">
      <w:pPr>
        <w:pStyle w:val="Pagrindinistekstas"/>
        <w:spacing w:before="1"/>
      </w:pPr>
    </w:p>
    <w:p w14:paraId="7A40A545" w14:textId="77777777" w:rsidR="00B04E78" w:rsidRDefault="00531AC8">
      <w:pPr>
        <w:ind w:left="258"/>
        <w:rPr>
          <w:i/>
        </w:rPr>
      </w:pPr>
      <w:r>
        <w:rPr>
          <w:i/>
          <w:u w:val="single"/>
        </w:rPr>
        <w:t>Gydymo</w:t>
      </w:r>
      <w:r>
        <w:rPr>
          <w:i/>
          <w:spacing w:val="-5"/>
          <w:u w:val="single"/>
        </w:rPr>
        <w:t xml:space="preserve"> </w:t>
      </w:r>
      <w:r>
        <w:rPr>
          <w:i/>
          <w:u w:val="single"/>
        </w:rPr>
        <w:t>keitimas</w:t>
      </w:r>
    </w:p>
    <w:p w14:paraId="1D11449A" w14:textId="77777777" w:rsidR="00B04E78" w:rsidRDefault="00B04E78">
      <w:pPr>
        <w:pStyle w:val="Pagrindinistekstas"/>
        <w:spacing w:before="1"/>
        <w:rPr>
          <w:i/>
          <w:sz w:val="14"/>
        </w:rPr>
      </w:pPr>
    </w:p>
    <w:p w14:paraId="3A81773A" w14:textId="25A0EEEA" w:rsidR="00B04E78" w:rsidRDefault="00531AC8">
      <w:pPr>
        <w:pStyle w:val="Pagrindinistekstas"/>
        <w:spacing w:before="91"/>
        <w:ind w:left="258" w:right="998"/>
      </w:pPr>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w:t>
      </w:r>
      <w:r>
        <w:rPr>
          <w:spacing w:val="1"/>
        </w:rPr>
        <w:t xml:space="preserve"> </w:t>
      </w:r>
      <w:proofErr w:type="spellStart"/>
      <w:r>
        <w:t>Parenteriniu</w:t>
      </w:r>
      <w:proofErr w:type="spellEnd"/>
      <w:r>
        <w:t xml:space="preserve"> būdu vartojamais antikoaguliantais rekomenduojama pradėti gydyti praėjus 12</w:t>
      </w:r>
      <w:r w:rsidR="00FF6FCD" w:rsidRPr="00ED740A">
        <w:rPr>
          <w:szCs w:val="24"/>
        </w:rPr>
        <w:t> </w:t>
      </w:r>
      <w:r>
        <w:t>val. po</w:t>
      </w:r>
      <w:r>
        <w:rPr>
          <w:spacing w:val="-52"/>
        </w:rPr>
        <w:t xml:space="preserve"> </w:t>
      </w:r>
      <w:r>
        <w:t>paskutinės</w:t>
      </w:r>
      <w:r>
        <w:rPr>
          <w:spacing w:val="-2"/>
        </w:rPr>
        <w:t xml:space="preserve"> </w:t>
      </w:r>
      <w:proofErr w:type="spellStart"/>
      <w:r>
        <w:t>dabigatrano</w:t>
      </w:r>
      <w:proofErr w:type="spellEnd"/>
      <w:r>
        <w:rPr>
          <w:spacing w:val="-2"/>
        </w:rPr>
        <w:t xml:space="preserve"> </w:t>
      </w:r>
      <w:proofErr w:type="spellStart"/>
      <w:r>
        <w:t>eteksilato</w:t>
      </w:r>
      <w:proofErr w:type="spellEnd"/>
      <w:r>
        <w:rPr>
          <w:spacing w:val="-1"/>
        </w:rPr>
        <w:t xml:space="preserve"> </w:t>
      </w:r>
      <w:r>
        <w:t>dozės</w:t>
      </w:r>
      <w:r>
        <w:rPr>
          <w:spacing w:val="-1"/>
        </w:rPr>
        <w:t xml:space="preserve"> </w:t>
      </w:r>
      <w:r>
        <w:t>(žr.</w:t>
      </w:r>
      <w:r>
        <w:rPr>
          <w:spacing w:val="-1"/>
        </w:rPr>
        <w:t xml:space="preserve"> </w:t>
      </w:r>
      <w:r>
        <w:t>4.5</w:t>
      </w:r>
      <w:r>
        <w:rPr>
          <w:spacing w:val="-1"/>
        </w:rPr>
        <w:t xml:space="preserve"> </w:t>
      </w:r>
      <w:r>
        <w:t>skyrių).</w:t>
      </w:r>
    </w:p>
    <w:p w14:paraId="13C7B727" w14:textId="77777777" w:rsidR="00B04E78" w:rsidRDefault="00B04E78">
      <w:pPr>
        <w:pStyle w:val="Pagrindinistekstas"/>
        <w:spacing w:before="10"/>
        <w:rPr>
          <w:sz w:val="21"/>
        </w:rPr>
      </w:pPr>
    </w:p>
    <w:p w14:paraId="6FCA06CA" w14:textId="29FA4B58" w:rsidR="00B04E78" w:rsidRDefault="00531AC8">
      <w:pPr>
        <w:pStyle w:val="Pagrindinistekstas"/>
        <w:ind w:left="258" w:right="827"/>
      </w:pPr>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rPr>
          <w:spacing w:val="1"/>
        </w:rPr>
        <w:t xml:space="preserve"> </w:t>
      </w:r>
      <w:r>
        <w:t>vartojimą pradėti reikia likus 0-2</w:t>
      </w:r>
      <w:r w:rsidR="00FF6FCD" w:rsidRPr="00ED740A">
        <w:rPr>
          <w:szCs w:val="24"/>
        </w:rPr>
        <w:t> </w:t>
      </w:r>
      <w:r>
        <w:t>val. iki kitos alternatyvių vaistinių preparatų dozės vartojimo laiko,</w:t>
      </w:r>
      <w:r>
        <w:rPr>
          <w:spacing w:val="-52"/>
        </w:rPr>
        <w:t xml:space="preserve"> </w:t>
      </w:r>
      <w:r>
        <w:t>arba vartojimo nutraukimo metu, jeigu gydymas buvo nepertraukiamas, pvz., į veną leidžiamu</w:t>
      </w:r>
      <w:r>
        <w:rPr>
          <w:spacing w:val="1"/>
        </w:rPr>
        <w:t xml:space="preserve"> </w:t>
      </w:r>
      <w:proofErr w:type="spellStart"/>
      <w:r>
        <w:t>nefrakcionuotu</w:t>
      </w:r>
      <w:proofErr w:type="spellEnd"/>
      <w:r>
        <w:rPr>
          <w:spacing w:val="-2"/>
        </w:rPr>
        <w:t xml:space="preserve"> </w:t>
      </w:r>
      <w:r>
        <w:t>heparinu</w:t>
      </w:r>
      <w:r>
        <w:rPr>
          <w:spacing w:val="-1"/>
        </w:rPr>
        <w:t xml:space="preserve"> </w:t>
      </w:r>
      <w:r>
        <w:t>(NFH)</w:t>
      </w:r>
      <w:r>
        <w:rPr>
          <w:spacing w:val="-1"/>
        </w:rPr>
        <w:t xml:space="preserve"> </w:t>
      </w:r>
      <w:r>
        <w:t>(žr.</w:t>
      </w:r>
      <w:r>
        <w:rPr>
          <w:spacing w:val="-1"/>
        </w:rPr>
        <w:t xml:space="preserve"> </w:t>
      </w:r>
      <w:r>
        <w:t>4.5</w:t>
      </w:r>
      <w:r>
        <w:rPr>
          <w:spacing w:val="-4"/>
        </w:rPr>
        <w:t xml:space="preserve"> </w:t>
      </w:r>
      <w:r>
        <w:t>skyrių).</w:t>
      </w:r>
    </w:p>
    <w:p w14:paraId="3473795B" w14:textId="77777777" w:rsidR="00B04E78" w:rsidRDefault="00B04E78">
      <w:pPr>
        <w:pStyle w:val="Pagrindinistekstas"/>
        <w:spacing w:before="1"/>
      </w:pPr>
    </w:p>
    <w:p w14:paraId="4D036935" w14:textId="77777777" w:rsidR="00B04E78" w:rsidRDefault="00531AC8">
      <w:pPr>
        <w:pStyle w:val="Pagrindinistekstas"/>
        <w:ind w:left="258" w:right="3197"/>
      </w:pPr>
      <w:r>
        <w:t xml:space="preserve">Gydymo </w:t>
      </w:r>
      <w:proofErr w:type="spellStart"/>
      <w:r>
        <w:t>dabigatranu</w:t>
      </w:r>
      <w:proofErr w:type="spellEnd"/>
      <w:r>
        <w:t xml:space="preserve"> </w:t>
      </w:r>
      <w:proofErr w:type="spellStart"/>
      <w:r>
        <w:t>eteksilatu</w:t>
      </w:r>
      <w:proofErr w:type="spellEnd"/>
      <w:r>
        <w:t xml:space="preserve"> keitimas vitamino K antagonistais (VKA)</w:t>
      </w:r>
      <w:r>
        <w:rPr>
          <w:spacing w:val="-52"/>
        </w:rPr>
        <w:t xml:space="preserve"> </w:t>
      </w:r>
      <w:r>
        <w:t>Gydymo</w:t>
      </w:r>
      <w:r>
        <w:rPr>
          <w:spacing w:val="-3"/>
        </w:rPr>
        <w:t xml:space="preserve"> </w:t>
      </w:r>
      <w:r>
        <w:t>VKA</w:t>
      </w:r>
      <w:r>
        <w:rPr>
          <w:spacing w:val="-3"/>
        </w:rPr>
        <w:t xml:space="preserve"> </w:t>
      </w:r>
      <w:r>
        <w:t>pradžios</w:t>
      </w:r>
      <w:r>
        <w:rPr>
          <w:spacing w:val="-2"/>
        </w:rPr>
        <w:t xml:space="preserve"> </w:t>
      </w:r>
      <w:r>
        <w:t>laiką</w:t>
      </w:r>
      <w:r>
        <w:rPr>
          <w:spacing w:val="-3"/>
        </w:rPr>
        <w:t xml:space="preserve"> </w:t>
      </w:r>
      <w:r>
        <w:t>reikia</w:t>
      </w:r>
      <w:r>
        <w:rPr>
          <w:spacing w:val="-2"/>
        </w:rPr>
        <w:t xml:space="preserve"> </w:t>
      </w:r>
      <w:r>
        <w:t>koreguoti,</w:t>
      </w:r>
      <w:r>
        <w:rPr>
          <w:spacing w:val="-3"/>
        </w:rPr>
        <w:t xml:space="preserve"> </w:t>
      </w:r>
      <w:r>
        <w:t>atsižvelgiant</w:t>
      </w:r>
      <w:r>
        <w:rPr>
          <w:spacing w:val="-2"/>
        </w:rPr>
        <w:t xml:space="preserve"> </w:t>
      </w:r>
      <w:r>
        <w:t>į</w:t>
      </w:r>
      <w:r>
        <w:rPr>
          <w:spacing w:val="-3"/>
        </w:rPr>
        <w:t xml:space="preserve"> </w:t>
      </w:r>
      <w:proofErr w:type="spellStart"/>
      <w:r>
        <w:t>KrKl</w:t>
      </w:r>
      <w:proofErr w:type="spellEnd"/>
      <w:r>
        <w:t>:</w:t>
      </w:r>
    </w:p>
    <w:p w14:paraId="16E7E53B" w14:textId="2E016280" w:rsidR="00B04E78" w:rsidRDefault="00531AC8">
      <w:pPr>
        <w:pStyle w:val="Sraopastraipa"/>
        <w:numPr>
          <w:ilvl w:val="0"/>
          <w:numId w:val="111"/>
        </w:numPr>
        <w:tabs>
          <w:tab w:val="left" w:pos="824"/>
          <w:tab w:val="left" w:pos="825"/>
        </w:tabs>
        <w:spacing w:before="2"/>
        <w:ind w:right="936"/>
      </w:pPr>
      <w:r>
        <w:t xml:space="preserve">jeigu </w:t>
      </w:r>
      <w:proofErr w:type="spellStart"/>
      <w:r>
        <w:t>KrKl</w:t>
      </w:r>
      <w:proofErr w:type="spellEnd"/>
      <w:r>
        <w:t xml:space="preserve"> ≥</w:t>
      </w:r>
      <w:r w:rsidR="00550A85">
        <w:t> </w:t>
      </w:r>
      <w:r>
        <w:t>50</w:t>
      </w:r>
      <w:r w:rsidR="00FF6FCD" w:rsidRPr="00ED740A">
        <w:rPr>
          <w:szCs w:val="24"/>
        </w:rPr>
        <w:t> </w:t>
      </w:r>
      <w:r>
        <w:t xml:space="preserve">ml/min., gydyti VKA reikia pradėti likus 3 paroms iki </w:t>
      </w:r>
      <w:proofErr w:type="spellStart"/>
      <w:r>
        <w:t>dabigatrano</w:t>
      </w:r>
      <w:proofErr w:type="spellEnd"/>
      <w:r>
        <w:t xml:space="preserve"> </w:t>
      </w:r>
      <w:proofErr w:type="spellStart"/>
      <w:r>
        <w:lastRenderedPageBreak/>
        <w:t>eteksilato</w:t>
      </w:r>
      <w:proofErr w:type="spellEnd"/>
      <w:r>
        <w:rPr>
          <w:spacing w:val="-52"/>
        </w:rPr>
        <w:t xml:space="preserve"> </w:t>
      </w:r>
      <w:r>
        <w:t>vartojimo</w:t>
      </w:r>
      <w:r>
        <w:rPr>
          <w:spacing w:val="-2"/>
        </w:rPr>
        <w:t xml:space="preserve"> </w:t>
      </w:r>
      <w:r>
        <w:t>nutraukimo;</w:t>
      </w:r>
    </w:p>
    <w:p w14:paraId="5951CD24" w14:textId="3DCDD201" w:rsidR="00B04E78" w:rsidRDefault="00531AC8">
      <w:pPr>
        <w:pStyle w:val="Sraopastraipa"/>
        <w:numPr>
          <w:ilvl w:val="0"/>
          <w:numId w:val="111"/>
        </w:numPr>
        <w:tabs>
          <w:tab w:val="left" w:pos="824"/>
          <w:tab w:val="left" w:pos="825"/>
        </w:tabs>
        <w:ind w:right="1215"/>
      </w:pPr>
      <w:r>
        <w:t xml:space="preserve">jeigu </w:t>
      </w:r>
      <w:proofErr w:type="spellStart"/>
      <w:r>
        <w:t>KrKl</w:t>
      </w:r>
      <w:proofErr w:type="spellEnd"/>
      <w:r>
        <w:t xml:space="preserve"> ≥</w:t>
      </w:r>
      <w:r w:rsidR="00550A85">
        <w:t> </w:t>
      </w:r>
      <w:r>
        <w:t>30 –</w:t>
      </w:r>
      <w:r w:rsidR="00550A85">
        <w:t> </w:t>
      </w:r>
      <w:r>
        <w:t>&lt;</w:t>
      </w:r>
      <w:r w:rsidR="00550A85">
        <w:t> </w:t>
      </w:r>
      <w:r>
        <w:t>50</w:t>
      </w:r>
      <w:r w:rsidR="00FF6FCD" w:rsidRPr="00ED740A">
        <w:rPr>
          <w:szCs w:val="24"/>
        </w:rPr>
        <w:t> </w:t>
      </w:r>
      <w:r>
        <w:t xml:space="preserve">ml/min., gydyti VKA reikia pradėti likus 2 paroms iki </w:t>
      </w:r>
      <w:proofErr w:type="spellStart"/>
      <w:r>
        <w:t>dabigatrano</w:t>
      </w:r>
      <w:proofErr w:type="spellEnd"/>
      <w:r>
        <w:rPr>
          <w:spacing w:val="-52"/>
        </w:rPr>
        <w:t xml:space="preserve"> </w:t>
      </w:r>
      <w:proofErr w:type="spellStart"/>
      <w:r>
        <w:t>eteksilato</w:t>
      </w:r>
      <w:proofErr w:type="spellEnd"/>
      <w:r>
        <w:rPr>
          <w:spacing w:val="-2"/>
        </w:rPr>
        <w:t xml:space="preserve"> </w:t>
      </w:r>
      <w:r>
        <w:t>vartojimo</w:t>
      </w:r>
      <w:r>
        <w:rPr>
          <w:spacing w:val="-1"/>
        </w:rPr>
        <w:t xml:space="preserve"> </w:t>
      </w:r>
      <w:r>
        <w:t>nutraukimo.</w:t>
      </w:r>
    </w:p>
    <w:p w14:paraId="3237CD93" w14:textId="77777777" w:rsidR="00B04E78" w:rsidRDefault="00B04E78">
      <w:pPr>
        <w:pStyle w:val="Pagrindinistekstas"/>
        <w:spacing w:before="8"/>
        <w:rPr>
          <w:sz w:val="21"/>
        </w:rPr>
      </w:pPr>
    </w:p>
    <w:p w14:paraId="21D63EAC" w14:textId="77777777" w:rsidR="00B04E78" w:rsidRDefault="00531AC8">
      <w:pPr>
        <w:pStyle w:val="Pagrindinistekstas"/>
        <w:ind w:left="258" w:right="680"/>
      </w:pPr>
      <w:r>
        <w:t xml:space="preserve">Kadangi </w:t>
      </w:r>
      <w:proofErr w:type="spellStart"/>
      <w:r>
        <w:t>dabigatranas</w:t>
      </w:r>
      <w:proofErr w:type="spellEnd"/>
      <w:r>
        <w:t xml:space="preserve"> </w:t>
      </w:r>
      <w:proofErr w:type="spellStart"/>
      <w:r>
        <w:t>eteksilatas</w:t>
      </w:r>
      <w:proofErr w:type="spellEnd"/>
      <w:r>
        <w:t xml:space="preserve"> gali turėti įtakos tarptautiniam normalizuotam santykiui (TNS), todėl</w:t>
      </w:r>
      <w:r>
        <w:rPr>
          <w:spacing w:val="-52"/>
        </w:rPr>
        <w:t xml:space="preserve"> </w:t>
      </w:r>
      <w:r>
        <w:t xml:space="preserve">TNS geriau VKA poveikį atspindės tik praėjus mažiausiai 2 paroms po </w:t>
      </w:r>
      <w:proofErr w:type="spellStart"/>
      <w:r>
        <w:t>dabigatrano</w:t>
      </w:r>
      <w:proofErr w:type="spellEnd"/>
      <w:r>
        <w:t xml:space="preserve"> </w:t>
      </w:r>
      <w:proofErr w:type="spellStart"/>
      <w:r>
        <w:t>eteksilato</w:t>
      </w:r>
      <w:proofErr w:type="spellEnd"/>
      <w:r>
        <w:rPr>
          <w:spacing w:val="1"/>
        </w:rPr>
        <w:t xml:space="preserve"> </w:t>
      </w:r>
      <w:r>
        <w:t>vartojimo</w:t>
      </w:r>
      <w:r>
        <w:rPr>
          <w:spacing w:val="-2"/>
        </w:rPr>
        <w:t xml:space="preserve"> </w:t>
      </w:r>
      <w:r>
        <w:t>sustabdymo.</w:t>
      </w:r>
      <w:r>
        <w:rPr>
          <w:spacing w:val="-2"/>
        </w:rPr>
        <w:t xml:space="preserve"> </w:t>
      </w:r>
      <w:r>
        <w:t>Iki</w:t>
      </w:r>
      <w:r>
        <w:rPr>
          <w:spacing w:val="-1"/>
        </w:rPr>
        <w:t xml:space="preserve"> </w:t>
      </w:r>
      <w:r>
        <w:t>tol</w:t>
      </w:r>
      <w:r>
        <w:rPr>
          <w:spacing w:val="-2"/>
        </w:rPr>
        <w:t xml:space="preserve"> </w:t>
      </w:r>
      <w:r>
        <w:t>TNS</w:t>
      </w:r>
      <w:r>
        <w:rPr>
          <w:spacing w:val="-2"/>
        </w:rPr>
        <w:t xml:space="preserve"> </w:t>
      </w:r>
      <w:r>
        <w:t>reikšmes</w:t>
      </w:r>
      <w:r>
        <w:rPr>
          <w:spacing w:val="-1"/>
        </w:rPr>
        <w:t xml:space="preserve"> </w:t>
      </w:r>
      <w:r>
        <w:t>reikia</w:t>
      </w:r>
      <w:r>
        <w:rPr>
          <w:spacing w:val="-2"/>
        </w:rPr>
        <w:t xml:space="preserve"> </w:t>
      </w:r>
      <w:r>
        <w:t>interpretuoti</w:t>
      </w:r>
      <w:r>
        <w:rPr>
          <w:spacing w:val="-2"/>
        </w:rPr>
        <w:t xml:space="preserve"> </w:t>
      </w:r>
      <w:r>
        <w:t>atsargiai.</w:t>
      </w:r>
    </w:p>
    <w:p w14:paraId="332EFDCA" w14:textId="77777777" w:rsidR="00B04E78" w:rsidRDefault="00B04E78">
      <w:pPr>
        <w:pStyle w:val="Pagrindinistekstas"/>
        <w:spacing w:before="1"/>
      </w:pPr>
    </w:p>
    <w:p w14:paraId="2CCAF5CA" w14:textId="77777777" w:rsidR="00B04E78" w:rsidRDefault="00531AC8">
      <w:pPr>
        <w:pStyle w:val="Pagrindinistekstas"/>
        <w:spacing w:line="252" w:lineRule="exact"/>
        <w:ind w:left="258"/>
      </w:pPr>
      <w:r>
        <w:t>Gydymo</w:t>
      </w:r>
      <w:r>
        <w:rPr>
          <w:spacing w:val="-5"/>
        </w:rPr>
        <w:t xml:space="preserve"> </w:t>
      </w:r>
      <w:r>
        <w:t>VKA</w:t>
      </w:r>
      <w:r>
        <w:rPr>
          <w:spacing w:val="-5"/>
        </w:rPr>
        <w:t xml:space="preserve"> </w:t>
      </w:r>
      <w:r>
        <w:t>keitimas</w:t>
      </w:r>
      <w:r>
        <w:rPr>
          <w:spacing w:val="-5"/>
        </w:rPr>
        <w:t xml:space="preserve"> </w:t>
      </w:r>
      <w:proofErr w:type="spellStart"/>
      <w:r>
        <w:t>dabigatranu</w:t>
      </w:r>
      <w:proofErr w:type="spellEnd"/>
      <w:r>
        <w:rPr>
          <w:spacing w:val="-5"/>
        </w:rPr>
        <w:t xml:space="preserve"> </w:t>
      </w:r>
      <w:proofErr w:type="spellStart"/>
      <w:r>
        <w:t>eteksilatu</w:t>
      </w:r>
      <w:proofErr w:type="spellEnd"/>
      <w:r>
        <w:t>:</w:t>
      </w:r>
    </w:p>
    <w:p w14:paraId="01442432" w14:textId="60EEB05A" w:rsidR="00B04E78" w:rsidRDefault="00531AC8">
      <w:pPr>
        <w:pStyle w:val="Pagrindinistekstas"/>
        <w:ind w:left="258" w:right="1022"/>
      </w:pPr>
      <w:r>
        <w:t xml:space="preserve">VKA vartojimą reikia nutraukti. </w:t>
      </w:r>
      <w:proofErr w:type="spellStart"/>
      <w:r>
        <w:t>Dabigatranu</w:t>
      </w:r>
      <w:proofErr w:type="spellEnd"/>
      <w:r>
        <w:t xml:space="preserve"> </w:t>
      </w:r>
      <w:proofErr w:type="spellStart"/>
      <w:r>
        <w:t>eteksilatu</w:t>
      </w:r>
      <w:proofErr w:type="spellEnd"/>
      <w:r>
        <w:t xml:space="preserve"> galima pradėti gydyti tuoj pat, kai tik TNS</w:t>
      </w:r>
      <w:r>
        <w:rPr>
          <w:spacing w:val="-52"/>
        </w:rPr>
        <w:t xml:space="preserve"> </w:t>
      </w:r>
      <w:r>
        <w:t>tampa</w:t>
      </w:r>
      <w:r>
        <w:rPr>
          <w:spacing w:val="-1"/>
        </w:rPr>
        <w:t xml:space="preserve"> </w:t>
      </w:r>
      <w:r>
        <w:t>&lt;</w:t>
      </w:r>
      <w:r>
        <w:rPr>
          <w:spacing w:val="-1"/>
        </w:rPr>
        <w:t xml:space="preserve"> </w:t>
      </w:r>
      <w:r>
        <w:t>2.</w:t>
      </w:r>
    </w:p>
    <w:p w14:paraId="3FF05093" w14:textId="77777777" w:rsidR="00110200" w:rsidRDefault="00110200">
      <w:pPr>
        <w:pStyle w:val="Pagrindinistekstas"/>
        <w:ind w:left="258" w:right="1022"/>
      </w:pPr>
    </w:p>
    <w:p w14:paraId="2E2D5587" w14:textId="77777777" w:rsidR="00B04E78" w:rsidRDefault="00531AC8">
      <w:pPr>
        <w:spacing w:before="70"/>
        <w:ind w:left="258"/>
        <w:rPr>
          <w:i/>
        </w:rPr>
      </w:pPr>
      <w:proofErr w:type="spellStart"/>
      <w:r>
        <w:rPr>
          <w:i/>
          <w:u w:val="single"/>
        </w:rPr>
        <w:t>Kardioversija</w:t>
      </w:r>
      <w:proofErr w:type="spellEnd"/>
      <w:r>
        <w:rPr>
          <w:i/>
          <w:spacing w:val="-6"/>
          <w:u w:val="single"/>
        </w:rPr>
        <w:t xml:space="preserve"> </w:t>
      </w:r>
      <w:r>
        <w:rPr>
          <w:i/>
          <w:u w:val="single"/>
        </w:rPr>
        <w:t>(IPPV)</w:t>
      </w:r>
    </w:p>
    <w:p w14:paraId="1C36DAD6" w14:textId="77777777" w:rsidR="00B04E78" w:rsidRDefault="00B04E78">
      <w:pPr>
        <w:pStyle w:val="Pagrindinistekstas"/>
        <w:spacing w:before="1"/>
        <w:rPr>
          <w:i/>
          <w:sz w:val="14"/>
        </w:rPr>
      </w:pPr>
    </w:p>
    <w:p w14:paraId="7F760AF5" w14:textId="77777777" w:rsidR="00B04E78" w:rsidRDefault="00531AC8">
      <w:pPr>
        <w:pStyle w:val="Pagrindinistekstas"/>
        <w:spacing w:before="92"/>
        <w:ind w:left="258"/>
      </w:pPr>
      <w:r>
        <w:t>Atliekant</w:t>
      </w:r>
      <w:r>
        <w:rPr>
          <w:spacing w:val="-7"/>
        </w:rPr>
        <w:t xml:space="preserve"> </w:t>
      </w:r>
      <w:proofErr w:type="spellStart"/>
      <w:r>
        <w:t>kardioversiją</w:t>
      </w:r>
      <w:proofErr w:type="spellEnd"/>
      <w:r>
        <w:t>,</w:t>
      </w:r>
      <w:r>
        <w:rPr>
          <w:spacing w:val="-6"/>
        </w:rPr>
        <w:t xml:space="preserve"> </w:t>
      </w:r>
      <w:proofErr w:type="spellStart"/>
      <w:r>
        <w:t>dabigatrano</w:t>
      </w:r>
      <w:proofErr w:type="spellEnd"/>
      <w:r>
        <w:rPr>
          <w:spacing w:val="-7"/>
        </w:rPr>
        <w:t xml:space="preserve"> </w:t>
      </w:r>
      <w:proofErr w:type="spellStart"/>
      <w:r>
        <w:t>eteksilato</w:t>
      </w:r>
      <w:proofErr w:type="spellEnd"/>
      <w:r>
        <w:rPr>
          <w:spacing w:val="-6"/>
        </w:rPr>
        <w:t xml:space="preserve"> </w:t>
      </w:r>
      <w:r>
        <w:t>vartojimo</w:t>
      </w:r>
      <w:r>
        <w:rPr>
          <w:spacing w:val="-7"/>
        </w:rPr>
        <w:t xml:space="preserve"> </w:t>
      </w:r>
      <w:r>
        <w:t>nutraukti</w:t>
      </w:r>
      <w:r>
        <w:rPr>
          <w:spacing w:val="-6"/>
        </w:rPr>
        <w:t xml:space="preserve"> </w:t>
      </w:r>
      <w:r>
        <w:t>nereikia.</w:t>
      </w:r>
    </w:p>
    <w:p w14:paraId="6E8F5EF0" w14:textId="77777777" w:rsidR="00B04E78" w:rsidRDefault="00B04E78">
      <w:pPr>
        <w:pStyle w:val="Pagrindinistekstas"/>
      </w:pPr>
    </w:p>
    <w:p w14:paraId="0D39FE13" w14:textId="77777777" w:rsidR="00B04E78" w:rsidRDefault="00531AC8">
      <w:pPr>
        <w:ind w:left="258"/>
        <w:rPr>
          <w:i/>
        </w:rPr>
      </w:pPr>
      <w:r>
        <w:rPr>
          <w:i/>
          <w:u w:val="single"/>
        </w:rPr>
        <w:t>Prieširdžių</w:t>
      </w:r>
      <w:r>
        <w:rPr>
          <w:i/>
          <w:spacing w:val="-6"/>
          <w:u w:val="single"/>
        </w:rPr>
        <w:t xml:space="preserve"> </w:t>
      </w:r>
      <w:r>
        <w:rPr>
          <w:i/>
          <w:u w:val="single"/>
        </w:rPr>
        <w:t>virpėjimo</w:t>
      </w:r>
      <w:r>
        <w:rPr>
          <w:i/>
          <w:spacing w:val="-6"/>
          <w:u w:val="single"/>
        </w:rPr>
        <w:t xml:space="preserve"> </w:t>
      </w:r>
      <w:proofErr w:type="spellStart"/>
      <w:r>
        <w:rPr>
          <w:i/>
          <w:u w:val="single"/>
        </w:rPr>
        <w:t>kateterinė</w:t>
      </w:r>
      <w:proofErr w:type="spellEnd"/>
      <w:r>
        <w:rPr>
          <w:i/>
          <w:spacing w:val="-6"/>
          <w:u w:val="single"/>
        </w:rPr>
        <w:t xml:space="preserve"> </w:t>
      </w:r>
      <w:proofErr w:type="spellStart"/>
      <w:r>
        <w:rPr>
          <w:i/>
          <w:u w:val="single"/>
        </w:rPr>
        <w:t>abliacija</w:t>
      </w:r>
      <w:proofErr w:type="spellEnd"/>
      <w:r>
        <w:rPr>
          <w:i/>
          <w:spacing w:val="-6"/>
          <w:u w:val="single"/>
        </w:rPr>
        <w:t xml:space="preserve"> </w:t>
      </w:r>
      <w:r>
        <w:rPr>
          <w:i/>
          <w:u w:val="single"/>
        </w:rPr>
        <w:t>(IPPV)</w:t>
      </w:r>
    </w:p>
    <w:p w14:paraId="04D4CD23" w14:textId="77777777" w:rsidR="00B04E78" w:rsidRDefault="00B04E78">
      <w:pPr>
        <w:pStyle w:val="Pagrindinistekstas"/>
        <w:spacing w:before="1"/>
        <w:rPr>
          <w:i/>
          <w:sz w:val="14"/>
        </w:rPr>
      </w:pPr>
    </w:p>
    <w:p w14:paraId="72CE6DF6" w14:textId="77777777" w:rsidR="00B04E78" w:rsidRDefault="00531AC8">
      <w:pPr>
        <w:pStyle w:val="Pagrindinistekstas"/>
        <w:spacing w:before="92"/>
        <w:ind w:left="258" w:right="980"/>
      </w:pPr>
      <w:r>
        <w:t>Pacientams, vartojantiems po 150</w:t>
      </w:r>
      <w:r w:rsidR="00FF6FCD" w:rsidRPr="00ED740A">
        <w:rPr>
          <w:szCs w:val="24"/>
        </w:rPr>
        <w:t> </w:t>
      </w:r>
      <w:r>
        <w:t xml:space="preserve">mg </w:t>
      </w:r>
      <w:proofErr w:type="spellStart"/>
      <w:r>
        <w:t>dabigatrano</w:t>
      </w:r>
      <w:proofErr w:type="spellEnd"/>
      <w:r>
        <w:t xml:space="preserve"> </w:t>
      </w:r>
      <w:proofErr w:type="spellStart"/>
      <w:r>
        <w:t>eteksilato</w:t>
      </w:r>
      <w:proofErr w:type="spellEnd"/>
      <w:r>
        <w:t xml:space="preserve"> du kartus per parą, </w:t>
      </w:r>
      <w:proofErr w:type="spellStart"/>
      <w:r>
        <w:t>kateterinę</w:t>
      </w:r>
      <w:proofErr w:type="spellEnd"/>
      <w:r>
        <w:t xml:space="preserve"> </w:t>
      </w:r>
      <w:proofErr w:type="spellStart"/>
      <w:r>
        <w:t>abliaciją</w:t>
      </w:r>
      <w:proofErr w:type="spellEnd"/>
      <w:r>
        <w:rPr>
          <w:spacing w:val="-52"/>
        </w:rPr>
        <w:t xml:space="preserve"> </w:t>
      </w:r>
      <w:r>
        <w:t>atlikti</w:t>
      </w:r>
      <w:r>
        <w:rPr>
          <w:spacing w:val="-2"/>
        </w:rPr>
        <w:t xml:space="preserve"> </w:t>
      </w:r>
      <w:r>
        <w:t>galima.</w:t>
      </w:r>
      <w:r>
        <w:rPr>
          <w:spacing w:val="-2"/>
        </w:rPr>
        <w:t xml:space="preserve"> </w:t>
      </w:r>
      <w:r>
        <w:t>Gydymo</w:t>
      </w:r>
      <w:r>
        <w:rPr>
          <w:spacing w:val="-2"/>
        </w:rPr>
        <w:t xml:space="preserve"> </w:t>
      </w:r>
      <w:proofErr w:type="spellStart"/>
      <w:r>
        <w:t>dabigatranu</w:t>
      </w:r>
      <w:proofErr w:type="spellEnd"/>
      <w:r>
        <w:rPr>
          <w:spacing w:val="-2"/>
        </w:rPr>
        <w:t xml:space="preserve"> </w:t>
      </w:r>
      <w:proofErr w:type="spellStart"/>
      <w:r>
        <w:t>eteksilatu</w:t>
      </w:r>
      <w:proofErr w:type="spellEnd"/>
      <w:r>
        <w:rPr>
          <w:spacing w:val="-2"/>
        </w:rPr>
        <w:t xml:space="preserve"> </w:t>
      </w:r>
      <w:r>
        <w:t>pertraukti</w:t>
      </w:r>
      <w:r>
        <w:rPr>
          <w:spacing w:val="-2"/>
        </w:rPr>
        <w:t xml:space="preserve"> </w:t>
      </w:r>
      <w:r>
        <w:t>nereikia</w:t>
      </w:r>
      <w:r>
        <w:rPr>
          <w:spacing w:val="-2"/>
        </w:rPr>
        <w:t xml:space="preserve"> </w:t>
      </w:r>
      <w:r>
        <w:t>(žr.</w:t>
      </w:r>
      <w:r>
        <w:rPr>
          <w:spacing w:val="-5"/>
        </w:rPr>
        <w:t xml:space="preserve"> </w:t>
      </w:r>
      <w:r>
        <w:t>5.1</w:t>
      </w:r>
      <w:r>
        <w:rPr>
          <w:spacing w:val="-1"/>
        </w:rPr>
        <w:t xml:space="preserve"> </w:t>
      </w:r>
      <w:r>
        <w:t>skyrių).</w:t>
      </w:r>
    </w:p>
    <w:p w14:paraId="745D63AF" w14:textId="77777777" w:rsidR="00B04E78" w:rsidRDefault="00B04E78">
      <w:pPr>
        <w:pStyle w:val="Pagrindinistekstas"/>
        <w:spacing w:before="10"/>
        <w:rPr>
          <w:sz w:val="21"/>
        </w:rPr>
      </w:pPr>
    </w:p>
    <w:p w14:paraId="3DC63160" w14:textId="77777777" w:rsidR="00B04E78" w:rsidRDefault="00531AC8">
      <w:pPr>
        <w:spacing w:before="1"/>
        <w:ind w:left="258"/>
        <w:rPr>
          <w:i/>
        </w:rPr>
      </w:pPr>
      <w:proofErr w:type="spellStart"/>
      <w:r>
        <w:rPr>
          <w:i/>
          <w:u w:val="single"/>
        </w:rPr>
        <w:t>Perkutaninė</w:t>
      </w:r>
      <w:proofErr w:type="spellEnd"/>
      <w:r>
        <w:rPr>
          <w:i/>
          <w:spacing w:val="-6"/>
          <w:u w:val="single"/>
        </w:rPr>
        <w:t xml:space="preserve"> </w:t>
      </w:r>
      <w:r>
        <w:rPr>
          <w:i/>
          <w:u w:val="single"/>
        </w:rPr>
        <w:t>koronarinė</w:t>
      </w:r>
      <w:r>
        <w:rPr>
          <w:i/>
          <w:spacing w:val="-6"/>
          <w:u w:val="single"/>
        </w:rPr>
        <w:t xml:space="preserve"> </w:t>
      </w:r>
      <w:r>
        <w:rPr>
          <w:i/>
          <w:u w:val="single"/>
        </w:rPr>
        <w:t>intervencija</w:t>
      </w:r>
      <w:r>
        <w:rPr>
          <w:i/>
          <w:spacing w:val="-5"/>
          <w:u w:val="single"/>
        </w:rPr>
        <w:t xml:space="preserve"> </w:t>
      </w:r>
      <w:r>
        <w:rPr>
          <w:i/>
          <w:u w:val="single"/>
        </w:rPr>
        <w:t>(PKI)</w:t>
      </w:r>
      <w:r>
        <w:rPr>
          <w:i/>
          <w:spacing w:val="-6"/>
          <w:u w:val="single"/>
        </w:rPr>
        <w:t xml:space="preserve"> </w:t>
      </w:r>
      <w:r>
        <w:rPr>
          <w:i/>
          <w:u w:val="single"/>
        </w:rPr>
        <w:t>taikant</w:t>
      </w:r>
      <w:r>
        <w:rPr>
          <w:i/>
          <w:spacing w:val="-6"/>
          <w:u w:val="single"/>
        </w:rPr>
        <w:t xml:space="preserve"> </w:t>
      </w:r>
      <w:proofErr w:type="spellStart"/>
      <w:r>
        <w:rPr>
          <w:i/>
          <w:u w:val="single"/>
        </w:rPr>
        <w:t>stentavimą</w:t>
      </w:r>
      <w:proofErr w:type="spellEnd"/>
      <w:r>
        <w:rPr>
          <w:i/>
          <w:spacing w:val="-5"/>
          <w:u w:val="single"/>
        </w:rPr>
        <w:t xml:space="preserve"> </w:t>
      </w:r>
      <w:r>
        <w:rPr>
          <w:i/>
          <w:u w:val="single"/>
        </w:rPr>
        <w:t>(IPPV)</w:t>
      </w:r>
    </w:p>
    <w:p w14:paraId="77611301" w14:textId="77777777" w:rsidR="00B04E78" w:rsidRDefault="00B04E78">
      <w:pPr>
        <w:pStyle w:val="Pagrindinistekstas"/>
        <w:rPr>
          <w:i/>
          <w:sz w:val="14"/>
        </w:rPr>
      </w:pPr>
    </w:p>
    <w:p w14:paraId="6222F31D" w14:textId="77777777" w:rsidR="00B04E78" w:rsidRDefault="00531AC8">
      <w:pPr>
        <w:pStyle w:val="Pagrindinistekstas"/>
        <w:spacing w:before="92"/>
        <w:ind w:left="258" w:right="863"/>
      </w:pPr>
      <w:proofErr w:type="spellStart"/>
      <w:r>
        <w:t>Nevožtuviniu</w:t>
      </w:r>
      <w:proofErr w:type="spellEnd"/>
      <w:r>
        <w:t xml:space="preserve"> prieširdžių virpėjimu sergančius pacientus, kuriems atliekama PKI taikant </w:t>
      </w:r>
      <w:proofErr w:type="spellStart"/>
      <w:r>
        <w:t>stentavimą</w:t>
      </w:r>
      <w:proofErr w:type="spellEnd"/>
      <w:r>
        <w:t>,</w:t>
      </w:r>
      <w:r>
        <w:rPr>
          <w:spacing w:val="-52"/>
        </w:rPr>
        <w:t xml:space="preserve"> </w:t>
      </w:r>
      <w:r>
        <w:t xml:space="preserve">pasiekus hemostazę galima gydyti </w:t>
      </w:r>
      <w:proofErr w:type="spellStart"/>
      <w:r>
        <w:t>dabigatranu</w:t>
      </w:r>
      <w:proofErr w:type="spellEnd"/>
      <w:r>
        <w:t xml:space="preserve"> </w:t>
      </w:r>
      <w:proofErr w:type="spellStart"/>
      <w:r>
        <w:t>eteksilatu</w:t>
      </w:r>
      <w:proofErr w:type="spellEnd"/>
      <w:r>
        <w:t xml:space="preserve"> derinyje su </w:t>
      </w:r>
      <w:proofErr w:type="spellStart"/>
      <w:r>
        <w:t>antitrombocitiniais</w:t>
      </w:r>
      <w:proofErr w:type="spellEnd"/>
      <w:r>
        <w:t xml:space="preserve"> vaistiniais</w:t>
      </w:r>
      <w:r>
        <w:rPr>
          <w:spacing w:val="1"/>
        </w:rPr>
        <w:t xml:space="preserve"> </w:t>
      </w:r>
      <w:r>
        <w:t>preparatais</w:t>
      </w:r>
      <w:r>
        <w:rPr>
          <w:spacing w:val="-1"/>
        </w:rPr>
        <w:t xml:space="preserve"> </w:t>
      </w:r>
      <w:r>
        <w:t>(žr.</w:t>
      </w:r>
      <w:r>
        <w:rPr>
          <w:spacing w:val="-1"/>
        </w:rPr>
        <w:t xml:space="preserve"> </w:t>
      </w:r>
      <w:r>
        <w:t>5.1 skyrių).</w:t>
      </w:r>
    </w:p>
    <w:p w14:paraId="71D59326" w14:textId="77777777" w:rsidR="00B04E78" w:rsidRDefault="00B04E78">
      <w:pPr>
        <w:pStyle w:val="Pagrindinistekstas"/>
        <w:spacing w:before="1"/>
      </w:pPr>
    </w:p>
    <w:p w14:paraId="297AFD0F" w14:textId="77777777" w:rsidR="00B04E78" w:rsidRDefault="00531AC8">
      <w:pPr>
        <w:ind w:left="258"/>
        <w:rPr>
          <w:i/>
        </w:rPr>
      </w:pPr>
      <w:r>
        <w:rPr>
          <w:i/>
          <w:u w:val="single"/>
        </w:rPr>
        <w:t>Ypatingos</w:t>
      </w:r>
      <w:r>
        <w:rPr>
          <w:i/>
          <w:spacing w:val="-7"/>
          <w:u w:val="single"/>
        </w:rPr>
        <w:t xml:space="preserve"> </w:t>
      </w:r>
      <w:r>
        <w:rPr>
          <w:i/>
          <w:u w:val="single"/>
        </w:rPr>
        <w:t>populiacijos</w:t>
      </w:r>
    </w:p>
    <w:p w14:paraId="6E4B03C9" w14:textId="77777777" w:rsidR="00B04E78" w:rsidRDefault="00B04E78">
      <w:pPr>
        <w:pStyle w:val="Pagrindinistekstas"/>
        <w:spacing w:before="10"/>
        <w:rPr>
          <w:i/>
          <w:sz w:val="13"/>
        </w:rPr>
      </w:pPr>
    </w:p>
    <w:p w14:paraId="4EDD1FF8" w14:textId="77777777" w:rsidR="00B04E78" w:rsidRDefault="00531AC8">
      <w:pPr>
        <w:spacing w:before="91"/>
        <w:ind w:left="258"/>
        <w:rPr>
          <w:i/>
        </w:rPr>
      </w:pPr>
      <w:r>
        <w:rPr>
          <w:i/>
        </w:rPr>
        <w:t>Senyviems</w:t>
      </w:r>
      <w:r>
        <w:rPr>
          <w:i/>
          <w:spacing w:val="-6"/>
        </w:rPr>
        <w:t xml:space="preserve"> </w:t>
      </w:r>
      <w:r>
        <w:rPr>
          <w:i/>
        </w:rPr>
        <w:t>pacientams</w:t>
      </w:r>
    </w:p>
    <w:p w14:paraId="142040F1" w14:textId="77777777" w:rsidR="00B04E78" w:rsidRDefault="00B04E78">
      <w:pPr>
        <w:pStyle w:val="Pagrindinistekstas"/>
        <w:spacing w:before="1"/>
        <w:rPr>
          <w:i/>
        </w:rPr>
      </w:pPr>
    </w:p>
    <w:p w14:paraId="34681AD8" w14:textId="611E9908" w:rsidR="00B04E78" w:rsidRDefault="00531AC8">
      <w:pPr>
        <w:pStyle w:val="Pagrindinistekstas"/>
        <w:ind w:left="258"/>
      </w:pPr>
      <w:r>
        <w:t>Dozės</w:t>
      </w:r>
      <w:r>
        <w:rPr>
          <w:spacing w:val="-4"/>
        </w:rPr>
        <w:t xml:space="preserve"> </w:t>
      </w:r>
      <w:r>
        <w:t>keitimą</w:t>
      </w:r>
      <w:r>
        <w:rPr>
          <w:spacing w:val="-4"/>
        </w:rPr>
        <w:t xml:space="preserve"> </w:t>
      </w:r>
      <w:r>
        <w:t>šiems</w:t>
      </w:r>
      <w:r>
        <w:rPr>
          <w:spacing w:val="-4"/>
        </w:rPr>
        <w:t xml:space="preserve"> </w:t>
      </w:r>
      <w:r>
        <w:t>pacientams</w:t>
      </w:r>
      <w:r>
        <w:rPr>
          <w:spacing w:val="-4"/>
        </w:rPr>
        <w:t xml:space="preserve"> </w:t>
      </w:r>
      <w:r>
        <w:t>žr.</w:t>
      </w:r>
      <w:r>
        <w:rPr>
          <w:spacing w:val="-4"/>
        </w:rPr>
        <w:t xml:space="preserve"> </w:t>
      </w:r>
      <w:r>
        <w:t>1</w:t>
      </w:r>
      <w:r>
        <w:rPr>
          <w:spacing w:val="-3"/>
        </w:rPr>
        <w:t xml:space="preserve"> </w:t>
      </w:r>
      <w:r>
        <w:t>lentelėje</w:t>
      </w:r>
      <w:r>
        <w:rPr>
          <w:spacing w:val="-4"/>
        </w:rPr>
        <w:t xml:space="preserve"> </w:t>
      </w:r>
      <w:r w:rsidRPr="00711D1E">
        <w:t>pirmiau</w:t>
      </w:r>
      <w:r>
        <w:t>.</w:t>
      </w:r>
    </w:p>
    <w:p w14:paraId="18DA9A47" w14:textId="77777777" w:rsidR="00B04E78" w:rsidRDefault="00B04E78">
      <w:pPr>
        <w:pStyle w:val="Pagrindinistekstas"/>
      </w:pPr>
    </w:p>
    <w:p w14:paraId="155D460D" w14:textId="77777777" w:rsidR="00B04E78" w:rsidRDefault="00531AC8">
      <w:pPr>
        <w:ind w:left="258"/>
        <w:rPr>
          <w:i/>
        </w:rPr>
      </w:pPr>
      <w:r>
        <w:rPr>
          <w:i/>
        </w:rPr>
        <w:t>Pacientams,</w:t>
      </w:r>
      <w:r>
        <w:rPr>
          <w:i/>
          <w:spacing w:val="-5"/>
        </w:rPr>
        <w:t xml:space="preserve"> </w:t>
      </w:r>
      <w:r>
        <w:rPr>
          <w:i/>
        </w:rPr>
        <w:t>kuriems</w:t>
      </w:r>
      <w:r>
        <w:rPr>
          <w:i/>
          <w:spacing w:val="-5"/>
        </w:rPr>
        <w:t xml:space="preserve"> </w:t>
      </w:r>
      <w:r>
        <w:rPr>
          <w:i/>
        </w:rPr>
        <w:t>yra</w:t>
      </w:r>
      <w:r>
        <w:rPr>
          <w:i/>
          <w:spacing w:val="-5"/>
        </w:rPr>
        <w:t xml:space="preserve"> </w:t>
      </w:r>
      <w:r>
        <w:rPr>
          <w:i/>
        </w:rPr>
        <w:t>kraujavimo</w:t>
      </w:r>
      <w:r>
        <w:rPr>
          <w:i/>
          <w:spacing w:val="-4"/>
        </w:rPr>
        <w:t xml:space="preserve"> </w:t>
      </w:r>
      <w:r>
        <w:rPr>
          <w:i/>
        </w:rPr>
        <w:t>rizika</w:t>
      </w:r>
    </w:p>
    <w:p w14:paraId="3655134D" w14:textId="77777777" w:rsidR="00B04E78" w:rsidRDefault="00B04E78">
      <w:pPr>
        <w:pStyle w:val="Pagrindinistekstas"/>
        <w:spacing w:before="1"/>
        <w:rPr>
          <w:i/>
        </w:rPr>
      </w:pPr>
    </w:p>
    <w:p w14:paraId="78D23BBF" w14:textId="02293BA0" w:rsidR="00B04E78" w:rsidRDefault="00531AC8">
      <w:pPr>
        <w:pStyle w:val="Pagrindinistekstas"/>
        <w:ind w:left="258" w:right="858"/>
      </w:pPr>
      <w:r>
        <w:t>Pacientus, kuriems padidėjusi kraujavimo rizika (žr. 4.4, 4.5, 5.1 ir 5.2 skyrius), reikia atidžiai</w:t>
      </w:r>
      <w:r>
        <w:rPr>
          <w:spacing w:val="1"/>
        </w:rPr>
        <w:t xml:space="preserve"> </w:t>
      </w:r>
      <w:r>
        <w:t>kliniškai prižiūrėti (stebėti, ar neatsiranda kraujavimo ar anemijos požymių). Nustatęs kiekvienam</w:t>
      </w:r>
      <w:r>
        <w:rPr>
          <w:spacing w:val="1"/>
        </w:rPr>
        <w:t xml:space="preserve"> </w:t>
      </w:r>
      <w:r>
        <w:t>pacientui naudos ir rizikos santykį, gydytojas dozę gali keisti (žr. 1 lentelę ). Kuriems</w:t>
      </w:r>
      <w:r>
        <w:rPr>
          <w:spacing w:val="1"/>
        </w:rPr>
        <w:t xml:space="preserve"> </w:t>
      </w:r>
      <w:r>
        <w:t xml:space="preserve">pacientams dėl per didelės </w:t>
      </w:r>
      <w:proofErr w:type="spellStart"/>
      <w:r>
        <w:t>dabigatrano</w:t>
      </w:r>
      <w:proofErr w:type="spellEnd"/>
      <w:r>
        <w:t xml:space="preserve"> ekspozicijos padidėjo kraujavimo rizika, gali padėti </w:t>
      </w:r>
      <w:r w:rsidRPr="00750DB9">
        <w:t>nustatyti</w:t>
      </w:r>
      <w:r w:rsidRPr="00D85A5F">
        <w:t xml:space="preserve"> </w:t>
      </w:r>
      <w:r w:rsidRPr="00750DB9">
        <w:t>kraujo</w:t>
      </w:r>
      <w:r>
        <w:t xml:space="preserve"> krešėjimo tyrimai (žr. 4.4 skyrių). Nustačius per didelę </w:t>
      </w:r>
      <w:proofErr w:type="spellStart"/>
      <w:r>
        <w:t>dabigatrano</w:t>
      </w:r>
      <w:proofErr w:type="spellEnd"/>
      <w:r>
        <w:t xml:space="preserve"> ekspoziciją, pacientus,</w:t>
      </w:r>
      <w:r>
        <w:rPr>
          <w:spacing w:val="1"/>
        </w:rPr>
        <w:t xml:space="preserve"> </w:t>
      </w:r>
      <w:r>
        <w:t>kuriems yra didelė kraujavimo rizika, rekomenduojama gydyti sumažinta 220</w:t>
      </w:r>
      <w:r w:rsidR="00FF6FCD" w:rsidRPr="00ED740A">
        <w:rPr>
          <w:szCs w:val="24"/>
        </w:rPr>
        <w:t> </w:t>
      </w:r>
      <w:r>
        <w:t>mg paros doze, t. y.</w:t>
      </w:r>
      <w:r>
        <w:rPr>
          <w:spacing w:val="1"/>
        </w:rPr>
        <w:t xml:space="preserve"> </w:t>
      </w:r>
      <w:r>
        <w:t>skirti vartoti po vieną 110</w:t>
      </w:r>
      <w:r w:rsidR="00FF6FCD" w:rsidRPr="00ED740A">
        <w:rPr>
          <w:szCs w:val="24"/>
        </w:rPr>
        <w:t> </w:t>
      </w:r>
      <w:r>
        <w:t>mg kapsulę 2 kartus per parą. Pasireiškus kliniškai reikšmingam</w:t>
      </w:r>
      <w:r>
        <w:rPr>
          <w:spacing w:val="1"/>
        </w:rPr>
        <w:t xml:space="preserve"> </w:t>
      </w:r>
      <w:r>
        <w:t>kraujavimui,</w:t>
      </w:r>
      <w:r>
        <w:rPr>
          <w:spacing w:val="-2"/>
        </w:rPr>
        <w:t xml:space="preserve"> </w:t>
      </w:r>
      <w:r>
        <w:t>gydymą</w:t>
      </w:r>
      <w:r>
        <w:rPr>
          <w:spacing w:val="-1"/>
        </w:rPr>
        <w:t xml:space="preserve"> </w:t>
      </w:r>
      <w:r>
        <w:t>reikia</w:t>
      </w:r>
      <w:r>
        <w:rPr>
          <w:spacing w:val="-1"/>
        </w:rPr>
        <w:t xml:space="preserve"> </w:t>
      </w:r>
      <w:proofErr w:type="spellStart"/>
      <w:r w:rsidR="00750DB9">
        <w:t>nu</w:t>
      </w:r>
      <w:r>
        <w:t>rtraukti</w:t>
      </w:r>
      <w:proofErr w:type="spellEnd"/>
      <w:r>
        <w:t>.</w:t>
      </w:r>
    </w:p>
    <w:p w14:paraId="344B193B" w14:textId="77777777" w:rsidR="00B04E78" w:rsidRDefault="00B04E78">
      <w:pPr>
        <w:pStyle w:val="Pagrindinistekstas"/>
      </w:pPr>
    </w:p>
    <w:p w14:paraId="4013B63D" w14:textId="78A1FD8A" w:rsidR="00B04E78" w:rsidRDefault="00531AC8" w:rsidP="00301F35">
      <w:pPr>
        <w:pStyle w:val="Pagrindinistekstas"/>
        <w:spacing w:before="1"/>
        <w:ind w:left="258" w:right="687"/>
      </w:pPr>
      <w:r>
        <w:t xml:space="preserve">Pacientams, sergantiems gastritu, </w:t>
      </w:r>
      <w:proofErr w:type="spellStart"/>
      <w:r>
        <w:t>ezofagitu</w:t>
      </w:r>
      <w:proofErr w:type="spellEnd"/>
      <w:r>
        <w:t xml:space="preserve"> ar </w:t>
      </w:r>
      <w:proofErr w:type="spellStart"/>
      <w:r>
        <w:t>gastroezofaginiu</w:t>
      </w:r>
      <w:proofErr w:type="spellEnd"/>
      <w:r>
        <w:t xml:space="preserve"> </w:t>
      </w:r>
      <w:proofErr w:type="spellStart"/>
      <w:r>
        <w:t>refliuksu</w:t>
      </w:r>
      <w:proofErr w:type="spellEnd"/>
      <w:r>
        <w:t>, galima apsvarstyti mažesnės</w:t>
      </w:r>
      <w:r>
        <w:rPr>
          <w:spacing w:val="-52"/>
        </w:rPr>
        <w:t xml:space="preserve"> </w:t>
      </w:r>
      <w:r>
        <w:t>dozės</w:t>
      </w:r>
      <w:r>
        <w:rPr>
          <w:spacing w:val="-4"/>
        </w:rPr>
        <w:t xml:space="preserve"> </w:t>
      </w:r>
      <w:r>
        <w:t>vartojimą,</w:t>
      </w:r>
      <w:r>
        <w:rPr>
          <w:spacing w:val="-3"/>
        </w:rPr>
        <w:t xml:space="preserve"> </w:t>
      </w:r>
      <w:r>
        <w:t>kadangi</w:t>
      </w:r>
      <w:r>
        <w:rPr>
          <w:spacing w:val="-3"/>
        </w:rPr>
        <w:t xml:space="preserve"> </w:t>
      </w:r>
      <w:r>
        <w:t>jiems</w:t>
      </w:r>
      <w:r>
        <w:rPr>
          <w:spacing w:val="-3"/>
        </w:rPr>
        <w:t xml:space="preserve"> </w:t>
      </w:r>
      <w:r>
        <w:t>yra</w:t>
      </w:r>
      <w:r>
        <w:rPr>
          <w:spacing w:val="-3"/>
        </w:rPr>
        <w:t xml:space="preserve"> </w:t>
      </w:r>
      <w:r>
        <w:t>padidėjusi</w:t>
      </w:r>
      <w:r>
        <w:rPr>
          <w:spacing w:val="-3"/>
        </w:rPr>
        <w:t xml:space="preserve"> </w:t>
      </w:r>
      <w:r>
        <w:t>didžiojo</w:t>
      </w:r>
      <w:r>
        <w:rPr>
          <w:spacing w:val="-3"/>
        </w:rPr>
        <w:t xml:space="preserve"> </w:t>
      </w:r>
      <w:r>
        <w:t>kraujavimo</w:t>
      </w:r>
      <w:r>
        <w:rPr>
          <w:spacing w:val="-3"/>
        </w:rPr>
        <w:t xml:space="preserve"> </w:t>
      </w:r>
      <w:r>
        <w:t>iš</w:t>
      </w:r>
      <w:r>
        <w:rPr>
          <w:spacing w:val="-3"/>
        </w:rPr>
        <w:t xml:space="preserve"> </w:t>
      </w:r>
      <w:r>
        <w:t>skrandžio</w:t>
      </w:r>
      <w:r>
        <w:rPr>
          <w:spacing w:val="-3"/>
        </w:rPr>
        <w:t xml:space="preserve"> </w:t>
      </w:r>
      <w:r>
        <w:t>ir</w:t>
      </w:r>
      <w:r>
        <w:rPr>
          <w:spacing w:val="-3"/>
        </w:rPr>
        <w:t xml:space="preserve"> </w:t>
      </w:r>
      <w:r>
        <w:t>žarnų</w:t>
      </w:r>
      <w:r>
        <w:rPr>
          <w:spacing w:val="-3"/>
        </w:rPr>
        <w:t xml:space="preserve"> </w:t>
      </w:r>
      <w:r>
        <w:t>rizika</w:t>
      </w:r>
      <w:r>
        <w:rPr>
          <w:spacing w:val="-3"/>
        </w:rPr>
        <w:t xml:space="preserve"> </w:t>
      </w:r>
      <w:r>
        <w:t>(žr.</w:t>
      </w:r>
      <w:r w:rsidR="00301F35">
        <w:t xml:space="preserve">  </w:t>
      </w:r>
      <w:r>
        <w:t>1</w:t>
      </w:r>
      <w:r>
        <w:rPr>
          <w:spacing w:val="-3"/>
        </w:rPr>
        <w:t xml:space="preserve"> </w:t>
      </w:r>
      <w:r>
        <w:t>lentelę</w:t>
      </w:r>
      <w:r>
        <w:rPr>
          <w:spacing w:val="-3"/>
        </w:rPr>
        <w:t xml:space="preserve"> </w:t>
      </w:r>
      <w:r>
        <w:t>pirmiau</w:t>
      </w:r>
      <w:r>
        <w:rPr>
          <w:spacing w:val="-3"/>
        </w:rPr>
        <w:t xml:space="preserve"> </w:t>
      </w:r>
      <w:r>
        <w:t>ir</w:t>
      </w:r>
      <w:r>
        <w:rPr>
          <w:spacing w:val="-3"/>
        </w:rPr>
        <w:t xml:space="preserve"> </w:t>
      </w:r>
      <w:r>
        <w:t>4.4</w:t>
      </w:r>
      <w:r>
        <w:rPr>
          <w:spacing w:val="-6"/>
        </w:rPr>
        <w:t xml:space="preserve"> </w:t>
      </w:r>
      <w:r>
        <w:t>skyrių).</w:t>
      </w:r>
    </w:p>
    <w:p w14:paraId="4F4318C7" w14:textId="77777777" w:rsidR="00B04E78" w:rsidRDefault="00B04E78">
      <w:pPr>
        <w:pStyle w:val="Pagrindinistekstas"/>
      </w:pPr>
    </w:p>
    <w:p w14:paraId="5C1A633B" w14:textId="2BFD24EB" w:rsidR="00B04E78" w:rsidRDefault="007918A5">
      <w:pPr>
        <w:ind w:left="258"/>
        <w:rPr>
          <w:i/>
        </w:rPr>
      </w:pPr>
      <w:r>
        <w:rPr>
          <w:i/>
        </w:rPr>
        <w:t>Sutrikusi i</w:t>
      </w:r>
      <w:r w:rsidR="00531AC8">
        <w:rPr>
          <w:i/>
        </w:rPr>
        <w:t>nkstų</w:t>
      </w:r>
      <w:r w:rsidR="00531AC8">
        <w:rPr>
          <w:i/>
          <w:spacing w:val="-6"/>
        </w:rPr>
        <w:t xml:space="preserve"> </w:t>
      </w:r>
      <w:r w:rsidR="00531AC8">
        <w:rPr>
          <w:i/>
        </w:rPr>
        <w:t>funkcij</w:t>
      </w:r>
      <w:r>
        <w:rPr>
          <w:i/>
        </w:rPr>
        <w:t>a</w:t>
      </w:r>
    </w:p>
    <w:p w14:paraId="7B5DBF92" w14:textId="77777777" w:rsidR="00B04E78" w:rsidRDefault="00B04E78">
      <w:pPr>
        <w:pStyle w:val="Pagrindinistekstas"/>
        <w:rPr>
          <w:i/>
        </w:rPr>
      </w:pPr>
    </w:p>
    <w:p w14:paraId="568B4EE1" w14:textId="1BFE4E67" w:rsidR="00B04E78" w:rsidRDefault="00531AC8">
      <w:pPr>
        <w:pStyle w:val="Pagrindinistekstas"/>
        <w:ind w:left="258" w:right="689"/>
      </w:pPr>
      <w:r>
        <w:t>Pacientus, kuriems yra sunkus inkstų funkcijos sutrikimas (</w:t>
      </w:r>
      <w:proofErr w:type="spellStart"/>
      <w:r>
        <w:t>KrKl</w:t>
      </w:r>
      <w:proofErr w:type="spellEnd"/>
      <w:r>
        <w:t xml:space="preserve"> &lt;</w:t>
      </w:r>
      <w:r w:rsidR="00550A85">
        <w:t> </w:t>
      </w:r>
      <w:r>
        <w:t>30</w:t>
      </w:r>
      <w:r w:rsidR="00FF6FCD" w:rsidRPr="00ED740A">
        <w:rPr>
          <w:szCs w:val="24"/>
        </w:rPr>
        <w:t> </w:t>
      </w:r>
      <w:r>
        <w:t xml:space="preserve">ml/min.), </w:t>
      </w:r>
      <w:proofErr w:type="spellStart"/>
      <w:r>
        <w:t>dabigatranu</w:t>
      </w:r>
      <w:proofErr w:type="spellEnd"/>
      <w:r>
        <w:t xml:space="preserve"> </w:t>
      </w:r>
      <w:proofErr w:type="spellStart"/>
      <w:r>
        <w:t>eteksilatu</w:t>
      </w:r>
      <w:proofErr w:type="spellEnd"/>
      <w:r>
        <w:rPr>
          <w:spacing w:val="-52"/>
        </w:rPr>
        <w:t xml:space="preserve"> </w:t>
      </w:r>
      <w:r>
        <w:t>gydyti</w:t>
      </w:r>
      <w:r>
        <w:rPr>
          <w:spacing w:val="-2"/>
        </w:rPr>
        <w:t xml:space="preserve"> </w:t>
      </w:r>
      <w:r>
        <w:t>draudžiama</w:t>
      </w:r>
      <w:r>
        <w:rPr>
          <w:spacing w:val="-1"/>
        </w:rPr>
        <w:t xml:space="preserve"> </w:t>
      </w:r>
      <w:r>
        <w:t>(žr.</w:t>
      </w:r>
      <w:r>
        <w:rPr>
          <w:spacing w:val="-1"/>
        </w:rPr>
        <w:t xml:space="preserve"> </w:t>
      </w:r>
      <w:r>
        <w:t>4.3</w:t>
      </w:r>
      <w:r>
        <w:rPr>
          <w:spacing w:val="-3"/>
        </w:rPr>
        <w:t xml:space="preserve"> </w:t>
      </w:r>
      <w:r>
        <w:t>skyrių).</w:t>
      </w:r>
    </w:p>
    <w:p w14:paraId="395DFDE8" w14:textId="77777777" w:rsidR="00B04E78" w:rsidRDefault="00B04E78">
      <w:pPr>
        <w:pStyle w:val="Pagrindinistekstas"/>
      </w:pPr>
    </w:p>
    <w:p w14:paraId="65E283E5" w14:textId="5DAAD9F8" w:rsidR="00B04E78" w:rsidRDefault="00531AC8" w:rsidP="00301F35">
      <w:pPr>
        <w:pStyle w:val="Pagrindinistekstas"/>
        <w:ind w:left="258" w:right="1023"/>
      </w:pPr>
      <w:r>
        <w:t>Pacientams, kuriems yra lengvas inkstų funkcijos sutrikimas (</w:t>
      </w:r>
      <w:proofErr w:type="spellStart"/>
      <w:r>
        <w:t>KrKl</w:t>
      </w:r>
      <w:proofErr w:type="spellEnd"/>
      <w:r>
        <w:t xml:space="preserve"> 50 –</w:t>
      </w:r>
      <w:r w:rsidR="00550A85">
        <w:t> </w:t>
      </w:r>
      <w:r>
        <w:t>≤ 80</w:t>
      </w:r>
      <w:r w:rsidR="00FF6FCD" w:rsidRPr="00ED740A">
        <w:rPr>
          <w:szCs w:val="24"/>
        </w:rPr>
        <w:t> </w:t>
      </w:r>
      <w:r>
        <w:t xml:space="preserve">ml/min.), </w:t>
      </w:r>
      <w:r>
        <w:lastRenderedPageBreak/>
        <w:t>dozę keisti</w:t>
      </w:r>
      <w:r>
        <w:rPr>
          <w:spacing w:val="-52"/>
        </w:rPr>
        <w:t xml:space="preserve"> </w:t>
      </w:r>
      <w:r>
        <w:t>nėra</w:t>
      </w:r>
      <w:r>
        <w:rPr>
          <w:spacing w:val="-4"/>
        </w:rPr>
        <w:t xml:space="preserve"> </w:t>
      </w:r>
      <w:r>
        <w:t>būtina.</w:t>
      </w:r>
      <w:r>
        <w:rPr>
          <w:spacing w:val="-3"/>
        </w:rPr>
        <w:t xml:space="preserve"> </w:t>
      </w:r>
      <w:r>
        <w:t>Pacientams,</w:t>
      </w:r>
      <w:r>
        <w:rPr>
          <w:spacing w:val="-3"/>
        </w:rPr>
        <w:t xml:space="preserve"> </w:t>
      </w:r>
      <w:r>
        <w:t>kuriems</w:t>
      </w:r>
      <w:r>
        <w:rPr>
          <w:spacing w:val="-3"/>
        </w:rPr>
        <w:t xml:space="preserve"> </w:t>
      </w:r>
      <w:r>
        <w:t>yra</w:t>
      </w:r>
      <w:r>
        <w:rPr>
          <w:spacing w:val="-4"/>
        </w:rPr>
        <w:t xml:space="preserve"> </w:t>
      </w:r>
      <w:r>
        <w:t>vidutinio</w:t>
      </w:r>
      <w:r>
        <w:rPr>
          <w:spacing w:val="-3"/>
        </w:rPr>
        <w:t xml:space="preserve"> </w:t>
      </w:r>
      <w:r>
        <w:t>sunkumo</w:t>
      </w:r>
      <w:r>
        <w:rPr>
          <w:spacing w:val="-3"/>
        </w:rPr>
        <w:t xml:space="preserve"> </w:t>
      </w:r>
      <w:r>
        <w:t>inkstų</w:t>
      </w:r>
      <w:r>
        <w:rPr>
          <w:spacing w:val="-4"/>
        </w:rPr>
        <w:t xml:space="preserve"> </w:t>
      </w:r>
      <w:r>
        <w:t>funkcijos</w:t>
      </w:r>
      <w:r>
        <w:rPr>
          <w:spacing w:val="-4"/>
        </w:rPr>
        <w:t xml:space="preserve"> </w:t>
      </w:r>
      <w:r>
        <w:t>sutrikimas</w:t>
      </w:r>
      <w:r>
        <w:rPr>
          <w:spacing w:val="-3"/>
        </w:rPr>
        <w:t xml:space="preserve"> </w:t>
      </w:r>
      <w:r>
        <w:t>(</w:t>
      </w:r>
      <w:proofErr w:type="spellStart"/>
      <w:r>
        <w:t>KrKl</w:t>
      </w:r>
      <w:proofErr w:type="spellEnd"/>
      <w:r>
        <w:rPr>
          <w:spacing w:val="-3"/>
        </w:rPr>
        <w:t xml:space="preserve"> </w:t>
      </w:r>
      <w:r>
        <w:t>30</w:t>
      </w:r>
      <w:r w:rsidR="00550A85">
        <w:t xml:space="preserve"> </w:t>
      </w:r>
      <w:r>
        <w:t>–</w:t>
      </w:r>
      <w:r w:rsidR="00550A85">
        <w:rPr>
          <w:szCs w:val="24"/>
        </w:rPr>
        <w:t> </w:t>
      </w:r>
      <w:r>
        <w:t xml:space="preserve">50ml/min.), rekomenduojama </w:t>
      </w:r>
      <w:proofErr w:type="spellStart"/>
      <w:r>
        <w:t>dabigatrano</w:t>
      </w:r>
      <w:proofErr w:type="spellEnd"/>
      <w:r>
        <w:t xml:space="preserve"> </w:t>
      </w:r>
      <w:proofErr w:type="spellStart"/>
      <w:r>
        <w:t>eteksilato</w:t>
      </w:r>
      <w:proofErr w:type="spellEnd"/>
      <w:r>
        <w:t xml:space="preserve"> dozė irgi yra 300</w:t>
      </w:r>
      <w:r w:rsidR="00FF6FCD" w:rsidRPr="00ED740A">
        <w:rPr>
          <w:szCs w:val="24"/>
        </w:rPr>
        <w:t> </w:t>
      </w:r>
      <w:r>
        <w:t>mg, t. y. jiems reikia gerti po</w:t>
      </w:r>
      <w:r>
        <w:rPr>
          <w:spacing w:val="1"/>
        </w:rPr>
        <w:t xml:space="preserve"> </w:t>
      </w:r>
      <w:r>
        <w:t>vieną 150</w:t>
      </w:r>
      <w:r w:rsidR="00FF6FCD" w:rsidRPr="00ED740A">
        <w:rPr>
          <w:szCs w:val="24"/>
        </w:rPr>
        <w:t> </w:t>
      </w:r>
      <w:r>
        <w:t>mg kapsulę 2 kartus per parą, tačiau pacientams, kuriems yra didelė kraujavimo rizika,</w:t>
      </w:r>
      <w:r>
        <w:rPr>
          <w:spacing w:val="1"/>
        </w:rPr>
        <w:t xml:space="preserve"> </w:t>
      </w:r>
      <w:proofErr w:type="spellStart"/>
      <w:r>
        <w:t>dabigatrano</w:t>
      </w:r>
      <w:proofErr w:type="spellEnd"/>
      <w:r>
        <w:t xml:space="preserve"> </w:t>
      </w:r>
      <w:proofErr w:type="spellStart"/>
      <w:r>
        <w:t>eteksilato</w:t>
      </w:r>
      <w:proofErr w:type="spellEnd"/>
      <w:r>
        <w:t xml:space="preserve"> paros dozę reikia mažinti iki 220</w:t>
      </w:r>
      <w:r w:rsidR="00FF6FCD" w:rsidRPr="00ED740A">
        <w:rPr>
          <w:szCs w:val="24"/>
        </w:rPr>
        <w:t> </w:t>
      </w:r>
      <w:r>
        <w:t>mg, t. y. skirti vartoti po vieną 110</w:t>
      </w:r>
      <w:r w:rsidR="00FF6FCD" w:rsidRPr="00ED740A">
        <w:rPr>
          <w:szCs w:val="24"/>
        </w:rPr>
        <w:t> </w:t>
      </w:r>
      <w:r>
        <w:t>mg kapsulę</w:t>
      </w:r>
      <w:r>
        <w:rPr>
          <w:spacing w:val="-52"/>
        </w:rPr>
        <w:t xml:space="preserve"> </w:t>
      </w:r>
      <w:r w:rsidR="00550A85">
        <w:rPr>
          <w:spacing w:val="-52"/>
        </w:rPr>
        <w:t xml:space="preserve">                              </w:t>
      </w:r>
      <w:r>
        <w:t>2</w:t>
      </w:r>
      <w:r>
        <w:rPr>
          <w:spacing w:val="1"/>
        </w:rPr>
        <w:t xml:space="preserve"> </w:t>
      </w:r>
      <w:r>
        <w:t>kartus</w:t>
      </w:r>
      <w:r>
        <w:rPr>
          <w:spacing w:val="1"/>
        </w:rPr>
        <w:t xml:space="preserve"> </w:t>
      </w:r>
      <w:r>
        <w:t>per</w:t>
      </w:r>
      <w:r>
        <w:rPr>
          <w:spacing w:val="1"/>
        </w:rPr>
        <w:t xml:space="preserve"> </w:t>
      </w:r>
      <w:r>
        <w:t>parą</w:t>
      </w:r>
      <w:r>
        <w:rPr>
          <w:spacing w:val="1"/>
        </w:rPr>
        <w:t xml:space="preserve"> </w:t>
      </w:r>
      <w:r>
        <w:t>(žr. 4.4</w:t>
      </w:r>
      <w:r>
        <w:rPr>
          <w:spacing w:val="1"/>
        </w:rPr>
        <w:t xml:space="preserve"> </w:t>
      </w:r>
      <w:r>
        <w:t>ir</w:t>
      </w:r>
      <w:r>
        <w:rPr>
          <w:spacing w:val="1"/>
        </w:rPr>
        <w:t xml:space="preserve"> </w:t>
      </w:r>
      <w:r>
        <w:t>5.2</w:t>
      </w:r>
      <w:r>
        <w:rPr>
          <w:spacing w:val="1"/>
        </w:rPr>
        <w:t xml:space="preserve"> </w:t>
      </w:r>
      <w:r>
        <w:t>skyrius). Pacientus,</w:t>
      </w:r>
      <w:r>
        <w:rPr>
          <w:spacing w:val="1"/>
        </w:rPr>
        <w:t xml:space="preserve"> </w:t>
      </w:r>
      <w:r>
        <w:t>kurių</w:t>
      </w:r>
      <w:r>
        <w:rPr>
          <w:spacing w:val="1"/>
        </w:rPr>
        <w:t xml:space="preserve"> </w:t>
      </w:r>
      <w:r>
        <w:t>inkstų</w:t>
      </w:r>
      <w:r>
        <w:rPr>
          <w:spacing w:val="1"/>
        </w:rPr>
        <w:t xml:space="preserve"> </w:t>
      </w:r>
      <w:r>
        <w:t xml:space="preserve">funkcija </w:t>
      </w:r>
      <w:r w:rsidR="00F96495">
        <w:t>sutrikusi</w:t>
      </w:r>
      <w:r>
        <w:t>,</w:t>
      </w:r>
      <w:r>
        <w:rPr>
          <w:spacing w:val="1"/>
        </w:rPr>
        <w:t xml:space="preserve"> </w:t>
      </w:r>
      <w:r>
        <w:t>patariama</w:t>
      </w:r>
      <w:r>
        <w:rPr>
          <w:spacing w:val="1"/>
        </w:rPr>
        <w:t xml:space="preserve"> </w:t>
      </w:r>
      <w:r>
        <w:t>atidžiai</w:t>
      </w:r>
      <w:r>
        <w:rPr>
          <w:spacing w:val="-2"/>
        </w:rPr>
        <w:t xml:space="preserve"> </w:t>
      </w:r>
      <w:r>
        <w:t>kliniškai</w:t>
      </w:r>
      <w:r>
        <w:rPr>
          <w:spacing w:val="-1"/>
        </w:rPr>
        <w:t xml:space="preserve"> </w:t>
      </w:r>
      <w:r w:rsidR="00750DB9">
        <w:rPr>
          <w:spacing w:val="-1"/>
        </w:rPr>
        <w:t>stebėti</w:t>
      </w:r>
      <w:r>
        <w:t>.</w:t>
      </w:r>
    </w:p>
    <w:p w14:paraId="3DEAE77F" w14:textId="77777777" w:rsidR="00B04E78" w:rsidRDefault="00B04E78">
      <w:pPr>
        <w:pStyle w:val="Pagrindinistekstas"/>
        <w:spacing w:before="11"/>
        <w:rPr>
          <w:sz w:val="21"/>
        </w:rPr>
      </w:pPr>
    </w:p>
    <w:p w14:paraId="77BFBDE9" w14:textId="77777777" w:rsidR="00B04E78" w:rsidRDefault="00531AC8">
      <w:pPr>
        <w:ind w:left="258" w:right="752"/>
        <w:rPr>
          <w:i/>
        </w:rPr>
      </w:pPr>
      <w:proofErr w:type="spellStart"/>
      <w:r>
        <w:rPr>
          <w:i/>
        </w:rPr>
        <w:t>Dabigatrano</w:t>
      </w:r>
      <w:proofErr w:type="spellEnd"/>
      <w:r>
        <w:rPr>
          <w:i/>
        </w:rPr>
        <w:t xml:space="preserve"> </w:t>
      </w:r>
      <w:proofErr w:type="spellStart"/>
      <w:r>
        <w:rPr>
          <w:i/>
        </w:rPr>
        <w:t>eteksilato</w:t>
      </w:r>
      <w:proofErr w:type="spellEnd"/>
      <w:r>
        <w:rPr>
          <w:i/>
        </w:rPr>
        <w:t xml:space="preserve"> derinimas su P-</w:t>
      </w:r>
      <w:proofErr w:type="spellStart"/>
      <w:r>
        <w:rPr>
          <w:i/>
        </w:rPr>
        <w:t>glikoproteino</w:t>
      </w:r>
      <w:proofErr w:type="spellEnd"/>
      <w:r>
        <w:rPr>
          <w:i/>
        </w:rPr>
        <w:t xml:space="preserve"> (P-</w:t>
      </w:r>
      <w:proofErr w:type="spellStart"/>
      <w:r>
        <w:rPr>
          <w:i/>
        </w:rPr>
        <w:t>gp</w:t>
      </w:r>
      <w:proofErr w:type="spellEnd"/>
      <w:r>
        <w:rPr>
          <w:i/>
        </w:rPr>
        <w:t>) inhibitoriais, kurių poveikis silpnas arba</w:t>
      </w:r>
      <w:r>
        <w:rPr>
          <w:i/>
          <w:spacing w:val="-52"/>
        </w:rPr>
        <w:t xml:space="preserve"> </w:t>
      </w:r>
      <w:r>
        <w:rPr>
          <w:i/>
        </w:rPr>
        <w:t>vidutinio</w:t>
      </w:r>
      <w:r>
        <w:rPr>
          <w:i/>
          <w:spacing w:val="-2"/>
        </w:rPr>
        <w:t xml:space="preserve"> </w:t>
      </w:r>
      <w:r>
        <w:rPr>
          <w:i/>
        </w:rPr>
        <w:t>stiprumo,</w:t>
      </w:r>
      <w:r>
        <w:rPr>
          <w:i/>
          <w:spacing w:val="-1"/>
        </w:rPr>
        <w:t xml:space="preserve"> </w:t>
      </w:r>
      <w:r>
        <w:rPr>
          <w:i/>
        </w:rPr>
        <w:t>t.</w:t>
      </w:r>
      <w:r>
        <w:rPr>
          <w:i/>
          <w:spacing w:val="-2"/>
        </w:rPr>
        <w:t xml:space="preserve"> </w:t>
      </w:r>
      <w:r>
        <w:rPr>
          <w:i/>
        </w:rPr>
        <w:t>y.</w:t>
      </w:r>
      <w:r>
        <w:rPr>
          <w:i/>
          <w:spacing w:val="-1"/>
        </w:rPr>
        <w:t xml:space="preserve"> </w:t>
      </w:r>
      <w:proofErr w:type="spellStart"/>
      <w:r>
        <w:rPr>
          <w:i/>
        </w:rPr>
        <w:t>amjodaronu</w:t>
      </w:r>
      <w:proofErr w:type="spellEnd"/>
      <w:r>
        <w:rPr>
          <w:i/>
        </w:rPr>
        <w:t>,</w:t>
      </w:r>
      <w:r>
        <w:rPr>
          <w:i/>
          <w:spacing w:val="-2"/>
        </w:rPr>
        <w:t xml:space="preserve"> </w:t>
      </w:r>
      <w:proofErr w:type="spellStart"/>
      <w:r>
        <w:rPr>
          <w:i/>
        </w:rPr>
        <w:t>chinidinu</w:t>
      </w:r>
      <w:proofErr w:type="spellEnd"/>
      <w:r>
        <w:rPr>
          <w:i/>
          <w:spacing w:val="-1"/>
        </w:rPr>
        <w:t xml:space="preserve"> </w:t>
      </w:r>
      <w:r>
        <w:rPr>
          <w:i/>
        </w:rPr>
        <w:t>ar</w:t>
      </w:r>
      <w:r>
        <w:rPr>
          <w:i/>
          <w:spacing w:val="-1"/>
        </w:rPr>
        <w:t xml:space="preserve"> </w:t>
      </w:r>
      <w:proofErr w:type="spellStart"/>
      <w:r>
        <w:rPr>
          <w:i/>
        </w:rPr>
        <w:t>verapamiliu</w:t>
      </w:r>
      <w:proofErr w:type="spellEnd"/>
    </w:p>
    <w:p w14:paraId="11E59E7D" w14:textId="77777777" w:rsidR="00B04E78" w:rsidRDefault="00B04E78">
      <w:pPr>
        <w:pStyle w:val="Pagrindinistekstas"/>
        <w:spacing w:before="1"/>
        <w:rPr>
          <w:i/>
        </w:rPr>
      </w:pPr>
    </w:p>
    <w:p w14:paraId="30FDEB37" w14:textId="537D8546" w:rsidR="00B04E78" w:rsidRDefault="00531AC8">
      <w:pPr>
        <w:pStyle w:val="Pagrindinistekstas"/>
        <w:spacing w:before="1"/>
        <w:ind w:left="258"/>
      </w:pPr>
      <w:r>
        <w:t>Derinant</w:t>
      </w:r>
      <w:r>
        <w:rPr>
          <w:spacing w:val="-4"/>
        </w:rPr>
        <w:t xml:space="preserve"> </w:t>
      </w:r>
      <w:r>
        <w:t>su</w:t>
      </w:r>
      <w:r>
        <w:rPr>
          <w:spacing w:val="-3"/>
        </w:rPr>
        <w:t xml:space="preserve"> </w:t>
      </w:r>
      <w:proofErr w:type="spellStart"/>
      <w:r>
        <w:t>amjodaronu</w:t>
      </w:r>
      <w:proofErr w:type="spellEnd"/>
      <w:r>
        <w:rPr>
          <w:spacing w:val="-4"/>
        </w:rPr>
        <w:t xml:space="preserve"> </w:t>
      </w:r>
      <w:r>
        <w:t>ar</w:t>
      </w:r>
      <w:r>
        <w:rPr>
          <w:spacing w:val="-3"/>
        </w:rPr>
        <w:t xml:space="preserve"> </w:t>
      </w:r>
      <w:proofErr w:type="spellStart"/>
      <w:r>
        <w:t>chinidinu</w:t>
      </w:r>
      <w:proofErr w:type="spellEnd"/>
      <w:r>
        <w:t>,</w:t>
      </w:r>
      <w:r>
        <w:rPr>
          <w:spacing w:val="-3"/>
        </w:rPr>
        <w:t xml:space="preserve"> </w:t>
      </w:r>
      <w:r>
        <w:t>doz</w:t>
      </w:r>
      <w:r w:rsidR="00750DB9">
        <w:t>ės</w:t>
      </w:r>
      <w:r>
        <w:rPr>
          <w:spacing w:val="-4"/>
        </w:rPr>
        <w:t xml:space="preserve"> </w:t>
      </w:r>
      <w:r>
        <w:t>keisti</w:t>
      </w:r>
      <w:r>
        <w:rPr>
          <w:spacing w:val="-3"/>
        </w:rPr>
        <w:t xml:space="preserve"> </w:t>
      </w:r>
      <w:r>
        <w:t>nėra</w:t>
      </w:r>
      <w:r>
        <w:rPr>
          <w:spacing w:val="-4"/>
        </w:rPr>
        <w:t xml:space="preserve"> </w:t>
      </w:r>
      <w:r>
        <w:t>būtina</w:t>
      </w:r>
      <w:r>
        <w:rPr>
          <w:spacing w:val="-3"/>
        </w:rPr>
        <w:t xml:space="preserve"> </w:t>
      </w:r>
      <w:r>
        <w:t>(žr.</w:t>
      </w:r>
      <w:r>
        <w:rPr>
          <w:spacing w:val="-3"/>
        </w:rPr>
        <w:t xml:space="preserve"> </w:t>
      </w:r>
      <w:r>
        <w:t>4.4,</w:t>
      </w:r>
      <w:r>
        <w:rPr>
          <w:spacing w:val="-4"/>
        </w:rPr>
        <w:t xml:space="preserve"> </w:t>
      </w:r>
      <w:r>
        <w:t>4.5</w:t>
      </w:r>
      <w:r>
        <w:rPr>
          <w:spacing w:val="-7"/>
        </w:rPr>
        <w:t xml:space="preserve"> </w:t>
      </w:r>
      <w:r>
        <w:t>ir</w:t>
      </w:r>
      <w:r>
        <w:rPr>
          <w:spacing w:val="-2"/>
        </w:rPr>
        <w:t xml:space="preserve"> </w:t>
      </w:r>
      <w:r>
        <w:t>5.2</w:t>
      </w:r>
      <w:r>
        <w:rPr>
          <w:spacing w:val="-4"/>
        </w:rPr>
        <w:t xml:space="preserve"> </w:t>
      </w:r>
      <w:r>
        <w:t>skyrius).</w:t>
      </w:r>
    </w:p>
    <w:p w14:paraId="1835739A" w14:textId="77777777" w:rsidR="00B04E78" w:rsidRDefault="00B04E78">
      <w:pPr>
        <w:pStyle w:val="Pagrindinistekstas"/>
      </w:pPr>
    </w:p>
    <w:p w14:paraId="55A08D85" w14:textId="1FEE0272" w:rsidR="00B04E78" w:rsidRDefault="00531AC8">
      <w:pPr>
        <w:pStyle w:val="Pagrindinistekstas"/>
        <w:spacing w:line="252" w:lineRule="exact"/>
        <w:ind w:left="258"/>
      </w:pPr>
      <w:r>
        <w:t>Kartu</w:t>
      </w:r>
      <w:r>
        <w:rPr>
          <w:spacing w:val="-5"/>
        </w:rPr>
        <w:t xml:space="preserve"> </w:t>
      </w:r>
      <w:proofErr w:type="spellStart"/>
      <w:r>
        <w:t>verapamiliu</w:t>
      </w:r>
      <w:proofErr w:type="spellEnd"/>
      <w:r>
        <w:rPr>
          <w:spacing w:val="-4"/>
        </w:rPr>
        <w:t xml:space="preserve"> </w:t>
      </w:r>
      <w:r>
        <w:t>gydomiems</w:t>
      </w:r>
      <w:r>
        <w:rPr>
          <w:spacing w:val="-5"/>
        </w:rPr>
        <w:t xml:space="preserve"> </w:t>
      </w:r>
      <w:r>
        <w:t>pacientams</w:t>
      </w:r>
      <w:r>
        <w:rPr>
          <w:spacing w:val="-4"/>
        </w:rPr>
        <w:t xml:space="preserve"> </w:t>
      </w:r>
      <w:r>
        <w:t>dozę</w:t>
      </w:r>
      <w:r>
        <w:rPr>
          <w:spacing w:val="-5"/>
        </w:rPr>
        <w:t xml:space="preserve"> </w:t>
      </w:r>
      <w:r>
        <w:t>rekomenduojama</w:t>
      </w:r>
      <w:r>
        <w:rPr>
          <w:spacing w:val="-4"/>
        </w:rPr>
        <w:t xml:space="preserve"> </w:t>
      </w:r>
      <w:r>
        <w:t>mažinti</w:t>
      </w:r>
      <w:r>
        <w:rPr>
          <w:spacing w:val="-5"/>
        </w:rPr>
        <w:t xml:space="preserve"> </w:t>
      </w:r>
      <w:r>
        <w:t>(žr.</w:t>
      </w:r>
      <w:r>
        <w:rPr>
          <w:spacing w:val="-4"/>
        </w:rPr>
        <w:t xml:space="preserve"> </w:t>
      </w:r>
      <w:r>
        <w:t>1</w:t>
      </w:r>
      <w:r>
        <w:rPr>
          <w:spacing w:val="-5"/>
        </w:rPr>
        <w:t xml:space="preserve"> </w:t>
      </w:r>
      <w:r>
        <w:t>lentelę</w:t>
      </w:r>
      <w:r>
        <w:rPr>
          <w:spacing w:val="-4"/>
        </w:rPr>
        <w:t xml:space="preserve"> </w:t>
      </w:r>
      <w:r>
        <w:t>pirmiau</w:t>
      </w:r>
      <w:r>
        <w:rPr>
          <w:spacing w:val="-5"/>
        </w:rPr>
        <w:t xml:space="preserve"> </w:t>
      </w:r>
      <w:r>
        <w:t>ir</w:t>
      </w:r>
      <w:r w:rsidR="00301F35">
        <w:t xml:space="preserve"> </w:t>
      </w:r>
      <w:r>
        <w:t>4.4</w:t>
      </w:r>
      <w:r>
        <w:rPr>
          <w:spacing w:val="-3"/>
        </w:rPr>
        <w:t xml:space="preserve"> </w:t>
      </w:r>
      <w:r>
        <w:t>bei</w:t>
      </w:r>
      <w:r>
        <w:rPr>
          <w:spacing w:val="-4"/>
        </w:rPr>
        <w:t xml:space="preserve"> </w:t>
      </w:r>
      <w:r>
        <w:t>4.5</w:t>
      </w:r>
      <w:r>
        <w:rPr>
          <w:spacing w:val="-2"/>
        </w:rPr>
        <w:t xml:space="preserve"> </w:t>
      </w:r>
      <w:r>
        <w:t>skyrius).</w:t>
      </w:r>
      <w:r>
        <w:rPr>
          <w:spacing w:val="-4"/>
        </w:rPr>
        <w:t xml:space="preserve"> </w:t>
      </w:r>
      <w:r>
        <w:t>Šiuo</w:t>
      </w:r>
      <w:r>
        <w:rPr>
          <w:spacing w:val="-4"/>
        </w:rPr>
        <w:t xml:space="preserve"> </w:t>
      </w:r>
      <w:r>
        <w:t>atveju</w:t>
      </w:r>
      <w:r>
        <w:rPr>
          <w:spacing w:val="-3"/>
        </w:rPr>
        <w:t xml:space="preserve"> </w:t>
      </w:r>
      <w:proofErr w:type="spellStart"/>
      <w:r>
        <w:t>dabigatrano</w:t>
      </w:r>
      <w:proofErr w:type="spellEnd"/>
      <w:r>
        <w:rPr>
          <w:spacing w:val="-4"/>
        </w:rPr>
        <w:t xml:space="preserve"> </w:t>
      </w:r>
      <w:proofErr w:type="spellStart"/>
      <w:r>
        <w:t>eteksilato</w:t>
      </w:r>
      <w:proofErr w:type="spellEnd"/>
      <w:r>
        <w:rPr>
          <w:spacing w:val="-4"/>
        </w:rPr>
        <w:t xml:space="preserve"> </w:t>
      </w:r>
      <w:r>
        <w:t>ir</w:t>
      </w:r>
      <w:r>
        <w:rPr>
          <w:spacing w:val="-3"/>
        </w:rPr>
        <w:t xml:space="preserve"> </w:t>
      </w:r>
      <w:proofErr w:type="spellStart"/>
      <w:r>
        <w:t>verapamilio</w:t>
      </w:r>
      <w:proofErr w:type="spellEnd"/>
      <w:r>
        <w:rPr>
          <w:spacing w:val="-4"/>
        </w:rPr>
        <w:t xml:space="preserve"> </w:t>
      </w:r>
      <w:r>
        <w:t>reikia</w:t>
      </w:r>
      <w:r>
        <w:rPr>
          <w:spacing w:val="-4"/>
        </w:rPr>
        <w:t xml:space="preserve"> </w:t>
      </w:r>
      <w:r>
        <w:t>gerti</w:t>
      </w:r>
      <w:r>
        <w:rPr>
          <w:spacing w:val="-3"/>
        </w:rPr>
        <w:t xml:space="preserve"> </w:t>
      </w:r>
      <w:r>
        <w:t>tuo</w:t>
      </w:r>
      <w:r>
        <w:rPr>
          <w:spacing w:val="-4"/>
        </w:rPr>
        <w:t xml:space="preserve"> </w:t>
      </w:r>
      <w:r>
        <w:t>pat</w:t>
      </w:r>
      <w:r>
        <w:rPr>
          <w:spacing w:val="-3"/>
        </w:rPr>
        <w:t xml:space="preserve"> </w:t>
      </w:r>
      <w:r>
        <w:t>metu.</w:t>
      </w:r>
    </w:p>
    <w:p w14:paraId="0B621876" w14:textId="77777777" w:rsidR="00B04E78" w:rsidRDefault="00531AC8">
      <w:pPr>
        <w:spacing w:before="70"/>
        <w:ind w:left="258"/>
        <w:rPr>
          <w:i/>
        </w:rPr>
      </w:pPr>
      <w:r>
        <w:rPr>
          <w:i/>
        </w:rPr>
        <w:t>Kūno</w:t>
      </w:r>
      <w:r>
        <w:rPr>
          <w:i/>
          <w:spacing w:val="-3"/>
        </w:rPr>
        <w:t xml:space="preserve"> </w:t>
      </w:r>
      <w:r>
        <w:rPr>
          <w:i/>
        </w:rPr>
        <w:t>svoris</w:t>
      </w:r>
    </w:p>
    <w:p w14:paraId="4D5124FB" w14:textId="77777777" w:rsidR="00B04E78" w:rsidRDefault="00B04E78">
      <w:pPr>
        <w:pStyle w:val="Pagrindinistekstas"/>
        <w:spacing w:before="1"/>
        <w:rPr>
          <w:i/>
        </w:rPr>
      </w:pPr>
    </w:p>
    <w:p w14:paraId="3D04A147" w14:textId="7E78EBD0" w:rsidR="00B04E78" w:rsidRDefault="00531AC8">
      <w:pPr>
        <w:pStyle w:val="Pagrindinistekstas"/>
        <w:ind w:left="258" w:right="715"/>
      </w:pPr>
      <w:r>
        <w:t>Doz</w:t>
      </w:r>
      <w:r w:rsidR="00750DB9">
        <w:t>ės</w:t>
      </w:r>
      <w:r>
        <w:t xml:space="preserve"> keisti nėra būtina (žr. 5.2 skyrių), tačiau &lt;</w:t>
      </w:r>
      <w:r w:rsidR="00AC1C65">
        <w:t> </w:t>
      </w:r>
      <w:r>
        <w:t>50</w:t>
      </w:r>
      <w:r w:rsidR="00FF6FCD" w:rsidRPr="00ED740A">
        <w:rPr>
          <w:szCs w:val="24"/>
        </w:rPr>
        <w:t> </w:t>
      </w:r>
      <w:r>
        <w:t>kg sveriančius pacientus rekomenduojama atidžiai</w:t>
      </w:r>
      <w:r>
        <w:rPr>
          <w:spacing w:val="-52"/>
        </w:rPr>
        <w:t xml:space="preserve"> </w:t>
      </w:r>
      <w:r>
        <w:t>kliniškai</w:t>
      </w:r>
      <w:r>
        <w:rPr>
          <w:spacing w:val="-2"/>
        </w:rPr>
        <w:t xml:space="preserve"> </w:t>
      </w:r>
      <w:r w:rsidR="00750DB9">
        <w:rPr>
          <w:spacing w:val="-2"/>
        </w:rPr>
        <w:t>stebėti</w:t>
      </w:r>
      <w:r>
        <w:rPr>
          <w:spacing w:val="-1"/>
        </w:rPr>
        <w:t xml:space="preserve"> </w:t>
      </w:r>
      <w:r>
        <w:t>(žr.</w:t>
      </w:r>
      <w:r>
        <w:rPr>
          <w:spacing w:val="-1"/>
        </w:rPr>
        <w:t xml:space="preserve"> </w:t>
      </w:r>
      <w:r>
        <w:t>4.4</w:t>
      </w:r>
      <w:r>
        <w:rPr>
          <w:spacing w:val="-3"/>
        </w:rPr>
        <w:t xml:space="preserve"> </w:t>
      </w:r>
      <w:r>
        <w:t>skyrių).</w:t>
      </w:r>
    </w:p>
    <w:p w14:paraId="75ABF070" w14:textId="77777777" w:rsidR="00B04E78" w:rsidRDefault="00B04E78">
      <w:pPr>
        <w:pStyle w:val="Pagrindinistekstas"/>
        <w:spacing w:before="1"/>
      </w:pPr>
    </w:p>
    <w:p w14:paraId="6033FC1C" w14:textId="77777777" w:rsidR="00B04E78" w:rsidRDefault="00531AC8">
      <w:pPr>
        <w:spacing w:before="1"/>
        <w:ind w:left="258"/>
        <w:rPr>
          <w:i/>
        </w:rPr>
      </w:pPr>
      <w:r>
        <w:rPr>
          <w:i/>
        </w:rPr>
        <w:t>Lytis</w:t>
      </w:r>
    </w:p>
    <w:p w14:paraId="455BAF17" w14:textId="77777777" w:rsidR="00B04E78" w:rsidRDefault="00B04E78">
      <w:pPr>
        <w:pStyle w:val="Pagrindinistekstas"/>
        <w:spacing w:before="9"/>
        <w:rPr>
          <w:i/>
          <w:sz w:val="21"/>
        </w:rPr>
      </w:pPr>
    </w:p>
    <w:p w14:paraId="6958D4ED" w14:textId="5D600E14" w:rsidR="00B04E78" w:rsidRDefault="00531AC8">
      <w:pPr>
        <w:pStyle w:val="Pagrindinistekstas"/>
        <w:ind w:left="258"/>
      </w:pPr>
      <w:r>
        <w:t>Doz</w:t>
      </w:r>
      <w:r w:rsidR="00750DB9">
        <w:t>ės</w:t>
      </w:r>
      <w:r>
        <w:rPr>
          <w:spacing w:val="-4"/>
        </w:rPr>
        <w:t xml:space="preserve"> </w:t>
      </w:r>
      <w:r>
        <w:t>keisti</w:t>
      </w:r>
      <w:r>
        <w:rPr>
          <w:spacing w:val="-3"/>
        </w:rPr>
        <w:t xml:space="preserve"> </w:t>
      </w:r>
      <w:r>
        <w:t>nėra</w:t>
      </w:r>
      <w:r>
        <w:rPr>
          <w:spacing w:val="-4"/>
        </w:rPr>
        <w:t xml:space="preserve"> </w:t>
      </w:r>
      <w:r>
        <w:t>būtina</w:t>
      </w:r>
      <w:r>
        <w:rPr>
          <w:spacing w:val="-3"/>
        </w:rPr>
        <w:t xml:space="preserve"> </w:t>
      </w:r>
      <w:r>
        <w:t>(žr.</w:t>
      </w:r>
      <w:r>
        <w:rPr>
          <w:spacing w:val="-3"/>
        </w:rPr>
        <w:t xml:space="preserve"> </w:t>
      </w:r>
      <w:r>
        <w:t>5.2</w:t>
      </w:r>
      <w:r>
        <w:rPr>
          <w:spacing w:val="-3"/>
        </w:rPr>
        <w:t xml:space="preserve"> </w:t>
      </w:r>
      <w:r>
        <w:t>skyrių).</w:t>
      </w:r>
    </w:p>
    <w:p w14:paraId="0FED848F" w14:textId="77777777" w:rsidR="00B04E78" w:rsidRDefault="00B04E78">
      <w:pPr>
        <w:pStyle w:val="Pagrindinistekstas"/>
      </w:pPr>
    </w:p>
    <w:p w14:paraId="26030A1D" w14:textId="77777777" w:rsidR="00B04E78" w:rsidRDefault="00531AC8">
      <w:pPr>
        <w:spacing w:before="1"/>
        <w:ind w:left="258"/>
        <w:rPr>
          <w:i/>
        </w:rPr>
      </w:pPr>
      <w:r>
        <w:rPr>
          <w:i/>
        </w:rPr>
        <w:t>Vaikų</w:t>
      </w:r>
      <w:r>
        <w:rPr>
          <w:i/>
          <w:spacing w:val="-6"/>
        </w:rPr>
        <w:t xml:space="preserve"> </w:t>
      </w:r>
      <w:r>
        <w:rPr>
          <w:i/>
        </w:rPr>
        <w:t>populiacija</w:t>
      </w:r>
    </w:p>
    <w:p w14:paraId="5DA7BBCC" w14:textId="77777777" w:rsidR="00B04E78" w:rsidRDefault="00B04E78">
      <w:pPr>
        <w:pStyle w:val="Pagrindinistekstas"/>
        <w:rPr>
          <w:i/>
        </w:rPr>
      </w:pPr>
    </w:p>
    <w:p w14:paraId="06DC62F8" w14:textId="77777777" w:rsidR="00B04E78" w:rsidRDefault="00531AC8">
      <w:pPr>
        <w:pStyle w:val="Pagrindinistekstas"/>
        <w:ind w:left="258" w:right="1444"/>
      </w:pPr>
      <w:proofErr w:type="spellStart"/>
      <w:r>
        <w:t>Dabigatranas</w:t>
      </w:r>
      <w:proofErr w:type="spellEnd"/>
      <w:r>
        <w:t xml:space="preserve"> </w:t>
      </w:r>
      <w:proofErr w:type="spellStart"/>
      <w:r>
        <w:t>eteksilatas</w:t>
      </w:r>
      <w:proofErr w:type="spellEnd"/>
      <w:r>
        <w:t xml:space="preserve"> nėra skirtas vaikų populiacijai esant indikacijai „Insulto ir sisteminės</w:t>
      </w:r>
      <w:r>
        <w:rPr>
          <w:spacing w:val="-52"/>
        </w:rPr>
        <w:t xml:space="preserve"> </w:t>
      </w:r>
      <w:r>
        <w:t>embolijos</w:t>
      </w:r>
      <w:r>
        <w:rPr>
          <w:spacing w:val="-2"/>
        </w:rPr>
        <w:t xml:space="preserve"> </w:t>
      </w:r>
      <w:r>
        <w:t>profilaktika</w:t>
      </w:r>
      <w:r>
        <w:rPr>
          <w:spacing w:val="-1"/>
        </w:rPr>
        <w:t xml:space="preserve"> </w:t>
      </w:r>
      <w:r>
        <w:t>pacientams,</w:t>
      </w:r>
      <w:r>
        <w:rPr>
          <w:spacing w:val="-2"/>
        </w:rPr>
        <w:t xml:space="preserve"> </w:t>
      </w:r>
      <w:r>
        <w:t>sergantiems</w:t>
      </w:r>
      <w:r>
        <w:rPr>
          <w:spacing w:val="-1"/>
        </w:rPr>
        <w:t xml:space="preserve"> </w:t>
      </w:r>
      <w:r>
        <w:t>NVPV“.</w:t>
      </w:r>
    </w:p>
    <w:p w14:paraId="4FCD801C" w14:textId="77777777" w:rsidR="00B04E78" w:rsidRDefault="00B04E78">
      <w:pPr>
        <w:pStyle w:val="Pagrindinistekstas"/>
        <w:spacing w:before="4"/>
      </w:pPr>
    </w:p>
    <w:p w14:paraId="19B89EF8" w14:textId="7BCE96AB" w:rsidR="00B04E78" w:rsidRDefault="00531AC8">
      <w:pPr>
        <w:pStyle w:val="Antrat2"/>
        <w:rPr>
          <w:u w:val="none"/>
        </w:rPr>
      </w:pPr>
      <w:r>
        <w:rPr>
          <w:u w:val="thick"/>
        </w:rPr>
        <w:t>VTE</w:t>
      </w:r>
      <w:r>
        <w:rPr>
          <w:spacing w:val="-5"/>
          <w:u w:val="thick"/>
        </w:rPr>
        <w:t xml:space="preserve"> </w:t>
      </w:r>
      <w:r>
        <w:rPr>
          <w:u w:val="thick"/>
        </w:rPr>
        <w:t>gydymas</w:t>
      </w:r>
      <w:r>
        <w:rPr>
          <w:spacing w:val="-4"/>
          <w:u w:val="thick"/>
        </w:rPr>
        <w:t xml:space="preserve"> </w:t>
      </w:r>
      <w:r>
        <w:rPr>
          <w:u w:val="thick"/>
        </w:rPr>
        <w:t>ir</w:t>
      </w:r>
      <w:r>
        <w:rPr>
          <w:spacing w:val="-5"/>
          <w:u w:val="thick"/>
        </w:rPr>
        <w:t xml:space="preserve"> </w:t>
      </w:r>
      <w:r>
        <w:rPr>
          <w:u w:val="thick"/>
        </w:rPr>
        <w:t>VTE</w:t>
      </w:r>
      <w:r>
        <w:rPr>
          <w:spacing w:val="-4"/>
          <w:u w:val="thick"/>
        </w:rPr>
        <w:t xml:space="preserve"> </w:t>
      </w:r>
      <w:r>
        <w:rPr>
          <w:u w:val="thick"/>
        </w:rPr>
        <w:t>pasikartojimo</w:t>
      </w:r>
      <w:r>
        <w:rPr>
          <w:spacing w:val="-5"/>
          <w:u w:val="thick"/>
        </w:rPr>
        <w:t xml:space="preserve"> </w:t>
      </w:r>
      <w:r>
        <w:rPr>
          <w:u w:val="thick"/>
        </w:rPr>
        <w:t>profilaktika</w:t>
      </w:r>
      <w:r>
        <w:rPr>
          <w:spacing w:val="-4"/>
          <w:u w:val="thick"/>
        </w:rPr>
        <w:t xml:space="preserve"> </w:t>
      </w:r>
      <w:r w:rsidR="00402776">
        <w:rPr>
          <w:spacing w:val="-4"/>
          <w:u w:val="thick"/>
        </w:rPr>
        <w:t xml:space="preserve">vaikų populiacijos </w:t>
      </w:r>
      <w:r>
        <w:rPr>
          <w:u w:val="thick"/>
        </w:rPr>
        <w:t>pacientams</w:t>
      </w:r>
    </w:p>
    <w:p w14:paraId="5AB7600A" w14:textId="77777777" w:rsidR="00B04E78" w:rsidRDefault="00B04E78">
      <w:pPr>
        <w:pStyle w:val="Pagrindinistekstas"/>
        <w:spacing w:before="8"/>
        <w:rPr>
          <w:b/>
          <w:i/>
          <w:sz w:val="13"/>
        </w:rPr>
      </w:pPr>
    </w:p>
    <w:p w14:paraId="47EC5891" w14:textId="57A809C3" w:rsidR="00B04E78" w:rsidRDefault="00531AC8">
      <w:pPr>
        <w:pStyle w:val="Pagrindinistekstas"/>
        <w:spacing w:before="91"/>
        <w:ind w:left="258" w:right="1016"/>
      </w:pPr>
      <w:r>
        <w:t xml:space="preserve">Gydant </w:t>
      </w:r>
      <w:proofErr w:type="spellStart"/>
      <w:r>
        <w:t>VTE</w:t>
      </w:r>
      <w:r w:rsidR="00425175">
        <w:t>vaikų</w:t>
      </w:r>
      <w:proofErr w:type="spellEnd"/>
      <w:r w:rsidR="00425175">
        <w:t xml:space="preserve"> populiacijos </w:t>
      </w:r>
      <w:r>
        <w:t>pacientams, gydymą reikia pradėti po ne trumpesnio kaip 5 dienų gydymo</w:t>
      </w:r>
      <w:r>
        <w:rPr>
          <w:spacing w:val="1"/>
        </w:rPr>
        <w:t xml:space="preserve"> </w:t>
      </w:r>
      <w:proofErr w:type="spellStart"/>
      <w:r>
        <w:t>parenteriniu</w:t>
      </w:r>
      <w:proofErr w:type="spellEnd"/>
      <w:r>
        <w:t xml:space="preserve"> antikoaguliantu. VTE pasikartojimo profilaktikai gydymą reikia pradėti po </w:t>
      </w:r>
      <w:r w:rsidRPr="00390765">
        <w:t>ankstesnio</w:t>
      </w:r>
      <w:r w:rsidRPr="00E625E6">
        <w:t xml:space="preserve"> </w:t>
      </w:r>
      <w:r w:rsidRPr="00390765">
        <w:t>gydymo.</w:t>
      </w:r>
    </w:p>
    <w:p w14:paraId="510E92F5" w14:textId="77777777" w:rsidR="00B04E78" w:rsidRDefault="00B04E78">
      <w:pPr>
        <w:pStyle w:val="Pagrindinistekstas"/>
        <w:spacing w:before="1"/>
      </w:pPr>
    </w:p>
    <w:p w14:paraId="3728AA81" w14:textId="648B6EAE" w:rsidR="00B04E78" w:rsidRDefault="00531AC8">
      <w:pPr>
        <w:ind w:left="258" w:right="802"/>
      </w:pPr>
      <w:proofErr w:type="spellStart"/>
      <w:r>
        <w:rPr>
          <w:b/>
        </w:rPr>
        <w:t>Dabigatrano</w:t>
      </w:r>
      <w:proofErr w:type="spellEnd"/>
      <w:r>
        <w:rPr>
          <w:b/>
        </w:rPr>
        <w:t xml:space="preserve"> </w:t>
      </w:r>
      <w:proofErr w:type="spellStart"/>
      <w:r>
        <w:rPr>
          <w:b/>
        </w:rPr>
        <w:t>eteksilato</w:t>
      </w:r>
      <w:proofErr w:type="spellEnd"/>
      <w:r>
        <w:rPr>
          <w:b/>
        </w:rPr>
        <w:t xml:space="preserve"> kapsul</w:t>
      </w:r>
      <w:r w:rsidR="00750DB9">
        <w:rPr>
          <w:b/>
        </w:rPr>
        <w:t>ių</w:t>
      </w:r>
      <w:r>
        <w:rPr>
          <w:b/>
        </w:rPr>
        <w:t xml:space="preserve"> reikia vartoti du kartus per parą: </w:t>
      </w:r>
      <w:r>
        <w:t>vieną dozę ryte ir vieną dozę</w:t>
      </w:r>
      <w:r>
        <w:rPr>
          <w:spacing w:val="1"/>
        </w:rPr>
        <w:t xml:space="preserve"> </w:t>
      </w:r>
      <w:r>
        <w:t xml:space="preserve">vakare, kasdien maždaug tuo pačiu paros laiku. Reikia siekti išlaikyti maždaug 12 valandų </w:t>
      </w:r>
      <w:r w:rsidRPr="00AC1C65">
        <w:t>dozavimo</w:t>
      </w:r>
      <w:r w:rsidRPr="00E625E6">
        <w:t xml:space="preserve"> </w:t>
      </w:r>
      <w:r w:rsidRPr="00AC1C65">
        <w:t>intervalą.</w:t>
      </w:r>
    </w:p>
    <w:p w14:paraId="2E21E71D" w14:textId="77777777" w:rsidR="00B04E78" w:rsidRDefault="00B04E78">
      <w:pPr>
        <w:pStyle w:val="Pagrindinistekstas"/>
        <w:spacing w:before="10"/>
        <w:rPr>
          <w:sz w:val="21"/>
        </w:rPr>
      </w:pPr>
    </w:p>
    <w:p w14:paraId="65AC0B9D" w14:textId="77777777" w:rsidR="00B04E78" w:rsidRDefault="00531AC8">
      <w:pPr>
        <w:pStyle w:val="Pagrindinistekstas"/>
        <w:ind w:left="258" w:right="649"/>
      </w:pPr>
      <w:r>
        <w:t xml:space="preserve">Rekomenduojama </w:t>
      </w:r>
      <w:proofErr w:type="spellStart"/>
      <w:r>
        <w:t>dabigatrano</w:t>
      </w:r>
      <w:proofErr w:type="spellEnd"/>
      <w:r>
        <w:t xml:space="preserve"> </w:t>
      </w:r>
      <w:proofErr w:type="spellStart"/>
      <w:r>
        <w:t>eteksilato</w:t>
      </w:r>
      <w:proofErr w:type="spellEnd"/>
      <w:r>
        <w:t xml:space="preserve"> kapsulių dozė priklauso nuo paciento kūno svorio ir amžiaus,</w:t>
      </w:r>
      <w:r>
        <w:rPr>
          <w:spacing w:val="-52"/>
        </w:rPr>
        <w:t xml:space="preserve"> </w:t>
      </w:r>
      <w:r>
        <w:t>kaip</w:t>
      </w:r>
      <w:r>
        <w:rPr>
          <w:spacing w:val="-3"/>
        </w:rPr>
        <w:t xml:space="preserve"> </w:t>
      </w:r>
      <w:r>
        <w:t>parodyta</w:t>
      </w:r>
      <w:r>
        <w:rPr>
          <w:spacing w:val="-2"/>
        </w:rPr>
        <w:t xml:space="preserve"> </w:t>
      </w:r>
      <w:r>
        <w:t>3</w:t>
      </w:r>
      <w:r>
        <w:rPr>
          <w:spacing w:val="-2"/>
        </w:rPr>
        <w:t xml:space="preserve"> </w:t>
      </w:r>
      <w:r>
        <w:t>lentelėje.</w:t>
      </w:r>
      <w:r>
        <w:rPr>
          <w:spacing w:val="-2"/>
        </w:rPr>
        <w:t xml:space="preserve"> </w:t>
      </w:r>
      <w:r>
        <w:t>Tęsiant</w:t>
      </w:r>
      <w:r>
        <w:rPr>
          <w:spacing w:val="-2"/>
        </w:rPr>
        <w:t xml:space="preserve"> </w:t>
      </w:r>
      <w:r>
        <w:t>gydymą</w:t>
      </w:r>
      <w:r>
        <w:rPr>
          <w:spacing w:val="-2"/>
        </w:rPr>
        <w:t xml:space="preserve"> </w:t>
      </w:r>
      <w:r>
        <w:t>dozę</w:t>
      </w:r>
      <w:r>
        <w:rPr>
          <w:spacing w:val="-2"/>
        </w:rPr>
        <w:t xml:space="preserve"> </w:t>
      </w:r>
      <w:r>
        <w:t>reikia</w:t>
      </w:r>
      <w:r>
        <w:rPr>
          <w:spacing w:val="-2"/>
        </w:rPr>
        <w:t xml:space="preserve"> </w:t>
      </w:r>
      <w:r>
        <w:t>koreguoti</w:t>
      </w:r>
      <w:r>
        <w:rPr>
          <w:spacing w:val="-2"/>
        </w:rPr>
        <w:t xml:space="preserve"> </w:t>
      </w:r>
      <w:r>
        <w:t>pagal</w:t>
      </w:r>
      <w:r>
        <w:rPr>
          <w:spacing w:val="-3"/>
        </w:rPr>
        <w:t xml:space="preserve"> </w:t>
      </w:r>
      <w:r>
        <w:t>kūno</w:t>
      </w:r>
      <w:r>
        <w:rPr>
          <w:spacing w:val="-2"/>
        </w:rPr>
        <w:t xml:space="preserve"> </w:t>
      </w:r>
      <w:r>
        <w:t>svorį</w:t>
      </w:r>
      <w:r>
        <w:rPr>
          <w:spacing w:val="-2"/>
        </w:rPr>
        <w:t xml:space="preserve"> </w:t>
      </w:r>
      <w:r>
        <w:t>ir</w:t>
      </w:r>
      <w:r>
        <w:rPr>
          <w:spacing w:val="-2"/>
        </w:rPr>
        <w:t xml:space="preserve"> </w:t>
      </w:r>
      <w:r>
        <w:t>amžių.</w:t>
      </w:r>
    </w:p>
    <w:p w14:paraId="14467C33" w14:textId="77777777" w:rsidR="00B04E78" w:rsidRDefault="00B04E78">
      <w:pPr>
        <w:pStyle w:val="Pagrindinistekstas"/>
        <w:spacing w:before="2"/>
      </w:pPr>
    </w:p>
    <w:p w14:paraId="6F177529" w14:textId="77777777" w:rsidR="00B04E78" w:rsidRDefault="00531AC8">
      <w:pPr>
        <w:pStyle w:val="Pagrindinistekstas"/>
        <w:ind w:left="258" w:right="1267"/>
      </w:pPr>
      <w:r>
        <w:t>Jeigu kūno svorio ir amžiaus derinys dozavimo lentelėje nenurodytas, dozavimo rekomendacijų</w:t>
      </w:r>
      <w:r>
        <w:rPr>
          <w:spacing w:val="-52"/>
        </w:rPr>
        <w:t xml:space="preserve"> </w:t>
      </w:r>
      <w:r>
        <w:t>pateikti</w:t>
      </w:r>
      <w:r>
        <w:rPr>
          <w:spacing w:val="-2"/>
        </w:rPr>
        <w:t xml:space="preserve"> </w:t>
      </w:r>
      <w:r>
        <w:t>negalima.</w:t>
      </w:r>
    </w:p>
    <w:p w14:paraId="71F68E6B" w14:textId="77777777" w:rsidR="00B04E78" w:rsidRDefault="00B04E78">
      <w:pPr>
        <w:pStyle w:val="Pagrindinistekstas"/>
        <w:spacing w:before="4"/>
      </w:pPr>
    </w:p>
    <w:p w14:paraId="1AC287B3" w14:textId="77777777" w:rsidR="00B04E78" w:rsidRDefault="00531AC8">
      <w:pPr>
        <w:pStyle w:val="Antrat1"/>
        <w:tabs>
          <w:tab w:val="left" w:pos="1669"/>
        </w:tabs>
        <w:spacing w:before="0"/>
        <w:ind w:left="258" w:right="695"/>
      </w:pPr>
      <w:r>
        <w:t>3</w:t>
      </w:r>
      <w:r>
        <w:rPr>
          <w:spacing w:val="-2"/>
        </w:rPr>
        <w:t xml:space="preserve"> </w:t>
      </w:r>
      <w:r>
        <w:t>lentelė.</w:t>
      </w:r>
      <w:r>
        <w:tab/>
      </w:r>
      <w:proofErr w:type="spellStart"/>
      <w:r>
        <w:t>Dabigatrano</w:t>
      </w:r>
      <w:proofErr w:type="spellEnd"/>
      <w:r>
        <w:t xml:space="preserve"> </w:t>
      </w:r>
      <w:proofErr w:type="spellStart"/>
      <w:r>
        <w:t>eteksilato</w:t>
      </w:r>
      <w:proofErr w:type="spellEnd"/>
      <w:r>
        <w:t xml:space="preserve"> vienkartinė ir suminė paros dozės miligramais (mg) pagal</w:t>
      </w:r>
      <w:r>
        <w:rPr>
          <w:spacing w:val="-52"/>
        </w:rPr>
        <w:t xml:space="preserve"> </w:t>
      </w:r>
      <w:r>
        <w:t>paciento</w:t>
      </w:r>
      <w:r>
        <w:rPr>
          <w:spacing w:val="-2"/>
        </w:rPr>
        <w:t xml:space="preserve"> </w:t>
      </w:r>
      <w:r>
        <w:t>kūno</w:t>
      </w:r>
      <w:r>
        <w:rPr>
          <w:spacing w:val="-1"/>
        </w:rPr>
        <w:t xml:space="preserve"> </w:t>
      </w:r>
      <w:r>
        <w:t>svorį</w:t>
      </w:r>
      <w:r>
        <w:rPr>
          <w:spacing w:val="-1"/>
        </w:rPr>
        <w:t xml:space="preserve"> </w:t>
      </w:r>
      <w:r>
        <w:t>kilogramais</w:t>
      </w:r>
      <w:r>
        <w:rPr>
          <w:spacing w:val="-2"/>
        </w:rPr>
        <w:t xml:space="preserve"> </w:t>
      </w:r>
      <w:r>
        <w:t>(kg)</w:t>
      </w:r>
      <w:r>
        <w:rPr>
          <w:spacing w:val="-1"/>
        </w:rPr>
        <w:t xml:space="preserve"> </w:t>
      </w:r>
      <w:r>
        <w:t>ir</w:t>
      </w:r>
      <w:r>
        <w:rPr>
          <w:spacing w:val="-1"/>
        </w:rPr>
        <w:t xml:space="preserve"> </w:t>
      </w:r>
      <w:r>
        <w:t>amžių</w:t>
      </w:r>
      <w:r>
        <w:rPr>
          <w:spacing w:val="-1"/>
        </w:rPr>
        <w:t xml:space="preserve"> </w:t>
      </w:r>
      <w:r>
        <w:t>metais</w:t>
      </w:r>
    </w:p>
    <w:p w14:paraId="33DC9600" w14:textId="77777777" w:rsidR="00B04E78" w:rsidRDefault="00B04E78">
      <w:pPr>
        <w:pStyle w:val="Pagrindinistekstas"/>
        <w:spacing w:before="1"/>
        <w:rPr>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4"/>
        <w:gridCol w:w="2266"/>
        <w:gridCol w:w="2266"/>
      </w:tblGrid>
      <w:tr w:rsidR="00B04E78" w14:paraId="4C447A27" w14:textId="77777777">
        <w:trPr>
          <w:trHeight w:val="253"/>
        </w:trPr>
        <w:tc>
          <w:tcPr>
            <w:tcW w:w="4530" w:type="dxa"/>
            <w:gridSpan w:val="2"/>
          </w:tcPr>
          <w:p w14:paraId="30734BC7" w14:textId="77777777" w:rsidR="00B04E78" w:rsidRDefault="00531AC8">
            <w:pPr>
              <w:pStyle w:val="TableParagraph"/>
              <w:ind w:left="772"/>
              <w:rPr>
                <w:b/>
              </w:rPr>
            </w:pPr>
            <w:r>
              <w:rPr>
                <w:b/>
              </w:rPr>
              <w:t>Kūno</w:t>
            </w:r>
            <w:r>
              <w:rPr>
                <w:b/>
                <w:spacing w:val="-4"/>
              </w:rPr>
              <w:t xml:space="preserve"> </w:t>
            </w:r>
            <w:r>
              <w:rPr>
                <w:b/>
              </w:rPr>
              <w:t>svorio</w:t>
            </w:r>
            <w:r>
              <w:rPr>
                <w:b/>
                <w:spacing w:val="-3"/>
              </w:rPr>
              <w:t xml:space="preserve"> </w:t>
            </w:r>
            <w:r>
              <w:rPr>
                <w:b/>
              </w:rPr>
              <w:t>ir</w:t>
            </w:r>
            <w:r>
              <w:rPr>
                <w:b/>
                <w:spacing w:val="-4"/>
              </w:rPr>
              <w:t xml:space="preserve"> </w:t>
            </w:r>
            <w:r>
              <w:rPr>
                <w:b/>
              </w:rPr>
              <w:t>amžiaus</w:t>
            </w:r>
            <w:r>
              <w:rPr>
                <w:b/>
                <w:spacing w:val="-3"/>
              </w:rPr>
              <w:t xml:space="preserve"> </w:t>
            </w:r>
            <w:r>
              <w:rPr>
                <w:b/>
              </w:rPr>
              <w:t>deriniai</w:t>
            </w:r>
          </w:p>
        </w:tc>
        <w:tc>
          <w:tcPr>
            <w:tcW w:w="2266" w:type="dxa"/>
            <w:vMerge w:val="restart"/>
          </w:tcPr>
          <w:p w14:paraId="522ED999" w14:textId="77777777" w:rsidR="00B04E78" w:rsidRDefault="00531AC8">
            <w:pPr>
              <w:pStyle w:val="TableParagraph"/>
              <w:spacing w:line="240" w:lineRule="auto"/>
              <w:ind w:left="985" w:right="309" w:hanging="658"/>
              <w:rPr>
                <w:b/>
              </w:rPr>
            </w:pPr>
            <w:r>
              <w:rPr>
                <w:b/>
              </w:rPr>
              <w:t>Vienkartinė</w:t>
            </w:r>
            <w:r>
              <w:rPr>
                <w:b/>
                <w:spacing w:val="-8"/>
              </w:rPr>
              <w:t xml:space="preserve"> </w:t>
            </w:r>
            <w:r>
              <w:rPr>
                <w:b/>
              </w:rPr>
              <w:t>dozė</w:t>
            </w:r>
            <w:r>
              <w:rPr>
                <w:b/>
                <w:spacing w:val="-52"/>
              </w:rPr>
              <w:t xml:space="preserve"> </w:t>
            </w:r>
            <w:r>
              <w:rPr>
                <w:b/>
              </w:rPr>
              <w:t>mg</w:t>
            </w:r>
          </w:p>
        </w:tc>
        <w:tc>
          <w:tcPr>
            <w:tcW w:w="2266" w:type="dxa"/>
            <w:vMerge w:val="restart"/>
          </w:tcPr>
          <w:p w14:paraId="6A5EA749" w14:textId="77777777" w:rsidR="00B04E78" w:rsidRDefault="00531AC8">
            <w:pPr>
              <w:pStyle w:val="TableParagraph"/>
              <w:spacing w:line="240" w:lineRule="auto"/>
              <w:ind w:left="984" w:right="221" w:hanging="742"/>
              <w:rPr>
                <w:b/>
              </w:rPr>
            </w:pPr>
            <w:r>
              <w:rPr>
                <w:b/>
              </w:rPr>
              <w:t>Suminė paros dozė</w:t>
            </w:r>
            <w:r>
              <w:rPr>
                <w:b/>
                <w:spacing w:val="-52"/>
              </w:rPr>
              <w:t xml:space="preserve"> </w:t>
            </w:r>
            <w:r>
              <w:rPr>
                <w:b/>
              </w:rPr>
              <w:t>mg</w:t>
            </w:r>
          </w:p>
        </w:tc>
      </w:tr>
      <w:tr w:rsidR="00B04E78" w14:paraId="674B4F14" w14:textId="77777777">
        <w:trPr>
          <w:trHeight w:val="506"/>
        </w:trPr>
        <w:tc>
          <w:tcPr>
            <w:tcW w:w="2266" w:type="dxa"/>
          </w:tcPr>
          <w:p w14:paraId="7A0F13D0" w14:textId="77777777" w:rsidR="00B04E78" w:rsidRDefault="00531AC8">
            <w:pPr>
              <w:pStyle w:val="TableParagraph"/>
              <w:spacing w:line="252" w:lineRule="exact"/>
              <w:ind w:right="998"/>
              <w:rPr>
                <w:b/>
              </w:rPr>
            </w:pPr>
            <w:r>
              <w:rPr>
                <w:b/>
              </w:rPr>
              <w:t>Kūno svoris</w:t>
            </w:r>
            <w:r>
              <w:rPr>
                <w:b/>
                <w:spacing w:val="-52"/>
              </w:rPr>
              <w:t xml:space="preserve"> </w:t>
            </w:r>
            <w:r>
              <w:rPr>
                <w:b/>
              </w:rPr>
              <w:t>kilogramais</w:t>
            </w:r>
          </w:p>
        </w:tc>
        <w:tc>
          <w:tcPr>
            <w:tcW w:w="2264" w:type="dxa"/>
          </w:tcPr>
          <w:p w14:paraId="2F78171D" w14:textId="77777777" w:rsidR="00B04E78" w:rsidRDefault="00531AC8">
            <w:pPr>
              <w:pStyle w:val="TableParagraph"/>
              <w:spacing w:line="251" w:lineRule="exact"/>
              <w:rPr>
                <w:b/>
              </w:rPr>
            </w:pPr>
            <w:r>
              <w:rPr>
                <w:b/>
              </w:rPr>
              <w:t>Amžius</w:t>
            </w:r>
            <w:r>
              <w:rPr>
                <w:b/>
                <w:spacing w:val="-4"/>
              </w:rPr>
              <w:t xml:space="preserve"> </w:t>
            </w:r>
            <w:r>
              <w:rPr>
                <w:b/>
              </w:rPr>
              <w:t>metais</w:t>
            </w:r>
          </w:p>
        </w:tc>
        <w:tc>
          <w:tcPr>
            <w:tcW w:w="2266" w:type="dxa"/>
            <w:vMerge/>
            <w:tcBorders>
              <w:top w:val="nil"/>
            </w:tcBorders>
          </w:tcPr>
          <w:p w14:paraId="2D1B7373" w14:textId="77777777" w:rsidR="00B04E78" w:rsidRDefault="00B04E78">
            <w:pPr>
              <w:rPr>
                <w:sz w:val="2"/>
                <w:szCs w:val="2"/>
              </w:rPr>
            </w:pPr>
          </w:p>
        </w:tc>
        <w:tc>
          <w:tcPr>
            <w:tcW w:w="2266" w:type="dxa"/>
            <w:vMerge/>
            <w:tcBorders>
              <w:top w:val="nil"/>
            </w:tcBorders>
          </w:tcPr>
          <w:p w14:paraId="1128DA4C" w14:textId="77777777" w:rsidR="00B04E78" w:rsidRDefault="00B04E78">
            <w:pPr>
              <w:rPr>
                <w:sz w:val="2"/>
                <w:szCs w:val="2"/>
              </w:rPr>
            </w:pPr>
          </w:p>
        </w:tc>
      </w:tr>
      <w:tr w:rsidR="00B04E78" w14:paraId="2AA3AEF7" w14:textId="77777777">
        <w:trPr>
          <w:trHeight w:val="251"/>
        </w:trPr>
        <w:tc>
          <w:tcPr>
            <w:tcW w:w="2266" w:type="dxa"/>
          </w:tcPr>
          <w:p w14:paraId="4F259851" w14:textId="7FFB79E7" w:rsidR="00B04E78" w:rsidRDefault="00531AC8">
            <w:pPr>
              <w:pStyle w:val="TableParagraph"/>
              <w:spacing w:line="232" w:lineRule="exact"/>
            </w:pPr>
            <w:r>
              <w:t>nuo</w:t>
            </w:r>
            <w:r>
              <w:rPr>
                <w:spacing w:val="-2"/>
              </w:rPr>
              <w:t xml:space="preserve"> </w:t>
            </w:r>
            <w:r>
              <w:t>11</w:t>
            </w:r>
            <w:r>
              <w:rPr>
                <w:spacing w:val="-1"/>
              </w:rPr>
              <w:t xml:space="preserve"> </w:t>
            </w:r>
            <w:r>
              <w:t>iki</w:t>
            </w:r>
            <w:r>
              <w:rPr>
                <w:spacing w:val="-1"/>
              </w:rPr>
              <w:t xml:space="preserve"> </w:t>
            </w:r>
            <w:r>
              <w:t>&lt;</w:t>
            </w:r>
            <w:r w:rsidR="00390765">
              <w:t> </w:t>
            </w:r>
            <w:r>
              <w:t>13</w:t>
            </w:r>
          </w:p>
        </w:tc>
        <w:tc>
          <w:tcPr>
            <w:tcW w:w="2264" w:type="dxa"/>
          </w:tcPr>
          <w:p w14:paraId="70514466" w14:textId="6D80901F" w:rsidR="00B04E78" w:rsidRDefault="00531AC8">
            <w:pPr>
              <w:pStyle w:val="TableParagraph"/>
              <w:spacing w:line="232" w:lineRule="exact"/>
            </w:pPr>
            <w:r>
              <w:t>nuo 8 iki &lt;</w:t>
            </w:r>
            <w:r w:rsidR="00390765">
              <w:rPr>
                <w:spacing w:val="-3"/>
              </w:rPr>
              <w:t> </w:t>
            </w:r>
            <w:r>
              <w:t>9</w:t>
            </w:r>
          </w:p>
        </w:tc>
        <w:tc>
          <w:tcPr>
            <w:tcW w:w="2266" w:type="dxa"/>
          </w:tcPr>
          <w:p w14:paraId="78B9E93F" w14:textId="77777777" w:rsidR="00B04E78" w:rsidRDefault="00531AC8">
            <w:pPr>
              <w:pStyle w:val="TableParagraph"/>
              <w:spacing w:line="232" w:lineRule="exact"/>
              <w:ind w:left="763" w:right="757"/>
              <w:jc w:val="center"/>
            </w:pPr>
            <w:r>
              <w:t>75</w:t>
            </w:r>
          </w:p>
        </w:tc>
        <w:tc>
          <w:tcPr>
            <w:tcW w:w="2266" w:type="dxa"/>
          </w:tcPr>
          <w:p w14:paraId="0F36212F" w14:textId="77777777" w:rsidR="00B04E78" w:rsidRDefault="00531AC8">
            <w:pPr>
              <w:pStyle w:val="TableParagraph"/>
              <w:spacing w:line="232" w:lineRule="exact"/>
              <w:ind w:left="763" w:right="757"/>
              <w:jc w:val="center"/>
            </w:pPr>
            <w:r>
              <w:t>150</w:t>
            </w:r>
          </w:p>
        </w:tc>
      </w:tr>
      <w:tr w:rsidR="00B04E78" w14:paraId="58665142" w14:textId="77777777">
        <w:trPr>
          <w:trHeight w:val="254"/>
        </w:trPr>
        <w:tc>
          <w:tcPr>
            <w:tcW w:w="2266" w:type="dxa"/>
          </w:tcPr>
          <w:p w14:paraId="647BF79F" w14:textId="7825E32E" w:rsidR="00B04E78" w:rsidRDefault="00531AC8">
            <w:pPr>
              <w:pStyle w:val="TableParagraph"/>
            </w:pPr>
            <w:r>
              <w:t>nuo</w:t>
            </w:r>
            <w:r>
              <w:rPr>
                <w:spacing w:val="-2"/>
              </w:rPr>
              <w:t xml:space="preserve"> </w:t>
            </w:r>
            <w:r>
              <w:t>13</w:t>
            </w:r>
            <w:r>
              <w:rPr>
                <w:spacing w:val="-1"/>
              </w:rPr>
              <w:t xml:space="preserve"> </w:t>
            </w:r>
            <w:r>
              <w:t>iki</w:t>
            </w:r>
            <w:r>
              <w:rPr>
                <w:spacing w:val="-1"/>
              </w:rPr>
              <w:t xml:space="preserve"> </w:t>
            </w:r>
            <w:r>
              <w:t>&lt;</w:t>
            </w:r>
            <w:r w:rsidR="00390765">
              <w:t> </w:t>
            </w:r>
            <w:r>
              <w:t>16</w:t>
            </w:r>
          </w:p>
        </w:tc>
        <w:tc>
          <w:tcPr>
            <w:tcW w:w="2264" w:type="dxa"/>
          </w:tcPr>
          <w:p w14:paraId="02D769F4" w14:textId="60894788" w:rsidR="00B04E78" w:rsidRDefault="00531AC8">
            <w:pPr>
              <w:pStyle w:val="TableParagraph"/>
            </w:pPr>
            <w:r>
              <w:t>nuo 8 iki &lt;</w:t>
            </w:r>
            <w:r w:rsidR="00390765">
              <w:rPr>
                <w:spacing w:val="-2"/>
              </w:rPr>
              <w:t> </w:t>
            </w:r>
            <w:r>
              <w:t>11</w:t>
            </w:r>
          </w:p>
        </w:tc>
        <w:tc>
          <w:tcPr>
            <w:tcW w:w="2266" w:type="dxa"/>
          </w:tcPr>
          <w:p w14:paraId="1D086B4B" w14:textId="77777777" w:rsidR="00B04E78" w:rsidRDefault="00531AC8">
            <w:pPr>
              <w:pStyle w:val="TableParagraph"/>
              <w:ind w:left="763" w:right="757"/>
              <w:jc w:val="center"/>
            </w:pPr>
            <w:r>
              <w:t>110</w:t>
            </w:r>
          </w:p>
        </w:tc>
        <w:tc>
          <w:tcPr>
            <w:tcW w:w="2266" w:type="dxa"/>
          </w:tcPr>
          <w:p w14:paraId="6708D1D2" w14:textId="77777777" w:rsidR="00B04E78" w:rsidRDefault="00531AC8">
            <w:pPr>
              <w:pStyle w:val="TableParagraph"/>
              <w:ind w:left="763" w:right="757"/>
              <w:jc w:val="center"/>
            </w:pPr>
            <w:r>
              <w:t>220</w:t>
            </w:r>
          </w:p>
        </w:tc>
      </w:tr>
      <w:tr w:rsidR="00B04E78" w14:paraId="0479E1EB" w14:textId="77777777">
        <w:trPr>
          <w:trHeight w:val="251"/>
        </w:trPr>
        <w:tc>
          <w:tcPr>
            <w:tcW w:w="2266" w:type="dxa"/>
          </w:tcPr>
          <w:p w14:paraId="6848475C" w14:textId="0D8A14EF" w:rsidR="00B04E78" w:rsidRDefault="00531AC8">
            <w:pPr>
              <w:pStyle w:val="TableParagraph"/>
              <w:spacing w:line="232" w:lineRule="exact"/>
            </w:pPr>
            <w:r>
              <w:t>nuo</w:t>
            </w:r>
            <w:r>
              <w:rPr>
                <w:spacing w:val="-2"/>
              </w:rPr>
              <w:t xml:space="preserve"> </w:t>
            </w:r>
            <w:r>
              <w:t>16</w:t>
            </w:r>
            <w:r>
              <w:rPr>
                <w:spacing w:val="-1"/>
              </w:rPr>
              <w:t xml:space="preserve"> </w:t>
            </w:r>
            <w:r>
              <w:t>iki</w:t>
            </w:r>
            <w:r>
              <w:rPr>
                <w:spacing w:val="-1"/>
              </w:rPr>
              <w:t xml:space="preserve"> </w:t>
            </w:r>
            <w:r>
              <w:t>&lt;</w:t>
            </w:r>
            <w:r w:rsidR="00390765">
              <w:t> </w:t>
            </w:r>
            <w:r>
              <w:t>21</w:t>
            </w:r>
          </w:p>
        </w:tc>
        <w:tc>
          <w:tcPr>
            <w:tcW w:w="2264" w:type="dxa"/>
          </w:tcPr>
          <w:p w14:paraId="37E69453" w14:textId="0551D737" w:rsidR="00B04E78" w:rsidRDefault="00531AC8">
            <w:pPr>
              <w:pStyle w:val="TableParagraph"/>
              <w:spacing w:line="232" w:lineRule="exact"/>
            </w:pPr>
            <w:r>
              <w:t>nuo 8 iki &lt;</w:t>
            </w:r>
            <w:r w:rsidR="00390765">
              <w:rPr>
                <w:spacing w:val="-2"/>
              </w:rPr>
              <w:t> </w:t>
            </w:r>
            <w:r>
              <w:t>14</w:t>
            </w:r>
          </w:p>
        </w:tc>
        <w:tc>
          <w:tcPr>
            <w:tcW w:w="2266" w:type="dxa"/>
          </w:tcPr>
          <w:p w14:paraId="23D51051" w14:textId="77777777" w:rsidR="00B04E78" w:rsidRDefault="00531AC8">
            <w:pPr>
              <w:pStyle w:val="TableParagraph"/>
              <w:spacing w:line="232" w:lineRule="exact"/>
              <w:ind w:left="763" w:right="757"/>
              <w:jc w:val="center"/>
            </w:pPr>
            <w:r>
              <w:t>110</w:t>
            </w:r>
          </w:p>
        </w:tc>
        <w:tc>
          <w:tcPr>
            <w:tcW w:w="2266" w:type="dxa"/>
          </w:tcPr>
          <w:p w14:paraId="3FDFB6F0" w14:textId="77777777" w:rsidR="00B04E78" w:rsidRDefault="00531AC8">
            <w:pPr>
              <w:pStyle w:val="TableParagraph"/>
              <w:spacing w:line="232" w:lineRule="exact"/>
              <w:ind w:left="763" w:right="757"/>
              <w:jc w:val="center"/>
            </w:pPr>
            <w:r>
              <w:t>220</w:t>
            </w:r>
          </w:p>
        </w:tc>
      </w:tr>
      <w:tr w:rsidR="00B04E78" w14:paraId="4DA485BA" w14:textId="77777777">
        <w:trPr>
          <w:trHeight w:val="253"/>
        </w:trPr>
        <w:tc>
          <w:tcPr>
            <w:tcW w:w="2266" w:type="dxa"/>
          </w:tcPr>
          <w:p w14:paraId="52DCA7D9" w14:textId="2FBA09E9" w:rsidR="00B04E78" w:rsidRDefault="00531AC8">
            <w:pPr>
              <w:pStyle w:val="TableParagraph"/>
            </w:pPr>
            <w:r>
              <w:t>nuo</w:t>
            </w:r>
            <w:r>
              <w:rPr>
                <w:spacing w:val="-2"/>
              </w:rPr>
              <w:t xml:space="preserve"> </w:t>
            </w:r>
            <w:r>
              <w:t>21</w:t>
            </w:r>
            <w:r>
              <w:rPr>
                <w:spacing w:val="-1"/>
              </w:rPr>
              <w:t xml:space="preserve"> </w:t>
            </w:r>
            <w:r>
              <w:t>iki</w:t>
            </w:r>
            <w:r>
              <w:rPr>
                <w:spacing w:val="-1"/>
              </w:rPr>
              <w:t xml:space="preserve"> </w:t>
            </w:r>
            <w:r>
              <w:t>&lt;</w:t>
            </w:r>
            <w:r w:rsidR="00390765">
              <w:t> </w:t>
            </w:r>
            <w:r>
              <w:t>26</w:t>
            </w:r>
          </w:p>
        </w:tc>
        <w:tc>
          <w:tcPr>
            <w:tcW w:w="2264" w:type="dxa"/>
          </w:tcPr>
          <w:p w14:paraId="76200180" w14:textId="0F1AFA93" w:rsidR="00B04E78" w:rsidRDefault="00531AC8">
            <w:pPr>
              <w:pStyle w:val="TableParagraph"/>
            </w:pPr>
            <w:r>
              <w:t>nuo 8 iki &lt;</w:t>
            </w:r>
            <w:r w:rsidR="00390765">
              <w:rPr>
                <w:spacing w:val="-2"/>
              </w:rPr>
              <w:t> </w:t>
            </w:r>
            <w:r>
              <w:t>16</w:t>
            </w:r>
          </w:p>
        </w:tc>
        <w:tc>
          <w:tcPr>
            <w:tcW w:w="2266" w:type="dxa"/>
          </w:tcPr>
          <w:p w14:paraId="44E68B41" w14:textId="77777777" w:rsidR="00B04E78" w:rsidRDefault="00531AC8">
            <w:pPr>
              <w:pStyle w:val="TableParagraph"/>
              <w:ind w:left="763" w:right="757"/>
              <w:jc w:val="center"/>
            </w:pPr>
            <w:r>
              <w:t>150</w:t>
            </w:r>
          </w:p>
        </w:tc>
        <w:tc>
          <w:tcPr>
            <w:tcW w:w="2266" w:type="dxa"/>
          </w:tcPr>
          <w:p w14:paraId="5B790AE9" w14:textId="77777777" w:rsidR="00B04E78" w:rsidRDefault="00531AC8">
            <w:pPr>
              <w:pStyle w:val="TableParagraph"/>
              <w:ind w:left="763" w:right="757"/>
              <w:jc w:val="center"/>
            </w:pPr>
            <w:r>
              <w:t>300</w:t>
            </w:r>
          </w:p>
        </w:tc>
      </w:tr>
      <w:tr w:rsidR="00B04E78" w14:paraId="0CACE1CA" w14:textId="77777777">
        <w:trPr>
          <w:trHeight w:val="251"/>
        </w:trPr>
        <w:tc>
          <w:tcPr>
            <w:tcW w:w="2266" w:type="dxa"/>
          </w:tcPr>
          <w:p w14:paraId="3BAB1ECA" w14:textId="190BA575" w:rsidR="00B04E78" w:rsidRDefault="00531AC8">
            <w:pPr>
              <w:pStyle w:val="TableParagraph"/>
              <w:spacing w:line="232" w:lineRule="exact"/>
            </w:pPr>
            <w:r>
              <w:lastRenderedPageBreak/>
              <w:t>nuo</w:t>
            </w:r>
            <w:r>
              <w:rPr>
                <w:spacing w:val="-2"/>
              </w:rPr>
              <w:t xml:space="preserve"> </w:t>
            </w:r>
            <w:r>
              <w:t>26</w:t>
            </w:r>
            <w:r>
              <w:rPr>
                <w:spacing w:val="-1"/>
              </w:rPr>
              <w:t xml:space="preserve"> </w:t>
            </w:r>
            <w:r>
              <w:t>iki</w:t>
            </w:r>
            <w:r>
              <w:rPr>
                <w:spacing w:val="-1"/>
              </w:rPr>
              <w:t xml:space="preserve"> </w:t>
            </w:r>
            <w:r>
              <w:t>&lt;</w:t>
            </w:r>
            <w:r w:rsidR="00390765">
              <w:t> </w:t>
            </w:r>
            <w:r>
              <w:t>31</w:t>
            </w:r>
          </w:p>
        </w:tc>
        <w:tc>
          <w:tcPr>
            <w:tcW w:w="2264" w:type="dxa"/>
          </w:tcPr>
          <w:p w14:paraId="2EC90CA4" w14:textId="6ED73AFD" w:rsidR="00B04E78" w:rsidRDefault="00531AC8">
            <w:pPr>
              <w:pStyle w:val="TableParagraph"/>
              <w:spacing w:line="232" w:lineRule="exact"/>
            </w:pPr>
            <w:r>
              <w:t>nuo 8 iki &lt;</w:t>
            </w:r>
            <w:r w:rsidR="00390765">
              <w:rPr>
                <w:spacing w:val="-2"/>
              </w:rPr>
              <w:t> </w:t>
            </w:r>
            <w:r>
              <w:t>18</w:t>
            </w:r>
          </w:p>
        </w:tc>
        <w:tc>
          <w:tcPr>
            <w:tcW w:w="2266" w:type="dxa"/>
          </w:tcPr>
          <w:p w14:paraId="71F6C093" w14:textId="77777777" w:rsidR="00B04E78" w:rsidRDefault="00531AC8">
            <w:pPr>
              <w:pStyle w:val="TableParagraph"/>
              <w:spacing w:line="232" w:lineRule="exact"/>
              <w:ind w:left="763" w:right="757"/>
              <w:jc w:val="center"/>
            </w:pPr>
            <w:r>
              <w:t>150</w:t>
            </w:r>
          </w:p>
        </w:tc>
        <w:tc>
          <w:tcPr>
            <w:tcW w:w="2266" w:type="dxa"/>
          </w:tcPr>
          <w:p w14:paraId="2246AECE" w14:textId="77777777" w:rsidR="00B04E78" w:rsidRDefault="00531AC8">
            <w:pPr>
              <w:pStyle w:val="TableParagraph"/>
              <w:spacing w:line="232" w:lineRule="exact"/>
              <w:ind w:left="763" w:right="757"/>
              <w:jc w:val="center"/>
            </w:pPr>
            <w:r>
              <w:t>300</w:t>
            </w:r>
          </w:p>
        </w:tc>
      </w:tr>
      <w:tr w:rsidR="00B04E78" w14:paraId="1A9D0342" w14:textId="77777777">
        <w:trPr>
          <w:trHeight w:val="253"/>
        </w:trPr>
        <w:tc>
          <w:tcPr>
            <w:tcW w:w="2266" w:type="dxa"/>
          </w:tcPr>
          <w:p w14:paraId="5F5ECAC3" w14:textId="51FEF2AC" w:rsidR="00B04E78" w:rsidRDefault="00531AC8">
            <w:pPr>
              <w:pStyle w:val="TableParagraph"/>
            </w:pPr>
            <w:r>
              <w:t>nuo</w:t>
            </w:r>
            <w:r>
              <w:rPr>
                <w:spacing w:val="-2"/>
              </w:rPr>
              <w:t xml:space="preserve"> </w:t>
            </w:r>
            <w:r>
              <w:t>31</w:t>
            </w:r>
            <w:r>
              <w:rPr>
                <w:spacing w:val="-1"/>
              </w:rPr>
              <w:t xml:space="preserve"> </w:t>
            </w:r>
            <w:r>
              <w:t>iki</w:t>
            </w:r>
            <w:r>
              <w:rPr>
                <w:spacing w:val="-1"/>
              </w:rPr>
              <w:t xml:space="preserve"> </w:t>
            </w:r>
            <w:r>
              <w:t>&lt;</w:t>
            </w:r>
            <w:r w:rsidR="00390765">
              <w:t> </w:t>
            </w:r>
            <w:r>
              <w:t>41</w:t>
            </w:r>
          </w:p>
        </w:tc>
        <w:tc>
          <w:tcPr>
            <w:tcW w:w="2264" w:type="dxa"/>
          </w:tcPr>
          <w:p w14:paraId="52958683" w14:textId="3CB08694" w:rsidR="00B04E78" w:rsidRDefault="00531AC8">
            <w:pPr>
              <w:pStyle w:val="TableParagraph"/>
            </w:pPr>
            <w:r>
              <w:t>nuo 8 iki &lt;</w:t>
            </w:r>
            <w:r w:rsidR="00390765">
              <w:rPr>
                <w:spacing w:val="-2"/>
              </w:rPr>
              <w:t> </w:t>
            </w:r>
            <w:r>
              <w:t>18</w:t>
            </w:r>
          </w:p>
        </w:tc>
        <w:tc>
          <w:tcPr>
            <w:tcW w:w="2266" w:type="dxa"/>
          </w:tcPr>
          <w:p w14:paraId="4D562A1A" w14:textId="77777777" w:rsidR="00B04E78" w:rsidRDefault="00531AC8">
            <w:pPr>
              <w:pStyle w:val="TableParagraph"/>
              <w:ind w:left="763" w:right="757"/>
              <w:jc w:val="center"/>
            </w:pPr>
            <w:r>
              <w:t>185</w:t>
            </w:r>
            <w:r w:rsidR="00181546">
              <w:t>*</w:t>
            </w:r>
          </w:p>
        </w:tc>
        <w:tc>
          <w:tcPr>
            <w:tcW w:w="2266" w:type="dxa"/>
          </w:tcPr>
          <w:p w14:paraId="7D9A1177" w14:textId="77777777" w:rsidR="00B04E78" w:rsidRDefault="00531AC8">
            <w:pPr>
              <w:pStyle w:val="TableParagraph"/>
              <w:ind w:left="763" w:right="757"/>
              <w:jc w:val="center"/>
            </w:pPr>
            <w:r>
              <w:t>370</w:t>
            </w:r>
          </w:p>
        </w:tc>
      </w:tr>
      <w:tr w:rsidR="00B04E78" w14:paraId="4E99487A" w14:textId="77777777">
        <w:trPr>
          <w:trHeight w:val="254"/>
        </w:trPr>
        <w:tc>
          <w:tcPr>
            <w:tcW w:w="2266" w:type="dxa"/>
          </w:tcPr>
          <w:p w14:paraId="1492CCBA" w14:textId="5B27AA4A" w:rsidR="00B04E78" w:rsidRDefault="00531AC8">
            <w:pPr>
              <w:pStyle w:val="TableParagraph"/>
            </w:pPr>
            <w:r>
              <w:t>nuo</w:t>
            </w:r>
            <w:r>
              <w:rPr>
                <w:spacing w:val="-2"/>
              </w:rPr>
              <w:t xml:space="preserve"> </w:t>
            </w:r>
            <w:r>
              <w:t>41</w:t>
            </w:r>
            <w:r>
              <w:rPr>
                <w:spacing w:val="-1"/>
              </w:rPr>
              <w:t xml:space="preserve"> </w:t>
            </w:r>
            <w:r>
              <w:t>iki</w:t>
            </w:r>
            <w:r>
              <w:rPr>
                <w:spacing w:val="-1"/>
              </w:rPr>
              <w:t xml:space="preserve"> </w:t>
            </w:r>
            <w:r>
              <w:t>&lt;</w:t>
            </w:r>
            <w:r w:rsidR="00390765">
              <w:t> </w:t>
            </w:r>
            <w:r>
              <w:t>51</w:t>
            </w:r>
          </w:p>
        </w:tc>
        <w:tc>
          <w:tcPr>
            <w:tcW w:w="2264" w:type="dxa"/>
          </w:tcPr>
          <w:p w14:paraId="5EC4B590" w14:textId="1BBCC083" w:rsidR="00B04E78" w:rsidRDefault="00531AC8">
            <w:pPr>
              <w:pStyle w:val="TableParagraph"/>
            </w:pPr>
            <w:r>
              <w:t>nuo 8 iki &lt;</w:t>
            </w:r>
            <w:r w:rsidR="00390765">
              <w:rPr>
                <w:spacing w:val="-2"/>
              </w:rPr>
              <w:t> </w:t>
            </w:r>
            <w:r>
              <w:t>18</w:t>
            </w:r>
          </w:p>
        </w:tc>
        <w:tc>
          <w:tcPr>
            <w:tcW w:w="2266" w:type="dxa"/>
          </w:tcPr>
          <w:p w14:paraId="3B7645C8" w14:textId="77777777" w:rsidR="00B04E78" w:rsidRDefault="00531AC8">
            <w:pPr>
              <w:pStyle w:val="TableParagraph"/>
              <w:ind w:left="763" w:right="757"/>
              <w:jc w:val="center"/>
            </w:pPr>
            <w:r>
              <w:t>220</w:t>
            </w:r>
          </w:p>
        </w:tc>
        <w:tc>
          <w:tcPr>
            <w:tcW w:w="2266" w:type="dxa"/>
          </w:tcPr>
          <w:p w14:paraId="435FD5C9" w14:textId="77777777" w:rsidR="00B04E78" w:rsidRDefault="00531AC8">
            <w:pPr>
              <w:pStyle w:val="TableParagraph"/>
              <w:ind w:left="763" w:right="757"/>
              <w:jc w:val="center"/>
            </w:pPr>
            <w:r>
              <w:t>440</w:t>
            </w:r>
          </w:p>
        </w:tc>
      </w:tr>
      <w:tr w:rsidR="00B04E78" w14:paraId="122D1363" w14:textId="77777777">
        <w:trPr>
          <w:trHeight w:val="251"/>
        </w:trPr>
        <w:tc>
          <w:tcPr>
            <w:tcW w:w="2266" w:type="dxa"/>
          </w:tcPr>
          <w:p w14:paraId="697E3C98" w14:textId="33321D16" w:rsidR="00B04E78" w:rsidRDefault="00531AC8">
            <w:pPr>
              <w:pStyle w:val="TableParagraph"/>
              <w:spacing w:line="232" w:lineRule="exact"/>
            </w:pPr>
            <w:r>
              <w:t>nuo</w:t>
            </w:r>
            <w:r>
              <w:rPr>
                <w:spacing w:val="-2"/>
              </w:rPr>
              <w:t xml:space="preserve"> </w:t>
            </w:r>
            <w:r>
              <w:t>51</w:t>
            </w:r>
            <w:r>
              <w:rPr>
                <w:spacing w:val="-1"/>
              </w:rPr>
              <w:t xml:space="preserve"> </w:t>
            </w:r>
            <w:r>
              <w:t>iki</w:t>
            </w:r>
            <w:r>
              <w:rPr>
                <w:spacing w:val="-1"/>
              </w:rPr>
              <w:t xml:space="preserve"> </w:t>
            </w:r>
            <w:r>
              <w:t>&lt;</w:t>
            </w:r>
            <w:r w:rsidR="00390765">
              <w:t> </w:t>
            </w:r>
            <w:r>
              <w:t>61</w:t>
            </w:r>
          </w:p>
        </w:tc>
        <w:tc>
          <w:tcPr>
            <w:tcW w:w="2264" w:type="dxa"/>
          </w:tcPr>
          <w:p w14:paraId="2AE78FFA" w14:textId="24929103" w:rsidR="00B04E78" w:rsidRDefault="00531AC8">
            <w:pPr>
              <w:pStyle w:val="TableParagraph"/>
              <w:spacing w:line="232" w:lineRule="exact"/>
            </w:pPr>
            <w:r>
              <w:t>nuo 8 iki &lt;</w:t>
            </w:r>
            <w:r w:rsidR="00390765">
              <w:rPr>
                <w:spacing w:val="-2"/>
              </w:rPr>
              <w:t> </w:t>
            </w:r>
            <w:r>
              <w:t>18</w:t>
            </w:r>
          </w:p>
        </w:tc>
        <w:tc>
          <w:tcPr>
            <w:tcW w:w="2266" w:type="dxa"/>
          </w:tcPr>
          <w:p w14:paraId="108B2DDC" w14:textId="77777777" w:rsidR="00B04E78" w:rsidRDefault="00531AC8">
            <w:pPr>
              <w:pStyle w:val="TableParagraph"/>
              <w:spacing w:line="232" w:lineRule="exact"/>
              <w:ind w:left="763" w:right="757"/>
              <w:jc w:val="center"/>
            </w:pPr>
            <w:r>
              <w:t>260</w:t>
            </w:r>
          </w:p>
        </w:tc>
        <w:tc>
          <w:tcPr>
            <w:tcW w:w="2266" w:type="dxa"/>
          </w:tcPr>
          <w:p w14:paraId="466B01B3" w14:textId="77777777" w:rsidR="00B04E78" w:rsidRDefault="00531AC8">
            <w:pPr>
              <w:pStyle w:val="TableParagraph"/>
              <w:spacing w:line="232" w:lineRule="exact"/>
              <w:ind w:left="763" w:right="757"/>
              <w:jc w:val="center"/>
            </w:pPr>
            <w:r>
              <w:t>520</w:t>
            </w:r>
          </w:p>
        </w:tc>
      </w:tr>
      <w:tr w:rsidR="00B04E78" w14:paraId="41EC50A5" w14:textId="77777777">
        <w:trPr>
          <w:trHeight w:val="253"/>
        </w:trPr>
        <w:tc>
          <w:tcPr>
            <w:tcW w:w="2266" w:type="dxa"/>
          </w:tcPr>
          <w:p w14:paraId="664D6AE5" w14:textId="25D1E686" w:rsidR="00B04E78" w:rsidRDefault="00531AC8">
            <w:pPr>
              <w:pStyle w:val="TableParagraph"/>
            </w:pPr>
            <w:r>
              <w:t>nuo</w:t>
            </w:r>
            <w:r>
              <w:rPr>
                <w:spacing w:val="-2"/>
              </w:rPr>
              <w:t xml:space="preserve"> </w:t>
            </w:r>
            <w:r>
              <w:t>61</w:t>
            </w:r>
            <w:r>
              <w:rPr>
                <w:spacing w:val="-1"/>
              </w:rPr>
              <w:t xml:space="preserve"> </w:t>
            </w:r>
            <w:r>
              <w:t>iki</w:t>
            </w:r>
            <w:r>
              <w:rPr>
                <w:spacing w:val="-1"/>
              </w:rPr>
              <w:t xml:space="preserve"> </w:t>
            </w:r>
            <w:r>
              <w:t>&lt;</w:t>
            </w:r>
            <w:r w:rsidR="00390765">
              <w:t> </w:t>
            </w:r>
            <w:r>
              <w:t>71</w:t>
            </w:r>
          </w:p>
        </w:tc>
        <w:tc>
          <w:tcPr>
            <w:tcW w:w="2264" w:type="dxa"/>
          </w:tcPr>
          <w:p w14:paraId="430ABA4B" w14:textId="008572A2" w:rsidR="00B04E78" w:rsidRDefault="00531AC8">
            <w:pPr>
              <w:pStyle w:val="TableParagraph"/>
            </w:pPr>
            <w:r>
              <w:t>nuo 8 iki &lt;</w:t>
            </w:r>
            <w:r w:rsidR="00390765">
              <w:rPr>
                <w:spacing w:val="-2"/>
              </w:rPr>
              <w:t> </w:t>
            </w:r>
            <w:r>
              <w:t>18</w:t>
            </w:r>
          </w:p>
        </w:tc>
        <w:tc>
          <w:tcPr>
            <w:tcW w:w="2266" w:type="dxa"/>
          </w:tcPr>
          <w:p w14:paraId="0D99A6B1" w14:textId="77777777" w:rsidR="00B04E78" w:rsidRDefault="00531AC8">
            <w:pPr>
              <w:pStyle w:val="TableParagraph"/>
              <w:ind w:left="763" w:right="757"/>
              <w:jc w:val="center"/>
            </w:pPr>
            <w:r>
              <w:t>300</w:t>
            </w:r>
          </w:p>
        </w:tc>
        <w:tc>
          <w:tcPr>
            <w:tcW w:w="2266" w:type="dxa"/>
          </w:tcPr>
          <w:p w14:paraId="5A9C86CD" w14:textId="77777777" w:rsidR="00B04E78" w:rsidRDefault="00531AC8">
            <w:pPr>
              <w:pStyle w:val="TableParagraph"/>
              <w:ind w:left="763" w:right="757"/>
              <w:jc w:val="center"/>
            </w:pPr>
            <w:r>
              <w:t>600</w:t>
            </w:r>
          </w:p>
        </w:tc>
      </w:tr>
      <w:tr w:rsidR="00B04E78" w14:paraId="11C8F86A" w14:textId="77777777">
        <w:trPr>
          <w:trHeight w:val="251"/>
        </w:trPr>
        <w:tc>
          <w:tcPr>
            <w:tcW w:w="2266" w:type="dxa"/>
          </w:tcPr>
          <w:p w14:paraId="21DEB28B" w14:textId="1A8B5D10" w:rsidR="00B04E78" w:rsidRDefault="00531AC8">
            <w:pPr>
              <w:pStyle w:val="TableParagraph"/>
              <w:spacing w:line="232" w:lineRule="exact"/>
            </w:pPr>
            <w:r>
              <w:t>nuo</w:t>
            </w:r>
            <w:r>
              <w:rPr>
                <w:spacing w:val="-2"/>
              </w:rPr>
              <w:t xml:space="preserve"> </w:t>
            </w:r>
            <w:r>
              <w:t>71</w:t>
            </w:r>
            <w:r>
              <w:rPr>
                <w:spacing w:val="-1"/>
              </w:rPr>
              <w:t xml:space="preserve"> </w:t>
            </w:r>
            <w:r>
              <w:t>iki</w:t>
            </w:r>
            <w:r>
              <w:rPr>
                <w:spacing w:val="-1"/>
              </w:rPr>
              <w:t xml:space="preserve"> </w:t>
            </w:r>
            <w:r>
              <w:t>&lt;</w:t>
            </w:r>
            <w:r w:rsidR="00390765">
              <w:t> </w:t>
            </w:r>
            <w:r>
              <w:t>81</w:t>
            </w:r>
          </w:p>
        </w:tc>
        <w:tc>
          <w:tcPr>
            <w:tcW w:w="2264" w:type="dxa"/>
          </w:tcPr>
          <w:p w14:paraId="777447D9" w14:textId="6F7DE8BB" w:rsidR="00B04E78" w:rsidRDefault="00531AC8">
            <w:pPr>
              <w:pStyle w:val="TableParagraph"/>
              <w:spacing w:line="232" w:lineRule="exact"/>
            </w:pPr>
            <w:r>
              <w:t>nuo 8 iki &lt;</w:t>
            </w:r>
            <w:r w:rsidR="00390765">
              <w:rPr>
                <w:spacing w:val="-2"/>
              </w:rPr>
              <w:t> </w:t>
            </w:r>
            <w:r>
              <w:t>18</w:t>
            </w:r>
          </w:p>
        </w:tc>
        <w:tc>
          <w:tcPr>
            <w:tcW w:w="2266" w:type="dxa"/>
          </w:tcPr>
          <w:p w14:paraId="42F5495E" w14:textId="77777777" w:rsidR="00B04E78" w:rsidRDefault="00531AC8">
            <w:pPr>
              <w:pStyle w:val="TableParagraph"/>
              <w:spacing w:line="232" w:lineRule="exact"/>
              <w:ind w:left="763" w:right="757"/>
              <w:jc w:val="center"/>
            </w:pPr>
            <w:r>
              <w:t>300</w:t>
            </w:r>
          </w:p>
        </w:tc>
        <w:tc>
          <w:tcPr>
            <w:tcW w:w="2266" w:type="dxa"/>
          </w:tcPr>
          <w:p w14:paraId="570C669A" w14:textId="77777777" w:rsidR="00B04E78" w:rsidRDefault="00531AC8">
            <w:pPr>
              <w:pStyle w:val="TableParagraph"/>
              <w:spacing w:line="232" w:lineRule="exact"/>
              <w:ind w:left="763" w:right="757"/>
              <w:jc w:val="center"/>
            </w:pPr>
            <w:r>
              <w:t>600</w:t>
            </w:r>
          </w:p>
        </w:tc>
      </w:tr>
      <w:tr w:rsidR="00B04E78" w14:paraId="5EF8E74C" w14:textId="77777777">
        <w:trPr>
          <w:trHeight w:val="253"/>
        </w:trPr>
        <w:tc>
          <w:tcPr>
            <w:tcW w:w="2266" w:type="dxa"/>
          </w:tcPr>
          <w:p w14:paraId="65EEC582" w14:textId="4C5642EF" w:rsidR="00B04E78" w:rsidRDefault="00531AC8">
            <w:pPr>
              <w:pStyle w:val="TableParagraph"/>
            </w:pPr>
            <w:r>
              <w:t>&gt;</w:t>
            </w:r>
            <w:r w:rsidR="00390765">
              <w:t> </w:t>
            </w:r>
            <w:r>
              <w:t>81</w:t>
            </w:r>
          </w:p>
        </w:tc>
        <w:tc>
          <w:tcPr>
            <w:tcW w:w="2264" w:type="dxa"/>
          </w:tcPr>
          <w:p w14:paraId="141C059D" w14:textId="2452A9C3" w:rsidR="00B04E78" w:rsidRDefault="00531AC8">
            <w:pPr>
              <w:pStyle w:val="TableParagraph"/>
            </w:pPr>
            <w:r>
              <w:t>nuo</w:t>
            </w:r>
            <w:r>
              <w:rPr>
                <w:spacing w:val="-2"/>
              </w:rPr>
              <w:t xml:space="preserve"> </w:t>
            </w:r>
            <w:r>
              <w:t>10</w:t>
            </w:r>
            <w:r>
              <w:rPr>
                <w:spacing w:val="-1"/>
              </w:rPr>
              <w:t xml:space="preserve"> </w:t>
            </w:r>
            <w:r>
              <w:t>iki</w:t>
            </w:r>
            <w:r>
              <w:rPr>
                <w:spacing w:val="-1"/>
              </w:rPr>
              <w:t xml:space="preserve"> </w:t>
            </w:r>
            <w:r>
              <w:t>&lt;</w:t>
            </w:r>
            <w:r w:rsidR="00390765">
              <w:t> </w:t>
            </w:r>
            <w:r>
              <w:t>18</w:t>
            </w:r>
          </w:p>
        </w:tc>
        <w:tc>
          <w:tcPr>
            <w:tcW w:w="2266" w:type="dxa"/>
          </w:tcPr>
          <w:p w14:paraId="12101568" w14:textId="77777777" w:rsidR="00B04E78" w:rsidRDefault="00531AC8">
            <w:pPr>
              <w:pStyle w:val="TableParagraph"/>
              <w:ind w:left="763" w:right="757"/>
              <w:jc w:val="center"/>
            </w:pPr>
            <w:r>
              <w:t>300</w:t>
            </w:r>
          </w:p>
        </w:tc>
        <w:tc>
          <w:tcPr>
            <w:tcW w:w="2266" w:type="dxa"/>
          </w:tcPr>
          <w:p w14:paraId="0E11E132" w14:textId="77777777" w:rsidR="00B04E78" w:rsidRDefault="00531AC8">
            <w:pPr>
              <w:pStyle w:val="TableParagraph"/>
              <w:ind w:left="763" w:right="757"/>
              <w:jc w:val="center"/>
            </w:pPr>
            <w:r>
              <w:t>600</w:t>
            </w:r>
          </w:p>
        </w:tc>
      </w:tr>
    </w:tbl>
    <w:p w14:paraId="16418B56" w14:textId="77777777" w:rsidR="00A271F8" w:rsidRDefault="00531AC8" w:rsidP="00EA1BD2">
      <w:pPr>
        <w:pStyle w:val="Pagrindinistekstas"/>
        <w:tabs>
          <w:tab w:val="left" w:pos="1391"/>
        </w:tabs>
        <w:ind w:left="258" w:right="3502"/>
        <w:rPr>
          <w:spacing w:val="-52"/>
        </w:rPr>
      </w:pPr>
      <w:r>
        <w:t>Vienkartinės dozės, kurioms reikia vartoti daugiau kaip vieną kapsulę:</w:t>
      </w:r>
      <w:r>
        <w:rPr>
          <w:spacing w:val="-52"/>
        </w:rPr>
        <w:t xml:space="preserve"> </w:t>
      </w:r>
    </w:p>
    <w:p w14:paraId="0DCE27ED" w14:textId="051874B2" w:rsidR="00B04E78" w:rsidRDefault="00531AC8" w:rsidP="00EA1BD2">
      <w:pPr>
        <w:pStyle w:val="Pagrindinistekstas"/>
        <w:tabs>
          <w:tab w:val="left" w:pos="1391"/>
        </w:tabs>
        <w:ind w:left="258" w:right="3502"/>
      </w:pPr>
      <w:r>
        <w:t>300</w:t>
      </w:r>
      <w:r w:rsidR="00FF6FCD" w:rsidRPr="00ED740A">
        <w:rPr>
          <w:szCs w:val="24"/>
        </w:rPr>
        <w:t> </w:t>
      </w:r>
      <w:r>
        <w:t>mg:</w:t>
      </w:r>
      <w:r>
        <w:tab/>
        <w:t>dvi</w:t>
      </w:r>
      <w:r>
        <w:rPr>
          <w:spacing w:val="-1"/>
        </w:rPr>
        <w:t xml:space="preserve"> </w:t>
      </w:r>
      <w:r>
        <w:t>150</w:t>
      </w:r>
      <w:r w:rsidR="00FF6FCD" w:rsidRPr="00ED740A">
        <w:rPr>
          <w:szCs w:val="24"/>
        </w:rPr>
        <w:t> </w:t>
      </w:r>
      <w:r>
        <w:t>mg</w:t>
      </w:r>
      <w:r>
        <w:rPr>
          <w:spacing w:val="-1"/>
        </w:rPr>
        <w:t xml:space="preserve"> </w:t>
      </w:r>
      <w:r>
        <w:t>kapsulės</w:t>
      </w:r>
      <w:r>
        <w:rPr>
          <w:spacing w:val="-2"/>
        </w:rPr>
        <w:t xml:space="preserve"> </w:t>
      </w:r>
      <w:r>
        <w:t>arba</w:t>
      </w:r>
      <w:r w:rsidR="00EA1BD2">
        <w:t xml:space="preserve"> </w:t>
      </w:r>
      <w:r>
        <w:t>keturios</w:t>
      </w:r>
      <w:r>
        <w:rPr>
          <w:spacing w:val="-1"/>
        </w:rPr>
        <w:t xml:space="preserve"> </w:t>
      </w:r>
      <w:r>
        <w:t>75</w:t>
      </w:r>
      <w:r w:rsidR="00FF6FCD" w:rsidRPr="00ED740A">
        <w:rPr>
          <w:szCs w:val="24"/>
        </w:rPr>
        <w:t> </w:t>
      </w:r>
      <w:r>
        <w:t>mg</w:t>
      </w:r>
      <w:r w:rsidR="00181546">
        <w:t>*</w:t>
      </w:r>
      <w:r>
        <w:rPr>
          <w:spacing w:val="-2"/>
        </w:rPr>
        <w:t xml:space="preserve"> </w:t>
      </w:r>
      <w:r>
        <w:t>kapsulės</w:t>
      </w:r>
    </w:p>
    <w:p w14:paraId="38DE765B" w14:textId="77777777" w:rsidR="00B04E78" w:rsidRDefault="00531AC8">
      <w:pPr>
        <w:pStyle w:val="Pagrindinistekstas"/>
        <w:tabs>
          <w:tab w:val="left" w:pos="1391"/>
        </w:tabs>
        <w:ind w:left="1391" w:right="4477" w:hanging="1133"/>
      </w:pPr>
      <w:r>
        <w:t>260</w:t>
      </w:r>
      <w:r w:rsidR="00FF6FCD" w:rsidRPr="00ED740A">
        <w:rPr>
          <w:szCs w:val="24"/>
        </w:rPr>
        <w:t> </w:t>
      </w:r>
      <w:r>
        <w:t>mg:</w:t>
      </w:r>
      <w:r>
        <w:tab/>
        <w:t>viena 110</w:t>
      </w:r>
      <w:r w:rsidR="00FF6FCD" w:rsidRPr="00ED740A">
        <w:rPr>
          <w:szCs w:val="24"/>
        </w:rPr>
        <w:t> </w:t>
      </w:r>
      <w:r>
        <w:t>mg plius viena 150</w:t>
      </w:r>
      <w:r w:rsidR="00FF6FCD" w:rsidRPr="00ED740A">
        <w:rPr>
          <w:szCs w:val="24"/>
        </w:rPr>
        <w:t> </w:t>
      </w:r>
      <w:r>
        <w:t xml:space="preserve">mg kapsulė </w:t>
      </w:r>
      <w:r w:rsidRPr="00D40445">
        <w:t>arba</w:t>
      </w:r>
      <w:r w:rsidRPr="00E625E6">
        <w:t xml:space="preserve"> </w:t>
      </w:r>
      <w:r w:rsidRPr="00D40445">
        <w:t>viena</w:t>
      </w:r>
      <w:r>
        <w:rPr>
          <w:spacing w:val="-1"/>
        </w:rPr>
        <w:t xml:space="preserve"> </w:t>
      </w:r>
      <w:r>
        <w:t>110</w:t>
      </w:r>
      <w:r w:rsidR="00FF6FCD" w:rsidRPr="00ED740A">
        <w:rPr>
          <w:szCs w:val="24"/>
        </w:rPr>
        <w:t> </w:t>
      </w:r>
      <w:r>
        <w:t>mg</w:t>
      </w:r>
      <w:r>
        <w:rPr>
          <w:spacing w:val="-1"/>
        </w:rPr>
        <w:t xml:space="preserve"> </w:t>
      </w:r>
      <w:r>
        <w:t>plius</w:t>
      </w:r>
      <w:r>
        <w:rPr>
          <w:spacing w:val="-2"/>
        </w:rPr>
        <w:t xml:space="preserve"> </w:t>
      </w:r>
      <w:r>
        <w:t>dvi</w:t>
      </w:r>
      <w:r>
        <w:rPr>
          <w:spacing w:val="-2"/>
        </w:rPr>
        <w:t xml:space="preserve"> </w:t>
      </w:r>
      <w:r>
        <w:t>75</w:t>
      </w:r>
      <w:r>
        <w:rPr>
          <w:spacing w:val="-3"/>
        </w:rPr>
        <w:t xml:space="preserve"> </w:t>
      </w:r>
      <w:r>
        <w:t>mg</w:t>
      </w:r>
      <w:r w:rsidR="00181546">
        <w:t>*</w:t>
      </w:r>
      <w:r>
        <w:rPr>
          <w:spacing w:val="-1"/>
        </w:rPr>
        <w:t xml:space="preserve"> </w:t>
      </w:r>
      <w:r>
        <w:t>kapsulės</w:t>
      </w:r>
    </w:p>
    <w:p w14:paraId="496F50EF" w14:textId="77777777" w:rsidR="00B04E78" w:rsidRDefault="00531AC8">
      <w:pPr>
        <w:pStyle w:val="Pagrindinistekstas"/>
        <w:tabs>
          <w:tab w:val="left" w:pos="1391"/>
        </w:tabs>
        <w:spacing w:line="252" w:lineRule="exact"/>
        <w:ind w:left="258"/>
      </w:pPr>
      <w:r>
        <w:t>220</w:t>
      </w:r>
      <w:r w:rsidR="00FF6FCD" w:rsidRPr="00ED740A">
        <w:rPr>
          <w:szCs w:val="24"/>
        </w:rPr>
        <w:t> </w:t>
      </w:r>
      <w:r>
        <w:t>mg:</w:t>
      </w:r>
      <w:r>
        <w:tab/>
        <w:t>dvi</w:t>
      </w:r>
      <w:r>
        <w:rPr>
          <w:spacing w:val="-3"/>
        </w:rPr>
        <w:t xml:space="preserve"> </w:t>
      </w:r>
      <w:r>
        <w:t>110</w:t>
      </w:r>
      <w:r w:rsidR="00FF6FCD" w:rsidRPr="00ED740A">
        <w:rPr>
          <w:szCs w:val="24"/>
        </w:rPr>
        <w:t> </w:t>
      </w:r>
      <w:r>
        <w:t>mg</w:t>
      </w:r>
      <w:r>
        <w:rPr>
          <w:spacing w:val="-3"/>
        </w:rPr>
        <w:t xml:space="preserve"> </w:t>
      </w:r>
      <w:r>
        <w:t>kapsulės</w:t>
      </w:r>
    </w:p>
    <w:p w14:paraId="4E80AC6D" w14:textId="3EBF664F" w:rsidR="00EA1BD2" w:rsidRDefault="00531AC8" w:rsidP="00EA1BD2">
      <w:pPr>
        <w:pStyle w:val="Pagrindinistekstas"/>
        <w:tabs>
          <w:tab w:val="left" w:pos="1391"/>
        </w:tabs>
        <w:ind w:left="258" w:right="3502"/>
      </w:pPr>
      <w:r>
        <w:t>185</w:t>
      </w:r>
      <w:r w:rsidR="00FF6FCD" w:rsidRPr="00ED740A">
        <w:rPr>
          <w:szCs w:val="24"/>
        </w:rPr>
        <w:t> </w:t>
      </w:r>
      <w:r>
        <w:rPr>
          <w:spacing w:val="-1"/>
        </w:rPr>
        <w:t xml:space="preserve"> </w:t>
      </w:r>
      <w:r>
        <w:t>mg:</w:t>
      </w:r>
      <w:r>
        <w:tab/>
      </w:r>
      <w:r w:rsidR="00EA1BD2">
        <w:t>viena 75</w:t>
      </w:r>
      <w:r w:rsidR="00FF6FCD" w:rsidRPr="00ED740A">
        <w:rPr>
          <w:szCs w:val="24"/>
        </w:rPr>
        <w:t> </w:t>
      </w:r>
      <w:r w:rsidR="00EA1BD2">
        <w:t>mg*</w:t>
      </w:r>
      <w:r w:rsidR="00EA1BD2">
        <w:rPr>
          <w:spacing w:val="-2"/>
        </w:rPr>
        <w:t xml:space="preserve"> </w:t>
      </w:r>
      <w:r w:rsidR="00EA1BD2">
        <w:t>kapsulė pl</w:t>
      </w:r>
      <w:r w:rsidR="00D40445">
        <w:t>i</w:t>
      </w:r>
      <w:r w:rsidR="00EA1BD2">
        <w:t>us</w:t>
      </w:r>
      <w:r w:rsidR="00EA1BD2" w:rsidRPr="00EA1BD2">
        <w:t xml:space="preserve"> </w:t>
      </w:r>
      <w:r w:rsidR="00EA1BD2">
        <w:t>viena</w:t>
      </w:r>
      <w:r w:rsidR="00EA1BD2">
        <w:rPr>
          <w:spacing w:val="-1"/>
        </w:rPr>
        <w:t xml:space="preserve"> </w:t>
      </w:r>
      <w:r w:rsidR="00EA1BD2">
        <w:t>110</w:t>
      </w:r>
      <w:r w:rsidR="00FF6FCD" w:rsidRPr="00ED740A">
        <w:rPr>
          <w:szCs w:val="24"/>
        </w:rPr>
        <w:t> </w:t>
      </w:r>
      <w:r w:rsidR="00EA1BD2">
        <w:t>mg kapsulė</w:t>
      </w:r>
    </w:p>
    <w:p w14:paraId="3963B601" w14:textId="77777777" w:rsidR="00EA1BD2" w:rsidRDefault="00531AC8" w:rsidP="00EA1BD2">
      <w:pPr>
        <w:pStyle w:val="Pagrindinistekstas"/>
        <w:tabs>
          <w:tab w:val="left" w:pos="1391"/>
        </w:tabs>
        <w:ind w:left="258" w:right="3502"/>
      </w:pPr>
      <w:r>
        <w:t>150</w:t>
      </w:r>
      <w:r w:rsidR="00FF6FCD" w:rsidRPr="00ED740A">
        <w:rPr>
          <w:szCs w:val="24"/>
        </w:rPr>
        <w:t> </w:t>
      </w:r>
      <w:r>
        <w:t>mg:</w:t>
      </w:r>
      <w:r>
        <w:tab/>
      </w:r>
      <w:r w:rsidR="00EA1BD2">
        <w:t>viena 150</w:t>
      </w:r>
      <w:r w:rsidR="00FF6FCD" w:rsidRPr="00ED740A">
        <w:rPr>
          <w:szCs w:val="24"/>
        </w:rPr>
        <w:t> </w:t>
      </w:r>
      <w:r w:rsidR="00EA1BD2">
        <w:t>mg</w:t>
      </w:r>
      <w:r w:rsidR="00EA1BD2">
        <w:rPr>
          <w:spacing w:val="-2"/>
        </w:rPr>
        <w:t xml:space="preserve"> </w:t>
      </w:r>
      <w:r w:rsidR="00EA1BD2">
        <w:t>kapsulė arba dvi 75mg* kapsulės</w:t>
      </w:r>
    </w:p>
    <w:p w14:paraId="414A0720" w14:textId="77777777" w:rsidR="00FF6FCD" w:rsidRDefault="00FF6FCD" w:rsidP="00301F35">
      <w:pPr>
        <w:pStyle w:val="Pagrindinistekstas"/>
        <w:ind w:left="258" w:right="716"/>
      </w:pPr>
    </w:p>
    <w:p w14:paraId="50002A65" w14:textId="0A541040" w:rsidR="00301F35" w:rsidRDefault="00301F35" w:rsidP="00301F35">
      <w:pPr>
        <w:pStyle w:val="Pagrindinistekstas"/>
        <w:ind w:left="258" w:right="716"/>
      </w:pPr>
      <w:r>
        <w:t>*TELEXER</w:t>
      </w:r>
      <w:r w:rsidRPr="002C5630">
        <w:t xml:space="preserve"> </w:t>
      </w:r>
      <w:r>
        <w:t>75</w:t>
      </w:r>
      <w:r w:rsidR="00FF6FCD" w:rsidRPr="00ED740A">
        <w:rPr>
          <w:szCs w:val="24"/>
        </w:rPr>
        <w:t> </w:t>
      </w:r>
      <w:r>
        <w:t xml:space="preserve">mg kapsulėmis netiekiamas, todėl nėra tinkamas aukščiau paminėtoms pacientų grupėms. Tokiems pacientams reikia </w:t>
      </w:r>
      <w:r w:rsidRPr="002C5630">
        <w:t>vartoti kito gamintojo vaistin</w:t>
      </w:r>
      <w:r w:rsidR="00750DB9">
        <w:t>io</w:t>
      </w:r>
      <w:r w:rsidRPr="002C5630">
        <w:t xml:space="preserve"> preparat</w:t>
      </w:r>
      <w:r w:rsidR="00750DB9">
        <w:t>o</w:t>
      </w:r>
      <w:r w:rsidRPr="002C5630">
        <w:t xml:space="preserve">, kurio sudėtyje yra </w:t>
      </w:r>
      <w:r>
        <w:t>75</w:t>
      </w:r>
      <w:r w:rsidR="00FF6FCD" w:rsidRPr="00ED740A">
        <w:rPr>
          <w:szCs w:val="24"/>
        </w:rPr>
        <w:t> </w:t>
      </w:r>
      <w:r>
        <w:t>mg</w:t>
      </w:r>
      <w:r w:rsidRPr="002C5630">
        <w:t xml:space="preserve"> </w:t>
      </w:r>
      <w:proofErr w:type="spellStart"/>
      <w:r>
        <w:t>dabigatrano</w:t>
      </w:r>
      <w:proofErr w:type="spellEnd"/>
      <w:r>
        <w:t xml:space="preserve"> </w:t>
      </w:r>
      <w:proofErr w:type="spellStart"/>
      <w:r>
        <w:t>eteksilato</w:t>
      </w:r>
      <w:proofErr w:type="spellEnd"/>
      <w:r>
        <w:t>.</w:t>
      </w:r>
    </w:p>
    <w:p w14:paraId="31674161" w14:textId="77777777" w:rsidR="00301F35" w:rsidRDefault="00301F35">
      <w:pPr>
        <w:spacing w:before="70"/>
        <w:ind w:left="258"/>
        <w:rPr>
          <w:i/>
          <w:u w:val="single"/>
        </w:rPr>
      </w:pPr>
    </w:p>
    <w:p w14:paraId="6143F429" w14:textId="77777777" w:rsidR="00B04E78" w:rsidRDefault="00531AC8">
      <w:pPr>
        <w:spacing w:before="70"/>
        <w:ind w:left="258"/>
        <w:rPr>
          <w:i/>
        </w:rPr>
      </w:pPr>
      <w:r>
        <w:rPr>
          <w:i/>
          <w:u w:val="single"/>
        </w:rPr>
        <w:t>Inkstų</w:t>
      </w:r>
      <w:r>
        <w:rPr>
          <w:i/>
          <w:spacing w:val="-4"/>
          <w:u w:val="single"/>
        </w:rPr>
        <w:t xml:space="preserve"> </w:t>
      </w:r>
      <w:r>
        <w:rPr>
          <w:i/>
          <w:u w:val="single"/>
        </w:rPr>
        <w:t>funkcijos</w:t>
      </w:r>
      <w:r>
        <w:rPr>
          <w:i/>
          <w:spacing w:val="-4"/>
          <w:u w:val="single"/>
        </w:rPr>
        <w:t xml:space="preserve"> </w:t>
      </w:r>
      <w:r>
        <w:rPr>
          <w:i/>
          <w:u w:val="single"/>
        </w:rPr>
        <w:t>vertinimas</w:t>
      </w:r>
      <w:r>
        <w:rPr>
          <w:i/>
          <w:spacing w:val="-3"/>
          <w:u w:val="single"/>
        </w:rPr>
        <w:t xml:space="preserve"> </w:t>
      </w:r>
      <w:r>
        <w:rPr>
          <w:i/>
          <w:u w:val="single"/>
        </w:rPr>
        <w:t>prieš</w:t>
      </w:r>
      <w:r>
        <w:rPr>
          <w:i/>
          <w:spacing w:val="-4"/>
          <w:u w:val="single"/>
        </w:rPr>
        <w:t xml:space="preserve"> </w:t>
      </w:r>
      <w:r>
        <w:rPr>
          <w:i/>
          <w:u w:val="single"/>
        </w:rPr>
        <w:t>gydymą</w:t>
      </w:r>
      <w:r>
        <w:rPr>
          <w:i/>
          <w:spacing w:val="-4"/>
          <w:u w:val="single"/>
        </w:rPr>
        <w:t xml:space="preserve"> </w:t>
      </w:r>
      <w:r>
        <w:rPr>
          <w:i/>
          <w:u w:val="single"/>
        </w:rPr>
        <w:t>ir</w:t>
      </w:r>
      <w:r>
        <w:rPr>
          <w:i/>
          <w:spacing w:val="-3"/>
          <w:u w:val="single"/>
        </w:rPr>
        <w:t xml:space="preserve"> </w:t>
      </w:r>
      <w:r>
        <w:rPr>
          <w:i/>
          <w:u w:val="single"/>
        </w:rPr>
        <w:t>jo</w:t>
      </w:r>
      <w:r>
        <w:rPr>
          <w:i/>
          <w:spacing w:val="-4"/>
          <w:u w:val="single"/>
        </w:rPr>
        <w:t xml:space="preserve"> </w:t>
      </w:r>
      <w:r>
        <w:rPr>
          <w:i/>
          <w:u w:val="single"/>
        </w:rPr>
        <w:t>metu</w:t>
      </w:r>
    </w:p>
    <w:p w14:paraId="06FAC581" w14:textId="77777777" w:rsidR="00B04E78" w:rsidRDefault="00B04E78">
      <w:pPr>
        <w:pStyle w:val="Pagrindinistekstas"/>
        <w:spacing w:before="1"/>
        <w:rPr>
          <w:i/>
          <w:sz w:val="14"/>
        </w:rPr>
      </w:pPr>
    </w:p>
    <w:p w14:paraId="5D779BF6" w14:textId="77777777" w:rsidR="00B04E78" w:rsidRDefault="00531AC8" w:rsidP="00301F35">
      <w:pPr>
        <w:pStyle w:val="Pagrindinistekstas"/>
        <w:spacing w:before="92"/>
        <w:ind w:left="258"/>
      </w:pPr>
      <w:r>
        <w:t>Prieš</w:t>
      </w:r>
      <w:r>
        <w:rPr>
          <w:spacing w:val="-6"/>
        </w:rPr>
        <w:t xml:space="preserve"> </w:t>
      </w:r>
      <w:r>
        <w:t>pradedant</w:t>
      </w:r>
      <w:r>
        <w:rPr>
          <w:spacing w:val="-5"/>
        </w:rPr>
        <w:t xml:space="preserve"> </w:t>
      </w:r>
      <w:r>
        <w:t>gydymą</w:t>
      </w:r>
      <w:r>
        <w:rPr>
          <w:spacing w:val="-5"/>
        </w:rPr>
        <w:t xml:space="preserve"> </w:t>
      </w:r>
      <w:r>
        <w:t>reikia</w:t>
      </w:r>
      <w:r>
        <w:rPr>
          <w:spacing w:val="-5"/>
        </w:rPr>
        <w:t xml:space="preserve"> </w:t>
      </w:r>
      <w:r>
        <w:t>nustatyti</w:t>
      </w:r>
      <w:r>
        <w:rPr>
          <w:spacing w:val="-5"/>
        </w:rPr>
        <w:t xml:space="preserve"> </w:t>
      </w:r>
      <w:r>
        <w:t>apskaičiuotąjį</w:t>
      </w:r>
      <w:r>
        <w:rPr>
          <w:spacing w:val="-6"/>
        </w:rPr>
        <w:t xml:space="preserve"> </w:t>
      </w:r>
      <w:proofErr w:type="spellStart"/>
      <w:r>
        <w:t>glomerulų</w:t>
      </w:r>
      <w:proofErr w:type="spellEnd"/>
      <w:r>
        <w:rPr>
          <w:spacing w:val="-5"/>
        </w:rPr>
        <w:t xml:space="preserve"> </w:t>
      </w:r>
      <w:r>
        <w:t>filtracijos</w:t>
      </w:r>
      <w:r>
        <w:rPr>
          <w:spacing w:val="-5"/>
        </w:rPr>
        <w:t xml:space="preserve"> </w:t>
      </w:r>
      <w:r>
        <w:t>greitį</w:t>
      </w:r>
      <w:r>
        <w:rPr>
          <w:spacing w:val="-5"/>
        </w:rPr>
        <w:t xml:space="preserve"> </w:t>
      </w:r>
      <w:r>
        <w:t>(</w:t>
      </w:r>
      <w:proofErr w:type="spellStart"/>
      <w:r>
        <w:t>aGFG</w:t>
      </w:r>
      <w:proofErr w:type="spellEnd"/>
      <w:r>
        <w:t>)</w:t>
      </w:r>
      <w:r>
        <w:rPr>
          <w:spacing w:val="-5"/>
        </w:rPr>
        <w:t xml:space="preserve"> </w:t>
      </w:r>
      <w:r>
        <w:t>pagal</w:t>
      </w:r>
      <w:r w:rsidR="00301F35">
        <w:t xml:space="preserve"> </w:t>
      </w:r>
      <w:proofErr w:type="spellStart"/>
      <w:r>
        <w:rPr>
          <w:i/>
        </w:rPr>
        <w:t>Schwartz</w:t>
      </w:r>
      <w:proofErr w:type="spellEnd"/>
      <w:r>
        <w:rPr>
          <w:i/>
          <w:spacing w:val="-5"/>
        </w:rPr>
        <w:t xml:space="preserve"> </w:t>
      </w:r>
      <w:r>
        <w:t>formulę</w:t>
      </w:r>
      <w:r>
        <w:rPr>
          <w:spacing w:val="-5"/>
        </w:rPr>
        <w:t xml:space="preserve"> </w:t>
      </w:r>
      <w:r>
        <w:t>(kreatinino</w:t>
      </w:r>
      <w:r>
        <w:rPr>
          <w:spacing w:val="-5"/>
        </w:rPr>
        <w:t xml:space="preserve"> </w:t>
      </w:r>
      <w:r>
        <w:t>įvertinimo</w:t>
      </w:r>
      <w:r>
        <w:rPr>
          <w:spacing w:val="-5"/>
        </w:rPr>
        <w:t xml:space="preserve"> </w:t>
      </w:r>
      <w:r>
        <w:t>metodą</w:t>
      </w:r>
      <w:r>
        <w:rPr>
          <w:spacing w:val="-6"/>
        </w:rPr>
        <w:t xml:space="preserve"> </w:t>
      </w:r>
      <w:r>
        <w:t>reikia</w:t>
      </w:r>
      <w:r>
        <w:rPr>
          <w:spacing w:val="-5"/>
        </w:rPr>
        <w:t xml:space="preserve"> </w:t>
      </w:r>
      <w:r>
        <w:t>suderinti</w:t>
      </w:r>
      <w:r>
        <w:rPr>
          <w:spacing w:val="-5"/>
        </w:rPr>
        <w:t xml:space="preserve"> </w:t>
      </w:r>
      <w:r>
        <w:t>su</w:t>
      </w:r>
      <w:r>
        <w:rPr>
          <w:spacing w:val="-5"/>
        </w:rPr>
        <w:t xml:space="preserve"> </w:t>
      </w:r>
      <w:r>
        <w:t>vietos</w:t>
      </w:r>
      <w:r>
        <w:rPr>
          <w:spacing w:val="-6"/>
        </w:rPr>
        <w:t xml:space="preserve"> </w:t>
      </w:r>
      <w:r>
        <w:t>laboratorija).</w:t>
      </w:r>
    </w:p>
    <w:p w14:paraId="50A70BC0" w14:textId="77777777" w:rsidR="00B04E78" w:rsidRDefault="00B04E78">
      <w:pPr>
        <w:pStyle w:val="Pagrindinistekstas"/>
      </w:pPr>
    </w:p>
    <w:p w14:paraId="337AA75B" w14:textId="124756A3" w:rsidR="00B04E78" w:rsidRDefault="00425175" w:rsidP="00301F35">
      <w:pPr>
        <w:pStyle w:val="Pagrindinistekstas"/>
        <w:spacing w:before="1" w:line="252" w:lineRule="exact"/>
        <w:ind w:left="258"/>
      </w:pPr>
      <w:r>
        <w:t>Vaikų populiacijos p</w:t>
      </w:r>
      <w:r w:rsidR="00531AC8">
        <w:t>acientus,</w:t>
      </w:r>
      <w:r w:rsidR="00531AC8">
        <w:rPr>
          <w:spacing w:val="-5"/>
        </w:rPr>
        <w:t xml:space="preserve"> </w:t>
      </w:r>
      <w:r w:rsidR="00531AC8">
        <w:t>kurių</w:t>
      </w:r>
      <w:r w:rsidR="00531AC8">
        <w:rPr>
          <w:spacing w:val="-5"/>
        </w:rPr>
        <w:t xml:space="preserve"> </w:t>
      </w:r>
      <w:proofErr w:type="spellStart"/>
      <w:r w:rsidR="00531AC8">
        <w:t>aGFG</w:t>
      </w:r>
      <w:proofErr w:type="spellEnd"/>
      <w:r w:rsidR="00531AC8">
        <w:rPr>
          <w:spacing w:val="-4"/>
        </w:rPr>
        <w:t xml:space="preserve"> </w:t>
      </w:r>
      <w:r w:rsidR="00531AC8">
        <w:t>&lt;</w:t>
      </w:r>
      <w:r w:rsidR="00D40445">
        <w:rPr>
          <w:spacing w:val="-4"/>
        </w:rPr>
        <w:t> </w:t>
      </w:r>
      <w:r w:rsidR="00531AC8">
        <w:t>50</w:t>
      </w:r>
      <w:r w:rsidR="00FF6FCD" w:rsidRPr="00ED740A">
        <w:rPr>
          <w:szCs w:val="24"/>
        </w:rPr>
        <w:t> </w:t>
      </w:r>
      <w:r w:rsidR="00531AC8">
        <w:t>ml/min./1,73</w:t>
      </w:r>
      <w:r w:rsidR="00FF6FCD" w:rsidRPr="00ED740A">
        <w:rPr>
          <w:szCs w:val="24"/>
        </w:rPr>
        <w:t> </w:t>
      </w:r>
      <w:r w:rsidR="00531AC8">
        <w:t>m</w:t>
      </w:r>
      <w:r w:rsidR="00531AC8">
        <w:rPr>
          <w:vertAlign w:val="superscript"/>
        </w:rPr>
        <w:t>2</w:t>
      </w:r>
      <w:r w:rsidR="00531AC8">
        <w:t>,</w:t>
      </w:r>
      <w:r w:rsidR="00531AC8">
        <w:rPr>
          <w:spacing w:val="-5"/>
        </w:rPr>
        <w:t xml:space="preserve"> </w:t>
      </w:r>
      <w:proofErr w:type="spellStart"/>
      <w:r w:rsidR="00531AC8">
        <w:t>dabigatranu</w:t>
      </w:r>
      <w:proofErr w:type="spellEnd"/>
      <w:r w:rsidR="00531AC8">
        <w:rPr>
          <w:spacing w:val="-5"/>
        </w:rPr>
        <w:t xml:space="preserve"> </w:t>
      </w:r>
      <w:proofErr w:type="spellStart"/>
      <w:r w:rsidR="00531AC8">
        <w:t>eteksilatu</w:t>
      </w:r>
      <w:proofErr w:type="spellEnd"/>
      <w:r w:rsidR="00531AC8">
        <w:rPr>
          <w:spacing w:val="-4"/>
        </w:rPr>
        <w:t xml:space="preserve"> </w:t>
      </w:r>
      <w:r w:rsidR="00531AC8">
        <w:t>gydyti</w:t>
      </w:r>
      <w:r w:rsidR="00531AC8">
        <w:rPr>
          <w:spacing w:val="-5"/>
        </w:rPr>
        <w:t xml:space="preserve"> </w:t>
      </w:r>
      <w:r w:rsidR="00531AC8">
        <w:t>draudžiama</w:t>
      </w:r>
      <w:r w:rsidR="00531AC8">
        <w:rPr>
          <w:spacing w:val="-5"/>
        </w:rPr>
        <w:t xml:space="preserve"> </w:t>
      </w:r>
      <w:r w:rsidR="00531AC8">
        <w:t>(žr.</w:t>
      </w:r>
      <w:r w:rsidR="00301F35">
        <w:t xml:space="preserve"> </w:t>
      </w:r>
      <w:r w:rsidR="00531AC8">
        <w:t>4.3</w:t>
      </w:r>
      <w:r w:rsidR="00531AC8">
        <w:rPr>
          <w:spacing w:val="-2"/>
        </w:rPr>
        <w:t xml:space="preserve"> </w:t>
      </w:r>
      <w:r w:rsidR="00531AC8">
        <w:t>skyrių).</w:t>
      </w:r>
    </w:p>
    <w:p w14:paraId="03732966" w14:textId="77777777" w:rsidR="00B04E78" w:rsidRDefault="00B04E78">
      <w:pPr>
        <w:pStyle w:val="Pagrindinistekstas"/>
      </w:pPr>
    </w:p>
    <w:p w14:paraId="7407F1A3" w14:textId="55D378EA" w:rsidR="00B04E78" w:rsidRDefault="00750DB9">
      <w:pPr>
        <w:pStyle w:val="Pagrindinistekstas"/>
        <w:ind w:left="258"/>
      </w:pPr>
      <w:r>
        <w:t>V</w:t>
      </w:r>
      <w:r w:rsidR="00425175">
        <w:t>aikų populiacijos p</w:t>
      </w:r>
      <w:r w:rsidR="00531AC8">
        <w:t>acientus,</w:t>
      </w:r>
      <w:r w:rsidR="00531AC8">
        <w:rPr>
          <w:spacing w:val="-4"/>
        </w:rPr>
        <w:t xml:space="preserve"> </w:t>
      </w:r>
      <w:r w:rsidR="00531AC8">
        <w:t>kurių</w:t>
      </w:r>
      <w:r w:rsidR="00531AC8">
        <w:rPr>
          <w:spacing w:val="-4"/>
        </w:rPr>
        <w:t xml:space="preserve"> </w:t>
      </w:r>
      <w:proofErr w:type="spellStart"/>
      <w:r w:rsidR="00531AC8">
        <w:t>aGFG</w:t>
      </w:r>
      <w:proofErr w:type="spellEnd"/>
      <w:r w:rsidR="00531AC8">
        <w:rPr>
          <w:spacing w:val="-3"/>
        </w:rPr>
        <w:t xml:space="preserve"> </w:t>
      </w:r>
      <w:r w:rsidR="00531AC8">
        <w:t>≥</w:t>
      </w:r>
      <w:r w:rsidR="00D40445">
        <w:rPr>
          <w:spacing w:val="-2"/>
        </w:rPr>
        <w:t> </w:t>
      </w:r>
      <w:r w:rsidR="00531AC8">
        <w:t>50</w:t>
      </w:r>
      <w:r w:rsidR="00FF6FCD" w:rsidRPr="00ED740A">
        <w:rPr>
          <w:szCs w:val="24"/>
        </w:rPr>
        <w:t> </w:t>
      </w:r>
      <w:r w:rsidR="00531AC8">
        <w:rPr>
          <w:spacing w:val="-3"/>
        </w:rPr>
        <w:t xml:space="preserve"> </w:t>
      </w:r>
      <w:r w:rsidR="00531AC8">
        <w:t>ml/min./1,73</w:t>
      </w:r>
      <w:r w:rsidR="00531AC8">
        <w:rPr>
          <w:spacing w:val="-4"/>
        </w:rPr>
        <w:t xml:space="preserve"> </w:t>
      </w:r>
      <w:r w:rsidR="00531AC8">
        <w:t>m</w:t>
      </w:r>
      <w:r w:rsidR="00531AC8">
        <w:rPr>
          <w:vertAlign w:val="superscript"/>
        </w:rPr>
        <w:t>2</w:t>
      </w:r>
      <w:r w:rsidR="00531AC8">
        <w:t>,</w:t>
      </w:r>
      <w:r w:rsidR="00531AC8">
        <w:rPr>
          <w:spacing w:val="-3"/>
        </w:rPr>
        <w:t xml:space="preserve"> </w:t>
      </w:r>
      <w:r w:rsidR="00531AC8">
        <w:t>reikia</w:t>
      </w:r>
      <w:r w:rsidR="00531AC8">
        <w:rPr>
          <w:spacing w:val="-4"/>
        </w:rPr>
        <w:t xml:space="preserve"> </w:t>
      </w:r>
      <w:r w:rsidR="00531AC8">
        <w:t>gydyti</w:t>
      </w:r>
      <w:r w:rsidR="00531AC8">
        <w:rPr>
          <w:spacing w:val="-4"/>
        </w:rPr>
        <w:t xml:space="preserve"> </w:t>
      </w:r>
      <w:r w:rsidR="00531AC8">
        <w:t>doze,</w:t>
      </w:r>
      <w:r w:rsidR="00531AC8">
        <w:rPr>
          <w:spacing w:val="-3"/>
        </w:rPr>
        <w:t xml:space="preserve"> </w:t>
      </w:r>
      <w:r w:rsidR="00531AC8">
        <w:t>parinkta</w:t>
      </w:r>
      <w:r w:rsidR="00531AC8">
        <w:rPr>
          <w:spacing w:val="-3"/>
        </w:rPr>
        <w:t xml:space="preserve"> </w:t>
      </w:r>
      <w:r w:rsidR="00531AC8">
        <w:t>pagal</w:t>
      </w:r>
      <w:r w:rsidR="00531AC8">
        <w:rPr>
          <w:spacing w:val="-4"/>
        </w:rPr>
        <w:t xml:space="preserve"> </w:t>
      </w:r>
      <w:r w:rsidR="00531AC8">
        <w:t>3</w:t>
      </w:r>
      <w:r w:rsidR="00531AC8">
        <w:rPr>
          <w:spacing w:val="-3"/>
        </w:rPr>
        <w:t xml:space="preserve"> </w:t>
      </w:r>
      <w:r w:rsidR="00531AC8">
        <w:t>lentelę.</w:t>
      </w:r>
    </w:p>
    <w:p w14:paraId="6FCDF445" w14:textId="77777777" w:rsidR="00B04E78" w:rsidRDefault="00B04E78">
      <w:pPr>
        <w:pStyle w:val="Pagrindinistekstas"/>
      </w:pPr>
    </w:p>
    <w:p w14:paraId="4B20F739" w14:textId="77777777" w:rsidR="00B04E78" w:rsidRDefault="00531AC8">
      <w:pPr>
        <w:pStyle w:val="Pagrindinistekstas"/>
        <w:ind w:left="258" w:right="664"/>
        <w:jc w:val="both"/>
      </w:pPr>
      <w:r>
        <w:t>Gydymo metu inkstų funkciją reikia įvertinti esant tam tikroms klinikinėms būklėms, kai įtariama, kad</w:t>
      </w:r>
      <w:r>
        <w:rPr>
          <w:spacing w:val="-52"/>
        </w:rPr>
        <w:t xml:space="preserve"> </w:t>
      </w:r>
      <w:r>
        <w:t xml:space="preserve">inkstų funkcija galėjo susilpnėti arba pablogėti (pvz., pasireiškus </w:t>
      </w:r>
      <w:proofErr w:type="spellStart"/>
      <w:r>
        <w:t>hipovolemijai</w:t>
      </w:r>
      <w:proofErr w:type="spellEnd"/>
      <w:r>
        <w:t>, dehidratacijai ar kartu</w:t>
      </w:r>
      <w:r>
        <w:rPr>
          <w:spacing w:val="-52"/>
        </w:rPr>
        <w:t xml:space="preserve"> </w:t>
      </w:r>
      <w:r>
        <w:t>vartojant</w:t>
      </w:r>
      <w:r>
        <w:rPr>
          <w:spacing w:val="-2"/>
        </w:rPr>
        <w:t xml:space="preserve"> </w:t>
      </w:r>
      <w:r>
        <w:t>tam</w:t>
      </w:r>
      <w:r>
        <w:rPr>
          <w:spacing w:val="-1"/>
        </w:rPr>
        <w:t xml:space="preserve"> </w:t>
      </w:r>
      <w:r>
        <w:t>tikrų</w:t>
      </w:r>
      <w:r>
        <w:rPr>
          <w:spacing w:val="-1"/>
        </w:rPr>
        <w:t xml:space="preserve"> </w:t>
      </w:r>
      <w:r>
        <w:t>vaistinių</w:t>
      </w:r>
      <w:r>
        <w:rPr>
          <w:spacing w:val="-1"/>
        </w:rPr>
        <w:t xml:space="preserve"> </w:t>
      </w:r>
      <w:r>
        <w:t>preparatų</w:t>
      </w:r>
      <w:r>
        <w:rPr>
          <w:spacing w:val="-2"/>
        </w:rPr>
        <w:t xml:space="preserve"> </w:t>
      </w:r>
      <w:r>
        <w:t>ir</w:t>
      </w:r>
      <w:r>
        <w:rPr>
          <w:spacing w:val="-1"/>
        </w:rPr>
        <w:t xml:space="preserve"> </w:t>
      </w:r>
      <w:r>
        <w:t>pan.).</w:t>
      </w:r>
    </w:p>
    <w:p w14:paraId="4AB91ECC" w14:textId="77777777" w:rsidR="00B04E78" w:rsidRDefault="00B04E78">
      <w:pPr>
        <w:pStyle w:val="Pagrindinistekstas"/>
        <w:spacing w:before="10"/>
        <w:rPr>
          <w:sz w:val="21"/>
        </w:rPr>
      </w:pPr>
    </w:p>
    <w:p w14:paraId="3ADF50D3" w14:textId="77777777" w:rsidR="00B04E78" w:rsidRDefault="00531AC8">
      <w:pPr>
        <w:ind w:left="258"/>
        <w:jc w:val="both"/>
        <w:rPr>
          <w:i/>
        </w:rPr>
      </w:pPr>
      <w:r>
        <w:rPr>
          <w:i/>
          <w:u w:val="single"/>
        </w:rPr>
        <w:t>Vartojimo</w:t>
      </w:r>
      <w:r>
        <w:rPr>
          <w:i/>
          <w:spacing w:val="-5"/>
          <w:u w:val="single"/>
        </w:rPr>
        <w:t xml:space="preserve"> </w:t>
      </w:r>
      <w:r>
        <w:rPr>
          <w:i/>
          <w:u w:val="single"/>
        </w:rPr>
        <w:t>trukmė</w:t>
      </w:r>
    </w:p>
    <w:p w14:paraId="242C8AE4" w14:textId="77777777" w:rsidR="00B04E78" w:rsidRDefault="00B04E78">
      <w:pPr>
        <w:pStyle w:val="Pagrindinistekstas"/>
        <w:spacing w:before="1"/>
        <w:rPr>
          <w:i/>
          <w:sz w:val="14"/>
        </w:rPr>
      </w:pPr>
    </w:p>
    <w:p w14:paraId="5BD9174E" w14:textId="77777777" w:rsidR="00B04E78" w:rsidRDefault="00531AC8">
      <w:pPr>
        <w:pStyle w:val="Pagrindinistekstas"/>
        <w:spacing w:before="92"/>
        <w:ind w:left="258" w:right="1370"/>
      </w:pPr>
      <w:r>
        <w:t xml:space="preserve">Gydymo trukmę kiekvienam pacientui reikia nustatyti atskirai, atsižvelgiant į naudos ir </w:t>
      </w:r>
      <w:r w:rsidRPr="00D40445">
        <w:t>rizikos</w:t>
      </w:r>
      <w:r w:rsidRPr="00E625E6">
        <w:t xml:space="preserve"> </w:t>
      </w:r>
      <w:r w:rsidRPr="00D40445">
        <w:t>vertinimą.</w:t>
      </w:r>
    </w:p>
    <w:p w14:paraId="325FFA4E" w14:textId="77777777" w:rsidR="00B04E78" w:rsidRDefault="00B04E78">
      <w:pPr>
        <w:pStyle w:val="Pagrindinistekstas"/>
        <w:spacing w:before="11"/>
        <w:rPr>
          <w:sz w:val="21"/>
        </w:rPr>
      </w:pPr>
    </w:p>
    <w:p w14:paraId="27125C8D" w14:textId="77777777" w:rsidR="00B04E78" w:rsidRDefault="00531AC8">
      <w:pPr>
        <w:ind w:left="258"/>
        <w:rPr>
          <w:i/>
        </w:rPr>
      </w:pPr>
      <w:r>
        <w:rPr>
          <w:i/>
          <w:u w:val="single"/>
        </w:rPr>
        <w:t>Praleista</w:t>
      </w:r>
      <w:r>
        <w:rPr>
          <w:i/>
          <w:spacing w:val="-5"/>
          <w:u w:val="single"/>
        </w:rPr>
        <w:t xml:space="preserve"> </w:t>
      </w:r>
      <w:r>
        <w:rPr>
          <w:i/>
          <w:u w:val="single"/>
        </w:rPr>
        <w:t>dozė</w:t>
      </w:r>
    </w:p>
    <w:p w14:paraId="06755B60" w14:textId="77777777" w:rsidR="00B04E78" w:rsidRDefault="00B04E78">
      <w:pPr>
        <w:pStyle w:val="Pagrindinistekstas"/>
        <w:spacing w:before="1"/>
        <w:rPr>
          <w:i/>
          <w:sz w:val="14"/>
        </w:rPr>
      </w:pPr>
    </w:p>
    <w:p w14:paraId="5F3F36A8" w14:textId="77777777" w:rsidR="00B04E78" w:rsidRDefault="00531AC8">
      <w:pPr>
        <w:pStyle w:val="Pagrindinistekstas"/>
        <w:spacing w:before="91"/>
        <w:ind w:left="258" w:right="741"/>
      </w:pPr>
      <w:r>
        <w:t xml:space="preserve">Praleistą </w:t>
      </w:r>
      <w:proofErr w:type="spellStart"/>
      <w:r>
        <w:t>dabigatrano</w:t>
      </w:r>
      <w:proofErr w:type="spellEnd"/>
      <w:r>
        <w:t xml:space="preserve"> </w:t>
      </w:r>
      <w:proofErr w:type="spellStart"/>
      <w:r>
        <w:t>eteksilato</w:t>
      </w:r>
      <w:proofErr w:type="spellEnd"/>
      <w:r>
        <w:t xml:space="preserve"> dozę galima gerti, jeigu iki kitos dozės vartojimo laiko yra likusios ne</w:t>
      </w:r>
      <w:r>
        <w:rPr>
          <w:spacing w:val="-52"/>
        </w:rPr>
        <w:t xml:space="preserve"> </w:t>
      </w:r>
      <w:r>
        <w:t>mažiau</w:t>
      </w:r>
      <w:r>
        <w:rPr>
          <w:spacing w:val="-2"/>
        </w:rPr>
        <w:t xml:space="preserve"> </w:t>
      </w:r>
      <w:r>
        <w:t>kaip</w:t>
      </w:r>
      <w:r>
        <w:rPr>
          <w:spacing w:val="-2"/>
        </w:rPr>
        <w:t xml:space="preserve"> </w:t>
      </w:r>
      <w:r>
        <w:t>6</w:t>
      </w:r>
      <w:r w:rsidR="00FF6FCD" w:rsidRPr="00ED740A">
        <w:rPr>
          <w:szCs w:val="24"/>
        </w:rPr>
        <w:t> </w:t>
      </w:r>
      <w:r>
        <w:t>val.</w:t>
      </w:r>
      <w:r>
        <w:rPr>
          <w:spacing w:val="-1"/>
        </w:rPr>
        <w:t xml:space="preserve"> </w:t>
      </w:r>
      <w:r>
        <w:t>Likus</w:t>
      </w:r>
      <w:r>
        <w:rPr>
          <w:spacing w:val="-2"/>
        </w:rPr>
        <w:t xml:space="preserve"> </w:t>
      </w:r>
      <w:r>
        <w:t>6</w:t>
      </w:r>
      <w:r>
        <w:rPr>
          <w:spacing w:val="-4"/>
        </w:rPr>
        <w:t xml:space="preserve"> </w:t>
      </w:r>
      <w:r>
        <w:t>valandoms</w:t>
      </w:r>
      <w:r>
        <w:rPr>
          <w:spacing w:val="-2"/>
        </w:rPr>
        <w:t xml:space="preserve"> </w:t>
      </w:r>
      <w:r>
        <w:t>arba</w:t>
      </w:r>
      <w:r>
        <w:rPr>
          <w:spacing w:val="-1"/>
        </w:rPr>
        <w:t xml:space="preserve"> </w:t>
      </w:r>
      <w:r>
        <w:t>mažiau,</w:t>
      </w:r>
      <w:r>
        <w:rPr>
          <w:spacing w:val="-2"/>
        </w:rPr>
        <w:t xml:space="preserve"> </w:t>
      </w:r>
      <w:r>
        <w:t>pamirštą</w:t>
      </w:r>
      <w:r>
        <w:rPr>
          <w:spacing w:val="-2"/>
        </w:rPr>
        <w:t xml:space="preserve"> </w:t>
      </w:r>
      <w:r>
        <w:t>dozę</w:t>
      </w:r>
      <w:r>
        <w:rPr>
          <w:spacing w:val="-1"/>
        </w:rPr>
        <w:t xml:space="preserve"> </w:t>
      </w:r>
      <w:r>
        <w:t>reikia</w:t>
      </w:r>
      <w:r>
        <w:rPr>
          <w:spacing w:val="-2"/>
        </w:rPr>
        <w:t xml:space="preserve"> </w:t>
      </w:r>
      <w:r>
        <w:t>praleisti.</w:t>
      </w:r>
    </w:p>
    <w:p w14:paraId="1720C17F" w14:textId="77777777" w:rsidR="00B04E78" w:rsidRDefault="00531AC8">
      <w:pPr>
        <w:pStyle w:val="Pagrindinistekstas"/>
        <w:spacing w:before="1"/>
        <w:ind w:left="258"/>
      </w:pPr>
      <w:r>
        <w:t>Jokiu</w:t>
      </w:r>
      <w:r>
        <w:rPr>
          <w:spacing w:val="-5"/>
        </w:rPr>
        <w:t xml:space="preserve"> </w:t>
      </w:r>
      <w:r>
        <w:t>būdu</w:t>
      </w:r>
      <w:r>
        <w:rPr>
          <w:spacing w:val="-5"/>
        </w:rPr>
        <w:t xml:space="preserve"> </w:t>
      </w:r>
      <w:r>
        <w:t>negalima</w:t>
      </w:r>
      <w:r>
        <w:rPr>
          <w:spacing w:val="-4"/>
        </w:rPr>
        <w:t xml:space="preserve"> </w:t>
      </w:r>
      <w:r>
        <w:t>vartoti</w:t>
      </w:r>
      <w:r>
        <w:rPr>
          <w:spacing w:val="-5"/>
        </w:rPr>
        <w:t xml:space="preserve"> </w:t>
      </w:r>
      <w:r>
        <w:t>dvigubos</w:t>
      </w:r>
      <w:r>
        <w:rPr>
          <w:spacing w:val="-5"/>
        </w:rPr>
        <w:t xml:space="preserve"> </w:t>
      </w:r>
      <w:r>
        <w:t>dozės</w:t>
      </w:r>
      <w:r>
        <w:rPr>
          <w:spacing w:val="-4"/>
        </w:rPr>
        <w:t xml:space="preserve"> </w:t>
      </w:r>
      <w:r>
        <w:t>norint</w:t>
      </w:r>
      <w:r>
        <w:rPr>
          <w:spacing w:val="-5"/>
        </w:rPr>
        <w:t xml:space="preserve"> </w:t>
      </w:r>
      <w:r>
        <w:t>kompensuoti</w:t>
      </w:r>
      <w:r>
        <w:rPr>
          <w:spacing w:val="-5"/>
        </w:rPr>
        <w:t xml:space="preserve"> </w:t>
      </w:r>
      <w:r>
        <w:t>atskiras</w:t>
      </w:r>
      <w:r>
        <w:rPr>
          <w:spacing w:val="-4"/>
        </w:rPr>
        <w:t xml:space="preserve"> </w:t>
      </w:r>
      <w:r>
        <w:t>praleistas</w:t>
      </w:r>
      <w:r>
        <w:rPr>
          <w:spacing w:val="-5"/>
        </w:rPr>
        <w:t xml:space="preserve"> </w:t>
      </w:r>
      <w:r>
        <w:t>dozes.</w:t>
      </w:r>
    </w:p>
    <w:p w14:paraId="5EABDF48" w14:textId="77777777" w:rsidR="00B04E78" w:rsidRDefault="00B04E78">
      <w:pPr>
        <w:pStyle w:val="Pagrindinistekstas"/>
      </w:pPr>
    </w:p>
    <w:p w14:paraId="02A1A533" w14:textId="77777777" w:rsidR="00B04E78" w:rsidRDefault="00531AC8">
      <w:pPr>
        <w:ind w:left="258"/>
        <w:rPr>
          <w:i/>
        </w:rPr>
      </w:pPr>
      <w:proofErr w:type="spellStart"/>
      <w:r>
        <w:rPr>
          <w:i/>
          <w:u w:val="single"/>
        </w:rPr>
        <w:t>Dabigatrano</w:t>
      </w:r>
      <w:proofErr w:type="spellEnd"/>
      <w:r>
        <w:rPr>
          <w:i/>
          <w:spacing w:val="-7"/>
          <w:u w:val="single"/>
        </w:rPr>
        <w:t xml:space="preserve"> </w:t>
      </w:r>
      <w:proofErr w:type="spellStart"/>
      <w:r>
        <w:rPr>
          <w:i/>
          <w:u w:val="single"/>
        </w:rPr>
        <w:t>eteksilato</w:t>
      </w:r>
      <w:proofErr w:type="spellEnd"/>
      <w:r>
        <w:rPr>
          <w:i/>
          <w:spacing w:val="-6"/>
          <w:u w:val="single"/>
        </w:rPr>
        <w:t xml:space="preserve"> </w:t>
      </w:r>
      <w:r>
        <w:rPr>
          <w:i/>
          <w:u w:val="single"/>
        </w:rPr>
        <w:t>vartojimo</w:t>
      </w:r>
      <w:r>
        <w:rPr>
          <w:i/>
          <w:spacing w:val="-7"/>
          <w:u w:val="single"/>
        </w:rPr>
        <w:t xml:space="preserve"> </w:t>
      </w:r>
      <w:r>
        <w:rPr>
          <w:i/>
          <w:u w:val="single"/>
        </w:rPr>
        <w:t>nutraukimas</w:t>
      </w:r>
    </w:p>
    <w:p w14:paraId="0E4B596A" w14:textId="77777777" w:rsidR="00B04E78" w:rsidRDefault="00B04E78">
      <w:pPr>
        <w:pStyle w:val="Pagrindinistekstas"/>
        <w:spacing w:before="1"/>
        <w:rPr>
          <w:i/>
          <w:sz w:val="14"/>
        </w:rPr>
      </w:pPr>
    </w:p>
    <w:p w14:paraId="7BB200B6" w14:textId="77777777" w:rsidR="00B04E78" w:rsidRDefault="00531AC8">
      <w:pPr>
        <w:pStyle w:val="Pagrindinistekstas"/>
        <w:spacing w:before="92"/>
        <w:ind w:left="258" w:right="1127"/>
        <w:jc w:val="both"/>
      </w:pPr>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arba juos</w:t>
      </w:r>
      <w:r>
        <w:rPr>
          <w:spacing w:val="-52"/>
        </w:rPr>
        <w:t xml:space="preserve"> </w:t>
      </w:r>
      <w:r>
        <w:t>prižiūrintiems asmenims reikia nurodyti kreiptis į gydantį gydytoją, jeigu pacientui pasireiškia su</w:t>
      </w:r>
      <w:r>
        <w:rPr>
          <w:spacing w:val="-52"/>
        </w:rPr>
        <w:t xml:space="preserve"> </w:t>
      </w:r>
      <w:r>
        <w:t>skrandžiu</w:t>
      </w:r>
      <w:r>
        <w:rPr>
          <w:spacing w:val="-2"/>
        </w:rPr>
        <w:t xml:space="preserve"> </w:t>
      </w:r>
      <w:r>
        <w:t>ir (arba)</w:t>
      </w:r>
      <w:r>
        <w:rPr>
          <w:spacing w:val="-2"/>
        </w:rPr>
        <w:t xml:space="preserve"> </w:t>
      </w:r>
      <w:r>
        <w:t>žarnynu</w:t>
      </w:r>
      <w:r>
        <w:rPr>
          <w:spacing w:val="-2"/>
        </w:rPr>
        <w:t xml:space="preserve"> </w:t>
      </w:r>
      <w:r>
        <w:t>susijusių</w:t>
      </w:r>
      <w:r>
        <w:rPr>
          <w:spacing w:val="-2"/>
        </w:rPr>
        <w:t xml:space="preserve"> </w:t>
      </w:r>
      <w:r>
        <w:t>simptomų,</w:t>
      </w:r>
      <w:r>
        <w:rPr>
          <w:spacing w:val="-2"/>
        </w:rPr>
        <w:t xml:space="preserve"> </w:t>
      </w:r>
      <w:r>
        <w:t>pvz.,</w:t>
      </w:r>
      <w:r>
        <w:rPr>
          <w:spacing w:val="-2"/>
        </w:rPr>
        <w:t xml:space="preserve"> </w:t>
      </w:r>
      <w:r>
        <w:t>dispepsija</w:t>
      </w:r>
      <w:r>
        <w:rPr>
          <w:spacing w:val="-2"/>
        </w:rPr>
        <w:t xml:space="preserve"> </w:t>
      </w:r>
      <w:r>
        <w:t>(žr.</w:t>
      </w:r>
      <w:r>
        <w:rPr>
          <w:spacing w:val="-1"/>
        </w:rPr>
        <w:t xml:space="preserve"> </w:t>
      </w:r>
      <w:r>
        <w:t>4.8</w:t>
      </w:r>
      <w:r>
        <w:rPr>
          <w:spacing w:val="-1"/>
        </w:rPr>
        <w:t xml:space="preserve"> </w:t>
      </w:r>
      <w:r>
        <w:t>skyrių).</w:t>
      </w:r>
    </w:p>
    <w:p w14:paraId="76D248B7" w14:textId="77777777" w:rsidR="00B04E78" w:rsidRDefault="00B04E78">
      <w:pPr>
        <w:pStyle w:val="Pagrindinistekstas"/>
        <w:spacing w:before="9"/>
        <w:rPr>
          <w:sz w:val="21"/>
        </w:rPr>
      </w:pPr>
    </w:p>
    <w:p w14:paraId="7C3C8565" w14:textId="77777777" w:rsidR="00B04E78" w:rsidRDefault="00531AC8">
      <w:pPr>
        <w:spacing w:before="1"/>
        <w:ind w:left="258"/>
        <w:jc w:val="both"/>
        <w:rPr>
          <w:i/>
        </w:rPr>
      </w:pPr>
      <w:r>
        <w:rPr>
          <w:i/>
          <w:u w:val="single"/>
        </w:rPr>
        <w:t>Gydymo</w:t>
      </w:r>
      <w:r>
        <w:rPr>
          <w:i/>
          <w:spacing w:val="-5"/>
          <w:u w:val="single"/>
        </w:rPr>
        <w:t xml:space="preserve"> </w:t>
      </w:r>
      <w:r>
        <w:rPr>
          <w:i/>
          <w:u w:val="single"/>
        </w:rPr>
        <w:t>keitimas</w:t>
      </w:r>
    </w:p>
    <w:p w14:paraId="38D669B4" w14:textId="77777777" w:rsidR="00B04E78" w:rsidRDefault="00B04E78">
      <w:pPr>
        <w:pStyle w:val="Pagrindinistekstas"/>
        <w:rPr>
          <w:i/>
          <w:sz w:val="14"/>
        </w:rPr>
      </w:pPr>
    </w:p>
    <w:p w14:paraId="14A1FB88" w14:textId="77777777" w:rsidR="00B04E78" w:rsidRDefault="00531AC8">
      <w:pPr>
        <w:pStyle w:val="Pagrindinistekstas"/>
        <w:spacing w:before="92"/>
        <w:ind w:left="258" w:right="998"/>
      </w:pPr>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w:t>
      </w:r>
      <w:r>
        <w:rPr>
          <w:spacing w:val="1"/>
        </w:rPr>
        <w:t xml:space="preserve"> </w:t>
      </w:r>
      <w:proofErr w:type="spellStart"/>
      <w:r>
        <w:t>Parenteriniu</w:t>
      </w:r>
      <w:proofErr w:type="spellEnd"/>
      <w:r>
        <w:t xml:space="preserve"> būdu vartojamais antikoaguliantais rekomenduojama pradėti gydyti praėjus 12</w:t>
      </w:r>
      <w:r w:rsidR="00FF6FCD" w:rsidRPr="00ED740A">
        <w:rPr>
          <w:szCs w:val="24"/>
        </w:rPr>
        <w:t> </w:t>
      </w:r>
      <w:r>
        <w:t xml:space="preserve">val. </w:t>
      </w:r>
      <w:r w:rsidRPr="00D729D4">
        <w:t>po</w:t>
      </w:r>
      <w:r w:rsidRPr="00E625E6">
        <w:t xml:space="preserve"> </w:t>
      </w:r>
      <w:r w:rsidRPr="00D729D4">
        <w:t>paskutinės</w:t>
      </w:r>
      <w:r>
        <w:rPr>
          <w:spacing w:val="-2"/>
        </w:rPr>
        <w:t xml:space="preserve"> </w:t>
      </w:r>
      <w:proofErr w:type="spellStart"/>
      <w:r>
        <w:t>dabigatrano</w:t>
      </w:r>
      <w:proofErr w:type="spellEnd"/>
      <w:r>
        <w:rPr>
          <w:spacing w:val="-2"/>
        </w:rPr>
        <w:t xml:space="preserve"> </w:t>
      </w:r>
      <w:proofErr w:type="spellStart"/>
      <w:r>
        <w:t>eteksilato</w:t>
      </w:r>
      <w:proofErr w:type="spellEnd"/>
      <w:r>
        <w:rPr>
          <w:spacing w:val="-4"/>
        </w:rPr>
        <w:t xml:space="preserve"> </w:t>
      </w:r>
      <w:r>
        <w:t>dozės</w:t>
      </w:r>
      <w:r>
        <w:rPr>
          <w:spacing w:val="-2"/>
        </w:rPr>
        <w:t xml:space="preserve"> </w:t>
      </w:r>
      <w:r>
        <w:t>pavartojimo</w:t>
      </w:r>
      <w:r>
        <w:rPr>
          <w:spacing w:val="-1"/>
        </w:rPr>
        <w:t xml:space="preserve"> </w:t>
      </w:r>
      <w:r>
        <w:t>(žr.</w:t>
      </w:r>
      <w:r>
        <w:rPr>
          <w:spacing w:val="-2"/>
        </w:rPr>
        <w:t xml:space="preserve"> </w:t>
      </w:r>
      <w:r>
        <w:t>4.5</w:t>
      </w:r>
      <w:r>
        <w:rPr>
          <w:spacing w:val="-1"/>
        </w:rPr>
        <w:t xml:space="preserve"> </w:t>
      </w:r>
      <w:r>
        <w:t>skyrių).</w:t>
      </w:r>
    </w:p>
    <w:p w14:paraId="253B3B6B" w14:textId="77777777" w:rsidR="00B04E78" w:rsidRDefault="00B04E78">
      <w:pPr>
        <w:pStyle w:val="Pagrindinistekstas"/>
        <w:spacing w:before="1"/>
      </w:pPr>
    </w:p>
    <w:p w14:paraId="6C633563" w14:textId="77777777" w:rsidR="00B04E78" w:rsidRDefault="00531AC8">
      <w:pPr>
        <w:pStyle w:val="Pagrindinistekstas"/>
        <w:ind w:left="258" w:right="827"/>
      </w:pPr>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w:t>
      </w:r>
      <w:r>
        <w:rPr>
          <w:spacing w:val="1"/>
        </w:rPr>
        <w:t xml:space="preserve"> </w:t>
      </w:r>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rPr>
          <w:spacing w:val="1"/>
        </w:rPr>
        <w:t xml:space="preserve"> </w:t>
      </w:r>
      <w:r>
        <w:t>vartojimą pradėti reikia likus 0-2</w:t>
      </w:r>
      <w:r w:rsidR="00FF6FCD" w:rsidRPr="00ED740A">
        <w:rPr>
          <w:szCs w:val="24"/>
        </w:rPr>
        <w:t> </w:t>
      </w:r>
      <w:r>
        <w:t>val. iki kitos alternatyvių vaistinių preparatų dozės vartojimo laiko,</w:t>
      </w:r>
      <w:r>
        <w:rPr>
          <w:spacing w:val="-52"/>
        </w:rPr>
        <w:t xml:space="preserve"> </w:t>
      </w:r>
      <w:r>
        <w:t>arba vartojimo nutraukimo metu, jeigu gydymas buvo nepertraukiamas, pvz., į veną leidžiamu</w:t>
      </w:r>
      <w:r>
        <w:rPr>
          <w:spacing w:val="1"/>
        </w:rPr>
        <w:t xml:space="preserve"> </w:t>
      </w:r>
      <w:proofErr w:type="spellStart"/>
      <w:r>
        <w:t>nefrakcionuotu</w:t>
      </w:r>
      <w:proofErr w:type="spellEnd"/>
      <w:r>
        <w:rPr>
          <w:spacing w:val="-2"/>
        </w:rPr>
        <w:t xml:space="preserve"> </w:t>
      </w:r>
      <w:r>
        <w:t>heparinu</w:t>
      </w:r>
      <w:r>
        <w:rPr>
          <w:spacing w:val="-1"/>
        </w:rPr>
        <w:t xml:space="preserve"> </w:t>
      </w:r>
      <w:r>
        <w:t>(NFH)</w:t>
      </w:r>
      <w:r>
        <w:rPr>
          <w:spacing w:val="-1"/>
        </w:rPr>
        <w:t xml:space="preserve"> </w:t>
      </w:r>
      <w:r>
        <w:t>(žr.</w:t>
      </w:r>
      <w:r>
        <w:rPr>
          <w:spacing w:val="-1"/>
        </w:rPr>
        <w:t xml:space="preserve"> </w:t>
      </w:r>
      <w:r>
        <w:t>4.5</w:t>
      </w:r>
      <w:r>
        <w:rPr>
          <w:spacing w:val="-4"/>
        </w:rPr>
        <w:t xml:space="preserve"> </w:t>
      </w:r>
      <w:r>
        <w:t>skyrių).</w:t>
      </w:r>
    </w:p>
    <w:p w14:paraId="3503F5AD" w14:textId="77777777" w:rsidR="00B04E78" w:rsidRDefault="00B04E78">
      <w:pPr>
        <w:pStyle w:val="Pagrindinistekstas"/>
        <w:spacing w:before="10"/>
        <w:rPr>
          <w:sz w:val="21"/>
        </w:rPr>
      </w:pPr>
    </w:p>
    <w:p w14:paraId="73F4B819" w14:textId="77777777" w:rsidR="00B04E78" w:rsidRDefault="00531AC8">
      <w:pPr>
        <w:pStyle w:val="Pagrindinistekstas"/>
        <w:spacing w:line="252" w:lineRule="exact"/>
        <w:ind w:left="258"/>
      </w:pPr>
      <w:r>
        <w:t>Gydymo</w:t>
      </w:r>
      <w:r>
        <w:rPr>
          <w:spacing w:val="-6"/>
        </w:rPr>
        <w:t xml:space="preserve"> </w:t>
      </w:r>
      <w:proofErr w:type="spellStart"/>
      <w:r>
        <w:t>dabigatranu</w:t>
      </w:r>
      <w:proofErr w:type="spellEnd"/>
      <w:r>
        <w:rPr>
          <w:spacing w:val="-5"/>
        </w:rPr>
        <w:t xml:space="preserve"> </w:t>
      </w:r>
      <w:proofErr w:type="spellStart"/>
      <w:r>
        <w:t>eteksilatu</w:t>
      </w:r>
      <w:proofErr w:type="spellEnd"/>
      <w:r>
        <w:rPr>
          <w:spacing w:val="-5"/>
        </w:rPr>
        <w:t xml:space="preserve"> </w:t>
      </w:r>
      <w:r>
        <w:t>keitimas</w:t>
      </w:r>
      <w:r>
        <w:rPr>
          <w:spacing w:val="-5"/>
        </w:rPr>
        <w:t xml:space="preserve"> </w:t>
      </w:r>
      <w:r>
        <w:t>vitamino</w:t>
      </w:r>
      <w:r>
        <w:rPr>
          <w:spacing w:val="-5"/>
        </w:rPr>
        <w:t xml:space="preserve"> </w:t>
      </w:r>
      <w:r>
        <w:t>K</w:t>
      </w:r>
      <w:r>
        <w:rPr>
          <w:spacing w:val="-5"/>
        </w:rPr>
        <w:t xml:space="preserve"> </w:t>
      </w:r>
      <w:r>
        <w:t>antagonistais</w:t>
      </w:r>
      <w:r>
        <w:rPr>
          <w:spacing w:val="-5"/>
        </w:rPr>
        <w:t xml:space="preserve"> </w:t>
      </w:r>
      <w:r>
        <w:t>(VKA):</w:t>
      </w:r>
    </w:p>
    <w:p w14:paraId="0E479783" w14:textId="77777777" w:rsidR="00B04E78" w:rsidRDefault="00531AC8">
      <w:pPr>
        <w:pStyle w:val="Pagrindinistekstas"/>
        <w:ind w:left="258" w:right="680"/>
      </w:pPr>
      <w:r>
        <w:t xml:space="preserve">Pacientai turi pradėti vartoti VKA likus 3 paroms iki </w:t>
      </w:r>
      <w:proofErr w:type="spellStart"/>
      <w:r>
        <w:t>dabigatrano</w:t>
      </w:r>
      <w:proofErr w:type="spellEnd"/>
      <w:r>
        <w:t xml:space="preserve"> </w:t>
      </w:r>
      <w:proofErr w:type="spellStart"/>
      <w:r>
        <w:t>eteksilato</w:t>
      </w:r>
      <w:proofErr w:type="spellEnd"/>
      <w:r>
        <w:t xml:space="preserve"> vartojimo nutraukimo.</w:t>
      </w:r>
      <w:r>
        <w:rPr>
          <w:spacing w:val="1"/>
        </w:rPr>
        <w:t xml:space="preserve"> </w:t>
      </w:r>
      <w:r>
        <w:t xml:space="preserve">Kadangi </w:t>
      </w:r>
      <w:proofErr w:type="spellStart"/>
      <w:r>
        <w:t>dabigatranas</w:t>
      </w:r>
      <w:proofErr w:type="spellEnd"/>
      <w:r>
        <w:t xml:space="preserve"> </w:t>
      </w:r>
      <w:proofErr w:type="spellStart"/>
      <w:r>
        <w:t>eteksilatas</w:t>
      </w:r>
      <w:proofErr w:type="spellEnd"/>
      <w:r>
        <w:t xml:space="preserve"> gali turėti įtakos tarptautiniam normalizuotam santykiui (TNS), </w:t>
      </w:r>
      <w:r w:rsidRPr="00D729D4">
        <w:t>todėl</w:t>
      </w:r>
      <w:r w:rsidRPr="00E625E6">
        <w:t xml:space="preserve"> </w:t>
      </w:r>
      <w:r w:rsidRPr="00D729D4">
        <w:t>TNS</w:t>
      </w:r>
      <w:r>
        <w:t xml:space="preserve"> geriau VKA poveikį atspindės tik praėjus mažiausiai 2 paroms po </w:t>
      </w:r>
      <w:proofErr w:type="spellStart"/>
      <w:r>
        <w:t>dabigatrano</w:t>
      </w:r>
      <w:proofErr w:type="spellEnd"/>
      <w:r>
        <w:t xml:space="preserve"> </w:t>
      </w:r>
      <w:proofErr w:type="spellStart"/>
      <w:r>
        <w:t>eteksilato</w:t>
      </w:r>
      <w:proofErr w:type="spellEnd"/>
      <w:r>
        <w:rPr>
          <w:spacing w:val="1"/>
        </w:rPr>
        <w:t xml:space="preserve"> </w:t>
      </w:r>
      <w:r>
        <w:t>vartojimo</w:t>
      </w:r>
      <w:r>
        <w:rPr>
          <w:spacing w:val="-2"/>
        </w:rPr>
        <w:t xml:space="preserve"> </w:t>
      </w:r>
      <w:r>
        <w:t>sustabdymo.</w:t>
      </w:r>
      <w:r>
        <w:rPr>
          <w:spacing w:val="-2"/>
        </w:rPr>
        <w:t xml:space="preserve"> </w:t>
      </w:r>
      <w:r>
        <w:t>Iki</w:t>
      </w:r>
      <w:r>
        <w:rPr>
          <w:spacing w:val="-1"/>
        </w:rPr>
        <w:t xml:space="preserve"> </w:t>
      </w:r>
      <w:r>
        <w:t>tol</w:t>
      </w:r>
      <w:r>
        <w:rPr>
          <w:spacing w:val="-2"/>
        </w:rPr>
        <w:t xml:space="preserve"> </w:t>
      </w:r>
      <w:r>
        <w:t>TNS</w:t>
      </w:r>
      <w:r>
        <w:rPr>
          <w:spacing w:val="-2"/>
        </w:rPr>
        <w:t xml:space="preserve"> </w:t>
      </w:r>
      <w:r>
        <w:t>reikšmes</w:t>
      </w:r>
      <w:r>
        <w:rPr>
          <w:spacing w:val="-1"/>
        </w:rPr>
        <w:t xml:space="preserve"> </w:t>
      </w:r>
      <w:r>
        <w:t>reikia</w:t>
      </w:r>
      <w:r>
        <w:rPr>
          <w:spacing w:val="-2"/>
        </w:rPr>
        <w:t xml:space="preserve"> </w:t>
      </w:r>
      <w:r>
        <w:t>interpretuoti</w:t>
      </w:r>
      <w:r>
        <w:rPr>
          <w:spacing w:val="-2"/>
        </w:rPr>
        <w:t xml:space="preserve"> </w:t>
      </w:r>
      <w:r>
        <w:t>atsargiai.</w:t>
      </w:r>
    </w:p>
    <w:p w14:paraId="6B8C3CF3" w14:textId="77777777" w:rsidR="00B04E78" w:rsidRDefault="00B04E78">
      <w:pPr>
        <w:pStyle w:val="Pagrindinistekstas"/>
      </w:pPr>
    </w:p>
    <w:p w14:paraId="7E0B379A" w14:textId="77777777" w:rsidR="00B04E78" w:rsidRDefault="00531AC8">
      <w:pPr>
        <w:pStyle w:val="Pagrindinistekstas"/>
        <w:ind w:left="258"/>
      </w:pPr>
      <w:r>
        <w:t>Gydymo</w:t>
      </w:r>
      <w:r>
        <w:rPr>
          <w:spacing w:val="-5"/>
        </w:rPr>
        <w:t xml:space="preserve"> </w:t>
      </w:r>
      <w:r>
        <w:t>VKA</w:t>
      </w:r>
      <w:r>
        <w:rPr>
          <w:spacing w:val="-5"/>
        </w:rPr>
        <w:t xml:space="preserve"> </w:t>
      </w:r>
      <w:r>
        <w:t>keitimas</w:t>
      </w:r>
      <w:r>
        <w:rPr>
          <w:spacing w:val="-5"/>
        </w:rPr>
        <w:t xml:space="preserve"> </w:t>
      </w:r>
      <w:proofErr w:type="spellStart"/>
      <w:r>
        <w:t>dabigatranu</w:t>
      </w:r>
      <w:proofErr w:type="spellEnd"/>
      <w:r>
        <w:rPr>
          <w:spacing w:val="-5"/>
        </w:rPr>
        <w:t xml:space="preserve"> </w:t>
      </w:r>
      <w:proofErr w:type="spellStart"/>
      <w:r>
        <w:t>eteksilatu</w:t>
      </w:r>
      <w:proofErr w:type="spellEnd"/>
      <w:r>
        <w:t>:</w:t>
      </w:r>
    </w:p>
    <w:p w14:paraId="0F60FC92" w14:textId="2CD290B6" w:rsidR="00B04E78" w:rsidRDefault="00531AC8">
      <w:pPr>
        <w:pStyle w:val="Pagrindinistekstas"/>
        <w:spacing w:before="1"/>
        <w:ind w:left="258" w:right="1022"/>
      </w:pPr>
      <w:r>
        <w:t xml:space="preserve">VKA vartojimą reikia nutraukti. </w:t>
      </w:r>
      <w:proofErr w:type="spellStart"/>
      <w:r>
        <w:t>Dabigatranu</w:t>
      </w:r>
      <w:proofErr w:type="spellEnd"/>
      <w:r>
        <w:t xml:space="preserve"> </w:t>
      </w:r>
      <w:proofErr w:type="spellStart"/>
      <w:r>
        <w:t>eteksilatu</w:t>
      </w:r>
      <w:proofErr w:type="spellEnd"/>
      <w:r>
        <w:t xml:space="preserve"> galima pradėti gydyti tuoj pat, kai tik </w:t>
      </w:r>
      <w:r w:rsidRPr="00D729D4">
        <w:t>TNS</w:t>
      </w:r>
      <w:r w:rsidRPr="00E625E6">
        <w:t xml:space="preserve"> </w:t>
      </w:r>
      <w:r w:rsidRPr="00D729D4">
        <w:t>tampa</w:t>
      </w:r>
      <w:r>
        <w:rPr>
          <w:spacing w:val="-1"/>
        </w:rPr>
        <w:t xml:space="preserve"> </w:t>
      </w:r>
      <w:r>
        <w:t>&lt;</w:t>
      </w:r>
      <w:r w:rsidR="00D729D4">
        <w:rPr>
          <w:spacing w:val="-1"/>
        </w:rPr>
        <w:t> </w:t>
      </w:r>
      <w:r>
        <w:t>2.</w:t>
      </w:r>
    </w:p>
    <w:p w14:paraId="16C616A1" w14:textId="77777777" w:rsidR="00301F35" w:rsidRDefault="00301F35">
      <w:pPr>
        <w:pStyle w:val="Pagrindinistekstas"/>
        <w:spacing w:before="70"/>
        <w:ind w:left="258"/>
        <w:rPr>
          <w:u w:val="single"/>
        </w:rPr>
      </w:pPr>
    </w:p>
    <w:p w14:paraId="485ECAB2" w14:textId="77777777" w:rsidR="00B04E78" w:rsidRDefault="00531AC8">
      <w:pPr>
        <w:pStyle w:val="Pagrindinistekstas"/>
        <w:spacing w:before="70"/>
        <w:ind w:left="258"/>
      </w:pPr>
      <w:r>
        <w:rPr>
          <w:u w:val="single"/>
        </w:rPr>
        <w:t>Vartojimo</w:t>
      </w:r>
      <w:r>
        <w:rPr>
          <w:spacing w:val="-5"/>
          <w:u w:val="single"/>
        </w:rPr>
        <w:t xml:space="preserve"> </w:t>
      </w:r>
      <w:r>
        <w:rPr>
          <w:u w:val="single"/>
        </w:rPr>
        <w:t>metodas</w:t>
      </w:r>
    </w:p>
    <w:p w14:paraId="7792EEF2" w14:textId="77777777" w:rsidR="00B04E78" w:rsidRDefault="00B04E78">
      <w:pPr>
        <w:pStyle w:val="Pagrindinistekstas"/>
        <w:spacing w:before="1"/>
        <w:rPr>
          <w:sz w:val="14"/>
        </w:rPr>
      </w:pPr>
    </w:p>
    <w:p w14:paraId="5AE5A369" w14:textId="77777777" w:rsidR="00B04E78" w:rsidRDefault="00531AC8">
      <w:pPr>
        <w:pStyle w:val="Pagrindinistekstas"/>
        <w:spacing w:before="92"/>
        <w:ind w:left="258"/>
      </w:pPr>
      <w:r>
        <w:t>Šis</w:t>
      </w:r>
      <w:r>
        <w:rPr>
          <w:spacing w:val="-5"/>
        </w:rPr>
        <w:t xml:space="preserve"> </w:t>
      </w:r>
      <w:r>
        <w:t>vaistinis</w:t>
      </w:r>
      <w:r>
        <w:rPr>
          <w:spacing w:val="-4"/>
        </w:rPr>
        <w:t xml:space="preserve"> </w:t>
      </w:r>
      <w:r>
        <w:t>preparatas</w:t>
      </w:r>
      <w:r>
        <w:rPr>
          <w:spacing w:val="-5"/>
        </w:rPr>
        <w:t xml:space="preserve"> </w:t>
      </w:r>
      <w:r>
        <w:t>skirtas</w:t>
      </w:r>
      <w:r>
        <w:rPr>
          <w:spacing w:val="-4"/>
        </w:rPr>
        <w:t xml:space="preserve"> </w:t>
      </w:r>
      <w:r>
        <w:t>vartoti</w:t>
      </w:r>
      <w:r>
        <w:rPr>
          <w:spacing w:val="-4"/>
        </w:rPr>
        <w:t xml:space="preserve"> </w:t>
      </w:r>
      <w:r>
        <w:t>per</w:t>
      </w:r>
      <w:r>
        <w:rPr>
          <w:spacing w:val="-5"/>
        </w:rPr>
        <w:t xml:space="preserve"> </w:t>
      </w:r>
      <w:r>
        <w:t>burną.</w:t>
      </w:r>
    </w:p>
    <w:p w14:paraId="36BAE9C2" w14:textId="77777777" w:rsidR="00B04E78" w:rsidRDefault="00531AC8">
      <w:pPr>
        <w:pStyle w:val="Pagrindinistekstas"/>
        <w:spacing w:before="1"/>
        <w:ind w:left="258" w:right="1138"/>
      </w:pPr>
      <w:r>
        <w:t>Kapsules galima vartoti valgio metu arba nevalgius. Reikia nuryti visą kapsulę, užgeriant stikline</w:t>
      </w:r>
      <w:r>
        <w:rPr>
          <w:spacing w:val="-52"/>
        </w:rPr>
        <w:t xml:space="preserve"> </w:t>
      </w:r>
      <w:r>
        <w:t>vandens,</w:t>
      </w:r>
      <w:r>
        <w:rPr>
          <w:spacing w:val="-2"/>
        </w:rPr>
        <w:t xml:space="preserve"> </w:t>
      </w:r>
      <w:r>
        <w:t>kad</w:t>
      </w:r>
      <w:r>
        <w:rPr>
          <w:spacing w:val="-1"/>
        </w:rPr>
        <w:t xml:space="preserve"> </w:t>
      </w:r>
      <w:r>
        <w:t>lengviau</w:t>
      </w:r>
      <w:r>
        <w:rPr>
          <w:spacing w:val="-1"/>
        </w:rPr>
        <w:t xml:space="preserve"> </w:t>
      </w:r>
      <w:r>
        <w:t>patektų</w:t>
      </w:r>
      <w:r>
        <w:rPr>
          <w:spacing w:val="-1"/>
        </w:rPr>
        <w:t xml:space="preserve"> </w:t>
      </w:r>
      <w:r>
        <w:t>į</w:t>
      </w:r>
      <w:r>
        <w:rPr>
          <w:spacing w:val="-1"/>
        </w:rPr>
        <w:t xml:space="preserve"> </w:t>
      </w:r>
      <w:r>
        <w:t>skrandį.</w:t>
      </w:r>
    </w:p>
    <w:p w14:paraId="3BA67F8F" w14:textId="77777777" w:rsidR="00B04E78" w:rsidRDefault="00531AC8" w:rsidP="00301F35">
      <w:pPr>
        <w:pStyle w:val="Pagrindinistekstas"/>
        <w:spacing w:before="1" w:line="252" w:lineRule="exact"/>
        <w:ind w:left="258"/>
      </w:pPr>
      <w:r>
        <w:t>Pacientus</w:t>
      </w:r>
      <w:r>
        <w:rPr>
          <w:spacing w:val="-4"/>
        </w:rPr>
        <w:t xml:space="preserve"> </w:t>
      </w:r>
      <w:r>
        <w:t>reikia</w:t>
      </w:r>
      <w:r>
        <w:rPr>
          <w:spacing w:val="-4"/>
        </w:rPr>
        <w:t xml:space="preserve"> </w:t>
      </w:r>
      <w:r>
        <w:t>įspėti,</w:t>
      </w:r>
      <w:r>
        <w:rPr>
          <w:spacing w:val="-4"/>
        </w:rPr>
        <w:t xml:space="preserve"> </w:t>
      </w:r>
      <w:r>
        <w:t>kad</w:t>
      </w:r>
      <w:r>
        <w:rPr>
          <w:spacing w:val="-4"/>
        </w:rPr>
        <w:t xml:space="preserve"> </w:t>
      </w:r>
      <w:r>
        <w:t>kapsulių</w:t>
      </w:r>
      <w:r>
        <w:rPr>
          <w:spacing w:val="-3"/>
        </w:rPr>
        <w:t xml:space="preserve"> </w:t>
      </w:r>
      <w:r>
        <w:t>neatvertų,</w:t>
      </w:r>
      <w:r>
        <w:rPr>
          <w:spacing w:val="-4"/>
        </w:rPr>
        <w:t xml:space="preserve"> </w:t>
      </w:r>
      <w:r>
        <w:t>kadangi</w:t>
      </w:r>
      <w:r>
        <w:rPr>
          <w:spacing w:val="-4"/>
        </w:rPr>
        <w:t xml:space="preserve"> </w:t>
      </w:r>
      <w:r>
        <w:t>tai</w:t>
      </w:r>
      <w:r>
        <w:rPr>
          <w:spacing w:val="-4"/>
        </w:rPr>
        <w:t xml:space="preserve"> </w:t>
      </w:r>
      <w:r>
        <w:t>gali</w:t>
      </w:r>
      <w:r>
        <w:rPr>
          <w:spacing w:val="-3"/>
        </w:rPr>
        <w:t xml:space="preserve"> </w:t>
      </w:r>
      <w:r>
        <w:t>didinti</w:t>
      </w:r>
      <w:r>
        <w:rPr>
          <w:spacing w:val="-4"/>
        </w:rPr>
        <w:t xml:space="preserve"> </w:t>
      </w:r>
      <w:r>
        <w:t>kraujavimo</w:t>
      </w:r>
      <w:r>
        <w:rPr>
          <w:spacing w:val="-4"/>
        </w:rPr>
        <w:t xml:space="preserve"> </w:t>
      </w:r>
      <w:r>
        <w:t>riziką</w:t>
      </w:r>
      <w:r>
        <w:rPr>
          <w:spacing w:val="-4"/>
        </w:rPr>
        <w:t xml:space="preserve"> </w:t>
      </w:r>
      <w:r>
        <w:t>(žr.</w:t>
      </w:r>
      <w:r>
        <w:rPr>
          <w:spacing w:val="-4"/>
        </w:rPr>
        <w:t xml:space="preserve"> </w:t>
      </w:r>
      <w:r>
        <w:t>5.2</w:t>
      </w:r>
      <w:r>
        <w:rPr>
          <w:spacing w:val="-5"/>
        </w:rPr>
        <w:t xml:space="preserve"> </w:t>
      </w:r>
      <w:r>
        <w:t>ir</w:t>
      </w:r>
      <w:r w:rsidR="00301F35">
        <w:t xml:space="preserve"> </w:t>
      </w:r>
      <w:r>
        <w:t>6.6</w:t>
      </w:r>
      <w:r>
        <w:rPr>
          <w:spacing w:val="-3"/>
        </w:rPr>
        <w:t xml:space="preserve"> </w:t>
      </w:r>
      <w:r>
        <w:t>skyrius).</w:t>
      </w:r>
    </w:p>
    <w:p w14:paraId="7D7860BF" w14:textId="77777777" w:rsidR="00B04E78" w:rsidRDefault="00B04E78">
      <w:pPr>
        <w:pStyle w:val="Pagrindinistekstas"/>
        <w:spacing w:before="5"/>
      </w:pPr>
    </w:p>
    <w:p w14:paraId="0E246A63" w14:textId="77777777" w:rsidR="00B04E78" w:rsidRDefault="00531AC8">
      <w:pPr>
        <w:pStyle w:val="Antrat1"/>
        <w:numPr>
          <w:ilvl w:val="1"/>
          <w:numId w:val="78"/>
        </w:numPr>
        <w:tabs>
          <w:tab w:val="left" w:pos="824"/>
          <w:tab w:val="left" w:pos="825"/>
        </w:tabs>
        <w:spacing w:before="0"/>
      </w:pPr>
      <w:r>
        <w:t>Kontraindikacijos</w:t>
      </w:r>
    </w:p>
    <w:p w14:paraId="26121A21" w14:textId="77777777" w:rsidR="00B04E78" w:rsidRDefault="00B04E78">
      <w:pPr>
        <w:pStyle w:val="Pagrindinistekstas"/>
        <w:spacing w:before="8"/>
        <w:rPr>
          <w:b/>
          <w:sz w:val="21"/>
        </w:rPr>
      </w:pPr>
    </w:p>
    <w:p w14:paraId="1F812661" w14:textId="77777777" w:rsidR="00B04E78" w:rsidRDefault="00531AC8">
      <w:pPr>
        <w:pStyle w:val="Pagrindinistekstas"/>
        <w:tabs>
          <w:tab w:val="left" w:pos="824"/>
        </w:tabs>
        <w:spacing w:line="269" w:lineRule="exact"/>
        <w:ind w:left="258"/>
      </w:pPr>
      <w:r>
        <w:rPr>
          <w:rFonts w:ascii="Symbol" w:hAnsi="Symbol"/>
        </w:rPr>
        <w:t></w:t>
      </w:r>
      <w:r>
        <w:tab/>
        <w:t>Padidėjęs</w:t>
      </w:r>
      <w:r>
        <w:rPr>
          <w:spacing w:val="-5"/>
        </w:rPr>
        <w:t xml:space="preserve"> </w:t>
      </w:r>
      <w:r>
        <w:t>jautrumas</w:t>
      </w:r>
      <w:r>
        <w:rPr>
          <w:spacing w:val="-5"/>
        </w:rPr>
        <w:t xml:space="preserve"> </w:t>
      </w:r>
      <w:r>
        <w:t>veikliajai</w:t>
      </w:r>
      <w:r>
        <w:rPr>
          <w:spacing w:val="-5"/>
        </w:rPr>
        <w:t xml:space="preserve"> </w:t>
      </w:r>
      <w:r>
        <w:t>arba</w:t>
      </w:r>
      <w:r>
        <w:rPr>
          <w:spacing w:val="-5"/>
        </w:rPr>
        <w:t xml:space="preserve"> </w:t>
      </w:r>
      <w:r>
        <w:t>bet</w:t>
      </w:r>
      <w:r>
        <w:rPr>
          <w:spacing w:val="-5"/>
        </w:rPr>
        <w:t xml:space="preserve"> </w:t>
      </w:r>
      <w:r>
        <w:t>kuriai</w:t>
      </w:r>
      <w:r>
        <w:rPr>
          <w:spacing w:val="-5"/>
        </w:rPr>
        <w:t xml:space="preserve"> </w:t>
      </w:r>
      <w:r>
        <w:t>6.1</w:t>
      </w:r>
      <w:r>
        <w:rPr>
          <w:spacing w:val="-5"/>
        </w:rPr>
        <w:t xml:space="preserve"> </w:t>
      </w:r>
      <w:r>
        <w:t>skyriuje</w:t>
      </w:r>
      <w:r>
        <w:rPr>
          <w:spacing w:val="-5"/>
        </w:rPr>
        <w:t xml:space="preserve"> </w:t>
      </w:r>
      <w:r>
        <w:t>nurodytai</w:t>
      </w:r>
      <w:r>
        <w:rPr>
          <w:spacing w:val="-4"/>
        </w:rPr>
        <w:t xml:space="preserve"> </w:t>
      </w:r>
      <w:r>
        <w:t>pagalbinei</w:t>
      </w:r>
      <w:r>
        <w:rPr>
          <w:spacing w:val="-5"/>
        </w:rPr>
        <w:t xml:space="preserve"> </w:t>
      </w:r>
      <w:r>
        <w:t>medžiagai.</w:t>
      </w:r>
    </w:p>
    <w:p w14:paraId="38AA082B" w14:textId="25065895" w:rsidR="00B04E78" w:rsidRDefault="00531AC8">
      <w:pPr>
        <w:pStyle w:val="Pagrindinistekstas"/>
        <w:tabs>
          <w:tab w:val="left" w:pos="824"/>
        </w:tabs>
        <w:spacing w:line="269" w:lineRule="exact"/>
        <w:ind w:left="258"/>
      </w:pPr>
      <w:r>
        <w:rPr>
          <w:rFonts w:ascii="Symbol" w:hAnsi="Symbol"/>
        </w:rPr>
        <w:t></w:t>
      </w:r>
      <w:r>
        <w:tab/>
        <w:t>Sunkus</w:t>
      </w:r>
      <w:r>
        <w:rPr>
          <w:spacing w:val="-5"/>
        </w:rPr>
        <w:t xml:space="preserve"> </w:t>
      </w:r>
      <w:r>
        <w:t>inkstų</w:t>
      </w:r>
      <w:r>
        <w:rPr>
          <w:spacing w:val="-6"/>
        </w:rPr>
        <w:t xml:space="preserve"> </w:t>
      </w:r>
      <w:r>
        <w:t>funkcijos</w:t>
      </w:r>
      <w:r>
        <w:rPr>
          <w:spacing w:val="-4"/>
        </w:rPr>
        <w:t xml:space="preserve"> </w:t>
      </w:r>
      <w:r>
        <w:t>sutrikimas</w:t>
      </w:r>
      <w:r>
        <w:rPr>
          <w:spacing w:val="-5"/>
        </w:rPr>
        <w:t xml:space="preserve"> </w:t>
      </w:r>
      <w:r>
        <w:t>(</w:t>
      </w:r>
      <w:proofErr w:type="spellStart"/>
      <w:r>
        <w:t>KrKl</w:t>
      </w:r>
      <w:proofErr w:type="spellEnd"/>
      <w:r>
        <w:rPr>
          <w:spacing w:val="-4"/>
        </w:rPr>
        <w:t xml:space="preserve"> </w:t>
      </w:r>
      <w:r>
        <w:t>&lt;</w:t>
      </w:r>
      <w:r w:rsidR="00D729D4">
        <w:rPr>
          <w:spacing w:val="-3"/>
        </w:rPr>
        <w:t> </w:t>
      </w:r>
      <w:r>
        <w:t>30</w:t>
      </w:r>
      <w:r w:rsidR="00FF6FCD" w:rsidRPr="00ED740A">
        <w:rPr>
          <w:szCs w:val="24"/>
        </w:rPr>
        <w:t> </w:t>
      </w:r>
      <w:r>
        <w:t>ml/min.)</w:t>
      </w:r>
      <w:r>
        <w:rPr>
          <w:spacing w:val="-4"/>
        </w:rPr>
        <w:t xml:space="preserve"> </w:t>
      </w:r>
      <w:r>
        <w:t>suaugusiems</w:t>
      </w:r>
      <w:r>
        <w:rPr>
          <w:spacing w:val="-4"/>
        </w:rPr>
        <w:t xml:space="preserve"> </w:t>
      </w:r>
      <w:r>
        <w:t>pacientams.</w:t>
      </w:r>
    </w:p>
    <w:p w14:paraId="6E08248C" w14:textId="7F810406" w:rsidR="00B04E78" w:rsidRDefault="00531AC8">
      <w:pPr>
        <w:pStyle w:val="Pagrindinistekstas"/>
        <w:tabs>
          <w:tab w:val="left" w:pos="824"/>
        </w:tabs>
        <w:spacing w:line="269" w:lineRule="exact"/>
        <w:ind w:left="258"/>
      </w:pPr>
      <w:r>
        <w:rPr>
          <w:rFonts w:ascii="Symbol" w:hAnsi="Symbol"/>
        </w:rPr>
        <w:t></w:t>
      </w:r>
      <w:r>
        <w:tab/>
      </w:r>
      <w:proofErr w:type="spellStart"/>
      <w:r>
        <w:t>aGFG</w:t>
      </w:r>
      <w:proofErr w:type="spellEnd"/>
      <w:r>
        <w:rPr>
          <w:spacing w:val="-4"/>
        </w:rPr>
        <w:t xml:space="preserve"> </w:t>
      </w:r>
      <w:r>
        <w:t>&lt;</w:t>
      </w:r>
      <w:r w:rsidR="00D729D4">
        <w:rPr>
          <w:spacing w:val="-3"/>
        </w:rPr>
        <w:t> </w:t>
      </w:r>
      <w:r>
        <w:t>50</w:t>
      </w:r>
      <w:r w:rsidR="00FF6FCD" w:rsidRPr="00ED740A">
        <w:rPr>
          <w:szCs w:val="24"/>
        </w:rPr>
        <w:t> </w:t>
      </w:r>
      <w:r>
        <w:t>ml/min./1,73</w:t>
      </w:r>
      <w:r w:rsidR="00FF6FCD" w:rsidRPr="00ED740A">
        <w:rPr>
          <w:szCs w:val="24"/>
        </w:rPr>
        <w:t> </w:t>
      </w:r>
      <w:r>
        <w:t>m</w:t>
      </w:r>
      <w:r>
        <w:rPr>
          <w:vertAlign w:val="superscript"/>
        </w:rPr>
        <w:t>2</w:t>
      </w:r>
      <w:r>
        <w:rPr>
          <w:spacing w:val="-3"/>
        </w:rPr>
        <w:t xml:space="preserve"> </w:t>
      </w:r>
      <w:r>
        <w:t>pacientams</w:t>
      </w:r>
      <w:r>
        <w:rPr>
          <w:spacing w:val="-4"/>
        </w:rPr>
        <w:t xml:space="preserve"> </w:t>
      </w:r>
      <w:r>
        <w:t>vaikams.</w:t>
      </w:r>
    </w:p>
    <w:p w14:paraId="496F0146" w14:textId="77777777" w:rsidR="00B04E78" w:rsidRDefault="00531AC8">
      <w:pPr>
        <w:pStyle w:val="Pagrindinistekstas"/>
        <w:tabs>
          <w:tab w:val="left" w:pos="824"/>
        </w:tabs>
        <w:spacing w:line="269" w:lineRule="exact"/>
        <w:ind w:left="258"/>
      </w:pPr>
      <w:r>
        <w:rPr>
          <w:rFonts w:ascii="Symbol" w:hAnsi="Symbol"/>
        </w:rPr>
        <w:t></w:t>
      </w:r>
      <w:r>
        <w:tab/>
        <w:t>Aktyvus</w:t>
      </w:r>
      <w:r>
        <w:rPr>
          <w:spacing w:val="-7"/>
        </w:rPr>
        <w:t xml:space="preserve"> </w:t>
      </w:r>
      <w:r>
        <w:t>kliniškai</w:t>
      </w:r>
      <w:r>
        <w:rPr>
          <w:spacing w:val="-6"/>
        </w:rPr>
        <w:t xml:space="preserve"> </w:t>
      </w:r>
      <w:r>
        <w:t>reikšmingas</w:t>
      </w:r>
      <w:r>
        <w:rPr>
          <w:spacing w:val="-6"/>
        </w:rPr>
        <w:t xml:space="preserve"> </w:t>
      </w:r>
      <w:r>
        <w:t>kraujavimas.</w:t>
      </w:r>
    </w:p>
    <w:p w14:paraId="4290C25B" w14:textId="5256D95D" w:rsidR="00B04E78" w:rsidRDefault="00531AC8">
      <w:pPr>
        <w:pStyle w:val="Pagrindinistekstas"/>
        <w:tabs>
          <w:tab w:val="left" w:pos="824"/>
        </w:tabs>
        <w:ind w:left="824" w:right="656" w:hanging="567"/>
      </w:pPr>
      <w:r>
        <w:rPr>
          <w:rFonts w:ascii="Symbol" w:hAnsi="Symbol"/>
        </w:rPr>
        <w:t></w:t>
      </w:r>
      <w:r>
        <w:tab/>
        <w:t>Pažaida ar būklė, laikoma reikšmingu didžiojo kraujavimo rizikos veiksniu. Tai gali būti esamas</w:t>
      </w:r>
      <w:r>
        <w:rPr>
          <w:spacing w:val="-52"/>
        </w:rPr>
        <w:t xml:space="preserve"> </w:t>
      </w:r>
      <w:r>
        <w:t>arba neseniai buvęs virškinimo trakto išopėjimas, piktybinis navikas, keliantis didelę</w:t>
      </w:r>
      <w:r>
        <w:rPr>
          <w:spacing w:val="1"/>
        </w:rPr>
        <w:t xml:space="preserve"> </w:t>
      </w:r>
      <w:r>
        <w:t>kraujavimo riziką, neseniai patirta galvos smegenų arba stuburo trauma, neseniai atlikta galvos</w:t>
      </w:r>
      <w:r>
        <w:rPr>
          <w:spacing w:val="1"/>
        </w:rPr>
        <w:t xml:space="preserve"> </w:t>
      </w:r>
      <w:r>
        <w:t>smegenų, stuburo arba akių operacija, neseniai patirta</w:t>
      </w:r>
      <w:r w:rsidR="00C27311">
        <w:t>s</w:t>
      </w:r>
      <w:r>
        <w:t xml:space="preserve"> </w:t>
      </w:r>
      <w:proofErr w:type="spellStart"/>
      <w:r>
        <w:t>intrakranijin</w:t>
      </w:r>
      <w:r w:rsidR="00C27311">
        <w:t>is</w:t>
      </w:r>
      <w:proofErr w:type="spellEnd"/>
      <w:r>
        <w:t xml:space="preserve"> </w:t>
      </w:r>
      <w:r w:rsidR="00C27311">
        <w:t>kraujavimas</w:t>
      </w:r>
      <w:r>
        <w:t>, žinoma arba</w:t>
      </w:r>
      <w:r>
        <w:rPr>
          <w:spacing w:val="1"/>
        </w:rPr>
        <w:t xml:space="preserve"> </w:t>
      </w:r>
      <w:r>
        <w:t xml:space="preserve">įtariama stemplės </w:t>
      </w:r>
      <w:proofErr w:type="spellStart"/>
      <w:r>
        <w:t>varikozė</w:t>
      </w:r>
      <w:proofErr w:type="spellEnd"/>
      <w:r>
        <w:t>, arterijų ir venų sklaidos trūkumai, kraujagyslių aneurizma arba</w:t>
      </w:r>
      <w:r>
        <w:rPr>
          <w:spacing w:val="1"/>
        </w:rPr>
        <w:t xml:space="preserve"> </w:t>
      </w:r>
      <w:r>
        <w:t>didesni</w:t>
      </w:r>
      <w:r>
        <w:rPr>
          <w:spacing w:val="-2"/>
        </w:rPr>
        <w:t xml:space="preserve"> </w:t>
      </w:r>
      <w:r>
        <w:t>nugaros</w:t>
      </w:r>
      <w:r>
        <w:rPr>
          <w:spacing w:val="-2"/>
        </w:rPr>
        <w:t xml:space="preserve"> </w:t>
      </w:r>
      <w:r>
        <w:t>arba</w:t>
      </w:r>
      <w:r>
        <w:rPr>
          <w:spacing w:val="-2"/>
        </w:rPr>
        <w:t xml:space="preserve"> </w:t>
      </w:r>
      <w:r>
        <w:t>galvos</w:t>
      </w:r>
      <w:r>
        <w:rPr>
          <w:spacing w:val="-2"/>
        </w:rPr>
        <w:t xml:space="preserve"> </w:t>
      </w:r>
      <w:r>
        <w:t>smegenų</w:t>
      </w:r>
      <w:r>
        <w:rPr>
          <w:spacing w:val="-2"/>
        </w:rPr>
        <w:t xml:space="preserve"> </w:t>
      </w:r>
      <w:r>
        <w:t>vidinių</w:t>
      </w:r>
      <w:r>
        <w:rPr>
          <w:spacing w:val="-2"/>
        </w:rPr>
        <w:t xml:space="preserve"> </w:t>
      </w:r>
      <w:r>
        <w:t>kraujagyslių</w:t>
      </w:r>
      <w:r>
        <w:rPr>
          <w:spacing w:val="-2"/>
        </w:rPr>
        <w:t xml:space="preserve"> </w:t>
      </w:r>
      <w:r>
        <w:t>sklaidos</w:t>
      </w:r>
      <w:r>
        <w:rPr>
          <w:spacing w:val="-2"/>
        </w:rPr>
        <w:t xml:space="preserve"> </w:t>
      </w:r>
      <w:r>
        <w:t>trūkumai.</w:t>
      </w:r>
    </w:p>
    <w:p w14:paraId="467CF46D" w14:textId="34462C6E" w:rsidR="00B04E78" w:rsidRDefault="00531AC8" w:rsidP="00301F35">
      <w:pPr>
        <w:pStyle w:val="Pagrindinistekstas"/>
        <w:tabs>
          <w:tab w:val="left" w:pos="824"/>
        </w:tabs>
        <w:ind w:left="824" w:right="736" w:hanging="567"/>
      </w:pPr>
      <w:r>
        <w:rPr>
          <w:rFonts w:ascii="Symbol" w:hAnsi="Symbol"/>
        </w:rPr>
        <w:t></w:t>
      </w:r>
      <w:r>
        <w:tab/>
        <w:t xml:space="preserve">Vartojimas kartu su bet kokiu kitokiu antikoaguliantu, pvz., </w:t>
      </w:r>
      <w:proofErr w:type="spellStart"/>
      <w:r>
        <w:t>nefrakcionuotu</w:t>
      </w:r>
      <w:proofErr w:type="spellEnd"/>
      <w:r>
        <w:t xml:space="preserve"> heparinu (NFH),</w:t>
      </w:r>
      <w:r>
        <w:rPr>
          <w:spacing w:val="1"/>
        </w:rPr>
        <w:t xml:space="preserve"> </w:t>
      </w:r>
      <w:r>
        <w:t>mažo molekulinio svorio heparinais (</w:t>
      </w:r>
      <w:proofErr w:type="spellStart"/>
      <w:r>
        <w:t>enoksaparinu</w:t>
      </w:r>
      <w:proofErr w:type="spellEnd"/>
      <w:r>
        <w:t xml:space="preserve">, </w:t>
      </w:r>
      <w:proofErr w:type="spellStart"/>
      <w:r>
        <w:t>dalteparinu</w:t>
      </w:r>
      <w:proofErr w:type="spellEnd"/>
      <w:r>
        <w:t xml:space="preserve"> ir kt.), heparino dariniais</w:t>
      </w:r>
      <w:r>
        <w:rPr>
          <w:spacing w:val="1"/>
        </w:rPr>
        <w:t xml:space="preserve"> </w:t>
      </w:r>
      <w:r>
        <w:t>(</w:t>
      </w:r>
      <w:proofErr w:type="spellStart"/>
      <w:r>
        <w:t>fondaparinuksu</w:t>
      </w:r>
      <w:proofErr w:type="spellEnd"/>
      <w:r>
        <w:t xml:space="preserve"> ir kt.), geriamaisiais antikoaguliantais (varfarinu, </w:t>
      </w:r>
      <w:proofErr w:type="spellStart"/>
      <w:r>
        <w:t>rivaroksabanu</w:t>
      </w:r>
      <w:proofErr w:type="spellEnd"/>
      <w:r>
        <w:t xml:space="preserve">, </w:t>
      </w:r>
      <w:proofErr w:type="spellStart"/>
      <w:r>
        <w:t>apiksabanu</w:t>
      </w:r>
      <w:proofErr w:type="spellEnd"/>
      <w:r>
        <w:t xml:space="preserve"> ir</w:t>
      </w:r>
      <w:r>
        <w:rPr>
          <w:spacing w:val="-52"/>
        </w:rPr>
        <w:t xml:space="preserve"> </w:t>
      </w:r>
      <w:r>
        <w:t>kt.),</w:t>
      </w:r>
      <w:r>
        <w:rPr>
          <w:spacing w:val="-5"/>
        </w:rPr>
        <w:t xml:space="preserve"> </w:t>
      </w:r>
      <w:r>
        <w:t>išskyrus</w:t>
      </w:r>
      <w:r>
        <w:rPr>
          <w:spacing w:val="-4"/>
        </w:rPr>
        <w:t xml:space="preserve"> </w:t>
      </w:r>
      <w:r>
        <w:t>specifines</w:t>
      </w:r>
      <w:r>
        <w:rPr>
          <w:spacing w:val="-4"/>
        </w:rPr>
        <w:t xml:space="preserve"> </w:t>
      </w:r>
      <w:r>
        <w:t>aplinkybes.</w:t>
      </w:r>
      <w:r>
        <w:rPr>
          <w:spacing w:val="-4"/>
        </w:rPr>
        <w:t xml:space="preserve"> </w:t>
      </w:r>
      <w:r>
        <w:t>Tai</w:t>
      </w:r>
      <w:r>
        <w:rPr>
          <w:spacing w:val="-7"/>
        </w:rPr>
        <w:t xml:space="preserve"> </w:t>
      </w:r>
      <w:r>
        <w:t>atvejai,</w:t>
      </w:r>
      <w:r>
        <w:rPr>
          <w:spacing w:val="-4"/>
        </w:rPr>
        <w:t xml:space="preserve"> </w:t>
      </w:r>
      <w:r>
        <w:t>kai</w:t>
      </w:r>
      <w:r>
        <w:rPr>
          <w:spacing w:val="-4"/>
        </w:rPr>
        <w:t xml:space="preserve"> </w:t>
      </w:r>
      <w:r>
        <w:t>keičiamas</w:t>
      </w:r>
      <w:r>
        <w:rPr>
          <w:spacing w:val="-4"/>
        </w:rPr>
        <w:t xml:space="preserve"> </w:t>
      </w:r>
      <w:r>
        <w:t>gydymas</w:t>
      </w:r>
      <w:r>
        <w:rPr>
          <w:spacing w:val="-4"/>
        </w:rPr>
        <w:t xml:space="preserve"> </w:t>
      </w:r>
      <w:r>
        <w:t>antikoaguliantais</w:t>
      </w:r>
      <w:r>
        <w:rPr>
          <w:spacing w:val="-5"/>
        </w:rPr>
        <w:t xml:space="preserve"> </w:t>
      </w:r>
      <w:r>
        <w:t>(žr.</w:t>
      </w:r>
      <w:r w:rsidR="00301F35">
        <w:t xml:space="preserve"> </w:t>
      </w:r>
      <w:r>
        <w:t>4.2 skyrių), kai gydoma tokiomis NFH dozėmis, kokios būtinos centrinės venos ar arterijos</w:t>
      </w:r>
      <w:r>
        <w:rPr>
          <w:spacing w:val="-52"/>
        </w:rPr>
        <w:t xml:space="preserve"> </w:t>
      </w:r>
      <w:r>
        <w:t xml:space="preserve">kateterį palaikyti atvirą, arba kai NFH vartojamas atliekant prieširdžių virpėjimo </w:t>
      </w:r>
      <w:proofErr w:type="spellStart"/>
      <w:r>
        <w:t>kateterinę</w:t>
      </w:r>
      <w:proofErr w:type="spellEnd"/>
      <w:r>
        <w:rPr>
          <w:spacing w:val="-52"/>
        </w:rPr>
        <w:t xml:space="preserve"> </w:t>
      </w:r>
      <w:proofErr w:type="spellStart"/>
      <w:r>
        <w:t>abliaciją</w:t>
      </w:r>
      <w:proofErr w:type="spellEnd"/>
      <w:r>
        <w:rPr>
          <w:spacing w:val="-1"/>
        </w:rPr>
        <w:t xml:space="preserve"> </w:t>
      </w:r>
      <w:r>
        <w:t>(žr. 4.5</w:t>
      </w:r>
      <w:r>
        <w:rPr>
          <w:spacing w:val="-4"/>
        </w:rPr>
        <w:t xml:space="preserve"> </w:t>
      </w:r>
      <w:r>
        <w:t>skyrių).</w:t>
      </w:r>
    </w:p>
    <w:p w14:paraId="42B9CB7F" w14:textId="77777777" w:rsidR="00B04E78" w:rsidRDefault="00531AC8">
      <w:pPr>
        <w:pStyle w:val="Sraopastraipa"/>
        <w:numPr>
          <w:ilvl w:val="0"/>
          <w:numId w:val="111"/>
        </w:numPr>
        <w:tabs>
          <w:tab w:val="left" w:pos="824"/>
          <w:tab w:val="left" w:pos="825"/>
        </w:tabs>
        <w:ind w:right="2117"/>
      </w:pPr>
      <w:r>
        <w:t>Kepenų funkcijos sutrikimas arba kepenų liga, galintys turėti kokios nors įtakos</w:t>
      </w:r>
      <w:r>
        <w:rPr>
          <w:spacing w:val="-52"/>
        </w:rPr>
        <w:t xml:space="preserve"> </w:t>
      </w:r>
      <w:r>
        <w:t>išgyvenamumui.</w:t>
      </w:r>
    </w:p>
    <w:p w14:paraId="6CC08F11" w14:textId="77777777" w:rsidR="00B04E78" w:rsidRDefault="00531AC8">
      <w:pPr>
        <w:pStyle w:val="Sraopastraipa"/>
        <w:numPr>
          <w:ilvl w:val="0"/>
          <w:numId w:val="111"/>
        </w:numPr>
        <w:tabs>
          <w:tab w:val="left" w:pos="824"/>
          <w:tab w:val="left" w:pos="825"/>
        </w:tabs>
        <w:ind w:right="1516"/>
      </w:pPr>
      <w:r>
        <w:t>Vartojimas kartu su šiais stipriais P-</w:t>
      </w:r>
      <w:proofErr w:type="spellStart"/>
      <w:r>
        <w:t>glikoproteino</w:t>
      </w:r>
      <w:proofErr w:type="spellEnd"/>
      <w:r>
        <w:t xml:space="preserve"> inhibitoriais: sisteminio </w:t>
      </w:r>
      <w:r>
        <w:lastRenderedPageBreak/>
        <w:t>poveikio</w:t>
      </w:r>
      <w:r>
        <w:rPr>
          <w:spacing w:val="1"/>
        </w:rPr>
        <w:t xml:space="preserve"> </w:t>
      </w:r>
      <w:proofErr w:type="spellStart"/>
      <w:r>
        <w:t>ketokonazolu</w:t>
      </w:r>
      <w:proofErr w:type="spellEnd"/>
      <w:r>
        <w:t xml:space="preserve">, </w:t>
      </w:r>
      <w:proofErr w:type="spellStart"/>
      <w:r>
        <w:t>ciklosporinu</w:t>
      </w:r>
      <w:proofErr w:type="spellEnd"/>
      <w:r>
        <w:t xml:space="preserve">, </w:t>
      </w:r>
      <w:proofErr w:type="spellStart"/>
      <w:r>
        <w:t>itrakonazolu</w:t>
      </w:r>
      <w:proofErr w:type="spellEnd"/>
      <w:r>
        <w:t xml:space="preserve">, </w:t>
      </w:r>
      <w:proofErr w:type="spellStart"/>
      <w:r>
        <w:t>dronedaronu</w:t>
      </w:r>
      <w:proofErr w:type="spellEnd"/>
      <w:r>
        <w:t xml:space="preserve"> ir fiksuotų dozių </w:t>
      </w:r>
      <w:proofErr w:type="spellStart"/>
      <w:r>
        <w:t>glekapreviro</w:t>
      </w:r>
      <w:proofErr w:type="spellEnd"/>
      <w:r>
        <w:t xml:space="preserve"> /</w:t>
      </w:r>
      <w:r>
        <w:rPr>
          <w:spacing w:val="-52"/>
        </w:rPr>
        <w:t xml:space="preserve"> </w:t>
      </w:r>
      <w:proofErr w:type="spellStart"/>
      <w:r>
        <w:t>pibrentasviro</w:t>
      </w:r>
      <w:proofErr w:type="spellEnd"/>
      <w:r>
        <w:rPr>
          <w:spacing w:val="-2"/>
        </w:rPr>
        <w:t xml:space="preserve"> </w:t>
      </w:r>
      <w:r>
        <w:t>deriniu</w:t>
      </w:r>
      <w:r>
        <w:rPr>
          <w:spacing w:val="-1"/>
        </w:rPr>
        <w:t xml:space="preserve"> </w:t>
      </w:r>
      <w:r>
        <w:t>(žr.</w:t>
      </w:r>
      <w:r>
        <w:rPr>
          <w:spacing w:val="-1"/>
        </w:rPr>
        <w:t xml:space="preserve"> </w:t>
      </w:r>
      <w:r>
        <w:t>4.5 skyrių).</w:t>
      </w:r>
    </w:p>
    <w:p w14:paraId="323D6767" w14:textId="77777777" w:rsidR="00B04E78" w:rsidRDefault="00531AC8">
      <w:pPr>
        <w:pStyle w:val="Sraopastraipa"/>
        <w:numPr>
          <w:ilvl w:val="0"/>
          <w:numId w:val="111"/>
        </w:numPr>
        <w:tabs>
          <w:tab w:val="left" w:pos="824"/>
          <w:tab w:val="left" w:pos="825"/>
        </w:tabs>
        <w:spacing w:line="269" w:lineRule="exact"/>
      </w:pPr>
      <w:r>
        <w:t>Širdies</w:t>
      </w:r>
      <w:r>
        <w:rPr>
          <w:spacing w:val="-6"/>
        </w:rPr>
        <w:t xml:space="preserve"> </w:t>
      </w:r>
      <w:r>
        <w:t>vožtuvų</w:t>
      </w:r>
      <w:r>
        <w:rPr>
          <w:spacing w:val="-6"/>
        </w:rPr>
        <w:t xml:space="preserve"> </w:t>
      </w:r>
      <w:r>
        <w:t>protezai,</w:t>
      </w:r>
      <w:r>
        <w:rPr>
          <w:spacing w:val="-5"/>
        </w:rPr>
        <w:t xml:space="preserve"> </w:t>
      </w:r>
      <w:r>
        <w:t>reikalaujantys</w:t>
      </w:r>
      <w:r>
        <w:rPr>
          <w:spacing w:val="-6"/>
        </w:rPr>
        <w:t xml:space="preserve"> </w:t>
      </w:r>
      <w:r>
        <w:t>gydymo</w:t>
      </w:r>
      <w:r>
        <w:rPr>
          <w:spacing w:val="-5"/>
        </w:rPr>
        <w:t xml:space="preserve"> </w:t>
      </w:r>
      <w:r>
        <w:t>antikoaguliantais</w:t>
      </w:r>
      <w:r>
        <w:rPr>
          <w:spacing w:val="-6"/>
        </w:rPr>
        <w:t xml:space="preserve"> </w:t>
      </w:r>
      <w:r>
        <w:t>(žr.</w:t>
      </w:r>
      <w:r>
        <w:rPr>
          <w:spacing w:val="-5"/>
        </w:rPr>
        <w:t xml:space="preserve"> </w:t>
      </w:r>
      <w:r>
        <w:t>5.1</w:t>
      </w:r>
      <w:r>
        <w:rPr>
          <w:spacing w:val="-7"/>
        </w:rPr>
        <w:t xml:space="preserve"> </w:t>
      </w:r>
      <w:r>
        <w:t>skyrių).</w:t>
      </w:r>
    </w:p>
    <w:p w14:paraId="78B4A75E" w14:textId="77777777" w:rsidR="00B04E78" w:rsidRDefault="00B04E78">
      <w:pPr>
        <w:pStyle w:val="Pagrindinistekstas"/>
      </w:pPr>
    </w:p>
    <w:p w14:paraId="4585AFE4" w14:textId="77777777" w:rsidR="00B04E78" w:rsidRDefault="00531AC8">
      <w:pPr>
        <w:pStyle w:val="Antrat1"/>
        <w:numPr>
          <w:ilvl w:val="1"/>
          <w:numId w:val="78"/>
        </w:numPr>
        <w:tabs>
          <w:tab w:val="left" w:pos="824"/>
          <w:tab w:val="left" w:pos="825"/>
        </w:tabs>
        <w:spacing w:before="0"/>
      </w:pPr>
      <w:r>
        <w:t>Specialūs</w:t>
      </w:r>
      <w:r>
        <w:rPr>
          <w:spacing w:val="-5"/>
        </w:rPr>
        <w:t xml:space="preserve"> </w:t>
      </w:r>
      <w:r>
        <w:t>įspėjimai</w:t>
      </w:r>
      <w:r>
        <w:rPr>
          <w:spacing w:val="-5"/>
        </w:rPr>
        <w:t xml:space="preserve"> </w:t>
      </w:r>
      <w:r>
        <w:t>ir</w:t>
      </w:r>
      <w:r>
        <w:rPr>
          <w:spacing w:val="-5"/>
        </w:rPr>
        <w:t xml:space="preserve"> </w:t>
      </w:r>
      <w:r>
        <w:t>atsargumo</w:t>
      </w:r>
      <w:r>
        <w:rPr>
          <w:spacing w:val="-4"/>
        </w:rPr>
        <w:t xml:space="preserve"> </w:t>
      </w:r>
      <w:r>
        <w:t>priemonės</w:t>
      </w:r>
    </w:p>
    <w:p w14:paraId="34B9A9A7" w14:textId="77777777" w:rsidR="00B04E78" w:rsidRDefault="00B04E78">
      <w:pPr>
        <w:pStyle w:val="Pagrindinistekstas"/>
        <w:spacing w:before="4"/>
        <w:rPr>
          <w:b/>
          <w:sz w:val="21"/>
        </w:rPr>
      </w:pPr>
    </w:p>
    <w:p w14:paraId="51AE2DC1" w14:textId="77777777" w:rsidR="00B04E78" w:rsidRDefault="00531AC8">
      <w:pPr>
        <w:pStyle w:val="Pagrindinistekstas"/>
        <w:spacing w:before="1"/>
        <w:ind w:left="258"/>
      </w:pPr>
      <w:r>
        <w:rPr>
          <w:u w:val="single"/>
        </w:rPr>
        <w:t>Kraujavimo</w:t>
      </w:r>
      <w:r>
        <w:rPr>
          <w:spacing w:val="-5"/>
          <w:u w:val="single"/>
        </w:rPr>
        <w:t xml:space="preserve"> </w:t>
      </w:r>
      <w:r>
        <w:rPr>
          <w:u w:val="single"/>
        </w:rPr>
        <w:t>rizika</w:t>
      </w:r>
    </w:p>
    <w:p w14:paraId="221E26E6" w14:textId="77777777" w:rsidR="00B04E78" w:rsidRDefault="00B04E78">
      <w:pPr>
        <w:pStyle w:val="Pagrindinistekstas"/>
        <w:rPr>
          <w:sz w:val="14"/>
        </w:rPr>
      </w:pPr>
    </w:p>
    <w:p w14:paraId="79C6FA9A" w14:textId="77777777" w:rsidR="00B04E78" w:rsidRDefault="00531AC8">
      <w:pPr>
        <w:pStyle w:val="Pagrindinistekstas"/>
        <w:spacing w:before="92"/>
        <w:ind w:left="258" w:right="808"/>
      </w:pPr>
      <w:r>
        <w:t>Jeigu yra būklė, susijusi su kraujavimo rizikos padidėjimu arba jeigu kartu vartojama vaistinių</w:t>
      </w:r>
      <w:r>
        <w:rPr>
          <w:spacing w:val="1"/>
        </w:rPr>
        <w:t xml:space="preserve"> </w:t>
      </w:r>
      <w:r>
        <w:t xml:space="preserve">preparatų, kurie hemostazei poveikį daro slopindami trombocitų </w:t>
      </w:r>
      <w:proofErr w:type="spellStart"/>
      <w:r>
        <w:t>agregaciją</w:t>
      </w:r>
      <w:proofErr w:type="spellEnd"/>
      <w:r>
        <w:t xml:space="preserve">, </w:t>
      </w:r>
      <w:proofErr w:type="spellStart"/>
      <w:r>
        <w:t>dabigatranu</w:t>
      </w:r>
      <w:proofErr w:type="spellEnd"/>
      <w:r>
        <w:t xml:space="preserve"> </w:t>
      </w:r>
      <w:proofErr w:type="spellStart"/>
      <w:r>
        <w:t>eteksilatu</w:t>
      </w:r>
      <w:proofErr w:type="spellEnd"/>
      <w:r>
        <w:rPr>
          <w:spacing w:val="1"/>
        </w:rPr>
        <w:t xml:space="preserve"> </w:t>
      </w:r>
      <w:r>
        <w:t>reikia gydyti atsargiai. Gydymo metu kraujavimas gali prasidėti bet kokioje organizmo vietoje. Jeigu</w:t>
      </w:r>
      <w:r>
        <w:rPr>
          <w:spacing w:val="-52"/>
        </w:rPr>
        <w:t xml:space="preserve"> </w:t>
      </w:r>
      <w:r>
        <w:t xml:space="preserve">dėl neaiškių priežasčių sumažėja hemoglobino kiekis ir (arba) </w:t>
      </w:r>
      <w:proofErr w:type="spellStart"/>
      <w:r>
        <w:t>hematokrito</w:t>
      </w:r>
      <w:proofErr w:type="spellEnd"/>
      <w:r>
        <w:t xml:space="preserve"> rodmenys arba</w:t>
      </w:r>
      <w:r>
        <w:rPr>
          <w:spacing w:val="1"/>
        </w:rPr>
        <w:t xml:space="preserve"> </w:t>
      </w:r>
      <w:r>
        <w:t>kraujospūdis,</w:t>
      </w:r>
      <w:r>
        <w:rPr>
          <w:spacing w:val="-2"/>
        </w:rPr>
        <w:t xml:space="preserve"> </w:t>
      </w:r>
      <w:r>
        <w:t>reikia</w:t>
      </w:r>
      <w:r>
        <w:rPr>
          <w:spacing w:val="-1"/>
        </w:rPr>
        <w:t xml:space="preserve"> </w:t>
      </w:r>
      <w:r>
        <w:t>ieškoti</w:t>
      </w:r>
      <w:r>
        <w:rPr>
          <w:spacing w:val="-1"/>
        </w:rPr>
        <w:t xml:space="preserve"> </w:t>
      </w:r>
      <w:r>
        <w:t>kraujavimo</w:t>
      </w:r>
      <w:r>
        <w:rPr>
          <w:spacing w:val="-2"/>
        </w:rPr>
        <w:t xml:space="preserve"> </w:t>
      </w:r>
      <w:r>
        <w:t>vietos.</w:t>
      </w:r>
    </w:p>
    <w:p w14:paraId="6188D6DC" w14:textId="77777777" w:rsidR="00B04E78" w:rsidRDefault="00B04E78">
      <w:pPr>
        <w:pStyle w:val="Pagrindinistekstas"/>
        <w:spacing w:before="1"/>
      </w:pPr>
    </w:p>
    <w:p w14:paraId="59A7ABEF" w14:textId="1AF29C97" w:rsidR="00B04E78" w:rsidRDefault="00531AC8" w:rsidP="00301F35">
      <w:pPr>
        <w:pStyle w:val="Pagrindinistekstas"/>
        <w:ind w:left="258" w:right="668"/>
      </w:pPr>
      <w:r>
        <w:t>Gyvybei pavojingo arba nekontroliuojamo kraujavimo atveju, kai būtina greitai panaikinti</w:t>
      </w:r>
      <w:r>
        <w:rPr>
          <w:spacing w:val="1"/>
        </w:rPr>
        <w:t xml:space="preserve"> </w:t>
      </w:r>
      <w:proofErr w:type="spellStart"/>
      <w:r>
        <w:t>antikoaguliacinį</w:t>
      </w:r>
      <w:proofErr w:type="spellEnd"/>
      <w:r>
        <w:t xml:space="preserve"> </w:t>
      </w:r>
      <w:proofErr w:type="spellStart"/>
      <w:r>
        <w:t>dabigatrano</w:t>
      </w:r>
      <w:proofErr w:type="spellEnd"/>
      <w:r>
        <w:t xml:space="preserve"> poveikį, suaugusiems pacientams tinka specifinis neutralizuojantis</w:t>
      </w:r>
      <w:r>
        <w:rPr>
          <w:spacing w:val="1"/>
        </w:rPr>
        <w:t xml:space="preserve"> </w:t>
      </w:r>
      <w:r>
        <w:t xml:space="preserve">vaistinis preparatas </w:t>
      </w:r>
      <w:proofErr w:type="spellStart"/>
      <w:r>
        <w:t>idarucizumabas</w:t>
      </w:r>
      <w:proofErr w:type="spellEnd"/>
      <w:r>
        <w:t xml:space="preserve">. </w:t>
      </w:r>
      <w:proofErr w:type="spellStart"/>
      <w:r>
        <w:t>Idarucizumabo</w:t>
      </w:r>
      <w:proofErr w:type="spellEnd"/>
      <w:r>
        <w:t xml:space="preserve"> veiksmingumas ir </w:t>
      </w:r>
      <w:proofErr w:type="spellStart"/>
      <w:r>
        <w:t>saugumas</w:t>
      </w:r>
      <w:r w:rsidR="00425175">
        <w:t>vaikų</w:t>
      </w:r>
      <w:proofErr w:type="spellEnd"/>
      <w:r w:rsidR="00425175">
        <w:t xml:space="preserve"> </w:t>
      </w:r>
      <w:proofErr w:type="spellStart"/>
      <w:r w:rsidR="00425175">
        <w:t>popuyliacijos</w:t>
      </w:r>
      <w:proofErr w:type="spellEnd"/>
      <w:r w:rsidR="00425175">
        <w:t xml:space="preserve"> </w:t>
      </w:r>
      <w:r>
        <w:t>pacientams</w:t>
      </w:r>
      <w:r>
        <w:rPr>
          <w:spacing w:val="1"/>
        </w:rPr>
        <w:t xml:space="preserve"> </w:t>
      </w:r>
      <w:r>
        <w:t xml:space="preserve">neištirti. </w:t>
      </w:r>
      <w:proofErr w:type="spellStart"/>
      <w:r>
        <w:t>Dabigatraną</w:t>
      </w:r>
      <w:proofErr w:type="spellEnd"/>
      <w:r>
        <w:t xml:space="preserve"> galima pašalinti hemodializės būdu. Kiti galimi būdai suaugusiems pacientams –</w:t>
      </w:r>
      <w:r>
        <w:rPr>
          <w:spacing w:val="-52"/>
        </w:rPr>
        <w:t xml:space="preserve"> </w:t>
      </w:r>
      <w:r>
        <w:t>šviežio viso kraujo arba šviežios šaldytos plazmos, krešėjimo faktorių koncentratų (aktyvintų arba</w:t>
      </w:r>
      <w:r>
        <w:rPr>
          <w:spacing w:val="1"/>
        </w:rPr>
        <w:t xml:space="preserve"> </w:t>
      </w:r>
      <w:r>
        <w:t>neaktyvintų),</w:t>
      </w:r>
      <w:r>
        <w:rPr>
          <w:spacing w:val="-3"/>
        </w:rPr>
        <w:t xml:space="preserve"> </w:t>
      </w:r>
      <w:proofErr w:type="spellStart"/>
      <w:r>
        <w:t>rekombinantinio</w:t>
      </w:r>
      <w:proofErr w:type="spellEnd"/>
      <w:r>
        <w:rPr>
          <w:spacing w:val="-3"/>
        </w:rPr>
        <w:t xml:space="preserve"> </w:t>
      </w:r>
      <w:proofErr w:type="spellStart"/>
      <w:r>
        <w:t>VIIa</w:t>
      </w:r>
      <w:proofErr w:type="spellEnd"/>
      <w:r>
        <w:rPr>
          <w:spacing w:val="-2"/>
        </w:rPr>
        <w:t xml:space="preserve"> </w:t>
      </w:r>
      <w:r>
        <w:t>faktoriaus</w:t>
      </w:r>
      <w:r>
        <w:rPr>
          <w:spacing w:val="-2"/>
        </w:rPr>
        <w:t xml:space="preserve"> </w:t>
      </w:r>
      <w:r>
        <w:t>arba</w:t>
      </w:r>
      <w:r>
        <w:rPr>
          <w:spacing w:val="-3"/>
        </w:rPr>
        <w:t xml:space="preserve"> </w:t>
      </w:r>
      <w:r>
        <w:t>trombocitų</w:t>
      </w:r>
      <w:r>
        <w:rPr>
          <w:spacing w:val="-3"/>
        </w:rPr>
        <w:t xml:space="preserve"> </w:t>
      </w:r>
      <w:r>
        <w:t>koncentratų</w:t>
      </w:r>
      <w:r>
        <w:rPr>
          <w:spacing w:val="-3"/>
        </w:rPr>
        <w:t xml:space="preserve"> </w:t>
      </w:r>
      <w:r>
        <w:t>skyrimas</w:t>
      </w:r>
      <w:r>
        <w:rPr>
          <w:spacing w:val="-2"/>
        </w:rPr>
        <w:t xml:space="preserve"> </w:t>
      </w:r>
      <w:r>
        <w:t>(dar</w:t>
      </w:r>
      <w:r>
        <w:rPr>
          <w:spacing w:val="-3"/>
        </w:rPr>
        <w:t xml:space="preserve"> </w:t>
      </w:r>
      <w:r>
        <w:t>žr.</w:t>
      </w:r>
      <w:r w:rsidR="00301F35">
        <w:t xml:space="preserve">  </w:t>
      </w:r>
      <w:r>
        <w:t>4.9</w:t>
      </w:r>
      <w:r>
        <w:rPr>
          <w:spacing w:val="-2"/>
        </w:rPr>
        <w:t xml:space="preserve"> </w:t>
      </w:r>
      <w:r>
        <w:t>skyrių).</w:t>
      </w:r>
    </w:p>
    <w:p w14:paraId="107BCCE3" w14:textId="77777777" w:rsidR="00B04E78" w:rsidRDefault="00B04E78">
      <w:pPr>
        <w:pStyle w:val="Pagrindinistekstas"/>
        <w:spacing w:before="1"/>
      </w:pPr>
    </w:p>
    <w:p w14:paraId="786FEADE" w14:textId="3CC49F34" w:rsidR="00B04E78" w:rsidRDefault="00531AC8">
      <w:pPr>
        <w:pStyle w:val="Pagrindinistekstas"/>
        <w:ind w:left="258" w:right="643"/>
      </w:pPr>
      <w:r>
        <w:t xml:space="preserve">Klinikinių tyrimų metu </w:t>
      </w:r>
      <w:proofErr w:type="spellStart"/>
      <w:r>
        <w:t>dabigatrano</w:t>
      </w:r>
      <w:proofErr w:type="spellEnd"/>
      <w:r>
        <w:t xml:space="preserve"> </w:t>
      </w:r>
      <w:proofErr w:type="spellStart"/>
      <w:r>
        <w:t>eteksilato</w:t>
      </w:r>
      <w:proofErr w:type="spellEnd"/>
      <w:r>
        <w:t xml:space="preserve"> vartojimas buvo susijęs su didžiojo kraujavimo</w:t>
      </w:r>
      <w:r w:rsidR="008C7AA2">
        <w:t xml:space="preserve"> (</w:t>
      </w:r>
      <w:r w:rsidR="008C7AA2" w:rsidRPr="00B13BFE">
        <w:rPr>
          <w:i/>
        </w:rPr>
        <w:t xml:space="preserve">angl. </w:t>
      </w:r>
      <w:proofErr w:type="spellStart"/>
      <w:r w:rsidR="008C7AA2" w:rsidRPr="00B13BFE">
        <w:rPr>
          <w:i/>
        </w:rPr>
        <w:t>major</w:t>
      </w:r>
      <w:proofErr w:type="spellEnd"/>
      <w:r w:rsidR="008C7AA2" w:rsidRPr="00B13BFE">
        <w:rPr>
          <w:i/>
        </w:rPr>
        <w:t xml:space="preserve"> </w:t>
      </w:r>
      <w:proofErr w:type="spellStart"/>
      <w:r w:rsidR="008C7AA2" w:rsidRPr="00B13BFE">
        <w:rPr>
          <w:i/>
        </w:rPr>
        <w:t>bleeding</w:t>
      </w:r>
      <w:proofErr w:type="spellEnd"/>
      <w:r w:rsidR="008C7AA2">
        <w:t>)</w:t>
      </w:r>
      <w:r>
        <w:t xml:space="preserve"> į </w:t>
      </w:r>
      <w:r w:rsidR="000E60AA">
        <w:t>virškinimo traktą</w:t>
      </w:r>
      <w:r>
        <w:rPr>
          <w:spacing w:val="4"/>
        </w:rPr>
        <w:t xml:space="preserve"> </w:t>
      </w:r>
      <w:r>
        <w:t>dažnio</w:t>
      </w:r>
      <w:r>
        <w:rPr>
          <w:spacing w:val="4"/>
        </w:rPr>
        <w:t xml:space="preserve"> </w:t>
      </w:r>
      <w:r>
        <w:t>padidėjimu.</w:t>
      </w:r>
      <w:r>
        <w:rPr>
          <w:spacing w:val="4"/>
        </w:rPr>
        <w:t xml:space="preserve"> </w:t>
      </w:r>
      <w:r>
        <w:t>Padidėjusi</w:t>
      </w:r>
      <w:r>
        <w:rPr>
          <w:spacing w:val="4"/>
        </w:rPr>
        <w:t xml:space="preserve"> </w:t>
      </w:r>
      <w:r>
        <w:t>rizika</w:t>
      </w:r>
      <w:r>
        <w:rPr>
          <w:spacing w:val="4"/>
        </w:rPr>
        <w:t xml:space="preserve"> </w:t>
      </w:r>
      <w:r>
        <w:t>nustatyta</w:t>
      </w:r>
      <w:r>
        <w:rPr>
          <w:spacing w:val="4"/>
        </w:rPr>
        <w:t xml:space="preserve"> </w:t>
      </w:r>
      <w:r>
        <w:t>senyviems</w:t>
      </w:r>
      <w:r>
        <w:rPr>
          <w:spacing w:val="4"/>
        </w:rPr>
        <w:t xml:space="preserve"> </w:t>
      </w:r>
      <w:r>
        <w:t>(≥</w:t>
      </w:r>
      <w:r>
        <w:rPr>
          <w:spacing w:val="6"/>
        </w:rPr>
        <w:t xml:space="preserve"> </w:t>
      </w:r>
      <w:r>
        <w:t>75</w:t>
      </w:r>
      <w:r>
        <w:rPr>
          <w:spacing w:val="5"/>
        </w:rPr>
        <w:t xml:space="preserve"> </w:t>
      </w:r>
      <w:r>
        <w:t>metų)</w:t>
      </w:r>
      <w:r>
        <w:rPr>
          <w:spacing w:val="4"/>
        </w:rPr>
        <w:t xml:space="preserve"> </w:t>
      </w:r>
      <w:r>
        <w:t>žmonėms,</w:t>
      </w:r>
      <w:r>
        <w:rPr>
          <w:spacing w:val="1"/>
        </w:rPr>
        <w:t xml:space="preserve"> </w:t>
      </w:r>
      <w:r>
        <w:t xml:space="preserve">vartojusiems </w:t>
      </w:r>
      <w:r w:rsidR="00387AE5">
        <w:t>TELEXER</w:t>
      </w:r>
      <w:r>
        <w:t xml:space="preserve"> 150 mg du kartus per parą. Kiti rizikos veiksniai (taip pat žr. 4 lentelę) buvo</w:t>
      </w:r>
      <w:r>
        <w:rPr>
          <w:spacing w:val="1"/>
        </w:rPr>
        <w:t xml:space="preserve"> </w:t>
      </w:r>
      <w:r>
        <w:t>vartojimas</w:t>
      </w:r>
      <w:r>
        <w:rPr>
          <w:spacing w:val="-5"/>
        </w:rPr>
        <w:t xml:space="preserve"> </w:t>
      </w:r>
      <w:r>
        <w:t>kartu</w:t>
      </w:r>
      <w:r>
        <w:rPr>
          <w:spacing w:val="-4"/>
        </w:rPr>
        <w:t xml:space="preserve"> </w:t>
      </w:r>
      <w:r>
        <w:t>su</w:t>
      </w:r>
      <w:r>
        <w:rPr>
          <w:spacing w:val="-5"/>
        </w:rPr>
        <w:t xml:space="preserve"> </w:t>
      </w:r>
      <w:r>
        <w:t>trombocitų</w:t>
      </w:r>
      <w:r>
        <w:rPr>
          <w:spacing w:val="-4"/>
        </w:rPr>
        <w:t xml:space="preserve"> </w:t>
      </w:r>
      <w:proofErr w:type="spellStart"/>
      <w:r>
        <w:t>agregacijos</w:t>
      </w:r>
      <w:proofErr w:type="spellEnd"/>
      <w:r>
        <w:rPr>
          <w:spacing w:val="-4"/>
        </w:rPr>
        <w:t xml:space="preserve"> </w:t>
      </w:r>
      <w:r>
        <w:t>inhibitoriais,</w:t>
      </w:r>
      <w:r>
        <w:rPr>
          <w:spacing w:val="-5"/>
        </w:rPr>
        <w:t xml:space="preserve"> </w:t>
      </w:r>
      <w:r>
        <w:t>pvz.,</w:t>
      </w:r>
      <w:r>
        <w:rPr>
          <w:spacing w:val="-4"/>
        </w:rPr>
        <w:t xml:space="preserve"> </w:t>
      </w:r>
      <w:proofErr w:type="spellStart"/>
      <w:r>
        <w:t>klopidogreliu</w:t>
      </w:r>
      <w:proofErr w:type="spellEnd"/>
      <w:r>
        <w:rPr>
          <w:spacing w:val="-4"/>
        </w:rPr>
        <w:t xml:space="preserve"> </w:t>
      </w:r>
      <w:r>
        <w:t>ir</w:t>
      </w:r>
      <w:r>
        <w:rPr>
          <w:spacing w:val="-5"/>
        </w:rPr>
        <w:t xml:space="preserve"> </w:t>
      </w:r>
      <w:proofErr w:type="spellStart"/>
      <w:r>
        <w:t>acetilsalicilo</w:t>
      </w:r>
      <w:proofErr w:type="spellEnd"/>
      <w:r>
        <w:rPr>
          <w:spacing w:val="-4"/>
        </w:rPr>
        <w:t xml:space="preserve"> </w:t>
      </w:r>
      <w:r>
        <w:t>rūgštimi</w:t>
      </w:r>
    </w:p>
    <w:p w14:paraId="78922EA5" w14:textId="77777777" w:rsidR="00B04E78" w:rsidRDefault="00531AC8">
      <w:pPr>
        <w:pStyle w:val="Pagrindinistekstas"/>
        <w:spacing w:before="70"/>
        <w:ind w:left="258" w:right="766"/>
      </w:pPr>
      <w:r>
        <w:t xml:space="preserve">(ASR) ar nesteroidiniais vaistiniais preparatais nuo uždegimo (NVPNU), taip pat </w:t>
      </w:r>
      <w:proofErr w:type="spellStart"/>
      <w:r>
        <w:t>ezofagitas</w:t>
      </w:r>
      <w:proofErr w:type="spellEnd"/>
      <w:r>
        <w:t>, gastritas</w:t>
      </w:r>
      <w:r>
        <w:rPr>
          <w:spacing w:val="-52"/>
        </w:rPr>
        <w:t xml:space="preserve"> </w:t>
      </w:r>
      <w:r>
        <w:t>ar</w:t>
      </w:r>
      <w:r>
        <w:rPr>
          <w:spacing w:val="-2"/>
        </w:rPr>
        <w:t xml:space="preserve"> </w:t>
      </w:r>
      <w:proofErr w:type="spellStart"/>
      <w:r>
        <w:t>gastroezofaginis</w:t>
      </w:r>
      <w:proofErr w:type="spellEnd"/>
      <w:r>
        <w:rPr>
          <w:spacing w:val="-1"/>
        </w:rPr>
        <w:t xml:space="preserve"> </w:t>
      </w:r>
      <w:proofErr w:type="spellStart"/>
      <w:r>
        <w:t>refliuksas</w:t>
      </w:r>
      <w:proofErr w:type="spellEnd"/>
      <w:r>
        <w:t>.</w:t>
      </w:r>
    </w:p>
    <w:p w14:paraId="1B1474A4" w14:textId="77777777" w:rsidR="00B04E78" w:rsidRDefault="00B04E78">
      <w:pPr>
        <w:pStyle w:val="Pagrindinistekstas"/>
        <w:spacing w:before="2"/>
      </w:pPr>
    </w:p>
    <w:p w14:paraId="7ACB856D" w14:textId="77777777" w:rsidR="00B04E78" w:rsidRDefault="00531AC8">
      <w:pPr>
        <w:ind w:left="258"/>
        <w:rPr>
          <w:i/>
        </w:rPr>
      </w:pPr>
      <w:r>
        <w:rPr>
          <w:i/>
          <w:u w:val="single"/>
        </w:rPr>
        <w:t>Rizikos</w:t>
      </w:r>
      <w:r>
        <w:rPr>
          <w:i/>
          <w:spacing w:val="-6"/>
          <w:u w:val="single"/>
        </w:rPr>
        <w:t xml:space="preserve"> </w:t>
      </w:r>
      <w:r>
        <w:rPr>
          <w:i/>
          <w:u w:val="single"/>
        </w:rPr>
        <w:t>veiksniai</w:t>
      </w:r>
    </w:p>
    <w:p w14:paraId="6CCA9C3C" w14:textId="77777777" w:rsidR="00B04E78" w:rsidRDefault="00B04E78">
      <w:pPr>
        <w:pStyle w:val="Pagrindinistekstas"/>
        <w:spacing w:before="1"/>
        <w:rPr>
          <w:i/>
          <w:sz w:val="14"/>
        </w:rPr>
      </w:pPr>
    </w:p>
    <w:p w14:paraId="33D88A88" w14:textId="77777777" w:rsidR="00B04E78" w:rsidRDefault="00531AC8">
      <w:pPr>
        <w:pStyle w:val="Sraopastraipa"/>
        <w:numPr>
          <w:ilvl w:val="0"/>
          <w:numId w:val="77"/>
        </w:numPr>
        <w:tabs>
          <w:tab w:val="left" w:pos="444"/>
        </w:tabs>
        <w:spacing w:before="92"/>
        <w:ind w:hanging="186"/>
      </w:pPr>
      <w:proofErr w:type="spellStart"/>
      <w:r>
        <w:t>ojoje</w:t>
      </w:r>
      <w:proofErr w:type="spellEnd"/>
      <w:r>
        <w:rPr>
          <w:spacing w:val="-6"/>
        </w:rPr>
        <w:t xml:space="preserve"> </w:t>
      </w:r>
      <w:r>
        <w:t>lentelėje</w:t>
      </w:r>
      <w:r>
        <w:rPr>
          <w:spacing w:val="-5"/>
        </w:rPr>
        <w:t xml:space="preserve"> </w:t>
      </w:r>
      <w:r>
        <w:t>yra</w:t>
      </w:r>
      <w:r>
        <w:rPr>
          <w:spacing w:val="-5"/>
        </w:rPr>
        <w:t xml:space="preserve"> </w:t>
      </w:r>
      <w:r>
        <w:t>pateikti</w:t>
      </w:r>
      <w:r>
        <w:rPr>
          <w:spacing w:val="-5"/>
        </w:rPr>
        <w:t xml:space="preserve"> </w:t>
      </w:r>
      <w:r>
        <w:t>veiksniai,</w:t>
      </w:r>
      <w:r>
        <w:rPr>
          <w:spacing w:val="-5"/>
        </w:rPr>
        <w:t xml:space="preserve"> </w:t>
      </w:r>
      <w:r>
        <w:t>galintys</w:t>
      </w:r>
      <w:r>
        <w:rPr>
          <w:spacing w:val="-5"/>
        </w:rPr>
        <w:t xml:space="preserve"> </w:t>
      </w:r>
      <w:r>
        <w:t>didinti</w:t>
      </w:r>
      <w:r>
        <w:rPr>
          <w:spacing w:val="-5"/>
        </w:rPr>
        <w:t xml:space="preserve"> </w:t>
      </w:r>
      <w:r>
        <w:t>kraujavimo</w:t>
      </w:r>
      <w:r>
        <w:rPr>
          <w:spacing w:val="-5"/>
        </w:rPr>
        <w:t xml:space="preserve"> </w:t>
      </w:r>
      <w:r>
        <w:t>riziką.</w:t>
      </w:r>
    </w:p>
    <w:p w14:paraId="15474A11" w14:textId="77777777" w:rsidR="00B04E78" w:rsidRDefault="00B04E78">
      <w:pPr>
        <w:pStyle w:val="Pagrindinistekstas"/>
        <w:spacing w:before="2"/>
      </w:pPr>
    </w:p>
    <w:p w14:paraId="6AF12CAA" w14:textId="77777777" w:rsidR="00B04E78" w:rsidRDefault="00531AC8">
      <w:pPr>
        <w:pStyle w:val="Antrat1"/>
        <w:numPr>
          <w:ilvl w:val="0"/>
          <w:numId w:val="76"/>
        </w:numPr>
        <w:tabs>
          <w:tab w:val="left" w:pos="424"/>
        </w:tabs>
        <w:spacing w:before="0"/>
      </w:pPr>
      <w:r>
        <w:t>lentelė.</w:t>
      </w:r>
      <w:r>
        <w:rPr>
          <w:spacing w:val="40"/>
        </w:rPr>
        <w:t xml:space="preserve"> </w:t>
      </w:r>
      <w:r>
        <w:t>Veiksniai,</w:t>
      </w:r>
      <w:r>
        <w:rPr>
          <w:spacing w:val="-5"/>
        </w:rPr>
        <w:t xml:space="preserve"> </w:t>
      </w:r>
      <w:r>
        <w:t>galintys</w:t>
      </w:r>
      <w:r>
        <w:rPr>
          <w:spacing w:val="-4"/>
        </w:rPr>
        <w:t xml:space="preserve"> </w:t>
      </w:r>
      <w:r>
        <w:t>didinti</w:t>
      </w:r>
      <w:r>
        <w:rPr>
          <w:spacing w:val="-4"/>
        </w:rPr>
        <w:t xml:space="preserve"> </w:t>
      </w:r>
      <w:r>
        <w:t>kraujavimo</w:t>
      </w:r>
      <w:r>
        <w:rPr>
          <w:spacing w:val="-5"/>
        </w:rPr>
        <w:t xml:space="preserve"> </w:t>
      </w:r>
      <w:r>
        <w:t>riziką</w:t>
      </w:r>
    </w:p>
    <w:p w14:paraId="414B6254" w14:textId="77777777" w:rsidR="00B04E78" w:rsidRDefault="00B04E78">
      <w:pPr>
        <w:pStyle w:val="Pagrindinistekstas"/>
        <w:spacing w:before="2"/>
        <w:rPr>
          <w:b/>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33"/>
        <w:gridCol w:w="4639"/>
      </w:tblGrid>
      <w:tr w:rsidR="00B04E78" w14:paraId="60BD0E2B" w14:textId="77777777">
        <w:trPr>
          <w:trHeight w:val="253"/>
        </w:trPr>
        <w:tc>
          <w:tcPr>
            <w:tcW w:w="4433" w:type="dxa"/>
          </w:tcPr>
          <w:p w14:paraId="04081200" w14:textId="77777777" w:rsidR="00B04E78" w:rsidRDefault="00B04E78">
            <w:pPr>
              <w:pStyle w:val="TableParagraph"/>
              <w:spacing w:line="240" w:lineRule="auto"/>
              <w:ind w:left="0"/>
              <w:rPr>
                <w:sz w:val="18"/>
              </w:rPr>
            </w:pPr>
          </w:p>
        </w:tc>
        <w:tc>
          <w:tcPr>
            <w:tcW w:w="4639" w:type="dxa"/>
          </w:tcPr>
          <w:p w14:paraId="44A7498A" w14:textId="77777777" w:rsidR="00B04E78" w:rsidRDefault="00531AC8">
            <w:pPr>
              <w:pStyle w:val="TableParagraph"/>
            </w:pPr>
            <w:r>
              <w:t>Rizikos</w:t>
            </w:r>
            <w:r>
              <w:rPr>
                <w:spacing w:val="-6"/>
              </w:rPr>
              <w:t xml:space="preserve"> </w:t>
            </w:r>
            <w:r>
              <w:t>veiksniai</w:t>
            </w:r>
          </w:p>
        </w:tc>
      </w:tr>
      <w:tr w:rsidR="00B04E78" w14:paraId="7E0107B4" w14:textId="77777777">
        <w:trPr>
          <w:trHeight w:val="506"/>
        </w:trPr>
        <w:tc>
          <w:tcPr>
            <w:tcW w:w="4433" w:type="dxa"/>
          </w:tcPr>
          <w:p w14:paraId="4FD57C0F" w14:textId="77777777" w:rsidR="00B04E78" w:rsidRDefault="00531AC8" w:rsidP="00FF6FCD">
            <w:pPr>
              <w:pStyle w:val="TableParagraph"/>
              <w:spacing w:line="246" w:lineRule="exact"/>
            </w:pPr>
            <w:r>
              <w:t>Farmakodinamikos</w:t>
            </w:r>
            <w:r>
              <w:rPr>
                <w:spacing w:val="-7"/>
              </w:rPr>
              <w:t xml:space="preserve"> </w:t>
            </w:r>
            <w:r>
              <w:t>ir</w:t>
            </w:r>
            <w:r>
              <w:rPr>
                <w:spacing w:val="-7"/>
              </w:rPr>
              <w:t xml:space="preserve"> </w:t>
            </w:r>
            <w:r>
              <w:t>farmakokinetikos</w:t>
            </w:r>
            <w:r w:rsidR="00FF6FCD">
              <w:t xml:space="preserve"> </w:t>
            </w:r>
            <w:r>
              <w:t>veiksniai</w:t>
            </w:r>
          </w:p>
        </w:tc>
        <w:tc>
          <w:tcPr>
            <w:tcW w:w="4639" w:type="dxa"/>
          </w:tcPr>
          <w:p w14:paraId="4C052FA1" w14:textId="1384475A" w:rsidR="00B04E78" w:rsidRDefault="00531AC8">
            <w:pPr>
              <w:pStyle w:val="TableParagraph"/>
              <w:spacing w:line="247" w:lineRule="exact"/>
            </w:pPr>
            <w:r>
              <w:t>≥</w:t>
            </w:r>
            <w:r w:rsidR="00470676">
              <w:t> </w:t>
            </w:r>
            <w:r>
              <w:t>75</w:t>
            </w:r>
            <w:r>
              <w:rPr>
                <w:spacing w:val="-1"/>
              </w:rPr>
              <w:t xml:space="preserve"> </w:t>
            </w:r>
            <w:r>
              <w:t>metų</w:t>
            </w:r>
            <w:r>
              <w:rPr>
                <w:spacing w:val="-2"/>
              </w:rPr>
              <w:t xml:space="preserve"> </w:t>
            </w:r>
            <w:r>
              <w:t>amžius</w:t>
            </w:r>
          </w:p>
        </w:tc>
      </w:tr>
      <w:tr w:rsidR="00B04E78" w14:paraId="5218E600" w14:textId="77777777">
        <w:trPr>
          <w:trHeight w:val="3604"/>
        </w:trPr>
        <w:tc>
          <w:tcPr>
            <w:tcW w:w="4433" w:type="dxa"/>
          </w:tcPr>
          <w:p w14:paraId="08918AE4" w14:textId="77777777" w:rsidR="00B04E78" w:rsidRDefault="00531AC8">
            <w:pPr>
              <w:pStyle w:val="TableParagraph"/>
              <w:spacing w:line="240" w:lineRule="auto"/>
              <w:ind w:right="220"/>
            </w:pPr>
            <w:r>
              <w:t xml:space="preserve">Veiksniai, didinantys </w:t>
            </w:r>
            <w:proofErr w:type="spellStart"/>
            <w:r>
              <w:t>dabigatrano</w:t>
            </w:r>
            <w:proofErr w:type="spellEnd"/>
            <w:r>
              <w:t xml:space="preserve"> kiekį kraujo</w:t>
            </w:r>
            <w:r>
              <w:rPr>
                <w:spacing w:val="-52"/>
              </w:rPr>
              <w:t xml:space="preserve"> </w:t>
            </w:r>
            <w:r>
              <w:t>plazmoje</w:t>
            </w:r>
          </w:p>
        </w:tc>
        <w:tc>
          <w:tcPr>
            <w:tcW w:w="4639" w:type="dxa"/>
          </w:tcPr>
          <w:p w14:paraId="528A021A" w14:textId="77777777" w:rsidR="00B04E78" w:rsidRDefault="00531AC8">
            <w:pPr>
              <w:pStyle w:val="TableParagraph"/>
              <w:spacing w:line="247" w:lineRule="exact"/>
            </w:pPr>
            <w:r>
              <w:rPr>
                <w:u w:val="single"/>
              </w:rPr>
              <w:t>Svarbūs</w:t>
            </w:r>
          </w:p>
          <w:p w14:paraId="137F7EE8" w14:textId="5DB465E7" w:rsidR="00B04E78" w:rsidRDefault="00531AC8">
            <w:pPr>
              <w:pStyle w:val="TableParagraph"/>
              <w:numPr>
                <w:ilvl w:val="0"/>
                <w:numId w:val="75"/>
              </w:numPr>
              <w:tabs>
                <w:tab w:val="left" w:pos="673"/>
                <w:tab w:val="left" w:pos="674"/>
              </w:tabs>
              <w:spacing w:line="240" w:lineRule="auto"/>
              <w:ind w:left="673" w:right="777"/>
            </w:pPr>
            <w:r>
              <w:t>Vidutinio sunkumo inkstų funkcijos</w:t>
            </w:r>
            <w:r>
              <w:rPr>
                <w:spacing w:val="-52"/>
              </w:rPr>
              <w:t xml:space="preserve"> </w:t>
            </w:r>
            <w:r>
              <w:t>sutrikimas (</w:t>
            </w:r>
            <w:proofErr w:type="spellStart"/>
            <w:r>
              <w:t>KrKl</w:t>
            </w:r>
            <w:proofErr w:type="spellEnd"/>
            <w:r>
              <w:t xml:space="preserve"> </w:t>
            </w:r>
            <w:r w:rsidR="00595176" w:rsidRPr="00E625E6">
              <w:t>30</w:t>
            </w:r>
            <w:r w:rsidR="00595176" w:rsidRPr="00E625E6">
              <w:noBreakHyphen/>
              <w:t>50 ml/min</w:t>
            </w:r>
            <w:r>
              <w:t>.)</w:t>
            </w:r>
            <w:r>
              <w:rPr>
                <w:spacing w:val="1"/>
              </w:rPr>
              <w:t xml:space="preserve"> </w:t>
            </w:r>
            <w:r>
              <w:t>suaugusiems</w:t>
            </w:r>
            <w:r>
              <w:rPr>
                <w:spacing w:val="-2"/>
              </w:rPr>
              <w:t xml:space="preserve"> </w:t>
            </w:r>
            <w:r>
              <w:t>pacientams</w:t>
            </w:r>
          </w:p>
          <w:p w14:paraId="1D344D7F" w14:textId="77777777" w:rsidR="00B04E78" w:rsidRDefault="00531AC8" w:rsidP="00301F35">
            <w:pPr>
              <w:pStyle w:val="TableParagraph"/>
              <w:numPr>
                <w:ilvl w:val="0"/>
                <w:numId w:val="75"/>
              </w:numPr>
              <w:tabs>
                <w:tab w:val="left" w:pos="673"/>
                <w:tab w:val="left" w:pos="674"/>
              </w:tabs>
              <w:spacing w:line="268" w:lineRule="exact"/>
            </w:pPr>
            <w:r>
              <w:t>Stiprūs</w:t>
            </w:r>
            <w:r>
              <w:rPr>
                <w:spacing w:val="-5"/>
              </w:rPr>
              <w:t xml:space="preserve"> </w:t>
            </w:r>
            <w:r>
              <w:t>P-</w:t>
            </w:r>
            <w:proofErr w:type="spellStart"/>
            <w:r>
              <w:t>glikoproteino</w:t>
            </w:r>
            <w:proofErr w:type="spellEnd"/>
            <w:r>
              <w:rPr>
                <w:spacing w:val="-5"/>
              </w:rPr>
              <w:t xml:space="preserve"> </w:t>
            </w:r>
            <w:r>
              <w:t>inhibitoriai</w:t>
            </w:r>
            <w:r>
              <w:rPr>
                <w:spacing w:val="-6"/>
              </w:rPr>
              <w:t xml:space="preserve"> </w:t>
            </w:r>
            <w:r>
              <w:t>(žr.</w:t>
            </w:r>
            <w:r w:rsidR="00301F35">
              <w:t xml:space="preserve">  </w:t>
            </w:r>
            <w:r>
              <w:t>4.3</w:t>
            </w:r>
            <w:r>
              <w:rPr>
                <w:spacing w:val="-2"/>
              </w:rPr>
              <w:t xml:space="preserve"> </w:t>
            </w:r>
            <w:r>
              <w:t>ir</w:t>
            </w:r>
            <w:r>
              <w:rPr>
                <w:spacing w:val="-1"/>
              </w:rPr>
              <w:t xml:space="preserve"> </w:t>
            </w:r>
            <w:r>
              <w:t>4.5</w:t>
            </w:r>
            <w:r>
              <w:rPr>
                <w:spacing w:val="-2"/>
              </w:rPr>
              <w:t xml:space="preserve"> </w:t>
            </w:r>
            <w:r>
              <w:t>skyrius)</w:t>
            </w:r>
          </w:p>
          <w:p w14:paraId="7A8DB1FD" w14:textId="77777777" w:rsidR="00B04E78" w:rsidRDefault="00531AC8">
            <w:pPr>
              <w:pStyle w:val="TableParagraph"/>
              <w:numPr>
                <w:ilvl w:val="0"/>
                <w:numId w:val="74"/>
              </w:numPr>
              <w:tabs>
                <w:tab w:val="left" w:pos="673"/>
                <w:tab w:val="left" w:pos="674"/>
              </w:tabs>
              <w:spacing w:line="240" w:lineRule="auto"/>
              <w:ind w:left="673" w:right="145"/>
              <w:rPr>
                <w:rFonts w:ascii="Symbol" w:hAnsi="Symbol"/>
              </w:rPr>
            </w:pPr>
            <w:r>
              <w:t>Kartu vartojami silpni arba vidutinio</w:t>
            </w:r>
            <w:r>
              <w:rPr>
                <w:spacing w:val="1"/>
              </w:rPr>
              <w:t xml:space="preserve"> </w:t>
            </w:r>
            <w:r>
              <w:t>stiprumo P-</w:t>
            </w:r>
            <w:proofErr w:type="spellStart"/>
            <w:r>
              <w:t>glikoproteino</w:t>
            </w:r>
            <w:proofErr w:type="spellEnd"/>
            <w:r>
              <w:t xml:space="preserve"> inhibitoriai (pvz.,</w:t>
            </w:r>
            <w:r>
              <w:rPr>
                <w:spacing w:val="-52"/>
              </w:rPr>
              <w:t xml:space="preserve"> </w:t>
            </w:r>
            <w:proofErr w:type="spellStart"/>
            <w:r>
              <w:t>amjodaronas</w:t>
            </w:r>
            <w:proofErr w:type="spellEnd"/>
            <w:r>
              <w:t xml:space="preserve">, </w:t>
            </w:r>
            <w:proofErr w:type="spellStart"/>
            <w:r>
              <w:t>verapamilis</w:t>
            </w:r>
            <w:proofErr w:type="spellEnd"/>
            <w:r>
              <w:t xml:space="preserve">, </w:t>
            </w:r>
            <w:proofErr w:type="spellStart"/>
            <w:r>
              <w:t>chinidinas</w:t>
            </w:r>
            <w:proofErr w:type="spellEnd"/>
            <w:r>
              <w:t xml:space="preserve"> ir</w:t>
            </w:r>
            <w:r>
              <w:rPr>
                <w:spacing w:val="1"/>
              </w:rPr>
              <w:t xml:space="preserve"> </w:t>
            </w:r>
            <w:proofErr w:type="spellStart"/>
            <w:r>
              <w:t>tikagreloras</w:t>
            </w:r>
            <w:proofErr w:type="spellEnd"/>
            <w:r>
              <w:t>;</w:t>
            </w:r>
            <w:r>
              <w:rPr>
                <w:spacing w:val="-1"/>
              </w:rPr>
              <w:t xml:space="preserve"> </w:t>
            </w:r>
            <w:r>
              <w:t>žr.</w:t>
            </w:r>
            <w:r>
              <w:rPr>
                <w:spacing w:val="-2"/>
              </w:rPr>
              <w:t xml:space="preserve"> </w:t>
            </w:r>
            <w:r>
              <w:t>4.5</w:t>
            </w:r>
            <w:r>
              <w:rPr>
                <w:spacing w:val="-4"/>
              </w:rPr>
              <w:t xml:space="preserve"> </w:t>
            </w:r>
            <w:r>
              <w:t>skyrių)</w:t>
            </w:r>
          </w:p>
          <w:p w14:paraId="28F2213C" w14:textId="77777777" w:rsidR="00B04E78" w:rsidRDefault="00B04E78">
            <w:pPr>
              <w:pStyle w:val="TableParagraph"/>
              <w:spacing w:before="10" w:line="240" w:lineRule="auto"/>
              <w:ind w:left="0"/>
              <w:rPr>
                <w:b/>
                <w:sz w:val="21"/>
              </w:rPr>
            </w:pPr>
          </w:p>
          <w:p w14:paraId="6BF1CB0B" w14:textId="77777777" w:rsidR="00B04E78" w:rsidRDefault="00531AC8">
            <w:pPr>
              <w:pStyle w:val="TableParagraph"/>
              <w:spacing w:line="240" w:lineRule="auto"/>
            </w:pPr>
            <w:r>
              <w:rPr>
                <w:u w:val="single"/>
              </w:rPr>
              <w:t>Mažiau</w:t>
            </w:r>
            <w:r>
              <w:rPr>
                <w:spacing w:val="-5"/>
                <w:u w:val="single"/>
              </w:rPr>
              <w:t xml:space="preserve"> </w:t>
            </w:r>
            <w:r>
              <w:rPr>
                <w:u w:val="single"/>
              </w:rPr>
              <w:t>svarbūs</w:t>
            </w:r>
          </w:p>
          <w:p w14:paraId="36075371" w14:textId="6CB6272E" w:rsidR="00B04E78" w:rsidRDefault="00531AC8">
            <w:pPr>
              <w:pStyle w:val="TableParagraph"/>
              <w:numPr>
                <w:ilvl w:val="0"/>
                <w:numId w:val="74"/>
              </w:numPr>
              <w:tabs>
                <w:tab w:val="left" w:pos="673"/>
                <w:tab w:val="left" w:pos="674"/>
              </w:tabs>
              <w:spacing w:before="5" w:line="252" w:lineRule="exact"/>
              <w:ind w:left="673" w:right="248"/>
              <w:rPr>
                <w:rFonts w:ascii="Symbol" w:hAnsi="Symbol"/>
              </w:rPr>
            </w:pPr>
            <w:r>
              <w:t>Mažas (&lt;</w:t>
            </w:r>
            <w:r w:rsidR="00595176">
              <w:t> </w:t>
            </w:r>
            <w:r>
              <w:t>50 kg) kūno svoris suaugusiems</w:t>
            </w:r>
            <w:r>
              <w:rPr>
                <w:spacing w:val="-53"/>
              </w:rPr>
              <w:t xml:space="preserve"> </w:t>
            </w:r>
            <w:r>
              <w:t>pacientams</w:t>
            </w:r>
          </w:p>
        </w:tc>
      </w:tr>
      <w:tr w:rsidR="00B04E78" w14:paraId="4DECA11F" w14:textId="77777777">
        <w:trPr>
          <w:trHeight w:val="1581"/>
        </w:trPr>
        <w:tc>
          <w:tcPr>
            <w:tcW w:w="4433" w:type="dxa"/>
          </w:tcPr>
          <w:p w14:paraId="203C6093" w14:textId="77777777" w:rsidR="00B04E78" w:rsidRDefault="00531AC8">
            <w:pPr>
              <w:pStyle w:val="TableParagraph"/>
              <w:spacing w:line="247" w:lineRule="exact"/>
            </w:pPr>
            <w:proofErr w:type="spellStart"/>
            <w:r>
              <w:lastRenderedPageBreak/>
              <w:t>Farmakodinaminė</w:t>
            </w:r>
            <w:proofErr w:type="spellEnd"/>
            <w:r>
              <w:rPr>
                <w:spacing w:val="-5"/>
              </w:rPr>
              <w:t xml:space="preserve"> </w:t>
            </w:r>
            <w:r>
              <w:t>sąveika</w:t>
            </w:r>
            <w:r>
              <w:rPr>
                <w:spacing w:val="-5"/>
              </w:rPr>
              <w:t xml:space="preserve"> </w:t>
            </w:r>
            <w:r>
              <w:t>(žr.</w:t>
            </w:r>
            <w:r>
              <w:rPr>
                <w:spacing w:val="-4"/>
              </w:rPr>
              <w:t xml:space="preserve"> </w:t>
            </w:r>
            <w:r>
              <w:t>4.5</w:t>
            </w:r>
            <w:r>
              <w:rPr>
                <w:spacing w:val="-3"/>
              </w:rPr>
              <w:t xml:space="preserve"> </w:t>
            </w:r>
            <w:r>
              <w:t>skyrių)</w:t>
            </w:r>
          </w:p>
        </w:tc>
        <w:tc>
          <w:tcPr>
            <w:tcW w:w="4639" w:type="dxa"/>
          </w:tcPr>
          <w:p w14:paraId="4751A152" w14:textId="77777777" w:rsidR="00B04E78" w:rsidRDefault="00531AC8">
            <w:pPr>
              <w:pStyle w:val="TableParagraph"/>
              <w:numPr>
                <w:ilvl w:val="0"/>
                <w:numId w:val="73"/>
              </w:numPr>
              <w:tabs>
                <w:tab w:val="left" w:pos="673"/>
                <w:tab w:val="left" w:pos="674"/>
              </w:tabs>
              <w:spacing w:line="237" w:lineRule="auto"/>
              <w:ind w:left="673" w:right="906"/>
            </w:pPr>
            <w:r>
              <w:t xml:space="preserve">ASR ir kiti trombocitų </w:t>
            </w:r>
            <w:proofErr w:type="spellStart"/>
            <w:r>
              <w:t>agregacijos</w:t>
            </w:r>
            <w:proofErr w:type="spellEnd"/>
            <w:r>
              <w:rPr>
                <w:spacing w:val="-52"/>
              </w:rPr>
              <w:t xml:space="preserve"> </w:t>
            </w:r>
            <w:r>
              <w:t>inhibitoriai,</w:t>
            </w:r>
            <w:r>
              <w:rPr>
                <w:spacing w:val="-4"/>
              </w:rPr>
              <w:t xml:space="preserve"> </w:t>
            </w:r>
            <w:r>
              <w:t>pvz.,</w:t>
            </w:r>
            <w:r>
              <w:rPr>
                <w:spacing w:val="-3"/>
              </w:rPr>
              <w:t xml:space="preserve"> </w:t>
            </w:r>
            <w:proofErr w:type="spellStart"/>
            <w:r>
              <w:t>klopidogrelis</w:t>
            </w:r>
            <w:proofErr w:type="spellEnd"/>
          </w:p>
          <w:p w14:paraId="21A6B04A" w14:textId="77777777" w:rsidR="00B04E78" w:rsidRDefault="00531AC8">
            <w:pPr>
              <w:pStyle w:val="TableParagraph"/>
              <w:numPr>
                <w:ilvl w:val="0"/>
                <w:numId w:val="73"/>
              </w:numPr>
              <w:tabs>
                <w:tab w:val="left" w:pos="673"/>
                <w:tab w:val="left" w:pos="674"/>
              </w:tabs>
              <w:spacing w:line="269" w:lineRule="exact"/>
            </w:pPr>
            <w:r>
              <w:t>NVPNU</w:t>
            </w:r>
          </w:p>
          <w:p w14:paraId="12C5D722" w14:textId="77777777" w:rsidR="00B04E78" w:rsidRDefault="00531AC8">
            <w:pPr>
              <w:pStyle w:val="TableParagraph"/>
              <w:numPr>
                <w:ilvl w:val="0"/>
                <w:numId w:val="73"/>
              </w:numPr>
              <w:tabs>
                <w:tab w:val="left" w:pos="673"/>
                <w:tab w:val="left" w:pos="674"/>
              </w:tabs>
              <w:spacing w:line="269" w:lineRule="exact"/>
            </w:pPr>
            <w:r>
              <w:t>SSRI</w:t>
            </w:r>
            <w:r>
              <w:rPr>
                <w:spacing w:val="-3"/>
              </w:rPr>
              <w:t xml:space="preserve"> </w:t>
            </w:r>
            <w:r>
              <w:t>arba</w:t>
            </w:r>
            <w:r>
              <w:rPr>
                <w:spacing w:val="-3"/>
              </w:rPr>
              <w:t xml:space="preserve"> </w:t>
            </w:r>
            <w:r>
              <w:t>SNRI</w:t>
            </w:r>
          </w:p>
          <w:p w14:paraId="4ADAFB6F" w14:textId="77777777" w:rsidR="00B04E78" w:rsidRDefault="00531AC8">
            <w:pPr>
              <w:pStyle w:val="TableParagraph"/>
              <w:numPr>
                <w:ilvl w:val="0"/>
                <w:numId w:val="73"/>
              </w:numPr>
              <w:tabs>
                <w:tab w:val="left" w:pos="673"/>
                <w:tab w:val="left" w:pos="674"/>
              </w:tabs>
              <w:spacing w:before="2" w:line="252" w:lineRule="exact"/>
              <w:ind w:left="673" w:right="689"/>
            </w:pPr>
            <w:r>
              <w:t>Kitokie vaistiniai preparatai, galintys</w:t>
            </w:r>
            <w:r>
              <w:rPr>
                <w:spacing w:val="-52"/>
              </w:rPr>
              <w:t xml:space="preserve"> </w:t>
            </w:r>
            <w:r>
              <w:t>sutrikdyti</w:t>
            </w:r>
            <w:r>
              <w:rPr>
                <w:spacing w:val="-2"/>
              </w:rPr>
              <w:t xml:space="preserve"> </w:t>
            </w:r>
            <w:r>
              <w:t>hemostazę</w:t>
            </w:r>
          </w:p>
        </w:tc>
      </w:tr>
      <w:tr w:rsidR="00B04E78" w14:paraId="4BF7AA28" w14:textId="77777777">
        <w:trPr>
          <w:trHeight w:val="2356"/>
        </w:trPr>
        <w:tc>
          <w:tcPr>
            <w:tcW w:w="4433" w:type="dxa"/>
          </w:tcPr>
          <w:p w14:paraId="09EE0D43" w14:textId="77777777" w:rsidR="00B04E78" w:rsidRDefault="00531AC8">
            <w:pPr>
              <w:pStyle w:val="TableParagraph"/>
              <w:spacing w:line="240" w:lineRule="auto"/>
              <w:ind w:right="471"/>
            </w:pPr>
            <w:r>
              <w:t>Ligos ar procedūros, susijusios su specifine</w:t>
            </w:r>
            <w:r>
              <w:rPr>
                <w:spacing w:val="-52"/>
              </w:rPr>
              <w:t xml:space="preserve"> </w:t>
            </w:r>
            <w:r>
              <w:t>kraujavimo</w:t>
            </w:r>
            <w:r>
              <w:rPr>
                <w:spacing w:val="-2"/>
              </w:rPr>
              <w:t xml:space="preserve"> </w:t>
            </w:r>
            <w:r>
              <w:t>rizika</w:t>
            </w:r>
          </w:p>
        </w:tc>
        <w:tc>
          <w:tcPr>
            <w:tcW w:w="4639" w:type="dxa"/>
          </w:tcPr>
          <w:p w14:paraId="0C7F8581" w14:textId="77777777" w:rsidR="00B04E78" w:rsidRDefault="00531AC8">
            <w:pPr>
              <w:pStyle w:val="TableParagraph"/>
              <w:numPr>
                <w:ilvl w:val="0"/>
                <w:numId w:val="72"/>
              </w:numPr>
              <w:tabs>
                <w:tab w:val="left" w:pos="673"/>
                <w:tab w:val="left" w:pos="674"/>
              </w:tabs>
              <w:spacing w:line="237" w:lineRule="auto"/>
              <w:ind w:left="673" w:right="983"/>
            </w:pPr>
            <w:r>
              <w:t>Įgimti arba įgyti kraujo krešėjimo</w:t>
            </w:r>
            <w:r>
              <w:rPr>
                <w:spacing w:val="-53"/>
              </w:rPr>
              <w:t xml:space="preserve"> </w:t>
            </w:r>
            <w:r>
              <w:t>sutrikimai</w:t>
            </w:r>
          </w:p>
          <w:p w14:paraId="13316841" w14:textId="77777777" w:rsidR="00B04E78" w:rsidRDefault="00531AC8">
            <w:pPr>
              <w:pStyle w:val="TableParagraph"/>
              <w:numPr>
                <w:ilvl w:val="0"/>
                <w:numId w:val="72"/>
              </w:numPr>
              <w:tabs>
                <w:tab w:val="left" w:pos="673"/>
                <w:tab w:val="left" w:pos="674"/>
              </w:tabs>
              <w:spacing w:line="240" w:lineRule="auto"/>
              <w:ind w:left="673" w:right="1065"/>
            </w:pPr>
            <w:proofErr w:type="spellStart"/>
            <w:r>
              <w:t>Trombocitopenija</w:t>
            </w:r>
            <w:proofErr w:type="spellEnd"/>
            <w:r>
              <w:t xml:space="preserve"> arba funkcinis</w:t>
            </w:r>
            <w:r>
              <w:rPr>
                <w:spacing w:val="-52"/>
              </w:rPr>
              <w:t xml:space="preserve"> </w:t>
            </w:r>
            <w:r>
              <w:t>trombocitų</w:t>
            </w:r>
            <w:r>
              <w:rPr>
                <w:spacing w:val="-2"/>
              </w:rPr>
              <w:t xml:space="preserve"> </w:t>
            </w:r>
            <w:r>
              <w:t>trūkumas</w:t>
            </w:r>
          </w:p>
          <w:p w14:paraId="6979368A" w14:textId="77777777" w:rsidR="00B04E78" w:rsidRDefault="00531AC8">
            <w:pPr>
              <w:pStyle w:val="TableParagraph"/>
              <w:numPr>
                <w:ilvl w:val="0"/>
                <w:numId w:val="72"/>
              </w:numPr>
              <w:tabs>
                <w:tab w:val="left" w:pos="673"/>
                <w:tab w:val="left" w:pos="674"/>
              </w:tabs>
              <w:spacing w:line="240" w:lineRule="auto"/>
              <w:ind w:left="673" w:right="254"/>
            </w:pPr>
            <w:r>
              <w:t>Neseniai atlikta biopsija ar patirta didesnė</w:t>
            </w:r>
            <w:r>
              <w:rPr>
                <w:spacing w:val="-52"/>
              </w:rPr>
              <w:t xml:space="preserve"> </w:t>
            </w:r>
            <w:r>
              <w:t>trauma</w:t>
            </w:r>
          </w:p>
          <w:p w14:paraId="6A2E3D6C" w14:textId="77777777" w:rsidR="00B04E78" w:rsidRDefault="00531AC8">
            <w:pPr>
              <w:pStyle w:val="TableParagraph"/>
              <w:numPr>
                <w:ilvl w:val="0"/>
                <w:numId w:val="72"/>
              </w:numPr>
              <w:tabs>
                <w:tab w:val="left" w:pos="673"/>
                <w:tab w:val="left" w:pos="674"/>
              </w:tabs>
              <w:spacing w:line="267" w:lineRule="exact"/>
            </w:pPr>
            <w:r>
              <w:t>Bakterinis</w:t>
            </w:r>
            <w:r>
              <w:rPr>
                <w:spacing w:val="-7"/>
              </w:rPr>
              <w:t xml:space="preserve"> </w:t>
            </w:r>
            <w:proofErr w:type="spellStart"/>
            <w:r>
              <w:t>endokarditas</w:t>
            </w:r>
            <w:proofErr w:type="spellEnd"/>
          </w:p>
          <w:p w14:paraId="0AF74AA7" w14:textId="77777777" w:rsidR="00B04E78" w:rsidRDefault="00531AC8">
            <w:pPr>
              <w:pStyle w:val="TableParagraph"/>
              <w:numPr>
                <w:ilvl w:val="0"/>
                <w:numId w:val="72"/>
              </w:numPr>
              <w:tabs>
                <w:tab w:val="left" w:pos="673"/>
                <w:tab w:val="left" w:pos="674"/>
              </w:tabs>
              <w:spacing w:before="2" w:line="252" w:lineRule="exact"/>
              <w:ind w:left="673" w:right="455"/>
            </w:pPr>
            <w:proofErr w:type="spellStart"/>
            <w:r>
              <w:t>Ezofagitas</w:t>
            </w:r>
            <w:proofErr w:type="spellEnd"/>
            <w:r>
              <w:t xml:space="preserve">, gastritas ar </w:t>
            </w:r>
            <w:proofErr w:type="spellStart"/>
            <w:r>
              <w:t>gastroezofaginis</w:t>
            </w:r>
            <w:proofErr w:type="spellEnd"/>
            <w:r>
              <w:rPr>
                <w:spacing w:val="-52"/>
              </w:rPr>
              <w:t xml:space="preserve"> </w:t>
            </w:r>
            <w:proofErr w:type="spellStart"/>
            <w:r>
              <w:t>refliuksas</w:t>
            </w:r>
            <w:proofErr w:type="spellEnd"/>
          </w:p>
        </w:tc>
      </w:tr>
    </w:tbl>
    <w:p w14:paraId="774790ED" w14:textId="77777777" w:rsidR="00B04E78" w:rsidRDefault="00B04E78">
      <w:pPr>
        <w:pStyle w:val="Pagrindinistekstas"/>
        <w:spacing w:before="4"/>
        <w:rPr>
          <w:b/>
          <w:sz w:val="21"/>
        </w:rPr>
      </w:pPr>
    </w:p>
    <w:p w14:paraId="0F8FD07B" w14:textId="230A0EDE" w:rsidR="00B04E78" w:rsidRDefault="00531AC8">
      <w:pPr>
        <w:pStyle w:val="Pagrindinistekstas"/>
        <w:ind w:left="258"/>
      </w:pPr>
      <w:r>
        <w:t>Apie</w:t>
      </w:r>
      <w:r>
        <w:rPr>
          <w:spacing w:val="-4"/>
        </w:rPr>
        <w:t xml:space="preserve"> </w:t>
      </w:r>
      <w:r>
        <w:t>suaugusių</w:t>
      </w:r>
      <w:r w:rsidR="000E60AA">
        <w:t>jų</w:t>
      </w:r>
      <w:r>
        <w:t>,</w:t>
      </w:r>
      <w:r>
        <w:rPr>
          <w:spacing w:val="-4"/>
        </w:rPr>
        <w:t xml:space="preserve"> </w:t>
      </w:r>
      <w:r>
        <w:t>sveriančių</w:t>
      </w:r>
      <w:r>
        <w:rPr>
          <w:spacing w:val="-3"/>
        </w:rPr>
        <w:t xml:space="preserve"> </w:t>
      </w:r>
      <w:r>
        <w:t>&lt;</w:t>
      </w:r>
      <w:r w:rsidR="001F027F">
        <w:rPr>
          <w:spacing w:val="-4"/>
        </w:rPr>
        <w:t> </w:t>
      </w:r>
      <w:r>
        <w:t>50</w:t>
      </w:r>
      <w:r w:rsidR="00FF6FCD" w:rsidRPr="00ED740A">
        <w:rPr>
          <w:szCs w:val="24"/>
        </w:rPr>
        <w:t> </w:t>
      </w:r>
      <w:r>
        <w:t>kg,</w:t>
      </w:r>
      <w:r>
        <w:rPr>
          <w:spacing w:val="-4"/>
        </w:rPr>
        <w:t xml:space="preserve"> </w:t>
      </w:r>
      <w:r>
        <w:t>gydymą</w:t>
      </w:r>
      <w:r>
        <w:rPr>
          <w:spacing w:val="-3"/>
        </w:rPr>
        <w:t xml:space="preserve"> </w:t>
      </w:r>
      <w:r>
        <w:t>duomenys</w:t>
      </w:r>
      <w:r>
        <w:rPr>
          <w:spacing w:val="-4"/>
        </w:rPr>
        <w:t xml:space="preserve"> </w:t>
      </w:r>
      <w:r>
        <w:t>yra</w:t>
      </w:r>
      <w:r>
        <w:rPr>
          <w:spacing w:val="-3"/>
        </w:rPr>
        <w:t xml:space="preserve"> </w:t>
      </w:r>
      <w:r>
        <w:t>riboti</w:t>
      </w:r>
      <w:r>
        <w:rPr>
          <w:spacing w:val="-4"/>
        </w:rPr>
        <w:t xml:space="preserve"> </w:t>
      </w:r>
      <w:r>
        <w:t>(žr.</w:t>
      </w:r>
      <w:r>
        <w:rPr>
          <w:spacing w:val="-3"/>
        </w:rPr>
        <w:t xml:space="preserve"> </w:t>
      </w:r>
      <w:r>
        <w:t>5.2</w:t>
      </w:r>
      <w:r>
        <w:rPr>
          <w:spacing w:val="-6"/>
        </w:rPr>
        <w:t xml:space="preserve"> </w:t>
      </w:r>
      <w:r>
        <w:t>skyrių).</w:t>
      </w:r>
    </w:p>
    <w:p w14:paraId="1B3DC63E" w14:textId="77777777" w:rsidR="00B04E78" w:rsidRDefault="00B04E78">
      <w:pPr>
        <w:pStyle w:val="Pagrindinistekstas"/>
      </w:pPr>
    </w:p>
    <w:p w14:paraId="2BEAFDE9" w14:textId="3E45A7A6" w:rsidR="00B04E78" w:rsidRDefault="00531AC8">
      <w:pPr>
        <w:pStyle w:val="Pagrindinistekstas"/>
        <w:ind w:left="258" w:right="1071"/>
      </w:pPr>
      <w:proofErr w:type="spellStart"/>
      <w:r>
        <w:t>Dabigatrano</w:t>
      </w:r>
      <w:proofErr w:type="spellEnd"/>
      <w:r>
        <w:t xml:space="preserve"> </w:t>
      </w:r>
      <w:proofErr w:type="spellStart"/>
      <w:r>
        <w:t>eteksilato</w:t>
      </w:r>
      <w:proofErr w:type="spellEnd"/>
      <w:r>
        <w:t xml:space="preserve"> vartojimas kartu su P-</w:t>
      </w:r>
      <w:proofErr w:type="spellStart"/>
      <w:r>
        <w:t>gp</w:t>
      </w:r>
      <w:proofErr w:type="spellEnd"/>
      <w:r>
        <w:t xml:space="preserve"> </w:t>
      </w:r>
      <w:r w:rsidRPr="001F027F">
        <w:t>inhibitoriais</w:t>
      </w:r>
      <w:r w:rsidR="001F027F">
        <w:t xml:space="preserve"> </w:t>
      </w:r>
      <w:r w:rsidR="00425175" w:rsidRPr="001F027F">
        <w:t>vaikų</w:t>
      </w:r>
      <w:r w:rsidR="00425175">
        <w:t xml:space="preserve"> populiacijos </w:t>
      </w:r>
      <w:r>
        <w:t>pacientų populiacijoje netirtas,</w:t>
      </w:r>
      <w:r>
        <w:rPr>
          <w:spacing w:val="-52"/>
        </w:rPr>
        <w:t xml:space="preserve"> </w:t>
      </w:r>
      <w:r>
        <w:t>tačiau</w:t>
      </w:r>
      <w:r>
        <w:rPr>
          <w:spacing w:val="-2"/>
        </w:rPr>
        <w:t xml:space="preserve"> </w:t>
      </w:r>
      <w:r>
        <w:t>tokiu</w:t>
      </w:r>
      <w:r>
        <w:rPr>
          <w:spacing w:val="-2"/>
        </w:rPr>
        <w:t xml:space="preserve"> </w:t>
      </w:r>
      <w:r>
        <w:t>atveju</w:t>
      </w:r>
      <w:r>
        <w:rPr>
          <w:spacing w:val="-1"/>
        </w:rPr>
        <w:t xml:space="preserve"> </w:t>
      </w:r>
      <w:r>
        <w:t>gali</w:t>
      </w:r>
      <w:r>
        <w:rPr>
          <w:spacing w:val="-2"/>
        </w:rPr>
        <w:t xml:space="preserve"> </w:t>
      </w:r>
      <w:r>
        <w:t>padidėti</w:t>
      </w:r>
      <w:r>
        <w:rPr>
          <w:spacing w:val="-1"/>
        </w:rPr>
        <w:t xml:space="preserve"> </w:t>
      </w:r>
      <w:r>
        <w:t>kraujavimo</w:t>
      </w:r>
      <w:r>
        <w:rPr>
          <w:spacing w:val="-2"/>
        </w:rPr>
        <w:t xml:space="preserve"> </w:t>
      </w:r>
      <w:r>
        <w:t>rizika</w:t>
      </w:r>
      <w:r>
        <w:rPr>
          <w:spacing w:val="-1"/>
        </w:rPr>
        <w:t xml:space="preserve"> </w:t>
      </w:r>
      <w:r>
        <w:t>(žr.</w:t>
      </w:r>
      <w:r>
        <w:rPr>
          <w:spacing w:val="-2"/>
        </w:rPr>
        <w:t xml:space="preserve"> </w:t>
      </w:r>
      <w:r>
        <w:t>4.5</w:t>
      </w:r>
      <w:r>
        <w:rPr>
          <w:spacing w:val="-1"/>
        </w:rPr>
        <w:t xml:space="preserve"> </w:t>
      </w:r>
      <w:r>
        <w:t>skyrių).</w:t>
      </w:r>
    </w:p>
    <w:p w14:paraId="711B8EC3" w14:textId="77777777" w:rsidR="00B04E78" w:rsidRDefault="00B04E78">
      <w:pPr>
        <w:pStyle w:val="Pagrindinistekstas"/>
      </w:pPr>
    </w:p>
    <w:p w14:paraId="4940B4BE" w14:textId="09D9BCCD" w:rsidR="00B04E78" w:rsidRDefault="00531AC8">
      <w:pPr>
        <w:ind w:left="258"/>
        <w:rPr>
          <w:i/>
        </w:rPr>
      </w:pPr>
      <w:r>
        <w:rPr>
          <w:i/>
          <w:u w:val="single"/>
        </w:rPr>
        <w:t>Atsargumo</w:t>
      </w:r>
      <w:r>
        <w:rPr>
          <w:i/>
          <w:spacing w:val="-5"/>
          <w:u w:val="single"/>
        </w:rPr>
        <w:t xml:space="preserve"> </w:t>
      </w:r>
      <w:r>
        <w:rPr>
          <w:i/>
          <w:u w:val="single"/>
        </w:rPr>
        <w:t>priemonės</w:t>
      </w:r>
      <w:r>
        <w:rPr>
          <w:i/>
          <w:spacing w:val="-4"/>
          <w:u w:val="single"/>
        </w:rPr>
        <w:t xml:space="preserve"> </w:t>
      </w:r>
      <w:r>
        <w:rPr>
          <w:i/>
          <w:u w:val="single"/>
        </w:rPr>
        <w:t>dėl</w:t>
      </w:r>
      <w:r>
        <w:rPr>
          <w:i/>
          <w:spacing w:val="-4"/>
          <w:u w:val="single"/>
        </w:rPr>
        <w:t xml:space="preserve"> </w:t>
      </w:r>
      <w:proofErr w:type="spellStart"/>
      <w:r>
        <w:rPr>
          <w:i/>
          <w:u w:val="single"/>
        </w:rPr>
        <w:t>hemoragijos</w:t>
      </w:r>
      <w:proofErr w:type="spellEnd"/>
      <w:r>
        <w:rPr>
          <w:i/>
          <w:spacing w:val="-4"/>
          <w:u w:val="single"/>
        </w:rPr>
        <w:t xml:space="preserve"> </w:t>
      </w:r>
      <w:r>
        <w:rPr>
          <w:i/>
          <w:u w:val="single"/>
        </w:rPr>
        <w:t>rizikos</w:t>
      </w:r>
      <w:r>
        <w:rPr>
          <w:i/>
          <w:spacing w:val="-4"/>
          <w:u w:val="single"/>
        </w:rPr>
        <w:t xml:space="preserve"> </w:t>
      </w:r>
      <w:r>
        <w:rPr>
          <w:i/>
          <w:u w:val="single"/>
        </w:rPr>
        <w:t>ir</w:t>
      </w:r>
      <w:r>
        <w:rPr>
          <w:i/>
          <w:spacing w:val="-5"/>
          <w:u w:val="single"/>
        </w:rPr>
        <w:t xml:space="preserve"> </w:t>
      </w:r>
      <w:r>
        <w:rPr>
          <w:i/>
          <w:u w:val="single"/>
        </w:rPr>
        <w:t>jos</w:t>
      </w:r>
      <w:r>
        <w:rPr>
          <w:i/>
          <w:spacing w:val="-4"/>
          <w:u w:val="single"/>
        </w:rPr>
        <w:t xml:space="preserve"> </w:t>
      </w:r>
      <w:r>
        <w:rPr>
          <w:i/>
          <w:u w:val="single"/>
        </w:rPr>
        <w:t>valdymas</w:t>
      </w:r>
    </w:p>
    <w:p w14:paraId="5262B80F" w14:textId="77777777" w:rsidR="00B04E78" w:rsidRDefault="00531AC8">
      <w:pPr>
        <w:pStyle w:val="Pagrindinistekstas"/>
        <w:spacing w:before="91"/>
        <w:ind w:left="258"/>
      </w:pPr>
      <w:r>
        <w:t>Kaip</w:t>
      </w:r>
      <w:r>
        <w:rPr>
          <w:spacing w:val="-4"/>
        </w:rPr>
        <w:t xml:space="preserve"> </w:t>
      </w:r>
      <w:r>
        <w:t>valdyti</w:t>
      </w:r>
      <w:r>
        <w:rPr>
          <w:spacing w:val="-4"/>
        </w:rPr>
        <w:t xml:space="preserve"> </w:t>
      </w:r>
      <w:r>
        <w:t>kraujavimo</w:t>
      </w:r>
      <w:r>
        <w:rPr>
          <w:spacing w:val="-4"/>
        </w:rPr>
        <w:t xml:space="preserve"> </w:t>
      </w:r>
      <w:r>
        <w:t>komplikacijas,</w:t>
      </w:r>
      <w:r>
        <w:rPr>
          <w:spacing w:val="-5"/>
        </w:rPr>
        <w:t xml:space="preserve"> </w:t>
      </w:r>
      <w:r>
        <w:t>žr.</w:t>
      </w:r>
      <w:r>
        <w:rPr>
          <w:spacing w:val="-4"/>
        </w:rPr>
        <w:t xml:space="preserve"> </w:t>
      </w:r>
      <w:r>
        <w:t>4.9</w:t>
      </w:r>
      <w:r>
        <w:rPr>
          <w:spacing w:val="-5"/>
        </w:rPr>
        <w:t xml:space="preserve"> </w:t>
      </w:r>
      <w:r>
        <w:t>skyrių.</w:t>
      </w:r>
    </w:p>
    <w:p w14:paraId="303C0BE4" w14:textId="77777777" w:rsidR="00B04E78" w:rsidRDefault="00B04E78">
      <w:pPr>
        <w:pStyle w:val="Pagrindinistekstas"/>
        <w:spacing w:before="1"/>
      </w:pPr>
    </w:p>
    <w:p w14:paraId="0AA0E7A6" w14:textId="77777777" w:rsidR="00B04E78" w:rsidRDefault="00531AC8">
      <w:pPr>
        <w:ind w:left="258"/>
        <w:rPr>
          <w:i/>
        </w:rPr>
      </w:pPr>
      <w:r>
        <w:rPr>
          <w:i/>
        </w:rPr>
        <w:t>Naudos</w:t>
      </w:r>
      <w:r>
        <w:rPr>
          <w:i/>
          <w:spacing w:val="-5"/>
        </w:rPr>
        <w:t xml:space="preserve"> </w:t>
      </w:r>
      <w:r>
        <w:rPr>
          <w:i/>
        </w:rPr>
        <w:t>ir</w:t>
      </w:r>
      <w:r>
        <w:rPr>
          <w:i/>
          <w:spacing w:val="-4"/>
        </w:rPr>
        <w:t xml:space="preserve"> </w:t>
      </w:r>
      <w:r>
        <w:rPr>
          <w:i/>
        </w:rPr>
        <w:t>rizikos</w:t>
      </w:r>
      <w:r>
        <w:rPr>
          <w:i/>
          <w:spacing w:val="-4"/>
        </w:rPr>
        <w:t xml:space="preserve"> </w:t>
      </w:r>
      <w:r>
        <w:rPr>
          <w:i/>
        </w:rPr>
        <w:t>įvertinimas</w:t>
      </w:r>
    </w:p>
    <w:p w14:paraId="59E37929" w14:textId="77777777" w:rsidR="00B04E78" w:rsidRDefault="00B04E78">
      <w:pPr>
        <w:pStyle w:val="Pagrindinistekstas"/>
        <w:rPr>
          <w:i/>
        </w:rPr>
      </w:pPr>
    </w:p>
    <w:p w14:paraId="06ABFA08" w14:textId="498FC6E5" w:rsidR="00B04E78" w:rsidRDefault="00531AC8" w:rsidP="00301F35">
      <w:pPr>
        <w:pStyle w:val="Pagrindinistekstas"/>
        <w:ind w:left="258" w:right="1028"/>
      </w:pPr>
      <w:r>
        <w:t>Reikšmingai didžiojo kraujavimo riziką didinančių sužeidimų, būklių, procedūrų ir (arba) gydymo</w:t>
      </w:r>
      <w:r>
        <w:rPr>
          <w:spacing w:val="-52"/>
        </w:rPr>
        <w:t xml:space="preserve"> </w:t>
      </w:r>
      <w:r>
        <w:t xml:space="preserve">vaistiniais preparatais (pvz., NVPNU, </w:t>
      </w:r>
      <w:proofErr w:type="spellStart"/>
      <w:r>
        <w:t>antitrombocitiniais</w:t>
      </w:r>
      <w:proofErr w:type="spellEnd"/>
      <w:r>
        <w:t xml:space="preserve"> </w:t>
      </w:r>
      <w:r w:rsidR="000E60AA">
        <w:t xml:space="preserve">vaistiniais </w:t>
      </w:r>
      <w:r>
        <w:t xml:space="preserve">preparatais, selektyviais </w:t>
      </w:r>
      <w:proofErr w:type="spellStart"/>
      <w:r>
        <w:t>serotonino</w:t>
      </w:r>
      <w:proofErr w:type="spellEnd"/>
      <w:r>
        <w:rPr>
          <w:spacing w:val="1"/>
        </w:rPr>
        <w:t xml:space="preserve"> </w:t>
      </w:r>
      <w:r>
        <w:t>reabsorbcijos</w:t>
      </w:r>
      <w:r>
        <w:rPr>
          <w:spacing w:val="-5"/>
        </w:rPr>
        <w:t xml:space="preserve"> </w:t>
      </w:r>
      <w:r>
        <w:t>inhibitoriais</w:t>
      </w:r>
      <w:r>
        <w:rPr>
          <w:spacing w:val="-5"/>
        </w:rPr>
        <w:t xml:space="preserve"> </w:t>
      </w:r>
      <w:r>
        <w:t>ar</w:t>
      </w:r>
      <w:r>
        <w:rPr>
          <w:spacing w:val="-5"/>
        </w:rPr>
        <w:t xml:space="preserve"> </w:t>
      </w:r>
      <w:r>
        <w:t>neselektyviais</w:t>
      </w:r>
      <w:r>
        <w:rPr>
          <w:spacing w:val="-5"/>
        </w:rPr>
        <w:t xml:space="preserve"> </w:t>
      </w:r>
      <w:proofErr w:type="spellStart"/>
      <w:r>
        <w:t>serotonino</w:t>
      </w:r>
      <w:proofErr w:type="spellEnd"/>
      <w:r>
        <w:rPr>
          <w:spacing w:val="-5"/>
        </w:rPr>
        <w:t xml:space="preserve"> </w:t>
      </w:r>
      <w:r>
        <w:t>reabsorbcijos</w:t>
      </w:r>
      <w:r>
        <w:rPr>
          <w:spacing w:val="-5"/>
        </w:rPr>
        <w:t xml:space="preserve"> </w:t>
      </w:r>
      <w:r>
        <w:t>inhibitoriais,</w:t>
      </w:r>
      <w:r>
        <w:rPr>
          <w:spacing w:val="-5"/>
        </w:rPr>
        <w:t xml:space="preserve"> </w:t>
      </w:r>
      <w:r>
        <w:t>žr.</w:t>
      </w:r>
      <w:r>
        <w:rPr>
          <w:spacing w:val="-5"/>
        </w:rPr>
        <w:t xml:space="preserve"> </w:t>
      </w:r>
      <w:r>
        <w:t>4.5</w:t>
      </w:r>
      <w:r>
        <w:rPr>
          <w:spacing w:val="-6"/>
        </w:rPr>
        <w:t xml:space="preserve"> </w:t>
      </w:r>
      <w:r>
        <w:t>skyrių)</w:t>
      </w:r>
      <w:r w:rsidR="00301F35">
        <w:t xml:space="preserve"> </w:t>
      </w:r>
      <w:r>
        <w:t xml:space="preserve">atvejais būtina atidžiai įvertinti naudos ir rizikos santykį. </w:t>
      </w:r>
      <w:proofErr w:type="spellStart"/>
      <w:r>
        <w:t>Dabigatranu</w:t>
      </w:r>
      <w:proofErr w:type="spellEnd"/>
      <w:r>
        <w:t xml:space="preserve"> </w:t>
      </w:r>
      <w:proofErr w:type="spellStart"/>
      <w:r>
        <w:t>eteksilatu</w:t>
      </w:r>
      <w:proofErr w:type="spellEnd"/>
      <w:r>
        <w:t xml:space="preserve"> galima gydyti tik</w:t>
      </w:r>
      <w:r>
        <w:rPr>
          <w:spacing w:val="-52"/>
        </w:rPr>
        <w:t xml:space="preserve"> </w:t>
      </w:r>
      <w:r>
        <w:t>nustačius,</w:t>
      </w:r>
      <w:r>
        <w:rPr>
          <w:spacing w:val="-2"/>
        </w:rPr>
        <w:t xml:space="preserve"> </w:t>
      </w:r>
      <w:r>
        <w:t>kad</w:t>
      </w:r>
      <w:r>
        <w:rPr>
          <w:spacing w:val="-1"/>
        </w:rPr>
        <w:t xml:space="preserve"> </w:t>
      </w:r>
      <w:r>
        <w:t>nauda</w:t>
      </w:r>
      <w:r>
        <w:rPr>
          <w:spacing w:val="-1"/>
        </w:rPr>
        <w:t xml:space="preserve"> </w:t>
      </w:r>
      <w:r w:rsidR="000E60AA">
        <w:t>nu</w:t>
      </w:r>
      <w:r>
        <w:t>sveria</w:t>
      </w:r>
      <w:r>
        <w:rPr>
          <w:spacing w:val="-2"/>
        </w:rPr>
        <w:t xml:space="preserve"> </w:t>
      </w:r>
      <w:r>
        <w:t>kraujavimo</w:t>
      </w:r>
      <w:r>
        <w:rPr>
          <w:spacing w:val="-1"/>
        </w:rPr>
        <w:t xml:space="preserve"> </w:t>
      </w:r>
      <w:r>
        <w:t>riziką.</w:t>
      </w:r>
    </w:p>
    <w:p w14:paraId="0EA3BA1C" w14:textId="77777777" w:rsidR="00B04E78" w:rsidRDefault="00B04E78">
      <w:pPr>
        <w:pStyle w:val="Pagrindinistekstas"/>
        <w:spacing w:before="2"/>
      </w:pPr>
    </w:p>
    <w:p w14:paraId="3A27764D" w14:textId="2BCE130A" w:rsidR="00B04E78" w:rsidRDefault="00531AC8">
      <w:pPr>
        <w:pStyle w:val="Pagrindinistekstas"/>
        <w:ind w:left="258" w:right="693"/>
      </w:pPr>
      <w:r>
        <w:t>Klinikinių duomenų apie pacientus vaikus, turinčius rizikos veiksnių, įskaitant sergančius aktyviu</w:t>
      </w:r>
      <w:r>
        <w:rPr>
          <w:spacing w:val="1"/>
        </w:rPr>
        <w:t xml:space="preserve"> </w:t>
      </w:r>
      <w:r>
        <w:t xml:space="preserve">meningitu, encefalitu bei turinčius </w:t>
      </w:r>
      <w:proofErr w:type="spellStart"/>
      <w:r>
        <w:t>intrakranijinį</w:t>
      </w:r>
      <w:proofErr w:type="spellEnd"/>
      <w:r>
        <w:t xml:space="preserve"> </w:t>
      </w:r>
      <w:proofErr w:type="spellStart"/>
      <w:r>
        <w:t>abscesą</w:t>
      </w:r>
      <w:proofErr w:type="spellEnd"/>
      <w:r>
        <w:t>, yra nedaug (žr. 5.1 skyrių). Tokius pacientus</w:t>
      </w:r>
      <w:r>
        <w:rPr>
          <w:spacing w:val="-52"/>
        </w:rPr>
        <w:t xml:space="preserve"> </w:t>
      </w:r>
      <w:proofErr w:type="spellStart"/>
      <w:r>
        <w:t>dabigatranu</w:t>
      </w:r>
      <w:proofErr w:type="spellEnd"/>
      <w:r>
        <w:rPr>
          <w:spacing w:val="-4"/>
        </w:rPr>
        <w:t xml:space="preserve"> </w:t>
      </w:r>
      <w:proofErr w:type="spellStart"/>
      <w:r>
        <w:t>eteksilatu</w:t>
      </w:r>
      <w:proofErr w:type="spellEnd"/>
      <w:r>
        <w:rPr>
          <w:spacing w:val="-4"/>
        </w:rPr>
        <w:t xml:space="preserve"> </w:t>
      </w:r>
      <w:r>
        <w:t>galima</w:t>
      </w:r>
      <w:r>
        <w:rPr>
          <w:spacing w:val="-3"/>
        </w:rPr>
        <w:t xml:space="preserve"> </w:t>
      </w:r>
      <w:r>
        <w:t>gydyti</w:t>
      </w:r>
      <w:r>
        <w:rPr>
          <w:spacing w:val="-4"/>
        </w:rPr>
        <w:t xml:space="preserve"> </w:t>
      </w:r>
      <w:r>
        <w:t>tik</w:t>
      </w:r>
      <w:r>
        <w:rPr>
          <w:spacing w:val="-3"/>
        </w:rPr>
        <w:t xml:space="preserve"> </w:t>
      </w:r>
      <w:r>
        <w:t>nustačius,</w:t>
      </w:r>
      <w:r>
        <w:rPr>
          <w:spacing w:val="-4"/>
        </w:rPr>
        <w:t xml:space="preserve"> </w:t>
      </w:r>
      <w:r>
        <w:t>kad</w:t>
      </w:r>
      <w:r>
        <w:rPr>
          <w:spacing w:val="-3"/>
        </w:rPr>
        <w:t xml:space="preserve"> </w:t>
      </w:r>
      <w:r>
        <w:t>tikėtina</w:t>
      </w:r>
      <w:r>
        <w:rPr>
          <w:spacing w:val="-4"/>
        </w:rPr>
        <w:t xml:space="preserve"> </w:t>
      </w:r>
      <w:r>
        <w:t>nauda</w:t>
      </w:r>
      <w:r>
        <w:rPr>
          <w:spacing w:val="-3"/>
        </w:rPr>
        <w:t xml:space="preserve"> </w:t>
      </w:r>
      <w:r w:rsidR="00801FE5">
        <w:t>nu</w:t>
      </w:r>
      <w:r>
        <w:t>sveria</w:t>
      </w:r>
      <w:r>
        <w:rPr>
          <w:spacing w:val="-4"/>
        </w:rPr>
        <w:t xml:space="preserve"> </w:t>
      </w:r>
      <w:r>
        <w:t>kraujavimo</w:t>
      </w:r>
      <w:r>
        <w:rPr>
          <w:spacing w:val="-3"/>
        </w:rPr>
        <w:t xml:space="preserve"> </w:t>
      </w:r>
      <w:r>
        <w:t>riziką.</w:t>
      </w:r>
    </w:p>
    <w:p w14:paraId="16F22F4F" w14:textId="77777777" w:rsidR="00B04E78" w:rsidRDefault="00B04E78">
      <w:pPr>
        <w:pStyle w:val="Pagrindinistekstas"/>
        <w:spacing w:before="10"/>
        <w:rPr>
          <w:sz w:val="21"/>
        </w:rPr>
      </w:pPr>
    </w:p>
    <w:p w14:paraId="640D9A2D" w14:textId="77777777" w:rsidR="00B04E78" w:rsidRDefault="00531AC8">
      <w:pPr>
        <w:ind w:left="258"/>
        <w:rPr>
          <w:i/>
        </w:rPr>
      </w:pPr>
      <w:r>
        <w:rPr>
          <w:i/>
        </w:rPr>
        <w:t>Atidi</w:t>
      </w:r>
      <w:r>
        <w:rPr>
          <w:i/>
          <w:spacing w:val="-6"/>
        </w:rPr>
        <w:t xml:space="preserve"> </w:t>
      </w:r>
      <w:r>
        <w:rPr>
          <w:i/>
        </w:rPr>
        <w:t>klinikinė</w:t>
      </w:r>
      <w:r>
        <w:rPr>
          <w:i/>
          <w:spacing w:val="-5"/>
        </w:rPr>
        <w:t xml:space="preserve"> </w:t>
      </w:r>
      <w:r>
        <w:rPr>
          <w:i/>
        </w:rPr>
        <w:t>priežiūra</w:t>
      </w:r>
    </w:p>
    <w:p w14:paraId="78E09E30" w14:textId="77777777" w:rsidR="00B04E78" w:rsidRDefault="00B04E78">
      <w:pPr>
        <w:pStyle w:val="Pagrindinistekstas"/>
        <w:rPr>
          <w:i/>
        </w:rPr>
      </w:pPr>
    </w:p>
    <w:p w14:paraId="5C21A294" w14:textId="1BBD23ED" w:rsidR="00B04E78" w:rsidRDefault="00531AC8">
      <w:pPr>
        <w:pStyle w:val="Pagrindinistekstas"/>
        <w:spacing w:before="1"/>
        <w:ind w:left="258" w:right="808"/>
      </w:pPr>
      <w:r>
        <w:t>Visą gydymo laikotarpį rekomenduojama atidžiai stebėti, ar neatsiranda kraujavimo ar anemijos</w:t>
      </w:r>
      <w:r>
        <w:rPr>
          <w:spacing w:val="1"/>
        </w:rPr>
        <w:t xml:space="preserve"> </w:t>
      </w:r>
      <w:r>
        <w:t xml:space="preserve">požymių, ypač tuo atveju, jeigu yra ir rizikos veiksnių (žr. 4 lentelę pirmiau). Gydant </w:t>
      </w:r>
      <w:proofErr w:type="spellStart"/>
      <w:r>
        <w:t>dabigatranu</w:t>
      </w:r>
      <w:proofErr w:type="spellEnd"/>
      <w:r>
        <w:rPr>
          <w:spacing w:val="1"/>
        </w:rPr>
        <w:t xml:space="preserve"> </w:t>
      </w:r>
      <w:proofErr w:type="spellStart"/>
      <w:r>
        <w:t>eteksilatu</w:t>
      </w:r>
      <w:proofErr w:type="spellEnd"/>
      <w:r>
        <w:t xml:space="preserve"> kartu su </w:t>
      </w:r>
      <w:proofErr w:type="spellStart"/>
      <w:r>
        <w:t>verapamiliu</w:t>
      </w:r>
      <w:proofErr w:type="spellEnd"/>
      <w:r>
        <w:t xml:space="preserve">, </w:t>
      </w:r>
      <w:proofErr w:type="spellStart"/>
      <w:r>
        <w:t>amjodaronu</w:t>
      </w:r>
      <w:proofErr w:type="spellEnd"/>
      <w:r>
        <w:t xml:space="preserve">, </w:t>
      </w:r>
      <w:proofErr w:type="spellStart"/>
      <w:r>
        <w:t>chinidinu</w:t>
      </w:r>
      <w:proofErr w:type="spellEnd"/>
      <w:r>
        <w:t xml:space="preserve"> arba </w:t>
      </w:r>
      <w:proofErr w:type="spellStart"/>
      <w:r>
        <w:t>klaritromicinu</w:t>
      </w:r>
      <w:proofErr w:type="spellEnd"/>
      <w:r>
        <w:t xml:space="preserve"> (P-</w:t>
      </w:r>
      <w:proofErr w:type="spellStart"/>
      <w:r>
        <w:t>gp</w:t>
      </w:r>
      <w:proofErr w:type="spellEnd"/>
      <w:r>
        <w:t xml:space="preserve"> inhibitoriais),</w:t>
      </w:r>
      <w:r>
        <w:rPr>
          <w:spacing w:val="1"/>
        </w:rPr>
        <w:t xml:space="preserve"> </w:t>
      </w:r>
      <w:r>
        <w:t xml:space="preserve">pacientus, ypač tuos, kurių inkstų funkcija susilpnėjusi, rekomenduojama atidžiai kliniškai </w:t>
      </w:r>
      <w:r w:rsidR="000E60AA">
        <w:t>stebėti</w:t>
      </w:r>
      <w:r>
        <w:t>,</w:t>
      </w:r>
      <w:r>
        <w:rPr>
          <w:spacing w:val="-52"/>
        </w:rPr>
        <w:t xml:space="preserve"> </w:t>
      </w:r>
      <w:r>
        <w:t>ypač</w:t>
      </w:r>
      <w:r>
        <w:rPr>
          <w:spacing w:val="-2"/>
        </w:rPr>
        <w:t xml:space="preserve"> </w:t>
      </w:r>
      <w:r>
        <w:t>pasireiškus</w:t>
      </w:r>
      <w:r>
        <w:rPr>
          <w:spacing w:val="-1"/>
        </w:rPr>
        <w:t xml:space="preserve"> </w:t>
      </w:r>
      <w:r>
        <w:t>kraujavimui</w:t>
      </w:r>
      <w:r>
        <w:rPr>
          <w:spacing w:val="-1"/>
        </w:rPr>
        <w:t xml:space="preserve"> </w:t>
      </w:r>
      <w:r>
        <w:t>(žr.</w:t>
      </w:r>
      <w:r>
        <w:rPr>
          <w:spacing w:val="-2"/>
        </w:rPr>
        <w:t xml:space="preserve"> </w:t>
      </w:r>
      <w:r>
        <w:t>4.5 skyrių).</w:t>
      </w:r>
    </w:p>
    <w:p w14:paraId="1166ED72" w14:textId="421804E7" w:rsidR="00B04E78" w:rsidRDefault="00531AC8" w:rsidP="00301F35">
      <w:pPr>
        <w:pStyle w:val="Pagrindinistekstas"/>
        <w:ind w:left="258"/>
      </w:pPr>
      <w:r>
        <w:t>Dėl</w:t>
      </w:r>
      <w:r>
        <w:rPr>
          <w:spacing w:val="-6"/>
        </w:rPr>
        <w:t xml:space="preserve"> </w:t>
      </w:r>
      <w:r w:rsidR="000E60AA">
        <w:rPr>
          <w:spacing w:val="-6"/>
        </w:rPr>
        <w:t>krauj</w:t>
      </w:r>
      <w:r w:rsidR="00801FE5">
        <w:rPr>
          <w:spacing w:val="-6"/>
        </w:rPr>
        <w:t>a</w:t>
      </w:r>
      <w:r w:rsidR="000E60AA">
        <w:rPr>
          <w:spacing w:val="-6"/>
        </w:rPr>
        <w:t>vimo</w:t>
      </w:r>
      <w:r>
        <w:rPr>
          <w:spacing w:val="-5"/>
        </w:rPr>
        <w:t xml:space="preserve"> </w:t>
      </w:r>
      <w:r>
        <w:t>rizikos</w:t>
      </w:r>
      <w:r>
        <w:rPr>
          <w:spacing w:val="-5"/>
        </w:rPr>
        <w:t xml:space="preserve"> </w:t>
      </w:r>
      <w:r>
        <w:t>rekomenduojama</w:t>
      </w:r>
      <w:r>
        <w:rPr>
          <w:spacing w:val="-5"/>
        </w:rPr>
        <w:t xml:space="preserve"> </w:t>
      </w:r>
      <w:r>
        <w:t>atidžiai</w:t>
      </w:r>
      <w:r>
        <w:rPr>
          <w:spacing w:val="-5"/>
        </w:rPr>
        <w:t xml:space="preserve"> </w:t>
      </w:r>
      <w:r>
        <w:t>stebėti</w:t>
      </w:r>
      <w:r>
        <w:rPr>
          <w:spacing w:val="-5"/>
        </w:rPr>
        <w:t xml:space="preserve"> </w:t>
      </w:r>
      <w:r>
        <w:t>pacientus,</w:t>
      </w:r>
      <w:r>
        <w:rPr>
          <w:spacing w:val="-5"/>
        </w:rPr>
        <w:t xml:space="preserve"> </w:t>
      </w:r>
      <w:r>
        <w:t>kartu</w:t>
      </w:r>
      <w:r>
        <w:rPr>
          <w:spacing w:val="-5"/>
        </w:rPr>
        <w:t xml:space="preserve"> </w:t>
      </w:r>
      <w:r>
        <w:t>vartojančius</w:t>
      </w:r>
      <w:r>
        <w:rPr>
          <w:spacing w:val="-5"/>
        </w:rPr>
        <w:t xml:space="preserve"> </w:t>
      </w:r>
      <w:r>
        <w:t>NVPNU</w:t>
      </w:r>
      <w:r>
        <w:rPr>
          <w:spacing w:val="-5"/>
        </w:rPr>
        <w:t xml:space="preserve"> </w:t>
      </w:r>
      <w:r>
        <w:t>(žr.</w:t>
      </w:r>
      <w:r w:rsidR="00301F35">
        <w:t xml:space="preserve"> </w:t>
      </w:r>
      <w:r>
        <w:t>4.5</w:t>
      </w:r>
      <w:r>
        <w:rPr>
          <w:spacing w:val="-2"/>
        </w:rPr>
        <w:t xml:space="preserve"> </w:t>
      </w:r>
      <w:r>
        <w:t>skyrių).</w:t>
      </w:r>
    </w:p>
    <w:p w14:paraId="34AFF48C" w14:textId="77777777" w:rsidR="00B04E78" w:rsidRDefault="00B04E78">
      <w:pPr>
        <w:pStyle w:val="Pagrindinistekstas"/>
        <w:spacing w:before="9"/>
        <w:rPr>
          <w:sz w:val="21"/>
        </w:rPr>
      </w:pPr>
    </w:p>
    <w:p w14:paraId="5D45794C" w14:textId="77777777" w:rsidR="00B04E78" w:rsidRDefault="00531AC8">
      <w:pPr>
        <w:ind w:left="258"/>
        <w:rPr>
          <w:i/>
        </w:rPr>
      </w:pPr>
      <w:proofErr w:type="spellStart"/>
      <w:r>
        <w:rPr>
          <w:i/>
        </w:rPr>
        <w:t>Dabigatrano</w:t>
      </w:r>
      <w:proofErr w:type="spellEnd"/>
      <w:r>
        <w:rPr>
          <w:i/>
          <w:spacing w:val="-7"/>
        </w:rPr>
        <w:t xml:space="preserve"> </w:t>
      </w:r>
      <w:proofErr w:type="spellStart"/>
      <w:r>
        <w:rPr>
          <w:i/>
        </w:rPr>
        <w:t>eteksilato</w:t>
      </w:r>
      <w:proofErr w:type="spellEnd"/>
      <w:r>
        <w:rPr>
          <w:i/>
          <w:spacing w:val="-6"/>
        </w:rPr>
        <w:t xml:space="preserve"> </w:t>
      </w:r>
      <w:r>
        <w:rPr>
          <w:i/>
        </w:rPr>
        <w:t>vartojimo</w:t>
      </w:r>
      <w:r>
        <w:rPr>
          <w:i/>
          <w:spacing w:val="-7"/>
        </w:rPr>
        <w:t xml:space="preserve"> </w:t>
      </w:r>
      <w:r>
        <w:rPr>
          <w:i/>
        </w:rPr>
        <w:t>nutraukimas</w:t>
      </w:r>
    </w:p>
    <w:p w14:paraId="4D4B3BAA" w14:textId="77777777" w:rsidR="00B04E78" w:rsidRDefault="00B04E78">
      <w:pPr>
        <w:pStyle w:val="Pagrindinistekstas"/>
        <w:spacing w:before="1"/>
        <w:rPr>
          <w:i/>
        </w:rPr>
      </w:pPr>
    </w:p>
    <w:p w14:paraId="5A3CC78A" w14:textId="77777777" w:rsidR="00B04E78" w:rsidRDefault="00531AC8">
      <w:pPr>
        <w:pStyle w:val="Pagrindinistekstas"/>
        <w:ind w:left="258" w:right="1114"/>
      </w:pPr>
      <w:r>
        <w:t xml:space="preserve">Pacientams, kuriems pasireiškė ūminis inkstų nepakankamumas, </w:t>
      </w:r>
      <w:proofErr w:type="spellStart"/>
      <w:r>
        <w:t>dabigatrano</w:t>
      </w:r>
      <w:proofErr w:type="spellEnd"/>
      <w:r>
        <w:t xml:space="preserve"> </w:t>
      </w:r>
      <w:proofErr w:type="spellStart"/>
      <w:r>
        <w:t>eteksilato</w:t>
      </w:r>
      <w:proofErr w:type="spellEnd"/>
      <w:r>
        <w:t xml:space="preserve"> vartojimą</w:t>
      </w:r>
      <w:r>
        <w:rPr>
          <w:spacing w:val="-52"/>
        </w:rPr>
        <w:t xml:space="preserve"> </w:t>
      </w:r>
      <w:r>
        <w:t>būtina</w:t>
      </w:r>
      <w:r>
        <w:rPr>
          <w:spacing w:val="-2"/>
        </w:rPr>
        <w:t xml:space="preserve"> </w:t>
      </w:r>
      <w:r>
        <w:t>nutraukti</w:t>
      </w:r>
      <w:r>
        <w:rPr>
          <w:spacing w:val="-1"/>
        </w:rPr>
        <w:t xml:space="preserve"> </w:t>
      </w:r>
      <w:r>
        <w:t>(taip</w:t>
      </w:r>
      <w:r>
        <w:rPr>
          <w:spacing w:val="-1"/>
        </w:rPr>
        <w:t xml:space="preserve"> </w:t>
      </w:r>
      <w:r>
        <w:t>pat</w:t>
      </w:r>
      <w:r>
        <w:rPr>
          <w:spacing w:val="-1"/>
        </w:rPr>
        <w:t xml:space="preserve"> </w:t>
      </w:r>
      <w:r>
        <w:t>žr.</w:t>
      </w:r>
      <w:r>
        <w:rPr>
          <w:spacing w:val="-1"/>
        </w:rPr>
        <w:t xml:space="preserve"> </w:t>
      </w:r>
      <w:r>
        <w:t>4.3</w:t>
      </w:r>
      <w:r>
        <w:rPr>
          <w:spacing w:val="-1"/>
        </w:rPr>
        <w:t xml:space="preserve"> </w:t>
      </w:r>
      <w:r>
        <w:t>skyrių).</w:t>
      </w:r>
    </w:p>
    <w:p w14:paraId="68BFF0B7" w14:textId="77777777" w:rsidR="00B04E78" w:rsidRDefault="00B04E78">
      <w:pPr>
        <w:pStyle w:val="Pagrindinistekstas"/>
        <w:spacing w:before="11"/>
        <w:rPr>
          <w:sz w:val="21"/>
        </w:rPr>
      </w:pPr>
    </w:p>
    <w:p w14:paraId="268298CA" w14:textId="310618E6" w:rsidR="00B04E78" w:rsidRDefault="00531AC8">
      <w:pPr>
        <w:pStyle w:val="Pagrindinistekstas"/>
        <w:ind w:left="258" w:right="668"/>
      </w:pPr>
      <w:r>
        <w:t>Jeigu prasideda stiprus kraujavimas, gydymą būtina nutraukti, nustatyti kraujavimo vietą ir</w:t>
      </w:r>
      <w:r>
        <w:rPr>
          <w:spacing w:val="1"/>
        </w:rPr>
        <w:t xml:space="preserve"> </w:t>
      </w:r>
      <w:r>
        <w:t>suaugusie</w:t>
      </w:r>
      <w:r w:rsidR="000E60AA">
        <w:t>sie</w:t>
      </w:r>
      <w:r>
        <w:t>ms galima apsvarstyti gydymo specifiniu poveikį neutralizuojančiu vaistiniu</w:t>
      </w:r>
      <w:r>
        <w:rPr>
          <w:spacing w:val="1"/>
        </w:rPr>
        <w:t xml:space="preserve"> </w:t>
      </w:r>
      <w:r>
        <w:lastRenderedPageBreak/>
        <w:t>preparatu (</w:t>
      </w:r>
      <w:proofErr w:type="spellStart"/>
      <w:r>
        <w:t>idarucizumabu</w:t>
      </w:r>
      <w:proofErr w:type="spellEnd"/>
      <w:r>
        <w:t xml:space="preserve">) galimybę. </w:t>
      </w:r>
      <w:proofErr w:type="spellStart"/>
      <w:r>
        <w:t>Idarucizumabo</w:t>
      </w:r>
      <w:proofErr w:type="spellEnd"/>
      <w:r>
        <w:t xml:space="preserve"> veiksmingumas ir </w:t>
      </w:r>
      <w:proofErr w:type="spellStart"/>
      <w:r>
        <w:t>saugumas</w:t>
      </w:r>
      <w:r w:rsidR="00425175">
        <w:t>vaikų</w:t>
      </w:r>
      <w:proofErr w:type="spellEnd"/>
      <w:r w:rsidR="00425175">
        <w:t xml:space="preserve"> populiacijos </w:t>
      </w:r>
      <w:r>
        <w:t>pacientams</w:t>
      </w:r>
      <w:r w:rsidR="00425175">
        <w:t xml:space="preserve"> </w:t>
      </w:r>
      <w:r>
        <w:rPr>
          <w:spacing w:val="-52"/>
        </w:rPr>
        <w:t xml:space="preserve"> </w:t>
      </w:r>
      <w:r>
        <w:t>neištirti.</w:t>
      </w:r>
      <w:r>
        <w:rPr>
          <w:spacing w:val="-2"/>
        </w:rPr>
        <w:t xml:space="preserve"> </w:t>
      </w:r>
      <w:proofErr w:type="spellStart"/>
      <w:r>
        <w:t>Dabigatraną</w:t>
      </w:r>
      <w:proofErr w:type="spellEnd"/>
      <w:r>
        <w:rPr>
          <w:spacing w:val="-1"/>
        </w:rPr>
        <w:t xml:space="preserve"> </w:t>
      </w:r>
      <w:r>
        <w:t>galima</w:t>
      </w:r>
      <w:r>
        <w:rPr>
          <w:spacing w:val="-2"/>
        </w:rPr>
        <w:t xml:space="preserve"> </w:t>
      </w:r>
      <w:r>
        <w:t>pašalinti</w:t>
      </w:r>
      <w:r>
        <w:rPr>
          <w:spacing w:val="-1"/>
        </w:rPr>
        <w:t xml:space="preserve"> </w:t>
      </w:r>
      <w:r>
        <w:t>hemodializės</w:t>
      </w:r>
      <w:r>
        <w:rPr>
          <w:spacing w:val="-1"/>
        </w:rPr>
        <w:t xml:space="preserve"> </w:t>
      </w:r>
      <w:r>
        <w:t>būdu.</w:t>
      </w:r>
    </w:p>
    <w:p w14:paraId="7B2C3DF8" w14:textId="77777777" w:rsidR="00B04E78" w:rsidRDefault="00B04E78">
      <w:pPr>
        <w:pStyle w:val="Pagrindinistekstas"/>
        <w:spacing w:before="2"/>
      </w:pPr>
    </w:p>
    <w:p w14:paraId="6B5242F6" w14:textId="77777777" w:rsidR="00B04E78" w:rsidRDefault="00531AC8">
      <w:pPr>
        <w:ind w:left="258"/>
        <w:rPr>
          <w:i/>
        </w:rPr>
      </w:pPr>
      <w:r>
        <w:rPr>
          <w:i/>
        </w:rPr>
        <w:t>Protonų</w:t>
      </w:r>
      <w:r>
        <w:rPr>
          <w:i/>
          <w:spacing w:val="-6"/>
        </w:rPr>
        <w:t xml:space="preserve"> </w:t>
      </w:r>
      <w:r>
        <w:rPr>
          <w:i/>
        </w:rPr>
        <w:t>siurblio</w:t>
      </w:r>
      <w:r>
        <w:rPr>
          <w:i/>
          <w:spacing w:val="-6"/>
        </w:rPr>
        <w:t xml:space="preserve"> </w:t>
      </w:r>
      <w:r>
        <w:rPr>
          <w:i/>
        </w:rPr>
        <w:t>inhibitorių</w:t>
      </w:r>
      <w:r>
        <w:rPr>
          <w:i/>
          <w:spacing w:val="-6"/>
        </w:rPr>
        <w:t xml:space="preserve"> </w:t>
      </w:r>
      <w:r>
        <w:rPr>
          <w:i/>
        </w:rPr>
        <w:t>vartojimas</w:t>
      </w:r>
    </w:p>
    <w:p w14:paraId="4DDFB88C" w14:textId="77777777" w:rsidR="00B04E78" w:rsidRDefault="00B04E78">
      <w:pPr>
        <w:pStyle w:val="Pagrindinistekstas"/>
        <w:spacing w:before="10"/>
        <w:rPr>
          <w:i/>
          <w:sz w:val="21"/>
        </w:rPr>
      </w:pPr>
    </w:p>
    <w:p w14:paraId="1AB7C354" w14:textId="62ABA936" w:rsidR="00B04E78" w:rsidRDefault="00531AC8">
      <w:pPr>
        <w:pStyle w:val="Pagrindinistekstas"/>
        <w:ind w:left="258" w:right="630"/>
      </w:pPr>
      <w:r>
        <w:t xml:space="preserve">Siekiant išvengti kraujavimo iš </w:t>
      </w:r>
      <w:r w:rsidR="000E60AA">
        <w:t>virškinimo trakto</w:t>
      </w:r>
      <w:r>
        <w:t>, galima apsvarstyti protonų siurblio inhibitorių (PSI)</w:t>
      </w:r>
      <w:r>
        <w:rPr>
          <w:spacing w:val="-52"/>
        </w:rPr>
        <w:t xml:space="preserve"> </w:t>
      </w:r>
      <w:r>
        <w:t xml:space="preserve">skyrimą. </w:t>
      </w:r>
      <w:r w:rsidR="000E60AA">
        <w:t>Skiriant vartoti vaikams,</w:t>
      </w:r>
      <w:r>
        <w:t xml:space="preserve"> reikia vadovautis vietinėmis protonų siurblio inhibitorių informacinių</w:t>
      </w:r>
      <w:r>
        <w:rPr>
          <w:spacing w:val="1"/>
        </w:rPr>
        <w:t xml:space="preserve"> </w:t>
      </w:r>
      <w:r>
        <w:t>dokumentų</w:t>
      </w:r>
      <w:r>
        <w:rPr>
          <w:spacing w:val="-2"/>
        </w:rPr>
        <w:t xml:space="preserve"> </w:t>
      </w:r>
      <w:r>
        <w:t>rekomendacijomis.</w:t>
      </w:r>
    </w:p>
    <w:p w14:paraId="16CD39A5" w14:textId="77777777" w:rsidR="00B04E78" w:rsidRDefault="00B04E78">
      <w:pPr>
        <w:pStyle w:val="Pagrindinistekstas"/>
      </w:pPr>
    </w:p>
    <w:p w14:paraId="5A293765" w14:textId="77777777" w:rsidR="00B04E78" w:rsidRDefault="00531AC8">
      <w:pPr>
        <w:spacing w:before="1"/>
        <w:ind w:left="258"/>
        <w:rPr>
          <w:i/>
        </w:rPr>
      </w:pPr>
      <w:r>
        <w:rPr>
          <w:i/>
        </w:rPr>
        <w:t>Laboratorinių</w:t>
      </w:r>
      <w:r>
        <w:rPr>
          <w:i/>
          <w:spacing w:val="-6"/>
        </w:rPr>
        <w:t xml:space="preserve"> </w:t>
      </w:r>
      <w:r>
        <w:rPr>
          <w:i/>
        </w:rPr>
        <w:t>kraujo</w:t>
      </w:r>
      <w:r>
        <w:rPr>
          <w:i/>
          <w:spacing w:val="-5"/>
        </w:rPr>
        <w:t xml:space="preserve"> </w:t>
      </w:r>
      <w:r>
        <w:rPr>
          <w:i/>
        </w:rPr>
        <w:t>krešėjimo</w:t>
      </w:r>
      <w:r>
        <w:rPr>
          <w:i/>
          <w:spacing w:val="-5"/>
        </w:rPr>
        <w:t xml:space="preserve"> </w:t>
      </w:r>
      <w:r>
        <w:rPr>
          <w:i/>
        </w:rPr>
        <w:t>tyrimų</w:t>
      </w:r>
      <w:r>
        <w:rPr>
          <w:i/>
          <w:spacing w:val="-6"/>
        </w:rPr>
        <w:t xml:space="preserve"> </w:t>
      </w:r>
      <w:r>
        <w:rPr>
          <w:i/>
        </w:rPr>
        <w:t>rodmenys</w:t>
      </w:r>
    </w:p>
    <w:p w14:paraId="7A3F1054" w14:textId="77777777" w:rsidR="00B04E78" w:rsidRDefault="00B04E78">
      <w:pPr>
        <w:pStyle w:val="Pagrindinistekstas"/>
        <w:rPr>
          <w:i/>
        </w:rPr>
      </w:pPr>
    </w:p>
    <w:p w14:paraId="60626345" w14:textId="6975D08C" w:rsidR="00B04E78" w:rsidRDefault="00531AC8">
      <w:pPr>
        <w:pStyle w:val="Pagrindinistekstas"/>
        <w:ind w:left="258" w:right="631"/>
      </w:pPr>
      <w:r>
        <w:t xml:space="preserve">Nors </w:t>
      </w:r>
      <w:r w:rsidR="000E60AA">
        <w:t xml:space="preserve">įprastai </w:t>
      </w:r>
      <w:r>
        <w:t xml:space="preserve">gydant šiuo vaistiniu preparatu sekti </w:t>
      </w:r>
      <w:proofErr w:type="spellStart"/>
      <w:r>
        <w:t>antikoaguliacin</w:t>
      </w:r>
      <w:r w:rsidR="000E60AA">
        <w:t>io</w:t>
      </w:r>
      <w:proofErr w:type="spellEnd"/>
      <w:r>
        <w:t xml:space="preserve"> poveik</w:t>
      </w:r>
      <w:r w:rsidR="000E60AA">
        <w:t>io</w:t>
      </w:r>
      <w:r>
        <w:t xml:space="preserve"> </w:t>
      </w:r>
      <w:r>
        <w:rPr>
          <w:spacing w:val="1"/>
        </w:rPr>
        <w:t xml:space="preserve"> </w:t>
      </w:r>
      <w:r>
        <w:t xml:space="preserve">nereikalaujama, tais atvejais, kai yra papildomų rizikos veiksnių, nuo </w:t>
      </w:r>
      <w:proofErr w:type="spellStart"/>
      <w:r>
        <w:t>dabigatrano</w:t>
      </w:r>
      <w:proofErr w:type="spellEnd"/>
      <w:r>
        <w:t xml:space="preserve"> priklausomo</w:t>
      </w:r>
      <w:r>
        <w:rPr>
          <w:spacing w:val="1"/>
        </w:rPr>
        <w:t xml:space="preserve"> </w:t>
      </w:r>
      <w:proofErr w:type="spellStart"/>
      <w:r>
        <w:t>antikoaguliacinio</w:t>
      </w:r>
      <w:proofErr w:type="spellEnd"/>
      <w:r>
        <w:t xml:space="preserve"> poveikio matavimas gali padėti nustatyti pernelyg didelę </w:t>
      </w:r>
      <w:proofErr w:type="spellStart"/>
      <w:r>
        <w:t>dabigatrano</w:t>
      </w:r>
      <w:proofErr w:type="spellEnd"/>
      <w:r>
        <w:t xml:space="preserve"> ekspoziciją.</w:t>
      </w:r>
      <w:r>
        <w:rPr>
          <w:spacing w:val="1"/>
        </w:rPr>
        <w:t xml:space="preserve"> </w:t>
      </w:r>
      <w:r>
        <w:t xml:space="preserve">Naudingos informacijos gali </w:t>
      </w:r>
      <w:r w:rsidR="000E60AA">
        <w:t>suteikti</w:t>
      </w:r>
      <w:r>
        <w:t xml:space="preserve"> praskiesto trombino laikas (PTL), </w:t>
      </w:r>
      <w:proofErr w:type="spellStart"/>
      <w:r>
        <w:t>ekarino</w:t>
      </w:r>
      <w:proofErr w:type="spellEnd"/>
      <w:r>
        <w:t xml:space="preserve"> krešėjimo laikas (EKL) </w:t>
      </w:r>
      <w:r w:rsidRPr="000E60AA">
        <w:t>ir</w:t>
      </w:r>
      <w:r w:rsidRPr="00D85A5F">
        <w:t xml:space="preserve"> </w:t>
      </w:r>
      <w:r w:rsidRPr="000E60AA">
        <w:t>dalinio</w:t>
      </w:r>
      <w:r>
        <w:t xml:space="preserve"> aktyvinto </w:t>
      </w:r>
      <w:proofErr w:type="spellStart"/>
      <w:r>
        <w:t>tromboplastino</w:t>
      </w:r>
      <w:proofErr w:type="spellEnd"/>
      <w:r>
        <w:t xml:space="preserve"> laikas (DATL), tačiau gautus rezultatus dėl kintamumo atliekant tą</w:t>
      </w:r>
      <w:r>
        <w:rPr>
          <w:spacing w:val="1"/>
        </w:rPr>
        <w:t xml:space="preserve"> </w:t>
      </w:r>
      <w:r>
        <w:t>patį</w:t>
      </w:r>
      <w:r>
        <w:rPr>
          <w:spacing w:val="-2"/>
        </w:rPr>
        <w:t xml:space="preserve"> </w:t>
      </w:r>
      <w:r>
        <w:t>tyrimą</w:t>
      </w:r>
      <w:r>
        <w:rPr>
          <w:spacing w:val="-1"/>
        </w:rPr>
        <w:t xml:space="preserve"> </w:t>
      </w:r>
      <w:r>
        <w:t>reikia</w:t>
      </w:r>
      <w:r>
        <w:rPr>
          <w:spacing w:val="-1"/>
        </w:rPr>
        <w:t xml:space="preserve"> </w:t>
      </w:r>
      <w:r>
        <w:t>vertinti</w:t>
      </w:r>
      <w:r>
        <w:rPr>
          <w:spacing w:val="-2"/>
        </w:rPr>
        <w:t xml:space="preserve"> </w:t>
      </w:r>
      <w:r>
        <w:t>atsargiai</w:t>
      </w:r>
      <w:r>
        <w:rPr>
          <w:spacing w:val="-1"/>
        </w:rPr>
        <w:t xml:space="preserve"> </w:t>
      </w:r>
      <w:r>
        <w:t>(žr.</w:t>
      </w:r>
      <w:r>
        <w:rPr>
          <w:spacing w:val="-1"/>
        </w:rPr>
        <w:t xml:space="preserve"> </w:t>
      </w:r>
      <w:r>
        <w:t>5.1</w:t>
      </w:r>
      <w:r>
        <w:rPr>
          <w:spacing w:val="-2"/>
        </w:rPr>
        <w:t xml:space="preserve"> </w:t>
      </w:r>
      <w:r>
        <w:t>skyrių).</w:t>
      </w:r>
    </w:p>
    <w:p w14:paraId="3987388A" w14:textId="760AE0E6" w:rsidR="00B04E78" w:rsidRDefault="00531AC8">
      <w:pPr>
        <w:pStyle w:val="Pagrindinistekstas"/>
        <w:ind w:left="258" w:right="668"/>
      </w:pPr>
      <w:proofErr w:type="spellStart"/>
      <w:r>
        <w:t>Dabigatran</w:t>
      </w:r>
      <w:r w:rsidR="000E60AA">
        <w:t>o</w:t>
      </w:r>
      <w:proofErr w:type="spellEnd"/>
      <w:r>
        <w:t xml:space="preserve"> </w:t>
      </w:r>
      <w:proofErr w:type="spellStart"/>
      <w:r>
        <w:t>eteksilat</w:t>
      </w:r>
      <w:r w:rsidR="000E60AA">
        <w:t>o</w:t>
      </w:r>
      <w:proofErr w:type="spellEnd"/>
      <w:r>
        <w:t xml:space="preserve"> vartojantiems pacientams tarptautinio normalizuoto santykio (TNS) tyrimas </w:t>
      </w:r>
      <w:r w:rsidRPr="000E60AA">
        <w:t>yra</w:t>
      </w:r>
      <w:r w:rsidRPr="00D85A5F">
        <w:t xml:space="preserve"> </w:t>
      </w:r>
      <w:r w:rsidRPr="000E60AA">
        <w:t>nepatikimas</w:t>
      </w:r>
      <w:r>
        <w:rPr>
          <w:spacing w:val="-4"/>
        </w:rPr>
        <w:t xml:space="preserve"> </w:t>
      </w:r>
      <w:r>
        <w:t>ir</w:t>
      </w:r>
      <w:r>
        <w:rPr>
          <w:spacing w:val="-4"/>
        </w:rPr>
        <w:t xml:space="preserve"> </w:t>
      </w:r>
      <w:r>
        <w:t>buvo</w:t>
      </w:r>
      <w:r>
        <w:rPr>
          <w:spacing w:val="-3"/>
        </w:rPr>
        <w:t xml:space="preserve"> </w:t>
      </w:r>
      <w:r>
        <w:t>TNS</w:t>
      </w:r>
      <w:r>
        <w:rPr>
          <w:spacing w:val="-4"/>
        </w:rPr>
        <w:t xml:space="preserve"> </w:t>
      </w:r>
      <w:r>
        <w:t>tariamai</w:t>
      </w:r>
      <w:r>
        <w:rPr>
          <w:spacing w:val="-3"/>
        </w:rPr>
        <w:t xml:space="preserve"> </w:t>
      </w:r>
      <w:r>
        <w:t>teigiamo</w:t>
      </w:r>
      <w:r>
        <w:rPr>
          <w:spacing w:val="-4"/>
        </w:rPr>
        <w:t xml:space="preserve"> </w:t>
      </w:r>
      <w:r>
        <w:t>padidėjimo</w:t>
      </w:r>
      <w:r>
        <w:rPr>
          <w:spacing w:val="-3"/>
        </w:rPr>
        <w:t xml:space="preserve"> </w:t>
      </w:r>
      <w:r>
        <w:t>atvejų.</w:t>
      </w:r>
      <w:r>
        <w:rPr>
          <w:spacing w:val="-4"/>
        </w:rPr>
        <w:t xml:space="preserve"> </w:t>
      </w:r>
      <w:r>
        <w:t>Taigi</w:t>
      </w:r>
      <w:r>
        <w:rPr>
          <w:spacing w:val="-3"/>
        </w:rPr>
        <w:t xml:space="preserve"> </w:t>
      </w:r>
      <w:r>
        <w:t>TNS</w:t>
      </w:r>
      <w:r>
        <w:rPr>
          <w:spacing w:val="-4"/>
        </w:rPr>
        <w:t xml:space="preserve"> </w:t>
      </w:r>
      <w:r>
        <w:t>tyrimų</w:t>
      </w:r>
      <w:r>
        <w:rPr>
          <w:spacing w:val="-4"/>
        </w:rPr>
        <w:t xml:space="preserve"> </w:t>
      </w:r>
      <w:r>
        <w:t>atlikinėti</w:t>
      </w:r>
      <w:r>
        <w:rPr>
          <w:spacing w:val="-3"/>
        </w:rPr>
        <w:t xml:space="preserve"> </w:t>
      </w:r>
      <w:r>
        <w:t>nereikia.</w:t>
      </w:r>
    </w:p>
    <w:p w14:paraId="1390E43F" w14:textId="5E43B07B" w:rsidR="00B04E78" w:rsidRDefault="00531AC8">
      <w:pPr>
        <w:pStyle w:val="Sraopastraipa"/>
        <w:numPr>
          <w:ilvl w:val="0"/>
          <w:numId w:val="77"/>
        </w:numPr>
        <w:tabs>
          <w:tab w:val="left" w:pos="444"/>
        </w:tabs>
        <w:spacing w:before="70"/>
        <w:ind w:left="258" w:right="1645" w:firstLine="0"/>
        <w:jc w:val="both"/>
      </w:pPr>
      <w:proofErr w:type="spellStart"/>
      <w:r>
        <w:t>ojoje</w:t>
      </w:r>
      <w:proofErr w:type="spellEnd"/>
      <w:r>
        <w:t xml:space="preserve"> lentelėje yra pateikti suaugusių</w:t>
      </w:r>
      <w:r w:rsidR="00FF73A4">
        <w:t>jų</w:t>
      </w:r>
      <w:r>
        <w:t xml:space="preserve"> krešėjimo rodiklių, nustatytų tuo metu, kai</w:t>
      </w:r>
      <w:r>
        <w:rPr>
          <w:spacing w:val="1"/>
        </w:rPr>
        <w:t xml:space="preserve"> </w:t>
      </w:r>
      <w:r>
        <w:t>koncentracija mažiausia, slenksčiai, kurie gali būti susiję su kraujavimo rizikos padidėjimu.</w:t>
      </w:r>
      <w:r>
        <w:rPr>
          <w:spacing w:val="-52"/>
        </w:rPr>
        <w:t xml:space="preserve"> </w:t>
      </w:r>
      <w:r>
        <w:t>Atitinkamų</w:t>
      </w:r>
      <w:r>
        <w:rPr>
          <w:spacing w:val="-3"/>
        </w:rPr>
        <w:t xml:space="preserve"> </w:t>
      </w:r>
      <w:r>
        <w:t>slenksčių,</w:t>
      </w:r>
      <w:r>
        <w:rPr>
          <w:spacing w:val="-2"/>
        </w:rPr>
        <w:t xml:space="preserve"> </w:t>
      </w:r>
      <w:proofErr w:type="spellStart"/>
      <w:r>
        <w:t>taikytinų</w:t>
      </w:r>
      <w:r w:rsidR="00425175">
        <w:rPr>
          <w:spacing w:val="-2"/>
        </w:rPr>
        <w:t>vaikų</w:t>
      </w:r>
      <w:proofErr w:type="spellEnd"/>
      <w:r w:rsidR="00425175">
        <w:rPr>
          <w:spacing w:val="-2"/>
        </w:rPr>
        <w:t xml:space="preserve"> populiacijos </w:t>
      </w:r>
      <w:r>
        <w:t>pacientams</w:t>
      </w:r>
      <w:r>
        <w:rPr>
          <w:spacing w:val="-3"/>
        </w:rPr>
        <w:t xml:space="preserve"> </w:t>
      </w:r>
      <w:r>
        <w:t>vaikams,</w:t>
      </w:r>
      <w:r>
        <w:rPr>
          <w:spacing w:val="-2"/>
        </w:rPr>
        <w:t xml:space="preserve"> </w:t>
      </w:r>
      <w:r>
        <w:t>nežinoma</w:t>
      </w:r>
      <w:r>
        <w:rPr>
          <w:spacing w:val="-2"/>
        </w:rPr>
        <w:t xml:space="preserve"> </w:t>
      </w:r>
      <w:r>
        <w:t>(žr.</w:t>
      </w:r>
      <w:r>
        <w:rPr>
          <w:spacing w:val="-3"/>
        </w:rPr>
        <w:t xml:space="preserve"> </w:t>
      </w:r>
      <w:r>
        <w:t>5.1</w:t>
      </w:r>
      <w:r>
        <w:rPr>
          <w:spacing w:val="-1"/>
        </w:rPr>
        <w:t xml:space="preserve"> </w:t>
      </w:r>
      <w:r>
        <w:t>skyrių).</w:t>
      </w:r>
    </w:p>
    <w:p w14:paraId="3890FDC2" w14:textId="77777777" w:rsidR="00B04E78" w:rsidRDefault="00B04E78">
      <w:pPr>
        <w:pStyle w:val="Pagrindinistekstas"/>
        <w:spacing w:before="6"/>
      </w:pPr>
    </w:p>
    <w:p w14:paraId="2D63D026" w14:textId="65D63599" w:rsidR="00301F35" w:rsidRPr="00301F35" w:rsidRDefault="00531AC8" w:rsidP="00301F35">
      <w:pPr>
        <w:pStyle w:val="Antrat1"/>
        <w:numPr>
          <w:ilvl w:val="0"/>
          <w:numId w:val="76"/>
        </w:numPr>
        <w:tabs>
          <w:tab w:val="left" w:pos="424"/>
        </w:tabs>
        <w:spacing w:before="0"/>
        <w:ind w:left="1251" w:right="1427" w:hanging="994"/>
      </w:pPr>
      <w:r>
        <w:t>lentelė.</w:t>
      </w:r>
      <w:r>
        <w:rPr>
          <w:spacing w:val="1"/>
        </w:rPr>
        <w:t xml:space="preserve"> </w:t>
      </w:r>
      <w:r>
        <w:t>Suaugusių</w:t>
      </w:r>
      <w:r w:rsidR="00FF73A4">
        <w:t>jų</w:t>
      </w:r>
      <w:r>
        <w:t xml:space="preserve"> krešėjimo rodiklių, nustatytų tuo metu, kai koncentracija</w:t>
      </w:r>
      <w:r>
        <w:rPr>
          <w:spacing w:val="-53"/>
        </w:rPr>
        <w:t xml:space="preserve"> </w:t>
      </w:r>
    </w:p>
    <w:p w14:paraId="6934FF05" w14:textId="77777777" w:rsidR="00B04E78" w:rsidRDefault="00531AC8" w:rsidP="00301F35">
      <w:pPr>
        <w:pStyle w:val="Antrat1"/>
        <w:tabs>
          <w:tab w:val="left" w:pos="424"/>
        </w:tabs>
        <w:spacing w:before="0"/>
        <w:ind w:left="258" w:right="1427"/>
      </w:pPr>
      <w:r>
        <w:t>mažiausia,</w:t>
      </w:r>
      <w:r>
        <w:rPr>
          <w:spacing w:val="-5"/>
        </w:rPr>
        <w:t xml:space="preserve"> </w:t>
      </w:r>
      <w:r>
        <w:t>slenksčiai,</w:t>
      </w:r>
      <w:r>
        <w:rPr>
          <w:spacing w:val="-4"/>
        </w:rPr>
        <w:t xml:space="preserve"> </w:t>
      </w:r>
      <w:r>
        <w:t>kurie</w:t>
      </w:r>
      <w:r>
        <w:rPr>
          <w:spacing w:val="-4"/>
        </w:rPr>
        <w:t xml:space="preserve"> </w:t>
      </w:r>
      <w:r>
        <w:t>gali</w:t>
      </w:r>
      <w:r>
        <w:rPr>
          <w:spacing w:val="-4"/>
        </w:rPr>
        <w:t xml:space="preserve"> </w:t>
      </w:r>
      <w:r>
        <w:t>būti</w:t>
      </w:r>
      <w:r>
        <w:rPr>
          <w:spacing w:val="-4"/>
        </w:rPr>
        <w:t xml:space="preserve"> </w:t>
      </w:r>
      <w:r>
        <w:t>susiję</w:t>
      </w:r>
      <w:r>
        <w:rPr>
          <w:spacing w:val="-5"/>
        </w:rPr>
        <w:t xml:space="preserve"> </w:t>
      </w:r>
      <w:r>
        <w:t>su</w:t>
      </w:r>
      <w:r>
        <w:rPr>
          <w:spacing w:val="-4"/>
        </w:rPr>
        <w:t xml:space="preserve"> </w:t>
      </w:r>
      <w:r>
        <w:t>kraujavimo</w:t>
      </w:r>
      <w:r>
        <w:rPr>
          <w:spacing w:val="-4"/>
        </w:rPr>
        <w:t xml:space="preserve"> </w:t>
      </w:r>
      <w:r>
        <w:t>rizikos</w:t>
      </w:r>
      <w:r>
        <w:rPr>
          <w:spacing w:val="-4"/>
        </w:rPr>
        <w:t xml:space="preserve"> </w:t>
      </w:r>
      <w:r>
        <w:t>padidėjimu</w:t>
      </w: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8"/>
        <w:gridCol w:w="4215"/>
      </w:tblGrid>
      <w:tr w:rsidR="00B04E78" w14:paraId="7AEF005D" w14:textId="77777777">
        <w:trPr>
          <w:trHeight w:val="506"/>
        </w:trPr>
        <w:tc>
          <w:tcPr>
            <w:tcW w:w="4858" w:type="dxa"/>
          </w:tcPr>
          <w:p w14:paraId="31284C04" w14:textId="77777777" w:rsidR="00B04E78" w:rsidRDefault="00531AC8">
            <w:pPr>
              <w:pStyle w:val="TableParagraph"/>
              <w:spacing w:line="252" w:lineRule="exact"/>
              <w:ind w:right="517"/>
            </w:pPr>
            <w:r>
              <w:t>Rodiklis (nustatytas tuo metu, kai koncentracija</w:t>
            </w:r>
            <w:r>
              <w:rPr>
                <w:spacing w:val="-52"/>
              </w:rPr>
              <w:t xml:space="preserve"> </w:t>
            </w:r>
            <w:r>
              <w:t>mažiausia)</w:t>
            </w:r>
          </w:p>
        </w:tc>
        <w:tc>
          <w:tcPr>
            <w:tcW w:w="4215" w:type="dxa"/>
          </w:tcPr>
          <w:p w14:paraId="71F91030" w14:textId="77777777" w:rsidR="00B04E78" w:rsidRDefault="00531AC8">
            <w:pPr>
              <w:pStyle w:val="TableParagraph"/>
              <w:spacing w:line="249" w:lineRule="exact"/>
            </w:pPr>
            <w:r>
              <w:t>Indikacija</w:t>
            </w:r>
          </w:p>
        </w:tc>
      </w:tr>
      <w:tr w:rsidR="00B04E78" w14:paraId="24CAC403" w14:textId="77777777">
        <w:trPr>
          <w:trHeight w:val="253"/>
        </w:trPr>
        <w:tc>
          <w:tcPr>
            <w:tcW w:w="4858" w:type="dxa"/>
          </w:tcPr>
          <w:p w14:paraId="3DEDE499" w14:textId="77777777" w:rsidR="00B04E78" w:rsidRDefault="00B04E78">
            <w:pPr>
              <w:pStyle w:val="TableParagraph"/>
              <w:spacing w:line="240" w:lineRule="auto"/>
              <w:ind w:left="0"/>
              <w:rPr>
                <w:sz w:val="18"/>
              </w:rPr>
            </w:pPr>
          </w:p>
        </w:tc>
        <w:tc>
          <w:tcPr>
            <w:tcW w:w="4215" w:type="dxa"/>
          </w:tcPr>
          <w:p w14:paraId="6A67A250" w14:textId="77777777" w:rsidR="00B04E78" w:rsidRDefault="00531AC8">
            <w:pPr>
              <w:pStyle w:val="TableParagraph"/>
            </w:pPr>
            <w:r>
              <w:t>IPPV</w:t>
            </w:r>
            <w:r>
              <w:rPr>
                <w:spacing w:val="-3"/>
              </w:rPr>
              <w:t xml:space="preserve"> </w:t>
            </w:r>
            <w:r>
              <w:t>ir</w:t>
            </w:r>
            <w:r>
              <w:rPr>
                <w:spacing w:val="-2"/>
              </w:rPr>
              <w:t xml:space="preserve"> </w:t>
            </w:r>
            <w:r>
              <w:t>GVT/PE</w:t>
            </w:r>
          </w:p>
        </w:tc>
      </w:tr>
      <w:tr w:rsidR="00B04E78" w14:paraId="53C00BD1" w14:textId="77777777">
        <w:trPr>
          <w:trHeight w:val="251"/>
        </w:trPr>
        <w:tc>
          <w:tcPr>
            <w:tcW w:w="4858" w:type="dxa"/>
          </w:tcPr>
          <w:p w14:paraId="11CE5E9D" w14:textId="77777777" w:rsidR="00B04E78" w:rsidRDefault="00531AC8">
            <w:pPr>
              <w:pStyle w:val="TableParagraph"/>
              <w:spacing w:line="232" w:lineRule="exact"/>
            </w:pPr>
            <w:r>
              <w:t>PTL</w:t>
            </w:r>
            <w:r>
              <w:rPr>
                <w:spacing w:val="-4"/>
              </w:rPr>
              <w:t xml:space="preserve"> </w:t>
            </w:r>
            <w:r>
              <w:t>(</w:t>
            </w:r>
            <w:proofErr w:type="spellStart"/>
            <w:r>
              <w:t>ng</w:t>
            </w:r>
            <w:proofErr w:type="spellEnd"/>
            <w:r>
              <w:t>/ml)</w:t>
            </w:r>
          </w:p>
        </w:tc>
        <w:tc>
          <w:tcPr>
            <w:tcW w:w="4215" w:type="dxa"/>
          </w:tcPr>
          <w:p w14:paraId="3510775D" w14:textId="53E91790" w:rsidR="00B04E78" w:rsidRDefault="00531AC8">
            <w:pPr>
              <w:pStyle w:val="TableParagraph"/>
              <w:spacing w:line="232" w:lineRule="exact"/>
            </w:pPr>
            <w:r>
              <w:t>&gt;</w:t>
            </w:r>
            <w:r w:rsidR="006406A2">
              <w:t> </w:t>
            </w:r>
            <w:r>
              <w:t>200</w:t>
            </w:r>
          </w:p>
        </w:tc>
      </w:tr>
      <w:tr w:rsidR="00B04E78" w14:paraId="09086632" w14:textId="77777777">
        <w:trPr>
          <w:trHeight w:val="253"/>
        </w:trPr>
        <w:tc>
          <w:tcPr>
            <w:tcW w:w="4858" w:type="dxa"/>
          </w:tcPr>
          <w:p w14:paraId="09923363" w14:textId="77777777" w:rsidR="00B04E78" w:rsidRDefault="00531AC8">
            <w:pPr>
              <w:pStyle w:val="TableParagraph"/>
            </w:pPr>
            <w:r>
              <w:t>EKL</w:t>
            </w:r>
            <w:r>
              <w:rPr>
                <w:spacing w:val="-3"/>
              </w:rPr>
              <w:t xml:space="preserve"> </w:t>
            </w:r>
            <w:r>
              <w:t>(x</w:t>
            </w:r>
            <w:r>
              <w:rPr>
                <w:spacing w:val="-3"/>
              </w:rPr>
              <w:t xml:space="preserve"> </w:t>
            </w:r>
            <w:r>
              <w:t>kartų</w:t>
            </w:r>
            <w:r>
              <w:rPr>
                <w:spacing w:val="-3"/>
              </w:rPr>
              <w:t xml:space="preserve"> </w:t>
            </w:r>
            <w:r>
              <w:t>didesnis</w:t>
            </w:r>
            <w:r>
              <w:rPr>
                <w:spacing w:val="-3"/>
              </w:rPr>
              <w:t xml:space="preserve"> </w:t>
            </w:r>
            <w:r>
              <w:t>už</w:t>
            </w:r>
            <w:r>
              <w:rPr>
                <w:spacing w:val="-3"/>
              </w:rPr>
              <w:t xml:space="preserve"> </w:t>
            </w:r>
            <w:r>
              <w:t>viršutinę</w:t>
            </w:r>
            <w:r>
              <w:rPr>
                <w:spacing w:val="-3"/>
              </w:rPr>
              <w:t xml:space="preserve"> </w:t>
            </w:r>
            <w:r>
              <w:t>normos</w:t>
            </w:r>
            <w:r>
              <w:rPr>
                <w:spacing w:val="-3"/>
              </w:rPr>
              <w:t xml:space="preserve"> </w:t>
            </w:r>
            <w:r>
              <w:t>reikšmę)</w:t>
            </w:r>
          </w:p>
        </w:tc>
        <w:tc>
          <w:tcPr>
            <w:tcW w:w="4215" w:type="dxa"/>
          </w:tcPr>
          <w:p w14:paraId="48CA0401" w14:textId="3039E301" w:rsidR="00B04E78" w:rsidRDefault="00531AC8">
            <w:pPr>
              <w:pStyle w:val="TableParagraph"/>
            </w:pPr>
            <w:r>
              <w:t>&gt;</w:t>
            </w:r>
            <w:r w:rsidR="006406A2">
              <w:t> </w:t>
            </w:r>
            <w:r>
              <w:t>3</w:t>
            </w:r>
          </w:p>
        </w:tc>
      </w:tr>
      <w:tr w:rsidR="00B04E78" w14:paraId="6C3D8AB2" w14:textId="77777777">
        <w:trPr>
          <w:trHeight w:val="506"/>
        </w:trPr>
        <w:tc>
          <w:tcPr>
            <w:tcW w:w="4858" w:type="dxa"/>
          </w:tcPr>
          <w:p w14:paraId="224538C0" w14:textId="77777777" w:rsidR="00B04E78" w:rsidRDefault="00531AC8" w:rsidP="00FF6FCD">
            <w:pPr>
              <w:pStyle w:val="TableParagraph"/>
              <w:spacing w:line="247" w:lineRule="exact"/>
            </w:pPr>
            <w:r>
              <w:t>DATL</w:t>
            </w:r>
            <w:r>
              <w:rPr>
                <w:spacing w:val="-3"/>
              </w:rPr>
              <w:t xml:space="preserve"> </w:t>
            </w:r>
            <w:r>
              <w:t>(x</w:t>
            </w:r>
            <w:r>
              <w:rPr>
                <w:spacing w:val="-2"/>
              </w:rPr>
              <w:t xml:space="preserve"> </w:t>
            </w:r>
            <w:r>
              <w:t>kartų</w:t>
            </w:r>
            <w:r>
              <w:rPr>
                <w:spacing w:val="-3"/>
              </w:rPr>
              <w:t xml:space="preserve"> </w:t>
            </w:r>
            <w:r>
              <w:t>didesnis</w:t>
            </w:r>
            <w:r>
              <w:rPr>
                <w:spacing w:val="-3"/>
              </w:rPr>
              <w:t xml:space="preserve"> </w:t>
            </w:r>
            <w:r>
              <w:t>už</w:t>
            </w:r>
            <w:r>
              <w:rPr>
                <w:spacing w:val="-3"/>
              </w:rPr>
              <w:t xml:space="preserve"> </w:t>
            </w:r>
            <w:r>
              <w:t>viršutinę</w:t>
            </w:r>
            <w:r>
              <w:rPr>
                <w:spacing w:val="-4"/>
              </w:rPr>
              <w:t xml:space="preserve"> </w:t>
            </w:r>
            <w:r>
              <w:t>normos</w:t>
            </w:r>
            <w:r w:rsidR="00FF6FCD">
              <w:t xml:space="preserve"> </w:t>
            </w:r>
            <w:r>
              <w:t>reikšmę)</w:t>
            </w:r>
          </w:p>
        </w:tc>
        <w:tc>
          <w:tcPr>
            <w:tcW w:w="4215" w:type="dxa"/>
          </w:tcPr>
          <w:p w14:paraId="549ED426" w14:textId="37C66239" w:rsidR="00B04E78" w:rsidRDefault="00531AC8">
            <w:pPr>
              <w:pStyle w:val="TableParagraph"/>
              <w:spacing w:line="247" w:lineRule="exact"/>
            </w:pPr>
            <w:r>
              <w:t>&gt;</w:t>
            </w:r>
            <w:r w:rsidR="006406A2">
              <w:t> </w:t>
            </w:r>
            <w:r>
              <w:t>2</w:t>
            </w:r>
          </w:p>
        </w:tc>
      </w:tr>
      <w:tr w:rsidR="00B04E78" w14:paraId="52EC4470" w14:textId="77777777">
        <w:trPr>
          <w:trHeight w:val="253"/>
        </w:trPr>
        <w:tc>
          <w:tcPr>
            <w:tcW w:w="4858" w:type="dxa"/>
          </w:tcPr>
          <w:p w14:paraId="0FFEC727" w14:textId="77777777" w:rsidR="00B04E78" w:rsidRDefault="00531AC8">
            <w:pPr>
              <w:pStyle w:val="TableParagraph"/>
            </w:pPr>
            <w:r>
              <w:t>TNS</w:t>
            </w:r>
          </w:p>
        </w:tc>
        <w:tc>
          <w:tcPr>
            <w:tcW w:w="4215" w:type="dxa"/>
          </w:tcPr>
          <w:p w14:paraId="3C2AD9A4" w14:textId="77777777" w:rsidR="00B04E78" w:rsidRDefault="00531AC8">
            <w:pPr>
              <w:pStyle w:val="TableParagraph"/>
            </w:pPr>
            <w:r>
              <w:t>Tirti</w:t>
            </w:r>
            <w:r>
              <w:rPr>
                <w:spacing w:val="-5"/>
              </w:rPr>
              <w:t xml:space="preserve"> </w:t>
            </w:r>
            <w:r>
              <w:t>nereikia</w:t>
            </w:r>
          </w:p>
        </w:tc>
      </w:tr>
    </w:tbl>
    <w:p w14:paraId="4D0A710D" w14:textId="77777777" w:rsidR="00B04E78" w:rsidRDefault="00B04E78">
      <w:pPr>
        <w:pStyle w:val="Pagrindinistekstas"/>
        <w:spacing w:before="4"/>
        <w:rPr>
          <w:b/>
          <w:sz w:val="21"/>
        </w:rPr>
      </w:pPr>
    </w:p>
    <w:p w14:paraId="249FDCEF" w14:textId="77777777" w:rsidR="00B04E78" w:rsidRDefault="00531AC8">
      <w:pPr>
        <w:pStyle w:val="Pagrindinistekstas"/>
        <w:ind w:left="258"/>
        <w:jc w:val="both"/>
      </w:pPr>
      <w:proofErr w:type="spellStart"/>
      <w:r>
        <w:rPr>
          <w:u w:val="single"/>
        </w:rPr>
        <w:t>Fibrinolizinių</w:t>
      </w:r>
      <w:proofErr w:type="spellEnd"/>
      <w:r>
        <w:rPr>
          <w:spacing w:val="-6"/>
          <w:u w:val="single"/>
        </w:rPr>
        <w:t xml:space="preserve"> </w:t>
      </w:r>
      <w:r>
        <w:rPr>
          <w:u w:val="single"/>
        </w:rPr>
        <w:t>vaistinių</w:t>
      </w:r>
      <w:r>
        <w:rPr>
          <w:spacing w:val="-6"/>
          <w:u w:val="single"/>
        </w:rPr>
        <w:t xml:space="preserve"> </w:t>
      </w:r>
      <w:r>
        <w:rPr>
          <w:u w:val="single"/>
        </w:rPr>
        <w:t>preparatų</w:t>
      </w:r>
      <w:r>
        <w:rPr>
          <w:spacing w:val="-6"/>
          <w:u w:val="single"/>
        </w:rPr>
        <w:t xml:space="preserve"> </w:t>
      </w:r>
      <w:r>
        <w:rPr>
          <w:u w:val="single"/>
        </w:rPr>
        <w:t>vartojimas</w:t>
      </w:r>
      <w:r>
        <w:rPr>
          <w:spacing w:val="-6"/>
          <w:u w:val="single"/>
        </w:rPr>
        <w:t xml:space="preserve"> </w:t>
      </w:r>
      <w:r>
        <w:rPr>
          <w:u w:val="single"/>
        </w:rPr>
        <w:t>ūminiam</w:t>
      </w:r>
      <w:r>
        <w:rPr>
          <w:spacing w:val="-6"/>
          <w:u w:val="single"/>
        </w:rPr>
        <w:t xml:space="preserve"> </w:t>
      </w:r>
      <w:r>
        <w:rPr>
          <w:u w:val="single"/>
        </w:rPr>
        <w:t>išeminiam</w:t>
      </w:r>
      <w:r>
        <w:rPr>
          <w:spacing w:val="-6"/>
          <w:u w:val="single"/>
        </w:rPr>
        <w:t xml:space="preserve"> </w:t>
      </w:r>
      <w:r>
        <w:rPr>
          <w:u w:val="single"/>
        </w:rPr>
        <w:t>insultui</w:t>
      </w:r>
      <w:r>
        <w:rPr>
          <w:spacing w:val="-6"/>
          <w:u w:val="single"/>
        </w:rPr>
        <w:t xml:space="preserve"> </w:t>
      </w:r>
      <w:r>
        <w:rPr>
          <w:u w:val="single"/>
        </w:rPr>
        <w:t>gydyti</w:t>
      </w:r>
    </w:p>
    <w:p w14:paraId="23EB952B" w14:textId="77777777" w:rsidR="00B04E78" w:rsidRDefault="00531AC8">
      <w:pPr>
        <w:pStyle w:val="Pagrindinistekstas"/>
        <w:spacing w:before="91"/>
        <w:ind w:left="258" w:right="844"/>
      </w:pPr>
      <w:proofErr w:type="spellStart"/>
      <w:r>
        <w:t>Fibrinolizinių</w:t>
      </w:r>
      <w:proofErr w:type="spellEnd"/>
      <w:r>
        <w:t xml:space="preserve"> vaistinių preparatų vartojimas ūminiam išeminiam insultui gydyti gali būti svarstomas</w:t>
      </w:r>
      <w:r>
        <w:rPr>
          <w:spacing w:val="-52"/>
        </w:rPr>
        <w:t xml:space="preserve"> </w:t>
      </w:r>
      <w:r>
        <w:t xml:space="preserve">pacientams, kurių PTL, </w:t>
      </w:r>
      <w:proofErr w:type="spellStart"/>
      <w:r>
        <w:t>ekarino</w:t>
      </w:r>
      <w:proofErr w:type="spellEnd"/>
      <w:r>
        <w:t xml:space="preserve"> krešėjimo laikas (ECT) arba DATL neviršija viršutinės normos</w:t>
      </w:r>
      <w:r>
        <w:rPr>
          <w:spacing w:val="1"/>
        </w:rPr>
        <w:t xml:space="preserve"> </w:t>
      </w:r>
      <w:r>
        <w:t>reikšmės</w:t>
      </w:r>
      <w:r>
        <w:rPr>
          <w:spacing w:val="-2"/>
        </w:rPr>
        <w:t xml:space="preserve"> </w:t>
      </w:r>
      <w:r>
        <w:t>(VNR)</w:t>
      </w:r>
      <w:r>
        <w:rPr>
          <w:spacing w:val="-1"/>
        </w:rPr>
        <w:t xml:space="preserve"> </w:t>
      </w:r>
      <w:r>
        <w:t>pagal</w:t>
      </w:r>
      <w:r>
        <w:rPr>
          <w:spacing w:val="-1"/>
        </w:rPr>
        <w:t xml:space="preserve"> </w:t>
      </w:r>
      <w:r>
        <w:t>vietinius</w:t>
      </w:r>
      <w:r>
        <w:rPr>
          <w:spacing w:val="-1"/>
        </w:rPr>
        <w:t xml:space="preserve"> </w:t>
      </w:r>
      <w:r>
        <w:t>nurodymus.</w:t>
      </w:r>
    </w:p>
    <w:p w14:paraId="1FC64C05" w14:textId="77777777" w:rsidR="00B04E78" w:rsidRDefault="00B04E78">
      <w:pPr>
        <w:pStyle w:val="Pagrindinistekstas"/>
        <w:spacing w:before="1"/>
      </w:pPr>
    </w:p>
    <w:p w14:paraId="155F148A" w14:textId="77777777" w:rsidR="00B04E78" w:rsidRDefault="00531AC8">
      <w:pPr>
        <w:pStyle w:val="Pagrindinistekstas"/>
        <w:ind w:left="258"/>
      </w:pPr>
      <w:r>
        <w:rPr>
          <w:u w:val="single"/>
        </w:rPr>
        <w:t>Operacijos</w:t>
      </w:r>
      <w:r>
        <w:rPr>
          <w:spacing w:val="-6"/>
          <w:u w:val="single"/>
        </w:rPr>
        <w:t xml:space="preserve"> </w:t>
      </w:r>
      <w:r>
        <w:rPr>
          <w:u w:val="single"/>
        </w:rPr>
        <w:t>ir</w:t>
      </w:r>
      <w:r>
        <w:rPr>
          <w:spacing w:val="-5"/>
          <w:u w:val="single"/>
        </w:rPr>
        <w:t xml:space="preserve"> </w:t>
      </w:r>
      <w:r>
        <w:rPr>
          <w:u w:val="single"/>
        </w:rPr>
        <w:t>intervencijos</w:t>
      </w:r>
    </w:p>
    <w:p w14:paraId="7BA3B8DD" w14:textId="7001BA59" w:rsidR="00B04E78" w:rsidRDefault="00531AC8">
      <w:pPr>
        <w:pStyle w:val="Pagrindinistekstas"/>
        <w:spacing w:before="92"/>
        <w:ind w:left="258" w:right="993"/>
      </w:pPr>
      <w:proofErr w:type="spellStart"/>
      <w:r>
        <w:t>Dabigatran</w:t>
      </w:r>
      <w:r w:rsidR="00FF73A4">
        <w:t>o</w:t>
      </w:r>
      <w:proofErr w:type="spellEnd"/>
      <w:r>
        <w:t xml:space="preserve"> </w:t>
      </w:r>
      <w:proofErr w:type="spellStart"/>
      <w:r>
        <w:t>eteksilat</w:t>
      </w:r>
      <w:r w:rsidR="00FF73A4">
        <w:t>o</w:t>
      </w:r>
      <w:proofErr w:type="spellEnd"/>
      <w:r>
        <w:t xml:space="preserve"> vartojantiems pacientams operacijų ir invazinių procedūrų metu yra </w:t>
      </w:r>
      <w:r w:rsidRPr="00FF73A4">
        <w:t>didesnė</w:t>
      </w:r>
      <w:r w:rsidRPr="00D85A5F">
        <w:t xml:space="preserve"> </w:t>
      </w:r>
      <w:r w:rsidRPr="00FF73A4">
        <w:t>kraujavimo rizika</w:t>
      </w:r>
      <w:r>
        <w:t xml:space="preserve">, todėl chirurginių procedūrų metu </w:t>
      </w:r>
      <w:proofErr w:type="spellStart"/>
      <w:r>
        <w:t>dabigatrano</w:t>
      </w:r>
      <w:proofErr w:type="spellEnd"/>
      <w:r>
        <w:t xml:space="preserve"> </w:t>
      </w:r>
      <w:proofErr w:type="spellStart"/>
      <w:r>
        <w:t>eteksilato</w:t>
      </w:r>
      <w:proofErr w:type="spellEnd"/>
      <w:r>
        <w:t xml:space="preserve"> vartojimą gali reikėti</w:t>
      </w:r>
      <w:r>
        <w:rPr>
          <w:spacing w:val="1"/>
        </w:rPr>
        <w:t xml:space="preserve"> </w:t>
      </w:r>
      <w:r>
        <w:t>laikinai</w:t>
      </w:r>
      <w:r>
        <w:rPr>
          <w:spacing w:val="-1"/>
        </w:rPr>
        <w:t xml:space="preserve"> </w:t>
      </w:r>
      <w:r>
        <w:t>nutraukti.</w:t>
      </w:r>
    </w:p>
    <w:p w14:paraId="52F7E21B" w14:textId="77777777" w:rsidR="00B04E78" w:rsidRDefault="00B04E78">
      <w:pPr>
        <w:pStyle w:val="Pagrindinistekstas"/>
        <w:spacing w:before="1"/>
      </w:pPr>
    </w:p>
    <w:p w14:paraId="0AAA0E56" w14:textId="77777777" w:rsidR="00B04E78" w:rsidRDefault="00531AC8">
      <w:pPr>
        <w:pStyle w:val="Pagrindinistekstas"/>
        <w:ind w:left="258" w:right="1041"/>
      </w:pPr>
      <w:r>
        <w:t xml:space="preserve">Atliekant </w:t>
      </w:r>
      <w:proofErr w:type="spellStart"/>
      <w:r>
        <w:t>kardioversiją</w:t>
      </w:r>
      <w:proofErr w:type="spellEnd"/>
      <w:r>
        <w:t xml:space="preserve">, </w:t>
      </w:r>
      <w:proofErr w:type="spellStart"/>
      <w:r>
        <w:t>dabigatrano</w:t>
      </w:r>
      <w:proofErr w:type="spellEnd"/>
      <w:r>
        <w:t xml:space="preserve"> </w:t>
      </w:r>
      <w:proofErr w:type="spellStart"/>
      <w:r>
        <w:t>eteksilato</w:t>
      </w:r>
      <w:proofErr w:type="spellEnd"/>
      <w:r>
        <w:t xml:space="preserve"> vartojimo nutraukti nereikia. Pacientams, kuriems</w:t>
      </w:r>
      <w:r>
        <w:rPr>
          <w:spacing w:val="1"/>
        </w:rPr>
        <w:t xml:space="preserve"> </w:t>
      </w:r>
      <w:r>
        <w:t xml:space="preserve">atliekama prieširdžių virpėjimo </w:t>
      </w:r>
      <w:proofErr w:type="spellStart"/>
      <w:r>
        <w:t>kateterinė</w:t>
      </w:r>
      <w:proofErr w:type="spellEnd"/>
      <w:r>
        <w:t xml:space="preserve"> </w:t>
      </w:r>
      <w:proofErr w:type="spellStart"/>
      <w:r>
        <w:t>abliacija</w:t>
      </w:r>
      <w:proofErr w:type="spellEnd"/>
      <w:r>
        <w:t xml:space="preserve">, gydymo </w:t>
      </w:r>
      <w:proofErr w:type="spellStart"/>
      <w:r>
        <w:t>dabigatranu</w:t>
      </w:r>
      <w:proofErr w:type="spellEnd"/>
      <w:r>
        <w:t xml:space="preserve"> </w:t>
      </w:r>
      <w:proofErr w:type="spellStart"/>
      <w:r>
        <w:t>eteksilatu</w:t>
      </w:r>
      <w:proofErr w:type="spellEnd"/>
      <w:r>
        <w:t xml:space="preserve"> (po 150</w:t>
      </w:r>
      <w:r w:rsidR="00FF6FCD" w:rsidRPr="00ED740A">
        <w:rPr>
          <w:szCs w:val="24"/>
        </w:rPr>
        <w:t> </w:t>
      </w:r>
      <w:r>
        <w:t>mg du</w:t>
      </w:r>
      <w:r>
        <w:rPr>
          <w:spacing w:val="-52"/>
        </w:rPr>
        <w:t xml:space="preserve"> </w:t>
      </w:r>
      <w:r>
        <w:t>kartus</w:t>
      </w:r>
      <w:r>
        <w:rPr>
          <w:spacing w:val="-2"/>
        </w:rPr>
        <w:t xml:space="preserve"> </w:t>
      </w:r>
      <w:r>
        <w:t>per</w:t>
      </w:r>
      <w:r>
        <w:rPr>
          <w:spacing w:val="-1"/>
        </w:rPr>
        <w:t xml:space="preserve"> </w:t>
      </w:r>
      <w:r>
        <w:t>parą)</w:t>
      </w:r>
      <w:r>
        <w:rPr>
          <w:spacing w:val="-1"/>
        </w:rPr>
        <w:t xml:space="preserve"> </w:t>
      </w:r>
      <w:r>
        <w:t>pertraukti</w:t>
      </w:r>
      <w:r>
        <w:rPr>
          <w:spacing w:val="-2"/>
        </w:rPr>
        <w:t xml:space="preserve"> </w:t>
      </w:r>
      <w:r>
        <w:t>nereikia</w:t>
      </w:r>
      <w:r>
        <w:rPr>
          <w:spacing w:val="-1"/>
        </w:rPr>
        <w:t xml:space="preserve"> </w:t>
      </w:r>
      <w:r>
        <w:t>(žr.</w:t>
      </w:r>
      <w:r>
        <w:rPr>
          <w:spacing w:val="-1"/>
        </w:rPr>
        <w:t xml:space="preserve"> </w:t>
      </w:r>
      <w:r>
        <w:t>4.2</w:t>
      </w:r>
      <w:r>
        <w:rPr>
          <w:spacing w:val="-1"/>
        </w:rPr>
        <w:t xml:space="preserve"> </w:t>
      </w:r>
      <w:r>
        <w:t>skyrių).</w:t>
      </w:r>
    </w:p>
    <w:p w14:paraId="38F4BBA1" w14:textId="77777777" w:rsidR="00B04E78" w:rsidRDefault="00B04E78">
      <w:pPr>
        <w:pStyle w:val="Pagrindinistekstas"/>
      </w:pPr>
    </w:p>
    <w:p w14:paraId="1FCEE6C8" w14:textId="77777777" w:rsidR="00B04E78" w:rsidRDefault="00531AC8" w:rsidP="00301F35">
      <w:pPr>
        <w:pStyle w:val="Pagrindinistekstas"/>
        <w:spacing w:before="1"/>
        <w:ind w:left="258" w:right="735"/>
      </w:pPr>
      <w:r>
        <w:t xml:space="preserve">Gydymą dėl procedūros laikinai nutraukus, būtinas atsargumas ir </w:t>
      </w:r>
      <w:proofErr w:type="spellStart"/>
      <w:r>
        <w:t>antikoaguliacinio</w:t>
      </w:r>
      <w:proofErr w:type="spellEnd"/>
      <w:r>
        <w:t xml:space="preserve"> poveikio sekimas.</w:t>
      </w:r>
      <w:r>
        <w:rPr>
          <w:spacing w:val="-52"/>
        </w:rPr>
        <w:t xml:space="preserve"> </w:t>
      </w:r>
      <w:r>
        <w:t>Pacientų,</w:t>
      </w:r>
      <w:r>
        <w:rPr>
          <w:spacing w:val="-4"/>
        </w:rPr>
        <w:t xml:space="preserve"> </w:t>
      </w:r>
      <w:r>
        <w:t>sergančių</w:t>
      </w:r>
      <w:r>
        <w:rPr>
          <w:spacing w:val="-4"/>
        </w:rPr>
        <w:t xml:space="preserve"> </w:t>
      </w:r>
      <w:r>
        <w:t>inkstų</w:t>
      </w:r>
      <w:r>
        <w:rPr>
          <w:spacing w:val="-4"/>
        </w:rPr>
        <w:t xml:space="preserve"> </w:t>
      </w:r>
      <w:r>
        <w:t>nepakankamumu,</w:t>
      </w:r>
      <w:r>
        <w:rPr>
          <w:spacing w:val="-4"/>
        </w:rPr>
        <w:t xml:space="preserve"> </w:t>
      </w:r>
      <w:r>
        <w:t>organizme</w:t>
      </w:r>
      <w:r>
        <w:rPr>
          <w:spacing w:val="-4"/>
        </w:rPr>
        <w:t xml:space="preserve"> </w:t>
      </w:r>
      <w:proofErr w:type="spellStart"/>
      <w:r>
        <w:t>dabigatrano</w:t>
      </w:r>
      <w:proofErr w:type="spellEnd"/>
      <w:r>
        <w:rPr>
          <w:spacing w:val="-4"/>
        </w:rPr>
        <w:t xml:space="preserve"> </w:t>
      </w:r>
      <w:r>
        <w:t>klirensas</w:t>
      </w:r>
      <w:r>
        <w:rPr>
          <w:spacing w:val="-4"/>
        </w:rPr>
        <w:t xml:space="preserve"> </w:t>
      </w:r>
      <w:r>
        <w:t>gali</w:t>
      </w:r>
      <w:r>
        <w:rPr>
          <w:spacing w:val="-4"/>
        </w:rPr>
        <w:t xml:space="preserve"> </w:t>
      </w:r>
      <w:r>
        <w:t>būti</w:t>
      </w:r>
      <w:r>
        <w:rPr>
          <w:spacing w:val="-4"/>
        </w:rPr>
        <w:t xml:space="preserve"> </w:t>
      </w:r>
      <w:r>
        <w:t>ilgesnis</w:t>
      </w:r>
      <w:r>
        <w:rPr>
          <w:spacing w:val="-4"/>
        </w:rPr>
        <w:t xml:space="preserve"> </w:t>
      </w:r>
      <w:r>
        <w:t>(žr.</w:t>
      </w:r>
      <w:r w:rsidR="00301F35">
        <w:t xml:space="preserve"> </w:t>
      </w:r>
      <w:r>
        <w:t>5.2 skyrių). Tai reikia turėti omenyje prieš atliekant bet kokią procedūrą. Tokiais atvejais kraujo</w:t>
      </w:r>
      <w:r>
        <w:rPr>
          <w:spacing w:val="-52"/>
        </w:rPr>
        <w:t xml:space="preserve"> </w:t>
      </w:r>
      <w:r>
        <w:t>krešėjimo</w:t>
      </w:r>
      <w:r>
        <w:rPr>
          <w:spacing w:val="-4"/>
        </w:rPr>
        <w:t xml:space="preserve"> </w:t>
      </w:r>
      <w:r>
        <w:t>tyrimas</w:t>
      </w:r>
      <w:r>
        <w:rPr>
          <w:spacing w:val="-4"/>
        </w:rPr>
        <w:t xml:space="preserve"> </w:t>
      </w:r>
      <w:r>
        <w:t>(žr.</w:t>
      </w:r>
      <w:r>
        <w:rPr>
          <w:spacing w:val="-4"/>
        </w:rPr>
        <w:t xml:space="preserve"> </w:t>
      </w:r>
      <w:r>
        <w:t>4.4</w:t>
      </w:r>
      <w:r>
        <w:rPr>
          <w:spacing w:val="-4"/>
        </w:rPr>
        <w:t xml:space="preserve"> </w:t>
      </w:r>
      <w:r>
        <w:t>ir</w:t>
      </w:r>
      <w:r>
        <w:rPr>
          <w:spacing w:val="-3"/>
        </w:rPr>
        <w:t xml:space="preserve"> </w:t>
      </w:r>
      <w:r>
        <w:t>5.1</w:t>
      </w:r>
      <w:r>
        <w:rPr>
          <w:spacing w:val="-4"/>
        </w:rPr>
        <w:t xml:space="preserve"> </w:t>
      </w:r>
      <w:r>
        <w:t>skyrius)</w:t>
      </w:r>
      <w:r>
        <w:rPr>
          <w:spacing w:val="-4"/>
        </w:rPr>
        <w:t xml:space="preserve"> </w:t>
      </w:r>
      <w:r>
        <w:t>gali</w:t>
      </w:r>
      <w:r>
        <w:rPr>
          <w:spacing w:val="-4"/>
        </w:rPr>
        <w:t xml:space="preserve"> </w:t>
      </w:r>
      <w:r>
        <w:t>padėti</w:t>
      </w:r>
      <w:r>
        <w:rPr>
          <w:spacing w:val="-3"/>
        </w:rPr>
        <w:t xml:space="preserve"> </w:t>
      </w:r>
      <w:r>
        <w:lastRenderedPageBreak/>
        <w:t>nustatyti,</w:t>
      </w:r>
      <w:r>
        <w:rPr>
          <w:spacing w:val="-4"/>
        </w:rPr>
        <w:t xml:space="preserve"> </w:t>
      </w:r>
      <w:r>
        <w:t>ar</w:t>
      </w:r>
      <w:r>
        <w:rPr>
          <w:spacing w:val="-4"/>
        </w:rPr>
        <w:t xml:space="preserve"> </w:t>
      </w:r>
      <w:r>
        <w:t>hemostazė</w:t>
      </w:r>
      <w:r>
        <w:rPr>
          <w:spacing w:val="-4"/>
        </w:rPr>
        <w:t xml:space="preserve"> </w:t>
      </w:r>
      <w:r>
        <w:t>vis</w:t>
      </w:r>
      <w:r>
        <w:rPr>
          <w:spacing w:val="-4"/>
        </w:rPr>
        <w:t xml:space="preserve"> </w:t>
      </w:r>
      <w:r>
        <w:t>dar</w:t>
      </w:r>
      <w:r>
        <w:rPr>
          <w:spacing w:val="-3"/>
        </w:rPr>
        <w:t xml:space="preserve"> </w:t>
      </w:r>
      <w:r>
        <w:t>yra</w:t>
      </w:r>
      <w:r>
        <w:rPr>
          <w:spacing w:val="-4"/>
        </w:rPr>
        <w:t xml:space="preserve"> </w:t>
      </w:r>
      <w:r>
        <w:t>sutrikusi.</w:t>
      </w:r>
    </w:p>
    <w:p w14:paraId="5F785195" w14:textId="77777777" w:rsidR="00B04E78" w:rsidRDefault="00B04E78">
      <w:pPr>
        <w:pStyle w:val="Pagrindinistekstas"/>
        <w:spacing w:before="11"/>
        <w:rPr>
          <w:sz w:val="21"/>
        </w:rPr>
      </w:pPr>
    </w:p>
    <w:p w14:paraId="25DEB38C" w14:textId="77777777" w:rsidR="00B04E78" w:rsidRDefault="00531AC8">
      <w:pPr>
        <w:ind w:left="258"/>
        <w:rPr>
          <w:i/>
        </w:rPr>
      </w:pPr>
      <w:r>
        <w:rPr>
          <w:i/>
          <w:u w:val="single"/>
        </w:rPr>
        <w:t>Neatidėliotinos</w:t>
      </w:r>
      <w:r>
        <w:rPr>
          <w:i/>
          <w:spacing w:val="-6"/>
          <w:u w:val="single"/>
        </w:rPr>
        <w:t xml:space="preserve"> </w:t>
      </w:r>
      <w:r>
        <w:rPr>
          <w:i/>
          <w:u w:val="single"/>
        </w:rPr>
        <w:t>operacijos</w:t>
      </w:r>
      <w:r>
        <w:rPr>
          <w:i/>
          <w:spacing w:val="-6"/>
          <w:u w:val="single"/>
        </w:rPr>
        <w:t xml:space="preserve"> </w:t>
      </w:r>
      <w:r>
        <w:rPr>
          <w:i/>
          <w:u w:val="single"/>
        </w:rPr>
        <w:t>arba</w:t>
      </w:r>
      <w:r>
        <w:rPr>
          <w:i/>
          <w:spacing w:val="-6"/>
          <w:u w:val="single"/>
        </w:rPr>
        <w:t xml:space="preserve"> </w:t>
      </w:r>
      <w:r>
        <w:rPr>
          <w:i/>
          <w:u w:val="single"/>
        </w:rPr>
        <w:t>skubios</w:t>
      </w:r>
      <w:r>
        <w:rPr>
          <w:i/>
          <w:spacing w:val="-6"/>
          <w:u w:val="single"/>
        </w:rPr>
        <w:t xml:space="preserve"> </w:t>
      </w:r>
      <w:r>
        <w:rPr>
          <w:i/>
          <w:u w:val="single"/>
        </w:rPr>
        <w:t>procedūros</w:t>
      </w:r>
    </w:p>
    <w:p w14:paraId="6B9AC358" w14:textId="7F669132" w:rsidR="00B04E78" w:rsidRDefault="00531AC8">
      <w:pPr>
        <w:pStyle w:val="Pagrindinistekstas"/>
        <w:spacing w:before="91"/>
        <w:ind w:left="258" w:right="919"/>
      </w:pPr>
      <w:proofErr w:type="spellStart"/>
      <w:r>
        <w:t>Dabigatrano</w:t>
      </w:r>
      <w:proofErr w:type="spellEnd"/>
      <w:r>
        <w:t xml:space="preserve"> </w:t>
      </w:r>
      <w:proofErr w:type="spellStart"/>
      <w:r>
        <w:t>eteksilato</w:t>
      </w:r>
      <w:proofErr w:type="spellEnd"/>
      <w:r>
        <w:t xml:space="preserve"> vartojimą reikia laikinai nutraukti. Jeigu būtina greitai panaikinti</w:t>
      </w:r>
      <w:r>
        <w:rPr>
          <w:spacing w:val="1"/>
        </w:rPr>
        <w:t xml:space="preserve"> </w:t>
      </w:r>
      <w:proofErr w:type="spellStart"/>
      <w:r>
        <w:t>antikoaguliacinį</w:t>
      </w:r>
      <w:proofErr w:type="spellEnd"/>
      <w:r>
        <w:t xml:space="preserve"> poveikį, suaugu</w:t>
      </w:r>
      <w:r w:rsidR="00FF73A4">
        <w:t>sie</w:t>
      </w:r>
      <w:r>
        <w:t xml:space="preserve">siems tinka specifinis </w:t>
      </w:r>
      <w:proofErr w:type="spellStart"/>
      <w:r>
        <w:t>dabigatrano</w:t>
      </w:r>
      <w:proofErr w:type="spellEnd"/>
      <w:r>
        <w:t xml:space="preserve"> poveikį</w:t>
      </w:r>
      <w:r>
        <w:rPr>
          <w:spacing w:val="1"/>
        </w:rPr>
        <w:t xml:space="preserve"> </w:t>
      </w:r>
      <w:r>
        <w:t>neutralizuojantis vaistinis preparatas (</w:t>
      </w:r>
      <w:proofErr w:type="spellStart"/>
      <w:r>
        <w:t>idarucizumabas</w:t>
      </w:r>
      <w:proofErr w:type="spellEnd"/>
      <w:r>
        <w:t xml:space="preserve">). </w:t>
      </w:r>
      <w:proofErr w:type="spellStart"/>
      <w:r>
        <w:t>Idarucizumabo</w:t>
      </w:r>
      <w:proofErr w:type="spellEnd"/>
      <w:r>
        <w:t xml:space="preserve"> veiksmingumas ir saugumas</w:t>
      </w:r>
      <w:r w:rsidR="00425175">
        <w:t xml:space="preserve"> vaikų populiacijos </w:t>
      </w:r>
      <w:r>
        <w:rPr>
          <w:spacing w:val="-52"/>
        </w:rPr>
        <w:t xml:space="preserve"> </w:t>
      </w:r>
      <w:r>
        <w:t>pacientams</w:t>
      </w:r>
      <w:r w:rsidR="00425175">
        <w:rPr>
          <w:spacing w:val="-2"/>
        </w:rPr>
        <w:t xml:space="preserve"> </w:t>
      </w:r>
      <w:r>
        <w:t>neištirti.</w:t>
      </w:r>
      <w:r>
        <w:rPr>
          <w:spacing w:val="-2"/>
        </w:rPr>
        <w:t xml:space="preserve"> </w:t>
      </w:r>
      <w:proofErr w:type="spellStart"/>
      <w:r>
        <w:t>Dabigatraną</w:t>
      </w:r>
      <w:proofErr w:type="spellEnd"/>
      <w:r>
        <w:rPr>
          <w:spacing w:val="-2"/>
        </w:rPr>
        <w:t xml:space="preserve"> </w:t>
      </w:r>
      <w:r>
        <w:t>galima</w:t>
      </w:r>
      <w:r>
        <w:rPr>
          <w:spacing w:val="-2"/>
        </w:rPr>
        <w:t xml:space="preserve"> </w:t>
      </w:r>
      <w:r>
        <w:t>pašalinti</w:t>
      </w:r>
      <w:r>
        <w:rPr>
          <w:spacing w:val="-2"/>
        </w:rPr>
        <w:t xml:space="preserve"> </w:t>
      </w:r>
      <w:r>
        <w:t>hemodializės</w:t>
      </w:r>
      <w:r>
        <w:rPr>
          <w:spacing w:val="-2"/>
        </w:rPr>
        <w:t xml:space="preserve"> </w:t>
      </w:r>
      <w:r>
        <w:t>būdu.</w:t>
      </w:r>
    </w:p>
    <w:p w14:paraId="2B44FDBB" w14:textId="77777777" w:rsidR="00B04E78" w:rsidRDefault="00B04E78">
      <w:pPr>
        <w:pStyle w:val="Pagrindinistekstas"/>
      </w:pPr>
    </w:p>
    <w:p w14:paraId="10C6C508" w14:textId="77777777" w:rsidR="00B04E78" w:rsidRDefault="00531AC8">
      <w:pPr>
        <w:pStyle w:val="Pagrindinistekstas"/>
        <w:ind w:left="258" w:right="930"/>
      </w:pPr>
      <w:r>
        <w:t xml:space="preserve">Panaikinus gydymo </w:t>
      </w:r>
      <w:proofErr w:type="spellStart"/>
      <w:r>
        <w:t>dabigatranu</w:t>
      </w:r>
      <w:proofErr w:type="spellEnd"/>
      <w:r>
        <w:t xml:space="preserve"> poveikį, pacientas lieka neapsaugotas nuo trombozės rizikos, kurią</w:t>
      </w:r>
      <w:r>
        <w:rPr>
          <w:spacing w:val="-52"/>
        </w:rPr>
        <w:t xml:space="preserve"> </w:t>
      </w:r>
      <w:r>
        <w:t xml:space="preserve">kelia pagrindinė liga. Praėjus 24 valandoms po </w:t>
      </w:r>
      <w:proofErr w:type="spellStart"/>
      <w:r>
        <w:t>idarucizumabo</w:t>
      </w:r>
      <w:proofErr w:type="spellEnd"/>
      <w:r>
        <w:t xml:space="preserve"> suleidimo, gydymą </w:t>
      </w:r>
      <w:proofErr w:type="spellStart"/>
      <w:r>
        <w:t>dabigatranu</w:t>
      </w:r>
      <w:proofErr w:type="spellEnd"/>
      <w:r>
        <w:rPr>
          <w:spacing w:val="1"/>
        </w:rPr>
        <w:t xml:space="preserve"> </w:t>
      </w:r>
      <w:proofErr w:type="spellStart"/>
      <w:r>
        <w:t>eteksilatu</w:t>
      </w:r>
      <w:proofErr w:type="spellEnd"/>
      <w:r>
        <w:t xml:space="preserve"> galima atnaujinti, jei paciento būklė klinikiniu požiūriu yra stabili ir jeigu buvo sukelta</w:t>
      </w:r>
      <w:r>
        <w:rPr>
          <w:spacing w:val="1"/>
        </w:rPr>
        <w:t xml:space="preserve"> </w:t>
      </w:r>
      <w:r>
        <w:t>pakankama</w:t>
      </w:r>
      <w:r>
        <w:rPr>
          <w:spacing w:val="-2"/>
        </w:rPr>
        <w:t xml:space="preserve"> </w:t>
      </w:r>
      <w:r>
        <w:t>hemostazė.</w:t>
      </w:r>
    </w:p>
    <w:p w14:paraId="34816C12" w14:textId="77777777" w:rsidR="00B04E78" w:rsidRDefault="00B04E78">
      <w:pPr>
        <w:pStyle w:val="Pagrindinistekstas"/>
      </w:pPr>
    </w:p>
    <w:p w14:paraId="641BAFCD" w14:textId="77777777" w:rsidR="00B04E78" w:rsidRDefault="00531AC8">
      <w:pPr>
        <w:ind w:left="258"/>
        <w:rPr>
          <w:i/>
        </w:rPr>
      </w:pPr>
      <w:proofErr w:type="spellStart"/>
      <w:r>
        <w:rPr>
          <w:i/>
          <w:u w:val="single"/>
        </w:rPr>
        <w:t>Apyskubės</w:t>
      </w:r>
      <w:proofErr w:type="spellEnd"/>
      <w:r>
        <w:rPr>
          <w:i/>
          <w:spacing w:val="-6"/>
          <w:u w:val="single"/>
        </w:rPr>
        <w:t xml:space="preserve"> </w:t>
      </w:r>
      <w:r>
        <w:rPr>
          <w:i/>
          <w:u w:val="single"/>
        </w:rPr>
        <w:t>operacijos</w:t>
      </w:r>
      <w:r>
        <w:rPr>
          <w:i/>
          <w:spacing w:val="-5"/>
          <w:u w:val="single"/>
        </w:rPr>
        <w:t xml:space="preserve"> </w:t>
      </w:r>
      <w:r>
        <w:rPr>
          <w:i/>
          <w:u w:val="single"/>
        </w:rPr>
        <w:t>ir</w:t>
      </w:r>
      <w:r>
        <w:rPr>
          <w:i/>
          <w:spacing w:val="-5"/>
          <w:u w:val="single"/>
        </w:rPr>
        <w:t xml:space="preserve"> </w:t>
      </w:r>
      <w:r>
        <w:rPr>
          <w:i/>
          <w:u w:val="single"/>
        </w:rPr>
        <w:t>(arba)</w:t>
      </w:r>
      <w:r>
        <w:rPr>
          <w:i/>
          <w:spacing w:val="-5"/>
          <w:u w:val="single"/>
        </w:rPr>
        <w:t xml:space="preserve"> </w:t>
      </w:r>
      <w:r>
        <w:rPr>
          <w:i/>
          <w:u w:val="single"/>
        </w:rPr>
        <w:t>intervencijos</w:t>
      </w:r>
    </w:p>
    <w:p w14:paraId="15342D55" w14:textId="1CDD229A" w:rsidR="00B04E78" w:rsidRDefault="00531AC8">
      <w:pPr>
        <w:pStyle w:val="Pagrindinistekstas"/>
        <w:spacing w:before="92"/>
        <w:ind w:left="258" w:right="1101"/>
        <w:jc w:val="both"/>
      </w:pPr>
      <w:proofErr w:type="spellStart"/>
      <w:r>
        <w:t>Dabigatrano</w:t>
      </w:r>
      <w:proofErr w:type="spellEnd"/>
      <w:r>
        <w:t xml:space="preserve"> </w:t>
      </w:r>
      <w:proofErr w:type="spellStart"/>
      <w:r>
        <w:t>eteksilato</w:t>
      </w:r>
      <w:proofErr w:type="spellEnd"/>
      <w:r>
        <w:t xml:space="preserve"> vartojimą reikia laikinai nutraukti. Operaciją arba intervenciją , jeigu</w:t>
      </w:r>
      <w:r>
        <w:rPr>
          <w:spacing w:val="-52"/>
        </w:rPr>
        <w:t xml:space="preserve"> </w:t>
      </w:r>
      <w:r>
        <w:t>galima,</w:t>
      </w:r>
      <w:r w:rsidR="00FF73A4">
        <w:t xml:space="preserve"> reikia</w:t>
      </w:r>
      <w:r>
        <w:t xml:space="preserve"> atidėti, kol praeis bent 12 valandų po paskutinės dozės suleidimo. Jeigu operacijos atidėti</w:t>
      </w:r>
      <w:r>
        <w:rPr>
          <w:spacing w:val="-52"/>
        </w:rPr>
        <w:t xml:space="preserve"> </w:t>
      </w:r>
      <w:r>
        <w:t>negalima,</w:t>
      </w:r>
      <w:r>
        <w:rPr>
          <w:spacing w:val="-4"/>
        </w:rPr>
        <w:t xml:space="preserve"> </w:t>
      </w:r>
      <w:r>
        <w:t>gali</w:t>
      </w:r>
      <w:r>
        <w:rPr>
          <w:spacing w:val="-4"/>
        </w:rPr>
        <w:t xml:space="preserve"> </w:t>
      </w:r>
      <w:r>
        <w:t>padidėti</w:t>
      </w:r>
      <w:r>
        <w:rPr>
          <w:spacing w:val="-3"/>
        </w:rPr>
        <w:t xml:space="preserve"> </w:t>
      </w:r>
      <w:r>
        <w:t>kraujavimo</w:t>
      </w:r>
      <w:r>
        <w:rPr>
          <w:spacing w:val="-4"/>
        </w:rPr>
        <w:t xml:space="preserve"> </w:t>
      </w:r>
      <w:r>
        <w:t>rizika.</w:t>
      </w:r>
      <w:r>
        <w:rPr>
          <w:spacing w:val="-4"/>
        </w:rPr>
        <w:t xml:space="preserve"> </w:t>
      </w:r>
      <w:r>
        <w:t>Šią</w:t>
      </w:r>
      <w:r>
        <w:rPr>
          <w:spacing w:val="-3"/>
        </w:rPr>
        <w:t xml:space="preserve"> </w:t>
      </w:r>
      <w:r>
        <w:t>riziką</w:t>
      </w:r>
      <w:r>
        <w:rPr>
          <w:spacing w:val="-4"/>
        </w:rPr>
        <w:t xml:space="preserve"> </w:t>
      </w:r>
      <w:r>
        <w:t>reikia</w:t>
      </w:r>
      <w:r>
        <w:rPr>
          <w:spacing w:val="-4"/>
        </w:rPr>
        <w:t xml:space="preserve"> </w:t>
      </w:r>
      <w:r>
        <w:t>palyginti</w:t>
      </w:r>
      <w:r>
        <w:rPr>
          <w:spacing w:val="-3"/>
        </w:rPr>
        <w:t xml:space="preserve"> </w:t>
      </w:r>
      <w:r>
        <w:t>su</w:t>
      </w:r>
      <w:r>
        <w:rPr>
          <w:spacing w:val="-4"/>
        </w:rPr>
        <w:t xml:space="preserve"> </w:t>
      </w:r>
      <w:r>
        <w:t>intervencijos</w:t>
      </w:r>
      <w:r>
        <w:rPr>
          <w:spacing w:val="-3"/>
        </w:rPr>
        <w:t xml:space="preserve"> </w:t>
      </w:r>
      <w:r>
        <w:t>skubumu.</w:t>
      </w:r>
    </w:p>
    <w:p w14:paraId="0DBBD1E6" w14:textId="77777777" w:rsidR="00301F35" w:rsidRDefault="00301F35">
      <w:pPr>
        <w:spacing w:before="70"/>
        <w:ind w:left="258"/>
        <w:rPr>
          <w:i/>
          <w:u w:val="single"/>
        </w:rPr>
      </w:pPr>
    </w:p>
    <w:p w14:paraId="79702AFC" w14:textId="77777777" w:rsidR="00B04E78" w:rsidRDefault="00531AC8">
      <w:pPr>
        <w:spacing w:before="70"/>
        <w:ind w:left="258"/>
        <w:rPr>
          <w:i/>
        </w:rPr>
      </w:pPr>
      <w:r>
        <w:rPr>
          <w:i/>
          <w:u w:val="single"/>
        </w:rPr>
        <w:t>Planinės</w:t>
      </w:r>
      <w:r>
        <w:rPr>
          <w:i/>
          <w:spacing w:val="-6"/>
          <w:u w:val="single"/>
        </w:rPr>
        <w:t xml:space="preserve"> </w:t>
      </w:r>
      <w:r>
        <w:rPr>
          <w:i/>
          <w:u w:val="single"/>
        </w:rPr>
        <w:t>operacijos</w:t>
      </w:r>
    </w:p>
    <w:p w14:paraId="5F2DFBDB" w14:textId="77777777" w:rsidR="00B04E78" w:rsidRDefault="00531AC8">
      <w:pPr>
        <w:pStyle w:val="Pagrindinistekstas"/>
        <w:spacing w:before="92"/>
        <w:ind w:left="258" w:right="631"/>
      </w:pPr>
      <w:r>
        <w:t xml:space="preserve">Jeigu įmanoma, </w:t>
      </w:r>
      <w:proofErr w:type="spellStart"/>
      <w:r>
        <w:t>dabigatrano</w:t>
      </w:r>
      <w:proofErr w:type="spellEnd"/>
      <w:r>
        <w:t xml:space="preserve"> </w:t>
      </w:r>
      <w:proofErr w:type="spellStart"/>
      <w:r>
        <w:t>eteksilato</w:t>
      </w:r>
      <w:proofErr w:type="spellEnd"/>
      <w:r>
        <w:t xml:space="preserve"> vartojimą reikia nutraukti likus bent 24 valandoms iki invazinės</w:t>
      </w:r>
      <w:r>
        <w:rPr>
          <w:spacing w:val="-52"/>
        </w:rPr>
        <w:t xml:space="preserve"> </w:t>
      </w:r>
      <w:r>
        <w:t>arba chirurginės procedūros. Pacientams, kuriems yra didelė kraujavimo rizika arba kuriems bus</w:t>
      </w:r>
      <w:r>
        <w:rPr>
          <w:spacing w:val="1"/>
        </w:rPr>
        <w:t xml:space="preserve"> </w:t>
      </w:r>
      <w:r>
        <w:t xml:space="preserve">atliekama didesnė operacija, kurios metu gali reikėti visiškos hemostazės, </w:t>
      </w:r>
      <w:proofErr w:type="spellStart"/>
      <w:r>
        <w:t>dabigatrano</w:t>
      </w:r>
      <w:proofErr w:type="spellEnd"/>
      <w:r>
        <w:t xml:space="preserve"> </w:t>
      </w:r>
      <w:proofErr w:type="spellStart"/>
      <w:r>
        <w:t>eteksilato</w:t>
      </w:r>
      <w:proofErr w:type="spellEnd"/>
      <w:r>
        <w:rPr>
          <w:spacing w:val="1"/>
        </w:rPr>
        <w:t xml:space="preserve"> </w:t>
      </w:r>
      <w:r>
        <w:t>vartojimą</w:t>
      </w:r>
      <w:r>
        <w:rPr>
          <w:spacing w:val="-2"/>
        </w:rPr>
        <w:t xml:space="preserve"> </w:t>
      </w:r>
      <w:r>
        <w:t>reikia</w:t>
      </w:r>
      <w:r>
        <w:rPr>
          <w:spacing w:val="-1"/>
        </w:rPr>
        <w:t xml:space="preserve"> </w:t>
      </w:r>
      <w:r>
        <w:t>nutraukti</w:t>
      </w:r>
      <w:r>
        <w:rPr>
          <w:spacing w:val="-2"/>
        </w:rPr>
        <w:t xml:space="preserve"> </w:t>
      </w:r>
      <w:r>
        <w:t>likus</w:t>
      </w:r>
      <w:r>
        <w:rPr>
          <w:spacing w:val="-1"/>
        </w:rPr>
        <w:t xml:space="preserve"> </w:t>
      </w:r>
      <w:r>
        <w:t>2-4 paroms</w:t>
      </w:r>
      <w:r>
        <w:rPr>
          <w:spacing w:val="-2"/>
        </w:rPr>
        <w:t xml:space="preserve"> </w:t>
      </w:r>
      <w:r>
        <w:t>iki</w:t>
      </w:r>
      <w:r>
        <w:rPr>
          <w:spacing w:val="-1"/>
        </w:rPr>
        <w:t xml:space="preserve"> </w:t>
      </w:r>
      <w:r>
        <w:t>operacijos.</w:t>
      </w:r>
    </w:p>
    <w:p w14:paraId="0223F992" w14:textId="77777777" w:rsidR="00B04E78" w:rsidRDefault="00B04E78">
      <w:pPr>
        <w:pStyle w:val="Pagrindinistekstas"/>
        <w:spacing w:before="11"/>
        <w:rPr>
          <w:sz w:val="21"/>
        </w:rPr>
      </w:pPr>
    </w:p>
    <w:p w14:paraId="392A16ED" w14:textId="69347C10" w:rsidR="00B04E78" w:rsidRDefault="002B1462" w:rsidP="002B1462">
      <w:pPr>
        <w:tabs>
          <w:tab w:val="left" w:pos="424"/>
        </w:tabs>
        <w:ind w:left="142" w:right="877"/>
      </w:pPr>
      <w:r>
        <w:t xml:space="preserve">6-oje </w:t>
      </w:r>
      <w:r w:rsidR="00531AC8">
        <w:t>lentelėje pateikiamos vartojimo nutraukimo prieš invazines procedūras arba chirurgines operacijas</w:t>
      </w:r>
      <w:r w:rsidRPr="002B1462">
        <w:rPr>
          <w:spacing w:val="-52"/>
        </w:rPr>
        <w:t xml:space="preserve"> </w:t>
      </w:r>
      <w:r w:rsidR="00531AC8">
        <w:t>taisyklės</w:t>
      </w:r>
      <w:r w:rsidR="00531AC8" w:rsidRPr="002B1462">
        <w:rPr>
          <w:spacing w:val="-2"/>
        </w:rPr>
        <w:t xml:space="preserve"> </w:t>
      </w:r>
      <w:r w:rsidR="00531AC8">
        <w:t>suaugusiems</w:t>
      </w:r>
      <w:r w:rsidR="00531AC8" w:rsidRPr="002B1462">
        <w:rPr>
          <w:spacing w:val="-1"/>
        </w:rPr>
        <w:t xml:space="preserve"> </w:t>
      </w:r>
      <w:r w:rsidR="00531AC8">
        <w:t>pacientams.</w:t>
      </w:r>
    </w:p>
    <w:p w14:paraId="1EBE677B" w14:textId="77777777" w:rsidR="002B1462" w:rsidRDefault="002B1462" w:rsidP="002B1462">
      <w:pPr>
        <w:pStyle w:val="Sraopastraipa"/>
        <w:tabs>
          <w:tab w:val="left" w:pos="424"/>
        </w:tabs>
        <w:ind w:left="1276" w:right="877" w:firstLine="0"/>
      </w:pPr>
    </w:p>
    <w:p w14:paraId="09949AF3" w14:textId="13795A37" w:rsidR="00B04E78" w:rsidRDefault="00531AC8">
      <w:pPr>
        <w:pStyle w:val="Antrat1"/>
        <w:numPr>
          <w:ilvl w:val="0"/>
          <w:numId w:val="71"/>
        </w:numPr>
        <w:tabs>
          <w:tab w:val="left" w:pos="424"/>
        </w:tabs>
        <w:spacing w:before="0"/>
        <w:ind w:left="1251" w:right="1348" w:hanging="994"/>
      </w:pPr>
      <w:r>
        <w:t>lentelė.</w:t>
      </w:r>
      <w:r>
        <w:rPr>
          <w:spacing w:val="1"/>
        </w:rPr>
        <w:t xml:space="preserve"> </w:t>
      </w:r>
      <w:r>
        <w:t>Vartojimo nutraukimo prieš invazines procedūras arba chirurgines operacijas</w:t>
      </w:r>
      <w:r>
        <w:rPr>
          <w:spacing w:val="-52"/>
        </w:rPr>
        <w:t xml:space="preserve"> </w:t>
      </w:r>
      <w:r>
        <w:t>taisyklės</w:t>
      </w:r>
      <w:r>
        <w:rPr>
          <w:spacing w:val="-2"/>
        </w:rPr>
        <w:t xml:space="preserve"> </w:t>
      </w:r>
      <w:r>
        <w:t>suaugusiems</w:t>
      </w:r>
    </w:p>
    <w:p w14:paraId="250917C6" w14:textId="77777777" w:rsidR="00B04E78" w:rsidRDefault="00B04E78">
      <w:pPr>
        <w:pStyle w:val="Pagrindinistekstas"/>
        <w:spacing w:after="1"/>
        <w:rPr>
          <w:b/>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1"/>
        <w:gridCol w:w="1867"/>
        <w:gridCol w:w="2832"/>
        <w:gridCol w:w="2782"/>
      </w:tblGrid>
      <w:tr w:rsidR="00B04E78" w14:paraId="37EAD6BF" w14:textId="77777777">
        <w:trPr>
          <w:trHeight w:val="250"/>
        </w:trPr>
        <w:tc>
          <w:tcPr>
            <w:tcW w:w="1591" w:type="dxa"/>
            <w:tcBorders>
              <w:bottom w:val="nil"/>
            </w:tcBorders>
          </w:tcPr>
          <w:p w14:paraId="68E1C2F2" w14:textId="77777777" w:rsidR="00B04E78" w:rsidRDefault="00531AC8">
            <w:pPr>
              <w:pStyle w:val="TableParagraph"/>
              <w:spacing w:line="231" w:lineRule="exact"/>
              <w:ind w:left="72" w:right="108"/>
              <w:jc w:val="center"/>
            </w:pPr>
            <w:r>
              <w:t>Inkstų</w:t>
            </w:r>
            <w:r>
              <w:rPr>
                <w:spacing w:val="-5"/>
              </w:rPr>
              <w:t xml:space="preserve"> </w:t>
            </w:r>
            <w:r>
              <w:t>funkcija</w:t>
            </w:r>
          </w:p>
        </w:tc>
        <w:tc>
          <w:tcPr>
            <w:tcW w:w="1867" w:type="dxa"/>
            <w:tcBorders>
              <w:bottom w:val="nil"/>
            </w:tcBorders>
          </w:tcPr>
          <w:p w14:paraId="3800AAB6" w14:textId="77777777" w:rsidR="00B04E78" w:rsidRDefault="00531AC8">
            <w:pPr>
              <w:pStyle w:val="TableParagraph"/>
              <w:spacing w:line="231" w:lineRule="exact"/>
            </w:pPr>
            <w:r>
              <w:t>Apskaičiuotas</w:t>
            </w:r>
          </w:p>
        </w:tc>
        <w:tc>
          <w:tcPr>
            <w:tcW w:w="5614" w:type="dxa"/>
            <w:gridSpan w:val="2"/>
            <w:tcBorders>
              <w:bottom w:val="nil"/>
            </w:tcBorders>
          </w:tcPr>
          <w:p w14:paraId="0CA1D812" w14:textId="77777777" w:rsidR="00B04E78" w:rsidRDefault="00531AC8">
            <w:pPr>
              <w:pStyle w:val="TableParagraph"/>
              <w:spacing w:line="231" w:lineRule="exact"/>
              <w:ind w:left="148"/>
            </w:pPr>
            <w:r>
              <w:t>Prieš</w:t>
            </w:r>
            <w:r>
              <w:rPr>
                <w:spacing w:val="-6"/>
              </w:rPr>
              <w:t xml:space="preserve"> </w:t>
            </w:r>
            <w:r>
              <w:t>planinę</w:t>
            </w:r>
            <w:r>
              <w:rPr>
                <w:spacing w:val="-5"/>
              </w:rPr>
              <w:t xml:space="preserve"> </w:t>
            </w:r>
            <w:r>
              <w:t>operaciją</w:t>
            </w:r>
            <w:r>
              <w:rPr>
                <w:spacing w:val="-5"/>
              </w:rPr>
              <w:t xml:space="preserve"> </w:t>
            </w:r>
            <w:r>
              <w:t>gydymą</w:t>
            </w:r>
            <w:r>
              <w:rPr>
                <w:spacing w:val="-5"/>
              </w:rPr>
              <w:t xml:space="preserve"> </w:t>
            </w:r>
            <w:proofErr w:type="spellStart"/>
            <w:r>
              <w:t>dabigatranu</w:t>
            </w:r>
            <w:proofErr w:type="spellEnd"/>
            <w:r>
              <w:rPr>
                <w:spacing w:val="-5"/>
              </w:rPr>
              <w:t xml:space="preserve"> </w:t>
            </w:r>
            <w:proofErr w:type="spellStart"/>
            <w:r>
              <w:t>eteksilatu</w:t>
            </w:r>
            <w:proofErr w:type="spellEnd"/>
            <w:r>
              <w:rPr>
                <w:spacing w:val="-5"/>
              </w:rPr>
              <w:t xml:space="preserve"> </w:t>
            </w:r>
            <w:r>
              <w:t>reikia</w:t>
            </w:r>
          </w:p>
        </w:tc>
      </w:tr>
      <w:tr w:rsidR="00B04E78" w14:paraId="65F5912B" w14:textId="77777777">
        <w:trPr>
          <w:trHeight w:val="255"/>
        </w:trPr>
        <w:tc>
          <w:tcPr>
            <w:tcW w:w="1591" w:type="dxa"/>
            <w:tcBorders>
              <w:top w:val="nil"/>
              <w:bottom w:val="nil"/>
            </w:tcBorders>
          </w:tcPr>
          <w:p w14:paraId="473D3DAB" w14:textId="172DBAAD" w:rsidR="00B04E78" w:rsidRDefault="00531AC8" w:rsidP="00FF73A4">
            <w:pPr>
              <w:pStyle w:val="TableParagraph"/>
              <w:spacing w:line="235" w:lineRule="exact"/>
              <w:ind w:left="90" w:right="108"/>
              <w:jc w:val="center"/>
            </w:pPr>
            <w:r>
              <w:t>(</w:t>
            </w:r>
            <w:proofErr w:type="spellStart"/>
            <w:r w:rsidR="00FF73A4">
              <w:t>KrKl</w:t>
            </w:r>
            <w:proofErr w:type="spellEnd"/>
            <w:r w:rsidR="00FF73A4">
              <w:rPr>
                <w:spacing w:val="-3"/>
              </w:rPr>
              <w:t> </w:t>
            </w:r>
            <w:r>
              <w:t>ml/min.)</w:t>
            </w:r>
          </w:p>
        </w:tc>
        <w:tc>
          <w:tcPr>
            <w:tcW w:w="1867" w:type="dxa"/>
            <w:tcBorders>
              <w:top w:val="nil"/>
              <w:bottom w:val="nil"/>
            </w:tcBorders>
          </w:tcPr>
          <w:p w14:paraId="1373B2A0" w14:textId="77777777" w:rsidR="00B04E78" w:rsidRDefault="00531AC8">
            <w:pPr>
              <w:pStyle w:val="TableParagraph"/>
            </w:pPr>
            <w:r>
              <w:t>pusinės</w:t>
            </w:r>
          </w:p>
        </w:tc>
        <w:tc>
          <w:tcPr>
            <w:tcW w:w="5614" w:type="dxa"/>
            <w:gridSpan w:val="2"/>
            <w:tcBorders>
              <w:top w:val="nil"/>
              <w:bottom w:val="nil"/>
            </w:tcBorders>
          </w:tcPr>
          <w:p w14:paraId="58984E02" w14:textId="77777777" w:rsidR="00B04E78" w:rsidRDefault="00531AC8">
            <w:pPr>
              <w:pStyle w:val="TableParagraph"/>
              <w:ind w:left="2390" w:right="2379"/>
              <w:jc w:val="center"/>
            </w:pPr>
            <w:r>
              <w:t>nutraukti</w:t>
            </w:r>
          </w:p>
        </w:tc>
      </w:tr>
      <w:tr w:rsidR="00B04E78" w14:paraId="10A16CE2" w14:textId="77777777">
        <w:trPr>
          <w:trHeight w:val="506"/>
        </w:trPr>
        <w:tc>
          <w:tcPr>
            <w:tcW w:w="1591" w:type="dxa"/>
            <w:tcBorders>
              <w:top w:val="nil"/>
            </w:tcBorders>
          </w:tcPr>
          <w:p w14:paraId="18CF14C9" w14:textId="77777777" w:rsidR="00B04E78" w:rsidRDefault="00B04E78">
            <w:pPr>
              <w:pStyle w:val="TableParagraph"/>
              <w:spacing w:line="240" w:lineRule="auto"/>
              <w:ind w:left="0"/>
            </w:pPr>
          </w:p>
        </w:tc>
        <w:tc>
          <w:tcPr>
            <w:tcW w:w="1867" w:type="dxa"/>
            <w:tcBorders>
              <w:top w:val="nil"/>
            </w:tcBorders>
          </w:tcPr>
          <w:p w14:paraId="5B5D27A7" w14:textId="77777777" w:rsidR="00B04E78" w:rsidRDefault="00531AC8">
            <w:pPr>
              <w:pStyle w:val="TableParagraph"/>
              <w:spacing w:line="238" w:lineRule="exact"/>
            </w:pPr>
            <w:r>
              <w:t>eliminacijos</w:t>
            </w:r>
            <w:r>
              <w:rPr>
                <w:spacing w:val="-6"/>
              </w:rPr>
              <w:t xml:space="preserve"> </w:t>
            </w:r>
            <w:r>
              <w:t>laikas</w:t>
            </w:r>
          </w:p>
          <w:p w14:paraId="1FC71A32" w14:textId="77777777" w:rsidR="00B04E78" w:rsidRDefault="00531AC8">
            <w:pPr>
              <w:pStyle w:val="TableParagraph"/>
              <w:spacing w:line="250" w:lineRule="exact"/>
            </w:pPr>
            <w:r>
              <w:t>(val.)</w:t>
            </w:r>
          </w:p>
        </w:tc>
        <w:tc>
          <w:tcPr>
            <w:tcW w:w="2832" w:type="dxa"/>
          </w:tcPr>
          <w:p w14:paraId="3444B28D" w14:textId="77777777" w:rsidR="00B04E78" w:rsidRDefault="00531AC8" w:rsidP="00FF6FCD">
            <w:pPr>
              <w:pStyle w:val="TableParagraph"/>
              <w:spacing w:line="246" w:lineRule="exact"/>
              <w:ind w:left="108"/>
            </w:pPr>
            <w:r>
              <w:t>Didelė</w:t>
            </w:r>
            <w:r>
              <w:rPr>
                <w:spacing w:val="-5"/>
              </w:rPr>
              <w:t xml:space="preserve"> </w:t>
            </w:r>
            <w:r>
              <w:t>kraujavimo</w:t>
            </w:r>
            <w:r>
              <w:rPr>
                <w:spacing w:val="-4"/>
              </w:rPr>
              <w:t xml:space="preserve"> </w:t>
            </w:r>
            <w:r>
              <w:t>arba</w:t>
            </w:r>
            <w:r w:rsidR="00FF6FCD">
              <w:t xml:space="preserve"> </w:t>
            </w:r>
            <w:r>
              <w:t>didesnės</w:t>
            </w:r>
            <w:r>
              <w:rPr>
                <w:spacing w:val="-6"/>
              </w:rPr>
              <w:t xml:space="preserve"> </w:t>
            </w:r>
            <w:r>
              <w:t>operacijos</w:t>
            </w:r>
            <w:r>
              <w:rPr>
                <w:spacing w:val="-5"/>
              </w:rPr>
              <w:t xml:space="preserve"> </w:t>
            </w:r>
            <w:r>
              <w:t>rizika</w:t>
            </w:r>
          </w:p>
        </w:tc>
        <w:tc>
          <w:tcPr>
            <w:tcW w:w="2782" w:type="dxa"/>
          </w:tcPr>
          <w:p w14:paraId="4A82A284" w14:textId="77777777" w:rsidR="00B04E78" w:rsidRDefault="00531AC8">
            <w:pPr>
              <w:pStyle w:val="TableParagraph"/>
              <w:spacing w:line="247" w:lineRule="exact"/>
              <w:ind w:left="110"/>
            </w:pPr>
            <w:r>
              <w:t>Įprastinė</w:t>
            </w:r>
            <w:r>
              <w:rPr>
                <w:spacing w:val="-5"/>
              </w:rPr>
              <w:t xml:space="preserve"> </w:t>
            </w:r>
            <w:r>
              <w:t>rizika</w:t>
            </w:r>
          </w:p>
        </w:tc>
      </w:tr>
      <w:tr w:rsidR="00B04E78" w14:paraId="4140A18F" w14:textId="77777777">
        <w:trPr>
          <w:trHeight w:val="251"/>
        </w:trPr>
        <w:tc>
          <w:tcPr>
            <w:tcW w:w="1591" w:type="dxa"/>
          </w:tcPr>
          <w:p w14:paraId="1BDAE628" w14:textId="50B2FBC6" w:rsidR="00B04E78" w:rsidRDefault="00531AC8">
            <w:pPr>
              <w:pStyle w:val="TableParagraph"/>
              <w:spacing w:line="232" w:lineRule="exact"/>
              <w:ind w:left="90" w:right="78"/>
              <w:jc w:val="center"/>
            </w:pPr>
            <w:r>
              <w:t>≥</w:t>
            </w:r>
            <w:r w:rsidR="006406A2">
              <w:rPr>
                <w:spacing w:val="1"/>
              </w:rPr>
              <w:t> </w:t>
            </w:r>
            <w:r>
              <w:t>80</w:t>
            </w:r>
          </w:p>
        </w:tc>
        <w:tc>
          <w:tcPr>
            <w:tcW w:w="1867" w:type="dxa"/>
          </w:tcPr>
          <w:p w14:paraId="37BC4E05" w14:textId="7D71B750" w:rsidR="00B04E78" w:rsidRDefault="00531AC8">
            <w:pPr>
              <w:pStyle w:val="TableParagraph"/>
              <w:spacing w:line="232" w:lineRule="exact"/>
              <w:ind w:left="717" w:right="705"/>
              <w:jc w:val="center"/>
            </w:pPr>
            <w:r>
              <w:t>~</w:t>
            </w:r>
            <w:r w:rsidR="006406A2">
              <w:t> </w:t>
            </w:r>
            <w:r>
              <w:t>13</w:t>
            </w:r>
          </w:p>
        </w:tc>
        <w:tc>
          <w:tcPr>
            <w:tcW w:w="2832" w:type="dxa"/>
          </w:tcPr>
          <w:p w14:paraId="4E09E637" w14:textId="77777777" w:rsidR="00B04E78" w:rsidRDefault="00531AC8">
            <w:pPr>
              <w:pStyle w:val="TableParagraph"/>
              <w:spacing w:line="232" w:lineRule="exact"/>
              <w:ind w:left="108"/>
            </w:pPr>
            <w:r>
              <w:t>prieš</w:t>
            </w:r>
            <w:r>
              <w:rPr>
                <w:spacing w:val="-1"/>
              </w:rPr>
              <w:t xml:space="preserve"> </w:t>
            </w:r>
            <w:r>
              <w:t>2 paras</w:t>
            </w:r>
          </w:p>
        </w:tc>
        <w:tc>
          <w:tcPr>
            <w:tcW w:w="2782" w:type="dxa"/>
          </w:tcPr>
          <w:p w14:paraId="6CD1A1FF" w14:textId="77777777" w:rsidR="00B04E78" w:rsidRDefault="00531AC8" w:rsidP="00FF6FCD">
            <w:pPr>
              <w:pStyle w:val="TableParagraph"/>
              <w:spacing w:line="232" w:lineRule="exact"/>
              <w:ind w:left="110"/>
            </w:pPr>
            <w:r>
              <w:t>prieš</w:t>
            </w:r>
            <w:r>
              <w:rPr>
                <w:spacing w:val="-1"/>
              </w:rPr>
              <w:t xml:space="preserve"> </w:t>
            </w:r>
            <w:r>
              <w:t>24</w:t>
            </w:r>
            <w:r w:rsidR="00FF6FCD" w:rsidRPr="00ED740A">
              <w:rPr>
                <w:szCs w:val="24"/>
              </w:rPr>
              <w:t> </w:t>
            </w:r>
            <w:r>
              <w:t>val.</w:t>
            </w:r>
          </w:p>
        </w:tc>
      </w:tr>
      <w:tr w:rsidR="00B04E78" w14:paraId="229F693F" w14:textId="77777777">
        <w:trPr>
          <w:trHeight w:val="254"/>
        </w:trPr>
        <w:tc>
          <w:tcPr>
            <w:tcW w:w="1591" w:type="dxa"/>
          </w:tcPr>
          <w:p w14:paraId="6782B068" w14:textId="23E5FCD6" w:rsidR="00B04E78" w:rsidRDefault="00531AC8">
            <w:pPr>
              <w:pStyle w:val="TableParagraph"/>
              <w:ind w:left="90" w:right="78"/>
              <w:jc w:val="center"/>
            </w:pPr>
            <w:r>
              <w:t>≥</w:t>
            </w:r>
            <w:r w:rsidR="006406A2">
              <w:rPr>
                <w:spacing w:val="1"/>
              </w:rPr>
              <w:t> </w:t>
            </w:r>
            <w:r>
              <w:t>50</w:t>
            </w:r>
            <w:r>
              <w:rPr>
                <w:spacing w:val="1"/>
              </w:rPr>
              <w:t xml:space="preserve"> </w:t>
            </w:r>
            <w:r>
              <w:t>–</w:t>
            </w:r>
            <w:r>
              <w:rPr>
                <w:spacing w:val="-3"/>
              </w:rPr>
              <w:t xml:space="preserve"> </w:t>
            </w:r>
            <w:r>
              <w:t>&lt;</w:t>
            </w:r>
            <w:r w:rsidR="006406A2">
              <w:rPr>
                <w:spacing w:val="1"/>
              </w:rPr>
              <w:t> </w:t>
            </w:r>
            <w:r>
              <w:t>80</w:t>
            </w:r>
          </w:p>
        </w:tc>
        <w:tc>
          <w:tcPr>
            <w:tcW w:w="1867" w:type="dxa"/>
          </w:tcPr>
          <w:p w14:paraId="1BB66E3C" w14:textId="49215257" w:rsidR="00B04E78" w:rsidRDefault="00531AC8">
            <w:pPr>
              <w:pStyle w:val="TableParagraph"/>
              <w:ind w:left="717" w:right="705"/>
              <w:jc w:val="center"/>
            </w:pPr>
            <w:r>
              <w:t>~</w:t>
            </w:r>
            <w:r w:rsidR="006406A2">
              <w:t> </w:t>
            </w:r>
            <w:r>
              <w:t>15</w:t>
            </w:r>
          </w:p>
        </w:tc>
        <w:tc>
          <w:tcPr>
            <w:tcW w:w="2832" w:type="dxa"/>
          </w:tcPr>
          <w:p w14:paraId="40AFAF37" w14:textId="77777777" w:rsidR="00B04E78" w:rsidRDefault="00531AC8">
            <w:pPr>
              <w:pStyle w:val="TableParagraph"/>
              <w:ind w:left="108"/>
            </w:pPr>
            <w:r>
              <w:t>prieš 2-3 paras</w:t>
            </w:r>
          </w:p>
        </w:tc>
        <w:tc>
          <w:tcPr>
            <w:tcW w:w="2782" w:type="dxa"/>
          </w:tcPr>
          <w:p w14:paraId="2EE1AC65" w14:textId="77777777" w:rsidR="00B04E78" w:rsidRDefault="00531AC8">
            <w:pPr>
              <w:pStyle w:val="TableParagraph"/>
              <w:ind w:left="110"/>
            </w:pPr>
            <w:r>
              <w:t>prieš 1-2 paras</w:t>
            </w:r>
          </w:p>
        </w:tc>
      </w:tr>
      <w:tr w:rsidR="00B04E78" w14:paraId="4A7519FF" w14:textId="77777777">
        <w:trPr>
          <w:trHeight w:val="254"/>
        </w:trPr>
        <w:tc>
          <w:tcPr>
            <w:tcW w:w="1591" w:type="dxa"/>
          </w:tcPr>
          <w:p w14:paraId="58956576" w14:textId="00DBDE35" w:rsidR="00B04E78" w:rsidRDefault="00531AC8">
            <w:pPr>
              <w:pStyle w:val="TableParagraph"/>
              <w:ind w:left="90" w:right="78"/>
              <w:jc w:val="center"/>
            </w:pPr>
            <w:r>
              <w:t>≥</w:t>
            </w:r>
            <w:r w:rsidR="006406A2">
              <w:rPr>
                <w:spacing w:val="1"/>
              </w:rPr>
              <w:t> </w:t>
            </w:r>
            <w:r>
              <w:t>30</w:t>
            </w:r>
            <w:r>
              <w:rPr>
                <w:spacing w:val="1"/>
              </w:rPr>
              <w:t xml:space="preserve"> </w:t>
            </w:r>
            <w:r>
              <w:t>–</w:t>
            </w:r>
            <w:r w:rsidR="006406A2">
              <w:rPr>
                <w:spacing w:val="-3"/>
              </w:rPr>
              <w:t> </w:t>
            </w:r>
            <w:r>
              <w:t>&lt;</w:t>
            </w:r>
            <w:r>
              <w:rPr>
                <w:spacing w:val="1"/>
              </w:rPr>
              <w:t xml:space="preserve"> </w:t>
            </w:r>
            <w:r>
              <w:t>50</w:t>
            </w:r>
          </w:p>
        </w:tc>
        <w:tc>
          <w:tcPr>
            <w:tcW w:w="1867" w:type="dxa"/>
          </w:tcPr>
          <w:p w14:paraId="766235F5" w14:textId="0DE844BD" w:rsidR="00B04E78" w:rsidRDefault="00531AC8">
            <w:pPr>
              <w:pStyle w:val="TableParagraph"/>
              <w:ind w:left="717" w:right="705"/>
              <w:jc w:val="center"/>
            </w:pPr>
            <w:r>
              <w:t>~</w:t>
            </w:r>
            <w:r w:rsidR="006406A2">
              <w:t> </w:t>
            </w:r>
            <w:r>
              <w:t>18</w:t>
            </w:r>
          </w:p>
        </w:tc>
        <w:tc>
          <w:tcPr>
            <w:tcW w:w="2832" w:type="dxa"/>
          </w:tcPr>
          <w:p w14:paraId="30BCECE5" w14:textId="77777777" w:rsidR="00B04E78" w:rsidRDefault="00531AC8">
            <w:pPr>
              <w:pStyle w:val="TableParagraph"/>
              <w:ind w:left="108"/>
            </w:pPr>
            <w:r>
              <w:t>prieš</w:t>
            </w:r>
            <w:r>
              <w:rPr>
                <w:spacing w:val="-1"/>
              </w:rPr>
              <w:t xml:space="preserve"> </w:t>
            </w:r>
            <w:r>
              <w:t>4 paras</w:t>
            </w:r>
          </w:p>
        </w:tc>
        <w:tc>
          <w:tcPr>
            <w:tcW w:w="2782" w:type="dxa"/>
          </w:tcPr>
          <w:p w14:paraId="5AD8CE74" w14:textId="22A1C3F4" w:rsidR="00B04E78" w:rsidRDefault="00531AC8" w:rsidP="00FF6FCD">
            <w:pPr>
              <w:pStyle w:val="TableParagraph"/>
              <w:ind w:left="110"/>
            </w:pPr>
            <w:r>
              <w:t>prieš</w:t>
            </w:r>
            <w:r>
              <w:rPr>
                <w:spacing w:val="-1"/>
              </w:rPr>
              <w:t xml:space="preserve"> </w:t>
            </w:r>
            <w:r>
              <w:t>2-3</w:t>
            </w:r>
            <w:r>
              <w:rPr>
                <w:spacing w:val="-1"/>
              </w:rPr>
              <w:t xml:space="preserve"> </w:t>
            </w:r>
            <w:r>
              <w:t>paras</w:t>
            </w:r>
            <w:r>
              <w:rPr>
                <w:spacing w:val="-1"/>
              </w:rPr>
              <w:t xml:space="preserve"> </w:t>
            </w:r>
            <w:r>
              <w:t>(&gt;</w:t>
            </w:r>
            <w:r w:rsidR="006406A2">
              <w:t> </w:t>
            </w:r>
            <w:r>
              <w:t>48</w:t>
            </w:r>
            <w:r w:rsidR="00FF6FCD" w:rsidRPr="00ED740A">
              <w:rPr>
                <w:szCs w:val="24"/>
              </w:rPr>
              <w:t> </w:t>
            </w:r>
            <w:r>
              <w:t>val.)</w:t>
            </w:r>
          </w:p>
        </w:tc>
      </w:tr>
    </w:tbl>
    <w:p w14:paraId="09732E05" w14:textId="77777777" w:rsidR="00B04E78" w:rsidRDefault="00B04E78">
      <w:pPr>
        <w:pStyle w:val="Pagrindinistekstas"/>
        <w:spacing w:before="4"/>
        <w:rPr>
          <w:b/>
          <w:sz w:val="21"/>
        </w:rPr>
      </w:pPr>
    </w:p>
    <w:p w14:paraId="22B93C40" w14:textId="70CF582A" w:rsidR="00B04E78" w:rsidRDefault="00531AC8">
      <w:pPr>
        <w:pStyle w:val="Pagrindinistekstas"/>
        <w:ind w:left="258" w:right="1194"/>
      </w:pPr>
      <w:r>
        <w:t>Vartojimo nutraukimo prieš invazines procedūras arba chirurgines operacijas taisyklių santrauka</w:t>
      </w:r>
      <w:r w:rsidR="00425175">
        <w:t xml:space="preserve"> vaikų populiacijos </w:t>
      </w:r>
      <w:r>
        <w:rPr>
          <w:spacing w:val="-52"/>
        </w:rPr>
        <w:t xml:space="preserve"> </w:t>
      </w:r>
      <w:r>
        <w:t>pacientams</w:t>
      </w:r>
      <w:r>
        <w:rPr>
          <w:spacing w:val="-1"/>
        </w:rPr>
        <w:t xml:space="preserve"> </w:t>
      </w:r>
      <w:r>
        <w:t>pateikta</w:t>
      </w:r>
      <w:r>
        <w:rPr>
          <w:spacing w:val="-1"/>
        </w:rPr>
        <w:t xml:space="preserve"> </w:t>
      </w:r>
      <w:r>
        <w:t>7</w:t>
      </w:r>
      <w:r w:rsidR="002B1462">
        <w:t>-oje</w:t>
      </w:r>
      <w:r>
        <w:rPr>
          <w:spacing w:val="-1"/>
        </w:rPr>
        <w:t xml:space="preserve"> </w:t>
      </w:r>
      <w:r>
        <w:t>lentelėje.</w:t>
      </w:r>
    </w:p>
    <w:p w14:paraId="37493333" w14:textId="77777777" w:rsidR="00B04E78" w:rsidRDefault="00B04E78">
      <w:pPr>
        <w:pStyle w:val="Pagrindinistekstas"/>
        <w:spacing w:before="4"/>
      </w:pPr>
    </w:p>
    <w:p w14:paraId="0E3DFE1A" w14:textId="36AE896B" w:rsidR="00B04E78" w:rsidRDefault="00531AC8">
      <w:pPr>
        <w:pStyle w:val="Antrat1"/>
        <w:numPr>
          <w:ilvl w:val="0"/>
          <w:numId w:val="71"/>
        </w:numPr>
        <w:tabs>
          <w:tab w:val="left" w:pos="424"/>
        </w:tabs>
        <w:spacing w:before="0"/>
        <w:ind w:left="1249" w:right="1350" w:hanging="992"/>
      </w:pPr>
      <w:r>
        <w:t>lentelė.</w:t>
      </w:r>
      <w:r>
        <w:rPr>
          <w:spacing w:val="38"/>
        </w:rPr>
        <w:t xml:space="preserve"> </w:t>
      </w:r>
      <w:r>
        <w:t>Vartojimo</w:t>
      </w:r>
      <w:r>
        <w:rPr>
          <w:spacing w:val="-5"/>
        </w:rPr>
        <w:t xml:space="preserve"> </w:t>
      </w:r>
      <w:r>
        <w:t>nutraukimo</w:t>
      </w:r>
      <w:r>
        <w:rPr>
          <w:spacing w:val="-5"/>
        </w:rPr>
        <w:t xml:space="preserve"> </w:t>
      </w:r>
      <w:r>
        <w:t>prieš</w:t>
      </w:r>
      <w:r>
        <w:rPr>
          <w:spacing w:val="-5"/>
        </w:rPr>
        <w:t xml:space="preserve"> </w:t>
      </w:r>
      <w:r>
        <w:t>invazines</w:t>
      </w:r>
      <w:r>
        <w:rPr>
          <w:spacing w:val="-4"/>
        </w:rPr>
        <w:t xml:space="preserve"> </w:t>
      </w:r>
      <w:r>
        <w:t>procedūras</w:t>
      </w:r>
      <w:r>
        <w:rPr>
          <w:spacing w:val="-5"/>
        </w:rPr>
        <w:t xml:space="preserve"> </w:t>
      </w:r>
      <w:r>
        <w:t>arba</w:t>
      </w:r>
      <w:r>
        <w:rPr>
          <w:spacing w:val="-5"/>
        </w:rPr>
        <w:t xml:space="preserve"> </w:t>
      </w:r>
      <w:r>
        <w:t>chirurgines</w:t>
      </w:r>
      <w:r>
        <w:rPr>
          <w:spacing w:val="-5"/>
        </w:rPr>
        <w:t xml:space="preserve"> </w:t>
      </w:r>
      <w:r>
        <w:t>operacijas</w:t>
      </w:r>
      <w:r>
        <w:rPr>
          <w:spacing w:val="-52"/>
        </w:rPr>
        <w:t xml:space="preserve"> </w:t>
      </w:r>
      <w:proofErr w:type="spellStart"/>
      <w:r>
        <w:t>taisyklės</w:t>
      </w:r>
      <w:r w:rsidR="00425175">
        <w:rPr>
          <w:spacing w:val="-2"/>
        </w:rPr>
        <w:t>vaikų</w:t>
      </w:r>
      <w:proofErr w:type="spellEnd"/>
      <w:r w:rsidR="00425175">
        <w:rPr>
          <w:spacing w:val="-2"/>
        </w:rPr>
        <w:t xml:space="preserve"> populiacijos </w:t>
      </w:r>
      <w:r>
        <w:t>pacientams</w:t>
      </w:r>
    </w:p>
    <w:p w14:paraId="7B49E55D" w14:textId="77777777" w:rsidR="00B04E78" w:rsidRDefault="00B04E78">
      <w:pPr>
        <w:pStyle w:val="Pagrindinistekstas"/>
        <w:spacing w:before="3" w:after="1"/>
        <w:rPr>
          <w:b/>
        </w:rPr>
      </w:pPr>
    </w:p>
    <w:tbl>
      <w:tblPr>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6"/>
        <w:gridCol w:w="5547"/>
      </w:tblGrid>
      <w:tr w:rsidR="00B04E78" w14:paraId="5CEDE7A5" w14:textId="77777777">
        <w:trPr>
          <w:trHeight w:val="503"/>
        </w:trPr>
        <w:tc>
          <w:tcPr>
            <w:tcW w:w="3406" w:type="dxa"/>
          </w:tcPr>
          <w:p w14:paraId="5CF10A48" w14:textId="30C5DDC8" w:rsidR="00B04E78" w:rsidRDefault="00531AC8" w:rsidP="00FF6FCD">
            <w:pPr>
              <w:pStyle w:val="TableParagraph"/>
              <w:spacing w:line="246" w:lineRule="exact"/>
              <w:ind w:left="141"/>
            </w:pPr>
            <w:r>
              <w:t>Inkstų</w:t>
            </w:r>
            <w:r>
              <w:rPr>
                <w:spacing w:val="-5"/>
              </w:rPr>
              <w:t xml:space="preserve"> </w:t>
            </w:r>
            <w:r>
              <w:t>funkcija</w:t>
            </w:r>
            <w:r w:rsidR="00FF6FCD">
              <w:t xml:space="preserve"> </w:t>
            </w:r>
            <w:r>
              <w:t>(</w:t>
            </w:r>
            <w:proofErr w:type="spellStart"/>
            <w:r>
              <w:t>aGFG</w:t>
            </w:r>
            <w:proofErr w:type="spellEnd"/>
            <w:r>
              <w:rPr>
                <w:spacing w:val="-5"/>
              </w:rPr>
              <w:t xml:space="preserve"> </w:t>
            </w:r>
            <w:r>
              <w:t>ml/min./1,73</w:t>
            </w:r>
            <w:r>
              <w:rPr>
                <w:spacing w:val="-5"/>
              </w:rPr>
              <w:t xml:space="preserve"> </w:t>
            </w:r>
            <w:r>
              <w:t>m</w:t>
            </w:r>
            <w:r>
              <w:rPr>
                <w:vertAlign w:val="superscript"/>
              </w:rPr>
              <w:t>2</w:t>
            </w:r>
            <w:r>
              <w:t>)</w:t>
            </w:r>
          </w:p>
        </w:tc>
        <w:tc>
          <w:tcPr>
            <w:tcW w:w="5547" w:type="dxa"/>
          </w:tcPr>
          <w:p w14:paraId="262462C5" w14:textId="77777777" w:rsidR="00B04E78" w:rsidRDefault="00531AC8">
            <w:pPr>
              <w:pStyle w:val="TableParagraph"/>
              <w:spacing w:line="247" w:lineRule="exact"/>
              <w:ind w:left="140"/>
            </w:pPr>
            <w:r>
              <w:t>Prieš</w:t>
            </w:r>
            <w:r>
              <w:rPr>
                <w:spacing w:val="-5"/>
              </w:rPr>
              <w:t xml:space="preserve"> </w:t>
            </w:r>
            <w:r>
              <w:t>planinę</w:t>
            </w:r>
            <w:r>
              <w:rPr>
                <w:spacing w:val="-5"/>
              </w:rPr>
              <w:t xml:space="preserve"> </w:t>
            </w:r>
            <w:r>
              <w:t>operaciją</w:t>
            </w:r>
            <w:r>
              <w:rPr>
                <w:spacing w:val="-5"/>
              </w:rPr>
              <w:t xml:space="preserve"> </w:t>
            </w:r>
            <w:r>
              <w:t>gydymą</w:t>
            </w:r>
            <w:r>
              <w:rPr>
                <w:spacing w:val="-5"/>
              </w:rPr>
              <w:t xml:space="preserve"> </w:t>
            </w:r>
            <w:proofErr w:type="spellStart"/>
            <w:r>
              <w:t>dabigatranu</w:t>
            </w:r>
            <w:proofErr w:type="spellEnd"/>
            <w:r>
              <w:rPr>
                <w:spacing w:val="-5"/>
              </w:rPr>
              <w:t xml:space="preserve"> </w:t>
            </w:r>
            <w:r>
              <w:t>reikia</w:t>
            </w:r>
            <w:r>
              <w:rPr>
                <w:spacing w:val="-5"/>
              </w:rPr>
              <w:t xml:space="preserve"> </w:t>
            </w:r>
            <w:r>
              <w:t>nutraukti</w:t>
            </w:r>
          </w:p>
        </w:tc>
      </w:tr>
      <w:tr w:rsidR="00B04E78" w14:paraId="74BE1A93" w14:textId="77777777">
        <w:trPr>
          <w:trHeight w:val="253"/>
        </w:trPr>
        <w:tc>
          <w:tcPr>
            <w:tcW w:w="3406" w:type="dxa"/>
          </w:tcPr>
          <w:p w14:paraId="2DDC9B1B" w14:textId="32E73CF3" w:rsidR="00B04E78" w:rsidRDefault="00531AC8">
            <w:pPr>
              <w:pStyle w:val="TableParagraph"/>
              <w:ind w:left="141"/>
            </w:pPr>
            <w:r>
              <w:t>&gt;</w:t>
            </w:r>
            <w:r w:rsidR="006406A2">
              <w:t> </w:t>
            </w:r>
            <w:r>
              <w:t>80</w:t>
            </w:r>
          </w:p>
        </w:tc>
        <w:tc>
          <w:tcPr>
            <w:tcW w:w="5547" w:type="dxa"/>
          </w:tcPr>
          <w:p w14:paraId="03371F72" w14:textId="77777777" w:rsidR="00B04E78" w:rsidRDefault="00531AC8" w:rsidP="00FF6FCD">
            <w:pPr>
              <w:pStyle w:val="TableParagraph"/>
              <w:ind w:left="140"/>
            </w:pPr>
            <w:r>
              <w:t>prieš</w:t>
            </w:r>
            <w:r>
              <w:rPr>
                <w:spacing w:val="-1"/>
              </w:rPr>
              <w:t xml:space="preserve"> </w:t>
            </w:r>
            <w:r>
              <w:t>24</w:t>
            </w:r>
            <w:r w:rsidR="00FF6FCD" w:rsidRPr="00ED740A">
              <w:rPr>
                <w:szCs w:val="24"/>
              </w:rPr>
              <w:t> </w:t>
            </w:r>
            <w:r>
              <w:t>val.</w:t>
            </w:r>
          </w:p>
        </w:tc>
      </w:tr>
      <w:tr w:rsidR="00B04E78" w14:paraId="1DFC56F7" w14:textId="77777777">
        <w:trPr>
          <w:trHeight w:val="253"/>
        </w:trPr>
        <w:tc>
          <w:tcPr>
            <w:tcW w:w="3406" w:type="dxa"/>
          </w:tcPr>
          <w:p w14:paraId="3C0E6228" w14:textId="77777777" w:rsidR="00B04E78" w:rsidRDefault="00531AC8">
            <w:pPr>
              <w:pStyle w:val="TableParagraph"/>
              <w:ind w:left="141"/>
            </w:pPr>
            <w:r>
              <w:t>50–80</w:t>
            </w:r>
          </w:p>
        </w:tc>
        <w:tc>
          <w:tcPr>
            <w:tcW w:w="5547" w:type="dxa"/>
          </w:tcPr>
          <w:p w14:paraId="0ED8608A" w14:textId="77777777" w:rsidR="00B04E78" w:rsidRDefault="00531AC8">
            <w:pPr>
              <w:pStyle w:val="TableParagraph"/>
              <w:ind w:left="140"/>
            </w:pPr>
            <w:r>
              <w:t>prieš</w:t>
            </w:r>
            <w:r>
              <w:rPr>
                <w:spacing w:val="-1"/>
              </w:rPr>
              <w:t xml:space="preserve"> </w:t>
            </w:r>
            <w:r>
              <w:t>2 paras</w:t>
            </w:r>
          </w:p>
        </w:tc>
      </w:tr>
      <w:tr w:rsidR="00B04E78" w14:paraId="0EE5AD97" w14:textId="77777777">
        <w:trPr>
          <w:trHeight w:val="251"/>
        </w:trPr>
        <w:tc>
          <w:tcPr>
            <w:tcW w:w="3406" w:type="dxa"/>
          </w:tcPr>
          <w:p w14:paraId="74A10A7C" w14:textId="6C19F52D" w:rsidR="00B04E78" w:rsidRDefault="00531AC8">
            <w:pPr>
              <w:pStyle w:val="TableParagraph"/>
              <w:spacing w:line="232" w:lineRule="exact"/>
              <w:ind w:left="141"/>
            </w:pPr>
            <w:r>
              <w:t>&lt;</w:t>
            </w:r>
            <w:r w:rsidR="006406A2">
              <w:t> </w:t>
            </w:r>
            <w:r>
              <w:t>50</w:t>
            </w:r>
          </w:p>
        </w:tc>
        <w:tc>
          <w:tcPr>
            <w:tcW w:w="5547" w:type="dxa"/>
          </w:tcPr>
          <w:p w14:paraId="611C1F32" w14:textId="77777777" w:rsidR="00B04E78" w:rsidRDefault="00531AC8">
            <w:pPr>
              <w:pStyle w:val="TableParagraph"/>
              <w:spacing w:line="232" w:lineRule="exact"/>
              <w:ind w:left="140"/>
            </w:pPr>
            <w:r>
              <w:t>Tyrimų</w:t>
            </w:r>
            <w:r>
              <w:rPr>
                <w:spacing w:val="-4"/>
              </w:rPr>
              <w:t xml:space="preserve"> </w:t>
            </w:r>
            <w:r>
              <w:t>su</w:t>
            </w:r>
            <w:r>
              <w:rPr>
                <w:spacing w:val="-4"/>
              </w:rPr>
              <w:t xml:space="preserve"> </w:t>
            </w:r>
            <w:r>
              <w:t>šiais</w:t>
            </w:r>
            <w:r>
              <w:rPr>
                <w:spacing w:val="-4"/>
              </w:rPr>
              <w:t xml:space="preserve"> </w:t>
            </w:r>
            <w:r>
              <w:t>pacientais</w:t>
            </w:r>
            <w:r>
              <w:rPr>
                <w:spacing w:val="-4"/>
              </w:rPr>
              <w:t xml:space="preserve"> </w:t>
            </w:r>
            <w:r>
              <w:t>neatlikta</w:t>
            </w:r>
            <w:r>
              <w:rPr>
                <w:spacing w:val="-4"/>
              </w:rPr>
              <w:t xml:space="preserve"> </w:t>
            </w:r>
            <w:r>
              <w:t>(žr.</w:t>
            </w:r>
            <w:r>
              <w:rPr>
                <w:spacing w:val="-4"/>
              </w:rPr>
              <w:t xml:space="preserve"> </w:t>
            </w:r>
            <w:r>
              <w:t>4.3</w:t>
            </w:r>
            <w:r>
              <w:rPr>
                <w:spacing w:val="-5"/>
              </w:rPr>
              <w:t xml:space="preserve"> </w:t>
            </w:r>
            <w:r>
              <w:t>skyrių).</w:t>
            </w:r>
          </w:p>
        </w:tc>
      </w:tr>
    </w:tbl>
    <w:p w14:paraId="1C4126F7" w14:textId="77777777" w:rsidR="00B04E78" w:rsidRDefault="00B04E78">
      <w:pPr>
        <w:pStyle w:val="Pagrindinistekstas"/>
        <w:spacing w:before="6"/>
        <w:rPr>
          <w:b/>
          <w:sz w:val="21"/>
        </w:rPr>
      </w:pPr>
    </w:p>
    <w:p w14:paraId="0A80928C" w14:textId="77777777" w:rsidR="00B04E78" w:rsidRDefault="00531AC8">
      <w:pPr>
        <w:ind w:left="258"/>
        <w:rPr>
          <w:i/>
        </w:rPr>
      </w:pPr>
      <w:proofErr w:type="spellStart"/>
      <w:r>
        <w:rPr>
          <w:i/>
          <w:u w:val="single"/>
        </w:rPr>
        <w:t>Spinalinė</w:t>
      </w:r>
      <w:proofErr w:type="spellEnd"/>
      <w:r>
        <w:rPr>
          <w:i/>
          <w:spacing w:val="-7"/>
          <w:u w:val="single"/>
        </w:rPr>
        <w:t xml:space="preserve"> </w:t>
      </w:r>
      <w:r>
        <w:rPr>
          <w:i/>
          <w:u w:val="single"/>
        </w:rPr>
        <w:t>anestezija,</w:t>
      </w:r>
      <w:r>
        <w:rPr>
          <w:i/>
          <w:spacing w:val="-6"/>
          <w:u w:val="single"/>
        </w:rPr>
        <w:t xml:space="preserve"> </w:t>
      </w:r>
      <w:proofErr w:type="spellStart"/>
      <w:r>
        <w:rPr>
          <w:i/>
          <w:u w:val="single"/>
        </w:rPr>
        <w:t>epidurinė</w:t>
      </w:r>
      <w:proofErr w:type="spellEnd"/>
      <w:r>
        <w:rPr>
          <w:i/>
          <w:spacing w:val="-6"/>
          <w:u w:val="single"/>
        </w:rPr>
        <w:t xml:space="preserve"> </w:t>
      </w:r>
      <w:r>
        <w:rPr>
          <w:i/>
          <w:u w:val="single"/>
        </w:rPr>
        <w:t>anestezija,</w:t>
      </w:r>
      <w:r>
        <w:rPr>
          <w:i/>
          <w:spacing w:val="-6"/>
          <w:u w:val="single"/>
        </w:rPr>
        <w:t xml:space="preserve"> </w:t>
      </w:r>
      <w:proofErr w:type="spellStart"/>
      <w:r>
        <w:rPr>
          <w:i/>
          <w:u w:val="single"/>
        </w:rPr>
        <w:t>lumbalinė</w:t>
      </w:r>
      <w:proofErr w:type="spellEnd"/>
      <w:r>
        <w:rPr>
          <w:i/>
          <w:spacing w:val="-7"/>
          <w:u w:val="single"/>
        </w:rPr>
        <w:t xml:space="preserve"> </w:t>
      </w:r>
      <w:r>
        <w:rPr>
          <w:i/>
          <w:u w:val="single"/>
        </w:rPr>
        <w:t>punkcija</w:t>
      </w:r>
    </w:p>
    <w:p w14:paraId="0182BCE9" w14:textId="78483DBC" w:rsidR="00B04E78" w:rsidRDefault="00531AC8">
      <w:pPr>
        <w:pStyle w:val="Pagrindinistekstas"/>
        <w:spacing w:before="92"/>
        <w:ind w:left="258"/>
      </w:pPr>
      <w:r>
        <w:t>Procedūrų,</w:t>
      </w:r>
      <w:r>
        <w:rPr>
          <w:spacing w:val="-5"/>
        </w:rPr>
        <w:t xml:space="preserve"> </w:t>
      </w:r>
      <w:r>
        <w:t>tokių</w:t>
      </w:r>
      <w:r>
        <w:rPr>
          <w:spacing w:val="-5"/>
        </w:rPr>
        <w:t xml:space="preserve"> </w:t>
      </w:r>
      <w:r>
        <w:t>kaip</w:t>
      </w:r>
      <w:r>
        <w:rPr>
          <w:spacing w:val="-4"/>
        </w:rPr>
        <w:t xml:space="preserve"> </w:t>
      </w:r>
      <w:proofErr w:type="spellStart"/>
      <w:r>
        <w:t>spinalinė</w:t>
      </w:r>
      <w:proofErr w:type="spellEnd"/>
      <w:r>
        <w:rPr>
          <w:spacing w:val="-5"/>
        </w:rPr>
        <w:t xml:space="preserve"> </w:t>
      </w:r>
      <w:r>
        <w:t>anestezija,</w:t>
      </w:r>
      <w:r>
        <w:rPr>
          <w:spacing w:val="-4"/>
        </w:rPr>
        <w:t xml:space="preserve"> </w:t>
      </w:r>
      <w:r>
        <w:t>metu</w:t>
      </w:r>
      <w:r>
        <w:rPr>
          <w:spacing w:val="-5"/>
        </w:rPr>
        <w:t xml:space="preserve"> </w:t>
      </w:r>
      <w:r>
        <w:t>gali</w:t>
      </w:r>
      <w:r>
        <w:rPr>
          <w:spacing w:val="-4"/>
        </w:rPr>
        <w:t xml:space="preserve"> </w:t>
      </w:r>
      <w:r>
        <w:t>reikėti,</w:t>
      </w:r>
      <w:r>
        <w:rPr>
          <w:spacing w:val="-5"/>
        </w:rPr>
        <w:t xml:space="preserve"> </w:t>
      </w:r>
      <w:r w:rsidR="00FF73A4">
        <w:t>visiškos</w:t>
      </w:r>
      <w:r>
        <w:rPr>
          <w:spacing w:val="-4"/>
        </w:rPr>
        <w:t xml:space="preserve"> </w:t>
      </w:r>
      <w:r>
        <w:t>hemostazės</w:t>
      </w:r>
      <w:r>
        <w:rPr>
          <w:spacing w:val="-5"/>
        </w:rPr>
        <w:t xml:space="preserve"> </w:t>
      </w:r>
      <w:r>
        <w:t>funkcij</w:t>
      </w:r>
      <w:r w:rsidR="00FF73A4">
        <w:t>os</w:t>
      </w:r>
      <w:r>
        <w:t>.</w:t>
      </w:r>
    </w:p>
    <w:p w14:paraId="0F95E507" w14:textId="77777777" w:rsidR="00B04E78" w:rsidRDefault="00B04E78">
      <w:pPr>
        <w:pStyle w:val="Pagrindinistekstas"/>
        <w:spacing w:before="9"/>
        <w:rPr>
          <w:sz w:val="21"/>
        </w:rPr>
      </w:pPr>
    </w:p>
    <w:p w14:paraId="048001BC" w14:textId="77777777" w:rsidR="00B04E78" w:rsidRDefault="00531AC8">
      <w:pPr>
        <w:pStyle w:val="Pagrindinistekstas"/>
        <w:ind w:left="258" w:right="1236"/>
      </w:pPr>
      <w:r>
        <w:lastRenderedPageBreak/>
        <w:t xml:space="preserve">Trauminės ar kartotinės punkcijos bei ilgalaikio </w:t>
      </w:r>
      <w:proofErr w:type="spellStart"/>
      <w:r>
        <w:t>epidurinio</w:t>
      </w:r>
      <w:proofErr w:type="spellEnd"/>
      <w:r>
        <w:t xml:space="preserve"> kateterio laikymo metu gali padidėti</w:t>
      </w:r>
      <w:r>
        <w:rPr>
          <w:spacing w:val="-52"/>
        </w:rPr>
        <w:t xml:space="preserve"> </w:t>
      </w:r>
      <w:proofErr w:type="spellStart"/>
      <w:r>
        <w:t>spinalinės</w:t>
      </w:r>
      <w:proofErr w:type="spellEnd"/>
      <w:r>
        <w:t xml:space="preserve"> ar </w:t>
      </w:r>
      <w:proofErr w:type="spellStart"/>
      <w:r>
        <w:t>epidurinės</w:t>
      </w:r>
      <w:proofErr w:type="spellEnd"/>
      <w:r>
        <w:t xml:space="preserve"> hematomos rizika. Kateterį ištraukus, pirmą </w:t>
      </w:r>
      <w:proofErr w:type="spellStart"/>
      <w:r>
        <w:t>dabigatrano</w:t>
      </w:r>
      <w:proofErr w:type="spellEnd"/>
      <w:r>
        <w:t xml:space="preserve"> </w:t>
      </w:r>
      <w:proofErr w:type="spellStart"/>
      <w:r>
        <w:t>eteksilato</w:t>
      </w:r>
      <w:proofErr w:type="spellEnd"/>
      <w:r>
        <w:t xml:space="preserve"> dozę</w:t>
      </w:r>
      <w:r>
        <w:rPr>
          <w:spacing w:val="-52"/>
        </w:rPr>
        <w:t xml:space="preserve"> </w:t>
      </w:r>
      <w:r>
        <w:t>galima gerti praėjus ne mažiau kaip 2 valandoms. Būtina dažnai stebėti, ar tokiems pacientams</w:t>
      </w:r>
      <w:r>
        <w:rPr>
          <w:spacing w:val="1"/>
        </w:rPr>
        <w:t xml:space="preserve"> </w:t>
      </w:r>
      <w:r>
        <w:t>neatsiranda</w:t>
      </w:r>
      <w:r>
        <w:rPr>
          <w:spacing w:val="-3"/>
        </w:rPr>
        <w:t xml:space="preserve"> </w:t>
      </w:r>
      <w:proofErr w:type="spellStart"/>
      <w:r>
        <w:t>spinalinės</w:t>
      </w:r>
      <w:proofErr w:type="spellEnd"/>
      <w:r>
        <w:rPr>
          <w:spacing w:val="-2"/>
        </w:rPr>
        <w:t xml:space="preserve"> </w:t>
      </w:r>
      <w:r>
        <w:t>ar</w:t>
      </w:r>
      <w:r>
        <w:rPr>
          <w:spacing w:val="-2"/>
        </w:rPr>
        <w:t xml:space="preserve"> </w:t>
      </w:r>
      <w:proofErr w:type="spellStart"/>
      <w:r>
        <w:t>epidurinės</w:t>
      </w:r>
      <w:proofErr w:type="spellEnd"/>
      <w:r>
        <w:rPr>
          <w:spacing w:val="-2"/>
        </w:rPr>
        <w:t xml:space="preserve"> </w:t>
      </w:r>
      <w:r>
        <w:t>hematomos</w:t>
      </w:r>
      <w:r>
        <w:rPr>
          <w:spacing w:val="-3"/>
        </w:rPr>
        <w:t xml:space="preserve"> </w:t>
      </w:r>
      <w:r>
        <w:t>neurologinių</w:t>
      </w:r>
      <w:r>
        <w:rPr>
          <w:spacing w:val="-2"/>
        </w:rPr>
        <w:t xml:space="preserve"> </w:t>
      </w:r>
      <w:r>
        <w:t>požymių</w:t>
      </w:r>
      <w:r>
        <w:rPr>
          <w:spacing w:val="-2"/>
        </w:rPr>
        <w:t xml:space="preserve"> </w:t>
      </w:r>
      <w:r>
        <w:t>ir</w:t>
      </w:r>
      <w:r>
        <w:rPr>
          <w:spacing w:val="-2"/>
        </w:rPr>
        <w:t xml:space="preserve"> </w:t>
      </w:r>
      <w:r>
        <w:t>simptomų.</w:t>
      </w:r>
    </w:p>
    <w:p w14:paraId="3DCF2D27" w14:textId="77777777" w:rsidR="00B04E78" w:rsidRDefault="00B04E78">
      <w:pPr>
        <w:pStyle w:val="Pagrindinistekstas"/>
      </w:pPr>
    </w:p>
    <w:p w14:paraId="5003F491" w14:textId="77777777" w:rsidR="00B04E78" w:rsidRDefault="00531AC8">
      <w:pPr>
        <w:ind w:left="258"/>
        <w:rPr>
          <w:i/>
        </w:rPr>
      </w:pPr>
      <w:r>
        <w:rPr>
          <w:i/>
          <w:u w:val="single"/>
        </w:rPr>
        <w:t>Pooperacinė</w:t>
      </w:r>
      <w:r>
        <w:rPr>
          <w:i/>
          <w:spacing w:val="-5"/>
          <w:u w:val="single"/>
        </w:rPr>
        <w:t xml:space="preserve"> </w:t>
      </w:r>
      <w:r>
        <w:rPr>
          <w:i/>
          <w:u w:val="single"/>
        </w:rPr>
        <w:t>fazė</w:t>
      </w:r>
    </w:p>
    <w:p w14:paraId="42CA3418" w14:textId="77777777" w:rsidR="00B04E78" w:rsidRDefault="00531AC8">
      <w:pPr>
        <w:pStyle w:val="Pagrindinistekstas"/>
        <w:spacing w:before="92"/>
        <w:ind w:left="258" w:right="784"/>
      </w:pPr>
      <w:r>
        <w:t xml:space="preserve">Po invazinės procedūros arba operacijos gydymą </w:t>
      </w:r>
      <w:proofErr w:type="spellStart"/>
      <w:r>
        <w:t>dabigatranu</w:t>
      </w:r>
      <w:proofErr w:type="spellEnd"/>
      <w:r>
        <w:t xml:space="preserve"> </w:t>
      </w:r>
      <w:proofErr w:type="spellStart"/>
      <w:r>
        <w:t>eteksilatu</w:t>
      </w:r>
      <w:proofErr w:type="spellEnd"/>
      <w:r>
        <w:t xml:space="preserve"> reikia atnaujinti / pradėti </w:t>
      </w:r>
      <w:r w:rsidRPr="006406A2">
        <w:t>kuo</w:t>
      </w:r>
      <w:r w:rsidRPr="00E625E6">
        <w:t xml:space="preserve"> </w:t>
      </w:r>
      <w:r w:rsidRPr="006406A2">
        <w:t>greičiau</w:t>
      </w:r>
      <w:r>
        <w:t>,</w:t>
      </w:r>
      <w:r>
        <w:rPr>
          <w:spacing w:val="-3"/>
        </w:rPr>
        <w:t xml:space="preserve"> </w:t>
      </w:r>
      <w:r>
        <w:t>tik</w:t>
      </w:r>
      <w:r>
        <w:rPr>
          <w:spacing w:val="-2"/>
        </w:rPr>
        <w:t xml:space="preserve"> </w:t>
      </w:r>
      <w:r>
        <w:t>jei</w:t>
      </w:r>
      <w:r>
        <w:rPr>
          <w:spacing w:val="-2"/>
        </w:rPr>
        <w:t xml:space="preserve"> </w:t>
      </w:r>
      <w:r>
        <w:t>leidžia</w:t>
      </w:r>
      <w:r>
        <w:rPr>
          <w:spacing w:val="-3"/>
        </w:rPr>
        <w:t xml:space="preserve"> </w:t>
      </w:r>
      <w:r>
        <w:t>klinikinės</w:t>
      </w:r>
      <w:r>
        <w:rPr>
          <w:spacing w:val="-2"/>
        </w:rPr>
        <w:t xml:space="preserve"> </w:t>
      </w:r>
      <w:r>
        <w:t>aplinkybės</w:t>
      </w:r>
      <w:r>
        <w:rPr>
          <w:spacing w:val="-2"/>
        </w:rPr>
        <w:t xml:space="preserve"> </w:t>
      </w:r>
      <w:r>
        <w:t>ir</w:t>
      </w:r>
      <w:r>
        <w:rPr>
          <w:spacing w:val="-3"/>
        </w:rPr>
        <w:t xml:space="preserve"> </w:t>
      </w:r>
      <w:r>
        <w:t>yra</w:t>
      </w:r>
      <w:r>
        <w:rPr>
          <w:spacing w:val="-2"/>
        </w:rPr>
        <w:t xml:space="preserve"> </w:t>
      </w:r>
      <w:r>
        <w:t>nusistovėjusi</w:t>
      </w:r>
      <w:r>
        <w:rPr>
          <w:spacing w:val="-2"/>
        </w:rPr>
        <w:t xml:space="preserve"> </w:t>
      </w:r>
      <w:r>
        <w:t>pakankama</w:t>
      </w:r>
      <w:r>
        <w:rPr>
          <w:spacing w:val="-3"/>
        </w:rPr>
        <w:t xml:space="preserve"> </w:t>
      </w:r>
      <w:r>
        <w:t>hemostazė.</w:t>
      </w:r>
    </w:p>
    <w:p w14:paraId="623D5941" w14:textId="77777777" w:rsidR="00B04E78" w:rsidRDefault="00B04E78">
      <w:pPr>
        <w:pStyle w:val="Pagrindinistekstas"/>
        <w:spacing w:before="11"/>
        <w:rPr>
          <w:sz w:val="21"/>
        </w:rPr>
      </w:pPr>
    </w:p>
    <w:p w14:paraId="6695F8F7" w14:textId="77777777" w:rsidR="00B04E78" w:rsidRDefault="00531AC8">
      <w:pPr>
        <w:pStyle w:val="Pagrindinistekstas"/>
        <w:ind w:left="258" w:right="1377"/>
      </w:pPr>
      <w:r>
        <w:t xml:space="preserve">Pacientus, kuriems yra kraujavimo arba per didelės ekspozicijos rizika, ypač tuos, kurių </w:t>
      </w:r>
      <w:r w:rsidRPr="006406A2">
        <w:t>inkstų</w:t>
      </w:r>
      <w:r w:rsidRPr="00E625E6">
        <w:t xml:space="preserve"> </w:t>
      </w:r>
      <w:r w:rsidRPr="006406A2">
        <w:t>funkcija</w:t>
      </w:r>
      <w:r>
        <w:rPr>
          <w:spacing w:val="-3"/>
        </w:rPr>
        <w:t xml:space="preserve"> </w:t>
      </w:r>
      <w:r>
        <w:t>susilpnėjusi</w:t>
      </w:r>
      <w:r>
        <w:rPr>
          <w:spacing w:val="-2"/>
        </w:rPr>
        <w:t xml:space="preserve"> </w:t>
      </w:r>
      <w:r>
        <w:t>(dar</w:t>
      </w:r>
      <w:r>
        <w:rPr>
          <w:spacing w:val="-2"/>
        </w:rPr>
        <w:t xml:space="preserve"> </w:t>
      </w:r>
      <w:r>
        <w:t>žr.</w:t>
      </w:r>
      <w:r>
        <w:rPr>
          <w:spacing w:val="-3"/>
        </w:rPr>
        <w:t xml:space="preserve"> </w:t>
      </w:r>
      <w:r>
        <w:t>4</w:t>
      </w:r>
      <w:r>
        <w:rPr>
          <w:spacing w:val="-1"/>
        </w:rPr>
        <w:t xml:space="preserve"> </w:t>
      </w:r>
      <w:r>
        <w:t>lentelę),</w:t>
      </w:r>
      <w:r>
        <w:rPr>
          <w:spacing w:val="-2"/>
        </w:rPr>
        <w:t xml:space="preserve"> </w:t>
      </w:r>
      <w:r>
        <w:t>reikia</w:t>
      </w:r>
      <w:r>
        <w:rPr>
          <w:spacing w:val="-3"/>
        </w:rPr>
        <w:t xml:space="preserve"> </w:t>
      </w:r>
      <w:r>
        <w:t>gydyti</w:t>
      </w:r>
      <w:r>
        <w:rPr>
          <w:spacing w:val="-2"/>
        </w:rPr>
        <w:t xml:space="preserve"> </w:t>
      </w:r>
      <w:r>
        <w:t>atsargiai</w:t>
      </w:r>
      <w:r>
        <w:rPr>
          <w:spacing w:val="-2"/>
        </w:rPr>
        <w:t xml:space="preserve"> </w:t>
      </w:r>
      <w:r>
        <w:t>(žr.</w:t>
      </w:r>
      <w:r>
        <w:rPr>
          <w:spacing w:val="-3"/>
        </w:rPr>
        <w:t xml:space="preserve"> </w:t>
      </w:r>
      <w:r>
        <w:t>4.4</w:t>
      </w:r>
      <w:r>
        <w:rPr>
          <w:spacing w:val="-2"/>
        </w:rPr>
        <w:t xml:space="preserve"> </w:t>
      </w:r>
      <w:r>
        <w:t>ir</w:t>
      </w:r>
      <w:r>
        <w:rPr>
          <w:spacing w:val="-1"/>
        </w:rPr>
        <w:t xml:space="preserve"> </w:t>
      </w:r>
      <w:r>
        <w:t>5.1</w:t>
      </w:r>
      <w:r>
        <w:rPr>
          <w:spacing w:val="-5"/>
        </w:rPr>
        <w:t xml:space="preserve"> </w:t>
      </w:r>
      <w:r>
        <w:t>skyrius).</w:t>
      </w:r>
    </w:p>
    <w:p w14:paraId="227CFA38" w14:textId="77777777" w:rsidR="00B04E78" w:rsidRDefault="00B04E78">
      <w:pPr>
        <w:pStyle w:val="Pagrindinistekstas"/>
        <w:spacing w:before="1"/>
      </w:pPr>
    </w:p>
    <w:p w14:paraId="2F97EBB2" w14:textId="77777777" w:rsidR="00B04E78" w:rsidRDefault="00531AC8">
      <w:pPr>
        <w:pStyle w:val="Pagrindinistekstas"/>
        <w:spacing w:before="1"/>
        <w:ind w:left="258" w:right="2153"/>
      </w:pPr>
      <w:r>
        <w:rPr>
          <w:u w:val="single"/>
        </w:rPr>
        <w:t xml:space="preserve">Pacientai, kuriems yra didelė mirštamumo dėl operacijos rizika arba kurie turi </w:t>
      </w:r>
      <w:r w:rsidRPr="006406A2">
        <w:rPr>
          <w:u w:val="single"/>
        </w:rPr>
        <w:t>vidinių</w:t>
      </w:r>
      <w:r w:rsidRPr="00E625E6">
        <w:rPr>
          <w:u w:val="single"/>
        </w:rPr>
        <w:t xml:space="preserve"> </w:t>
      </w:r>
      <w:proofErr w:type="spellStart"/>
      <w:r w:rsidRPr="006406A2">
        <w:rPr>
          <w:u w:val="single"/>
        </w:rPr>
        <w:t>tromboembolinių</w:t>
      </w:r>
      <w:proofErr w:type="spellEnd"/>
      <w:r>
        <w:rPr>
          <w:spacing w:val="-2"/>
          <w:u w:val="single"/>
        </w:rPr>
        <w:t xml:space="preserve"> </w:t>
      </w:r>
      <w:r>
        <w:rPr>
          <w:u w:val="single"/>
        </w:rPr>
        <w:t>reiškinių</w:t>
      </w:r>
      <w:r>
        <w:rPr>
          <w:spacing w:val="-1"/>
          <w:u w:val="single"/>
        </w:rPr>
        <w:t xml:space="preserve"> </w:t>
      </w:r>
      <w:r>
        <w:rPr>
          <w:u w:val="single"/>
        </w:rPr>
        <w:t>rizikos</w:t>
      </w:r>
      <w:r>
        <w:rPr>
          <w:spacing w:val="-1"/>
          <w:u w:val="single"/>
        </w:rPr>
        <w:t xml:space="preserve"> </w:t>
      </w:r>
      <w:r>
        <w:rPr>
          <w:u w:val="single"/>
        </w:rPr>
        <w:t>veiksnių</w:t>
      </w:r>
    </w:p>
    <w:p w14:paraId="7239CBBA" w14:textId="77777777" w:rsidR="00B04E78" w:rsidRDefault="00531AC8">
      <w:pPr>
        <w:pStyle w:val="Pagrindinistekstas"/>
        <w:spacing w:before="92"/>
        <w:ind w:left="258" w:right="685"/>
      </w:pPr>
      <w:r>
        <w:t xml:space="preserve">Tokiems pacientams </w:t>
      </w:r>
      <w:proofErr w:type="spellStart"/>
      <w:r>
        <w:t>dabigatrano</w:t>
      </w:r>
      <w:proofErr w:type="spellEnd"/>
      <w:r>
        <w:t xml:space="preserve"> </w:t>
      </w:r>
      <w:proofErr w:type="spellStart"/>
      <w:r>
        <w:t>eteksilato</w:t>
      </w:r>
      <w:proofErr w:type="spellEnd"/>
      <w:r>
        <w:t xml:space="preserve"> saugumo ir veiksmingumo duomenys yra riboti, todėl juos</w:t>
      </w:r>
      <w:r>
        <w:rPr>
          <w:spacing w:val="-52"/>
        </w:rPr>
        <w:t xml:space="preserve"> </w:t>
      </w:r>
      <w:r>
        <w:t>reikia</w:t>
      </w:r>
      <w:r>
        <w:rPr>
          <w:spacing w:val="-2"/>
        </w:rPr>
        <w:t xml:space="preserve"> </w:t>
      </w:r>
      <w:r>
        <w:t>gydyti</w:t>
      </w:r>
      <w:r>
        <w:rPr>
          <w:spacing w:val="-1"/>
        </w:rPr>
        <w:t xml:space="preserve"> </w:t>
      </w:r>
      <w:r>
        <w:t>atsargiai.</w:t>
      </w:r>
    </w:p>
    <w:p w14:paraId="2E498406" w14:textId="77777777" w:rsidR="002B1462" w:rsidRDefault="002B1462">
      <w:pPr>
        <w:pStyle w:val="Pagrindinistekstas"/>
        <w:spacing w:before="92"/>
        <w:ind w:left="258" w:right="685"/>
      </w:pPr>
    </w:p>
    <w:p w14:paraId="555AB1EB" w14:textId="41A4AE58" w:rsidR="00B04E78" w:rsidRDefault="008F309E">
      <w:pPr>
        <w:pStyle w:val="Pagrindinistekstas"/>
        <w:spacing w:before="70"/>
        <w:ind w:left="258"/>
      </w:pPr>
      <w:r>
        <w:rPr>
          <w:u w:val="single"/>
        </w:rPr>
        <w:t>Sutrikusi k</w:t>
      </w:r>
      <w:r w:rsidR="00531AC8">
        <w:rPr>
          <w:u w:val="single"/>
        </w:rPr>
        <w:t>epenų</w:t>
      </w:r>
      <w:r w:rsidR="00531AC8">
        <w:rPr>
          <w:spacing w:val="-6"/>
          <w:u w:val="single"/>
        </w:rPr>
        <w:t xml:space="preserve"> </w:t>
      </w:r>
      <w:r w:rsidR="00531AC8">
        <w:rPr>
          <w:u w:val="single"/>
        </w:rPr>
        <w:t>funkcij</w:t>
      </w:r>
      <w:r>
        <w:rPr>
          <w:u w:val="single"/>
        </w:rPr>
        <w:t>a</w:t>
      </w:r>
    </w:p>
    <w:p w14:paraId="1368791D" w14:textId="65C14041" w:rsidR="00B04E78" w:rsidRDefault="00531AC8">
      <w:pPr>
        <w:pStyle w:val="Pagrindinistekstas"/>
        <w:spacing w:before="92"/>
        <w:ind w:left="258" w:right="832"/>
      </w:pPr>
      <w:r>
        <w:t xml:space="preserve">Pacientai, kuriems kepenų fermentų aktyvumas daugiau kaip 2 kartus viršija VNR, į </w:t>
      </w:r>
      <w:r w:rsidR="00FF73A4">
        <w:t>pagrindinius</w:t>
      </w:r>
      <w:r>
        <w:rPr>
          <w:spacing w:val="1"/>
        </w:rPr>
        <w:t xml:space="preserve"> </w:t>
      </w:r>
      <w:r>
        <w:t xml:space="preserve">tyrimus nebuvo įtraukti. Tokių pacientų gydymo patirties nėra, todėl jų </w:t>
      </w:r>
      <w:proofErr w:type="spellStart"/>
      <w:r>
        <w:t>dabigatranu</w:t>
      </w:r>
      <w:proofErr w:type="spellEnd"/>
      <w:r>
        <w:t xml:space="preserve"> </w:t>
      </w:r>
      <w:proofErr w:type="spellStart"/>
      <w:r>
        <w:t>eteksilatu</w:t>
      </w:r>
      <w:proofErr w:type="spellEnd"/>
      <w:r>
        <w:t xml:space="preserve"> </w:t>
      </w:r>
      <w:r w:rsidRPr="00FF73A4">
        <w:t>gydyti</w:t>
      </w:r>
      <w:r w:rsidRPr="00D85A5F">
        <w:t xml:space="preserve"> </w:t>
      </w:r>
      <w:r w:rsidRPr="00FF73A4">
        <w:t>nerekomenduojama</w:t>
      </w:r>
      <w:r>
        <w:t>. Jeigu yra kepenų funkcijos sutrikimas arba kepenų liga, galintys turėti kokios</w:t>
      </w:r>
      <w:r>
        <w:rPr>
          <w:spacing w:val="1"/>
        </w:rPr>
        <w:t xml:space="preserve"> </w:t>
      </w:r>
      <w:r>
        <w:t>nors</w:t>
      </w:r>
      <w:r>
        <w:rPr>
          <w:spacing w:val="-3"/>
        </w:rPr>
        <w:t xml:space="preserve"> </w:t>
      </w:r>
      <w:r>
        <w:t>įtakos</w:t>
      </w:r>
      <w:r>
        <w:rPr>
          <w:spacing w:val="-2"/>
        </w:rPr>
        <w:t xml:space="preserve"> </w:t>
      </w:r>
      <w:r>
        <w:t>išgyvenamumui,</w:t>
      </w:r>
      <w:r>
        <w:rPr>
          <w:spacing w:val="-2"/>
        </w:rPr>
        <w:t xml:space="preserve"> </w:t>
      </w:r>
      <w:r>
        <w:t>vaistinio</w:t>
      </w:r>
      <w:r>
        <w:rPr>
          <w:spacing w:val="-2"/>
        </w:rPr>
        <w:t xml:space="preserve"> </w:t>
      </w:r>
      <w:r>
        <w:t>preparato</w:t>
      </w:r>
      <w:r>
        <w:rPr>
          <w:spacing w:val="-2"/>
        </w:rPr>
        <w:t xml:space="preserve"> </w:t>
      </w:r>
      <w:r>
        <w:t>vartoti</w:t>
      </w:r>
      <w:r>
        <w:rPr>
          <w:spacing w:val="-2"/>
        </w:rPr>
        <w:t xml:space="preserve"> </w:t>
      </w:r>
      <w:r>
        <w:t>draudžiama</w:t>
      </w:r>
      <w:r>
        <w:rPr>
          <w:spacing w:val="-2"/>
        </w:rPr>
        <w:t xml:space="preserve"> </w:t>
      </w:r>
      <w:r>
        <w:t>(žr.</w:t>
      </w:r>
      <w:r>
        <w:rPr>
          <w:spacing w:val="-2"/>
        </w:rPr>
        <w:t xml:space="preserve"> </w:t>
      </w:r>
      <w:r>
        <w:t>4.3</w:t>
      </w:r>
      <w:r>
        <w:rPr>
          <w:spacing w:val="-5"/>
        </w:rPr>
        <w:t xml:space="preserve"> </w:t>
      </w:r>
      <w:r>
        <w:t>skyrių).</w:t>
      </w:r>
    </w:p>
    <w:p w14:paraId="29FB00DD" w14:textId="77777777" w:rsidR="00B04E78" w:rsidRDefault="00B04E78">
      <w:pPr>
        <w:pStyle w:val="Pagrindinistekstas"/>
        <w:spacing w:before="11"/>
        <w:rPr>
          <w:sz w:val="21"/>
        </w:rPr>
      </w:pPr>
    </w:p>
    <w:p w14:paraId="1D5CE206" w14:textId="77777777" w:rsidR="00B04E78" w:rsidRDefault="00531AC8">
      <w:pPr>
        <w:pStyle w:val="Pagrindinistekstas"/>
        <w:ind w:left="258"/>
      </w:pPr>
      <w:r>
        <w:rPr>
          <w:u w:val="single"/>
        </w:rPr>
        <w:t>Sąveika</w:t>
      </w:r>
      <w:r>
        <w:rPr>
          <w:spacing w:val="-6"/>
          <w:u w:val="single"/>
        </w:rPr>
        <w:t xml:space="preserve"> </w:t>
      </w:r>
      <w:r>
        <w:rPr>
          <w:u w:val="single"/>
        </w:rPr>
        <w:t>su</w:t>
      </w:r>
      <w:r>
        <w:rPr>
          <w:spacing w:val="-6"/>
          <w:u w:val="single"/>
        </w:rPr>
        <w:t xml:space="preserve"> </w:t>
      </w:r>
      <w:r>
        <w:rPr>
          <w:u w:val="single"/>
        </w:rPr>
        <w:t>P-</w:t>
      </w:r>
      <w:proofErr w:type="spellStart"/>
      <w:r>
        <w:rPr>
          <w:u w:val="single"/>
        </w:rPr>
        <w:t>glikoproteino</w:t>
      </w:r>
      <w:proofErr w:type="spellEnd"/>
      <w:r>
        <w:rPr>
          <w:spacing w:val="-6"/>
          <w:u w:val="single"/>
        </w:rPr>
        <w:t xml:space="preserve"> </w:t>
      </w:r>
      <w:proofErr w:type="spellStart"/>
      <w:r>
        <w:rPr>
          <w:u w:val="single"/>
        </w:rPr>
        <w:t>induktoriais</w:t>
      </w:r>
      <w:proofErr w:type="spellEnd"/>
    </w:p>
    <w:p w14:paraId="0F57BB74" w14:textId="77777777" w:rsidR="00B04E78" w:rsidRDefault="00531AC8">
      <w:pPr>
        <w:pStyle w:val="Pagrindinistekstas"/>
        <w:spacing w:before="92"/>
        <w:ind w:left="258" w:right="735"/>
      </w:pPr>
      <w:r>
        <w:t>Tikėtina, kad derinimas su P-</w:t>
      </w:r>
      <w:proofErr w:type="spellStart"/>
      <w:r>
        <w:t>glikoproteino</w:t>
      </w:r>
      <w:proofErr w:type="spellEnd"/>
      <w:r>
        <w:t xml:space="preserve"> </w:t>
      </w:r>
      <w:proofErr w:type="spellStart"/>
      <w:r>
        <w:t>induktoriais</w:t>
      </w:r>
      <w:proofErr w:type="spellEnd"/>
      <w:r>
        <w:t xml:space="preserve"> lemia </w:t>
      </w:r>
      <w:proofErr w:type="spellStart"/>
      <w:r>
        <w:t>dabigatrano</w:t>
      </w:r>
      <w:proofErr w:type="spellEnd"/>
      <w:r>
        <w:t xml:space="preserve"> koncentracijos sumažėjimą</w:t>
      </w:r>
      <w:r>
        <w:rPr>
          <w:spacing w:val="-52"/>
        </w:rPr>
        <w:t xml:space="preserve"> </w:t>
      </w:r>
      <w:r>
        <w:t>kraujo</w:t>
      </w:r>
      <w:r>
        <w:rPr>
          <w:spacing w:val="-2"/>
        </w:rPr>
        <w:t xml:space="preserve"> </w:t>
      </w:r>
      <w:r>
        <w:t>plazmoje,</w:t>
      </w:r>
      <w:r>
        <w:rPr>
          <w:spacing w:val="-1"/>
        </w:rPr>
        <w:t xml:space="preserve"> </w:t>
      </w:r>
      <w:r>
        <w:t>todėl</w:t>
      </w:r>
      <w:r>
        <w:rPr>
          <w:spacing w:val="-2"/>
        </w:rPr>
        <w:t xml:space="preserve"> </w:t>
      </w:r>
      <w:r>
        <w:t>turi</w:t>
      </w:r>
      <w:r>
        <w:rPr>
          <w:spacing w:val="-1"/>
        </w:rPr>
        <w:t xml:space="preserve"> </w:t>
      </w:r>
      <w:r>
        <w:t>būti</w:t>
      </w:r>
      <w:r>
        <w:rPr>
          <w:spacing w:val="-1"/>
        </w:rPr>
        <w:t xml:space="preserve"> </w:t>
      </w:r>
      <w:r>
        <w:t>vengtinas</w:t>
      </w:r>
      <w:r>
        <w:rPr>
          <w:spacing w:val="-2"/>
        </w:rPr>
        <w:t xml:space="preserve"> </w:t>
      </w:r>
      <w:r>
        <w:t>(žr.</w:t>
      </w:r>
      <w:r>
        <w:rPr>
          <w:spacing w:val="-1"/>
        </w:rPr>
        <w:t xml:space="preserve"> </w:t>
      </w:r>
      <w:r>
        <w:t>4.5</w:t>
      </w:r>
      <w:r>
        <w:rPr>
          <w:spacing w:val="-5"/>
        </w:rPr>
        <w:t xml:space="preserve"> </w:t>
      </w:r>
      <w:r>
        <w:t>ir 5.2</w:t>
      </w:r>
      <w:r>
        <w:rPr>
          <w:spacing w:val="-3"/>
        </w:rPr>
        <w:t xml:space="preserve"> </w:t>
      </w:r>
      <w:r>
        <w:t>skyrius).</w:t>
      </w:r>
    </w:p>
    <w:p w14:paraId="33BEF841" w14:textId="77777777" w:rsidR="00B04E78" w:rsidRDefault="00B04E78">
      <w:pPr>
        <w:pStyle w:val="Pagrindinistekstas"/>
        <w:spacing w:before="10"/>
        <w:rPr>
          <w:sz w:val="21"/>
        </w:rPr>
      </w:pPr>
    </w:p>
    <w:p w14:paraId="4046A869" w14:textId="77777777" w:rsidR="00B04E78" w:rsidRDefault="00531AC8">
      <w:pPr>
        <w:pStyle w:val="Pagrindinistekstas"/>
        <w:spacing w:before="1"/>
        <w:ind w:left="258"/>
      </w:pPr>
      <w:proofErr w:type="spellStart"/>
      <w:r>
        <w:rPr>
          <w:u w:val="single"/>
        </w:rPr>
        <w:t>Antifosfolipidiniu</w:t>
      </w:r>
      <w:proofErr w:type="spellEnd"/>
      <w:r>
        <w:rPr>
          <w:spacing w:val="-8"/>
          <w:u w:val="single"/>
        </w:rPr>
        <w:t xml:space="preserve"> </w:t>
      </w:r>
      <w:r>
        <w:rPr>
          <w:u w:val="single"/>
        </w:rPr>
        <w:t>sindromu</w:t>
      </w:r>
      <w:r>
        <w:rPr>
          <w:spacing w:val="-7"/>
          <w:u w:val="single"/>
        </w:rPr>
        <w:t xml:space="preserve"> </w:t>
      </w:r>
      <w:r>
        <w:rPr>
          <w:u w:val="single"/>
        </w:rPr>
        <w:t>sergantys</w:t>
      </w:r>
      <w:r>
        <w:rPr>
          <w:spacing w:val="-7"/>
          <w:u w:val="single"/>
        </w:rPr>
        <w:t xml:space="preserve"> </w:t>
      </w:r>
      <w:r>
        <w:rPr>
          <w:u w:val="single"/>
        </w:rPr>
        <w:t>pacientai</w:t>
      </w:r>
    </w:p>
    <w:p w14:paraId="71B792F7" w14:textId="77777777" w:rsidR="00B04E78" w:rsidRDefault="00531AC8">
      <w:pPr>
        <w:pStyle w:val="Pagrindinistekstas"/>
        <w:spacing w:before="92"/>
        <w:ind w:left="258" w:right="642"/>
      </w:pPr>
      <w:r>
        <w:t xml:space="preserve">Tiesioginio poveikio geriamieji antikoaguliantai (TPGA), įskaitant </w:t>
      </w:r>
      <w:proofErr w:type="spellStart"/>
      <w:r>
        <w:t>dabigatraną</w:t>
      </w:r>
      <w:proofErr w:type="spellEnd"/>
      <w:r>
        <w:t xml:space="preserve"> </w:t>
      </w:r>
      <w:proofErr w:type="spellStart"/>
      <w:r>
        <w:t>eteksilatą</w:t>
      </w:r>
      <w:proofErr w:type="spellEnd"/>
      <w:r>
        <w:t>,</w:t>
      </w:r>
      <w:r>
        <w:rPr>
          <w:spacing w:val="1"/>
        </w:rPr>
        <w:t xml:space="preserve"> </w:t>
      </w:r>
      <w:r>
        <w:t xml:space="preserve">nerekomenduojami </w:t>
      </w:r>
      <w:proofErr w:type="spellStart"/>
      <w:r>
        <w:t>antifosfolipidiniu</w:t>
      </w:r>
      <w:proofErr w:type="spellEnd"/>
      <w:r>
        <w:t xml:space="preserve"> sindromu sergantiems pacientams, kuriems praeityje buvo</w:t>
      </w:r>
      <w:r>
        <w:rPr>
          <w:spacing w:val="1"/>
        </w:rPr>
        <w:t xml:space="preserve"> </w:t>
      </w:r>
      <w:r>
        <w:t>nustatyta trombozė. Taikant gydymą TPGA, visų pirma tiems pacientams, kuriems nustatyti visų trijų</w:t>
      </w:r>
      <w:r>
        <w:rPr>
          <w:spacing w:val="1"/>
        </w:rPr>
        <w:t xml:space="preserve"> </w:t>
      </w:r>
      <w:r>
        <w:t xml:space="preserve">pogrupių </w:t>
      </w:r>
      <w:proofErr w:type="spellStart"/>
      <w:r>
        <w:t>antifosfolipidiniai</w:t>
      </w:r>
      <w:proofErr w:type="spellEnd"/>
      <w:r>
        <w:t xml:space="preserve"> antikūnai (vilkligės antikoaguliantai, </w:t>
      </w:r>
      <w:proofErr w:type="spellStart"/>
      <w:r>
        <w:t>antikardiolipino</w:t>
      </w:r>
      <w:proofErr w:type="spellEnd"/>
      <w:r>
        <w:t xml:space="preserve"> antikūnai ir </w:t>
      </w:r>
      <w:proofErr w:type="spellStart"/>
      <w:r>
        <w:t>anti</w:t>
      </w:r>
      <w:proofErr w:type="spellEnd"/>
      <w:r>
        <w:t>-beta</w:t>
      </w:r>
      <w:r>
        <w:rPr>
          <w:spacing w:val="-52"/>
        </w:rPr>
        <w:t xml:space="preserve"> </w:t>
      </w:r>
      <w:r>
        <w:t xml:space="preserve">2-glikoproteino I antikūnai), </w:t>
      </w:r>
      <w:proofErr w:type="spellStart"/>
      <w:r>
        <w:t>tromboziniai</w:t>
      </w:r>
      <w:proofErr w:type="spellEnd"/>
      <w:r>
        <w:t xml:space="preserve"> reiškiniai gali pasikartoti dažniau, nei taikant vitamino K</w:t>
      </w:r>
      <w:r>
        <w:rPr>
          <w:spacing w:val="1"/>
        </w:rPr>
        <w:t xml:space="preserve"> </w:t>
      </w:r>
      <w:r>
        <w:t>antagonistų</w:t>
      </w:r>
      <w:r>
        <w:rPr>
          <w:spacing w:val="-2"/>
        </w:rPr>
        <w:t xml:space="preserve"> </w:t>
      </w:r>
      <w:r>
        <w:t>terapiją.</w:t>
      </w:r>
    </w:p>
    <w:p w14:paraId="2A8E113B" w14:textId="77777777" w:rsidR="00B04E78" w:rsidRDefault="00B04E78">
      <w:pPr>
        <w:pStyle w:val="Pagrindinistekstas"/>
      </w:pPr>
    </w:p>
    <w:p w14:paraId="2737D5E2" w14:textId="77777777" w:rsidR="00B04E78" w:rsidRDefault="00531AC8">
      <w:pPr>
        <w:pStyle w:val="Pagrindinistekstas"/>
        <w:ind w:left="258"/>
      </w:pPr>
      <w:r>
        <w:rPr>
          <w:u w:val="single"/>
        </w:rPr>
        <w:t>Miokardo</w:t>
      </w:r>
      <w:r>
        <w:rPr>
          <w:spacing w:val="-5"/>
          <w:u w:val="single"/>
        </w:rPr>
        <w:t xml:space="preserve"> </w:t>
      </w:r>
      <w:r>
        <w:rPr>
          <w:u w:val="single"/>
        </w:rPr>
        <w:t>infarktas</w:t>
      </w:r>
      <w:r>
        <w:rPr>
          <w:spacing w:val="-4"/>
          <w:u w:val="single"/>
        </w:rPr>
        <w:t xml:space="preserve"> </w:t>
      </w:r>
      <w:r>
        <w:rPr>
          <w:u w:val="single"/>
        </w:rPr>
        <w:t>(MI)</w:t>
      </w:r>
    </w:p>
    <w:p w14:paraId="24150397" w14:textId="64AF0184" w:rsidR="00B04E78" w:rsidRDefault="008A6239" w:rsidP="00D85A5F">
      <w:pPr>
        <w:pStyle w:val="Sraopastraipa"/>
        <w:tabs>
          <w:tab w:val="left" w:pos="532"/>
        </w:tabs>
        <w:spacing w:before="92"/>
        <w:ind w:left="258" w:right="673" w:firstLine="0"/>
      </w:pPr>
      <w:r>
        <w:t xml:space="preserve">III </w:t>
      </w:r>
      <w:r w:rsidR="00531AC8">
        <w:t>fazės tyrimo RE-LY (IPPV; žr. 5.1 skyrių) metu bendras MI dažnis pacientams, kurie buvo gydomi</w:t>
      </w:r>
      <w:r w:rsidR="00531AC8">
        <w:rPr>
          <w:spacing w:val="-52"/>
        </w:rPr>
        <w:t xml:space="preserve"> </w:t>
      </w:r>
      <w:r w:rsidR="00531AC8">
        <w:t>2 kartus per parą vartojama 110</w:t>
      </w:r>
      <w:r w:rsidR="00FF6FCD" w:rsidRPr="00ED740A">
        <w:rPr>
          <w:szCs w:val="24"/>
        </w:rPr>
        <w:t> </w:t>
      </w:r>
      <w:r w:rsidR="00531AC8">
        <w:t xml:space="preserve">mg </w:t>
      </w:r>
      <w:proofErr w:type="spellStart"/>
      <w:r w:rsidR="00531AC8">
        <w:t>dabigatrano</w:t>
      </w:r>
      <w:proofErr w:type="spellEnd"/>
      <w:r w:rsidR="00531AC8">
        <w:t xml:space="preserve"> </w:t>
      </w:r>
      <w:proofErr w:type="spellStart"/>
      <w:r w:rsidR="00531AC8">
        <w:t>eteksilato</w:t>
      </w:r>
      <w:proofErr w:type="spellEnd"/>
      <w:r w:rsidR="00531AC8">
        <w:t xml:space="preserve"> arba 150</w:t>
      </w:r>
      <w:r w:rsidR="00FF6FCD" w:rsidRPr="00ED740A">
        <w:rPr>
          <w:szCs w:val="24"/>
        </w:rPr>
        <w:t> </w:t>
      </w:r>
      <w:r w:rsidR="00531AC8">
        <w:t xml:space="preserve">mg </w:t>
      </w:r>
      <w:proofErr w:type="spellStart"/>
      <w:r w:rsidR="00531AC8">
        <w:t>dabigatrano</w:t>
      </w:r>
      <w:proofErr w:type="spellEnd"/>
      <w:r w:rsidR="00531AC8">
        <w:t xml:space="preserve"> </w:t>
      </w:r>
      <w:proofErr w:type="spellStart"/>
      <w:r w:rsidR="00531AC8">
        <w:t>eteksilato</w:t>
      </w:r>
      <w:proofErr w:type="spellEnd"/>
      <w:r w:rsidR="00531AC8">
        <w:t xml:space="preserve"> doze</w:t>
      </w:r>
      <w:r w:rsidR="00531AC8">
        <w:rPr>
          <w:spacing w:val="1"/>
        </w:rPr>
        <w:t xml:space="preserve"> </w:t>
      </w:r>
      <w:r w:rsidR="00531AC8">
        <w:t>arba varfarinu, buvo atitinkamai 0,82</w:t>
      </w:r>
      <w:r w:rsidR="00FF6FCD" w:rsidRPr="00ED740A">
        <w:rPr>
          <w:szCs w:val="24"/>
        </w:rPr>
        <w:t> </w:t>
      </w:r>
      <w:r w:rsidR="00531AC8">
        <w:t>%, 0,81</w:t>
      </w:r>
      <w:r w:rsidR="00FF6FCD" w:rsidRPr="00ED740A">
        <w:rPr>
          <w:szCs w:val="24"/>
        </w:rPr>
        <w:t> </w:t>
      </w:r>
      <w:r w:rsidR="00531AC8">
        <w:t>% ir 0,64</w:t>
      </w:r>
      <w:r w:rsidR="00FF6FCD" w:rsidRPr="00ED740A">
        <w:rPr>
          <w:szCs w:val="24"/>
        </w:rPr>
        <w:t> </w:t>
      </w:r>
      <w:r w:rsidR="00531AC8">
        <w:t xml:space="preserve">% per metus. </w:t>
      </w:r>
      <w:proofErr w:type="spellStart"/>
      <w:r w:rsidR="00531AC8">
        <w:t>Dabigatrano</w:t>
      </w:r>
      <w:proofErr w:type="spellEnd"/>
      <w:r w:rsidR="00531AC8">
        <w:t>, palyginti su</w:t>
      </w:r>
      <w:r w:rsidR="00531AC8">
        <w:rPr>
          <w:spacing w:val="1"/>
        </w:rPr>
        <w:t xml:space="preserve"> </w:t>
      </w:r>
      <w:r w:rsidR="00531AC8">
        <w:t>varfarinu,</w:t>
      </w:r>
      <w:r w:rsidR="00531AC8">
        <w:rPr>
          <w:spacing w:val="-3"/>
        </w:rPr>
        <w:t xml:space="preserve"> </w:t>
      </w:r>
      <w:r w:rsidR="00531AC8">
        <w:t>vartojantiems</w:t>
      </w:r>
      <w:r w:rsidR="00531AC8">
        <w:rPr>
          <w:spacing w:val="-4"/>
        </w:rPr>
        <w:t xml:space="preserve"> </w:t>
      </w:r>
      <w:r w:rsidR="00531AC8">
        <w:t>pacientams</w:t>
      </w:r>
      <w:r w:rsidR="00531AC8">
        <w:rPr>
          <w:spacing w:val="-3"/>
        </w:rPr>
        <w:t xml:space="preserve"> </w:t>
      </w:r>
      <w:r w:rsidR="00531AC8">
        <w:t>santykinės</w:t>
      </w:r>
      <w:r w:rsidR="00531AC8">
        <w:rPr>
          <w:spacing w:val="-3"/>
        </w:rPr>
        <w:t xml:space="preserve"> </w:t>
      </w:r>
      <w:r w:rsidR="00531AC8">
        <w:t>rizikos</w:t>
      </w:r>
      <w:r w:rsidR="00531AC8">
        <w:rPr>
          <w:spacing w:val="-3"/>
        </w:rPr>
        <w:t xml:space="preserve"> </w:t>
      </w:r>
      <w:r w:rsidR="00531AC8">
        <w:t>padidėjimas</w:t>
      </w:r>
      <w:r w:rsidR="00531AC8">
        <w:rPr>
          <w:spacing w:val="-3"/>
        </w:rPr>
        <w:t xml:space="preserve"> </w:t>
      </w:r>
      <w:r w:rsidR="00531AC8">
        <w:t>buvo</w:t>
      </w:r>
      <w:r w:rsidR="00531AC8">
        <w:rPr>
          <w:spacing w:val="-3"/>
        </w:rPr>
        <w:t xml:space="preserve"> </w:t>
      </w:r>
      <w:r w:rsidR="00531AC8">
        <w:t>atitinkamai</w:t>
      </w:r>
      <w:r w:rsidR="00531AC8">
        <w:rPr>
          <w:spacing w:val="-3"/>
        </w:rPr>
        <w:t xml:space="preserve"> </w:t>
      </w:r>
      <w:r w:rsidR="00531AC8">
        <w:t>29</w:t>
      </w:r>
      <w:r w:rsidR="00FF6FCD" w:rsidRPr="00ED740A">
        <w:rPr>
          <w:szCs w:val="24"/>
        </w:rPr>
        <w:t> </w:t>
      </w:r>
      <w:r w:rsidR="00531AC8">
        <w:t>%</w:t>
      </w:r>
      <w:r w:rsidR="00531AC8">
        <w:rPr>
          <w:spacing w:val="-2"/>
        </w:rPr>
        <w:t xml:space="preserve"> </w:t>
      </w:r>
      <w:r w:rsidR="00531AC8">
        <w:t>ir</w:t>
      </w:r>
      <w:r w:rsidR="00531AC8">
        <w:rPr>
          <w:spacing w:val="-2"/>
        </w:rPr>
        <w:t xml:space="preserve"> </w:t>
      </w:r>
      <w:r w:rsidR="00531AC8">
        <w:t>27</w:t>
      </w:r>
      <w:r w:rsidR="00FF6FCD" w:rsidRPr="00ED740A">
        <w:rPr>
          <w:szCs w:val="24"/>
        </w:rPr>
        <w:t> </w:t>
      </w:r>
      <w:r w:rsidR="00531AC8">
        <w:t>%.</w:t>
      </w:r>
    </w:p>
    <w:p w14:paraId="55376C14" w14:textId="3ADFBF10" w:rsidR="00B04E78" w:rsidRDefault="00531AC8">
      <w:pPr>
        <w:pStyle w:val="Pagrindinistekstas"/>
        <w:spacing w:before="1"/>
        <w:ind w:left="258" w:right="629"/>
      </w:pPr>
      <w:r>
        <w:t>Nepriklausomai nuo gydymo būdo didžiausia absoliuti MI rizika nustatyta šiems pacientų pogrupiams</w:t>
      </w:r>
      <w:r>
        <w:rPr>
          <w:spacing w:val="1"/>
        </w:rPr>
        <w:t xml:space="preserve"> </w:t>
      </w:r>
      <w:r>
        <w:t>su panašia santykine rizika: pacientams, MI patyrusiems anksčiau, ≥ 65 metų žmonėms, sergantiems</w:t>
      </w:r>
      <w:r>
        <w:rPr>
          <w:spacing w:val="1"/>
        </w:rPr>
        <w:t xml:space="preserve"> </w:t>
      </w:r>
      <w:r>
        <w:t>cukriniu diabetu ar vainikinių arterijų liga, pacientams, kurių kairiojo širdies skilvelio išstūmimo</w:t>
      </w:r>
      <w:r>
        <w:rPr>
          <w:spacing w:val="1"/>
        </w:rPr>
        <w:t xml:space="preserve"> </w:t>
      </w:r>
      <w:r>
        <w:t>frakcija yra &lt;</w:t>
      </w:r>
      <w:r w:rsidR="00D338E0">
        <w:t> </w:t>
      </w:r>
      <w:r>
        <w:t>40</w:t>
      </w:r>
      <w:r w:rsidR="00FF6FCD" w:rsidRPr="00ED740A">
        <w:rPr>
          <w:szCs w:val="24"/>
        </w:rPr>
        <w:t> </w:t>
      </w:r>
      <w:r>
        <w:t>%, bei pacientams, kuriems yra vidutinio sunkumo inkstų funkcijos sutrikimas. Be to,</w:t>
      </w:r>
      <w:r>
        <w:rPr>
          <w:spacing w:val="-52"/>
        </w:rPr>
        <w:t xml:space="preserve"> </w:t>
      </w:r>
      <w:r>
        <w:t xml:space="preserve">didesnė MI rizika nustatyta ir pacientams, kurie kartu su </w:t>
      </w:r>
      <w:proofErr w:type="spellStart"/>
      <w:r>
        <w:t>dabigatranu</w:t>
      </w:r>
      <w:proofErr w:type="spellEnd"/>
      <w:r>
        <w:t xml:space="preserve"> </w:t>
      </w:r>
      <w:proofErr w:type="spellStart"/>
      <w:r>
        <w:t>eteksilatu</w:t>
      </w:r>
      <w:proofErr w:type="spellEnd"/>
      <w:r>
        <w:t xml:space="preserve"> vartojo ASR ir</w:t>
      </w:r>
      <w:r>
        <w:rPr>
          <w:spacing w:val="1"/>
        </w:rPr>
        <w:t xml:space="preserve"> </w:t>
      </w:r>
      <w:proofErr w:type="spellStart"/>
      <w:r>
        <w:t>klopidogrelio</w:t>
      </w:r>
      <w:proofErr w:type="spellEnd"/>
      <w:r>
        <w:rPr>
          <w:spacing w:val="-2"/>
        </w:rPr>
        <w:t xml:space="preserve"> </w:t>
      </w:r>
      <w:r>
        <w:t>arba</w:t>
      </w:r>
      <w:r>
        <w:rPr>
          <w:spacing w:val="-1"/>
        </w:rPr>
        <w:t xml:space="preserve"> </w:t>
      </w:r>
      <w:r>
        <w:t>vien</w:t>
      </w:r>
      <w:r>
        <w:rPr>
          <w:spacing w:val="-1"/>
        </w:rPr>
        <w:t xml:space="preserve"> </w:t>
      </w:r>
      <w:proofErr w:type="spellStart"/>
      <w:r>
        <w:t>klopidogrelio</w:t>
      </w:r>
      <w:proofErr w:type="spellEnd"/>
      <w:r>
        <w:t>.</w:t>
      </w:r>
    </w:p>
    <w:p w14:paraId="4A3A2C42" w14:textId="77777777" w:rsidR="00B04E78" w:rsidRDefault="00B04E78">
      <w:pPr>
        <w:pStyle w:val="Pagrindinistekstas"/>
        <w:spacing w:before="9"/>
        <w:rPr>
          <w:sz w:val="21"/>
        </w:rPr>
      </w:pPr>
    </w:p>
    <w:p w14:paraId="34C0B685" w14:textId="1BFADCD3" w:rsidR="00B04E78" w:rsidRDefault="00531AC8">
      <w:pPr>
        <w:pStyle w:val="Pagrindinistekstas"/>
        <w:ind w:left="258" w:right="1260"/>
      </w:pPr>
      <w:r>
        <w:t xml:space="preserve">Trijų aktyviai kontroliuojamų GVT/PE III fazės tyrimų metu </w:t>
      </w:r>
      <w:proofErr w:type="spellStart"/>
      <w:r>
        <w:t>dabigatranu</w:t>
      </w:r>
      <w:proofErr w:type="spellEnd"/>
      <w:r>
        <w:t xml:space="preserve"> </w:t>
      </w:r>
      <w:proofErr w:type="spellStart"/>
      <w:r>
        <w:t>eteksilatu</w:t>
      </w:r>
      <w:proofErr w:type="spellEnd"/>
      <w:r>
        <w:t xml:space="preserve"> gydomiems</w:t>
      </w:r>
      <w:r>
        <w:rPr>
          <w:spacing w:val="-52"/>
        </w:rPr>
        <w:t xml:space="preserve"> </w:t>
      </w:r>
      <w:r>
        <w:t>pacientams</w:t>
      </w:r>
      <w:r>
        <w:rPr>
          <w:spacing w:val="-4"/>
        </w:rPr>
        <w:t xml:space="preserve"> </w:t>
      </w:r>
      <w:r>
        <w:t>MI</w:t>
      </w:r>
      <w:r>
        <w:rPr>
          <w:spacing w:val="-3"/>
        </w:rPr>
        <w:t xml:space="preserve"> </w:t>
      </w:r>
      <w:r>
        <w:t>dažnis</w:t>
      </w:r>
      <w:r>
        <w:rPr>
          <w:spacing w:val="-3"/>
        </w:rPr>
        <w:t xml:space="preserve"> </w:t>
      </w:r>
      <w:r>
        <w:t>buvo</w:t>
      </w:r>
      <w:r>
        <w:rPr>
          <w:spacing w:val="-4"/>
        </w:rPr>
        <w:t xml:space="preserve"> </w:t>
      </w:r>
      <w:r>
        <w:t>didesnis,</w:t>
      </w:r>
      <w:r>
        <w:rPr>
          <w:spacing w:val="-3"/>
        </w:rPr>
        <w:t xml:space="preserve"> </w:t>
      </w:r>
      <w:r>
        <w:t>negu</w:t>
      </w:r>
      <w:r>
        <w:rPr>
          <w:spacing w:val="-3"/>
        </w:rPr>
        <w:t xml:space="preserve"> </w:t>
      </w:r>
      <w:r>
        <w:t>pacientams,</w:t>
      </w:r>
      <w:r>
        <w:rPr>
          <w:spacing w:val="-4"/>
        </w:rPr>
        <w:t xml:space="preserve"> </w:t>
      </w:r>
      <w:r>
        <w:t>gydomiems</w:t>
      </w:r>
      <w:r>
        <w:rPr>
          <w:spacing w:val="-3"/>
        </w:rPr>
        <w:t xml:space="preserve"> </w:t>
      </w:r>
      <w:r>
        <w:lastRenderedPageBreak/>
        <w:t>varfarinu:</w:t>
      </w:r>
      <w:r>
        <w:rPr>
          <w:spacing w:val="-3"/>
        </w:rPr>
        <w:t xml:space="preserve"> </w:t>
      </w:r>
      <w:r>
        <w:t>trumpalaikių</w:t>
      </w:r>
    </w:p>
    <w:p w14:paraId="6026DE49" w14:textId="1E5AAB1A" w:rsidR="00B04E78" w:rsidRDefault="00531AC8" w:rsidP="00E625E6">
      <w:pPr>
        <w:pStyle w:val="Pagrindinistekstas"/>
        <w:spacing w:before="1"/>
        <w:ind w:left="258" w:right="825"/>
      </w:pPr>
      <w:r>
        <w:t>RE-COVER ir RE-COVER II tyrimų metu ‒</w:t>
      </w:r>
      <w:r w:rsidR="00D338E0">
        <w:t> </w:t>
      </w:r>
      <w:r>
        <w:t>0,4</w:t>
      </w:r>
      <w:r w:rsidR="00FF6FCD" w:rsidRPr="00ED740A">
        <w:rPr>
          <w:szCs w:val="24"/>
        </w:rPr>
        <w:t> </w:t>
      </w:r>
      <w:r>
        <w:t>%, palyginti su 0,2</w:t>
      </w:r>
      <w:r w:rsidR="00FF6FCD" w:rsidRPr="00ED740A">
        <w:rPr>
          <w:szCs w:val="24"/>
        </w:rPr>
        <w:t> </w:t>
      </w:r>
      <w:r>
        <w:t xml:space="preserve">%, ilgalaikio RE-MEDY </w:t>
      </w:r>
      <w:r w:rsidRPr="00D338E0">
        <w:t>tyrimo</w:t>
      </w:r>
      <w:r w:rsidRPr="00E625E6">
        <w:t xml:space="preserve"> </w:t>
      </w:r>
      <w:r w:rsidRPr="00D338E0">
        <w:t>metu</w:t>
      </w:r>
      <w:r>
        <w:t xml:space="preserve"> ‒ 0,8</w:t>
      </w:r>
      <w:r w:rsidR="00FF6FCD" w:rsidRPr="00ED740A">
        <w:rPr>
          <w:szCs w:val="24"/>
        </w:rPr>
        <w:t> </w:t>
      </w:r>
      <w:r>
        <w:t>%, palyginti su 0,1</w:t>
      </w:r>
      <w:r w:rsidR="00FF6FCD" w:rsidRPr="00ED740A">
        <w:rPr>
          <w:szCs w:val="24"/>
        </w:rPr>
        <w:t> </w:t>
      </w:r>
      <w:r>
        <w:t>%. Šio tyrimo metu dažnio padidėjimas buvo statistiškai reikšmingas</w:t>
      </w:r>
      <w:r>
        <w:rPr>
          <w:spacing w:val="1"/>
        </w:rPr>
        <w:t xml:space="preserve"> </w:t>
      </w:r>
      <w:r>
        <w:t>(p</w:t>
      </w:r>
      <w:r>
        <w:rPr>
          <w:spacing w:val="-1"/>
        </w:rPr>
        <w:t xml:space="preserve"> </w:t>
      </w:r>
      <w:r>
        <w:t>=</w:t>
      </w:r>
      <w:r w:rsidR="00D338E0">
        <w:t> </w:t>
      </w:r>
      <w:r>
        <w:t>0,022).</w:t>
      </w:r>
    </w:p>
    <w:p w14:paraId="4E2A8BC8" w14:textId="77777777" w:rsidR="00B04E78" w:rsidRDefault="00B04E78">
      <w:pPr>
        <w:pStyle w:val="Pagrindinistekstas"/>
      </w:pPr>
    </w:p>
    <w:p w14:paraId="536A1517" w14:textId="410E6C38" w:rsidR="00B04E78" w:rsidRDefault="00531AC8" w:rsidP="00E625E6">
      <w:pPr>
        <w:pStyle w:val="Pagrindinistekstas"/>
        <w:ind w:left="258" w:right="674"/>
      </w:pPr>
      <w:r>
        <w:t xml:space="preserve">RE-SONATE tyrimo, kuriuo buvo lygintas </w:t>
      </w:r>
      <w:proofErr w:type="spellStart"/>
      <w:r>
        <w:t>dabigatrano</w:t>
      </w:r>
      <w:proofErr w:type="spellEnd"/>
      <w:r>
        <w:t xml:space="preserve"> </w:t>
      </w:r>
      <w:proofErr w:type="spellStart"/>
      <w:r>
        <w:t>eteksilato</w:t>
      </w:r>
      <w:proofErr w:type="spellEnd"/>
      <w:r>
        <w:t xml:space="preserve"> ir placebo poveikis, metu</w:t>
      </w:r>
      <w:r>
        <w:rPr>
          <w:spacing w:val="1"/>
        </w:rPr>
        <w:t xml:space="preserve"> </w:t>
      </w:r>
      <w:proofErr w:type="spellStart"/>
      <w:r>
        <w:t>dabigatranu</w:t>
      </w:r>
      <w:proofErr w:type="spellEnd"/>
      <w:r>
        <w:rPr>
          <w:spacing w:val="-5"/>
        </w:rPr>
        <w:t xml:space="preserve"> </w:t>
      </w:r>
      <w:proofErr w:type="spellStart"/>
      <w:r>
        <w:t>eteksilatu</w:t>
      </w:r>
      <w:proofErr w:type="spellEnd"/>
      <w:r>
        <w:rPr>
          <w:spacing w:val="-4"/>
        </w:rPr>
        <w:t xml:space="preserve"> </w:t>
      </w:r>
      <w:r>
        <w:t>gydomiems</w:t>
      </w:r>
      <w:r>
        <w:rPr>
          <w:spacing w:val="-5"/>
        </w:rPr>
        <w:t xml:space="preserve"> </w:t>
      </w:r>
      <w:r>
        <w:t>pacientams</w:t>
      </w:r>
      <w:r>
        <w:rPr>
          <w:spacing w:val="-4"/>
        </w:rPr>
        <w:t xml:space="preserve"> </w:t>
      </w:r>
      <w:r>
        <w:t>MI</w:t>
      </w:r>
      <w:r>
        <w:rPr>
          <w:spacing w:val="-5"/>
        </w:rPr>
        <w:t xml:space="preserve"> </w:t>
      </w:r>
      <w:r>
        <w:t>dažnis</w:t>
      </w:r>
      <w:r>
        <w:rPr>
          <w:spacing w:val="-4"/>
        </w:rPr>
        <w:t xml:space="preserve"> </w:t>
      </w:r>
      <w:r>
        <w:t>buvo</w:t>
      </w:r>
      <w:r>
        <w:rPr>
          <w:spacing w:val="-4"/>
        </w:rPr>
        <w:t xml:space="preserve"> </w:t>
      </w:r>
      <w:r>
        <w:t>0,1</w:t>
      </w:r>
      <w:r w:rsidR="00FF6FCD" w:rsidRPr="00ED740A">
        <w:rPr>
          <w:szCs w:val="24"/>
        </w:rPr>
        <w:t> </w:t>
      </w:r>
      <w:r>
        <w:t>%,</w:t>
      </w:r>
      <w:r>
        <w:rPr>
          <w:spacing w:val="-4"/>
        </w:rPr>
        <w:t xml:space="preserve"> </w:t>
      </w:r>
      <w:r>
        <w:t>placebu</w:t>
      </w:r>
      <w:r>
        <w:rPr>
          <w:spacing w:val="-4"/>
        </w:rPr>
        <w:t xml:space="preserve"> </w:t>
      </w:r>
      <w:r>
        <w:t>gydomiems</w:t>
      </w:r>
      <w:r>
        <w:rPr>
          <w:spacing w:val="-5"/>
        </w:rPr>
        <w:t xml:space="preserve"> </w:t>
      </w:r>
      <w:r>
        <w:t>pacientams</w:t>
      </w:r>
      <w:r w:rsidR="00D338E0">
        <w:t xml:space="preserve"> </w:t>
      </w:r>
      <w:r>
        <w:t>–</w:t>
      </w:r>
      <w:r w:rsidR="00E148FF">
        <w:t> </w:t>
      </w:r>
      <w:r>
        <w:t>0,2</w:t>
      </w:r>
      <w:r w:rsidR="00FF6FCD" w:rsidRPr="00ED740A">
        <w:rPr>
          <w:szCs w:val="24"/>
        </w:rPr>
        <w:t> </w:t>
      </w:r>
      <w:r>
        <w:t>%.</w:t>
      </w:r>
    </w:p>
    <w:p w14:paraId="27B7F79D" w14:textId="77777777" w:rsidR="00B04E78" w:rsidRDefault="00B04E78">
      <w:pPr>
        <w:pStyle w:val="Pagrindinistekstas"/>
        <w:spacing w:before="9"/>
        <w:rPr>
          <w:sz w:val="21"/>
        </w:rPr>
      </w:pPr>
    </w:p>
    <w:p w14:paraId="57A2F6DC" w14:textId="77777777" w:rsidR="00B04E78" w:rsidRDefault="00531AC8">
      <w:pPr>
        <w:pStyle w:val="Pagrindinistekstas"/>
        <w:ind w:left="258"/>
      </w:pPr>
      <w:r>
        <w:rPr>
          <w:u w:val="single"/>
        </w:rPr>
        <w:t>Aktyviu</w:t>
      </w:r>
      <w:r>
        <w:rPr>
          <w:spacing w:val="-5"/>
          <w:u w:val="single"/>
        </w:rPr>
        <w:t xml:space="preserve"> </w:t>
      </w:r>
      <w:r>
        <w:rPr>
          <w:u w:val="single"/>
        </w:rPr>
        <w:t>vėžiu</w:t>
      </w:r>
      <w:r>
        <w:rPr>
          <w:spacing w:val="-4"/>
          <w:u w:val="single"/>
        </w:rPr>
        <w:t xml:space="preserve"> </w:t>
      </w:r>
      <w:r>
        <w:rPr>
          <w:u w:val="single"/>
        </w:rPr>
        <w:t>sergantys</w:t>
      </w:r>
      <w:r>
        <w:rPr>
          <w:spacing w:val="-4"/>
          <w:u w:val="single"/>
        </w:rPr>
        <w:t xml:space="preserve"> </w:t>
      </w:r>
      <w:r>
        <w:rPr>
          <w:u w:val="single"/>
        </w:rPr>
        <w:t>pacientai</w:t>
      </w:r>
      <w:r>
        <w:rPr>
          <w:spacing w:val="-4"/>
          <w:u w:val="single"/>
        </w:rPr>
        <w:t xml:space="preserve"> </w:t>
      </w:r>
      <w:r>
        <w:rPr>
          <w:u w:val="single"/>
        </w:rPr>
        <w:t>(GVT/PE,</w:t>
      </w:r>
      <w:r>
        <w:rPr>
          <w:spacing w:val="-5"/>
          <w:u w:val="single"/>
        </w:rPr>
        <w:t xml:space="preserve"> </w:t>
      </w:r>
      <w:r>
        <w:rPr>
          <w:u w:val="single"/>
        </w:rPr>
        <w:t>vaikų</w:t>
      </w:r>
      <w:r>
        <w:rPr>
          <w:spacing w:val="-4"/>
          <w:u w:val="single"/>
        </w:rPr>
        <w:t xml:space="preserve"> </w:t>
      </w:r>
      <w:r>
        <w:rPr>
          <w:u w:val="single"/>
        </w:rPr>
        <w:t>VTE)</w:t>
      </w:r>
    </w:p>
    <w:p w14:paraId="21E531F0" w14:textId="615A66B3" w:rsidR="00B04E78" w:rsidRDefault="00531AC8">
      <w:pPr>
        <w:pStyle w:val="Pagrindinistekstas"/>
        <w:spacing w:before="92"/>
        <w:ind w:left="258" w:right="674"/>
      </w:pPr>
      <w:r>
        <w:t>Veiksmingumas ir saugumas aktyviu vėžiu sergantiems pacientams, kuriems gydoma GVT/PE,</w:t>
      </w:r>
      <w:r>
        <w:rPr>
          <w:spacing w:val="1"/>
        </w:rPr>
        <w:t xml:space="preserve"> </w:t>
      </w:r>
      <w:r>
        <w:t>neištirti.</w:t>
      </w:r>
      <w:r>
        <w:rPr>
          <w:spacing w:val="-5"/>
        </w:rPr>
        <w:t xml:space="preserve"> </w:t>
      </w:r>
      <w:r>
        <w:t>Apie</w:t>
      </w:r>
      <w:r>
        <w:rPr>
          <w:spacing w:val="-5"/>
        </w:rPr>
        <w:t xml:space="preserve"> </w:t>
      </w:r>
      <w:r>
        <w:t>veiksmingumą</w:t>
      </w:r>
      <w:r>
        <w:rPr>
          <w:spacing w:val="-5"/>
        </w:rPr>
        <w:t xml:space="preserve"> </w:t>
      </w:r>
      <w:r>
        <w:t>ir</w:t>
      </w:r>
      <w:r>
        <w:rPr>
          <w:spacing w:val="-5"/>
        </w:rPr>
        <w:t xml:space="preserve"> </w:t>
      </w:r>
      <w:r>
        <w:t>saugumą</w:t>
      </w:r>
      <w:r>
        <w:rPr>
          <w:spacing w:val="-5"/>
        </w:rPr>
        <w:t xml:space="preserve"> </w:t>
      </w:r>
      <w:r>
        <w:t>vaikams,</w:t>
      </w:r>
      <w:r>
        <w:rPr>
          <w:spacing w:val="-5"/>
        </w:rPr>
        <w:t xml:space="preserve"> </w:t>
      </w:r>
      <w:r>
        <w:t>sergantiems</w:t>
      </w:r>
      <w:r>
        <w:rPr>
          <w:spacing w:val="-5"/>
        </w:rPr>
        <w:t xml:space="preserve"> </w:t>
      </w:r>
      <w:r>
        <w:t>aktyviu</w:t>
      </w:r>
      <w:r>
        <w:rPr>
          <w:spacing w:val="-5"/>
        </w:rPr>
        <w:t xml:space="preserve"> </w:t>
      </w:r>
      <w:r>
        <w:t>vėžiu,</w:t>
      </w:r>
      <w:r w:rsidR="00E148FF">
        <w:rPr>
          <w:spacing w:val="-5"/>
        </w:rPr>
        <w:t xml:space="preserve"> </w:t>
      </w:r>
      <w:r>
        <w:t>duomenų</w:t>
      </w:r>
      <w:r>
        <w:rPr>
          <w:spacing w:val="-5"/>
        </w:rPr>
        <w:t xml:space="preserve"> </w:t>
      </w:r>
      <w:r>
        <w:t>nepakanka.</w:t>
      </w:r>
    </w:p>
    <w:p w14:paraId="70B979C2" w14:textId="77777777" w:rsidR="00B04E78" w:rsidRDefault="00B04E78">
      <w:pPr>
        <w:pStyle w:val="Pagrindinistekstas"/>
        <w:spacing w:before="11"/>
        <w:rPr>
          <w:sz w:val="21"/>
        </w:rPr>
      </w:pPr>
    </w:p>
    <w:p w14:paraId="168102D0" w14:textId="77777777" w:rsidR="00B04E78" w:rsidRDefault="00531AC8">
      <w:pPr>
        <w:pStyle w:val="Pagrindinistekstas"/>
        <w:ind w:left="258"/>
      </w:pPr>
      <w:r>
        <w:rPr>
          <w:u w:val="single"/>
        </w:rPr>
        <w:t>Vaikų</w:t>
      </w:r>
      <w:r>
        <w:rPr>
          <w:spacing w:val="-6"/>
          <w:u w:val="single"/>
        </w:rPr>
        <w:t xml:space="preserve"> </w:t>
      </w:r>
      <w:r>
        <w:rPr>
          <w:u w:val="single"/>
        </w:rPr>
        <w:t>populiacija</w:t>
      </w:r>
    </w:p>
    <w:p w14:paraId="6E559870" w14:textId="6422D05E" w:rsidR="00B04E78" w:rsidRDefault="00531AC8">
      <w:pPr>
        <w:pStyle w:val="Pagrindinistekstas"/>
        <w:spacing w:before="91"/>
        <w:ind w:left="258" w:right="960"/>
      </w:pPr>
      <w:r>
        <w:t>Kai kuriems labai specifinių susirgimų turintiems</w:t>
      </w:r>
      <w:r w:rsidR="00425175">
        <w:t xml:space="preserve"> vaikų populiacijos </w:t>
      </w:r>
      <w:r>
        <w:t xml:space="preserve"> pacientams, pvz., sergantiems </w:t>
      </w:r>
      <w:r w:rsidRPr="00E148FF">
        <w:t>plonosios</w:t>
      </w:r>
      <w:r w:rsidRPr="00E625E6">
        <w:t xml:space="preserve"> </w:t>
      </w:r>
      <w:r w:rsidRPr="00E148FF">
        <w:t>žarnos</w:t>
      </w:r>
      <w:r>
        <w:t xml:space="preserve"> liga, galinčia paveikti absorbciją, reikia apsvarstyti </w:t>
      </w:r>
      <w:proofErr w:type="spellStart"/>
      <w:r>
        <w:t>parenteriniu</w:t>
      </w:r>
      <w:proofErr w:type="spellEnd"/>
      <w:r>
        <w:t xml:space="preserve"> būdu vartojamo</w:t>
      </w:r>
      <w:r>
        <w:rPr>
          <w:spacing w:val="1"/>
        </w:rPr>
        <w:t xml:space="preserve"> </w:t>
      </w:r>
      <w:r>
        <w:t>antikoagulianto</w:t>
      </w:r>
      <w:r>
        <w:rPr>
          <w:spacing w:val="-2"/>
        </w:rPr>
        <w:t xml:space="preserve"> </w:t>
      </w:r>
      <w:r>
        <w:t>skyrimo</w:t>
      </w:r>
      <w:r>
        <w:rPr>
          <w:spacing w:val="-1"/>
        </w:rPr>
        <w:t xml:space="preserve"> </w:t>
      </w:r>
      <w:r>
        <w:t>galimybę.</w:t>
      </w:r>
    </w:p>
    <w:p w14:paraId="64C5E756" w14:textId="77777777" w:rsidR="002B1462" w:rsidRDefault="002B1462">
      <w:pPr>
        <w:pStyle w:val="Pagrindinistekstas"/>
        <w:spacing w:before="91"/>
        <w:ind w:left="258" w:right="960"/>
      </w:pPr>
    </w:p>
    <w:p w14:paraId="1748C8C1" w14:textId="77777777" w:rsidR="00B04E78" w:rsidRDefault="00531AC8">
      <w:pPr>
        <w:pStyle w:val="Antrat1"/>
        <w:numPr>
          <w:ilvl w:val="1"/>
          <w:numId w:val="70"/>
        </w:numPr>
        <w:tabs>
          <w:tab w:val="left" w:pos="824"/>
          <w:tab w:val="left" w:pos="825"/>
        </w:tabs>
        <w:spacing w:before="75"/>
      </w:pPr>
      <w:r>
        <w:t>Sąveika</w:t>
      </w:r>
      <w:r>
        <w:rPr>
          <w:spacing w:val="-5"/>
        </w:rPr>
        <w:t xml:space="preserve"> </w:t>
      </w:r>
      <w:r>
        <w:t>su</w:t>
      </w:r>
      <w:r>
        <w:rPr>
          <w:spacing w:val="-4"/>
        </w:rPr>
        <w:t xml:space="preserve"> </w:t>
      </w:r>
      <w:r>
        <w:t>kitais</w:t>
      </w:r>
      <w:r>
        <w:rPr>
          <w:spacing w:val="-4"/>
        </w:rPr>
        <w:t xml:space="preserve"> </w:t>
      </w:r>
      <w:r>
        <w:t>vaistiniais</w:t>
      </w:r>
      <w:r>
        <w:rPr>
          <w:spacing w:val="-5"/>
        </w:rPr>
        <w:t xml:space="preserve"> </w:t>
      </w:r>
      <w:r>
        <w:t>preparatais</w:t>
      </w:r>
      <w:r>
        <w:rPr>
          <w:spacing w:val="-4"/>
        </w:rPr>
        <w:t xml:space="preserve"> </w:t>
      </w:r>
      <w:r>
        <w:t>ir</w:t>
      </w:r>
      <w:r>
        <w:rPr>
          <w:spacing w:val="-4"/>
        </w:rPr>
        <w:t xml:space="preserve"> </w:t>
      </w:r>
      <w:r>
        <w:t>kitokia</w:t>
      </w:r>
      <w:r>
        <w:rPr>
          <w:spacing w:val="-5"/>
        </w:rPr>
        <w:t xml:space="preserve"> </w:t>
      </w:r>
      <w:r>
        <w:t>sąveika</w:t>
      </w:r>
    </w:p>
    <w:p w14:paraId="5E4A46EA" w14:textId="77777777" w:rsidR="00B04E78" w:rsidRDefault="00B04E78">
      <w:pPr>
        <w:pStyle w:val="Pagrindinistekstas"/>
        <w:spacing w:before="7"/>
        <w:rPr>
          <w:b/>
          <w:sz w:val="21"/>
        </w:rPr>
      </w:pPr>
    </w:p>
    <w:p w14:paraId="628F5EB1" w14:textId="77777777" w:rsidR="00B04E78" w:rsidRDefault="00531AC8">
      <w:pPr>
        <w:pStyle w:val="Pagrindinistekstas"/>
        <w:ind w:left="258"/>
      </w:pPr>
      <w:r>
        <w:rPr>
          <w:u w:val="single"/>
        </w:rPr>
        <w:t>Nešiklio</w:t>
      </w:r>
      <w:r>
        <w:rPr>
          <w:spacing w:val="-5"/>
          <w:u w:val="single"/>
        </w:rPr>
        <w:t xml:space="preserve"> </w:t>
      </w:r>
      <w:r>
        <w:rPr>
          <w:u w:val="single"/>
        </w:rPr>
        <w:t>sąveika</w:t>
      </w:r>
    </w:p>
    <w:p w14:paraId="3130846B" w14:textId="0FA45DE2" w:rsidR="00B04E78" w:rsidRDefault="00531AC8">
      <w:pPr>
        <w:pStyle w:val="Pagrindinistekstas"/>
        <w:spacing w:before="92"/>
        <w:ind w:left="258" w:right="704"/>
      </w:pPr>
      <w:proofErr w:type="spellStart"/>
      <w:r>
        <w:t>Dabigatranas</w:t>
      </w:r>
      <w:proofErr w:type="spellEnd"/>
      <w:r>
        <w:t xml:space="preserve"> </w:t>
      </w:r>
      <w:proofErr w:type="spellStart"/>
      <w:r w:rsidRPr="00E148FF">
        <w:t>eteksilatas</w:t>
      </w:r>
      <w:proofErr w:type="spellEnd"/>
      <w:r w:rsidRPr="00E148FF">
        <w:t xml:space="preserve"> yra vaistinių preparatų šalinimo nešiklio P-</w:t>
      </w:r>
      <w:proofErr w:type="spellStart"/>
      <w:r w:rsidRPr="00E148FF">
        <w:t>glikoproteino</w:t>
      </w:r>
      <w:proofErr w:type="spellEnd"/>
      <w:r w:rsidRPr="00E148FF">
        <w:t xml:space="preserve"> substratas. Tikėtina,</w:t>
      </w:r>
      <w:r w:rsidRPr="00E625E6">
        <w:t xml:space="preserve"> </w:t>
      </w:r>
      <w:r w:rsidRPr="00E148FF">
        <w:t>kad</w:t>
      </w:r>
      <w:r>
        <w:t xml:space="preserve"> </w:t>
      </w:r>
      <w:proofErr w:type="spellStart"/>
      <w:r>
        <w:t>dabigatrano</w:t>
      </w:r>
      <w:proofErr w:type="spellEnd"/>
      <w:r>
        <w:t xml:space="preserve"> </w:t>
      </w:r>
      <w:proofErr w:type="spellStart"/>
      <w:r>
        <w:t>eteksilato</w:t>
      </w:r>
      <w:proofErr w:type="spellEnd"/>
      <w:r>
        <w:t xml:space="preserve"> derinimas su P-</w:t>
      </w:r>
      <w:proofErr w:type="spellStart"/>
      <w:r>
        <w:t>glikoproteino</w:t>
      </w:r>
      <w:proofErr w:type="spellEnd"/>
      <w:r>
        <w:t xml:space="preserve"> inhibitoriais (žr. 8 lentelę) lemia </w:t>
      </w:r>
      <w:proofErr w:type="spellStart"/>
      <w:r>
        <w:t>dabigatrano</w:t>
      </w:r>
      <w:proofErr w:type="spellEnd"/>
      <w:r>
        <w:rPr>
          <w:spacing w:val="1"/>
        </w:rPr>
        <w:t xml:space="preserve"> </w:t>
      </w:r>
      <w:r>
        <w:t>koncentracijos</w:t>
      </w:r>
      <w:r>
        <w:rPr>
          <w:spacing w:val="-2"/>
        </w:rPr>
        <w:t xml:space="preserve"> </w:t>
      </w:r>
      <w:r>
        <w:t>padidėjimą</w:t>
      </w:r>
      <w:r>
        <w:rPr>
          <w:spacing w:val="-1"/>
        </w:rPr>
        <w:t xml:space="preserve"> </w:t>
      </w:r>
      <w:r>
        <w:t>kraujo</w:t>
      </w:r>
      <w:r>
        <w:rPr>
          <w:spacing w:val="-1"/>
        </w:rPr>
        <w:t xml:space="preserve"> </w:t>
      </w:r>
      <w:r>
        <w:t>plazmoje.</w:t>
      </w:r>
    </w:p>
    <w:p w14:paraId="2D54C7BA" w14:textId="77777777" w:rsidR="00B04E78" w:rsidRDefault="00B04E78">
      <w:pPr>
        <w:pStyle w:val="Pagrindinistekstas"/>
      </w:pPr>
    </w:p>
    <w:p w14:paraId="287EEFA8" w14:textId="2FB258F8" w:rsidR="00B04E78" w:rsidRDefault="00531AC8">
      <w:pPr>
        <w:pStyle w:val="Pagrindinistekstas"/>
        <w:spacing w:before="1"/>
        <w:ind w:left="258" w:right="777"/>
      </w:pPr>
      <w:r w:rsidRPr="00FA6D46">
        <w:t xml:space="preserve">Jeigu kitaip specialiai nenurodyta, </w:t>
      </w:r>
      <w:proofErr w:type="spellStart"/>
      <w:r w:rsidRPr="00FA6D46">
        <w:t>dabigatranu</w:t>
      </w:r>
      <w:proofErr w:type="spellEnd"/>
      <w:r w:rsidRPr="00FA6D46">
        <w:t xml:space="preserve"> ir kartu stipraus poveikio P-</w:t>
      </w:r>
      <w:proofErr w:type="spellStart"/>
      <w:r w:rsidRPr="00FA6D46">
        <w:t>glikoproteino</w:t>
      </w:r>
      <w:proofErr w:type="spellEnd"/>
      <w:r w:rsidRPr="00FA6D46">
        <w:t xml:space="preserve"> inhibitoriais</w:t>
      </w:r>
      <w:r w:rsidRPr="00E625E6">
        <w:t xml:space="preserve"> </w:t>
      </w:r>
      <w:r w:rsidRPr="00FA6D46">
        <w:t>gydomus</w:t>
      </w:r>
      <w:r>
        <w:t xml:space="preserve"> pacientus būtina atidžiai kliniškai prižiūrėti (stebėti, ar neatsiranda kraujavimo ar anemijos</w:t>
      </w:r>
      <w:r>
        <w:rPr>
          <w:spacing w:val="1"/>
        </w:rPr>
        <w:t xml:space="preserve"> </w:t>
      </w:r>
      <w:r>
        <w:t>požymių). Vartojant derinyje su tam tikrais P-</w:t>
      </w:r>
      <w:proofErr w:type="spellStart"/>
      <w:r>
        <w:t>glikoproteino</w:t>
      </w:r>
      <w:proofErr w:type="spellEnd"/>
      <w:r>
        <w:t xml:space="preserve"> inhibitoriais gali reikėti sumažinti dozę</w:t>
      </w:r>
      <w:r>
        <w:rPr>
          <w:spacing w:val="1"/>
        </w:rPr>
        <w:t xml:space="preserve"> </w:t>
      </w:r>
      <w:r>
        <w:t>(žr.</w:t>
      </w:r>
      <w:r>
        <w:rPr>
          <w:spacing w:val="-2"/>
        </w:rPr>
        <w:t xml:space="preserve"> </w:t>
      </w:r>
      <w:r>
        <w:t>4.2,</w:t>
      </w:r>
      <w:r>
        <w:rPr>
          <w:spacing w:val="-1"/>
        </w:rPr>
        <w:t xml:space="preserve"> </w:t>
      </w:r>
      <w:r>
        <w:t>4.3,</w:t>
      </w:r>
      <w:r>
        <w:rPr>
          <w:spacing w:val="-1"/>
        </w:rPr>
        <w:t xml:space="preserve"> </w:t>
      </w:r>
      <w:r>
        <w:t>4.4</w:t>
      </w:r>
      <w:r>
        <w:rPr>
          <w:spacing w:val="-3"/>
        </w:rPr>
        <w:t xml:space="preserve"> </w:t>
      </w:r>
      <w:r>
        <w:t>ir 5.1</w:t>
      </w:r>
      <w:r>
        <w:rPr>
          <w:spacing w:val="-1"/>
        </w:rPr>
        <w:t xml:space="preserve"> </w:t>
      </w:r>
      <w:r>
        <w:t>skyrius).</w:t>
      </w:r>
    </w:p>
    <w:p w14:paraId="28BCC5A4" w14:textId="77777777" w:rsidR="00B04E78" w:rsidRDefault="00B04E78">
      <w:pPr>
        <w:pStyle w:val="Pagrindinistekstas"/>
        <w:spacing w:before="4"/>
      </w:pPr>
    </w:p>
    <w:p w14:paraId="6CF6F499" w14:textId="77777777" w:rsidR="00B04E78" w:rsidRDefault="00531AC8">
      <w:pPr>
        <w:pStyle w:val="Antrat1"/>
        <w:numPr>
          <w:ilvl w:val="0"/>
          <w:numId w:val="71"/>
        </w:numPr>
        <w:tabs>
          <w:tab w:val="left" w:pos="424"/>
        </w:tabs>
        <w:spacing w:before="0"/>
        <w:ind w:left="424"/>
      </w:pPr>
      <w:r>
        <w:t>lentelė.</w:t>
      </w:r>
      <w:r>
        <w:rPr>
          <w:spacing w:val="44"/>
        </w:rPr>
        <w:t xml:space="preserve"> </w:t>
      </w:r>
      <w:r>
        <w:t>Nešiklio</w:t>
      </w:r>
      <w:r>
        <w:rPr>
          <w:spacing w:val="-4"/>
        </w:rPr>
        <w:t xml:space="preserve"> </w:t>
      </w:r>
      <w:r>
        <w:t>sąveika</w:t>
      </w:r>
    </w:p>
    <w:p w14:paraId="5912917C" w14:textId="77777777" w:rsidR="00B04E78" w:rsidRDefault="00B04E78">
      <w:pPr>
        <w:pStyle w:val="Pagrindinistekstas"/>
        <w:spacing w:before="2"/>
        <w:rPr>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0"/>
        <w:gridCol w:w="47"/>
        <w:gridCol w:w="51"/>
        <w:gridCol w:w="7392"/>
      </w:tblGrid>
      <w:tr w:rsidR="00B04E78" w14:paraId="0B2F459C" w14:textId="77777777">
        <w:trPr>
          <w:trHeight w:val="731"/>
        </w:trPr>
        <w:tc>
          <w:tcPr>
            <w:tcW w:w="9060" w:type="dxa"/>
            <w:gridSpan w:val="4"/>
          </w:tcPr>
          <w:p w14:paraId="38641E49" w14:textId="77777777" w:rsidR="00B04E78" w:rsidRDefault="00B04E78">
            <w:pPr>
              <w:pStyle w:val="TableParagraph"/>
              <w:spacing w:before="3" w:line="240" w:lineRule="auto"/>
              <w:ind w:left="0"/>
              <w:rPr>
                <w:b/>
                <w:sz w:val="20"/>
              </w:rPr>
            </w:pPr>
          </w:p>
          <w:p w14:paraId="73EAA0FF" w14:textId="77777777" w:rsidR="00B04E78" w:rsidRDefault="00531AC8">
            <w:pPr>
              <w:pStyle w:val="TableParagraph"/>
              <w:spacing w:line="240" w:lineRule="auto"/>
              <w:rPr>
                <w:i/>
              </w:rPr>
            </w:pPr>
            <w:r>
              <w:rPr>
                <w:i/>
                <w:u w:val="single"/>
              </w:rPr>
              <w:t>P</w:t>
            </w:r>
            <w:r>
              <w:rPr>
                <w:i/>
                <w:spacing w:val="-6"/>
                <w:u w:val="single"/>
              </w:rPr>
              <w:t xml:space="preserve"> </w:t>
            </w:r>
            <w:proofErr w:type="spellStart"/>
            <w:r>
              <w:rPr>
                <w:i/>
                <w:u w:val="single"/>
              </w:rPr>
              <w:t>glikoproteino</w:t>
            </w:r>
            <w:proofErr w:type="spellEnd"/>
            <w:r>
              <w:rPr>
                <w:i/>
                <w:spacing w:val="-6"/>
                <w:u w:val="single"/>
              </w:rPr>
              <w:t xml:space="preserve"> </w:t>
            </w:r>
            <w:r>
              <w:rPr>
                <w:i/>
                <w:u w:val="single"/>
              </w:rPr>
              <w:t>inhibitoriai</w:t>
            </w:r>
          </w:p>
        </w:tc>
      </w:tr>
      <w:tr w:rsidR="00B04E78" w14:paraId="28DD410E" w14:textId="77777777">
        <w:trPr>
          <w:trHeight w:val="734"/>
        </w:trPr>
        <w:tc>
          <w:tcPr>
            <w:tcW w:w="9060" w:type="dxa"/>
            <w:gridSpan w:val="4"/>
          </w:tcPr>
          <w:p w14:paraId="2F8E2599" w14:textId="77777777" w:rsidR="00B04E78" w:rsidRDefault="00B04E78">
            <w:pPr>
              <w:pStyle w:val="TableParagraph"/>
              <w:spacing w:before="3" w:line="240" w:lineRule="auto"/>
              <w:ind w:left="0"/>
              <w:rPr>
                <w:b/>
                <w:sz w:val="20"/>
              </w:rPr>
            </w:pPr>
          </w:p>
          <w:p w14:paraId="7B4533B3" w14:textId="77777777" w:rsidR="00B04E78" w:rsidRDefault="00531AC8">
            <w:pPr>
              <w:pStyle w:val="TableParagraph"/>
              <w:spacing w:line="240" w:lineRule="auto"/>
              <w:rPr>
                <w:i/>
              </w:rPr>
            </w:pPr>
            <w:r>
              <w:rPr>
                <w:i/>
              </w:rPr>
              <w:t>Draudžiama</w:t>
            </w:r>
            <w:r>
              <w:rPr>
                <w:i/>
                <w:spacing w:val="-3"/>
              </w:rPr>
              <w:t xml:space="preserve"> </w:t>
            </w:r>
            <w:r>
              <w:rPr>
                <w:i/>
              </w:rPr>
              <w:t>vartoti</w:t>
            </w:r>
            <w:r>
              <w:rPr>
                <w:i/>
                <w:spacing w:val="-3"/>
              </w:rPr>
              <w:t xml:space="preserve"> </w:t>
            </w:r>
            <w:r>
              <w:rPr>
                <w:i/>
              </w:rPr>
              <w:t>kartu</w:t>
            </w:r>
            <w:r>
              <w:rPr>
                <w:i/>
                <w:spacing w:val="-3"/>
              </w:rPr>
              <w:t xml:space="preserve"> </w:t>
            </w:r>
            <w:r>
              <w:rPr>
                <w:i/>
              </w:rPr>
              <w:t>(žr.</w:t>
            </w:r>
            <w:r>
              <w:rPr>
                <w:i/>
                <w:spacing w:val="-3"/>
              </w:rPr>
              <w:t xml:space="preserve"> </w:t>
            </w:r>
            <w:r>
              <w:rPr>
                <w:i/>
              </w:rPr>
              <w:t>4.3</w:t>
            </w:r>
            <w:r>
              <w:rPr>
                <w:i/>
                <w:spacing w:val="-5"/>
              </w:rPr>
              <w:t xml:space="preserve"> </w:t>
            </w:r>
            <w:r>
              <w:rPr>
                <w:i/>
              </w:rPr>
              <w:t>skyrių)</w:t>
            </w:r>
          </w:p>
        </w:tc>
      </w:tr>
      <w:tr w:rsidR="00B04E78" w14:paraId="4DBC3C83" w14:textId="77777777">
        <w:trPr>
          <w:trHeight w:val="1012"/>
        </w:trPr>
        <w:tc>
          <w:tcPr>
            <w:tcW w:w="1617" w:type="dxa"/>
            <w:gridSpan w:val="2"/>
          </w:tcPr>
          <w:p w14:paraId="4B1586A2" w14:textId="77777777" w:rsidR="00B04E78" w:rsidRDefault="00531AC8">
            <w:pPr>
              <w:pStyle w:val="TableParagraph"/>
              <w:spacing w:line="247" w:lineRule="exact"/>
            </w:pPr>
            <w:proofErr w:type="spellStart"/>
            <w:r>
              <w:t>Ketokonazolas</w:t>
            </w:r>
            <w:proofErr w:type="spellEnd"/>
          </w:p>
        </w:tc>
        <w:tc>
          <w:tcPr>
            <w:tcW w:w="7443" w:type="dxa"/>
            <w:gridSpan w:val="2"/>
          </w:tcPr>
          <w:p w14:paraId="13DAD8CF" w14:textId="26A0A335" w:rsidR="00B04E78" w:rsidRDefault="00531AC8" w:rsidP="00FF6FCD">
            <w:pPr>
              <w:pStyle w:val="TableParagraph"/>
              <w:spacing w:line="237" w:lineRule="auto"/>
              <w:ind w:left="82" w:right="109"/>
            </w:pPr>
            <w:r>
              <w:rPr>
                <w:position w:val="2"/>
              </w:rPr>
              <w:t>Viena</w:t>
            </w:r>
            <w:r>
              <w:rPr>
                <w:spacing w:val="-4"/>
                <w:position w:val="2"/>
              </w:rPr>
              <w:t xml:space="preserve"> </w:t>
            </w:r>
            <w:r>
              <w:rPr>
                <w:position w:val="2"/>
              </w:rPr>
              <w:t>per</w:t>
            </w:r>
            <w:r>
              <w:rPr>
                <w:spacing w:val="-4"/>
                <w:position w:val="2"/>
              </w:rPr>
              <w:t xml:space="preserve"> </w:t>
            </w:r>
            <w:r>
              <w:rPr>
                <w:position w:val="2"/>
              </w:rPr>
              <w:t>burną</w:t>
            </w:r>
            <w:r>
              <w:rPr>
                <w:spacing w:val="-4"/>
                <w:position w:val="2"/>
              </w:rPr>
              <w:t xml:space="preserve"> </w:t>
            </w:r>
            <w:r>
              <w:rPr>
                <w:position w:val="2"/>
              </w:rPr>
              <w:t>pavartota</w:t>
            </w:r>
            <w:r>
              <w:rPr>
                <w:spacing w:val="-4"/>
                <w:position w:val="2"/>
              </w:rPr>
              <w:t xml:space="preserve"> </w:t>
            </w:r>
            <w:r>
              <w:rPr>
                <w:position w:val="2"/>
              </w:rPr>
              <w:t>400</w:t>
            </w:r>
            <w:r w:rsidR="00FA6D46">
              <w:rPr>
                <w:szCs w:val="24"/>
              </w:rPr>
              <w:t> </w:t>
            </w:r>
            <w:r>
              <w:rPr>
                <w:position w:val="2"/>
              </w:rPr>
              <w:t>mg</w:t>
            </w:r>
            <w:r>
              <w:rPr>
                <w:spacing w:val="-4"/>
                <w:position w:val="2"/>
              </w:rPr>
              <w:t xml:space="preserve"> </w:t>
            </w:r>
            <w:proofErr w:type="spellStart"/>
            <w:r>
              <w:rPr>
                <w:position w:val="2"/>
              </w:rPr>
              <w:t>ketokonazolo</w:t>
            </w:r>
            <w:proofErr w:type="spellEnd"/>
            <w:r>
              <w:rPr>
                <w:spacing w:val="-4"/>
                <w:position w:val="2"/>
              </w:rPr>
              <w:t xml:space="preserve"> </w:t>
            </w:r>
            <w:r>
              <w:rPr>
                <w:position w:val="2"/>
              </w:rPr>
              <w:t>dozė</w:t>
            </w:r>
            <w:r>
              <w:rPr>
                <w:spacing w:val="-4"/>
                <w:position w:val="2"/>
              </w:rPr>
              <w:t xml:space="preserve"> </w:t>
            </w:r>
            <w:r>
              <w:rPr>
                <w:position w:val="2"/>
              </w:rPr>
              <w:t>bendrą</w:t>
            </w:r>
            <w:r>
              <w:rPr>
                <w:spacing w:val="-4"/>
                <w:position w:val="2"/>
              </w:rPr>
              <w:t xml:space="preserve"> </w:t>
            </w:r>
            <w:proofErr w:type="spellStart"/>
            <w:r>
              <w:rPr>
                <w:position w:val="2"/>
              </w:rPr>
              <w:t>dabigatrano</w:t>
            </w:r>
            <w:proofErr w:type="spellEnd"/>
            <w:r>
              <w:rPr>
                <w:spacing w:val="-4"/>
                <w:position w:val="2"/>
              </w:rPr>
              <w:t xml:space="preserve"> </w:t>
            </w:r>
            <w:r>
              <w:rPr>
                <w:position w:val="2"/>
              </w:rPr>
              <w:t>AUC</w:t>
            </w:r>
            <w:r>
              <w:rPr>
                <w:sz w:val="14"/>
              </w:rPr>
              <w:t>0-∞</w:t>
            </w:r>
            <w:r>
              <w:rPr>
                <w:spacing w:val="1"/>
                <w:sz w:val="14"/>
              </w:rPr>
              <w:t xml:space="preserve"> </w:t>
            </w:r>
            <w:r>
              <w:rPr>
                <w:position w:val="2"/>
              </w:rPr>
              <w:t>ir C</w:t>
            </w:r>
            <w:proofErr w:type="spellStart"/>
            <w:r>
              <w:rPr>
                <w:sz w:val="14"/>
              </w:rPr>
              <w:t>max</w:t>
            </w:r>
            <w:proofErr w:type="spellEnd"/>
            <w:r>
              <w:rPr>
                <w:sz w:val="14"/>
              </w:rPr>
              <w:t xml:space="preserve"> </w:t>
            </w:r>
            <w:r>
              <w:rPr>
                <w:position w:val="2"/>
              </w:rPr>
              <w:t>padidino atitinkamai 2,38 karto ir 2,35 karto, kartą per parą per burną</w:t>
            </w:r>
            <w:r>
              <w:rPr>
                <w:spacing w:val="1"/>
                <w:position w:val="2"/>
              </w:rPr>
              <w:t xml:space="preserve"> </w:t>
            </w:r>
            <w:r>
              <w:t>vartojamos</w:t>
            </w:r>
            <w:r>
              <w:rPr>
                <w:spacing w:val="-4"/>
              </w:rPr>
              <w:t xml:space="preserve"> </w:t>
            </w:r>
            <w:r>
              <w:t>daugkartinės</w:t>
            </w:r>
            <w:r>
              <w:rPr>
                <w:spacing w:val="-3"/>
              </w:rPr>
              <w:t xml:space="preserve"> </w:t>
            </w:r>
            <w:r>
              <w:t>400</w:t>
            </w:r>
            <w:r w:rsidR="00FF6FCD" w:rsidRPr="00ED740A">
              <w:rPr>
                <w:szCs w:val="24"/>
              </w:rPr>
              <w:t> </w:t>
            </w:r>
            <w:r>
              <w:t>mg</w:t>
            </w:r>
            <w:r>
              <w:rPr>
                <w:spacing w:val="-3"/>
              </w:rPr>
              <w:t xml:space="preserve"> </w:t>
            </w:r>
            <w:proofErr w:type="spellStart"/>
            <w:r>
              <w:t>ketokonazolo</w:t>
            </w:r>
            <w:proofErr w:type="spellEnd"/>
            <w:r>
              <w:rPr>
                <w:spacing w:val="-4"/>
              </w:rPr>
              <w:t xml:space="preserve"> </w:t>
            </w:r>
            <w:r>
              <w:t>dozės</w:t>
            </w:r>
            <w:r>
              <w:rPr>
                <w:spacing w:val="-2"/>
              </w:rPr>
              <w:t xml:space="preserve"> </w:t>
            </w:r>
            <w:r>
              <w:t>–</w:t>
            </w:r>
            <w:r>
              <w:rPr>
                <w:spacing w:val="-5"/>
              </w:rPr>
              <w:t xml:space="preserve"> </w:t>
            </w:r>
            <w:r>
              <w:t>atitinkamai</w:t>
            </w:r>
            <w:r>
              <w:rPr>
                <w:spacing w:val="-3"/>
              </w:rPr>
              <w:t xml:space="preserve"> </w:t>
            </w:r>
            <w:r>
              <w:t>2,53</w:t>
            </w:r>
            <w:r>
              <w:rPr>
                <w:spacing w:val="-3"/>
              </w:rPr>
              <w:t xml:space="preserve"> </w:t>
            </w:r>
            <w:r>
              <w:t>karto</w:t>
            </w:r>
            <w:r>
              <w:rPr>
                <w:spacing w:val="-3"/>
              </w:rPr>
              <w:t xml:space="preserve"> </w:t>
            </w:r>
            <w:r>
              <w:t>ir</w:t>
            </w:r>
            <w:r w:rsidR="00FF6FCD">
              <w:t xml:space="preserve"> </w:t>
            </w:r>
            <w:r>
              <w:t>2,49</w:t>
            </w:r>
            <w:r>
              <w:rPr>
                <w:spacing w:val="1"/>
              </w:rPr>
              <w:t xml:space="preserve"> </w:t>
            </w:r>
            <w:r>
              <w:t>karto.</w:t>
            </w:r>
          </w:p>
        </w:tc>
      </w:tr>
      <w:tr w:rsidR="00B04E78" w14:paraId="2491D705" w14:textId="77777777">
        <w:trPr>
          <w:trHeight w:val="1010"/>
        </w:trPr>
        <w:tc>
          <w:tcPr>
            <w:tcW w:w="1617" w:type="dxa"/>
            <w:gridSpan w:val="2"/>
          </w:tcPr>
          <w:p w14:paraId="496A5A16" w14:textId="77777777" w:rsidR="00B04E78" w:rsidRDefault="00531AC8">
            <w:pPr>
              <w:pStyle w:val="TableParagraph"/>
              <w:spacing w:line="247" w:lineRule="exact"/>
            </w:pPr>
            <w:proofErr w:type="spellStart"/>
            <w:r>
              <w:t>Dronedaronas</w:t>
            </w:r>
            <w:proofErr w:type="spellEnd"/>
          </w:p>
        </w:tc>
        <w:tc>
          <w:tcPr>
            <w:tcW w:w="7443" w:type="dxa"/>
            <w:gridSpan w:val="2"/>
          </w:tcPr>
          <w:p w14:paraId="100ED86F" w14:textId="7BA1E1CC" w:rsidR="00B04E78" w:rsidRDefault="00531AC8" w:rsidP="00FF6FCD">
            <w:pPr>
              <w:pStyle w:val="TableParagraph"/>
              <w:spacing w:line="240" w:lineRule="auto"/>
              <w:ind w:left="82" w:right="109"/>
            </w:pPr>
            <w:proofErr w:type="spellStart"/>
            <w:r>
              <w:t>Dabigatrano</w:t>
            </w:r>
            <w:proofErr w:type="spellEnd"/>
            <w:r>
              <w:t xml:space="preserve"> </w:t>
            </w:r>
            <w:proofErr w:type="spellStart"/>
            <w:r>
              <w:t>eteksilato</w:t>
            </w:r>
            <w:proofErr w:type="spellEnd"/>
            <w:r>
              <w:t>, vartojamo tuo pačiu metu su 2 kartus per parą geriamomis</w:t>
            </w:r>
            <w:r>
              <w:rPr>
                <w:spacing w:val="-53"/>
              </w:rPr>
              <w:t xml:space="preserve"> </w:t>
            </w:r>
            <w:r>
              <w:rPr>
                <w:position w:val="2"/>
              </w:rPr>
              <w:t>kartotinėmis 400</w:t>
            </w:r>
            <w:r w:rsidR="00FA6D46">
              <w:rPr>
                <w:szCs w:val="24"/>
              </w:rPr>
              <w:t> </w:t>
            </w:r>
            <w:r>
              <w:rPr>
                <w:position w:val="2"/>
              </w:rPr>
              <w:t xml:space="preserve">mg </w:t>
            </w:r>
            <w:proofErr w:type="spellStart"/>
            <w:r>
              <w:rPr>
                <w:position w:val="2"/>
              </w:rPr>
              <w:t>dronedarono</w:t>
            </w:r>
            <w:proofErr w:type="spellEnd"/>
            <w:r>
              <w:rPr>
                <w:position w:val="2"/>
              </w:rPr>
              <w:t xml:space="preserve"> dozėmis, bendras AUC</w:t>
            </w:r>
            <w:r>
              <w:rPr>
                <w:sz w:val="14"/>
              </w:rPr>
              <w:t>0-∞</w:t>
            </w:r>
            <w:r>
              <w:rPr>
                <w:spacing w:val="1"/>
                <w:sz w:val="14"/>
              </w:rPr>
              <w:t xml:space="preserve"> </w:t>
            </w:r>
            <w:r>
              <w:rPr>
                <w:position w:val="2"/>
              </w:rPr>
              <w:t>ir C</w:t>
            </w:r>
            <w:proofErr w:type="spellStart"/>
            <w:r>
              <w:rPr>
                <w:sz w:val="14"/>
              </w:rPr>
              <w:t>max</w:t>
            </w:r>
            <w:proofErr w:type="spellEnd"/>
            <w:r>
              <w:rPr>
                <w:spacing w:val="1"/>
                <w:sz w:val="14"/>
              </w:rPr>
              <w:t xml:space="preserve"> </w:t>
            </w:r>
            <w:r>
              <w:rPr>
                <w:position w:val="2"/>
              </w:rPr>
              <w:t>padidėjo</w:t>
            </w:r>
            <w:r>
              <w:rPr>
                <w:spacing w:val="1"/>
                <w:position w:val="2"/>
              </w:rPr>
              <w:t xml:space="preserve"> </w:t>
            </w:r>
            <w:r>
              <w:t>atitinkamai</w:t>
            </w:r>
            <w:r>
              <w:rPr>
                <w:spacing w:val="-3"/>
              </w:rPr>
              <w:t xml:space="preserve"> </w:t>
            </w:r>
            <w:r>
              <w:t>maždaug</w:t>
            </w:r>
            <w:r>
              <w:rPr>
                <w:spacing w:val="-2"/>
              </w:rPr>
              <w:t xml:space="preserve"> </w:t>
            </w:r>
            <w:r>
              <w:t>2,4</w:t>
            </w:r>
            <w:r>
              <w:rPr>
                <w:spacing w:val="-4"/>
              </w:rPr>
              <w:t xml:space="preserve"> </w:t>
            </w:r>
            <w:r>
              <w:t>karto</w:t>
            </w:r>
            <w:r>
              <w:rPr>
                <w:spacing w:val="-1"/>
              </w:rPr>
              <w:t xml:space="preserve"> </w:t>
            </w:r>
            <w:r>
              <w:t>ir</w:t>
            </w:r>
            <w:r>
              <w:rPr>
                <w:spacing w:val="-2"/>
              </w:rPr>
              <w:t xml:space="preserve"> </w:t>
            </w:r>
            <w:r>
              <w:t>2,3</w:t>
            </w:r>
            <w:r>
              <w:rPr>
                <w:spacing w:val="-1"/>
              </w:rPr>
              <w:t xml:space="preserve"> </w:t>
            </w:r>
            <w:r>
              <w:t>karto,</w:t>
            </w:r>
            <w:r>
              <w:rPr>
                <w:spacing w:val="-3"/>
              </w:rPr>
              <w:t xml:space="preserve"> </w:t>
            </w:r>
            <w:r>
              <w:t>o</w:t>
            </w:r>
            <w:r>
              <w:rPr>
                <w:spacing w:val="-2"/>
              </w:rPr>
              <w:t xml:space="preserve"> </w:t>
            </w:r>
            <w:r>
              <w:t>pavartojus</w:t>
            </w:r>
            <w:r>
              <w:rPr>
                <w:spacing w:val="-3"/>
              </w:rPr>
              <w:t xml:space="preserve"> </w:t>
            </w:r>
            <w:r>
              <w:t>kartu</w:t>
            </w:r>
            <w:r>
              <w:rPr>
                <w:spacing w:val="-2"/>
              </w:rPr>
              <w:t xml:space="preserve"> </w:t>
            </w:r>
            <w:r>
              <w:t>su</w:t>
            </w:r>
            <w:r>
              <w:rPr>
                <w:spacing w:val="-3"/>
              </w:rPr>
              <w:t xml:space="preserve"> </w:t>
            </w:r>
            <w:r>
              <w:t>vienkartine</w:t>
            </w:r>
            <w:r w:rsidR="00FF6FCD">
              <w:t xml:space="preserve"> </w:t>
            </w:r>
            <w:r>
              <w:t>400</w:t>
            </w:r>
            <w:r w:rsidR="00FF6FCD" w:rsidRPr="00ED740A">
              <w:rPr>
                <w:szCs w:val="24"/>
              </w:rPr>
              <w:t> </w:t>
            </w:r>
            <w:r>
              <w:t>mg</w:t>
            </w:r>
            <w:r>
              <w:rPr>
                <w:spacing w:val="-3"/>
              </w:rPr>
              <w:t xml:space="preserve"> </w:t>
            </w:r>
            <w:proofErr w:type="spellStart"/>
            <w:r>
              <w:t>dronedarono</w:t>
            </w:r>
            <w:proofErr w:type="spellEnd"/>
            <w:r>
              <w:rPr>
                <w:spacing w:val="-3"/>
              </w:rPr>
              <w:t xml:space="preserve"> </w:t>
            </w:r>
            <w:r>
              <w:t>doze</w:t>
            </w:r>
            <w:r>
              <w:rPr>
                <w:spacing w:val="-2"/>
              </w:rPr>
              <w:t xml:space="preserve"> </w:t>
            </w:r>
            <w:r>
              <w:t>–</w:t>
            </w:r>
            <w:r>
              <w:rPr>
                <w:spacing w:val="-2"/>
              </w:rPr>
              <w:t xml:space="preserve"> </w:t>
            </w:r>
            <w:r>
              <w:t>atitinkamai</w:t>
            </w:r>
            <w:r>
              <w:rPr>
                <w:spacing w:val="-3"/>
              </w:rPr>
              <w:t xml:space="preserve"> </w:t>
            </w:r>
            <w:r>
              <w:t>maždaug</w:t>
            </w:r>
            <w:r>
              <w:rPr>
                <w:spacing w:val="-3"/>
              </w:rPr>
              <w:t xml:space="preserve"> </w:t>
            </w:r>
            <w:r>
              <w:t>2,1</w:t>
            </w:r>
            <w:r>
              <w:rPr>
                <w:spacing w:val="-4"/>
              </w:rPr>
              <w:t xml:space="preserve"> </w:t>
            </w:r>
            <w:r>
              <w:t>karto</w:t>
            </w:r>
            <w:r>
              <w:rPr>
                <w:spacing w:val="-1"/>
              </w:rPr>
              <w:t xml:space="preserve"> </w:t>
            </w:r>
            <w:r>
              <w:t>ir</w:t>
            </w:r>
            <w:r>
              <w:rPr>
                <w:spacing w:val="-2"/>
              </w:rPr>
              <w:t xml:space="preserve"> </w:t>
            </w:r>
            <w:r>
              <w:t>1,9</w:t>
            </w:r>
            <w:r>
              <w:rPr>
                <w:spacing w:val="-3"/>
              </w:rPr>
              <w:t xml:space="preserve"> </w:t>
            </w:r>
            <w:r>
              <w:t>karto.</w:t>
            </w:r>
          </w:p>
        </w:tc>
      </w:tr>
      <w:tr w:rsidR="00B04E78" w14:paraId="476FF18B" w14:textId="77777777">
        <w:trPr>
          <w:trHeight w:val="506"/>
        </w:trPr>
        <w:tc>
          <w:tcPr>
            <w:tcW w:w="1617" w:type="dxa"/>
            <w:gridSpan w:val="2"/>
          </w:tcPr>
          <w:p w14:paraId="09F2933E" w14:textId="77777777" w:rsidR="00B04E78" w:rsidRDefault="00531AC8">
            <w:pPr>
              <w:pStyle w:val="TableParagraph"/>
              <w:spacing w:line="252" w:lineRule="exact"/>
              <w:ind w:right="254"/>
            </w:pPr>
            <w:proofErr w:type="spellStart"/>
            <w:r>
              <w:rPr>
                <w:spacing w:val="-1"/>
              </w:rPr>
              <w:t>Itrakonazolas</w:t>
            </w:r>
            <w:proofErr w:type="spellEnd"/>
            <w:r>
              <w:rPr>
                <w:spacing w:val="-1"/>
              </w:rPr>
              <w:t>,</w:t>
            </w:r>
            <w:r>
              <w:rPr>
                <w:spacing w:val="-52"/>
              </w:rPr>
              <w:t xml:space="preserve"> </w:t>
            </w:r>
            <w:proofErr w:type="spellStart"/>
            <w:r>
              <w:t>ciklosporinas</w:t>
            </w:r>
            <w:proofErr w:type="spellEnd"/>
          </w:p>
        </w:tc>
        <w:tc>
          <w:tcPr>
            <w:tcW w:w="7443" w:type="dxa"/>
            <w:gridSpan w:val="2"/>
          </w:tcPr>
          <w:p w14:paraId="3A075C62" w14:textId="77777777" w:rsidR="00B04E78" w:rsidRDefault="00531AC8">
            <w:pPr>
              <w:pStyle w:val="TableParagraph"/>
              <w:spacing w:line="249" w:lineRule="exact"/>
              <w:ind w:left="82"/>
            </w:pPr>
            <w:r>
              <w:t>Remiantis</w:t>
            </w:r>
            <w:r>
              <w:rPr>
                <w:spacing w:val="-7"/>
              </w:rPr>
              <w:t xml:space="preserve"> </w:t>
            </w:r>
            <w:proofErr w:type="spellStart"/>
            <w:r>
              <w:rPr>
                <w:i/>
              </w:rPr>
              <w:t>in</w:t>
            </w:r>
            <w:proofErr w:type="spellEnd"/>
            <w:r>
              <w:rPr>
                <w:i/>
                <w:spacing w:val="-4"/>
              </w:rPr>
              <w:t xml:space="preserve"> </w:t>
            </w:r>
            <w:proofErr w:type="spellStart"/>
            <w:r>
              <w:rPr>
                <w:i/>
              </w:rPr>
              <w:t>vitro</w:t>
            </w:r>
            <w:proofErr w:type="spellEnd"/>
            <w:r>
              <w:rPr>
                <w:i/>
                <w:spacing w:val="-7"/>
              </w:rPr>
              <w:t xml:space="preserve"> </w:t>
            </w:r>
            <w:r>
              <w:t>rezultatais,</w:t>
            </w:r>
            <w:r>
              <w:rPr>
                <w:spacing w:val="-5"/>
              </w:rPr>
              <w:t xml:space="preserve"> </w:t>
            </w:r>
            <w:r>
              <w:t>tikimasi</w:t>
            </w:r>
            <w:r>
              <w:rPr>
                <w:spacing w:val="-5"/>
              </w:rPr>
              <w:t xml:space="preserve"> </w:t>
            </w:r>
            <w:r>
              <w:t>panašaus</w:t>
            </w:r>
            <w:r>
              <w:rPr>
                <w:spacing w:val="-4"/>
              </w:rPr>
              <w:t xml:space="preserve"> </w:t>
            </w:r>
            <w:r>
              <w:t>poveikio</w:t>
            </w:r>
            <w:r>
              <w:rPr>
                <w:spacing w:val="-5"/>
              </w:rPr>
              <w:t xml:space="preserve"> </w:t>
            </w:r>
            <w:r>
              <w:t>kaip</w:t>
            </w:r>
            <w:r>
              <w:rPr>
                <w:spacing w:val="-5"/>
              </w:rPr>
              <w:t xml:space="preserve"> </w:t>
            </w:r>
            <w:proofErr w:type="spellStart"/>
            <w:r>
              <w:t>ketokonazolo</w:t>
            </w:r>
            <w:proofErr w:type="spellEnd"/>
            <w:r>
              <w:t>.</w:t>
            </w:r>
          </w:p>
        </w:tc>
      </w:tr>
      <w:tr w:rsidR="00B04E78" w14:paraId="1FC00444" w14:textId="77777777">
        <w:trPr>
          <w:trHeight w:val="760"/>
        </w:trPr>
        <w:tc>
          <w:tcPr>
            <w:tcW w:w="1617" w:type="dxa"/>
            <w:gridSpan w:val="2"/>
          </w:tcPr>
          <w:p w14:paraId="2C924873" w14:textId="77777777" w:rsidR="00B04E78" w:rsidRDefault="00531AC8">
            <w:pPr>
              <w:pStyle w:val="TableParagraph"/>
              <w:spacing w:line="240" w:lineRule="auto"/>
              <w:ind w:right="130"/>
            </w:pPr>
            <w:proofErr w:type="spellStart"/>
            <w:r>
              <w:t>Glekapreviras</w:t>
            </w:r>
            <w:proofErr w:type="spellEnd"/>
            <w:r>
              <w:t xml:space="preserve"> /</w:t>
            </w:r>
            <w:r>
              <w:rPr>
                <w:spacing w:val="-52"/>
              </w:rPr>
              <w:t xml:space="preserve"> </w:t>
            </w:r>
            <w:proofErr w:type="spellStart"/>
            <w:r>
              <w:t>pibrentasviras</w:t>
            </w:r>
            <w:proofErr w:type="spellEnd"/>
          </w:p>
        </w:tc>
        <w:tc>
          <w:tcPr>
            <w:tcW w:w="7443" w:type="dxa"/>
            <w:gridSpan w:val="2"/>
          </w:tcPr>
          <w:p w14:paraId="02F22D49" w14:textId="2C3413DC" w:rsidR="00B04E78" w:rsidRDefault="00531AC8" w:rsidP="008A6239">
            <w:pPr>
              <w:pStyle w:val="TableParagraph"/>
              <w:spacing w:line="240" w:lineRule="auto"/>
              <w:ind w:left="82" w:right="109"/>
            </w:pPr>
            <w:r>
              <w:t xml:space="preserve">Nustatyta, kad vartojant </w:t>
            </w:r>
            <w:proofErr w:type="spellStart"/>
            <w:r>
              <w:t>dabigatran</w:t>
            </w:r>
            <w:r w:rsidR="008A6239">
              <w:t>o</w:t>
            </w:r>
            <w:proofErr w:type="spellEnd"/>
            <w:r>
              <w:t xml:space="preserve"> </w:t>
            </w:r>
            <w:proofErr w:type="spellStart"/>
            <w:r>
              <w:t>eteksilat</w:t>
            </w:r>
            <w:r w:rsidR="008A6239">
              <w:t>o</w:t>
            </w:r>
            <w:proofErr w:type="spellEnd"/>
            <w:r>
              <w:t xml:space="preserve"> kartu su fiksuotų dozių P-</w:t>
            </w:r>
            <w:proofErr w:type="spellStart"/>
            <w:r>
              <w:t>gp</w:t>
            </w:r>
            <w:proofErr w:type="spellEnd"/>
            <w:r>
              <w:rPr>
                <w:spacing w:val="1"/>
              </w:rPr>
              <w:t xml:space="preserve"> </w:t>
            </w:r>
            <w:r>
              <w:t>inhibitorių</w:t>
            </w:r>
            <w:r>
              <w:rPr>
                <w:spacing w:val="-7"/>
              </w:rPr>
              <w:t xml:space="preserve"> </w:t>
            </w:r>
            <w:proofErr w:type="spellStart"/>
            <w:r>
              <w:t>glekapreviro</w:t>
            </w:r>
            <w:proofErr w:type="spellEnd"/>
            <w:r>
              <w:rPr>
                <w:spacing w:val="-6"/>
              </w:rPr>
              <w:t xml:space="preserve"> </w:t>
            </w:r>
            <w:r>
              <w:t>/</w:t>
            </w:r>
            <w:r>
              <w:rPr>
                <w:spacing w:val="-6"/>
              </w:rPr>
              <w:t xml:space="preserve"> </w:t>
            </w:r>
            <w:proofErr w:type="spellStart"/>
            <w:r>
              <w:t>pibrentasviro</w:t>
            </w:r>
            <w:proofErr w:type="spellEnd"/>
            <w:r>
              <w:rPr>
                <w:spacing w:val="-7"/>
              </w:rPr>
              <w:t xml:space="preserve"> </w:t>
            </w:r>
            <w:r>
              <w:t>deriniu,</w:t>
            </w:r>
            <w:r>
              <w:rPr>
                <w:spacing w:val="-6"/>
              </w:rPr>
              <w:t xml:space="preserve"> </w:t>
            </w:r>
            <w:r>
              <w:t>padidėja</w:t>
            </w:r>
            <w:r>
              <w:rPr>
                <w:spacing w:val="-6"/>
              </w:rPr>
              <w:t xml:space="preserve"> </w:t>
            </w:r>
            <w:proofErr w:type="spellStart"/>
            <w:r>
              <w:t>dabigatrano</w:t>
            </w:r>
            <w:proofErr w:type="spellEnd"/>
            <w:r>
              <w:rPr>
                <w:spacing w:val="-6"/>
              </w:rPr>
              <w:t xml:space="preserve"> </w:t>
            </w:r>
            <w:r>
              <w:t>ekspozicija</w:t>
            </w:r>
            <w:r w:rsidR="00FF6FCD">
              <w:t xml:space="preserve"> </w:t>
            </w:r>
            <w:r>
              <w:t>ir</w:t>
            </w:r>
            <w:r>
              <w:rPr>
                <w:spacing w:val="-5"/>
              </w:rPr>
              <w:t xml:space="preserve"> </w:t>
            </w:r>
            <w:r>
              <w:t>gali</w:t>
            </w:r>
            <w:r>
              <w:rPr>
                <w:spacing w:val="-4"/>
              </w:rPr>
              <w:t xml:space="preserve"> </w:t>
            </w:r>
            <w:r>
              <w:t>padidėti</w:t>
            </w:r>
            <w:r>
              <w:rPr>
                <w:spacing w:val="-4"/>
              </w:rPr>
              <w:t xml:space="preserve"> </w:t>
            </w:r>
            <w:r>
              <w:t>kraujavimo</w:t>
            </w:r>
            <w:r>
              <w:rPr>
                <w:spacing w:val="-4"/>
              </w:rPr>
              <w:t xml:space="preserve"> </w:t>
            </w:r>
            <w:r>
              <w:t>rizika.</w:t>
            </w:r>
          </w:p>
        </w:tc>
      </w:tr>
      <w:tr w:rsidR="00B04E78" w14:paraId="301E408C" w14:textId="77777777">
        <w:trPr>
          <w:trHeight w:val="746"/>
        </w:trPr>
        <w:tc>
          <w:tcPr>
            <w:tcW w:w="9060" w:type="dxa"/>
            <w:gridSpan w:val="4"/>
          </w:tcPr>
          <w:p w14:paraId="247067C5" w14:textId="77777777" w:rsidR="00B04E78" w:rsidRDefault="00B04E78">
            <w:pPr>
              <w:pStyle w:val="TableParagraph"/>
              <w:spacing w:before="3" w:line="240" w:lineRule="auto"/>
              <w:ind w:left="0"/>
              <w:rPr>
                <w:b/>
                <w:sz w:val="20"/>
              </w:rPr>
            </w:pPr>
          </w:p>
          <w:p w14:paraId="0749AA7D" w14:textId="77777777" w:rsidR="00B04E78" w:rsidRDefault="00531AC8">
            <w:pPr>
              <w:pStyle w:val="TableParagraph"/>
              <w:spacing w:line="240" w:lineRule="auto"/>
              <w:rPr>
                <w:i/>
              </w:rPr>
            </w:pPr>
            <w:r>
              <w:rPr>
                <w:i/>
              </w:rPr>
              <w:t>Nerekomenduojama</w:t>
            </w:r>
            <w:r>
              <w:rPr>
                <w:i/>
                <w:spacing w:val="-6"/>
              </w:rPr>
              <w:t xml:space="preserve"> </w:t>
            </w:r>
            <w:r>
              <w:rPr>
                <w:i/>
              </w:rPr>
              <w:t>vartoti</w:t>
            </w:r>
            <w:r>
              <w:rPr>
                <w:i/>
                <w:spacing w:val="-6"/>
              </w:rPr>
              <w:t xml:space="preserve"> </w:t>
            </w:r>
            <w:r>
              <w:rPr>
                <w:i/>
              </w:rPr>
              <w:t>kartu</w:t>
            </w:r>
          </w:p>
        </w:tc>
      </w:tr>
      <w:tr w:rsidR="00B04E78" w14:paraId="7D5C0269" w14:textId="77777777">
        <w:trPr>
          <w:trHeight w:val="1264"/>
        </w:trPr>
        <w:tc>
          <w:tcPr>
            <w:tcW w:w="1617" w:type="dxa"/>
            <w:gridSpan w:val="2"/>
          </w:tcPr>
          <w:p w14:paraId="139F0B1C" w14:textId="77777777" w:rsidR="00B04E78" w:rsidRDefault="00531AC8">
            <w:pPr>
              <w:pStyle w:val="TableParagraph"/>
              <w:spacing w:line="247" w:lineRule="exact"/>
            </w:pPr>
            <w:proofErr w:type="spellStart"/>
            <w:r>
              <w:lastRenderedPageBreak/>
              <w:t>Takrolimuzas</w:t>
            </w:r>
            <w:proofErr w:type="spellEnd"/>
          </w:p>
        </w:tc>
        <w:tc>
          <w:tcPr>
            <w:tcW w:w="7443" w:type="dxa"/>
            <w:gridSpan w:val="2"/>
          </w:tcPr>
          <w:p w14:paraId="5779F940" w14:textId="77777777" w:rsidR="00B04E78" w:rsidRDefault="00531AC8" w:rsidP="00FF6FCD">
            <w:pPr>
              <w:pStyle w:val="TableParagraph"/>
              <w:spacing w:line="240" w:lineRule="auto"/>
              <w:ind w:left="82" w:right="103"/>
            </w:pPr>
            <w:r>
              <w:t xml:space="preserve">Buvo nustatyta, kad </w:t>
            </w:r>
            <w:proofErr w:type="spellStart"/>
            <w:r>
              <w:rPr>
                <w:i/>
              </w:rPr>
              <w:t>in</w:t>
            </w:r>
            <w:proofErr w:type="spellEnd"/>
            <w:r>
              <w:rPr>
                <w:i/>
              </w:rPr>
              <w:t xml:space="preserve"> </w:t>
            </w:r>
            <w:proofErr w:type="spellStart"/>
            <w:r>
              <w:rPr>
                <w:i/>
              </w:rPr>
              <w:t>vitro</w:t>
            </w:r>
            <w:proofErr w:type="spellEnd"/>
            <w:r>
              <w:rPr>
                <w:i/>
              </w:rPr>
              <w:t xml:space="preserve"> </w:t>
            </w:r>
            <w:proofErr w:type="spellStart"/>
            <w:r>
              <w:t>takrolimuzas</w:t>
            </w:r>
            <w:proofErr w:type="spellEnd"/>
            <w:r>
              <w:t xml:space="preserve"> P-</w:t>
            </w:r>
            <w:proofErr w:type="spellStart"/>
            <w:r>
              <w:t>gp</w:t>
            </w:r>
            <w:proofErr w:type="spellEnd"/>
            <w:r>
              <w:t xml:space="preserve"> slopina tiek pat, kiek </w:t>
            </w:r>
            <w:proofErr w:type="spellStart"/>
            <w:r>
              <w:t>itrakonazolas</w:t>
            </w:r>
            <w:proofErr w:type="spellEnd"/>
            <w:r>
              <w:rPr>
                <w:spacing w:val="-52"/>
              </w:rPr>
              <w:t xml:space="preserve"> </w:t>
            </w:r>
            <w:r>
              <w:t xml:space="preserve">ir </w:t>
            </w:r>
            <w:proofErr w:type="spellStart"/>
            <w:r>
              <w:t>ciklosporinas</w:t>
            </w:r>
            <w:proofErr w:type="spellEnd"/>
            <w:r>
              <w:t xml:space="preserve">. </w:t>
            </w:r>
            <w:proofErr w:type="spellStart"/>
            <w:r>
              <w:t>Dabigatrano</w:t>
            </w:r>
            <w:proofErr w:type="spellEnd"/>
            <w:r>
              <w:t xml:space="preserve"> </w:t>
            </w:r>
            <w:proofErr w:type="spellStart"/>
            <w:r>
              <w:t>eteksilato</w:t>
            </w:r>
            <w:proofErr w:type="spellEnd"/>
            <w:r>
              <w:t xml:space="preserve"> vartojimas kartu su </w:t>
            </w:r>
            <w:proofErr w:type="spellStart"/>
            <w:r>
              <w:t>takrolimuzu</w:t>
            </w:r>
            <w:proofErr w:type="spellEnd"/>
            <w:r>
              <w:rPr>
                <w:spacing w:val="1"/>
              </w:rPr>
              <w:t xml:space="preserve"> </w:t>
            </w:r>
            <w:r>
              <w:t>klinikiniais tyrimais netirtas. Vis dėlto riboti kito P-</w:t>
            </w:r>
            <w:proofErr w:type="spellStart"/>
            <w:r>
              <w:t>gp</w:t>
            </w:r>
            <w:proofErr w:type="spellEnd"/>
            <w:r>
              <w:t xml:space="preserve"> substrato (</w:t>
            </w:r>
            <w:proofErr w:type="spellStart"/>
            <w:r>
              <w:t>everolimuzo</w:t>
            </w:r>
            <w:proofErr w:type="spellEnd"/>
            <w:r>
              <w:t>)</w:t>
            </w:r>
            <w:r>
              <w:rPr>
                <w:spacing w:val="1"/>
              </w:rPr>
              <w:t xml:space="preserve"> </w:t>
            </w:r>
            <w:r>
              <w:t>klinikiniai</w:t>
            </w:r>
            <w:r>
              <w:rPr>
                <w:spacing w:val="-4"/>
              </w:rPr>
              <w:t xml:space="preserve"> </w:t>
            </w:r>
            <w:r>
              <w:t>duomenys</w:t>
            </w:r>
            <w:r>
              <w:rPr>
                <w:spacing w:val="-4"/>
              </w:rPr>
              <w:t xml:space="preserve"> </w:t>
            </w:r>
            <w:r>
              <w:t>rodo,</w:t>
            </w:r>
            <w:r>
              <w:rPr>
                <w:spacing w:val="-4"/>
              </w:rPr>
              <w:t xml:space="preserve"> </w:t>
            </w:r>
            <w:r>
              <w:t>kad</w:t>
            </w:r>
            <w:r>
              <w:rPr>
                <w:spacing w:val="-4"/>
              </w:rPr>
              <w:t xml:space="preserve"> </w:t>
            </w:r>
            <w:proofErr w:type="spellStart"/>
            <w:r>
              <w:t>takrolimuzas</w:t>
            </w:r>
            <w:proofErr w:type="spellEnd"/>
            <w:r>
              <w:rPr>
                <w:spacing w:val="-3"/>
              </w:rPr>
              <w:t xml:space="preserve"> </w:t>
            </w:r>
            <w:r>
              <w:t>P-</w:t>
            </w:r>
            <w:proofErr w:type="spellStart"/>
            <w:r>
              <w:t>gp</w:t>
            </w:r>
            <w:proofErr w:type="spellEnd"/>
            <w:r>
              <w:rPr>
                <w:spacing w:val="-4"/>
              </w:rPr>
              <w:t xml:space="preserve"> </w:t>
            </w:r>
            <w:r>
              <w:t>slopina</w:t>
            </w:r>
            <w:r>
              <w:rPr>
                <w:spacing w:val="-4"/>
              </w:rPr>
              <w:t xml:space="preserve"> </w:t>
            </w:r>
            <w:r>
              <w:t>silpniau</w:t>
            </w:r>
            <w:r>
              <w:rPr>
                <w:spacing w:val="-4"/>
              </w:rPr>
              <w:t xml:space="preserve"> </w:t>
            </w:r>
            <w:r>
              <w:t>negu</w:t>
            </w:r>
            <w:r>
              <w:rPr>
                <w:spacing w:val="-3"/>
              </w:rPr>
              <w:t xml:space="preserve"> </w:t>
            </w:r>
            <w:r>
              <w:t>stipriai</w:t>
            </w:r>
            <w:r w:rsidR="00FF6FCD">
              <w:t xml:space="preserve"> </w:t>
            </w:r>
            <w:r>
              <w:t>veikiantys</w:t>
            </w:r>
            <w:r>
              <w:rPr>
                <w:spacing w:val="-7"/>
              </w:rPr>
              <w:t xml:space="preserve"> </w:t>
            </w:r>
            <w:r>
              <w:t>P-</w:t>
            </w:r>
            <w:proofErr w:type="spellStart"/>
            <w:r>
              <w:t>gp</w:t>
            </w:r>
            <w:proofErr w:type="spellEnd"/>
            <w:r>
              <w:rPr>
                <w:spacing w:val="-6"/>
              </w:rPr>
              <w:t xml:space="preserve"> </w:t>
            </w:r>
            <w:r>
              <w:t>inhibitoriai.</w:t>
            </w:r>
          </w:p>
        </w:tc>
      </w:tr>
      <w:tr w:rsidR="00B04E78" w14:paraId="2C5E1EB2" w14:textId="77777777">
        <w:trPr>
          <w:trHeight w:val="746"/>
        </w:trPr>
        <w:tc>
          <w:tcPr>
            <w:tcW w:w="9060" w:type="dxa"/>
            <w:gridSpan w:val="4"/>
          </w:tcPr>
          <w:p w14:paraId="4DD56124" w14:textId="77777777" w:rsidR="00B04E78" w:rsidRDefault="00B04E78">
            <w:pPr>
              <w:pStyle w:val="TableParagraph"/>
              <w:spacing w:before="3" w:line="240" w:lineRule="auto"/>
              <w:ind w:left="0"/>
              <w:rPr>
                <w:b/>
                <w:sz w:val="20"/>
              </w:rPr>
            </w:pPr>
          </w:p>
          <w:p w14:paraId="0DFC8A9B" w14:textId="77777777" w:rsidR="00B04E78" w:rsidRDefault="00531AC8">
            <w:pPr>
              <w:pStyle w:val="TableParagraph"/>
              <w:spacing w:line="240" w:lineRule="auto"/>
              <w:rPr>
                <w:i/>
              </w:rPr>
            </w:pPr>
            <w:r>
              <w:rPr>
                <w:i/>
              </w:rPr>
              <w:t>Vartoti</w:t>
            </w:r>
            <w:r>
              <w:rPr>
                <w:i/>
                <w:spacing w:val="-4"/>
              </w:rPr>
              <w:t xml:space="preserve"> </w:t>
            </w:r>
            <w:r>
              <w:rPr>
                <w:i/>
              </w:rPr>
              <w:t>kartu</w:t>
            </w:r>
            <w:r>
              <w:rPr>
                <w:i/>
                <w:spacing w:val="-3"/>
              </w:rPr>
              <w:t xml:space="preserve"> </w:t>
            </w:r>
            <w:r>
              <w:rPr>
                <w:i/>
              </w:rPr>
              <w:t>reikia</w:t>
            </w:r>
            <w:r>
              <w:rPr>
                <w:i/>
                <w:spacing w:val="-4"/>
              </w:rPr>
              <w:t xml:space="preserve"> </w:t>
            </w:r>
            <w:r>
              <w:rPr>
                <w:i/>
              </w:rPr>
              <w:t>atsargiai</w:t>
            </w:r>
            <w:r>
              <w:rPr>
                <w:i/>
                <w:spacing w:val="-3"/>
              </w:rPr>
              <w:t xml:space="preserve"> </w:t>
            </w:r>
            <w:r>
              <w:rPr>
                <w:i/>
              </w:rPr>
              <w:t>(žr.</w:t>
            </w:r>
            <w:r>
              <w:rPr>
                <w:i/>
                <w:spacing w:val="-4"/>
              </w:rPr>
              <w:t xml:space="preserve"> </w:t>
            </w:r>
            <w:r>
              <w:rPr>
                <w:i/>
              </w:rPr>
              <w:t>4.2</w:t>
            </w:r>
            <w:r>
              <w:rPr>
                <w:i/>
                <w:spacing w:val="-5"/>
              </w:rPr>
              <w:t xml:space="preserve"> </w:t>
            </w:r>
            <w:r>
              <w:rPr>
                <w:i/>
              </w:rPr>
              <w:t>ir</w:t>
            </w:r>
            <w:r>
              <w:rPr>
                <w:i/>
                <w:spacing w:val="-4"/>
              </w:rPr>
              <w:t xml:space="preserve"> </w:t>
            </w:r>
            <w:r>
              <w:rPr>
                <w:i/>
              </w:rPr>
              <w:t>4.4</w:t>
            </w:r>
            <w:r>
              <w:rPr>
                <w:i/>
                <w:spacing w:val="-3"/>
              </w:rPr>
              <w:t xml:space="preserve"> </w:t>
            </w:r>
            <w:r>
              <w:rPr>
                <w:i/>
              </w:rPr>
              <w:t>skyrius)</w:t>
            </w:r>
          </w:p>
        </w:tc>
      </w:tr>
      <w:tr w:rsidR="00B04E78" w14:paraId="7A64419C" w14:textId="77777777">
        <w:trPr>
          <w:trHeight w:val="3035"/>
        </w:trPr>
        <w:tc>
          <w:tcPr>
            <w:tcW w:w="1617" w:type="dxa"/>
            <w:gridSpan w:val="2"/>
          </w:tcPr>
          <w:p w14:paraId="31CC69F5" w14:textId="77777777" w:rsidR="00B04E78" w:rsidRDefault="00531AC8">
            <w:pPr>
              <w:pStyle w:val="TableParagraph"/>
              <w:spacing w:line="247" w:lineRule="exact"/>
            </w:pPr>
            <w:proofErr w:type="spellStart"/>
            <w:r>
              <w:t>Verapamilis</w:t>
            </w:r>
            <w:proofErr w:type="spellEnd"/>
          </w:p>
        </w:tc>
        <w:tc>
          <w:tcPr>
            <w:tcW w:w="7443" w:type="dxa"/>
            <w:gridSpan w:val="2"/>
          </w:tcPr>
          <w:p w14:paraId="0A09A6F0" w14:textId="77777777" w:rsidR="00B04E78" w:rsidRDefault="00531AC8">
            <w:pPr>
              <w:pStyle w:val="TableParagraph"/>
              <w:spacing w:line="240" w:lineRule="auto"/>
              <w:ind w:left="156" w:right="109"/>
            </w:pPr>
            <w:r>
              <w:t xml:space="preserve">Kartu su </w:t>
            </w:r>
            <w:proofErr w:type="spellStart"/>
            <w:r>
              <w:t>dabigatranu</w:t>
            </w:r>
            <w:proofErr w:type="spellEnd"/>
            <w:r>
              <w:t xml:space="preserve"> </w:t>
            </w:r>
            <w:proofErr w:type="spellStart"/>
            <w:r>
              <w:t>eteksilatu</w:t>
            </w:r>
            <w:proofErr w:type="spellEnd"/>
            <w:r>
              <w:t xml:space="preserve"> (150</w:t>
            </w:r>
            <w:r w:rsidR="00FF6FCD" w:rsidRPr="00ED740A">
              <w:rPr>
                <w:szCs w:val="24"/>
              </w:rPr>
              <w:t> </w:t>
            </w:r>
            <w:r>
              <w:t xml:space="preserve">mg doze) vartojant geriamojo </w:t>
            </w:r>
            <w:proofErr w:type="spellStart"/>
            <w:r>
              <w:t>verapamilio</w:t>
            </w:r>
            <w:proofErr w:type="spellEnd"/>
            <w:r>
              <w:t>,</w:t>
            </w:r>
            <w:r>
              <w:rPr>
                <w:spacing w:val="1"/>
              </w:rPr>
              <w:t xml:space="preserve"> </w:t>
            </w:r>
            <w:r>
              <w:rPr>
                <w:position w:val="2"/>
              </w:rPr>
              <w:t xml:space="preserve">padidėjo </w:t>
            </w:r>
            <w:proofErr w:type="spellStart"/>
            <w:r>
              <w:rPr>
                <w:position w:val="2"/>
              </w:rPr>
              <w:t>dabigatrano</w:t>
            </w:r>
            <w:proofErr w:type="spellEnd"/>
            <w:r>
              <w:rPr>
                <w:position w:val="2"/>
              </w:rPr>
              <w:t xml:space="preserve"> C</w:t>
            </w:r>
            <w:proofErr w:type="spellStart"/>
            <w:r>
              <w:rPr>
                <w:sz w:val="14"/>
              </w:rPr>
              <w:t>max</w:t>
            </w:r>
            <w:proofErr w:type="spellEnd"/>
            <w:r>
              <w:rPr>
                <w:sz w:val="14"/>
              </w:rPr>
              <w:t xml:space="preserve"> </w:t>
            </w:r>
            <w:r>
              <w:rPr>
                <w:position w:val="2"/>
              </w:rPr>
              <w:t>ir AUC, tačiau šio pokyčio dydis skyrėsi priklausomai</w:t>
            </w:r>
            <w:r>
              <w:rPr>
                <w:spacing w:val="-52"/>
                <w:position w:val="2"/>
              </w:rPr>
              <w:t xml:space="preserve"> </w:t>
            </w:r>
            <w:r>
              <w:t>nuo</w:t>
            </w:r>
            <w:r>
              <w:rPr>
                <w:spacing w:val="-3"/>
              </w:rPr>
              <w:t xml:space="preserve"> </w:t>
            </w:r>
            <w:proofErr w:type="spellStart"/>
            <w:r>
              <w:t>verapamilio</w:t>
            </w:r>
            <w:proofErr w:type="spellEnd"/>
            <w:r>
              <w:rPr>
                <w:spacing w:val="-3"/>
              </w:rPr>
              <w:t xml:space="preserve"> </w:t>
            </w:r>
            <w:r>
              <w:t>vartojimo</w:t>
            </w:r>
            <w:r>
              <w:rPr>
                <w:spacing w:val="-2"/>
              </w:rPr>
              <w:t xml:space="preserve"> </w:t>
            </w:r>
            <w:r>
              <w:t>laiko</w:t>
            </w:r>
            <w:r>
              <w:rPr>
                <w:spacing w:val="-3"/>
              </w:rPr>
              <w:t xml:space="preserve"> </w:t>
            </w:r>
            <w:r>
              <w:t>ir</w:t>
            </w:r>
            <w:r>
              <w:rPr>
                <w:spacing w:val="-2"/>
              </w:rPr>
              <w:t xml:space="preserve"> </w:t>
            </w:r>
            <w:r>
              <w:t>farmacinės</w:t>
            </w:r>
            <w:r>
              <w:rPr>
                <w:spacing w:val="-3"/>
              </w:rPr>
              <w:t xml:space="preserve"> </w:t>
            </w:r>
            <w:r>
              <w:t>formos</w:t>
            </w:r>
            <w:r>
              <w:rPr>
                <w:spacing w:val="-3"/>
              </w:rPr>
              <w:t xml:space="preserve"> </w:t>
            </w:r>
            <w:r>
              <w:t>(žr.</w:t>
            </w:r>
            <w:r>
              <w:rPr>
                <w:spacing w:val="-2"/>
              </w:rPr>
              <w:t xml:space="preserve"> </w:t>
            </w:r>
            <w:r>
              <w:t>4.2</w:t>
            </w:r>
            <w:r>
              <w:rPr>
                <w:spacing w:val="-3"/>
              </w:rPr>
              <w:t xml:space="preserve"> </w:t>
            </w:r>
            <w:r>
              <w:t>ir</w:t>
            </w:r>
            <w:r>
              <w:rPr>
                <w:spacing w:val="-1"/>
              </w:rPr>
              <w:t xml:space="preserve"> </w:t>
            </w:r>
            <w:r>
              <w:t>4.4</w:t>
            </w:r>
            <w:r>
              <w:rPr>
                <w:spacing w:val="-3"/>
              </w:rPr>
              <w:t xml:space="preserve"> </w:t>
            </w:r>
            <w:r>
              <w:t>skyrius).</w:t>
            </w:r>
          </w:p>
          <w:p w14:paraId="2F55EAE1" w14:textId="77777777" w:rsidR="00B04E78" w:rsidRDefault="00B04E78">
            <w:pPr>
              <w:pStyle w:val="TableParagraph"/>
              <w:spacing w:before="5" w:line="240" w:lineRule="auto"/>
              <w:ind w:left="0"/>
              <w:rPr>
                <w:b/>
                <w:sz w:val="21"/>
              </w:rPr>
            </w:pPr>
          </w:p>
          <w:p w14:paraId="0E207B3B" w14:textId="54F0D5C5" w:rsidR="002B1462" w:rsidRDefault="00531AC8" w:rsidP="002B1462">
            <w:pPr>
              <w:pStyle w:val="TableParagraph"/>
              <w:spacing w:line="237" w:lineRule="auto"/>
              <w:ind w:left="105" w:right="100"/>
            </w:pPr>
            <w:r>
              <w:t xml:space="preserve">Didžiausias </w:t>
            </w:r>
            <w:proofErr w:type="spellStart"/>
            <w:r>
              <w:t>dabigatrano</w:t>
            </w:r>
            <w:proofErr w:type="spellEnd"/>
            <w:r>
              <w:t xml:space="preserve"> ekspozicijos padidėjimas stebėtas po pirmos greito</w:t>
            </w:r>
            <w:r>
              <w:rPr>
                <w:spacing w:val="1"/>
              </w:rPr>
              <w:t xml:space="preserve"> </w:t>
            </w:r>
            <w:r>
              <w:t xml:space="preserve">atpalaidavimo </w:t>
            </w:r>
            <w:proofErr w:type="spellStart"/>
            <w:r>
              <w:t>verapamilio</w:t>
            </w:r>
            <w:proofErr w:type="spellEnd"/>
            <w:r>
              <w:t xml:space="preserve"> </w:t>
            </w:r>
            <w:r w:rsidR="008A6239">
              <w:t xml:space="preserve">vaistinio </w:t>
            </w:r>
            <w:r>
              <w:t>preparato dozės, išgertos likus valandai iki</w:t>
            </w:r>
            <w:r>
              <w:rPr>
                <w:spacing w:val="1"/>
              </w:rPr>
              <w:t xml:space="preserve"> </w:t>
            </w:r>
            <w:proofErr w:type="spellStart"/>
            <w:r>
              <w:rPr>
                <w:position w:val="2"/>
              </w:rPr>
              <w:t>dabigatrano</w:t>
            </w:r>
            <w:proofErr w:type="spellEnd"/>
            <w:r>
              <w:rPr>
                <w:position w:val="2"/>
              </w:rPr>
              <w:t xml:space="preserve"> </w:t>
            </w:r>
            <w:proofErr w:type="spellStart"/>
            <w:r>
              <w:rPr>
                <w:position w:val="2"/>
              </w:rPr>
              <w:t>eteksilato</w:t>
            </w:r>
            <w:proofErr w:type="spellEnd"/>
            <w:r>
              <w:rPr>
                <w:position w:val="2"/>
              </w:rPr>
              <w:t xml:space="preserve"> vartojimo (C</w:t>
            </w:r>
            <w:proofErr w:type="spellStart"/>
            <w:r>
              <w:rPr>
                <w:sz w:val="14"/>
              </w:rPr>
              <w:t>max</w:t>
            </w:r>
            <w:proofErr w:type="spellEnd"/>
            <w:r>
              <w:rPr>
                <w:sz w:val="14"/>
              </w:rPr>
              <w:t xml:space="preserve"> </w:t>
            </w:r>
            <w:r>
              <w:rPr>
                <w:position w:val="2"/>
              </w:rPr>
              <w:t>padidėjo maždaug 2,8 karto, AUC – apie</w:t>
            </w:r>
            <w:r>
              <w:rPr>
                <w:spacing w:val="1"/>
                <w:position w:val="2"/>
              </w:rPr>
              <w:t xml:space="preserve"> </w:t>
            </w:r>
            <w:r>
              <w:t>2,5 karto). Poveikis palaipsniui silpnėjo, vartojant pailginto atpalaidavimo</w:t>
            </w:r>
            <w:r>
              <w:rPr>
                <w:spacing w:val="1"/>
              </w:rPr>
              <w:t xml:space="preserve"> </w:t>
            </w:r>
            <w:proofErr w:type="spellStart"/>
            <w:r>
              <w:rPr>
                <w:position w:val="2"/>
              </w:rPr>
              <w:t>verapamilio</w:t>
            </w:r>
            <w:proofErr w:type="spellEnd"/>
            <w:r>
              <w:rPr>
                <w:position w:val="2"/>
              </w:rPr>
              <w:t xml:space="preserve"> </w:t>
            </w:r>
            <w:r w:rsidR="008A6239">
              <w:rPr>
                <w:position w:val="2"/>
              </w:rPr>
              <w:t xml:space="preserve">vaistinių </w:t>
            </w:r>
            <w:r>
              <w:rPr>
                <w:position w:val="2"/>
              </w:rPr>
              <w:t>preparatų (C</w:t>
            </w:r>
            <w:proofErr w:type="spellStart"/>
            <w:r>
              <w:rPr>
                <w:sz w:val="14"/>
              </w:rPr>
              <w:t>max</w:t>
            </w:r>
            <w:proofErr w:type="spellEnd"/>
            <w:r>
              <w:rPr>
                <w:sz w:val="14"/>
              </w:rPr>
              <w:t xml:space="preserve"> </w:t>
            </w:r>
            <w:r>
              <w:rPr>
                <w:position w:val="2"/>
              </w:rPr>
              <w:t>padidėjo maždaug 1,9 karto, AUC – apie 1,7 karto)</w:t>
            </w:r>
            <w:r>
              <w:rPr>
                <w:spacing w:val="1"/>
                <w:position w:val="2"/>
              </w:rPr>
              <w:t xml:space="preserve"> </w:t>
            </w:r>
            <w:r>
              <w:rPr>
                <w:position w:val="2"/>
              </w:rPr>
              <w:t xml:space="preserve">arba daugkartines </w:t>
            </w:r>
            <w:proofErr w:type="spellStart"/>
            <w:r>
              <w:rPr>
                <w:position w:val="2"/>
              </w:rPr>
              <w:t>verapamilio</w:t>
            </w:r>
            <w:proofErr w:type="spellEnd"/>
            <w:r>
              <w:rPr>
                <w:position w:val="2"/>
              </w:rPr>
              <w:t xml:space="preserve"> dozes (C</w:t>
            </w:r>
            <w:proofErr w:type="spellStart"/>
            <w:r>
              <w:rPr>
                <w:sz w:val="14"/>
              </w:rPr>
              <w:t>max</w:t>
            </w:r>
            <w:proofErr w:type="spellEnd"/>
            <w:r>
              <w:rPr>
                <w:sz w:val="14"/>
              </w:rPr>
              <w:t xml:space="preserve"> </w:t>
            </w:r>
            <w:r>
              <w:rPr>
                <w:position w:val="2"/>
              </w:rPr>
              <w:t>padidėjo maždaug 1,6 karto, o AUC –</w:t>
            </w:r>
            <w:r>
              <w:rPr>
                <w:spacing w:val="-52"/>
                <w:position w:val="2"/>
              </w:rPr>
              <w:t xml:space="preserve"> </w:t>
            </w:r>
            <w:r>
              <w:t>apie</w:t>
            </w:r>
            <w:r>
              <w:rPr>
                <w:spacing w:val="-1"/>
              </w:rPr>
              <w:t xml:space="preserve"> </w:t>
            </w:r>
            <w:r>
              <w:t>1,5</w:t>
            </w:r>
            <w:r>
              <w:rPr>
                <w:spacing w:val="-1"/>
              </w:rPr>
              <w:t xml:space="preserve"> </w:t>
            </w:r>
            <w:r>
              <w:t>karto).</w:t>
            </w:r>
            <w:r w:rsidR="002B1462">
              <w:t xml:space="preserve"> </w:t>
            </w:r>
          </w:p>
          <w:p w14:paraId="0F243079" w14:textId="77777777" w:rsidR="00B04E78" w:rsidRDefault="002B1462" w:rsidP="00B868E3">
            <w:pPr>
              <w:pStyle w:val="TableParagraph"/>
              <w:spacing w:line="237" w:lineRule="auto"/>
              <w:ind w:left="105" w:right="100"/>
            </w:pPr>
            <w:proofErr w:type="spellStart"/>
            <w:r>
              <w:t>Verapamilio</w:t>
            </w:r>
            <w:proofErr w:type="spellEnd"/>
            <w:r>
              <w:t xml:space="preserve"> geriant praėjus 2 val. po </w:t>
            </w:r>
            <w:proofErr w:type="spellStart"/>
            <w:r>
              <w:t>dabigatrano</w:t>
            </w:r>
            <w:proofErr w:type="spellEnd"/>
            <w:r>
              <w:t xml:space="preserve"> </w:t>
            </w:r>
            <w:proofErr w:type="spellStart"/>
            <w:r>
              <w:t>eteksilato</w:t>
            </w:r>
            <w:proofErr w:type="spellEnd"/>
            <w:r>
              <w:t xml:space="preserve"> pavartojimo,</w:t>
            </w:r>
            <w:r>
              <w:rPr>
                <w:spacing w:val="1"/>
              </w:rPr>
              <w:t xml:space="preserve"> </w:t>
            </w:r>
            <w:r>
              <w:rPr>
                <w:position w:val="2"/>
              </w:rPr>
              <w:t>reikšmingos</w:t>
            </w:r>
            <w:r>
              <w:rPr>
                <w:spacing w:val="-4"/>
                <w:position w:val="2"/>
              </w:rPr>
              <w:t xml:space="preserve"> </w:t>
            </w:r>
            <w:r>
              <w:rPr>
                <w:position w:val="2"/>
              </w:rPr>
              <w:t>sąveikos</w:t>
            </w:r>
            <w:r>
              <w:rPr>
                <w:spacing w:val="-4"/>
                <w:position w:val="2"/>
              </w:rPr>
              <w:t xml:space="preserve"> </w:t>
            </w:r>
            <w:r>
              <w:rPr>
                <w:position w:val="2"/>
              </w:rPr>
              <w:t>nepastebėta</w:t>
            </w:r>
            <w:r>
              <w:rPr>
                <w:spacing w:val="-4"/>
                <w:position w:val="2"/>
              </w:rPr>
              <w:t xml:space="preserve"> </w:t>
            </w:r>
            <w:r>
              <w:rPr>
                <w:position w:val="2"/>
              </w:rPr>
              <w:t>(C</w:t>
            </w:r>
            <w:proofErr w:type="spellStart"/>
            <w:r>
              <w:rPr>
                <w:sz w:val="14"/>
              </w:rPr>
              <w:t>max</w:t>
            </w:r>
            <w:proofErr w:type="spellEnd"/>
            <w:r>
              <w:rPr>
                <w:spacing w:val="15"/>
                <w:sz w:val="14"/>
              </w:rPr>
              <w:t xml:space="preserve"> </w:t>
            </w:r>
            <w:r>
              <w:rPr>
                <w:position w:val="2"/>
              </w:rPr>
              <w:t>padidėjimas</w:t>
            </w:r>
            <w:r>
              <w:rPr>
                <w:spacing w:val="-4"/>
                <w:position w:val="2"/>
              </w:rPr>
              <w:t xml:space="preserve"> </w:t>
            </w:r>
            <w:r>
              <w:rPr>
                <w:position w:val="2"/>
              </w:rPr>
              <w:t>maždaug</w:t>
            </w:r>
            <w:r>
              <w:rPr>
                <w:spacing w:val="-4"/>
                <w:position w:val="2"/>
              </w:rPr>
              <w:t xml:space="preserve"> </w:t>
            </w:r>
            <w:r>
              <w:rPr>
                <w:position w:val="2"/>
              </w:rPr>
              <w:t>1,1</w:t>
            </w:r>
            <w:r>
              <w:rPr>
                <w:spacing w:val="-4"/>
                <w:position w:val="2"/>
              </w:rPr>
              <w:t xml:space="preserve"> </w:t>
            </w:r>
            <w:r>
              <w:rPr>
                <w:position w:val="2"/>
              </w:rPr>
              <w:t>karto,</w:t>
            </w:r>
            <w:r>
              <w:rPr>
                <w:spacing w:val="-3"/>
                <w:position w:val="2"/>
              </w:rPr>
              <w:t xml:space="preserve"> </w:t>
            </w:r>
            <w:r>
              <w:rPr>
                <w:position w:val="2"/>
              </w:rPr>
              <w:t>AUC</w:t>
            </w:r>
            <w:r>
              <w:rPr>
                <w:spacing w:val="-4"/>
                <w:position w:val="2"/>
              </w:rPr>
              <w:t xml:space="preserve"> </w:t>
            </w:r>
            <w:r>
              <w:rPr>
                <w:position w:val="2"/>
              </w:rPr>
              <w:t>–</w:t>
            </w:r>
            <w:r w:rsidR="00B868E3">
              <w:rPr>
                <w:position w:val="2"/>
              </w:rPr>
              <w:t xml:space="preserve"> </w:t>
            </w:r>
            <w:r>
              <w:t xml:space="preserve">apie 1,2 karto). Manoma, kad taip atsitinka todėl, kad po 2 val. </w:t>
            </w:r>
            <w:proofErr w:type="spellStart"/>
            <w:r>
              <w:t>dabigatranas</w:t>
            </w:r>
            <w:proofErr w:type="spellEnd"/>
            <w:r>
              <w:t xml:space="preserve"> būna</w:t>
            </w:r>
            <w:r>
              <w:rPr>
                <w:spacing w:val="-52"/>
              </w:rPr>
              <w:t xml:space="preserve"> </w:t>
            </w:r>
            <w:r>
              <w:t>visiškai</w:t>
            </w:r>
            <w:r>
              <w:rPr>
                <w:spacing w:val="-2"/>
              </w:rPr>
              <w:t xml:space="preserve"> </w:t>
            </w:r>
            <w:r>
              <w:t>absorbuotas.</w:t>
            </w:r>
          </w:p>
        </w:tc>
      </w:tr>
      <w:tr w:rsidR="00B04E78" w14:paraId="56AD345F" w14:textId="77777777" w:rsidTr="002B1462">
        <w:trPr>
          <w:trHeight w:val="1518"/>
        </w:trPr>
        <w:tc>
          <w:tcPr>
            <w:tcW w:w="1570" w:type="dxa"/>
          </w:tcPr>
          <w:p w14:paraId="7335EB97" w14:textId="77777777" w:rsidR="00B04E78" w:rsidRDefault="00531AC8">
            <w:pPr>
              <w:pStyle w:val="TableParagraph"/>
              <w:spacing w:line="243" w:lineRule="exact"/>
            </w:pPr>
            <w:proofErr w:type="spellStart"/>
            <w:r>
              <w:t>Amjodaronas</w:t>
            </w:r>
            <w:proofErr w:type="spellEnd"/>
          </w:p>
        </w:tc>
        <w:tc>
          <w:tcPr>
            <w:tcW w:w="7490" w:type="dxa"/>
            <w:gridSpan w:val="3"/>
          </w:tcPr>
          <w:p w14:paraId="769BEBAD" w14:textId="77777777" w:rsidR="00B04E78" w:rsidRDefault="00531AC8" w:rsidP="00B868E3">
            <w:pPr>
              <w:pStyle w:val="TableParagraph"/>
              <w:spacing w:line="240" w:lineRule="auto"/>
              <w:ind w:left="105" w:right="150"/>
            </w:pPr>
            <w:r>
              <w:t xml:space="preserve">Kartu su </w:t>
            </w:r>
            <w:proofErr w:type="spellStart"/>
            <w:r>
              <w:t>dabigatranu</w:t>
            </w:r>
            <w:proofErr w:type="spellEnd"/>
            <w:r>
              <w:t xml:space="preserve"> </w:t>
            </w:r>
            <w:proofErr w:type="spellStart"/>
            <w:r>
              <w:t>eteksilatu</w:t>
            </w:r>
            <w:proofErr w:type="spellEnd"/>
            <w:r>
              <w:t xml:space="preserve"> išgėrus vieną 600</w:t>
            </w:r>
            <w:r w:rsidR="00B868E3" w:rsidRPr="00ED740A">
              <w:rPr>
                <w:szCs w:val="24"/>
              </w:rPr>
              <w:t> </w:t>
            </w:r>
            <w:r>
              <w:t xml:space="preserve">mg </w:t>
            </w:r>
            <w:proofErr w:type="spellStart"/>
            <w:r>
              <w:t>amjodarono</w:t>
            </w:r>
            <w:proofErr w:type="spellEnd"/>
            <w:r>
              <w:t xml:space="preserve"> dozę,</w:t>
            </w:r>
            <w:r>
              <w:rPr>
                <w:spacing w:val="1"/>
              </w:rPr>
              <w:t xml:space="preserve"> </w:t>
            </w:r>
            <w:proofErr w:type="spellStart"/>
            <w:r>
              <w:t>amjodarono</w:t>
            </w:r>
            <w:proofErr w:type="spellEnd"/>
            <w:r>
              <w:t xml:space="preserve"> absorbcijos dydis ir greitis bei aktyvaus jo metabolito DEA kiekis iš</w:t>
            </w:r>
            <w:r>
              <w:rPr>
                <w:spacing w:val="-52"/>
              </w:rPr>
              <w:t xml:space="preserve"> </w:t>
            </w:r>
            <w:r>
              <w:rPr>
                <w:position w:val="2"/>
              </w:rPr>
              <w:t>esmės</w:t>
            </w:r>
            <w:r>
              <w:rPr>
                <w:spacing w:val="-3"/>
                <w:position w:val="2"/>
              </w:rPr>
              <w:t xml:space="preserve"> </w:t>
            </w:r>
            <w:r>
              <w:rPr>
                <w:position w:val="2"/>
              </w:rPr>
              <w:t>nekito.</w:t>
            </w:r>
            <w:r>
              <w:rPr>
                <w:spacing w:val="-2"/>
                <w:position w:val="2"/>
              </w:rPr>
              <w:t xml:space="preserve"> </w:t>
            </w:r>
            <w:proofErr w:type="spellStart"/>
            <w:r>
              <w:rPr>
                <w:position w:val="2"/>
              </w:rPr>
              <w:t>Dabigatrano</w:t>
            </w:r>
            <w:proofErr w:type="spellEnd"/>
            <w:r>
              <w:rPr>
                <w:spacing w:val="-2"/>
                <w:position w:val="2"/>
              </w:rPr>
              <w:t xml:space="preserve"> </w:t>
            </w:r>
            <w:r>
              <w:rPr>
                <w:position w:val="2"/>
              </w:rPr>
              <w:t>AUC</w:t>
            </w:r>
            <w:r>
              <w:rPr>
                <w:spacing w:val="-2"/>
                <w:position w:val="2"/>
              </w:rPr>
              <w:t xml:space="preserve"> </w:t>
            </w:r>
            <w:r>
              <w:rPr>
                <w:position w:val="2"/>
              </w:rPr>
              <w:t>ir</w:t>
            </w:r>
            <w:r>
              <w:rPr>
                <w:spacing w:val="-2"/>
                <w:position w:val="2"/>
              </w:rPr>
              <w:t xml:space="preserve"> </w:t>
            </w:r>
            <w:r>
              <w:rPr>
                <w:position w:val="2"/>
              </w:rPr>
              <w:t>C</w:t>
            </w:r>
            <w:proofErr w:type="spellStart"/>
            <w:r>
              <w:rPr>
                <w:sz w:val="14"/>
              </w:rPr>
              <w:t>max</w:t>
            </w:r>
            <w:proofErr w:type="spellEnd"/>
            <w:r>
              <w:rPr>
                <w:spacing w:val="16"/>
                <w:sz w:val="14"/>
              </w:rPr>
              <w:t xml:space="preserve"> </w:t>
            </w:r>
            <w:r>
              <w:rPr>
                <w:position w:val="2"/>
              </w:rPr>
              <w:t>padidėjo</w:t>
            </w:r>
            <w:r>
              <w:rPr>
                <w:spacing w:val="-2"/>
                <w:position w:val="2"/>
              </w:rPr>
              <w:t xml:space="preserve"> </w:t>
            </w:r>
            <w:r>
              <w:rPr>
                <w:position w:val="2"/>
              </w:rPr>
              <w:t>atitinkamai</w:t>
            </w:r>
            <w:r>
              <w:rPr>
                <w:spacing w:val="-2"/>
                <w:position w:val="2"/>
              </w:rPr>
              <w:t xml:space="preserve"> </w:t>
            </w:r>
            <w:r>
              <w:rPr>
                <w:position w:val="2"/>
              </w:rPr>
              <w:t>1,6</w:t>
            </w:r>
            <w:r>
              <w:rPr>
                <w:spacing w:val="-1"/>
                <w:position w:val="2"/>
              </w:rPr>
              <w:t xml:space="preserve"> </w:t>
            </w:r>
            <w:r>
              <w:rPr>
                <w:position w:val="2"/>
              </w:rPr>
              <w:t>karto</w:t>
            </w:r>
            <w:r>
              <w:rPr>
                <w:spacing w:val="-1"/>
                <w:position w:val="2"/>
              </w:rPr>
              <w:t xml:space="preserve"> </w:t>
            </w:r>
            <w:r>
              <w:rPr>
                <w:position w:val="2"/>
              </w:rPr>
              <w:t>ir</w:t>
            </w:r>
            <w:r w:rsidR="00B868E3">
              <w:rPr>
                <w:position w:val="2"/>
              </w:rPr>
              <w:t xml:space="preserve"> </w:t>
            </w:r>
            <w:r>
              <w:t xml:space="preserve">1,5 karto. Kadangi </w:t>
            </w:r>
            <w:proofErr w:type="spellStart"/>
            <w:r>
              <w:t>amjodarono</w:t>
            </w:r>
            <w:proofErr w:type="spellEnd"/>
            <w:r>
              <w:t xml:space="preserve"> pusinės eliminacijos laikas yra ilgas, sąveikos su</w:t>
            </w:r>
            <w:r>
              <w:rPr>
                <w:spacing w:val="-52"/>
              </w:rPr>
              <w:t xml:space="preserve"> </w:t>
            </w:r>
            <w:r>
              <w:t>kitais</w:t>
            </w:r>
            <w:r>
              <w:rPr>
                <w:spacing w:val="-5"/>
              </w:rPr>
              <w:t xml:space="preserve"> </w:t>
            </w:r>
            <w:r>
              <w:t>vaistiniais</w:t>
            </w:r>
            <w:r>
              <w:rPr>
                <w:spacing w:val="-4"/>
              </w:rPr>
              <w:t xml:space="preserve"> </w:t>
            </w:r>
            <w:r>
              <w:t>preparatais</w:t>
            </w:r>
            <w:r>
              <w:rPr>
                <w:spacing w:val="-4"/>
              </w:rPr>
              <w:t xml:space="preserve"> </w:t>
            </w:r>
            <w:r>
              <w:t>galimybė</w:t>
            </w:r>
            <w:r>
              <w:rPr>
                <w:spacing w:val="-5"/>
              </w:rPr>
              <w:t xml:space="preserve"> </w:t>
            </w:r>
            <w:r>
              <w:t>gali</w:t>
            </w:r>
            <w:r>
              <w:rPr>
                <w:spacing w:val="-4"/>
              </w:rPr>
              <w:t xml:space="preserve"> </w:t>
            </w:r>
            <w:r>
              <w:t>išlikti</w:t>
            </w:r>
            <w:r>
              <w:rPr>
                <w:spacing w:val="-4"/>
              </w:rPr>
              <w:t xml:space="preserve"> </w:t>
            </w:r>
            <w:r>
              <w:t>kelias</w:t>
            </w:r>
            <w:r>
              <w:rPr>
                <w:spacing w:val="-4"/>
              </w:rPr>
              <w:t xml:space="preserve"> </w:t>
            </w:r>
            <w:r>
              <w:t>savaites</w:t>
            </w:r>
            <w:r>
              <w:rPr>
                <w:spacing w:val="-5"/>
              </w:rPr>
              <w:t xml:space="preserve"> </w:t>
            </w:r>
            <w:r>
              <w:t>po</w:t>
            </w:r>
            <w:r>
              <w:rPr>
                <w:spacing w:val="-4"/>
              </w:rPr>
              <w:t xml:space="preserve"> </w:t>
            </w:r>
            <w:proofErr w:type="spellStart"/>
            <w:r>
              <w:t>amjodarono</w:t>
            </w:r>
            <w:proofErr w:type="spellEnd"/>
            <w:r w:rsidR="00B868E3">
              <w:t xml:space="preserve"> </w:t>
            </w:r>
            <w:r>
              <w:t>vartojimo</w:t>
            </w:r>
            <w:r>
              <w:rPr>
                <w:spacing w:val="-4"/>
              </w:rPr>
              <w:t xml:space="preserve"> </w:t>
            </w:r>
            <w:r>
              <w:t>nutraukimo</w:t>
            </w:r>
            <w:r>
              <w:rPr>
                <w:spacing w:val="-4"/>
              </w:rPr>
              <w:t xml:space="preserve"> </w:t>
            </w:r>
            <w:r>
              <w:t>(žr.</w:t>
            </w:r>
            <w:r>
              <w:rPr>
                <w:spacing w:val="-4"/>
              </w:rPr>
              <w:t xml:space="preserve"> </w:t>
            </w:r>
            <w:r>
              <w:t>4.2</w:t>
            </w:r>
            <w:r>
              <w:rPr>
                <w:spacing w:val="-2"/>
              </w:rPr>
              <w:t xml:space="preserve"> </w:t>
            </w:r>
            <w:r>
              <w:t>ir</w:t>
            </w:r>
            <w:r>
              <w:rPr>
                <w:spacing w:val="-3"/>
              </w:rPr>
              <w:t xml:space="preserve"> </w:t>
            </w:r>
            <w:r>
              <w:t>4.4</w:t>
            </w:r>
            <w:r>
              <w:rPr>
                <w:spacing w:val="-4"/>
              </w:rPr>
              <w:t xml:space="preserve"> </w:t>
            </w:r>
            <w:r>
              <w:t>skyrius).</w:t>
            </w:r>
          </w:p>
        </w:tc>
      </w:tr>
      <w:tr w:rsidR="00B04E78" w14:paraId="11C449AC" w14:textId="77777777" w:rsidTr="002B1462">
        <w:trPr>
          <w:trHeight w:val="1264"/>
        </w:trPr>
        <w:tc>
          <w:tcPr>
            <w:tcW w:w="1570" w:type="dxa"/>
          </w:tcPr>
          <w:p w14:paraId="4DBF0956" w14:textId="77777777" w:rsidR="00B04E78" w:rsidRDefault="00531AC8">
            <w:pPr>
              <w:pStyle w:val="TableParagraph"/>
              <w:spacing w:line="243" w:lineRule="exact"/>
            </w:pPr>
            <w:proofErr w:type="spellStart"/>
            <w:r>
              <w:t>Chinidinas</w:t>
            </w:r>
            <w:proofErr w:type="spellEnd"/>
          </w:p>
        </w:tc>
        <w:tc>
          <w:tcPr>
            <w:tcW w:w="7490" w:type="dxa"/>
            <w:gridSpan w:val="3"/>
          </w:tcPr>
          <w:p w14:paraId="34D60681" w14:textId="77777777" w:rsidR="00B04E78" w:rsidRDefault="00531AC8" w:rsidP="00B868E3">
            <w:pPr>
              <w:pStyle w:val="TableParagraph"/>
              <w:spacing w:line="240" w:lineRule="auto"/>
              <w:ind w:left="105" w:right="408"/>
            </w:pPr>
            <w:proofErr w:type="spellStart"/>
            <w:r>
              <w:t>Chinidinas</w:t>
            </w:r>
            <w:proofErr w:type="spellEnd"/>
            <w:r>
              <w:t xml:space="preserve"> vartotas po 200</w:t>
            </w:r>
            <w:r w:rsidR="00B868E3" w:rsidRPr="00ED740A">
              <w:rPr>
                <w:szCs w:val="24"/>
              </w:rPr>
              <w:t> </w:t>
            </w:r>
            <w:r>
              <w:t>mg kas 2 valandas iki 1 000</w:t>
            </w:r>
            <w:r w:rsidR="00B868E3" w:rsidRPr="00ED740A">
              <w:rPr>
                <w:szCs w:val="24"/>
              </w:rPr>
              <w:t> </w:t>
            </w:r>
            <w:r>
              <w:t>mg bendros dozės.</w:t>
            </w:r>
            <w:r>
              <w:rPr>
                <w:spacing w:val="1"/>
              </w:rPr>
              <w:t xml:space="preserve"> </w:t>
            </w:r>
            <w:proofErr w:type="spellStart"/>
            <w:r>
              <w:rPr>
                <w:spacing w:val="-1"/>
              </w:rPr>
              <w:t>Dabigatranas</w:t>
            </w:r>
            <w:proofErr w:type="spellEnd"/>
            <w:r>
              <w:rPr>
                <w:spacing w:val="-1"/>
              </w:rPr>
              <w:t xml:space="preserve"> </w:t>
            </w:r>
            <w:proofErr w:type="spellStart"/>
            <w:r>
              <w:rPr>
                <w:spacing w:val="-1"/>
              </w:rPr>
              <w:t>eteksilatas</w:t>
            </w:r>
            <w:proofErr w:type="spellEnd"/>
            <w:r>
              <w:rPr>
                <w:spacing w:val="-1"/>
              </w:rPr>
              <w:t xml:space="preserve"> vartotas du kartus </w:t>
            </w:r>
            <w:r>
              <w:t>per parą tris paras iš eilės, trečią</w:t>
            </w:r>
            <w:r>
              <w:rPr>
                <w:spacing w:val="1"/>
              </w:rPr>
              <w:t xml:space="preserve"> </w:t>
            </w:r>
            <w:r>
              <w:t>parą</w:t>
            </w:r>
            <w:r>
              <w:rPr>
                <w:spacing w:val="-5"/>
              </w:rPr>
              <w:t xml:space="preserve"> </w:t>
            </w:r>
            <w:r>
              <w:t>–</w:t>
            </w:r>
            <w:r>
              <w:rPr>
                <w:spacing w:val="-2"/>
              </w:rPr>
              <w:t xml:space="preserve"> </w:t>
            </w:r>
            <w:r>
              <w:t>kartu</w:t>
            </w:r>
            <w:r>
              <w:rPr>
                <w:spacing w:val="-3"/>
              </w:rPr>
              <w:t xml:space="preserve"> </w:t>
            </w:r>
            <w:r>
              <w:t>su</w:t>
            </w:r>
            <w:r>
              <w:rPr>
                <w:spacing w:val="-4"/>
              </w:rPr>
              <w:t xml:space="preserve"> </w:t>
            </w:r>
            <w:proofErr w:type="spellStart"/>
            <w:r>
              <w:t>chinidinu</w:t>
            </w:r>
            <w:proofErr w:type="spellEnd"/>
            <w:r>
              <w:rPr>
                <w:spacing w:val="-3"/>
              </w:rPr>
              <w:t xml:space="preserve"> </w:t>
            </w:r>
            <w:r>
              <w:t>arba</w:t>
            </w:r>
            <w:r>
              <w:rPr>
                <w:spacing w:val="-3"/>
              </w:rPr>
              <w:t xml:space="preserve"> </w:t>
            </w:r>
            <w:r>
              <w:t>be</w:t>
            </w:r>
            <w:r>
              <w:rPr>
                <w:spacing w:val="-3"/>
              </w:rPr>
              <w:t xml:space="preserve"> </w:t>
            </w:r>
            <w:r>
              <w:t>jo.</w:t>
            </w:r>
            <w:r>
              <w:rPr>
                <w:spacing w:val="-4"/>
              </w:rPr>
              <w:t xml:space="preserve"> </w:t>
            </w:r>
            <w:r>
              <w:t>Vartojant</w:t>
            </w:r>
            <w:r>
              <w:rPr>
                <w:spacing w:val="-3"/>
              </w:rPr>
              <w:t xml:space="preserve"> </w:t>
            </w:r>
            <w:r>
              <w:t>kartu</w:t>
            </w:r>
            <w:r>
              <w:rPr>
                <w:spacing w:val="-3"/>
              </w:rPr>
              <w:t xml:space="preserve"> </w:t>
            </w:r>
            <w:r>
              <w:t>su</w:t>
            </w:r>
            <w:r>
              <w:rPr>
                <w:spacing w:val="-4"/>
              </w:rPr>
              <w:t xml:space="preserve"> </w:t>
            </w:r>
            <w:proofErr w:type="spellStart"/>
            <w:r>
              <w:t>chinidinu</w:t>
            </w:r>
            <w:proofErr w:type="spellEnd"/>
            <w:r>
              <w:t>,</w:t>
            </w:r>
            <w:r>
              <w:rPr>
                <w:spacing w:val="-3"/>
              </w:rPr>
              <w:t xml:space="preserve"> </w:t>
            </w:r>
            <w:proofErr w:type="spellStart"/>
            <w:r>
              <w:t>dabigatrano</w:t>
            </w:r>
            <w:proofErr w:type="spellEnd"/>
            <w:r w:rsidR="00B868E3">
              <w:t xml:space="preserve"> </w:t>
            </w:r>
            <w:r>
              <w:rPr>
                <w:position w:val="2"/>
              </w:rPr>
              <w:t>AUC</w:t>
            </w:r>
            <w:proofErr w:type="spellStart"/>
            <w:r>
              <w:rPr>
                <w:sz w:val="14"/>
              </w:rPr>
              <w:t>τ,ss</w:t>
            </w:r>
            <w:proofErr w:type="spellEnd"/>
            <w:r>
              <w:rPr>
                <w:spacing w:val="17"/>
                <w:sz w:val="14"/>
              </w:rPr>
              <w:t xml:space="preserve"> </w:t>
            </w:r>
            <w:r>
              <w:rPr>
                <w:position w:val="2"/>
              </w:rPr>
              <w:t>ir</w:t>
            </w:r>
            <w:r>
              <w:rPr>
                <w:spacing w:val="-2"/>
                <w:position w:val="2"/>
              </w:rPr>
              <w:t xml:space="preserve"> </w:t>
            </w:r>
            <w:r>
              <w:rPr>
                <w:position w:val="2"/>
              </w:rPr>
              <w:t>C</w:t>
            </w:r>
            <w:proofErr w:type="spellStart"/>
            <w:r>
              <w:rPr>
                <w:sz w:val="14"/>
              </w:rPr>
              <w:t>max,ss</w:t>
            </w:r>
            <w:proofErr w:type="spellEnd"/>
            <w:r>
              <w:rPr>
                <w:spacing w:val="18"/>
                <w:sz w:val="14"/>
              </w:rPr>
              <w:t xml:space="preserve"> </w:t>
            </w:r>
            <w:r>
              <w:rPr>
                <w:position w:val="2"/>
              </w:rPr>
              <w:t>padidėjo</w:t>
            </w:r>
            <w:r>
              <w:rPr>
                <w:spacing w:val="-4"/>
                <w:position w:val="2"/>
              </w:rPr>
              <w:t xml:space="preserve"> </w:t>
            </w:r>
            <w:r>
              <w:rPr>
                <w:position w:val="2"/>
              </w:rPr>
              <w:t>atitinkamai</w:t>
            </w:r>
            <w:r>
              <w:rPr>
                <w:spacing w:val="-4"/>
                <w:position w:val="2"/>
              </w:rPr>
              <w:t xml:space="preserve"> </w:t>
            </w:r>
            <w:r>
              <w:rPr>
                <w:position w:val="2"/>
              </w:rPr>
              <w:t>maždaug</w:t>
            </w:r>
            <w:r>
              <w:rPr>
                <w:spacing w:val="-4"/>
                <w:position w:val="2"/>
              </w:rPr>
              <w:t xml:space="preserve"> </w:t>
            </w:r>
            <w:r>
              <w:rPr>
                <w:position w:val="2"/>
              </w:rPr>
              <w:t>1,53</w:t>
            </w:r>
            <w:r>
              <w:rPr>
                <w:spacing w:val="-4"/>
                <w:position w:val="2"/>
              </w:rPr>
              <w:t xml:space="preserve"> </w:t>
            </w:r>
            <w:r>
              <w:rPr>
                <w:position w:val="2"/>
              </w:rPr>
              <w:t>karto</w:t>
            </w:r>
            <w:r>
              <w:rPr>
                <w:spacing w:val="-4"/>
                <w:position w:val="2"/>
              </w:rPr>
              <w:t xml:space="preserve"> </w:t>
            </w:r>
            <w:r>
              <w:rPr>
                <w:position w:val="2"/>
              </w:rPr>
              <w:t>ir</w:t>
            </w:r>
            <w:r>
              <w:rPr>
                <w:spacing w:val="-4"/>
                <w:position w:val="2"/>
              </w:rPr>
              <w:t xml:space="preserve"> </w:t>
            </w:r>
            <w:r>
              <w:rPr>
                <w:position w:val="2"/>
              </w:rPr>
              <w:t>1,56</w:t>
            </w:r>
            <w:r>
              <w:rPr>
                <w:spacing w:val="-4"/>
                <w:position w:val="2"/>
              </w:rPr>
              <w:t xml:space="preserve"> </w:t>
            </w:r>
            <w:r>
              <w:rPr>
                <w:position w:val="2"/>
              </w:rPr>
              <w:t>karto</w:t>
            </w:r>
            <w:r>
              <w:rPr>
                <w:spacing w:val="-4"/>
                <w:position w:val="2"/>
              </w:rPr>
              <w:t xml:space="preserve"> </w:t>
            </w:r>
            <w:r>
              <w:rPr>
                <w:position w:val="2"/>
              </w:rPr>
              <w:t>(žr.</w:t>
            </w:r>
            <w:r>
              <w:rPr>
                <w:spacing w:val="-4"/>
                <w:position w:val="2"/>
              </w:rPr>
              <w:t xml:space="preserve"> </w:t>
            </w:r>
            <w:r>
              <w:rPr>
                <w:position w:val="2"/>
              </w:rPr>
              <w:t>4.2</w:t>
            </w:r>
            <w:r>
              <w:rPr>
                <w:spacing w:val="-4"/>
                <w:position w:val="2"/>
              </w:rPr>
              <w:t xml:space="preserve"> </w:t>
            </w:r>
            <w:r>
              <w:rPr>
                <w:position w:val="2"/>
              </w:rPr>
              <w:t>ir</w:t>
            </w:r>
            <w:r w:rsidR="00B868E3">
              <w:rPr>
                <w:position w:val="2"/>
              </w:rPr>
              <w:t xml:space="preserve"> </w:t>
            </w:r>
            <w:r>
              <w:t>4.4</w:t>
            </w:r>
            <w:r>
              <w:rPr>
                <w:spacing w:val="-3"/>
              </w:rPr>
              <w:t xml:space="preserve"> </w:t>
            </w:r>
            <w:r>
              <w:t>skyrius).</w:t>
            </w:r>
          </w:p>
        </w:tc>
      </w:tr>
      <w:tr w:rsidR="00B04E78" w14:paraId="2A14179D" w14:textId="77777777" w:rsidTr="002B1462">
        <w:trPr>
          <w:trHeight w:val="760"/>
        </w:trPr>
        <w:tc>
          <w:tcPr>
            <w:tcW w:w="1570" w:type="dxa"/>
          </w:tcPr>
          <w:p w14:paraId="324B17EA" w14:textId="77777777" w:rsidR="00B04E78" w:rsidRDefault="00531AC8">
            <w:pPr>
              <w:pStyle w:val="TableParagraph"/>
              <w:spacing w:line="243" w:lineRule="exact"/>
            </w:pPr>
            <w:proofErr w:type="spellStart"/>
            <w:r>
              <w:t>Klaritromicinas</w:t>
            </w:r>
            <w:proofErr w:type="spellEnd"/>
          </w:p>
        </w:tc>
        <w:tc>
          <w:tcPr>
            <w:tcW w:w="7490" w:type="dxa"/>
            <w:gridSpan w:val="3"/>
          </w:tcPr>
          <w:p w14:paraId="05E129FA" w14:textId="77777777" w:rsidR="00B04E78" w:rsidRDefault="00531AC8" w:rsidP="00B868E3">
            <w:pPr>
              <w:pStyle w:val="TableParagraph"/>
              <w:spacing w:line="242" w:lineRule="auto"/>
              <w:ind w:left="105" w:right="408"/>
            </w:pPr>
            <w:r>
              <w:t xml:space="preserve">Sveikų savanorių, kartu su </w:t>
            </w:r>
            <w:proofErr w:type="spellStart"/>
            <w:r>
              <w:t>dabigatranu</w:t>
            </w:r>
            <w:proofErr w:type="spellEnd"/>
            <w:r>
              <w:t xml:space="preserve"> </w:t>
            </w:r>
            <w:proofErr w:type="spellStart"/>
            <w:r>
              <w:t>eteksilatu</w:t>
            </w:r>
            <w:proofErr w:type="spellEnd"/>
            <w:r>
              <w:t xml:space="preserve"> vartojusių </w:t>
            </w:r>
            <w:proofErr w:type="spellStart"/>
            <w:r>
              <w:t>klaritromicino</w:t>
            </w:r>
            <w:proofErr w:type="spellEnd"/>
            <w:r>
              <w:t xml:space="preserve"> po</w:t>
            </w:r>
            <w:r>
              <w:rPr>
                <w:spacing w:val="-52"/>
              </w:rPr>
              <w:t xml:space="preserve"> </w:t>
            </w:r>
            <w:r>
              <w:t>500</w:t>
            </w:r>
            <w:r w:rsidR="00B868E3" w:rsidRPr="00ED740A">
              <w:rPr>
                <w:szCs w:val="24"/>
              </w:rPr>
              <w:t> </w:t>
            </w:r>
            <w:r>
              <w:t>mg</w:t>
            </w:r>
            <w:r>
              <w:rPr>
                <w:spacing w:val="-4"/>
              </w:rPr>
              <w:t xml:space="preserve"> </w:t>
            </w:r>
            <w:r>
              <w:t>2</w:t>
            </w:r>
            <w:r>
              <w:rPr>
                <w:spacing w:val="-2"/>
              </w:rPr>
              <w:t xml:space="preserve"> </w:t>
            </w:r>
            <w:r>
              <w:t>kartus</w:t>
            </w:r>
            <w:r>
              <w:rPr>
                <w:spacing w:val="-2"/>
              </w:rPr>
              <w:t xml:space="preserve"> </w:t>
            </w:r>
            <w:r>
              <w:t>per</w:t>
            </w:r>
            <w:r>
              <w:rPr>
                <w:spacing w:val="-3"/>
              </w:rPr>
              <w:t xml:space="preserve"> </w:t>
            </w:r>
            <w:r>
              <w:t>parą,</w:t>
            </w:r>
            <w:r>
              <w:rPr>
                <w:spacing w:val="-2"/>
              </w:rPr>
              <w:t xml:space="preserve"> </w:t>
            </w:r>
            <w:r>
              <w:t>organizme</w:t>
            </w:r>
            <w:r>
              <w:rPr>
                <w:spacing w:val="-3"/>
              </w:rPr>
              <w:t xml:space="preserve"> </w:t>
            </w:r>
            <w:proofErr w:type="spellStart"/>
            <w:r>
              <w:t>dabigatrano</w:t>
            </w:r>
            <w:proofErr w:type="spellEnd"/>
            <w:r>
              <w:rPr>
                <w:spacing w:val="-2"/>
              </w:rPr>
              <w:t xml:space="preserve"> </w:t>
            </w:r>
            <w:r>
              <w:t>AUC</w:t>
            </w:r>
            <w:r>
              <w:rPr>
                <w:spacing w:val="-3"/>
              </w:rPr>
              <w:t xml:space="preserve"> </w:t>
            </w:r>
            <w:r>
              <w:t>padidėjo</w:t>
            </w:r>
            <w:r>
              <w:rPr>
                <w:spacing w:val="-2"/>
              </w:rPr>
              <w:t xml:space="preserve"> </w:t>
            </w:r>
            <w:r>
              <w:t>maždaug</w:t>
            </w:r>
            <w:r w:rsidR="00B868E3">
              <w:t xml:space="preserve"> </w:t>
            </w:r>
            <w:r>
              <w:rPr>
                <w:position w:val="2"/>
              </w:rPr>
              <w:t>1,19 karto, C</w:t>
            </w:r>
            <w:proofErr w:type="spellStart"/>
            <w:r>
              <w:rPr>
                <w:sz w:val="14"/>
              </w:rPr>
              <w:t>max</w:t>
            </w:r>
            <w:proofErr w:type="spellEnd"/>
            <w:r>
              <w:rPr>
                <w:spacing w:val="17"/>
                <w:sz w:val="14"/>
              </w:rPr>
              <w:t xml:space="preserve"> </w:t>
            </w:r>
            <w:r>
              <w:rPr>
                <w:position w:val="2"/>
              </w:rPr>
              <w:t>– apie 1,15</w:t>
            </w:r>
            <w:r>
              <w:rPr>
                <w:spacing w:val="-3"/>
                <w:position w:val="2"/>
              </w:rPr>
              <w:t xml:space="preserve"> </w:t>
            </w:r>
            <w:r>
              <w:rPr>
                <w:position w:val="2"/>
              </w:rPr>
              <w:t>karto.</w:t>
            </w:r>
          </w:p>
        </w:tc>
      </w:tr>
      <w:tr w:rsidR="00B04E78" w14:paraId="38A6B0E3" w14:textId="77777777" w:rsidTr="002B1462">
        <w:trPr>
          <w:trHeight w:val="5310"/>
        </w:trPr>
        <w:tc>
          <w:tcPr>
            <w:tcW w:w="1570" w:type="dxa"/>
          </w:tcPr>
          <w:p w14:paraId="5FDAB9ED" w14:textId="77777777" w:rsidR="00B04E78" w:rsidRDefault="00531AC8">
            <w:pPr>
              <w:pStyle w:val="TableParagraph"/>
              <w:spacing w:line="243" w:lineRule="exact"/>
            </w:pPr>
            <w:proofErr w:type="spellStart"/>
            <w:r>
              <w:lastRenderedPageBreak/>
              <w:t>Tikagreloras</w:t>
            </w:r>
            <w:proofErr w:type="spellEnd"/>
          </w:p>
        </w:tc>
        <w:tc>
          <w:tcPr>
            <w:tcW w:w="7490" w:type="dxa"/>
            <w:gridSpan w:val="3"/>
          </w:tcPr>
          <w:p w14:paraId="651B9568" w14:textId="77777777" w:rsidR="00B04E78" w:rsidRDefault="00531AC8" w:rsidP="00B868E3">
            <w:pPr>
              <w:pStyle w:val="TableParagraph"/>
              <w:spacing w:line="237" w:lineRule="auto"/>
              <w:ind w:left="105" w:right="147"/>
            </w:pPr>
            <w:r>
              <w:t>Vieną 75</w:t>
            </w:r>
            <w:r w:rsidR="00B868E3" w:rsidRPr="00ED740A">
              <w:rPr>
                <w:szCs w:val="24"/>
              </w:rPr>
              <w:t> </w:t>
            </w:r>
            <w:r>
              <w:t xml:space="preserve">mg </w:t>
            </w:r>
            <w:proofErr w:type="spellStart"/>
            <w:r>
              <w:t>dabigatrano</w:t>
            </w:r>
            <w:proofErr w:type="spellEnd"/>
            <w:r>
              <w:t xml:space="preserve"> </w:t>
            </w:r>
            <w:proofErr w:type="spellStart"/>
            <w:r>
              <w:t>eteksilato</w:t>
            </w:r>
            <w:proofErr w:type="spellEnd"/>
            <w:r>
              <w:t xml:space="preserve"> dozę pavartojus kartu su 180</w:t>
            </w:r>
            <w:r w:rsidR="00B868E3" w:rsidRPr="00ED740A">
              <w:rPr>
                <w:szCs w:val="24"/>
              </w:rPr>
              <w:t> </w:t>
            </w:r>
            <w:r>
              <w:t>mg įsotinamąja</w:t>
            </w:r>
            <w:r>
              <w:rPr>
                <w:spacing w:val="-52"/>
              </w:rPr>
              <w:t xml:space="preserve"> </w:t>
            </w:r>
            <w:proofErr w:type="spellStart"/>
            <w:r>
              <w:rPr>
                <w:position w:val="2"/>
              </w:rPr>
              <w:t>tikagreloro</w:t>
            </w:r>
            <w:proofErr w:type="spellEnd"/>
            <w:r>
              <w:rPr>
                <w:position w:val="2"/>
              </w:rPr>
              <w:t xml:space="preserve"> doze, </w:t>
            </w:r>
            <w:proofErr w:type="spellStart"/>
            <w:r>
              <w:rPr>
                <w:position w:val="2"/>
              </w:rPr>
              <w:t>dabigatrano</w:t>
            </w:r>
            <w:proofErr w:type="spellEnd"/>
            <w:r>
              <w:rPr>
                <w:position w:val="2"/>
              </w:rPr>
              <w:t xml:space="preserve"> AUC ir C</w:t>
            </w:r>
            <w:proofErr w:type="spellStart"/>
            <w:r>
              <w:rPr>
                <w:sz w:val="14"/>
              </w:rPr>
              <w:t>max</w:t>
            </w:r>
            <w:proofErr w:type="spellEnd"/>
            <w:r>
              <w:rPr>
                <w:spacing w:val="35"/>
                <w:sz w:val="14"/>
              </w:rPr>
              <w:t xml:space="preserve"> </w:t>
            </w:r>
            <w:r>
              <w:rPr>
                <w:position w:val="2"/>
              </w:rPr>
              <w:t>padidėjo atitinkamai 1,73 karto ir</w:t>
            </w:r>
            <w:r>
              <w:rPr>
                <w:spacing w:val="1"/>
                <w:position w:val="2"/>
              </w:rPr>
              <w:t xml:space="preserve"> </w:t>
            </w:r>
            <w:r>
              <w:t>1,95 karto. Po kartotinių du kartus per parą vartojamų 90</w:t>
            </w:r>
            <w:r w:rsidR="00B868E3" w:rsidRPr="00ED740A">
              <w:rPr>
                <w:szCs w:val="24"/>
              </w:rPr>
              <w:t> </w:t>
            </w:r>
            <w:r>
              <w:t xml:space="preserve">mg </w:t>
            </w:r>
            <w:proofErr w:type="spellStart"/>
            <w:r>
              <w:t>tikagreloro</w:t>
            </w:r>
            <w:proofErr w:type="spellEnd"/>
            <w:r>
              <w:t xml:space="preserve"> dozių</w:t>
            </w:r>
            <w:r>
              <w:rPr>
                <w:spacing w:val="1"/>
              </w:rPr>
              <w:t xml:space="preserve"> </w:t>
            </w:r>
            <w:proofErr w:type="spellStart"/>
            <w:r>
              <w:rPr>
                <w:position w:val="2"/>
              </w:rPr>
              <w:t>dabigatrano</w:t>
            </w:r>
            <w:proofErr w:type="spellEnd"/>
            <w:r>
              <w:rPr>
                <w:spacing w:val="-3"/>
                <w:position w:val="2"/>
              </w:rPr>
              <w:t xml:space="preserve"> </w:t>
            </w:r>
            <w:r>
              <w:rPr>
                <w:position w:val="2"/>
              </w:rPr>
              <w:t>C</w:t>
            </w:r>
            <w:proofErr w:type="spellStart"/>
            <w:r>
              <w:rPr>
                <w:sz w:val="14"/>
              </w:rPr>
              <w:t>max</w:t>
            </w:r>
            <w:proofErr w:type="spellEnd"/>
            <w:r>
              <w:rPr>
                <w:spacing w:val="16"/>
                <w:sz w:val="14"/>
              </w:rPr>
              <w:t xml:space="preserve"> </w:t>
            </w:r>
            <w:r>
              <w:rPr>
                <w:position w:val="2"/>
              </w:rPr>
              <w:t>ir</w:t>
            </w:r>
            <w:r>
              <w:rPr>
                <w:spacing w:val="-2"/>
                <w:position w:val="2"/>
              </w:rPr>
              <w:t xml:space="preserve"> </w:t>
            </w:r>
            <w:r>
              <w:rPr>
                <w:position w:val="2"/>
              </w:rPr>
              <w:t>AUC</w:t>
            </w:r>
            <w:r>
              <w:rPr>
                <w:spacing w:val="-2"/>
                <w:position w:val="2"/>
              </w:rPr>
              <w:t xml:space="preserve"> </w:t>
            </w:r>
            <w:r>
              <w:rPr>
                <w:position w:val="2"/>
              </w:rPr>
              <w:t>ekspozicija</w:t>
            </w:r>
            <w:r>
              <w:rPr>
                <w:spacing w:val="-2"/>
                <w:position w:val="2"/>
              </w:rPr>
              <w:t xml:space="preserve"> </w:t>
            </w:r>
            <w:r>
              <w:rPr>
                <w:position w:val="2"/>
              </w:rPr>
              <w:t>padidėjo</w:t>
            </w:r>
            <w:r>
              <w:rPr>
                <w:spacing w:val="-2"/>
                <w:position w:val="2"/>
              </w:rPr>
              <w:t xml:space="preserve"> </w:t>
            </w:r>
            <w:r>
              <w:rPr>
                <w:position w:val="2"/>
              </w:rPr>
              <w:t>atitinkamai</w:t>
            </w:r>
            <w:r>
              <w:rPr>
                <w:spacing w:val="-2"/>
                <w:position w:val="2"/>
              </w:rPr>
              <w:t xml:space="preserve"> </w:t>
            </w:r>
            <w:r>
              <w:rPr>
                <w:position w:val="2"/>
              </w:rPr>
              <w:t>1,56</w:t>
            </w:r>
            <w:r>
              <w:rPr>
                <w:spacing w:val="-3"/>
                <w:position w:val="2"/>
              </w:rPr>
              <w:t xml:space="preserve"> </w:t>
            </w:r>
            <w:r>
              <w:rPr>
                <w:position w:val="2"/>
              </w:rPr>
              <w:t>karto</w:t>
            </w:r>
            <w:r>
              <w:rPr>
                <w:spacing w:val="-1"/>
                <w:position w:val="2"/>
              </w:rPr>
              <w:t xml:space="preserve"> </w:t>
            </w:r>
            <w:r>
              <w:rPr>
                <w:position w:val="2"/>
              </w:rPr>
              <w:t>ir</w:t>
            </w:r>
            <w:r w:rsidR="00B868E3">
              <w:rPr>
                <w:position w:val="2"/>
              </w:rPr>
              <w:t xml:space="preserve"> </w:t>
            </w:r>
            <w:r>
              <w:t>1,46</w:t>
            </w:r>
            <w:r>
              <w:rPr>
                <w:spacing w:val="1"/>
              </w:rPr>
              <w:t xml:space="preserve"> </w:t>
            </w:r>
            <w:r>
              <w:t>karto.</w:t>
            </w:r>
          </w:p>
          <w:p w14:paraId="6E3FAE97" w14:textId="77777777" w:rsidR="00B04E78" w:rsidRDefault="00B04E78">
            <w:pPr>
              <w:pStyle w:val="TableParagraph"/>
              <w:spacing w:before="5" w:line="240" w:lineRule="auto"/>
              <w:ind w:left="0"/>
              <w:rPr>
                <w:b/>
                <w:sz w:val="21"/>
              </w:rPr>
            </w:pPr>
          </w:p>
          <w:p w14:paraId="1C19C1B5" w14:textId="1C379D15" w:rsidR="00B04E78" w:rsidRDefault="00531AC8" w:rsidP="00B868E3">
            <w:pPr>
              <w:pStyle w:val="TableParagraph"/>
              <w:spacing w:line="240" w:lineRule="auto"/>
              <w:ind w:left="105" w:right="475"/>
            </w:pPr>
            <w:r>
              <w:t>Įsotinamąją 180</w:t>
            </w:r>
            <w:r w:rsidR="00B868E3" w:rsidRPr="00ED740A">
              <w:rPr>
                <w:szCs w:val="24"/>
              </w:rPr>
              <w:t> </w:t>
            </w:r>
            <w:r>
              <w:t xml:space="preserve">mg </w:t>
            </w:r>
            <w:proofErr w:type="spellStart"/>
            <w:r>
              <w:t>tikagreloro</w:t>
            </w:r>
            <w:proofErr w:type="spellEnd"/>
            <w:r>
              <w:t xml:space="preserve"> dozę pavartojus kartu su 110</w:t>
            </w:r>
            <w:r w:rsidR="00B868E3" w:rsidRPr="00ED740A">
              <w:rPr>
                <w:szCs w:val="24"/>
              </w:rPr>
              <w:t> </w:t>
            </w:r>
            <w:r>
              <w:t xml:space="preserve">mg </w:t>
            </w:r>
            <w:proofErr w:type="spellStart"/>
            <w:r>
              <w:t>dabigatrano</w:t>
            </w:r>
            <w:proofErr w:type="spellEnd"/>
            <w:r>
              <w:rPr>
                <w:spacing w:val="-52"/>
              </w:rPr>
              <w:t xml:space="preserve"> </w:t>
            </w:r>
            <w:proofErr w:type="spellStart"/>
            <w:r>
              <w:t>eteksilato</w:t>
            </w:r>
            <w:proofErr w:type="spellEnd"/>
            <w:r>
              <w:t xml:space="preserve"> doze (tuo metu, kai nusistovėjo </w:t>
            </w:r>
            <w:proofErr w:type="spellStart"/>
            <w:r>
              <w:t>pusiausvyrinė</w:t>
            </w:r>
            <w:proofErr w:type="spellEnd"/>
            <w:r>
              <w:t xml:space="preserve"> koncentracija),</w:t>
            </w:r>
            <w:r>
              <w:rPr>
                <w:spacing w:val="1"/>
              </w:rPr>
              <w:t xml:space="preserve"> </w:t>
            </w:r>
            <w:proofErr w:type="spellStart"/>
            <w:r>
              <w:rPr>
                <w:position w:val="2"/>
              </w:rPr>
              <w:t>dabigatrano</w:t>
            </w:r>
            <w:proofErr w:type="spellEnd"/>
            <w:r>
              <w:rPr>
                <w:position w:val="2"/>
              </w:rPr>
              <w:t xml:space="preserve"> AUC</w:t>
            </w:r>
            <w:proofErr w:type="spellStart"/>
            <w:r>
              <w:rPr>
                <w:sz w:val="14"/>
              </w:rPr>
              <w:t>τ,ss</w:t>
            </w:r>
            <w:proofErr w:type="spellEnd"/>
            <w:r>
              <w:rPr>
                <w:sz w:val="14"/>
              </w:rPr>
              <w:t xml:space="preserve"> </w:t>
            </w:r>
            <w:r>
              <w:rPr>
                <w:position w:val="2"/>
              </w:rPr>
              <w:t>ir C</w:t>
            </w:r>
            <w:proofErr w:type="spellStart"/>
            <w:r>
              <w:rPr>
                <w:sz w:val="14"/>
              </w:rPr>
              <w:t>max,ss</w:t>
            </w:r>
            <w:proofErr w:type="spellEnd"/>
            <w:r>
              <w:rPr>
                <w:spacing w:val="1"/>
                <w:sz w:val="14"/>
              </w:rPr>
              <w:t xml:space="preserve"> </w:t>
            </w:r>
            <w:r>
              <w:rPr>
                <w:position w:val="2"/>
              </w:rPr>
              <w:t>padidėjo atitinkamai 1,49 karto ir 1,65 karto,</w:t>
            </w:r>
            <w:r>
              <w:rPr>
                <w:spacing w:val="1"/>
                <w:position w:val="2"/>
              </w:rPr>
              <w:t xml:space="preserve"> </w:t>
            </w:r>
            <w:r>
              <w:t>palyginti</w:t>
            </w:r>
            <w:r>
              <w:rPr>
                <w:spacing w:val="-5"/>
              </w:rPr>
              <w:t xml:space="preserve"> </w:t>
            </w:r>
            <w:r>
              <w:t>su</w:t>
            </w:r>
            <w:r>
              <w:rPr>
                <w:spacing w:val="-4"/>
              </w:rPr>
              <w:t xml:space="preserve"> </w:t>
            </w:r>
            <w:r>
              <w:t>nustatytais</w:t>
            </w:r>
            <w:r>
              <w:rPr>
                <w:spacing w:val="-4"/>
              </w:rPr>
              <w:t xml:space="preserve"> </w:t>
            </w:r>
            <w:r>
              <w:t>pavartojus</w:t>
            </w:r>
            <w:r>
              <w:rPr>
                <w:spacing w:val="-5"/>
              </w:rPr>
              <w:t xml:space="preserve"> </w:t>
            </w:r>
            <w:r>
              <w:t>vien</w:t>
            </w:r>
            <w:r>
              <w:rPr>
                <w:spacing w:val="-4"/>
              </w:rPr>
              <w:t xml:space="preserve"> </w:t>
            </w:r>
            <w:proofErr w:type="spellStart"/>
            <w:r>
              <w:t>dabigatrano</w:t>
            </w:r>
            <w:proofErr w:type="spellEnd"/>
            <w:r>
              <w:rPr>
                <w:spacing w:val="-4"/>
              </w:rPr>
              <w:t xml:space="preserve"> </w:t>
            </w:r>
            <w:proofErr w:type="spellStart"/>
            <w:r>
              <w:t>eteksilato</w:t>
            </w:r>
            <w:proofErr w:type="spellEnd"/>
            <w:r>
              <w:t>.</w:t>
            </w:r>
            <w:r>
              <w:rPr>
                <w:spacing w:val="-4"/>
              </w:rPr>
              <w:t xml:space="preserve"> </w:t>
            </w:r>
            <w:r>
              <w:t>Įsotinam</w:t>
            </w:r>
            <w:r w:rsidR="008A6239">
              <w:t>osios</w:t>
            </w:r>
            <w:r w:rsidR="00B868E3">
              <w:t xml:space="preserve"> </w:t>
            </w:r>
            <w:r>
              <w:t>180</w:t>
            </w:r>
            <w:r w:rsidR="00B868E3" w:rsidRPr="00ED740A">
              <w:rPr>
                <w:szCs w:val="24"/>
              </w:rPr>
              <w:t> </w:t>
            </w:r>
            <w:r>
              <w:t xml:space="preserve">mg </w:t>
            </w:r>
            <w:proofErr w:type="spellStart"/>
            <w:r>
              <w:t>tikagreloro</w:t>
            </w:r>
            <w:proofErr w:type="spellEnd"/>
            <w:r>
              <w:t xml:space="preserve"> doz</w:t>
            </w:r>
            <w:r w:rsidR="008A6239">
              <w:t>ės</w:t>
            </w:r>
            <w:r>
              <w:t xml:space="preserve"> pavartojus praėjus 2 valandoms po 110</w:t>
            </w:r>
            <w:r w:rsidR="00B868E3" w:rsidRPr="00ED740A">
              <w:rPr>
                <w:szCs w:val="24"/>
              </w:rPr>
              <w:t> </w:t>
            </w:r>
            <w:r>
              <w:t xml:space="preserve">mg </w:t>
            </w:r>
            <w:proofErr w:type="spellStart"/>
            <w:r w:rsidRPr="008A6239">
              <w:t>dabigatrano</w:t>
            </w:r>
            <w:proofErr w:type="spellEnd"/>
            <w:r w:rsidRPr="00D85A5F">
              <w:t xml:space="preserve"> </w:t>
            </w:r>
            <w:proofErr w:type="spellStart"/>
            <w:r w:rsidRPr="008A6239">
              <w:t>eteksilato</w:t>
            </w:r>
            <w:proofErr w:type="spellEnd"/>
            <w:r>
              <w:t xml:space="preserve"> dozės pavartojimo (tuo metu, kai nusistovėjo </w:t>
            </w:r>
            <w:proofErr w:type="spellStart"/>
            <w:r>
              <w:t>pusiausvyrinė</w:t>
            </w:r>
            <w:proofErr w:type="spellEnd"/>
            <w:r>
              <w:rPr>
                <w:spacing w:val="1"/>
              </w:rPr>
              <w:t xml:space="preserve"> </w:t>
            </w:r>
            <w:r>
              <w:rPr>
                <w:position w:val="2"/>
              </w:rPr>
              <w:t xml:space="preserve">koncentracija), </w:t>
            </w:r>
            <w:proofErr w:type="spellStart"/>
            <w:r>
              <w:rPr>
                <w:position w:val="2"/>
              </w:rPr>
              <w:t>dabigatrano</w:t>
            </w:r>
            <w:proofErr w:type="spellEnd"/>
            <w:r>
              <w:rPr>
                <w:position w:val="2"/>
              </w:rPr>
              <w:t xml:space="preserve"> AUC</w:t>
            </w:r>
            <w:proofErr w:type="spellStart"/>
            <w:r>
              <w:rPr>
                <w:sz w:val="14"/>
              </w:rPr>
              <w:t>τ,ss</w:t>
            </w:r>
            <w:proofErr w:type="spellEnd"/>
            <w:r>
              <w:rPr>
                <w:spacing w:val="1"/>
                <w:sz w:val="14"/>
              </w:rPr>
              <w:t xml:space="preserve"> </w:t>
            </w:r>
            <w:r>
              <w:rPr>
                <w:position w:val="2"/>
              </w:rPr>
              <w:t>ir C</w:t>
            </w:r>
            <w:proofErr w:type="spellStart"/>
            <w:r>
              <w:rPr>
                <w:sz w:val="14"/>
              </w:rPr>
              <w:t>max,ss</w:t>
            </w:r>
            <w:proofErr w:type="spellEnd"/>
            <w:r>
              <w:rPr>
                <w:spacing w:val="1"/>
                <w:sz w:val="14"/>
              </w:rPr>
              <w:t xml:space="preserve"> </w:t>
            </w:r>
            <w:r>
              <w:rPr>
                <w:position w:val="2"/>
              </w:rPr>
              <w:t>padidėjimas sumažėjo atitinkamai</w:t>
            </w:r>
            <w:r>
              <w:rPr>
                <w:spacing w:val="1"/>
                <w:position w:val="2"/>
              </w:rPr>
              <w:t xml:space="preserve"> </w:t>
            </w:r>
            <w:r>
              <w:t xml:space="preserve">iki 1,27 karto ir 1,23 karto, palyginti su nustatytais pavartojus vien </w:t>
            </w:r>
            <w:proofErr w:type="spellStart"/>
            <w:r>
              <w:t>dabigatrano</w:t>
            </w:r>
            <w:proofErr w:type="spellEnd"/>
            <w:r>
              <w:rPr>
                <w:spacing w:val="1"/>
              </w:rPr>
              <w:t xml:space="preserve"> </w:t>
            </w:r>
            <w:proofErr w:type="spellStart"/>
            <w:r>
              <w:t>eteksilato</w:t>
            </w:r>
            <w:proofErr w:type="spellEnd"/>
            <w:r>
              <w:t>. Taip išskirstytai vartoti šių vaistinių preparatų rekomenduojama,</w:t>
            </w:r>
            <w:r>
              <w:rPr>
                <w:spacing w:val="1"/>
              </w:rPr>
              <w:t xml:space="preserve"> </w:t>
            </w:r>
            <w:r>
              <w:t>pradedant</w:t>
            </w:r>
            <w:r>
              <w:rPr>
                <w:spacing w:val="-2"/>
              </w:rPr>
              <w:t xml:space="preserve"> </w:t>
            </w:r>
            <w:r>
              <w:t>gydyti</w:t>
            </w:r>
            <w:r>
              <w:rPr>
                <w:spacing w:val="-1"/>
              </w:rPr>
              <w:t xml:space="preserve"> </w:t>
            </w:r>
            <w:r>
              <w:t>įsotinamąja</w:t>
            </w:r>
            <w:r>
              <w:rPr>
                <w:spacing w:val="-2"/>
              </w:rPr>
              <w:t xml:space="preserve"> </w:t>
            </w:r>
            <w:proofErr w:type="spellStart"/>
            <w:r>
              <w:t>tikagreloro</w:t>
            </w:r>
            <w:proofErr w:type="spellEnd"/>
            <w:r>
              <w:rPr>
                <w:spacing w:val="-1"/>
              </w:rPr>
              <w:t xml:space="preserve"> </w:t>
            </w:r>
            <w:r>
              <w:t>doze.</w:t>
            </w:r>
          </w:p>
          <w:p w14:paraId="2328F122" w14:textId="77777777" w:rsidR="00B04E78" w:rsidRDefault="00B04E78">
            <w:pPr>
              <w:pStyle w:val="TableParagraph"/>
              <w:spacing w:before="7" w:line="240" w:lineRule="auto"/>
              <w:ind w:left="0"/>
              <w:rPr>
                <w:b/>
                <w:sz w:val="21"/>
              </w:rPr>
            </w:pPr>
          </w:p>
          <w:p w14:paraId="74B7578D" w14:textId="1C91F464" w:rsidR="00B04E78" w:rsidRDefault="00531AC8" w:rsidP="00B868E3">
            <w:pPr>
              <w:pStyle w:val="TableParagraph"/>
              <w:spacing w:before="1" w:line="240" w:lineRule="auto"/>
              <w:ind w:left="105" w:right="100"/>
            </w:pPr>
            <w:proofErr w:type="spellStart"/>
            <w:r>
              <w:t>Dabigatrano</w:t>
            </w:r>
            <w:proofErr w:type="spellEnd"/>
            <w:r>
              <w:t xml:space="preserve"> </w:t>
            </w:r>
            <w:proofErr w:type="spellStart"/>
            <w:r>
              <w:t>eteksilato</w:t>
            </w:r>
            <w:proofErr w:type="spellEnd"/>
            <w:r>
              <w:t xml:space="preserve"> 11</w:t>
            </w:r>
            <w:r w:rsidR="00B868E3" w:rsidRPr="00ED740A">
              <w:rPr>
                <w:szCs w:val="24"/>
              </w:rPr>
              <w:t> </w:t>
            </w:r>
            <w:r>
              <w:t>0mg doz</w:t>
            </w:r>
            <w:r w:rsidR="008A6239">
              <w:t>ės</w:t>
            </w:r>
            <w:r>
              <w:t xml:space="preserve"> pavartojus kartu su du kartus per parą</w:t>
            </w:r>
            <w:r>
              <w:rPr>
                <w:spacing w:val="1"/>
              </w:rPr>
              <w:t xml:space="preserve"> </w:t>
            </w:r>
            <w:r>
              <w:rPr>
                <w:position w:val="2"/>
              </w:rPr>
              <w:t>vartojama</w:t>
            </w:r>
            <w:r>
              <w:rPr>
                <w:spacing w:val="-5"/>
                <w:position w:val="2"/>
              </w:rPr>
              <w:t xml:space="preserve"> </w:t>
            </w:r>
            <w:r>
              <w:rPr>
                <w:position w:val="2"/>
              </w:rPr>
              <w:t>90</w:t>
            </w:r>
            <w:r w:rsidR="00B868E3" w:rsidRPr="00ED740A">
              <w:rPr>
                <w:szCs w:val="24"/>
              </w:rPr>
              <w:t> </w:t>
            </w:r>
            <w:r>
              <w:rPr>
                <w:position w:val="2"/>
              </w:rPr>
              <w:t>mg</w:t>
            </w:r>
            <w:r>
              <w:rPr>
                <w:spacing w:val="-4"/>
                <w:position w:val="2"/>
              </w:rPr>
              <w:t xml:space="preserve"> </w:t>
            </w:r>
            <w:proofErr w:type="spellStart"/>
            <w:r>
              <w:rPr>
                <w:position w:val="2"/>
              </w:rPr>
              <w:t>tikagreloro</w:t>
            </w:r>
            <w:proofErr w:type="spellEnd"/>
            <w:r>
              <w:rPr>
                <w:spacing w:val="-5"/>
                <w:position w:val="2"/>
              </w:rPr>
              <w:t xml:space="preserve"> </w:t>
            </w:r>
            <w:r>
              <w:rPr>
                <w:position w:val="2"/>
              </w:rPr>
              <w:t>palaikomąja</w:t>
            </w:r>
            <w:r>
              <w:rPr>
                <w:spacing w:val="-5"/>
                <w:position w:val="2"/>
              </w:rPr>
              <w:t xml:space="preserve"> </w:t>
            </w:r>
            <w:r>
              <w:rPr>
                <w:position w:val="2"/>
              </w:rPr>
              <w:t>doze,</w:t>
            </w:r>
            <w:r>
              <w:rPr>
                <w:spacing w:val="-4"/>
                <w:position w:val="2"/>
              </w:rPr>
              <w:t xml:space="preserve"> </w:t>
            </w:r>
            <w:proofErr w:type="spellStart"/>
            <w:r>
              <w:rPr>
                <w:position w:val="2"/>
              </w:rPr>
              <w:t>dabigatrano</w:t>
            </w:r>
            <w:proofErr w:type="spellEnd"/>
            <w:r>
              <w:rPr>
                <w:spacing w:val="-5"/>
                <w:position w:val="2"/>
              </w:rPr>
              <w:t xml:space="preserve"> </w:t>
            </w:r>
            <w:r>
              <w:rPr>
                <w:position w:val="2"/>
              </w:rPr>
              <w:t>koreguoti</w:t>
            </w:r>
            <w:r>
              <w:rPr>
                <w:spacing w:val="-5"/>
                <w:position w:val="2"/>
              </w:rPr>
              <w:t xml:space="preserve"> </w:t>
            </w:r>
            <w:r>
              <w:rPr>
                <w:position w:val="2"/>
              </w:rPr>
              <w:t>AUC</w:t>
            </w:r>
            <w:proofErr w:type="spellStart"/>
            <w:r>
              <w:rPr>
                <w:sz w:val="14"/>
              </w:rPr>
              <w:t>τ,ss</w:t>
            </w:r>
            <w:proofErr w:type="spellEnd"/>
            <w:r>
              <w:rPr>
                <w:spacing w:val="15"/>
                <w:sz w:val="14"/>
              </w:rPr>
              <w:t xml:space="preserve"> </w:t>
            </w:r>
            <w:r>
              <w:rPr>
                <w:position w:val="2"/>
              </w:rPr>
              <w:t>ir</w:t>
            </w:r>
            <w:r w:rsidR="00B868E3">
              <w:rPr>
                <w:position w:val="2"/>
              </w:rPr>
              <w:t xml:space="preserve"> </w:t>
            </w:r>
            <w:r>
              <w:rPr>
                <w:position w:val="2"/>
              </w:rPr>
              <w:t>C</w:t>
            </w:r>
            <w:proofErr w:type="spellStart"/>
            <w:r>
              <w:rPr>
                <w:sz w:val="14"/>
              </w:rPr>
              <w:t>max,ss</w:t>
            </w:r>
            <w:proofErr w:type="spellEnd"/>
            <w:r>
              <w:rPr>
                <w:sz w:val="14"/>
              </w:rPr>
              <w:t xml:space="preserve"> </w:t>
            </w:r>
            <w:r>
              <w:rPr>
                <w:position w:val="2"/>
              </w:rPr>
              <w:t>padidėjo atitinkamai 1,26 karto ir 1,29 karto, palyginti su nustatytais</w:t>
            </w:r>
            <w:r>
              <w:rPr>
                <w:spacing w:val="-52"/>
                <w:position w:val="2"/>
              </w:rPr>
              <w:t xml:space="preserve"> </w:t>
            </w:r>
            <w:r>
              <w:t>pavartojus</w:t>
            </w:r>
            <w:r>
              <w:rPr>
                <w:spacing w:val="-2"/>
              </w:rPr>
              <w:t xml:space="preserve"> </w:t>
            </w:r>
            <w:r>
              <w:t>vien</w:t>
            </w:r>
            <w:r>
              <w:rPr>
                <w:spacing w:val="-1"/>
              </w:rPr>
              <w:t xml:space="preserve"> </w:t>
            </w:r>
            <w:proofErr w:type="spellStart"/>
            <w:r>
              <w:t>dabigatrano</w:t>
            </w:r>
            <w:proofErr w:type="spellEnd"/>
            <w:r>
              <w:rPr>
                <w:spacing w:val="-2"/>
              </w:rPr>
              <w:t xml:space="preserve"> </w:t>
            </w:r>
            <w:proofErr w:type="spellStart"/>
            <w:r>
              <w:t>eteksilato</w:t>
            </w:r>
            <w:proofErr w:type="spellEnd"/>
            <w:r>
              <w:t>.</w:t>
            </w:r>
          </w:p>
        </w:tc>
      </w:tr>
      <w:tr w:rsidR="00B04E78" w14:paraId="10D93C66" w14:textId="77777777" w:rsidTr="002B1462">
        <w:trPr>
          <w:trHeight w:val="760"/>
        </w:trPr>
        <w:tc>
          <w:tcPr>
            <w:tcW w:w="1570" w:type="dxa"/>
          </w:tcPr>
          <w:p w14:paraId="6DDCC742" w14:textId="77777777" w:rsidR="00B04E78" w:rsidRDefault="00531AC8">
            <w:pPr>
              <w:pStyle w:val="TableParagraph"/>
              <w:spacing w:line="243" w:lineRule="exact"/>
            </w:pPr>
            <w:proofErr w:type="spellStart"/>
            <w:r>
              <w:t>Pozakonazolas</w:t>
            </w:r>
            <w:proofErr w:type="spellEnd"/>
          </w:p>
        </w:tc>
        <w:tc>
          <w:tcPr>
            <w:tcW w:w="7490" w:type="dxa"/>
            <w:gridSpan w:val="3"/>
          </w:tcPr>
          <w:p w14:paraId="49D5242A" w14:textId="77777777" w:rsidR="00B04E78" w:rsidRDefault="00531AC8" w:rsidP="00B868E3">
            <w:pPr>
              <w:pStyle w:val="TableParagraph"/>
              <w:spacing w:line="243" w:lineRule="exact"/>
              <w:ind w:left="105"/>
            </w:pPr>
            <w:proofErr w:type="spellStart"/>
            <w:r>
              <w:t>Pozakonazolas</w:t>
            </w:r>
            <w:proofErr w:type="spellEnd"/>
            <w:r>
              <w:rPr>
                <w:spacing w:val="-5"/>
              </w:rPr>
              <w:t xml:space="preserve"> </w:t>
            </w:r>
            <w:r>
              <w:t>taip</w:t>
            </w:r>
            <w:r>
              <w:rPr>
                <w:spacing w:val="-5"/>
              </w:rPr>
              <w:t xml:space="preserve"> </w:t>
            </w:r>
            <w:r>
              <w:t>pat</w:t>
            </w:r>
            <w:r>
              <w:rPr>
                <w:spacing w:val="-4"/>
              </w:rPr>
              <w:t xml:space="preserve"> </w:t>
            </w:r>
            <w:r>
              <w:t>šiek</w:t>
            </w:r>
            <w:r>
              <w:rPr>
                <w:spacing w:val="-5"/>
              </w:rPr>
              <w:t xml:space="preserve"> </w:t>
            </w:r>
            <w:r>
              <w:t>tiek</w:t>
            </w:r>
            <w:r>
              <w:rPr>
                <w:spacing w:val="-5"/>
              </w:rPr>
              <w:t xml:space="preserve"> </w:t>
            </w:r>
            <w:r>
              <w:t>slopina</w:t>
            </w:r>
            <w:r>
              <w:rPr>
                <w:spacing w:val="-4"/>
              </w:rPr>
              <w:t xml:space="preserve"> </w:t>
            </w:r>
            <w:r>
              <w:t>P-</w:t>
            </w:r>
            <w:proofErr w:type="spellStart"/>
            <w:r>
              <w:t>gp</w:t>
            </w:r>
            <w:proofErr w:type="spellEnd"/>
            <w:r>
              <w:t>,</w:t>
            </w:r>
            <w:r>
              <w:rPr>
                <w:spacing w:val="-5"/>
              </w:rPr>
              <w:t xml:space="preserve"> </w:t>
            </w:r>
            <w:r>
              <w:t>tačiau</w:t>
            </w:r>
            <w:r>
              <w:rPr>
                <w:spacing w:val="-4"/>
              </w:rPr>
              <w:t xml:space="preserve"> </w:t>
            </w:r>
            <w:r>
              <w:t>poveikis</w:t>
            </w:r>
            <w:r>
              <w:rPr>
                <w:spacing w:val="-5"/>
              </w:rPr>
              <w:t xml:space="preserve"> </w:t>
            </w:r>
            <w:r>
              <w:t>klinikiniais</w:t>
            </w:r>
            <w:r w:rsidR="00B868E3">
              <w:t xml:space="preserve"> </w:t>
            </w:r>
            <w:r>
              <w:t xml:space="preserve">tyrimais netirtas. </w:t>
            </w:r>
            <w:proofErr w:type="spellStart"/>
            <w:r>
              <w:t>Dabigatraną</w:t>
            </w:r>
            <w:proofErr w:type="spellEnd"/>
            <w:r>
              <w:t xml:space="preserve"> </w:t>
            </w:r>
            <w:proofErr w:type="spellStart"/>
            <w:r>
              <w:t>eteksilatą</w:t>
            </w:r>
            <w:proofErr w:type="spellEnd"/>
            <w:r>
              <w:t xml:space="preserve"> derinant su </w:t>
            </w:r>
            <w:proofErr w:type="spellStart"/>
            <w:r>
              <w:t>pozakonazolu</w:t>
            </w:r>
            <w:proofErr w:type="spellEnd"/>
            <w:r>
              <w:t>, būtina laikytis</w:t>
            </w:r>
            <w:r>
              <w:rPr>
                <w:spacing w:val="-52"/>
              </w:rPr>
              <w:t xml:space="preserve"> </w:t>
            </w:r>
            <w:r>
              <w:t>atsargumo</w:t>
            </w:r>
            <w:r>
              <w:rPr>
                <w:spacing w:val="-3"/>
              </w:rPr>
              <w:t xml:space="preserve"> </w:t>
            </w:r>
            <w:r>
              <w:t>priemonių.</w:t>
            </w:r>
          </w:p>
        </w:tc>
      </w:tr>
      <w:tr w:rsidR="00B04E78" w14:paraId="2BBFAA16" w14:textId="77777777">
        <w:trPr>
          <w:trHeight w:val="731"/>
        </w:trPr>
        <w:tc>
          <w:tcPr>
            <w:tcW w:w="9060" w:type="dxa"/>
            <w:gridSpan w:val="4"/>
          </w:tcPr>
          <w:p w14:paraId="78EEC00F" w14:textId="77777777" w:rsidR="00B04E78" w:rsidRDefault="00B04E78">
            <w:pPr>
              <w:pStyle w:val="TableParagraph"/>
              <w:spacing w:line="240" w:lineRule="auto"/>
              <w:ind w:left="0"/>
              <w:rPr>
                <w:b/>
                <w:sz w:val="20"/>
              </w:rPr>
            </w:pPr>
          </w:p>
          <w:p w14:paraId="7A4B09B0" w14:textId="77777777" w:rsidR="00B04E78" w:rsidRDefault="00531AC8">
            <w:pPr>
              <w:pStyle w:val="TableParagraph"/>
              <w:spacing w:line="240" w:lineRule="auto"/>
              <w:rPr>
                <w:i/>
              </w:rPr>
            </w:pPr>
            <w:r>
              <w:rPr>
                <w:i/>
                <w:u w:val="single"/>
              </w:rPr>
              <w:t>P-</w:t>
            </w:r>
            <w:proofErr w:type="spellStart"/>
            <w:r>
              <w:rPr>
                <w:i/>
                <w:u w:val="single"/>
              </w:rPr>
              <w:t>glikoproteino</w:t>
            </w:r>
            <w:proofErr w:type="spellEnd"/>
            <w:r>
              <w:rPr>
                <w:i/>
                <w:spacing w:val="-8"/>
                <w:u w:val="single"/>
              </w:rPr>
              <w:t xml:space="preserve"> </w:t>
            </w:r>
            <w:proofErr w:type="spellStart"/>
            <w:r>
              <w:rPr>
                <w:i/>
                <w:u w:val="single"/>
              </w:rPr>
              <w:t>induktoriai</w:t>
            </w:r>
            <w:proofErr w:type="spellEnd"/>
          </w:p>
        </w:tc>
      </w:tr>
      <w:tr w:rsidR="00B04E78" w14:paraId="7E8EAC93" w14:textId="77777777">
        <w:trPr>
          <w:trHeight w:val="733"/>
        </w:trPr>
        <w:tc>
          <w:tcPr>
            <w:tcW w:w="9060" w:type="dxa"/>
            <w:gridSpan w:val="4"/>
          </w:tcPr>
          <w:p w14:paraId="72ECDF49" w14:textId="77777777" w:rsidR="00B04E78" w:rsidRDefault="00B04E78">
            <w:pPr>
              <w:pStyle w:val="TableParagraph"/>
              <w:spacing w:line="240" w:lineRule="auto"/>
              <w:ind w:left="0"/>
              <w:rPr>
                <w:b/>
                <w:sz w:val="20"/>
              </w:rPr>
            </w:pPr>
          </w:p>
          <w:p w14:paraId="043EF6CC" w14:textId="77777777" w:rsidR="00B04E78" w:rsidRDefault="00531AC8">
            <w:pPr>
              <w:pStyle w:val="TableParagraph"/>
              <w:spacing w:line="240" w:lineRule="auto"/>
              <w:rPr>
                <w:i/>
              </w:rPr>
            </w:pPr>
            <w:r>
              <w:rPr>
                <w:i/>
              </w:rPr>
              <w:t>Reikia</w:t>
            </w:r>
            <w:r>
              <w:rPr>
                <w:i/>
                <w:spacing w:val="-4"/>
              </w:rPr>
              <w:t xml:space="preserve"> </w:t>
            </w:r>
            <w:r>
              <w:rPr>
                <w:i/>
              </w:rPr>
              <w:t>vengti</w:t>
            </w:r>
            <w:r>
              <w:rPr>
                <w:i/>
                <w:spacing w:val="-4"/>
              </w:rPr>
              <w:t xml:space="preserve"> </w:t>
            </w:r>
            <w:r>
              <w:rPr>
                <w:i/>
              </w:rPr>
              <w:t>vartoti</w:t>
            </w:r>
            <w:r>
              <w:rPr>
                <w:i/>
                <w:spacing w:val="-4"/>
              </w:rPr>
              <w:t xml:space="preserve"> </w:t>
            </w:r>
            <w:r>
              <w:rPr>
                <w:i/>
              </w:rPr>
              <w:t>kartu</w:t>
            </w:r>
          </w:p>
        </w:tc>
      </w:tr>
      <w:tr w:rsidR="00B04E78" w14:paraId="04078C0E" w14:textId="77777777" w:rsidTr="002B1462">
        <w:trPr>
          <w:trHeight w:val="2277"/>
        </w:trPr>
        <w:tc>
          <w:tcPr>
            <w:tcW w:w="1570" w:type="dxa"/>
          </w:tcPr>
          <w:p w14:paraId="427F73A5" w14:textId="265957ED" w:rsidR="00B04E78" w:rsidRDefault="00531AC8" w:rsidP="00B868E3">
            <w:pPr>
              <w:pStyle w:val="TableParagraph"/>
              <w:spacing w:line="240" w:lineRule="auto"/>
            </w:pPr>
            <w:r>
              <w:t>pvz.,</w:t>
            </w:r>
            <w:r>
              <w:rPr>
                <w:spacing w:val="1"/>
              </w:rPr>
              <w:t xml:space="preserve"> </w:t>
            </w:r>
            <w:proofErr w:type="spellStart"/>
            <w:r>
              <w:t>rifampicinas</w:t>
            </w:r>
            <w:proofErr w:type="spellEnd"/>
            <w:r>
              <w:t>,</w:t>
            </w:r>
            <w:r>
              <w:rPr>
                <w:spacing w:val="1"/>
              </w:rPr>
              <w:t xml:space="preserve"> </w:t>
            </w:r>
            <w:r>
              <w:t>paprastosios</w:t>
            </w:r>
            <w:r>
              <w:rPr>
                <w:spacing w:val="1"/>
              </w:rPr>
              <w:t xml:space="preserve"> </w:t>
            </w:r>
            <w:r>
              <w:t>jonažolės</w:t>
            </w:r>
            <w:r>
              <w:rPr>
                <w:spacing w:val="1"/>
              </w:rPr>
              <w:t xml:space="preserve"> </w:t>
            </w:r>
            <w:r>
              <w:t>(</w:t>
            </w:r>
            <w:proofErr w:type="spellStart"/>
            <w:r>
              <w:rPr>
                <w:i/>
              </w:rPr>
              <w:t>Hypericum</w:t>
            </w:r>
            <w:proofErr w:type="spellEnd"/>
            <w:r>
              <w:rPr>
                <w:i/>
                <w:spacing w:val="1"/>
              </w:rPr>
              <w:t xml:space="preserve"> </w:t>
            </w:r>
            <w:proofErr w:type="spellStart"/>
            <w:r>
              <w:rPr>
                <w:i/>
              </w:rPr>
              <w:t>perforatum</w:t>
            </w:r>
            <w:proofErr w:type="spellEnd"/>
            <w:r>
              <w:t>)</w:t>
            </w:r>
            <w:r>
              <w:rPr>
                <w:spacing w:val="1"/>
              </w:rPr>
              <w:t xml:space="preserve"> </w:t>
            </w:r>
            <w:r w:rsidR="008A6239">
              <w:rPr>
                <w:spacing w:val="1"/>
              </w:rPr>
              <w:t xml:space="preserve">vaistiniai </w:t>
            </w:r>
            <w:r>
              <w:t>preparatai,</w:t>
            </w:r>
            <w:r w:rsidR="00B868E3">
              <w:t xml:space="preserve"> </w:t>
            </w:r>
            <w:proofErr w:type="spellStart"/>
            <w:r>
              <w:t>karbamazepinas</w:t>
            </w:r>
            <w:proofErr w:type="spellEnd"/>
            <w:r>
              <w:rPr>
                <w:spacing w:val="-52"/>
              </w:rPr>
              <w:t xml:space="preserve"> </w:t>
            </w:r>
            <w:r>
              <w:t>arba</w:t>
            </w:r>
            <w:r>
              <w:rPr>
                <w:spacing w:val="-4"/>
              </w:rPr>
              <w:t xml:space="preserve"> </w:t>
            </w:r>
            <w:proofErr w:type="spellStart"/>
            <w:r>
              <w:t>fenitoinas</w:t>
            </w:r>
            <w:proofErr w:type="spellEnd"/>
          </w:p>
        </w:tc>
        <w:tc>
          <w:tcPr>
            <w:tcW w:w="7490" w:type="dxa"/>
            <w:gridSpan w:val="3"/>
          </w:tcPr>
          <w:p w14:paraId="2E845EAE" w14:textId="49963292" w:rsidR="00B04E78" w:rsidRDefault="00531AC8">
            <w:pPr>
              <w:pStyle w:val="TableParagraph"/>
              <w:spacing w:line="243" w:lineRule="exact"/>
              <w:ind w:left="105"/>
            </w:pPr>
            <w:r>
              <w:t>Tikėtina,</w:t>
            </w:r>
            <w:r>
              <w:rPr>
                <w:spacing w:val="-6"/>
              </w:rPr>
              <w:t xml:space="preserve"> </w:t>
            </w:r>
            <w:r>
              <w:t>kad</w:t>
            </w:r>
            <w:r>
              <w:rPr>
                <w:spacing w:val="-5"/>
              </w:rPr>
              <w:t xml:space="preserve"> </w:t>
            </w:r>
            <w:r>
              <w:t>sk</w:t>
            </w:r>
            <w:r w:rsidR="008A6239">
              <w:t>iriant</w:t>
            </w:r>
            <w:r>
              <w:rPr>
                <w:spacing w:val="-5"/>
              </w:rPr>
              <w:t xml:space="preserve"> </w:t>
            </w:r>
            <w:r>
              <w:t>kartu</w:t>
            </w:r>
            <w:r>
              <w:rPr>
                <w:spacing w:val="-6"/>
              </w:rPr>
              <w:t xml:space="preserve"> </w:t>
            </w:r>
            <w:r w:rsidR="008A6239">
              <w:rPr>
                <w:spacing w:val="-6"/>
              </w:rPr>
              <w:t>sumažėja</w:t>
            </w:r>
            <w:r>
              <w:rPr>
                <w:spacing w:val="-5"/>
              </w:rPr>
              <w:t xml:space="preserve"> </w:t>
            </w:r>
            <w:proofErr w:type="spellStart"/>
            <w:r>
              <w:t>dabigatrano</w:t>
            </w:r>
            <w:proofErr w:type="spellEnd"/>
            <w:r>
              <w:rPr>
                <w:spacing w:val="-5"/>
              </w:rPr>
              <w:t xml:space="preserve"> </w:t>
            </w:r>
            <w:r>
              <w:t>koncentracij</w:t>
            </w:r>
            <w:r w:rsidR="008A6239">
              <w:t>a</w:t>
            </w:r>
            <w:r>
              <w:t>.</w:t>
            </w:r>
          </w:p>
          <w:p w14:paraId="2730F59B" w14:textId="77777777" w:rsidR="00B04E78" w:rsidRDefault="00B04E78">
            <w:pPr>
              <w:pStyle w:val="TableParagraph"/>
              <w:spacing w:line="240" w:lineRule="auto"/>
              <w:ind w:left="0"/>
              <w:rPr>
                <w:b/>
              </w:rPr>
            </w:pPr>
          </w:p>
          <w:p w14:paraId="1C4AFE39" w14:textId="77777777" w:rsidR="00B04E78" w:rsidRDefault="00531AC8" w:rsidP="00B868E3">
            <w:pPr>
              <w:pStyle w:val="TableParagraph"/>
              <w:spacing w:line="240" w:lineRule="auto"/>
              <w:ind w:left="105" w:right="181"/>
            </w:pPr>
            <w:r>
              <w:t xml:space="preserve">Ištirto </w:t>
            </w:r>
            <w:proofErr w:type="spellStart"/>
            <w:r>
              <w:t>induktoriaus</w:t>
            </w:r>
            <w:proofErr w:type="spellEnd"/>
            <w:r>
              <w:t xml:space="preserve"> </w:t>
            </w:r>
            <w:proofErr w:type="spellStart"/>
            <w:r>
              <w:t>rifampicino</w:t>
            </w:r>
            <w:proofErr w:type="spellEnd"/>
            <w:r>
              <w:t xml:space="preserve"> 600</w:t>
            </w:r>
            <w:r w:rsidR="00B868E3" w:rsidRPr="00ED740A">
              <w:rPr>
                <w:szCs w:val="24"/>
              </w:rPr>
              <w:t> </w:t>
            </w:r>
            <w:r>
              <w:t>mg dozės, vartojamos kartą per parą 7 paras</w:t>
            </w:r>
            <w:r>
              <w:rPr>
                <w:spacing w:val="-52"/>
              </w:rPr>
              <w:t xml:space="preserve"> </w:t>
            </w:r>
            <w:r>
              <w:t xml:space="preserve">iš eilės, vartojimas prieš pradedant gydyti </w:t>
            </w:r>
            <w:proofErr w:type="spellStart"/>
            <w:r>
              <w:t>dabigatranu</w:t>
            </w:r>
            <w:proofErr w:type="spellEnd"/>
            <w:r>
              <w:t xml:space="preserve"> </w:t>
            </w:r>
            <w:proofErr w:type="spellStart"/>
            <w:r>
              <w:t>eteksilatu</w:t>
            </w:r>
            <w:proofErr w:type="spellEnd"/>
            <w:r>
              <w:t>, bendro</w:t>
            </w:r>
            <w:r>
              <w:rPr>
                <w:spacing w:val="1"/>
              </w:rPr>
              <w:t xml:space="preserve"> </w:t>
            </w:r>
            <w:proofErr w:type="spellStart"/>
            <w:r>
              <w:t>dabigatrano</w:t>
            </w:r>
            <w:proofErr w:type="spellEnd"/>
            <w:r>
              <w:t xml:space="preserve"> didžiausią koncentraciją kraujo plazmoje ir bendrą ekspoziciją</w:t>
            </w:r>
            <w:r>
              <w:rPr>
                <w:spacing w:val="1"/>
              </w:rPr>
              <w:t xml:space="preserve"> </w:t>
            </w:r>
            <w:r>
              <w:t>sumažino atitinkamai 65,5</w:t>
            </w:r>
            <w:r w:rsidR="00B868E3" w:rsidRPr="00ED740A">
              <w:rPr>
                <w:szCs w:val="24"/>
              </w:rPr>
              <w:t> </w:t>
            </w:r>
            <w:r>
              <w:t>% ir 67</w:t>
            </w:r>
            <w:r w:rsidR="00B868E3" w:rsidRPr="00ED740A">
              <w:rPr>
                <w:szCs w:val="24"/>
              </w:rPr>
              <w:t> </w:t>
            </w:r>
            <w:r>
              <w:t xml:space="preserve">%. Septintą parą po gydymo </w:t>
            </w:r>
            <w:proofErr w:type="spellStart"/>
            <w:r>
              <w:t>rifampicinu</w:t>
            </w:r>
            <w:proofErr w:type="spellEnd"/>
            <w:r>
              <w:rPr>
                <w:spacing w:val="1"/>
              </w:rPr>
              <w:t xml:space="preserve"> </w:t>
            </w:r>
            <w:r>
              <w:t xml:space="preserve">nutraukimo indukuojamasis poveikis susilpnėjo ir dėl to </w:t>
            </w:r>
            <w:proofErr w:type="spellStart"/>
            <w:r>
              <w:t>dabigatrano</w:t>
            </w:r>
            <w:proofErr w:type="spellEnd"/>
            <w:r>
              <w:t xml:space="preserve"> ekspozicija</w:t>
            </w:r>
            <w:r>
              <w:rPr>
                <w:spacing w:val="-52"/>
              </w:rPr>
              <w:t xml:space="preserve"> </w:t>
            </w:r>
            <w:r>
              <w:t>tapo</w:t>
            </w:r>
            <w:r>
              <w:rPr>
                <w:spacing w:val="-3"/>
              </w:rPr>
              <w:t xml:space="preserve"> </w:t>
            </w:r>
            <w:r>
              <w:t>artima</w:t>
            </w:r>
            <w:r>
              <w:rPr>
                <w:spacing w:val="-2"/>
              </w:rPr>
              <w:t xml:space="preserve"> </w:t>
            </w:r>
            <w:r>
              <w:t>įprastai.</w:t>
            </w:r>
            <w:r>
              <w:rPr>
                <w:spacing w:val="-2"/>
              </w:rPr>
              <w:t xml:space="preserve"> </w:t>
            </w:r>
            <w:r>
              <w:t>Po</w:t>
            </w:r>
            <w:r>
              <w:rPr>
                <w:spacing w:val="-2"/>
              </w:rPr>
              <w:t xml:space="preserve"> </w:t>
            </w:r>
            <w:r>
              <w:t>kitų</w:t>
            </w:r>
            <w:r>
              <w:rPr>
                <w:spacing w:val="-2"/>
              </w:rPr>
              <w:t xml:space="preserve"> </w:t>
            </w:r>
            <w:r>
              <w:t>7</w:t>
            </w:r>
            <w:r>
              <w:rPr>
                <w:spacing w:val="-3"/>
              </w:rPr>
              <w:t xml:space="preserve"> </w:t>
            </w:r>
            <w:r>
              <w:t>parų</w:t>
            </w:r>
            <w:r>
              <w:rPr>
                <w:spacing w:val="-2"/>
              </w:rPr>
              <w:t xml:space="preserve"> </w:t>
            </w:r>
            <w:r>
              <w:t>biologinio</w:t>
            </w:r>
            <w:r>
              <w:rPr>
                <w:spacing w:val="-2"/>
              </w:rPr>
              <w:t xml:space="preserve"> </w:t>
            </w:r>
            <w:r>
              <w:t>prieinamumo</w:t>
            </w:r>
            <w:r>
              <w:rPr>
                <w:spacing w:val="-2"/>
              </w:rPr>
              <w:t xml:space="preserve"> </w:t>
            </w:r>
            <w:r>
              <w:t>didėjimo</w:t>
            </w:r>
            <w:r w:rsidR="00B868E3">
              <w:t xml:space="preserve"> </w:t>
            </w:r>
            <w:r>
              <w:t>nepastebėta.</w:t>
            </w:r>
          </w:p>
        </w:tc>
      </w:tr>
      <w:tr w:rsidR="00B04E78" w14:paraId="4AA16DCF" w14:textId="77777777">
        <w:trPr>
          <w:trHeight w:val="733"/>
        </w:trPr>
        <w:tc>
          <w:tcPr>
            <w:tcW w:w="9060" w:type="dxa"/>
            <w:gridSpan w:val="4"/>
          </w:tcPr>
          <w:p w14:paraId="3094A32B" w14:textId="77777777" w:rsidR="00B04E78" w:rsidRDefault="00B04E78">
            <w:pPr>
              <w:pStyle w:val="TableParagraph"/>
              <w:spacing w:before="2" w:line="240" w:lineRule="auto"/>
              <w:ind w:left="0"/>
              <w:rPr>
                <w:b/>
                <w:sz w:val="20"/>
              </w:rPr>
            </w:pPr>
          </w:p>
          <w:p w14:paraId="5144774C" w14:textId="77777777" w:rsidR="00B04E78" w:rsidRDefault="00531AC8">
            <w:pPr>
              <w:pStyle w:val="TableParagraph"/>
              <w:spacing w:before="1" w:line="240" w:lineRule="auto"/>
              <w:rPr>
                <w:i/>
              </w:rPr>
            </w:pPr>
            <w:r>
              <w:rPr>
                <w:i/>
                <w:u w:val="single"/>
              </w:rPr>
              <w:t>Proteazės</w:t>
            </w:r>
            <w:r>
              <w:rPr>
                <w:i/>
                <w:spacing w:val="-7"/>
                <w:u w:val="single"/>
              </w:rPr>
              <w:t xml:space="preserve"> </w:t>
            </w:r>
            <w:r>
              <w:rPr>
                <w:i/>
                <w:u w:val="single"/>
              </w:rPr>
              <w:t>inhibitoriai,</w:t>
            </w:r>
            <w:r>
              <w:rPr>
                <w:i/>
                <w:spacing w:val="-6"/>
                <w:u w:val="single"/>
              </w:rPr>
              <w:t xml:space="preserve"> </w:t>
            </w:r>
            <w:r>
              <w:rPr>
                <w:i/>
                <w:u w:val="single"/>
              </w:rPr>
              <w:t>pvz.,</w:t>
            </w:r>
            <w:r>
              <w:rPr>
                <w:i/>
                <w:spacing w:val="-6"/>
                <w:u w:val="single"/>
              </w:rPr>
              <w:t xml:space="preserve"> </w:t>
            </w:r>
            <w:r>
              <w:rPr>
                <w:i/>
                <w:u w:val="single"/>
              </w:rPr>
              <w:t>ritonaviras</w:t>
            </w:r>
          </w:p>
        </w:tc>
      </w:tr>
      <w:tr w:rsidR="00B04E78" w14:paraId="47E2F10E" w14:textId="77777777">
        <w:trPr>
          <w:trHeight w:val="734"/>
        </w:trPr>
        <w:tc>
          <w:tcPr>
            <w:tcW w:w="9060" w:type="dxa"/>
            <w:gridSpan w:val="4"/>
          </w:tcPr>
          <w:p w14:paraId="2DFE77D1" w14:textId="77777777" w:rsidR="00B04E78" w:rsidRDefault="00B04E78">
            <w:pPr>
              <w:pStyle w:val="TableParagraph"/>
              <w:spacing w:line="240" w:lineRule="auto"/>
              <w:ind w:left="0"/>
              <w:rPr>
                <w:b/>
                <w:sz w:val="20"/>
              </w:rPr>
            </w:pPr>
          </w:p>
          <w:p w14:paraId="164749B2" w14:textId="77777777" w:rsidR="00B04E78" w:rsidRDefault="00531AC8">
            <w:pPr>
              <w:pStyle w:val="TableParagraph"/>
              <w:spacing w:line="240" w:lineRule="auto"/>
              <w:rPr>
                <w:i/>
              </w:rPr>
            </w:pPr>
            <w:r>
              <w:rPr>
                <w:i/>
              </w:rPr>
              <w:t>Nerekomenduojama</w:t>
            </w:r>
            <w:r>
              <w:rPr>
                <w:i/>
                <w:spacing w:val="-6"/>
              </w:rPr>
              <w:t xml:space="preserve"> </w:t>
            </w:r>
            <w:r>
              <w:rPr>
                <w:i/>
              </w:rPr>
              <w:t>vartoti</w:t>
            </w:r>
            <w:r>
              <w:rPr>
                <w:i/>
                <w:spacing w:val="-5"/>
              </w:rPr>
              <w:t xml:space="preserve"> </w:t>
            </w:r>
            <w:r>
              <w:rPr>
                <w:i/>
              </w:rPr>
              <w:t>kartu</w:t>
            </w:r>
          </w:p>
        </w:tc>
      </w:tr>
      <w:tr w:rsidR="00B04E78" w14:paraId="19B1A58C" w14:textId="77777777">
        <w:trPr>
          <w:trHeight w:val="1010"/>
        </w:trPr>
        <w:tc>
          <w:tcPr>
            <w:tcW w:w="1668" w:type="dxa"/>
            <w:gridSpan w:val="3"/>
          </w:tcPr>
          <w:p w14:paraId="6846732F" w14:textId="77777777" w:rsidR="00B04E78" w:rsidRDefault="00531AC8" w:rsidP="00B868E3">
            <w:pPr>
              <w:pStyle w:val="TableParagraph"/>
              <w:spacing w:line="240" w:lineRule="auto"/>
              <w:ind w:right="107"/>
            </w:pPr>
            <w:r>
              <w:t>pvz., ritonaviras</w:t>
            </w:r>
            <w:r>
              <w:rPr>
                <w:spacing w:val="-52"/>
              </w:rPr>
              <w:t xml:space="preserve"> </w:t>
            </w:r>
            <w:r>
              <w:t>ir</w:t>
            </w:r>
            <w:r>
              <w:rPr>
                <w:spacing w:val="-3"/>
              </w:rPr>
              <w:t xml:space="preserve"> </w:t>
            </w:r>
            <w:r>
              <w:t>jo</w:t>
            </w:r>
            <w:r>
              <w:rPr>
                <w:spacing w:val="-2"/>
              </w:rPr>
              <w:t xml:space="preserve"> </w:t>
            </w:r>
            <w:r>
              <w:t>deriniai</w:t>
            </w:r>
            <w:r>
              <w:rPr>
                <w:spacing w:val="-3"/>
              </w:rPr>
              <w:t xml:space="preserve"> </w:t>
            </w:r>
            <w:r>
              <w:t>su</w:t>
            </w:r>
            <w:r w:rsidR="00B868E3">
              <w:t xml:space="preserve"> </w:t>
            </w:r>
            <w:r>
              <w:t>kitais proteazės</w:t>
            </w:r>
            <w:r>
              <w:rPr>
                <w:spacing w:val="-52"/>
              </w:rPr>
              <w:t xml:space="preserve"> </w:t>
            </w:r>
            <w:r>
              <w:t>inhibitoriais</w:t>
            </w:r>
          </w:p>
        </w:tc>
        <w:tc>
          <w:tcPr>
            <w:tcW w:w="7392" w:type="dxa"/>
          </w:tcPr>
          <w:p w14:paraId="71BDCEC1" w14:textId="1581A5F3" w:rsidR="00B04E78" w:rsidRDefault="00531AC8" w:rsidP="008A6239">
            <w:pPr>
              <w:pStyle w:val="TableParagraph"/>
              <w:spacing w:line="240" w:lineRule="auto"/>
              <w:ind w:left="105" w:right="475"/>
            </w:pPr>
            <w:r>
              <w:t>Jie veikia P-</w:t>
            </w:r>
            <w:proofErr w:type="spellStart"/>
            <w:r>
              <w:t>glikoproteiną</w:t>
            </w:r>
            <w:proofErr w:type="spellEnd"/>
            <w:r>
              <w:t xml:space="preserve"> (kaip inhibitoriai arba </w:t>
            </w:r>
            <w:proofErr w:type="spellStart"/>
            <w:r>
              <w:t>induktoriai</w:t>
            </w:r>
            <w:proofErr w:type="spellEnd"/>
            <w:r>
              <w:t>). Jų sąveika nėra</w:t>
            </w:r>
            <w:r>
              <w:rPr>
                <w:spacing w:val="-52"/>
              </w:rPr>
              <w:t xml:space="preserve"> </w:t>
            </w:r>
            <w:r>
              <w:t>tirta,</w:t>
            </w:r>
            <w:r>
              <w:rPr>
                <w:spacing w:val="-4"/>
              </w:rPr>
              <w:t xml:space="preserve"> </w:t>
            </w:r>
            <w:r>
              <w:t>todėl</w:t>
            </w:r>
            <w:r>
              <w:rPr>
                <w:spacing w:val="-3"/>
              </w:rPr>
              <w:t xml:space="preserve"> </w:t>
            </w:r>
            <w:r>
              <w:t>gydyti</w:t>
            </w:r>
            <w:r>
              <w:rPr>
                <w:spacing w:val="-3"/>
              </w:rPr>
              <w:t xml:space="preserve"> </w:t>
            </w:r>
            <w:r>
              <w:t>jais</w:t>
            </w:r>
            <w:r>
              <w:rPr>
                <w:spacing w:val="-3"/>
              </w:rPr>
              <w:t xml:space="preserve"> </w:t>
            </w:r>
            <w:r>
              <w:t>kartu</w:t>
            </w:r>
            <w:r>
              <w:rPr>
                <w:spacing w:val="-3"/>
              </w:rPr>
              <w:t xml:space="preserve"> </w:t>
            </w:r>
            <w:r w:rsidR="008A6239">
              <w:rPr>
                <w:spacing w:val="-3"/>
              </w:rPr>
              <w:t xml:space="preserve">su </w:t>
            </w:r>
            <w:proofErr w:type="spellStart"/>
            <w:r>
              <w:t>dabigatranu</w:t>
            </w:r>
            <w:proofErr w:type="spellEnd"/>
            <w:r>
              <w:rPr>
                <w:spacing w:val="-4"/>
              </w:rPr>
              <w:t xml:space="preserve"> </w:t>
            </w:r>
            <w:proofErr w:type="spellStart"/>
            <w:r>
              <w:t>eteksilatu</w:t>
            </w:r>
            <w:proofErr w:type="spellEnd"/>
            <w:r>
              <w:rPr>
                <w:spacing w:val="-3"/>
              </w:rPr>
              <w:t xml:space="preserve"> </w:t>
            </w:r>
            <w:r>
              <w:t>nerekomenduojama.</w:t>
            </w:r>
          </w:p>
        </w:tc>
      </w:tr>
      <w:tr w:rsidR="00B04E78" w14:paraId="27066B36" w14:textId="77777777">
        <w:trPr>
          <w:trHeight w:val="734"/>
        </w:trPr>
        <w:tc>
          <w:tcPr>
            <w:tcW w:w="9060" w:type="dxa"/>
            <w:gridSpan w:val="4"/>
          </w:tcPr>
          <w:p w14:paraId="4F28A0D5" w14:textId="77777777" w:rsidR="00B04E78" w:rsidRDefault="00B04E78">
            <w:pPr>
              <w:pStyle w:val="TableParagraph"/>
              <w:spacing w:before="2" w:line="240" w:lineRule="auto"/>
              <w:ind w:left="0"/>
              <w:rPr>
                <w:b/>
                <w:sz w:val="20"/>
              </w:rPr>
            </w:pPr>
          </w:p>
          <w:p w14:paraId="64AEF553" w14:textId="77777777" w:rsidR="00B04E78" w:rsidRDefault="00531AC8">
            <w:pPr>
              <w:pStyle w:val="TableParagraph"/>
              <w:spacing w:before="1" w:line="240" w:lineRule="auto"/>
              <w:rPr>
                <w:i/>
              </w:rPr>
            </w:pPr>
            <w:r>
              <w:rPr>
                <w:i/>
                <w:u w:val="single"/>
              </w:rPr>
              <w:t>P-</w:t>
            </w:r>
            <w:proofErr w:type="spellStart"/>
            <w:r>
              <w:rPr>
                <w:i/>
                <w:u w:val="single"/>
              </w:rPr>
              <w:t>glikoproteino</w:t>
            </w:r>
            <w:proofErr w:type="spellEnd"/>
            <w:r>
              <w:rPr>
                <w:i/>
                <w:spacing w:val="-8"/>
                <w:u w:val="single"/>
              </w:rPr>
              <w:t xml:space="preserve"> </w:t>
            </w:r>
            <w:r>
              <w:rPr>
                <w:i/>
                <w:u w:val="single"/>
              </w:rPr>
              <w:t>substratas</w:t>
            </w:r>
          </w:p>
        </w:tc>
      </w:tr>
      <w:tr w:rsidR="00B04E78" w14:paraId="456BD9C0" w14:textId="77777777">
        <w:trPr>
          <w:trHeight w:val="760"/>
        </w:trPr>
        <w:tc>
          <w:tcPr>
            <w:tcW w:w="1668" w:type="dxa"/>
            <w:gridSpan w:val="3"/>
          </w:tcPr>
          <w:p w14:paraId="3C4BCC56" w14:textId="77777777" w:rsidR="00B04E78" w:rsidRDefault="00531AC8">
            <w:pPr>
              <w:pStyle w:val="TableParagraph"/>
              <w:spacing w:line="243" w:lineRule="exact"/>
            </w:pPr>
            <w:proofErr w:type="spellStart"/>
            <w:r>
              <w:t>Digoksinas</w:t>
            </w:r>
            <w:proofErr w:type="spellEnd"/>
          </w:p>
        </w:tc>
        <w:tc>
          <w:tcPr>
            <w:tcW w:w="7392" w:type="dxa"/>
          </w:tcPr>
          <w:p w14:paraId="42EAD14A" w14:textId="7B5DCE9C" w:rsidR="00B04E78" w:rsidRDefault="00531AC8" w:rsidP="008A6239">
            <w:pPr>
              <w:pStyle w:val="TableParagraph"/>
              <w:spacing w:line="243" w:lineRule="exact"/>
              <w:ind w:left="105"/>
            </w:pPr>
            <w:r>
              <w:t>Tyrimo</w:t>
            </w:r>
            <w:r>
              <w:rPr>
                <w:spacing w:val="-5"/>
              </w:rPr>
              <w:t xml:space="preserve"> </w:t>
            </w:r>
            <w:r>
              <w:t>metu</w:t>
            </w:r>
            <w:r>
              <w:rPr>
                <w:spacing w:val="-4"/>
              </w:rPr>
              <w:t xml:space="preserve"> </w:t>
            </w:r>
            <w:r>
              <w:t>24</w:t>
            </w:r>
            <w:r>
              <w:rPr>
                <w:spacing w:val="-4"/>
              </w:rPr>
              <w:t xml:space="preserve"> </w:t>
            </w:r>
            <w:r>
              <w:t>sveikų</w:t>
            </w:r>
            <w:r>
              <w:rPr>
                <w:spacing w:val="-5"/>
              </w:rPr>
              <w:t xml:space="preserve"> </w:t>
            </w:r>
            <w:r>
              <w:t>savanorių,</w:t>
            </w:r>
            <w:r>
              <w:rPr>
                <w:spacing w:val="-4"/>
              </w:rPr>
              <w:t xml:space="preserve"> </w:t>
            </w:r>
            <w:proofErr w:type="spellStart"/>
            <w:r>
              <w:t>dabigatran</w:t>
            </w:r>
            <w:r w:rsidR="008A6239">
              <w:t>o</w:t>
            </w:r>
            <w:proofErr w:type="spellEnd"/>
            <w:r>
              <w:rPr>
                <w:spacing w:val="-4"/>
              </w:rPr>
              <w:t xml:space="preserve"> </w:t>
            </w:r>
            <w:proofErr w:type="spellStart"/>
            <w:r>
              <w:t>eteksilat</w:t>
            </w:r>
            <w:r w:rsidR="008A6239">
              <w:t>o</w:t>
            </w:r>
            <w:proofErr w:type="spellEnd"/>
            <w:r>
              <w:rPr>
                <w:spacing w:val="-5"/>
              </w:rPr>
              <w:t xml:space="preserve"> </w:t>
            </w:r>
            <w:r>
              <w:t>vartojusių</w:t>
            </w:r>
            <w:r>
              <w:rPr>
                <w:spacing w:val="-4"/>
              </w:rPr>
              <w:t xml:space="preserve"> </w:t>
            </w:r>
            <w:r>
              <w:t>kartu</w:t>
            </w:r>
            <w:r>
              <w:rPr>
                <w:spacing w:val="-4"/>
              </w:rPr>
              <w:t xml:space="preserve"> </w:t>
            </w:r>
            <w:r>
              <w:t>su</w:t>
            </w:r>
            <w:r w:rsidR="00B868E3">
              <w:t xml:space="preserve"> </w:t>
            </w:r>
            <w:proofErr w:type="spellStart"/>
            <w:r>
              <w:t>digoksinu</w:t>
            </w:r>
            <w:proofErr w:type="spellEnd"/>
            <w:r>
              <w:t>,</w:t>
            </w:r>
            <w:r>
              <w:rPr>
                <w:spacing w:val="-6"/>
              </w:rPr>
              <w:t xml:space="preserve"> </w:t>
            </w:r>
            <w:r>
              <w:t>organizme</w:t>
            </w:r>
            <w:r>
              <w:rPr>
                <w:spacing w:val="-6"/>
              </w:rPr>
              <w:t xml:space="preserve"> </w:t>
            </w:r>
            <w:proofErr w:type="spellStart"/>
            <w:r>
              <w:t>digoksino</w:t>
            </w:r>
            <w:proofErr w:type="spellEnd"/>
            <w:r>
              <w:rPr>
                <w:spacing w:val="-6"/>
              </w:rPr>
              <w:t xml:space="preserve"> </w:t>
            </w:r>
            <w:r>
              <w:t>ekspozicijos</w:t>
            </w:r>
            <w:r>
              <w:rPr>
                <w:spacing w:val="-6"/>
              </w:rPr>
              <w:t xml:space="preserve"> </w:t>
            </w:r>
            <w:r>
              <w:t>pokyčio</w:t>
            </w:r>
            <w:r>
              <w:rPr>
                <w:spacing w:val="-5"/>
              </w:rPr>
              <w:t xml:space="preserve"> </w:t>
            </w:r>
            <w:r>
              <w:t>ir</w:t>
            </w:r>
            <w:r>
              <w:rPr>
                <w:spacing w:val="-6"/>
              </w:rPr>
              <w:t xml:space="preserve"> </w:t>
            </w:r>
            <w:r>
              <w:t>kliniškai</w:t>
            </w:r>
            <w:r>
              <w:rPr>
                <w:spacing w:val="-6"/>
              </w:rPr>
              <w:t xml:space="preserve"> </w:t>
            </w:r>
            <w:r>
              <w:t>reikšmingo</w:t>
            </w:r>
            <w:r>
              <w:rPr>
                <w:spacing w:val="-52"/>
              </w:rPr>
              <w:t xml:space="preserve"> </w:t>
            </w:r>
            <w:proofErr w:type="spellStart"/>
            <w:r>
              <w:t>dabigatrano</w:t>
            </w:r>
            <w:proofErr w:type="spellEnd"/>
            <w:r>
              <w:rPr>
                <w:spacing w:val="-2"/>
              </w:rPr>
              <w:t xml:space="preserve"> </w:t>
            </w:r>
            <w:r>
              <w:t>ekspozicijos</w:t>
            </w:r>
            <w:r>
              <w:rPr>
                <w:spacing w:val="-1"/>
              </w:rPr>
              <w:t xml:space="preserve"> </w:t>
            </w:r>
            <w:r>
              <w:t>pokyčio</w:t>
            </w:r>
            <w:r>
              <w:rPr>
                <w:spacing w:val="-2"/>
              </w:rPr>
              <w:t xml:space="preserve"> </w:t>
            </w:r>
            <w:r>
              <w:t>nepastebėta.</w:t>
            </w:r>
          </w:p>
        </w:tc>
      </w:tr>
    </w:tbl>
    <w:p w14:paraId="558D7ABB" w14:textId="77777777" w:rsidR="00B04E78" w:rsidRDefault="00531AC8">
      <w:pPr>
        <w:pStyle w:val="Pagrindinistekstas"/>
        <w:spacing w:before="92"/>
        <w:ind w:left="258"/>
      </w:pPr>
      <w:r>
        <w:rPr>
          <w:u w:val="single"/>
        </w:rPr>
        <w:t>Antikoaguliantai</w:t>
      </w:r>
      <w:r>
        <w:rPr>
          <w:spacing w:val="-7"/>
          <w:u w:val="single"/>
        </w:rPr>
        <w:t xml:space="preserve"> </w:t>
      </w:r>
      <w:r>
        <w:rPr>
          <w:u w:val="single"/>
        </w:rPr>
        <w:t>ir</w:t>
      </w:r>
      <w:r>
        <w:rPr>
          <w:spacing w:val="-6"/>
          <w:u w:val="single"/>
        </w:rPr>
        <w:t xml:space="preserve"> </w:t>
      </w:r>
      <w:r>
        <w:rPr>
          <w:u w:val="single"/>
        </w:rPr>
        <w:t>trombocitų</w:t>
      </w:r>
      <w:r>
        <w:rPr>
          <w:spacing w:val="-7"/>
          <w:u w:val="single"/>
        </w:rPr>
        <w:t xml:space="preserve"> </w:t>
      </w:r>
      <w:proofErr w:type="spellStart"/>
      <w:r>
        <w:rPr>
          <w:u w:val="single"/>
        </w:rPr>
        <w:t>agregaciją</w:t>
      </w:r>
      <w:proofErr w:type="spellEnd"/>
      <w:r>
        <w:rPr>
          <w:spacing w:val="-6"/>
          <w:u w:val="single"/>
        </w:rPr>
        <w:t xml:space="preserve"> </w:t>
      </w:r>
      <w:r>
        <w:rPr>
          <w:u w:val="single"/>
        </w:rPr>
        <w:t>mažinantys</w:t>
      </w:r>
      <w:r>
        <w:rPr>
          <w:spacing w:val="-6"/>
          <w:u w:val="single"/>
        </w:rPr>
        <w:t xml:space="preserve"> </w:t>
      </w:r>
      <w:r>
        <w:rPr>
          <w:u w:val="single"/>
        </w:rPr>
        <w:t>vaistiniai</w:t>
      </w:r>
      <w:r>
        <w:rPr>
          <w:spacing w:val="-7"/>
          <w:u w:val="single"/>
        </w:rPr>
        <w:t xml:space="preserve"> </w:t>
      </w:r>
      <w:r>
        <w:rPr>
          <w:u w:val="single"/>
        </w:rPr>
        <w:t>preparatai</w:t>
      </w:r>
    </w:p>
    <w:p w14:paraId="2FAA4BED" w14:textId="0C603C22" w:rsidR="00B04E78" w:rsidRDefault="00531AC8">
      <w:pPr>
        <w:pStyle w:val="Pagrindinistekstas"/>
        <w:spacing w:before="91"/>
        <w:ind w:left="258" w:right="1230"/>
      </w:pPr>
      <w:r>
        <w:lastRenderedPageBreak/>
        <w:t xml:space="preserve">Gydymo kartu su vaistiniais preparatais, kurie derinant su </w:t>
      </w:r>
      <w:proofErr w:type="spellStart"/>
      <w:r>
        <w:t>dabigatranu</w:t>
      </w:r>
      <w:proofErr w:type="spellEnd"/>
      <w:r>
        <w:t xml:space="preserve"> </w:t>
      </w:r>
      <w:proofErr w:type="spellStart"/>
      <w:r>
        <w:t>eteksilatu</w:t>
      </w:r>
      <w:proofErr w:type="spellEnd"/>
      <w:r>
        <w:t xml:space="preserve"> gali didinti</w:t>
      </w:r>
      <w:r>
        <w:rPr>
          <w:spacing w:val="1"/>
        </w:rPr>
        <w:t xml:space="preserve"> </w:t>
      </w:r>
      <w:r>
        <w:t xml:space="preserve">kraujavimo riziką, t. y. antikoaguliantais, tokiais kaip </w:t>
      </w:r>
      <w:proofErr w:type="spellStart"/>
      <w:r>
        <w:t>nefrakcionuotas</w:t>
      </w:r>
      <w:proofErr w:type="spellEnd"/>
      <w:r>
        <w:t xml:space="preserve"> heparinas (NFH), mažos</w:t>
      </w:r>
      <w:r>
        <w:rPr>
          <w:spacing w:val="1"/>
        </w:rPr>
        <w:t xml:space="preserve"> </w:t>
      </w:r>
      <w:r>
        <w:t>molekulinės masės heparinai (MMMH) ir heparino dariniai (</w:t>
      </w:r>
      <w:proofErr w:type="spellStart"/>
      <w:r>
        <w:t>fondaparinuksas</w:t>
      </w:r>
      <w:proofErr w:type="spellEnd"/>
      <w:r>
        <w:t xml:space="preserve">, </w:t>
      </w:r>
      <w:proofErr w:type="spellStart"/>
      <w:r>
        <w:t>dezirudinas</w:t>
      </w:r>
      <w:proofErr w:type="spellEnd"/>
      <w:r>
        <w:t>),</w:t>
      </w:r>
      <w:r>
        <w:rPr>
          <w:spacing w:val="1"/>
        </w:rPr>
        <w:t xml:space="preserve"> </w:t>
      </w:r>
      <w:proofErr w:type="spellStart"/>
      <w:r>
        <w:t>tromboliziniais</w:t>
      </w:r>
      <w:proofErr w:type="spellEnd"/>
      <w:r>
        <w:t xml:space="preserve"> vaistiniais preparatais, vitamino K antagonistais, </w:t>
      </w:r>
      <w:proofErr w:type="spellStart"/>
      <w:r>
        <w:t>rivaroksabanu</w:t>
      </w:r>
      <w:proofErr w:type="spellEnd"/>
      <w:r>
        <w:t xml:space="preserve"> ar kitokiais</w:t>
      </w:r>
      <w:r>
        <w:rPr>
          <w:spacing w:val="1"/>
        </w:rPr>
        <w:t xml:space="preserve"> </w:t>
      </w:r>
      <w:r>
        <w:t>geriamaisiais antikoaguliantais (žr. 4.3</w:t>
      </w:r>
      <w:r w:rsidR="003308FD">
        <w:t xml:space="preserve"> </w:t>
      </w:r>
      <w:r>
        <w:t xml:space="preserve">skyrių), trombocitų </w:t>
      </w:r>
      <w:proofErr w:type="spellStart"/>
      <w:r>
        <w:t>agregaciją</w:t>
      </w:r>
      <w:proofErr w:type="spellEnd"/>
      <w:r>
        <w:t xml:space="preserve"> mažinančiais vaistiniais</w:t>
      </w:r>
      <w:r>
        <w:rPr>
          <w:spacing w:val="1"/>
        </w:rPr>
        <w:t xml:space="preserve"> </w:t>
      </w:r>
      <w:r>
        <w:t xml:space="preserve">preparatais, tokiais kaip </w:t>
      </w:r>
      <w:proofErr w:type="spellStart"/>
      <w:r>
        <w:t>GPIIb</w:t>
      </w:r>
      <w:proofErr w:type="spellEnd"/>
      <w:r>
        <w:t>/</w:t>
      </w:r>
      <w:proofErr w:type="spellStart"/>
      <w:r>
        <w:t>IIIa</w:t>
      </w:r>
      <w:proofErr w:type="spellEnd"/>
      <w:r>
        <w:t xml:space="preserve"> receptorių blokatoriai, </w:t>
      </w:r>
      <w:proofErr w:type="spellStart"/>
      <w:r>
        <w:t>tiklopidinas</w:t>
      </w:r>
      <w:proofErr w:type="spellEnd"/>
      <w:r>
        <w:t xml:space="preserve">, </w:t>
      </w:r>
      <w:proofErr w:type="spellStart"/>
      <w:r>
        <w:t>prazugrelis</w:t>
      </w:r>
      <w:proofErr w:type="spellEnd"/>
      <w:r>
        <w:t xml:space="preserve">, </w:t>
      </w:r>
      <w:proofErr w:type="spellStart"/>
      <w:r>
        <w:t>tikagreloras</w:t>
      </w:r>
      <w:proofErr w:type="spellEnd"/>
      <w:r>
        <w:t>,</w:t>
      </w:r>
      <w:r>
        <w:rPr>
          <w:spacing w:val="-52"/>
        </w:rPr>
        <w:t xml:space="preserve"> </w:t>
      </w:r>
      <w:proofErr w:type="spellStart"/>
      <w:r>
        <w:t>dekstranas</w:t>
      </w:r>
      <w:proofErr w:type="spellEnd"/>
      <w:r>
        <w:rPr>
          <w:spacing w:val="-2"/>
        </w:rPr>
        <w:t xml:space="preserve"> </w:t>
      </w:r>
      <w:r>
        <w:t>ir</w:t>
      </w:r>
      <w:r>
        <w:rPr>
          <w:spacing w:val="-2"/>
        </w:rPr>
        <w:t xml:space="preserve"> </w:t>
      </w:r>
      <w:proofErr w:type="spellStart"/>
      <w:r>
        <w:t>sulfinpirazonas</w:t>
      </w:r>
      <w:proofErr w:type="spellEnd"/>
      <w:r>
        <w:rPr>
          <w:spacing w:val="-2"/>
        </w:rPr>
        <w:t xml:space="preserve"> </w:t>
      </w:r>
      <w:r>
        <w:t>(žr.</w:t>
      </w:r>
      <w:r>
        <w:rPr>
          <w:spacing w:val="-2"/>
        </w:rPr>
        <w:t xml:space="preserve"> </w:t>
      </w:r>
      <w:r>
        <w:t>4.4</w:t>
      </w:r>
      <w:r>
        <w:rPr>
          <w:spacing w:val="-3"/>
        </w:rPr>
        <w:t xml:space="preserve"> </w:t>
      </w:r>
      <w:r>
        <w:t>skyrių),</w:t>
      </w:r>
      <w:r>
        <w:rPr>
          <w:spacing w:val="-2"/>
        </w:rPr>
        <w:t xml:space="preserve"> </w:t>
      </w:r>
      <w:r>
        <w:t>patirties</w:t>
      </w:r>
      <w:r>
        <w:rPr>
          <w:spacing w:val="-1"/>
        </w:rPr>
        <w:t xml:space="preserve"> </w:t>
      </w:r>
      <w:r>
        <w:t>nėra</w:t>
      </w:r>
      <w:r>
        <w:rPr>
          <w:spacing w:val="-2"/>
        </w:rPr>
        <w:t xml:space="preserve"> </w:t>
      </w:r>
      <w:r>
        <w:t>arba</w:t>
      </w:r>
      <w:r>
        <w:rPr>
          <w:spacing w:val="-2"/>
        </w:rPr>
        <w:t xml:space="preserve"> </w:t>
      </w:r>
      <w:r>
        <w:t>ji</w:t>
      </w:r>
      <w:r>
        <w:rPr>
          <w:spacing w:val="-2"/>
        </w:rPr>
        <w:t xml:space="preserve"> </w:t>
      </w:r>
      <w:r>
        <w:t>yra</w:t>
      </w:r>
      <w:r>
        <w:rPr>
          <w:spacing w:val="-2"/>
        </w:rPr>
        <w:t xml:space="preserve"> </w:t>
      </w:r>
      <w:r>
        <w:t>ribota.</w:t>
      </w:r>
    </w:p>
    <w:p w14:paraId="332F7D78" w14:textId="77777777" w:rsidR="00B04E78" w:rsidRDefault="00B04E78">
      <w:pPr>
        <w:pStyle w:val="Pagrindinistekstas"/>
        <w:spacing w:before="11"/>
        <w:rPr>
          <w:sz w:val="21"/>
        </w:rPr>
      </w:pPr>
    </w:p>
    <w:p w14:paraId="3FED2B2D" w14:textId="38B08E40" w:rsidR="00B04E78" w:rsidRDefault="00531AC8">
      <w:pPr>
        <w:pStyle w:val="Pagrindinistekstas"/>
        <w:ind w:left="258" w:right="675"/>
      </w:pPr>
      <w:r>
        <w:t>Remiantis duomenimis, sukauptais III fazės RE-LY tyrimo (žr. 5.1 skyrių) metu, kartu vartojami</w:t>
      </w:r>
      <w:r>
        <w:rPr>
          <w:spacing w:val="1"/>
        </w:rPr>
        <w:t xml:space="preserve"> </w:t>
      </w:r>
      <w:r>
        <w:t xml:space="preserve">kitokie geriamieji arba </w:t>
      </w:r>
      <w:proofErr w:type="spellStart"/>
      <w:r>
        <w:t>parenteriniai</w:t>
      </w:r>
      <w:proofErr w:type="spellEnd"/>
      <w:r>
        <w:t xml:space="preserve"> antikoaguliantai maždaug 2,5 karto padidina didžiojo kraujavimo,</w:t>
      </w:r>
      <w:r>
        <w:rPr>
          <w:spacing w:val="-52"/>
        </w:rPr>
        <w:t xml:space="preserve"> </w:t>
      </w:r>
      <w:r>
        <w:t xml:space="preserve">sukeliamo tiek </w:t>
      </w:r>
      <w:proofErr w:type="spellStart"/>
      <w:r>
        <w:t>dabigatrano</w:t>
      </w:r>
      <w:proofErr w:type="spellEnd"/>
      <w:r>
        <w:t xml:space="preserve"> </w:t>
      </w:r>
      <w:proofErr w:type="spellStart"/>
      <w:r>
        <w:t>eteksilato</w:t>
      </w:r>
      <w:proofErr w:type="spellEnd"/>
      <w:r>
        <w:t>, tiek varfarino, dažnį, daugiausia tais atvejais, kai vienas</w:t>
      </w:r>
      <w:r>
        <w:rPr>
          <w:spacing w:val="1"/>
        </w:rPr>
        <w:t xml:space="preserve"> </w:t>
      </w:r>
      <w:r>
        <w:t xml:space="preserve">antikoaguliantas keičiamas kitu (žr. 4.3 skyrių). Be to, kartu vartojami </w:t>
      </w:r>
      <w:proofErr w:type="spellStart"/>
      <w:r>
        <w:t>antitrombocitiniai</w:t>
      </w:r>
      <w:proofErr w:type="spellEnd"/>
      <w:r>
        <w:t xml:space="preserve"> </w:t>
      </w:r>
      <w:r w:rsidR="008A6239">
        <w:t xml:space="preserve">vaistiniai </w:t>
      </w:r>
      <w:r>
        <w:t>preparatai,</w:t>
      </w:r>
      <w:r>
        <w:rPr>
          <w:spacing w:val="1"/>
        </w:rPr>
        <w:t xml:space="preserve"> </w:t>
      </w:r>
      <w:r>
        <w:t xml:space="preserve">ASR ar </w:t>
      </w:r>
      <w:proofErr w:type="spellStart"/>
      <w:r>
        <w:t>klopidogrelis</w:t>
      </w:r>
      <w:proofErr w:type="spellEnd"/>
      <w:r>
        <w:t xml:space="preserve"> maždaug 2 kartus padidino didžiojo kraujavimo, sukeliamo tiek </w:t>
      </w:r>
      <w:proofErr w:type="spellStart"/>
      <w:r>
        <w:t>dabigatrano</w:t>
      </w:r>
      <w:proofErr w:type="spellEnd"/>
      <w:r>
        <w:rPr>
          <w:spacing w:val="1"/>
        </w:rPr>
        <w:t xml:space="preserve"> </w:t>
      </w:r>
      <w:proofErr w:type="spellStart"/>
      <w:r>
        <w:t>eteksilato</w:t>
      </w:r>
      <w:proofErr w:type="spellEnd"/>
      <w:r>
        <w:t>,</w:t>
      </w:r>
      <w:r>
        <w:rPr>
          <w:spacing w:val="-2"/>
        </w:rPr>
        <w:t xml:space="preserve"> </w:t>
      </w:r>
      <w:r>
        <w:t>tiek</w:t>
      </w:r>
      <w:r>
        <w:rPr>
          <w:spacing w:val="-1"/>
        </w:rPr>
        <w:t xml:space="preserve"> </w:t>
      </w:r>
      <w:r>
        <w:t>varfarino,</w:t>
      </w:r>
      <w:r>
        <w:rPr>
          <w:spacing w:val="-1"/>
        </w:rPr>
        <w:t xml:space="preserve"> </w:t>
      </w:r>
      <w:r>
        <w:t>dažnį</w:t>
      </w:r>
      <w:r>
        <w:rPr>
          <w:spacing w:val="-2"/>
        </w:rPr>
        <w:t xml:space="preserve"> </w:t>
      </w:r>
      <w:r>
        <w:t>(žr.</w:t>
      </w:r>
      <w:r>
        <w:rPr>
          <w:spacing w:val="-1"/>
        </w:rPr>
        <w:t xml:space="preserve"> </w:t>
      </w:r>
      <w:r>
        <w:t>4.4</w:t>
      </w:r>
      <w:r>
        <w:rPr>
          <w:spacing w:val="-4"/>
        </w:rPr>
        <w:t xml:space="preserve"> </w:t>
      </w:r>
      <w:r>
        <w:t>skyrių).</w:t>
      </w:r>
    </w:p>
    <w:p w14:paraId="089E3B3D" w14:textId="77777777" w:rsidR="00B04E78" w:rsidRDefault="00B04E78">
      <w:pPr>
        <w:pStyle w:val="Pagrindinistekstas"/>
      </w:pPr>
    </w:p>
    <w:p w14:paraId="39533720" w14:textId="77777777" w:rsidR="00B04E78" w:rsidRDefault="00531AC8">
      <w:pPr>
        <w:pStyle w:val="Pagrindinistekstas"/>
        <w:ind w:left="258" w:right="779"/>
      </w:pPr>
      <w:r>
        <w:t>NFH dozę, būtiną centrinės venos arba arterijos atviram kateteriui prižiūrėti arba atliekant prieširdžių</w:t>
      </w:r>
      <w:r>
        <w:rPr>
          <w:spacing w:val="-52"/>
        </w:rPr>
        <w:t xml:space="preserve"> </w:t>
      </w:r>
      <w:r>
        <w:t>virpėjimo</w:t>
      </w:r>
      <w:r>
        <w:rPr>
          <w:spacing w:val="-2"/>
        </w:rPr>
        <w:t xml:space="preserve"> </w:t>
      </w:r>
      <w:proofErr w:type="spellStart"/>
      <w:r>
        <w:t>kateterinę</w:t>
      </w:r>
      <w:proofErr w:type="spellEnd"/>
      <w:r>
        <w:rPr>
          <w:spacing w:val="-1"/>
        </w:rPr>
        <w:t xml:space="preserve"> </w:t>
      </w:r>
      <w:proofErr w:type="spellStart"/>
      <w:r>
        <w:t>abliaciją</w:t>
      </w:r>
      <w:proofErr w:type="spellEnd"/>
      <w:r>
        <w:t>,</w:t>
      </w:r>
      <w:r>
        <w:rPr>
          <w:spacing w:val="-2"/>
        </w:rPr>
        <w:t xml:space="preserve"> </w:t>
      </w:r>
      <w:r>
        <w:t>vartoti</w:t>
      </w:r>
      <w:r>
        <w:rPr>
          <w:spacing w:val="-1"/>
        </w:rPr>
        <w:t xml:space="preserve"> </w:t>
      </w:r>
      <w:r>
        <w:t>galima</w:t>
      </w:r>
      <w:r>
        <w:rPr>
          <w:spacing w:val="-2"/>
        </w:rPr>
        <w:t xml:space="preserve"> </w:t>
      </w:r>
      <w:r>
        <w:t>(žr.</w:t>
      </w:r>
      <w:r>
        <w:rPr>
          <w:spacing w:val="-1"/>
        </w:rPr>
        <w:t xml:space="preserve"> </w:t>
      </w:r>
      <w:r>
        <w:t>4.3</w:t>
      </w:r>
      <w:r>
        <w:rPr>
          <w:spacing w:val="-4"/>
        </w:rPr>
        <w:t xml:space="preserve"> </w:t>
      </w:r>
      <w:r>
        <w:t>skyrių).</w:t>
      </w:r>
    </w:p>
    <w:p w14:paraId="4876A7A8" w14:textId="77777777" w:rsidR="002B1462" w:rsidRDefault="002B1462">
      <w:pPr>
        <w:pStyle w:val="Pagrindinistekstas"/>
        <w:ind w:left="258" w:right="779"/>
      </w:pPr>
    </w:p>
    <w:p w14:paraId="0B0ABA7E" w14:textId="77777777" w:rsidR="00B04E78" w:rsidRPr="003308FD" w:rsidRDefault="00531AC8">
      <w:pPr>
        <w:pStyle w:val="Antrat1"/>
        <w:numPr>
          <w:ilvl w:val="0"/>
          <w:numId w:val="71"/>
        </w:numPr>
        <w:tabs>
          <w:tab w:val="left" w:pos="424"/>
        </w:tabs>
        <w:spacing w:before="75"/>
        <w:ind w:left="1251" w:right="1405" w:hanging="994"/>
      </w:pPr>
      <w:r>
        <w:t>lentelė.</w:t>
      </w:r>
      <w:r>
        <w:rPr>
          <w:spacing w:val="1"/>
        </w:rPr>
        <w:t xml:space="preserve"> </w:t>
      </w:r>
      <w:r>
        <w:t xml:space="preserve">Sąveika su antikoaguliantais ir trombocitų </w:t>
      </w:r>
      <w:proofErr w:type="spellStart"/>
      <w:r>
        <w:t>agregaciją</w:t>
      </w:r>
      <w:proofErr w:type="spellEnd"/>
      <w:r>
        <w:t xml:space="preserve"> mažinančiais </w:t>
      </w:r>
      <w:r w:rsidRPr="003308FD">
        <w:t>vaistiniais</w:t>
      </w:r>
      <w:r w:rsidRPr="00E625E6">
        <w:t xml:space="preserve"> </w:t>
      </w:r>
      <w:r w:rsidRPr="003308FD">
        <w:t>preparatais</w:t>
      </w:r>
    </w:p>
    <w:p w14:paraId="35A11AD0" w14:textId="77777777" w:rsidR="00B04E78" w:rsidRDefault="00B04E78">
      <w:pPr>
        <w:pStyle w:val="Pagrindinistekstas"/>
        <w:spacing w:before="3"/>
        <w:rPr>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6"/>
        <w:gridCol w:w="7635"/>
      </w:tblGrid>
      <w:tr w:rsidR="00B04E78" w14:paraId="7B647E3B" w14:textId="77777777">
        <w:trPr>
          <w:trHeight w:val="1012"/>
        </w:trPr>
        <w:tc>
          <w:tcPr>
            <w:tcW w:w="1426" w:type="dxa"/>
          </w:tcPr>
          <w:p w14:paraId="008E6965" w14:textId="77777777" w:rsidR="00B04E78" w:rsidRDefault="00531AC8">
            <w:pPr>
              <w:pStyle w:val="TableParagraph"/>
              <w:spacing w:line="247" w:lineRule="exact"/>
            </w:pPr>
            <w:r>
              <w:t>NVPNU</w:t>
            </w:r>
          </w:p>
        </w:tc>
        <w:tc>
          <w:tcPr>
            <w:tcW w:w="7635" w:type="dxa"/>
          </w:tcPr>
          <w:p w14:paraId="726DF445" w14:textId="77777777" w:rsidR="00B04E78" w:rsidRDefault="00531AC8">
            <w:pPr>
              <w:pStyle w:val="TableParagraph"/>
              <w:spacing w:line="240" w:lineRule="auto"/>
              <w:ind w:right="163"/>
              <w:jc w:val="both"/>
            </w:pPr>
            <w:r>
              <w:t xml:space="preserve">Įrodyta, kad su </w:t>
            </w:r>
            <w:proofErr w:type="spellStart"/>
            <w:r>
              <w:t>dabigatranu</w:t>
            </w:r>
            <w:proofErr w:type="spellEnd"/>
            <w:r>
              <w:t xml:space="preserve"> </w:t>
            </w:r>
            <w:proofErr w:type="spellStart"/>
            <w:r>
              <w:t>eteksilatu</w:t>
            </w:r>
            <w:proofErr w:type="spellEnd"/>
            <w:r>
              <w:t xml:space="preserve"> derinamas trumpalaikis NVPNU vartojimas</w:t>
            </w:r>
            <w:r>
              <w:rPr>
                <w:spacing w:val="1"/>
              </w:rPr>
              <w:t xml:space="preserve"> </w:t>
            </w:r>
            <w:proofErr w:type="spellStart"/>
            <w:r>
              <w:t>analgezijai</w:t>
            </w:r>
            <w:proofErr w:type="spellEnd"/>
            <w:r>
              <w:t xml:space="preserve"> su kraujavimo rizikos padidėjimu nėra susijęs. RE-LY tyrime NVPNU</w:t>
            </w:r>
            <w:r>
              <w:rPr>
                <w:spacing w:val="1"/>
              </w:rPr>
              <w:t xml:space="preserve"> </w:t>
            </w:r>
            <w:r>
              <w:t>vartojant</w:t>
            </w:r>
            <w:r>
              <w:rPr>
                <w:spacing w:val="-5"/>
              </w:rPr>
              <w:t xml:space="preserve"> </w:t>
            </w:r>
            <w:r>
              <w:t>nuolat,</w:t>
            </w:r>
            <w:r>
              <w:rPr>
                <w:spacing w:val="-4"/>
              </w:rPr>
              <w:t xml:space="preserve"> </w:t>
            </w:r>
            <w:r>
              <w:t>kraujavimo</w:t>
            </w:r>
            <w:r>
              <w:rPr>
                <w:spacing w:val="-4"/>
              </w:rPr>
              <w:t xml:space="preserve"> </w:t>
            </w:r>
            <w:r>
              <w:t>rizika</w:t>
            </w:r>
            <w:r>
              <w:rPr>
                <w:spacing w:val="-5"/>
              </w:rPr>
              <w:t xml:space="preserve"> </w:t>
            </w:r>
            <w:r>
              <w:t>padidėja</w:t>
            </w:r>
            <w:r>
              <w:rPr>
                <w:spacing w:val="-4"/>
              </w:rPr>
              <w:t xml:space="preserve"> </w:t>
            </w:r>
            <w:r>
              <w:t>maždaug</w:t>
            </w:r>
            <w:r>
              <w:rPr>
                <w:spacing w:val="-4"/>
              </w:rPr>
              <w:t xml:space="preserve"> </w:t>
            </w:r>
            <w:r>
              <w:t>50</w:t>
            </w:r>
            <w:r w:rsidR="00B868E3" w:rsidRPr="00ED740A">
              <w:rPr>
                <w:szCs w:val="24"/>
              </w:rPr>
              <w:t> </w:t>
            </w:r>
            <w:r>
              <w:t>%</w:t>
            </w:r>
            <w:r>
              <w:rPr>
                <w:spacing w:val="-4"/>
              </w:rPr>
              <w:t xml:space="preserve"> </w:t>
            </w:r>
            <w:r>
              <w:t>tiek</w:t>
            </w:r>
            <w:r>
              <w:rPr>
                <w:spacing w:val="-4"/>
              </w:rPr>
              <w:t xml:space="preserve"> </w:t>
            </w:r>
            <w:r>
              <w:t>gydant</w:t>
            </w:r>
            <w:r>
              <w:rPr>
                <w:spacing w:val="-5"/>
              </w:rPr>
              <w:t xml:space="preserve"> </w:t>
            </w:r>
            <w:proofErr w:type="spellStart"/>
            <w:r>
              <w:t>dabigatranu</w:t>
            </w:r>
            <w:proofErr w:type="spellEnd"/>
          </w:p>
          <w:p w14:paraId="7F40FE30" w14:textId="77777777" w:rsidR="00B04E78" w:rsidRDefault="00531AC8">
            <w:pPr>
              <w:pStyle w:val="TableParagraph"/>
              <w:spacing w:line="240" w:lineRule="exact"/>
              <w:jc w:val="both"/>
            </w:pPr>
            <w:proofErr w:type="spellStart"/>
            <w:r>
              <w:t>eteksilatu</w:t>
            </w:r>
            <w:proofErr w:type="spellEnd"/>
            <w:r>
              <w:t>,</w:t>
            </w:r>
            <w:r>
              <w:rPr>
                <w:spacing w:val="-6"/>
              </w:rPr>
              <w:t xml:space="preserve"> </w:t>
            </w:r>
            <w:r>
              <w:t>tiek</w:t>
            </w:r>
            <w:r>
              <w:rPr>
                <w:spacing w:val="-6"/>
              </w:rPr>
              <w:t xml:space="preserve"> </w:t>
            </w:r>
            <w:r>
              <w:t>varfarinu.</w:t>
            </w:r>
          </w:p>
        </w:tc>
      </w:tr>
      <w:tr w:rsidR="00B04E78" w14:paraId="194C8D69" w14:textId="77777777">
        <w:trPr>
          <w:trHeight w:val="2022"/>
        </w:trPr>
        <w:tc>
          <w:tcPr>
            <w:tcW w:w="1426" w:type="dxa"/>
          </w:tcPr>
          <w:p w14:paraId="594B94F1" w14:textId="77777777" w:rsidR="00B04E78" w:rsidRDefault="00531AC8">
            <w:pPr>
              <w:pStyle w:val="TableParagraph"/>
              <w:spacing w:line="247" w:lineRule="exact"/>
            </w:pPr>
            <w:proofErr w:type="spellStart"/>
            <w:r>
              <w:t>Klopidogrelis</w:t>
            </w:r>
            <w:proofErr w:type="spellEnd"/>
          </w:p>
        </w:tc>
        <w:tc>
          <w:tcPr>
            <w:tcW w:w="7635" w:type="dxa"/>
          </w:tcPr>
          <w:p w14:paraId="439DD6F7" w14:textId="62EFA2EA" w:rsidR="00B04E78" w:rsidRDefault="00531AC8" w:rsidP="00B868E3">
            <w:pPr>
              <w:pStyle w:val="TableParagraph"/>
              <w:spacing w:line="240" w:lineRule="auto"/>
              <w:ind w:right="109"/>
            </w:pPr>
            <w:r>
              <w:t xml:space="preserve">Tyrimuose su jaunais sveikais savanoriais vyrais, </w:t>
            </w:r>
            <w:proofErr w:type="spellStart"/>
            <w:r>
              <w:t>dabigatrano</w:t>
            </w:r>
            <w:proofErr w:type="spellEnd"/>
            <w:r>
              <w:t xml:space="preserve"> </w:t>
            </w:r>
            <w:proofErr w:type="spellStart"/>
            <w:r>
              <w:t>eteksilato</w:t>
            </w:r>
            <w:proofErr w:type="spellEnd"/>
            <w:r>
              <w:t xml:space="preserve"> vartojusiais</w:t>
            </w:r>
            <w:r>
              <w:rPr>
                <w:spacing w:val="-52"/>
              </w:rPr>
              <w:t xml:space="preserve"> </w:t>
            </w:r>
            <w:r>
              <w:t xml:space="preserve">kartu su </w:t>
            </w:r>
            <w:proofErr w:type="spellStart"/>
            <w:r>
              <w:t>klopidogreliu</w:t>
            </w:r>
            <w:proofErr w:type="spellEnd"/>
            <w:r>
              <w:t>, kraujavimo iš kapiliarų laiko pailgėjimas nebuvo didesnis už</w:t>
            </w:r>
            <w:r>
              <w:rPr>
                <w:spacing w:val="-52"/>
              </w:rPr>
              <w:t xml:space="preserve"> </w:t>
            </w:r>
            <w:r>
              <w:rPr>
                <w:position w:val="2"/>
              </w:rPr>
              <w:t xml:space="preserve">pailgėjimą </w:t>
            </w:r>
            <w:proofErr w:type="spellStart"/>
            <w:r>
              <w:rPr>
                <w:position w:val="2"/>
              </w:rPr>
              <w:t>klopidogrelio</w:t>
            </w:r>
            <w:proofErr w:type="spellEnd"/>
            <w:r>
              <w:rPr>
                <w:position w:val="2"/>
              </w:rPr>
              <w:t xml:space="preserve"> </w:t>
            </w:r>
            <w:proofErr w:type="spellStart"/>
            <w:r>
              <w:rPr>
                <w:position w:val="2"/>
              </w:rPr>
              <w:t>monoterapijos</w:t>
            </w:r>
            <w:proofErr w:type="spellEnd"/>
            <w:r>
              <w:rPr>
                <w:position w:val="2"/>
              </w:rPr>
              <w:t xml:space="preserve"> metu. Be to, </w:t>
            </w:r>
            <w:proofErr w:type="spellStart"/>
            <w:r>
              <w:rPr>
                <w:position w:val="2"/>
              </w:rPr>
              <w:t>dabigatrano</w:t>
            </w:r>
            <w:proofErr w:type="spellEnd"/>
            <w:r>
              <w:rPr>
                <w:position w:val="2"/>
              </w:rPr>
              <w:t xml:space="preserve"> AUC</w:t>
            </w:r>
            <w:proofErr w:type="spellStart"/>
            <w:r>
              <w:rPr>
                <w:sz w:val="14"/>
              </w:rPr>
              <w:t>τ,ss</w:t>
            </w:r>
            <w:proofErr w:type="spellEnd"/>
            <w:r>
              <w:rPr>
                <w:sz w:val="14"/>
              </w:rPr>
              <w:t xml:space="preserve"> </w:t>
            </w:r>
            <w:r>
              <w:rPr>
                <w:position w:val="2"/>
              </w:rPr>
              <w:t>ir C</w:t>
            </w:r>
            <w:proofErr w:type="spellStart"/>
            <w:r>
              <w:rPr>
                <w:sz w:val="14"/>
              </w:rPr>
              <w:t>max,ss</w:t>
            </w:r>
            <w:proofErr w:type="spellEnd"/>
            <w:r>
              <w:rPr>
                <w:spacing w:val="1"/>
                <w:sz w:val="14"/>
              </w:rPr>
              <w:t xml:space="preserve"> </w:t>
            </w:r>
            <w:r>
              <w:t>bei kraujo</w:t>
            </w:r>
            <w:r>
              <w:rPr>
                <w:spacing w:val="1"/>
              </w:rPr>
              <w:t xml:space="preserve"> </w:t>
            </w:r>
            <w:r>
              <w:t>krešėjimo slopinimo,</w:t>
            </w:r>
            <w:r>
              <w:rPr>
                <w:spacing w:val="1"/>
              </w:rPr>
              <w:t xml:space="preserve"> </w:t>
            </w:r>
            <w:r>
              <w:t xml:space="preserve">kaip </w:t>
            </w:r>
            <w:proofErr w:type="spellStart"/>
            <w:r>
              <w:t>dabigatrano</w:t>
            </w:r>
            <w:proofErr w:type="spellEnd"/>
            <w:r>
              <w:rPr>
                <w:spacing w:val="1"/>
              </w:rPr>
              <w:t xml:space="preserve"> </w:t>
            </w:r>
            <w:r>
              <w:t>poveikio, rodikliai</w:t>
            </w:r>
            <w:r>
              <w:rPr>
                <w:spacing w:val="1"/>
              </w:rPr>
              <w:t xml:space="preserve"> </w:t>
            </w:r>
            <w:r>
              <w:t>arba</w:t>
            </w:r>
            <w:r>
              <w:rPr>
                <w:spacing w:val="1"/>
              </w:rPr>
              <w:t xml:space="preserve"> </w:t>
            </w:r>
            <w:r>
              <w:t xml:space="preserve">trombocitų </w:t>
            </w:r>
            <w:proofErr w:type="spellStart"/>
            <w:r>
              <w:t>agregacijos</w:t>
            </w:r>
            <w:proofErr w:type="spellEnd"/>
            <w:r>
              <w:t xml:space="preserve"> slopinimo, kaip </w:t>
            </w:r>
            <w:proofErr w:type="spellStart"/>
            <w:r>
              <w:t>klopidogrelio</w:t>
            </w:r>
            <w:proofErr w:type="spellEnd"/>
            <w:r>
              <w:t xml:space="preserve"> poveikio, rodiklis</w:t>
            </w:r>
            <w:r>
              <w:rPr>
                <w:spacing w:val="1"/>
              </w:rPr>
              <w:t xml:space="preserve"> </w:t>
            </w:r>
            <w:r>
              <w:t xml:space="preserve">kompleksinio gydymo, palyginti su atitinkama </w:t>
            </w:r>
            <w:proofErr w:type="spellStart"/>
            <w:r>
              <w:t>monoterapija</w:t>
            </w:r>
            <w:proofErr w:type="spellEnd"/>
            <w:r>
              <w:t>, metu iš esmės liko</w:t>
            </w:r>
            <w:r>
              <w:rPr>
                <w:spacing w:val="1"/>
              </w:rPr>
              <w:t xml:space="preserve"> </w:t>
            </w:r>
            <w:r>
              <w:t>nepakitęs.</w:t>
            </w:r>
            <w:r>
              <w:rPr>
                <w:spacing w:val="-3"/>
              </w:rPr>
              <w:t xml:space="preserve"> </w:t>
            </w:r>
            <w:r>
              <w:t>Pavartojus</w:t>
            </w:r>
            <w:r>
              <w:rPr>
                <w:spacing w:val="-2"/>
              </w:rPr>
              <w:t xml:space="preserve"> </w:t>
            </w:r>
            <w:r>
              <w:t>300</w:t>
            </w:r>
            <w:r w:rsidR="00B868E3" w:rsidRPr="00ED740A">
              <w:rPr>
                <w:szCs w:val="24"/>
              </w:rPr>
              <w:t> </w:t>
            </w:r>
            <w:r>
              <w:t>mg</w:t>
            </w:r>
            <w:r>
              <w:rPr>
                <w:spacing w:val="-2"/>
              </w:rPr>
              <w:t xml:space="preserve"> </w:t>
            </w:r>
            <w:r>
              <w:t>arba</w:t>
            </w:r>
            <w:r>
              <w:rPr>
                <w:spacing w:val="-3"/>
              </w:rPr>
              <w:t xml:space="preserve"> </w:t>
            </w:r>
            <w:r>
              <w:t>600</w:t>
            </w:r>
            <w:r w:rsidR="00B868E3" w:rsidRPr="00ED740A">
              <w:rPr>
                <w:szCs w:val="24"/>
              </w:rPr>
              <w:t> </w:t>
            </w:r>
            <w:r>
              <w:t>mg</w:t>
            </w:r>
            <w:r>
              <w:rPr>
                <w:spacing w:val="-2"/>
              </w:rPr>
              <w:t xml:space="preserve"> </w:t>
            </w:r>
            <w:r>
              <w:t>įsotinamąją</w:t>
            </w:r>
            <w:r>
              <w:rPr>
                <w:spacing w:val="-2"/>
              </w:rPr>
              <w:t xml:space="preserve"> </w:t>
            </w:r>
            <w:proofErr w:type="spellStart"/>
            <w:r>
              <w:t>klopidogrelio</w:t>
            </w:r>
            <w:proofErr w:type="spellEnd"/>
            <w:r>
              <w:rPr>
                <w:spacing w:val="-3"/>
              </w:rPr>
              <w:t xml:space="preserve"> </w:t>
            </w:r>
            <w:r>
              <w:t>dozę,</w:t>
            </w:r>
            <w:r w:rsidR="00B868E3">
              <w:t xml:space="preserve"> </w:t>
            </w:r>
            <w:proofErr w:type="spellStart"/>
            <w:r>
              <w:rPr>
                <w:position w:val="2"/>
              </w:rPr>
              <w:t>dabigatrano</w:t>
            </w:r>
            <w:proofErr w:type="spellEnd"/>
            <w:r>
              <w:rPr>
                <w:spacing w:val="-4"/>
                <w:position w:val="2"/>
              </w:rPr>
              <w:t xml:space="preserve"> </w:t>
            </w:r>
            <w:r>
              <w:rPr>
                <w:position w:val="2"/>
              </w:rPr>
              <w:t>AUC</w:t>
            </w:r>
            <w:proofErr w:type="spellStart"/>
            <w:r>
              <w:rPr>
                <w:sz w:val="14"/>
              </w:rPr>
              <w:t>τ,ss</w:t>
            </w:r>
            <w:proofErr w:type="spellEnd"/>
            <w:r>
              <w:rPr>
                <w:spacing w:val="15"/>
                <w:sz w:val="14"/>
              </w:rPr>
              <w:t xml:space="preserve"> </w:t>
            </w:r>
            <w:r>
              <w:rPr>
                <w:position w:val="2"/>
              </w:rPr>
              <w:t>ir</w:t>
            </w:r>
            <w:r>
              <w:rPr>
                <w:spacing w:val="-2"/>
                <w:position w:val="2"/>
              </w:rPr>
              <w:t xml:space="preserve"> </w:t>
            </w:r>
            <w:r>
              <w:rPr>
                <w:position w:val="2"/>
              </w:rPr>
              <w:t>C</w:t>
            </w:r>
            <w:proofErr w:type="spellStart"/>
            <w:r>
              <w:rPr>
                <w:sz w:val="14"/>
              </w:rPr>
              <w:t>max,ss</w:t>
            </w:r>
            <w:proofErr w:type="spellEnd"/>
            <w:r>
              <w:rPr>
                <w:spacing w:val="18"/>
                <w:sz w:val="14"/>
              </w:rPr>
              <w:t xml:space="preserve"> </w:t>
            </w:r>
            <w:r>
              <w:rPr>
                <w:position w:val="2"/>
              </w:rPr>
              <w:t>padidėjo</w:t>
            </w:r>
            <w:r>
              <w:rPr>
                <w:spacing w:val="-3"/>
                <w:position w:val="2"/>
              </w:rPr>
              <w:t xml:space="preserve"> </w:t>
            </w:r>
            <w:r>
              <w:rPr>
                <w:position w:val="2"/>
              </w:rPr>
              <w:t>maždaug</w:t>
            </w:r>
            <w:r>
              <w:rPr>
                <w:spacing w:val="-4"/>
                <w:position w:val="2"/>
              </w:rPr>
              <w:t xml:space="preserve"> </w:t>
            </w:r>
            <w:r>
              <w:rPr>
                <w:position w:val="2"/>
              </w:rPr>
              <w:t>30</w:t>
            </w:r>
            <w:r w:rsidR="00397A85">
              <w:rPr>
                <w:position w:val="2"/>
              </w:rPr>
              <w:t>-</w:t>
            </w:r>
            <w:r>
              <w:rPr>
                <w:position w:val="2"/>
              </w:rPr>
              <w:t>40</w:t>
            </w:r>
            <w:r w:rsidR="00B868E3" w:rsidRPr="00ED740A">
              <w:rPr>
                <w:szCs w:val="24"/>
              </w:rPr>
              <w:t> </w:t>
            </w:r>
            <w:r>
              <w:rPr>
                <w:position w:val="2"/>
              </w:rPr>
              <w:t>%</w:t>
            </w:r>
            <w:r>
              <w:rPr>
                <w:spacing w:val="-4"/>
                <w:position w:val="2"/>
              </w:rPr>
              <w:t xml:space="preserve"> </w:t>
            </w:r>
            <w:r>
              <w:rPr>
                <w:position w:val="2"/>
              </w:rPr>
              <w:t>(žr.</w:t>
            </w:r>
            <w:r>
              <w:rPr>
                <w:spacing w:val="-3"/>
                <w:position w:val="2"/>
              </w:rPr>
              <w:t xml:space="preserve"> </w:t>
            </w:r>
            <w:r>
              <w:rPr>
                <w:position w:val="2"/>
              </w:rPr>
              <w:t>4.4</w:t>
            </w:r>
            <w:r>
              <w:rPr>
                <w:spacing w:val="-3"/>
                <w:position w:val="2"/>
              </w:rPr>
              <w:t xml:space="preserve"> </w:t>
            </w:r>
            <w:r>
              <w:rPr>
                <w:position w:val="2"/>
              </w:rPr>
              <w:t>skyrių).</w:t>
            </w:r>
          </w:p>
        </w:tc>
      </w:tr>
      <w:tr w:rsidR="00B04E78" w14:paraId="50351F21" w14:textId="77777777">
        <w:trPr>
          <w:trHeight w:val="757"/>
        </w:trPr>
        <w:tc>
          <w:tcPr>
            <w:tcW w:w="1426" w:type="dxa"/>
          </w:tcPr>
          <w:p w14:paraId="28D9BA28" w14:textId="77777777" w:rsidR="00B04E78" w:rsidRDefault="00531AC8">
            <w:pPr>
              <w:pStyle w:val="TableParagraph"/>
              <w:spacing w:line="247" w:lineRule="exact"/>
            </w:pPr>
            <w:r>
              <w:t>ASR</w:t>
            </w:r>
          </w:p>
        </w:tc>
        <w:tc>
          <w:tcPr>
            <w:tcW w:w="7635" w:type="dxa"/>
          </w:tcPr>
          <w:p w14:paraId="43C74F2C" w14:textId="1E49DE8D" w:rsidR="00B04E78" w:rsidRDefault="00531AC8" w:rsidP="00D3116A">
            <w:pPr>
              <w:pStyle w:val="TableParagraph"/>
              <w:spacing w:line="247" w:lineRule="exact"/>
            </w:pPr>
            <w:r>
              <w:t>Du</w:t>
            </w:r>
            <w:r>
              <w:rPr>
                <w:spacing w:val="-4"/>
              </w:rPr>
              <w:t xml:space="preserve"> </w:t>
            </w:r>
            <w:r>
              <w:t>kartus</w:t>
            </w:r>
            <w:r>
              <w:rPr>
                <w:spacing w:val="-3"/>
              </w:rPr>
              <w:t xml:space="preserve"> </w:t>
            </w:r>
            <w:r>
              <w:t>per</w:t>
            </w:r>
            <w:r>
              <w:rPr>
                <w:spacing w:val="-3"/>
              </w:rPr>
              <w:t xml:space="preserve"> </w:t>
            </w:r>
            <w:r>
              <w:t>parą</w:t>
            </w:r>
            <w:r>
              <w:rPr>
                <w:spacing w:val="-4"/>
              </w:rPr>
              <w:t xml:space="preserve"> </w:t>
            </w:r>
            <w:r>
              <w:t>vartojamą</w:t>
            </w:r>
            <w:r>
              <w:rPr>
                <w:spacing w:val="-3"/>
              </w:rPr>
              <w:t xml:space="preserve"> </w:t>
            </w:r>
            <w:r>
              <w:t>150</w:t>
            </w:r>
            <w:r w:rsidR="00397A85">
              <w:rPr>
                <w:szCs w:val="24"/>
              </w:rPr>
              <w:t> </w:t>
            </w:r>
            <w:r>
              <w:t>mg</w:t>
            </w:r>
            <w:r>
              <w:rPr>
                <w:spacing w:val="-4"/>
              </w:rPr>
              <w:t xml:space="preserve"> </w:t>
            </w:r>
            <w:proofErr w:type="spellStart"/>
            <w:r>
              <w:t>dabigatrano</w:t>
            </w:r>
            <w:proofErr w:type="spellEnd"/>
            <w:r>
              <w:rPr>
                <w:spacing w:val="-3"/>
              </w:rPr>
              <w:t xml:space="preserve"> </w:t>
            </w:r>
            <w:proofErr w:type="spellStart"/>
            <w:r>
              <w:t>eteksilato</w:t>
            </w:r>
            <w:proofErr w:type="spellEnd"/>
            <w:r>
              <w:rPr>
                <w:spacing w:val="-3"/>
              </w:rPr>
              <w:t xml:space="preserve"> </w:t>
            </w:r>
            <w:r>
              <w:t>dozę</w:t>
            </w:r>
            <w:r>
              <w:rPr>
                <w:spacing w:val="-3"/>
              </w:rPr>
              <w:t xml:space="preserve"> </w:t>
            </w:r>
            <w:r>
              <w:t>derinant</w:t>
            </w:r>
            <w:r>
              <w:rPr>
                <w:spacing w:val="-4"/>
              </w:rPr>
              <w:t xml:space="preserve"> </w:t>
            </w:r>
            <w:r>
              <w:t>su</w:t>
            </w:r>
            <w:r>
              <w:rPr>
                <w:spacing w:val="-3"/>
              </w:rPr>
              <w:t xml:space="preserve"> </w:t>
            </w:r>
            <w:r>
              <w:t>81</w:t>
            </w:r>
            <w:r w:rsidR="00B868E3" w:rsidRPr="00ED740A">
              <w:rPr>
                <w:szCs w:val="24"/>
              </w:rPr>
              <w:t> </w:t>
            </w:r>
            <w:r>
              <w:t>mg</w:t>
            </w:r>
            <w:r w:rsidR="00B868E3">
              <w:t xml:space="preserve"> </w:t>
            </w:r>
            <w:r>
              <w:t>ASR</w:t>
            </w:r>
            <w:r>
              <w:rPr>
                <w:spacing w:val="-3"/>
              </w:rPr>
              <w:t xml:space="preserve"> </w:t>
            </w:r>
            <w:r>
              <w:t>doze,</w:t>
            </w:r>
            <w:r>
              <w:rPr>
                <w:spacing w:val="-3"/>
              </w:rPr>
              <w:t xml:space="preserve"> </w:t>
            </w:r>
            <w:r>
              <w:t>bet</w:t>
            </w:r>
            <w:r>
              <w:rPr>
                <w:spacing w:val="-3"/>
              </w:rPr>
              <w:t xml:space="preserve"> </w:t>
            </w:r>
            <w:r>
              <w:t>kokio</w:t>
            </w:r>
            <w:r>
              <w:rPr>
                <w:spacing w:val="-3"/>
              </w:rPr>
              <w:t xml:space="preserve"> </w:t>
            </w:r>
            <w:r>
              <w:t>kraujavimo</w:t>
            </w:r>
            <w:r>
              <w:rPr>
                <w:spacing w:val="-3"/>
              </w:rPr>
              <w:t xml:space="preserve"> </w:t>
            </w:r>
            <w:r>
              <w:t>rizika</w:t>
            </w:r>
            <w:r>
              <w:rPr>
                <w:spacing w:val="-3"/>
              </w:rPr>
              <w:t xml:space="preserve"> </w:t>
            </w:r>
            <w:r>
              <w:t>gali</w:t>
            </w:r>
            <w:r>
              <w:rPr>
                <w:spacing w:val="-2"/>
              </w:rPr>
              <w:t xml:space="preserve"> </w:t>
            </w:r>
            <w:r>
              <w:t>padidėti</w:t>
            </w:r>
            <w:r>
              <w:rPr>
                <w:spacing w:val="-3"/>
              </w:rPr>
              <w:t xml:space="preserve"> </w:t>
            </w:r>
            <w:r>
              <w:t>12-18</w:t>
            </w:r>
            <w:r w:rsidR="00B868E3" w:rsidRPr="00ED740A">
              <w:rPr>
                <w:szCs w:val="24"/>
              </w:rPr>
              <w:t> </w:t>
            </w:r>
            <w:r>
              <w:t>%,</w:t>
            </w:r>
            <w:r>
              <w:rPr>
                <w:spacing w:val="-2"/>
              </w:rPr>
              <w:t xml:space="preserve"> </w:t>
            </w:r>
            <w:r>
              <w:t>derinant</w:t>
            </w:r>
            <w:r>
              <w:rPr>
                <w:spacing w:val="-2"/>
              </w:rPr>
              <w:t xml:space="preserve"> </w:t>
            </w:r>
            <w:r>
              <w:t>su</w:t>
            </w:r>
            <w:r>
              <w:rPr>
                <w:spacing w:val="-2"/>
              </w:rPr>
              <w:t xml:space="preserve"> </w:t>
            </w:r>
            <w:r>
              <w:t>325</w:t>
            </w:r>
            <w:r w:rsidR="00B868E3" w:rsidRPr="00ED740A">
              <w:rPr>
                <w:szCs w:val="24"/>
              </w:rPr>
              <w:t> </w:t>
            </w:r>
            <w:r>
              <w:t>mg</w:t>
            </w:r>
            <w:r>
              <w:rPr>
                <w:spacing w:val="-52"/>
              </w:rPr>
              <w:t xml:space="preserve"> </w:t>
            </w:r>
            <w:r>
              <w:t>ASR</w:t>
            </w:r>
            <w:r>
              <w:rPr>
                <w:spacing w:val="-3"/>
              </w:rPr>
              <w:t xml:space="preserve"> </w:t>
            </w:r>
            <w:r>
              <w:t>doze – 24</w:t>
            </w:r>
            <w:r w:rsidR="00B868E3" w:rsidRPr="00ED740A">
              <w:rPr>
                <w:szCs w:val="24"/>
              </w:rPr>
              <w:t> </w:t>
            </w:r>
            <w:r>
              <w:t>%</w:t>
            </w:r>
            <w:r>
              <w:rPr>
                <w:spacing w:val="-1"/>
              </w:rPr>
              <w:t xml:space="preserve"> </w:t>
            </w:r>
            <w:r>
              <w:t>(žr.</w:t>
            </w:r>
            <w:r>
              <w:rPr>
                <w:spacing w:val="-1"/>
              </w:rPr>
              <w:t xml:space="preserve"> </w:t>
            </w:r>
            <w:r>
              <w:t>4.4 skyrių).</w:t>
            </w:r>
          </w:p>
        </w:tc>
      </w:tr>
      <w:tr w:rsidR="00B04E78" w14:paraId="51A853EA" w14:textId="77777777">
        <w:trPr>
          <w:trHeight w:val="2531"/>
        </w:trPr>
        <w:tc>
          <w:tcPr>
            <w:tcW w:w="1426" w:type="dxa"/>
          </w:tcPr>
          <w:p w14:paraId="20F80E28" w14:textId="77777777" w:rsidR="00B04E78" w:rsidRDefault="00531AC8">
            <w:pPr>
              <w:pStyle w:val="TableParagraph"/>
              <w:spacing w:line="249" w:lineRule="exact"/>
            </w:pPr>
            <w:r>
              <w:t>MMMH</w:t>
            </w:r>
          </w:p>
        </w:tc>
        <w:tc>
          <w:tcPr>
            <w:tcW w:w="7635" w:type="dxa"/>
          </w:tcPr>
          <w:p w14:paraId="6743CDD9" w14:textId="12EB7E26" w:rsidR="00B04E78" w:rsidRDefault="00531AC8">
            <w:pPr>
              <w:pStyle w:val="TableParagraph"/>
              <w:spacing w:line="240" w:lineRule="auto"/>
              <w:ind w:right="215"/>
            </w:pPr>
            <w:r>
              <w:t xml:space="preserve">Gydymas MMMH, pvz., </w:t>
            </w:r>
            <w:proofErr w:type="spellStart"/>
            <w:r>
              <w:t>enoksaparinu</w:t>
            </w:r>
            <w:proofErr w:type="spellEnd"/>
            <w:r>
              <w:t xml:space="preserve">, ir kartu </w:t>
            </w:r>
            <w:proofErr w:type="spellStart"/>
            <w:r>
              <w:t>dabigatranu</w:t>
            </w:r>
            <w:proofErr w:type="spellEnd"/>
            <w:r>
              <w:t xml:space="preserve"> </w:t>
            </w:r>
            <w:proofErr w:type="spellStart"/>
            <w:r>
              <w:t>eteksilatu</w:t>
            </w:r>
            <w:proofErr w:type="spellEnd"/>
            <w:r>
              <w:t>, specifiškai</w:t>
            </w:r>
            <w:r>
              <w:rPr>
                <w:spacing w:val="1"/>
              </w:rPr>
              <w:t xml:space="preserve"> </w:t>
            </w:r>
            <w:r>
              <w:t>netirtas. Trijų parų gydymą kartą per parą po oda leidžiama 40</w:t>
            </w:r>
            <w:r w:rsidR="00397A85">
              <w:rPr>
                <w:szCs w:val="24"/>
              </w:rPr>
              <w:t> </w:t>
            </w:r>
            <w:r>
              <w:t xml:space="preserve">mg </w:t>
            </w:r>
            <w:proofErr w:type="spellStart"/>
            <w:r>
              <w:t>enoksaparino</w:t>
            </w:r>
            <w:proofErr w:type="spellEnd"/>
            <w:r>
              <w:rPr>
                <w:spacing w:val="1"/>
              </w:rPr>
              <w:t xml:space="preserve"> </w:t>
            </w:r>
            <w:r>
              <w:t xml:space="preserve">doze pakeitus </w:t>
            </w:r>
            <w:proofErr w:type="spellStart"/>
            <w:r>
              <w:t>dabigatranu</w:t>
            </w:r>
            <w:proofErr w:type="spellEnd"/>
            <w:r>
              <w:t>, jo ekspozicija, praėjus 24 valandoms po paskutinės</w:t>
            </w:r>
            <w:r>
              <w:rPr>
                <w:spacing w:val="1"/>
              </w:rPr>
              <w:t xml:space="preserve"> </w:t>
            </w:r>
            <w:proofErr w:type="spellStart"/>
            <w:r>
              <w:t>enoksaparino</w:t>
            </w:r>
            <w:proofErr w:type="spellEnd"/>
            <w:r>
              <w:t xml:space="preserve"> dozės suleidimo, buvo šiek tiek mažesnė negu vien po </w:t>
            </w:r>
            <w:proofErr w:type="spellStart"/>
            <w:r>
              <w:t>dabigatranu</w:t>
            </w:r>
            <w:proofErr w:type="spellEnd"/>
            <w:r>
              <w:rPr>
                <w:spacing w:val="1"/>
              </w:rPr>
              <w:t xml:space="preserve"> </w:t>
            </w:r>
            <w:proofErr w:type="spellStart"/>
            <w:r>
              <w:t>eteksilato</w:t>
            </w:r>
            <w:proofErr w:type="spellEnd"/>
            <w:r>
              <w:t xml:space="preserve"> (vienos 220</w:t>
            </w:r>
            <w:r w:rsidR="00B868E3" w:rsidRPr="00ED740A">
              <w:rPr>
                <w:szCs w:val="24"/>
              </w:rPr>
              <w:t> </w:t>
            </w:r>
            <w:r>
              <w:t xml:space="preserve">mg dozės) pavartojimo. </w:t>
            </w:r>
            <w:proofErr w:type="spellStart"/>
            <w:r>
              <w:t>Dabigatrano</w:t>
            </w:r>
            <w:proofErr w:type="spellEnd"/>
            <w:r>
              <w:t xml:space="preserve"> </w:t>
            </w:r>
            <w:proofErr w:type="spellStart"/>
            <w:r>
              <w:t>eteksilato</w:t>
            </w:r>
            <w:proofErr w:type="spellEnd"/>
            <w:r>
              <w:t xml:space="preserve"> vartojant po</w:t>
            </w:r>
            <w:r>
              <w:rPr>
                <w:spacing w:val="1"/>
              </w:rPr>
              <w:t xml:space="preserve"> </w:t>
            </w:r>
            <w:r>
              <w:t xml:space="preserve">gydymo </w:t>
            </w:r>
            <w:proofErr w:type="spellStart"/>
            <w:r>
              <w:t>enoksaparinu</w:t>
            </w:r>
            <w:proofErr w:type="spellEnd"/>
            <w:r>
              <w:t xml:space="preserve">, </w:t>
            </w:r>
            <w:proofErr w:type="spellStart"/>
            <w:r>
              <w:t>anti-FXa</w:t>
            </w:r>
            <w:proofErr w:type="spellEnd"/>
            <w:r>
              <w:t>/</w:t>
            </w:r>
            <w:proofErr w:type="spellStart"/>
            <w:r>
              <w:t>FIIa</w:t>
            </w:r>
            <w:proofErr w:type="spellEnd"/>
            <w:r>
              <w:t xml:space="preserve"> aktyvumas buvo didesnis, negu po gydymo</w:t>
            </w:r>
            <w:r>
              <w:rPr>
                <w:spacing w:val="1"/>
              </w:rPr>
              <w:t xml:space="preserve"> </w:t>
            </w:r>
            <w:r>
              <w:t xml:space="preserve">vien </w:t>
            </w:r>
            <w:proofErr w:type="spellStart"/>
            <w:r>
              <w:t>dabigatranu</w:t>
            </w:r>
            <w:proofErr w:type="spellEnd"/>
            <w:r>
              <w:t xml:space="preserve"> </w:t>
            </w:r>
            <w:proofErr w:type="spellStart"/>
            <w:r>
              <w:t>eteksilatu</w:t>
            </w:r>
            <w:proofErr w:type="spellEnd"/>
            <w:r>
              <w:t>. Manoma, kad minėto aktyvumo padidėjimas priklauso</w:t>
            </w:r>
            <w:r>
              <w:rPr>
                <w:spacing w:val="-52"/>
              </w:rPr>
              <w:t xml:space="preserve"> </w:t>
            </w:r>
            <w:r>
              <w:t>nuo</w:t>
            </w:r>
            <w:r>
              <w:rPr>
                <w:spacing w:val="-6"/>
              </w:rPr>
              <w:t xml:space="preserve"> </w:t>
            </w:r>
            <w:r>
              <w:t>išlikusio</w:t>
            </w:r>
            <w:r>
              <w:rPr>
                <w:spacing w:val="-5"/>
              </w:rPr>
              <w:t xml:space="preserve"> </w:t>
            </w:r>
            <w:proofErr w:type="spellStart"/>
            <w:r>
              <w:t>enoksaparino</w:t>
            </w:r>
            <w:proofErr w:type="spellEnd"/>
            <w:r>
              <w:rPr>
                <w:spacing w:val="-5"/>
              </w:rPr>
              <w:t xml:space="preserve"> </w:t>
            </w:r>
            <w:r>
              <w:t>sukelto</w:t>
            </w:r>
            <w:r>
              <w:rPr>
                <w:spacing w:val="-5"/>
              </w:rPr>
              <w:t xml:space="preserve"> </w:t>
            </w:r>
            <w:r>
              <w:t>poveikio</w:t>
            </w:r>
            <w:r>
              <w:rPr>
                <w:spacing w:val="-5"/>
              </w:rPr>
              <w:t xml:space="preserve"> </w:t>
            </w:r>
            <w:r>
              <w:t>ir</w:t>
            </w:r>
            <w:r>
              <w:rPr>
                <w:spacing w:val="-5"/>
              </w:rPr>
              <w:t xml:space="preserve"> </w:t>
            </w:r>
            <w:r>
              <w:t>jis</w:t>
            </w:r>
            <w:r>
              <w:rPr>
                <w:spacing w:val="-5"/>
              </w:rPr>
              <w:t xml:space="preserve"> </w:t>
            </w:r>
            <w:r>
              <w:t>laikomas</w:t>
            </w:r>
            <w:r>
              <w:rPr>
                <w:spacing w:val="-5"/>
              </w:rPr>
              <w:t xml:space="preserve"> </w:t>
            </w:r>
            <w:r>
              <w:t>kliniškai</w:t>
            </w:r>
            <w:r>
              <w:rPr>
                <w:spacing w:val="-5"/>
              </w:rPr>
              <w:t xml:space="preserve"> </w:t>
            </w:r>
            <w:r>
              <w:t>nereikšmingu.</w:t>
            </w:r>
          </w:p>
          <w:p w14:paraId="2F3CFC50" w14:textId="77777777" w:rsidR="00B04E78" w:rsidRDefault="00531AC8">
            <w:pPr>
              <w:pStyle w:val="TableParagraph"/>
              <w:spacing w:line="252" w:lineRule="exact"/>
              <w:ind w:right="844"/>
            </w:pPr>
            <w:r>
              <w:t xml:space="preserve">Kiti nuo </w:t>
            </w:r>
            <w:proofErr w:type="spellStart"/>
            <w:r>
              <w:t>dabigatrano</w:t>
            </w:r>
            <w:proofErr w:type="spellEnd"/>
            <w:r>
              <w:t xml:space="preserve"> priklausomi </w:t>
            </w:r>
            <w:proofErr w:type="spellStart"/>
            <w:r>
              <w:t>antikoaguliacinio</w:t>
            </w:r>
            <w:proofErr w:type="spellEnd"/>
            <w:r>
              <w:t xml:space="preserve"> poveikio parametrai dėl</w:t>
            </w:r>
            <w:r>
              <w:rPr>
                <w:spacing w:val="-52"/>
              </w:rPr>
              <w:t xml:space="preserve"> </w:t>
            </w:r>
            <w:proofErr w:type="spellStart"/>
            <w:r>
              <w:t>premedikacijos</w:t>
            </w:r>
            <w:proofErr w:type="spellEnd"/>
            <w:r>
              <w:rPr>
                <w:spacing w:val="-2"/>
              </w:rPr>
              <w:t xml:space="preserve"> </w:t>
            </w:r>
            <w:proofErr w:type="spellStart"/>
            <w:r>
              <w:t>enoksaparinu</w:t>
            </w:r>
            <w:proofErr w:type="spellEnd"/>
            <w:r>
              <w:rPr>
                <w:spacing w:val="-2"/>
              </w:rPr>
              <w:t xml:space="preserve"> </w:t>
            </w:r>
            <w:r>
              <w:t>reikšmingai</w:t>
            </w:r>
            <w:r>
              <w:rPr>
                <w:spacing w:val="-1"/>
              </w:rPr>
              <w:t xml:space="preserve"> </w:t>
            </w:r>
            <w:r>
              <w:t>nekito.</w:t>
            </w:r>
          </w:p>
        </w:tc>
      </w:tr>
    </w:tbl>
    <w:p w14:paraId="41A82375" w14:textId="77777777" w:rsidR="00B04E78" w:rsidRDefault="00B04E78">
      <w:pPr>
        <w:pStyle w:val="Pagrindinistekstas"/>
        <w:spacing w:before="4"/>
        <w:rPr>
          <w:b/>
          <w:sz w:val="21"/>
        </w:rPr>
      </w:pPr>
    </w:p>
    <w:p w14:paraId="6A65051C" w14:textId="77777777" w:rsidR="00B04E78" w:rsidRDefault="00531AC8">
      <w:pPr>
        <w:pStyle w:val="Pagrindinistekstas"/>
        <w:ind w:left="258"/>
      </w:pPr>
      <w:r>
        <w:rPr>
          <w:u w:val="single"/>
        </w:rPr>
        <w:t>Kita</w:t>
      </w:r>
      <w:r>
        <w:rPr>
          <w:spacing w:val="-4"/>
          <w:u w:val="single"/>
        </w:rPr>
        <w:t xml:space="preserve"> </w:t>
      </w:r>
      <w:r>
        <w:rPr>
          <w:u w:val="single"/>
        </w:rPr>
        <w:t>sąveika</w:t>
      </w:r>
    </w:p>
    <w:p w14:paraId="4081F98F" w14:textId="77777777" w:rsidR="00B04E78" w:rsidRDefault="00531AC8">
      <w:pPr>
        <w:pStyle w:val="Antrat1"/>
        <w:numPr>
          <w:ilvl w:val="0"/>
          <w:numId w:val="71"/>
        </w:numPr>
        <w:tabs>
          <w:tab w:val="left" w:pos="535"/>
        </w:tabs>
        <w:spacing w:before="91"/>
        <w:ind w:left="534" w:hanging="277"/>
      </w:pPr>
      <w:r>
        <w:t>lentelė.</w:t>
      </w:r>
      <w:r>
        <w:rPr>
          <w:spacing w:val="-8"/>
        </w:rPr>
        <w:t xml:space="preserve"> </w:t>
      </w:r>
      <w:r>
        <w:t>Kita</w:t>
      </w:r>
      <w:r>
        <w:rPr>
          <w:spacing w:val="-5"/>
        </w:rPr>
        <w:t xml:space="preserve"> </w:t>
      </w:r>
      <w:r>
        <w:t>sąveika</w:t>
      </w:r>
    </w:p>
    <w:p w14:paraId="554FBC7D" w14:textId="77777777" w:rsidR="00B04E78" w:rsidRDefault="00B04E78">
      <w:pPr>
        <w:pStyle w:val="Pagrindinistekstas"/>
        <w:spacing w:before="2"/>
        <w:rPr>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6"/>
        <w:gridCol w:w="7515"/>
      </w:tblGrid>
      <w:tr w:rsidR="00B04E78" w14:paraId="51867ACF" w14:textId="77777777">
        <w:trPr>
          <w:trHeight w:val="986"/>
        </w:trPr>
        <w:tc>
          <w:tcPr>
            <w:tcW w:w="9061" w:type="dxa"/>
            <w:gridSpan w:val="2"/>
          </w:tcPr>
          <w:p w14:paraId="6EFEE392" w14:textId="77777777" w:rsidR="00B04E78" w:rsidRDefault="00B04E78">
            <w:pPr>
              <w:pStyle w:val="TableParagraph"/>
              <w:spacing w:before="3" w:line="240" w:lineRule="auto"/>
              <w:ind w:left="0"/>
              <w:rPr>
                <w:b/>
                <w:sz w:val="20"/>
              </w:rPr>
            </w:pPr>
          </w:p>
          <w:p w14:paraId="436D41EA" w14:textId="77777777" w:rsidR="00B04E78" w:rsidRDefault="00531AC8">
            <w:pPr>
              <w:pStyle w:val="TableParagraph"/>
              <w:spacing w:line="240" w:lineRule="auto"/>
              <w:ind w:right="180"/>
              <w:rPr>
                <w:i/>
              </w:rPr>
            </w:pPr>
            <w:r>
              <w:rPr>
                <w:i/>
                <w:u w:val="single"/>
              </w:rPr>
              <w:t xml:space="preserve">Selektyvūs </w:t>
            </w:r>
            <w:proofErr w:type="spellStart"/>
            <w:r>
              <w:rPr>
                <w:i/>
                <w:u w:val="single"/>
              </w:rPr>
              <w:t>serotonino</w:t>
            </w:r>
            <w:proofErr w:type="spellEnd"/>
            <w:r>
              <w:rPr>
                <w:i/>
                <w:u w:val="single"/>
              </w:rPr>
              <w:t xml:space="preserve"> reabsorbcijos inhibitoriai (SSRI) arba selektyvūs </w:t>
            </w:r>
            <w:proofErr w:type="spellStart"/>
            <w:r>
              <w:rPr>
                <w:i/>
                <w:u w:val="single"/>
              </w:rPr>
              <w:t>serotonino</w:t>
            </w:r>
            <w:proofErr w:type="spellEnd"/>
            <w:r>
              <w:rPr>
                <w:i/>
                <w:u w:val="single"/>
              </w:rPr>
              <w:t xml:space="preserve"> ir </w:t>
            </w:r>
            <w:proofErr w:type="spellStart"/>
            <w:r>
              <w:rPr>
                <w:i/>
                <w:u w:val="single"/>
              </w:rPr>
              <w:t>norepinefrino</w:t>
            </w:r>
            <w:proofErr w:type="spellEnd"/>
            <w:r>
              <w:rPr>
                <w:i/>
                <w:spacing w:val="-52"/>
              </w:rPr>
              <w:t xml:space="preserve"> </w:t>
            </w:r>
            <w:r>
              <w:rPr>
                <w:i/>
                <w:u w:val="single"/>
              </w:rPr>
              <w:t>reabsorbcijos</w:t>
            </w:r>
            <w:r>
              <w:rPr>
                <w:i/>
                <w:spacing w:val="-2"/>
                <w:u w:val="single"/>
              </w:rPr>
              <w:t xml:space="preserve"> </w:t>
            </w:r>
            <w:r>
              <w:rPr>
                <w:i/>
                <w:u w:val="single"/>
              </w:rPr>
              <w:t>inhibitoriai</w:t>
            </w:r>
            <w:r>
              <w:rPr>
                <w:i/>
                <w:spacing w:val="-1"/>
                <w:u w:val="single"/>
              </w:rPr>
              <w:t xml:space="preserve"> </w:t>
            </w:r>
            <w:r>
              <w:rPr>
                <w:i/>
                <w:u w:val="single"/>
              </w:rPr>
              <w:t>(SNRI)</w:t>
            </w:r>
          </w:p>
        </w:tc>
      </w:tr>
      <w:tr w:rsidR="00B04E78" w14:paraId="6DEBE78E" w14:textId="77777777">
        <w:trPr>
          <w:trHeight w:val="506"/>
        </w:trPr>
        <w:tc>
          <w:tcPr>
            <w:tcW w:w="1546" w:type="dxa"/>
          </w:tcPr>
          <w:p w14:paraId="2F223802" w14:textId="77777777" w:rsidR="00B04E78" w:rsidRDefault="00531AC8">
            <w:pPr>
              <w:pStyle w:val="TableParagraph"/>
              <w:spacing w:line="247" w:lineRule="exact"/>
            </w:pPr>
            <w:r>
              <w:lastRenderedPageBreak/>
              <w:t>SSRI,</w:t>
            </w:r>
            <w:r>
              <w:rPr>
                <w:spacing w:val="-3"/>
              </w:rPr>
              <w:t xml:space="preserve"> </w:t>
            </w:r>
            <w:r>
              <w:t>SNRI</w:t>
            </w:r>
          </w:p>
        </w:tc>
        <w:tc>
          <w:tcPr>
            <w:tcW w:w="7515" w:type="dxa"/>
          </w:tcPr>
          <w:p w14:paraId="4ECB7247" w14:textId="77777777" w:rsidR="00B04E78" w:rsidRDefault="00531AC8" w:rsidP="00B868E3">
            <w:pPr>
              <w:pStyle w:val="TableParagraph"/>
              <w:spacing w:line="246" w:lineRule="exact"/>
            </w:pPr>
            <w:r>
              <w:t>RE-LY</w:t>
            </w:r>
            <w:r>
              <w:rPr>
                <w:spacing w:val="-4"/>
              </w:rPr>
              <w:t xml:space="preserve"> </w:t>
            </w:r>
            <w:r>
              <w:t>tyrimo</w:t>
            </w:r>
            <w:r>
              <w:rPr>
                <w:spacing w:val="-3"/>
              </w:rPr>
              <w:t xml:space="preserve"> </w:t>
            </w:r>
            <w:r>
              <w:t>metu</w:t>
            </w:r>
            <w:r>
              <w:rPr>
                <w:spacing w:val="-3"/>
              </w:rPr>
              <w:t xml:space="preserve"> </w:t>
            </w:r>
            <w:r>
              <w:t>SSRI</w:t>
            </w:r>
            <w:r>
              <w:rPr>
                <w:spacing w:val="-4"/>
              </w:rPr>
              <w:t xml:space="preserve"> </w:t>
            </w:r>
            <w:r>
              <w:t>ir</w:t>
            </w:r>
            <w:r>
              <w:rPr>
                <w:spacing w:val="-3"/>
              </w:rPr>
              <w:t xml:space="preserve"> </w:t>
            </w:r>
            <w:r>
              <w:t>SNRI</w:t>
            </w:r>
            <w:r>
              <w:rPr>
                <w:spacing w:val="-3"/>
              </w:rPr>
              <w:t xml:space="preserve"> </w:t>
            </w:r>
            <w:r>
              <w:t>visų</w:t>
            </w:r>
            <w:r>
              <w:rPr>
                <w:spacing w:val="-4"/>
              </w:rPr>
              <w:t xml:space="preserve"> </w:t>
            </w:r>
            <w:r>
              <w:t>gydomų</w:t>
            </w:r>
            <w:r>
              <w:rPr>
                <w:spacing w:val="-3"/>
              </w:rPr>
              <w:t xml:space="preserve"> </w:t>
            </w:r>
            <w:r>
              <w:t>grupių</w:t>
            </w:r>
            <w:r>
              <w:rPr>
                <w:spacing w:val="-3"/>
              </w:rPr>
              <w:t xml:space="preserve"> </w:t>
            </w:r>
            <w:r>
              <w:t>pacientams</w:t>
            </w:r>
            <w:r>
              <w:rPr>
                <w:spacing w:val="-4"/>
              </w:rPr>
              <w:t xml:space="preserve"> </w:t>
            </w:r>
            <w:r>
              <w:t>didino</w:t>
            </w:r>
            <w:r w:rsidR="00B868E3">
              <w:t xml:space="preserve"> </w:t>
            </w:r>
            <w:r>
              <w:t>kraujavimo</w:t>
            </w:r>
            <w:r>
              <w:rPr>
                <w:spacing w:val="-6"/>
              </w:rPr>
              <w:t xml:space="preserve"> </w:t>
            </w:r>
            <w:r>
              <w:t>riziką.</w:t>
            </w:r>
          </w:p>
        </w:tc>
      </w:tr>
      <w:tr w:rsidR="00B04E78" w14:paraId="47FBE16F" w14:textId="77777777">
        <w:trPr>
          <w:trHeight w:val="731"/>
        </w:trPr>
        <w:tc>
          <w:tcPr>
            <w:tcW w:w="9061" w:type="dxa"/>
            <w:gridSpan w:val="2"/>
          </w:tcPr>
          <w:p w14:paraId="0E1F23A8" w14:textId="77777777" w:rsidR="00B04E78" w:rsidRDefault="00B04E78">
            <w:pPr>
              <w:pStyle w:val="TableParagraph"/>
              <w:spacing w:before="3" w:line="240" w:lineRule="auto"/>
              <w:ind w:left="0"/>
              <w:rPr>
                <w:b/>
                <w:sz w:val="20"/>
              </w:rPr>
            </w:pPr>
          </w:p>
          <w:p w14:paraId="5BA79B41" w14:textId="77777777" w:rsidR="00B04E78" w:rsidRDefault="00531AC8">
            <w:pPr>
              <w:pStyle w:val="TableParagraph"/>
              <w:spacing w:line="240" w:lineRule="auto"/>
              <w:rPr>
                <w:i/>
              </w:rPr>
            </w:pPr>
            <w:r>
              <w:rPr>
                <w:i/>
                <w:u w:val="single"/>
              </w:rPr>
              <w:t>Medžiagos,</w:t>
            </w:r>
            <w:r>
              <w:rPr>
                <w:i/>
                <w:spacing w:val="-5"/>
                <w:u w:val="single"/>
              </w:rPr>
              <w:t xml:space="preserve"> </w:t>
            </w:r>
            <w:r>
              <w:rPr>
                <w:i/>
                <w:u w:val="single"/>
              </w:rPr>
              <w:t>veikiančios</w:t>
            </w:r>
            <w:r>
              <w:rPr>
                <w:i/>
                <w:spacing w:val="-5"/>
                <w:u w:val="single"/>
              </w:rPr>
              <w:t xml:space="preserve"> </w:t>
            </w:r>
            <w:r>
              <w:rPr>
                <w:i/>
                <w:u w:val="single"/>
              </w:rPr>
              <w:t>skrandžio</w:t>
            </w:r>
            <w:r>
              <w:rPr>
                <w:i/>
                <w:spacing w:val="-4"/>
                <w:u w:val="single"/>
              </w:rPr>
              <w:t xml:space="preserve"> </w:t>
            </w:r>
            <w:r>
              <w:rPr>
                <w:i/>
                <w:u w:val="single"/>
              </w:rPr>
              <w:t>pH</w:t>
            </w:r>
          </w:p>
        </w:tc>
      </w:tr>
      <w:tr w:rsidR="00B04E78" w14:paraId="0EC65E49" w14:textId="77777777">
        <w:trPr>
          <w:trHeight w:val="1012"/>
        </w:trPr>
        <w:tc>
          <w:tcPr>
            <w:tcW w:w="1546" w:type="dxa"/>
          </w:tcPr>
          <w:p w14:paraId="25042A7B" w14:textId="77777777" w:rsidR="00B04E78" w:rsidRDefault="00531AC8">
            <w:pPr>
              <w:pStyle w:val="TableParagraph"/>
              <w:spacing w:line="247" w:lineRule="exact"/>
            </w:pPr>
            <w:proofErr w:type="spellStart"/>
            <w:r>
              <w:t>Pantoprazolas</w:t>
            </w:r>
            <w:proofErr w:type="spellEnd"/>
          </w:p>
        </w:tc>
        <w:tc>
          <w:tcPr>
            <w:tcW w:w="7515" w:type="dxa"/>
          </w:tcPr>
          <w:p w14:paraId="2BDE6B47" w14:textId="77777777" w:rsidR="00B04E78" w:rsidRDefault="00B868E3" w:rsidP="00D3116A">
            <w:pPr>
              <w:pStyle w:val="TableParagraph"/>
              <w:spacing w:line="240" w:lineRule="auto"/>
              <w:ind w:right="388"/>
            </w:pPr>
            <w:proofErr w:type="spellStart"/>
            <w:r>
              <w:t>Dabigatrano</w:t>
            </w:r>
            <w:proofErr w:type="spellEnd"/>
            <w:r>
              <w:t xml:space="preserve"> </w:t>
            </w:r>
            <w:proofErr w:type="spellStart"/>
            <w:r>
              <w:t>eteksilato</w:t>
            </w:r>
            <w:proofErr w:type="spellEnd"/>
            <w:r>
              <w:t xml:space="preserve"> </w:t>
            </w:r>
            <w:r w:rsidR="00531AC8">
              <w:t xml:space="preserve">vartojant kartu su </w:t>
            </w:r>
            <w:proofErr w:type="spellStart"/>
            <w:r w:rsidR="00531AC8">
              <w:t>pantoprazolu</w:t>
            </w:r>
            <w:proofErr w:type="spellEnd"/>
            <w:r w:rsidR="00531AC8">
              <w:t xml:space="preserve">, </w:t>
            </w:r>
            <w:proofErr w:type="spellStart"/>
            <w:r w:rsidR="00531AC8">
              <w:t>dabigatrano</w:t>
            </w:r>
            <w:proofErr w:type="spellEnd"/>
            <w:r w:rsidR="00531AC8">
              <w:t xml:space="preserve"> AUC sumažėjo maždaug</w:t>
            </w:r>
            <w:r w:rsidR="00531AC8">
              <w:rPr>
                <w:spacing w:val="1"/>
              </w:rPr>
              <w:t xml:space="preserve"> </w:t>
            </w:r>
            <w:r w:rsidR="00531AC8">
              <w:t>30</w:t>
            </w:r>
            <w:r w:rsidR="00D3116A" w:rsidRPr="00ED740A">
              <w:rPr>
                <w:szCs w:val="24"/>
              </w:rPr>
              <w:t> </w:t>
            </w:r>
            <w:r w:rsidR="00531AC8">
              <w:t xml:space="preserve">%. Klinikinių tyrimų metu kartu su </w:t>
            </w:r>
            <w:proofErr w:type="spellStart"/>
            <w:r>
              <w:t>dabigatranu</w:t>
            </w:r>
            <w:proofErr w:type="spellEnd"/>
            <w:r>
              <w:t xml:space="preserve"> </w:t>
            </w:r>
            <w:proofErr w:type="spellStart"/>
            <w:r>
              <w:t>eteksilatu</w:t>
            </w:r>
            <w:proofErr w:type="spellEnd"/>
            <w:r>
              <w:t xml:space="preserve"> </w:t>
            </w:r>
            <w:r w:rsidR="00531AC8">
              <w:t xml:space="preserve">buvo vartojama </w:t>
            </w:r>
            <w:proofErr w:type="spellStart"/>
            <w:r w:rsidR="00531AC8">
              <w:t>pantoprazolo</w:t>
            </w:r>
            <w:proofErr w:type="spellEnd"/>
            <w:r w:rsidR="00531AC8">
              <w:t xml:space="preserve"> ar</w:t>
            </w:r>
            <w:r w:rsidR="00531AC8">
              <w:rPr>
                <w:spacing w:val="-52"/>
              </w:rPr>
              <w:t xml:space="preserve"> </w:t>
            </w:r>
            <w:r w:rsidR="00531AC8">
              <w:t>kitų</w:t>
            </w:r>
            <w:r w:rsidR="00531AC8">
              <w:rPr>
                <w:spacing w:val="-4"/>
              </w:rPr>
              <w:t xml:space="preserve"> </w:t>
            </w:r>
            <w:r w:rsidR="00531AC8">
              <w:t>protonų</w:t>
            </w:r>
            <w:r w:rsidR="00531AC8">
              <w:rPr>
                <w:spacing w:val="-4"/>
              </w:rPr>
              <w:t xml:space="preserve"> </w:t>
            </w:r>
            <w:r w:rsidR="00531AC8">
              <w:t>siurblio</w:t>
            </w:r>
            <w:r w:rsidR="00531AC8">
              <w:rPr>
                <w:spacing w:val="-3"/>
              </w:rPr>
              <w:t xml:space="preserve"> </w:t>
            </w:r>
            <w:r w:rsidR="00531AC8">
              <w:t>inhibitorių</w:t>
            </w:r>
            <w:r w:rsidR="00531AC8">
              <w:rPr>
                <w:spacing w:val="-4"/>
              </w:rPr>
              <w:t xml:space="preserve"> </w:t>
            </w:r>
            <w:r w:rsidR="00531AC8">
              <w:t>(PSI)</w:t>
            </w:r>
            <w:r w:rsidR="00531AC8">
              <w:rPr>
                <w:spacing w:val="-3"/>
              </w:rPr>
              <w:t xml:space="preserve"> </w:t>
            </w:r>
            <w:r w:rsidR="00531AC8">
              <w:t>ir</w:t>
            </w:r>
            <w:r w:rsidR="00531AC8">
              <w:rPr>
                <w:spacing w:val="-4"/>
              </w:rPr>
              <w:t xml:space="preserve"> </w:t>
            </w:r>
            <w:r w:rsidR="00531AC8">
              <w:t>nepastebėta,</w:t>
            </w:r>
            <w:r w:rsidR="00531AC8">
              <w:rPr>
                <w:spacing w:val="-3"/>
              </w:rPr>
              <w:t xml:space="preserve"> </w:t>
            </w:r>
            <w:r w:rsidR="00531AC8">
              <w:t>kad</w:t>
            </w:r>
            <w:r w:rsidR="00531AC8">
              <w:rPr>
                <w:spacing w:val="-4"/>
              </w:rPr>
              <w:t xml:space="preserve"> </w:t>
            </w:r>
            <w:r w:rsidR="00531AC8">
              <w:t>jie</w:t>
            </w:r>
            <w:r w:rsidR="00531AC8">
              <w:rPr>
                <w:spacing w:val="-3"/>
              </w:rPr>
              <w:t xml:space="preserve"> </w:t>
            </w:r>
            <w:r w:rsidR="00531AC8">
              <w:t>mažintų</w:t>
            </w:r>
            <w:r w:rsidR="00531AC8">
              <w:rPr>
                <w:spacing w:val="-4"/>
              </w:rPr>
              <w:t xml:space="preserve"> </w:t>
            </w:r>
            <w:proofErr w:type="spellStart"/>
            <w:r>
              <w:t>dabigatrano</w:t>
            </w:r>
            <w:proofErr w:type="spellEnd"/>
            <w:r>
              <w:t xml:space="preserve"> </w:t>
            </w:r>
            <w:proofErr w:type="spellStart"/>
            <w:r>
              <w:t>eteksilato</w:t>
            </w:r>
            <w:proofErr w:type="spellEnd"/>
            <w:r>
              <w:t xml:space="preserve"> </w:t>
            </w:r>
            <w:r w:rsidR="00531AC8">
              <w:t>veiksmingumą.</w:t>
            </w:r>
          </w:p>
        </w:tc>
      </w:tr>
      <w:tr w:rsidR="00B04E78" w14:paraId="52807F4D" w14:textId="77777777">
        <w:trPr>
          <w:trHeight w:val="506"/>
        </w:trPr>
        <w:tc>
          <w:tcPr>
            <w:tcW w:w="1546" w:type="dxa"/>
          </w:tcPr>
          <w:p w14:paraId="6B1BC1AD" w14:textId="77777777" w:rsidR="00B04E78" w:rsidRDefault="00531AC8">
            <w:pPr>
              <w:pStyle w:val="TableParagraph"/>
              <w:spacing w:line="247" w:lineRule="exact"/>
            </w:pPr>
            <w:proofErr w:type="spellStart"/>
            <w:r>
              <w:t>Ranitidinas</w:t>
            </w:r>
            <w:proofErr w:type="spellEnd"/>
          </w:p>
        </w:tc>
        <w:tc>
          <w:tcPr>
            <w:tcW w:w="7515" w:type="dxa"/>
          </w:tcPr>
          <w:p w14:paraId="22E1FBAA" w14:textId="77777777" w:rsidR="00B04E78" w:rsidRDefault="00531AC8" w:rsidP="00B868E3">
            <w:pPr>
              <w:pStyle w:val="TableParagraph"/>
              <w:spacing w:line="247" w:lineRule="exact"/>
            </w:pPr>
            <w:r>
              <w:t>Kartu</w:t>
            </w:r>
            <w:r>
              <w:rPr>
                <w:spacing w:val="-6"/>
              </w:rPr>
              <w:t xml:space="preserve"> </w:t>
            </w:r>
            <w:r>
              <w:t>su</w:t>
            </w:r>
            <w:r>
              <w:rPr>
                <w:spacing w:val="-6"/>
              </w:rPr>
              <w:t xml:space="preserve"> </w:t>
            </w:r>
            <w:proofErr w:type="spellStart"/>
            <w:r>
              <w:t>dabigatranu</w:t>
            </w:r>
            <w:proofErr w:type="spellEnd"/>
            <w:r>
              <w:rPr>
                <w:spacing w:val="-5"/>
              </w:rPr>
              <w:t xml:space="preserve"> </w:t>
            </w:r>
            <w:proofErr w:type="spellStart"/>
            <w:r>
              <w:t>eteksilatu</w:t>
            </w:r>
            <w:proofErr w:type="spellEnd"/>
            <w:r>
              <w:rPr>
                <w:spacing w:val="-6"/>
              </w:rPr>
              <w:t xml:space="preserve"> </w:t>
            </w:r>
            <w:r>
              <w:t>vartojamas</w:t>
            </w:r>
            <w:r>
              <w:rPr>
                <w:spacing w:val="-5"/>
              </w:rPr>
              <w:t xml:space="preserve"> </w:t>
            </w:r>
            <w:proofErr w:type="spellStart"/>
            <w:r>
              <w:t>ranitidinas</w:t>
            </w:r>
            <w:proofErr w:type="spellEnd"/>
            <w:r>
              <w:rPr>
                <w:spacing w:val="-6"/>
              </w:rPr>
              <w:t xml:space="preserve"> </w:t>
            </w:r>
            <w:r>
              <w:t>klinikai</w:t>
            </w:r>
            <w:r>
              <w:rPr>
                <w:spacing w:val="-5"/>
              </w:rPr>
              <w:t xml:space="preserve"> </w:t>
            </w:r>
            <w:r>
              <w:t>reikšmingo</w:t>
            </w:r>
            <w:r w:rsidR="00B868E3">
              <w:t xml:space="preserve"> </w:t>
            </w:r>
            <w:r>
              <w:t>poveikio</w:t>
            </w:r>
            <w:r>
              <w:rPr>
                <w:spacing w:val="-6"/>
              </w:rPr>
              <w:t xml:space="preserve"> </w:t>
            </w:r>
            <w:proofErr w:type="spellStart"/>
            <w:r>
              <w:t>dabigatrano</w:t>
            </w:r>
            <w:proofErr w:type="spellEnd"/>
            <w:r>
              <w:rPr>
                <w:spacing w:val="-6"/>
              </w:rPr>
              <w:t xml:space="preserve"> </w:t>
            </w:r>
            <w:r>
              <w:t>absorbcijos</w:t>
            </w:r>
            <w:r>
              <w:rPr>
                <w:spacing w:val="-6"/>
              </w:rPr>
              <w:t xml:space="preserve"> </w:t>
            </w:r>
            <w:r>
              <w:t>dydžiui</w:t>
            </w:r>
            <w:r>
              <w:rPr>
                <w:spacing w:val="-6"/>
              </w:rPr>
              <w:t xml:space="preserve"> </w:t>
            </w:r>
            <w:r>
              <w:t>nedarė.</w:t>
            </w:r>
          </w:p>
        </w:tc>
      </w:tr>
    </w:tbl>
    <w:p w14:paraId="26A07EF2" w14:textId="77777777" w:rsidR="00B04E78" w:rsidRDefault="00B04E78">
      <w:pPr>
        <w:pStyle w:val="Pagrindinistekstas"/>
        <w:spacing w:before="6"/>
        <w:rPr>
          <w:b/>
          <w:sz w:val="21"/>
        </w:rPr>
      </w:pPr>
    </w:p>
    <w:p w14:paraId="7632D8D0" w14:textId="58CC2B09" w:rsidR="00B04E78" w:rsidRDefault="00531AC8">
      <w:pPr>
        <w:pStyle w:val="Pagrindinistekstas"/>
        <w:ind w:left="258"/>
      </w:pPr>
      <w:r>
        <w:rPr>
          <w:u w:val="single"/>
        </w:rPr>
        <w:t>Sąveika,</w:t>
      </w:r>
      <w:r>
        <w:rPr>
          <w:spacing w:val="-6"/>
          <w:u w:val="single"/>
        </w:rPr>
        <w:t xml:space="preserve"> </w:t>
      </w:r>
      <w:r>
        <w:rPr>
          <w:u w:val="single"/>
        </w:rPr>
        <w:t>priklaus</w:t>
      </w:r>
      <w:r w:rsidR="008A6239">
        <w:rPr>
          <w:u w:val="single"/>
        </w:rPr>
        <w:t>anti</w:t>
      </w:r>
      <w:r>
        <w:rPr>
          <w:spacing w:val="-5"/>
          <w:u w:val="single"/>
        </w:rPr>
        <w:t xml:space="preserve"> </w:t>
      </w:r>
      <w:r>
        <w:rPr>
          <w:u w:val="single"/>
        </w:rPr>
        <w:t>nuo</w:t>
      </w:r>
      <w:r>
        <w:rPr>
          <w:spacing w:val="-6"/>
          <w:u w:val="single"/>
        </w:rPr>
        <w:t xml:space="preserve"> </w:t>
      </w:r>
      <w:proofErr w:type="spellStart"/>
      <w:r>
        <w:rPr>
          <w:u w:val="single"/>
        </w:rPr>
        <w:t>dabigatrano</w:t>
      </w:r>
      <w:proofErr w:type="spellEnd"/>
      <w:r>
        <w:rPr>
          <w:spacing w:val="-5"/>
          <w:u w:val="single"/>
        </w:rPr>
        <w:t xml:space="preserve"> </w:t>
      </w:r>
      <w:proofErr w:type="spellStart"/>
      <w:r>
        <w:rPr>
          <w:u w:val="single"/>
        </w:rPr>
        <w:t>eteksilato</w:t>
      </w:r>
      <w:proofErr w:type="spellEnd"/>
      <w:r>
        <w:rPr>
          <w:spacing w:val="-6"/>
          <w:u w:val="single"/>
        </w:rPr>
        <w:t xml:space="preserve"> </w:t>
      </w:r>
      <w:r>
        <w:rPr>
          <w:u w:val="single"/>
        </w:rPr>
        <w:t>ir</w:t>
      </w:r>
      <w:r>
        <w:rPr>
          <w:spacing w:val="-5"/>
          <w:u w:val="single"/>
        </w:rPr>
        <w:t xml:space="preserve"> </w:t>
      </w:r>
      <w:proofErr w:type="spellStart"/>
      <w:r>
        <w:rPr>
          <w:u w:val="single"/>
        </w:rPr>
        <w:t>dabigatrano</w:t>
      </w:r>
      <w:proofErr w:type="spellEnd"/>
      <w:r>
        <w:rPr>
          <w:spacing w:val="-5"/>
          <w:u w:val="single"/>
        </w:rPr>
        <w:t xml:space="preserve"> </w:t>
      </w:r>
      <w:r>
        <w:rPr>
          <w:u w:val="single"/>
        </w:rPr>
        <w:t>metabolizmo</w:t>
      </w:r>
    </w:p>
    <w:p w14:paraId="17B487AB" w14:textId="77777777" w:rsidR="00B04E78" w:rsidRDefault="00531AC8">
      <w:pPr>
        <w:pStyle w:val="Pagrindinistekstas"/>
        <w:spacing w:before="92"/>
        <w:ind w:left="258" w:right="643"/>
      </w:pPr>
      <w:proofErr w:type="spellStart"/>
      <w:r>
        <w:t>Citochromo</w:t>
      </w:r>
      <w:proofErr w:type="spellEnd"/>
      <w:r>
        <w:t xml:space="preserve"> P 450 sistema </w:t>
      </w:r>
      <w:proofErr w:type="spellStart"/>
      <w:r>
        <w:t>dabigatrano</w:t>
      </w:r>
      <w:proofErr w:type="spellEnd"/>
      <w:r>
        <w:t xml:space="preserve"> </w:t>
      </w:r>
      <w:proofErr w:type="spellStart"/>
      <w:r>
        <w:t>eteksilato</w:t>
      </w:r>
      <w:proofErr w:type="spellEnd"/>
      <w:r>
        <w:t xml:space="preserve"> ir </w:t>
      </w:r>
      <w:proofErr w:type="spellStart"/>
      <w:r>
        <w:t>dabigatrano</w:t>
      </w:r>
      <w:proofErr w:type="spellEnd"/>
      <w:r>
        <w:t xml:space="preserve"> </w:t>
      </w:r>
      <w:proofErr w:type="spellStart"/>
      <w:r>
        <w:t>nemetabolizuoja</w:t>
      </w:r>
      <w:proofErr w:type="spellEnd"/>
      <w:r>
        <w:t xml:space="preserve">, </w:t>
      </w:r>
      <w:proofErr w:type="spellStart"/>
      <w:r>
        <w:rPr>
          <w:i/>
        </w:rPr>
        <w:t>in</w:t>
      </w:r>
      <w:proofErr w:type="spellEnd"/>
      <w:r>
        <w:rPr>
          <w:i/>
        </w:rPr>
        <w:t xml:space="preserve"> </w:t>
      </w:r>
      <w:proofErr w:type="spellStart"/>
      <w:r>
        <w:rPr>
          <w:i/>
        </w:rPr>
        <w:t>vitro</w:t>
      </w:r>
      <w:proofErr w:type="spellEnd"/>
      <w:r>
        <w:rPr>
          <w:i/>
        </w:rPr>
        <w:t xml:space="preserve"> </w:t>
      </w:r>
      <w:r>
        <w:t>šios</w:t>
      </w:r>
      <w:r>
        <w:rPr>
          <w:spacing w:val="1"/>
        </w:rPr>
        <w:t xml:space="preserve"> </w:t>
      </w:r>
      <w:r>
        <w:t xml:space="preserve">medžiagos žmogaus </w:t>
      </w:r>
      <w:proofErr w:type="spellStart"/>
      <w:r>
        <w:t>citochromo</w:t>
      </w:r>
      <w:proofErr w:type="spellEnd"/>
      <w:r>
        <w:t xml:space="preserve"> P 450 fermentams poveikio nedaro. Taigi su šiais fermentais susijusių</w:t>
      </w:r>
      <w:r>
        <w:rPr>
          <w:spacing w:val="-52"/>
        </w:rPr>
        <w:t xml:space="preserve"> </w:t>
      </w:r>
      <w:r>
        <w:t>vaistinių</w:t>
      </w:r>
      <w:r>
        <w:rPr>
          <w:spacing w:val="-2"/>
        </w:rPr>
        <w:t xml:space="preserve"> </w:t>
      </w:r>
      <w:r>
        <w:t>preparatų</w:t>
      </w:r>
      <w:r>
        <w:rPr>
          <w:spacing w:val="-1"/>
        </w:rPr>
        <w:t xml:space="preserve"> </w:t>
      </w:r>
      <w:r>
        <w:t>sąveika</w:t>
      </w:r>
      <w:r>
        <w:rPr>
          <w:spacing w:val="-2"/>
        </w:rPr>
        <w:t xml:space="preserve"> </w:t>
      </w:r>
      <w:r>
        <w:t>su</w:t>
      </w:r>
      <w:r>
        <w:rPr>
          <w:spacing w:val="-1"/>
        </w:rPr>
        <w:t xml:space="preserve"> </w:t>
      </w:r>
      <w:proofErr w:type="spellStart"/>
      <w:r>
        <w:t>dabigatranu</w:t>
      </w:r>
      <w:proofErr w:type="spellEnd"/>
      <w:r>
        <w:rPr>
          <w:spacing w:val="-1"/>
        </w:rPr>
        <w:t xml:space="preserve"> </w:t>
      </w:r>
      <w:r>
        <w:t>nėra</w:t>
      </w:r>
      <w:r>
        <w:rPr>
          <w:spacing w:val="-2"/>
        </w:rPr>
        <w:t xml:space="preserve"> </w:t>
      </w:r>
      <w:r>
        <w:t>tikėtina.</w:t>
      </w:r>
    </w:p>
    <w:p w14:paraId="03C57860" w14:textId="77777777" w:rsidR="002B1462" w:rsidRDefault="002B1462">
      <w:pPr>
        <w:pStyle w:val="Pagrindinistekstas"/>
        <w:spacing w:before="70"/>
        <w:ind w:left="258"/>
        <w:rPr>
          <w:u w:val="single"/>
        </w:rPr>
      </w:pPr>
    </w:p>
    <w:p w14:paraId="49A7B8C4" w14:textId="77777777" w:rsidR="00B04E78" w:rsidRDefault="00531AC8">
      <w:pPr>
        <w:pStyle w:val="Pagrindinistekstas"/>
        <w:spacing w:before="70"/>
        <w:ind w:left="258"/>
      </w:pPr>
      <w:r>
        <w:rPr>
          <w:u w:val="single"/>
        </w:rPr>
        <w:t>Vaikų</w:t>
      </w:r>
      <w:r>
        <w:rPr>
          <w:spacing w:val="-6"/>
          <w:u w:val="single"/>
        </w:rPr>
        <w:t xml:space="preserve"> </w:t>
      </w:r>
      <w:r>
        <w:rPr>
          <w:u w:val="single"/>
        </w:rPr>
        <w:t>populiacija</w:t>
      </w:r>
    </w:p>
    <w:p w14:paraId="42681264" w14:textId="77777777" w:rsidR="00B04E78" w:rsidRDefault="00531AC8">
      <w:pPr>
        <w:pStyle w:val="Pagrindinistekstas"/>
        <w:spacing w:before="92"/>
        <w:ind w:left="258"/>
      </w:pPr>
      <w:r>
        <w:t>Sąveikos</w:t>
      </w:r>
      <w:r>
        <w:rPr>
          <w:spacing w:val="-6"/>
        </w:rPr>
        <w:t xml:space="preserve"> </w:t>
      </w:r>
      <w:r>
        <w:t>tyrimai</w:t>
      </w:r>
      <w:r>
        <w:rPr>
          <w:spacing w:val="-5"/>
        </w:rPr>
        <w:t xml:space="preserve"> </w:t>
      </w:r>
      <w:r>
        <w:t>atlikti</w:t>
      </w:r>
      <w:r>
        <w:rPr>
          <w:spacing w:val="-5"/>
        </w:rPr>
        <w:t xml:space="preserve"> </w:t>
      </w:r>
      <w:r>
        <w:t>tik</w:t>
      </w:r>
      <w:r>
        <w:rPr>
          <w:spacing w:val="-6"/>
        </w:rPr>
        <w:t xml:space="preserve"> </w:t>
      </w:r>
      <w:r>
        <w:t>suaugusiesiems.</w:t>
      </w:r>
    </w:p>
    <w:p w14:paraId="2D966257" w14:textId="77777777" w:rsidR="00B04E78" w:rsidRDefault="00B04E78">
      <w:pPr>
        <w:pStyle w:val="Pagrindinistekstas"/>
        <w:spacing w:before="5"/>
      </w:pPr>
    </w:p>
    <w:p w14:paraId="7D477F8A" w14:textId="77777777" w:rsidR="00B04E78" w:rsidRDefault="00531AC8">
      <w:pPr>
        <w:pStyle w:val="Antrat1"/>
        <w:numPr>
          <w:ilvl w:val="1"/>
          <w:numId w:val="70"/>
        </w:numPr>
        <w:tabs>
          <w:tab w:val="left" w:pos="824"/>
          <w:tab w:val="left" w:pos="825"/>
        </w:tabs>
        <w:spacing w:before="0"/>
      </w:pPr>
      <w:r>
        <w:t>Vaisingumas,</w:t>
      </w:r>
      <w:r>
        <w:rPr>
          <w:spacing w:val="-5"/>
        </w:rPr>
        <w:t xml:space="preserve"> </w:t>
      </w:r>
      <w:r>
        <w:t>nėštumo</w:t>
      </w:r>
      <w:r>
        <w:rPr>
          <w:spacing w:val="-5"/>
        </w:rPr>
        <w:t xml:space="preserve"> </w:t>
      </w:r>
      <w:r>
        <w:t>ir</w:t>
      </w:r>
      <w:r>
        <w:rPr>
          <w:spacing w:val="-5"/>
        </w:rPr>
        <w:t xml:space="preserve"> </w:t>
      </w:r>
      <w:r>
        <w:t>žindymo</w:t>
      </w:r>
      <w:r>
        <w:rPr>
          <w:spacing w:val="-5"/>
        </w:rPr>
        <w:t xml:space="preserve"> </w:t>
      </w:r>
      <w:r>
        <w:t>laikotarpis</w:t>
      </w:r>
    </w:p>
    <w:p w14:paraId="3AF4CC77" w14:textId="77777777" w:rsidR="00897345" w:rsidRDefault="00897345" w:rsidP="00897345">
      <w:pPr>
        <w:pStyle w:val="Antrat1"/>
        <w:tabs>
          <w:tab w:val="left" w:pos="824"/>
          <w:tab w:val="left" w:pos="825"/>
        </w:tabs>
        <w:spacing w:before="0"/>
        <w:ind w:left="709"/>
      </w:pPr>
    </w:p>
    <w:p w14:paraId="5C54CA78" w14:textId="77777777" w:rsidR="00A64E4A" w:rsidRDefault="00A64E4A" w:rsidP="00A64E4A">
      <w:pPr>
        <w:pStyle w:val="Pagrindinistekstas"/>
        <w:ind w:left="284" w:hanging="284"/>
      </w:pPr>
      <w:r>
        <w:rPr>
          <w:u w:val="single"/>
        </w:rPr>
        <w:t>Vaisingos</w:t>
      </w:r>
      <w:r>
        <w:rPr>
          <w:spacing w:val="-5"/>
          <w:u w:val="single"/>
        </w:rPr>
        <w:t xml:space="preserve"> </w:t>
      </w:r>
      <w:r>
        <w:rPr>
          <w:u w:val="single"/>
        </w:rPr>
        <w:t>moterys</w:t>
      </w:r>
    </w:p>
    <w:p w14:paraId="3BE8443F" w14:textId="2B9BD58F" w:rsidR="00B04E78" w:rsidRDefault="00A64E4A" w:rsidP="00A64E4A">
      <w:pPr>
        <w:pStyle w:val="Pagrindinistekstas"/>
        <w:ind w:left="284" w:hanging="284"/>
        <w:rPr>
          <w:b/>
          <w:sz w:val="21"/>
        </w:rPr>
      </w:pPr>
      <w:r>
        <w:t>Gydymo TELEXER metu vaisingos moterys turi vengti nėštumo.</w:t>
      </w:r>
    </w:p>
    <w:p w14:paraId="588EF8E1" w14:textId="77777777" w:rsidR="00A64E4A" w:rsidRDefault="00A64E4A" w:rsidP="00A64E4A">
      <w:pPr>
        <w:pStyle w:val="Pagrindinistekstas"/>
        <w:spacing w:line="480" w:lineRule="auto"/>
        <w:ind w:left="284" w:right="4046" w:hanging="284"/>
        <w:rPr>
          <w:u w:val="single"/>
        </w:rPr>
      </w:pPr>
    </w:p>
    <w:p w14:paraId="7FEEC153" w14:textId="77777777" w:rsidR="00A57261" w:rsidRDefault="00A57261" w:rsidP="00897345">
      <w:pPr>
        <w:pStyle w:val="Pagrindinistekstas"/>
        <w:spacing w:line="480" w:lineRule="auto"/>
        <w:ind w:left="284" w:right="4046" w:hanging="142"/>
      </w:pPr>
      <w:r>
        <w:rPr>
          <w:u w:val="single"/>
        </w:rPr>
        <w:t>Nėštumas</w:t>
      </w:r>
    </w:p>
    <w:p w14:paraId="057B9B72" w14:textId="145C87E6" w:rsidR="00A57261" w:rsidRDefault="00A57261" w:rsidP="00897345">
      <w:pPr>
        <w:pStyle w:val="Pagrindinistekstas"/>
        <w:spacing w:line="251" w:lineRule="exact"/>
        <w:ind w:left="142" w:hanging="142"/>
      </w:pPr>
      <w:r>
        <w:t>Duomenys</w:t>
      </w:r>
      <w:r>
        <w:rPr>
          <w:spacing w:val="-4"/>
        </w:rPr>
        <w:t xml:space="preserve"> </w:t>
      </w:r>
      <w:r>
        <w:t>apie</w:t>
      </w:r>
      <w:r>
        <w:rPr>
          <w:spacing w:val="-4"/>
        </w:rPr>
        <w:t xml:space="preserve"> </w:t>
      </w:r>
      <w:r>
        <w:t>TELEXER</w:t>
      </w:r>
      <w:r>
        <w:rPr>
          <w:spacing w:val="-4"/>
        </w:rPr>
        <w:t xml:space="preserve"> </w:t>
      </w:r>
      <w:r>
        <w:t>vartojimą</w:t>
      </w:r>
      <w:r>
        <w:rPr>
          <w:spacing w:val="-4"/>
        </w:rPr>
        <w:t xml:space="preserve"> </w:t>
      </w:r>
      <w:r>
        <w:t>nėštumo</w:t>
      </w:r>
      <w:r>
        <w:rPr>
          <w:spacing w:val="-4"/>
        </w:rPr>
        <w:t xml:space="preserve"> </w:t>
      </w:r>
      <w:r>
        <w:t>metu</w:t>
      </w:r>
      <w:r>
        <w:rPr>
          <w:spacing w:val="-4"/>
        </w:rPr>
        <w:t xml:space="preserve"> </w:t>
      </w:r>
      <w:r>
        <w:t>yra</w:t>
      </w:r>
      <w:r>
        <w:rPr>
          <w:spacing w:val="-4"/>
        </w:rPr>
        <w:t xml:space="preserve"> </w:t>
      </w:r>
      <w:r>
        <w:t>riboti.</w:t>
      </w:r>
    </w:p>
    <w:p w14:paraId="7207157D" w14:textId="01289F7A" w:rsidR="00A57261" w:rsidRDefault="00A57261" w:rsidP="00897345">
      <w:pPr>
        <w:pStyle w:val="Pagrindinistekstas"/>
        <w:spacing w:before="1"/>
        <w:ind w:left="142" w:right="1156" w:hanging="142"/>
        <w:rPr>
          <w:spacing w:val="-52"/>
        </w:rPr>
      </w:pPr>
      <w:r>
        <w:t xml:space="preserve">Su gyvūnais atlikti tyrimai parodė toksinį poveikį reprodukcijai (žr. 5.3 skyrių). Galimas </w:t>
      </w:r>
      <w:r w:rsidRPr="00397A85">
        <w:t>pavojus</w:t>
      </w:r>
      <w:r w:rsidRPr="00E625E6">
        <w:t xml:space="preserve"> </w:t>
      </w:r>
      <w:r w:rsidRPr="00397A85">
        <w:t>žmogui</w:t>
      </w:r>
      <w:r>
        <w:rPr>
          <w:spacing w:val="-2"/>
        </w:rPr>
        <w:t xml:space="preserve"> </w:t>
      </w:r>
      <w:r>
        <w:t>nežinomas.</w:t>
      </w:r>
      <w:r w:rsidR="00D3116A">
        <w:t xml:space="preserve"> </w:t>
      </w:r>
      <w:r>
        <w:t>TELEXER nėštumo metu vartoti negalima, nebent neabejotinai būtina.</w:t>
      </w:r>
      <w:r>
        <w:rPr>
          <w:spacing w:val="-52"/>
        </w:rPr>
        <w:t xml:space="preserve"> </w:t>
      </w:r>
    </w:p>
    <w:p w14:paraId="14D05BA4" w14:textId="77777777" w:rsidR="00D3116A" w:rsidRDefault="00D3116A" w:rsidP="00897345">
      <w:pPr>
        <w:pStyle w:val="Pagrindinistekstas"/>
        <w:spacing w:line="480" w:lineRule="auto"/>
        <w:ind w:left="142" w:right="3711" w:hanging="142"/>
        <w:rPr>
          <w:u w:val="single"/>
        </w:rPr>
      </w:pPr>
    </w:p>
    <w:p w14:paraId="1858668A" w14:textId="0E7ACE89" w:rsidR="00A57261" w:rsidRDefault="00A57261" w:rsidP="00897345">
      <w:pPr>
        <w:pStyle w:val="Pagrindinistekstas"/>
        <w:spacing w:line="480" w:lineRule="auto"/>
        <w:ind w:left="142" w:right="3711" w:hanging="142"/>
      </w:pPr>
      <w:r>
        <w:rPr>
          <w:u w:val="single"/>
        </w:rPr>
        <w:t>Žindymas</w:t>
      </w:r>
    </w:p>
    <w:p w14:paraId="12628C4F" w14:textId="77777777" w:rsidR="00A57261" w:rsidRDefault="00B868E3" w:rsidP="00897345">
      <w:pPr>
        <w:pStyle w:val="Pagrindinistekstas"/>
        <w:spacing w:before="1"/>
        <w:ind w:left="142" w:right="1486" w:hanging="142"/>
      </w:pPr>
      <w:r>
        <w:t xml:space="preserve"> </w:t>
      </w:r>
      <w:r w:rsidR="00A57261">
        <w:t xml:space="preserve">Apie žindymo metu vartojamo </w:t>
      </w:r>
      <w:proofErr w:type="spellStart"/>
      <w:r w:rsidR="00A57261">
        <w:t>dabigatrano</w:t>
      </w:r>
      <w:proofErr w:type="spellEnd"/>
      <w:r w:rsidR="00A57261">
        <w:t xml:space="preserve"> poveikį kūdikiui klinikinių tyrimų duomenų </w:t>
      </w:r>
      <w:r w:rsidR="00A57261" w:rsidRPr="00397A85">
        <w:t>nėra.</w:t>
      </w:r>
      <w:r w:rsidRPr="00E625E6">
        <w:t xml:space="preserve"> </w:t>
      </w:r>
      <w:r w:rsidR="00A57261" w:rsidRPr="00397A85">
        <w:t>Gydymo</w:t>
      </w:r>
      <w:r w:rsidR="00A57261" w:rsidRPr="00E625E6">
        <w:t xml:space="preserve"> </w:t>
      </w:r>
      <w:r w:rsidR="00A57261" w:rsidRPr="00397A85">
        <w:t>TELEXER</w:t>
      </w:r>
      <w:r w:rsidR="00A57261" w:rsidRPr="00E625E6">
        <w:t xml:space="preserve"> </w:t>
      </w:r>
      <w:r w:rsidR="00A57261" w:rsidRPr="00397A85">
        <w:t>metu</w:t>
      </w:r>
      <w:r w:rsidR="00A57261" w:rsidRPr="00E625E6">
        <w:t xml:space="preserve"> </w:t>
      </w:r>
      <w:r w:rsidR="00A57261" w:rsidRPr="00397A85">
        <w:t>žindymą</w:t>
      </w:r>
      <w:r w:rsidR="00A57261" w:rsidRPr="00E625E6">
        <w:t xml:space="preserve"> </w:t>
      </w:r>
      <w:r w:rsidR="00A57261" w:rsidRPr="00397A85">
        <w:t>reikia</w:t>
      </w:r>
      <w:r w:rsidR="00A57261" w:rsidRPr="00E625E6">
        <w:t xml:space="preserve"> </w:t>
      </w:r>
      <w:r w:rsidR="00A57261" w:rsidRPr="00397A85">
        <w:t>nutraukti</w:t>
      </w:r>
      <w:r w:rsidR="00A57261">
        <w:t>.</w:t>
      </w:r>
    </w:p>
    <w:p w14:paraId="69AD73CF" w14:textId="77777777" w:rsidR="00A57261" w:rsidRDefault="00A57261" w:rsidP="00897345">
      <w:pPr>
        <w:pStyle w:val="Pagrindinistekstas"/>
        <w:ind w:left="142" w:hanging="142"/>
        <w:rPr>
          <w:u w:val="single"/>
        </w:rPr>
      </w:pPr>
    </w:p>
    <w:p w14:paraId="3E40C67C" w14:textId="18520EA0" w:rsidR="00A57261" w:rsidRDefault="00A57261" w:rsidP="00897345">
      <w:pPr>
        <w:pStyle w:val="Pagrindinistekstas"/>
        <w:ind w:left="142" w:hanging="142"/>
      </w:pPr>
      <w:r>
        <w:rPr>
          <w:u w:val="single"/>
        </w:rPr>
        <w:t>Vaisingumas</w:t>
      </w:r>
    </w:p>
    <w:p w14:paraId="560B474E" w14:textId="1F07DF97" w:rsidR="00A57261" w:rsidRDefault="00A57261" w:rsidP="00897345">
      <w:pPr>
        <w:pStyle w:val="Pagrindinistekstas"/>
        <w:spacing w:before="91"/>
        <w:ind w:left="142" w:hanging="142"/>
      </w:pPr>
      <w:r>
        <w:t>Duomenų</w:t>
      </w:r>
      <w:r>
        <w:rPr>
          <w:spacing w:val="-5"/>
        </w:rPr>
        <w:t xml:space="preserve"> </w:t>
      </w:r>
      <w:r>
        <w:t>apie</w:t>
      </w:r>
      <w:r>
        <w:rPr>
          <w:spacing w:val="-4"/>
        </w:rPr>
        <w:t xml:space="preserve"> </w:t>
      </w:r>
      <w:r>
        <w:t>poveikį</w:t>
      </w:r>
      <w:r>
        <w:rPr>
          <w:spacing w:val="-4"/>
        </w:rPr>
        <w:t xml:space="preserve"> </w:t>
      </w:r>
      <w:r>
        <w:t>žmogaus</w:t>
      </w:r>
      <w:r>
        <w:rPr>
          <w:spacing w:val="-5"/>
        </w:rPr>
        <w:t xml:space="preserve"> </w:t>
      </w:r>
      <w:r>
        <w:t>vaisingumui</w:t>
      </w:r>
      <w:r>
        <w:rPr>
          <w:spacing w:val="-4"/>
        </w:rPr>
        <w:t xml:space="preserve"> </w:t>
      </w:r>
      <w:r>
        <w:t>nėra.</w:t>
      </w:r>
    </w:p>
    <w:p w14:paraId="09BB6763" w14:textId="6F5330BF" w:rsidR="00A57261" w:rsidRDefault="00A57261" w:rsidP="00897345">
      <w:pPr>
        <w:pStyle w:val="Pagrindinistekstas"/>
        <w:ind w:left="142" w:right="697" w:hanging="142"/>
      </w:pPr>
      <w:r>
        <w:t>Tyrimais su gyvūnais nustatytas toksinis poveikis patelių vaisingumui, kuris, vartojant 70</w:t>
      </w:r>
      <w:r w:rsidR="00397A85">
        <w:rPr>
          <w:szCs w:val="24"/>
        </w:rPr>
        <w:t> </w:t>
      </w:r>
      <w:r>
        <w:t xml:space="preserve">mg/kg </w:t>
      </w:r>
      <w:r w:rsidRPr="00397A85">
        <w:t>kūno</w:t>
      </w:r>
      <w:r w:rsidR="00397A85">
        <w:t xml:space="preserve"> </w:t>
      </w:r>
      <w:r w:rsidRPr="00397A85">
        <w:t xml:space="preserve">svorio </w:t>
      </w:r>
      <w:r>
        <w:t>doz</w:t>
      </w:r>
      <w:r w:rsidR="00430CB7">
        <w:t>ių</w:t>
      </w:r>
      <w:r>
        <w:t xml:space="preserve"> (ekspozicijai gyvūnų kraujo plazmoje esant 5 kartus didesnei už ekspoziciją žmogaus</w:t>
      </w:r>
      <w:r>
        <w:rPr>
          <w:spacing w:val="1"/>
        </w:rPr>
        <w:t xml:space="preserve"> </w:t>
      </w:r>
      <w:r>
        <w:t>kraujo plazmoje), reiškėsi implantacijos suretėjimu ir embriono gaišimo prieš implantaciją</w:t>
      </w:r>
      <w:r>
        <w:rPr>
          <w:spacing w:val="1"/>
        </w:rPr>
        <w:t xml:space="preserve"> </w:t>
      </w:r>
      <w:r>
        <w:t>padažnėjimu. Kitokio poveikio patelių vaisingumui nestebėta. Poveikio patinų vaisingumui</w:t>
      </w:r>
      <w:r>
        <w:rPr>
          <w:spacing w:val="1"/>
        </w:rPr>
        <w:t xml:space="preserve"> </w:t>
      </w:r>
      <w:r>
        <w:t>nenustatyta. Tokios dozės, kokios sukėlė toksinį poveikį žiurkių ir triušių vaikingai patelei</w:t>
      </w:r>
      <w:r>
        <w:rPr>
          <w:spacing w:val="1"/>
        </w:rPr>
        <w:t xml:space="preserve"> </w:t>
      </w:r>
      <w:r>
        <w:t>(ekspozicijai gyvūnų kraujo plazmoje esant 5-10 kartų didesnei už ekspoziciją žmogaus kraujo</w:t>
      </w:r>
      <w:r>
        <w:rPr>
          <w:spacing w:val="1"/>
        </w:rPr>
        <w:t xml:space="preserve"> </w:t>
      </w:r>
      <w:r>
        <w:t>plazmoje), mažino vaisiaus kūno svorį ir embriono bei vaisiaus gyvybingumą, didino vaisiaus</w:t>
      </w:r>
      <w:r>
        <w:rPr>
          <w:spacing w:val="1"/>
        </w:rPr>
        <w:t xml:space="preserve"> </w:t>
      </w:r>
      <w:r>
        <w:t xml:space="preserve">pokyčius. Poveikio </w:t>
      </w:r>
      <w:proofErr w:type="spellStart"/>
      <w:r>
        <w:t>prenataliniam</w:t>
      </w:r>
      <w:proofErr w:type="spellEnd"/>
      <w:r>
        <w:t xml:space="preserve"> ir </w:t>
      </w:r>
      <w:proofErr w:type="spellStart"/>
      <w:r>
        <w:t>postnataliniam</w:t>
      </w:r>
      <w:proofErr w:type="spellEnd"/>
      <w:r>
        <w:t xml:space="preserve"> vystymuisi tyrimų metu tokios dozės, kokios darė</w:t>
      </w:r>
      <w:r>
        <w:rPr>
          <w:spacing w:val="1"/>
        </w:rPr>
        <w:t xml:space="preserve"> </w:t>
      </w:r>
      <w:r>
        <w:t>toksinį poveikį vaikingai patelei (ekspozicijai gyvūnų kraujo plazmoje esant 4 kartus didesnė už</w:t>
      </w:r>
      <w:r>
        <w:rPr>
          <w:spacing w:val="1"/>
        </w:rPr>
        <w:t xml:space="preserve"> </w:t>
      </w:r>
      <w:r>
        <w:t>ekspoziciją</w:t>
      </w:r>
      <w:r>
        <w:rPr>
          <w:spacing w:val="-2"/>
        </w:rPr>
        <w:t xml:space="preserve"> </w:t>
      </w:r>
      <w:r>
        <w:t>žmogaus</w:t>
      </w:r>
      <w:r>
        <w:rPr>
          <w:spacing w:val="-1"/>
        </w:rPr>
        <w:t xml:space="preserve"> </w:t>
      </w:r>
      <w:r>
        <w:t>kraujo</w:t>
      </w:r>
      <w:r>
        <w:rPr>
          <w:spacing w:val="-2"/>
        </w:rPr>
        <w:t xml:space="preserve"> </w:t>
      </w:r>
      <w:r>
        <w:t>plazmoje),</w:t>
      </w:r>
      <w:r>
        <w:rPr>
          <w:spacing w:val="-1"/>
        </w:rPr>
        <w:t xml:space="preserve"> </w:t>
      </w:r>
      <w:r w:rsidR="00430CB7">
        <w:t>didino</w:t>
      </w:r>
      <w:r w:rsidR="00430CB7">
        <w:rPr>
          <w:spacing w:val="-2"/>
        </w:rPr>
        <w:t xml:space="preserve"> </w:t>
      </w:r>
      <w:r>
        <w:t>vaisiaus</w:t>
      </w:r>
      <w:r>
        <w:rPr>
          <w:spacing w:val="-1"/>
        </w:rPr>
        <w:t xml:space="preserve"> </w:t>
      </w:r>
      <w:r w:rsidR="00430CB7">
        <w:rPr>
          <w:spacing w:val="-1"/>
        </w:rPr>
        <w:t>mirtingumą</w:t>
      </w:r>
      <w:r>
        <w:t>.</w:t>
      </w:r>
    </w:p>
    <w:p w14:paraId="7579F197" w14:textId="77777777" w:rsidR="00B04E78" w:rsidRDefault="00B04E78">
      <w:pPr>
        <w:pStyle w:val="Pagrindinistekstas"/>
        <w:spacing w:before="3"/>
      </w:pPr>
    </w:p>
    <w:p w14:paraId="623629A3" w14:textId="77777777" w:rsidR="00B04E78" w:rsidRDefault="00531AC8">
      <w:pPr>
        <w:pStyle w:val="Antrat1"/>
        <w:numPr>
          <w:ilvl w:val="1"/>
          <w:numId w:val="70"/>
        </w:numPr>
        <w:tabs>
          <w:tab w:val="left" w:pos="824"/>
          <w:tab w:val="left" w:pos="825"/>
        </w:tabs>
        <w:spacing w:before="0"/>
      </w:pPr>
      <w:r>
        <w:t>Poveikis</w:t>
      </w:r>
      <w:r>
        <w:rPr>
          <w:spacing w:val="-5"/>
        </w:rPr>
        <w:t xml:space="preserve"> </w:t>
      </w:r>
      <w:r>
        <w:t>gebėjimui</w:t>
      </w:r>
      <w:r>
        <w:rPr>
          <w:spacing w:val="-5"/>
        </w:rPr>
        <w:t xml:space="preserve"> </w:t>
      </w:r>
      <w:r>
        <w:t>vairuoti</w:t>
      </w:r>
      <w:r>
        <w:rPr>
          <w:spacing w:val="-5"/>
        </w:rPr>
        <w:t xml:space="preserve"> </w:t>
      </w:r>
      <w:r>
        <w:t>ir</w:t>
      </w:r>
      <w:r>
        <w:rPr>
          <w:spacing w:val="-4"/>
        </w:rPr>
        <w:t xml:space="preserve"> </w:t>
      </w:r>
      <w:r>
        <w:t>valdyti</w:t>
      </w:r>
      <w:r>
        <w:rPr>
          <w:spacing w:val="-5"/>
        </w:rPr>
        <w:t xml:space="preserve"> </w:t>
      </w:r>
      <w:r>
        <w:t>mechanizmus</w:t>
      </w:r>
    </w:p>
    <w:p w14:paraId="52E82EC0" w14:textId="77777777" w:rsidR="00B04E78" w:rsidRDefault="00B04E78">
      <w:pPr>
        <w:pStyle w:val="Pagrindinistekstas"/>
        <w:spacing w:before="7"/>
        <w:rPr>
          <w:b/>
          <w:sz w:val="21"/>
        </w:rPr>
      </w:pPr>
    </w:p>
    <w:p w14:paraId="3056621A" w14:textId="77777777" w:rsidR="00B04E78" w:rsidRDefault="00531AC8">
      <w:pPr>
        <w:pStyle w:val="Pagrindinistekstas"/>
        <w:spacing w:before="1"/>
        <w:ind w:left="258"/>
      </w:pPr>
      <w:proofErr w:type="spellStart"/>
      <w:r>
        <w:lastRenderedPageBreak/>
        <w:t>Dabigatranas</w:t>
      </w:r>
      <w:proofErr w:type="spellEnd"/>
      <w:r>
        <w:rPr>
          <w:spacing w:val="-6"/>
        </w:rPr>
        <w:t xml:space="preserve"> </w:t>
      </w:r>
      <w:proofErr w:type="spellStart"/>
      <w:r>
        <w:t>eteksilatas</w:t>
      </w:r>
      <w:proofErr w:type="spellEnd"/>
      <w:r>
        <w:rPr>
          <w:spacing w:val="-5"/>
        </w:rPr>
        <w:t xml:space="preserve"> </w:t>
      </w:r>
      <w:r>
        <w:t>gebėjimo</w:t>
      </w:r>
      <w:r>
        <w:rPr>
          <w:spacing w:val="-6"/>
        </w:rPr>
        <w:t xml:space="preserve"> </w:t>
      </w:r>
      <w:r>
        <w:t>vairuoti</w:t>
      </w:r>
      <w:r>
        <w:rPr>
          <w:spacing w:val="-5"/>
        </w:rPr>
        <w:t xml:space="preserve"> </w:t>
      </w:r>
      <w:r>
        <w:t>ir</w:t>
      </w:r>
      <w:r>
        <w:rPr>
          <w:spacing w:val="-6"/>
        </w:rPr>
        <w:t xml:space="preserve"> </w:t>
      </w:r>
      <w:r>
        <w:t>valdyti</w:t>
      </w:r>
      <w:r>
        <w:rPr>
          <w:spacing w:val="-5"/>
        </w:rPr>
        <w:t xml:space="preserve"> </w:t>
      </w:r>
      <w:r>
        <w:t>mechanizmus</w:t>
      </w:r>
      <w:r>
        <w:rPr>
          <w:spacing w:val="-5"/>
        </w:rPr>
        <w:t xml:space="preserve"> </w:t>
      </w:r>
      <w:r>
        <w:t>neveikia</w:t>
      </w:r>
      <w:r>
        <w:rPr>
          <w:spacing w:val="-6"/>
        </w:rPr>
        <w:t xml:space="preserve"> </w:t>
      </w:r>
      <w:r>
        <w:t>arba</w:t>
      </w:r>
      <w:r>
        <w:rPr>
          <w:spacing w:val="-5"/>
        </w:rPr>
        <w:t xml:space="preserve"> </w:t>
      </w:r>
      <w:r>
        <w:t>veikia</w:t>
      </w:r>
      <w:r>
        <w:rPr>
          <w:spacing w:val="-6"/>
        </w:rPr>
        <w:t xml:space="preserve"> </w:t>
      </w:r>
      <w:r>
        <w:t>nereikšmingai.</w:t>
      </w:r>
    </w:p>
    <w:p w14:paraId="7CFE5DED" w14:textId="77777777" w:rsidR="00B04E78" w:rsidRDefault="00B04E78">
      <w:pPr>
        <w:pStyle w:val="Pagrindinistekstas"/>
        <w:spacing w:before="5"/>
      </w:pPr>
    </w:p>
    <w:p w14:paraId="45664F2C" w14:textId="77777777" w:rsidR="00B04E78" w:rsidRDefault="00531AC8">
      <w:pPr>
        <w:pStyle w:val="Antrat1"/>
        <w:numPr>
          <w:ilvl w:val="1"/>
          <w:numId w:val="70"/>
        </w:numPr>
        <w:tabs>
          <w:tab w:val="left" w:pos="824"/>
          <w:tab w:val="left" w:pos="825"/>
        </w:tabs>
        <w:spacing w:before="0"/>
      </w:pPr>
      <w:r>
        <w:t>Nepageidaujamas</w:t>
      </w:r>
      <w:r>
        <w:rPr>
          <w:spacing w:val="-7"/>
        </w:rPr>
        <w:t xml:space="preserve"> </w:t>
      </w:r>
      <w:r>
        <w:t>poveikis</w:t>
      </w:r>
    </w:p>
    <w:p w14:paraId="00F8316A" w14:textId="77777777" w:rsidR="00B04E78" w:rsidRDefault="00B04E78">
      <w:pPr>
        <w:pStyle w:val="Pagrindinistekstas"/>
        <w:spacing w:before="4"/>
        <w:rPr>
          <w:b/>
          <w:sz w:val="21"/>
        </w:rPr>
      </w:pPr>
    </w:p>
    <w:p w14:paraId="4C8C6E99" w14:textId="77777777" w:rsidR="00B04E78" w:rsidRDefault="00531AC8">
      <w:pPr>
        <w:pStyle w:val="Pagrindinistekstas"/>
        <w:spacing w:before="1"/>
        <w:ind w:left="258"/>
      </w:pPr>
      <w:r>
        <w:rPr>
          <w:u w:val="single"/>
        </w:rPr>
        <w:t>Saugumo</w:t>
      </w:r>
      <w:r>
        <w:rPr>
          <w:spacing w:val="-5"/>
          <w:u w:val="single"/>
        </w:rPr>
        <w:t xml:space="preserve"> </w:t>
      </w:r>
      <w:r>
        <w:rPr>
          <w:u w:val="single"/>
        </w:rPr>
        <w:t>duomenų</w:t>
      </w:r>
      <w:r>
        <w:rPr>
          <w:spacing w:val="-5"/>
          <w:u w:val="single"/>
        </w:rPr>
        <w:t xml:space="preserve"> </w:t>
      </w:r>
      <w:r>
        <w:rPr>
          <w:u w:val="single"/>
        </w:rPr>
        <w:t>santrauka</w:t>
      </w:r>
    </w:p>
    <w:p w14:paraId="427BBB2D" w14:textId="52B969AB" w:rsidR="00B04E78" w:rsidRDefault="00531AC8">
      <w:pPr>
        <w:pStyle w:val="Pagrindinistekstas"/>
        <w:spacing w:before="92"/>
        <w:ind w:left="258" w:right="2054"/>
      </w:pPr>
      <w:proofErr w:type="spellStart"/>
      <w:r>
        <w:t>Dabigatranas</w:t>
      </w:r>
      <w:proofErr w:type="spellEnd"/>
      <w:r>
        <w:t xml:space="preserve"> </w:t>
      </w:r>
      <w:proofErr w:type="spellStart"/>
      <w:r>
        <w:t>eteksilatas</w:t>
      </w:r>
      <w:proofErr w:type="spellEnd"/>
      <w:r>
        <w:t xml:space="preserve"> vertintas klinikiniuose tyrimuose iš viso dalyvaujant maždaug</w:t>
      </w:r>
      <w:r w:rsidR="000C7D39">
        <w:t xml:space="preserve"> </w:t>
      </w:r>
      <w:r>
        <w:rPr>
          <w:spacing w:val="-52"/>
        </w:rPr>
        <w:t xml:space="preserve"> </w:t>
      </w:r>
      <w:r>
        <w:t>64</w:t>
      </w:r>
      <w:r>
        <w:rPr>
          <w:spacing w:val="-2"/>
        </w:rPr>
        <w:t xml:space="preserve"> </w:t>
      </w:r>
      <w:r>
        <w:t>000</w:t>
      </w:r>
      <w:r>
        <w:rPr>
          <w:spacing w:val="-2"/>
        </w:rPr>
        <w:t xml:space="preserve"> </w:t>
      </w:r>
      <w:r>
        <w:t>pacientų;</w:t>
      </w:r>
      <w:r>
        <w:rPr>
          <w:spacing w:val="-3"/>
        </w:rPr>
        <w:t xml:space="preserve"> </w:t>
      </w:r>
      <w:r>
        <w:t>iš</w:t>
      </w:r>
      <w:r>
        <w:rPr>
          <w:spacing w:val="-3"/>
        </w:rPr>
        <w:t xml:space="preserve"> </w:t>
      </w:r>
      <w:r>
        <w:t>jų</w:t>
      </w:r>
      <w:r>
        <w:rPr>
          <w:spacing w:val="-2"/>
        </w:rPr>
        <w:t xml:space="preserve"> </w:t>
      </w:r>
      <w:r>
        <w:t>maždaug</w:t>
      </w:r>
      <w:r>
        <w:rPr>
          <w:spacing w:val="-3"/>
        </w:rPr>
        <w:t xml:space="preserve"> </w:t>
      </w:r>
      <w:r>
        <w:t>35</w:t>
      </w:r>
      <w:r>
        <w:rPr>
          <w:spacing w:val="-3"/>
        </w:rPr>
        <w:t xml:space="preserve"> </w:t>
      </w:r>
      <w:r>
        <w:t>000</w:t>
      </w:r>
      <w:r>
        <w:rPr>
          <w:spacing w:val="-2"/>
        </w:rPr>
        <w:t xml:space="preserve"> </w:t>
      </w:r>
      <w:r>
        <w:t>pacientų</w:t>
      </w:r>
      <w:r>
        <w:rPr>
          <w:spacing w:val="-2"/>
        </w:rPr>
        <w:t xml:space="preserve"> </w:t>
      </w:r>
      <w:r>
        <w:t>buvo</w:t>
      </w:r>
      <w:r>
        <w:rPr>
          <w:spacing w:val="-3"/>
        </w:rPr>
        <w:t xml:space="preserve"> </w:t>
      </w:r>
      <w:r>
        <w:t>gydomi</w:t>
      </w:r>
      <w:r>
        <w:rPr>
          <w:spacing w:val="-3"/>
        </w:rPr>
        <w:t xml:space="preserve"> </w:t>
      </w:r>
      <w:proofErr w:type="spellStart"/>
      <w:r>
        <w:t>dabigatranu</w:t>
      </w:r>
      <w:proofErr w:type="spellEnd"/>
      <w:r>
        <w:rPr>
          <w:spacing w:val="-3"/>
        </w:rPr>
        <w:t xml:space="preserve"> </w:t>
      </w:r>
      <w:proofErr w:type="spellStart"/>
      <w:r>
        <w:t>eteksilatu</w:t>
      </w:r>
      <w:proofErr w:type="spellEnd"/>
      <w:r>
        <w:t>.</w:t>
      </w:r>
    </w:p>
    <w:p w14:paraId="1FC87941" w14:textId="77777777" w:rsidR="00B04E78" w:rsidRDefault="00B04E78">
      <w:pPr>
        <w:pStyle w:val="Pagrindinistekstas"/>
        <w:spacing w:before="11"/>
        <w:rPr>
          <w:sz w:val="21"/>
        </w:rPr>
      </w:pPr>
    </w:p>
    <w:p w14:paraId="68E06629" w14:textId="77777777" w:rsidR="00B04E78" w:rsidRDefault="00531AC8">
      <w:pPr>
        <w:pStyle w:val="Pagrindinistekstas"/>
        <w:ind w:left="258" w:right="668"/>
      </w:pPr>
      <w:r>
        <w:t>Iš viso nepageidaujamų reakcijų atsirado 22</w:t>
      </w:r>
      <w:r w:rsidR="00D3116A" w:rsidRPr="00ED740A">
        <w:rPr>
          <w:szCs w:val="24"/>
        </w:rPr>
        <w:t> </w:t>
      </w:r>
      <w:r>
        <w:t>% prieširdžių virpėjimu sergančių pacientų, kuriems buvo</w:t>
      </w:r>
      <w:r>
        <w:rPr>
          <w:spacing w:val="-52"/>
        </w:rPr>
        <w:t xml:space="preserve"> </w:t>
      </w:r>
      <w:r>
        <w:t>taikoma insulto ir sisteminės embolijos profilaktika (iki 3 metų ilgalaikis gydymas), 14</w:t>
      </w:r>
      <w:r w:rsidR="00D3116A" w:rsidRPr="00ED740A">
        <w:rPr>
          <w:szCs w:val="24"/>
        </w:rPr>
        <w:t> </w:t>
      </w:r>
      <w:r>
        <w:t>% pacientų,</w:t>
      </w:r>
      <w:r>
        <w:rPr>
          <w:spacing w:val="1"/>
        </w:rPr>
        <w:t xml:space="preserve"> </w:t>
      </w:r>
      <w:r>
        <w:t>kuriems buvo taikomas GVT/PE gydymas, ir 15</w:t>
      </w:r>
      <w:r w:rsidR="00D3116A" w:rsidRPr="00ED740A">
        <w:rPr>
          <w:szCs w:val="24"/>
        </w:rPr>
        <w:t> </w:t>
      </w:r>
      <w:r>
        <w:t>% pacientų, kuriems buvo taikoma GVT/PE</w:t>
      </w:r>
      <w:r>
        <w:rPr>
          <w:spacing w:val="1"/>
        </w:rPr>
        <w:t xml:space="preserve"> </w:t>
      </w:r>
      <w:r>
        <w:t>profilaktika.</w:t>
      </w:r>
    </w:p>
    <w:p w14:paraId="03BC31E7" w14:textId="77777777" w:rsidR="00B04E78" w:rsidRDefault="00B04E78">
      <w:pPr>
        <w:pStyle w:val="Pagrindinistekstas"/>
        <w:spacing w:before="2"/>
      </w:pPr>
    </w:p>
    <w:p w14:paraId="65D319D2" w14:textId="25F09120" w:rsidR="00B04E78" w:rsidRDefault="00531AC8" w:rsidP="00A57261">
      <w:pPr>
        <w:pStyle w:val="Pagrindinistekstas"/>
        <w:ind w:left="258" w:right="740"/>
      </w:pPr>
      <w:r>
        <w:t>Dažniausias reiškinys, pasireiškęs 16,6</w:t>
      </w:r>
      <w:r w:rsidR="00D3116A" w:rsidRPr="00ED740A">
        <w:rPr>
          <w:szCs w:val="24"/>
        </w:rPr>
        <w:t> </w:t>
      </w:r>
      <w:r>
        <w:t>% prieširdžių virpėjimu sergančių pacientų, kuriems buvo</w:t>
      </w:r>
      <w:r>
        <w:rPr>
          <w:spacing w:val="1"/>
        </w:rPr>
        <w:t xml:space="preserve"> </w:t>
      </w:r>
      <w:r>
        <w:t>taikoma ilgalaikė insulto ir sisteminės embolijos profilaktika, bei 14,4</w:t>
      </w:r>
      <w:r w:rsidR="00D3116A" w:rsidRPr="00ED740A">
        <w:rPr>
          <w:szCs w:val="24"/>
        </w:rPr>
        <w:t> </w:t>
      </w:r>
      <w:r>
        <w:t>% suaugusių pacientų, kuriems</w:t>
      </w:r>
      <w:r>
        <w:rPr>
          <w:spacing w:val="-52"/>
        </w:rPr>
        <w:t xml:space="preserve"> </w:t>
      </w:r>
      <w:r>
        <w:t>buvo</w:t>
      </w:r>
      <w:r>
        <w:rPr>
          <w:spacing w:val="-4"/>
        </w:rPr>
        <w:t xml:space="preserve"> </w:t>
      </w:r>
      <w:r>
        <w:t>taikomas</w:t>
      </w:r>
      <w:r>
        <w:rPr>
          <w:spacing w:val="-3"/>
        </w:rPr>
        <w:t xml:space="preserve"> </w:t>
      </w:r>
      <w:r>
        <w:t>GVT/PE</w:t>
      </w:r>
      <w:r>
        <w:rPr>
          <w:spacing w:val="-3"/>
        </w:rPr>
        <w:t xml:space="preserve"> </w:t>
      </w:r>
      <w:r>
        <w:t>gydymas,</w:t>
      </w:r>
      <w:r>
        <w:rPr>
          <w:spacing w:val="-4"/>
        </w:rPr>
        <w:t xml:space="preserve"> </w:t>
      </w:r>
      <w:r>
        <w:t>yra</w:t>
      </w:r>
      <w:r>
        <w:rPr>
          <w:spacing w:val="-3"/>
        </w:rPr>
        <w:t xml:space="preserve"> </w:t>
      </w:r>
      <w:r>
        <w:t>kraujavimas.</w:t>
      </w:r>
      <w:r>
        <w:rPr>
          <w:spacing w:val="-3"/>
        </w:rPr>
        <w:t xml:space="preserve"> </w:t>
      </w:r>
      <w:r>
        <w:t>Be</w:t>
      </w:r>
      <w:r>
        <w:rPr>
          <w:spacing w:val="-3"/>
        </w:rPr>
        <w:t xml:space="preserve"> </w:t>
      </w:r>
      <w:r>
        <w:t>to,</w:t>
      </w:r>
      <w:r>
        <w:rPr>
          <w:spacing w:val="-4"/>
        </w:rPr>
        <w:t xml:space="preserve"> </w:t>
      </w:r>
      <w:r>
        <w:t>kraujavimas</w:t>
      </w:r>
      <w:r>
        <w:rPr>
          <w:spacing w:val="-3"/>
        </w:rPr>
        <w:t xml:space="preserve"> </w:t>
      </w:r>
      <w:r>
        <w:t>pasireiškė</w:t>
      </w:r>
      <w:r>
        <w:rPr>
          <w:spacing w:val="-3"/>
        </w:rPr>
        <w:t xml:space="preserve"> </w:t>
      </w:r>
      <w:r>
        <w:t>19,4</w:t>
      </w:r>
      <w:r w:rsidR="00D3116A" w:rsidRPr="00ED740A">
        <w:rPr>
          <w:szCs w:val="24"/>
        </w:rPr>
        <w:t> </w:t>
      </w:r>
      <w:r>
        <w:t>%</w:t>
      </w:r>
      <w:r>
        <w:rPr>
          <w:spacing w:val="-4"/>
        </w:rPr>
        <w:t xml:space="preserve"> </w:t>
      </w:r>
      <w:r>
        <w:t>pacientų,</w:t>
      </w:r>
      <w:r w:rsidR="00A57261">
        <w:t xml:space="preserve">  </w:t>
      </w:r>
      <w:r>
        <w:t>kuriems</w:t>
      </w:r>
      <w:r>
        <w:rPr>
          <w:spacing w:val="6"/>
        </w:rPr>
        <w:t xml:space="preserve"> </w:t>
      </w:r>
      <w:r>
        <w:t>GVT/PE</w:t>
      </w:r>
      <w:r>
        <w:rPr>
          <w:spacing w:val="6"/>
        </w:rPr>
        <w:t xml:space="preserve"> </w:t>
      </w:r>
      <w:r>
        <w:t>profilaktika</w:t>
      </w:r>
      <w:r>
        <w:rPr>
          <w:spacing w:val="6"/>
        </w:rPr>
        <w:t xml:space="preserve"> </w:t>
      </w:r>
      <w:r>
        <w:t>buvo</w:t>
      </w:r>
      <w:r>
        <w:rPr>
          <w:spacing w:val="6"/>
        </w:rPr>
        <w:t xml:space="preserve"> </w:t>
      </w:r>
      <w:r>
        <w:t>taikoma</w:t>
      </w:r>
      <w:r>
        <w:rPr>
          <w:spacing w:val="6"/>
        </w:rPr>
        <w:t xml:space="preserve"> </w:t>
      </w:r>
      <w:r>
        <w:t>RE-MEDY(suaugusių</w:t>
      </w:r>
      <w:r w:rsidR="00563C04">
        <w:t>jų</w:t>
      </w:r>
      <w:r>
        <w:t>)</w:t>
      </w:r>
      <w:r>
        <w:rPr>
          <w:spacing w:val="6"/>
        </w:rPr>
        <w:t xml:space="preserve"> </w:t>
      </w:r>
      <w:r>
        <w:t>tyrimo</w:t>
      </w:r>
      <w:r>
        <w:rPr>
          <w:spacing w:val="6"/>
        </w:rPr>
        <w:t xml:space="preserve"> </w:t>
      </w:r>
      <w:r>
        <w:t>metu,</w:t>
      </w:r>
      <w:r>
        <w:rPr>
          <w:spacing w:val="6"/>
        </w:rPr>
        <w:t xml:space="preserve"> </w:t>
      </w:r>
      <w:r>
        <w:t>ir</w:t>
      </w:r>
      <w:r>
        <w:rPr>
          <w:spacing w:val="1"/>
        </w:rPr>
        <w:t xml:space="preserve"> </w:t>
      </w:r>
      <w:r>
        <w:t>10,5 % pacientų, kuriems GVT/PE profilaktika buvo taikoma RE-</w:t>
      </w:r>
      <w:r w:rsidRPr="00430CB7">
        <w:t>SONATE (suaugusių</w:t>
      </w:r>
      <w:r w:rsidR="00563C04">
        <w:t>jų</w:t>
      </w:r>
      <w:r w:rsidRPr="00563C04">
        <w:t>)</w:t>
      </w:r>
      <w:r w:rsidRPr="00D85A5F">
        <w:t xml:space="preserve"> </w:t>
      </w:r>
      <w:r w:rsidRPr="00430CB7">
        <w:t>tyrimo</w:t>
      </w:r>
      <w:r w:rsidRPr="00D85A5F">
        <w:t xml:space="preserve"> </w:t>
      </w:r>
      <w:r>
        <w:t>metu.</w:t>
      </w:r>
    </w:p>
    <w:p w14:paraId="6E928240" w14:textId="77777777" w:rsidR="00B04E78" w:rsidRDefault="00B04E78">
      <w:pPr>
        <w:pStyle w:val="Pagrindinistekstas"/>
        <w:spacing w:before="1"/>
      </w:pPr>
    </w:p>
    <w:p w14:paraId="059BBFD9" w14:textId="65821163" w:rsidR="00B04E78" w:rsidRDefault="00531AC8">
      <w:pPr>
        <w:pStyle w:val="Pagrindinistekstas"/>
        <w:ind w:left="258" w:right="1066"/>
        <w:jc w:val="both"/>
      </w:pPr>
      <w:r>
        <w:t>Kadangi šių trijų indikacijų atvejais gydomų pacientų populiacijos nebuvo panašios ir kraujavimo</w:t>
      </w:r>
      <w:r>
        <w:rPr>
          <w:spacing w:val="-52"/>
        </w:rPr>
        <w:t xml:space="preserve"> </w:t>
      </w:r>
      <w:r>
        <w:t>reiškiniai pasiskirstė keliose organų sistemų klasėse, apibendrinti didžiojo ir bet kokio kraujavimo</w:t>
      </w:r>
      <w:r>
        <w:rPr>
          <w:spacing w:val="-52"/>
        </w:rPr>
        <w:t xml:space="preserve"> </w:t>
      </w:r>
      <w:r>
        <w:t>reiškiniai</w:t>
      </w:r>
      <w:r>
        <w:rPr>
          <w:spacing w:val="-3"/>
        </w:rPr>
        <w:t xml:space="preserve"> </w:t>
      </w:r>
      <w:r>
        <w:t>yra</w:t>
      </w:r>
      <w:r>
        <w:rPr>
          <w:spacing w:val="-2"/>
        </w:rPr>
        <w:t xml:space="preserve"> </w:t>
      </w:r>
      <w:r>
        <w:t>suskirstyti</w:t>
      </w:r>
      <w:r>
        <w:rPr>
          <w:spacing w:val="-3"/>
        </w:rPr>
        <w:t xml:space="preserve"> </w:t>
      </w:r>
      <w:r>
        <w:t>pagal</w:t>
      </w:r>
      <w:r>
        <w:rPr>
          <w:spacing w:val="-2"/>
        </w:rPr>
        <w:t xml:space="preserve"> </w:t>
      </w:r>
      <w:r>
        <w:t>indikacijas</w:t>
      </w:r>
      <w:r>
        <w:rPr>
          <w:spacing w:val="-3"/>
        </w:rPr>
        <w:t xml:space="preserve"> </w:t>
      </w:r>
      <w:r>
        <w:t>ir</w:t>
      </w:r>
      <w:r>
        <w:rPr>
          <w:spacing w:val="-2"/>
        </w:rPr>
        <w:t xml:space="preserve"> </w:t>
      </w:r>
      <w:r>
        <w:t>išvardyti</w:t>
      </w:r>
      <w:r>
        <w:rPr>
          <w:spacing w:val="-3"/>
        </w:rPr>
        <w:t xml:space="preserve"> </w:t>
      </w:r>
      <w:r>
        <w:t>toliau</w:t>
      </w:r>
      <w:r>
        <w:rPr>
          <w:spacing w:val="-2"/>
        </w:rPr>
        <w:t xml:space="preserve"> </w:t>
      </w:r>
      <w:r>
        <w:t>esančiose</w:t>
      </w:r>
      <w:r>
        <w:rPr>
          <w:spacing w:val="-3"/>
        </w:rPr>
        <w:t xml:space="preserve"> </w:t>
      </w:r>
      <w:r>
        <w:t>12</w:t>
      </w:r>
      <w:r w:rsidR="000C7D39">
        <w:t>-</w:t>
      </w:r>
      <w:r>
        <w:t>15</w:t>
      </w:r>
      <w:r>
        <w:rPr>
          <w:spacing w:val="-4"/>
        </w:rPr>
        <w:t xml:space="preserve"> </w:t>
      </w:r>
      <w:r>
        <w:t>lentelėse.</w:t>
      </w:r>
    </w:p>
    <w:p w14:paraId="431B9F34" w14:textId="77777777" w:rsidR="00B04E78" w:rsidRDefault="00B04E78">
      <w:pPr>
        <w:pStyle w:val="Pagrindinistekstas"/>
        <w:spacing w:before="1"/>
      </w:pPr>
    </w:p>
    <w:p w14:paraId="15B770A6" w14:textId="18FC4548" w:rsidR="00B04E78" w:rsidRDefault="00531AC8">
      <w:pPr>
        <w:pStyle w:val="Pagrindinistekstas"/>
        <w:ind w:left="258" w:right="875"/>
      </w:pPr>
      <w:r>
        <w:t>Galimas didysis arba pavojingas kraujavimas (klinikinių tyrimų metu jis pasireiškė nedažnai), kuris,</w:t>
      </w:r>
      <w:r>
        <w:rPr>
          <w:spacing w:val="-52"/>
        </w:rPr>
        <w:t xml:space="preserve"> </w:t>
      </w:r>
      <w:r>
        <w:t>nepaisant</w:t>
      </w:r>
      <w:r>
        <w:rPr>
          <w:spacing w:val="-2"/>
        </w:rPr>
        <w:t xml:space="preserve"> </w:t>
      </w:r>
      <w:r>
        <w:t>vietos,</w:t>
      </w:r>
      <w:r>
        <w:rPr>
          <w:spacing w:val="-2"/>
        </w:rPr>
        <w:t xml:space="preserve"> </w:t>
      </w:r>
      <w:r>
        <w:t>gali</w:t>
      </w:r>
      <w:r>
        <w:rPr>
          <w:spacing w:val="-1"/>
        </w:rPr>
        <w:t xml:space="preserve"> </w:t>
      </w:r>
      <w:r>
        <w:t>sukelti</w:t>
      </w:r>
      <w:r>
        <w:rPr>
          <w:spacing w:val="-2"/>
        </w:rPr>
        <w:t xml:space="preserve"> </w:t>
      </w:r>
      <w:proofErr w:type="spellStart"/>
      <w:r>
        <w:t>neįgalumą,pavojų</w:t>
      </w:r>
      <w:proofErr w:type="spellEnd"/>
      <w:r>
        <w:rPr>
          <w:spacing w:val="-2"/>
        </w:rPr>
        <w:t xml:space="preserve"> </w:t>
      </w:r>
      <w:r>
        <w:t>gyvybei</w:t>
      </w:r>
      <w:r>
        <w:rPr>
          <w:spacing w:val="-1"/>
        </w:rPr>
        <w:t xml:space="preserve"> </w:t>
      </w:r>
      <w:r>
        <w:t>ar</w:t>
      </w:r>
      <w:r>
        <w:rPr>
          <w:spacing w:val="-2"/>
        </w:rPr>
        <w:t xml:space="preserve"> </w:t>
      </w:r>
      <w:r>
        <w:t>net</w:t>
      </w:r>
      <w:r>
        <w:rPr>
          <w:spacing w:val="-1"/>
        </w:rPr>
        <w:t xml:space="preserve"> </w:t>
      </w:r>
      <w:r>
        <w:t>mirtį.</w:t>
      </w:r>
    </w:p>
    <w:p w14:paraId="39695337" w14:textId="77777777" w:rsidR="00B04E78" w:rsidRDefault="00B04E78">
      <w:pPr>
        <w:pStyle w:val="Pagrindinistekstas"/>
        <w:spacing w:before="11"/>
        <w:rPr>
          <w:sz w:val="21"/>
        </w:rPr>
      </w:pPr>
    </w:p>
    <w:p w14:paraId="18AA46B1" w14:textId="77777777" w:rsidR="00B04E78" w:rsidRDefault="00531AC8">
      <w:pPr>
        <w:pStyle w:val="Pagrindinistekstas"/>
        <w:ind w:left="258"/>
        <w:jc w:val="both"/>
      </w:pPr>
      <w:r>
        <w:rPr>
          <w:u w:val="single"/>
        </w:rPr>
        <w:t>Nepageidaujamų</w:t>
      </w:r>
      <w:r>
        <w:rPr>
          <w:spacing w:val="-7"/>
          <w:u w:val="single"/>
        </w:rPr>
        <w:t xml:space="preserve"> </w:t>
      </w:r>
      <w:r>
        <w:rPr>
          <w:u w:val="single"/>
        </w:rPr>
        <w:t>reakcijų</w:t>
      </w:r>
      <w:r>
        <w:rPr>
          <w:spacing w:val="-6"/>
          <w:u w:val="single"/>
        </w:rPr>
        <w:t xml:space="preserve"> </w:t>
      </w:r>
      <w:r>
        <w:rPr>
          <w:u w:val="single"/>
        </w:rPr>
        <w:t>santrauka</w:t>
      </w:r>
      <w:r>
        <w:rPr>
          <w:spacing w:val="-6"/>
          <w:u w:val="single"/>
        </w:rPr>
        <w:t xml:space="preserve"> </w:t>
      </w:r>
      <w:r>
        <w:rPr>
          <w:u w:val="single"/>
        </w:rPr>
        <w:t>lentelėje</w:t>
      </w:r>
    </w:p>
    <w:p w14:paraId="5766A261" w14:textId="50E309FA" w:rsidR="00B04E78" w:rsidRDefault="00531AC8">
      <w:pPr>
        <w:pStyle w:val="Pagrindinistekstas"/>
        <w:spacing w:before="91"/>
        <w:ind w:left="258" w:right="622"/>
      </w:pPr>
      <w:r>
        <w:t>Nepageidaujamos reakcijos, nustatytos remiantis tyrimais ir po vaistinio preparato registracijos gautais</w:t>
      </w:r>
      <w:r>
        <w:rPr>
          <w:spacing w:val="-52"/>
        </w:rPr>
        <w:t xml:space="preserve"> </w:t>
      </w:r>
      <w:r>
        <w:t xml:space="preserve">duomenimis esant </w:t>
      </w:r>
      <w:proofErr w:type="spellStart"/>
      <w:r>
        <w:t>tromboembolinio</w:t>
      </w:r>
      <w:proofErr w:type="spellEnd"/>
      <w:r>
        <w:t xml:space="preserve"> insulto ir sisteminės embolijos profilaktikos prieširdžių virpėjimu</w:t>
      </w:r>
      <w:r>
        <w:rPr>
          <w:spacing w:val="1"/>
        </w:rPr>
        <w:t xml:space="preserve"> </w:t>
      </w:r>
      <w:r>
        <w:t>sergantiems pacientams, GVT/PE gydymo bei GVT/PE profilaktikos indikacijoms, yra sugrupuotos</w:t>
      </w:r>
      <w:r>
        <w:rPr>
          <w:spacing w:val="1"/>
        </w:rPr>
        <w:t xml:space="preserve"> </w:t>
      </w:r>
      <w:r>
        <w:t>pagal organų sistemų klases ir išvardytos 11-ojoje lentelėje. Jos suklasifikuotos pagal organų sistemų</w:t>
      </w:r>
      <w:r>
        <w:rPr>
          <w:spacing w:val="1"/>
        </w:rPr>
        <w:t xml:space="preserve"> </w:t>
      </w:r>
      <w:r>
        <w:t xml:space="preserve">klasę (OSK) ir dažnį, kuris apibūdinamas taip: labai dažnas </w:t>
      </w:r>
      <w:r w:rsidR="008037FA" w:rsidRPr="005D554B">
        <w:rPr>
          <w:snapToGrid w:val="0"/>
        </w:rPr>
        <w:t>(≥</w:t>
      </w:r>
      <w:r w:rsidR="000C7D39">
        <w:rPr>
          <w:snapToGrid w:val="0"/>
        </w:rPr>
        <w:t> </w:t>
      </w:r>
      <w:r w:rsidR="008037FA" w:rsidRPr="005D554B">
        <w:rPr>
          <w:snapToGrid w:val="0"/>
        </w:rPr>
        <w:t>1/10</w:t>
      </w:r>
      <w:r>
        <w:t>), dažnas (</w:t>
      </w:r>
      <w:r w:rsidR="008037FA" w:rsidRPr="005D554B">
        <w:rPr>
          <w:snapToGrid w:val="0"/>
        </w:rPr>
        <w:t>nuo ≥</w:t>
      </w:r>
      <w:r w:rsidR="000C7D39">
        <w:rPr>
          <w:snapToGrid w:val="0"/>
        </w:rPr>
        <w:t> </w:t>
      </w:r>
      <w:r w:rsidR="008037FA" w:rsidRPr="005D554B">
        <w:rPr>
          <w:snapToGrid w:val="0"/>
        </w:rPr>
        <w:t>1/100 iki &lt;</w:t>
      </w:r>
      <w:r w:rsidR="000C7D39">
        <w:rPr>
          <w:snapToGrid w:val="0"/>
        </w:rPr>
        <w:t> </w:t>
      </w:r>
      <w:r w:rsidR="008037FA" w:rsidRPr="005D554B">
        <w:rPr>
          <w:snapToGrid w:val="0"/>
        </w:rPr>
        <w:t>1/10</w:t>
      </w:r>
      <w:r>
        <w:t>),</w:t>
      </w:r>
      <w:r>
        <w:rPr>
          <w:spacing w:val="1"/>
        </w:rPr>
        <w:t xml:space="preserve"> </w:t>
      </w:r>
      <w:r>
        <w:t>nedažnas (</w:t>
      </w:r>
      <w:r w:rsidR="008037FA" w:rsidRPr="005D554B">
        <w:rPr>
          <w:snapToGrid w:val="0"/>
        </w:rPr>
        <w:t>nuo ≥</w:t>
      </w:r>
      <w:r w:rsidR="000C7D39">
        <w:rPr>
          <w:snapToGrid w:val="0"/>
        </w:rPr>
        <w:t> </w:t>
      </w:r>
      <w:r w:rsidR="008037FA" w:rsidRPr="005D554B">
        <w:rPr>
          <w:snapToGrid w:val="0"/>
        </w:rPr>
        <w:t>1/1 000 iki &lt;</w:t>
      </w:r>
      <w:r w:rsidR="000C7D39">
        <w:rPr>
          <w:snapToGrid w:val="0"/>
        </w:rPr>
        <w:t> </w:t>
      </w:r>
      <w:r w:rsidR="008037FA" w:rsidRPr="005D554B">
        <w:rPr>
          <w:snapToGrid w:val="0"/>
        </w:rPr>
        <w:t>1/100</w:t>
      </w:r>
      <w:r>
        <w:t>), retas (</w:t>
      </w:r>
      <w:r w:rsidR="008037FA" w:rsidRPr="005D554B">
        <w:rPr>
          <w:snapToGrid w:val="0"/>
        </w:rPr>
        <w:t>nuo ≥</w:t>
      </w:r>
      <w:r w:rsidR="000C7D39">
        <w:rPr>
          <w:snapToGrid w:val="0"/>
        </w:rPr>
        <w:t> </w:t>
      </w:r>
      <w:r w:rsidR="008037FA" w:rsidRPr="005D554B">
        <w:rPr>
          <w:snapToGrid w:val="0"/>
        </w:rPr>
        <w:t>1/10 000 iki &lt;</w:t>
      </w:r>
      <w:r w:rsidR="000C7D39">
        <w:rPr>
          <w:snapToGrid w:val="0"/>
        </w:rPr>
        <w:t> </w:t>
      </w:r>
      <w:r w:rsidR="008037FA" w:rsidRPr="005D554B">
        <w:rPr>
          <w:snapToGrid w:val="0"/>
        </w:rPr>
        <w:t>1/1 000</w:t>
      </w:r>
      <w:r>
        <w:t xml:space="preserve">), labai retas </w:t>
      </w:r>
      <w:r w:rsidR="008037FA" w:rsidRPr="005D554B">
        <w:rPr>
          <w:snapToGrid w:val="0"/>
        </w:rPr>
        <w:t>(&lt;</w:t>
      </w:r>
      <w:r w:rsidR="000C7D39">
        <w:rPr>
          <w:snapToGrid w:val="0"/>
        </w:rPr>
        <w:t> </w:t>
      </w:r>
      <w:r w:rsidR="008037FA" w:rsidRPr="005D554B">
        <w:rPr>
          <w:snapToGrid w:val="0"/>
        </w:rPr>
        <w:t>1/10 000</w:t>
      </w:r>
      <w:r>
        <w:t>), dažnis</w:t>
      </w:r>
      <w:r>
        <w:rPr>
          <w:spacing w:val="-52"/>
        </w:rPr>
        <w:t xml:space="preserve"> </w:t>
      </w:r>
      <w:r>
        <w:t>nežinomas</w:t>
      </w:r>
      <w:r>
        <w:rPr>
          <w:spacing w:val="-2"/>
        </w:rPr>
        <w:t xml:space="preserve"> </w:t>
      </w:r>
      <w:r>
        <w:t>(negali</w:t>
      </w:r>
      <w:r>
        <w:rPr>
          <w:spacing w:val="-1"/>
        </w:rPr>
        <w:t xml:space="preserve"> </w:t>
      </w:r>
      <w:r>
        <w:t>būti</w:t>
      </w:r>
      <w:r>
        <w:rPr>
          <w:spacing w:val="-2"/>
        </w:rPr>
        <w:t xml:space="preserve"> </w:t>
      </w:r>
      <w:r>
        <w:t>apskaičiuotas</w:t>
      </w:r>
      <w:r>
        <w:rPr>
          <w:spacing w:val="-1"/>
        </w:rPr>
        <w:t xml:space="preserve"> </w:t>
      </w:r>
      <w:r>
        <w:t>pagal</w:t>
      </w:r>
      <w:r>
        <w:rPr>
          <w:spacing w:val="-2"/>
        </w:rPr>
        <w:t xml:space="preserve"> </w:t>
      </w:r>
      <w:r>
        <w:t>turimus</w:t>
      </w:r>
      <w:r>
        <w:rPr>
          <w:spacing w:val="-1"/>
        </w:rPr>
        <w:t xml:space="preserve"> </w:t>
      </w:r>
      <w:r>
        <w:t>duomenis).</w:t>
      </w:r>
    </w:p>
    <w:p w14:paraId="17705847" w14:textId="77777777" w:rsidR="00B04E78" w:rsidRDefault="00B04E78">
      <w:pPr>
        <w:pStyle w:val="Pagrindinistekstas"/>
        <w:spacing w:before="4"/>
      </w:pPr>
    </w:p>
    <w:p w14:paraId="4BF76AFE" w14:textId="77777777" w:rsidR="00B04E78" w:rsidRDefault="00531AC8">
      <w:pPr>
        <w:pStyle w:val="Antrat1"/>
        <w:numPr>
          <w:ilvl w:val="0"/>
          <w:numId w:val="71"/>
        </w:numPr>
        <w:tabs>
          <w:tab w:val="left" w:pos="535"/>
        </w:tabs>
        <w:spacing w:before="1"/>
        <w:ind w:left="534" w:hanging="277"/>
      </w:pPr>
      <w:r>
        <w:t>lentelė.</w:t>
      </w:r>
      <w:r>
        <w:rPr>
          <w:spacing w:val="-11"/>
        </w:rPr>
        <w:t xml:space="preserve"> </w:t>
      </w:r>
      <w:r>
        <w:t>Nepageidaujamos</w:t>
      </w:r>
      <w:r>
        <w:rPr>
          <w:spacing w:val="-6"/>
        </w:rPr>
        <w:t xml:space="preserve"> </w:t>
      </w:r>
      <w:r>
        <w:t>reakcijos</w:t>
      </w:r>
    </w:p>
    <w:p w14:paraId="6DD06BE3" w14:textId="77777777" w:rsidR="00B04E78" w:rsidRDefault="00B04E78">
      <w:pPr>
        <w:pStyle w:val="Pagrindinistekstas"/>
        <w:spacing w:before="1"/>
        <w:rPr>
          <w:b/>
        </w:rPr>
      </w:pPr>
    </w:p>
    <w:tbl>
      <w:tblPr>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0"/>
        <w:gridCol w:w="2458"/>
        <w:gridCol w:w="3519"/>
      </w:tblGrid>
      <w:tr w:rsidR="00B04E78" w14:paraId="3DBAEF81" w14:textId="77777777">
        <w:trPr>
          <w:trHeight w:val="506"/>
        </w:trPr>
        <w:tc>
          <w:tcPr>
            <w:tcW w:w="3310" w:type="dxa"/>
          </w:tcPr>
          <w:p w14:paraId="6FC7C698" w14:textId="77777777" w:rsidR="00B04E78" w:rsidRDefault="00B04E78">
            <w:pPr>
              <w:pStyle w:val="TableParagraph"/>
              <w:spacing w:line="240" w:lineRule="auto"/>
              <w:ind w:left="0"/>
            </w:pPr>
          </w:p>
        </w:tc>
        <w:tc>
          <w:tcPr>
            <w:tcW w:w="5977" w:type="dxa"/>
            <w:gridSpan w:val="2"/>
          </w:tcPr>
          <w:p w14:paraId="5E1A9B0B" w14:textId="77777777" w:rsidR="00B04E78" w:rsidRDefault="00531AC8">
            <w:pPr>
              <w:pStyle w:val="TableParagraph"/>
              <w:spacing w:line="247" w:lineRule="exact"/>
              <w:ind w:left="2632" w:right="2683"/>
              <w:jc w:val="center"/>
            </w:pPr>
            <w:r>
              <w:t>Dažnis</w:t>
            </w:r>
          </w:p>
        </w:tc>
      </w:tr>
      <w:tr w:rsidR="00B04E78" w14:paraId="6CD08C54" w14:textId="77777777">
        <w:trPr>
          <w:trHeight w:val="1012"/>
        </w:trPr>
        <w:tc>
          <w:tcPr>
            <w:tcW w:w="3310" w:type="dxa"/>
          </w:tcPr>
          <w:p w14:paraId="47830107" w14:textId="77777777" w:rsidR="00B04E78" w:rsidRDefault="00531AC8">
            <w:pPr>
              <w:pStyle w:val="TableParagraph"/>
              <w:spacing w:line="240" w:lineRule="auto"/>
              <w:ind w:right="1162"/>
            </w:pPr>
            <w:r>
              <w:t>Organų sistemų klasė /</w:t>
            </w:r>
            <w:r>
              <w:rPr>
                <w:spacing w:val="-52"/>
              </w:rPr>
              <w:t xml:space="preserve"> </w:t>
            </w:r>
            <w:r>
              <w:t>pirmenybinis</w:t>
            </w:r>
            <w:r>
              <w:rPr>
                <w:spacing w:val="-7"/>
              </w:rPr>
              <w:t xml:space="preserve"> </w:t>
            </w:r>
            <w:r>
              <w:t>terminas</w:t>
            </w:r>
          </w:p>
        </w:tc>
        <w:tc>
          <w:tcPr>
            <w:tcW w:w="2458" w:type="dxa"/>
          </w:tcPr>
          <w:p w14:paraId="07CB493B" w14:textId="77777777" w:rsidR="00B04E78" w:rsidRDefault="00531AC8">
            <w:pPr>
              <w:pStyle w:val="TableParagraph"/>
              <w:spacing w:line="240" w:lineRule="auto"/>
              <w:ind w:left="222" w:right="271" w:hanging="2"/>
              <w:jc w:val="center"/>
            </w:pPr>
            <w:r>
              <w:t>Insulto ir sisteminės</w:t>
            </w:r>
            <w:r>
              <w:rPr>
                <w:spacing w:val="1"/>
              </w:rPr>
              <w:t xml:space="preserve"> </w:t>
            </w:r>
            <w:r>
              <w:t>embolijos profilaktika</w:t>
            </w:r>
            <w:r>
              <w:rPr>
                <w:spacing w:val="-52"/>
              </w:rPr>
              <w:t xml:space="preserve"> </w:t>
            </w:r>
            <w:r>
              <w:t>prieširdžių</w:t>
            </w:r>
            <w:r>
              <w:rPr>
                <w:spacing w:val="-5"/>
              </w:rPr>
              <w:t xml:space="preserve"> </w:t>
            </w:r>
            <w:r>
              <w:t>virpėjimu</w:t>
            </w:r>
          </w:p>
          <w:p w14:paraId="1CC50E30" w14:textId="77777777" w:rsidR="00B04E78" w:rsidRDefault="00531AC8">
            <w:pPr>
              <w:pStyle w:val="TableParagraph"/>
              <w:spacing w:line="240" w:lineRule="exact"/>
              <w:ind w:left="134" w:right="184"/>
              <w:jc w:val="center"/>
            </w:pPr>
            <w:r>
              <w:t>sergantiems</w:t>
            </w:r>
            <w:r>
              <w:rPr>
                <w:spacing w:val="-7"/>
              </w:rPr>
              <w:t xml:space="preserve"> </w:t>
            </w:r>
            <w:r>
              <w:t>pacientams</w:t>
            </w:r>
          </w:p>
        </w:tc>
        <w:tc>
          <w:tcPr>
            <w:tcW w:w="3519" w:type="dxa"/>
          </w:tcPr>
          <w:p w14:paraId="4EBE124A" w14:textId="77777777" w:rsidR="00B04E78" w:rsidRDefault="00531AC8">
            <w:pPr>
              <w:pStyle w:val="TableParagraph"/>
              <w:spacing w:line="240" w:lineRule="auto"/>
              <w:ind w:left="802" w:right="845" w:firstLine="21"/>
            </w:pPr>
            <w:r>
              <w:t>GVT/PE gydymas ir</w:t>
            </w:r>
            <w:r>
              <w:rPr>
                <w:spacing w:val="-52"/>
              </w:rPr>
              <w:t xml:space="preserve"> </w:t>
            </w:r>
            <w:r>
              <w:t>GVT/PE</w:t>
            </w:r>
            <w:r>
              <w:rPr>
                <w:spacing w:val="-10"/>
              </w:rPr>
              <w:t xml:space="preserve"> </w:t>
            </w:r>
            <w:r>
              <w:t>profilaktika</w:t>
            </w:r>
          </w:p>
        </w:tc>
      </w:tr>
      <w:tr w:rsidR="00B04E78" w14:paraId="2FABA8BC" w14:textId="77777777">
        <w:trPr>
          <w:trHeight w:val="251"/>
        </w:trPr>
        <w:tc>
          <w:tcPr>
            <w:tcW w:w="5768" w:type="dxa"/>
            <w:gridSpan w:val="2"/>
          </w:tcPr>
          <w:p w14:paraId="17A45E7D" w14:textId="77777777" w:rsidR="00B04E78" w:rsidRDefault="00531AC8">
            <w:pPr>
              <w:pStyle w:val="TableParagraph"/>
              <w:spacing w:line="232" w:lineRule="exact"/>
            </w:pPr>
            <w:r>
              <w:t>Kraujo</w:t>
            </w:r>
            <w:r>
              <w:rPr>
                <w:spacing w:val="-5"/>
              </w:rPr>
              <w:t xml:space="preserve"> </w:t>
            </w:r>
            <w:r>
              <w:t>ir</w:t>
            </w:r>
            <w:r>
              <w:rPr>
                <w:spacing w:val="-5"/>
              </w:rPr>
              <w:t xml:space="preserve"> </w:t>
            </w:r>
            <w:r>
              <w:t>limfinės</w:t>
            </w:r>
            <w:r>
              <w:rPr>
                <w:spacing w:val="-4"/>
              </w:rPr>
              <w:t xml:space="preserve"> </w:t>
            </w:r>
            <w:r>
              <w:t>sistemos</w:t>
            </w:r>
            <w:r>
              <w:rPr>
                <w:spacing w:val="-6"/>
              </w:rPr>
              <w:t xml:space="preserve"> </w:t>
            </w:r>
            <w:r>
              <w:t>sutrikimai</w:t>
            </w:r>
          </w:p>
        </w:tc>
        <w:tc>
          <w:tcPr>
            <w:tcW w:w="3519" w:type="dxa"/>
          </w:tcPr>
          <w:p w14:paraId="17C9B183" w14:textId="77777777" w:rsidR="00B04E78" w:rsidRDefault="00B04E78">
            <w:pPr>
              <w:pStyle w:val="TableParagraph"/>
              <w:spacing w:line="240" w:lineRule="auto"/>
              <w:ind w:left="0"/>
              <w:rPr>
                <w:sz w:val="18"/>
              </w:rPr>
            </w:pPr>
          </w:p>
        </w:tc>
      </w:tr>
      <w:tr w:rsidR="00B04E78" w14:paraId="4A33556B" w14:textId="77777777">
        <w:trPr>
          <w:trHeight w:val="254"/>
        </w:trPr>
        <w:tc>
          <w:tcPr>
            <w:tcW w:w="3310" w:type="dxa"/>
          </w:tcPr>
          <w:p w14:paraId="67750C56" w14:textId="77777777" w:rsidR="00B04E78" w:rsidRDefault="00531AC8">
            <w:pPr>
              <w:pStyle w:val="TableParagraph"/>
              <w:ind w:left="287"/>
            </w:pPr>
            <w:r>
              <w:t>Anemija</w:t>
            </w:r>
          </w:p>
        </w:tc>
        <w:tc>
          <w:tcPr>
            <w:tcW w:w="2458" w:type="dxa"/>
          </w:tcPr>
          <w:p w14:paraId="1067297E" w14:textId="77777777" w:rsidR="00B04E78" w:rsidRDefault="00531AC8">
            <w:pPr>
              <w:pStyle w:val="TableParagraph"/>
              <w:ind w:left="134" w:right="127"/>
              <w:jc w:val="center"/>
            </w:pPr>
            <w:r>
              <w:t>Dažnas</w:t>
            </w:r>
          </w:p>
        </w:tc>
        <w:tc>
          <w:tcPr>
            <w:tcW w:w="3519" w:type="dxa"/>
          </w:tcPr>
          <w:p w14:paraId="60AF8FFA" w14:textId="77777777" w:rsidR="00B04E78" w:rsidRDefault="00531AC8">
            <w:pPr>
              <w:pStyle w:val="TableParagraph"/>
              <w:ind w:left="936" w:right="928"/>
              <w:jc w:val="center"/>
            </w:pPr>
            <w:r>
              <w:t>Nedažnas</w:t>
            </w:r>
          </w:p>
        </w:tc>
      </w:tr>
      <w:tr w:rsidR="00B04E78" w14:paraId="18EEED20" w14:textId="77777777">
        <w:trPr>
          <w:trHeight w:val="505"/>
        </w:trPr>
        <w:tc>
          <w:tcPr>
            <w:tcW w:w="3310" w:type="dxa"/>
          </w:tcPr>
          <w:p w14:paraId="2E60BD6B" w14:textId="77777777" w:rsidR="00B04E78" w:rsidRDefault="00531AC8" w:rsidP="00D3116A">
            <w:pPr>
              <w:pStyle w:val="TableParagraph"/>
              <w:spacing w:line="246" w:lineRule="exact"/>
              <w:ind w:left="287"/>
            </w:pPr>
            <w:r>
              <w:t>Hemoglobino</w:t>
            </w:r>
            <w:r>
              <w:rPr>
                <w:spacing w:val="-6"/>
              </w:rPr>
              <w:t xml:space="preserve"> </w:t>
            </w:r>
            <w:r>
              <w:t>kiekio</w:t>
            </w:r>
            <w:r w:rsidR="00D3116A">
              <w:t xml:space="preserve"> </w:t>
            </w:r>
            <w:r>
              <w:t>sumažėjimas</w:t>
            </w:r>
          </w:p>
        </w:tc>
        <w:tc>
          <w:tcPr>
            <w:tcW w:w="2458" w:type="dxa"/>
          </w:tcPr>
          <w:p w14:paraId="504F79A7" w14:textId="77777777" w:rsidR="00B04E78" w:rsidRDefault="00531AC8">
            <w:pPr>
              <w:pStyle w:val="TableParagraph"/>
              <w:spacing w:line="247" w:lineRule="exact"/>
              <w:ind w:left="134" w:right="125"/>
              <w:jc w:val="center"/>
            </w:pPr>
            <w:r>
              <w:t>Nedažnas</w:t>
            </w:r>
          </w:p>
        </w:tc>
        <w:tc>
          <w:tcPr>
            <w:tcW w:w="3519" w:type="dxa"/>
          </w:tcPr>
          <w:p w14:paraId="13FAD5F6" w14:textId="77777777" w:rsidR="00B04E78" w:rsidRDefault="00531AC8">
            <w:pPr>
              <w:pStyle w:val="TableParagraph"/>
              <w:spacing w:line="247" w:lineRule="exact"/>
              <w:ind w:left="936" w:right="930"/>
              <w:jc w:val="center"/>
            </w:pPr>
            <w:r>
              <w:t>Dažnis</w:t>
            </w:r>
            <w:r>
              <w:rPr>
                <w:spacing w:val="-5"/>
              </w:rPr>
              <w:t xml:space="preserve"> </w:t>
            </w:r>
            <w:r>
              <w:t>nežinomas</w:t>
            </w:r>
          </w:p>
        </w:tc>
      </w:tr>
      <w:tr w:rsidR="00B04E78" w14:paraId="6420A7CB" w14:textId="77777777">
        <w:trPr>
          <w:trHeight w:val="251"/>
        </w:trPr>
        <w:tc>
          <w:tcPr>
            <w:tcW w:w="3310" w:type="dxa"/>
          </w:tcPr>
          <w:p w14:paraId="210BA54A" w14:textId="77777777" w:rsidR="00B04E78" w:rsidRDefault="00531AC8">
            <w:pPr>
              <w:pStyle w:val="TableParagraph"/>
              <w:spacing w:line="232" w:lineRule="exact"/>
              <w:ind w:left="287"/>
            </w:pPr>
            <w:proofErr w:type="spellStart"/>
            <w:r>
              <w:t>Trombocitopenija</w:t>
            </w:r>
            <w:proofErr w:type="spellEnd"/>
          </w:p>
        </w:tc>
        <w:tc>
          <w:tcPr>
            <w:tcW w:w="2458" w:type="dxa"/>
          </w:tcPr>
          <w:p w14:paraId="56D0D85B" w14:textId="77777777" w:rsidR="00B04E78" w:rsidRDefault="00531AC8">
            <w:pPr>
              <w:pStyle w:val="TableParagraph"/>
              <w:spacing w:line="232" w:lineRule="exact"/>
              <w:ind w:left="134" w:right="125"/>
              <w:jc w:val="center"/>
            </w:pPr>
            <w:r>
              <w:t>Nedažnas</w:t>
            </w:r>
          </w:p>
        </w:tc>
        <w:tc>
          <w:tcPr>
            <w:tcW w:w="3519" w:type="dxa"/>
          </w:tcPr>
          <w:p w14:paraId="2508F80C" w14:textId="77777777" w:rsidR="00B04E78" w:rsidRDefault="00531AC8">
            <w:pPr>
              <w:pStyle w:val="TableParagraph"/>
              <w:spacing w:line="232" w:lineRule="exact"/>
              <w:ind w:left="936" w:right="927"/>
              <w:jc w:val="center"/>
            </w:pPr>
            <w:r>
              <w:t>Retas</w:t>
            </w:r>
          </w:p>
        </w:tc>
      </w:tr>
      <w:tr w:rsidR="00B04E78" w14:paraId="759A9000" w14:textId="77777777">
        <w:trPr>
          <w:trHeight w:val="253"/>
        </w:trPr>
        <w:tc>
          <w:tcPr>
            <w:tcW w:w="3310" w:type="dxa"/>
          </w:tcPr>
          <w:p w14:paraId="53D202DE" w14:textId="77777777" w:rsidR="00B04E78" w:rsidRDefault="00531AC8">
            <w:pPr>
              <w:pStyle w:val="TableParagraph"/>
              <w:ind w:left="287"/>
            </w:pPr>
            <w:proofErr w:type="spellStart"/>
            <w:r>
              <w:t>Hematokrito</w:t>
            </w:r>
            <w:proofErr w:type="spellEnd"/>
            <w:r>
              <w:rPr>
                <w:spacing w:val="-7"/>
              </w:rPr>
              <w:t xml:space="preserve"> </w:t>
            </w:r>
            <w:r>
              <w:t>sumažėjimas</w:t>
            </w:r>
          </w:p>
        </w:tc>
        <w:tc>
          <w:tcPr>
            <w:tcW w:w="2458" w:type="dxa"/>
          </w:tcPr>
          <w:p w14:paraId="3AC4DC9C" w14:textId="77777777" w:rsidR="00B04E78" w:rsidRDefault="00531AC8">
            <w:pPr>
              <w:pStyle w:val="TableParagraph"/>
              <w:ind w:left="134" w:right="124"/>
              <w:jc w:val="center"/>
            </w:pPr>
            <w:r>
              <w:t>Retas</w:t>
            </w:r>
          </w:p>
        </w:tc>
        <w:tc>
          <w:tcPr>
            <w:tcW w:w="3519" w:type="dxa"/>
          </w:tcPr>
          <w:p w14:paraId="2D501DF8" w14:textId="77777777" w:rsidR="00B04E78" w:rsidRDefault="00531AC8">
            <w:pPr>
              <w:pStyle w:val="TableParagraph"/>
              <w:ind w:left="936" w:right="930"/>
              <w:jc w:val="center"/>
            </w:pPr>
            <w:r>
              <w:t>Dažnis</w:t>
            </w:r>
            <w:r>
              <w:rPr>
                <w:spacing w:val="-5"/>
              </w:rPr>
              <w:t xml:space="preserve"> </w:t>
            </w:r>
            <w:r>
              <w:t>nežinomas</w:t>
            </w:r>
          </w:p>
        </w:tc>
      </w:tr>
      <w:tr w:rsidR="00B04E78" w14:paraId="4D9E6ED7" w14:textId="77777777">
        <w:trPr>
          <w:trHeight w:val="253"/>
        </w:trPr>
        <w:tc>
          <w:tcPr>
            <w:tcW w:w="3310" w:type="dxa"/>
          </w:tcPr>
          <w:p w14:paraId="45935932" w14:textId="77777777" w:rsidR="00B04E78" w:rsidRDefault="00531AC8">
            <w:pPr>
              <w:pStyle w:val="TableParagraph"/>
              <w:ind w:left="287"/>
            </w:pPr>
            <w:proofErr w:type="spellStart"/>
            <w:r>
              <w:t>Neutropenija</w:t>
            </w:r>
            <w:proofErr w:type="spellEnd"/>
          </w:p>
        </w:tc>
        <w:tc>
          <w:tcPr>
            <w:tcW w:w="2458" w:type="dxa"/>
          </w:tcPr>
          <w:p w14:paraId="40D19D1E" w14:textId="77777777" w:rsidR="00B04E78" w:rsidRDefault="00531AC8">
            <w:pPr>
              <w:pStyle w:val="TableParagraph"/>
              <w:ind w:left="134" w:right="127"/>
              <w:jc w:val="center"/>
            </w:pPr>
            <w:r>
              <w:t>Dažnis</w:t>
            </w:r>
            <w:r>
              <w:rPr>
                <w:spacing w:val="-5"/>
              </w:rPr>
              <w:t xml:space="preserve"> </w:t>
            </w:r>
            <w:r>
              <w:t>nežinomas</w:t>
            </w:r>
          </w:p>
        </w:tc>
        <w:tc>
          <w:tcPr>
            <w:tcW w:w="3519" w:type="dxa"/>
          </w:tcPr>
          <w:p w14:paraId="44856C74" w14:textId="77777777" w:rsidR="00B04E78" w:rsidRDefault="00531AC8">
            <w:pPr>
              <w:pStyle w:val="TableParagraph"/>
              <w:ind w:left="936" w:right="930"/>
              <w:jc w:val="center"/>
            </w:pPr>
            <w:r>
              <w:t>Dažnis</w:t>
            </w:r>
            <w:r>
              <w:rPr>
                <w:spacing w:val="-5"/>
              </w:rPr>
              <w:t xml:space="preserve"> </w:t>
            </w:r>
            <w:r>
              <w:t>nežinomas</w:t>
            </w:r>
          </w:p>
        </w:tc>
      </w:tr>
      <w:tr w:rsidR="00B04E78" w14:paraId="1D339C9A" w14:textId="77777777">
        <w:trPr>
          <w:trHeight w:val="251"/>
        </w:trPr>
        <w:tc>
          <w:tcPr>
            <w:tcW w:w="3310" w:type="dxa"/>
          </w:tcPr>
          <w:p w14:paraId="520EF9A2" w14:textId="77777777" w:rsidR="00B04E78" w:rsidRDefault="00531AC8">
            <w:pPr>
              <w:pStyle w:val="TableParagraph"/>
              <w:spacing w:line="232" w:lineRule="exact"/>
              <w:ind w:left="287"/>
            </w:pPr>
            <w:proofErr w:type="spellStart"/>
            <w:r>
              <w:t>Agranulocitozė</w:t>
            </w:r>
            <w:proofErr w:type="spellEnd"/>
          </w:p>
        </w:tc>
        <w:tc>
          <w:tcPr>
            <w:tcW w:w="2458" w:type="dxa"/>
          </w:tcPr>
          <w:p w14:paraId="238B994A" w14:textId="77777777" w:rsidR="00B04E78" w:rsidRDefault="00531AC8">
            <w:pPr>
              <w:pStyle w:val="TableParagraph"/>
              <w:spacing w:line="232" w:lineRule="exact"/>
              <w:ind w:left="134" w:right="127"/>
              <w:jc w:val="center"/>
            </w:pPr>
            <w:r>
              <w:t>Dažnis</w:t>
            </w:r>
            <w:r>
              <w:rPr>
                <w:spacing w:val="-5"/>
              </w:rPr>
              <w:t xml:space="preserve"> </w:t>
            </w:r>
            <w:r>
              <w:t>nežinomas</w:t>
            </w:r>
          </w:p>
        </w:tc>
        <w:tc>
          <w:tcPr>
            <w:tcW w:w="3519" w:type="dxa"/>
          </w:tcPr>
          <w:p w14:paraId="3D8472C4" w14:textId="77777777" w:rsidR="00B04E78" w:rsidRDefault="00531AC8">
            <w:pPr>
              <w:pStyle w:val="TableParagraph"/>
              <w:spacing w:line="232" w:lineRule="exact"/>
              <w:ind w:left="936" w:right="930"/>
              <w:jc w:val="center"/>
            </w:pPr>
            <w:r>
              <w:t>Dažnis</w:t>
            </w:r>
            <w:r>
              <w:rPr>
                <w:spacing w:val="-5"/>
              </w:rPr>
              <w:t xml:space="preserve"> </w:t>
            </w:r>
            <w:r>
              <w:t>nežinomas</w:t>
            </w:r>
          </w:p>
        </w:tc>
      </w:tr>
      <w:tr w:rsidR="00B04E78" w14:paraId="334C1CEA" w14:textId="77777777">
        <w:trPr>
          <w:trHeight w:val="254"/>
        </w:trPr>
        <w:tc>
          <w:tcPr>
            <w:tcW w:w="9287" w:type="dxa"/>
            <w:gridSpan w:val="3"/>
          </w:tcPr>
          <w:p w14:paraId="600B79CA" w14:textId="77777777" w:rsidR="00B04E78" w:rsidRDefault="00531AC8">
            <w:pPr>
              <w:pStyle w:val="TableParagraph"/>
            </w:pPr>
            <w:r>
              <w:lastRenderedPageBreak/>
              <w:t>Imuninės</w:t>
            </w:r>
            <w:r>
              <w:rPr>
                <w:spacing w:val="-6"/>
              </w:rPr>
              <w:t xml:space="preserve"> </w:t>
            </w:r>
            <w:r>
              <w:t>sistemos</w:t>
            </w:r>
            <w:r>
              <w:rPr>
                <w:spacing w:val="-5"/>
              </w:rPr>
              <w:t xml:space="preserve"> </w:t>
            </w:r>
            <w:r>
              <w:t>sutrikimai</w:t>
            </w:r>
          </w:p>
        </w:tc>
      </w:tr>
      <w:tr w:rsidR="00B04E78" w14:paraId="1A15570A" w14:textId="77777777">
        <w:trPr>
          <w:trHeight w:val="505"/>
        </w:trPr>
        <w:tc>
          <w:tcPr>
            <w:tcW w:w="3310" w:type="dxa"/>
          </w:tcPr>
          <w:p w14:paraId="09FE1161" w14:textId="77777777" w:rsidR="00B04E78" w:rsidRDefault="00531AC8" w:rsidP="00D3116A">
            <w:pPr>
              <w:pStyle w:val="TableParagraph"/>
              <w:spacing w:line="246" w:lineRule="exact"/>
              <w:ind w:left="287"/>
            </w:pPr>
            <w:r>
              <w:t>Jautrumo</w:t>
            </w:r>
            <w:r>
              <w:rPr>
                <w:spacing w:val="-6"/>
              </w:rPr>
              <w:t xml:space="preserve"> </w:t>
            </w:r>
            <w:r>
              <w:t>vaistiniam</w:t>
            </w:r>
            <w:r>
              <w:rPr>
                <w:spacing w:val="-6"/>
              </w:rPr>
              <w:t xml:space="preserve"> </w:t>
            </w:r>
            <w:r>
              <w:t>preparatui</w:t>
            </w:r>
            <w:r w:rsidR="00D3116A">
              <w:t xml:space="preserve"> </w:t>
            </w:r>
            <w:r>
              <w:t>padidėjimas</w:t>
            </w:r>
          </w:p>
        </w:tc>
        <w:tc>
          <w:tcPr>
            <w:tcW w:w="2458" w:type="dxa"/>
          </w:tcPr>
          <w:p w14:paraId="72ED7DF1" w14:textId="77777777" w:rsidR="00B04E78" w:rsidRDefault="00531AC8">
            <w:pPr>
              <w:pStyle w:val="TableParagraph"/>
              <w:spacing w:line="247" w:lineRule="exact"/>
              <w:ind w:left="134" w:right="125"/>
              <w:jc w:val="center"/>
            </w:pPr>
            <w:r>
              <w:t>Nedažnas</w:t>
            </w:r>
          </w:p>
        </w:tc>
        <w:tc>
          <w:tcPr>
            <w:tcW w:w="3519" w:type="dxa"/>
          </w:tcPr>
          <w:p w14:paraId="1C05803D" w14:textId="77777777" w:rsidR="00B04E78" w:rsidRDefault="00531AC8">
            <w:pPr>
              <w:pStyle w:val="TableParagraph"/>
              <w:spacing w:line="247" w:lineRule="exact"/>
              <w:ind w:left="936" w:right="928"/>
              <w:jc w:val="center"/>
            </w:pPr>
            <w:r>
              <w:t>Nedažnas</w:t>
            </w:r>
          </w:p>
        </w:tc>
      </w:tr>
      <w:tr w:rsidR="00B04E78" w14:paraId="5ADCB4D2" w14:textId="77777777">
        <w:trPr>
          <w:trHeight w:val="251"/>
        </w:trPr>
        <w:tc>
          <w:tcPr>
            <w:tcW w:w="3310" w:type="dxa"/>
          </w:tcPr>
          <w:p w14:paraId="3FB8DAEC" w14:textId="77777777" w:rsidR="00B04E78" w:rsidRDefault="00531AC8">
            <w:pPr>
              <w:pStyle w:val="TableParagraph"/>
              <w:spacing w:line="232" w:lineRule="exact"/>
              <w:ind w:left="287"/>
            </w:pPr>
            <w:r>
              <w:t>Išbėrimas</w:t>
            </w:r>
          </w:p>
        </w:tc>
        <w:tc>
          <w:tcPr>
            <w:tcW w:w="2458" w:type="dxa"/>
          </w:tcPr>
          <w:p w14:paraId="31B363BB" w14:textId="77777777" w:rsidR="00B04E78" w:rsidRDefault="00531AC8">
            <w:pPr>
              <w:pStyle w:val="TableParagraph"/>
              <w:spacing w:line="232" w:lineRule="exact"/>
              <w:ind w:left="134" w:right="125"/>
              <w:jc w:val="center"/>
            </w:pPr>
            <w:r>
              <w:t>Nedažnas</w:t>
            </w:r>
          </w:p>
        </w:tc>
        <w:tc>
          <w:tcPr>
            <w:tcW w:w="3519" w:type="dxa"/>
          </w:tcPr>
          <w:p w14:paraId="4A05C829" w14:textId="77777777" w:rsidR="00B04E78" w:rsidRDefault="00531AC8">
            <w:pPr>
              <w:pStyle w:val="TableParagraph"/>
              <w:spacing w:line="232" w:lineRule="exact"/>
              <w:ind w:left="936" w:right="928"/>
              <w:jc w:val="center"/>
            </w:pPr>
            <w:r>
              <w:t>Nedažnas</w:t>
            </w:r>
          </w:p>
        </w:tc>
      </w:tr>
      <w:tr w:rsidR="00B04E78" w14:paraId="492C3B8E" w14:textId="77777777">
        <w:trPr>
          <w:trHeight w:val="253"/>
        </w:trPr>
        <w:tc>
          <w:tcPr>
            <w:tcW w:w="3310" w:type="dxa"/>
          </w:tcPr>
          <w:p w14:paraId="6011B3A7" w14:textId="77777777" w:rsidR="00B04E78" w:rsidRDefault="00531AC8">
            <w:pPr>
              <w:pStyle w:val="TableParagraph"/>
              <w:ind w:left="287"/>
            </w:pPr>
            <w:r>
              <w:t>Niežėjimas</w:t>
            </w:r>
          </w:p>
        </w:tc>
        <w:tc>
          <w:tcPr>
            <w:tcW w:w="2458" w:type="dxa"/>
          </w:tcPr>
          <w:p w14:paraId="222605EE" w14:textId="77777777" w:rsidR="00B04E78" w:rsidRDefault="00531AC8">
            <w:pPr>
              <w:pStyle w:val="TableParagraph"/>
              <w:ind w:left="134" w:right="125"/>
              <w:jc w:val="center"/>
            </w:pPr>
            <w:r>
              <w:t>Nedažnas</w:t>
            </w:r>
          </w:p>
        </w:tc>
        <w:tc>
          <w:tcPr>
            <w:tcW w:w="3519" w:type="dxa"/>
          </w:tcPr>
          <w:p w14:paraId="27BE4365" w14:textId="77777777" w:rsidR="00B04E78" w:rsidRDefault="00531AC8">
            <w:pPr>
              <w:pStyle w:val="TableParagraph"/>
              <w:ind w:left="936" w:right="928"/>
              <w:jc w:val="center"/>
            </w:pPr>
            <w:r>
              <w:t>Nedažnas</w:t>
            </w:r>
          </w:p>
        </w:tc>
      </w:tr>
      <w:tr w:rsidR="00B04E78" w14:paraId="5F1302A6" w14:textId="77777777">
        <w:trPr>
          <w:trHeight w:val="251"/>
        </w:trPr>
        <w:tc>
          <w:tcPr>
            <w:tcW w:w="3310" w:type="dxa"/>
          </w:tcPr>
          <w:p w14:paraId="40F58376" w14:textId="77777777" w:rsidR="00B04E78" w:rsidRDefault="00531AC8">
            <w:pPr>
              <w:pStyle w:val="TableParagraph"/>
              <w:spacing w:line="232" w:lineRule="exact"/>
              <w:ind w:left="287"/>
            </w:pPr>
            <w:r>
              <w:t>Anafilaksinė</w:t>
            </w:r>
            <w:r>
              <w:rPr>
                <w:spacing w:val="-7"/>
              </w:rPr>
              <w:t xml:space="preserve"> </w:t>
            </w:r>
            <w:r>
              <w:t>reakcija</w:t>
            </w:r>
          </w:p>
        </w:tc>
        <w:tc>
          <w:tcPr>
            <w:tcW w:w="2458" w:type="dxa"/>
          </w:tcPr>
          <w:p w14:paraId="25C12DA5" w14:textId="77777777" w:rsidR="00B04E78" w:rsidRDefault="00531AC8">
            <w:pPr>
              <w:pStyle w:val="TableParagraph"/>
              <w:spacing w:line="232" w:lineRule="exact"/>
              <w:ind w:left="134" w:right="124"/>
              <w:jc w:val="center"/>
            </w:pPr>
            <w:r>
              <w:t>Retas</w:t>
            </w:r>
          </w:p>
        </w:tc>
        <w:tc>
          <w:tcPr>
            <w:tcW w:w="3519" w:type="dxa"/>
          </w:tcPr>
          <w:p w14:paraId="7F00DC5E" w14:textId="77777777" w:rsidR="00B04E78" w:rsidRDefault="00531AC8">
            <w:pPr>
              <w:pStyle w:val="TableParagraph"/>
              <w:spacing w:line="232" w:lineRule="exact"/>
              <w:ind w:left="936" w:right="927"/>
              <w:jc w:val="center"/>
            </w:pPr>
            <w:r>
              <w:t>Retas</w:t>
            </w:r>
          </w:p>
        </w:tc>
      </w:tr>
      <w:tr w:rsidR="00B04E78" w14:paraId="6AE0DD98" w14:textId="77777777">
        <w:trPr>
          <w:trHeight w:val="506"/>
        </w:trPr>
        <w:tc>
          <w:tcPr>
            <w:tcW w:w="3310" w:type="dxa"/>
          </w:tcPr>
          <w:p w14:paraId="775987EC" w14:textId="0942D676" w:rsidR="00B04E78" w:rsidRDefault="00531AC8">
            <w:pPr>
              <w:pStyle w:val="TableParagraph"/>
              <w:spacing w:line="249" w:lineRule="exact"/>
              <w:ind w:left="287"/>
            </w:pPr>
            <w:proofErr w:type="spellStart"/>
            <w:r>
              <w:t>Angio</w:t>
            </w:r>
            <w:r w:rsidR="008037FA">
              <w:t>neurozinė</w:t>
            </w:r>
            <w:proofErr w:type="spellEnd"/>
            <w:r w:rsidR="008037FA">
              <w:t xml:space="preserve"> </w:t>
            </w:r>
            <w:r>
              <w:t>edema</w:t>
            </w:r>
          </w:p>
        </w:tc>
        <w:tc>
          <w:tcPr>
            <w:tcW w:w="2458" w:type="dxa"/>
          </w:tcPr>
          <w:p w14:paraId="40C05EF9" w14:textId="77777777" w:rsidR="00B04E78" w:rsidRDefault="00531AC8">
            <w:pPr>
              <w:pStyle w:val="TableParagraph"/>
              <w:spacing w:line="249" w:lineRule="exact"/>
              <w:ind w:left="134" w:right="124"/>
              <w:jc w:val="center"/>
            </w:pPr>
            <w:r>
              <w:t>Retas</w:t>
            </w:r>
          </w:p>
        </w:tc>
        <w:tc>
          <w:tcPr>
            <w:tcW w:w="3519" w:type="dxa"/>
          </w:tcPr>
          <w:p w14:paraId="2F084236" w14:textId="77777777" w:rsidR="00B04E78" w:rsidRDefault="00531AC8">
            <w:pPr>
              <w:pStyle w:val="TableParagraph"/>
              <w:spacing w:line="249" w:lineRule="exact"/>
              <w:ind w:left="936" w:right="927"/>
              <w:jc w:val="center"/>
            </w:pPr>
            <w:r>
              <w:t>Retas</w:t>
            </w:r>
          </w:p>
        </w:tc>
      </w:tr>
      <w:tr w:rsidR="00B04E78" w14:paraId="25DB62D9" w14:textId="77777777">
        <w:trPr>
          <w:trHeight w:val="253"/>
        </w:trPr>
        <w:tc>
          <w:tcPr>
            <w:tcW w:w="3310" w:type="dxa"/>
          </w:tcPr>
          <w:p w14:paraId="4FA1F11A" w14:textId="77777777" w:rsidR="00B04E78" w:rsidRDefault="00531AC8">
            <w:pPr>
              <w:pStyle w:val="TableParagraph"/>
              <w:ind w:left="287"/>
            </w:pPr>
            <w:r>
              <w:t>Dilgėlinė</w:t>
            </w:r>
          </w:p>
        </w:tc>
        <w:tc>
          <w:tcPr>
            <w:tcW w:w="2458" w:type="dxa"/>
          </w:tcPr>
          <w:p w14:paraId="12AB470B" w14:textId="77777777" w:rsidR="00B04E78" w:rsidRDefault="00531AC8">
            <w:pPr>
              <w:pStyle w:val="TableParagraph"/>
              <w:ind w:left="134" w:right="124"/>
              <w:jc w:val="center"/>
            </w:pPr>
            <w:r>
              <w:t>Retas</w:t>
            </w:r>
          </w:p>
        </w:tc>
        <w:tc>
          <w:tcPr>
            <w:tcW w:w="3519" w:type="dxa"/>
          </w:tcPr>
          <w:p w14:paraId="4FD1273E" w14:textId="77777777" w:rsidR="00B04E78" w:rsidRDefault="00531AC8">
            <w:pPr>
              <w:pStyle w:val="TableParagraph"/>
              <w:ind w:left="936" w:right="927"/>
              <w:jc w:val="center"/>
            </w:pPr>
            <w:r>
              <w:t>Retas</w:t>
            </w:r>
          </w:p>
        </w:tc>
      </w:tr>
      <w:tr w:rsidR="00B04E78" w14:paraId="52CC2082" w14:textId="77777777">
        <w:trPr>
          <w:trHeight w:val="251"/>
        </w:trPr>
        <w:tc>
          <w:tcPr>
            <w:tcW w:w="3310" w:type="dxa"/>
          </w:tcPr>
          <w:p w14:paraId="6C6BD2D4" w14:textId="77777777" w:rsidR="00B04E78" w:rsidRDefault="00531AC8">
            <w:pPr>
              <w:pStyle w:val="TableParagraph"/>
              <w:spacing w:line="232" w:lineRule="exact"/>
              <w:ind w:left="287"/>
            </w:pPr>
            <w:r>
              <w:t>Bronchų</w:t>
            </w:r>
            <w:r>
              <w:rPr>
                <w:spacing w:val="-5"/>
              </w:rPr>
              <w:t xml:space="preserve"> </w:t>
            </w:r>
            <w:r>
              <w:t>spazmas</w:t>
            </w:r>
          </w:p>
        </w:tc>
        <w:tc>
          <w:tcPr>
            <w:tcW w:w="2458" w:type="dxa"/>
          </w:tcPr>
          <w:p w14:paraId="7F841176" w14:textId="77777777" w:rsidR="00B04E78" w:rsidRDefault="00531AC8">
            <w:pPr>
              <w:pStyle w:val="TableParagraph"/>
              <w:spacing w:line="232" w:lineRule="exact"/>
              <w:ind w:left="134" w:right="127"/>
              <w:jc w:val="center"/>
            </w:pPr>
            <w:r>
              <w:t>Dažnis</w:t>
            </w:r>
            <w:r>
              <w:rPr>
                <w:spacing w:val="-5"/>
              </w:rPr>
              <w:t xml:space="preserve"> </w:t>
            </w:r>
            <w:r>
              <w:t>nežinomas</w:t>
            </w:r>
          </w:p>
        </w:tc>
        <w:tc>
          <w:tcPr>
            <w:tcW w:w="3519" w:type="dxa"/>
          </w:tcPr>
          <w:p w14:paraId="089EE537" w14:textId="77777777" w:rsidR="00B04E78" w:rsidRDefault="00531AC8">
            <w:pPr>
              <w:pStyle w:val="TableParagraph"/>
              <w:spacing w:line="232" w:lineRule="exact"/>
              <w:ind w:left="936" w:right="930"/>
              <w:jc w:val="center"/>
            </w:pPr>
            <w:r>
              <w:t>Dažnis</w:t>
            </w:r>
            <w:r>
              <w:rPr>
                <w:spacing w:val="-5"/>
              </w:rPr>
              <w:t xml:space="preserve"> </w:t>
            </w:r>
            <w:r>
              <w:t>nežinomas</w:t>
            </w:r>
          </w:p>
        </w:tc>
      </w:tr>
      <w:tr w:rsidR="00B04E78" w14:paraId="58B03A94" w14:textId="77777777">
        <w:trPr>
          <w:trHeight w:val="253"/>
        </w:trPr>
        <w:tc>
          <w:tcPr>
            <w:tcW w:w="9287" w:type="dxa"/>
            <w:gridSpan w:val="3"/>
          </w:tcPr>
          <w:p w14:paraId="7C07F789" w14:textId="77777777" w:rsidR="00B04E78" w:rsidRDefault="00531AC8">
            <w:pPr>
              <w:pStyle w:val="TableParagraph"/>
            </w:pPr>
            <w:r>
              <w:t>Nervų</w:t>
            </w:r>
            <w:r>
              <w:rPr>
                <w:spacing w:val="-5"/>
              </w:rPr>
              <w:t xml:space="preserve"> </w:t>
            </w:r>
            <w:r>
              <w:t>sistemos</w:t>
            </w:r>
            <w:r>
              <w:rPr>
                <w:spacing w:val="-5"/>
              </w:rPr>
              <w:t xml:space="preserve"> </w:t>
            </w:r>
            <w:r>
              <w:t>sutrikimai</w:t>
            </w:r>
          </w:p>
        </w:tc>
      </w:tr>
      <w:tr w:rsidR="00B04E78" w14:paraId="43C1019A" w14:textId="77777777">
        <w:trPr>
          <w:trHeight w:val="254"/>
        </w:trPr>
        <w:tc>
          <w:tcPr>
            <w:tcW w:w="3310" w:type="dxa"/>
          </w:tcPr>
          <w:p w14:paraId="7BC42AAF" w14:textId="77777777" w:rsidR="00B04E78" w:rsidRDefault="00531AC8">
            <w:pPr>
              <w:pStyle w:val="TableParagraph"/>
              <w:ind w:left="287"/>
            </w:pPr>
            <w:proofErr w:type="spellStart"/>
            <w:r>
              <w:t>Intrakranijinis</w:t>
            </w:r>
            <w:proofErr w:type="spellEnd"/>
            <w:r>
              <w:rPr>
                <w:spacing w:val="-9"/>
              </w:rPr>
              <w:t xml:space="preserve"> </w:t>
            </w:r>
            <w:r>
              <w:t>kraujavimas</w:t>
            </w:r>
          </w:p>
        </w:tc>
        <w:tc>
          <w:tcPr>
            <w:tcW w:w="2458" w:type="dxa"/>
          </w:tcPr>
          <w:p w14:paraId="2FA6837F" w14:textId="77777777" w:rsidR="00B04E78" w:rsidRDefault="00531AC8">
            <w:pPr>
              <w:pStyle w:val="TableParagraph"/>
              <w:ind w:left="134" w:right="125"/>
              <w:jc w:val="center"/>
            </w:pPr>
            <w:r>
              <w:t>Nedažnas</w:t>
            </w:r>
          </w:p>
        </w:tc>
        <w:tc>
          <w:tcPr>
            <w:tcW w:w="3519" w:type="dxa"/>
          </w:tcPr>
          <w:p w14:paraId="220F65CC" w14:textId="77777777" w:rsidR="00B04E78" w:rsidRDefault="00531AC8">
            <w:pPr>
              <w:pStyle w:val="TableParagraph"/>
              <w:ind w:left="936" w:right="927"/>
              <w:jc w:val="center"/>
            </w:pPr>
            <w:r>
              <w:t>Retas</w:t>
            </w:r>
          </w:p>
        </w:tc>
      </w:tr>
      <w:tr w:rsidR="00B04E78" w14:paraId="38BBB493" w14:textId="77777777">
        <w:trPr>
          <w:trHeight w:val="251"/>
        </w:trPr>
        <w:tc>
          <w:tcPr>
            <w:tcW w:w="9287" w:type="dxa"/>
            <w:gridSpan w:val="3"/>
          </w:tcPr>
          <w:p w14:paraId="5E673727" w14:textId="77777777" w:rsidR="00B04E78" w:rsidRDefault="00531AC8">
            <w:pPr>
              <w:pStyle w:val="TableParagraph"/>
              <w:spacing w:line="232" w:lineRule="exact"/>
            </w:pPr>
            <w:r>
              <w:t>Kraujagyslių</w:t>
            </w:r>
            <w:r>
              <w:rPr>
                <w:spacing w:val="-7"/>
              </w:rPr>
              <w:t xml:space="preserve"> </w:t>
            </w:r>
            <w:r>
              <w:t>sutrikimai</w:t>
            </w:r>
          </w:p>
        </w:tc>
      </w:tr>
      <w:tr w:rsidR="00B04E78" w14:paraId="62DD5399" w14:textId="77777777">
        <w:trPr>
          <w:trHeight w:val="253"/>
        </w:trPr>
        <w:tc>
          <w:tcPr>
            <w:tcW w:w="3310" w:type="dxa"/>
          </w:tcPr>
          <w:p w14:paraId="140B4A57" w14:textId="77777777" w:rsidR="00B04E78" w:rsidRDefault="00531AC8">
            <w:pPr>
              <w:pStyle w:val="TableParagraph"/>
              <w:ind w:left="287"/>
            </w:pPr>
            <w:r>
              <w:t>Hematoma</w:t>
            </w:r>
          </w:p>
        </w:tc>
        <w:tc>
          <w:tcPr>
            <w:tcW w:w="2458" w:type="dxa"/>
          </w:tcPr>
          <w:p w14:paraId="102FA468" w14:textId="77777777" w:rsidR="00B04E78" w:rsidRDefault="00531AC8">
            <w:pPr>
              <w:pStyle w:val="TableParagraph"/>
              <w:ind w:left="134" w:right="125"/>
              <w:jc w:val="center"/>
            </w:pPr>
            <w:r>
              <w:t>Nedažnas</w:t>
            </w:r>
          </w:p>
        </w:tc>
        <w:tc>
          <w:tcPr>
            <w:tcW w:w="3519" w:type="dxa"/>
          </w:tcPr>
          <w:p w14:paraId="0EC2D11F" w14:textId="77777777" w:rsidR="00B04E78" w:rsidRDefault="00531AC8">
            <w:pPr>
              <w:pStyle w:val="TableParagraph"/>
              <w:ind w:left="936" w:right="928"/>
              <w:jc w:val="center"/>
            </w:pPr>
            <w:r>
              <w:t>Nedažnas</w:t>
            </w:r>
          </w:p>
        </w:tc>
      </w:tr>
      <w:tr w:rsidR="00B04E78" w14:paraId="7664EC43" w14:textId="77777777">
        <w:trPr>
          <w:trHeight w:val="251"/>
        </w:trPr>
        <w:tc>
          <w:tcPr>
            <w:tcW w:w="3310" w:type="dxa"/>
          </w:tcPr>
          <w:p w14:paraId="5FDCFD68" w14:textId="77777777" w:rsidR="00B04E78" w:rsidRDefault="00531AC8">
            <w:pPr>
              <w:pStyle w:val="TableParagraph"/>
              <w:spacing w:line="232" w:lineRule="exact"/>
              <w:ind w:left="287"/>
            </w:pPr>
            <w:r>
              <w:t>Kraujavimas</w:t>
            </w:r>
          </w:p>
        </w:tc>
        <w:tc>
          <w:tcPr>
            <w:tcW w:w="2458" w:type="dxa"/>
          </w:tcPr>
          <w:p w14:paraId="3BF25D0B" w14:textId="77777777" w:rsidR="00B04E78" w:rsidRDefault="00531AC8">
            <w:pPr>
              <w:pStyle w:val="TableParagraph"/>
              <w:spacing w:line="232" w:lineRule="exact"/>
              <w:ind w:left="134" w:right="125"/>
              <w:jc w:val="center"/>
            </w:pPr>
            <w:r>
              <w:t>Nedažnas</w:t>
            </w:r>
          </w:p>
        </w:tc>
        <w:tc>
          <w:tcPr>
            <w:tcW w:w="3519" w:type="dxa"/>
          </w:tcPr>
          <w:p w14:paraId="5BE835CD" w14:textId="77777777" w:rsidR="00B04E78" w:rsidRDefault="00531AC8">
            <w:pPr>
              <w:pStyle w:val="TableParagraph"/>
              <w:spacing w:line="232" w:lineRule="exact"/>
              <w:ind w:left="936" w:right="928"/>
              <w:jc w:val="center"/>
            </w:pPr>
            <w:r>
              <w:t>Nedažnas</w:t>
            </w:r>
          </w:p>
        </w:tc>
      </w:tr>
      <w:tr w:rsidR="00B04E78" w14:paraId="6548445A" w14:textId="77777777">
        <w:trPr>
          <w:trHeight w:val="253"/>
        </w:trPr>
        <w:tc>
          <w:tcPr>
            <w:tcW w:w="9287" w:type="dxa"/>
            <w:gridSpan w:val="3"/>
          </w:tcPr>
          <w:p w14:paraId="18C8AAAC" w14:textId="77777777" w:rsidR="00B04E78" w:rsidRDefault="00531AC8">
            <w:pPr>
              <w:pStyle w:val="TableParagraph"/>
            </w:pPr>
            <w:r>
              <w:t>Kvėpavimo</w:t>
            </w:r>
            <w:r>
              <w:rPr>
                <w:spacing w:val="-6"/>
              </w:rPr>
              <w:t xml:space="preserve"> </w:t>
            </w:r>
            <w:r>
              <w:t>sistemos,</w:t>
            </w:r>
            <w:r>
              <w:rPr>
                <w:spacing w:val="-5"/>
              </w:rPr>
              <w:t xml:space="preserve"> </w:t>
            </w:r>
            <w:r>
              <w:t>krūtinės</w:t>
            </w:r>
            <w:r>
              <w:rPr>
                <w:spacing w:val="-5"/>
              </w:rPr>
              <w:t xml:space="preserve"> </w:t>
            </w:r>
            <w:r>
              <w:t>ląstos</w:t>
            </w:r>
            <w:r>
              <w:rPr>
                <w:spacing w:val="-6"/>
              </w:rPr>
              <w:t xml:space="preserve"> </w:t>
            </w:r>
            <w:r>
              <w:t>ir</w:t>
            </w:r>
            <w:r>
              <w:rPr>
                <w:spacing w:val="-7"/>
              </w:rPr>
              <w:t xml:space="preserve"> </w:t>
            </w:r>
            <w:r>
              <w:t>tarpuplaučio</w:t>
            </w:r>
            <w:r>
              <w:rPr>
                <w:spacing w:val="-5"/>
              </w:rPr>
              <w:t xml:space="preserve"> </w:t>
            </w:r>
            <w:r>
              <w:t>sutrikimai</w:t>
            </w:r>
          </w:p>
        </w:tc>
      </w:tr>
      <w:tr w:rsidR="00B04E78" w14:paraId="508B75DC" w14:textId="77777777">
        <w:trPr>
          <w:trHeight w:val="254"/>
        </w:trPr>
        <w:tc>
          <w:tcPr>
            <w:tcW w:w="3310" w:type="dxa"/>
          </w:tcPr>
          <w:p w14:paraId="20730F8F" w14:textId="77777777" w:rsidR="00B04E78" w:rsidRDefault="00531AC8">
            <w:pPr>
              <w:pStyle w:val="TableParagraph"/>
              <w:ind w:left="287"/>
            </w:pPr>
            <w:r>
              <w:t>Kraujavimas</w:t>
            </w:r>
            <w:r>
              <w:rPr>
                <w:spacing w:val="-5"/>
              </w:rPr>
              <w:t xml:space="preserve"> </w:t>
            </w:r>
            <w:r>
              <w:t>iš</w:t>
            </w:r>
            <w:r>
              <w:rPr>
                <w:spacing w:val="-4"/>
              </w:rPr>
              <w:t xml:space="preserve"> </w:t>
            </w:r>
            <w:r>
              <w:t>nosies</w:t>
            </w:r>
          </w:p>
        </w:tc>
        <w:tc>
          <w:tcPr>
            <w:tcW w:w="2458" w:type="dxa"/>
          </w:tcPr>
          <w:p w14:paraId="792892C6" w14:textId="77777777" w:rsidR="00B04E78" w:rsidRDefault="00531AC8">
            <w:pPr>
              <w:pStyle w:val="TableParagraph"/>
              <w:ind w:left="134" w:right="127"/>
              <w:jc w:val="center"/>
            </w:pPr>
            <w:r>
              <w:t>Dažnas</w:t>
            </w:r>
          </w:p>
        </w:tc>
        <w:tc>
          <w:tcPr>
            <w:tcW w:w="3519" w:type="dxa"/>
          </w:tcPr>
          <w:p w14:paraId="2493AE1E" w14:textId="77777777" w:rsidR="00B04E78" w:rsidRDefault="00531AC8">
            <w:pPr>
              <w:pStyle w:val="TableParagraph"/>
              <w:ind w:left="936" w:right="930"/>
              <w:jc w:val="center"/>
            </w:pPr>
            <w:r>
              <w:t>Dažnas</w:t>
            </w:r>
          </w:p>
        </w:tc>
      </w:tr>
      <w:tr w:rsidR="00B04E78" w14:paraId="5E3A937E" w14:textId="77777777">
        <w:trPr>
          <w:trHeight w:val="251"/>
        </w:trPr>
        <w:tc>
          <w:tcPr>
            <w:tcW w:w="3310" w:type="dxa"/>
          </w:tcPr>
          <w:p w14:paraId="11356545" w14:textId="77777777" w:rsidR="00B04E78" w:rsidRDefault="00531AC8">
            <w:pPr>
              <w:pStyle w:val="TableParagraph"/>
              <w:spacing w:line="232" w:lineRule="exact"/>
              <w:ind w:left="287"/>
            </w:pPr>
            <w:r>
              <w:t>Skrepliavimas</w:t>
            </w:r>
            <w:r>
              <w:rPr>
                <w:spacing w:val="-6"/>
              </w:rPr>
              <w:t xml:space="preserve"> </w:t>
            </w:r>
            <w:r>
              <w:t>krauju</w:t>
            </w:r>
          </w:p>
        </w:tc>
        <w:tc>
          <w:tcPr>
            <w:tcW w:w="2458" w:type="dxa"/>
          </w:tcPr>
          <w:p w14:paraId="487AD491" w14:textId="77777777" w:rsidR="00B04E78" w:rsidRDefault="00531AC8">
            <w:pPr>
              <w:pStyle w:val="TableParagraph"/>
              <w:spacing w:line="232" w:lineRule="exact"/>
              <w:ind w:left="134" w:right="125"/>
              <w:jc w:val="center"/>
            </w:pPr>
            <w:r>
              <w:t>Nedažnas</w:t>
            </w:r>
          </w:p>
        </w:tc>
        <w:tc>
          <w:tcPr>
            <w:tcW w:w="3519" w:type="dxa"/>
          </w:tcPr>
          <w:p w14:paraId="2B39A9FA" w14:textId="77777777" w:rsidR="00B04E78" w:rsidRDefault="00531AC8">
            <w:pPr>
              <w:pStyle w:val="TableParagraph"/>
              <w:spacing w:line="232" w:lineRule="exact"/>
              <w:ind w:left="936" w:right="928"/>
              <w:jc w:val="center"/>
            </w:pPr>
            <w:r>
              <w:t>Nedažnas</w:t>
            </w:r>
          </w:p>
        </w:tc>
      </w:tr>
      <w:tr w:rsidR="00B04E78" w14:paraId="12B5556D" w14:textId="77777777">
        <w:trPr>
          <w:trHeight w:val="254"/>
        </w:trPr>
        <w:tc>
          <w:tcPr>
            <w:tcW w:w="9287" w:type="dxa"/>
            <w:gridSpan w:val="3"/>
          </w:tcPr>
          <w:p w14:paraId="0839210B" w14:textId="77777777" w:rsidR="00B04E78" w:rsidRDefault="00531AC8">
            <w:pPr>
              <w:pStyle w:val="TableParagraph"/>
            </w:pPr>
            <w:r>
              <w:t>Virškinimo</w:t>
            </w:r>
            <w:r>
              <w:rPr>
                <w:spacing w:val="-6"/>
              </w:rPr>
              <w:t xml:space="preserve"> </w:t>
            </w:r>
            <w:r>
              <w:t>trakto</w:t>
            </w:r>
            <w:r>
              <w:rPr>
                <w:spacing w:val="-6"/>
              </w:rPr>
              <w:t xml:space="preserve"> </w:t>
            </w:r>
            <w:r>
              <w:t>sutrikimai</w:t>
            </w:r>
          </w:p>
        </w:tc>
      </w:tr>
      <w:tr w:rsidR="00B04E78" w14:paraId="62FECF51" w14:textId="77777777">
        <w:trPr>
          <w:trHeight w:val="505"/>
        </w:trPr>
        <w:tc>
          <w:tcPr>
            <w:tcW w:w="3310" w:type="dxa"/>
          </w:tcPr>
          <w:p w14:paraId="519AF370" w14:textId="32C5C170" w:rsidR="00B04E78" w:rsidRDefault="00531AC8" w:rsidP="008037FA">
            <w:pPr>
              <w:pStyle w:val="TableParagraph"/>
              <w:spacing w:line="245" w:lineRule="exact"/>
              <w:ind w:left="287"/>
            </w:pPr>
            <w:r>
              <w:t>Kraujavimas</w:t>
            </w:r>
            <w:r>
              <w:rPr>
                <w:spacing w:val="-4"/>
              </w:rPr>
              <w:t xml:space="preserve"> </w:t>
            </w:r>
            <w:r>
              <w:t>iš</w:t>
            </w:r>
            <w:r>
              <w:rPr>
                <w:spacing w:val="-4"/>
              </w:rPr>
              <w:t xml:space="preserve"> </w:t>
            </w:r>
            <w:r w:rsidR="008037FA">
              <w:t>virškinimo trakto</w:t>
            </w:r>
          </w:p>
        </w:tc>
        <w:tc>
          <w:tcPr>
            <w:tcW w:w="2458" w:type="dxa"/>
          </w:tcPr>
          <w:p w14:paraId="4079FC69" w14:textId="77777777" w:rsidR="00B04E78" w:rsidRDefault="00531AC8">
            <w:pPr>
              <w:pStyle w:val="TableParagraph"/>
              <w:spacing w:line="246" w:lineRule="exact"/>
              <w:ind w:left="134" w:right="127"/>
              <w:jc w:val="center"/>
            </w:pPr>
            <w:r>
              <w:t>Dažnas</w:t>
            </w:r>
          </w:p>
        </w:tc>
        <w:tc>
          <w:tcPr>
            <w:tcW w:w="3519" w:type="dxa"/>
          </w:tcPr>
          <w:p w14:paraId="22D51120" w14:textId="77777777" w:rsidR="00B04E78" w:rsidRDefault="00531AC8">
            <w:pPr>
              <w:pStyle w:val="TableParagraph"/>
              <w:spacing w:line="246" w:lineRule="exact"/>
              <w:ind w:left="936" w:right="930"/>
              <w:jc w:val="center"/>
            </w:pPr>
            <w:r>
              <w:t>Dažnas</w:t>
            </w:r>
          </w:p>
        </w:tc>
      </w:tr>
      <w:tr w:rsidR="00B04E78" w14:paraId="1508AD81" w14:textId="77777777">
        <w:trPr>
          <w:trHeight w:val="254"/>
        </w:trPr>
        <w:tc>
          <w:tcPr>
            <w:tcW w:w="3310" w:type="dxa"/>
          </w:tcPr>
          <w:p w14:paraId="64643655" w14:textId="77777777" w:rsidR="00B04E78" w:rsidRDefault="00531AC8">
            <w:pPr>
              <w:pStyle w:val="TableParagraph"/>
              <w:ind w:left="287"/>
            </w:pPr>
            <w:r>
              <w:t>Pilvo</w:t>
            </w:r>
            <w:r>
              <w:rPr>
                <w:spacing w:val="-5"/>
              </w:rPr>
              <w:t xml:space="preserve"> </w:t>
            </w:r>
            <w:r>
              <w:t>skausmas</w:t>
            </w:r>
          </w:p>
        </w:tc>
        <w:tc>
          <w:tcPr>
            <w:tcW w:w="2458" w:type="dxa"/>
          </w:tcPr>
          <w:p w14:paraId="738547E6" w14:textId="77777777" w:rsidR="00B04E78" w:rsidRDefault="00531AC8">
            <w:pPr>
              <w:pStyle w:val="TableParagraph"/>
              <w:ind w:left="134" w:right="127"/>
              <w:jc w:val="center"/>
            </w:pPr>
            <w:r>
              <w:t>Dažnas</w:t>
            </w:r>
          </w:p>
        </w:tc>
        <w:tc>
          <w:tcPr>
            <w:tcW w:w="3519" w:type="dxa"/>
          </w:tcPr>
          <w:p w14:paraId="5B242768" w14:textId="77777777" w:rsidR="00B04E78" w:rsidRDefault="00531AC8">
            <w:pPr>
              <w:pStyle w:val="TableParagraph"/>
              <w:ind w:left="936" w:right="928"/>
              <w:jc w:val="center"/>
            </w:pPr>
            <w:r>
              <w:t>Nedažnas</w:t>
            </w:r>
          </w:p>
        </w:tc>
      </w:tr>
      <w:tr w:rsidR="00B04E78" w14:paraId="5444847E" w14:textId="77777777">
        <w:trPr>
          <w:trHeight w:val="253"/>
        </w:trPr>
        <w:tc>
          <w:tcPr>
            <w:tcW w:w="3310" w:type="dxa"/>
          </w:tcPr>
          <w:p w14:paraId="08F4F6D9" w14:textId="77777777" w:rsidR="00B04E78" w:rsidRDefault="00531AC8">
            <w:pPr>
              <w:pStyle w:val="TableParagraph"/>
              <w:ind w:left="287"/>
            </w:pPr>
            <w:r>
              <w:t>Viduriavimas</w:t>
            </w:r>
          </w:p>
        </w:tc>
        <w:tc>
          <w:tcPr>
            <w:tcW w:w="2458" w:type="dxa"/>
          </w:tcPr>
          <w:p w14:paraId="38AE9329" w14:textId="77777777" w:rsidR="00B04E78" w:rsidRDefault="00531AC8">
            <w:pPr>
              <w:pStyle w:val="TableParagraph"/>
              <w:ind w:left="134" w:right="127"/>
              <w:jc w:val="center"/>
            </w:pPr>
            <w:r>
              <w:t>Dažnas</w:t>
            </w:r>
          </w:p>
        </w:tc>
        <w:tc>
          <w:tcPr>
            <w:tcW w:w="3519" w:type="dxa"/>
          </w:tcPr>
          <w:p w14:paraId="1C506BCE" w14:textId="77777777" w:rsidR="00B04E78" w:rsidRDefault="00531AC8">
            <w:pPr>
              <w:pStyle w:val="TableParagraph"/>
              <w:ind w:left="936" w:right="928"/>
              <w:jc w:val="center"/>
            </w:pPr>
            <w:r>
              <w:t>Nedažnas</w:t>
            </w:r>
          </w:p>
        </w:tc>
      </w:tr>
      <w:tr w:rsidR="00B04E78" w14:paraId="68A35F79" w14:textId="77777777">
        <w:trPr>
          <w:trHeight w:val="251"/>
        </w:trPr>
        <w:tc>
          <w:tcPr>
            <w:tcW w:w="3310" w:type="dxa"/>
          </w:tcPr>
          <w:p w14:paraId="639BBAA0" w14:textId="77777777" w:rsidR="00B04E78" w:rsidRDefault="00531AC8">
            <w:pPr>
              <w:pStyle w:val="TableParagraph"/>
              <w:spacing w:line="232" w:lineRule="exact"/>
              <w:ind w:left="287"/>
            </w:pPr>
            <w:r>
              <w:t>Dispepsija</w:t>
            </w:r>
          </w:p>
        </w:tc>
        <w:tc>
          <w:tcPr>
            <w:tcW w:w="2458" w:type="dxa"/>
          </w:tcPr>
          <w:p w14:paraId="685378B2" w14:textId="77777777" w:rsidR="00B04E78" w:rsidRDefault="00531AC8">
            <w:pPr>
              <w:pStyle w:val="TableParagraph"/>
              <w:spacing w:line="232" w:lineRule="exact"/>
              <w:ind w:left="134" w:right="127"/>
              <w:jc w:val="center"/>
            </w:pPr>
            <w:r>
              <w:t>Dažnas</w:t>
            </w:r>
          </w:p>
        </w:tc>
        <w:tc>
          <w:tcPr>
            <w:tcW w:w="3519" w:type="dxa"/>
          </w:tcPr>
          <w:p w14:paraId="654A2612" w14:textId="77777777" w:rsidR="00B04E78" w:rsidRDefault="00531AC8">
            <w:pPr>
              <w:pStyle w:val="TableParagraph"/>
              <w:spacing w:line="232" w:lineRule="exact"/>
              <w:ind w:left="936" w:right="930"/>
              <w:jc w:val="center"/>
            </w:pPr>
            <w:r>
              <w:t>Dažnas</w:t>
            </w:r>
          </w:p>
        </w:tc>
      </w:tr>
      <w:tr w:rsidR="00B04E78" w14:paraId="1E6753FC" w14:textId="77777777">
        <w:trPr>
          <w:trHeight w:val="254"/>
        </w:trPr>
        <w:tc>
          <w:tcPr>
            <w:tcW w:w="3310" w:type="dxa"/>
          </w:tcPr>
          <w:p w14:paraId="5E92841D" w14:textId="77777777" w:rsidR="00B04E78" w:rsidRDefault="00531AC8">
            <w:pPr>
              <w:pStyle w:val="TableParagraph"/>
              <w:ind w:left="287"/>
            </w:pPr>
            <w:r>
              <w:t>Pykinimas</w:t>
            </w:r>
          </w:p>
        </w:tc>
        <w:tc>
          <w:tcPr>
            <w:tcW w:w="2458" w:type="dxa"/>
          </w:tcPr>
          <w:p w14:paraId="35E3409A" w14:textId="77777777" w:rsidR="00B04E78" w:rsidRDefault="00531AC8">
            <w:pPr>
              <w:pStyle w:val="TableParagraph"/>
              <w:ind w:left="134" w:right="127"/>
              <w:jc w:val="center"/>
            </w:pPr>
            <w:r>
              <w:t>Dažnas</w:t>
            </w:r>
          </w:p>
        </w:tc>
        <w:tc>
          <w:tcPr>
            <w:tcW w:w="3519" w:type="dxa"/>
          </w:tcPr>
          <w:p w14:paraId="6A321548" w14:textId="77777777" w:rsidR="00B04E78" w:rsidRDefault="00531AC8">
            <w:pPr>
              <w:pStyle w:val="TableParagraph"/>
              <w:ind w:left="936" w:right="928"/>
              <w:jc w:val="center"/>
            </w:pPr>
            <w:r>
              <w:t>Nedažnas</w:t>
            </w:r>
          </w:p>
        </w:tc>
      </w:tr>
      <w:tr w:rsidR="00B04E78" w14:paraId="34715D8D" w14:textId="77777777">
        <w:trPr>
          <w:trHeight w:val="251"/>
        </w:trPr>
        <w:tc>
          <w:tcPr>
            <w:tcW w:w="3310" w:type="dxa"/>
          </w:tcPr>
          <w:p w14:paraId="7D0DA271" w14:textId="77777777" w:rsidR="00B04E78" w:rsidRDefault="00531AC8">
            <w:pPr>
              <w:pStyle w:val="TableParagraph"/>
              <w:spacing w:line="232" w:lineRule="exact"/>
              <w:ind w:left="287"/>
            </w:pPr>
            <w:r>
              <w:t>Kraujavimas</w:t>
            </w:r>
            <w:r>
              <w:rPr>
                <w:spacing w:val="-5"/>
              </w:rPr>
              <w:t xml:space="preserve"> </w:t>
            </w:r>
            <w:r>
              <w:t>iš</w:t>
            </w:r>
            <w:r>
              <w:rPr>
                <w:spacing w:val="-5"/>
              </w:rPr>
              <w:t xml:space="preserve"> </w:t>
            </w:r>
            <w:r>
              <w:t>tiesiosios</w:t>
            </w:r>
            <w:r>
              <w:rPr>
                <w:spacing w:val="-5"/>
              </w:rPr>
              <w:t xml:space="preserve"> </w:t>
            </w:r>
            <w:r>
              <w:t>žarnos</w:t>
            </w:r>
          </w:p>
        </w:tc>
        <w:tc>
          <w:tcPr>
            <w:tcW w:w="2458" w:type="dxa"/>
          </w:tcPr>
          <w:p w14:paraId="0F1DB63A" w14:textId="77777777" w:rsidR="00B04E78" w:rsidRDefault="00531AC8">
            <w:pPr>
              <w:pStyle w:val="TableParagraph"/>
              <w:spacing w:line="232" w:lineRule="exact"/>
              <w:ind w:left="134" w:right="125"/>
              <w:jc w:val="center"/>
            </w:pPr>
            <w:r>
              <w:t>Nedažnas</w:t>
            </w:r>
          </w:p>
        </w:tc>
        <w:tc>
          <w:tcPr>
            <w:tcW w:w="3519" w:type="dxa"/>
          </w:tcPr>
          <w:p w14:paraId="01E47537" w14:textId="77777777" w:rsidR="00B04E78" w:rsidRDefault="00531AC8">
            <w:pPr>
              <w:pStyle w:val="TableParagraph"/>
              <w:spacing w:line="232" w:lineRule="exact"/>
              <w:ind w:left="936" w:right="930"/>
              <w:jc w:val="center"/>
            </w:pPr>
            <w:r>
              <w:t>Dažnas</w:t>
            </w:r>
          </w:p>
        </w:tc>
      </w:tr>
      <w:tr w:rsidR="00B04E78" w14:paraId="1C48F793" w14:textId="77777777">
        <w:trPr>
          <w:trHeight w:val="254"/>
        </w:trPr>
        <w:tc>
          <w:tcPr>
            <w:tcW w:w="3310" w:type="dxa"/>
          </w:tcPr>
          <w:p w14:paraId="7C1EC842" w14:textId="77777777" w:rsidR="00B04E78" w:rsidRDefault="00531AC8">
            <w:pPr>
              <w:pStyle w:val="TableParagraph"/>
              <w:ind w:left="287"/>
            </w:pPr>
            <w:proofErr w:type="spellStart"/>
            <w:r>
              <w:t>Hemorojinis</w:t>
            </w:r>
            <w:proofErr w:type="spellEnd"/>
            <w:r>
              <w:rPr>
                <w:spacing w:val="-7"/>
              </w:rPr>
              <w:t xml:space="preserve"> </w:t>
            </w:r>
            <w:r>
              <w:t>kraujavimas</w:t>
            </w:r>
          </w:p>
        </w:tc>
        <w:tc>
          <w:tcPr>
            <w:tcW w:w="2458" w:type="dxa"/>
          </w:tcPr>
          <w:p w14:paraId="43F57B3F" w14:textId="77777777" w:rsidR="00B04E78" w:rsidRDefault="00531AC8">
            <w:pPr>
              <w:pStyle w:val="TableParagraph"/>
              <w:ind w:left="134" w:right="125"/>
              <w:jc w:val="center"/>
            </w:pPr>
            <w:r>
              <w:t>Nedažnas</w:t>
            </w:r>
          </w:p>
        </w:tc>
        <w:tc>
          <w:tcPr>
            <w:tcW w:w="3519" w:type="dxa"/>
          </w:tcPr>
          <w:p w14:paraId="3B85EFB0" w14:textId="77777777" w:rsidR="00B04E78" w:rsidRDefault="00531AC8">
            <w:pPr>
              <w:pStyle w:val="TableParagraph"/>
              <w:ind w:left="936" w:right="928"/>
              <w:jc w:val="center"/>
            </w:pPr>
            <w:r>
              <w:t>Nedažnas</w:t>
            </w:r>
          </w:p>
        </w:tc>
      </w:tr>
      <w:tr w:rsidR="00B04E78" w14:paraId="5F97D695" w14:textId="77777777">
        <w:trPr>
          <w:trHeight w:val="505"/>
        </w:trPr>
        <w:tc>
          <w:tcPr>
            <w:tcW w:w="3310" w:type="dxa"/>
          </w:tcPr>
          <w:p w14:paraId="364E8491" w14:textId="6CF895FA" w:rsidR="00B04E78" w:rsidRDefault="008037FA">
            <w:pPr>
              <w:pStyle w:val="TableParagraph"/>
              <w:spacing w:line="243" w:lineRule="exact"/>
              <w:ind w:left="287"/>
            </w:pPr>
            <w:r>
              <w:t>Virškinimo trakto</w:t>
            </w:r>
            <w:r w:rsidR="00531AC8">
              <w:rPr>
                <w:spacing w:val="-3"/>
              </w:rPr>
              <w:t xml:space="preserve"> </w:t>
            </w:r>
            <w:r w:rsidR="00531AC8">
              <w:t>opa,</w:t>
            </w:r>
          </w:p>
          <w:p w14:paraId="7D40710F" w14:textId="77777777" w:rsidR="00B04E78" w:rsidRDefault="00531AC8">
            <w:pPr>
              <w:pStyle w:val="TableParagraph"/>
              <w:spacing w:before="1" w:line="241" w:lineRule="exact"/>
              <w:ind w:left="287"/>
            </w:pPr>
            <w:r>
              <w:t>įskaitant</w:t>
            </w:r>
            <w:r>
              <w:rPr>
                <w:spacing w:val="-5"/>
              </w:rPr>
              <w:t xml:space="preserve"> </w:t>
            </w:r>
            <w:r>
              <w:t>stemplės</w:t>
            </w:r>
            <w:r>
              <w:rPr>
                <w:spacing w:val="-4"/>
              </w:rPr>
              <w:t xml:space="preserve"> </w:t>
            </w:r>
            <w:r>
              <w:t>opą</w:t>
            </w:r>
          </w:p>
        </w:tc>
        <w:tc>
          <w:tcPr>
            <w:tcW w:w="2458" w:type="dxa"/>
          </w:tcPr>
          <w:p w14:paraId="2C3E4A1B" w14:textId="77777777" w:rsidR="00B04E78" w:rsidRDefault="00531AC8">
            <w:pPr>
              <w:pStyle w:val="TableParagraph"/>
              <w:spacing w:line="243" w:lineRule="exact"/>
              <w:ind w:left="134" w:right="125"/>
              <w:jc w:val="center"/>
            </w:pPr>
            <w:r>
              <w:t>Nedažnas</w:t>
            </w:r>
          </w:p>
        </w:tc>
        <w:tc>
          <w:tcPr>
            <w:tcW w:w="3519" w:type="dxa"/>
          </w:tcPr>
          <w:p w14:paraId="6CADB8CF" w14:textId="77777777" w:rsidR="00B04E78" w:rsidRDefault="00531AC8">
            <w:pPr>
              <w:pStyle w:val="TableParagraph"/>
              <w:spacing w:line="243" w:lineRule="exact"/>
              <w:ind w:left="936" w:right="928"/>
              <w:jc w:val="center"/>
            </w:pPr>
            <w:r>
              <w:t>Nedažnas</w:t>
            </w:r>
          </w:p>
        </w:tc>
      </w:tr>
      <w:tr w:rsidR="00B04E78" w14:paraId="7297F235" w14:textId="77777777">
        <w:trPr>
          <w:trHeight w:val="251"/>
        </w:trPr>
        <w:tc>
          <w:tcPr>
            <w:tcW w:w="3310" w:type="dxa"/>
          </w:tcPr>
          <w:p w14:paraId="5F0FF5DB" w14:textId="77777777" w:rsidR="00B04E78" w:rsidRDefault="00531AC8">
            <w:pPr>
              <w:pStyle w:val="TableParagraph"/>
              <w:spacing w:line="232" w:lineRule="exact"/>
              <w:ind w:left="287"/>
            </w:pPr>
            <w:proofErr w:type="spellStart"/>
            <w:r>
              <w:t>Gastroezofagitas</w:t>
            </w:r>
            <w:proofErr w:type="spellEnd"/>
          </w:p>
        </w:tc>
        <w:tc>
          <w:tcPr>
            <w:tcW w:w="2458" w:type="dxa"/>
          </w:tcPr>
          <w:p w14:paraId="0257C9B3" w14:textId="77777777" w:rsidR="00B04E78" w:rsidRDefault="00531AC8">
            <w:pPr>
              <w:pStyle w:val="TableParagraph"/>
              <w:spacing w:line="232" w:lineRule="exact"/>
              <w:ind w:left="134" w:right="125"/>
              <w:jc w:val="center"/>
            </w:pPr>
            <w:r>
              <w:t>Nedažnas</w:t>
            </w:r>
          </w:p>
        </w:tc>
        <w:tc>
          <w:tcPr>
            <w:tcW w:w="3519" w:type="dxa"/>
          </w:tcPr>
          <w:p w14:paraId="7CE18428" w14:textId="77777777" w:rsidR="00B04E78" w:rsidRDefault="00531AC8">
            <w:pPr>
              <w:pStyle w:val="TableParagraph"/>
              <w:spacing w:line="232" w:lineRule="exact"/>
              <w:ind w:left="936" w:right="928"/>
              <w:jc w:val="center"/>
            </w:pPr>
            <w:r>
              <w:t>Nedažnas</w:t>
            </w:r>
          </w:p>
        </w:tc>
      </w:tr>
      <w:tr w:rsidR="00B04E78" w14:paraId="5E3C22F1" w14:textId="77777777">
        <w:trPr>
          <w:trHeight w:val="253"/>
        </w:trPr>
        <w:tc>
          <w:tcPr>
            <w:tcW w:w="3310" w:type="dxa"/>
          </w:tcPr>
          <w:p w14:paraId="4A33DFF4" w14:textId="77777777" w:rsidR="00B04E78" w:rsidRDefault="00531AC8">
            <w:pPr>
              <w:pStyle w:val="TableParagraph"/>
              <w:ind w:left="287"/>
            </w:pPr>
            <w:proofErr w:type="spellStart"/>
            <w:r>
              <w:t>Gastroezofaginio</w:t>
            </w:r>
            <w:proofErr w:type="spellEnd"/>
            <w:r>
              <w:rPr>
                <w:spacing w:val="-6"/>
              </w:rPr>
              <w:t xml:space="preserve"> </w:t>
            </w:r>
            <w:proofErr w:type="spellStart"/>
            <w:r>
              <w:t>refliukso</w:t>
            </w:r>
            <w:proofErr w:type="spellEnd"/>
            <w:r>
              <w:rPr>
                <w:spacing w:val="-6"/>
              </w:rPr>
              <w:t xml:space="preserve"> </w:t>
            </w:r>
            <w:r>
              <w:t>liga</w:t>
            </w:r>
          </w:p>
        </w:tc>
        <w:tc>
          <w:tcPr>
            <w:tcW w:w="2458" w:type="dxa"/>
          </w:tcPr>
          <w:p w14:paraId="4323617E" w14:textId="77777777" w:rsidR="00B04E78" w:rsidRDefault="00531AC8">
            <w:pPr>
              <w:pStyle w:val="TableParagraph"/>
              <w:ind w:left="134" w:right="125"/>
              <w:jc w:val="center"/>
            </w:pPr>
            <w:r>
              <w:t>Nedažnas</w:t>
            </w:r>
          </w:p>
        </w:tc>
        <w:tc>
          <w:tcPr>
            <w:tcW w:w="3519" w:type="dxa"/>
          </w:tcPr>
          <w:p w14:paraId="3F5FEE0C" w14:textId="77777777" w:rsidR="00B04E78" w:rsidRDefault="00531AC8">
            <w:pPr>
              <w:pStyle w:val="TableParagraph"/>
              <w:ind w:left="936" w:right="928"/>
              <w:jc w:val="center"/>
            </w:pPr>
            <w:r>
              <w:t>Nedažnas</w:t>
            </w:r>
          </w:p>
        </w:tc>
      </w:tr>
      <w:tr w:rsidR="00B04E78" w14:paraId="7B2B908B" w14:textId="77777777">
        <w:trPr>
          <w:trHeight w:val="254"/>
        </w:trPr>
        <w:tc>
          <w:tcPr>
            <w:tcW w:w="3310" w:type="dxa"/>
          </w:tcPr>
          <w:p w14:paraId="4415568F" w14:textId="77777777" w:rsidR="00B04E78" w:rsidRDefault="00531AC8">
            <w:pPr>
              <w:pStyle w:val="TableParagraph"/>
              <w:ind w:left="287"/>
            </w:pPr>
            <w:r>
              <w:t>Vėmimas</w:t>
            </w:r>
          </w:p>
        </w:tc>
        <w:tc>
          <w:tcPr>
            <w:tcW w:w="2458" w:type="dxa"/>
          </w:tcPr>
          <w:p w14:paraId="01A69215" w14:textId="77777777" w:rsidR="00B04E78" w:rsidRDefault="00531AC8">
            <w:pPr>
              <w:pStyle w:val="TableParagraph"/>
              <w:ind w:left="134" w:right="125"/>
              <w:jc w:val="center"/>
            </w:pPr>
            <w:r>
              <w:t>Nedažnas</w:t>
            </w:r>
          </w:p>
        </w:tc>
        <w:tc>
          <w:tcPr>
            <w:tcW w:w="3519" w:type="dxa"/>
          </w:tcPr>
          <w:p w14:paraId="6E3ED2D8" w14:textId="77777777" w:rsidR="00B04E78" w:rsidRDefault="00531AC8">
            <w:pPr>
              <w:pStyle w:val="TableParagraph"/>
              <w:ind w:left="936" w:right="928"/>
              <w:jc w:val="center"/>
            </w:pPr>
            <w:r>
              <w:t>Nedažnas</w:t>
            </w:r>
          </w:p>
        </w:tc>
      </w:tr>
      <w:tr w:rsidR="00B04E78" w14:paraId="62824B9F" w14:textId="77777777">
        <w:trPr>
          <w:trHeight w:val="251"/>
        </w:trPr>
        <w:tc>
          <w:tcPr>
            <w:tcW w:w="3310" w:type="dxa"/>
          </w:tcPr>
          <w:p w14:paraId="5155156A" w14:textId="77777777" w:rsidR="00B04E78" w:rsidRDefault="00531AC8">
            <w:pPr>
              <w:pStyle w:val="TableParagraph"/>
              <w:spacing w:line="232" w:lineRule="exact"/>
              <w:ind w:left="287"/>
            </w:pPr>
            <w:proofErr w:type="spellStart"/>
            <w:r>
              <w:t>Disfagija</w:t>
            </w:r>
            <w:proofErr w:type="spellEnd"/>
          </w:p>
        </w:tc>
        <w:tc>
          <w:tcPr>
            <w:tcW w:w="2458" w:type="dxa"/>
          </w:tcPr>
          <w:p w14:paraId="48235328" w14:textId="77777777" w:rsidR="00B04E78" w:rsidRDefault="00531AC8">
            <w:pPr>
              <w:pStyle w:val="TableParagraph"/>
              <w:spacing w:line="232" w:lineRule="exact"/>
              <w:ind w:left="134" w:right="125"/>
              <w:jc w:val="center"/>
            </w:pPr>
            <w:r>
              <w:t>Nedažnas</w:t>
            </w:r>
          </w:p>
        </w:tc>
        <w:tc>
          <w:tcPr>
            <w:tcW w:w="3519" w:type="dxa"/>
          </w:tcPr>
          <w:p w14:paraId="0E3A0298" w14:textId="77777777" w:rsidR="00B04E78" w:rsidRDefault="00531AC8">
            <w:pPr>
              <w:pStyle w:val="TableParagraph"/>
              <w:spacing w:line="232" w:lineRule="exact"/>
              <w:ind w:left="936" w:right="927"/>
              <w:jc w:val="center"/>
            </w:pPr>
            <w:r>
              <w:t>Retas</w:t>
            </w:r>
          </w:p>
        </w:tc>
      </w:tr>
      <w:tr w:rsidR="00B04E78" w14:paraId="69EFE92C" w14:textId="77777777">
        <w:trPr>
          <w:trHeight w:val="253"/>
        </w:trPr>
        <w:tc>
          <w:tcPr>
            <w:tcW w:w="9287" w:type="dxa"/>
            <w:gridSpan w:val="3"/>
          </w:tcPr>
          <w:p w14:paraId="3B9BFAC3" w14:textId="77777777" w:rsidR="00B04E78" w:rsidRDefault="00531AC8">
            <w:pPr>
              <w:pStyle w:val="TableParagraph"/>
            </w:pPr>
            <w:r>
              <w:t>Kepenų,</w:t>
            </w:r>
            <w:r>
              <w:rPr>
                <w:spacing w:val="-5"/>
              </w:rPr>
              <w:t xml:space="preserve"> </w:t>
            </w:r>
            <w:r>
              <w:t>tulžies</w:t>
            </w:r>
            <w:r>
              <w:rPr>
                <w:spacing w:val="-4"/>
              </w:rPr>
              <w:t xml:space="preserve"> </w:t>
            </w:r>
            <w:r>
              <w:t>pūslės</w:t>
            </w:r>
            <w:r>
              <w:rPr>
                <w:spacing w:val="-4"/>
              </w:rPr>
              <w:t xml:space="preserve"> </w:t>
            </w:r>
            <w:r>
              <w:t>ir</w:t>
            </w:r>
            <w:r>
              <w:rPr>
                <w:spacing w:val="-4"/>
              </w:rPr>
              <w:t xml:space="preserve"> </w:t>
            </w:r>
            <w:r>
              <w:t>latakų</w:t>
            </w:r>
            <w:r>
              <w:rPr>
                <w:spacing w:val="-5"/>
              </w:rPr>
              <w:t xml:space="preserve"> </w:t>
            </w:r>
            <w:r>
              <w:t>sutrikimai</w:t>
            </w:r>
          </w:p>
        </w:tc>
      </w:tr>
      <w:tr w:rsidR="00B04E78" w14:paraId="6CA27CE4" w14:textId="77777777">
        <w:trPr>
          <w:trHeight w:val="757"/>
        </w:trPr>
        <w:tc>
          <w:tcPr>
            <w:tcW w:w="3310" w:type="dxa"/>
          </w:tcPr>
          <w:p w14:paraId="33D13120" w14:textId="77777777" w:rsidR="00B04E78" w:rsidRDefault="00531AC8" w:rsidP="00D3116A">
            <w:pPr>
              <w:pStyle w:val="TableParagraph"/>
              <w:spacing w:line="240" w:lineRule="auto"/>
              <w:ind w:left="287" w:right="416"/>
            </w:pPr>
            <w:r>
              <w:t>Nenormali kepenų funkcija /</w:t>
            </w:r>
            <w:r>
              <w:rPr>
                <w:spacing w:val="1"/>
              </w:rPr>
              <w:t xml:space="preserve"> </w:t>
            </w:r>
            <w:r>
              <w:t>nenormalūs</w:t>
            </w:r>
            <w:r>
              <w:rPr>
                <w:spacing w:val="-7"/>
              </w:rPr>
              <w:t xml:space="preserve"> </w:t>
            </w:r>
            <w:r>
              <w:t>kepenų</w:t>
            </w:r>
            <w:r>
              <w:rPr>
                <w:spacing w:val="-7"/>
              </w:rPr>
              <w:t xml:space="preserve"> </w:t>
            </w:r>
            <w:r>
              <w:t>funkcijos</w:t>
            </w:r>
            <w:r w:rsidR="00D3116A">
              <w:t xml:space="preserve"> </w:t>
            </w:r>
            <w:r>
              <w:t>tyrimų</w:t>
            </w:r>
            <w:r>
              <w:rPr>
                <w:spacing w:val="-5"/>
              </w:rPr>
              <w:t xml:space="preserve"> </w:t>
            </w:r>
            <w:r>
              <w:t>duomenys</w:t>
            </w:r>
          </w:p>
        </w:tc>
        <w:tc>
          <w:tcPr>
            <w:tcW w:w="2458" w:type="dxa"/>
          </w:tcPr>
          <w:p w14:paraId="7B5660ED" w14:textId="77777777" w:rsidR="00B04E78" w:rsidRDefault="00531AC8">
            <w:pPr>
              <w:pStyle w:val="TableParagraph"/>
              <w:spacing w:line="243" w:lineRule="exact"/>
              <w:ind w:left="134" w:right="125"/>
              <w:jc w:val="center"/>
            </w:pPr>
            <w:r>
              <w:t>Nedažnas</w:t>
            </w:r>
          </w:p>
        </w:tc>
        <w:tc>
          <w:tcPr>
            <w:tcW w:w="3519" w:type="dxa"/>
          </w:tcPr>
          <w:p w14:paraId="3BD16F2A" w14:textId="77777777" w:rsidR="00B04E78" w:rsidRDefault="00531AC8">
            <w:pPr>
              <w:pStyle w:val="TableParagraph"/>
              <w:spacing w:line="243" w:lineRule="exact"/>
              <w:ind w:left="936" w:right="928"/>
              <w:jc w:val="center"/>
            </w:pPr>
            <w:r>
              <w:t>Nedažnas</w:t>
            </w:r>
          </w:p>
        </w:tc>
      </w:tr>
      <w:tr w:rsidR="00B04E78" w14:paraId="1BAD1582" w14:textId="77777777">
        <w:trPr>
          <w:trHeight w:val="506"/>
        </w:trPr>
        <w:tc>
          <w:tcPr>
            <w:tcW w:w="3310" w:type="dxa"/>
          </w:tcPr>
          <w:p w14:paraId="309E207A" w14:textId="77777777" w:rsidR="00B04E78" w:rsidRDefault="00531AC8" w:rsidP="00D3116A">
            <w:pPr>
              <w:pStyle w:val="TableParagraph"/>
              <w:spacing w:line="243" w:lineRule="exact"/>
              <w:ind w:left="287"/>
            </w:pPr>
            <w:r>
              <w:t>Alaninaminotransferazės</w:t>
            </w:r>
            <w:r w:rsidR="00D3116A">
              <w:t xml:space="preserve"> </w:t>
            </w:r>
            <w:r>
              <w:t>aktyvumo</w:t>
            </w:r>
            <w:r>
              <w:rPr>
                <w:spacing w:val="-6"/>
              </w:rPr>
              <w:t xml:space="preserve"> </w:t>
            </w:r>
            <w:r>
              <w:t>padidėjimas</w:t>
            </w:r>
          </w:p>
        </w:tc>
        <w:tc>
          <w:tcPr>
            <w:tcW w:w="2458" w:type="dxa"/>
          </w:tcPr>
          <w:p w14:paraId="3D50C6A8" w14:textId="77777777" w:rsidR="00B04E78" w:rsidRDefault="00531AC8">
            <w:pPr>
              <w:pStyle w:val="TableParagraph"/>
              <w:spacing w:line="243" w:lineRule="exact"/>
              <w:ind w:left="134" w:right="125"/>
              <w:jc w:val="center"/>
            </w:pPr>
            <w:r>
              <w:t>Nedažnas</w:t>
            </w:r>
          </w:p>
        </w:tc>
        <w:tc>
          <w:tcPr>
            <w:tcW w:w="3519" w:type="dxa"/>
          </w:tcPr>
          <w:p w14:paraId="5EE1E8CE" w14:textId="77777777" w:rsidR="00B04E78" w:rsidRDefault="00531AC8">
            <w:pPr>
              <w:pStyle w:val="TableParagraph"/>
              <w:spacing w:line="243" w:lineRule="exact"/>
              <w:ind w:left="936" w:right="928"/>
              <w:jc w:val="center"/>
            </w:pPr>
            <w:r>
              <w:t>Nedažnas</w:t>
            </w:r>
          </w:p>
        </w:tc>
      </w:tr>
      <w:tr w:rsidR="00B04E78" w14:paraId="2AA157AB" w14:textId="77777777">
        <w:trPr>
          <w:trHeight w:val="506"/>
        </w:trPr>
        <w:tc>
          <w:tcPr>
            <w:tcW w:w="3310" w:type="dxa"/>
          </w:tcPr>
          <w:p w14:paraId="5A1EDA91" w14:textId="77777777" w:rsidR="00B04E78" w:rsidRDefault="00531AC8" w:rsidP="00D3116A">
            <w:pPr>
              <w:pStyle w:val="TableParagraph"/>
              <w:spacing w:line="243" w:lineRule="exact"/>
              <w:ind w:left="287"/>
            </w:pPr>
            <w:r>
              <w:t>Aspartataminotransferazės</w:t>
            </w:r>
            <w:r w:rsidR="00D3116A">
              <w:t xml:space="preserve"> </w:t>
            </w:r>
            <w:r>
              <w:t>aktyvumo</w:t>
            </w:r>
            <w:r>
              <w:rPr>
                <w:spacing w:val="-6"/>
              </w:rPr>
              <w:t xml:space="preserve"> </w:t>
            </w:r>
            <w:r>
              <w:t>padidėjimas</w:t>
            </w:r>
          </w:p>
        </w:tc>
        <w:tc>
          <w:tcPr>
            <w:tcW w:w="2458" w:type="dxa"/>
          </w:tcPr>
          <w:p w14:paraId="6CB3CB4F" w14:textId="77777777" w:rsidR="00B04E78" w:rsidRDefault="00531AC8">
            <w:pPr>
              <w:pStyle w:val="TableParagraph"/>
              <w:spacing w:line="243" w:lineRule="exact"/>
              <w:ind w:left="134" w:right="125"/>
              <w:jc w:val="center"/>
            </w:pPr>
            <w:r>
              <w:t>Nedažnas</w:t>
            </w:r>
          </w:p>
        </w:tc>
        <w:tc>
          <w:tcPr>
            <w:tcW w:w="3519" w:type="dxa"/>
          </w:tcPr>
          <w:p w14:paraId="488B7F59" w14:textId="77777777" w:rsidR="00B04E78" w:rsidRDefault="00531AC8">
            <w:pPr>
              <w:pStyle w:val="TableParagraph"/>
              <w:spacing w:line="243" w:lineRule="exact"/>
              <w:ind w:left="936" w:right="928"/>
              <w:jc w:val="center"/>
            </w:pPr>
            <w:r>
              <w:t>Nedažnas</w:t>
            </w:r>
          </w:p>
        </w:tc>
      </w:tr>
      <w:tr w:rsidR="00B04E78" w14:paraId="7FB263C2" w14:textId="77777777">
        <w:trPr>
          <w:trHeight w:val="505"/>
        </w:trPr>
        <w:tc>
          <w:tcPr>
            <w:tcW w:w="3310" w:type="dxa"/>
          </w:tcPr>
          <w:p w14:paraId="0AAD08E6" w14:textId="77777777" w:rsidR="00B04E78" w:rsidRDefault="00531AC8" w:rsidP="00D3116A">
            <w:pPr>
              <w:pStyle w:val="TableParagraph"/>
              <w:spacing w:line="243" w:lineRule="exact"/>
              <w:ind w:left="287"/>
            </w:pPr>
            <w:r>
              <w:t>Kepenų</w:t>
            </w:r>
            <w:r>
              <w:rPr>
                <w:spacing w:val="-5"/>
              </w:rPr>
              <w:t xml:space="preserve"> </w:t>
            </w:r>
            <w:r>
              <w:t>fermentų</w:t>
            </w:r>
            <w:r>
              <w:rPr>
                <w:spacing w:val="-4"/>
              </w:rPr>
              <w:t xml:space="preserve"> </w:t>
            </w:r>
            <w:r>
              <w:t>aktyvumo</w:t>
            </w:r>
            <w:r w:rsidR="00D3116A">
              <w:t xml:space="preserve"> </w:t>
            </w:r>
            <w:r>
              <w:t>padidėjimas</w:t>
            </w:r>
          </w:p>
        </w:tc>
        <w:tc>
          <w:tcPr>
            <w:tcW w:w="2458" w:type="dxa"/>
          </w:tcPr>
          <w:p w14:paraId="2B3B27DD" w14:textId="77777777" w:rsidR="00B04E78" w:rsidRDefault="00531AC8">
            <w:pPr>
              <w:pStyle w:val="TableParagraph"/>
              <w:spacing w:line="243" w:lineRule="exact"/>
              <w:ind w:left="134" w:right="124"/>
              <w:jc w:val="center"/>
            </w:pPr>
            <w:r>
              <w:t>Retas</w:t>
            </w:r>
          </w:p>
        </w:tc>
        <w:tc>
          <w:tcPr>
            <w:tcW w:w="3519" w:type="dxa"/>
          </w:tcPr>
          <w:p w14:paraId="177507A1" w14:textId="77777777" w:rsidR="00B04E78" w:rsidRDefault="00531AC8">
            <w:pPr>
              <w:pStyle w:val="TableParagraph"/>
              <w:spacing w:line="243" w:lineRule="exact"/>
              <w:ind w:left="936" w:right="928"/>
              <w:jc w:val="center"/>
            </w:pPr>
            <w:r>
              <w:t>Nedažnas</w:t>
            </w:r>
          </w:p>
        </w:tc>
      </w:tr>
      <w:tr w:rsidR="00B04E78" w14:paraId="2C4EC29F" w14:textId="77777777">
        <w:trPr>
          <w:trHeight w:val="254"/>
        </w:trPr>
        <w:tc>
          <w:tcPr>
            <w:tcW w:w="3310" w:type="dxa"/>
          </w:tcPr>
          <w:p w14:paraId="79A9F31F" w14:textId="77777777" w:rsidR="00B04E78" w:rsidRDefault="00531AC8">
            <w:pPr>
              <w:pStyle w:val="TableParagraph"/>
              <w:ind w:left="287"/>
            </w:pPr>
            <w:proofErr w:type="spellStart"/>
            <w:r>
              <w:t>Hiperbilirubinemija</w:t>
            </w:r>
            <w:proofErr w:type="spellEnd"/>
          </w:p>
        </w:tc>
        <w:tc>
          <w:tcPr>
            <w:tcW w:w="2458" w:type="dxa"/>
          </w:tcPr>
          <w:p w14:paraId="07E0F0F7" w14:textId="77777777" w:rsidR="00B04E78" w:rsidRDefault="00531AC8">
            <w:pPr>
              <w:pStyle w:val="TableParagraph"/>
              <w:ind w:left="134" w:right="124"/>
              <w:jc w:val="center"/>
            </w:pPr>
            <w:r>
              <w:t>Retas</w:t>
            </w:r>
          </w:p>
        </w:tc>
        <w:tc>
          <w:tcPr>
            <w:tcW w:w="3519" w:type="dxa"/>
          </w:tcPr>
          <w:p w14:paraId="5B88DB37" w14:textId="77777777" w:rsidR="00B04E78" w:rsidRDefault="00531AC8">
            <w:pPr>
              <w:pStyle w:val="TableParagraph"/>
              <w:ind w:left="936" w:right="930"/>
              <w:jc w:val="center"/>
            </w:pPr>
            <w:r>
              <w:t>Dažnis</w:t>
            </w:r>
            <w:r>
              <w:rPr>
                <w:spacing w:val="-5"/>
              </w:rPr>
              <w:t xml:space="preserve"> </w:t>
            </w:r>
            <w:r>
              <w:t>nežinomas</w:t>
            </w:r>
          </w:p>
        </w:tc>
      </w:tr>
      <w:tr w:rsidR="00B04E78" w14:paraId="11780732" w14:textId="77777777">
        <w:trPr>
          <w:trHeight w:val="251"/>
        </w:trPr>
        <w:tc>
          <w:tcPr>
            <w:tcW w:w="9287" w:type="dxa"/>
            <w:gridSpan w:val="3"/>
          </w:tcPr>
          <w:p w14:paraId="648D07FB" w14:textId="77777777" w:rsidR="00B04E78" w:rsidRDefault="00531AC8">
            <w:pPr>
              <w:pStyle w:val="TableParagraph"/>
              <w:spacing w:line="232" w:lineRule="exact"/>
            </w:pPr>
            <w:r>
              <w:t>Odos</w:t>
            </w:r>
            <w:r>
              <w:rPr>
                <w:spacing w:val="-5"/>
              </w:rPr>
              <w:t xml:space="preserve"> </w:t>
            </w:r>
            <w:r>
              <w:t>ir</w:t>
            </w:r>
            <w:r>
              <w:rPr>
                <w:spacing w:val="-4"/>
              </w:rPr>
              <w:t xml:space="preserve"> </w:t>
            </w:r>
            <w:r>
              <w:t>poodinio</w:t>
            </w:r>
            <w:r>
              <w:rPr>
                <w:spacing w:val="-4"/>
              </w:rPr>
              <w:t xml:space="preserve"> </w:t>
            </w:r>
            <w:r>
              <w:t>audinio</w:t>
            </w:r>
            <w:r>
              <w:rPr>
                <w:spacing w:val="-4"/>
              </w:rPr>
              <w:t xml:space="preserve"> </w:t>
            </w:r>
            <w:r>
              <w:t>sutrikimai</w:t>
            </w:r>
          </w:p>
        </w:tc>
      </w:tr>
      <w:tr w:rsidR="00B04E78" w14:paraId="49386C0F" w14:textId="77777777">
        <w:trPr>
          <w:trHeight w:val="253"/>
        </w:trPr>
        <w:tc>
          <w:tcPr>
            <w:tcW w:w="3310" w:type="dxa"/>
          </w:tcPr>
          <w:p w14:paraId="44B8C8EE" w14:textId="77777777" w:rsidR="00B04E78" w:rsidRDefault="00531AC8">
            <w:pPr>
              <w:pStyle w:val="TableParagraph"/>
              <w:ind w:left="287"/>
            </w:pPr>
            <w:r>
              <w:t>Kraujavimas</w:t>
            </w:r>
            <w:r>
              <w:rPr>
                <w:spacing w:val="-4"/>
              </w:rPr>
              <w:t xml:space="preserve"> </w:t>
            </w:r>
            <w:r>
              <w:t>į</w:t>
            </w:r>
            <w:r>
              <w:rPr>
                <w:spacing w:val="-3"/>
              </w:rPr>
              <w:t xml:space="preserve"> </w:t>
            </w:r>
            <w:r>
              <w:t>odą</w:t>
            </w:r>
          </w:p>
        </w:tc>
        <w:tc>
          <w:tcPr>
            <w:tcW w:w="2458" w:type="dxa"/>
          </w:tcPr>
          <w:p w14:paraId="00011C0B" w14:textId="77777777" w:rsidR="00B04E78" w:rsidRDefault="00531AC8">
            <w:pPr>
              <w:pStyle w:val="TableParagraph"/>
              <w:ind w:left="134" w:right="127"/>
              <w:jc w:val="center"/>
            </w:pPr>
            <w:r>
              <w:t>Dažnas</w:t>
            </w:r>
          </w:p>
        </w:tc>
        <w:tc>
          <w:tcPr>
            <w:tcW w:w="3519" w:type="dxa"/>
          </w:tcPr>
          <w:p w14:paraId="459D93B5" w14:textId="77777777" w:rsidR="00B04E78" w:rsidRDefault="00531AC8">
            <w:pPr>
              <w:pStyle w:val="TableParagraph"/>
              <w:ind w:left="936" w:right="930"/>
              <w:jc w:val="center"/>
            </w:pPr>
            <w:r>
              <w:t>Dažnas</w:t>
            </w:r>
          </w:p>
        </w:tc>
      </w:tr>
      <w:tr w:rsidR="00B04E78" w14:paraId="0D7EFFC3" w14:textId="77777777">
        <w:trPr>
          <w:trHeight w:val="251"/>
        </w:trPr>
        <w:tc>
          <w:tcPr>
            <w:tcW w:w="3310" w:type="dxa"/>
          </w:tcPr>
          <w:p w14:paraId="149652F8" w14:textId="77777777" w:rsidR="00B04E78" w:rsidRDefault="00531AC8">
            <w:pPr>
              <w:pStyle w:val="TableParagraph"/>
              <w:spacing w:line="232" w:lineRule="exact"/>
              <w:ind w:left="287"/>
            </w:pPr>
            <w:proofErr w:type="spellStart"/>
            <w:r>
              <w:t>Alopecija</w:t>
            </w:r>
            <w:proofErr w:type="spellEnd"/>
          </w:p>
        </w:tc>
        <w:tc>
          <w:tcPr>
            <w:tcW w:w="2458" w:type="dxa"/>
          </w:tcPr>
          <w:p w14:paraId="65F9AD90" w14:textId="77777777" w:rsidR="00B04E78" w:rsidRDefault="00531AC8">
            <w:pPr>
              <w:pStyle w:val="TableParagraph"/>
              <w:spacing w:line="232" w:lineRule="exact"/>
              <w:ind w:left="134" w:right="127"/>
              <w:jc w:val="center"/>
            </w:pPr>
            <w:r>
              <w:t>Dažnis</w:t>
            </w:r>
            <w:r>
              <w:rPr>
                <w:spacing w:val="-5"/>
              </w:rPr>
              <w:t xml:space="preserve"> </w:t>
            </w:r>
            <w:r>
              <w:t>nežinomas</w:t>
            </w:r>
          </w:p>
        </w:tc>
        <w:tc>
          <w:tcPr>
            <w:tcW w:w="3519" w:type="dxa"/>
          </w:tcPr>
          <w:p w14:paraId="3684535E" w14:textId="77777777" w:rsidR="00B04E78" w:rsidRDefault="00531AC8">
            <w:pPr>
              <w:pStyle w:val="TableParagraph"/>
              <w:spacing w:line="232" w:lineRule="exact"/>
              <w:ind w:left="936" w:right="930"/>
              <w:jc w:val="center"/>
            </w:pPr>
            <w:r>
              <w:t>Dažnis</w:t>
            </w:r>
            <w:r>
              <w:rPr>
                <w:spacing w:val="-5"/>
              </w:rPr>
              <w:t xml:space="preserve"> </w:t>
            </w:r>
            <w:r>
              <w:t>nežinomas</w:t>
            </w:r>
          </w:p>
        </w:tc>
      </w:tr>
      <w:tr w:rsidR="00B04E78" w14:paraId="51152869" w14:textId="77777777">
        <w:trPr>
          <w:trHeight w:val="254"/>
        </w:trPr>
        <w:tc>
          <w:tcPr>
            <w:tcW w:w="9287" w:type="dxa"/>
            <w:gridSpan w:val="3"/>
          </w:tcPr>
          <w:p w14:paraId="5C26A1AC" w14:textId="77777777" w:rsidR="00B04E78" w:rsidRDefault="00531AC8">
            <w:pPr>
              <w:pStyle w:val="TableParagraph"/>
            </w:pPr>
            <w:r>
              <w:t>Skeleto,</w:t>
            </w:r>
            <w:r>
              <w:rPr>
                <w:spacing w:val="-5"/>
              </w:rPr>
              <w:t xml:space="preserve"> </w:t>
            </w:r>
            <w:r>
              <w:t>raumenų</w:t>
            </w:r>
            <w:r>
              <w:rPr>
                <w:spacing w:val="-5"/>
              </w:rPr>
              <w:t xml:space="preserve"> </w:t>
            </w:r>
            <w:r>
              <w:t>ir</w:t>
            </w:r>
            <w:r>
              <w:rPr>
                <w:spacing w:val="-5"/>
              </w:rPr>
              <w:t xml:space="preserve"> </w:t>
            </w:r>
            <w:r>
              <w:t>jungiamojo</w:t>
            </w:r>
            <w:r>
              <w:rPr>
                <w:spacing w:val="-4"/>
              </w:rPr>
              <w:t xml:space="preserve"> </w:t>
            </w:r>
            <w:r>
              <w:t>audinio</w:t>
            </w:r>
            <w:r>
              <w:rPr>
                <w:spacing w:val="-5"/>
              </w:rPr>
              <w:t xml:space="preserve"> </w:t>
            </w:r>
            <w:r>
              <w:t>sutrikimai</w:t>
            </w:r>
          </w:p>
        </w:tc>
      </w:tr>
      <w:tr w:rsidR="00B04E78" w14:paraId="423A2712" w14:textId="77777777">
        <w:trPr>
          <w:trHeight w:val="253"/>
        </w:trPr>
        <w:tc>
          <w:tcPr>
            <w:tcW w:w="3310" w:type="dxa"/>
          </w:tcPr>
          <w:p w14:paraId="33BC37AF" w14:textId="77777777" w:rsidR="00B04E78" w:rsidRDefault="00531AC8">
            <w:pPr>
              <w:pStyle w:val="TableParagraph"/>
              <w:ind w:left="287"/>
            </w:pPr>
            <w:proofErr w:type="spellStart"/>
            <w:r>
              <w:t>Hemartrozė</w:t>
            </w:r>
            <w:proofErr w:type="spellEnd"/>
          </w:p>
        </w:tc>
        <w:tc>
          <w:tcPr>
            <w:tcW w:w="2458" w:type="dxa"/>
          </w:tcPr>
          <w:p w14:paraId="56B111DC" w14:textId="77777777" w:rsidR="00B04E78" w:rsidRDefault="00531AC8">
            <w:pPr>
              <w:pStyle w:val="TableParagraph"/>
              <w:ind w:left="134" w:right="124"/>
              <w:jc w:val="center"/>
            </w:pPr>
            <w:r>
              <w:t>Retas</w:t>
            </w:r>
          </w:p>
        </w:tc>
        <w:tc>
          <w:tcPr>
            <w:tcW w:w="3519" w:type="dxa"/>
          </w:tcPr>
          <w:p w14:paraId="6207043B" w14:textId="77777777" w:rsidR="00B04E78" w:rsidRDefault="00531AC8">
            <w:pPr>
              <w:pStyle w:val="TableParagraph"/>
              <w:ind w:left="936" w:right="928"/>
              <w:jc w:val="center"/>
            </w:pPr>
            <w:r>
              <w:t>Nedažnas</w:t>
            </w:r>
          </w:p>
        </w:tc>
      </w:tr>
      <w:tr w:rsidR="00B04E78" w14:paraId="46D46C36" w14:textId="77777777">
        <w:trPr>
          <w:trHeight w:val="251"/>
        </w:trPr>
        <w:tc>
          <w:tcPr>
            <w:tcW w:w="9287" w:type="dxa"/>
            <w:gridSpan w:val="3"/>
          </w:tcPr>
          <w:p w14:paraId="4BF9BCFF" w14:textId="77777777" w:rsidR="00B04E78" w:rsidRDefault="00531AC8">
            <w:pPr>
              <w:pStyle w:val="TableParagraph"/>
              <w:spacing w:line="232" w:lineRule="exact"/>
            </w:pPr>
            <w:r>
              <w:t>Inkstų</w:t>
            </w:r>
            <w:r>
              <w:rPr>
                <w:spacing w:val="-4"/>
              </w:rPr>
              <w:t xml:space="preserve"> </w:t>
            </w:r>
            <w:r>
              <w:t>ir</w:t>
            </w:r>
            <w:r>
              <w:rPr>
                <w:spacing w:val="-4"/>
              </w:rPr>
              <w:t xml:space="preserve"> </w:t>
            </w:r>
            <w:r>
              <w:t>šlapimo</w:t>
            </w:r>
            <w:r>
              <w:rPr>
                <w:spacing w:val="-4"/>
              </w:rPr>
              <w:t xml:space="preserve"> </w:t>
            </w:r>
            <w:r>
              <w:t>takų</w:t>
            </w:r>
            <w:r>
              <w:rPr>
                <w:spacing w:val="-4"/>
              </w:rPr>
              <w:t xml:space="preserve"> </w:t>
            </w:r>
            <w:r>
              <w:t>sutrikimai</w:t>
            </w:r>
          </w:p>
        </w:tc>
      </w:tr>
      <w:tr w:rsidR="00B04E78" w14:paraId="11198FCB" w14:textId="77777777">
        <w:trPr>
          <w:trHeight w:val="506"/>
        </w:trPr>
        <w:tc>
          <w:tcPr>
            <w:tcW w:w="3310" w:type="dxa"/>
          </w:tcPr>
          <w:p w14:paraId="5E482AD5" w14:textId="77777777" w:rsidR="00B04E78" w:rsidRDefault="00531AC8" w:rsidP="00D3116A">
            <w:pPr>
              <w:pStyle w:val="TableParagraph"/>
              <w:spacing w:line="243" w:lineRule="exact"/>
              <w:ind w:left="287"/>
            </w:pPr>
            <w:r>
              <w:t>Kraujavimas</w:t>
            </w:r>
            <w:r>
              <w:rPr>
                <w:spacing w:val="-4"/>
              </w:rPr>
              <w:t xml:space="preserve"> </w:t>
            </w:r>
            <w:r>
              <w:t>iš</w:t>
            </w:r>
            <w:r>
              <w:rPr>
                <w:spacing w:val="-4"/>
              </w:rPr>
              <w:t xml:space="preserve"> </w:t>
            </w:r>
            <w:r>
              <w:t>lyties</w:t>
            </w:r>
            <w:r>
              <w:rPr>
                <w:spacing w:val="-4"/>
              </w:rPr>
              <w:t xml:space="preserve"> </w:t>
            </w:r>
            <w:r>
              <w:t>ir</w:t>
            </w:r>
            <w:r>
              <w:rPr>
                <w:spacing w:val="-3"/>
              </w:rPr>
              <w:t xml:space="preserve"> </w:t>
            </w:r>
            <w:r>
              <w:t>šlapimo</w:t>
            </w:r>
            <w:r w:rsidR="00D3116A">
              <w:t xml:space="preserve"> </w:t>
            </w:r>
            <w:r>
              <w:t>organų,</w:t>
            </w:r>
            <w:r>
              <w:rPr>
                <w:spacing w:val="-6"/>
              </w:rPr>
              <w:t xml:space="preserve"> </w:t>
            </w:r>
            <w:r>
              <w:t>įskaitant</w:t>
            </w:r>
            <w:r>
              <w:rPr>
                <w:spacing w:val="-6"/>
              </w:rPr>
              <w:t xml:space="preserve"> </w:t>
            </w:r>
            <w:proofErr w:type="spellStart"/>
            <w:r>
              <w:t>hematuriją</w:t>
            </w:r>
            <w:proofErr w:type="spellEnd"/>
          </w:p>
        </w:tc>
        <w:tc>
          <w:tcPr>
            <w:tcW w:w="2458" w:type="dxa"/>
          </w:tcPr>
          <w:p w14:paraId="11A017B5" w14:textId="77777777" w:rsidR="00B04E78" w:rsidRDefault="00531AC8">
            <w:pPr>
              <w:pStyle w:val="TableParagraph"/>
              <w:spacing w:line="243" w:lineRule="exact"/>
              <w:ind w:left="134" w:right="127"/>
              <w:jc w:val="center"/>
            </w:pPr>
            <w:r>
              <w:t>Dažnas</w:t>
            </w:r>
          </w:p>
        </w:tc>
        <w:tc>
          <w:tcPr>
            <w:tcW w:w="3519" w:type="dxa"/>
          </w:tcPr>
          <w:p w14:paraId="45BA2490" w14:textId="77777777" w:rsidR="00B04E78" w:rsidRDefault="00531AC8">
            <w:pPr>
              <w:pStyle w:val="TableParagraph"/>
              <w:spacing w:line="243" w:lineRule="exact"/>
              <w:ind w:left="936" w:right="930"/>
              <w:jc w:val="center"/>
            </w:pPr>
            <w:r>
              <w:t>Dažnas</w:t>
            </w:r>
          </w:p>
        </w:tc>
      </w:tr>
      <w:tr w:rsidR="00B04E78" w14:paraId="5C1AD098" w14:textId="77777777">
        <w:trPr>
          <w:trHeight w:val="253"/>
        </w:trPr>
        <w:tc>
          <w:tcPr>
            <w:tcW w:w="9287" w:type="dxa"/>
            <w:gridSpan w:val="3"/>
          </w:tcPr>
          <w:p w14:paraId="1CAE0C4E" w14:textId="77777777" w:rsidR="00B04E78" w:rsidRDefault="00531AC8">
            <w:pPr>
              <w:pStyle w:val="TableParagraph"/>
            </w:pPr>
            <w:r>
              <w:t>Bendrieji</w:t>
            </w:r>
            <w:r>
              <w:rPr>
                <w:spacing w:val="-6"/>
              </w:rPr>
              <w:t xml:space="preserve"> </w:t>
            </w:r>
            <w:r>
              <w:t>sutrikimai</w:t>
            </w:r>
            <w:r>
              <w:rPr>
                <w:spacing w:val="-5"/>
              </w:rPr>
              <w:t xml:space="preserve"> </w:t>
            </w:r>
            <w:r>
              <w:t>ir</w:t>
            </w:r>
            <w:r>
              <w:rPr>
                <w:spacing w:val="-5"/>
              </w:rPr>
              <w:t xml:space="preserve"> </w:t>
            </w:r>
            <w:r>
              <w:t>vartojimo</w:t>
            </w:r>
            <w:r>
              <w:rPr>
                <w:spacing w:val="-5"/>
              </w:rPr>
              <w:t xml:space="preserve"> </w:t>
            </w:r>
            <w:r>
              <w:t>vietos</w:t>
            </w:r>
            <w:r>
              <w:rPr>
                <w:spacing w:val="-5"/>
              </w:rPr>
              <w:t xml:space="preserve"> </w:t>
            </w:r>
            <w:r>
              <w:t>pažeidimai</w:t>
            </w:r>
          </w:p>
        </w:tc>
      </w:tr>
      <w:tr w:rsidR="00B04E78" w14:paraId="44140A2A" w14:textId="77777777">
        <w:trPr>
          <w:trHeight w:val="251"/>
        </w:trPr>
        <w:tc>
          <w:tcPr>
            <w:tcW w:w="3310" w:type="dxa"/>
          </w:tcPr>
          <w:p w14:paraId="0BC14345" w14:textId="77777777" w:rsidR="00B04E78" w:rsidRDefault="00531AC8">
            <w:pPr>
              <w:pStyle w:val="TableParagraph"/>
              <w:spacing w:line="232" w:lineRule="exact"/>
              <w:ind w:left="287"/>
            </w:pPr>
            <w:r>
              <w:t>Kraujavimas</w:t>
            </w:r>
            <w:r>
              <w:rPr>
                <w:spacing w:val="-5"/>
              </w:rPr>
              <w:t xml:space="preserve"> </w:t>
            </w:r>
            <w:r>
              <w:t>iš</w:t>
            </w:r>
            <w:r>
              <w:rPr>
                <w:spacing w:val="-5"/>
              </w:rPr>
              <w:t xml:space="preserve"> </w:t>
            </w:r>
            <w:r>
              <w:t>injekcijos</w:t>
            </w:r>
            <w:r>
              <w:rPr>
                <w:spacing w:val="-5"/>
              </w:rPr>
              <w:t xml:space="preserve"> </w:t>
            </w:r>
            <w:r>
              <w:t>vietos</w:t>
            </w:r>
          </w:p>
        </w:tc>
        <w:tc>
          <w:tcPr>
            <w:tcW w:w="2458" w:type="dxa"/>
          </w:tcPr>
          <w:p w14:paraId="103E5EB3" w14:textId="77777777" w:rsidR="00B04E78" w:rsidRDefault="00531AC8">
            <w:pPr>
              <w:pStyle w:val="TableParagraph"/>
              <w:spacing w:line="232" w:lineRule="exact"/>
              <w:ind w:left="134" w:right="124"/>
              <w:jc w:val="center"/>
            </w:pPr>
            <w:r>
              <w:t>Retas</w:t>
            </w:r>
          </w:p>
        </w:tc>
        <w:tc>
          <w:tcPr>
            <w:tcW w:w="3519" w:type="dxa"/>
          </w:tcPr>
          <w:p w14:paraId="43C3A815" w14:textId="77777777" w:rsidR="00B04E78" w:rsidRDefault="00531AC8">
            <w:pPr>
              <w:pStyle w:val="TableParagraph"/>
              <w:spacing w:line="232" w:lineRule="exact"/>
              <w:ind w:left="936" w:right="927"/>
              <w:jc w:val="center"/>
            </w:pPr>
            <w:r>
              <w:t>Retas</w:t>
            </w:r>
          </w:p>
        </w:tc>
      </w:tr>
      <w:tr w:rsidR="00B04E78" w14:paraId="1D4DF8F4" w14:textId="77777777">
        <w:trPr>
          <w:trHeight w:val="253"/>
        </w:trPr>
        <w:tc>
          <w:tcPr>
            <w:tcW w:w="3310" w:type="dxa"/>
          </w:tcPr>
          <w:p w14:paraId="4FD6D39C" w14:textId="77777777" w:rsidR="00B04E78" w:rsidRDefault="00531AC8">
            <w:pPr>
              <w:pStyle w:val="TableParagraph"/>
              <w:ind w:left="287"/>
            </w:pPr>
            <w:r>
              <w:t>Kraujavimas</w:t>
            </w:r>
            <w:r>
              <w:rPr>
                <w:spacing w:val="-5"/>
              </w:rPr>
              <w:t xml:space="preserve"> </w:t>
            </w:r>
            <w:r>
              <w:t>iš</w:t>
            </w:r>
            <w:r>
              <w:rPr>
                <w:spacing w:val="-5"/>
              </w:rPr>
              <w:t xml:space="preserve"> </w:t>
            </w:r>
            <w:r>
              <w:t>kateterio</w:t>
            </w:r>
            <w:r>
              <w:rPr>
                <w:spacing w:val="-4"/>
              </w:rPr>
              <w:t xml:space="preserve"> </w:t>
            </w:r>
            <w:r>
              <w:t>vietos</w:t>
            </w:r>
          </w:p>
        </w:tc>
        <w:tc>
          <w:tcPr>
            <w:tcW w:w="2458" w:type="dxa"/>
          </w:tcPr>
          <w:p w14:paraId="7F80E627" w14:textId="77777777" w:rsidR="00B04E78" w:rsidRDefault="00531AC8">
            <w:pPr>
              <w:pStyle w:val="TableParagraph"/>
              <w:ind w:left="134" w:right="124"/>
              <w:jc w:val="center"/>
            </w:pPr>
            <w:r>
              <w:t>Retas</w:t>
            </w:r>
          </w:p>
        </w:tc>
        <w:tc>
          <w:tcPr>
            <w:tcW w:w="3519" w:type="dxa"/>
          </w:tcPr>
          <w:p w14:paraId="0F0A683F" w14:textId="77777777" w:rsidR="00B04E78" w:rsidRDefault="00531AC8">
            <w:pPr>
              <w:pStyle w:val="TableParagraph"/>
              <w:ind w:left="936" w:right="927"/>
              <w:jc w:val="center"/>
            </w:pPr>
            <w:r>
              <w:t>Retas</w:t>
            </w:r>
          </w:p>
        </w:tc>
      </w:tr>
      <w:tr w:rsidR="00B04E78" w14:paraId="681C4886" w14:textId="77777777">
        <w:trPr>
          <w:trHeight w:val="251"/>
        </w:trPr>
        <w:tc>
          <w:tcPr>
            <w:tcW w:w="9287" w:type="dxa"/>
            <w:gridSpan w:val="3"/>
          </w:tcPr>
          <w:p w14:paraId="535467BB" w14:textId="77777777" w:rsidR="00B04E78" w:rsidRDefault="00531AC8">
            <w:pPr>
              <w:pStyle w:val="TableParagraph"/>
              <w:spacing w:line="232" w:lineRule="exact"/>
            </w:pPr>
            <w:r>
              <w:lastRenderedPageBreak/>
              <w:t>Sužalojimai,</w:t>
            </w:r>
            <w:r>
              <w:rPr>
                <w:spacing w:val="-7"/>
              </w:rPr>
              <w:t xml:space="preserve"> </w:t>
            </w:r>
            <w:r>
              <w:t>apsinuodijimai</w:t>
            </w:r>
            <w:r>
              <w:rPr>
                <w:spacing w:val="-6"/>
              </w:rPr>
              <w:t xml:space="preserve"> </w:t>
            </w:r>
            <w:r>
              <w:t>ir</w:t>
            </w:r>
            <w:r>
              <w:rPr>
                <w:spacing w:val="-7"/>
              </w:rPr>
              <w:t xml:space="preserve"> </w:t>
            </w:r>
            <w:r>
              <w:t>procedūrų</w:t>
            </w:r>
            <w:r>
              <w:rPr>
                <w:spacing w:val="-6"/>
              </w:rPr>
              <w:t xml:space="preserve"> </w:t>
            </w:r>
            <w:r>
              <w:t>komplikacijos</w:t>
            </w:r>
          </w:p>
        </w:tc>
      </w:tr>
      <w:tr w:rsidR="00B04E78" w14:paraId="0669C748" w14:textId="77777777">
        <w:trPr>
          <w:trHeight w:val="253"/>
        </w:trPr>
        <w:tc>
          <w:tcPr>
            <w:tcW w:w="3310" w:type="dxa"/>
          </w:tcPr>
          <w:p w14:paraId="2017237C" w14:textId="77777777" w:rsidR="00B04E78" w:rsidRDefault="00531AC8">
            <w:pPr>
              <w:pStyle w:val="TableParagraph"/>
              <w:ind w:left="287"/>
            </w:pPr>
            <w:r>
              <w:t>Trauminis</w:t>
            </w:r>
            <w:r>
              <w:rPr>
                <w:spacing w:val="-6"/>
              </w:rPr>
              <w:t xml:space="preserve"> </w:t>
            </w:r>
            <w:r>
              <w:t>kraujavimas</w:t>
            </w:r>
          </w:p>
        </w:tc>
        <w:tc>
          <w:tcPr>
            <w:tcW w:w="2458" w:type="dxa"/>
          </w:tcPr>
          <w:p w14:paraId="32B9079E" w14:textId="77777777" w:rsidR="00B04E78" w:rsidRDefault="00531AC8">
            <w:pPr>
              <w:pStyle w:val="TableParagraph"/>
              <w:ind w:left="134" w:right="124"/>
              <w:jc w:val="center"/>
            </w:pPr>
            <w:r>
              <w:t>Retas</w:t>
            </w:r>
          </w:p>
        </w:tc>
        <w:tc>
          <w:tcPr>
            <w:tcW w:w="3519" w:type="dxa"/>
          </w:tcPr>
          <w:p w14:paraId="7F65FB61" w14:textId="77777777" w:rsidR="00B04E78" w:rsidRDefault="00531AC8">
            <w:pPr>
              <w:pStyle w:val="TableParagraph"/>
              <w:ind w:left="936" w:right="928"/>
              <w:jc w:val="center"/>
            </w:pPr>
            <w:r>
              <w:t>Nedažnas</w:t>
            </w:r>
          </w:p>
        </w:tc>
      </w:tr>
      <w:tr w:rsidR="00B04E78" w14:paraId="682C3D37" w14:textId="77777777">
        <w:trPr>
          <w:trHeight w:val="253"/>
        </w:trPr>
        <w:tc>
          <w:tcPr>
            <w:tcW w:w="3310" w:type="dxa"/>
          </w:tcPr>
          <w:p w14:paraId="230EBF31" w14:textId="77777777" w:rsidR="00B04E78" w:rsidRDefault="00531AC8">
            <w:pPr>
              <w:pStyle w:val="TableParagraph"/>
              <w:ind w:left="287"/>
            </w:pPr>
            <w:r>
              <w:t>Kraujavimas</w:t>
            </w:r>
            <w:r>
              <w:rPr>
                <w:spacing w:val="-5"/>
              </w:rPr>
              <w:t xml:space="preserve"> </w:t>
            </w:r>
            <w:r>
              <w:t>iš</w:t>
            </w:r>
            <w:r>
              <w:rPr>
                <w:spacing w:val="-4"/>
              </w:rPr>
              <w:t xml:space="preserve"> </w:t>
            </w:r>
            <w:r>
              <w:t>pjūvio</w:t>
            </w:r>
            <w:r>
              <w:rPr>
                <w:spacing w:val="-4"/>
              </w:rPr>
              <w:t xml:space="preserve"> </w:t>
            </w:r>
            <w:r>
              <w:t>vietos</w:t>
            </w:r>
          </w:p>
        </w:tc>
        <w:tc>
          <w:tcPr>
            <w:tcW w:w="2458" w:type="dxa"/>
          </w:tcPr>
          <w:p w14:paraId="07C990D2" w14:textId="77777777" w:rsidR="00B04E78" w:rsidRDefault="00531AC8">
            <w:pPr>
              <w:pStyle w:val="TableParagraph"/>
              <w:ind w:left="134" w:right="124"/>
              <w:jc w:val="center"/>
            </w:pPr>
            <w:r>
              <w:t>Retas</w:t>
            </w:r>
          </w:p>
        </w:tc>
        <w:tc>
          <w:tcPr>
            <w:tcW w:w="3519" w:type="dxa"/>
          </w:tcPr>
          <w:p w14:paraId="5AC58FD8" w14:textId="77777777" w:rsidR="00B04E78" w:rsidRDefault="00531AC8">
            <w:pPr>
              <w:pStyle w:val="TableParagraph"/>
              <w:ind w:left="936" w:right="927"/>
              <w:jc w:val="center"/>
            </w:pPr>
            <w:r>
              <w:t>Retas</w:t>
            </w:r>
          </w:p>
        </w:tc>
      </w:tr>
    </w:tbl>
    <w:p w14:paraId="04354877" w14:textId="77777777" w:rsidR="00B04E78" w:rsidRDefault="00531AC8">
      <w:pPr>
        <w:pStyle w:val="Pagrindinistekstas"/>
        <w:spacing w:before="70"/>
        <w:ind w:left="258"/>
      </w:pPr>
      <w:r>
        <w:rPr>
          <w:u w:val="single"/>
        </w:rPr>
        <w:t>Atrinktų</w:t>
      </w:r>
      <w:r>
        <w:rPr>
          <w:spacing w:val="-7"/>
          <w:u w:val="single"/>
        </w:rPr>
        <w:t xml:space="preserve"> </w:t>
      </w:r>
      <w:r>
        <w:rPr>
          <w:u w:val="single"/>
        </w:rPr>
        <w:t>nepageidaujamų</w:t>
      </w:r>
      <w:r>
        <w:rPr>
          <w:spacing w:val="-7"/>
          <w:u w:val="single"/>
        </w:rPr>
        <w:t xml:space="preserve"> </w:t>
      </w:r>
      <w:r>
        <w:rPr>
          <w:u w:val="single"/>
        </w:rPr>
        <w:t>reakcijų</w:t>
      </w:r>
      <w:r>
        <w:rPr>
          <w:spacing w:val="-6"/>
          <w:u w:val="single"/>
        </w:rPr>
        <w:t xml:space="preserve"> </w:t>
      </w:r>
      <w:r>
        <w:rPr>
          <w:u w:val="single"/>
        </w:rPr>
        <w:t>apibūdinimas</w:t>
      </w:r>
    </w:p>
    <w:p w14:paraId="0B29BCC6" w14:textId="77777777" w:rsidR="00B04E78" w:rsidRDefault="00B04E78">
      <w:pPr>
        <w:pStyle w:val="Pagrindinistekstas"/>
        <w:spacing w:before="1"/>
        <w:rPr>
          <w:sz w:val="14"/>
        </w:rPr>
      </w:pPr>
    </w:p>
    <w:p w14:paraId="5B3BAC9A" w14:textId="77777777" w:rsidR="00B04E78" w:rsidRDefault="00531AC8">
      <w:pPr>
        <w:spacing w:before="92"/>
        <w:ind w:left="258"/>
        <w:rPr>
          <w:i/>
        </w:rPr>
      </w:pPr>
      <w:r>
        <w:rPr>
          <w:i/>
          <w:u w:val="single"/>
        </w:rPr>
        <w:t>Kraujavimo</w:t>
      </w:r>
      <w:r>
        <w:rPr>
          <w:i/>
          <w:spacing w:val="-6"/>
          <w:u w:val="single"/>
        </w:rPr>
        <w:t xml:space="preserve"> </w:t>
      </w:r>
      <w:r>
        <w:rPr>
          <w:i/>
          <w:u w:val="single"/>
        </w:rPr>
        <w:t>reakcijos</w:t>
      </w:r>
    </w:p>
    <w:p w14:paraId="1B598463" w14:textId="77777777" w:rsidR="00B04E78" w:rsidRDefault="00B04E78">
      <w:pPr>
        <w:pStyle w:val="Pagrindinistekstas"/>
        <w:spacing w:before="1"/>
        <w:rPr>
          <w:i/>
          <w:sz w:val="14"/>
        </w:rPr>
      </w:pPr>
    </w:p>
    <w:p w14:paraId="543887C8" w14:textId="77777777" w:rsidR="00B04E78" w:rsidRDefault="00531AC8" w:rsidP="00D3116A">
      <w:pPr>
        <w:pStyle w:val="Pagrindinistekstas"/>
        <w:spacing w:before="91"/>
        <w:ind w:left="258" w:right="759"/>
      </w:pPr>
      <w:r>
        <w:t xml:space="preserve">Dėl </w:t>
      </w:r>
      <w:proofErr w:type="spellStart"/>
      <w:r>
        <w:t>dabigatrano</w:t>
      </w:r>
      <w:proofErr w:type="spellEnd"/>
      <w:r>
        <w:t xml:space="preserve"> </w:t>
      </w:r>
      <w:proofErr w:type="spellStart"/>
      <w:r>
        <w:t>eteksilato</w:t>
      </w:r>
      <w:proofErr w:type="spellEnd"/>
      <w:r>
        <w:t xml:space="preserve"> farmakologinio veikimo būdo jo vartojimas gali būti susijęs su padidėjusia</w:t>
      </w:r>
      <w:r>
        <w:rPr>
          <w:spacing w:val="-52"/>
        </w:rPr>
        <w:t xml:space="preserve"> </w:t>
      </w:r>
      <w:r>
        <w:t>slapto arba akivaizdaus kraujavimo iš bet kurio audinio ar organo rizika. Požymiai, simptomai ir</w:t>
      </w:r>
      <w:r>
        <w:rPr>
          <w:spacing w:val="1"/>
        </w:rPr>
        <w:t xml:space="preserve"> </w:t>
      </w:r>
      <w:r>
        <w:t>sunkumas (įskaitant mirtiną baigtį) gali būti įvairūs, priklausomai nuo kraujavimo ir (arba) anemijos</w:t>
      </w:r>
      <w:r>
        <w:rPr>
          <w:spacing w:val="1"/>
        </w:rPr>
        <w:t xml:space="preserve"> </w:t>
      </w:r>
      <w:r>
        <w:t>vietos ir laipsnio arba apimties. Klinikinių tyrimų metu kraujavimas iš gleivinių (pvz., virškinimo</w:t>
      </w:r>
      <w:r>
        <w:rPr>
          <w:spacing w:val="1"/>
        </w:rPr>
        <w:t xml:space="preserve"> </w:t>
      </w:r>
      <w:r>
        <w:t>trakto,</w:t>
      </w:r>
      <w:r>
        <w:rPr>
          <w:spacing w:val="-3"/>
        </w:rPr>
        <w:t xml:space="preserve"> </w:t>
      </w:r>
      <w:r>
        <w:t>šlapimo</w:t>
      </w:r>
      <w:r>
        <w:rPr>
          <w:spacing w:val="-3"/>
        </w:rPr>
        <w:t xml:space="preserve"> </w:t>
      </w:r>
      <w:r>
        <w:t>ir</w:t>
      </w:r>
      <w:r>
        <w:rPr>
          <w:spacing w:val="-2"/>
        </w:rPr>
        <w:t xml:space="preserve"> </w:t>
      </w:r>
      <w:r>
        <w:t>lytinių</w:t>
      </w:r>
      <w:r>
        <w:rPr>
          <w:spacing w:val="-3"/>
        </w:rPr>
        <w:t xml:space="preserve"> </w:t>
      </w:r>
      <w:r>
        <w:t>takų),</w:t>
      </w:r>
      <w:r>
        <w:rPr>
          <w:spacing w:val="-2"/>
        </w:rPr>
        <w:t xml:space="preserve"> </w:t>
      </w:r>
      <w:r>
        <w:t>ilgą</w:t>
      </w:r>
      <w:r>
        <w:rPr>
          <w:spacing w:val="-3"/>
        </w:rPr>
        <w:t xml:space="preserve"> </w:t>
      </w:r>
      <w:r>
        <w:t>laiką</w:t>
      </w:r>
      <w:r>
        <w:rPr>
          <w:spacing w:val="-2"/>
        </w:rPr>
        <w:t xml:space="preserve"> </w:t>
      </w:r>
      <w:r>
        <w:t>gydant</w:t>
      </w:r>
      <w:r>
        <w:rPr>
          <w:spacing w:val="-3"/>
        </w:rPr>
        <w:t xml:space="preserve"> </w:t>
      </w:r>
      <w:proofErr w:type="spellStart"/>
      <w:r>
        <w:t>dabigatranu</w:t>
      </w:r>
      <w:proofErr w:type="spellEnd"/>
      <w:r>
        <w:rPr>
          <w:spacing w:val="-2"/>
        </w:rPr>
        <w:t xml:space="preserve"> </w:t>
      </w:r>
      <w:proofErr w:type="spellStart"/>
      <w:r>
        <w:t>eteksilatu</w:t>
      </w:r>
      <w:proofErr w:type="spellEnd"/>
      <w:r>
        <w:t>,</w:t>
      </w:r>
      <w:r>
        <w:rPr>
          <w:spacing w:val="-3"/>
        </w:rPr>
        <w:t xml:space="preserve"> </w:t>
      </w:r>
      <w:r>
        <w:t>palyginti</w:t>
      </w:r>
      <w:r>
        <w:rPr>
          <w:spacing w:val="-2"/>
        </w:rPr>
        <w:t xml:space="preserve"> </w:t>
      </w:r>
      <w:r>
        <w:t>su</w:t>
      </w:r>
      <w:r>
        <w:rPr>
          <w:spacing w:val="-3"/>
        </w:rPr>
        <w:t xml:space="preserve"> </w:t>
      </w:r>
      <w:r>
        <w:t>gydymu</w:t>
      </w:r>
      <w:r w:rsidR="00D3116A">
        <w:t xml:space="preserve"> </w:t>
      </w:r>
      <w:r>
        <w:t xml:space="preserve">vitamino K antagonistais (VKA), stebėtas dažniau. Taigi, siekiant nustatyti slaptąjį kraujavimą, </w:t>
      </w:r>
      <w:r w:rsidRPr="008037FA">
        <w:t>svarbu</w:t>
      </w:r>
      <w:r w:rsidRPr="00D85A5F">
        <w:t xml:space="preserve"> </w:t>
      </w:r>
      <w:r w:rsidRPr="008037FA">
        <w:t>ne</w:t>
      </w:r>
      <w:r>
        <w:rPr>
          <w:spacing w:val="-4"/>
        </w:rPr>
        <w:t xml:space="preserve"> </w:t>
      </w:r>
      <w:r>
        <w:t>tik</w:t>
      </w:r>
      <w:r>
        <w:rPr>
          <w:spacing w:val="-3"/>
        </w:rPr>
        <w:t xml:space="preserve"> </w:t>
      </w:r>
      <w:r>
        <w:t>tinkamai</w:t>
      </w:r>
      <w:r>
        <w:rPr>
          <w:spacing w:val="-4"/>
        </w:rPr>
        <w:t xml:space="preserve"> </w:t>
      </w:r>
      <w:r>
        <w:t>kliniškai</w:t>
      </w:r>
      <w:r>
        <w:rPr>
          <w:spacing w:val="-3"/>
        </w:rPr>
        <w:t xml:space="preserve"> </w:t>
      </w:r>
      <w:r>
        <w:t>prižiūrėti,</w:t>
      </w:r>
      <w:r>
        <w:rPr>
          <w:spacing w:val="-3"/>
        </w:rPr>
        <w:t xml:space="preserve"> </w:t>
      </w:r>
      <w:r>
        <w:t>bet</w:t>
      </w:r>
      <w:r>
        <w:rPr>
          <w:spacing w:val="-4"/>
        </w:rPr>
        <w:t xml:space="preserve"> </w:t>
      </w:r>
      <w:r>
        <w:t>ir</w:t>
      </w:r>
      <w:r>
        <w:rPr>
          <w:spacing w:val="-3"/>
        </w:rPr>
        <w:t xml:space="preserve"> </w:t>
      </w:r>
      <w:r>
        <w:t>atlikti</w:t>
      </w:r>
      <w:r>
        <w:rPr>
          <w:spacing w:val="-3"/>
        </w:rPr>
        <w:t xml:space="preserve"> </w:t>
      </w:r>
      <w:r>
        <w:t>hemoglobino</w:t>
      </w:r>
      <w:r>
        <w:rPr>
          <w:spacing w:val="-8"/>
        </w:rPr>
        <w:t xml:space="preserve"> </w:t>
      </w:r>
      <w:r>
        <w:t>/</w:t>
      </w:r>
      <w:r>
        <w:rPr>
          <w:spacing w:val="-3"/>
        </w:rPr>
        <w:t xml:space="preserve"> </w:t>
      </w:r>
      <w:proofErr w:type="spellStart"/>
      <w:r>
        <w:t>hematokrito</w:t>
      </w:r>
      <w:proofErr w:type="spellEnd"/>
      <w:r>
        <w:rPr>
          <w:spacing w:val="-5"/>
        </w:rPr>
        <w:t xml:space="preserve"> </w:t>
      </w:r>
      <w:r>
        <w:t>laboratorinius</w:t>
      </w:r>
      <w:r>
        <w:rPr>
          <w:spacing w:val="-4"/>
        </w:rPr>
        <w:t xml:space="preserve"> </w:t>
      </w:r>
      <w:r>
        <w:t>tyrimus.</w:t>
      </w:r>
    </w:p>
    <w:p w14:paraId="17BDD7E1" w14:textId="77777777" w:rsidR="00B04E78" w:rsidRDefault="00531AC8">
      <w:pPr>
        <w:pStyle w:val="Pagrindinistekstas"/>
        <w:spacing w:before="1"/>
        <w:ind w:left="258" w:right="814"/>
      </w:pPr>
      <w:r>
        <w:t>Tam tikrų grupių pacientams gali būti padidėjusi kraujavimo rizika, pvz., pacientams, kuriems yra</w:t>
      </w:r>
      <w:r>
        <w:rPr>
          <w:spacing w:val="1"/>
        </w:rPr>
        <w:t xml:space="preserve"> </w:t>
      </w:r>
      <w:r>
        <w:t xml:space="preserve">vidutinio sunkumo inkstų funkcijos sutrikimas ir (arba) kuriems kartu taikomas hemostazę </w:t>
      </w:r>
      <w:r w:rsidRPr="00447926">
        <w:t>veikiantis</w:t>
      </w:r>
      <w:r w:rsidRPr="00E625E6">
        <w:t xml:space="preserve"> </w:t>
      </w:r>
      <w:r w:rsidRPr="00447926">
        <w:t>gydyma</w:t>
      </w:r>
      <w:r>
        <w:t>s arba gydymas stipriais P-</w:t>
      </w:r>
      <w:proofErr w:type="spellStart"/>
      <w:r>
        <w:t>gp</w:t>
      </w:r>
      <w:proofErr w:type="spellEnd"/>
      <w:r>
        <w:t xml:space="preserve"> inhibitoriais (žr. 4.4 skyrių, „Kraujavimo rizika“). Kraujavimo</w:t>
      </w:r>
      <w:r>
        <w:rPr>
          <w:spacing w:val="-52"/>
        </w:rPr>
        <w:t xml:space="preserve"> </w:t>
      </w:r>
      <w:r>
        <w:t>komplikacijos gali pasireikšti silpnumu, blyškumu, svaiguliu, galvos skausmu ar dėl neaiškių</w:t>
      </w:r>
      <w:r>
        <w:rPr>
          <w:spacing w:val="1"/>
        </w:rPr>
        <w:t xml:space="preserve"> </w:t>
      </w:r>
      <w:r>
        <w:t>priežasčių</w:t>
      </w:r>
      <w:r>
        <w:rPr>
          <w:spacing w:val="-3"/>
        </w:rPr>
        <w:t xml:space="preserve"> </w:t>
      </w:r>
      <w:r>
        <w:t>atsiradusiu</w:t>
      </w:r>
      <w:r>
        <w:rPr>
          <w:spacing w:val="-2"/>
        </w:rPr>
        <w:t xml:space="preserve"> </w:t>
      </w:r>
      <w:r>
        <w:t>patinimu,</w:t>
      </w:r>
      <w:r>
        <w:rPr>
          <w:spacing w:val="-3"/>
        </w:rPr>
        <w:t xml:space="preserve"> </w:t>
      </w:r>
      <w:proofErr w:type="spellStart"/>
      <w:r>
        <w:t>dispnėja</w:t>
      </w:r>
      <w:proofErr w:type="spellEnd"/>
      <w:r>
        <w:rPr>
          <w:spacing w:val="-2"/>
        </w:rPr>
        <w:t xml:space="preserve"> </w:t>
      </w:r>
      <w:r>
        <w:t>ir</w:t>
      </w:r>
      <w:r>
        <w:rPr>
          <w:spacing w:val="-2"/>
        </w:rPr>
        <w:t xml:space="preserve"> </w:t>
      </w:r>
      <w:r>
        <w:t>dėl</w:t>
      </w:r>
      <w:r>
        <w:rPr>
          <w:spacing w:val="-3"/>
        </w:rPr>
        <w:t xml:space="preserve"> </w:t>
      </w:r>
      <w:r>
        <w:t>neaiškių</w:t>
      </w:r>
      <w:r>
        <w:rPr>
          <w:spacing w:val="-2"/>
        </w:rPr>
        <w:t xml:space="preserve"> </w:t>
      </w:r>
      <w:r>
        <w:t>priežasčių</w:t>
      </w:r>
      <w:r>
        <w:rPr>
          <w:spacing w:val="-2"/>
        </w:rPr>
        <w:t xml:space="preserve"> </w:t>
      </w:r>
      <w:r>
        <w:t>pasireiškusiu</w:t>
      </w:r>
      <w:r>
        <w:rPr>
          <w:spacing w:val="-3"/>
        </w:rPr>
        <w:t xml:space="preserve"> </w:t>
      </w:r>
      <w:r>
        <w:t>šoku).</w:t>
      </w:r>
    </w:p>
    <w:p w14:paraId="690F8C81" w14:textId="77777777" w:rsidR="00B04E78" w:rsidRDefault="00B04E78">
      <w:pPr>
        <w:pStyle w:val="Pagrindinistekstas"/>
        <w:spacing w:before="10"/>
        <w:rPr>
          <w:sz w:val="21"/>
        </w:rPr>
      </w:pPr>
    </w:p>
    <w:p w14:paraId="148E32CB" w14:textId="585312D5" w:rsidR="00B04E78" w:rsidRDefault="00531AC8">
      <w:pPr>
        <w:pStyle w:val="Pagrindinistekstas"/>
        <w:ind w:left="258" w:right="631"/>
      </w:pPr>
      <w:r>
        <w:t xml:space="preserve">Pranešta apie vartojant </w:t>
      </w:r>
      <w:proofErr w:type="spellStart"/>
      <w:r>
        <w:t>dabigatran</w:t>
      </w:r>
      <w:r w:rsidR="002F1C2C">
        <w:t>o</w:t>
      </w:r>
      <w:proofErr w:type="spellEnd"/>
      <w:r>
        <w:t xml:space="preserve"> </w:t>
      </w:r>
      <w:proofErr w:type="spellStart"/>
      <w:r>
        <w:t>eteksilat</w:t>
      </w:r>
      <w:r w:rsidR="002F1C2C">
        <w:t>o</w:t>
      </w:r>
      <w:proofErr w:type="spellEnd"/>
      <w:r>
        <w:t xml:space="preserve"> pasireiškusias žinomas kraujavimo komplikacijas, tokias</w:t>
      </w:r>
      <w:r>
        <w:rPr>
          <w:spacing w:val="1"/>
        </w:rPr>
        <w:t xml:space="preserve"> </w:t>
      </w:r>
      <w:r>
        <w:t>kaip suspaudimo sindrom</w:t>
      </w:r>
      <w:r w:rsidR="002F1C2C">
        <w:t>as</w:t>
      </w:r>
      <w:r>
        <w:t xml:space="preserve"> (angl. </w:t>
      </w:r>
      <w:proofErr w:type="spellStart"/>
      <w:r>
        <w:rPr>
          <w:i/>
        </w:rPr>
        <w:t>compartment</w:t>
      </w:r>
      <w:proofErr w:type="spellEnd"/>
      <w:r>
        <w:rPr>
          <w:i/>
        </w:rPr>
        <w:t xml:space="preserve"> </w:t>
      </w:r>
      <w:proofErr w:type="spellStart"/>
      <w:r>
        <w:rPr>
          <w:i/>
        </w:rPr>
        <w:t>syndrome</w:t>
      </w:r>
      <w:proofErr w:type="spellEnd"/>
      <w:r>
        <w:t>) ir ūmin</w:t>
      </w:r>
      <w:r w:rsidR="002F1C2C">
        <w:t>is</w:t>
      </w:r>
      <w:r>
        <w:t xml:space="preserve"> inkstų nepakankamum</w:t>
      </w:r>
      <w:r w:rsidR="002F1C2C">
        <w:t>as</w:t>
      </w:r>
      <w:r>
        <w:t xml:space="preserve"> dėl</w:t>
      </w:r>
      <w:r>
        <w:rPr>
          <w:spacing w:val="1"/>
        </w:rPr>
        <w:t xml:space="preserve"> </w:t>
      </w:r>
      <w:proofErr w:type="spellStart"/>
      <w:r>
        <w:t>hipoperfuzijos</w:t>
      </w:r>
      <w:proofErr w:type="spellEnd"/>
      <w:r>
        <w:t>, susijusi</w:t>
      </w:r>
      <w:r w:rsidR="002F1C2C">
        <w:t>o</w:t>
      </w:r>
      <w:r>
        <w:t xml:space="preserve">s su antikoaguliantų vartojimu </w:t>
      </w:r>
      <w:proofErr w:type="spellStart"/>
      <w:r>
        <w:t>nefropatijos</w:t>
      </w:r>
      <w:proofErr w:type="spellEnd"/>
      <w:r>
        <w:t xml:space="preserve"> pacientams, turintiems</w:t>
      </w:r>
      <w:r>
        <w:rPr>
          <w:spacing w:val="1"/>
        </w:rPr>
        <w:t xml:space="preserve"> </w:t>
      </w:r>
      <w:proofErr w:type="spellStart"/>
      <w:r>
        <w:t>predisponuojančių</w:t>
      </w:r>
      <w:proofErr w:type="spellEnd"/>
      <w:r>
        <w:t xml:space="preserve"> rizikos veiksnių. Todėl vertinant bet kurio antikoaguliantais gydomo paciento būklę</w:t>
      </w:r>
      <w:r>
        <w:rPr>
          <w:spacing w:val="-52"/>
        </w:rPr>
        <w:t xml:space="preserve"> </w:t>
      </w:r>
      <w:r>
        <w:t>reikia atsižvelgti į kraujavimo galimybę. Suaugusiems pacientams nekontroliuojamo kraujavimo</w:t>
      </w:r>
      <w:r>
        <w:rPr>
          <w:spacing w:val="1"/>
        </w:rPr>
        <w:t xml:space="preserve"> </w:t>
      </w:r>
      <w:r>
        <w:t>atvejams</w:t>
      </w:r>
      <w:r>
        <w:rPr>
          <w:spacing w:val="-4"/>
        </w:rPr>
        <w:t xml:space="preserve"> </w:t>
      </w:r>
      <w:r>
        <w:t>skirtas</w:t>
      </w:r>
      <w:r>
        <w:rPr>
          <w:spacing w:val="-4"/>
        </w:rPr>
        <w:t xml:space="preserve"> </w:t>
      </w:r>
      <w:r>
        <w:t>specifinis</w:t>
      </w:r>
      <w:r>
        <w:rPr>
          <w:spacing w:val="-3"/>
        </w:rPr>
        <w:t xml:space="preserve"> </w:t>
      </w:r>
      <w:proofErr w:type="spellStart"/>
      <w:r>
        <w:t>dabigatraną</w:t>
      </w:r>
      <w:proofErr w:type="spellEnd"/>
      <w:r>
        <w:rPr>
          <w:spacing w:val="-3"/>
        </w:rPr>
        <w:t xml:space="preserve"> </w:t>
      </w:r>
      <w:r>
        <w:t>neutralizuojantis</w:t>
      </w:r>
      <w:r>
        <w:rPr>
          <w:spacing w:val="-3"/>
        </w:rPr>
        <w:t xml:space="preserve"> </w:t>
      </w:r>
      <w:r>
        <w:t>vaistinis</w:t>
      </w:r>
      <w:r>
        <w:rPr>
          <w:spacing w:val="-4"/>
        </w:rPr>
        <w:t xml:space="preserve"> </w:t>
      </w:r>
      <w:r>
        <w:t>preparatas</w:t>
      </w:r>
      <w:r>
        <w:rPr>
          <w:spacing w:val="-3"/>
        </w:rPr>
        <w:t xml:space="preserve"> </w:t>
      </w:r>
      <w:proofErr w:type="spellStart"/>
      <w:r>
        <w:t>idarucizumabas</w:t>
      </w:r>
      <w:proofErr w:type="spellEnd"/>
      <w:r>
        <w:rPr>
          <w:spacing w:val="-4"/>
        </w:rPr>
        <w:t xml:space="preserve"> </w:t>
      </w:r>
      <w:r>
        <w:t>(žr.</w:t>
      </w:r>
      <w:r w:rsidR="00D3116A">
        <w:t xml:space="preserve">4.9 </w:t>
      </w:r>
      <w:proofErr w:type="spellStart"/>
      <w:r w:rsidR="00D3116A">
        <w:t>sk</w:t>
      </w:r>
      <w:proofErr w:type="spellEnd"/>
      <w:r w:rsidR="00D3116A">
        <w:t>).</w:t>
      </w:r>
    </w:p>
    <w:p w14:paraId="2E3F47E0" w14:textId="77777777" w:rsidR="00B04E78" w:rsidRDefault="00B04E78">
      <w:pPr>
        <w:pStyle w:val="Pagrindinistekstas"/>
        <w:spacing w:before="1"/>
      </w:pPr>
    </w:p>
    <w:p w14:paraId="4CB523B5" w14:textId="5F769277" w:rsidR="00B04E78" w:rsidRDefault="00531AC8">
      <w:pPr>
        <w:ind w:left="258" w:right="1095"/>
        <w:rPr>
          <w:i/>
        </w:rPr>
      </w:pPr>
      <w:r>
        <w:rPr>
          <w:i/>
        </w:rPr>
        <w:t>Insulto ir sisteminės embolijos profilaktika su vožtuvų liga nesusijusiu prieširdžių virpėjimu</w:t>
      </w:r>
      <w:r>
        <w:rPr>
          <w:i/>
          <w:spacing w:val="1"/>
        </w:rPr>
        <w:t xml:space="preserve"> </w:t>
      </w:r>
      <w:r>
        <w:rPr>
          <w:i/>
        </w:rPr>
        <w:t>sergantiems</w:t>
      </w:r>
      <w:r>
        <w:rPr>
          <w:i/>
          <w:spacing w:val="-5"/>
        </w:rPr>
        <w:t xml:space="preserve"> </w:t>
      </w:r>
      <w:r>
        <w:rPr>
          <w:i/>
        </w:rPr>
        <w:t>suaugusiems</w:t>
      </w:r>
      <w:r>
        <w:rPr>
          <w:i/>
          <w:spacing w:val="-5"/>
        </w:rPr>
        <w:t xml:space="preserve"> </w:t>
      </w:r>
      <w:r>
        <w:rPr>
          <w:i/>
        </w:rPr>
        <w:t>pacientams,</w:t>
      </w:r>
      <w:r>
        <w:rPr>
          <w:i/>
          <w:spacing w:val="-5"/>
        </w:rPr>
        <w:t xml:space="preserve"> </w:t>
      </w:r>
      <w:r>
        <w:rPr>
          <w:i/>
        </w:rPr>
        <w:t>kuriems</w:t>
      </w:r>
      <w:r>
        <w:rPr>
          <w:i/>
          <w:spacing w:val="-5"/>
        </w:rPr>
        <w:t xml:space="preserve"> </w:t>
      </w:r>
      <w:r>
        <w:rPr>
          <w:i/>
        </w:rPr>
        <w:t>yra</w:t>
      </w:r>
      <w:r>
        <w:rPr>
          <w:i/>
          <w:spacing w:val="-4"/>
        </w:rPr>
        <w:t xml:space="preserve"> </w:t>
      </w:r>
      <w:r>
        <w:rPr>
          <w:i/>
        </w:rPr>
        <w:t>vienas</w:t>
      </w:r>
      <w:r>
        <w:rPr>
          <w:i/>
          <w:spacing w:val="-5"/>
        </w:rPr>
        <w:t xml:space="preserve"> </w:t>
      </w:r>
      <w:r>
        <w:rPr>
          <w:i/>
        </w:rPr>
        <w:t>arba</w:t>
      </w:r>
      <w:r>
        <w:rPr>
          <w:i/>
          <w:spacing w:val="-5"/>
        </w:rPr>
        <w:t xml:space="preserve"> </w:t>
      </w:r>
      <w:r>
        <w:rPr>
          <w:i/>
        </w:rPr>
        <w:t>daugiau</w:t>
      </w:r>
      <w:r>
        <w:rPr>
          <w:i/>
          <w:spacing w:val="-5"/>
        </w:rPr>
        <w:t xml:space="preserve"> </w:t>
      </w:r>
      <w:r>
        <w:rPr>
          <w:i/>
        </w:rPr>
        <w:t>rizikos</w:t>
      </w:r>
      <w:r>
        <w:rPr>
          <w:i/>
          <w:spacing w:val="-5"/>
        </w:rPr>
        <w:t xml:space="preserve"> </w:t>
      </w:r>
      <w:r>
        <w:rPr>
          <w:i/>
        </w:rPr>
        <w:t>veiksnių</w:t>
      </w:r>
      <w:r>
        <w:rPr>
          <w:i/>
          <w:spacing w:val="-4"/>
        </w:rPr>
        <w:t xml:space="preserve"> </w:t>
      </w:r>
      <w:r>
        <w:rPr>
          <w:i/>
        </w:rPr>
        <w:t>(IPPV)</w:t>
      </w:r>
    </w:p>
    <w:p w14:paraId="5C27AD98" w14:textId="77777777" w:rsidR="00B04E78" w:rsidRDefault="00B04E78">
      <w:pPr>
        <w:pStyle w:val="Pagrindinistekstas"/>
        <w:spacing w:before="11"/>
        <w:rPr>
          <w:i/>
          <w:sz w:val="21"/>
        </w:rPr>
      </w:pPr>
    </w:p>
    <w:p w14:paraId="793B8E0F" w14:textId="20A11D54" w:rsidR="00B04E78" w:rsidRDefault="00531AC8" w:rsidP="00AA0AC4">
      <w:pPr>
        <w:pStyle w:val="Sraopastraipa"/>
        <w:numPr>
          <w:ilvl w:val="0"/>
          <w:numId w:val="69"/>
        </w:numPr>
        <w:tabs>
          <w:tab w:val="left" w:pos="554"/>
        </w:tabs>
        <w:ind w:right="1244" w:firstLine="0"/>
      </w:pPr>
      <w:proofErr w:type="spellStart"/>
      <w:r>
        <w:t>ojoje</w:t>
      </w:r>
      <w:proofErr w:type="spellEnd"/>
      <w:r>
        <w:t xml:space="preserve"> lentelėje pateikti kraujavimo, suskirstyto į </w:t>
      </w:r>
      <w:proofErr w:type="spellStart"/>
      <w:r>
        <w:t>didijį</w:t>
      </w:r>
      <w:proofErr w:type="spellEnd"/>
      <w:r>
        <w:t xml:space="preserve"> ir bet kokį, reiškiniai, kurių atsirado</w:t>
      </w:r>
      <w:r>
        <w:rPr>
          <w:spacing w:val="1"/>
        </w:rPr>
        <w:t xml:space="preserve"> </w:t>
      </w:r>
      <w:proofErr w:type="spellStart"/>
      <w:r>
        <w:t>tromboembolinio</w:t>
      </w:r>
      <w:proofErr w:type="spellEnd"/>
      <w:r>
        <w:t xml:space="preserve"> insulto ir sisteminės embolijos profilaktikos prieširdžių virpėjimu sergantiems</w:t>
      </w:r>
      <w:r>
        <w:rPr>
          <w:spacing w:val="-52"/>
        </w:rPr>
        <w:t xml:space="preserve"> </w:t>
      </w:r>
      <w:r>
        <w:t>pacientams</w:t>
      </w:r>
      <w:r>
        <w:rPr>
          <w:spacing w:val="-2"/>
        </w:rPr>
        <w:t xml:space="preserve"> </w:t>
      </w:r>
      <w:r>
        <w:t>pagrindinio</w:t>
      </w:r>
      <w:r>
        <w:rPr>
          <w:spacing w:val="-1"/>
        </w:rPr>
        <w:t xml:space="preserve"> </w:t>
      </w:r>
      <w:r>
        <w:t>tyrimo</w:t>
      </w:r>
      <w:r>
        <w:rPr>
          <w:spacing w:val="-1"/>
        </w:rPr>
        <w:t xml:space="preserve"> </w:t>
      </w:r>
      <w:r>
        <w:t>metu.</w:t>
      </w:r>
    </w:p>
    <w:p w14:paraId="7CC5E096" w14:textId="77777777" w:rsidR="00B04E78" w:rsidRDefault="00B04E78" w:rsidP="00D85A5F"/>
    <w:p w14:paraId="4E45E688" w14:textId="77777777" w:rsidR="00B04E78" w:rsidRDefault="00531AC8">
      <w:pPr>
        <w:pStyle w:val="Antrat1"/>
        <w:numPr>
          <w:ilvl w:val="0"/>
          <w:numId w:val="71"/>
        </w:numPr>
        <w:tabs>
          <w:tab w:val="left" w:pos="535"/>
        </w:tabs>
        <w:spacing w:before="0"/>
        <w:ind w:left="1251" w:right="956" w:hanging="994"/>
      </w:pPr>
      <w:r>
        <w:t xml:space="preserve">lentelė. Kraujavimo reiškiniai, kurių atsirado </w:t>
      </w:r>
      <w:proofErr w:type="spellStart"/>
      <w:r>
        <w:t>tromboembolinio</w:t>
      </w:r>
      <w:proofErr w:type="spellEnd"/>
      <w:r>
        <w:t xml:space="preserve"> insulto ir sisteminės</w:t>
      </w:r>
      <w:r>
        <w:rPr>
          <w:spacing w:val="1"/>
        </w:rPr>
        <w:t xml:space="preserve"> </w:t>
      </w:r>
      <w:r>
        <w:t>embolijos</w:t>
      </w:r>
      <w:r>
        <w:rPr>
          <w:spacing w:val="-6"/>
        </w:rPr>
        <w:t xml:space="preserve"> </w:t>
      </w:r>
      <w:r>
        <w:t>profilaktikos</w:t>
      </w:r>
      <w:r>
        <w:rPr>
          <w:spacing w:val="-6"/>
        </w:rPr>
        <w:t xml:space="preserve"> </w:t>
      </w:r>
      <w:r>
        <w:t>prieširdžių</w:t>
      </w:r>
      <w:r>
        <w:rPr>
          <w:spacing w:val="-6"/>
        </w:rPr>
        <w:t xml:space="preserve"> </w:t>
      </w:r>
      <w:r>
        <w:t>virpėjimu</w:t>
      </w:r>
      <w:r>
        <w:rPr>
          <w:spacing w:val="-6"/>
        </w:rPr>
        <w:t xml:space="preserve"> </w:t>
      </w:r>
      <w:r>
        <w:t>sergantiems</w:t>
      </w:r>
      <w:r>
        <w:rPr>
          <w:spacing w:val="-6"/>
        </w:rPr>
        <w:t xml:space="preserve"> </w:t>
      </w:r>
      <w:r>
        <w:t>pacientams</w:t>
      </w:r>
      <w:r>
        <w:rPr>
          <w:spacing w:val="-6"/>
        </w:rPr>
        <w:t xml:space="preserve"> </w:t>
      </w:r>
      <w:r>
        <w:t>tyrimo</w:t>
      </w:r>
      <w:r>
        <w:rPr>
          <w:spacing w:val="-6"/>
        </w:rPr>
        <w:t xml:space="preserve"> </w:t>
      </w:r>
      <w:r>
        <w:t>metu</w:t>
      </w:r>
    </w:p>
    <w:p w14:paraId="6AA9DBFA" w14:textId="77777777" w:rsidR="00B04E78" w:rsidRDefault="00B04E78">
      <w:pPr>
        <w:pStyle w:val="Pagrindinistekstas"/>
        <w:spacing w:before="1"/>
        <w:rPr>
          <w:b/>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3"/>
        <w:gridCol w:w="2100"/>
        <w:gridCol w:w="2102"/>
        <w:gridCol w:w="2056"/>
      </w:tblGrid>
      <w:tr w:rsidR="00B04E78" w14:paraId="4804EA71" w14:textId="77777777">
        <w:trPr>
          <w:trHeight w:val="1012"/>
        </w:trPr>
        <w:tc>
          <w:tcPr>
            <w:tcW w:w="2813" w:type="dxa"/>
          </w:tcPr>
          <w:p w14:paraId="1168E73B" w14:textId="77777777" w:rsidR="00B04E78" w:rsidRDefault="00B04E78">
            <w:pPr>
              <w:pStyle w:val="TableParagraph"/>
              <w:spacing w:line="240" w:lineRule="auto"/>
              <w:ind w:left="0"/>
            </w:pPr>
          </w:p>
        </w:tc>
        <w:tc>
          <w:tcPr>
            <w:tcW w:w="2100" w:type="dxa"/>
          </w:tcPr>
          <w:p w14:paraId="007B7B02" w14:textId="3102AD43" w:rsidR="00B04E78" w:rsidRDefault="00531AC8" w:rsidP="00D3116A">
            <w:pPr>
              <w:pStyle w:val="TableParagraph"/>
              <w:spacing w:line="240" w:lineRule="auto"/>
              <w:ind w:left="232" w:right="221" w:hanging="1"/>
              <w:jc w:val="center"/>
            </w:pPr>
            <w:proofErr w:type="spellStart"/>
            <w:r>
              <w:t>Dabigatranas</w:t>
            </w:r>
            <w:proofErr w:type="spellEnd"/>
            <w:r>
              <w:rPr>
                <w:spacing w:val="1"/>
              </w:rPr>
              <w:t xml:space="preserve"> </w:t>
            </w:r>
            <w:proofErr w:type="spellStart"/>
            <w:r>
              <w:t>eteksilatas</w:t>
            </w:r>
            <w:proofErr w:type="spellEnd"/>
            <w:r>
              <w:rPr>
                <w:spacing w:val="-7"/>
              </w:rPr>
              <w:t xml:space="preserve"> </w:t>
            </w:r>
            <w:r>
              <w:t>110</w:t>
            </w:r>
            <w:r w:rsidR="00447926">
              <w:rPr>
                <w:szCs w:val="24"/>
              </w:rPr>
              <w:t> </w:t>
            </w:r>
            <w:r>
              <w:t>mg</w:t>
            </w:r>
            <w:r>
              <w:rPr>
                <w:spacing w:val="-52"/>
              </w:rPr>
              <w:t xml:space="preserve"> </w:t>
            </w:r>
            <w:r>
              <w:t>2</w:t>
            </w:r>
            <w:r>
              <w:rPr>
                <w:spacing w:val="-2"/>
              </w:rPr>
              <w:t xml:space="preserve"> </w:t>
            </w:r>
            <w:r>
              <w:t>kartus</w:t>
            </w:r>
            <w:r>
              <w:rPr>
                <w:spacing w:val="-2"/>
              </w:rPr>
              <w:t xml:space="preserve"> </w:t>
            </w:r>
            <w:r>
              <w:t>per</w:t>
            </w:r>
            <w:r>
              <w:rPr>
                <w:spacing w:val="-2"/>
              </w:rPr>
              <w:t xml:space="preserve"> </w:t>
            </w:r>
            <w:r>
              <w:t>parą</w:t>
            </w:r>
          </w:p>
        </w:tc>
        <w:tc>
          <w:tcPr>
            <w:tcW w:w="2102" w:type="dxa"/>
          </w:tcPr>
          <w:p w14:paraId="1C2AB486" w14:textId="4EBDBD54" w:rsidR="00B04E78" w:rsidRDefault="00531AC8" w:rsidP="00D3116A">
            <w:pPr>
              <w:pStyle w:val="TableParagraph"/>
              <w:spacing w:line="240" w:lineRule="auto"/>
              <w:ind w:left="232" w:right="223" w:hanging="1"/>
              <w:jc w:val="center"/>
            </w:pPr>
            <w:proofErr w:type="spellStart"/>
            <w:r>
              <w:t>Dabigatranas</w:t>
            </w:r>
            <w:proofErr w:type="spellEnd"/>
            <w:r>
              <w:rPr>
                <w:spacing w:val="1"/>
              </w:rPr>
              <w:t xml:space="preserve"> </w:t>
            </w:r>
            <w:proofErr w:type="spellStart"/>
            <w:r>
              <w:t>eteksilatas</w:t>
            </w:r>
            <w:proofErr w:type="spellEnd"/>
            <w:r>
              <w:rPr>
                <w:spacing w:val="-7"/>
              </w:rPr>
              <w:t xml:space="preserve"> </w:t>
            </w:r>
            <w:r>
              <w:t>150</w:t>
            </w:r>
            <w:r w:rsidR="00447926">
              <w:rPr>
                <w:szCs w:val="24"/>
              </w:rPr>
              <w:t> </w:t>
            </w:r>
            <w:r>
              <w:t>mg</w:t>
            </w:r>
            <w:r>
              <w:rPr>
                <w:spacing w:val="-52"/>
              </w:rPr>
              <w:t xml:space="preserve"> </w:t>
            </w:r>
            <w:r>
              <w:t>2</w:t>
            </w:r>
            <w:r>
              <w:rPr>
                <w:spacing w:val="-2"/>
              </w:rPr>
              <w:t xml:space="preserve"> </w:t>
            </w:r>
            <w:r>
              <w:t>kartus</w:t>
            </w:r>
            <w:r>
              <w:rPr>
                <w:spacing w:val="-1"/>
              </w:rPr>
              <w:t xml:space="preserve"> </w:t>
            </w:r>
            <w:r>
              <w:t>per</w:t>
            </w:r>
            <w:r>
              <w:rPr>
                <w:spacing w:val="-2"/>
              </w:rPr>
              <w:t xml:space="preserve"> </w:t>
            </w:r>
            <w:r>
              <w:t>parą</w:t>
            </w:r>
          </w:p>
        </w:tc>
        <w:tc>
          <w:tcPr>
            <w:tcW w:w="2056" w:type="dxa"/>
          </w:tcPr>
          <w:p w14:paraId="2D5C4662" w14:textId="77777777" w:rsidR="00B04E78" w:rsidRDefault="00531AC8">
            <w:pPr>
              <w:pStyle w:val="TableParagraph"/>
              <w:spacing w:line="247" w:lineRule="exact"/>
              <w:ind w:left="295" w:right="283"/>
              <w:jc w:val="center"/>
            </w:pPr>
            <w:r>
              <w:t>Varfarinas</w:t>
            </w:r>
          </w:p>
        </w:tc>
      </w:tr>
      <w:tr w:rsidR="00B04E78" w14:paraId="3FD1D474" w14:textId="77777777">
        <w:trPr>
          <w:trHeight w:val="506"/>
        </w:trPr>
        <w:tc>
          <w:tcPr>
            <w:tcW w:w="2813" w:type="dxa"/>
          </w:tcPr>
          <w:p w14:paraId="7FA2C228" w14:textId="77777777" w:rsidR="00B04E78" w:rsidRDefault="00531AC8" w:rsidP="00D3116A">
            <w:pPr>
              <w:pStyle w:val="TableParagraph"/>
              <w:spacing w:line="246" w:lineRule="exact"/>
            </w:pPr>
            <w:r>
              <w:t>Atsitiktinių</w:t>
            </w:r>
            <w:r>
              <w:rPr>
                <w:spacing w:val="-5"/>
              </w:rPr>
              <w:t xml:space="preserve"> </w:t>
            </w:r>
            <w:r>
              <w:t>imčių</w:t>
            </w:r>
            <w:r>
              <w:rPr>
                <w:spacing w:val="-5"/>
              </w:rPr>
              <w:t xml:space="preserve"> </w:t>
            </w:r>
            <w:r>
              <w:t>būdu</w:t>
            </w:r>
            <w:r w:rsidR="00D3116A">
              <w:t xml:space="preserve"> </w:t>
            </w:r>
            <w:r>
              <w:t>atrinktų</w:t>
            </w:r>
            <w:r>
              <w:rPr>
                <w:spacing w:val="-6"/>
              </w:rPr>
              <w:t xml:space="preserve"> </w:t>
            </w:r>
            <w:r>
              <w:t>tiriamųjų</w:t>
            </w:r>
            <w:r>
              <w:rPr>
                <w:spacing w:val="-5"/>
              </w:rPr>
              <w:t xml:space="preserve"> </w:t>
            </w:r>
            <w:r>
              <w:t>skaičius</w:t>
            </w:r>
          </w:p>
        </w:tc>
        <w:tc>
          <w:tcPr>
            <w:tcW w:w="2100" w:type="dxa"/>
          </w:tcPr>
          <w:p w14:paraId="21FF7D9B" w14:textId="77777777" w:rsidR="00B04E78" w:rsidRDefault="00531AC8">
            <w:pPr>
              <w:pStyle w:val="TableParagraph"/>
              <w:spacing w:line="247" w:lineRule="exact"/>
              <w:ind w:left="317" w:right="308"/>
              <w:jc w:val="center"/>
            </w:pPr>
            <w:r>
              <w:t>6 015</w:t>
            </w:r>
          </w:p>
        </w:tc>
        <w:tc>
          <w:tcPr>
            <w:tcW w:w="2102" w:type="dxa"/>
          </w:tcPr>
          <w:p w14:paraId="61826D90" w14:textId="77777777" w:rsidR="00B04E78" w:rsidRDefault="00531AC8">
            <w:pPr>
              <w:pStyle w:val="TableParagraph"/>
              <w:spacing w:line="247" w:lineRule="exact"/>
              <w:ind w:left="317" w:right="310"/>
              <w:jc w:val="center"/>
            </w:pPr>
            <w:r>
              <w:t>6 076</w:t>
            </w:r>
          </w:p>
        </w:tc>
        <w:tc>
          <w:tcPr>
            <w:tcW w:w="2056" w:type="dxa"/>
          </w:tcPr>
          <w:p w14:paraId="63B20760" w14:textId="77777777" w:rsidR="00B04E78" w:rsidRDefault="00531AC8">
            <w:pPr>
              <w:pStyle w:val="TableParagraph"/>
              <w:spacing w:line="247" w:lineRule="exact"/>
              <w:ind w:left="298" w:right="283"/>
              <w:jc w:val="center"/>
            </w:pPr>
            <w:r>
              <w:t>6 022</w:t>
            </w:r>
          </w:p>
        </w:tc>
      </w:tr>
      <w:tr w:rsidR="00B04E78" w14:paraId="38CD1569" w14:textId="77777777">
        <w:trPr>
          <w:trHeight w:val="270"/>
        </w:trPr>
        <w:tc>
          <w:tcPr>
            <w:tcW w:w="2813" w:type="dxa"/>
          </w:tcPr>
          <w:p w14:paraId="6FD0332A" w14:textId="49A090A2" w:rsidR="00B04E78" w:rsidRDefault="00531AC8">
            <w:pPr>
              <w:pStyle w:val="TableParagraph"/>
              <w:spacing w:line="247" w:lineRule="exact"/>
            </w:pPr>
            <w:r>
              <w:t>Didysis</w:t>
            </w:r>
            <w:r>
              <w:rPr>
                <w:spacing w:val="-6"/>
              </w:rPr>
              <w:t xml:space="preserve"> </w:t>
            </w:r>
            <w:r>
              <w:t>kraujavimas</w:t>
            </w:r>
          </w:p>
        </w:tc>
        <w:tc>
          <w:tcPr>
            <w:tcW w:w="2100" w:type="dxa"/>
          </w:tcPr>
          <w:p w14:paraId="2147C7F9" w14:textId="77777777" w:rsidR="00B04E78" w:rsidRDefault="00531AC8" w:rsidP="00D3116A">
            <w:pPr>
              <w:pStyle w:val="TableParagraph"/>
              <w:spacing w:line="247" w:lineRule="exact"/>
              <w:ind w:left="317" w:right="308"/>
              <w:jc w:val="center"/>
            </w:pPr>
            <w:r>
              <w:t>347</w:t>
            </w:r>
            <w:r>
              <w:rPr>
                <w:spacing w:val="-3"/>
              </w:rPr>
              <w:t xml:space="preserve"> </w:t>
            </w:r>
            <w:r>
              <w:t>(2,92</w:t>
            </w:r>
            <w:r w:rsidR="00D3116A" w:rsidRPr="00ED740A">
              <w:rPr>
                <w:szCs w:val="24"/>
              </w:rPr>
              <w:t> </w:t>
            </w:r>
            <w:r>
              <w:t>%)</w:t>
            </w:r>
          </w:p>
        </w:tc>
        <w:tc>
          <w:tcPr>
            <w:tcW w:w="2102" w:type="dxa"/>
          </w:tcPr>
          <w:p w14:paraId="59CF5CB8" w14:textId="77777777" w:rsidR="00B04E78" w:rsidRDefault="00531AC8" w:rsidP="00D3116A">
            <w:pPr>
              <w:pStyle w:val="TableParagraph"/>
              <w:spacing w:line="247" w:lineRule="exact"/>
              <w:ind w:left="317" w:right="310"/>
              <w:jc w:val="center"/>
            </w:pPr>
            <w:r>
              <w:t>409</w:t>
            </w:r>
            <w:r>
              <w:rPr>
                <w:spacing w:val="-1"/>
              </w:rPr>
              <w:t xml:space="preserve"> </w:t>
            </w:r>
            <w:r>
              <w:t>(3,4</w:t>
            </w:r>
            <w:r w:rsidR="00D3116A" w:rsidRPr="00ED740A">
              <w:rPr>
                <w:szCs w:val="24"/>
              </w:rPr>
              <w:t> </w:t>
            </w:r>
            <w:r>
              <w:t>%)</w:t>
            </w:r>
          </w:p>
        </w:tc>
        <w:tc>
          <w:tcPr>
            <w:tcW w:w="2056" w:type="dxa"/>
          </w:tcPr>
          <w:p w14:paraId="0324E0B4" w14:textId="77777777" w:rsidR="00B04E78" w:rsidRDefault="00531AC8" w:rsidP="00D3116A">
            <w:pPr>
              <w:pStyle w:val="TableParagraph"/>
              <w:spacing w:line="247" w:lineRule="exact"/>
              <w:ind w:left="293" w:right="283"/>
              <w:jc w:val="center"/>
            </w:pPr>
            <w:r>
              <w:t>426</w:t>
            </w:r>
            <w:r>
              <w:rPr>
                <w:spacing w:val="-3"/>
              </w:rPr>
              <w:t xml:space="preserve"> </w:t>
            </w:r>
            <w:r>
              <w:t>(3,61</w:t>
            </w:r>
            <w:r w:rsidR="00D3116A" w:rsidRPr="00ED740A">
              <w:rPr>
                <w:szCs w:val="24"/>
              </w:rPr>
              <w:t> </w:t>
            </w:r>
            <w:r>
              <w:t>%)</w:t>
            </w:r>
          </w:p>
        </w:tc>
      </w:tr>
      <w:tr w:rsidR="00B04E78" w14:paraId="5795E01C" w14:textId="77777777">
        <w:trPr>
          <w:trHeight w:val="506"/>
        </w:trPr>
        <w:tc>
          <w:tcPr>
            <w:tcW w:w="2813" w:type="dxa"/>
          </w:tcPr>
          <w:p w14:paraId="2EBB2395" w14:textId="2ADB6B99" w:rsidR="00B04E78" w:rsidRDefault="002F1C2C">
            <w:pPr>
              <w:pStyle w:val="TableParagraph"/>
              <w:spacing w:line="252" w:lineRule="exact"/>
              <w:ind w:left="390" w:right="315"/>
            </w:pPr>
            <w:proofErr w:type="spellStart"/>
            <w:r>
              <w:t>Intrakranijinis</w:t>
            </w:r>
            <w:proofErr w:type="spellEnd"/>
            <w:r>
              <w:t xml:space="preserve"> kraujavimas</w:t>
            </w:r>
          </w:p>
        </w:tc>
        <w:tc>
          <w:tcPr>
            <w:tcW w:w="2100" w:type="dxa"/>
          </w:tcPr>
          <w:p w14:paraId="5C50CBB7" w14:textId="77777777" w:rsidR="00B04E78" w:rsidRDefault="00531AC8">
            <w:pPr>
              <w:pStyle w:val="TableParagraph"/>
              <w:spacing w:line="249" w:lineRule="exact"/>
              <w:ind w:left="317" w:right="308"/>
              <w:jc w:val="center"/>
            </w:pPr>
            <w:r>
              <w:t>27</w:t>
            </w:r>
            <w:r>
              <w:rPr>
                <w:spacing w:val="-1"/>
              </w:rPr>
              <w:t xml:space="preserve"> </w:t>
            </w:r>
            <w:r>
              <w:t>(0,23</w:t>
            </w:r>
            <w:r>
              <w:rPr>
                <w:spacing w:val="-3"/>
              </w:rPr>
              <w:t xml:space="preserve"> </w:t>
            </w:r>
            <w:r>
              <w:t>%)</w:t>
            </w:r>
          </w:p>
        </w:tc>
        <w:tc>
          <w:tcPr>
            <w:tcW w:w="2102" w:type="dxa"/>
          </w:tcPr>
          <w:p w14:paraId="22A41B5A" w14:textId="77777777" w:rsidR="00B04E78" w:rsidRDefault="00531AC8">
            <w:pPr>
              <w:pStyle w:val="TableParagraph"/>
              <w:spacing w:line="249" w:lineRule="exact"/>
              <w:ind w:left="317" w:right="310"/>
              <w:jc w:val="center"/>
            </w:pPr>
            <w:r>
              <w:t>39</w:t>
            </w:r>
            <w:r>
              <w:rPr>
                <w:spacing w:val="-1"/>
              </w:rPr>
              <w:t xml:space="preserve"> </w:t>
            </w:r>
            <w:r>
              <w:t>(0,32</w:t>
            </w:r>
            <w:r>
              <w:rPr>
                <w:spacing w:val="-3"/>
              </w:rPr>
              <w:t xml:space="preserve"> </w:t>
            </w:r>
            <w:r>
              <w:t>%)</w:t>
            </w:r>
          </w:p>
        </w:tc>
        <w:tc>
          <w:tcPr>
            <w:tcW w:w="2056" w:type="dxa"/>
          </w:tcPr>
          <w:p w14:paraId="0CBA0671" w14:textId="77777777" w:rsidR="00B04E78" w:rsidRDefault="00531AC8" w:rsidP="00D3116A">
            <w:pPr>
              <w:pStyle w:val="TableParagraph"/>
              <w:spacing w:line="249" w:lineRule="exact"/>
              <w:ind w:left="293" w:right="283"/>
              <w:jc w:val="center"/>
            </w:pPr>
            <w:r>
              <w:t>91</w:t>
            </w:r>
            <w:r>
              <w:rPr>
                <w:spacing w:val="-1"/>
              </w:rPr>
              <w:t xml:space="preserve"> </w:t>
            </w:r>
            <w:r>
              <w:t>(0,77</w:t>
            </w:r>
            <w:r w:rsidR="00D3116A" w:rsidRPr="00ED740A">
              <w:rPr>
                <w:szCs w:val="24"/>
              </w:rPr>
              <w:t> </w:t>
            </w:r>
            <w:r>
              <w:t>%)</w:t>
            </w:r>
          </w:p>
        </w:tc>
      </w:tr>
      <w:tr w:rsidR="00B04E78" w14:paraId="4E098299" w14:textId="77777777">
        <w:trPr>
          <w:trHeight w:val="506"/>
        </w:trPr>
        <w:tc>
          <w:tcPr>
            <w:tcW w:w="2813" w:type="dxa"/>
          </w:tcPr>
          <w:p w14:paraId="2BC381D1" w14:textId="03FA5604" w:rsidR="00B04E78" w:rsidRDefault="00531AC8" w:rsidP="002F1C2C">
            <w:pPr>
              <w:pStyle w:val="TableParagraph"/>
              <w:spacing w:line="252" w:lineRule="exact"/>
              <w:ind w:left="390" w:right="156"/>
            </w:pPr>
            <w:r>
              <w:t xml:space="preserve">Kraujavimas iš </w:t>
            </w:r>
            <w:r w:rsidR="002F1C2C">
              <w:t>virškinimo trakto</w:t>
            </w:r>
          </w:p>
        </w:tc>
        <w:tc>
          <w:tcPr>
            <w:tcW w:w="2100" w:type="dxa"/>
          </w:tcPr>
          <w:p w14:paraId="0657FB22" w14:textId="77777777" w:rsidR="00B04E78" w:rsidRDefault="00531AC8" w:rsidP="00D3116A">
            <w:pPr>
              <w:pStyle w:val="TableParagraph"/>
              <w:spacing w:line="249" w:lineRule="exact"/>
              <w:ind w:left="317" w:right="308"/>
              <w:jc w:val="center"/>
            </w:pPr>
            <w:r>
              <w:t>134</w:t>
            </w:r>
            <w:r>
              <w:rPr>
                <w:spacing w:val="-2"/>
              </w:rPr>
              <w:t xml:space="preserve"> </w:t>
            </w:r>
            <w:r>
              <w:t>(1,13</w:t>
            </w:r>
            <w:r w:rsidR="00D3116A" w:rsidRPr="00ED740A">
              <w:rPr>
                <w:szCs w:val="24"/>
              </w:rPr>
              <w:t> </w:t>
            </w:r>
            <w:r>
              <w:t>%)</w:t>
            </w:r>
          </w:p>
        </w:tc>
        <w:tc>
          <w:tcPr>
            <w:tcW w:w="2102" w:type="dxa"/>
          </w:tcPr>
          <w:p w14:paraId="7849F069" w14:textId="77777777" w:rsidR="00B04E78" w:rsidRDefault="00531AC8" w:rsidP="00D3116A">
            <w:pPr>
              <w:pStyle w:val="TableParagraph"/>
              <w:spacing w:line="249" w:lineRule="exact"/>
              <w:ind w:left="317" w:right="310"/>
              <w:jc w:val="center"/>
            </w:pPr>
            <w:r>
              <w:t>192</w:t>
            </w:r>
            <w:r>
              <w:rPr>
                <w:spacing w:val="-1"/>
              </w:rPr>
              <w:t xml:space="preserve"> </w:t>
            </w:r>
            <w:r>
              <w:t>(1,6</w:t>
            </w:r>
            <w:r w:rsidR="00D3116A" w:rsidRPr="00ED740A">
              <w:rPr>
                <w:szCs w:val="24"/>
              </w:rPr>
              <w:t> </w:t>
            </w:r>
            <w:r>
              <w:t>%)</w:t>
            </w:r>
          </w:p>
        </w:tc>
        <w:tc>
          <w:tcPr>
            <w:tcW w:w="2056" w:type="dxa"/>
          </w:tcPr>
          <w:p w14:paraId="4798DAAA" w14:textId="77777777" w:rsidR="00B04E78" w:rsidRDefault="00531AC8" w:rsidP="00D3116A">
            <w:pPr>
              <w:pStyle w:val="TableParagraph"/>
              <w:spacing w:line="249" w:lineRule="exact"/>
              <w:ind w:left="293" w:right="283"/>
              <w:jc w:val="center"/>
            </w:pPr>
            <w:r>
              <w:t>128</w:t>
            </w:r>
            <w:r>
              <w:rPr>
                <w:spacing w:val="-3"/>
              </w:rPr>
              <w:t xml:space="preserve"> </w:t>
            </w:r>
            <w:r>
              <w:t>(1,09</w:t>
            </w:r>
            <w:r w:rsidR="00D3116A" w:rsidRPr="00ED740A">
              <w:rPr>
                <w:szCs w:val="24"/>
              </w:rPr>
              <w:t> </w:t>
            </w:r>
            <w:r>
              <w:t>%)</w:t>
            </w:r>
          </w:p>
        </w:tc>
      </w:tr>
      <w:tr w:rsidR="00B04E78" w14:paraId="714C8B64" w14:textId="77777777">
        <w:trPr>
          <w:trHeight w:val="253"/>
        </w:trPr>
        <w:tc>
          <w:tcPr>
            <w:tcW w:w="2813" w:type="dxa"/>
          </w:tcPr>
          <w:p w14:paraId="5DE4156D" w14:textId="77777777" w:rsidR="00B04E78" w:rsidRDefault="00531AC8">
            <w:pPr>
              <w:pStyle w:val="TableParagraph"/>
              <w:ind w:left="390"/>
            </w:pPr>
            <w:r>
              <w:t>Mirtinas</w:t>
            </w:r>
            <w:r>
              <w:rPr>
                <w:spacing w:val="-6"/>
              </w:rPr>
              <w:t xml:space="preserve"> </w:t>
            </w:r>
            <w:r>
              <w:t>kraujavimas</w:t>
            </w:r>
          </w:p>
        </w:tc>
        <w:tc>
          <w:tcPr>
            <w:tcW w:w="2100" w:type="dxa"/>
          </w:tcPr>
          <w:p w14:paraId="1216DB61" w14:textId="77777777" w:rsidR="00B04E78" w:rsidRDefault="00531AC8" w:rsidP="00D3116A">
            <w:pPr>
              <w:pStyle w:val="TableParagraph"/>
              <w:ind w:left="317" w:right="308"/>
              <w:jc w:val="center"/>
            </w:pPr>
            <w:r>
              <w:t>26</w:t>
            </w:r>
            <w:r>
              <w:rPr>
                <w:spacing w:val="-1"/>
              </w:rPr>
              <w:t xml:space="preserve"> </w:t>
            </w:r>
            <w:r>
              <w:t>(0,22</w:t>
            </w:r>
            <w:r w:rsidR="00D3116A" w:rsidRPr="00ED740A">
              <w:rPr>
                <w:szCs w:val="24"/>
              </w:rPr>
              <w:t> </w:t>
            </w:r>
            <w:r>
              <w:t>%)</w:t>
            </w:r>
          </w:p>
        </w:tc>
        <w:tc>
          <w:tcPr>
            <w:tcW w:w="2102" w:type="dxa"/>
          </w:tcPr>
          <w:p w14:paraId="11EAD77B" w14:textId="77777777" w:rsidR="00B04E78" w:rsidRDefault="00531AC8" w:rsidP="00D3116A">
            <w:pPr>
              <w:pStyle w:val="TableParagraph"/>
              <w:ind w:left="317" w:right="310"/>
              <w:jc w:val="center"/>
            </w:pPr>
            <w:r>
              <w:t>30</w:t>
            </w:r>
            <w:r>
              <w:rPr>
                <w:spacing w:val="-1"/>
              </w:rPr>
              <w:t xml:space="preserve"> </w:t>
            </w:r>
            <w:r>
              <w:t>(0,25</w:t>
            </w:r>
            <w:r w:rsidR="00D3116A" w:rsidRPr="00ED740A">
              <w:rPr>
                <w:szCs w:val="24"/>
              </w:rPr>
              <w:t> </w:t>
            </w:r>
            <w:r>
              <w:t>%)</w:t>
            </w:r>
          </w:p>
        </w:tc>
        <w:tc>
          <w:tcPr>
            <w:tcW w:w="2056" w:type="dxa"/>
          </w:tcPr>
          <w:p w14:paraId="795948D8" w14:textId="77777777" w:rsidR="00B04E78" w:rsidRDefault="00531AC8" w:rsidP="00D3116A">
            <w:pPr>
              <w:pStyle w:val="TableParagraph"/>
              <w:ind w:left="293" w:right="283"/>
              <w:jc w:val="center"/>
            </w:pPr>
            <w:r>
              <w:t>42</w:t>
            </w:r>
            <w:r>
              <w:rPr>
                <w:spacing w:val="-1"/>
              </w:rPr>
              <w:t xml:space="preserve"> </w:t>
            </w:r>
            <w:r>
              <w:t>(0,36</w:t>
            </w:r>
            <w:r w:rsidR="00D3116A" w:rsidRPr="00ED740A">
              <w:rPr>
                <w:szCs w:val="24"/>
              </w:rPr>
              <w:t> </w:t>
            </w:r>
            <w:r>
              <w:t>%)</w:t>
            </w:r>
          </w:p>
        </w:tc>
      </w:tr>
      <w:tr w:rsidR="00B04E78" w14:paraId="0ABB684A" w14:textId="77777777">
        <w:trPr>
          <w:trHeight w:val="253"/>
        </w:trPr>
        <w:tc>
          <w:tcPr>
            <w:tcW w:w="2813" w:type="dxa"/>
          </w:tcPr>
          <w:p w14:paraId="208C5E29" w14:textId="77777777" w:rsidR="00B04E78" w:rsidRDefault="00531AC8">
            <w:pPr>
              <w:pStyle w:val="TableParagraph"/>
            </w:pPr>
            <w:r>
              <w:t>Silpnas</w:t>
            </w:r>
            <w:r>
              <w:rPr>
                <w:spacing w:val="-6"/>
              </w:rPr>
              <w:t xml:space="preserve"> </w:t>
            </w:r>
            <w:r>
              <w:t>kraujavimas</w:t>
            </w:r>
          </w:p>
        </w:tc>
        <w:tc>
          <w:tcPr>
            <w:tcW w:w="2100" w:type="dxa"/>
          </w:tcPr>
          <w:p w14:paraId="440514D9" w14:textId="77777777" w:rsidR="00B04E78" w:rsidRDefault="00531AC8" w:rsidP="00D3116A">
            <w:pPr>
              <w:pStyle w:val="TableParagraph"/>
              <w:ind w:left="317" w:right="308"/>
              <w:jc w:val="center"/>
            </w:pPr>
            <w:r>
              <w:t>1</w:t>
            </w:r>
            <w:r>
              <w:rPr>
                <w:spacing w:val="-1"/>
              </w:rPr>
              <w:t xml:space="preserve"> </w:t>
            </w:r>
            <w:r>
              <w:t>566</w:t>
            </w:r>
            <w:r>
              <w:rPr>
                <w:spacing w:val="-2"/>
              </w:rPr>
              <w:t xml:space="preserve"> </w:t>
            </w:r>
            <w:r>
              <w:t>(13,16</w:t>
            </w:r>
            <w:r w:rsidR="00D3116A" w:rsidRPr="00ED740A">
              <w:rPr>
                <w:szCs w:val="24"/>
              </w:rPr>
              <w:t> </w:t>
            </w:r>
            <w:r>
              <w:t>%)</w:t>
            </w:r>
          </w:p>
        </w:tc>
        <w:tc>
          <w:tcPr>
            <w:tcW w:w="2102" w:type="dxa"/>
          </w:tcPr>
          <w:p w14:paraId="11FDAD64" w14:textId="77777777" w:rsidR="00B04E78" w:rsidRDefault="00531AC8" w:rsidP="00D3116A">
            <w:pPr>
              <w:pStyle w:val="TableParagraph"/>
              <w:ind w:left="317" w:right="310"/>
              <w:jc w:val="center"/>
            </w:pPr>
            <w:r>
              <w:t>1</w:t>
            </w:r>
            <w:r>
              <w:rPr>
                <w:spacing w:val="-1"/>
              </w:rPr>
              <w:t xml:space="preserve"> </w:t>
            </w:r>
            <w:r>
              <w:t>787</w:t>
            </w:r>
            <w:r>
              <w:rPr>
                <w:spacing w:val="-2"/>
              </w:rPr>
              <w:t xml:space="preserve"> </w:t>
            </w:r>
            <w:r>
              <w:t>(14,85</w:t>
            </w:r>
            <w:r w:rsidR="00D3116A" w:rsidRPr="00ED740A">
              <w:rPr>
                <w:szCs w:val="24"/>
              </w:rPr>
              <w:t> </w:t>
            </w:r>
            <w:r>
              <w:t>%)</w:t>
            </w:r>
          </w:p>
        </w:tc>
        <w:tc>
          <w:tcPr>
            <w:tcW w:w="2056" w:type="dxa"/>
          </w:tcPr>
          <w:p w14:paraId="4BF17FAA" w14:textId="77777777" w:rsidR="00B04E78" w:rsidRDefault="00531AC8" w:rsidP="00D3116A">
            <w:pPr>
              <w:pStyle w:val="TableParagraph"/>
              <w:ind w:left="298" w:right="283"/>
              <w:jc w:val="center"/>
            </w:pPr>
            <w:r>
              <w:t>1</w:t>
            </w:r>
            <w:r>
              <w:rPr>
                <w:spacing w:val="-1"/>
              </w:rPr>
              <w:t xml:space="preserve"> </w:t>
            </w:r>
            <w:r>
              <w:t>931</w:t>
            </w:r>
            <w:r>
              <w:rPr>
                <w:spacing w:val="-2"/>
              </w:rPr>
              <w:t xml:space="preserve"> </w:t>
            </w:r>
            <w:r>
              <w:t>(16,37</w:t>
            </w:r>
            <w:r w:rsidR="00D3116A" w:rsidRPr="00ED740A">
              <w:rPr>
                <w:szCs w:val="24"/>
              </w:rPr>
              <w:t> </w:t>
            </w:r>
            <w:r>
              <w:t>%)</w:t>
            </w:r>
          </w:p>
        </w:tc>
      </w:tr>
      <w:tr w:rsidR="00B04E78" w14:paraId="68B33184" w14:textId="77777777">
        <w:trPr>
          <w:trHeight w:val="251"/>
        </w:trPr>
        <w:tc>
          <w:tcPr>
            <w:tcW w:w="2813" w:type="dxa"/>
          </w:tcPr>
          <w:p w14:paraId="529C95F4" w14:textId="77777777" w:rsidR="00B04E78" w:rsidRDefault="00531AC8">
            <w:pPr>
              <w:pStyle w:val="TableParagraph"/>
              <w:spacing w:line="232" w:lineRule="exact"/>
            </w:pPr>
            <w:r>
              <w:t>Bet</w:t>
            </w:r>
            <w:r>
              <w:rPr>
                <w:spacing w:val="-4"/>
              </w:rPr>
              <w:t xml:space="preserve"> </w:t>
            </w:r>
            <w:r>
              <w:t>koks</w:t>
            </w:r>
            <w:r>
              <w:rPr>
                <w:spacing w:val="-4"/>
              </w:rPr>
              <w:t xml:space="preserve"> </w:t>
            </w:r>
            <w:r>
              <w:t>kraujavimas</w:t>
            </w:r>
          </w:p>
        </w:tc>
        <w:tc>
          <w:tcPr>
            <w:tcW w:w="2100" w:type="dxa"/>
          </w:tcPr>
          <w:p w14:paraId="5C319EE2" w14:textId="77777777" w:rsidR="00B04E78" w:rsidRDefault="00531AC8" w:rsidP="00D3116A">
            <w:pPr>
              <w:pStyle w:val="TableParagraph"/>
              <w:spacing w:line="232" w:lineRule="exact"/>
              <w:ind w:left="317" w:right="308"/>
              <w:jc w:val="center"/>
            </w:pPr>
            <w:r>
              <w:t>1</w:t>
            </w:r>
            <w:r>
              <w:rPr>
                <w:spacing w:val="-1"/>
              </w:rPr>
              <w:t xml:space="preserve"> </w:t>
            </w:r>
            <w:r>
              <w:t>759</w:t>
            </w:r>
            <w:r>
              <w:rPr>
                <w:spacing w:val="-2"/>
              </w:rPr>
              <w:t xml:space="preserve"> </w:t>
            </w:r>
            <w:r>
              <w:t>(14,78</w:t>
            </w:r>
            <w:r w:rsidR="00D3116A" w:rsidRPr="00ED740A">
              <w:rPr>
                <w:szCs w:val="24"/>
              </w:rPr>
              <w:t> </w:t>
            </w:r>
            <w:r>
              <w:t>%)</w:t>
            </w:r>
          </w:p>
        </w:tc>
        <w:tc>
          <w:tcPr>
            <w:tcW w:w="2102" w:type="dxa"/>
          </w:tcPr>
          <w:p w14:paraId="76A93DDB" w14:textId="77777777" w:rsidR="00B04E78" w:rsidRDefault="00531AC8" w:rsidP="00D3116A">
            <w:pPr>
              <w:pStyle w:val="TableParagraph"/>
              <w:spacing w:line="232" w:lineRule="exact"/>
              <w:ind w:left="317" w:right="310"/>
              <w:jc w:val="center"/>
            </w:pPr>
            <w:r>
              <w:t>1</w:t>
            </w:r>
            <w:r>
              <w:rPr>
                <w:spacing w:val="-1"/>
              </w:rPr>
              <w:t xml:space="preserve"> </w:t>
            </w:r>
            <w:r>
              <w:t>997</w:t>
            </w:r>
            <w:r>
              <w:rPr>
                <w:spacing w:val="-1"/>
              </w:rPr>
              <w:t xml:space="preserve"> </w:t>
            </w:r>
            <w:r>
              <w:t>(16,</w:t>
            </w:r>
            <w:r w:rsidR="00D3116A" w:rsidRPr="00ED740A">
              <w:rPr>
                <w:szCs w:val="24"/>
              </w:rPr>
              <w:t xml:space="preserve">  </w:t>
            </w:r>
            <w:r>
              <w:t>6</w:t>
            </w:r>
            <w:r>
              <w:rPr>
                <w:spacing w:val="-4"/>
              </w:rPr>
              <w:t xml:space="preserve"> </w:t>
            </w:r>
            <w:r>
              <w:t>)</w:t>
            </w:r>
          </w:p>
        </w:tc>
        <w:tc>
          <w:tcPr>
            <w:tcW w:w="2056" w:type="dxa"/>
          </w:tcPr>
          <w:p w14:paraId="55B70121" w14:textId="77777777" w:rsidR="00B04E78" w:rsidRDefault="00531AC8" w:rsidP="00D3116A">
            <w:pPr>
              <w:pStyle w:val="TableParagraph"/>
              <w:spacing w:line="232" w:lineRule="exact"/>
              <w:ind w:left="298" w:right="283"/>
              <w:jc w:val="center"/>
            </w:pPr>
            <w:r>
              <w:t>2</w:t>
            </w:r>
            <w:r>
              <w:rPr>
                <w:spacing w:val="-1"/>
              </w:rPr>
              <w:t xml:space="preserve"> </w:t>
            </w:r>
            <w:r>
              <w:t>169</w:t>
            </w:r>
            <w:r>
              <w:rPr>
                <w:spacing w:val="-2"/>
              </w:rPr>
              <w:t xml:space="preserve"> </w:t>
            </w:r>
            <w:r>
              <w:t>(18,39</w:t>
            </w:r>
            <w:r w:rsidR="00D3116A" w:rsidRPr="00ED740A">
              <w:rPr>
                <w:szCs w:val="24"/>
              </w:rPr>
              <w:t> </w:t>
            </w:r>
            <w:r>
              <w:t>%)</w:t>
            </w:r>
          </w:p>
        </w:tc>
      </w:tr>
    </w:tbl>
    <w:p w14:paraId="3D7F8FB0" w14:textId="77777777" w:rsidR="00B04E78" w:rsidRDefault="00B04E78">
      <w:pPr>
        <w:pStyle w:val="Pagrindinistekstas"/>
        <w:spacing w:before="6"/>
        <w:rPr>
          <w:b/>
          <w:sz w:val="21"/>
        </w:rPr>
      </w:pPr>
    </w:p>
    <w:p w14:paraId="61B81AA4" w14:textId="5A5AF1FD" w:rsidR="00B04E78" w:rsidRDefault="00531AC8" w:rsidP="00A57261">
      <w:pPr>
        <w:pStyle w:val="Pagrindinistekstas"/>
        <w:ind w:left="258" w:right="674"/>
      </w:pPr>
      <w:r>
        <w:t>Tiriamiesiems, atsitiktinių imčių būdu atrinktiems 2 kartus per parą vartoti 110</w:t>
      </w:r>
      <w:r w:rsidR="00447926">
        <w:rPr>
          <w:szCs w:val="24"/>
        </w:rPr>
        <w:t> </w:t>
      </w:r>
      <w:r>
        <w:t>mg arba 2 kartus per</w:t>
      </w:r>
      <w:r>
        <w:rPr>
          <w:spacing w:val="1"/>
        </w:rPr>
        <w:t xml:space="preserve"> </w:t>
      </w:r>
      <w:r>
        <w:t>parą vartoti 150</w:t>
      </w:r>
      <w:r w:rsidR="00D3116A" w:rsidRPr="00ED740A">
        <w:rPr>
          <w:szCs w:val="24"/>
        </w:rPr>
        <w:t> </w:t>
      </w:r>
      <w:r>
        <w:t xml:space="preserve">g </w:t>
      </w:r>
      <w:proofErr w:type="spellStart"/>
      <w:r>
        <w:t>dabigatrano</w:t>
      </w:r>
      <w:proofErr w:type="spellEnd"/>
      <w:r>
        <w:t xml:space="preserve"> </w:t>
      </w:r>
      <w:proofErr w:type="spellStart"/>
      <w:r>
        <w:t>eteksilato</w:t>
      </w:r>
      <w:proofErr w:type="spellEnd"/>
      <w:r>
        <w:t xml:space="preserve"> dozę, gyvybei pavojingo kraujavimo ir kraujavimo </w:t>
      </w:r>
      <w:proofErr w:type="spellStart"/>
      <w:r w:rsidR="002F1C2C">
        <w:t>intrakranijinio</w:t>
      </w:r>
      <w:proofErr w:type="spellEnd"/>
      <w:r w:rsidR="002F1C2C">
        <w:t xml:space="preserve"> kraujavimo </w:t>
      </w:r>
      <w:r>
        <w:t xml:space="preserve"> rizika buvo reikšmingai mažesnė negu vartojusiems varfarino (p &lt; 0,05). Be to, tiek</w:t>
      </w:r>
      <w:r>
        <w:rPr>
          <w:spacing w:val="1"/>
        </w:rPr>
        <w:t xml:space="preserve"> </w:t>
      </w:r>
      <w:r>
        <w:t xml:space="preserve">vieną, tiek kitą </w:t>
      </w:r>
      <w:proofErr w:type="spellStart"/>
      <w:r>
        <w:t>dabigatrano</w:t>
      </w:r>
      <w:proofErr w:type="spellEnd"/>
      <w:r>
        <w:t xml:space="preserve"> </w:t>
      </w:r>
      <w:proofErr w:type="spellStart"/>
      <w:r>
        <w:t>eteksilato</w:t>
      </w:r>
      <w:proofErr w:type="spellEnd"/>
      <w:r>
        <w:t xml:space="preserve"> dozę vartojusiems pacientams statistiškai reikšmingai </w:t>
      </w:r>
      <w:r w:rsidRPr="002F1C2C">
        <w:t>mažesnis</w:t>
      </w:r>
      <w:r w:rsidRPr="00D85A5F">
        <w:t xml:space="preserve"> </w:t>
      </w:r>
      <w:r w:rsidRPr="002F1C2C">
        <w:t>buvo</w:t>
      </w:r>
      <w:r>
        <w:t xml:space="preserve"> ir bendro kraujavimo dažnis. Tiriamiesiems, atsitiktinių imčių būdu 2 kartus per parą</w:t>
      </w:r>
      <w:r>
        <w:rPr>
          <w:spacing w:val="1"/>
        </w:rPr>
        <w:t xml:space="preserve"> </w:t>
      </w:r>
      <w:r>
        <w:t>vartojusiems 110</w:t>
      </w:r>
      <w:r w:rsidR="00D3116A" w:rsidRPr="00ED740A">
        <w:rPr>
          <w:szCs w:val="24"/>
        </w:rPr>
        <w:t> </w:t>
      </w:r>
      <w:r>
        <w:t xml:space="preserve">mg </w:t>
      </w:r>
      <w:proofErr w:type="spellStart"/>
      <w:r>
        <w:t>dabigatrano</w:t>
      </w:r>
      <w:proofErr w:type="spellEnd"/>
      <w:r>
        <w:t xml:space="preserve"> </w:t>
      </w:r>
      <w:proofErr w:type="spellStart"/>
      <w:r>
        <w:t>eteksilato</w:t>
      </w:r>
      <w:proofErr w:type="spellEnd"/>
      <w:r>
        <w:t xml:space="preserve"> dozę, didžiojo kraujavimo rizika buvo reikšmingai</w:t>
      </w:r>
      <w:r>
        <w:rPr>
          <w:spacing w:val="1"/>
        </w:rPr>
        <w:t xml:space="preserve"> </w:t>
      </w:r>
      <w:r>
        <w:t>mažesnė</w:t>
      </w:r>
      <w:r>
        <w:rPr>
          <w:spacing w:val="-5"/>
        </w:rPr>
        <w:t xml:space="preserve"> </w:t>
      </w:r>
      <w:r>
        <w:t>negu</w:t>
      </w:r>
      <w:r>
        <w:rPr>
          <w:spacing w:val="-5"/>
        </w:rPr>
        <w:t xml:space="preserve"> </w:t>
      </w:r>
      <w:r>
        <w:t>pacientams,</w:t>
      </w:r>
      <w:r>
        <w:rPr>
          <w:spacing w:val="-5"/>
        </w:rPr>
        <w:t xml:space="preserve"> </w:t>
      </w:r>
      <w:r>
        <w:t>vartojusiems</w:t>
      </w:r>
      <w:r>
        <w:rPr>
          <w:spacing w:val="-5"/>
        </w:rPr>
        <w:t xml:space="preserve"> </w:t>
      </w:r>
      <w:r>
        <w:t>varfarino</w:t>
      </w:r>
      <w:r>
        <w:rPr>
          <w:spacing w:val="-5"/>
        </w:rPr>
        <w:t xml:space="preserve"> </w:t>
      </w:r>
      <w:r>
        <w:t>(rizikos</w:t>
      </w:r>
      <w:r>
        <w:rPr>
          <w:spacing w:val="-5"/>
        </w:rPr>
        <w:t xml:space="preserve"> </w:t>
      </w:r>
      <w:r>
        <w:t>santykis:</w:t>
      </w:r>
      <w:r>
        <w:rPr>
          <w:spacing w:val="-5"/>
        </w:rPr>
        <w:t xml:space="preserve"> </w:t>
      </w:r>
      <w:r>
        <w:t>0,81;</w:t>
      </w:r>
      <w:r>
        <w:rPr>
          <w:spacing w:val="-5"/>
        </w:rPr>
        <w:t xml:space="preserve"> </w:t>
      </w:r>
      <w:r>
        <w:t>p</w:t>
      </w:r>
      <w:r>
        <w:rPr>
          <w:spacing w:val="-6"/>
        </w:rPr>
        <w:t xml:space="preserve"> </w:t>
      </w:r>
      <w:r>
        <w:t>=</w:t>
      </w:r>
      <w:r w:rsidR="00447926">
        <w:rPr>
          <w:spacing w:val="-4"/>
        </w:rPr>
        <w:t> </w:t>
      </w:r>
      <w:r>
        <w:t>0,0027).</w:t>
      </w:r>
      <w:r>
        <w:rPr>
          <w:spacing w:val="-5"/>
        </w:rPr>
        <w:t xml:space="preserve"> </w:t>
      </w:r>
      <w:r>
        <w:t>Tiriamiesiems,</w:t>
      </w:r>
      <w:r w:rsidR="00A57261">
        <w:t xml:space="preserve"> </w:t>
      </w:r>
      <w:r>
        <w:t>atsitiktinių imčių būdu 2 kartus per parą vartojusiems 15</w:t>
      </w:r>
      <w:r w:rsidR="00447926">
        <w:t> </w:t>
      </w:r>
      <w:r>
        <w:t xml:space="preserve"> mg </w:t>
      </w:r>
      <w:proofErr w:type="spellStart"/>
      <w:r>
        <w:t>dabigatrano</w:t>
      </w:r>
      <w:proofErr w:type="spellEnd"/>
      <w:r>
        <w:t xml:space="preserve"> </w:t>
      </w:r>
      <w:proofErr w:type="spellStart"/>
      <w:r>
        <w:t>eteksilato</w:t>
      </w:r>
      <w:proofErr w:type="spellEnd"/>
      <w:r>
        <w:t xml:space="preserve"> dozę, didžiojo</w:t>
      </w:r>
      <w:r>
        <w:rPr>
          <w:spacing w:val="-52"/>
        </w:rPr>
        <w:t xml:space="preserve"> </w:t>
      </w:r>
      <w:r>
        <w:t xml:space="preserve">kraujavimo iš </w:t>
      </w:r>
      <w:r w:rsidR="00935AF2">
        <w:t>virškinimo trakto</w:t>
      </w:r>
      <w:r>
        <w:t xml:space="preserve"> rizika buvo reikšmingai didesnė negu pacientams, vartojusiems</w:t>
      </w:r>
      <w:r>
        <w:rPr>
          <w:spacing w:val="1"/>
        </w:rPr>
        <w:t xml:space="preserve"> </w:t>
      </w:r>
      <w:r>
        <w:t>varfarino (rizikos santykis: 1,48; p =</w:t>
      </w:r>
      <w:r w:rsidR="00447926">
        <w:t> </w:t>
      </w:r>
      <w:r>
        <w:t>0,0005). Toks poveikis daugiausia pasireiškė ≥</w:t>
      </w:r>
      <w:r w:rsidR="00447926">
        <w:t> </w:t>
      </w:r>
      <w:r>
        <w:t>75 metų</w:t>
      </w:r>
      <w:r>
        <w:rPr>
          <w:spacing w:val="1"/>
        </w:rPr>
        <w:t xml:space="preserve"> </w:t>
      </w:r>
      <w:r>
        <w:t>pacientams.</w:t>
      </w:r>
    </w:p>
    <w:p w14:paraId="6EE2FF42" w14:textId="773181FA" w:rsidR="00B04E78" w:rsidRDefault="00531AC8" w:rsidP="00A57261">
      <w:pPr>
        <w:pStyle w:val="Pagrindinistekstas"/>
        <w:spacing w:before="1"/>
        <w:ind w:left="258" w:right="661"/>
      </w:pPr>
      <w:r>
        <w:t xml:space="preserve">Insulto ir sisteminės embolijos profilaktikos bei IKH rizikos mažėjimo atžvilgiu klinikinė </w:t>
      </w:r>
      <w:proofErr w:type="spellStart"/>
      <w:r>
        <w:t>dabigatrano</w:t>
      </w:r>
      <w:proofErr w:type="spellEnd"/>
      <w:r>
        <w:t>,</w:t>
      </w:r>
      <w:r>
        <w:rPr>
          <w:spacing w:val="-52"/>
        </w:rPr>
        <w:t xml:space="preserve"> </w:t>
      </w:r>
      <w:r>
        <w:t>palyginti su varfarinu, nauda išliko visuose pacientų pogrupiuose, pvz., inkstų funkcijos sutrikimas,</w:t>
      </w:r>
      <w:r>
        <w:rPr>
          <w:spacing w:val="1"/>
        </w:rPr>
        <w:t xml:space="preserve"> </w:t>
      </w:r>
      <w:r>
        <w:t>amžius,</w:t>
      </w:r>
      <w:r>
        <w:rPr>
          <w:spacing w:val="-4"/>
        </w:rPr>
        <w:t xml:space="preserve"> </w:t>
      </w:r>
      <w:r>
        <w:t>derinimas</w:t>
      </w:r>
      <w:r>
        <w:rPr>
          <w:spacing w:val="-3"/>
        </w:rPr>
        <w:t xml:space="preserve"> </w:t>
      </w:r>
      <w:r>
        <w:t>su</w:t>
      </w:r>
      <w:r>
        <w:rPr>
          <w:spacing w:val="-4"/>
        </w:rPr>
        <w:t xml:space="preserve"> </w:t>
      </w:r>
      <w:r>
        <w:t>kitais</w:t>
      </w:r>
      <w:r>
        <w:rPr>
          <w:spacing w:val="-3"/>
        </w:rPr>
        <w:t xml:space="preserve"> </w:t>
      </w:r>
      <w:r>
        <w:t>vaistiniais</w:t>
      </w:r>
      <w:r>
        <w:rPr>
          <w:spacing w:val="-3"/>
        </w:rPr>
        <w:t xml:space="preserve"> </w:t>
      </w:r>
      <w:r>
        <w:t>preparatais,</w:t>
      </w:r>
      <w:r>
        <w:rPr>
          <w:spacing w:val="-4"/>
        </w:rPr>
        <w:t xml:space="preserve"> </w:t>
      </w:r>
      <w:r>
        <w:t>tokiais</w:t>
      </w:r>
      <w:r>
        <w:rPr>
          <w:spacing w:val="-3"/>
        </w:rPr>
        <w:t xml:space="preserve"> </w:t>
      </w:r>
      <w:r>
        <w:t>kaip</w:t>
      </w:r>
      <w:r>
        <w:rPr>
          <w:spacing w:val="-3"/>
        </w:rPr>
        <w:t xml:space="preserve"> </w:t>
      </w:r>
      <w:proofErr w:type="spellStart"/>
      <w:r>
        <w:t>antitrombocitiniai</w:t>
      </w:r>
      <w:proofErr w:type="spellEnd"/>
      <w:r>
        <w:rPr>
          <w:spacing w:val="-4"/>
        </w:rPr>
        <w:t xml:space="preserve"> </w:t>
      </w:r>
      <w:r w:rsidR="002F1C2C">
        <w:rPr>
          <w:spacing w:val="-4"/>
        </w:rPr>
        <w:t xml:space="preserve">vaistiniai </w:t>
      </w:r>
      <w:r>
        <w:t>preparatai</w:t>
      </w:r>
      <w:r>
        <w:rPr>
          <w:spacing w:val="-3"/>
        </w:rPr>
        <w:t xml:space="preserve"> </w:t>
      </w:r>
      <w:r>
        <w:t>arba</w:t>
      </w:r>
      <w:r w:rsidR="00A57261">
        <w:t xml:space="preserve"> </w:t>
      </w:r>
      <w:r>
        <w:t>P-</w:t>
      </w:r>
      <w:proofErr w:type="spellStart"/>
      <w:r>
        <w:t>glikoproteino</w:t>
      </w:r>
      <w:proofErr w:type="spellEnd"/>
      <w:r>
        <w:t xml:space="preserve"> inhibitoriai. Nors gydymo antikoaguliantais metu tam tikrų grupių pacientams</w:t>
      </w:r>
      <w:r>
        <w:rPr>
          <w:spacing w:val="1"/>
        </w:rPr>
        <w:t xml:space="preserve"> </w:t>
      </w:r>
      <w:r>
        <w:t xml:space="preserve">padidėja didžiojo kraujavimo rizika, gydymo </w:t>
      </w:r>
      <w:proofErr w:type="spellStart"/>
      <w:r>
        <w:t>dabigatranu</w:t>
      </w:r>
      <w:proofErr w:type="spellEnd"/>
      <w:r>
        <w:t xml:space="preserve"> metu kraujavimo rizikos perviršį </w:t>
      </w:r>
      <w:r w:rsidRPr="00843A90">
        <w:t>lemia</w:t>
      </w:r>
      <w:r w:rsidRPr="00D85A5F">
        <w:t xml:space="preserve"> </w:t>
      </w:r>
      <w:r w:rsidRPr="00843A90">
        <w:t>kraujavimas</w:t>
      </w:r>
      <w:r>
        <w:t xml:space="preserve"> į </w:t>
      </w:r>
      <w:r w:rsidR="00843A90">
        <w:t>virškinimo traktą</w:t>
      </w:r>
      <w:r>
        <w:t>, kuris paprastai pasireiškia per pirmus 3-6 mėnesius nuo gydymo</w:t>
      </w:r>
      <w:r>
        <w:rPr>
          <w:spacing w:val="1"/>
        </w:rPr>
        <w:t xml:space="preserve"> </w:t>
      </w:r>
      <w:proofErr w:type="spellStart"/>
      <w:r>
        <w:t>dabigatranu</w:t>
      </w:r>
      <w:proofErr w:type="spellEnd"/>
      <w:r>
        <w:rPr>
          <w:spacing w:val="-2"/>
        </w:rPr>
        <w:t xml:space="preserve"> </w:t>
      </w:r>
      <w:proofErr w:type="spellStart"/>
      <w:r>
        <w:t>eteksilatu</w:t>
      </w:r>
      <w:proofErr w:type="spellEnd"/>
      <w:r>
        <w:rPr>
          <w:spacing w:val="-1"/>
        </w:rPr>
        <w:t xml:space="preserve"> </w:t>
      </w:r>
      <w:r>
        <w:t>pradžios.</w:t>
      </w:r>
    </w:p>
    <w:p w14:paraId="15678695" w14:textId="77777777" w:rsidR="00B04E78" w:rsidRDefault="00B04E78">
      <w:pPr>
        <w:pStyle w:val="Pagrindinistekstas"/>
        <w:spacing w:before="11"/>
        <w:rPr>
          <w:sz w:val="21"/>
        </w:rPr>
      </w:pPr>
    </w:p>
    <w:p w14:paraId="3FA2C27E" w14:textId="77777777" w:rsidR="00B04E78" w:rsidRDefault="00531AC8">
      <w:pPr>
        <w:ind w:left="258"/>
        <w:rPr>
          <w:i/>
        </w:rPr>
      </w:pPr>
      <w:r>
        <w:rPr>
          <w:i/>
        </w:rPr>
        <w:t>GVT</w:t>
      </w:r>
      <w:r>
        <w:rPr>
          <w:i/>
          <w:spacing w:val="-4"/>
        </w:rPr>
        <w:t xml:space="preserve"> </w:t>
      </w:r>
      <w:r>
        <w:rPr>
          <w:i/>
        </w:rPr>
        <w:t>ir</w:t>
      </w:r>
      <w:r>
        <w:rPr>
          <w:i/>
          <w:spacing w:val="-4"/>
        </w:rPr>
        <w:t xml:space="preserve"> </w:t>
      </w:r>
      <w:r>
        <w:rPr>
          <w:i/>
        </w:rPr>
        <w:t>PE</w:t>
      </w:r>
      <w:r>
        <w:rPr>
          <w:i/>
          <w:spacing w:val="-4"/>
        </w:rPr>
        <w:t xml:space="preserve"> </w:t>
      </w:r>
      <w:r>
        <w:rPr>
          <w:i/>
        </w:rPr>
        <w:t>gydymas</w:t>
      </w:r>
      <w:r>
        <w:rPr>
          <w:i/>
          <w:spacing w:val="-3"/>
        </w:rPr>
        <w:t xml:space="preserve"> </w:t>
      </w:r>
      <w:r>
        <w:rPr>
          <w:i/>
        </w:rPr>
        <w:t>bei</w:t>
      </w:r>
      <w:r>
        <w:rPr>
          <w:i/>
          <w:spacing w:val="-4"/>
        </w:rPr>
        <w:t xml:space="preserve"> </w:t>
      </w:r>
      <w:r>
        <w:rPr>
          <w:i/>
        </w:rPr>
        <w:t>recidyvinių</w:t>
      </w:r>
      <w:r>
        <w:rPr>
          <w:i/>
          <w:spacing w:val="-4"/>
        </w:rPr>
        <w:t xml:space="preserve"> </w:t>
      </w:r>
      <w:r>
        <w:rPr>
          <w:i/>
        </w:rPr>
        <w:t>GVT</w:t>
      </w:r>
      <w:r>
        <w:rPr>
          <w:i/>
          <w:spacing w:val="-3"/>
        </w:rPr>
        <w:t xml:space="preserve"> </w:t>
      </w:r>
      <w:r>
        <w:rPr>
          <w:i/>
        </w:rPr>
        <w:t>ir</w:t>
      </w:r>
      <w:r>
        <w:rPr>
          <w:i/>
          <w:spacing w:val="-4"/>
        </w:rPr>
        <w:t xml:space="preserve"> </w:t>
      </w:r>
      <w:r>
        <w:rPr>
          <w:i/>
        </w:rPr>
        <w:t>PE</w:t>
      </w:r>
      <w:r>
        <w:rPr>
          <w:i/>
          <w:spacing w:val="-4"/>
        </w:rPr>
        <w:t xml:space="preserve"> </w:t>
      </w:r>
      <w:r>
        <w:rPr>
          <w:i/>
        </w:rPr>
        <w:t>profilaktika</w:t>
      </w:r>
      <w:r>
        <w:rPr>
          <w:i/>
          <w:spacing w:val="-3"/>
        </w:rPr>
        <w:t xml:space="preserve"> </w:t>
      </w:r>
      <w:r>
        <w:rPr>
          <w:i/>
        </w:rPr>
        <w:t>suaugusiesiems</w:t>
      </w:r>
      <w:r>
        <w:rPr>
          <w:i/>
          <w:spacing w:val="-4"/>
        </w:rPr>
        <w:t xml:space="preserve"> </w:t>
      </w:r>
      <w:r>
        <w:rPr>
          <w:i/>
        </w:rPr>
        <w:t>(GVT/PE</w:t>
      </w:r>
      <w:r>
        <w:rPr>
          <w:i/>
          <w:spacing w:val="-4"/>
        </w:rPr>
        <w:t xml:space="preserve"> </w:t>
      </w:r>
      <w:r>
        <w:rPr>
          <w:i/>
        </w:rPr>
        <w:t>gydymas)</w:t>
      </w:r>
    </w:p>
    <w:p w14:paraId="620C36BC" w14:textId="77777777" w:rsidR="00B04E78" w:rsidRDefault="00B04E78">
      <w:pPr>
        <w:pStyle w:val="Pagrindinistekstas"/>
        <w:rPr>
          <w:i/>
        </w:rPr>
      </w:pPr>
    </w:p>
    <w:p w14:paraId="099CB7C5" w14:textId="68364222" w:rsidR="00B04E78" w:rsidRDefault="00843A90" w:rsidP="00D85A5F">
      <w:pPr>
        <w:tabs>
          <w:tab w:val="left" w:pos="554"/>
        </w:tabs>
        <w:spacing w:before="1"/>
        <w:ind w:right="957"/>
      </w:pPr>
      <w:r>
        <w:t>13-</w:t>
      </w:r>
      <w:r w:rsidR="00531AC8">
        <w:t>ojoje lentelėje pateikti kraujavimo reiškiniai, pastebėti jungtinių pagrindinių RE-COVER ir RE-</w:t>
      </w:r>
      <w:r w:rsidR="00531AC8" w:rsidRPr="00843A90">
        <w:rPr>
          <w:spacing w:val="-52"/>
        </w:rPr>
        <w:t xml:space="preserve"> </w:t>
      </w:r>
      <w:r w:rsidR="00531AC8">
        <w:t>COVER II tyrimų metu, tiriant GVT ir PE gydymą. Jungtinių tyrimų metu saugumo pirminių</w:t>
      </w:r>
      <w:r w:rsidR="00531AC8" w:rsidRPr="00843A90">
        <w:rPr>
          <w:spacing w:val="1"/>
        </w:rPr>
        <w:t xml:space="preserve"> </w:t>
      </w:r>
      <w:r w:rsidR="00531AC8">
        <w:t>vertinamųjų baigčių, t. y. didžiojo kraujavimo, didžiojo arba kliniškai reikšmingo kraujavimo ir bet</w:t>
      </w:r>
      <w:r w:rsidR="00531AC8" w:rsidRPr="00843A90">
        <w:rPr>
          <w:spacing w:val="-52"/>
        </w:rPr>
        <w:t xml:space="preserve"> </w:t>
      </w:r>
      <w:r w:rsidR="00531AC8">
        <w:t>kokio kraujavimo, dažnis buvo reikšmingai mažesnis, palyginti su varfarino sukeliamu, kai</w:t>
      </w:r>
      <w:r w:rsidR="00531AC8" w:rsidRPr="00843A90">
        <w:rPr>
          <w:spacing w:val="1"/>
        </w:rPr>
        <w:t xml:space="preserve"> </w:t>
      </w:r>
      <w:r w:rsidR="00531AC8">
        <w:t>nominalinis</w:t>
      </w:r>
      <w:r w:rsidR="00531AC8" w:rsidRPr="00843A90">
        <w:rPr>
          <w:spacing w:val="-2"/>
        </w:rPr>
        <w:t xml:space="preserve"> </w:t>
      </w:r>
      <w:r w:rsidR="00531AC8">
        <w:t>alfa</w:t>
      </w:r>
      <w:r w:rsidR="00531AC8" w:rsidRPr="00843A90">
        <w:rPr>
          <w:spacing w:val="-1"/>
        </w:rPr>
        <w:t xml:space="preserve"> </w:t>
      </w:r>
      <w:r w:rsidR="00531AC8">
        <w:t>lygmuo</w:t>
      </w:r>
      <w:r w:rsidR="00531AC8" w:rsidRPr="00843A90">
        <w:rPr>
          <w:spacing w:val="-1"/>
        </w:rPr>
        <w:t xml:space="preserve"> </w:t>
      </w:r>
      <w:r w:rsidR="00531AC8">
        <w:t>5</w:t>
      </w:r>
      <w:r w:rsidR="00D3116A" w:rsidRPr="00843A90">
        <w:rPr>
          <w:szCs w:val="24"/>
        </w:rPr>
        <w:t> </w:t>
      </w:r>
      <w:r w:rsidR="00531AC8">
        <w:t>%.</w:t>
      </w:r>
    </w:p>
    <w:p w14:paraId="5C42C280" w14:textId="77777777" w:rsidR="00B04E78" w:rsidRDefault="00B04E78">
      <w:pPr>
        <w:pStyle w:val="Pagrindinistekstas"/>
        <w:spacing w:before="5"/>
      </w:pPr>
    </w:p>
    <w:p w14:paraId="082CA2B6" w14:textId="77777777" w:rsidR="00B04E78" w:rsidRDefault="00531AC8">
      <w:pPr>
        <w:pStyle w:val="Antrat1"/>
        <w:numPr>
          <w:ilvl w:val="0"/>
          <w:numId w:val="71"/>
        </w:numPr>
        <w:tabs>
          <w:tab w:val="left" w:pos="535"/>
        </w:tabs>
        <w:spacing w:before="1"/>
        <w:ind w:left="1251" w:right="831" w:hanging="994"/>
      </w:pPr>
      <w:r>
        <w:t>lentelė. Kraujavimo reiškiniai, pastebėti RE-COVER ir RE-COVER II tyrimų metu, tiriant</w:t>
      </w:r>
      <w:r>
        <w:rPr>
          <w:spacing w:val="-52"/>
        </w:rPr>
        <w:t xml:space="preserve"> </w:t>
      </w:r>
      <w:r>
        <w:t>GVT</w:t>
      </w:r>
      <w:r>
        <w:rPr>
          <w:spacing w:val="-2"/>
        </w:rPr>
        <w:t xml:space="preserve"> </w:t>
      </w:r>
      <w:r>
        <w:t>ir</w:t>
      </w:r>
      <w:r>
        <w:rPr>
          <w:spacing w:val="-1"/>
        </w:rPr>
        <w:t xml:space="preserve"> </w:t>
      </w:r>
      <w:r>
        <w:t>PE</w:t>
      </w:r>
      <w:r>
        <w:rPr>
          <w:spacing w:val="-1"/>
        </w:rPr>
        <w:t xml:space="preserve"> </w:t>
      </w:r>
      <w:r>
        <w:t>gydymą</w:t>
      </w:r>
    </w:p>
    <w:p w14:paraId="336ADD69" w14:textId="77777777" w:rsidR="00B04E78" w:rsidRDefault="00B04E78">
      <w:pPr>
        <w:pStyle w:val="Pagrindinistekstas"/>
        <w:rPr>
          <w:b/>
        </w:rPr>
      </w:pPr>
    </w:p>
    <w:tbl>
      <w:tblPr>
        <w:tblW w:w="0" w:type="auto"/>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3"/>
        <w:gridCol w:w="2242"/>
        <w:gridCol w:w="2033"/>
        <w:gridCol w:w="2127"/>
      </w:tblGrid>
      <w:tr w:rsidR="00B04E78" w14:paraId="06C39D54" w14:textId="77777777">
        <w:trPr>
          <w:trHeight w:val="1264"/>
        </w:trPr>
        <w:tc>
          <w:tcPr>
            <w:tcW w:w="2813" w:type="dxa"/>
          </w:tcPr>
          <w:p w14:paraId="25BCCEF3" w14:textId="77777777" w:rsidR="00B04E78" w:rsidRDefault="00B04E78">
            <w:pPr>
              <w:pStyle w:val="TableParagraph"/>
              <w:spacing w:line="240" w:lineRule="auto"/>
              <w:ind w:left="0"/>
            </w:pPr>
          </w:p>
        </w:tc>
        <w:tc>
          <w:tcPr>
            <w:tcW w:w="2242" w:type="dxa"/>
          </w:tcPr>
          <w:p w14:paraId="575C16E5" w14:textId="6E026667" w:rsidR="00B04E78" w:rsidRDefault="00531AC8" w:rsidP="00D3116A">
            <w:pPr>
              <w:pStyle w:val="TableParagraph"/>
              <w:spacing w:line="240" w:lineRule="auto"/>
              <w:ind w:left="301" w:right="293" w:hanging="1"/>
              <w:jc w:val="center"/>
            </w:pPr>
            <w:proofErr w:type="spellStart"/>
            <w:r>
              <w:t>Dabigatranas</w:t>
            </w:r>
            <w:proofErr w:type="spellEnd"/>
            <w:r>
              <w:rPr>
                <w:spacing w:val="1"/>
              </w:rPr>
              <w:t xml:space="preserve"> </w:t>
            </w:r>
            <w:proofErr w:type="spellStart"/>
            <w:r>
              <w:t>eteksilatas</w:t>
            </w:r>
            <w:proofErr w:type="spellEnd"/>
            <w:r>
              <w:rPr>
                <w:spacing w:val="-7"/>
              </w:rPr>
              <w:t xml:space="preserve"> </w:t>
            </w:r>
            <w:r>
              <w:t>150</w:t>
            </w:r>
            <w:r w:rsidR="00447926">
              <w:rPr>
                <w:szCs w:val="24"/>
              </w:rPr>
              <w:t> </w:t>
            </w:r>
            <w:r>
              <w:t>mg</w:t>
            </w:r>
            <w:r>
              <w:rPr>
                <w:spacing w:val="-52"/>
              </w:rPr>
              <w:t xml:space="preserve"> </w:t>
            </w:r>
            <w:r>
              <w:t>2</w:t>
            </w:r>
            <w:r>
              <w:rPr>
                <w:spacing w:val="-2"/>
              </w:rPr>
              <w:t xml:space="preserve"> </w:t>
            </w:r>
            <w:r>
              <w:t>kartus</w:t>
            </w:r>
            <w:r>
              <w:rPr>
                <w:spacing w:val="-2"/>
              </w:rPr>
              <w:t xml:space="preserve"> </w:t>
            </w:r>
            <w:r>
              <w:t>per</w:t>
            </w:r>
            <w:r>
              <w:rPr>
                <w:spacing w:val="-2"/>
              </w:rPr>
              <w:t xml:space="preserve"> </w:t>
            </w:r>
            <w:r>
              <w:t>parą</w:t>
            </w:r>
          </w:p>
        </w:tc>
        <w:tc>
          <w:tcPr>
            <w:tcW w:w="2033" w:type="dxa"/>
          </w:tcPr>
          <w:p w14:paraId="02E72823" w14:textId="77777777" w:rsidR="00B04E78" w:rsidRDefault="00531AC8">
            <w:pPr>
              <w:pStyle w:val="TableParagraph"/>
              <w:spacing w:line="247" w:lineRule="exact"/>
              <w:ind w:left="420" w:right="411"/>
              <w:jc w:val="center"/>
            </w:pPr>
            <w:r>
              <w:t>Varfarinas</w:t>
            </w:r>
          </w:p>
        </w:tc>
        <w:tc>
          <w:tcPr>
            <w:tcW w:w="2127" w:type="dxa"/>
          </w:tcPr>
          <w:p w14:paraId="78FB6B20" w14:textId="77777777" w:rsidR="00B04E78" w:rsidRDefault="00531AC8">
            <w:pPr>
              <w:pStyle w:val="TableParagraph"/>
              <w:spacing w:line="240" w:lineRule="auto"/>
              <w:ind w:left="152" w:right="145"/>
              <w:jc w:val="center"/>
            </w:pPr>
            <w:r>
              <w:t>Rizikos, palyginti su</w:t>
            </w:r>
            <w:r>
              <w:rPr>
                <w:spacing w:val="-52"/>
              </w:rPr>
              <w:t xml:space="preserve"> </w:t>
            </w:r>
            <w:r>
              <w:t>varfarinu, santykis</w:t>
            </w:r>
            <w:r>
              <w:rPr>
                <w:spacing w:val="1"/>
              </w:rPr>
              <w:t xml:space="preserve"> </w:t>
            </w:r>
            <w:r>
              <w:t>(95</w:t>
            </w:r>
            <w:r w:rsidR="00D3116A" w:rsidRPr="00ED740A">
              <w:rPr>
                <w:szCs w:val="24"/>
              </w:rPr>
              <w:t> </w:t>
            </w:r>
            <w:r>
              <w:t>%</w:t>
            </w:r>
          </w:p>
          <w:p w14:paraId="6049B578" w14:textId="77777777" w:rsidR="00B04E78" w:rsidRDefault="00531AC8">
            <w:pPr>
              <w:pStyle w:val="TableParagraph"/>
              <w:spacing w:line="254" w:lineRule="exact"/>
              <w:ind w:left="152" w:right="143"/>
              <w:jc w:val="center"/>
            </w:pPr>
            <w:proofErr w:type="spellStart"/>
            <w:r>
              <w:rPr>
                <w:spacing w:val="-1"/>
              </w:rPr>
              <w:t>pasikliautinasis</w:t>
            </w:r>
            <w:proofErr w:type="spellEnd"/>
            <w:r>
              <w:rPr>
                <w:spacing w:val="-52"/>
              </w:rPr>
              <w:t xml:space="preserve"> </w:t>
            </w:r>
            <w:r>
              <w:t>intervalas)</w:t>
            </w:r>
          </w:p>
        </w:tc>
      </w:tr>
      <w:tr w:rsidR="00B04E78" w14:paraId="3619C929" w14:textId="77777777">
        <w:trPr>
          <w:trHeight w:val="503"/>
        </w:trPr>
        <w:tc>
          <w:tcPr>
            <w:tcW w:w="2813" w:type="dxa"/>
          </w:tcPr>
          <w:p w14:paraId="1977661A" w14:textId="77777777" w:rsidR="00B04E78" w:rsidRDefault="00531AC8" w:rsidP="00D3116A">
            <w:pPr>
              <w:pStyle w:val="TableParagraph"/>
              <w:spacing w:line="244" w:lineRule="exact"/>
            </w:pPr>
            <w:r>
              <w:t>Pacientų,</w:t>
            </w:r>
            <w:r>
              <w:rPr>
                <w:spacing w:val="-5"/>
              </w:rPr>
              <w:t xml:space="preserve"> </w:t>
            </w:r>
            <w:r>
              <w:t>įtrauktų</w:t>
            </w:r>
            <w:r>
              <w:rPr>
                <w:spacing w:val="-4"/>
              </w:rPr>
              <w:t xml:space="preserve"> </w:t>
            </w:r>
            <w:r>
              <w:t>į</w:t>
            </w:r>
            <w:r>
              <w:rPr>
                <w:spacing w:val="-4"/>
              </w:rPr>
              <w:t xml:space="preserve"> </w:t>
            </w:r>
            <w:r>
              <w:t>saugumo</w:t>
            </w:r>
            <w:r w:rsidR="00D3116A">
              <w:t xml:space="preserve"> </w:t>
            </w:r>
            <w:r>
              <w:t>analizę,</w:t>
            </w:r>
            <w:r>
              <w:rPr>
                <w:spacing w:val="-6"/>
              </w:rPr>
              <w:t xml:space="preserve"> </w:t>
            </w:r>
            <w:r>
              <w:t>skaičius</w:t>
            </w:r>
          </w:p>
        </w:tc>
        <w:tc>
          <w:tcPr>
            <w:tcW w:w="2242" w:type="dxa"/>
          </w:tcPr>
          <w:p w14:paraId="1494AAF8" w14:textId="77777777" w:rsidR="00B04E78" w:rsidRDefault="00531AC8">
            <w:pPr>
              <w:pStyle w:val="TableParagraph"/>
              <w:spacing w:line="244" w:lineRule="exact"/>
              <w:ind w:left="224" w:right="213"/>
              <w:jc w:val="center"/>
            </w:pPr>
            <w:r>
              <w:t>2 456</w:t>
            </w:r>
          </w:p>
        </w:tc>
        <w:tc>
          <w:tcPr>
            <w:tcW w:w="2033" w:type="dxa"/>
          </w:tcPr>
          <w:p w14:paraId="266FB66D" w14:textId="77777777" w:rsidR="00B04E78" w:rsidRDefault="00531AC8">
            <w:pPr>
              <w:pStyle w:val="TableParagraph"/>
              <w:spacing w:line="244" w:lineRule="exact"/>
              <w:ind w:left="420" w:right="412"/>
              <w:jc w:val="center"/>
            </w:pPr>
            <w:r>
              <w:t>2 462</w:t>
            </w:r>
          </w:p>
        </w:tc>
        <w:tc>
          <w:tcPr>
            <w:tcW w:w="2127" w:type="dxa"/>
          </w:tcPr>
          <w:p w14:paraId="26B62E45" w14:textId="77777777" w:rsidR="00B04E78" w:rsidRDefault="00B04E78">
            <w:pPr>
              <w:pStyle w:val="TableParagraph"/>
              <w:spacing w:line="240" w:lineRule="auto"/>
              <w:ind w:left="0"/>
            </w:pPr>
          </w:p>
        </w:tc>
      </w:tr>
      <w:tr w:rsidR="00B04E78" w14:paraId="0C0357EF" w14:textId="77777777">
        <w:trPr>
          <w:trHeight w:val="506"/>
        </w:trPr>
        <w:tc>
          <w:tcPr>
            <w:tcW w:w="2813" w:type="dxa"/>
          </w:tcPr>
          <w:p w14:paraId="1646F74C" w14:textId="12CADCA1" w:rsidR="00B04E78" w:rsidRDefault="00531AC8" w:rsidP="00D3116A">
            <w:pPr>
              <w:pStyle w:val="TableParagraph"/>
              <w:spacing w:line="247" w:lineRule="exact"/>
            </w:pPr>
            <w:r>
              <w:t>Didžiojo</w:t>
            </w:r>
            <w:r>
              <w:rPr>
                <w:spacing w:val="-6"/>
              </w:rPr>
              <w:t xml:space="preserve"> </w:t>
            </w:r>
            <w:r>
              <w:t>kraujavimo</w:t>
            </w:r>
            <w:r w:rsidR="00D3116A">
              <w:t xml:space="preserve"> </w:t>
            </w:r>
            <w:r>
              <w:t>reiškiniai</w:t>
            </w:r>
          </w:p>
        </w:tc>
        <w:tc>
          <w:tcPr>
            <w:tcW w:w="2242" w:type="dxa"/>
          </w:tcPr>
          <w:p w14:paraId="3B89EA70" w14:textId="77777777" w:rsidR="00B04E78" w:rsidRDefault="00531AC8" w:rsidP="00D3116A">
            <w:pPr>
              <w:pStyle w:val="TableParagraph"/>
              <w:spacing w:line="247" w:lineRule="exact"/>
              <w:ind w:left="222" w:right="214"/>
              <w:jc w:val="center"/>
            </w:pPr>
            <w:r>
              <w:t>24 (1</w:t>
            </w:r>
            <w:r w:rsidR="00D3116A" w:rsidRPr="00ED740A">
              <w:rPr>
                <w:szCs w:val="24"/>
              </w:rPr>
              <w:t> </w:t>
            </w:r>
            <w:r>
              <w:t>%)</w:t>
            </w:r>
          </w:p>
        </w:tc>
        <w:tc>
          <w:tcPr>
            <w:tcW w:w="2033" w:type="dxa"/>
          </w:tcPr>
          <w:p w14:paraId="34F39DA2" w14:textId="77777777" w:rsidR="00B04E78" w:rsidRDefault="00531AC8" w:rsidP="00D3116A">
            <w:pPr>
              <w:pStyle w:val="TableParagraph"/>
              <w:spacing w:line="247" w:lineRule="exact"/>
              <w:ind w:left="420" w:right="412"/>
              <w:jc w:val="center"/>
            </w:pPr>
            <w:r>
              <w:t>40 (1,6</w:t>
            </w:r>
            <w:r w:rsidR="00D3116A" w:rsidRPr="00ED740A">
              <w:rPr>
                <w:szCs w:val="24"/>
              </w:rPr>
              <w:t> </w:t>
            </w:r>
            <w:r>
              <w:t>%)</w:t>
            </w:r>
          </w:p>
        </w:tc>
        <w:tc>
          <w:tcPr>
            <w:tcW w:w="2127" w:type="dxa"/>
          </w:tcPr>
          <w:p w14:paraId="00F32C9E" w14:textId="77777777" w:rsidR="00B04E78" w:rsidRDefault="00531AC8">
            <w:pPr>
              <w:pStyle w:val="TableParagraph"/>
              <w:spacing w:line="247" w:lineRule="exact"/>
              <w:ind w:left="151" w:right="145"/>
              <w:jc w:val="center"/>
            </w:pPr>
            <w:r>
              <w:t>0,6</w:t>
            </w:r>
            <w:r>
              <w:rPr>
                <w:spacing w:val="-4"/>
              </w:rPr>
              <w:t xml:space="preserve"> </w:t>
            </w:r>
            <w:r>
              <w:t>(0,36,</w:t>
            </w:r>
            <w:r>
              <w:rPr>
                <w:spacing w:val="-3"/>
              </w:rPr>
              <w:t xml:space="preserve"> </w:t>
            </w:r>
            <w:r>
              <w:t>0,99)</w:t>
            </w:r>
          </w:p>
        </w:tc>
      </w:tr>
      <w:tr w:rsidR="00B04E78" w14:paraId="2A3EC663" w14:textId="77777777">
        <w:trPr>
          <w:trHeight w:val="505"/>
        </w:trPr>
        <w:tc>
          <w:tcPr>
            <w:tcW w:w="2813" w:type="dxa"/>
          </w:tcPr>
          <w:p w14:paraId="77511795" w14:textId="47C53794" w:rsidR="00B04E78" w:rsidRDefault="00980912" w:rsidP="00D3116A">
            <w:pPr>
              <w:pStyle w:val="TableParagraph"/>
              <w:spacing w:line="247" w:lineRule="exact"/>
            </w:pPr>
            <w:proofErr w:type="spellStart"/>
            <w:r>
              <w:t>Intrakranijinis</w:t>
            </w:r>
            <w:proofErr w:type="spellEnd"/>
            <w:r>
              <w:t xml:space="preserve"> kraujavimas</w:t>
            </w:r>
          </w:p>
        </w:tc>
        <w:tc>
          <w:tcPr>
            <w:tcW w:w="2242" w:type="dxa"/>
          </w:tcPr>
          <w:p w14:paraId="7D029777" w14:textId="77777777" w:rsidR="00B04E78" w:rsidRDefault="00531AC8" w:rsidP="00D3116A">
            <w:pPr>
              <w:pStyle w:val="TableParagraph"/>
              <w:spacing w:line="247" w:lineRule="exact"/>
              <w:ind w:left="224" w:right="213"/>
              <w:jc w:val="center"/>
            </w:pPr>
            <w:r>
              <w:t>2 (0,1</w:t>
            </w:r>
            <w:r w:rsidR="00D3116A" w:rsidRPr="00ED740A">
              <w:rPr>
                <w:szCs w:val="24"/>
              </w:rPr>
              <w:t> </w:t>
            </w:r>
            <w:r>
              <w:t>%)</w:t>
            </w:r>
          </w:p>
        </w:tc>
        <w:tc>
          <w:tcPr>
            <w:tcW w:w="2033" w:type="dxa"/>
          </w:tcPr>
          <w:p w14:paraId="67799ADA" w14:textId="77777777" w:rsidR="00B04E78" w:rsidRDefault="00531AC8" w:rsidP="00D3116A">
            <w:pPr>
              <w:pStyle w:val="TableParagraph"/>
              <w:spacing w:line="247" w:lineRule="exact"/>
              <w:ind w:left="420" w:right="412"/>
              <w:jc w:val="center"/>
            </w:pPr>
            <w:r>
              <w:t>4 (0,2</w:t>
            </w:r>
            <w:r w:rsidR="00D3116A" w:rsidRPr="00ED740A">
              <w:rPr>
                <w:szCs w:val="24"/>
              </w:rPr>
              <w:t> </w:t>
            </w:r>
            <w:r>
              <w:t>%)</w:t>
            </w:r>
          </w:p>
        </w:tc>
        <w:tc>
          <w:tcPr>
            <w:tcW w:w="2127" w:type="dxa"/>
          </w:tcPr>
          <w:p w14:paraId="3F368951" w14:textId="77777777" w:rsidR="00B04E78" w:rsidRDefault="00531AC8">
            <w:pPr>
              <w:pStyle w:val="TableParagraph"/>
              <w:spacing w:line="247" w:lineRule="exact"/>
              <w:ind w:left="151" w:right="145"/>
              <w:jc w:val="center"/>
            </w:pPr>
            <w:r>
              <w:t>0,5</w:t>
            </w:r>
            <w:r>
              <w:rPr>
                <w:spacing w:val="-4"/>
              </w:rPr>
              <w:t xml:space="preserve"> </w:t>
            </w:r>
            <w:r>
              <w:t>(0,09,</w:t>
            </w:r>
            <w:r>
              <w:rPr>
                <w:spacing w:val="-3"/>
              </w:rPr>
              <w:t xml:space="preserve"> </w:t>
            </w:r>
            <w:r>
              <w:t>2,74)</w:t>
            </w:r>
          </w:p>
        </w:tc>
      </w:tr>
      <w:tr w:rsidR="00B04E78" w14:paraId="6C501DCF" w14:textId="77777777">
        <w:trPr>
          <w:trHeight w:val="506"/>
        </w:trPr>
        <w:tc>
          <w:tcPr>
            <w:tcW w:w="2813" w:type="dxa"/>
          </w:tcPr>
          <w:p w14:paraId="454D9543" w14:textId="73F20C0B" w:rsidR="00B04E78" w:rsidRDefault="00531AC8" w:rsidP="00D3116A">
            <w:pPr>
              <w:pStyle w:val="TableParagraph"/>
              <w:spacing w:line="247" w:lineRule="exact"/>
            </w:pPr>
            <w:r>
              <w:t>Didysis</w:t>
            </w:r>
            <w:r>
              <w:rPr>
                <w:spacing w:val="-4"/>
              </w:rPr>
              <w:t xml:space="preserve"> </w:t>
            </w:r>
            <w:r>
              <w:t>kraujavimas</w:t>
            </w:r>
            <w:r>
              <w:rPr>
                <w:spacing w:val="-4"/>
              </w:rPr>
              <w:t xml:space="preserve"> </w:t>
            </w:r>
            <w:r>
              <w:t>į</w:t>
            </w:r>
            <w:r w:rsidR="00D3116A">
              <w:t xml:space="preserve"> </w:t>
            </w:r>
            <w:r w:rsidR="00980912">
              <w:t>virškinimo traktą</w:t>
            </w:r>
          </w:p>
        </w:tc>
        <w:tc>
          <w:tcPr>
            <w:tcW w:w="2242" w:type="dxa"/>
          </w:tcPr>
          <w:p w14:paraId="4C640840" w14:textId="77777777" w:rsidR="00B04E78" w:rsidRDefault="00531AC8" w:rsidP="00D3116A">
            <w:pPr>
              <w:pStyle w:val="TableParagraph"/>
              <w:spacing w:line="247" w:lineRule="exact"/>
              <w:ind w:left="224" w:right="213"/>
              <w:jc w:val="center"/>
            </w:pPr>
            <w:r>
              <w:t>10 (0,4</w:t>
            </w:r>
            <w:r w:rsidR="00D3116A" w:rsidRPr="00ED740A">
              <w:rPr>
                <w:szCs w:val="24"/>
              </w:rPr>
              <w:t> </w:t>
            </w:r>
            <w:r>
              <w:t>%)</w:t>
            </w:r>
          </w:p>
        </w:tc>
        <w:tc>
          <w:tcPr>
            <w:tcW w:w="2033" w:type="dxa"/>
          </w:tcPr>
          <w:p w14:paraId="349D6215" w14:textId="77777777" w:rsidR="00B04E78" w:rsidRDefault="00531AC8" w:rsidP="00D3116A">
            <w:pPr>
              <w:pStyle w:val="TableParagraph"/>
              <w:spacing w:line="247" w:lineRule="exact"/>
              <w:ind w:left="420" w:right="412"/>
              <w:jc w:val="center"/>
            </w:pPr>
            <w:r>
              <w:t>12 (0,5</w:t>
            </w:r>
            <w:r w:rsidR="00D3116A" w:rsidRPr="00ED740A">
              <w:rPr>
                <w:szCs w:val="24"/>
              </w:rPr>
              <w:t> </w:t>
            </w:r>
            <w:r>
              <w:t>%)</w:t>
            </w:r>
          </w:p>
        </w:tc>
        <w:tc>
          <w:tcPr>
            <w:tcW w:w="2127" w:type="dxa"/>
          </w:tcPr>
          <w:p w14:paraId="14C88983" w14:textId="77777777" w:rsidR="00B04E78" w:rsidRDefault="00531AC8">
            <w:pPr>
              <w:pStyle w:val="TableParagraph"/>
              <w:spacing w:line="247" w:lineRule="exact"/>
              <w:ind w:left="151" w:right="145"/>
              <w:jc w:val="center"/>
            </w:pPr>
            <w:r>
              <w:t>0,83</w:t>
            </w:r>
            <w:r>
              <w:rPr>
                <w:spacing w:val="-4"/>
              </w:rPr>
              <w:t xml:space="preserve"> </w:t>
            </w:r>
            <w:r>
              <w:t>(0,36,</w:t>
            </w:r>
            <w:r>
              <w:rPr>
                <w:spacing w:val="-3"/>
              </w:rPr>
              <w:t xml:space="preserve"> </w:t>
            </w:r>
            <w:r>
              <w:t>1,93)</w:t>
            </w:r>
          </w:p>
        </w:tc>
      </w:tr>
      <w:tr w:rsidR="00B04E78" w14:paraId="232FA424" w14:textId="77777777">
        <w:trPr>
          <w:trHeight w:val="506"/>
        </w:trPr>
        <w:tc>
          <w:tcPr>
            <w:tcW w:w="2813" w:type="dxa"/>
          </w:tcPr>
          <w:p w14:paraId="58948961" w14:textId="77777777" w:rsidR="00B04E78" w:rsidRDefault="00531AC8" w:rsidP="00D3116A">
            <w:pPr>
              <w:pStyle w:val="TableParagraph"/>
              <w:spacing w:line="247" w:lineRule="exact"/>
            </w:pPr>
            <w:r>
              <w:t>Gyvybei</w:t>
            </w:r>
            <w:r>
              <w:rPr>
                <w:spacing w:val="-6"/>
              </w:rPr>
              <w:t xml:space="preserve"> </w:t>
            </w:r>
            <w:r>
              <w:t>pavojingas</w:t>
            </w:r>
            <w:r w:rsidR="00D3116A">
              <w:t xml:space="preserve"> </w:t>
            </w:r>
            <w:r>
              <w:t>kraujavimas</w:t>
            </w:r>
          </w:p>
        </w:tc>
        <w:tc>
          <w:tcPr>
            <w:tcW w:w="2242" w:type="dxa"/>
          </w:tcPr>
          <w:p w14:paraId="55673FC1" w14:textId="77777777" w:rsidR="00B04E78" w:rsidRDefault="00531AC8" w:rsidP="00D3116A">
            <w:pPr>
              <w:pStyle w:val="TableParagraph"/>
              <w:spacing w:line="247" w:lineRule="exact"/>
              <w:ind w:left="224" w:right="213"/>
              <w:jc w:val="center"/>
            </w:pPr>
            <w:r>
              <w:t>4 (0,</w:t>
            </w:r>
            <w:r w:rsidR="00D3116A" w:rsidRPr="00ED740A">
              <w:rPr>
                <w:szCs w:val="24"/>
              </w:rPr>
              <w:t xml:space="preserve">  </w:t>
            </w:r>
            <w:r>
              <w:t>2%)</w:t>
            </w:r>
          </w:p>
        </w:tc>
        <w:tc>
          <w:tcPr>
            <w:tcW w:w="2033" w:type="dxa"/>
          </w:tcPr>
          <w:p w14:paraId="7505B011" w14:textId="77777777" w:rsidR="00B04E78" w:rsidRDefault="00531AC8" w:rsidP="00D3116A">
            <w:pPr>
              <w:pStyle w:val="TableParagraph"/>
              <w:spacing w:line="247" w:lineRule="exact"/>
              <w:ind w:left="420" w:right="412"/>
              <w:jc w:val="center"/>
            </w:pPr>
            <w:r>
              <w:t>6 (0,2</w:t>
            </w:r>
            <w:r w:rsidR="00D3116A" w:rsidRPr="00ED740A">
              <w:rPr>
                <w:szCs w:val="24"/>
              </w:rPr>
              <w:t> </w:t>
            </w:r>
            <w:r>
              <w:t>%)</w:t>
            </w:r>
          </w:p>
        </w:tc>
        <w:tc>
          <w:tcPr>
            <w:tcW w:w="2127" w:type="dxa"/>
          </w:tcPr>
          <w:p w14:paraId="76407E06" w14:textId="77777777" w:rsidR="00B04E78" w:rsidRDefault="00531AC8">
            <w:pPr>
              <w:pStyle w:val="TableParagraph"/>
              <w:spacing w:line="247" w:lineRule="exact"/>
              <w:ind w:left="151" w:right="145"/>
              <w:jc w:val="center"/>
            </w:pPr>
            <w:r>
              <w:t>0,66</w:t>
            </w:r>
            <w:r>
              <w:rPr>
                <w:spacing w:val="-4"/>
              </w:rPr>
              <w:t xml:space="preserve"> </w:t>
            </w:r>
            <w:r>
              <w:t>(0,19,</w:t>
            </w:r>
            <w:r>
              <w:rPr>
                <w:spacing w:val="-3"/>
              </w:rPr>
              <w:t xml:space="preserve"> </w:t>
            </w:r>
            <w:r>
              <w:t>2,36)</w:t>
            </w:r>
          </w:p>
        </w:tc>
      </w:tr>
      <w:tr w:rsidR="00B04E78" w14:paraId="6A629B8A" w14:textId="77777777">
        <w:trPr>
          <w:trHeight w:val="757"/>
        </w:trPr>
        <w:tc>
          <w:tcPr>
            <w:tcW w:w="2813" w:type="dxa"/>
          </w:tcPr>
          <w:p w14:paraId="75B8CB92" w14:textId="16F517FC" w:rsidR="00B04E78" w:rsidRDefault="00531AC8" w:rsidP="00D3116A">
            <w:pPr>
              <w:pStyle w:val="TableParagraph"/>
              <w:spacing w:line="247" w:lineRule="exact"/>
            </w:pPr>
            <w:r>
              <w:t>Didžiojo</w:t>
            </w:r>
            <w:r>
              <w:rPr>
                <w:spacing w:val="-6"/>
              </w:rPr>
              <w:t xml:space="preserve"> </w:t>
            </w:r>
            <w:r>
              <w:t>kraujavimo</w:t>
            </w:r>
            <w:r w:rsidR="00D3116A">
              <w:t xml:space="preserve"> </w:t>
            </w:r>
            <w:r>
              <w:t>reiškiniai / kliniškai</w:t>
            </w:r>
            <w:r>
              <w:rPr>
                <w:spacing w:val="1"/>
              </w:rPr>
              <w:t xml:space="preserve"> </w:t>
            </w:r>
            <w:r>
              <w:t>reikšmingas</w:t>
            </w:r>
            <w:r>
              <w:rPr>
                <w:spacing w:val="-12"/>
              </w:rPr>
              <w:t xml:space="preserve"> </w:t>
            </w:r>
            <w:r>
              <w:t>kraujavimas</w:t>
            </w:r>
          </w:p>
        </w:tc>
        <w:tc>
          <w:tcPr>
            <w:tcW w:w="2242" w:type="dxa"/>
          </w:tcPr>
          <w:p w14:paraId="4D669FB7" w14:textId="77777777" w:rsidR="00B04E78" w:rsidRDefault="00531AC8" w:rsidP="00D3116A">
            <w:pPr>
              <w:pStyle w:val="TableParagraph"/>
              <w:spacing w:line="247" w:lineRule="exact"/>
              <w:ind w:left="220" w:right="214"/>
              <w:jc w:val="center"/>
            </w:pPr>
            <w:r>
              <w:t>109</w:t>
            </w:r>
            <w:r>
              <w:rPr>
                <w:spacing w:val="-1"/>
              </w:rPr>
              <w:t xml:space="preserve"> </w:t>
            </w:r>
            <w:r>
              <w:t>(4,</w:t>
            </w:r>
            <w:r w:rsidR="00D3116A" w:rsidRPr="00ED740A">
              <w:rPr>
                <w:szCs w:val="24"/>
              </w:rPr>
              <w:t xml:space="preserve">  </w:t>
            </w:r>
            <w:r>
              <w:t>4%)</w:t>
            </w:r>
          </w:p>
        </w:tc>
        <w:tc>
          <w:tcPr>
            <w:tcW w:w="2033" w:type="dxa"/>
          </w:tcPr>
          <w:p w14:paraId="750A1D19" w14:textId="77777777" w:rsidR="00B04E78" w:rsidRDefault="00531AC8" w:rsidP="00D3116A">
            <w:pPr>
              <w:pStyle w:val="TableParagraph"/>
              <w:spacing w:line="247" w:lineRule="exact"/>
              <w:ind w:left="420" w:right="412"/>
              <w:jc w:val="center"/>
            </w:pPr>
            <w:r>
              <w:t>189</w:t>
            </w:r>
            <w:r>
              <w:rPr>
                <w:spacing w:val="-1"/>
              </w:rPr>
              <w:t xml:space="preserve"> </w:t>
            </w:r>
            <w:r>
              <w:t>(7,7</w:t>
            </w:r>
            <w:r w:rsidR="00D3116A" w:rsidRPr="00ED740A">
              <w:rPr>
                <w:szCs w:val="24"/>
              </w:rPr>
              <w:t> </w:t>
            </w:r>
            <w:r>
              <w:t>%)</w:t>
            </w:r>
          </w:p>
        </w:tc>
        <w:tc>
          <w:tcPr>
            <w:tcW w:w="2127" w:type="dxa"/>
          </w:tcPr>
          <w:p w14:paraId="200B3E52" w14:textId="77777777" w:rsidR="00B04E78" w:rsidRDefault="00531AC8">
            <w:pPr>
              <w:pStyle w:val="TableParagraph"/>
              <w:spacing w:line="247" w:lineRule="exact"/>
              <w:ind w:left="151" w:right="145"/>
              <w:jc w:val="center"/>
            </w:pPr>
            <w:r>
              <w:t>0,56</w:t>
            </w:r>
            <w:r>
              <w:rPr>
                <w:spacing w:val="-4"/>
              </w:rPr>
              <w:t xml:space="preserve"> </w:t>
            </w:r>
            <w:r>
              <w:t>(0,45,</w:t>
            </w:r>
            <w:r>
              <w:rPr>
                <w:spacing w:val="-3"/>
              </w:rPr>
              <w:t xml:space="preserve"> </w:t>
            </w:r>
            <w:r>
              <w:t>0,71)</w:t>
            </w:r>
          </w:p>
        </w:tc>
      </w:tr>
      <w:tr w:rsidR="00B04E78" w14:paraId="509A18B8" w14:textId="77777777">
        <w:trPr>
          <w:trHeight w:val="253"/>
        </w:trPr>
        <w:tc>
          <w:tcPr>
            <w:tcW w:w="2813" w:type="dxa"/>
          </w:tcPr>
          <w:p w14:paraId="63F5EF79" w14:textId="77777777" w:rsidR="00B04E78" w:rsidRDefault="00531AC8">
            <w:pPr>
              <w:pStyle w:val="TableParagraph"/>
            </w:pPr>
            <w:r>
              <w:t>Bet</w:t>
            </w:r>
            <w:r>
              <w:rPr>
                <w:spacing w:val="-4"/>
              </w:rPr>
              <w:t xml:space="preserve"> </w:t>
            </w:r>
            <w:r>
              <w:t>koks</w:t>
            </w:r>
            <w:r>
              <w:rPr>
                <w:spacing w:val="-4"/>
              </w:rPr>
              <w:t xml:space="preserve"> </w:t>
            </w:r>
            <w:r>
              <w:t>kraujavimas</w:t>
            </w:r>
          </w:p>
        </w:tc>
        <w:tc>
          <w:tcPr>
            <w:tcW w:w="2242" w:type="dxa"/>
          </w:tcPr>
          <w:p w14:paraId="6CF0D5D6" w14:textId="77777777" w:rsidR="00B04E78" w:rsidRDefault="00531AC8" w:rsidP="00D3116A">
            <w:pPr>
              <w:pStyle w:val="TableParagraph"/>
              <w:ind w:left="220" w:right="214"/>
              <w:jc w:val="center"/>
            </w:pPr>
            <w:r>
              <w:t>354</w:t>
            </w:r>
            <w:r>
              <w:rPr>
                <w:spacing w:val="-2"/>
              </w:rPr>
              <w:t xml:space="preserve"> </w:t>
            </w:r>
            <w:r>
              <w:t>(14,4</w:t>
            </w:r>
            <w:r w:rsidR="00D3116A" w:rsidRPr="00ED740A">
              <w:rPr>
                <w:szCs w:val="24"/>
              </w:rPr>
              <w:t> </w:t>
            </w:r>
            <w:r>
              <w:t>%)</w:t>
            </w:r>
          </w:p>
        </w:tc>
        <w:tc>
          <w:tcPr>
            <w:tcW w:w="2033" w:type="dxa"/>
          </w:tcPr>
          <w:p w14:paraId="6E486D9F" w14:textId="77777777" w:rsidR="00B04E78" w:rsidRDefault="00531AC8" w:rsidP="00D3116A">
            <w:pPr>
              <w:pStyle w:val="TableParagraph"/>
              <w:ind w:left="420" w:right="412"/>
              <w:jc w:val="center"/>
            </w:pPr>
            <w:r>
              <w:t>503</w:t>
            </w:r>
            <w:r>
              <w:rPr>
                <w:spacing w:val="-3"/>
              </w:rPr>
              <w:t xml:space="preserve"> </w:t>
            </w:r>
            <w:r>
              <w:t>(20,4</w:t>
            </w:r>
            <w:r w:rsidR="00D3116A" w:rsidRPr="00ED740A">
              <w:rPr>
                <w:szCs w:val="24"/>
              </w:rPr>
              <w:t> </w:t>
            </w:r>
            <w:r>
              <w:t>%)</w:t>
            </w:r>
          </w:p>
        </w:tc>
        <w:tc>
          <w:tcPr>
            <w:tcW w:w="2127" w:type="dxa"/>
          </w:tcPr>
          <w:p w14:paraId="6BA268C4" w14:textId="77777777" w:rsidR="00B04E78" w:rsidRDefault="00531AC8">
            <w:pPr>
              <w:pStyle w:val="TableParagraph"/>
              <w:ind w:left="151" w:right="145"/>
              <w:jc w:val="center"/>
            </w:pPr>
            <w:r>
              <w:t>0,67</w:t>
            </w:r>
            <w:r>
              <w:rPr>
                <w:spacing w:val="-4"/>
              </w:rPr>
              <w:t xml:space="preserve"> </w:t>
            </w:r>
            <w:r>
              <w:t>(0,59,</w:t>
            </w:r>
            <w:r>
              <w:rPr>
                <w:spacing w:val="-3"/>
              </w:rPr>
              <w:t xml:space="preserve"> </w:t>
            </w:r>
            <w:r>
              <w:t>0,77)</w:t>
            </w:r>
          </w:p>
        </w:tc>
      </w:tr>
      <w:tr w:rsidR="00B04E78" w14:paraId="7A0B4DDC" w14:textId="77777777">
        <w:trPr>
          <w:trHeight w:val="506"/>
        </w:trPr>
        <w:tc>
          <w:tcPr>
            <w:tcW w:w="2813" w:type="dxa"/>
          </w:tcPr>
          <w:p w14:paraId="42B32BE0" w14:textId="4A1225CC" w:rsidR="00B04E78" w:rsidRDefault="00531AC8" w:rsidP="00980912">
            <w:pPr>
              <w:pStyle w:val="TableParagraph"/>
              <w:spacing w:line="247" w:lineRule="exact"/>
            </w:pPr>
            <w:r>
              <w:t>Bet</w:t>
            </w:r>
            <w:r>
              <w:rPr>
                <w:spacing w:val="-3"/>
              </w:rPr>
              <w:t xml:space="preserve"> </w:t>
            </w:r>
            <w:r>
              <w:t>koks</w:t>
            </w:r>
            <w:r>
              <w:rPr>
                <w:spacing w:val="-3"/>
              </w:rPr>
              <w:t xml:space="preserve"> </w:t>
            </w:r>
            <w:r>
              <w:t>kraujavimas</w:t>
            </w:r>
            <w:r>
              <w:rPr>
                <w:spacing w:val="-3"/>
              </w:rPr>
              <w:t xml:space="preserve"> </w:t>
            </w:r>
            <w:r>
              <w:t>į</w:t>
            </w:r>
            <w:r w:rsidR="00D3116A">
              <w:t xml:space="preserve"> </w:t>
            </w:r>
            <w:r w:rsidR="00980912">
              <w:t>virškinimo traktą</w:t>
            </w:r>
          </w:p>
        </w:tc>
        <w:tc>
          <w:tcPr>
            <w:tcW w:w="2242" w:type="dxa"/>
          </w:tcPr>
          <w:p w14:paraId="6EA712D4" w14:textId="77777777" w:rsidR="00B04E78" w:rsidRDefault="00531AC8" w:rsidP="00D3116A">
            <w:pPr>
              <w:pStyle w:val="TableParagraph"/>
              <w:spacing w:line="247" w:lineRule="exact"/>
              <w:ind w:left="224" w:right="213"/>
              <w:jc w:val="center"/>
            </w:pPr>
            <w:r>
              <w:t>70 (2,9</w:t>
            </w:r>
            <w:r w:rsidR="00D3116A" w:rsidRPr="00ED740A">
              <w:rPr>
                <w:szCs w:val="24"/>
              </w:rPr>
              <w:t> </w:t>
            </w:r>
            <w:r>
              <w:t>%)</w:t>
            </w:r>
          </w:p>
        </w:tc>
        <w:tc>
          <w:tcPr>
            <w:tcW w:w="2033" w:type="dxa"/>
          </w:tcPr>
          <w:p w14:paraId="1A8A42C8" w14:textId="77777777" w:rsidR="00B04E78" w:rsidRDefault="00531AC8" w:rsidP="00D3116A">
            <w:pPr>
              <w:pStyle w:val="TableParagraph"/>
              <w:spacing w:line="247" w:lineRule="exact"/>
              <w:ind w:left="420" w:right="412"/>
              <w:jc w:val="center"/>
            </w:pPr>
            <w:r>
              <w:t>55 (2</w:t>
            </w:r>
            <w:r w:rsidR="00D3116A">
              <w:t>,</w:t>
            </w:r>
            <w:r>
              <w:t>2</w:t>
            </w:r>
            <w:r w:rsidR="00D3116A" w:rsidRPr="00ED740A">
              <w:rPr>
                <w:szCs w:val="24"/>
              </w:rPr>
              <w:t> </w:t>
            </w:r>
            <w:r>
              <w:t>%)</w:t>
            </w:r>
          </w:p>
        </w:tc>
        <w:tc>
          <w:tcPr>
            <w:tcW w:w="2127" w:type="dxa"/>
          </w:tcPr>
          <w:p w14:paraId="4530BE8F" w14:textId="77777777" w:rsidR="00B04E78" w:rsidRDefault="00531AC8">
            <w:pPr>
              <w:pStyle w:val="TableParagraph"/>
              <w:spacing w:line="247" w:lineRule="exact"/>
              <w:ind w:left="151" w:right="145"/>
              <w:jc w:val="center"/>
            </w:pPr>
            <w:r>
              <w:t>1,27</w:t>
            </w:r>
            <w:r>
              <w:rPr>
                <w:spacing w:val="-4"/>
              </w:rPr>
              <w:t xml:space="preserve"> </w:t>
            </w:r>
            <w:r>
              <w:t>(0,9,</w:t>
            </w:r>
            <w:r>
              <w:rPr>
                <w:spacing w:val="-3"/>
              </w:rPr>
              <w:t xml:space="preserve"> </w:t>
            </w:r>
            <w:r>
              <w:t>1,82)</w:t>
            </w:r>
          </w:p>
        </w:tc>
      </w:tr>
    </w:tbl>
    <w:p w14:paraId="1EB6EFED" w14:textId="77777777" w:rsidR="00B04E78" w:rsidRDefault="00B04E78">
      <w:pPr>
        <w:pStyle w:val="Pagrindinistekstas"/>
        <w:spacing w:before="6"/>
        <w:rPr>
          <w:b/>
          <w:sz w:val="21"/>
        </w:rPr>
      </w:pPr>
    </w:p>
    <w:p w14:paraId="6B1F2C70" w14:textId="3540DA2D" w:rsidR="00B04E78" w:rsidRDefault="00531AC8">
      <w:pPr>
        <w:pStyle w:val="Pagrindinistekstas"/>
        <w:ind w:left="258" w:right="705"/>
      </w:pPr>
      <w:r>
        <w:t xml:space="preserve">Abiejų gydymo grupių atveju kraujavimo reiškiniai buvo suskaičiuoti nuo pirmos </w:t>
      </w:r>
      <w:proofErr w:type="spellStart"/>
      <w:r>
        <w:t>dabigatrano</w:t>
      </w:r>
      <w:proofErr w:type="spellEnd"/>
      <w:r>
        <w:rPr>
          <w:spacing w:val="1"/>
        </w:rPr>
        <w:t xml:space="preserve"> </w:t>
      </w:r>
      <w:proofErr w:type="spellStart"/>
      <w:r>
        <w:t>eteksilato</w:t>
      </w:r>
      <w:proofErr w:type="spellEnd"/>
      <w:r>
        <w:t xml:space="preserve"> ar varfarino dozės pavartojimo po </w:t>
      </w:r>
      <w:proofErr w:type="spellStart"/>
      <w:r>
        <w:t>paranterinio</w:t>
      </w:r>
      <w:proofErr w:type="spellEnd"/>
      <w:r>
        <w:t xml:space="preserve"> gydymo nutraukimo </w:t>
      </w:r>
      <w:r>
        <w:lastRenderedPageBreak/>
        <w:t>(gydymo tik</w:t>
      </w:r>
      <w:r>
        <w:rPr>
          <w:spacing w:val="1"/>
        </w:rPr>
        <w:t xml:space="preserve"> </w:t>
      </w:r>
      <w:r>
        <w:t xml:space="preserve">geriamaisiais </w:t>
      </w:r>
      <w:r w:rsidR="00681CB7">
        <w:t xml:space="preserve">vaistiniais </w:t>
      </w:r>
      <w:r>
        <w:t xml:space="preserve">preparatais laikotarpiu). Įtraukti visi kraujavimo reiškiniai, atsiradę gydymo </w:t>
      </w:r>
      <w:proofErr w:type="spellStart"/>
      <w:r w:rsidRPr="00681CB7">
        <w:t>dabigatranu</w:t>
      </w:r>
      <w:proofErr w:type="spellEnd"/>
      <w:r w:rsidRPr="00D85A5F">
        <w:t xml:space="preserve"> </w:t>
      </w:r>
      <w:proofErr w:type="spellStart"/>
      <w:r w:rsidRPr="00681CB7">
        <w:t>eteksilatu</w:t>
      </w:r>
      <w:proofErr w:type="spellEnd"/>
      <w:r>
        <w:t xml:space="preserve"> metu. Įtraukti visi kraujavimo reiškiniai, atsiradę gydymo varfarinu metu, išskyrus tuos,</w:t>
      </w:r>
      <w:r>
        <w:rPr>
          <w:spacing w:val="1"/>
        </w:rPr>
        <w:t xml:space="preserve"> </w:t>
      </w:r>
      <w:r>
        <w:t xml:space="preserve">kurių atsirado iš dalies </w:t>
      </w:r>
      <w:r w:rsidR="00681CB7">
        <w:t>sutampančio</w:t>
      </w:r>
      <w:r>
        <w:t xml:space="preserve"> gydymo varfarinu ir </w:t>
      </w:r>
      <w:proofErr w:type="spellStart"/>
      <w:r>
        <w:t>paranteriniu</w:t>
      </w:r>
      <w:proofErr w:type="spellEnd"/>
      <w:r>
        <w:t xml:space="preserve"> būdu vartojamais</w:t>
      </w:r>
      <w:r>
        <w:rPr>
          <w:spacing w:val="1"/>
        </w:rPr>
        <w:t xml:space="preserve"> </w:t>
      </w:r>
      <w:r>
        <w:t>vaistiniais</w:t>
      </w:r>
      <w:r>
        <w:rPr>
          <w:spacing w:val="-2"/>
        </w:rPr>
        <w:t xml:space="preserve"> </w:t>
      </w:r>
      <w:r>
        <w:t>preparatais</w:t>
      </w:r>
      <w:r>
        <w:rPr>
          <w:spacing w:val="-1"/>
        </w:rPr>
        <w:t xml:space="preserve"> </w:t>
      </w:r>
      <w:r>
        <w:t>periodu.</w:t>
      </w:r>
    </w:p>
    <w:p w14:paraId="25F8C09F" w14:textId="77777777" w:rsidR="00B04E78" w:rsidRDefault="00B04E78">
      <w:pPr>
        <w:pStyle w:val="Pagrindinistekstas"/>
        <w:spacing w:before="10"/>
        <w:rPr>
          <w:sz w:val="21"/>
        </w:rPr>
      </w:pPr>
    </w:p>
    <w:p w14:paraId="53025805" w14:textId="444857BD" w:rsidR="00B04E78" w:rsidRDefault="00681CB7" w:rsidP="00D85A5F">
      <w:pPr>
        <w:pStyle w:val="Sraopastraipa"/>
        <w:tabs>
          <w:tab w:val="left" w:pos="554"/>
        </w:tabs>
        <w:ind w:left="258" w:right="683" w:firstLine="0"/>
        <w:jc w:val="both"/>
      </w:pPr>
      <w:r>
        <w:t>14-</w:t>
      </w:r>
      <w:r w:rsidR="00531AC8">
        <w:t>ojoje lentelėje pateikti kraujavimo reiškiniai, pastebėti pagrindinio tyrimo RE-MEDY, kuriuo buvo</w:t>
      </w:r>
      <w:r w:rsidR="00531AC8">
        <w:rPr>
          <w:spacing w:val="-52"/>
        </w:rPr>
        <w:t xml:space="preserve"> </w:t>
      </w:r>
      <w:r w:rsidR="00531AC8">
        <w:t>tiriama GVT ir PE profilaktika, metu. Kai kurių kraujavimo reiškinių (didžiojo kraujavimo reiškiniai /</w:t>
      </w:r>
      <w:r w:rsidR="00531AC8">
        <w:rPr>
          <w:spacing w:val="-52"/>
        </w:rPr>
        <w:t xml:space="preserve"> </w:t>
      </w:r>
      <w:r w:rsidR="00531AC8">
        <w:t>kliniškai reikšmingo kraujavimo reiškiniai, bet koks kraujavimas) dažnis, kai nominalinis alfa lygmuo</w:t>
      </w:r>
      <w:r w:rsidR="00447926">
        <w:t xml:space="preserve"> </w:t>
      </w:r>
      <w:r w:rsidR="00531AC8">
        <w:rPr>
          <w:spacing w:val="-52"/>
        </w:rPr>
        <w:t xml:space="preserve"> </w:t>
      </w:r>
      <w:r w:rsidR="00531AC8">
        <w:t xml:space="preserve">5 %, </w:t>
      </w:r>
      <w:proofErr w:type="spellStart"/>
      <w:r w:rsidR="00531AC8">
        <w:t>dabigatranu</w:t>
      </w:r>
      <w:proofErr w:type="spellEnd"/>
      <w:r w:rsidR="00531AC8">
        <w:t xml:space="preserve"> </w:t>
      </w:r>
      <w:proofErr w:type="spellStart"/>
      <w:r w:rsidR="00531AC8">
        <w:t>eteksilatu</w:t>
      </w:r>
      <w:proofErr w:type="spellEnd"/>
      <w:r w:rsidR="00531AC8">
        <w:t xml:space="preserve"> gydomiems pacientams buvo reikšmingai mažesnis, palyginti su varfarino</w:t>
      </w:r>
      <w:r w:rsidR="00531AC8">
        <w:rPr>
          <w:spacing w:val="-52"/>
        </w:rPr>
        <w:t xml:space="preserve"> </w:t>
      </w:r>
      <w:r w:rsidR="00531AC8">
        <w:t>vartojančiais</w:t>
      </w:r>
      <w:r w:rsidR="00531AC8">
        <w:rPr>
          <w:spacing w:val="-2"/>
        </w:rPr>
        <w:t xml:space="preserve"> </w:t>
      </w:r>
      <w:r w:rsidR="00531AC8">
        <w:t>pacientais.</w:t>
      </w:r>
    </w:p>
    <w:p w14:paraId="1BF7A3DE" w14:textId="77777777" w:rsidR="00B04E78" w:rsidRDefault="00531AC8">
      <w:pPr>
        <w:pStyle w:val="Antrat1"/>
        <w:numPr>
          <w:ilvl w:val="0"/>
          <w:numId w:val="71"/>
        </w:numPr>
        <w:tabs>
          <w:tab w:val="left" w:pos="535"/>
        </w:tabs>
        <w:spacing w:before="75"/>
        <w:ind w:left="1251" w:right="831" w:hanging="994"/>
      </w:pPr>
      <w:r>
        <w:t xml:space="preserve">lentelė. Kraujavimo reiškiniai, pastebėti tyrimo RE-MEDY, kuriuo buvo tiriama GVT </w:t>
      </w:r>
      <w:proofErr w:type="spellStart"/>
      <w:r>
        <w:t>irPE</w:t>
      </w:r>
      <w:proofErr w:type="spellEnd"/>
      <w:r>
        <w:rPr>
          <w:spacing w:val="-52"/>
        </w:rPr>
        <w:t xml:space="preserve"> </w:t>
      </w:r>
      <w:r>
        <w:t>profilaktika,</w:t>
      </w:r>
      <w:r>
        <w:rPr>
          <w:spacing w:val="-2"/>
        </w:rPr>
        <w:t xml:space="preserve"> </w:t>
      </w:r>
      <w:r>
        <w:t>metu</w:t>
      </w:r>
    </w:p>
    <w:p w14:paraId="06562C48" w14:textId="77777777" w:rsidR="00B04E78" w:rsidRDefault="00B04E78">
      <w:pPr>
        <w:pStyle w:val="Pagrindinistekstas"/>
        <w:spacing w:before="3"/>
        <w:rPr>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5"/>
        <w:gridCol w:w="2162"/>
        <w:gridCol w:w="2104"/>
        <w:gridCol w:w="2037"/>
      </w:tblGrid>
      <w:tr w:rsidR="00B04E78" w14:paraId="03394008" w14:textId="77777777">
        <w:trPr>
          <w:trHeight w:val="1264"/>
        </w:trPr>
        <w:tc>
          <w:tcPr>
            <w:tcW w:w="2755" w:type="dxa"/>
          </w:tcPr>
          <w:p w14:paraId="32ED7536" w14:textId="77777777" w:rsidR="00B04E78" w:rsidRDefault="00B04E78">
            <w:pPr>
              <w:pStyle w:val="TableParagraph"/>
              <w:spacing w:line="240" w:lineRule="auto"/>
              <w:ind w:left="0"/>
            </w:pPr>
          </w:p>
        </w:tc>
        <w:tc>
          <w:tcPr>
            <w:tcW w:w="2162" w:type="dxa"/>
          </w:tcPr>
          <w:p w14:paraId="5AB67527" w14:textId="77777777" w:rsidR="00B04E78" w:rsidRDefault="00531AC8">
            <w:pPr>
              <w:pStyle w:val="TableParagraph"/>
              <w:spacing w:line="240" w:lineRule="auto"/>
              <w:ind w:left="141" w:right="135"/>
              <w:jc w:val="center"/>
            </w:pPr>
            <w:proofErr w:type="spellStart"/>
            <w:r>
              <w:t>Dabigatranas</w:t>
            </w:r>
            <w:proofErr w:type="spellEnd"/>
            <w:r>
              <w:rPr>
                <w:spacing w:val="-52"/>
              </w:rPr>
              <w:t xml:space="preserve"> </w:t>
            </w:r>
            <w:proofErr w:type="spellStart"/>
            <w:r>
              <w:t>eteksilatas</w:t>
            </w:r>
            <w:proofErr w:type="spellEnd"/>
          </w:p>
          <w:p w14:paraId="24B93F86" w14:textId="6D1F620B" w:rsidR="00B04E78" w:rsidRDefault="00531AC8" w:rsidP="007C160E">
            <w:pPr>
              <w:pStyle w:val="TableParagraph"/>
              <w:spacing w:line="240" w:lineRule="auto"/>
              <w:ind w:left="141" w:right="136"/>
              <w:jc w:val="center"/>
            </w:pPr>
            <w:r>
              <w:t>150</w:t>
            </w:r>
            <w:r w:rsidR="00D35638">
              <w:rPr>
                <w:szCs w:val="24"/>
              </w:rPr>
              <w:t> </w:t>
            </w:r>
            <w:r>
              <w:t>mg du kartus per</w:t>
            </w:r>
            <w:r>
              <w:rPr>
                <w:spacing w:val="-52"/>
              </w:rPr>
              <w:t xml:space="preserve"> </w:t>
            </w:r>
            <w:r>
              <w:t>parą</w:t>
            </w:r>
          </w:p>
        </w:tc>
        <w:tc>
          <w:tcPr>
            <w:tcW w:w="2104" w:type="dxa"/>
          </w:tcPr>
          <w:p w14:paraId="71C6AFCC" w14:textId="77777777" w:rsidR="00B04E78" w:rsidRDefault="00531AC8">
            <w:pPr>
              <w:pStyle w:val="TableParagraph"/>
              <w:spacing w:line="247" w:lineRule="exact"/>
              <w:ind w:left="457" w:right="444"/>
              <w:jc w:val="center"/>
            </w:pPr>
            <w:r>
              <w:t>Varfarinas</w:t>
            </w:r>
          </w:p>
        </w:tc>
        <w:tc>
          <w:tcPr>
            <w:tcW w:w="2037" w:type="dxa"/>
          </w:tcPr>
          <w:p w14:paraId="6E53272F" w14:textId="77777777" w:rsidR="00B04E78" w:rsidRDefault="00531AC8">
            <w:pPr>
              <w:pStyle w:val="TableParagraph"/>
              <w:spacing w:line="240" w:lineRule="auto"/>
              <w:ind w:left="89" w:right="74"/>
              <w:jc w:val="center"/>
            </w:pPr>
            <w:r>
              <w:t>Rizikos, palyginti su</w:t>
            </w:r>
            <w:r>
              <w:rPr>
                <w:spacing w:val="-52"/>
              </w:rPr>
              <w:t xml:space="preserve"> </w:t>
            </w:r>
            <w:r>
              <w:t>varfarinu, santykis</w:t>
            </w:r>
            <w:r>
              <w:rPr>
                <w:spacing w:val="1"/>
              </w:rPr>
              <w:t xml:space="preserve"> </w:t>
            </w:r>
            <w:r>
              <w:t>(95</w:t>
            </w:r>
            <w:r w:rsidR="007C160E" w:rsidRPr="00ED740A">
              <w:rPr>
                <w:szCs w:val="24"/>
              </w:rPr>
              <w:t> </w:t>
            </w:r>
            <w:r>
              <w:t>%</w:t>
            </w:r>
          </w:p>
          <w:p w14:paraId="07131C81" w14:textId="77777777" w:rsidR="00B04E78" w:rsidRDefault="00531AC8">
            <w:pPr>
              <w:pStyle w:val="TableParagraph"/>
              <w:spacing w:line="254" w:lineRule="exact"/>
              <w:ind w:left="89" w:right="76"/>
              <w:jc w:val="center"/>
            </w:pPr>
            <w:proofErr w:type="spellStart"/>
            <w:r>
              <w:rPr>
                <w:spacing w:val="-1"/>
              </w:rPr>
              <w:t>pasikliautinasis</w:t>
            </w:r>
            <w:proofErr w:type="spellEnd"/>
            <w:r>
              <w:rPr>
                <w:spacing w:val="-52"/>
              </w:rPr>
              <w:t xml:space="preserve"> </w:t>
            </w:r>
            <w:r>
              <w:t>intervalas</w:t>
            </w:r>
          </w:p>
        </w:tc>
      </w:tr>
      <w:tr w:rsidR="00B04E78" w14:paraId="62A50F62" w14:textId="77777777">
        <w:trPr>
          <w:trHeight w:val="250"/>
        </w:trPr>
        <w:tc>
          <w:tcPr>
            <w:tcW w:w="2755" w:type="dxa"/>
          </w:tcPr>
          <w:p w14:paraId="465A2B1A" w14:textId="77777777" w:rsidR="00B04E78" w:rsidRDefault="00531AC8">
            <w:pPr>
              <w:pStyle w:val="TableParagraph"/>
              <w:spacing w:line="231" w:lineRule="exact"/>
            </w:pPr>
            <w:r>
              <w:t>Gydytų</w:t>
            </w:r>
            <w:r>
              <w:rPr>
                <w:spacing w:val="-5"/>
              </w:rPr>
              <w:t xml:space="preserve"> </w:t>
            </w:r>
            <w:r>
              <w:t>pacientų</w:t>
            </w:r>
            <w:r>
              <w:rPr>
                <w:spacing w:val="-5"/>
              </w:rPr>
              <w:t xml:space="preserve"> </w:t>
            </w:r>
            <w:r>
              <w:t>skaičius</w:t>
            </w:r>
          </w:p>
        </w:tc>
        <w:tc>
          <w:tcPr>
            <w:tcW w:w="2162" w:type="dxa"/>
          </w:tcPr>
          <w:p w14:paraId="0C346722" w14:textId="77777777" w:rsidR="00B04E78" w:rsidRDefault="00531AC8">
            <w:pPr>
              <w:pStyle w:val="TableParagraph"/>
              <w:spacing w:line="231" w:lineRule="exact"/>
              <w:ind w:left="141" w:right="136"/>
              <w:jc w:val="center"/>
            </w:pPr>
            <w:r>
              <w:t>1 430</w:t>
            </w:r>
          </w:p>
        </w:tc>
        <w:tc>
          <w:tcPr>
            <w:tcW w:w="2104" w:type="dxa"/>
          </w:tcPr>
          <w:p w14:paraId="51652FEF" w14:textId="77777777" w:rsidR="00B04E78" w:rsidRDefault="00531AC8">
            <w:pPr>
              <w:pStyle w:val="TableParagraph"/>
              <w:spacing w:line="231" w:lineRule="exact"/>
              <w:ind w:left="457" w:right="441"/>
              <w:jc w:val="center"/>
            </w:pPr>
            <w:r>
              <w:t>1 426</w:t>
            </w:r>
          </w:p>
        </w:tc>
        <w:tc>
          <w:tcPr>
            <w:tcW w:w="2037" w:type="dxa"/>
          </w:tcPr>
          <w:p w14:paraId="31ECC096" w14:textId="77777777" w:rsidR="00B04E78" w:rsidRDefault="00B04E78">
            <w:pPr>
              <w:pStyle w:val="TableParagraph"/>
              <w:spacing w:line="240" w:lineRule="auto"/>
              <w:ind w:left="0"/>
              <w:rPr>
                <w:sz w:val="18"/>
              </w:rPr>
            </w:pPr>
          </w:p>
        </w:tc>
      </w:tr>
      <w:tr w:rsidR="00681CB7" w14:paraId="15CD5DC4" w14:textId="77777777">
        <w:trPr>
          <w:trHeight w:val="503"/>
        </w:trPr>
        <w:tc>
          <w:tcPr>
            <w:tcW w:w="2755" w:type="dxa"/>
          </w:tcPr>
          <w:p w14:paraId="714C1B15" w14:textId="45517751" w:rsidR="00681CB7" w:rsidRDefault="00681CB7" w:rsidP="00681CB7">
            <w:pPr>
              <w:pStyle w:val="TableParagraph"/>
              <w:spacing w:line="246" w:lineRule="exact"/>
            </w:pPr>
            <w:r>
              <w:t>Didžiojo</w:t>
            </w:r>
            <w:r>
              <w:rPr>
                <w:spacing w:val="-6"/>
              </w:rPr>
              <w:t xml:space="preserve"> </w:t>
            </w:r>
            <w:r>
              <w:t>kraujavimo reiškiniai</w:t>
            </w:r>
          </w:p>
        </w:tc>
        <w:tc>
          <w:tcPr>
            <w:tcW w:w="2162" w:type="dxa"/>
          </w:tcPr>
          <w:p w14:paraId="0FB7F7D5" w14:textId="77777777" w:rsidR="00681CB7" w:rsidRDefault="00681CB7" w:rsidP="00681CB7">
            <w:pPr>
              <w:pStyle w:val="TableParagraph"/>
              <w:spacing w:line="247" w:lineRule="exact"/>
              <w:ind w:left="141" w:right="136"/>
              <w:jc w:val="center"/>
            </w:pPr>
            <w:r>
              <w:t>13 (0,9</w:t>
            </w:r>
            <w:r w:rsidRPr="00ED740A">
              <w:rPr>
                <w:szCs w:val="24"/>
              </w:rPr>
              <w:t> </w:t>
            </w:r>
            <w:r>
              <w:t>%)</w:t>
            </w:r>
          </w:p>
        </w:tc>
        <w:tc>
          <w:tcPr>
            <w:tcW w:w="2104" w:type="dxa"/>
          </w:tcPr>
          <w:p w14:paraId="1FAB5BF4" w14:textId="77777777" w:rsidR="00681CB7" w:rsidRDefault="00681CB7" w:rsidP="00681CB7">
            <w:pPr>
              <w:pStyle w:val="TableParagraph"/>
              <w:spacing w:line="247" w:lineRule="exact"/>
              <w:ind w:left="457" w:right="441"/>
              <w:jc w:val="center"/>
            </w:pPr>
            <w:r>
              <w:t>25 (1,8</w:t>
            </w:r>
            <w:r w:rsidRPr="00ED740A">
              <w:rPr>
                <w:szCs w:val="24"/>
              </w:rPr>
              <w:t> </w:t>
            </w:r>
            <w:r>
              <w:t>%)</w:t>
            </w:r>
          </w:p>
        </w:tc>
        <w:tc>
          <w:tcPr>
            <w:tcW w:w="2037" w:type="dxa"/>
          </w:tcPr>
          <w:p w14:paraId="0BF3749D" w14:textId="77777777" w:rsidR="00681CB7" w:rsidRDefault="00681CB7" w:rsidP="00681CB7">
            <w:pPr>
              <w:pStyle w:val="TableParagraph"/>
              <w:spacing w:line="247" w:lineRule="exact"/>
              <w:ind w:left="89" w:right="75"/>
              <w:jc w:val="center"/>
            </w:pPr>
            <w:r>
              <w:t>0,54</w:t>
            </w:r>
            <w:r>
              <w:rPr>
                <w:spacing w:val="-4"/>
              </w:rPr>
              <w:t xml:space="preserve"> </w:t>
            </w:r>
            <w:r>
              <w:t>(0,25,</w:t>
            </w:r>
            <w:r>
              <w:rPr>
                <w:spacing w:val="-3"/>
              </w:rPr>
              <w:t xml:space="preserve"> </w:t>
            </w:r>
            <w:r>
              <w:t>1,16)</w:t>
            </w:r>
          </w:p>
        </w:tc>
      </w:tr>
      <w:tr w:rsidR="00681CB7" w14:paraId="0D628385" w14:textId="77777777">
        <w:trPr>
          <w:trHeight w:val="505"/>
        </w:trPr>
        <w:tc>
          <w:tcPr>
            <w:tcW w:w="2755" w:type="dxa"/>
          </w:tcPr>
          <w:p w14:paraId="0292DA8F" w14:textId="360D4A6F" w:rsidR="00681CB7" w:rsidRDefault="00681CB7" w:rsidP="00681CB7">
            <w:pPr>
              <w:pStyle w:val="TableParagraph"/>
              <w:spacing w:line="248" w:lineRule="exact"/>
              <w:ind w:left="674"/>
            </w:pPr>
            <w:proofErr w:type="spellStart"/>
            <w:r>
              <w:t>Intrakranijinis</w:t>
            </w:r>
            <w:proofErr w:type="spellEnd"/>
            <w:r>
              <w:t xml:space="preserve"> kraujavimas</w:t>
            </w:r>
          </w:p>
        </w:tc>
        <w:tc>
          <w:tcPr>
            <w:tcW w:w="2162" w:type="dxa"/>
          </w:tcPr>
          <w:p w14:paraId="56D755D2" w14:textId="77777777" w:rsidR="00681CB7" w:rsidRDefault="00681CB7" w:rsidP="00681CB7">
            <w:pPr>
              <w:pStyle w:val="TableParagraph"/>
              <w:spacing w:line="249" w:lineRule="exact"/>
              <w:ind w:left="141" w:right="136"/>
              <w:jc w:val="center"/>
            </w:pPr>
            <w:r>
              <w:t>2 (0,1</w:t>
            </w:r>
            <w:r w:rsidRPr="00ED740A">
              <w:rPr>
                <w:szCs w:val="24"/>
              </w:rPr>
              <w:t> </w:t>
            </w:r>
            <w:r>
              <w:t>%)</w:t>
            </w:r>
          </w:p>
        </w:tc>
        <w:tc>
          <w:tcPr>
            <w:tcW w:w="2104" w:type="dxa"/>
          </w:tcPr>
          <w:p w14:paraId="1E044A23" w14:textId="77777777" w:rsidR="00681CB7" w:rsidRDefault="00681CB7" w:rsidP="00681CB7">
            <w:pPr>
              <w:pStyle w:val="TableParagraph"/>
              <w:spacing w:line="249" w:lineRule="exact"/>
              <w:ind w:left="457" w:right="441"/>
              <w:jc w:val="center"/>
            </w:pPr>
            <w:r>
              <w:t>4 (0,3</w:t>
            </w:r>
            <w:r w:rsidRPr="00ED740A">
              <w:rPr>
                <w:szCs w:val="24"/>
              </w:rPr>
              <w:t> </w:t>
            </w:r>
            <w:r>
              <w:t>%)</w:t>
            </w:r>
          </w:p>
        </w:tc>
        <w:tc>
          <w:tcPr>
            <w:tcW w:w="2037" w:type="dxa"/>
          </w:tcPr>
          <w:p w14:paraId="259CD9F6" w14:textId="77777777" w:rsidR="00681CB7" w:rsidRDefault="00681CB7" w:rsidP="00681CB7">
            <w:pPr>
              <w:pStyle w:val="TableParagraph"/>
              <w:spacing w:line="249" w:lineRule="exact"/>
              <w:ind w:left="89" w:right="77"/>
              <w:jc w:val="center"/>
            </w:pPr>
            <w:r>
              <w:t>Neapskaičiuojamas*</w:t>
            </w:r>
          </w:p>
        </w:tc>
      </w:tr>
      <w:tr w:rsidR="00681CB7" w14:paraId="133E5CED" w14:textId="77777777">
        <w:trPr>
          <w:trHeight w:val="506"/>
        </w:trPr>
        <w:tc>
          <w:tcPr>
            <w:tcW w:w="2755" w:type="dxa"/>
          </w:tcPr>
          <w:p w14:paraId="175C2DEE" w14:textId="36ED4643" w:rsidR="00681CB7" w:rsidRDefault="00681CB7" w:rsidP="00681CB7">
            <w:pPr>
              <w:pStyle w:val="TableParagraph"/>
              <w:spacing w:line="252" w:lineRule="exact"/>
              <w:ind w:left="674" w:right="132"/>
            </w:pPr>
            <w:r>
              <w:t>Didysis kraujavimas į</w:t>
            </w:r>
            <w:r>
              <w:rPr>
                <w:spacing w:val="-52"/>
              </w:rPr>
              <w:t xml:space="preserve"> </w:t>
            </w:r>
            <w:r w:rsidR="00BD6A91">
              <w:t xml:space="preserve">virškinimo </w:t>
            </w:r>
            <w:proofErr w:type="spellStart"/>
            <w:r w:rsidR="00BD6A91">
              <w:t>traktą</w:t>
            </w:r>
            <w:r>
              <w:t>T</w:t>
            </w:r>
            <w:proofErr w:type="spellEnd"/>
          </w:p>
        </w:tc>
        <w:tc>
          <w:tcPr>
            <w:tcW w:w="2162" w:type="dxa"/>
          </w:tcPr>
          <w:p w14:paraId="465AC82C" w14:textId="77777777" w:rsidR="00681CB7" w:rsidRDefault="00681CB7" w:rsidP="00681CB7">
            <w:pPr>
              <w:pStyle w:val="TableParagraph"/>
              <w:spacing w:line="249" w:lineRule="exact"/>
              <w:ind w:left="141" w:right="136"/>
              <w:jc w:val="center"/>
            </w:pPr>
            <w:r>
              <w:t>4 (0,3</w:t>
            </w:r>
            <w:r w:rsidRPr="00ED740A">
              <w:rPr>
                <w:szCs w:val="24"/>
              </w:rPr>
              <w:t> </w:t>
            </w:r>
            <w:r>
              <w:t>%)</w:t>
            </w:r>
          </w:p>
        </w:tc>
        <w:tc>
          <w:tcPr>
            <w:tcW w:w="2104" w:type="dxa"/>
          </w:tcPr>
          <w:p w14:paraId="23BE091E" w14:textId="77777777" w:rsidR="00681CB7" w:rsidRDefault="00681CB7" w:rsidP="00681CB7">
            <w:pPr>
              <w:pStyle w:val="TableParagraph"/>
              <w:spacing w:line="249" w:lineRule="exact"/>
              <w:ind w:left="457" w:right="441"/>
              <w:jc w:val="center"/>
            </w:pPr>
            <w:r>
              <w:t>8 (0,5</w:t>
            </w:r>
            <w:r w:rsidRPr="00ED740A">
              <w:rPr>
                <w:szCs w:val="24"/>
              </w:rPr>
              <w:t> </w:t>
            </w:r>
            <w:r>
              <w:t>%)</w:t>
            </w:r>
          </w:p>
        </w:tc>
        <w:tc>
          <w:tcPr>
            <w:tcW w:w="2037" w:type="dxa"/>
          </w:tcPr>
          <w:p w14:paraId="4C70822A" w14:textId="77777777" w:rsidR="00681CB7" w:rsidRDefault="00681CB7" w:rsidP="00681CB7">
            <w:pPr>
              <w:pStyle w:val="TableParagraph"/>
              <w:spacing w:line="249" w:lineRule="exact"/>
              <w:ind w:left="89" w:right="77"/>
              <w:jc w:val="center"/>
            </w:pPr>
            <w:r>
              <w:t>Neapskaičiuojamas*</w:t>
            </w:r>
          </w:p>
        </w:tc>
      </w:tr>
      <w:tr w:rsidR="00681CB7" w14:paraId="445BA6BC" w14:textId="77777777">
        <w:trPr>
          <w:trHeight w:val="505"/>
        </w:trPr>
        <w:tc>
          <w:tcPr>
            <w:tcW w:w="2755" w:type="dxa"/>
          </w:tcPr>
          <w:p w14:paraId="5A7FB781" w14:textId="52E6F1BD" w:rsidR="00681CB7" w:rsidRDefault="00681CB7" w:rsidP="00681CB7">
            <w:pPr>
              <w:pStyle w:val="TableParagraph"/>
              <w:spacing w:line="252" w:lineRule="exact"/>
              <w:ind w:left="674" w:right="285"/>
            </w:pPr>
            <w:r>
              <w:t>Gyvybei pavojingas</w:t>
            </w:r>
            <w:r>
              <w:rPr>
                <w:spacing w:val="-52"/>
              </w:rPr>
              <w:t xml:space="preserve"> </w:t>
            </w:r>
            <w:r>
              <w:t>kraujavimas</w:t>
            </w:r>
          </w:p>
        </w:tc>
        <w:tc>
          <w:tcPr>
            <w:tcW w:w="2162" w:type="dxa"/>
          </w:tcPr>
          <w:p w14:paraId="70AFADAC" w14:textId="77777777" w:rsidR="00681CB7" w:rsidRDefault="00681CB7" w:rsidP="00681CB7">
            <w:pPr>
              <w:pStyle w:val="TableParagraph"/>
              <w:spacing w:line="249" w:lineRule="exact"/>
              <w:ind w:left="141" w:right="136"/>
              <w:jc w:val="center"/>
            </w:pPr>
            <w:r>
              <w:t>1 (0,1</w:t>
            </w:r>
            <w:r w:rsidRPr="00ED740A">
              <w:rPr>
                <w:szCs w:val="24"/>
              </w:rPr>
              <w:t> </w:t>
            </w:r>
            <w:r>
              <w:t>%)</w:t>
            </w:r>
          </w:p>
        </w:tc>
        <w:tc>
          <w:tcPr>
            <w:tcW w:w="2104" w:type="dxa"/>
          </w:tcPr>
          <w:p w14:paraId="1EA68936" w14:textId="77777777" w:rsidR="00681CB7" w:rsidRDefault="00681CB7" w:rsidP="00681CB7">
            <w:pPr>
              <w:pStyle w:val="TableParagraph"/>
              <w:spacing w:line="249" w:lineRule="exact"/>
              <w:ind w:left="457" w:right="441"/>
              <w:jc w:val="center"/>
            </w:pPr>
            <w:r>
              <w:t>3 (0,2</w:t>
            </w:r>
            <w:r w:rsidRPr="00ED740A">
              <w:rPr>
                <w:szCs w:val="24"/>
              </w:rPr>
              <w:t> </w:t>
            </w:r>
            <w:r>
              <w:t>%)</w:t>
            </w:r>
          </w:p>
        </w:tc>
        <w:tc>
          <w:tcPr>
            <w:tcW w:w="2037" w:type="dxa"/>
          </w:tcPr>
          <w:p w14:paraId="75EA9B7B" w14:textId="77777777" w:rsidR="00681CB7" w:rsidRDefault="00681CB7" w:rsidP="00681CB7">
            <w:pPr>
              <w:pStyle w:val="TableParagraph"/>
              <w:spacing w:line="249" w:lineRule="exact"/>
              <w:ind w:left="89" w:right="77"/>
              <w:jc w:val="center"/>
            </w:pPr>
            <w:r>
              <w:t>Neapskaičiuojamas*</w:t>
            </w:r>
          </w:p>
        </w:tc>
      </w:tr>
      <w:tr w:rsidR="00681CB7" w14:paraId="62DA60CE" w14:textId="77777777">
        <w:trPr>
          <w:trHeight w:val="760"/>
        </w:trPr>
        <w:tc>
          <w:tcPr>
            <w:tcW w:w="2755" w:type="dxa"/>
          </w:tcPr>
          <w:p w14:paraId="0B184740" w14:textId="0C0236D7" w:rsidR="00681CB7" w:rsidRDefault="00681CB7" w:rsidP="00681CB7">
            <w:pPr>
              <w:pStyle w:val="TableParagraph"/>
              <w:spacing w:line="240" w:lineRule="auto"/>
              <w:ind w:right="791"/>
            </w:pPr>
            <w:r>
              <w:t>Didžiojo kraujavimo</w:t>
            </w:r>
            <w:r>
              <w:rPr>
                <w:spacing w:val="-53"/>
              </w:rPr>
              <w:t xml:space="preserve"> </w:t>
            </w:r>
            <w:r>
              <w:t>reiškiniai</w:t>
            </w:r>
            <w:r>
              <w:rPr>
                <w:spacing w:val="-5"/>
              </w:rPr>
              <w:t xml:space="preserve"> </w:t>
            </w:r>
            <w:r>
              <w:t>/</w:t>
            </w:r>
            <w:r>
              <w:rPr>
                <w:spacing w:val="-4"/>
              </w:rPr>
              <w:t xml:space="preserve"> </w:t>
            </w:r>
            <w:r>
              <w:t>kliniškai reikšmingas</w:t>
            </w:r>
            <w:r>
              <w:rPr>
                <w:spacing w:val="-7"/>
              </w:rPr>
              <w:t xml:space="preserve"> </w:t>
            </w:r>
            <w:r>
              <w:t>kraujavimas</w:t>
            </w:r>
          </w:p>
        </w:tc>
        <w:tc>
          <w:tcPr>
            <w:tcW w:w="2162" w:type="dxa"/>
          </w:tcPr>
          <w:p w14:paraId="3D722AA2" w14:textId="77777777" w:rsidR="00681CB7" w:rsidRDefault="00681CB7" w:rsidP="00681CB7">
            <w:pPr>
              <w:pStyle w:val="TableParagraph"/>
              <w:spacing w:line="249" w:lineRule="exact"/>
              <w:ind w:left="141" w:right="136"/>
              <w:jc w:val="center"/>
            </w:pPr>
            <w:r>
              <w:t>80 (5,6</w:t>
            </w:r>
            <w:r w:rsidRPr="00ED740A">
              <w:rPr>
                <w:szCs w:val="24"/>
              </w:rPr>
              <w:t> </w:t>
            </w:r>
            <w:r>
              <w:t>%)</w:t>
            </w:r>
          </w:p>
        </w:tc>
        <w:tc>
          <w:tcPr>
            <w:tcW w:w="2104" w:type="dxa"/>
          </w:tcPr>
          <w:p w14:paraId="5FDA4E29" w14:textId="77777777" w:rsidR="00681CB7" w:rsidRDefault="00681CB7" w:rsidP="00681CB7">
            <w:pPr>
              <w:pStyle w:val="TableParagraph"/>
              <w:spacing w:line="249" w:lineRule="exact"/>
              <w:ind w:left="457" w:right="446"/>
              <w:jc w:val="center"/>
            </w:pPr>
            <w:r>
              <w:t>145</w:t>
            </w:r>
            <w:r>
              <w:rPr>
                <w:spacing w:val="-3"/>
              </w:rPr>
              <w:t xml:space="preserve"> </w:t>
            </w:r>
            <w:r>
              <w:t>(10,2</w:t>
            </w:r>
            <w:r w:rsidRPr="00ED740A">
              <w:rPr>
                <w:szCs w:val="24"/>
              </w:rPr>
              <w:t> </w:t>
            </w:r>
            <w:r>
              <w:t>%)</w:t>
            </w:r>
          </w:p>
        </w:tc>
        <w:tc>
          <w:tcPr>
            <w:tcW w:w="2037" w:type="dxa"/>
          </w:tcPr>
          <w:p w14:paraId="54F55568" w14:textId="77777777" w:rsidR="00681CB7" w:rsidRDefault="00681CB7" w:rsidP="00681CB7">
            <w:pPr>
              <w:pStyle w:val="TableParagraph"/>
              <w:spacing w:line="249" w:lineRule="exact"/>
              <w:ind w:left="89" w:right="75"/>
              <w:jc w:val="center"/>
            </w:pPr>
            <w:r>
              <w:t>0,55</w:t>
            </w:r>
            <w:r>
              <w:rPr>
                <w:spacing w:val="-4"/>
              </w:rPr>
              <w:t xml:space="preserve"> </w:t>
            </w:r>
            <w:r>
              <w:t>(0,41,</w:t>
            </w:r>
            <w:r>
              <w:rPr>
                <w:spacing w:val="-3"/>
              </w:rPr>
              <w:t xml:space="preserve"> </w:t>
            </w:r>
            <w:r>
              <w:t>0,72)</w:t>
            </w:r>
          </w:p>
        </w:tc>
      </w:tr>
      <w:tr w:rsidR="00B04E78" w14:paraId="645119C2" w14:textId="77777777">
        <w:trPr>
          <w:trHeight w:val="506"/>
        </w:trPr>
        <w:tc>
          <w:tcPr>
            <w:tcW w:w="2755" w:type="dxa"/>
          </w:tcPr>
          <w:p w14:paraId="6EC0997F" w14:textId="77777777" w:rsidR="00B04E78" w:rsidRDefault="00531AC8">
            <w:pPr>
              <w:pStyle w:val="TableParagraph"/>
              <w:spacing w:line="247" w:lineRule="exact"/>
            </w:pPr>
            <w:r>
              <w:t>Bet</w:t>
            </w:r>
            <w:r>
              <w:rPr>
                <w:spacing w:val="-4"/>
              </w:rPr>
              <w:t xml:space="preserve"> </w:t>
            </w:r>
            <w:r>
              <w:t>koks</w:t>
            </w:r>
            <w:r>
              <w:rPr>
                <w:spacing w:val="-4"/>
              </w:rPr>
              <w:t xml:space="preserve"> </w:t>
            </w:r>
            <w:r>
              <w:t>kraujavimas</w:t>
            </w:r>
          </w:p>
        </w:tc>
        <w:tc>
          <w:tcPr>
            <w:tcW w:w="2162" w:type="dxa"/>
          </w:tcPr>
          <w:p w14:paraId="6DCD9518" w14:textId="77777777" w:rsidR="00B04E78" w:rsidRDefault="00531AC8" w:rsidP="007C160E">
            <w:pPr>
              <w:pStyle w:val="TableParagraph"/>
              <w:spacing w:line="247" w:lineRule="exact"/>
              <w:ind w:left="141" w:right="136"/>
              <w:jc w:val="center"/>
            </w:pPr>
            <w:r>
              <w:t>278</w:t>
            </w:r>
            <w:r>
              <w:rPr>
                <w:spacing w:val="-3"/>
              </w:rPr>
              <w:t xml:space="preserve"> </w:t>
            </w:r>
            <w:r>
              <w:t>(19</w:t>
            </w:r>
            <w:r w:rsidR="007C160E">
              <w:t>,4</w:t>
            </w:r>
            <w:r w:rsidR="007C160E" w:rsidRPr="00ED740A">
              <w:rPr>
                <w:szCs w:val="24"/>
              </w:rPr>
              <w:t> </w:t>
            </w:r>
            <w:r>
              <w:t>%)</w:t>
            </w:r>
          </w:p>
        </w:tc>
        <w:tc>
          <w:tcPr>
            <w:tcW w:w="2104" w:type="dxa"/>
          </w:tcPr>
          <w:p w14:paraId="02DDB295" w14:textId="77777777" w:rsidR="00B04E78" w:rsidRDefault="00531AC8" w:rsidP="007C160E">
            <w:pPr>
              <w:pStyle w:val="TableParagraph"/>
              <w:spacing w:line="247" w:lineRule="exact"/>
              <w:ind w:left="457" w:right="446"/>
              <w:jc w:val="center"/>
            </w:pPr>
            <w:r>
              <w:t>373</w:t>
            </w:r>
            <w:r>
              <w:rPr>
                <w:spacing w:val="-3"/>
              </w:rPr>
              <w:t xml:space="preserve"> </w:t>
            </w:r>
            <w:r>
              <w:t>(26,2</w:t>
            </w:r>
            <w:r w:rsidR="007C160E" w:rsidRPr="00ED740A">
              <w:rPr>
                <w:szCs w:val="24"/>
              </w:rPr>
              <w:t> </w:t>
            </w:r>
            <w:r>
              <w:t>%)</w:t>
            </w:r>
          </w:p>
        </w:tc>
        <w:tc>
          <w:tcPr>
            <w:tcW w:w="2037" w:type="dxa"/>
          </w:tcPr>
          <w:p w14:paraId="0E18B129" w14:textId="77777777" w:rsidR="00B04E78" w:rsidRDefault="00531AC8">
            <w:pPr>
              <w:pStyle w:val="TableParagraph"/>
              <w:spacing w:line="247" w:lineRule="exact"/>
              <w:ind w:left="89" w:right="75"/>
              <w:jc w:val="center"/>
            </w:pPr>
            <w:r>
              <w:t>0,71</w:t>
            </w:r>
            <w:r>
              <w:rPr>
                <w:spacing w:val="-2"/>
              </w:rPr>
              <w:t xml:space="preserve"> </w:t>
            </w:r>
            <w:r>
              <w:t>(0,61,</w:t>
            </w:r>
            <w:r>
              <w:rPr>
                <w:spacing w:val="-3"/>
              </w:rPr>
              <w:t xml:space="preserve"> </w:t>
            </w:r>
            <w:r>
              <w:t>0,83)</w:t>
            </w:r>
          </w:p>
        </w:tc>
      </w:tr>
      <w:tr w:rsidR="00B04E78" w14:paraId="767715BC" w14:textId="77777777">
        <w:trPr>
          <w:trHeight w:val="506"/>
        </w:trPr>
        <w:tc>
          <w:tcPr>
            <w:tcW w:w="2755" w:type="dxa"/>
          </w:tcPr>
          <w:p w14:paraId="16560A3C" w14:textId="00D4B648" w:rsidR="00B04E78" w:rsidRDefault="00531AC8" w:rsidP="007C160E">
            <w:pPr>
              <w:pStyle w:val="TableParagraph"/>
              <w:spacing w:line="246" w:lineRule="exact"/>
            </w:pPr>
            <w:r>
              <w:t>Bet</w:t>
            </w:r>
            <w:r>
              <w:rPr>
                <w:spacing w:val="-4"/>
              </w:rPr>
              <w:t xml:space="preserve"> </w:t>
            </w:r>
            <w:r>
              <w:t>koks</w:t>
            </w:r>
            <w:r>
              <w:rPr>
                <w:spacing w:val="-4"/>
              </w:rPr>
              <w:t xml:space="preserve"> </w:t>
            </w:r>
            <w:r>
              <w:t>kraujavimas</w:t>
            </w:r>
            <w:r w:rsidR="007C160E">
              <w:t xml:space="preserve"> </w:t>
            </w:r>
            <w:r>
              <w:t>į</w:t>
            </w:r>
            <w:r>
              <w:rPr>
                <w:spacing w:val="-1"/>
              </w:rPr>
              <w:t xml:space="preserve"> </w:t>
            </w:r>
            <w:r w:rsidR="00681CB7">
              <w:t>virškinimo traktą</w:t>
            </w:r>
          </w:p>
        </w:tc>
        <w:tc>
          <w:tcPr>
            <w:tcW w:w="2162" w:type="dxa"/>
          </w:tcPr>
          <w:p w14:paraId="7DD362B4" w14:textId="77777777" w:rsidR="00B04E78" w:rsidRDefault="00531AC8" w:rsidP="007C160E">
            <w:pPr>
              <w:pStyle w:val="TableParagraph"/>
              <w:spacing w:line="247" w:lineRule="exact"/>
              <w:ind w:left="141" w:right="136"/>
              <w:jc w:val="center"/>
            </w:pPr>
            <w:r>
              <w:t>45 (3,1</w:t>
            </w:r>
            <w:r w:rsidR="007C160E" w:rsidRPr="00ED740A">
              <w:rPr>
                <w:szCs w:val="24"/>
              </w:rPr>
              <w:t> </w:t>
            </w:r>
            <w:r>
              <w:t>%)</w:t>
            </w:r>
          </w:p>
        </w:tc>
        <w:tc>
          <w:tcPr>
            <w:tcW w:w="2104" w:type="dxa"/>
          </w:tcPr>
          <w:p w14:paraId="317E9B76" w14:textId="77777777" w:rsidR="00B04E78" w:rsidRDefault="00531AC8" w:rsidP="007C160E">
            <w:pPr>
              <w:pStyle w:val="TableParagraph"/>
              <w:spacing w:line="247" w:lineRule="exact"/>
              <w:ind w:left="457" w:right="441"/>
              <w:jc w:val="center"/>
            </w:pPr>
            <w:r>
              <w:t>32 (2,2</w:t>
            </w:r>
            <w:r w:rsidR="007C160E" w:rsidRPr="00ED740A">
              <w:rPr>
                <w:szCs w:val="24"/>
              </w:rPr>
              <w:t> </w:t>
            </w:r>
            <w:r>
              <w:t>%)</w:t>
            </w:r>
          </w:p>
        </w:tc>
        <w:tc>
          <w:tcPr>
            <w:tcW w:w="2037" w:type="dxa"/>
          </w:tcPr>
          <w:p w14:paraId="611ED24F" w14:textId="77777777" w:rsidR="00B04E78" w:rsidRDefault="00531AC8">
            <w:pPr>
              <w:pStyle w:val="TableParagraph"/>
              <w:spacing w:line="247" w:lineRule="exact"/>
              <w:ind w:left="89" w:right="75"/>
              <w:jc w:val="center"/>
            </w:pPr>
            <w:r>
              <w:t>1,39</w:t>
            </w:r>
            <w:r>
              <w:rPr>
                <w:spacing w:val="-4"/>
              </w:rPr>
              <w:t xml:space="preserve"> </w:t>
            </w:r>
            <w:r>
              <w:t>(0,87,</w:t>
            </w:r>
            <w:r>
              <w:rPr>
                <w:spacing w:val="-3"/>
              </w:rPr>
              <w:t xml:space="preserve"> </w:t>
            </w:r>
            <w:r>
              <w:t>2,2)</w:t>
            </w:r>
          </w:p>
        </w:tc>
      </w:tr>
    </w:tbl>
    <w:p w14:paraId="5189C2DC" w14:textId="77777777" w:rsidR="00B04E78" w:rsidRDefault="00531AC8">
      <w:pPr>
        <w:pStyle w:val="Pagrindinistekstas"/>
        <w:ind w:left="258"/>
      </w:pPr>
      <w:r>
        <w:t>*RS</w:t>
      </w:r>
      <w:r>
        <w:rPr>
          <w:spacing w:val="-5"/>
        </w:rPr>
        <w:t xml:space="preserve"> </w:t>
      </w:r>
      <w:r>
        <w:t>neįvertintas,</w:t>
      </w:r>
      <w:r>
        <w:rPr>
          <w:spacing w:val="-4"/>
        </w:rPr>
        <w:t xml:space="preserve"> </w:t>
      </w:r>
      <w:r>
        <w:t>kadangi</w:t>
      </w:r>
      <w:r>
        <w:rPr>
          <w:spacing w:val="-4"/>
        </w:rPr>
        <w:t xml:space="preserve"> </w:t>
      </w:r>
      <w:r>
        <w:t>reiškinio</w:t>
      </w:r>
      <w:r>
        <w:rPr>
          <w:spacing w:val="-4"/>
        </w:rPr>
        <w:t xml:space="preserve"> </w:t>
      </w:r>
      <w:r>
        <w:t>nebuvo</w:t>
      </w:r>
      <w:r>
        <w:rPr>
          <w:spacing w:val="-4"/>
        </w:rPr>
        <w:t xml:space="preserve"> </w:t>
      </w:r>
      <w:r>
        <w:t>nė</w:t>
      </w:r>
      <w:r>
        <w:rPr>
          <w:spacing w:val="-4"/>
        </w:rPr>
        <w:t xml:space="preserve"> </w:t>
      </w:r>
      <w:r>
        <w:t>vienoje</w:t>
      </w:r>
      <w:r>
        <w:rPr>
          <w:spacing w:val="-4"/>
        </w:rPr>
        <w:t xml:space="preserve"> </w:t>
      </w:r>
      <w:r>
        <w:t>kohortoje</w:t>
      </w:r>
      <w:r>
        <w:rPr>
          <w:spacing w:val="-5"/>
        </w:rPr>
        <w:t xml:space="preserve"> </w:t>
      </w:r>
      <w:r>
        <w:t>/</w:t>
      </w:r>
      <w:r>
        <w:rPr>
          <w:spacing w:val="-4"/>
        </w:rPr>
        <w:t xml:space="preserve"> </w:t>
      </w:r>
      <w:r>
        <w:t>gydymo</w:t>
      </w:r>
      <w:r>
        <w:rPr>
          <w:spacing w:val="-4"/>
        </w:rPr>
        <w:t xml:space="preserve"> </w:t>
      </w:r>
      <w:r>
        <w:t>grupėje</w:t>
      </w:r>
    </w:p>
    <w:p w14:paraId="2D054B9D" w14:textId="77777777" w:rsidR="00B04E78" w:rsidRDefault="00B04E78">
      <w:pPr>
        <w:pStyle w:val="Pagrindinistekstas"/>
        <w:spacing w:before="5"/>
        <w:rPr>
          <w:sz w:val="21"/>
        </w:rPr>
      </w:pPr>
    </w:p>
    <w:p w14:paraId="3F3289C5" w14:textId="5331645E" w:rsidR="00B04E78" w:rsidRDefault="00681CB7" w:rsidP="00D85A5F">
      <w:pPr>
        <w:pStyle w:val="Sraopastraipa"/>
        <w:tabs>
          <w:tab w:val="left" w:pos="554"/>
        </w:tabs>
        <w:ind w:left="258" w:right="668" w:firstLine="0"/>
      </w:pPr>
      <w:r>
        <w:t>15-</w:t>
      </w:r>
      <w:r w:rsidR="00531AC8">
        <w:t>ojoje lentelėje pateikti kraujavimo reiškiniai, pastebėti pagrindinio tyrimo RE-SONATE, kuriuo</w:t>
      </w:r>
      <w:r w:rsidR="00531AC8" w:rsidRPr="00A57261">
        <w:rPr>
          <w:spacing w:val="1"/>
        </w:rPr>
        <w:t xml:space="preserve"> </w:t>
      </w:r>
      <w:r w:rsidR="00531AC8">
        <w:t>buvo tiriama GVT ir PE profilaktika, metu. Bendras didžiojo kraujavimo reiškinių ir kliniškai</w:t>
      </w:r>
      <w:r w:rsidR="00531AC8" w:rsidRPr="00A57261">
        <w:rPr>
          <w:spacing w:val="1"/>
        </w:rPr>
        <w:t xml:space="preserve"> </w:t>
      </w:r>
      <w:r w:rsidR="00531AC8">
        <w:t>reikšmingo</w:t>
      </w:r>
      <w:r w:rsidR="00531AC8" w:rsidRPr="00A57261">
        <w:rPr>
          <w:spacing w:val="-5"/>
        </w:rPr>
        <w:t xml:space="preserve"> </w:t>
      </w:r>
      <w:r w:rsidR="00531AC8">
        <w:t>kraujavimo</w:t>
      </w:r>
      <w:r w:rsidR="00531AC8" w:rsidRPr="00A57261">
        <w:rPr>
          <w:spacing w:val="-4"/>
        </w:rPr>
        <w:t xml:space="preserve"> </w:t>
      </w:r>
      <w:r w:rsidR="00531AC8">
        <w:t>reiškinių</w:t>
      </w:r>
      <w:r w:rsidR="00531AC8" w:rsidRPr="00A57261">
        <w:rPr>
          <w:spacing w:val="-5"/>
        </w:rPr>
        <w:t xml:space="preserve"> </w:t>
      </w:r>
      <w:r w:rsidR="00531AC8">
        <w:t>dažnis</w:t>
      </w:r>
      <w:r w:rsidR="00531AC8" w:rsidRPr="00A57261">
        <w:rPr>
          <w:spacing w:val="-4"/>
        </w:rPr>
        <w:t xml:space="preserve"> </w:t>
      </w:r>
      <w:r w:rsidR="00531AC8">
        <w:t>ir</w:t>
      </w:r>
      <w:r w:rsidR="00531AC8" w:rsidRPr="00A57261">
        <w:rPr>
          <w:spacing w:val="-4"/>
        </w:rPr>
        <w:t xml:space="preserve"> </w:t>
      </w:r>
      <w:r w:rsidR="00531AC8">
        <w:t>bet</w:t>
      </w:r>
      <w:r w:rsidR="00531AC8" w:rsidRPr="00A57261">
        <w:rPr>
          <w:spacing w:val="-5"/>
        </w:rPr>
        <w:t xml:space="preserve"> </w:t>
      </w:r>
      <w:r w:rsidR="00531AC8">
        <w:t>kokio</w:t>
      </w:r>
      <w:r w:rsidR="00531AC8" w:rsidRPr="00A57261">
        <w:rPr>
          <w:spacing w:val="-4"/>
        </w:rPr>
        <w:t xml:space="preserve"> </w:t>
      </w:r>
      <w:r w:rsidR="00531AC8">
        <w:t>kraujavimo</w:t>
      </w:r>
      <w:r w:rsidR="00531AC8" w:rsidRPr="00A57261">
        <w:rPr>
          <w:spacing w:val="-4"/>
        </w:rPr>
        <w:t xml:space="preserve"> </w:t>
      </w:r>
      <w:r w:rsidR="00531AC8">
        <w:t>dažnis,</w:t>
      </w:r>
      <w:r w:rsidR="00531AC8" w:rsidRPr="00A57261">
        <w:rPr>
          <w:spacing w:val="-5"/>
        </w:rPr>
        <w:t xml:space="preserve"> </w:t>
      </w:r>
      <w:r w:rsidR="00531AC8">
        <w:t>kai</w:t>
      </w:r>
      <w:r w:rsidR="00531AC8" w:rsidRPr="00A57261">
        <w:rPr>
          <w:spacing w:val="-4"/>
        </w:rPr>
        <w:t xml:space="preserve"> </w:t>
      </w:r>
      <w:r w:rsidR="00531AC8">
        <w:t>nominalinis</w:t>
      </w:r>
      <w:r w:rsidR="00531AC8" w:rsidRPr="00A57261">
        <w:rPr>
          <w:spacing w:val="-5"/>
        </w:rPr>
        <w:t xml:space="preserve"> </w:t>
      </w:r>
      <w:r w:rsidR="00531AC8">
        <w:t>alfa</w:t>
      </w:r>
      <w:r w:rsidR="00531AC8" w:rsidRPr="00A57261">
        <w:rPr>
          <w:spacing w:val="-4"/>
        </w:rPr>
        <w:t xml:space="preserve"> </w:t>
      </w:r>
      <w:r w:rsidR="00531AC8">
        <w:t>lygmuo</w:t>
      </w:r>
      <w:r w:rsidR="00A57261">
        <w:t xml:space="preserve"> </w:t>
      </w:r>
      <w:r w:rsidR="00531AC8">
        <w:t>5</w:t>
      </w:r>
      <w:r w:rsidR="007C160E" w:rsidRPr="00ED740A">
        <w:rPr>
          <w:szCs w:val="24"/>
        </w:rPr>
        <w:t> </w:t>
      </w:r>
      <w:r w:rsidR="00531AC8">
        <w:t xml:space="preserve">%, placebo vartojantiems pacientams buvo reikšmingai mažesnis, palyginti su </w:t>
      </w:r>
      <w:proofErr w:type="spellStart"/>
      <w:r w:rsidR="00531AC8">
        <w:t>dabigatranu</w:t>
      </w:r>
      <w:proofErr w:type="spellEnd"/>
      <w:r w:rsidR="00531AC8">
        <w:t xml:space="preserve"> </w:t>
      </w:r>
      <w:proofErr w:type="spellStart"/>
      <w:r w:rsidR="00531AC8">
        <w:t>eteksilatu</w:t>
      </w:r>
      <w:proofErr w:type="spellEnd"/>
      <w:r w:rsidR="00531AC8" w:rsidRPr="00A57261">
        <w:rPr>
          <w:spacing w:val="-52"/>
        </w:rPr>
        <w:t xml:space="preserve"> </w:t>
      </w:r>
      <w:r w:rsidR="00531AC8">
        <w:t>gydomais</w:t>
      </w:r>
      <w:r w:rsidR="00531AC8" w:rsidRPr="00A57261">
        <w:rPr>
          <w:spacing w:val="-2"/>
        </w:rPr>
        <w:t xml:space="preserve"> </w:t>
      </w:r>
      <w:r w:rsidR="00531AC8">
        <w:t>pacientais.</w:t>
      </w:r>
    </w:p>
    <w:p w14:paraId="10DC2C34" w14:textId="77777777" w:rsidR="00B04E78" w:rsidRDefault="00B04E78">
      <w:pPr>
        <w:pStyle w:val="Pagrindinistekstas"/>
        <w:spacing w:before="4"/>
      </w:pPr>
    </w:p>
    <w:p w14:paraId="69986E00" w14:textId="77777777" w:rsidR="00B04E78" w:rsidRDefault="00531AC8">
      <w:pPr>
        <w:pStyle w:val="Antrat1"/>
        <w:spacing w:before="0"/>
        <w:ind w:left="1251" w:right="868" w:hanging="994"/>
      </w:pPr>
      <w:r>
        <w:t>15 lentelė. Kraujavimo reiškiniai, pastebėti tyrimo RE-SONATE, kuriuo buvo tiriama GVT ir</w:t>
      </w:r>
      <w:r>
        <w:rPr>
          <w:spacing w:val="-52"/>
        </w:rPr>
        <w:t xml:space="preserve"> </w:t>
      </w:r>
      <w:r>
        <w:t>PE</w:t>
      </w:r>
      <w:r>
        <w:rPr>
          <w:spacing w:val="-2"/>
        </w:rPr>
        <w:t xml:space="preserve"> </w:t>
      </w:r>
      <w:r>
        <w:t>profilaktika,</w:t>
      </w:r>
      <w:r>
        <w:rPr>
          <w:spacing w:val="-1"/>
        </w:rPr>
        <w:t xml:space="preserve"> </w:t>
      </w:r>
      <w:r>
        <w:t>metu</w:t>
      </w:r>
    </w:p>
    <w:p w14:paraId="17C0EF29" w14:textId="77777777" w:rsidR="00B04E78" w:rsidRDefault="00B04E78">
      <w:pPr>
        <w:pStyle w:val="Pagrindinistekstas"/>
        <w:spacing w:before="1"/>
        <w:rPr>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7"/>
        <w:gridCol w:w="2069"/>
        <w:gridCol w:w="1947"/>
        <w:gridCol w:w="2398"/>
      </w:tblGrid>
      <w:tr w:rsidR="00B04E78" w14:paraId="36FCECE7" w14:textId="77777777">
        <w:trPr>
          <w:trHeight w:val="1012"/>
        </w:trPr>
        <w:tc>
          <w:tcPr>
            <w:tcW w:w="2647" w:type="dxa"/>
          </w:tcPr>
          <w:p w14:paraId="5FA3C6B8" w14:textId="77777777" w:rsidR="00B04E78" w:rsidRDefault="00B04E78">
            <w:pPr>
              <w:pStyle w:val="TableParagraph"/>
              <w:spacing w:line="240" w:lineRule="auto"/>
              <w:ind w:left="0"/>
            </w:pPr>
          </w:p>
        </w:tc>
        <w:tc>
          <w:tcPr>
            <w:tcW w:w="2069" w:type="dxa"/>
          </w:tcPr>
          <w:p w14:paraId="290B5DFB" w14:textId="77777777" w:rsidR="00B04E78" w:rsidRDefault="00531AC8">
            <w:pPr>
              <w:pStyle w:val="TableParagraph"/>
              <w:spacing w:line="240" w:lineRule="auto"/>
              <w:ind w:left="259" w:right="256"/>
              <w:jc w:val="center"/>
            </w:pPr>
            <w:proofErr w:type="spellStart"/>
            <w:r>
              <w:t>Dabigatranas</w:t>
            </w:r>
            <w:proofErr w:type="spellEnd"/>
            <w:r>
              <w:rPr>
                <w:spacing w:val="-52"/>
              </w:rPr>
              <w:t xml:space="preserve"> </w:t>
            </w:r>
            <w:proofErr w:type="spellStart"/>
            <w:r>
              <w:t>eteksilatas</w:t>
            </w:r>
            <w:proofErr w:type="spellEnd"/>
          </w:p>
          <w:p w14:paraId="3421378F" w14:textId="68013E19" w:rsidR="00B04E78" w:rsidRDefault="00531AC8" w:rsidP="007C160E">
            <w:pPr>
              <w:pStyle w:val="TableParagraph"/>
              <w:spacing w:line="254" w:lineRule="exact"/>
              <w:ind w:left="264" w:right="256"/>
              <w:jc w:val="center"/>
            </w:pPr>
            <w:r>
              <w:t>150</w:t>
            </w:r>
            <w:r w:rsidR="00D35638">
              <w:rPr>
                <w:szCs w:val="24"/>
              </w:rPr>
              <w:t> </w:t>
            </w:r>
            <w:r>
              <w:t>mg du kartus</w:t>
            </w:r>
            <w:r>
              <w:rPr>
                <w:spacing w:val="-52"/>
              </w:rPr>
              <w:t xml:space="preserve"> </w:t>
            </w:r>
            <w:r>
              <w:t>per parą</w:t>
            </w:r>
          </w:p>
        </w:tc>
        <w:tc>
          <w:tcPr>
            <w:tcW w:w="1947" w:type="dxa"/>
          </w:tcPr>
          <w:p w14:paraId="795D2676" w14:textId="77777777" w:rsidR="00B04E78" w:rsidRDefault="00531AC8">
            <w:pPr>
              <w:pStyle w:val="TableParagraph"/>
              <w:spacing w:line="249" w:lineRule="exact"/>
              <w:ind w:left="0" w:right="577"/>
              <w:jc w:val="right"/>
            </w:pPr>
            <w:r>
              <w:t>Placebas</w:t>
            </w:r>
          </w:p>
        </w:tc>
        <w:tc>
          <w:tcPr>
            <w:tcW w:w="2398" w:type="dxa"/>
          </w:tcPr>
          <w:p w14:paraId="059981F2" w14:textId="77777777" w:rsidR="00B04E78" w:rsidRDefault="00531AC8">
            <w:pPr>
              <w:pStyle w:val="TableParagraph"/>
              <w:spacing w:line="240" w:lineRule="auto"/>
              <w:ind w:left="224" w:right="214"/>
              <w:jc w:val="center"/>
            </w:pPr>
            <w:r>
              <w:t>Rizikos, palyginti su</w:t>
            </w:r>
            <w:r>
              <w:rPr>
                <w:spacing w:val="-52"/>
              </w:rPr>
              <w:t xml:space="preserve"> </w:t>
            </w:r>
            <w:r>
              <w:t>placebu,</w:t>
            </w:r>
            <w:r>
              <w:rPr>
                <w:spacing w:val="-3"/>
              </w:rPr>
              <w:t xml:space="preserve"> </w:t>
            </w:r>
            <w:r>
              <w:t>santykis</w:t>
            </w:r>
          </w:p>
          <w:p w14:paraId="6D1AC4CD" w14:textId="77777777" w:rsidR="00B04E78" w:rsidRDefault="00531AC8" w:rsidP="007C160E">
            <w:pPr>
              <w:pStyle w:val="TableParagraph"/>
              <w:spacing w:line="254" w:lineRule="exact"/>
              <w:ind w:left="224" w:right="214"/>
              <w:jc w:val="center"/>
            </w:pPr>
            <w:r>
              <w:t>(95</w:t>
            </w:r>
            <w:r w:rsidR="007C160E" w:rsidRPr="00ED740A">
              <w:rPr>
                <w:szCs w:val="24"/>
              </w:rPr>
              <w:t> </w:t>
            </w:r>
            <w:r>
              <w:t xml:space="preserve">% </w:t>
            </w:r>
            <w:proofErr w:type="spellStart"/>
            <w:r>
              <w:t>pasikliautinasis</w:t>
            </w:r>
            <w:proofErr w:type="spellEnd"/>
            <w:r>
              <w:rPr>
                <w:spacing w:val="-52"/>
              </w:rPr>
              <w:t xml:space="preserve"> </w:t>
            </w:r>
            <w:r>
              <w:t>intervalas)</w:t>
            </w:r>
          </w:p>
        </w:tc>
      </w:tr>
      <w:tr w:rsidR="00B04E78" w14:paraId="345F747E" w14:textId="77777777">
        <w:trPr>
          <w:trHeight w:val="251"/>
        </w:trPr>
        <w:tc>
          <w:tcPr>
            <w:tcW w:w="2647" w:type="dxa"/>
          </w:tcPr>
          <w:p w14:paraId="20191A49" w14:textId="77777777" w:rsidR="00B04E78" w:rsidRDefault="00531AC8">
            <w:pPr>
              <w:pStyle w:val="TableParagraph"/>
              <w:spacing w:line="232" w:lineRule="exact"/>
            </w:pPr>
            <w:r>
              <w:t>Gydytų</w:t>
            </w:r>
            <w:r>
              <w:rPr>
                <w:spacing w:val="-5"/>
              </w:rPr>
              <w:t xml:space="preserve"> </w:t>
            </w:r>
            <w:r>
              <w:t>pacientų</w:t>
            </w:r>
            <w:r>
              <w:rPr>
                <w:spacing w:val="-5"/>
              </w:rPr>
              <w:t xml:space="preserve"> </w:t>
            </w:r>
            <w:r>
              <w:t>skaičius</w:t>
            </w:r>
          </w:p>
        </w:tc>
        <w:tc>
          <w:tcPr>
            <w:tcW w:w="2069" w:type="dxa"/>
          </w:tcPr>
          <w:p w14:paraId="7E12171E" w14:textId="77777777" w:rsidR="00B04E78" w:rsidRDefault="00531AC8">
            <w:pPr>
              <w:pStyle w:val="TableParagraph"/>
              <w:spacing w:line="232" w:lineRule="exact"/>
              <w:ind w:left="261" w:right="256"/>
              <w:jc w:val="center"/>
            </w:pPr>
            <w:r>
              <w:t>684</w:t>
            </w:r>
          </w:p>
        </w:tc>
        <w:tc>
          <w:tcPr>
            <w:tcW w:w="1947" w:type="dxa"/>
          </w:tcPr>
          <w:p w14:paraId="170DC75F" w14:textId="77777777" w:rsidR="00B04E78" w:rsidRDefault="00531AC8">
            <w:pPr>
              <w:pStyle w:val="TableParagraph"/>
              <w:spacing w:line="232" w:lineRule="exact"/>
              <w:ind w:left="786" w:right="780"/>
              <w:jc w:val="center"/>
            </w:pPr>
            <w:r>
              <w:t>659</w:t>
            </w:r>
          </w:p>
        </w:tc>
        <w:tc>
          <w:tcPr>
            <w:tcW w:w="2398" w:type="dxa"/>
          </w:tcPr>
          <w:p w14:paraId="06A64987" w14:textId="77777777" w:rsidR="00B04E78" w:rsidRDefault="00B04E78">
            <w:pPr>
              <w:pStyle w:val="TableParagraph"/>
              <w:spacing w:line="240" w:lineRule="auto"/>
              <w:ind w:left="0"/>
              <w:rPr>
                <w:sz w:val="18"/>
              </w:rPr>
            </w:pPr>
          </w:p>
        </w:tc>
      </w:tr>
      <w:tr w:rsidR="00FF1B27" w14:paraId="6926F8EA" w14:textId="77777777">
        <w:trPr>
          <w:trHeight w:val="506"/>
        </w:trPr>
        <w:tc>
          <w:tcPr>
            <w:tcW w:w="2647" w:type="dxa"/>
          </w:tcPr>
          <w:p w14:paraId="4D04E54E" w14:textId="060052F8" w:rsidR="00FF1B27" w:rsidRDefault="00FF1B27" w:rsidP="00FF1B27">
            <w:pPr>
              <w:pStyle w:val="TableParagraph"/>
              <w:spacing w:line="246" w:lineRule="exact"/>
            </w:pPr>
            <w:r>
              <w:t>Didžiojo</w:t>
            </w:r>
            <w:r>
              <w:rPr>
                <w:spacing w:val="-6"/>
              </w:rPr>
              <w:t xml:space="preserve"> </w:t>
            </w:r>
            <w:r>
              <w:t>kraujavimo reiškiniai</w:t>
            </w:r>
          </w:p>
        </w:tc>
        <w:tc>
          <w:tcPr>
            <w:tcW w:w="2069" w:type="dxa"/>
          </w:tcPr>
          <w:p w14:paraId="4FDDD1E1" w14:textId="77777777" w:rsidR="00FF1B27" w:rsidRDefault="00FF1B27" w:rsidP="00FF1B27">
            <w:pPr>
              <w:pStyle w:val="TableParagraph"/>
              <w:spacing w:line="247" w:lineRule="exact"/>
              <w:ind w:left="263" w:right="256"/>
              <w:jc w:val="center"/>
            </w:pPr>
            <w:r>
              <w:t>2 (0,3</w:t>
            </w:r>
            <w:r w:rsidRPr="00ED740A">
              <w:rPr>
                <w:szCs w:val="24"/>
              </w:rPr>
              <w:t> </w:t>
            </w:r>
            <w:r>
              <w:t>%)</w:t>
            </w:r>
          </w:p>
        </w:tc>
        <w:tc>
          <w:tcPr>
            <w:tcW w:w="1947" w:type="dxa"/>
          </w:tcPr>
          <w:p w14:paraId="0BC977D6" w14:textId="77777777" w:rsidR="00FF1B27" w:rsidRDefault="00FF1B27" w:rsidP="00FF1B27">
            <w:pPr>
              <w:pStyle w:val="TableParagraph"/>
              <w:spacing w:line="247" w:lineRule="exact"/>
              <w:ind w:left="6"/>
              <w:jc w:val="center"/>
            </w:pPr>
            <w:r>
              <w:t>0</w:t>
            </w:r>
          </w:p>
        </w:tc>
        <w:tc>
          <w:tcPr>
            <w:tcW w:w="2398" w:type="dxa"/>
          </w:tcPr>
          <w:p w14:paraId="4B071114" w14:textId="77777777" w:rsidR="00FF1B27" w:rsidRDefault="00FF1B27" w:rsidP="00FF1B27">
            <w:pPr>
              <w:pStyle w:val="TableParagraph"/>
              <w:spacing w:line="247" w:lineRule="exact"/>
              <w:ind w:left="0" w:right="98"/>
              <w:jc w:val="right"/>
            </w:pPr>
            <w:r>
              <w:t>Neapskaičiuojamas*</w:t>
            </w:r>
          </w:p>
        </w:tc>
      </w:tr>
      <w:tr w:rsidR="00FF1B27" w14:paraId="1A047078" w14:textId="77777777">
        <w:trPr>
          <w:trHeight w:val="505"/>
        </w:trPr>
        <w:tc>
          <w:tcPr>
            <w:tcW w:w="2647" w:type="dxa"/>
          </w:tcPr>
          <w:p w14:paraId="1728223F" w14:textId="1CB426B1" w:rsidR="00FF1B27" w:rsidRDefault="00FF1B27" w:rsidP="00FF1B27">
            <w:pPr>
              <w:pStyle w:val="TableParagraph"/>
              <w:spacing w:line="246" w:lineRule="exact"/>
              <w:ind w:left="674"/>
            </w:pPr>
            <w:proofErr w:type="spellStart"/>
            <w:r>
              <w:t>Intrakranijinis</w:t>
            </w:r>
            <w:proofErr w:type="spellEnd"/>
            <w:r>
              <w:t xml:space="preserve"> kraujavimas</w:t>
            </w:r>
          </w:p>
        </w:tc>
        <w:tc>
          <w:tcPr>
            <w:tcW w:w="2069" w:type="dxa"/>
          </w:tcPr>
          <w:p w14:paraId="79B67A50" w14:textId="77777777" w:rsidR="00FF1B27" w:rsidRDefault="00FF1B27" w:rsidP="00FF1B27">
            <w:pPr>
              <w:pStyle w:val="TableParagraph"/>
              <w:spacing w:line="247" w:lineRule="exact"/>
              <w:ind w:left="5"/>
              <w:jc w:val="center"/>
            </w:pPr>
            <w:r>
              <w:t>0</w:t>
            </w:r>
          </w:p>
        </w:tc>
        <w:tc>
          <w:tcPr>
            <w:tcW w:w="1947" w:type="dxa"/>
          </w:tcPr>
          <w:p w14:paraId="687F4E70" w14:textId="77777777" w:rsidR="00FF1B27" w:rsidRDefault="00FF1B27" w:rsidP="00FF1B27">
            <w:pPr>
              <w:pStyle w:val="TableParagraph"/>
              <w:spacing w:line="247" w:lineRule="exact"/>
              <w:ind w:left="6"/>
              <w:jc w:val="center"/>
            </w:pPr>
            <w:r>
              <w:t>0</w:t>
            </w:r>
          </w:p>
        </w:tc>
        <w:tc>
          <w:tcPr>
            <w:tcW w:w="2398" w:type="dxa"/>
          </w:tcPr>
          <w:p w14:paraId="76F116CB" w14:textId="77777777" w:rsidR="00FF1B27" w:rsidRDefault="00FF1B27" w:rsidP="00FF1B27">
            <w:pPr>
              <w:pStyle w:val="TableParagraph"/>
              <w:spacing w:line="247" w:lineRule="exact"/>
              <w:ind w:left="0" w:right="98"/>
              <w:jc w:val="right"/>
            </w:pPr>
            <w:r>
              <w:t>Neapskaičiuojamas*</w:t>
            </w:r>
          </w:p>
        </w:tc>
      </w:tr>
      <w:tr w:rsidR="00FF1B27" w14:paraId="0F6CEA92" w14:textId="77777777">
        <w:trPr>
          <w:trHeight w:val="506"/>
        </w:trPr>
        <w:tc>
          <w:tcPr>
            <w:tcW w:w="2647" w:type="dxa"/>
          </w:tcPr>
          <w:p w14:paraId="375B75D9" w14:textId="68FB99BE" w:rsidR="00FF1B27" w:rsidRDefault="00FF1B27" w:rsidP="00FF1B27">
            <w:pPr>
              <w:pStyle w:val="TableParagraph"/>
              <w:spacing w:line="246" w:lineRule="exact"/>
              <w:ind w:left="674"/>
            </w:pPr>
            <w:r>
              <w:lastRenderedPageBreak/>
              <w:t>Didysis</w:t>
            </w:r>
            <w:r>
              <w:rPr>
                <w:spacing w:val="-6"/>
              </w:rPr>
              <w:t xml:space="preserve"> </w:t>
            </w:r>
            <w:r>
              <w:t>kraujavimas į</w:t>
            </w:r>
            <w:r>
              <w:rPr>
                <w:spacing w:val="-1"/>
              </w:rPr>
              <w:t xml:space="preserve"> </w:t>
            </w:r>
            <w:r>
              <w:t>VT</w:t>
            </w:r>
          </w:p>
        </w:tc>
        <w:tc>
          <w:tcPr>
            <w:tcW w:w="2069" w:type="dxa"/>
          </w:tcPr>
          <w:p w14:paraId="4AC4DFE5" w14:textId="77777777" w:rsidR="00FF1B27" w:rsidRDefault="00FF1B27" w:rsidP="00FF1B27">
            <w:pPr>
              <w:pStyle w:val="TableParagraph"/>
              <w:spacing w:line="247" w:lineRule="exact"/>
              <w:ind w:left="263" w:right="256"/>
              <w:jc w:val="center"/>
            </w:pPr>
            <w:r>
              <w:t>2 (0,3</w:t>
            </w:r>
            <w:r w:rsidRPr="00ED740A">
              <w:rPr>
                <w:szCs w:val="24"/>
              </w:rPr>
              <w:t> </w:t>
            </w:r>
            <w:r>
              <w:t>%)</w:t>
            </w:r>
          </w:p>
        </w:tc>
        <w:tc>
          <w:tcPr>
            <w:tcW w:w="1947" w:type="dxa"/>
          </w:tcPr>
          <w:p w14:paraId="7DCE3AC4" w14:textId="77777777" w:rsidR="00FF1B27" w:rsidRDefault="00FF1B27" w:rsidP="00FF1B27">
            <w:pPr>
              <w:pStyle w:val="TableParagraph"/>
              <w:spacing w:line="247" w:lineRule="exact"/>
              <w:ind w:left="6"/>
              <w:jc w:val="center"/>
            </w:pPr>
            <w:r>
              <w:t>0</w:t>
            </w:r>
          </w:p>
        </w:tc>
        <w:tc>
          <w:tcPr>
            <w:tcW w:w="2398" w:type="dxa"/>
          </w:tcPr>
          <w:p w14:paraId="6BB16497" w14:textId="77777777" w:rsidR="00FF1B27" w:rsidRDefault="00FF1B27" w:rsidP="00FF1B27">
            <w:pPr>
              <w:pStyle w:val="TableParagraph"/>
              <w:spacing w:line="247" w:lineRule="exact"/>
              <w:ind w:left="0" w:right="98"/>
              <w:jc w:val="right"/>
            </w:pPr>
            <w:r>
              <w:t>Neapskaičiuojamas*</w:t>
            </w:r>
          </w:p>
        </w:tc>
      </w:tr>
      <w:tr w:rsidR="00FF1B27" w14:paraId="7718185B" w14:textId="77777777">
        <w:trPr>
          <w:trHeight w:val="506"/>
        </w:trPr>
        <w:tc>
          <w:tcPr>
            <w:tcW w:w="2647" w:type="dxa"/>
          </w:tcPr>
          <w:p w14:paraId="606FA44D" w14:textId="63C11435" w:rsidR="00FF1B27" w:rsidRDefault="00FF1B27" w:rsidP="00FF1B27">
            <w:pPr>
              <w:pStyle w:val="TableParagraph"/>
              <w:spacing w:line="246" w:lineRule="exact"/>
              <w:ind w:left="674"/>
            </w:pPr>
            <w:r>
              <w:t>Gyvybei</w:t>
            </w:r>
            <w:r>
              <w:rPr>
                <w:spacing w:val="-6"/>
              </w:rPr>
              <w:t xml:space="preserve"> </w:t>
            </w:r>
            <w:r>
              <w:t>pavojingas kraujavimas</w:t>
            </w:r>
          </w:p>
        </w:tc>
        <w:tc>
          <w:tcPr>
            <w:tcW w:w="2069" w:type="dxa"/>
          </w:tcPr>
          <w:p w14:paraId="35FEFFD4" w14:textId="77777777" w:rsidR="00FF1B27" w:rsidRDefault="00FF1B27" w:rsidP="00FF1B27">
            <w:pPr>
              <w:pStyle w:val="TableParagraph"/>
              <w:spacing w:line="247" w:lineRule="exact"/>
              <w:ind w:left="5"/>
              <w:jc w:val="center"/>
            </w:pPr>
            <w:r>
              <w:t>0</w:t>
            </w:r>
          </w:p>
        </w:tc>
        <w:tc>
          <w:tcPr>
            <w:tcW w:w="1947" w:type="dxa"/>
          </w:tcPr>
          <w:p w14:paraId="12A94A66" w14:textId="77777777" w:rsidR="00FF1B27" w:rsidRDefault="00FF1B27" w:rsidP="00FF1B27">
            <w:pPr>
              <w:pStyle w:val="TableParagraph"/>
              <w:spacing w:line="247" w:lineRule="exact"/>
              <w:ind w:left="6"/>
              <w:jc w:val="center"/>
            </w:pPr>
            <w:r>
              <w:t>0</w:t>
            </w:r>
          </w:p>
        </w:tc>
        <w:tc>
          <w:tcPr>
            <w:tcW w:w="2398" w:type="dxa"/>
          </w:tcPr>
          <w:p w14:paraId="0397F17E" w14:textId="77777777" w:rsidR="00FF1B27" w:rsidRDefault="00FF1B27" w:rsidP="00FF1B27">
            <w:pPr>
              <w:pStyle w:val="TableParagraph"/>
              <w:spacing w:line="247" w:lineRule="exact"/>
              <w:ind w:left="0" w:right="98"/>
              <w:jc w:val="right"/>
            </w:pPr>
            <w:r>
              <w:t>Neapskaičiuojamas*</w:t>
            </w:r>
          </w:p>
        </w:tc>
      </w:tr>
      <w:tr w:rsidR="00FF1B27" w14:paraId="7F7F34E6" w14:textId="77777777">
        <w:trPr>
          <w:trHeight w:val="757"/>
        </w:trPr>
        <w:tc>
          <w:tcPr>
            <w:tcW w:w="2647" w:type="dxa"/>
          </w:tcPr>
          <w:p w14:paraId="726B53FD" w14:textId="4A759E33" w:rsidR="00FF1B27" w:rsidRDefault="00FF1B27" w:rsidP="00FF1B27">
            <w:pPr>
              <w:pStyle w:val="TableParagraph"/>
              <w:spacing w:line="240" w:lineRule="auto"/>
              <w:ind w:right="683"/>
            </w:pPr>
            <w:r>
              <w:t>Didžiojo kraujavimo</w:t>
            </w:r>
            <w:r>
              <w:rPr>
                <w:spacing w:val="-53"/>
              </w:rPr>
              <w:t xml:space="preserve"> </w:t>
            </w:r>
            <w:r>
              <w:t>reiškiniai</w:t>
            </w:r>
            <w:r>
              <w:rPr>
                <w:spacing w:val="-5"/>
              </w:rPr>
              <w:t xml:space="preserve"> </w:t>
            </w:r>
            <w:r>
              <w:t>/</w:t>
            </w:r>
            <w:r>
              <w:rPr>
                <w:spacing w:val="-4"/>
              </w:rPr>
              <w:t xml:space="preserve"> </w:t>
            </w:r>
            <w:r>
              <w:t>kliniškai reikšmingas</w:t>
            </w:r>
            <w:r>
              <w:rPr>
                <w:spacing w:val="-7"/>
              </w:rPr>
              <w:t xml:space="preserve"> </w:t>
            </w:r>
            <w:r>
              <w:t>kraujavimas</w:t>
            </w:r>
          </w:p>
        </w:tc>
        <w:tc>
          <w:tcPr>
            <w:tcW w:w="2069" w:type="dxa"/>
          </w:tcPr>
          <w:p w14:paraId="1A8217B5" w14:textId="77777777" w:rsidR="00FF1B27" w:rsidRDefault="00FF1B27" w:rsidP="00FF1B27">
            <w:pPr>
              <w:pStyle w:val="TableParagraph"/>
              <w:spacing w:line="247" w:lineRule="exact"/>
              <w:ind w:left="263" w:right="256"/>
              <w:jc w:val="center"/>
            </w:pPr>
            <w:r>
              <w:t>36 (5,3</w:t>
            </w:r>
            <w:r w:rsidRPr="00ED740A">
              <w:rPr>
                <w:szCs w:val="24"/>
              </w:rPr>
              <w:t> </w:t>
            </w:r>
            <w:r>
              <w:t>%)</w:t>
            </w:r>
          </w:p>
        </w:tc>
        <w:tc>
          <w:tcPr>
            <w:tcW w:w="1947" w:type="dxa"/>
          </w:tcPr>
          <w:p w14:paraId="0BD44BE8" w14:textId="77777777" w:rsidR="00FF1B27" w:rsidRDefault="00FF1B27" w:rsidP="00FF1B27">
            <w:pPr>
              <w:pStyle w:val="TableParagraph"/>
              <w:spacing w:line="247" w:lineRule="exact"/>
              <w:ind w:left="0" w:right="576"/>
              <w:jc w:val="right"/>
            </w:pPr>
            <w:r>
              <w:t>13 (2</w:t>
            </w:r>
            <w:r w:rsidRPr="00ED740A">
              <w:rPr>
                <w:szCs w:val="24"/>
              </w:rPr>
              <w:t> </w:t>
            </w:r>
            <w:r>
              <w:t>%)</w:t>
            </w:r>
          </w:p>
        </w:tc>
        <w:tc>
          <w:tcPr>
            <w:tcW w:w="2398" w:type="dxa"/>
          </w:tcPr>
          <w:p w14:paraId="6A70ABE4" w14:textId="77777777" w:rsidR="00FF1B27" w:rsidRDefault="00FF1B27" w:rsidP="00FF1B27">
            <w:pPr>
              <w:pStyle w:val="TableParagraph"/>
              <w:spacing w:line="247" w:lineRule="exact"/>
            </w:pPr>
            <w:r>
              <w:t>2,69</w:t>
            </w:r>
            <w:r>
              <w:rPr>
                <w:spacing w:val="-4"/>
              </w:rPr>
              <w:t xml:space="preserve"> </w:t>
            </w:r>
            <w:r>
              <w:t>(1,43,</w:t>
            </w:r>
            <w:r>
              <w:rPr>
                <w:spacing w:val="-3"/>
              </w:rPr>
              <w:t xml:space="preserve"> </w:t>
            </w:r>
            <w:r>
              <w:t>5,07)</w:t>
            </w:r>
          </w:p>
        </w:tc>
      </w:tr>
      <w:tr w:rsidR="00B04E78" w14:paraId="795BAACB" w14:textId="77777777">
        <w:trPr>
          <w:trHeight w:val="254"/>
        </w:trPr>
        <w:tc>
          <w:tcPr>
            <w:tcW w:w="2647" w:type="dxa"/>
          </w:tcPr>
          <w:p w14:paraId="4E1D4B0C" w14:textId="77777777" w:rsidR="00B04E78" w:rsidRDefault="00531AC8">
            <w:pPr>
              <w:pStyle w:val="TableParagraph"/>
            </w:pPr>
            <w:r>
              <w:t>Bet</w:t>
            </w:r>
            <w:r>
              <w:rPr>
                <w:spacing w:val="-4"/>
              </w:rPr>
              <w:t xml:space="preserve"> </w:t>
            </w:r>
            <w:r>
              <w:t>koks</w:t>
            </w:r>
            <w:r>
              <w:rPr>
                <w:spacing w:val="-4"/>
              </w:rPr>
              <w:t xml:space="preserve"> </w:t>
            </w:r>
            <w:r>
              <w:t>kraujavimas</w:t>
            </w:r>
          </w:p>
        </w:tc>
        <w:tc>
          <w:tcPr>
            <w:tcW w:w="2069" w:type="dxa"/>
          </w:tcPr>
          <w:p w14:paraId="54D4EFFD" w14:textId="77777777" w:rsidR="00B04E78" w:rsidRDefault="00531AC8" w:rsidP="007C160E">
            <w:pPr>
              <w:pStyle w:val="TableParagraph"/>
              <w:ind w:left="258" w:right="256"/>
              <w:jc w:val="center"/>
            </w:pPr>
            <w:r>
              <w:t>72</w:t>
            </w:r>
            <w:r>
              <w:rPr>
                <w:spacing w:val="-1"/>
              </w:rPr>
              <w:t xml:space="preserve"> </w:t>
            </w:r>
            <w:r>
              <w:t>(10,5</w:t>
            </w:r>
            <w:r w:rsidR="007C160E" w:rsidRPr="00ED740A">
              <w:rPr>
                <w:szCs w:val="24"/>
              </w:rPr>
              <w:t> </w:t>
            </w:r>
            <w:r>
              <w:t>%)</w:t>
            </w:r>
          </w:p>
        </w:tc>
        <w:tc>
          <w:tcPr>
            <w:tcW w:w="1947" w:type="dxa"/>
          </w:tcPr>
          <w:p w14:paraId="08079494" w14:textId="77777777" w:rsidR="00B04E78" w:rsidRDefault="00531AC8" w:rsidP="007C160E">
            <w:pPr>
              <w:pStyle w:val="TableParagraph"/>
              <w:ind w:left="0" w:right="492"/>
              <w:jc w:val="right"/>
            </w:pPr>
            <w:r>
              <w:t>40 (6,1</w:t>
            </w:r>
            <w:r w:rsidR="007C160E" w:rsidRPr="00ED740A">
              <w:rPr>
                <w:szCs w:val="24"/>
              </w:rPr>
              <w:t> </w:t>
            </w:r>
            <w:r>
              <w:t>%)</w:t>
            </w:r>
          </w:p>
        </w:tc>
        <w:tc>
          <w:tcPr>
            <w:tcW w:w="2398" w:type="dxa"/>
          </w:tcPr>
          <w:p w14:paraId="25DBB92D" w14:textId="77777777" w:rsidR="00B04E78" w:rsidRDefault="00531AC8">
            <w:pPr>
              <w:pStyle w:val="TableParagraph"/>
            </w:pPr>
            <w:r>
              <w:t>1,77</w:t>
            </w:r>
            <w:r>
              <w:rPr>
                <w:spacing w:val="-4"/>
              </w:rPr>
              <w:t xml:space="preserve"> </w:t>
            </w:r>
            <w:r>
              <w:t>(1,2,</w:t>
            </w:r>
            <w:r>
              <w:rPr>
                <w:spacing w:val="-3"/>
              </w:rPr>
              <w:t xml:space="preserve"> </w:t>
            </w:r>
            <w:r>
              <w:t>2,61)</w:t>
            </w:r>
          </w:p>
        </w:tc>
      </w:tr>
      <w:tr w:rsidR="00B04E78" w14:paraId="7C9A8496" w14:textId="77777777">
        <w:trPr>
          <w:trHeight w:val="505"/>
        </w:trPr>
        <w:tc>
          <w:tcPr>
            <w:tcW w:w="2647" w:type="dxa"/>
          </w:tcPr>
          <w:p w14:paraId="4CB41778" w14:textId="01312786" w:rsidR="00B04E78" w:rsidRDefault="00531AC8" w:rsidP="007C160E">
            <w:pPr>
              <w:pStyle w:val="TableParagraph"/>
              <w:spacing w:line="246" w:lineRule="exact"/>
            </w:pPr>
            <w:r>
              <w:t>Bet</w:t>
            </w:r>
            <w:r>
              <w:rPr>
                <w:spacing w:val="-3"/>
              </w:rPr>
              <w:t xml:space="preserve"> </w:t>
            </w:r>
            <w:r>
              <w:t>koks</w:t>
            </w:r>
            <w:r w:rsidR="007C160E">
              <w:t xml:space="preserve"> </w:t>
            </w:r>
            <w:r>
              <w:t>kraujavimas</w:t>
            </w:r>
            <w:r>
              <w:rPr>
                <w:spacing w:val="-4"/>
              </w:rPr>
              <w:t xml:space="preserve"> </w:t>
            </w:r>
            <w:r>
              <w:t>į</w:t>
            </w:r>
            <w:r>
              <w:rPr>
                <w:spacing w:val="-3"/>
              </w:rPr>
              <w:t xml:space="preserve"> </w:t>
            </w:r>
            <w:r w:rsidR="00FF1B27">
              <w:t>virškinimo traktą</w:t>
            </w:r>
          </w:p>
        </w:tc>
        <w:tc>
          <w:tcPr>
            <w:tcW w:w="2069" w:type="dxa"/>
          </w:tcPr>
          <w:p w14:paraId="33F53BD3" w14:textId="77777777" w:rsidR="00B04E78" w:rsidRDefault="00531AC8" w:rsidP="007C160E">
            <w:pPr>
              <w:pStyle w:val="TableParagraph"/>
              <w:spacing w:line="247" w:lineRule="exact"/>
              <w:ind w:left="263" w:right="256"/>
              <w:jc w:val="center"/>
            </w:pPr>
            <w:r>
              <w:t>5 (0,7</w:t>
            </w:r>
            <w:r w:rsidR="007C160E" w:rsidRPr="00ED740A">
              <w:rPr>
                <w:szCs w:val="24"/>
              </w:rPr>
              <w:t> </w:t>
            </w:r>
            <w:r>
              <w:t>%)</w:t>
            </w:r>
          </w:p>
        </w:tc>
        <w:tc>
          <w:tcPr>
            <w:tcW w:w="1947" w:type="dxa"/>
          </w:tcPr>
          <w:p w14:paraId="6204D056" w14:textId="77777777" w:rsidR="00B04E78" w:rsidRDefault="00531AC8" w:rsidP="007C160E">
            <w:pPr>
              <w:pStyle w:val="TableParagraph"/>
              <w:spacing w:line="247" w:lineRule="exact"/>
              <w:ind w:left="0" w:right="548"/>
              <w:jc w:val="right"/>
            </w:pPr>
            <w:r>
              <w:t>2 (0,</w:t>
            </w:r>
            <w:r w:rsidR="007C160E">
              <w:t>3</w:t>
            </w:r>
            <w:r w:rsidR="007C160E" w:rsidRPr="00ED740A">
              <w:rPr>
                <w:szCs w:val="24"/>
              </w:rPr>
              <w:t> </w:t>
            </w:r>
            <w:r>
              <w:t>%)</w:t>
            </w:r>
          </w:p>
        </w:tc>
        <w:tc>
          <w:tcPr>
            <w:tcW w:w="2398" w:type="dxa"/>
          </w:tcPr>
          <w:p w14:paraId="6DB96668" w14:textId="77777777" w:rsidR="00B04E78" w:rsidRDefault="00531AC8">
            <w:pPr>
              <w:pStyle w:val="TableParagraph"/>
              <w:spacing w:line="247" w:lineRule="exact"/>
            </w:pPr>
            <w:r>
              <w:t>2,38</w:t>
            </w:r>
            <w:r>
              <w:rPr>
                <w:spacing w:val="-4"/>
              </w:rPr>
              <w:t xml:space="preserve"> </w:t>
            </w:r>
            <w:r>
              <w:t>(0,46,</w:t>
            </w:r>
            <w:r>
              <w:rPr>
                <w:spacing w:val="-4"/>
              </w:rPr>
              <w:t xml:space="preserve"> </w:t>
            </w:r>
            <w:r>
              <w:t>12,27)</w:t>
            </w:r>
          </w:p>
        </w:tc>
      </w:tr>
    </w:tbl>
    <w:p w14:paraId="4EDD6268" w14:textId="77777777" w:rsidR="00B04E78" w:rsidRDefault="00531AC8">
      <w:pPr>
        <w:pStyle w:val="Pagrindinistekstas"/>
        <w:ind w:left="258"/>
      </w:pPr>
      <w:r>
        <w:t>*RS</w:t>
      </w:r>
      <w:r>
        <w:rPr>
          <w:spacing w:val="-5"/>
        </w:rPr>
        <w:t xml:space="preserve"> </w:t>
      </w:r>
      <w:r>
        <w:t>neįvertintas,</w:t>
      </w:r>
      <w:r>
        <w:rPr>
          <w:spacing w:val="-4"/>
        </w:rPr>
        <w:t xml:space="preserve"> </w:t>
      </w:r>
      <w:r>
        <w:t>kadangi</w:t>
      </w:r>
      <w:r>
        <w:rPr>
          <w:spacing w:val="-4"/>
        </w:rPr>
        <w:t xml:space="preserve"> </w:t>
      </w:r>
      <w:r>
        <w:t>reiškinio</w:t>
      </w:r>
      <w:r>
        <w:rPr>
          <w:spacing w:val="-5"/>
        </w:rPr>
        <w:t xml:space="preserve"> </w:t>
      </w:r>
      <w:r>
        <w:t>nebuvo</w:t>
      </w:r>
      <w:r>
        <w:rPr>
          <w:spacing w:val="-4"/>
        </w:rPr>
        <w:t xml:space="preserve"> </w:t>
      </w:r>
      <w:r>
        <w:t>nė</w:t>
      </w:r>
      <w:r>
        <w:rPr>
          <w:spacing w:val="-4"/>
        </w:rPr>
        <w:t xml:space="preserve"> </w:t>
      </w:r>
      <w:r>
        <w:t>vienoje</w:t>
      </w:r>
      <w:r>
        <w:rPr>
          <w:spacing w:val="-5"/>
        </w:rPr>
        <w:t xml:space="preserve"> </w:t>
      </w:r>
      <w:r>
        <w:t>gydymo</w:t>
      </w:r>
      <w:r>
        <w:rPr>
          <w:spacing w:val="-4"/>
        </w:rPr>
        <w:t xml:space="preserve"> </w:t>
      </w:r>
      <w:r>
        <w:t>grupėje</w:t>
      </w:r>
    </w:p>
    <w:p w14:paraId="1E15099F" w14:textId="77777777" w:rsidR="00B04E78" w:rsidRDefault="00531AC8">
      <w:pPr>
        <w:spacing w:before="70"/>
        <w:ind w:left="258"/>
        <w:rPr>
          <w:i/>
        </w:rPr>
      </w:pPr>
      <w:proofErr w:type="spellStart"/>
      <w:r>
        <w:rPr>
          <w:i/>
          <w:u w:val="single"/>
        </w:rPr>
        <w:t>Agranulocitozė</w:t>
      </w:r>
      <w:proofErr w:type="spellEnd"/>
      <w:r>
        <w:rPr>
          <w:i/>
          <w:spacing w:val="-6"/>
          <w:u w:val="single"/>
        </w:rPr>
        <w:t xml:space="preserve"> </w:t>
      </w:r>
      <w:r>
        <w:rPr>
          <w:i/>
          <w:u w:val="single"/>
        </w:rPr>
        <w:t>ir</w:t>
      </w:r>
      <w:r>
        <w:rPr>
          <w:i/>
          <w:spacing w:val="-6"/>
          <w:u w:val="single"/>
        </w:rPr>
        <w:t xml:space="preserve"> </w:t>
      </w:r>
      <w:proofErr w:type="spellStart"/>
      <w:r>
        <w:rPr>
          <w:i/>
          <w:u w:val="single"/>
        </w:rPr>
        <w:t>neutropenija</w:t>
      </w:r>
      <w:proofErr w:type="spellEnd"/>
    </w:p>
    <w:p w14:paraId="281EEA6F" w14:textId="2610F714" w:rsidR="00B04E78" w:rsidRDefault="00531AC8">
      <w:pPr>
        <w:pStyle w:val="Pagrindinistekstas"/>
        <w:spacing w:before="92"/>
        <w:ind w:left="258" w:right="779"/>
      </w:pPr>
      <w:r>
        <w:t xml:space="preserve">Vartojant </w:t>
      </w:r>
      <w:proofErr w:type="spellStart"/>
      <w:r>
        <w:t>dabigatran</w:t>
      </w:r>
      <w:r w:rsidR="0006306B">
        <w:t>o</w:t>
      </w:r>
      <w:proofErr w:type="spellEnd"/>
      <w:r>
        <w:t xml:space="preserve"> </w:t>
      </w:r>
      <w:proofErr w:type="spellStart"/>
      <w:r>
        <w:t>eteksilat</w:t>
      </w:r>
      <w:r w:rsidR="0006306B">
        <w:t>o</w:t>
      </w:r>
      <w:proofErr w:type="spellEnd"/>
      <w:r>
        <w:t xml:space="preserve"> </w:t>
      </w:r>
      <w:proofErr w:type="spellStart"/>
      <w:r>
        <w:t>poregistraciniu</w:t>
      </w:r>
      <w:proofErr w:type="spellEnd"/>
      <w:r>
        <w:t xml:space="preserve"> laikotarpiu, labai retai pranešta apie </w:t>
      </w:r>
      <w:proofErr w:type="spellStart"/>
      <w:r w:rsidRPr="0006306B">
        <w:t>agranulocitozę</w:t>
      </w:r>
      <w:proofErr w:type="spellEnd"/>
      <w:r w:rsidRPr="0006306B">
        <w:t xml:space="preserve"> ir</w:t>
      </w:r>
      <w:r w:rsidRPr="00D85A5F">
        <w:t xml:space="preserve"> </w:t>
      </w:r>
      <w:proofErr w:type="spellStart"/>
      <w:r w:rsidRPr="0006306B">
        <w:t>neutropeniją</w:t>
      </w:r>
      <w:proofErr w:type="spellEnd"/>
      <w:r>
        <w:t xml:space="preserve">. Pranešimai apie šias nepageidaujamas reakcijas pateikti per </w:t>
      </w:r>
      <w:proofErr w:type="spellStart"/>
      <w:r>
        <w:t>poregistracinės</w:t>
      </w:r>
      <w:proofErr w:type="spellEnd"/>
      <w:r>
        <w:t xml:space="preserve"> stebėsenos</w:t>
      </w:r>
      <w:r>
        <w:rPr>
          <w:spacing w:val="1"/>
        </w:rPr>
        <w:t xml:space="preserve"> </w:t>
      </w:r>
      <w:r>
        <w:t>sistemas ir vaistinio preparato vartojusiųjų populiacijos dydis tiksliai nežinomas, todėl patikimai</w:t>
      </w:r>
      <w:r>
        <w:rPr>
          <w:spacing w:val="1"/>
        </w:rPr>
        <w:t xml:space="preserve"> </w:t>
      </w:r>
      <w:r>
        <w:t>įvertinti</w:t>
      </w:r>
      <w:r>
        <w:rPr>
          <w:spacing w:val="-4"/>
        </w:rPr>
        <w:t xml:space="preserve"> </w:t>
      </w:r>
      <w:r>
        <w:t>dažnio</w:t>
      </w:r>
      <w:r>
        <w:rPr>
          <w:spacing w:val="-3"/>
        </w:rPr>
        <w:t xml:space="preserve"> </w:t>
      </w:r>
      <w:r>
        <w:t>neįmanoma.</w:t>
      </w:r>
      <w:r>
        <w:rPr>
          <w:spacing w:val="-3"/>
        </w:rPr>
        <w:t xml:space="preserve"> </w:t>
      </w:r>
      <w:r>
        <w:t>Apskaičiuotasis</w:t>
      </w:r>
      <w:r>
        <w:rPr>
          <w:spacing w:val="-3"/>
        </w:rPr>
        <w:t xml:space="preserve"> </w:t>
      </w:r>
      <w:r>
        <w:t>pranešimų</w:t>
      </w:r>
      <w:r>
        <w:rPr>
          <w:spacing w:val="-3"/>
        </w:rPr>
        <w:t xml:space="preserve"> </w:t>
      </w:r>
      <w:r>
        <w:t>apie</w:t>
      </w:r>
      <w:r>
        <w:rPr>
          <w:spacing w:val="-3"/>
        </w:rPr>
        <w:t xml:space="preserve"> </w:t>
      </w:r>
      <w:proofErr w:type="spellStart"/>
      <w:r>
        <w:t>agranulocitozę</w:t>
      </w:r>
      <w:proofErr w:type="spellEnd"/>
      <w:r>
        <w:rPr>
          <w:spacing w:val="-3"/>
        </w:rPr>
        <w:t xml:space="preserve"> </w:t>
      </w:r>
      <w:r>
        <w:t>dažnis</w:t>
      </w:r>
      <w:r>
        <w:rPr>
          <w:spacing w:val="-3"/>
        </w:rPr>
        <w:t xml:space="preserve"> </w:t>
      </w:r>
      <w:r>
        <w:t>yra</w:t>
      </w:r>
      <w:r>
        <w:rPr>
          <w:spacing w:val="-3"/>
        </w:rPr>
        <w:t xml:space="preserve"> </w:t>
      </w:r>
      <w:r>
        <w:t>7</w:t>
      </w:r>
      <w:r>
        <w:rPr>
          <w:spacing w:val="-4"/>
        </w:rPr>
        <w:t xml:space="preserve"> </w:t>
      </w:r>
      <w:r>
        <w:t>atvejai</w:t>
      </w:r>
    </w:p>
    <w:p w14:paraId="45147DB7" w14:textId="77777777" w:rsidR="00B04E78" w:rsidRDefault="00531AC8">
      <w:pPr>
        <w:pStyle w:val="Pagrindinistekstas"/>
        <w:spacing w:before="1" w:line="480" w:lineRule="auto"/>
        <w:ind w:left="258" w:right="1987"/>
      </w:pPr>
      <w:r>
        <w:t xml:space="preserve">1 milijonui pacientų metų, o </w:t>
      </w:r>
      <w:proofErr w:type="spellStart"/>
      <w:r>
        <w:t>neutropenijos</w:t>
      </w:r>
      <w:proofErr w:type="spellEnd"/>
      <w:r>
        <w:t xml:space="preserve"> dažnis – 5 atvejai 1 milijonui pacientų metų.</w:t>
      </w:r>
      <w:r>
        <w:rPr>
          <w:spacing w:val="-52"/>
        </w:rPr>
        <w:t xml:space="preserve"> </w:t>
      </w:r>
      <w:r>
        <w:rPr>
          <w:u w:val="single"/>
        </w:rPr>
        <w:t>Vaikų</w:t>
      </w:r>
      <w:r>
        <w:rPr>
          <w:spacing w:val="-2"/>
          <w:u w:val="single"/>
        </w:rPr>
        <w:t xml:space="preserve"> </w:t>
      </w:r>
      <w:r>
        <w:rPr>
          <w:u w:val="single"/>
        </w:rPr>
        <w:t>populiacija</w:t>
      </w:r>
    </w:p>
    <w:p w14:paraId="3E27A3B5" w14:textId="737B0B24" w:rsidR="00B04E78" w:rsidRDefault="00531AC8">
      <w:pPr>
        <w:pStyle w:val="Pagrindinistekstas"/>
        <w:spacing w:before="1"/>
        <w:ind w:left="258" w:right="808"/>
      </w:pPr>
      <w:proofErr w:type="spellStart"/>
      <w:r>
        <w:t>Dabigatrano</w:t>
      </w:r>
      <w:proofErr w:type="spellEnd"/>
      <w:r>
        <w:t xml:space="preserve"> </w:t>
      </w:r>
      <w:proofErr w:type="spellStart"/>
      <w:r>
        <w:t>eteksilato</w:t>
      </w:r>
      <w:proofErr w:type="spellEnd"/>
      <w:r>
        <w:t xml:space="preserve"> saugumas skiriant VTE ir taikant VTE pasikartojimo profilaktikai </w:t>
      </w:r>
      <w:r w:rsidR="00425175">
        <w:t xml:space="preserve">vaikų populiacijos </w:t>
      </w:r>
      <w:r>
        <w:t xml:space="preserve">pacientams tirtas atliekant du III fazės tyrimus (DIVERSITY ir 1160.108). </w:t>
      </w:r>
      <w:proofErr w:type="spellStart"/>
      <w:r>
        <w:t>Dabigatranu</w:t>
      </w:r>
      <w:proofErr w:type="spellEnd"/>
      <w:r>
        <w:t xml:space="preserve"> </w:t>
      </w:r>
      <w:proofErr w:type="spellStart"/>
      <w:r>
        <w:t>eteksilatu</w:t>
      </w:r>
      <w:proofErr w:type="spellEnd"/>
      <w:r>
        <w:t xml:space="preserve"> buvo</w:t>
      </w:r>
      <w:r>
        <w:rPr>
          <w:spacing w:val="-52"/>
        </w:rPr>
        <w:t xml:space="preserve"> </w:t>
      </w:r>
      <w:r>
        <w:t xml:space="preserve">gydyti iš viso 328 </w:t>
      </w:r>
      <w:r w:rsidR="00425175">
        <w:t xml:space="preserve">vaikų populiacijos </w:t>
      </w:r>
      <w:r>
        <w:t>pacientai. Pacientams buvo skirtos pagal amžių ir svorį parinktos</w:t>
      </w:r>
      <w:r>
        <w:rPr>
          <w:spacing w:val="1"/>
        </w:rPr>
        <w:t xml:space="preserve"> </w:t>
      </w:r>
      <w:r>
        <w:t>atitinkančios</w:t>
      </w:r>
      <w:r>
        <w:rPr>
          <w:spacing w:val="-2"/>
        </w:rPr>
        <w:t xml:space="preserve"> </w:t>
      </w:r>
      <w:proofErr w:type="spellStart"/>
      <w:r>
        <w:t>dabigatrano</w:t>
      </w:r>
      <w:proofErr w:type="spellEnd"/>
      <w:r>
        <w:rPr>
          <w:spacing w:val="-1"/>
        </w:rPr>
        <w:t xml:space="preserve"> </w:t>
      </w:r>
      <w:proofErr w:type="spellStart"/>
      <w:r>
        <w:t>eteksilato</w:t>
      </w:r>
      <w:proofErr w:type="spellEnd"/>
      <w:r>
        <w:rPr>
          <w:spacing w:val="-2"/>
        </w:rPr>
        <w:t xml:space="preserve"> </w:t>
      </w:r>
      <w:r>
        <w:t>farmacinės</w:t>
      </w:r>
      <w:r>
        <w:rPr>
          <w:spacing w:val="-1"/>
        </w:rPr>
        <w:t xml:space="preserve"> </w:t>
      </w:r>
      <w:r>
        <w:t>formos</w:t>
      </w:r>
      <w:r>
        <w:rPr>
          <w:spacing w:val="-4"/>
        </w:rPr>
        <w:t xml:space="preserve"> </w:t>
      </w:r>
      <w:r>
        <w:t>dozės.</w:t>
      </w:r>
    </w:p>
    <w:p w14:paraId="11C02282" w14:textId="77777777" w:rsidR="00B04E78" w:rsidRDefault="00B04E78">
      <w:pPr>
        <w:pStyle w:val="Pagrindinistekstas"/>
        <w:spacing w:before="11"/>
        <w:rPr>
          <w:sz w:val="21"/>
        </w:rPr>
      </w:pPr>
    </w:p>
    <w:p w14:paraId="12F8A135" w14:textId="77777777" w:rsidR="00B04E78" w:rsidRDefault="00531AC8">
      <w:pPr>
        <w:pStyle w:val="Pagrindinistekstas"/>
        <w:ind w:left="258"/>
      </w:pPr>
      <w:r>
        <w:t>Bendrai</w:t>
      </w:r>
      <w:r>
        <w:rPr>
          <w:spacing w:val="-5"/>
        </w:rPr>
        <w:t xml:space="preserve"> </w:t>
      </w:r>
      <w:r>
        <w:t>tikimasi,</w:t>
      </w:r>
      <w:r>
        <w:rPr>
          <w:spacing w:val="-4"/>
        </w:rPr>
        <w:t xml:space="preserve"> </w:t>
      </w:r>
      <w:r>
        <w:t>kad</w:t>
      </w:r>
      <w:r>
        <w:rPr>
          <w:spacing w:val="-4"/>
        </w:rPr>
        <w:t xml:space="preserve"> </w:t>
      </w:r>
      <w:r>
        <w:t>saugumo</w:t>
      </w:r>
      <w:r>
        <w:rPr>
          <w:spacing w:val="-4"/>
        </w:rPr>
        <w:t xml:space="preserve"> </w:t>
      </w:r>
      <w:r>
        <w:t>profilis</w:t>
      </w:r>
      <w:r>
        <w:rPr>
          <w:spacing w:val="-4"/>
        </w:rPr>
        <w:t xml:space="preserve"> </w:t>
      </w:r>
      <w:r>
        <w:t>vaikams</w:t>
      </w:r>
      <w:r>
        <w:rPr>
          <w:spacing w:val="-4"/>
        </w:rPr>
        <w:t xml:space="preserve"> </w:t>
      </w:r>
      <w:r>
        <w:t>bus</w:t>
      </w:r>
      <w:r>
        <w:rPr>
          <w:spacing w:val="-5"/>
        </w:rPr>
        <w:t xml:space="preserve"> </w:t>
      </w:r>
      <w:r>
        <w:t>panašus</w:t>
      </w:r>
      <w:r>
        <w:rPr>
          <w:spacing w:val="-4"/>
        </w:rPr>
        <w:t xml:space="preserve"> </w:t>
      </w:r>
      <w:r>
        <w:t>į</w:t>
      </w:r>
      <w:r>
        <w:rPr>
          <w:spacing w:val="-4"/>
        </w:rPr>
        <w:t xml:space="preserve"> </w:t>
      </w:r>
      <w:r>
        <w:t>suaugusiųjų.</w:t>
      </w:r>
    </w:p>
    <w:p w14:paraId="674D28C5" w14:textId="77777777" w:rsidR="00B04E78" w:rsidRDefault="00B04E78">
      <w:pPr>
        <w:pStyle w:val="Pagrindinistekstas"/>
        <w:spacing w:before="9"/>
        <w:rPr>
          <w:sz w:val="21"/>
        </w:rPr>
      </w:pPr>
    </w:p>
    <w:p w14:paraId="16220874" w14:textId="7A460B76" w:rsidR="00B04E78" w:rsidRDefault="00531AC8">
      <w:pPr>
        <w:pStyle w:val="Pagrindinistekstas"/>
        <w:ind w:left="258" w:right="913"/>
      </w:pPr>
      <w:r>
        <w:t>Nepageidaujamų reakcijų patyrė iš viso 26</w:t>
      </w:r>
      <w:r w:rsidR="007C160E" w:rsidRPr="00ED740A">
        <w:rPr>
          <w:szCs w:val="24"/>
        </w:rPr>
        <w:t> </w:t>
      </w:r>
      <w:r>
        <w:t xml:space="preserve">% </w:t>
      </w:r>
      <w:r w:rsidR="00425175">
        <w:t xml:space="preserve">vaikų populiacijos </w:t>
      </w:r>
      <w:r>
        <w:t xml:space="preserve">pacientų, vartojusių </w:t>
      </w:r>
      <w:proofErr w:type="spellStart"/>
      <w:r>
        <w:t>dabigatran</w:t>
      </w:r>
      <w:r w:rsidR="00425175">
        <w:t>o</w:t>
      </w:r>
      <w:proofErr w:type="spellEnd"/>
      <w:r>
        <w:t xml:space="preserve"> </w:t>
      </w:r>
      <w:proofErr w:type="spellStart"/>
      <w:r>
        <w:t>eteksilat</w:t>
      </w:r>
      <w:r w:rsidR="00425175">
        <w:t>o</w:t>
      </w:r>
      <w:proofErr w:type="spellEnd"/>
      <w:r>
        <w:t xml:space="preserve"> VTE</w:t>
      </w:r>
      <w:r>
        <w:rPr>
          <w:spacing w:val="-52"/>
        </w:rPr>
        <w:t xml:space="preserve"> </w:t>
      </w:r>
      <w:r>
        <w:t>gydyti</w:t>
      </w:r>
      <w:r>
        <w:rPr>
          <w:spacing w:val="-2"/>
        </w:rPr>
        <w:t xml:space="preserve"> </w:t>
      </w:r>
      <w:r>
        <w:t>ir</w:t>
      </w:r>
      <w:r>
        <w:rPr>
          <w:spacing w:val="-1"/>
        </w:rPr>
        <w:t xml:space="preserve"> </w:t>
      </w:r>
      <w:r>
        <w:t>VTE</w:t>
      </w:r>
      <w:r>
        <w:rPr>
          <w:spacing w:val="-1"/>
        </w:rPr>
        <w:t xml:space="preserve"> </w:t>
      </w:r>
      <w:r>
        <w:t>pasikartojimo</w:t>
      </w:r>
      <w:r>
        <w:rPr>
          <w:spacing w:val="-1"/>
        </w:rPr>
        <w:t xml:space="preserve"> </w:t>
      </w:r>
      <w:r>
        <w:t>profilaktikai.</w:t>
      </w:r>
    </w:p>
    <w:p w14:paraId="32AAF96C" w14:textId="77777777" w:rsidR="00B04E78" w:rsidRDefault="00B04E78">
      <w:pPr>
        <w:pStyle w:val="Pagrindinistekstas"/>
        <w:spacing w:before="2"/>
      </w:pPr>
    </w:p>
    <w:p w14:paraId="642F6F50" w14:textId="77777777" w:rsidR="00B04E78" w:rsidRDefault="00531AC8">
      <w:pPr>
        <w:ind w:left="258"/>
        <w:rPr>
          <w:i/>
        </w:rPr>
      </w:pPr>
      <w:r>
        <w:rPr>
          <w:i/>
          <w:u w:val="single"/>
        </w:rPr>
        <w:t>Nepageidaujamų</w:t>
      </w:r>
      <w:r>
        <w:rPr>
          <w:i/>
          <w:spacing w:val="-7"/>
          <w:u w:val="single"/>
        </w:rPr>
        <w:t xml:space="preserve"> </w:t>
      </w:r>
      <w:r>
        <w:rPr>
          <w:i/>
          <w:u w:val="single"/>
        </w:rPr>
        <w:t>reakcijų</w:t>
      </w:r>
      <w:r>
        <w:rPr>
          <w:i/>
          <w:spacing w:val="-8"/>
          <w:u w:val="single"/>
        </w:rPr>
        <w:t xml:space="preserve"> </w:t>
      </w:r>
      <w:r>
        <w:rPr>
          <w:i/>
          <w:u w:val="single"/>
        </w:rPr>
        <w:t>santrauka</w:t>
      </w:r>
      <w:r>
        <w:rPr>
          <w:i/>
          <w:spacing w:val="-6"/>
          <w:u w:val="single"/>
        </w:rPr>
        <w:t xml:space="preserve"> </w:t>
      </w:r>
      <w:r>
        <w:rPr>
          <w:i/>
          <w:u w:val="single"/>
        </w:rPr>
        <w:t>lentelėje</w:t>
      </w:r>
    </w:p>
    <w:p w14:paraId="0ACE2A0E" w14:textId="4BDEDCEE" w:rsidR="00B04E78" w:rsidRDefault="00DA33E8" w:rsidP="00D85A5F">
      <w:pPr>
        <w:pStyle w:val="Sraopastraipa"/>
        <w:tabs>
          <w:tab w:val="left" w:pos="554"/>
        </w:tabs>
        <w:spacing w:before="92"/>
        <w:ind w:left="258" w:right="846" w:firstLine="0"/>
      </w:pPr>
      <w:r>
        <w:t>16-</w:t>
      </w:r>
      <w:r w:rsidR="00531AC8">
        <w:t>ojoje lentelėje išvardytos nepageidaujamos reakcijos, nustatytos pacientų vaikų tyrimuose,</w:t>
      </w:r>
      <w:r w:rsidR="00531AC8">
        <w:rPr>
          <w:spacing w:val="1"/>
        </w:rPr>
        <w:t xml:space="preserve"> </w:t>
      </w:r>
      <w:r w:rsidR="00531AC8">
        <w:t>skirtuose VTE gydyti ir VTE pasikartojimo profilaktikai. Jos suklasifikuotos pagal organų sistemų</w:t>
      </w:r>
      <w:r w:rsidR="00531AC8">
        <w:rPr>
          <w:spacing w:val="1"/>
        </w:rPr>
        <w:t xml:space="preserve"> </w:t>
      </w:r>
      <w:r w:rsidR="00531AC8">
        <w:t xml:space="preserve">klases (OSK) ir dažnį, kuris apibūdinamas taip: labai dažnas </w:t>
      </w:r>
      <w:r w:rsidR="00DD6146">
        <w:t>(</w:t>
      </w:r>
      <w:r w:rsidRPr="005D554B">
        <w:rPr>
          <w:snapToGrid w:val="0"/>
        </w:rPr>
        <w:t>≥ 1/10</w:t>
      </w:r>
      <w:r>
        <w:t>),</w:t>
      </w:r>
      <w:r>
        <w:rPr>
          <w:spacing w:val="-3"/>
        </w:rPr>
        <w:t xml:space="preserve"> </w:t>
      </w:r>
      <w:r>
        <w:t>dažnas</w:t>
      </w:r>
      <w:r>
        <w:rPr>
          <w:spacing w:val="-3"/>
        </w:rPr>
        <w:t xml:space="preserve"> </w:t>
      </w:r>
      <w:r>
        <w:t>(</w:t>
      </w:r>
      <w:r w:rsidRPr="005D554B">
        <w:rPr>
          <w:snapToGrid w:val="0"/>
        </w:rPr>
        <w:t>nuo ≥ 1/100 iki &lt; 1/10</w:t>
      </w:r>
      <w:r>
        <w:t>),</w:t>
      </w:r>
      <w:r>
        <w:rPr>
          <w:spacing w:val="-2"/>
        </w:rPr>
        <w:t xml:space="preserve"> </w:t>
      </w:r>
      <w:r>
        <w:t>nedažnas</w:t>
      </w:r>
      <w:r>
        <w:rPr>
          <w:spacing w:val="-3"/>
        </w:rPr>
        <w:t xml:space="preserve"> </w:t>
      </w:r>
      <w:r>
        <w:t>(</w:t>
      </w:r>
      <w:r w:rsidRPr="005D554B">
        <w:rPr>
          <w:snapToGrid w:val="0"/>
        </w:rPr>
        <w:t>nuo ≥ 1/1 000 iki &lt; 1/100</w:t>
      </w:r>
      <w:r>
        <w:t>),</w:t>
      </w:r>
      <w:r>
        <w:rPr>
          <w:spacing w:val="-3"/>
        </w:rPr>
        <w:t xml:space="preserve"> </w:t>
      </w:r>
      <w:r>
        <w:t>retas</w:t>
      </w:r>
      <w:r>
        <w:rPr>
          <w:spacing w:val="-3"/>
        </w:rPr>
        <w:t xml:space="preserve"> </w:t>
      </w:r>
      <w:r>
        <w:t>(</w:t>
      </w:r>
      <w:r w:rsidRPr="005D554B">
        <w:rPr>
          <w:snapToGrid w:val="0"/>
        </w:rPr>
        <w:t>nuo ≥ 1/10 000 iki &lt; 1/1 000</w:t>
      </w:r>
      <w:r>
        <w:t xml:space="preserve">), labai retas </w:t>
      </w:r>
      <w:r w:rsidRPr="005D554B">
        <w:rPr>
          <w:snapToGrid w:val="0"/>
        </w:rPr>
        <w:t>(&lt; 1/10 000</w:t>
      </w:r>
      <w:r>
        <w:rPr>
          <w:snapToGrid w:val="0"/>
        </w:rPr>
        <w:t xml:space="preserve">), </w:t>
      </w:r>
      <w:r w:rsidR="00531AC8">
        <w:t>dažnis</w:t>
      </w:r>
      <w:r w:rsidR="00531AC8">
        <w:rPr>
          <w:spacing w:val="-2"/>
        </w:rPr>
        <w:t xml:space="preserve"> </w:t>
      </w:r>
      <w:r w:rsidR="00531AC8">
        <w:t>nežinomas</w:t>
      </w:r>
      <w:r w:rsidR="00531AC8">
        <w:rPr>
          <w:spacing w:val="-2"/>
        </w:rPr>
        <w:t xml:space="preserve"> </w:t>
      </w:r>
      <w:r w:rsidR="00531AC8">
        <w:t>(negali</w:t>
      </w:r>
      <w:r w:rsidR="00531AC8">
        <w:rPr>
          <w:spacing w:val="-1"/>
        </w:rPr>
        <w:t xml:space="preserve"> </w:t>
      </w:r>
      <w:r w:rsidR="00531AC8">
        <w:t>būti</w:t>
      </w:r>
      <w:r w:rsidR="00531AC8">
        <w:rPr>
          <w:spacing w:val="-2"/>
        </w:rPr>
        <w:t xml:space="preserve"> </w:t>
      </w:r>
      <w:r w:rsidR="00531AC8">
        <w:t>apskaičiuotas</w:t>
      </w:r>
      <w:r w:rsidR="00531AC8">
        <w:rPr>
          <w:spacing w:val="-1"/>
        </w:rPr>
        <w:t xml:space="preserve"> </w:t>
      </w:r>
      <w:r w:rsidR="00531AC8">
        <w:t>pagal</w:t>
      </w:r>
      <w:r w:rsidR="00531AC8">
        <w:rPr>
          <w:spacing w:val="-2"/>
        </w:rPr>
        <w:t xml:space="preserve"> </w:t>
      </w:r>
      <w:r w:rsidR="00531AC8">
        <w:t>turimus</w:t>
      </w:r>
      <w:r w:rsidR="00531AC8">
        <w:rPr>
          <w:spacing w:val="-1"/>
        </w:rPr>
        <w:t xml:space="preserve"> </w:t>
      </w:r>
      <w:r w:rsidR="00531AC8">
        <w:t>duomenis).</w:t>
      </w:r>
    </w:p>
    <w:p w14:paraId="22301455" w14:textId="77777777" w:rsidR="00B04E78" w:rsidRDefault="00B04E78">
      <w:pPr>
        <w:pStyle w:val="Pagrindinistekstas"/>
        <w:spacing w:before="6"/>
      </w:pPr>
    </w:p>
    <w:p w14:paraId="2988D207" w14:textId="77777777" w:rsidR="00B04E78" w:rsidRDefault="00531AC8">
      <w:pPr>
        <w:pStyle w:val="Antrat1"/>
        <w:spacing w:before="0"/>
        <w:ind w:left="258"/>
      </w:pPr>
      <w:r>
        <w:t>16</w:t>
      </w:r>
      <w:r>
        <w:rPr>
          <w:spacing w:val="-5"/>
        </w:rPr>
        <w:t xml:space="preserve"> </w:t>
      </w:r>
      <w:r>
        <w:t>lentelė.</w:t>
      </w:r>
      <w:r>
        <w:rPr>
          <w:spacing w:val="-8"/>
        </w:rPr>
        <w:t xml:space="preserve"> </w:t>
      </w:r>
      <w:r>
        <w:t>Nepageidaujamos</w:t>
      </w:r>
      <w:r>
        <w:rPr>
          <w:spacing w:val="-6"/>
        </w:rPr>
        <w:t xml:space="preserve"> </w:t>
      </w:r>
      <w:r>
        <w:t>reakcijos</w:t>
      </w:r>
    </w:p>
    <w:p w14:paraId="00EE2586" w14:textId="77777777" w:rsidR="00B04E78" w:rsidRDefault="00B04E78">
      <w:pPr>
        <w:pStyle w:val="Pagrindinistekstas"/>
        <w:spacing w:before="2"/>
        <w:rPr>
          <w:b/>
        </w:rPr>
      </w:pPr>
    </w:p>
    <w:tbl>
      <w:tblPr>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8"/>
        <w:gridCol w:w="5208"/>
      </w:tblGrid>
      <w:tr w:rsidR="00B04E78" w14:paraId="0B2D5B95" w14:textId="77777777">
        <w:trPr>
          <w:trHeight w:val="506"/>
        </w:trPr>
        <w:tc>
          <w:tcPr>
            <w:tcW w:w="4078" w:type="dxa"/>
          </w:tcPr>
          <w:p w14:paraId="4B222406" w14:textId="77777777" w:rsidR="00B04E78" w:rsidRDefault="00B04E78">
            <w:pPr>
              <w:pStyle w:val="TableParagraph"/>
              <w:spacing w:line="240" w:lineRule="auto"/>
              <w:ind w:left="0"/>
            </w:pPr>
          </w:p>
        </w:tc>
        <w:tc>
          <w:tcPr>
            <w:tcW w:w="5208" w:type="dxa"/>
          </w:tcPr>
          <w:p w14:paraId="77CCE9AC" w14:textId="77777777" w:rsidR="00B04E78" w:rsidRDefault="00531AC8">
            <w:pPr>
              <w:pStyle w:val="TableParagraph"/>
              <w:spacing w:line="247" w:lineRule="exact"/>
              <w:ind w:left="419" w:right="464"/>
              <w:jc w:val="center"/>
            </w:pPr>
            <w:r>
              <w:t>Dažnis</w:t>
            </w:r>
          </w:p>
        </w:tc>
      </w:tr>
      <w:tr w:rsidR="00B04E78" w14:paraId="472A7A71" w14:textId="77777777">
        <w:trPr>
          <w:trHeight w:val="506"/>
        </w:trPr>
        <w:tc>
          <w:tcPr>
            <w:tcW w:w="4078" w:type="dxa"/>
          </w:tcPr>
          <w:p w14:paraId="661F0C6A" w14:textId="77777777" w:rsidR="00B04E78" w:rsidRDefault="00531AC8" w:rsidP="007C160E">
            <w:pPr>
              <w:pStyle w:val="TableParagraph"/>
              <w:spacing w:line="246" w:lineRule="exact"/>
            </w:pPr>
            <w:r>
              <w:t>Organų</w:t>
            </w:r>
            <w:r>
              <w:rPr>
                <w:spacing w:val="-4"/>
              </w:rPr>
              <w:t xml:space="preserve"> </w:t>
            </w:r>
            <w:r>
              <w:t>sistemų</w:t>
            </w:r>
            <w:r>
              <w:rPr>
                <w:spacing w:val="-4"/>
              </w:rPr>
              <w:t xml:space="preserve"> </w:t>
            </w:r>
            <w:r>
              <w:t>klasė</w:t>
            </w:r>
            <w:r>
              <w:rPr>
                <w:spacing w:val="-4"/>
              </w:rPr>
              <w:t xml:space="preserve"> </w:t>
            </w:r>
            <w:r>
              <w:t>/</w:t>
            </w:r>
            <w:r>
              <w:rPr>
                <w:spacing w:val="-4"/>
              </w:rPr>
              <w:t xml:space="preserve"> </w:t>
            </w:r>
            <w:r>
              <w:t>pirmenybinis</w:t>
            </w:r>
            <w:r w:rsidR="007C160E">
              <w:t xml:space="preserve"> </w:t>
            </w:r>
            <w:r>
              <w:t>terminas</w:t>
            </w:r>
          </w:p>
        </w:tc>
        <w:tc>
          <w:tcPr>
            <w:tcW w:w="5208" w:type="dxa"/>
          </w:tcPr>
          <w:p w14:paraId="502C1B91" w14:textId="6EB6E022" w:rsidR="00B04E78" w:rsidRDefault="00531AC8" w:rsidP="00425175">
            <w:pPr>
              <w:pStyle w:val="TableParagraph"/>
              <w:spacing w:line="246" w:lineRule="exact"/>
              <w:ind w:left="419" w:right="465"/>
              <w:jc w:val="center"/>
            </w:pPr>
            <w:r>
              <w:t>VTE</w:t>
            </w:r>
            <w:r>
              <w:rPr>
                <w:spacing w:val="-5"/>
              </w:rPr>
              <w:t xml:space="preserve"> </w:t>
            </w:r>
            <w:r>
              <w:t>gydymas</w:t>
            </w:r>
            <w:r>
              <w:rPr>
                <w:spacing w:val="-4"/>
              </w:rPr>
              <w:t xml:space="preserve"> </w:t>
            </w:r>
            <w:r>
              <w:t>ir</w:t>
            </w:r>
            <w:r>
              <w:rPr>
                <w:spacing w:val="-4"/>
              </w:rPr>
              <w:t xml:space="preserve"> </w:t>
            </w:r>
            <w:r>
              <w:t>VTE</w:t>
            </w:r>
            <w:r>
              <w:rPr>
                <w:spacing w:val="-4"/>
              </w:rPr>
              <w:t xml:space="preserve"> </w:t>
            </w:r>
            <w:r>
              <w:t>pasikartojimo</w:t>
            </w:r>
            <w:r>
              <w:rPr>
                <w:spacing w:val="-5"/>
              </w:rPr>
              <w:t xml:space="preserve"> </w:t>
            </w:r>
            <w:r>
              <w:t>profilaktika</w:t>
            </w:r>
            <w:r w:rsidR="007C160E">
              <w:t xml:space="preserve"> </w:t>
            </w:r>
            <w:r w:rsidR="00425175">
              <w:t xml:space="preserve">vaikų populiacijos </w:t>
            </w:r>
            <w:r>
              <w:t>pacientams</w:t>
            </w:r>
          </w:p>
        </w:tc>
      </w:tr>
      <w:tr w:rsidR="00B04E78" w14:paraId="253BB60F" w14:textId="77777777">
        <w:trPr>
          <w:trHeight w:val="251"/>
        </w:trPr>
        <w:tc>
          <w:tcPr>
            <w:tcW w:w="9286" w:type="dxa"/>
            <w:gridSpan w:val="2"/>
          </w:tcPr>
          <w:p w14:paraId="43A8290D" w14:textId="77777777" w:rsidR="00B04E78" w:rsidRDefault="00531AC8">
            <w:pPr>
              <w:pStyle w:val="TableParagraph"/>
              <w:spacing w:line="232" w:lineRule="exact"/>
            </w:pPr>
            <w:r>
              <w:t>Kraujo</w:t>
            </w:r>
            <w:r>
              <w:rPr>
                <w:spacing w:val="-5"/>
              </w:rPr>
              <w:t xml:space="preserve"> </w:t>
            </w:r>
            <w:r>
              <w:t>ir</w:t>
            </w:r>
            <w:r>
              <w:rPr>
                <w:spacing w:val="-4"/>
              </w:rPr>
              <w:t xml:space="preserve"> </w:t>
            </w:r>
            <w:r>
              <w:t>limfinės</w:t>
            </w:r>
            <w:r>
              <w:rPr>
                <w:spacing w:val="-5"/>
              </w:rPr>
              <w:t xml:space="preserve"> </w:t>
            </w:r>
            <w:r>
              <w:t>sistemos</w:t>
            </w:r>
            <w:r>
              <w:rPr>
                <w:spacing w:val="-4"/>
              </w:rPr>
              <w:t xml:space="preserve"> </w:t>
            </w:r>
            <w:r>
              <w:t>sutrikimai</w:t>
            </w:r>
          </w:p>
        </w:tc>
      </w:tr>
      <w:tr w:rsidR="00B04E78" w14:paraId="12A2FFA8" w14:textId="77777777">
        <w:trPr>
          <w:trHeight w:val="253"/>
        </w:trPr>
        <w:tc>
          <w:tcPr>
            <w:tcW w:w="4078" w:type="dxa"/>
          </w:tcPr>
          <w:p w14:paraId="7EC42B39" w14:textId="77777777" w:rsidR="00B04E78" w:rsidRDefault="00531AC8">
            <w:pPr>
              <w:pStyle w:val="TableParagraph"/>
              <w:ind w:left="287"/>
            </w:pPr>
            <w:r>
              <w:t>Anemija</w:t>
            </w:r>
          </w:p>
        </w:tc>
        <w:tc>
          <w:tcPr>
            <w:tcW w:w="5208" w:type="dxa"/>
          </w:tcPr>
          <w:p w14:paraId="46BB1860" w14:textId="77777777" w:rsidR="00B04E78" w:rsidRDefault="00531AC8">
            <w:pPr>
              <w:pStyle w:val="TableParagraph"/>
              <w:ind w:left="419" w:right="412"/>
              <w:jc w:val="center"/>
            </w:pPr>
            <w:r>
              <w:t>Dažnas</w:t>
            </w:r>
          </w:p>
        </w:tc>
      </w:tr>
      <w:tr w:rsidR="00B04E78" w14:paraId="2AE5B8C8" w14:textId="77777777">
        <w:trPr>
          <w:trHeight w:val="251"/>
        </w:trPr>
        <w:tc>
          <w:tcPr>
            <w:tcW w:w="4078" w:type="dxa"/>
          </w:tcPr>
          <w:p w14:paraId="12368F46" w14:textId="77777777" w:rsidR="00B04E78" w:rsidRDefault="00531AC8">
            <w:pPr>
              <w:pStyle w:val="TableParagraph"/>
              <w:spacing w:line="232" w:lineRule="exact"/>
              <w:ind w:left="287"/>
            </w:pPr>
            <w:r>
              <w:t>Hemoglobino</w:t>
            </w:r>
            <w:r>
              <w:rPr>
                <w:spacing w:val="-6"/>
              </w:rPr>
              <w:t xml:space="preserve"> </w:t>
            </w:r>
            <w:r>
              <w:t>kiekio</w:t>
            </w:r>
            <w:r>
              <w:rPr>
                <w:spacing w:val="-6"/>
              </w:rPr>
              <w:t xml:space="preserve"> </w:t>
            </w:r>
            <w:r>
              <w:t>sumažėjimas</w:t>
            </w:r>
          </w:p>
        </w:tc>
        <w:tc>
          <w:tcPr>
            <w:tcW w:w="5208" w:type="dxa"/>
          </w:tcPr>
          <w:p w14:paraId="52232F98" w14:textId="77777777" w:rsidR="00B04E78" w:rsidRDefault="00531AC8">
            <w:pPr>
              <w:pStyle w:val="TableParagraph"/>
              <w:spacing w:line="232" w:lineRule="exact"/>
              <w:ind w:left="419" w:right="409"/>
              <w:jc w:val="center"/>
            </w:pPr>
            <w:r>
              <w:t>Nedažnas</w:t>
            </w:r>
          </w:p>
        </w:tc>
      </w:tr>
      <w:tr w:rsidR="00B04E78" w14:paraId="0D7A34AC" w14:textId="77777777">
        <w:trPr>
          <w:trHeight w:val="253"/>
        </w:trPr>
        <w:tc>
          <w:tcPr>
            <w:tcW w:w="4078" w:type="dxa"/>
          </w:tcPr>
          <w:p w14:paraId="49EE8CF9" w14:textId="77777777" w:rsidR="00B04E78" w:rsidRDefault="00531AC8">
            <w:pPr>
              <w:pStyle w:val="TableParagraph"/>
              <w:ind w:left="287"/>
            </w:pPr>
            <w:proofErr w:type="spellStart"/>
            <w:r>
              <w:t>Trombocitopenija</w:t>
            </w:r>
            <w:proofErr w:type="spellEnd"/>
          </w:p>
        </w:tc>
        <w:tc>
          <w:tcPr>
            <w:tcW w:w="5208" w:type="dxa"/>
          </w:tcPr>
          <w:p w14:paraId="5FA30EC3" w14:textId="77777777" w:rsidR="00B04E78" w:rsidRDefault="00531AC8">
            <w:pPr>
              <w:pStyle w:val="TableParagraph"/>
              <w:ind w:left="419" w:right="412"/>
              <w:jc w:val="center"/>
            </w:pPr>
            <w:r>
              <w:t>Dažnas</w:t>
            </w:r>
          </w:p>
        </w:tc>
      </w:tr>
      <w:tr w:rsidR="00B04E78" w14:paraId="48741771" w14:textId="77777777">
        <w:trPr>
          <w:trHeight w:val="253"/>
        </w:trPr>
        <w:tc>
          <w:tcPr>
            <w:tcW w:w="4078" w:type="dxa"/>
          </w:tcPr>
          <w:p w14:paraId="24435831" w14:textId="77777777" w:rsidR="00B04E78" w:rsidRDefault="00531AC8">
            <w:pPr>
              <w:pStyle w:val="TableParagraph"/>
              <w:ind w:left="287"/>
            </w:pPr>
            <w:proofErr w:type="spellStart"/>
            <w:r>
              <w:t>Hematokrito</w:t>
            </w:r>
            <w:proofErr w:type="spellEnd"/>
            <w:r>
              <w:rPr>
                <w:spacing w:val="-7"/>
              </w:rPr>
              <w:t xml:space="preserve"> </w:t>
            </w:r>
            <w:r>
              <w:t>sumažėjimas</w:t>
            </w:r>
          </w:p>
        </w:tc>
        <w:tc>
          <w:tcPr>
            <w:tcW w:w="5208" w:type="dxa"/>
          </w:tcPr>
          <w:p w14:paraId="469B21FF" w14:textId="77777777" w:rsidR="00B04E78" w:rsidRDefault="00531AC8">
            <w:pPr>
              <w:pStyle w:val="TableParagraph"/>
              <w:ind w:left="419" w:right="409"/>
              <w:jc w:val="center"/>
            </w:pPr>
            <w:r>
              <w:t>Nedažnas</w:t>
            </w:r>
          </w:p>
        </w:tc>
      </w:tr>
      <w:tr w:rsidR="00B04E78" w14:paraId="752C79F3" w14:textId="77777777">
        <w:trPr>
          <w:trHeight w:val="251"/>
        </w:trPr>
        <w:tc>
          <w:tcPr>
            <w:tcW w:w="4078" w:type="dxa"/>
          </w:tcPr>
          <w:p w14:paraId="28B421CB" w14:textId="77777777" w:rsidR="00B04E78" w:rsidRDefault="00531AC8">
            <w:pPr>
              <w:pStyle w:val="TableParagraph"/>
              <w:spacing w:line="232" w:lineRule="exact"/>
              <w:ind w:left="287"/>
            </w:pPr>
            <w:proofErr w:type="spellStart"/>
            <w:r>
              <w:t>Neutropenija</w:t>
            </w:r>
            <w:proofErr w:type="spellEnd"/>
          </w:p>
        </w:tc>
        <w:tc>
          <w:tcPr>
            <w:tcW w:w="5208" w:type="dxa"/>
          </w:tcPr>
          <w:p w14:paraId="21813720" w14:textId="77777777" w:rsidR="00B04E78" w:rsidRDefault="00531AC8">
            <w:pPr>
              <w:pStyle w:val="TableParagraph"/>
              <w:spacing w:line="232" w:lineRule="exact"/>
              <w:ind w:left="419" w:right="409"/>
              <w:jc w:val="center"/>
            </w:pPr>
            <w:r>
              <w:t>Nedažnas</w:t>
            </w:r>
          </w:p>
        </w:tc>
      </w:tr>
      <w:tr w:rsidR="00B04E78" w14:paraId="34454DB4" w14:textId="77777777">
        <w:trPr>
          <w:trHeight w:val="254"/>
        </w:trPr>
        <w:tc>
          <w:tcPr>
            <w:tcW w:w="4078" w:type="dxa"/>
          </w:tcPr>
          <w:p w14:paraId="464F4960" w14:textId="77777777" w:rsidR="00B04E78" w:rsidRDefault="00531AC8">
            <w:pPr>
              <w:pStyle w:val="TableParagraph"/>
              <w:ind w:left="287"/>
            </w:pPr>
            <w:proofErr w:type="spellStart"/>
            <w:r>
              <w:t>Agranulocitozė</w:t>
            </w:r>
            <w:proofErr w:type="spellEnd"/>
          </w:p>
        </w:tc>
        <w:tc>
          <w:tcPr>
            <w:tcW w:w="5208" w:type="dxa"/>
          </w:tcPr>
          <w:p w14:paraId="6ABEC981" w14:textId="77777777" w:rsidR="00B04E78" w:rsidRDefault="00531AC8">
            <w:pPr>
              <w:pStyle w:val="TableParagraph"/>
              <w:ind w:left="419" w:right="412"/>
              <w:jc w:val="center"/>
            </w:pPr>
            <w:r>
              <w:t>Dažnis</w:t>
            </w:r>
            <w:r>
              <w:rPr>
                <w:spacing w:val="-5"/>
              </w:rPr>
              <w:t xml:space="preserve"> </w:t>
            </w:r>
            <w:r>
              <w:t>nežinomas</w:t>
            </w:r>
          </w:p>
        </w:tc>
      </w:tr>
      <w:tr w:rsidR="00B04E78" w14:paraId="08139144" w14:textId="77777777">
        <w:trPr>
          <w:trHeight w:val="251"/>
        </w:trPr>
        <w:tc>
          <w:tcPr>
            <w:tcW w:w="9286" w:type="dxa"/>
            <w:gridSpan w:val="2"/>
          </w:tcPr>
          <w:p w14:paraId="61C2C52F" w14:textId="77777777" w:rsidR="00B04E78" w:rsidRDefault="00531AC8">
            <w:pPr>
              <w:pStyle w:val="TableParagraph"/>
              <w:spacing w:line="232" w:lineRule="exact"/>
            </w:pPr>
            <w:r>
              <w:t>Imuninės</w:t>
            </w:r>
            <w:r>
              <w:rPr>
                <w:spacing w:val="-6"/>
              </w:rPr>
              <w:t xml:space="preserve"> </w:t>
            </w:r>
            <w:r>
              <w:t>sistemos</w:t>
            </w:r>
            <w:r>
              <w:rPr>
                <w:spacing w:val="-5"/>
              </w:rPr>
              <w:t xml:space="preserve"> </w:t>
            </w:r>
            <w:r>
              <w:t>sutrikimai</w:t>
            </w:r>
          </w:p>
        </w:tc>
      </w:tr>
      <w:tr w:rsidR="00B04E78" w14:paraId="0E59B355" w14:textId="77777777">
        <w:trPr>
          <w:trHeight w:val="505"/>
        </w:trPr>
        <w:tc>
          <w:tcPr>
            <w:tcW w:w="4078" w:type="dxa"/>
          </w:tcPr>
          <w:p w14:paraId="71B89479" w14:textId="77777777" w:rsidR="00B04E78" w:rsidRDefault="00531AC8" w:rsidP="007C160E">
            <w:pPr>
              <w:pStyle w:val="TableParagraph"/>
              <w:spacing w:line="247" w:lineRule="exact"/>
              <w:ind w:left="287"/>
            </w:pPr>
            <w:r>
              <w:lastRenderedPageBreak/>
              <w:t>Jautrumo</w:t>
            </w:r>
            <w:r>
              <w:rPr>
                <w:spacing w:val="-6"/>
              </w:rPr>
              <w:t xml:space="preserve"> </w:t>
            </w:r>
            <w:r>
              <w:t>vaistiniam</w:t>
            </w:r>
            <w:r>
              <w:rPr>
                <w:spacing w:val="-6"/>
              </w:rPr>
              <w:t xml:space="preserve"> </w:t>
            </w:r>
            <w:r>
              <w:t>preparatui</w:t>
            </w:r>
            <w:r w:rsidR="007C160E">
              <w:t xml:space="preserve"> </w:t>
            </w:r>
            <w:r>
              <w:t>padidėjimas</w:t>
            </w:r>
          </w:p>
        </w:tc>
        <w:tc>
          <w:tcPr>
            <w:tcW w:w="5208" w:type="dxa"/>
          </w:tcPr>
          <w:p w14:paraId="5124DDB1" w14:textId="77777777" w:rsidR="00B04E78" w:rsidRDefault="00531AC8">
            <w:pPr>
              <w:pStyle w:val="TableParagraph"/>
              <w:spacing w:line="247" w:lineRule="exact"/>
              <w:ind w:left="419" w:right="409"/>
              <w:jc w:val="center"/>
            </w:pPr>
            <w:r>
              <w:t>Nedažnas</w:t>
            </w:r>
          </w:p>
        </w:tc>
      </w:tr>
      <w:tr w:rsidR="00B04E78" w14:paraId="034844E2" w14:textId="77777777">
        <w:trPr>
          <w:trHeight w:val="254"/>
        </w:trPr>
        <w:tc>
          <w:tcPr>
            <w:tcW w:w="4078" w:type="dxa"/>
          </w:tcPr>
          <w:p w14:paraId="22418A2A" w14:textId="77777777" w:rsidR="00B04E78" w:rsidRDefault="00531AC8">
            <w:pPr>
              <w:pStyle w:val="TableParagraph"/>
              <w:ind w:left="287"/>
            </w:pPr>
            <w:r>
              <w:t>Išbėrimas</w:t>
            </w:r>
          </w:p>
        </w:tc>
        <w:tc>
          <w:tcPr>
            <w:tcW w:w="5208" w:type="dxa"/>
          </w:tcPr>
          <w:p w14:paraId="475E2F45" w14:textId="77777777" w:rsidR="00B04E78" w:rsidRDefault="00531AC8">
            <w:pPr>
              <w:pStyle w:val="TableParagraph"/>
              <w:ind w:left="419" w:right="412"/>
              <w:jc w:val="center"/>
            </w:pPr>
            <w:r>
              <w:t>Dažnas</w:t>
            </w:r>
          </w:p>
        </w:tc>
      </w:tr>
      <w:tr w:rsidR="00B04E78" w14:paraId="5EBBF8C2" w14:textId="77777777">
        <w:trPr>
          <w:trHeight w:val="251"/>
        </w:trPr>
        <w:tc>
          <w:tcPr>
            <w:tcW w:w="4078" w:type="dxa"/>
          </w:tcPr>
          <w:p w14:paraId="06874B47" w14:textId="77777777" w:rsidR="00B04E78" w:rsidRDefault="00531AC8">
            <w:pPr>
              <w:pStyle w:val="TableParagraph"/>
              <w:spacing w:line="232" w:lineRule="exact"/>
              <w:ind w:left="287"/>
            </w:pPr>
            <w:r>
              <w:t>Niežėjimas</w:t>
            </w:r>
          </w:p>
        </w:tc>
        <w:tc>
          <w:tcPr>
            <w:tcW w:w="5208" w:type="dxa"/>
          </w:tcPr>
          <w:p w14:paraId="0F5F869D" w14:textId="77777777" w:rsidR="00B04E78" w:rsidRDefault="00531AC8">
            <w:pPr>
              <w:pStyle w:val="TableParagraph"/>
              <w:spacing w:line="232" w:lineRule="exact"/>
              <w:ind w:left="419" w:right="409"/>
              <w:jc w:val="center"/>
            </w:pPr>
            <w:r>
              <w:t>Nedažnas</w:t>
            </w:r>
          </w:p>
        </w:tc>
      </w:tr>
      <w:tr w:rsidR="00B04E78" w14:paraId="4E85ED6F" w14:textId="77777777">
        <w:trPr>
          <w:trHeight w:val="253"/>
        </w:trPr>
        <w:tc>
          <w:tcPr>
            <w:tcW w:w="4078" w:type="dxa"/>
          </w:tcPr>
          <w:p w14:paraId="6C432339" w14:textId="77777777" w:rsidR="00B04E78" w:rsidRDefault="00531AC8">
            <w:pPr>
              <w:pStyle w:val="TableParagraph"/>
              <w:ind w:left="287"/>
            </w:pPr>
            <w:r>
              <w:t>Anafilaksinė</w:t>
            </w:r>
            <w:r>
              <w:rPr>
                <w:spacing w:val="-7"/>
              </w:rPr>
              <w:t xml:space="preserve"> </w:t>
            </w:r>
            <w:r>
              <w:t>reakcija</w:t>
            </w:r>
          </w:p>
        </w:tc>
        <w:tc>
          <w:tcPr>
            <w:tcW w:w="5208" w:type="dxa"/>
          </w:tcPr>
          <w:p w14:paraId="66AB23B6" w14:textId="77777777" w:rsidR="00B04E78" w:rsidRDefault="00531AC8">
            <w:pPr>
              <w:pStyle w:val="TableParagraph"/>
              <w:ind w:left="419" w:right="412"/>
              <w:jc w:val="center"/>
            </w:pPr>
            <w:r>
              <w:t>Dažnis</w:t>
            </w:r>
            <w:r>
              <w:rPr>
                <w:spacing w:val="-5"/>
              </w:rPr>
              <w:t xml:space="preserve"> </w:t>
            </w:r>
            <w:r>
              <w:t>nežinomas</w:t>
            </w:r>
          </w:p>
        </w:tc>
      </w:tr>
      <w:tr w:rsidR="00B04E78" w14:paraId="7416D337" w14:textId="77777777">
        <w:trPr>
          <w:trHeight w:val="253"/>
        </w:trPr>
        <w:tc>
          <w:tcPr>
            <w:tcW w:w="4078" w:type="dxa"/>
          </w:tcPr>
          <w:p w14:paraId="02F29FE2" w14:textId="41EA327E" w:rsidR="00B04E78" w:rsidRDefault="00531AC8">
            <w:pPr>
              <w:pStyle w:val="TableParagraph"/>
              <w:ind w:left="287"/>
            </w:pPr>
            <w:proofErr w:type="spellStart"/>
            <w:r>
              <w:t>Angio</w:t>
            </w:r>
            <w:r w:rsidR="00DD6146">
              <w:t>neurozinė</w:t>
            </w:r>
            <w:proofErr w:type="spellEnd"/>
            <w:r w:rsidR="00DD6146">
              <w:t xml:space="preserve"> </w:t>
            </w:r>
            <w:r>
              <w:t>edema</w:t>
            </w:r>
          </w:p>
        </w:tc>
        <w:tc>
          <w:tcPr>
            <w:tcW w:w="5208" w:type="dxa"/>
          </w:tcPr>
          <w:p w14:paraId="30EC4B70" w14:textId="77777777" w:rsidR="00B04E78" w:rsidRDefault="00531AC8">
            <w:pPr>
              <w:pStyle w:val="TableParagraph"/>
              <w:ind w:left="419" w:right="412"/>
              <w:jc w:val="center"/>
            </w:pPr>
            <w:r>
              <w:t>Dažnis</w:t>
            </w:r>
            <w:r>
              <w:rPr>
                <w:spacing w:val="-5"/>
              </w:rPr>
              <w:t xml:space="preserve"> </w:t>
            </w:r>
            <w:r>
              <w:t>nežinomas</w:t>
            </w:r>
          </w:p>
        </w:tc>
      </w:tr>
      <w:tr w:rsidR="00B04E78" w14:paraId="799D00AE" w14:textId="77777777">
        <w:trPr>
          <w:trHeight w:val="251"/>
        </w:trPr>
        <w:tc>
          <w:tcPr>
            <w:tcW w:w="4078" w:type="dxa"/>
          </w:tcPr>
          <w:p w14:paraId="2AB1D96C" w14:textId="77777777" w:rsidR="00B04E78" w:rsidRDefault="00531AC8">
            <w:pPr>
              <w:pStyle w:val="TableParagraph"/>
              <w:spacing w:line="232" w:lineRule="exact"/>
              <w:ind w:left="287"/>
            </w:pPr>
            <w:r>
              <w:t>Dilgėlinė</w:t>
            </w:r>
          </w:p>
        </w:tc>
        <w:tc>
          <w:tcPr>
            <w:tcW w:w="5208" w:type="dxa"/>
          </w:tcPr>
          <w:p w14:paraId="03EEC234" w14:textId="77777777" w:rsidR="00B04E78" w:rsidRDefault="00531AC8">
            <w:pPr>
              <w:pStyle w:val="TableParagraph"/>
              <w:spacing w:line="232" w:lineRule="exact"/>
              <w:ind w:left="419" w:right="412"/>
              <w:jc w:val="center"/>
            </w:pPr>
            <w:r>
              <w:t>Dažnas</w:t>
            </w:r>
          </w:p>
        </w:tc>
      </w:tr>
      <w:tr w:rsidR="00B04E78" w14:paraId="63DB2BD0" w14:textId="77777777">
        <w:trPr>
          <w:trHeight w:val="253"/>
        </w:trPr>
        <w:tc>
          <w:tcPr>
            <w:tcW w:w="4078" w:type="dxa"/>
          </w:tcPr>
          <w:p w14:paraId="17301178" w14:textId="77777777" w:rsidR="00B04E78" w:rsidRDefault="00531AC8">
            <w:pPr>
              <w:pStyle w:val="TableParagraph"/>
              <w:ind w:left="287"/>
            </w:pPr>
            <w:r>
              <w:t>Bronchų</w:t>
            </w:r>
            <w:r>
              <w:rPr>
                <w:spacing w:val="-5"/>
              </w:rPr>
              <w:t xml:space="preserve"> </w:t>
            </w:r>
            <w:r>
              <w:t>spazmas</w:t>
            </w:r>
          </w:p>
        </w:tc>
        <w:tc>
          <w:tcPr>
            <w:tcW w:w="5208" w:type="dxa"/>
          </w:tcPr>
          <w:p w14:paraId="2A1ADE9E" w14:textId="77777777" w:rsidR="00B04E78" w:rsidRDefault="00531AC8">
            <w:pPr>
              <w:pStyle w:val="TableParagraph"/>
              <w:ind w:left="419" w:right="412"/>
              <w:jc w:val="center"/>
            </w:pPr>
            <w:r>
              <w:t>Dažnis</w:t>
            </w:r>
            <w:r>
              <w:rPr>
                <w:spacing w:val="-5"/>
              </w:rPr>
              <w:t xml:space="preserve"> </w:t>
            </w:r>
            <w:r>
              <w:t>nežinomas</w:t>
            </w:r>
          </w:p>
        </w:tc>
      </w:tr>
      <w:tr w:rsidR="00B04E78" w14:paraId="4F9A3ED8" w14:textId="77777777">
        <w:trPr>
          <w:trHeight w:val="251"/>
        </w:trPr>
        <w:tc>
          <w:tcPr>
            <w:tcW w:w="9286" w:type="dxa"/>
            <w:gridSpan w:val="2"/>
          </w:tcPr>
          <w:p w14:paraId="6A2CB149" w14:textId="77777777" w:rsidR="00B04E78" w:rsidRDefault="00531AC8">
            <w:pPr>
              <w:pStyle w:val="TableParagraph"/>
              <w:spacing w:line="232" w:lineRule="exact"/>
            </w:pPr>
            <w:r>
              <w:t>Nervų</w:t>
            </w:r>
            <w:r>
              <w:rPr>
                <w:spacing w:val="-5"/>
              </w:rPr>
              <w:t xml:space="preserve"> </w:t>
            </w:r>
            <w:r>
              <w:t>sistemos</w:t>
            </w:r>
            <w:r>
              <w:rPr>
                <w:spacing w:val="-5"/>
              </w:rPr>
              <w:t xml:space="preserve"> </w:t>
            </w:r>
            <w:r>
              <w:t>sutrikimai</w:t>
            </w:r>
          </w:p>
        </w:tc>
      </w:tr>
      <w:tr w:rsidR="00B04E78" w14:paraId="215CAB42" w14:textId="77777777">
        <w:trPr>
          <w:trHeight w:val="254"/>
        </w:trPr>
        <w:tc>
          <w:tcPr>
            <w:tcW w:w="4078" w:type="dxa"/>
          </w:tcPr>
          <w:p w14:paraId="6B69D1F0" w14:textId="77777777" w:rsidR="00B04E78" w:rsidRDefault="00531AC8">
            <w:pPr>
              <w:pStyle w:val="TableParagraph"/>
              <w:ind w:left="287"/>
            </w:pPr>
            <w:proofErr w:type="spellStart"/>
            <w:r>
              <w:t>Intrakranijinis</w:t>
            </w:r>
            <w:proofErr w:type="spellEnd"/>
            <w:r>
              <w:rPr>
                <w:spacing w:val="-9"/>
              </w:rPr>
              <w:t xml:space="preserve"> </w:t>
            </w:r>
            <w:r>
              <w:t>kraujavimas</w:t>
            </w:r>
          </w:p>
        </w:tc>
        <w:tc>
          <w:tcPr>
            <w:tcW w:w="5208" w:type="dxa"/>
          </w:tcPr>
          <w:p w14:paraId="55A7CC7D" w14:textId="77777777" w:rsidR="00B04E78" w:rsidRDefault="00531AC8">
            <w:pPr>
              <w:pStyle w:val="TableParagraph"/>
              <w:ind w:left="419" w:right="409"/>
              <w:jc w:val="center"/>
            </w:pPr>
            <w:r>
              <w:t>Nedažnas</w:t>
            </w:r>
          </w:p>
        </w:tc>
      </w:tr>
      <w:tr w:rsidR="00B04E78" w14:paraId="7F36E0DE" w14:textId="77777777">
        <w:trPr>
          <w:trHeight w:val="251"/>
        </w:trPr>
        <w:tc>
          <w:tcPr>
            <w:tcW w:w="9286" w:type="dxa"/>
            <w:gridSpan w:val="2"/>
          </w:tcPr>
          <w:p w14:paraId="7B22C044" w14:textId="77777777" w:rsidR="00B04E78" w:rsidRDefault="00531AC8">
            <w:pPr>
              <w:pStyle w:val="TableParagraph"/>
              <w:spacing w:line="232" w:lineRule="exact"/>
            </w:pPr>
            <w:r>
              <w:t>Kraujagyslių</w:t>
            </w:r>
            <w:r>
              <w:rPr>
                <w:spacing w:val="-7"/>
              </w:rPr>
              <w:t xml:space="preserve"> </w:t>
            </w:r>
            <w:r>
              <w:t>sutrikimai</w:t>
            </w:r>
          </w:p>
        </w:tc>
      </w:tr>
      <w:tr w:rsidR="00B04E78" w14:paraId="5A2B6E93" w14:textId="77777777">
        <w:trPr>
          <w:trHeight w:val="254"/>
        </w:trPr>
        <w:tc>
          <w:tcPr>
            <w:tcW w:w="4078" w:type="dxa"/>
          </w:tcPr>
          <w:p w14:paraId="775DA1B3" w14:textId="77777777" w:rsidR="00B04E78" w:rsidRDefault="00531AC8">
            <w:pPr>
              <w:pStyle w:val="TableParagraph"/>
              <w:ind w:left="287"/>
            </w:pPr>
            <w:r>
              <w:t>Hematoma</w:t>
            </w:r>
          </w:p>
        </w:tc>
        <w:tc>
          <w:tcPr>
            <w:tcW w:w="5208" w:type="dxa"/>
          </w:tcPr>
          <w:p w14:paraId="5E11565F" w14:textId="77777777" w:rsidR="00B04E78" w:rsidRDefault="00531AC8">
            <w:pPr>
              <w:pStyle w:val="TableParagraph"/>
              <w:ind w:left="419" w:right="412"/>
              <w:jc w:val="center"/>
            </w:pPr>
            <w:r>
              <w:t>Dažnas</w:t>
            </w:r>
          </w:p>
        </w:tc>
      </w:tr>
      <w:tr w:rsidR="00B04E78" w14:paraId="336FD854" w14:textId="77777777">
        <w:trPr>
          <w:trHeight w:val="253"/>
        </w:trPr>
        <w:tc>
          <w:tcPr>
            <w:tcW w:w="4078" w:type="dxa"/>
          </w:tcPr>
          <w:p w14:paraId="4F3DE51A" w14:textId="77777777" w:rsidR="00B04E78" w:rsidRDefault="00531AC8">
            <w:pPr>
              <w:pStyle w:val="TableParagraph"/>
              <w:ind w:left="287"/>
            </w:pPr>
            <w:r>
              <w:t>Kraujavimas</w:t>
            </w:r>
          </w:p>
        </w:tc>
        <w:tc>
          <w:tcPr>
            <w:tcW w:w="5208" w:type="dxa"/>
          </w:tcPr>
          <w:p w14:paraId="148AFF46" w14:textId="77777777" w:rsidR="00B04E78" w:rsidRDefault="00531AC8">
            <w:pPr>
              <w:pStyle w:val="TableParagraph"/>
              <w:ind w:left="419" w:right="412"/>
              <w:jc w:val="center"/>
            </w:pPr>
            <w:r>
              <w:t>Dažnis</w:t>
            </w:r>
            <w:r>
              <w:rPr>
                <w:spacing w:val="-5"/>
              </w:rPr>
              <w:t xml:space="preserve"> </w:t>
            </w:r>
            <w:r>
              <w:t>nežinomas</w:t>
            </w:r>
          </w:p>
        </w:tc>
      </w:tr>
      <w:tr w:rsidR="00B04E78" w14:paraId="54669D94" w14:textId="77777777">
        <w:trPr>
          <w:trHeight w:val="251"/>
        </w:trPr>
        <w:tc>
          <w:tcPr>
            <w:tcW w:w="9286" w:type="dxa"/>
            <w:gridSpan w:val="2"/>
          </w:tcPr>
          <w:p w14:paraId="64CAD552" w14:textId="77777777" w:rsidR="00B04E78" w:rsidRDefault="00531AC8">
            <w:pPr>
              <w:pStyle w:val="TableParagraph"/>
              <w:spacing w:line="232" w:lineRule="exact"/>
            </w:pPr>
            <w:r>
              <w:t>Kvėpavimo</w:t>
            </w:r>
            <w:r>
              <w:rPr>
                <w:spacing w:val="-6"/>
              </w:rPr>
              <w:t xml:space="preserve"> </w:t>
            </w:r>
            <w:r>
              <w:t>sistemos,</w:t>
            </w:r>
            <w:r>
              <w:rPr>
                <w:spacing w:val="-5"/>
              </w:rPr>
              <w:t xml:space="preserve"> </w:t>
            </w:r>
            <w:r>
              <w:t>krūtinės</w:t>
            </w:r>
            <w:r>
              <w:rPr>
                <w:spacing w:val="-5"/>
              </w:rPr>
              <w:t xml:space="preserve"> </w:t>
            </w:r>
            <w:r>
              <w:t>ląstos</w:t>
            </w:r>
            <w:r>
              <w:rPr>
                <w:spacing w:val="-5"/>
              </w:rPr>
              <w:t xml:space="preserve"> </w:t>
            </w:r>
            <w:r>
              <w:t>ir</w:t>
            </w:r>
            <w:r>
              <w:rPr>
                <w:spacing w:val="-6"/>
              </w:rPr>
              <w:t xml:space="preserve"> </w:t>
            </w:r>
            <w:r>
              <w:t>tarpuplaučio</w:t>
            </w:r>
            <w:r>
              <w:rPr>
                <w:spacing w:val="-5"/>
              </w:rPr>
              <w:t xml:space="preserve"> </w:t>
            </w:r>
            <w:r>
              <w:t>sutrikimai</w:t>
            </w:r>
          </w:p>
        </w:tc>
      </w:tr>
      <w:tr w:rsidR="00B04E78" w14:paraId="3AC2EE6B" w14:textId="77777777">
        <w:trPr>
          <w:trHeight w:val="253"/>
        </w:trPr>
        <w:tc>
          <w:tcPr>
            <w:tcW w:w="4078" w:type="dxa"/>
          </w:tcPr>
          <w:p w14:paraId="7FB81B17" w14:textId="77777777" w:rsidR="00B04E78" w:rsidRDefault="00531AC8">
            <w:pPr>
              <w:pStyle w:val="TableParagraph"/>
              <w:ind w:left="287"/>
            </w:pPr>
            <w:r>
              <w:t>Kraujavimas</w:t>
            </w:r>
            <w:r>
              <w:rPr>
                <w:spacing w:val="-5"/>
              </w:rPr>
              <w:t xml:space="preserve"> </w:t>
            </w:r>
            <w:r>
              <w:t>iš</w:t>
            </w:r>
            <w:r>
              <w:rPr>
                <w:spacing w:val="-4"/>
              </w:rPr>
              <w:t xml:space="preserve"> </w:t>
            </w:r>
            <w:r>
              <w:t>nosies</w:t>
            </w:r>
          </w:p>
        </w:tc>
        <w:tc>
          <w:tcPr>
            <w:tcW w:w="5208" w:type="dxa"/>
          </w:tcPr>
          <w:p w14:paraId="54F449E0" w14:textId="77777777" w:rsidR="00B04E78" w:rsidRDefault="00531AC8">
            <w:pPr>
              <w:pStyle w:val="TableParagraph"/>
              <w:ind w:left="419" w:right="412"/>
              <w:jc w:val="center"/>
            </w:pPr>
            <w:r>
              <w:t>Dažnas</w:t>
            </w:r>
          </w:p>
        </w:tc>
      </w:tr>
      <w:tr w:rsidR="00B04E78" w14:paraId="09D45FD0" w14:textId="77777777">
        <w:trPr>
          <w:trHeight w:val="254"/>
        </w:trPr>
        <w:tc>
          <w:tcPr>
            <w:tcW w:w="4078" w:type="dxa"/>
          </w:tcPr>
          <w:p w14:paraId="634142C1" w14:textId="77777777" w:rsidR="00B04E78" w:rsidRDefault="00531AC8">
            <w:pPr>
              <w:pStyle w:val="TableParagraph"/>
              <w:ind w:left="287"/>
            </w:pPr>
            <w:r>
              <w:t>Skrepliavimas</w:t>
            </w:r>
            <w:r>
              <w:rPr>
                <w:spacing w:val="-6"/>
              </w:rPr>
              <w:t xml:space="preserve"> </w:t>
            </w:r>
            <w:r>
              <w:t>krauju</w:t>
            </w:r>
          </w:p>
        </w:tc>
        <w:tc>
          <w:tcPr>
            <w:tcW w:w="5208" w:type="dxa"/>
          </w:tcPr>
          <w:p w14:paraId="59AAD5AE" w14:textId="77777777" w:rsidR="00B04E78" w:rsidRDefault="00531AC8">
            <w:pPr>
              <w:pStyle w:val="TableParagraph"/>
              <w:ind w:left="419" w:right="409"/>
              <w:jc w:val="center"/>
            </w:pPr>
            <w:r>
              <w:t>Nedažnas</w:t>
            </w:r>
          </w:p>
        </w:tc>
      </w:tr>
      <w:tr w:rsidR="00B04E78" w14:paraId="5F08762B" w14:textId="77777777">
        <w:trPr>
          <w:trHeight w:val="251"/>
        </w:trPr>
        <w:tc>
          <w:tcPr>
            <w:tcW w:w="9286" w:type="dxa"/>
            <w:gridSpan w:val="2"/>
          </w:tcPr>
          <w:p w14:paraId="336C5BBF" w14:textId="77777777" w:rsidR="00B04E78" w:rsidRDefault="00531AC8">
            <w:pPr>
              <w:pStyle w:val="TableParagraph"/>
              <w:spacing w:line="232" w:lineRule="exact"/>
            </w:pPr>
            <w:r>
              <w:t>Virškinimo</w:t>
            </w:r>
            <w:r>
              <w:rPr>
                <w:spacing w:val="-6"/>
              </w:rPr>
              <w:t xml:space="preserve"> </w:t>
            </w:r>
            <w:r>
              <w:t>trakto</w:t>
            </w:r>
            <w:r>
              <w:rPr>
                <w:spacing w:val="-6"/>
              </w:rPr>
              <w:t xml:space="preserve"> </w:t>
            </w:r>
            <w:r>
              <w:t>sutrikimai</w:t>
            </w:r>
          </w:p>
        </w:tc>
      </w:tr>
      <w:tr w:rsidR="00B04E78" w14:paraId="40BBB3DE" w14:textId="77777777">
        <w:trPr>
          <w:trHeight w:val="253"/>
        </w:trPr>
        <w:tc>
          <w:tcPr>
            <w:tcW w:w="4078" w:type="dxa"/>
          </w:tcPr>
          <w:p w14:paraId="62AA29E8" w14:textId="155167F6" w:rsidR="00B04E78" w:rsidRDefault="00531AC8" w:rsidP="00446474">
            <w:pPr>
              <w:pStyle w:val="TableParagraph"/>
              <w:ind w:left="287"/>
            </w:pPr>
            <w:r>
              <w:t>Kraujavimas</w:t>
            </w:r>
            <w:r>
              <w:rPr>
                <w:spacing w:val="-5"/>
              </w:rPr>
              <w:t xml:space="preserve"> </w:t>
            </w:r>
            <w:r>
              <w:t>iš</w:t>
            </w:r>
            <w:r>
              <w:rPr>
                <w:spacing w:val="-4"/>
              </w:rPr>
              <w:t xml:space="preserve"> </w:t>
            </w:r>
            <w:r w:rsidR="00446474">
              <w:rPr>
                <w:spacing w:val="-4"/>
              </w:rPr>
              <w:t>virškinimo trakto</w:t>
            </w:r>
          </w:p>
        </w:tc>
        <w:tc>
          <w:tcPr>
            <w:tcW w:w="5208" w:type="dxa"/>
          </w:tcPr>
          <w:p w14:paraId="3516A4C4" w14:textId="77777777" w:rsidR="00B04E78" w:rsidRDefault="00531AC8">
            <w:pPr>
              <w:pStyle w:val="TableParagraph"/>
              <w:ind w:left="419" w:right="409"/>
              <w:jc w:val="center"/>
            </w:pPr>
            <w:r>
              <w:t>Nedažnas</w:t>
            </w:r>
          </w:p>
        </w:tc>
      </w:tr>
      <w:tr w:rsidR="00B04E78" w14:paraId="01F090C4" w14:textId="77777777">
        <w:trPr>
          <w:trHeight w:val="251"/>
        </w:trPr>
        <w:tc>
          <w:tcPr>
            <w:tcW w:w="4078" w:type="dxa"/>
          </w:tcPr>
          <w:p w14:paraId="7BF01C1E" w14:textId="77777777" w:rsidR="00B04E78" w:rsidRDefault="00531AC8">
            <w:pPr>
              <w:pStyle w:val="TableParagraph"/>
              <w:spacing w:line="232" w:lineRule="exact"/>
              <w:ind w:left="287"/>
            </w:pPr>
            <w:r>
              <w:t>Pilvo</w:t>
            </w:r>
            <w:r>
              <w:rPr>
                <w:spacing w:val="-5"/>
              </w:rPr>
              <w:t xml:space="preserve"> </w:t>
            </w:r>
            <w:r>
              <w:t>skausmas</w:t>
            </w:r>
          </w:p>
        </w:tc>
        <w:tc>
          <w:tcPr>
            <w:tcW w:w="5208" w:type="dxa"/>
          </w:tcPr>
          <w:p w14:paraId="4573AE3F" w14:textId="77777777" w:rsidR="00B04E78" w:rsidRDefault="00531AC8">
            <w:pPr>
              <w:pStyle w:val="TableParagraph"/>
              <w:spacing w:line="232" w:lineRule="exact"/>
              <w:ind w:left="419" w:right="409"/>
              <w:jc w:val="center"/>
            </w:pPr>
            <w:r>
              <w:t>Nedažnas</w:t>
            </w:r>
          </w:p>
        </w:tc>
      </w:tr>
      <w:tr w:rsidR="00B04E78" w14:paraId="578A319E" w14:textId="77777777">
        <w:trPr>
          <w:trHeight w:val="253"/>
        </w:trPr>
        <w:tc>
          <w:tcPr>
            <w:tcW w:w="4078" w:type="dxa"/>
          </w:tcPr>
          <w:p w14:paraId="04EE5592" w14:textId="77777777" w:rsidR="00B04E78" w:rsidRDefault="00531AC8">
            <w:pPr>
              <w:pStyle w:val="TableParagraph"/>
              <w:ind w:left="287"/>
            </w:pPr>
            <w:r>
              <w:t>Viduriavimas</w:t>
            </w:r>
          </w:p>
        </w:tc>
        <w:tc>
          <w:tcPr>
            <w:tcW w:w="5208" w:type="dxa"/>
          </w:tcPr>
          <w:p w14:paraId="46557584" w14:textId="77777777" w:rsidR="00B04E78" w:rsidRDefault="00531AC8">
            <w:pPr>
              <w:pStyle w:val="TableParagraph"/>
              <w:ind w:left="419" w:right="412"/>
              <w:jc w:val="center"/>
            </w:pPr>
            <w:r>
              <w:t>Dažnas</w:t>
            </w:r>
          </w:p>
        </w:tc>
      </w:tr>
      <w:tr w:rsidR="00B04E78" w14:paraId="3BA1980E" w14:textId="77777777">
        <w:trPr>
          <w:trHeight w:val="254"/>
        </w:trPr>
        <w:tc>
          <w:tcPr>
            <w:tcW w:w="4078" w:type="dxa"/>
          </w:tcPr>
          <w:p w14:paraId="6B9E61CC" w14:textId="77777777" w:rsidR="00B04E78" w:rsidRDefault="00531AC8">
            <w:pPr>
              <w:pStyle w:val="TableParagraph"/>
              <w:ind w:left="287"/>
            </w:pPr>
            <w:r>
              <w:t>Dispepsija</w:t>
            </w:r>
          </w:p>
        </w:tc>
        <w:tc>
          <w:tcPr>
            <w:tcW w:w="5208" w:type="dxa"/>
          </w:tcPr>
          <w:p w14:paraId="361AC26D" w14:textId="77777777" w:rsidR="00B04E78" w:rsidRDefault="00531AC8">
            <w:pPr>
              <w:pStyle w:val="TableParagraph"/>
              <w:ind w:left="419" w:right="412"/>
              <w:jc w:val="center"/>
            </w:pPr>
            <w:r>
              <w:t>Dažnas</w:t>
            </w:r>
          </w:p>
        </w:tc>
      </w:tr>
      <w:tr w:rsidR="00B04E78" w14:paraId="36DC5BBF" w14:textId="77777777">
        <w:trPr>
          <w:trHeight w:val="251"/>
        </w:trPr>
        <w:tc>
          <w:tcPr>
            <w:tcW w:w="4078" w:type="dxa"/>
          </w:tcPr>
          <w:p w14:paraId="41531D5D" w14:textId="77777777" w:rsidR="00B04E78" w:rsidRDefault="00531AC8">
            <w:pPr>
              <w:pStyle w:val="TableParagraph"/>
              <w:spacing w:line="232" w:lineRule="exact"/>
              <w:ind w:left="287"/>
            </w:pPr>
            <w:r>
              <w:t>Pykinimas</w:t>
            </w:r>
          </w:p>
        </w:tc>
        <w:tc>
          <w:tcPr>
            <w:tcW w:w="5208" w:type="dxa"/>
          </w:tcPr>
          <w:p w14:paraId="2C9A4F2E" w14:textId="77777777" w:rsidR="00B04E78" w:rsidRDefault="00531AC8">
            <w:pPr>
              <w:pStyle w:val="TableParagraph"/>
              <w:spacing w:line="232" w:lineRule="exact"/>
              <w:ind w:left="419" w:right="412"/>
              <w:jc w:val="center"/>
            </w:pPr>
            <w:r>
              <w:t>Dažnas</w:t>
            </w:r>
          </w:p>
        </w:tc>
      </w:tr>
      <w:tr w:rsidR="00B04E78" w14:paraId="14A9705A" w14:textId="77777777">
        <w:trPr>
          <w:trHeight w:val="253"/>
        </w:trPr>
        <w:tc>
          <w:tcPr>
            <w:tcW w:w="4078" w:type="dxa"/>
          </w:tcPr>
          <w:p w14:paraId="3EB88587" w14:textId="77777777" w:rsidR="00B04E78" w:rsidRDefault="00531AC8">
            <w:pPr>
              <w:pStyle w:val="TableParagraph"/>
              <w:ind w:left="287"/>
            </w:pPr>
            <w:r>
              <w:t>Kraujavimas</w:t>
            </w:r>
            <w:r>
              <w:rPr>
                <w:spacing w:val="-5"/>
              </w:rPr>
              <w:t xml:space="preserve"> </w:t>
            </w:r>
            <w:r>
              <w:t>iš</w:t>
            </w:r>
            <w:r>
              <w:rPr>
                <w:spacing w:val="-5"/>
              </w:rPr>
              <w:t xml:space="preserve"> </w:t>
            </w:r>
            <w:r>
              <w:t>tiesiosios</w:t>
            </w:r>
            <w:r>
              <w:rPr>
                <w:spacing w:val="-5"/>
              </w:rPr>
              <w:t xml:space="preserve"> </w:t>
            </w:r>
            <w:r>
              <w:t>žarnos</w:t>
            </w:r>
          </w:p>
        </w:tc>
        <w:tc>
          <w:tcPr>
            <w:tcW w:w="5208" w:type="dxa"/>
          </w:tcPr>
          <w:p w14:paraId="47E76F66" w14:textId="77777777" w:rsidR="00B04E78" w:rsidRDefault="00531AC8">
            <w:pPr>
              <w:pStyle w:val="TableParagraph"/>
              <w:ind w:left="419" w:right="409"/>
              <w:jc w:val="center"/>
            </w:pPr>
            <w:r>
              <w:t>Nedažnas</w:t>
            </w:r>
          </w:p>
        </w:tc>
      </w:tr>
      <w:tr w:rsidR="00B04E78" w14:paraId="15474212" w14:textId="77777777">
        <w:trPr>
          <w:trHeight w:val="251"/>
        </w:trPr>
        <w:tc>
          <w:tcPr>
            <w:tcW w:w="4078" w:type="dxa"/>
          </w:tcPr>
          <w:p w14:paraId="4347ED6F" w14:textId="77777777" w:rsidR="00B04E78" w:rsidRDefault="00531AC8">
            <w:pPr>
              <w:pStyle w:val="TableParagraph"/>
              <w:spacing w:line="232" w:lineRule="exact"/>
              <w:ind w:left="287"/>
            </w:pPr>
            <w:proofErr w:type="spellStart"/>
            <w:r>
              <w:t>Hemorojinis</w:t>
            </w:r>
            <w:proofErr w:type="spellEnd"/>
            <w:r>
              <w:rPr>
                <w:spacing w:val="-7"/>
              </w:rPr>
              <w:t xml:space="preserve"> </w:t>
            </w:r>
            <w:r>
              <w:t>kraujavimas</w:t>
            </w:r>
          </w:p>
        </w:tc>
        <w:tc>
          <w:tcPr>
            <w:tcW w:w="5208" w:type="dxa"/>
          </w:tcPr>
          <w:p w14:paraId="396C92C4" w14:textId="77777777" w:rsidR="00B04E78" w:rsidRDefault="00531AC8">
            <w:pPr>
              <w:pStyle w:val="TableParagraph"/>
              <w:spacing w:line="232" w:lineRule="exact"/>
              <w:ind w:left="419" w:right="412"/>
              <w:jc w:val="center"/>
            </w:pPr>
            <w:r>
              <w:t>Dažnis</w:t>
            </w:r>
            <w:r>
              <w:rPr>
                <w:spacing w:val="-5"/>
              </w:rPr>
              <w:t xml:space="preserve"> </w:t>
            </w:r>
            <w:r>
              <w:t>nežinomas</w:t>
            </w:r>
          </w:p>
        </w:tc>
      </w:tr>
      <w:tr w:rsidR="00B04E78" w14:paraId="0823102F" w14:textId="77777777">
        <w:trPr>
          <w:trHeight w:val="505"/>
        </w:trPr>
        <w:tc>
          <w:tcPr>
            <w:tcW w:w="4078" w:type="dxa"/>
          </w:tcPr>
          <w:p w14:paraId="69BE7059" w14:textId="67348AB9" w:rsidR="00B04E78" w:rsidRDefault="00935AF2" w:rsidP="00935AF2">
            <w:pPr>
              <w:pStyle w:val="TableParagraph"/>
              <w:spacing w:line="243" w:lineRule="exact"/>
              <w:ind w:left="287"/>
            </w:pPr>
            <w:r>
              <w:t xml:space="preserve">Virškinimo trakto </w:t>
            </w:r>
            <w:r w:rsidR="00531AC8">
              <w:t>opa,</w:t>
            </w:r>
            <w:r w:rsidR="00531AC8">
              <w:rPr>
                <w:spacing w:val="-4"/>
              </w:rPr>
              <w:t xml:space="preserve"> </w:t>
            </w:r>
            <w:r w:rsidR="00531AC8">
              <w:t>įskaitant</w:t>
            </w:r>
            <w:r w:rsidR="007C160E">
              <w:t xml:space="preserve"> </w:t>
            </w:r>
            <w:r w:rsidR="00531AC8">
              <w:t>stemplės</w:t>
            </w:r>
            <w:r w:rsidR="00531AC8">
              <w:rPr>
                <w:spacing w:val="-4"/>
              </w:rPr>
              <w:t xml:space="preserve"> </w:t>
            </w:r>
            <w:r w:rsidR="00531AC8">
              <w:t>opą</w:t>
            </w:r>
          </w:p>
        </w:tc>
        <w:tc>
          <w:tcPr>
            <w:tcW w:w="5208" w:type="dxa"/>
          </w:tcPr>
          <w:p w14:paraId="49E8EEEF" w14:textId="77777777" w:rsidR="00B04E78" w:rsidRDefault="00531AC8">
            <w:pPr>
              <w:pStyle w:val="TableParagraph"/>
              <w:spacing w:line="243" w:lineRule="exact"/>
              <w:ind w:left="419" w:right="412"/>
              <w:jc w:val="center"/>
            </w:pPr>
            <w:r>
              <w:t>Dažnis</w:t>
            </w:r>
            <w:r>
              <w:rPr>
                <w:spacing w:val="-5"/>
              </w:rPr>
              <w:t xml:space="preserve"> </w:t>
            </w:r>
            <w:r>
              <w:t>nežinomas</w:t>
            </w:r>
          </w:p>
        </w:tc>
      </w:tr>
      <w:tr w:rsidR="00B04E78" w14:paraId="7EEAC24F" w14:textId="77777777">
        <w:trPr>
          <w:trHeight w:val="254"/>
        </w:trPr>
        <w:tc>
          <w:tcPr>
            <w:tcW w:w="4078" w:type="dxa"/>
          </w:tcPr>
          <w:p w14:paraId="443087E2" w14:textId="77777777" w:rsidR="00B04E78" w:rsidRDefault="00531AC8">
            <w:pPr>
              <w:pStyle w:val="TableParagraph"/>
              <w:ind w:left="287"/>
            </w:pPr>
            <w:proofErr w:type="spellStart"/>
            <w:r>
              <w:t>Gastroezofagitas</w:t>
            </w:r>
            <w:proofErr w:type="spellEnd"/>
          </w:p>
        </w:tc>
        <w:tc>
          <w:tcPr>
            <w:tcW w:w="5208" w:type="dxa"/>
          </w:tcPr>
          <w:p w14:paraId="14D9B468" w14:textId="77777777" w:rsidR="00B04E78" w:rsidRDefault="00531AC8">
            <w:pPr>
              <w:pStyle w:val="TableParagraph"/>
              <w:ind w:left="419" w:right="409"/>
              <w:jc w:val="center"/>
            </w:pPr>
            <w:r>
              <w:t>Nedažnas</w:t>
            </w:r>
          </w:p>
        </w:tc>
      </w:tr>
      <w:tr w:rsidR="00B04E78" w14:paraId="2C4B16BD" w14:textId="77777777">
        <w:trPr>
          <w:trHeight w:val="251"/>
        </w:trPr>
        <w:tc>
          <w:tcPr>
            <w:tcW w:w="4078" w:type="dxa"/>
          </w:tcPr>
          <w:p w14:paraId="0F2D4A50" w14:textId="77777777" w:rsidR="00B04E78" w:rsidRDefault="00531AC8">
            <w:pPr>
              <w:pStyle w:val="TableParagraph"/>
              <w:spacing w:line="232" w:lineRule="exact"/>
              <w:ind w:left="287"/>
            </w:pPr>
            <w:proofErr w:type="spellStart"/>
            <w:r>
              <w:t>Gastroezofaginio</w:t>
            </w:r>
            <w:proofErr w:type="spellEnd"/>
            <w:r>
              <w:rPr>
                <w:spacing w:val="-7"/>
              </w:rPr>
              <w:t xml:space="preserve"> </w:t>
            </w:r>
            <w:proofErr w:type="spellStart"/>
            <w:r>
              <w:t>refliukso</w:t>
            </w:r>
            <w:proofErr w:type="spellEnd"/>
            <w:r>
              <w:rPr>
                <w:spacing w:val="-6"/>
              </w:rPr>
              <w:t xml:space="preserve"> </w:t>
            </w:r>
            <w:r>
              <w:t>liga</w:t>
            </w:r>
          </w:p>
        </w:tc>
        <w:tc>
          <w:tcPr>
            <w:tcW w:w="5208" w:type="dxa"/>
          </w:tcPr>
          <w:p w14:paraId="57888B0B" w14:textId="77777777" w:rsidR="00B04E78" w:rsidRDefault="00531AC8">
            <w:pPr>
              <w:pStyle w:val="TableParagraph"/>
              <w:spacing w:line="232" w:lineRule="exact"/>
              <w:ind w:left="419" w:right="412"/>
              <w:jc w:val="center"/>
            </w:pPr>
            <w:r>
              <w:t>Dažnas</w:t>
            </w:r>
          </w:p>
        </w:tc>
      </w:tr>
      <w:tr w:rsidR="00B04E78" w14:paraId="79355676" w14:textId="77777777">
        <w:trPr>
          <w:trHeight w:val="253"/>
        </w:trPr>
        <w:tc>
          <w:tcPr>
            <w:tcW w:w="4078" w:type="dxa"/>
          </w:tcPr>
          <w:p w14:paraId="57B42028" w14:textId="77777777" w:rsidR="00B04E78" w:rsidRDefault="00531AC8">
            <w:pPr>
              <w:pStyle w:val="TableParagraph"/>
              <w:ind w:left="287"/>
            </w:pPr>
            <w:r>
              <w:t>Vėmimas.</w:t>
            </w:r>
          </w:p>
        </w:tc>
        <w:tc>
          <w:tcPr>
            <w:tcW w:w="5208" w:type="dxa"/>
          </w:tcPr>
          <w:p w14:paraId="34429405" w14:textId="77777777" w:rsidR="00B04E78" w:rsidRDefault="00531AC8">
            <w:pPr>
              <w:pStyle w:val="TableParagraph"/>
              <w:ind w:left="419" w:right="412"/>
              <w:jc w:val="center"/>
            </w:pPr>
            <w:r>
              <w:t>Dažnas</w:t>
            </w:r>
          </w:p>
        </w:tc>
      </w:tr>
      <w:tr w:rsidR="00B04E78" w14:paraId="3A42FC28" w14:textId="77777777">
        <w:trPr>
          <w:trHeight w:val="254"/>
        </w:trPr>
        <w:tc>
          <w:tcPr>
            <w:tcW w:w="4078" w:type="dxa"/>
          </w:tcPr>
          <w:p w14:paraId="0E42D41F" w14:textId="77777777" w:rsidR="00B04E78" w:rsidRDefault="00531AC8">
            <w:pPr>
              <w:pStyle w:val="TableParagraph"/>
              <w:ind w:left="287"/>
            </w:pPr>
            <w:proofErr w:type="spellStart"/>
            <w:r>
              <w:t>Disfagija</w:t>
            </w:r>
            <w:proofErr w:type="spellEnd"/>
          </w:p>
        </w:tc>
        <w:tc>
          <w:tcPr>
            <w:tcW w:w="5208" w:type="dxa"/>
          </w:tcPr>
          <w:p w14:paraId="34D0686D" w14:textId="77777777" w:rsidR="00B04E78" w:rsidRDefault="00531AC8">
            <w:pPr>
              <w:pStyle w:val="TableParagraph"/>
              <w:ind w:left="419" w:right="409"/>
              <w:jc w:val="center"/>
            </w:pPr>
            <w:r>
              <w:t>Nedažnas</w:t>
            </w:r>
          </w:p>
        </w:tc>
      </w:tr>
      <w:tr w:rsidR="00B04E78" w14:paraId="74FA92EC" w14:textId="77777777">
        <w:trPr>
          <w:trHeight w:val="251"/>
        </w:trPr>
        <w:tc>
          <w:tcPr>
            <w:tcW w:w="9286" w:type="dxa"/>
            <w:gridSpan w:val="2"/>
          </w:tcPr>
          <w:p w14:paraId="36D06D36" w14:textId="77777777" w:rsidR="00B04E78" w:rsidRDefault="00531AC8">
            <w:pPr>
              <w:pStyle w:val="TableParagraph"/>
              <w:spacing w:line="232" w:lineRule="exact"/>
            </w:pPr>
            <w:r>
              <w:t>Kepenų,</w:t>
            </w:r>
            <w:r>
              <w:rPr>
                <w:spacing w:val="-5"/>
              </w:rPr>
              <w:t xml:space="preserve"> </w:t>
            </w:r>
            <w:r>
              <w:t>tulžies</w:t>
            </w:r>
            <w:r>
              <w:rPr>
                <w:spacing w:val="-4"/>
              </w:rPr>
              <w:t xml:space="preserve"> </w:t>
            </w:r>
            <w:r>
              <w:t>pūslės</w:t>
            </w:r>
            <w:r>
              <w:rPr>
                <w:spacing w:val="-4"/>
              </w:rPr>
              <w:t xml:space="preserve"> </w:t>
            </w:r>
            <w:r>
              <w:t>ir</w:t>
            </w:r>
            <w:r>
              <w:rPr>
                <w:spacing w:val="-4"/>
              </w:rPr>
              <w:t xml:space="preserve"> </w:t>
            </w:r>
            <w:r>
              <w:t>latakų</w:t>
            </w:r>
            <w:r>
              <w:rPr>
                <w:spacing w:val="-5"/>
              </w:rPr>
              <w:t xml:space="preserve"> </w:t>
            </w:r>
            <w:r>
              <w:t>sutrikimai</w:t>
            </w:r>
          </w:p>
        </w:tc>
      </w:tr>
      <w:tr w:rsidR="00B04E78" w14:paraId="6A5E9EAB" w14:textId="77777777">
        <w:trPr>
          <w:trHeight w:val="506"/>
        </w:trPr>
        <w:tc>
          <w:tcPr>
            <w:tcW w:w="4078" w:type="dxa"/>
          </w:tcPr>
          <w:p w14:paraId="4BE34D90" w14:textId="77777777" w:rsidR="00B04E78" w:rsidRDefault="00531AC8" w:rsidP="007C160E">
            <w:pPr>
              <w:pStyle w:val="TableParagraph"/>
              <w:spacing w:line="243" w:lineRule="exact"/>
              <w:ind w:left="287"/>
            </w:pPr>
            <w:r>
              <w:t>Nenormali</w:t>
            </w:r>
            <w:r>
              <w:rPr>
                <w:spacing w:val="-5"/>
              </w:rPr>
              <w:t xml:space="preserve"> </w:t>
            </w:r>
            <w:r>
              <w:t>kepenų</w:t>
            </w:r>
            <w:r>
              <w:rPr>
                <w:spacing w:val="-4"/>
              </w:rPr>
              <w:t xml:space="preserve"> </w:t>
            </w:r>
            <w:r>
              <w:t>funkcija</w:t>
            </w:r>
            <w:r>
              <w:rPr>
                <w:spacing w:val="-4"/>
              </w:rPr>
              <w:t xml:space="preserve"> </w:t>
            </w:r>
            <w:r>
              <w:t>/</w:t>
            </w:r>
            <w:r>
              <w:rPr>
                <w:spacing w:val="-5"/>
              </w:rPr>
              <w:t xml:space="preserve"> </w:t>
            </w:r>
            <w:r>
              <w:t>nenormalūs</w:t>
            </w:r>
            <w:r w:rsidR="007C160E">
              <w:t xml:space="preserve"> </w:t>
            </w:r>
            <w:r>
              <w:t>kepenų</w:t>
            </w:r>
            <w:r>
              <w:rPr>
                <w:spacing w:val="-5"/>
              </w:rPr>
              <w:t xml:space="preserve"> </w:t>
            </w:r>
            <w:r>
              <w:t>funkcijos</w:t>
            </w:r>
            <w:r>
              <w:rPr>
                <w:spacing w:val="-5"/>
              </w:rPr>
              <w:t xml:space="preserve"> </w:t>
            </w:r>
            <w:r>
              <w:t>tyrimų</w:t>
            </w:r>
            <w:r>
              <w:rPr>
                <w:spacing w:val="-4"/>
              </w:rPr>
              <w:t xml:space="preserve"> </w:t>
            </w:r>
            <w:r>
              <w:t>duomenys</w:t>
            </w:r>
          </w:p>
        </w:tc>
        <w:tc>
          <w:tcPr>
            <w:tcW w:w="5208" w:type="dxa"/>
          </w:tcPr>
          <w:p w14:paraId="6A236174" w14:textId="77777777" w:rsidR="00B04E78" w:rsidRDefault="00531AC8">
            <w:pPr>
              <w:pStyle w:val="TableParagraph"/>
              <w:spacing w:line="243" w:lineRule="exact"/>
              <w:ind w:left="419" w:right="412"/>
              <w:jc w:val="center"/>
            </w:pPr>
            <w:r>
              <w:t>Dažnis</w:t>
            </w:r>
            <w:r>
              <w:rPr>
                <w:spacing w:val="-5"/>
              </w:rPr>
              <w:t xml:space="preserve"> </w:t>
            </w:r>
            <w:r>
              <w:t>nežinomas</w:t>
            </w:r>
          </w:p>
        </w:tc>
      </w:tr>
      <w:tr w:rsidR="00B04E78" w14:paraId="2E5C467F" w14:textId="77777777">
        <w:trPr>
          <w:trHeight w:val="505"/>
        </w:trPr>
        <w:tc>
          <w:tcPr>
            <w:tcW w:w="4078" w:type="dxa"/>
          </w:tcPr>
          <w:p w14:paraId="4AF9E5CE" w14:textId="77777777" w:rsidR="00B04E78" w:rsidRDefault="00531AC8" w:rsidP="007C160E">
            <w:pPr>
              <w:pStyle w:val="TableParagraph"/>
              <w:spacing w:line="243" w:lineRule="exact"/>
              <w:ind w:left="287"/>
            </w:pPr>
            <w:r>
              <w:t>Alaninaminotransferazės</w:t>
            </w:r>
            <w:r>
              <w:rPr>
                <w:spacing w:val="-9"/>
              </w:rPr>
              <w:t xml:space="preserve"> </w:t>
            </w:r>
            <w:r>
              <w:t>aktyvumo</w:t>
            </w:r>
            <w:r w:rsidR="007C160E">
              <w:t xml:space="preserve"> </w:t>
            </w:r>
            <w:r>
              <w:t>padidėjimas</w:t>
            </w:r>
          </w:p>
        </w:tc>
        <w:tc>
          <w:tcPr>
            <w:tcW w:w="5208" w:type="dxa"/>
          </w:tcPr>
          <w:p w14:paraId="6FF1E7F3" w14:textId="77777777" w:rsidR="00B04E78" w:rsidRDefault="00531AC8">
            <w:pPr>
              <w:pStyle w:val="TableParagraph"/>
              <w:spacing w:line="243" w:lineRule="exact"/>
              <w:ind w:left="419" w:right="409"/>
              <w:jc w:val="center"/>
            </w:pPr>
            <w:r>
              <w:t>Nedažnas</w:t>
            </w:r>
          </w:p>
        </w:tc>
      </w:tr>
      <w:tr w:rsidR="00B04E78" w14:paraId="73CBC056" w14:textId="77777777">
        <w:trPr>
          <w:trHeight w:val="506"/>
        </w:trPr>
        <w:tc>
          <w:tcPr>
            <w:tcW w:w="4078" w:type="dxa"/>
          </w:tcPr>
          <w:p w14:paraId="25093B4C" w14:textId="77777777" w:rsidR="00B04E78" w:rsidRDefault="00531AC8" w:rsidP="007C160E">
            <w:pPr>
              <w:pStyle w:val="TableParagraph"/>
              <w:spacing w:line="243" w:lineRule="exact"/>
              <w:ind w:left="287"/>
            </w:pPr>
            <w:r>
              <w:t>Aspartataminotransferazės</w:t>
            </w:r>
            <w:r>
              <w:rPr>
                <w:spacing w:val="-10"/>
              </w:rPr>
              <w:t xml:space="preserve"> </w:t>
            </w:r>
            <w:r>
              <w:t>aktyvumo</w:t>
            </w:r>
            <w:r w:rsidR="007C160E">
              <w:t xml:space="preserve"> </w:t>
            </w:r>
            <w:r>
              <w:t>padidėjimas</w:t>
            </w:r>
          </w:p>
        </w:tc>
        <w:tc>
          <w:tcPr>
            <w:tcW w:w="5208" w:type="dxa"/>
          </w:tcPr>
          <w:p w14:paraId="6E349F2F" w14:textId="77777777" w:rsidR="00B04E78" w:rsidRDefault="00531AC8">
            <w:pPr>
              <w:pStyle w:val="TableParagraph"/>
              <w:spacing w:line="243" w:lineRule="exact"/>
              <w:ind w:left="419" w:right="409"/>
              <w:jc w:val="center"/>
            </w:pPr>
            <w:r>
              <w:t>Nedažnas</w:t>
            </w:r>
          </w:p>
        </w:tc>
      </w:tr>
      <w:tr w:rsidR="00B04E78" w14:paraId="33ABBF09" w14:textId="77777777">
        <w:trPr>
          <w:trHeight w:val="253"/>
        </w:trPr>
        <w:tc>
          <w:tcPr>
            <w:tcW w:w="4078" w:type="dxa"/>
          </w:tcPr>
          <w:p w14:paraId="6A9EA398" w14:textId="77777777" w:rsidR="00B04E78" w:rsidRDefault="00531AC8">
            <w:pPr>
              <w:pStyle w:val="TableParagraph"/>
              <w:ind w:left="287"/>
            </w:pPr>
            <w:r>
              <w:t>Kepenų</w:t>
            </w:r>
            <w:r>
              <w:rPr>
                <w:spacing w:val="-5"/>
              </w:rPr>
              <w:t xml:space="preserve"> </w:t>
            </w:r>
            <w:r>
              <w:t>fermentų</w:t>
            </w:r>
            <w:r>
              <w:rPr>
                <w:spacing w:val="-5"/>
              </w:rPr>
              <w:t xml:space="preserve"> </w:t>
            </w:r>
            <w:r>
              <w:t>aktyvumo</w:t>
            </w:r>
            <w:r>
              <w:rPr>
                <w:spacing w:val="-5"/>
              </w:rPr>
              <w:t xml:space="preserve"> </w:t>
            </w:r>
            <w:r>
              <w:t>padidėjimas</w:t>
            </w:r>
          </w:p>
        </w:tc>
        <w:tc>
          <w:tcPr>
            <w:tcW w:w="5208" w:type="dxa"/>
          </w:tcPr>
          <w:p w14:paraId="62F6DDE6" w14:textId="77777777" w:rsidR="00B04E78" w:rsidRDefault="00531AC8">
            <w:pPr>
              <w:pStyle w:val="TableParagraph"/>
              <w:ind w:left="419" w:right="412"/>
              <w:jc w:val="center"/>
            </w:pPr>
            <w:r>
              <w:t>Dažnas</w:t>
            </w:r>
          </w:p>
        </w:tc>
      </w:tr>
      <w:tr w:rsidR="00B04E78" w14:paraId="332A5ABA" w14:textId="77777777">
        <w:trPr>
          <w:trHeight w:val="251"/>
        </w:trPr>
        <w:tc>
          <w:tcPr>
            <w:tcW w:w="4078" w:type="dxa"/>
          </w:tcPr>
          <w:p w14:paraId="5ECC871F" w14:textId="77777777" w:rsidR="00B04E78" w:rsidRDefault="00531AC8">
            <w:pPr>
              <w:pStyle w:val="TableParagraph"/>
              <w:spacing w:line="232" w:lineRule="exact"/>
              <w:ind w:left="287"/>
            </w:pPr>
            <w:proofErr w:type="spellStart"/>
            <w:r>
              <w:t>Hiperbilirubinemija</w:t>
            </w:r>
            <w:proofErr w:type="spellEnd"/>
          </w:p>
        </w:tc>
        <w:tc>
          <w:tcPr>
            <w:tcW w:w="5208" w:type="dxa"/>
          </w:tcPr>
          <w:p w14:paraId="67689BB5" w14:textId="77777777" w:rsidR="00B04E78" w:rsidRDefault="00531AC8">
            <w:pPr>
              <w:pStyle w:val="TableParagraph"/>
              <w:spacing w:line="232" w:lineRule="exact"/>
              <w:ind w:left="419" w:right="409"/>
              <w:jc w:val="center"/>
            </w:pPr>
            <w:r>
              <w:t>Nedažnas</w:t>
            </w:r>
          </w:p>
        </w:tc>
      </w:tr>
      <w:tr w:rsidR="00B04E78" w14:paraId="1997DDC3" w14:textId="77777777">
        <w:trPr>
          <w:trHeight w:val="253"/>
        </w:trPr>
        <w:tc>
          <w:tcPr>
            <w:tcW w:w="9286" w:type="dxa"/>
            <w:gridSpan w:val="2"/>
          </w:tcPr>
          <w:p w14:paraId="7AE76197" w14:textId="77777777" w:rsidR="00B04E78" w:rsidRDefault="00531AC8">
            <w:pPr>
              <w:pStyle w:val="TableParagraph"/>
            </w:pPr>
            <w:r>
              <w:t>Odos</w:t>
            </w:r>
            <w:r>
              <w:rPr>
                <w:spacing w:val="-5"/>
              </w:rPr>
              <w:t xml:space="preserve"> </w:t>
            </w:r>
            <w:r>
              <w:t>ir</w:t>
            </w:r>
            <w:r>
              <w:rPr>
                <w:spacing w:val="-4"/>
              </w:rPr>
              <w:t xml:space="preserve"> </w:t>
            </w:r>
            <w:r>
              <w:t>poodinio</w:t>
            </w:r>
            <w:r>
              <w:rPr>
                <w:spacing w:val="-4"/>
              </w:rPr>
              <w:t xml:space="preserve"> </w:t>
            </w:r>
            <w:r>
              <w:t>audinio</w:t>
            </w:r>
            <w:r>
              <w:rPr>
                <w:spacing w:val="-4"/>
              </w:rPr>
              <w:t xml:space="preserve"> </w:t>
            </w:r>
            <w:r>
              <w:t>sutrikimai</w:t>
            </w:r>
          </w:p>
        </w:tc>
      </w:tr>
      <w:tr w:rsidR="00B04E78" w14:paraId="17127320" w14:textId="77777777">
        <w:trPr>
          <w:trHeight w:val="251"/>
        </w:trPr>
        <w:tc>
          <w:tcPr>
            <w:tcW w:w="4078" w:type="dxa"/>
          </w:tcPr>
          <w:p w14:paraId="722337B6" w14:textId="77777777" w:rsidR="00B04E78" w:rsidRDefault="00531AC8">
            <w:pPr>
              <w:pStyle w:val="TableParagraph"/>
              <w:spacing w:line="232" w:lineRule="exact"/>
              <w:ind w:left="287"/>
            </w:pPr>
            <w:r>
              <w:t>Kraujavimas</w:t>
            </w:r>
            <w:r>
              <w:rPr>
                <w:spacing w:val="-4"/>
              </w:rPr>
              <w:t xml:space="preserve"> </w:t>
            </w:r>
            <w:r>
              <w:t>į</w:t>
            </w:r>
            <w:r>
              <w:rPr>
                <w:spacing w:val="-3"/>
              </w:rPr>
              <w:t xml:space="preserve"> </w:t>
            </w:r>
            <w:r>
              <w:t>odą</w:t>
            </w:r>
          </w:p>
        </w:tc>
        <w:tc>
          <w:tcPr>
            <w:tcW w:w="5208" w:type="dxa"/>
          </w:tcPr>
          <w:p w14:paraId="4C1D31F5" w14:textId="77777777" w:rsidR="00B04E78" w:rsidRDefault="00531AC8">
            <w:pPr>
              <w:pStyle w:val="TableParagraph"/>
              <w:spacing w:line="232" w:lineRule="exact"/>
              <w:ind w:left="419" w:right="409"/>
              <w:jc w:val="center"/>
            </w:pPr>
            <w:r>
              <w:t>Nedažnas</w:t>
            </w:r>
          </w:p>
        </w:tc>
      </w:tr>
      <w:tr w:rsidR="00B04E78" w14:paraId="448ACA68" w14:textId="77777777">
        <w:trPr>
          <w:trHeight w:val="253"/>
        </w:trPr>
        <w:tc>
          <w:tcPr>
            <w:tcW w:w="4078" w:type="dxa"/>
          </w:tcPr>
          <w:p w14:paraId="39D7546A" w14:textId="77777777" w:rsidR="00B04E78" w:rsidRDefault="00531AC8">
            <w:pPr>
              <w:pStyle w:val="TableParagraph"/>
              <w:ind w:left="287"/>
            </w:pPr>
            <w:proofErr w:type="spellStart"/>
            <w:r>
              <w:t>Alopecija</w:t>
            </w:r>
            <w:proofErr w:type="spellEnd"/>
          </w:p>
        </w:tc>
        <w:tc>
          <w:tcPr>
            <w:tcW w:w="5208" w:type="dxa"/>
          </w:tcPr>
          <w:p w14:paraId="14CE2C6B" w14:textId="77777777" w:rsidR="00B04E78" w:rsidRDefault="00531AC8">
            <w:pPr>
              <w:pStyle w:val="TableParagraph"/>
              <w:ind w:left="419" w:right="412"/>
              <w:jc w:val="center"/>
            </w:pPr>
            <w:r>
              <w:t>Dažnas</w:t>
            </w:r>
          </w:p>
        </w:tc>
      </w:tr>
      <w:tr w:rsidR="00B04E78" w14:paraId="2889AF68" w14:textId="77777777">
        <w:trPr>
          <w:trHeight w:val="251"/>
        </w:trPr>
        <w:tc>
          <w:tcPr>
            <w:tcW w:w="9286" w:type="dxa"/>
            <w:gridSpan w:val="2"/>
          </w:tcPr>
          <w:p w14:paraId="1B83C0D7" w14:textId="77777777" w:rsidR="00B04E78" w:rsidRDefault="00531AC8">
            <w:pPr>
              <w:pStyle w:val="TableParagraph"/>
              <w:spacing w:line="232" w:lineRule="exact"/>
            </w:pPr>
            <w:r>
              <w:t>Skeleto,</w:t>
            </w:r>
            <w:r>
              <w:rPr>
                <w:spacing w:val="-5"/>
              </w:rPr>
              <w:t xml:space="preserve"> </w:t>
            </w:r>
            <w:r>
              <w:t>raumenų</w:t>
            </w:r>
            <w:r>
              <w:rPr>
                <w:spacing w:val="-5"/>
              </w:rPr>
              <w:t xml:space="preserve"> </w:t>
            </w:r>
            <w:r>
              <w:t>ir</w:t>
            </w:r>
            <w:r>
              <w:rPr>
                <w:spacing w:val="-5"/>
              </w:rPr>
              <w:t xml:space="preserve"> </w:t>
            </w:r>
            <w:r>
              <w:t>jungiamojo</w:t>
            </w:r>
            <w:r>
              <w:rPr>
                <w:spacing w:val="-4"/>
              </w:rPr>
              <w:t xml:space="preserve"> </w:t>
            </w:r>
            <w:r>
              <w:t>audinio</w:t>
            </w:r>
            <w:r>
              <w:rPr>
                <w:spacing w:val="-5"/>
              </w:rPr>
              <w:t xml:space="preserve"> </w:t>
            </w:r>
            <w:r>
              <w:t>sutrikimai</w:t>
            </w:r>
          </w:p>
        </w:tc>
      </w:tr>
      <w:tr w:rsidR="00B04E78" w14:paraId="3EECF7DA" w14:textId="77777777">
        <w:trPr>
          <w:trHeight w:val="253"/>
        </w:trPr>
        <w:tc>
          <w:tcPr>
            <w:tcW w:w="4078" w:type="dxa"/>
          </w:tcPr>
          <w:p w14:paraId="451ADE35" w14:textId="77777777" w:rsidR="00B04E78" w:rsidRDefault="00531AC8">
            <w:pPr>
              <w:pStyle w:val="TableParagraph"/>
              <w:ind w:left="287"/>
            </w:pPr>
            <w:proofErr w:type="spellStart"/>
            <w:r>
              <w:t>Hemartrozė</w:t>
            </w:r>
            <w:proofErr w:type="spellEnd"/>
          </w:p>
        </w:tc>
        <w:tc>
          <w:tcPr>
            <w:tcW w:w="5208" w:type="dxa"/>
          </w:tcPr>
          <w:p w14:paraId="32CB5E49" w14:textId="77777777" w:rsidR="00B04E78" w:rsidRDefault="00531AC8">
            <w:pPr>
              <w:pStyle w:val="TableParagraph"/>
              <w:ind w:left="419" w:right="412"/>
              <w:jc w:val="center"/>
            </w:pPr>
            <w:r>
              <w:t>Dažnis</w:t>
            </w:r>
            <w:r>
              <w:rPr>
                <w:spacing w:val="-5"/>
              </w:rPr>
              <w:t xml:space="preserve"> </w:t>
            </w:r>
            <w:r>
              <w:t>nežinomas</w:t>
            </w:r>
          </w:p>
        </w:tc>
      </w:tr>
      <w:tr w:rsidR="00B04E78" w14:paraId="5F768E2C" w14:textId="77777777">
        <w:trPr>
          <w:trHeight w:val="253"/>
        </w:trPr>
        <w:tc>
          <w:tcPr>
            <w:tcW w:w="9286" w:type="dxa"/>
            <w:gridSpan w:val="2"/>
          </w:tcPr>
          <w:p w14:paraId="23ED3E2A" w14:textId="77777777" w:rsidR="00B04E78" w:rsidRDefault="00531AC8">
            <w:pPr>
              <w:pStyle w:val="TableParagraph"/>
            </w:pPr>
            <w:r>
              <w:t>Inkstų</w:t>
            </w:r>
            <w:r>
              <w:rPr>
                <w:spacing w:val="-4"/>
              </w:rPr>
              <w:t xml:space="preserve"> </w:t>
            </w:r>
            <w:r>
              <w:t>ir</w:t>
            </w:r>
            <w:r>
              <w:rPr>
                <w:spacing w:val="-4"/>
              </w:rPr>
              <w:t xml:space="preserve"> </w:t>
            </w:r>
            <w:r>
              <w:t>šlapimo</w:t>
            </w:r>
            <w:r>
              <w:rPr>
                <w:spacing w:val="-4"/>
              </w:rPr>
              <w:t xml:space="preserve"> </w:t>
            </w:r>
            <w:r>
              <w:t>takų</w:t>
            </w:r>
            <w:r>
              <w:rPr>
                <w:spacing w:val="-4"/>
              </w:rPr>
              <w:t xml:space="preserve"> </w:t>
            </w:r>
            <w:r>
              <w:t>sutrikimai</w:t>
            </w:r>
          </w:p>
        </w:tc>
      </w:tr>
      <w:tr w:rsidR="00B04E78" w14:paraId="21B42CD3" w14:textId="77777777">
        <w:trPr>
          <w:trHeight w:val="506"/>
        </w:trPr>
        <w:tc>
          <w:tcPr>
            <w:tcW w:w="4078" w:type="dxa"/>
          </w:tcPr>
          <w:p w14:paraId="623921AC" w14:textId="77777777" w:rsidR="00B04E78" w:rsidRDefault="00531AC8" w:rsidP="007C160E">
            <w:pPr>
              <w:pStyle w:val="TableParagraph"/>
              <w:spacing w:line="243" w:lineRule="exact"/>
              <w:ind w:left="287"/>
            </w:pPr>
            <w:r>
              <w:t>Kraujavimas</w:t>
            </w:r>
            <w:r>
              <w:rPr>
                <w:spacing w:val="-4"/>
              </w:rPr>
              <w:t xml:space="preserve"> </w:t>
            </w:r>
            <w:r>
              <w:t>iš</w:t>
            </w:r>
            <w:r>
              <w:rPr>
                <w:spacing w:val="-4"/>
              </w:rPr>
              <w:t xml:space="preserve"> </w:t>
            </w:r>
            <w:r>
              <w:t>lyties</w:t>
            </w:r>
            <w:r>
              <w:rPr>
                <w:spacing w:val="-4"/>
              </w:rPr>
              <w:t xml:space="preserve"> </w:t>
            </w:r>
            <w:r>
              <w:t>ir</w:t>
            </w:r>
            <w:r>
              <w:rPr>
                <w:spacing w:val="-4"/>
              </w:rPr>
              <w:t xml:space="preserve"> </w:t>
            </w:r>
            <w:r>
              <w:t>šlapimo</w:t>
            </w:r>
            <w:r>
              <w:rPr>
                <w:spacing w:val="-4"/>
              </w:rPr>
              <w:t xml:space="preserve"> </w:t>
            </w:r>
            <w:r>
              <w:t>organų,</w:t>
            </w:r>
            <w:r w:rsidR="007C160E">
              <w:t xml:space="preserve">  </w:t>
            </w:r>
            <w:r>
              <w:t>įskaitant</w:t>
            </w:r>
            <w:r>
              <w:rPr>
                <w:spacing w:val="-7"/>
              </w:rPr>
              <w:t xml:space="preserve"> </w:t>
            </w:r>
            <w:proofErr w:type="spellStart"/>
            <w:r>
              <w:t>hematuriją</w:t>
            </w:r>
            <w:proofErr w:type="spellEnd"/>
          </w:p>
        </w:tc>
        <w:tc>
          <w:tcPr>
            <w:tcW w:w="5208" w:type="dxa"/>
          </w:tcPr>
          <w:p w14:paraId="44CDAEB5" w14:textId="77777777" w:rsidR="00B04E78" w:rsidRDefault="00531AC8">
            <w:pPr>
              <w:pStyle w:val="TableParagraph"/>
              <w:spacing w:line="243" w:lineRule="exact"/>
              <w:ind w:left="419" w:right="409"/>
              <w:jc w:val="center"/>
            </w:pPr>
            <w:r>
              <w:t>Nedažnas</w:t>
            </w:r>
          </w:p>
        </w:tc>
      </w:tr>
      <w:tr w:rsidR="00B04E78" w14:paraId="5DABD543" w14:textId="77777777">
        <w:trPr>
          <w:trHeight w:val="251"/>
        </w:trPr>
        <w:tc>
          <w:tcPr>
            <w:tcW w:w="9286" w:type="dxa"/>
            <w:gridSpan w:val="2"/>
          </w:tcPr>
          <w:p w14:paraId="182850AE" w14:textId="77777777" w:rsidR="00B04E78" w:rsidRDefault="00531AC8">
            <w:pPr>
              <w:pStyle w:val="TableParagraph"/>
              <w:spacing w:line="232" w:lineRule="exact"/>
            </w:pPr>
            <w:r>
              <w:t>Bendrieji</w:t>
            </w:r>
            <w:r>
              <w:rPr>
                <w:spacing w:val="-6"/>
              </w:rPr>
              <w:t xml:space="preserve"> </w:t>
            </w:r>
            <w:r>
              <w:t>sutrikimai</w:t>
            </w:r>
            <w:r>
              <w:rPr>
                <w:spacing w:val="-5"/>
              </w:rPr>
              <w:t xml:space="preserve"> </w:t>
            </w:r>
            <w:r>
              <w:t>ir</w:t>
            </w:r>
            <w:r>
              <w:rPr>
                <w:spacing w:val="-5"/>
              </w:rPr>
              <w:t xml:space="preserve"> </w:t>
            </w:r>
            <w:r>
              <w:t>vartojimo</w:t>
            </w:r>
            <w:r>
              <w:rPr>
                <w:spacing w:val="-5"/>
              </w:rPr>
              <w:t xml:space="preserve"> </w:t>
            </w:r>
            <w:r>
              <w:t>vietos</w:t>
            </w:r>
            <w:r>
              <w:rPr>
                <w:spacing w:val="-5"/>
              </w:rPr>
              <w:t xml:space="preserve"> </w:t>
            </w:r>
            <w:r>
              <w:t>pažeidimai</w:t>
            </w:r>
          </w:p>
        </w:tc>
      </w:tr>
      <w:tr w:rsidR="00B04E78" w14:paraId="5EA7F92F" w14:textId="77777777">
        <w:trPr>
          <w:trHeight w:val="253"/>
        </w:trPr>
        <w:tc>
          <w:tcPr>
            <w:tcW w:w="4078" w:type="dxa"/>
          </w:tcPr>
          <w:p w14:paraId="24215212" w14:textId="77777777" w:rsidR="00B04E78" w:rsidRDefault="00531AC8">
            <w:pPr>
              <w:pStyle w:val="TableParagraph"/>
              <w:ind w:left="287"/>
            </w:pPr>
            <w:r>
              <w:t>Kraujavimas</w:t>
            </w:r>
            <w:r>
              <w:rPr>
                <w:spacing w:val="-5"/>
              </w:rPr>
              <w:t xml:space="preserve"> </w:t>
            </w:r>
            <w:r>
              <w:t>iš</w:t>
            </w:r>
            <w:r>
              <w:rPr>
                <w:spacing w:val="-5"/>
              </w:rPr>
              <w:t xml:space="preserve"> </w:t>
            </w:r>
            <w:r>
              <w:t>injekcijos</w:t>
            </w:r>
            <w:r>
              <w:rPr>
                <w:spacing w:val="-5"/>
              </w:rPr>
              <w:t xml:space="preserve"> </w:t>
            </w:r>
            <w:r>
              <w:t>vietos</w:t>
            </w:r>
          </w:p>
        </w:tc>
        <w:tc>
          <w:tcPr>
            <w:tcW w:w="5208" w:type="dxa"/>
          </w:tcPr>
          <w:p w14:paraId="2D563124" w14:textId="77777777" w:rsidR="00B04E78" w:rsidRDefault="00531AC8">
            <w:pPr>
              <w:pStyle w:val="TableParagraph"/>
              <w:ind w:left="419" w:right="412"/>
              <w:jc w:val="center"/>
            </w:pPr>
            <w:r>
              <w:t>Dažnis</w:t>
            </w:r>
            <w:r>
              <w:rPr>
                <w:spacing w:val="-5"/>
              </w:rPr>
              <w:t xml:space="preserve"> </w:t>
            </w:r>
            <w:r>
              <w:t>nežinomas</w:t>
            </w:r>
          </w:p>
        </w:tc>
      </w:tr>
      <w:tr w:rsidR="00B04E78" w14:paraId="16EFBC93" w14:textId="77777777">
        <w:trPr>
          <w:trHeight w:val="251"/>
        </w:trPr>
        <w:tc>
          <w:tcPr>
            <w:tcW w:w="4078" w:type="dxa"/>
          </w:tcPr>
          <w:p w14:paraId="6D0F685F" w14:textId="77777777" w:rsidR="00B04E78" w:rsidRDefault="00531AC8">
            <w:pPr>
              <w:pStyle w:val="TableParagraph"/>
              <w:spacing w:line="232" w:lineRule="exact"/>
              <w:ind w:left="287"/>
            </w:pPr>
            <w:r>
              <w:t>Kraujavimas</w:t>
            </w:r>
            <w:r>
              <w:rPr>
                <w:spacing w:val="-5"/>
              </w:rPr>
              <w:t xml:space="preserve"> </w:t>
            </w:r>
            <w:r>
              <w:t>iš</w:t>
            </w:r>
            <w:r>
              <w:rPr>
                <w:spacing w:val="-5"/>
              </w:rPr>
              <w:t xml:space="preserve"> </w:t>
            </w:r>
            <w:r>
              <w:t>kateterio</w:t>
            </w:r>
            <w:r>
              <w:rPr>
                <w:spacing w:val="-4"/>
              </w:rPr>
              <w:t xml:space="preserve"> </w:t>
            </w:r>
            <w:r>
              <w:t>vietos</w:t>
            </w:r>
          </w:p>
        </w:tc>
        <w:tc>
          <w:tcPr>
            <w:tcW w:w="5208" w:type="dxa"/>
          </w:tcPr>
          <w:p w14:paraId="0323FEB9" w14:textId="77777777" w:rsidR="00B04E78" w:rsidRDefault="00531AC8">
            <w:pPr>
              <w:pStyle w:val="TableParagraph"/>
              <w:spacing w:line="232" w:lineRule="exact"/>
              <w:ind w:left="419" w:right="412"/>
              <w:jc w:val="center"/>
            </w:pPr>
            <w:r>
              <w:t>Dažnis</w:t>
            </w:r>
            <w:r>
              <w:rPr>
                <w:spacing w:val="-5"/>
              </w:rPr>
              <w:t xml:space="preserve"> </w:t>
            </w:r>
            <w:r>
              <w:t>nežinomas</w:t>
            </w:r>
          </w:p>
        </w:tc>
      </w:tr>
      <w:tr w:rsidR="00B04E78" w14:paraId="66D2BBD8" w14:textId="77777777">
        <w:trPr>
          <w:trHeight w:val="253"/>
        </w:trPr>
        <w:tc>
          <w:tcPr>
            <w:tcW w:w="9286" w:type="dxa"/>
            <w:gridSpan w:val="2"/>
          </w:tcPr>
          <w:p w14:paraId="0622242E" w14:textId="77777777" w:rsidR="00B04E78" w:rsidRDefault="00531AC8">
            <w:pPr>
              <w:pStyle w:val="TableParagraph"/>
            </w:pPr>
            <w:r>
              <w:t>Sužalojimai,</w:t>
            </w:r>
            <w:r>
              <w:rPr>
                <w:spacing w:val="-6"/>
              </w:rPr>
              <w:t xml:space="preserve"> </w:t>
            </w:r>
            <w:r>
              <w:t>apsinuodijimai</w:t>
            </w:r>
            <w:r>
              <w:rPr>
                <w:spacing w:val="-6"/>
              </w:rPr>
              <w:t xml:space="preserve"> </w:t>
            </w:r>
            <w:r>
              <w:t>ir</w:t>
            </w:r>
            <w:r>
              <w:rPr>
                <w:spacing w:val="-7"/>
              </w:rPr>
              <w:t xml:space="preserve"> </w:t>
            </w:r>
            <w:r>
              <w:t>procedūrų</w:t>
            </w:r>
            <w:r>
              <w:rPr>
                <w:spacing w:val="-6"/>
              </w:rPr>
              <w:t xml:space="preserve"> </w:t>
            </w:r>
            <w:r>
              <w:t>komplikacijos</w:t>
            </w:r>
          </w:p>
        </w:tc>
      </w:tr>
      <w:tr w:rsidR="00B04E78" w14:paraId="4BAD92EA" w14:textId="77777777">
        <w:trPr>
          <w:trHeight w:val="251"/>
        </w:trPr>
        <w:tc>
          <w:tcPr>
            <w:tcW w:w="4078" w:type="dxa"/>
          </w:tcPr>
          <w:p w14:paraId="3D7D4415" w14:textId="77777777" w:rsidR="00B04E78" w:rsidRDefault="00531AC8">
            <w:pPr>
              <w:pStyle w:val="TableParagraph"/>
              <w:spacing w:line="232" w:lineRule="exact"/>
              <w:ind w:left="287"/>
            </w:pPr>
            <w:r>
              <w:t>Trauminis</w:t>
            </w:r>
            <w:r>
              <w:rPr>
                <w:spacing w:val="-6"/>
              </w:rPr>
              <w:t xml:space="preserve"> </w:t>
            </w:r>
            <w:r>
              <w:t>kraujavimas</w:t>
            </w:r>
          </w:p>
        </w:tc>
        <w:tc>
          <w:tcPr>
            <w:tcW w:w="5208" w:type="dxa"/>
          </w:tcPr>
          <w:p w14:paraId="09A9A1B7" w14:textId="77777777" w:rsidR="00B04E78" w:rsidRDefault="00531AC8">
            <w:pPr>
              <w:pStyle w:val="TableParagraph"/>
              <w:spacing w:line="232" w:lineRule="exact"/>
              <w:ind w:left="419" w:right="409"/>
              <w:jc w:val="center"/>
            </w:pPr>
            <w:r>
              <w:t>Nedažnas</w:t>
            </w:r>
          </w:p>
        </w:tc>
      </w:tr>
      <w:tr w:rsidR="00B04E78" w14:paraId="132DB938" w14:textId="77777777">
        <w:trPr>
          <w:trHeight w:val="253"/>
        </w:trPr>
        <w:tc>
          <w:tcPr>
            <w:tcW w:w="4078" w:type="dxa"/>
          </w:tcPr>
          <w:p w14:paraId="5CEA0601" w14:textId="77777777" w:rsidR="00B04E78" w:rsidRDefault="00531AC8">
            <w:pPr>
              <w:pStyle w:val="TableParagraph"/>
              <w:ind w:left="287"/>
            </w:pPr>
            <w:r>
              <w:t>Kraujavimas</w:t>
            </w:r>
            <w:r>
              <w:rPr>
                <w:spacing w:val="-5"/>
              </w:rPr>
              <w:t xml:space="preserve"> </w:t>
            </w:r>
            <w:r>
              <w:t>iš</w:t>
            </w:r>
            <w:r>
              <w:rPr>
                <w:spacing w:val="-4"/>
              </w:rPr>
              <w:t xml:space="preserve"> </w:t>
            </w:r>
            <w:r>
              <w:t>pjūvio</w:t>
            </w:r>
            <w:r>
              <w:rPr>
                <w:spacing w:val="-4"/>
              </w:rPr>
              <w:t xml:space="preserve"> </w:t>
            </w:r>
            <w:r>
              <w:t>vietos</w:t>
            </w:r>
          </w:p>
        </w:tc>
        <w:tc>
          <w:tcPr>
            <w:tcW w:w="5208" w:type="dxa"/>
          </w:tcPr>
          <w:p w14:paraId="18F53CE4" w14:textId="77777777" w:rsidR="00B04E78" w:rsidRDefault="00531AC8">
            <w:pPr>
              <w:pStyle w:val="TableParagraph"/>
              <w:ind w:left="419" w:right="412"/>
              <w:jc w:val="center"/>
            </w:pPr>
            <w:r>
              <w:t>Dažnis</w:t>
            </w:r>
            <w:r>
              <w:rPr>
                <w:spacing w:val="-5"/>
              </w:rPr>
              <w:t xml:space="preserve"> </w:t>
            </w:r>
            <w:r>
              <w:t>nežinomas</w:t>
            </w:r>
          </w:p>
        </w:tc>
      </w:tr>
    </w:tbl>
    <w:p w14:paraId="5C274A45" w14:textId="77777777" w:rsidR="00B04E78" w:rsidRDefault="00B04E78">
      <w:pPr>
        <w:pStyle w:val="Pagrindinistekstas"/>
        <w:spacing w:before="4"/>
        <w:rPr>
          <w:b/>
          <w:sz w:val="13"/>
        </w:rPr>
      </w:pPr>
    </w:p>
    <w:p w14:paraId="6A592A5B" w14:textId="77777777" w:rsidR="00B04E78" w:rsidRDefault="00531AC8">
      <w:pPr>
        <w:spacing w:before="91"/>
        <w:ind w:left="258"/>
        <w:rPr>
          <w:i/>
        </w:rPr>
      </w:pPr>
      <w:r>
        <w:rPr>
          <w:i/>
          <w:u w:val="single"/>
        </w:rPr>
        <w:t>Kraujavimo</w:t>
      </w:r>
      <w:r>
        <w:rPr>
          <w:i/>
          <w:spacing w:val="-6"/>
          <w:u w:val="single"/>
        </w:rPr>
        <w:t xml:space="preserve"> </w:t>
      </w:r>
      <w:r>
        <w:rPr>
          <w:i/>
          <w:u w:val="single"/>
        </w:rPr>
        <w:t>reakcijos</w:t>
      </w:r>
    </w:p>
    <w:p w14:paraId="79BAD779" w14:textId="05A9D593" w:rsidR="00B04E78" w:rsidRDefault="00531AC8" w:rsidP="00A57261">
      <w:pPr>
        <w:pStyle w:val="Pagrindinistekstas"/>
        <w:spacing w:before="92"/>
        <w:ind w:left="258" w:right="698"/>
      </w:pPr>
      <w:r>
        <w:lastRenderedPageBreak/>
        <w:t>Dviejuose III fazės tyrimuose, kurių metų vaistinis preparatas skirtas VTE gydymo ir VTE</w:t>
      </w:r>
      <w:r>
        <w:rPr>
          <w:spacing w:val="1"/>
        </w:rPr>
        <w:t xml:space="preserve"> </w:t>
      </w:r>
      <w:r>
        <w:t xml:space="preserve">pasikartojimo profilaktikos </w:t>
      </w:r>
      <w:proofErr w:type="spellStart"/>
      <w:r>
        <w:t>indikacijai</w:t>
      </w:r>
      <w:r w:rsidR="00425175">
        <w:t>vaikų</w:t>
      </w:r>
      <w:proofErr w:type="spellEnd"/>
      <w:r w:rsidR="00425175">
        <w:t xml:space="preserve"> populiacijos </w:t>
      </w:r>
      <w:r>
        <w:t>pacientams, iš viso 7 pacientai (2,1</w:t>
      </w:r>
      <w:r w:rsidR="007C160E" w:rsidRPr="00ED740A">
        <w:rPr>
          <w:szCs w:val="24"/>
        </w:rPr>
        <w:t> </w:t>
      </w:r>
      <w:r>
        <w:t>%) patyrė didžiojo</w:t>
      </w:r>
      <w:r>
        <w:rPr>
          <w:spacing w:val="-52"/>
        </w:rPr>
        <w:t xml:space="preserve"> </w:t>
      </w:r>
      <w:r>
        <w:t>kraujavimo</w:t>
      </w:r>
      <w:r>
        <w:rPr>
          <w:spacing w:val="-3"/>
        </w:rPr>
        <w:t xml:space="preserve"> </w:t>
      </w:r>
      <w:r>
        <w:t>reiškin</w:t>
      </w:r>
      <w:r w:rsidR="00446474">
        <w:t>ių</w:t>
      </w:r>
      <w:r>
        <w:t>,</w:t>
      </w:r>
      <w:r>
        <w:rPr>
          <w:spacing w:val="-3"/>
        </w:rPr>
        <w:t xml:space="preserve"> </w:t>
      </w:r>
      <w:r>
        <w:t>5</w:t>
      </w:r>
      <w:r>
        <w:rPr>
          <w:spacing w:val="-2"/>
        </w:rPr>
        <w:t xml:space="preserve"> </w:t>
      </w:r>
      <w:r>
        <w:t>pacientai</w:t>
      </w:r>
      <w:r>
        <w:rPr>
          <w:spacing w:val="-3"/>
        </w:rPr>
        <w:t xml:space="preserve"> </w:t>
      </w:r>
      <w:r>
        <w:t>(1,5</w:t>
      </w:r>
      <w:r w:rsidR="007C160E" w:rsidRPr="00ED740A">
        <w:rPr>
          <w:szCs w:val="24"/>
        </w:rPr>
        <w:t> </w:t>
      </w:r>
      <w:r>
        <w:t>%)</w:t>
      </w:r>
      <w:r>
        <w:rPr>
          <w:spacing w:val="-1"/>
        </w:rPr>
        <w:t xml:space="preserve"> </w:t>
      </w:r>
      <w:r>
        <w:t>–</w:t>
      </w:r>
      <w:r>
        <w:rPr>
          <w:spacing w:val="-2"/>
        </w:rPr>
        <w:t xml:space="preserve"> </w:t>
      </w:r>
      <w:r>
        <w:t>kliniškai</w:t>
      </w:r>
      <w:r>
        <w:rPr>
          <w:spacing w:val="-3"/>
        </w:rPr>
        <w:t xml:space="preserve"> </w:t>
      </w:r>
      <w:r>
        <w:t>reikšmingo</w:t>
      </w:r>
      <w:r>
        <w:rPr>
          <w:spacing w:val="-3"/>
        </w:rPr>
        <w:t xml:space="preserve"> </w:t>
      </w:r>
      <w:r>
        <w:t>ne</w:t>
      </w:r>
      <w:r>
        <w:rPr>
          <w:spacing w:val="-3"/>
        </w:rPr>
        <w:t xml:space="preserve"> </w:t>
      </w:r>
      <w:r>
        <w:t>didžiojo</w:t>
      </w:r>
      <w:r>
        <w:rPr>
          <w:spacing w:val="-3"/>
        </w:rPr>
        <w:t xml:space="preserve"> </w:t>
      </w:r>
      <w:r>
        <w:t>kraujavimo</w:t>
      </w:r>
      <w:r>
        <w:rPr>
          <w:spacing w:val="-3"/>
        </w:rPr>
        <w:t xml:space="preserve"> </w:t>
      </w:r>
      <w:r>
        <w:t>reiškin</w:t>
      </w:r>
      <w:r w:rsidR="00446474">
        <w:t>ių</w:t>
      </w:r>
      <w:r>
        <w:rPr>
          <w:spacing w:val="-3"/>
        </w:rPr>
        <w:t xml:space="preserve"> </w:t>
      </w:r>
      <w:r>
        <w:t>ir</w:t>
      </w:r>
      <w:r w:rsidR="00A57261">
        <w:t xml:space="preserve"> </w:t>
      </w:r>
      <w:r>
        <w:t>75 pacientai (22,9</w:t>
      </w:r>
      <w:r w:rsidR="007C160E" w:rsidRPr="00ED740A">
        <w:rPr>
          <w:szCs w:val="24"/>
        </w:rPr>
        <w:t> </w:t>
      </w:r>
      <w:r>
        <w:t>%) lengvo kraujavimo reiškin</w:t>
      </w:r>
      <w:r w:rsidR="00446474">
        <w:t>ių</w:t>
      </w:r>
      <w:r>
        <w:t>. Kraujavimo reiškinių dažnis bendrai buvo didesnis</w:t>
      </w:r>
      <w:r>
        <w:rPr>
          <w:spacing w:val="1"/>
        </w:rPr>
        <w:t xml:space="preserve"> </w:t>
      </w:r>
      <w:r>
        <w:t>vyriausio amžiaus grupėje (nuo 12 iki &lt; 18 metų: 28,6</w:t>
      </w:r>
      <w:r w:rsidR="007C160E" w:rsidRPr="00ED740A">
        <w:rPr>
          <w:szCs w:val="24"/>
        </w:rPr>
        <w:t> </w:t>
      </w:r>
      <w:r>
        <w:t>%) nei jaunesnio amžiaus grupėse (nuo gimimo</w:t>
      </w:r>
      <w:r>
        <w:rPr>
          <w:spacing w:val="-52"/>
        </w:rPr>
        <w:t xml:space="preserve"> </w:t>
      </w:r>
      <w:r>
        <w:t>iki &lt; 2 metų: 23,3</w:t>
      </w:r>
      <w:r w:rsidR="007C160E" w:rsidRPr="00ED740A">
        <w:rPr>
          <w:szCs w:val="24"/>
        </w:rPr>
        <w:t> </w:t>
      </w:r>
      <w:r>
        <w:t>%; nuo 2 iki &lt; 12 metų: 16,2</w:t>
      </w:r>
      <w:r w:rsidR="007C160E" w:rsidRPr="00ED740A">
        <w:rPr>
          <w:szCs w:val="24"/>
        </w:rPr>
        <w:t> </w:t>
      </w:r>
      <w:r>
        <w:t xml:space="preserve">%). Didysis arba sunkus kraujavimas, nepaisant </w:t>
      </w:r>
      <w:r w:rsidRPr="00446474">
        <w:t>vietos,</w:t>
      </w:r>
      <w:r w:rsidRPr="00D85A5F">
        <w:t xml:space="preserve"> </w:t>
      </w:r>
      <w:r w:rsidRPr="00446474">
        <w:t>gali</w:t>
      </w:r>
      <w:r w:rsidRPr="00D85A5F">
        <w:t xml:space="preserve"> </w:t>
      </w:r>
      <w:r w:rsidRPr="00446474">
        <w:t>suk</w:t>
      </w:r>
      <w:r>
        <w:t>elti</w:t>
      </w:r>
      <w:r>
        <w:rPr>
          <w:spacing w:val="-1"/>
        </w:rPr>
        <w:t xml:space="preserve"> </w:t>
      </w:r>
      <w:r>
        <w:t>neįgalumą,</w:t>
      </w:r>
      <w:r>
        <w:rPr>
          <w:spacing w:val="-1"/>
        </w:rPr>
        <w:t xml:space="preserve"> </w:t>
      </w:r>
      <w:r>
        <w:t>pavojų</w:t>
      </w:r>
      <w:r>
        <w:rPr>
          <w:spacing w:val="-2"/>
        </w:rPr>
        <w:t xml:space="preserve"> </w:t>
      </w:r>
      <w:r>
        <w:t>gyvybei</w:t>
      </w:r>
      <w:r>
        <w:rPr>
          <w:spacing w:val="-1"/>
        </w:rPr>
        <w:t xml:space="preserve"> </w:t>
      </w:r>
      <w:r>
        <w:t>ar</w:t>
      </w:r>
      <w:r>
        <w:rPr>
          <w:spacing w:val="-1"/>
        </w:rPr>
        <w:t xml:space="preserve"> </w:t>
      </w:r>
      <w:r>
        <w:t>net</w:t>
      </w:r>
      <w:r>
        <w:rPr>
          <w:spacing w:val="-1"/>
        </w:rPr>
        <w:t xml:space="preserve"> </w:t>
      </w:r>
      <w:r>
        <w:t>mirtį.</w:t>
      </w:r>
    </w:p>
    <w:p w14:paraId="0FE924D0" w14:textId="77777777" w:rsidR="00B04E78" w:rsidRDefault="00B04E78">
      <w:pPr>
        <w:pStyle w:val="Pagrindinistekstas"/>
        <w:spacing w:before="11"/>
        <w:rPr>
          <w:sz w:val="21"/>
        </w:rPr>
      </w:pPr>
    </w:p>
    <w:p w14:paraId="7E35E9BE" w14:textId="77777777" w:rsidR="00A57261" w:rsidRPr="00A57261" w:rsidRDefault="00A57261" w:rsidP="00A57261">
      <w:pPr>
        <w:pStyle w:val="Pagrindinistekstas"/>
        <w:spacing w:before="7"/>
        <w:ind w:left="284"/>
        <w:rPr>
          <w:u w:val="single"/>
        </w:rPr>
      </w:pPr>
      <w:r w:rsidRPr="00A57261">
        <w:rPr>
          <w:u w:val="single"/>
        </w:rPr>
        <w:t>Pranešimas apie įtariamas nepageidaujamas reakcijas</w:t>
      </w:r>
    </w:p>
    <w:p w14:paraId="4779ACFC" w14:textId="42C55E35" w:rsidR="00616223" w:rsidRDefault="00616223" w:rsidP="00A57261">
      <w:pPr>
        <w:pStyle w:val="Pagrindinistekstas"/>
        <w:spacing w:before="7"/>
        <w:ind w:left="284"/>
      </w:pPr>
      <w:r w:rsidRPr="00FC1ACC">
        <w:rPr>
          <w:noProof/>
          <w:snapToGrid w:val="0"/>
          <w:szCs w:val="24"/>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5EF9776E" w14:textId="77777777" w:rsidR="00A57261" w:rsidRDefault="00A57261" w:rsidP="00A57261">
      <w:pPr>
        <w:pStyle w:val="Pagrindinistekstas"/>
        <w:spacing w:before="7"/>
      </w:pPr>
    </w:p>
    <w:p w14:paraId="2367B179" w14:textId="77777777" w:rsidR="00B04E78" w:rsidRDefault="00531AC8">
      <w:pPr>
        <w:pStyle w:val="Antrat1"/>
        <w:tabs>
          <w:tab w:val="left" w:pos="824"/>
        </w:tabs>
        <w:spacing w:before="0"/>
        <w:ind w:left="258"/>
      </w:pPr>
      <w:r>
        <w:t>4.9</w:t>
      </w:r>
      <w:r>
        <w:tab/>
        <w:t>Perdozavimas</w:t>
      </w:r>
    </w:p>
    <w:p w14:paraId="5C1021C2" w14:textId="77777777" w:rsidR="00B04E78" w:rsidRDefault="00B04E78">
      <w:pPr>
        <w:pStyle w:val="Pagrindinistekstas"/>
        <w:spacing w:before="7"/>
        <w:rPr>
          <w:b/>
          <w:sz w:val="21"/>
        </w:rPr>
      </w:pPr>
    </w:p>
    <w:p w14:paraId="71EBEF28" w14:textId="77777777" w:rsidR="00B04E78" w:rsidRDefault="00531AC8">
      <w:pPr>
        <w:pStyle w:val="Pagrindinistekstas"/>
        <w:ind w:left="258"/>
      </w:pPr>
      <w:r>
        <w:t>Didesnės</w:t>
      </w:r>
      <w:r>
        <w:rPr>
          <w:spacing w:val="-6"/>
        </w:rPr>
        <w:t xml:space="preserve"> </w:t>
      </w:r>
      <w:r>
        <w:t>už</w:t>
      </w:r>
      <w:r>
        <w:rPr>
          <w:spacing w:val="-5"/>
        </w:rPr>
        <w:t xml:space="preserve"> </w:t>
      </w:r>
      <w:r>
        <w:t>rekomenduojamas</w:t>
      </w:r>
      <w:r>
        <w:rPr>
          <w:spacing w:val="-5"/>
        </w:rPr>
        <w:t xml:space="preserve"> </w:t>
      </w:r>
      <w:proofErr w:type="spellStart"/>
      <w:r>
        <w:t>dabigatrano</w:t>
      </w:r>
      <w:proofErr w:type="spellEnd"/>
      <w:r>
        <w:rPr>
          <w:spacing w:val="-6"/>
        </w:rPr>
        <w:t xml:space="preserve"> </w:t>
      </w:r>
      <w:proofErr w:type="spellStart"/>
      <w:r>
        <w:t>eteksilato</w:t>
      </w:r>
      <w:proofErr w:type="spellEnd"/>
      <w:r>
        <w:rPr>
          <w:spacing w:val="-5"/>
        </w:rPr>
        <w:t xml:space="preserve"> </w:t>
      </w:r>
      <w:r>
        <w:t>dozės</w:t>
      </w:r>
      <w:r>
        <w:rPr>
          <w:spacing w:val="-5"/>
        </w:rPr>
        <w:t xml:space="preserve"> </w:t>
      </w:r>
      <w:r>
        <w:t>didina</w:t>
      </w:r>
      <w:r>
        <w:rPr>
          <w:spacing w:val="-5"/>
        </w:rPr>
        <w:t xml:space="preserve"> </w:t>
      </w:r>
      <w:r>
        <w:t>kraujavimo</w:t>
      </w:r>
      <w:r>
        <w:rPr>
          <w:spacing w:val="-6"/>
        </w:rPr>
        <w:t xml:space="preserve"> </w:t>
      </w:r>
      <w:r>
        <w:t>riziką.</w:t>
      </w:r>
    </w:p>
    <w:p w14:paraId="0342D004" w14:textId="77777777" w:rsidR="00B04E78" w:rsidRDefault="00B04E78">
      <w:pPr>
        <w:pStyle w:val="Pagrindinistekstas"/>
        <w:spacing w:before="9"/>
        <w:rPr>
          <w:sz w:val="21"/>
        </w:rPr>
      </w:pPr>
    </w:p>
    <w:p w14:paraId="3532CDF2" w14:textId="77777777" w:rsidR="00B04E78" w:rsidRDefault="00531AC8">
      <w:pPr>
        <w:pStyle w:val="Pagrindinistekstas"/>
        <w:spacing w:before="1"/>
        <w:ind w:left="258" w:right="918"/>
      </w:pPr>
      <w:r>
        <w:t>Įtarus, kad vaistinio preparato perdozuota, kraujavimo riziką nustatyti gali padėti kraujo krešėjimo</w:t>
      </w:r>
      <w:r>
        <w:rPr>
          <w:spacing w:val="1"/>
        </w:rPr>
        <w:t xml:space="preserve"> </w:t>
      </w:r>
      <w:r>
        <w:t>tyrimai (žr. 4.4 ir 5.1 skyrius). Kalibruotas kiekybinis PTL tyrimas arba kartotinis PTL matavimas</w:t>
      </w:r>
      <w:r>
        <w:rPr>
          <w:spacing w:val="1"/>
        </w:rPr>
        <w:t xml:space="preserve"> </w:t>
      </w:r>
      <w:r>
        <w:t xml:space="preserve">leidžia numatyti laiką, kada atsiras tam tikras </w:t>
      </w:r>
      <w:proofErr w:type="spellStart"/>
      <w:r>
        <w:t>dabigatrano</w:t>
      </w:r>
      <w:proofErr w:type="spellEnd"/>
      <w:r>
        <w:t xml:space="preserve"> kiekis (žr. 5.1 skyrių) ir kada būtina imtis</w:t>
      </w:r>
      <w:r>
        <w:rPr>
          <w:spacing w:val="-52"/>
        </w:rPr>
        <w:t xml:space="preserve"> </w:t>
      </w:r>
      <w:r>
        <w:t>papildomų</w:t>
      </w:r>
      <w:r>
        <w:rPr>
          <w:spacing w:val="-2"/>
        </w:rPr>
        <w:t xml:space="preserve"> </w:t>
      </w:r>
      <w:r>
        <w:t>priemonių,</w:t>
      </w:r>
      <w:r>
        <w:rPr>
          <w:spacing w:val="-1"/>
        </w:rPr>
        <w:t xml:space="preserve"> </w:t>
      </w:r>
      <w:r>
        <w:t>pvz.,</w:t>
      </w:r>
      <w:r>
        <w:rPr>
          <w:spacing w:val="-1"/>
        </w:rPr>
        <w:t xml:space="preserve"> </w:t>
      </w:r>
      <w:r>
        <w:t>atlikti</w:t>
      </w:r>
      <w:r>
        <w:rPr>
          <w:spacing w:val="-1"/>
        </w:rPr>
        <w:t xml:space="preserve"> </w:t>
      </w:r>
      <w:r>
        <w:t>dializę.</w:t>
      </w:r>
    </w:p>
    <w:p w14:paraId="791381FF" w14:textId="77777777" w:rsidR="00B04E78" w:rsidRDefault="00B04E78">
      <w:pPr>
        <w:pStyle w:val="Pagrindinistekstas"/>
        <w:spacing w:before="11"/>
        <w:rPr>
          <w:sz w:val="21"/>
        </w:rPr>
      </w:pPr>
    </w:p>
    <w:p w14:paraId="7C6F169C" w14:textId="77777777" w:rsidR="00B04E78" w:rsidRDefault="00531AC8">
      <w:pPr>
        <w:pStyle w:val="Pagrindinistekstas"/>
        <w:ind w:left="258" w:right="698"/>
      </w:pPr>
      <w:r>
        <w:t xml:space="preserve">Jeigu </w:t>
      </w:r>
      <w:proofErr w:type="spellStart"/>
      <w:r>
        <w:t>antikoaguliacinis</w:t>
      </w:r>
      <w:proofErr w:type="spellEnd"/>
      <w:r>
        <w:t xml:space="preserve"> poveikis per stiprus, gali reikėti gydymą </w:t>
      </w:r>
      <w:proofErr w:type="spellStart"/>
      <w:r>
        <w:t>dabigatranu</w:t>
      </w:r>
      <w:proofErr w:type="spellEnd"/>
      <w:r>
        <w:t xml:space="preserve"> </w:t>
      </w:r>
      <w:proofErr w:type="spellStart"/>
      <w:r>
        <w:t>eteksilatu</w:t>
      </w:r>
      <w:proofErr w:type="spellEnd"/>
      <w:r>
        <w:t xml:space="preserve"> nutraukti.</w:t>
      </w:r>
      <w:r>
        <w:rPr>
          <w:spacing w:val="1"/>
        </w:rPr>
        <w:t xml:space="preserve"> </w:t>
      </w:r>
      <w:r>
        <w:t xml:space="preserve">Kadangi </w:t>
      </w:r>
      <w:proofErr w:type="spellStart"/>
      <w:r>
        <w:t>dabigatranas</w:t>
      </w:r>
      <w:proofErr w:type="spellEnd"/>
      <w:r>
        <w:t xml:space="preserve"> daugiausiai išskiriamas per inkstus, būtina palaikyti pakankamą diurezę. Prie</w:t>
      </w:r>
      <w:r>
        <w:rPr>
          <w:spacing w:val="1"/>
        </w:rPr>
        <w:t xml:space="preserve"> </w:t>
      </w:r>
      <w:r>
        <w:t xml:space="preserve">kraujo plazmos baltymų </w:t>
      </w:r>
      <w:proofErr w:type="spellStart"/>
      <w:r>
        <w:t>dabigatrano</w:t>
      </w:r>
      <w:proofErr w:type="spellEnd"/>
      <w:r>
        <w:t xml:space="preserve"> prisijungia mažai, todėl iš organizmo jį galima pašalinti dialize.</w:t>
      </w:r>
      <w:r>
        <w:rPr>
          <w:spacing w:val="1"/>
        </w:rPr>
        <w:t xml:space="preserve"> </w:t>
      </w:r>
      <w:r>
        <w:t>Klinikinės patirties, įrodančios tokios procedūros naudingumą, klinikinių tyrimų metu sukaupta mažai</w:t>
      </w:r>
      <w:r>
        <w:rPr>
          <w:spacing w:val="-52"/>
        </w:rPr>
        <w:t xml:space="preserve"> </w:t>
      </w:r>
      <w:r>
        <w:t>(žr.</w:t>
      </w:r>
      <w:r>
        <w:rPr>
          <w:spacing w:val="-1"/>
        </w:rPr>
        <w:t xml:space="preserve"> </w:t>
      </w:r>
      <w:r>
        <w:t>5.2 skyrių).</w:t>
      </w:r>
    </w:p>
    <w:p w14:paraId="4CC34BFE" w14:textId="77777777" w:rsidR="00B04E78" w:rsidRDefault="00B04E78">
      <w:pPr>
        <w:pStyle w:val="Pagrindinistekstas"/>
        <w:spacing w:before="1"/>
      </w:pPr>
    </w:p>
    <w:p w14:paraId="7B4729B5" w14:textId="77777777" w:rsidR="00B04E78" w:rsidRDefault="00531AC8">
      <w:pPr>
        <w:pStyle w:val="Pagrindinistekstas"/>
        <w:ind w:left="258"/>
      </w:pPr>
      <w:r>
        <w:rPr>
          <w:u w:val="single"/>
        </w:rPr>
        <w:t>Kraujavimo</w:t>
      </w:r>
      <w:r>
        <w:rPr>
          <w:spacing w:val="-7"/>
          <w:u w:val="single"/>
        </w:rPr>
        <w:t xml:space="preserve"> </w:t>
      </w:r>
      <w:r>
        <w:rPr>
          <w:u w:val="single"/>
        </w:rPr>
        <w:t>komplikacijų</w:t>
      </w:r>
      <w:r>
        <w:rPr>
          <w:spacing w:val="-6"/>
          <w:u w:val="single"/>
        </w:rPr>
        <w:t xml:space="preserve"> </w:t>
      </w:r>
      <w:r>
        <w:rPr>
          <w:u w:val="single"/>
        </w:rPr>
        <w:t>valdymas</w:t>
      </w:r>
    </w:p>
    <w:p w14:paraId="74180E2B" w14:textId="5F7323AB" w:rsidR="00B04E78" w:rsidRDefault="00531AC8">
      <w:pPr>
        <w:pStyle w:val="Pagrindinistekstas"/>
        <w:spacing w:before="92"/>
        <w:ind w:left="258" w:right="1095"/>
      </w:pPr>
      <w:r>
        <w:t xml:space="preserve">Atsiradus </w:t>
      </w:r>
      <w:r w:rsidR="00801FE5">
        <w:t>kraujavimo</w:t>
      </w:r>
      <w:r>
        <w:t xml:space="preserve"> sukeltų komplikacijų, gydymą </w:t>
      </w:r>
      <w:proofErr w:type="spellStart"/>
      <w:r>
        <w:t>dabigatranu</w:t>
      </w:r>
      <w:proofErr w:type="spellEnd"/>
      <w:r>
        <w:t xml:space="preserve"> </w:t>
      </w:r>
      <w:proofErr w:type="spellStart"/>
      <w:r>
        <w:t>eteksilatu</w:t>
      </w:r>
      <w:proofErr w:type="spellEnd"/>
      <w:r>
        <w:t xml:space="preserve"> būtina nutraukti ir</w:t>
      </w:r>
      <w:r>
        <w:rPr>
          <w:spacing w:val="1"/>
        </w:rPr>
        <w:t xml:space="preserve"> </w:t>
      </w:r>
      <w:r>
        <w:t>nustatyti kraujavimo vietą. Priklausomai nuo klinikinės situacijos gydytojo nuožiūra reikia taikyti</w:t>
      </w:r>
      <w:r>
        <w:rPr>
          <w:spacing w:val="-52"/>
        </w:rPr>
        <w:t xml:space="preserve"> </w:t>
      </w:r>
      <w:r>
        <w:t>tinkamą</w:t>
      </w:r>
      <w:r>
        <w:rPr>
          <w:spacing w:val="-3"/>
        </w:rPr>
        <w:t xml:space="preserve"> </w:t>
      </w:r>
      <w:r>
        <w:t>palaikomąjį</w:t>
      </w:r>
      <w:r>
        <w:rPr>
          <w:spacing w:val="-2"/>
        </w:rPr>
        <w:t xml:space="preserve"> </w:t>
      </w:r>
      <w:r>
        <w:t>gydymą,</w:t>
      </w:r>
      <w:r>
        <w:rPr>
          <w:spacing w:val="-2"/>
        </w:rPr>
        <w:t xml:space="preserve"> </w:t>
      </w:r>
      <w:r>
        <w:t>pvz.,</w:t>
      </w:r>
      <w:r>
        <w:rPr>
          <w:spacing w:val="-2"/>
        </w:rPr>
        <w:t xml:space="preserve"> </w:t>
      </w:r>
      <w:r>
        <w:t>chirurginę</w:t>
      </w:r>
      <w:r>
        <w:rPr>
          <w:spacing w:val="-2"/>
        </w:rPr>
        <w:t xml:space="preserve"> </w:t>
      </w:r>
      <w:r>
        <w:t>hemostazę</w:t>
      </w:r>
      <w:r>
        <w:rPr>
          <w:spacing w:val="-2"/>
        </w:rPr>
        <w:t xml:space="preserve"> </w:t>
      </w:r>
      <w:r>
        <w:t>ir</w:t>
      </w:r>
      <w:r>
        <w:rPr>
          <w:spacing w:val="-2"/>
        </w:rPr>
        <w:t xml:space="preserve"> </w:t>
      </w:r>
      <w:r>
        <w:t>kraujo</w:t>
      </w:r>
      <w:r>
        <w:rPr>
          <w:spacing w:val="-2"/>
        </w:rPr>
        <w:t xml:space="preserve"> </w:t>
      </w:r>
      <w:r>
        <w:t>tūrio</w:t>
      </w:r>
      <w:r>
        <w:rPr>
          <w:spacing w:val="-2"/>
        </w:rPr>
        <w:t xml:space="preserve"> </w:t>
      </w:r>
      <w:r>
        <w:t>didinimą.</w:t>
      </w:r>
    </w:p>
    <w:p w14:paraId="59E48CEB" w14:textId="77777777" w:rsidR="00B04E78" w:rsidRDefault="00B04E78">
      <w:pPr>
        <w:pStyle w:val="Pagrindinistekstas"/>
        <w:spacing w:before="10"/>
        <w:rPr>
          <w:sz w:val="21"/>
        </w:rPr>
      </w:pPr>
    </w:p>
    <w:p w14:paraId="2FFEF29B" w14:textId="4144922A" w:rsidR="00B04E78" w:rsidRDefault="00531AC8">
      <w:pPr>
        <w:pStyle w:val="Pagrindinistekstas"/>
        <w:ind w:left="258" w:right="838"/>
      </w:pPr>
      <w:r>
        <w:t xml:space="preserve">Tomis aplinkybėmis, kai būtina greitai panaikinti </w:t>
      </w:r>
      <w:proofErr w:type="spellStart"/>
      <w:r>
        <w:t>antikoaguliacinį</w:t>
      </w:r>
      <w:proofErr w:type="spellEnd"/>
      <w:r>
        <w:t xml:space="preserve"> </w:t>
      </w:r>
      <w:proofErr w:type="spellStart"/>
      <w:r>
        <w:t>dabigatrano</w:t>
      </w:r>
      <w:proofErr w:type="spellEnd"/>
      <w:r>
        <w:t xml:space="preserve"> poveikį, suaugu</w:t>
      </w:r>
      <w:r w:rsidR="00F36725">
        <w:t>sie</w:t>
      </w:r>
      <w:r>
        <w:t>siems</w:t>
      </w:r>
      <w:r>
        <w:rPr>
          <w:spacing w:val="-52"/>
        </w:rPr>
        <w:t xml:space="preserve"> </w:t>
      </w:r>
      <w:r>
        <w:t xml:space="preserve"> tinka specifinis neutralizuojantis vaistinis preparatas (</w:t>
      </w:r>
      <w:proofErr w:type="spellStart"/>
      <w:r>
        <w:t>idarucizumabas</w:t>
      </w:r>
      <w:proofErr w:type="spellEnd"/>
      <w:r>
        <w:t>), naikinantis</w:t>
      </w:r>
      <w:r>
        <w:rPr>
          <w:spacing w:val="1"/>
        </w:rPr>
        <w:t xml:space="preserve"> </w:t>
      </w:r>
      <w:proofErr w:type="spellStart"/>
      <w:r>
        <w:t>farmakodinaminį</w:t>
      </w:r>
      <w:proofErr w:type="spellEnd"/>
      <w:r>
        <w:t xml:space="preserve"> </w:t>
      </w:r>
      <w:proofErr w:type="spellStart"/>
      <w:r>
        <w:t>dabigatrano</w:t>
      </w:r>
      <w:proofErr w:type="spellEnd"/>
      <w:r>
        <w:t xml:space="preserve"> poveikį. </w:t>
      </w:r>
      <w:proofErr w:type="spellStart"/>
      <w:r>
        <w:t>Idarucizumabo</w:t>
      </w:r>
      <w:proofErr w:type="spellEnd"/>
      <w:r>
        <w:t xml:space="preserve"> veiksmingumas ir saugumas pacientams</w:t>
      </w:r>
      <w:r>
        <w:rPr>
          <w:spacing w:val="1"/>
        </w:rPr>
        <w:t xml:space="preserve"> </w:t>
      </w:r>
      <w:r>
        <w:t>vaikams</w:t>
      </w:r>
      <w:r>
        <w:rPr>
          <w:spacing w:val="-2"/>
        </w:rPr>
        <w:t xml:space="preserve"> </w:t>
      </w:r>
      <w:r>
        <w:rPr>
          <w:spacing w:val="-1"/>
        </w:rPr>
        <w:t xml:space="preserve"> </w:t>
      </w:r>
      <w:r>
        <w:t>(žr.</w:t>
      </w:r>
      <w:r>
        <w:rPr>
          <w:spacing w:val="-1"/>
        </w:rPr>
        <w:t xml:space="preserve"> </w:t>
      </w:r>
      <w:r>
        <w:t>4.4</w:t>
      </w:r>
      <w:r>
        <w:rPr>
          <w:spacing w:val="-3"/>
        </w:rPr>
        <w:t xml:space="preserve"> </w:t>
      </w:r>
      <w:r>
        <w:t>skyrių).</w:t>
      </w:r>
    </w:p>
    <w:p w14:paraId="62ADF8FA" w14:textId="77777777" w:rsidR="00B04E78" w:rsidRDefault="00B04E78">
      <w:pPr>
        <w:pStyle w:val="Pagrindinistekstas"/>
      </w:pPr>
    </w:p>
    <w:p w14:paraId="47357266" w14:textId="137D16C5" w:rsidR="00B04E78" w:rsidRDefault="00531AC8">
      <w:pPr>
        <w:pStyle w:val="Pagrindinistekstas"/>
        <w:ind w:left="258" w:right="668"/>
      </w:pPr>
      <w:r>
        <w:t>Galima svarstyti gydymą krešėjimo faktorių koncentratais (aktyvintais arba neaktyvintais) arba</w:t>
      </w:r>
      <w:r>
        <w:rPr>
          <w:spacing w:val="1"/>
        </w:rPr>
        <w:t xml:space="preserve"> </w:t>
      </w:r>
      <w:proofErr w:type="spellStart"/>
      <w:r>
        <w:t>rekombinantiniu</w:t>
      </w:r>
      <w:proofErr w:type="spellEnd"/>
      <w:r>
        <w:t xml:space="preserve"> </w:t>
      </w:r>
      <w:proofErr w:type="spellStart"/>
      <w:r>
        <w:t>VIIa</w:t>
      </w:r>
      <w:proofErr w:type="spellEnd"/>
      <w:r>
        <w:t xml:space="preserve"> faktoriumi. Yra šiek tiek eksperimentinių duomenų šių vaistinių preparatų</w:t>
      </w:r>
      <w:r>
        <w:rPr>
          <w:spacing w:val="1"/>
        </w:rPr>
        <w:t xml:space="preserve"> </w:t>
      </w:r>
      <w:r>
        <w:t xml:space="preserve">reikšmei naikinant </w:t>
      </w:r>
      <w:proofErr w:type="spellStart"/>
      <w:r>
        <w:t>antikoaguliacinį</w:t>
      </w:r>
      <w:proofErr w:type="spellEnd"/>
      <w:r>
        <w:t xml:space="preserve"> </w:t>
      </w:r>
      <w:proofErr w:type="spellStart"/>
      <w:r>
        <w:t>dabigatrano</w:t>
      </w:r>
      <w:proofErr w:type="spellEnd"/>
      <w:r>
        <w:t xml:space="preserve"> poveikį paremti, tačiau duomenys apie jų </w:t>
      </w:r>
      <w:r w:rsidRPr="00D35638">
        <w:t>naudingumą</w:t>
      </w:r>
      <w:r w:rsidRPr="00E625E6">
        <w:t xml:space="preserve"> </w:t>
      </w:r>
      <w:r w:rsidRPr="00D35638">
        <w:t>klinikinėmis</w:t>
      </w:r>
      <w:r>
        <w:t xml:space="preserve"> situacijomis bei galimam </w:t>
      </w:r>
      <w:r w:rsidR="00EC4FBC">
        <w:t xml:space="preserve">priešingam </w:t>
      </w:r>
      <w:r>
        <w:t>tromboembolij</w:t>
      </w:r>
      <w:r w:rsidR="00EC4FBC">
        <w:t xml:space="preserve">ai efektui </w:t>
      </w:r>
      <w:r>
        <w:t xml:space="preserve"> yra labai riboti. Po minėtų</w:t>
      </w:r>
      <w:r>
        <w:rPr>
          <w:spacing w:val="1"/>
        </w:rPr>
        <w:t xml:space="preserve"> </w:t>
      </w:r>
      <w:r>
        <w:t>krešėjimo faktorių koncentratų pavartojimo krešėjimo tyrimai gali tapti nepatikimi. Gautus jų</w:t>
      </w:r>
      <w:r>
        <w:rPr>
          <w:spacing w:val="1"/>
        </w:rPr>
        <w:t xml:space="preserve"> </w:t>
      </w:r>
      <w:r>
        <w:t xml:space="preserve">rezultatus reikia vertinti atsargiai. Jeigu yra </w:t>
      </w:r>
      <w:proofErr w:type="spellStart"/>
      <w:r>
        <w:t>trombocitopenija</w:t>
      </w:r>
      <w:proofErr w:type="spellEnd"/>
      <w:r>
        <w:t xml:space="preserve"> arba buvo vartota ilgai veikiančių</w:t>
      </w:r>
      <w:r>
        <w:rPr>
          <w:spacing w:val="1"/>
        </w:rPr>
        <w:t xml:space="preserve"> </w:t>
      </w:r>
      <w:proofErr w:type="spellStart"/>
      <w:r>
        <w:t>antitrombocitinių</w:t>
      </w:r>
      <w:proofErr w:type="spellEnd"/>
      <w:r>
        <w:t xml:space="preserve"> vaistinių preparatų, reikia apsvarstyti gydymą trombocitų koncentratais. Visas</w:t>
      </w:r>
      <w:r>
        <w:rPr>
          <w:spacing w:val="1"/>
        </w:rPr>
        <w:t xml:space="preserve"> </w:t>
      </w:r>
      <w:r>
        <w:t>simptominis</w:t>
      </w:r>
      <w:r>
        <w:rPr>
          <w:spacing w:val="-2"/>
        </w:rPr>
        <w:t xml:space="preserve"> </w:t>
      </w:r>
      <w:r>
        <w:t>gydymas</w:t>
      </w:r>
      <w:r>
        <w:rPr>
          <w:spacing w:val="-1"/>
        </w:rPr>
        <w:t xml:space="preserve"> </w:t>
      </w:r>
      <w:r>
        <w:t>turi</w:t>
      </w:r>
      <w:r>
        <w:rPr>
          <w:spacing w:val="-2"/>
        </w:rPr>
        <w:t xml:space="preserve"> </w:t>
      </w:r>
      <w:r>
        <w:t>būti</w:t>
      </w:r>
      <w:r>
        <w:rPr>
          <w:spacing w:val="-1"/>
        </w:rPr>
        <w:t xml:space="preserve"> </w:t>
      </w:r>
      <w:r>
        <w:t>taikomas</w:t>
      </w:r>
      <w:r>
        <w:rPr>
          <w:spacing w:val="-1"/>
        </w:rPr>
        <w:t xml:space="preserve"> </w:t>
      </w:r>
      <w:r>
        <w:t>gydytojo</w:t>
      </w:r>
      <w:r>
        <w:rPr>
          <w:spacing w:val="-2"/>
        </w:rPr>
        <w:t xml:space="preserve"> </w:t>
      </w:r>
      <w:r>
        <w:t>sprendimu.</w:t>
      </w:r>
    </w:p>
    <w:p w14:paraId="68729C40" w14:textId="77777777" w:rsidR="00B04E78" w:rsidRDefault="00B04E78">
      <w:pPr>
        <w:pStyle w:val="Pagrindinistekstas"/>
      </w:pPr>
    </w:p>
    <w:p w14:paraId="0FE1445B" w14:textId="40DF2EA7" w:rsidR="00B04E78" w:rsidRDefault="00531AC8">
      <w:pPr>
        <w:pStyle w:val="Pagrindinistekstas"/>
        <w:spacing w:before="1"/>
        <w:ind w:left="258"/>
      </w:pPr>
      <w:r>
        <w:t>Didžiojo</w:t>
      </w:r>
      <w:r>
        <w:rPr>
          <w:spacing w:val="-5"/>
        </w:rPr>
        <w:t xml:space="preserve"> </w:t>
      </w:r>
      <w:r>
        <w:t>kraujavimo</w:t>
      </w:r>
      <w:r>
        <w:rPr>
          <w:spacing w:val="-5"/>
        </w:rPr>
        <w:t xml:space="preserve"> </w:t>
      </w:r>
      <w:r>
        <w:t>atveju</w:t>
      </w:r>
      <w:r>
        <w:rPr>
          <w:spacing w:val="-5"/>
        </w:rPr>
        <w:t xml:space="preserve"> </w:t>
      </w:r>
      <w:r>
        <w:t>reikėtų</w:t>
      </w:r>
      <w:r>
        <w:rPr>
          <w:spacing w:val="-5"/>
        </w:rPr>
        <w:t xml:space="preserve"> </w:t>
      </w:r>
      <w:r>
        <w:t>pasitarti</w:t>
      </w:r>
      <w:r>
        <w:rPr>
          <w:spacing w:val="-6"/>
        </w:rPr>
        <w:t xml:space="preserve"> </w:t>
      </w:r>
      <w:r>
        <w:t>su</w:t>
      </w:r>
      <w:r>
        <w:rPr>
          <w:spacing w:val="-4"/>
        </w:rPr>
        <w:t xml:space="preserve"> </w:t>
      </w:r>
      <w:proofErr w:type="spellStart"/>
      <w:r>
        <w:t>koaguliacijos</w:t>
      </w:r>
      <w:proofErr w:type="spellEnd"/>
      <w:r>
        <w:rPr>
          <w:spacing w:val="-5"/>
        </w:rPr>
        <w:t xml:space="preserve"> </w:t>
      </w:r>
      <w:r w:rsidR="0063461D">
        <w:rPr>
          <w:spacing w:val="-5"/>
        </w:rPr>
        <w:t>specialistu</w:t>
      </w:r>
      <w:r>
        <w:t>,</w:t>
      </w:r>
      <w:r>
        <w:rPr>
          <w:spacing w:val="-5"/>
        </w:rPr>
        <w:t xml:space="preserve"> </w:t>
      </w:r>
      <w:r>
        <w:t>jeigu</w:t>
      </w:r>
      <w:r>
        <w:rPr>
          <w:spacing w:val="-5"/>
        </w:rPr>
        <w:t xml:space="preserve"> </w:t>
      </w:r>
      <w:r>
        <w:t>jis</w:t>
      </w:r>
      <w:r>
        <w:rPr>
          <w:spacing w:val="-5"/>
        </w:rPr>
        <w:t xml:space="preserve"> </w:t>
      </w:r>
      <w:r>
        <w:t>yra</w:t>
      </w:r>
      <w:r>
        <w:rPr>
          <w:spacing w:val="-5"/>
        </w:rPr>
        <w:t xml:space="preserve"> </w:t>
      </w:r>
      <w:r>
        <w:t>pasiekiamas.</w:t>
      </w:r>
    </w:p>
    <w:p w14:paraId="50080943" w14:textId="77777777" w:rsidR="00B04E78" w:rsidRDefault="00B04E78">
      <w:pPr>
        <w:pStyle w:val="Pagrindinistekstas"/>
        <w:rPr>
          <w:sz w:val="24"/>
        </w:rPr>
      </w:pPr>
    </w:p>
    <w:p w14:paraId="5F581DA3" w14:textId="77777777" w:rsidR="00B04E78" w:rsidRDefault="00B04E78">
      <w:pPr>
        <w:pStyle w:val="Pagrindinistekstas"/>
        <w:spacing w:before="4"/>
        <w:rPr>
          <w:sz w:val="20"/>
        </w:rPr>
      </w:pPr>
    </w:p>
    <w:p w14:paraId="5275EF4C" w14:textId="77777777" w:rsidR="00B04E78" w:rsidRDefault="00531AC8">
      <w:pPr>
        <w:pStyle w:val="Antrat1"/>
        <w:numPr>
          <w:ilvl w:val="0"/>
          <w:numId w:val="80"/>
        </w:numPr>
        <w:tabs>
          <w:tab w:val="left" w:pos="824"/>
          <w:tab w:val="left" w:pos="825"/>
        </w:tabs>
        <w:spacing w:before="0"/>
      </w:pPr>
      <w:r>
        <w:t>FARMAKOLOGINĖS</w:t>
      </w:r>
      <w:r>
        <w:rPr>
          <w:spacing w:val="-5"/>
        </w:rPr>
        <w:t xml:space="preserve"> </w:t>
      </w:r>
      <w:r>
        <w:t>SAVYBĖS</w:t>
      </w:r>
    </w:p>
    <w:p w14:paraId="116A24D5" w14:textId="77777777" w:rsidR="00B04E78" w:rsidRDefault="00B04E78">
      <w:pPr>
        <w:pStyle w:val="Pagrindinistekstas"/>
        <w:rPr>
          <w:b/>
        </w:rPr>
      </w:pPr>
    </w:p>
    <w:p w14:paraId="3013BA46" w14:textId="77777777" w:rsidR="00B04E78" w:rsidRDefault="00531AC8">
      <w:pPr>
        <w:pStyle w:val="Sraopastraipa"/>
        <w:numPr>
          <w:ilvl w:val="1"/>
          <w:numId w:val="80"/>
        </w:numPr>
        <w:tabs>
          <w:tab w:val="left" w:pos="824"/>
          <w:tab w:val="left" w:pos="825"/>
        </w:tabs>
        <w:rPr>
          <w:b/>
        </w:rPr>
      </w:pPr>
      <w:proofErr w:type="spellStart"/>
      <w:r>
        <w:rPr>
          <w:b/>
        </w:rPr>
        <w:lastRenderedPageBreak/>
        <w:t>Farmakodinaminės</w:t>
      </w:r>
      <w:proofErr w:type="spellEnd"/>
      <w:r>
        <w:rPr>
          <w:b/>
          <w:spacing w:val="-7"/>
        </w:rPr>
        <w:t xml:space="preserve"> </w:t>
      </w:r>
      <w:r>
        <w:rPr>
          <w:b/>
        </w:rPr>
        <w:t>savybės</w:t>
      </w:r>
    </w:p>
    <w:p w14:paraId="7FDDE06C" w14:textId="77777777" w:rsidR="00B04E78" w:rsidRDefault="00B04E78">
      <w:pPr>
        <w:pStyle w:val="Pagrindinistekstas"/>
        <w:spacing w:before="7"/>
        <w:rPr>
          <w:b/>
          <w:sz w:val="21"/>
        </w:rPr>
      </w:pPr>
    </w:p>
    <w:p w14:paraId="7DF79CFF" w14:textId="77777777" w:rsidR="00B04E78" w:rsidRDefault="00531AC8">
      <w:pPr>
        <w:pStyle w:val="Pagrindinistekstas"/>
        <w:ind w:left="258" w:right="747"/>
      </w:pPr>
      <w:proofErr w:type="spellStart"/>
      <w:r>
        <w:t>Farmakoterapinė</w:t>
      </w:r>
      <w:proofErr w:type="spellEnd"/>
      <w:r>
        <w:t xml:space="preserve"> grupė – </w:t>
      </w:r>
      <w:proofErr w:type="spellStart"/>
      <w:r>
        <w:t>antitrombozinės</w:t>
      </w:r>
      <w:proofErr w:type="spellEnd"/>
      <w:r>
        <w:t xml:space="preserve"> medžiagos, tiesioginiai trombino inhibitoriai, ATC kodas –</w:t>
      </w:r>
      <w:r>
        <w:rPr>
          <w:spacing w:val="-52"/>
        </w:rPr>
        <w:t xml:space="preserve"> </w:t>
      </w:r>
      <w:r>
        <w:t>B01AE07.</w:t>
      </w:r>
    </w:p>
    <w:p w14:paraId="1F4ED5F4" w14:textId="77777777" w:rsidR="00B04E78" w:rsidRDefault="00B04E78">
      <w:pPr>
        <w:pStyle w:val="Pagrindinistekstas"/>
      </w:pPr>
    </w:p>
    <w:p w14:paraId="2E72BA19" w14:textId="77777777" w:rsidR="00B04E78" w:rsidRDefault="00531AC8">
      <w:pPr>
        <w:pStyle w:val="Pagrindinistekstas"/>
        <w:ind w:left="258"/>
      </w:pPr>
      <w:r>
        <w:rPr>
          <w:u w:val="single"/>
        </w:rPr>
        <w:t>Veikimo</w:t>
      </w:r>
      <w:r>
        <w:rPr>
          <w:spacing w:val="-6"/>
          <w:u w:val="single"/>
        </w:rPr>
        <w:t xml:space="preserve"> </w:t>
      </w:r>
      <w:r>
        <w:rPr>
          <w:u w:val="single"/>
        </w:rPr>
        <w:t>mechanizmas</w:t>
      </w:r>
    </w:p>
    <w:p w14:paraId="025A1D5D" w14:textId="77777777" w:rsidR="00B04E78" w:rsidRDefault="00531AC8">
      <w:pPr>
        <w:pStyle w:val="Pagrindinistekstas"/>
        <w:spacing w:before="91"/>
        <w:ind w:left="258" w:right="699"/>
      </w:pPr>
      <w:proofErr w:type="spellStart"/>
      <w:r>
        <w:t>Dabigatranas</w:t>
      </w:r>
      <w:proofErr w:type="spellEnd"/>
      <w:r>
        <w:t xml:space="preserve"> </w:t>
      </w:r>
      <w:proofErr w:type="spellStart"/>
      <w:r>
        <w:t>eteksilatas</w:t>
      </w:r>
      <w:proofErr w:type="spellEnd"/>
      <w:r>
        <w:t xml:space="preserve"> yra mažos molekulės </w:t>
      </w:r>
      <w:proofErr w:type="spellStart"/>
      <w:r>
        <w:t>provaistas</w:t>
      </w:r>
      <w:proofErr w:type="spellEnd"/>
      <w:r>
        <w:t>, kuris nėra farmakologiškai aktyvus. Išgertas</w:t>
      </w:r>
      <w:r>
        <w:rPr>
          <w:spacing w:val="-52"/>
        </w:rPr>
        <w:t xml:space="preserve"> </w:t>
      </w:r>
      <w:proofErr w:type="spellStart"/>
      <w:r>
        <w:t>dabigatranas</w:t>
      </w:r>
      <w:proofErr w:type="spellEnd"/>
      <w:r>
        <w:t xml:space="preserve"> </w:t>
      </w:r>
      <w:proofErr w:type="spellStart"/>
      <w:r>
        <w:t>eteksilatas</w:t>
      </w:r>
      <w:proofErr w:type="spellEnd"/>
      <w:r>
        <w:t xml:space="preserve"> absorbuojamas greitai ir </w:t>
      </w:r>
      <w:proofErr w:type="spellStart"/>
      <w:r>
        <w:t>esterazės</w:t>
      </w:r>
      <w:proofErr w:type="spellEnd"/>
      <w:r>
        <w:t xml:space="preserve"> </w:t>
      </w:r>
      <w:proofErr w:type="spellStart"/>
      <w:r>
        <w:t>katalizuojamos</w:t>
      </w:r>
      <w:proofErr w:type="spellEnd"/>
      <w:r>
        <w:t xml:space="preserve"> hidrolizės būdu kraujo</w:t>
      </w:r>
      <w:r>
        <w:rPr>
          <w:spacing w:val="1"/>
        </w:rPr>
        <w:t xml:space="preserve"> </w:t>
      </w:r>
      <w:r>
        <w:t xml:space="preserve">plazmoje bei kepenyse verčiamas </w:t>
      </w:r>
      <w:proofErr w:type="spellStart"/>
      <w:r>
        <w:t>dabigatranu</w:t>
      </w:r>
      <w:proofErr w:type="spellEnd"/>
      <w:r>
        <w:t xml:space="preserve">. </w:t>
      </w:r>
      <w:proofErr w:type="spellStart"/>
      <w:r>
        <w:t>Dabigatranas</w:t>
      </w:r>
      <w:proofErr w:type="spellEnd"/>
      <w:r>
        <w:t xml:space="preserve"> yra stiprus konkurencinio, tiesioginio,</w:t>
      </w:r>
      <w:r>
        <w:rPr>
          <w:spacing w:val="1"/>
        </w:rPr>
        <w:t xml:space="preserve"> </w:t>
      </w:r>
      <w:r>
        <w:t>laikino</w:t>
      </w:r>
      <w:r>
        <w:rPr>
          <w:spacing w:val="-3"/>
        </w:rPr>
        <w:t xml:space="preserve"> </w:t>
      </w:r>
      <w:r>
        <w:t>poveikio</w:t>
      </w:r>
      <w:r>
        <w:rPr>
          <w:spacing w:val="-3"/>
        </w:rPr>
        <w:t xml:space="preserve"> </w:t>
      </w:r>
      <w:r>
        <w:t>trombino</w:t>
      </w:r>
      <w:r>
        <w:rPr>
          <w:spacing w:val="-3"/>
        </w:rPr>
        <w:t xml:space="preserve"> </w:t>
      </w:r>
      <w:r>
        <w:t>inhibitorius</w:t>
      </w:r>
      <w:r>
        <w:rPr>
          <w:spacing w:val="-3"/>
        </w:rPr>
        <w:t xml:space="preserve"> </w:t>
      </w:r>
      <w:r>
        <w:t>ir</w:t>
      </w:r>
      <w:r>
        <w:rPr>
          <w:spacing w:val="-2"/>
        </w:rPr>
        <w:t xml:space="preserve"> </w:t>
      </w:r>
      <w:r>
        <w:t>svarbiausias</w:t>
      </w:r>
      <w:r>
        <w:rPr>
          <w:spacing w:val="-3"/>
        </w:rPr>
        <w:t xml:space="preserve"> </w:t>
      </w:r>
      <w:r>
        <w:t>aktyvus</w:t>
      </w:r>
      <w:r>
        <w:rPr>
          <w:spacing w:val="-3"/>
        </w:rPr>
        <w:t xml:space="preserve"> </w:t>
      </w:r>
      <w:r>
        <w:t>komponentas</w:t>
      </w:r>
      <w:r>
        <w:rPr>
          <w:spacing w:val="-3"/>
        </w:rPr>
        <w:t xml:space="preserve"> </w:t>
      </w:r>
      <w:r>
        <w:t>kraujo</w:t>
      </w:r>
      <w:r>
        <w:rPr>
          <w:spacing w:val="-3"/>
        </w:rPr>
        <w:t xml:space="preserve"> </w:t>
      </w:r>
      <w:r>
        <w:t>plazmoje.</w:t>
      </w:r>
    </w:p>
    <w:p w14:paraId="562528D0" w14:textId="77777777" w:rsidR="00B04E78" w:rsidRDefault="00531AC8">
      <w:pPr>
        <w:pStyle w:val="Pagrindinistekstas"/>
        <w:spacing w:before="1"/>
        <w:ind w:left="258" w:right="673"/>
      </w:pPr>
      <w:r>
        <w:t>Kadangi kraujo krešėjimo metu trombinas (</w:t>
      </w:r>
      <w:proofErr w:type="spellStart"/>
      <w:r>
        <w:t>serino</w:t>
      </w:r>
      <w:proofErr w:type="spellEnd"/>
      <w:r>
        <w:t xml:space="preserve"> proteazė) </w:t>
      </w:r>
      <w:proofErr w:type="spellStart"/>
      <w:r>
        <w:t>fibrinogeną</w:t>
      </w:r>
      <w:proofErr w:type="spellEnd"/>
      <w:r>
        <w:t xml:space="preserve"> verčia fibrinu, jo aktyvumo</w:t>
      </w:r>
      <w:r>
        <w:rPr>
          <w:spacing w:val="1"/>
        </w:rPr>
        <w:t xml:space="preserve"> </w:t>
      </w:r>
      <w:r>
        <w:t xml:space="preserve">slopinimas stabdo </w:t>
      </w:r>
      <w:proofErr w:type="spellStart"/>
      <w:r>
        <w:t>trombų</w:t>
      </w:r>
      <w:proofErr w:type="spellEnd"/>
      <w:r>
        <w:t xml:space="preserve"> formavimąsi. </w:t>
      </w:r>
      <w:proofErr w:type="spellStart"/>
      <w:r>
        <w:t>Dabigatranas</w:t>
      </w:r>
      <w:proofErr w:type="spellEnd"/>
      <w:r>
        <w:t xml:space="preserve"> slopina laisvą trombiną, prie fibrino prisijungusį</w:t>
      </w:r>
      <w:r>
        <w:rPr>
          <w:spacing w:val="-52"/>
        </w:rPr>
        <w:t xml:space="preserve"> </w:t>
      </w:r>
      <w:r>
        <w:t>trombiną</w:t>
      </w:r>
      <w:r>
        <w:rPr>
          <w:spacing w:val="-2"/>
        </w:rPr>
        <w:t xml:space="preserve"> </w:t>
      </w:r>
      <w:r>
        <w:t>bei</w:t>
      </w:r>
      <w:r>
        <w:rPr>
          <w:spacing w:val="-1"/>
        </w:rPr>
        <w:t xml:space="preserve"> </w:t>
      </w:r>
      <w:r>
        <w:t>trombino</w:t>
      </w:r>
      <w:r>
        <w:rPr>
          <w:spacing w:val="-1"/>
        </w:rPr>
        <w:t xml:space="preserve"> </w:t>
      </w:r>
      <w:r>
        <w:t>sukeliamą</w:t>
      </w:r>
      <w:r>
        <w:rPr>
          <w:spacing w:val="-2"/>
        </w:rPr>
        <w:t xml:space="preserve"> </w:t>
      </w:r>
      <w:r>
        <w:t>trombocitų</w:t>
      </w:r>
      <w:r>
        <w:rPr>
          <w:spacing w:val="-1"/>
        </w:rPr>
        <w:t xml:space="preserve"> </w:t>
      </w:r>
      <w:proofErr w:type="spellStart"/>
      <w:r>
        <w:t>agregaciją</w:t>
      </w:r>
      <w:proofErr w:type="spellEnd"/>
      <w:r>
        <w:t>.</w:t>
      </w:r>
    </w:p>
    <w:p w14:paraId="6A9B9DF6" w14:textId="77777777" w:rsidR="00B04E78" w:rsidRDefault="00531AC8">
      <w:pPr>
        <w:pStyle w:val="Pagrindinistekstas"/>
        <w:spacing w:before="70"/>
        <w:ind w:left="258"/>
      </w:pPr>
      <w:proofErr w:type="spellStart"/>
      <w:r>
        <w:rPr>
          <w:u w:val="single"/>
        </w:rPr>
        <w:t>Farmakodinaminis</w:t>
      </w:r>
      <w:proofErr w:type="spellEnd"/>
      <w:r>
        <w:rPr>
          <w:spacing w:val="-8"/>
          <w:u w:val="single"/>
        </w:rPr>
        <w:t xml:space="preserve"> </w:t>
      </w:r>
      <w:r>
        <w:rPr>
          <w:u w:val="single"/>
        </w:rPr>
        <w:t>poveikis</w:t>
      </w:r>
    </w:p>
    <w:p w14:paraId="6F07D482" w14:textId="77777777" w:rsidR="00B04E78" w:rsidRDefault="00531AC8">
      <w:pPr>
        <w:pStyle w:val="Pagrindinistekstas"/>
        <w:spacing w:before="92"/>
        <w:ind w:left="258" w:right="967"/>
      </w:pPr>
      <w:r>
        <w:t xml:space="preserve">Į veną suleisto </w:t>
      </w:r>
      <w:proofErr w:type="spellStart"/>
      <w:r>
        <w:t>dabigatrano</w:t>
      </w:r>
      <w:proofErr w:type="spellEnd"/>
      <w:r>
        <w:t xml:space="preserve"> ir išgerto </w:t>
      </w:r>
      <w:proofErr w:type="spellStart"/>
      <w:r>
        <w:t>dabigatrano</w:t>
      </w:r>
      <w:proofErr w:type="spellEnd"/>
      <w:r>
        <w:t xml:space="preserve"> </w:t>
      </w:r>
      <w:proofErr w:type="spellStart"/>
      <w:r>
        <w:t>eteksilato</w:t>
      </w:r>
      <w:proofErr w:type="spellEnd"/>
      <w:r>
        <w:t xml:space="preserve"> </w:t>
      </w:r>
      <w:proofErr w:type="spellStart"/>
      <w:r>
        <w:t>antitrombozinis</w:t>
      </w:r>
      <w:proofErr w:type="spellEnd"/>
      <w:r>
        <w:t xml:space="preserve"> veiksmingumas ir</w:t>
      </w:r>
      <w:r>
        <w:rPr>
          <w:spacing w:val="1"/>
        </w:rPr>
        <w:t xml:space="preserve"> </w:t>
      </w:r>
      <w:proofErr w:type="spellStart"/>
      <w:r>
        <w:t>antikoaguliacinis</w:t>
      </w:r>
      <w:proofErr w:type="spellEnd"/>
      <w:r>
        <w:t xml:space="preserve"> aktyvumas įrodytas tyrimais </w:t>
      </w:r>
      <w:proofErr w:type="spellStart"/>
      <w:r>
        <w:rPr>
          <w:i/>
        </w:rPr>
        <w:t>in</w:t>
      </w:r>
      <w:proofErr w:type="spellEnd"/>
      <w:r>
        <w:rPr>
          <w:i/>
        </w:rPr>
        <w:t xml:space="preserve"> </w:t>
      </w:r>
      <w:proofErr w:type="spellStart"/>
      <w:r>
        <w:rPr>
          <w:i/>
        </w:rPr>
        <w:t>vivo</w:t>
      </w:r>
      <w:proofErr w:type="spellEnd"/>
      <w:r>
        <w:rPr>
          <w:i/>
        </w:rPr>
        <w:t xml:space="preserve"> </w:t>
      </w:r>
      <w:r>
        <w:t xml:space="preserve">ir </w:t>
      </w:r>
      <w:proofErr w:type="spellStart"/>
      <w:r>
        <w:rPr>
          <w:i/>
        </w:rPr>
        <w:t>ex</w:t>
      </w:r>
      <w:proofErr w:type="spellEnd"/>
      <w:r>
        <w:rPr>
          <w:i/>
        </w:rPr>
        <w:t xml:space="preserve"> </w:t>
      </w:r>
      <w:proofErr w:type="spellStart"/>
      <w:r>
        <w:rPr>
          <w:i/>
        </w:rPr>
        <w:t>vivo</w:t>
      </w:r>
      <w:proofErr w:type="spellEnd"/>
      <w:r>
        <w:rPr>
          <w:i/>
        </w:rPr>
        <w:t xml:space="preserve"> </w:t>
      </w:r>
      <w:r>
        <w:t>su gyvūnais, tiriant įvairius gyvūnų</w:t>
      </w:r>
      <w:r>
        <w:rPr>
          <w:spacing w:val="-52"/>
        </w:rPr>
        <w:t xml:space="preserve"> </w:t>
      </w:r>
      <w:r>
        <w:t>trombozės</w:t>
      </w:r>
      <w:r>
        <w:rPr>
          <w:spacing w:val="-2"/>
        </w:rPr>
        <w:t xml:space="preserve"> </w:t>
      </w:r>
      <w:r>
        <w:t>modelius.</w:t>
      </w:r>
    </w:p>
    <w:p w14:paraId="1A707FE2" w14:textId="77777777" w:rsidR="00B04E78" w:rsidRDefault="00B04E78">
      <w:pPr>
        <w:pStyle w:val="Pagrindinistekstas"/>
      </w:pPr>
    </w:p>
    <w:p w14:paraId="68E6AFEE" w14:textId="77777777" w:rsidR="00B04E78" w:rsidRDefault="00531AC8">
      <w:pPr>
        <w:pStyle w:val="Pagrindinistekstas"/>
        <w:spacing w:before="1"/>
        <w:ind w:left="258" w:right="1182"/>
      </w:pPr>
      <w:r>
        <w:t xml:space="preserve">Remiantis II fazės tyrimais, tarp </w:t>
      </w:r>
      <w:proofErr w:type="spellStart"/>
      <w:r>
        <w:t>dabigatrano</w:t>
      </w:r>
      <w:proofErr w:type="spellEnd"/>
      <w:r>
        <w:t xml:space="preserve"> koncentracijos kraujo plazmoje ir </w:t>
      </w:r>
      <w:proofErr w:type="spellStart"/>
      <w:r>
        <w:t>antikoaguliacinio</w:t>
      </w:r>
      <w:proofErr w:type="spellEnd"/>
      <w:r>
        <w:rPr>
          <w:spacing w:val="-52"/>
        </w:rPr>
        <w:t xml:space="preserve"> </w:t>
      </w:r>
      <w:r>
        <w:t>poveikio</w:t>
      </w:r>
      <w:r>
        <w:rPr>
          <w:spacing w:val="-5"/>
        </w:rPr>
        <w:t xml:space="preserve"> </w:t>
      </w:r>
      <w:r>
        <w:t>stiprumo</w:t>
      </w:r>
      <w:r>
        <w:rPr>
          <w:spacing w:val="-4"/>
        </w:rPr>
        <w:t xml:space="preserve"> </w:t>
      </w:r>
      <w:r>
        <w:t>yra</w:t>
      </w:r>
      <w:r>
        <w:rPr>
          <w:spacing w:val="-4"/>
        </w:rPr>
        <w:t xml:space="preserve"> </w:t>
      </w:r>
      <w:r>
        <w:t>aiški</w:t>
      </w:r>
      <w:r>
        <w:rPr>
          <w:spacing w:val="-4"/>
        </w:rPr>
        <w:t xml:space="preserve"> </w:t>
      </w:r>
      <w:r>
        <w:t>koreliacija.</w:t>
      </w:r>
      <w:r>
        <w:rPr>
          <w:spacing w:val="-4"/>
        </w:rPr>
        <w:t xml:space="preserve"> </w:t>
      </w:r>
      <w:proofErr w:type="spellStart"/>
      <w:r>
        <w:t>Dabigatranas</w:t>
      </w:r>
      <w:proofErr w:type="spellEnd"/>
      <w:r>
        <w:rPr>
          <w:spacing w:val="-4"/>
        </w:rPr>
        <w:t xml:space="preserve"> </w:t>
      </w:r>
      <w:r>
        <w:t>ilgina</w:t>
      </w:r>
      <w:r>
        <w:rPr>
          <w:spacing w:val="-4"/>
        </w:rPr>
        <w:t xml:space="preserve"> </w:t>
      </w:r>
      <w:r>
        <w:t>trombino</w:t>
      </w:r>
      <w:r>
        <w:rPr>
          <w:spacing w:val="-4"/>
        </w:rPr>
        <w:t xml:space="preserve"> </w:t>
      </w:r>
      <w:r>
        <w:t>laiką</w:t>
      </w:r>
      <w:r>
        <w:rPr>
          <w:spacing w:val="-4"/>
        </w:rPr>
        <w:t xml:space="preserve"> </w:t>
      </w:r>
      <w:r>
        <w:t>(TL),</w:t>
      </w:r>
      <w:r>
        <w:rPr>
          <w:spacing w:val="-4"/>
        </w:rPr>
        <w:t xml:space="preserve"> </w:t>
      </w:r>
      <w:r>
        <w:t>EKL</w:t>
      </w:r>
      <w:r>
        <w:rPr>
          <w:spacing w:val="-4"/>
        </w:rPr>
        <w:t xml:space="preserve"> </w:t>
      </w:r>
      <w:r>
        <w:t>ir</w:t>
      </w:r>
      <w:r>
        <w:rPr>
          <w:spacing w:val="-4"/>
        </w:rPr>
        <w:t xml:space="preserve"> </w:t>
      </w:r>
      <w:r>
        <w:t>DATL.</w:t>
      </w:r>
    </w:p>
    <w:p w14:paraId="74F82B74" w14:textId="77777777" w:rsidR="00B04E78" w:rsidRDefault="00B04E78">
      <w:pPr>
        <w:pStyle w:val="Pagrindinistekstas"/>
        <w:spacing w:before="10"/>
        <w:rPr>
          <w:sz w:val="21"/>
        </w:rPr>
      </w:pPr>
    </w:p>
    <w:p w14:paraId="6FA7F3DA" w14:textId="77777777" w:rsidR="00B04E78" w:rsidRDefault="00531AC8">
      <w:pPr>
        <w:pStyle w:val="Pagrindinistekstas"/>
        <w:spacing w:before="1"/>
        <w:ind w:left="258" w:right="692"/>
      </w:pPr>
      <w:r>
        <w:t xml:space="preserve">Kalibruotas kiekybinis praskiesto TL (PTL) tyrimas rodo apytikrę </w:t>
      </w:r>
      <w:proofErr w:type="spellStart"/>
      <w:r>
        <w:t>dabigatrano</w:t>
      </w:r>
      <w:proofErr w:type="spellEnd"/>
      <w:r>
        <w:t xml:space="preserve"> koncentraciją kraujo</w:t>
      </w:r>
      <w:r>
        <w:rPr>
          <w:spacing w:val="1"/>
        </w:rPr>
        <w:t xml:space="preserve"> </w:t>
      </w:r>
      <w:r>
        <w:t xml:space="preserve">plazmoje, kuri gali būti panaši į tikėtiną </w:t>
      </w:r>
      <w:proofErr w:type="spellStart"/>
      <w:r>
        <w:t>dabigatrano</w:t>
      </w:r>
      <w:proofErr w:type="spellEnd"/>
      <w:r>
        <w:t xml:space="preserve"> koncentraciją kraujo plazmoje. Jeigu kalibruotas</w:t>
      </w:r>
      <w:r>
        <w:rPr>
          <w:spacing w:val="1"/>
        </w:rPr>
        <w:t xml:space="preserve"> </w:t>
      </w:r>
      <w:r>
        <w:t xml:space="preserve">PTL tyrimas rodo, kad </w:t>
      </w:r>
      <w:proofErr w:type="spellStart"/>
      <w:r>
        <w:t>dabigatrano</w:t>
      </w:r>
      <w:proofErr w:type="spellEnd"/>
      <w:r>
        <w:t xml:space="preserve"> koncentracija kraujo plazmoje yra prie kiekybinio nustatymo ribos</w:t>
      </w:r>
      <w:r>
        <w:rPr>
          <w:spacing w:val="-52"/>
        </w:rPr>
        <w:t xml:space="preserve"> </w:t>
      </w:r>
      <w:r>
        <w:t>arba mažesnė, reikia apsvarstyti papildomo kraujo krešėjimo tyrimo, pvz., TL, EKL, DATL, atlikimo</w:t>
      </w:r>
      <w:r>
        <w:rPr>
          <w:spacing w:val="1"/>
        </w:rPr>
        <w:t xml:space="preserve"> </w:t>
      </w:r>
      <w:r>
        <w:t>būtinybę.</w:t>
      </w:r>
    </w:p>
    <w:p w14:paraId="1942F5FF" w14:textId="77777777" w:rsidR="00B04E78" w:rsidRDefault="00B04E78">
      <w:pPr>
        <w:pStyle w:val="Pagrindinistekstas"/>
        <w:spacing w:before="1"/>
      </w:pPr>
    </w:p>
    <w:p w14:paraId="38E3FE98" w14:textId="77777777" w:rsidR="00B04E78" w:rsidRDefault="00531AC8">
      <w:pPr>
        <w:pStyle w:val="Pagrindinistekstas"/>
        <w:ind w:left="258"/>
      </w:pPr>
      <w:r>
        <w:t>EKL</w:t>
      </w:r>
      <w:r>
        <w:rPr>
          <w:spacing w:val="-5"/>
        </w:rPr>
        <w:t xml:space="preserve"> </w:t>
      </w:r>
      <w:r>
        <w:t>tyrimu</w:t>
      </w:r>
      <w:r>
        <w:rPr>
          <w:spacing w:val="-5"/>
        </w:rPr>
        <w:t xml:space="preserve"> </w:t>
      </w:r>
      <w:r>
        <w:t>galima</w:t>
      </w:r>
      <w:r>
        <w:rPr>
          <w:spacing w:val="-5"/>
        </w:rPr>
        <w:t xml:space="preserve"> </w:t>
      </w:r>
      <w:r>
        <w:t>nustatyti</w:t>
      </w:r>
      <w:r>
        <w:rPr>
          <w:spacing w:val="-5"/>
        </w:rPr>
        <w:t xml:space="preserve"> </w:t>
      </w:r>
      <w:r>
        <w:t>aiškų</w:t>
      </w:r>
      <w:r>
        <w:rPr>
          <w:spacing w:val="-5"/>
        </w:rPr>
        <w:t xml:space="preserve"> </w:t>
      </w:r>
      <w:r>
        <w:t>tiesioginių</w:t>
      </w:r>
      <w:r>
        <w:rPr>
          <w:spacing w:val="-5"/>
        </w:rPr>
        <w:t xml:space="preserve"> </w:t>
      </w:r>
      <w:r>
        <w:t>trombino</w:t>
      </w:r>
      <w:r>
        <w:rPr>
          <w:spacing w:val="-5"/>
        </w:rPr>
        <w:t xml:space="preserve"> </w:t>
      </w:r>
      <w:r>
        <w:t>inhibitorių</w:t>
      </w:r>
      <w:r>
        <w:rPr>
          <w:spacing w:val="-5"/>
        </w:rPr>
        <w:t xml:space="preserve"> </w:t>
      </w:r>
      <w:r>
        <w:t>aktyvumo</w:t>
      </w:r>
      <w:r>
        <w:rPr>
          <w:spacing w:val="-5"/>
        </w:rPr>
        <w:t xml:space="preserve"> </w:t>
      </w:r>
      <w:r>
        <w:t>laipsnį.</w:t>
      </w:r>
    </w:p>
    <w:p w14:paraId="1DAAE796" w14:textId="77777777" w:rsidR="00B04E78" w:rsidRDefault="00B04E78">
      <w:pPr>
        <w:pStyle w:val="Pagrindinistekstas"/>
        <w:spacing w:before="9"/>
        <w:rPr>
          <w:sz w:val="21"/>
        </w:rPr>
      </w:pPr>
    </w:p>
    <w:p w14:paraId="40831B37" w14:textId="77777777" w:rsidR="00B04E78" w:rsidRDefault="00531AC8">
      <w:pPr>
        <w:pStyle w:val="Pagrindinistekstas"/>
        <w:ind w:left="258" w:right="907"/>
      </w:pPr>
      <w:r>
        <w:t xml:space="preserve">DATL tyrimas taikomas plačiai ir juo nustatomas apytikslis </w:t>
      </w:r>
      <w:proofErr w:type="spellStart"/>
      <w:r>
        <w:t>dabigatrano</w:t>
      </w:r>
      <w:proofErr w:type="spellEnd"/>
      <w:r>
        <w:t xml:space="preserve"> sukeltos </w:t>
      </w:r>
      <w:proofErr w:type="spellStart"/>
      <w:r>
        <w:t>antikoaguliacijos</w:t>
      </w:r>
      <w:proofErr w:type="spellEnd"/>
      <w:r>
        <w:rPr>
          <w:spacing w:val="1"/>
        </w:rPr>
        <w:t xml:space="preserve"> </w:t>
      </w:r>
      <w:r>
        <w:t xml:space="preserve">stiprumas. Vis dėlto DATL tyrimas yra riboto jautrumo ir tiksliam kiekybiniam </w:t>
      </w:r>
      <w:proofErr w:type="spellStart"/>
      <w:r>
        <w:t>antikoaguliacinio</w:t>
      </w:r>
      <w:proofErr w:type="spellEnd"/>
      <w:r>
        <w:rPr>
          <w:spacing w:val="1"/>
        </w:rPr>
        <w:t xml:space="preserve"> </w:t>
      </w:r>
      <w:r>
        <w:t xml:space="preserve">poveikio vertinimui netinka, ypač tuo atveju, jeigu </w:t>
      </w:r>
      <w:proofErr w:type="spellStart"/>
      <w:r>
        <w:t>dabigatrano</w:t>
      </w:r>
      <w:proofErr w:type="spellEnd"/>
      <w:r>
        <w:t xml:space="preserve"> koncentracija kraujo plazmoje yra</w:t>
      </w:r>
      <w:r>
        <w:rPr>
          <w:spacing w:val="1"/>
        </w:rPr>
        <w:t xml:space="preserve"> </w:t>
      </w:r>
      <w:r>
        <w:t>didelė. Nors dideles DATL reikšmes reikia vertinti atsargiai, tačiau didelė DATL reikšmė rodo, kad</w:t>
      </w:r>
      <w:r>
        <w:rPr>
          <w:spacing w:val="-52"/>
        </w:rPr>
        <w:t xml:space="preserve"> </w:t>
      </w:r>
      <w:r>
        <w:t>pacientui</w:t>
      </w:r>
      <w:r>
        <w:rPr>
          <w:spacing w:val="-2"/>
        </w:rPr>
        <w:t xml:space="preserve"> </w:t>
      </w:r>
      <w:r>
        <w:t>yra</w:t>
      </w:r>
      <w:r>
        <w:rPr>
          <w:spacing w:val="-1"/>
        </w:rPr>
        <w:t xml:space="preserve"> </w:t>
      </w:r>
      <w:r>
        <w:t>sukeltas</w:t>
      </w:r>
      <w:r>
        <w:rPr>
          <w:spacing w:val="-1"/>
        </w:rPr>
        <w:t xml:space="preserve"> </w:t>
      </w:r>
      <w:proofErr w:type="spellStart"/>
      <w:r>
        <w:t>antikoaguliacinis</w:t>
      </w:r>
      <w:proofErr w:type="spellEnd"/>
      <w:r>
        <w:rPr>
          <w:spacing w:val="-2"/>
        </w:rPr>
        <w:t xml:space="preserve"> </w:t>
      </w:r>
      <w:r>
        <w:t>poveikis.</w:t>
      </w:r>
    </w:p>
    <w:p w14:paraId="00B7EFE4" w14:textId="77777777" w:rsidR="00B04E78" w:rsidRDefault="00B04E78">
      <w:pPr>
        <w:pStyle w:val="Pagrindinistekstas"/>
        <w:spacing w:before="2"/>
      </w:pPr>
    </w:p>
    <w:p w14:paraId="2B7AA850" w14:textId="77777777" w:rsidR="00B04E78" w:rsidRDefault="00531AC8">
      <w:pPr>
        <w:pStyle w:val="Pagrindinistekstas"/>
        <w:ind w:left="258" w:right="823"/>
      </w:pPr>
      <w:r>
        <w:t xml:space="preserve">Paprastai galima manyti, kad minėti </w:t>
      </w:r>
      <w:proofErr w:type="spellStart"/>
      <w:r>
        <w:t>antikoaguliacinio</w:t>
      </w:r>
      <w:proofErr w:type="spellEnd"/>
      <w:r>
        <w:t xml:space="preserve"> aktyvumo rodikliai gali atspindėti </w:t>
      </w:r>
      <w:proofErr w:type="spellStart"/>
      <w:r>
        <w:t>dabigatrano</w:t>
      </w:r>
      <w:proofErr w:type="spellEnd"/>
      <w:r>
        <w:rPr>
          <w:spacing w:val="-52"/>
        </w:rPr>
        <w:t xml:space="preserve"> </w:t>
      </w:r>
      <w:r>
        <w:t xml:space="preserve">kiekį kraujo plazmoje ir rodyti, jog reikia įvertinti kraujavimo riziką, t. y. mažiausios </w:t>
      </w:r>
      <w:proofErr w:type="spellStart"/>
      <w:r>
        <w:t>dabigatrano</w:t>
      </w:r>
      <w:proofErr w:type="spellEnd"/>
      <w:r>
        <w:rPr>
          <w:spacing w:val="1"/>
        </w:rPr>
        <w:t xml:space="preserve"> </w:t>
      </w:r>
      <w:r>
        <w:t xml:space="preserve">koncentracijos kraujo plazmoje arba </w:t>
      </w:r>
      <w:proofErr w:type="spellStart"/>
      <w:r>
        <w:t>koaguliacijos</w:t>
      </w:r>
      <w:proofErr w:type="spellEnd"/>
      <w:r>
        <w:t xml:space="preserve"> rodiklio, pvz., DATL, nustatyto tuo metu, kai</w:t>
      </w:r>
      <w:r>
        <w:rPr>
          <w:spacing w:val="1"/>
        </w:rPr>
        <w:t xml:space="preserve"> </w:t>
      </w:r>
      <w:r>
        <w:t>koncentracija kraujo plazmoje mažiausia (DATL slenksčiai nurodyti 4.4 skyriaus 5-ojoje lentelėje),</w:t>
      </w:r>
      <w:r>
        <w:rPr>
          <w:spacing w:val="1"/>
        </w:rPr>
        <w:t xml:space="preserve"> </w:t>
      </w:r>
      <w:r>
        <w:rPr>
          <w:spacing w:val="-1"/>
        </w:rPr>
        <w:t>90-ojo</w:t>
      </w:r>
      <w:r>
        <w:rPr>
          <w:spacing w:val="-19"/>
        </w:rPr>
        <w:t xml:space="preserve"> </w:t>
      </w:r>
      <w:proofErr w:type="spellStart"/>
      <w:r>
        <w:rPr>
          <w:spacing w:val="-1"/>
        </w:rPr>
        <w:t>procentilio</w:t>
      </w:r>
      <w:proofErr w:type="spellEnd"/>
      <w:r>
        <w:rPr>
          <w:spacing w:val="-1"/>
        </w:rPr>
        <w:t xml:space="preserve"> viršijimas yra laikomas</w:t>
      </w:r>
      <w:r>
        <w:t xml:space="preserve"> </w:t>
      </w:r>
      <w:r>
        <w:rPr>
          <w:spacing w:val="-1"/>
        </w:rPr>
        <w:t xml:space="preserve">susijusiu </w:t>
      </w:r>
      <w:r>
        <w:t>su</w:t>
      </w:r>
      <w:r>
        <w:rPr>
          <w:spacing w:val="-1"/>
        </w:rPr>
        <w:t xml:space="preserve"> </w:t>
      </w:r>
      <w:r>
        <w:t>kraujavimo</w:t>
      </w:r>
      <w:r>
        <w:rPr>
          <w:spacing w:val="-1"/>
        </w:rPr>
        <w:t xml:space="preserve"> </w:t>
      </w:r>
      <w:r>
        <w:t>rizikos</w:t>
      </w:r>
      <w:r>
        <w:rPr>
          <w:spacing w:val="-1"/>
        </w:rPr>
        <w:t xml:space="preserve"> </w:t>
      </w:r>
      <w:r>
        <w:t>padidėjimu.</w:t>
      </w:r>
    </w:p>
    <w:p w14:paraId="1B97DE88" w14:textId="77777777" w:rsidR="00B04E78" w:rsidRDefault="00B04E78">
      <w:pPr>
        <w:pStyle w:val="Pagrindinistekstas"/>
        <w:spacing w:before="10"/>
        <w:rPr>
          <w:sz w:val="21"/>
        </w:rPr>
      </w:pPr>
    </w:p>
    <w:p w14:paraId="2C40C1BD" w14:textId="4D0D8127" w:rsidR="00B04E78" w:rsidRDefault="00531AC8">
      <w:pPr>
        <w:ind w:left="258" w:right="1210"/>
        <w:rPr>
          <w:i/>
        </w:rPr>
      </w:pPr>
      <w:r>
        <w:rPr>
          <w:i/>
          <w:u w:val="single"/>
        </w:rPr>
        <w:t xml:space="preserve">Insulto ir sisteminės embolijos profilaktika suaugusiems </w:t>
      </w:r>
      <w:r w:rsidR="00293DE5">
        <w:rPr>
          <w:i/>
          <w:u w:val="single"/>
        </w:rPr>
        <w:t>pacientams</w:t>
      </w:r>
      <w:r>
        <w:rPr>
          <w:i/>
          <w:u w:val="single"/>
        </w:rPr>
        <w:t>, sergantiems NVPV, jeigu yra</w:t>
      </w:r>
      <w:r>
        <w:rPr>
          <w:i/>
          <w:spacing w:val="-52"/>
        </w:rPr>
        <w:t xml:space="preserve"> </w:t>
      </w:r>
      <w:r>
        <w:rPr>
          <w:i/>
          <w:u w:val="single"/>
        </w:rPr>
        <w:t>vienas</w:t>
      </w:r>
      <w:r>
        <w:rPr>
          <w:i/>
          <w:spacing w:val="-2"/>
          <w:u w:val="single"/>
        </w:rPr>
        <w:t xml:space="preserve"> </w:t>
      </w:r>
      <w:r>
        <w:rPr>
          <w:i/>
          <w:u w:val="single"/>
        </w:rPr>
        <w:t>arba</w:t>
      </w:r>
      <w:r>
        <w:rPr>
          <w:i/>
          <w:spacing w:val="-1"/>
          <w:u w:val="single"/>
        </w:rPr>
        <w:t xml:space="preserve"> </w:t>
      </w:r>
      <w:r>
        <w:rPr>
          <w:i/>
          <w:u w:val="single"/>
        </w:rPr>
        <w:t>daugiau</w:t>
      </w:r>
      <w:r>
        <w:rPr>
          <w:i/>
          <w:spacing w:val="-1"/>
          <w:u w:val="single"/>
        </w:rPr>
        <w:t xml:space="preserve"> </w:t>
      </w:r>
      <w:r>
        <w:rPr>
          <w:i/>
          <w:u w:val="single"/>
        </w:rPr>
        <w:t>rizikos</w:t>
      </w:r>
      <w:r>
        <w:rPr>
          <w:i/>
          <w:spacing w:val="-1"/>
          <w:u w:val="single"/>
        </w:rPr>
        <w:t xml:space="preserve"> </w:t>
      </w:r>
      <w:r>
        <w:rPr>
          <w:i/>
          <w:u w:val="single"/>
        </w:rPr>
        <w:t>veiksnių</w:t>
      </w:r>
      <w:r>
        <w:rPr>
          <w:i/>
          <w:spacing w:val="-2"/>
          <w:u w:val="single"/>
        </w:rPr>
        <w:t xml:space="preserve"> </w:t>
      </w:r>
      <w:r>
        <w:rPr>
          <w:i/>
          <w:u w:val="single"/>
        </w:rPr>
        <w:t>(IPPV)</w:t>
      </w:r>
    </w:p>
    <w:p w14:paraId="4B5545F1" w14:textId="77777777" w:rsidR="00B04E78" w:rsidRDefault="00531AC8" w:rsidP="003334D8">
      <w:pPr>
        <w:pStyle w:val="Pagrindinistekstas"/>
        <w:spacing w:before="91"/>
        <w:ind w:left="258" w:right="1108"/>
      </w:pPr>
      <w:r>
        <w:t xml:space="preserve">Nusistovėjus </w:t>
      </w:r>
      <w:proofErr w:type="spellStart"/>
      <w:r>
        <w:t>pusiausvyrinei</w:t>
      </w:r>
      <w:proofErr w:type="spellEnd"/>
      <w:r>
        <w:t xml:space="preserve"> apykaitai, didžiausios </w:t>
      </w:r>
      <w:proofErr w:type="spellStart"/>
      <w:r>
        <w:t>dabigatrano</w:t>
      </w:r>
      <w:proofErr w:type="spellEnd"/>
      <w:r>
        <w:t xml:space="preserve"> koncentracijos kraujo plazmoje,</w:t>
      </w:r>
      <w:r>
        <w:rPr>
          <w:spacing w:val="1"/>
        </w:rPr>
        <w:t xml:space="preserve"> </w:t>
      </w:r>
      <w:r>
        <w:t>išmatuotos praėjus maždaug 2</w:t>
      </w:r>
      <w:r w:rsidR="007C160E" w:rsidRPr="00ED740A">
        <w:rPr>
          <w:szCs w:val="24"/>
        </w:rPr>
        <w:t> </w:t>
      </w:r>
      <w:r>
        <w:t>val. po 2 kartus per parą vartojamos 150</w:t>
      </w:r>
      <w:r w:rsidR="007C160E" w:rsidRPr="00ED740A">
        <w:rPr>
          <w:szCs w:val="24"/>
        </w:rPr>
        <w:t> </w:t>
      </w:r>
      <w:r>
        <w:t xml:space="preserve">g </w:t>
      </w:r>
      <w:proofErr w:type="spellStart"/>
      <w:r>
        <w:t>dabigatrano</w:t>
      </w:r>
      <w:proofErr w:type="spellEnd"/>
      <w:r>
        <w:t xml:space="preserve"> </w:t>
      </w:r>
      <w:proofErr w:type="spellStart"/>
      <w:r>
        <w:t>eteksilato</w:t>
      </w:r>
      <w:proofErr w:type="spellEnd"/>
      <w:r>
        <w:rPr>
          <w:spacing w:val="-52"/>
        </w:rPr>
        <w:t xml:space="preserve"> </w:t>
      </w:r>
      <w:r>
        <w:t>dozės</w:t>
      </w:r>
      <w:r>
        <w:rPr>
          <w:spacing w:val="-3"/>
        </w:rPr>
        <w:t xml:space="preserve"> </w:t>
      </w:r>
      <w:r>
        <w:t>pavartojimo,</w:t>
      </w:r>
      <w:r>
        <w:rPr>
          <w:spacing w:val="-3"/>
        </w:rPr>
        <w:t xml:space="preserve"> </w:t>
      </w:r>
      <w:r>
        <w:t>geometrinis</w:t>
      </w:r>
      <w:r>
        <w:rPr>
          <w:spacing w:val="-2"/>
        </w:rPr>
        <w:t xml:space="preserve"> </w:t>
      </w:r>
      <w:r>
        <w:t>vidurkis</w:t>
      </w:r>
      <w:r>
        <w:rPr>
          <w:spacing w:val="-3"/>
        </w:rPr>
        <w:t xml:space="preserve"> </w:t>
      </w:r>
      <w:r>
        <w:t>buvo</w:t>
      </w:r>
      <w:r>
        <w:rPr>
          <w:spacing w:val="-2"/>
        </w:rPr>
        <w:t xml:space="preserve"> </w:t>
      </w:r>
      <w:r>
        <w:t>175</w:t>
      </w:r>
      <w:r w:rsidR="007C160E" w:rsidRPr="00ED740A">
        <w:rPr>
          <w:szCs w:val="24"/>
        </w:rPr>
        <w:t> </w:t>
      </w:r>
      <w:r>
        <w:rPr>
          <w:spacing w:val="-2"/>
        </w:rPr>
        <w:t xml:space="preserve"> </w:t>
      </w:r>
      <w:proofErr w:type="spellStart"/>
      <w:r>
        <w:t>ng</w:t>
      </w:r>
      <w:proofErr w:type="spellEnd"/>
      <w:r>
        <w:t>/ml,</w:t>
      </w:r>
      <w:r>
        <w:rPr>
          <w:spacing w:val="-2"/>
        </w:rPr>
        <w:t xml:space="preserve"> </w:t>
      </w:r>
      <w:r>
        <w:t>svyravimo</w:t>
      </w:r>
      <w:r>
        <w:rPr>
          <w:spacing w:val="-3"/>
        </w:rPr>
        <w:t xml:space="preserve"> </w:t>
      </w:r>
      <w:r>
        <w:t>ribos</w:t>
      </w:r>
      <w:r>
        <w:rPr>
          <w:spacing w:val="-1"/>
        </w:rPr>
        <w:t xml:space="preserve"> </w:t>
      </w:r>
      <w:r>
        <w:t>–</w:t>
      </w:r>
      <w:r>
        <w:rPr>
          <w:spacing w:val="-5"/>
        </w:rPr>
        <w:t xml:space="preserve"> </w:t>
      </w:r>
      <w:r>
        <w:t>117-275</w:t>
      </w:r>
      <w:r w:rsidR="007C160E" w:rsidRPr="00ED740A">
        <w:rPr>
          <w:szCs w:val="24"/>
        </w:rPr>
        <w:t> </w:t>
      </w:r>
      <w:proofErr w:type="spellStart"/>
      <w:r>
        <w:t>ng</w:t>
      </w:r>
      <w:proofErr w:type="spellEnd"/>
      <w:r>
        <w:t>/ml</w:t>
      </w:r>
      <w:r w:rsidR="003334D8">
        <w:t xml:space="preserve"> </w:t>
      </w:r>
      <w:r>
        <w:t xml:space="preserve">(25-75 </w:t>
      </w:r>
      <w:proofErr w:type="spellStart"/>
      <w:r>
        <w:t>procentilių</w:t>
      </w:r>
      <w:proofErr w:type="spellEnd"/>
      <w:r>
        <w:t xml:space="preserve"> intervale). Mažiausios </w:t>
      </w:r>
      <w:proofErr w:type="spellStart"/>
      <w:r>
        <w:t>dabigatrano</w:t>
      </w:r>
      <w:proofErr w:type="spellEnd"/>
      <w:r>
        <w:t xml:space="preserve"> koncentracijos kraujo plazmoje, išmatuotos ryte,</w:t>
      </w:r>
      <w:r>
        <w:rPr>
          <w:spacing w:val="-52"/>
        </w:rPr>
        <w:t xml:space="preserve"> </w:t>
      </w:r>
      <w:r>
        <w:t>intervalo tarp dozių vartojimo pabaigoje (t. y. praėjus 12</w:t>
      </w:r>
      <w:r w:rsidR="007C160E" w:rsidRPr="00ED740A">
        <w:rPr>
          <w:szCs w:val="24"/>
        </w:rPr>
        <w:t> </w:t>
      </w:r>
      <w:r>
        <w:t>val. po vakarinės 150</w:t>
      </w:r>
      <w:r w:rsidR="007C160E" w:rsidRPr="00ED740A">
        <w:rPr>
          <w:szCs w:val="24"/>
        </w:rPr>
        <w:t> </w:t>
      </w:r>
      <w:r>
        <w:t xml:space="preserve">mg </w:t>
      </w:r>
      <w:proofErr w:type="spellStart"/>
      <w:r>
        <w:t>dabigatrano</w:t>
      </w:r>
      <w:proofErr w:type="spellEnd"/>
      <w:r>
        <w:t xml:space="preserve"> dozės</w:t>
      </w:r>
      <w:r>
        <w:rPr>
          <w:spacing w:val="1"/>
        </w:rPr>
        <w:t xml:space="preserve"> </w:t>
      </w:r>
      <w:r>
        <w:t>pavartojimo),</w:t>
      </w:r>
      <w:r>
        <w:rPr>
          <w:spacing w:val="-3"/>
        </w:rPr>
        <w:t xml:space="preserve"> </w:t>
      </w:r>
      <w:r>
        <w:t>geometrinis</w:t>
      </w:r>
      <w:r>
        <w:rPr>
          <w:spacing w:val="-3"/>
        </w:rPr>
        <w:t xml:space="preserve"> </w:t>
      </w:r>
      <w:r>
        <w:t>vidurkis</w:t>
      </w:r>
      <w:r>
        <w:rPr>
          <w:spacing w:val="-3"/>
        </w:rPr>
        <w:t xml:space="preserve"> </w:t>
      </w:r>
      <w:r>
        <w:t>buvo</w:t>
      </w:r>
      <w:r>
        <w:rPr>
          <w:spacing w:val="-3"/>
        </w:rPr>
        <w:t xml:space="preserve"> </w:t>
      </w:r>
      <w:r>
        <w:t>vidutiniškai</w:t>
      </w:r>
      <w:r>
        <w:rPr>
          <w:spacing w:val="-2"/>
        </w:rPr>
        <w:t xml:space="preserve"> </w:t>
      </w:r>
      <w:r>
        <w:t>91</w:t>
      </w:r>
      <w:r w:rsidR="007C160E" w:rsidRPr="00ED740A">
        <w:rPr>
          <w:szCs w:val="24"/>
        </w:rPr>
        <w:t> </w:t>
      </w:r>
      <w:proofErr w:type="spellStart"/>
      <w:r>
        <w:t>ng</w:t>
      </w:r>
      <w:proofErr w:type="spellEnd"/>
      <w:r>
        <w:t>/ml,</w:t>
      </w:r>
      <w:r>
        <w:rPr>
          <w:spacing w:val="-3"/>
        </w:rPr>
        <w:t xml:space="preserve"> </w:t>
      </w:r>
      <w:r>
        <w:t>svyravimo</w:t>
      </w:r>
      <w:r>
        <w:rPr>
          <w:spacing w:val="-3"/>
        </w:rPr>
        <w:t xml:space="preserve"> </w:t>
      </w:r>
      <w:r>
        <w:t>ribos</w:t>
      </w:r>
      <w:r>
        <w:rPr>
          <w:spacing w:val="-2"/>
        </w:rPr>
        <w:t xml:space="preserve"> </w:t>
      </w:r>
      <w:r>
        <w:t>–</w:t>
      </w:r>
      <w:r>
        <w:rPr>
          <w:spacing w:val="-6"/>
        </w:rPr>
        <w:t xml:space="preserve"> </w:t>
      </w:r>
      <w:r>
        <w:t>61-143</w:t>
      </w:r>
      <w:r w:rsidR="007C160E" w:rsidRPr="00ED740A">
        <w:rPr>
          <w:szCs w:val="24"/>
        </w:rPr>
        <w:t> </w:t>
      </w:r>
      <w:r>
        <w:t>g/ml</w:t>
      </w:r>
      <w:r w:rsidR="003334D8">
        <w:t xml:space="preserve"> </w:t>
      </w:r>
      <w:r>
        <w:t>(25-75</w:t>
      </w:r>
      <w:r>
        <w:rPr>
          <w:spacing w:val="-5"/>
        </w:rPr>
        <w:t xml:space="preserve"> </w:t>
      </w:r>
      <w:proofErr w:type="spellStart"/>
      <w:r>
        <w:t>procentilių</w:t>
      </w:r>
      <w:proofErr w:type="spellEnd"/>
      <w:r>
        <w:rPr>
          <w:spacing w:val="-6"/>
        </w:rPr>
        <w:t xml:space="preserve"> </w:t>
      </w:r>
      <w:r>
        <w:t>intervale).</w:t>
      </w:r>
    </w:p>
    <w:p w14:paraId="2168FB51" w14:textId="77777777" w:rsidR="00B04E78" w:rsidRDefault="00531AC8">
      <w:pPr>
        <w:pStyle w:val="Pagrindinistekstas"/>
        <w:ind w:left="258" w:right="925"/>
      </w:pPr>
      <w:r>
        <w:t>NVPV sergantiems pacientams, 2 kartus per parą vartojantiems 150</w:t>
      </w:r>
      <w:r w:rsidR="007C160E" w:rsidRPr="00ED740A">
        <w:rPr>
          <w:szCs w:val="24"/>
        </w:rPr>
        <w:t> </w:t>
      </w:r>
      <w:r>
        <w:t xml:space="preserve">mg </w:t>
      </w:r>
      <w:proofErr w:type="spellStart"/>
      <w:r>
        <w:t>dabigatrano</w:t>
      </w:r>
      <w:proofErr w:type="spellEnd"/>
      <w:r>
        <w:t xml:space="preserve"> </w:t>
      </w:r>
      <w:proofErr w:type="spellStart"/>
      <w:r>
        <w:lastRenderedPageBreak/>
        <w:t>eteksilato</w:t>
      </w:r>
      <w:proofErr w:type="spellEnd"/>
      <w:r>
        <w:t xml:space="preserve"> dozę</w:t>
      </w:r>
      <w:r>
        <w:rPr>
          <w:spacing w:val="-52"/>
        </w:rPr>
        <w:t xml:space="preserve"> </w:t>
      </w:r>
      <w:r>
        <w:t>insulto</w:t>
      </w:r>
      <w:r>
        <w:rPr>
          <w:spacing w:val="-2"/>
        </w:rPr>
        <w:t xml:space="preserve"> </w:t>
      </w:r>
      <w:r>
        <w:t>ir</w:t>
      </w:r>
      <w:r>
        <w:rPr>
          <w:spacing w:val="-1"/>
        </w:rPr>
        <w:t xml:space="preserve"> </w:t>
      </w:r>
      <w:r>
        <w:t>sisteminės</w:t>
      </w:r>
      <w:r>
        <w:rPr>
          <w:spacing w:val="-1"/>
        </w:rPr>
        <w:t xml:space="preserve"> </w:t>
      </w:r>
      <w:r>
        <w:t>embolijos</w:t>
      </w:r>
      <w:r>
        <w:rPr>
          <w:spacing w:val="-2"/>
        </w:rPr>
        <w:t xml:space="preserve"> </w:t>
      </w:r>
      <w:r>
        <w:t>profilaktikai:</w:t>
      </w:r>
    </w:p>
    <w:p w14:paraId="537E1C9B" w14:textId="77777777" w:rsidR="003334D8" w:rsidRDefault="00531AC8" w:rsidP="003334D8">
      <w:pPr>
        <w:pStyle w:val="Sraopastraipa"/>
        <w:numPr>
          <w:ilvl w:val="0"/>
          <w:numId w:val="111"/>
        </w:numPr>
        <w:tabs>
          <w:tab w:val="left" w:pos="824"/>
          <w:tab w:val="left" w:pos="825"/>
        </w:tabs>
        <w:spacing w:before="1"/>
        <w:ind w:right="1129"/>
      </w:pPr>
      <w:proofErr w:type="spellStart"/>
      <w:r>
        <w:t>dabigatrano</w:t>
      </w:r>
      <w:proofErr w:type="spellEnd"/>
      <w:r>
        <w:t xml:space="preserve"> koncentracijos kraujo plazmoje, išmatuotos tuo metu, kai ji mažiausia (praėjus</w:t>
      </w:r>
      <w:r>
        <w:rPr>
          <w:spacing w:val="-52"/>
        </w:rPr>
        <w:t xml:space="preserve"> </w:t>
      </w:r>
      <w:r>
        <w:t>10-16</w:t>
      </w:r>
      <w:r w:rsidR="007C160E" w:rsidRPr="00ED740A">
        <w:rPr>
          <w:szCs w:val="24"/>
        </w:rPr>
        <w:t> </w:t>
      </w:r>
      <w:r>
        <w:t>val.</w:t>
      </w:r>
      <w:r>
        <w:rPr>
          <w:spacing w:val="-4"/>
        </w:rPr>
        <w:t xml:space="preserve"> </w:t>
      </w:r>
      <w:r>
        <w:t>po</w:t>
      </w:r>
      <w:r>
        <w:rPr>
          <w:spacing w:val="-5"/>
        </w:rPr>
        <w:t xml:space="preserve"> </w:t>
      </w:r>
      <w:r>
        <w:t>ankstesnės</w:t>
      </w:r>
      <w:r>
        <w:rPr>
          <w:spacing w:val="-4"/>
        </w:rPr>
        <w:t xml:space="preserve"> </w:t>
      </w:r>
      <w:r>
        <w:t>dozės</w:t>
      </w:r>
      <w:r>
        <w:rPr>
          <w:spacing w:val="-4"/>
        </w:rPr>
        <w:t xml:space="preserve"> </w:t>
      </w:r>
      <w:r>
        <w:t>pavartojimo),</w:t>
      </w:r>
      <w:r>
        <w:rPr>
          <w:spacing w:val="-5"/>
        </w:rPr>
        <w:t xml:space="preserve"> </w:t>
      </w:r>
      <w:r>
        <w:t>90-asis</w:t>
      </w:r>
      <w:r>
        <w:rPr>
          <w:spacing w:val="-4"/>
        </w:rPr>
        <w:t xml:space="preserve"> </w:t>
      </w:r>
      <w:proofErr w:type="spellStart"/>
      <w:r>
        <w:t>procentilis</w:t>
      </w:r>
      <w:proofErr w:type="spellEnd"/>
      <w:r>
        <w:rPr>
          <w:spacing w:val="-5"/>
        </w:rPr>
        <w:t xml:space="preserve"> </w:t>
      </w:r>
      <w:r>
        <w:t>buvo</w:t>
      </w:r>
      <w:r>
        <w:rPr>
          <w:spacing w:val="-4"/>
        </w:rPr>
        <w:t xml:space="preserve"> </w:t>
      </w:r>
      <w:r>
        <w:t>maždaug</w:t>
      </w:r>
      <w:r>
        <w:rPr>
          <w:spacing w:val="-4"/>
        </w:rPr>
        <w:t xml:space="preserve"> </w:t>
      </w:r>
      <w:r>
        <w:t>200</w:t>
      </w:r>
      <w:r w:rsidR="007C160E" w:rsidRPr="00ED740A">
        <w:rPr>
          <w:szCs w:val="24"/>
        </w:rPr>
        <w:t> </w:t>
      </w:r>
      <w:r>
        <w:t>g/ml;</w:t>
      </w:r>
    </w:p>
    <w:p w14:paraId="281C3968" w14:textId="77777777" w:rsidR="00B04E78" w:rsidRDefault="003334D8" w:rsidP="003334D8">
      <w:pPr>
        <w:pStyle w:val="Sraopastraipa"/>
        <w:numPr>
          <w:ilvl w:val="0"/>
          <w:numId w:val="111"/>
        </w:numPr>
        <w:tabs>
          <w:tab w:val="left" w:pos="824"/>
          <w:tab w:val="left" w:pos="825"/>
        </w:tabs>
        <w:spacing w:before="1"/>
        <w:ind w:right="1129"/>
      </w:pPr>
      <w:r>
        <w:t xml:space="preserve"> </w:t>
      </w:r>
      <w:r w:rsidR="00531AC8">
        <w:t>EKL, nustatyto tuo metu, kai koncentracija mažiausia (praėjus 10-16</w:t>
      </w:r>
      <w:r w:rsidR="007C160E" w:rsidRPr="00ED740A">
        <w:rPr>
          <w:szCs w:val="24"/>
        </w:rPr>
        <w:t> </w:t>
      </w:r>
      <w:r w:rsidR="00531AC8">
        <w:t xml:space="preserve"> val. po ankstesnės dozės</w:t>
      </w:r>
      <w:r w:rsidR="00531AC8">
        <w:rPr>
          <w:spacing w:val="-52"/>
        </w:rPr>
        <w:t xml:space="preserve"> </w:t>
      </w:r>
      <w:r w:rsidR="00531AC8">
        <w:t>pavartojimo) pailgėjimas maždaug 3 kartus, palyginti su viršutine normos reikšme, atspindi</w:t>
      </w:r>
      <w:r w:rsidR="00531AC8">
        <w:rPr>
          <w:spacing w:val="1"/>
        </w:rPr>
        <w:t xml:space="preserve"> </w:t>
      </w:r>
      <w:r w:rsidR="00531AC8">
        <w:t>sekto</w:t>
      </w:r>
      <w:r w:rsidR="00531AC8">
        <w:rPr>
          <w:spacing w:val="-2"/>
        </w:rPr>
        <w:t xml:space="preserve"> </w:t>
      </w:r>
      <w:r w:rsidR="00531AC8">
        <w:t>EKL</w:t>
      </w:r>
      <w:r w:rsidR="00531AC8">
        <w:rPr>
          <w:spacing w:val="-1"/>
        </w:rPr>
        <w:t xml:space="preserve"> </w:t>
      </w:r>
      <w:r w:rsidR="00531AC8">
        <w:t>90-ojo</w:t>
      </w:r>
      <w:r w:rsidR="00531AC8">
        <w:rPr>
          <w:spacing w:val="-2"/>
        </w:rPr>
        <w:t xml:space="preserve"> </w:t>
      </w:r>
      <w:proofErr w:type="spellStart"/>
      <w:r w:rsidR="00531AC8">
        <w:t>procentilio</w:t>
      </w:r>
      <w:proofErr w:type="spellEnd"/>
      <w:r w:rsidR="00531AC8">
        <w:rPr>
          <w:spacing w:val="-1"/>
        </w:rPr>
        <w:t xml:space="preserve"> </w:t>
      </w:r>
      <w:r w:rsidR="00531AC8">
        <w:t>pailgėjimą</w:t>
      </w:r>
      <w:r w:rsidR="00531AC8">
        <w:rPr>
          <w:spacing w:val="-2"/>
        </w:rPr>
        <w:t xml:space="preserve"> </w:t>
      </w:r>
      <w:r w:rsidR="00531AC8">
        <w:t>103 sekundėmis;</w:t>
      </w:r>
    </w:p>
    <w:p w14:paraId="5DD30F1D" w14:textId="77777777" w:rsidR="00B04E78" w:rsidRDefault="00531AC8">
      <w:pPr>
        <w:pStyle w:val="Sraopastraipa"/>
        <w:numPr>
          <w:ilvl w:val="0"/>
          <w:numId w:val="111"/>
        </w:numPr>
        <w:tabs>
          <w:tab w:val="left" w:pos="825"/>
        </w:tabs>
        <w:ind w:right="710"/>
        <w:jc w:val="both"/>
      </w:pPr>
      <w:r>
        <w:t>DATL, nustatyto tuo metu, kai koncentracija mažiausia (praėjus 10-16</w:t>
      </w:r>
      <w:r w:rsidR="007C160E" w:rsidRPr="00ED740A">
        <w:rPr>
          <w:szCs w:val="24"/>
        </w:rPr>
        <w:t> </w:t>
      </w:r>
      <w:r>
        <w:t>val. po ankstesnės dozės</w:t>
      </w:r>
      <w:r>
        <w:rPr>
          <w:spacing w:val="-52"/>
        </w:rPr>
        <w:t xml:space="preserve"> </w:t>
      </w:r>
      <w:r>
        <w:t>pavartojimo), pailgėjimas daugiau negu 2 kartus, palyginti su viršutine normos reikšme (DATL</w:t>
      </w:r>
      <w:r>
        <w:rPr>
          <w:spacing w:val="-52"/>
        </w:rPr>
        <w:t xml:space="preserve"> </w:t>
      </w:r>
      <w:r>
        <w:t>pailgėjimas</w:t>
      </w:r>
      <w:r>
        <w:rPr>
          <w:spacing w:val="-2"/>
        </w:rPr>
        <w:t xml:space="preserve"> </w:t>
      </w:r>
      <w:r>
        <w:t>maždaug</w:t>
      </w:r>
      <w:r>
        <w:rPr>
          <w:spacing w:val="-2"/>
        </w:rPr>
        <w:t xml:space="preserve"> </w:t>
      </w:r>
      <w:r>
        <w:t>80</w:t>
      </w:r>
      <w:r>
        <w:rPr>
          <w:spacing w:val="-2"/>
        </w:rPr>
        <w:t xml:space="preserve"> </w:t>
      </w:r>
      <w:r>
        <w:t>sekundžių)</w:t>
      </w:r>
      <w:r>
        <w:rPr>
          <w:spacing w:val="-2"/>
        </w:rPr>
        <w:t xml:space="preserve"> </w:t>
      </w:r>
      <w:r>
        <w:t>atspindi 90-ąjį</w:t>
      </w:r>
      <w:r>
        <w:rPr>
          <w:spacing w:val="-2"/>
        </w:rPr>
        <w:t xml:space="preserve"> </w:t>
      </w:r>
      <w:r>
        <w:t>stebėjimo</w:t>
      </w:r>
      <w:r>
        <w:rPr>
          <w:spacing w:val="-2"/>
        </w:rPr>
        <w:t xml:space="preserve"> </w:t>
      </w:r>
      <w:proofErr w:type="spellStart"/>
      <w:r>
        <w:t>procentilį</w:t>
      </w:r>
      <w:proofErr w:type="spellEnd"/>
      <w:r>
        <w:t>.</w:t>
      </w:r>
    </w:p>
    <w:p w14:paraId="04F7BE8E" w14:textId="77777777" w:rsidR="00B04E78" w:rsidRDefault="00B04E78">
      <w:pPr>
        <w:pStyle w:val="Pagrindinistekstas"/>
        <w:spacing w:before="8"/>
        <w:rPr>
          <w:sz w:val="21"/>
        </w:rPr>
      </w:pPr>
    </w:p>
    <w:p w14:paraId="2F55FA18" w14:textId="6E37D01A" w:rsidR="00B04E78" w:rsidRDefault="00531AC8">
      <w:pPr>
        <w:ind w:left="258"/>
        <w:rPr>
          <w:i/>
        </w:rPr>
      </w:pPr>
      <w:r>
        <w:rPr>
          <w:i/>
          <w:u w:val="single"/>
        </w:rPr>
        <w:t>GVT</w:t>
      </w:r>
      <w:r>
        <w:rPr>
          <w:i/>
          <w:spacing w:val="-4"/>
          <w:u w:val="single"/>
        </w:rPr>
        <w:t xml:space="preserve"> </w:t>
      </w:r>
      <w:r>
        <w:rPr>
          <w:i/>
          <w:u w:val="single"/>
        </w:rPr>
        <w:t>ir</w:t>
      </w:r>
      <w:r>
        <w:rPr>
          <w:i/>
          <w:spacing w:val="-3"/>
          <w:u w:val="single"/>
        </w:rPr>
        <w:t xml:space="preserve"> </w:t>
      </w:r>
      <w:r>
        <w:rPr>
          <w:i/>
          <w:u w:val="single"/>
        </w:rPr>
        <w:t>PE</w:t>
      </w:r>
      <w:r>
        <w:rPr>
          <w:i/>
          <w:spacing w:val="-3"/>
          <w:u w:val="single"/>
        </w:rPr>
        <w:t xml:space="preserve"> </w:t>
      </w:r>
      <w:r>
        <w:rPr>
          <w:i/>
          <w:u w:val="single"/>
        </w:rPr>
        <w:t>gydymas</w:t>
      </w:r>
      <w:r>
        <w:rPr>
          <w:i/>
          <w:spacing w:val="-4"/>
          <w:u w:val="single"/>
        </w:rPr>
        <w:t xml:space="preserve"> </w:t>
      </w:r>
      <w:r>
        <w:rPr>
          <w:i/>
          <w:u w:val="single"/>
        </w:rPr>
        <w:t>bei</w:t>
      </w:r>
      <w:r>
        <w:rPr>
          <w:i/>
          <w:spacing w:val="-4"/>
          <w:u w:val="single"/>
        </w:rPr>
        <w:t xml:space="preserve"> </w:t>
      </w:r>
      <w:r w:rsidR="003A30E8">
        <w:rPr>
          <w:i/>
          <w:spacing w:val="-3"/>
          <w:u w:val="single"/>
        </w:rPr>
        <w:t xml:space="preserve">pasikartojančių </w:t>
      </w:r>
      <w:r>
        <w:rPr>
          <w:i/>
          <w:u w:val="single"/>
        </w:rPr>
        <w:t>GVT</w:t>
      </w:r>
      <w:r>
        <w:rPr>
          <w:i/>
          <w:spacing w:val="-4"/>
          <w:u w:val="single"/>
        </w:rPr>
        <w:t xml:space="preserve"> </w:t>
      </w:r>
      <w:r>
        <w:rPr>
          <w:i/>
          <w:u w:val="single"/>
        </w:rPr>
        <w:t>ir</w:t>
      </w:r>
      <w:r>
        <w:rPr>
          <w:i/>
          <w:spacing w:val="-4"/>
          <w:u w:val="single"/>
        </w:rPr>
        <w:t xml:space="preserve"> </w:t>
      </w:r>
      <w:r>
        <w:rPr>
          <w:i/>
          <w:u w:val="single"/>
        </w:rPr>
        <w:t>PE</w:t>
      </w:r>
      <w:r>
        <w:rPr>
          <w:i/>
          <w:spacing w:val="-3"/>
          <w:u w:val="single"/>
        </w:rPr>
        <w:t xml:space="preserve"> </w:t>
      </w:r>
      <w:r>
        <w:rPr>
          <w:i/>
          <w:u w:val="single"/>
        </w:rPr>
        <w:t>(GVT/PE)</w:t>
      </w:r>
      <w:r>
        <w:rPr>
          <w:i/>
          <w:spacing w:val="-4"/>
          <w:u w:val="single"/>
        </w:rPr>
        <w:t xml:space="preserve"> </w:t>
      </w:r>
      <w:r>
        <w:rPr>
          <w:i/>
          <w:u w:val="single"/>
        </w:rPr>
        <w:t>profilaktika</w:t>
      </w:r>
      <w:r>
        <w:rPr>
          <w:i/>
          <w:spacing w:val="-4"/>
          <w:u w:val="single"/>
        </w:rPr>
        <w:t xml:space="preserve"> </w:t>
      </w:r>
      <w:r>
        <w:rPr>
          <w:i/>
          <w:u w:val="single"/>
        </w:rPr>
        <w:t>suaugusiesiems</w:t>
      </w:r>
    </w:p>
    <w:p w14:paraId="10684084" w14:textId="77777777" w:rsidR="00B04E78" w:rsidRDefault="00531AC8" w:rsidP="003334D8">
      <w:pPr>
        <w:pStyle w:val="Pagrindinistekstas"/>
        <w:spacing w:before="91"/>
        <w:ind w:left="258" w:right="772"/>
      </w:pPr>
      <w:r>
        <w:t>Pacientams, GVT ir PE gydymui vartojantiems 150</w:t>
      </w:r>
      <w:r w:rsidR="007C160E" w:rsidRPr="00ED740A">
        <w:rPr>
          <w:szCs w:val="24"/>
        </w:rPr>
        <w:t> </w:t>
      </w:r>
      <w:r>
        <w:t xml:space="preserve">mg </w:t>
      </w:r>
      <w:proofErr w:type="spellStart"/>
      <w:r>
        <w:t>dabigatrano</w:t>
      </w:r>
      <w:proofErr w:type="spellEnd"/>
      <w:r>
        <w:t xml:space="preserve"> </w:t>
      </w:r>
      <w:proofErr w:type="spellStart"/>
      <w:r>
        <w:t>eteksilato</w:t>
      </w:r>
      <w:proofErr w:type="spellEnd"/>
      <w:r>
        <w:t xml:space="preserve"> dozę 2 kartus per parą,</w:t>
      </w:r>
      <w:r>
        <w:rPr>
          <w:spacing w:val="-52"/>
        </w:rPr>
        <w:t xml:space="preserve"> </w:t>
      </w:r>
      <w:r>
        <w:t>mažiausios</w:t>
      </w:r>
      <w:r>
        <w:rPr>
          <w:spacing w:val="-6"/>
        </w:rPr>
        <w:t xml:space="preserve"> </w:t>
      </w:r>
      <w:proofErr w:type="spellStart"/>
      <w:r>
        <w:t>dabigatrano</w:t>
      </w:r>
      <w:proofErr w:type="spellEnd"/>
      <w:r>
        <w:rPr>
          <w:spacing w:val="-5"/>
        </w:rPr>
        <w:t xml:space="preserve"> </w:t>
      </w:r>
      <w:r>
        <w:t>koncentracijos</w:t>
      </w:r>
      <w:r>
        <w:rPr>
          <w:spacing w:val="-5"/>
        </w:rPr>
        <w:t xml:space="preserve"> </w:t>
      </w:r>
      <w:r>
        <w:t>kraujyje,</w:t>
      </w:r>
      <w:r>
        <w:rPr>
          <w:spacing w:val="-5"/>
        </w:rPr>
        <w:t xml:space="preserve"> </w:t>
      </w:r>
      <w:r>
        <w:t>išmatuotos</w:t>
      </w:r>
      <w:r>
        <w:rPr>
          <w:spacing w:val="-5"/>
        </w:rPr>
        <w:t xml:space="preserve"> </w:t>
      </w:r>
      <w:r>
        <w:t>praėjus</w:t>
      </w:r>
      <w:r>
        <w:rPr>
          <w:spacing w:val="-6"/>
        </w:rPr>
        <w:t xml:space="preserve"> </w:t>
      </w:r>
      <w:r>
        <w:t>10‑16</w:t>
      </w:r>
      <w:r w:rsidR="007C160E" w:rsidRPr="00ED740A">
        <w:rPr>
          <w:szCs w:val="24"/>
        </w:rPr>
        <w:t> </w:t>
      </w:r>
      <w:r>
        <w:t>val.</w:t>
      </w:r>
      <w:r>
        <w:rPr>
          <w:spacing w:val="-5"/>
        </w:rPr>
        <w:t xml:space="preserve"> </w:t>
      </w:r>
      <w:r>
        <w:t>po</w:t>
      </w:r>
      <w:r>
        <w:rPr>
          <w:spacing w:val="-5"/>
        </w:rPr>
        <w:t xml:space="preserve"> </w:t>
      </w:r>
      <w:r>
        <w:t>dozės</w:t>
      </w:r>
      <w:r>
        <w:rPr>
          <w:spacing w:val="-5"/>
        </w:rPr>
        <w:t xml:space="preserve"> </w:t>
      </w:r>
      <w:r>
        <w:t>pavartojimo,</w:t>
      </w:r>
      <w:r w:rsidR="003334D8">
        <w:t xml:space="preserve"> </w:t>
      </w:r>
      <w:r>
        <w:t>t.</w:t>
      </w:r>
      <w:r>
        <w:rPr>
          <w:spacing w:val="-3"/>
        </w:rPr>
        <w:t xml:space="preserve"> </w:t>
      </w:r>
      <w:r>
        <w:t>y</w:t>
      </w:r>
      <w:r>
        <w:rPr>
          <w:spacing w:val="-4"/>
        </w:rPr>
        <w:t xml:space="preserve"> </w:t>
      </w:r>
      <w:r>
        <w:t>dozavimo</w:t>
      </w:r>
      <w:r>
        <w:rPr>
          <w:spacing w:val="-3"/>
        </w:rPr>
        <w:t xml:space="preserve"> </w:t>
      </w:r>
      <w:r>
        <w:t>intervalo</w:t>
      </w:r>
      <w:r>
        <w:rPr>
          <w:spacing w:val="-4"/>
        </w:rPr>
        <w:t xml:space="preserve"> </w:t>
      </w:r>
      <w:r>
        <w:t>pabaigoje</w:t>
      </w:r>
      <w:r>
        <w:rPr>
          <w:spacing w:val="-4"/>
        </w:rPr>
        <w:t xml:space="preserve"> </w:t>
      </w:r>
      <w:r>
        <w:t>(t.</w:t>
      </w:r>
      <w:r>
        <w:rPr>
          <w:spacing w:val="-3"/>
        </w:rPr>
        <w:t xml:space="preserve"> </w:t>
      </w:r>
      <w:r>
        <w:t>y.</w:t>
      </w:r>
      <w:r>
        <w:rPr>
          <w:spacing w:val="-4"/>
        </w:rPr>
        <w:t xml:space="preserve"> </w:t>
      </w:r>
      <w:r>
        <w:t>praėjus</w:t>
      </w:r>
      <w:r>
        <w:rPr>
          <w:spacing w:val="-3"/>
        </w:rPr>
        <w:t xml:space="preserve"> </w:t>
      </w:r>
      <w:r>
        <w:t>12</w:t>
      </w:r>
      <w:r>
        <w:rPr>
          <w:spacing w:val="-3"/>
        </w:rPr>
        <w:t xml:space="preserve"> </w:t>
      </w:r>
      <w:r>
        <w:t>valandų</w:t>
      </w:r>
      <w:r>
        <w:rPr>
          <w:spacing w:val="-4"/>
        </w:rPr>
        <w:t xml:space="preserve"> </w:t>
      </w:r>
      <w:r>
        <w:t>po</w:t>
      </w:r>
      <w:r>
        <w:rPr>
          <w:spacing w:val="-3"/>
        </w:rPr>
        <w:t xml:space="preserve"> </w:t>
      </w:r>
      <w:r>
        <w:t>vakarinės</w:t>
      </w:r>
      <w:r>
        <w:rPr>
          <w:spacing w:val="-4"/>
        </w:rPr>
        <w:t xml:space="preserve"> </w:t>
      </w:r>
      <w:r>
        <w:t>150</w:t>
      </w:r>
      <w:r w:rsidR="00207CCC" w:rsidRPr="00ED740A">
        <w:rPr>
          <w:szCs w:val="24"/>
        </w:rPr>
        <w:t> </w:t>
      </w:r>
      <w:r>
        <w:t>mg</w:t>
      </w:r>
      <w:r>
        <w:rPr>
          <w:spacing w:val="-3"/>
        </w:rPr>
        <w:t xml:space="preserve"> </w:t>
      </w:r>
      <w:r>
        <w:t>dozės</w:t>
      </w:r>
      <w:r>
        <w:rPr>
          <w:spacing w:val="-4"/>
        </w:rPr>
        <w:t xml:space="preserve"> </w:t>
      </w:r>
      <w:r>
        <w:t>pavartojimo),</w:t>
      </w:r>
      <w:r w:rsidR="003334D8">
        <w:t xml:space="preserve"> </w:t>
      </w:r>
      <w:r>
        <w:t>geometrinis vidurkis buvo 59,7</w:t>
      </w:r>
      <w:r w:rsidR="007C160E" w:rsidRPr="00ED740A">
        <w:rPr>
          <w:szCs w:val="24"/>
        </w:rPr>
        <w:t> </w:t>
      </w:r>
      <w:proofErr w:type="spellStart"/>
      <w:r>
        <w:t>ng</w:t>
      </w:r>
      <w:proofErr w:type="spellEnd"/>
      <w:r>
        <w:t>/ml, svyravimo ribos – 38,6‑94,5</w:t>
      </w:r>
      <w:r w:rsidR="007C160E" w:rsidRPr="00ED740A">
        <w:rPr>
          <w:szCs w:val="24"/>
        </w:rPr>
        <w:t> </w:t>
      </w:r>
      <w:proofErr w:type="spellStart"/>
      <w:r>
        <w:t>ng</w:t>
      </w:r>
      <w:proofErr w:type="spellEnd"/>
      <w:r>
        <w:t xml:space="preserve">/ml (25‑75 </w:t>
      </w:r>
      <w:proofErr w:type="spellStart"/>
      <w:r>
        <w:t>procentilių</w:t>
      </w:r>
      <w:proofErr w:type="spellEnd"/>
      <w:r>
        <w:rPr>
          <w:spacing w:val="1"/>
        </w:rPr>
        <w:t xml:space="preserve"> </w:t>
      </w:r>
      <w:r>
        <w:t>intervale).</w:t>
      </w:r>
      <w:r>
        <w:rPr>
          <w:spacing w:val="-4"/>
        </w:rPr>
        <w:t xml:space="preserve"> </w:t>
      </w:r>
      <w:r>
        <w:t>GVT</w:t>
      </w:r>
      <w:r>
        <w:rPr>
          <w:spacing w:val="-3"/>
        </w:rPr>
        <w:t xml:space="preserve"> </w:t>
      </w:r>
      <w:r>
        <w:t>ir</w:t>
      </w:r>
      <w:r>
        <w:rPr>
          <w:spacing w:val="-4"/>
        </w:rPr>
        <w:t xml:space="preserve"> </w:t>
      </w:r>
      <w:r>
        <w:t>PE</w:t>
      </w:r>
      <w:r>
        <w:rPr>
          <w:spacing w:val="-3"/>
        </w:rPr>
        <w:t xml:space="preserve"> </w:t>
      </w:r>
      <w:r>
        <w:t>gydant</w:t>
      </w:r>
      <w:r>
        <w:rPr>
          <w:spacing w:val="-4"/>
        </w:rPr>
        <w:t xml:space="preserve"> </w:t>
      </w:r>
      <w:r>
        <w:t>2</w:t>
      </w:r>
      <w:r>
        <w:rPr>
          <w:spacing w:val="-3"/>
        </w:rPr>
        <w:t xml:space="preserve"> </w:t>
      </w:r>
      <w:r>
        <w:t>kartus</w:t>
      </w:r>
      <w:r>
        <w:rPr>
          <w:spacing w:val="-3"/>
        </w:rPr>
        <w:t xml:space="preserve"> </w:t>
      </w:r>
      <w:r>
        <w:t>per</w:t>
      </w:r>
      <w:r>
        <w:rPr>
          <w:spacing w:val="-4"/>
        </w:rPr>
        <w:t xml:space="preserve"> </w:t>
      </w:r>
      <w:r>
        <w:t>parą</w:t>
      </w:r>
      <w:r>
        <w:rPr>
          <w:spacing w:val="-3"/>
        </w:rPr>
        <w:t xml:space="preserve"> </w:t>
      </w:r>
      <w:r>
        <w:t>vartojama</w:t>
      </w:r>
      <w:r>
        <w:rPr>
          <w:spacing w:val="-4"/>
        </w:rPr>
        <w:t xml:space="preserve"> </w:t>
      </w:r>
      <w:r>
        <w:t>150</w:t>
      </w:r>
      <w:r w:rsidR="00207CCC" w:rsidRPr="00ED740A">
        <w:rPr>
          <w:szCs w:val="24"/>
        </w:rPr>
        <w:t> </w:t>
      </w:r>
      <w:r>
        <w:t>mg</w:t>
      </w:r>
      <w:r>
        <w:rPr>
          <w:spacing w:val="-4"/>
        </w:rPr>
        <w:t xml:space="preserve"> </w:t>
      </w:r>
      <w:proofErr w:type="spellStart"/>
      <w:r>
        <w:t>dabigatrano</w:t>
      </w:r>
      <w:proofErr w:type="spellEnd"/>
      <w:r>
        <w:rPr>
          <w:spacing w:val="-3"/>
        </w:rPr>
        <w:t xml:space="preserve"> </w:t>
      </w:r>
      <w:proofErr w:type="spellStart"/>
      <w:r>
        <w:t>eteksilato</w:t>
      </w:r>
      <w:proofErr w:type="spellEnd"/>
      <w:r>
        <w:rPr>
          <w:spacing w:val="-4"/>
        </w:rPr>
        <w:t xml:space="preserve"> </w:t>
      </w:r>
      <w:r>
        <w:t>doze:</w:t>
      </w:r>
    </w:p>
    <w:p w14:paraId="0A7FBA9C" w14:textId="77777777" w:rsidR="00B04E78" w:rsidRDefault="00531AC8">
      <w:pPr>
        <w:pStyle w:val="Sraopastraipa"/>
        <w:numPr>
          <w:ilvl w:val="0"/>
          <w:numId w:val="111"/>
        </w:numPr>
        <w:tabs>
          <w:tab w:val="left" w:pos="824"/>
          <w:tab w:val="left" w:pos="825"/>
        </w:tabs>
        <w:spacing w:before="2"/>
        <w:ind w:right="1129"/>
      </w:pPr>
      <w:proofErr w:type="spellStart"/>
      <w:r>
        <w:t>dabigatrano</w:t>
      </w:r>
      <w:proofErr w:type="spellEnd"/>
      <w:r>
        <w:t xml:space="preserve"> koncentracijos kraujo plazmoje, išmatuotos tuo metu, kai ji mažiausia (praėjus</w:t>
      </w:r>
      <w:r>
        <w:rPr>
          <w:spacing w:val="-52"/>
        </w:rPr>
        <w:t xml:space="preserve"> </w:t>
      </w:r>
      <w:r>
        <w:t>10-16</w:t>
      </w:r>
      <w:r w:rsidR="00207CCC" w:rsidRPr="00ED740A">
        <w:rPr>
          <w:szCs w:val="24"/>
        </w:rPr>
        <w:t> </w:t>
      </w:r>
      <w:r>
        <w:t>val.</w:t>
      </w:r>
      <w:r>
        <w:rPr>
          <w:spacing w:val="-5"/>
        </w:rPr>
        <w:t xml:space="preserve"> </w:t>
      </w:r>
      <w:r>
        <w:t>po</w:t>
      </w:r>
      <w:r>
        <w:rPr>
          <w:spacing w:val="-4"/>
        </w:rPr>
        <w:t xml:space="preserve"> </w:t>
      </w:r>
      <w:r>
        <w:t>ankstesnės</w:t>
      </w:r>
      <w:r>
        <w:rPr>
          <w:spacing w:val="-4"/>
        </w:rPr>
        <w:t xml:space="preserve"> </w:t>
      </w:r>
      <w:r>
        <w:t>dozės</w:t>
      </w:r>
      <w:r>
        <w:rPr>
          <w:spacing w:val="-5"/>
        </w:rPr>
        <w:t xml:space="preserve"> </w:t>
      </w:r>
      <w:r>
        <w:t>pavartojimo),</w:t>
      </w:r>
      <w:r>
        <w:rPr>
          <w:spacing w:val="-4"/>
        </w:rPr>
        <w:t xml:space="preserve"> </w:t>
      </w:r>
      <w:r>
        <w:t>90-asis</w:t>
      </w:r>
      <w:r>
        <w:rPr>
          <w:spacing w:val="-5"/>
        </w:rPr>
        <w:t xml:space="preserve"> </w:t>
      </w:r>
      <w:proofErr w:type="spellStart"/>
      <w:r>
        <w:t>procentilis</w:t>
      </w:r>
      <w:proofErr w:type="spellEnd"/>
      <w:r>
        <w:rPr>
          <w:spacing w:val="-4"/>
        </w:rPr>
        <w:t xml:space="preserve"> </w:t>
      </w:r>
      <w:r>
        <w:t>buvo</w:t>
      </w:r>
      <w:r>
        <w:rPr>
          <w:spacing w:val="-5"/>
        </w:rPr>
        <w:t xml:space="preserve"> </w:t>
      </w:r>
      <w:r>
        <w:t>maždaug</w:t>
      </w:r>
      <w:r>
        <w:rPr>
          <w:spacing w:val="-4"/>
        </w:rPr>
        <w:t xml:space="preserve"> </w:t>
      </w:r>
      <w:r>
        <w:t>146</w:t>
      </w:r>
      <w:r w:rsidR="00207CCC" w:rsidRPr="00ED740A">
        <w:rPr>
          <w:szCs w:val="24"/>
        </w:rPr>
        <w:t> </w:t>
      </w:r>
      <w:r>
        <w:t>g/ml;</w:t>
      </w:r>
    </w:p>
    <w:p w14:paraId="61269E0E" w14:textId="77777777" w:rsidR="00B04E78" w:rsidRDefault="00531AC8">
      <w:pPr>
        <w:pStyle w:val="Sraopastraipa"/>
        <w:numPr>
          <w:ilvl w:val="0"/>
          <w:numId w:val="111"/>
        </w:numPr>
        <w:tabs>
          <w:tab w:val="left" w:pos="824"/>
          <w:tab w:val="left" w:pos="825"/>
        </w:tabs>
        <w:ind w:right="774"/>
      </w:pPr>
      <w:r>
        <w:t>EKL, nustatyto tuo metu, kai koncentracija mažiausia (praėjus 10-16</w:t>
      </w:r>
      <w:r w:rsidR="00207CCC" w:rsidRPr="00ED740A">
        <w:rPr>
          <w:szCs w:val="24"/>
        </w:rPr>
        <w:t> </w:t>
      </w:r>
      <w:r>
        <w:t xml:space="preserve"> val. po ankstesnės dozės</w:t>
      </w:r>
      <w:r>
        <w:rPr>
          <w:spacing w:val="1"/>
        </w:rPr>
        <w:t xml:space="preserve"> </w:t>
      </w:r>
      <w:r>
        <w:t>pavartojimo) pailgėjimas maždaug 2-3 kartus, palyginti su pradiniu, atspindi sekto EKL 90-ojo</w:t>
      </w:r>
      <w:r>
        <w:rPr>
          <w:spacing w:val="-52"/>
        </w:rPr>
        <w:t xml:space="preserve"> </w:t>
      </w:r>
      <w:proofErr w:type="spellStart"/>
      <w:r>
        <w:t>procentilio</w:t>
      </w:r>
      <w:proofErr w:type="spellEnd"/>
      <w:r>
        <w:rPr>
          <w:spacing w:val="-2"/>
        </w:rPr>
        <w:t xml:space="preserve"> </w:t>
      </w:r>
      <w:r>
        <w:t>pailgėjimą</w:t>
      </w:r>
      <w:r>
        <w:rPr>
          <w:spacing w:val="-1"/>
        </w:rPr>
        <w:t xml:space="preserve"> </w:t>
      </w:r>
      <w:r>
        <w:t>74 sekundėmis;</w:t>
      </w:r>
    </w:p>
    <w:p w14:paraId="218A5F72" w14:textId="77777777" w:rsidR="00B04E78" w:rsidRDefault="00531AC8">
      <w:pPr>
        <w:pStyle w:val="Sraopastraipa"/>
        <w:numPr>
          <w:ilvl w:val="0"/>
          <w:numId w:val="111"/>
        </w:numPr>
        <w:tabs>
          <w:tab w:val="left" w:pos="824"/>
          <w:tab w:val="left" w:pos="825"/>
        </w:tabs>
        <w:ind w:right="802"/>
      </w:pPr>
      <w:r>
        <w:t xml:space="preserve">DATL 90-asis </w:t>
      </w:r>
      <w:proofErr w:type="spellStart"/>
      <w:r>
        <w:t>procentilis</w:t>
      </w:r>
      <w:proofErr w:type="spellEnd"/>
      <w:r>
        <w:t>, nustatytas tuo metu, kai koncentracija mažiausia (praėjus 10-16</w:t>
      </w:r>
      <w:r w:rsidR="00207CCC" w:rsidRPr="00ED740A">
        <w:rPr>
          <w:szCs w:val="24"/>
        </w:rPr>
        <w:t> </w:t>
      </w:r>
      <w:r>
        <w:t>val.</w:t>
      </w:r>
      <w:r>
        <w:rPr>
          <w:spacing w:val="-52"/>
        </w:rPr>
        <w:t xml:space="preserve"> </w:t>
      </w:r>
      <w:r>
        <w:t>po ankstesnės dozės pavartojimo), buvo 62 sekundės, kuris galėtų būti 1,8 karto ilgesnis,</w:t>
      </w:r>
      <w:r>
        <w:rPr>
          <w:spacing w:val="1"/>
        </w:rPr>
        <w:t xml:space="preserve"> </w:t>
      </w:r>
      <w:r>
        <w:t>palyginti</w:t>
      </w:r>
      <w:r>
        <w:rPr>
          <w:spacing w:val="-2"/>
        </w:rPr>
        <w:t xml:space="preserve"> </w:t>
      </w:r>
      <w:r>
        <w:t>su</w:t>
      </w:r>
      <w:r>
        <w:rPr>
          <w:spacing w:val="-1"/>
        </w:rPr>
        <w:t xml:space="preserve"> </w:t>
      </w:r>
      <w:r>
        <w:t>pradiniu.</w:t>
      </w:r>
    </w:p>
    <w:p w14:paraId="547C6284" w14:textId="77777777" w:rsidR="00B04E78" w:rsidRDefault="00B04E78">
      <w:pPr>
        <w:pStyle w:val="Pagrindinistekstas"/>
        <w:spacing w:before="9"/>
        <w:rPr>
          <w:sz w:val="21"/>
        </w:rPr>
      </w:pPr>
    </w:p>
    <w:p w14:paraId="42DC5472" w14:textId="6E377259" w:rsidR="00B04E78" w:rsidRDefault="00531AC8">
      <w:pPr>
        <w:pStyle w:val="Pagrindinistekstas"/>
        <w:ind w:left="258" w:right="985"/>
      </w:pPr>
      <w:r>
        <w:t xml:space="preserve">Farmakokinetikos pacientų, kuriems buvo taikoma </w:t>
      </w:r>
      <w:r w:rsidR="003A30E8">
        <w:t xml:space="preserve">pasikartojančių </w:t>
      </w:r>
      <w:r>
        <w:t>GVT ir PE profilaktika 2 kartus per</w:t>
      </w:r>
      <w:r>
        <w:rPr>
          <w:spacing w:val="-52"/>
        </w:rPr>
        <w:t xml:space="preserve"> </w:t>
      </w:r>
      <w:r>
        <w:t>parą</w:t>
      </w:r>
      <w:r>
        <w:rPr>
          <w:spacing w:val="-2"/>
        </w:rPr>
        <w:t xml:space="preserve"> </w:t>
      </w:r>
      <w:r>
        <w:t>vartojama</w:t>
      </w:r>
      <w:r>
        <w:rPr>
          <w:spacing w:val="-2"/>
        </w:rPr>
        <w:t xml:space="preserve"> </w:t>
      </w:r>
      <w:r>
        <w:t>150</w:t>
      </w:r>
      <w:r w:rsidR="00207CCC" w:rsidRPr="00ED740A">
        <w:rPr>
          <w:szCs w:val="24"/>
        </w:rPr>
        <w:t> </w:t>
      </w:r>
      <w:r>
        <w:t>mg</w:t>
      </w:r>
      <w:r>
        <w:rPr>
          <w:spacing w:val="-2"/>
        </w:rPr>
        <w:t xml:space="preserve"> </w:t>
      </w:r>
      <w:proofErr w:type="spellStart"/>
      <w:r>
        <w:t>dabigatrano</w:t>
      </w:r>
      <w:proofErr w:type="spellEnd"/>
      <w:r>
        <w:rPr>
          <w:spacing w:val="-1"/>
        </w:rPr>
        <w:t xml:space="preserve"> </w:t>
      </w:r>
      <w:proofErr w:type="spellStart"/>
      <w:r>
        <w:t>eteksilato</w:t>
      </w:r>
      <w:proofErr w:type="spellEnd"/>
      <w:r>
        <w:rPr>
          <w:spacing w:val="-2"/>
        </w:rPr>
        <w:t xml:space="preserve"> </w:t>
      </w:r>
      <w:r>
        <w:t>doze,</w:t>
      </w:r>
      <w:r>
        <w:rPr>
          <w:spacing w:val="-2"/>
        </w:rPr>
        <w:t xml:space="preserve"> </w:t>
      </w:r>
      <w:r>
        <w:t>organizme</w:t>
      </w:r>
      <w:r>
        <w:rPr>
          <w:spacing w:val="-2"/>
        </w:rPr>
        <w:t xml:space="preserve"> </w:t>
      </w:r>
      <w:r>
        <w:t>duomenų</w:t>
      </w:r>
      <w:r>
        <w:rPr>
          <w:spacing w:val="-1"/>
        </w:rPr>
        <w:t xml:space="preserve"> </w:t>
      </w:r>
      <w:r>
        <w:t>nėra.</w:t>
      </w:r>
    </w:p>
    <w:p w14:paraId="19A061DF" w14:textId="77777777" w:rsidR="00B04E78" w:rsidRDefault="00B04E78">
      <w:pPr>
        <w:pStyle w:val="Pagrindinistekstas"/>
      </w:pPr>
    </w:p>
    <w:p w14:paraId="38D7744A" w14:textId="77777777" w:rsidR="00B04E78" w:rsidRDefault="00531AC8">
      <w:pPr>
        <w:pStyle w:val="Pagrindinistekstas"/>
        <w:ind w:left="258"/>
      </w:pPr>
      <w:r>
        <w:rPr>
          <w:u w:val="single"/>
        </w:rPr>
        <w:t>Klinikinis</w:t>
      </w:r>
      <w:r>
        <w:rPr>
          <w:spacing w:val="-5"/>
          <w:u w:val="single"/>
        </w:rPr>
        <w:t xml:space="preserve"> </w:t>
      </w:r>
      <w:r>
        <w:rPr>
          <w:u w:val="single"/>
        </w:rPr>
        <w:t>veiksmingumas</w:t>
      </w:r>
      <w:r>
        <w:rPr>
          <w:spacing w:val="-5"/>
          <w:u w:val="single"/>
        </w:rPr>
        <w:t xml:space="preserve"> </w:t>
      </w:r>
      <w:r>
        <w:rPr>
          <w:u w:val="single"/>
        </w:rPr>
        <w:t>ir</w:t>
      </w:r>
      <w:r>
        <w:rPr>
          <w:spacing w:val="-6"/>
          <w:u w:val="single"/>
        </w:rPr>
        <w:t xml:space="preserve"> </w:t>
      </w:r>
      <w:r>
        <w:rPr>
          <w:u w:val="single"/>
        </w:rPr>
        <w:t>saugumas</w:t>
      </w:r>
    </w:p>
    <w:p w14:paraId="3C951147" w14:textId="77777777" w:rsidR="00B04E78" w:rsidRDefault="00531AC8">
      <w:pPr>
        <w:spacing w:before="91"/>
        <w:ind w:left="258"/>
        <w:rPr>
          <w:i/>
        </w:rPr>
      </w:pPr>
      <w:r>
        <w:rPr>
          <w:i/>
        </w:rPr>
        <w:t>Etninė</w:t>
      </w:r>
      <w:r>
        <w:rPr>
          <w:i/>
          <w:spacing w:val="-4"/>
        </w:rPr>
        <w:t xml:space="preserve"> </w:t>
      </w:r>
      <w:r>
        <w:rPr>
          <w:i/>
        </w:rPr>
        <w:t>grupė</w:t>
      </w:r>
    </w:p>
    <w:p w14:paraId="3DC494D4" w14:textId="77777777" w:rsidR="00B04E78" w:rsidRDefault="00B04E78">
      <w:pPr>
        <w:pStyle w:val="Pagrindinistekstas"/>
        <w:spacing w:before="1"/>
        <w:rPr>
          <w:i/>
        </w:rPr>
      </w:pPr>
    </w:p>
    <w:p w14:paraId="398E6028" w14:textId="77777777" w:rsidR="00B04E78" w:rsidRDefault="00531AC8">
      <w:pPr>
        <w:pStyle w:val="Pagrindinistekstas"/>
        <w:ind w:left="258" w:right="2170"/>
      </w:pPr>
      <w:r>
        <w:t>Priklausomai nuo etninės grupės kliniškai reikšmingų poveikio skirtumų europidams,</w:t>
      </w:r>
      <w:r>
        <w:rPr>
          <w:spacing w:val="-52"/>
        </w:rPr>
        <w:t xml:space="preserve"> </w:t>
      </w:r>
      <w:proofErr w:type="spellStart"/>
      <w:r>
        <w:t>afroamerikiečiams</w:t>
      </w:r>
      <w:proofErr w:type="spellEnd"/>
      <w:r>
        <w:t>,</w:t>
      </w:r>
      <w:r>
        <w:rPr>
          <w:spacing w:val="-2"/>
        </w:rPr>
        <w:t xml:space="preserve"> </w:t>
      </w:r>
      <w:r>
        <w:t>ispanams,</w:t>
      </w:r>
      <w:r>
        <w:rPr>
          <w:spacing w:val="-2"/>
        </w:rPr>
        <w:t xml:space="preserve"> </w:t>
      </w:r>
      <w:r>
        <w:t>japonams</w:t>
      </w:r>
      <w:r>
        <w:rPr>
          <w:spacing w:val="-2"/>
        </w:rPr>
        <w:t xml:space="preserve"> </w:t>
      </w:r>
      <w:r>
        <w:t>ar</w:t>
      </w:r>
      <w:r>
        <w:rPr>
          <w:spacing w:val="-1"/>
        </w:rPr>
        <w:t xml:space="preserve"> </w:t>
      </w:r>
      <w:r>
        <w:t>kinams</w:t>
      </w:r>
      <w:r>
        <w:rPr>
          <w:spacing w:val="-2"/>
        </w:rPr>
        <w:t xml:space="preserve"> </w:t>
      </w:r>
      <w:r>
        <w:t>nepastebėta.</w:t>
      </w:r>
    </w:p>
    <w:p w14:paraId="260BC1E3" w14:textId="77777777" w:rsidR="00B04E78" w:rsidRDefault="00B04E78">
      <w:pPr>
        <w:pStyle w:val="Pagrindinistekstas"/>
        <w:spacing w:before="11"/>
        <w:rPr>
          <w:sz w:val="21"/>
        </w:rPr>
      </w:pPr>
    </w:p>
    <w:p w14:paraId="2C19F5C3" w14:textId="602AB8BD" w:rsidR="00B04E78" w:rsidRDefault="00531AC8">
      <w:pPr>
        <w:ind w:left="258" w:right="1210"/>
        <w:rPr>
          <w:i/>
        </w:rPr>
      </w:pPr>
      <w:r>
        <w:rPr>
          <w:i/>
          <w:u w:val="single"/>
        </w:rPr>
        <w:t xml:space="preserve">Insulto ir sisteminės embolijos profilaktika suaugusiems </w:t>
      </w:r>
      <w:r w:rsidR="003C15BD">
        <w:rPr>
          <w:i/>
          <w:u w:val="single"/>
        </w:rPr>
        <w:t>pacientams</w:t>
      </w:r>
      <w:r>
        <w:rPr>
          <w:i/>
          <w:u w:val="single"/>
        </w:rPr>
        <w:t>, sergantiems NVPV, jeigu yra</w:t>
      </w:r>
      <w:r>
        <w:rPr>
          <w:i/>
          <w:spacing w:val="-52"/>
        </w:rPr>
        <w:t xml:space="preserve"> </w:t>
      </w:r>
      <w:r w:rsidR="003A30E8">
        <w:rPr>
          <w:i/>
          <w:spacing w:val="-52"/>
        </w:rPr>
        <w:t xml:space="preserve">            </w:t>
      </w:r>
      <w:r>
        <w:rPr>
          <w:i/>
          <w:u w:val="single"/>
        </w:rPr>
        <w:t>vienas</w:t>
      </w:r>
      <w:r>
        <w:rPr>
          <w:i/>
          <w:spacing w:val="-2"/>
          <w:u w:val="single"/>
        </w:rPr>
        <w:t xml:space="preserve"> </w:t>
      </w:r>
      <w:r>
        <w:rPr>
          <w:i/>
          <w:u w:val="single"/>
        </w:rPr>
        <w:t>arba</w:t>
      </w:r>
      <w:r>
        <w:rPr>
          <w:i/>
          <w:spacing w:val="-1"/>
          <w:u w:val="single"/>
        </w:rPr>
        <w:t xml:space="preserve"> </w:t>
      </w:r>
      <w:r>
        <w:rPr>
          <w:i/>
          <w:u w:val="single"/>
        </w:rPr>
        <w:t>daugiau</w:t>
      </w:r>
      <w:r>
        <w:rPr>
          <w:i/>
          <w:spacing w:val="-1"/>
          <w:u w:val="single"/>
        </w:rPr>
        <w:t xml:space="preserve"> </w:t>
      </w:r>
      <w:r>
        <w:rPr>
          <w:i/>
          <w:u w:val="single"/>
        </w:rPr>
        <w:t>rizikos</w:t>
      </w:r>
      <w:r>
        <w:rPr>
          <w:i/>
          <w:spacing w:val="-1"/>
          <w:u w:val="single"/>
        </w:rPr>
        <w:t xml:space="preserve"> </w:t>
      </w:r>
      <w:r>
        <w:rPr>
          <w:i/>
          <w:u w:val="single"/>
        </w:rPr>
        <w:t>veiksnių</w:t>
      </w:r>
    </w:p>
    <w:p w14:paraId="72ED3FA4" w14:textId="77777777" w:rsidR="003A30E8" w:rsidRDefault="003A30E8">
      <w:pPr>
        <w:pStyle w:val="Pagrindinistekstas"/>
        <w:spacing w:before="91"/>
        <w:ind w:left="258" w:right="735"/>
      </w:pPr>
    </w:p>
    <w:p w14:paraId="499AD735" w14:textId="266B06B6" w:rsidR="00B04E78" w:rsidRDefault="00EE6E60">
      <w:pPr>
        <w:pStyle w:val="Pagrindinistekstas"/>
        <w:spacing w:before="91"/>
        <w:ind w:left="258" w:right="735"/>
      </w:pPr>
      <w:r>
        <w:t>K</w:t>
      </w:r>
      <w:r w:rsidR="00531AC8">
        <w:t xml:space="preserve">linikiniai duomenys apie </w:t>
      </w:r>
      <w:proofErr w:type="spellStart"/>
      <w:r w:rsidR="00531AC8">
        <w:t>dabigatrano</w:t>
      </w:r>
      <w:proofErr w:type="spellEnd"/>
      <w:r w:rsidR="00531AC8">
        <w:t xml:space="preserve"> </w:t>
      </w:r>
      <w:proofErr w:type="spellStart"/>
      <w:r w:rsidR="00531AC8">
        <w:t>eteksilato</w:t>
      </w:r>
      <w:proofErr w:type="spellEnd"/>
      <w:r w:rsidR="00531AC8">
        <w:t xml:space="preserve"> veiksmingumą buvo gauti atlikus </w:t>
      </w:r>
      <w:proofErr w:type="spellStart"/>
      <w:r w:rsidR="00531AC8">
        <w:t>daugiacentrį</w:t>
      </w:r>
      <w:proofErr w:type="spellEnd"/>
      <w:r w:rsidR="00531AC8">
        <w:t>,</w:t>
      </w:r>
      <w:r w:rsidR="00531AC8">
        <w:rPr>
          <w:spacing w:val="1"/>
        </w:rPr>
        <w:t xml:space="preserve"> </w:t>
      </w:r>
      <w:r w:rsidR="00531AC8">
        <w:t>daugianacionalinį, atsitiktinių imčių, paralelinių grupių ilgalaikio gydymo antikoaguliantais tyrimą</w:t>
      </w:r>
      <w:r w:rsidR="00531AC8">
        <w:rPr>
          <w:spacing w:val="1"/>
        </w:rPr>
        <w:t xml:space="preserve"> </w:t>
      </w:r>
      <w:r w:rsidR="00531AC8">
        <w:t xml:space="preserve">(RE-LY tyrimą), kurio metu dviejų koduotų </w:t>
      </w:r>
      <w:proofErr w:type="spellStart"/>
      <w:r w:rsidR="00531AC8">
        <w:t>dabigatrano</w:t>
      </w:r>
      <w:proofErr w:type="spellEnd"/>
      <w:r w:rsidR="00531AC8">
        <w:t xml:space="preserve"> dozių (2 kartus per parą vartojamų 110</w:t>
      </w:r>
      <w:r w:rsidR="00207CCC" w:rsidRPr="00ED740A">
        <w:rPr>
          <w:szCs w:val="24"/>
        </w:rPr>
        <w:t> </w:t>
      </w:r>
      <w:r w:rsidR="00531AC8">
        <w:t>mg ir</w:t>
      </w:r>
      <w:r w:rsidR="00531AC8">
        <w:rPr>
          <w:spacing w:val="-52"/>
        </w:rPr>
        <w:t xml:space="preserve"> </w:t>
      </w:r>
      <w:r w:rsidR="00531AC8">
        <w:t>150</w:t>
      </w:r>
      <w:r w:rsidR="00207CCC" w:rsidRPr="00ED740A">
        <w:rPr>
          <w:szCs w:val="24"/>
        </w:rPr>
        <w:t> </w:t>
      </w:r>
      <w:r w:rsidR="00531AC8">
        <w:t>g dozių ) poveikis prieširdžių virpėjimu sergantiems pacientams, kuriems buvo vidutinė arba</w:t>
      </w:r>
      <w:r w:rsidR="00531AC8">
        <w:rPr>
          <w:spacing w:val="1"/>
        </w:rPr>
        <w:t xml:space="preserve"> </w:t>
      </w:r>
      <w:r w:rsidR="00531AC8">
        <w:t>didelė insulto ir sisteminės embolijos rizika, buvo lygintas su atviru būdu vartojamo varfarino</w:t>
      </w:r>
      <w:r w:rsidR="00531AC8">
        <w:rPr>
          <w:spacing w:val="1"/>
        </w:rPr>
        <w:t xml:space="preserve"> </w:t>
      </w:r>
      <w:r w:rsidR="00531AC8">
        <w:t xml:space="preserve">poveikiu. Svarbiausias šio tyrimo tikslas buvo nustatyti, ar </w:t>
      </w:r>
      <w:proofErr w:type="spellStart"/>
      <w:r w:rsidR="00531AC8">
        <w:t>dabigatrano</w:t>
      </w:r>
      <w:proofErr w:type="spellEnd"/>
      <w:r w:rsidR="00531AC8">
        <w:t xml:space="preserve"> </w:t>
      </w:r>
      <w:proofErr w:type="spellStart"/>
      <w:r w:rsidR="00531AC8">
        <w:t>eteksilato</w:t>
      </w:r>
      <w:proofErr w:type="spellEnd"/>
      <w:r w:rsidR="00531AC8">
        <w:t xml:space="preserve"> poveikis nėra</w:t>
      </w:r>
      <w:r w:rsidR="00531AC8">
        <w:rPr>
          <w:spacing w:val="1"/>
        </w:rPr>
        <w:t xml:space="preserve"> </w:t>
      </w:r>
      <w:r w:rsidR="00531AC8">
        <w:t>blogesnis už varfarino mažinant sudėtinės vertinamosios baigties, t. y. insulto ir sisteminės embolijos,</w:t>
      </w:r>
      <w:r w:rsidR="00531AC8">
        <w:rPr>
          <w:spacing w:val="-52"/>
        </w:rPr>
        <w:t xml:space="preserve"> </w:t>
      </w:r>
      <w:r w:rsidR="00531AC8">
        <w:t>pasireiškimo</w:t>
      </w:r>
      <w:r w:rsidR="00531AC8">
        <w:rPr>
          <w:spacing w:val="-2"/>
        </w:rPr>
        <w:t xml:space="preserve"> </w:t>
      </w:r>
      <w:r w:rsidR="00531AC8">
        <w:t>dažnį.</w:t>
      </w:r>
      <w:r w:rsidR="00531AC8">
        <w:rPr>
          <w:spacing w:val="-1"/>
        </w:rPr>
        <w:t xml:space="preserve"> </w:t>
      </w:r>
      <w:r w:rsidR="00531AC8">
        <w:t>Buvo</w:t>
      </w:r>
      <w:r w:rsidR="00531AC8">
        <w:rPr>
          <w:spacing w:val="-2"/>
        </w:rPr>
        <w:t xml:space="preserve"> </w:t>
      </w:r>
      <w:r w:rsidR="00531AC8">
        <w:t>analizuotas</w:t>
      </w:r>
      <w:r w:rsidR="00531AC8">
        <w:rPr>
          <w:spacing w:val="-1"/>
        </w:rPr>
        <w:t xml:space="preserve"> </w:t>
      </w:r>
      <w:r w:rsidR="00531AC8">
        <w:t>ir</w:t>
      </w:r>
      <w:r w:rsidR="00531AC8">
        <w:rPr>
          <w:spacing w:val="-2"/>
        </w:rPr>
        <w:t xml:space="preserve"> </w:t>
      </w:r>
      <w:r w:rsidR="00531AC8">
        <w:t>statistinis</w:t>
      </w:r>
      <w:r w:rsidR="00531AC8">
        <w:rPr>
          <w:spacing w:val="-1"/>
        </w:rPr>
        <w:t xml:space="preserve"> </w:t>
      </w:r>
      <w:r w:rsidR="00531AC8">
        <w:t>pranašumas.</w:t>
      </w:r>
    </w:p>
    <w:p w14:paraId="543EE531" w14:textId="77777777" w:rsidR="00B04E78" w:rsidRDefault="00B04E78">
      <w:pPr>
        <w:pStyle w:val="Pagrindinistekstas"/>
        <w:spacing w:before="1"/>
      </w:pPr>
    </w:p>
    <w:p w14:paraId="0BEB79F2" w14:textId="77777777" w:rsidR="00B04E78" w:rsidRDefault="00531AC8">
      <w:pPr>
        <w:pStyle w:val="Pagrindinistekstas"/>
        <w:ind w:left="258" w:right="746"/>
      </w:pPr>
      <w:r>
        <w:t xml:space="preserve">RE-LY tyrimui atsitiktinių imčių būdu iš viso buvo atrinkta 18 113 pacientų, kurių </w:t>
      </w:r>
      <w:r>
        <w:lastRenderedPageBreak/>
        <w:t>vidutinis amžius –</w:t>
      </w:r>
      <w:r>
        <w:rPr>
          <w:spacing w:val="-52"/>
        </w:rPr>
        <w:t xml:space="preserve"> </w:t>
      </w:r>
      <w:r>
        <w:rPr>
          <w:position w:val="2"/>
        </w:rPr>
        <w:t>71,5 metų, vidutinis CHADS</w:t>
      </w:r>
      <w:r>
        <w:rPr>
          <w:sz w:val="14"/>
        </w:rPr>
        <w:t xml:space="preserve">2 </w:t>
      </w:r>
      <w:r>
        <w:rPr>
          <w:position w:val="2"/>
        </w:rPr>
        <w:t>rodmuo – 2,1. 64</w:t>
      </w:r>
      <w:r w:rsidR="00207CCC" w:rsidRPr="00ED740A">
        <w:rPr>
          <w:szCs w:val="24"/>
        </w:rPr>
        <w:t> </w:t>
      </w:r>
      <w:r>
        <w:rPr>
          <w:position w:val="2"/>
        </w:rPr>
        <w:t xml:space="preserve"> % tiriamųjų buvo vyrai, 70</w:t>
      </w:r>
      <w:r w:rsidR="00207CCC" w:rsidRPr="00ED740A">
        <w:rPr>
          <w:szCs w:val="24"/>
        </w:rPr>
        <w:t> </w:t>
      </w:r>
      <w:r>
        <w:rPr>
          <w:position w:val="2"/>
        </w:rPr>
        <w:t>% – europidai, 16</w:t>
      </w:r>
      <w:r w:rsidR="00207CCC" w:rsidRPr="00ED740A">
        <w:rPr>
          <w:szCs w:val="24"/>
        </w:rPr>
        <w:t> </w:t>
      </w:r>
      <w:r>
        <w:rPr>
          <w:position w:val="2"/>
        </w:rPr>
        <w:t>% –</w:t>
      </w:r>
      <w:r>
        <w:rPr>
          <w:spacing w:val="1"/>
          <w:position w:val="2"/>
        </w:rPr>
        <w:t xml:space="preserve"> </w:t>
      </w:r>
      <w:r>
        <w:t>azijiečiai. Gydymui varfarinu atsitiktinių imčių būdu atrinktų tiriamųjų vidutinė procentinė laiko</w:t>
      </w:r>
      <w:r>
        <w:rPr>
          <w:spacing w:val="1"/>
        </w:rPr>
        <w:t xml:space="preserve"> </w:t>
      </w:r>
      <w:r>
        <w:t xml:space="preserve">terapinėse ribose (angl. </w:t>
      </w:r>
      <w:proofErr w:type="spellStart"/>
      <w:r>
        <w:rPr>
          <w:i/>
        </w:rPr>
        <w:t>time</w:t>
      </w:r>
      <w:proofErr w:type="spellEnd"/>
      <w:r>
        <w:rPr>
          <w:i/>
        </w:rPr>
        <w:t xml:space="preserve"> </w:t>
      </w:r>
      <w:proofErr w:type="spellStart"/>
      <w:r>
        <w:rPr>
          <w:i/>
        </w:rPr>
        <w:t>in</w:t>
      </w:r>
      <w:proofErr w:type="spellEnd"/>
      <w:r>
        <w:rPr>
          <w:i/>
        </w:rPr>
        <w:t xml:space="preserve"> </w:t>
      </w:r>
      <w:proofErr w:type="spellStart"/>
      <w:r>
        <w:rPr>
          <w:i/>
        </w:rPr>
        <w:t>therapeutic</w:t>
      </w:r>
      <w:proofErr w:type="spellEnd"/>
      <w:r>
        <w:rPr>
          <w:i/>
        </w:rPr>
        <w:t xml:space="preserve"> range</w:t>
      </w:r>
      <w:r>
        <w:t>, TTR) (TNS 2-3) dalis buvo 64,4</w:t>
      </w:r>
      <w:r w:rsidR="00207CCC" w:rsidRPr="00ED740A">
        <w:rPr>
          <w:szCs w:val="24"/>
        </w:rPr>
        <w:t> </w:t>
      </w:r>
      <w:r>
        <w:t>% (TTR mediana</w:t>
      </w:r>
      <w:r>
        <w:rPr>
          <w:spacing w:val="1"/>
        </w:rPr>
        <w:t xml:space="preserve"> </w:t>
      </w:r>
      <w:r>
        <w:t>67</w:t>
      </w:r>
      <w:r w:rsidR="00207CCC" w:rsidRPr="00ED740A">
        <w:rPr>
          <w:szCs w:val="24"/>
        </w:rPr>
        <w:t> </w:t>
      </w:r>
      <w:r>
        <w:t>%).</w:t>
      </w:r>
    </w:p>
    <w:p w14:paraId="63B1F707" w14:textId="77777777" w:rsidR="00B04E78" w:rsidRDefault="00B04E78">
      <w:pPr>
        <w:pStyle w:val="Pagrindinistekstas"/>
        <w:spacing w:before="8"/>
        <w:rPr>
          <w:sz w:val="21"/>
        </w:rPr>
      </w:pPr>
    </w:p>
    <w:p w14:paraId="3D5EB7A3" w14:textId="77777777" w:rsidR="00B04E78" w:rsidRDefault="00531AC8">
      <w:pPr>
        <w:pStyle w:val="Pagrindinistekstas"/>
        <w:ind w:left="258" w:right="699"/>
      </w:pPr>
      <w:r>
        <w:t>RE-LY tyrimas parodė, kad gydymas 2 kartus per parą vartojama 110</w:t>
      </w:r>
      <w:r w:rsidR="00207CCC" w:rsidRPr="00ED740A">
        <w:rPr>
          <w:szCs w:val="24"/>
        </w:rPr>
        <w:t> </w:t>
      </w:r>
      <w:r>
        <w:t xml:space="preserve">mg </w:t>
      </w:r>
      <w:proofErr w:type="spellStart"/>
      <w:r>
        <w:t>dabigatrano</w:t>
      </w:r>
      <w:proofErr w:type="spellEnd"/>
      <w:r>
        <w:t xml:space="preserve"> </w:t>
      </w:r>
      <w:proofErr w:type="spellStart"/>
      <w:r>
        <w:t>eteksilato</w:t>
      </w:r>
      <w:proofErr w:type="spellEnd"/>
      <w:r>
        <w:t xml:space="preserve"> doze,</w:t>
      </w:r>
      <w:r>
        <w:rPr>
          <w:spacing w:val="-52"/>
        </w:rPr>
        <w:t xml:space="preserve"> </w:t>
      </w:r>
      <w:r>
        <w:t>palyginti su gydymu varfarinu, nėra blogesnis insulto ir sisteminės embolijos profilaktikai prieširdžių</w:t>
      </w:r>
      <w:r>
        <w:rPr>
          <w:spacing w:val="1"/>
        </w:rPr>
        <w:t xml:space="preserve"> </w:t>
      </w:r>
      <w:r>
        <w:t>virpėjimu sergantiems pacientams, kuriems IKH, bendro kraujavimo ir didžiojo kraujavimo rizika yra</w:t>
      </w:r>
      <w:r>
        <w:rPr>
          <w:spacing w:val="-52"/>
        </w:rPr>
        <w:t xml:space="preserve"> </w:t>
      </w:r>
      <w:r>
        <w:t>sumažėjusi. 2 kartus per parą vartojama 150</w:t>
      </w:r>
      <w:r w:rsidR="00207CCC" w:rsidRPr="00ED740A">
        <w:rPr>
          <w:szCs w:val="24"/>
        </w:rPr>
        <w:t> </w:t>
      </w:r>
      <w:r>
        <w:t>mg dozė, palyginti su varfarinu, reikšmingai sumažino</w:t>
      </w:r>
      <w:r>
        <w:rPr>
          <w:spacing w:val="1"/>
        </w:rPr>
        <w:t xml:space="preserve"> </w:t>
      </w:r>
      <w:r>
        <w:t>išeminio ir hemoraginio insulto riziką, mirties dėl kraujagyslių sutrikimo, IKH ir bendro kraujavimo</w:t>
      </w:r>
      <w:r>
        <w:rPr>
          <w:spacing w:val="1"/>
        </w:rPr>
        <w:t xml:space="preserve"> </w:t>
      </w:r>
      <w:r>
        <w:t>riziką. Vartojant šią dozę, didžiojo kraujavimo dažnis buvo panašus į dažnį varfarino vartojimo metu.</w:t>
      </w:r>
      <w:r>
        <w:rPr>
          <w:spacing w:val="1"/>
        </w:rPr>
        <w:t xml:space="preserve"> </w:t>
      </w:r>
      <w:r>
        <w:t>Pacientams, vartojantiems 110</w:t>
      </w:r>
      <w:r w:rsidR="00207CCC" w:rsidRPr="00ED740A">
        <w:rPr>
          <w:szCs w:val="24"/>
        </w:rPr>
        <w:t> </w:t>
      </w:r>
      <w:r>
        <w:t>mg arba 150</w:t>
      </w:r>
      <w:r w:rsidR="00207CCC" w:rsidRPr="00ED740A">
        <w:rPr>
          <w:szCs w:val="24"/>
        </w:rPr>
        <w:t> </w:t>
      </w:r>
      <w:r>
        <w:t xml:space="preserve">mg </w:t>
      </w:r>
      <w:proofErr w:type="spellStart"/>
      <w:r>
        <w:t>dabigatrano</w:t>
      </w:r>
      <w:proofErr w:type="spellEnd"/>
      <w:r>
        <w:t xml:space="preserve"> </w:t>
      </w:r>
      <w:proofErr w:type="spellStart"/>
      <w:r>
        <w:t>eteksilato</w:t>
      </w:r>
      <w:proofErr w:type="spellEnd"/>
      <w:r>
        <w:t xml:space="preserve"> dozę 2 kartus per parą,</w:t>
      </w:r>
      <w:r>
        <w:rPr>
          <w:spacing w:val="1"/>
        </w:rPr>
        <w:t xml:space="preserve"> </w:t>
      </w:r>
      <w:r>
        <w:t>miokardo infarkto dažnis buvo šiek tiek didesnis negu vartojantiems varfarino (atitinkamai rizikos</w:t>
      </w:r>
      <w:r>
        <w:rPr>
          <w:spacing w:val="1"/>
        </w:rPr>
        <w:t xml:space="preserve"> </w:t>
      </w:r>
      <w:r>
        <w:t>santykis 1,29; p = 0,0929, ir rizikos santykis 1,27; p = 0,1240). Pagerinus TNS stebėjimą, stebėtas</w:t>
      </w:r>
      <w:r>
        <w:rPr>
          <w:spacing w:val="1"/>
        </w:rPr>
        <w:t xml:space="preserve"> </w:t>
      </w:r>
      <w:r>
        <w:t>palankus</w:t>
      </w:r>
      <w:r>
        <w:rPr>
          <w:spacing w:val="-2"/>
        </w:rPr>
        <w:t xml:space="preserve"> </w:t>
      </w:r>
      <w:proofErr w:type="spellStart"/>
      <w:r>
        <w:t>dabigatrano</w:t>
      </w:r>
      <w:proofErr w:type="spellEnd"/>
      <w:r>
        <w:rPr>
          <w:spacing w:val="-2"/>
        </w:rPr>
        <w:t xml:space="preserve"> </w:t>
      </w:r>
      <w:proofErr w:type="spellStart"/>
      <w:r>
        <w:t>eteksilato</w:t>
      </w:r>
      <w:proofErr w:type="spellEnd"/>
      <w:r>
        <w:rPr>
          <w:spacing w:val="-1"/>
        </w:rPr>
        <w:t xml:space="preserve"> </w:t>
      </w:r>
      <w:r>
        <w:t>poveikis,</w:t>
      </w:r>
      <w:r>
        <w:rPr>
          <w:spacing w:val="-2"/>
        </w:rPr>
        <w:t xml:space="preserve"> </w:t>
      </w:r>
      <w:r>
        <w:t>palyginti</w:t>
      </w:r>
      <w:r>
        <w:rPr>
          <w:spacing w:val="-2"/>
        </w:rPr>
        <w:t xml:space="preserve"> </w:t>
      </w:r>
      <w:r>
        <w:t>su</w:t>
      </w:r>
      <w:r>
        <w:rPr>
          <w:spacing w:val="-1"/>
        </w:rPr>
        <w:t xml:space="preserve"> </w:t>
      </w:r>
      <w:r>
        <w:t>varfarino,</w:t>
      </w:r>
      <w:r>
        <w:rPr>
          <w:spacing w:val="-2"/>
        </w:rPr>
        <w:t xml:space="preserve"> </w:t>
      </w:r>
      <w:r>
        <w:t>mažėjo.</w:t>
      </w:r>
    </w:p>
    <w:p w14:paraId="75B7B7DC" w14:textId="77777777" w:rsidR="00B04E78" w:rsidRDefault="00531AC8">
      <w:pPr>
        <w:pStyle w:val="Pagrindinistekstas"/>
        <w:spacing w:before="70"/>
        <w:ind w:left="258"/>
      </w:pPr>
      <w:r>
        <w:t>17-19</w:t>
      </w:r>
      <w:r>
        <w:rPr>
          <w:spacing w:val="-5"/>
        </w:rPr>
        <w:t xml:space="preserve"> </w:t>
      </w:r>
      <w:r>
        <w:t>lentelėse</w:t>
      </w:r>
      <w:r>
        <w:rPr>
          <w:spacing w:val="-6"/>
        </w:rPr>
        <w:t xml:space="preserve"> </w:t>
      </w:r>
      <w:r>
        <w:t>pateikti</w:t>
      </w:r>
      <w:r>
        <w:rPr>
          <w:spacing w:val="-5"/>
        </w:rPr>
        <w:t xml:space="preserve"> </w:t>
      </w:r>
      <w:r>
        <w:t>svarbiausi</w:t>
      </w:r>
      <w:r>
        <w:rPr>
          <w:spacing w:val="-6"/>
        </w:rPr>
        <w:t xml:space="preserve"> </w:t>
      </w:r>
      <w:r>
        <w:t>visos</w:t>
      </w:r>
      <w:r>
        <w:rPr>
          <w:spacing w:val="-5"/>
        </w:rPr>
        <w:t xml:space="preserve"> </w:t>
      </w:r>
      <w:r>
        <w:t>tirtos</w:t>
      </w:r>
      <w:r>
        <w:rPr>
          <w:spacing w:val="-6"/>
        </w:rPr>
        <w:t xml:space="preserve"> </w:t>
      </w:r>
      <w:r>
        <w:t>populiacijos</w:t>
      </w:r>
      <w:r>
        <w:rPr>
          <w:spacing w:val="-6"/>
        </w:rPr>
        <w:t xml:space="preserve"> </w:t>
      </w:r>
      <w:r>
        <w:t>rezultatai.</w:t>
      </w:r>
    </w:p>
    <w:p w14:paraId="24157659" w14:textId="77777777" w:rsidR="00B04E78" w:rsidRDefault="00B04E78">
      <w:pPr>
        <w:pStyle w:val="Pagrindinistekstas"/>
        <w:spacing w:before="5"/>
      </w:pPr>
    </w:p>
    <w:p w14:paraId="6669FEE2" w14:textId="77777777" w:rsidR="00B04E78" w:rsidRDefault="00531AC8">
      <w:pPr>
        <w:pStyle w:val="Antrat1"/>
        <w:numPr>
          <w:ilvl w:val="0"/>
          <w:numId w:val="68"/>
        </w:numPr>
        <w:tabs>
          <w:tab w:val="left" w:pos="535"/>
        </w:tabs>
        <w:spacing w:before="1"/>
        <w:ind w:left="1251" w:right="762" w:hanging="994"/>
      </w:pPr>
      <w:r>
        <w:t>lentelė. Insulto ar sisteminės embolijos (pirminės vertinamosios baigties) pirmo pasireiškimo</w:t>
      </w:r>
      <w:r>
        <w:rPr>
          <w:spacing w:val="-52"/>
        </w:rPr>
        <w:t xml:space="preserve"> </w:t>
      </w:r>
      <w:r>
        <w:t>RE-LY</w:t>
      </w:r>
      <w:r>
        <w:rPr>
          <w:spacing w:val="-2"/>
        </w:rPr>
        <w:t xml:space="preserve"> </w:t>
      </w:r>
      <w:r>
        <w:t>tyrimo</w:t>
      </w:r>
      <w:r>
        <w:rPr>
          <w:spacing w:val="-1"/>
        </w:rPr>
        <w:t xml:space="preserve"> </w:t>
      </w:r>
      <w:r>
        <w:t>laikotarpiu</w:t>
      </w:r>
      <w:r>
        <w:rPr>
          <w:spacing w:val="-1"/>
        </w:rPr>
        <w:t xml:space="preserve"> </w:t>
      </w:r>
      <w:r>
        <w:t>analizė</w:t>
      </w:r>
    </w:p>
    <w:p w14:paraId="0B641A0B" w14:textId="77777777" w:rsidR="00B04E78" w:rsidRDefault="00B04E78">
      <w:pPr>
        <w:pStyle w:val="Pagrindinistekstas"/>
        <w:spacing w:before="3"/>
        <w:rPr>
          <w:b/>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6"/>
        <w:gridCol w:w="2404"/>
        <w:gridCol w:w="2339"/>
        <w:gridCol w:w="2080"/>
      </w:tblGrid>
      <w:tr w:rsidR="00B04E78" w14:paraId="30050B09" w14:textId="77777777">
        <w:trPr>
          <w:trHeight w:val="1264"/>
        </w:trPr>
        <w:tc>
          <w:tcPr>
            <w:tcW w:w="2246" w:type="dxa"/>
          </w:tcPr>
          <w:p w14:paraId="1A47C7BA" w14:textId="77777777" w:rsidR="00B04E78" w:rsidRDefault="00B04E78">
            <w:pPr>
              <w:pStyle w:val="TableParagraph"/>
              <w:spacing w:line="240" w:lineRule="auto"/>
              <w:ind w:left="0"/>
            </w:pPr>
          </w:p>
        </w:tc>
        <w:tc>
          <w:tcPr>
            <w:tcW w:w="2404" w:type="dxa"/>
          </w:tcPr>
          <w:p w14:paraId="4EC5F918" w14:textId="4EB804E5" w:rsidR="00B04E78" w:rsidRDefault="00531AC8" w:rsidP="00207CCC">
            <w:pPr>
              <w:pStyle w:val="TableParagraph"/>
              <w:spacing w:line="240" w:lineRule="auto"/>
              <w:ind w:left="69" w:right="595"/>
            </w:pPr>
            <w:proofErr w:type="spellStart"/>
            <w:r>
              <w:t>Dabigatranas</w:t>
            </w:r>
            <w:proofErr w:type="spellEnd"/>
            <w:r>
              <w:rPr>
                <w:spacing w:val="-52"/>
              </w:rPr>
              <w:t xml:space="preserve"> </w:t>
            </w:r>
            <w:proofErr w:type="spellStart"/>
            <w:r>
              <w:t>eteksilatas</w:t>
            </w:r>
            <w:proofErr w:type="spellEnd"/>
            <w:r w:rsidR="00207CCC">
              <w:t xml:space="preserve"> </w:t>
            </w:r>
            <w:r>
              <w:t>110</w:t>
            </w:r>
            <w:r w:rsidR="006F1E08">
              <w:t> </w:t>
            </w:r>
            <w:r>
              <w:t xml:space="preserve">mg du kartus </w:t>
            </w:r>
            <w:r w:rsidRPr="00500F79">
              <w:t>per</w:t>
            </w:r>
            <w:r w:rsidR="00500F79" w:rsidRPr="00E625E6">
              <w:t xml:space="preserve"> </w:t>
            </w:r>
            <w:r w:rsidRPr="00500F79">
              <w:t>parą</w:t>
            </w:r>
          </w:p>
        </w:tc>
        <w:tc>
          <w:tcPr>
            <w:tcW w:w="2339" w:type="dxa"/>
          </w:tcPr>
          <w:p w14:paraId="1BF1F559" w14:textId="04A0B716" w:rsidR="00B04E78" w:rsidRDefault="00531AC8" w:rsidP="00207CCC">
            <w:pPr>
              <w:pStyle w:val="TableParagraph"/>
              <w:spacing w:line="240" w:lineRule="auto"/>
              <w:ind w:left="70" w:right="560"/>
            </w:pPr>
            <w:proofErr w:type="spellStart"/>
            <w:r>
              <w:t>Dabigatranas</w:t>
            </w:r>
            <w:proofErr w:type="spellEnd"/>
            <w:r>
              <w:rPr>
                <w:spacing w:val="-52"/>
              </w:rPr>
              <w:t xml:space="preserve"> </w:t>
            </w:r>
            <w:proofErr w:type="spellStart"/>
            <w:r>
              <w:t>eteksilatas</w:t>
            </w:r>
            <w:proofErr w:type="spellEnd"/>
            <w:r w:rsidR="00207CCC">
              <w:t xml:space="preserve"> </w:t>
            </w:r>
            <w:r>
              <w:t>150</w:t>
            </w:r>
            <w:r w:rsidR="00500F79">
              <w:rPr>
                <w:szCs w:val="24"/>
              </w:rPr>
              <w:t> </w:t>
            </w:r>
            <w:r>
              <w:t xml:space="preserve">mg du kartus </w:t>
            </w:r>
            <w:r w:rsidRPr="00500F79">
              <w:t>per</w:t>
            </w:r>
            <w:r w:rsidRPr="00E625E6">
              <w:t xml:space="preserve"> </w:t>
            </w:r>
            <w:r w:rsidRPr="00500F79">
              <w:t>parą</w:t>
            </w:r>
          </w:p>
        </w:tc>
        <w:tc>
          <w:tcPr>
            <w:tcW w:w="2080" w:type="dxa"/>
          </w:tcPr>
          <w:p w14:paraId="2C5E12D4" w14:textId="77777777" w:rsidR="00B04E78" w:rsidRDefault="00531AC8">
            <w:pPr>
              <w:pStyle w:val="TableParagraph"/>
              <w:spacing w:line="247" w:lineRule="exact"/>
              <w:ind w:left="558" w:right="542"/>
              <w:jc w:val="center"/>
            </w:pPr>
            <w:r>
              <w:t>Varfarinas</w:t>
            </w:r>
          </w:p>
        </w:tc>
      </w:tr>
      <w:tr w:rsidR="00B04E78" w14:paraId="6D0196FC" w14:textId="77777777">
        <w:trPr>
          <w:trHeight w:val="758"/>
        </w:trPr>
        <w:tc>
          <w:tcPr>
            <w:tcW w:w="2246" w:type="dxa"/>
          </w:tcPr>
          <w:p w14:paraId="4C851EB4" w14:textId="77777777" w:rsidR="00B04E78" w:rsidRDefault="00531AC8" w:rsidP="00207CCC">
            <w:pPr>
              <w:pStyle w:val="TableParagraph"/>
              <w:spacing w:line="240" w:lineRule="auto"/>
              <w:ind w:left="71" w:right="91"/>
            </w:pPr>
            <w:r>
              <w:t>Atsitiktinių imčių būdu</w:t>
            </w:r>
            <w:r>
              <w:rPr>
                <w:spacing w:val="-52"/>
              </w:rPr>
              <w:t xml:space="preserve"> </w:t>
            </w:r>
            <w:r>
              <w:t>atrinktų</w:t>
            </w:r>
            <w:r>
              <w:rPr>
                <w:spacing w:val="-2"/>
              </w:rPr>
              <w:t xml:space="preserve"> </w:t>
            </w:r>
            <w:r>
              <w:t>tiriamųjų</w:t>
            </w:r>
            <w:r w:rsidR="00207CCC">
              <w:t xml:space="preserve"> </w:t>
            </w:r>
            <w:r>
              <w:t>skaičius</w:t>
            </w:r>
          </w:p>
        </w:tc>
        <w:tc>
          <w:tcPr>
            <w:tcW w:w="2404" w:type="dxa"/>
          </w:tcPr>
          <w:p w14:paraId="29F7AF57" w14:textId="77777777" w:rsidR="00B04E78" w:rsidRDefault="00531AC8">
            <w:pPr>
              <w:pStyle w:val="TableParagraph"/>
              <w:spacing w:line="247" w:lineRule="exact"/>
              <w:ind w:left="452" w:right="439"/>
              <w:jc w:val="center"/>
            </w:pPr>
            <w:r>
              <w:t>6 015</w:t>
            </w:r>
          </w:p>
        </w:tc>
        <w:tc>
          <w:tcPr>
            <w:tcW w:w="2339" w:type="dxa"/>
          </w:tcPr>
          <w:p w14:paraId="1E0E6F2E" w14:textId="77777777" w:rsidR="00B04E78" w:rsidRDefault="00531AC8">
            <w:pPr>
              <w:pStyle w:val="TableParagraph"/>
              <w:spacing w:line="247" w:lineRule="exact"/>
              <w:ind w:left="420" w:right="407"/>
              <w:jc w:val="center"/>
            </w:pPr>
            <w:r>
              <w:t>6 076</w:t>
            </w:r>
          </w:p>
        </w:tc>
        <w:tc>
          <w:tcPr>
            <w:tcW w:w="2080" w:type="dxa"/>
          </w:tcPr>
          <w:p w14:paraId="2ACBF1A2" w14:textId="77777777" w:rsidR="00B04E78" w:rsidRDefault="00531AC8">
            <w:pPr>
              <w:pStyle w:val="TableParagraph"/>
              <w:spacing w:line="247" w:lineRule="exact"/>
              <w:ind w:left="556" w:right="542"/>
              <w:jc w:val="center"/>
            </w:pPr>
            <w:r>
              <w:t>6 022</w:t>
            </w:r>
          </w:p>
        </w:tc>
      </w:tr>
      <w:tr w:rsidR="00B04E78" w14:paraId="434F474F" w14:textId="77777777">
        <w:trPr>
          <w:trHeight w:val="505"/>
        </w:trPr>
        <w:tc>
          <w:tcPr>
            <w:tcW w:w="2246" w:type="dxa"/>
          </w:tcPr>
          <w:p w14:paraId="710A3828" w14:textId="77777777" w:rsidR="00B04E78" w:rsidRDefault="00531AC8" w:rsidP="00207CCC">
            <w:pPr>
              <w:pStyle w:val="TableParagraph"/>
              <w:spacing w:line="247" w:lineRule="exact"/>
              <w:ind w:left="71"/>
            </w:pPr>
            <w:r>
              <w:t>Insultas</w:t>
            </w:r>
            <w:r>
              <w:rPr>
                <w:spacing w:val="-4"/>
              </w:rPr>
              <w:t xml:space="preserve"> </w:t>
            </w:r>
            <w:r>
              <w:t>ir</w:t>
            </w:r>
            <w:r>
              <w:rPr>
                <w:spacing w:val="-3"/>
              </w:rPr>
              <w:t xml:space="preserve"> </w:t>
            </w:r>
            <w:r>
              <w:t>(arba)</w:t>
            </w:r>
            <w:r w:rsidR="00207CCC">
              <w:t xml:space="preserve">  </w:t>
            </w:r>
            <w:r>
              <w:t>sisteminė</w:t>
            </w:r>
            <w:r>
              <w:rPr>
                <w:spacing w:val="-6"/>
              </w:rPr>
              <w:t xml:space="preserve"> </w:t>
            </w:r>
            <w:r>
              <w:t>embolija</w:t>
            </w:r>
          </w:p>
        </w:tc>
        <w:tc>
          <w:tcPr>
            <w:tcW w:w="2404" w:type="dxa"/>
          </w:tcPr>
          <w:p w14:paraId="3019450D" w14:textId="77777777" w:rsidR="00B04E78" w:rsidRDefault="00B04E78">
            <w:pPr>
              <w:pStyle w:val="TableParagraph"/>
              <w:spacing w:line="240" w:lineRule="auto"/>
              <w:ind w:left="0"/>
            </w:pPr>
          </w:p>
        </w:tc>
        <w:tc>
          <w:tcPr>
            <w:tcW w:w="2339" w:type="dxa"/>
          </w:tcPr>
          <w:p w14:paraId="547ADA90" w14:textId="77777777" w:rsidR="00B04E78" w:rsidRDefault="00B04E78">
            <w:pPr>
              <w:pStyle w:val="TableParagraph"/>
              <w:spacing w:line="240" w:lineRule="auto"/>
              <w:ind w:left="0"/>
            </w:pPr>
          </w:p>
        </w:tc>
        <w:tc>
          <w:tcPr>
            <w:tcW w:w="2080" w:type="dxa"/>
          </w:tcPr>
          <w:p w14:paraId="081FB429" w14:textId="77777777" w:rsidR="00B04E78" w:rsidRDefault="00B04E78">
            <w:pPr>
              <w:pStyle w:val="TableParagraph"/>
              <w:spacing w:line="240" w:lineRule="auto"/>
              <w:ind w:left="0"/>
            </w:pPr>
          </w:p>
        </w:tc>
      </w:tr>
      <w:tr w:rsidR="00B04E78" w14:paraId="4FF68509" w14:textId="77777777">
        <w:trPr>
          <w:trHeight w:val="505"/>
        </w:trPr>
        <w:tc>
          <w:tcPr>
            <w:tcW w:w="2246" w:type="dxa"/>
          </w:tcPr>
          <w:p w14:paraId="536F874D" w14:textId="77777777" w:rsidR="00B04E78" w:rsidRDefault="00531AC8" w:rsidP="00207CCC">
            <w:pPr>
              <w:pStyle w:val="TableParagraph"/>
              <w:spacing w:line="247" w:lineRule="exact"/>
              <w:ind w:left="638"/>
            </w:pPr>
            <w:r>
              <w:t>Reiškinių</w:t>
            </w:r>
            <w:r>
              <w:rPr>
                <w:spacing w:val="-5"/>
              </w:rPr>
              <w:t xml:space="preserve"> </w:t>
            </w:r>
            <w:r>
              <w:t>dažnis</w:t>
            </w:r>
            <w:r w:rsidR="00207CCC">
              <w:t xml:space="preserve">  </w:t>
            </w:r>
            <w:r>
              <w:t>(%)</w:t>
            </w:r>
          </w:p>
        </w:tc>
        <w:tc>
          <w:tcPr>
            <w:tcW w:w="2404" w:type="dxa"/>
          </w:tcPr>
          <w:p w14:paraId="78A67A7F" w14:textId="77777777" w:rsidR="00B04E78" w:rsidRDefault="00531AC8">
            <w:pPr>
              <w:pStyle w:val="TableParagraph"/>
              <w:spacing w:line="247" w:lineRule="exact"/>
              <w:ind w:left="452" w:right="440"/>
              <w:jc w:val="center"/>
            </w:pPr>
            <w:r>
              <w:t>183</w:t>
            </w:r>
            <w:r>
              <w:rPr>
                <w:spacing w:val="-4"/>
              </w:rPr>
              <w:t xml:space="preserve"> </w:t>
            </w:r>
            <w:r>
              <w:t>(1,54)</w:t>
            </w:r>
          </w:p>
        </w:tc>
        <w:tc>
          <w:tcPr>
            <w:tcW w:w="2339" w:type="dxa"/>
          </w:tcPr>
          <w:p w14:paraId="25B65F10" w14:textId="77777777" w:rsidR="00B04E78" w:rsidRDefault="00531AC8">
            <w:pPr>
              <w:pStyle w:val="TableParagraph"/>
              <w:spacing w:line="247" w:lineRule="exact"/>
              <w:ind w:left="419" w:right="407"/>
              <w:jc w:val="center"/>
            </w:pPr>
            <w:r>
              <w:t>135</w:t>
            </w:r>
            <w:r>
              <w:rPr>
                <w:spacing w:val="-4"/>
              </w:rPr>
              <w:t xml:space="preserve"> </w:t>
            </w:r>
            <w:r>
              <w:t>(1,12)</w:t>
            </w:r>
          </w:p>
        </w:tc>
        <w:tc>
          <w:tcPr>
            <w:tcW w:w="2080" w:type="dxa"/>
          </w:tcPr>
          <w:p w14:paraId="6069A547" w14:textId="77777777" w:rsidR="00B04E78" w:rsidRDefault="00531AC8">
            <w:pPr>
              <w:pStyle w:val="TableParagraph"/>
              <w:spacing w:line="247" w:lineRule="exact"/>
              <w:ind w:left="555" w:right="542"/>
              <w:jc w:val="center"/>
            </w:pPr>
            <w:r>
              <w:t>203</w:t>
            </w:r>
            <w:r>
              <w:rPr>
                <w:spacing w:val="-4"/>
              </w:rPr>
              <w:t xml:space="preserve"> </w:t>
            </w:r>
            <w:r>
              <w:t>(1,72)</w:t>
            </w:r>
          </w:p>
        </w:tc>
      </w:tr>
      <w:tr w:rsidR="00B04E78" w14:paraId="414B7E02" w14:textId="77777777">
        <w:trPr>
          <w:trHeight w:val="1012"/>
        </w:trPr>
        <w:tc>
          <w:tcPr>
            <w:tcW w:w="2246" w:type="dxa"/>
          </w:tcPr>
          <w:p w14:paraId="3F5A87DB" w14:textId="77777777" w:rsidR="00B04E78" w:rsidRDefault="00531AC8" w:rsidP="00207CCC">
            <w:pPr>
              <w:pStyle w:val="TableParagraph"/>
              <w:spacing w:line="240" w:lineRule="auto"/>
              <w:ind w:left="638" w:right="74"/>
            </w:pPr>
            <w:r>
              <w:t>Rizikos santykis,</w:t>
            </w:r>
            <w:r>
              <w:rPr>
                <w:spacing w:val="-52"/>
              </w:rPr>
              <w:t xml:space="preserve"> </w:t>
            </w:r>
            <w:r>
              <w:t>palyginti su</w:t>
            </w:r>
            <w:r>
              <w:rPr>
                <w:spacing w:val="1"/>
              </w:rPr>
              <w:t xml:space="preserve"> </w:t>
            </w:r>
            <w:r>
              <w:t>varfarinu</w:t>
            </w:r>
            <w:r>
              <w:rPr>
                <w:spacing w:val="-3"/>
              </w:rPr>
              <w:t xml:space="preserve"> </w:t>
            </w:r>
            <w:r>
              <w:t>(95</w:t>
            </w:r>
            <w:r w:rsidR="00207CCC" w:rsidRPr="00ED740A">
              <w:rPr>
                <w:szCs w:val="24"/>
              </w:rPr>
              <w:t> </w:t>
            </w:r>
            <w:r>
              <w:t>%</w:t>
            </w:r>
            <w:r w:rsidR="00207CCC">
              <w:t xml:space="preserve"> </w:t>
            </w:r>
            <w:r>
              <w:t>PI)</w:t>
            </w:r>
          </w:p>
        </w:tc>
        <w:tc>
          <w:tcPr>
            <w:tcW w:w="2404" w:type="dxa"/>
          </w:tcPr>
          <w:p w14:paraId="0F1AB161" w14:textId="77777777" w:rsidR="00B04E78" w:rsidRDefault="00531AC8">
            <w:pPr>
              <w:pStyle w:val="TableParagraph"/>
              <w:spacing w:line="247" w:lineRule="exact"/>
              <w:ind w:left="452" w:right="442"/>
              <w:jc w:val="center"/>
            </w:pPr>
            <w:r>
              <w:t>0,89</w:t>
            </w:r>
            <w:r>
              <w:rPr>
                <w:spacing w:val="-4"/>
              </w:rPr>
              <w:t xml:space="preserve"> </w:t>
            </w:r>
            <w:r>
              <w:t>(0,73,</w:t>
            </w:r>
            <w:r>
              <w:rPr>
                <w:spacing w:val="-3"/>
              </w:rPr>
              <w:t xml:space="preserve"> </w:t>
            </w:r>
            <w:r>
              <w:t>1,09)</w:t>
            </w:r>
          </w:p>
        </w:tc>
        <w:tc>
          <w:tcPr>
            <w:tcW w:w="2339" w:type="dxa"/>
          </w:tcPr>
          <w:p w14:paraId="0E13A165" w14:textId="77777777" w:rsidR="00B04E78" w:rsidRDefault="00531AC8">
            <w:pPr>
              <w:pStyle w:val="TableParagraph"/>
              <w:spacing w:line="247" w:lineRule="exact"/>
              <w:ind w:left="421" w:right="407"/>
              <w:jc w:val="center"/>
            </w:pPr>
            <w:r>
              <w:t>0,65</w:t>
            </w:r>
            <w:r>
              <w:rPr>
                <w:spacing w:val="-4"/>
              </w:rPr>
              <w:t xml:space="preserve"> </w:t>
            </w:r>
            <w:r>
              <w:t>(0,52,</w:t>
            </w:r>
            <w:r>
              <w:rPr>
                <w:spacing w:val="-3"/>
              </w:rPr>
              <w:t xml:space="preserve"> </w:t>
            </w:r>
            <w:r>
              <w:t>0,81)</w:t>
            </w:r>
          </w:p>
        </w:tc>
        <w:tc>
          <w:tcPr>
            <w:tcW w:w="2080" w:type="dxa"/>
          </w:tcPr>
          <w:p w14:paraId="22235A4A" w14:textId="77777777" w:rsidR="00B04E78" w:rsidRDefault="00B04E78">
            <w:pPr>
              <w:pStyle w:val="TableParagraph"/>
              <w:spacing w:line="240" w:lineRule="auto"/>
              <w:ind w:left="0"/>
            </w:pPr>
          </w:p>
        </w:tc>
      </w:tr>
      <w:tr w:rsidR="00B04E78" w14:paraId="60D170A0" w14:textId="77777777">
        <w:trPr>
          <w:trHeight w:val="506"/>
        </w:trPr>
        <w:tc>
          <w:tcPr>
            <w:tcW w:w="2246" w:type="dxa"/>
          </w:tcPr>
          <w:p w14:paraId="082DE441" w14:textId="77777777" w:rsidR="00B04E78" w:rsidRDefault="00531AC8">
            <w:pPr>
              <w:pStyle w:val="TableParagraph"/>
              <w:spacing w:line="246" w:lineRule="exact"/>
              <w:ind w:left="638"/>
            </w:pPr>
            <w:r>
              <w:t>p</w:t>
            </w:r>
            <w:r>
              <w:rPr>
                <w:spacing w:val="-2"/>
              </w:rPr>
              <w:t xml:space="preserve"> </w:t>
            </w:r>
            <w:r>
              <w:t>reikšmė</w:t>
            </w:r>
          </w:p>
          <w:p w14:paraId="639A36B3" w14:textId="77777777" w:rsidR="00B04E78" w:rsidRDefault="00531AC8">
            <w:pPr>
              <w:pStyle w:val="TableParagraph"/>
              <w:spacing w:line="240" w:lineRule="exact"/>
              <w:ind w:left="638"/>
            </w:pPr>
            <w:r>
              <w:t>pranašumui</w:t>
            </w:r>
          </w:p>
        </w:tc>
        <w:tc>
          <w:tcPr>
            <w:tcW w:w="2404" w:type="dxa"/>
          </w:tcPr>
          <w:p w14:paraId="2E316DDC" w14:textId="249C7E11" w:rsidR="00B04E78" w:rsidRDefault="00531AC8">
            <w:pPr>
              <w:pStyle w:val="TableParagraph"/>
              <w:spacing w:line="247" w:lineRule="exact"/>
              <w:ind w:left="452" w:right="442"/>
              <w:jc w:val="center"/>
            </w:pPr>
            <w:r>
              <w:t>p</w:t>
            </w:r>
            <w:r>
              <w:rPr>
                <w:spacing w:val="-1"/>
              </w:rPr>
              <w:t xml:space="preserve"> </w:t>
            </w:r>
            <w:r>
              <w:t>=</w:t>
            </w:r>
            <w:r w:rsidR="00500F79">
              <w:rPr>
                <w:spacing w:val="-1"/>
              </w:rPr>
              <w:t> </w:t>
            </w:r>
            <w:r>
              <w:t>0,2721</w:t>
            </w:r>
          </w:p>
        </w:tc>
        <w:tc>
          <w:tcPr>
            <w:tcW w:w="2339" w:type="dxa"/>
          </w:tcPr>
          <w:p w14:paraId="39505BED" w14:textId="229D190F" w:rsidR="00B04E78" w:rsidRDefault="00531AC8">
            <w:pPr>
              <w:pStyle w:val="TableParagraph"/>
              <w:spacing w:line="247" w:lineRule="exact"/>
              <w:ind w:left="421" w:right="407"/>
              <w:jc w:val="center"/>
            </w:pPr>
            <w:r>
              <w:t>p</w:t>
            </w:r>
            <w:r>
              <w:rPr>
                <w:spacing w:val="-1"/>
              </w:rPr>
              <w:t xml:space="preserve"> </w:t>
            </w:r>
            <w:r>
              <w:t>=</w:t>
            </w:r>
            <w:r w:rsidR="00500F79">
              <w:rPr>
                <w:spacing w:val="-1"/>
              </w:rPr>
              <w:t> </w:t>
            </w:r>
            <w:r>
              <w:t>0,0001</w:t>
            </w:r>
          </w:p>
        </w:tc>
        <w:tc>
          <w:tcPr>
            <w:tcW w:w="2080" w:type="dxa"/>
          </w:tcPr>
          <w:p w14:paraId="5AE3661E" w14:textId="77777777" w:rsidR="00B04E78" w:rsidRDefault="00B04E78">
            <w:pPr>
              <w:pStyle w:val="TableParagraph"/>
              <w:spacing w:line="240" w:lineRule="auto"/>
              <w:ind w:left="0"/>
            </w:pPr>
          </w:p>
        </w:tc>
      </w:tr>
    </w:tbl>
    <w:p w14:paraId="5DDAA142" w14:textId="77777777" w:rsidR="00B04E78" w:rsidRDefault="00531AC8">
      <w:pPr>
        <w:pStyle w:val="Pagrindinistekstas"/>
        <w:ind w:left="258"/>
      </w:pPr>
      <w:r>
        <w:t>%</w:t>
      </w:r>
      <w:r>
        <w:rPr>
          <w:spacing w:val="-4"/>
        </w:rPr>
        <w:t xml:space="preserve"> </w:t>
      </w:r>
      <w:r>
        <w:t>reiškia</w:t>
      </w:r>
      <w:r>
        <w:rPr>
          <w:spacing w:val="-4"/>
        </w:rPr>
        <w:t xml:space="preserve"> </w:t>
      </w:r>
      <w:r>
        <w:t>metinį</w:t>
      </w:r>
      <w:r>
        <w:rPr>
          <w:spacing w:val="-4"/>
        </w:rPr>
        <w:t xml:space="preserve"> </w:t>
      </w:r>
      <w:r>
        <w:t>reiškinio</w:t>
      </w:r>
      <w:r>
        <w:rPr>
          <w:spacing w:val="-3"/>
        </w:rPr>
        <w:t xml:space="preserve"> </w:t>
      </w:r>
      <w:r>
        <w:t>dažnį</w:t>
      </w:r>
    </w:p>
    <w:p w14:paraId="276959D6" w14:textId="77777777" w:rsidR="00B04E78" w:rsidRDefault="00531AC8">
      <w:pPr>
        <w:pStyle w:val="Antrat1"/>
        <w:numPr>
          <w:ilvl w:val="0"/>
          <w:numId w:val="68"/>
        </w:numPr>
        <w:tabs>
          <w:tab w:val="left" w:pos="535"/>
        </w:tabs>
        <w:spacing w:before="75"/>
        <w:ind w:left="1251" w:right="1289" w:hanging="994"/>
      </w:pPr>
      <w:r>
        <w:t>lentelė. Išeminio ar hemoraginio insulto pirmo pasireiškimo RE-LY tyrimo laikotarpiu</w:t>
      </w:r>
      <w:r>
        <w:rPr>
          <w:spacing w:val="-52"/>
        </w:rPr>
        <w:t xml:space="preserve"> </w:t>
      </w:r>
      <w:r>
        <w:t>analizė</w:t>
      </w:r>
    </w:p>
    <w:p w14:paraId="0FA8400F" w14:textId="77777777" w:rsidR="00B04E78" w:rsidRDefault="00B04E78">
      <w:pPr>
        <w:pStyle w:val="Pagrindinistekstas"/>
        <w:spacing w:before="3"/>
        <w:rPr>
          <w:b/>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2312"/>
        <w:gridCol w:w="2314"/>
        <w:gridCol w:w="2038"/>
      </w:tblGrid>
      <w:tr w:rsidR="00B04E78" w14:paraId="2B0A3679" w14:textId="77777777">
        <w:trPr>
          <w:trHeight w:val="757"/>
        </w:trPr>
        <w:tc>
          <w:tcPr>
            <w:tcW w:w="2410" w:type="dxa"/>
          </w:tcPr>
          <w:p w14:paraId="44AE46B5" w14:textId="77777777" w:rsidR="00B04E78" w:rsidRDefault="00B04E78">
            <w:pPr>
              <w:pStyle w:val="TableParagraph"/>
              <w:spacing w:line="240" w:lineRule="auto"/>
              <w:ind w:left="0"/>
            </w:pPr>
          </w:p>
        </w:tc>
        <w:tc>
          <w:tcPr>
            <w:tcW w:w="2312" w:type="dxa"/>
          </w:tcPr>
          <w:p w14:paraId="6CDB5DA0" w14:textId="7FD727D7" w:rsidR="00B04E78" w:rsidRDefault="00531AC8" w:rsidP="00207CCC">
            <w:pPr>
              <w:pStyle w:val="TableParagraph"/>
              <w:spacing w:line="240" w:lineRule="auto"/>
              <w:ind w:left="87" w:right="78"/>
              <w:jc w:val="center"/>
            </w:pPr>
            <w:proofErr w:type="spellStart"/>
            <w:r>
              <w:t>Dabigatranas</w:t>
            </w:r>
            <w:proofErr w:type="spellEnd"/>
            <w:r>
              <w:t xml:space="preserve"> </w:t>
            </w:r>
            <w:proofErr w:type="spellStart"/>
            <w:r>
              <w:t>eteksilatas</w:t>
            </w:r>
            <w:proofErr w:type="spellEnd"/>
            <w:r>
              <w:rPr>
                <w:spacing w:val="-52"/>
              </w:rPr>
              <w:t xml:space="preserve"> </w:t>
            </w:r>
            <w:r>
              <w:t>110</w:t>
            </w:r>
            <w:r w:rsidR="00500F79">
              <w:rPr>
                <w:szCs w:val="24"/>
              </w:rPr>
              <w:t> </w:t>
            </w:r>
            <w:r>
              <w:t>mg</w:t>
            </w:r>
            <w:r>
              <w:rPr>
                <w:spacing w:val="-1"/>
              </w:rPr>
              <w:t xml:space="preserve"> </w:t>
            </w:r>
            <w:r>
              <w:t>du</w:t>
            </w:r>
            <w:r>
              <w:rPr>
                <w:spacing w:val="-2"/>
              </w:rPr>
              <w:t xml:space="preserve"> </w:t>
            </w:r>
            <w:r>
              <w:t>kartus</w:t>
            </w:r>
            <w:r>
              <w:rPr>
                <w:spacing w:val="-1"/>
              </w:rPr>
              <w:t xml:space="preserve"> </w:t>
            </w:r>
            <w:r>
              <w:t>per</w:t>
            </w:r>
            <w:r w:rsidR="00207CCC">
              <w:t xml:space="preserve"> </w:t>
            </w:r>
            <w:r>
              <w:t>parą</w:t>
            </w:r>
          </w:p>
        </w:tc>
        <w:tc>
          <w:tcPr>
            <w:tcW w:w="2314" w:type="dxa"/>
          </w:tcPr>
          <w:p w14:paraId="36A3B518" w14:textId="7C2069AC" w:rsidR="00B04E78" w:rsidRDefault="00531AC8" w:rsidP="00207CCC">
            <w:pPr>
              <w:pStyle w:val="TableParagraph"/>
              <w:spacing w:line="240" w:lineRule="auto"/>
              <w:ind w:left="89" w:right="79"/>
              <w:jc w:val="center"/>
            </w:pPr>
            <w:proofErr w:type="spellStart"/>
            <w:r>
              <w:t>Dabigatranas</w:t>
            </w:r>
            <w:proofErr w:type="spellEnd"/>
            <w:r>
              <w:t xml:space="preserve"> </w:t>
            </w:r>
            <w:proofErr w:type="spellStart"/>
            <w:r>
              <w:t>eteksilatas</w:t>
            </w:r>
            <w:proofErr w:type="spellEnd"/>
            <w:r>
              <w:rPr>
                <w:spacing w:val="-52"/>
              </w:rPr>
              <w:t xml:space="preserve"> </w:t>
            </w:r>
            <w:r>
              <w:t>150</w:t>
            </w:r>
            <w:r w:rsidR="00500F79">
              <w:rPr>
                <w:szCs w:val="24"/>
              </w:rPr>
              <w:t> </w:t>
            </w:r>
            <w:r>
              <w:t>mg</w:t>
            </w:r>
            <w:r>
              <w:rPr>
                <w:spacing w:val="-3"/>
              </w:rPr>
              <w:t xml:space="preserve"> </w:t>
            </w:r>
            <w:r>
              <w:t>2</w:t>
            </w:r>
            <w:r>
              <w:rPr>
                <w:spacing w:val="-1"/>
              </w:rPr>
              <w:t xml:space="preserve"> </w:t>
            </w:r>
            <w:r>
              <w:t>kartus per</w:t>
            </w:r>
            <w:r w:rsidR="00207CCC">
              <w:t xml:space="preserve"> </w:t>
            </w:r>
            <w:r>
              <w:t>parą</w:t>
            </w:r>
          </w:p>
        </w:tc>
        <w:tc>
          <w:tcPr>
            <w:tcW w:w="2038" w:type="dxa"/>
          </w:tcPr>
          <w:p w14:paraId="416717D6" w14:textId="77777777" w:rsidR="00B04E78" w:rsidRDefault="00531AC8">
            <w:pPr>
              <w:pStyle w:val="TableParagraph"/>
              <w:spacing w:line="247" w:lineRule="exact"/>
              <w:ind w:left="533" w:right="526"/>
              <w:jc w:val="center"/>
            </w:pPr>
            <w:r>
              <w:t>Varfarinas</w:t>
            </w:r>
          </w:p>
        </w:tc>
      </w:tr>
      <w:tr w:rsidR="00B04E78" w14:paraId="42188810" w14:textId="77777777">
        <w:trPr>
          <w:trHeight w:val="760"/>
        </w:trPr>
        <w:tc>
          <w:tcPr>
            <w:tcW w:w="2410" w:type="dxa"/>
          </w:tcPr>
          <w:p w14:paraId="41D88F9B" w14:textId="2E4DA3FE" w:rsidR="00B04E78" w:rsidRDefault="00531AC8" w:rsidP="00207CCC">
            <w:pPr>
              <w:pStyle w:val="TableParagraph"/>
              <w:spacing w:line="247" w:lineRule="exact"/>
              <w:ind w:left="71"/>
            </w:pPr>
            <w:r>
              <w:t>Atsitiktinių</w:t>
            </w:r>
            <w:r>
              <w:rPr>
                <w:spacing w:val="-5"/>
              </w:rPr>
              <w:t xml:space="preserve"> </w:t>
            </w:r>
            <w:r>
              <w:t>imčių</w:t>
            </w:r>
            <w:r>
              <w:rPr>
                <w:spacing w:val="-5"/>
              </w:rPr>
              <w:t xml:space="preserve"> </w:t>
            </w:r>
            <w:r>
              <w:t>būdu</w:t>
            </w:r>
            <w:r w:rsidR="00207CCC">
              <w:t xml:space="preserve"> </w:t>
            </w:r>
            <w:r>
              <w:t>atrinktų tiriamųjų</w:t>
            </w:r>
            <w:r w:rsidR="00197A36">
              <w:t xml:space="preserve"> </w:t>
            </w:r>
            <w:r>
              <w:rPr>
                <w:spacing w:val="-52"/>
              </w:rPr>
              <w:t xml:space="preserve"> </w:t>
            </w:r>
            <w:r>
              <w:t>skaičius</w:t>
            </w:r>
          </w:p>
        </w:tc>
        <w:tc>
          <w:tcPr>
            <w:tcW w:w="2312" w:type="dxa"/>
          </w:tcPr>
          <w:p w14:paraId="2C0A0A5F" w14:textId="77777777" w:rsidR="00B04E78" w:rsidRDefault="00531AC8">
            <w:pPr>
              <w:pStyle w:val="TableParagraph"/>
              <w:spacing w:line="247" w:lineRule="exact"/>
              <w:ind w:left="86" w:right="78"/>
              <w:jc w:val="center"/>
            </w:pPr>
            <w:r>
              <w:t>6 015</w:t>
            </w:r>
          </w:p>
        </w:tc>
        <w:tc>
          <w:tcPr>
            <w:tcW w:w="2314" w:type="dxa"/>
          </w:tcPr>
          <w:p w14:paraId="183CA8EB" w14:textId="77777777" w:rsidR="00B04E78" w:rsidRDefault="00531AC8">
            <w:pPr>
              <w:pStyle w:val="TableParagraph"/>
              <w:spacing w:line="247" w:lineRule="exact"/>
              <w:ind w:left="88" w:right="79"/>
              <w:jc w:val="center"/>
            </w:pPr>
            <w:r>
              <w:t>6 076</w:t>
            </w:r>
          </w:p>
        </w:tc>
        <w:tc>
          <w:tcPr>
            <w:tcW w:w="2038" w:type="dxa"/>
          </w:tcPr>
          <w:p w14:paraId="6A290102" w14:textId="77777777" w:rsidR="00B04E78" w:rsidRDefault="00531AC8">
            <w:pPr>
              <w:pStyle w:val="TableParagraph"/>
              <w:spacing w:line="247" w:lineRule="exact"/>
              <w:ind w:left="532" w:right="526"/>
              <w:jc w:val="center"/>
            </w:pPr>
            <w:r>
              <w:t>6 022</w:t>
            </w:r>
          </w:p>
        </w:tc>
      </w:tr>
      <w:tr w:rsidR="00B04E78" w14:paraId="4431ECA1" w14:textId="77777777">
        <w:trPr>
          <w:trHeight w:val="251"/>
        </w:trPr>
        <w:tc>
          <w:tcPr>
            <w:tcW w:w="2410" w:type="dxa"/>
          </w:tcPr>
          <w:p w14:paraId="42289B97" w14:textId="77777777" w:rsidR="00B04E78" w:rsidRDefault="00531AC8">
            <w:pPr>
              <w:pStyle w:val="TableParagraph"/>
              <w:spacing w:line="232" w:lineRule="exact"/>
              <w:ind w:left="71"/>
            </w:pPr>
            <w:r>
              <w:t>Insultas</w:t>
            </w:r>
          </w:p>
        </w:tc>
        <w:tc>
          <w:tcPr>
            <w:tcW w:w="2312" w:type="dxa"/>
          </w:tcPr>
          <w:p w14:paraId="2AE5B82A" w14:textId="77777777" w:rsidR="00B04E78" w:rsidRDefault="00B04E78">
            <w:pPr>
              <w:pStyle w:val="TableParagraph"/>
              <w:spacing w:line="240" w:lineRule="auto"/>
              <w:ind w:left="0"/>
              <w:rPr>
                <w:sz w:val="18"/>
              </w:rPr>
            </w:pPr>
          </w:p>
        </w:tc>
        <w:tc>
          <w:tcPr>
            <w:tcW w:w="2314" w:type="dxa"/>
          </w:tcPr>
          <w:p w14:paraId="49D6E199" w14:textId="77777777" w:rsidR="00B04E78" w:rsidRDefault="00B04E78">
            <w:pPr>
              <w:pStyle w:val="TableParagraph"/>
              <w:spacing w:line="240" w:lineRule="auto"/>
              <w:ind w:left="0"/>
              <w:rPr>
                <w:sz w:val="18"/>
              </w:rPr>
            </w:pPr>
          </w:p>
        </w:tc>
        <w:tc>
          <w:tcPr>
            <w:tcW w:w="2038" w:type="dxa"/>
          </w:tcPr>
          <w:p w14:paraId="53998937" w14:textId="77777777" w:rsidR="00B04E78" w:rsidRDefault="00B04E78">
            <w:pPr>
              <w:pStyle w:val="TableParagraph"/>
              <w:spacing w:line="240" w:lineRule="auto"/>
              <w:ind w:left="0"/>
              <w:rPr>
                <w:sz w:val="18"/>
              </w:rPr>
            </w:pPr>
          </w:p>
        </w:tc>
      </w:tr>
      <w:tr w:rsidR="00B04E78" w14:paraId="32B7A08D" w14:textId="77777777">
        <w:trPr>
          <w:trHeight w:val="505"/>
        </w:trPr>
        <w:tc>
          <w:tcPr>
            <w:tcW w:w="2410" w:type="dxa"/>
          </w:tcPr>
          <w:p w14:paraId="4A4FBAAC" w14:textId="77777777" w:rsidR="00B04E78" w:rsidRDefault="00531AC8" w:rsidP="00207CCC">
            <w:pPr>
              <w:pStyle w:val="TableParagraph"/>
              <w:spacing w:line="247" w:lineRule="exact"/>
              <w:ind w:left="638"/>
            </w:pPr>
            <w:r>
              <w:t>Reiškinių</w:t>
            </w:r>
            <w:r>
              <w:rPr>
                <w:spacing w:val="-5"/>
              </w:rPr>
              <w:t xml:space="preserve"> </w:t>
            </w:r>
            <w:r>
              <w:t>dažnis</w:t>
            </w:r>
            <w:r w:rsidR="00207CCC">
              <w:t xml:space="preserve">  </w:t>
            </w:r>
            <w:r>
              <w:t>(%)</w:t>
            </w:r>
          </w:p>
        </w:tc>
        <w:tc>
          <w:tcPr>
            <w:tcW w:w="2312" w:type="dxa"/>
          </w:tcPr>
          <w:p w14:paraId="6FB93EAF" w14:textId="77777777" w:rsidR="00B04E78" w:rsidRDefault="00531AC8">
            <w:pPr>
              <w:pStyle w:val="TableParagraph"/>
              <w:spacing w:line="247" w:lineRule="exact"/>
              <w:ind w:left="85" w:right="78"/>
              <w:jc w:val="center"/>
            </w:pPr>
            <w:r>
              <w:t>171</w:t>
            </w:r>
            <w:r>
              <w:rPr>
                <w:spacing w:val="-4"/>
              </w:rPr>
              <w:t xml:space="preserve"> </w:t>
            </w:r>
            <w:r>
              <w:t>(1,44)</w:t>
            </w:r>
          </w:p>
        </w:tc>
        <w:tc>
          <w:tcPr>
            <w:tcW w:w="2314" w:type="dxa"/>
          </w:tcPr>
          <w:p w14:paraId="30A6B67D" w14:textId="77777777" w:rsidR="00B04E78" w:rsidRDefault="00531AC8">
            <w:pPr>
              <w:pStyle w:val="TableParagraph"/>
              <w:spacing w:line="247" w:lineRule="exact"/>
              <w:ind w:left="87" w:right="79"/>
              <w:jc w:val="center"/>
            </w:pPr>
            <w:r>
              <w:t>123</w:t>
            </w:r>
            <w:r>
              <w:rPr>
                <w:spacing w:val="-4"/>
              </w:rPr>
              <w:t xml:space="preserve"> </w:t>
            </w:r>
            <w:r>
              <w:t>(1,02)</w:t>
            </w:r>
          </w:p>
        </w:tc>
        <w:tc>
          <w:tcPr>
            <w:tcW w:w="2038" w:type="dxa"/>
          </w:tcPr>
          <w:p w14:paraId="06B39714" w14:textId="77777777" w:rsidR="00B04E78" w:rsidRDefault="00531AC8">
            <w:pPr>
              <w:pStyle w:val="TableParagraph"/>
              <w:spacing w:line="247" w:lineRule="exact"/>
              <w:ind w:left="531" w:right="526"/>
              <w:jc w:val="center"/>
            </w:pPr>
            <w:r>
              <w:t>187</w:t>
            </w:r>
            <w:r>
              <w:rPr>
                <w:spacing w:val="-4"/>
              </w:rPr>
              <w:t xml:space="preserve"> </w:t>
            </w:r>
            <w:r>
              <w:t>(1,59)</w:t>
            </w:r>
          </w:p>
        </w:tc>
      </w:tr>
      <w:tr w:rsidR="00B04E78" w14:paraId="2EC94F6C" w14:textId="77777777">
        <w:trPr>
          <w:trHeight w:val="1012"/>
        </w:trPr>
        <w:tc>
          <w:tcPr>
            <w:tcW w:w="2410" w:type="dxa"/>
          </w:tcPr>
          <w:p w14:paraId="4997033C" w14:textId="77777777" w:rsidR="00B04E78" w:rsidRDefault="00531AC8" w:rsidP="00207CCC">
            <w:pPr>
              <w:pStyle w:val="TableParagraph"/>
              <w:spacing w:line="240" w:lineRule="auto"/>
              <w:ind w:left="638" w:right="238"/>
            </w:pPr>
            <w:r>
              <w:lastRenderedPageBreak/>
              <w:t>Rizikos santykis,</w:t>
            </w:r>
            <w:r>
              <w:rPr>
                <w:spacing w:val="-52"/>
              </w:rPr>
              <w:t xml:space="preserve"> </w:t>
            </w:r>
            <w:r>
              <w:t>palyginti su</w:t>
            </w:r>
            <w:r>
              <w:rPr>
                <w:spacing w:val="1"/>
              </w:rPr>
              <w:t xml:space="preserve"> </w:t>
            </w:r>
            <w:r>
              <w:t>varfarinu</w:t>
            </w:r>
            <w:r>
              <w:rPr>
                <w:spacing w:val="-3"/>
              </w:rPr>
              <w:t xml:space="preserve"> </w:t>
            </w:r>
            <w:r>
              <w:t>(95</w:t>
            </w:r>
            <w:r w:rsidR="00207CCC" w:rsidRPr="00ED740A">
              <w:rPr>
                <w:szCs w:val="24"/>
              </w:rPr>
              <w:t> </w:t>
            </w:r>
            <w:r>
              <w:t>%</w:t>
            </w:r>
            <w:r w:rsidR="00207CCC">
              <w:t xml:space="preserve"> </w:t>
            </w:r>
            <w:r>
              <w:t>PI)</w:t>
            </w:r>
          </w:p>
        </w:tc>
        <w:tc>
          <w:tcPr>
            <w:tcW w:w="2312" w:type="dxa"/>
          </w:tcPr>
          <w:p w14:paraId="4163EF9C" w14:textId="77777777" w:rsidR="00B04E78" w:rsidRDefault="00531AC8">
            <w:pPr>
              <w:pStyle w:val="TableParagraph"/>
              <w:spacing w:line="247" w:lineRule="exact"/>
              <w:ind w:left="87" w:right="78"/>
              <w:jc w:val="center"/>
            </w:pPr>
            <w:r>
              <w:t>0,91</w:t>
            </w:r>
            <w:r>
              <w:rPr>
                <w:spacing w:val="-4"/>
              </w:rPr>
              <w:t xml:space="preserve"> </w:t>
            </w:r>
            <w:r>
              <w:t>(0,74,</w:t>
            </w:r>
            <w:r>
              <w:rPr>
                <w:spacing w:val="-3"/>
              </w:rPr>
              <w:t xml:space="preserve"> </w:t>
            </w:r>
            <w:r>
              <w:t>1,12)</w:t>
            </w:r>
          </w:p>
        </w:tc>
        <w:tc>
          <w:tcPr>
            <w:tcW w:w="2314" w:type="dxa"/>
          </w:tcPr>
          <w:p w14:paraId="31EC1335" w14:textId="77777777" w:rsidR="00B04E78" w:rsidRDefault="00531AC8">
            <w:pPr>
              <w:pStyle w:val="TableParagraph"/>
              <w:spacing w:line="247" w:lineRule="exact"/>
              <w:ind w:left="89" w:right="79"/>
              <w:jc w:val="center"/>
            </w:pPr>
            <w:r>
              <w:t>0,64</w:t>
            </w:r>
            <w:r>
              <w:rPr>
                <w:spacing w:val="-4"/>
              </w:rPr>
              <w:t xml:space="preserve"> </w:t>
            </w:r>
            <w:r>
              <w:t>(0,51,</w:t>
            </w:r>
            <w:r>
              <w:rPr>
                <w:spacing w:val="-3"/>
              </w:rPr>
              <w:t xml:space="preserve"> </w:t>
            </w:r>
            <w:r>
              <w:t>0,81)</w:t>
            </w:r>
          </w:p>
        </w:tc>
        <w:tc>
          <w:tcPr>
            <w:tcW w:w="2038" w:type="dxa"/>
          </w:tcPr>
          <w:p w14:paraId="48A9A26F" w14:textId="77777777" w:rsidR="00B04E78" w:rsidRDefault="00B04E78">
            <w:pPr>
              <w:pStyle w:val="TableParagraph"/>
              <w:spacing w:line="240" w:lineRule="auto"/>
              <w:ind w:left="0"/>
            </w:pPr>
          </w:p>
        </w:tc>
      </w:tr>
      <w:tr w:rsidR="00B04E78" w14:paraId="3DE67633" w14:textId="77777777">
        <w:trPr>
          <w:trHeight w:val="251"/>
        </w:trPr>
        <w:tc>
          <w:tcPr>
            <w:tcW w:w="2410" w:type="dxa"/>
          </w:tcPr>
          <w:p w14:paraId="7BF8A691" w14:textId="77777777" w:rsidR="00B04E78" w:rsidRDefault="00531AC8">
            <w:pPr>
              <w:pStyle w:val="TableParagraph"/>
              <w:spacing w:line="232" w:lineRule="exact"/>
              <w:ind w:left="638"/>
            </w:pPr>
            <w:r>
              <w:t>p</w:t>
            </w:r>
            <w:r>
              <w:rPr>
                <w:spacing w:val="-2"/>
              </w:rPr>
              <w:t xml:space="preserve"> </w:t>
            </w:r>
            <w:r>
              <w:t>reikšmė</w:t>
            </w:r>
          </w:p>
        </w:tc>
        <w:tc>
          <w:tcPr>
            <w:tcW w:w="2312" w:type="dxa"/>
          </w:tcPr>
          <w:p w14:paraId="0D1AFBB2" w14:textId="77777777" w:rsidR="00B04E78" w:rsidRDefault="00531AC8">
            <w:pPr>
              <w:pStyle w:val="TableParagraph"/>
              <w:spacing w:line="232" w:lineRule="exact"/>
              <w:ind w:left="86" w:right="78"/>
              <w:jc w:val="center"/>
            </w:pPr>
            <w:r>
              <w:t>0,3553</w:t>
            </w:r>
          </w:p>
        </w:tc>
        <w:tc>
          <w:tcPr>
            <w:tcW w:w="2314" w:type="dxa"/>
          </w:tcPr>
          <w:p w14:paraId="5F36883F" w14:textId="77777777" w:rsidR="00B04E78" w:rsidRDefault="00531AC8">
            <w:pPr>
              <w:pStyle w:val="TableParagraph"/>
              <w:spacing w:line="232" w:lineRule="exact"/>
              <w:ind w:left="88" w:right="79"/>
              <w:jc w:val="center"/>
            </w:pPr>
            <w:r>
              <w:t>0,0001</w:t>
            </w:r>
          </w:p>
        </w:tc>
        <w:tc>
          <w:tcPr>
            <w:tcW w:w="2038" w:type="dxa"/>
          </w:tcPr>
          <w:p w14:paraId="4A15B5A6" w14:textId="77777777" w:rsidR="00B04E78" w:rsidRDefault="00B04E78">
            <w:pPr>
              <w:pStyle w:val="TableParagraph"/>
              <w:spacing w:line="240" w:lineRule="auto"/>
              <w:ind w:left="0"/>
              <w:rPr>
                <w:sz w:val="18"/>
              </w:rPr>
            </w:pPr>
          </w:p>
        </w:tc>
      </w:tr>
      <w:tr w:rsidR="00B04E78" w14:paraId="5BF3E282" w14:textId="77777777">
        <w:trPr>
          <w:trHeight w:val="254"/>
        </w:trPr>
        <w:tc>
          <w:tcPr>
            <w:tcW w:w="2410" w:type="dxa"/>
          </w:tcPr>
          <w:p w14:paraId="4D5154A6" w14:textId="77777777" w:rsidR="00B04E78" w:rsidRDefault="00531AC8">
            <w:pPr>
              <w:pStyle w:val="TableParagraph"/>
              <w:ind w:left="71"/>
            </w:pPr>
            <w:r>
              <w:t>Sisteminė</w:t>
            </w:r>
            <w:r>
              <w:rPr>
                <w:spacing w:val="-6"/>
              </w:rPr>
              <w:t xml:space="preserve"> </w:t>
            </w:r>
            <w:r>
              <w:t>embolija</w:t>
            </w:r>
          </w:p>
        </w:tc>
        <w:tc>
          <w:tcPr>
            <w:tcW w:w="2312" w:type="dxa"/>
          </w:tcPr>
          <w:p w14:paraId="44294124" w14:textId="77777777" w:rsidR="00B04E78" w:rsidRDefault="00B04E78">
            <w:pPr>
              <w:pStyle w:val="TableParagraph"/>
              <w:spacing w:line="240" w:lineRule="auto"/>
              <w:ind w:left="0"/>
              <w:rPr>
                <w:sz w:val="18"/>
              </w:rPr>
            </w:pPr>
          </w:p>
        </w:tc>
        <w:tc>
          <w:tcPr>
            <w:tcW w:w="2314" w:type="dxa"/>
          </w:tcPr>
          <w:p w14:paraId="7DB4DDF0" w14:textId="77777777" w:rsidR="00B04E78" w:rsidRDefault="00B04E78">
            <w:pPr>
              <w:pStyle w:val="TableParagraph"/>
              <w:spacing w:line="240" w:lineRule="auto"/>
              <w:ind w:left="0"/>
              <w:rPr>
                <w:sz w:val="18"/>
              </w:rPr>
            </w:pPr>
          </w:p>
        </w:tc>
        <w:tc>
          <w:tcPr>
            <w:tcW w:w="2038" w:type="dxa"/>
          </w:tcPr>
          <w:p w14:paraId="1EB3348E" w14:textId="77777777" w:rsidR="00B04E78" w:rsidRDefault="00B04E78">
            <w:pPr>
              <w:pStyle w:val="TableParagraph"/>
              <w:spacing w:line="240" w:lineRule="auto"/>
              <w:ind w:left="0"/>
              <w:rPr>
                <w:sz w:val="18"/>
              </w:rPr>
            </w:pPr>
          </w:p>
        </w:tc>
      </w:tr>
      <w:tr w:rsidR="00B04E78" w14:paraId="45313C83" w14:textId="77777777">
        <w:trPr>
          <w:trHeight w:val="505"/>
        </w:trPr>
        <w:tc>
          <w:tcPr>
            <w:tcW w:w="2410" w:type="dxa"/>
          </w:tcPr>
          <w:p w14:paraId="36457489" w14:textId="77777777" w:rsidR="00B04E78" w:rsidRDefault="00531AC8" w:rsidP="00207CCC">
            <w:pPr>
              <w:pStyle w:val="TableParagraph"/>
              <w:spacing w:line="247" w:lineRule="exact"/>
              <w:ind w:left="638"/>
            </w:pPr>
            <w:r>
              <w:t>Reiškinių</w:t>
            </w:r>
            <w:r>
              <w:rPr>
                <w:spacing w:val="-5"/>
              </w:rPr>
              <w:t xml:space="preserve"> </w:t>
            </w:r>
            <w:r>
              <w:t>dažnis</w:t>
            </w:r>
            <w:r w:rsidR="00207CCC">
              <w:t xml:space="preserve">  </w:t>
            </w:r>
            <w:r>
              <w:t>(%)</w:t>
            </w:r>
          </w:p>
        </w:tc>
        <w:tc>
          <w:tcPr>
            <w:tcW w:w="2312" w:type="dxa"/>
          </w:tcPr>
          <w:p w14:paraId="21948769" w14:textId="77777777" w:rsidR="00B04E78" w:rsidRDefault="00531AC8">
            <w:pPr>
              <w:pStyle w:val="TableParagraph"/>
              <w:spacing w:line="247" w:lineRule="exact"/>
              <w:ind w:left="85" w:right="78"/>
              <w:jc w:val="center"/>
            </w:pPr>
            <w:r>
              <w:t>15</w:t>
            </w:r>
            <w:r>
              <w:rPr>
                <w:spacing w:val="-3"/>
              </w:rPr>
              <w:t xml:space="preserve"> </w:t>
            </w:r>
            <w:r>
              <w:t>(0,13)</w:t>
            </w:r>
          </w:p>
        </w:tc>
        <w:tc>
          <w:tcPr>
            <w:tcW w:w="2314" w:type="dxa"/>
          </w:tcPr>
          <w:p w14:paraId="5A1B803D" w14:textId="77777777" w:rsidR="00B04E78" w:rsidRDefault="00531AC8">
            <w:pPr>
              <w:pStyle w:val="TableParagraph"/>
              <w:spacing w:line="247" w:lineRule="exact"/>
              <w:ind w:left="87" w:right="79"/>
              <w:jc w:val="center"/>
            </w:pPr>
            <w:r>
              <w:t>13</w:t>
            </w:r>
            <w:r>
              <w:rPr>
                <w:spacing w:val="-3"/>
              </w:rPr>
              <w:t xml:space="preserve"> </w:t>
            </w:r>
            <w:r>
              <w:t>(0,11)</w:t>
            </w:r>
          </w:p>
        </w:tc>
        <w:tc>
          <w:tcPr>
            <w:tcW w:w="2038" w:type="dxa"/>
          </w:tcPr>
          <w:p w14:paraId="6C138DBB" w14:textId="77777777" w:rsidR="00B04E78" w:rsidRDefault="00531AC8">
            <w:pPr>
              <w:pStyle w:val="TableParagraph"/>
              <w:spacing w:line="247" w:lineRule="exact"/>
              <w:ind w:left="531" w:right="526"/>
              <w:jc w:val="center"/>
            </w:pPr>
            <w:r>
              <w:t>21</w:t>
            </w:r>
            <w:r>
              <w:rPr>
                <w:spacing w:val="-3"/>
              </w:rPr>
              <w:t xml:space="preserve"> </w:t>
            </w:r>
            <w:r>
              <w:t>(0,18)</w:t>
            </w:r>
          </w:p>
        </w:tc>
      </w:tr>
      <w:tr w:rsidR="00B04E78" w14:paraId="7D1FF6AE" w14:textId="77777777">
        <w:trPr>
          <w:trHeight w:val="1012"/>
        </w:trPr>
        <w:tc>
          <w:tcPr>
            <w:tcW w:w="2410" w:type="dxa"/>
          </w:tcPr>
          <w:p w14:paraId="0CEB57EB" w14:textId="77777777" w:rsidR="00B04E78" w:rsidRDefault="00531AC8" w:rsidP="00207CCC">
            <w:pPr>
              <w:pStyle w:val="TableParagraph"/>
              <w:spacing w:line="240" w:lineRule="auto"/>
              <w:ind w:left="638" w:right="238"/>
            </w:pPr>
            <w:r>
              <w:t>Rizikos santykis,</w:t>
            </w:r>
            <w:r>
              <w:rPr>
                <w:spacing w:val="-52"/>
              </w:rPr>
              <w:t xml:space="preserve"> </w:t>
            </w:r>
            <w:r>
              <w:t>palyginti su</w:t>
            </w:r>
            <w:r>
              <w:rPr>
                <w:spacing w:val="1"/>
              </w:rPr>
              <w:t xml:space="preserve"> </w:t>
            </w:r>
            <w:r>
              <w:t>varfarinu</w:t>
            </w:r>
            <w:r>
              <w:rPr>
                <w:spacing w:val="-3"/>
              </w:rPr>
              <w:t xml:space="preserve"> </w:t>
            </w:r>
            <w:r>
              <w:t>(95</w:t>
            </w:r>
            <w:r w:rsidR="00207CCC" w:rsidRPr="00ED740A">
              <w:rPr>
                <w:szCs w:val="24"/>
              </w:rPr>
              <w:t> </w:t>
            </w:r>
            <w:r>
              <w:t>%</w:t>
            </w:r>
            <w:r w:rsidR="00207CCC">
              <w:t xml:space="preserve"> </w:t>
            </w:r>
            <w:r>
              <w:t>PI)</w:t>
            </w:r>
          </w:p>
        </w:tc>
        <w:tc>
          <w:tcPr>
            <w:tcW w:w="2312" w:type="dxa"/>
          </w:tcPr>
          <w:p w14:paraId="3B987C2F" w14:textId="77777777" w:rsidR="00B04E78" w:rsidRDefault="00531AC8">
            <w:pPr>
              <w:pStyle w:val="TableParagraph"/>
              <w:spacing w:line="247" w:lineRule="exact"/>
              <w:ind w:left="87" w:right="78"/>
              <w:jc w:val="center"/>
            </w:pPr>
            <w:r>
              <w:t>0,71</w:t>
            </w:r>
            <w:r>
              <w:rPr>
                <w:spacing w:val="-4"/>
              </w:rPr>
              <w:t xml:space="preserve"> </w:t>
            </w:r>
            <w:r>
              <w:t>(0,37,</w:t>
            </w:r>
            <w:r>
              <w:rPr>
                <w:spacing w:val="-3"/>
              </w:rPr>
              <w:t xml:space="preserve"> </w:t>
            </w:r>
            <w:r>
              <w:t>1,38)</w:t>
            </w:r>
          </w:p>
        </w:tc>
        <w:tc>
          <w:tcPr>
            <w:tcW w:w="2314" w:type="dxa"/>
          </w:tcPr>
          <w:p w14:paraId="63E0D82F" w14:textId="77777777" w:rsidR="00B04E78" w:rsidRDefault="00531AC8">
            <w:pPr>
              <w:pStyle w:val="TableParagraph"/>
              <w:spacing w:line="247" w:lineRule="exact"/>
              <w:ind w:left="89" w:right="79"/>
              <w:jc w:val="center"/>
            </w:pPr>
            <w:r>
              <w:t>0,61</w:t>
            </w:r>
            <w:r>
              <w:rPr>
                <w:spacing w:val="-4"/>
              </w:rPr>
              <w:t xml:space="preserve"> </w:t>
            </w:r>
            <w:r>
              <w:t>(0,3,</w:t>
            </w:r>
            <w:r>
              <w:rPr>
                <w:spacing w:val="-3"/>
              </w:rPr>
              <w:t xml:space="preserve"> </w:t>
            </w:r>
            <w:r>
              <w:t>1,21)</w:t>
            </w:r>
          </w:p>
        </w:tc>
        <w:tc>
          <w:tcPr>
            <w:tcW w:w="2038" w:type="dxa"/>
          </w:tcPr>
          <w:p w14:paraId="43D27D5B" w14:textId="77777777" w:rsidR="00B04E78" w:rsidRDefault="00B04E78">
            <w:pPr>
              <w:pStyle w:val="TableParagraph"/>
              <w:spacing w:line="240" w:lineRule="auto"/>
              <w:ind w:left="0"/>
            </w:pPr>
          </w:p>
        </w:tc>
      </w:tr>
      <w:tr w:rsidR="00B04E78" w14:paraId="291FDE62" w14:textId="77777777">
        <w:trPr>
          <w:trHeight w:val="251"/>
        </w:trPr>
        <w:tc>
          <w:tcPr>
            <w:tcW w:w="2410" w:type="dxa"/>
          </w:tcPr>
          <w:p w14:paraId="4E475D42" w14:textId="77777777" w:rsidR="00B04E78" w:rsidRDefault="00531AC8">
            <w:pPr>
              <w:pStyle w:val="TableParagraph"/>
              <w:spacing w:line="232" w:lineRule="exact"/>
              <w:ind w:left="638"/>
            </w:pPr>
            <w:r>
              <w:t>p</w:t>
            </w:r>
            <w:r>
              <w:rPr>
                <w:spacing w:val="-2"/>
              </w:rPr>
              <w:t xml:space="preserve"> </w:t>
            </w:r>
            <w:r>
              <w:t>reikšmė</w:t>
            </w:r>
          </w:p>
        </w:tc>
        <w:tc>
          <w:tcPr>
            <w:tcW w:w="2312" w:type="dxa"/>
          </w:tcPr>
          <w:p w14:paraId="22D1841F" w14:textId="77777777" w:rsidR="00B04E78" w:rsidRDefault="00531AC8">
            <w:pPr>
              <w:pStyle w:val="TableParagraph"/>
              <w:spacing w:line="232" w:lineRule="exact"/>
              <w:ind w:left="86" w:right="78"/>
              <w:jc w:val="center"/>
            </w:pPr>
            <w:r>
              <w:t>0,3099</w:t>
            </w:r>
          </w:p>
        </w:tc>
        <w:tc>
          <w:tcPr>
            <w:tcW w:w="2314" w:type="dxa"/>
          </w:tcPr>
          <w:p w14:paraId="5AC65641" w14:textId="77777777" w:rsidR="00B04E78" w:rsidRDefault="00531AC8">
            <w:pPr>
              <w:pStyle w:val="TableParagraph"/>
              <w:spacing w:line="232" w:lineRule="exact"/>
              <w:ind w:left="88" w:right="79"/>
              <w:jc w:val="center"/>
            </w:pPr>
            <w:r>
              <w:t>0,1582</w:t>
            </w:r>
          </w:p>
        </w:tc>
        <w:tc>
          <w:tcPr>
            <w:tcW w:w="2038" w:type="dxa"/>
          </w:tcPr>
          <w:p w14:paraId="05E7CFE9" w14:textId="77777777" w:rsidR="00B04E78" w:rsidRDefault="00B04E78">
            <w:pPr>
              <w:pStyle w:val="TableParagraph"/>
              <w:spacing w:line="240" w:lineRule="auto"/>
              <w:ind w:left="0"/>
              <w:rPr>
                <w:sz w:val="18"/>
              </w:rPr>
            </w:pPr>
          </w:p>
        </w:tc>
      </w:tr>
      <w:tr w:rsidR="00B04E78" w14:paraId="5E2C7503" w14:textId="77777777">
        <w:trPr>
          <w:trHeight w:val="253"/>
        </w:trPr>
        <w:tc>
          <w:tcPr>
            <w:tcW w:w="2410" w:type="dxa"/>
          </w:tcPr>
          <w:p w14:paraId="46A32D0B" w14:textId="77777777" w:rsidR="00B04E78" w:rsidRDefault="00531AC8">
            <w:pPr>
              <w:pStyle w:val="TableParagraph"/>
              <w:ind w:left="71"/>
            </w:pPr>
            <w:r>
              <w:t>Išeminis</w:t>
            </w:r>
            <w:r>
              <w:rPr>
                <w:spacing w:val="-6"/>
              </w:rPr>
              <w:t xml:space="preserve"> </w:t>
            </w:r>
            <w:r>
              <w:t>insultas</w:t>
            </w:r>
          </w:p>
        </w:tc>
        <w:tc>
          <w:tcPr>
            <w:tcW w:w="2312" w:type="dxa"/>
          </w:tcPr>
          <w:p w14:paraId="7D03D7DC" w14:textId="77777777" w:rsidR="00B04E78" w:rsidRDefault="00B04E78">
            <w:pPr>
              <w:pStyle w:val="TableParagraph"/>
              <w:spacing w:line="240" w:lineRule="auto"/>
              <w:ind w:left="0"/>
              <w:rPr>
                <w:sz w:val="18"/>
              </w:rPr>
            </w:pPr>
          </w:p>
        </w:tc>
        <w:tc>
          <w:tcPr>
            <w:tcW w:w="2314" w:type="dxa"/>
          </w:tcPr>
          <w:p w14:paraId="177CFD19" w14:textId="77777777" w:rsidR="00B04E78" w:rsidRDefault="00B04E78">
            <w:pPr>
              <w:pStyle w:val="TableParagraph"/>
              <w:spacing w:line="240" w:lineRule="auto"/>
              <w:ind w:left="0"/>
              <w:rPr>
                <w:sz w:val="18"/>
              </w:rPr>
            </w:pPr>
          </w:p>
        </w:tc>
        <w:tc>
          <w:tcPr>
            <w:tcW w:w="2038" w:type="dxa"/>
          </w:tcPr>
          <w:p w14:paraId="31066A65" w14:textId="77777777" w:rsidR="00B04E78" w:rsidRDefault="00B04E78">
            <w:pPr>
              <w:pStyle w:val="TableParagraph"/>
              <w:spacing w:line="240" w:lineRule="auto"/>
              <w:ind w:left="0"/>
              <w:rPr>
                <w:sz w:val="18"/>
              </w:rPr>
            </w:pPr>
          </w:p>
        </w:tc>
      </w:tr>
      <w:tr w:rsidR="00B04E78" w14:paraId="5730A7BD" w14:textId="77777777">
        <w:trPr>
          <w:trHeight w:val="506"/>
        </w:trPr>
        <w:tc>
          <w:tcPr>
            <w:tcW w:w="2410" w:type="dxa"/>
          </w:tcPr>
          <w:p w14:paraId="6A91E980" w14:textId="77777777" w:rsidR="00B04E78" w:rsidRDefault="00531AC8" w:rsidP="00207CCC">
            <w:pPr>
              <w:pStyle w:val="TableParagraph"/>
              <w:spacing w:line="247" w:lineRule="exact"/>
              <w:ind w:left="638"/>
            </w:pPr>
            <w:r>
              <w:t>Reiškinių</w:t>
            </w:r>
            <w:r>
              <w:rPr>
                <w:spacing w:val="-5"/>
              </w:rPr>
              <w:t xml:space="preserve"> </w:t>
            </w:r>
            <w:r>
              <w:t>dažnis</w:t>
            </w:r>
            <w:r w:rsidR="00207CCC">
              <w:t xml:space="preserve">  </w:t>
            </w:r>
            <w:r>
              <w:t>(%)</w:t>
            </w:r>
          </w:p>
        </w:tc>
        <w:tc>
          <w:tcPr>
            <w:tcW w:w="2312" w:type="dxa"/>
          </w:tcPr>
          <w:p w14:paraId="7AB7C58A" w14:textId="77777777" w:rsidR="00B04E78" w:rsidRDefault="00531AC8">
            <w:pPr>
              <w:pStyle w:val="TableParagraph"/>
              <w:spacing w:line="247" w:lineRule="exact"/>
              <w:ind w:left="84" w:right="78"/>
              <w:jc w:val="center"/>
            </w:pPr>
            <w:r>
              <w:t>152</w:t>
            </w:r>
            <w:r>
              <w:rPr>
                <w:spacing w:val="-2"/>
              </w:rPr>
              <w:t xml:space="preserve"> </w:t>
            </w:r>
            <w:r>
              <w:t>(1,28)</w:t>
            </w:r>
          </w:p>
        </w:tc>
        <w:tc>
          <w:tcPr>
            <w:tcW w:w="2314" w:type="dxa"/>
          </w:tcPr>
          <w:p w14:paraId="77222A81" w14:textId="77777777" w:rsidR="00B04E78" w:rsidRDefault="00531AC8">
            <w:pPr>
              <w:pStyle w:val="TableParagraph"/>
              <w:spacing w:line="247" w:lineRule="exact"/>
              <w:ind w:left="87" w:right="79"/>
              <w:jc w:val="center"/>
            </w:pPr>
            <w:r>
              <w:t>104</w:t>
            </w:r>
            <w:r>
              <w:rPr>
                <w:spacing w:val="-4"/>
              </w:rPr>
              <w:t xml:space="preserve"> </w:t>
            </w:r>
            <w:r>
              <w:t>(0,86)</w:t>
            </w:r>
          </w:p>
        </w:tc>
        <w:tc>
          <w:tcPr>
            <w:tcW w:w="2038" w:type="dxa"/>
          </w:tcPr>
          <w:p w14:paraId="74C57BF0" w14:textId="77777777" w:rsidR="00B04E78" w:rsidRDefault="00531AC8">
            <w:pPr>
              <w:pStyle w:val="TableParagraph"/>
              <w:spacing w:line="247" w:lineRule="exact"/>
              <w:ind w:left="531" w:right="526"/>
              <w:jc w:val="center"/>
            </w:pPr>
            <w:r>
              <w:t>134</w:t>
            </w:r>
            <w:r>
              <w:rPr>
                <w:spacing w:val="-4"/>
              </w:rPr>
              <w:t xml:space="preserve"> </w:t>
            </w:r>
            <w:r>
              <w:t>(1,14)</w:t>
            </w:r>
          </w:p>
        </w:tc>
      </w:tr>
      <w:tr w:rsidR="00B04E78" w14:paraId="6B1A376A" w14:textId="77777777">
        <w:trPr>
          <w:trHeight w:val="1012"/>
        </w:trPr>
        <w:tc>
          <w:tcPr>
            <w:tcW w:w="2410" w:type="dxa"/>
          </w:tcPr>
          <w:p w14:paraId="009FD9C0" w14:textId="77777777" w:rsidR="00B04E78" w:rsidRDefault="00531AC8" w:rsidP="00207CCC">
            <w:pPr>
              <w:pStyle w:val="TableParagraph"/>
              <w:spacing w:line="240" w:lineRule="auto"/>
              <w:ind w:left="638" w:right="238"/>
            </w:pPr>
            <w:r>
              <w:t>Rizikos santykis,</w:t>
            </w:r>
            <w:r>
              <w:rPr>
                <w:spacing w:val="-52"/>
              </w:rPr>
              <w:t xml:space="preserve"> </w:t>
            </w:r>
            <w:r>
              <w:t>palyginti su</w:t>
            </w:r>
            <w:r>
              <w:rPr>
                <w:spacing w:val="1"/>
              </w:rPr>
              <w:t xml:space="preserve"> </w:t>
            </w:r>
            <w:r>
              <w:t>varfarinu</w:t>
            </w:r>
            <w:r>
              <w:rPr>
                <w:spacing w:val="-3"/>
              </w:rPr>
              <w:t xml:space="preserve"> </w:t>
            </w:r>
            <w:r>
              <w:t>(95</w:t>
            </w:r>
            <w:r w:rsidR="00207CCC" w:rsidRPr="00ED740A">
              <w:rPr>
                <w:szCs w:val="24"/>
              </w:rPr>
              <w:t> </w:t>
            </w:r>
            <w:r>
              <w:t>%</w:t>
            </w:r>
            <w:r w:rsidR="00207CCC">
              <w:t xml:space="preserve"> </w:t>
            </w:r>
            <w:r>
              <w:t>PI)</w:t>
            </w:r>
          </w:p>
        </w:tc>
        <w:tc>
          <w:tcPr>
            <w:tcW w:w="2312" w:type="dxa"/>
          </w:tcPr>
          <w:p w14:paraId="0F71574C" w14:textId="77777777" w:rsidR="00B04E78" w:rsidRDefault="00531AC8">
            <w:pPr>
              <w:pStyle w:val="TableParagraph"/>
              <w:spacing w:line="247" w:lineRule="exact"/>
              <w:ind w:left="87" w:right="78"/>
              <w:jc w:val="center"/>
            </w:pPr>
            <w:r>
              <w:t>1,13</w:t>
            </w:r>
            <w:r>
              <w:rPr>
                <w:spacing w:val="-4"/>
              </w:rPr>
              <w:t xml:space="preserve"> </w:t>
            </w:r>
            <w:r>
              <w:t>(0,89,</w:t>
            </w:r>
            <w:r>
              <w:rPr>
                <w:spacing w:val="-3"/>
              </w:rPr>
              <w:t xml:space="preserve"> </w:t>
            </w:r>
            <w:r>
              <w:t>1,42)</w:t>
            </w:r>
          </w:p>
        </w:tc>
        <w:tc>
          <w:tcPr>
            <w:tcW w:w="2314" w:type="dxa"/>
          </w:tcPr>
          <w:p w14:paraId="0A2EA919" w14:textId="77777777" w:rsidR="00B04E78" w:rsidRDefault="00531AC8">
            <w:pPr>
              <w:pStyle w:val="TableParagraph"/>
              <w:spacing w:line="247" w:lineRule="exact"/>
              <w:ind w:left="89" w:right="79"/>
              <w:jc w:val="center"/>
            </w:pPr>
            <w:r>
              <w:t>0,76</w:t>
            </w:r>
            <w:r>
              <w:rPr>
                <w:spacing w:val="-4"/>
              </w:rPr>
              <w:t xml:space="preserve"> </w:t>
            </w:r>
            <w:r>
              <w:t>(0,59,</w:t>
            </w:r>
            <w:r>
              <w:rPr>
                <w:spacing w:val="-3"/>
              </w:rPr>
              <w:t xml:space="preserve"> </w:t>
            </w:r>
            <w:r>
              <w:t>0,98)</w:t>
            </w:r>
          </w:p>
        </w:tc>
        <w:tc>
          <w:tcPr>
            <w:tcW w:w="2038" w:type="dxa"/>
          </w:tcPr>
          <w:p w14:paraId="3B19E2AF" w14:textId="77777777" w:rsidR="00B04E78" w:rsidRDefault="00B04E78">
            <w:pPr>
              <w:pStyle w:val="TableParagraph"/>
              <w:spacing w:line="240" w:lineRule="auto"/>
              <w:ind w:left="0"/>
            </w:pPr>
          </w:p>
        </w:tc>
      </w:tr>
      <w:tr w:rsidR="00B04E78" w14:paraId="513AC850" w14:textId="77777777">
        <w:trPr>
          <w:trHeight w:val="251"/>
        </w:trPr>
        <w:tc>
          <w:tcPr>
            <w:tcW w:w="2410" w:type="dxa"/>
          </w:tcPr>
          <w:p w14:paraId="67CCCBF3" w14:textId="77777777" w:rsidR="00B04E78" w:rsidRDefault="00531AC8">
            <w:pPr>
              <w:pStyle w:val="TableParagraph"/>
              <w:spacing w:line="232" w:lineRule="exact"/>
              <w:ind w:left="638"/>
            </w:pPr>
            <w:r>
              <w:t>p</w:t>
            </w:r>
            <w:r>
              <w:rPr>
                <w:spacing w:val="-2"/>
              </w:rPr>
              <w:t xml:space="preserve"> </w:t>
            </w:r>
            <w:r>
              <w:t>reikšmė</w:t>
            </w:r>
          </w:p>
        </w:tc>
        <w:tc>
          <w:tcPr>
            <w:tcW w:w="2312" w:type="dxa"/>
          </w:tcPr>
          <w:p w14:paraId="36B91F97" w14:textId="77777777" w:rsidR="00B04E78" w:rsidRDefault="00531AC8">
            <w:pPr>
              <w:pStyle w:val="TableParagraph"/>
              <w:spacing w:line="232" w:lineRule="exact"/>
              <w:ind w:left="86" w:right="78"/>
              <w:jc w:val="center"/>
            </w:pPr>
            <w:r>
              <w:t>0,3138</w:t>
            </w:r>
          </w:p>
        </w:tc>
        <w:tc>
          <w:tcPr>
            <w:tcW w:w="2314" w:type="dxa"/>
          </w:tcPr>
          <w:p w14:paraId="76FDB66C" w14:textId="77777777" w:rsidR="00B04E78" w:rsidRDefault="00531AC8">
            <w:pPr>
              <w:pStyle w:val="TableParagraph"/>
              <w:spacing w:line="232" w:lineRule="exact"/>
              <w:ind w:left="88" w:right="79"/>
              <w:jc w:val="center"/>
            </w:pPr>
            <w:r>
              <w:t>0,0351</w:t>
            </w:r>
          </w:p>
        </w:tc>
        <w:tc>
          <w:tcPr>
            <w:tcW w:w="2038" w:type="dxa"/>
          </w:tcPr>
          <w:p w14:paraId="7E4C53E1" w14:textId="77777777" w:rsidR="00B04E78" w:rsidRDefault="00B04E78">
            <w:pPr>
              <w:pStyle w:val="TableParagraph"/>
              <w:spacing w:line="240" w:lineRule="auto"/>
              <w:ind w:left="0"/>
              <w:rPr>
                <w:sz w:val="18"/>
              </w:rPr>
            </w:pPr>
          </w:p>
        </w:tc>
      </w:tr>
      <w:tr w:rsidR="00B04E78" w14:paraId="23613FBF" w14:textId="77777777">
        <w:trPr>
          <w:trHeight w:val="254"/>
        </w:trPr>
        <w:tc>
          <w:tcPr>
            <w:tcW w:w="2410" w:type="dxa"/>
          </w:tcPr>
          <w:p w14:paraId="57237C5A" w14:textId="77777777" w:rsidR="00B04E78" w:rsidRDefault="00531AC8">
            <w:pPr>
              <w:pStyle w:val="TableParagraph"/>
              <w:ind w:left="71"/>
            </w:pPr>
            <w:r>
              <w:t>Hemoraginis</w:t>
            </w:r>
            <w:r>
              <w:rPr>
                <w:spacing w:val="-6"/>
              </w:rPr>
              <w:t xml:space="preserve"> </w:t>
            </w:r>
            <w:r>
              <w:t>insultas</w:t>
            </w:r>
          </w:p>
        </w:tc>
        <w:tc>
          <w:tcPr>
            <w:tcW w:w="2312" w:type="dxa"/>
          </w:tcPr>
          <w:p w14:paraId="076679FE" w14:textId="77777777" w:rsidR="00B04E78" w:rsidRDefault="00B04E78">
            <w:pPr>
              <w:pStyle w:val="TableParagraph"/>
              <w:spacing w:line="240" w:lineRule="auto"/>
              <w:ind w:left="0"/>
              <w:rPr>
                <w:sz w:val="18"/>
              </w:rPr>
            </w:pPr>
          </w:p>
        </w:tc>
        <w:tc>
          <w:tcPr>
            <w:tcW w:w="2314" w:type="dxa"/>
          </w:tcPr>
          <w:p w14:paraId="0162AAF7" w14:textId="77777777" w:rsidR="00B04E78" w:rsidRDefault="00B04E78">
            <w:pPr>
              <w:pStyle w:val="TableParagraph"/>
              <w:spacing w:line="240" w:lineRule="auto"/>
              <w:ind w:left="0"/>
              <w:rPr>
                <w:sz w:val="18"/>
              </w:rPr>
            </w:pPr>
          </w:p>
        </w:tc>
        <w:tc>
          <w:tcPr>
            <w:tcW w:w="2038" w:type="dxa"/>
          </w:tcPr>
          <w:p w14:paraId="41458738" w14:textId="77777777" w:rsidR="00B04E78" w:rsidRDefault="00B04E78">
            <w:pPr>
              <w:pStyle w:val="TableParagraph"/>
              <w:spacing w:line="240" w:lineRule="auto"/>
              <w:ind w:left="0"/>
              <w:rPr>
                <w:sz w:val="18"/>
              </w:rPr>
            </w:pPr>
          </w:p>
        </w:tc>
      </w:tr>
      <w:tr w:rsidR="00B04E78" w14:paraId="10E902C4" w14:textId="77777777">
        <w:trPr>
          <w:trHeight w:val="505"/>
        </w:trPr>
        <w:tc>
          <w:tcPr>
            <w:tcW w:w="2410" w:type="dxa"/>
          </w:tcPr>
          <w:p w14:paraId="64D73D81" w14:textId="77777777" w:rsidR="00B04E78" w:rsidRDefault="00531AC8" w:rsidP="00207CCC">
            <w:pPr>
              <w:pStyle w:val="TableParagraph"/>
              <w:spacing w:line="246" w:lineRule="exact"/>
              <w:ind w:left="638"/>
            </w:pPr>
            <w:r>
              <w:t>Reiškinių</w:t>
            </w:r>
            <w:r>
              <w:rPr>
                <w:spacing w:val="-5"/>
              </w:rPr>
              <w:t xml:space="preserve"> </w:t>
            </w:r>
            <w:r>
              <w:t>dažnis</w:t>
            </w:r>
            <w:r w:rsidR="00207CCC">
              <w:t xml:space="preserve"> </w:t>
            </w:r>
            <w:r>
              <w:t>(%)</w:t>
            </w:r>
          </w:p>
        </w:tc>
        <w:tc>
          <w:tcPr>
            <w:tcW w:w="2312" w:type="dxa"/>
          </w:tcPr>
          <w:p w14:paraId="305F63C4" w14:textId="77777777" w:rsidR="00B04E78" w:rsidRDefault="00531AC8">
            <w:pPr>
              <w:pStyle w:val="TableParagraph"/>
              <w:spacing w:line="247" w:lineRule="exact"/>
              <w:ind w:left="85" w:right="78"/>
              <w:jc w:val="center"/>
            </w:pPr>
            <w:r>
              <w:t>14</w:t>
            </w:r>
            <w:r>
              <w:rPr>
                <w:spacing w:val="-3"/>
              </w:rPr>
              <w:t xml:space="preserve"> </w:t>
            </w:r>
            <w:r>
              <w:t>(0,12)</w:t>
            </w:r>
          </w:p>
        </w:tc>
        <w:tc>
          <w:tcPr>
            <w:tcW w:w="2314" w:type="dxa"/>
          </w:tcPr>
          <w:p w14:paraId="5683313D" w14:textId="77777777" w:rsidR="00B04E78" w:rsidRDefault="00531AC8">
            <w:pPr>
              <w:pStyle w:val="TableParagraph"/>
              <w:spacing w:line="247" w:lineRule="exact"/>
              <w:ind w:left="87" w:right="79"/>
              <w:jc w:val="center"/>
            </w:pPr>
            <w:r>
              <w:t>12</w:t>
            </w:r>
            <w:r>
              <w:rPr>
                <w:spacing w:val="-3"/>
              </w:rPr>
              <w:t xml:space="preserve"> </w:t>
            </w:r>
            <w:r>
              <w:t>(0,1)</w:t>
            </w:r>
          </w:p>
        </w:tc>
        <w:tc>
          <w:tcPr>
            <w:tcW w:w="2038" w:type="dxa"/>
          </w:tcPr>
          <w:p w14:paraId="0204E59A" w14:textId="77777777" w:rsidR="00B04E78" w:rsidRDefault="00531AC8">
            <w:pPr>
              <w:pStyle w:val="TableParagraph"/>
              <w:spacing w:line="247" w:lineRule="exact"/>
              <w:ind w:left="531" w:right="526"/>
              <w:jc w:val="center"/>
            </w:pPr>
            <w:r>
              <w:t>45</w:t>
            </w:r>
            <w:r>
              <w:rPr>
                <w:spacing w:val="-3"/>
              </w:rPr>
              <w:t xml:space="preserve"> </w:t>
            </w:r>
            <w:r>
              <w:t>(0,38)</w:t>
            </w:r>
          </w:p>
        </w:tc>
      </w:tr>
      <w:tr w:rsidR="00B04E78" w14:paraId="5C859754" w14:textId="77777777">
        <w:trPr>
          <w:trHeight w:val="1012"/>
        </w:trPr>
        <w:tc>
          <w:tcPr>
            <w:tcW w:w="2410" w:type="dxa"/>
          </w:tcPr>
          <w:p w14:paraId="561BC710" w14:textId="77777777" w:rsidR="00B04E78" w:rsidRDefault="00531AC8" w:rsidP="00207CCC">
            <w:pPr>
              <w:pStyle w:val="TableParagraph"/>
              <w:spacing w:line="240" w:lineRule="auto"/>
              <w:ind w:left="638" w:right="238"/>
            </w:pPr>
            <w:r>
              <w:t>Rizikos santykis,</w:t>
            </w:r>
            <w:r>
              <w:rPr>
                <w:spacing w:val="-52"/>
              </w:rPr>
              <w:t xml:space="preserve"> </w:t>
            </w:r>
            <w:r>
              <w:t>palyginti su</w:t>
            </w:r>
            <w:r>
              <w:rPr>
                <w:spacing w:val="1"/>
              </w:rPr>
              <w:t xml:space="preserve"> </w:t>
            </w:r>
            <w:r>
              <w:t>varfarinu</w:t>
            </w:r>
            <w:r>
              <w:rPr>
                <w:spacing w:val="-3"/>
              </w:rPr>
              <w:t xml:space="preserve"> </w:t>
            </w:r>
            <w:r>
              <w:t>(95</w:t>
            </w:r>
            <w:r w:rsidR="00207CCC" w:rsidRPr="00ED740A">
              <w:rPr>
                <w:szCs w:val="24"/>
              </w:rPr>
              <w:t> </w:t>
            </w:r>
            <w:r>
              <w:t>%</w:t>
            </w:r>
            <w:r w:rsidR="00207CCC">
              <w:t xml:space="preserve"> </w:t>
            </w:r>
            <w:r>
              <w:t>PI)</w:t>
            </w:r>
          </w:p>
        </w:tc>
        <w:tc>
          <w:tcPr>
            <w:tcW w:w="2312" w:type="dxa"/>
          </w:tcPr>
          <w:p w14:paraId="02B08197" w14:textId="77777777" w:rsidR="00B04E78" w:rsidRDefault="00531AC8">
            <w:pPr>
              <w:pStyle w:val="TableParagraph"/>
              <w:spacing w:line="247" w:lineRule="exact"/>
              <w:ind w:left="87" w:right="78"/>
              <w:jc w:val="center"/>
            </w:pPr>
            <w:r>
              <w:t>0,31</w:t>
            </w:r>
            <w:r>
              <w:rPr>
                <w:spacing w:val="-4"/>
              </w:rPr>
              <w:t xml:space="preserve"> </w:t>
            </w:r>
            <w:r>
              <w:t>(0,17,</w:t>
            </w:r>
            <w:r>
              <w:rPr>
                <w:spacing w:val="-3"/>
              </w:rPr>
              <w:t xml:space="preserve"> </w:t>
            </w:r>
            <w:r>
              <w:t>0,56)</w:t>
            </w:r>
          </w:p>
        </w:tc>
        <w:tc>
          <w:tcPr>
            <w:tcW w:w="2314" w:type="dxa"/>
          </w:tcPr>
          <w:p w14:paraId="486829FD" w14:textId="77777777" w:rsidR="00B04E78" w:rsidRDefault="00531AC8">
            <w:pPr>
              <w:pStyle w:val="TableParagraph"/>
              <w:spacing w:line="247" w:lineRule="exact"/>
              <w:ind w:left="89" w:right="79"/>
              <w:jc w:val="center"/>
            </w:pPr>
            <w:r>
              <w:t>0,26</w:t>
            </w:r>
            <w:r>
              <w:rPr>
                <w:spacing w:val="-4"/>
              </w:rPr>
              <w:t xml:space="preserve"> </w:t>
            </w:r>
            <w:r>
              <w:t>(0,14,</w:t>
            </w:r>
            <w:r>
              <w:rPr>
                <w:spacing w:val="-3"/>
              </w:rPr>
              <w:t xml:space="preserve"> </w:t>
            </w:r>
            <w:r>
              <w:t>0,49)</w:t>
            </w:r>
          </w:p>
        </w:tc>
        <w:tc>
          <w:tcPr>
            <w:tcW w:w="2038" w:type="dxa"/>
          </w:tcPr>
          <w:p w14:paraId="5F1FA83A" w14:textId="77777777" w:rsidR="00B04E78" w:rsidRDefault="00B04E78">
            <w:pPr>
              <w:pStyle w:val="TableParagraph"/>
              <w:spacing w:line="240" w:lineRule="auto"/>
              <w:ind w:left="0"/>
            </w:pPr>
          </w:p>
        </w:tc>
      </w:tr>
      <w:tr w:rsidR="00B04E78" w14:paraId="4FD77E31" w14:textId="77777777">
        <w:trPr>
          <w:trHeight w:val="251"/>
        </w:trPr>
        <w:tc>
          <w:tcPr>
            <w:tcW w:w="2410" w:type="dxa"/>
          </w:tcPr>
          <w:p w14:paraId="0C0B5EB1" w14:textId="77777777" w:rsidR="00B04E78" w:rsidRDefault="00531AC8">
            <w:pPr>
              <w:pStyle w:val="TableParagraph"/>
              <w:spacing w:line="232" w:lineRule="exact"/>
              <w:ind w:left="638"/>
            </w:pPr>
            <w:r>
              <w:t>p</w:t>
            </w:r>
            <w:r>
              <w:rPr>
                <w:spacing w:val="-2"/>
              </w:rPr>
              <w:t xml:space="preserve"> </w:t>
            </w:r>
            <w:r>
              <w:t>reikšmė</w:t>
            </w:r>
          </w:p>
        </w:tc>
        <w:tc>
          <w:tcPr>
            <w:tcW w:w="2312" w:type="dxa"/>
          </w:tcPr>
          <w:p w14:paraId="2B3C525E" w14:textId="0282F462" w:rsidR="00B04E78" w:rsidRDefault="00531AC8">
            <w:pPr>
              <w:pStyle w:val="TableParagraph"/>
              <w:spacing w:line="232" w:lineRule="exact"/>
              <w:ind w:left="88" w:right="78"/>
              <w:jc w:val="center"/>
            </w:pPr>
            <w:r>
              <w:t>&lt;</w:t>
            </w:r>
            <w:r w:rsidR="00500F79">
              <w:rPr>
                <w:spacing w:val="1"/>
              </w:rPr>
              <w:t> </w:t>
            </w:r>
            <w:r>
              <w:t>0,0001</w:t>
            </w:r>
          </w:p>
        </w:tc>
        <w:tc>
          <w:tcPr>
            <w:tcW w:w="2314" w:type="dxa"/>
          </w:tcPr>
          <w:p w14:paraId="44309E1D" w14:textId="663F88BC" w:rsidR="00B04E78" w:rsidRDefault="00531AC8">
            <w:pPr>
              <w:pStyle w:val="TableParagraph"/>
              <w:spacing w:line="232" w:lineRule="exact"/>
              <w:ind w:left="88" w:right="79"/>
              <w:jc w:val="center"/>
            </w:pPr>
            <w:r>
              <w:t>&lt;</w:t>
            </w:r>
            <w:r w:rsidR="00500F79">
              <w:t> </w:t>
            </w:r>
            <w:r>
              <w:t>0,0001</w:t>
            </w:r>
          </w:p>
        </w:tc>
        <w:tc>
          <w:tcPr>
            <w:tcW w:w="2038" w:type="dxa"/>
          </w:tcPr>
          <w:p w14:paraId="182EA0B2" w14:textId="77777777" w:rsidR="00B04E78" w:rsidRDefault="00B04E78">
            <w:pPr>
              <w:pStyle w:val="TableParagraph"/>
              <w:spacing w:line="240" w:lineRule="auto"/>
              <w:ind w:left="0"/>
              <w:rPr>
                <w:sz w:val="18"/>
              </w:rPr>
            </w:pPr>
          </w:p>
        </w:tc>
      </w:tr>
    </w:tbl>
    <w:p w14:paraId="1910FA1D" w14:textId="77777777" w:rsidR="00B04E78" w:rsidRDefault="00531AC8">
      <w:pPr>
        <w:pStyle w:val="Pagrindinistekstas"/>
        <w:ind w:left="258"/>
      </w:pPr>
      <w:r>
        <w:t>%</w:t>
      </w:r>
      <w:r>
        <w:rPr>
          <w:spacing w:val="-4"/>
        </w:rPr>
        <w:t xml:space="preserve"> </w:t>
      </w:r>
      <w:r>
        <w:t>reiškia</w:t>
      </w:r>
      <w:r>
        <w:rPr>
          <w:spacing w:val="-4"/>
        </w:rPr>
        <w:t xml:space="preserve"> </w:t>
      </w:r>
      <w:r>
        <w:t>metinį</w:t>
      </w:r>
      <w:r>
        <w:rPr>
          <w:spacing w:val="-4"/>
        </w:rPr>
        <w:t xml:space="preserve"> </w:t>
      </w:r>
      <w:r>
        <w:t>reiškinio</w:t>
      </w:r>
      <w:r>
        <w:rPr>
          <w:spacing w:val="-3"/>
        </w:rPr>
        <w:t xml:space="preserve"> </w:t>
      </w:r>
      <w:r>
        <w:t>dažnį</w:t>
      </w:r>
    </w:p>
    <w:p w14:paraId="3B57FBFC" w14:textId="1A4E1805" w:rsidR="00B04E78" w:rsidRDefault="00531AC8">
      <w:pPr>
        <w:pStyle w:val="Antrat1"/>
        <w:numPr>
          <w:ilvl w:val="0"/>
          <w:numId w:val="68"/>
        </w:numPr>
        <w:tabs>
          <w:tab w:val="left" w:pos="535"/>
        </w:tabs>
        <w:spacing w:before="75"/>
        <w:ind w:left="1251" w:right="790" w:hanging="994"/>
      </w:pPr>
      <w:r>
        <w:t>lentelė. Mirtingumo dėl visų priežasčių ir mirštamumo nuo širdies ir kraujagyslių sutrikimų</w:t>
      </w:r>
      <w:r w:rsidR="00500F79">
        <w:t xml:space="preserve"> </w:t>
      </w:r>
      <w:r>
        <w:rPr>
          <w:spacing w:val="-52"/>
        </w:rPr>
        <w:t xml:space="preserve"> </w:t>
      </w:r>
      <w:r>
        <w:t>RE-LY</w:t>
      </w:r>
      <w:r>
        <w:rPr>
          <w:spacing w:val="-2"/>
        </w:rPr>
        <w:t xml:space="preserve"> </w:t>
      </w:r>
      <w:r>
        <w:t>tyrimo</w:t>
      </w:r>
      <w:r>
        <w:rPr>
          <w:spacing w:val="-1"/>
        </w:rPr>
        <w:t xml:space="preserve"> </w:t>
      </w:r>
      <w:r>
        <w:t>metu</w:t>
      </w:r>
      <w:r>
        <w:rPr>
          <w:spacing w:val="-1"/>
        </w:rPr>
        <w:t xml:space="preserve"> </w:t>
      </w:r>
      <w:r>
        <w:t>analizė</w:t>
      </w:r>
    </w:p>
    <w:p w14:paraId="396AB708" w14:textId="77777777" w:rsidR="00B04E78" w:rsidRDefault="00B04E78">
      <w:pPr>
        <w:pStyle w:val="Pagrindinistekstas"/>
        <w:spacing w:before="3"/>
        <w:rPr>
          <w:b/>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2312"/>
        <w:gridCol w:w="2314"/>
        <w:gridCol w:w="2038"/>
      </w:tblGrid>
      <w:tr w:rsidR="00B04E78" w14:paraId="67C84431" w14:textId="77777777">
        <w:trPr>
          <w:trHeight w:val="757"/>
        </w:trPr>
        <w:tc>
          <w:tcPr>
            <w:tcW w:w="2410" w:type="dxa"/>
          </w:tcPr>
          <w:p w14:paraId="4DFC887E" w14:textId="77777777" w:rsidR="00B04E78" w:rsidRDefault="00B04E78">
            <w:pPr>
              <w:pStyle w:val="TableParagraph"/>
              <w:spacing w:line="240" w:lineRule="auto"/>
              <w:ind w:left="0"/>
            </w:pPr>
          </w:p>
        </w:tc>
        <w:tc>
          <w:tcPr>
            <w:tcW w:w="2312" w:type="dxa"/>
          </w:tcPr>
          <w:p w14:paraId="6C0D3AC3" w14:textId="74E601AE" w:rsidR="00B04E78" w:rsidRDefault="00531AC8" w:rsidP="00207CCC">
            <w:pPr>
              <w:pStyle w:val="TableParagraph"/>
              <w:spacing w:line="240" w:lineRule="auto"/>
              <w:ind w:left="88" w:right="78"/>
              <w:jc w:val="center"/>
            </w:pPr>
            <w:proofErr w:type="spellStart"/>
            <w:r>
              <w:t>Dabigatranas</w:t>
            </w:r>
            <w:proofErr w:type="spellEnd"/>
            <w:r>
              <w:t xml:space="preserve"> </w:t>
            </w:r>
            <w:proofErr w:type="spellStart"/>
            <w:r>
              <w:t>eteksilatas</w:t>
            </w:r>
            <w:proofErr w:type="spellEnd"/>
            <w:r>
              <w:rPr>
                <w:spacing w:val="-52"/>
              </w:rPr>
              <w:t xml:space="preserve"> </w:t>
            </w:r>
            <w:r>
              <w:t>110</w:t>
            </w:r>
            <w:r w:rsidR="00500F79">
              <w:t> </w:t>
            </w:r>
            <w:r>
              <w:t>mg</w:t>
            </w:r>
            <w:r>
              <w:rPr>
                <w:spacing w:val="-1"/>
              </w:rPr>
              <w:t xml:space="preserve"> </w:t>
            </w:r>
            <w:r>
              <w:t>du</w:t>
            </w:r>
            <w:r>
              <w:rPr>
                <w:spacing w:val="-2"/>
              </w:rPr>
              <w:t xml:space="preserve"> </w:t>
            </w:r>
            <w:r>
              <w:t>kartus</w:t>
            </w:r>
            <w:r>
              <w:rPr>
                <w:spacing w:val="-1"/>
              </w:rPr>
              <w:t xml:space="preserve"> </w:t>
            </w:r>
            <w:r>
              <w:t>per</w:t>
            </w:r>
            <w:r w:rsidR="00207CCC">
              <w:t xml:space="preserve"> </w:t>
            </w:r>
            <w:r>
              <w:t>parą</w:t>
            </w:r>
          </w:p>
        </w:tc>
        <w:tc>
          <w:tcPr>
            <w:tcW w:w="2314" w:type="dxa"/>
          </w:tcPr>
          <w:p w14:paraId="529447BF" w14:textId="36DB6541" w:rsidR="00B04E78" w:rsidRDefault="00531AC8" w:rsidP="00207CCC">
            <w:pPr>
              <w:pStyle w:val="TableParagraph"/>
              <w:spacing w:line="240" w:lineRule="auto"/>
              <w:ind w:left="89" w:right="79"/>
              <w:jc w:val="center"/>
            </w:pPr>
            <w:proofErr w:type="spellStart"/>
            <w:r>
              <w:t>Dabigatranas</w:t>
            </w:r>
            <w:proofErr w:type="spellEnd"/>
            <w:r>
              <w:t xml:space="preserve"> </w:t>
            </w:r>
            <w:proofErr w:type="spellStart"/>
            <w:r>
              <w:t>eteksilatas</w:t>
            </w:r>
            <w:proofErr w:type="spellEnd"/>
            <w:r>
              <w:rPr>
                <w:spacing w:val="-52"/>
              </w:rPr>
              <w:t xml:space="preserve"> </w:t>
            </w:r>
            <w:r>
              <w:t>150</w:t>
            </w:r>
            <w:r w:rsidR="00500F79">
              <w:rPr>
                <w:szCs w:val="24"/>
              </w:rPr>
              <w:t> </w:t>
            </w:r>
            <w:r>
              <w:t>mg</w:t>
            </w:r>
            <w:r>
              <w:rPr>
                <w:spacing w:val="-3"/>
              </w:rPr>
              <w:t xml:space="preserve"> </w:t>
            </w:r>
            <w:r>
              <w:t>2</w:t>
            </w:r>
            <w:r>
              <w:rPr>
                <w:spacing w:val="-1"/>
              </w:rPr>
              <w:t xml:space="preserve"> </w:t>
            </w:r>
            <w:r>
              <w:t>kartus per</w:t>
            </w:r>
            <w:r w:rsidR="00207CCC">
              <w:t xml:space="preserve"> </w:t>
            </w:r>
            <w:r>
              <w:t>parą</w:t>
            </w:r>
          </w:p>
        </w:tc>
        <w:tc>
          <w:tcPr>
            <w:tcW w:w="2038" w:type="dxa"/>
          </w:tcPr>
          <w:p w14:paraId="1D913C70" w14:textId="77777777" w:rsidR="00B04E78" w:rsidRDefault="00531AC8">
            <w:pPr>
              <w:pStyle w:val="TableParagraph"/>
              <w:spacing w:line="247" w:lineRule="exact"/>
              <w:ind w:left="533" w:right="526"/>
              <w:jc w:val="center"/>
            </w:pPr>
            <w:r>
              <w:t>Varfarinas</w:t>
            </w:r>
          </w:p>
        </w:tc>
      </w:tr>
      <w:tr w:rsidR="00B04E78" w14:paraId="4025C1D9" w14:textId="77777777">
        <w:trPr>
          <w:trHeight w:val="760"/>
        </w:trPr>
        <w:tc>
          <w:tcPr>
            <w:tcW w:w="2410" w:type="dxa"/>
          </w:tcPr>
          <w:p w14:paraId="08ECEBCA" w14:textId="454CB8A1" w:rsidR="00B04E78" w:rsidRDefault="00531AC8" w:rsidP="00207CCC">
            <w:pPr>
              <w:pStyle w:val="TableParagraph"/>
              <w:spacing w:line="247" w:lineRule="exact"/>
              <w:ind w:left="71"/>
            </w:pPr>
            <w:r>
              <w:t>Atsitiktinių</w:t>
            </w:r>
            <w:r>
              <w:rPr>
                <w:spacing w:val="-5"/>
              </w:rPr>
              <w:t xml:space="preserve"> </w:t>
            </w:r>
            <w:r>
              <w:t>imčių</w:t>
            </w:r>
            <w:r>
              <w:rPr>
                <w:spacing w:val="-5"/>
              </w:rPr>
              <w:t xml:space="preserve"> </w:t>
            </w:r>
            <w:r>
              <w:t>būdu</w:t>
            </w:r>
            <w:r w:rsidR="00207CCC">
              <w:t xml:space="preserve"> </w:t>
            </w:r>
            <w:r>
              <w:t>atrinktų tiriamųjų</w:t>
            </w:r>
            <w:r w:rsidR="00197A36">
              <w:t xml:space="preserve"> </w:t>
            </w:r>
            <w:r>
              <w:rPr>
                <w:spacing w:val="-52"/>
              </w:rPr>
              <w:t xml:space="preserve"> </w:t>
            </w:r>
            <w:r>
              <w:t>skaičius</w:t>
            </w:r>
          </w:p>
        </w:tc>
        <w:tc>
          <w:tcPr>
            <w:tcW w:w="2312" w:type="dxa"/>
          </w:tcPr>
          <w:p w14:paraId="041E4BA6" w14:textId="77777777" w:rsidR="00B04E78" w:rsidRDefault="00531AC8">
            <w:pPr>
              <w:pStyle w:val="TableParagraph"/>
              <w:spacing w:line="247" w:lineRule="exact"/>
              <w:ind w:left="86" w:right="78"/>
              <w:jc w:val="center"/>
            </w:pPr>
            <w:r>
              <w:t>6 015</w:t>
            </w:r>
          </w:p>
        </w:tc>
        <w:tc>
          <w:tcPr>
            <w:tcW w:w="2314" w:type="dxa"/>
          </w:tcPr>
          <w:p w14:paraId="1948D9AD" w14:textId="77777777" w:rsidR="00B04E78" w:rsidRDefault="00531AC8">
            <w:pPr>
              <w:pStyle w:val="TableParagraph"/>
              <w:spacing w:line="247" w:lineRule="exact"/>
              <w:ind w:left="88" w:right="79"/>
              <w:jc w:val="center"/>
            </w:pPr>
            <w:r>
              <w:t>6 076</w:t>
            </w:r>
          </w:p>
        </w:tc>
        <w:tc>
          <w:tcPr>
            <w:tcW w:w="2038" w:type="dxa"/>
          </w:tcPr>
          <w:p w14:paraId="1AD3886F" w14:textId="77777777" w:rsidR="00B04E78" w:rsidRDefault="00531AC8">
            <w:pPr>
              <w:pStyle w:val="TableParagraph"/>
              <w:spacing w:line="247" w:lineRule="exact"/>
              <w:ind w:left="532" w:right="526"/>
              <w:jc w:val="center"/>
            </w:pPr>
            <w:r>
              <w:t>6 022</w:t>
            </w:r>
          </w:p>
        </w:tc>
      </w:tr>
      <w:tr w:rsidR="00B04E78" w14:paraId="4B9D147B" w14:textId="77777777">
        <w:trPr>
          <w:trHeight w:val="503"/>
        </w:trPr>
        <w:tc>
          <w:tcPr>
            <w:tcW w:w="2410" w:type="dxa"/>
          </w:tcPr>
          <w:p w14:paraId="038A6C2A" w14:textId="77777777" w:rsidR="00B04E78" w:rsidRDefault="00531AC8" w:rsidP="00207CCC">
            <w:pPr>
              <w:pStyle w:val="TableParagraph"/>
              <w:spacing w:line="246" w:lineRule="exact"/>
              <w:ind w:left="71"/>
            </w:pPr>
            <w:r>
              <w:t>Mirtingumas</w:t>
            </w:r>
            <w:r>
              <w:rPr>
                <w:spacing w:val="-4"/>
              </w:rPr>
              <w:t xml:space="preserve"> </w:t>
            </w:r>
            <w:r>
              <w:t>dėl</w:t>
            </w:r>
            <w:r>
              <w:rPr>
                <w:spacing w:val="-4"/>
              </w:rPr>
              <w:t xml:space="preserve"> </w:t>
            </w:r>
            <w:r>
              <w:t>visų</w:t>
            </w:r>
            <w:r w:rsidR="00207CCC">
              <w:t xml:space="preserve"> </w:t>
            </w:r>
            <w:r>
              <w:t>priežasčių</w:t>
            </w:r>
          </w:p>
        </w:tc>
        <w:tc>
          <w:tcPr>
            <w:tcW w:w="2312" w:type="dxa"/>
          </w:tcPr>
          <w:p w14:paraId="706441ED" w14:textId="77777777" w:rsidR="00B04E78" w:rsidRDefault="00B04E78">
            <w:pPr>
              <w:pStyle w:val="TableParagraph"/>
              <w:spacing w:line="240" w:lineRule="auto"/>
              <w:ind w:left="0"/>
            </w:pPr>
          </w:p>
        </w:tc>
        <w:tc>
          <w:tcPr>
            <w:tcW w:w="2314" w:type="dxa"/>
          </w:tcPr>
          <w:p w14:paraId="5142038D" w14:textId="77777777" w:rsidR="00B04E78" w:rsidRDefault="00B04E78">
            <w:pPr>
              <w:pStyle w:val="TableParagraph"/>
              <w:spacing w:line="240" w:lineRule="auto"/>
              <w:ind w:left="0"/>
            </w:pPr>
          </w:p>
        </w:tc>
        <w:tc>
          <w:tcPr>
            <w:tcW w:w="2038" w:type="dxa"/>
          </w:tcPr>
          <w:p w14:paraId="6C8F2C22" w14:textId="77777777" w:rsidR="00B04E78" w:rsidRDefault="00B04E78">
            <w:pPr>
              <w:pStyle w:val="TableParagraph"/>
              <w:spacing w:line="240" w:lineRule="auto"/>
              <w:ind w:left="0"/>
            </w:pPr>
          </w:p>
        </w:tc>
      </w:tr>
      <w:tr w:rsidR="00B04E78" w14:paraId="043FB04D" w14:textId="77777777">
        <w:trPr>
          <w:trHeight w:val="505"/>
        </w:trPr>
        <w:tc>
          <w:tcPr>
            <w:tcW w:w="2410" w:type="dxa"/>
          </w:tcPr>
          <w:p w14:paraId="64277D89" w14:textId="77777777" w:rsidR="00B04E78" w:rsidRDefault="00531AC8" w:rsidP="00207CCC">
            <w:pPr>
              <w:pStyle w:val="TableParagraph"/>
              <w:spacing w:line="248" w:lineRule="exact"/>
              <w:ind w:left="638"/>
            </w:pPr>
            <w:r>
              <w:t>Reiškinių</w:t>
            </w:r>
            <w:r>
              <w:rPr>
                <w:spacing w:val="-5"/>
              </w:rPr>
              <w:t xml:space="preserve"> </w:t>
            </w:r>
            <w:r>
              <w:t>dažnis</w:t>
            </w:r>
            <w:r w:rsidR="00207CCC">
              <w:t xml:space="preserve">  </w:t>
            </w:r>
            <w:r>
              <w:t>(%)</w:t>
            </w:r>
          </w:p>
        </w:tc>
        <w:tc>
          <w:tcPr>
            <w:tcW w:w="2312" w:type="dxa"/>
          </w:tcPr>
          <w:p w14:paraId="5A07DC37" w14:textId="77777777" w:rsidR="00B04E78" w:rsidRDefault="00531AC8">
            <w:pPr>
              <w:pStyle w:val="TableParagraph"/>
              <w:spacing w:line="249" w:lineRule="exact"/>
              <w:ind w:left="85" w:right="78"/>
              <w:jc w:val="center"/>
            </w:pPr>
            <w:r>
              <w:t>446</w:t>
            </w:r>
            <w:r>
              <w:rPr>
                <w:spacing w:val="-4"/>
              </w:rPr>
              <w:t xml:space="preserve"> </w:t>
            </w:r>
            <w:r>
              <w:t>(3,75)</w:t>
            </w:r>
          </w:p>
        </w:tc>
        <w:tc>
          <w:tcPr>
            <w:tcW w:w="2314" w:type="dxa"/>
          </w:tcPr>
          <w:p w14:paraId="7A9815F3" w14:textId="77777777" w:rsidR="00B04E78" w:rsidRDefault="00531AC8">
            <w:pPr>
              <w:pStyle w:val="TableParagraph"/>
              <w:spacing w:line="249" w:lineRule="exact"/>
              <w:ind w:left="87" w:right="79"/>
              <w:jc w:val="center"/>
            </w:pPr>
            <w:r>
              <w:t>438</w:t>
            </w:r>
            <w:r>
              <w:rPr>
                <w:spacing w:val="-4"/>
              </w:rPr>
              <w:t xml:space="preserve"> </w:t>
            </w:r>
            <w:r>
              <w:t>(3,64)</w:t>
            </w:r>
          </w:p>
        </w:tc>
        <w:tc>
          <w:tcPr>
            <w:tcW w:w="2038" w:type="dxa"/>
          </w:tcPr>
          <w:p w14:paraId="378F01AA" w14:textId="77777777" w:rsidR="00B04E78" w:rsidRDefault="00531AC8">
            <w:pPr>
              <w:pStyle w:val="TableParagraph"/>
              <w:spacing w:line="249" w:lineRule="exact"/>
              <w:ind w:left="530" w:right="526"/>
              <w:jc w:val="center"/>
            </w:pPr>
            <w:r>
              <w:t>487</w:t>
            </w:r>
            <w:r>
              <w:rPr>
                <w:spacing w:val="-2"/>
              </w:rPr>
              <w:t xml:space="preserve"> </w:t>
            </w:r>
            <w:r>
              <w:t>(4,13)</w:t>
            </w:r>
          </w:p>
        </w:tc>
      </w:tr>
      <w:tr w:rsidR="00B04E78" w14:paraId="5167C306" w14:textId="77777777">
        <w:trPr>
          <w:trHeight w:val="1012"/>
        </w:trPr>
        <w:tc>
          <w:tcPr>
            <w:tcW w:w="2410" w:type="dxa"/>
          </w:tcPr>
          <w:p w14:paraId="1A5B2FC6" w14:textId="77777777" w:rsidR="00B04E78" w:rsidRDefault="00531AC8" w:rsidP="00207CCC">
            <w:pPr>
              <w:pStyle w:val="TableParagraph"/>
              <w:spacing w:line="240" w:lineRule="auto"/>
              <w:ind w:left="638" w:right="238"/>
            </w:pPr>
            <w:r>
              <w:t>Rizikos santykis,</w:t>
            </w:r>
            <w:r>
              <w:rPr>
                <w:spacing w:val="-52"/>
              </w:rPr>
              <w:t xml:space="preserve"> </w:t>
            </w:r>
            <w:r>
              <w:t>palyginti su</w:t>
            </w:r>
            <w:r>
              <w:rPr>
                <w:spacing w:val="1"/>
              </w:rPr>
              <w:t xml:space="preserve"> </w:t>
            </w:r>
            <w:r>
              <w:t>varfarinu</w:t>
            </w:r>
            <w:r>
              <w:rPr>
                <w:spacing w:val="-3"/>
              </w:rPr>
              <w:t xml:space="preserve"> </w:t>
            </w:r>
            <w:r>
              <w:t>(95</w:t>
            </w:r>
            <w:r w:rsidR="00207CCC" w:rsidRPr="00ED740A">
              <w:rPr>
                <w:szCs w:val="24"/>
              </w:rPr>
              <w:t> </w:t>
            </w:r>
            <w:r>
              <w:t>%</w:t>
            </w:r>
            <w:r w:rsidR="00207CCC">
              <w:t xml:space="preserve"> </w:t>
            </w:r>
            <w:r>
              <w:t>PI)</w:t>
            </w:r>
          </w:p>
        </w:tc>
        <w:tc>
          <w:tcPr>
            <w:tcW w:w="2312" w:type="dxa"/>
          </w:tcPr>
          <w:p w14:paraId="37448271" w14:textId="77777777" w:rsidR="00B04E78" w:rsidRDefault="00531AC8">
            <w:pPr>
              <w:pStyle w:val="TableParagraph"/>
              <w:spacing w:line="249" w:lineRule="exact"/>
              <w:ind w:left="87" w:right="78"/>
              <w:jc w:val="center"/>
            </w:pPr>
            <w:r>
              <w:t>0,91</w:t>
            </w:r>
            <w:r>
              <w:rPr>
                <w:spacing w:val="-4"/>
              </w:rPr>
              <w:t xml:space="preserve"> </w:t>
            </w:r>
            <w:r>
              <w:t>(0,8,</w:t>
            </w:r>
            <w:r>
              <w:rPr>
                <w:spacing w:val="-3"/>
              </w:rPr>
              <w:t xml:space="preserve"> </w:t>
            </w:r>
            <w:r>
              <w:t>1,03)</w:t>
            </w:r>
          </w:p>
        </w:tc>
        <w:tc>
          <w:tcPr>
            <w:tcW w:w="2314" w:type="dxa"/>
          </w:tcPr>
          <w:p w14:paraId="5A4CF5C7" w14:textId="77777777" w:rsidR="00B04E78" w:rsidRDefault="00531AC8">
            <w:pPr>
              <w:pStyle w:val="TableParagraph"/>
              <w:spacing w:line="249" w:lineRule="exact"/>
              <w:ind w:left="89" w:right="79"/>
              <w:jc w:val="center"/>
            </w:pPr>
            <w:r>
              <w:t>0,88</w:t>
            </w:r>
            <w:r>
              <w:rPr>
                <w:spacing w:val="-2"/>
              </w:rPr>
              <w:t xml:space="preserve"> </w:t>
            </w:r>
            <w:r>
              <w:t>(0,77,</w:t>
            </w:r>
            <w:r>
              <w:rPr>
                <w:spacing w:val="-2"/>
              </w:rPr>
              <w:t xml:space="preserve"> </w:t>
            </w:r>
            <w:r>
              <w:t>1)</w:t>
            </w:r>
          </w:p>
        </w:tc>
        <w:tc>
          <w:tcPr>
            <w:tcW w:w="2038" w:type="dxa"/>
          </w:tcPr>
          <w:p w14:paraId="557DAD22" w14:textId="77777777" w:rsidR="00B04E78" w:rsidRDefault="00B04E78">
            <w:pPr>
              <w:pStyle w:val="TableParagraph"/>
              <w:spacing w:line="240" w:lineRule="auto"/>
              <w:ind w:left="0"/>
            </w:pPr>
          </w:p>
        </w:tc>
      </w:tr>
      <w:tr w:rsidR="00B04E78" w14:paraId="2C717070" w14:textId="77777777">
        <w:trPr>
          <w:trHeight w:val="254"/>
        </w:trPr>
        <w:tc>
          <w:tcPr>
            <w:tcW w:w="2410" w:type="dxa"/>
          </w:tcPr>
          <w:p w14:paraId="14B19692" w14:textId="77777777" w:rsidR="00B04E78" w:rsidRDefault="00531AC8">
            <w:pPr>
              <w:pStyle w:val="TableParagraph"/>
              <w:ind w:left="638"/>
            </w:pPr>
            <w:r>
              <w:t>p</w:t>
            </w:r>
            <w:r>
              <w:rPr>
                <w:spacing w:val="-2"/>
              </w:rPr>
              <w:t xml:space="preserve"> </w:t>
            </w:r>
            <w:r>
              <w:t>reikšmė</w:t>
            </w:r>
          </w:p>
        </w:tc>
        <w:tc>
          <w:tcPr>
            <w:tcW w:w="2312" w:type="dxa"/>
          </w:tcPr>
          <w:p w14:paraId="7BEA2D43" w14:textId="77777777" w:rsidR="00B04E78" w:rsidRDefault="00531AC8">
            <w:pPr>
              <w:pStyle w:val="TableParagraph"/>
              <w:ind w:left="86" w:right="78"/>
              <w:jc w:val="center"/>
            </w:pPr>
            <w:r>
              <w:t>0,1308</w:t>
            </w:r>
          </w:p>
        </w:tc>
        <w:tc>
          <w:tcPr>
            <w:tcW w:w="2314" w:type="dxa"/>
          </w:tcPr>
          <w:p w14:paraId="61D75574" w14:textId="77777777" w:rsidR="00B04E78" w:rsidRDefault="00531AC8">
            <w:pPr>
              <w:pStyle w:val="TableParagraph"/>
              <w:ind w:left="88" w:right="79"/>
              <w:jc w:val="center"/>
            </w:pPr>
            <w:r>
              <w:t>0,0517</w:t>
            </w:r>
          </w:p>
        </w:tc>
        <w:tc>
          <w:tcPr>
            <w:tcW w:w="2038" w:type="dxa"/>
          </w:tcPr>
          <w:p w14:paraId="1CF6358F" w14:textId="77777777" w:rsidR="00B04E78" w:rsidRDefault="00B04E78">
            <w:pPr>
              <w:pStyle w:val="TableParagraph"/>
              <w:spacing w:line="240" w:lineRule="auto"/>
              <w:ind w:left="0"/>
              <w:rPr>
                <w:sz w:val="18"/>
              </w:rPr>
            </w:pPr>
          </w:p>
        </w:tc>
      </w:tr>
      <w:tr w:rsidR="00B04E78" w14:paraId="3C64FF92" w14:textId="77777777">
        <w:trPr>
          <w:trHeight w:val="505"/>
        </w:trPr>
        <w:tc>
          <w:tcPr>
            <w:tcW w:w="2410" w:type="dxa"/>
          </w:tcPr>
          <w:p w14:paraId="16F34917" w14:textId="77777777" w:rsidR="00B04E78" w:rsidRDefault="00531AC8" w:rsidP="00207CCC">
            <w:pPr>
              <w:pStyle w:val="TableParagraph"/>
              <w:spacing w:line="246" w:lineRule="exact"/>
              <w:ind w:left="71"/>
            </w:pPr>
            <w:r>
              <w:t>Mirštamumas</w:t>
            </w:r>
            <w:r>
              <w:rPr>
                <w:spacing w:val="-5"/>
              </w:rPr>
              <w:t xml:space="preserve"> </w:t>
            </w:r>
            <w:r>
              <w:t>dėl</w:t>
            </w:r>
            <w:r w:rsidR="00207CCC">
              <w:t xml:space="preserve"> </w:t>
            </w:r>
            <w:r>
              <w:t>kraujagyslių</w:t>
            </w:r>
            <w:r>
              <w:rPr>
                <w:spacing w:val="-7"/>
              </w:rPr>
              <w:t xml:space="preserve"> </w:t>
            </w:r>
            <w:r>
              <w:t>sutrikimų</w:t>
            </w:r>
          </w:p>
        </w:tc>
        <w:tc>
          <w:tcPr>
            <w:tcW w:w="2312" w:type="dxa"/>
          </w:tcPr>
          <w:p w14:paraId="0E47A703" w14:textId="77777777" w:rsidR="00B04E78" w:rsidRDefault="00B04E78">
            <w:pPr>
              <w:pStyle w:val="TableParagraph"/>
              <w:spacing w:line="240" w:lineRule="auto"/>
              <w:ind w:left="0"/>
            </w:pPr>
          </w:p>
        </w:tc>
        <w:tc>
          <w:tcPr>
            <w:tcW w:w="2314" w:type="dxa"/>
          </w:tcPr>
          <w:p w14:paraId="6DDEE5A5" w14:textId="77777777" w:rsidR="00B04E78" w:rsidRDefault="00B04E78">
            <w:pPr>
              <w:pStyle w:val="TableParagraph"/>
              <w:spacing w:line="240" w:lineRule="auto"/>
              <w:ind w:left="0"/>
            </w:pPr>
          </w:p>
        </w:tc>
        <w:tc>
          <w:tcPr>
            <w:tcW w:w="2038" w:type="dxa"/>
          </w:tcPr>
          <w:p w14:paraId="1B1CD6B1" w14:textId="77777777" w:rsidR="00B04E78" w:rsidRDefault="00B04E78">
            <w:pPr>
              <w:pStyle w:val="TableParagraph"/>
              <w:spacing w:line="240" w:lineRule="auto"/>
              <w:ind w:left="0"/>
            </w:pPr>
          </w:p>
        </w:tc>
      </w:tr>
      <w:tr w:rsidR="00B04E78" w14:paraId="4698AA81" w14:textId="77777777">
        <w:trPr>
          <w:trHeight w:val="506"/>
        </w:trPr>
        <w:tc>
          <w:tcPr>
            <w:tcW w:w="2410" w:type="dxa"/>
          </w:tcPr>
          <w:p w14:paraId="09AD5185" w14:textId="77777777" w:rsidR="00B04E78" w:rsidRDefault="00531AC8" w:rsidP="00207CCC">
            <w:pPr>
              <w:pStyle w:val="TableParagraph"/>
              <w:spacing w:line="246" w:lineRule="exact"/>
              <w:ind w:left="638"/>
            </w:pPr>
            <w:r>
              <w:t>Reiškinių</w:t>
            </w:r>
            <w:r>
              <w:rPr>
                <w:spacing w:val="-5"/>
              </w:rPr>
              <w:t xml:space="preserve"> </w:t>
            </w:r>
            <w:r>
              <w:t>dažnis</w:t>
            </w:r>
            <w:r w:rsidR="00207CCC">
              <w:t xml:space="preserve"> </w:t>
            </w:r>
            <w:r>
              <w:t>(%)</w:t>
            </w:r>
          </w:p>
        </w:tc>
        <w:tc>
          <w:tcPr>
            <w:tcW w:w="2312" w:type="dxa"/>
          </w:tcPr>
          <w:p w14:paraId="591D07BF" w14:textId="77777777" w:rsidR="00B04E78" w:rsidRDefault="00531AC8">
            <w:pPr>
              <w:pStyle w:val="TableParagraph"/>
              <w:spacing w:line="247" w:lineRule="exact"/>
              <w:ind w:left="85" w:right="78"/>
              <w:jc w:val="center"/>
            </w:pPr>
            <w:r>
              <w:t>289</w:t>
            </w:r>
            <w:r>
              <w:rPr>
                <w:spacing w:val="-4"/>
              </w:rPr>
              <w:t xml:space="preserve"> </w:t>
            </w:r>
            <w:r>
              <w:t>(2,43)</w:t>
            </w:r>
          </w:p>
        </w:tc>
        <w:tc>
          <w:tcPr>
            <w:tcW w:w="2314" w:type="dxa"/>
          </w:tcPr>
          <w:p w14:paraId="49BF1F93" w14:textId="77777777" w:rsidR="00B04E78" w:rsidRDefault="00531AC8">
            <w:pPr>
              <w:pStyle w:val="TableParagraph"/>
              <w:spacing w:line="247" w:lineRule="exact"/>
              <w:ind w:left="87" w:right="79"/>
              <w:jc w:val="center"/>
            </w:pPr>
            <w:r>
              <w:t>274</w:t>
            </w:r>
            <w:r>
              <w:rPr>
                <w:spacing w:val="-4"/>
              </w:rPr>
              <w:t xml:space="preserve"> </w:t>
            </w:r>
            <w:r>
              <w:t>(2,28)</w:t>
            </w:r>
          </w:p>
        </w:tc>
        <w:tc>
          <w:tcPr>
            <w:tcW w:w="2038" w:type="dxa"/>
          </w:tcPr>
          <w:p w14:paraId="442B278A" w14:textId="77777777" w:rsidR="00B04E78" w:rsidRDefault="00531AC8">
            <w:pPr>
              <w:pStyle w:val="TableParagraph"/>
              <w:spacing w:line="247" w:lineRule="exact"/>
              <w:ind w:left="531" w:right="526"/>
              <w:jc w:val="center"/>
            </w:pPr>
            <w:r>
              <w:t>317</w:t>
            </w:r>
            <w:r>
              <w:rPr>
                <w:spacing w:val="-4"/>
              </w:rPr>
              <w:t xml:space="preserve"> </w:t>
            </w:r>
            <w:r>
              <w:t>(2,69)</w:t>
            </w:r>
          </w:p>
        </w:tc>
      </w:tr>
      <w:tr w:rsidR="00B04E78" w14:paraId="4542F919" w14:textId="77777777">
        <w:trPr>
          <w:trHeight w:val="1012"/>
        </w:trPr>
        <w:tc>
          <w:tcPr>
            <w:tcW w:w="2410" w:type="dxa"/>
          </w:tcPr>
          <w:p w14:paraId="69D1FABE" w14:textId="77777777" w:rsidR="00B04E78" w:rsidRDefault="00531AC8" w:rsidP="00207CCC">
            <w:pPr>
              <w:pStyle w:val="TableParagraph"/>
              <w:spacing w:line="240" w:lineRule="auto"/>
              <w:ind w:left="638" w:right="238"/>
            </w:pPr>
            <w:r>
              <w:t>Rizikos santykis,</w:t>
            </w:r>
            <w:r>
              <w:rPr>
                <w:spacing w:val="-52"/>
              </w:rPr>
              <w:t xml:space="preserve"> </w:t>
            </w:r>
            <w:r>
              <w:t>palyginti su</w:t>
            </w:r>
            <w:r>
              <w:rPr>
                <w:spacing w:val="1"/>
              </w:rPr>
              <w:t xml:space="preserve"> </w:t>
            </w:r>
            <w:r>
              <w:t>varfarinu</w:t>
            </w:r>
            <w:r>
              <w:rPr>
                <w:spacing w:val="-3"/>
              </w:rPr>
              <w:t xml:space="preserve"> </w:t>
            </w:r>
            <w:r>
              <w:t>(95</w:t>
            </w:r>
            <w:r w:rsidR="00207CCC" w:rsidRPr="00ED740A">
              <w:rPr>
                <w:szCs w:val="24"/>
              </w:rPr>
              <w:t> </w:t>
            </w:r>
            <w:r>
              <w:t>%</w:t>
            </w:r>
            <w:r w:rsidR="00207CCC">
              <w:t xml:space="preserve"> </w:t>
            </w:r>
            <w:r>
              <w:t>PI)</w:t>
            </w:r>
          </w:p>
        </w:tc>
        <w:tc>
          <w:tcPr>
            <w:tcW w:w="2312" w:type="dxa"/>
          </w:tcPr>
          <w:p w14:paraId="378D29BC" w14:textId="77777777" w:rsidR="00B04E78" w:rsidRDefault="00531AC8">
            <w:pPr>
              <w:pStyle w:val="TableParagraph"/>
              <w:spacing w:line="247" w:lineRule="exact"/>
              <w:ind w:left="87" w:right="78"/>
              <w:jc w:val="center"/>
            </w:pPr>
            <w:r>
              <w:t>0,9</w:t>
            </w:r>
            <w:r>
              <w:rPr>
                <w:spacing w:val="-4"/>
              </w:rPr>
              <w:t xml:space="preserve"> </w:t>
            </w:r>
            <w:r>
              <w:t>(0,77,</w:t>
            </w:r>
            <w:r>
              <w:rPr>
                <w:spacing w:val="-3"/>
              </w:rPr>
              <w:t xml:space="preserve"> </w:t>
            </w:r>
            <w:r>
              <w:t>1,06)</w:t>
            </w:r>
          </w:p>
        </w:tc>
        <w:tc>
          <w:tcPr>
            <w:tcW w:w="2314" w:type="dxa"/>
          </w:tcPr>
          <w:p w14:paraId="3D86DB8D" w14:textId="77777777" w:rsidR="00B04E78" w:rsidRDefault="00531AC8">
            <w:pPr>
              <w:pStyle w:val="TableParagraph"/>
              <w:spacing w:line="247" w:lineRule="exact"/>
              <w:ind w:left="89" w:right="79"/>
              <w:jc w:val="center"/>
            </w:pPr>
            <w:r>
              <w:t>0,85</w:t>
            </w:r>
            <w:r>
              <w:rPr>
                <w:spacing w:val="-4"/>
              </w:rPr>
              <w:t xml:space="preserve"> </w:t>
            </w:r>
            <w:r>
              <w:t>(0,72,</w:t>
            </w:r>
            <w:r>
              <w:rPr>
                <w:spacing w:val="-3"/>
              </w:rPr>
              <w:t xml:space="preserve"> </w:t>
            </w:r>
            <w:r>
              <w:t>0,99)</w:t>
            </w:r>
          </w:p>
        </w:tc>
        <w:tc>
          <w:tcPr>
            <w:tcW w:w="2038" w:type="dxa"/>
          </w:tcPr>
          <w:p w14:paraId="79A18A49" w14:textId="77777777" w:rsidR="00B04E78" w:rsidRDefault="00B04E78">
            <w:pPr>
              <w:pStyle w:val="TableParagraph"/>
              <w:spacing w:line="240" w:lineRule="auto"/>
              <w:ind w:left="0"/>
            </w:pPr>
          </w:p>
        </w:tc>
      </w:tr>
      <w:tr w:rsidR="00B04E78" w14:paraId="3EF87B83" w14:textId="77777777">
        <w:trPr>
          <w:trHeight w:val="251"/>
        </w:trPr>
        <w:tc>
          <w:tcPr>
            <w:tcW w:w="2410" w:type="dxa"/>
          </w:tcPr>
          <w:p w14:paraId="355B012F" w14:textId="77777777" w:rsidR="00B04E78" w:rsidRDefault="00531AC8">
            <w:pPr>
              <w:pStyle w:val="TableParagraph"/>
              <w:spacing w:line="232" w:lineRule="exact"/>
              <w:ind w:left="638"/>
            </w:pPr>
            <w:r>
              <w:lastRenderedPageBreak/>
              <w:t>p</w:t>
            </w:r>
            <w:r>
              <w:rPr>
                <w:spacing w:val="-2"/>
              </w:rPr>
              <w:t xml:space="preserve"> </w:t>
            </w:r>
            <w:r>
              <w:t>reikšmė</w:t>
            </w:r>
          </w:p>
        </w:tc>
        <w:tc>
          <w:tcPr>
            <w:tcW w:w="2312" w:type="dxa"/>
          </w:tcPr>
          <w:p w14:paraId="7F493E63" w14:textId="77777777" w:rsidR="00B04E78" w:rsidRDefault="00531AC8">
            <w:pPr>
              <w:pStyle w:val="TableParagraph"/>
              <w:spacing w:line="232" w:lineRule="exact"/>
              <w:ind w:left="86" w:right="78"/>
              <w:jc w:val="center"/>
            </w:pPr>
            <w:r>
              <w:t>0,2081</w:t>
            </w:r>
          </w:p>
        </w:tc>
        <w:tc>
          <w:tcPr>
            <w:tcW w:w="2314" w:type="dxa"/>
          </w:tcPr>
          <w:p w14:paraId="37EB65C2" w14:textId="77777777" w:rsidR="00B04E78" w:rsidRDefault="00531AC8">
            <w:pPr>
              <w:pStyle w:val="TableParagraph"/>
              <w:spacing w:line="232" w:lineRule="exact"/>
              <w:ind w:left="88" w:right="79"/>
              <w:jc w:val="center"/>
            </w:pPr>
            <w:r>
              <w:t>0,043</w:t>
            </w:r>
          </w:p>
        </w:tc>
        <w:tc>
          <w:tcPr>
            <w:tcW w:w="2038" w:type="dxa"/>
          </w:tcPr>
          <w:p w14:paraId="5CAB9ED0" w14:textId="77777777" w:rsidR="00B04E78" w:rsidRDefault="00B04E78">
            <w:pPr>
              <w:pStyle w:val="TableParagraph"/>
              <w:spacing w:line="240" w:lineRule="auto"/>
              <w:ind w:left="0"/>
              <w:rPr>
                <w:sz w:val="18"/>
              </w:rPr>
            </w:pPr>
          </w:p>
        </w:tc>
      </w:tr>
    </w:tbl>
    <w:p w14:paraId="5DA72449" w14:textId="77777777" w:rsidR="00B04E78" w:rsidRDefault="00531AC8">
      <w:pPr>
        <w:pStyle w:val="Pagrindinistekstas"/>
        <w:ind w:left="258"/>
      </w:pPr>
      <w:r>
        <w:t>%</w:t>
      </w:r>
      <w:r>
        <w:rPr>
          <w:spacing w:val="-4"/>
        </w:rPr>
        <w:t xml:space="preserve"> </w:t>
      </w:r>
      <w:r>
        <w:t>reiškia</w:t>
      </w:r>
      <w:r>
        <w:rPr>
          <w:spacing w:val="-4"/>
        </w:rPr>
        <w:t xml:space="preserve"> </w:t>
      </w:r>
      <w:r>
        <w:t>metinį</w:t>
      </w:r>
      <w:r>
        <w:rPr>
          <w:spacing w:val="-4"/>
        </w:rPr>
        <w:t xml:space="preserve"> </w:t>
      </w:r>
      <w:r>
        <w:t>reiškinio</w:t>
      </w:r>
      <w:r>
        <w:rPr>
          <w:spacing w:val="-3"/>
        </w:rPr>
        <w:t xml:space="preserve"> </w:t>
      </w:r>
      <w:r>
        <w:t>dažnį</w:t>
      </w:r>
    </w:p>
    <w:p w14:paraId="7027DA3C" w14:textId="77777777" w:rsidR="00B04E78" w:rsidRDefault="00B04E78">
      <w:pPr>
        <w:pStyle w:val="Pagrindinistekstas"/>
        <w:spacing w:before="5"/>
        <w:rPr>
          <w:sz w:val="21"/>
        </w:rPr>
      </w:pPr>
    </w:p>
    <w:p w14:paraId="43EC2835" w14:textId="77777777" w:rsidR="00B04E78" w:rsidRDefault="00531AC8">
      <w:pPr>
        <w:pStyle w:val="Pagrindinistekstas"/>
        <w:ind w:left="258" w:right="1693"/>
      </w:pPr>
      <w:r>
        <w:t>20-21 lentelėse pateikti veiksmingumo ir saugumo pirminių vertinamųjų baigčių susijusios</w:t>
      </w:r>
      <w:r>
        <w:rPr>
          <w:spacing w:val="-52"/>
        </w:rPr>
        <w:t xml:space="preserve"> </w:t>
      </w:r>
      <w:r>
        <w:t>populiacijos</w:t>
      </w:r>
      <w:r>
        <w:rPr>
          <w:spacing w:val="-2"/>
        </w:rPr>
        <w:t xml:space="preserve"> </w:t>
      </w:r>
      <w:r>
        <w:t>pogrupiams</w:t>
      </w:r>
      <w:r>
        <w:rPr>
          <w:spacing w:val="-1"/>
        </w:rPr>
        <w:t xml:space="preserve"> </w:t>
      </w:r>
      <w:r>
        <w:t>rezultatai.</w:t>
      </w:r>
    </w:p>
    <w:p w14:paraId="55CF4F32" w14:textId="77777777" w:rsidR="00B04E78" w:rsidRDefault="00B04E78">
      <w:pPr>
        <w:pStyle w:val="Pagrindinistekstas"/>
      </w:pPr>
    </w:p>
    <w:p w14:paraId="0D1E181E" w14:textId="77777777" w:rsidR="00B04E78" w:rsidRDefault="00531AC8">
      <w:pPr>
        <w:pStyle w:val="Pagrindinistekstas"/>
        <w:ind w:left="258" w:right="1022"/>
      </w:pPr>
      <w:r>
        <w:t>Tiriant pirminę vertinamąją baigtį, t. y. insulto ir sisteminės embolijos dažnį, skirtingas rizikos</w:t>
      </w:r>
      <w:r>
        <w:rPr>
          <w:spacing w:val="1"/>
        </w:rPr>
        <w:t xml:space="preserve"> </w:t>
      </w:r>
      <w:r>
        <w:t>santykis, palyginti su varfarino, nebuvo nustatytas nė viename iš pogrupių (t. y. pagal amžių, kūno</w:t>
      </w:r>
      <w:r>
        <w:rPr>
          <w:spacing w:val="-52"/>
        </w:rPr>
        <w:t xml:space="preserve"> </w:t>
      </w:r>
      <w:r>
        <w:t>svorį,</w:t>
      </w:r>
      <w:r>
        <w:rPr>
          <w:spacing w:val="-2"/>
        </w:rPr>
        <w:t xml:space="preserve"> </w:t>
      </w:r>
      <w:r>
        <w:t>lytį,</w:t>
      </w:r>
      <w:r>
        <w:rPr>
          <w:spacing w:val="-1"/>
        </w:rPr>
        <w:t xml:space="preserve"> </w:t>
      </w:r>
      <w:r>
        <w:t>inkstų</w:t>
      </w:r>
      <w:r>
        <w:rPr>
          <w:spacing w:val="-1"/>
        </w:rPr>
        <w:t xml:space="preserve"> </w:t>
      </w:r>
      <w:r>
        <w:t>funkciją,</w:t>
      </w:r>
      <w:r>
        <w:rPr>
          <w:spacing w:val="-2"/>
        </w:rPr>
        <w:t xml:space="preserve"> </w:t>
      </w:r>
      <w:r>
        <w:t>etninę</w:t>
      </w:r>
      <w:r>
        <w:rPr>
          <w:spacing w:val="-1"/>
        </w:rPr>
        <w:t xml:space="preserve"> </w:t>
      </w:r>
      <w:r>
        <w:t>grupę</w:t>
      </w:r>
      <w:r>
        <w:rPr>
          <w:spacing w:val="-1"/>
        </w:rPr>
        <w:t xml:space="preserve"> </w:t>
      </w:r>
      <w:r>
        <w:t>ir</w:t>
      </w:r>
      <w:r>
        <w:rPr>
          <w:spacing w:val="-1"/>
        </w:rPr>
        <w:t xml:space="preserve"> </w:t>
      </w:r>
      <w:r>
        <w:t>kt.).</w:t>
      </w:r>
    </w:p>
    <w:p w14:paraId="56900067" w14:textId="77777777" w:rsidR="00B04E78" w:rsidRDefault="00B04E78">
      <w:pPr>
        <w:pStyle w:val="Pagrindinistekstas"/>
        <w:spacing w:before="5"/>
      </w:pPr>
    </w:p>
    <w:p w14:paraId="6D6C5086" w14:textId="23A13E19" w:rsidR="00B04E78" w:rsidRDefault="00531AC8">
      <w:pPr>
        <w:pStyle w:val="Antrat1"/>
        <w:numPr>
          <w:ilvl w:val="0"/>
          <w:numId w:val="68"/>
        </w:numPr>
        <w:tabs>
          <w:tab w:val="left" w:pos="535"/>
        </w:tabs>
        <w:spacing w:before="1"/>
        <w:ind w:left="1251" w:right="1075" w:hanging="994"/>
      </w:pPr>
      <w:r>
        <w:t xml:space="preserve">lentelė. Pagal pogrupius suklasifikuoto insulto ir sisteminės embolijos rizikos </w:t>
      </w:r>
      <w:r w:rsidRPr="00F408C2">
        <w:t>santykis bei</w:t>
      </w:r>
      <w:r w:rsidRPr="00E625E6">
        <w:t xml:space="preserve"> </w:t>
      </w:r>
      <w:r w:rsidRPr="00F408C2">
        <w:t>95</w:t>
      </w:r>
      <w:r w:rsidR="00207CCC" w:rsidRPr="00ED740A">
        <w:rPr>
          <w:szCs w:val="24"/>
        </w:rPr>
        <w:t> </w:t>
      </w:r>
      <w:r>
        <w:t>%</w:t>
      </w:r>
      <w:r>
        <w:rPr>
          <w:spacing w:val="-1"/>
        </w:rPr>
        <w:t xml:space="preserve"> </w:t>
      </w:r>
      <w:r>
        <w:t>PI</w:t>
      </w:r>
    </w:p>
    <w:p w14:paraId="6F5A0E1A" w14:textId="77777777" w:rsidR="00B04E78" w:rsidRDefault="00B04E78">
      <w:pPr>
        <w:pStyle w:val="Pagrindinistekstas"/>
        <w:rPr>
          <w:b/>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2"/>
        <w:gridCol w:w="3216"/>
        <w:gridCol w:w="3094"/>
      </w:tblGrid>
      <w:tr w:rsidR="00B04E78" w14:paraId="1D9932FF" w14:textId="77777777">
        <w:trPr>
          <w:trHeight w:val="760"/>
        </w:trPr>
        <w:tc>
          <w:tcPr>
            <w:tcW w:w="2762" w:type="dxa"/>
          </w:tcPr>
          <w:p w14:paraId="6CDBEB29" w14:textId="77777777" w:rsidR="00B04E78" w:rsidRDefault="00531AC8">
            <w:pPr>
              <w:pStyle w:val="TableParagraph"/>
              <w:spacing w:line="247" w:lineRule="exact"/>
            </w:pPr>
            <w:r>
              <w:t>Vertinamoji</w:t>
            </w:r>
            <w:r>
              <w:rPr>
                <w:spacing w:val="-6"/>
              </w:rPr>
              <w:t xml:space="preserve"> </w:t>
            </w:r>
            <w:r>
              <w:t>baigtis</w:t>
            </w:r>
          </w:p>
        </w:tc>
        <w:tc>
          <w:tcPr>
            <w:tcW w:w="3216" w:type="dxa"/>
          </w:tcPr>
          <w:p w14:paraId="4BD97D81" w14:textId="77777777" w:rsidR="00B04E78" w:rsidRDefault="00531AC8" w:rsidP="00207CCC">
            <w:pPr>
              <w:pStyle w:val="TableParagraph"/>
              <w:spacing w:line="247" w:lineRule="exact"/>
              <w:ind w:left="108"/>
            </w:pPr>
            <w:proofErr w:type="spellStart"/>
            <w:r>
              <w:t>Dabigatranas</w:t>
            </w:r>
            <w:proofErr w:type="spellEnd"/>
            <w:r>
              <w:rPr>
                <w:spacing w:val="-8"/>
              </w:rPr>
              <w:t xml:space="preserve"> </w:t>
            </w:r>
            <w:proofErr w:type="spellStart"/>
            <w:r>
              <w:t>eteksilatas</w:t>
            </w:r>
            <w:proofErr w:type="spellEnd"/>
            <w:r w:rsidR="00207CCC">
              <w:t xml:space="preserve"> </w:t>
            </w:r>
            <w:r>
              <w:t>110</w:t>
            </w:r>
            <w:r w:rsidR="00207CCC" w:rsidRPr="00ED740A">
              <w:rPr>
                <w:szCs w:val="24"/>
              </w:rPr>
              <w:t> </w:t>
            </w:r>
            <w:r>
              <w:t>mg 2 kartus per parą,</w:t>
            </w:r>
            <w:r>
              <w:rPr>
                <w:spacing w:val="-52"/>
              </w:rPr>
              <w:t xml:space="preserve"> </w:t>
            </w:r>
            <w:r>
              <w:t>palyginti</w:t>
            </w:r>
            <w:r>
              <w:rPr>
                <w:spacing w:val="-3"/>
              </w:rPr>
              <w:t xml:space="preserve"> </w:t>
            </w:r>
            <w:r>
              <w:t>su</w:t>
            </w:r>
            <w:r>
              <w:rPr>
                <w:spacing w:val="-2"/>
              </w:rPr>
              <w:t xml:space="preserve"> </w:t>
            </w:r>
            <w:r>
              <w:t>varfarinu</w:t>
            </w:r>
          </w:p>
        </w:tc>
        <w:tc>
          <w:tcPr>
            <w:tcW w:w="3094" w:type="dxa"/>
          </w:tcPr>
          <w:p w14:paraId="71B09035" w14:textId="77777777" w:rsidR="00B04E78" w:rsidRDefault="00531AC8" w:rsidP="00207CCC">
            <w:pPr>
              <w:pStyle w:val="TableParagraph"/>
              <w:spacing w:line="247" w:lineRule="exact"/>
              <w:ind w:left="108"/>
            </w:pPr>
            <w:proofErr w:type="spellStart"/>
            <w:r>
              <w:t>Dabigatranas</w:t>
            </w:r>
            <w:proofErr w:type="spellEnd"/>
            <w:r>
              <w:rPr>
                <w:spacing w:val="-8"/>
              </w:rPr>
              <w:t xml:space="preserve"> </w:t>
            </w:r>
            <w:proofErr w:type="spellStart"/>
            <w:r>
              <w:t>eteksilatas</w:t>
            </w:r>
            <w:proofErr w:type="spellEnd"/>
            <w:r w:rsidR="00207CCC">
              <w:t xml:space="preserve"> </w:t>
            </w:r>
            <w:r>
              <w:t>150</w:t>
            </w:r>
            <w:r w:rsidR="00207CCC" w:rsidRPr="00ED740A">
              <w:rPr>
                <w:szCs w:val="24"/>
              </w:rPr>
              <w:t> </w:t>
            </w:r>
            <w:r>
              <w:t>mg 2 kartus per parą,</w:t>
            </w:r>
            <w:r>
              <w:rPr>
                <w:spacing w:val="-52"/>
              </w:rPr>
              <w:t xml:space="preserve"> </w:t>
            </w:r>
            <w:r>
              <w:t>palyginti</w:t>
            </w:r>
            <w:r>
              <w:rPr>
                <w:spacing w:val="-3"/>
              </w:rPr>
              <w:t xml:space="preserve"> </w:t>
            </w:r>
            <w:r>
              <w:t>su</w:t>
            </w:r>
            <w:r>
              <w:rPr>
                <w:spacing w:val="-2"/>
              </w:rPr>
              <w:t xml:space="preserve"> </w:t>
            </w:r>
            <w:r>
              <w:t>varfarinu</w:t>
            </w:r>
          </w:p>
        </w:tc>
      </w:tr>
      <w:tr w:rsidR="00B04E78" w14:paraId="5C3F1468" w14:textId="77777777">
        <w:trPr>
          <w:trHeight w:val="251"/>
        </w:trPr>
        <w:tc>
          <w:tcPr>
            <w:tcW w:w="2762" w:type="dxa"/>
          </w:tcPr>
          <w:p w14:paraId="1946304A" w14:textId="77777777" w:rsidR="00B04E78" w:rsidRDefault="00531AC8">
            <w:pPr>
              <w:pStyle w:val="TableParagraph"/>
              <w:spacing w:line="232" w:lineRule="exact"/>
            </w:pPr>
            <w:r>
              <w:t>Amžius</w:t>
            </w:r>
            <w:r>
              <w:rPr>
                <w:spacing w:val="-3"/>
              </w:rPr>
              <w:t xml:space="preserve"> </w:t>
            </w:r>
            <w:r>
              <w:t>(metai)</w:t>
            </w:r>
          </w:p>
        </w:tc>
        <w:tc>
          <w:tcPr>
            <w:tcW w:w="3216" w:type="dxa"/>
          </w:tcPr>
          <w:p w14:paraId="34B73D95" w14:textId="77777777" w:rsidR="00B04E78" w:rsidRDefault="00B04E78">
            <w:pPr>
              <w:pStyle w:val="TableParagraph"/>
              <w:spacing w:line="240" w:lineRule="auto"/>
              <w:ind w:left="0"/>
              <w:rPr>
                <w:sz w:val="18"/>
              </w:rPr>
            </w:pPr>
          </w:p>
        </w:tc>
        <w:tc>
          <w:tcPr>
            <w:tcW w:w="3094" w:type="dxa"/>
          </w:tcPr>
          <w:p w14:paraId="74C24788" w14:textId="77777777" w:rsidR="00B04E78" w:rsidRDefault="00B04E78">
            <w:pPr>
              <w:pStyle w:val="TableParagraph"/>
              <w:spacing w:line="240" w:lineRule="auto"/>
              <w:ind w:left="0"/>
              <w:rPr>
                <w:sz w:val="18"/>
              </w:rPr>
            </w:pPr>
          </w:p>
        </w:tc>
      </w:tr>
      <w:tr w:rsidR="00B04E78" w14:paraId="7F70819C" w14:textId="77777777">
        <w:trPr>
          <w:trHeight w:val="253"/>
        </w:trPr>
        <w:tc>
          <w:tcPr>
            <w:tcW w:w="2762" w:type="dxa"/>
          </w:tcPr>
          <w:p w14:paraId="7AFEB81D" w14:textId="19C82E88" w:rsidR="00B04E78" w:rsidRDefault="00531AC8">
            <w:pPr>
              <w:pStyle w:val="TableParagraph"/>
              <w:ind w:left="1161" w:right="1151"/>
              <w:jc w:val="center"/>
            </w:pPr>
            <w:r>
              <w:t>&lt;</w:t>
            </w:r>
            <w:r w:rsidR="00500F79">
              <w:t> </w:t>
            </w:r>
            <w:r>
              <w:t>65</w:t>
            </w:r>
          </w:p>
        </w:tc>
        <w:tc>
          <w:tcPr>
            <w:tcW w:w="3216" w:type="dxa"/>
          </w:tcPr>
          <w:p w14:paraId="18EA24AD" w14:textId="77777777" w:rsidR="00B04E78" w:rsidRDefault="00531AC8">
            <w:pPr>
              <w:pStyle w:val="TableParagraph"/>
              <w:ind w:left="857" w:right="848"/>
              <w:jc w:val="center"/>
            </w:pPr>
            <w:r>
              <w:t>1,1</w:t>
            </w:r>
            <w:r>
              <w:rPr>
                <w:spacing w:val="-4"/>
              </w:rPr>
              <w:t xml:space="preserve"> </w:t>
            </w:r>
            <w:r>
              <w:t>(0,64,</w:t>
            </w:r>
            <w:r>
              <w:rPr>
                <w:spacing w:val="-3"/>
              </w:rPr>
              <w:t xml:space="preserve"> </w:t>
            </w:r>
            <w:r>
              <w:t>1,87)</w:t>
            </w:r>
          </w:p>
        </w:tc>
        <w:tc>
          <w:tcPr>
            <w:tcW w:w="3094" w:type="dxa"/>
          </w:tcPr>
          <w:p w14:paraId="698DC94D" w14:textId="77777777" w:rsidR="00B04E78" w:rsidRDefault="00531AC8">
            <w:pPr>
              <w:pStyle w:val="TableParagraph"/>
              <w:ind w:left="797" w:right="786"/>
              <w:jc w:val="center"/>
            </w:pPr>
            <w:r>
              <w:t>0,51</w:t>
            </w:r>
            <w:r>
              <w:rPr>
                <w:spacing w:val="-4"/>
              </w:rPr>
              <w:t xml:space="preserve"> </w:t>
            </w:r>
            <w:r>
              <w:t>(0,26,</w:t>
            </w:r>
            <w:r>
              <w:rPr>
                <w:spacing w:val="-3"/>
              </w:rPr>
              <w:t xml:space="preserve"> </w:t>
            </w:r>
            <w:r>
              <w:t>0,98)</w:t>
            </w:r>
          </w:p>
        </w:tc>
      </w:tr>
      <w:tr w:rsidR="00B04E78" w14:paraId="67827189" w14:textId="77777777">
        <w:trPr>
          <w:trHeight w:val="251"/>
        </w:trPr>
        <w:tc>
          <w:tcPr>
            <w:tcW w:w="2762" w:type="dxa"/>
          </w:tcPr>
          <w:p w14:paraId="1A293A6E" w14:textId="38F3F5C9" w:rsidR="00B04E78" w:rsidRDefault="00531AC8">
            <w:pPr>
              <w:pStyle w:val="TableParagraph"/>
              <w:spacing w:line="232" w:lineRule="exact"/>
              <w:ind w:left="0" w:right="623"/>
              <w:jc w:val="right"/>
            </w:pPr>
            <w:r>
              <w:t>≥</w:t>
            </w:r>
            <w:r w:rsidR="00500F79">
              <w:t> </w:t>
            </w:r>
            <w:r>
              <w:t>65,</w:t>
            </w:r>
            <w:r>
              <w:rPr>
                <w:spacing w:val="-1"/>
              </w:rPr>
              <w:t xml:space="preserve"> </w:t>
            </w:r>
            <w:r>
              <w:t>tačiau</w:t>
            </w:r>
            <w:r>
              <w:rPr>
                <w:spacing w:val="-2"/>
              </w:rPr>
              <w:t xml:space="preserve"> </w:t>
            </w:r>
            <w:r>
              <w:t>&lt;</w:t>
            </w:r>
            <w:r w:rsidR="00500F79">
              <w:rPr>
                <w:spacing w:val="-1"/>
              </w:rPr>
              <w:t> </w:t>
            </w:r>
            <w:r>
              <w:t>75</w:t>
            </w:r>
          </w:p>
        </w:tc>
        <w:tc>
          <w:tcPr>
            <w:tcW w:w="3216" w:type="dxa"/>
          </w:tcPr>
          <w:p w14:paraId="3AB35212" w14:textId="77777777" w:rsidR="00B04E78" w:rsidRDefault="00531AC8">
            <w:pPr>
              <w:pStyle w:val="TableParagraph"/>
              <w:spacing w:line="232" w:lineRule="exact"/>
              <w:ind w:left="857" w:right="848"/>
              <w:jc w:val="center"/>
            </w:pPr>
            <w:r>
              <w:t>0,86</w:t>
            </w:r>
            <w:r>
              <w:rPr>
                <w:spacing w:val="-4"/>
              </w:rPr>
              <w:t xml:space="preserve"> </w:t>
            </w:r>
            <w:r>
              <w:t>(0,62,</w:t>
            </w:r>
            <w:r>
              <w:rPr>
                <w:spacing w:val="-3"/>
              </w:rPr>
              <w:t xml:space="preserve"> </w:t>
            </w:r>
            <w:r>
              <w:t>1,19)</w:t>
            </w:r>
          </w:p>
        </w:tc>
        <w:tc>
          <w:tcPr>
            <w:tcW w:w="3094" w:type="dxa"/>
          </w:tcPr>
          <w:p w14:paraId="0C605AA7" w14:textId="77777777" w:rsidR="00B04E78" w:rsidRDefault="00531AC8">
            <w:pPr>
              <w:pStyle w:val="TableParagraph"/>
              <w:spacing w:line="232" w:lineRule="exact"/>
              <w:ind w:left="797" w:right="786"/>
              <w:jc w:val="center"/>
            </w:pPr>
            <w:r>
              <w:t>0,67</w:t>
            </w:r>
            <w:r>
              <w:rPr>
                <w:spacing w:val="-4"/>
              </w:rPr>
              <w:t xml:space="preserve"> </w:t>
            </w:r>
            <w:r>
              <w:t>(0,47,</w:t>
            </w:r>
            <w:r>
              <w:rPr>
                <w:spacing w:val="-3"/>
              </w:rPr>
              <w:t xml:space="preserve"> </w:t>
            </w:r>
            <w:r>
              <w:t>0,95)</w:t>
            </w:r>
          </w:p>
        </w:tc>
      </w:tr>
      <w:tr w:rsidR="00B04E78" w14:paraId="07AE0E7A" w14:textId="77777777">
        <w:trPr>
          <w:trHeight w:val="253"/>
        </w:trPr>
        <w:tc>
          <w:tcPr>
            <w:tcW w:w="2762" w:type="dxa"/>
          </w:tcPr>
          <w:p w14:paraId="124A8FCE" w14:textId="0228DFB6" w:rsidR="00B04E78" w:rsidRDefault="00531AC8">
            <w:pPr>
              <w:pStyle w:val="TableParagraph"/>
              <w:ind w:left="1161" w:right="1149"/>
              <w:jc w:val="center"/>
            </w:pPr>
            <w:r>
              <w:t>≥</w:t>
            </w:r>
            <w:r w:rsidR="00500F79">
              <w:rPr>
                <w:spacing w:val="1"/>
              </w:rPr>
              <w:t> </w:t>
            </w:r>
            <w:r>
              <w:t>75</w:t>
            </w:r>
          </w:p>
        </w:tc>
        <w:tc>
          <w:tcPr>
            <w:tcW w:w="3216" w:type="dxa"/>
          </w:tcPr>
          <w:p w14:paraId="517B8F0D" w14:textId="77777777" w:rsidR="00B04E78" w:rsidRDefault="00531AC8">
            <w:pPr>
              <w:pStyle w:val="TableParagraph"/>
              <w:ind w:left="857" w:right="848"/>
              <w:jc w:val="center"/>
            </w:pPr>
            <w:r>
              <w:t>0,88</w:t>
            </w:r>
            <w:r>
              <w:rPr>
                <w:spacing w:val="-4"/>
              </w:rPr>
              <w:t xml:space="preserve"> </w:t>
            </w:r>
            <w:r>
              <w:t>(0,66,</w:t>
            </w:r>
            <w:r>
              <w:rPr>
                <w:spacing w:val="-3"/>
              </w:rPr>
              <w:t xml:space="preserve"> </w:t>
            </w:r>
            <w:r>
              <w:t>1,17)</w:t>
            </w:r>
          </w:p>
        </w:tc>
        <w:tc>
          <w:tcPr>
            <w:tcW w:w="3094" w:type="dxa"/>
          </w:tcPr>
          <w:p w14:paraId="0C2BCEED" w14:textId="77777777" w:rsidR="00B04E78" w:rsidRDefault="00531AC8">
            <w:pPr>
              <w:pStyle w:val="TableParagraph"/>
              <w:ind w:left="797" w:right="786"/>
              <w:jc w:val="center"/>
            </w:pPr>
            <w:r>
              <w:t>0,68</w:t>
            </w:r>
            <w:r>
              <w:rPr>
                <w:spacing w:val="-4"/>
              </w:rPr>
              <w:t xml:space="preserve"> </w:t>
            </w:r>
            <w:r>
              <w:t>(0,5,</w:t>
            </w:r>
            <w:r>
              <w:rPr>
                <w:spacing w:val="-3"/>
              </w:rPr>
              <w:t xml:space="preserve"> </w:t>
            </w:r>
            <w:r>
              <w:t>0,92)</w:t>
            </w:r>
          </w:p>
        </w:tc>
      </w:tr>
      <w:tr w:rsidR="00B04E78" w14:paraId="004DA124" w14:textId="77777777">
        <w:trPr>
          <w:trHeight w:val="251"/>
        </w:trPr>
        <w:tc>
          <w:tcPr>
            <w:tcW w:w="2762" w:type="dxa"/>
          </w:tcPr>
          <w:p w14:paraId="3B6E1086" w14:textId="751B0BBA" w:rsidR="00B04E78" w:rsidRDefault="00531AC8">
            <w:pPr>
              <w:pStyle w:val="TableParagraph"/>
              <w:spacing w:line="232" w:lineRule="exact"/>
              <w:ind w:left="1161" w:right="1149"/>
              <w:jc w:val="center"/>
            </w:pPr>
            <w:r>
              <w:t>≥</w:t>
            </w:r>
            <w:r w:rsidR="00500F79">
              <w:rPr>
                <w:spacing w:val="1"/>
              </w:rPr>
              <w:t> </w:t>
            </w:r>
            <w:r>
              <w:t>80</w:t>
            </w:r>
          </w:p>
        </w:tc>
        <w:tc>
          <w:tcPr>
            <w:tcW w:w="3216" w:type="dxa"/>
          </w:tcPr>
          <w:p w14:paraId="087CB2FC" w14:textId="77777777" w:rsidR="00B04E78" w:rsidRDefault="00531AC8">
            <w:pPr>
              <w:pStyle w:val="TableParagraph"/>
              <w:spacing w:line="232" w:lineRule="exact"/>
              <w:ind w:left="857" w:right="848"/>
              <w:jc w:val="center"/>
            </w:pPr>
            <w:r>
              <w:t>0,68</w:t>
            </w:r>
            <w:r>
              <w:rPr>
                <w:spacing w:val="-4"/>
              </w:rPr>
              <w:t xml:space="preserve"> </w:t>
            </w:r>
            <w:r>
              <w:t>(0,44,</w:t>
            </w:r>
            <w:r>
              <w:rPr>
                <w:spacing w:val="-3"/>
              </w:rPr>
              <w:t xml:space="preserve"> </w:t>
            </w:r>
            <w:r>
              <w:t>1,05)</w:t>
            </w:r>
          </w:p>
        </w:tc>
        <w:tc>
          <w:tcPr>
            <w:tcW w:w="3094" w:type="dxa"/>
          </w:tcPr>
          <w:p w14:paraId="32EB19E8" w14:textId="77777777" w:rsidR="00B04E78" w:rsidRDefault="00531AC8">
            <w:pPr>
              <w:pStyle w:val="TableParagraph"/>
              <w:spacing w:line="232" w:lineRule="exact"/>
              <w:ind w:left="797" w:right="786"/>
              <w:jc w:val="center"/>
            </w:pPr>
            <w:r>
              <w:t>0,67</w:t>
            </w:r>
            <w:r>
              <w:rPr>
                <w:spacing w:val="-4"/>
              </w:rPr>
              <w:t xml:space="preserve"> </w:t>
            </w:r>
            <w:r>
              <w:t>(0,44,</w:t>
            </w:r>
            <w:r>
              <w:rPr>
                <w:spacing w:val="-3"/>
              </w:rPr>
              <w:t xml:space="preserve"> </w:t>
            </w:r>
            <w:r>
              <w:t>1,02)</w:t>
            </w:r>
          </w:p>
        </w:tc>
      </w:tr>
      <w:tr w:rsidR="00B04E78" w14:paraId="4993029E" w14:textId="77777777">
        <w:trPr>
          <w:trHeight w:val="253"/>
        </w:trPr>
        <w:tc>
          <w:tcPr>
            <w:tcW w:w="2762" w:type="dxa"/>
          </w:tcPr>
          <w:p w14:paraId="3D2B9CF9" w14:textId="77777777" w:rsidR="00B04E78" w:rsidRDefault="00531AC8">
            <w:pPr>
              <w:pStyle w:val="TableParagraph"/>
            </w:pPr>
            <w:proofErr w:type="spellStart"/>
            <w:r>
              <w:t>KrKl</w:t>
            </w:r>
            <w:proofErr w:type="spellEnd"/>
            <w:r>
              <w:rPr>
                <w:spacing w:val="-3"/>
              </w:rPr>
              <w:t xml:space="preserve"> </w:t>
            </w:r>
            <w:r>
              <w:t>(ml/min.)</w:t>
            </w:r>
          </w:p>
        </w:tc>
        <w:tc>
          <w:tcPr>
            <w:tcW w:w="3216" w:type="dxa"/>
          </w:tcPr>
          <w:p w14:paraId="4D31CD75" w14:textId="77777777" w:rsidR="00B04E78" w:rsidRDefault="00B04E78">
            <w:pPr>
              <w:pStyle w:val="TableParagraph"/>
              <w:spacing w:line="240" w:lineRule="auto"/>
              <w:ind w:left="0"/>
              <w:rPr>
                <w:sz w:val="18"/>
              </w:rPr>
            </w:pPr>
          </w:p>
        </w:tc>
        <w:tc>
          <w:tcPr>
            <w:tcW w:w="3094" w:type="dxa"/>
          </w:tcPr>
          <w:p w14:paraId="0AA3D0EE" w14:textId="77777777" w:rsidR="00B04E78" w:rsidRDefault="00B04E78">
            <w:pPr>
              <w:pStyle w:val="TableParagraph"/>
              <w:spacing w:line="240" w:lineRule="auto"/>
              <w:ind w:left="0"/>
              <w:rPr>
                <w:sz w:val="18"/>
              </w:rPr>
            </w:pPr>
          </w:p>
        </w:tc>
      </w:tr>
      <w:tr w:rsidR="00B04E78" w14:paraId="2A6C517B" w14:textId="77777777">
        <w:trPr>
          <w:trHeight w:val="254"/>
        </w:trPr>
        <w:tc>
          <w:tcPr>
            <w:tcW w:w="2762" w:type="dxa"/>
          </w:tcPr>
          <w:p w14:paraId="27D83E2B" w14:textId="2578BD36" w:rsidR="00B04E78" w:rsidRDefault="00531AC8">
            <w:pPr>
              <w:pStyle w:val="TableParagraph"/>
              <w:ind w:left="0" w:right="623"/>
              <w:jc w:val="right"/>
            </w:pPr>
            <w:r>
              <w:t>≥</w:t>
            </w:r>
            <w:r w:rsidR="00500F79">
              <w:t> </w:t>
            </w:r>
            <w:r>
              <w:t>30,</w:t>
            </w:r>
            <w:r>
              <w:rPr>
                <w:spacing w:val="-1"/>
              </w:rPr>
              <w:t xml:space="preserve"> </w:t>
            </w:r>
            <w:r>
              <w:t>tačiau</w:t>
            </w:r>
            <w:r>
              <w:rPr>
                <w:spacing w:val="-2"/>
              </w:rPr>
              <w:t xml:space="preserve"> </w:t>
            </w:r>
            <w:r>
              <w:t>&lt;</w:t>
            </w:r>
            <w:r w:rsidR="00500F79">
              <w:rPr>
                <w:spacing w:val="-1"/>
              </w:rPr>
              <w:t> </w:t>
            </w:r>
            <w:r>
              <w:t>50</w:t>
            </w:r>
          </w:p>
        </w:tc>
        <w:tc>
          <w:tcPr>
            <w:tcW w:w="3216" w:type="dxa"/>
          </w:tcPr>
          <w:p w14:paraId="2DD5B823" w14:textId="77777777" w:rsidR="00B04E78" w:rsidRDefault="00531AC8">
            <w:pPr>
              <w:pStyle w:val="TableParagraph"/>
              <w:ind w:left="856" w:right="848"/>
              <w:jc w:val="center"/>
            </w:pPr>
            <w:r>
              <w:t>0,89</w:t>
            </w:r>
            <w:r>
              <w:rPr>
                <w:spacing w:val="-4"/>
              </w:rPr>
              <w:t xml:space="preserve"> </w:t>
            </w:r>
            <w:r>
              <w:t>(0,61,</w:t>
            </w:r>
            <w:r>
              <w:rPr>
                <w:spacing w:val="-3"/>
              </w:rPr>
              <w:t xml:space="preserve"> </w:t>
            </w:r>
            <w:r>
              <w:t>1,31)</w:t>
            </w:r>
          </w:p>
        </w:tc>
        <w:tc>
          <w:tcPr>
            <w:tcW w:w="3094" w:type="dxa"/>
          </w:tcPr>
          <w:p w14:paraId="7B05D93F" w14:textId="77777777" w:rsidR="00B04E78" w:rsidRDefault="00531AC8">
            <w:pPr>
              <w:pStyle w:val="TableParagraph"/>
              <w:ind w:left="797" w:right="786"/>
              <w:jc w:val="center"/>
            </w:pPr>
            <w:r>
              <w:t>0,48</w:t>
            </w:r>
            <w:r>
              <w:rPr>
                <w:spacing w:val="-4"/>
              </w:rPr>
              <w:t xml:space="preserve"> </w:t>
            </w:r>
            <w:r>
              <w:t>(0,31,</w:t>
            </w:r>
            <w:r>
              <w:rPr>
                <w:spacing w:val="-3"/>
              </w:rPr>
              <w:t xml:space="preserve"> </w:t>
            </w:r>
            <w:r>
              <w:t>0,76)</w:t>
            </w:r>
          </w:p>
        </w:tc>
      </w:tr>
      <w:tr w:rsidR="00B04E78" w14:paraId="3C18F8C4" w14:textId="77777777">
        <w:trPr>
          <w:trHeight w:val="251"/>
        </w:trPr>
        <w:tc>
          <w:tcPr>
            <w:tcW w:w="2762" w:type="dxa"/>
          </w:tcPr>
          <w:p w14:paraId="187E9E73" w14:textId="1D9F05A8" w:rsidR="00B04E78" w:rsidRDefault="00531AC8">
            <w:pPr>
              <w:pStyle w:val="TableParagraph"/>
              <w:spacing w:line="232" w:lineRule="exact"/>
              <w:ind w:left="0" w:right="623"/>
              <w:jc w:val="right"/>
            </w:pPr>
            <w:r>
              <w:t>≥</w:t>
            </w:r>
            <w:r w:rsidR="00500F79">
              <w:t> </w:t>
            </w:r>
            <w:r>
              <w:t>50,</w:t>
            </w:r>
            <w:r>
              <w:rPr>
                <w:spacing w:val="-1"/>
              </w:rPr>
              <w:t xml:space="preserve"> </w:t>
            </w:r>
            <w:r>
              <w:t>tačiau</w:t>
            </w:r>
            <w:r>
              <w:rPr>
                <w:spacing w:val="-2"/>
              </w:rPr>
              <w:t xml:space="preserve"> </w:t>
            </w:r>
            <w:r>
              <w:t>&lt;</w:t>
            </w:r>
            <w:r w:rsidR="00500F79">
              <w:rPr>
                <w:spacing w:val="-1"/>
              </w:rPr>
              <w:t> </w:t>
            </w:r>
            <w:r>
              <w:t>80</w:t>
            </w:r>
          </w:p>
        </w:tc>
        <w:tc>
          <w:tcPr>
            <w:tcW w:w="3216" w:type="dxa"/>
          </w:tcPr>
          <w:p w14:paraId="4C914F2F" w14:textId="77777777" w:rsidR="00B04E78" w:rsidRDefault="00531AC8">
            <w:pPr>
              <w:pStyle w:val="TableParagraph"/>
              <w:spacing w:line="232" w:lineRule="exact"/>
              <w:ind w:left="857" w:right="848"/>
              <w:jc w:val="center"/>
            </w:pPr>
            <w:r>
              <w:t>0,91</w:t>
            </w:r>
            <w:r>
              <w:rPr>
                <w:spacing w:val="-4"/>
              </w:rPr>
              <w:t xml:space="preserve"> </w:t>
            </w:r>
            <w:r>
              <w:t>(0,68,</w:t>
            </w:r>
            <w:r>
              <w:rPr>
                <w:spacing w:val="-3"/>
              </w:rPr>
              <w:t xml:space="preserve"> </w:t>
            </w:r>
            <w:r>
              <w:t>1,2)</w:t>
            </w:r>
          </w:p>
        </w:tc>
        <w:tc>
          <w:tcPr>
            <w:tcW w:w="3094" w:type="dxa"/>
          </w:tcPr>
          <w:p w14:paraId="7D979AC2" w14:textId="77777777" w:rsidR="00B04E78" w:rsidRDefault="00531AC8">
            <w:pPr>
              <w:pStyle w:val="TableParagraph"/>
              <w:spacing w:line="232" w:lineRule="exact"/>
              <w:ind w:left="797" w:right="786"/>
              <w:jc w:val="center"/>
            </w:pPr>
            <w:r>
              <w:t>0,65</w:t>
            </w:r>
            <w:r>
              <w:rPr>
                <w:spacing w:val="-4"/>
              </w:rPr>
              <w:t xml:space="preserve"> </w:t>
            </w:r>
            <w:r>
              <w:t>(0,47,</w:t>
            </w:r>
            <w:r>
              <w:rPr>
                <w:spacing w:val="-3"/>
              </w:rPr>
              <w:t xml:space="preserve"> </w:t>
            </w:r>
            <w:r>
              <w:t>0,88)</w:t>
            </w:r>
          </w:p>
        </w:tc>
      </w:tr>
      <w:tr w:rsidR="00B04E78" w14:paraId="607D5F15" w14:textId="77777777">
        <w:trPr>
          <w:trHeight w:val="253"/>
        </w:trPr>
        <w:tc>
          <w:tcPr>
            <w:tcW w:w="2762" w:type="dxa"/>
          </w:tcPr>
          <w:p w14:paraId="250C4D73" w14:textId="78A8B746" w:rsidR="00B04E78" w:rsidRDefault="00531AC8">
            <w:pPr>
              <w:pStyle w:val="TableParagraph"/>
              <w:ind w:left="1161" w:right="1149"/>
              <w:jc w:val="center"/>
            </w:pPr>
            <w:r>
              <w:t>≥</w:t>
            </w:r>
            <w:r w:rsidR="00500F79">
              <w:rPr>
                <w:spacing w:val="1"/>
              </w:rPr>
              <w:t> </w:t>
            </w:r>
            <w:r>
              <w:t>80</w:t>
            </w:r>
          </w:p>
        </w:tc>
        <w:tc>
          <w:tcPr>
            <w:tcW w:w="3216" w:type="dxa"/>
          </w:tcPr>
          <w:p w14:paraId="6403EAE0" w14:textId="77777777" w:rsidR="00B04E78" w:rsidRDefault="00531AC8">
            <w:pPr>
              <w:pStyle w:val="TableParagraph"/>
              <w:ind w:left="857" w:right="848"/>
              <w:jc w:val="center"/>
            </w:pPr>
            <w:r>
              <w:t>0,81</w:t>
            </w:r>
            <w:r>
              <w:rPr>
                <w:spacing w:val="-4"/>
              </w:rPr>
              <w:t xml:space="preserve"> </w:t>
            </w:r>
            <w:r>
              <w:t>(0,51,</w:t>
            </w:r>
            <w:r>
              <w:rPr>
                <w:spacing w:val="-3"/>
              </w:rPr>
              <w:t xml:space="preserve"> </w:t>
            </w:r>
            <w:r>
              <w:t>1,28)</w:t>
            </w:r>
          </w:p>
        </w:tc>
        <w:tc>
          <w:tcPr>
            <w:tcW w:w="3094" w:type="dxa"/>
          </w:tcPr>
          <w:p w14:paraId="055672C3" w14:textId="77777777" w:rsidR="00B04E78" w:rsidRDefault="00531AC8">
            <w:pPr>
              <w:pStyle w:val="TableParagraph"/>
              <w:ind w:left="797" w:right="786"/>
              <w:jc w:val="center"/>
            </w:pPr>
            <w:r>
              <w:t>0,69</w:t>
            </w:r>
            <w:r>
              <w:rPr>
                <w:spacing w:val="-4"/>
              </w:rPr>
              <w:t xml:space="preserve"> </w:t>
            </w:r>
            <w:r>
              <w:t>(0,43,</w:t>
            </w:r>
            <w:r>
              <w:rPr>
                <w:spacing w:val="-3"/>
              </w:rPr>
              <w:t xml:space="preserve"> </w:t>
            </w:r>
            <w:r>
              <w:t>1,12)</w:t>
            </w:r>
          </w:p>
        </w:tc>
      </w:tr>
    </w:tbl>
    <w:p w14:paraId="44B583F7" w14:textId="77777777" w:rsidR="00B04E78" w:rsidRDefault="00B04E78">
      <w:pPr>
        <w:pStyle w:val="Pagrindinistekstas"/>
        <w:spacing w:before="4"/>
        <w:rPr>
          <w:b/>
          <w:sz w:val="21"/>
        </w:rPr>
      </w:pPr>
    </w:p>
    <w:p w14:paraId="029484AF" w14:textId="37E47B51" w:rsidR="00B04E78" w:rsidRDefault="00531AC8" w:rsidP="00207CCC">
      <w:pPr>
        <w:pStyle w:val="Pagrindinistekstas"/>
        <w:ind w:left="258" w:right="813"/>
      </w:pPr>
      <w:r>
        <w:t>Pirminės saugumo vertinamosios baigties, t. y. didžiojo kraujavimo, dažnis skyrėsi priklausomai nuo</w:t>
      </w:r>
      <w:r>
        <w:rPr>
          <w:spacing w:val="-52"/>
        </w:rPr>
        <w:t xml:space="preserve"> </w:t>
      </w:r>
      <w:r>
        <w:t xml:space="preserve">gydymo poveikio ir amžiaus. </w:t>
      </w:r>
      <w:proofErr w:type="spellStart"/>
      <w:r>
        <w:t>Dabigatranu</w:t>
      </w:r>
      <w:proofErr w:type="spellEnd"/>
      <w:r>
        <w:t xml:space="preserve"> gydomiems pacientams santykinė kraujavimo rizika su</w:t>
      </w:r>
      <w:r>
        <w:rPr>
          <w:spacing w:val="1"/>
        </w:rPr>
        <w:t xml:space="preserve"> </w:t>
      </w:r>
      <w:r>
        <w:t>amžiumi</w:t>
      </w:r>
      <w:r>
        <w:rPr>
          <w:spacing w:val="-5"/>
        </w:rPr>
        <w:t xml:space="preserve"> </w:t>
      </w:r>
      <w:r>
        <w:t>didėjo</w:t>
      </w:r>
      <w:r>
        <w:rPr>
          <w:spacing w:val="-4"/>
        </w:rPr>
        <w:t xml:space="preserve"> </w:t>
      </w:r>
      <w:r>
        <w:t>labiau,</w:t>
      </w:r>
      <w:r>
        <w:rPr>
          <w:spacing w:val="-4"/>
        </w:rPr>
        <w:t xml:space="preserve"> </w:t>
      </w:r>
      <w:r>
        <w:t>negu</w:t>
      </w:r>
      <w:r>
        <w:rPr>
          <w:spacing w:val="-5"/>
        </w:rPr>
        <w:t xml:space="preserve"> </w:t>
      </w:r>
      <w:r>
        <w:t>pacientams,</w:t>
      </w:r>
      <w:r>
        <w:rPr>
          <w:spacing w:val="-4"/>
        </w:rPr>
        <w:t xml:space="preserve"> </w:t>
      </w:r>
      <w:r>
        <w:t>vartojantiems</w:t>
      </w:r>
      <w:r>
        <w:rPr>
          <w:spacing w:val="-4"/>
        </w:rPr>
        <w:t xml:space="preserve"> </w:t>
      </w:r>
      <w:r>
        <w:t>varfarino.</w:t>
      </w:r>
      <w:r>
        <w:rPr>
          <w:spacing w:val="-5"/>
        </w:rPr>
        <w:t xml:space="preserve"> </w:t>
      </w:r>
      <w:r>
        <w:t>Santykinė</w:t>
      </w:r>
      <w:r>
        <w:rPr>
          <w:spacing w:val="-5"/>
        </w:rPr>
        <w:t xml:space="preserve"> </w:t>
      </w:r>
      <w:r>
        <w:t>rizika</w:t>
      </w:r>
      <w:r>
        <w:rPr>
          <w:spacing w:val="-4"/>
        </w:rPr>
        <w:t xml:space="preserve"> </w:t>
      </w:r>
      <w:r>
        <w:t>buvo</w:t>
      </w:r>
      <w:r>
        <w:rPr>
          <w:spacing w:val="-4"/>
        </w:rPr>
        <w:t xml:space="preserve"> </w:t>
      </w:r>
      <w:r>
        <w:t>didžiausia</w:t>
      </w:r>
      <w:r w:rsidR="00207CCC">
        <w:t xml:space="preserve"> </w:t>
      </w:r>
      <w:r>
        <w:t>≥</w:t>
      </w:r>
      <w:r>
        <w:rPr>
          <w:spacing w:val="-3"/>
        </w:rPr>
        <w:t xml:space="preserve"> </w:t>
      </w:r>
      <w:r>
        <w:t>75</w:t>
      </w:r>
      <w:r>
        <w:rPr>
          <w:spacing w:val="-4"/>
        </w:rPr>
        <w:t xml:space="preserve"> </w:t>
      </w:r>
      <w:r>
        <w:t>metų</w:t>
      </w:r>
      <w:r>
        <w:rPr>
          <w:spacing w:val="-4"/>
        </w:rPr>
        <w:t xml:space="preserve"> </w:t>
      </w:r>
      <w:r>
        <w:t>pacientams.</w:t>
      </w:r>
      <w:r>
        <w:rPr>
          <w:spacing w:val="-5"/>
        </w:rPr>
        <w:t xml:space="preserve"> </w:t>
      </w:r>
      <w:r>
        <w:t>Kartu</w:t>
      </w:r>
      <w:r>
        <w:rPr>
          <w:spacing w:val="-4"/>
        </w:rPr>
        <w:t xml:space="preserve"> </w:t>
      </w:r>
      <w:r>
        <w:t>vartojami</w:t>
      </w:r>
      <w:r>
        <w:rPr>
          <w:spacing w:val="-5"/>
        </w:rPr>
        <w:t xml:space="preserve"> </w:t>
      </w:r>
      <w:proofErr w:type="spellStart"/>
      <w:r>
        <w:t>antitrombocitiniai</w:t>
      </w:r>
      <w:proofErr w:type="spellEnd"/>
      <w:r w:rsidR="00735E96">
        <w:t xml:space="preserve"> vaistiniai</w:t>
      </w:r>
      <w:r>
        <w:rPr>
          <w:spacing w:val="-4"/>
        </w:rPr>
        <w:t xml:space="preserve"> </w:t>
      </w:r>
      <w:r>
        <w:t>preparatai,</w:t>
      </w:r>
      <w:r>
        <w:rPr>
          <w:spacing w:val="-5"/>
        </w:rPr>
        <w:t xml:space="preserve"> </w:t>
      </w:r>
      <w:r>
        <w:t>ASR</w:t>
      </w:r>
      <w:r>
        <w:rPr>
          <w:spacing w:val="-5"/>
        </w:rPr>
        <w:t xml:space="preserve"> </w:t>
      </w:r>
      <w:r>
        <w:t>arba</w:t>
      </w:r>
      <w:r>
        <w:rPr>
          <w:spacing w:val="-4"/>
        </w:rPr>
        <w:t xml:space="preserve"> </w:t>
      </w:r>
      <w:proofErr w:type="spellStart"/>
      <w:r>
        <w:t>klopidogrelis</w:t>
      </w:r>
      <w:proofErr w:type="spellEnd"/>
      <w:r>
        <w:rPr>
          <w:spacing w:val="-5"/>
        </w:rPr>
        <w:t xml:space="preserve"> </w:t>
      </w:r>
      <w:r>
        <w:t>gali</w:t>
      </w:r>
      <w:r w:rsidR="00207CCC">
        <w:t xml:space="preserve"> </w:t>
      </w:r>
      <w:r>
        <w:t xml:space="preserve">maždaug 2 kartus padidinti tiek </w:t>
      </w:r>
      <w:proofErr w:type="spellStart"/>
      <w:r>
        <w:t>dabigatrano</w:t>
      </w:r>
      <w:proofErr w:type="spellEnd"/>
      <w:r>
        <w:t xml:space="preserve"> </w:t>
      </w:r>
      <w:proofErr w:type="spellStart"/>
      <w:r>
        <w:t>eteksilato</w:t>
      </w:r>
      <w:proofErr w:type="spellEnd"/>
      <w:r>
        <w:t>, tiek varfarino sukeliamo didžiojo kraujavimo</w:t>
      </w:r>
      <w:r>
        <w:rPr>
          <w:spacing w:val="-52"/>
        </w:rPr>
        <w:t xml:space="preserve"> </w:t>
      </w:r>
      <w:r>
        <w:rPr>
          <w:position w:val="2"/>
        </w:rPr>
        <w:t>dažnį.</w:t>
      </w:r>
      <w:r>
        <w:rPr>
          <w:spacing w:val="-2"/>
          <w:position w:val="2"/>
        </w:rPr>
        <w:t xml:space="preserve"> </w:t>
      </w:r>
      <w:r>
        <w:rPr>
          <w:position w:val="2"/>
        </w:rPr>
        <w:t>Inkstų</w:t>
      </w:r>
      <w:r>
        <w:rPr>
          <w:spacing w:val="-1"/>
          <w:position w:val="2"/>
        </w:rPr>
        <w:t xml:space="preserve"> </w:t>
      </w:r>
      <w:r>
        <w:rPr>
          <w:position w:val="2"/>
        </w:rPr>
        <w:t>funkcija</w:t>
      </w:r>
      <w:r>
        <w:rPr>
          <w:spacing w:val="-2"/>
          <w:position w:val="2"/>
        </w:rPr>
        <w:t xml:space="preserve"> </w:t>
      </w:r>
      <w:r>
        <w:rPr>
          <w:position w:val="2"/>
        </w:rPr>
        <w:t>ar</w:t>
      </w:r>
      <w:r>
        <w:rPr>
          <w:spacing w:val="-2"/>
          <w:position w:val="2"/>
        </w:rPr>
        <w:t xml:space="preserve"> </w:t>
      </w:r>
      <w:r>
        <w:rPr>
          <w:position w:val="2"/>
        </w:rPr>
        <w:t>CHADS</w:t>
      </w:r>
      <w:r>
        <w:rPr>
          <w:sz w:val="14"/>
        </w:rPr>
        <w:t>2</w:t>
      </w:r>
      <w:r>
        <w:rPr>
          <w:spacing w:val="19"/>
          <w:sz w:val="14"/>
        </w:rPr>
        <w:t xml:space="preserve"> </w:t>
      </w:r>
      <w:r>
        <w:rPr>
          <w:position w:val="2"/>
        </w:rPr>
        <w:t>rodmuo</w:t>
      </w:r>
      <w:r>
        <w:rPr>
          <w:spacing w:val="-1"/>
          <w:position w:val="2"/>
        </w:rPr>
        <w:t xml:space="preserve"> </w:t>
      </w:r>
      <w:r>
        <w:rPr>
          <w:position w:val="2"/>
        </w:rPr>
        <w:t>reikšmingos</w:t>
      </w:r>
      <w:r>
        <w:rPr>
          <w:spacing w:val="-2"/>
          <w:position w:val="2"/>
        </w:rPr>
        <w:t xml:space="preserve"> </w:t>
      </w:r>
      <w:r>
        <w:rPr>
          <w:position w:val="2"/>
        </w:rPr>
        <w:t>įtakos</w:t>
      </w:r>
      <w:r>
        <w:rPr>
          <w:spacing w:val="-1"/>
          <w:position w:val="2"/>
        </w:rPr>
        <w:t xml:space="preserve"> </w:t>
      </w:r>
      <w:r>
        <w:rPr>
          <w:position w:val="2"/>
        </w:rPr>
        <w:t>nedarė.</w:t>
      </w:r>
    </w:p>
    <w:p w14:paraId="16B2DAE9" w14:textId="77777777" w:rsidR="00B04E78" w:rsidRDefault="00B04E78">
      <w:pPr>
        <w:pStyle w:val="Pagrindinistekstas"/>
        <w:spacing w:before="4"/>
      </w:pPr>
    </w:p>
    <w:p w14:paraId="6684CC00" w14:textId="77777777" w:rsidR="00B04E78" w:rsidRDefault="00531AC8">
      <w:pPr>
        <w:pStyle w:val="Antrat1"/>
        <w:numPr>
          <w:ilvl w:val="0"/>
          <w:numId w:val="68"/>
        </w:numPr>
        <w:tabs>
          <w:tab w:val="left" w:pos="535"/>
        </w:tabs>
        <w:spacing w:before="0"/>
        <w:ind w:left="534" w:hanging="277"/>
      </w:pPr>
      <w:r>
        <w:t>lentelė.</w:t>
      </w:r>
      <w:r>
        <w:rPr>
          <w:spacing w:val="-8"/>
        </w:rPr>
        <w:t xml:space="preserve"> </w:t>
      </w:r>
      <w:r>
        <w:t>Pagal</w:t>
      </w:r>
      <w:r>
        <w:rPr>
          <w:spacing w:val="-4"/>
        </w:rPr>
        <w:t xml:space="preserve"> </w:t>
      </w:r>
      <w:r>
        <w:t>pogrupius</w:t>
      </w:r>
      <w:r>
        <w:rPr>
          <w:spacing w:val="-4"/>
        </w:rPr>
        <w:t xml:space="preserve"> </w:t>
      </w:r>
      <w:r>
        <w:t>suskirstyto</w:t>
      </w:r>
      <w:r>
        <w:rPr>
          <w:spacing w:val="-4"/>
        </w:rPr>
        <w:t xml:space="preserve"> </w:t>
      </w:r>
      <w:r>
        <w:t>didžiojo</w:t>
      </w:r>
      <w:r>
        <w:rPr>
          <w:spacing w:val="-4"/>
        </w:rPr>
        <w:t xml:space="preserve"> </w:t>
      </w:r>
      <w:r>
        <w:t>kraujavimo</w:t>
      </w:r>
      <w:r>
        <w:rPr>
          <w:spacing w:val="-4"/>
        </w:rPr>
        <w:t xml:space="preserve"> </w:t>
      </w:r>
      <w:r>
        <w:t>rizikos</w:t>
      </w:r>
      <w:r>
        <w:rPr>
          <w:spacing w:val="-3"/>
        </w:rPr>
        <w:t xml:space="preserve"> </w:t>
      </w:r>
      <w:r>
        <w:t>santykis</w:t>
      </w:r>
      <w:r>
        <w:rPr>
          <w:spacing w:val="-4"/>
        </w:rPr>
        <w:t xml:space="preserve"> </w:t>
      </w:r>
      <w:r>
        <w:t>ir</w:t>
      </w:r>
      <w:r>
        <w:rPr>
          <w:spacing w:val="-4"/>
        </w:rPr>
        <w:t xml:space="preserve"> </w:t>
      </w:r>
      <w:r>
        <w:t>95</w:t>
      </w:r>
      <w:r w:rsidR="00207CCC" w:rsidRPr="00ED740A">
        <w:rPr>
          <w:szCs w:val="24"/>
        </w:rPr>
        <w:t> </w:t>
      </w:r>
      <w:r>
        <w:t>%</w:t>
      </w:r>
      <w:r>
        <w:rPr>
          <w:spacing w:val="-5"/>
        </w:rPr>
        <w:t xml:space="preserve"> </w:t>
      </w:r>
      <w:r>
        <w:t>PI</w:t>
      </w:r>
    </w:p>
    <w:p w14:paraId="0F93050E" w14:textId="77777777" w:rsidR="00B04E78" w:rsidRDefault="00B04E78">
      <w:pPr>
        <w:pStyle w:val="Pagrindinistekstas"/>
        <w:spacing w:before="2"/>
        <w:rPr>
          <w:b/>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7"/>
        <w:gridCol w:w="3213"/>
        <w:gridCol w:w="3091"/>
      </w:tblGrid>
      <w:tr w:rsidR="00B04E78" w14:paraId="08234C23" w14:textId="77777777">
        <w:trPr>
          <w:trHeight w:val="757"/>
        </w:trPr>
        <w:tc>
          <w:tcPr>
            <w:tcW w:w="2767" w:type="dxa"/>
          </w:tcPr>
          <w:p w14:paraId="16359087" w14:textId="77777777" w:rsidR="00B04E78" w:rsidRDefault="00531AC8">
            <w:pPr>
              <w:pStyle w:val="TableParagraph"/>
              <w:spacing w:line="247" w:lineRule="exact"/>
            </w:pPr>
            <w:r>
              <w:t>Vertinamoji</w:t>
            </w:r>
            <w:r>
              <w:rPr>
                <w:spacing w:val="-6"/>
              </w:rPr>
              <w:t xml:space="preserve"> </w:t>
            </w:r>
            <w:r>
              <w:t>baigtis</w:t>
            </w:r>
          </w:p>
        </w:tc>
        <w:tc>
          <w:tcPr>
            <w:tcW w:w="3213" w:type="dxa"/>
          </w:tcPr>
          <w:p w14:paraId="1FF6457D" w14:textId="7B8BEFF0" w:rsidR="00B04E78" w:rsidRDefault="00531AC8" w:rsidP="00207CCC">
            <w:pPr>
              <w:pStyle w:val="TableParagraph"/>
              <w:spacing w:line="240" w:lineRule="auto"/>
              <w:ind w:left="110" w:right="834"/>
            </w:pPr>
            <w:proofErr w:type="spellStart"/>
            <w:r>
              <w:t>Dabigatranas</w:t>
            </w:r>
            <w:proofErr w:type="spellEnd"/>
            <w:r>
              <w:t xml:space="preserve"> </w:t>
            </w:r>
            <w:proofErr w:type="spellStart"/>
            <w:r>
              <w:t>eteksilatas</w:t>
            </w:r>
            <w:proofErr w:type="spellEnd"/>
            <w:r>
              <w:rPr>
                <w:spacing w:val="1"/>
              </w:rPr>
              <w:t xml:space="preserve"> </w:t>
            </w:r>
            <w:r>
              <w:t>110</w:t>
            </w:r>
            <w:r w:rsidR="0004162D">
              <w:rPr>
                <w:szCs w:val="24"/>
              </w:rPr>
              <w:t> </w:t>
            </w:r>
            <w:r>
              <w:t>mg</w:t>
            </w:r>
            <w:r>
              <w:rPr>
                <w:spacing w:val="-4"/>
              </w:rPr>
              <w:t xml:space="preserve"> </w:t>
            </w:r>
            <w:r>
              <w:t>2</w:t>
            </w:r>
            <w:r>
              <w:rPr>
                <w:spacing w:val="-1"/>
              </w:rPr>
              <w:t xml:space="preserve"> </w:t>
            </w:r>
            <w:r>
              <w:t>kartus</w:t>
            </w:r>
            <w:r>
              <w:rPr>
                <w:spacing w:val="-2"/>
              </w:rPr>
              <w:t xml:space="preserve"> </w:t>
            </w:r>
            <w:r>
              <w:t>per</w:t>
            </w:r>
            <w:r>
              <w:rPr>
                <w:spacing w:val="-1"/>
              </w:rPr>
              <w:t xml:space="preserve"> </w:t>
            </w:r>
            <w:r>
              <w:t>parą,</w:t>
            </w:r>
            <w:r w:rsidR="00207CCC">
              <w:t xml:space="preserve"> </w:t>
            </w:r>
            <w:r>
              <w:t>palyginti</w:t>
            </w:r>
            <w:r>
              <w:rPr>
                <w:spacing w:val="-5"/>
              </w:rPr>
              <w:t xml:space="preserve"> </w:t>
            </w:r>
            <w:r>
              <w:t>su</w:t>
            </w:r>
            <w:r>
              <w:rPr>
                <w:spacing w:val="-4"/>
              </w:rPr>
              <w:t xml:space="preserve"> </w:t>
            </w:r>
            <w:r>
              <w:t>varfarinu</w:t>
            </w:r>
          </w:p>
        </w:tc>
        <w:tc>
          <w:tcPr>
            <w:tcW w:w="3091" w:type="dxa"/>
          </w:tcPr>
          <w:p w14:paraId="45D499F6" w14:textId="4280BF9A" w:rsidR="00B04E78" w:rsidRDefault="00531AC8" w:rsidP="00207CCC">
            <w:pPr>
              <w:pStyle w:val="TableParagraph"/>
              <w:spacing w:line="240" w:lineRule="auto"/>
              <w:ind w:left="108" w:right="714"/>
            </w:pPr>
            <w:proofErr w:type="spellStart"/>
            <w:r>
              <w:t>Dabigatranas</w:t>
            </w:r>
            <w:proofErr w:type="spellEnd"/>
            <w:r>
              <w:t xml:space="preserve"> </w:t>
            </w:r>
            <w:proofErr w:type="spellStart"/>
            <w:r>
              <w:t>eteksilatas</w:t>
            </w:r>
            <w:proofErr w:type="spellEnd"/>
            <w:r>
              <w:rPr>
                <w:spacing w:val="1"/>
              </w:rPr>
              <w:t xml:space="preserve"> </w:t>
            </w:r>
            <w:r>
              <w:t>150</w:t>
            </w:r>
            <w:r w:rsidR="0004162D">
              <w:rPr>
                <w:szCs w:val="24"/>
              </w:rPr>
              <w:t> </w:t>
            </w:r>
            <w:r>
              <w:t>mg</w:t>
            </w:r>
            <w:r>
              <w:rPr>
                <w:spacing w:val="-4"/>
              </w:rPr>
              <w:t xml:space="preserve"> </w:t>
            </w:r>
            <w:r>
              <w:t>2</w:t>
            </w:r>
            <w:r>
              <w:rPr>
                <w:spacing w:val="-1"/>
              </w:rPr>
              <w:t xml:space="preserve"> </w:t>
            </w:r>
            <w:r>
              <w:t>kartus</w:t>
            </w:r>
            <w:r>
              <w:rPr>
                <w:spacing w:val="-2"/>
              </w:rPr>
              <w:t xml:space="preserve"> </w:t>
            </w:r>
            <w:r>
              <w:t>per</w:t>
            </w:r>
            <w:r>
              <w:rPr>
                <w:spacing w:val="-1"/>
              </w:rPr>
              <w:t xml:space="preserve"> </w:t>
            </w:r>
            <w:r>
              <w:t>parą,</w:t>
            </w:r>
            <w:r w:rsidR="00207CCC">
              <w:t xml:space="preserve"> </w:t>
            </w:r>
            <w:r>
              <w:t>palyginti</w:t>
            </w:r>
            <w:r>
              <w:rPr>
                <w:spacing w:val="-5"/>
              </w:rPr>
              <w:t xml:space="preserve"> </w:t>
            </w:r>
            <w:r>
              <w:t>su</w:t>
            </w:r>
            <w:r>
              <w:rPr>
                <w:spacing w:val="-4"/>
              </w:rPr>
              <w:t xml:space="preserve"> </w:t>
            </w:r>
            <w:r>
              <w:t>varfarinu</w:t>
            </w:r>
          </w:p>
        </w:tc>
      </w:tr>
      <w:tr w:rsidR="00B04E78" w14:paraId="0B4E019A" w14:textId="77777777">
        <w:trPr>
          <w:trHeight w:val="253"/>
        </w:trPr>
        <w:tc>
          <w:tcPr>
            <w:tcW w:w="2767" w:type="dxa"/>
          </w:tcPr>
          <w:p w14:paraId="4D2C7F0E" w14:textId="77777777" w:rsidR="00B04E78" w:rsidRDefault="00531AC8">
            <w:pPr>
              <w:pStyle w:val="TableParagraph"/>
            </w:pPr>
            <w:r>
              <w:t>Amžius</w:t>
            </w:r>
            <w:r>
              <w:rPr>
                <w:spacing w:val="-3"/>
              </w:rPr>
              <w:t xml:space="preserve"> </w:t>
            </w:r>
            <w:r>
              <w:t>(metai)</w:t>
            </w:r>
          </w:p>
        </w:tc>
        <w:tc>
          <w:tcPr>
            <w:tcW w:w="3213" w:type="dxa"/>
          </w:tcPr>
          <w:p w14:paraId="3F131999" w14:textId="77777777" w:rsidR="00B04E78" w:rsidRDefault="00B04E78">
            <w:pPr>
              <w:pStyle w:val="TableParagraph"/>
              <w:spacing w:line="240" w:lineRule="auto"/>
              <w:ind w:left="0"/>
              <w:rPr>
                <w:sz w:val="18"/>
              </w:rPr>
            </w:pPr>
          </w:p>
        </w:tc>
        <w:tc>
          <w:tcPr>
            <w:tcW w:w="3091" w:type="dxa"/>
          </w:tcPr>
          <w:p w14:paraId="5AC9D06E" w14:textId="77777777" w:rsidR="00B04E78" w:rsidRDefault="00B04E78">
            <w:pPr>
              <w:pStyle w:val="TableParagraph"/>
              <w:spacing w:line="240" w:lineRule="auto"/>
              <w:ind w:left="0"/>
              <w:rPr>
                <w:sz w:val="18"/>
              </w:rPr>
            </w:pPr>
          </w:p>
        </w:tc>
      </w:tr>
      <w:tr w:rsidR="00B04E78" w14:paraId="259A8409" w14:textId="77777777">
        <w:trPr>
          <w:trHeight w:val="251"/>
        </w:trPr>
        <w:tc>
          <w:tcPr>
            <w:tcW w:w="2767" w:type="dxa"/>
          </w:tcPr>
          <w:p w14:paraId="4AA02B2A" w14:textId="604342B2" w:rsidR="00B04E78" w:rsidRDefault="00531AC8">
            <w:pPr>
              <w:pStyle w:val="TableParagraph"/>
              <w:spacing w:line="232" w:lineRule="exact"/>
              <w:ind w:left="1163" w:right="1154"/>
              <w:jc w:val="center"/>
            </w:pPr>
            <w:r>
              <w:t>&lt;</w:t>
            </w:r>
            <w:r w:rsidR="004B556B">
              <w:t> </w:t>
            </w:r>
            <w:r>
              <w:t>65</w:t>
            </w:r>
          </w:p>
        </w:tc>
        <w:tc>
          <w:tcPr>
            <w:tcW w:w="3213" w:type="dxa"/>
          </w:tcPr>
          <w:p w14:paraId="7DA4C943" w14:textId="77777777" w:rsidR="00B04E78" w:rsidRDefault="00531AC8">
            <w:pPr>
              <w:pStyle w:val="TableParagraph"/>
              <w:spacing w:line="232" w:lineRule="exact"/>
              <w:ind w:left="0" w:right="857"/>
              <w:jc w:val="right"/>
            </w:pPr>
            <w:r>
              <w:t>0,32</w:t>
            </w:r>
            <w:r>
              <w:rPr>
                <w:spacing w:val="-4"/>
              </w:rPr>
              <w:t xml:space="preserve"> </w:t>
            </w:r>
            <w:r>
              <w:t>(0,18,</w:t>
            </w:r>
            <w:r>
              <w:rPr>
                <w:spacing w:val="-3"/>
              </w:rPr>
              <w:t xml:space="preserve"> </w:t>
            </w:r>
            <w:r>
              <w:t>0,57)</w:t>
            </w:r>
          </w:p>
        </w:tc>
        <w:tc>
          <w:tcPr>
            <w:tcW w:w="3091" w:type="dxa"/>
          </w:tcPr>
          <w:p w14:paraId="35CA1BD5" w14:textId="77777777" w:rsidR="00B04E78" w:rsidRDefault="00531AC8">
            <w:pPr>
              <w:pStyle w:val="TableParagraph"/>
              <w:spacing w:line="232" w:lineRule="exact"/>
              <w:ind w:left="795" w:right="785"/>
              <w:jc w:val="center"/>
            </w:pPr>
            <w:r>
              <w:t>0,35</w:t>
            </w:r>
            <w:r>
              <w:rPr>
                <w:spacing w:val="-4"/>
              </w:rPr>
              <w:t xml:space="preserve"> </w:t>
            </w:r>
            <w:r>
              <w:t>(0,2,</w:t>
            </w:r>
            <w:r>
              <w:rPr>
                <w:spacing w:val="-3"/>
              </w:rPr>
              <w:t xml:space="preserve"> </w:t>
            </w:r>
            <w:r>
              <w:t>0,61)</w:t>
            </w:r>
          </w:p>
        </w:tc>
      </w:tr>
      <w:tr w:rsidR="00B04E78" w14:paraId="507420B6" w14:textId="77777777">
        <w:trPr>
          <w:trHeight w:val="254"/>
        </w:trPr>
        <w:tc>
          <w:tcPr>
            <w:tcW w:w="2767" w:type="dxa"/>
          </w:tcPr>
          <w:p w14:paraId="33C815F3" w14:textId="54949C3F" w:rsidR="00B04E78" w:rsidRDefault="00531AC8">
            <w:pPr>
              <w:pStyle w:val="TableParagraph"/>
              <w:ind w:left="640"/>
            </w:pPr>
            <w:r>
              <w:t>≥</w:t>
            </w:r>
            <w:r w:rsidR="004B556B">
              <w:t> </w:t>
            </w:r>
            <w:r>
              <w:t>65,</w:t>
            </w:r>
            <w:r>
              <w:rPr>
                <w:spacing w:val="-1"/>
              </w:rPr>
              <w:t xml:space="preserve"> </w:t>
            </w:r>
            <w:r>
              <w:t>tačiau</w:t>
            </w:r>
            <w:r>
              <w:rPr>
                <w:spacing w:val="-2"/>
              </w:rPr>
              <w:t xml:space="preserve"> </w:t>
            </w:r>
            <w:r>
              <w:t>&lt;</w:t>
            </w:r>
            <w:r w:rsidR="004B556B">
              <w:rPr>
                <w:spacing w:val="-1"/>
              </w:rPr>
              <w:t> </w:t>
            </w:r>
            <w:r>
              <w:t>75</w:t>
            </w:r>
          </w:p>
        </w:tc>
        <w:tc>
          <w:tcPr>
            <w:tcW w:w="3213" w:type="dxa"/>
          </w:tcPr>
          <w:p w14:paraId="1DFEEC76" w14:textId="77777777" w:rsidR="00B04E78" w:rsidRDefault="00531AC8">
            <w:pPr>
              <w:pStyle w:val="TableParagraph"/>
              <w:ind w:left="0" w:right="857"/>
              <w:jc w:val="right"/>
            </w:pPr>
            <w:r>
              <w:t>0,71</w:t>
            </w:r>
            <w:r>
              <w:rPr>
                <w:spacing w:val="-4"/>
              </w:rPr>
              <w:t xml:space="preserve"> </w:t>
            </w:r>
            <w:r>
              <w:t>(0,56,</w:t>
            </w:r>
            <w:r>
              <w:rPr>
                <w:spacing w:val="-3"/>
              </w:rPr>
              <w:t xml:space="preserve"> </w:t>
            </w:r>
            <w:r>
              <w:t>0,89)</w:t>
            </w:r>
          </w:p>
        </w:tc>
        <w:tc>
          <w:tcPr>
            <w:tcW w:w="3091" w:type="dxa"/>
          </w:tcPr>
          <w:p w14:paraId="57C234E5" w14:textId="77777777" w:rsidR="00B04E78" w:rsidRDefault="00531AC8">
            <w:pPr>
              <w:pStyle w:val="TableParagraph"/>
              <w:ind w:left="795" w:right="785"/>
              <w:jc w:val="center"/>
            </w:pPr>
            <w:r>
              <w:t>0,82</w:t>
            </w:r>
            <w:r>
              <w:rPr>
                <w:spacing w:val="-4"/>
              </w:rPr>
              <w:t xml:space="preserve"> </w:t>
            </w:r>
            <w:r>
              <w:t>(0,66,</w:t>
            </w:r>
            <w:r>
              <w:rPr>
                <w:spacing w:val="-3"/>
              </w:rPr>
              <w:t xml:space="preserve"> </w:t>
            </w:r>
            <w:r>
              <w:t>1,03)</w:t>
            </w:r>
          </w:p>
        </w:tc>
      </w:tr>
      <w:tr w:rsidR="00B04E78" w14:paraId="42675750" w14:textId="77777777">
        <w:trPr>
          <w:trHeight w:val="251"/>
        </w:trPr>
        <w:tc>
          <w:tcPr>
            <w:tcW w:w="2767" w:type="dxa"/>
          </w:tcPr>
          <w:p w14:paraId="1217D90F" w14:textId="643AF167" w:rsidR="00B04E78" w:rsidRDefault="00531AC8">
            <w:pPr>
              <w:pStyle w:val="TableParagraph"/>
              <w:spacing w:line="232" w:lineRule="exact"/>
              <w:ind w:left="1163" w:right="1151"/>
              <w:jc w:val="center"/>
            </w:pPr>
            <w:r>
              <w:t>≥</w:t>
            </w:r>
            <w:r w:rsidR="004B556B">
              <w:rPr>
                <w:spacing w:val="1"/>
              </w:rPr>
              <w:t> </w:t>
            </w:r>
            <w:r>
              <w:t>75</w:t>
            </w:r>
          </w:p>
        </w:tc>
        <w:tc>
          <w:tcPr>
            <w:tcW w:w="3213" w:type="dxa"/>
          </w:tcPr>
          <w:p w14:paraId="37EEE05A" w14:textId="77777777" w:rsidR="00B04E78" w:rsidRDefault="00531AC8">
            <w:pPr>
              <w:pStyle w:val="TableParagraph"/>
              <w:spacing w:line="232" w:lineRule="exact"/>
              <w:ind w:left="0" w:right="857"/>
              <w:jc w:val="right"/>
            </w:pPr>
            <w:r>
              <w:t>1,01</w:t>
            </w:r>
            <w:r>
              <w:rPr>
                <w:spacing w:val="-4"/>
              </w:rPr>
              <w:t xml:space="preserve"> </w:t>
            </w:r>
            <w:r>
              <w:t>(0,84,</w:t>
            </w:r>
            <w:r>
              <w:rPr>
                <w:spacing w:val="-3"/>
              </w:rPr>
              <w:t xml:space="preserve"> </w:t>
            </w:r>
            <w:r>
              <w:t>1,23)</w:t>
            </w:r>
          </w:p>
        </w:tc>
        <w:tc>
          <w:tcPr>
            <w:tcW w:w="3091" w:type="dxa"/>
          </w:tcPr>
          <w:p w14:paraId="6221B69C" w14:textId="77777777" w:rsidR="00B04E78" w:rsidRDefault="00531AC8">
            <w:pPr>
              <w:pStyle w:val="TableParagraph"/>
              <w:spacing w:line="232" w:lineRule="exact"/>
              <w:ind w:left="795" w:right="785"/>
              <w:jc w:val="center"/>
            </w:pPr>
            <w:r>
              <w:t>1,19</w:t>
            </w:r>
            <w:r>
              <w:rPr>
                <w:spacing w:val="-4"/>
              </w:rPr>
              <w:t xml:space="preserve"> </w:t>
            </w:r>
            <w:r>
              <w:t>(0,99,</w:t>
            </w:r>
            <w:r>
              <w:rPr>
                <w:spacing w:val="-3"/>
              </w:rPr>
              <w:t xml:space="preserve"> </w:t>
            </w:r>
            <w:r>
              <w:t>1,43)</w:t>
            </w:r>
          </w:p>
        </w:tc>
      </w:tr>
      <w:tr w:rsidR="00B04E78" w14:paraId="1B22D0BF" w14:textId="77777777">
        <w:trPr>
          <w:trHeight w:val="254"/>
        </w:trPr>
        <w:tc>
          <w:tcPr>
            <w:tcW w:w="2767" w:type="dxa"/>
          </w:tcPr>
          <w:p w14:paraId="118D6D56" w14:textId="444BF86D" w:rsidR="00B04E78" w:rsidRDefault="00531AC8">
            <w:pPr>
              <w:pStyle w:val="TableParagraph"/>
              <w:ind w:left="1163" w:right="1151"/>
              <w:jc w:val="center"/>
            </w:pPr>
            <w:r>
              <w:t>≥</w:t>
            </w:r>
            <w:r w:rsidR="004B556B">
              <w:rPr>
                <w:spacing w:val="1"/>
              </w:rPr>
              <w:t> </w:t>
            </w:r>
            <w:r>
              <w:t>80</w:t>
            </w:r>
          </w:p>
        </w:tc>
        <w:tc>
          <w:tcPr>
            <w:tcW w:w="3213" w:type="dxa"/>
          </w:tcPr>
          <w:p w14:paraId="79A8247A" w14:textId="77777777" w:rsidR="00B04E78" w:rsidRDefault="00531AC8">
            <w:pPr>
              <w:pStyle w:val="TableParagraph"/>
              <w:ind w:left="0" w:right="830"/>
              <w:jc w:val="right"/>
            </w:pPr>
            <w:r>
              <w:t>1,14</w:t>
            </w:r>
            <w:r>
              <w:rPr>
                <w:spacing w:val="-3"/>
              </w:rPr>
              <w:t xml:space="preserve"> </w:t>
            </w:r>
            <w:r>
              <w:t>(0,86,</w:t>
            </w:r>
            <w:r>
              <w:rPr>
                <w:spacing w:val="-3"/>
              </w:rPr>
              <w:t xml:space="preserve"> </w:t>
            </w:r>
            <w:r>
              <w:t>1,</w:t>
            </w:r>
            <w:r>
              <w:rPr>
                <w:spacing w:val="-2"/>
              </w:rPr>
              <w:t xml:space="preserve"> </w:t>
            </w:r>
            <w:r>
              <w:t>51)</w:t>
            </w:r>
          </w:p>
        </w:tc>
        <w:tc>
          <w:tcPr>
            <w:tcW w:w="3091" w:type="dxa"/>
          </w:tcPr>
          <w:p w14:paraId="428C4AEA" w14:textId="77777777" w:rsidR="00B04E78" w:rsidRDefault="00531AC8">
            <w:pPr>
              <w:pStyle w:val="TableParagraph"/>
              <w:ind w:left="795" w:right="785"/>
              <w:jc w:val="center"/>
            </w:pPr>
            <w:r>
              <w:t>1,35</w:t>
            </w:r>
            <w:r>
              <w:rPr>
                <w:spacing w:val="-4"/>
              </w:rPr>
              <w:t xml:space="preserve"> </w:t>
            </w:r>
            <w:r>
              <w:t>(1,03,</w:t>
            </w:r>
            <w:r>
              <w:rPr>
                <w:spacing w:val="-3"/>
              </w:rPr>
              <w:t xml:space="preserve"> </w:t>
            </w:r>
            <w:r>
              <w:t>1,76)</w:t>
            </w:r>
          </w:p>
        </w:tc>
      </w:tr>
      <w:tr w:rsidR="00B04E78" w14:paraId="00749A0D" w14:textId="77777777">
        <w:trPr>
          <w:trHeight w:val="251"/>
        </w:trPr>
        <w:tc>
          <w:tcPr>
            <w:tcW w:w="2767" w:type="dxa"/>
          </w:tcPr>
          <w:p w14:paraId="21AEEBC8" w14:textId="77777777" w:rsidR="00B04E78" w:rsidRDefault="00531AC8">
            <w:pPr>
              <w:pStyle w:val="TableParagraph"/>
              <w:spacing w:line="232" w:lineRule="exact"/>
            </w:pPr>
            <w:proofErr w:type="spellStart"/>
            <w:r>
              <w:t>KrKl</w:t>
            </w:r>
            <w:proofErr w:type="spellEnd"/>
            <w:r>
              <w:rPr>
                <w:spacing w:val="-3"/>
              </w:rPr>
              <w:t xml:space="preserve"> </w:t>
            </w:r>
            <w:r>
              <w:t>(ml/min.)</w:t>
            </w:r>
          </w:p>
        </w:tc>
        <w:tc>
          <w:tcPr>
            <w:tcW w:w="3213" w:type="dxa"/>
          </w:tcPr>
          <w:p w14:paraId="4E981A91" w14:textId="77777777" w:rsidR="00B04E78" w:rsidRDefault="00B04E78">
            <w:pPr>
              <w:pStyle w:val="TableParagraph"/>
              <w:spacing w:line="240" w:lineRule="auto"/>
              <w:ind w:left="0"/>
              <w:rPr>
                <w:sz w:val="18"/>
              </w:rPr>
            </w:pPr>
          </w:p>
        </w:tc>
        <w:tc>
          <w:tcPr>
            <w:tcW w:w="3091" w:type="dxa"/>
          </w:tcPr>
          <w:p w14:paraId="3C400E62" w14:textId="77777777" w:rsidR="00B04E78" w:rsidRDefault="00B04E78">
            <w:pPr>
              <w:pStyle w:val="TableParagraph"/>
              <w:spacing w:line="240" w:lineRule="auto"/>
              <w:ind w:left="0"/>
              <w:rPr>
                <w:sz w:val="18"/>
              </w:rPr>
            </w:pPr>
          </w:p>
        </w:tc>
      </w:tr>
      <w:tr w:rsidR="00B04E78" w14:paraId="4ECD9A92" w14:textId="77777777">
        <w:trPr>
          <w:trHeight w:val="253"/>
        </w:trPr>
        <w:tc>
          <w:tcPr>
            <w:tcW w:w="2767" w:type="dxa"/>
          </w:tcPr>
          <w:p w14:paraId="14468D09" w14:textId="05391ED7" w:rsidR="00B04E78" w:rsidRDefault="00531AC8">
            <w:pPr>
              <w:pStyle w:val="TableParagraph"/>
              <w:ind w:left="640"/>
            </w:pPr>
            <w:r>
              <w:t>≥</w:t>
            </w:r>
            <w:r w:rsidR="004B556B">
              <w:t> </w:t>
            </w:r>
            <w:r>
              <w:t>30,</w:t>
            </w:r>
            <w:r>
              <w:rPr>
                <w:spacing w:val="-1"/>
              </w:rPr>
              <w:t xml:space="preserve"> </w:t>
            </w:r>
            <w:r>
              <w:t>tačiau</w:t>
            </w:r>
            <w:r>
              <w:rPr>
                <w:spacing w:val="-2"/>
              </w:rPr>
              <w:t xml:space="preserve"> </w:t>
            </w:r>
            <w:r>
              <w:t>&lt;</w:t>
            </w:r>
            <w:r w:rsidR="004B556B">
              <w:rPr>
                <w:spacing w:val="-1"/>
              </w:rPr>
              <w:t> </w:t>
            </w:r>
            <w:r>
              <w:t>50</w:t>
            </w:r>
          </w:p>
        </w:tc>
        <w:tc>
          <w:tcPr>
            <w:tcW w:w="3213" w:type="dxa"/>
          </w:tcPr>
          <w:p w14:paraId="719D6178" w14:textId="77777777" w:rsidR="00B04E78" w:rsidRDefault="00531AC8">
            <w:pPr>
              <w:pStyle w:val="TableParagraph"/>
              <w:ind w:left="0" w:right="857"/>
              <w:jc w:val="right"/>
            </w:pPr>
            <w:r>
              <w:t>1,02</w:t>
            </w:r>
            <w:r>
              <w:rPr>
                <w:spacing w:val="-4"/>
              </w:rPr>
              <w:t xml:space="preserve"> </w:t>
            </w:r>
            <w:r>
              <w:t>(0,79,</w:t>
            </w:r>
            <w:r>
              <w:rPr>
                <w:spacing w:val="-3"/>
              </w:rPr>
              <w:t xml:space="preserve"> </w:t>
            </w:r>
            <w:r>
              <w:t>1,32)</w:t>
            </w:r>
          </w:p>
        </w:tc>
        <w:tc>
          <w:tcPr>
            <w:tcW w:w="3091" w:type="dxa"/>
          </w:tcPr>
          <w:p w14:paraId="3DB11DB6" w14:textId="77777777" w:rsidR="00B04E78" w:rsidRDefault="00531AC8">
            <w:pPr>
              <w:pStyle w:val="TableParagraph"/>
              <w:ind w:left="795" w:right="785"/>
              <w:jc w:val="center"/>
            </w:pPr>
            <w:r>
              <w:t>0,94</w:t>
            </w:r>
            <w:r>
              <w:rPr>
                <w:spacing w:val="-4"/>
              </w:rPr>
              <w:t xml:space="preserve"> </w:t>
            </w:r>
            <w:r>
              <w:t>(0,73,</w:t>
            </w:r>
            <w:r>
              <w:rPr>
                <w:spacing w:val="-3"/>
              </w:rPr>
              <w:t xml:space="preserve"> </w:t>
            </w:r>
            <w:r>
              <w:t>1,22)</w:t>
            </w:r>
          </w:p>
        </w:tc>
      </w:tr>
      <w:tr w:rsidR="00B04E78" w14:paraId="4DB44ADF" w14:textId="77777777">
        <w:trPr>
          <w:trHeight w:val="254"/>
        </w:trPr>
        <w:tc>
          <w:tcPr>
            <w:tcW w:w="2767" w:type="dxa"/>
          </w:tcPr>
          <w:p w14:paraId="40AFA982" w14:textId="4D3268D8" w:rsidR="00B04E78" w:rsidRDefault="00531AC8">
            <w:pPr>
              <w:pStyle w:val="TableParagraph"/>
              <w:ind w:left="640"/>
            </w:pPr>
            <w:r>
              <w:t>≥</w:t>
            </w:r>
            <w:r w:rsidR="004B556B">
              <w:t> </w:t>
            </w:r>
            <w:r>
              <w:t>50,</w:t>
            </w:r>
            <w:r>
              <w:rPr>
                <w:spacing w:val="-1"/>
              </w:rPr>
              <w:t xml:space="preserve"> </w:t>
            </w:r>
            <w:r>
              <w:t>tačiau</w:t>
            </w:r>
            <w:r>
              <w:rPr>
                <w:spacing w:val="-2"/>
              </w:rPr>
              <w:t xml:space="preserve"> </w:t>
            </w:r>
            <w:r>
              <w:t>&lt;</w:t>
            </w:r>
            <w:r w:rsidR="004B556B">
              <w:rPr>
                <w:spacing w:val="-1"/>
              </w:rPr>
              <w:t> </w:t>
            </w:r>
            <w:r>
              <w:t>80</w:t>
            </w:r>
          </w:p>
        </w:tc>
        <w:tc>
          <w:tcPr>
            <w:tcW w:w="3213" w:type="dxa"/>
          </w:tcPr>
          <w:p w14:paraId="2E06AB3B" w14:textId="77777777" w:rsidR="00B04E78" w:rsidRDefault="00531AC8">
            <w:pPr>
              <w:pStyle w:val="TableParagraph"/>
              <w:ind w:left="0" w:right="857"/>
              <w:jc w:val="right"/>
            </w:pPr>
            <w:r>
              <w:t>0,75</w:t>
            </w:r>
            <w:r>
              <w:rPr>
                <w:spacing w:val="-4"/>
              </w:rPr>
              <w:t xml:space="preserve"> </w:t>
            </w:r>
            <w:r>
              <w:t>(0,61,</w:t>
            </w:r>
            <w:r>
              <w:rPr>
                <w:spacing w:val="-3"/>
              </w:rPr>
              <w:t xml:space="preserve"> </w:t>
            </w:r>
            <w:r>
              <w:t>0,92)</w:t>
            </w:r>
          </w:p>
        </w:tc>
        <w:tc>
          <w:tcPr>
            <w:tcW w:w="3091" w:type="dxa"/>
          </w:tcPr>
          <w:p w14:paraId="50E3C974" w14:textId="77777777" w:rsidR="00B04E78" w:rsidRDefault="00531AC8">
            <w:pPr>
              <w:pStyle w:val="TableParagraph"/>
              <w:ind w:left="795" w:right="785"/>
              <w:jc w:val="center"/>
            </w:pPr>
            <w:r>
              <w:t>0,9</w:t>
            </w:r>
            <w:r>
              <w:rPr>
                <w:spacing w:val="-4"/>
              </w:rPr>
              <w:t xml:space="preserve"> </w:t>
            </w:r>
            <w:r>
              <w:t>(0,74,</w:t>
            </w:r>
            <w:r>
              <w:rPr>
                <w:spacing w:val="-3"/>
              </w:rPr>
              <w:t xml:space="preserve"> </w:t>
            </w:r>
            <w:r>
              <w:t>1,09)</w:t>
            </w:r>
          </w:p>
        </w:tc>
      </w:tr>
      <w:tr w:rsidR="00B04E78" w14:paraId="26716553" w14:textId="77777777">
        <w:trPr>
          <w:trHeight w:val="251"/>
        </w:trPr>
        <w:tc>
          <w:tcPr>
            <w:tcW w:w="2767" w:type="dxa"/>
          </w:tcPr>
          <w:p w14:paraId="18A91DCA" w14:textId="21ECF585" w:rsidR="00B04E78" w:rsidRDefault="00531AC8">
            <w:pPr>
              <w:pStyle w:val="TableParagraph"/>
              <w:spacing w:line="232" w:lineRule="exact"/>
              <w:ind w:left="1163" w:right="1151"/>
              <w:jc w:val="center"/>
            </w:pPr>
            <w:r>
              <w:t>≥</w:t>
            </w:r>
            <w:r w:rsidR="004B556B">
              <w:rPr>
                <w:spacing w:val="1"/>
              </w:rPr>
              <w:t> </w:t>
            </w:r>
            <w:r>
              <w:t>80</w:t>
            </w:r>
          </w:p>
        </w:tc>
        <w:tc>
          <w:tcPr>
            <w:tcW w:w="3213" w:type="dxa"/>
          </w:tcPr>
          <w:p w14:paraId="2AE87A84" w14:textId="77777777" w:rsidR="00B04E78" w:rsidRDefault="00531AC8">
            <w:pPr>
              <w:pStyle w:val="TableParagraph"/>
              <w:spacing w:line="232" w:lineRule="exact"/>
              <w:ind w:left="0" w:right="857"/>
              <w:jc w:val="right"/>
            </w:pPr>
            <w:r>
              <w:t>0,59</w:t>
            </w:r>
            <w:r>
              <w:rPr>
                <w:spacing w:val="-4"/>
              </w:rPr>
              <w:t xml:space="preserve"> </w:t>
            </w:r>
            <w:r>
              <w:t>(0,43,</w:t>
            </w:r>
            <w:r>
              <w:rPr>
                <w:spacing w:val="-3"/>
              </w:rPr>
              <w:t xml:space="preserve"> </w:t>
            </w:r>
            <w:r>
              <w:t>0,82)</w:t>
            </w:r>
          </w:p>
        </w:tc>
        <w:tc>
          <w:tcPr>
            <w:tcW w:w="3091" w:type="dxa"/>
          </w:tcPr>
          <w:p w14:paraId="33B0F345" w14:textId="77777777" w:rsidR="00B04E78" w:rsidRDefault="00531AC8">
            <w:pPr>
              <w:pStyle w:val="TableParagraph"/>
              <w:spacing w:line="232" w:lineRule="exact"/>
              <w:ind w:left="795" w:right="785"/>
              <w:jc w:val="center"/>
            </w:pPr>
            <w:r>
              <w:t>0,87</w:t>
            </w:r>
            <w:r>
              <w:rPr>
                <w:spacing w:val="-4"/>
              </w:rPr>
              <w:t xml:space="preserve"> </w:t>
            </w:r>
            <w:r>
              <w:t>(0,65,</w:t>
            </w:r>
            <w:r>
              <w:rPr>
                <w:spacing w:val="-3"/>
              </w:rPr>
              <w:t xml:space="preserve"> </w:t>
            </w:r>
            <w:r>
              <w:t>1,17)</w:t>
            </w:r>
          </w:p>
        </w:tc>
      </w:tr>
      <w:tr w:rsidR="00B04E78" w14:paraId="6F64E797" w14:textId="77777777">
        <w:trPr>
          <w:trHeight w:val="254"/>
        </w:trPr>
        <w:tc>
          <w:tcPr>
            <w:tcW w:w="2767" w:type="dxa"/>
          </w:tcPr>
          <w:p w14:paraId="6748F106" w14:textId="77777777" w:rsidR="00B04E78" w:rsidRDefault="00531AC8">
            <w:pPr>
              <w:pStyle w:val="TableParagraph"/>
              <w:ind w:left="676"/>
            </w:pPr>
            <w:r>
              <w:t>ASR</w:t>
            </w:r>
            <w:r>
              <w:rPr>
                <w:spacing w:val="-4"/>
              </w:rPr>
              <w:t xml:space="preserve"> </w:t>
            </w:r>
            <w:r>
              <w:t>vartojimas</w:t>
            </w:r>
          </w:p>
        </w:tc>
        <w:tc>
          <w:tcPr>
            <w:tcW w:w="3213" w:type="dxa"/>
          </w:tcPr>
          <w:p w14:paraId="74536525" w14:textId="77777777" w:rsidR="00B04E78" w:rsidRDefault="00531AC8">
            <w:pPr>
              <w:pStyle w:val="TableParagraph"/>
              <w:ind w:left="0" w:right="857"/>
              <w:jc w:val="right"/>
            </w:pPr>
            <w:r>
              <w:t>0,84</w:t>
            </w:r>
            <w:r>
              <w:rPr>
                <w:spacing w:val="-4"/>
              </w:rPr>
              <w:t xml:space="preserve"> </w:t>
            </w:r>
            <w:r>
              <w:t>(0,69,</w:t>
            </w:r>
            <w:r>
              <w:rPr>
                <w:spacing w:val="-3"/>
              </w:rPr>
              <w:t xml:space="preserve"> </w:t>
            </w:r>
            <w:r>
              <w:t>1,03)</w:t>
            </w:r>
          </w:p>
        </w:tc>
        <w:tc>
          <w:tcPr>
            <w:tcW w:w="3091" w:type="dxa"/>
          </w:tcPr>
          <w:p w14:paraId="3E5C20D9" w14:textId="77777777" w:rsidR="00B04E78" w:rsidRDefault="00531AC8">
            <w:pPr>
              <w:pStyle w:val="TableParagraph"/>
              <w:ind w:left="795" w:right="785"/>
              <w:jc w:val="center"/>
            </w:pPr>
            <w:r>
              <w:t>0,97</w:t>
            </w:r>
            <w:r>
              <w:rPr>
                <w:spacing w:val="-4"/>
              </w:rPr>
              <w:t xml:space="preserve"> </w:t>
            </w:r>
            <w:r>
              <w:t>(0,79,</w:t>
            </w:r>
            <w:r>
              <w:rPr>
                <w:spacing w:val="-3"/>
              </w:rPr>
              <w:t xml:space="preserve"> </w:t>
            </w:r>
            <w:r>
              <w:t>1,18)</w:t>
            </w:r>
          </w:p>
        </w:tc>
      </w:tr>
      <w:tr w:rsidR="00B04E78" w14:paraId="62C92340" w14:textId="77777777">
        <w:trPr>
          <w:trHeight w:val="251"/>
        </w:trPr>
        <w:tc>
          <w:tcPr>
            <w:tcW w:w="2767" w:type="dxa"/>
          </w:tcPr>
          <w:p w14:paraId="0D1585FE" w14:textId="77777777" w:rsidR="00B04E78" w:rsidRDefault="00531AC8">
            <w:pPr>
              <w:pStyle w:val="TableParagraph"/>
              <w:spacing w:line="232" w:lineRule="exact"/>
              <w:ind w:left="273"/>
            </w:pPr>
            <w:proofErr w:type="spellStart"/>
            <w:r>
              <w:t>Klopidogrelio</w:t>
            </w:r>
            <w:proofErr w:type="spellEnd"/>
            <w:r>
              <w:rPr>
                <w:spacing w:val="-7"/>
              </w:rPr>
              <w:t xml:space="preserve"> </w:t>
            </w:r>
            <w:r>
              <w:t>vartojimas</w:t>
            </w:r>
          </w:p>
        </w:tc>
        <w:tc>
          <w:tcPr>
            <w:tcW w:w="3213" w:type="dxa"/>
          </w:tcPr>
          <w:p w14:paraId="0DC217C0" w14:textId="77777777" w:rsidR="00B04E78" w:rsidRDefault="00531AC8">
            <w:pPr>
              <w:pStyle w:val="TableParagraph"/>
              <w:spacing w:line="232" w:lineRule="exact"/>
              <w:ind w:left="0" w:right="857"/>
              <w:jc w:val="right"/>
            </w:pPr>
            <w:r>
              <w:t>0,89</w:t>
            </w:r>
            <w:r>
              <w:rPr>
                <w:spacing w:val="-2"/>
              </w:rPr>
              <w:t xml:space="preserve"> </w:t>
            </w:r>
            <w:r>
              <w:t>(0,55,</w:t>
            </w:r>
            <w:r>
              <w:rPr>
                <w:spacing w:val="-3"/>
              </w:rPr>
              <w:t xml:space="preserve"> </w:t>
            </w:r>
            <w:r>
              <w:t>1,45)</w:t>
            </w:r>
          </w:p>
        </w:tc>
        <w:tc>
          <w:tcPr>
            <w:tcW w:w="3091" w:type="dxa"/>
          </w:tcPr>
          <w:p w14:paraId="6A15D63F" w14:textId="77777777" w:rsidR="00B04E78" w:rsidRDefault="00531AC8">
            <w:pPr>
              <w:pStyle w:val="TableParagraph"/>
              <w:spacing w:line="232" w:lineRule="exact"/>
              <w:ind w:left="795" w:right="785"/>
              <w:jc w:val="center"/>
            </w:pPr>
            <w:r>
              <w:t>0,92</w:t>
            </w:r>
            <w:r>
              <w:rPr>
                <w:spacing w:val="-4"/>
              </w:rPr>
              <w:t xml:space="preserve"> </w:t>
            </w:r>
            <w:r>
              <w:t>(0,57,</w:t>
            </w:r>
            <w:r>
              <w:rPr>
                <w:spacing w:val="-3"/>
              </w:rPr>
              <w:t xml:space="preserve"> </w:t>
            </w:r>
            <w:r>
              <w:t>1,48)</w:t>
            </w:r>
          </w:p>
        </w:tc>
      </w:tr>
    </w:tbl>
    <w:p w14:paraId="595A2B76" w14:textId="77777777" w:rsidR="00B04E78" w:rsidRDefault="00B04E78">
      <w:pPr>
        <w:pStyle w:val="Pagrindinistekstas"/>
        <w:spacing w:before="6"/>
        <w:rPr>
          <w:b/>
          <w:sz w:val="21"/>
        </w:rPr>
      </w:pPr>
    </w:p>
    <w:p w14:paraId="73422634" w14:textId="77777777" w:rsidR="00B04E78" w:rsidRDefault="00531AC8">
      <w:pPr>
        <w:ind w:left="258" w:right="1558"/>
        <w:rPr>
          <w:i/>
        </w:rPr>
      </w:pPr>
      <w:r>
        <w:rPr>
          <w:i/>
        </w:rPr>
        <w:t xml:space="preserve">RELY-ABLE (ilgalaikis </w:t>
      </w:r>
      <w:proofErr w:type="spellStart"/>
      <w:r>
        <w:rPr>
          <w:i/>
        </w:rPr>
        <w:t>daugiacentris</w:t>
      </w:r>
      <w:proofErr w:type="spellEnd"/>
      <w:r>
        <w:rPr>
          <w:i/>
        </w:rPr>
        <w:t xml:space="preserve"> gydymo </w:t>
      </w:r>
      <w:proofErr w:type="spellStart"/>
      <w:r>
        <w:rPr>
          <w:i/>
        </w:rPr>
        <w:t>dabigatranu</w:t>
      </w:r>
      <w:proofErr w:type="spellEnd"/>
      <w:r>
        <w:rPr>
          <w:i/>
        </w:rPr>
        <w:t xml:space="preserve"> pratęsimas prieširdžių virpėjimu</w:t>
      </w:r>
      <w:r>
        <w:rPr>
          <w:i/>
          <w:spacing w:val="-52"/>
        </w:rPr>
        <w:t xml:space="preserve"> </w:t>
      </w:r>
      <w:r>
        <w:rPr>
          <w:i/>
        </w:rPr>
        <w:t>sergantiems</w:t>
      </w:r>
      <w:r>
        <w:rPr>
          <w:i/>
          <w:spacing w:val="-2"/>
        </w:rPr>
        <w:t xml:space="preserve"> </w:t>
      </w:r>
      <w:r>
        <w:rPr>
          <w:i/>
        </w:rPr>
        <w:t>pacientams,</w:t>
      </w:r>
      <w:r>
        <w:rPr>
          <w:i/>
          <w:spacing w:val="-1"/>
        </w:rPr>
        <w:t xml:space="preserve"> </w:t>
      </w:r>
      <w:r>
        <w:rPr>
          <w:i/>
        </w:rPr>
        <w:t>kurie</w:t>
      </w:r>
      <w:r>
        <w:rPr>
          <w:i/>
          <w:spacing w:val="-1"/>
        </w:rPr>
        <w:t xml:space="preserve"> </w:t>
      </w:r>
      <w:r>
        <w:rPr>
          <w:i/>
        </w:rPr>
        <w:t>baigė</w:t>
      </w:r>
      <w:r>
        <w:rPr>
          <w:i/>
          <w:spacing w:val="-2"/>
        </w:rPr>
        <w:t xml:space="preserve"> </w:t>
      </w:r>
      <w:r>
        <w:rPr>
          <w:i/>
        </w:rPr>
        <w:t>RE-LY</w:t>
      </w:r>
      <w:r>
        <w:rPr>
          <w:i/>
          <w:spacing w:val="-1"/>
        </w:rPr>
        <w:t xml:space="preserve"> </w:t>
      </w:r>
      <w:r>
        <w:rPr>
          <w:i/>
        </w:rPr>
        <w:t>tyrimą)</w:t>
      </w:r>
    </w:p>
    <w:p w14:paraId="4BC09F03" w14:textId="77777777" w:rsidR="00B04E78" w:rsidRDefault="00B04E78">
      <w:pPr>
        <w:pStyle w:val="Pagrindinistekstas"/>
        <w:rPr>
          <w:i/>
        </w:rPr>
      </w:pPr>
    </w:p>
    <w:p w14:paraId="37A11553" w14:textId="77777777" w:rsidR="00B04E78" w:rsidRDefault="00531AC8" w:rsidP="003334D8">
      <w:pPr>
        <w:pStyle w:val="Pagrindinistekstas"/>
        <w:ind w:left="258" w:right="698"/>
      </w:pPr>
      <w:r>
        <w:t>Pratęstas RE-LY tyrimas (RELY-ABLE) pateikė papildomos saugumo informacijos apie pacientų,</w:t>
      </w:r>
      <w:r>
        <w:rPr>
          <w:spacing w:val="1"/>
        </w:rPr>
        <w:t xml:space="preserve"> </w:t>
      </w:r>
      <w:r>
        <w:t xml:space="preserve">kurie tęsė tokios pačios </w:t>
      </w:r>
      <w:proofErr w:type="spellStart"/>
      <w:r>
        <w:t>dabigatrano</w:t>
      </w:r>
      <w:proofErr w:type="spellEnd"/>
      <w:r>
        <w:t xml:space="preserve"> </w:t>
      </w:r>
      <w:proofErr w:type="spellStart"/>
      <w:r>
        <w:t>eteksilato</w:t>
      </w:r>
      <w:proofErr w:type="spellEnd"/>
      <w:r>
        <w:t xml:space="preserve"> dozės, kuri buvo skiriama RE-LY </w:t>
      </w:r>
      <w:r>
        <w:lastRenderedPageBreak/>
        <w:t>tyrimo metu, grupę.</w:t>
      </w:r>
      <w:r>
        <w:rPr>
          <w:spacing w:val="1"/>
        </w:rPr>
        <w:t xml:space="preserve"> </w:t>
      </w:r>
      <w:r>
        <w:t>RELY-ABLE tyrimui buvo tinkami tie pacientai, kurie tyrimo RE-LY metu paskutinio apsilankymo</w:t>
      </w:r>
      <w:r>
        <w:rPr>
          <w:spacing w:val="1"/>
        </w:rPr>
        <w:t xml:space="preserve"> </w:t>
      </w:r>
      <w:r>
        <w:t>pas gydytoją laiku tiriamojo vaistinio preparato vartojimo visam laikui nebuvo nutraukę. Į tyrimą</w:t>
      </w:r>
      <w:r>
        <w:rPr>
          <w:spacing w:val="1"/>
        </w:rPr>
        <w:t xml:space="preserve"> </w:t>
      </w:r>
      <w:r>
        <w:t xml:space="preserve">įtraukti pacientai tęsė tos pačios dvigubai koduotos </w:t>
      </w:r>
      <w:proofErr w:type="spellStart"/>
      <w:r>
        <w:t>dabigatrano</w:t>
      </w:r>
      <w:proofErr w:type="spellEnd"/>
      <w:r>
        <w:t xml:space="preserve"> </w:t>
      </w:r>
      <w:proofErr w:type="spellStart"/>
      <w:r>
        <w:t>eteksilato</w:t>
      </w:r>
      <w:proofErr w:type="spellEnd"/>
      <w:r>
        <w:t xml:space="preserve"> dozės, kuri atsitiktiniu </w:t>
      </w:r>
      <w:r w:rsidRPr="004B556B">
        <w:t>būdu</w:t>
      </w:r>
      <w:r w:rsidRPr="00E625E6">
        <w:t xml:space="preserve"> </w:t>
      </w:r>
      <w:r w:rsidRPr="004B556B">
        <w:t>buvo</w:t>
      </w:r>
      <w:r>
        <w:t xml:space="preserve"> skiriama tyrimo RE-LY metu, vartojimą iki 43 tolesnio tyrimo mėnesių po RE-LY tyrimo</w:t>
      </w:r>
      <w:r>
        <w:rPr>
          <w:spacing w:val="1"/>
        </w:rPr>
        <w:t xml:space="preserve"> </w:t>
      </w:r>
      <w:r>
        <w:t>(bendra</w:t>
      </w:r>
      <w:r>
        <w:rPr>
          <w:spacing w:val="-2"/>
        </w:rPr>
        <w:t xml:space="preserve"> </w:t>
      </w:r>
      <w:r>
        <w:t>vidutinė</w:t>
      </w:r>
      <w:r>
        <w:rPr>
          <w:spacing w:val="-2"/>
        </w:rPr>
        <w:t xml:space="preserve"> </w:t>
      </w:r>
      <w:r>
        <w:t>tolesnio</w:t>
      </w:r>
      <w:r>
        <w:rPr>
          <w:spacing w:val="-2"/>
        </w:rPr>
        <w:t xml:space="preserve"> </w:t>
      </w:r>
      <w:r>
        <w:t>RELY</w:t>
      </w:r>
      <w:r>
        <w:rPr>
          <w:spacing w:val="-2"/>
        </w:rPr>
        <w:t xml:space="preserve"> </w:t>
      </w:r>
      <w:r>
        <w:t>+</w:t>
      </w:r>
      <w:r>
        <w:rPr>
          <w:spacing w:val="-2"/>
        </w:rPr>
        <w:t xml:space="preserve"> </w:t>
      </w:r>
      <w:r>
        <w:t>RELY-ABLE</w:t>
      </w:r>
      <w:r>
        <w:rPr>
          <w:spacing w:val="-2"/>
        </w:rPr>
        <w:t xml:space="preserve"> </w:t>
      </w:r>
      <w:r>
        <w:t>tyrimo</w:t>
      </w:r>
      <w:r>
        <w:rPr>
          <w:spacing w:val="-2"/>
        </w:rPr>
        <w:t xml:space="preserve"> </w:t>
      </w:r>
      <w:r>
        <w:t>trukmė</w:t>
      </w:r>
      <w:r>
        <w:rPr>
          <w:spacing w:val="-2"/>
        </w:rPr>
        <w:t xml:space="preserve"> </w:t>
      </w:r>
      <w:r>
        <w:t>‒</w:t>
      </w:r>
      <w:r>
        <w:rPr>
          <w:spacing w:val="-1"/>
        </w:rPr>
        <w:t xml:space="preserve"> </w:t>
      </w:r>
      <w:r>
        <w:t>4,5</w:t>
      </w:r>
      <w:r>
        <w:rPr>
          <w:spacing w:val="-1"/>
        </w:rPr>
        <w:t xml:space="preserve"> </w:t>
      </w:r>
      <w:r>
        <w:t>metų).</w:t>
      </w:r>
      <w:r>
        <w:rPr>
          <w:spacing w:val="-2"/>
        </w:rPr>
        <w:t xml:space="preserve"> </w:t>
      </w:r>
      <w:r>
        <w:t>Buvo</w:t>
      </w:r>
      <w:r>
        <w:rPr>
          <w:spacing w:val="-2"/>
        </w:rPr>
        <w:t xml:space="preserve"> </w:t>
      </w:r>
      <w:r>
        <w:t>įtraukti</w:t>
      </w:r>
      <w:r w:rsidR="003334D8">
        <w:t xml:space="preserve"> </w:t>
      </w:r>
      <w:r>
        <w:t xml:space="preserve">5 897 pacientai, tarp kurių buvo 49 % pacientų, iš pradžių atsitiktiniu būdu atrinktų vartoti </w:t>
      </w:r>
      <w:proofErr w:type="spellStart"/>
      <w:r w:rsidRPr="004B556B">
        <w:t>dabigatrano</w:t>
      </w:r>
      <w:proofErr w:type="spellEnd"/>
      <w:r w:rsidRPr="00E625E6">
        <w:t xml:space="preserve"> </w:t>
      </w:r>
      <w:proofErr w:type="spellStart"/>
      <w:r w:rsidRPr="004B556B">
        <w:t>eteksilato</w:t>
      </w:r>
      <w:proofErr w:type="spellEnd"/>
      <w:r>
        <w:rPr>
          <w:spacing w:val="-2"/>
        </w:rPr>
        <w:t xml:space="preserve"> </w:t>
      </w:r>
      <w:r>
        <w:t>tyrimo</w:t>
      </w:r>
      <w:r>
        <w:rPr>
          <w:spacing w:val="-2"/>
        </w:rPr>
        <w:t xml:space="preserve"> </w:t>
      </w:r>
      <w:r w:rsidRPr="004B556B">
        <w:t>RE-LY</w:t>
      </w:r>
      <w:r>
        <w:t xml:space="preserve"> metu,</w:t>
      </w:r>
      <w:r>
        <w:rPr>
          <w:spacing w:val="-1"/>
        </w:rPr>
        <w:t xml:space="preserve"> </w:t>
      </w:r>
      <w:r>
        <w:t>ir</w:t>
      </w:r>
      <w:r>
        <w:rPr>
          <w:spacing w:val="-1"/>
        </w:rPr>
        <w:t xml:space="preserve"> </w:t>
      </w:r>
      <w:r>
        <w:t>86</w:t>
      </w:r>
      <w:r>
        <w:rPr>
          <w:spacing w:val="-1"/>
        </w:rPr>
        <w:t xml:space="preserve"> </w:t>
      </w:r>
      <w:r>
        <w:t>%</w:t>
      </w:r>
      <w:r>
        <w:rPr>
          <w:spacing w:val="-2"/>
        </w:rPr>
        <w:t xml:space="preserve"> </w:t>
      </w:r>
      <w:r>
        <w:t>RELY-ABLE</w:t>
      </w:r>
      <w:r>
        <w:rPr>
          <w:spacing w:val="-1"/>
        </w:rPr>
        <w:t xml:space="preserve"> </w:t>
      </w:r>
      <w:r>
        <w:t>tyrimui</w:t>
      </w:r>
      <w:r>
        <w:rPr>
          <w:spacing w:val="-2"/>
        </w:rPr>
        <w:t xml:space="preserve"> </w:t>
      </w:r>
      <w:r>
        <w:t>tikusių</w:t>
      </w:r>
      <w:r>
        <w:rPr>
          <w:spacing w:val="-2"/>
        </w:rPr>
        <w:t xml:space="preserve"> </w:t>
      </w:r>
      <w:r>
        <w:t>pacientų.</w:t>
      </w:r>
    </w:p>
    <w:p w14:paraId="39BBE5D2" w14:textId="30798DA6" w:rsidR="00B04E78" w:rsidRDefault="00531AC8">
      <w:pPr>
        <w:pStyle w:val="Pagrindinistekstas"/>
        <w:spacing w:before="1"/>
        <w:ind w:left="258" w:right="1009"/>
      </w:pPr>
      <w:r>
        <w:t>Per papildomą 2,5 metų gydymą RELY-ABLE tyrimo metu, esant daugiau kaip 6 metų didžiausiai</w:t>
      </w:r>
      <w:r>
        <w:rPr>
          <w:spacing w:val="-52"/>
        </w:rPr>
        <w:t xml:space="preserve"> </w:t>
      </w:r>
      <w:r>
        <w:t xml:space="preserve">ekspozicijai (bendra ekspozicija: RE-LY + RELY-ABLE tyrimų metu) ilgalaikis </w:t>
      </w:r>
      <w:proofErr w:type="spellStart"/>
      <w:r>
        <w:t>dabigatrano</w:t>
      </w:r>
      <w:proofErr w:type="spellEnd"/>
      <w:r>
        <w:rPr>
          <w:spacing w:val="1"/>
        </w:rPr>
        <w:t xml:space="preserve"> </w:t>
      </w:r>
      <w:proofErr w:type="spellStart"/>
      <w:r>
        <w:t>eteksilato</w:t>
      </w:r>
      <w:proofErr w:type="spellEnd"/>
      <w:r>
        <w:rPr>
          <w:spacing w:val="2"/>
        </w:rPr>
        <w:t xml:space="preserve"> </w:t>
      </w:r>
      <w:r>
        <w:t>saugumas</w:t>
      </w:r>
      <w:r>
        <w:rPr>
          <w:spacing w:val="3"/>
        </w:rPr>
        <w:t xml:space="preserve"> </w:t>
      </w:r>
      <w:r>
        <w:t>buvo</w:t>
      </w:r>
      <w:r>
        <w:rPr>
          <w:spacing w:val="3"/>
        </w:rPr>
        <w:t xml:space="preserve"> </w:t>
      </w:r>
      <w:r>
        <w:t>patvirtintas</w:t>
      </w:r>
      <w:r>
        <w:rPr>
          <w:spacing w:val="3"/>
        </w:rPr>
        <w:t xml:space="preserve"> </w:t>
      </w:r>
      <w:proofErr w:type="spellStart"/>
      <w:r>
        <w:t>abiems</w:t>
      </w:r>
      <w:proofErr w:type="spellEnd"/>
      <w:r>
        <w:rPr>
          <w:spacing w:val="3"/>
        </w:rPr>
        <w:t xml:space="preserve"> </w:t>
      </w:r>
      <w:r>
        <w:t>jo</w:t>
      </w:r>
      <w:r>
        <w:rPr>
          <w:spacing w:val="3"/>
        </w:rPr>
        <w:t xml:space="preserve"> </w:t>
      </w:r>
      <w:r>
        <w:t>dozėms,</w:t>
      </w:r>
      <w:r>
        <w:rPr>
          <w:spacing w:val="3"/>
        </w:rPr>
        <w:t xml:space="preserve"> </w:t>
      </w:r>
      <w:r>
        <w:t>t.</w:t>
      </w:r>
      <w:r>
        <w:rPr>
          <w:spacing w:val="2"/>
        </w:rPr>
        <w:t xml:space="preserve"> </w:t>
      </w:r>
      <w:r>
        <w:t>y.</w:t>
      </w:r>
      <w:r>
        <w:rPr>
          <w:spacing w:val="3"/>
        </w:rPr>
        <w:t xml:space="preserve"> </w:t>
      </w:r>
      <w:r>
        <w:t>110</w:t>
      </w:r>
      <w:r w:rsidR="004B556B">
        <w:rPr>
          <w:szCs w:val="24"/>
        </w:rPr>
        <w:t> </w:t>
      </w:r>
      <w:r>
        <w:t>mg 2</w:t>
      </w:r>
      <w:r>
        <w:rPr>
          <w:spacing w:val="6"/>
        </w:rPr>
        <w:t xml:space="preserve"> </w:t>
      </w:r>
      <w:r>
        <w:t>kartus</w:t>
      </w:r>
      <w:r>
        <w:rPr>
          <w:spacing w:val="3"/>
        </w:rPr>
        <w:t xml:space="preserve"> </w:t>
      </w:r>
      <w:r>
        <w:t>per</w:t>
      </w:r>
      <w:r>
        <w:rPr>
          <w:spacing w:val="3"/>
        </w:rPr>
        <w:t xml:space="preserve"> </w:t>
      </w:r>
      <w:r>
        <w:t>parą</w:t>
      </w:r>
      <w:r>
        <w:rPr>
          <w:spacing w:val="3"/>
        </w:rPr>
        <w:t xml:space="preserve"> </w:t>
      </w:r>
      <w:r>
        <w:t>ir</w:t>
      </w:r>
      <w:r>
        <w:rPr>
          <w:spacing w:val="3"/>
        </w:rPr>
        <w:t xml:space="preserve"> </w:t>
      </w:r>
      <w:r>
        <w:t>150</w:t>
      </w:r>
      <w:r w:rsidR="004B556B">
        <w:rPr>
          <w:szCs w:val="24"/>
        </w:rPr>
        <w:t> </w:t>
      </w:r>
      <w:r>
        <w:t>mg</w:t>
      </w:r>
      <w:r>
        <w:rPr>
          <w:spacing w:val="1"/>
        </w:rPr>
        <w:t xml:space="preserve"> </w:t>
      </w:r>
      <w:r>
        <w:t>2</w:t>
      </w:r>
      <w:r>
        <w:rPr>
          <w:spacing w:val="-1"/>
        </w:rPr>
        <w:t xml:space="preserve"> </w:t>
      </w:r>
      <w:r>
        <w:t>kartus</w:t>
      </w:r>
      <w:r>
        <w:rPr>
          <w:spacing w:val="-1"/>
        </w:rPr>
        <w:t xml:space="preserve"> </w:t>
      </w:r>
      <w:r>
        <w:t>per</w:t>
      </w:r>
      <w:r>
        <w:rPr>
          <w:spacing w:val="-1"/>
        </w:rPr>
        <w:t xml:space="preserve"> </w:t>
      </w:r>
      <w:r>
        <w:t>parą.</w:t>
      </w:r>
      <w:r>
        <w:rPr>
          <w:spacing w:val="-2"/>
        </w:rPr>
        <w:t xml:space="preserve"> </w:t>
      </w:r>
      <w:r>
        <w:t>Naujų</w:t>
      </w:r>
      <w:r>
        <w:rPr>
          <w:spacing w:val="-1"/>
        </w:rPr>
        <w:t xml:space="preserve"> </w:t>
      </w:r>
      <w:r>
        <w:t>saugumo</w:t>
      </w:r>
      <w:r>
        <w:rPr>
          <w:spacing w:val="-1"/>
        </w:rPr>
        <w:t xml:space="preserve"> </w:t>
      </w:r>
      <w:r>
        <w:t>duomenų</w:t>
      </w:r>
      <w:r>
        <w:rPr>
          <w:spacing w:val="-2"/>
        </w:rPr>
        <w:t xml:space="preserve"> </w:t>
      </w:r>
      <w:r>
        <w:t>nepastebėta.</w:t>
      </w:r>
    </w:p>
    <w:p w14:paraId="786C8CDE" w14:textId="070ABDD9" w:rsidR="00B04E78" w:rsidRDefault="00531AC8">
      <w:pPr>
        <w:pStyle w:val="Pagrindinistekstas"/>
        <w:ind w:left="258" w:right="727"/>
      </w:pPr>
      <w:r>
        <w:t xml:space="preserve">Pasekmių reiškinių, įskaitant </w:t>
      </w:r>
      <w:proofErr w:type="spellStart"/>
      <w:r>
        <w:t>didijį</w:t>
      </w:r>
      <w:proofErr w:type="spellEnd"/>
      <w:r>
        <w:t xml:space="preserve"> kraujavimą ir kitokius kraujavimo reiškinius, dažnis atitiko stebėtą</w:t>
      </w:r>
      <w:r w:rsidR="004B556B">
        <w:t xml:space="preserve"> </w:t>
      </w:r>
      <w:r>
        <w:rPr>
          <w:spacing w:val="-52"/>
        </w:rPr>
        <w:t xml:space="preserve"> </w:t>
      </w:r>
      <w:r>
        <w:t>RE-LY</w:t>
      </w:r>
      <w:r>
        <w:rPr>
          <w:spacing w:val="-2"/>
        </w:rPr>
        <w:t xml:space="preserve"> </w:t>
      </w:r>
      <w:r>
        <w:t>tyrimo</w:t>
      </w:r>
      <w:r>
        <w:rPr>
          <w:spacing w:val="-1"/>
        </w:rPr>
        <w:t xml:space="preserve"> </w:t>
      </w:r>
      <w:r>
        <w:t>metu.</w:t>
      </w:r>
    </w:p>
    <w:p w14:paraId="776509D8" w14:textId="77777777" w:rsidR="00B04E78" w:rsidRDefault="00B04E78">
      <w:pPr>
        <w:pStyle w:val="Pagrindinistekstas"/>
      </w:pPr>
    </w:p>
    <w:p w14:paraId="7A37A491" w14:textId="77777777" w:rsidR="00B04E78" w:rsidRDefault="00531AC8">
      <w:pPr>
        <w:ind w:left="258"/>
        <w:rPr>
          <w:i/>
        </w:rPr>
      </w:pPr>
      <w:r>
        <w:rPr>
          <w:i/>
        </w:rPr>
        <w:t>Duomenys,</w:t>
      </w:r>
      <w:r>
        <w:rPr>
          <w:i/>
          <w:spacing w:val="-7"/>
        </w:rPr>
        <w:t xml:space="preserve"> </w:t>
      </w:r>
      <w:r>
        <w:rPr>
          <w:i/>
        </w:rPr>
        <w:t>gauti</w:t>
      </w:r>
      <w:r>
        <w:rPr>
          <w:i/>
          <w:spacing w:val="-6"/>
        </w:rPr>
        <w:t xml:space="preserve"> </w:t>
      </w:r>
      <w:r>
        <w:rPr>
          <w:i/>
        </w:rPr>
        <w:t>neintervenciniais</w:t>
      </w:r>
      <w:r>
        <w:rPr>
          <w:i/>
          <w:spacing w:val="-6"/>
        </w:rPr>
        <w:t xml:space="preserve"> </w:t>
      </w:r>
      <w:r>
        <w:rPr>
          <w:i/>
        </w:rPr>
        <w:t>tyrimais</w:t>
      </w:r>
    </w:p>
    <w:p w14:paraId="43B14DAE" w14:textId="77777777" w:rsidR="00B04E78" w:rsidRDefault="00B04E78">
      <w:pPr>
        <w:pStyle w:val="Pagrindinistekstas"/>
        <w:spacing w:before="9"/>
        <w:rPr>
          <w:i/>
          <w:sz w:val="21"/>
        </w:rPr>
      </w:pPr>
    </w:p>
    <w:p w14:paraId="03FDE18F" w14:textId="423BD7F2" w:rsidR="00B04E78" w:rsidRDefault="00531AC8" w:rsidP="003334D8">
      <w:pPr>
        <w:pStyle w:val="Pagrindinistekstas"/>
        <w:spacing w:before="1"/>
        <w:ind w:left="258" w:right="704"/>
      </w:pPr>
      <w:r>
        <w:t>Neintervencinio tyrimo (GLORIA-AF) metu (antrojoje jo fazėje) perspektyviai surinkti saugumo bei</w:t>
      </w:r>
      <w:r>
        <w:rPr>
          <w:spacing w:val="1"/>
        </w:rPr>
        <w:t xml:space="preserve"> </w:t>
      </w:r>
      <w:r>
        <w:t xml:space="preserve">veiksmingumo duomenys realiomis sąlygomis stebint </w:t>
      </w:r>
      <w:proofErr w:type="spellStart"/>
      <w:r>
        <w:t>dabigatranu</w:t>
      </w:r>
      <w:proofErr w:type="spellEnd"/>
      <w:r>
        <w:t xml:space="preserve"> </w:t>
      </w:r>
      <w:proofErr w:type="spellStart"/>
      <w:r>
        <w:t>eteksilatu</w:t>
      </w:r>
      <w:proofErr w:type="spellEnd"/>
      <w:r>
        <w:t xml:space="preserve"> gydomus pacientus,</w:t>
      </w:r>
      <w:r>
        <w:rPr>
          <w:spacing w:val="1"/>
        </w:rPr>
        <w:t xml:space="preserve"> </w:t>
      </w:r>
      <w:r>
        <w:t xml:space="preserve">kuriems naujai diagnozuotas NVPV. Tyrime dalyvavo 4 859 pacientai, vartojantys </w:t>
      </w:r>
      <w:proofErr w:type="spellStart"/>
      <w:r>
        <w:t>dabigatrano</w:t>
      </w:r>
      <w:proofErr w:type="spellEnd"/>
      <w:r>
        <w:rPr>
          <w:spacing w:val="1"/>
        </w:rPr>
        <w:t xml:space="preserve"> </w:t>
      </w:r>
      <w:proofErr w:type="spellStart"/>
      <w:r>
        <w:t>eteksilato</w:t>
      </w:r>
      <w:proofErr w:type="spellEnd"/>
      <w:r>
        <w:t xml:space="preserve"> (55</w:t>
      </w:r>
      <w:r w:rsidR="00207CCC" w:rsidRPr="00ED740A">
        <w:rPr>
          <w:szCs w:val="24"/>
        </w:rPr>
        <w:t> </w:t>
      </w:r>
      <w:r>
        <w:t>% gydyti skiriant po 150</w:t>
      </w:r>
      <w:r w:rsidR="004B556B">
        <w:rPr>
          <w:szCs w:val="24"/>
        </w:rPr>
        <w:t> </w:t>
      </w:r>
      <w:r>
        <w:t>mg du kartus per parą, 43</w:t>
      </w:r>
      <w:r w:rsidR="00207CCC" w:rsidRPr="00ED740A">
        <w:rPr>
          <w:szCs w:val="24"/>
        </w:rPr>
        <w:t> </w:t>
      </w:r>
      <w:r>
        <w:t>% gydyti skiriant po 110</w:t>
      </w:r>
      <w:r w:rsidR="00207CCC" w:rsidRPr="00ED740A">
        <w:rPr>
          <w:szCs w:val="24"/>
        </w:rPr>
        <w:t> </w:t>
      </w:r>
      <w:r>
        <w:t>mg du</w:t>
      </w:r>
      <w:r>
        <w:rPr>
          <w:spacing w:val="1"/>
        </w:rPr>
        <w:t xml:space="preserve"> </w:t>
      </w:r>
      <w:r>
        <w:t>kartus per parą, 2</w:t>
      </w:r>
      <w:r w:rsidR="00207CCC" w:rsidRPr="00ED740A">
        <w:rPr>
          <w:szCs w:val="24"/>
        </w:rPr>
        <w:t> </w:t>
      </w:r>
      <w:r>
        <w:t>% gydyti skiriant po 75</w:t>
      </w:r>
      <w:r w:rsidR="00207CCC" w:rsidRPr="00ED740A">
        <w:rPr>
          <w:szCs w:val="24"/>
        </w:rPr>
        <w:t> </w:t>
      </w:r>
      <w:r>
        <w:t>mg du kartus per parą). Pacientai stebėti 2 metus. Vidutiniai</w:t>
      </w:r>
      <w:r w:rsidR="004B556B">
        <w:t xml:space="preserve"> </w:t>
      </w:r>
      <w:r>
        <w:rPr>
          <w:spacing w:val="-52"/>
        </w:rPr>
        <w:t xml:space="preserve"> </w:t>
      </w:r>
      <w:r>
        <w:rPr>
          <w:position w:val="2"/>
        </w:rPr>
        <w:t>CHADS</w:t>
      </w:r>
      <w:r>
        <w:rPr>
          <w:sz w:val="14"/>
        </w:rPr>
        <w:t xml:space="preserve">2 </w:t>
      </w:r>
      <w:r>
        <w:rPr>
          <w:position w:val="2"/>
        </w:rPr>
        <w:t>ir HAS-BLED kraujavimo rizikos skalių rodmenys atitinkamai buvo 1,9 ir 1,2. Vidutinė</w:t>
      </w:r>
      <w:r>
        <w:rPr>
          <w:spacing w:val="1"/>
          <w:position w:val="2"/>
        </w:rPr>
        <w:t xml:space="preserve"> </w:t>
      </w:r>
      <w:r>
        <w:t>stebėjimo</w:t>
      </w:r>
      <w:r>
        <w:rPr>
          <w:spacing w:val="-4"/>
        </w:rPr>
        <w:t xml:space="preserve"> </w:t>
      </w:r>
      <w:r>
        <w:t>taikant</w:t>
      </w:r>
      <w:r>
        <w:rPr>
          <w:spacing w:val="-3"/>
        </w:rPr>
        <w:t xml:space="preserve"> </w:t>
      </w:r>
      <w:r>
        <w:t>gydymą</w:t>
      </w:r>
      <w:r>
        <w:rPr>
          <w:spacing w:val="-3"/>
        </w:rPr>
        <w:t xml:space="preserve"> </w:t>
      </w:r>
      <w:r>
        <w:t>trukmė</w:t>
      </w:r>
      <w:r>
        <w:rPr>
          <w:spacing w:val="-3"/>
        </w:rPr>
        <w:t xml:space="preserve"> </w:t>
      </w:r>
      <w:r>
        <w:t>buvo</w:t>
      </w:r>
      <w:r>
        <w:rPr>
          <w:spacing w:val="-3"/>
        </w:rPr>
        <w:t xml:space="preserve"> </w:t>
      </w:r>
      <w:r>
        <w:t>18,3</w:t>
      </w:r>
      <w:r>
        <w:rPr>
          <w:spacing w:val="-3"/>
        </w:rPr>
        <w:t xml:space="preserve"> </w:t>
      </w:r>
      <w:r>
        <w:t>mėnesio.</w:t>
      </w:r>
      <w:r>
        <w:rPr>
          <w:spacing w:val="-3"/>
        </w:rPr>
        <w:t xml:space="preserve"> </w:t>
      </w:r>
      <w:r>
        <w:t>Didysis</w:t>
      </w:r>
      <w:r>
        <w:rPr>
          <w:spacing w:val="-3"/>
        </w:rPr>
        <w:t xml:space="preserve"> </w:t>
      </w:r>
      <w:r>
        <w:t>kraujavimas</w:t>
      </w:r>
      <w:r>
        <w:rPr>
          <w:spacing w:val="-3"/>
        </w:rPr>
        <w:t xml:space="preserve"> </w:t>
      </w:r>
      <w:r>
        <w:t>pasireiškė</w:t>
      </w:r>
      <w:r>
        <w:rPr>
          <w:spacing w:val="-3"/>
        </w:rPr>
        <w:t xml:space="preserve"> </w:t>
      </w:r>
      <w:r>
        <w:t>0,97</w:t>
      </w:r>
      <w:r>
        <w:rPr>
          <w:spacing w:val="-3"/>
        </w:rPr>
        <w:t xml:space="preserve"> </w:t>
      </w:r>
      <w:r>
        <w:t>atvejo</w:t>
      </w:r>
      <w:r w:rsidR="003334D8">
        <w:t xml:space="preserve"> </w:t>
      </w:r>
      <w:r>
        <w:t>100</w:t>
      </w:r>
      <w:r>
        <w:rPr>
          <w:spacing w:val="-4"/>
        </w:rPr>
        <w:t xml:space="preserve"> </w:t>
      </w:r>
      <w:r>
        <w:t>pacientų</w:t>
      </w:r>
      <w:r>
        <w:rPr>
          <w:spacing w:val="-4"/>
        </w:rPr>
        <w:t xml:space="preserve"> </w:t>
      </w:r>
      <w:r>
        <w:t>metų.</w:t>
      </w:r>
      <w:r>
        <w:rPr>
          <w:spacing w:val="-5"/>
        </w:rPr>
        <w:t xml:space="preserve"> </w:t>
      </w:r>
      <w:r>
        <w:t>Pagal</w:t>
      </w:r>
      <w:r>
        <w:rPr>
          <w:spacing w:val="-4"/>
        </w:rPr>
        <w:t xml:space="preserve"> </w:t>
      </w:r>
      <w:r>
        <w:t>pranešimus</w:t>
      </w:r>
      <w:r>
        <w:rPr>
          <w:spacing w:val="-5"/>
        </w:rPr>
        <w:t xml:space="preserve"> </w:t>
      </w:r>
      <w:r>
        <w:t>gyvybei</w:t>
      </w:r>
      <w:r>
        <w:rPr>
          <w:spacing w:val="-4"/>
        </w:rPr>
        <w:t xml:space="preserve"> </w:t>
      </w:r>
      <w:r>
        <w:t>pavojingas</w:t>
      </w:r>
      <w:r>
        <w:rPr>
          <w:spacing w:val="-5"/>
        </w:rPr>
        <w:t xml:space="preserve"> </w:t>
      </w:r>
      <w:r>
        <w:t>kraujavimas</w:t>
      </w:r>
      <w:r>
        <w:rPr>
          <w:spacing w:val="-4"/>
        </w:rPr>
        <w:t xml:space="preserve"> </w:t>
      </w:r>
      <w:r>
        <w:t>pasireiškė</w:t>
      </w:r>
      <w:r>
        <w:rPr>
          <w:spacing w:val="-5"/>
        </w:rPr>
        <w:t xml:space="preserve"> </w:t>
      </w:r>
      <w:r>
        <w:t>0,46</w:t>
      </w:r>
      <w:r>
        <w:rPr>
          <w:spacing w:val="-4"/>
        </w:rPr>
        <w:t xml:space="preserve"> </w:t>
      </w:r>
      <w:r>
        <w:t>atvejo</w:t>
      </w:r>
      <w:r w:rsidR="003334D8">
        <w:t xml:space="preserve"> </w:t>
      </w:r>
      <w:r>
        <w:t xml:space="preserve">100 pacientų metų, </w:t>
      </w:r>
      <w:proofErr w:type="spellStart"/>
      <w:r w:rsidR="00E20008">
        <w:t>intrakranijinis</w:t>
      </w:r>
      <w:proofErr w:type="spellEnd"/>
      <w:r w:rsidR="00E20008">
        <w:t xml:space="preserve"> </w:t>
      </w:r>
      <w:r>
        <w:t>kraujavimas – 0,17 atvejo 100 pacientų metų ir kraujavimas iš</w:t>
      </w:r>
      <w:r>
        <w:rPr>
          <w:spacing w:val="1"/>
        </w:rPr>
        <w:t xml:space="preserve"> </w:t>
      </w:r>
      <w:r>
        <w:t>virškinimo</w:t>
      </w:r>
      <w:r>
        <w:rPr>
          <w:spacing w:val="-4"/>
        </w:rPr>
        <w:t xml:space="preserve"> </w:t>
      </w:r>
      <w:r>
        <w:t>trakto</w:t>
      </w:r>
      <w:r>
        <w:rPr>
          <w:spacing w:val="-4"/>
        </w:rPr>
        <w:t xml:space="preserve"> </w:t>
      </w:r>
      <w:r>
        <w:t>–</w:t>
      </w:r>
      <w:r>
        <w:rPr>
          <w:spacing w:val="-3"/>
        </w:rPr>
        <w:t xml:space="preserve"> </w:t>
      </w:r>
      <w:r>
        <w:t>0,6</w:t>
      </w:r>
      <w:r>
        <w:rPr>
          <w:spacing w:val="-3"/>
        </w:rPr>
        <w:t xml:space="preserve"> </w:t>
      </w:r>
      <w:r>
        <w:t>atvejo</w:t>
      </w:r>
      <w:r>
        <w:rPr>
          <w:spacing w:val="-4"/>
        </w:rPr>
        <w:t xml:space="preserve"> </w:t>
      </w:r>
      <w:r>
        <w:t>100</w:t>
      </w:r>
      <w:r>
        <w:rPr>
          <w:spacing w:val="-6"/>
        </w:rPr>
        <w:t xml:space="preserve"> </w:t>
      </w:r>
      <w:r>
        <w:t>pacientų</w:t>
      </w:r>
      <w:r>
        <w:rPr>
          <w:spacing w:val="-4"/>
        </w:rPr>
        <w:t xml:space="preserve"> </w:t>
      </w:r>
      <w:r>
        <w:t>metų.</w:t>
      </w:r>
      <w:r>
        <w:rPr>
          <w:spacing w:val="-4"/>
        </w:rPr>
        <w:t xml:space="preserve"> </w:t>
      </w:r>
      <w:r>
        <w:t>Insultas</w:t>
      </w:r>
      <w:r>
        <w:rPr>
          <w:spacing w:val="-4"/>
        </w:rPr>
        <w:t xml:space="preserve"> </w:t>
      </w:r>
      <w:r>
        <w:t>pasireiškė</w:t>
      </w:r>
      <w:r>
        <w:rPr>
          <w:spacing w:val="-4"/>
        </w:rPr>
        <w:t xml:space="preserve"> </w:t>
      </w:r>
      <w:r>
        <w:t>0,65</w:t>
      </w:r>
      <w:r>
        <w:rPr>
          <w:spacing w:val="-6"/>
        </w:rPr>
        <w:t xml:space="preserve"> </w:t>
      </w:r>
      <w:r>
        <w:t>atvejo</w:t>
      </w:r>
      <w:r>
        <w:rPr>
          <w:spacing w:val="-4"/>
        </w:rPr>
        <w:t xml:space="preserve"> </w:t>
      </w:r>
      <w:r>
        <w:t>100</w:t>
      </w:r>
      <w:r>
        <w:rPr>
          <w:spacing w:val="-3"/>
        </w:rPr>
        <w:t xml:space="preserve"> </w:t>
      </w:r>
      <w:r>
        <w:t>pacientų</w:t>
      </w:r>
      <w:r>
        <w:rPr>
          <w:spacing w:val="-4"/>
        </w:rPr>
        <w:t xml:space="preserve"> </w:t>
      </w:r>
      <w:r>
        <w:t>metų.</w:t>
      </w:r>
    </w:p>
    <w:p w14:paraId="3DC2DA28" w14:textId="77777777" w:rsidR="00B04E78" w:rsidRDefault="00B04E78">
      <w:pPr>
        <w:pStyle w:val="Pagrindinistekstas"/>
        <w:spacing w:before="11"/>
        <w:rPr>
          <w:sz w:val="21"/>
        </w:rPr>
      </w:pPr>
    </w:p>
    <w:p w14:paraId="7737F4A3" w14:textId="0CD83310" w:rsidR="00B04E78" w:rsidRDefault="00531AC8" w:rsidP="003334D8">
      <w:pPr>
        <w:pStyle w:val="Pagrindinistekstas"/>
        <w:ind w:left="258" w:right="673"/>
      </w:pPr>
      <w:r>
        <w:t xml:space="preserve">Be to, Jungtinėse Amerikos Valstijose atliktame neintervenciniame tyrime [D. J. </w:t>
      </w:r>
      <w:proofErr w:type="spellStart"/>
      <w:r>
        <w:t>Graham</w:t>
      </w:r>
      <w:proofErr w:type="spellEnd"/>
      <w:r>
        <w:t xml:space="preserve"> ir kt.,</w:t>
      </w:r>
      <w:r>
        <w:rPr>
          <w:spacing w:val="1"/>
        </w:rPr>
        <w:t xml:space="preserve"> </w:t>
      </w:r>
      <w:proofErr w:type="spellStart"/>
      <w:r>
        <w:t>Circulation</w:t>
      </w:r>
      <w:proofErr w:type="spellEnd"/>
      <w:r>
        <w:t>. 2015;131:157-164] kuriame dalyvavo daugiau kaip 134 000 senyvų pacientų, sergančių</w:t>
      </w:r>
      <w:r>
        <w:rPr>
          <w:spacing w:val="1"/>
        </w:rPr>
        <w:t xml:space="preserve"> </w:t>
      </w:r>
      <w:r>
        <w:t>NVPV (kas atitiko daugiau kaip 37 500 sutartinių pacientų metų stebėjimo laikotarpį taikant gydymą),</w:t>
      </w:r>
      <w:r>
        <w:rPr>
          <w:spacing w:val="-52"/>
        </w:rPr>
        <w:t xml:space="preserve"> </w:t>
      </w:r>
      <w:proofErr w:type="spellStart"/>
      <w:r>
        <w:t>dabigatranas</w:t>
      </w:r>
      <w:proofErr w:type="spellEnd"/>
      <w:r>
        <w:t xml:space="preserve"> </w:t>
      </w:r>
      <w:proofErr w:type="spellStart"/>
      <w:r>
        <w:t>eteksilatas</w:t>
      </w:r>
      <w:proofErr w:type="spellEnd"/>
      <w:r>
        <w:t xml:space="preserve"> (84</w:t>
      </w:r>
      <w:r w:rsidR="00207CCC" w:rsidRPr="00ED740A">
        <w:rPr>
          <w:szCs w:val="24"/>
        </w:rPr>
        <w:t> </w:t>
      </w:r>
      <w:r>
        <w:t>% pacientų vartojo po 150</w:t>
      </w:r>
      <w:r w:rsidR="00207CCC" w:rsidRPr="00ED740A">
        <w:rPr>
          <w:szCs w:val="24"/>
        </w:rPr>
        <w:t> </w:t>
      </w:r>
      <w:r>
        <w:t>mg du kartus per parą, 16</w:t>
      </w:r>
      <w:r w:rsidR="00207CCC" w:rsidRPr="00ED740A">
        <w:rPr>
          <w:szCs w:val="24"/>
        </w:rPr>
        <w:t> </w:t>
      </w:r>
      <w:r>
        <w:t>% pacientų vartojo</w:t>
      </w:r>
      <w:r>
        <w:rPr>
          <w:spacing w:val="1"/>
        </w:rPr>
        <w:t xml:space="preserve"> </w:t>
      </w:r>
      <w:r>
        <w:t>po</w:t>
      </w:r>
      <w:r>
        <w:rPr>
          <w:spacing w:val="-2"/>
        </w:rPr>
        <w:t xml:space="preserve"> </w:t>
      </w:r>
      <w:r>
        <w:t>75</w:t>
      </w:r>
      <w:r w:rsidR="00207CCC" w:rsidRPr="00ED740A">
        <w:rPr>
          <w:szCs w:val="24"/>
        </w:rPr>
        <w:t> </w:t>
      </w:r>
      <w:r w:rsidR="00207CCC">
        <w:rPr>
          <w:szCs w:val="24"/>
        </w:rPr>
        <w:t>m</w:t>
      </w:r>
      <w:r>
        <w:t>g</w:t>
      </w:r>
      <w:r>
        <w:rPr>
          <w:spacing w:val="-3"/>
        </w:rPr>
        <w:t xml:space="preserve"> </w:t>
      </w:r>
      <w:r>
        <w:t>du</w:t>
      </w:r>
      <w:r>
        <w:rPr>
          <w:spacing w:val="-3"/>
        </w:rPr>
        <w:t xml:space="preserve"> </w:t>
      </w:r>
      <w:r>
        <w:t>kartus</w:t>
      </w:r>
      <w:r>
        <w:rPr>
          <w:spacing w:val="-2"/>
        </w:rPr>
        <w:t xml:space="preserve"> </w:t>
      </w:r>
      <w:r>
        <w:t>per</w:t>
      </w:r>
      <w:r>
        <w:rPr>
          <w:spacing w:val="-3"/>
        </w:rPr>
        <w:t xml:space="preserve"> </w:t>
      </w:r>
      <w:r>
        <w:t>parą)</w:t>
      </w:r>
      <w:r>
        <w:rPr>
          <w:spacing w:val="-3"/>
        </w:rPr>
        <w:t xml:space="preserve"> </w:t>
      </w:r>
      <w:r>
        <w:t>buvo</w:t>
      </w:r>
      <w:r>
        <w:rPr>
          <w:spacing w:val="-3"/>
        </w:rPr>
        <w:t xml:space="preserve"> </w:t>
      </w:r>
      <w:r>
        <w:t>susijęs</w:t>
      </w:r>
      <w:r>
        <w:rPr>
          <w:spacing w:val="-3"/>
        </w:rPr>
        <w:t xml:space="preserve"> </w:t>
      </w:r>
      <w:r>
        <w:t>su</w:t>
      </w:r>
      <w:r>
        <w:rPr>
          <w:spacing w:val="-2"/>
        </w:rPr>
        <w:t xml:space="preserve"> </w:t>
      </w:r>
      <w:r>
        <w:t>sumažėjusia</w:t>
      </w:r>
      <w:r>
        <w:rPr>
          <w:spacing w:val="-3"/>
        </w:rPr>
        <w:t xml:space="preserve"> </w:t>
      </w:r>
      <w:r>
        <w:t>išeminio</w:t>
      </w:r>
      <w:r>
        <w:rPr>
          <w:spacing w:val="-3"/>
        </w:rPr>
        <w:t xml:space="preserve"> </w:t>
      </w:r>
      <w:r>
        <w:t>insulto</w:t>
      </w:r>
      <w:r>
        <w:rPr>
          <w:spacing w:val="-3"/>
        </w:rPr>
        <w:t xml:space="preserve"> </w:t>
      </w:r>
      <w:r>
        <w:t>(rizikos</w:t>
      </w:r>
      <w:r>
        <w:rPr>
          <w:spacing w:val="-2"/>
        </w:rPr>
        <w:t xml:space="preserve"> </w:t>
      </w:r>
      <w:r>
        <w:t>santykis</w:t>
      </w:r>
      <w:r>
        <w:rPr>
          <w:spacing w:val="-3"/>
        </w:rPr>
        <w:t xml:space="preserve"> </w:t>
      </w:r>
      <w:r>
        <w:t>0,8;</w:t>
      </w:r>
      <w:r>
        <w:rPr>
          <w:spacing w:val="-3"/>
        </w:rPr>
        <w:t xml:space="preserve"> </w:t>
      </w:r>
      <w:r>
        <w:t>95</w:t>
      </w:r>
      <w:r w:rsidR="00207CCC" w:rsidRPr="00ED740A">
        <w:rPr>
          <w:szCs w:val="24"/>
        </w:rPr>
        <w:t> </w:t>
      </w:r>
      <w:r>
        <w:t>%</w:t>
      </w:r>
      <w:r w:rsidR="003334D8">
        <w:t xml:space="preserve"> </w:t>
      </w:r>
      <w:proofErr w:type="spellStart"/>
      <w:r>
        <w:t>pasikliautinasis</w:t>
      </w:r>
      <w:proofErr w:type="spellEnd"/>
      <w:r>
        <w:rPr>
          <w:spacing w:val="-7"/>
        </w:rPr>
        <w:t xml:space="preserve"> </w:t>
      </w:r>
      <w:r>
        <w:t>intervalas</w:t>
      </w:r>
      <w:r>
        <w:rPr>
          <w:spacing w:val="-7"/>
        </w:rPr>
        <w:t xml:space="preserve"> </w:t>
      </w:r>
      <w:r>
        <w:t>[PI]</w:t>
      </w:r>
      <w:r>
        <w:rPr>
          <w:spacing w:val="-7"/>
        </w:rPr>
        <w:t xml:space="preserve"> </w:t>
      </w:r>
      <w:r>
        <w:t>0,67</w:t>
      </w:r>
      <w:r w:rsidR="00EB287D">
        <w:t>-</w:t>
      </w:r>
      <w:r>
        <w:t>0,96),</w:t>
      </w:r>
      <w:r>
        <w:rPr>
          <w:spacing w:val="-7"/>
        </w:rPr>
        <w:t xml:space="preserve"> </w:t>
      </w:r>
      <w:proofErr w:type="spellStart"/>
      <w:r>
        <w:t>intrakranijin</w:t>
      </w:r>
      <w:r w:rsidR="00AC651D">
        <w:t>io</w:t>
      </w:r>
      <w:proofErr w:type="spellEnd"/>
      <w:r>
        <w:rPr>
          <w:spacing w:val="-7"/>
        </w:rPr>
        <w:t xml:space="preserve"> </w:t>
      </w:r>
      <w:r w:rsidR="00AC651D">
        <w:rPr>
          <w:spacing w:val="-7"/>
        </w:rPr>
        <w:t>kraujavimo</w:t>
      </w:r>
      <w:r>
        <w:rPr>
          <w:spacing w:val="-7"/>
        </w:rPr>
        <w:t xml:space="preserve"> </w:t>
      </w:r>
      <w:r>
        <w:t>(rizikos</w:t>
      </w:r>
      <w:r>
        <w:rPr>
          <w:spacing w:val="-7"/>
        </w:rPr>
        <w:t xml:space="preserve"> </w:t>
      </w:r>
      <w:r>
        <w:t>santykis</w:t>
      </w:r>
      <w:r>
        <w:rPr>
          <w:spacing w:val="-6"/>
        </w:rPr>
        <w:t xml:space="preserve"> </w:t>
      </w:r>
      <w:r>
        <w:t>0,34;</w:t>
      </w:r>
      <w:r w:rsidR="003334D8">
        <w:t xml:space="preserve"> </w:t>
      </w:r>
      <w:r>
        <w:t>PI 0,26-0,46) ir mirštamumo (rizikos santykis 0,86; PI 0,77-0,96) rizika ir padidėjusia kraujavimo iš</w:t>
      </w:r>
      <w:r>
        <w:rPr>
          <w:spacing w:val="-52"/>
        </w:rPr>
        <w:t xml:space="preserve"> </w:t>
      </w:r>
      <w:r>
        <w:t>virškinimo trakto rizika (rizikos santykis 1,28; PI 1,14-1,44), palyginti su varfarinu. Skirtumų,</w:t>
      </w:r>
      <w:r>
        <w:rPr>
          <w:spacing w:val="1"/>
        </w:rPr>
        <w:t xml:space="preserve"> </w:t>
      </w:r>
      <w:r>
        <w:t>susijusių</w:t>
      </w:r>
      <w:r>
        <w:rPr>
          <w:spacing w:val="-2"/>
        </w:rPr>
        <w:t xml:space="preserve"> </w:t>
      </w:r>
      <w:r>
        <w:t>su</w:t>
      </w:r>
      <w:r>
        <w:rPr>
          <w:spacing w:val="-2"/>
        </w:rPr>
        <w:t xml:space="preserve"> </w:t>
      </w:r>
      <w:r>
        <w:t>didžiuoju</w:t>
      </w:r>
      <w:r>
        <w:rPr>
          <w:spacing w:val="-2"/>
        </w:rPr>
        <w:t xml:space="preserve"> </w:t>
      </w:r>
      <w:r>
        <w:t>kraujavimu,</w:t>
      </w:r>
      <w:r>
        <w:rPr>
          <w:spacing w:val="-2"/>
        </w:rPr>
        <w:t xml:space="preserve"> </w:t>
      </w:r>
      <w:r>
        <w:t>nenustatyta</w:t>
      </w:r>
      <w:r>
        <w:rPr>
          <w:spacing w:val="-2"/>
        </w:rPr>
        <w:t xml:space="preserve"> </w:t>
      </w:r>
      <w:r>
        <w:t>(rizikos</w:t>
      </w:r>
      <w:r>
        <w:rPr>
          <w:spacing w:val="-2"/>
        </w:rPr>
        <w:t xml:space="preserve"> </w:t>
      </w:r>
      <w:r>
        <w:t>santykis</w:t>
      </w:r>
      <w:r>
        <w:rPr>
          <w:spacing w:val="-1"/>
        </w:rPr>
        <w:t xml:space="preserve"> </w:t>
      </w:r>
      <w:r>
        <w:t>0,97;</w:t>
      </w:r>
      <w:r>
        <w:rPr>
          <w:spacing w:val="-2"/>
        </w:rPr>
        <w:t xml:space="preserve"> </w:t>
      </w:r>
      <w:r>
        <w:t>PI</w:t>
      </w:r>
      <w:r>
        <w:rPr>
          <w:spacing w:val="-5"/>
        </w:rPr>
        <w:t xml:space="preserve"> </w:t>
      </w:r>
      <w:r>
        <w:t>0,88-1,07).</w:t>
      </w:r>
    </w:p>
    <w:p w14:paraId="38B115B0" w14:textId="77777777" w:rsidR="00B04E78" w:rsidRDefault="00B04E78">
      <w:pPr>
        <w:pStyle w:val="Pagrindinistekstas"/>
      </w:pPr>
    </w:p>
    <w:p w14:paraId="7C99E02B" w14:textId="77777777" w:rsidR="00B04E78" w:rsidRDefault="00531AC8">
      <w:pPr>
        <w:pStyle w:val="Pagrindinistekstas"/>
        <w:spacing w:before="1"/>
        <w:ind w:left="258" w:right="624"/>
      </w:pPr>
      <w:r>
        <w:t xml:space="preserve">Šie realiomis sąlygomis gauti stebėjimų duomenys atitinka patvirtintas </w:t>
      </w:r>
      <w:proofErr w:type="spellStart"/>
      <w:r>
        <w:t>dabigatrano</w:t>
      </w:r>
      <w:proofErr w:type="spellEnd"/>
      <w:r>
        <w:t xml:space="preserve"> </w:t>
      </w:r>
      <w:proofErr w:type="spellStart"/>
      <w:r>
        <w:t>eteksilato</w:t>
      </w:r>
      <w:proofErr w:type="spellEnd"/>
      <w:r>
        <w:t xml:space="preserve"> saugumo</w:t>
      </w:r>
      <w:r>
        <w:rPr>
          <w:spacing w:val="-52"/>
        </w:rPr>
        <w:t xml:space="preserve"> </w:t>
      </w:r>
      <w:r>
        <w:t>bei</w:t>
      </w:r>
      <w:r>
        <w:rPr>
          <w:spacing w:val="-2"/>
        </w:rPr>
        <w:t xml:space="preserve"> </w:t>
      </w:r>
      <w:r>
        <w:t>veiksmingumo</w:t>
      </w:r>
      <w:r>
        <w:rPr>
          <w:spacing w:val="-2"/>
        </w:rPr>
        <w:t xml:space="preserve"> </w:t>
      </w:r>
      <w:r>
        <w:t>savybes,</w:t>
      </w:r>
      <w:r>
        <w:rPr>
          <w:spacing w:val="-2"/>
        </w:rPr>
        <w:t xml:space="preserve"> </w:t>
      </w:r>
      <w:r>
        <w:t>nustatytas</w:t>
      </w:r>
      <w:r>
        <w:rPr>
          <w:spacing w:val="-2"/>
        </w:rPr>
        <w:t xml:space="preserve"> </w:t>
      </w:r>
      <w:r>
        <w:t>jį</w:t>
      </w:r>
      <w:r>
        <w:rPr>
          <w:spacing w:val="-2"/>
        </w:rPr>
        <w:t xml:space="preserve"> </w:t>
      </w:r>
      <w:r>
        <w:t>vartojant</w:t>
      </w:r>
      <w:r>
        <w:rPr>
          <w:spacing w:val="-2"/>
        </w:rPr>
        <w:t xml:space="preserve"> </w:t>
      </w:r>
      <w:r>
        <w:t>šiai</w:t>
      </w:r>
      <w:r>
        <w:rPr>
          <w:spacing w:val="-2"/>
        </w:rPr>
        <w:t xml:space="preserve"> </w:t>
      </w:r>
      <w:r>
        <w:t>indikacijai</w:t>
      </w:r>
      <w:r>
        <w:rPr>
          <w:spacing w:val="-2"/>
        </w:rPr>
        <w:t xml:space="preserve"> </w:t>
      </w:r>
      <w:r>
        <w:t>tyrimo</w:t>
      </w:r>
      <w:r>
        <w:rPr>
          <w:spacing w:val="-2"/>
        </w:rPr>
        <w:t xml:space="preserve"> </w:t>
      </w:r>
      <w:r>
        <w:t>RE-LY metu.</w:t>
      </w:r>
    </w:p>
    <w:p w14:paraId="3639CCA7" w14:textId="77777777" w:rsidR="00B04E78" w:rsidRDefault="00B04E78">
      <w:pPr>
        <w:pStyle w:val="Pagrindinistekstas"/>
        <w:spacing w:before="10"/>
        <w:rPr>
          <w:sz w:val="21"/>
        </w:rPr>
      </w:pPr>
    </w:p>
    <w:p w14:paraId="626D0665" w14:textId="77777777" w:rsidR="00B04E78" w:rsidRDefault="00531AC8">
      <w:pPr>
        <w:spacing w:before="1"/>
        <w:ind w:left="258"/>
        <w:rPr>
          <w:i/>
        </w:rPr>
      </w:pPr>
      <w:r>
        <w:rPr>
          <w:i/>
        </w:rPr>
        <w:t>Pacientai,</w:t>
      </w:r>
      <w:r>
        <w:rPr>
          <w:i/>
          <w:spacing w:val="-7"/>
        </w:rPr>
        <w:t xml:space="preserve"> </w:t>
      </w:r>
      <w:r>
        <w:rPr>
          <w:i/>
        </w:rPr>
        <w:t>kuriems</w:t>
      </w:r>
      <w:r>
        <w:rPr>
          <w:i/>
          <w:spacing w:val="-6"/>
        </w:rPr>
        <w:t xml:space="preserve"> </w:t>
      </w:r>
      <w:r>
        <w:rPr>
          <w:i/>
        </w:rPr>
        <w:t>atliekama</w:t>
      </w:r>
      <w:r>
        <w:rPr>
          <w:i/>
          <w:spacing w:val="-6"/>
        </w:rPr>
        <w:t xml:space="preserve"> </w:t>
      </w:r>
      <w:r>
        <w:rPr>
          <w:i/>
        </w:rPr>
        <w:t>prieširdžių</w:t>
      </w:r>
      <w:r>
        <w:rPr>
          <w:i/>
          <w:spacing w:val="-6"/>
        </w:rPr>
        <w:t xml:space="preserve"> </w:t>
      </w:r>
      <w:r>
        <w:rPr>
          <w:i/>
        </w:rPr>
        <w:t>virpėjimo</w:t>
      </w:r>
      <w:r>
        <w:rPr>
          <w:i/>
          <w:spacing w:val="-6"/>
        </w:rPr>
        <w:t xml:space="preserve"> </w:t>
      </w:r>
      <w:proofErr w:type="spellStart"/>
      <w:r>
        <w:rPr>
          <w:i/>
        </w:rPr>
        <w:t>kateterinė</w:t>
      </w:r>
      <w:proofErr w:type="spellEnd"/>
      <w:r>
        <w:rPr>
          <w:i/>
          <w:spacing w:val="-6"/>
        </w:rPr>
        <w:t xml:space="preserve"> </w:t>
      </w:r>
      <w:proofErr w:type="spellStart"/>
      <w:r>
        <w:rPr>
          <w:i/>
        </w:rPr>
        <w:t>abliacija</w:t>
      </w:r>
      <w:proofErr w:type="spellEnd"/>
    </w:p>
    <w:p w14:paraId="0B9B47D5" w14:textId="77777777" w:rsidR="00B04E78" w:rsidRDefault="00B04E78">
      <w:pPr>
        <w:pStyle w:val="Pagrindinistekstas"/>
        <w:rPr>
          <w:i/>
        </w:rPr>
      </w:pPr>
    </w:p>
    <w:p w14:paraId="5F1F6283" w14:textId="5D2B9F9D" w:rsidR="00B04E78" w:rsidRDefault="00531AC8">
      <w:pPr>
        <w:pStyle w:val="Pagrindinistekstas"/>
        <w:ind w:left="258" w:right="647"/>
      </w:pPr>
      <w:r>
        <w:t xml:space="preserve">Atliekant perspektyvinį, atsitiktinių imčių, atvirąjį, </w:t>
      </w:r>
      <w:proofErr w:type="spellStart"/>
      <w:r>
        <w:t>daugiacentrį</w:t>
      </w:r>
      <w:proofErr w:type="spellEnd"/>
      <w:r>
        <w:t>, žvalgomąjį tyrimą, kurio</w:t>
      </w:r>
      <w:r>
        <w:rPr>
          <w:spacing w:val="1"/>
        </w:rPr>
        <w:t xml:space="preserve"> </w:t>
      </w:r>
      <w:r>
        <w:t>vertinamosios baigtys centralizuotai vertintos akluoju būdu (RE-CIRCUIT), buvo tirti 704 nuolat</w:t>
      </w:r>
      <w:r>
        <w:rPr>
          <w:spacing w:val="1"/>
        </w:rPr>
        <w:t xml:space="preserve"> </w:t>
      </w:r>
      <w:r>
        <w:t>antikoaguliantais gydomi pacientai. Tyrimu buvo lyginamas po 150 mg du kartus per parą</w:t>
      </w:r>
      <w:r>
        <w:rPr>
          <w:spacing w:val="1"/>
        </w:rPr>
        <w:t xml:space="preserve"> </w:t>
      </w:r>
      <w:r>
        <w:t xml:space="preserve">nepertraukiamai vartojamo </w:t>
      </w:r>
      <w:proofErr w:type="spellStart"/>
      <w:r>
        <w:t>dabigatrano</w:t>
      </w:r>
      <w:proofErr w:type="spellEnd"/>
      <w:r>
        <w:t xml:space="preserve"> </w:t>
      </w:r>
      <w:proofErr w:type="spellStart"/>
      <w:r>
        <w:t>eteksilato</w:t>
      </w:r>
      <w:proofErr w:type="spellEnd"/>
      <w:r>
        <w:t xml:space="preserve"> ir varfarino, nepertraukiamai vartojamo pagal TNS</w:t>
      </w:r>
      <w:r>
        <w:rPr>
          <w:spacing w:val="1"/>
        </w:rPr>
        <w:t xml:space="preserve"> </w:t>
      </w:r>
      <w:r>
        <w:t xml:space="preserve">koreguojamomis dozėmis, poveikis, atliekant </w:t>
      </w:r>
      <w:proofErr w:type="spellStart"/>
      <w:r>
        <w:t>paroksizminio</w:t>
      </w:r>
      <w:proofErr w:type="spellEnd"/>
      <w:r>
        <w:t xml:space="preserve"> arba </w:t>
      </w:r>
      <w:proofErr w:type="spellStart"/>
      <w:r>
        <w:t>persistuojančio</w:t>
      </w:r>
      <w:proofErr w:type="spellEnd"/>
      <w:r>
        <w:t xml:space="preserve"> prieširdžių virpėjimo</w:t>
      </w:r>
      <w:r>
        <w:rPr>
          <w:spacing w:val="-52"/>
        </w:rPr>
        <w:t xml:space="preserve"> </w:t>
      </w:r>
      <w:proofErr w:type="spellStart"/>
      <w:r>
        <w:t>kateterinę</w:t>
      </w:r>
      <w:proofErr w:type="spellEnd"/>
      <w:r>
        <w:t xml:space="preserve"> </w:t>
      </w:r>
      <w:proofErr w:type="spellStart"/>
      <w:r>
        <w:t>abliaciją</w:t>
      </w:r>
      <w:proofErr w:type="spellEnd"/>
      <w:r>
        <w:t xml:space="preserve">. Iš 704 į tyrimą įtrauktų pacientų 317 tiriamųjų prieširdžių virpėjimo </w:t>
      </w:r>
      <w:proofErr w:type="spellStart"/>
      <w:r>
        <w:t>abliacija</w:t>
      </w:r>
      <w:proofErr w:type="spellEnd"/>
      <w:r>
        <w:t xml:space="preserve"> buvo</w:t>
      </w:r>
      <w:r>
        <w:rPr>
          <w:spacing w:val="-52"/>
        </w:rPr>
        <w:t xml:space="preserve"> </w:t>
      </w:r>
      <w:r>
        <w:t xml:space="preserve">atlikta nepertraukus </w:t>
      </w:r>
      <w:proofErr w:type="spellStart"/>
      <w:r>
        <w:t>dabigatrano</w:t>
      </w:r>
      <w:proofErr w:type="spellEnd"/>
      <w:r>
        <w:t xml:space="preserve"> vartojimo ir 318 tiriamųjų prieširdžių virpėjimo </w:t>
      </w:r>
      <w:proofErr w:type="spellStart"/>
      <w:r>
        <w:t>abliacija</w:t>
      </w:r>
      <w:proofErr w:type="spellEnd"/>
      <w:r>
        <w:t xml:space="preserve"> atlikta</w:t>
      </w:r>
      <w:r>
        <w:rPr>
          <w:spacing w:val="1"/>
        </w:rPr>
        <w:t xml:space="preserve"> </w:t>
      </w:r>
      <w:r>
        <w:t xml:space="preserve">nepertraukus varfarino vartojimo. Visiems pacientams prieš </w:t>
      </w:r>
      <w:proofErr w:type="spellStart"/>
      <w:r>
        <w:t>kateterinę</w:t>
      </w:r>
      <w:proofErr w:type="spellEnd"/>
      <w:r>
        <w:t xml:space="preserve"> </w:t>
      </w:r>
      <w:proofErr w:type="spellStart"/>
      <w:r>
        <w:t>abliaciją</w:t>
      </w:r>
      <w:proofErr w:type="spellEnd"/>
      <w:r>
        <w:t xml:space="preserve"> atlikta </w:t>
      </w:r>
      <w:proofErr w:type="spellStart"/>
      <w:r>
        <w:t>transezofaginė</w:t>
      </w:r>
      <w:proofErr w:type="spellEnd"/>
      <w:r>
        <w:rPr>
          <w:spacing w:val="1"/>
        </w:rPr>
        <w:t xml:space="preserve"> </w:t>
      </w:r>
      <w:proofErr w:type="spellStart"/>
      <w:r>
        <w:t>echokardiografija</w:t>
      </w:r>
      <w:proofErr w:type="spellEnd"/>
      <w:r>
        <w:t xml:space="preserve"> (TEE). Pirminės vertinamosios baigties (pagal ISTH (angl. </w:t>
      </w:r>
      <w:r>
        <w:rPr>
          <w:i/>
        </w:rPr>
        <w:t xml:space="preserve">International </w:t>
      </w:r>
      <w:proofErr w:type="spellStart"/>
      <w:r>
        <w:rPr>
          <w:i/>
        </w:rPr>
        <w:t>Society</w:t>
      </w:r>
      <w:proofErr w:type="spellEnd"/>
      <w:r>
        <w:rPr>
          <w:i/>
        </w:rPr>
        <w:t xml:space="preserve"> </w:t>
      </w:r>
      <w:proofErr w:type="spellStart"/>
      <w:r>
        <w:rPr>
          <w:i/>
        </w:rPr>
        <w:t>on</w:t>
      </w:r>
      <w:proofErr w:type="spellEnd"/>
      <w:r>
        <w:rPr>
          <w:i/>
          <w:spacing w:val="1"/>
        </w:rPr>
        <w:t xml:space="preserve"> </w:t>
      </w:r>
      <w:proofErr w:type="spellStart"/>
      <w:r>
        <w:rPr>
          <w:i/>
        </w:rPr>
        <w:lastRenderedPageBreak/>
        <w:t>Thrombosis</w:t>
      </w:r>
      <w:proofErr w:type="spellEnd"/>
      <w:r>
        <w:rPr>
          <w:i/>
        </w:rPr>
        <w:t xml:space="preserve"> </w:t>
      </w:r>
      <w:proofErr w:type="spellStart"/>
      <w:r>
        <w:rPr>
          <w:i/>
        </w:rPr>
        <w:t>and</w:t>
      </w:r>
      <w:proofErr w:type="spellEnd"/>
      <w:r>
        <w:rPr>
          <w:i/>
        </w:rPr>
        <w:t xml:space="preserve"> </w:t>
      </w:r>
      <w:proofErr w:type="spellStart"/>
      <w:r>
        <w:rPr>
          <w:i/>
        </w:rPr>
        <w:t>Haemostasis</w:t>
      </w:r>
      <w:proofErr w:type="spellEnd"/>
      <w:r>
        <w:t>) kriterijus nepriklausomai išnagrinėti ir įvertinti didžiojo kraujavimo)</w:t>
      </w:r>
      <w:r>
        <w:rPr>
          <w:spacing w:val="1"/>
        </w:rPr>
        <w:t xml:space="preserve"> </w:t>
      </w:r>
      <w:r>
        <w:t>reiškiniai</w:t>
      </w:r>
      <w:r>
        <w:rPr>
          <w:spacing w:val="2"/>
        </w:rPr>
        <w:t xml:space="preserve"> </w:t>
      </w:r>
      <w:r>
        <w:t>nustatyti</w:t>
      </w:r>
      <w:r>
        <w:rPr>
          <w:spacing w:val="3"/>
        </w:rPr>
        <w:t xml:space="preserve"> </w:t>
      </w:r>
      <w:r>
        <w:t>5</w:t>
      </w:r>
      <w:r>
        <w:rPr>
          <w:spacing w:val="1"/>
        </w:rPr>
        <w:t xml:space="preserve"> </w:t>
      </w:r>
      <w:r>
        <w:t>(1,6</w:t>
      </w:r>
      <w:r w:rsidR="00207CCC" w:rsidRPr="00ED740A">
        <w:rPr>
          <w:szCs w:val="24"/>
        </w:rPr>
        <w:t> </w:t>
      </w:r>
      <w:r>
        <w:t>)</w:t>
      </w:r>
      <w:r>
        <w:rPr>
          <w:spacing w:val="2"/>
        </w:rPr>
        <w:t xml:space="preserve"> </w:t>
      </w:r>
      <w:proofErr w:type="spellStart"/>
      <w:r>
        <w:t>dabigatranu</w:t>
      </w:r>
      <w:proofErr w:type="spellEnd"/>
      <w:r>
        <w:rPr>
          <w:spacing w:val="3"/>
        </w:rPr>
        <w:t xml:space="preserve"> </w:t>
      </w:r>
      <w:proofErr w:type="spellStart"/>
      <w:r>
        <w:t>eteksilatu</w:t>
      </w:r>
      <w:proofErr w:type="spellEnd"/>
      <w:r>
        <w:rPr>
          <w:spacing w:val="3"/>
        </w:rPr>
        <w:t xml:space="preserve"> </w:t>
      </w:r>
      <w:r>
        <w:t>gydomos</w:t>
      </w:r>
      <w:r>
        <w:rPr>
          <w:spacing w:val="3"/>
        </w:rPr>
        <w:t xml:space="preserve"> </w:t>
      </w:r>
      <w:r>
        <w:t>grupės</w:t>
      </w:r>
      <w:r>
        <w:rPr>
          <w:spacing w:val="2"/>
        </w:rPr>
        <w:t xml:space="preserve"> </w:t>
      </w:r>
      <w:r>
        <w:t>pacientams</w:t>
      </w:r>
      <w:r>
        <w:rPr>
          <w:spacing w:val="3"/>
        </w:rPr>
        <w:t xml:space="preserve"> </w:t>
      </w:r>
      <w:r>
        <w:t>ir</w:t>
      </w:r>
      <w:r>
        <w:rPr>
          <w:spacing w:val="3"/>
        </w:rPr>
        <w:t xml:space="preserve"> </w:t>
      </w:r>
      <w:r>
        <w:t>22</w:t>
      </w:r>
      <w:r>
        <w:rPr>
          <w:spacing w:val="2"/>
        </w:rPr>
        <w:t xml:space="preserve"> </w:t>
      </w:r>
      <w:r>
        <w:t>(6,9</w:t>
      </w:r>
      <w:r w:rsidR="00207CCC" w:rsidRPr="00ED740A">
        <w:rPr>
          <w:szCs w:val="24"/>
        </w:rPr>
        <w:t> </w:t>
      </w:r>
      <w:r>
        <w:t>%)</w:t>
      </w:r>
      <w:r>
        <w:rPr>
          <w:spacing w:val="1"/>
        </w:rPr>
        <w:t xml:space="preserve"> </w:t>
      </w:r>
      <w:r>
        <w:t>varfarinu</w:t>
      </w:r>
      <w:r>
        <w:rPr>
          <w:spacing w:val="-3"/>
        </w:rPr>
        <w:t xml:space="preserve"> </w:t>
      </w:r>
      <w:r>
        <w:t>gydomos</w:t>
      </w:r>
      <w:r>
        <w:rPr>
          <w:spacing w:val="-2"/>
        </w:rPr>
        <w:t xml:space="preserve"> </w:t>
      </w:r>
      <w:r>
        <w:t>grupės</w:t>
      </w:r>
      <w:r>
        <w:rPr>
          <w:spacing w:val="-2"/>
        </w:rPr>
        <w:t xml:space="preserve"> </w:t>
      </w:r>
      <w:r>
        <w:t>pacientams</w:t>
      </w:r>
      <w:r>
        <w:rPr>
          <w:spacing w:val="-2"/>
        </w:rPr>
        <w:t xml:space="preserve"> </w:t>
      </w:r>
      <w:r>
        <w:t>(rizikos</w:t>
      </w:r>
      <w:r>
        <w:rPr>
          <w:spacing w:val="-2"/>
        </w:rPr>
        <w:t xml:space="preserve"> </w:t>
      </w:r>
      <w:r>
        <w:t>skirtumas</w:t>
      </w:r>
      <w:r>
        <w:rPr>
          <w:spacing w:val="-1"/>
        </w:rPr>
        <w:t xml:space="preserve"> </w:t>
      </w:r>
      <w:r>
        <w:t>–5,3</w:t>
      </w:r>
      <w:r w:rsidR="00207CCC" w:rsidRPr="00ED740A">
        <w:rPr>
          <w:szCs w:val="24"/>
        </w:rPr>
        <w:t> </w:t>
      </w:r>
      <w:r>
        <w:t>%;</w:t>
      </w:r>
      <w:r>
        <w:rPr>
          <w:spacing w:val="-1"/>
        </w:rPr>
        <w:t xml:space="preserve"> </w:t>
      </w:r>
      <w:r>
        <w:t>95</w:t>
      </w:r>
      <w:r w:rsidR="00207CCC" w:rsidRPr="00ED740A">
        <w:rPr>
          <w:szCs w:val="24"/>
        </w:rPr>
        <w:t> </w:t>
      </w:r>
      <w:r>
        <w:t>%</w:t>
      </w:r>
      <w:r>
        <w:rPr>
          <w:spacing w:val="-3"/>
        </w:rPr>
        <w:t xml:space="preserve"> </w:t>
      </w:r>
      <w:r>
        <w:t>PI</w:t>
      </w:r>
      <w:r>
        <w:rPr>
          <w:spacing w:val="-2"/>
        </w:rPr>
        <w:t xml:space="preserve"> </w:t>
      </w:r>
      <w:r>
        <w:t>−8,4,</w:t>
      </w:r>
      <w:r>
        <w:rPr>
          <w:spacing w:val="-2"/>
        </w:rPr>
        <w:t xml:space="preserve"> </w:t>
      </w:r>
      <w:r>
        <w:t>−2,2;</w:t>
      </w:r>
      <w:r>
        <w:rPr>
          <w:spacing w:val="-1"/>
        </w:rPr>
        <w:t xml:space="preserve"> </w:t>
      </w:r>
      <w:r>
        <w:t>p</w:t>
      </w:r>
      <w:r>
        <w:rPr>
          <w:spacing w:val="-4"/>
        </w:rPr>
        <w:t xml:space="preserve"> </w:t>
      </w:r>
      <w:r>
        <w:t>=</w:t>
      </w:r>
      <w:r w:rsidR="00EB287D">
        <w:rPr>
          <w:spacing w:val="-1"/>
        </w:rPr>
        <w:t> </w:t>
      </w:r>
      <w:r>
        <w:t>0,0009).</w:t>
      </w:r>
    </w:p>
    <w:p w14:paraId="521314E7" w14:textId="77777777" w:rsidR="00B04E78" w:rsidRDefault="00531AC8">
      <w:pPr>
        <w:pStyle w:val="Pagrindinistekstas"/>
        <w:ind w:left="258" w:right="680"/>
      </w:pPr>
      <w:proofErr w:type="spellStart"/>
      <w:r>
        <w:t>Abliacijos</w:t>
      </w:r>
      <w:proofErr w:type="spellEnd"/>
      <w:r>
        <w:t xml:space="preserve"> metu ir 8 savaičių pooperaciniu laikotarpiu po </w:t>
      </w:r>
      <w:proofErr w:type="spellStart"/>
      <w:r>
        <w:t>abliacijos</w:t>
      </w:r>
      <w:proofErr w:type="spellEnd"/>
      <w:r>
        <w:t xml:space="preserve"> </w:t>
      </w:r>
      <w:proofErr w:type="spellStart"/>
      <w:r>
        <w:t>dabigatrano</w:t>
      </w:r>
      <w:proofErr w:type="spellEnd"/>
      <w:r>
        <w:t xml:space="preserve"> </w:t>
      </w:r>
      <w:proofErr w:type="spellStart"/>
      <w:r>
        <w:t>eteksilato</w:t>
      </w:r>
      <w:proofErr w:type="spellEnd"/>
      <w:r>
        <w:t xml:space="preserve"> grupėje</w:t>
      </w:r>
      <w:r>
        <w:rPr>
          <w:spacing w:val="1"/>
        </w:rPr>
        <w:t xml:space="preserve"> </w:t>
      </w:r>
      <w:r>
        <w:t>nenustatyta nė vieno insulto, sisteminės embolijos ir praeinančio smegenų išemijos priepuolio (PSIP)</w:t>
      </w:r>
      <w:r>
        <w:rPr>
          <w:spacing w:val="1"/>
        </w:rPr>
        <w:t xml:space="preserve"> </w:t>
      </w:r>
      <w:r>
        <w:t>(vertintų bendrai) reiškinio, o varfarino grupėje nustatytas vienas reiškinys (PSIP). Šis žvalgomasis</w:t>
      </w:r>
      <w:r>
        <w:rPr>
          <w:spacing w:val="1"/>
        </w:rPr>
        <w:t xml:space="preserve"> </w:t>
      </w:r>
      <w:r>
        <w:t xml:space="preserve">tyrimas parodė, kad pacientus, kuriems atliekama </w:t>
      </w:r>
      <w:proofErr w:type="spellStart"/>
      <w:r>
        <w:t>abliacija</w:t>
      </w:r>
      <w:proofErr w:type="spellEnd"/>
      <w:r>
        <w:t xml:space="preserve">, gydant </w:t>
      </w:r>
      <w:proofErr w:type="spellStart"/>
      <w:r>
        <w:t>dabigatranu</w:t>
      </w:r>
      <w:proofErr w:type="spellEnd"/>
      <w:r>
        <w:t xml:space="preserve"> </w:t>
      </w:r>
      <w:proofErr w:type="spellStart"/>
      <w:r>
        <w:t>eteksilatu</w:t>
      </w:r>
      <w:proofErr w:type="spellEnd"/>
      <w:r>
        <w:t>, SKR dažnis</w:t>
      </w:r>
      <w:r>
        <w:rPr>
          <w:spacing w:val="-52"/>
        </w:rPr>
        <w:t xml:space="preserve"> </w:t>
      </w:r>
      <w:r>
        <w:t>buvo</w:t>
      </w:r>
      <w:r>
        <w:rPr>
          <w:spacing w:val="-2"/>
        </w:rPr>
        <w:t xml:space="preserve"> </w:t>
      </w:r>
      <w:r>
        <w:t>reikšmingai</w:t>
      </w:r>
      <w:r>
        <w:rPr>
          <w:spacing w:val="-2"/>
        </w:rPr>
        <w:t xml:space="preserve"> </w:t>
      </w:r>
      <w:r>
        <w:t>mažesnis</w:t>
      </w:r>
      <w:r>
        <w:rPr>
          <w:spacing w:val="-2"/>
        </w:rPr>
        <w:t xml:space="preserve"> </w:t>
      </w:r>
      <w:r>
        <w:t>nei</w:t>
      </w:r>
      <w:r>
        <w:rPr>
          <w:spacing w:val="-2"/>
        </w:rPr>
        <w:t xml:space="preserve"> </w:t>
      </w:r>
      <w:r>
        <w:t>gydant</w:t>
      </w:r>
      <w:r>
        <w:rPr>
          <w:spacing w:val="-3"/>
        </w:rPr>
        <w:t xml:space="preserve"> </w:t>
      </w:r>
      <w:r>
        <w:t>varfarinu</w:t>
      </w:r>
      <w:r>
        <w:rPr>
          <w:spacing w:val="-2"/>
        </w:rPr>
        <w:t xml:space="preserve"> </w:t>
      </w:r>
      <w:r>
        <w:t>pagal</w:t>
      </w:r>
      <w:r>
        <w:rPr>
          <w:spacing w:val="-2"/>
        </w:rPr>
        <w:t xml:space="preserve"> </w:t>
      </w:r>
      <w:r>
        <w:t>TNS</w:t>
      </w:r>
      <w:r>
        <w:rPr>
          <w:spacing w:val="-2"/>
        </w:rPr>
        <w:t xml:space="preserve"> </w:t>
      </w:r>
      <w:r>
        <w:t>koreguojamomis</w:t>
      </w:r>
      <w:r>
        <w:rPr>
          <w:spacing w:val="-2"/>
        </w:rPr>
        <w:t xml:space="preserve"> </w:t>
      </w:r>
      <w:r>
        <w:t>dozėmis.</w:t>
      </w:r>
    </w:p>
    <w:p w14:paraId="4115CF8A" w14:textId="77777777" w:rsidR="00B04E78" w:rsidRDefault="00B04E78">
      <w:pPr>
        <w:pStyle w:val="Pagrindinistekstas"/>
        <w:spacing w:before="11"/>
        <w:rPr>
          <w:sz w:val="21"/>
        </w:rPr>
      </w:pPr>
    </w:p>
    <w:p w14:paraId="7CC7B101" w14:textId="77777777" w:rsidR="00B04E78" w:rsidRDefault="00531AC8">
      <w:pPr>
        <w:ind w:left="258"/>
        <w:rPr>
          <w:i/>
        </w:rPr>
      </w:pPr>
      <w:r>
        <w:rPr>
          <w:i/>
        </w:rPr>
        <w:t>Pacientai,</w:t>
      </w:r>
      <w:r>
        <w:rPr>
          <w:i/>
          <w:spacing w:val="-6"/>
        </w:rPr>
        <w:t xml:space="preserve"> </w:t>
      </w:r>
      <w:r>
        <w:rPr>
          <w:i/>
        </w:rPr>
        <w:t>kuriems</w:t>
      </w:r>
      <w:r>
        <w:rPr>
          <w:i/>
          <w:spacing w:val="-6"/>
        </w:rPr>
        <w:t xml:space="preserve"> </w:t>
      </w:r>
      <w:r>
        <w:rPr>
          <w:i/>
        </w:rPr>
        <w:t>atlikta</w:t>
      </w:r>
      <w:r>
        <w:rPr>
          <w:i/>
          <w:spacing w:val="-6"/>
        </w:rPr>
        <w:t xml:space="preserve"> </w:t>
      </w:r>
      <w:proofErr w:type="spellStart"/>
      <w:r>
        <w:rPr>
          <w:i/>
        </w:rPr>
        <w:t>perkutaninė</w:t>
      </w:r>
      <w:proofErr w:type="spellEnd"/>
      <w:r>
        <w:rPr>
          <w:i/>
          <w:spacing w:val="-6"/>
        </w:rPr>
        <w:t xml:space="preserve"> </w:t>
      </w:r>
      <w:r>
        <w:rPr>
          <w:i/>
        </w:rPr>
        <w:t>koronarinė</w:t>
      </w:r>
      <w:r>
        <w:rPr>
          <w:i/>
          <w:spacing w:val="-6"/>
        </w:rPr>
        <w:t xml:space="preserve"> </w:t>
      </w:r>
      <w:r>
        <w:rPr>
          <w:i/>
        </w:rPr>
        <w:t>intervencija</w:t>
      </w:r>
      <w:r>
        <w:rPr>
          <w:i/>
          <w:spacing w:val="-6"/>
        </w:rPr>
        <w:t xml:space="preserve"> </w:t>
      </w:r>
      <w:r>
        <w:rPr>
          <w:i/>
        </w:rPr>
        <w:t>(PKI)</w:t>
      </w:r>
      <w:r>
        <w:rPr>
          <w:i/>
          <w:spacing w:val="-5"/>
        </w:rPr>
        <w:t xml:space="preserve"> </w:t>
      </w:r>
      <w:r>
        <w:rPr>
          <w:i/>
        </w:rPr>
        <w:t>taikant</w:t>
      </w:r>
      <w:r>
        <w:rPr>
          <w:i/>
          <w:spacing w:val="-6"/>
        </w:rPr>
        <w:t xml:space="preserve"> </w:t>
      </w:r>
      <w:proofErr w:type="spellStart"/>
      <w:r>
        <w:rPr>
          <w:i/>
        </w:rPr>
        <w:t>stentavimą</w:t>
      </w:r>
      <w:proofErr w:type="spellEnd"/>
    </w:p>
    <w:p w14:paraId="13DE6555" w14:textId="77777777" w:rsidR="00B04E78" w:rsidRDefault="00B04E78">
      <w:pPr>
        <w:pStyle w:val="Pagrindinistekstas"/>
        <w:rPr>
          <w:i/>
        </w:rPr>
      </w:pPr>
    </w:p>
    <w:p w14:paraId="55E22BFE" w14:textId="34905B39" w:rsidR="00B04E78" w:rsidRDefault="00531AC8" w:rsidP="003334D8">
      <w:pPr>
        <w:pStyle w:val="Pagrindinistekstas"/>
        <w:ind w:left="258" w:right="913"/>
      </w:pPr>
      <w:r>
        <w:t xml:space="preserve">Atliekant perspektyvinį, atsitiktinių imčių, atvirąjį, </w:t>
      </w:r>
      <w:r w:rsidR="00197A36">
        <w:t xml:space="preserve">koduotu  </w:t>
      </w:r>
      <w:r>
        <w:t>būdu vertintų vertinamųjų baigčių</w:t>
      </w:r>
      <w:r>
        <w:rPr>
          <w:spacing w:val="1"/>
        </w:rPr>
        <w:t xml:space="preserve"> </w:t>
      </w:r>
      <w:r>
        <w:t>(PROBE) tyrimą (</w:t>
      </w:r>
      <w:proofErr w:type="spellStart"/>
      <w:r>
        <w:t>IIIb</w:t>
      </w:r>
      <w:proofErr w:type="spellEnd"/>
      <w:r>
        <w:t xml:space="preserve"> fazės tyrimą), skirtą dviejų vaistinių preparatų deriniui, vartojant </w:t>
      </w:r>
      <w:proofErr w:type="spellStart"/>
      <w:r>
        <w:t>dabigatrano</w:t>
      </w:r>
      <w:proofErr w:type="spellEnd"/>
      <w:r>
        <w:rPr>
          <w:spacing w:val="-52"/>
        </w:rPr>
        <w:t xml:space="preserve"> </w:t>
      </w:r>
      <w:proofErr w:type="spellStart"/>
      <w:r>
        <w:t>eteksilato</w:t>
      </w:r>
      <w:proofErr w:type="spellEnd"/>
      <w:r>
        <w:rPr>
          <w:spacing w:val="-3"/>
        </w:rPr>
        <w:t xml:space="preserve"> </w:t>
      </w:r>
      <w:r>
        <w:t>(110</w:t>
      </w:r>
      <w:r w:rsidR="002B09C9">
        <w:rPr>
          <w:szCs w:val="24"/>
        </w:rPr>
        <w:t> </w:t>
      </w:r>
      <w:r>
        <w:t>mg</w:t>
      </w:r>
      <w:r>
        <w:rPr>
          <w:spacing w:val="-2"/>
        </w:rPr>
        <w:t xml:space="preserve"> </w:t>
      </w:r>
      <w:r>
        <w:t>arba</w:t>
      </w:r>
      <w:r>
        <w:rPr>
          <w:spacing w:val="-2"/>
        </w:rPr>
        <w:t xml:space="preserve"> </w:t>
      </w:r>
      <w:r>
        <w:t>150</w:t>
      </w:r>
      <w:r w:rsidR="00207CCC" w:rsidRPr="00ED740A">
        <w:rPr>
          <w:szCs w:val="24"/>
        </w:rPr>
        <w:t> </w:t>
      </w:r>
      <w:r>
        <w:t>mg</w:t>
      </w:r>
      <w:r>
        <w:rPr>
          <w:spacing w:val="-3"/>
        </w:rPr>
        <w:t xml:space="preserve"> </w:t>
      </w:r>
      <w:r>
        <w:t>du</w:t>
      </w:r>
      <w:r>
        <w:rPr>
          <w:spacing w:val="-2"/>
        </w:rPr>
        <w:t xml:space="preserve"> </w:t>
      </w:r>
      <w:r>
        <w:t>kartus</w:t>
      </w:r>
      <w:r>
        <w:rPr>
          <w:spacing w:val="-2"/>
        </w:rPr>
        <w:t xml:space="preserve"> </w:t>
      </w:r>
      <w:r>
        <w:t>per</w:t>
      </w:r>
      <w:r>
        <w:rPr>
          <w:spacing w:val="-2"/>
        </w:rPr>
        <w:t xml:space="preserve"> </w:t>
      </w:r>
      <w:r>
        <w:t>parą)</w:t>
      </w:r>
      <w:r>
        <w:rPr>
          <w:spacing w:val="-2"/>
        </w:rPr>
        <w:t xml:space="preserve"> </w:t>
      </w:r>
      <w:r>
        <w:t>kartu</w:t>
      </w:r>
      <w:r>
        <w:rPr>
          <w:spacing w:val="-2"/>
        </w:rPr>
        <w:t xml:space="preserve"> </w:t>
      </w:r>
      <w:r>
        <w:t>su</w:t>
      </w:r>
      <w:r>
        <w:rPr>
          <w:spacing w:val="-3"/>
        </w:rPr>
        <w:t xml:space="preserve"> </w:t>
      </w:r>
      <w:proofErr w:type="spellStart"/>
      <w:r>
        <w:t>klopidogreliu</w:t>
      </w:r>
      <w:proofErr w:type="spellEnd"/>
      <w:r>
        <w:rPr>
          <w:spacing w:val="-2"/>
        </w:rPr>
        <w:t xml:space="preserve"> </w:t>
      </w:r>
      <w:r>
        <w:t>arba</w:t>
      </w:r>
      <w:r>
        <w:rPr>
          <w:spacing w:val="-2"/>
        </w:rPr>
        <w:t xml:space="preserve"> </w:t>
      </w:r>
      <w:proofErr w:type="spellStart"/>
      <w:r>
        <w:t>tikagreloru</w:t>
      </w:r>
      <w:proofErr w:type="spellEnd"/>
      <w:r w:rsidR="003334D8">
        <w:t xml:space="preserve">  </w:t>
      </w:r>
      <w:r>
        <w:t>(P2Y12 antagonistu), palyginti su trijų vaistinių preparatų deriniu, vartojant varfarin</w:t>
      </w:r>
      <w:r w:rsidR="00197A36">
        <w:t>o</w:t>
      </w:r>
      <w:r>
        <w:t xml:space="preserve"> (dozę koregavus</w:t>
      </w:r>
      <w:r>
        <w:rPr>
          <w:spacing w:val="-52"/>
        </w:rPr>
        <w:t xml:space="preserve"> </w:t>
      </w:r>
      <w:r>
        <w:t xml:space="preserve">pagal TNS 2-3) kartu su </w:t>
      </w:r>
      <w:proofErr w:type="spellStart"/>
      <w:r>
        <w:t>klopidogreliu</w:t>
      </w:r>
      <w:proofErr w:type="spellEnd"/>
      <w:r>
        <w:t xml:space="preserve"> arba </w:t>
      </w:r>
      <w:proofErr w:type="spellStart"/>
      <w:r>
        <w:t>tikagreloru</w:t>
      </w:r>
      <w:proofErr w:type="spellEnd"/>
      <w:r>
        <w:t xml:space="preserve"> ir ASR, buvo gydomi 2 725 </w:t>
      </w:r>
      <w:proofErr w:type="spellStart"/>
      <w:r>
        <w:t>nevožtuviniu</w:t>
      </w:r>
      <w:proofErr w:type="spellEnd"/>
      <w:r>
        <w:rPr>
          <w:spacing w:val="1"/>
        </w:rPr>
        <w:t xml:space="preserve"> </w:t>
      </w:r>
      <w:r>
        <w:t>prieširdžių</w:t>
      </w:r>
      <w:r>
        <w:rPr>
          <w:spacing w:val="-4"/>
        </w:rPr>
        <w:t xml:space="preserve"> </w:t>
      </w:r>
      <w:r>
        <w:t>virpėjimu</w:t>
      </w:r>
      <w:r>
        <w:rPr>
          <w:spacing w:val="-4"/>
        </w:rPr>
        <w:t xml:space="preserve"> </w:t>
      </w:r>
      <w:r>
        <w:t>sergantys</w:t>
      </w:r>
      <w:r>
        <w:rPr>
          <w:spacing w:val="-4"/>
        </w:rPr>
        <w:t xml:space="preserve"> </w:t>
      </w:r>
      <w:r>
        <w:t>pacientai,</w:t>
      </w:r>
      <w:r>
        <w:rPr>
          <w:spacing w:val="-4"/>
        </w:rPr>
        <w:t xml:space="preserve"> </w:t>
      </w:r>
      <w:r>
        <w:t>kuriems</w:t>
      </w:r>
      <w:r>
        <w:rPr>
          <w:spacing w:val="-4"/>
        </w:rPr>
        <w:t xml:space="preserve"> </w:t>
      </w:r>
      <w:r>
        <w:t>atlikta</w:t>
      </w:r>
      <w:r>
        <w:rPr>
          <w:spacing w:val="-4"/>
        </w:rPr>
        <w:t xml:space="preserve"> </w:t>
      </w:r>
      <w:r>
        <w:t>PKI</w:t>
      </w:r>
      <w:r>
        <w:rPr>
          <w:spacing w:val="-4"/>
        </w:rPr>
        <w:t xml:space="preserve"> </w:t>
      </w:r>
      <w:r>
        <w:t>taikant</w:t>
      </w:r>
      <w:r>
        <w:rPr>
          <w:spacing w:val="-4"/>
        </w:rPr>
        <w:t xml:space="preserve"> </w:t>
      </w:r>
      <w:proofErr w:type="spellStart"/>
      <w:r>
        <w:t>stentavimą</w:t>
      </w:r>
      <w:proofErr w:type="spellEnd"/>
      <w:r>
        <w:rPr>
          <w:spacing w:val="-4"/>
        </w:rPr>
        <w:t xml:space="preserve"> </w:t>
      </w:r>
      <w:r>
        <w:t>(RE-DUAL</w:t>
      </w:r>
      <w:r>
        <w:rPr>
          <w:spacing w:val="-3"/>
        </w:rPr>
        <w:t xml:space="preserve"> </w:t>
      </w:r>
      <w:r>
        <w:t>PCI).</w:t>
      </w:r>
      <w:r w:rsidR="003334D8">
        <w:t xml:space="preserve"> </w:t>
      </w:r>
      <w:r>
        <w:t>Pacientai</w:t>
      </w:r>
      <w:r>
        <w:rPr>
          <w:spacing w:val="4"/>
        </w:rPr>
        <w:t xml:space="preserve"> </w:t>
      </w:r>
      <w:r>
        <w:t>atsitiktinių</w:t>
      </w:r>
      <w:r>
        <w:rPr>
          <w:spacing w:val="5"/>
        </w:rPr>
        <w:t xml:space="preserve"> </w:t>
      </w:r>
      <w:r>
        <w:t>imčių</w:t>
      </w:r>
      <w:r>
        <w:rPr>
          <w:spacing w:val="5"/>
        </w:rPr>
        <w:t xml:space="preserve"> </w:t>
      </w:r>
      <w:r>
        <w:t>būdu</w:t>
      </w:r>
      <w:r>
        <w:rPr>
          <w:spacing w:val="5"/>
        </w:rPr>
        <w:t xml:space="preserve"> </w:t>
      </w:r>
      <w:r>
        <w:t>buvo</w:t>
      </w:r>
      <w:r>
        <w:rPr>
          <w:spacing w:val="5"/>
        </w:rPr>
        <w:t xml:space="preserve"> </w:t>
      </w:r>
      <w:r>
        <w:t>atrinkti</w:t>
      </w:r>
      <w:r>
        <w:rPr>
          <w:spacing w:val="5"/>
        </w:rPr>
        <w:t xml:space="preserve"> </w:t>
      </w:r>
      <w:r>
        <w:t>į</w:t>
      </w:r>
      <w:r>
        <w:rPr>
          <w:spacing w:val="5"/>
        </w:rPr>
        <w:t xml:space="preserve"> </w:t>
      </w:r>
      <w:r>
        <w:t>dviejų</w:t>
      </w:r>
      <w:r>
        <w:rPr>
          <w:spacing w:val="5"/>
        </w:rPr>
        <w:t xml:space="preserve"> </w:t>
      </w:r>
      <w:r>
        <w:t>vaistinių</w:t>
      </w:r>
      <w:r>
        <w:rPr>
          <w:spacing w:val="5"/>
        </w:rPr>
        <w:t xml:space="preserve"> </w:t>
      </w:r>
      <w:r>
        <w:t>preparatų</w:t>
      </w:r>
      <w:r>
        <w:rPr>
          <w:spacing w:val="5"/>
        </w:rPr>
        <w:t xml:space="preserve"> </w:t>
      </w:r>
      <w:r>
        <w:t>derinio</w:t>
      </w:r>
      <w:r>
        <w:rPr>
          <w:spacing w:val="5"/>
        </w:rPr>
        <w:t xml:space="preserve"> </w:t>
      </w:r>
      <w:r>
        <w:t>grupę,</w:t>
      </w:r>
      <w:r>
        <w:rPr>
          <w:spacing w:val="5"/>
        </w:rPr>
        <w:t xml:space="preserve"> </w:t>
      </w:r>
      <w:r>
        <w:t>vartojusią</w:t>
      </w:r>
      <w:r>
        <w:rPr>
          <w:spacing w:val="1"/>
        </w:rPr>
        <w:t xml:space="preserve"> </w:t>
      </w:r>
      <w:r>
        <w:t>110</w:t>
      </w:r>
      <w:r w:rsidR="00207CCC" w:rsidRPr="00ED740A">
        <w:rPr>
          <w:szCs w:val="24"/>
        </w:rPr>
        <w:t> </w:t>
      </w:r>
      <w:r>
        <w:t xml:space="preserve">mg </w:t>
      </w:r>
      <w:proofErr w:type="spellStart"/>
      <w:r>
        <w:t>dabigatrano</w:t>
      </w:r>
      <w:proofErr w:type="spellEnd"/>
      <w:r>
        <w:t xml:space="preserve"> </w:t>
      </w:r>
      <w:proofErr w:type="spellStart"/>
      <w:r>
        <w:t>eteksilato</w:t>
      </w:r>
      <w:proofErr w:type="spellEnd"/>
      <w:r>
        <w:t xml:space="preserve"> du kartus per parą, dviejų vaistinių preparatų derinio grupę, vartojusią</w:t>
      </w:r>
      <w:r>
        <w:rPr>
          <w:spacing w:val="1"/>
        </w:rPr>
        <w:t xml:space="preserve"> </w:t>
      </w:r>
      <w:r>
        <w:t>150</w:t>
      </w:r>
      <w:r w:rsidR="00065728" w:rsidRPr="00ED740A">
        <w:rPr>
          <w:szCs w:val="24"/>
        </w:rPr>
        <w:t> </w:t>
      </w:r>
      <w:r>
        <w:t xml:space="preserve">mg </w:t>
      </w:r>
      <w:proofErr w:type="spellStart"/>
      <w:r>
        <w:t>dabigatrano</w:t>
      </w:r>
      <w:proofErr w:type="spellEnd"/>
      <w:r>
        <w:t xml:space="preserve"> </w:t>
      </w:r>
      <w:proofErr w:type="spellStart"/>
      <w:r>
        <w:t>eteksilato</w:t>
      </w:r>
      <w:proofErr w:type="spellEnd"/>
      <w:r>
        <w:t xml:space="preserve"> du kartus per parą, arba trijų vaistinių preparatų derinio grupę,</w:t>
      </w:r>
      <w:r>
        <w:rPr>
          <w:spacing w:val="1"/>
        </w:rPr>
        <w:t xml:space="preserve"> </w:t>
      </w:r>
      <w:r>
        <w:t>vartojusią varfarin</w:t>
      </w:r>
      <w:r w:rsidR="00197A36">
        <w:t>o</w:t>
      </w:r>
      <w:r>
        <w:t>. Už Jungtinių Amerikos Valstijų ribų tirti senyvi pacientai (≥</w:t>
      </w:r>
      <w:r w:rsidR="00EB287D">
        <w:t> </w:t>
      </w:r>
      <w:r>
        <w:t>80 metų amžiaus</w:t>
      </w:r>
      <w:r>
        <w:rPr>
          <w:spacing w:val="1"/>
        </w:rPr>
        <w:t xml:space="preserve"> </w:t>
      </w:r>
      <w:r>
        <w:t>visose šalyse, ≥</w:t>
      </w:r>
      <w:r w:rsidR="00EB287D">
        <w:t> </w:t>
      </w:r>
      <w:r>
        <w:t>70 metų amžiaus Japonijoje) buvo atsitiktinių imčių būdu paskirti į dviejų vaistinių</w:t>
      </w:r>
      <w:r>
        <w:rPr>
          <w:spacing w:val="1"/>
        </w:rPr>
        <w:t xml:space="preserve"> </w:t>
      </w:r>
      <w:r>
        <w:t>preparatų derinio grupę, vartojusią 110</w:t>
      </w:r>
      <w:r w:rsidR="00065728" w:rsidRPr="00ED740A">
        <w:rPr>
          <w:szCs w:val="24"/>
        </w:rPr>
        <w:t> </w:t>
      </w:r>
      <w:r>
        <w:t xml:space="preserve">mg </w:t>
      </w:r>
      <w:proofErr w:type="spellStart"/>
      <w:r>
        <w:t>dabigatrano</w:t>
      </w:r>
      <w:proofErr w:type="spellEnd"/>
      <w:r>
        <w:t xml:space="preserve"> </w:t>
      </w:r>
      <w:proofErr w:type="spellStart"/>
      <w:r>
        <w:t>eteksilato</w:t>
      </w:r>
      <w:proofErr w:type="spellEnd"/>
      <w:r>
        <w:t>, arba trijų vaistinių preparatų derinio</w:t>
      </w:r>
      <w:r>
        <w:rPr>
          <w:spacing w:val="-52"/>
        </w:rPr>
        <w:t xml:space="preserve"> </w:t>
      </w:r>
      <w:r>
        <w:t>grupę, vartojusią varfarin</w:t>
      </w:r>
      <w:r w:rsidR="00197A36">
        <w:t>o</w:t>
      </w:r>
      <w:r>
        <w:t>. Sudėtinė pirminė vertinamoji baigtis apėmė didžiojo kraujavimo, apibrėžto</w:t>
      </w:r>
      <w:r>
        <w:rPr>
          <w:spacing w:val="-52"/>
        </w:rPr>
        <w:t xml:space="preserve"> </w:t>
      </w:r>
      <w:r>
        <w:t xml:space="preserve">pagal Tarptautinės trombozės ir hemostazės draugijos (angl. </w:t>
      </w:r>
      <w:r>
        <w:rPr>
          <w:i/>
        </w:rPr>
        <w:t xml:space="preserve">International </w:t>
      </w:r>
      <w:proofErr w:type="spellStart"/>
      <w:r>
        <w:rPr>
          <w:i/>
        </w:rPr>
        <w:t>Society</w:t>
      </w:r>
      <w:proofErr w:type="spellEnd"/>
      <w:r>
        <w:rPr>
          <w:i/>
        </w:rPr>
        <w:t xml:space="preserve"> </w:t>
      </w:r>
      <w:proofErr w:type="spellStart"/>
      <w:r>
        <w:rPr>
          <w:i/>
        </w:rPr>
        <w:t>on</w:t>
      </w:r>
      <w:proofErr w:type="spellEnd"/>
      <w:r>
        <w:rPr>
          <w:i/>
        </w:rPr>
        <w:t xml:space="preserve"> </w:t>
      </w:r>
      <w:proofErr w:type="spellStart"/>
      <w:r>
        <w:rPr>
          <w:i/>
        </w:rPr>
        <w:t>Thrombosis</w:t>
      </w:r>
      <w:proofErr w:type="spellEnd"/>
      <w:r>
        <w:rPr>
          <w:i/>
        </w:rPr>
        <w:t xml:space="preserve"> </w:t>
      </w:r>
      <w:proofErr w:type="spellStart"/>
      <w:r>
        <w:rPr>
          <w:i/>
        </w:rPr>
        <w:t>and</w:t>
      </w:r>
      <w:proofErr w:type="spellEnd"/>
      <w:r>
        <w:rPr>
          <w:i/>
          <w:spacing w:val="1"/>
        </w:rPr>
        <w:t xml:space="preserve"> </w:t>
      </w:r>
      <w:proofErr w:type="spellStart"/>
      <w:r>
        <w:rPr>
          <w:i/>
        </w:rPr>
        <w:t>Haemostasis</w:t>
      </w:r>
      <w:proofErr w:type="spellEnd"/>
      <w:r>
        <w:t>,</w:t>
      </w:r>
      <w:r>
        <w:rPr>
          <w:spacing w:val="-4"/>
        </w:rPr>
        <w:t xml:space="preserve"> </w:t>
      </w:r>
      <w:r>
        <w:t>ISTH)</w:t>
      </w:r>
      <w:r>
        <w:rPr>
          <w:spacing w:val="-3"/>
        </w:rPr>
        <w:t xml:space="preserve"> </w:t>
      </w:r>
      <w:r>
        <w:t>kriterijus,</w:t>
      </w:r>
      <w:r>
        <w:rPr>
          <w:spacing w:val="-3"/>
        </w:rPr>
        <w:t xml:space="preserve"> </w:t>
      </w:r>
      <w:r>
        <w:t>reiškinius</w:t>
      </w:r>
      <w:r>
        <w:rPr>
          <w:spacing w:val="-3"/>
        </w:rPr>
        <w:t xml:space="preserve"> </w:t>
      </w:r>
      <w:r>
        <w:t>ir</w:t>
      </w:r>
      <w:r>
        <w:rPr>
          <w:spacing w:val="-3"/>
        </w:rPr>
        <w:t xml:space="preserve"> </w:t>
      </w:r>
      <w:r>
        <w:t>kliniškai</w:t>
      </w:r>
      <w:r>
        <w:rPr>
          <w:spacing w:val="-4"/>
        </w:rPr>
        <w:t xml:space="preserve"> </w:t>
      </w:r>
      <w:r>
        <w:t>svarbius</w:t>
      </w:r>
      <w:r>
        <w:rPr>
          <w:spacing w:val="-3"/>
        </w:rPr>
        <w:t xml:space="preserve"> </w:t>
      </w:r>
      <w:r>
        <w:t>nesunkius</w:t>
      </w:r>
      <w:r>
        <w:rPr>
          <w:spacing w:val="-3"/>
        </w:rPr>
        <w:t xml:space="preserve"> </w:t>
      </w:r>
      <w:r>
        <w:t>kraujavimo</w:t>
      </w:r>
      <w:r>
        <w:rPr>
          <w:spacing w:val="-3"/>
        </w:rPr>
        <w:t xml:space="preserve"> </w:t>
      </w:r>
      <w:r>
        <w:t>reiškinius.</w:t>
      </w:r>
    </w:p>
    <w:p w14:paraId="60BE9F5D" w14:textId="77777777" w:rsidR="00B04E78" w:rsidRDefault="00B04E78">
      <w:pPr>
        <w:pStyle w:val="Pagrindinistekstas"/>
        <w:spacing w:before="10"/>
        <w:rPr>
          <w:sz w:val="21"/>
        </w:rPr>
      </w:pPr>
    </w:p>
    <w:p w14:paraId="0BF4A8CD" w14:textId="2553C031" w:rsidR="00B04E78" w:rsidRDefault="00531AC8" w:rsidP="003334D8">
      <w:pPr>
        <w:pStyle w:val="Pagrindinistekstas"/>
        <w:ind w:left="258" w:right="747"/>
      </w:pPr>
      <w:r>
        <w:t>Pirminės vertinamosios baigties reiškinių dažnis dviejų vaistinių preparatų derinio grupėje,</w:t>
      </w:r>
      <w:r>
        <w:rPr>
          <w:spacing w:val="1"/>
        </w:rPr>
        <w:t xml:space="preserve"> </w:t>
      </w:r>
      <w:r>
        <w:t>vartojusioje</w:t>
      </w:r>
      <w:r>
        <w:rPr>
          <w:spacing w:val="-4"/>
        </w:rPr>
        <w:t xml:space="preserve"> </w:t>
      </w:r>
      <w:r>
        <w:t>110</w:t>
      </w:r>
      <w:r w:rsidR="00065728" w:rsidRPr="00ED740A">
        <w:rPr>
          <w:szCs w:val="24"/>
        </w:rPr>
        <w:t> </w:t>
      </w:r>
      <w:r>
        <w:t>mg</w:t>
      </w:r>
      <w:r>
        <w:rPr>
          <w:spacing w:val="-4"/>
        </w:rPr>
        <w:t xml:space="preserve"> </w:t>
      </w:r>
      <w:proofErr w:type="spellStart"/>
      <w:r>
        <w:t>dabigatrano</w:t>
      </w:r>
      <w:proofErr w:type="spellEnd"/>
      <w:r>
        <w:rPr>
          <w:spacing w:val="-4"/>
        </w:rPr>
        <w:t xml:space="preserve"> </w:t>
      </w:r>
      <w:proofErr w:type="spellStart"/>
      <w:r>
        <w:t>eteksilato</w:t>
      </w:r>
      <w:proofErr w:type="spellEnd"/>
      <w:r>
        <w:t>,</w:t>
      </w:r>
      <w:r>
        <w:rPr>
          <w:spacing w:val="-4"/>
        </w:rPr>
        <w:t xml:space="preserve"> </w:t>
      </w:r>
      <w:r>
        <w:t>buvo</w:t>
      </w:r>
      <w:r>
        <w:rPr>
          <w:spacing w:val="-4"/>
        </w:rPr>
        <w:t xml:space="preserve"> </w:t>
      </w:r>
      <w:r>
        <w:t>15,4</w:t>
      </w:r>
      <w:r w:rsidR="00065728" w:rsidRPr="00ED740A">
        <w:rPr>
          <w:szCs w:val="24"/>
        </w:rPr>
        <w:t> </w:t>
      </w:r>
      <w:r>
        <w:t>%</w:t>
      </w:r>
      <w:r>
        <w:rPr>
          <w:spacing w:val="-4"/>
        </w:rPr>
        <w:t xml:space="preserve"> </w:t>
      </w:r>
      <w:r>
        <w:t>(151</w:t>
      </w:r>
      <w:r>
        <w:rPr>
          <w:spacing w:val="-3"/>
        </w:rPr>
        <w:t xml:space="preserve"> </w:t>
      </w:r>
      <w:r>
        <w:t>pacientas),</w:t>
      </w:r>
      <w:r>
        <w:rPr>
          <w:spacing w:val="-3"/>
        </w:rPr>
        <w:t xml:space="preserve"> </w:t>
      </w:r>
      <w:r>
        <w:t>palyginti</w:t>
      </w:r>
      <w:r>
        <w:rPr>
          <w:spacing w:val="-4"/>
        </w:rPr>
        <w:t xml:space="preserve"> </w:t>
      </w:r>
      <w:r>
        <w:t>su</w:t>
      </w:r>
      <w:r>
        <w:rPr>
          <w:spacing w:val="-4"/>
        </w:rPr>
        <w:t xml:space="preserve"> </w:t>
      </w:r>
      <w:r>
        <w:t>26,9</w:t>
      </w:r>
      <w:r w:rsidR="00065728" w:rsidRPr="00ED740A">
        <w:rPr>
          <w:szCs w:val="24"/>
        </w:rPr>
        <w:t> </w:t>
      </w:r>
      <w:r>
        <w:t>%</w:t>
      </w:r>
      <w:r w:rsidR="003334D8">
        <w:t xml:space="preserve"> </w:t>
      </w:r>
      <w:r>
        <w:t>(264 pacientai) trijų vaistinių preparatų derinio grupėje, vartojusioje varfarin</w:t>
      </w:r>
      <w:r w:rsidR="00197A36">
        <w:t>o</w:t>
      </w:r>
      <w:r>
        <w:t xml:space="preserve"> (RS 0,52; 95</w:t>
      </w:r>
      <w:r w:rsidR="00065728" w:rsidRPr="00ED740A">
        <w:rPr>
          <w:szCs w:val="24"/>
        </w:rPr>
        <w:t> </w:t>
      </w:r>
      <w:r>
        <w:t>% PI 0,42,</w:t>
      </w:r>
      <w:r>
        <w:rPr>
          <w:spacing w:val="-52"/>
        </w:rPr>
        <w:t xml:space="preserve"> </w:t>
      </w:r>
      <w:r>
        <w:t>0,63; ne blogesnio poveikio p &lt; 0,0001, pranašumo p &lt; 0,0001), o dviejų vaistinių preparatų derinio</w:t>
      </w:r>
      <w:r>
        <w:rPr>
          <w:spacing w:val="1"/>
        </w:rPr>
        <w:t xml:space="preserve"> </w:t>
      </w:r>
      <w:r>
        <w:t>grupėje, vartojusioje 150</w:t>
      </w:r>
      <w:r w:rsidR="00065728" w:rsidRPr="00ED740A">
        <w:rPr>
          <w:szCs w:val="24"/>
        </w:rPr>
        <w:t> </w:t>
      </w:r>
      <w:r>
        <w:t xml:space="preserve">mg </w:t>
      </w:r>
      <w:proofErr w:type="spellStart"/>
      <w:r>
        <w:t>dabigatrano</w:t>
      </w:r>
      <w:proofErr w:type="spellEnd"/>
      <w:r>
        <w:t xml:space="preserve"> </w:t>
      </w:r>
      <w:proofErr w:type="spellStart"/>
      <w:r>
        <w:t>eteksilato</w:t>
      </w:r>
      <w:proofErr w:type="spellEnd"/>
      <w:r>
        <w:t>, buvo 20,2</w:t>
      </w:r>
      <w:r w:rsidR="00065728" w:rsidRPr="00ED740A">
        <w:rPr>
          <w:szCs w:val="24"/>
        </w:rPr>
        <w:t> </w:t>
      </w:r>
      <w:r>
        <w:t>% (154 pacientai), palyginti su 25,7</w:t>
      </w:r>
      <w:r w:rsidR="00065728" w:rsidRPr="00ED740A">
        <w:rPr>
          <w:szCs w:val="24"/>
        </w:rPr>
        <w:t> </w:t>
      </w:r>
      <w:r>
        <w:t>%</w:t>
      </w:r>
      <w:r>
        <w:rPr>
          <w:spacing w:val="-52"/>
        </w:rPr>
        <w:t xml:space="preserve"> </w:t>
      </w:r>
      <w:r>
        <w:t>(196 pacientai) atitinkamoje trijų vaistinių preparatų derinio grupėje, vartojusioje varfarin</w:t>
      </w:r>
      <w:r w:rsidR="00197A36">
        <w:t>o</w:t>
      </w:r>
      <w:r>
        <w:t xml:space="preserve"> (RS 0,72;</w:t>
      </w:r>
      <w:r>
        <w:rPr>
          <w:spacing w:val="1"/>
        </w:rPr>
        <w:t xml:space="preserve"> </w:t>
      </w:r>
      <w:r>
        <w:t>95</w:t>
      </w:r>
      <w:r w:rsidR="00065728" w:rsidRPr="00ED740A">
        <w:rPr>
          <w:szCs w:val="24"/>
        </w:rPr>
        <w:t> </w:t>
      </w:r>
      <w:r>
        <w:t>% PI 0,58, 0,88; ne blogesnio poveikio p &lt;</w:t>
      </w:r>
      <w:r w:rsidR="00EB287D">
        <w:t> </w:t>
      </w:r>
      <w:r>
        <w:t>0,0001, pranašumo p =</w:t>
      </w:r>
      <w:r w:rsidR="00EB287D">
        <w:t> </w:t>
      </w:r>
      <w:r>
        <w:t>0,002). Į aprašomąją analizę</w:t>
      </w:r>
      <w:r>
        <w:rPr>
          <w:spacing w:val="1"/>
        </w:rPr>
        <w:t xml:space="preserve"> </w:t>
      </w:r>
      <w:r>
        <w:t>įtraukti</w:t>
      </w:r>
      <w:r>
        <w:rPr>
          <w:spacing w:val="-3"/>
        </w:rPr>
        <w:t xml:space="preserve"> </w:t>
      </w:r>
      <w:r>
        <w:t>didžiojo</w:t>
      </w:r>
      <w:r>
        <w:rPr>
          <w:spacing w:val="-3"/>
        </w:rPr>
        <w:t xml:space="preserve"> </w:t>
      </w:r>
      <w:r>
        <w:t>kraujavimo</w:t>
      </w:r>
      <w:r>
        <w:rPr>
          <w:spacing w:val="-3"/>
        </w:rPr>
        <w:t xml:space="preserve"> </w:t>
      </w:r>
      <w:r>
        <w:t>reiškiniai</w:t>
      </w:r>
      <w:r>
        <w:rPr>
          <w:spacing w:val="-3"/>
        </w:rPr>
        <w:t xml:space="preserve"> </w:t>
      </w:r>
      <w:r>
        <w:t>pagal</w:t>
      </w:r>
      <w:r>
        <w:rPr>
          <w:spacing w:val="-3"/>
        </w:rPr>
        <w:t xml:space="preserve"> </w:t>
      </w:r>
      <w:r>
        <w:t>miokardo</w:t>
      </w:r>
      <w:r>
        <w:rPr>
          <w:spacing w:val="-3"/>
        </w:rPr>
        <w:t xml:space="preserve"> </w:t>
      </w:r>
      <w:r>
        <w:t>infarktu</w:t>
      </w:r>
      <w:r>
        <w:rPr>
          <w:spacing w:val="-3"/>
        </w:rPr>
        <w:t xml:space="preserve"> </w:t>
      </w:r>
      <w:r>
        <w:t>sergančiųjų</w:t>
      </w:r>
      <w:r>
        <w:rPr>
          <w:spacing w:val="-3"/>
        </w:rPr>
        <w:t xml:space="preserve"> </w:t>
      </w:r>
      <w:proofErr w:type="spellStart"/>
      <w:r>
        <w:t>trombolizės</w:t>
      </w:r>
      <w:proofErr w:type="spellEnd"/>
      <w:r>
        <w:rPr>
          <w:spacing w:val="-3"/>
        </w:rPr>
        <w:t xml:space="preserve"> </w:t>
      </w:r>
      <w:r>
        <w:t>(angl.</w:t>
      </w:r>
      <w:r w:rsidR="003334D8">
        <w:rPr>
          <w:i/>
        </w:rPr>
        <w:t xml:space="preserve"> </w:t>
      </w:r>
      <w:proofErr w:type="spellStart"/>
      <w:r>
        <w:rPr>
          <w:i/>
        </w:rPr>
        <w:t>Thrombolysis</w:t>
      </w:r>
      <w:proofErr w:type="spellEnd"/>
      <w:r>
        <w:rPr>
          <w:i/>
        </w:rPr>
        <w:t xml:space="preserve"> </w:t>
      </w:r>
      <w:proofErr w:type="spellStart"/>
      <w:r>
        <w:rPr>
          <w:i/>
        </w:rPr>
        <w:t>In</w:t>
      </w:r>
      <w:proofErr w:type="spellEnd"/>
      <w:r>
        <w:rPr>
          <w:i/>
        </w:rPr>
        <w:t xml:space="preserve"> </w:t>
      </w:r>
      <w:proofErr w:type="spellStart"/>
      <w:r>
        <w:rPr>
          <w:i/>
        </w:rPr>
        <w:t>Myocardial</w:t>
      </w:r>
      <w:proofErr w:type="spellEnd"/>
      <w:r>
        <w:rPr>
          <w:i/>
        </w:rPr>
        <w:t xml:space="preserve"> </w:t>
      </w:r>
      <w:proofErr w:type="spellStart"/>
      <w:r>
        <w:rPr>
          <w:i/>
        </w:rPr>
        <w:t>Infarction</w:t>
      </w:r>
      <w:proofErr w:type="spellEnd"/>
      <w:r>
        <w:t>, TIMI) kriterijus pasireiškė rečiau abiejose dviejų vaistinių</w:t>
      </w:r>
      <w:r>
        <w:rPr>
          <w:spacing w:val="1"/>
        </w:rPr>
        <w:t xml:space="preserve"> </w:t>
      </w:r>
      <w:r>
        <w:t xml:space="preserve">preparatų derinio grupėse, vartojusiose </w:t>
      </w:r>
      <w:proofErr w:type="spellStart"/>
      <w:r>
        <w:t>dabigatran</w:t>
      </w:r>
      <w:r w:rsidR="00197A36">
        <w:t>o</w:t>
      </w:r>
      <w:proofErr w:type="spellEnd"/>
      <w:r>
        <w:t xml:space="preserve"> </w:t>
      </w:r>
      <w:proofErr w:type="spellStart"/>
      <w:r>
        <w:t>eteksilat</w:t>
      </w:r>
      <w:r w:rsidR="00197A36">
        <w:t>o</w:t>
      </w:r>
      <w:proofErr w:type="spellEnd"/>
      <w:r>
        <w:t>, negu trijų vaistinių preparatų derinio</w:t>
      </w:r>
      <w:r>
        <w:rPr>
          <w:spacing w:val="-52"/>
        </w:rPr>
        <w:t xml:space="preserve"> </w:t>
      </w:r>
      <w:r>
        <w:t>grupėje,</w:t>
      </w:r>
      <w:r>
        <w:rPr>
          <w:spacing w:val="-2"/>
        </w:rPr>
        <w:t xml:space="preserve"> </w:t>
      </w:r>
      <w:r>
        <w:t>vartojusioje</w:t>
      </w:r>
      <w:r>
        <w:rPr>
          <w:spacing w:val="-3"/>
        </w:rPr>
        <w:t xml:space="preserve"> </w:t>
      </w:r>
      <w:r>
        <w:t>varfarin</w:t>
      </w:r>
      <w:r w:rsidR="00197A36">
        <w:t>o</w:t>
      </w:r>
      <w:r>
        <w:t>:</w:t>
      </w:r>
      <w:r>
        <w:rPr>
          <w:spacing w:val="-3"/>
        </w:rPr>
        <w:t xml:space="preserve"> </w:t>
      </w:r>
      <w:r>
        <w:t>14</w:t>
      </w:r>
      <w:r>
        <w:rPr>
          <w:spacing w:val="-5"/>
        </w:rPr>
        <w:t xml:space="preserve"> </w:t>
      </w:r>
      <w:r>
        <w:t>reiškinių</w:t>
      </w:r>
      <w:r>
        <w:rPr>
          <w:spacing w:val="-3"/>
        </w:rPr>
        <w:t xml:space="preserve"> </w:t>
      </w:r>
      <w:r>
        <w:t>(1,4</w:t>
      </w:r>
      <w:r w:rsidR="00065728" w:rsidRPr="00ED740A">
        <w:rPr>
          <w:szCs w:val="24"/>
        </w:rPr>
        <w:t> </w:t>
      </w:r>
      <w:r>
        <w:t>%)</w:t>
      </w:r>
      <w:r>
        <w:rPr>
          <w:spacing w:val="-3"/>
        </w:rPr>
        <w:t xml:space="preserve"> </w:t>
      </w:r>
      <w:r>
        <w:t>dviejų</w:t>
      </w:r>
      <w:r>
        <w:rPr>
          <w:spacing w:val="-3"/>
        </w:rPr>
        <w:t xml:space="preserve"> </w:t>
      </w:r>
      <w:r>
        <w:t>vaistinių</w:t>
      </w:r>
      <w:r>
        <w:rPr>
          <w:spacing w:val="-3"/>
        </w:rPr>
        <w:t xml:space="preserve"> </w:t>
      </w:r>
      <w:r>
        <w:t>preparatų</w:t>
      </w:r>
      <w:r>
        <w:rPr>
          <w:spacing w:val="-3"/>
        </w:rPr>
        <w:t xml:space="preserve"> </w:t>
      </w:r>
      <w:r>
        <w:t>derinio</w:t>
      </w:r>
      <w:r>
        <w:rPr>
          <w:spacing w:val="-3"/>
        </w:rPr>
        <w:t xml:space="preserve"> </w:t>
      </w:r>
      <w:r>
        <w:t>grupėje,</w:t>
      </w:r>
      <w:r w:rsidR="003334D8">
        <w:t xml:space="preserve"> </w:t>
      </w:r>
      <w:r>
        <w:t>vartojusioje 110</w:t>
      </w:r>
      <w:r w:rsidR="00065728" w:rsidRPr="00ED740A">
        <w:rPr>
          <w:szCs w:val="24"/>
        </w:rPr>
        <w:t> </w:t>
      </w:r>
      <w:r>
        <w:t xml:space="preserve">mg </w:t>
      </w:r>
      <w:proofErr w:type="spellStart"/>
      <w:r>
        <w:t>dabigatrano</w:t>
      </w:r>
      <w:proofErr w:type="spellEnd"/>
      <w:r>
        <w:t xml:space="preserve"> </w:t>
      </w:r>
      <w:proofErr w:type="spellStart"/>
      <w:r>
        <w:t>eteksilato</w:t>
      </w:r>
      <w:proofErr w:type="spellEnd"/>
      <w:r>
        <w:t>, palyginti su 37 reiškiniais (3,8</w:t>
      </w:r>
      <w:r w:rsidR="00065728" w:rsidRPr="00ED740A">
        <w:rPr>
          <w:szCs w:val="24"/>
        </w:rPr>
        <w:t> </w:t>
      </w:r>
      <w:r>
        <w:t>%) trijų vaistinių preparatų</w:t>
      </w:r>
      <w:r>
        <w:rPr>
          <w:spacing w:val="1"/>
        </w:rPr>
        <w:t xml:space="preserve"> </w:t>
      </w:r>
      <w:r>
        <w:t>derinio grupėje, vartojusioje varfarin</w:t>
      </w:r>
      <w:r w:rsidR="00197A36">
        <w:t>o</w:t>
      </w:r>
      <w:r>
        <w:t xml:space="preserve"> (RS 0,37; 95</w:t>
      </w:r>
      <w:r w:rsidR="00065728" w:rsidRPr="00ED740A">
        <w:rPr>
          <w:szCs w:val="24"/>
        </w:rPr>
        <w:t> </w:t>
      </w:r>
      <w:r>
        <w:t>% PI 0,2, 0,68; p =</w:t>
      </w:r>
      <w:r w:rsidR="002B09C9">
        <w:t> </w:t>
      </w:r>
      <w:r>
        <w:t>0,002), taip pat 16 reiškinių</w:t>
      </w:r>
      <w:r>
        <w:rPr>
          <w:spacing w:val="1"/>
        </w:rPr>
        <w:t xml:space="preserve"> </w:t>
      </w:r>
      <w:r>
        <w:t>(2,1</w:t>
      </w:r>
      <w:r w:rsidR="00065728" w:rsidRPr="00ED740A">
        <w:rPr>
          <w:szCs w:val="24"/>
        </w:rPr>
        <w:t> </w:t>
      </w:r>
      <w:r>
        <w:t>%) dviejų vaistinių preparatų derinio grupėje, vartojusioje 150</w:t>
      </w:r>
      <w:r w:rsidR="002B09C9">
        <w:rPr>
          <w:szCs w:val="24"/>
        </w:rPr>
        <w:t> </w:t>
      </w:r>
      <w:r>
        <w:t xml:space="preserve">mg </w:t>
      </w:r>
      <w:proofErr w:type="spellStart"/>
      <w:r>
        <w:t>dabigatrano</w:t>
      </w:r>
      <w:proofErr w:type="spellEnd"/>
      <w:r>
        <w:t xml:space="preserve"> </w:t>
      </w:r>
      <w:proofErr w:type="spellStart"/>
      <w:r>
        <w:t>eteksilato</w:t>
      </w:r>
      <w:proofErr w:type="spellEnd"/>
      <w:r>
        <w:t>,</w:t>
      </w:r>
      <w:r>
        <w:rPr>
          <w:spacing w:val="1"/>
        </w:rPr>
        <w:t xml:space="preserve"> </w:t>
      </w:r>
      <w:r>
        <w:t>palyginti su 30 reiškinių (3,9</w:t>
      </w:r>
      <w:r w:rsidR="00065728" w:rsidRPr="00ED740A">
        <w:rPr>
          <w:szCs w:val="24"/>
        </w:rPr>
        <w:t> </w:t>
      </w:r>
      <w:r>
        <w:t>%) atitinkamoje trijų vaistinių preparatų derinio grupėje, vartojusioje</w:t>
      </w:r>
      <w:r>
        <w:rPr>
          <w:spacing w:val="1"/>
        </w:rPr>
        <w:t xml:space="preserve"> </w:t>
      </w:r>
      <w:r>
        <w:t>varfariną (RS 0,51; 95</w:t>
      </w:r>
      <w:r w:rsidR="00065728" w:rsidRPr="00ED740A">
        <w:rPr>
          <w:szCs w:val="24"/>
        </w:rPr>
        <w:t> </w:t>
      </w:r>
      <w:r>
        <w:t>% PI 0,28, 0,93; p =</w:t>
      </w:r>
      <w:r w:rsidR="002B09C9">
        <w:t> </w:t>
      </w:r>
      <w:r>
        <w:t>0,03). Abiejose dviejų vaistinių preparatų derinio grupėse,</w:t>
      </w:r>
      <w:r>
        <w:rPr>
          <w:spacing w:val="1"/>
        </w:rPr>
        <w:t xml:space="preserve"> </w:t>
      </w:r>
      <w:r>
        <w:t>vartojusiose</w:t>
      </w:r>
      <w:r>
        <w:rPr>
          <w:spacing w:val="2"/>
        </w:rPr>
        <w:t xml:space="preserve"> </w:t>
      </w:r>
      <w:proofErr w:type="spellStart"/>
      <w:r>
        <w:t>dabigatran</w:t>
      </w:r>
      <w:r w:rsidR="00197A36">
        <w:t>o</w:t>
      </w:r>
      <w:proofErr w:type="spellEnd"/>
      <w:r>
        <w:rPr>
          <w:spacing w:val="2"/>
        </w:rPr>
        <w:t xml:space="preserve"> </w:t>
      </w:r>
      <w:proofErr w:type="spellStart"/>
      <w:r>
        <w:t>eteksilat</w:t>
      </w:r>
      <w:r w:rsidR="00197A36">
        <w:t>o</w:t>
      </w:r>
      <w:proofErr w:type="spellEnd"/>
      <w:r>
        <w:t>,</w:t>
      </w:r>
      <w:r>
        <w:rPr>
          <w:spacing w:val="3"/>
        </w:rPr>
        <w:t xml:space="preserve"> </w:t>
      </w:r>
      <w:proofErr w:type="spellStart"/>
      <w:r>
        <w:t>intrakranijinis</w:t>
      </w:r>
      <w:proofErr w:type="spellEnd"/>
      <w:r>
        <w:rPr>
          <w:spacing w:val="2"/>
        </w:rPr>
        <w:t xml:space="preserve"> </w:t>
      </w:r>
      <w:r>
        <w:t>kraujavimas</w:t>
      </w:r>
      <w:r>
        <w:rPr>
          <w:spacing w:val="2"/>
        </w:rPr>
        <w:t xml:space="preserve"> </w:t>
      </w:r>
      <w:r>
        <w:t>pasireiškė</w:t>
      </w:r>
      <w:r>
        <w:rPr>
          <w:spacing w:val="3"/>
        </w:rPr>
        <w:t xml:space="preserve"> </w:t>
      </w:r>
      <w:r>
        <w:t>rečiau</w:t>
      </w:r>
      <w:r>
        <w:rPr>
          <w:spacing w:val="2"/>
        </w:rPr>
        <w:t xml:space="preserve"> </w:t>
      </w:r>
      <w:r>
        <w:t>negu</w:t>
      </w:r>
      <w:r>
        <w:rPr>
          <w:spacing w:val="2"/>
        </w:rPr>
        <w:t xml:space="preserve"> </w:t>
      </w:r>
      <w:r>
        <w:t>atitinkamoje</w:t>
      </w:r>
      <w:r>
        <w:rPr>
          <w:spacing w:val="1"/>
        </w:rPr>
        <w:t xml:space="preserve"> </w:t>
      </w:r>
      <w:r>
        <w:t>trijų vaistinių preparatų derinio grupėje, vartojusioje varfarin</w:t>
      </w:r>
      <w:r w:rsidR="00197A36">
        <w:t>o</w:t>
      </w:r>
      <w:r>
        <w:t>: 3 reiškiniai (0,3</w:t>
      </w:r>
      <w:r w:rsidR="00065728" w:rsidRPr="00ED740A">
        <w:rPr>
          <w:szCs w:val="24"/>
        </w:rPr>
        <w:t> </w:t>
      </w:r>
      <w:r>
        <w:t>%) dviejų vaistinių</w:t>
      </w:r>
      <w:r>
        <w:rPr>
          <w:spacing w:val="1"/>
        </w:rPr>
        <w:t xml:space="preserve"> </w:t>
      </w:r>
      <w:r>
        <w:t xml:space="preserve">preparatų derinio grupėje, vartojusioje 110 mg </w:t>
      </w:r>
      <w:proofErr w:type="spellStart"/>
      <w:r>
        <w:t>dabigatrano</w:t>
      </w:r>
      <w:proofErr w:type="spellEnd"/>
      <w:r>
        <w:t xml:space="preserve"> </w:t>
      </w:r>
      <w:proofErr w:type="spellStart"/>
      <w:r>
        <w:t>eteksilato</w:t>
      </w:r>
      <w:proofErr w:type="spellEnd"/>
      <w:r>
        <w:t>, palyginti su 10 reiškinių (1</w:t>
      </w:r>
      <w:r w:rsidR="00065728" w:rsidRPr="00ED740A">
        <w:rPr>
          <w:szCs w:val="24"/>
        </w:rPr>
        <w:t> </w:t>
      </w:r>
      <w:r>
        <w:t>%)</w:t>
      </w:r>
      <w:r>
        <w:rPr>
          <w:spacing w:val="1"/>
        </w:rPr>
        <w:t xml:space="preserve"> </w:t>
      </w:r>
      <w:r>
        <w:t>trijų vaistinių preparatų derinio grupėje, vartojusioje varfarin</w:t>
      </w:r>
      <w:r w:rsidR="00EF14C1">
        <w:t>o</w:t>
      </w:r>
      <w:r>
        <w:t xml:space="preserve"> (RS 0,3; 95</w:t>
      </w:r>
      <w:r w:rsidR="00065728" w:rsidRPr="00ED740A">
        <w:rPr>
          <w:szCs w:val="24"/>
        </w:rPr>
        <w:t> </w:t>
      </w:r>
      <w:r>
        <w:t>% PI 0,08, 1,07; p =</w:t>
      </w:r>
      <w:r w:rsidR="002B09C9">
        <w:t> </w:t>
      </w:r>
      <w:r>
        <w:t>0,06),</w:t>
      </w:r>
      <w:r>
        <w:rPr>
          <w:spacing w:val="1"/>
        </w:rPr>
        <w:t xml:space="preserve"> </w:t>
      </w:r>
      <w:r>
        <w:t>taip pat 1 reiškinys (0,1</w:t>
      </w:r>
      <w:r w:rsidR="00065728" w:rsidRPr="00ED740A">
        <w:rPr>
          <w:szCs w:val="24"/>
        </w:rPr>
        <w:t> </w:t>
      </w:r>
      <w:r>
        <w:t xml:space="preserve">%) dviejų vaistinių preparatų derinio grupėje, vartojusioje 150 mg </w:t>
      </w:r>
      <w:proofErr w:type="spellStart"/>
      <w:r>
        <w:t>dabigatrano</w:t>
      </w:r>
      <w:proofErr w:type="spellEnd"/>
      <w:r w:rsidR="00EF14C1">
        <w:t xml:space="preserve"> </w:t>
      </w:r>
      <w:r>
        <w:rPr>
          <w:spacing w:val="-52"/>
        </w:rPr>
        <w:t xml:space="preserve"> </w:t>
      </w:r>
      <w:proofErr w:type="spellStart"/>
      <w:r>
        <w:t>eteksilato</w:t>
      </w:r>
      <w:proofErr w:type="spellEnd"/>
      <w:r>
        <w:t>, palyginti su 8 reiškiniais (1</w:t>
      </w:r>
      <w:r w:rsidR="00065728" w:rsidRPr="00ED740A">
        <w:rPr>
          <w:szCs w:val="24"/>
        </w:rPr>
        <w:t> </w:t>
      </w:r>
      <w:r>
        <w:t>%) atitinkamoje trijų vaistinių preparatų derinio grupėje,</w:t>
      </w:r>
      <w:r>
        <w:rPr>
          <w:spacing w:val="1"/>
        </w:rPr>
        <w:t xml:space="preserve"> </w:t>
      </w:r>
      <w:r>
        <w:lastRenderedPageBreak/>
        <w:t>vartojusioje varfarin</w:t>
      </w:r>
      <w:r w:rsidR="00EF14C1">
        <w:t>o</w:t>
      </w:r>
      <w:r>
        <w:t xml:space="preserve"> (RS 0,12; 95</w:t>
      </w:r>
      <w:r w:rsidR="00065728" w:rsidRPr="00ED740A">
        <w:rPr>
          <w:szCs w:val="24"/>
        </w:rPr>
        <w:t> </w:t>
      </w:r>
      <w:r>
        <w:t>% PI 0,02, 0,98; p =</w:t>
      </w:r>
      <w:r w:rsidR="002B09C9">
        <w:t> </w:t>
      </w:r>
      <w:r>
        <w:t>0,047). Bendras sudėtinių veiksmingumo</w:t>
      </w:r>
      <w:r>
        <w:rPr>
          <w:spacing w:val="1"/>
        </w:rPr>
        <w:t xml:space="preserve"> </w:t>
      </w:r>
      <w:r>
        <w:t>vertinamųjų baigčių mirties, tromboembolijos reiškinių (miokardo infarkto, insulto ir sisteminės</w:t>
      </w:r>
      <w:r>
        <w:rPr>
          <w:spacing w:val="1"/>
        </w:rPr>
        <w:t xml:space="preserve"> </w:t>
      </w:r>
      <w:r>
        <w:t xml:space="preserve">embolijos) ar neplanuotos </w:t>
      </w:r>
      <w:proofErr w:type="spellStart"/>
      <w:r>
        <w:t>revaskuliarizacijos</w:t>
      </w:r>
      <w:proofErr w:type="spellEnd"/>
      <w:r>
        <w:t xml:space="preserve"> dažnis abiejose dviejų vaistinių preparatų derinio</w:t>
      </w:r>
      <w:r>
        <w:rPr>
          <w:spacing w:val="1"/>
        </w:rPr>
        <w:t xml:space="preserve"> </w:t>
      </w:r>
      <w:r>
        <w:t xml:space="preserve">grupėse, vartojusiose </w:t>
      </w:r>
      <w:proofErr w:type="spellStart"/>
      <w:r>
        <w:t>dabigatran</w:t>
      </w:r>
      <w:r w:rsidR="00EF14C1">
        <w:t>o</w:t>
      </w:r>
      <w:proofErr w:type="spellEnd"/>
      <w:r>
        <w:t xml:space="preserve"> </w:t>
      </w:r>
      <w:proofErr w:type="spellStart"/>
      <w:r>
        <w:t>eteksilat</w:t>
      </w:r>
      <w:r w:rsidR="00EF14C1">
        <w:t>o</w:t>
      </w:r>
      <w:proofErr w:type="spellEnd"/>
      <w:r>
        <w:t>, nenusileido trijų vaistinių preparatų derinio grupei,</w:t>
      </w:r>
      <w:r>
        <w:rPr>
          <w:spacing w:val="1"/>
        </w:rPr>
        <w:t xml:space="preserve"> </w:t>
      </w:r>
      <w:r>
        <w:t>vartojusiai varfarin</w:t>
      </w:r>
      <w:r w:rsidR="00EF14C1">
        <w:t>o</w:t>
      </w:r>
      <w:r>
        <w:t xml:space="preserve"> (atitinkamai 13,7 %, palyginti su 13,4</w:t>
      </w:r>
      <w:r w:rsidR="00065728" w:rsidRPr="00ED740A">
        <w:rPr>
          <w:szCs w:val="24"/>
        </w:rPr>
        <w:t> </w:t>
      </w:r>
      <w:r>
        <w:t>%; RS 1,04; 95</w:t>
      </w:r>
      <w:r w:rsidR="00065728" w:rsidRPr="00ED740A">
        <w:rPr>
          <w:szCs w:val="24"/>
        </w:rPr>
        <w:t> </w:t>
      </w:r>
      <w:r>
        <w:t>% PI 0,84, 1,29; ne</w:t>
      </w:r>
      <w:r>
        <w:rPr>
          <w:spacing w:val="1"/>
        </w:rPr>
        <w:t xml:space="preserve"> </w:t>
      </w:r>
      <w:r>
        <w:t>blogesnio poveikio p =</w:t>
      </w:r>
      <w:r w:rsidR="002B09C9">
        <w:t> </w:t>
      </w:r>
      <w:r>
        <w:t>0,0047). Statistinių skirtumų tarp atskirų veiksmingumo vertinamųjų baigčių</w:t>
      </w:r>
      <w:r>
        <w:rPr>
          <w:spacing w:val="1"/>
        </w:rPr>
        <w:t xml:space="preserve"> </w:t>
      </w:r>
      <w:r>
        <w:t xml:space="preserve">komponentų dviejų vaistinių preparatų derinio grupėse, vartojusiose </w:t>
      </w:r>
      <w:proofErr w:type="spellStart"/>
      <w:r>
        <w:t>dabigatran</w:t>
      </w:r>
      <w:r w:rsidR="00EF14C1">
        <w:t>o</w:t>
      </w:r>
      <w:proofErr w:type="spellEnd"/>
      <w:r>
        <w:t xml:space="preserve"> </w:t>
      </w:r>
      <w:proofErr w:type="spellStart"/>
      <w:r>
        <w:t>eteksilat</w:t>
      </w:r>
      <w:r w:rsidR="00EF14C1">
        <w:t>o</w:t>
      </w:r>
      <w:proofErr w:type="spellEnd"/>
      <w:r>
        <w:t>, ir trijų</w:t>
      </w:r>
      <w:r>
        <w:rPr>
          <w:spacing w:val="1"/>
        </w:rPr>
        <w:t xml:space="preserve"> </w:t>
      </w:r>
      <w:r>
        <w:t>vaistinių</w:t>
      </w:r>
      <w:r>
        <w:rPr>
          <w:spacing w:val="-2"/>
        </w:rPr>
        <w:t xml:space="preserve"> </w:t>
      </w:r>
      <w:r>
        <w:t>preparatų</w:t>
      </w:r>
      <w:r>
        <w:rPr>
          <w:spacing w:val="-2"/>
        </w:rPr>
        <w:t xml:space="preserve"> </w:t>
      </w:r>
      <w:r>
        <w:t>derinio</w:t>
      </w:r>
      <w:r>
        <w:rPr>
          <w:spacing w:val="-1"/>
        </w:rPr>
        <w:t xml:space="preserve"> </w:t>
      </w:r>
      <w:r>
        <w:t>grupėje,</w:t>
      </w:r>
      <w:r>
        <w:rPr>
          <w:spacing w:val="-2"/>
        </w:rPr>
        <w:t xml:space="preserve"> </w:t>
      </w:r>
      <w:r>
        <w:t>vartojusioje</w:t>
      </w:r>
      <w:r>
        <w:rPr>
          <w:spacing w:val="-1"/>
        </w:rPr>
        <w:t xml:space="preserve"> </w:t>
      </w:r>
      <w:r>
        <w:t>varfarin</w:t>
      </w:r>
      <w:r w:rsidR="00EF14C1">
        <w:t>o</w:t>
      </w:r>
      <w:r>
        <w:t>,</w:t>
      </w:r>
      <w:r>
        <w:rPr>
          <w:spacing w:val="-2"/>
        </w:rPr>
        <w:t xml:space="preserve"> </w:t>
      </w:r>
      <w:r>
        <w:t>nebuvo.</w:t>
      </w:r>
    </w:p>
    <w:p w14:paraId="43FC772C" w14:textId="77777777" w:rsidR="00B04E78" w:rsidRDefault="00B04E78">
      <w:pPr>
        <w:pStyle w:val="Pagrindinistekstas"/>
        <w:spacing w:before="2"/>
      </w:pPr>
    </w:p>
    <w:p w14:paraId="47749D63" w14:textId="51B017A1" w:rsidR="00B04E78" w:rsidRDefault="00531AC8">
      <w:pPr>
        <w:pStyle w:val="Pagrindinistekstas"/>
        <w:ind w:left="258" w:right="747"/>
      </w:pPr>
      <w:r>
        <w:t xml:space="preserve">Šis tyrimas parodė, kad gydymas dviejų vaistinių preparatų deriniu, vartojant </w:t>
      </w:r>
      <w:proofErr w:type="spellStart"/>
      <w:r>
        <w:t>dabigatran</w:t>
      </w:r>
      <w:r w:rsidR="00EF14C1">
        <w:t>o</w:t>
      </w:r>
      <w:proofErr w:type="spellEnd"/>
      <w:r>
        <w:t xml:space="preserve"> </w:t>
      </w:r>
      <w:proofErr w:type="spellStart"/>
      <w:r>
        <w:t>eteksilat</w:t>
      </w:r>
      <w:r w:rsidR="00EF14C1">
        <w:t>o</w:t>
      </w:r>
      <w:proofErr w:type="spellEnd"/>
      <w:r>
        <w:t xml:space="preserve"> ir</w:t>
      </w:r>
      <w:r w:rsidR="002B09C9">
        <w:t xml:space="preserve"> </w:t>
      </w:r>
      <w:r>
        <w:rPr>
          <w:spacing w:val="-52"/>
        </w:rPr>
        <w:t xml:space="preserve"> </w:t>
      </w:r>
      <w:r>
        <w:t>P2Y12 antagonist</w:t>
      </w:r>
      <w:r w:rsidR="00EF14C1">
        <w:t>o</w:t>
      </w:r>
      <w:r>
        <w:t>, prieširdžių virpėjimu sergantiems pacientams, kuriems atlikta PKI taikant</w:t>
      </w:r>
      <w:r>
        <w:rPr>
          <w:spacing w:val="1"/>
        </w:rPr>
        <w:t xml:space="preserve"> </w:t>
      </w:r>
      <w:proofErr w:type="spellStart"/>
      <w:r>
        <w:t>stentavimą</w:t>
      </w:r>
      <w:proofErr w:type="spellEnd"/>
      <w:r>
        <w:t>, reikšmingai sumažino kraujavimo riziką, palyginti su gydymu trijų vaistinių preparatų</w:t>
      </w:r>
      <w:r>
        <w:rPr>
          <w:spacing w:val="1"/>
        </w:rPr>
        <w:t xml:space="preserve"> </w:t>
      </w:r>
      <w:r>
        <w:t>deriniu, vartojant varfarin</w:t>
      </w:r>
      <w:r w:rsidR="00EF14C1">
        <w:t>o</w:t>
      </w:r>
      <w:r>
        <w:t>, ir buvo neprastesnis vertinant pagal sudėtinių tromboembolijos reiškinių</w:t>
      </w:r>
      <w:r>
        <w:rPr>
          <w:spacing w:val="1"/>
        </w:rPr>
        <w:t xml:space="preserve"> </w:t>
      </w:r>
      <w:r>
        <w:t>kriterijus.</w:t>
      </w:r>
    </w:p>
    <w:p w14:paraId="5FC6C6F7" w14:textId="77777777" w:rsidR="00B04E78" w:rsidRDefault="00B04E78">
      <w:pPr>
        <w:pStyle w:val="Pagrindinistekstas"/>
        <w:spacing w:before="11"/>
        <w:rPr>
          <w:sz w:val="21"/>
        </w:rPr>
      </w:pPr>
    </w:p>
    <w:p w14:paraId="67CBD010" w14:textId="77777777" w:rsidR="00B04E78" w:rsidRDefault="00531AC8">
      <w:pPr>
        <w:ind w:left="258"/>
        <w:rPr>
          <w:i/>
        </w:rPr>
      </w:pPr>
      <w:r>
        <w:rPr>
          <w:i/>
          <w:u w:val="single"/>
        </w:rPr>
        <w:t>Suaugusių</w:t>
      </w:r>
      <w:r>
        <w:rPr>
          <w:i/>
          <w:spacing w:val="-4"/>
          <w:u w:val="single"/>
        </w:rPr>
        <w:t xml:space="preserve"> </w:t>
      </w:r>
      <w:r>
        <w:rPr>
          <w:i/>
          <w:u w:val="single"/>
        </w:rPr>
        <w:t>žmonių</w:t>
      </w:r>
      <w:r>
        <w:rPr>
          <w:i/>
          <w:spacing w:val="-3"/>
          <w:u w:val="single"/>
        </w:rPr>
        <w:t xml:space="preserve"> </w:t>
      </w:r>
      <w:r>
        <w:rPr>
          <w:i/>
          <w:u w:val="single"/>
        </w:rPr>
        <w:t>GVT</w:t>
      </w:r>
      <w:r>
        <w:rPr>
          <w:i/>
          <w:spacing w:val="-3"/>
          <w:u w:val="single"/>
        </w:rPr>
        <w:t xml:space="preserve"> </w:t>
      </w:r>
      <w:r>
        <w:rPr>
          <w:i/>
          <w:u w:val="single"/>
        </w:rPr>
        <w:t>ir</w:t>
      </w:r>
      <w:r>
        <w:rPr>
          <w:i/>
          <w:spacing w:val="-4"/>
          <w:u w:val="single"/>
        </w:rPr>
        <w:t xml:space="preserve"> </w:t>
      </w:r>
      <w:r>
        <w:rPr>
          <w:i/>
          <w:u w:val="single"/>
        </w:rPr>
        <w:t>PE</w:t>
      </w:r>
      <w:r>
        <w:rPr>
          <w:i/>
          <w:spacing w:val="-3"/>
          <w:u w:val="single"/>
        </w:rPr>
        <w:t xml:space="preserve"> </w:t>
      </w:r>
      <w:r>
        <w:rPr>
          <w:i/>
          <w:u w:val="single"/>
        </w:rPr>
        <w:t>gydymas</w:t>
      </w:r>
      <w:r>
        <w:rPr>
          <w:i/>
          <w:spacing w:val="-3"/>
          <w:u w:val="single"/>
        </w:rPr>
        <w:t xml:space="preserve"> </w:t>
      </w:r>
      <w:r>
        <w:rPr>
          <w:i/>
          <w:u w:val="single"/>
        </w:rPr>
        <w:t>(GVT/PE</w:t>
      </w:r>
      <w:r>
        <w:rPr>
          <w:i/>
          <w:spacing w:val="-4"/>
          <w:u w:val="single"/>
        </w:rPr>
        <w:t xml:space="preserve"> </w:t>
      </w:r>
      <w:r>
        <w:rPr>
          <w:i/>
          <w:u w:val="single"/>
        </w:rPr>
        <w:t>gydymas)</w:t>
      </w:r>
    </w:p>
    <w:p w14:paraId="10F9E9F4" w14:textId="1900E97A" w:rsidR="00B04E78" w:rsidRDefault="00531AC8">
      <w:pPr>
        <w:pStyle w:val="Pagrindinistekstas"/>
        <w:spacing w:before="91"/>
        <w:ind w:left="258" w:right="857"/>
      </w:pPr>
      <w:r>
        <w:t xml:space="preserve">Veiksmingumas ir saugumas buvo tiriamas dviem </w:t>
      </w:r>
      <w:proofErr w:type="spellStart"/>
      <w:r>
        <w:t>daugiacentriais</w:t>
      </w:r>
      <w:proofErr w:type="spellEnd"/>
      <w:r>
        <w:t xml:space="preserve"> atsitiktinių imčių dvigubai </w:t>
      </w:r>
      <w:r w:rsidR="00EF14C1">
        <w:rPr>
          <w:spacing w:val="1"/>
        </w:rPr>
        <w:t xml:space="preserve">koduotais </w:t>
      </w:r>
      <w:r>
        <w:t>paralelinių grupių kopijuojamais tyrimais RE-COVER ir RE-COVER II. Šių tyrimų metu buvo</w:t>
      </w:r>
      <w:r>
        <w:rPr>
          <w:spacing w:val="1"/>
        </w:rPr>
        <w:t xml:space="preserve"> </w:t>
      </w:r>
      <w:r>
        <w:t xml:space="preserve">lygintas </w:t>
      </w:r>
      <w:proofErr w:type="spellStart"/>
      <w:r>
        <w:t>dabigatrano</w:t>
      </w:r>
      <w:proofErr w:type="spellEnd"/>
      <w:r>
        <w:t xml:space="preserve"> </w:t>
      </w:r>
      <w:proofErr w:type="spellStart"/>
      <w:r>
        <w:t>eteksilato</w:t>
      </w:r>
      <w:proofErr w:type="spellEnd"/>
      <w:r>
        <w:t xml:space="preserve"> (150</w:t>
      </w:r>
      <w:r w:rsidR="00464BE0">
        <w:rPr>
          <w:szCs w:val="24"/>
        </w:rPr>
        <w:t> </w:t>
      </w:r>
      <w:r>
        <w:t>mg du kartus per parą) ir varfarino (siektinas TNS 2-3) poveikis</w:t>
      </w:r>
      <w:r>
        <w:rPr>
          <w:spacing w:val="-52"/>
        </w:rPr>
        <w:t xml:space="preserve"> </w:t>
      </w:r>
      <w:r>
        <w:t>ūmine GVT ir (arba) PE sergantiems pacientams. Svarbiausias šių tyrimų tikslas buvo nustatyti, ar</w:t>
      </w:r>
      <w:r>
        <w:rPr>
          <w:spacing w:val="1"/>
        </w:rPr>
        <w:t xml:space="preserve"> </w:t>
      </w:r>
      <w:proofErr w:type="spellStart"/>
      <w:r>
        <w:t>dabigatrano</w:t>
      </w:r>
      <w:proofErr w:type="spellEnd"/>
      <w:r>
        <w:t xml:space="preserve"> </w:t>
      </w:r>
      <w:proofErr w:type="spellStart"/>
      <w:r>
        <w:t>eteksilato</w:t>
      </w:r>
      <w:proofErr w:type="spellEnd"/>
      <w:r>
        <w:t xml:space="preserve"> poveikis buvo ne prastesnis už varfarino mažinant sudėtinės pirminės</w:t>
      </w:r>
      <w:r>
        <w:rPr>
          <w:spacing w:val="1"/>
        </w:rPr>
        <w:t xml:space="preserve"> </w:t>
      </w:r>
      <w:r>
        <w:t>vertinamosios baigties, t. y. recidyvinių simptominių GVT ir (arba) PE pasireiškimo bei susijusios</w:t>
      </w:r>
      <w:r>
        <w:rPr>
          <w:spacing w:val="1"/>
        </w:rPr>
        <w:t xml:space="preserve"> </w:t>
      </w:r>
      <w:r>
        <w:t>mirties</w:t>
      </w:r>
      <w:r>
        <w:rPr>
          <w:spacing w:val="-2"/>
        </w:rPr>
        <w:t xml:space="preserve"> </w:t>
      </w:r>
      <w:r>
        <w:t>per</w:t>
      </w:r>
      <w:r>
        <w:rPr>
          <w:spacing w:val="-1"/>
        </w:rPr>
        <w:t xml:space="preserve"> </w:t>
      </w:r>
      <w:r>
        <w:t>6</w:t>
      </w:r>
      <w:r>
        <w:rPr>
          <w:spacing w:val="-1"/>
        </w:rPr>
        <w:t xml:space="preserve"> </w:t>
      </w:r>
      <w:r>
        <w:t>mėnesių</w:t>
      </w:r>
      <w:r>
        <w:rPr>
          <w:spacing w:val="-1"/>
        </w:rPr>
        <w:t xml:space="preserve"> </w:t>
      </w:r>
      <w:r>
        <w:t>gydymo</w:t>
      </w:r>
      <w:r>
        <w:rPr>
          <w:spacing w:val="-2"/>
        </w:rPr>
        <w:t xml:space="preserve"> </w:t>
      </w:r>
      <w:r>
        <w:t>laikotarpį,</w:t>
      </w:r>
      <w:r>
        <w:rPr>
          <w:spacing w:val="-1"/>
        </w:rPr>
        <w:t xml:space="preserve"> </w:t>
      </w:r>
      <w:r>
        <w:t>dažnį.</w:t>
      </w:r>
    </w:p>
    <w:p w14:paraId="5E90FDF2" w14:textId="77777777" w:rsidR="00B04E78" w:rsidRDefault="00B04E78">
      <w:pPr>
        <w:pStyle w:val="Pagrindinistekstas"/>
        <w:spacing w:before="11"/>
        <w:rPr>
          <w:sz w:val="21"/>
        </w:rPr>
      </w:pPr>
    </w:p>
    <w:p w14:paraId="7B6B119D" w14:textId="2054321D" w:rsidR="00B04E78" w:rsidRDefault="00531AC8">
      <w:pPr>
        <w:pStyle w:val="Pagrindinistekstas"/>
        <w:ind w:left="258" w:right="1185"/>
      </w:pPr>
      <w:r>
        <w:t xml:space="preserve">Jungtiniams tyrimams RE-COVER ir RE-COVER II atsitiktinių imčių būdu iš viso buvo </w:t>
      </w:r>
      <w:r w:rsidRPr="00464BE0">
        <w:t>atrinkti</w:t>
      </w:r>
      <w:r w:rsidRPr="00E625E6">
        <w:t xml:space="preserve"> </w:t>
      </w:r>
      <w:r w:rsidRPr="00464BE0">
        <w:t>5</w:t>
      </w:r>
      <w:r>
        <w:rPr>
          <w:spacing w:val="-1"/>
        </w:rPr>
        <w:t xml:space="preserve"> </w:t>
      </w:r>
      <w:r>
        <w:t>153 pacientai</w:t>
      </w:r>
      <w:r>
        <w:rPr>
          <w:spacing w:val="-1"/>
        </w:rPr>
        <w:t xml:space="preserve"> </w:t>
      </w:r>
      <w:r>
        <w:t>ir</w:t>
      </w:r>
      <w:r>
        <w:rPr>
          <w:spacing w:val="-1"/>
        </w:rPr>
        <w:t xml:space="preserve"> </w:t>
      </w:r>
      <w:r>
        <w:t>5</w:t>
      </w:r>
      <w:r>
        <w:rPr>
          <w:spacing w:val="-3"/>
        </w:rPr>
        <w:t xml:space="preserve"> </w:t>
      </w:r>
      <w:r>
        <w:t>107</w:t>
      </w:r>
      <w:r>
        <w:rPr>
          <w:spacing w:val="-1"/>
        </w:rPr>
        <w:t xml:space="preserve"> </w:t>
      </w:r>
      <w:r>
        <w:t>jų</w:t>
      </w:r>
      <w:r>
        <w:rPr>
          <w:spacing w:val="-1"/>
        </w:rPr>
        <w:t xml:space="preserve"> </w:t>
      </w:r>
      <w:r>
        <w:t>buvo</w:t>
      </w:r>
      <w:r>
        <w:rPr>
          <w:spacing w:val="-1"/>
        </w:rPr>
        <w:t xml:space="preserve"> </w:t>
      </w:r>
      <w:r>
        <w:t>gydomi.</w:t>
      </w:r>
    </w:p>
    <w:p w14:paraId="558FB908" w14:textId="77777777" w:rsidR="00B04E78" w:rsidRDefault="00B04E78">
      <w:pPr>
        <w:pStyle w:val="Pagrindinistekstas"/>
        <w:spacing w:before="11"/>
        <w:rPr>
          <w:sz w:val="21"/>
        </w:rPr>
      </w:pPr>
    </w:p>
    <w:p w14:paraId="05BA51A2" w14:textId="77777777" w:rsidR="00B04E78" w:rsidRDefault="00531AC8">
      <w:pPr>
        <w:pStyle w:val="Pagrindinistekstas"/>
        <w:ind w:left="258" w:right="682"/>
      </w:pPr>
      <w:r>
        <w:t>Gydymo</w:t>
      </w:r>
      <w:r>
        <w:rPr>
          <w:spacing w:val="-1"/>
        </w:rPr>
        <w:t xml:space="preserve"> </w:t>
      </w:r>
      <w:r>
        <w:t xml:space="preserve">pastovia </w:t>
      </w:r>
      <w:proofErr w:type="spellStart"/>
      <w:r>
        <w:t>dabigatrano</w:t>
      </w:r>
      <w:proofErr w:type="spellEnd"/>
      <w:r>
        <w:t xml:space="preserve"> doze trukmė buvo 174</w:t>
      </w:r>
      <w:r>
        <w:rPr>
          <w:spacing w:val="1"/>
        </w:rPr>
        <w:t xml:space="preserve"> </w:t>
      </w:r>
      <w:r>
        <w:t>paros, nestebint kraujo krešėjimo. Pacientų,</w:t>
      </w:r>
      <w:r>
        <w:rPr>
          <w:spacing w:val="1"/>
        </w:rPr>
        <w:t xml:space="preserve"> </w:t>
      </w:r>
      <w:r>
        <w:t>kurie atsitiktinių imčių būdu buvo atrinkti gydyti varfarinu, laiko terapinėse ribose (TNS 2-3) mediana</w:t>
      </w:r>
      <w:r>
        <w:rPr>
          <w:spacing w:val="-52"/>
        </w:rPr>
        <w:t xml:space="preserve"> </w:t>
      </w:r>
      <w:r>
        <w:t>buvo</w:t>
      </w:r>
      <w:r>
        <w:rPr>
          <w:spacing w:val="-2"/>
        </w:rPr>
        <w:t xml:space="preserve"> </w:t>
      </w:r>
      <w:r>
        <w:t>60,6</w:t>
      </w:r>
      <w:r w:rsidR="00065728" w:rsidRPr="00ED740A">
        <w:rPr>
          <w:szCs w:val="24"/>
        </w:rPr>
        <w:t> </w:t>
      </w:r>
      <w:r>
        <w:t>%.</w:t>
      </w:r>
    </w:p>
    <w:p w14:paraId="57DA72A4" w14:textId="77777777" w:rsidR="00B04E78" w:rsidRDefault="00B04E78">
      <w:pPr>
        <w:pStyle w:val="Pagrindinistekstas"/>
        <w:spacing w:before="1"/>
      </w:pPr>
    </w:p>
    <w:p w14:paraId="726CDFA8" w14:textId="77777777" w:rsidR="00B04E78" w:rsidRDefault="00806C07">
      <w:pPr>
        <w:pStyle w:val="Pagrindinistekstas"/>
        <w:ind w:left="258" w:right="1021"/>
      </w:pPr>
      <w:r>
        <w:rPr>
          <w:noProof/>
          <w:lang w:val="en-US"/>
        </w:rPr>
        <mc:AlternateContent>
          <mc:Choice Requires="wps">
            <w:drawing>
              <wp:anchor distT="0" distB="0" distL="114300" distR="114300" simplePos="0" relativeHeight="475204096" behindDoc="1" locked="0" layoutInCell="1" allowOverlap="1" wp14:anchorId="4FC30561" wp14:editId="07B238A7">
                <wp:simplePos x="0" y="0"/>
                <wp:positionH relativeFrom="page">
                  <wp:posOffset>4057015</wp:posOffset>
                </wp:positionH>
                <wp:positionV relativeFrom="paragraph">
                  <wp:posOffset>415290</wp:posOffset>
                </wp:positionV>
                <wp:extent cx="33655" cy="7620"/>
                <wp:effectExtent l="0" t="0" r="0" b="0"/>
                <wp:wrapNone/>
                <wp:docPr id="623" name="Rectangle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10FBD" id="Rectangle 555" o:spid="_x0000_s1026" style="position:absolute;margin-left:319.45pt;margin-top:32.7pt;width:2.65pt;height:.6pt;z-index:-28112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" fillcolor="black" stroked="f">
                <w10:wrap anchorx="page"/>
              </v:rect>
            </w:pict>
          </mc:Fallback>
        </mc:AlternateContent>
      </w:r>
      <w:r w:rsidR="00531AC8">
        <w:t>Tyrimai parodė, kad gydymas 2 kartus per parą vartojama 150</w:t>
      </w:r>
      <w:r w:rsidR="00065728" w:rsidRPr="00ED740A">
        <w:rPr>
          <w:szCs w:val="24"/>
        </w:rPr>
        <w:t> </w:t>
      </w:r>
      <w:r w:rsidR="00531AC8">
        <w:t xml:space="preserve">mg </w:t>
      </w:r>
      <w:proofErr w:type="spellStart"/>
      <w:r w:rsidR="00531AC8">
        <w:t>dabigatrano</w:t>
      </w:r>
      <w:proofErr w:type="spellEnd"/>
      <w:r w:rsidR="00531AC8">
        <w:t xml:space="preserve"> </w:t>
      </w:r>
      <w:proofErr w:type="spellStart"/>
      <w:r w:rsidR="00531AC8">
        <w:t>eteksilato</w:t>
      </w:r>
      <w:proofErr w:type="spellEnd"/>
      <w:r w:rsidR="00531AC8">
        <w:t xml:space="preserve"> doze</w:t>
      </w:r>
      <w:r w:rsidR="00531AC8">
        <w:rPr>
          <w:spacing w:val="1"/>
        </w:rPr>
        <w:t xml:space="preserve"> </w:t>
      </w:r>
      <w:r w:rsidR="00531AC8">
        <w:t>nenusileido gydymui varfarinu (esant tyrimų RE-COVER ir RE-COVER II ne prastesnio poveikio</w:t>
      </w:r>
      <w:r w:rsidR="00531AC8">
        <w:rPr>
          <w:spacing w:val="-52"/>
        </w:rPr>
        <w:t xml:space="preserve"> </w:t>
      </w:r>
      <w:r w:rsidR="00531AC8">
        <w:t>riboms:</w:t>
      </w:r>
      <w:r w:rsidR="00531AC8">
        <w:rPr>
          <w:spacing w:val="-2"/>
        </w:rPr>
        <w:t xml:space="preserve"> </w:t>
      </w:r>
      <w:r w:rsidR="00531AC8">
        <w:t>rizikos</w:t>
      </w:r>
      <w:r w:rsidR="00531AC8">
        <w:rPr>
          <w:spacing w:val="-1"/>
        </w:rPr>
        <w:t xml:space="preserve"> </w:t>
      </w:r>
      <w:r w:rsidR="00531AC8">
        <w:t>skirtumui ‒</w:t>
      </w:r>
      <w:r w:rsidR="00531AC8">
        <w:rPr>
          <w:spacing w:val="-2"/>
        </w:rPr>
        <w:t xml:space="preserve"> </w:t>
      </w:r>
      <w:r w:rsidR="00531AC8">
        <w:t>3,6,</w:t>
      </w:r>
      <w:r w:rsidR="00531AC8">
        <w:rPr>
          <w:spacing w:val="-1"/>
        </w:rPr>
        <w:t xml:space="preserve"> </w:t>
      </w:r>
      <w:r w:rsidR="00531AC8">
        <w:t>rizikos</w:t>
      </w:r>
      <w:r w:rsidR="00531AC8">
        <w:rPr>
          <w:spacing w:val="-1"/>
        </w:rPr>
        <w:t xml:space="preserve"> </w:t>
      </w:r>
      <w:r w:rsidR="00531AC8">
        <w:t>santykiui</w:t>
      </w:r>
      <w:r w:rsidR="00531AC8">
        <w:rPr>
          <w:spacing w:val="-2"/>
        </w:rPr>
        <w:t xml:space="preserve"> </w:t>
      </w:r>
      <w:r w:rsidR="00531AC8">
        <w:t>‒</w:t>
      </w:r>
      <w:r w:rsidR="00531AC8">
        <w:rPr>
          <w:spacing w:val="-1"/>
        </w:rPr>
        <w:t xml:space="preserve"> </w:t>
      </w:r>
      <w:r w:rsidR="00531AC8">
        <w:t>2,75).</w:t>
      </w:r>
    </w:p>
    <w:p w14:paraId="55CD2751" w14:textId="4AB56D04" w:rsidR="00B04E78" w:rsidRDefault="00531AC8">
      <w:pPr>
        <w:pStyle w:val="Antrat1"/>
        <w:numPr>
          <w:ilvl w:val="0"/>
          <w:numId w:val="67"/>
        </w:numPr>
        <w:tabs>
          <w:tab w:val="left" w:pos="535"/>
        </w:tabs>
        <w:spacing w:before="75"/>
        <w:ind w:left="1251" w:right="1042" w:hanging="994"/>
      </w:pPr>
      <w:r>
        <w:t>lentelė. Pirminės ir antrinės veiksmingumo vertinamųjų baigčių (VTE yra sudėtinė: GVT</w:t>
      </w:r>
      <w:r>
        <w:rPr>
          <w:spacing w:val="-52"/>
        </w:rPr>
        <w:t xml:space="preserve"> </w:t>
      </w:r>
      <w:r>
        <w:t>ir (arba) PE), vertintų jungtinių tyrimų RE-COVER ir RE-COVER II metu iki</w:t>
      </w:r>
      <w:r>
        <w:rPr>
          <w:spacing w:val="1"/>
        </w:rPr>
        <w:t xml:space="preserve"> </w:t>
      </w:r>
      <w:r>
        <w:rPr>
          <w:spacing w:val="-2"/>
        </w:rPr>
        <w:t xml:space="preserve"> </w:t>
      </w:r>
      <w:r>
        <w:t>laikotarpio</w:t>
      </w:r>
      <w:r>
        <w:rPr>
          <w:spacing w:val="-1"/>
        </w:rPr>
        <w:t xml:space="preserve"> </w:t>
      </w:r>
      <w:r w:rsidR="00514C2A">
        <w:rPr>
          <w:spacing w:val="-1"/>
        </w:rPr>
        <w:t xml:space="preserve">po gydymo </w:t>
      </w:r>
      <w:r>
        <w:t>pabaigos,</w:t>
      </w:r>
      <w:r>
        <w:rPr>
          <w:spacing w:val="-1"/>
        </w:rPr>
        <w:t xml:space="preserve"> </w:t>
      </w:r>
      <w:r>
        <w:t>analizė</w:t>
      </w:r>
    </w:p>
    <w:p w14:paraId="3A6A2EDC" w14:textId="77777777" w:rsidR="00B04E78" w:rsidRDefault="00B04E78">
      <w:pPr>
        <w:pStyle w:val="Pagrindinistekstas"/>
        <w:spacing w:before="2"/>
        <w:rPr>
          <w:b/>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909"/>
        <w:gridCol w:w="3766"/>
      </w:tblGrid>
      <w:tr w:rsidR="00B04E78" w14:paraId="6C942BCC" w14:textId="77777777" w:rsidTr="003334D8">
        <w:trPr>
          <w:trHeight w:val="505"/>
        </w:trPr>
        <w:tc>
          <w:tcPr>
            <w:tcW w:w="2304" w:type="dxa"/>
          </w:tcPr>
          <w:p w14:paraId="16947EFF" w14:textId="77777777" w:rsidR="00B04E78" w:rsidRDefault="00B04E78">
            <w:pPr>
              <w:pStyle w:val="TableParagraph"/>
              <w:spacing w:line="240" w:lineRule="auto"/>
              <w:ind w:left="0"/>
            </w:pPr>
          </w:p>
        </w:tc>
        <w:tc>
          <w:tcPr>
            <w:tcW w:w="2909" w:type="dxa"/>
          </w:tcPr>
          <w:p w14:paraId="59D8C4A4" w14:textId="77777777" w:rsidR="00B04E78" w:rsidRDefault="00531AC8">
            <w:pPr>
              <w:pStyle w:val="TableParagraph"/>
              <w:spacing w:line="247" w:lineRule="exact"/>
              <w:ind w:left="386"/>
            </w:pPr>
            <w:proofErr w:type="spellStart"/>
            <w:r>
              <w:rPr>
                <w:spacing w:val="-1"/>
              </w:rPr>
              <w:t>Dabigatranas</w:t>
            </w:r>
            <w:proofErr w:type="spellEnd"/>
            <w:r>
              <w:rPr>
                <w:spacing w:val="-4"/>
              </w:rPr>
              <w:t xml:space="preserve"> </w:t>
            </w:r>
            <w:proofErr w:type="spellStart"/>
            <w:r>
              <w:t>eteksilatas</w:t>
            </w:r>
            <w:proofErr w:type="spellEnd"/>
          </w:p>
          <w:p w14:paraId="6BFCB6C5" w14:textId="5309A058" w:rsidR="00B04E78" w:rsidRDefault="00531AC8" w:rsidP="00065728">
            <w:pPr>
              <w:pStyle w:val="TableParagraph"/>
              <w:spacing w:before="1" w:line="238" w:lineRule="exact"/>
              <w:ind w:left="355"/>
            </w:pPr>
            <w:r>
              <w:t>150</w:t>
            </w:r>
            <w:r w:rsidR="00464BE0">
              <w:t> </w:t>
            </w:r>
            <w:r>
              <w:t>mg</w:t>
            </w:r>
            <w:r>
              <w:rPr>
                <w:spacing w:val="-4"/>
              </w:rPr>
              <w:t xml:space="preserve"> </w:t>
            </w:r>
            <w:r>
              <w:t>2</w:t>
            </w:r>
            <w:r>
              <w:rPr>
                <w:spacing w:val="-1"/>
              </w:rPr>
              <w:t xml:space="preserve"> </w:t>
            </w:r>
            <w:r>
              <w:t>kartus</w:t>
            </w:r>
            <w:r>
              <w:rPr>
                <w:spacing w:val="-2"/>
              </w:rPr>
              <w:t xml:space="preserve"> </w:t>
            </w:r>
            <w:r>
              <w:t>per</w:t>
            </w:r>
            <w:r>
              <w:rPr>
                <w:spacing w:val="-3"/>
              </w:rPr>
              <w:t xml:space="preserve"> </w:t>
            </w:r>
            <w:r>
              <w:t>parą</w:t>
            </w:r>
          </w:p>
        </w:tc>
        <w:tc>
          <w:tcPr>
            <w:tcW w:w="3766" w:type="dxa"/>
          </w:tcPr>
          <w:p w14:paraId="58FC92AF" w14:textId="77777777" w:rsidR="00B04E78" w:rsidRDefault="00531AC8">
            <w:pPr>
              <w:pStyle w:val="TableParagraph"/>
              <w:spacing w:before="121" w:line="240" w:lineRule="auto"/>
              <w:ind w:left="801" w:right="798"/>
              <w:jc w:val="center"/>
            </w:pPr>
            <w:r>
              <w:t>Varfarinas</w:t>
            </w:r>
          </w:p>
        </w:tc>
      </w:tr>
      <w:tr w:rsidR="00B04E78" w14:paraId="048452DF" w14:textId="77777777" w:rsidTr="003334D8">
        <w:trPr>
          <w:trHeight w:val="506"/>
        </w:trPr>
        <w:tc>
          <w:tcPr>
            <w:tcW w:w="2304" w:type="dxa"/>
          </w:tcPr>
          <w:p w14:paraId="0B61245A" w14:textId="77777777" w:rsidR="00B04E78" w:rsidRDefault="00531AC8" w:rsidP="00065728">
            <w:pPr>
              <w:pStyle w:val="TableParagraph"/>
              <w:spacing w:line="247" w:lineRule="exact"/>
              <w:ind w:left="69"/>
            </w:pPr>
            <w:r>
              <w:t>Gydytų</w:t>
            </w:r>
            <w:r>
              <w:rPr>
                <w:spacing w:val="-5"/>
              </w:rPr>
              <w:t xml:space="preserve"> </w:t>
            </w:r>
            <w:r>
              <w:t>pacientų</w:t>
            </w:r>
            <w:r w:rsidR="00065728">
              <w:t xml:space="preserve"> </w:t>
            </w:r>
            <w:r>
              <w:t>skaičius</w:t>
            </w:r>
          </w:p>
        </w:tc>
        <w:tc>
          <w:tcPr>
            <w:tcW w:w="2909" w:type="dxa"/>
          </w:tcPr>
          <w:p w14:paraId="28BC5242" w14:textId="77777777" w:rsidR="00B04E78" w:rsidRDefault="00531AC8">
            <w:pPr>
              <w:pStyle w:val="TableParagraph"/>
              <w:spacing w:before="121" w:line="240" w:lineRule="auto"/>
              <w:ind w:left="912" w:right="905"/>
              <w:jc w:val="center"/>
            </w:pPr>
            <w:r>
              <w:t>2 553</w:t>
            </w:r>
          </w:p>
        </w:tc>
        <w:tc>
          <w:tcPr>
            <w:tcW w:w="3766" w:type="dxa"/>
          </w:tcPr>
          <w:p w14:paraId="5BAC8557" w14:textId="77777777" w:rsidR="00B04E78" w:rsidRDefault="00531AC8">
            <w:pPr>
              <w:pStyle w:val="TableParagraph"/>
              <w:spacing w:before="121" w:line="240" w:lineRule="auto"/>
              <w:ind w:left="801" w:right="795"/>
              <w:jc w:val="center"/>
            </w:pPr>
            <w:r>
              <w:t>2 554</w:t>
            </w:r>
          </w:p>
        </w:tc>
      </w:tr>
      <w:tr w:rsidR="00B04E78" w14:paraId="0BEE5691" w14:textId="77777777" w:rsidTr="003334D8">
        <w:trPr>
          <w:trHeight w:val="760"/>
        </w:trPr>
        <w:tc>
          <w:tcPr>
            <w:tcW w:w="2304" w:type="dxa"/>
          </w:tcPr>
          <w:p w14:paraId="636BD694" w14:textId="5D990CA7" w:rsidR="00B04E78" w:rsidRDefault="00EF14C1" w:rsidP="00065728">
            <w:pPr>
              <w:pStyle w:val="TableParagraph"/>
              <w:spacing w:line="247" w:lineRule="exact"/>
              <w:ind w:left="69"/>
            </w:pPr>
            <w:r>
              <w:rPr>
                <w:spacing w:val="-6"/>
              </w:rPr>
              <w:t xml:space="preserve">Pasikartojanti </w:t>
            </w:r>
            <w:r w:rsidR="00531AC8">
              <w:t>simptominė</w:t>
            </w:r>
            <w:r w:rsidR="00065728">
              <w:t xml:space="preserve"> </w:t>
            </w:r>
            <w:r w:rsidR="00531AC8">
              <w:t>VTE ir su VTE susijusi</w:t>
            </w:r>
            <w:r w:rsidR="00531AC8">
              <w:rPr>
                <w:spacing w:val="-52"/>
              </w:rPr>
              <w:t xml:space="preserve"> </w:t>
            </w:r>
            <w:r w:rsidR="00531AC8">
              <w:t>mirtis</w:t>
            </w:r>
          </w:p>
        </w:tc>
        <w:tc>
          <w:tcPr>
            <w:tcW w:w="2909" w:type="dxa"/>
          </w:tcPr>
          <w:p w14:paraId="3B13D3FE" w14:textId="77777777" w:rsidR="00B04E78" w:rsidRDefault="00531AC8" w:rsidP="00065728">
            <w:pPr>
              <w:pStyle w:val="TableParagraph"/>
              <w:spacing w:line="240" w:lineRule="auto"/>
              <w:ind w:left="911" w:right="905"/>
              <w:jc w:val="center"/>
            </w:pPr>
            <w:r>
              <w:t>68 (2,7</w:t>
            </w:r>
            <w:r w:rsidR="00065728" w:rsidRPr="00ED740A">
              <w:rPr>
                <w:szCs w:val="24"/>
              </w:rPr>
              <w:t> </w:t>
            </w:r>
            <w:r>
              <w:t>%)</w:t>
            </w:r>
          </w:p>
        </w:tc>
        <w:tc>
          <w:tcPr>
            <w:tcW w:w="3766" w:type="dxa"/>
          </w:tcPr>
          <w:p w14:paraId="02B88427" w14:textId="77777777" w:rsidR="00B04E78" w:rsidRDefault="00B04E78">
            <w:pPr>
              <w:pStyle w:val="TableParagraph"/>
              <w:spacing w:before="6" w:line="240" w:lineRule="auto"/>
              <w:ind w:left="0"/>
              <w:rPr>
                <w:b/>
                <w:sz w:val="21"/>
              </w:rPr>
            </w:pPr>
          </w:p>
          <w:p w14:paraId="7BB28D94" w14:textId="77777777" w:rsidR="00B04E78" w:rsidRDefault="00531AC8" w:rsidP="00065728">
            <w:pPr>
              <w:pStyle w:val="TableParagraph"/>
              <w:spacing w:line="240" w:lineRule="auto"/>
              <w:ind w:left="801" w:right="796"/>
              <w:jc w:val="center"/>
            </w:pPr>
            <w:r>
              <w:t>62</w:t>
            </w:r>
            <w:r>
              <w:rPr>
                <w:spacing w:val="-1"/>
              </w:rPr>
              <w:t xml:space="preserve"> </w:t>
            </w:r>
            <w:r>
              <w:t>(2,4</w:t>
            </w:r>
            <w:r w:rsidR="00065728" w:rsidRPr="00ED740A">
              <w:rPr>
                <w:szCs w:val="24"/>
              </w:rPr>
              <w:t> </w:t>
            </w:r>
            <w:r>
              <w:t>%)</w:t>
            </w:r>
          </w:p>
        </w:tc>
      </w:tr>
      <w:tr w:rsidR="00B04E78" w14:paraId="309C67CF" w14:textId="77777777" w:rsidTr="003334D8">
        <w:trPr>
          <w:trHeight w:val="1010"/>
        </w:trPr>
        <w:tc>
          <w:tcPr>
            <w:tcW w:w="2304" w:type="dxa"/>
          </w:tcPr>
          <w:p w14:paraId="517B9D2A" w14:textId="77777777" w:rsidR="00B04E78" w:rsidRDefault="00531AC8" w:rsidP="00065728">
            <w:pPr>
              <w:pStyle w:val="TableParagraph"/>
              <w:spacing w:line="240" w:lineRule="auto"/>
              <w:ind w:left="69" w:right="272"/>
            </w:pPr>
            <w:r>
              <w:t>Rizikos, palyginti su</w:t>
            </w:r>
            <w:r>
              <w:rPr>
                <w:spacing w:val="1"/>
              </w:rPr>
              <w:t xml:space="preserve"> </w:t>
            </w:r>
            <w:r>
              <w:t>varfarinu,</w:t>
            </w:r>
            <w:r>
              <w:rPr>
                <w:spacing w:val="55"/>
              </w:rPr>
              <w:t xml:space="preserve"> </w:t>
            </w:r>
            <w:r>
              <w:t>santykis</w:t>
            </w:r>
            <w:r>
              <w:rPr>
                <w:spacing w:val="1"/>
              </w:rPr>
              <w:t xml:space="preserve"> </w:t>
            </w:r>
            <w:r>
              <w:t>(95</w:t>
            </w:r>
            <w:r>
              <w:rPr>
                <w:spacing w:val="-7"/>
              </w:rPr>
              <w:t xml:space="preserve"> </w:t>
            </w:r>
            <w:r>
              <w:t>%</w:t>
            </w:r>
            <w:r>
              <w:rPr>
                <w:spacing w:val="-4"/>
              </w:rPr>
              <w:t xml:space="preserve"> </w:t>
            </w:r>
            <w:proofErr w:type="spellStart"/>
            <w:r>
              <w:t>pasikliautinasis</w:t>
            </w:r>
            <w:proofErr w:type="spellEnd"/>
            <w:r w:rsidR="00065728">
              <w:t xml:space="preserve"> </w:t>
            </w:r>
            <w:r>
              <w:t>intervalas</w:t>
            </w:r>
          </w:p>
        </w:tc>
        <w:tc>
          <w:tcPr>
            <w:tcW w:w="2909" w:type="dxa"/>
          </w:tcPr>
          <w:p w14:paraId="0E493FB5" w14:textId="77777777" w:rsidR="00B04E78" w:rsidRDefault="00531AC8" w:rsidP="00065728">
            <w:pPr>
              <w:pStyle w:val="TableParagraph"/>
              <w:spacing w:line="252" w:lineRule="exact"/>
              <w:ind w:left="912" w:right="905"/>
              <w:jc w:val="center"/>
            </w:pPr>
            <w:r>
              <w:t>1,09</w:t>
            </w:r>
            <w:r w:rsidR="00065728">
              <w:t xml:space="preserve"> </w:t>
            </w:r>
            <w:r>
              <w:t>(0,77,</w:t>
            </w:r>
            <w:r>
              <w:rPr>
                <w:spacing w:val="-4"/>
              </w:rPr>
              <w:t xml:space="preserve"> </w:t>
            </w:r>
            <w:r>
              <w:t>1,54)</w:t>
            </w:r>
          </w:p>
        </w:tc>
        <w:tc>
          <w:tcPr>
            <w:tcW w:w="3766" w:type="dxa"/>
          </w:tcPr>
          <w:p w14:paraId="2B1DC85D" w14:textId="77777777" w:rsidR="00B04E78" w:rsidRDefault="00B04E78">
            <w:pPr>
              <w:pStyle w:val="TableParagraph"/>
              <w:spacing w:line="240" w:lineRule="auto"/>
              <w:ind w:left="0"/>
            </w:pPr>
          </w:p>
        </w:tc>
      </w:tr>
      <w:tr w:rsidR="00B04E78" w14:paraId="617BFCCD" w14:textId="77777777" w:rsidTr="003334D8">
        <w:trPr>
          <w:trHeight w:val="505"/>
        </w:trPr>
        <w:tc>
          <w:tcPr>
            <w:tcW w:w="2304" w:type="dxa"/>
          </w:tcPr>
          <w:p w14:paraId="7B4749BC" w14:textId="77777777" w:rsidR="00B04E78" w:rsidRDefault="00531AC8" w:rsidP="00065728">
            <w:pPr>
              <w:pStyle w:val="TableParagraph"/>
              <w:spacing w:line="247" w:lineRule="exact"/>
              <w:ind w:left="69"/>
            </w:pPr>
            <w:r>
              <w:t>Antrinės</w:t>
            </w:r>
            <w:r>
              <w:rPr>
                <w:spacing w:val="-7"/>
              </w:rPr>
              <w:t xml:space="preserve"> </w:t>
            </w:r>
            <w:r>
              <w:t>vertinamosios</w:t>
            </w:r>
            <w:r w:rsidR="00065728">
              <w:t xml:space="preserve"> </w:t>
            </w:r>
            <w:r>
              <w:t>baigtys</w:t>
            </w:r>
          </w:p>
        </w:tc>
        <w:tc>
          <w:tcPr>
            <w:tcW w:w="2909" w:type="dxa"/>
          </w:tcPr>
          <w:p w14:paraId="78E4B3D2" w14:textId="77777777" w:rsidR="00B04E78" w:rsidRDefault="00B04E78">
            <w:pPr>
              <w:pStyle w:val="TableParagraph"/>
              <w:spacing w:line="240" w:lineRule="auto"/>
              <w:ind w:left="0"/>
            </w:pPr>
          </w:p>
        </w:tc>
        <w:tc>
          <w:tcPr>
            <w:tcW w:w="3766" w:type="dxa"/>
          </w:tcPr>
          <w:p w14:paraId="78D3694F" w14:textId="77777777" w:rsidR="00B04E78" w:rsidRDefault="00B04E78">
            <w:pPr>
              <w:pStyle w:val="TableParagraph"/>
              <w:spacing w:line="240" w:lineRule="auto"/>
              <w:ind w:left="0"/>
            </w:pPr>
          </w:p>
        </w:tc>
      </w:tr>
      <w:tr w:rsidR="00B04E78" w14:paraId="04230FAA" w14:textId="77777777" w:rsidTr="003334D8">
        <w:trPr>
          <w:trHeight w:val="760"/>
        </w:trPr>
        <w:tc>
          <w:tcPr>
            <w:tcW w:w="2304" w:type="dxa"/>
          </w:tcPr>
          <w:p w14:paraId="6C9E1D1C" w14:textId="3237DEE5" w:rsidR="00B04E78" w:rsidRDefault="000D574B" w:rsidP="00065728">
            <w:pPr>
              <w:pStyle w:val="TableParagraph"/>
              <w:spacing w:line="247" w:lineRule="exact"/>
              <w:ind w:left="69"/>
            </w:pPr>
            <w:r>
              <w:rPr>
                <w:spacing w:val="-6"/>
              </w:rPr>
              <w:lastRenderedPageBreak/>
              <w:t>P</w:t>
            </w:r>
            <w:r w:rsidR="00EF14C1">
              <w:rPr>
                <w:spacing w:val="-6"/>
              </w:rPr>
              <w:t xml:space="preserve">asikartojanti </w:t>
            </w:r>
            <w:r w:rsidR="00531AC8">
              <w:t>simptominė</w:t>
            </w:r>
            <w:r w:rsidR="00065728">
              <w:t xml:space="preserve"> </w:t>
            </w:r>
            <w:r w:rsidR="00531AC8">
              <w:t>VTE ir mirtys dėl visų</w:t>
            </w:r>
            <w:r w:rsidR="00531AC8">
              <w:rPr>
                <w:spacing w:val="-52"/>
              </w:rPr>
              <w:t xml:space="preserve"> </w:t>
            </w:r>
            <w:r w:rsidR="00531AC8">
              <w:t>priežasčių</w:t>
            </w:r>
          </w:p>
        </w:tc>
        <w:tc>
          <w:tcPr>
            <w:tcW w:w="2909" w:type="dxa"/>
          </w:tcPr>
          <w:p w14:paraId="08CFB6CF" w14:textId="77777777" w:rsidR="00B04E78" w:rsidRDefault="00531AC8" w:rsidP="00065728">
            <w:pPr>
              <w:pStyle w:val="TableParagraph"/>
              <w:spacing w:line="240" w:lineRule="auto"/>
              <w:ind w:left="912" w:right="905"/>
              <w:jc w:val="center"/>
            </w:pPr>
            <w:r>
              <w:t>109</w:t>
            </w:r>
            <w:r>
              <w:rPr>
                <w:spacing w:val="-1"/>
              </w:rPr>
              <w:t xml:space="preserve"> </w:t>
            </w:r>
            <w:r>
              <w:t>(4,3</w:t>
            </w:r>
            <w:r w:rsidR="00065728" w:rsidRPr="00ED740A">
              <w:rPr>
                <w:szCs w:val="24"/>
              </w:rPr>
              <w:t> </w:t>
            </w:r>
            <w:r>
              <w:t>%)</w:t>
            </w:r>
          </w:p>
        </w:tc>
        <w:tc>
          <w:tcPr>
            <w:tcW w:w="3766" w:type="dxa"/>
          </w:tcPr>
          <w:p w14:paraId="23A4CB96" w14:textId="77777777" w:rsidR="00B04E78" w:rsidRDefault="00531AC8" w:rsidP="00065728">
            <w:pPr>
              <w:pStyle w:val="TableParagraph"/>
              <w:spacing w:line="240" w:lineRule="auto"/>
              <w:ind w:left="801" w:right="800"/>
              <w:jc w:val="center"/>
            </w:pPr>
            <w:r>
              <w:t>104</w:t>
            </w:r>
            <w:r>
              <w:rPr>
                <w:spacing w:val="-1"/>
              </w:rPr>
              <w:t xml:space="preserve"> </w:t>
            </w:r>
            <w:r>
              <w:t>(4,</w:t>
            </w:r>
            <w:r w:rsidR="00065728">
              <w:t>1</w:t>
            </w:r>
            <w:r w:rsidR="00065728" w:rsidRPr="00ED740A">
              <w:rPr>
                <w:szCs w:val="24"/>
              </w:rPr>
              <w:t> </w:t>
            </w:r>
            <w:r>
              <w:t>%)</w:t>
            </w:r>
          </w:p>
        </w:tc>
      </w:tr>
      <w:tr w:rsidR="00B04E78" w14:paraId="66151116" w14:textId="77777777" w:rsidTr="003334D8">
        <w:trPr>
          <w:trHeight w:val="506"/>
        </w:trPr>
        <w:tc>
          <w:tcPr>
            <w:tcW w:w="2304" w:type="dxa"/>
          </w:tcPr>
          <w:p w14:paraId="501C9BE3" w14:textId="77777777" w:rsidR="00B04E78" w:rsidRDefault="00531AC8" w:rsidP="00065728">
            <w:pPr>
              <w:pStyle w:val="TableParagraph"/>
              <w:spacing w:line="246" w:lineRule="exact"/>
              <w:ind w:left="69"/>
            </w:pPr>
            <w:r>
              <w:t>95</w:t>
            </w:r>
            <w:r>
              <w:rPr>
                <w:spacing w:val="-3"/>
              </w:rPr>
              <w:t xml:space="preserve"> </w:t>
            </w:r>
            <w:r>
              <w:t>%</w:t>
            </w:r>
            <w:r>
              <w:rPr>
                <w:spacing w:val="-4"/>
              </w:rPr>
              <w:t xml:space="preserve"> </w:t>
            </w:r>
            <w:proofErr w:type="spellStart"/>
            <w:r>
              <w:t>pasikliautinasis</w:t>
            </w:r>
            <w:proofErr w:type="spellEnd"/>
            <w:r w:rsidR="00065728">
              <w:t xml:space="preserve"> </w:t>
            </w:r>
            <w:r>
              <w:t>intervalas</w:t>
            </w:r>
          </w:p>
        </w:tc>
        <w:tc>
          <w:tcPr>
            <w:tcW w:w="2909" w:type="dxa"/>
          </w:tcPr>
          <w:p w14:paraId="749536F7" w14:textId="77777777" w:rsidR="00B04E78" w:rsidRDefault="00531AC8">
            <w:pPr>
              <w:pStyle w:val="TableParagraph"/>
              <w:spacing w:before="121" w:line="240" w:lineRule="auto"/>
              <w:ind w:left="912" w:right="903"/>
              <w:jc w:val="center"/>
            </w:pPr>
            <w:r>
              <w:t>3,52,</w:t>
            </w:r>
            <w:r>
              <w:rPr>
                <w:spacing w:val="1"/>
              </w:rPr>
              <w:t xml:space="preserve"> </w:t>
            </w:r>
            <w:r>
              <w:t>5,13</w:t>
            </w:r>
          </w:p>
        </w:tc>
        <w:tc>
          <w:tcPr>
            <w:tcW w:w="3766" w:type="dxa"/>
          </w:tcPr>
          <w:p w14:paraId="1B6AAA54" w14:textId="77777777" w:rsidR="00B04E78" w:rsidRDefault="00531AC8">
            <w:pPr>
              <w:pStyle w:val="TableParagraph"/>
              <w:spacing w:before="121" w:line="240" w:lineRule="auto"/>
              <w:ind w:left="801" w:right="797"/>
              <w:jc w:val="center"/>
            </w:pPr>
            <w:r>
              <w:t>3,34,</w:t>
            </w:r>
            <w:r>
              <w:rPr>
                <w:spacing w:val="1"/>
              </w:rPr>
              <w:t xml:space="preserve"> </w:t>
            </w:r>
            <w:r>
              <w:t>4,91</w:t>
            </w:r>
          </w:p>
        </w:tc>
      </w:tr>
      <w:tr w:rsidR="00B04E78" w14:paraId="00CF8029" w14:textId="77777777" w:rsidTr="003334D8">
        <w:trPr>
          <w:trHeight w:val="253"/>
        </w:trPr>
        <w:tc>
          <w:tcPr>
            <w:tcW w:w="2304" w:type="dxa"/>
          </w:tcPr>
          <w:p w14:paraId="513D5827" w14:textId="77777777" w:rsidR="00B04E78" w:rsidRDefault="00531AC8">
            <w:pPr>
              <w:pStyle w:val="TableParagraph"/>
              <w:ind w:left="69"/>
            </w:pPr>
            <w:r>
              <w:t>Simptominė</w:t>
            </w:r>
            <w:r>
              <w:rPr>
                <w:spacing w:val="-4"/>
              </w:rPr>
              <w:t xml:space="preserve"> </w:t>
            </w:r>
            <w:r>
              <w:t>GVT</w:t>
            </w:r>
          </w:p>
        </w:tc>
        <w:tc>
          <w:tcPr>
            <w:tcW w:w="2909" w:type="dxa"/>
          </w:tcPr>
          <w:p w14:paraId="396B9DDF" w14:textId="77777777" w:rsidR="00B04E78" w:rsidRDefault="00531AC8" w:rsidP="00065728">
            <w:pPr>
              <w:pStyle w:val="TableParagraph"/>
              <w:ind w:left="911" w:right="905"/>
              <w:jc w:val="center"/>
            </w:pPr>
            <w:r>
              <w:t>45 (1,8</w:t>
            </w:r>
            <w:r w:rsidR="00065728" w:rsidRPr="00ED740A">
              <w:rPr>
                <w:szCs w:val="24"/>
              </w:rPr>
              <w:t> </w:t>
            </w:r>
            <w:r>
              <w:t>%)</w:t>
            </w:r>
          </w:p>
        </w:tc>
        <w:tc>
          <w:tcPr>
            <w:tcW w:w="3766" w:type="dxa"/>
          </w:tcPr>
          <w:p w14:paraId="70943559" w14:textId="77777777" w:rsidR="00B04E78" w:rsidRDefault="00531AC8" w:rsidP="00065728">
            <w:pPr>
              <w:pStyle w:val="TableParagraph"/>
              <w:ind w:left="801" w:right="795"/>
              <w:jc w:val="center"/>
            </w:pPr>
            <w:r>
              <w:t>39 (1,5</w:t>
            </w:r>
            <w:r w:rsidR="00065728" w:rsidRPr="00ED740A">
              <w:rPr>
                <w:szCs w:val="24"/>
              </w:rPr>
              <w:t> </w:t>
            </w:r>
            <w:r>
              <w:t>%)</w:t>
            </w:r>
          </w:p>
        </w:tc>
      </w:tr>
      <w:tr w:rsidR="00B04E78" w14:paraId="4E6635C5" w14:textId="77777777" w:rsidTr="003334D8">
        <w:trPr>
          <w:trHeight w:val="506"/>
        </w:trPr>
        <w:tc>
          <w:tcPr>
            <w:tcW w:w="2304" w:type="dxa"/>
          </w:tcPr>
          <w:p w14:paraId="33745CDE" w14:textId="77777777" w:rsidR="00B04E78" w:rsidRDefault="00531AC8" w:rsidP="00065728">
            <w:pPr>
              <w:pStyle w:val="TableParagraph"/>
              <w:spacing w:line="247" w:lineRule="exact"/>
              <w:ind w:left="69"/>
            </w:pPr>
            <w:r>
              <w:t>95</w:t>
            </w:r>
            <w:r>
              <w:rPr>
                <w:spacing w:val="-3"/>
              </w:rPr>
              <w:t xml:space="preserve"> </w:t>
            </w:r>
            <w:r>
              <w:t>%</w:t>
            </w:r>
            <w:r>
              <w:rPr>
                <w:spacing w:val="-4"/>
              </w:rPr>
              <w:t xml:space="preserve"> </w:t>
            </w:r>
            <w:proofErr w:type="spellStart"/>
            <w:r>
              <w:t>pasikliautinasis</w:t>
            </w:r>
            <w:proofErr w:type="spellEnd"/>
            <w:r w:rsidR="00065728">
              <w:t xml:space="preserve"> </w:t>
            </w:r>
            <w:r>
              <w:t>intervalas</w:t>
            </w:r>
          </w:p>
        </w:tc>
        <w:tc>
          <w:tcPr>
            <w:tcW w:w="2909" w:type="dxa"/>
          </w:tcPr>
          <w:p w14:paraId="121B7E6E" w14:textId="77777777" w:rsidR="00B04E78" w:rsidRDefault="00531AC8">
            <w:pPr>
              <w:pStyle w:val="TableParagraph"/>
              <w:spacing w:before="121" w:line="240" w:lineRule="auto"/>
              <w:ind w:left="912" w:right="903"/>
              <w:jc w:val="center"/>
            </w:pPr>
            <w:r>
              <w:t>1,29,</w:t>
            </w:r>
            <w:r>
              <w:rPr>
                <w:spacing w:val="1"/>
              </w:rPr>
              <w:t xml:space="preserve"> </w:t>
            </w:r>
            <w:r>
              <w:t>2,35</w:t>
            </w:r>
          </w:p>
        </w:tc>
        <w:tc>
          <w:tcPr>
            <w:tcW w:w="3766" w:type="dxa"/>
          </w:tcPr>
          <w:p w14:paraId="43CDEF68" w14:textId="77777777" w:rsidR="00B04E78" w:rsidRDefault="00531AC8">
            <w:pPr>
              <w:pStyle w:val="TableParagraph"/>
              <w:spacing w:before="121" w:line="240" w:lineRule="auto"/>
              <w:ind w:left="801" w:right="797"/>
              <w:jc w:val="center"/>
            </w:pPr>
            <w:r>
              <w:t>1,09,</w:t>
            </w:r>
            <w:r>
              <w:rPr>
                <w:spacing w:val="1"/>
              </w:rPr>
              <w:t xml:space="preserve"> </w:t>
            </w:r>
            <w:r>
              <w:t>2,08</w:t>
            </w:r>
          </w:p>
        </w:tc>
      </w:tr>
      <w:tr w:rsidR="00B04E78" w14:paraId="1F983BA0" w14:textId="77777777" w:rsidTr="003334D8">
        <w:trPr>
          <w:trHeight w:val="277"/>
        </w:trPr>
        <w:tc>
          <w:tcPr>
            <w:tcW w:w="2304" w:type="dxa"/>
          </w:tcPr>
          <w:p w14:paraId="4229A593" w14:textId="77777777" w:rsidR="00B04E78" w:rsidRDefault="00531AC8">
            <w:pPr>
              <w:pStyle w:val="TableParagraph"/>
              <w:spacing w:line="247" w:lineRule="exact"/>
              <w:ind w:left="69"/>
            </w:pPr>
            <w:r>
              <w:t>Simptominė</w:t>
            </w:r>
            <w:r>
              <w:rPr>
                <w:spacing w:val="-4"/>
              </w:rPr>
              <w:t xml:space="preserve"> </w:t>
            </w:r>
            <w:r>
              <w:t>PE</w:t>
            </w:r>
          </w:p>
        </w:tc>
        <w:tc>
          <w:tcPr>
            <w:tcW w:w="2909" w:type="dxa"/>
          </w:tcPr>
          <w:p w14:paraId="52C1DE87" w14:textId="77777777" w:rsidR="00B04E78" w:rsidRDefault="00531AC8" w:rsidP="00065728">
            <w:pPr>
              <w:pStyle w:val="TableParagraph"/>
              <w:spacing w:before="5" w:line="252" w:lineRule="exact"/>
              <w:ind w:left="911" w:right="905"/>
              <w:jc w:val="center"/>
            </w:pPr>
            <w:r>
              <w:t>27 (1,1</w:t>
            </w:r>
            <w:r w:rsidR="00065728" w:rsidRPr="00ED740A">
              <w:rPr>
                <w:szCs w:val="24"/>
              </w:rPr>
              <w:t> </w:t>
            </w:r>
            <w:r>
              <w:t>%)</w:t>
            </w:r>
          </w:p>
        </w:tc>
        <w:tc>
          <w:tcPr>
            <w:tcW w:w="3766" w:type="dxa"/>
          </w:tcPr>
          <w:p w14:paraId="7282D0FC" w14:textId="77777777" w:rsidR="00B04E78" w:rsidRDefault="00531AC8" w:rsidP="00065728">
            <w:pPr>
              <w:pStyle w:val="TableParagraph"/>
              <w:spacing w:before="5" w:line="252" w:lineRule="exact"/>
              <w:ind w:left="801" w:right="797"/>
              <w:jc w:val="center"/>
            </w:pPr>
            <w:r>
              <w:t>26 (1</w:t>
            </w:r>
            <w:r w:rsidR="00065728" w:rsidRPr="00ED740A">
              <w:rPr>
                <w:szCs w:val="24"/>
              </w:rPr>
              <w:t> </w:t>
            </w:r>
            <w:r>
              <w:t>%)</w:t>
            </w:r>
          </w:p>
        </w:tc>
      </w:tr>
      <w:tr w:rsidR="00B04E78" w14:paraId="3A6059D6" w14:textId="77777777" w:rsidTr="003334D8">
        <w:trPr>
          <w:trHeight w:val="506"/>
        </w:trPr>
        <w:tc>
          <w:tcPr>
            <w:tcW w:w="2304" w:type="dxa"/>
          </w:tcPr>
          <w:p w14:paraId="2E342824" w14:textId="77777777" w:rsidR="00B04E78" w:rsidRDefault="00531AC8" w:rsidP="00065728">
            <w:pPr>
              <w:pStyle w:val="TableParagraph"/>
              <w:spacing w:line="246" w:lineRule="exact"/>
              <w:ind w:left="69"/>
            </w:pPr>
            <w:r>
              <w:t>95</w:t>
            </w:r>
            <w:r>
              <w:rPr>
                <w:spacing w:val="-3"/>
              </w:rPr>
              <w:t xml:space="preserve"> </w:t>
            </w:r>
            <w:r>
              <w:t>%</w:t>
            </w:r>
            <w:r>
              <w:rPr>
                <w:spacing w:val="-4"/>
              </w:rPr>
              <w:t xml:space="preserve"> </w:t>
            </w:r>
            <w:proofErr w:type="spellStart"/>
            <w:r>
              <w:t>pasikliautinasis</w:t>
            </w:r>
            <w:proofErr w:type="spellEnd"/>
            <w:r w:rsidR="00065728">
              <w:t xml:space="preserve"> </w:t>
            </w:r>
            <w:r>
              <w:t>intervalas</w:t>
            </w:r>
          </w:p>
        </w:tc>
        <w:tc>
          <w:tcPr>
            <w:tcW w:w="2909" w:type="dxa"/>
          </w:tcPr>
          <w:p w14:paraId="21F4BDB4" w14:textId="77777777" w:rsidR="00B04E78" w:rsidRDefault="00531AC8">
            <w:pPr>
              <w:pStyle w:val="TableParagraph"/>
              <w:spacing w:before="121" w:line="240" w:lineRule="auto"/>
              <w:ind w:left="912" w:right="903"/>
              <w:jc w:val="center"/>
            </w:pPr>
            <w:r>
              <w:t>0,7,</w:t>
            </w:r>
            <w:r>
              <w:rPr>
                <w:spacing w:val="1"/>
              </w:rPr>
              <w:t xml:space="preserve"> </w:t>
            </w:r>
            <w:r>
              <w:t>1,54</w:t>
            </w:r>
          </w:p>
        </w:tc>
        <w:tc>
          <w:tcPr>
            <w:tcW w:w="3766" w:type="dxa"/>
          </w:tcPr>
          <w:p w14:paraId="451E66F3" w14:textId="77777777" w:rsidR="00B04E78" w:rsidRDefault="00531AC8">
            <w:pPr>
              <w:pStyle w:val="TableParagraph"/>
              <w:spacing w:before="121" w:line="240" w:lineRule="auto"/>
              <w:ind w:left="801" w:right="797"/>
              <w:jc w:val="center"/>
            </w:pPr>
            <w:r>
              <w:t>0,67,</w:t>
            </w:r>
            <w:r>
              <w:rPr>
                <w:spacing w:val="1"/>
              </w:rPr>
              <w:t xml:space="preserve"> </w:t>
            </w:r>
            <w:r>
              <w:t>1,49</w:t>
            </w:r>
          </w:p>
        </w:tc>
      </w:tr>
      <w:tr w:rsidR="00B04E78" w14:paraId="57781232" w14:textId="77777777" w:rsidTr="003334D8">
        <w:trPr>
          <w:trHeight w:val="506"/>
        </w:trPr>
        <w:tc>
          <w:tcPr>
            <w:tcW w:w="2304" w:type="dxa"/>
          </w:tcPr>
          <w:p w14:paraId="1D632D41" w14:textId="77777777" w:rsidR="00B04E78" w:rsidRDefault="00531AC8" w:rsidP="00065728">
            <w:pPr>
              <w:pStyle w:val="TableParagraph"/>
              <w:spacing w:line="246" w:lineRule="exact"/>
              <w:ind w:left="69"/>
            </w:pPr>
            <w:r>
              <w:t>Su</w:t>
            </w:r>
            <w:r>
              <w:rPr>
                <w:spacing w:val="-4"/>
              </w:rPr>
              <w:t xml:space="preserve"> </w:t>
            </w:r>
            <w:r>
              <w:t>VTE</w:t>
            </w:r>
            <w:r>
              <w:rPr>
                <w:spacing w:val="-3"/>
              </w:rPr>
              <w:t xml:space="preserve"> </w:t>
            </w:r>
            <w:r>
              <w:t>susijusios</w:t>
            </w:r>
            <w:r w:rsidR="00065728">
              <w:t xml:space="preserve"> </w:t>
            </w:r>
            <w:r>
              <w:t>mirtys</w:t>
            </w:r>
          </w:p>
        </w:tc>
        <w:tc>
          <w:tcPr>
            <w:tcW w:w="2909" w:type="dxa"/>
          </w:tcPr>
          <w:p w14:paraId="00CBC72C" w14:textId="77777777" w:rsidR="00B04E78" w:rsidRDefault="00531AC8" w:rsidP="00065728">
            <w:pPr>
              <w:pStyle w:val="TableParagraph"/>
              <w:spacing w:before="121" w:line="240" w:lineRule="auto"/>
              <w:ind w:left="911" w:right="905"/>
              <w:jc w:val="center"/>
            </w:pPr>
            <w:r>
              <w:t>4 (0,2</w:t>
            </w:r>
            <w:r w:rsidR="00065728" w:rsidRPr="00ED740A">
              <w:rPr>
                <w:szCs w:val="24"/>
              </w:rPr>
              <w:t> </w:t>
            </w:r>
            <w:r>
              <w:t>%)</w:t>
            </w:r>
          </w:p>
        </w:tc>
        <w:tc>
          <w:tcPr>
            <w:tcW w:w="3766" w:type="dxa"/>
          </w:tcPr>
          <w:p w14:paraId="24A48B13" w14:textId="77777777" w:rsidR="00B04E78" w:rsidRDefault="00531AC8" w:rsidP="00065728">
            <w:pPr>
              <w:pStyle w:val="TableParagraph"/>
              <w:spacing w:before="121" w:line="240" w:lineRule="auto"/>
              <w:ind w:left="801" w:right="795"/>
              <w:jc w:val="center"/>
            </w:pPr>
            <w:r>
              <w:t>3 (0,1</w:t>
            </w:r>
            <w:r w:rsidR="00065728" w:rsidRPr="00ED740A">
              <w:rPr>
                <w:szCs w:val="24"/>
              </w:rPr>
              <w:t> </w:t>
            </w:r>
            <w:r>
              <w:t>%)</w:t>
            </w:r>
          </w:p>
        </w:tc>
      </w:tr>
      <w:tr w:rsidR="00B04E78" w14:paraId="571B7A89" w14:textId="77777777" w:rsidTr="003334D8">
        <w:trPr>
          <w:trHeight w:val="505"/>
        </w:trPr>
        <w:tc>
          <w:tcPr>
            <w:tcW w:w="2304" w:type="dxa"/>
          </w:tcPr>
          <w:p w14:paraId="345EF9A5" w14:textId="77777777" w:rsidR="00B04E78" w:rsidRDefault="00531AC8" w:rsidP="00065728">
            <w:pPr>
              <w:pStyle w:val="TableParagraph"/>
              <w:spacing w:line="246" w:lineRule="exact"/>
              <w:ind w:left="69"/>
            </w:pPr>
            <w:r>
              <w:t>95</w:t>
            </w:r>
            <w:r>
              <w:rPr>
                <w:spacing w:val="-3"/>
              </w:rPr>
              <w:t xml:space="preserve"> </w:t>
            </w:r>
            <w:r>
              <w:t>%</w:t>
            </w:r>
            <w:r>
              <w:rPr>
                <w:spacing w:val="-4"/>
              </w:rPr>
              <w:t xml:space="preserve"> </w:t>
            </w:r>
            <w:proofErr w:type="spellStart"/>
            <w:r>
              <w:t>pasikliautinasis</w:t>
            </w:r>
            <w:proofErr w:type="spellEnd"/>
            <w:r w:rsidR="00065728">
              <w:t xml:space="preserve"> </w:t>
            </w:r>
            <w:r>
              <w:t>intervalas</w:t>
            </w:r>
          </w:p>
        </w:tc>
        <w:tc>
          <w:tcPr>
            <w:tcW w:w="2909" w:type="dxa"/>
          </w:tcPr>
          <w:p w14:paraId="3A9BF945" w14:textId="77777777" w:rsidR="00B04E78" w:rsidRDefault="00531AC8">
            <w:pPr>
              <w:pStyle w:val="TableParagraph"/>
              <w:spacing w:before="121" w:line="240" w:lineRule="auto"/>
              <w:ind w:left="912" w:right="903"/>
              <w:jc w:val="center"/>
            </w:pPr>
            <w:r>
              <w:t>0,04,</w:t>
            </w:r>
            <w:r>
              <w:rPr>
                <w:spacing w:val="1"/>
              </w:rPr>
              <w:t xml:space="preserve"> </w:t>
            </w:r>
            <w:r>
              <w:t>0,4</w:t>
            </w:r>
          </w:p>
        </w:tc>
        <w:tc>
          <w:tcPr>
            <w:tcW w:w="3766" w:type="dxa"/>
          </w:tcPr>
          <w:p w14:paraId="0CB6AD1A" w14:textId="77777777" w:rsidR="00B04E78" w:rsidRDefault="00531AC8">
            <w:pPr>
              <w:pStyle w:val="TableParagraph"/>
              <w:spacing w:before="121" w:line="240" w:lineRule="auto"/>
              <w:ind w:left="801" w:right="797"/>
              <w:jc w:val="center"/>
            </w:pPr>
            <w:r>
              <w:t>0,02,</w:t>
            </w:r>
            <w:r>
              <w:rPr>
                <w:spacing w:val="1"/>
              </w:rPr>
              <w:t xml:space="preserve"> </w:t>
            </w:r>
            <w:r>
              <w:t>0,34</w:t>
            </w:r>
          </w:p>
        </w:tc>
      </w:tr>
      <w:tr w:rsidR="00B04E78" w14:paraId="165303CF" w14:textId="77777777" w:rsidTr="003334D8">
        <w:trPr>
          <w:trHeight w:val="506"/>
        </w:trPr>
        <w:tc>
          <w:tcPr>
            <w:tcW w:w="2304" w:type="dxa"/>
          </w:tcPr>
          <w:p w14:paraId="5438CD88" w14:textId="77777777" w:rsidR="00B04E78" w:rsidRDefault="00531AC8" w:rsidP="00065728">
            <w:pPr>
              <w:pStyle w:val="TableParagraph"/>
              <w:spacing w:line="246" w:lineRule="exact"/>
              <w:ind w:left="69"/>
            </w:pPr>
            <w:r>
              <w:t>Mirtys</w:t>
            </w:r>
            <w:r>
              <w:rPr>
                <w:spacing w:val="-2"/>
              </w:rPr>
              <w:t xml:space="preserve"> </w:t>
            </w:r>
            <w:r>
              <w:t>dėl</w:t>
            </w:r>
            <w:r>
              <w:rPr>
                <w:spacing w:val="-3"/>
              </w:rPr>
              <w:t xml:space="preserve"> </w:t>
            </w:r>
            <w:r>
              <w:t>visų</w:t>
            </w:r>
            <w:r w:rsidR="00065728">
              <w:t xml:space="preserve"> </w:t>
            </w:r>
            <w:r>
              <w:t>priežasčių</w:t>
            </w:r>
          </w:p>
        </w:tc>
        <w:tc>
          <w:tcPr>
            <w:tcW w:w="2909" w:type="dxa"/>
          </w:tcPr>
          <w:p w14:paraId="2231CC99" w14:textId="77777777" w:rsidR="00B04E78" w:rsidRDefault="00531AC8" w:rsidP="00065728">
            <w:pPr>
              <w:pStyle w:val="TableParagraph"/>
              <w:spacing w:before="118" w:line="240" w:lineRule="auto"/>
              <w:ind w:left="912" w:right="903"/>
              <w:jc w:val="center"/>
            </w:pPr>
            <w:r>
              <w:t>51 (2</w:t>
            </w:r>
            <w:r w:rsidR="00065728" w:rsidRPr="00ED740A">
              <w:rPr>
                <w:szCs w:val="24"/>
              </w:rPr>
              <w:t> </w:t>
            </w:r>
            <w:r>
              <w:t>%)</w:t>
            </w:r>
          </w:p>
        </w:tc>
        <w:tc>
          <w:tcPr>
            <w:tcW w:w="3766" w:type="dxa"/>
          </w:tcPr>
          <w:p w14:paraId="6B82DC86" w14:textId="77777777" w:rsidR="00B04E78" w:rsidRDefault="00531AC8" w:rsidP="00065728">
            <w:pPr>
              <w:pStyle w:val="TableParagraph"/>
              <w:spacing w:before="118" w:line="240" w:lineRule="auto"/>
              <w:ind w:left="801" w:right="797"/>
              <w:jc w:val="center"/>
            </w:pPr>
            <w:r>
              <w:t>52 (2</w:t>
            </w:r>
            <w:r w:rsidR="00065728" w:rsidRPr="00ED740A">
              <w:rPr>
                <w:szCs w:val="24"/>
              </w:rPr>
              <w:t> </w:t>
            </w:r>
            <w:r>
              <w:t>%)</w:t>
            </w:r>
          </w:p>
        </w:tc>
      </w:tr>
      <w:tr w:rsidR="00B04E78" w14:paraId="05CC6502" w14:textId="77777777" w:rsidTr="003334D8">
        <w:trPr>
          <w:trHeight w:val="506"/>
        </w:trPr>
        <w:tc>
          <w:tcPr>
            <w:tcW w:w="2304" w:type="dxa"/>
          </w:tcPr>
          <w:p w14:paraId="09C5CAE2" w14:textId="77777777" w:rsidR="00B04E78" w:rsidRDefault="00531AC8" w:rsidP="00065728">
            <w:pPr>
              <w:pStyle w:val="TableParagraph"/>
              <w:spacing w:line="246" w:lineRule="exact"/>
              <w:ind w:left="69"/>
            </w:pPr>
            <w:r>
              <w:t>95</w:t>
            </w:r>
            <w:r>
              <w:rPr>
                <w:spacing w:val="-3"/>
              </w:rPr>
              <w:t xml:space="preserve"> </w:t>
            </w:r>
            <w:r>
              <w:t>%</w:t>
            </w:r>
            <w:r>
              <w:rPr>
                <w:spacing w:val="-4"/>
              </w:rPr>
              <w:t xml:space="preserve"> </w:t>
            </w:r>
            <w:proofErr w:type="spellStart"/>
            <w:r>
              <w:t>pasikliautinasis</w:t>
            </w:r>
            <w:proofErr w:type="spellEnd"/>
            <w:r w:rsidR="00065728">
              <w:t xml:space="preserve"> </w:t>
            </w:r>
            <w:r>
              <w:t>intervalas</w:t>
            </w:r>
          </w:p>
        </w:tc>
        <w:tc>
          <w:tcPr>
            <w:tcW w:w="2909" w:type="dxa"/>
          </w:tcPr>
          <w:p w14:paraId="0404F9CD" w14:textId="77777777" w:rsidR="00B04E78" w:rsidRDefault="00531AC8">
            <w:pPr>
              <w:pStyle w:val="TableParagraph"/>
              <w:spacing w:before="118" w:line="240" w:lineRule="auto"/>
              <w:ind w:left="912" w:right="903"/>
              <w:jc w:val="center"/>
            </w:pPr>
            <w:r>
              <w:t>1,49,</w:t>
            </w:r>
            <w:r>
              <w:rPr>
                <w:spacing w:val="1"/>
              </w:rPr>
              <w:t xml:space="preserve"> </w:t>
            </w:r>
            <w:r>
              <w:t>2,62</w:t>
            </w:r>
          </w:p>
        </w:tc>
        <w:tc>
          <w:tcPr>
            <w:tcW w:w="3766" w:type="dxa"/>
          </w:tcPr>
          <w:p w14:paraId="4DEFDBB4" w14:textId="77777777" w:rsidR="00B04E78" w:rsidRDefault="00531AC8">
            <w:pPr>
              <w:pStyle w:val="TableParagraph"/>
              <w:spacing w:before="118" w:line="240" w:lineRule="auto"/>
              <w:ind w:left="801" w:right="797"/>
              <w:jc w:val="center"/>
            </w:pPr>
            <w:r>
              <w:t>1,52,</w:t>
            </w:r>
            <w:r>
              <w:rPr>
                <w:spacing w:val="1"/>
              </w:rPr>
              <w:t xml:space="preserve"> </w:t>
            </w:r>
            <w:r>
              <w:t>2,66</w:t>
            </w:r>
          </w:p>
        </w:tc>
      </w:tr>
    </w:tbl>
    <w:p w14:paraId="0D4B9E53" w14:textId="77777777" w:rsidR="00B04E78" w:rsidRDefault="00B04E78">
      <w:pPr>
        <w:pStyle w:val="Pagrindinistekstas"/>
        <w:spacing w:before="4"/>
        <w:rPr>
          <w:b/>
          <w:sz w:val="21"/>
        </w:rPr>
      </w:pPr>
    </w:p>
    <w:p w14:paraId="29058A28" w14:textId="3435928C" w:rsidR="00B04E78" w:rsidRDefault="00EF14C1">
      <w:pPr>
        <w:ind w:left="258"/>
        <w:rPr>
          <w:i/>
        </w:rPr>
      </w:pPr>
      <w:r>
        <w:rPr>
          <w:i/>
          <w:spacing w:val="-6"/>
          <w:u w:val="single"/>
        </w:rPr>
        <w:t xml:space="preserve">Pasikartojančių </w:t>
      </w:r>
      <w:r w:rsidR="00531AC8">
        <w:rPr>
          <w:i/>
          <w:u w:val="single"/>
        </w:rPr>
        <w:t>GVT</w:t>
      </w:r>
      <w:r w:rsidR="00531AC8">
        <w:rPr>
          <w:i/>
          <w:spacing w:val="-5"/>
          <w:u w:val="single"/>
        </w:rPr>
        <w:t xml:space="preserve"> </w:t>
      </w:r>
      <w:r w:rsidR="00531AC8">
        <w:rPr>
          <w:i/>
          <w:u w:val="single"/>
        </w:rPr>
        <w:t>ir</w:t>
      </w:r>
      <w:r w:rsidR="00531AC8">
        <w:rPr>
          <w:i/>
          <w:spacing w:val="-5"/>
          <w:u w:val="single"/>
        </w:rPr>
        <w:t xml:space="preserve"> </w:t>
      </w:r>
      <w:r w:rsidR="00531AC8">
        <w:rPr>
          <w:i/>
          <w:u w:val="single"/>
        </w:rPr>
        <w:t>PE</w:t>
      </w:r>
      <w:r w:rsidR="00531AC8">
        <w:rPr>
          <w:i/>
          <w:spacing w:val="-5"/>
          <w:u w:val="single"/>
        </w:rPr>
        <w:t xml:space="preserve"> </w:t>
      </w:r>
      <w:r w:rsidR="00531AC8">
        <w:rPr>
          <w:i/>
          <w:u w:val="single"/>
        </w:rPr>
        <w:t>profilaktika</w:t>
      </w:r>
      <w:r w:rsidR="00531AC8">
        <w:rPr>
          <w:i/>
          <w:spacing w:val="-5"/>
          <w:u w:val="single"/>
        </w:rPr>
        <w:t xml:space="preserve"> </w:t>
      </w:r>
      <w:r w:rsidR="00531AC8">
        <w:rPr>
          <w:i/>
          <w:u w:val="single"/>
        </w:rPr>
        <w:t>suaugusiesiems</w:t>
      </w:r>
      <w:r w:rsidR="00531AC8">
        <w:rPr>
          <w:i/>
          <w:spacing w:val="-5"/>
          <w:u w:val="single"/>
        </w:rPr>
        <w:t xml:space="preserve"> </w:t>
      </w:r>
      <w:r w:rsidR="00531AC8">
        <w:rPr>
          <w:i/>
          <w:u w:val="single"/>
        </w:rPr>
        <w:t>(GVT/PE</w:t>
      </w:r>
      <w:r w:rsidR="00531AC8">
        <w:rPr>
          <w:i/>
          <w:spacing w:val="-5"/>
          <w:u w:val="single"/>
        </w:rPr>
        <w:t xml:space="preserve"> </w:t>
      </w:r>
      <w:r w:rsidR="00531AC8">
        <w:rPr>
          <w:i/>
          <w:u w:val="single"/>
        </w:rPr>
        <w:t>profilaktika)</w:t>
      </w:r>
    </w:p>
    <w:p w14:paraId="5491D641" w14:textId="77777777" w:rsidR="00B04E78" w:rsidRDefault="00B04E78">
      <w:pPr>
        <w:pStyle w:val="Pagrindinistekstas"/>
        <w:spacing w:before="1"/>
        <w:rPr>
          <w:i/>
          <w:sz w:val="14"/>
        </w:rPr>
      </w:pPr>
    </w:p>
    <w:p w14:paraId="79D55E84" w14:textId="0643CFB7" w:rsidR="00B04E78" w:rsidRDefault="00531AC8" w:rsidP="003334D8">
      <w:pPr>
        <w:pStyle w:val="Pagrindinistekstas"/>
        <w:spacing w:before="91"/>
        <w:ind w:left="258" w:right="740"/>
      </w:pPr>
      <w:r>
        <w:t xml:space="preserve">Buvo atlikti du atsitiktinių imčių, paralelinių grupių, dvigubai </w:t>
      </w:r>
      <w:r w:rsidR="00EF14C1">
        <w:t xml:space="preserve">koduoti </w:t>
      </w:r>
      <w:r>
        <w:t>tyrimai su pacientais, kurie</w:t>
      </w:r>
      <w:r>
        <w:rPr>
          <w:spacing w:val="1"/>
        </w:rPr>
        <w:t xml:space="preserve"> </w:t>
      </w:r>
      <w:r>
        <w:t>anksčiau buvo gydyti antikoaguliantais. RE-MEDY tyrimas buvo kontroliuojamas varfarinu, į jį buvo</w:t>
      </w:r>
      <w:r>
        <w:rPr>
          <w:spacing w:val="-52"/>
        </w:rPr>
        <w:t xml:space="preserve"> </w:t>
      </w:r>
      <w:r>
        <w:t>įtraukti</w:t>
      </w:r>
      <w:r>
        <w:rPr>
          <w:spacing w:val="-4"/>
        </w:rPr>
        <w:t xml:space="preserve"> </w:t>
      </w:r>
      <w:r>
        <w:t>jau</w:t>
      </w:r>
      <w:r>
        <w:rPr>
          <w:spacing w:val="-3"/>
        </w:rPr>
        <w:t xml:space="preserve"> </w:t>
      </w:r>
      <w:r>
        <w:t>3-12 mėnesių</w:t>
      </w:r>
      <w:r>
        <w:rPr>
          <w:spacing w:val="-3"/>
        </w:rPr>
        <w:t xml:space="preserve"> </w:t>
      </w:r>
      <w:r>
        <w:t>gydyti</w:t>
      </w:r>
      <w:r>
        <w:rPr>
          <w:spacing w:val="-3"/>
        </w:rPr>
        <w:t xml:space="preserve"> </w:t>
      </w:r>
      <w:r>
        <w:t>pacientai,</w:t>
      </w:r>
      <w:r>
        <w:rPr>
          <w:spacing w:val="-3"/>
        </w:rPr>
        <w:t xml:space="preserve"> </w:t>
      </w:r>
      <w:r>
        <w:t>kuriems</w:t>
      </w:r>
      <w:r>
        <w:rPr>
          <w:spacing w:val="-3"/>
        </w:rPr>
        <w:t xml:space="preserve"> </w:t>
      </w:r>
      <w:r>
        <w:t>reikėjo</w:t>
      </w:r>
      <w:r>
        <w:rPr>
          <w:spacing w:val="-3"/>
        </w:rPr>
        <w:t xml:space="preserve"> </w:t>
      </w:r>
      <w:r>
        <w:t>tolesnio</w:t>
      </w:r>
      <w:r>
        <w:rPr>
          <w:spacing w:val="-3"/>
        </w:rPr>
        <w:t xml:space="preserve"> </w:t>
      </w:r>
      <w:r>
        <w:t>gydymo</w:t>
      </w:r>
      <w:r>
        <w:rPr>
          <w:spacing w:val="-3"/>
        </w:rPr>
        <w:t xml:space="preserve"> </w:t>
      </w:r>
      <w:r>
        <w:t>antikoaguliantais,</w:t>
      </w:r>
      <w:r w:rsidR="003334D8">
        <w:t xml:space="preserve"> </w:t>
      </w:r>
      <w:r>
        <w:t>RE-SONATE tyrimas buvo kontroliuojamas placebu, į jį buvo įtraukti pacientai, kurie jau</w:t>
      </w:r>
      <w:r>
        <w:rPr>
          <w:spacing w:val="-52"/>
        </w:rPr>
        <w:t xml:space="preserve"> </w:t>
      </w:r>
      <w:r>
        <w:t>6-18</w:t>
      </w:r>
      <w:r>
        <w:rPr>
          <w:spacing w:val="1"/>
        </w:rPr>
        <w:t xml:space="preserve"> </w:t>
      </w:r>
      <w:r>
        <w:t>mėnesių</w:t>
      </w:r>
      <w:r>
        <w:rPr>
          <w:spacing w:val="-1"/>
        </w:rPr>
        <w:t xml:space="preserve"> </w:t>
      </w:r>
      <w:r>
        <w:t>buvo</w:t>
      </w:r>
      <w:r>
        <w:rPr>
          <w:spacing w:val="-2"/>
        </w:rPr>
        <w:t xml:space="preserve"> </w:t>
      </w:r>
      <w:r>
        <w:t>gydyti</w:t>
      </w:r>
      <w:r>
        <w:rPr>
          <w:spacing w:val="-1"/>
        </w:rPr>
        <w:t xml:space="preserve"> </w:t>
      </w:r>
      <w:r>
        <w:t>vitamino</w:t>
      </w:r>
      <w:r>
        <w:rPr>
          <w:spacing w:val="-1"/>
        </w:rPr>
        <w:t xml:space="preserve"> </w:t>
      </w:r>
      <w:r>
        <w:t>K</w:t>
      </w:r>
      <w:r>
        <w:rPr>
          <w:spacing w:val="-2"/>
        </w:rPr>
        <w:t xml:space="preserve"> </w:t>
      </w:r>
      <w:r>
        <w:t>inhibitoriais.</w:t>
      </w:r>
    </w:p>
    <w:p w14:paraId="0997E52B" w14:textId="77777777" w:rsidR="00B04E78" w:rsidRDefault="00B04E78">
      <w:pPr>
        <w:pStyle w:val="Pagrindinistekstas"/>
        <w:spacing w:before="11"/>
        <w:rPr>
          <w:sz w:val="21"/>
        </w:rPr>
      </w:pPr>
    </w:p>
    <w:p w14:paraId="233F55CD" w14:textId="7F56DE5D" w:rsidR="00B04E78" w:rsidRDefault="00531AC8">
      <w:pPr>
        <w:pStyle w:val="Pagrindinistekstas"/>
        <w:ind w:left="258" w:right="728"/>
      </w:pPr>
      <w:r>
        <w:t xml:space="preserve">Tyrimo RE-MEDY tikslas buvo palyginti geriamojo </w:t>
      </w:r>
      <w:proofErr w:type="spellStart"/>
      <w:r>
        <w:t>dabigatrano</w:t>
      </w:r>
      <w:proofErr w:type="spellEnd"/>
      <w:r>
        <w:t xml:space="preserve"> </w:t>
      </w:r>
      <w:proofErr w:type="spellStart"/>
      <w:r>
        <w:t>eteksilato</w:t>
      </w:r>
      <w:proofErr w:type="spellEnd"/>
      <w:r>
        <w:t xml:space="preserve"> (150</w:t>
      </w:r>
      <w:r w:rsidR="00065728" w:rsidRPr="00ED740A">
        <w:rPr>
          <w:szCs w:val="24"/>
        </w:rPr>
        <w:t> </w:t>
      </w:r>
      <w:r>
        <w:t>mg du kartus per</w:t>
      </w:r>
      <w:r>
        <w:rPr>
          <w:spacing w:val="1"/>
        </w:rPr>
        <w:t xml:space="preserve"> </w:t>
      </w:r>
      <w:r>
        <w:t>parą) ir varfarino (siektinas TNS 2-3) saugumą ir veiksmingumą ilgalaikio GVT ir (arba) PE gydymo</w:t>
      </w:r>
      <w:r>
        <w:rPr>
          <w:spacing w:val="1"/>
        </w:rPr>
        <w:t xml:space="preserve"> </w:t>
      </w:r>
      <w:r>
        <w:t xml:space="preserve">metu ir ilgalaikės </w:t>
      </w:r>
      <w:r w:rsidR="00EF14C1">
        <w:t xml:space="preserve">pasikartojančių </w:t>
      </w:r>
      <w:r>
        <w:t>simptominių GVT ir (arba) PE profilaktikos metu. Tyrimui atsitiktinių</w:t>
      </w:r>
      <w:r>
        <w:rPr>
          <w:spacing w:val="1"/>
        </w:rPr>
        <w:t xml:space="preserve"> </w:t>
      </w:r>
      <w:r>
        <w:t>imčių būdu buvo atrinkti iš viso 2</w:t>
      </w:r>
      <w:r w:rsidR="00464BE0">
        <w:t> </w:t>
      </w:r>
      <w:r>
        <w:t>866 pacientai, 2</w:t>
      </w:r>
      <w:r w:rsidR="00464BE0">
        <w:t> </w:t>
      </w:r>
      <w:r>
        <w:t xml:space="preserve">856 jų buvo gydomi. Gydymo </w:t>
      </w:r>
      <w:proofErr w:type="spellStart"/>
      <w:r>
        <w:t>dabigatranu</w:t>
      </w:r>
      <w:proofErr w:type="spellEnd"/>
      <w:r>
        <w:rPr>
          <w:spacing w:val="1"/>
        </w:rPr>
        <w:t xml:space="preserve"> </w:t>
      </w:r>
      <w:proofErr w:type="spellStart"/>
      <w:r>
        <w:t>eteksilatu</w:t>
      </w:r>
      <w:proofErr w:type="spellEnd"/>
      <w:r>
        <w:t xml:space="preserve"> trukmė buvo 6</w:t>
      </w:r>
      <w:r w:rsidR="00464BE0">
        <w:t>-</w:t>
      </w:r>
      <w:r>
        <w:t>36 mėn. (mediana ‒ 534 paros). Pacientų, kurie atsitiktinių imčių būdu buvo</w:t>
      </w:r>
      <w:r>
        <w:rPr>
          <w:spacing w:val="-52"/>
        </w:rPr>
        <w:t xml:space="preserve"> </w:t>
      </w:r>
      <w:r>
        <w:t>atrinkti</w:t>
      </w:r>
      <w:r>
        <w:rPr>
          <w:spacing w:val="-2"/>
        </w:rPr>
        <w:t xml:space="preserve"> </w:t>
      </w:r>
      <w:r>
        <w:t>gydyti</w:t>
      </w:r>
      <w:r>
        <w:rPr>
          <w:spacing w:val="-2"/>
        </w:rPr>
        <w:t xml:space="preserve"> </w:t>
      </w:r>
      <w:r>
        <w:t>varfarinu,</w:t>
      </w:r>
      <w:r>
        <w:rPr>
          <w:spacing w:val="-2"/>
        </w:rPr>
        <w:t xml:space="preserve"> </w:t>
      </w:r>
      <w:r>
        <w:t>laiko</w:t>
      </w:r>
      <w:r>
        <w:rPr>
          <w:spacing w:val="-2"/>
        </w:rPr>
        <w:t xml:space="preserve"> </w:t>
      </w:r>
      <w:r>
        <w:t>terapinėse</w:t>
      </w:r>
      <w:r>
        <w:rPr>
          <w:spacing w:val="-1"/>
        </w:rPr>
        <w:t xml:space="preserve"> </w:t>
      </w:r>
      <w:r>
        <w:t>ribose</w:t>
      </w:r>
      <w:r>
        <w:rPr>
          <w:spacing w:val="-2"/>
        </w:rPr>
        <w:t xml:space="preserve"> </w:t>
      </w:r>
      <w:r>
        <w:t>(TNS</w:t>
      </w:r>
      <w:r>
        <w:rPr>
          <w:spacing w:val="-6"/>
        </w:rPr>
        <w:t xml:space="preserve"> </w:t>
      </w:r>
      <w:r>
        <w:t>23)</w:t>
      </w:r>
      <w:r>
        <w:rPr>
          <w:spacing w:val="-2"/>
        </w:rPr>
        <w:t xml:space="preserve"> </w:t>
      </w:r>
      <w:r>
        <w:t>mediana</w:t>
      </w:r>
      <w:r>
        <w:rPr>
          <w:spacing w:val="-2"/>
        </w:rPr>
        <w:t xml:space="preserve"> </w:t>
      </w:r>
      <w:r>
        <w:t>buvo</w:t>
      </w:r>
      <w:r>
        <w:rPr>
          <w:spacing w:val="-1"/>
        </w:rPr>
        <w:t xml:space="preserve"> </w:t>
      </w:r>
      <w:r>
        <w:t>64,9</w:t>
      </w:r>
      <w:r w:rsidR="00065728" w:rsidRPr="00ED740A">
        <w:rPr>
          <w:szCs w:val="24"/>
        </w:rPr>
        <w:t> </w:t>
      </w:r>
      <w:r>
        <w:t>%.</w:t>
      </w:r>
    </w:p>
    <w:p w14:paraId="4FCB4F45" w14:textId="77777777" w:rsidR="00B04E78" w:rsidRDefault="00B04E78">
      <w:pPr>
        <w:pStyle w:val="Pagrindinistekstas"/>
      </w:pPr>
    </w:p>
    <w:p w14:paraId="45ACF3F1" w14:textId="77777777" w:rsidR="00B04E78" w:rsidRDefault="00531AC8">
      <w:pPr>
        <w:pStyle w:val="Pagrindinistekstas"/>
        <w:ind w:left="258" w:right="686"/>
      </w:pPr>
      <w:r>
        <w:t>Tyrimas RE-MEDY parodė, kad gydymas du kartus per parą vartojama 150</w:t>
      </w:r>
      <w:r w:rsidR="00065728" w:rsidRPr="00ED740A">
        <w:rPr>
          <w:szCs w:val="24"/>
        </w:rPr>
        <w:t> </w:t>
      </w:r>
      <w:r>
        <w:t xml:space="preserve">mg </w:t>
      </w:r>
      <w:proofErr w:type="spellStart"/>
      <w:r>
        <w:t>dabigatrano</w:t>
      </w:r>
      <w:proofErr w:type="spellEnd"/>
      <w:r>
        <w:t xml:space="preserve"> </w:t>
      </w:r>
      <w:proofErr w:type="spellStart"/>
      <w:r>
        <w:t>eteksilato</w:t>
      </w:r>
      <w:proofErr w:type="spellEnd"/>
      <w:r>
        <w:rPr>
          <w:spacing w:val="-52"/>
        </w:rPr>
        <w:t xml:space="preserve"> </w:t>
      </w:r>
      <w:r>
        <w:t>doze nenusileido gydymui varfarinu (esant ne prastesnio poveikio riboms: rizikos santykiui ‒ 2,85,</w:t>
      </w:r>
      <w:r>
        <w:rPr>
          <w:spacing w:val="1"/>
        </w:rPr>
        <w:t xml:space="preserve"> </w:t>
      </w:r>
      <w:r>
        <w:t>rizikos</w:t>
      </w:r>
      <w:r>
        <w:rPr>
          <w:spacing w:val="-2"/>
        </w:rPr>
        <w:t xml:space="preserve"> </w:t>
      </w:r>
      <w:r>
        <w:t>skirtumui ‒ 2,8).</w:t>
      </w:r>
    </w:p>
    <w:p w14:paraId="17173148" w14:textId="77777777" w:rsidR="00B04E78" w:rsidRDefault="00531AC8">
      <w:pPr>
        <w:pStyle w:val="Antrat1"/>
        <w:numPr>
          <w:ilvl w:val="0"/>
          <w:numId w:val="67"/>
        </w:numPr>
        <w:tabs>
          <w:tab w:val="left" w:pos="535"/>
        </w:tabs>
        <w:spacing w:before="75"/>
        <w:ind w:left="534" w:hanging="277"/>
      </w:pPr>
      <w:r>
        <w:t>lentelė.</w:t>
      </w:r>
      <w:r>
        <w:rPr>
          <w:spacing w:val="-8"/>
        </w:rPr>
        <w:t xml:space="preserve"> </w:t>
      </w:r>
      <w:r>
        <w:t>Pirminės</w:t>
      </w:r>
      <w:r>
        <w:rPr>
          <w:spacing w:val="-5"/>
        </w:rPr>
        <w:t xml:space="preserve"> </w:t>
      </w:r>
      <w:r>
        <w:t>ir</w:t>
      </w:r>
      <w:r>
        <w:rPr>
          <w:spacing w:val="-4"/>
        </w:rPr>
        <w:t xml:space="preserve"> </w:t>
      </w:r>
      <w:r>
        <w:t>antrinės</w:t>
      </w:r>
      <w:r>
        <w:rPr>
          <w:spacing w:val="-4"/>
        </w:rPr>
        <w:t xml:space="preserve"> </w:t>
      </w:r>
      <w:r>
        <w:t>veiksmingumo</w:t>
      </w:r>
      <w:r>
        <w:rPr>
          <w:spacing w:val="-4"/>
        </w:rPr>
        <w:t xml:space="preserve"> </w:t>
      </w:r>
      <w:r>
        <w:t>vertinamųjų</w:t>
      </w:r>
      <w:r>
        <w:rPr>
          <w:spacing w:val="-5"/>
        </w:rPr>
        <w:t xml:space="preserve"> </w:t>
      </w:r>
      <w:r>
        <w:t>baigčių</w:t>
      </w:r>
      <w:r>
        <w:rPr>
          <w:spacing w:val="-4"/>
        </w:rPr>
        <w:t xml:space="preserve"> </w:t>
      </w:r>
      <w:r>
        <w:t>(VTE</w:t>
      </w:r>
      <w:r>
        <w:rPr>
          <w:spacing w:val="-4"/>
        </w:rPr>
        <w:t xml:space="preserve"> </w:t>
      </w:r>
      <w:r>
        <w:t>yra</w:t>
      </w:r>
      <w:r>
        <w:rPr>
          <w:spacing w:val="-4"/>
        </w:rPr>
        <w:t xml:space="preserve"> </w:t>
      </w:r>
      <w:r>
        <w:t>sudėtinė:</w:t>
      </w:r>
      <w:r>
        <w:rPr>
          <w:spacing w:val="-5"/>
        </w:rPr>
        <w:t xml:space="preserve"> </w:t>
      </w:r>
      <w:r>
        <w:t>GVT</w:t>
      </w:r>
    </w:p>
    <w:p w14:paraId="6FCA4AA1" w14:textId="5C12D448" w:rsidR="00B04E78" w:rsidRDefault="00531AC8">
      <w:pPr>
        <w:spacing w:before="2"/>
        <w:ind w:left="1251" w:right="681"/>
        <w:rPr>
          <w:b/>
        </w:rPr>
      </w:pPr>
      <w:r>
        <w:rPr>
          <w:b/>
        </w:rPr>
        <w:t xml:space="preserve">ir (arba) PE), vertintų tyrimo RE-MEDY metu iki  laikotarpio </w:t>
      </w:r>
      <w:r w:rsidR="00514C2A">
        <w:rPr>
          <w:b/>
        </w:rPr>
        <w:t xml:space="preserve">po gydymo </w:t>
      </w:r>
      <w:r>
        <w:rPr>
          <w:b/>
        </w:rPr>
        <w:t>pabaigos,</w:t>
      </w:r>
      <w:r>
        <w:rPr>
          <w:b/>
          <w:spacing w:val="-52"/>
        </w:rPr>
        <w:t xml:space="preserve"> </w:t>
      </w:r>
      <w:r>
        <w:rPr>
          <w:b/>
        </w:rPr>
        <w:t>analizė</w:t>
      </w:r>
    </w:p>
    <w:p w14:paraId="3E9DFA86" w14:textId="77777777" w:rsidR="00B04E78" w:rsidRDefault="00B04E78">
      <w:pPr>
        <w:pStyle w:val="Pagrindinistekstas"/>
        <w:rPr>
          <w:b/>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3"/>
        <w:gridCol w:w="1985"/>
        <w:gridCol w:w="3058"/>
      </w:tblGrid>
      <w:tr w:rsidR="00B04E78" w14:paraId="4D26A563" w14:textId="77777777" w:rsidTr="003334D8">
        <w:trPr>
          <w:trHeight w:val="1264"/>
        </w:trPr>
        <w:tc>
          <w:tcPr>
            <w:tcW w:w="3653" w:type="dxa"/>
          </w:tcPr>
          <w:p w14:paraId="4DA0C038" w14:textId="77777777" w:rsidR="00B04E78" w:rsidRDefault="00B04E78">
            <w:pPr>
              <w:pStyle w:val="TableParagraph"/>
              <w:spacing w:line="240" w:lineRule="auto"/>
              <w:ind w:left="0"/>
            </w:pPr>
          </w:p>
        </w:tc>
        <w:tc>
          <w:tcPr>
            <w:tcW w:w="1985" w:type="dxa"/>
          </w:tcPr>
          <w:p w14:paraId="2AFB0082" w14:textId="429D9D09" w:rsidR="00B04E78" w:rsidRDefault="00531AC8" w:rsidP="00065728">
            <w:pPr>
              <w:pStyle w:val="TableParagraph"/>
              <w:spacing w:line="242" w:lineRule="auto"/>
              <w:ind w:left="222" w:right="212"/>
              <w:jc w:val="center"/>
            </w:pPr>
            <w:proofErr w:type="spellStart"/>
            <w:r>
              <w:t>Dabigatranas</w:t>
            </w:r>
            <w:proofErr w:type="spellEnd"/>
            <w:r>
              <w:rPr>
                <w:spacing w:val="-52"/>
              </w:rPr>
              <w:t xml:space="preserve"> </w:t>
            </w:r>
            <w:proofErr w:type="spellStart"/>
            <w:r>
              <w:t>eteksilatas</w:t>
            </w:r>
            <w:proofErr w:type="spellEnd"/>
            <w:r w:rsidR="00065728">
              <w:t xml:space="preserve"> </w:t>
            </w:r>
            <w:r>
              <w:t>150</w:t>
            </w:r>
            <w:r w:rsidR="00464BE0">
              <w:rPr>
                <w:szCs w:val="24"/>
              </w:rPr>
              <w:t> </w:t>
            </w:r>
            <w:r>
              <w:t>mg du kartus</w:t>
            </w:r>
            <w:r>
              <w:rPr>
                <w:spacing w:val="-52"/>
              </w:rPr>
              <w:t xml:space="preserve"> </w:t>
            </w:r>
            <w:r>
              <w:t>per parą</w:t>
            </w:r>
          </w:p>
        </w:tc>
        <w:tc>
          <w:tcPr>
            <w:tcW w:w="3058" w:type="dxa"/>
          </w:tcPr>
          <w:p w14:paraId="7A4F3EBC" w14:textId="77777777" w:rsidR="00B04E78" w:rsidRDefault="00531AC8">
            <w:pPr>
              <w:pStyle w:val="TableParagraph"/>
              <w:spacing w:line="247" w:lineRule="exact"/>
              <w:ind w:left="0" w:right="729"/>
              <w:jc w:val="right"/>
            </w:pPr>
            <w:r>
              <w:t>Varfarinas</w:t>
            </w:r>
          </w:p>
        </w:tc>
      </w:tr>
      <w:tr w:rsidR="00B04E78" w14:paraId="36CA4FA0" w14:textId="77777777" w:rsidTr="003334D8">
        <w:trPr>
          <w:trHeight w:val="253"/>
        </w:trPr>
        <w:tc>
          <w:tcPr>
            <w:tcW w:w="3653" w:type="dxa"/>
          </w:tcPr>
          <w:p w14:paraId="5EA3A0CD" w14:textId="77777777" w:rsidR="00B04E78" w:rsidRDefault="00531AC8">
            <w:pPr>
              <w:pStyle w:val="TableParagraph"/>
              <w:ind w:left="69"/>
            </w:pPr>
            <w:r>
              <w:t>Gydytų</w:t>
            </w:r>
            <w:r>
              <w:rPr>
                <w:spacing w:val="-5"/>
              </w:rPr>
              <w:t xml:space="preserve"> </w:t>
            </w:r>
            <w:r>
              <w:t>pacientų</w:t>
            </w:r>
            <w:r>
              <w:rPr>
                <w:spacing w:val="-5"/>
              </w:rPr>
              <w:t xml:space="preserve"> </w:t>
            </w:r>
            <w:r>
              <w:t>skaičius</w:t>
            </w:r>
          </w:p>
        </w:tc>
        <w:tc>
          <w:tcPr>
            <w:tcW w:w="1985" w:type="dxa"/>
          </w:tcPr>
          <w:p w14:paraId="465CD082" w14:textId="77777777" w:rsidR="00B04E78" w:rsidRDefault="00531AC8" w:rsidP="00C16B75">
            <w:pPr>
              <w:pStyle w:val="TableParagraph"/>
              <w:ind w:left="0" w:right="213"/>
            </w:pPr>
            <w:r>
              <w:t>1 430</w:t>
            </w:r>
          </w:p>
        </w:tc>
        <w:tc>
          <w:tcPr>
            <w:tcW w:w="3058" w:type="dxa"/>
          </w:tcPr>
          <w:p w14:paraId="71B7E49D" w14:textId="77777777" w:rsidR="00B04E78" w:rsidRDefault="00531AC8" w:rsidP="00C16B75">
            <w:pPr>
              <w:pStyle w:val="TableParagraph"/>
              <w:ind w:left="0" w:right="874"/>
            </w:pPr>
            <w:r>
              <w:t>1 426</w:t>
            </w:r>
          </w:p>
        </w:tc>
      </w:tr>
      <w:tr w:rsidR="00B04E78" w14:paraId="00FBF04F" w14:textId="77777777" w:rsidTr="003334D8">
        <w:trPr>
          <w:trHeight w:val="506"/>
        </w:trPr>
        <w:tc>
          <w:tcPr>
            <w:tcW w:w="3653" w:type="dxa"/>
          </w:tcPr>
          <w:p w14:paraId="0A5D78E2" w14:textId="5691C1E8" w:rsidR="00B04E78" w:rsidRDefault="00EF14C1" w:rsidP="00065728">
            <w:pPr>
              <w:pStyle w:val="TableParagraph"/>
              <w:spacing w:line="246" w:lineRule="exact"/>
              <w:ind w:left="69"/>
            </w:pPr>
            <w:r>
              <w:rPr>
                <w:spacing w:val="-4"/>
              </w:rPr>
              <w:t xml:space="preserve">Pasikartojanti </w:t>
            </w:r>
            <w:r w:rsidR="00531AC8">
              <w:t>simptominė</w:t>
            </w:r>
            <w:r w:rsidR="00531AC8">
              <w:rPr>
                <w:spacing w:val="-3"/>
              </w:rPr>
              <w:t xml:space="preserve"> </w:t>
            </w:r>
            <w:r w:rsidR="00531AC8">
              <w:t>VTE</w:t>
            </w:r>
            <w:r w:rsidR="00531AC8">
              <w:rPr>
                <w:spacing w:val="-3"/>
              </w:rPr>
              <w:t xml:space="preserve"> </w:t>
            </w:r>
            <w:r w:rsidR="00531AC8">
              <w:t>ir</w:t>
            </w:r>
            <w:r w:rsidR="00531AC8">
              <w:rPr>
                <w:spacing w:val="-3"/>
              </w:rPr>
              <w:t xml:space="preserve"> </w:t>
            </w:r>
            <w:r w:rsidR="00531AC8">
              <w:t>su</w:t>
            </w:r>
            <w:r w:rsidR="00531AC8">
              <w:rPr>
                <w:spacing w:val="-3"/>
              </w:rPr>
              <w:t xml:space="preserve"> </w:t>
            </w:r>
            <w:r w:rsidR="00531AC8">
              <w:t>VTE</w:t>
            </w:r>
            <w:r w:rsidR="00065728">
              <w:t xml:space="preserve"> </w:t>
            </w:r>
            <w:r w:rsidR="00531AC8">
              <w:t>susijusi</w:t>
            </w:r>
            <w:r w:rsidR="00531AC8">
              <w:rPr>
                <w:spacing w:val="-5"/>
              </w:rPr>
              <w:t xml:space="preserve"> </w:t>
            </w:r>
            <w:r w:rsidR="00531AC8">
              <w:t>mirtis</w:t>
            </w:r>
          </w:p>
        </w:tc>
        <w:tc>
          <w:tcPr>
            <w:tcW w:w="1985" w:type="dxa"/>
          </w:tcPr>
          <w:p w14:paraId="3EF31BB7" w14:textId="77777777" w:rsidR="00B04E78" w:rsidRDefault="00531AC8" w:rsidP="00C16B75">
            <w:pPr>
              <w:pStyle w:val="TableParagraph"/>
              <w:spacing w:before="121" w:line="240" w:lineRule="auto"/>
              <w:ind w:left="0" w:right="214"/>
            </w:pPr>
            <w:r>
              <w:t>26 (1,8</w:t>
            </w:r>
            <w:r w:rsidR="00065728" w:rsidRPr="00ED740A">
              <w:rPr>
                <w:szCs w:val="24"/>
              </w:rPr>
              <w:t> </w:t>
            </w:r>
            <w:r>
              <w:t>%)</w:t>
            </w:r>
          </w:p>
        </w:tc>
        <w:tc>
          <w:tcPr>
            <w:tcW w:w="3058" w:type="dxa"/>
          </w:tcPr>
          <w:p w14:paraId="0F7B1C5E" w14:textId="77777777" w:rsidR="00B04E78" w:rsidRDefault="00531AC8" w:rsidP="00C16B75">
            <w:pPr>
              <w:pStyle w:val="TableParagraph"/>
              <w:spacing w:before="121" w:line="240" w:lineRule="auto"/>
              <w:ind w:left="0" w:right="725"/>
            </w:pPr>
            <w:r>
              <w:t>18 (1,3</w:t>
            </w:r>
            <w:r w:rsidR="00065728" w:rsidRPr="00ED740A">
              <w:rPr>
                <w:szCs w:val="24"/>
              </w:rPr>
              <w:t> </w:t>
            </w:r>
            <w:r>
              <w:t>%)</w:t>
            </w:r>
          </w:p>
        </w:tc>
      </w:tr>
      <w:tr w:rsidR="00B04E78" w14:paraId="7CF7477C" w14:textId="77777777" w:rsidTr="003334D8">
        <w:trPr>
          <w:trHeight w:val="505"/>
        </w:trPr>
        <w:tc>
          <w:tcPr>
            <w:tcW w:w="3653" w:type="dxa"/>
          </w:tcPr>
          <w:p w14:paraId="5C3EB5FA" w14:textId="77777777" w:rsidR="00B04E78" w:rsidRDefault="00531AC8" w:rsidP="00065728">
            <w:pPr>
              <w:pStyle w:val="TableParagraph"/>
              <w:spacing w:line="246" w:lineRule="exact"/>
              <w:ind w:left="69"/>
            </w:pPr>
            <w:r>
              <w:t>Rizikos,</w:t>
            </w:r>
            <w:r>
              <w:rPr>
                <w:spacing w:val="-5"/>
              </w:rPr>
              <w:t xml:space="preserve"> </w:t>
            </w:r>
            <w:r>
              <w:t>palyginti</w:t>
            </w:r>
            <w:r>
              <w:rPr>
                <w:spacing w:val="-5"/>
              </w:rPr>
              <w:t xml:space="preserve"> </w:t>
            </w:r>
            <w:r>
              <w:t>su</w:t>
            </w:r>
            <w:r>
              <w:rPr>
                <w:spacing w:val="-5"/>
              </w:rPr>
              <w:t xml:space="preserve"> </w:t>
            </w:r>
            <w:r>
              <w:t>varfarinu,</w:t>
            </w:r>
            <w:r>
              <w:rPr>
                <w:spacing w:val="-5"/>
              </w:rPr>
              <w:t xml:space="preserve"> </w:t>
            </w:r>
            <w:r>
              <w:t>santykis</w:t>
            </w:r>
            <w:r w:rsidR="00065728">
              <w:t xml:space="preserve">  </w:t>
            </w:r>
            <w:r>
              <w:t>(95</w:t>
            </w:r>
            <w:r>
              <w:rPr>
                <w:spacing w:val="-7"/>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6CD82943" w14:textId="77777777" w:rsidR="00B04E78" w:rsidRDefault="00531AC8" w:rsidP="00C16B75">
            <w:pPr>
              <w:pStyle w:val="TableParagraph"/>
              <w:spacing w:line="246" w:lineRule="exact"/>
              <w:ind w:left="0" w:right="213"/>
            </w:pPr>
            <w:r>
              <w:t>1,44</w:t>
            </w:r>
            <w:r w:rsidR="00065728">
              <w:t xml:space="preserve"> </w:t>
            </w:r>
            <w:r>
              <w:t>(0,78,</w:t>
            </w:r>
            <w:r>
              <w:rPr>
                <w:spacing w:val="-4"/>
              </w:rPr>
              <w:t xml:space="preserve"> </w:t>
            </w:r>
            <w:r>
              <w:t>2,64)</w:t>
            </w:r>
          </w:p>
        </w:tc>
        <w:tc>
          <w:tcPr>
            <w:tcW w:w="3058" w:type="dxa"/>
          </w:tcPr>
          <w:p w14:paraId="3BB3D4CB" w14:textId="77777777" w:rsidR="00B04E78" w:rsidRDefault="00B04E78">
            <w:pPr>
              <w:pStyle w:val="TableParagraph"/>
              <w:spacing w:line="240" w:lineRule="auto"/>
              <w:ind w:left="0"/>
            </w:pPr>
          </w:p>
        </w:tc>
      </w:tr>
      <w:tr w:rsidR="00B04E78" w14:paraId="5588019B" w14:textId="77777777" w:rsidTr="003334D8">
        <w:trPr>
          <w:trHeight w:val="251"/>
        </w:trPr>
        <w:tc>
          <w:tcPr>
            <w:tcW w:w="3653" w:type="dxa"/>
          </w:tcPr>
          <w:p w14:paraId="357E54C9" w14:textId="77777777" w:rsidR="00B04E78" w:rsidRDefault="00531AC8">
            <w:pPr>
              <w:pStyle w:val="TableParagraph"/>
              <w:spacing w:line="232" w:lineRule="exact"/>
              <w:ind w:left="69"/>
            </w:pPr>
            <w:r>
              <w:t>Ne</w:t>
            </w:r>
            <w:r>
              <w:rPr>
                <w:spacing w:val="-4"/>
              </w:rPr>
              <w:t xml:space="preserve"> </w:t>
            </w:r>
            <w:r>
              <w:t>prastesnio</w:t>
            </w:r>
            <w:r>
              <w:rPr>
                <w:spacing w:val="-4"/>
              </w:rPr>
              <w:t xml:space="preserve"> </w:t>
            </w:r>
            <w:r>
              <w:t>poveikio</w:t>
            </w:r>
            <w:r>
              <w:rPr>
                <w:spacing w:val="-4"/>
              </w:rPr>
              <w:t xml:space="preserve"> </w:t>
            </w:r>
            <w:r>
              <w:t>riba</w:t>
            </w:r>
          </w:p>
        </w:tc>
        <w:tc>
          <w:tcPr>
            <w:tcW w:w="1985" w:type="dxa"/>
          </w:tcPr>
          <w:p w14:paraId="4A877CDC" w14:textId="77777777" w:rsidR="00B04E78" w:rsidRDefault="00531AC8" w:rsidP="00C16B75">
            <w:pPr>
              <w:pStyle w:val="TableParagraph"/>
              <w:spacing w:line="232" w:lineRule="exact"/>
              <w:ind w:left="0" w:right="213"/>
            </w:pPr>
            <w:r>
              <w:t>2,85</w:t>
            </w:r>
          </w:p>
        </w:tc>
        <w:tc>
          <w:tcPr>
            <w:tcW w:w="3058" w:type="dxa"/>
          </w:tcPr>
          <w:p w14:paraId="4ACDD598" w14:textId="77777777" w:rsidR="00B04E78" w:rsidRDefault="00B04E78">
            <w:pPr>
              <w:pStyle w:val="TableParagraph"/>
              <w:spacing w:line="240" w:lineRule="auto"/>
              <w:ind w:left="0"/>
              <w:rPr>
                <w:sz w:val="18"/>
              </w:rPr>
            </w:pPr>
          </w:p>
        </w:tc>
      </w:tr>
      <w:tr w:rsidR="00B04E78" w14:paraId="36CCF9BB" w14:textId="77777777" w:rsidTr="003334D8">
        <w:trPr>
          <w:trHeight w:val="505"/>
        </w:trPr>
        <w:tc>
          <w:tcPr>
            <w:tcW w:w="3653" w:type="dxa"/>
          </w:tcPr>
          <w:p w14:paraId="5DB28BE5" w14:textId="77777777" w:rsidR="00B04E78" w:rsidRDefault="00531AC8">
            <w:pPr>
              <w:pStyle w:val="TableParagraph"/>
              <w:spacing w:line="252" w:lineRule="exact"/>
              <w:ind w:left="69" w:right="398"/>
            </w:pPr>
            <w:r>
              <w:lastRenderedPageBreak/>
              <w:t>Reiškinį patyrusių pacientų skaičius</w:t>
            </w:r>
            <w:r>
              <w:rPr>
                <w:spacing w:val="-52"/>
              </w:rPr>
              <w:t xml:space="preserve"> </w:t>
            </w:r>
            <w:r>
              <w:t>18-ąjį</w:t>
            </w:r>
            <w:r>
              <w:rPr>
                <w:spacing w:val="1"/>
              </w:rPr>
              <w:t xml:space="preserve"> </w:t>
            </w:r>
            <w:r>
              <w:t>mėnesį</w:t>
            </w:r>
          </w:p>
        </w:tc>
        <w:tc>
          <w:tcPr>
            <w:tcW w:w="1985" w:type="dxa"/>
          </w:tcPr>
          <w:p w14:paraId="25ADC24F" w14:textId="77777777" w:rsidR="00B04E78" w:rsidRDefault="00531AC8" w:rsidP="00C16B75">
            <w:pPr>
              <w:pStyle w:val="TableParagraph"/>
              <w:spacing w:before="121" w:line="240" w:lineRule="auto"/>
              <w:ind w:left="0" w:right="214"/>
            </w:pPr>
            <w:r>
              <w:t>22</w:t>
            </w:r>
          </w:p>
        </w:tc>
        <w:tc>
          <w:tcPr>
            <w:tcW w:w="3058" w:type="dxa"/>
          </w:tcPr>
          <w:p w14:paraId="16041CAE" w14:textId="77777777" w:rsidR="00B04E78" w:rsidRDefault="00531AC8" w:rsidP="00C16B75">
            <w:pPr>
              <w:pStyle w:val="TableParagraph"/>
              <w:spacing w:before="121" w:line="240" w:lineRule="auto"/>
              <w:ind w:left="0" w:right="874"/>
            </w:pPr>
            <w:r>
              <w:t>17</w:t>
            </w:r>
          </w:p>
        </w:tc>
      </w:tr>
      <w:tr w:rsidR="00B04E78" w14:paraId="705D34F0" w14:textId="77777777" w:rsidTr="003334D8">
        <w:trPr>
          <w:trHeight w:val="254"/>
        </w:trPr>
        <w:tc>
          <w:tcPr>
            <w:tcW w:w="3653" w:type="dxa"/>
          </w:tcPr>
          <w:p w14:paraId="70954F73" w14:textId="77777777" w:rsidR="00B04E78" w:rsidRDefault="00531AC8">
            <w:pPr>
              <w:pStyle w:val="TableParagraph"/>
              <w:ind w:left="69"/>
            </w:pPr>
            <w:r>
              <w:t>Bendra</w:t>
            </w:r>
            <w:r>
              <w:rPr>
                <w:spacing w:val="-5"/>
              </w:rPr>
              <w:t xml:space="preserve"> </w:t>
            </w:r>
            <w:r>
              <w:t>rizika</w:t>
            </w:r>
            <w:r>
              <w:rPr>
                <w:spacing w:val="-4"/>
              </w:rPr>
              <w:t xml:space="preserve"> </w:t>
            </w:r>
            <w:r>
              <w:t>18-ąjį</w:t>
            </w:r>
            <w:r>
              <w:rPr>
                <w:spacing w:val="-4"/>
              </w:rPr>
              <w:t xml:space="preserve"> </w:t>
            </w:r>
            <w:r>
              <w:t>mėnesį</w:t>
            </w:r>
            <w:r>
              <w:rPr>
                <w:spacing w:val="-3"/>
              </w:rPr>
              <w:t xml:space="preserve"> </w:t>
            </w:r>
            <w:r>
              <w:t>(%)</w:t>
            </w:r>
          </w:p>
        </w:tc>
        <w:tc>
          <w:tcPr>
            <w:tcW w:w="1985" w:type="dxa"/>
          </w:tcPr>
          <w:p w14:paraId="2B15EAC9" w14:textId="77777777" w:rsidR="00B04E78" w:rsidRDefault="00531AC8" w:rsidP="00C16B75">
            <w:pPr>
              <w:pStyle w:val="TableParagraph"/>
              <w:ind w:left="0" w:right="213"/>
            </w:pPr>
            <w:r>
              <w:t>1,7</w:t>
            </w:r>
          </w:p>
        </w:tc>
        <w:tc>
          <w:tcPr>
            <w:tcW w:w="3058" w:type="dxa"/>
          </w:tcPr>
          <w:p w14:paraId="02DCEC2D" w14:textId="77777777" w:rsidR="00B04E78" w:rsidRDefault="00531AC8" w:rsidP="00C16B75">
            <w:pPr>
              <w:pStyle w:val="TableParagraph"/>
              <w:ind w:left="0" w:right="874"/>
            </w:pPr>
            <w:r>
              <w:t>1,4</w:t>
            </w:r>
          </w:p>
        </w:tc>
      </w:tr>
      <w:tr w:rsidR="00B04E78" w14:paraId="79D78572" w14:textId="77777777" w:rsidTr="003334D8">
        <w:trPr>
          <w:trHeight w:val="505"/>
        </w:trPr>
        <w:tc>
          <w:tcPr>
            <w:tcW w:w="3653" w:type="dxa"/>
          </w:tcPr>
          <w:p w14:paraId="42C4DD0A" w14:textId="77777777" w:rsidR="00B04E78" w:rsidRDefault="00531AC8" w:rsidP="00065728">
            <w:pPr>
              <w:pStyle w:val="TableParagraph"/>
              <w:spacing w:line="247" w:lineRule="exact"/>
              <w:ind w:left="69"/>
            </w:pPr>
            <w:r>
              <w:t>Rizikos,</w:t>
            </w:r>
            <w:r>
              <w:rPr>
                <w:spacing w:val="-5"/>
              </w:rPr>
              <w:t xml:space="preserve"> </w:t>
            </w:r>
            <w:r>
              <w:t>palyginti</w:t>
            </w:r>
            <w:r>
              <w:rPr>
                <w:spacing w:val="-5"/>
              </w:rPr>
              <w:t xml:space="preserve"> </w:t>
            </w:r>
            <w:r>
              <w:t>su</w:t>
            </w:r>
            <w:r>
              <w:rPr>
                <w:spacing w:val="-5"/>
              </w:rPr>
              <w:t xml:space="preserve"> </w:t>
            </w:r>
            <w:r>
              <w:t>varfarinu,</w:t>
            </w:r>
            <w:r w:rsidR="00065728">
              <w:t xml:space="preserve"> </w:t>
            </w:r>
            <w:r>
              <w:t>skirtumas</w:t>
            </w:r>
            <w:r>
              <w:rPr>
                <w:spacing w:val="-4"/>
              </w:rPr>
              <w:t xml:space="preserve"> </w:t>
            </w:r>
            <w:r>
              <w:t>(%)</w:t>
            </w:r>
          </w:p>
        </w:tc>
        <w:tc>
          <w:tcPr>
            <w:tcW w:w="1985" w:type="dxa"/>
          </w:tcPr>
          <w:p w14:paraId="1560B129" w14:textId="77777777" w:rsidR="00B04E78" w:rsidRDefault="00531AC8" w:rsidP="00C16B75">
            <w:pPr>
              <w:pStyle w:val="TableParagraph"/>
              <w:spacing w:before="121" w:line="240" w:lineRule="auto"/>
              <w:ind w:left="0" w:right="213"/>
            </w:pPr>
            <w:r>
              <w:t>0,4</w:t>
            </w:r>
          </w:p>
        </w:tc>
        <w:tc>
          <w:tcPr>
            <w:tcW w:w="3058" w:type="dxa"/>
          </w:tcPr>
          <w:p w14:paraId="39793448" w14:textId="77777777" w:rsidR="00B04E78" w:rsidRDefault="00B04E78">
            <w:pPr>
              <w:pStyle w:val="TableParagraph"/>
              <w:spacing w:line="240" w:lineRule="auto"/>
              <w:ind w:left="0"/>
            </w:pPr>
          </w:p>
        </w:tc>
      </w:tr>
      <w:tr w:rsidR="00B04E78" w14:paraId="5705547C" w14:textId="77777777" w:rsidTr="003334D8">
        <w:trPr>
          <w:trHeight w:val="254"/>
        </w:trPr>
        <w:tc>
          <w:tcPr>
            <w:tcW w:w="3653" w:type="dxa"/>
          </w:tcPr>
          <w:p w14:paraId="5C2757B4" w14:textId="77777777" w:rsidR="00B04E78" w:rsidRDefault="00531AC8">
            <w:pPr>
              <w:pStyle w:val="TableParagraph"/>
              <w:ind w:left="69"/>
            </w:pPr>
            <w:r>
              <w:t>95</w:t>
            </w:r>
            <w:r>
              <w:rPr>
                <w:spacing w:val="-4"/>
              </w:rPr>
              <w:t xml:space="preserve"> </w:t>
            </w:r>
            <w:r>
              <w:t>%</w:t>
            </w:r>
            <w:r>
              <w:rPr>
                <w:spacing w:val="-3"/>
              </w:rPr>
              <w:t xml:space="preserve"> </w:t>
            </w:r>
            <w:proofErr w:type="spellStart"/>
            <w:r>
              <w:t>pasikliautinasis</w:t>
            </w:r>
            <w:proofErr w:type="spellEnd"/>
            <w:r>
              <w:rPr>
                <w:spacing w:val="-4"/>
              </w:rPr>
              <w:t xml:space="preserve"> </w:t>
            </w:r>
            <w:r>
              <w:t>intervalas</w:t>
            </w:r>
          </w:p>
        </w:tc>
        <w:tc>
          <w:tcPr>
            <w:tcW w:w="1985" w:type="dxa"/>
          </w:tcPr>
          <w:p w14:paraId="6C5C86CE" w14:textId="77777777" w:rsidR="00B04E78" w:rsidRDefault="00B04E78">
            <w:pPr>
              <w:pStyle w:val="TableParagraph"/>
              <w:spacing w:line="240" w:lineRule="auto"/>
              <w:ind w:left="0"/>
              <w:rPr>
                <w:sz w:val="18"/>
              </w:rPr>
            </w:pPr>
          </w:p>
        </w:tc>
        <w:tc>
          <w:tcPr>
            <w:tcW w:w="3058" w:type="dxa"/>
          </w:tcPr>
          <w:p w14:paraId="34AC74B0" w14:textId="77777777" w:rsidR="00B04E78" w:rsidRDefault="00B04E78">
            <w:pPr>
              <w:pStyle w:val="TableParagraph"/>
              <w:spacing w:line="240" w:lineRule="auto"/>
              <w:ind w:left="0"/>
              <w:rPr>
                <w:sz w:val="18"/>
              </w:rPr>
            </w:pPr>
          </w:p>
        </w:tc>
      </w:tr>
      <w:tr w:rsidR="00B04E78" w14:paraId="62E8B469" w14:textId="77777777" w:rsidTr="003334D8">
        <w:trPr>
          <w:trHeight w:val="251"/>
        </w:trPr>
        <w:tc>
          <w:tcPr>
            <w:tcW w:w="3653" w:type="dxa"/>
          </w:tcPr>
          <w:p w14:paraId="0286FD01" w14:textId="77777777" w:rsidR="00B04E78" w:rsidRDefault="00531AC8">
            <w:pPr>
              <w:pStyle w:val="TableParagraph"/>
              <w:spacing w:line="232" w:lineRule="exact"/>
              <w:ind w:left="69"/>
            </w:pPr>
            <w:r>
              <w:t>Ne</w:t>
            </w:r>
            <w:r>
              <w:rPr>
                <w:spacing w:val="-4"/>
              </w:rPr>
              <w:t xml:space="preserve"> </w:t>
            </w:r>
            <w:r>
              <w:t>prastesnio</w:t>
            </w:r>
            <w:r>
              <w:rPr>
                <w:spacing w:val="-4"/>
              </w:rPr>
              <w:t xml:space="preserve"> </w:t>
            </w:r>
            <w:r>
              <w:t>poveikio</w:t>
            </w:r>
            <w:r>
              <w:rPr>
                <w:spacing w:val="-4"/>
              </w:rPr>
              <w:t xml:space="preserve"> </w:t>
            </w:r>
            <w:r>
              <w:t>riba</w:t>
            </w:r>
          </w:p>
        </w:tc>
        <w:tc>
          <w:tcPr>
            <w:tcW w:w="1985" w:type="dxa"/>
          </w:tcPr>
          <w:p w14:paraId="0FA4CEAE" w14:textId="77777777" w:rsidR="00B04E78" w:rsidRDefault="00531AC8" w:rsidP="00C16B75">
            <w:pPr>
              <w:pStyle w:val="TableParagraph"/>
              <w:spacing w:line="232" w:lineRule="exact"/>
              <w:ind w:left="0" w:right="213"/>
            </w:pPr>
            <w:r>
              <w:t>2,8</w:t>
            </w:r>
          </w:p>
        </w:tc>
        <w:tc>
          <w:tcPr>
            <w:tcW w:w="3058" w:type="dxa"/>
          </w:tcPr>
          <w:p w14:paraId="4099AF59" w14:textId="77777777" w:rsidR="00B04E78" w:rsidRDefault="00B04E78">
            <w:pPr>
              <w:pStyle w:val="TableParagraph"/>
              <w:spacing w:line="240" w:lineRule="auto"/>
              <w:ind w:left="0"/>
              <w:rPr>
                <w:sz w:val="18"/>
              </w:rPr>
            </w:pPr>
          </w:p>
        </w:tc>
      </w:tr>
      <w:tr w:rsidR="00B04E78" w14:paraId="089C9E02" w14:textId="77777777" w:rsidTr="003334D8">
        <w:trPr>
          <w:trHeight w:val="253"/>
        </w:trPr>
        <w:tc>
          <w:tcPr>
            <w:tcW w:w="3653" w:type="dxa"/>
          </w:tcPr>
          <w:p w14:paraId="145DFA23" w14:textId="77777777" w:rsidR="00B04E78" w:rsidRDefault="00531AC8">
            <w:pPr>
              <w:pStyle w:val="TableParagraph"/>
              <w:ind w:left="69"/>
            </w:pPr>
            <w:r>
              <w:t>Antrinės</w:t>
            </w:r>
            <w:r>
              <w:rPr>
                <w:spacing w:val="-6"/>
              </w:rPr>
              <w:t xml:space="preserve"> </w:t>
            </w:r>
            <w:r>
              <w:t>vertinamosios</w:t>
            </w:r>
            <w:r>
              <w:rPr>
                <w:spacing w:val="-6"/>
              </w:rPr>
              <w:t xml:space="preserve"> </w:t>
            </w:r>
            <w:r>
              <w:t>baigtys</w:t>
            </w:r>
          </w:p>
        </w:tc>
        <w:tc>
          <w:tcPr>
            <w:tcW w:w="1985" w:type="dxa"/>
          </w:tcPr>
          <w:p w14:paraId="7451C9F5" w14:textId="77777777" w:rsidR="00B04E78" w:rsidRDefault="00B04E78">
            <w:pPr>
              <w:pStyle w:val="TableParagraph"/>
              <w:spacing w:line="240" w:lineRule="auto"/>
              <w:ind w:left="0"/>
              <w:rPr>
                <w:sz w:val="18"/>
              </w:rPr>
            </w:pPr>
          </w:p>
        </w:tc>
        <w:tc>
          <w:tcPr>
            <w:tcW w:w="3058" w:type="dxa"/>
          </w:tcPr>
          <w:p w14:paraId="00BDB385" w14:textId="77777777" w:rsidR="00B04E78" w:rsidRDefault="00B04E78">
            <w:pPr>
              <w:pStyle w:val="TableParagraph"/>
              <w:spacing w:line="240" w:lineRule="auto"/>
              <w:ind w:left="0"/>
              <w:rPr>
                <w:sz w:val="18"/>
              </w:rPr>
            </w:pPr>
          </w:p>
        </w:tc>
      </w:tr>
      <w:tr w:rsidR="00B04E78" w14:paraId="1BC77251" w14:textId="77777777" w:rsidTr="003334D8">
        <w:trPr>
          <w:trHeight w:val="506"/>
        </w:trPr>
        <w:tc>
          <w:tcPr>
            <w:tcW w:w="3653" w:type="dxa"/>
          </w:tcPr>
          <w:p w14:paraId="7B66580A" w14:textId="1F7A690A" w:rsidR="00B04E78" w:rsidRDefault="00EF14C1" w:rsidP="00065728">
            <w:pPr>
              <w:pStyle w:val="TableParagraph"/>
              <w:spacing w:line="246" w:lineRule="exact"/>
              <w:ind w:left="69"/>
            </w:pPr>
            <w:r>
              <w:rPr>
                <w:spacing w:val="-4"/>
              </w:rPr>
              <w:t xml:space="preserve">Pasikartojanti </w:t>
            </w:r>
            <w:r w:rsidR="00531AC8">
              <w:t>simptominė</w:t>
            </w:r>
            <w:r w:rsidR="00531AC8">
              <w:rPr>
                <w:spacing w:val="-4"/>
              </w:rPr>
              <w:t xml:space="preserve"> </w:t>
            </w:r>
            <w:r w:rsidR="00531AC8">
              <w:t>VTE</w:t>
            </w:r>
            <w:r w:rsidR="00531AC8">
              <w:rPr>
                <w:spacing w:val="-4"/>
              </w:rPr>
              <w:t xml:space="preserve"> </w:t>
            </w:r>
            <w:r w:rsidR="00531AC8">
              <w:t>ir</w:t>
            </w:r>
            <w:r w:rsidR="00531AC8">
              <w:rPr>
                <w:spacing w:val="-4"/>
              </w:rPr>
              <w:t xml:space="preserve"> </w:t>
            </w:r>
            <w:r w:rsidR="00531AC8">
              <w:t>mirtys</w:t>
            </w:r>
            <w:r w:rsidR="00065728">
              <w:t xml:space="preserve"> </w:t>
            </w:r>
            <w:r w:rsidR="00531AC8">
              <w:t>dėl</w:t>
            </w:r>
            <w:r w:rsidR="00531AC8">
              <w:rPr>
                <w:spacing w:val="-4"/>
              </w:rPr>
              <w:t xml:space="preserve"> </w:t>
            </w:r>
            <w:r w:rsidR="00531AC8">
              <w:t>visų</w:t>
            </w:r>
            <w:r w:rsidR="00531AC8">
              <w:rPr>
                <w:spacing w:val="-4"/>
              </w:rPr>
              <w:t xml:space="preserve"> </w:t>
            </w:r>
            <w:r w:rsidR="00531AC8">
              <w:t>priežasčių</w:t>
            </w:r>
          </w:p>
        </w:tc>
        <w:tc>
          <w:tcPr>
            <w:tcW w:w="1985" w:type="dxa"/>
          </w:tcPr>
          <w:p w14:paraId="204C6E82" w14:textId="77777777" w:rsidR="00B04E78" w:rsidRDefault="00531AC8" w:rsidP="00C16B75">
            <w:pPr>
              <w:pStyle w:val="TableParagraph"/>
              <w:spacing w:before="121" w:line="240" w:lineRule="auto"/>
              <w:ind w:left="0" w:right="214"/>
            </w:pPr>
            <w:r>
              <w:t>42 (2,9</w:t>
            </w:r>
            <w:r w:rsidR="00065728" w:rsidRPr="00ED740A">
              <w:rPr>
                <w:szCs w:val="24"/>
              </w:rPr>
              <w:t> </w:t>
            </w:r>
            <w:r>
              <w:t>%)</w:t>
            </w:r>
          </w:p>
        </w:tc>
        <w:tc>
          <w:tcPr>
            <w:tcW w:w="3058" w:type="dxa"/>
          </w:tcPr>
          <w:p w14:paraId="2F383EA1" w14:textId="77777777" w:rsidR="00B04E78" w:rsidRDefault="00531AC8" w:rsidP="00C16B75">
            <w:pPr>
              <w:pStyle w:val="TableParagraph"/>
              <w:spacing w:before="121" w:line="240" w:lineRule="auto"/>
              <w:ind w:left="0" w:right="725"/>
            </w:pPr>
            <w:r>
              <w:t>36 (2,</w:t>
            </w:r>
            <w:r w:rsidR="00065728" w:rsidRPr="00ED740A">
              <w:rPr>
                <w:szCs w:val="24"/>
              </w:rPr>
              <w:t xml:space="preserve">  </w:t>
            </w:r>
            <w:r>
              <w:t>5%)</w:t>
            </w:r>
          </w:p>
        </w:tc>
      </w:tr>
      <w:tr w:rsidR="00B04E78" w14:paraId="4FD88D46" w14:textId="77777777" w:rsidTr="003334D8">
        <w:trPr>
          <w:trHeight w:val="251"/>
        </w:trPr>
        <w:tc>
          <w:tcPr>
            <w:tcW w:w="3653" w:type="dxa"/>
          </w:tcPr>
          <w:p w14:paraId="4D79605F" w14:textId="77777777" w:rsidR="00B04E78" w:rsidRDefault="00531AC8">
            <w:pPr>
              <w:pStyle w:val="TableParagraph"/>
              <w:spacing w:line="232" w:lineRule="exact"/>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4472F946" w14:textId="77777777" w:rsidR="00B04E78" w:rsidRDefault="00531AC8" w:rsidP="00C16B75">
            <w:pPr>
              <w:pStyle w:val="TableParagraph"/>
              <w:spacing w:line="232" w:lineRule="exact"/>
              <w:ind w:left="0" w:right="211"/>
            </w:pPr>
            <w:r>
              <w:t>2,12,</w:t>
            </w:r>
            <w:r>
              <w:rPr>
                <w:spacing w:val="1"/>
              </w:rPr>
              <w:t xml:space="preserve"> </w:t>
            </w:r>
            <w:r>
              <w:t>3,95</w:t>
            </w:r>
          </w:p>
        </w:tc>
        <w:tc>
          <w:tcPr>
            <w:tcW w:w="3058" w:type="dxa"/>
          </w:tcPr>
          <w:p w14:paraId="09D1C754" w14:textId="77777777" w:rsidR="00B04E78" w:rsidRDefault="00531AC8" w:rsidP="00C16B75">
            <w:pPr>
              <w:pStyle w:val="TableParagraph"/>
              <w:spacing w:line="232" w:lineRule="exact"/>
              <w:ind w:left="0" w:right="752"/>
            </w:pPr>
            <w:r>
              <w:t>1,77,</w:t>
            </w:r>
            <w:r>
              <w:rPr>
                <w:spacing w:val="1"/>
              </w:rPr>
              <w:t xml:space="preserve"> </w:t>
            </w:r>
            <w:r>
              <w:t>3,48</w:t>
            </w:r>
          </w:p>
        </w:tc>
      </w:tr>
      <w:tr w:rsidR="00B04E78" w14:paraId="38217D0F" w14:textId="77777777" w:rsidTr="003334D8">
        <w:trPr>
          <w:trHeight w:val="253"/>
        </w:trPr>
        <w:tc>
          <w:tcPr>
            <w:tcW w:w="3653" w:type="dxa"/>
          </w:tcPr>
          <w:p w14:paraId="41B09344" w14:textId="77777777" w:rsidR="00B04E78" w:rsidRDefault="00531AC8">
            <w:pPr>
              <w:pStyle w:val="TableParagraph"/>
              <w:ind w:left="69"/>
            </w:pPr>
            <w:r>
              <w:t>Simptominė</w:t>
            </w:r>
            <w:r>
              <w:rPr>
                <w:spacing w:val="-4"/>
              </w:rPr>
              <w:t xml:space="preserve"> </w:t>
            </w:r>
            <w:r>
              <w:t>GVT</w:t>
            </w:r>
          </w:p>
        </w:tc>
        <w:tc>
          <w:tcPr>
            <w:tcW w:w="1985" w:type="dxa"/>
          </w:tcPr>
          <w:p w14:paraId="2E0E7391" w14:textId="77777777" w:rsidR="00B04E78" w:rsidRDefault="00531AC8" w:rsidP="00C16B75">
            <w:pPr>
              <w:pStyle w:val="TableParagraph"/>
              <w:ind w:left="0" w:right="214"/>
            </w:pPr>
            <w:r>
              <w:t>17 (1,2</w:t>
            </w:r>
            <w:r w:rsidR="00065728" w:rsidRPr="00ED740A">
              <w:rPr>
                <w:szCs w:val="24"/>
              </w:rPr>
              <w:t> </w:t>
            </w:r>
            <w:r>
              <w:t>%)</w:t>
            </w:r>
          </w:p>
        </w:tc>
        <w:tc>
          <w:tcPr>
            <w:tcW w:w="3058" w:type="dxa"/>
          </w:tcPr>
          <w:p w14:paraId="7B744FAC" w14:textId="77777777" w:rsidR="00B04E78" w:rsidRDefault="00531AC8" w:rsidP="00C16B75">
            <w:pPr>
              <w:pStyle w:val="TableParagraph"/>
              <w:ind w:left="0" w:right="725"/>
            </w:pPr>
            <w:r>
              <w:t>13 (0,9</w:t>
            </w:r>
            <w:r w:rsidR="00065728" w:rsidRPr="00ED740A">
              <w:rPr>
                <w:szCs w:val="24"/>
              </w:rPr>
              <w:t> </w:t>
            </w:r>
            <w:r>
              <w:t>%)</w:t>
            </w:r>
          </w:p>
        </w:tc>
      </w:tr>
      <w:tr w:rsidR="00B04E78" w14:paraId="23EA12BC" w14:textId="77777777" w:rsidTr="003334D8">
        <w:trPr>
          <w:trHeight w:val="251"/>
        </w:trPr>
        <w:tc>
          <w:tcPr>
            <w:tcW w:w="3653" w:type="dxa"/>
          </w:tcPr>
          <w:p w14:paraId="77C780C9" w14:textId="77777777" w:rsidR="00B04E78" w:rsidRDefault="00531AC8">
            <w:pPr>
              <w:pStyle w:val="TableParagraph"/>
              <w:spacing w:line="232" w:lineRule="exact"/>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3BA4A524" w14:textId="77777777" w:rsidR="00B04E78" w:rsidRDefault="00531AC8" w:rsidP="00C16B75">
            <w:pPr>
              <w:pStyle w:val="TableParagraph"/>
              <w:spacing w:line="232" w:lineRule="exact"/>
              <w:ind w:left="0" w:right="211"/>
            </w:pPr>
            <w:r>
              <w:t>0,69,</w:t>
            </w:r>
            <w:r>
              <w:rPr>
                <w:spacing w:val="1"/>
              </w:rPr>
              <w:t xml:space="preserve"> </w:t>
            </w:r>
            <w:r>
              <w:t>1,9</w:t>
            </w:r>
          </w:p>
        </w:tc>
        <w:tc>
          <w:tcPr>
            <w:tcW w:w="3058" w:type="dxa"/>
          </w:tcPr>
          <w:p w14:paraId="36603550" w14:textId="77777777" w:rsidR="00B04E78" w:rsidRDefault="00531AC8" w:rsidP="00C16B75">
            <w:pPr>
              <w:pStyle w:val="TableParagraph"/>
              <w:spacing w:line="232" w:lineRule="exact"/>
              <w:ind w:left="0" w:right="752"/>
            </w:pPr>
            <w:r>
              <w:t>0,49,</w:t>
            </w:r>
            <w:r>
              <w:rPr>
                <w:spacing w:val="1"/>
              </w:rPr>
              <w:t xml:space="preserve"> </w:t>
            </w:r>
            <w:r>
              <w:t>1,55</w:t>
            </w:r>
          </w:p>
        </w:tc>
      </w:tr>
      <w:tr w:rsidR="00B04E78" w14:paraId="7115B6E6" w14:textId="77777777" w:rsidTr="003334D8">
        <w:trPr>
          <w:trHeight w:val="254"/>
        </w:trPr>
        <w:tc>
          <w:tcPr>
            <w:tcW w:w="3653" w:type="dxa"/>
          </w:tcPr>
          <w:p w14:paraId="65DD7383" w14:textId="77777777" w:rsidR="00B04E78" w:rsidRDefault="00531AC8">
            <w:pPr>
              <w:pStyle w:val="TableParagraph"/>
              <w:ind w:left="69"/>
            </w:pPr>
            <w:r>
              <w:t>Simptominė</w:t>
            </w:r>
            <w:r>
              <w:rPr>
                <w:spacing w:val="-4"/>
              </w:rPr>
              <w:t xml:space="preserve"> </w:t>
            </w:r>
            <w:r>
              <w:t>PE</w:t>
            </w:r>
          </w:p>
        </w:tc>
        <w:tc>
          <w:tcPr>
            <w:tcW w:w="1985" w:type="dxa"/>
          </w:tcPr>
          <w:p w14:paraId="7BA551C9" w14:textId="77777777" w:rsidR="00B04E78" w:rsidRDefault="00531AC8" w:rsidP="00C16B75">
            <w:pPr>
              <w:pStyle w:val="TableParagraph"/>
              <w:ind w:left="0" w:right="214"/>
            </w:pPr>
            <w:r>
              <w:t>10 (0,7</w:t>
            </w:r>
            <w:r w:rsidR="00065728" w:rsidRPr="00ED740A">
              <w:rPr>
                <w:szCs w:val="24"/>
              </w:rPr>
              <w:t> </w:t>
            </w:r>
            <w:r>
              <w:t>%)</w:t>
            </w:r>
          </w:p>
        </w:tc>
        <w:tc>
          <w:tcPr>
            <w:tcW w:w="3058" w:type="dxa"/>
          </w:tcPr>
          <w:p w14:paraId="103F8D20" w14:textId="77777777" w:rsidR="00B04E78" w:rsidRDefault="00531AC8" w:rsidP="00C16B75">
            <w:pPr>
              <w:pStyle w:val="TableParagraph"/>
              <w:ind w:left="0" w:right="781"/>
            </w:pPr>
            <w:r>
              <w:t>5 (0,</w:t>
            </w:r>
            <w:r w:rsidR="00C16B75">
              <w:t>4</w:t>
            </w:r>
            <w:r w:rsidR="00065728" w:rsidRPr="00ED740A">
              <w:rPr>
                <w:szCs w:val="24"/>
              </w:rPr>
              <w:t> </w:t>
            </w:r>
            <w:r>
              <w:t>%)</w:t>
            </w:r>
          </w:p>
        </w:tc>
      </w:tr>
      <w:tr w:rsidR="00B04E78" w14:paraId="22E16FCE" w14:textId="77777777" w:rsidTr="003334D8">
        <w:trPr>
          <w:trHeight w:val="253"/>
        </w:trPr>
        <w:tc>
          <w:tcPr>
            <w:tcW w:w="3653" w:type="dxa"/>
          </w:tcPr>
          <w:p w14:paraId="6916912F" w14:textId="77777777" w:rsidR="00B04E78" w:rsidRDefault="00531AC8">
            <w:pPr>
              <w:pStyle w:val="TableParagraph"/>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21CCAD30" w14:textId="77777777" w:rsidR="00B04E78" w:rsidRDefault="00531AC8" w:rsidP="00C16B75">
            <w:pPr>
              <w:pStyle w:val="TableParagraph"/>
              <w:ind w:left="0" w:right="211"/>
            </w:pPr>
            <w:r>
              <w:t>0,34,</w:t>
            </w:r>
            <w:r>
              <w:rPr>
                <w:spacing w:val="1"/>
              </w:rPr>
              <w:t xml:space="preserve"> </w:t>
            </w:r>
            <w:r>
              <w:t>1,28</w:t>
            </w:r>
          </w:p>
        </w:tc>
        <w:tc>
          <w:tcPr>
            <w:tcW w:w="3058" w:type="dxa"/>
          </w:tcPr>
          <w:p w14:paraId="441CE09B" w14:textId="77777777" w:rsidR="00B04E78" w:rsidRDefault="00531AC8" w:rsidP="00C16B75">
            <w:pPr>
              <w:pStyle w:val="TableParagraph"/>
              <w:ind w:left="0" w:right="752"/>
            </w:pPr>
            <w:r>
              <w:t>0,11,</w:t>
            </w:r>
            <w:r>
              <w:rPr>
                <w:spacing w:val="1"/>
              </w:rPr>
              <w:t xml:space="preserve"> </w:t>
            </w:r>
            <w:r>
              <w:t>0,82</w:t>
            </w:r>
          </w:p>
        </w:tc>
      </w:tr>
      <w:tr w:rsidR="00B04E78" w14:paraId="776EA051" w14:textId="77777777" w:rsidTr="003334D8">
        <w:trPr>
          <w:trHeight w:val="251"/>
        </w:trPr>
        <w:tc>
          <w:tcPr>
            <w:tcW w:w="3653" w:type="dxa"/>
          </w:tcPr>
          <w:p w14:paraId="3D8AEEFA" w14:textId="77777777" w:rsidR="00B04E78" w:rsidRDefault="00531AC8">
            <w:pPr>
              <w:pStyle w:val="TableParagraph"/>
              <w:spacing w:line="232" w:lineRule="exact"/>
              <w:ind w:left="69"/>
            </w:pPr>
            <w:r>
              <w:t>Su</w:t>
            </w:r>
            <w:r>
              <w:rPr>
                <w:spacing w:val="-4"/>
              </w:rPr>
              <w:t xml:space="preserve"> </w:t>
            </w:r>
            <w:r>
              <w:t>VTE</w:t>
            </w:r>
            <w:r>
              <w:rPr>
                <w:spacing w:val="-3"/>
              </w:rPr>
              <w:t xml:space="preserve"> </w:t>
            </w:r>
            <w:r>
              <w:t>susijusios</w:t>
            </w:r>
            <w:r>
              <w:rPr>
                <w:spacing w:val="-4"/>
              </w:rPr>
              <w:t xml:space="preserve"> </w:t>
            </w:r>
            <w:r>
              <w:t>mirtys</w:t>
            </w:r>
          </w:p>
        </w:tc>
        <w:tc>
          <w:tcPr>
            <w:tcW w:w="1985" w:type="dxa"/>
          </w:tcPr>
          <w:p w14:paraId="15FECF0E" w14:textId="77777777" w:rsidR="00B04E78" w:rsidRDefault="00531AC8" w:rsidP="00C16B75">
            <w:pPr>
              <w:pStyle w:val="TableParagraph"/>
              <w:spacing w:line="232" w:lineRule="exact"/>
              <w:ind w:left="0" w:right="214"/>
            </w:pPr>
            <w:r>
              <w:t>1 (0,1</w:t>
            </w:r>
            <w:r w:rsidR="00065728" w:rsidRPr="00ED740A">
              <w:rPr>
                <w:szCs w:val="24"/>
              </w:rPr>
              <w:t> </w:t>
            </w:r>
            <w:r>
              <w:t>%)</w:t>
            </w:r>
          </w:p>
        </w:tc>
        <w:tc>
          <w:tcPr>
            <w:tcW w:w="3058" w:type="dxa"/>
          </w:tcPr>
          <w:p w14:paraId="6B5A0494" w14:textId="77777777" w:rsidR="00B04E78" w:rsidRDefault="00531AC8" w:rsidP="00C16B75">
            <w:pPr>
              <w:pStyle w:val="TableParagraph"/>
              <w:spacing w:line="232" w:lineRule="exact"/>
              <w:ind w:left="0" w:right="781"/>
            </w:pPr>
            <w:r>
              <w:t>1 (0,1</w:t>
            </w:r>
            <w:r w:rsidR="00C16B75" w:rsidRPr="00ED740A">
              <w:rPr>
                <w:szCs w:val="24"/>
              </w:rPr>
              <w:t> </w:t>
            </w:r>
            <w:r>
              <w:t>%)</w:t>
            </w:r>
          </w:p>
        </w:tc>
      </w:tr>
      <w:tr w:rsidR="00B04E78" w14:paraId="7F918A23" w14:textId="77777777" w:rsidTr="003334D8">
        <w:trPr>
          <w:trHeight w:val="253"/>
        </w:trPr>
        <w:tc>
          <w:tcPr>
            <w:tcW w:w="3653" w:type="dxa"/>
          </w:tcPr>
          <w:p w14:paraId="6A093BAF" w14:textId="77777777" w:rsidR="00B04E78" w:rsidRDefault="00531AC8">
            <w:pPr>
              <w:pStyle w:val="TableParagraph"/>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7F4396F1" w14:textId="77777777" w:rsidR="00B04E78" w:rsidRDefault="00531AC8" w:rsidP="00C16B75">
            <w:pPr>
              <w:pStyle w:val="TableParagraph"/>
              <w:ind w:left="0" w:right="213"/>
            </w:pPr>
            <w:r>
              <w:t>0,</w:t>
            </w:r>
            <w:r w:rsidR="00C16B75">
              <w:t>00,</w:t>
            </w:r>
            <w:r>
              <w:t xml:space="preserve"> 0,39</w:t>
            </w:r>
          </w:p>
        </w:tc>
        <w:tc>
          <w:tcPr>
            <w:tcW w:w="3058" w:type="dxa"/>
          </w:tcPr>
          <w:p w14:paraId="5F028ABE" w14:textId="77777777" w:rsidR="00B04E78" w:rsidRDefault="00C16B75" w:rsidP="00C16B75">
            <w:pPr>
              <w:pStyle w:val="TableParagraph"/>
              <w:ind w:left="0" w:right="874"/>
            </w:pPr>
            <w:r>
              <w:t>0,0</w:t>
            </w:r>
            <w:r w:rsidR="00531AC8">
              <w:t>0, 0,39</w:t>
            </w:r>
          </w:p>
        </w:tc>
      </w:tr>
      <w:tr w:rsidR="00B04E78" w14:paraId="453562B3" w14:textId="77777777" w:rsidTr="003334D8">
        <w:trPr>
          <w:trHeight w:val="251"/>
        </w:trPr>
        <w:tc>
          <w:tcPr>
            <w:tcW w:w="3653" w:type="dxa"/>
          </w:tcPr>
          <w:p w14:paraId="0D6D6F3B" w14:textId="77777777" w:rsidR="00B04E78" w:rsidRDefault="00531AC8">
            <w:pPr>
              <w:pStyle w:val="TableParagraph"/>
              <w:spacing w:line="232" w:lineRule="exact"/>
              <w:ind w:left="69"/>
            </w:pPr>
            <w:r>
              <w:t>Mirtys</w:t>
            </w:r>
            <w:r>
              <w:rPr>
                <w:spacing w:val="-4"/>
              </w:rPr>
              <w:t xml:space="preserve"> </w:t>
            </w:r>
            <w:r>
              <w:t>dėl</w:t>
            </w:r>
            <w:r>
              <w:rPr>
                <w:spacing w:val="-4"/>
              </w:rPr>
              <w:t xml:space="preserve"> </w:t>
            </w:r>
            <w:r>
              <w:t>visų</w:t>
            </w:r>
            <w:r>
              <w:rPr>
                <w:spacing w:val="-4"/>
              </w:rPr>
              <w:t xml:space="preserve"> </w:t>
            </w:r>
            <w:r>
              <w:t>priežasčių</w:t>
            </w:r>
          </w:p>
        </w:tc>
        <w:tc>
          <w:tcPr>
            <w:tcW w:w="1985" w:type="dxa"/>
          </w:tcPr>
          <w:p w14:paraId="3A50F07E" w14:textId="77777777" w:rsidR="00B04E78" w:rsidRDefault="00531AC8" w:rsidP="00C16B75">
            <w:pPr>
              <w:pStyle w:val="TableParagraph"/>
              <w:spacing w:line="232" w:lineRule="exact"/>
              <w:ind w:left="0" w:right="214"/>
            </w:pPr>
            <w:r>
              <w:t>17 (1,2</w:t>
            </w:r>
            <w:r w:rsidR="00C16B75" w:rsidRPr="00ED740A">
              <w:rPr>
                <w:szCs w:val="24"/>
              </w:rPr>
              <w:t> </w:t>
            </w:r>
            <w:r>
              <w:t>%)</w:t>
            </w:r>
          </w:p>
        </w:tc>
        <w:tc>
          <w:tcPr>
            <w:tcW w:w="3058" w:type="dxa"/>
          </w:tcPr>
          <w:p w14:paraId="4E26E53E" w14:textId="77777777" w:rsidR="00B04E78" w:rsidRDefault="00531AC8" w:rsidP="00C16B75">
            <w:pPr>
              <w:pStyle w:val="TableParagraph"/>
              <w:spacing w:line="232" w:lineRule="exact"/>
              <w:ind w:left="0" w:right="725"/>
            </w:pPr>
            <w:r>
              <w:t>19 (1,3</w:t>
            </w:r>
            <w:r w:rsidR="00C16B75" w:rsidRPr="00ED740A">
              <w:rPr>
                <w:szCs w:val="24"/>
              </w:rPr>
              <w:t> </w:t>
            </w:r>
            <w:r>
              <w:t>)</w:t>
            </w:r>
          </w:p>
        </w:tc>
      </w:tr>
      <w:tr w:rsidR="00B04E78" w14:paraId="442D2A4E" w14:textId="77777777" w:rsidTr="003334D8">
        <w:trPr>
          <w:trHeight w:val="254"/>
        </w:trPr>
        <w:tc>
          <w:tcPr>
            <w:tcW w:w="3653" w:type="dxa"/>
          </w:tcPr>
          <w:p w14:paraId="2C184B70" w14:textId="77777777" w:rsidR="00B04E78" w:rsidRDefault="00531AC8">
            <w:pPr>
              <w:pStyle w:val="TableParagraph"/>
              <w:ind w:left="69"/>
            </w:pPr>
            <w:r>
              <w:t>95</w:t>
            </w:r>
            <w:r>
              <w:rPr>
                <w:spacing w:val="-4"/>
              </w:rPr>
              <w:t xml:space="preserve"> </w:t>
            </w:r>
            <w:r>
              <w:t>%</w:t>
            </w:r>
            <w:r>
              <w:rPr>
                <w:spacing w:val="-5"/>
              </w:rPr>
              <w:t xml:space="preserve"> </w:t>
            </w:r>
            <w:proofErr w:type="spellStart"/>
            <w:r>
              <w:t>pasikliautinasis</w:t>
            </w:r>
            <w:proofErr w:type="spellEnd"/>
            <w:r>
              <w:rPr>
                <w:spacing w:val="-4"/>
              </w:rPr>
              <w:t xml:space="preserve"> </w:t>
            </w:r>
            <w:r>
              <w:t>intervalas</w:t>
            </w:r>
          </w:p>
        </w:tc>
        <w:tc>
          <w:tcPr>
            <w:tcW w:w="1985" w:type="dxa"/>
          </w:tcPr>
          <w:p w14:paraId="3B12DC6F" w14:textId="77777777" w:rsidR="00B04E78" w:rsidRDefault="00531AC8" w:rsidP="00C16B75">
            <w:pPr>
              <w:pStyle w:val="TableParagraph"/>
              <w:ind w:left="0" w:right="211"/>
            </w:pPr>
            <w:r>
              <w:t>0,69,</w:t>
            </w:r>
            <w:r>
              <w:rPr>
                <w:spacing w:val="1"/>
              </w:rPr>
              <w:t xml:space="preserve"> </w:t>
            </w:r>
            <w:r>
              <w:t>1,9</w:t>
            </w:r>
            <w:r w:rsidR="00C16B75">
              <w:t>0</w:t>
            </w:r>
          </w:p>
        </w:tc>
        <w:tc>
          <w:tcPr>
            <w:tcW w:w="3058" w:type="dxa"/>
          </w:tcPr>
          <w:p w14:paraId="5D9F5282" w14:textId="77777777" w:rsidR="00B04E78" w:rsidRDefault="00531AC8" w:rsidP="00C16B75">
            <w:pPr>
              <w:pStyle w:val="TableParagraph"/>
              <w:ind w:left="0" w:right="807"/>
            </w:pPr>
            <w:r>
              <w:t>0,8,</w:t>
            </w:r>
            <w:r>
              <w:rPr>
                <w:spacing w:val="1"/>
              </w:rPr>
              <w:t xml:space="preserve"> </w:t>
            </w:r>
            <w:r>
              <w:t>2,07</w:t>
            </w:r>
          </w:p>
        </w:tc>
      </w:tr>
    </w:tbl>
    <w:p w14:paraId="13BCCD74" w14:textId="77777777" w:rsidR="00B04E78" w:rsidRDefault="00B04E78">
      <w:pPr>
        <w:pStyle w:val="Pagrindinistekstas"/>
        <w:spacing w:before="4"/>
        <w:rPr>
          <w:b/>
          <w:sz w:val="21"/>
        </w:rPr>
      </w:pPr>
    </w:p>
    <w:p w14:paraId="4D2289D2" w14:textId="339E276E" w:rsidR="00B04E78" w:rsidRDefault="00531AC8">
      <w:pPr>
        <w:pStyle w:val="Pagrindinistekstas"/>
        <w:ind w:left="258" w:right="893"/>
      </w:pPr>
      <w:r>
        <w:t xml:space="preserve">Tyrimo RE-SONATE tikslas buvo nustatyti </w:t>
      </w:r>
      <w:proofErr w:type="spellStart"/>
      <w:r>
        <w:t>dabigatrano</w:t>
      </w:r>
      <w:proofErr w:type="spellEnd"/>
      <w:r>
        <w:t xml:space="preserve"> </w:t>
      </w:r>
      <w:proofErr w:type="spellStart"/>
      <w:r>
        <w:t>eteksilato</w:t>
      </w:r>
      <w:proofErr w:type="spellEnd"/>
      <w:r>
        <w:t>, palyginti su placebu, pranašumą</w:t>
      </w:r>
      <w:r>
        <w:rPr>
          <w:spacing w:val="-52"/>
        </w:rPr>
        <w:t xml:space="preserve"> </w:t>
      </w:r>
      <w:r w:rsidR="00EF14C1">
        <w:t xml:space="preserve">pasikartojančių </w:t>
      </w:r>
      <w:r>
        <w:t>simptominių GVT ir (arba) PE profilaktikai pacientams, kurie jau baigė 6-18 mėnesių</w:t>
      </w:r>
      <w:r>
        <w:rPr>
          <w:spacing w:val="1"/>
        </w:rPr>
        <w:t xml:space="preserve"> </w:t>
      </w:r>
      <w:r>
        <w:t>gydymą vitamino K antagonistais. Gydyti buvo numatyta 6 mėnesius 2 kartus per parą vartojama</w:t>
      </w:r>
      <w:r>
        <w:rPr>
          <w:spacing w:val="1"/>
        </w:rPr>
        <w:t xml:space="preserve"> </w:t>
      </w:r>
      <w:r>
        <w:t>150</w:t>
      </w:r>
      <w:r w:rsidR="00464BE0">
        <w:rPr>
          <w:spacing w:val="-1"/>
        </w:rPr>
        <w:t> </w:t>
      </w:r>
      <w:r>
        <w:t>mg</w:t>
      </w:r>
      <w:r>
        <w:rPr>
          <w:spacing w:val="-1"/>
        </w:rPr>
        <w:t xml:space="preserve"> </w:t>
      </w:r>
      <w:proofErr w:type="spellStart"/>
      <w:r>
        <w:t>dabigatrano</w:t>
      </w:r>
      <w:proofErr w:type="spellEnd"/>
      <w:r>
        <w:rPr>
          <w:spacing w:val="-2"/>
        </w:rPr>
        <w:t xml:space="preserve"> </w:t>
      </w:r>
      <w:proofErr w:type="spellStart"/>
      <w:r>
        <w:t>eteksilato</w:t>
      </w:r>
      <w:proofErr w:type="spellEnd"/>
      <w:r>
        <w:rPr>
          <w:spacing w:val="-1"/>
        </w:rPr>
        <w:t xml:space="preserve"> </w:t>
      </w:r>
      <w:r>
        <w:t>doze,</w:t>
      </w:r>
      <w:r>
        <w:rPr>
          <w:spacing w:val="-2"/>
        </w:rPr>
        <w:t xml:space="preserve"> </w:t>
      </w:r>
      <w:r>
        <w:t>nereikalaujant</w:t>
      </w:r>
      <w:r>
        <w:rPr>
          <w:spacing w:val="-1"/>
        </w:rPr>
        <w:t xml:space="preserve"> </w:t>
      </w:r>
      <w:r>
        <w:t>stebėjimo.</w:t>
      </w:r>
    </w:p>
    <w:p w14:paraId="410E1D59" w14:textId="77777777" w:rsidR="00B04E78" w:rsidRDefault="00B04E78">
      <w:pPr>
        <w:pStyle w:val="Pagrindinistekstas"/>
      </w:pPr>
    </w:p>
    <w:p w14:paraId="5588B3ED" w14:textId="7BAE9656" w:rsidR="00B04E78" w:rsidRDefault="00531AC8">
      <w:pPr>
        <w:pStyle w:val="Pagrindinistekstas"/>
        <w:ind w:left="258" w:right="691"/>
      </w:pPr>
      <w:r>
        <w:t xml:space="preserve">Tyrimas RE-SONATE parodė, kad </w:t>
      </w:r>
      <w:r w:rsidR="00EF14C1">
        <w:t xml:space="preserve">pasikartojančių </w:t>
      </w:r>
      <w:r>
        <w:t>simptominių GVT/PE reiškinių, įskaitant neišaiškintas</w:t>
      </w:r>
      <w:r>
        <w:rPr>
          <w:spacing w:val="-52"/>
        </w:rPr>
        <w:t xml:space="preserve"> </w:t>
      </w:r>
      <w:r>
        <w:t xml:space="preserve">mirtis, profilaktikai </w:t>
      </w:r>
      <w:proofErr w:type="spellStart"/>
      <w:r>
        <w:t>dabigatranas</w:t>
      </w:r>
      <w:proofErr w:type="spellEnd"/>
      <w:r>
        <w:t xml:space="preserve"> </w:t>
      </w:r>
      <w:proofErr w:type="spellStart"/>
      <w:r>
        <w:t>eteksilatas</w:t>
      </w:r>
      <w:proofErr w:type="spellEnd"/>
      <w:r>
        <w:t xml:space="preserve"> buvo pranašesnis už placebą ir kad gydymo laikotarpiu</w:t>
      </w:r>
      <w:r>
        <w:rPr>
          <w:spacing w:val="1"/>
        </w:rPr>
        <w:t xml:space="preserve"> </w:t>
      </w:r>
      <w:r>
        <w:t>riziką</w:t>
      </w:r>
      <w:r>
        <w:rPr>
          <w:spacing w:val="-3"/>
        </w:rPr>
        <w:t xml:space="preserve"> </w:t>
      </w:r>
      <w:r>
        <w:t>sumažino</w:t>
      </w:r>
      <w:r>
        <w:rPr>
          <w:spacing w:val="-3"/>
        </w:rPr>
        <w:t xml:space="preserve"> </w:t>
      </w:r>
      <w:r>
        <w:t>nuo</w:t>
      </w:r>
      <w:r>
        <w:rPr>
          <w:spacing w:val="-2"/>
        </w:rPr>
        <w:t xml:space="preserve"> </w:t>
      </w:r>
      <w:r>
        <w:t>5,6</w:t>
      </w:r>
      <w:r w:rsidR="00C16B75" w:rsidRPr="00ED740A">
        <w:rPr>
          <w:szCs w:val="24"/>
        </w:rPr>
        <w:t> </w:t>
      </w:r>
      <w:r>
        <w:t>%</w:t>
      </w:r>
      <w:r>
        <w:rPr>
          <w:spacing w:val="-2"/>
        </w:rPr>
        <w:t xml:space="preserve"> </w:t>
      </w:r>
      <w:r>
        <w:t>iki</w:t>
      </w:r>
      <w:r>
        <w:rPr>
          <w:spacing w:val="-3"/>
        </w:rPr>
        <w:t xml:space="preserve"> </w:t>
      </w:r>
      <w:r>
        <w:t>0,4</w:t>
      </w:r>
      <w:r w:rsidR="00C16B75" w:rsidRPr="00ED740A">
        <w:rPr>
          <w:szCs w:val="24"/>
        </w:rPr>
        <w:t> </w:t>
      </w:r>
      <w:r>
        <w:t>%</w:t>
      </w:r>
      <w:r>
        <w:rPr>
          <w:spacing w:val="-2"/>
        </w:rPr>
        <w:t xml:space="preserve"> </w:t>
      </w:r>
      <w:r>
        <w:t>(remiantis</w:t>
      </w:r>
      <w:r>
        <w:rPr>
          <w:spacing w:val="-3"/>
        </w:rPr>
        <w:t xml:space="preserve"> </w:t>
      </w:r>
      <w:r>
        <w:t>rizikos</w:t>
      </w:r>
      <w:r>
        <w:rPr>
          <w:spacing w:val="-2"/>
        </w:rPr>
        <w:t xml:space="preserve"> </w:t>
      </w:r>
      <w:r>
        <w:t>santykiu,</w:t>
      </w:r>
      <w:r>
        <w:rPr>
          <w:spacing w:val="-3"/>
        </w:rPr>
        <w:t xml:space="preserve"> </w:t>
      </w:r>
      <w:r>
        <w:t>santykinę</w:t>
      </w:r>
      <w:r>
        <w:rPr>
          <w:spacing w:val="-3"/>
        </w:rPr>
        <w:t xml:space="preserve"> </w:t>
      </w:r>
      <w:r>
        <w:t>riziką</w:t>
      </w:r>
      <w:r>
        <w:rPr>
          <w:spacing w:val="-2"/>
        </w:rPr>
        <w:t xml:space="preserve"> </w:t>
      </w:r>
      <w:r>
        <w:t>sumažino</w:t>
      </w:r>
      <w:r>
        <w:rPr>
          <w:spacing w:val="-3"/>
        </w:rPr>
        <w:t xml:space="preserve"> </w:t>
      </w:r>
      <w:r>
        <w:t>92</w:t>
      </w:r>
      <w:r w:rsidR="00C16B75" w:rsidRPr="00ED740A">
        <w:rPr>
          <w:szCs w:val="24"/>
        </w:rPr>
        <w:t> </w:t>
      </w:r>
      <w:r>
        <w:t>%)</w:t>
      </w:r>
    </w:p>
    <w:p w14:paraId="786B67B5" w14:textId="77777777" w:rsidR="00B04E78" w:rsidRDefault="00531AC8">
      <w:pPr>
        <w:pStyle w:val="Pagrindinistekstas"/>
        <w:spacing w:before="2"/>
        <w:ind w:left="258" w:right="922"/>
      </w:pPr>
      <w:r>
        <w:t>(p &lt; 0,0001). Pirminės vertinamosios baigties bei visų antrinių vertinamųjų baigčių visos antrinės ir</w:t>
      </w:r>
      <w:r>
        <w:rPr>
          <w:spacing w:val="-52"/>
        </w:rPr>
        <w:t xml:space="preserve"> </w:t>
      </w:r>
      <w:r>
        <w:t>jautrios</w:t>
      </w:r>
      <w:r>
        <w:rPr>
          <w:spacing w:val="-2"/>
        </w:rPr>
        <w:t xml:space="preserve"> </w:t>
      </w:r>
      <w:r>
        <w:t>analizės</w:t>
      </w:r>
      <w:r>
        <w:rPr>
          <w:spacing w:val="-2"/>
        </w:rPr>
        <w:t xml:space="preserve"> </w:t>
      </w:r>
      <w:r>
        <w:t>parodė,</w:t>
      </w:r>
      <w:r>
        <w:rPr>
          <w:spacing w:val="-2"/>
        </w:rPr>
        <w:t xml:space="preserve"> </w:t>
      </w:r>
      <w:r>
        <w:t>kad</w:t>
      </w:r>
      <w:r>
        <w:rPr>
          <w:spacing w:val="-2"/>
        </w:rPr>
        <w:t xml:space="preserve"> </w:t>
      </w:r>
      <w:proofErr w:type="spellStart"/>
      <w:r>
        <w:t>dabigatranas</w:t>
      </w:r>
      <w:proofErr w:type="spellEnd"/>
      <w:r>
        <w:rPr>
          <w:spacing w:val="-2"/>
        </w:rPr>
        <w:t xml:space="preserve"> </w:t>
      </w:r>
      <w:proofErr w:type="spellStart"/>
      <w:r>
        <w:t>eteksilatas</w:t>
      </w:r>
      <w:proofErr w:type="spellEnd"/>
      <w:r>
        <w:rPr>
          <w:spacing w:val="-2"/>
        </w:rPr>
        <w:t xml:space="preserve"> </w:t>
      </w:r>
      <w:r>
        <w:t>yra</w:t>
      </w:r>
      <w:r>
        <w:rPr>
          <w:spacing w:val="-2"/>
        </w:rPr>
        <w:t xml:space="preserve"> </w:t>
      </w:r>
      <w:r>
        <w:t>pranašesnis</w:t>
      </w:r>
      <w:r>
        <w:rPr>
          <w:spacing w:val="-2"/>
        </w:rPr>
        <w:t xml:space="preserve"> </w:t>
      </w:r>
      <w:r>
        <w:t>už</w:t>
      </w:r>
      <w:r>
        <w:rPr>
          <w:spacing w:val="-2"/>
        </w:rPr>
        <w:t xml:space="preserve"> </w:t>
      </w:r>
      <w:r>
        <w:t>placebą.</w:t>
      </w:r>
    </w:p>
    <w:p w14:paraId="4B767813" w14:textId="555B7389" w:rsidR="00B04E78" w:rsidRDefault="00531AC8">
      <w:pPr>
        <w:pStyle w:val="Pagrindinistekstas"/>
        <w:ind w:left="258" w:right="711"/>
      </w:pPr>
      <w:r>
        <w:t>Tyrimas apėmė 12 mėnesių stebimąjį sekimą gydymą baigus. Tiriamųjų vaistinių preparatų vartojimą</w:t>
      </w:r>
      <w:r>
        <w:rPr>
          <w:spacing w:val="-52"/>
        </w:rPr>
        <w:t xml:space="preserve"> </w:t>
      </w:r>
      <w:r>
        <w:t>nutraukus, poveikis išsilaikė iki stebimojo sekimo laikotarpio pabaigos. Tai rodo, kad pradinis</w:t>
      </w:r>
      <w:r>
        <w:rPr>
          <w:spacing w:val="1"/>
        </w:rPr>
        <w:t xml:space="preserve"> </w:t>
      </w:r>
      <w:r>
        <w:t xml:space="preserve">gydymo </w:t>
      </w:r>
      <w:proofErr w:type="spellStart"/>
      <w:r>
        <w:t>dabigatranu</w:t>
      </w:r>
      <w:proofErr w:type="spellEnd"/>
      <w:r>
        <w:t xml:space="preserve"> </w:t>
      </w:r>
      <w:proofErr w:type="spellStart"/>
      <w:r>
        <w:t>eteksilatu</w:t>
      </w:r>
      <w:proofErr w:type="spellEnd"/>
      <w:r>
        <w:t xml:space="preserve"> poveikis buvo pastovus. Atoveiksmio efekto nebuvo. Stebimojo</w:t>
      </w:r>
      <w:r>
        <w:rPr>
          <w:spacing w:val="1"/>
        </w:rPr>
        <w:t xml:space="preserve"> </w:t>
      </w:r>
      <w:r>
        <w:t xml:space="preserve">sekimo laikotarpio pabaigoje </w:t>
      </w:r>
      <w:proofErr w:type="spellStart"/>
      <w:r>
        <w:t>dabigatranu</w:t>
      </w:r>
      <w:proofErr w:type="spellEnd"/>
      <w:r>
        <w:t xml:space="preserve"> </w:t>
      </w:r>
      <w:proofErr w:type="spellStart"/>
      <w:r>
        <w:t>eteksilatu</w:t>
      </w:r>
      <w:proofErr w:type="spellEnd"/>
      <w:r>
        <w:t xml:space="preserve"> gydytiems pacientams VTE reiškinių dažnis buvo</w:t>
      </w:r>
      <w:r>
        <w:rPr>
          <w:spacing w:val="-52"/>
        </w:rPr>
        <w:t xml:space="preserve"> </w:t>
      </w:r>
      <w:r>
        <w:t>6,9</w:t>
      </w:r>
      <w:r>
        <w:rPr>
          <w:spacing w:val="-2"/>
        </w:rPr>
        <w:t xml:space="preserve"> </w:t>
      </w:r>
      <w:r>
        <w:t>%,</w:t>
      </w:r>
      <w:r>
        <w:rPr>
          <w:spacing w:val="-2"/>
        </w:rPr>
        <w:t xml:space="preserve"> </w:t>
      </w:r>
      <w:r>
        <w:t>placebo</w:t>
      </w:r>
      <w:r>
        <w:rPr>
          <w:spacing w:val="-2"/>
        </w:rPr>
        <w:t xml:space="preserve"> </w:t>
      </w:r>
      <w:r>
        <w:t>vartojusiai</w:t>
      </w:r>
      <w:r>
        <w:rPr>
          <w:spacing w:val="-3"/>
        </w:rPr>
        <w:t xml:space="preserve"> </w:t>
      </w:r>
      <w:r>
        <w:t>grupei</w:t>
      </w:r>
      <w:r>
        <w:rPr>
          <w:spacing w:val="-2"/>
        </w:rPr>
        <w:t xml:space="preserve"> </w:t>
      </w:r>
      <w:r>
        <w:t>‒</w:t>
      </w:r>
      <w:r>
        <w:rPr>
          <w:spacing w:val="-2"/>
        </w:rPr>
        <w:t xml:space="preserve"> </w:t>
      </w:r>
      <w:r>
        <w:t>10,7</w:t>
      </w:r>
      <w:r w:rsidR="00C16B75" w:rsidRPr="00ED740A">
        <w:rPr>
          <w:szCs w:val="24"/>
        </w:rPr>
        <w:t> </w:t>
      </w:r>
      <w:r>
        <w:t>%</w:t>
      </w:r>
      <w:r>
        <w:rPr>
          <w:spacing w:val="-3"/>
        </w:rPr>
        <w:t xml:space="preserve"> </w:t>
      </w:r>
      <w:r>
        <w:t>(rizikos</w:t>
      </w:r>
      <w:r>
        <w:rPr>
          <w:spacing w:val="-2"/>
        </w:rPr>
        <w:t xml:space="preserve"> </w:t>
      </w:r>
      <w:r>
        <w:t>santykis</w:t>
      </w:r>
      <w:r>
        <w:rPr>
          <w:spacing w:val="-2"/>
        </w:rPr>
        <w:t xml:space="preserve"> </w:t>
      </w:r>
      <w:r>
        <w:t>0,61,</w:t>
      </w:r>
      <w:r>
        <w:rPr>
          <w:spacing w:val="-2"/>
        </w:rPr>
        <w:t xml:space="preserve"> </w:t>
      </w:r>
      <w:r>
        <w:t>95</w:t>
      </w:r>
      <w:r w:rsidR="00C16B75" w:rsidRPr="00ED740A">
        <w:rPr>
          <w:szCs w:val="24"/>
        </w:rPr>
        <w:t> </w:t>
      </w:r>
      <w:r>
        <w:t>%</w:t>
      </w:r>
      <w:r>
        <w:rPr>
          <w:spacing w:val="-1"/>
        </w:rPr>
        <w:t xml:space="preserve"> </w:t>
      </w:r>
      <w:r>
        <w:t>PI</w:t>
      </w:r>
      <w:r>
        <w:rPr>
          <w:spacing w:val="-5"/>
        </w:rPr>
        <w:t xml:space="preserve"> </w:t>
      </w:r>
      <w:r>
        <w:t>0,42,</w:t>
      </w:r>
      <w:r>
        <w:rPr>
          <w:spacing w:val="-2"/>
        </w:rPr>
        <w:t xml:space="preserve"> </w:t>
      </w:r>
      <w:r>
        <w:t>0,88,</w:t>
      </w:r>
      <w:r>
        <w:rPr>
          <w:spacing w:val="-3"/>
        </w:rPr>
        <w:t xml:space="preserve"> </w:t>
      </w:r>
      <w:r>
        <w:t>p</w:t>
      </w:r>
      <w:r>
        <w:rPr>
          <w:spacing w:val="-1"/>
        </w:rPr>
        <w:t xml:space="preserve"> </w:t>
      </w:r>
      <w:r>
        <w:t>=</w:t>
      </w:r>
      <w:r w:rsidR="00464BE0">
        <w:rPr>
          <w:spacing w:val="-1"/>
        </w:rPr>
        <w:t> </w:t>
      </w:r>
      <w:r>
        <w:t>0,0082).</w:t>
      </w:r>
    </w:p>
    <w:p w14:paraId="1AE94B58" w14:textId="73CA5B26" w:rsidR="00B04E78" w:rsidRDefault="00531AC8">
      <w:pPr>
        <w:pStyle w:val="Antrat1"/>
        <w:numPr>
          <w:ilvl w:val="0"/>
          <w:numId w:val="67"/>
        </w:numPr>
        <w:tabs>
          <w:tab w:val="left" w:pos="535"/>
        </w:tabs>
        <w:spacing w:before="75"/>
        <w:ind w:left="1251" w:right="1042" w:hanging="994"/>
      </w:pPr>
      <w:r>
        <w:t>lentelė. Pirminės ir antrinės veiksmingumo vertinamųjų baigčių (VTE yra sudėtinė: GVT</w:t>
      </w:r>
      <w:r>
        <w:rPr>
          <w:spacing w:val="-52"/>
        </w:rPr>
        <w:t xml:space="preserve"> </w:t>
      </w:r>
      <w:r>
        <w:t>ir (arba) PE), vertintų tyrimo RE-SONATE metu iki  laikotarpio</w:t>
      </w:r>
      <w:r>
        <w:rPr>
          <w:spacing w:val="1"/>
        </w:rPr>
        <w:t xml:space="preserve"> </w:t>
      </w:r>
      <w:r w:rsidR="00514C2A">
        <w:rPr>
          <w:spacing w:val="1"/>
        </w:rPr>
        <w:t xml:space="preserve">po gydymo </w:t>
      </w:r>
      <w:r>
        <w:t>pabaigos,</w:t>
      </w:r>
      <w:r>
        <w:rPr>
          <w:spacing w:val="-2"/>
        </w:rPr>
        <w:t xml:space="preserve"> </w:t>
      </w:r>
      <w:r>
        <w:t>analizė</w:t>
      </w:r>
    </w:p>
    <w:p w14:paraId="02FC2BAA" w14:textId="77777777" w:rsidR="00B04E78" w:rsidRDefault="00B04E78">
      <w:pPr>
        <w:pStyle w:val="Pagrindinistekstas"/>
        <w:spacing w:before="2"/>
        <w:rPr>
          <w:b/>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676"/>
        <w:gridCol w:w="3999"/>
      </w:tblGrid>
      <w:tr w:rsidR="00B04E78" w14:paraId="6C023E73" w14:textId="77777777" w:rsidTr="003334D8">
        <w:trPr>
          <w:trHeight w:val="760"/>
        </w:trPr>
        <w:tc>
          <w:tcPr>
            <w:tcW w:w="2304" w:type="dxa"/>
          </w:tcPr>
          <w:p w14:paraId="1F23D12E" w14:textId="77777777" w:rsidR="00B04E78" w:rsidRDefault="00B04E78">
            <w:pPr>
              <w:pStyle w:val="TableParagraph"/>
              <w:spacing w:line="240" w:lineRule="auto"/>
              <w:ind w:left="0"/>
            </w:pPr>
          </w:p>
        </w:tc>
        <w:tc>
          <w:tcPr>
            <w:tcW w:w="2676" w:type="dxa"/>
          </w:tcPr>
          <w:p w14:paraId="3C1CA2F0" w14:textId="306C4109" w:rsidR="00B04E78" w:rsidRDefault="00531AC8" w:rsidP="00C16B75">
            <w:pPr>
              <w:pStyle w:val="TableParagraph"/>
              <w:spacing w:line="242" w:lineRule="auto"/>
              <w:ind w:left="189" w:right="163" w:firstLine="86"/>
            </w:pPr>
            <w:proofErr w:type="spellStart"/>
            <w:r>
              <w:t>Dabigatranas</w:t>
            </w:r>
            <w:proofErr w:type="spellEnd"/>
            <w:r>
              <w:t xml:space="preserve"> </w:t>
            </w:r>
            <w:proofErr w:type="spellStart"/>
            <w:r>
              <w:t>eteksilatas</w:t>
            </w:r>
            <w:proofErr w:type="spellEnd"/>
            <w:r>
              <w:rPr>
                <w:spacing w:val="1"/>
              </w:rPr>
              <w:t xml:space="preserve"> </w:t>
            </w:r>
            <w:r>
              <w:t>150</w:t>
            </w:r>
            <w:r w:rsidR="00464BE0">
              <w:rPr>
                <w:szCs w:val="24"/>
              </w:rPr>
              <w:t> </w:t>
            </w:r>
            <w:r>
              <w:t>mg</w:t>
            </w:r>
            <w:r>
              <w:rPr>
                <w:spacing w:val="-2"/>
              </w:rPr>
              <w:t xml:space="preserve"> </w:t>
            </w:r>
            <w:r>
              <w:t>du</w:t>
            </w:r>
            <w:r>
              <w:rPr>
                <w:spacing w:val="-2"/>
              </w:rPr>
              <w:t xml:space="preserve"> </w:t>
            </w:r>
            <w:r>
              <w:t>kartus</w:t>
            </w:r>
            <w:r>
              <w:rPr>
                <w:spacing w:val="-2"/>
              </w:rPr>
              <w:t xml:space="preserve"> </w:t>
            </w:r>
            <w:r>
              <w:t>per</w:t>
            </w:r>
            <w:r>
              <w:rPr>
                <w:spacing w:val="-2"/>
              </w:rPr>
              <w:t xml:space="preserve"> </w:t>
            </w:r>
            <w:r>
              <w:t>parą</w:t>
            </w:r>
          </w:p>
        </w:tc>
        <w:tc>
          <w:tcPr>
            <w:tcW w:w="3999" w:type="dxa"/>
          </w:tcPr>
          <w:p w14:paraId="31A397C5" w14:textId="77777777" w:rsidR="00B04E78" w:rsidRDefault="00531AC8" w:rsidP="003334D8">
            <w:pPr>
              <w:pStyle w:val="TableParagraph"/>
              <w:spacing w:line="247" w:lineRule="exact"/>
              <w:ind w:left="0" w:right="843"/>
              <w:jc w:val="center"/>
            </w:pPr>
            <w:r>
              <w:t>Placebas</w:t>
            </w:r>
          </w:p>
        </w:tc>
      </w:tr>
      <w:tr w:rsidR="00B04E78" w14:paraId="5A934387" w14:textId="77777777" w:rsidTr="003334D8">
        <w:trPr>
          <w:trHeight w:val="505"/>
        </w:trPr>
        <w:tc>
          <w:tcPr>
            <w:tcW w:w="2304" w:type="dxa"/>
          </w:tcPr>
          <w:p w14:paraId="2D22B279" w14:textId="77777777" w:rsidR="00B04E78" w:rsidRDefault="00531AC8" w:rsidP="00C16B75">
            <w:pPr>
              <w:pStyle w:val="TableParagraph"/>
              <w:spacing w:line="246" w:lineRule="exact"/>
              <w:ind w:left="69"/>
            </w:pPr>
            <w:r>
              <w:t>Gydytų</w:t>
            </w:r>
            <w:r>
              <w:rPr>
                <w:spacing w:val="-5"/>
              </w:rPr>
              <w:t xml:space="preserve"> </w:t>
            </w:r>
            <w:r>
              <w:t>pacientų</w:t>
            </w:r>
            <w:r w:rsidR="00C16B75">
              <w:t xml:space="preserve"> </w:t>
            </w:r>
            <w:r>
              <w:t>skaičius</w:t>
            </w:r>
          </w:p>
        </w:tc>
        <w:tc>
          <w:tcPr>
            <w:tcW w:w="2676" w:type="dxa"/>
          </w:tcPr>
          <w:p w14:paraId="272586A1" w14:textId="77777777" w:rsidR="00B04E78" w:rsidRDefault="00531AC8">
            <w:pPr>
              <w:pStyle w:val="TableParagraph"/>
              <w:spacing w:before="118" w:line="240" w:lineRule="auto"/>
              <w:ind w:left="804" w:right="797"/>
              <w:jc w:val="center"/>
            </w:pPr>
            <w:r>
              <w:t>681</w:t>
            </w:r>
          </w:p>
        </w:tc>
        <w:tc>
          <w:tcPr>
            <w:tcW w:w="3999" w:type="dxa"/>
          </w:tcPr>
          <w:p w14:paraId="65AA8A94" w14:textId="77777777" w:rsidR="00B04E78" w:rsidRDefault="00531AC8" w:rsidP="00671DDC">
            <w:pPr>
              <w:pStyle w:val="TableParagraph"/>
              <w:spacing w:before="118" w:line="240" w:lineRule="auto"/>
              <w:ind w:right="905"/>
            </w:pPr>
            <w:r>
              <w:t>662</w:t>
            </w:r>
          </w:p>
        </w:tc>
      </w:tr>
      <w:tr w:rsidR="00B04E78" w14:paraId="4679B8EA" w14:textId="77777777" w:rsidTr="003334D8">
        <w:trPr>
          <w:trHeight w:val="503"/>
        </w:trPr>
        <w:tc>
          <w:tcPr>
            <w:tcW w:w="2304" w:type="dxa"/>
          </w:tcPr>
          <w:p w14:paraId="5E92843B" w14:textId="68A25A82" w:rsidR="00B04E78" w:rsidRDefault="00EF14C1" w:rsidP="00C16B75">
            <w:pPr>
              <w:pStyle w:val="TableParagraph"/>
              <w:spacing w:line="246" w:lineRule="exact"/>
              <w:ind w:left="69"/>
            </w:pPr>
            <w:r>
              <w:rPr>
                <w:spacing w:val="-6"/>
              </w:rPr>
              <w:t xml:space="preserve">Pasikartojanti </w:t>
            </w:r>
            <w:r w:rsidR="00531AC8">
              <w:t>simptominė</w:t>
            </w:r>
            <w:r w:rsidR="00C16B75">
              <w:t xml:space="preserve"> </w:t>
            </w:r>
            <w:r w:rsidR="00531AC8">
              <w:t>VTE</w:t>
            </w:r>
            <w:r w:rsidR="00531AC8">
              <w:rPr>
                <w:spacing w:val="-4"/>
              </w:rPr>
              <w:t xml:space="preserve"> </w:t>
            </w:r>
            <w:r w:rsidR="00531AC8">
              <w:t>ir</w:t>
            </w:r>
            <w:r w:rsidR="00531AC8">
              <w:rPr>
                <w:spacing w:val="-3"/>
              </w:rPr>
              <w:t xml:space="preserve"> </w:t>
            </w:r>
            <w:r w:rsidR="00531AC8">
              <w:t>susijusios</w:t>
            </w:r>
            <w:r w:rsidR="00531AC8">
              <w:rPr>
                <w:spacing w:val="-4"/>
              </w:rPr>
              <w:t xml:space="preserve"> </w:t>
            </w:r>
            <w:r w:rsidR="00531AC8">
              <w:t>mirtys</w:t>
            </w:r>
          </w:p>
        </w:tc>
        <w:tc>
          <w:tcPr>
            <w:tcW w:w="2676" w:type="dxa"/>
          </w:tcPr>
          <w:p w14:paraId="35E7C4BE" w14:textId="77777777" w:rsidR="00B04E78" w:rsidRDefault="00531AC8">
            <w:pPr>
              <w:pStyle w:val="TableParagraph"/>
              <w:spacing w:before="118" w:line="240" w:lineRule="auto"/>
              <w:ind w:left="805" w:right="796"/>
              <w:jc w:val="center"/>
            </w:pPr>
            <w:r>
              <w:t>3 (0,4</w:t>
            </w:r>
            <w:r>
              <w:rPr>
                <w:spacing w:val="-2"/>
              </w:rPr>
              <w:t xml:space="preserve"> </w:t>
            </w:r>
            <w:r>
              <w:t>%)</w:t>
            </w:r>
          </w:p>
        </w:tc>
        <w:tc>
          <w:tcPr>
            <w:tcW w:w="3999" w:type="dxa"/>
          </w:tcPr>
          <w:p w14:paraId="177389CA" w14:textId="77777777" w:rsidR="00B04E78" w:rsidRDefault="00531AC8" w:rsidP="00671DDC">
            <w:pPr>
              <w:pStyle w:val="TableParagraph"/>
              <w:spacing w:before="118" w:line="240" w:lineRule="auto"/>
              <w:ind w:left="0" w:right="756"/>
            </w:pPr>
            <w:r>
              <w:t>37 (5,6</w:t>
            </w:r>
            <w:r>
              <w:rPr>
                <w:spacing w:val="-2"/>
              </w:rPr>
              <w:t xml:space="preserve"> </w:t>
            </w:r>
            <w:r>
              <w:t>%)</w:t>
            </w:r>
          </w:p>
        </w:tc>
      </w:tr>
      <w:tr w:rsidR="00B04E78" w14:paraId="39244CF4" w14:textId="77777777" w:rsidTr="003334D8">
        <w:trPr>
          <w:trHeight w:val="1012"/>
        </w:trPr>
        <w:tc>
          <w:tcPr>
            <w:tcW w:w="2304" w:type="dxa"/>
          </w:tcPr>
          <w:p w14:paraId="46B7BB21" w14:textId="77777777" w:rsidR="00B04E78" w:rsidRDefault="00531AC8" w:rsidP="006B445D">
            <w:pPr>
              <w:pStyle w:val="TableParagraph"/>
              <w:spacing w:line="240" w:lineRule="auto"/>
              <w:ind w:left="69" w:right="390"/>
            </w:pPr>
            <w:r>
              <w:t>Rizikos, palyginti su</w:t>
            </w:r>
            <w:r>
              <w:rPr>
                <w:spacing w:val="-52"/>
              </w:rPr>
              <w:t xml:space="preserve"> </w:t>
            </w:r>
            <w:r>
              <w:t>placebu,</w:t>
            </w:r>
            <w:r>
              <w:rPr>
                <w:spacing w:val="-3"/>
              </w:rPr>
              <w:t xml:space="preserve"> </w:t>
            </w:r>
            <w:r>
              <w:t>santykis</w:t>
            </w:r>
            <w:r w:rsidR="00C16B75">
              <w:t xml:space="preserve"> </w:t>
            </w:r>
            <w:r>
              <w:t>(95</w:t>
            </w:r>
            <w:r w:rsidR="006B445D" w:rsidRPr="00ED740A">
              <w:rPr>
                <w:szCs w:val="24"/>
              </w:rPr>
              <w:t> </w:t>
            </w:r>
            <w:r>
              <w:t xml:space="preserve">% </w:t>
            </w:r>
            <w:proofErr w:type="spellStart"/>
            <w:r>
              <w:t>pasikliautinasis</w:t>
            </w:r>
            <w:proofErr w:type="spellEnd"/>
            <w:r>
              <w:rPr>
                <w:spacing w:val="-52"/>
              </w:rPr>
              <w:t xml:space="preserve"> </w:t>
            </w:r>
            <w:r>
              <w:t>intervalas)</w:t>
            </w:r>
          </w:p>
        </w:tc>
        <w:tc>
          <w:tcPr>
            <w:tcW w:w="2676" w:type="dxa"/>
          </w:tcPr>
          <w:p w14:paraId="1192BDD4" w14:textId="77777777" w:rsidR="00B04E78" w:rsidRDefault="00531AC8" w:rsidP="00C16B75">
            <w:pPr>
              <w:pStyle w:val="TableParagraph"/>
              <w:spacing w:line="252" w:lineRule="exact"/>
              <w:ind w:left="805" w:right="796"/>
              <w:jc w:val="center"/>
            </w:pPr>
            <w:r>
              <w:t>0,08</w:t>
            </w:r>
            <w:r w:rsidR="00C16B75">
              <w:t xml:space="preserve"> </w:t>
            </w:r>
            <w:r>
              <w:t>(0,02,</w:t>
            </w:r>
            <w:r>
              <w:rPr>
                <w:spacing w:val="-4"/>
              </w:rPr>
              <w:t xml:space="preserve"> </w:t>
            </w:r>
            <w:r>
              <w:t>0,25)</w:t>
            </w:r>
          </w:p>
        </w:tc>
        <w:tc>
          <w:tcPr>
            <w:tcW w:w="3999" w:type="dxa"/>
          </w:tcPr>
          <w:p w14:paraId="45892384" w14:textId="77777777" w:rsidR="00B04E78" w:rsidRDefault="00B04E78">
            <w:pPr>
              <w:pStyle w:val="TableParagraph"/>
              <w:spacing w:line="240" w:lineRule="auto"/>
              <w:ind w:left="0"/>
            </w:pPr>
          </w:p>
        </w:tc>
      </w:tr>
      <w:tr w:rsidR="00B04E78" w14:paraId="56558D20" w14:textId="77777777" w:rsidTr="003334D8">
        <w:trPr>
          <w:trHeight w:val="251"/>
        </w:trPr>
        <w:tc>
          <w:tcPr>
            <w:tcW w:w="2304" w:type="dxa"/>
          </w:tcPr>
          <w:p w14:paraId="40A909DA" w14:textId="77777777" w:rsidR="00B04E78" w:rsidRDefault="00531AC8">
            <w:pPr>
              <w:pStyle w:val="TableParagraph"/>
              <w:spacing w:line="232" w:lineRule="exact"/>
              <w:ind w:left="69"/>
            </w:pPr>
            <w:r>
              <w:t>p</w:t>
            </w:r>
            <w:r>
              <w:rPr>
                <w:spacing w:val="-3"/>
              </w:rPr>
              <w:t xml:space="preserve"> </w:t>
            </w:r>
            <w:r>
              <w:t>reikšmė</w:t>
            </w:r>
            <w:r>
              <w:rPr>
                <w:spacing w:val="-4"/>
              </w:rPr>
              <w:t xml:space="preserve"> </w:t>
            </w:r>
            <w:r>
              <w:t>pranašumui</w:t>
            </w:r>
          </w:p>
        </w:tc>
        <w:tc>
          <w:tcPr>
            <w:tcW w:w="2676" w:type="dxa"/>
          </w:tcPr>
          <w:p w14:paraId="2FEBC889" w14:textId="4407D02F" w:rsidR="00B04E78" w:rsidRDefault="00531AC8">
            <w:pPr>
              <w:pStyle w:val="TableParagraph"/>
              <w:spacing w:line="232" w:lineRule="exact"/>
              <w:ind w:left="805" w:right="793"/>
              <w:jc w:val="center"/>
            </w:pPr>
            <w:r>
              <w:t>&lt;</w:t>
            </w:r>
            <w:r w:rsidR="00464BE0">
              <w:rPr>
                <w:spacing w:val="1"/>
              </w:rPr>
              <w:t> </w:t>
            </w:r>
            <w:r>
              <w:t>0,0001</w:t>
            </w:r>
          </w:p>
        </w:tc>
        <w:tc>
          <w:tcPr>
            <w:tcW w:w="3999" w:type="dxa"/>
          </w:tcPr>
          <w:p w14:paraId="03790F88" w14:textId="77777777" w:rsidR="00B04E78" w:rsidRDefault="00B04E78">
            <w:pPr>
              <w:pStyle w:val="TableParagraph"/>
              <w:spacing w:line="240" w:lineRule="auto"/>
              <w:ind w:left="0"/>
              <w:rPr>
                <w:sz w:val="18"/>
              </w:rPr>
            </w:pPr>
          </w:p>
        </w:tc>
      </w:tr>
      <w:tr w:rsidR="00B04E78" w14:paraId="730F1008" w14:textId="77777777" w:rsidTr="003334D8">
        <w:trPr>
          <w:trHeight w:val="506"/>
        </w:trPr>
        <w:tc>
          <w:tcPr>
            <w:tcW w:w="2304" w:type="dxa"/>
          </w:tcPr>
          <w:p w14:paraId="2B13F1B9" w14:textId="77777777" w:rsidR="00B04E78" w:rsidRDefault="00531AC8" w:rsidP="00C16B75">
            <w:pPr>
              <w:pStyle w:val="TableParagraph"/>
              <w:spacing w:line="246" w:lineRule="exact"/>
              <w:ind w:left="69"/>
            </w:pPr>
            <w:r>
              <w:lastRenderedPageBreak/>
              <w:t>Antrinės</w:t>
            </w:r>
            <w:r>
              <w:rPr>
                <w:spacing w:val="-6"/>
              </w:rPr>
              <w:t xml:space="preserve"> </w:t>
            </w:r>
            <w:r>
              <w:t>veiksmingumo</w:t>
            </w:r>
            <w:r w:rsidR="00C16B75">
              <w:t xml:space="preserve"> </w:t>
            </w:r>
            <w:r>
              <w:t>vertinamosios</w:t>
            </w:r>
            <w:r>
              <w:rPr>
                <w:spacing w:val="-7"/>
              </w:rPr>
              <w:t xml:space="preserve"> </w:t>
            </w:r>
            <w:r>
              <w:t>baigtys</w:t>
            </w:r>
          </w:p>
        </w:tc>
        <w:tc>
          <w:tcPr>
            <w:tcW w:w="2676" w:type="dxa"/>
          </w:tcPr>
          <w:p w14:paraId="372D0BAB" w14:textId="77777777" w:rsidR="00B04E78" w:rsidRDefault="00B04E78">
            <w:pPr>
              <w:pStyle w:val="TableParagraph"/>
              <w:spacing w:line="240" w:lineRule="auto"/>
              <w:ind w:left="0"/>
            </w:pPr>
          </w:p>
        </w:tc>
        <w:tc>
          <w:tcPr>
            <w:tcW w:w="3999" w:type="dxa"/>
          </w:tcPr>
          <w:p w14:paraId="56256135" w14:textId="77777777" w:rsidR="00B04E78" w:rsidRDefault="00B04E78">
            <w:pPr>
              <w:pStyle w:val="TableParagraph"/>
              <w:spacing w:line="240" w:lineRule="auto"/>
              <w:ind w:left="0"/>
            </w:pPr>
          </w:p>
        </w:tc>
      </w:tr>
      <w:tr w:rsidR="00B04E78" w14:paraId="2974BF8F" w14:textId="77777777" w:rsidTr="003334D8">
        <w:trPr>
          <w:trHeight w:val="757"/>
        </w:trPr>
        <w:tc>
          <w:tcPr>
            <w:tcW w:w="2304" w:type="dxa"/>
          </w:tcPr>
          <w:p w14:paraId="23E704AF" w14:textId="61358834" w:rsidR="00B04E78" w:rsidRDefault="000D574B" w:rsidP="00C16B75">
            <w:pPr>
              <w:pStyle w:val="TableParagraph"/>
              <w:spacing w:line="240" w:lineRule="auto"/>
              <w:ind w:left="69" w:right="109"/>
            </w:pPr>
            <w:r>
              <w:t>P</w:t>
            </w:r>
            <w:r w:rsidR="00EF14C1">
              <w:t xml:space="preserve">asikartojanti </w:t>
            </w:r>
            <w:r w:rsidR="00531AC8">
              <w:t>simptominė</w:t>
            </w:r>
            <w:r w:rsidR="00531AC8">
              <w:rPr>
                <w:spacing w:val="-52"/>
              </w:rPr>
              <w:t xml:space="preserve"> </w:t>
            </w:r>
            <w:r w:rsidR="00531AC8">
              <w:t>VTE</w:t>
            </w:r>
            <w:r w:rsidR="00531AC8">
              <w:rPr>
                <w:spacing w:val="-3"/>
              </w:rPr>
              <w:t xml:space="preserve"> </w:t>
            </w:r>
            <w:r w:rsidR="00531AC8">
              <w:t>ir</w:t>
            </w:r>
            <w:r w:rsidR="00531AC8">
              <w:rPr>
                <w:spacing w:val="-2"/>
              </w:rPr>
              <w:t xml:space="preserve"> </w:t>
            </w:r>
            <w:r w:rsidR="00531AC8">
              <w:t>mirtys</w:t>
            </w:r>
            <w:r w:rsidR="00531AC8">
              <w:rPr>
                <w:spacing w:val="-2"/>
              </w:rPr>
              <w:t xml:space="preserve"> </w:t>
            </w:r>
            <w:r w:rsidR="00531AC8">
              <w:t>dėl</w:t>
            </w:r>
            <w:r w:rsidR="00531AC8">
              <w:rPr>
                <w:spacing w:val="-2"/>
              </w:rPr>
              <w:t xml:space="preserve"> </w:t>
            </w:r>
            <w:r w:rsidR="00531AC8">
              <w:t>visų</w:t>
            </w:r>
            <w:r w:rsidR="00C16B75">
              <w:t xml:space="preserve"> </w:t>
            </w:r>
            <w:r w:rsidR="00531AC8">
              <w:t>priežasčių</w:t>
            </w:r>
          </w:p>
        </w:tc>
        <w:tc>
          <w:tcPr>
            <w:tcW w:w="2676" w:type="dxa"/>
          </w:tcPr>
          <w:p w14:paraId="70AB7820" w14:textId="77777777" w:rsidR="00B04E78" w:rsidRDefault="00531AC8" w:rsidP="00671DDC">
            <w:pPr>
              <w:pStyle w:val="TableParagraph"/>
              <w:spacing w:line="240" w:lineRule="auto"/>
              <w:ind w:right="796"/>
            </w:pPr>
            <w:r>
              <w:t>3 (0,4</w:t>
            </w:r>
            <w:r w:rsidR="00671DDC" w:rsidRPr="00ED740A">
              <w:rPr>
                <w:szCs w:val="24"/>
              </w:rPr>
              <w:t> </w:t>
            </w:r>
            <w:r>
              <w:t>%)</w:t>
            </w:r>
          </w:p>
        </w:tc>
        <w:tc>
          <w:tcPr>
            <w:tcW w:w="3999" w:type="dxa"/>
          </w:tcPr>
          <w:p w14:paraId="7D2C598F" w14:textId="77777777" w:rsidR="00B04E78" w:rsidRDefault="00531AC8" w:rsidP="00671DDC">
            <w:pPr>
              <w:pStyle w:val="TableParagraph"/>
              <w:spacing w:line="240" w:lineRule="auto"/>
              <w:ind w:left="0" w:right="756"/>
            </w:pPr>
            <w:r>
              <w:t>37 (5,6</w:t>
            </w:r>
            <w:r w:rsidR="00671DDC" w:rsidRPr="00ED740A">
              <w:rPr>
                <w:szCs w:val="24"/>
              </w:rPr>
              <w:t> </w:t>
            </w:r>
            <w:r>
              <w:t>%)</w:t>
            </w:r>
          </w:p>
        </w:tc>
      </w:tr>
      <w:tr w:rsidR="00B04E78" w14:paraId="58B600C5" w14:textId="77777777" w:rsidTr="003334D8">
        <w:trPr>
          <w:trHeight w:val="506"/>
        </w:trPr>
        <w:tc>
          <w:tcPr>
            <w:tcW w:w="2304" w:type="dxa"/>
          </w:tcPr>
          <w:p w14:paraId="7EE5871E" w14:textId="77777777" w:rsidR="00B04E78" w:rsidRDefault="00531AC8" w:rsidP="006B445D">
            <w:pPr>
              <w:pStyle w:val="TableParagraph"/>
              <w:spacing w:line="247" w:lineRule="exact"/>
              <w:ind w:left="69"/>
            </w:pPr>
            <w:r>
              <w:t>95</w:t>
            </w:r>
            <w:r w:rsidR="006B445D" w:rsidRPr="00ED740A">
              <w:rPr>
                <w:szCs w:val="24"/>
              </w:rPr>
              <w:t> </w:t>
            </w:r>
            <w:r>
              <w:t>%</w:t>
            </w:r>
            <w:r>
              <w:rPr>
                <w:spacing w:val="-2"/>
              </w:rPr>
              <w:t xml:space="preserve"> </w:t>
            </w:r>
            <w:proofErr w:type="spellStart"/>
            <w:r>
              <w:t>pasikliautinasis</w:t>
            </w:r>
            <w:proofErr w:type="spellEnd"/>
            <w:r w:rsidR="00C16B75">
              <w:t xml:space="preserve"> </w:t>
            </w:r>
            <w:r>
              <w:t>intervalas</w:t>
            </w:r>
          </w:p>
        </w:tc>
        <w:tc>
          <w:tcPr>
            <w:tcW w:w="2676" w:type="dxa"/>
          </w:tcPr>
          <w:p w14:paraId="467D969D" w14:textId="77777777" w:rsidR="00B04E78" w:rsidRDefault="00531AC8" w:rsidP="00671DDC">
            <w:pPr>
              <w:pStyle w:val="TableParagraph"/>
              <w:spacing w:before="121" w:line="240" w:lineRule="auto"/>
              <w:ind w:right="793"/>
            </w:pPr>
            <w:r>
              <w:t>0,09,</w:t>
            </w:r>
            <w:r>
              <w:rPr>
                <w:spacing w:val="1"/>
              </w:rPr>
              <w:t xml:space="preserve"> </w:t>
            </w:r>
            <w:r>
              <w:t>1,28</w:t>
            </w:r>
          </w:p>
        </w:tc>
        <w:tc>
          <w:tcPr>
            <w:tcW w:w="3999" w:type="dxa"/>
          </w:tcPr>
          <w:p w14:paraId="5B07E3AB" w14:textId="77777777" w:rsidR="00B04E78" w:rsidRDefault="00531AC8" w:rsidP="00671DDC">
            <w:pPr>
              <w:pStyle w:val="TableParagraph"/>
              <w:spacing w:before="121" w:line="240" w:lineRule="auto"/>
              <w:ind w:left="0" w:right="785"/>
            </w:pPr>
            <w:r>
              <w:t>3,97,</w:t>
            </w:r>
            <w:r>
              <w:rPr>
                <w:spacing w:val="1"/>
              </w:rPr>
              <w:t xml:space="preserve"> </w:t>
            </w:r>
            <w:r>
              <w:t>7,62</w:t>
            </w:r>
          </w:p>
        </w:tc>
      </w:tr>
      <w:tr w:rsidR="00B04E78" w14:paraId="61228464" w14:textId="77777777" w:rsidTr="003334D8">
        <w:trPr>
          <w:trHeight w:val="253"/>
        </w:trPr>
        <w:tc>
          <w:tcPr>
            <w:tcW w:w="2304" w:type="dxa"/>
          </w:tcPr>
          <w:p w14:paraId="594863C0" w14:textId="77777777" w:rsidR="00B04E78" w:rsidRDefault="00531AC8">
            <w:pPr>
              <w:pStyle w:val="TableParagraph"/>
              <w:ind w:left="69"/>
            </w:pPr>
            <w:r>
              <w:t>Simptominė</w:t>
            </w:r>
            <w:r>
              <w:rPr>
                <w:spacing w:val="-4"/>
              </w:rPr>
              <w:t xml:space="preserve"> </w:t>
            </w:r>
            <w:r>
              <w:t>GVT</w:t>
            </w:r>
          </w:p>
        </w:tc>
        <w:tc>
          <w:tcPr>
            <w:tcW w:w="2676" w:type="dxa"/>
          </w:tcPr>
          <w:p w14:paraId="4927A2F4" w14:textId="77777777" w:rsidR="00B04E78" w:rsidRDefault="00531AC8" w:rsidP="00671DDC">
            <w:pPr>
              <w:pStyle w:val="TableParagraph"/>
              <w:ind w:right="796"/>
            </w:pPr>
            <w:r>
              <w:t>2 (0,3</w:t>
            </w:r>
            <w:r w:rsidR="00671DDC" w:rsidRPr="00ED740A">
              <w:rPr>
                <w:szCs w:val="24"/>
              </w:rPr>
              <w:t> </w:t>
            </w:r>
            <w:r>
              <w:t>%)</w:t>
            </w:r>
          </w:p>
        </w:tc>
        <w:tc>
          <w:tcPr>
            <w:tcW w:w="3999" w:type="dxa"/>
          </w:tcPr>
          <w:p w14:paraId="10A33B31" w14:textId="77777777" w:rsidR="00B04E78" w:rsidRDefault="00531AC8" w:rsidP="00671DDC">
            <w:pPr>
              <w:pStyle w:val="TableParagraph"/>
              <w:ind w:left="0" w:right="756"/>
            </w:pPr>
            <w:r>
              <w:t>23 (3,5</w:t>
            </w:r>
            <w:r w:rsidR="00671DDC" w:rsidRPr="00ED740A">
              <w:rPr>
                <w:szCs w:val="24"/>
              </w:rPr>
              <w:t> </w:t>
            </w:r>
            <w:r>
              <w:t>%)</w:t>
            </w:r>
          </w:p>
        </w:tc>
      </w:tr>
      <w:tr w:rsidR="00B04E78" w14:paraId="5FDE467A" w14:textId="77777777" w:rsidTr="003334D8">
        <w:trPr>
          <w:trHeight w:val="506"/>
        </w:trPr>
        <w:tc>
          <w:tcPr>
            <w:tcW w:w="2304" w:type="dxa"/>
          </w:tcPr>
          <w:p w14:paraId="043DD603" w14:textId="77777777" w:rsidR="00B04E78" w:rsidRDefault="00531AC8" w:rsidP="00C16B75">
            <w:pPr>
              <w:pStyle w:val="TableParagraph"/>
              <w:spacing w:line="246" w:lineRule="exact"/>
              <w:ind w:left="69"/>
            </w:pPr>
            <w:r>
              <w:t>95</w:t>
            </w:r>
            <w:r>
              <w:rPr>
                <w:spacing w:val="-3"/>
              </w:rPr>
              <w:t xml:space="preserve"> </w:t>
            </w:r>
            <w:r>
              <w:t>%</w:t>
            </w:r>
            <w:r>
              <w:rPr>
                <w:spacing w:val="-4"/>
              </w:rPr>
              <w:t xml:space="preserve"> </w:t>
            </w:r>
            <w:proofErr w:type="spellStart"/>
            <w:r>
              <w:t>pasikliautinasis</w:t>
            </w:r>
            <w:proofErr w:type="spellEnd"/>
            <w:r w:rsidR="00C16B75">
              <w:t xml:space="preserve"> </w:t>
            </w:r>
            <w:r>
              <w:t>intervalas</w:t>
            </w:r>
          </w:p>
        </w:tc>
        <w:tc>
          <w:tcPr>
            <w:tcW w:w="2676" w:type="dxa"/>
          </w:tcPr>
          <w:p w14:paraId="5347D0DC" w14:textId="77777777" w:rsidR="00B04E78" w:rsidRDefault="00531AC8" w:rsidP="00671DDC">
            <w:pPr>
              <w:pStyle w:val="TableParagraph"/>
              <w:spacing w:before="121" w:line="240" w:lineRule="auto"/>
              <w:ind w:right="793"/>
            </w:pPr>
            <w:r>
              <w:t>0,04,</w:t>
            </w:r>
            <w:r>
              <w:rPr>
                <w:spacing w:val="1"/>
              </w:rPr>
              <w:t xml:space="preserve"> </w:t>
            </w:r>
            <w:r>
              <w:t>1,06</w:t>
            </w:r>
          </w:p>
        </w:tc>
        <w:tc>
          <w:tcPr>
            <w:tcW w:w="3999" w:type="dxa"/>
          </w:tcPr>
          <w:p w14:paraId="0524625D" w14:textId="77777777" w:rsidR="00B04E78" w:rsidRDefault="00531AC8" w:rsidP="00671DDC">
            <w:pPr>
              <w:pStyle w:val="TableParagraph"/>
              <w:spacing w:before="121" w:line="240" w:lineRule="auto"/>
              <w:ind w:left="0" w:right="785"/>
            </w:pPr>
            <w:r>
              <w:t>2,21,</w:t>
            </w:r>
            <w:r>
              <w:rPr>
                <w:spacing w:val="1"/>
              </w:rPr>
              <w:t xml:space="preserve"> </w:t>
            </w:r>
            <w:r>
              <w:t>5,17</w:t>
            </w:r>
          </w:p>
        </w:tc>
      </w:tr>
      <w:tr w:rsidR="00B04E78" w14:paraId="1091C1C9" w14:textId="77777777" w:rsidTr="003334D8">
        <w:trPr>
          <w:trHeight w:val="251"/>
        </w:trPr>
        <w:tc>
          <w:tcPr>
            <w:tcW w:w="2304" w:type="dxa"/>
          </w:tcPr>
          <w:p w14:paraId="6D42951A" w14:textId="77777777" w:rsidR="00B04E78" w:rsidRDefault="00531AC8">
            <w:pPr>
              <w:pStyle w:val="TableParagraph"/>
              <w:spacing w:line="232" w:lineRule="exact"/>
              <w:ind w:left="69"/>
            </w:pPr>
            <w:r>
              <w:t>Simptominė</w:t>
            </w:r>
            <w:r>
              <w:rPr>
                <w:spacing w:val="-4"/>
              </w:rPr>
              <w:t xml:space="preserve"> </w:t>
            </w:r>
            <w:r>
              <w:t>PE</w:t>
            </w:r>
          </w:p>
        </w:tc>
        <w:tc>
          <w:tcPr>
            <w:tcW w:w="2676" w:type="dxa"/>
          </w:tcPr>
          <w:p w14:paraId="2E5EFE08" w14:textId="77777777" w:rsidR="00B04E78" w:rsidRDefault="00531AC8" w:rsidP="00671DDC">
            <w:pPr>
              <w:pStyle w:val="TableParagraph"/>
              <w:spacing w:line="232" w:lineRule="exact"/>
              <w:ind w:right="796"/>
            </w:pPr>
            <w:r>
              <w:t>1 (0,1</w:t>
            </w:r>
            <w:r w:rsidR="00671DDC" w:rsidRPr="00ED740A">
              <w:rPr>
                <w:szCs w:val="24"/>
              </w:rPr>
              <w:t> </w:t>
            </w:r>
            <w:r>
              <w:t>%)</w:t>
            </w:r>
          </w:p>
        </w:tc>
        <w:tc>
          <w:tcPr>
            <w:tcW w:w="3999" w:type="dxa"/>
          </w:tcPr>
          <w:p w14:paraId="0D444EDA" w14:textId="77777777" w:rsidR="00B04E78" w:rsidRDefault="00531AC8" w:rsidP="00671DDC">
            <w:pPr>
              <w:pStyle w:val="TableParagraph"/>
              <w:spacing w:line="232" w:lineRule="exact"/>
              <w:ind w:left="0" w:right="756"/>
            </w:pPr>
            <w:r>
              <w:t>14 (2,1</w:t>
            </w:r>
            <w:r w:rsidR="00671DDC" w:rsidRPr="00ED740A">
              <w:rPr>
                <w:szCs w:val="24"/>
              </w:rPr>
              <w:t> </w:t>
            </w:r>
            <w:r>
              <w:t>%)</w:t>
            </w:r>
          </w:p>
        </w:tc>
      </w:tr>
      <w:tr w:rsidR="00B04E78" w14:paraId="5A6D3CC4" w14:textId="77777777" w:rsidTr="003334D8">
        <w:trPr>
          <w:trHeight w:val="506"/>
        </w:trPr>
        <w:tc>
          <w:tcPr>
            <w:tcW w:w="2304" w:type="dxa"/>
          </w:tcPr>
          <w:p w14:paraId="42C40586" w14:textId="77777777" w:rsidR="00B04E78" w:rsidRDefault="00531AC8" w:rsidP="006B445D">
            <w:pPr>
              <w:pStyle w:val="TableParagraph"/>
              <w:spacing w:line="248" w:lineRule="exact"/>
              <w:ind w:left="69"/>
            </w:pPr>
            <w:r>
              <w:t>95</w:t>
            </w:r>
            <w:r w:rsidR="006B445D" w:rsidRPr="00ED740A">
              <w:rPr>
                <w:szCs w:val="24"/>
              </w:rPr>
              <w:t> </w:t>
            </w:r>
            <w:r>
              <w:t>%</w:t>
            </w:r>
            <w:r>
              <w:rPr>
                <w:spacing w:val="-4"/>
              </w:rPr>
              <w:t xml:space="preserve"> </w:t>
            </w:r>
            <w:proofErr w:type="spellStart"/>
            <w:r>
              <w:t>pasikliautinasis</w:t>
            </w:r>
            <w:proofErr w:type="spellEnd"/>
            <w:r w:rsidR="00C16B75">
              <w:t xml:space="preserve"> </w:t>
            </w:r>
            <w:r>
              <w:t>intervalas</w:t>
            </w:r>
          </w:p>
        </w:tc>
        <w:tc>
          <w:tcPr>
            <w:tcW w:w="2676" w:type="dxa"/>
          </w:tcPr>
          <w:p w14:paraId="7514C6C9" w14:textId="77777777" w:rsidR="00B04E78" w:rsidRDefault="00531AC8" w:rsidP="00671DDC">
            <w:pPr>
              <w:pStyle w:val="TableParagraph"/>
              <w:spacing w:before="121" w:line="240" w:lineRule="auto"/>
              <w:ind w:right="796"/>
            </w:pPr>
            <w:r>
              <w:t>0,</w:t>
            </w:r>
            <w:r w:rsidR="00671DDC">
              <w:t>00,</w:t>
            </w:r>
            <w:r>
              <w:t xml:space="preserve"> 0,82</w:t>
            </w:r>
          </w:p>
        </w:tc>
        <w:tc>
          <w:tcPr>
            <w:tcW w:w="3999" w:type="dxa"/>
          </w:tcPr>
          <w:p w14:paraId="391AF672" w14:textId="77777777" w:rsidR="00B04E78" w:rsidRDefault="00531AC8" w:rsidP="00671DDC">
            <w:pPr>
              <w:pStyle w:val="TableParagraph"/>
              <w:spacing w:before="121" w:line="240" w:lineRule="auto"/>
              <w:ind w:left="0" w:right="785"/>
            </w:pPr>
            <w:r>
              <w:t>1,16,</w:t>
            </w:r>
            <w:r>
              <w:rPr>
                <w:spacing w:val="1"/>
              </w:rPr>
              <w:t xml:space="preserve"> </w:t>
            </w:r>
            <w:r>
              <w:t>3,52</w:t>
            </w:r>
          </w:p>
        </w:tc>
      </w:tr>
      <w:tr w:rsidR="00B04E78" w14:paraId="1C0C7296" w14:textId="77777777" w:rsidTr="003334D8">
        <w:trPr>
          <w:trHeight w:val="506"/>
        </w:trPr>
        <w:tc>
          <w:tcPr>
            <w:tcW w:w="2304" w:type="dxa"/>
          </w:tcPr>
          <w:p w14:paraId="2BC124BD" w14:textId="77777777" w:rsidR="00B04E78" w:rsidRDefault="00531AC8" w:rsidP="00C16B75">
            <w:pPr>
              <w:pStyle w:val="TableParagraph"/>
              <w:spacing w:line="247" w:lineRule="exact"/>
              <w:ind w:left="69"/>
            </w:pPr>
            <w:r>
              <w:t>Su</w:t>
            </w:r>
            <w:r>
              <w:rPr>
                <w:spacing w:val="-4"/>
              </w:rPr>
              <w:t xml:space="preserve"> </w:t>
            </w:r>
            <w:r>
              <w:t>VTE</w:t>
            </w:r>
            <w:r>
              <w:rPr>
                <w:spacing w:val="-3"/>
              </w:rPr>
              <w:t xml:space="preserve"> </w:t>
            </w:r>
            <w:r>
              <w:t>susijusios</w:t>
            </w:r>
            <w:r w:rsidR="00C16B75">
              <w:t xml:space="preserve"> </w:t>
            </w:r>
            <w:r>
              <w:t>mirtys</w:t>
            </w:r>
          </w:p>
        </w:tc>
        <w:tc>
          <w:tcPr>
            <w:tcW w:w="2676" w:type="dxa"/>
          </w:tcPr>
          <w:p w14:paraId="2BAB31F7" w14:textId="77777777" w:rsidR="00B04E78" w:rsidRDefault="00531AC8" w:rsidP="00671DDC">
            <w:pPr>
              <w:pStyle w:val="TableParagraph"/>
              <w:spacing w:before="121" w:line="240" w:lineRule="auto"/>
              <w:ind w:right="797"/>
            </w:pPr>
            <w:r>
              <w:t>0 (0)</w:t>
            </w:r>
          </w:p>
        </w:tc>
        <w:tc>
          <w:tcPr>
            <w:tcW w:w="3999" w:type="dxa"/>
          </w:tcPr>
          <w:p w14:paraId="61A89942" w14:textId="77777777" w:rsidR="00B04E78" w:rsidRDefault="00531AC8" w:rsidP="00671DDC">
            <w:pPr>
              <w:pStyle w:val="TableParagraph"/>
              <w:spacing w:before="121" w:line="240" w:lineRule="auto"/>
              <w:ind w:right="905"/>
            </w:pPr>
            <w:r>
              <w:t>0 (0)</w:t>
            </w:r>
          </w:p>
        </w:tc>
      </w:tr>
      <w:tr w:rsidR="00B04E78" w14:paraId="50BAB6C8" w14:textId="77777777" w:rsidTr="003334D8">
        <w:trPr>
          <w:trHeight w:val="505"/>
        </w:trPr>
        <w:tc>
          <w:tcPr>
            <w:tcW w:w="2304" w:type="dxa"/>
          </w:tcPr>
          <w:p w14:paraId="2494B6C4" w14:textId="77777777" w:rsidR="00B04E78" w:rsidRDefault="00531AC8" w:rsidP="006B445D">
            <w:pPr>
              <w:pStyle w:val="TableParagraph"/>
              <w:spacing w:line="247" w:lineRule="exact"/>
              <w:ind w:left="69"/>
            </w:pPr>
            <w:r>
              <w:t>95</w:t>
            </w:r>
            <w:r w:rsidR="006B445D" w:rsidRPr="00ED740A">
              <w:rPr>
                <w:szCs w:val="24"/>
              </w:rPr>
              <w:t> </w:t>
            </w:r>
            <w:r>
              <w:t>%</w:t>
            </w:r>
            <w:r>
              <w:rPr>
                <w:spacing w:val="-4"/>
              </w:rPr>
              <w:t xml:space="preserve"> </w:t>
            </w:r>
            <w:proofErr w:type="spellStart"/>
            <w:r>
              <w:t>pasikliautinasis</w:t>
            </w:r>
            <w:proofErr w:type="spellEnd"/>
            <w:r w:rsidR="00C16B75">
              <w:t xml:space="preserve"> </w:t>
            </w:r>
            <w:r>
              <w:t>intervalas</w:t>
            </w:r>
          </w:p>
        </w:tc>
        <w:tc>
          <w:tcPr>
            <w:tcW w:w="2676" w:type="dxa"/>
          </w:tcPr>
          <w:p w14:paraId="7834419C" w14:textId="77777777" w:rsidR="00B04E78" w:rsidRDefault="00671DDC" w:rsidP="00671DDC">
            <w:pPr>
              <w:pStyle w:val="TableParagraph"/>
              <w:spacing w:before="121" w:line="240" w:lineRule="auto"/>
              <w:ind w:right="796"/>
            </w:pPr>
            <w:r>
              <w:t>0,00</w:t>
            </w:r>
            <w:r w:rsidR="00531AC8">
              <w:t>, 0,54</w:t>
            </w:r>
          </w:p>
        </w:tc>
        <w:tc>
          <w:tcPr>
            <w:tcW w:w="3999" w:type="dxa"/>
          </w:tcPr>
          <w:p w14:paraId="07C5F7A9" w14:textId="77777777" w:rsidR="00B04E78" w:rsidRDefault="00531AC8" w:rsidP="00671DDC">
            <w:pPr>
              <w:pStyle w:val="TableParagraph"/>
              <w:spacing w:before="121" w:line="240" w:lineRule="auto"/>
              <w:ind w:right="905"/>
            </w:pPr>
            <w:r>
              <w:t>0,</w:t>
            </w:r>
            <w:r w:rsidR="00671DDC">
              <w:t>00,</w:t>
            </w:r>
            <w:r>
              <w:t xml:space="preserve"> 0,56</w:t>
            </w:r>
          </w:p>
        </w:tc>
      </w:tr>
      <w:tr w:rsidR="00B04E78" w14:paraId="6B30CC25" w14:textId="77777777" w:rsidTr="003334D8">
        <w:trPr>
          <w:trHeight w:val="254"/>
        </w:trPr>
        <w:tc>
          <w:tcPr>
            <w:tcW w:w="2304" w:type="dxa"/>
          </w:tcPr>
          <w:p w14:paraId="2602ECD3" w14:textId="77777777" w:rsidR="00B04E78" w:rsidRDefault="00531AC8">
            <w:pPr>
              <w:pStyle w:val="TableParagraph"/>
              <w:ind w:left="69"/>
            </w:pPr>
            <w:r>
              <w:t>Neišaiškintos</w:t>
            </w:r>
            <w:r>
              <w:rPr>
                <w:spacing w:val="-6"/>
              </w:rPr>
              <w:t xml:space="preserve"> </w:t>
            </w:r>
            <w:r>
              <w:t>mirtys</w:t>
            </w:r>
          </w:p>
        </w:tc>
        <w:tc>
          <w:tcPr>
            <w:tcW w:w="2676" w:type="dxa"/>
          </w:tcPr>
          <w:p w14:paraId="59443025" w14:textId="77777777" w:rsidR="00B04E78" w:rsidRDefault="00531AC8" w:rsidP="00671DDC">
            <w:pPr>
              <w:pStyle w:val="TableParagraph"/>
              <w:ind w:right="797"/>
            </w:pPr>
            <w:r>
              <w:t>0 (0)</w:t>
            </w:r>
          </w:p>
        </w:tc>
        <w:tc>
          <w:tcPr>
            <w:tcW w:w="3999" w:type="dxa"/>
          </w:tcPr>
          <w:p w14:paraId="27F7DEF3" w14:textId="77777777" w:rsidR="00B04E78" w:rsidRDefault="00531AC8" w:rsidP="00671DDC">
            <w:pPr>
              <w:pStyle w:val="TableParagraph"/>
              <w:ind w:left="0" w:right="811"/>
            </w:pPr>
            <w:r>
              <w:t>2 (0,3</w:t>
            </w:r>
            <w:r w:rsidR="00660EDB" w:rsidRPr="00ED740A">
              <w:rPr>
                <w:szCs w:val="24"/>
              </w:rPr>
              <w:t> </w:t>
            </w:r>
            <w:r>
              <w:t>%)</w:t>
            </w:r>
          </w:p>
        </w:tc>
      </w:tr>
      <w:tr w:rsidR="00B04E78" w14:paraId="7571D35F" w14:textId="77777777" w:rsidTr="003334D8">
        <w:trPr>
          <w:trHeight w:val="505"/>
        </w:trPr>
        <w:tc>
          <w:tcPr>
            <w:tcW w:w="2304" w:type="dxa"/>
          </w:tcPr>
          <w:p w14:paraId="4A14864D" w14:textId="77777777" w:rsidR="00B04E78" w:rsidRDefault="00531AC8" w:rsidP="006B445D">
            <w:pPr>
              <w:pStyle w:val="TableParagraph"/>
              <w:spacing w:line="246" w:lineRule="exact"/>
              <w:ind w:left="69"/>
            </w:pPr>
            <w:r>
              <w:t>95</w:t>
            </w:r>
            <w:r w:rsidR="006B445D" w:rsidRPr="00ED740A">
              <w:rPr>
                <w:szCs w:val="24"/>
              </w:rPr>
              <w:t> </w:t>
            </w:r>
            <w:r>
              <w:t>%</w:t>
            </w:r>
            <w:r>
              <w:rPr>
                <w:spacing w:val="-4"/>
              </w:rPr>
              <w:t xml:space="preserve"> </w:t>
            </w:r>
            <w:proofErr w:type="spellStart"/>
            <w:r>
              <w:t>pasikliautinasis</w:t>
            </w:r>
            <w:proofErr w:type="spellEnd"/>
            <w:r w:rsidR="00C16B75">
              <w:t xml:space="preserve"> </w:t>
            </w:r>
            <w:r>
              <w:t>intervalas</w:t>
            </w:r>
          </w:p>
        </w:tc>
        <w:tc>
          <w:tcPr>
            <w:tcW w:w="2676" w:type="dxa"/>
          </w:tcPr>
          <w:p w14:paraId="10711051" w14:textId="77777777" w:rsidR="00B04E78" w:rsidRDefault="00531AC8" w:rsidP="00671DDC">
            <w:pPr>
              <w:pStyle w:val="TableParagraph"/>
              <w:spacing w:before="121" w:line="240" w:lineRule="auto"/>
              <w:ind w:right="796"/>
            </w:pPr>
            <w:r>
              <w:t>0,</w:t>
            </w:r>
            <w:r w:rsidR="00671DDC">
              <w:t>00,</w:t>
            </w:r>
            <w:r>
              <w:t xml:space="preserve"> 0,54</w:t>
            </w:r>
          </w:p>
        </w:tc>
        <w:tc>
          <w:tcPr>
            <w:tcW w:w="3999" w:type="dxa"/>
          </w:tcPr>
          <w:p w14:paraId="5C8BACD2" w14:textId="77777777" w:rsidR="00B04E78" w:rsidRDefault="00531AC8" w:rsidP="00671DDC">
            <w:pPr>
              <w:pStyle w:val="TableParagraph"/>
              <w:spacing w:before="121" w:line="240" w:lineRule="auto"/>
              <w:ind w:left="0" w:right="785"/>
            </w:pPr>
            <w:r>
              <w:t>0,04,</w:t>
            </w:r>
            <w:r>
              <w:rPr>
                <w:spacing w:val="1"/>
              </w:rPr>
              <w:t xml:space="preserve"> </w:t>
            </w:r>
            <w:r>
              <w:t>1,09</w:t>
            </w:r>
          </w:p>
        </w:tc>
      </w:tr>
      <w:tr w:rsidR="00B04E78" w14:paraId="08C7C279" w14:textId="77777777" w:rsidTr="003334D8">
        <w:trPr>
          <w:trHeight w:val="506"/>
        </w:trPr>
        <w:tc>
          <w:tcPr>
            <w:tcW w:w="2304" w:type="dxa"/>
          </w:tcPr>
          <w:p w14:paraId="2AC6D09C" w14:textId="77777777" w:rsidR="00B04E78" w:rsidRDefault="00531AC8" w:rsidP="00C16B75">
            <w:pPr>
              <w:pStyle w:val="TableParagraph"/>
              <w:spacing w:line="246" w:lineRule="exact"/>
              <w:ind w:left="69"/>
            </w:pPr>
            <w:r>
              <w:t>Mirtys</w:t>
            </w:r>
            <w:r>
              <w:rPr>
                <w:spacing w:val="-3"/>
              </w:rPr>
              <w:t xml:space="preserve"> </w:t>
            </w:r>
            <w:r>
              <w:t>dėl</w:t>
            </w:r>
            <w:r>
              <w:rPr>
                <w:spacing w:val="-3"/>
              </w:rPr>
              <w:t xml:space="preserve"> </w:t>
            </w:r>
            <w:r>
              <w:t>visų</w:t>
            </w:r>
            <w:r w:rsidR="00C16B75">
              <w:t xml:space="preserve"> </w:t>
            </w:r>
            <w:r>
              <w:t>priežasčių</w:t>
            </w:r>
          </w:p>
        </w:tc>
        <w:tc>
          <w:tcPr>
            <w:tcW w:w="2676" w:type="dxa"/>
          </w:tcPr>
          <w:p w14:paraId="283DB622" w14:textId="77777777" w:rsidR="00B04E78" w:rsidRDefault="00531AC8" w:rsidP="00671DDC">
            <w:pPr>
              <w:pStyle w:val="TableParagraph"/>
              <w:spacing w:before="121" w:line="240" w:lineRule="auto"/>
              <w:ind w:right="797"/>
            </w:pPr>
            <w:r>
              <w:t>0 (0)</w:t>
            </w:r>
          </w:p>
        </w:tc>
        <w:tc>
          <w:tcPr>
            <w:tcW w:w="3999" w:type="dxa"/>
          </w:tcPr>
          <w:p w14:paraId="6280F870" w14:textId="77777777" w:rsidR="00B04E78" w:rsidRDefault="00531AC8" w:rsidP="00671DDC">
            <w:pPr>
              <w:pStyle w:val="TableParagraph"/>
              <w:spacing w:before="121" w:line="240" w:lineRule="auto"/>
              <w:ind w:left="0" w:right="811"/>
            </w:pPr>
            <w:r>
              <w:t>2 (0,3</w:t>
            </w:r>
            <w:r w:rsidR="00660EDB" w:rsidRPr="00ED740A">
              <w:rPr>
                <w:szCs w:val="24"/>
              </w:rPr>
              <w:t> </w:t>
            </w:r>
            <w:r>
              <w:t>%)</w:t>
            </w:r>
          </w:p>
        </w:tc>
      </w:tr>
      <w:tr w:rsidR="00B04E78" w14:paraId="226BF4E6" w14:textId="77777777" w:rsidTr="003334D8">
        <w:trPr>
          <w:trHeight w:val="506"/>
        </w:trPr>
        <w:tc>
          <w:tcPr>
            <w:tcW w:w="2304" w:type="dxa"/>
          </w:tcPr>
          <w:p w14:paraId="727C5101" w14:textId="77777777" w:rsidR="00B04E78" w:rsidRDefault="00531AC8" w:rsidP="006B445D">
            <w:pPr>
              <w:pStyle w:val="TableParagraph"/>
              <w:spacing w:line="246" w:lineRule="exact"/>
              <w:ind w:left="69"/>
            </w:pPr>
            <w:r>
              <w:t>95</w:t>
            </w:r>
            <w:r w:rsidR="006B445D" w:rsidRPr="00ED740A">
              <w:rPr>
                <w:szCs w:val="24"/>
              </w:rPr>
              <w:t> </w:t>
            </w:r>
            <w:r>
              <w:t>%</w:t>
            </w:r>
            <w:r>
              <w:rPr>
                <w:spacing w:val="-4"/>
              </w:rPr>
              <w:t xml:space="preserve"> </w:t>
            </w:r>
            <w:proofErr w:type="spellStart"/>
            <w:r>
              <w:t>pasikliautinasis</w:t>
            </w:r>
            <w:proofErr w:type="spellEnd"/>
            <w:r w:rsidR="00C16B75">
              <w:t xml:space="preserve"> </w:t>
            </w:r>
            <w:r>
              <w:t>intervalas</w:t>
            </w:r>
          </w:p>
        </w:tc>
        <w:tc>
          <w:tcPr>
            <w:tcW w:w="2676" w:type="dxa"/>
          </w:tcPr>
          <w:p w14:paraId="263C8448" w14:textId="77777777" w:rsidR="00B04E78" w:rsidRDefault="00531AC8" w:rsidP="00671DDC">
            <w:pPr>
              <w:pStyle w:val="TableParagraph"/>
              <w:spacing w:before="121" w:line="240" w:lineRule="auto"/>
              <w:ind w:right="796"/>
            </w:pPr>
            <w:r>
              <w:t>0,</w:t>
            </w:r>
            <w:r w:rsidR="00671DDC">
              <w:t>00,</w:t>
            </w:r>
            <w:r>
              <w:t xml:space="preserve"> 0,54</w:t>
            </w:r>
          </w:p>
        </w:tc>
        <w:tc>
          <w:tcPr>
            <w:tcW w:w="3999" w:type="dxa"/>
          </w:tcPr>
          <w:p w14:paraId="7AAB8DCD" w14:textId="77777777" w:rsidR="00B04E78" w:rsidRDefault="00531AC8" w:rsidP="00671DDC">
            <w:pPr>
              <w:pStyle w:val="TableParagraph"/>
              <w:spacing w:before="121" w:line="240" w:lineRule="auto"/>
              <w:ind w:left="0" w:right="785"/>
            </w:pPr>
            <w:r>
              <w:t>0,04,</w:t>
            </w:r>
            <w:r>
              <w:rPr>
                <w:spacing w:val="1"/>
              </w:rPr>
              <w:t xml:space="preserve"> </w:t>
            </w:r>
            <w:r>
              <w:t>1,09</w:t>
            </w:r>
          </w:p>
        </w:tc>
      </w:tr>
    </w:tbl>
    <w:p w14:paraId="229EE61C" w14:textId="77777777" w:rsidR="00B04E78" w:rsidRDefault="00B04E78">
      <w:pPr>
        <w:pStyle w:val="Pagrindinistekstas"/>
        <w:spacing w:before="4"/>
        <w:rPr>
          <w:b/>
          <w:sz w:val="21"/>
        </w:rPr>
      </w:pPr>
    </w:p>
    <w:p w14:paraId="44EE8FBF" w14:textId="77777777" w:rsidR="00B04E78" w:rsidRDefault="00531AC8">
      <w:pPr>
        <w:pStyle w:val="Pagrindinistekstas"/>
        <w:ind w:left="258" w:right="832"/>
      </w:pPr>
      <w:r>
        <w:rPr>
          <w:u w:val="single"/>
        </w:rPr>
        <w:t>Tromboembolijos profilaktikos pacientams, kuriems implantuoti širdies vožtuvų protezai, klinikiniai</w:t>
      </w:r>
      <w:r>
        <w:rPr>
          <w:spacing w:val="-52"/>
        </w:rPr>
        <w:t xml:space="preserve"> </w:t>
      </w:r>
      <w:r>
        <w:rPr>
          <w:u w:val="single"/>
        </w:rPr>
        <w:t>tyrimai</w:t>
      </w:r>
    </w:p>
    <w:p w14:paraId="0F0D687C" w14:textId="77777777" w:rsidR="00B04E78" w:rsidRDefault="00531AC8">
      <w:pPr>
        <w:pStyle w:val="Pagrindinistekstas"/>
        <w:spacing w:before="92"/>
        <w:ind w:left="258" w:right="692"/>
      </w:pPr>
      <w:r>
        <w:t xml:space="preserve">II fazės tyrimu buvo tirtas </w:t>
      </w:r>
      <w:proofErr w:type="spellStart"/>
      <w:r>
        <w:t>dabigatrano</w:t>
      </w:r>
      <w:proofErr w:type="spellEnd"/>
      <w:r>
        <w:t xml:space="preserve"> </w:t>
      </w:r>
      <w:proofErr w:type="spellStart"/>
      <w:r>
        <w:t>eteksilato</w:t>
      </w:r>
      <w:proofErr w:type="spellEnd"/>
      <w:r>
        <w:t xml:space="preserve"> ir varfarino poveikis iš viso 252 pacientams, kuriems</w:t>
      </w:r>
      <w:r>
        <w:rPr>
          <w:spacing w:val="-52"/>
        </w:rPr>
        <w:t xml:space="preserve"> </w:t>
      </w:r>
      <w:r>
        <w:t>neseniai (t. y. šio buvimo ligoninėje laikotarpiu) buvo atlikta mechaninio širdies vožtuvo</w:t>
      </w:r>
      <w:r>
        <w:rPr>
          <w:spacing w:val="1"/>
        </w:rPr>
        <w:t xml:space="preserve"> </w:t>
      </w:r>
      <w:r>
        <w:t>implantavimo operacija arba kuriems mechaninio širdies vožtuvo operacija buvo atlikta daugiau negu</w:t>
      </w:r>
      <w:r>
        <w:rPr>
          <w:spacing w:val="1"/>
        </w:rPr>
        <w:t xml:space="preserve"> </w:t>
      </w:r>
      <w:r>
        <w:t xml:space="preserve">prieš 3 mėnesius. Gydant </w:t>
      </w:r>
      <w:proofErr w:type="spellStart"/>
      <w:r>
        <w:t>dabigatranu</w:t>
      </w:r>
      <w:proofErr w:type="spellEnd"/>
      <w:r>
        <w:t xml:space="preserve"> </w:t>
      </w:r>
      <w:proofErr w:type="spellStart"/>
      <w:r>
        <w:t>eteksilatu</w:t>
      </w:r>
      <w:proofErr w:type="spellEnd"/>
      <w:r>
        <w:t>, tromboembolijos reiškinių (daugiausia insulto ir</w:t>
      </w:r>
      <w:r>
        <w:rPr>
          <w:spacing w:val="1"/>
        </w:rPr>
        <w:t xml:space="preserve"> </w:t>
      </w:r>
      <w:r>
        <w:t xml:space="preserve">simptominės ar </w:t>
      </w:r>
      <w:proofErr w:type="spellStart"/>
      <w:r>
        <w:t>besimptomės</w:t>
      </w:r>
      <w:proofErr w:type="spellEnd"/>
      <w:r>
        <w:t xml:space="preserve"> vožtuvo protezo trombozės) bei kraujavimo reiškinių buvo daugiau,</w:t>
      </w:r>
      <w:r>
        <w:rPr>
          <w:spacing w:val="1"/>
        </w:rPr>
        <w:t xml:space="preserve"> </w:t>
      </w:r>
      <w:r>
        <w:t>negu gydant varfarinu. Ankstyvuoju pooperaciniu laikotarpiu didysis kraujavimas, daugiausia</w:t>
      </w:r>
      <w:r>
        <w:rPr>
          <w:spacing w:val="1"/>
        </w:rPr>
        <w:t xml:space="preserve"> </w:t>
      </w:r>
      <w:r>
        <w:t xml:space="preserve">hemoraginė perikardo </w:t>
      </w:r>
      <w:proofErr w:type="spellStart"/>
      <w:r>
        <w:t>eksudacija</w:t>
      </w:r>
      <w:proofErr w:type="spellEnd"/>
      <w:r>
        <w:t>, pasireiškė ypač pacientams, kurie po širdies vožtuvo implantavimo</w:t>
      </w:r>
      <w:r>
        <w:rPr>
          <w:spacing w:val="1"/>
        </w:rPr>
        <w:t xml:space="preserve"> </w:t>
      </w:r>
      <w:r>
        <w:t>operacijos</w:t>
      </w:r>
      <w:r>
        <w:rPr>
          <w:spacing w:val="-3"/>
        </w:rPr>
        <w:t xml:space="preserve"> </w:t>
      </w:r>
      <w:proofErr w:type="spellStart"/>
      <w:r>
        <w:t>dabigatrano</w:t>
      </w:r>
      <w:proofErr w:type="spellEnd"/>
      <w:r>
        <w:rPr>
          <w:spacing w:val="-2"/>
        </w:rPr>
        <w:t xml:space="preserve"> </w:t>
      </w:r>
      <w:proofErr w:type="spellStart"/>
      <w:r>
        <w:t>eteksilato</w:t>
      </w:r>
      <w:proofErr w:type="spellEnd"/>
      <w:r>
        <w:rPr>
          <w:spacing w:val="-2"/>
        </w:rPr>
        <w:t xml:space="preserve"> </w:t>
      </w:r>
      <w:r>
        <w:t>pradėjo</w:t>
      </w:r>
      <w:r>
        <w:rPr>
          <w:spacing w:val="-2"/>
        </w:rPr>
        <w:t xml:space="preserve"> </w:t>
      </w:r>
      <w:r>
        <w:t>vartoti</w:t>
      </w:r>
      <w:r>
        <w:rPr>
          <w:spacing w:val="-3"/>
        </w:rPr>
        <w:t xml:space="preserve"> </w:t>
      </w:r>
      <w:r>
        <w:t>anksti</w:t>
      </w:r>
      <w:r>
        <w:rPr>
          <w:spacing w:val="-2"/>
        </w:rPr>
        <w:t xml:space="preserve"> </w:t>
      </w:r>
      <w:r>
        <w:t>(t.</w:t>
      </w:r>
      <w:r>
        <w:rPr>
          <w:spacing w:val="-2"/>
        </w:rPr>
        <w:t xml:space="preserve"> </w:t>
      </w:r>
      <w:r>
        <w:t>y.</w:t>
      </w:r>
      <w:r>
        <w:rPr>
          <w:spacing w:val="-2"/>
        </w:rPr>
        <w:t xml:space="preserve"> </w:t>
      </w:r>
      <w:r>
        <w:t>trečią</w:t>
      </w:r>
      <w:r>
        <w:rPr>
          <w:spacing w:val="-2"/>
        </w:rPr>
        <w:t xml:space="preserve"> </w:t>
      </w:r>
      <w:r>
        <w:t>parą)</w:t>
      </w:r>
      <w:r>
        <w:rPr>
          <w:spacing w:val="-3"/>
        </w:rPr>
        <w:t xml:space="preserve"> </w:t>
      </w:r>
      <w:r>
        <w:t>(žr.</w:t>
      </w:r>
      <w:r>
        <w:rPr>
          <w:spacing w:val="-2"/>
        </w:rPr>
        <w:t xml:space="preserve"> </w:t>
      </w:r>
      <w:r>
        <w:t>4.3</w:t>
      </w:r>
      <w:r>
        <w:rPr>
          <w:spacing w:val="-2"/>
        </w:rPr>
        <w:t xml:space="preserve"> </w:t>
      </w:r>
      <w:r>
        <w:t>skyrių).</w:t>
      </w:r>
    </w:p>
    <w:p w14:paraId="106E0536" w14:textId="77777777" w:rsidR="00B04E78" w:rsidRDefault="00531AC8">
      <w:pPr>
        <w:spacing w:before="70"/>
        <w:ind w:left="258"/>
        <w:rPr>
          <w:i/>
        </w:rPr>
      </w:pPr>
      <w:r>
        <w:rPr>
          <w:i/>
          <w:u w:val="single"/>
        </w:rPr>
        <w:t>Vaikų</w:t>
      </w:r>
      <w:r>
        <w:rPr>
          <w:i/>
          <w:spacing w:val="-6"/>
          <w:u w:val="single"/>
        </w:rPr>
        <w:t xml:space="preserve"> </w:t>
      </w:r>
      <w:r>
        <w:rPr>
          <w:i/>
          <w:u w:val="single"/>
        </w:rPr>
        <w:t>populiacija</w:t>
      </w:r>
    </w:p>
    <w:p w14:paraId="67CAA9E1" w14:textId="77777777" w:rsidR="00B04E78" w:rsidRDefault="00531AC8">
      <w:pPr>
        <w:spacing w:before="92"/>
        <w:ind w:left="258" w:right="709"/>
        <w:rPr>
          <w:i/>
        </w:rPr>
      </w:pPr>
      <w:r>
        <w:rPr>
          <w:i/>
          <w:u w:val="single"/>
        </w:rPr>
        <w:t>Insulto ir sisteminės embolijos profilaktika suaugusiems pacientams, kuriems pasireiškia VNPV ir yra</w:t>
      </w:r>
      <w:r>
        <w:rPr>
          <w:i/>
          <w:spacing w:val="-52"/>
        </w:rPr>
        <w:t xml:space="preserve"> </w:t>
      </w:r>
      <w:r>
        <w:rPr>
          <w:i/>
          <w:u w:val="single"/>
        </w:rPr>
        <w:t>vienas</w:t>
      </w:r>
      <w:r>
        <w:rPr>
          <w:i/>
          <w:spacing w:val="-2"/>
          <w:u w:val="single"/>
        </w:rPr>
        <w:t xml:space="preserve"> </w:t>
      </w:r>
      <w:r>
        <w:rPr>
          <w:i/>
          <w:u w:val="single"/>
        </w:rPr>
        <w:t>ar</w:t>
      </w:r>
      <w:r>
        <w:rPr>
          <w:i/>
          <w:spacing w:val="-1"/>
          <w:u w:val="single"/>
        </w:rPr>
        <w:t xml:space="preserve"> </w:t>
      </w:r>
      <w:r>
        <w:rPr>
          <w:i/>
          <w:u w:val="single"/>
        </w:rPr>
        <w:t>daugiau</w:t>
      </w:r>
      <w:r>
        <w:rPr>
          <w:i/>
          <w:spacing w:val="-1"/>
          <w:u w:val="single"/>
        </w:rPr>
        <w:t xml:space="preserve"> </w:t>
      </w:r>
      <w:r>
        <w:rPr>
          <w:i/>
          <w:u w:val="single"/>
        </w:rPr>
        <w:t>rizikos</w:t>
      </w:r>
      <w:r>
        <w:rPr>
          <w:i/>
          <w:spacing w:val="-1"/>
          <w:u w:val="single"/>
        </w:rPr>
        <w:t xml:space="preserve"> </w:t>
      </w:r>
      <w:r>
        <w:rPr>
          <w:i/>
          <w:u w:val="single"/>
        </w:rPr>
        <w:t>veiksnių</w:t>
      </w:r>
    </w:p>
    <w:p w14:paraId="64E3FE98" w14:textId="77777777" w:rsidR="00B04E78" w:rsidRDefault="00531AC8">
      <w:pPr>
        <w:pStyle w:val="Pagrindinistekstas"/>
        <w:spacing w:before="92"/>
        <w:ind w:left="258" w:right="747"/>
      </w:pPr>
      <w:r>
        <w:t xml:space="preserve">Europos vaistų agentūra atleido nuo įpareigojimo pateikti </w:t>
      </w:r>
      <w:r w:rsidR="00387AE5">
        <w:t>TELEXER</w:t>
      </w:r>
      <w:r>
        <w:t xml:space="preserve"> tyrimų su visais vaikų populiacijos</w:t>
      </w:r>
      <w:r>
        <w:rPr>
          <w:spacing w:val="-52"/>
        </w:rPr>
        <w:t xml:space="preserve"> </w:t>
      </w:r>
      <w:r>
        <w:t>pogrupiais duomenis insulto bei sisteminės embolijos profilaktikos indikacijai pacientams,</w:t>
      </w:r>
      <w:r>
        <w:rPr>
          <w:spacing w:val="1"/>
        </w:rPr>
        <w:t xml:space="preserve"> </w:t>
      </w:r>
      <w:r>
        <w:t>sergantiems</w:t>
      </w:r>
      <w:r>
        <w:rPr>
          <w:spacing w:val="-2"/>
        </w:rPr>
        <w:t xml:space="preserve"> </w:t>
      </w:r>
      <w:r>
        <w:t>VNPV</w:t>
      </w:r>
      <w:r>
        <w:rPr>
          <w:spacing w:val="-2"/>
        </w:rPr>
        <w:t xml:space="preserve"> </w:t>
      </w:r>
      <w:r>
        <w:t>(vartojimo</w:t>
      </w:r>
      <w:r>
        <w:rPr>
          <w:spacing w:val="-2"/>
        </w:rPr>
        <w:t xml:space="preserve"> </w:t>
      </w:r>
      <w:r>
        <w:t>vaikams</w:t>
      </w:r>
      <w:r>
        <w:rPr>
          <w:spacing w:val="-1"/>
        </w:rPr>
        <w:t xml:space="preserve"> </w:t>
      </w:r>
      <w:r>
        <w:t>informacija</w:t>
      </w:r>
      <w:r>
        <w:rPr>
          <w:spacing w:val="-2"/>
        </w:rPr>
        <w:t xml:space="preserve"> </w:t>
      </w:r>
      <w:r>
        <w:t>pateikiama</w:t>
      </w:r>
      <w:r>
        <w:rPr>
          <w:spacing w:val="-2"/>
        </w:rPr>
        <w:t xml:space="preserve"> </w:t>
      </w:r>
      <w:r>
        <w:t>4.2</w:t>
      </w:r>
      <w:r>
        <w:rPr>
          <w:spacing w:val="-2"/>
        </w:rPr>
        <w:t xml:space="preserve"> </w:t>
      </w:r>
      <w:r>
        <w:t>skyriuje).</w:t>
      </w:r>
    </w:p>
    <w:p w14:paraId="19AAEF9A" w14:textId="77777777" w:rsidR="00B04E78" w:rsidRDefault="00B04E78">
      <w:pPr>
        <w:pStyle w:val="Pagrindinistekstas"/>
        <w:spacing w:before="9"/>
        <w:rPr>
          <w:sz w:val="21"/>
        </w:rPr>
      </w:pPr>
    </w:p>
    <w:p w14:paraId="4DB6AD61" w14:textId="4E3539AE" w:rsidR="00B04E78" w:rsidRDefault="00531AC8">
      <w:pPr>
        <w:spacing w:before="1"/>
        <w:ind w:left="258"/>
        <w:rPr>
          <w:i/>
        </w:rPr>
      </w:pPr>
      <w:r>
        <w:rPr>
          <w:i/>
          <w:u w:val="single"/>
        </w:rPr>
        <w:t>VTE</w:t>
      </w:r>
      <w:r>
        <w:rPr>
          <w:i/>
          <w:spacing w:val="-5"/>
          <w:u w:val="single"/>
        </w:rPr>
        <w:t xml:space="preserve"> </w:t>
      </w:r>
      <w:r>
        <w:rPr>
          <w:i/>
          <w:u w:val="single"/>
        </w:rPr>
        <w:t>gydymas</w:t>
      </w:r>
      <w:r>
        <w:rPr>
          <w:i/>
          <w:spacing w:val="-5"/>
          <w:u w:val="single"/>
        </w:rPr>
        <w:t xml:space="preserve"> </w:t>
      </w:r>
      <w:r>
        <w:rPr>
          <w:i/>
          <w:u w:val="single"/>
        </w:rPr>
        <w:t>ir</w:t>
      </w:r>
      <w:r>
        <w:rPr>
          <w:i/>
          <w:spacing w:val="-4"/>
          <w:u w:val="single"/>
        </w:rPr>
        <w:t xml:space="preserve"> </w:t>
      </w:r>
      <w:r>
        <w:rPr>
          <w:i/>
          <w:u w:val="single"/>
        </w:rPr>
        <w:t>VTE</w:t>
      </w:r>
      <w:r>
        <w:rPr>
          <w:i/>
          <w:spacing w:val="-5"/>
          <w:u w:val="single"/>
        </w:rPr>
        <w:t xml:space="preserve"> </w:t>
      </w:r>
      <w:r>
        <w:rPr>
          <w:i/>
          <w:u w:val="single"/>
        </w:rPr>
        <w:t>pasikartojimo</w:t>
      </w:r>
      <w:r>
        <w:rPr>
          <w:i/>
          <w:spacing w:val="-4"/>
          <w:u w:val="single"/>
        </w:rPr>
        <w:t xml:space="preserve"> </w:t>
      </w:r>
      <w:r>
        <w:rPr>
          <w:i/>
          <w:u w:val="single"/>
        </w:rPr>
        <w:t>profilaktika</w:t>
      </w:r>
      <w:r w:rsidR="00425175">
        <w:rPr>
          <w:i/>
          <w:u w:val="single"/>
        </w:rPr>
        <w:t xml:space="preserve"> vaikų populiacijos </w:t>
      </w:r>
      <w:r>
        <w:rPr>
          <w:i/>
          <w:u w:val="single"/>
        </w:rPr>
        <w:t>pacientams</w:t>
      </w:r>
    </w:p>
    <w:p w14:paraId="7426322F" w14:textId="78D5432D" w:rsidR="00B04E78" w:rsidRDefault="00531AC8">
      <w:pPr>
        <w:pStyle w:val="Pagrindinistekstas"/>
        <w:spacing w:before="92"/>
        <w:ind w:left="258" w:right="643"/>
      </w:pPr>
      <w:r>
        <w:t xml:space="preserve">Tyrimas DIVERSITY atliktas, siekiant parodyti </w:t>
      </w:r>
      <w:proofErr w:type="spellStart"/>
      <w:r>
        <w:t>dabigatrano</w:t>
      </w:r>
      <w:proofErr w:type="spellEnd"/>
      <w:r>
        <w:t xml:space="preserve"> </w:t>
      </w:r>
      <w:proofErr w:type="spellStart"/>
      <w:r>
        <w:t>eteksilato</w:t>
      </w:r>
      <w:proofErr w:type="spellEnd"/>
      <w:r>
        <w:t xml:space="preserve"> veiksmingumą ir saugumą,</w:t>
      </w:r>
      <w:r>
        <w:rPr>
          <w:spacing w:val="1"/>
        </w:rPr>
        <w:t xml:space="preserve"> </w:t>
      </w:r>
      <w:r>
        <w:t xml:space="preserve">palyginti su standartiniu gydymu (SG), taikomu gydant </w:t>
      </w:r>
      <w:proofErr w:type="spellStart"/>
      <w:r>
        <w:t>VTE</w:t>
      </w:r>
      <w:r w:rsidR="00425175">
        <w:t>vaikų</w:t>
      </w:r>
      <w:proofErr w:type="spellEnd"/>
      <w:r w:rsidR="00425175">
        <w:t xml:space="preserve"> </w:t>
      </w:r>
      <w:proofErr w:type="spellStart"/>
      <w:r w:rsidR="00425175">
        <w:t>populicijos</w:t>
      </w:r>
      <w:proofErr w:type="spellEnd"/>
      <w:r w:rsidR="00425175">
        <w:t xml:space="preserve"> </w:t>
      </w:r>
      <w:r>
        <w:t>pacientams nuo gimimo iki</w:t>
      </w:r>
      <w:r>
        <w:rPr>
          <w:spacing w:val="1"/>
        </w:rPr>
        <w:t xml:space="preserve"> </w:t>
      </w:r>
      <w:r>
        <w:t>jaunesniems kaip 18 metų. Tyrimo dizainas - atvirasis, atsitiktinių imčių, paralelinių grupių tyrimas,</w:t>
      </w:r>
      <w:r>
        <w:rPr>
          <w:spacing w:val="1"/>
        </w:rPr>
        <w:t xml:space="preserve"> </w:t>
      </w:r>
      <w:r>
        <w:t>kuriuo siekta nustatyti ne prastesnį vaistinio preparato poveikį. Dalyvavę pacientai atsitiktinių imčių</w:t>
      </w:r>
      <w:r>
        <w:rPr>
          <w:spacing w:val="1"/>
        </w:rPr>
        <w:t xml:space="preserve"> </w:t>
      </w:r>
      <w:r>
        <w:t xml:space="preserve">būdu santykiu 2:1 buvo atrinkti į amžiui tinkančios </w:t>
      </w:r>
      <w:proofErr w:type="spellStart"/>
      <w:r>
        <w:t>dabigatrano</w:t>
      </w:r>
      <w:proofErr w:type="spellEnd"/>
      <w:r>
        <w:t xml:space="preserve"> </w:t>
      </w:r>
      <w:proofErr w:type="spellStart"/>
      <w:r>
        <w:t>eteksilato</w:t>
      </w:r>
      <w:proofErr w:type="spellEnd"/>
      <w:r>
        <w:t xml:space="preserve"> formos (kapsulių, dengtų</w:t>
      </w:r>
      <w:r>
        <w:rPr>
          <w:spacing w:val="1"/>
        </w:rPr>
        <w:t xml:space="preserve"> </w:t>
      </w:r>
      <w:r>
        <w:t>granulių arba geriamojo tirpalo) grupę (dozę parenkant atsižvelgiant į amžių ir kūno svorį) arba SG</w:t>
      </w:r>
      <w:r>
        <w:rPr>
          <w:spacing w:val="1"/>
        </w:rPr>
        <w:t xml:space="preserve"> </w:t>
      </w:r>
      <w:r>
        <w:t>grupę, vartojusią mažos molekulinės masės heparinus (MMMH) arba vitamino K antagonistus (VKA),</w:t>
      </w:r>
      <w:r>
        <w:rPr>
          <w:spacing w:val="-52"/>
        </w:rPr>
        <w:t xml:space="preserve"> </w:t>
      </w:r>
      <w:r>
        <w:t xml:space="preserve">arba </w:t>
      </w:r>
      <w:proofErr w:type="spellStart"/>
      <w:r>
        <w:t>fondaparinuksą</w:t>
      </w:r>
      <w:proofErr w:type="spellEnd"/>
      <w:r>
        <w:t xml:space="preserve"> (vienas 12 metų pacientas). Pirminė vertinamoji baigtis buvo sudėtinė, </w:t>
      </w:r>
      <w:r>
        <w:lastRenderedPageBreak/>
        <w:t>apimanti</w:t>
      </w:r>
      <w:r>
        <w:rPr>
          <w:spacing w:val="1"/>
        </w:rPr>
        <w:t xml:space="preserve"> </w:t>
      </w:r>
      <w:r>
        <w:t xml:space="preserve">pacientus, kuriems visiškai ištirpo </w:t>
      </w:r>
      <w:proofErr w:type="spellStart"/>
      <w:r>
        <w:t>trombai</w:t>
      </w:r>
      <w:proofErr w:type="spellEnd"/>
      <w:r>
        <w:t>, nepasikartojo VTE ir nenustatyta mirties dėl VTE.</w:t>
      </w:r>
      <w:r>
        <w:rPr>
          <w:spacing w:val="1"/>
        </w:rPr>
        <w:t xml:space="preserve"> </w:t>
      </w:r>
      <w:r>
        <w:t>Neįtraukimo</w:t>
      </w:r>
      <w:r>
        <w:rPr>
          <w:spacing w:val="-2"/>
        </w:rPr>
        <w:t xml:space="preserve"> </w:t>
      </w:r>
      <w:r>
        <w:t>kriterijai</w:t>
      </w:r>
      <w:r>
        <w:rPr>
          <w:spacing w:val="-3"/>
        </w:rPr>
        <w:t xml:space="preserve"> </w:t>
      </w:r>
      <w:r>
        <w:t>apėmė</w:t>
      </w:r>
      <w:r>
        <w:rPr>
          <w:spacing w:val="-2"/>
        </w:rPr>
        <w:t xml:space="preserve"> </w:t>
      </w:r>
      <w:r>
        <w:t>aktyvų</w:t>
      </w:r>
      <w:r>
        <w:rPr>
          <w:spacing w:val="-2"/>
        </w:rPr>
        <w:t xml:space="preserve"> </w:t>
      </w:r>
      <w:r>
        <w:t>meningitą,</w:t>
      </w:r>
      <w:r>
        <w:rPr>
          <w:spacing w:val="-2"/>
        </w:rPr>
        <w:t xml:space="preserve"> </w:t>
      </w:r>
      <w:r>
        <w:t>encefalitą</w:t>
      </w:r>
      <w:r>
        <w:rPr>
          <w:spacing w:val="-2"/>
        </w:rPr>
        <w:t xml:space="preserve"> </w:t>
      </w:r>
      <w:r>
        <w:t>ir</w:t>
      </w:r>
      <w:r>
        <w:rPr>
          <w:spacing w:val="-2"/>
        </w:rPr>
        <w:t xml:space="preserve"> </w:t>
      </w:r>
      <w:proofErr w:type="spellStart"/>
      <w:r>
        <w:t>intrakranijinį</w:t>
      </w:r>
      <w:proofErr w:type="spellEnd"/>
      <w:r>
        <w:rPr>
          <w:spacing w:val="-2"/>
        </w:rPr>
        <w:t xml:space="preserve"> </w:t>
      </w:r>
      <w:proofErr w:type="spellStart"/>
      <w:r>
        <w:t>abscesą</w:t>
      </w:r>
      <w:proofErr w:type="spellEnd"/>
      <w:r>
        <w:t>.</w:t>
      </w:r>
    </w:p>
    <w:p w14:paraId="78602E01" w14:textId="77777777" w:rsidR="00B04E78" w:rsidRDefault="00531AC8">
      <w:pPr>
        <w:pStyle w:val="Pagrindinistekstas"/>
        <w:ind w:left="258" w:right="710"/>
      </w:pPr>
      <w:r>
        <w:t xml:space="preserve">Atsitiktinių imčių būdu atrinkti iš viso 267 pacientai. 176 pacientai iš jų gydyti </w:t>
      </w:r>
      <w:proofErr w:type="spellStart"/>
      <w:r>
        <w:t>dabigatranu</w:t>
      </w:r>
      <w:proofErr w:type="spellEnd"/>
      <w:r>
        <w:t xml:space="preserve"> </w:t>
      </w:r>
      <w:proofErr w:type="spellStart"/>
      <w:r>
        <w:t>eteksilatu</w:t>
      </w:r>
      <w:proofErr w:type="spellEnd"/>
      <w:r>
        <w:t>,</w:t>
      </w:r>
      <w:r>
        <w:rPr>
          <w:spacing w:val="-52"/>
        </w:rPr>
        <w:t xml:space="preserve"> </w:t>
      </w:r>
      <w:r>
        <w:t>o</w:t>
      </w:r>
      <w:r>
        <w:rPr>
          <w:spacing w:val="-2"/>
        </w:rPr>
        <w:t xml:space="preserve"> </w:t>
      </w:r>
      <w:r>
        <w:t>90</w:t>
      </w:r>
      <w:r>
        <w:rPr>
          <w:spacing w:val="-1"/>
        </w:rPr>
        <w:t xml:space="preserve"> </w:t>
      </w:r>
      <w:r>
        <w:t>pacientų</w:t>
      </w:r>
      <w:r>
        <w:rPr>
          <w:spacing w:val="-2"/>
        </w:rPr>
        <w:t xml:space="preserve"> </w:t>
      </w:r>
      <w:r>
        <w:t>taikytas</w:t>
      </w:r>
      <w:r>
        <w:rPr>
          <w:spacing w:val="-2"/>
        </w:rPr>
        <w:t xml:space="preserve"> </w:t>
      </w:r>
      <w:r>
        <w:t>SG</w:t>
      </w:r>
      <w:r>
        <w:rPr>
          <w:spacing w:val="-2"/>
        </w:rPr>
        <w:t xml:space="preserve"> </w:t>
      </w:r>
      <w:r>
        <w:t>(1</w:t>
      </w:r>
      <w:r>
        <w:rPr>
          <w:spacing w:val="-2"/>
        </w:rPr>
        <w:t xml:space="preserve"> </w:t>
      </w:r>
      <w:r>
        <w:t>atsitiktinių</w:t>
      </w:r>
      <w:r>
        <w:rPr>
          <w:spacing w:val="-3"/>
        </w:rPr>
        <w:t xml:space="preserve"> </w:t>
      </w:r>
      <w:r>
        <w:t>imčių</w:t>
      </w:r>
      <w:r>
        <w:rPr>
          <w:spacing w:val="-2"/>
        </w:rPr>
        <w:t xml:space="preserve"> </w:t>
      </w:r>
      <w:r>
        <w:t>būdu</w:t>
      </w:r>
      <w:r>
        <w:rPr>
          <w:spacing w:val="-2"/>
        </w:rPr>
        <w:t xml:space="preserve"> </w:t>
      </w:r>
      <w:r>
        <w:t>atrinktas</w:t>
      </w:r>
      <w:r>
        <w:rPr>
          <w:spacing w:val="-2"/>
        </w:rPr>
        <w:t xml:space="preserve"> </w:t>
      </w:r>
      <w:r>
        <w:t>pacientas</w:t>
      </w:r>
      <w:r>
        <w:rPr>
          <w:spacing w:val="-2"/>
        </w:rPr>
        <w:t xml:space="preserve"> </w:t>
      </w:r>
      <w:r>
        <w:t>nebuvo</w:t>
      </w:r>
      <w:r>
        <w:rPr>
          <w:spacing w:val="-2"/>
        </w:rPr>
        <w:t xml:space="preserve"> </w:t>
      </w:r>
      <w:r>
        <w:t>gydomas).</w:t>
      </w:r>
    </w:p>
    <w:p w14:paraId="1CD1E329" w14:textId="77777777" w:rsidR="00B04E78" w:rsidRDefault="00531AC8">
      <w:pPr>
        <w:pStyle w:val="Pagrindinistekstas"/>
        <w:ind w:left="258" w:right="900"/>
      </w:pPr>
      <w:r>
        <w:t>168 pacientai buvo nuo 12 iki jaunesni kaip 18 metų amžiaus, 64 pacientai – nuo 2 iki jaunesni kaip</w:t>
      </w:r>
      <w:r>
        <w:rPr>
          <w:spacing w:val="-52"/>
        </w:rPr>
        <w:t xml:space="preserve"> </w:t>
      </w:r>
      <w:r>
        <w:t>12</w:t>
      </w:r>
      <w:r>
        <w:rPr>
          <w:spacing w:val="-1"/>
        </w:rPr>
        <w:t xml:space="preserve"> </w:t>
      </w:r>
      <w:r>
        <w:t>metų</w:t>
      </w:r>
      <w:r>
        <w:rPr>
          <w:spacing w:val="-1"/>
        </w:rPr>
        <w:t xml:space="preserve"> </w:t>
      </w:r>
      <w:r>
        <w:t>amžiaus,</w:t>
      </w:r>
      <w:r>
        <w:rPr>
          <w:spacing w:val="-1"/>
        </w:rPr>
        <w:t xml:space="preserve"> </w:t>
      </w:r>
      <w:r>
        <w:t>o</w:t>
      </w:r>
      <w:r>
        <w:rPr>
          <w:spacing w:val="-2"/>
        </w:rPr>
        <w:t xml:space="preserve"> </w:t>
      </w:r>
      <w:r>
        <w:t>35</w:t>
      </w:r>
      <w:r>
        <w:rPr>
          <w:spacing w:val="-1"/>
        </w:rPr>
        <w:t xml:space="preserve"> </w:t>
      </w:r>
      <w:r>
        <w:t>pacientai</w:t>
      </w:r>
      <w:r>
        <w:rPr>
          <w:spacing w:val="1"/>
        </w:rPr>
        <w:t xml:space="preserve"> </w:t>
      </w:r>
      <w:r>
        <w:t>–</w:t>
      </w:r>
      <w:r>
        <w:rPr>
          <w:spacing w:val="-4"/>
        </w:rPr>
        <w:t xml:space="preserve"> </w:t>
      </w:r>
      <w:r>
        <w:t>jaunesni</w:t>
      </w:r>
      <w:r>
        <w:rPr>
          <w:spacing w:val="-1"/>
        </w:rPr>
        <w:t xml:space="preserve"> </w:t>
      </w:r>
      <w:r>
        <w:t>kaip</w:t>
      </w:r>
      <w:r>
        <w:rPr>
          <w:spacing w:val="-1"/>
        </w:rPr>
        <w:t xml:space="preserve"> </w:t>
      </w:r>
      <w:r>
        <w:t>2</w:t>
      </w:r>
      <w:r>
        <w:rPr>
          <w:spacing w:val="-2"/>
        </w:rPr>
        <w:t xml:space="preserve"> </w:t>
      </w:r>
      <w:r>
        <w:t>metų</w:t>
      </w:r>
      <w:r>
        <w:rPr>
          <w:spacing w:val="-2"/>
        </w:rPr>
        <w:t xml:space="preserve"> </w:t>
      </w:r>
      <w:r>
        <w:t>amžiaus.</w:t>
      </w:r>
    </w:p>
    <w:p w14:paraId="3B046D0B" w14:textId="77777777" w:rsidR="00B04E78" w:rsidRDefault="00531AC8">
      <w:pPr>
        <w:pStyle w:val="Pagrindinistekstas"/>
        <w:spacing w:before="1"/>
        <w:ind w:left="258" w:right="649"/>
      </w:pPr>
      <w:r>
        <w:t>Iš 267 atsitiktinių imčių būdu suskirstytų pacientų, 81 pacientas (45,8</w:t>
      </w:r>
      <w:r w:rsidR="00671DDC" w:rsidRPr="00ED740A">
        <w:rPr>
          <w:szCs w:val="24"/>
        </w:rPr>
        <w:t> </w:t>
      </w:r>
      <w:r>
        <w:t xml:space="preserve">%) </w:t>
      </w:r>
      <w:proofErr w:type="spellStart"/>
      <w:r>
        <w:t>dabigatrano</w:t>
      </w:r>
      <w:proofErr w:type="spellEnd"/>
      <w:r>
        <w:t xml:space="preserve"> </w:t>
      </w:r>
      <w:proofErr w:type="spellStart"/>
      <w:r>
        <w:t>eteksilato</w:t>
      </w:r>
      <w:proofErr w:type="spellEnd"/>
      <w:r>
        <w:rPr>
          <w:spacing w:val="1"/>
        </w:rPr>
        <w:t xml:space="preserve"> </w:t>
      </w:r>
      <w:r>
        <w:t>grupėje ir 38 pacientai (42,2</w:t>
      </w:r>
      <w:r w:rsidR="00671DDC" w:rsidRPr="00ED740A">
        <w:rPr>
          <w:szCs w:val="24"/>
        </w:rPr>
        <w:t> </w:t>
      </w:r>
      <w:r>
        <w:t>%) SG grupėje atitiko sudėtinės pirminės vertinamosios baigties kriterijus</w:t>
      </w:r>
      <w:r>
        <w:rPr>
          <w:spacing w:val="-52"/>
        </w:rPr>
        <w:t xml:space="preserve"> </w:t>
      </w:r>
      <w:r>
        <w:t>(visiškas</w:t>
      </w:r>
      <w:r>
        <w:rPr>
          <w:spacing w:val="-3"/>
        </w:rPr>
        <w:t xml:space="preserve"> </w:t>
      </w:r>
      <w:proofErr w:type="spellStart"/>
      <w:r>
        <w:t>trombų</w:t>
      </w:r>
      <w:proofErr w:type="spellEnd"/>
      <w:r>
        <w:rPr>
          <w:spacing w:val="-2"/>
        </w:rPr>
        <w:t xml:space="preserve"> </w:t>
      </w:r>
      <w:r>
        <w:t>ištirpimas,</w:t>
      </w:r>
      <w:r>
        <w:rPr>
          <w:spacing w:val="-2"/>
        </w:rPr>
        <w:t xml:space="preserve"> </w:t>
      </w:r>
      <w:r>
        <w:t>VTE</w:t>
      </w:r>
      <w:r>
        <w:rPr>
          <w:spacing w:val="-3"/>
        </w:rPr>
        <w:t xml:space="preserve"> </w:t>
      </w:r>
      <w:r>
        <w:t>pasikartojimo</w:t>
      </w:r>
      <w:r>
        <w:rPr>
          <w:spacing w:val="-2"/>
        </w:rPr>
        <w:t xml:space="preserve"> </w:t>
      </w:r>
      <w:r>
        <w:t>nebuvimas</w:t>
      </w:r>
      <w:r>
        <w:rPr>
          <w:spacing w:val="-2"/>
        </w:rPr>
        <w:t xml:space="preserve"> </w:t>
      </w:r>
      <w:r>
        <w:t>ir</w:t>
      </w:r>
      <w:r>
        <w:rPr>
          <w:spacing w:val="-3"/>
        </w:rPr>
        <w:t xml:space="preserve"> </w:t>
      </w:r>
      <w:r>
        <w:t>mirties</w:t>
      </w:r>
      <w:r>
        <w:rPr>
          <w:spacing w:val="-2"/>
        </w:rPr>
        <w:t xml:space="preserve"> </w:t>
      </w:r>
      <w:r>
        <w:t>dėl</w:t>
      </w:r>
      <w:r>
        <w:rPr>
          <w:spacing w:val="-2"/>
        </w:rPr>
        <w:t xml:space="preserve"> </w:t>
      </w:r>
      <w:r>
        <w:t>VTE</w:t>
      </w:r>
      <w:r>
        <w:rPr>
          <w:spacing w:val="-3"/>
        </w:rPr>
        <w:t xml:space="preserve"> </w:t>
      </w:r>
      <w:r>
        <w:t>nebuvimas).</w:t>
      </w:r>
    </w:p>
    <w:p w14:paraId="33D80DF9" w14:textId="3BF9D4F0" w:rsidR="00B04E78" w:rsidRDefault="00531AC8">
      <w:pPr>
        <w:pStyle w:val="Pagrindinistekstas"/>
        <w:ind w:left="258" w:right="906"/>
      </w:pPr>
      <w:r>
        <w:t xml:space="preserve">Atitinkamas dažnio skirtumas parodė, kad gydymo </w:t>
      </w:r>
      <w:proofErr w:type="spellStart"/>
      <w:r>
        <w:t>dabigatranu</w:t>
      </w:r>
      <w:proofErr w:type="spellEnd"/>
      <w:r>
        <w:t xml:space="preserve"> </w:t>
      </w:r>
      <w:proofErr w:type="spellStart"/>
      <w:r>
        <w:t>eteksilatu</w:t>
      </w:r>
      <w:proofErr w:type="spellEnd"/>
      <w:r>
        <w:t xml:space="preserve"> poveikis ne prastesnis </w:t>
      </w:r>
      <w:r w:rsidRPr="00696A6B">
        <w:t>nei</w:t>
      </w:r>
      <w:r w:rsidRPr="00E625E6">
        <w:t xml:space="preserve"> </w:t>
      </w:r>
      <w:r w:rsidRPr="00696A6B">
        <w:t>SG</w:t>
      </w:r>
      <w:r>
        <w:t>. Apskritai, nuoseklūs rezultatai stebėti ir visuose pogrupiuose: pogrupiuose pagal amžių, lytį,</w:t>
      </w:r>
      <w:r>
        <w:rPr>
          <w:spacing w:val="1"/>
        </w:rPr>
        <w:t xml:space="preserve"> </w:t>
      </w:r>
      <w:r>
        <w:t>regioną</w:t>
      </w:r>
      <w:r>
        <w:rPr>
          <w:spacing w:val="-4"/>
        </w:rPr>
        <w:t xml:space="preserve"> </w:t>
      </w:r>
      <w:r>
        <w:t>ir</w:t>
      </w:r>
      <w:r>
        <w:rPr>
          <w:spacing w:val="-3"/>
        </w:rPr>
        <w:t xml:space="preserve"> </w:t>
      </w:r>
      <w:r>
        <w:t>tam</w:t>
      </w:r>
      <w:r>
        <w:rPr>
          <w:spacing w:val="-3"/>
        </w:rPr>
        <w:t xml:space="preserve"> </w:t>
      </w:r>
      <w:r>
        <w:t>tikrų</w:t>
      </w:r>
      <w:r>
        <w:rPr>
          <w:spacing w:val="-3"/>
        </w:rPr>
        <w:t xml:space="preserve"> </w:t>
      </w:r>
      <w:r>
        <w:t>rizikos</w:t>
      </w:r>
      <w:r>
        <w:rPr>
          <w:spacing w:val="-4"/>
        </w:rPr>
        <w:t xml:space="preserve"> </w:t>
      </w:r>
      <w:r>
        <w:t>faktorių</w:t>
      </w:r>
      <w:r>
        <w:rPr>
          <w:spacing w:val="-3"/>
        </w:rPr>
        <w:t xml:space="preserve"> </w:t>
      </w:r>
      <w:r>
        <w:t>buvimą</w:t>
      </w:r>
      <w:r>
        <w:rPr>
          <w:spacing w:val="-3"/>
        </w:rPr>
        <w:t xml:space="preserve"> </w:t>
      </w:r>
      <w:r>
        <w:t>reikšmingų</w:t>
      </w:r>
      <w:r>
        <w:rPr>
          <w:spacing w:val="-3"/>
        </w:rPr>
        <w:t xml:space="preserve"> </w:t>
      </w:r>
      <w:r>
        <w:t>gydymo</w:t>
      </w:r>
      <w:r>
        <w:rPr>
          <w:spacing w:val="-4"/>
        </w:rPr>
        <w:t xml:space="preserve"> </w:t>
      </w:r>
      <w:r>
        <w:t>poveikio</w:t>
      </w:r>
      <w:r>
        <w:rPr>
          <w:spacing w:val="-3"/>
        </w:rPr>
        <w:t xml:space="preserve"> </w:t>
      </w:r>
      <w:r>
        <w:t>skirtumų</w:t>
      </w:r>
      <w:r>
        <w:rPr>
          <w:spacing w:val="-3"/>
        </w:rPr>
        <w:t xml:space="preserve"> </w:t>
      </w:r>
      <w:r>
        <w:t>nenustatyta.</w:t>
      </w:r>
    </w:p>
    <w:p w14:paraId="029CCE2C" w14:textId="1F4A7C81" w:rsidR="00B04E78" w:rsidRDefault="00531AC8" w:rsidP="00A750B2">
      <w:pPr>
        <w:pStyle w:val="Pagrindinistekstas"/>
        <w:ind w:left="258"/>
      </w:pPr>
      <w:r>
        <w:t>Tiriant 3 skirtingo amžiaus sluoksnius, pacientų, atitikusių pirminės vertinamosios baigties kriterijus</w:t>
      </w:r>
      <w:r>
        <w:rPr>
          <w:spacing w:val="1"/>
        </w:rPr>
        <w:t xml:space="preserve"> </w:t>
      </w:r>
      <w:proofErr w:type="spellStart"/>
      <w:r>
        <w:t>dabigatrano</w:t>
      </w:r>
      <w:proofErr w:type="spellEnd"/>
      <w:r>
        <w:rPr>
          <w:spacing w:val="-3"/>
        </w:rPr>
        <w:t xml:space="preserve"> </w:t>
      </w:r>
      <w:proofErr w:type="spellStart"/>
      <w:r>
        <w:t>eteksilato</w:t>
      </w:r>
      <w:proofErr w:type="spellEnd"/>
      <w:r>
        <w:rPr>
          <w:spacing w:val="-2"/>
        </w:rPr>
        <w:t xml:space="preserve"> </w:t>
      </w:r>
      <w:r>
        <w:t>ir</w:t>
      </w:r>
      <w:r>
        <w:rPr>
          <w:spacing w:val="-3"/>
        </w:rPr>
        <w:t xml:space="preserve"> </w:t>
      </w:r>
      <w:r>
        <w:t>SG</w:t>
      </w:r>
      <w:r>
        <w:rPr>
          <w:spacing w:val="-2"/>
        </w:rPr>
        <w:t xml:space="preserve"> </w:t>
      </w:r>
      <w:r>
        <w:t>grupėse</w:t>
      </w:r>
      <w:r>
        <w:rPr>
          <w:spacing w:val="-2"/>
        </w:rPr>
        <w:t xml:space="preserve"> </w:t>
      </w:r>
      <w:r>
        <w:t>atitinkamai</w:t>
      </w:r>
      <w:r>
        <w:rPr>
          <w:spacing w:val="-3"/>
        </w:rPr>
        <w:t xml:space="preserve"> </w:t>
      </w:r>
      <w:r>
        <w:t>buvo</w:t>
      </w:r>
      <w:r>
        <w:rPr>
          <w:spacing w:val="-2"/>
        </w:rPr>
        <w:t xml:space="preserve"> </w:t>
      </w:r>
      <w:r>
        <w:t>13</w:t>
      </w:r>
      <w:r>
        <w:rPr>
          <w:spacing w:val="-3"/>
        </w:rPr>
        <w:t xml:space="preserve"> </w:t>
      </w:r>
      <w:r>
        <w:t>iš</w:t>
      </w:r>
      <w:r>
        <w:rPr>
          <w:spacing w:val="-4"/>
        </w:rPr>
        <w:t xml:space="preserve"> </w:t>
      </w:r>
      <w:r>
        <w:t>22</w:t>
      </w:r>
      <w:r>
        <w:rPr>
          <w:spacing w:val="-1"/>
        </w:rPr>
        <w:t xml:space="preserve"> </w:t>
      </w:r>
      <w:r>
        <w:t>(59,1</w:t>
      </w:r>
      <w:r w:rsidR="00671DDC" w:rsidRPr="00ED740A">
        <w:rPr>
          <w:szCs w:val="24"/>
        </w:rPr>
        <w:t> </w:t>
      </w:r>
      <w:r>
        <w:t>%)</w:t>
      </w:r>
      <w:r>
        <w:rPr>
          <w:spacing w:val="-1"/>
        </w:rPr>
        <w:t xml:space="preserve"> </w:t>
      </w:r>
      <w:r>
        <w:t>bei</w:t>
      </w:r>
      <w:r>
        <w:rPr>
          <w:spacing w:val="-1"/>
        </w:rPr>
        <w:t xml:space="preserve"> </w:t>
      </w:r>
      <w:r>
        <w:t>7</w:t>
      </w:r>
      <w:r>
        <w:rPr>
          <w:spacing w:val="-5"/>
        </w:rPr>
        <w:t xml:space="preserve"> </w:t>
      </w:r>
      <w:r>
        <w:t>iš</w:t>
      </w:r>
      <w:r>
        <w:rPr>
          <w:spacing w:val="-3"/>
        </w:rPr>
        <w:t xml:space="preserve"> </w:t>
      </w:r>
      <w:r>
        <w:t>13</w:t>
      </w:r>
      <w:r>
        <w:rPr>
          <w:spacing w:val="-1"/>
        </w:rPr>
        <w:t xml:space="preserve"> </w:t>
      </w:r>
      <w:r>
        <w:t>(53,8</w:t>
      </w:r>
      <w:r w:rsidR="00671DDC" w:rsidRPr="00ED740A">
        <w:rPr>
          <w:szCs w:val="24"/>
        </w:rPr>
        <w:t> </w:t>
      </w:r>
      <w:r>
        <w:t>%)</w:t>
      </w:r>
      <w:r>
        <w:rPr>
          <w:spacing w:val="-2"/>
        </w:rPr>
        <w:t xml:space="preserve"> </w:t>
      </w:r>
      <w:r>
        <w:t>pacientų</w:t>
      </w:r>
      <w:r w:rsidR="00A750B2">
        <w:t xml:space="preserve"> </w:t>
      </w:r>
      <w:r>
        <w:t>nuo</w:t>
      </w:r>
      <w:r>
        <w:rPr>
          <w:spacing w:val="-2"/>
        </w:rPr>
        <w:t xml:space="preserve"> </w:t>
      </w:r>
      <w:r>
        <w:t>gimimo</w:t>
      </w:r>
      <w:r>
        <w:rPr>
          <w:spacing w:val="-2"/>
        </w:rPr>
        <w:t xml:space="preserve"> </w:t>
      </w:r>
      <w:r>
        <w:t>iki</w:t>
      </w:r>
      <w:r>
        <w:rPr>
          <w:spacing w:val="-2"/>
        </w:rPr>
        <w:t xml:space="preserve"> </w:t>
      </w:r>
      <w:r>
        <w:t>&lt;</w:t>
      </w:r>
      <w:r w:rsidR="00696A6B">
        <w:rPr>
          <w:spacing w:val="-1"/>
        </w:rPr>
        <w:t> </w:t>
      </w:r>
      <w:r>
        <w:t>2</w:t>
      </w:r>
      <w:r>
        <w:rPr>
          <w:spacing w:val="-1"/>
        </w:rPr>
        <w:t xml:space="preserve"> </w:t>
      </w:r>
      <w:r>
        <w:t>metų</w:t>
      </w:r>
      <w:r>
        <w:rPr>
          <w:spacing w:val="-2"/>
        </w:rPr>
        <w:t xml:space="preserve"> </w:t>
      </w:r>
      <w:r>
        <w:t>amžiaus</w:t>
      </w:r>
      <w:r>
        <w:rPr>
          <w:spacing w:val="-2"/>
        </w:rPr>
        <w:t xml:space="preserve"> </w:t>
      </w:r>
      <w:r>
        <w:t>grupėje,</w:t>
      </w:r>
      <w:r>
        <w:rPr>
          <w:spacing w:val="-1"/>
        </w:rPr>
        <w:t xml:space="preserve"> </w:t>
      </w:r>
      <w:r>
        <w:t>21</w:t>
      </w:r>
      <w:r>
        <w:rPr>
          <w:spacing w:val="-5"/>
        </w:rPr>
        <w:t xml:space="preserve"> </w:t>
      </w:r>
      <w:r>
        <w:t>iš</w:t>
      </w:r>
      <w:r>
        <w:rPr>
          <w:spacing w:val="-1"/>
        </w:rPr>
        <w:t xml:space="preserve"> </w:t>
      </w:r>
      <w:r>
        <w:t>43</w:t>
      </w:r>
      <w:r>
        <w:rPr>
          <w:spacing w:val="-4"/>
        </w:rPr>
        <w:t xml:space="preserve"> </w:t>
      </w:r>
      <w:r>
        <w:t>(48,8</w:t>
      </w:r>
      <w:r w:rsidR="00671DDC" w:rsidRPr="00ED740A">
        <w:rPr>
          <w:szCs w:val="24"/>
        </w:rPr>
        <w:t> </w:t>
      </w:r>
      <w:r>
        <w:t>%)</w:t>
      </w:r>
      <w:r>
        <w:rPr>
          <w:spacing w:val="-2"/>
        </w:rPr>
        <w:t xml:space="preserve"> </w:t>
      </w:r>
      <w:r>
        <w:t>bei</w:t>
      </w:r>
      <w:r>
        <w:rPr>
          <w:spacing w:val="-2"/>
        </w:rPr>
        <w:t xml:space="preserve"> </w:t>
      </w:r>
      <w:r>
        <w:t>12</w:t>
      </w:r>
      <w:r>
        <w:rPr>
          <w:spacing w:val="-3"/>
        </w:rPr>
        <w:t xml:space="preserve"> </w:t>
      </w:r>
      <w:r>
        <w:t>iš</w:t>
      </w:r>
      <w:r>
        <w:rPr>
          <w:spacing w:val="-1"/>
        </w:rPr>
        <w:t xml:space="preserve"> </w:t>
      </w:r>
      <w:r>
        <w:t>21</w:t>
      </w:r>
      <w:r>
        <w:rPr>
          <w:spacing w:val="-4"/>
        </w:rPr>
        <w:t xml:space="preserve"> </w:t>
      </w:r>
      <w:r>
        <w:t>(57,1</w:t>
      </w:r>
      <w:r w:rsidR="00671DDC" w:rsidRPr="00ED740A">
        <w:rPr>
          <w:szCs w:val="24"/>
        </w:rPr>
        <w:t> </w:t>
      </w:r>
      <w:r>
        <w:t>%)</w:t>
      </w:r>
      <w:r>
        <w:rPr>
          <w:spacing w:val="-2"/>
        </w:rPr>
        <w:t xml:space="preserve"> </w:t>
      </w:r>
      <w:r>
        <w:t>pacientų</w:t>
      </w:r>
      <w:r>
        <w:rPr>
          <w:spacing w:val="-2"/>
        </w:rPr>
        <w:t xml:space="preserve"> </w:t>
      </w:r>
      <w:r>
        <w:t>nuo</w:t>
      </w:r>
      <w:r>
        <w:rPr>
          <w:spacing w:val="-2"/>
        </w:rPr>
        <w:t xml:space="preserve"> </w:t>
      </w:r>
      <w:r>
        <w:t>2</w:t>
      </w:r>
      <w:r>
        <w:rPr>
          <w:spacing w:val="-1"/>
        </w:rPr>
        <w:t xml:space="preserve"> </w:t>
      </w:r>
      <w:r>
        <w:t>iki</w:t>
      </w:r>
      <w:r w:rsidR="00A750B2">
        <w:t xml:space="preserve"> </w:t>
      </w:r>
      <w:r>
        <w:t>&lt;</w:t>
      </w:r>
      <w:r w:rsidR="00696A6B">
        <w:t> </w:t>
      </w:r>
      <w:r>
        <w:t>12 metų amžiaus grupėje ir 47 iš 112 (42,0</w:t>
      </w:r>
      <w:r w:rsidR="00671DDC" w:rsidRPr="00ED740A">
        <w:rPr>
          <w:szCs w:val="24"/>
        </w:rPr>
        <w:t> </w:t>
      </w:r>
      <w:r>
        <w:t>%) bei 19 iš 56 (33,9</w:t>
      </w:r>
      <w:r w:rsidR="00671DDC" w:rsidRPr="00ED740A">
        <w:rPr>
          <w:szCs w:val="24"/>
        </w:rPr>
        <w:t> </w:t>
      </w:r>
      <w:r>
        <w:t>%) pacientų nuo 12 iki &lt;</w:t>
      </w:r>
      <w:r w:rsidR="00696A6B">
        <w:t> </w:t>
      </w:r>
      <w:r>
        <w:t xml:space="preserve">18 </w:t>
      </w:r>
      <w:r w:rsidRPr="00696A6B">
        <w:t>metų</w:t>
      </w:r>
      <w:r w:rsidRPr="00E625E6">
        <w:t xml:space="preserve"> </w:t>
      </w:r>
      <w:r w:rsidRPr="00696A6B">
        <w:t>amžiaus</w:t>
      </w:r>
      <w:r>
        <w:rPr>
          <w:spacing w:val="-2"/>
        </w:rPr>
        <w:t xml:space="preserve"> </w:t>
      </w:r>
      <w:r>
        <w:t>grupėje.</w:t>
      </w:r>
    </w:p>
    <w:p w14:paraId="549E10C0" w14:textId="75F11716" w:rsidR="00B04E78" w:rsidRDefault="00531AC8">
      <w:pPr>
        <w:pStyle w:val="Pagrindinistekstas"/>
        <w:ind w:left="258" w:right="729"/>
      </w:pPr>
      <w:r>
        <w:t>Pagal pranešimus, nepriklausomo vertinimo komiteto išnagrinėti ir įvertinti didžiojo kraujavimo</w:t>
      </w:r>
      <w:r>
        <w:rPr>
          <w:spacing w:val="1"/>
        </w:rPr>
        <w:t xml:space="preserve"> </w:t>
      </w:r>
      <w:r>
        <w:t>atvejai nustatyti 4 pacientams (2,3</w:t>
      </w:r>
      <w:r w:rsidR="00671DDC" w:rsidRPr="00ED740A">
        <w:rPr>
          <w:szCs w:val="24"/>
        </w:rPr>
        <w:t> </w:t>
      </w:r>
      <w:r>
        <w:t xml:space="preserve">%) </w:t>
      </w:r>
      <w:proofErr w:type="spellStart"/>
      <w:r>
        <w:t>dabigatrano</w:t>
      </w:r>
      <w:proofErr w:type="spellEnd"/>
      <w:r>
        <w:t xml:space="preserve"> </w:t>
      </w:r>
      <w:proofErr w:type="spellStart"/>
      <w:r>
        <w:t>eteksilato</w:t>
      </w:r>
      <w:proofErr w:type="spellEnd"/>
      <w:r>
        <w:t xml:space="preserve"> grupėje ir 2 pacientams (2,2</w:t>
      </w:r>
      <w:r w:rsidR="00671DDC" w:rsidRPr="00ED740A">
        <w:rPr>
          <w:szCs w:val="24"/>
        </w:rPr>
        <w:t> </w:t>
      </w:r>
      <w:r>
        <w:t>%) SG</w:t>
      </w:r>
      <w:r>
        <w:rPr>
          <w:spacing w:val="1"/>
        </w:rPr>
        <w:t xml:space="preserve"> </w:t>
      </w:r>
      <w:r>
        <w:t>grupėje. Statistiškai reikšmingo laiko iki pirmojo didžiojo kraujavimo reiškinio skirtumo nenustatyta.</w:t>
      </w:r>
      <w:r>
        <w:rPr>
          <w:spacing w:val="-52"/>
        </w:rPr>
        <w:t xml:space="preserve"> </w:t>
      </w:r>
      <w:r>
        <w:t>Trisdešimt aštuoniems pacientams (21,6</w:t>
      </w:r>
      <w:r w:rsidR="00671DDC" w:rsidRPr="00ED740A">
        <w:rPr>
          <w:szCs w:val="24"/>
        </w:rPr>
        <w:t> </w:t>
      </w:r>
      <w:r>
        <w:t xml:space="preserve">%) </w:t>
      </w:r>
      <w:proofErr w:type="spellStart"/>
      <w:r>
        <w:t>dabigatrano</w:t>
      </w:r>
      <w:proofErr w:type="spellEnd"/>
      <w:r>
        <w:t xml:space="preserve"> </w:t>
      </w:r>
      <w:proofErr w:type="spellStart"/>
      <w:r>
        <w:t>eteksilato</w:t>
      </w:r>
      <w:proofErr w:type="spellEnd"/>
      <w:r>
        <w:t xml:space="preserve"> grupėje ir 22 pacientams (24,4</w:t>
      </w:r>
      <w:r w:rsidR="00671DDC" w:rsidRPr="00ED740A">
        <w:rPr>
          <w:szCs w:val="24"/>
        </w:rPr>
        <w:t> </w:t>
      </w:r>
      <w:r>
        <w:t>%)</w:t>
      </w:r>
      <w:r>
        <w:rPr>
          <w:spacing w:val="1"/>
        </w:rPr>
        <w:t xml:space="preserve"> </w:t>
      </w:r>
      <w:r>
        <w:t>SG grupėje nustatyta nepriklausomai išnagrinėtų ir įvertintų įvairaus pobūdžio kraujavimo reiškinių,</w:t>
      </w:r>
      <w:r>
        <w:rPr>
          <w:spacing w:val="1"/>
        </w:rPr>
        <w:t xml:space="preserve"> </w:t>
      </w:r>
      <w:r>
        <w:t>kurių dauguma priskirti lengvų kategorijai. Sudėtinė nepriklausomai išnagrinėto ir įvertinto didžiojo</w:t>
      </w:r>
      <w:r>
        <w:rPr>
          <w:spacing w:val="1"/>
        </w:rPr>
        <w:t xml:space="preserve"> </w:t>
      </w:r>
      <w:r>
        <w:t>kraujavimo reiškinio (DKR) arba kliniškai reikšmingo ne didžiojo (KRND) kraujavimo vertinamoji</w:t>
      </w:r>
      <w:r>
        <w:rPr>
          <w:spacing w:val="1"/>
        </w:rPr>
        <w:t xml:space="preserve"> </w:t>
      </w:r>
      <w:r>
        <w:t>baigtis (taikant gydymą) nustatyta 6 (3,4</w:t>
      </w:r>
      <w:r w:rsidR="00671DDC" w:rsidRPr="00ED740A">
        <w:rPr>
          <w:szCs w:val="24"/>
        </w:rPr>
        <w:t> </w:t>
      </w:r>
      <w:r>
        <w:t xml:space="preserve">%) </w:t>
      </w:r>
      <w:proofErr w:type="spellStart"/>
      <w:r>
        <w:t>dabigatrano</w:t>
      </w:r>
      <w:proofErr w:type="spellEnd"/>
      <w:r>
        <w:t xml:space="preserve"> </w:t>
      </w:r>
      <w:proofErr w:type="spellStart"/>
      <w:r>
        <w:t>eteksilato</w:t>
      </w:r>
      <w:proofErr w:type="spellEnd"/>
      <w:r>
        <w:t xml:space="preserve"> grupės pacientams ir 3 (3,3</w:t>
      </w:r>
      <w:r w:rsidR="00671DDC" w:rsidRPr="00ED740A">
        <w:rPr>
          <w:szCs w:val="24"/>
        </w:rPr>
        <w:t> </w:t>
      </w:r>
      <w:r>
        <w:t xml:space="preserve">%) </w:t>
      </w:r>
      <w:r w:rsidRPr="00696A6B">
        <w:t>SG</w:t>
      </w:r>
      <w:r w:rsidRPr="00E625E6">
        <w:t xml:space="preserve"> </w:t>
      </w:r>
      <w:r w:rsidRPr="00696A6B">
        <w:t>grupės</w:t>
      </w:r>
      <w:r>
        <w:rPr>
          <w:spacing w:val="-2"/>
        </w:rPr>
        <w:t xml:space="preserve"> </w:t>
      </w:r>
      <w:r>
        <w:t>pacientams.</w:t>
      </w:r>
    </w:p>
    <w:p w14:paraId="4EF57A61" w14:textId="77777777" w:rsidR="00B04E78" w:rsidRDefault="00B04E78">
      <w:pPr>
        <w:pStyle w:val="Pagrindinistekstas"/>
        <w:spacing w:before="10"/>
        <w:rPr>
          <w:sz w:val="21"/>
        </w:rPr>
      </w:pPr>
    </w:p>
    <w:p w14:paraId="3A64C9E8" w14:textId="586896E1" w:rsidR="00B04E78" w:rsidRDefault="00531AC8">
      <w:pPr>
        <w:pStyle w:val="Pagrindinistekstas"/>
        <w:ind w:left="258" w:right="643"/>
      </w:pPr>
      <w:r>
        <w:t xml:space="preserve">Atvirasis, vienos grupės perspektyvinis saugumo kohortos, </w:t>
      </w:r>
      <w:proofErr w:type="spellStart"/>
      <w:r>
        <w:t>daugiacentris</w:t>
      </w:r>
      <w:proofErr w:type="spellEnd"/>
      <w:r>
        <w:t xml:space="preserve"> III fazės tyrimas (1160.108)</w:t>
      </w:r>
      <w:r>
        <w:rPr>
          <w:spacing w:val="1"/>
        </w:rPr>
        <w:t xml:space="preserve"> </w:t>
      </w:r>
      <w:r>
        <w:t xml:space="preserve">atliktas siekiant įvertinti </w:t>
      </w:r>
      <w:proofErr w:type="spellStart"/>
      <w:r>
        <w:t>dabigatrano</w:t>
      </w:r>
      <w:proofErr w:type="spellEnd"/>
      <w:r>
        <w:t xml:space="preserve"> </w:t>
      </w:r>
      <w:proofErr w:type="spellStart"/>
      <w:r>
        <w:t>eteksilato</w:t>
      </w:r>
      <w:proofErr w:type="spellEnd"/>
      <w:r>
        <w:t xml:space="preserve">, skiriamo VTE pasikartojimo </w:t>
      </w:r>
      <w:r w:rsidRPr="00696A6B">
        <w:t>profilaktikai</w:t>
      </w:r>
      <w:r w:rsidR="00696A6B">
        <w:t xml:space="preserve"> </w:t>
      </w:r>
      <w:r w:rsidR="00425175" w:rsidRPr="00696A6B">
        <w:t>vaikų</w:t>
      </w:r>
      <w:r w:rsidR="00425175">
        <w:t xml:space="preserve"> populiacijos </w:t>
      </w:r>
      <w:r>
        <w:t>pacientams nuo gimimo iki jaunesniems kaip 18 metų. Į šį tyrimą buvo galima įtraukti pacientus, kuriems</w:t>
      </w:r>
      <w:r>
        <w:rPr>
          <w:spacing w:val="-52"/>
        </w:rPr>
        <w:t xml:space="preserve"> </w:t>
      </w:r>
      <w:r>
        <w:t xml:space="preserve">reikėjo papildomos </w:t>
      </w:r>
      <w:proofErr w:type="spellStart"/>
      <w:r>
        <w:t>antokoaguliacinės</w:t>
      </w:r>
      <w:proofErr w:type="spellEnd"/>
      <w:r>
        <w:t xml:space="preserve"> terapijos dėl išlikusių klinikinių rizikos veiksnių po pradinio</w:t>
      </w:r>
      <w:r>
        <w:rPr>
          <w:spacing w:val="1"/>
        </w:rPr>
        <w:t xml:space="preserve"> </w:t>
      </w:r>
      <w:r>
        <w:t>patvirtintos</w:t>
      </w:r>
      <w:r>
        <w:rPr>
          <w:spacing w:val="-3"/>
        </w:rPr>
        <w:t xml:space="preserve"> </w:t>
      </w:r>
      <w:r>
        <w:t>VTE</w:t>
      </w:r>
      <w:r>
        <w:rPr>
          <w:spacing w:val="-3"/>
        </w:rPr>
        <w:t xml:space="preserve"> </w:t>
      </w:r>
      <w:r>
        <w:t>gydymo</w:t>
      </w:r>
      <w:r>
        <w:rPr>
          <w:spacing w:val="-2"/>
        </w:rPr>
        <w:t xml:space="preserve"> </w:t>
      </w:r>
      <w:r>
        <w:t>(ne</w:t>
      </w:r>
      <w:r>
        <w:rPr>
          <w:spacing w:val="-3"/>
        </w:rPr>
        <w:t xml:space="preserve"> </w:t>
      </w:r>
      <w:r>
        <w:t>trumpesnio</w:t>
      </w:r>
      <w:r>
        <w:rPr>
          <w:spacing w:val="-2"/>
        </w:rPr>
        <w:t xml:space="preserve"> </w:t>
      </w:r>
      <w:r>
        <w:t>kaip</w:t>
      </w:r>
      <w:r>
        <w:rPr>
          <w:spacing w:val="-3"/>
        </w:rPr>
        <w:t xml:space="preserve"> </w:t>
      </w:r>
      <w:r>
        <w:t>3</w:t>
      </w:r>
      <w:r>
        <w:rPr>
          <w:spacing w:val="-2"/>
        </w:rPr>
        <w:t xml:space="preserve"> </w:t>
      </w:r>
      <w:r>
        <w:t>mėnesių)</w:t>
      </w:r>
      <w:r>
        <w:rPr>
          <w:spacing w:val="-3"/>
        </w:rPr>
        <w:t xml:space="preserve"> </w:t>
      </w:r>
      <w:r>
        <w:t>arba</w:t>
      </w:r>
      <w:r>
        <w:rPr>
          <w:spacing w:val="-2"/>
        </w:rPr>
        <w:t xml:space="preserve"> </w:t>
      </w:r>
      <w:r>
        <w:t>po</w:t>
      </w:r>
      <w:r>
        <w:rPr>
          <w:spacing w:val="-3"/>
        </w:rPr>
        <w:t xml:space="preserve"> </w:t>
      </w:r>
      <w:r>
        <w:t>DIVERSITY</w:t>
      </w:r>
      <w:r>
        <w:rPr>
          <w:spacing w:val="-2"/>
        </w:rPr>
        <w:t xml:space="preserve"> </w:t>
      </w:r>
      <w:r>
        <w:t>tyrimo</w:t>
      </w:r>
      <w:r>
        <w:rPr>
          <w:spacing w:val="-3"/>
        </w:rPr>
        <w:t xml:space="preserve"> </w:t>
      </w:r>
      <w:r>
        <w:t>baigimo.</w:t>
      </w:r>
    </w:p>
    <w:p w14:paraId="47A2ADFC" w14:textId="77777777" w:rsidR="00B04E78" w:rsidRDefault="00531AC8">
      <w:pPr>
        <w:pStyle w:val="Pagrindinistekstas"/>
        <w:ind w:left="258" w:right="668"/>
      </w:pPr>
      <w:r>
        <w:t>Tinkami dalyvauti pacientai gavo pagal amžių ir kūno svorį nustatytas amžiui tinkamos farmacinės</w:t>
      </w:r>
      <w:r>
        <w:rPr>
          <w:spacing w:val="1"/>
        </w:rPr>
        <w:t xml:space="preserve"> </w:t>
      </w:r>
      <w:r>
        <w:t xml:space="preserve">formos (kapsules, dengtas granules arba geriamąjį tirpalą) </w:t>
      </w:r>
      <w:proofErr w:type="spellStart"/>
      <w:r>
        <w:t>dabigatrano</w:t>
      </w:r>
      <w:proofErr w:type="spellEnd"/>
      <w:r>
        <w:t xml:space="preserve"> </w:t>
      </w:r>
      <w:proofErr w:type="spellStart"/>
      <w:r>
        <w:t>eteksilato</w:t>
      </w:r>
      <w:proofErr w:type="spellEnd"/>
      <w:r>
        <w:t xml:space="preserve"> dozes, kurias vartojo</w:t>
      </w:r>
      <w:r>
        <w:rPr>
          <w:spacing w:val="1"/>
        </w:rPr>
        <w:t xml:space="preserve"> </w:t>
      </w:r>
      <w:r>
        <w:t>iki išnyks klinikinės rizikos veiksniai arba ne ilgiau kaip 12 mėnesių. Pirminės tyrimo vertinamosios</w:t>
      </w:r>
      <w:r>
        <w:rPr>
          <w:spacing w:val="1"/>
        </w:rPr>
        <w:t xml:space="preserve"> </w:t>
      </w:r>
      <w:r>
        <w:t>baigtys apėmė VTE pasikartojimą, didžiojo ir lengvo kraujavimo reiškinius ir mirštamumą (bendrąjį ir</w:t>
      </w:r>
      <w:r>
        <w:rPr>
          <w:spacing w:val="-52"/>
        </w:rPr>
        <w:t xml:space="preserve"> </w:t>
      </w:r>
      <w:r>
        <w:t>susijusį su trombozės arba tromboembolijos reiškiniais) 6-ąjį ir 12-ąjį mėnesiais. Su reiškiniais</w:t>
      </w:r>
      <w:r>
        <w:rPr>
          <w:spacing w:val="1"/>
        </w:rPr>
        <w:t xml:space="preserve"> </w:t>
      </w:r>
      <w:r>
        <w:t>susijusius</w:t>
      </w:r>
      <w:r>
        <w:rPr>
          <w:spacing w:val="-3"/>
        </w:rPr>
        <w:t xml:space="preserve"> </w:t>
      </w:r>
      <w:r>
        <w:t>padarinius</w:t>
      </w:r>
      <w:r>
        <w:rPr>
          <w:spacing w:val="-2"/>
        </w:rPr>
        <w:t xml:space="preserve"> </w:t>
      </w:r>
      <w:r>
        <w:t>koduotu</w:t>
      </w:r>
      <w:r>
        <w:rPr>
          <w:spacing w:val="-2"/>
        </w:rPr>
        <w:t xml:space="preserve"> </w:t>
      </w:r>
      <w:r>
        <w:t>būdu</w:t>
      </w:r>
      <w:r>
        <w:rPr>
          <w:spacing w:val="-2"/>
        </w:rPr>
        <w:t xml:space="preserve"> </w:t>
      </w:r>
      <w:r>
        <w:t>nagrinėjo</w:t>
      </w:r>
      <w:r>
        <w:rPr>
          <w:spacing w:val="-2"/>
        </w:rPr>
        <w:t xml:space="preserve"> </w:t>
      </w:r>
      <w:r>
        <w:t>nepriklausomas</w:t>
      </w:r>
      <w:r>
        <w:rPr>
          <w:spacing w:val="-2"/>
        </w:rPr>
        <w:t xml:space="preserve"> </w:t>
      </w:r>
      <w:r>
        <w:t>vertinimo</w:t>
      </w:r>
      <w:r>
        <w:rPr>
          <w:spacing w:val="-2"/>
        </w:rPr>
        <w:t xml:space="preserve"> </w:t>
      </w:r>
      <w:r>
        <w:t>komitetas.</w:t>
      </w:r>
    </w:p>
    <w:p w14:paraId="46F97B2E" w14:textId="0146842C" w:rsidR="00B04E78" w:rsidRDefault="00531AC8" w:rsidP="00A750B2">
      <w:pPr>
        <w:pStyle w:val="Pagrindinistekstas"/>
        <w:spacing w:before="70"/>
        <w:ind w:left="258" w:right="741"/>
      </w:pPr>
      <w:r>
        <w:t>Tyrimą pradėjo iš viso 214 pacientų; iš jų 162 pacientai buvo 1-ajame amžiaus sluoksnyje (nuo 12 iki</w:t>
      </w:r>
      <w:r>
        <w:rPr>
          <w:spacing w:val="-52"/>
        </w:rPr>
        <w:t xml:space="preserve"> </w:t>
      </w:r>
      <w:r>
        <w:t xml:space="preserve">jaunesni kaip 18 </w:t>
      </w:r>
      <w:proofErr w:type="spellStart"/>
      <w:r>
        <w:t>metųs</w:t>
      </w:r>
      <w:proofErr w:type="spellEnd"/>
      <w:r>
        <w:t>), 43 pacientai – 2-ajame amžiaus sluoksnyje (nuo 2 iki jaunesni kaip 12 metų)</w:t>
      </w:r>
      <w:r w:rsidR="00571530">
        <w:t xml:space="preserve"> </w:t>
      </w:r>
      <w:r>
        <w:rPr>
          <w:spacing w:val="-52"/>
        </w:rPr>
        <w:t xml:space="preserve"> </w:t>
      </w:r>
      <w:r>
        <w:t>ir 9 pacientai – 3-iajame amžiaus sluoksnyje (nuo gimimo iki jaunesni kaip 2 metų). Gydymo</w:t>
      </w:r>
      <w:r>
        <w:rPr>
          <w:spacing w:val="1"/>
        </w:rPr>
        <w:t xml:space="preserve"> </w:t>
      </w:r>
      <w:r>
        <w:t>laikotarpiu 3 pacientai (1,4</w:t>
      </w:r>
      <w:r w:rsidR="00671DDC" w:rsidRPr="00ED740A">
        <w:rPr>
          <w:szCs w:val="24"/>
        </w:rPr>
        <w:t> </w:t>
      </w:r>
      <w:r>
        <w:t>%) patyrė nepriklausomo komiteto išnagrinėtą ir patvirtintą VTE</w:t>
      </w:r>
      <w:r>
        <w:rPr>
          <w:spacing w:val="1"/>
        </w:rPr>
        <w:t xml:space="preserve"> </w:t>
      </w:r>
      <w:r>
        <w:t>pasikartojimą per pirmuosius 12 mėnesių po gydymo pradžios. Per pirmuosius 12 gydymo mėnesių</w:t>
      </w:r>
      <w:r>
        <w:rPr>
          <w:spacing w:val="1"/>
        </w:rPr>
        <w:t xml:space="preserve"> </w:t>
      </w:r>
      <w:r>
        <w:t>apie</w:t>
      </w:r>
      <w:r>
        <w:rPr>
          <w:spacing w:val="-4"/>
        </w:rPr>
        <w:t xml:space="preserve"> </w:t>
      </w:r>
      <w:r>
        <w:t>kraujavimo</w:t>
      </w:r>
      <w:r>
        <w:rPr>
          <w:spacing w:val="-3"/>
        </w:rPr>
        <w:t xml:space="preserve"> </w:t>
      </w:r>
      <w:r>
        <w:t>reiškinius,</w:t>
      </w:r>
      <w:r>
        <w:rPr>
          <w:spacing w:val="-3"/>
        </w:rPr>
        <w:t xml:space="preserve"> </w:t>
      </w:r>
      <w:r>
        <w:t>kuriuos</w:t>
      </w:r>
      <w:r>
        <w:rPr>
          <w:spacing w:val="-4"/>
        </w:rPr>
        <w:t xml:space="preserve"> </w:t>
      </w:r>
      <w:r>
        <w:t>išnagrinėjo</w:t>
      </w:r>
      <w:r>
        <w:rPr>
          <w:spacing w:val="-3"/>
        </w:rPr>
        <w:t xml:space="preserve"> </w:t>
      </w:r>
      <w:r>
        <w:t>ir</w:t>
      </w:r>
      <w:r>
        <w:rPr>
          <w:spacing w:val="-3"/>
        </w:rPr>
        <w:t xml:space="preserve"> </w:t>
      </w:r>
      <w:r>
        <w:t>patvirtino</w:t>
      </w:r>
      <w:r>
        <w:rPr>
          <w:spacing w:val="-6"/>
        </w:rPr>
        <w:t xml:space="preserve"> </w:t>
      </w:r>
      <w:r>
        <w:t>nepriklausomas</w:t>
      </w:r>
      <w:r>
        <w:rPr>
          <w:spacing w:val="-4"/>
        </w:rPr>
        <w:t xml:space="preserve"> </w:t>
      </w:r>
      <w:r>
        <w:t>komitetas,</w:t>
      </w:r>
      <w:r>
        <w:rPr>
          <w:spacing w:val="-3"/>
        </w:rPr>
        <w:t xml:space="preserve"> </w:t>
      </w:r>
      <w:r>
        <w:t>pranešė</w:t>
      </w:r>
      <w:r w:rsidR="00A750B2">
        <w:t xml:space="preserve"> </w:t>
      </w:r>
      <w:r>
        <w:t>48 pacientai (22,5</w:t>
      </w:r>
      <w:r w:rsidR="00671DDC" w:rsidRPr="00ED740A">
        <w:rPr>
          <w:szCs w:val="24"/>
        </w:rPr>
        <w:t> </w:t>
      </w:r>
      <w:r>
        <w:t>%). Didžioji dalis kraujavimo reiškinių buvo lengvi. 3 pacientams (1,4</w:t>
      </w:r>
      <w:r w:rsidR="00671DDC" w:rsidRPr="00ED740A">
        <w:rPr>
          <w:szCs w:val="24"/>
        </w:rPr>
        <w:t> </w:t>
      </w:r>
      <w:r>
        <w:t>%)</w:t>
      </w:r>
      <w:r>
        <w:rPr>
          <w:spacing w:val="1"/>
        </w:rPr>
        <w:t xml:space="preserve"> </w:t>
      </w:r>
      <w:r>
        <w:t>nepriklausomo komiteto išnagrinėtas ir patvirtintas didžiojo kraujavimo reiškinys pasireiškė per</w:t>
      </w:r>
      <w:r>
        <w:rPr>
          <w:spacing w:val="1"/>
        </w:rPr>
        <w:t xml:space="preserve"> </w:t>
      </w:r>
      <w:r>
        <w:t>pirmuosius 12 mėnesių. Pagal pranešimus, 3 pacientams (1,4</w:t>
      </w:r>
      <w:r w:rsidR="00671DDC" w:rsidRPr="00ED740A">
        <w:rPr>
          <w:szCs w:val="24"/>
        </w:rPr>
        <w:t> </w:t>
      </w:r>
      <w:r>
        <w:t>%) nepriklausomai išnagrinėtas ir</w:t>
      </w:r>
      <w:r>
        <w:rPr>
          <w:spacing w:val="1"/>
        </w:rPr>
        <w:t xml:space="preserve"> </w:t>
      </w:r>
      <w:r>
        <w:t>patvirtintas KRND kraujavimas pasireiškė per pirmuosius 12 mėnesių. Su gydymu susijusių mirčių</w:t>
      </w:r>
      <w:r>
        <w:rPr>
          <w:spacing w:val="1"/>
        </w:rPr>
        <w:t xml:space="preserve"> </w:t>
      </w:r>
      <w:r>
        <w:t>nenustatyta. Gydymo laikotarpiu 3 pacientams (1,4</w:t>
      </w:r>
      <w:r w:rsidR="00671DDC" w:rsidRPr="00ED740A">
        <w:rPr>
          <w:szCs w:val="24"/>
        </w:rPr>
        <w:t> </w:t>
      </w:r>
      <w:r>
        <w:t xml:space="preserve">%) pasireiškė </w:t>
      </w:r>
      <w:proofErr w:type="spellStart"/>
      <w:r>
        <w:lastRenderedPageBreak/>
        <w:t>potrombozinis</w:t>
      </w:r>
      <w:proofErr w:type="spellEnd"/>
      <w:r>
        <w:t xml:space="preserve"> sindromas (PTS) arba</w:t>
      </w:r>
      <w:r>
        <w:rPr>
          <w:spacing w:val="-52"/>
        </w:rPr>
        <w:t xml:space="preserve"> </w:t>
      </w:r>
      <w:r>
        <w:t>PTS</w:t>
      </w:r>
      <w:r>
        <w:rPr>
          <w:spacing w:val="-2"/>
        </w:rPr>
        <w:t xml:space="preserve"> </w:t>
      </w:r>
      <w:r>
        <w:t>pasunkėjo</w:t>
      </w:r>
      <w:r>
        <w:rPr>
          <w:spacing w:val="-1"/>
        </w:rPr>
        <w:t xml:space="preserve"> </w:t>
      </w:r>
      <w:r>
        <w:t>per</w:t>
      </w:r>
      <w:r>
        <w:rPr>
          <w:spacing w:val="-1"/>
        </w:rPr>
        <w:t xml:space="preserve"> </w:t>
      </w:r>
      <w:r>
        <w:t>pirmuosius</w:t>
      </w:r>
      <w:r>
        <w:rPr>
          <w:spacing w:val="-1"/>
        </w:rPr>
        <w:t xml:space="preserve"> </w:t>
      </w:r>
      <w:r>
        <w:t>12</w:t>
      </w:r>
      <w:r>
        <w:rPr>
          <w:spacing w:val="-3"/>
        </w:rPr>
        <w:t xml:space="preserve"> </w:t>
      </w:r>
      <w:r>
        <w:t>mėnesių.</w:t>
      </w:r>
    </w:p>
    <w:p w14:paraId="6BF77D5C" w14:textId="77777777" w:rsidR="00B04E78" w:rsidRDefault="00B04E78">
      <w:pPr>
        <w:pStyle w:val="Pagrindinistekstas"/>
        <w:spacing w:before="5"/>
      </w:pPr>
    </w:p>
    <w:p w14:paraId="1091109C" w14:textId="77777777" w:rsidR="00B04E78" w:rsidRDefault="00531AC8">
      <w:pPr>
        <w:pStyle w:val="Antrat1"/>
        <w:numPr>
          <w:ilvl w:val="1"/>
          <w:numId w:val="80"/>
        </w:numPr>
        <w:tabs>
          <w:tab w:val="left" w:pos="824"/>
          <w:tab w:val="left" w:pos="825"/>
        </w:tabs>
        <w:spacing w:before="0"/>
      </w:pPr>
      <w:proofErr w:type="spellStart"/>
      <w:r>
        <w:t>Farmakokinetinės</w:t>
      </w:r>
      <w:proofErr w:type="spellEnd"/>
      <w:r>
        <w:rPr>
          <w:spacing w:val="-7"/>
        </w:rPr>
        <w:t xml:space="preserve"> </w:t>
      </w:r>
      <w:r>
        <w:t>savybės</w:t>
      </w:r>
    </w:p>
    <w:p w14:paraId="2836F096" w14:textId="77777777" w:rsidR="00B04E78" w:rsidRDefault="00B04E78">
      <w:pPr>
        <w:pStyle w:val="Pagrindinistekstas"/>
        <w:spacing w:before="7"/>
        <w:rPr>
          <w:b/>
          <w:sz w:val="21"/>
        </w:rPr>
      </w:pPr>
    </w:p>
    <w:p w14:paraId="5EB88202" w14:textId="4967459D" w:rsidR="00B04E78" w:rsidRDefault="00531AC8">
      <w:pPr>
        <w:pStyle w:val="Pagrindinistekstas"/>
        <w:ind w:left="258" w:right="840"/>
      </w:pPr>
      <w:r>
        <w:t xml:space="preserve">Išgertas </w:t>
      </w:r>
      <w:proofErr w:type="spellStart"/>
      <w:r>
        <w:t>dabigatranas</w:t>
      </w:r>
      <w:proofErr w:type="spellEnd"/>
      <w:r>
        <w:t xml:space="preserve"> </w:t>
      </w:r>
      <w:proofErr w:type="spellStart"/>
      <w:r>
        <w:t>eteksilatas</w:t>
      </w:r>
      <w:proofErr w:type="spellEnd"/>
      <w:r>
        <w:t xml:space="preserve"> greitai ir visas verčiamas </w:t>
      </w:r>
      <w:proofErr w:type="spellStart"/>
      <w:r>
        <w:t>dabigatranu</w:t>
      </w:r>
      <w:proofErr w:type="spellEnd"/>
      <w:r>
        <w:t>, kuris yra aktyvi forma kraujo</w:t>
      </w:r>
      <w:r>
        <w:rPr>
          <w:spacing w:val="-52"/>
        </w:rPr>
        <w:t xml:space="preserve"> </w:t>
      </w:r>
      <w:r>
        <w:t xml:space="preserve">plazmoje. </w:t>
      </w:r>
      <w:proofErr w:type="spellStart"/>
      <w:r>
        <w:t>Provaisto</w:t>
      </w:r>
      <w:proofErr w:type="spellEnd"/>
      <w:r>
        <w:t xml:space="preserve"> </w:t>
      </w:r>
      <w:proofErr w:type="spellStart"/>
      <w:r>
        <w:t>dabigatrano</w:t>
      </w:r>
      <w:proofErr w:type="spellEnd"/>
      <w:r>
        <w:t xml:space="preserve"> </w:t>
      </w:r>
      <w:proofErr w:type="spellStart"/>
      <w:r>
        <w:t>eteksilato</w:t>
      </w:r>
      <w:proofErr w:type="spellEnd"/>
      <w:r>
        <w:t xml:space="preserve"> skaldymas </w:t>
      </w:r>
      <w:proofErr w:type="spellStart"/>
      <w:r>
        <w:t>esterazės</w:t>
      </w:r>
      <w:proofErr w:type="spellEnd"/>
      <w:r>
        <w:t xml:space="preserve"> </w:t>
      </w:r>
      <w:proofErr w:type="spellStart"/>
      <w:r>
        <w:t>katalizuojama</w:t>
      </w:r>
      <w:proofErr w:type="spellEnd"/>
      <w:r>
        <w:t xml:space="preserve"> hidrolize į aktyvią</w:t>
      </w:r>
      <w:r>
        <w:rPr>
          <w:spacing w:val="1"/>
        </w:rPr>
        <w:t xml:space="preserve"> </w:t>
      </w:r>
      <w:r>
        <w:t xml:space="preserve">medžiagą </w:t>
      </w:r>
      <w:proofErr w:type="spellStart"/>
      <w:r>
        <w:t>dabigatraną</w:t>
      </w:r>
      <w:proofErr w:type="spellEnd"/>
      <w:r>
        <w:t xml:space="preserve"> yra vyraujanti metabolizmo reakcija. </w:t>
      </w:r>
      <w:r w:rsidR="00387AE5">
        <w:t>TELEXER</w:t>
      </w:r>
      <w:r>
        <w:t xml:space="preserve"> išgėrus, absoliutus biologinis</w:t>
      </w:r>
      <w:r>
        <w:rPr>
          <w:spacing w:val="1"/>
        </w:rPr>
        <w:t xml:space="preserve"> </w:t>
      </w:r>
      <w:proofErr w:type="spellStart"/>
      <w:r>
        <w:t>dabigatrano</w:t>
      </w:r>
      <w:proofErr w:type="spellEnd"/>
      <w:r>
        <w:rPr>
          <w:spacing w:val="-2"/>
        </w:rPr>
        <w:t xml:space="preserve"> </w:t>
      </w:r>
      <w:r>
        <w:t>prieinamumas</w:t>
      </w:r>
      <w:r>
        <w:rPr>
          <w:spacing w:val="-1"/>
        </w:rPr>
        <w:t xml:space="preserve"> </w:t>
      </w:r>
      <w:r>
        <w:t>yra</w:t>
      </w:r>
      <w:r>
        <w:rPr>
          <w:spacing w:val="-1"/>
        </w:rPr>
        <w:t xml:space="preserve"> </w:t>
      </w:r>
      <w:r>
        <w:t>maždaug</w:t>
      </w:r>
      <w:r>
        <w:rPr>
          <w:spacing w:val="-1"/>
        </w:rPr>
        <w:t xml:space="preserve"> </w:t>
      </w:r>
      <w:r>
        <w:t>6,5%.</w:t>
      </w:r>
    </w:p>
    <w:p w14:paraId="6760668F" w14:textId="19E67B8B" w:rsidR="00B04E78" w:rsidRDefault="00387AE5">
      <w:pPr>
        <w:pStyle w:val="Pagrindinistekstas"/>
        <w:ind w:left="258" w:right="772"/>
      </w:pPr>
      <w:r>
        <w:t>TELEXER</w:t>
      </w:r>
      <w:r w:rsidR="00531AC8">
        <w:t xml:space="preserve"> išgėrusių sveikų savanorių kraujo plazmoje </w:t>
      </w:r>
      <w:proofErr w:type="spellStart"/>
      <w:r w:rsidR="00531AC8">
        <w:t>dabigatrano</w:t>
      </w:r>
      <w:proofErr w:type="spellEnd"/>
      <w:r w:rsidR="00531AC8">
        <w:t xml:space="preserve"> farmakokinetikai būdinga tai, kad jo</w:t>
      </w:r>
      <w:r w:rsidR="00531AC8">
        <w:rPr>
          <w:spacing w:val="-52"/>
        </w:rPr>
        <w:t xml:space="preserve"> </w:t>
      </w:r>
      <w:r w:rsidR="00531AC8">
        <w:rPr>
          <w:position w:val="2"/>
        </w:rPr>
        <w:t>koncentracija</w:t>
      </w:r>
      <w:r w:rsidR="00531AC8">
        <w:rPr>
          <w:spacing w:val="-5"/>
          <w:position w:val="2"/>
        </w:rPr>
        <w:t xml:space="preserve"> </w:t>
      </w:r>
      <w:r w:rsidR="00531AC8">
        <w:rPr>
          <w:position w:val="2"/>
        </w:rPr>
        <w:t>kraujo</w:t>
      </w:r>
      <w:r w:rsidR="00531AC8">
        <w:rPr>
          <w:spacing w:val="-4"/>
          <w:position w:val="2"/>
        </w:rPr>
        <w:t xml:space="preserve"> </w:t>
      </w:r>
      <w:r w:rsidR="00531AC8">
        <w:rPr>
          <w:position w:val="2"/>
        </w:rPr>
        <w:t>plazmoje</w:t>
      </w:r>
      <w:r w:rsidR="00531AC8">
        <w:rPr>
          <w:spacing w:val="-4"/>
          <w:position w:val="2"/>
        </w:rPr>
        <w:t xml:space="preserve"> </w:t>
      </w:r>
      <w:r w:rsidR="00531AC8">
        <w:rPr>
          <w:position w:val="2"/>
        </w:rPr>
        <w:t>didėja</w:t>
      </w:r>
      <w:r w:rsidR="00531AC8">
        <w:rPr>
          <w:spacing w:val="-4"/>
          <w:position w:val="2"/>
        </w:rPr>
        <w:t xml:space="preserve"> </w:t>
      </w:r>
      <w:r w:rsidR="00531AC8">
        <w:rPr>
          <w:position w:val="2"/>
        </w:rPr>
        <w:t>greitai</w:t>
      </w:r>
      <w:r w:rsidR="00531AC8">
        <w:rPr>
          <w:spacing w:val="-4"/>
          <w:position w:val="2"/>
        </w:rPr>
        <w:t xml:space="preserve"> </w:t>
      </w:r>
      <w:r w:rsidR="00531AC8">
        <w:rPr>
          <w:position w:val="2"/>
        </w:rPr>
        <w:t>ir</w:t>
      </w:r>
      <w:r w:rsidR="00531AC8">
        <w:rPr>
          <w:spacing w:val="-4"/>
          <w:position w:val="2"/>
        </w:rPr>
        <w:t xml:space="preserve"> </w:t>
      </w:r>
      <w:r w:rsidR="00531AC8">
        <w:rPr>
          <w:position w:val="2"/>
        </w:rPr>
        <w:t>didžiausia</w:t>
      </w:r>
      <w:r w:rsidR="00531AC8">
        <w:rPr>
          <w:spacing w:val="-4"/>
          <w:position w:val="2"/>
        </w:rPr>
        <w:t xml:space="preserve"> </w:t>
      </w:r>
      <w:r w:rsidR="00531AC8">
        <w:rPr>
          <w:position w:val="2"/>
        </w:rPr>
        <w:t>(C</w:t>
      </w:r>
      <w:proofErr w:type="spellStart"/>
      <w:r w:rsidR="00531AC8">
        <w:rPr>
          <w:sz w:val="14"/>
        </w:rPr>
        <w:t>max</w:t>
      </w:r>
      <w:proofErr w:type="spellEnd"/>
      <w:r w:rsidR="00531AC8">
        <w:rPr>
          <w:position w:val="2"/>
        </w:rPr>
        <w:t>)</w:t>
      </w:r>
      <w:r w:rsidR="00531AC8">
        <w:rPr>
          <w:spacing w:val="-3"/>
          <w:position w:val="2"/>
        </w:rPr>
        <w:t xml:space="preserve"> </w:t>
      </w:r>
      <w:r w:rsidR="00531AC8">
        <w:rPr>
          <w:position w:val="2"/>
        </w:rPr>
        <w:t>tampa</w:t>
      </w:r>
      <w:r w:rsidR="00531AC8">
        <w:rPr>
          <w:spacing w:val="-4"/>
          <w:position w:val="2"/>
        </w:rPr>
        <w:t xml:space="preserve"> </w:t>
      </w:r>
      <w:r w:rsidR="00531AC8">
        <w:rPr>
          <w:position w:val="2"/>
        </w:rPr>
        <w:t>per</w:t>
      </w:r>
      <w:r w:rsidR="00531AC8">
        <w:rPr>
          <w:spacing w:val="-3"/>
          <w:position w:val="2"/>
        </w:rPr>
        <w:t xml:space="preserve"> </w:t>
      </w:r>
      <w:r w:rsidR="00531AC8">
        <w:rPr>
          <w:position w:val="2"/>
        </w:rPr>
        <w:t>0,5</w:t>
      </w:r>
      <w:r w:rsidR="00571530">
        <w:rPr>
          <w:position w:val="2"/>
        </w:rPr>
        <w:t>-</w:t>
      </w:r>
      <w:r w:rsidR="00531AC8">
        <w:rPr>
          <w:position w:val="2"/>
        </w:rPr>
        <w:t>2</w:t>
      </w:r>
      <w:r w:rsidR="00671DDC" w:rsidRPr="00ED740A">
        <w:rPr>
          <w:szCs w:val="24"/>
        </w:rPr>
        <w:t> </w:t>
      </w:r>
      <w:r w:rsidR="00531AC8">
        <w:rPr>
          <w:position w:val="2"/>
        </w:rPr>
        <w:t>val.</w:t>
      </w:r>
      <w:r w:rsidR="00531AC8">
        <w:rPr>
          <w:spacing w:val="-4"/>
          <w:position w:val="2"/>
        </w:rPr>
        <w:t xml:space="preserve"> </w:t>
      </w:r>
      <w:r w:rsidR="00531AC8">
        <w:rPr>
          <w:position w:val="2"/>
        </w:rPr>
        <w:t>po</w:t>
      </w:r>
      <w:r w:rsidR="00531AC8">
        <w:rPr>
          <w:spacing w:val="-4"/>
          <w:position w:val="2"/>
        </w:rPr>
        <w:t xml:space="preserve"> </w:t>
      </w:r>
      <w:r w:rsidR="00531AC8">
        <w:rPr>
          <w:position w:val="2"/>
        </w:rPr>
        <w:t>pavartojimo.</w:t>
      </w:r>
    </w:p>
    <w:p w14:paraId="784B6200" w14:textId="77777777" w:rsidR="00B04E78" w:rsidRDefault="00B04E78">
      <w:pPr>
        <w:pStyle w:val="Pagrindinistekstas"/>
        <w:spacing w:before="6"/>
        <w:rPr>
          <w:sz w:val="21"/>
        </w:rPr>
      </w:pPr>
    </w:p>
    <w:p w14:paraId="7EFB82F9" w14:textId="77777777" w:rsidR="00B04E78" w:rsidRDefault="00531AC8">
      <w:pPr>
        <w:pStyle w:val="Pagrindinistekstas"/>
        <w:spacing w:before="1"/>
        <w:ind w:left="258"/>
      </w:pPr>
      <w:r>
        <w:rPr>
          <w:u w:val="single"/>
        </w:rPr>
        <w:t>Absorbcija</w:t>
      </w:r>
    </w:p>
    <w:p w14:paraId="11DC76BB" w14:textId="77777777" w:rsidR="00B04E78" w:rsidRDefault="00B04E78">
      <w:pPr>
        <w:pStyle w:val="Pagrindinistekstas"/>
        <w:spacing w:before="1"/>
        <w:rPr>
          <w:sz w:val="14"/>
        </w:rPr>
      </w:pPr>
    </w:p>
    <w:p w14:paraId="51C3A98B" w14:textId="7B9E9597" w:rsidR="00B04E78" w:rsidRDefault="00531AC8">
      <w:pPr>
        <w:pStyle w:val="Pagrindinistekstas"/>
        <w:spacing w:before="91"/>
        <w:ind w:left="258" w:right="796"/>
      </w:pPr>
      <w:r>
        <w:t xml:space="preserve">Tyrimo, kuriuo buvo nustatoma 1-3 val. laikotarpiu po operacijos pavartoto </w:t>
      </w:r>
      <w:proofErr w:type="spellStart"/>
      <w:r>
        <w:t>dabigatrano</w:t>
      </w:r>
      <w:proofErr w:type="spellEnd"/>
      <w:r>
        <w:t xml:space="preserve"> </w:t>
      </w:r>
      <w:proofErr w:type="spellStart"/>
      <w:r>
        <w:t>eteksilato</w:t>
      </w:r>
      <w:proofErr w:type="spellEnd"/>
      <w:r>
        <w:rPr>
          <w:spacing w:val="1"/>
        </w:rPr>
        <w:t xml:space="preserve"> </w:t>
      </w:r>
      <w:r>
        <w:t>absorbcija, rezultatai rodo, kad absorbcija, palyginti su vykstančia sveikų savanorių organizme,</w:t>
      </w:r>
      <w:r>
        <w:rPr>
          <w:spacing w:val="1"/>
        </w:rPr>
        <w:t xml:space="preserve"> </w:t>
      </w:r>
      <w:r>
        <w:t>santykinai yra lėta, koncentracijos kitimas kraujo plazmoje priklausomai nuo laiko yra lygus, be</w:t>
      </w:r>
      <w:r>
        <w:rPr>
          <w:spacing w:val="1"/>
        </w:rPr>
        <w:t xml:space="preserve"> </w:t>
      </w:r>
      <w:r>
        <w:t xml:space="preserve">didelio didžiausios koncentracijos padidėjimo. </w:t>
      </w:r>
      <w:r w:rsidR="00735E96">
        <w:t>Vaistinio p</w:t>
      </w:r>
      <w:r>
        <w:t>reparato išgėrus pooperaciniu laikotarpiu, didžiausia</w:t>
      </w:r>
      <w:r>
        <w:rPr>
          <w:spacing w:val="-52"/>
        </w:rPr>
        <w:t xml:space="preserve"> </w:t>
      </w:r>
      <w:r>
        <w:t>koncentracija kraujo plazmoje atsiranda po 6</w:t>
      </w:r>
      <w:r w:rsidR="00671DDC" w:rsidRPr="00ED740A">
        <w:rPr>
          <w:szCs w:val="24"/>
        </w:rPr>
        <w:t> </w:t>
      </w:r>
      <w:r>
        <w:t>val., kadangi įtaką absorbcijai daro kai kurie veiksniai,</w:t>
      </w:r>
      <w:r>
        <w:rPr>
          <w:spacing w:val="1"/>
        </w:rPr>
        <w:t xml:space="preserve"> </w:t>
      </w:r>
      <w:r>
        <w:t>pvz., anestezija, virškinimo trakto parezė ir operacija, nepriklausomai nuo geriamosios vaistinio</w:t>
      </w:r>
      <w:r>
        <w:rPr>
          <w:spacing w:val="1"/>
        </w:rPr>
        <w:t xml:space="preserve"> </w:t>
      </w:r>
      <w:r>
        <w:t>preparato farmacinės formos. Tolesnio tyrimo metu buvo įrodyta, kad lėta ir uždelsta absorbcija</w:t>
      </w:r>
      <w:r>
        <w:rPr>
          <w:spacing w:val="1"/>
        </w:rPr>
        <w:t xml:space="preserve"> </w:t>
      </w:r>
      <w:r>
        <w:t xml:space="preserve">paprastai būna tik operacijos dieną. Kitomis dienomis </w:t>
      </w:r>
      <w:proofErr w:type="spellStart"/>
      <w:r>
        <w:t>dabigatranas</w:t>
      </w:r>
      <w:proofErr w:type="spellEnd"/>
      <w:r>
        <w:t xml:space="preserve"> absorbuojamas greitai, didžiausia</w:t>
      </w:r>
      <w:r>
        <w:rPr>
          <w:spacing w:val="-52"/>
        </w:rPr>
        <w:t xml:space="preserve"> </w:t>
      </w:r>
      <w:r>
        <w:t>koncentracija</w:t>
      </w:r>
      <w:r>
        <w:rPr>
          <w:spacing w:val="-2"/>
        </w:rPr>
        <w:t xml:space="preserve"> </w:t>
      </w:r>
      <w:r>
        <w:t>kraujo</w:t>
      </w:r>
      <w:r>
        <w:rPr>
          <w:spacing w:val="-1"/>
        </w:rPr>
        <w:t xml:space="preserve"> </w:t>
      </w:r>
      <w:r>
        <w:t>plazmoje</w:t>
      </w:r>
      <w:r>
        <w:rPr>
          <w:spacing w:val="-1"/>
        </w:rPr>
        <w:t xml:space="preserve"> </w:t>
      </w:r>
      <w:r>
        <w:t>atsiranda</w:t>
      </w:r>
      <w:r>
        <w:rPr>
          <w:spacing w:val="-1"/>
        </w:rPr>
        <w:t xml:space="preserve"> </w:t>
      </w:r>
      <w:r>
        <w:t>po</w:t>
      </w:r>
      <w:r>
        <w:rPr>
          <w:spacing w:val="-2"/>
        </w:rPr>
        <w:t xml:space="preserve"> </w:t>
      </w:r>
      <w:r>
        <w:t>2</w:t>
      </w:r>
      <w:r w:rsidR="00671DDC" w:rsidRPr="00ED740A">
        <w:rPr>
          <w:szCs w:val="24"/>
        </w:rPr>
        <w:t> </w:t>
      </w:r>
      <w:r>
        <w:t>val.</w:t>
      </w:r>
    </w:p>
    <w:p w14:paraId="5A4C0985" w14:textId="77777777" w:rsidR="00B04E78" w:rsidRDefault="00B04E78">
      <w:pPr>
        <w:pStyle w:val="Pagrindinistekstas"/>
      </w:pPr>
    </w:p>
    <w:p w14:paraId="32160CDB" w14:textId="77777777" w:rsidR="00B04E78" w:rsidRDefault="00531AC8">
      <w:pPr>
        <w:pStyle w:val="Pagrindinistekstas"/>
        <w:ind w:left="258" w:right="1456"/>
      </w:pPr>
      <w:r>
        <w:t xml:space="preserve">Maistas biologiniam </w:t>
      </w:r>
      <w:proofErr w:type="spellStart"/>
      <w:r>
        <w:t>dabigatrano</w:t>
      </w:r>
      <w:proofErr w:type="spellEnd"/>
      <w:r>
        <w:t xml:space="preserve"> </w:t>
      </w:r>
      <w:proofErr w:type="spellStart"/>
      <w:r>
        <w:t>eteksilato</w:t>
      </w:r>
      <w:proofErr w:type="spellEnd"/>
      <w:r>
        <w:t xml:space="preserve"> prieinamumui įtakos nedaro, tačiau laiką, per kurį</w:t>
      </w:r>
      <w:r>
        <w:rPr>
          <w:spacing w:val="-52"/>
        </w:rPr>
        <w:t xml:space="preserve"> </w:t>
      </w:r>
      <w:r>
        <w:t>koncentracija</w:t>
      </w:r>
      <w:r>
        <w:rPr>
          <w:spacing w:val="-2"/>
        </w:rPr>
        <w:t xml:space="preserve"> </w:t>
      </w:r>
      <w:r>
        <w:t>kraujo</w:t>
      </w:r>
      <w:r>
        <w:rPr>
          <w:spacing w:val="-2"/>
        </w:rPr>
        <w:t xml:space="preserve"> </w:t>
      </w:r>
      <w:r>
        <w:t>plazmoje</w:t>
      </w:r>
      <w:r>
        <w:rPr>
          <w:spacing w:val="-1"/>
        </w:rPr>
        <w:t xml:space="preserve"> </w:t>
      </w:r>
      <w:r>
        <w:t>tampa</w:t>
      </w:r>
      <w:r>
        <w:rPr>
          <w:spacing w:val="-2"/>
        </w:rPr>
        <w:t xml:space="preserve"> </w:t>
      </w:r>
      <w:r>
        <w:t>didžiausia,</w:t>
      </w:r>
      <w:r>
        <w:rPr>
          <w:spacing w:val="-1"/>
        </w:rPr>
        <w:t xml:space="preserve"> </w:t>
      </w:r>
      <w:r>
        <w:t>pailgina</w:t>
      </w:r>
      <w:r>
        <w:rPr>
          <w:spacing w:val="-2"/>
        </w:rPr>
        <w:t xml:space="preserve"> </w:t>
      </w:r>
      <w:r>
        <w:t>2</w:t>
      </w:r>
      <w:r w:rsidR="00671DDC" w:rsidRPr="00ED740A">
        <w:rPr>
          <w:szCs w:val="24"/>
        </w:rPr>
        <w:t> </w:t>
      </w:r>
      <w:r>
        <w:t>val.</w:t>
      </w:r>
    </w:p>
    <w:p w14:paraId="12F809B9" w14:textId="77777777" w:rsidR="00B04E78" w:rsidRDefault="00B04E78">
      <w:pPr>
        <w:pStyle w:val="Pagrindinistekstas"/>
        <w:spacing w:before="1"/>
      </w:pPr>
    </w:p>
    <w:p w14:paraId="5099C1B7" w14:textId="77777777" w:rsidR="00B04E78" w:rsidRDefault="00531AC8">
      <w:pPr>
        <w:pStyle w:val="Pagrindinistekstas"/>
        <w:ind w:left="258"/>
      </w:pPr>
      <w:r>
        <w:rPr>
          <w:position w:val="2"/>
        </w:rPr>
        <w:t>C</w:t>
      </w:r>
      <w:proofErr w:type="spellStart"/>
      <w:r>
        <w:rPr>
          <w:sz w:val="14"/>
        </w:rPr>
        <w:t>max</w:t>
      </w:r>
      <w:proofErr w:type="spellEnd"/>
      <w:r>
        <w:rPr>
          <w:spacing w:val="17"/>
          <w:sz w:val="14"/>
        </w:rPr>
        <w:t xml:space="preserve"> </w:t>
      </w:r>
      <w:r>
        <w:rPr>
          <w:position w:val="2"/>
        </w:rPr>
        <w:t>ir</w:t>
      </w:r>
      <w:r>
        <w:rPr>
          <w:spacing w:val="-4"/>
          <w:position w:val="2"/>
        </w:rPr>
        <w:t xml:space="preserve"> </w:t>
      </w:r>
      <w:r>
        <w:rPr>
          <w:position w:val="2"/>
        </w:rPr>
        <w:t>AUC</w:t>
      </w:r>
      <w:r>
        <w:rPr>
          <w:spacing w:val="-3"/>
          <w:position w:val="2"/>
        </w:rPr>
        <w:t xml:space="preserve"> </w:t>
      </w:r>
      <w:r>
        <w:rPr>
          <w:position w:val="2"/>
        </w:rPr>
        <w:t>buvo</w:t>
      </w:r>
      <w:r>
        <w:rPr>
          <w:spacing w:val="-4"/>
          <w:position w:val="2"/>
        </w:rPr>
        <w:t xml:space="preserve"> </w:t>
      </w:r>
      <w:r>
        <w:rPr>
          <w:position w:val="2"/>
        </w:rPr>
        <w:t>proporcingi</w:t>
      </w:r>
      <w:r>
        <w:rPr>
          <w:spacing w:val="-3"/>
          <w:position w:val="2"/>
        </w:rPr>
        <w:t xml:space="preserve"> </w:t>
      </w:r>
      <w:r>
        <w:rPr>
          <w:position w:val="2"/>
        </w:rPr>
        <w:t>dozei.</w:t>
      </w:r>
    </w:p>
    <w:p w14:paraId="35A97C92" w14:textId="77777777" w:rsidR="00B04E78" w:rsidRDefault="00B04E78">
      <w:pPr>
        <w:pStyle w:val="Pagrindinistekstas"/>
        <w:spacing w:before="7"/>
        <w:rPr>
          <w:sz w:val="21"/>
        </w:rPr>
      </w:pPr>
    </w:p>
    <w:p w14:paraId="421CC6E1" w14:textId="77777777" w:rsidR="00B04E78" w:rsidRDefault="00531AC8">
      <w:pPr>
        <w:pStyle w:val="Pagrindinistekstas"/>
        <w:spacing w:before="1"/>
        <w:ind w:left="258" w:right="943"/>
      </w:pPr>
      <w:r>
        <w:t>Per burną pavartoto vaistinio preparato biologinis prieinamumas po vienkartinės dozės pavartojimo</w:t>
      </w:r>
      <w:r>
        <w:rPr>
          <w:spacing w:val="-52"/>
        </w:rPr>
        <w:t xml:space="preserve"> </w:t>
      </w:r>
      <w:r>
        <w:t>gali padidėti 75</w:t>
      </w:r>
      <w:r w:rsidR="00671DDC" w:rsidRPr="00ED740A">
        <w:rPr>
          <w:szCs w:val="24"/>
        </w:rPr>
        <w:t> </w:t>
      </w:r>
      <w:r>
        <w:t xml:space="preserve">%, nusistovėjus </w:t>
      </w:r>
      <w:proofErr w:type="spellStart"/>
      <w:r>
        <w:t>pusiausvyrinei</w:t>
      </w:r>
      <w:proofErr w:type="spellEnd"/>
      <w:r>
        <w:t xml:space="preserve"> koncentracijai – 37</w:t>
      </w:r>
      <w:r w:rsidR="00671DDC" w:rsidRPr="00ED740A">
        <w:rPr>
          <w:szCs w:val="24"/>
        </w:rPr>
        <w:t> </w:t>
      </w:r>
      <w:r>
        <w:t>%, palyginti su referencinės</w:t>
      </w:r>
      <w:r>
        <w:rPr>
          <w:spacing w:val="1"/>
        </w:rPr>
        <w:t xml:space="preserve"> </w:t>
      </w:r>
      <w:r>
        <w:t>kapsulės, kai granulės geriamos nesupiltos į kapsulės apvalkalą, kuriame yra</w:t>
      </w:r>
      <w:r>
        <w:rPr>
          <w:spacing w:val="1"/>
        </w:rPr>
        <w:t xml:space="preserve"> </w:t>
      </w:r>
      <w:proofErr w:type="spellStart"/>
      <w:r>
        <w:t>hidroksipropilmetilceliuliozės</w:t>
      </w:r>
      <w:proofErr w:type="spellEnd"/>
      <w:r>
        <w:t xml:space="preserve"> (HPMC). Taigi klinikinio vartojimo metu visada būtina išsaugoti</w:t>
      </w:r>
      <w:r>
        <w:rPr>
          <w:spacing w:val="1"/>
        </w:rPr>
        <w:t xml:space="preserve"> </w:t>
      </w:r>
      <w:r>
        <w:t xml:space="preserve">kapsulių, kuriose yra HPMC, vientisumą, kad netyčia nepadidėtų biologinis </w:t>
      </w:r>
      <w:proofErr w:type="spellStart"/>
      <w:r>
        <w:t>dabigatrano</w:t>
      </w:r>
      <w:proofErr w:type="spellEnd"/>
      <w:r>
        <w:t xml:space="preserve"> </w:t>
      </w:r>
      <w:proofErr w:type="spellStart"/>
      <w:r>
        <w:t>eteksilato</w:t>
      </w:r>
      <w:proofErr w:type="spellEnd"/>
      <w:r>
        <w:rPr>
          <w:spacing w:val="1"/>
        </w:rPr>
        <w:t xml:space="preserve"> </w:t>
      </w:r>
      <w:r>
        <w:t>prieinamumas</w:t>
      </w:r>
      <w:r>
        <w:rPr>
          <w:spacing w:val="-2"/>
        </w:rPr>
        <w:t xml:space="preserve"> </w:t>
      </w:r>
      <w:r>
        <w:t>(žr.</w:t>
      </w:r>
      <w:r>
        <w:rPr>
          <w:spacing w:val="-1"/>
        </w:rPr>
        <w:t xml:space="preserve"> </w:t>
      </w:r>
      <w:r>
        <w:t>4.2</w:t>
      </w:r>
      <w:r>
        <w:rPr>
          <w:spacing w:val="-1"/>
        </w:rPr>
        <w:t xml:space="preserve"> </w:t>
      </w:r>
      <w:r>
        <w:t>skyrių).</w:t>
      </w:r>
    </w:p>
    <w:p w14:paraId="65067768" w14:textId="77777777" w:rsidR="00B04E78" w:rsidRDefault="00B04E78">
      <w:pPr>
        <w:pStyle w:val="Pagrindinistekstas"/>
      </w:pPr>
    </w:p>
    <w:p w14:paraId="441FD089" w14:textId="77777777" w:rsidR="00B04E78" w:rsidRDefault="00531AC8">
      <w:pPr>
        <w:pStyle w:val="Pagrindinistekstas"/>
        <w:ind w:left="258"/>
      </w:pPr>
      <w:r>
        <w:rPr>
          <w:u w:val="single"/>
        </w:rPr>
        <w:t>Pasiskirstymas</w:t>
      </w:r>
    </w:p>
    <w:p w14:paraId="138FE5FF" w14:textId="77777777" w:rsidR="00B04E78" w:rsidRDefault="00B04E78">
      <w:pPr>
        <w:pStyle w:val="Pagrindinistekstas"/>
        <w:spacing w:before="1"/>
        <w:rPr>
          <w:sz w:val="14"/>
        </w:rPr>
      </w:pPr>
    </w:p>
    <w:p w14:paraId="12773364" w14:textId="77777777" w:rsidR="00B04E78" w:rsidRDefault="00531AC8">
      <w:pPr>
        <w:pStyle w:val="Pagrindinistekstas"/>
        <w:spacing w:before="91"/>
        <w:ind w:left="258" w:right="759"/>
      </w:pPr>
      <w:r>
        <w:t>Nustatyta, kad nepriklausomai nuo koncentracijos dydžio prie žmogaus kraujo plazmos baltymų</w:t>
      </w:r>
      <w:r>
        <w:rPr>
          <w:spacing w:val="1"/>
        </w:rPr>
        <w:t xml:space="preserve"> </w:t>
      </w:r>
      <w:proofErr w:type="spellStart"/>
      <w:r>
        <w:t>dabigatrano</w:t>
      </w:r>
      <w:proofErr w:type="spellEnd"/>
      <w:r>
        <w:t xml:space="preserve"> prisijungia mažai (34-35</w:t>
      </w:r>
      <w:r w:rsidR="00671DDC" w:rsidRPr="00ED740A">
        <w:rPr>
          <w:szCs w:val="24"/>
        </w:rPr>
        <w:t> </w:t>
      </w:r>
      <w:r>
        <w:t xml:space="preserve">%). </w:t>
      </w:r>
      <w:proofErr w:type="spellStart"/>
      <w:r>
        <w:t>Dabigatrano</w:t>
      </w:r>
      <w:proofErr w:type="spellEnd"/>
      <w:r>
        <w:t xml:space="preserve"> pasiskirstymo tūris, t. y. 60-70</w:t>
      </w:r>
      <w:r w:rsidR="00671DDC" w:rsidRPr="00ED740A">
        <w:rPr>
          <w:szCs w:val="24"/>
        </w:rPr>
        <w:t> </w:t>
      </w:r>
      <w:r>
        <w:t>l, viršija bendrą</w:t>
      </w:r>
      <w:r>
        <w:rPr>
          <w:spacing w:val="-52"/>
        </w:rPr>
        <w:t xml:space="preserve"> </w:t>
      </w:r>
      <w:r>
        <w:t>organizmo</w:t>
      </w:r>
      <w:r>
        <w:rPr>
          <w:spacing w:val="-3"/>
        </w:rPr>
        <w:t xml:space="preserve"> </w:t>
      </w:r>
      <w:r>
        <w:t>vandens</w:t>
      </w:r>
      <w:r>
        <w:rPr>
          <w:spacing w:val="-2"/>
        </w:rPr>
        <w:t xml:space="preserve"> </w:t>
      </w:r>
      <w:r>
        <w:t>tūrį,</w:t>
      </w:r>
      <w:r>
        <w:rPr>
          <w:spacing w:val="-3"/>
        </w:rPr>
        <w:t xml:space="preserve"> </w:t>
      </w:r>
      <w:r>
        <w:t>vadinasi,</w:t>
      </w:r>
      <w:r>
        <w:rPr>
          <w:spacing w:val="-2"/>
        </w:rPr>
        <w:t xml:space="preserve"> </w:t>
      </w:r>
      <w:r>
        <w:t>audiniuose</w:t>
      </w:r>
      <w:r>
        <w:rPr>
          <w:spacing w:val="-3"/>
        </w:rPr>
        <w:t xml:space="preserve"> </w:t>
      </w:r>
      <w:r>
        <w:t>medikamento</w:t>
      </w:r>
      <w:r>
        <w:rPr>
          <w:spacing w:val="-2"/>
        </w:rPr>
        <w:t xml:space="preserve"> </w:t>
      </w:r>
      <w:r>
        <w:t>pasiskirstymas</w:t>
      </w:r>
      <w:r>
        <w:rPr>
          <w:spacing w:val="-3"/>
        </w:rPr>
        <w:t xml:space="preserve"> </w:t>
      </w:r>
      <w:r>
        <w:t>yra</w:t>
      </w:r>
      <w:r>
        <w:rPr>
          <w:spacing w:val="-2"/>
        </w:rPr>
        <w:t xml:space="preserve"> </w:t>
      </w:r>
      <w:r>
        <w:t>saikingas.</w:t>
      </w:r>
    </w:p>
    <w:p w14:paraId="01FB4F4F" w14:textId="77777777" w:rsidR="00B04E78" w:rsidRDefault="00B04E78">
      <w:pPr>
        <w:pStyle w:val="Pagrindinistekstas"/>
        <w:spacing w:before="1"/>
      </w:pPr>
    </w:p>
    <w:p w14:paraId="211E4438" w14:textId="77777777" w:rsidR="00B04E78" w:rsidRDefault="00531AC8">
      <w:pPr>
        <w:pStyle w:val="Pagrindinistekstas"/>
        <w:ind w:left="258"/>
      </w:pPr>
      <w:proofErr w:type="spellStart"/>
      <w:r>
        <w:rPr>
          <w:u w:val="single"/>
        </w:rPr>
        <w:t>Biotransformacija</w:t>
      </w:r>
      <w:proofErr w:type="spellEnd"/>
    </w:p>
    <w:p w14:paraId="212BECDE" w14:textId="77777777" w:rsidR="00B04E78" w:rsidRDefault="00B04E78">
      <w:pPr>
        <w:pStyle w:val="Pagrindinistekstas"/>
        <w:spacing w:before="1"/>
        <w:rPr>
          <w:sz w:val="14"/>
        </w:rPr>
      </w:pPr>
    </w:p>
    <w:p w14:paraId="2D2AC6EF" w14:textId="66891DFD" w:rsidR="00B04E78" w:rsidRDefault="00531AC8" w:rsidP="00A750B2">
      <w:pPr>
        <w:pStyle w:val="Pagrindinistekstas"/>
        <w:spacing w:before="92"/>
        <w:ind w:left="258" w:right="979"/>
      </w:pPr>
      <w:proofErr w:type="spellStart"/>
      <w:r>
        <w:t>Dabigatrano</w:t>
      </w:r>
      <w:proofErr w:type="spellEnd"/>
      <w:r>
        <w:t xml:space="preserve"> metabolizmas ir išsiskyrimas buvo tirti sveikų vyrų, kuriems viena radioaktyviaisiais</w:t>
      </w:r>
      <w:r>
        <w:rPr>
          <w:spacing w:val="1"/>
        </w:rPr>
        <w:t xml:space="preserve"> </w:t>
      </w:r>
      <w:r>
        <w:t>izotopais</w:t>
      </w:r>
      <w:r>
        <w:rPr>
          <w:spacing w:val="-5"/>
        </w:rPr>
        <w:t xml:space="preserve"> </w:t>
      </w:r>
      <w:r>
        <w:t>žymėto</w:t>
      </w:r>
      <w:r>
        <w:rPr>
          <w:spacing w:val="-4"/>
        </w:rPr>
        <w:t xml:space="preserve"> </w:t>
      </w:r>
      <w:r w:rsidR="00735E96">
        <w:rPr>
          <w:spacing w:val="-4"/>
        </w:rPr>
        <w:t xml:space="preserve">vaistinio </w:t>
      </w:r>
      <w:r>
        <w:t>preparato</w:t>
      </w:r>
      <w:r>
        <w:rPr>
          <w:spacing w:val="-4"/>
        </w:rPr>
        <w:t xml:space="preserve"> </w:t>
      </w:r>
      <w:r>
        <w:t>dozė</w:t>
      </w:r>
      <w:r>
        <w:rPr>
          <w:spacing w:val="-4"/>
        </w:rPr>
        <w:t xml:space="preserve"> </w:t>
      </w:r>
      <w:r>
        <w:t>buvo</w:t>
      </w:r>
      <w:r>
        <w:rPr>
          <w:spacing w:val="-4"/>
        </w:rPr>
        <w:t xml:space="preserve"> </w:t>
      </w:r>
      <w:r>
        <w:t>suleista</w:t>
      </w:r>
      <w:r>
        <w:rPr>
          <w:spacing w:val="-4"/>
        </w:rPr>
        <w:t xml:space="preserve"> </w:t>
      </w:r>
      <w:r>
        <w:t>į</w:t>
      </w:r>
      <w:r>
        <w:rPr>
          <w:spacing w:val="-4"/>
        </w:rPr>
        <w:t xml:space="preserve"> </w:t>
      </w:r>
      <w:r>
        <w:t>veną,</w:t>
      </w:r>
      <w:r>
        <w:rPr>
          <w:spacing w:val="-4"/>
        </w:rPr>
        <w:t xml:space="preserve"> </w:t>
      </w:r>
      <w:r>
        <w:t>organizme.</w:t>
      </w:r>
      <w:r>
        <w:rPr>
          <w:spacing w:val="-4"/>
        </w:rPr>
        <w:t xml:space="preserve"> </w:t>
      </w:r>
      <w:r>
        <w:t>Dozę</w:t>
      </w:r>
      <w:r>
        <w:rPr>
          <w:spacing w:val="-4"/>
        </w:rPr>
        <w:t xml:space="preserve"> </w:t>
      </w:r>
      <w:r>
        <w:t>suleidus</w:t>
      </w:r>
      <w:r>
        <w:rPr>
          <w:spacing w:val="-4"/>
        </w:rPr>
        <w:t xml:space="preserve"> </w:t>
      </w:r>
      <w:r>
        <w:t>į</w:t>
      </w:r>
      <w:r>
        <w:rPr>
          <w:spacing w:val="-4"/>
        </w:rPr>
        <w:t xml:space="preserve"> </w:t>
      </w:r>
      <w:r>
        <w:t>veną,</w:t>
      </w:r>
      <w:r>
        <w:rPr>
          <w:spacing w:val="-4"/>
        </w:rPr>
        <w:t xml:space="preserve"> </w:t>
      </w:r>
      <w:r>
        <w:t>daugiausiai</w:t>
      </w:r>
      <w:r w:rsidR="00571530">
        <w:t xml:space="preserve"> </w:t>
      </w:r>
      <w:r>
        <w:t>(85</w:t>
      </w:r>
      <w:r w:rsidR="00671DDC" w:rsidRPr="00ED740A">
        <w:rPr>
          <w:szCs w:val="24"/>
        </w:rPr>
        <w:t> </w:t>
      </w:r>
      <w:r>
        <w:t xml:space="preserve">%) su </w:t>
      </w:r>
      <w:proofErr w:type="spellStart"/>
      <w:r>
        <w:t>dabigatranu</w:t>
      </w:r>
      <w:proofErr w:type="spellEnd"/>
      <w:r>
        <w:t xml:space="preserve"> susijusio radioaktyvumo buvo pašalinta su šlapimu. Su išmatomis išsiskyrė 6</w:t>
      </w:r>
      <w:r w:rsidR="00671DDC" w:rsidRPr="00ED740A">
        <w:rPr>
          <w:szCs w:val="24"/>
        </w:rPr>
        <w:t> </w:t>
      </w:r>
      <w:r>
        <w:t>%</w:t>
      </w:r>
      <w:r>
        <w:rPr>
          <w:spacing w:val="-52"/>
        </w:rPr>
        <w:t xml:space="preserve"> </w:t>
      </w:r>
      <w:r>
        <w:t>dozės.</w:t>
      </w:r>
      <w:r>
        <w:rPr>
          <w:spacing w:val="-3"/>
        </w:rPr>
        <w:t xml:space="preserve"> </w:t>
      </w:r>
      <w:r>
        <w:t>Per</w:t>
      </w:r>
      <w:r>
        <w:rPr>
          <w:spacing w:val="-2"/>
        </w:rPr>
        <w:t xml:space="preserve"> </w:t>
      </w:r>
      <w:r>
        <w:t>pirmas</w:t>
      </w:r>
      <w:r>
        <w:rPr>
          <w:spacing w:val="-2"/>
        </w:rPr>
        <w:t xml:space="preserve"> </w:t>
      </w:r>
      <w:r>
        <w:t>168</w:t>
      </w:r>
      <w:r w:rsidR="00671DDC" w:rsidRPr="00ED740A">
        <w:rPr>
          <w:szCs w:val="24"/>
        </w:rPr>
        <w:t> </w:t>
      </w:r>
      <w:r>
        <w:t>val.</w:t>
      </w:r>
      <w:r>
        <w:rPr>
          <w:spacing w:val="-4"/>
        </w:rPr>
        <w:t xml:space="preserve"> </w:t>
      </w:r>
      <w:r>
        <w:t>po</w:t>
      </w:r>
      <w:r>
        <w:rPr>
          <w:spacing w:val="-2"/>
        </w:rPr>
        <w:t xml:space="preserve"> </w:t>
      </w:r>
      <w:r>
        <w:t>dozės</w:t>
      </w:r>
      <w:r>
        <w:rPr>
          <w:spacing w:val="-2"/>
        </w:rPr>
        <w:t xml:space="preserve"> </w:t>
      </w:r>
      <w:r>
        <w:t>suleidimo</w:t>
      </w:r>
      <w:r>
        <w:rPr>
          <w:spacing w:val="-2"/>
        </w:rPr>
        <w:t xml:space="preserve"> </w:t>
      </w:r>
      <w:r>
        <w:t>išsiskyrė</w:t>
      </w:r>
      <w:r>
        <w:rPr>
          <w:spacing w:val="-3"/>
        </w:rPr>
        <w:t xml:space="preserve"> </w:t>
      </w:r>
      <w:r>
        <w:t>88-94</w:t>
      </w:r>
      <w:r w:rsidR="00671DDC" w:rsidRPr="00ED740A">
        <w:rPr>
          <w:szCs w:val="24"/>
        </w:rPr>
        <w:t> </w:t>
      </w:r>
      <w:r>
        <w:t>%</w:t>
      </w:r>
      <w:r>
        <w:rPr>
          <w:spacing w:val="-2"/>
        </w:rPr>
        <w:t xml:space="preserve"> </w:t>
      </w:r>
      <w:r>
        <w:t>bendro</w:t>
      </w:r>
      <w:r>
        <w:rPr>
          <w:spacing w:val="-2"/>
        </w:rPr>
        <w:t xml:space="preserve"> </w:t>
      </w:r>
      <w:r>
        <w:t>radioaktyvumo.</w:t>
      </w:r>
    </w:p>
    <w:p w14:paraId="5D1E80D6" w14:textId="3571B1A5" w:rsidR="00B04E78" w:rsidRDefault="00531AC8">
      <w:pPr>
        <w:pStyle w:val="Pagrindinistekstas"/>
        <w:spacing w:before="1"/>
        <w:ind w:left="258" w:right="717"/>
      </w:pPr>
      <w:proofErr w:type="spellStart"/>
      <w:r>
        <w:t>Dabigatranas</w:t>
      </w:r>
      <w:proofErr w:type="spellEnd"/>
      <w:r>
        <w:t xml:space="preserve"> yra </w:t>
      </w:r>
      <w:proofErr w:type="spellStart"/>
      <w:r>
        <w:t>konjugacijos</w:t>
      </w:r>
      <w:proofErr w:type="spellEnd"/>
      <w:r>
        <w:t xml:space="preserve">, kurios metu susidaro farmakologiškai aktyvūs </w:t>
      </w:r>
      <w:proofErr w:type="spellStart"/>
      <w:r>
        <w:t>acilgliukuronidai</w:t>
      </w:r>
      <w:proofErr w:type="spellEnd"/>
      <w:r>
        <w:t>,</w:t>
      </w:r>
      <w:r>
        <w:rPr>
          <w:spacing w:val="1"/>
        </w:rPr>
        <w:t xml:space="preserve"> </w:t>
      </w:r>
      <w:r>
        <w:t>substratas. Yra 4 padėčių izomerai: 1-O, 2-O, 3-O, 4-O, kurių kiekvienas sudaro mažiau kaip 10</w:t>
      </w:r>
      <w:r w:rsidR="00671DDC" w:rsidRPr="00ED740A">
        <w:rPr>
          <w:szCs w:val="24"/>
        </w:rPr>
        <w:t> </w:t>
      </w:r>
      <w:r>
        <w:t>%</w:t>
      </w:r>
      <w:r>
        <w:rPr>
          <w:spacing w:val="1"/>
        </w:rPr>
        <w:t xml:space="preserve"> </w:t>
      </w:r>
      <w:r>
        <w:t xml:space="preserve">bendro </w:t>
      </w:r>
      <w:proofErr w:type="spellStart"/>
      <w:r>
        <w:t>dabigatrano</w:t>
      </w:r>
      <w:proofErr w:type="spellEnd"/>
      <w:r>
        <w:t xml:space="preserve"> kiekio kraujo plazmoje. Labai mažas kitokių metabolitų kiekis buvo nustatytas tik</w:t>
      </w:r>
      <w:r>
        <w:rPr>
          <w:spacing w:val="-52"/>
        </w:rPr>
        <w:t xml:space="preserve"> </w:t>
      </w:r>
      <w:r w:rsidR="00571530">
        <w:t xml:space="preserve"> l</w:t>
      </w:r>
      <w:r>
        <w:t xml:space="preserve">abai jautriu analizės metodu. Daugiausiai </w:t>
      </w:r>
      <w:proofErr w:type="spellStart"/>
      <w:r>
        <w:t>dabigatrano</w:t>
      </w:r>
      <w:proofErr w:type="spellEnd"/>
      <w:r>
        <w:t xml:space="preserve"> išsiskiria nepakitusio su šlapimu, išsiskyrimo</w:t>
      </w:r>
      <w:r>
        <w:rPr>
          <w:spacing w:val="1"/>
        </w:rPr>
        <w:t xml:space="preserve"> </w:t>
      </w:r>
      <w:r>
        <w:t>greitis</w:t>
      </w:r>
      <w:r>
        <w:rPr>
          <w:spacing w:val="-1"/>
        </w:rPr>
        <w:t xml:space="preserve"> </w:t>
      </w:r>
      <w:r>
        <w:t>– maždaug</w:t>
      </w:r>
      <w:r>
        <w:rPr>
          <w:spacing w:val="-3"/>
        </w:rPr>
        <w:t xml:space="preserve"> </w:t>
      </w:r>
      <w:r>
        <w:t>100</w:t>
      </w:r>
      <w:r w:rsidR="00571530">
        <w:t> </w:t>
      </w:r>
      <w:r>
        <w:t>ml/min.</w:t>
      </w:r>
      <w:r>
        <w:rPr>
          <w:spacing w:val="-1"/>
        </w:rPr>
        <w:t xml:space="preserve"> </w:t>
      </w:r>
      <w:r>
        <w:t>(atitinka</w:t>
      </w:r>
      <w:r>
        <w:rPr>
          <w:spacing w:val="-2"/>
        </w:rPr>
        <w:t xml:space="preserve"> </w:t>
      </w:r>
      <w:proofErr w:type="spellStart"/>
      <w:r>
        <w:lastRenderedPageBreak/>
        <w:t>glomerulų</w:t>
      </w:r>
      <w:proofErr w:type="spellEnd"/>
      <w:r>
        <w:rPr>
          <w:spacing w:val="-1"/>
        </w:rPr>
        <w:t xml:space="preserve"> </w:t>
      </w:r>
      <w:r>
        <w:t>filtracijos</w:t>
      </w:r>
      <w:r>
        <w:rPr>
          <w:spacing w:val="-1"/>
        </w:rPr>
        <w:t xml:space="preserve"> </w:t>
      </w:r>
      <w:r>
        <w:t>greitį).</w:t>
      </w:r>
    </w:p>
    <w:p w14:paraId="76416C8D" w14:textId="77777777" w:rsidR="00B04E78" w:rsidRDefault="00B04E78">
      <w:pPr>
        <w:pStyle w:val="Pagrindinistekstas"/>
        <w:spacing w:before="1"/>
      </w:pPr>
    </w:p>
    <w:p w14:paraId="46EE631F" w14:textId="77777777" w:rsidR="00B04E78" w:rsidRDefault="00531AC8">
      <w:pPr>
        <w:pStyle w:val="Pagrindinistekstas"/>
        <w:ind w:left="258"/>
      </w:pPr>
      <w:r>
        <w:rPr>
          <w:u w:val="single"/>
        </w:rPr>
        <w:t>Eliminacija</w:t>
      </w:r>
    </w:p>
    <w:p w14:paraId="425D6684" w14:textId="77777777" w:rsidR="00B04E78" w:rsidRDefault="00B04E78">
      <w:pPr>
        <w:pStyle w:val="Pagrindinistekstas"/>
        <w:spacing w:before="1"/>
        <w:rPr>
          <w:sz w:val="14"/>
        </w:rPr>
      </w:pPr>
    </w:p>
    <w:p w14:paraId="1432B005" w14:textId="77777777" w:rsidR="00B04E78" w:rsidRDefault="00531AC8">
      <w:pPr>
        <w:pStyle w:val="Pagrindinistekstas"/>
        <w:spacing w:before="92"/>
        <w:ind w:left="258" w:right="740"/>
      </w:pPr>
      <w:proofErr w:type="spellStart"/>
      <w:r>
        <w:t>Dabigatrano</w:t>
      </w:r>
      <w:proofErr w:type="spellEnd"/>
      <w:r>
        <w:t xml:space="preserve"> koncentracijos mažėjimas kraujo plazmoje yra </w:t>
      </w:r>
      <w:proofErr w:type="spellStart"/>
      <w:r>
        <w:t>bieksponentinis</w:t>
      </w:r>
      <w:proofErr w:type="spellEnd"/>
      <w:r>
        <w:t>, o vidutinis galutinės</w:t>
      </w:r>
      <w:r>
        <w:rPr>
          <w:spacing w:val="1"/>
        </w:rPr>
        <w:t xml:space="preserve"> </w:t>
      </w:r>
      <w:r>
        <w:t>pusinės eliminacijos laikas yra 11</w:t>
      </w:r>
      <w:r w:rsidR="00671DDC" w:rsidRPr="00ED740A">
        <w:rPr>
          <w:szCs w:val="24"/>
        </w:rPr>
        <w:t> </w:t>
      </w:r>
      <w:r>
        <w:t>val. Po daugkartinių dozių vartojimo galutinės pusinės eliminacijos</w:t>
      </w:r>
      <w:r>
        <w:rPr>
          <w:spacing w:val="-52"/>
        </w:rPr>
        <w:t xml:space="preserve"> </w:t>
      </w:r>
      <w:r>
        <w:t>laikas buvo 12–14</w:t>
      </w:r>
      <w:r w:rsidR="00671DDC" w:rsidRPr="00ED740A">
        <w:rPr>
          <w:szCs w:val="24"/>
        </w:rPr>
        <w:t> </w:t>
      </w:r>
      <w:r>
        <w:t>val. Pusinės eliminacijos iš kraujo plazmos laikas nuo dozės dydžio nepriklauso.</w:t>
      </w:r>
      <w:r>
        <w:rPr>
          <w:spacing w:val="1"/>
        </w:rPr>
        <w:t xml:space="preserve"> </w:t>
      </w:r>
      <w:r>
        <w:t>Jeigu</w:t>
      </w:r>
      <w:r>
        <w:rPr>
          <w:spacing w:val="-4"/>
        </w:rPr>
        <w:t xml:space="preserve"> </w:t>
      </w:r>
      <w:r>
        <w:t>inkstų</w:t>
      </w:r>
      <w:r>
        <w:rPr>
          <w:spacing w:val="-4"/>
        </w:rPr>
        <w:t xml:space="preserve"> </w:t>
      </w:r>
      <w:r>
        <w:t>funkcija</w:t>
      </w:r>
      <w:r>
        <w:rPr>
          <w:spacing w:val="-3"/>
        </w:rPr>
        <w:t xml:space="preserve"> </w:t>
      </w:r>
      <w:r>
        <w:t>sutrikusi,</w:t>
      </w:r>
      <w:r>
        <w:rPr>
          <w:spacing w:val="-4"/>
        </w:rPr>
        <w:t xml:space="preserve"> </w:t>
      </w:r>
      <w:r>
        <w:t>pusinės</w:t>
      </w:r>
      <w:r>
        <w:rPr>
          <w:spacing w:val="-3"/>
        </w:rPr>
        <w:t xml:space="preserve"> </w:t>
      </w:r>
      <w:r>
        <w:t>eliminacijos</w:t>
      </w:r>
      <w:r>
        <w:rPr>
          <w:spacing w:val="-4"/>
        </w:rPr>
        <w:t xml:space="preserve"> </w:t>
      </w:r>
      <w:r>
        <w:t>iš</w:t>
      </w:r>
      <w:r>
        <w:rPr>
          <w:spacing w:val="-3"/>
        </w:rPr>
        <w:t xml:space="preserve"> </w:t>
      </w:r>
      <w:r>
        <w:t>kraujo</w:t>
      </w:r>
      <w:r>
        <w:rPr>
          <w:spacing w:val="-4"/>
        </w:rPr>
        <w:t xml:space="preserve"> </w:t>
      </w:r>
      <w:r>
        <w:t>plazmos</w:t>
      </w:r>
      <w:r>
        <w:rPr>
          <w:spacing w:val="-4"/>
        </w:rPr>
        <w:t xml:space="preserve"> </w:t>
      </w:r>
      <w:r>
        <w:t>laikas</w:t>
      </w:r>
      <w:r>
        <w:rPr>
          <w:spacing w:val="-3"/>
        </w:rPr>
        <w:t xml:space="preserve"> </w:t>
      </w:r>
      <w:r>
        <w:t>pailgėja</w:t>
      </w:r>
      <w:r>
        <w:rPr>
          <w:spacing w:val="-4"/>
        </w:rPr>
        <w:t xml:space="preserve"> </w:t>
      </w:r>
      <w:r>
        <w:t>(žr.</w:t>
      </w:r>
      <w:r>
        <w:rPr>
          <w:spacing w:val="-3"/>
        </w:rPr>
        <w:t xml:space="preserve"> </w:t>
      </w:r>
      <w:r>
        <w:t>25</w:t>
      </w:r>
      <w:r>
        <w:rPr>
          <w:spacing w:val="-8"/>
        </w:rPr>
        <w:t xml:space="preserve"> </w:t>
      </w:r>
      <w:r>
        <w:t>lentelę).</w:t>
      </w:r>
    </w:p>
    <w:p w14:paraId="77977007" w14:textId="77777777" w:rsidR="00B04E78" w:rsidRDefault="00B04E78">
      <w:pPr>
        <w:pStyle w:val="Pagrindinistekstas"/>
        <w:spacing w:before="11"/>
        <w:rPr>
          <w:sz w:val="21"/>
        </w:rPr>
      </w:pPr>
    </w:p>
    <w:p w14:paraId="07B1AFF0" w14:textId="77777777" w:rsidR="00B04E78" w:rsidRDefault="00531AC8">
      <w:pPr>
        <w:pStyle w:val="Pagrindinistekstas"/>
        <w:ind w:left="258"/>
      </w:pPr>
      <w:r>
        <w:rPr>
          <w:u w:val="single"/>
        </w:rPr>
        <w:t>Ypatingos</w:t>
      </w:r>
      <w:r>
        <w:rPr>
          <w:spacing w:val="-7"/>
          <w:u w:val="single"/>
        </w:rPr>
        <w:t xml:space="preserve"> </w:t>
      </w:r>
      <w:r>
        <w:rPr>
          <w:u w:val="single"/>
        </w:rPr>
        <w:t>populiacijos</w:t>
      </w:r>
    </w:p>
    <w:p w14:paraId="46B7332C" w14:textId="77777777" w:rsidR="00B04E78" w:rsidRDefault="00B04E78">
      <w:pPr>
        <w:pStyle w:val="Pagrindinistekstas"/>
        <w:spacing w:before="10"/>
        <w:rPr>
          <w:sz w:val="13"/>
        </w:rPr>
      </w:pPr>
    </w:p>
    <w:p w14:paraId="7D330688" w14:textId="4C4B6F11" w:rsidR="00B04E78" w:rsidRDefault="008F309E">
      <w:pPr>
        <w:spacing w:before="91"/>
        <w:ind w:left="258"/>
        <w:rPr>
          <w:i/>
        </w:rPr>
      </w:pPr>
      <w:r>
        <w:rPr>
          <w:i/>
          <w:u w:val="single"/>
        </w:rPr>
        <w:t>Sutrikusi i</w:t>
      </w:r>
      <w:r w:rsidR="00531AC8">
        <w:rPr>
          <w:i/>
          <w:u w:val="single"/>
        </w:rPr>
        <w:t>nkstų</w:t>
      </w:r>
      <w:r w:rsidR="00531AC8">
        <w:rPr>
          <w:i/>
          <w:spacing w:val="-6"/>
          <w:u w:val="single"/>
        </w:rPr>
        <w:t xml:space="preserve"> </w:t>
      </w:r>
      <w:r w:rsidR="00531AC8">
        <w:rPr>
          <w:i/>
          <w:u w:val="single"/>
        </w:rPr>
        <w:t>funkcij</w:t>
      </w:r>
      <w:r>
        <w:rPr>
          <w:i/>
          <w:u w:val="single"/>
        </w:rPr>
        <w:t>a</w:t>
      </w:r>
    </w:p>
    <w:p w14:paraId="298E90A9" w14:textId="65B8DF21" w:rsidR="00B04E78" w:rsidRDefault="00531AC8">
      <w:pPr>
        <w:pStyle w:val="Pagrindinistekstas"/>
        <w:spacing w:before="2"/>
        <w:ind w:left="258" w:right="625"/>
      </w:pPr>
      <w:r>
        <w:t xml:space="preserve">I fazės tyrimų metu </w:t>
      </w:r>
      <w:proofErr w:type="spellStart"/>
      <w:r>
        <w:t>dabigatrano</w:t>
      </w:r>
      <w:proofErr w:type="spellEnd"/>
      <w:r>
        <w:t xml:space="preserve"> </w:t>
      </w:r>
      <w:proofErr w:type="spellStart"/>
      <w:r>
        <w:t>eteksilato</w:t>
      </w:r>
      <w:proofErr w:type="spellEnd"/>
      <w:r>
        <w:t xml:space="preserve"> išgėrusių suaugusių savanorių, sergančių vidutinio sunkumo</w:t>
      </w:r>
      <w:r>
        <w:rPr>
          <w:spacing w:val="-52"/>
        </w:rPr>
        <w:t xml:space="preserve"> </w:t>
      </w:r>
      <w:r>
        <w:t>inkstų nepakankamumu (</w:t>
      </w:r>
      <w:proofErr w:type="spellStart"/>
      <w:r>
        <w:t>KrKl</w:t>
      </w:r>
      <w:proofErr w:type="spellEnd"/>
      <w:r>
        <w:t xml:space="preserve"> 30-50</w:t>
      </w:r>
      <w:r w:rsidR="00571530">
        <w:rPr>
          <w:szCs w:val="24"/>
        </w:rPr>
        <w:t> </w:t>
      </w:r>
      <w:r>
        <w:t xml:space="preserve">ml/min.), organizme </w:t>
      </w:r>
      <w:proofErr w:type="spellStart"/>
      <w:r>
        <w:t>dabigatrano</w:t>
      </w:r>
      <w:proofErr w:type="spellEnd"/>
      <w:r>
        <w:t xml:space="preserve"> ekspozicija (AUC) buvo</w:t>
      </w:r>
      <w:r>
        <w:rPr>
          <w:spacing w:val="1"/>
        </w:rPr>
        <w:t xml:space="preserve"> </w:t>
      </w:r>
      <w:r>
        <w:t>maždaug</w:t>
      </w:r>
      <w:r>
        <w:rPr>
          <w:spacing w:val="-2"/>
        </w:rPr>
        <w:t xml:space="preserve"> </w:t>
      </w:r>
      <w:r>
        <w:t>2,7</w:t>
      </w:r>
      <w:r>
        <w:rPr>
          <w:spacing w:val="-2"/>
        </w:rPr>
        <w:t xml:space="preserve"> </w:t>
      </w:r>
      <w:r>
        <w:t>karto</w:t>
      </w:r>
      <w:r>
        <w:rPr>
          <w:spacing w:val="-2"/>
        </w:rPr>
        <w:t xml:space="preserve"> </w:t>
      </w:r>
      <w:r>
        <w:t>didesnė</w:t>
      </w:r>
      <w:r>
        <w:rPr>
          <w:spacing w:val="-1"/>
        </w:rPr>
        <w:t xml:space="preserve"> </w:t>
      </w:r>
      <w:r>
        <w:t>negu</w:t>
      </w:r>
      <w:r>
        <w:rPr>
          <w:spacing w:val="-2"/>
        </w:rPr>
        <w:t xml:space="preserve"> </w:t>
      </w:r>
      <w:r>
        <w:t>inkstų</w:t>
      </w:r>
      <w:r>
        <w:rPr>
          <w:spacing w:val="-2"/>
        </w:rPr>
        <w:t xml:space="preserve"> </w:t>
      </w:r>
      <w:r>
        <w:t>nepakankamumu</w:t>
      </w:r>
      <w:r>
        <w:rPr>
          <w:spacing w:val="-2"/>
        </w:rPr>
        <w:t xml:space="preserve"> </w:t>
      </w:r>
      <w:r>
        <w:t>nesergančių</w:t>
      </w:r>
      <w:r>
        <w:rPr>
          <w:spacing w:val="-1"/>
        </w:rPr>
        <w:t xml:space="preserve"> </w:t>
      </w:r>
      <w:r>
        <w:t>tiriamųjų.</w:t>
      </w:r>
    </w:p>
    <w:p w14:paraId="5D50639B" w14:textId="77777777" w:rsidR="00B04E78" w:rsidRDefault="00B04E78">
      <w:pPr>
        <w:pStyle w:val="Pagrindinistekstas"/>
        <w:spacing w:before="10"/>
        <w:rPr>
          <w:sz w:val="21"/>
        </w:rPr>
      </w:pPr>
    </w:p>
    <w:p w14:paraId="700A24B2" w14:textId="77777777" w:rsidR="00B04E78" w:rsidRDefault="00531AC8">
      <w:pPr>
        <w:pStyle w:val="Pagrindinistekstas"/>
        <w:ind w:left="258"/>
      </w:pPr>
      <w:r>
        <w:t>Mažo</w:t>
      </w:r>
      <w:r>
        <w:rPr>
          <w:spacing w:val="-6"/>
        </w:rPr>
        <w:t xml:space="preserve"> </w:t>
      </w:r>
      <w:r>
        <w:t>skaičiaus</w:t>
      </w:r>
      <w:r>
        <w:rPr>
          <w:spacing w:val="-5"/>
        </w:rPr>
        <w:t xml:space="preserve"> </w:t>
      </w:r>
      <w:r>
        <w:t>suaugusių</w:t>
      </w:r>
      <w:r>
        <w:rPr>
          <w:spacing w:val="-5"/>
        </w:rPr>
        <w:t xml:space="preserve"> </w:t>
      </w:r>
      <w:r>
        <w:t>savanorių,</w:t>
      </w:r>
      <w:r>
        <w:rPr>
          <w:spacing w:val="-6"/>
        </w:rPr>
        <w:t xml:space="preserve"> </w:t>
      </w:r>
      <w:r>
        <w:t>sergančių</w:t>
      </w:r>
      <w:r>
        <w:rPr>
          <w:spacing w:val="-5"/>
        </w:rPr>
        <w:t xml:space="preserve"> </w:t>
      </w:r>
      <w:r>
        <w:t>sunkiu</w:t>
      </w:r>
      <w:r>
        <w:rPr>
          <w:spacing w:val="-5"/>
        </w:rPr>
        <w:t xml:space="preserve"> </w:t>
      </w:r>
      <w:r>
        <w:t>inkstų</w:t>
      </w:r>
      <w:r>
        <w:rPr>
          <w:spacing w:val="-6"/>
        </w:rPr>
        <w:t xml:space="preserve"> </w:t>
      </w:r>
      <w:r>
        <w:t>nepakankamumu</w:t>
      </w:r>
    </w:p>
    <w:p w14:paraId="502EB660" w14:textId="77777777" w:rsidR="00B04E78" w:rsidRDefault="00531AC8">
      <w:pPr>
        <w:pStyle w:val="Pagrindinistekstas"/>
        <w:spacing w:before="1"/>
        <w:ind w:left="258" w:right="790"/>
      </w:pPr>
      <w:r>
        <w:t>(</w:t>
      </w:r>
      <w:proofErr w:type="spellStart"/>
      <w:r>
        <w:t>KrKl</w:t>
      </w:r>
      <w:proofErr w:type="spellEnd"/>
      <w:r>
        <w:t xml:space="preserve"> 10 - 30</w:t>
      </w:r>
      <w:r w:rsidR="00671DDC" w:rsidRPr="00ED740A">
        <w:rPr>
          <w:szCs w:val="24"/>
        </w:rPr>
        <w:t> </w:t>
      </w:r>
      <w:r>
        <w:t xml:space="preserve">ml/min.), organizme </w:t>
      </w:r>
      <w:proofErr w:type="spellStart"/>
      <w:r>
        <w:t>dabigatrano</w:t>
      </w:r>
      <w:proofErr w:type="spellEnd"/>
      <w:r>
        <w:t xml:space="preserve"> ekspozicija (AUC) buvo apie 6 kartus didesnė, o</w:t>
      </w:r>
      <w:r>
        <w:rPr>
          <w:spacing w:val="1"/>
        </w:rPr>
        <w:t xml:space="preserve"> </w:t>
      </w:r>
      <w:r>
        <w:t>pusinė eliminacija maždaug 2 kartus ilgesnė, negu inkstų nepakankamumu nesergančios populiacijos</w:t>
      </w:r>
      <w:r>
        <w:rPr>
          <w:spacing w:val="-52"/>
        </w:rPr>
        <w:t xml:space="preserve"> </w:t>
      </w:r>
      <w:r>
        <w:t>žmonių</w:t>
      </w:r>
      <w:r>
        <w:rPr>
          <w:spacing w:val="-2"/>
        </w:rPr>
        <w:t xml:space="preserve"> </w:t>
      </w:r>
      <w:r>
        <w:t>(žr.</w:t>
      </w:r>
      <w:r>
        <w:rPr>
          <w:spacing w:val="-1"/>
        </w:rPr>
        <w:t xml:space="preserve"> </w:t>
      </w:r>
      <w:r>
        <w:t>4.2,</w:t>
      </w:r>
      <w:r>
        <w:rPr>
          <w:spacing w:val="-1"/>
        </w:rPr>
        <w:t xml:space="preserve"> </w:t>
      </w:r>
      <w:r>
        <w:t>4.3</w:t>
      </w:r>
      <w:r>
        <w:rPr>
          <w:spacing w:val="-1"/>
        </w:rPr>
        <w:t xml:space="preserve"> </w:t>
      </w:r>
      <w:r>
        <w:t>ir 4.4</w:t>
      </w:r>
      <w:r>
        <w:rPr>
          <w:spacing w:val="-1"/>
        </w:rPr>
        <w:t xml:space="preserve"> </w:t>
      </w:r>
      <w:r>
        <w:t>skyrius).</w:t>
      </w:r>
    </w:p>
    <w:p w14:paraId="2B176881" w14:textId="77777777" w:rsidR="00B04E78" w:rsidRDefault="00B04E78">
      <w:pPr>
        <w:pStyle w:val="Pagrindinistekstas"/>
        <w:spacing w:before="6"/>
      </w:pPr>
    </w:p>
    <w:p w14:paraId="3C10D85B" w14:textId="77777777" w:rsidR="00B04E78" w:rsidRDefault="00531AC8">
      <w:pPr>
        <w:pStyle w:val="Antrat1"/>
        <w:spacing w:before="0"/>
        <w:ind w:left="1251" w:right="971" w:hanging="994"/>
      </w:pPr>
      <w:r>
        <w:t xml:space="preserve">25 lentelė. Bendro </w:t>
      </w:r>
      <w:proofErr w:type="spellStart"/>
      <w:r>
        <w:t>dabigatrano</w:t>
      </w:r>
      <w:proofErr w:type="spellEnd"/>
      <w:r>
        <w:t xml:space="preserve"> pusinė eliminacija sveikų tiriamųjų ir tiriamųjų, kurių inkstų</w:t>
      </w:r>
      <w:r>
        <w:rPr>
          <w:spacing w:val="-52"/>
        </w:rPr>
        <w:t xml:space="preserve"> </w:t>
      </w:r>
      <w:r>
        <w:t>funkcija</w:t>
      </w:r>
      <w:r>
        <w:rPr>
          <w:spacing w:val="-2"/>
        </w:rPr>
        <w:t xml:space="preserve"> </w:t>
      </w:r>
      <w:r>
        <w:t>sutrikusi,</w:t>
      </w:r>
      <w:r>
        <w:rPr>
          <w:spacing w:val="-1"/>
        </w:rPr>
        <w:t xml:space="preserve"> </w:t>
      </w:r>
      <w:r>
        <w:t>organizme</w:t>
      </w:r>
    </w:p>
    <w:p w14:paraId="6D48FD70" w14:textId="77777777" w:rsidR="00B04E78" w:rsidRDefault="00B04E78">
      <w:pPr>
        <w:pStyle w:val="Pagrindinistekstas"/>
        <w:spacing w:before="1"/>
        <w:rPr>
          <w:b/>
        </w:rPr>
      </w:pPr>
    </w:p>
    <w:tbl>
      <w:tblPr>
        <w:tblW w:w="0" w:type="auto"/>
        <w:tblInd w:w="2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36"/>
        <w:gridCol w:w="6336"/>
      </w:tblGrid>
      <w:tr w:rsidR="00B04E78" w14:paraId="117B6B36" w14:textId="77777777">
        <w:trPr>
          <w:trHeight w:val="757"/>
        </w:trPr>
        <w:tc>
          <w:tcPr>
            <w:tcW w:w="2736" w:type="dxa"/>
          </w:tcPr>
          <w:p w14:paraId="242F9E7C" w14:textId="77777777" w:rsidR="00B04E78" w:rsidRDefault="00531AC8" w:rsidP="00671DDC">
            <w:pPr>
              <w:pStyle w:val="TableParagraph"/>
              <w:spacing w:line="240" w:lineRule="auto"/>
              <w:ind w:left="141" w:right="123"/>
              <w:jc w:val="center"/>
            </w:pPr>
            <w:proofErr w:type="spellStart"/>
            <w:r>
              <w:t>Glomerulų</w:t>
            </w:r>
            <w:proofErr w:type="spellEnd"/>
            <w:r>
              <w:rPr>
                <w:spacing w:val="-8"/>
              </w:rPr>
              <w:t xml:space="preserve"> </w:t>
            </w:r>
            <w:r>
              <w:t>filtracijos</w:t>
            </w:r>
            <w:r>
              <w:rPr>
                <w:spacing w:val="-8"/>
              </w:rPr>
              <w:t xml:space="preserve"> </w:t>
            </w:r>
            <w:r>
              <w:t>greitis</w:t>
            </w:r>
            <w:r>
              <w:rPr>
                <w:spacing w:val="-52"/>
              </w:rPr>
              <w:t xml:space="preserve"> </w:t>
            </w:r>
            <w:r>
              <w:t>(</w:t>
            </w:r>
            <w:proofErr w:type="spellStart"/>
            <w:r>
              <w:t>KrKl</w:t>
            </w:r>
            <w:proofErr w:type="spellEnd"/>
            <w:r>
              <w:t>)</w:t>
            </w:r>
            <w:r w:rsidR="00671DDC">
              <w:t xml:space="preserve">  </w:t>
            </w:r>
            <w:r>
              <w:t>[ml/min.]</w:t>
            </w:r>
          </w:p>
        </w:tc>
        <w:tc>
          <w:tcPr>
            <w:tcW w:w="6336" w:type="dxa"/>
          </w:tcPr>
          <w:p w14:paraId="51DFCAFF" w14:textId="77777777" w:rsidR="00B04E78" w:rsidRDefault="00531AC8" w:rsidP="00671DDC">
            <w:pPr>
              <w:pStyle w:val="TableParagraph"/>
              <w:spacing w:line="240" w:lineRule="auto"/>
              <w:ind w:left="24" w:right="7"/>
              <w:jc w:val="center"/>
            </w:pPr>
            <w:r>
              <w:t>Geometrinis pusinės eliminacijos laiko vidurkis (geometrinis variacijos</w:t>
            </w:r>
            <w:r>
              <w:rPr>
                <w:spacing w:val="-52"/>
              </w:rPr>
              <w:t xml:space="preserve"> </w:t>
            </w:r>
            <w:r>
              <w:t>koeficientas</w:t>
            </w:r>
            <w:r>
              <w:rPr>
                <w:spacing w:val="-2"/>
              </w:rPr>
              <w:t xml:space="preserve"> </w:t>
            </w:r>
            <w:r>
              <w:t>(</w:t>
            </w:r>
            <w:proofErr w:type="spellStart"/>
            <w:r>
              <w:t>gVK</w:t>
            </w:r>
            <w:proofErr w:type="spellEnd"/>
            <w:r>
              <w:t>)</w:t>
            </w:r>
            <w:r>
              <w:rPr>
                <w:spacing w:val="-1"/>
              </w:rPr>
              <w:t xml:space="preserve"> </w:t>
            </w:r>
            <w:r>
              <w:t>%;</w:t>
            </w:r>
            <w:r>
              <w:rPr>
                <w:spacing w:val="-1"/>
              </w:rPr>
              <w:t xml:space="preserve"> </w:t>
            </w:r>
            <w:r>
              <w:t>svyravimo</w:t>
            </w:r>
            <w:r>
              <w:rPr>
                <w:spacing w:val="-2"/>
              </w:rPr>
              <w:t xml:space="preserve"> </w:t>
            </w:r>
            <w:r>
              <w:t>ribos)</w:t>
            </w:r>
            <w:r w:rsidR="00671DDC">
              <w:t xml:space="preserve"> </w:t>
            </w:r>
            <w:r>
              <w:t>[val.]</w:t>
            </w:r>
          </w:p>
        </w:tc>
      </w:tr>
      <w:tr w:rsidR="00B04E78" w14:paraId="71A96450" w14:textId="77777777">
        <w:trPr>
          <w:trHeight w:val="253"/>
        </w:trPr>
        <w:tc>
          <w:tcPr>
            <w:tcW w:w="2736" w:type="dxa"/>
          </w:tcPr>
          <w:p w14:paraId="46CCB089" w14:textId="0054ED2D" w:rsidR="00B04E78" w:rsidRDefault="00531AC8">
            <w:pPr>
              <w:pStyle w:val="TableParagraph"/>
              <w:ind w:left="141" w:right="122"/>
              <w:jc w:val="center"/>
            </w:pPr>
            <w:r>
              <w:t>≥</w:t>
            </w:r>
            <w:r w:rsidR="00571530">
              <w:rPr>
                <w:spacing w:val="1"/>
              </w:rPr>
              <w:t> </w:t>
            </w:r>
            <w:r>
              <w:t>80</w:t>
            </w:r>
          </w:p>
        </w:tc>
        <w:tc>
          <w:tcPr>
            <w:tcW w:w="6336" w:type="dxa"/>
          </w:tcPr>
          <w:p w14:paraId="359D6145" w14:textId="77777777" w:rsidR="00B04E78" w:rsidRDefault="00531AC8">
            <w:pPr>
              <w:pStyle w:val="TableParagraph"/>
              <w:ind w:left="20" w:right="7"/>
              <w:jc w:val="center"/>
            </w:pPr>
            <w:r>
              <w:t>13,4</w:t>
            </w:r>
            <w:r>
              <w:rPr>
                <w:spacing w:val="-3"/>
              </w:rPr>
              <w:t xml:space="preserve"> </w:t>
            </w:r>
            <w:r>
              <w:t>(25,7</w:t>
            </w:r>
            <w:r>
              <w:rPr>
                <w:spacing w:val="-2"/>
              </w:rPr>
              <w:t xml:space="preserve"> </w:t>
            </w:r>
            <w:r>
              <w:t>%;</w:t>
            </w:r>
            <w:r>
              <w:rPr>
                <w:spacing w:val="-2"/>
              </w:rPr>
              <w:t xml:space="preserve"> </w:t>
            </w:r>
            <w:r>
              <w:t>11-21,6)</w:t>
            </w:r>
          </w:p>
        </w:tc>
      </w:tr>
      <w:tr w:rsidR="00B04E78" w14:paraId="3C6F46EB" w14:textId="77777777">
        <w:trPr>
          <w:trHeight w:val="292"/>
        </w:trPr>
        <w:tc>
          <w:tcPr>
            <w:tcW w:w="2736" w:type="dxa"/>
          </w:tcPr>
          <w:p w14:paraId="0A7A3F83" w14:textId="1EAEFB0D" w:rsidR="00B04E78" w:rsidRDefault="00531AC8">
            <w:pPr>
              <w:pStyle w:val="TableParagraph"/>
              <w:spacing w:line="246" w:lineRule="exact"/>
              <w:ind w:left="141" w:right="122"/>
              <w:jc w:val="center"/>
            </w:pPr>
            <w:r>
              <w:t>≥</w:t>
            </w:r>
            <w:r w:rsidR="00571530">
              <w:t> </w:t>
            </w:r>
            <w:r>
              <w:t>50–&lt;</w:t>
            </w:r>
            <w:r w:rsidR="00571530">
              <w:t> </w:t>
            </w:r>
            <w:r>
              <w:t>80</w:t>
            </w:r>
          </w:p>
        </w:tc>
        <w:tc>
          <w:tcPr>
            <w:tcW w:w="6336" w:type="dxa"/>
          </w:tcPr>
          <w:p w14:paraId="0EE32E2E" w14:textId="77777777" w:rsidR="00B04E78" w:rsidRDefault="00531AC8">
            <w:pPr>
              <w:pStyle w:val="TableParagraph"/>
              <w:spacing w:before="12" w:line="240" w:lineRule="auto"/>
              <w:ind w:left="20" w:right="7"/>
              <w:jc w:val="center"/>
            </w:pPr>
            <w:r>
              <w:t>15,3</w:t>
            </w:r>
            <w:r>
              <w:rPr>
                <w:spacing w:val="-3"/>
              </w:rPr>
              <w:t xml:space="preserve"> </w:t>
            </w:r>
            <w:r>
              <w:t>(42,7</w:t>
            </w:r>
            <w:r>
              <w:rPr>
                <w:spacing w:val="-3"/>
              </w:rPr>
              <w:t xml:space="preserve"> </w:t>
            </w:r>
            <w:r>
              <w:t>%;</w:t>
            </w:r>
            <w:r>
              <w:rPr>
                <w:spacing w:val="-2"/>
              </w:rPr>
              <w:t xml:space="preserve"> </w:t>
            </w:r>
            <w:r>
              <w:t>11,7-34,1)</w:t>
            </w:r>
          </w:p>
        </w:tc>
      </w:tr>
      <w:tr w:rsidR="00B04E78" w14:paraId="6B14DEDE" w14:textId="77777777">
        <w:trPr>
          <w:trHeight w:val="251"/>
        </w:trPr>
        <w:tc>
          <w:tcPr>
            <w:tcW w:w="2736" w:type="dxa"/>
          </w:tcPr>
          <w:p w14:paraId="140085A8" w14:textId="27E51564" w:rsidR="00B04E78" w:rsidRDefault="00531AC8">
            <w:pPr>
              <w:pStyle w:val="TableParagraph"/>
              <w:spacing w:line="231" w:lineRule="exact"/>
              <w:ind w:left="141" w:right="41"/>
              <w:jc w:val="center"/>
            </w:pPr>
            <w:r>
              <w:t>≥</w:t>
            </w:r>
            <w:r w:rsidR="00571530">
              <w:t> </w:t>
            </w:r>
            <w:r>
              <w:t>30–&lt;</w:t>
            </w:r>
            <w:r w:rsidR="00571530">
              <w:t> </w:t>
            </w:r>
            <w:r>
              <w:t>50</w:t>
            </w:r>
          </w:p>
        </w:tc>
        <w:tc>
          <w:tcPr>
            <w:tcW w:w="6336" w:type="dxa"/>
          </w:tcPr>
          <w:p w14:paraId="7314412A" w14:textId="77777777" w:rsidR="00B04E78" w:rsidRDefault="00531AC8">
            <w:pPr>
              <w:pStyle w:val="TableParagraph"/>
              <w:spacing w:line="231" w:lineRule="exact"/>
              <w:ind w:left="20" w:right="7"/>
              <w:jc w:val="center"/>
            </w:pPr>
            <w:r>
              <w:t>18,4</w:t>
            </w:r>
            <w:r>
              <w:rPr>
                <w:spacing w:val="-5"/>
              </w:rPr>
              <w:t xml:space="preserve"> </w:t>
            </w:r>
            <w:r>
              <w:t>(18,5</w:t>
            </w:r>
            <w:r>
              <w:rPr>
                <w:spacing w:val="-3"/>
              </w:rPr>
              <w:t xml:space="preserve"> </w:t>
            </w:r>
            <w:r>
              <w:t>%;13,3-23)</w:t>
            </w:r>
          </w:p>
        </w:tc>
      </w:tr>
      <w:tr w:rsidR="00B04E78" w14:paraId="2C9525B7" w14:textId="77777777">
        <w:trPr>
          <w:trHeight w:val="253"/>
        </w:trPr>
        <w:tc>
          <w:tcPr>
            <w:tcW w:w="2736" w:type="dxa"/>
          </w:tcPr>
          <w:p w14:paraId="1AB6D92C" w14:textId="1A726364" w:rsidR="00B04E78" w:rsidRDefault="00531AC8">
            <w:pPr>
              <w:pStyle w:val="TableParagraph"/>
              <w:ind w:left="139" w:right="123"/>
              <w:jc w:val="center"/>
            </w:pPr>
            <w:r>
              <w:t>&lt;</w:t>
            </w:r>
            <w:r w:rsidR="00571530">
              <w:t> </w:t>
            </w:r>
            <w:r>
              <w:t>30</w:t>
            </w:r>
          </w:p>
        </w:tc>
        <w:tc>
          <w:tcPr>
            <w:tcW w:w="6336" w:type="dxa"/>
          </w:tcPr>
          <w:p w14:paraId="73B61D76" w14:textId="77777777" w:rsidR="00B04E78" w:rsidRDefault="00531AC8">
            <w:pPr>
              <w:pStyle w:val="TableParagraph"/>
              <w:ind w:left="18" w:right="7"/>
              <w:jc w:val="center"/>
            </w:pPr>
            <w:r>
              <w:t>27,2</w:t>
            </w:r>
            <w:r>
              <w:rPr>
                <w:spacing w:val="-4"/>
              </w:rPr>
              <w:t xml:space="preserve"> </w:t>
            </w:r>
            <w:r>
              <w:t>(15,3</w:t>
            </w:r>
            <w:r>
              <w:rPr>
                <w:spacing w:val="-2"/>
              </w:rPr>
              <w:t xml:space="preserve"> </w:t>
            </w:r>
            <w:r>
              <w:t>%;</w:t>
            </w:r>
            <w:r>
              <w:rPr>
                <w:spacing w:val="-3"/>
              </w:rPr>
              <w:t xml:space="preserve"> </w:t>
            </w:r>
            <w:r>
              <w:t>21,6-35)</w:t>
            </w:r>
          </w:p>
        </w:tc>
      </w:tr>
    </w:tbl>
    <w:p w14:paraId="70D49C0B" w14:textId="77777777" w:rsidR="00B04E78" w:rsidRDefault="00B04E78">
      <w:pPr>
        <w:pStyle w:val="Pagrindinistekstas"/>
        <w:spacing w:before="6"/>
        <w:rPr>
          <w:b/>
          <w:sz w:val="21"/>
        </w:rPr>
      </w:pPr>
    </w:p>
    <w:p w14:paraId="2773458A" w14:textId="315BA070" w:rsidR="00B04E78" w:rsidRDefault="00531AC8">
      <w:pPr>
        <w:pStyle w:val="Pagrindinistekstas"/>
        <w:ind w:left="258" w:right="637"/>
      </w:pPr>
      <w:r>
        <w:t xml:space="preserve">Be to, </w:t>
      </w:r>
      <w:proofErr w:type="spellStart"/>
      <w:r>
        <w:t>dabigatrano</w:t>
      </w:r>
      <w:proofErr w:type="spellEnd"/>
      <w:r>
        <w:t xml:space="preserve"> ekspozicija (esant mažiausiai ir didžiausiai koncentracijai) buvo įvertinta</w:t>
      </w:r>
      <w:r>
        <w:rPr>
          <w:spacing w:val="1"/>
        </w:rPr>
        <w:t xml:space="preserve"> </w:t>
      </w:r>
      <w:r>
        <w:t xml:space="preserve">perspektyviniu, atviru atsitiktinių imčių farmakokinetikos tyrimu, dalyvaujant </w:t>
      </w:r>
      <w:proofErr w:type="spellStart"/>
      <w:r>
        <w:t>nevožtuviniu</w:t>
      </w:r>
      <w:proofErr w:type="spellEnd"/>
      <w:r>
        <w:t xml:space="preserve"> prieširdžių</w:t>
      </w:r>
      <w:r>
        <w:rPr>
          <w:spacing w:val="-52"/>
        </w:rPr>
        <w:t xml:space="preserve"> </w:t>
      </w:r>
      <w:r>
        <w:t>virpėjimu (NVPV) sergantiems pacientams, kuriems buvo sunkus inkstų funkcijos sutrikimas</w:t>
      </w:r>
      <w:r>
        <w:rPr>
          <w:spacing w:val="1"/>
        </w:rPr>
        <w:t xml:space="preserve"> </w:t>
      </w:r>
      <w:r>
        <w:t>(apibrėžtas kaip 15-30</w:t>
      </w:r>
      <w:r w:rsidR="00671DDC" w:rsidRPr="00ED740A">
        <w:rPr>
          <w:szCs w:val="24"/>
        </w:rPr>
        <w:t> </w:t>
      </w:r>
      <w:r>
        <w:t>ml/min. kreatinino klirensas [</w:t>
      </w:r>
      <w:proofErr w:type="spellStart"/>
      <w:r>
        <w:t>KrKl</w:t>
      </w:r>
      <w:proofErr w:type="spellEnd"/>
      <w:r>
        <w:t>]) ir buvo skiriama po 75</w:t>
      </w:r>
      <w:r w:rsidR="00571530">
        <w:rPr>
          <w:szCs w:val="24"/>
        </w:rPr>
        <w:t> </w:t>
      </w:r>
      <w:r>
        <w:t xml:space="preserve">mg </w:t>
      </w:r>
      <w:proofErr w:type="spellStart"/>
      <w:r>
        <w:t>dabigatrano</w:t>
      </w:r>
      <w:proofErr w:type="spellEnd"/>
      <w:r>
        <w:rPr>
          <w:spacing w:val="1"/>
        </w:rPr>
        <w:t xml:space="preserve"> </w:t>
      </w:r>
      <w:proofErr w:type="spellStart"/>
      <w:r>
        <w:t>eteksilato</w:t>
      </w:r>
      <w:proofErr w:type="spellEnd"/>
      <w:r>
        <w:rPr>
          <w:spacing w:val="-2"/>
        </w:rPr>
        <w:t xml:space="preserve"> </w:t>
      </w:r>
      <w:r>
        <w:t>du</w:t>
      </w:r>
      <w:r>
        <w:rPr>
          <w:spacing w:val="-1"/>
        </w:rPr>
        <w:t xml:space="preserve"> </w:t>
      </w:r>
      <w:r>
        <w:t>kartus</w:t>
      </w:r>
      <w:r>
        <w:rPr>
          <w:spacing w:val="-1"/>
        </w:rPr>
        <w:t xml:space="preserve"> </w:t>
      </w:r>
      <w:r>
        <w:t>per</w:t>
      </w:r>
      <w:r>
        <w:rPr>
          <w:spacing w:val="-1"/>
        </w:rPr>
        <w:t xml:space="preserve"> </w:t>
      </w:r>
      <w:r>
        <w:t>parą.</w:t>
      </w:r>
    </w:p>
    <w:p w14:paraId="0C3F7635" w14:textId="72BBCC63" w:rsidR="00B04E78" w:rsidRDefault="00531AC8">
      <w:pPr>
        <w:pStyle w:val="Pagrindinistekstas"/>
        <w:ind w:left="258" w:right="881"/>
      </w:pPr>
      <w:r>
        <w:t>Taikant šį dozavimo režimą, geometrinis mažiausios koncentracijos vidurkis, išmatuotas prieš pat</w:t>
      </w:r>
      <w:r>
        <w:rPr>
          <w:spacing w:val="1"/>
        </w:rPr>
        <w:t xml:space="preserve"> </w:t>
      </w:r>
      <w:r>
        <w:t>vartojant kitą dozę, buvo 155</w:t>
      </w:r>
      <w:r w:rsidR="00671DDC" w:rsidRPr="00ED740A">
        <w:rPr>
          <w:szCs w:val="24"/>
        </w:rPr>
        <w:t> </w:t>
      </w:r>
      <w:proofErr w:type="spellStart"/>
      <w:r>
        <w:t>ng</w:t>
      </w:r>
      <w:proofErr w:type="spellEnd"/>
      <w:r>
        <w:t>/ml (geometrinis variacijos koeficientas (</w:t>
      </w:r>
      <w:proofErr w:type="spellStart"/>
      <w:r>
        <w:t>gVK</w:t>
      </w:r>
      <w:proofErr w:type="spellEnd"/>
      <w:r>
        <w:t>) – 76,</w:t>
      </w:r>
      <w:r w:rsidR="00671DDC" w:rsidRPr="00671DDC">
        <w:rPr>
          <w:szCs w:val="24"/>
        </w:rPr>
        <w:t xml:space="preserve"> </w:t>
      </w:r>
      <w:r w:rsidR="00671DDC" w:rsidRPr="00ED740A">
        <w:rPr>
          <w:szCs w:val="24"/>
        </w:rPr>
        <w:t> </w:t>
      </w:r>
      <w:r>
        <w:t>9%), o</w:t>
      </w:r>
      <w:r>
        <w:rPr>
          <w:spacing w:val="1"/>
        </w:rPr>
        <w:t xml:space="preserve"> </w:t>
      </w:r>
      <w:r>
        <w:t>geometrinis didžiausios koncentracijos vidurkis, išmatuotas praėjus dviem valandoms po paskutinės</w:t>
      </w:r>
      <w:r>
        <w:rPr>
          <w:spacing w:val="-52"/>
        </w:rPr>
        <w:t xml:space="preserve"> </w:t>
      </w:r>
      <w:r>
        <w:t>dozės</w:t>
      </w:r>
      <w:r>
        <w:rPr>
          <w:spacing w:val="-2"/>
        </w:rPr>
        <w:t xml:space="preserve"> </w:t>
      </w:r>
      <w:r>
        <w:t>pavartojimo,</w:t>
      </w:r>
      <w:r>
        <w:rPr>
          <w:spacing w:val="-1"/>
        </w:rPr>
        <w:t xml:space="preserve"> </w:t>
      </w:r>
      <w:r>
        <w:t>buvo</w:t>
      </w:r>
      <w:r>
        <w:rPr>
          <w:spacing w:val="-1"/>
        </w:rPr>
        <w:t xml:space="preserve"> </w:t>
      </w:r>
      <w:r>
        <w:t>202</w:t>
      </w:r>
      <w:r w:rsidR="00571530">
        <w:rPr>
          <w:szCs w:val="24"/>
        </w:rPr>
        <w:t> </w:t>
      </w:r>
      <w:proofErr w:type="spellStart"/>
      <w:r>
        <w:t>ng</w:t>
      </w:r>
      <w:proofErr w:type="spellEnd"/>
      <w:r>
        <w:t>/ml</w:t>
      </w:r>
      <w:r>
        <w:rPr>
          <w:spacing w:val="-2"/>
        </w:rPr>
        <w:t xml:space="preserve"> </w:t>
      </w:r>
      <w:r>
        <w:t>(</w:t>
      </w:r>
      <w:proofErr w:type="spellStart"/>
      <w:r>
        <w:t>gVK</w:t>
      </w:r>
      <w:proofErr w:type="spellEnd"/>
      <w:r w:rsidR="00571530">
        <w:rPr>
          <w:spacing w:val="-1"/>
        </w:rPr>
        <w:t> </w:t>
      </w:r>
      <w:r>
        <w:t>–</w:t>
      </w:r>
      <w:r w:rsidR="00571530">
        <w:t> </w:t>
      </w:r>
      <w:r>
        <w:t>70,6</w:t>
      </w:r>
      <w:r w:rsidR="00671DDC" w:rsidRPr="00ED740A">
        <w:rPr>
          <w:szCs w:val="24"/>
        </w:rPr>
        <w:t> </w:t>
      </w:r>
      <w:r>
        <w:t>%).</w:t>
      </w:r>
    </w:p>
    <w:p w14:paraId="79A69622" w14:textId="77777777" w:rsidR="00B04E78" w:rsidRDefault="00B04E78">
      <w:pPr>
        <w:pStyle w:val="Pagrindinistekstas"/>
      </w:pPr>
    </w:p>
    <w:p w14:paraId="06DA901D" w14:textId="0446D7A1" w:rsidR="00B04E78" w:rsidRDefault="00531AC8" w:rsidP="00A750B2">
      <w:pPr>
        <w:pStyle w:val="Pagrindinistekstas"/>
        <w:ind w:left="258" w:right="924"/>
      </w:pPr>
      <w:proofErr w:type="spellStart"/>
      <w:r>
        <w:t>Dabigatrano</w:t>
      </w:r>
      <w:proofErr w:type="spellEnd"/>
      <w:r>
        <w:t xml:space="preserve"> klirensas hemodializės metu buvo tirtas galutinės stadijos inkstų liga (GSIL) </w:t>
      </w:r>
      <w:r w:rsidRPr="00571530">
        <w:t>sergančių</w:t>
      </w:r>
      <w:r w:rsidRPr="00E625E6">
        <w:t xml:space="preserve"> </w:t>
      </w:r>
      <w:r w:rsidRPr="00571530">
        <w:t>7</w:t>
      </w:r>
      <w:r>
        <w:rPr>
          <w:spacing w:val="-2"/>
        </w:rPr>
        <w:t xml:space="preserve"> </w:t>
      </w:r>
      <w:r>
        <w:t>suaugusių</w:t>
      </w:r>
      <w:r>
        <w:rPr>
          <w:spacing w:val="-3"/>
        </w:rPr>
        <w:t xml:space="preserve"> </w:t>
      </w:r>
      <w:r>
        <w:t>pacientų,</w:t>
      </w:r>
      <w:r>
        <w:rPr>
          <w:spacing w:val="-3"/>
        </w:rPr>
        <w:t xml:space="preserve"> </w:t>
      </w:r>
      <w:r>
        <w:t>nepatiriančių</w:t>
      </w:r>
      <w:r>
        <w:rPr>
          <w:spacing w:val="-3"/>
        </w:rPr>
        <w:t xml:space="preserve"> </w:t>
      </w:r>
      <w:r>
        <w:t>prieširdžių</w:t>
      </w:r>
      <w:r>
        <w:rPr>
          <w:spacing w:val="-2"/>
        </w:rPr>
        <w:t xml:space="preserve"> </w:t>
      </w:r>
      <w:r>
        <w:t>virpėjimo,</w:t>
      </w:r>
      <w:r>
        <w:rPr>
          <w:spacing w:val="-3"/>
        </w:rPr>
        <w:t xml:space="preserve"> </w:t>
      </w:r>
      <w:r>
        <w:t>organizme.</w:t>
      </w:r>
      <w:r>
        <w:rPr>
          <w:spacing w:val="-3"/>
        </w:rPr>
        <w:t xml:space="preserve"> </w:t>
      </w:r>
      <w:r>
        <w:t>Dializė</w:t>
      </w:r>
      <w:r>
        <w:rPr>
          <w:spacing w:val="-3"/>
        </w:rPr>
        <w:t xml:space="preserve"> </w:t>
      </w:r>
      <w:r>
        <w:t>buvo</w:t>
      </w:r>
      <w:r>
        <w:rPr>
          <w:spacing w:val="-3"/>
        </w:rPr>
        <w:t xml:space="preserve"> </w:t>
      </w:r>
      <w:r>
        <w:t>daroma</w:t>
      </w:r>
      <w:r w:rsidR="00A750B2">
        <w:t xml:space="preserve"> </w:t>
      </w:r>
      <w:r>
        <w:t>700</w:t>
      </w:r>
      <w:r w:rsidR="00571530">
        <w:rPr>
          <w:szCs w:val="24"/>
        </w:rPr>
        <w:t> </w:t>
      </w:r>
      <w:r>
        <w:t xml:space="preserve">ml/min. </w:t>
      </w:r>
      <w:proofErr w:type="spellStart"/>
      <w:r>
        <w:t>dializato</w:t>
      </w:r>
      <w:proofErr w:type="spellEnd"/>
      <w:r>
        <w:t xml:space="preserve"> srovės greičiu 4 valandas ir kraujo srovės greitis buvo 200</w:t>
      </w:r>
      <w:r w:rsidR="00571530">
        <w:rPr>
          <w:szCs w:val="24"/>
        </w:rPr>
        <w:t> </w:t>
      </w:r>
      <w:r>
        <w:t>ml/min. arba</w:t>
      </w:r>
      <w:r>
        <w:rPr>
          <w:spacing w:val="1"/>
        </w:rPr>
        <w:t xml:space="preserve"> </w:t>
      </w:r>
      <w:r>
        <w:t>350-390</w:t>
      </w:r>
      <w:r w:rsidR="00571530">
        <w:rPr>
          <w:szCs w:val="24"/>
        </w:rPr>
        <w:t> </w:t>
      </w:r>
      <w:r>
        <w:t xml:space="preserve">ml/min. Tai lėmė </w:t>
      </w:r>
      <w:proofErr w:type="spellStart"/>
      <w:r>
        <w:t>dabigatrano</w:t>
      </w:r>
      <w:proofErr w:type="spellEnd"/>
      <w:r>
        <w:t xml:space="preserve"> koncentracijos pašalinimą atitinkamai nuo 50</w:t>
      </w:r>
      <w:r w:rsidR="00671DDC" w:rsidRPr="00ED740A">
        <w:rPr>
          <w:szCs w:val="24"/>
        </w:rPr>
        <w:t> </w:t>
      </w:r>
      <w:r>
        <w:t xml:space="preserve">% iki </w:t>
      </w:r>
      <w:r w:rsidRPr="00571530">
        <w:t>60</w:t>
      </w:r>
      <w:r w:rsidR="00671DDC" w:rsidRPr="00571530">
        <w:t> </w:t>
      </w:r>
      <w:r w:rsidRPr="00571530">
        <w:t>%.</w:t>
      </w:r>
      <w:r w:rsidRPr="00E625E6">
        <w:t xml:space="preserve"> </w:t>
      </w:r>
      <w:r w:rsidRPr="00571530">
        <w:t>Dialize</w:t>
      </w:r>
      <w:r>
        <w:rPr>
          <w:spacing w:val="-4"/>
        </w:rPr>
        <w:t xml:space="preserve"> </w:t>
      </w:r>
      <w:r>
        <w:t>pašalinamos</w:t>
      </w:r>
      <w:r>
        <w:rPr>
          <w:spacing w:val="-4"/>
        </w:rPr>
        <w:t xml:space="preserve"> </w:t>
      </w:r>
      <w:r>
        <w:t>medžiagos</w:t>
      </w:r>
      <w:r>
        <w:rPr>
          <w:spacing w:val="-3"/>
        </w:rPr>
        <w:t xml:space="preserve"> </w:t>
      </w:r>
      <w:r>
        <w:t>kiekis</w:t>
      </w:r>
      <w:r>
        <w:rPr>
          <w:spacing w:val="-4"/>
        </w:rPr>
        <w:t xml:space="preserve"> </w:t>
      </w:r>
      <w:r>
        <w:t>yra</w:t>
      </w:r>
      <w:r>
        <w:rPr>
          <w:spacing w:val="-3"/>
        </w:rPr>
        <w:t xml:space="preserve"> </w:t>
      </w:r>
      <w:r>
        <w:t>proporcingas</w:t>
      </w:r>
      <w:r>
        <w:rPr>
          <w:spacing w:val="-4"/>
        </w:rPr>
        <w:t xml:space="preserve"> </w:t>
      </w:r>
      <w:r>
        <w:t>kraujo</w:t>
      </w:r>
      <w:r>
        <w:rPr>
          <w:spacing w:val="-3"/>
        </w:rPr>
        <w:t xml:space="preserve"> </w:t>
      </w:r>
      <w:r>
        <w:t>srovės</w:t>
      </w:r>
      <w:r>
        <w:rPr>
          <w:spacing w:val="-4"/>
        </w:rPr>
        <w:t xml:space="preserve"> </w:t>
      </w:r>
      <w:r>
        <w:t>greičiui,</w:t>
      </w:r>
      <w:r>
        <w:rPr>
          <w:spacing w:val="-3"/>
        </w:rPr>
        <w:t xml:space="preserve"> </w:t>
      </w:r>
      <w:r>
        <w:t>kuris</w:t>
      </w:r>
      <w:r>
        <w:rPr>
          <w:spacing w:val="-4"/>
        </w:rPr>
        <w:t xml:space="preserve"> </w:t>
      </w:r>
      <w:r>
        <w:t>siekia</w:t>
      </w:r>
      <w:r>
        <w:rPr>
          <w:spacing w:val="-3"/>
        </w:rPr>
        <w:t xml:space="preserve"> </w:t>
      </w:r>
      <w:r>
        <w:t>iki</w:t>
      </w:r>
      <w:r w:rsidR="00A750B2">
        <w:t xml:space="preserve"> </w:t>
      </w:r>
      <w:r>
        <w:t>300</w:t>
      </w:r>
      <w:r w:rsidR="00571530">
        <w:rPr>
          <w:szCs w:val="24"/>
        </w:rPr>
        <w:t> </w:t>
      </w:r>
      <w:r>
        <w:t xml:space="preserve">ml/min. </w:t>
      </w:r>
      <w:proofErr w:type="spellStart"/>
      <w:r>
        <w:t>Antikoaguliacinis</w:t>
      </w:r>
      <w:proofErr w:type="spellEnd"/>
      <w:r>
        <w:t xml:space="preserve"> </w:t>
      </w:r>
      <w:proofErr w:type="spellStart"/>
      <w:r>
        <w:t>dabigatrano</w:t>
      </w:r>
      <w:proofErr w:type="spellEnd"/>
      <w:r>
        <w:t xml:space="preserve"> poveikis silpnėjo su koncentracijos kraujyje mažėjimu.</w:t>
      </w:r>
      <w:r>
        <w:rPr>
          <w:spacing w:val="-52"/>
        </w:rPr>
        <w:t xml:space="preserve"> </w:t>
      </w:r>
      <w:r>
        <w:t>Santykiui</w:t>
      </w:r>
      <w:r>
        <w:rPr>
          <w:spacing w:val="-3"/>
        </w:rPr>
        <w:t xml:space="preserve"> </w:t>
      </w:r>
      <w:r>
        <w:t>tarp</w:t>
      </w:r>
      <w:r>
        <w:rPr>
          <w:spacing w:val="-2"/>
        </w:rPr>
        <w:t xml:space="preserve"> </w:t>
      </w:r>
      <w:r>
        <w:t>farmakokinetikos</w:t>
      </w:r>
      <w:r>
        <w:rPr>
          <w:spacing w:val="-2"/>
        </w:rPr>
        <w:t xml:space="preserve"> </w:t>
      </w:r>
      <w:r>
        <w:t>ir</w:t>
      </w:r>
      <w:r>
        <w:rPr>
          <w:spacing w:val="-2"/>
        </w:rPr>
        <w:t xml:space="preserve"> </w:t>
      </w:r>
      <w:r>
        <w:t>farmakodinamikos</w:t>
      </w:r>
      <w:r>
        <w:rPr>
          <w:spacing w:val="-2"/>
        </w:rPr>
        <w:t xml:space="preserve"> </w:t>
      </w:r>
      <w:r>
        <w:t>ši</w:t>
      </w:r>
      <w:r>
        <w:rPr>
          <w:spacing w:val="-3"/>
        </w:rPr>
        <w:t xml:space="preserve"> </w:t>
      </w:r>
      <w:r>
        <w:t>procedūra</w:t>
      </w:r>
      <w:r>
        <w:rPr>
          <w:spacing w:val="-2"/>
        </w:rPr>
        <w:t xml:space="preserve"> </w:t>
      </w:r>
      <w:r>
        <w:t>poveikio</w:t>
      </w:r>
      <w:r>
        <w:rPr>
          <w:spacing w:val="-2"/>
        </w:rPr>
        <w:t xml:space="preserve"> </w:t>
      </w:r>
      <w:r>
        <w:t>nedarė.</w:t>
      </w:r>
    </w:p>
    <w:p w14:paraId="09D76275" w14:textId="12584D59" w:rsidR="00B04E78" w:rsidRDefault="00531AC8" w:rsidP="00571530">
      <w:pPr>
        <w:pStyle w:val="Pagrindinistekstas"/>
        <w:spacing w:before="70"/>
        <w:ind w:left="258" w:right="857"/>
      </w:pPr>
      <w:r>
        <w:t xml:space="preserve">Tyrimo RE-LY metu </w:t>
      </w:r>
      <w:proofErr w:type="spellStart"/>
      <w:r>
        <w:t>KrKl</w:t>
      </w:r>
      <w:proofErr w:type="spellEnd"/>
      <w:r>
        <w:t xml:space="preserve"> mediana buvo 68,4</w:t>
      </w:r>
      <w:r w:rsidR="00571530">
        <w:rPr>
          <w:szCs w:val="24"/>
        </w:rPr>
        <w:t> </w:t>
      </w:r>
      <w:r>
        <w:t>ml/min. Maždaug pusės tyrime RE-LY dalyvavusių</w:t>
      </w:r>
      <w:r>
        <w:rPr>
          <w:spacing w:val="1"/>
        </w:rPr>
        <w:t xml:space="preserve"> </w:t>
      </w:r>
      <w:r>
        <w:t xml:space="preserve">pacientų </w:t>
      </w:r>
      <w:proofErr w:type="spellStart"/>
      <w:r>
        <w:t>KrKl</w:t>
      </w:r>
      <w:proofErr w:type="spellEnd"/>
      <w:r>
        <w:t xml:space="preserve"> buvo &gt;</w:t>
      </w:r>
      <w:r w:rsidR="00571530">
        <w:t> </w:t>
      </w:r>
      <w:r>
        <w:t>50 bet &lt;</w:t>
      </w:r>
      <w:r w:rsidR="00571530">
        <w:t> </w:t>
      </w:r>
      <w:r>
        <w:t>80</w:t>
      </w:r>
      <w:r w:rsidR="00571530">
        <w:rPr>
          <w:szCs w:val="24"/>
        </w:rPr>
        <w:t> </w:t>
      </w:r>
      <w:r>
        <w:t>ml/min. Pacientų, kuriems buvo vidutinio sunkumo inkstų</w:t>
      </w:r>
      <w:r>
        <w:rPr>
          <w:spacing w:val="1"/>
        </w:rPr>
        <w:t xml:space="preserve"> </w:t>
      </w:r>
      <w:r>
        <w:t>sutrikimas (</w:t>
      </w:r>
      <w:proofErr w:type="spellStart"/>
      <w:r>
        <w:t>KrKl</w:t>
      </w:r>
      <w:proofErr w:type="spellEnd"/>
      <w:r>
        <w:t xml:space="preserve"> nuo 30 iki 50</w:t>
      </w:r>
      <w:r w:rsidR="00571530">
        <w:rPr>
          <w:szCs w:val="24"/>
        </w:rPr>
        <w:t> </w:t>
      </w:r>
      <w:r>
        <w:t xml:space="preserve">ml/min.), kraujo plazmoje </w:t>
      </w:r>
      <w:proofErr w:type="spellStart"/>
      <w:r>
        <w:t>dabigatrano</w:t>
      </w:r>
      <w:proofErr w:type="spellEnd"/>
      <w:r>
        <w:t xml:space="preserve"> koncentracija prieš dozės</w:t>
      </w:r>
      <w:r>
        <w:rPr>
          <w:spacing w:val="1"/>
        </w:rPr>
        <w:t xml:space="preserve"> </w:t>
      </w:r>
      <w:r>
        <w:t xml:space="preserve">vartojimą ir po jo buvo atitinkamai vidutiniškai 2,29 karto ir </w:t>
      </w:r>
      <w:r>
        <w:lastRenderedPageBreak/>
        <w:t>1,81 karto didesnė negu pacientų, kurių</w:t>
      </w:r>
      <w:r>
        <w:rPr>
          <w:spacing w:val="-52"/>
        </w:rPr>
        <w:t xml:space="preserve"> </w:t>
      </w:r>
      <w:r>
        <w:t>inkstų</w:t>
      </w:r>
      <w:r>
        <w:rPr>
          <w:spacing w:val="-2"/>
        </w:rPr>
        <w:t xml:space="preserve"> </w:t>
      </w:r>
      <w:r>
        <w:t>funkcija</w:t>
      </w:r>
      <w:r>
        <w:rPr>
          <w:spacing w:val="-1"/>
        </w:rPr>
        <w:t xml:space="preserve"> </w:t>
      </w:r>
      <w:r>
        <w:t>nesutrikusi</w:t>
      </w:r>
      <w:r>
        <w:rPr>
          <w:spacing w:val="-1"/>
        </w:rPr>
        <w:t xml:space="preserve"> </w:t>
      </w:r>
      <w:r>
        <w:t>(</w:t>
      </w:r>
      <w:proofErr w:type="spellStart"/>
      <w:r>
        <w:t>KrKl</w:t>
      </w:r>
      <w:proofErr w:type="spellEnd"/>
      <w:r>
        <w:rPr>
          <w:spacing w:val="-2"/>
        </w:rPr>
        <w:t xml:space="preserve"> </w:t>
      </w:r>
      <w:r>
        <w:t>≥</w:t>
      </w:r>
      <w:r w:rsidR="00571530">
        <w:t> </w:t>
      </w:r>
      <w:r>
        <w:t>80</w:t>
      </w:r>
      <w:r w:rsidR="00571530">
        <w:t> </w:t>
      </w:r>
      <w:r>
        <w:t>ml/min.).</w:t>
      </w:r>
    </w:p>
    <w:p w14:paraId="26E8E5A4" w14:textId="77777777" w:rsidR="00B04E78" w:rsidRDefault="00B04E78">
      <w:pPr>
        <w:pStyle w:val="Pagrindinistekstas"/>
        <w:spacing w:before="1"/>
      </w:pPr>
    </w:p>
    <w:p w14:paraId="4FBE94D3" w14:textId="7EDBBA18" w:rsidR="00B04E78" w:rsidRDefault="00531AC8">
      <w:pPr>
        <w:pStyle w:val="Pagrindinistekstas"/>
        <w:spacing w:before="1"/>
        <w:ind w:left="258" w:right="722"/>
      </w:pPr>
      <w:r>
        <w:t xml:space="preserve">Tyrimo RE-COVER metu tiriamųjų </w:t>
      </w:r>
      <w:proofErr w:type="spellStart"/>
      <w:r>
        <w:t>KrKl</w:t>
      </w:r>
      <w:proofErr w:type="spellEnd"/>
      <w:r>
        <w:t xml:space="preserve"> mediana buvo 100,4</w:t>
      </w:r>
      <w:r w:rsidR="00571530">
        <w:t> </w:t>
      </w:r>
      <w:r>
        <w:t>ml/min. 21,7 % pacientų buvo lengvas</w:t>
      </w:r>
      <w:r>
        <w:rPr>
          <w:spacing w:val="-52"/>
        </w:rPr>
        <w:t xml:space="preserve"> </w:t>
      </w:r>
      <w:r>
        <w:t>inkstų funkcijos sutrikimas (</w:t>
      </w:r>
      <w:proofErr w:type="spellStart"/>
      <w:r>
        <w:t>KrKl</w:t>
      </w:r>
      <w:proofErr w:type="spellEnd"/>
      <w:r>
        <w:t xml:space="preserve"> &gt;</w:t>
      </w:r>
      <w:r w:rsidR="00571530">
        <w:t> </w:t>
      </w:r>
      <w:r>
        <w:t>50 – &lt;</w:t>
      </w:r>
      <w:r w:rsidR="00571530">
        <w:t> </w:t>
      </w:r>
      <w:r>
        <w:t>80</w:t>
      </w:r>
      <w:r w:rsidR="00671DDC" w:rsidRPr="00ED740A">
        <w:rPr>
          <w:szCs w:val="24"/>
        </w:rPr>
        <w:t> </w:t>
      </w:r>
      <w:r>
        <w:t>ml/min.), 4,5</w:t>
      </w:r>
      <w:r w:rsidR="00671DDC" w:rsidRPr="00ED740A">
        <w:rPr>
          <w:szCs w:val="24"/>
        </w:rPr>
        <w:t> </w:t>
      </w:r>
      <w:r>
        <w:t>% ‒ vidutinio sunkumo inkstų funkcijos</w:t>
      </w:r>
      <w:r>
        <w:rPr>
          <w:spacing w:val="1"/>
        </w:rPr>
        <w:t xml:space="preserve"> </w:t>
      </w:r>
      <w:r>
        <w:t>sutrikimas (</w:t>
      </w:r>
      <w:proofErr w:type="spellStart"/>
      <w:r>
        <w:t>KrKl</w:t>
      </w:r>
      <w:proofErr w:type="spellEnd"/>
      <w:r w:rsidR="00571530">
        <w:t> </w:t>
      </w:r>
      <w:r>
        <w:t>30-50</w:t>
      </w:r>
      <w:r w:rsidR="00571530">
        <w:rPr>
          <w:szCs w:val="24"/>
        </w:rPr>
        <w:t> </w:t>
      </w:r>
      <w:r>
        <w:t>ml/min.). Pacientų, kuriems buvo lengvas arba vidutinio sunkumo inkstų</w:t>
      </w:r>
      <w:r>
        <w:rPr>
          <w:spacing w:val="1"/>
        </w:rPr>
        <w:t xml:space="preserve"> </w:t>
      </w:r>
      <w:r>
        <w:t xml:space="preserve">funkcijos sutrikimas, kraujo plazmoje </w:t>
      </w:r>
      <w:proofErr w:type="spellStart"/>
      <w:r>
        <w:t>pusiausvyrinė</w:t>
      </w:r>
      <w:proofErr w:type="spellEnd"/>
      <w:r>
        <w:t xml:space="preserve"> </w:t>
      </w:r>
      <w:proofErr w:type="spellStart"/>
      <w:r>
        <w:t>dabigatrano</w:t>
      </w:r>
      <w:proofErr w:type="spellEnd"/>
      <w:r>
        <w:t xml:space="preserve"> koncentracija prieš kitos dozės</w:t>
      </w:r>
      <w:r>
        <w:rPr>
          <w:spacing w:val="1"/>
        </w:rPr>
        <w:t xml:space="preserve"> </w:t>
      </w:r>
      <w:r>
        <w:t>vartojimą</w:t>
      </w:r>
      <w:r>
        <w:rPr>
          <w:spacing w:val="-3"/>
        </w:rPr>
        <w:t xml:space="preserve"> </w:t>
      </w:r>
      <w:r>
        <w:t>buvo</w:t>
      </w:r>
      <w:r>
        <w:rPr>
          <w:spacing w:val="-3"/>
        </w:rPr>
        <w:t xml:space="preserve"> </w:t>
      </w:r>
      <w:r>
        <w:t>atitinkamai</w:t>
      </w:r>
      <w:r>
        <w:rPr>
          <w:spacing w:val="-2"/>
        </w:rPr>
        <w:t xml:space="preserve"> </w:t>
      </w:r>
      <w:r>
        <w:t>1,</w:t>
      </w:r>
      <w:r w:rsidR="00BB471B">
        <w:t>7</w:t>
      </w:r>
      <w:r>
        <w:rPr>
          <w:spacing w:val="-3"/>
        </w:rPr>
        <w:t xml:space="preserve"> </w:t>
      </w:r>
      <w:r>
        <w:t>karto</w:t>
      </w:r>
      <w:r>
        <w:rPr>
          <w:spacing w:val="-2"/>
        </w:rPr>
        <w:t xml:space="preserve"> </w:t>
      </w:r>
      <w:r>
        <w:t>ir</w:t>
      </w:r>
      <w:r>
        <w:rPr>
          <w:spacing w:val="-3"/>
        </w:rPr>
        <w:t xml:space="preserve"> </w:t>
      </w:r>
      <w:r>
        <w:t>3,</w:t>
      </w:r>
      <w:r w:rsidR="00BB471B">
        <w:t>4</w:t>
      </w:r>
      <w:r>
        <w:rPr>
          <w:spacing w:val="-2"/>
        </w:rPr>
        <w:t xml:space="preserve"> </w:t>
      </w:r>
      <w:r>
        <w:t>karto</w:t>
      </w:r>
      <w:r>
        <w:rPr>
          <w:spacing w:val="-3"/>
        </w:rPr>
        <w:t xml:space="preserve"> </w:t>
      </w:r>
      <w:r>
        <w:t>didesnė</w:t>
      </w:r>
      <w:r>
        <w:rPr>
          <w:spacing w:val="-2"/>
        </w:rPr>
        <w:t xml:space="preserve"> </w:t>
      </w:r>
      <w:r>
        <w:t>negu</w:t>
      </w:r>
      <w:r>
        <w:rPr>
          <w:spacing w:val="-3"/>
        </w:rPr>
        <w:t xml:space="preserve"> </w:t>
      </w:r>
      <w:r>
        <w:t>pacientų,</w:t>
      </w:r>
      <w:r>
        <w:rPr>
          <w:spacing w:val="-2"/>
        </w:rPr>
        <w:t xml:space="preserve"> </w:t>
      </w:r>
      <w:r>
        <w:t>kurių</w:t>
      </w:r>
      <w:r>
        <w:rPr>
          <w:spacing w:val="-3"/>
        </w:rPr>
        <w:t xml:space="preserve"> </w:t>
      </w:r>
      <w:proofErr w:type="spellStart"/>
      <w:r>
        <w:t>KrKl</w:t>
      </w:r>
      <w:proofErr w:type="spellEnd"/>
      <w:r>
        <w:rPr>
          <w:spacing w:val="-1"/>
        </w:rPr>
        <w:t xml:space="preserve"> </w:t>
      </w:r>
      <w:r>
        <w:t>&gt;</w:t>
      </w:r>
      <w:r w:rsidR="00571530">
        <w:rPr>
          <w:spacing w:val="-2"/>
        </w:rPr>
        <w:t> </w:t>
      </w:r>
      <w:r>
        <w:t>80</w:t>
      </w:r>
      <w:r w:rsidR="00671DDC" w:rsidRPr="00ED740A">
        <w:rPr>
          <w:szCs w:val="24"/>
        </w:rPr>
        <w:t> </w:t>
      </w:r>
      <w:r>
        <w:t>ml/min.</w:t>
      </w:r>
    </w:p>
    <w:p w14:paraId="5D605118" w14:textId="77777777" w:rsidR="00B04E78" w:rsidRDefault="00531AC8">
      <w:pPr>
        <w:pStyle w:val="Pagrindinistekstas"/>
        <w:ind w:left="258"/>
      </w:pPr>
      <w:r>
        <w:t>Panašios</w:t>
      </w:r>
      <w:r>
        <w:rPr>
          <w:spacing w:val="-5"/>
        </w:rPr>
        <w:t xml:space="preserve"> </w:t>
      </w:r>
      <w:proofErr w:type="spellStart"/>
      <w:r>
        <w:t>KrKl</w:t>
      </w:r>
      <w:proofErr w:type="spellEnd"/>
      <w:r>
        <w:rPr>
          <w:spacing w:val="-4"/>
        </w:rPr>
        <w:t xml:space="preserve"> </w:t>
      </w:r>
      <w:r>
        <w:t>reikšmės</w:t>
      </w:r>
      <w:r>
        <w:rPr>
          <w:spacing w:val="-4"/>
        </w:rPr>
        <w:t xml:space="preserve"> </w:t>
      </w:r>
      <w:r>
        <w:t>buvo</w:t>
      </w:r>
      <w:r>
        <w:rPr>
          <w:spacing w:val="-4"/>
        </w:rPr>
        <w:t xml:space="preserve"> </w:t>
      </w:r>
      <w:r>
        <w:t>nustatytos</w:t>
      </w:r>
      <w:r>
        <w:rPr>
          <w:spacing w:val="-4"/>
        </w:rPr>
        <w:t xml:space="preserve"> </w:t>
      </w:r>
      <w:r>
        <w:t>ir</w:t>
      </w:r>
      <w:r>
        <w:rPr>
          <w:spacing w:val="-2"/>
        </w:rPr>
        <w:t xml:space="preserve"> </w:t>
      </w:r>
      <w:r>
        <w:t>tyrimo</w:t>
      </w:r>
      <w:r>
        <w:rPr>
          <w:spacing w:val="-4"/>
        </w:rPr>
        <w:t xml:space="preserve"> </w:t>
      </w:r>
      <w:r>
        <w:t>RE-COVER</w:t>
      </w:r>
      <w:r>
        <w:rPr>
          <w:spacing w:val="-4"/>
        </w:rPr>
        <w:t xml:space="preserve"> </w:t>
      </w:r>
      <w:r>
        <w:t>II</w:t>
      </w:r>
      <w:r>
        <w:rPr>
          <w:spacing w:val="-4"/>
        </w:rPr>
        <w:t xml:space="preserve"> </w:t>
      </w:r>
      <w:r>
        <w:t>metu.</w:t>
      </w:r>
    </w:p>
    <w:p w14:paraId="5313FBE1" w14:textId="77777777" w:rsidR="00B04E78" w:rsidRDefault="00B04E78">
      <w:pPr>
        <w:pStyle w:val="Pagrindinistekstas"/>
      </w:pPr>
    </w:p>
    <w:p w14:paraId="40B2D1BC" w14:textId="1AA6552A" w:rsidR="00B04E78" w:rsidRDefault="00531AC8">
      <w:pPr>
        <w:pStyle w:val="Pagrindinistekstas"/>
        <w:ind w:left="258" w:right="1066"/>
        <w:jc w:val="both"/>
      </w:pPr>
      <w:r>
        <w:t xml:space="preserve">Tyrimų RE-MEDY ir RE-SONATE metu tiriamųjų </w:t>
      </w:r>
      <w:proofErr w:type="spellStart"/>
      <w:r>
        <w:t>KrKl</w:t>
      </w:r>
      <w:proofErr w:type="spellEnd"/>
      <w:r>
        <w:t xml:space="preserve"> mediana buvo atitinkamai 9</w:t>
      </w:r>
      <w:r w:rsidR="00671DDC" w:rsidRPr="00ED740A">
        <w:rPr>
          <w:szCs w:val="24"/>
        </w:rPr>
        <w:t> </w:t>
      </w:r>
      <w:r>
        <w:t>9</w:t>
      </w:r>
      <w:r w:rsidR="00571530">
        <w:t> </w:t>
      </w:r>
      <w:r>
        <w:t>ml/min.</w:t>
      </w:r>
      <w:r w:rsidR="00571530">
        <w:t xml:space="preserve"> </w:t>
      </w:r>
      <w:r>
        <w:t>ir</w:t>
      </w:r>
      <w:r>
        <w:rPr>
          <w:spacing w:val="-52"/>
        </w:rPr>
        <w:t xml:space="preserve"> </w:t>
      </w:r>
      <w:r>
        <w:t>99,7</w:t>
      </w:r>
      <w:r w:rsidR="00571530">
        <w:rPr>
          <w:szCs w:val="24"/>
        </w:rPr>
        <w:t> </w:t>
      </w:r>
      <w:r>
        <w:t>ml/min. Iš tyrimuose RE-MEDY ir RE-SONATE dalyvavusių pacientų atitinkamai 22,9</w:t>
      </w:r>
      <w:r w:rsidR="00671DDC" w:rsidRPr="00ED740A">
        <w:rPr>
          <w:szCs w:val="24"/>
        </w:rPr>
        <w:t> </w:t>
      </w:r>
      <w:r>
        <w:t>% ir</w:t>
      </w:r>
      <w:r w:rsidR="00571530">
        <w:t xml:space="preserve"> </w:t>
      </w:r>
      <w:r>
        <w:rPr>
          <w:spacing w:val="-52"/>
        </w:rPr>
        <w:t xml:space="preserve"> </w:t>
      </w:r>
      <w:r>
        <w:t>22,5</w:t>
      </w:r>
      <w:r w:rsidR="00671DDC" w:rsidRPr="00ED740A">
        <w:rPr>
          <w:szCs w:val="24"/>
        </w:rPr>
        <w:t> </w:t>
      </w:r>
      <w:r>
        <w:t>%</w:t>
      </w:r>
      <w:r>
        <w:rPr>
          <w:spacing w:val="-1"/>
        </w:rPr>
        <w:t xml:space="preserve"> </w:t>
      </w:r>
      <w:proofErr w:type="spellStart"/>
      <w:r>
        <w:t>KrKl</w:t>
      </w:r>
      <w:proofErr w:type="spellEnd"/>
      <w:r>
        <w:rPr>
          <w:spacing w:val="-1"/>
        </w:rPr>
        <w:t xml:space="preserve"> </w:t>
      </w:r>
      <w:r>
        <w:t>buvo</w:t>
      </w:r>
      <w:r>
        <w:rPr>
          <w:spacing w:val="-1"/>
        </w:rPr>
        <w:t xml:space="preserve"> </w:t>
      </w:r>
      <w:r>
        <w:t>&gt;</w:t>
      </w:r>
      <w:r w:rsidR="00571530">
        <w:t> </w:t>
      </w:r>
      <w:r>
        <w:t>50</w:t>
      </w:r>
      <w:r>
        <w:rPr>
          <w:spacing w:val="-3"/>
        </w:rPr>
        <w:t xml:space="preserve"> </w:t>
      </w:r>
      <w:r>
        <w:t>–</w:t>
      </w:r>
      <w:r>
        <w:rPr>
          <w:spacing w:val="-1"/>
        </w:rPr>
        <w:t xml:space="preserve"> </w:t>
      </w:r>
      <w:r>
        <w:t>&lt;</w:t>
      </w:r>
      <w:r w:rsidR="00571530">
        <w:rPr>
          <w:spacing w:val="-2"/>
        </w:rPr>
        <w:t> </w:t>
      </w:r>
      <w:r>
        <w:t>80</w:t>
      </w:r>
      <w:r w:rsidR="00671DDC" w:rsidRPr="00ED740A">
        <w:rPr>
          <w:szCs w:val="24"/>
        </w:rPr>
        <w:t> </w:t>
      </w:r>
      <w:r>
        <w:t>ml/min.,</w:t>
      </w:r>
      <w:r>
        <w:rPr>
          <w:spacing w:val="-1"/>
        </w:rPr>
        <w:t xml:space="preserve"> </w:t>
      </w:r>
      <w:r>
        <w:t>4,1</w:t>
      </w:r>
      <w:r w:rsidR="00671DDC" w:rsidRPr="00ED740A">
        <w:rPr>
          <w:szCs w:val="24"/>
        </w:rPr>
        <w:t> </w:t>
      </w:r>
      <w:r>
        <w:t>%</w:t>
      </w:r>
      <w:r>
        <w:rPr>
          <w:spacing w:val="-1"/>
        </w:rPr>
        <w:t xml:space="preserve"> </w:t>
      </w:r>
      <w:r>
        <w:t>ir</w:t>
      </w:r>
      <w:r>
        <w:rPr>
          <w:spacing w:val="-2"/>
        </w:rPr>
        <w:t xml:space="preserve"> </w:t>
      </w:r>
      <w:r>
        <w:t>4,8</w:t>
      </w:r>
      <w:r w:rsidR="00671DDC" w:rsidRPr="00ED740A">
        <w:rPr>
          <w:szCs w:val="24"/>
        </w:rPr>
        <w:t> </w:t>
      </w:r>
      <w:r>
        <w:t>%</w:t>
      </w:r>
      <w:r>
        <w:rPr>
          <w:spacing w:val="-2"/>
        </w:rPr>
        <w:t xml:space="preserve"> </w:t>
      </w:r>
      <w:r>
        <w:t>‒ 30-50</w:t>
      </w:r>
      <w:r w:rsidR="00571530">
        <w:rPr>
          <w:szCs w:val="24"/>
        </w:rPr>
        <w:t> </w:t>
      </w:r>
      <w:r>
        <w:t>ml/min.</w:t>
      </w:r>
    </w:p>
    <w:p w14:paraId="272501D3" w14:textId="77777777" w:rsidR="00B04E78" w:rsidRDefault="00B04E78">
      <w:pPr>
        <w:pStyle w:val="Pagrindinistekstas"/>
        <w:spacing w:before="10"/>
        <w:rPr>
          <w:sz w:val="21"/>
        </w:rPr>
      </w:pPr>
    </w:p>
    <w:p w14:paraId="51C3BE0A" w14:textId="77777777" w:rsidR="00B04E78" w:rsidRDefault="00531AC8">
      <w:pPr>
        <w:ind w:left="258"/>
        <w:rPr>
          <w:i/>
        </w:rPr>
      </w:pPr>
      <w:r>
        <w:rPr>
          <w:i/>
          <w:u w:val="single"/>
        </w:rPr>
        <w:t>Senyvi</w:t>
      </w:r>
      <w:r>
        <w:rPr>
          <w:i/>
          <w:spacing w:val="-5"/>
          <w:u w:val="single"/>
        </w:rPr>
        <w:t xml:space="preserve"> </w:t>
      </w:r>
      <w:r>
        <w:rPr>
          <w:i/>
          <w:u w:val="single"/>
        </w:rPr>
        <w:t>pacientai</w:t>
      </w:r>
    </w:p>
    <w:p w14:paraId="5D5E5CEC" w14:textId="77777777" w:rsidR="00B04E78" w:rsidRDefault="00531AC8">
      <w:pPr>
        <w:pStyle w:val="Pagrindinistekstas"/>
        <w:spacing w:before="1"/>
        <w:ind w:left="258" w:right="1188"/>
      </w:pPr>
      <w:r>
        <w:t>I fazės specifiniais farmakokinetikos tyrimais nustatyta, kad senyvų žmonių organizme AUC yra</w:t>
      </w:r>
      <w:r>
        <w:rPr>
          <w:spacing w:val="-52"/>
        </w:rPr>
        <w:t xml:space="preserve"> </w:t>
      </w:r>
      <w:r>
        <w:rPr>
          <w:position w:val="2"/>
        </w:rPr>
        <w:t>40-60</w:t>
      </w:r>
      <w:r w:rsidR="00570B65" w:rsidRPr="00ED740A">
        <w:rPr>
          <w:szCs w:val="24"/>
        </w:rPr>
        <w:t> </w:t>
      </w:r>
      <w:r>
        <w:rPr>
          <w:position w:val="2"/>
        </w:rPr>
        <w:t>%</w:t>
      </w:r>
      <w:r>
        <w:rPr>
          <w:spacing w:val="-1"/>
          <w:position w:val="2"/>
        </w:rPr>
        <w:t xml:space="preserve"> </w:t>
      </w:r>
      <w:r>
        <w:rPr>
          <w:position w:val="2"/>
        </w:rPr>
        <w:t>didesnis, o</w:t>
      </w:r>
      <w:r>
        <w:rPr>
          <w:spacing w:val="-1"/>
          <w:position w:val="2"/>
        </w:rPr>
        <w:t xml:space="preserve"> </w:t>
      </w:r>
      <w:r>
        <w:rPr>
          <w:position w:val="2"/>
        </w:rPr>
        <w:t>C</w:t>
      </w:r>
      <w:proofErr w:type="spellStart"/>
      <w:r>
        <w:rPr>
          <w:sz w:val="14"/>
        </w:rPr>
        <w:t>max</w:t>
      </w:r>
      <w:proofErr w:type="spellEnd"/>
      <w:r>
        <w:rPr>
          <w:spacing w:val="17"/>
          <w:sz w:val="14"/>
        </w:rPr>
        <w:t xml:space="preserve"> </w:t>
      </w:r>
      <w:r>
        <w:rPr>
          <w:position w:val="2"/>
        </w:rPr>
        <w:t>daugiau</w:t>
      </w:r>
      <w:r>
        <w:rPr>
          <w:spacing w:val="-2"/>
          <w:position w:val="2"/>
        </w:rPr>
        <w:t xml:space="preserve"> </w:t>
      </w:r>
      <w:r>
        <w:rPr>
          <w:position w:val="2"/>
        </w:rPr>
        <w:t>negu</w:t>
      </w:r>
      <w:r>
        <w:rPr>
          <w:spacing w:val="-1"/>
          <w:position w:val="2"/>
        </w:rPr>
        <w:t xml:space="preserve"> </w:t>
      </w:r>
      <w:r>
        <w:rPr>
          <w:position w:val="2"/>
        </w:rPr>
        <w:t>25</w:t>
      </w:r>
      <w:r w:rsidR="00570B65" w:rsidRPr="00ED740A">
        <w:rPr>
          <w:szCs w:val="24"/>
        </w:rPr>
        <w:t> </w:t>
      </w:r>
      <w:r>
        <w:rPr>
          <w:position w:val="2"/>
        </w:rPr>
        <w:t>%</w:t>
      </w:r>
      <w:r>
        <w:rPr>
          <w:spacing w:val="-1"/>
          <w:position w:val="2"/>
        </w:rPr>
        <w:t xml:space="preserve"> </w:t>
      </w:r>
      <w:r>
        <w:rPr>
          <w:position w:val="2"/>
        </w:rPr>
        <w:t>didesnė</w:t>
      </w:r>
      <w:r>
        <w:rPr>
          <w:spacing w:val="-2"/>
          <w:position w:val="2"/>
        </w:rPr>
        <w:t xml:space="preserve"> </w:t>
      </w:r>
      <w:r>
        <w:rPr>
          <w:position w:val="2"/>
        </w:rPr>
        <w:t>negu</w:t>
      </w:r>
      <w:r>
        <w:rPr>
          <w:spacing w:val="-1"/>
          <w:position w:val="2"/>
        </w:rPr>
        <w:t xml:space="preserve"> </w:t>
      </w:r>
      <w:r>
        <w:rPr>
          <w:position w:val="2"/>
        </w:rPr>
        <w:t>jaunų</w:t>
      </w:r>
      <w:r>
        <w:rPr>
          <w:spacing w:val="-2"/>
          <w:position w:val="2"/>
        </w:rPr>
        <w:t xml:space="preserve"> </w:t>
      </w:r>
      <w:r>
        <w:rPr>
          <w:position w:val="2"/>
        </w:rPr>
        <w:t>žmonių.</w:t>
      </w:r>
    </w:p>
    <w:p w14:paraId="081FBB08" w14:textId="77777777" w:rsidR="00B04E78" w:rsidRDefault="00531AC8" w:rsidP="00A750B2">
      <w:pPr>
        <w:pStyle w:val="Pagrindinistekstas"/>
        <w:ind w:left="258" w:right="1193"/>
      </w:pPr>
      <w:r>
        <w:t xml:space="preserve">Amžiaus įtaka </w:t>
      </w:r>
      <w:proofErr w:type="spellStart"/>
      <w:r>
        <w:t>dabigatrano</w:t>
      </w:r>
      <w:proofErr w:type="spellEnd"/>
      <w:r>
        <w:t xml:space="preserve"> ekspozicijai buvo patvirtinta tyrimu RE-LY, kurio metu mažiausia</w:t>
      </w:r>
      <w:r>
        <w:rPr>
          <w:spacing w:val="1"/>
        </w:rPr>
        <w:t xml:space="preserve"> </w:t>
      </w:r>
      <w:proofErr w:type="spellStart"/>
      <w:r>
        <w:t>dabigatrano</w:t>
      </w:r>
      <w:proofErr w:type="spellEnd"/>
      <w:r>
        <w:t xml:space="preserve"> koncentracija ≥ 75 metų žmonių organizme buvo maždaug 31</w:t>
      </w:r>
      <w:r w:rsidR="00570B65" w:rsidRPr="00ED740A">
        <w:rPr>
          <w:szCs w:val="24"/>
        </w:rPr>
        <w:t> </w:t>
      </w:r>
      <w:r>
        <w:t>%, &lt; 65 metų žmonių</w:t>
      </w:r>
      <w:r>
        <w:rPr>
          <w:spacing w:val="-52"/>
        </w:rPr>
        <w:t xml:space="preserve"> </w:t>
      </w:r>
      <w:r>
        <w:t>organizme</w:t>
      </w:r>
      <w:r>
        <w:rPr>
          <w:spacing w:val="-3"/>
        </w:rPr>
        <w:t xml:space="preserve"> </w:t>
      </w:r>
      <w:r>
        <w:t>–</w:t>
      </w:r>
      <w:r>
        <w:rPr>
          <w:spacing w:val="1"/>
        </w:rPr>
        <w:t xml:space="preserve"> </w:t>
      </w:r>
      <w:r>
        <w:t>maždaug</w:t>
      </w:r>
      <w:r>
        <w:rPr>
          <w:spacing w:val="-3"/>
        </w:rPr>
        <w:t xml:space="preserve"> </w:t>
      </w:r>
      <w:r>
        <w:t>22</w:t>
      </w:r>
      <w:r w:rsidR="00570B65" w:rsidRPr="00ED740A">
        <w:rPr>
          <w:szCs w:val="24"/>
        </w:rPr>
        <w:t> </w:t>
      </w:r>
      <w:r>
        <w:t>%</w:t>
      </w:r>
      <w:r>
        <w:rPr>
          <w:spacing w:val="-3"/>
        </w:rPr>
        <w:t xml:space="preserve"> </w:t>
      </w:r>
      <w:r>
        <w:t>mažesnė,</w:t>
      </w:r>
      <w:r>
        <w:rPr>
          <w:spacing w:val="-2"/>
        </w:rPr>
        <w:t xml:space="preserve"> </w:t>
      </w:r>
      <w:r>
        <w:t>negu</w:t>
      </w:r>
      <w:r>
        <w:rPr>
          <w:spacing w:val="-2"/>
        </w:rPr>
        <w:t xml:space="preserve"> </w:t>
      </w:r>
      <w:r>
        <w:t>žmonių,</w:t>
      </w:r>
      <w:r>
        <w:rPr>
          <w:spacing w:val="-2"/>
        </w:rPr>
        <w:t xml:space="preserve"> </w:t>
      </w:r>
      <w:r>
        <w:t>kurių</w:t>
      </w:r>
      <w:r>
        <w:rPr>
          <w:spacing w:val="-3"/>
        </w:rPr>
        <w:t xml:space="preserve"> </w:t>
      </w:r>
      <w:r>
        <w:t>amžius</w:t>
      </w:r>
      <w:r>
        <w:rPr>
          <w:spacing w:val="-2"/>
        </w:rPr>
        <w:t xml:space="preserve"> </w:t>
      </w:r>
      <w:r>
        <w:t>nuo</w:t>
      </w:r>
      <w:r>
        <w:rPr>
          <w:spacing w:val="-2"/>
        </w:rPr>
        <w:t xml:space="preserve"> </w:t>
      </w:r>
      <w:r>
        <w:t>65</w:t>
      </w:r>
      <w:r>
        <w:rPr>
          <w:spacing w:val="-2"/>
        </w:rPr>
        <w:t xml:space="preserve"> </w:t>
      </w:r>
      <w:r>
        <w:t>iki</w:t>
      </w:r>
      <w:r>
        <w:rPr>
          <w:spacing w:val="-2"/>
        </w:rPr>
        <w:t xml:space="preserve"> </w:t>
      </w:r>
      <w:r>
        <w:t>75</w:t>
      </w:r>
      <w:r>
        <w:rPr>
          <w:spacing w:val="-4"/>
        </w:rPr>
        <w:t xml:space="preserve"> </w:t>
      </w:r>
      <w:r>
        <w:t>metų</w:t>
      </w:r>
      <w:r>
        <w:rPr>
          <w:spacing w:val="-2"/>
        </w:rPr>
        <w:t xml:space="preserve"> </w:t>
      </w:r>
      <w:r>
        <w:t>(žr.</w:t>
      </w:r>
      <w:r>
        <w:rPr>
          <w:spacing w:val="-2"/>
        </w:rPr>
        <w:t xml:space="preserve"> </w:t>
      </w:r>
      <w:r>
        <w:t>4.2</w:t>
      </w:r>
      <w:r>
        <w:rPr>
          <w:spacing w:val="-4"/>
        </w:rPr>
        <w:t xml:space="preserve"> </w:t>
      </w:r>
      <w:r>
        <w:t>ir</w:t>
      </w:r>
      <w:r w:rsidR="00570B65">
        <w:t xml:space="preserve"> </w:t>
      </w:r>
      <w:r>
        <w:t>4.4</w:t>
      </w:r>
      <w:r>
        <w:rPr>
          <w:spacing w:val="-3"/>
        </w:rPr>
        <w:t xml:space="preserve"> </w:t>
      </w:r>
      <w:r>
        <w:t>skyrius).</w:t>
      </w:r>
    </w:p>
    <w:p w14:paraId="4456C798" w14:textId="77777777" w:rsidR="00B04E78" w:rsidRDefault="00B04E78">
      <w:pPr>
        <w:pStyle w:val="Pagrindinistekstas"/>
        <w:spacing w:before="10"/>
        <w:rPr>
          <w:sz w:val="21"/>
        </w:rPr>
      </w:pPr>
    </w:p>
    <w:p w14:paraId="5033FA12" w14:textId="7F605D2C" w:rsidR="00B04E78" w:rsidRDefault="008F309E">
      <w:pPr>
        <w:spacing w:line="252" w:lineRule="exact"/>
        <w:ind w:left="258"/>
        <w:rPr>
          <w:i/>
        </w:rPr>
      </w:pPr>
      <w:r>
        <w:rPr>
          <w:i/>
          <w:u w:val="single"/>
        </w:rPr>
        <w:t>Sutrikusi k</w:t>
      </w:r>
      <w:r w:rsidR="00531AC8">
        <w:rPr>
          <w:i/>
          <w:u w:val="single"/>
        </w:rPr>
        <w:t>epenų</w:t>
      </w:r>
      <w:r w:rsidR="00531AC8">
        <w:rPr>
          <w:i/>
          <w:spacing w:val="-6"/>
          <w:u w:val="single"/>
        </w:rPr>
        <w:t xml:space="preserve"> </w:t>
      </w:r>
      <w:r w:rsidR="00531AC8">
        <w:rPr>
          <w:i/>
          <w:u w:val="single"/>
        </w:rPr>
        <w:t>funkcij</w:t>
      </w:r>
      <w:r>
        <w:rPr>
          <w:i/>
          <w:u w:val="single"/>
        </w:rPr>
        <w:t>a</w:t>
      </w:r>
    </w:p>
    <w:p w14:paraId="750D54EF" w14:textId="77777777" w:rsidR="00B04E78" w:rsidRDefault="00531AC8">
      <w:pPr>
        <w:pStyle w:val="Pagrindinistekstas"/>
        <w:ind w:left="258" w:right="650"/>
      </w:pPr>
      <w:r>
        <w:t>12 suaugusių tiriamųjų, sergančių vidutinio sunkumo kepenų funkcijos nepakankamumu (</w:t>
      </w:r>
      <w:proofErr w:type="spellStart"/>
      <w:r>
        <w:rPr>
          <w:i/>
        </w:rPr>
        <w:t>Child</w:t>
      </w:r>
      <w:proofErr w:type="spellEnd"/>
      <w:r>
        <w:rPr>
          <w:i/>
        </w:rPr>
        <w:t xml:space="preserve"> </w:t>
      </w:r>
      <w:proofErr w:type="spellStart"/>
      <w:r>
        <w:rPr>
          <w:i/>
        </w:rPr>
        <w:t>Pugh</w:t>
      </w:r>
      <w:proofErr w:type="spellEnd"/>
      <w:r>
        <w:rPr>
          <w:i/>
          <w:spacing w:val="1"/>
        </w:rPr>
        <w:t xml:space="preserve"> </w:t>
      </w:r>
      <w:r>
        <w:t xml:space="preserve">klasė B), organizme </w:t>
      </w:r>
      <w:proofErr w:type="spellStart"/>
      <w:r>
        <w:t>dabigatrano</w:t>
      </w:r>
      <w:proofErr w:type="spellEnd"/>
      <w:r>
        <w:t xml:space="preserve"> farmakokinetika buvo panaši į farmakokinetiką 12 kontrolinės grupės</w:t>
      </w:r>
      <w:r>
        <w:rPr>
          <w:spacing w:val="-52"/>
        </w:rPr>
        <w:t xml:space="preserve"> </w:t>
      </w:r>
      <w:r>
        <w:t>pacientų</w:t>
      </w:r>
      <w:r>
        <w:rPr>
          <w:spacing w:val="-2"/>
        </w:rPr>
        <w:t xml:space="preserve"> </w:t>
      </w:r>
      <w:r>
        <w:t>organizme</w:t>
      </w:r>
      <w:r>
        <w:rPr>
          <w:spacing w:val="-1"/>
        </w:rPr>
        <w:t xml:space="preserve"> </w:t>
      </w:r>
      <w:r>
        <w:t>(žr.</w:t>
      </w:r>
      <w:r>
        <w:rPr>
          <w:spacing w:val="-1"/>
        </w:rPr>
        <w:t xml:space="preserve"> </w:t>
      </w:r>
      <w:r>
        <w:t>4.2</w:t>
      </w:r>
      <w:r>
        <w:rPr>
          <w:spacing w:val="-3"/>
        </w:rPr>
        <w:t xml:space="preserve"> </w:t>
      </w:r>
      <w:r>
        <w:t>ir 4.4</w:t>
      </w:r>
      <w:r>
        <w:rPr>
          <w:spacing w:val="-2"/>
        </w:rPr>
        <w:t xml:space="preserve"> </w:t>
      </w:r>
      <w:r>
        <w:t>skyrius).</w:t>
      </w:r>
    </w:p>
    <w:p w14:paraId="1B805135" w14:textId="77777777" w:rsidR="00B04E78" w:rsidRDefault="00B04E78">
      <w:pPr>
        <w:pStyle w:val="Pagrindinistekstas"/>
      </w:pPr>
    </w:p>
    <w:p w14:paraId="24B825D0" w14:textId="77777777" w:rsidR="00B04E78" w:rsidRDefault="00531AC8">
      <w:pPr>
        <w:spacing w:line="252" w:lineRule="exact"/>
        <w:ind w:left="258"/>
        <w:rPr>
          <w:i/>
        </w:rPr>
      </w:pPr>
      <w:r>
        <w:rPr>
          <w:i/>
          <w:u w:val="single"/>
        </w:rPr>
        <w:t>Kūno</w:t>
      </w:r>
      <w:r>
        <w:rPr>
          <w:i/>
          <w:spacing w:val="-3"/>
          <w:u w:val="single"/>
        </w:rPr>
        <w:t xml:space="preserve"> </w:t>
      </w:r>
      <w:r>
        <w:rPr>
          <w:i/>
          <w:u w:val="single"/>
        </w:rPr>
        <w:t>svoris</w:t>
      </w:r>
    </w:p>
    <w:p w14:paraId="478F61F2" w14:textId="7A741194" w:rsidR="00B04E78" w:rsidRDefault="00531AC8" w:rsidP="00A750B2">
      <w:pPr>
        <w:pStyle w:val="Pagrindinistekstas"/>
        <w:ind w:left="258" w:right="870"/>
      </w:pPr>
      <w:r>
        <w:t>Suaugusių pacientų, sveriančių &gt;</w:t>
      </w:r>
      <w:r w:rsidR="00571530">
        <w:t> </w:t>
      </w:r>
      <w:r>
        <w:t>100</w:t>
      </w:r>
      <w:r w:rsidR="00570B65" w:rsidRPr="00ED740A">
        <w:rPr>
          <w:szCs w:val="24"/>
        </w:rPr>
        <w:t> </w:t>
      </w:r>
      <w:r>
        <w:t xml:space="preserve">kg, organizme mažiausia </w:t>
      </w:r>
      <w:proofErr w:type="spellStart"/>
      <w:r>
        <w:t>dabigatrano</w:t>
      </w:r>
      <w:proofErr w:type="spellEnd"/>
      <w:r>
        <w:t xml:space="preserve"> koncentracija buvo</w:t>
      </w:r>
      <w:r>
        <w:rPr>
          <w:spacing w:val="1"/>
        </w:rPr>
        <w:t xml:space="preserve"> </w:t>
      </w:r>
      <w:r>
        <w:t>maždaug 20 % mažesnė negu pacientų, sveriančių 50</w:t>
      </w:r>
      <w:r w:rsidR="00571530">
        <w:t>-</w:t>
      </w:r>
      <w:r>
        <w:t>100</w:t>
      </w:r>
      <w:r w:rsidR="00570B65" w:rsidRPr="00ED740A">
        <w:rPr>
          <w:szCs w:val="24"/>
        </w:rPr>
        <w:t> </w:t>
      </w:r>
      <w:r>
        <w:t>kg. Dauguma (80,8</w:t>
      </w:r>
      <w:r w:rsidR="00570B65" w:rsidRPr="00ED740A">
        <w:rPr>
          <w:szCs w:val="24"/>
        </w:rPr>
        <w:t> </w:t>
      </w:r>
      <w:r>
        <w:t>%) pacientų priklausė</w:t>
      </w:r>
      <w:r>
        <w:rPr>
          <w:spacing w:val="-52"/>
        </w:rPr>
        <w:t xml:space="preserve"> </w:t>
      </w:r>
      <w:r>
        <w:t>svorio</w:t>
      </w:r>
      <w:r>
        <w:rPr>
          <w:spacing w:val="-2"/>
        </w:rPr>
        <w:t xml:space="preserve"> </w:t>
      </w:r>
      <w:r>
        <w:t>nuo</w:t>
      </w:r>
      <w:r>
        <w:rPr>
          <w:spacing w:val="-3"/>
        </w:rPr>
        <w:t xml:space="preserve"> </w:t>
      </w:r>
      <w:r>
        <w:t>≥</w:t>
      </w:r>
      <w:r w:rsidR="00571530">
        <w:t> </w:t>
      </w:r>
      <w:r>
        <w:t>50</w:t>
      </w:r>
      <w:r>
        <w:rPr>
          <w:spacing w:val="-2"/>
        </w:rPr>
        <w:t xml:space="preserve"> </w:t>
      </w:r>
      <w:r>
        <w:t>iki</w:t>
      </w:r>
      <w:r>
        <w:rPr>
          <w:spacing w:val="-2"/>
        </w:rPr>
        <w:t xml:space="preserve"> </w:t>
      </w:r>
      <w:r>
        <w:t>&lt;</w:t>
      </w:r>
      <w:r w:rsidR="00571530">
        <w:rPr>
          <w:spacing w:val="-2"/>
        </w:rPr>
        <w:t> </w:t>
      </w:r>
      <w:r>
        <w:t>100</w:t>
      </w:r>
      <w:r w:rsidR="00570B65" w:rsidRPr="00ED740A">
        <w:rPr>
          <w:szCs w:val="24"/>
        </w:rPr>
        <w:t> </w:t>
      </w:r>
      <w:r>
        <w:t>kg</w:t>
      </w:r>
      <w:r>
        <w:rPr>
          <w:spacing w:val="-2"/>
        </w:rPr>
        <w:t xml:space="preserve"> </w:t>
      </w:r>
      <w:r>
        <w:t>kategorijai,</w:t>
      </w:r>
      <w:r>
        <w:rPr>
          <w:spacing w:val="-2"/>
        </w:rPr>
        <w:t xml:space="preserve"> </w:t>
      </w:r>
      <w:r>
        <w:t>jų</w:t>
      </w:r>
      <w:r>
        <w:rPr>
          <w:spacing w:val="-2"/>
        </w:rPr>
        <w:t xml:space="preserve"> </w:t>
      </w:r>
      <w:r>
        <w:t>organizme</w:t>
      </w:r>
      <w:r>
        <w:rPr>
          <w:spacing w:val="-3"/>
        </w:rPr>
        <w:t xml:space="preserve"> </w:t>
      </w:r>
      <w:r>
        <w:t>aiškių</w:t>
      </w:r>
      <w:r>
        <w:rPr>
          <w:spacing w:val="-2"/>
        </w:rPr>
        <w:t xml:space="preserve"> </w:t>
      </w:r>
      <w:r>
        <w:t>skirtumų</w:t>
      </w:r>
      <w:r>
        <w:rPr>
          <w:spacing w:val="-2"/>
        </w:rPr>
        <w:t xml:space="preserve"> </w:t>
      </w:r>
      <w:r>
        <w:t>nenustatyta</w:t>
      </w:r>
      <w:r>
        <w:rPr>
          <w:spacing w:val="-2"/>
        </w:rPr>
        <w:t xml:space="preserve"> </w:t>
      </w:r>
      <w:r>
        <w:t>(žr.</w:t>
      </w:r>
      <w:r>
        <w:rPr>
          <w:spacing w:val="-2"/>
        </w:rPr>
        <w:t xml:space="preserve"> </w:t>
      </w:r>
      <w:r>
        <w:t>4.2</w:t>
      </w:r>
      <w:r>
        <w:rPr>
          <w:spacing w:val="-2"/>
        </w:rPr>
        <w:t xml:space="preserve"> </w:t>
      </w:r>
      <w:r>
        <w:t>ir</w:t>
      </w:r>
      <w:r w:rsidR="00A750B2">
        <w:t xml:space="preserve"> </w:t>
      </w:r>
      <w:r>
        <w:t>4.4 skyrius). Klinikinių duomenų apie farmakokinetiką suaugusių pacientų, sveriančių &lt;</w:t>
      </w:r>
      <w:r w:rsidR="00571530">
        <w:t> </w:t>
      </w:r>
      <w:r>
        <w:t>50</w:t>
      </w:r>
      <w:r w:rsidR="00570B65" w:rsidRPr="00ED740A">
        <w:rPr>
          <w:szCs w:val="24"/>
        </w:rPr>
        <w:t> </w:t>
      </w:r>
      <w:r>
        <w:t>kg,</w:t>
      </w:r>
      <w:r>
        <w:rPr>
          <w:spacing w:val="-52"/>
        </w:rPr>
        <w:t xml:space="preserve"> </w:t>
      </w:r>
      <w:r>
        <w:t>organizme,</w:t>
      </w:r>
      <w:r>
        <w:rPr>
          <w:spacing w:val="-2"/>
        </w:rPr>
        <w:t xml:space="preserve"> </w:t>
      </w:r>
      <w:r>
        <w:t>yra</w:t>
      </w:r>
      <w:r>
        <w:rPr>
          <w:spacing w:val="-1"/>
        </w:rPr>
        <w:t xml:space="preserve"> </w:t>
      </w:r>
      <w:r>
        <w:t>mažai.</w:t>
      </w:r>
    </w:p>
    <w:p w14:paraId="62AD6265" w14:textId="77777777" w:rsidR="00B04E78" w:rsidRDefault="00B04E78">
      <w:pPr>
        <w:pStyle w:val="Pagrindinistekstas"/>
        <w:spacing w:before="1"/>
      </w:pPr>
    </w:p>
    <w:p w14:paraId="30A4A298" w14:textId="77777777" w:rsidR="00B04E78" w:rsidRDefault="00531AC8">
      <w:pPr>
        <w:spacing w:line="252" w:lineRule="exact"/>
        <w:ind w:left="258"/>
        <w:rPr>
          <w:i/>
        </w:rPr>
      </w:pPr>
      <w:r>
        <w:rPr>
          <w:i/>
          <w:u w:val="single"/>
        </w:rPr>
        <w:t>Lytis</w:t>
      </w:r>
    </w:p>
    <w:p w14:paraId="36FE7C42" w14:textId="77777777" w:rsidR="00B04E78" w:rsidRDefault="00531AC8">
      <w:pPr>
        <w:pStyle w:val="Pagrindinistekstas"/>
        <w:ind w:left="258" w:right="754"/>
      </w:pPr>
      <w:r>
        <w:t>Prieširdžių virpėjimu sergančių moterų organizme tiek mažiausia koncentracija, tiek koncentracija po</w:t>
      </w:r>
      <w:r>
        <w:rPr>
          <w:spacing w:val="-52"/>
        </w:rPr>
        <w:t xml:space="preserve"> </w:t>
      </w:r>
      <w:r>
        <w:t>dozės</w:t>
      </w:r>
      <w:r>
        <w:rPr>
          <w:spacing w:val="-1"/>
        </w:rPr>
        <w:t xml:space="preserve"> </w:t>
      </w:r>
      <w:r>
        <w:t>pavartojimo</w:t>
      </w:r>
      <w:r>
        <w:rPr>
          <w:spacing w:val="-2"/>
        </w:rPr>
        <w:t xml:space="preserve"> </w:t>
      </w:r>
      <w:r>
        <w:t>buvo</w:t>
      </w:r>
      <w:r>
        <w:rPr>
          <w:spacing w:val="-1"/>
        </w:rPr>
        <w:t xml:space="preserve"> </w:t>
      </w:r>
      <w:r>
        <w:t>30</w:t>
      </w:r>
      <w:r w:rsidR="00570B65" w:rsidRPr="00ED740A">
        <w:rPr>
          <w:szCs w:val="24"/>
        </w:rPr>
        <w:t> </w:t>
      </w:r>
      <w:r>
        <w:t>%</w:t>
      </w:r>
      <w:r>
        <w:rPr>
          <w:spacing w:val="-2"/>
        </w:rPr>
        <w:t xml:space="preserve"> </w:t>
      </w:r>
      <w:r>
        <w:t>mažesnė.</w:t>
      </w:r>
      <w:r>
        <w:rPr>
          <w:spacing w:val="-1"/>
        </w:rPr>
        <w:t xml:space="preserve"> </w:t>
      </w:r>
      <w:r>
        <w:t>Dozę</w:t>
      </w:r>
      <w:r>
        <w:rPr>
          <w:spacing w:val="-2"/>
        </w:rPr>
        <w:t xml:space="preserve"> </w:t>
      </w:r>
      <w:r>
        <w:t>keisti</w:t>
      </w:r>
      <w:r>
        <w:rPr>
          <w:spacing w:val="-2"/>
        </w:rPr>
        <w:t xml:space="preserve"> </w:t>
      </w:r>
      <w:r>
        <w:t>nėra</w:t>
      </w:r>
      <w:r>
        <w:rPr>
          <w:spacing w:val="-1"/>
        </w:rPr>
        <w:t xml:space="preserve"> </w:t>
      </w:r>
      <w:r>
        <w:t>būtina</w:t>
      </w:r>
      <w:r>
        <w:rPr>
          <w:spacing w:val="-2"/>
        </w:rPr>
        <w:t xml:space="preserve"> </w:t>
      </w:r>
      <w:r>
        <w:t>(</w:t>
      </w:r>
      <w:proofErr w:type="spellStart"/>
      <w:r>
        <w:t>žr</w:t>
      </w:r>
      <w:proofErr w:type="spellEnd"/>
      <w:r>
        <w:rPr>
          <w:spacing w:val="-2"/>
        </w:rPr>
        <w:t xml:space="preserve"> </w:t>
      </w:r>
      <w:r>
        <w:t>4.2</w:t>
      </w:r>
      <w:r>
        <w:rPr>
          <w:spacing w:val="-1"/>
        </w:rPr>
        <w:t xml:space="preserve"> </w:t>
      </w:r>
      <w:r>
        <w:t>skyrių).</w:t>
      </w:r>
    </w:p>
    <w:p w14:paraId="5BF1BE0D" w14:textId="77777777" w:rsidR="00B04E78" w:rsidRDefault="00B04E78">
      <w:pPr>
        <w:pStyle w:val="Pagrindinistekstas"/>
        <w:spacing w:before="11"/>
        <w:rPr>
          <w:sz w:val="21"/>
        </w:rPr>
      </w:pPr>
    </w:p>
    <w:p w14:paraId="6414DCE6" w14:textId="77777777" w:rsidR="00B04E78" w:rsidRDefault="00531AC8">
      <w:pPr>
        <w:ind w:left="258"/>
        <w:jc w:val="both"/>
        <w:rPr>
          <w:i/>
        </w:rPr>
      </w:pPr>
      <w:r>
        <w:rPr>
          <w:i/>
          <w:u w:val="single"/>
        </w:rPr>
        <w:t>Etninė</w:t>
      </w:r>
      <w:r>
        <w:rPr>
          <w:i/>
          <w:spacing w:val="-4"/>
          <w:u w:val="single"/>
        </w:rPr>
        <w:t xml:space="preserve"> </w:t>
      </w:r>
      <w:r>
        <w:rPr>
          <w:i/>
          <w:u w:val="single"/>
        </w:rPr>
        <w:t>grupė</w:t>
      </w:r>
    </w:p>
    <w:p w14:paraId="0F6B5E24" w14:textId="77777777" w:rsidR="00B04E78" w:rsidRDefault="00531AC8">
      <w:pPr>
        <w:pStyle w:val="Pagrindinistekstas"/>
        <w:spacing w:before="1"/>
        <w:ind w:left="258" w:right="674"/>
      </w:pPr>
      <w:r>
        <w:t xml:space="preserve">Priklausomai nuo etninės grupės kliniškai reikšmingų </w:t>
      </w:r>
      <w:proofErr w:type="spellStart"/>
      <w:r>
        <w:t>dabigatrano</w:t>
      </w:r>
      <w:proofErr w:type="spellEnd"/>
      <w:r>
        <w:t xml:space="preserve"> farmakokinetikos ir</w:t>
      </w:r>
      <w:r>
        <w:rPr>
          <w:spacing w:val="1"/>
        </w:rPr>
        <w:t xml:space="preserve"> </w:t>
      </w:r>
      <w:r>
        <w:t>farmakodinamikos</w:t>
      </w:r>
      <w:r>
        <w:rPr>
          <w:spacing w:val="-7"/>
        </w:rPr>
        <w:t xml:space="preserve"> </w:t>
      </w:r>
      <w:r>
        <w:t>skirtumų</w:t>
      </w:r>
      <w:r>
        <w:rPr>
          <w:spacing w:val="-6"/>
        </w:rPr>
        <w:t xml:space="preserve"> </w:t>
      </w:r>
      <w:r>
        <w:t>europidų,</w:t>
      </w:r>
      <w:r>
        <w:rPr>
          <w:spacing w:val="-6"/>
        </w:rPr>
        <w:t xml:space="preserve"> </w:t>
      </w:r>
      <w:proofErr w:type="spellStart"/>
      <w:r>
        <w:t>afroamerikiečių</w:t>
      </w:r>
      <w:proofErr w:type="spellEnd"/>
      <w:r>
        <w:t>,</w:t>
      </w:r>
      <w:r>
        <w:rPr>
          <w:spacing w:val="-6"/>
        </w:rPr>
        <w:t xml:space="preserve"> </w:t>
      </w:r>
      <w:r>
        <w:t>ispanų,</w:t>
      </w:r>
      <w:r>
        <w:rPr>
          <w:spacing w:val="-6"/>
        </w:rPr>
        <w:t xml:space="preserve"> </w:t>
      </w:r>
      <w:r>
        <w:t>japonų</w:t>
      </w:r>
      <w:r>
        <w:rPr>
          <w:spacing w:val="-6"/>
        </w:rPr>
        <w:t xml:space="preserve"> </w:t>
      </w:r>
      <w:r>
        <w:t>ar</w:t>
      </w:r>
      <w:r>
        <w:rPr>
          <w:spacing w:val="-6"/>
        </w:rPr>
        <w:t xml:space="preserve"> </w:t>
      </w:r>
      <w:r>
        <w:t>kinų</w:t>
      </w:r>
      <w:r>
        <w:rPr>
          <w:spacing w:val="-6"/>
        </w:rPr>
        <w:t xml:space="preserve"> </w:t>
      </w:r>
      <w:r>
        <w:t>organizme</w:t>
      </w:r>
      <w:r>
        <w:rPr>
          <w:spacing w:val="-6"/>
        </w:rPr>
        <w:t xml:space="preserve"> </w:t>
      </w:r>
      <w:r>
        <w:t>nepastebėta.</w:t>
      </w:r>
    </w:p>
    <w:p w14:paraId="250744DA" w14:textId="77777777" w:rsidR="00B04E78" w:rsidRDefault="00B04E78">
      <w:pPr>
        <w:pStyle w:val="Pagrindinistekstas"/>
        <w:spacing w:before="11"/>
        <w:rPr>
          <w:sz w:val="21"/>
        </w:rPr>
      </w:pPr>
    </w:p>
    <w:p w14:paraId="22E91466" w14:textId="77777777" w:rsidR="00B04E78" w:rsidRDefault="00531AC8">
      <w:pPr>
        <w:spacing w:line="252" w:lineRule="exact"/>
        <w:ind w:left="258"/>
        <w:rPr>
          <w:i/>
        </w:rPr>
      </w:pPr>
      <w:r>
        <w:rPr>
          <w:i/>
          <w:u w:val="single"/>
        </w:rPr>
        <w:t>Vaikų</w:t>
      </w:r>
      <w:r>
        <w:rPr>
          <w:i/>
          <w:spacing w:val="-6"/>
          <w:u w:val="single"/>
        </w:rPr>
        <w:t xml:space="preserve"> </w:t>
      </w:r>
      <w:r>
        <w:rPr>
          <w:i/>
          <w:u w:val="single"/>
        </w:rPr>
        <w:t>populiacija</w:t>
      </w:r>
    </w:p>
    <w:p w14:paraId="62C03F2E" w14:textId="485EE1D1" w:rsidR="00B04E78" w:rsidRPr="00E625E6" w:rsidRDefault="00531AC8" w:rsidP="00571530">
      <w:pPr>
        <w:pStyle w:val="Pagrindinistekstas"/>
        <w:ind w:left="258" w:right="771"/>
        <w:rPr>
          <w:spacing w:val="-3"/>
        </w:rPr>
      </w:pPr>
      <w:proofErr w:type="spellStart"/>
      <w:r>
        <w:t>Dabigatran</w:t>
      </w:r>
      <w:r w:rsidR="00BF1AEB">
        <w:t>o</w:t>
      </w:r>
      <w:proofErr w:type="spellEnd"/>
      <w:r>
        <w:t xml:space="preserve"> </w:t>
      </w:r>
      <w:proofErr w:type="spellStart"/>
      <w:r>
        <w:t>eteksilat</w:t>
      </w:r>
      <w:r w:rsidR="00BF1AEB">
        <w:t>o</w:t>
      </w:r>
      <w:proofErr w:type="spellEnd"/>
      <w:r>
        <w:t xml:space="preserve"> vartojant per burną pagal protokole nurodytą dozavimo algoritmą, susidarė</w:t>
      </w:r>
      <w:r>
        <w:rPr>
          <w:spacing w:val="1"/>
        </w:rPr>
        <w:t xml:space="preserve"> </w:t>
      </w:r>
      <w:r>
        <w:t>ekspozicija, kuri įėjo į diapazoną, stebėtą suaugusiesiems, sergantiems GVT / PE. Remiantis jungtine</w:t>
      </w:r>
      <w:r>
        <w:rPr>
          <w:spacing w:val="-52"/>
        </w:rPr>
        <w:t xml:space="preserve"> </w:t>
      </w:r>
      <w:r>
        <w:t>tyrimų DIVERSITY ir 1160.108 farmakokinetikos duomenų analize, stebėtasis geometrinis</w:t>
      </w:r>
      <w:r>
        <w:rPr>
          <w:spacing w:val="1"/>
        </w:rPr>
        <w:t xml:space="preserve"> </w:t>
      </w:r>
      <w:r>
        <w:t>mažiausios ekspozicijos verčių vidurkis VTE sergantiems</w:t>
      </w:r>
      <w:r w:rsidR="00425175">
        <w:t xml:space="preserve"> vaikų populiacijos </w:t>
      </w:r>
      <w:r>
        <w:t xml:space="preserve"> pacientams nuo 0 iki &lt;</w:t>
      </w:r>
      <w:r w:rsidR="00571530">
        <w:t> </w:t>
      </w:r>
      <w:r>
        <w:t>2 metų</w:t>
      </w:r>
      <w:r>
        <w:rPr>
          <w:spacing w:val="1"/>
        </w:rPr>
        <w:t xml:space="preserve"> </w:t>
      </w:r>
      <w:r>
        <w:t>siekė</w:t>
      </w:r>
      <w:r>
        <w:rPr>
          <w:spacing w:val="-1"/>
        </w:rPr>
        <w:t xml:space="preserve"> </w:t>
      </w:r>
      <w:r>
        <w:t>53,9</w:t>
      </w:r>
      <w:r w:rsidR="00571530">
        <w:rPr>
          <w:szCs w:val="24"/>
        </w:rPr>
        <w:t> </w:t>
      </w:r>
      <w:proofErr w:type="spellStart"/>
      <w:r>
        <w:t>ng</w:t>
      </w:r>
      <w:proofErr w:type="spellEnd"/>
      <w:r>
        <w:t>/ml,</w:t>
      </w:r>
      <w:r>
        <w:rPr>
          <w:spacing w:val="-1"/>
        </w:rPr>
        <w:t xml:space="preserve"> </w:t>
      </w:r>
      <w:r>
        <w:t>nuo</w:t>
      </w:r>
      <w:r>
        <w:rPr>
          <w:spacing w:val="-2"/>
        </w:rPr>
        <w:t xml:space="preserve"> </w:t>
      </w:r>
      <w:r>
        <w:t>2</w:t>
      </w:r>
      <w:r>
        <w:rPr>
          <w:spacing w:val="-1"/>
        </w:rPr>
        <w:t xml:space="preserve"> </w:t>
      </w:r>
      <w:r>
        <w:t>iki</w:t>
      </w:r>
      <w:r>
        <w:rPr>
          <w:spacing w:val="-1"/>
        </w:rPr>
        <w:t xml:space="preserve"> </w:t>
      </w:r>
      <w:r>
        <w:t>&lt;</w:t>
      </w:r>
      <w:r w:rsidR="00571530">
        <w:rPr>
          <w:spacing w:val="-2"/>
        </w:rPr>
        <w:t> </w:t>
      </w:r>
      <w:r>
        <w:t>12 metų –</w:t>
      </w:r>
      <w:r>
        <w:rPr>
          <w:spacing w:val="-1"/>
        </w:rPr>
        <w:t xml:space="preserve"> </w:t>
      </w:r>
      <w:r>
        <w:t>63</w:t>
      </w:r>
      <w:r w:rsidR="00571530">
        <w:rPr>
          <w:szCs w:val="24"/>
        </w:rPr>
        <w:t> </w:t>
      </w:r>
      <w:proofErr w:type="spellStart"/>
      <w:r>
        <w:t>ng</w:t>
      </w:r>
      <w:proofErr w:type="spellEnd"/>
      <w:r>
        <w:t>/ml,</w:t>
      </w:r>
      <w:r>
        <w:rPr>
          <w:spacing w:val="-1"/>
        </w:rPr>
        <w:t xml:space="preserve"> </w:t>
      </w:r>
      <w:r>
        <w:t>o</w:t>
      </w:r>
      <w:r>
        <w:rPr>
          <w:spacing w:val="-2"/>
        </w:rPr>
        <w:t xml:space="preserve"> </w:t>
      </w:r>
      <w:r>
        <w:t>nuo</w:t>
      </w:r>
      <w:r>
        <w:rPr>
          <w:spacing w:val="-1"/>
        </w:rPr>
        <w:t xml:space="preserve"> </w:t>
      </w:r>
      <w:r>
        <w:t>12</w:t>
      </w:r>
      <w:r>
        <w:rPr>
          <w:spacing w:val="-1"/>
        </w:rPr>
        <w:t xml:space="preserve"> </w:t>
      </w:r>
      <w:r>
        <w:t>iki</w:t>
      </w:r>
      <w:r>
        <w:rPr>
          <w:spacing w:val="-2"/>
        </w:rPr>
        <w:t xml:space="preserve"> </w:t>
      </w:r>
      <w:r>
        <w:t>&lt;</w:t>
      </w:r>
      <w:r w:rsidR="00571530">
        <w:rPr>
          <w:spacing w:val="-3"/>
        </w:rPr>
        <w:t> </w:t>
      </w:r>
      <w:r>
        <w:t>18 metų</w:t>
      </w:r>
      <w:r>
        <w:rPr>
          <w:spacing w:val="-1"/>
        </w:rPr>
        <w:t xml:space="preserve"> </w:t>
      </w:r>
      <w:r>
        <w:t>– 99,1</w:t>
      </w:r>
      <w:r w:rsidR="00571530">
        <w:rPr>
          <w:szCs w:val="24"/>
        </w:rPr>
        <w:t> </w:t>
      </w:r>
      <w:proofErr w:type="spellStart"/>
      <w:r>
        <w:t>ng</w:t>
      </w:r>
      <w:proofErr w:type="spellEnd"/>
      <w:r>
        <w:t>/ml.</w:t>
      </w:r>
    </w:p>
    <w:p w14:paraId="0444B569" w14:textId="77777777" w:rsidR="00B04E78" w:rsidRDefault="00B04E78">
      <w:pPr>
        <w:pStyle w:val="Pagrindinistekstas"/>
        <w:spacing w:before="1"/>
      </w:pPr>
    </w:p>
    <w:p w14:paraId="5AF02D9F" w14:textId="77777777" w:rsidR="00B04E78" w:rsidRDefault="00531AC8">
      <w:pPr>
        <w:pStyle w:val="Pagrindinistekstas"/>
        <w:ind w:left="258"/>
        <w:jc w:val="both"/>
      </w:pPr>
      <w:proofErr w:type="spellStart"/>
      <w:r>
        <w:rPr>
          <w:u w:val="single"/>
        </w:rPr>
        <w:t>Farmakokinetinė</w:t>
      </w:r>
      <w:proofErr w:type="spellEnd"/>
      <w:r>
        <w:rPr>
          <w:spacing w:val="-6"/>
          <w:u w:val="single"/>
        </w:rPr>
        <w:t xml:space="preserve"> </w:t>
      </w:r>
      <w:r>
        <w:rPr>
          <w:u w:val="single"/>
        </w:rPr>
        <w:t>sąveika</w:t>
      </w:r>
    </w:p>
    <w:p w14:paraId="4B131A9B" w14:textId="77777777" w:rsidR="00B04E78" w:rsidRDefault="00B04E78">
      <w:pPr>
        <w:pStyle w:val="Pagrindinistekstas"/>
        <w:spacing w:before="1"/>
        <w:rPr>
          <w:sz w:val="14"/>
        </w:rPr>
      </w:pPr>
    </w:p>
    <w:p w14:paraId="36F09117" w14:textId="77777777" w:rsidR="00B04E78" w:rsidRDefault="00531AC8" w:rsidP="00A750B2">
      <w:pPr>
        <w:pStyle w:val="Pagrindinistekstas"/>
        <w:spacing w:before="91"/>
        <w:ind w:left="258" w:right="979"/>
      </w:pPr>
      <w:r>
        <w:t xml:space="preserve">Kad </w:t>
      </w:r>
      <w:proofErr w:type="spellStart"/>
      <w:r>
        <w:t>dabigatranas</w:t>
      </w:r>
      <w:proofErr w:type="spellEnd"/>
      <w:r>
        <w:t xml:space="preserve"> </w:t>
      </w:r>
      <w:proofErr w:type="spellStart"/>
      <w:r>
        <w:t>eteksilatas</w:t>
      </w:r>
      <w:proofErr w:type="spellEnd"/>
      <w:r>
        <w:t xml:space="preserve"> slopintų ar indukuotų svarbiausius </w:t>
      </w:r>
      <w:proofErr w:type="spellStart"/>
      <w:r>
        <w:t>citochromo</w:t>
      </w:r>
      <w:proofErr w:type="spellEnd"/>
      <w:r>
        <w:t xml:space="preserve"> P 450 </w:t>
      </w:r>
      <w:proofErr w:type="spellStart"/>
      <w:r>
        <w:lastRenderedPageBreak/>
        <w:t>izofermentus</w:t>
      </w:r>
      <w:proofErr w:type="spellEnd"/>
      <w:r>
        <w:t>,</w:t>
      </w:r>
      <w:r>
        <w:rPr>
          <w:spacing w:val="1"/>
        </w:rPr>
        <w:t xml:space="preserve"> </w:t>
      </w:r>
      <w:r>
        <w:t>sąveikos</w:t>
      </w:r>
      <w:r>
        <w:rPr>
          <w:spacing w:val="-4"/>
        </w:rPr>
        <w:t xml:space="preserve"> </w:t>
      </w:r>
      <w:r>
        <w:t>tyrimų</w:t>
      </w:r>
      <w:r>
        <w:rPr>
          <w:spacing w:val="-4"/>
        </w:rPr>
        <w:t xml:space="preserve"> </w:t>
      </w:r>
      <w:proofErr w:type="spellStart"/>
      <w:r>
        <w:rPr>
          <w:i/>
        </w:rPr>
        <w:t>in</w:t>
      </w:r>
      <w:proofErr w:type="spellEnd"/>
      <w:r>
        <w:rPr>
          <w:i/>
          <w:spacing w:val="-3"/>
        </w:rPr>
        <w:t xml:space="preserve"> </w:t>
      </w:r>
      <w:proofErr w:type="spellStart"/>
      <w:r>
        <w:rPr>
          <w:i/>
        </w:rPr>
        <w:t>vitro</w:t>
      </w:r>
      <w:proofErr w:type="spellEnd"/>
      <w:r>
        <w:rPr>
          <w:i/>
          <w:spacing w:val="-4"/>
        </w:rPr>
        <w:t xml:space="preserve"> </w:t>
      </w:r>
      <w:r>
        <w:t>duomenys</w:t>
      </w:r>
      <w:r>
        <w:rPr>
          <w:spacing w:val="-3"/>
        </w:rPr>
        <w:t xml:space="preserve"> </w:t>
      </w:r>
      <w:r>
        <w:t>nerodo.</w:t>
      </w:r>
      <w:r>
        <w:rPr>
          <w:spacing w:val="-4"/>
        </w:rPr>
        <w:t xml:space="preserve"> </w:t>
      </w:r>
      <w:r>
        <w:t>Tai</w:t>
      </w:r>
      <w:r>
        <w:rPr>
          <w:spacing w:val="-4"/>
        </w:rPr>
        <w:t xml:space="preserve"> </w:t>
      </w:r>
      <w:r>
        <w:t>patvirtina</w:t>
      </w:r>
      <w:r>
        <w:rPr>
          <w:spacing w:val="-4"/>
        </w:rPr>
        <w:t xml:space="preserve"> </w:t>
      </w:r>
      <w:r>
        <w:t>ir</w:t>
      </w:r>
      <w:r>
        <w:rPr>
          <w:spacing w:val="-4"/>
        </w:rPr>
        <w:t xml:space="preserve"> </w:t>
      </w:r>
      <w:r>
        <w:t>tyrimai</w:t>
      </w:r>
      <w:r>
        <w:rPr>
          <w:spacing w:val="-4"/>
        </w:rPr>
        <w:t xml:space="preserve"> </w:t>
      </w:r>
      <w:proofErr w:type="spellStart"/>
      <w:r>
        <w:rPr>
          <w:i/>
        </w:rPr>
        <w:t>in</w:t>
      </w:r>
      <w:proofErr w:type="spellEnd"/>
      <w:r>
        <w:rPr>
          <w:i/>
          <w:spacing w:val="-3"/>
        </w:rPr>
        <w:t xml:space="preserve"> </w:t>
      </w:r>
      <w:proofErr w:type="spellStart"/>
      <w:r>
        <w:rPr>
          <w:i/>
        </w:rPr>
        <w:t>vivo</w:t>
      </w:r>
      <w:proofErr w:type="spellEnd"/>
      <w:r>
        <w:rPr>
          <w:i/>
          <w:spacing w:val="-4"/>
        </w:rPr>
        <w:t xml:space="preserve"> </w:t>
      </w:r>
      <w:r>
        <w:t>su</w:t>
      </w:r>
      <w:r>
        <w:rPr>
          <w:spacing w:val="-4"/>
        </w:rPr>
        <w:t xml:space="preserve"> </w:t>
      </w:r>
      <w:r>
        <w:t>sveikais</w:t>
      </w:r>
      <w:r>
        <w:rPr>
          <w:spacing w:val="-3"/>
        </w:rPr>
        <w:t xml:space="preserve"> </w:t>
      </w:r>
      <w:r>
        <w:t>savanoriais,</w:t>
      </w:r>
      <w:r w:rsidR="00A750B2">
        <w:t xml:space="preserve"> </w:t>
      </w:r>
      <w:r>
        <w:t xml:space="preserve">kurių organizme sąveikos su šiomis aktyviomis medžiagomis: </w:t>
      </w:r>
      <w:proofErr w:type="spellStart"/>
      <w:r>
        <w:t>atorvastatinu</w:t>
      </w:r>
      <w:proofErr w:type="spellEnd"/>
      <w:r>
        <w:t xml:space="preserve"> (sąveika per CYP 3A4),</w:t>
      </w:r>
      <w:r>
        <w:rPr>
          <w:spacing w:val="-52"/>
        </w:rPr>
        <w:t xml:space="preserve"> </w:t>
      </w:r>
      <w:proofErr w:type="spellStart"/>
      <w:r>
        <w:t>digoksinu</w:t>
      </w:r>
      <w:proofErr w:type="spellEnd"/>
      <w:r>
        <w:rPr>
          <w:spacing w:val="-5"/>
        </w:rPr>
        <w:t xml:space="preserve"> </w:t>
      </w:r>
      <w:r>
        <w:t>(sąveika</w:t>
      </w:r>
      <w:r>
        <w:rPr>
          <w:spacing w:val="-4"/>
        </w:rPr>
        <w:t xml:space="preserve"> </w:t>
      </w:r>
      <w:r>
        <w:t>per</w:t>
      </w:r>
      <w:r>
        <w:rPr>
          <w:spacing w:val="-5"/>
        </w:rPr>
        <w:t xml:space="preserve"> </w:t>
      </w:r>
      <w:r>
        <w:t>nešiklį</w:t>
      </w:r>
      <w:r>
        <w:rPr>
          <w:spacing w:val="-4"/>
        </w:rPr>
        <w:t xml:space="preserve"> </w:t>
      </w:r>
      <w:r>
        <w:t>P-</w:t>
      </w:r>
      <w:proofErr w:type="spellStart"/>
      <w:r>
        <w:t>glikoproteiną</w:t>
      </w:r>
      <w:proofErr w:type="spellEnd"/>
      <w:r>
        <w:t>)</w:t>
      </w:r>
      <w:r>
        <w:rPr>
          <w:spacing w:val="-5"/>
        </w:rPr>
        <w:t xml:space="preserve"> </w:t>
      </w:r>
      <w:r>
        <w:t>ar</w:t>
      </w:r>
      <w:r>
        <w:rPr>
          <w:spacing w:val="-4"/>
        </w:rPr>
        <w:t xml:space="preserve"> </w:t>
      </w:r>
      <w:proofErr w:type="spellStart"/>
      <w:r>
        <w:t>diklofenaku</w:t>
      </w:r>
      <w:proofErr w:type="spellEnd"/>
      <w:r>
        <w:rPr>
          <w:spacing w:val="-5"/>
        </w:rPr>
        <w:t xml:space="preserve"> </w:t>
      </w:r>
      <w:r>
        <w:t>(sąveika</w:t>
      </w:r>
      <w:r>
        <w:rPr>
          <w:spacing w:val="-4"/>
        </w:rPr>
        <w:t xml:space="preserve"> </w:t>
      </w:r>
      <w:r>
        <w:t>per</w:t>
      </w:r>
      <w:r>
        <w:rPr>
          <w:spacing w:val="-5"/>
        </w:rPr>
        <w:t xml:space="preserve"> </w:t>
      </w:r>
      <w:r>
        <w:t>CYP</w:t>
      </w:r>
      <w:r>
        <w:rPr>
          <w:spacing w:val="-4"/>
        </w:rPr>
        <w:t xml:space="preserve"> </w:t>
      </w:r>
      <w:r>
        <w:t>2C9),</w:t>
      </w:r>
      <w:r>
        <w:rPr>
          <w:spacing w:val="-5"/>
        </w:rPr>
        <w:t xml:space="preserve"> </w:t>
      </w:r>
      <w:r>
        <w:t>nepastebėta.</w:t>
      </w:r>
    </w:p>
    <w:p w14:paraId="45FADE98" w14:textId="77777777" w:rsidR="00B04E78" w:rsidRDefault="00B04E78">
      <w:pPr>
        <w:pStyle w:val="Pagrindinistekstas"/>
        <w:spacing w:before="7"/>
      </w:pPr>
    </w:p>
    <w:p w14:paraId="443A52BF" w14:textId="77777777" w:rsidR="00B04E78" w:rsidRDefault="00531AC8">
      <w:pPr>
        <w:pStyle w:val="Antrat1"/>
        <w:tabs>
          <w:tab w:val="left" w:pos="819"/>
        </w:tabs>
        <w:spacing w:before="0"/>
        <w:ind w:left="258"/>
      </w:pPr>
      <w:r>
        <w:t>5.3</w:t>
      </w:r>
      <w:r>
        <w:tab/>
      </w:r>
      <w:proofErr w:type="spellStart"/>
      <w:r>
        <w:t>Ikiklinikinių</w:t>
      </w:r>
      <w:proofErr w:type="spellEnd"/>
      <w:r>
        <w:rPr>
          <w:spacing w:val="-6"/>
        </w:rPr>
        <w:t xml:space="preserve"> </w:t>
      </w:r>
      <w:r>
        <w:t>saugumo</w:t>
      </w:r>
      <w:r>
        <w:rPr>
          <w:spacing w:val="-5"/>
        </w:rPr>
        <w:t xml:space="preserve"> </w:t>
      </w:r>
      <w:r>
        <w:t>tyrimų</w:t>
      </w:r>
      <w:r>
        <w:rPr>
          <w:spacing w:val="-5"/>
        </w:rPr>
        <w:t xml:space="preserve"> </w:t>
      </w:r>
      <w:r>
        <w:t>duomenys</w:t>
      </w:r>
    </w:p>
    <w:p w14:paraId="0C8547F3" w14:textId="77777777" w:rsidR="00B04E78" w:rsidRDefault="00B04E78">
      <w:pPr>
        <w:pStyle w:val="Pagrindinistekstas"/>
        <w:spacing w:before="7"/>
        <w:rPr>
          <w:b/>
          <w:sz w:val="21"/>
        </w:rPr>
      </w:pPr>
    </w:p>
    <w:p w14:paraId="7025F198" w14:textId="77777777" w:rsidR="00B04E78" w:rsidRDefault="00531AC8">
      <w:pPr>
        <w:pStyle w:val="Pagrindinistekstas"/>
        <w:ind w:left="258" w:right="770"/>
      </w:pPr>
      <w:r>
        <w:t xml:space="preserve">Įprastų farmakologinio saugumo, kartotinių dozių toksiškumo ir </w:t>
      </w:r>
      <w:proofErr w:type="spellStart"/>
      <w:r>
        <w:t>genotoksiškumo</w:t>
      </w:r>
      <w:proofErr w:type="spellEnd"/>
      <w:r>
        <w:t xml:space="preserve"> </w:t>
      </w:r>
      <w:proofErr w:type="spellStart"/>
      <w:r>
        <w:t>ikiklinikinių</w:t>
      </w:r>
      <w:proofErr w:type="spellEnd"/>
      <w:r>
        <w:t xml:space="preserve"> tyrimų</w:t>
      </w:r>
      <w:r>
        <w:rPr>
          <w:spacing w:val="-52"/>
        </w:rPr>
        <w:t xml:space="preserve"> </w:t>
      </w:r>
      <w:r>
        <w:t>duomenys</w:t>
      </w:r>
      <w:r>
        <w:rPr>
          <w:spacing w:val="-2"/>
        </w:rPr>
        <w:t xml:space="preserve"> </w:t>
      </w:r>
      <w:r>
        <w:t>specifinio</w:t>
      </w:r>
      <w:r>
        <w:rPr>
          <w:spacing w:val="-1"/>
        </w:rPr>
        <w:t xml:space="preserve"> </w:t>
      </w:r>
      <w:r>
        <w:t>pavojaus</w:t>
      </w:r>
      <w:r>
        <w:rPr>
          <w:spacing w:val="-1"/>
        </w:rPr>
        <w:t xml:space="preserve"> </w:t>
      </w:r>
      <w:r>
        <w:t>žmogui</w:t>
      </w:r>
      <w:r>
        <w:rPr>
          <w:spacing w:val="-1"/>
        </w:rPr>
        <w:t xml:space="preserve"> </w:t>
      </w:r>
      <w:r>
        <w:t>nerodo.</w:t>
      </w:r>
    </w:p>
    <w:p w14:paraId="7AB23685" w14:textId="77777777" w:rsidR="00B04E78" w:rsidRDefault="00B04E78">
      <w:pPr>
        <w:pStyle w:val="Pagrindinistekstas"/>
        <w:spacing w:before="11"/>
        <w:rPr>
          <w:sz w:val="21"/>
        </w:rPr>
      </w:pPr>
    </w:p>
    <w:p w14:paraId="21E29882" w14:textId="77777777" w:rsidR="00B04E78" w:rsidRDefault="00531AC8">
      <w:pPr>
        <w:pStyle w:val="Pagrindinistekstas"/>
        <w:ind w:left="258" w:right="637"/>
      </w:pPr>
      <w:r>
        <w:t xml:space="preserve">Kartotinių dozių toksiškumo tyrimų metu pastebėtas poveikis priklausė nuo perdėto </w:t>
      </w:r>
      <w:proofErr w:type="spellStart"/>
      <w:r>
        <w:t>farmakodinaminio</w:t>
      </w:r>
      <w:proofErr w:type="spellEnd"/>
      <w:r>
        <w:rPr>
          <w:spacing w:val="-52"/>
        </w:rPr>
        <w:t xml:space="preserve"> </w:t>
      </w:r>
      <w:proofErr w:type="spellStart"/>
      <w:r>
        <w:t>dabigatrano</w:t>
      </w:r>
      <w:proofErr w:type="spellEnd"/>
      <w:r>
        <w:rPr>
          <w:spacing w:val="-2"/>
        </w:rPr>
        <w:t xml:space="preserve"> </w:t>
      </w:r>
      <w:r>
        <w:t>poveikio.</w:t>
      </w:r>
    </w:p>
    <w:p w14:paraId="0D018760" w14:textId="77777777" w:rsidR="00B04E78" w:rsidRDefault="00B04E78">
      <w:pPr>
        <w:pStyle w:val="Pagrindinistekstas"/>
        <w:spacing w:before="11"/>
        <w:rPr>
          <w:sz w:val="21"/>
        </w:rPr>
      </w:pPr>
    </w:p>
    <w:p w14:paraId="0EB320AE" w14:textId="7B09F892" w:rsidR="00B04E78" w:rsidRDefault="00531AC8" w:rsidP="00A750B2">
      <w:pPr>
        <w:pStyle w:val="Pagrindinistekstas"/>
        <w:spacing w:line="252" w:lineRule="exact"/>
        <w:ind w:left="258"/>
      </w:pPr>
      <w:r>
        <w:t>Tiriant</w:t>
      </w:r>
      <w:r>
        <w:rPr>
          <w:spacing w:val="-5"/>
        </w:rPr>
        <w:t xml:space="preserve"> </w:t>
      </w:r>
      <w:r>
        <w:t>poveikį</w:t>
      </w:r>
      <w:r>
        <w:rPr>
          <w:spacing w:val="-4"/>
        </w:rPr>
        <w:t xml:space="preserve"> </w:t>
      </w:r>
      <w:r>
        <w:t>patelių</w:t>
      </w:r>
      <w:r>
        <w:rPr>
          <w:spacing w:val="-4"/>
        </w:rPr>
        <w:t xml:space="preserve"> </w:t>
      </w:r>
      <w:r>
        <w:t>vaisingumui</w:t>
      </w:r>
      <w:r>
        <w:rPr>
          <w:spacing w:val="-4"/>
        </w:rPr>
        <w:t xml:space="preserve"> </w:t>
      </w:r>
      <w:r>
        <w:t>nustatyta,</w:t>
      </w:r>
      <w:r>
        <w:rPr>
          <w:spacing w:val="-4"/>
        </w:rPr>
        <w:t xml:space="preserve"> </w:t>
      </w:r>
      <w:r>
        <w:t>kad</w:t>
      </w:r>
      <w:r>
        <w:rPr>
          <w:spacing w:val="-5"/>
        </w:rPr>
        <w:t xml:space="preserve"> </w:t>
      </w:r>
      <w:r>
        <w:t>nuo</w:t>
      </w:r>
      <w:r>
        <w:rPr>
          <w:spacing w:val="-5"/>
        </w:rPr>
        <w:t xml:space="preserve"> </w:t>
      </w:r>
      <w:r>
        <w:t>70</w:t>
      </w:r>
      <w:r w:rsidR="00571530">
        <w:rPr>
          <w:szCs w:val="24"/>
        </w:rPr>
        <w:t> </w:t>
      </w:r>
      <w:r>
        <w:t>mg/kg</w:t>
      </w:r>
      <w:r>
        <w:rPr>
          <w:spacing w:val="-4"/>
        </w:rPr>
        <w:t xml:space="preserve"> </w:t>
      </w:r>
      <w:r>
        <w:t>kūno</w:t>
      </w:r>
      <w:r>
        <w:rPr>
          <w:spacing w:val="-4"/>
        </w:rPr>
        <w:t xml:space="preserve"> </w:t>
      </w:r>
      <w:r>
        <w:t>svorio</w:t>
      </w:r>
      <w:r>
        <w:rPr>
          <w:spacing w:val="-5"/>
        </w:rPr>
        <w:t xml:space="preserve"> </w:t>
      </w:r>
      <w:r>
        <w:t>dozės</w:t>
      </w:r>
      <w:r>
        <w:rPr>
          <w:spacing w:val="-4"/>
        </w:rPr>
        <w:t xml:space="preserve"> </w:t>
      </w:r>
      <w:r>
        <w:t>(ekspozicija</w:t>
      </w:r>
      <w:r w:rsidR="00A750B2">
        <w:t xml:space="preserve"> </w:t>
      </w:r>
      <w:r>
        <w:t>5 kartus didesnė už ekspoziciją žmogaus kraujo plazmoje) sumažėjo implantacijos dažnis, padažnėjo</w:t>
      </w:r>
      <w:r>
        <w:rPr>
          <w:spacing w:val="-52"/>
        </w:rPr>
        <w:t xml:space="preserve"> </w:t>
      </w:r>
      <w:r>
        <w:t>embriono gaišimas prieš implantaciją. Tokios dozės, kokios sukėlė toksinį poveikį žiurkių ir triušių</w:t>
      </w:r>
      <w:r>
        <w:rPr>
          <w:spacing w:val="1"/>
        </w:rPr>
        <w:t xml:space="preserve"> </w:t>
      </w:r>
      <w:r>
        <w:t>vaikingai patelei (ekspozicija 5-10 kartų didesnė už ekspoziciją žmogaus kraujo plazmoje), mažino</w:t>
      </w:r>
      <w:r>
        <w:rPr>
          <w:spacing w:val="1"/>
        </w:rPr>
        <w:t xml:space="preserve"> </w:t>
      </w:r>
      <w:r>
        <w:t xml:space="preserve">vaisiaus kūno svorį ir gyvybingumą, didino vaisiaus pokyčius. Poveikio </w:t>
      </w:r>
      <w:proofErr w:type="spellStart"/>
      <w:r>
        <w:t>prenataliniam</w:t>
      </w:r>
      <w:proofErr w:type="spellEnd"/>
      <w:r>
        <w:t xml:space="preserve"> ir</w:t>
      </w:r>
      <w:r>
        <w:rPr>
          <w:spacing w:val="1"/>
        </w:rPr>
        <w:t xml:space="preserve"> </w:t>
      </w:r>
      <w:proofErr w:type="spellStart"/>
      <w:r>
        <w:t>postnataliniam</w:t>
      </w:r>
      <w:proofErr w:type="spellEnd"/>
      <w:r>
        <w:t xml:space="preserve"> vystymuisi tyrimų metu tokios dozės, kokios darė toksinį poveikį vaikingai patelei</w:t>
      </w:r>
      <w:r>
        <w:rPr>
          <w:spacing w:val="1"/>
        </w:rPr>
        <w:t xml:space="preserve"> </w:t>
      </w:r>
      <w:r>
        <w:t>(ekspozicija buvo 4 kartus didesnė už ekspoziciją žmogaus kraujo plazmoje), dažnino vaisiaus</w:t>
      </w:r>
      <w:r>
        <w:rPr>
          <w:spacing w:val="1"/>
        </w:rPr>
        <w:t xml:space="preserve"> </w:t>
      </w:r>
      <w:r>
        <w:t>gaišimą.</w:t>
      </w:r>
    </w:p>
    <w:p w14:paraId="08F96C89" w14:textId="77777777" w:rsidR="00B04E78" w:rsidRDefault="00B04E78">
      <w:pPr>
        <w:pStyle w:val="Pagrindinistekstas"/>
        <w:spacing w:before="1"/>
      </w:pPr>
    </w:p>
    <w:p w14:paraId="63C57585" w14:textId="77777777" w:rsidR="00B04E78" w:rsidRDefault="00531AC8">
      <w:pPr>
        <w:pStyle w:val="Pagrindinistekstas"/>
        <w:ind w:left="258" w:right="913"/>
        <w:jc w:val="both"/>
      </w:pPr>
      <w:r>
        <w:t xml:space="preserve">Toksinio poveikio jaunikliams tyrime, atliktame su </w:t>
      </w:r>
      <w:proofErr w:type="spellStart"/>
      <w:r>
        <w:rPr>
          <w:i/>
        </w:rPr>
        <w:t>Han</w:t>
      </w:r>
      <w:proofErr w:type="spellEnd"/>
      <w:r>
        <w:rPr>
          <w:i/>
        </w:rPr>
        <w:t xml:space="preserve"> </w:t>
      </w:r>
      <w:proofErr w:type="spellStart"/>
      <w:r>
        <w:rPr>
          <w:i/>
        </w:rPr>
        <w:t>Wistar</w:t>
      </w:r>
      <w:proofErr w:type="spellEnd"/>
      <w:r>
        <w:rPr>
          <w:i/>
        </w:rPr>
        <w:t xml:space="preserve"> </w:t>
      </w:r>
      <w:r>
        <w:t>žiurkėmis, gaišimas buvo susijęs su</w:t>
      </w:r>
      <w:r>
        <w:rPr>
          <w:spacing w:val="-52"/>
        </w:rPr>
        <w:t xml:space="preserve"> </w:t>
      </w:r>
      <w:r>
        <w:t>kraujavimo reiškiniais esant panašioms ekspozicijos vertėms, kaip stebėtos suaugusiems gyvūnams.</w:t>
      </w:r>
      <w:r>
        <w:rPr>
          <w:spacing w:val="-52"/>
        </w:rPr>
        <w:t xml:space="preserve"> </w:t>
      </w:r>
      <w:r>
        <w:t xml:space="preserve">Manoma, kad suaugusių ir jauniklių žiurkių gaišimas susijęs su perdėtu farmakologiniu </w:t>
      </w:r>
      <w:proofErr w:type="spellStart"/>
      <w:r>
        <w:t>dabigatrano</w:t>
      </w:r>
      <w:proofErr w:type="spellEnd"/>
      <w:r>
        <w:rPr>
          <w:spacing w:val="-52"/>
        </w:rPr>
        <w:t xml:space="preserve"> </w:t>
      </w:r>
      <w:r>
        <w:t>poveikiu</w:t>
      </w:r>
      <w:r>
        <w:rPr>
          <w:spacing w:val="-4"/>
        </w:rPr>
        <w:t xml:space="preserve"> </w:t>
      </w:r>
      <w:r>
        <w:t>bei</w:t>
      </w:r>
      <w:r>
        <w:rPr>
          <w:spacing w:val="-3"/>
        </w:rPr>
        <w:t xml:space="preserve"> </w:t>
      </w:r>
      <w:r>
        <w:t>su</w:t>
      </w:r>
      <w:r>
        <w:rPr>
          <w:spacing w:val="-4"/>
        </w:rPr>
        <w:t xml:space="preserve"> </w:t>
      </w:r>
      <w:r>
        <w:t>mechaninės</w:t>
      </w:r>
      <w:r>
        <w:rPr>
          <w:spacing w:val="-3"/>
        </w:rPr>
        <w:t xml:space="preserve"> </w:t>
      </w:r>
      <w:r>
        <w:t>jėgos</w:t>
      </w:r>
      <w:r>
        <w:rPr>
          <w:spacing w:val="-4"/>
        </w:rPr>
        <w:t xml:space="preserve"> </w:t>
      </w:r>
      <w:r>
        <w:t>naudojimu</w:t>
      </w:r>
      <w:r>
        <w:rPr>
          <w:spacing w:val="-3"/>
        </w:rPr>
        <w:t xml:space="preserve"> </w:t>
      </w:r>
      <w:r>
        <w:t>sušeriant</w:t>
      </w:r>
      <w:r>
        <w:rPr>
          <w:spacing w:val="-4"/>
        </w:rPr>
        <w:t xml:space="preserve"> </w:t>
      </w:r>
      <w:r>
        <w:t>dozę</w:t>
      </w:r>
      <w:r>
        <w:rPr>
          <w:spacing w:val="-3"/>
        </w:rPr>
        <w:t xml:space="preserve"> </w:t>
      </w:r>
      <w:r>
        <w:t>ir</w:t>
      </w:r>
      <w:r>
        <w:rPr>
          <w:spacing w:val="-4"/>
        </w:rPr>
        <w:t xml:space="preserve"> </w:t>
      </w:r>
      <w:r>
        <w:t>atliekant</w:t>
      </w:r>
      <w:r>
        <w:rPr>
          <w:spacing w:val="-3"/>
        </w:rPr>
        <w:t xml:space="preserve"> </w:t>
      </w:r>
      <w:r>
        <w:t>kitus</w:t>
      </w:r>
      <w:r>
        <w:rPr>
          <w:spacing w:val="-4"/>
        </w:rPr>
        <w:t xml:space="preserve"> </w:t>
      </w:r>
      <w:r>
        <w:t>tvarkymo</w:t>
      </w:r>
      <w:r>
        <w:rPr>
          <w:spacing w:val="-3"/>
        </w:rPr>
        <w:t xml:space="preserve"> </w:t>
      </w:r>
      <w:r>
        <w:t>veiksmus.</w:t>
      </w:r>
    </w:p>
    <w:p w14:paraId="293A6089" w14:textId="77777777" w:rsidR="00B04E78" w:rsidRDefault="00531AC8">
      <w:pPr>
        <w:pStyle w:val="Pagrindinistekstas"/>
        <w:ind w:left="258" w:right="947"/>
        <w:jc w:val="both"/>
      </w:pPr>
      <w:r>
        <w:t>Toksinio poveikio jaunikliams tyrimas neparodė nei didesnio jautrumo toksiniam poveikiui, nei bet</w:t>
      </w:r>
      <w:r>
        <w:rPr>
          <w:spacing w:val="-52"/>
        </w:rPr>
        <w:t xml:space="preserve"> </w:t>
      </w:r>
      <w:r>
        <w:t>kokio</w:t>
      </w:r>
      <w:r>
        <w:rPr>
          <w:spacing w:val="-2"/>
        </w:rPr>
        <w:t xml:space="preserve"> </w:t>
      </w:r>
      <w:r>
        <w:t>toksinio</w:t>
      </w:r>
      <w:r>
        <w:rPr>
          <w:spacing w:val="-1"/>
        </w:rPr>
        <w:t xml:space="preserve"> </w:t>
      </w:r>
      <w:r>
        <w:t>poveikio,</w:t>
      </w:r>
      <w:r>
        <w:rPr>
          <w:spacing w:val="-2"/>
        </w:rPr>
        <w:t xml:space="preserve"> </w:t>
      </w:r>
      <w:r>
        <w:t>būdingo</w:t>
      </w:r>
      <w:r>
        <w:rPr>
          <w:spacing w:val="-1"/>
        </w:rPr>
        <w:t xml:space="preserve"> </w:t>
      </w:r>
      <w:r>
        <w:t>tik</w:t>
      </w:r>
      <w:r>
        <w:rPr>
          <w:spacing w:val="-1"/>
        </w:rPr>
        <w:t xml:space="preserve"> </w:t>
      </w:r>
      <w:r>
        <w:t>jauniems</w:t>
      </w:r>
      <w:r>
        <w:rPr>
          <w:spacing w:val="-2"/>
        </w:rPr>
        <w:t xml:space="preserve"> </w:t>
      </w:r>
      <w:r>
        <w:t>gyvūnams.</w:t>
      </w:r>
    </w:p>
    <w:p w14:paraId="3F962CDB" w14:textId="77777777" w:rsidR="00B04E78" w:rsidRDefault="00B04E78">
      <w:pPr>
        <w:pStyle w:val="Pagrindinistekstas"/>
      </w:pPr>
    </w:p>
    <w:p w14:paraId="7F43932A" w14:textId="77777777" w:rsidR="00B04E78" w:rsidRDefault="00531AC8">
      <w:pPr>
        <w:pStyle w:val="Pagrindinistekstas"/>
        <w:spacing w:before="1"/>
        <w:ind w:left="258" w:right="1119"/>
      </w:pPr>
      <w:r>
        <w:t>Toksinio poveikio žiurkėms ir pelėms visu jų gyvavimo laikotarpiu tyrimų metu ne didesnės kaip</w:t>
      </w:r>
      <w:r>
        <w:rPr>
          <w:spacing w:val="-52"/>
        </w:rPr>
        <w:t xml:space="preserve"> </w:t>
      </w:r>
      <w:r>
        <w:t>200</w:t>
      </w:r>
      <w:r>
        <w:rPr>
          <w:spacing w:val="-1"/>
        </w:rPr>
        <w:t xml:space="preserve"> </w:t>
      </w:r>
      <w:r>
        <w:t>mg/kg</w:t>
      </w:r>
      <w:r>
        <w:rPr>
          <w:spacing w:val="-1"/>
        </w:rPr>
        <w:t xml:space="preserve"> </w:t>
      </w:r>
      <w:proofErr w:type="spellStart"/>
      <w:r>
        <w:t>dabigatrano</w:t>
      </w:r>
      <w:proofErr w:type="spellEnd"/>
      <w:r>
        <w:rPr>
          <w:spacing w:val="-2"/>
        </w:rPr>
        <w:t xml:space="preserve"> </w:t>
      </w:r>
      <w:r>
        <w:t>dozės</w:t>
      </w:r>
      <w:r>
        <w:rPr>
          <w:spacing w:val="-1"/>
        </w:rPr>
        <w:t xml:space="preserve"> </w:t>
      </w:r>
      <w:proofErr w:type="spellStart"/>
      <w:r>
        <w:t>tumorigeninio</w:t>
      </w:r>
      <w:proofErr w:type="spellEnd"/>
      <w:r>
        <w:rPr>
          <w:spacing w:val="-1"/>
        </w:rPr>
        <w:t xml:space="preserve"> </w:t>
      </w:r>
      <w:r>
        <w:t>poveikio</w:t>
      </w:r>
      <w:r>
        <w:rPr>
          <w:spacing w:val="-2"/>
        </w:rPr>
        <w:t xml:space="preserve"> </w:t>
      </w:r>
      <w:r>
        <w:t>nedarė.</w:t>
      </w:r>
    </w:p>
    <w:p w14:paraId="5E71A8A5" w14:textId="77777777" w:rsidR="00B04E78" w:rsidRDefault="00B04E78">
      <w:pPr>
        <w:pStyle w:val="Pagrindinistekstas"/>
        <w:spacing w:before="10"/>
        <w:rPr>
          <w:sz w:val="21"/>
        </w:rPr>
      </w:pPr>
    </w:p>
    <w:p w14:paraId="495F9B7B" w14:textId="77777777" w:rsidR="00B04E78" w:rsidRDefault="00531AC8">
      <w:pPr>
        <w:pStyle w:val="Pagrindinistekstas"/>
        <w:spacing w:line="252" w:lineRule="exact"/>
        <w:ind w:left="258"/>
      </w:pPr>
      <w:r>
        <w:t>Aktyvioji</w:t>
      </w:r>
      <w:r>
        <w:rPr>
          <w:spacing w:val="-6"/>
        </w:rPr>
        <w:t xml:space="preserve"> </w:t>
      </w:r>
      <w:proofErr w:type="spellStart"/>
      <w:r>
        <w:t>dabigatrano</w:t>
      </w:r>
      <w:proofErr w:type="spellEnd"/>
      <w:r>
        <w:rPr>
          <w:spacing w:val="-6"/>
        </w:rPr>
        <w:t xml:space="preserve"> </w:t>
      </w:r>
      <w:proofErr w:type="spellStart"/>
      <w:r>
        <w:t>eteksilato</w:t>
      </w:r>
      <w:proofErr w:type="spellEnd"/>
      <w:r>
        <w:rPr>
          <w:spacing w:val="-6"/>
        </w:rPr>
        <w:t xml:space="preserve"> </w:t>
      </w:r>
      <w:proofErr w:type="spellStart"/>
      <w:r>
        <w:t>mesilato</w:t>
      </w:r>
      <w:proofErr w:type="spellEnd"/>
      <w:r>
        <w:rPr>
          <w:spacing w:val="-6"/>
        </w:rPr>
        <w:t xml:space="preserve"> </w:t>
      </w:r>
      <w:r>
        <w:t>dalis</w:t>
      </w:r>
      <w:r>
        <w:rPr>
          <w:spacing w:val="-6"/>
        </w:rPr>
        <w:t xml:space="preserve"> </w:t>
      </w:r>
      <w:proofErr w:type="spellStart"/>
      <w:r>
        <w:t>dabigatranas</w:t>
      </w:r>
      <w:proofErr w:type="spellEnd"/>
      <w:r>
        <w:rPr>
          <w:spacing w:val="-6"/>
        </w:rPr>
        <w:t xml:space="preserve"> </w:t>
      </w:r>
      <w:r>
        <w:t>yra</w:t>
      </w:r>
      <w:r>
        <w:rPr>
          <w:spacing w:val="-5"/>
        </w:rPr>
        <w:t xml:space="preserve"> </w:t>
      </w:r>
      <w:r>
        <w:t>išliekantis</w:t>
      </w:r>
      <w:r>
        <w:rPr>
          <w:spacing w:val="-6"/>
        </w:rPr>
        <w:t xml:space="preserve"> </w:t>
      </w:r>
      <w:r>
        <w:t>aplinkoje.</w:t>
      </w:r>
    </w:p>
    <w:p w14:paraId="73DC99D8" w14:textId="77777777" w:rsidR="00B04E78" w:rsidRDefault="00B04E78">
      <w:pPr>
        <w:pStyle w:val="Pagrindinistekstas"/>
        <w:rPr>
          <w:sz w:val="24"/>
        </w:rPr>
      </w:pPr>
    </w:p>
    <w:p w14:paraId="7106DD57" w14:textId="77777777" w:rsidR="00B04E78" w:rsidRDefault="00B04E78">
      <w:pPr>
        <w:pStyle w:val="Pagrindinistekstas"/>
        <w:spacing w:before="4"/>
        <w:rPr>
          <w:sz w:val="20"/>
        </w:rPr>
      </w:pPr>
    </w:p>
    <w:p w14:paraId="2F6645C6" w14:textId="77777777" w:rsidR="00B04E78" w:rsidRDefault="00531AC8" w:rsidP="00D85A5F">
      <w:pPr>
        <w:pStyle w:val="Antrat1"/>
        <w:numPr>
          <w:ilvl w:val="0"/>
          <w:numId w:val="80"/>
        </w:numPr>
        <w:tabs>
          <w:tab w:val="left" w:pos="824"/>
          <w:tab w:val="left" w:pos="825"/>
        </w:tabs>
        <w:spacing w:before="0"/>
        <w:ind w:left="284" w:firstLine="0"/>
      </w:pPr>
      <w:r>
        <w:t>FARMACINĖ</w:t>
      </w:r>
      <w:r>
        <w:rPr>
          <w:spacing w:val="-5"/>
        </w:rPr>
        <w:t xml:space="preserve"> </w:t>
      </w:r>
      <w:r>
        <w:t>INFORMACIJA</w:t>
      </w:r>
    </w:p>
    <w:p w14:paraId="018F7774" w14:textId="77777777" w:rsidR="00B04E78" w:rsidRDefault="00B04E78" w:rsidP="00D85A5F">
      <w:pPr>
        <w:pStyle w:val="Pagrindinistekstas"/>
        <w:ind w:left="284"/>
        <w:rPr>
          <w:b/>
        </w:rPr>
      </w:pPr>
    </w:p>
    <w:p w14:paraId="77E64B4B" w14:textId="71441EA2" w:rsidR="00B04E78" w:rsidRDefault="00531AC8" w:rsidP="00D85A5F">
      <w:pPr>
        <w:pStyle w:val="Sraopastraipa"/>
        <w:numPr>
          <w:ilvl w:val="1"/>
          <w:numId w:val="80"/>
        </w:numPr>
        <w:tabs>
          <w:tab w:val="left" w:pos="824"/>
          <w:tab w:val="left" w:pos="825"/>
        </w:tabs>
        <w:ind w:left="284" w:firstLine="0"/>
        <w:rPr>
          <w:b/>
        </w:rPr>
      </w:pPr>
      <w:r>
        <w:rPr>
          <w:b/>
        </w:rPr>
        <w:t>Pagalbinių</w:t>
      </w:r>
      <w:r>
        <w:rPr>
          <w:b/>
          <w:spacing w:val="-6"/>
        </w:rPr>
        <w:t xml:space="preserve"> </w:t>
      </w:r>
      <w:r>
        <w:rPr>
          <w:b/>
        </w:rPr>
        <w:t>medžiagų</w:t>
      </w:r>
      <w:r>
        <w:rPr>
          <w:b/>
          <w:spacing w:val="-5"/>
        </w:rPr>
        <w:t xml:space="preserve"> </w:t>
      </w:r>
      <w:r>
        <w:rPr>
          <w:b/>
        </w:rPr>
        <w:t>sąrašas</w:t>
      </w:r>
    </w:p>
    <w:p w14:paraId="76F15EB4" w14:textId="2677A306" w:rsidR="00B858DE" w:rsidRDefault="00B858DE" w:rsidP="00D85A5F">
      <w:pPr>
        <w:pStyle w:val="Pagrindinistekstas"/>
        <w:ind w:left="284"/>
        <w:rPr>
          <w:b/>
          <w:sz w:val="21"/>
        </w:rPr>
      </w:pPr>
    </w:p>
    <w:p w14:paraId="2C8FBAE9" w14:textId="77777777" w:rsidR="00826812" w:rsidRPr="008B12BC" w:rsidRDefault="00826812" w:rsidP="00D85A5F">
      <w:pPr>
        <w:spacing w:line="230" w:lineRule="auto"/>
        <w:ind w:left="284"/>
        <w:rPr>
          <w:color w:val="000000"/>
          <w:u w:val="single"/>
          <w:lang w:val="en-US" w:bidi="en-US"/>
        </w:rPr>
      </w:pPr>
      <w:proofErr w:type="spellStart"/>
      <w:r w:rsidRPr="008B12BC">
        <w:rPr>
          <w:color w:val="000000"/>
          <w:u w:val="single"/>
          <w:lang w:val="en-US" w:bidi="en-US"/>
        </w:rPr>
        <w:t>Kapsulės</w:t>
      </w:r>
      <w:proofErr w:type="spellEnd"/>
      <w:r w:rsidRPr="008B12BC">
        <w:rPr>
          <w:color w:val="000000"/>
          <w:u w:val="single"/>
          <w:lang w:val="en-US" w:bidi="en-US"/>
        </w:rPr>
        <w:t xml:space="preserve"> </w:t>
      </w:r>
      <w:proofErr w:type="spellStart"/>
      <w:r w:rsidRPr="008B12BC">
        <w:rPr>
          <w:color w:val="000000"/>
          <w:u w:val="single"/>
          <w:lang w:val="en-US" w:bidi="en-US"/>
        </w:rPr>
        <w:t>turinys</w:t>
      </w:r>
      <w:proofErr w:type="spellEnd"/>
    </w:p>
    <w:p w14:paraId="21023E49" w14:textId="77777777" w:rsidR="00826812" w:rsidRDefault="00826812" w:rsidP="00D85A5F">
      <w:pPr>
        <w:ind w:left="284"/>
        <w:rPr>
          <w:color w:val="000000"/>
          <w:lang w:val="en-US" w:bidi="en-US"/>
        </w:rPr>
      </w:pPr>
      <w:proofErr w:type="spellStart"/>
      <w:r>
        <w:rPr>
          <w:color w:val="000000"/>
          <w:lang w:val="en-US" w:bidi="en-US"/>
        </w:rPr>
        <w:t>Vyno</w:t>
      </w:r>
      <w:proofErr w:type="spellEnd"/>
      <w:r>
        <w:rPr>
          <w:color w:val="000000"/>
          <w:lang w:val="en-US" w:bidi="en-US"/>
        </w:rPr>
        <w:t xml:space="preserve"> </w:t>
      </w:r>
      <w:proofErr w:type="spellStart"/>
      <w:r>
        <w:rPr>
          <w:color w:val="000000"/>
          <w:lang w:val="en-US" w:bidi="en-US"/>
        </w:rPr>
        <w:t>rūgštis</w:t>
      </w:r>
      <w:proofErr w:type="spellEnd"/>
    </w:p>
    <w:p w14:paraId="6E1C3CE0" w14:textId="77777777" w:rsidR="00826812" w:rsidRPr="001A2819" w:rsidRDefault="00826812" w:rsidP="00D85A5F">
      <w:pPr>
        <w:ind w:left="284"/>
        <w:rPr>
          <w:color w:val="000000"/>
          <w:lang w:val="en-US" w:bidi="en-US"/>
        </w:rPr>
      </w:pPr>
      <w:proofErr w:type="spellStart"/>
      <w:r w:rsidRPr="001A2819">
        <w:rPr>
          <w:color w:val="000000"/>
          <w:lang w:val="en-US" w:bidi="en-US"/>
        </w:rPr>
        <w:t>H</w:t>
      </w:r>
      <w:r>
        <w:rPr>
          <w:color w:val="000000"/>
          <w:lang w:val="en-US" w:bidi="en-US"/>
        </w:rPr>
        <w:t>i</w:t>
      </w:r>
      <w:r w:rsidRPr="001A2819">
        <w:rPr>
          <w:color w:val="000000"/>
          <w:lang w:val="en-US" w:bidi="en-US"/>
        </w:rPr>
        <w:t>promel</w:t>
      </w:r>
      <w:r>
        <w:rPr>
          <w:color w:val="000000"/>
          <w:lang w:val="en-US" w:bidi="en-US"/>
        </w:rPr>
        <w:t>i</w:t>
      </w:r>
      <w:r w:rsidRPr="001A2819">
        <w:rPr>
          <w:color w:val="000000"/>
          <w:lang w:val="en-US" w:bidi="en-US"/>
        </w:rPr>
        <w:t>o</w:t>
      </w:r>
      <w:r>
        <w:rPr>
          <w:color w:val="000000"/>
          <w:lang w:val="en-US" w:bidi="en-US"/>
        </w:rPr>
        <w:t>zė</w:t>
      </w:r>
      <w:proofErr w:type="spellEnd"/>
    </w:p>
    <w:p w14:paraId="4C584CB8" w14:textId="77777777" w:rsidR="00826812" w:rsidRPr="001A2819" w:rsidRDefault="00826812" w:rsidP="00D85A5F">
      <w:pPr>
        <w:ind w:left="284"/>
        <w:rPr>
          <w:color w:val="000000"/>
          <w:lang w:val="en-US" w:bidi="en-US"/>
        </w:rPr>
      </w:pPr>
      <w:proofErr w:type="spellStart"/>
      <w:r w:rsidRPr="001A2819">
        <w:rPr>
          <w:color w:val="000000"/>
          <w:lang w:val="en-US" w:bidi="en-US"/>
        </w:rPr>
        <w:t>Dimeti</w:t>
      </w:r>
      <w:r>
        <w:rPr>
          <w:color w:val="000000"/>
          <w:lang w:val="en-US" w:bidi="en-US"/>
        </w:rPr>
        <w:t>k</w:t>
      </w:r>
      <w:r w:rsidRPr="001A2819">
        <w:rPr>
          <w:color w:val="000000"/>
          <w:lang w:val="en-US" w:bidi="en-US"/>
        </w:rPr>
        <w:t>on</w:t>
      </w:r>
      <w:r>
        <w:rPr>
          <w:color w:val="000000"/>
          <w:lang w:val="en-US" w:bidi="en-US"/>
        </w:rPr>
        <w:t>as</w:t>
      </w:r>
      <w:proofErr w:type="spellEnd"/>
      <w:r w:rsidRPr="001A2819">
        <w:rPr>
          <w:color w:val="000000"/>
          <w:lang w:val="en-US" w:bidi="en-US"/>
        </w:rPr>
        <w:t xml:space="preserve"> 350</w:t>
      </w:r>
    </w:p>
    <w:p w14:paraId="728405AF" w14:textId="77777777" w:rsidR="00826812" w:rsidRPr="001A2819" w:rsidRDefault="00826812" w:rsidP="00D85A5F">
      <w:pPr>
        <w:ind w:left="284"/>
        <w:rPr>
          <w:color w:val="000000"/>
          <w:lang w:val="en-US" w:bidi="en-US"/>
        </w:rPr>
      </w:pPr>
      <w:proofErr w:type="spellStart"/>
      <w:r w:rsidRPr="001A2819">
        <w:rPr>
          <w:color w:val="000000"/>
          <w:lang w:val="en-US" w:bidi="en-US"/>
        </w:rPr>
        <w:t>Tal</w:t>
      </w:r>
      <w:r>
        <w:rPr>
          <w:color w:val="000000"/>
          <w:lang w:val="en-US" w:bidi="en-US"/>
        </w:rPr>
        <w:t>kas</w:t>
      </w:r>
      <w:proofErr w:type="spellEnd"/>
    </w:p>
    <w:p w14:paraId="4DDAF86B" w14:textId="77777777" w:rsidR="00826812" w:rsidRPr="001A2819" w:rsidRDefault="00826812" w:rsidP="00D85A5F">
      <w:pPr>
        <w:ind w:left="284"/>
        <w:rPr>
          <w:color w:val="000000"/>
          <w:lang w:val="en-US" w:bidi="en-US"/>
        </w:rPr>
      </w:pPr>
      <w:proofErr w:type="spellStart"/>
      <w:r w:rsidRPr="001A2819">
        <w:rPr>
          <w:color w:val="000000"/>
          <w:lang w:val="en-US" w:bidi="en-US"/>
        </w:rPr>
        <w:t>H</w:t>
      </w:r>
      <w:r>
        <w:rPr>
          <w:color w:val="000000"/>
          <w:lang w:val="en-US" w:bidi="en-US"/>
        </w:rPr>
        <w:t>i</w:t>
      </w:r>
      <w:r w:rsidRPr="001A2819">
        <w:rPr>
          <w:color w:val="000000"/>
          <w:lang w:val="en-US" w:bidi="en-US"/>
        </w:rPr>
        <w:t>dro</w:t>
      </w:r>
      <w:r>
        <w:rPr>
          <w:color w:val="000000"/>
          <w:lang w:val="en-US" w:bidi="en-US"/>
        </w:rPr>
        <w:t>ksi</w:t>
      </w:r>
      <w:r w:rsidRPr="001A2819">
        <w:rPr>
          <w:color w:val="000000"/>
          <w:lang w:val="en-US" w:bidi="en-US"/>
        </w:rPr>
        <w:t>prop</w:t>
      </w:r>
      <w:r>
        <w:rPr>
          <w:color w:val="000000"/>
          <w:lang w:val="en-US" w:bidi="en-US"/>
        </w:rPr>
        <w:t>i</w:t>
      </w:r>
      <w:r w:rsidRPr="001A2819">
        <w:rPr>
          <w:color w:val="000000"/>
          <w:lang w:val="en-US" w:bidi="en-US"/>
        </w:rPr>
        <w:t>lcel</w:t>
      </w:r>
      <w:r>
        <w:rPr>
          <w:color w:val="000000"/>
          <w:lang w:val="en-US" w:bidi="en-US"/>
        </w:rPr>
        <w:t>i</w:t>
      </w:r>
      <w:r w:rsidRPr="001A2819">
        <w:rPr>
          <w:color w:val="000000"/>
          <w:lang w:val="en-US" w:bidi="en-US"/>
        </w:rPr>
        <w:t>ul</w:t>
      </w:r>
      <w:r>
        <w:rPr>
          <w:color w:val="000000"/>
          <w:lang w:val="en-US" w:bidi="en-US"/>
        </w:rPr>
        <w:t>i</w:t>
      </w:r>
      <w:r w:rsidRPr="001A2819">
        <w:rPr>
          <w:color w:val="000000"/>
          <w:lang w:val="en-US" w:bidi="en-US"/>
        </w:rPr>
        <w:t>o</w:t>
      </w:r>
      <w:r>
        <w:rPr>
          <w:color w:val="000000"/>
          <w:lang w:val="en-US" w:bidi="en-US"/>
        </w:rPr>
        <w:t>zė</w:t>
      </w:r>
      <w:proofErr w:type="spellEnd"/>
    </w:p>
    <w:p w14:paraId="647905CC" w14:textId="77777777" w:rsidR="00826812" w:rsidRPr="001A2819" w:rsidRDefault="00826812" w:rsidP="00D85A5F">
      <w:pPr>
        <w:ind w:left="284"/>
        <w:rPr>
          <w:color w:val="000000"/>
          <w:lang w:val="en-US" w:bidi="en-US"/>
        </w:rPr>
      </w:pPr>
    </w:p>
    <w:p w14:paraId="11E056A7" w14:textId="77777777" w:rsidR="00826812" w:rsidRPr="008B12BC" w:rsidRDefault="00826812" w:rsidP="00D85A5F">
      <w:pPr>
        <w:ind w:left="284"/>
        <w:rPr>
          <w:color w:val="000000"/>
          <w:u w:val="single"/>
          <w:lang w:val="en-US" w:bidi="en-US"/>
        </w:rPr>
      </w:pPr>
      <w:proofErr w:type="spellStart"/>
      <w:r w:rsidRPr="008B12BC">
        <w:rPr>
          <w:color w:val="000000"/>
          <w:u w:val="single"/>
          <w:lang w:val="en-US" w:bidi="en-US"/>
        </w:rPr>
        <w:t>Kapsulės</w:t>
      </w:r>
      <w:proofErr w:type="spellEnd"/>
      <w:r w:rsidRPr="008B12BC">
        <w:rPr>
          <w:color w:val="000000"/>
          <w:u w:val="single"/>
          <w:lang w:val="en-US" w:bidi="en-US"/>
        </w:rPr>
        <w:t xml:space="preserve"> </w:t>
      </w:r>
      <w:proofErr w:type="spellStart"/>
      <w:r w:rsidRPr="008B12BC">
        <w:rPr>
          <w:color w:val="000000"/>
          <w:u w:val="single"/>
          <w:lang w:val="en-US" w:bidi="en-US"/>
        </w:rPr>
        <w:t>apvalkalas</w:t>
      </w:r>
      <w:proofErr w:type="spellEnd"/>
    </w:p>
    <w:p w14:paraId="6668FB97" w14:textId="279B7719" w:rsidR="00826812" w:rsidRPr="001A2819" w:rsidRDefault="00826812" w:rsidP="00D85A5F">
      <w:pPr>
        <w:ind w:left="284"/>
        <w:rPr>
          <w:color w:val="000000"/>
          <w:lang w:val="en-US" w:bidi="en-US"/>
        </w:rPr>
      </w:pPr>
      <w:proofErr w:type="spellStart"/>
      <w:r>
        <w:rPr>
          <w:color w:val="000000"/>
          <w:lang w:val="en-US" w:bidi="en-US"/>
        </w:rPr>
        <w:t>K</w:t>
      </w:r>
      <w:r w:rsidRPr="001A2819">
        <w:rPr>
          <w:color w:val="000000"/>
          <w:lang w:val="en-US" w:bidi="en-US"/>
        </w:rPr>
        <w:t>aragenan</w:t>
      </w:r>
      <w:r>
        <w:rPr>
          <w:color w:val="000000"/>
          <w:lang w:val="en-US" w:bidi="en-US"/>
        </w:rPr>
        <w:t>as</w:t>
      </w:r>
      <w:proofErr w:type="spellEnd"/>
      <w:r w:rsidRPr="001A2819">
        <w:rPr>
          <w:color w:val="000000"/>
          <w:lang w:val="en-US" w:bidi="en-US"/>
        </w:rPr>
        <w:t xml:space="preserve"> (E</w:t>
      </w:r>
      <w:r w:rsidR="009E2A18">
        <w:rPr>
          <w:color w:val="000000"/>
          <w:lang w:val="en-US" w:bidi="en-US"/>
        </w:rPr>
        <w:t xml:space="preserve"> </w:t>
      </w:r>
      <w:r w:rsidRPr="001A2819">
        <w:rPr>
          <w:color w:val="000000"/>
          <w:lang w:val="en-US" w:bidi="en-US"/>
        </w:rPr>
        <w:t>407)</w:t>
      </w:r>
    </w:p>
    <w:p w14:paraId="6488AF2A" w14:textId="77777777" w:rsidR="00826812" w:rsidRPr="001A2819" w:rsidRDefault="00826812" w:rsidP="00D85A5F">
      <w:pPr>
        <w:ind w:left="284"/>
        <w:rPr>
          <w:color w:val="000000"/>
          <w:lang w:val="en-US" w:bidi="en-US"/>
        </w:rPr>
      </w:pPr>
      <w:r>
        <w:rPr>
          <w:color w:val="000000"/>
          <w:lang w:val="en-US" w:bidi="en-US"/>
        </w:rPr>
        <w:t xml:space="preserve">Kalio </w:t>
      </w:r>
      <w:proofErr w:type="spellStart"/>
      <w:r w:rsidRPr="001A2819">
        <w:rPr>
          <w:color w:val="000000"/>
          <w:lang w:val="en-US" w:bidi="en-US"/>
        </w:rPr>
        <w:t>chlorid</w:t>
      </w:r>
      <w:r>
        <w:rPr>
          <w:color w:val="000000"/>
          <w:lang w:val="en-US" w:bidi="en-US"/>
        </w:rPr>
        <w:t>as</w:t>
      </w:r>
      <w:proofErr w:type="spellEnd"/>
    </w:p>
    <w:p w14:paraId="6AB4B9E5" w14:textId="364F4AFC" w:rsidR="00826812" w:rsidRPr="001A2819" w:rsidRDefault="00826812" w:rsidP="00D85A5F">
      <w:pPr>
        <w:ind w:left="284"/>
        <w:rPr>
          <w:color w:val="000000"/>
          <w:lang w:val="en-US" w:bidi="en-US"/>
        </w:rPr>
      </w:pPr>
      <w:proofErr w:type="spellStart"/>
      <w:r w:rsidRPr="001A2819">
        <w:rPr>
          <w:color w:val="000000"/>
          <w:lang w:val="en-US" w:bidi="en-US"/>
        </w:rPr>
        <w:t>Titan</w:t>
      </w:r>
      <w:r>
        <w:rPr>
          <w:color w:val="000000"/>
          <w:lang w:val="en-US" w:bidi="en-US"/>
        </w:rPr>
        <w:t>o</w:t>
      </w:r>
      <w:proofErr w:type="spellEnd"/>
      <w:r w:rsidRPr="001A2819">
        <w:rPr>
          <w:color w:val="000000"/>
          <w:lang w:val="en-US" w:bidi="en-US"/>
        </w:rPr>
        <w:t xml:space="preserve"> </w:t>
      </w:r>
      <w:proofErr w:type="spellStart"/>
      <w:r w:rsidRPr="001A2819">
        <w:rPr>
          <w:color w:val="000000"/>
          <w:lang w:val="en-US" w:bidi="en-US"/>
        </w:rPr>
        <w:t>dio</w:t>
      </w:r>
      <w:r>
        <w:rPr>
          <w:color w:val="000000"/>
          <w:lang w:val="en-US" w:bidi="en-US"/>
        </w:rPr>
        <w:t>ks</w:t>
      </w:r>
      <w:r w:rsidRPr="001A2819">
        <w:rPr>
          <w:color w:val="000000"/>
          <w:lang w:val="en-US" w:bidi="en-US"/>
        </w:rPr>
        <w:t>id</w:t>
      </w:r>
      <w:r>
        <w:rPr>
          <w:color w:val="000000"/>
          <w:lang w:val="en-US" w:bidi="en-US"/>
        </w:rPr>
        <w:t>as</w:t>
      </w:r>
      <w:proofErr w:type="spellEnd"/>
      <w:r w:rsidRPr="001A2819">
        <w:rPr>
          <w:color w:val="000000"/>
          <w:lang w:val="en-US" w:bidi="en-US"/>
        </w:rPr>
        <w:t xml:space="preserve"> (E</w:t>
      </w:r>
      <w:r w:rsidR="009E2A18">
        <w:rPr>
          <w:color w:val="000000"/>
          <w:lang w:val="en-US" w:bidi="en-US"/>
        </w:rPr>
        <w:t xml:space="preserve"> </w:t>
      </w:r>
      <w:r w:rsidRPr="001A2819">
        <w:rPr>
          <w:color w:val="000000"/>
          <w:lang w:val="en-US" w:bidi="en-US"/>
        </w:rPr>
        <w:t>171)</w:t>
      </w:r>
    </w:p>
    <w:p w14:paraId="324C65A7" w14:textId="6FD8BA6F" w:rsidR="00826812" w:rsidRPr="00E625E6" w:rsidRDefault="00826812" w:rsidP="00D85A5F">
      <w:pPr>
        <w:ind w:left="284"/>
        <w:rPr>
          <w:color w:val="000000"/>
          <w:lang w:val="es-ES" w:bidi="en-US"/>
        </w:rPr>
      </w:pPr>
      <w:r w:rsidRPr="00E625E6">
        <w:rPr>
          <w:color w:val="000000"/>
          <w:lang w:val="es-ES" w:bidi="en-US"/>
        </w:rPr>
        <w:t>Indigotinas – FD&amp;C Blue2 (E</w:t>
      </w:r>
      <w:r w:rsidR="009E2A18" w:rsidRPr="00E625E6">
        <w:rPr>
          <w:color w:val="000000"/>
          <w:lang w:val="es-ES" w:bidi="en-US"/>
        </w:rPr>
        <w:t xml:space="preserve"> </w:t>
      </w:r>
      <w:r w:rsidRPr="00E625E6">
        <w:rPr>
          <w:color w:val="000000"/>
          <w:lang w:val="es-ES" w:bidi="en-US"/>
        </w:rPr>
        <w:t>132)</w:t>
      </w:r>
    </w:p>
    <w:p w14:paraId="37E47AE1" w14:textId="77777777" w:rsidR="00826812" w:rsidRPr="00E625E6" w:rsidRDefault="00826812" w:rsidP="00D85A5F">
      <w:pPr>
        <w:ind w:left="284"/>
        <w:rPr>
          <w:color w:val="000000"/>
          <w:lang w:val="es-ES" w:bidi="en-US"/>
        </w:rPr>
      </w:pPr>
      <w:r w:rsidRPr="00E625E6">
        <w:rPr>
          <w:color w:val="000000"/>
          <w:lang w:val="es-ES" w:bidi="en-US"/>
        </w:rPr>
        <w:t>Hipromeliozė</w:t>
      </w:r>
    </w:p>
    <w:p w14:paraId="534AE0F4" w14:textId="77777777" w:rsidR="00826812" w:rsidRPr="00E625E6" w:rsidRDefault="00826812" w:rsidP="00D85A5F">
      <w:pPr>
        <w:ind w:left="284"/>
        <w:rPr>
          <w:color w:val="000000"/>
          <w:lang w:val="es-ES" w:bidi="en-US"/>
        </w:rPr>
      </w:pPr>
    </w:p>
    <w:p w14:paraId="7AA4DAF6" w14:textId="77777777" w:rsidR="00826812" w:rsidRPr="00E625E6" w:rsidRDefault="00826812" w:rsidP="00D85A5F">
      <w:pPr>
        <w:ind w:left="284"/>
        <w:rPr>
          <w:color w:val="000000"/>
          <w:u w:val="single"/>
          <w:lang w:val="es-ES" w:bidi="en-US"/>
        </w:rPr>
      </w:pPr>
      <w:r w:rsidRPr="00E625E6">
        <w:rPr>
          <w:color w:val="000000"/>
          <w:u w:val="single"/>
          <w:lang w:val="es-ES" w:bidi="en-US"/>
        </w:rPr>
        <w:t>Juodas rašalas</w:t>
      </w:r>
    </w:p>
    <w:p w14:paraId="217105E8" w14:textId="57CE1D1A" w:rsidR="00826812" w:rsidRPr="00E625E6" w:rsidRDefault="00826812" w:rsidP="00D85A5F">
      <w:pPr>
        <w:ind w:left="284"/>
        <w:rPr>
          <w:color w:val="000000"/>
          <w:lang w:val="es-ES" w:bidi="en-US"/>
        </w:rPr>
      </w:pPr>
      <w:r w:rsidRPr="00E625E6">
        <w:rPr>
          <w:color w:val="000000"/>
          <w:lang w:val="es-ES" w:bidi="en-US"/>
        </w:rPr>
        <w:t>Šelakas (E</w:t>
      </w:r>
      <w:r w:rsidR="009E2A18" w:rsidRPr="00E625E6">
        <w:rPr>
          <w:color w:val="000000"/>
          <w:lang w:val="es-ES" w:bidi="en-US"/>
        </w:rPr>
        <w:t xml:space="preserve"> </w:t>
      </w:r>
      <w:r w:rsidRPr="00E625E6">
        <w:rPr>
          <w:color w:val="000000"/>
          <w:lang w:val="es-ES" w:bidi="en-US"/>
        </w:rPr>
        <w:t>904)</w:t>
      </w:r>
    </w:p>
    <w:p w14:paraId="07FC568C" w14:textId="31D6FACD" w:rsidR="00826812" w:rsidRPr="00E625E6" w:rsidRDefault="00826812" w:rsidP="00D85A5F">
      <w:pPr>
        <w:ind w:left="284"/>
        <w:rPr>
          <w:color w:val="000000"/>
          <w:lang w:val="de-DE" w:bidi="en-US"/>
        </w:rPr>
      </w:pPr>
      <w:proofErr w:type="spellStart"/>
      <w:r w:rsidRPr="00E625E6">
        <w:rPr>
          <w:color w:val="000000"/>
          <w:lang w:val="de-DE" w:bidi="en-US"/>
        </w:rPr>
        <w:t>Juodasis</w:t>
      </w:r>
      <w:proofErr w:type="spellEnd"/>
      <w:r w:rsidRPr="00E625E6">
        <w:rPr>
          <w:color w:val="000000"/>
          <w:lang w:val="de-DE" w:bidi="en-US"/>
        </w:rPr>
        <w:t xml:space="preserve"> </w:t>
      </w:r>
      <w:proofErr w:type="spellStart"/>
      <w:r w:rsidRPr="00E625E6">
        <w:rPr>
          <w:color w:val="000000"/>
          <w:lang w:val="de-DE" w:bidi="en-US"/>
        </w:rPr>
        <w:t>geležies</w:t>
      </w:r>
      <w:proofErr w:type="spellEnd"/>
      <w:r w:rsidRPr="00E625E6">
        <w:rPr>
          <w:color w:val="000000"/>
          <w:lang w:val="de-DE" w:bidi="en-US"/>
        </w:rPr>
        <w:t xml:space="preserve"> </w:t>
      </w:r>
      <w:proofErr w:type="spellStart"/>
      <w:r w:rsidRPr="00E625E6">
        <w:rPr>
          <w:color w:val="000000"/>
          <w:lang w:val="de-DE" w:bidi="en-US"/>
        </w:rPr>
        <w:t>oksidas</w:t>
      </w:r>
      <w:proofErr w:type="spellEnd"/>
      <w:r w:rsidRPr="00E625E6">
        <w:rPr>
          <w:color w:val="000000"/>
          <w:lang w:val="de-DE" w:bidi="en-US"/>
        </w:rPr>
        <w:t xml:space="preserve"> (E</w:t>
      </w:r>
      <w:r w:rsidR="009E2A18" w:rsidRPr="00E625E6">
        <w:rPr>
          <w:color w:val="000000"/>
          <w:lang w:val="de-DE" w:bidi="en-US"/>
        </w:rPr>
        <w:t xml:space="preserve"> </w:t>
      </w:r>
      <w:r w:rsidRPr="00E625E6">
        <w:rPr>
          <w:color w:val="000000"/>
          <w:lang w:val="de-DE" w:bidi="en-US"/>
        </w:rPr>
        <w:t>172)</w:t>
      </w:r>
    </w:p>
    <w:p w14:paraId="7690F459" w14:textId="0F969A7E" w:rsidR="00826812" w:rsidRPr="00E625E6" w:rsidRDefault="00826812" w:rsidP="00D85A5F">
      <w:pPr>
        <w:ind w:left="284"/>
        <w:rPr>
          <w:color w:val="000000"/>
          <w:lang w:val="de-DE" w:bidi="en-US"/>
        </w:rPr>
      </w:pPr>
      <w:proofErr w:type="spellStart"/>
      <w:r w:rsidRPr="00E625E6">
        <w:rPr>
          <w:color w:val="000000"/>
          <w:lang w:val="de-DE" w:bidi="en-US"/>
        </w:rPr>
        <w:lastRenderedPageBreak/>
        <w:t>Propilenglikolis</w:t>
      </w:r>
      <w:proofErr w:type="spellEnd"/>
      <w:r w:rsidRPr="00E625E6">
        <w:rPr>
          <w:color w:val="000000"/>
          <w:lang w:val="de-DE" w:bidi="en-US"/>
        </w:rPr>
        <w:t xml:space="preserve"> (E</w:t>
      </w:r>
      <w:r w:rsidR="009E2A18" w:rsidRPr="00E625E6">
        <w:rPr>
          <w:color w:val="000000"/>
          <w:lang w:val="de-DE" w:bidi="en-US"/>
        </w:rPr>
        <w:t xml:space="preserve"> </w:t>
      </w:r>
      <w:r w:rsidRPr="00E625E6">
        <w:rPr>
          <w:color w:val="000000"/>
          <w:lang w:val="de-DE" w:bidi="en-US"/>
        </w:rPr>
        <w:t>1520)</w:t>
      </w:r>
    </w:p>
    <w:p w14:paraId="31FB0314" w14:textId="5E345A2C" w:rsidR="00826812" w:rsidRPr="00E625E6" w:rsidRDefault="00826812" w:rsidP="00D85A5F">
      <w:pPr>
        <w:ind w:left="284"/>
        <w:rPr>
          <w:color w:val="000000"/>
          <w:lang w:val="de-DE" w:bidi="en-US"/>
        </w:rPr>
      </w:pPr>
      <w:proofErr w:type="spellStart"/>
      <w:r w:rsidRPr="00E625E6">
        <w:rPr>
          <w:color w:val="000000"/>
          <w:lang w:val="de-DE" w:bidi="en-US"/>
        </w:rPr>
        <w:t>Stiprus</w:t>
      </w:r>
      <w:proofErr w:type="spellEnd"/>
      <w:r w:rsidRPr="00E625E6">
        <w:rPr>
          <w:color w:val="000000"/>
          <w:lang w:val="de-DE" w:bidi="en-US"/>
        </w:rPr>
        <w:t xml:space="preserve"> </w:t>
      </w:r>
      <w:proofErr w:type="spellStart"/>
      <w:r w:rsidRPr="00E625E6">
        <w:rPr>
          <w:color w:val="000000"/>
          <w:lang w:val="de-DE" w:bidi="en-US"/>
        </w:rPr>
        <w:t>amoniako</w:t>
      </w:r>
      <w:proofErr w:type="spellEnd"/>
      <w:r w:rsidRPr="00E625E6">
        <w:rPr>
          <w:color w:val="000000"/>
          <w:lang w:val="de-DE" w:bidi="en-US"/>
        </w:rPr>
        <w:t xml:space="preserve"> </w:t>
      </w:r>
      <w:proofErr w:type="spellStart"/>
      <w:r w:rsidRPr="00E625E6">
        <w:rPr>
          <w:color w:val="000000"/>
          <w:lang w:val="de-DE" w:bidi="en-US"/>
        </w:rPr>
        <w:t>tirpalas</w:t>
      </w:r>
      <w:proofErr w:type="spellEnd"/>
      <w:r w:rsidRPr="00E625E6">
        <w:rPr>
          <w:color w:val="000000"/>
          <w:lang w:val="de-DE" w:bidi="en-US"/>
        </w:rPr>
        <w:t xml:space="preserve"> (E</w:t>
      </w:r>
      <w:r w:rsidR="009E2A18" w:rsidRPr="00E625E6">
        <w:rPr>
          <w:color w:val="000000"/>
          <w:lang w:val="de-DE" w:bidi="en-US"/>
        </w:rPr>
        <w:t xml:space="preserve"> </w:t>
      </w:r>
      <w:r w:rsidRPr="00E625E6">
        <w:rPr>
          <w:color w:val="000000"/>
          <w:lang w:val="de-DE" w:bidi="en-US"/>
        </w:rPr>
        <w:t>527)</w:t>
      </w:r>
    </w:p>
    <w:p w14:paraId="05B1DCC7" w14:textId="7F9240A5" w:rsidR="00826812" w:rsidRPr="00E625E6" w:rsidRDefault="00826812" w:rsidP="00D85A5F">
      <w:pPr>
        <w:ind w:left="284"/>
        <w:rPr>
          <w:color w:val="000000"/>
          <w:lang w:val="de-DE" w:bidi="en-US"/>
        </w:rPr>
      </w:pPr>
      <w:r w:rsidRPr="00E625E6">
        <w:rPr>
          <w:color w:val="000000"/>
          <w:lang w:val="de-DE" w:bidi="en-US"/>
        </w:rPr>
        <w:t xml:space="preserve">Kalio </w:t>
      </w:r>
      <w:proofErr w:type="spellStart"/>
      <w:r w:rsidRPr="00E625E6">
        <w:rPr>
          <w:color w:val="000000"/>
          <w:lang w:val="de-DE" w:bidi="en-US"/>
        </w:rPr>
        <w:t>hidroksidas</w:t>
      </w:r>
      <w:proofErr w:type="spellEnd"/>
      <w:r w:rsidRPr="00E625E6">
        <w:rPr>
          <w:color w:val="000000"/>
          <w:lang w:val="de-DE" w:bidi="en-US"/>
        </w:rPr>
        <w:t xml:space="preserve"> (E</w:t>
      </w:r>
      <w:r w:rsidR="009E2A18" w:rsidRPr="00E625E6">
        <w:rPr>
          <w:color w:val="000000"/>
          <w:lang w:val="de-DE" w:bidi="en-US"/>
        </w:rPr>
        <w:t xml:space="preserve"> </w:t>
      </w:r>
      <w:r w:rsidRPr="00E625E6">
        <w:rPr>
          <w:color w:val="000000"/>
          <w:lang w:val="de-DE" w:bidi="en-US"/>
        </w:rPr>
        <w:t>525)</w:t>
      </w:r>
    </w:p>
    <w:p w14:paraId="6A339FBF" w14:textId="77777777" w:rsidR="00826812" w:rsidRPr="00B858DE" w:rsidRDefault="00826812" w:rsidP="00D85A5F">
      <w:pPr>
        <w:pStyle w:val="Pagrindinistekstas"/>
        <w:ind w:left="284"/>
        <w:rPr>
          <w:b/>
          <w:sz w:val="21"/>
        </w:rPr>
      </w:pPr>
    </w:p>
    <w:p w14:paraId="24CB17E1" w14:textId="77777777" w:rsidR="00B858DE" w:rsidRPr="00B858DE" w:rsidRDefault="00B858DE" w:rsidP="00D85A5F">
      <w:pPr>
        <w:pStyle w:val="Pagrindinistekstas"/>
        <w:ind w:left="284"/>
        <w:rPr>
          <w:b/>
          <w:sz w:val="21"/>
        </w:rPr>
      </w:pPr>
      <w:r w:rsidRPr="00B858DE">
        <w:rPr>
          <w:b/>
          <w:sz w:val="21"/>
        </w:rPr>
        <w:t>6.2</w:t>
      </w:r>
      <w:r w:rsidRPr="00B858DE">
        <w:rPr>
          <w:b/>
          <w:sz w:val="21"/>
        </w:rPr>
        <w:tab/>
        <w:t>Nesuderinamumas</w:t>
      </w:r>
    </w:p>
    <w:p w14:paraId="1E5FC937" w14:textId="77777777" w:rsidR="00B858DE" w:rsidRPr="00B858DE" w:rsidRDefault="00B858DE" w:rsidP="00D85A5F">
      <w:pPr>
        <w:pStyle w:val="Pagrindinistekstas"/>
        <w:ind w:left="284"/>
        <w:rPr>
          <w:b/>
          <w:sz w:val="21"/>
        </w:rPr>
      </w:pPr>
    </w:p>
    <w:p w14:paraId="5BB6F87A" w14:textId="77BA0B27" w:rsidR="00B858DE" w:rsidRPr="00B858DE" w:rsidRDefault="00B858DE" w:rsidP="00D85A5F">
      <w:pPr>
        <w:pStyle w:val="Pagrindinistekstas"/>
        <w:ind w:left="284"/>
        <w:rPr>
          <w:sz w:val="21"/>
        </w:rPr>
      </w:pPr>
      <w:r w:rsidRPr="00B858DE">
        <w:rPr>
          <w:sz w:val="21"/>
        </w:rPr>
        <w:t xml:space="preserve">Duomenys nebūtini. </w:t>
      </w:r>
    </w:p>
    <w:p w14:paraId="156754B0" w14:textId="77777777" w:rsidR="00B858DE" w:rsidRPr="00B858DE" w:rsidRDefault="00B858DE" w:rsidP="00D85A5F">
      <w:pPr>
        <w:pStyle w:val="Pagrindinistekstas"/>
        <w:ind w:left="284"/>
        <w:rPr>
          <w:b/>
          <w:sz w:val="21"/>
        </w:rPr>
      </w:pPr>
    </w:p>
    <w:p w14:paraId="0AE96DD8" w14:textId="77777777" w:rsidR="00B858DE" w:rsidRPr="00B858DE" w:rsidRDefault="00B858DE" w:rsidP="00D85A5F">
      <w:pPr>
        <w:pStyle w:val="Pagrindinistekstas"/>
        <w:ind w:left="284"/>
        <w:rPr>
          <w:b/>
          <w:sz w:val="21"/>
        </w:rPr>
      </w:pPr>
      <w:r w:rsidRPr="00B858DE">
        <w:rPr>
          <w:b/>
          <w:sz w:val="21"/>
        </w:rPr>
        <w:t>6.3</w:t>
      </w:r>
      <w:r w:rsidRPr="00B858DE">
        <w:rPr>
          <w:b/>
          <w:sz w:val="21"/>
        </w:rPr>
        <w:tab/>
        <w:t>Tinkamumo laikas</w:t>
      </w:r>
    </w:p>
    <w:p w14:paraId="3827BCEE" w14:textId="77777777" w:rsidR="00B858DE" w:rsidRPr="00B858DE" w:rsidRDefault="00B858DE" w:rsidP="00D85A5F">
      <w:pPr>
        <w:pStyle w:val="Pagrindinistekstas"/>
        <w:ind w:left="284"/>
        <w:rPr>
          <w:b/>
          <w:sz w:val="21"/>
        </w:rPr>
      </w:pPr>
    </w:p>
    <w:p w14:paraId="6787B88C" w14:textId="4FD1C40E" w:rsidR="00B858DE" w:rsidRPr="00826812" w:rsidRDefault="00B858DE" w:rsidP="00D85A5F">
      <w:pPr>
        <w:pStyle w:val="Pagrindinistekstas"/>
        <w:ind w:left="284"/>
        <w:rPr>
          <w:sz w:val="21"/>
        </w:rPr>
      </w:pPr>
      <w:r w:rsidRPr="00826812">
        <w:rPr>
          <w:sz w:val="21"/>
        </w:rPr>
        <w:t>2 metai.</w:t>
      </w:r>
    </w:p>
    <w:p w14:paraId="5CBFB4A4" w14:textId="77777777" w:rsidR="00B858DE" w:rsidRPr="00B858DE" w:rsidRDefault="00B858DE" w:rsidP="00D85A5F">
      <w:pPr>
        <w:pStyle w:val="Pagrindinistekstas"/>
        <w:ind w:left="284"/>
        <w:rPr>
          <w:b/>
          <w:sz w:val="21"/>
        </w:rPr>
      </w:pPr>
    </w:p>
    <w:p w14:paraId="4181D2FE" w14:textId="77777777" w:rsidR="00B858DE" w:rsidRPr="00B858DE" w:rsidRDefault="00B858DE" w:rsidP="00D85A5F">
      <w:pPr>
        <w:pStyle w:val="Pagrindinistekstas"/>
        <w:ind w:left="284"/>
        <w:rPr>
          <w:b/>
          <w:sz w:val="21"/>
        </w:rPr>
      </w:pPr>
      <w:r w:rsidRPr="00B858DE">
        <w:rPr>
          <w:b/>
          <w:sz w:val="21"/>
        </w:rPr>
        <w:t>6.4</w:t>
      </w:r>
      <w:r w:rsidRPr="00B858DE">
        <w:rPr>
          <w:b/>
          <w:sz w:val="21"/>
        </w:rPr>
        <w:tab/>
        <w:t>Specialios laikymo sąlygos</w:t>
      </w:r>
    </w:p>
    <w:p w14:paraId="2C8824D4" w14:textId="77777777" w:rsidR="00B858DE" w:rsidRPr="00B858DE" w:rsidRDefault="00B858DE" w:rsidP="00D85A5F">
      <w:pPr>
        <w:pStyle w:val="Pagrindinistekstas"/>
        <w:ind w:left="284"/>
        <w:rPr>
          <w:b/>
          <w:sz w:val="21"/>
        </w:rPr>
      </w:pPr>
    </w:p>
    <w:p w14:paraId="6BC1D6FC" w14:textId="77777777" w:rsidR="00B858DE" w:rsidRDefault="00B858DE" w:rsidP="00D85A5F">
      <w:pPr>
        <w:pStyle w:val="Pagrindinistekstas"/>
        <w:ind w:left="284"/>
        <w:rPr>
          <w:spacing w:val="-52"/>
        </w:rPr>
      </w:pPr>
      <w:r w:rsidRPr="00503450">
        <w:rPr>
          <w:snapToGrid w:val="0"/>
          <w:szCs w:val="20"/>
        </w:rPr>
        <w:t>Šio vaistinio preparato laikymui specialių temperatūros sąlygų nereikalaujama</w:t>
      </w:r>
      <w:r>
        <w:rPr>
          <w:snapToGrid w:val="0"/>
          <w:szCs w:val="20"/>
        </w:rPr>
        <w:t xml:space="preserve">. </w:t>
      </w:r>
      <w:r>
        <w:t>Laikyti gamintojo pakuotėje, kad vaistinis preparatas būtų apsaugotas nuo drėgmės.</w:t>
      </w:r>
      <w:r>
        <w:rPr>
          <w:spacing w:val="-52"/>
        </w:rPr>
        <w:t xml:space="preserve"> </w:t>
      </w:r>
    </w:p>
    <w:p w14:paraId="6DC57EF2" w14:textId="77777777" w:rsidR="00B858DE" w:rsidRPr="00B858DE" w:rsidRDefault="00B858DE" w:rsidP="00D85A5F">
      <w:pPr>
        <w:pStyle w:val="Pagrindinistekstas"/>
        <w:ind w:left="284"/>
        <w:rPr>
          <w:b/>
          <w:sz w:val="21"/>
        </w:rPr>
      </w:pPr>
    </w:p>
    <w:p w14:paraId="4CA3FEE0" w14:textId="2F55CF03" w:rsidR="00B858DE" w:rsidRPr="00B858DE" w:rsidRDefault="00B858DE" w:rsidP="00D85A5F">
      <w:pPr>
        <w:pStyle w:val="Pagrindinistekstas"/>
        <w:ind w:left="284"/>
        <w:rPr>
          <w:b/>
          <w:sz w:val="21"/>
        </w:rPr>
      </w:pPr>
      <w:r w:rsidRPr="00B858DE">
        <w:rPr>
          <w:b/>
          <w:sz w:val="21"/>
        </w:rPr>
        <w:t>6.5</w:t>
      </w:r>
      <w:r w:rsidRPr="00B858DE">
        <w:rPr>
          <w:b/>
          <w:sz w:val="21"/>
        </w:rPr>
        <w:tab/>
      </w:r>
      <w:proofErr w:type="spellStart"/>
      <w:r w:rsidRPr="00B858DE">
        <w:rPr>
          <w:b/>
          <w:sz w:val="21"/>
        </w:rPr>
        <w:t>Talpyklės</w:t>
      </w:r>
      <w:proofErr w:type="spellEnd"/>
      <w:r w:rsidRPr="00B858DE">
        <w:rPr>
          <w:b/>
          <w:sz w:val="21"/>
        </w:rPr>
        <w:t xml:space="preserve"> pobūdis ir jos turinys </w:t>
      </w:r>
    </w:p>
    <w:p w14:paraId="4A75C60B" w14:textId="1C252D4E" w:rsidR="00B858DE" w:rsidRDefault="00B858DE" w:rsidP="00D85A5F">
      <w:pPr>
        <w:pStyle w:val="Pagrindinistekstas"/>
        <w:ind w:left="284"/>
        <w:rPr>
          <w:b/>
          <w:sz w:val="21"/>
        </w:rPr>
      </w:pPr>
    </w:p>
    <w:p w14:paraId="4CE2592D" w14:textId="77777777" w:rsidR="00B858DE" w:rsidRPr="005476FD" w:rsidRDefault="00B858DE" w:rsidP="00D85A5F">
      <w:pPr>
        <w:pStyle w:val="Pagrindinistekstas"/>
        <w:ind w:left="284"/>
        <w:rPr>
          <w:sz w:val="21"/>
        </w:rPr>
      </w:pPr>
      <w:r w:rsidRPr="005476FD">
        <w:rPr>
          <w:sz w:val="21"/>
        </w:rPr>
        <w:t xml:space="preserve">Al/Al lizdinės plokštelės, pagamintos iš </w:t>
      </w:r>
      <w:proofErr w:type="spellStart"/>
      <w:r w:rsidRPr="005476FD">
        <w:rPr>
          <w:sz w:val="21"/>
        </w:rPr>
        <w:t>of</w:t>
      </w:r>
      <w:proofErr w:type="spellEnd"/>
      <w:r w:rsidRPr="005476FD">
        <w:rPr>
          <w:sz w:val="21"/>
        </w:rPr>
        <w:t xml:space="preserve"> OPA/ALU/PE ir minkštos folijos su integruotu </w:t>
      </w:r>
      <w:proofErr w:type="spellStart"/>
      <w:r w:rsidRPr="005476FD">
        <w:rPr>
          <w:sz w:val="21"/>
        </w:rPr>
        <w:t>sausikliu</w:t>
      </w:r>
      <w:proofErr w:type="spellEnd"/>
      <w:r w:rsidRPr="005476FD">
        <w:rPr>
          <w:sz w:val="21"/>
        </w:rPr>
        <w:t>, ir kietos aliuminio folijos; jose yra po 10 kietųjų kapsulių. Kiekvienoje kartono dėžutėje yra 10, 30 arba 60 kietųjų kapsulių.</w:t>
      </w:r>
    </w:p>
    <w:p w14:paraId="2283FF79" w14:textId="77777777" w:rsidR="00B858DE" w:rsidRPr="005476FD" w:rsidRDefault="00B858DE" w:rsidP="00D85A5F">
      <w:pPr>
        <w:pStyle w:val="Pagrindinistekstas"/>
        <w:ind w:left="284"/>
        <w:rPr>
          <w:sz w:val="21"/>
        </w:rPr>
      </w:pPr>
    </w:p>
    <w:p w14:paraId="3CEC7C8E" w14:textId="77777777" w:rsidR="00B858DE" w:rsidRPr="005476FD" w:rsidRDefault="00B858DE" w:rsidP="00D85A5F">
      <w:pPr>
        <w:pStyle w:val="Pagrindinistekstas"/>
        <w:ind w:left="284"/>
        <w:rPr>
          <w:sz w:val="21"/>
        </w:rPr>
      </w:pPr>
      <w:r w:rsidRPr="005476FD">
        <w:rPr>
          <w:sz w:val="21"/>
        </w:rPr>
        <w:t xml:space="preserve">Sudėtinę pakuotę sudaro 3 atskiros pakuotės po 60 kietųjų kapsulių (180 kietųjų kapsulių). Kiekvienoje sudėtinės pakuotės </w:t>
      </w:r>
      <w:proofErr w:type="spellStart"/>
      <w:r w:rsidRPr="005476FD">
        <w:rPr>
          <w:sz w:val="21"/>
        </w:rPr>
        <w:t>atkiroje</w:t>
      </w:r>
      <w:proofErr w:type="spellEnd"/>
      <w:r w:rsidRPr="005476FD">
        <w:rPr>
          <w:sz w:val="21"/>
        </w:rPr>
        <w:t xml:space="preserve"> pakuotėje yra 6 Al/Al lizdinės plokštelės po 10 kietųjų kapsulių.</w:t>
      </w:r>
    </w:p>
    <w:p w14:paraId="577324E2" w14:textId="77777777" w:rsidR="00B858DE" w:rsidRPr="00826812" w:rsidRDefault="00B858DE" w:rsidP="00D85A5F">
      <w:pPr>
        <w:pStyle w:val="Pagrindinistekstas"/>
        <w:ind w:left="284"/>
        <w:rPr>
          <w:sz w:val="21"/>
        </w:rPr>
      </w:pPr>
    </w:p>
    <w:p w14:paraId="775ACF02" w14:textId="27A05B9A" w:rsidR="00B858DE" w:rsidRPr="005476FD" w:rsidRDefault="00B858DE" w:rsidP="00D85A5F">
      <w:pPr>
        <w:pStyle w:val="Pagrindinistekstas"/>
        <w:ind w:left="284"/>
        <w:rPr>
          <w:sz w:val="21"/>
        </w:rPr>
      </w:pPr>
      <w:r w:rsidRPr="00826812">
        <w:rPr>
          <w:sz w:val="21"/>
        </w:rPr>
        <w:t xml:space="preserve">Al/Al perforuotos lizdinės plokštelės pagamintos iš </w:t>
      </w:r>
      <w:r w:rsidRPr="005476FD">
        <w:rPr>
          <w:sz w:val="21"/>
        </w:rPr>
        <w:t xml:space="preserve">OPA/ALU/PE minkštos folijos su integruotu </w:t>
      </w:r>
      <w:proofErr w:type="spellStart"/>
      <w:r w:rsidRPr="005476FD">
        <w:rPr>
          <w:sz w:val="21"/>
        </w:rPr>
        <w:t>sausikliu</w:t>
      </w:r>
      <w:proofErr w:type="spellEnd"/>
      <w:r w:rsidRPr="005476FD">
        <w:rPr>
          <w:sz w:val="21"/>
        </w:rPr>
        <w:t xml:space="preserve">, ir kietos aliuminio folijos; jose yra po 10 kietųjų kapsulių. Kiekvienoje kartono dėžutėje yra 10, 30 arba 60 kietųjų kapsulių. </w:t>
      </w:r>
    </w:p>
    <w:p w14:paraId="71C488EB" w14:textId="77777777" w:rsidR="00B858DE" w:rsidRPr="005476FD" w:rsidRDefault="00B858DE" w:rsidP="00D85A5F">
      <w:pPr>
        <w:pStyle w:val="Pagrindinistekstas"/>
        <w:ind w:left="284"/>
        <w:rPr>
          <w:sz w:val="21"/>
        </w:rPr>
      </w:pPr>
    </w:p>
    <w:p w14:paraId="1BC58FB1" w14:textId="4DE6EB67" w:rsidR="00B858DE" w:rsidRPr="005476FD" w:rsidRDefault="00B858DE" w:rsidP="00D85A5F">
      <w:pPr>
        <w:pStyle w:val="Pagrindinistekstas"/>
        <w:ind w:left="284"/>
        <w:rPr>
          <w:sz w:val="21"/>
        </w:rPr>
      </w:pPr>
      <w:r w:rsidRPr="005476FD">
        <w:rPr>
          <w:sz w:val="21"/>
        </w:rPr>
        <w:t xml:space="preserve">Sudėtinę pakuotę sudaro 3 atskiros pakuotės po 60 kietųjų kapsulių (180 kietųjų kapsulių). Kiekvienoje sudėtinės pakuotės </w:t>
      </w:r>
      <w:proofErr w:type="spellStart"/>
      <w:r w:rsidRPr="005476FD">
        <w:rPr>
          <w:sz w:val="21"/>
        </w:rPr>
        <w:t>atkiroje</w:t>
      </w:r>
      <w:proofErr w:type="spellEnd"/>
      <w:r w:rsidRPr="005476FD">
        <w:rPr>
          <w:sz w:val="21"/>
        </w:rPr>
        <w:t xml:space="preserve"> pakuotėje yra 6 Al/Al </w:t>
      </w:r>
      <w:r w:rsidR="00EC1C5D">
        <w:rPr>
          <w:sz w:val="21"/>
        </w:rPr>
        <w:t>perforuotos</w:t>
      </w:r>
      <w:r w:rsidR="00EC1C5D" w:rsidRPr="005476FD">
        <w:rPr>
          <w:sz w:val="21"/>
        </w:rPr>
        <w:t xml:space="preserve"> </w:t>
      </w:r>
      <w:r w:rsidRPr="005476FD">
        <w:rPr>
          <w:sz w:val="21"/>
        </w:rPr>
        <w:t>lizdinės plokštelės po 10 kietųjų kapsulių.</w:t>
      </w:r>
    </w:p>
    <w:p w14:paraId="05263792" w14:textId="77777777" w:rsidR="00B858DE" w:rsidRPr="00826812" w:rsidRDefault="00B858DE" w:rsidP="00D85A5F">
      <w:pPr>
        <w:pStyle w:val="Pagrindinistekstas"/>
        <w:ind w:left="284"/>
        <w:rPr>
          <w:sz w:val="21"/>
        </w:rPr>
      </w:pPr>
    </w:p>
    <w:p w14:paraId="262E8D58" w14:textId="77777777" w:rsidR="00B858DE" w:rsidRPr="00826812" w:rsidRDefault="00B858DE" w:rsidP="00D85A5F">
      <w:pPr>
        <w:pStyle w:val="Pagrindinistekstas"/>
        <w:ind w:left="284"/>
        <w:rPr>
          <w:sz w:val="21"/>
        </w:rPr>
      </w:pPr>
      <w:r w:rsidRPr="00826812">
        <w:rPr>
          <w:sz w:val="21"/>
        </w:rPr>
        <w:t>Gali būti tiekiamos ne visų dydžių pakuotės.</w:t>
      </w:r>
    </w:p>
    <w:p w14:paraId="5E7DDADE" w14:textId="77777777" w:rsidR="0094337A" w:rsidRDefault="0094337A" w:rsidP="00D85A5F">
      <w:pPr>
        <w:pStyle w:val="Pagrindinistekstas"/>
        <w:ind w:left="258" w:right="2433"/>
      </w:pPr>
    </w:p>
    <w:p w14:paraId="22159976" w14:textId="488EAA65" w:rsidR="00B858DE" w:rsidRPr="00B858DE" w:rsidRDefault="00B858DE" w:rsidP="00D85A5F">
      <w:pPr>
        <w:ind w:left="284"/>
        <w:rPr>
          <w:b/>
          <w:sz w:val="21"/>
        </w:rPr>
      </w:pPr>
      <w:r w:rsidRPr="00B858DE">
        <w:rPr>
          <w:b/>
          <w:sz w:val="21"/>
        </w:rPr>
        <w:t>6.6</w:t>
      </w:r>
      <w:r w:rsidRPr="00B858DE">
        <w:rPr>
          <w:b/>
          <w:sz w:val="21"/>
        </w:rPr>
        <w:tab/>
        <w:t>Specialūs reikalavimai atliekoms tvarkyti ir vaistiniam preparatui ruošti</w:t>
      </w:r>
    </w:p>
    <w:p w14:paraId="16F67BFA" w14:textId="77777777" w:rsidR="00B04E78" w:rsidRDefault="00B04E78" w:rsidP="00D85A5F">
      <w:pPr>
        <w:pStyle w:val="Pagrindinistekstas"/>
        <w:spacing w:before="7"/>
        <w:ind w:left="142"/>
        <w:rPr>
          <w:b/>
          <w:sz w:val="21"/>
        </w:rPr>
      </w:pPr>
    </w:p>
    <w:p w14:paraId="08FEEC08" w14:textId="77777777" w:rsidR="00B04E78" w:rsidRDefault="00531AC8" w:rsidP="00D85A5F">
      <w:pPr>
        <w:pStyle w:val="Pagrindinistekstas"/>
        <w:spacing w:before="1"/>
        <w:ind w:left="258"/>
      </w:pPr>
      <w:r>
        <w:t>I</w:t>
      </w:r>
      <w:r w:rsidR="00E76586">
        <w:t>ši</w:t>
      </w:r>
      <w:r>
        <w:t>mant</w:t>
      </w:r>
      <w:r>
        <w:rPr>
          <w:spacing w:val="-5"/>
        </w:rPr>
        <w:t xml:space="preserve"> </w:t>
      </w:r>
      <w:r w:rsidR="00387AE5">
        <w:t>TELEXER</w:t>
      </w:r>
      <w:r>
        <w:rPr>
          <w:spacing w:val="-5"/>
        </w:rPr>
        <w:t xml:space="preserve"> </w:t>
      </w:r>
      <w:r>
        <w:t>kapsules</w:t>
      </w:r>
      <w:r>
        <w:rPr>
          <w:spacing w:val="-5"/>
        </w:rPr>
        <w:t xml:space="preserve"> </w:t>
      </w:r>
      <w:r>
        <w:t>iš</w:t>
      </w:r>
      <w:r>
        <w:rPr>
          <w:spacing w:val="-4"/>
        </w:rPr>
        <w:t xml:space="preserve"> </w:t>
      </w:r>
      <w:r>
        <w:t>lizdinės</w:t>
      </w:r>
      <w:r>
        <w:rPr>
          <w:spacing w:val="-7"/>
        </w:rPr>
        <w:t xml:space="preserve"> </w:t>
      </w:r>
      <w:r>
        <w:t>plokštelės,</w:t>
      </w:r>
      <w:r>
        <w:rPr>
          <w:spacing w:val="-5"/>
        </w:rPr>
        <w:t xml:space="preserve"> </w:t>
      </w:r>
      <w:r>
        <w:t>reikia</w:t>
      </w:r>
      <w:r>
        <w:rPr>
          <w:spacing w:val="-5"/>
        </w:rPr>
        <w:t xml:space="preserve"> </w:t>
      </w:r>
      <w:r>
        <w:t>laikytis</w:t>
      </w:r>
      <w:r>
        <w:rPr>
          <w:spacing w:val="-4"/>
        </w:rPr>
        <w:t xml:space="preserve"> </w:t>
      </w:r>
      <w:r>
        <w:t>toliau</w:t>
      </w:r>
      <w:r>
        <w:rPr>
          <w:spacing w:val="-5"/>
        </w:rPr>
        <w:t xml:space="preserve"> </w:t>
      </w:r>
      <w:r>
        <w:t>pateiktų</w:t>
      </w:r>
      <w:r>
        <w:rPr>
          <w:spacing w:val="-5"/>
        </w:rPr>
        <w:t xml:space="preserve"> </w:t>
      </w:r>
      <w:r>
        <w:t>nurodymų.</w:t>
      </w:r>
    </w:p>
    <w:p w14:paraId="36B1A9F3" w14:textId="77777777" w:rsidR="00B04E78" w:rsidRDefault="00B04E78" w:rsidP="00D85A5F">
      <w:pPr>
        <w:pStyle w:val="Pagrindinistekstas"/>
        <w:spacing w:before="1"/>
      </w:pPr>
    </w:p>
    <w:p w14:paraId="58D1AE36" w14:textId="77777777" w:rsidR="00B04E78" w:rsidRPr="00743005" w:rsidRDefault="00677016" w:rsidP="00D85A5F">
      <w:pPr>
        <w:pStyle w:val="Sraopastraipa"/>
        <w:numPr>
          <w:ilvl w:val="0"/>
          <w:numId w:val="111"/>
        </w:numPr>
        <w:tabs>
          <w:tab w:val="left" w:pos="824"/>
          <w:tab w:val="left" w:pos="825"/>
        </w:tabs>
        <w:ind w:right="1366" w:firstLine="0"/>
      </w:pPr>
      <w:proofErr w:type="spellStart"/>
      <w:r w:rsidRPr="00BF3174">
        <w:t>Dalomosios</w:t>
      </w:r>
      <w:proofErr w:type="spellEnd"/>
      <w:r w:rsidRPr="00BF3174">
        <w:t xml:space="preserve"> lizdinės plokštelės atveju:</w:t>
      </w:r>
      <w:r w:rsidRPr="00677016">
        <w:t xml:space="preserve"> </w:t>
      </w:r>
      <w:r w:rsidRPr="00BF3174">
        <w:t xml:space="preserve">Vieną atskirą </w:t>
      </w:r>
      <w:r>
        <w:t xml:space="preserve">lizdinės plokštelės dalį </w:t>
      </w:r>
      <w:r w:rsidRPr="00BF3174">
        <w:t>reikia per perforuotą liniją atplėšti nuo lizdin</w:t>
      </w:r>
      <w:r>
        <w:t xml:space="preserve">ės </w:t>
      </w:r>
      <w:r w:rsidRPr="00BF3174">
        <w:t>plokštel</w:t>
      </w:r>
      <w:r>
        <w:t>ės.</w:t>
      </w:r>
    </w:p>
    <w:p w14:paraId="7F152CC6" w14:textId="77777777" w:rsidR="00B04E78" w:rsidRDefault="00531AC8" w:rsidP="00D85A5F">
      <w:pPr>
        <w:pStyle w:val="Sraopastraipa"/>
        <w:numPr>
          <w:ilvl w:val="0"/>
          <w:numId w:val="111"/>
        </w:numPr>
        <w:tabs>
          <w:tab w:val="left" w:pos="824"/>
          <w:tab w:val="left" w:pos="825"/>
        </w:tabs>
        <w:spacing w:line="267" w:lineRule="exact"/>
        <w:ind w:firstLine="0"/>
      </w:pPr>
      <w:r>
        <w:t>Kapsulę</w:t>
      </w:r>
      <w:r>
        <w:rPr>
          <w:spacing w:val="-5"/>
        </w:rPr>
        <w:t xml:space="preserve"> </w:t>
      </w:r>
      <w:r>
        <w:t>galima</w:t>
      </w:r>
      <w:r>
        <w:rPr>
          <w:spacing w:val="-5"/>
        </w:rPr>
        <w:t xml:space="preserve"> </w:t>
      </w:r>
      <w:r>
        <w:t>iš</w:t>
      </w:r>
      <w:r w:rsidR="00A750B2">
        <w:t>stu</w:t>
      </w:r>
      <w:r>
        <w:t>mti</w:t>
      </w:r>
      <w:r w:rsidR="00A750B2">
        <w:t xml:space="preserve"> per lizdinės plokštelės foliją</w:t>
      </w:r>
      <w:r>
        <w:t>.</w:t>
      </w:r>
    </w:p>
    <w:p w14:paraId="6A639BFE" w14:textId="77777777" w:rsidR="00B04E78" w:rsidRDefault="00B04E78" w:rsidP="00D85A5F">
      <w:pPr>
        <w:pStyle w:val="Pagrindinistekstas"/>
        <w:spacing w:before="11"/>
        <w:rPr>
          <w:sz w:val="21"/>
        </w:rPr>
      </w:pPr>
    </w:p>
    <w:p w14:paraId="0A64470D" w14:textId="77777777" w:rsidR="00B04E78" w:rsidRDefault="00531AC8" w:rsidP="00D85A5F">
      <w:pPr>
        <w:pStyle w:val="Pagrindinistekstas"/>
        <w:ind w:left="258"/>
      </w:pPr>
      <w:r>
        <w:t>Nesuvartotą</w:t>
      </w:r>
      <w:r>
        <w:rPr>
          <w:spacing w:val="-6"/>
        </w:rPr>
        <w:t xml:space="preserve"> </w:t>
      </w:r>
      <w:r>
        <w:t>vaistinį</w:t>
      </w:r>
      <w:r>
        <w:rPr>
          <w:spacing w:val="-5"/>
        </w:rPr>
        <w:t xml:space="preserve"> </w:t>
      </w:r>
      <w:r>
        <w:t>preparatą</w:t>
      </w:r>
      <w:r>
        <w:rPr>
          <w:spacing w:val="-6"/>
        </w:rPr>
        <w:t xml:space="preserve"> </w:t>
      </w:r>
      <w:r>
        <w:t>ar</w:t>
      </w:r>
      <w:r>
        <w:rPr>
          <w:spacing w:val="-5"/>
        </w:rPr>
        <w:t xml:space="preserve"> </w:t>
      </w:r>
      <w:r>
        <w:t>atliekas</w:t>
      </w:r>
      <w:r>
        <w:rPr>
          <w:spacing w:val="-6"/>
        </w:rPr>
        <w:t xml:space="preserve"> </w:t>
      </w:r>
      <w:r>
        <w:t>reikia</w:t>
      </w:r>
      <w:r>
        <w:rPr>
          <w:spacing w:val="-5"/>
        </w:rPr>
        <w:t xml:space="preserve"> </w:t>
      </w:r>
      <w:r>
        <w:t>tvarkyti</w:t>
      </w:r>
      <w:r>
        <w:rPr>
          <w:spacing w:val="-6"/>
        </w:rPr>
        <w:t xml:space="preserve"> </w:t>
      </w:r>
      <w:r>
        <w:t>laikantis</w:t>
      </w:r>
      <w:r>
        <w:rPr>
          <w:spacing w:val="-5"/>
        </w:rPr>
        <w:t xml:space="preserve"> </w:t>
      </w:r>
      <w:r>
        <w:t>vietinių</w:t>
      </w:r>
      <w:r>
        <w:rPr>
          <w:spacing w:val="-6"/>
        </w:rPr>
        <w:t xml:space="preserve"> </w:t>
      </w:r>
      <w:r>
        <w:t>reikalavimų.</w:t>
      </w:r>
    </w:p>
    <w:p w14:paraId="44068727" w14:textId="77777777" w:rsidR="00E76586" w:rsidRDefault="00E76586" w:rsidP="00D85A5F">
      <w:pPr>
        <w:pStyle w:val="Pagrindinistekstas"/>
        <w:ind w:left="258"/>
      </w:pPr>
    </w:p>
    <w:p w14:paraId="497BBD4E" w14:textId="77777777" w:rsidR="00E76586" w:rsidRDefault="00E76586">
      <w:pPr>
        <w:pStyle w:val="Pagrindinistekstas"/>
        <w:ind w:left="258"/>
      </w:pPr>
    </w:p>
    <w:p w14:paraId="2B1A46E2" w14:textId="77777777" w:rsidR="00B04E78" w:rsidRDefault="00531AC8">
      <w:pPr>
        <w:pStyle w:val="Antrat1"/>
        <w:numPr>
          <w:ilvl w:val="0"/>
          <w:numId w:val="80"/>
        </w:numPr>
        <w:tabs>
          <w:tab w:val="left" w:pos="824"/>
          <w:tab w:val="left" w:pos="825"/>
        </w:tabs>
        <w:spacing w:before="75"/>
      </w:pPr>
      <w:r>
        <w:t>REGISTRUOTOJAS</w:t>
      </w:r>
    </w:p>
    <w:p w14:paraId="2A1E1502" w14:textId="77777777" w:rsidR="00B04E78" w:rsidRDefault="00B04E78">
      <w:pPr>
        <w:pStyle w:val="Pagrindinistekstas"/>
        <w:spacing w:before="7"/>
        <w:rPr>
          <w:b/>
          <w:sz w:val="21"/>
        </w:rPr>
      </w:pPr>
    </w:p>
    <w:p w14:paraId="5F18BD73" w14:textId="77777777" w:rsidR="00E76586" w:rsidRPr="00E76586" w:rsidRDefault="00E76586" w:rsidP="00E76586">
      <w:pPr>
        <w:pStyle w:val="Pagrindinistekstas"/>
        <w:ind w:left="426" w:hanging="142"/>
        <w:rPr>
          <w:sz w:val="24"/>
        </w:rPr>
      </w:pPr>
      <w:proofErr w:type="spellStart"/>
      <w:r w:rsidRPr="00E76586">
        <w:rPr>
          <w:sz w:val="24"/>
        </w:rPr>
        <w:t>Gedeon</w:t>
      </w:r>
      <w:proofErr w:type="spellEnd"/>
      <w:r w:rsidRPr="00E76586">
        <w:rPr>
          <w:sz w:val="24"/>
        </w:rPr>
        <w:t xml:space="preserve"> </w:t>
      </w:r>
      <w:proofErr w:type="spellStart"/>
      <w:r w:rsidRPr="00E76586">
        <w:rPr>
          <w:sz w:val="24"/>
        </w:rPr>
        <w:t>Richter</w:t>
      </w:r>
      <w:proofErr w:type="spellEnd"/>
      <w:r w:rsidRPr="00E76586">
        <w:rPr>
          <w:sz w:val="24"/>
        </w:rPr>
        <w:t xml:space="preserve"> </w:t>
      </w:r>
      <w:proofErr w:type="spellStart"/>
      <w:r w:rsidRPr="00E76586">
        <w:rPr>
          <w:sz w:val="24"/>
        </w:rPr>
        <w:t>Plc</w:t>
      </w:r>
      <w:proofErr w:type="spellEnd"/>
      <w:r w:rsidRPr="00E76586">
        <w:rPr>
          <w:sz w:val="24"/>
        </w:rPr>
        <w:t>.</w:t>
      </w:r>
    </w:p>
    <w:p w14:paraId="5328C8CE" w14:textId="77777777" w:rsidR="00E76586" w:rsidRPr="00E76586" w:rsidRDefault="00E76586" w:rsidP="00E76586">
      <w:pPr>
        <w:pStyle w:val="Pagrindinistekstas"/>
        <w:ind w:left="426" w:hanging="142"/>
        <w:rPr>
          <w:sz w:val="24"/>
        </w:rPr>
      </w:pPr>
      <w:proofErr w:type="spellStart"/>
      <w:r w:rsidRPr="00E76586">
        <w:rPr>
          <w:sz w:val="24"/>
        </w:rPr>
        <w:t>Gyömrői</w:t>
      </w:r>
      <w:proofErr w:type="spellEnd"/>
      <w:r w:rsidRPr="00E76586">
        <w:rPr>
          <w:sz w:val="24"/>
        </w:rPr>
        <w:t xml:space="preserve"> </w:t>
      </w:r>
      <w:proofErr w:type="spellStart"/>
      <w:r w:rsidRPr="00E76586">
        <w:rPr>
          <w:sz w:val="24"/>
        </w:rPr>
        <w:t>út</w:t>
      </w:r>
      <w:proofErr w:type="spellEnd"/>
      <w:r w:rsidRPr="00E76586">
        <w:rPr>
          <w:sz w:val="24"/>
        </w:rPr>
        <w:t xml:space="preserve"> 19-21.</w:t>
      </w:r>
    </w:p>
    <w:p w14:paraId="5EAC737B" w14:textId="77777777" w:rsidR="00E76586" w:rsidRPr="00E76586" w:rsidRDefault="00E76586" w:rsidP="00E76586">
      <w:pPr>
        <w:pStyle w:val="Pagrindinistekstas"/>
        <w:ind w:left="426" w:hanging="142"/>
        <w:rPr>
          <w:sz w:val="24"/>
        </w:rPr>
      </w:pPr>
      <w:proofErr w:type="spellStart"/>
      <w:r w:rsidRPr="00E76586">
        <w:rPr>
          <w:sz w:val="24"/>
        </w:rPr>
        <w:t>Budapest</w:t>
      </w:r>
      <w:proofErr w:type="spellEnd"/>
      <w:r w:rsidRPr="00E76586">
        <w:rPr>
          <w:sz w:val="24"/>
        </w:rPr>
        <w:t xml:space="preserve"> H-1103</w:t>
      </w:r>
    </w:p>
    <w:p w14:paraId="18D71E10" w14:textId="77777777" w:rsidR="00B04E78" w:rsidRDefault="00E76586" w:rsidP="00E76586">
      <w:pPr>
        <w:pStyle w:val="Pagrindinistekstas"/>
        <w:ind w:left="426" w:hanging="142"/>
        <w:rPr>
          <w:sz w:val="24"/>
        </w:rPr>
      </w:pPr>
      <w:proofErr w:type="spellStart"/>
      <w:r w:rsidRPr="00E76586">
        <w:rPr>
          <w:sz w:val="24"/>
        </w:rPr>
        <w:t>Hungary</w:t>
      </w:r>
      <w:proofErr w:type="spellEnd"/>
    </w:p>
    <w:p w14:paraId="0FA90044" w14:textId="77777777" w:rsidR="00B04E78" w:rsidRDefault="00B04E78">
      <w:pPr>
        <w:pStyle w:val="Pagrindinistekstas"/>
        <w:spacing w:before="5"/>
        <w:rPr>
          <w:sz w:val="20"/>
        </w:rPr>
      </w:pPr>
    </w:p>
    <w:p w14:paraId="617BE9DF" w14:textId="77777777" w:rsidR="00E76586" w:rsidRDefault="00E76586">
      <w:pPr>
        <w:pStyle w:val="Pagrindinistekstas"/>
        <w:spacing w:before="5"/>
        <w:rPr>
          <w:sz w:val="20"/>
        </w:rPr>
      </w:pPr>
    </w:p>
    <w:p w14:paraId="69C8008D" w14:textId="77777777" w:rsidR="00B04E78" w:rsidRDefault="00531AC8">
      <w:pPr>
        <w:pStyle w:val="Antrat1"/>
        <w:numPr>
          <w:ilvl w:val="0"/>
          <w:numId w:val="80"/>
        </w:numPr>
        <w:tabs>
          <w:tab w:val="left" w:pos="824"/>
          <w:tab w:val="left" w:pos="825"/>
        </w:tabs>
        <w:spacing w:before="0"/>
      </w:pPr>
      <w:r>
        <w:t>REGISTRACIJOS</w:t>
      </w:r>
      <w:r>
        <w:rPr>
          <w:spacing w:val="-4"/>
        </w:rPr>
        <w:t xml:space="preserve"> </w:t>
      </w:r>
      <w:r>
        <w:t>PAŽYMĖJIMO</w:t>
      </w:r>
      <w:r>
        <w:rPr>
          <w:spacing w:val="-4"/>
        </w:rPr>
        <w:t xml:space="preserve"> </w:t>
      </w:r>
      <w:r>
        <w:t>NUMERIS</w:t>
      </w:r>
      <w:r>
        <w:rPr>
          <w:spacing w:val="-4"/>
        </w:rPr>
        <w:t xml:space="preserve"> </w:t>
      </w:r>
      <w:r>
        <w:t>(-IAI)</w:t>
      </w:r>
    </w:p>
    <w:p w14:paraId="0BE2FBC5" w14:textId="77777777" w:rsidR="005476FD" w:rsidRDefault="005476FD" w:rsidP="005476FD">
      <w:pPr>
        <w:pStyle w:val="Antrat1"/>
        <w:tabs>
          <w:tab w:val="left" w:pos="824"/>
          <w:tab w:val="left" w:pos="825"/>
        </w:tabs>
        <w:spacing w:before="0"/>
        <w:ind w:left="284"/>
      </w:pPr>
    </w:p>
    <w:tbl>
      <w:tblPr>
        <w:tblStyle w:val="Lentelstinklelis"/>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7"/>
        <w:gridCol w:w="4367"/>
      </w:tblGrid>
      <w:tr w:rsidR="005476FD" w14:paraId="4C44F11E" w14:textId="77777777" w:rsidTr="00D84D1B">
        <w:tc>
          <w:tcPr>
            <w:tcW w:w="4645" w:type="dxa"/>
          </w:tcPr>
          <w:p w14:paraId="6345895E" w14:textId="77777777" w:rsidR="005476FD" w:rsidRPr="005476FD" w:rsidRDefault="005476FD" w:rsidP="005476FD">
            <w:pPr>
              <w:pStyle w:val="Pagrindinistekstas"/>
              <w:spacing w:before="7"/>
            </w:pPr>
            <w:r w:rsidRPr="005476FD">
              <w:rPr>
                <w:u w:val="single"/>
              </w:rPr>
              <w:t>Lizdinė plokštelė</w:t>
            </w:r>
            <w:r w:rsidRPr="005476FD">
              <w:t>:</w:t>
            </w:r>
          </w:p>
          <w:p w14:paraId="7DB3D8F3" w14:textId="77777777" w:rsidR="005476FD" w:rsidRPr="005476FD" w:rsidRDefault="005476FD" w:rsidP="005476FD">
            <w:pPr>
              <w:pStyle w:val="Pagrindinistekstas"/>
              <w:spacing w:before="7"/>
            </w:pPr>
            <w:r w:rsidRPr="005476FD">
              <w:t>LT/1/22/5036/001 – N10</w:t>
            </w:r>
          </w:p>
          <w:p w14:paraId="7796E181" w14:textId="77777777" w:rsidR="005476FD" w:rsidRPr="005476FD" w:rsidRDefault="005476FD" w:rsidP="005476FD">
            <w:pPr>
              <w:pStyle w:val="Pagrindinistekstas"/>
              <w:spacing w:before="7"/>
            </w:pPr>
            <w:r w:rsidRPr="005476FD">
              <w:lastRenderedPageBreak/>
              <w:t>LT/1/22/5036/002 – N30</w:t>
            </w:r>
          </w:p>
          <w:p w14:paraId="7255FC2F" w14:textId="77777777" w:rsidR="005476FD" w:rsidRPr="005476FD" w:rsidRDefault="005476FD" w:rsidP="005476FD">
            <w:pPr>
              <w:pStyle w:val="Pagrindinistekstas"/>
              <w:spacing w:before="7"/>
            </w:pPr>
            <w:r w:rsidRPr="005476FD">
              <w:t>LT/1/22/5036/003 – N60</w:t>
            </w:r>
          </w:p>
          <w:p w14:paraId="3E6FA5AE" w14:textId="7B50961B" w:rsidR="005476FD" w:rsidRPr="005476FD" w:rsidRDefault="005476FD" w:rsidP="005476FD">
            <w:pPr>
              <w:pStyle w:val="Pagrindinistekstas"/>
              <w:spacing w:before="7"/>
            </w:pPr>
            <w:r w:rsidRPr="005476FD">
              <w:t>LT/1/22/5036/004 – N180 (3x60)</w:t>
            </w:r>
          </w:p>
        </w:tc>
        <w:tc>
          <w:tcPr>
            <w:tcW w:w="4645" w:type="dxa"/>
          </w:tcPr>
          <w:p w14:paraId="5FB697A7" w14:textId="2EE19AB2" w:rsidR="005476FD" w:rsidRPr="005476FD" w:rsidRDefault="00A34CD5" w:rsidP="005476FD">
            <w:pPr>
              <w:pStyle w:val="Pagrindinistekstas"/>
              <w:spacing w:before="7"/>
            </w:pPr>
            <w:r>
              <w:rPr>
                <w:u w:val="single"/>
              </w:rPr>
              <w:lastRenderedPageBreak/>
              <w:t>Perforuota</w:t>
            </w:r>
            <w:r w:rsidRPr="005476FD">
              <w:rPr>
                <w:u w:val="single"/>
              </w:rPr>
              <w:t xml:space="preserve"> </w:t>
            </w:r>
            <w:r w:rsidR="005476FD" w:rsidRPr="005476FD">
              <w:rPr>
                <w:u w:val="single"/>
              </w:rPr>
              <w:t>lizdinė plokštelė</w:t>
            </w:r>
            <w:r w:rsidR="005476FD" w:rsidRPr="005476FD">
              <w:t>:</w:t>
            </w:r>
          </w:p>
          <w:p w14:paraId="7AE4C4B8" w14:textId="1FF8750F" w:rsidR="005476FD" w:rsidRPr="005476FD" w:rsidRDefault="005476FD" w:rsidP="005476FD">
            <w:pPr>
              <w:pStyle w:val="Pagrindinistekstas"/>
              <w:spacing w:before="7"/>
            </w:pPr>
            <w:r w:rsidRPr="005476FD">
              <w:t>LT/1/22/5036/005 – N10</w:t>
            </w:r>
          </w:p>
          <w:p w14:paraId="355BCBFE" w14:textId="19AF847D" w:rsidR="005476FD" w:rsidRPr="005476FD" w:rsidRDefault="005476FD" w:rsidP="005476FD">
            <w:pPr>
              <w:pStyle w:val="Pagrindinistekstas"/>
              <w:spacing w:before="7"/>
            </w:pPr>
            <w:r w:rsidRPr="005476FD">
              <w:lastRenderedPageBreak/>
              <w:t>LT/1/22/5036/006 – N30</w:t>
            </w:r>
          </w:p>
          <w:p w14:paraId="1DADA093" w14:textId="7D7A602F" w:rsidR="005476FD" w:rsidRPr="005476FD" w:rsidRDefault="005476FD" w:rsidP="005476FD">
            <w:pPr>
              <w:pStyle w:val="Pagrindinistekstas"/>
              <w:spacing w:before="7"/>
            </w:pPr>
            <w:r w:rsidRPr="005476FD">
              <w:t>LT/1/22/5036/007 – N60</w:t>
            </w:r>
          </w:p>
          <w:p w14:paraId="5C33DA27" w14:textId="6A63E430" w:rsidR="005476FD" w:rsidRPr="005476FD" w:rsidRDefault="005476FD" w:rsidP="00A34CD5">
            <w:pPr>
              <w:pStyle w:val="Pagrindinistekstas"/>
              <w:spacing w:before="7"/>
            </w:pPr>
            <w:r w:rsidRPr="005476FD">
              <w:t>LT/1/22/5036/008 – N180x1 (3x60)</w:t>
            </w:r>
          </w:p>
        </w:tc>
      </w:tr>
    </w:tbl>
    <w:p w14:paraId="38CA1AAF" w14:textId="77777777" w:rsidR="00B04E78" w:rsidRDefault="00B04E78">
      <w:pPr>
        <w:pStyle w:val="Pagrindinistekstas"/>
        <w:spacing w:before="7"/>
        <w:rPr>
          <w:b/>
          <w:sz w:val="21"/>
        </w:rPr>
      </w:pPr>
    </w:p>
    <w:p w14:paraId="3C6E6FE9" w14:textId="77777777" w:rsidR="00B04E78" w:rsidRDefault="00B04E78">
      <w:pPr>
        <w:pStyle w:val="Pagrindinistekstas"/>
        <w:rPr>
          <w:sz w:val="24"/>
        </w:rPr>
      </w:pPr>
    </w:p>
    <w:p w14:paraId="73C80A4B" w14:textId="77777777" w:rsidR="00B04E78" w:rsidRDefault="00531AC8">
      <w:pPr>
        <w:pStyle w:val="Antrat1"/>
        <w:numPr>
          <w:ilvl w:val="0"/>
          <w:numId w:val="80"/>
        </w:numPr>
        <w:tabs>
          <w:tab w:val="left" w:pos="824"/>
          <w:tab w:val="left" w:pos="825"/>
        </w:tabs>
        <w:spacing w:before="0"/>
      </w:pPr>
      <w:r>
        <w:t>REGISTRAVIMO</w:t>
      </w:r>
      <w:r>
        <w:rPr>
          <w:spacing w:val="-4"/>
        </w:rPr>
        <w:t xml:space="preserve"> </w:t>
      </w:r>
      <w:r>
        <w:t>/</w:t>
      </w:r>
      <w:r>
        <w:rPr>
          <w:spacing w:val="-4"/>
        </w:rPr>
        <w:t xml:space="preserve"> </w:t>
      </w:r>
      <w:r>
        <w:t>PERREGISTRAVIMO</w:t>
      </w:r>
      <w:r>
        <w:rPr>
          <w:spacing w:val="-4"/>
        </w:rPr>
        <w:t xml:space="preserve"> </w:t>
      </w:r>
      <w:r>
        <w:t>DATA</w:t>
      </w:r>
    </w:p>
    <w:p w14:paraId="5C3FD87B" w14:textId="77777777" w:rsidR="00B04E78" w:rsidRDefault="00B04E78">
      <w:pPr>
        <w:pStyle w:val="Pagrindinistekstas"/>
        <w:spacing w:before="7"/>
        <w:rPr>
          <w:b/>
          <w:sz w:val="21"/>
        </w:rPr>
      </w:pPr>
    </w:p>
    <w:p w14:paraId="1860BCA1" w14:textId="09345C8C" w:rsidR="00B04E78" w:rsidRDefault="00531AC8" w:rsidP="0094337A">
      <w:pPr>
        <w:pStyle w:val="Pagrindinistekstas"/>
        <w:spacing w:line="252" w:lineRule="exact"/>
        <w:ind w:left="284"/>
      </w:pPr>
      <w:r>
        <w:t>Registravimo</w:t>
      </w:r>
      <w:r>
        <w:rPr>
          <w:spacing w:val="-3"/>
        </w:rPr>
        <w:t xml:space="preserve"> </w:t>
      </w:r>
      <w:r>
        <w:t>data</w:t>
      </w:r>
      <w:r>
        <w:rPr>
          <w:spacing w:val="-2"/>
        </w:rPr>
        <w:t xml:space="preserve"> </w:t>
      </w:r>
      <w:r w:rsidR="005476FD">
        <w:rPr>
          <w:noProof/>
          <w:szCs w:val="24"/>
        </w:rPr>
        <w:t>2022 m. rugsėjo 27 d.</w:t>
      </w:r>
    </w:p>
    <w:p w14:paraId="52312D13" w14:textId="77777777" w:rsidR="00B04E78" w:rsidRDefault="00B04E78">
      <w:pPr>
        <w:pStyle w:val="Pagrindinistekstas"/>
        <w:rPr>
          <w:sz w:val="24"/>
        </w:rPr>
      </w:pPr>
    </w:p>
    <w:p w14:paraId="439B21C5" w14:textId="77777777" w:rsidR="00B04E78" w:rsidRDefault="00B04E78">
      <w:pPr>
        <w:pStyle w:val="Pagrindinistekstas"/>
        <w:spacing w:before="6"/>
        <w:rPr>
          <w:sz w:val="20"/>
        </w:rPr>
      </w:pPr>
    </w:p>
    <w:p w14:paraId="7719AD72" w14:textId="4F6A1F76" w:rsidR="00F86392" w:rsidRPr="005476FD" w:rsidRDefault="00531AC8" w:rsidP="00E625E6">
      <w:pPr>
        <w:pStyle w:val="Antrat1"/>
        <w:numPr>
          <w:ilvl w:val="0"/>
          <w:numId w:val="80"/>
        </w:numPr>
        <w:tabs>
          <w:tab w:val="left" w:pos="824"/>
          <w:tab w:val="left" w:pos="825"/>
        </w:tabs>
        <w:spacing w:before="1"/>
        <w:rPr>
          <w:b w:val="0"/>
          <w:noProof/>
          <w:szCs w:val="24"/>
        </w:rPr>
      </w:pPr>
      <w:r>
        <w:t>TEKSTO</w:t>
      </w:r>
      <w:r>
        <w:rPr>
          <w:spacing w:val="-4"/>
        </w:rPr>
        <w:t xml:space="preserve"> </w:t>
      </w:r>
      <w:r>
        <w:t>PERŽIŪROS</w:t>
      </w:r>
      <w:r>
        <w:rPr>
          <w:spacing w:val="-3"/>
        </w:rPr>
        <w:t xml:space="preserve"> </w:t>
      </w:r>
      <w:r>
        <w:t>DATA</w:t>
      </w:r>
    </w:p>
    <w:p w14:paraId="2B9E0796" w14:textId="77777777" w:rsidR="005476FD" w:rsidRDefault="005476FD" w:rsidP="0094337A">
      <w:pPr>
        <w:pStyle w:val="Antrat1"/>
        <w:tabs>
          <w:tab w:val="left" w:pos="824"/>
          <w:tab w:val="left" w:pos="825"/>
        </w:tabs>
        <w:spacing w:before="1"/>
        <w:ind w:left="284"/>
      </w:pPr>
    </w:p>
    <w:p w14:paraId="2F1FF224" w14:textId="492297E3" w:rsidR="00F86392" w:rsidRPr="00E625E6" w:rsidRDefault="00394060" w:rsidP="0094337A">
      <w:pPr>
        <w:pStyle w:val="Antrat1"/>
        <w:tabs>
          <w:tab w:val="left" w:pos="824"/>
          <w:tab w:val="left" w:pos="825"/>
        </w:tabs>
        <w:spacing w:before="1"/>
        <w:ind w:left="284"/>
        <w:rPr>
          <w:b w:val="0"/>
          <w:bCs w:val="0"/>
        </w:rPr>
      </w:pPr>
      <w:r w:rsidRPr="00E625E6">
        <w:rPr>
          <w:b w:val="0"/>
          <w:bCs w:val="0"/>
        </w:rPr>
        <w:t>2026 m. liepos 2 d.</w:t>
      </w:r>
    </w:p>
    <w:p w14:paraId="19F7E2BD" w14:textId="77777777" w:rsidR="00394060" w:rsidRDefault="00394060" w:rsidP="0094337A">
      <w:pPr>
        <w:pStyle w:val="Antrat1"/>
        <w:tabs>
          <w:tab w:val="left" w:pos="824"/>
          <w:tab w:val="left" w:pos="825"/>
        </w:tabs>
        <w:spacing w:before="1"/>
        <w:ind w:left="284"/>
      </w:pPr>
    </w:p>
    <w:p w14:paraId="4001E226" w14:textId="1E416391" w:rsidR="00F86392" w:rsidRDefault="0094337A" w:rsidP="005476FD">
      <w:pPr>
        <w:pStyle w:val="Antrat1"/>
        <w:tabs>
          <w:tab w:val="left" w:pos="824"/>
          <w:tab w:val="left" w:pos="825"/>
        </w:tabs>
        <w:spacing w:before="1"/>
        <w:ind w:left="284"/>
      </w:pPr>
      <w:r w:rsidRPr="00D85A5F">
        <w:rPr>
          <w:b w:val="0"/>
          <w:noProof/>
        </w:rPr>
        <w:t>Išsami informacija apie šį vaistinį preparatą pateikiama Valstybinės vaistų kontrolės tarnybos prie Lietuvos Respublikos sveikatos apsaugos ministerijos tinklalapyje</w:t>
      </w:r>
      <w:r w:rsidRPr="00D85A5F">
        <w:rPr>
          <w:b w:val="0"/>
          <w:i/>
          <w:noProof/>
        </w:rPr>
        <w:t xml:space="preserve"> </w:t>
      </w:r>
      <w:hyperlink r:id="rId14" w:history="1">
        <w:r w:rsidR="00616223" w:rsidRPr="00471B86">
          <w:rPr>
            <w:rStyle w:val="Hipersaitas"/>
            <w:b w:val="0"/>
            <w:noProof/>
          </w:rPr>
          <w:t>https://www.</w:t>
        </w:r>
        <w:proofErr w:type="spellStart"/>
        <w:r w:rsidR="00616223" w:rsidRPr="00471B86">
          <w:rPr>
            <w:rStyle w:val="Hipersaitas"/>
            <w:b w:val="0"/>
          </w:rPr>
          <w:t>vvkt.lt</w:t>
        </w:r>
        <w:proofErr w:type="spellEnd"/>
      </w:hyperlink>
    </w:p>
    <w:p w14:paraId="234D9A2F" w14:textId="77777777" w:rsidR="00F86392" w:rsidRDefault="00F86392" w:rsidP="00F86392">
      <w:pPr>
        <w:pStyle w:val="Antrat1"/>
        <w:tabs>
          <w:tab w:val="left" w:pos="824"/>
          <w:tab w:val="left" w:pos="825"/>
        </w:tabs>
        <w:spacing w:before="1"/>
      </w:pPr>
    </w:p>
    <w:p w14:paraId="3B1DA83E" w14:textId="77777777" w:rsidR="00F86392" w:rsidRDefault="00F86392" w:rsidP="00F86392">
      <w:pPr>
        <w:pStyle w:val="Antrat1"/>
        <w:tabs>
          <w:tab w:val="left" w:pos="824"/>
          <w:tab w:val="left" w:pos="825"/>
        </w:tabs>
        <w:spacing w:before="1"/>
      </w:pPr>
    </w:p>
    <w:p w14:paraId="7BCC2E62" w14:textId="77777777" w:rsidR="00F86392" w:rsidRDefault="00F86392" w:rsidP="00F86392">
      <w:pPr>
        <w:pStyle w:val="Antrat1"/>
        <w:tabs>
          <w:tab w:val="left" w:pos="824"/>
          <w:tab w:val="left" w:pos="825"/>
        </w:tabs>
        <w:spacing w:before="1"/>
      </w:pPr>
    </w:p>
    <w:p w14:paraId="5440B1C7" w14:textId="77777777" w:rsidR="006C6E25" w:rsidRDefault="006C6E25" w:rsidP="00D85A5F">
      <w:pPr>
        <w:pStyle w:val="Antrat1"/>
        <w:spacing w:before="92"/>
        <w:ind w:left="0" w:right="2326"/>
      </w:pPr>
    </w:p>
    <w:p w14:paraId="50F10904" w14:textId="77777777" w:rsidR="0094337A" w:rsidRDefault="0094337A">
      <w:pPr>
        <w:rPr>
          <w:b/>
          <w:bCs/>
        </w:rPr>
      </w:pPr>
      <w:r>
        <w:br w:type="page"/>
      </w:r>
    </w:p>
    <w:p w14:paraId="49F3C39B" w14:textId="77777777" w:rsidR="006C6E25" w:rsidRDefault="006C6E25" w:rsidP="00D85A5F">
      <w:pPr>
        <w:pStyle w:val="Antrat1"/>
        <w:spacing w:before="0"/>
        <w:ind w:left="1950" w:right="2326"/>
        <w:jc w:val="center"/>
      </w:pPr>
    </w:p>
    <w:p w14:paraId="27A3F364" w14:textId="77777777" w:rsidR="006C6E25" w:rsidRDefault="006C6E25" w:rsidP="00D85A5F">
      <w:pPr>
        <w:pStyle w:val="Antrat1"/>
        <w:spacing w:before="0"/>
        <w:ind w:left="1950" w:right="2326"/>
        <w:jc w:val="center"/>
      </w:pPr>
    </w:p>
    <w:p w14:paraId="57BD1440" w14:textId="77777777" w:rsidR="006C6E25" w:rsidRDefault="006C6E25" w:rsidP="00D85A5F">
      <w:pPr>
        <w:pStyle w:val="Antrat1"/>
        <w:spacing w:before="0"/>
        <w:ind w:left="1950" w:right="2326"/>
        <w:jc w:val="center"/>
      </w:pPr>
    </w:p>
    <w:p w14:paraId="0BBEBBB0" w14:textId="77777777" w:rsidR="006C6E25" w:rsidRDefault="006C6E25" w:rsidP="00D85A5F">
      <w:pPr>
        <w:pStyle w:val="Antrat1"/>
        <w:spacing w:before="0"/>
        <w:ind w:left="1950" w:right="2326"/>
        <w:jc w:val="center"/>
      </w:pPr>
    </w:p>
    <w:p w14:paraId="2F32F9A6" w14:textId="77777777" w:rsidR="006C6E25" w:rsidRDefault="006C6E25" w:rsidP="00D85A5F">
      <w:pPr>
        <w:pStyle w:val="Antrat1"/>
        <w:spacing w:before="0"/>
        <w:ind w:left="1950" w:right="2326"/>
        <w:jc w:val="center"/>
      </w:pPr>
    </w:p>
    <w:p w14:paraId="51A01D4F" w14:textId="77777777" w:rsidR="006C6E25" w:rsidRDefault="006C6E25" w:rsidP="00D85A5F">
      <w:pPr>
        <w:pStyle w:val="Antrat1"/>
        <w:spacing w:before="0"/>
        <w:ind w:left="1950" w:right="2326"/>
        <w:jc w:val="center"/>
      </w:pPr>
    </w:p>
    <w:p w14:paraId="06914EE6" w14:textId="77777777" w:rsidR="006C6E25" w:rsidRDefault="006C6E25" w:rsidP="00D85A5F">
      <w:pPr>
        <w:pStyle w:val="Antrat1"/>
        <w:spacing w:before="0"/>
        <w:ind w:left="1950" w:right="2326"/>
        <w:jc w:val="center"/>
      </w:pPr>
    </w:p>
    <w:p w14:paraId="0F8C6FF3" w14:textId="77777777" w:rsidR="006C6E25" w:rsidRDefault="006C6E25" w:rsidP="00D85A5F">
      <w:pPr>
        <w:pStyle w:val="Antrat1"/>
        <w:spacing w:before="0"/>
        <w:ind w:left="1950" w:right="2326"/>
        <w:jc w:val="center"/>
      </w:pPr>
    </w:p>
    <w:p w14:paraId="19AF7F11" w14:textId="77777777" w:rsidR="006C6E25" w:rsidRDefault="006C6E25" w:rsidP="00D85A5F">
      <w:pPr>
        <w:pStyle w:val="Antrat1"/>
        <w:spacing w:before="0"/>
        <w:ind w:left="1950" w:right="2326"/>
        <w:jc w:val="center"/>
      </w:pPr>
    </w:p>
    <w:p w14:paraId="7CAA7515" w14:textId="77777777" w:rsidR="006C6E25" w:rsidRDefault="006C6E25" w:rsidP="00D85A5F">
      <w:pPr>
        <w:pStyle w:val="Antrat1"/>
        <w:spacing w:before="0"/>
        <w:ind w:left="1950" w:right="2326"/>
        <w:jc w:val="center"/>
      </w:pPr>
    </w:p>
    <w:p w14:paraId="325A9287" w14:textId="77777777" w:rsidR="006C6E25" w:rsidRDefault="006C6E25" w:rsidP="00D85A5F">
      <w:pPr>
        <w:pStyle w:val="Antrat1"/>
        <w:spacing w:before="0"/>
        <w:ind w:left="1950" w:right="2326"/>
        <w:jc w:val="center"/>
      </w:pPr>
    </w:p>
    <w:p w14:paraId="57B40E19" w14:textId="77777777" w:rsidR="006C6E25" w:rsidRDefault="006C6E25" w:rsidP="00D85A5F">
      <w:pPr>
        <w:pStyle w:val="Antrat1"/>
        <w:spacing w:before="0"/>
        <w:ind w:left="1950" w:right="2326"/>
        <w:jc w:val="center"/>
      </w:pPr>
    </w:p>
    <w:p w14:paraId="318DB2BE" w14:textId="77777777" w:rsidR="006C6E25" w:rsidRDefault="006C6E25" w:rsidP="00D85A5F">
      <w:pPr>
        <w:pStyle w:val="Antrat1"/>
        <w:spacing w:before="0"/>
        <w:ind w:left="1950" w:right="2326"/>
        <w:jc w:val="center"/>
      </w:pPr>
    </w:p>
    <w:p w14:paraId="240EFED0" w14:textId="77777777" w:rsidR="0094337A" w:rsidRDefault="0094337A" w:rsidP="00D85A5F">
      <w:pPr>
        <w:pStyle w:val="Antrat1"/>
        <w:spacing w:before="0"/>
        <w:ind w:left="1950" w:right="2326"/>
        <w:jc w:val="center"/>
      </w:pPr>
    </w:p>
    <w:p w14:paraId="6E523898" w14:textId="77777777" w:rsidR="0094337A" w:rsidRDefault="0094337A" w:rsidP="00D85A5F">
      <w:pPr>
        <w:pStyle w:val="Antrat1"/>
        <w:spacing w:before="0"/>
        <w:ind w:left="1950" w:right="2326"/>
        <w:jc w:val="center"/>
      </w:pPr>
    </w:p>
    <w:p w14:paraId="6352008C" w14:textId="77777777" w:rsidR="0094337A" w:rsidRDefault="0094337A" w:rsidP="00D85A5F">
      <w:pPr>
        <w:pStyle w:val="Antrat1"/>
        <w:spacing w:before="0"/>
        <w:ind w:left="1950" w:right="2326"/>
        <w:jc w:val="center"/>
      </w:pPr>
    </w:p>
    <w:p w14:paraId="5BEBF943" w14:textId="77777777" w:rsidR="0094337A" w:rsidRDefault="0094337A" w:rsidP="00D85A5F">
      <w:pPr>
        <w:pStyle w:val="Antrat1"/>
        <w:spacing w:before="0"/>
        <w:ind w:left="1950" w:right="2326"/>
        <w:jc w:val="center"/>
      </w:pPr>
    </w:p>
    <w:p w14:paraId="06C66998" w14:textId="77777777" w:rsidR="0094337A" w:rsidRDefault="0094337A" w:rsidP="00D85A5F">
      <w:pPr>
        <w:pStyle w:val="Antrat1"/>
        <w:spacing w:before="0"/>
        <w:ind w:left="1950" w:right="2326"/>
        <w:jc w:val="center"/>
      </w:pPr>
    </w:p>
    <w:p w14:paraId="04CD8F10" w14:textId="77777777" w:rsidR="0094337A" w:rsidRDefault="0094337A" w:rsidP="00D85A5F">
      <w:pPr>
        <w:pStyle w:val="Antrat1"/>
        <w:spacing w:before="0"/>
        <w:ind w:left="1950" w:right="2326"/>
        <w:jc w:val="center"/>
      </w:pPr>
    </w:p>
    <w:p w14:paraId="5CF61E0B" w14:textId="77777777" w:rsidR="0094337A" w:rsidRDefault="0094337A" w:rsidP="00D85A5F">
      <w:pPr>
        <w:pStyle w:val="Antrat1"/>
        <w:spacing w:before="0"/>
        <w:ind w:left="1950" w:right="2326"/>
        <w:jc w:val="center"/>
      </w:pPr>
    </w:p>
    <w:p w14:paraId="68EB85E7" w14:textId="77777777" w:rsidR="0094337A" w:rsidRDefault="0094337A" w:rsidP="00D85A5F">
      <w:pPr>
        <w:pStyle w:val="Antrat1"/>
        <w:spacing w:before="0"/>
        <w:ind w:left="1950" w:right="2326"/>
        <w:jc w:val="center"/>
      </w:pPr>
    </w:p>
    <w:p w14:paraId="2E7CDD10" w14:textId="77777777" w:rsidR="0094337A" w:rsidRDefault="0094337A" w:rsidP="00D85A5F">
      <w:pPr>
        <w:pStyle w:val="Antrat1"/>
        <w:spacing w:before="0"/>
        <w:ind w:left="1950" w:right="2326"/>
        <w:jc w:val="center"/>
      </w:pPr>
    </w:p>
    <w:p w14:paraId="0739891B" w14:textId="77777777" w:rsidR="0094337A" w:rsidRDefault="0094337A" w:rsidP="00D85A5F">
      <w:pPr>
        <w:pStyle w:val="Antrat1"/>
        <w:spacing w:before="0"/>
        <w:ind w:left="1950" w:right="2326"/>
        <w:jc w:val="center"/>
      </w:pPr>
    </w:p>
    <w:p w14:paraId="454D7F90" w14:textId="77777777" w:rsidR="00B04E78" w:rsidRDefault="00531AC8">
      <w:pPr>
        <w:pStyle w:val="Antrat1"/>
        <w:spacing w:before="92"/>
        <w:ind w:left="1950" w:right="2326"/>
        <w:jc w:val="center"/>
      </w:pPr>
      <w:r>
        <w:t>II</w:t>
      </w:r>
      <w:r>
        <w:rPr>
          <w:spacing w:val="-4"/>
        </w:rPr>
        <w:t xml:space="preserve"> </w:t>
      </w:r>
      <w:r>
        <w:t>PRIEDAS</w:t>
      </w:r>
    </w:p>
    <w:p w14:paraId="49239E57" w14:textId="77777777" w:rsidR="00B04E78" w:rsidRDefault="00B04E78">
      <w:pPr>
        <w:pStyle w:val="Pagrindinistekstas"/>
        <w:rPr>
          <w:b/>
        </w:rPr>
      </w:pPr>
    </w:p>
    <w:p w14:paraId="767E4013" w14:textId="77777777" w:rsidR="00B04E78" w:rsidRDefault="00531AC8" w:rsidP="00A93F36">
      <w:pPr>
        <w:pStyle w:val="Sraopastraipa"/>
        <w:numPr>
          <w:ilvl w:val="0"/>
          <w:numId w:val="4"/>
        </w:numPr>
        <w:tabs>
          <w:tab w:val="left" w:pos="1959"/>
          <w:tab w:val="left" w:pos="1960"/>
        </w:tabs>
        <w:ind w:right="143"/>
        <w:rPr>
          <w:b/>
        </w:rPr>
      </w:pPr>
      <w:r>
        <w:rPr>
          <w:b/>
        </w:rPr>
        <w:t>GAMINTOJAS (-AI), ATSAKINGAS (-I) UŽ SERIJŲ</w:t>
      </w:r>
      <w:r>
        <w:rPr>
          <w:b/>
          <w:spacing w:val="-52"/>
        </w:rPr>
        <w:t xml:space="preserve"> </w:t>
      </w:r>
      <w:r>
        <w:rPr>
          <w:b/>
        </w:rPr>
        <w:t>IŠLEIDIMĄ</w:t>
      </w:r>
    </w:p>
    <w:p w14:paraId="646D1C40" w14:textId="77777777" w:rsidR="00B04E78" w:rsidRDefault="00B04E78">
      <w:pPr>
        <w:pStyle w:val="Pagrindinistekstas"/>
        <w:rPr>
          <w:b/>
        </w:rPr>
      </w:pPr>
    </w:p>
    <w:p w14:paraId="48E1AD20" w14:textId="77777777" w:rsidR="00B04E78" w:rsidRDefault="00531AC8">
      <w:pPr>
        <w:pStyle w:val="Antrat1"/>
        <w:numPr>
          <w:ilvl w:val="0"/>
          <w:numId w:val="4"/>
        </w:numPr>
        <w:tabs>
          <w:tab w:val="left" w:pos="1959"/>
          <w:tab w:val="left" w:pos="1960"/>
        </w:tabs>
        <w:spacing w:before="0"/>
        <w:ind w:hanging="709"/>
      </w:pPr>
      <w:r>
        <w:t>TIEKIMO</w:t>
      </w:r>
      <w:r>
        <w:rPr>
          <w:spacing w:val="-4"/>
        </w:rPr>
        <w:t xml:space="preserve"> </w:t>
      </w:r>
      <w:r>
        <w:t>IR</w:t>
      </w:r>
      <w:r>
        <w:rPr>
          <w:spacing w:val="-3"/>
        </w:rPr>
        <w:t xml:space="preserve"> </w:t>
      </w:r>
      <w:r>
        <w:t>VARTOJIMO</w:t>
      </w:r>
      <w:r>
        <w:rPr>
          <w:spacing w:val="-3"/>
        </w:rPr>
        <w:t xml:space="preserve"> </w:t>
      </w:r>
      <w:r>
        <w:t>SĄLYGOS</w:t>
      </w:r>
      <w:r>
        <w:rPr>
          <w:spacing w:val="-3"/>
        </w:rPr>
        <w:t xml:space="preserve"> </w:t>
      </w:r>
      <w:r>
        <w:t>AR</w:t>
      </w:r>
      <w:r>
        <w:rPr>
          <w:spacing w:val="-3"/>
        </w:rPr>
        <w:t xml:space="preserve"> </w:t>
      </w:r>
      <w:r>
        <w:t>APRIBOJIMAI</w:t>
      </w:r>
    </w:p>
    <w:p w14:paraId="14BB715B" w14:textId="77777777" w:rsidR="00B04E78" w:rsidRDefault="00B04E78">
      <w:pPr>
        <w:pStyle w:val="Pagrindinistekstas"/>
        <w:rPr>
          <w:b/>
        </w:rPr>
      </w:pPr>
    </w:p>
    <w:p w14:paraId="33AC6C9D" w14:textId="77777777" w:rsidR="009072E5" w:rsidRDefault="009072E5" w:rsidP="009072E5">
      <w:pPr>
        <w:ind w:left="567" w:hanging="567"/>
      </w:pPr>
    </w:p>
    <w:p w14:paraId="78CFA15E" w14:textId="77777777" w:rsidR="009072E5" w:rsidRDefault="009072E5" w:rsidP="009072E5">
      <w:pPr>
        <w:tabs>
          <w:tab w:val="left" w:pos="1701"/>
        </w:tabs>
        <w:ind w:left="1701" w:right="567" w:hanging="567"/>
        <w:rPr>
          <w:b/>
          <w:snapToGrid w:val="0"/>
        </w:rPr>
      </w:pPr>
      <w:r>
        <w:rPr>
          <w:b/>
          <w:snapToGrid w:val="0"/>
        </w:rPr>
        <w:t>C.</w:t>
      </w:r>
      <w:r>
        <w:rPr>
          <w:b/>
          <w:snapToGrid w:val="0"/>
        </w:rPr>
        <w:tab/>
        <w:t>KITOS SĄLYGOS IR REIKALAVIMAI REGISTRUOTOJUI</w:t>
      </w:r>
    </w:p>
    <w:p w14:paraId="506E8749" w14:textId="77777777" w:rsidR="009072E5" w:rsidRDefault="009072E5" w:rsidP="009072E5">
      <w:pPr>
        <w:tabs>
          <w:tab w:val="left" w:pos="1701"/>
        </w:tabs>
        <w:ind w:left="1701" w:right="567" w:hanging="567"/>
        <w:rPr>
          <w:b/>
          <w:snapToGrid w:val="0"/>
        </w:rPr>
      </w:pPr>
    </w:p>
    <w:p w14:paraId="3B48EA57" w14:textId="77777777" w:rsidR="009072E5" w:rsidRDefault="009072E5" w:rsidP="009072E5">
      <w:pPr>
        <w:tabs>
          <w:tab w:val="left" w:pos="1701"/>
        </w:tabs>
        <w:ind w:left="1701" w:right="567" w:hanging="567"/>
        <w:rPr>
          <w:b/>
          <w:bCs/>
          <w:snapToGrid w:val="0"/>
        </w:rPr>
      </w:pPr>
      <w:r>
        <w:rPr>
          <w:b/>
          <w:bCs/>
          <w:snapToGrid w:val="0"/>
        </w:rPr>
        <w:t>D.</w:t>
      </w:r>
      <w:r>
        <w:rPr>
          <w:b/>
          <w:snapToGrid w:val="0"/>
        </w:rPr>
        <w:tab/>
      </w:r>
      <w:r>
        <w:rPr>
          <w:b/>
          <w:bCs/>
          <w:caps/>
          <w:noProof/>
          <w:snapToGrid w:val="0"/>
        </w:rPr>
        <w:t>SĄLYGOS AR APRIBOJIMAI, SKIRTI SAUGIAM IR VEIKSMINGAM VAISTINIO PREPARATO VARTOJIMUI UŽTIKRINTI</w:t>
      </w:r>
    </w:p>
    <w:p w14:paraId="7752D7E1" w14:textId="77777777" w:rsidR="009072E5" w:rsidRDefault="009072E5" w:rsidP="009072E5">
      <w:pPr>
        <w:tabs>
          <w:tab w:val="left" w:pos="1701"/>
        </w:tabs>
        <w:ind w:left="1701" w:right="567" w:hanging="567"/>
        <w:rPr>
          <w:b/>
          <w:snapToGrid w:val="0"/>
        </w:rPr>
      </w:pPr>
    </w:p>
    <w:p w14:paraId="75F86388" w14:textId="77777777" w:rsidR="00B04E78" w:rsidRDefault="00B04E78">
      <w:pPr>
        <w:pStyle w:val="Pagrindinistekstas"/>
        <w:spacing w:before="7"/>
        <w:rPr>
          <w:sz w:val="20"/>
        </w:rPr>
      </w:pPr>
    </w:p>
    <w:p w14:paraId="550F5071" w14:textId="77777777" w:rsidR="00F86392" w:rsidRDefault="00F86392">
      <w:pPr>
        <w:pStyle w:val="Pagrindinistekstas"/>
        <w:spacing w:before="7"/>
        <w:rPr>
          <w:sz w:val="20"/>
        </w:rPr>
      </w:pPr>
    </w:p>
    <w:p w14:paraId="478DD897" w14:textId="77777777" w:rsidR="00F86392" w:rsidRDefault="00F86392">
      <w:pPr>
        <w:pStyle w:val="Pagrindinistekstas"/>
        <w:spacing w:before="7"/>
        <w:rPr>
          <w:sz w:val="20"/>
        </w:rPr>
      </w:pPr>
    </w:p>
    <w:p w14:paraId="27BAF505" w14:textId="77777777" w:rsidR="00F86392" w:rsidRDefault="00F86392">
      <w:pPr>
        <w:pStyle w:val="Pagrindinistekstas"/>
        <w:spacing w:before="7"/>
        <w:rPr>
          <w:sz w:val="20"/>
        </w:rPr>
      </w:pPr>
    </w:p>
    <w:p w14:paraId="4A568454" w14:textId="77777777" w:rsidR="00F86392" w:rsidRDefault="00F86392">
      <w:pPr>
        <w:pStyle w:val="Pagrindinistekstas"/>
        <w:spacing w:before="7"/>
        <w:rPr>
          <w:sz w:val="20"/>
        </w:rPr>
      </w:pPr>
    </w:p>
    <w:p w14:paraId="741F573D" w14:textId="77777777" w:rsidR="00F86392" w:rsidRDefault="00F86392">
      <w:pPr>
        <w:pStyle w:val="Pagrindinistekstas"/>
        <w:spacing w:before="7"/>
        <w:rPr>
          <w:sz w:val="20"/>
        </w:rPr>
      </w:pPr>
    </w:p>
    <w:p w14:paraId="7162BF5C" w14:textId="77777777" w:rsidR="00F86392" w:rsidRDefault="00F86392">
      <w:pPr>
        <w:pStyle w:val="Pagrindinistekstas"/>
        <w:spacing w:before="7"/>
        <w:rPr>
          <w:sz w:val="20"/>
        </w:rPr>
      </w:pPr>
    </w:p>
    <w:p w14:paraId="74542487" w14:textId="77777777" w:rsidR="00F86392" w:rsidRDefault="00F86392">
      <w:pPr>
        <w:pStyle w:val="Pagrindinistekstas"/>
        <w:spacing w:before="7"/>
        <w:rPr>
          <w:sz w:val="20"/>
        </w:rPr>
      </w:pPr>
    </w:p>
    <w:p w14:paraId="5B0A55D6" w14:textId="77777777" w:rsidR="00F86392" w:rsidRDefault="00F86392">
      <w:pPr>
        <w:pStyle w:val="Pagrindinistekstas"/>
        <w:spacing w:before="7"/>
        <w:rPr>
          <w:sz w:val="20"/>
        </w:rPr>
      </w:pPr>
    </w:p>
    <w:p w14:paraId="368BEA41" w14:textId="77777777" w:rsidR="00F86392" w:rsidRDefault="00F86392">
      <w:pPr>
        <w:pStyle w:val="Pagrindinistekstas"/>
        <w:spacing w:before="7"/>
        <w:rPr>
          <w:sz w:val="20"/>
        </w:rPr>
      </w:pPr>
    </w:p>
    <w:p w14:paraId="30A68E97" w14:textId="77777777" w:rsidR="00F86392" w:rsidRDefault="00F86392">
      <w:pPr>
        <w:pStyle w:val="Pagrindinistekstas"/>
        <w:spacing w:before="7"/>
        <w:rPr>
          <w:sz w:val="20"/>
        </w:rPr>
      </w:pPr>
    </w:p>
    <w:p w14:paraId="00B8FB92" w14:textId="77777777" w:rsidR="00F86392" w:rsidRDefault="00F86392">
      <w:pPr>
        <w:pStyle w:val="Pagrindinistekstas"/>
        <w:spacing w:before="7"/>
        <w:rPr>
          <w:sz w:val="20"/>
        </w:rPr>
      </w:pPr>
    </w:p>
    <w:p w14:paraId="5397B2CE" w14:textId="77777777" w:rsidR="00F86392" w:rsidRDefault="00F86392">
      <w:pPr>
        <w:pStyle w:val="Pagrindinistekstas"/>
        <w:spacing w:before="7"/>
        <w:rPr>
          <w:sz w:val="20"/>
        </w:rPr>
      </w:pPr>
    </w:p>
    <w:p w14:paraId="7DB36D76" w14:textId="77777777" w:rsidR="00F86392" w:rsidRDefault="00F86392">
      <w:pPr>
        <w:pStyle w:val="Pagrindinistekstas"/>
        <w:spacing w:before="7"/>
        <w:rPr>
          <w:sz w:val="20"/>
        </w:rPr>
      </w:pPr>
    </w:p>
    <w:p w14:paraId="677B515C" w14:textId="77777777" w:rsidR="00F86392" w:rsidRDefault="00F86392">
      <w:pPr>
        <w:pStyle w:val="Pagrindinistekstas"/>
        <w:spacing w:before="7"/>
        <w:rPr>
          <w:sz w:val="20"/>
        </w:rPr>
      </w:pPr>
    </w:p>
    <w:p w14:paraId="00ED1C41" w14:textId="77777777" w:rsidR="00F86392" w:rsidRDefault="00F86392">
      <w:pPr>
        <w:pStyle w:val="Pagrindinistekstas"/>
        <w:spacing w:before="7"/>
        <w:rPr>
          <w:sz w:val="20"/>
        </w:rPr>
      </w:pPr>
    </w:p>
    <w:p w14:paraId="23619752" w14:textId="77777777" w:rsidR="00F86392" w:rsidRDefault="00F86392">
      <w:pPr>
        <w:pStyle w:val="Pagrindinistekstas"/>
        <w:spacing w:before="7"/>
        <w:rPr>
          <w:sz w:val="20"/>
        </w:rPr>
      </w:pPr>
    </w:p>
    <w:p w14:paraId="71F6F6FC" w14:textId="77777777" w:rsidR="00F86392" w:rsidRDefault="00F86392">
      <w:pPr>
        <w:pStyle w:val="Pagrindinistekstas"/>
        <w:spacing w:before="7"/>
        <w:rPr>
          <w:sz w:val="20"/>
        </w:rPr>
      </w:pPr>
    </w:p>
    <w:p w14:paraId="2A6E10DB" w14:textId="77777777" w:rsidR="00F86392" w:rsidRDefault="00F86392">
      <w:pPr>
        <w:pStyle w:val="Pagrindinistekstas"/>
        <w:spacing w:before="7"/>
        <w:rPr>
          <w:sz w:val="20"/>
        </w:rPr>
      </w:pPr>
    </w:p>
    <w:p w14:paraId="5B89619F" w14:textId="62141C6F" w:rsidR="00D85A5F" w:rsidRDefault="00D85A5F">
      <w:pPr>
        <w:rPr>
          <w:sz w:val="20"/>
        </w:rPr>
      </w:pPr>
      <w:r>
        <w:rPr>
          <w:sz w:val="20"/>
        </w:rPr>
        <w:br w:type="page"/>
      </w:r>
    </w:p>
    <w:p w14:paraId="73D6B009" w14:textId="77777777" w:rsidR="00F86392" w:rsidRDefault="00F86392">
      <w:pPr>
        <w:pStyle w:val="Pagrindinistekstas"/>
        <w:spacing w:before="7"/>
        <w:rPr>
          <w:sz w:val="20"/>
        </w:rPr>
      </w:pPr>
    </w:p>
    <w:p w14:paraId="754128F7" w14:textId="77777777" w:rsidR="00B04E78" w:rsidRDefault="00531AC8" w:rsidP="00E76586">
      <w:pPr>
        <w:pStyle w:val="Antrat1"/>
        <w:tabs>
          <w:tab w:val="left" w:pos="824"/>
        </w:tabs>
        <w:spacing w:before="0"/>
        <w:ind w:left="0"/>
      </w:pPr>
      <w:r>
        <w:t>A.</w:t>
      </w:r>
      <w:r>
        <w:tab/>
        <w:t>GAMINTOJAS</w:t>
      </w:r>
      <w:r>
        <w:rPr>
          <w:spacing w:val="-4"/>
        </w:rPr>
        <w:t xml:space="preserve"> </w:t>
      </w:r>
      <w:r>
        <w:t>(-AI),</w:t>
      </w:r>
      <w:r>
        <w:rPr>
          <w:spacing w:val="-3"/>
        </w:rPr>
        <w:t xml:space="preserve"> </w:t>
      </w:r>
      <w:r>
        <w:t>ATSAKINGAS</w:t>
      </w:r>
      <w:r>
        <w:rPr>
          <w:spacing w:val="-3"/>
        </w:rPr>
        <w:t xml:space="preserve"> </w:t>
      </w:r>
      <w:r>
        <w:t>(-I)</w:t>
      </w:r>
      <w:r>
        <w:rPr>
          <w:spacing w:val="-4"/>
        </w:rPr>
        <w:t xml:space="preserve"> </w:t>
      </w:r>
      <w:r>
        <w:t>UŽ</w:t>
      </w:r>
      <w:r>
        <w:rPr>
          <w:spacing w:val="-3"/>
        </w:rPr>
        <w:t xml:space="preserve"> </w:t>
      </w:r>
      <w:r>
        <w:t>SERIJŲ</w:t>
      </w:r>
      <w:r>
        <w:rPr>
          <w:spacing w:val="-3"/>
        </w:rPr>
        <w:t xml:space="preserve"> </w:t>
      </w:r>
      <w:r>
        <w:t>IŠLEIDIMĄ</w:t>
      </w:r>
    </w:p>
    <w:p w14:paraId="5FCD78E6" w14:textId="77777777" w:rsidR="00E76586" w:rsidRDefault="00E76586" w:rsidP="00E76586">
      <w:pPr>
        <w:pStyle w:val="Pagrindinistekstas"/>
        <w:spacing w:before="1"/>
        <w:rPr>
          <w:u w:val="single"/>
        </w:rPr>
      </w:pPr>
    </w:p>
    <w:p w14:paraId="68A4026B" w14:textId="77777777" w:rsidR="00B04E78" w:rsidRDefault="00531AC8" w:rsidP="00E76586">
      <w:pPr>
        <w:pStyle w:val="Pagrindinistekstas"/>
        <w:spacing w:before="1"/>
      </w:pPr>
      <w:r>
        <w:rPr>
          <w:u w:val="single"/>
        </w:rPr>
        <w:t>Gamintoj</w:t>
      </w:r>
      <w:r w:rsidR="00E76586">
        <w:rPr>
          <w:u w:val="single"/>
        </w:rPr>
        <w:t>ų,</w:t>
      </w:r>
      <w:r>
        <w:rPr>
          <w:spacing w:val="-5"/>
          <w:u w:val="single"/>
        </w:rPr>
        <w:t xml:space="preserve"> </w:t>
      </w:r>
      <w:r>
        <w:rPr>
          <w:u w:val="single"/>
        </w:rPr>
        <w:t>atsaking</w:t>
      </w:r>
      <w:r w:rsidR="00E76586">
        <w:rPr>
          <w:u w:val="single"/>
        </w:rPr>
        <w:t>ų</w:t>
      </w:r>
      <w:r>
        <w:rPr>
          <w:spacing w:val="-5"/>
          <w:u w:val="single"/>
        </w:rPr>
        <w:t xml:space="preserve"> </w:t>
      </w:r>
      <w:r>
        <w:rPr>
          <w:u w:val="single"/>
        </w:rPr>
        <w:t>už</w:t>
      </w:r>
      <w:r>
        <w:rPr>
          <w:spacing w:val="-5"/>
          <w:u w:val="single"/>
        </w:rPr>
        <w:t xml:space="preserve"> </w:t>
      </w:r>
      <w:r>
        <w:rPr>
          <w:u w:val="single"/>
        </w:rPr>
        <w:t>serijų</w:t>
      </w:r>
      <w:r>
        <w:rPr>
          <w:spacing w:val="-4"/>
          <w:u w:val="single"/>
        </w:rPr>
        <w:t xml:space="preserve"> </w:t>
      </w:r>
      <w:r>
        <w:rPr>
          <w:u w:val="single"/>
        </w:rPr>
        <w:t>išleidimą,</w:t>
      </w:r>
      <w:r>
        <w:rPr>
          <w:spacing w:val="-5"/>
          <w:u w:val="single"/>
        </w:rPr>
        <w:t xml:space="preserve"> </w:t>
      </w:r>
      <w:r>
        <w:rPr>
          <w:u w:val="single"/>
        </w:rPr>
        <w:t>pavadinima</w:t>
      </w:r>
      <w:r w:rsidR="00E76586">
        <w:rPr>
          <w:u w:val="single"/>
        </w:rPr>
        <w:t>i</w:t>
      </w:r>
      <w:r>
        <w:rPr>
          <w:spacing w:val="-5"/>
          <w:u w:val="single"/>
        </w:rPr>
        <w:t xml:space="preserve">  </w:t>
      </w:r>
      <w:r>
        <w:rPr>
          <w:u w:val="single"/>
        </w:rPr>
        <w:t>ir</w:t>
      </w:r>
      <w:r>
        <w:rPr>
          <w:spacing w:val="-4"/>
          <w:u w:val="single"/>
        </w:rPr>
        <w:t xml:space="preserve"> </w:t>
      </w:r>
      <w:r>
        <w:rPr>
          <w:u w:val="single"/>
        </w:rPr>
        <w:t>adres</w:t>
      </w:r>
      <w:r w:rsidR="00E76586">
        <w:rPr>
          <w:u w:val="single"/>
        </w:rPr>
        <w:t>ai</w:t>
      </w:r>
      <w:r>
        <w:rPr>
          <w:spacing w:val="-5"/>
          <w:u w:val="single"/>
        </w:rPr>
        <w:t xml:space="preserve"> </w:t>
      </w:r>
    </w:p>
    <w:p w14:paraId="76FDAE2A" w14:textId="77777777" w:rsidR="00B04E78" w:rsidRDefault="00B04E78">
      <w:pPr>
        <w:pStyle w:val="Pagrindinistekstas"/>
        <w:spacing w:before="10"/>
        <w:rPr>
          <w:sz w:val="21"/>
        </w:rPr>
      </w:pPr>
    </w:p>
    <w:p w14:paraId="7D0F85A7" w14:textId="77777777" w:rsidR="00E76586" w:rsidRPr="00E76586" w:rsidRDefault="00E76586" w:rsidP="00E76586">
      <w:pPr>
        <w:pStyle w:val="Pagrindinistekstas"/>
        <w:spacing w:before="10"/>
        <w:rPr>
          <w:sz w:val="21"/>
        </w:rPr>
      </w:pPr>
      <w:r w:rsidRPr="00E76586">
        <w:rPr>
          <w:sz w:val="21"/>
        </w:rPr>
        <w:t xml:space="preserve">GEDEON RICHTER POLSKA Sp. z </w:t>
      </w:r>
      <w:proofErr w:type="spellStart"/>
      <w:r w:rsidRPr="00E76586">
        <w:rPr>
          <w:sz w:val="21"/>
        </w:rPr>
        <w:t>o.o</w:t>
      </w:r>
      <w:proofErr w:type="spellEnd"/>
      <w:r w:rsidRPr="00E76586">
        <w:rPr>
          <w:sz w:val="21"/>
        </w:rPr>
        <w:t>.</w:t>
      </w:r>
    </w:p>
    <w:p w14:paraId="5787565F" w14:textId="77777777" w:rsidR="00E76586" w:rsidRPr="00E76586" w:rsidRDefault="00E76586" w:rsidP="00E76586">
      <w:pPr>
        <w:pStyle w:val="Pagrindinistekstas"/>
        <w:spacing w:before="10"/>
        <w:rPr>
          <w:sz w:val="21"/>
        </w:rPr>
      </w:pPr>
      <w:proofErr w:type="spellStart"/>
      <w:r w:rsidRPr="00E76586">
        <w:rPr>
          <w:sz w:val="21"/>
        </w:rPr>
        <w:t>ul</w:t>
      </w:r>
      <w:proofErr w:type="spellEnd"/>
      <w:r w:rsidRPr="00E76586">
        <w:rPr>
          <w:sz w:val="21"/>
        </w:rPr>
        <w:t xml:space="preserve">. Ks. J. </w:t>
      </w:r>
      <w:proofErr w:type="spellStart"/>
      <w:r w:rsidRPr="00E76586">
        <w:rPr>
          <w:sz w:val="21"/>
        </w:rPr>
        <w:t>Poniatowskiego</w:t>
      </w:r>
      <w:proofErr w:type="spellEnd"/>
      <w:r w:rsidRPr="00E76586">
        <w:rPr>
          <w:sz w:val="21"/>
        </w:rPr>
        <w:t xml:space="preserve"> 5</w:t>
      </w:r>
    </w:p>
    <w:p w14:paraId="7E095A57" w14:textId="77777777" w:rsidR="00E76586" w:rsidRPr="00E76586" w:rsidRDefault="00E76586" w:rsidP="00E76586">
      <w:pPr>
        <w:pStyle w:val="Pagrindinistekstas"/>
        <w:spacing w:before="10"/>
        <w:rPr>
          <w:sz w:val="21"/>
        </w:rPr>
      </w:pPr>
      <w:r w:rsidRPr="00E76586">
        <w:rPr>
          <w:sz w:val="21"/>
        </w:rPr>
        <w:t xml:space="preserve">05-825 </w:t>
      </w:r>
      <w:proofErr w:type="spellStart"/>
      <w:r w:rsidRPr="00E76586">
        <w:rPr>
          <w:sz w:val="21"/>
        </w:rPr>
        <w:t>Grodzisk</w:t>
      </w:r>
      <w:proofErr w:type="spellEnd"/>
      <w:r w:rsidRPr="00E76586">
        <w:rPr>
          <w:sz w:val="21"/>
        </w:rPr>
        <w:t xml:space="preserve"> </w:t>
      </w:r>
      <w:proofErr w:type="spellStart"/>
      <w:r w:rsidRPr="00E76586">
        <w:rPr>
          <w:sz w:val="21"/>
        </w:rPr>
        <w:t>Mazowiecki</w:t>
      </w:r>
      <w:proofErr w:type="spellEnd"/>
    </w:p>
    <w:p w14:paraId="47DBC805" w14:textId="77777777" w:rsidR="00E76586" w:rsidRDefault="00E76586" w:rsidP="00E76586">
      <w:pPr>
        <w:pStyle w:val="Pagrindinistekstas"/>
        <w:spacing w:before="10"/>
        <w:rPr>
          <w:sz w:val="21"/>
        </w:rPr>
      </w:pPr>
      <w:r>
        <w:rPr>
          <w:sz w:val="21"/>
        </w:rPr>
        <w:t>Lenkija</w:t>
      </w:r>
    </w:p>
    <w:p w14:paraId="559550F1" w14:textId="77777777" w:rsidR="00E76586" w:rsidRPr="00E76586" w:rsidRDefault="00E76586" w:rsidP="00E76586">
      <w:pPr>
        <w:pStyle w:val="Pagrindinistekstas"/>
        <w:spacing w:before="10"/>
        <w:rPr>
          <w:sz w:val="21"/>
        </w:rPr>
      </w:pPr>
    </w:p>
    <w:p w14:paraId="5C4F0152" w14:textId="77777777" w:rsidR="00E76586" w:rsidRPr="00E76586" w:rsidRDefault="00E76586" w:rsidP="00E76586">
      <w:pPr>
        <w:pStyle w:val="Pagrindinistekstas"/>
        <w:spacing w:before="10"/>
        <w:rPr>
          <w:sz w:val="21"/>
        </w:rPr>
      </w:pPr>
      <w:proofErr w:type="spellStart"/>
      <w:r w:rsidRPr="00E76586">
        <w:rPr>
          <w:sz w:val="21"/>
        </w:rPr>
        <w:t>Gedeon</w:t>
      </w:r>
      <w:proofErr w:type="spellEnd"/>
      <w:r w:rsidRPr="00E76586">
        <w:rPr>
          <w:sz w:val="21"/>
        </w:rPr>
        <w:t xml:space="preserve"> </w:t>
      </w:r>
      <w:proofErr w:type="spellStart"/>
      <w:r w:rsidRPr="00E76586">
        <w:rPr>
          <w:sz w:val="21"/>
        </w:rPr>
        <w:t>Richter</w:t>
      </w:r>
      <w:proofErr w:type="spellEnd"/>
      <w:r w:rsidRPr="00E76586">
        <w:rPr>
          <w:sz w:val="21"/>
        </w:rPr>
        <w:t xml:space="preserve"> </w:t>
      </w:r>
      <w:proofErr w:type="spellStart"/>
      <w:r w:rsidRPr="00E76586">
        <w:rPr>
          <w:sz w:val="21"/>
        </w:rPr>
        <w:t>Plc</w:t>
      </w:r>
      <w:proofErr w:type="spellEnd"/>
      <w:r w:rsidRPr="00E76586">
        <w:rPr>
          <w:sz w:val="21"/>
        </w:rPr>
        <w:t>.</w:t>
      </w:r>
    </w:p>
    <w:p w14:paraId="5DF28379" w14:textId="77777777" w:rsidR="00E76586" w:rsidRPr="00E76586" w:rsidRDefault="00E76586" w:rsidP="00E76586">
      <w:pPr>
        <w:pStyle w:val="Pagrindinistekstas"/>
        <w:spacing w:before="10"/>
        <w:rPr>
          <w:sz w:val="21"/>
        </w:rPr>
      </w:pPr>
      <w:proofErr w:type="spellStart"/>
      <w:r w:rsidRPr="00E76586">
        <w:rPr>
          <w:sz w:val="21"/>
        </w:rPr>
        <w:t>Gyömrői</w:t>
      </w:r>
      <w:proofErr w:type="spellEnd"/>
      <w:r w:rsidRPr="00E76586">
        <w:rPr>
          <w:sz w:val="21"/>
        </w:rPr>
        <w:t xml:space="preserve"> </w:t>
      </w:r>
      <w:proofErr w:type="spellStart"/>
      <w:r w:rsidRPr="00E76586">
        <w:rPr>
          <w:sz w:val="21"/>
        </w:rPr>
        <w:t>út</w:t>
      </w:r>
      <w:proofErr w:type="spellEnd"/>
      <w:r w:rsidRPr="00E76586">
        <w:rPr>
          <w:sz w:val="21"/>
        </w:rPr>
        <w:t xml:space="preserve"> 19-21.</w:t>
      </w:r>
    </w:p>
    <w:p w14:paraId="3BAAAD3F" w14:textId="77777777" w:rsidR="00E76586" w:rsidRPr="00E76586" w:rsidRDefault="00E76586" w:rsidP="00E76586">
      <w:pPr>
        <w:pStyle w:val="Pagrindinistekstas"/>
        <w:spacing w:before="10"/>
        <w:rPr>
          <w:sz w:val="21"/>
        </w:rPr>
      </w:pPr>
      <w:proofErr w:type="spellStart"/>
      <w:r w:rsidRPr="00E76586">
        <w:rPr>
          <w:sz w:val="21"/>
        </w:rPr>
        <w:t>Budapest</w:t>
      </w:r>
      <w:proofErr w:type="spellEnd"/>
      <w:r w:rsidRPr="00E76586">
        <w:rPr>
          <w:sz w:val="21"/>
        </w:rPr>
        <w:t xml:space="preserve"> H-1103</w:t>
      </w:r>
    </w:p>
    <w:p w14:paraId="1DC52022" w14:textId="77777777" w:rsidR="00E76586" w:rsidRDefault="00E76586" w:rsidP="00E76586">
      <w:pPr>
        <w:pStyle w:val="Pagrindinistekstas"/>
        <w:spacing w:before="1"/>
        <w:ind w:right="906"/>
      </w:pPr>
      <w:r>
        <w:t>Vengrija</w:t>
      </w:r>
    </w:p>
    <w:p w14:paraId="2E6E6E74" w14:textId="77777777" w:rsidR="00E76586" w:rsidRDefault="00E76586" w:rsidP="00E76586">
      <w:pPr>
        <w:pStyle w:val="Pagrindinistekstas"/>
        <w:spacing w:before="1"/>
        <w:ind w:right="906"/>
      </w:pPr>
    </w:p>
    <w:p w14:paraId="5D901129" w14:textId="77777777" w:rsidR="00B04E78" w:rsidRDefault="00531AC8" w:rsidP="00E76586">
      <w:pPr>
        <w:pStyle w:val="Pagrindinistekstas"/>
        <w:spacing w:before="1"/>
        <w:ind w:right="906"/>
      </w:pPr>
      <w:r>
        <w:t>Su pakuote pateikiamame lapelyje nurodomas gamintojo, atsakingo už konkrečios serijos išleidimą,</w:t>
      </w:r>
      <w:r>
        <w:rPr>
          <w:spacing w:val="-52"/>
        </w:rPr>
        <w:t xml:space="preserve"> </w:t>
      </w:r>
      <w:r>
        <w:t>pavadinimas</w:t>
      </w:r>
      <w:r>
        <w:rPr>
          <w:spacing w:val="-2"/>
        </w:rPr>
        <w:t xml:space="preserve"> </w:t>
      </w:r>
      <w:r>
        <w:t>ir adresas.</w:t>
      </w:r>
    </w:p>
    <w:p w14:paraId="7AEF347F" w14:textId="77777777" w:rsidR="00E76586" w:rsidRDefault="00E76586" w:rsidP="00E76586">
      <w:pPr>
        <w:tabs>
          <w:tab w:val="left" w:pos="824"/>
        </w:tabs>
        <w:spacing w:before="75"/>
        <w:rPr>
          <w:sz w:val="24"/>
        </w:rPr>
      </w:pPr>
    </w:p>
    <w:p w14:paraId="45BDEDD6" w14:textId="77777777" w:rsidR="00F86392" w:rsidRDefault="00F86392" w:rsidP="00E76586">
      <w:pPr>
        <w:tabs>
          <w:tab w:val="left" w:pos="824"/>
        </w:tabs>
        <w:spacing w:before="75"/>
        <w:rPr>
          <w:b/>
        </w:rPr>
      </w:pPr>
      <w:r>
        <w:rPr>
          <w:b/>
        </w:rPr>
        <w:t>B.</w:t>
      </w:r>
      <w:r>
        <w:rPr>
          <w:b/>
        </w:rPr>
        <w:tab/>
        <w:t>TIEKIMO</w:t>
      </w:r>
      <w:r>
        <w:rPr>
          <w:b/>
          <w:spacing w:val="-4"/>
        </w:rPr>
        <w:t xml:space="preserve"> </w:t>
      </w:r>
      <w:r>
        <w:rPr>
          <w:b/>
        </w:rPr>
        <w:t>IR</w:t>
      </w:r>
      <w:r>
        <w:rPr>
          <w:b/>
          <w:spacing w:val="-4"/>
        </w:rPr>
        <w:t xml:space="preserve"> </w:t>
      </w:r>
      <w:r>
        <w:rPr>
          <w:b/>
        </w:rPr>
        <w:t>VARTOJIMO</w:t>
      </w:r>
      <w:r>
        <w:rPr>
          <w:b/>
          <w:spacing w:val="-3"/>
        </w:rPr>
        <w:t xml:space="preserve"> </w:t>
      </w:r>
      <w:r>
        <w:rPr>
          <w:b/>
        </w:rPr>
        <w:t>SĄLYGOS</w:t>
      </w:r>
      <w:r>
        <w:rPr>
          <w:b/>
          <w:spacing w:val="-4"/>
        </w:rPr>
        <w:t xml:space="preserve"> </w:t>
      </w:r>
      <w:r>
        <w:rPr>
          <w:b/>
        </w:rPr>
        <w:t>AR</w:t>
      </w:r>
      <w:r>
        <w:rPr>
          <w:b/>
          <w:spacing w:val="-3"/>
        </w:rPr>
        <w:t xml:space="preserve"> </w:t>
      </w:r>
      <w:r>
        <w:rPr>
          <w:b/>
        </w:rPr>
        <w:t>APRIBOJIMAI</w:t>
      </w:r>
    </w:p>
    <w:p w14:paraId="225A14C5" w14:textId="77777777" w:rsidR="00E76586" w:rsidRDefault="00E76586" w:rsidP="00E76586">
      <w:pPr>
        <w:pStyle w:val="Pagrindinistekstas"/>
        <w:rPr>
          <w:b/>
          <w:sz w:val="21"/>
        </w:rPr>
      </w:pPr>
    </w:p>
    <w:p w14:paraId="74DB7DDD" w14:textId="77777777" w:rsidR="00F86392" w:rsidRDefault="00F86392" w:rsidP="00E76586">
      <w:pPr>
        <w:pStyle w:val="Pagrindinistekstas"/>
      </w:pPr>
      <w:r>
        <w:t>Receptinis</w:t>
      </w:r>
      <w:r>
        <w:rPr>
          <w:spacing w:val="-7"/>
        </w:rPr>
        <w:t xml:space="preserve"> </w:t>
      </w:r>
      <w:r>
        <w:t>vaistinis</w:t>
      </w:r>
      <w:r>
        <w:rPr>
          <w:spacing w:val="-6"/>
        </w:rPr>
        <w:t xml:space="preserve"> </w:t>
      </w:r>
      <w:r>
        <w:t>preparatas.</w:t>
      </w:r>
    </w:p>
    <w:p w14:paraId="23787F3F" w14:textId="77777777" w:rsidR="00F86392" w:rsidRDefault="00F86392" w:rsidP="00F86392">
      <w:pPr>
        <w:pStyle w:val="Pagrindinistekstas"/>
        <w:rPr>
          <w:sz w:val="24"/>
        </w:rPr>
      </w:pPr>
    </w:p>
    <w:p w14:paraId="60B66662" w14:textId="77777777" w:rsidR="00B04E78" w:rsidRDefault="00B04E78">
      <w:pPr>
        <w:pStyle w:val="Pagrindinistekstas"/>
        <w:spacing w:before="3"/>
        <w:rPr>
          <w:sz w:val="20"/>
        </w:rPr>
      </w:pPr>
    </w:p>
    <w:p w14:paraId="1D4B23BE" w14:textId="77777777" w:rsidR="009072E5" w:rsidRDefault="009072E5" w:rsidP="009072E5">
      <w:pPr>
        <w:rPr>
          <w:b/>
          <w:snapToGrid w:val="0"/>
        </w:rPr>
      </w:pPr>
      <w:r>
        <w:rPr>
          <w:b/>
          <w:snapToGrid w:val="0"/>
        </w:rPr>
        <w:t>C.</w:t>
      </w:r>
      <w:r>
        <w:rPr>
          <w:b/>
          <w:snapToGrid w:val="0"/>
        </w:rPr>
        <w:tab/>
      </w:r>
      <w:r>
        <w:rPr>
          <w:b/>
          <w:snapToGrid w:val="0"/>
          <w:szCs w:val="24"/>
        </w:rPr>
        <w:t>KITOS SĄLYGOS IR REIKALAVIMAI REGISTRUOTOJUI</w:t>
      </w:r>
    </w:p>
    <w:p w14:paraId="66A6F209" w14:textId="77777777" w:rsidR="009072E5" w:rsidRDefault="009072E5" w:rsidP="009072E5">
      <w:pPr>
        <w:ind w:right="-1"/>
        <w:rPr>
          <w:i/>
          <w:snapToGrid w:val="0"/>
          <w:u w:val="single"/>
        </w:rPr>
      </w:pPr>
    </w:p>
    <w:p w14:paraId="2DA01E16" w14:textId="77777777" w:rsidR="009072E5" w:rsidRDefault="009072E5" w:rsidP="009072E5">
      <w:pPr>
        <w:widowControl/>
        <w:numPr>
          <w:ilvl w:val="0"/>
          <w:numId w:val="124"/>
        </w:numPr>
        <w:autoSpaceDE/>
        <w:autoSpaceDN/>
        <w:ind w:right="-1" w:hanging="720"/>
        <w:rPr>
          <w:b/>
          <w:snapToGrid w:val="0"/>
          <w:szCs w:val="24"/>
        </w:rPr>
      </w:pPr>
      <w:r>
        <w:rPr>
          <w:b/>
          <w:snapToGrid w:val="0"/>
        </w:rPr>
        <w:t>Periodiškai atnaujinami saugumo protokolai (PASP)</w:t>
      </w:r>
    </w:p>
    <w:p w14:paraId="72AEEB29" w14:textId="77777777" w:rsidR="009072E5" w:rsidRDefault="009072E5" w:rsidP="009072E5">
      <w:pPr>
        <w:tabs>
          <w:tab w:val="left" w:pos="0"/>
        </w:tabs>
        <w:ind w:right="567"/>
        <w:rPr>
          <w:snapToGrid w:val="0"/>
          <w:szCs w:val="24"/>
        </w:rPr>
      </w:pPr>
    </w:p>
    <w:p w14:paraId="3B807470" w14:textId="77777777" w:rsidR="009072E5" w:rsidRDefault="009072E5" w:rsidP="009072E5">
      <w:pPr>
        <w:tabs>
          <w:tab w:val="left" w:pos="0"/>
        </w:tabs>
        <w:rPr>
          <w:i/>
          <w:iCs/>
          <w:snapToGrid w:val="0"/>
        </w:rPr>
      </w:pPr>
      <w:r>
        <w:rPr>
          <w:noProof/>
          <w:snapToGrid w:val="0"/>
        </w:rPr>
        <w:t xml:space="preserve">Registruotojas šio vaistinio preparato PASP teikia remdamasis Direktyvos 2001/83/EB 107c straipsnio 7 dalyje numatytame Sąjungos </w:t>
      </w:r>
      <w:r>
        <w:rPr>
          <w:snapToGrid w:val="0"/>
        </w:rPr>
        <w:t xml:space="preserve">referencinių </w:t>
      </w:r>
      <w:r>
        <w:rPr>
          <w:noProof/>
          <w:snapToGrid w:val="0"/>
        </w:rPr>
        <w:t>datų sąraše (</w:t>
      </w:r>
      <w:r>
        <w:rPr>
          <w:i/>
          <w:iCs/>
          <w:noProof/>
          <w:snapToGrid w:val="0"/>
        </w:rPr>
        <w:t>EURD</w:t>
      </w:r>
      <w:r>
        <w:rPr>
          <w:noProof/>
          <w:snapToGrid w:val="0"/>
        </w:rPr>
        <w:t xml:space="preserve"> sąraše), kuris skelbiamas Europos vaistų </w:t>
      </w:r>
      <w:r>
        <w:rPr>
          <w:snapToGrid w:val="0"/>
        </w:rPr>
        <w:t>tinklalapyje</w:t>
      </w:r>
      <w:r>
        <w:rPr>
          <w:noProof/>
          <w:snapToGrid w:val="0"/>
        </w:rPr>
        <w:t>, nustatytais reikalavimais.</w:t>
      </w:r>
    </w:p>
    <w:p w14:paraId="49FFBFEF" w14:textId="77777777" w:rsidR="009072E5" w:rsidRDefault="009072E5" w:rsidP="009072E5">
      <w:pPr>
        <w:tabs>
          <w:tab w:val="left" w:pos="0"/>
        </w:tabs>
        <w:ind w:right="567"/>
        <w:rPr>
          <w:i/>
          <w:snapToGrid w:val="0"/>
          <w:szCs w:val="24"/>
        </w:rPr>
      </w:pPr>
    </w:p>
    <w:p w14:paraId="73730618" w14:textId="77777777" w:rsidR="009072E5" w:rsidRDefault="009072E5" w:rsidP="009072E5">
      <w:pPr>
        <w:ind w:right="-1"/>
        <w:rPr>
          <w:i/>
          <w:noProof/>
          <w:snapToGrid w:val="0"/>
          <w:szCs w:val="24"/>
          <w:u w:val="single"/>
        </w:rPr>
      </w:pPr>
    </w:p>
    <w:p w14:paraId="1EBDB17E" w14:textId="77777777" w:rsidR="009072E5" w:rsidRDefault="009072E5" w:rsidP="009072E5">
      <w:pPr>
        <w:ind w:left="567" w:hanging="567"/>
        <w:rPr>
          <w:b/>
          <w:snapToGrid w:val="0"/>
          <w:szCs w:val="24"/>
        </w:rPr>
      </w:pPr>
      <w:r>
        <w:rPr>
          <w:b/>
          <w:noProof/>
          <w:snapToGrid w:val="0"/>
          <w:szCs w:val="24"/>
        </w:rPr>
        <w:t>D.</w:t>
      </w:r>
      <w:r>
        <w:rPr>
          <w:b/>
          <w:snapToGrid w:val="0"/>
          <w:szCs w:val="24"/>
        </w:rPr>
        <w:tab/>
      </w:r>
      <w:r>
        <w:rPr>
          <w:b/>
          <w:noProof/>
          <w:snapToGrid w:val="0"/>
          <w:szCs w:val="24"/>
        </w:rPr>
        <w:t>SĄLYGOS AR APRIBOJIMAI, SKIRTI SAUGIAM IR VEIKSMINGAM VAISTINIO PREPARATO VARTOJIMUI UŽTIKRINTI</w:t>
      </w:r>
    </w:p>
    <w:p w14:paraId="6E4F0277" w14:textId="77777777" w:rsidR="009072E5" w:rsidRDefault="009072E5" w:rsidP="009072E5">
      <w:pPr>
        <w:ind w:right="-1"/>
        <w:rPr>
          <w:i/>
          <w:noProof/>
          <w:snapToGrid w:val="0"/>
          <w:szCs w:val="24"/>
          <w:u w:val="single"/>
        </w:rPr>
      </w:pPr>
    </w:p>
    <w:p w14:paraId="681E8B4F" w14:textId="77777777" w:rsidR="009072E5" w:rsidRDefault="009072E5" w:rsidP="009072E5">
      <w:pPr>
        <w:widowControl/>
        <w:numPr>
          <w:ilvl w:val="0"/>
          <w:numId w:val="124"/>
        </w:numPr>
        <w:autoSpaceDE/>
        <w:autoSpaceDN/>
        <w:ind w:right="-1" w:hanging="720"/>
        <w:rPr>
          <w:b/>
          <w:snapToGrid w:val="0"/>
          <w:szCs w:val="24"/>
        </w:rPr>
      </w:pPr>
      <w:r>
        <w:rPr>
          <w:b/>
          <w:snapToGrid w:val="0"/>
        </w:rPr>
        <w:t>Rizikos valdymo planas (RVP)</w:t>
      </w:r>
    </w:p>
    <w:p w14:paraId="76D34E1B" w14:textId="77777777" w:rsidR="009072E5" w:rsidRDefault="009072E5" w:rsidP="009072E5">
      <w:pPr>
        <w:ind w:left="720" w:right="-1"/>
        <w:rPr>
          <w:b/>
          <w:snapToGrid w:val="0"/>
          <w:szCs w:val="24"/>
        </w:rPr>
      </w:pPr>
    </w:p>
    <w:p w14:paraId="23685E0B" w14:textId="77777777" w:rsidR="009072E5" w:rsidRDefault="009072E5" w:rsidP="009072E5">
      <w:pPr>
        <w:tabs>
          <w:tab w:val="left" w:pos="0"/>
        </w:tabs>
        <w:rPr>
          <w:snapToGrid w:val="0"/>
        </w:rPr>
      </w:pPr>
      <w:r>
        <w:rPr>
          <w:snapToGrid w:val="0"/>
        </w:rPr>
        <w:t>Registruotojas atlieka reikalaujamą farmakologinio budrumo veiklą ir veiksmus, kurie išsamiai aprašyti registracijos bylos 1.8.2 modulyje pateiktame RVP ir suderintose tolesnėse jo versijose.</w:t>
      </w:r>
    </w:p>
    <w:p w14:paraId="75EC85C3" w14:textId="77777777" w:rsidR="009072E5" w:rsidRDefault="009072E5" w:rsidP="009072E5">
      <w:pPr>
        <w:rPr>
          <w:snapToGrid w:val="0"/>
          <w:color w:val="008000"/>
        </w:rPr>
      </w:pPr>
    </w:p>
    <w:p w14:paraId="0DD48BC5" w14:textId="77777777" w:rsidR="009072E5" w:rsidRDefault="009072E5" w:rsidP="009072E5">
      <w:pPr>
        <w:ind w:right="-1"/>
        <w:rPr>
          <w:i/>
          <w:snapToGrid w:val="0"/>
        </w:rPr>
      </w:pPr>
      <w:r>
        <w:rPr>
          <w:snapToGrid w:val="0"/>
          <w:szCs w:val="24"/>
        </w:rPr>
        <w:t>Atnaujintas rizikos valdymo planas turi būti pateiktas</w:t>
      </w:r>
      <w:r>
        <w:rPr>
          <w:snapToGrid w:val="0"/>
        </w:rPr>
        <w:t>:</w:t>
      </w:r>
    </w:p>
    <w:p w14:paraId="2E02B6D8" w14:textId="77777777" w:rsidR="009072E5" w:rsidRDefault="009072E5" w:rsidP="009072E5">
      <w:pPr>
        <w:widowControl/>
        <w:numPr>
          <w:ilvl w:val="0"/>
          <w:numId w:val="123"/>
        </w:numPr>
        <w:autoSpaceDE/>
        <w:autoSpaceDN/>
        <w:ind w:right="-1"/>
        <w:rPr>
          <w:i/>
          <w:noProof/>
          <w:snapToGrid w:val="0"/>
          <w:szCs w:val="24"/>
        </w:rPr>
      </w:pPr>
      <w:r>
        <w:rPr>
          <w:snapToGrid w:val="0"/>
          <w:szCs w:val="24"/>
        </w:rPr>
        <w:t>pareikalavus Valstybinei vaistų kontrolės tarnybai prie Lietuvos Respublikos sveikatos apsaugos ministerijos</w:t>
      </w:r>
      <w:r>
        <w:rPr>
          <w:i/>
          <w:noProof/>
          <w:snapToGrid w:val="0"/>
          <w:szCs w:val="24"/>
        </w:rPr>
        <w:t>;</w:t>
      </w:r>
    </w:p>
    <w:p w14:paraId="392D51BD" w14:textId="77777777" w:rsidR="009072E5" w:rsidRDefault="009072E5" w:rsidP="009072E5">
      <w:pPr>
        <w:widowControl/>
        <w:numPr>
          <w:ilvl w:val="0"/>
          <w:numId w:val="123"/>
        </w:numPr>
        <w:autoSpaceDE/>
        <w:autoSpaceDN/>
        <w:ind w:left="567" w:right="-1" w:hanging="207"/>
        <w:rPr>
          <w:snapToGrid w:val="0"/>
        </w:rPr>
      </w:pPr>
      <w:r>
        <w:rPr>
          <w:snapToGrid w:val="0"/>
        </w:rPr>
        <w:t>kai keičiama rizikos valdymo sistema, ypač gavus naujos informacijos, kuri gali lemti didelį naudos ir rizikos santykio pokytį arba pasiekus svarbų (farmakologinio budrumo ar rizikos mažinimo) etapą.</w:t>
      </w:r>
    </w:p>
    <w:p w14:paraId="1AA58E43" w14:textId="77777777" w:rsidR="009072E5" w:rsidRDefault="009072E5" w:rsidP="009072E5">
      <w:pPr>
        <w:ind w:right="-1"/>
        <w:rPr>
          <w:noProof/>
          <w:snapToGrid w:val="0"/>
          <w:szCs w:val="24"/>
        </w:rPr>
      </w:pPr>
    </w:p>
    <w:p w14:paraId="16EB1AC5" w14:textId="5215B27F" w:rsidR="0037125B" w:rsidRPr="000E31AC" w:rsidRDefault="009072E5" w:rsidP="009072E5">
      <w:pPr>
        <w:widowControl/>
        <w:numPr>
          <w:ilvl w:val="0"/>
          <w:numId w:val="124"/>
        </w:numPr>
        <w:autoSpaceDE/>
        <w:autoSpaceDN/>
        <w:ind w:right="-1" w:hanging="720"/>
        <w:rPr>
          <w:i/>
          <w:noProof/>
          <w:snapToGrid w:val="0"/>
          <w:szCs w:val="24"/>
        </w:rPr>
      </w:pPr>
      <w:r w:rsidRPr="000E31AC">
        <w:rPr>
          <w:b/>
          <w:snapToGrid w:val="0"/>
        </w:rPr>
        <w:t>Papildomos rizikos mažinimo priemonės</w:t>
      </w:r>
    </w:p>
    <w:p w14:paraId="5C4F6892" w14:textId="0A4512B3" w:rsidR="009072E5" w:rsidRPr="000E31AC" w:rsidRDefault="009072E5" w:rsidP="00D85A5F">
      <w:pPr>
        <w:widowControl/>
        <w:autoSpaceDE/>
        <w:autoSpaceDN/>
        <w:ind w:left="720" w:right="-1"/>
        <w:rPr>
          <w:i/>
          <w:noProof/>
          <w:snapToGrid w:val="0"/>
          <w:szCs w:val="24"/>
        </w:rPr>
      </w:pPr>
    </w:p>
    <w:p w14:paraId="4B53EF1E" w14:textId="77777777" w:rsidR="0037125B" w:rsidRPr="000E31AC" w:rsidRDefault="0037125B" w:rsidP="009072E5">
      <w:pPr>
        <w:ind w:right="-1"/>
      </w:pPr>
      <w:r w:rsidRPr="000E31AC">
        <w:t>Siūlomų papildomų rizikos mažinimo priemonių detalės (pvz., šių priemonių reikalingumas, konkretus turinys ir įgyvendinimo būdai) bus suderinti su Valstybine vaistų kontrolės tarnyba.</w:t>
      </w:r>
    </w:p>
    <w:p w14:paraId="72716FF5" w14:textId="77777777" w:rsidR="0037125B" w:rsidRPr="000E31AC" w:rsidRDefault="0037125B" w:rsidP="009072E5">
      <w:pPr>
        <w:ind w:right="-1"/>
        <w:rPr>
          <w:b/>
        </w:rPr>
      </w:pPr>
    </w:p>
    <w:p w14:paraId="661ECAF1" w14:textId="200ECA3E" w:rsidR="0037125B" w:rsidRPr="000E31AC" w:rsidRDefault="0037125B" w:rsidP="009072E5">
      <w:pPr>
        <w:ind w:right="-1"/>
        <w:rPr>
          <w:b/>
        </w:rPr>
      </w:pPr>
      <w:r w:rsidRPr="000E31AC">
        <w:rPr>
          <w:b/>
        </w:rPr>
        <w:t xml:space="preserve">Mokomasis paketas  </w:t>
      </w:r>
    </w:p>
    <w:p w14:paraId="03ECA23A" w14:textId="4395BFDA" w:rsidR="00531A28" w:rsidRPr="000E31AC" w:rsidRDefault="0037125B" w:rsidP="009072E5">
      <w:pPr>
        <w:ind w:right="-1"/>
      </w:pPr>
      <w:r w:rsidRPr="000E31AC">
        <w:t>Prieš vaistiniam preparatui patenkant į rinką, Registruotojas pateiks mokomąjį paketą, tinkantį visiems</w:t>
      </w:r>
      <w:r w:rsidRPr="000E31AC">
        <w:rPr>
          <w:spacing w:val="1"/>
        </w:rPr>
        <w:t xml:space="preserve"> </w:t>
      </w:r>
      <w:r w:rsidRPr="000E31AC">
        <w:t>gydytojams, kurie</w:t>
      </w:r>
      <w:r w:rsidR="006B2BAA" w:rsidRPr="000E31AC">
        <w:t>,</w:t>
      </w:r>
      <w:r w:rsidRPr="000E31AC">
        <w:t xml:space="preserve"> tikėtina, išrašys </w:t>
      </w:r>
      <w:r w:rsidR="00531A28" w:rsidRPr="000E31AC">
        <w:t xml:space="preserve">arba </w:t>
      </w:r>
      <w:r w:rsidRPr="000E31AC">
        <w:t>gydys</w:t>
      </w:r>
      <w:r w:rsidR="00531A28" w:rsidRPr="000E31AC">
        <w:t xml:space="preserve"> </w:t>
      </w:r>
      <w:proofErr w:type="spellStart"/>
      <w:r w:rsidR="00531A28" w:rsidRPr="000E31AC">
        <w:t>dabigratanu</w:t>
      </w:r>
      <w:proofErr w:type="spellEnd"/>
      <w:r w:rsidRPr="000E31AC">
        <w:t xml:space="preserve">. </w:t>
      </w:r>
    </w:p>
    <w:p w14:paraId="77F822D2" w14:textId="77777777" w:rsidR="00531A28" w:rsidRPr="000E31AC" w:rsidRDefault="0037125B" w:rsidP="009072E5">
      <w:pPr>
        <w:ind w:right="-1"/>
      </w:pPr>
      <w:r w:rsidRPr="000E31AC">
        <w:t>Ši</w:t>
      </w:r>
      <w:r w:rsidR="00531A28" w:rsidRPr="000E31AC">
        <w:t>ų</w:t>
      </w:r>
      <w:r w:rsidRPr="000E31AC">
        <w:t xml:space="preserve"> </w:t>
      </w:r>
      <w:r w:rsidR="00531A28" w:rsidRPr="000E31AC">
        <w:t>papildomų rizikos mažinimo priemonių tikslas ir pagrindinė priežastis :</w:t>
      </w:r>
    </w:p>
    <w:p w14:paraId="6D6B86C6" w14:textId="65AD5BE5" w:rsidR="009072E5" w:rsidRPr="000E31AC" w:rsidRDefault="00531A28" w:rsidP="009072E5">
      <w:pPr>
        <w:ind w:right="-1"/>
      </w:pPr>
      <w:r w:rsidRPr="000E31AC">
        <w:lastRenderedPageBreak/>
        <w:t xml:space="preserve">Mokomasis paketas skirtas </w:t>
      </w:r>
      <w:r w:rsidR="0037125B" w:rsidRPr="000E31AC">
        <w:t xml:space="preserve">pagilinti žinias apie galimą kraujavimo riziką gydymo </w:t>
      </w:r>
      <w:proofErr w:type="spellStart"/>
      <w:r w:rsidRPr="000E31AC">
        <w:t>dabigratanu</w:t>
      </w:r>
      <w:proofErr w:type="spellEnd"/>
      <w:r w:rsidRPr="000E31AC">
        <w:t xml:space="preserve"> </w:t>
      </w:r>
      <w:r w:rsidR="0037125B" w:rsidRPr="000E31AC">
        <w:t>metu ir pateikti nurodymus, kaip šią</w:t>
      </w:r>
      <w:r w:rsidR="006B2BAA" w:rsidRPr="000E31AC">
        <w:t xml:space="preserve"> </w:t>
      </w:r>
      <w:r w:rsidR="0037125B" w:rsidRPr="000E31AC">
        <w:rPr>
          <w:spacing w:val="-52"/>
        </w:rPr>
        <w:t xml:space="preserve"> </w:t>
      </w:r>
      <w:r w:rsidRPr="000E31AC">
        <w:rPr>
          <w:spacing w:val="-52"/>
        </w:rPr>
        <w:t xml:space="preserve"> </w:t>
      </w:r>
      <w:r w:rsidR="0037125B" w:rsidRPr="000E31AC">
        <w:t>riziką</w:t>
      </w:r>
      <w:r w:rsidR="0037125B" w:rsidRPr="000E31AC">
        <w:rPr>
          <w:spacing w:val="-2"/>
        </w:rPr>
        <w:t xml:space="preserve"> </w:t>
      </w:r>
      <w:r w:rsidR="0037125B" w:rsidRPr="000E31AC">
        <w:t>valdyti</w:t>
      </w:r>
      <w:r w:rsidRPr="000E31AC">
        <w:t>.</w:t>
      </w:r>
    </w:p>
    <w:p w14:paraId="031D8B1D" w14:textId="3E2B135F" w:rsidR="00531A28" w:rsidRPr="000E31AC" w:rsidRDefault="00531A28" w:rsidP="00531A28">
      <w:pPr>
        <w:ind w:right="-1"/>
        <w:rPr>
          <w:noProof/>
          <w:snapToGrid w:val="0"/>
          <w:szCs w:val="24"/>
        </w:rPr>
      </w:pPr>
      <w:r w:rsidRPr="000E31AC">
        <w:rPr>
          <w:noProof/>
          <w:snapToGrid w:val="0"/>
          <w:szCs w:val="24"/>
        </w:rPr>
        <w:t>Gydytojo mokamajame pakete bus pateikta:</w:t>
      </w:r>
    </w:p>
    <w:p w14:paraId="1F6E931B" w14:textId="77777777" w:rsidR="00531A28" w:rsidRPr="000E31AC" w:rsidRDefault="00531A28" w:rsidP="00531A28">
      <w:pPr>
        <w:ind w:right="-1"/>
        <w:rPr>
          <w:noProof/>
          <w:snapToGrid w:val="0"/>
          <w:szCs w:val="24"/>
        </w:rPr>
      </w:pPr>
      <w:r w:rsidRPr="000E31AC">
        <w:rPr>
          <w:noProof/>
          <w:snapToGrid w:val="0"/>
          <w:szCs w:val="24"/>
        </w:rPr>
        <w:t>•</w:t>
      </w:r>
      <w:r w:rsidRPr="000E31AC">
        <w:rPr>
          <w:noProof/>
          <w:snapToGrid w:val="0"/>
          <w:szCs w:val="24"/>
        </w:rPr>
        <w:tab/>
        <w:t>Preparato charakteristikų santrauka.</w:t>
      </w:r>
    </w:p>
    <w:p w14:paraId="700E35CB" w14:textId="77777777" w:rsidR="00531A28" w:rsidRPr="000E31AC" w:rsidRDefault="00531A28" w:rsidP="00531A28">
      <w:pPr>
        <w:ind w:right="-1"/>
        <w:rPr>
          <w:noProof/>
          <w:snapToGrid w:val="0"/>
          <w:szCs w:val="24"/>
        </w:rPr>
      </w:pPr>
      <w:r w:rsidRPr="000E31AC">
        <w:rPr>
          <w:noProof/>
          <w:snapToGrid w:val="0"/>
          <w:szCs w:val="24"/>
        </w:rPr>
        <w:t>•</w:t>
      </w:r>
      <w:r w:rsidRPr="000E31AC">
        <w:rPr>
          <w:noProof/>
          <w:snapToGrid w:val="0"/>
          <w:szCs w:val="24"/>
        </w:rPr>
        <w:tab/>
        <w:t>Receptą išrašančio gydytojo vadovai.</w:t>
      </w:r>
    </w:p>
    <w:p w14:paraId="6A8C40C2" w14:textId="72652432" w:rsidR="00531A28" w:rsidRPr="000E31AC" w:rsidRDefault="00531A28" w:rsidP="00531A28">
      <w:pPr>
        <w:ind w:right="-1"/>
        <w:rPr>
          <w:noProof/>
          <w:snapToGrid w:val="0"/>
          <w:szCs w:val="24"/>
        </w:rPr>
      </w:pPr>
      <w:r w:rsidRPr="000E31AC">
        <w:rPr>
          <w:noProof/>
          <w:snapToGrid w:val="0"/>
          <w:szCs w:val="24"/>
        </w:rPr>
        <w:t>•</w:t>
      </w:r>
      <w:r w:rsidRPr="000E31AC">
        <w:rPr>
          <w:noProof/>
          <w:snapToGrid w:val="0"/>
          <w:szCs w:val="24"/>
        </w:rPr>
        <w:tab/>
        <w:t>Paciento budrumo kortelės.</w:t>
      </w:r>
    </w:p>
    <w:p w14:paraId="4D49C9D5" w14:textId="77777777" w:rsidR="006B2BAA" w:rsidRPr="000E31AC" w:rsidRDefault="006B2BAA" w:rsidP="00531A28">
      <w:pPr>
        <w:ind w:right="-1"/>
        <w:rPr>
          <w:noProof/>
          <w:snapToGrid w:val="0"/>
          <w:szCs w:val="24"/>
        </w:rPr>
      </w:pPr>
    </w:p>
    <w:p w14:paraId="0C7EE595" w14:textId="41A44D3E" w:rsidR="00531A28" w:rsidRPr="000E31AC" w:rsidRDefault="00531A28" w:rsidP="00531A28">
      <w:pPr>
        <w:ind w:right="-1"/>
        <w:rPr>
          <w:noProof/>
          <w:snapToGrid w:val="0"/>
          <w:szCs w:val="24"/>
        </w:rPr>
      </w:pPr>
      <w:r w:rsidRPr="000E31AC">
        <w:rPr>
          <w:noProof/>
          <w:snapToGrid w:val="0"/>
          <w:szCs w:val="24"/>
        </w:rPr>
        <w:t>Tikslinė auditorija ir numatomi platinimo būdai:</w:t>
      </w:r>
    </w:p>
    <w:p w14:paraId="5D2C257C" w14:textId="14880C51" w:rsidR="00531A28" w:rsidRPr="000E31AC" w:rsidRDefault="00531A28" w:rsidP="00531A28">
      <w:pPr>
        <w:ind w:right="-1"/>
      </w:pPr>
      <w:r w:rsidRPr="000E31AC">
        <w:t>Visiems</w:t>
      </w:r>
      <w:r w:rsidRPr="000E31AC">
        <w:rPr>
          <w:spacing w:val="1"/>
        </w:rPr>
        <w:t xml:space="preserve"> </w:t>
      </w:r>
      <w:r w:rsidRPr="000E31AC">
        <w:t xml:space="preserve">gydytojams, kurie tikėtina, kad išrašys arba gydys </w:t>
      </w:r>
      <w:proofErr w:type="spellStart"/>
      <w:r w:rsidRPr="000E31AC">
        <w:t>dabigratanu</w:t>
      </w:r>
      <w:proofErr w:type="spellEnd"/>
      <w:r w:rsidRPr="000E31AC">
        <w:t xml:space="preserve">, bus pateiktas Gydytojo </w:t>
      </w:r>
      <w:r w:rsidR="000E31AC">
        <w:t>M</w:t>
      </w:r>
      <w:r w:rsidRPr="000E31AC">
        <w:t>okomasis paketas, kurį sudarys:</w:t>
      </w:r>
    </w:p>
    <w:p w14:paraId="4CCA6BF9" w14:textId="6F6A6C11" w:rsidR="006B2BAA" w:rsidRPr="000E31AC" w:rsidRDefault="006B2BAA" w:rsidP="006B2BAA">
      <w:pPr>
        <w:ind w:right="-1"/>
        <w:rPr>
          <w:noProof/>
          <w:snapToGrid w:val="0"/>
          <w:szCs w:val="24"/>
        </w:rPr>
      </w:pPr>
      <w:r w:rsidRPr="000E31AC">
        <w:rPr>
          <w:noProof/>
          <w:snapToGrid w:val="0"/>
          <w:szCs w:val="24"/>
        </w:rPr>
        <w:t>•</w:t>
      </w:r>
      <w:r w:rsidRPr="000E31AC">
        <w:rPr>
          <w:noProof/>
          <w:snapToGrid w:val="0"/>
          <w:szCs w:val="24"/>
        </w:rPr>
        <w:tab/>
        <w:t>Preparato charakteristikų santrauka.</w:t>
      </w:r>
    </w:p>
    <w:p w14:paraId="0C9D1BCF" w14:textId="77777777" w:rsidR="006B2BAA" w:rsidRPr="000E31AC" w:rsidRDefault="006B2BAA" w:rsidP="006B2BAA">
      <w:pPr>
        <w:ind w:right="-1"/>
        <w:rPr>
          <w:noProof/>
          <w:snapToGrid w:val="0"/>
          <w:szCs w:val="24"/>
        </w:rPr>
      </w:pPr>
      <w:r w:rsidRPr="000E31AC">
        <w:rPr>
          <w:noProof/>
          <w:snapToGrid w:val="0"/>
          <w:szCs w:val="24"/>
        </w:rPr>
        <w:t>•</w:t>
      </w:r>
      <w:r w:rsidRPr="000E31AC">
        <w:rPr>
          <w:noProof/>
          <w:snapToGrid w:val="0"/>
          <w:szCs w:val="24"/>
        </w:rPr>
        <w:tab/>
        <w:t>Receptą išrašančio gydytojo vadovai.</w:t>
      </w:r>
    </w:p>
    <w:p w14:paraId="02407A58" w14:textId="60F35CD7" w:rsidR="006B2BAA" w:rsidRPr="000E31AC" w:rsidRDefault="006B2BAA" w:rsidP="006B2BAA">
      <w:pPr>
        <w:ind w:right="-1"/>
        <w:rPr>
          <w:noProof/>
          <w:snapToGrid w:val="0"/>
          <w:szCs w:val="24"/>
        </w:rPr>
      </w:pPr>
      <w:r w:rsidRPr="000E31AC">
        <w:rPr>
          <w:noProof/>
          <w:snapToGrid w:val="0"/>
          <w:szCs w:val="24"/>
        </w:rPr>
        <w:t>•</w:t>
      </w:r>
      <w:r w:rsidRPr="000E31AC">
        <w:rPr>
          <w:noProof/>
          <w:snapToGrid w:val="0"/>
          <w:szCs w:val="24"/>
        </w:rPr>
        <w:tab/>
        <w:t>Paciento budrumo kortelės.</w:t>
      </w:r>
    </w:p>
    <w:p w14:paraId="56416C57" w14:textId="76948CB9" w:rsidR="006B2BAA" w:rsidRPr="000E31AC" w:rsidRDefault="006B2BAA" w:rsidP="006B2BAA">
      <w:pPr>
        <w:ind w:right="-1"/>
        <w:rPr>
          <w:noProof/>
          <w:snapToGrid w:val="0"/>
          <w:szCs w:val="24"/>
        </w:rPr>
      </w:pPr>
      <w:r w:rsidRPr="000E31AC">
        <w:rPr>
          <w:noProof/>
          <w:snapToGrid w:val="0"/>
          <w:szCs w:val="24"/>
        </w:rPr>
        <w:t xml:space="preserve">Prieš platindamas mokomąjį paketą, registruotojas mokomosios medžiagos paketo turinį ir formatą kartu su jo platinimo planu turi suderinti su valstybine vaistų kontrolės tarnyba. </w:t>
      </w:r>
    </w:p>
    <w:p w14:paraId="2B0B9B01" w14:textId="77777777" w:rsidR="006B2BAA" w:rsidRPr="00D85A5F" w:rsidRDefault="006B2BAA" w:rsidP="00D85A5F">
      <w:pPr>
        <w:ind w:right="-1"/>
      </w:pPr>
    </w:p>
    <w:p w14:paraId="733D86A2" w14:textId="448BE456" w:rsidR="00D85A5F" w:rsidRDefault="00D85A5F">
      <w:r>
        <w:br w:type="page"/>
      </w:r>
    </w:p>
    <w:p w14:paraId="7D53E3CD" w14:textId="77777777" w:rsidR="00F86392" w:rsidRPr="00D85A5F" w:rsidRDefault="00F86392">
      <w:pPr>
        <w:pStyle w:val="Pagrindinistekstas"/>
      </w:pPr>
    </w:p>
    <w:p w14:paraId="16571873" w14:textId="77777777" w:rsidR="00F86392" w:rsidRPr="00D85A5F" w:rsidRDefault="00F86392">
      <w:pPr>
        <w:pStyle w:val="Pagrindinistekstas"/>
      </w:pPr>
    </w:p>
    <w:p w14:paraId="2651B9B0" w14:textId="77777777" w:rsidR="00F86392" w:rsidRPr="00D85A5F" w:rsidRDefault="00F86392">
      <w:pPr>
        <w:pStyle w:val="Pagrindinistekstas"/>
      </w:pPr>
    </w:p>
    <w:p w14:paraId="284D5A79" w14:textId="77777777" w:rsidR="00F86392" w:rsidRPr="00D85A5F" w:rsidRDefault="00F86392">
      <w:pPr>
        <w:pStyle w:val="Pagrindinistekstas"/>
      </w:pPr>
    </w:p>
    <w:p w14:paraId="3A949D03" w14:textId="77777777" w:rsidR="00F86392" w:rsidRPr="00D85A5F" w:rsidRDefault="00F86392">
      <w:pPr>
        <w:pStyle w:val="Pagrindinistekstas"/>
      </w:pPr>
    </w:p>
    <w:p w14:paraId="725859BF" w14:textId="77777777" w:rsidR="00F86392" w:rsidRPr="00D85A5F" w:rsidRDefault="00F86392">
      <w:pPr>
        <w:pStyle w:val="Pagrindinistekstas"/>
      </w:pPr>
    </w:p>
    <w:p w14:paraId="4277F68A" w14:textId="77777777" w:rsidR="00F86392" w:rsidRPr="00D85A5F" w:rsidRDefault="00F86392">
      <w:pPr>
        <w:pStyle w:val="Pagrindinistekstas"/>
      </w:pPr>
    </w:p>
    <w:p w14:paraId="0F39D33E" w14:textId="77777777" w:rsidR="00F86392" w:rsidRPr="00D85A5F" w:rsidRDefault="00F86392">
      <w:pPr>
        <w:pStyle w:val="Pagrindinistekstas"/>
      </w:pPr>
    </w:p>
    <w:p w14:paraId="3869B376" w14:textId="77777777" w:rsidR="00F86392" w:rsidRPr="00D85A5F" w:rsidRDefault="00F86392">
      <w:pPr>
        <w:pStyle w:val="Pagrindinistekstas"/>
      </w:pPr>
    </w:p>
    <w:p w14:paraId="4A1689B6" w14:textId="77777777" w:rsidR="00B04E78" w:rsidRPr="00D85A5F" w:rsidRDefault="00B04E78" w:rsidP="00D85A5F">
      <w:pPr>
        <w:pStyle w:val="Pagrindinistekstas"/>
      </w:pPr>
    </w:p>
    <w:p w14:paraId="5DADEEC5" w14:textId="77777777" w:rsidR="00F86392" w:rsidRPr="0094337A" w:rsidRDefault="00F86392" w:rsidP="00D85A5F">
      <w:pPr>
        <w:pStyle w:val="Antrat1"/>
        <w:spacing w:before="0"/>
        <w:ind w:left="0" w:firstLine="1435"/>
      </w:pPr>
    </w:p>
    <w:p w14:paraId="74ADEBBB" w14:textId="77777777" w:rsidR="00F86392" w:rsidRPr="0094337A" w:rsidRDefault="00F86392" w:rsidP="00D85A5F">
      <w:pPr>
        <w:pStyle w:val="Antrat1"/>
        <w:spacing w:before="0"/>
        <w:ind w:left="0" w:firstLine="1435"/>
      </w:pPr>
    </w:p>
    <w:p w14:paraId="4F3961EA" w14:textId="77777777" w:rsidR="00F86392" w:rsidRPr="0094337A" w:rsidRDefault="00F86392" w:rsidP="00D85A5F">
      <w:pPr>
        <w:pStyle w:val="Antrat1"/>
        <w:spacing w:before="0"/>
        <w:ind w:left="0" w:firstLine="1435"/>
      </w:pPr>
    </w:p>
    <w:p w14:paraId="676E26F2" w14:textId="77777777" w:rsidR="00F86392" w:rsidRPr="0094337A" w:rsidRDefault="00F86392" w:rsidP="00D85A5F">
      <w:pPr>
        <w:pStyle w:val="Antrat1"/>
        <w:spacing w:before="0"/>
        <w:ind w:left="0" w:firstLine="1435"/>
      </w:pPr>
    </w:p>
    <w:p w14:paraId="07D9030F" w14:textId="77777777" w:rsidR="00F86392" w:rsidRPr="0094337A" w:rsidRDefault="00F86392" w:rsidP="00D85A5F">
      <w:pPr>
        <w:pStyle w:val="Antrat1"/>
        <w:spacing w:before="0"/>
        <w:ind w:left="0" w:firstLine="1435"/>
      </w:pPr>
    </w:p>
    <w:p w14:paraId="2B571491" w14:textId="77777777" w:rsidR="00F86392" w:rsidRPr="0094337A" w:rsidRDefault="00F86392" w:rsidP="00D85A5F">
      <w:pPr>
        <w:pStyle w:val="Antrat1"/>
        <w:spacing w:before="0"/>
        <w:ind w:left="0" w:firstLine="1435"/>
      </w:pPr>
    </w:p>
    <w:p w14:paraId="46BCC868" w14:textId="77777777" w:rsidR="00F86392" w:rsidRDefault="00F86392" w:rsidP="00D85A5F">
      <w:pPr>
        <w:pStyle w:val="Antrat1"/>
        <w:spacing w:before="0"/>
        <w:ind w:left="0" w:firstLine="1435"/>
      </w:pPr>
    </w:p>
    <w:p w14:paraId="53610D6E" w14:textId="77777777" w:rsidR="0094337A" w:rsidRDefault="0094337A" w:rsidP="00D85A5F">
      <w:pPr>
        <w:pStyle w:val="Antrat1"/>
        <w:spacing w:before="0"/>
        <w:ind w:left="0" w:firstLine="1435"/>
      </w:pPr>
    </w:p>
    <w:p w14:paraId="4D4D1205" w14:textId="77777777" w:rsidR="0094337A" w:rsidRDefault="0094337A" w:rsidP="00D85A5F">
      <w:pPr>
        <w:pStyle w:val="Antrat1"/>
        <w:spacing w:before="0"/>
        <w:ind w:left="0" w:firstLine="1435"/>
      </w:pPr>
    </w:p>
    <w:p w14:paraId="20B93A96" w14:textId="77777777" w:rsidR="0094337A" w:rsidRDefault="0094337A" w:rsidP="00D85A5F">
      <w:pPr>
        <w:pStyle w:val="Antrat1"/>
        <w:spacing w:before="0"/>
        <w:ind w:left="0" w:firstLine="1435"/>
      </w:pPr>
    </w:p>
    <w:p w14:paraId="7D094E20" w14:textId="77777777" w:rsidR="0094337A" w:rsidRPr="0094337A" w:rsidRDefault="0094337A" w:rsidP="00D85A5F">
      <w:pPr>
        <w:pStyle w:val="Antrat1"/>
        <w:spacing w:before="0"/>
        <w:ind w:left="0" w:firstLine="1435"/>
      </w:pPr>
    </w:p>
    <w:p w14:paraId="787A212E" w14:textId="77777777" w:rsidR="00D85A5F" w:rsidRDefault="00D85A5F" w:rsidP="00D85A5F">
      <w:pPr>
        <w:pStyle w:val="Antrat1"/>
        <w:spacing w:before="0"/>
        <w:ind w:left="0" w:firstLine="1435"/>
      </w:pPr>
    </w:p>
    <w:p w14:paraId="300B41D5" w14:textId="77777777" w:rsidR="00D85A5F" w:rsidRDefault="00D85A5F" w:rsidP="00D85A5F">
      <w:pPr>
        <w:pStyle w:val="Antrat1"/>
        <w:spacing w:before="0"/>
        <w:ind w:left="0" w:firstLine="1435"/>
      </w:pPr>
    </w:p>
    <w:p w14:paraId="75184AE4" w14:textId="0D7B0924" w:rsidR="00A071F0" w:rsidRDefault="00531AC8" w:rsidP="00A071F0">
      <w:pPr>
        <w:pStyle w:val="Antrat1"/>
        <w:spacing w:before="92" w:line="480" w:lineRule="auto"/>
        <w:ind w:left="0" w:right="2"/>
        <w:jc w:val="center"/>
        <w:rPr>
          <w:spacing w:val="1"/>
        </w:rPr>
      </w:pPr>
      <w:r>
        <w:t>III PRIEDAS</w:t>
      </w:r>
    </w:p>
    <w:p w14:paraId="69072652" w14:textId="3FFDF0DC" w:rsidR="00B04E78" w:rsidRDefault="00531AC8" w:rsidP="00A071F0">
      <w:pPr>
        <w:pStyle w:val="Antrat1"/>
        <w:spacing w:before="92" w:line="480" w:lineRule="auto"/>
        <w:ind w:left="0" w:right="2"/>
        <w:jc w:val="center"/>
      </w:pPr>
      <w:r>
        <w:t>ŽENKLINIMAS</w:t>
      </w:r>
      <w:r>
        <w:rPr>
          <w:spacing w:val="-5"/>
        </w:rPr>
        <w:t xml:space="preserve"> </w:t>
      </w:r>
      <w:r>
        <w:t>IR</w:t>
      </w:r>
      <w:r>
        <w:rPr>
          <w:spacing w:val="-4"/>
        </w:rPr>
        <w:t xml:space="preserve"> </w:t>
      </w:r>
      <w:r>
        <w:t>PAKUOTĖS</w:t>
      </w:r>
      <w:r>
        <w:rPr>
          <w:spacing w:val="-4"/>
        </w:rPr>
        <w:t xml:space="preserve"> </w:t>
      </w:r>
      <w:r>
        <w:t>LAPELIS</w:t>
      </w:r>
    </w:p>
    <w:p w14:paraId="52560C01" w14:textId="77777777" w:rsidR="00B04E78" w:rsidRDefault="00B04E78">
      <w:pPr>
        <w:spacing w:line="480" w:lineRule="auto"/>
        <w:sectPr w:rsidR="00B04E78" w:rsidSect="000E31AC">
          <w:pgSz w:w="11910" w:h="16840" w:code="9"/>
          <w:pgMar w:top="1134" w:right="1418" w:bottom="1134" w:left="1418" w:header="737" w:footer="737" w:gutter="0"/>
          <w:cols w:space="720"/>
        </w:sectPr>
      </w:pPr>
    </w:p>
    <w:p w14:paraId="4A1751A3" w14:textId="77777777" w:rsidR="00B04E78" w:rsidRDefault="00B04E78">
      <w:pPr>
        <w:pStyle w:val="Pagrindinistekstas"/>
        <w:rPr>
          <w:b/>
          <w:sz w:val="20"/>
        </w:rPr>
      </w:pPr>
    </w:p>
    <w:p w14:paraId="7BA3BACB" w14:textId="77777777" w:rsidR="00B04E78" w:rsidRDefault="00B04E78">
      <w:pPr>
        <w:pStyle w:val="Pagrindinistekstas"/>
        <w:rPr>
          <w:b/>
          <w:sz w:val="20"/>
        </w:rPr>
      </w:pPr>
    </w:p>
    <w:p w14:paraId="5342031E" w14:textId="77777777" w:rsidR="00B04E78" w:rsidRDefault="00B04E78">
      <w:pPr>
        <w:pStyle w:val="Pagrindinistekstas"/>
        <w:rPr>
          <w:b/>
          <w:sz w:val="20"/>
        </w:rPr>
      </w:pPr>
    </w:p>
    <w:p w14:paraId="267E7C07" w14:textId="77777777" w:rsidR="00B04E78" w:rsidRDefault="00B04E78">
      <w:pPr>
        <w:pStyle w:val="Pagrindinistekstas"/>
        <w:rPr>
          <w:b/>
          <w:sz w:val="20"/>
        </w:rPr>
      </w:pPr>
    </w:p>
    <w:p w14:paraId="5D68E21F" w14:textId="77777777" w:rsidR="00B04E78" w:rsidRDefault="00B04E78">
      <w:pPr>
        <w:pStyle w:val="Pagrindinistekstas"/>
        <w:rPr>
          <w:b/>
          <w:sz w:val="20"/>
        </w:rPr>
      </w:pPr>
    </w:p>
    <w:p w14:paraId="1BB7A757" w14:textId="77777777" w:rsidR="00B04E78" w:rsidRDefault="00B04E78">
      <w:pPr>
        <w:pStyle w:val="Pagrindinistekstas"/>
        <w:rPr>
          <w:b/>
          <w:sz w:val="20"/>
        </w:rPr>
      </w:pPr>
    </w:p>
    <w:p w14:paraId="6F9B738B" w14:textId="77777777" w:rsidR="00B04E78" w:rsidRDefault="00B04E78">
      <w:pPr>
        <w:pStyle w:val="Pagrindinistekstas"/>
        <w:rPr>
          <w:b/>
          <w:sz w:val="20"/>
        </w:rPr>
      </w:pPr>
    </w:p>
    <w:p w14:paraId="39AC8B84" w14:textId="77777777" w:rsidR="00B04E78" w:rsidRDefault="00B04E78">
      <w:pPr>
        <w:pStyle w:val="Pagrindinistekstas"/>
        <w:rPr>
          <w:b/>
          <w:sz w:val="20"/>
        </w:rPr>
      </w:pPr>
    </w:p>
    <w:p w14:paraId="2B710FB6" w14:textId="77777777" w:rsidR="00B04E78" w:rsidRDefault="00B04E78">
      <w:pPr>
        <w:pStyle w:val="Pagrindinistekstas"/>
        <w:rPr>
          <w:b/>
          <w:sz w:val="20"/>
        </w:rPr>
      </w:pPr>
    </w:p>
    <w:p w14:paraId="2B747AE8" w14:textId="77777777" w:rsidR="00B04E78" w:rsidRDefault="00B04E78">
      <w:pPr>
        <w:pStyle w:val="Pagrindinistekstas"/>
        <w:rPr>
          <w:b/>
          <w:sz w:val="20"/>
        </w:rPr>
      </w:pPr>
    </w:p>
    <w:p w14:paraId="2E9BDC31" w14:textId="77777777" w:rsidR="00B04E78" w:rsidRDefault="00B04E78">
      <w:pPr>
        <w:pStyle w:val="Pagrindinistekstas"/>
        <w:rPr>
          <w:b/>
          <w:sz w:val="20"/>
        </w:rPr>
      </w:pPr>
    </w:p>
    <w:p w14:paraId="2C5B0956" w14:textId="77777777" w:rsidR="00B04E78" w:rsidRDefault="00B04E78">
      <w:pPr>
        <w:pStyle w:val="Pagrindinistekstas"/>
        <w:rPr>
          <w:b/>
          <w:sz w:val="20"/>
        </w:rPr>
      </w:pPr>
    </w:p>
    <w:p w14:paraId="3B81F14C" w14:textId="77777777" w:rsidR="00B04E78" w:rsidRDefault="00B04E78">
      <w:pPr>
        <w:pStyle w:val="Pagrindinistekstas"/>
        <w:rPr>
          <w:b/>
          <w:sz w:val="20"/>
        </w:rPr>
      </w:pPr>
    </w:p>
    <w:p w14:paraId="0312CE46" w14:textId="77777777" w:rsidR="00B04E78" w:rsidRDefault="00B04E78">
      <w:pPr>
        <w:pStyle w:val="Pagrindinistekstas"/>
        <w:rPr>
          <w:b/>
          <w:sz w:val="20"/>
        </w:rPr>
      </w:pPr>
    </w:p>
    <w:p w14:paraId="038008DC" w14:textId="77777777" w:rsidR="00B04E78" w:rsidRDefault="00B04E78">
      <w:pPr>
        <w:pStyle w:val="Pagrindinistekstas"/>
        <w:rPr>
          <w:b/>
          <w:sz w:val="20"/>
        </w:rPr>
      </w:pPr>
    </w:p>
    <w:p w14:paraId="61E08097" w14:textId="77777777" w:rsidR="00B04E78" w:rsidRDefault="00B04E78">
      <w:pPr>
        <w:pStyle w:val="Pagrindinistekstas"/>
        <w:rPr>
          <w:b/>
          <w:sz w:val="20"/>
        </w:rPr>
      </w:pPr>
    </w:p>
    <w:p w14:paraId="7CB2192D" w14:textId="77777777" w:rsidR="00B04E78" w:rsidRDefault="00B04E78">
      <w:pPr>
        <w:pStyle w:val="Pagrindinistekstas"/>
        <w:rPr>
          <w:b/>
          <w:sz w:val="20"/>
        </w:rPr>
      </w:pPr>
    </w:p>
    <w:p w14:paraId="577CDFB0" w14:textId="77777777" w:rsidR="00B04E78" w:rsidRDefault="00B04E78">
      <w:pPr>
        <w:pStyle w:val="Pagrindinistekstas"/>
        <w:rPr>
          <w:b/>
          <w:sz w:val="20"/>
        </w:rPr>
      </w:pPr>
    </w:p>
    <w:p w14:paraId="6C9E4504" w14:textId="77777777" w:rsidR="00B04E78" w:rsidRDefault="00B04E78">
      <w:pPr>
        <w:pStyle w:val="Pagrindinistekstas"/>
        <w:rPr>
          <w:b/>
          <w:sz w:val="20"/>
        </w:rPr>
      </w:pPr>
    </w:p>
    <w:p w14:paraId="0ECAA1BE" w14:textId="77777777" w:rsidR="00B04E78" w:rsidRDefault="00B04E78">
      <w:pPr>
        <w:pStyle w:val="Pagrindinistekstas"/>
        <w:rPr>
          <w:b/>
          <w:sz w:val="20"/>
        </w:rPr>
      </w:pPr>
    </w:p>
    <w:p w14:paraId="0EABB019" w14:textId="77777777" w:rsidR="00B04E78" w:rsidRDefault="00B04E78">
      <w:pPr>
        <w:pStyle w:val="Pagrindinistekstas"/>
        <w:rPr>
          <w:b/>
          <w:sz w:val="20"/>
        </w:rPr>
      </w:pPr>
    </w:p>
    <w:p w14:paraId="6B8F59CA" w14:textId="77777777" w:rsidR="00B04E78" w:rsidRDefault="00B04E78">
      <w:pPr>
        <w:pStyle w:val="Pagrindinistekstas"/>
        <w:rPr>
          <w:b/>
          <w:sz w:val="20"/>
        </w:rPr>
      </w:pPr>
    </w:p>
    <w:p w14:paraId="757488C0" w14:textId="77777777" w:rsidR="00B04E78" w:rsidRDefault="00B04E78">
      <w:pPr>
        <w:pStyle w:val="Pagrindinistekstas"/>
        <w:spacing w:before="8"/>
        <w:rPr>
          <w:b/>
          <w:sz w:val="17"/>
        </w:rPr>
      </w:pPr>
    </w:p>
    <w:p w14:paraId="12AF1D06" w14:textId="77777777" w:rsidR="00B04E78" w:rsidRDefault="00531AC8">
      <w:pPr>
        <w:pStyle w:val="Sraopastraipa"/>
        <w:numPr>
          <w:ilvl w:val="1"/>
          <w:numId w:val="50"/>
        </w:numPr>
        <w:tabs>
          <w:tab w:val="left" w:pos="4132"/>
        </w:tabs>
        <w:spacing w:before="92"/>
        <w:jc w:val="left"/>
        <w:rPr>
          <w:b/>
        </w:rPr>
      </w:pPr>
      <w:bookmarkStart w:id="2" w:name="A._ŽENKLINIMAS"/>
      <w:bookmarkEnd w:id="2"/>
      <w:r>
        <w:rPr>
          <w:b/>
        </w:rPr>
        <w:t>ŽENKLINIMAS</w:t>
      </w:r>
    </w:p>
    <w:p w14:paraId="62F9189D" w14:textId="77777777" w:rsidR="00B04E78" w:rsidRDefault="00B04E78"/>
    <w:p w14:paraId="09322A09" w14:textId="77777777" w:rsidR="00ED740A" w:rsidRDefault="00ED740A"/>
    <w:p w14:paraId="64835D6E" w14:textId="77777777" w:rsidR="00ED740A" w:rsidRDefault="00ED740A"/>
    <w:p w14:paraId="1EA42DB7" w14:textId="77777777" w:rsidR="00ED740A" w:rsidRDefault="00ED740A"/>
    <w:p w14:paraId="1B7A7669" w14:textId="77777777" w:rsidR="00ED740A" w:rsidRDefault="00ED740A"/>
    <w:p w14:paraId="441D6513" w14:textId="77777777" w:rsidR="00ED740A" w:rsidRDefault="00ED740A"/>
    <w:p w14:paraId="36BB55F5" w14:textId="77777777" w:rsidR="00ED740A" w:rsidRDefault="00ED740A"/>
    <w:p w14:paraId="4BDD597E" w14:textId="77777777" w:rsidR="00ED740A" w:rsidRDefault="00ED740A"/>
    <w:p w14:paraId="05BF072D" w14:textId="77777777" w:rsidR="00ED740A" w:rsidRDefault="00ED740A"/>
    <w:p w14:paraId="0C82F901" w14:textId="77777777" w:rsidR="00ED740A" w:rsidRDefault="00ED740A"/>
    <w:p w14:paraId="179762EC" w14:textId="77777777" w:rsidR="00ED740A" w:rsidRDefault="00ED740A"/>
    <w:p w14:paraId="25BABD1F" w14:textId="77777777" w:rsidR="00ED740A" w:rsidRDefault="00ED740A"/>
    <w:p w14:paraId="07F60962" w14:textId="77777777" w:rsidR="00ED740A" w:rsidRDefault="00ED740A"/>
    <w:p w14:paraId="04D2B425" w14:textId="77777777" w:rsidR="00ED740A" w:rsidRDefault="00ED740A"/>
    <w:p w14:paraId="2255A41E" w14:textId="77777777" w:rsidR="00ED740A" w:rsidRDefault="00ED740A"/>
    <w:p w14:paraId="4A85E0F9" w14:textId="77777777" w:rsidR="00ED740A" w:rsidRDefault="00ED740A"/>
    <w:p w14:paraId="0D1494A4" w14:textId="77777777" w:rsidR="00ED740A" w:rsidRDefault="00ED740A"/>
    <w:p w14:paraId="6997056F" w14:textId="77777777" w:rsidR="00ED740A" w:rsidRDefault="00ED740A"/>
    <w:p w14:paraId="61B85375" w14:textId="77777777" w:rsidR="00ED740A" w:rsidRDefault="00ED740A"/>
    <w:p w14:paraId="77668B10" w14:textId="77777777" w:rsidR="00ED740A" w:rsidRDefault="00ED740A"/>
    <w:p w14:paraId="33F1E3AB" w14:textId="77777777" w:rsidR="00ED740A" w:rsidRDefault="00ED740A"/>
    <w:p w14:paraId="61B7DE87" w14:textId="77777777" w:rsidR="00ED740A" w:rsidRDefault="00ED740A"/>
    <w:p w14:paraId="65E0BEDA" w14:textId="77777777" w:rsidR="00ED740A" w:rsidRDefault="00ED740A"/>
    <w:p w14:paraId="7A069AEA" w14:textId="77777777" w:rsidR="00ED740A" w:rsidRDefault="00ED740A"/>
    <w:p w14:paraId="6A720E86" w14:textId="77777777" w:rsidR="00ED740A" w:rsidRDefault="00ED740A"/>
    <w:p w14:paraId="34A40CE9" w14:textId="77777777" w:rsidR="00ED740A" w:rsidRDefault="00ED740A"/>
    <w:p w14:paraId="14902582" w14:textId="77777777" w:rsidR="00ED740A" w:rsidRDefault="00ED740A"/>
    <w:p w14:paraId="78FB9E0D" w14:textId="77777777" w:rsidR="00ED740A" w:rsidRDefault="00ED740A"/>
    <w:p w14:paraId="67EB50E8" w14:textId="77777777" w:rsidR="00ED740A" w:rsidRDefault="00ED740A"/>
    <w:p w14:paraId="498BBB9B" w14:textId="77777777" w:rsidR="00ED740A" w:rsidRDefault="00ED740A"/>
    <w:p w14:paraId="10A915A8" w14:textId="77777777" w:rsidR="00ED740A" w:rsidRDefault="00ED740A"/>
    <w:p w14:paraId="41B09A89" w14:textId="77777777" w:rsidR="00ED740A" w:rsidRDefault="00ED740A"/>
    <w:p w14:paraId="2F253EB4" w14:textId="77777777" w:rsidR="00513826" w:rsidRDefault="00513826">
      <w:r>
        <w:br w:type="page"/>
      </w:r>
    </w:p>
    <w:p w14:paraId="0CA25514" w14:textId="77777777" w:rsidR="00C236CF" w:rsidRPr="00ED740A" w:rsidRDefault="00C236CF" w:rsidP="00C236CF">
      <w:pPr>
        <w:widowControl/>
        <w:shd w:val="clear" w:color="auto" w:fill="FFFFFF"/>
        <w:autoSpaceDE/>
        <w:autoSpaceDN/>
        <w:rPr>
          <w:noProof/>
          <w:szCs w:val="24"/>
        </w:rPr>
      </w:pPr>
      <w:r w:rsidRPr="00ED740A">
        <w:rPr>
          <w:noProof/>
          <w:szCs w:val="24"/>
        </w:rPr>
        <w:lastRenderedPageBreak/>
        <w:t>Visas vienakalbių pakuočių ženklinimas.</w:t>
      </w:r>
    </w:p>
    <w:p w14:paraId="4AA69D1B"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74E6018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36D58763" w14:textId="77777777" w:rsidR="00ED740A" w:rsidRPr="00ED740A" w:rsidRDefault="00876FF0" w:rsidP="00ED740A">
      <w:pPr>
        <w:widowControl/>
        <w:pBdr>
          <w:top w:val="single" w:sz="4" w:space="1" w:color="auto"/>
          <w:left w:val="single" w:sz="4" w:space="4" w:color="auto"/>
          <w:bottom w:val="single" w:sz="4" w:space="1" w:color="auto"/>
          <w:right w:val="single" w:sz="4" w:space="4" w:color="auto"/>
        </w:pBdr>
        <w:autoSpaceDE/>
        <w:autoSpaceDN/>
        <w:rPr>
          <w:bCs/>
          <w:noProof/>
          <w:szCs w:val="24"/>
        </w:rPr>
      </w:pPr>
      <w:r>
        <w:rPr>
          <w:b/>
          <w:caps/>
          <w:noProof/>
          <w:szCs w:val="24"/>
        </w:rPr>
        <w:t>Ne</w:t>
      </w:r>
      <w:r w:rsidR="00ED740A" w:rsidRPr="00ED740A">
        <w:rPr>
          <w:b/>
          <w:caps/>
          <w:noProof/>
          <w:szCs w:val="24"/>
        </w:rPr>
        <w:t xml:space="preserve">Sudėtinės pakuotės </w:t>
      </w:r>
      <w:r w:rsidR="00ED740A" w:rsidRPr="00ED740A">
        <w:rPr>
          <w:b/>
          <w:noProof/>
          <w:szCs w:val="24"/>
        </w:rPr>
        <w:t xml:space="preserve">DĖŽUTĖ (SU LIZDINĖMIS PLOKŠTELĖMIS) </w:t>
      </w:r>
    </w:p>
    <w:p w14:paraId="38B7B7CF" w14:textId="77777777" w:rsidR="00ED740A" w:rsidRPr="00ED740A" w:rsidRDefault="00ED740A" w:rsidP="00ED740A">
      <w:pPr>
        <w:widowControl/>
        <w:autoSpaceDE/>
        <w:autoSpaceDN/>
        <w:rPr>
          <w:noProof/>
          <w:szCs w:val="24"/>
        </w:rPr>
      </w:pPr>
    </w:p>
    <w:p w14:paraId="7B1347AD" w14:textId="77777777" w:rsidR="00ED740A" w:rsidRPr="00ED740A" w:rsidRDefault="00ED740A" w:rsidP="00ED740A">
      <w:pPr>
        <w:widowControl/>
        <w:autoSpaceDE/>
        <w:autoSpaceDN/>
        <w:rPr>
          <w:noProof/>
          <w:szCs w:val="24"/>
        </w:rPr>
      </w:pPr>
    </w:p>
    <w:p w14:paraId="2DB1C2F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17924997" w14:textId="77777777" w:rsidR="00ED740A" w:rsidRPr="00ED740A" w:rsidRDefault="00ED740A" w:rsidP="00ED740A">
      <w:pPr>
        <w:widowControl/>
        <w:autoSpaceDE/>
        <w:autoSpaceDN/>
        <w:rPr>
          <w:noProof/>
          <w:szCs w:val="24"/>
        </w:rPr>
      </w:pPr>
    </w:p>
    <w:p w14:paraId="621DEBFD" w14:textId="77777777" w:rsidR="00ED740A" w:rsidRPr="00ED740A" w:rsidRDefault="00ED740A" w:rsidP="00ED740A">
      <w:pPr>
        <w:widowControl/>
        <w:autoSpaceDE/>
        <w:autoSpaceDN/>
        <w:rPr>
          <w:noProof/>
          <w:szCs w:val="24"/>
        </w:rPr>
      </w:pPr>
      <w:r w:rsidRPr="00ED740A">
        <w:rPr>
          <w:noProof/>
          <w:szCs w:val="24"/>
        </w:rPr>
        <w:t>TELEXER 110 mg kietosios kapsulės</w:t>
      </w:r>
    </w:p>
    <w:p w14:paraId="30F3235A" w14:textId="77777777" w:rsidR="00ED740A" w:rsidRPr="00ED740A" w:rsidRDefault="00ED740A" w:rsidP="00ED740A">
      <w:pPr>
        <w:widowControl/>
        <w:autoSpaceDE/>
        <w:autoSpaceDN/>
        <w:rPr>
          <w:noProof/>
          <w:szCs w:val="24"/>
        </w:rPr>
      </w:pPr>
      <w:r w:rsidRPr="00ED740A">
        <w:rPr>
          <w:noProof/>
          <w:szCs w:val="24"/>
        </w:rPr>
        <w:t>dabigatranas eteksilatas</w:t>
      </w:r>
    </w:p>
    <w:p w14:paraId="7A9FF062" w14:textId="77777777" w:rsidR="00ED740A" w:rsidRPr="00ED740A" w:rsidRDefault="00ED740A" w:rsidP="00ED740A">
      <w:pPr>
        <w:widowControl/>
        <w:autoSpaceDE/>
        <w:autoSpaceDN/>
        <w:rPr>
          <w:noProof/>
          <w:szCs w:val="24"/>
        </w:rPr>
      </w:pPr>
    </w:p>
    <w:p w14:paraId="64D5E4BF" w14:textId="77777777" w:rsidR="00ED740A" w:rsidRPr="00ED740A" w:rsidRDefault="00ED740A" w:rsidP="00ED740A">
      <w:pPr>
        <w:widowControl/>
        <w:autoSpaceDE/>
        <w:autoSpaceDN/>
        <w:rPr>
          <w:noProof/>
          <w:szCs w:val="24"/>
        </w:rPr>
      </w:pPr>
    </w:p>
    <w:p w14:paraId="7CB56B0B"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56D88845" w14:textId="77777777" w:rsidR="00ED740A" w:rsidRPr="00ED740A" w:rsidRDefault="00ED740A" w:rsidP="00ED740A">
      <w:pPr>
        <w:widowControl/>
        <w:autoSpaceDE/>
        <w:autoSpaceDN/>
        <w:rPr>
          <w:noProof/>
          <w:szCs w:val="24"/>
        </w:rPr>
      </w:pPr>
    </w:p>
    <w:p w14:paraId="4BF0A1E5" w14:textId="77777777" w:rsidR="00ED740A" w:rsidRPr="00ED740A" w:rsidRDefault="00ED740A" w:rsidP="00ED740A">
      <w:pPr>
        <w:widowControl/>
        <w:autoSpaceDE/>
        <w:autoSpaceDN/>
        <w:rPr>
          <w:noProof/>
          <w:szCs w:val="24"/>
        </w:rPr>
      </w:pPr>
      <w:r w:rsidRPr="00ED740A">
        <w:rPr>
          <w:noProof/>
          <w:szCs w:val="24"/>
        </w:rPr>
        <w:t>Kiekvienoje kietojoje kapsulėje yra 110 mg dabigatrano eteksilato (mesilato pavidalu).</w:t>
      </w:r>
    </w:p>
    <w:p w14:paraId="697FBE6F" w14:textId="77777777" w:rsidR="00ED740A" w:rsidRPr="00ED740A" w:rsidRDefault="00ED740A" w:rsidP="00ED740A">
      <w:pPr>
        <w:widowControl/>
        <w:autoSpaceDE/>
        <w:autoSpaceDN/>
        <w:rPr>
          <w:noProof/>
          <w:szCs w:val="24"/>
        </w:rPr>
      </w:pPr>
    </w:p>
    <w:p w14:paraId="64B985E8" w14:textId="77777777" w:rsidR="00ED740A" w:rsidRPr="00ED740A" w:rsidRDefault="00ED740A" w:rsidP="00ED740A">
      <w:pPr>
        <w:widowControl/>
        <w:autoSpaceDE/>
        <w:autoSpaceDN/>
        <w:rPr>
          <w:noProof/>
          <w:szCs w:val="24"/>
        </w:rPr>
      </w:pPr>
    </w:p>
    <w:p w14:paraId="3C53107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59AB7062" w14:textId="77777777" w:rsidR="00ED740A" w:rsidRPr="00ED740A" w:rsidRDefault="00ED740A" w:rsidP="00ED740A">
      <w:pPr>
        <w:widowControl/>
        <w:autoSpaceDE/>
        <w:autoSpaceDN/>
        <w:rPr>
          <w:noProof/>
          <w:szCs w:val="24"/>
        </w:rPr>
      </w:pPr>
    </w:p>
    <w:p w14:paraId="21034090" w14:textId="77777777" w:rsidR="00ED740A" w:rsidRPr="00ED740A" w:rsidRDefault="00ED740A" w:rsidP="00ED740A">
      <w:pPr>
        <w:widowControl/>
        <w:autoSpaceDE/>
        <w:autoSpaceDN/>
        <w:rPr>
          <w:noProof/>
          <w:szCs w:val="24"/>
        </w:rPr>
      </w:pPr>
    </w:p>
    <w:p w14:paraId="14D08971"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1F355F36" w14:textId="77777777" w:rsidR="00ED740A" w:rsidRPr="00ED740A" w:rsidRDefault="00ED740A" w:rsidP="00ED740A">
      <w:pPr>
        <w:widowControl/>
        <w:autoSpaceDE/>
        <w:autoSpaceDN/>
        <w:rPr>
          <w:noProof/>
          <w:szCs w:val="24"/>
        </w:rPr>
      </w:pPr>
    </w:p>
    <w:p w14:paraId="5D926612" w14:textId="77777777" w:rsidR="00ED740A" w:rsidRPr="00ED740A" w:rsidRDefault="00ED740A" w:rsidP="00ED740A">
      <w:pPr>
        <w:widowControl/>
        <w:autoSpaceDE/>
        <w:autoSpaceDN/>
        <w:rPr>
          <w:szCs w:val="24"/>
        </w:rPr>
      </w:pPr>
      <w:r w:rsidRPr="00ED740A">
        <w:rPr>
          <w:szCs w:val="24"/>
          <w:highlight w:val="lightGray"/>
        </w:rPr>
        <w:t>kietoji kapsulė</w:t>
      </w:r>
    </w:p>
    <w:p w14:paraId="54629701" w14:textId="77777777" w:rsidR="00ED740A" w:rsidRPr="00ED740A" w:rsidRDefault="00ED740A" w:rsidP="00ED740A">
      <w:pPr>
        <w:widowControl/>
        <w:autoSpaceDE/>
        <w:autoSpaceDN/>
        <w:rPr>
          <w:szCs w:val="24"/>
        </w:rPr>
      </w:pPr>
    </w:p>
    <w:p w14:paraId="6547F2BA" w14:textId="77777777" w:rsidR="00ED740A" w:rsidRPr="00ED740A" w:rsidRDefault="00ED740A" w:rsidP="00ED740A">
      <w:pPr>
        <w:widowControl/>
        <w:autoSpaceDE/>
        <w:autoSpaceDN/>
        <w:rPr>
          <w:szCs w:val="24"/>
        </w:rPr>
      </w:pPr>
      <w:r w:rsidRPr="00ED740A">
        <w:rPr>
          <w:szCs w:val="24"/>
        </w:rPr>
        <w:t>1</w:t>
      </w:r>
      <w:r w:rsidR="00BF6EAB">
        <w:rPr>
          <w:szCs w:val="24"/>
        </w:rPr>
        <w:t>0</w:t>
      </w:r>
      <w:r w:rsidRPr="00ED740A">
        <w:rPr>
          <w:szCs w:val="24"/>
        </w:rPr>
        <w:t xml:space="preserve"> kietųjų kapsulių</w:t>
      </w:r>
    </w:p>
    <w:p w14:paraId="1437C2F5" w14:textId="77777777" w:rsidR="00BF6EAB" w:rsidRPr="00D85A5F" w:rsidRDefault="00BF6EAB" w:rsidP="00BF6EAB">
      <w:pPr>
        <w:widowControl/>
        <w:autoSpaceDE/>
        <w:autoSpaceDN/>
        <w:rPr>
          <w:szCs w:val="24"/>
          <w:highlight w:val="lightGray"/>
        </w:rPr>
      </w:pPr>
      <w:r w:rsidRPr="00D85A5F">
        <w:rPr>
          <w:szCs w:val="24"/>
          <w:highlight w:val="lightGray"/>
        </w:rPr>
        <w:t>30 kietųjų kapsulių</w:t>
      </w:r>
    </w:p>
    <w:p w14:paraId="3A3EEE5F" w14:textId="77777777" w:rsidR="00BF6EAB" w:rsidRPr="00ED740A" w:rsidRDefault="00BF6EAB" w:rsidP="00BF6EAB">
      <w:pPr>
        <w:widowControl/>
        <w:autoSpaceDE/>
        <w:autoSpaceDN/>
        <w:rPr>
          <w:szCs w:val="24"/>
        </w:rPr>
      </w:pPr>
      <w:r w:rsidRPr="00D85A5F">
        <w:rPr>
          <w:szCs w:val="24"/>
          <w:highlight w:val="lightGray"/>
        </w:rPr>
        <w:t>60 kietųjų kapsulių</w:t>
      </w:r>
    </w:p>
    <w:p w14:paraId="1B4B8349" w14:textId="77777777" w:rsidR="00ED740A" w:rsidRPr="00ED740A" w:rsidRDefault="00ED740A" w:rsidP="00ED740A">
      <w:pPr>
        <w:widowControl/>
        <w:autoSpaceDE/>
        <w:autoSpaceDN/>
        <w:rPr>
          <w:noProof/>
          <w:szCs w:val="24"/>
        </w:rPr>
      </w:pPr>
    </w:p>
    <w:p w14:paraId="3AF85A04" w14:textId="77777777" w:rsidR="00ED740A" w:rsidRPr="00ED740A" w:rsidRDefault="00ED740A" w:rsidP="00ED740A">
      <w:pPr>
        <w:widowControl/>
        <w:autoSpaceDE/>
        <w:autoSpaceDN/>
        <w:rPr>
          <w:noProof/>
          <w:szCs w:val="24"/>
        </w:rPr>
      </w:pPr>
    </w:p>
    <w:p w14:paraId="64A224C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3B6960D3" w14:textId="77777777" w:rsidR="00ED740A" w:rsidRPr="00ED740A" w:rsidRDefault="00ED740A" w:rsidP="00ED740A">
      <w:pPr>
        <w:widowControl/>
        <w:autoSpaceDE/>
        <w:autoSpaceDN/>
        <w:rPr>
          <w:i/>
          <w:noProof/>
          <w:szCs w:val="24"/>
        </w:rPr>
      </w:pPr>
    </w:p>
    <w:p w14:paraId="54B44E86" w14:textId="77777777" w:rsidR="00ED740A" w:rsidRPr="00ED740A" w:rsidRDefault="00ED740A" w:rsidP="00ED740A">
      <w:pPr>
        <w:widowControl/>
        <w:autoSpaceDE/>
        <w:autoSpaceDN/>
        <w:rPr>
          <w:noProof/>
          <w:szCs w:val="24"/>
        </w:rPr>
      </w:pPr>
      <w:r w:rsidRPr="00ED740A">
        <w:rPr>
          <w:noProof/>
          <w:szCs w:val="24"/>
        </w:rPr>
        <w:t>Nurykite visą kapsulę, kramtyti ar laužyti negalima.</w:t>
      </w:r>
    </w:p>
    <w:p w14:paraId="24355CA6" w14:textId="77777777" w:rsidR="00ED740A" w:rsidRPr="00ED740A" w:rsidRDefault="00ED740A" w:rsidP="00ED740A">
      <w:pPr>
        <w:widowControl/>
        <w:autoSpaceDE/>
        <w:autoSpaceDN/>
        <w:rPr>
          <w:noProof/>
          <w:szCs w:val="24"/>
        </w:rPr>
      </w:pPr>
      <w:r w:rsidRPr="00ED740A">
        <w:rPr>
          <w:noProof/>
          <w:szCs w:val="24"/>
        </w:rPr>
        <w:t>Prieš vartojimą perskaitykite pakuotės lapelį.</w:t>
      </w:r>
    </w:p>
    <w:p w14:paraId="2E300A59" w14:textId="3666BCB9" w:rsidR="00ED740A" w:rsidRPr="00ED740A" w:rsidRDefault="00ED740A" w:rsidP="00ED740A">
      <w:pPr>
        <w:widowControl/>
        <w:autoSpaceDE/>
        <w:autoSpaceDN/>
        <w:rPr>
          <w:noProof/>
          <w:szCs w:val="24"/>
        </w:rPr>
      </w:pPr>
      <w:r w:rsidRPr="00ED740A">
        <w:rPr>
          <w:noProof/>
          <w:szCs w:val="24"/>
        </w:rPr>
        <w:t>Vartoti per burną</w:t>
      </w:r>
      <w:r w:rsidR="001C2DE6">
        <w:rPr>
          <w:noProof/>
          <w:szCs w:val="24"/>
        </w:rPr>
        <w:t>.</w:t>
      </w:r>
    </w:p>
    <w:p w14:paraId="0409BB19" w14:textId="3545D7EC" w:rsidR="00ED740A" w:rsidRPr="00ED740A" w:rsidRDefault="00ED740A" w:rsidP="00ED740A">
      <w:pPr>
        <w:widowControl/>
        <w:autoSpaceDE/>
        <w:autoSpaceDN/>
        <w:rPr>
          <w:noProof/>
          <w:szCs w:val="24"/>
        </w:rPr>
      </w:pPr>
      <w:r w:rsidRPr="00ED740A">
        <w:rPr>
          <w:noProof/>
          <w:szCs w:val="24"/>
        </w:rPr>
        <w:t>Paciento kortelė yra viduje.</w:t>
      </w:r>
    </w:p>
    <w:p w14:paraId="045B5B7E" w14:textId="77777777" w:rsidR="00ED740A" w:rsidRPr="00ED740A" w:rsidRDefault="00ED740A" w:rsidP="00ED740A">
      <w:pPr>
        <w:widowControl/>
        <w:autoSpaceDE/>
        <w:autoSpaceDN/>
        <w:rPr>
          <w:noProof/>
          <w:szCs w:val="24"/>
        </w:rPr>
      </w:pPr>
    </w:p>
    <w:p w14:paraId="3FD1A719" w14:textId="77777777" w:rsidR="00ED740A" w:rsidRPr="00ED740A" w:rsidRDefault="00ED740A" w:rsidP="00ED740A">
      <w:pPr>
        <w:widowControl/>
        <w:autoSpaceDE/>
        <w:autoSpaceDN/>
        <w:rPr>
          <w:noProof/>
          <w:szCs w:val="24"/>
        </w:rPr>
      </w:pPr>
    </w:p>
    <w:p w14:paraId="69043801" w14:textId="77777777" w:rsidR="00ED740A" w:rsidRPr="00ED740A" w:rsidRDefault="00ED740A" w:rsidP="00ED740A">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61E57AF8" w14:textId="77777777" w:rsidR="00ED740A" w:rsidRPr="00ED740A" w:rsidRDefault="00ED740A" w:rsidP="00ED740A">
      <w:pPr>
        <w:widowControl/>
        <w:autoSpaceDE/>
        <w:autoSpaceDN/>
        <w:rPr>
          <w:noProof/>
          <w:szCs w:val="24"/>
        </w:rPr>
      </w:pPr>
    </w:p>
    <w:p w14:paraId="3BAB588E" w14:textId="77777777" w:rsidR="00ED740A" w:rsidRPr="00ED740A" w:rsidRDefault="00ED740A" w:rsidP="00ED740A">
      <w:pPr>
        <w:widowControl/>
        <w:autoSpaceDE/>
        <w:autoSpaceDN/>
        <w:rPr>
          <w:iCs/>
          <w:noProof/>
          <w:szCs w:val="20"/>
        </w:rPr>
      </w:pPr>
      <w:r w:rsidRPr="00ED740A">
        <w:rPr>
          <w:iCs/>
          <w:noProof/>
          <w:szCs w:val="20"/>
        </w:rPr>
        <w:t>Laikyti vaikams nepastebimoje ir nepasiekiamoje vietoje.</w:t>
      </w:r>
    </w:p>
    <w:p w14:paraId="37711EF8" w14:textId="77777777" w:rsidR="00ED740A" w:rsidRPr="00ED740A" w:rsidRDefault="00ED740A" w:rsidP="00ED740A">
      <w:pPr>
        <w:widowControl/>
        <w:autoSpaceDE/>
        <w:autoSpaceDN/>
        <w:rPr>
          <w:noProof/>
          <w:szCs w:val="24"/>
        </w:rPr>
      </w:pPr>
    </w:p>
    <w:p w14:paraId="09BDF2B4" w14:textId="77777777" w:rsidR="00ED740A" w:rsidRPr="00ED740A" w:rsidRDefault="00ED740A" w:rsidP="00ED740A">
      <w:pPr>
        <w:widowControl/>
        <w:autoSpaceDE/>
        <w:autoSpaceDN/>
        <w:rPr>
          <w:noProof/>
          <w:szCs w:val="24"/>
        </w:rPr>
      </w:pPr>
    </w:p>
    <w:p w14:paraId="5714985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4C2611BC" w14:textId="77777777" w:rsidR="00ED740A" w:rsidRPr="00ED740A" w:rsidRDefault="00ED740A" w:rsidP="00ED740A">
      <w:pPr>
        <w:widowControl/>
        <w:autoSpaceDE/>
        <w:autoSpaceDN/>
        <w:rPr>
          <w:noProof/>
          <w:szCs w:val="24"/>
        </w:rPr>
      </w:pPr>
    </w:p>
    <w:p w14:paraId="6B832CFD" w14:textId="77777777" w:rsidR="00ED740A" w:rsidRPr="00ED740A" w:rsidRDefault="00ED740A" w:rsidP="00ED740A">
      <w:pPr>
        <w:widowControl/>
        <w:autoSpaceDE/>
        <w:autoSpaceDN/>
        <w:rPr>
          <w:noProof/>
          <w:szCs w:val="24"/>
        </w:rPr>
      </w:pPr>
    </w:p>
    <w:p w14:paraId="2261E1F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20279F52" w14:textId="77777777" w:rsidR="00ED740A" w:rsidRPr="00ED740A" w:rsidRDefault="00ED740A" w:rsidP="00ED740A">
      <w:pPr>
        <w:widowControl/>
        <w:autoSpaceDE/>
        <w:autoSpaceDN/>
        <w:rPr>
          <w:i/>
          <w:noProof/>
          <w:szCs w:val="24"/>
        </w:rPr>
      </w:pPr>
    </w:p>
    <w:p w14:paraId="2B17E2A9" w14:textId="7881B709" w:rsidR="00ED740A" w:rsidRPr="00ED740A" w:rsidRDefault="005A1F45" w:rsidP="00ED740A">
      <w:pPr>
        <w:widowControl/>
        <w:autoSpaceDE/>
        <w:autoSpaceDN/>
        <w:rPr>
          <w:noProof/>
          <w:szCs w:val="24"/>
        </w:rPr>
      </w:pPr>
      <w:r>
        <w:rPr>
          <w:noProof/>
          <w:szCs w:val="24"/>
        </w:rPr>
        <w:t>EXP</w:t>
      </w:r>
      <w:r w:rsidR="00B5525D">
        <w:rPr>
          <w:noProof/>
          <w:szCs w:val="24"/>
        </w:rPr>
        <w:t xml:space="preserve"> </w:t>
      </w:r>
      <w:r w:rsidR="00ED740A" w:rsidRPr="00ED740A">
        <w:rPr>
          <w:i/>
        </w:rPr>
        <w:t>{mm/MMMM}</w:t>
      </w:r>
    </w:p>
    <w:p w14:paraId="4E5F2704" w14:textId="77777777" w:rsidR="00ED740A" w:rsidRPr="00ED740A" w:rsidRDefault="00ED740A" w:rsidP="00ED740A">
      <w:pPr>
        <w:widowControl/>
        <w:autoSpaceDE/>
        <w:autoSpaceDN/>
        <w:rPr>
          <w:noProof/>
          <w:szCs w:val="24"/>
        </w:rPr>
      </w:pPr>
    </w:p>
    <w:p w14:paraId="33689214" w14:textId="77777777" w:rsidR="00ED740A" w:rsidRPr="00ED740A" w:rsidRDefault="00ED740A" w:rsidP="00ED740A">
      <w:pPr>
        <w:widowControl/>
        <w:autoSpaceDE/>
        <w:autoSpaceDN/>
        <w:rPr>
          <w:noProof/>
          <w:szCs w:val="24"/>
        </w:rPr>
      </w:pPr>
    </w:p>
    <w:p w14:paraId="4DB8E9FF"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49F5C895" w14:textId="77777777" w:rsidR="00ED740A" w:rsidRPr="00ED740A" w:rsidRDefault="00ED740A" w:rsidP="00ED740A">
      <w:pPr>
        <w:widowControl/>
        <w:autoSpaceDE/>
        <w:autoSpaceDN/>
        <w:rPr>
          <w:i/>
          <w:noProof/>
          <w:szCs w:val="24"/>
        </w:rPr>
      </w:pPr>
    </w:p>
    <w:p w14:paraId="751CDA03" w14:textId="77777777" w:rsidR="00ED740A" w:rsidRPr="00ED740A" w:rsidRDefault="00ED740A" w:rsidP="00ED740A">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6EE495C8" w14:textId="77777777" w:rsidR="00ED740A" w:rsidRPr="00ED740A" w:rsidRDefault="00ED740A" w:rsidP="00ED740A">
      <w:pPr>
        <w:widowControl/>
        <w:autoSpaceDE/>
        <w:autoSpaceDN/>
        <w:ind w:left="567" w:hanging="567"/>
        <w:rPr>
          <w:noProof/>
          <w:szCs w:val="24"/>
        </w:rPr>
      </w:pPr>
    </w:p>
    <w:p w14:paraId="5252FAB0" w14:textId="77777777" w:rsidR="00ED740A" w:rsidRPr="00ED740A" w:rsidRDefault="00ED740A" w:rsidP="00ED740A">
      <w:pPr>
        <w:widowControl/>
        <w:autoSpaceDE/>
        <w:autoSpaceDN/>
        <w:ind w:left="567" w:hanging="567"/>
        <w:rPr>
          <w:noProof/>
          <w:szCs w:val="24"/>
        </w:rPr>
      </w:pPr>
    </w:p>
    <w:p w14:paraId="54681478"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37E613F7" w14:textId="77777777" w:rsidR="00ED740A" w:rsidRPr="00ED740A" w:rsidRDefault="00ED740A" w:rsidP="00ED740A">
      <w:pPr>
        <w:widowControl/>
        <w:autoSpaceDE/>
        <w:autoSpaceDN/>
        <w:rPr>
          <w:noProof/>
          <w:szCs w:val="24"/>
        </w:rPr>
      </w:pPr>
    </w:p>
    <w:p w14:paraId="1098B271" w14:textId="77777777" w:rsidR="00ED740A" w:rsidRPr="00ED740A" w:rsidRDefault="00ED740A" w:rsidP="00ED740A">
      <w:pPr>
        <w:widowControl/>
        <w:autoSpaceDE/>
        <w:autoSpaceDN/>
        <w:rPr>
          <w:noProof/>
          <w:szCs w:val="24"/>
        </w:rPr>
      </w:pPr>
    </w:p>
    <w:p w14:paraId="4D024602"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6B4493F7" w14:textId="77777777" w:rsidR="00ED740A" w:rsidRPr="00ED740A" w:rsidRDefault="00ED740A" w:rsidP="00ED740A">
      <w:pPr>
        <w:widowControl/>
        <w:autoSpaceDE/>
        <w:autoSpaceDN/>
        <w:rPr>
          <w:szCs w:val="24"/>
        </w:rPr>
      </w:pPr>
    </w:p>
    <w:p w14:paraId="40ED5162" w14:textId="77777777" w:rsidR="00ED740A" w:rsidRPr="00ED740A" w:rsidRDefault="00ED740A" w:rsidP="00ED740A">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6B57F0BE" w14:textId="77777777" w:rsidR="00ED740A" w:rsidRPr="00ED740A" w:rsidRDefault="00ED740A" w:rsidP="00ED740A">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27BBA88E" w14:textId="77777777" w:rsidR="00ED740A" w:rsidRPr="00ED740A" w:rsidRDefault="00ED740A" w:rsidP="00ED740A">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653E090E" w14:textId="77777777" w:rsidR="00ED740A" w:rsidRPr="00ED740A" w:rsidRDefault="00ED740A" w:rsidP="00ED740A">
      <w:pPr>
        <w:widowControl/>
        <w:tabs>
          <w:tab w:val="left" w:pos="567"/>
        </w:tabs>
        <w:autoSpaceDE/>
        <w:autoSpaceDN/>
        <w:jc w:val="both"/>
        <w:rPr>
          <w:szCs w:val="24"/>
        </w:rPr>
      </w:pPr>
      <w:r w:rsidRPr="00ED740A">
        <w:rPr>
          <w:szCs w:val="24"/>
        </w:rPr>
        <w:t>Vengrija</w:t>
      </w:r>
    </w:p>
    <w:p w14:paraId="17EE4424" w14:textId="77777777" w:rsidR="00ED740A" w:rsidRPr="00ED740A" w:rsidRDefault="00ED740A" w:rsidP="00ED740A">
      <w:pPr>
        <w:widowControl/>
        <w:tabs>
          <w:tab w:val="left" w:pos="708"/>
        </w:tabs>
        <w:autoSpaceDE/>
        <w:autoSpaceDN/>
        <w:rPr>
          <w:noProof/>
          <w:szCs w:val="24"/>
        </w:rPr>
      </w:pPr>
    </w:p>
    <w:p w14:paraId="2AB8DBB1" w14:textId="77777777" w:rsidR="00ED740A" w:rsidRPr="00ED740A" w:rsidRDefault="00ED740A" w:rsidP="00ED740A">
      <w:pPr>
        <w:widowControl/>
        <w:tabs>
          <w:tab w:val="left" w:pos="708"/>
        </w:tabs>
        <w:autoSpaceDE/>
        <w:autoSpaceDN/>
        <w:rPr>
          <w:noProof/>
          <w:szCs w:val="24"/>
        </w:rPr>
      </w:pPr>
      <w:r w:rsidRPr="00ED740A">
        <w:rPr>
          <w:noProof/>
          <w:szCs w:val="24"/>
        </w:rPr>
        <w:t>((RG logo</w:t>
      </w:r>
      <w:r w:rsidR="00BF6EAB">
        <w:rPr>
          <w:noProof/>
          <w:szCs w:val="24"/>
        </w:rPr>
        <w:t>tipas</w:t>
      </w:r>
      <w:r w:rsidRPr="00ED740A">
        <w:rPr>
          <w:noProof/>
          <w:szCs w:val="24"/>
        </w:rPr>
        <w:t>))</w:t>
      </w:r>
    </w:p>
    <w:p w14:paraId="10D0DB23" w14:textId="77777777" w:rsidR="00ED740A" w:rsidRPr="00ED740A" w:rsidRDefault="00ED740A" w:rsidP="00ED740A">
      <w:pPr>
        <w:widowControl/>
        <w:autoSpaceDE/>
        <w:autoSpaceDN/>
        <w:rPr>
          <w:noProof/>
          <w:szCs w:val="24"/>
        </w:rPr>
      </w:pPr>
    </w:p>
    <w:p w14:paraId="37738C48" w14:textId="77777777" w:rsidR="00ED740A" w:rsidRPr="00ED740A" w:rsidRDefault="00ED740A" w:rsidP="00ED740A">
      <w:pPr>
        <w:widowControl/>
        <w:autoSpaceDE/>
        <w:autoSpaceDN/>
        <w:rPr>
          <w:noProof/>
          <w:szCs w:val="24"/>
        </w:rPr>
      </w:pPr>
    </w:p>
    <w:p w14:paraId="66D97355"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3F2A612A" w14:textId="77777777" w:rsidR="00ED740A" w:rsidRPr="00ED740A" w:rsidRDefault="00ED740A" w:rsidP="00ED740A">
      <w:pPr>
        <w:widowControl/>
        <w:autoSpaceDE/>
        <w:autoSpaceDN/>
        <w:rPr>
          <w:noProof/>
          <w:szCs w:val="24"/>
        </w:rPr>
      </w:pPr>
    </w:p>
    <w:p w14:paraId="0938F247" w14:textId="77777777" w:rsidR="005476FD" w:rsidRPr="00D8387F" w:rsidRDefault="005476FD" w:rsidP="005476FD">
      <w:pPr>
        <w:widowControl/>
        <w:autoSpaceDE/>
        <w:autoSpaceDN/>
        <w:rPr>
          <w:szCs w:val="24"/>
          <w:highlight w:val="lightGray"/>
        </w:rPr>
      </w:pPr>
      <w:r w:rsidRPr="005476FD">
        <w:rPr>
          <w:szCs w:val="24"/>
        </w:rPr>
        <w:t xml:space="preserve">LT/1/22/5035/001 </w:t>
      </w:r>
      <w:r w:rsidRPr="00D8387F">
        <w:rPr>
          <w:szCs w:val="24"/>
          <w:highlight w:val="lightGray"/>
        </w:rPr>
        <w:t>– N10</w:t>
      </w:r>
    </w:p>
    <w:p w14:paraId="68B3514D" w14:textId="77777777" w:rsidR="005476FD" w:rsidRPr="00D8387F" w:rsidRDefault="005476FD" w:rsidP="005476FD">
      <w:pPr>
        <w:widowControl/>
        <w:autoSpaceDE/>
        <w:autoSpaceDN/>
        <w:rPr>
          <w:szCs w:val="24"/>
          <w:highlight w:val="lightGray"/>
        </w:rPr>
      </w:pPr>
      <w:r w:rsidRPr="00D8387F">
        <w:rPr>
          <w:szCs w:val="24"/>
          <w:highlight w:val="lightGray"/>
        </w:rPr>
        <w:t>LT/1/22/5035/002 – N30</w:t>
      </w:r>
    </w:p>
    <w:p w14:paraId="4242EA10" w14:textId="77777777" w:rsidR="005476FD" w:rsidRPr="005476FD" w:rsidRDefault="005476FD" w:rsidP="005476FD">
      <w:pPr>
        <w:widowControl/>
        <w:autoSpaceDE/>
        <w:autoSpaceDN/>
        <w:rPr>
          <w:szCs w:val="24"/>
        </w:rPr>
      </w:pPr>
      <w:r w:rsidRPr="00D8387F">
        <w:rPr>
          <w:szCs w:val="24"/>
          <w:highlight w:val="lightGray"/>
        </w:rPr>
        <w:t>LT/1/22/5035/003 – N60</w:t>
      </w:r>
    </w:p>
    <w:p w14:paraId="6F7E218D" w14:textId="77777777" w:rsidR="005476FD" w:rsidRPr="00ED740A" w:rsidRDefault="005476FD" w:rsidP="005476FD">
      <w:pPr>
        <w:widowControl/>
        <w:autoSpaceDE/>
        <w:autoSpaceDN/>
        <w:rPr>
          <w:szCs w:val="24"/>
        </w:rPr>
      </w:pPr>
    </w:p>
    <w:p w14:paraId="21973986" w14:textId="77777777" w:rsidR="00ED740A" w:rsidRPr="00ED740A" w:rsidRDefault="00ED740A" w:rsidP="00ED740A">
      <w:pPr>
        <w:widowControl/>
        <w:autoSpaceDE/>
        <w:autoSpaceDN/>
        <w:rPr>
          <w:noProof/>
          <w:szCs w:val="24"/>
        </w:rPr>
      </w:pPr>
    </w:p>
    <w:p w14:paraId="41868CE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61D7DE0B" w14:textId="77777777" w:rsidR="00ED740A" w:rsidRPr="00ED740A" w:rsidRDefault="00ED740A" w:rsidP="00ED740A">
      <w:pPr>
        <w:widowControl/>
        <w:autoSpaceDE/>
        <w:autoSpaceDN/>
        <w:rPr>
          <w:i/>
          <w:noProof/>
          <w:szCs w:val="24"/>
        </w:rPr>
      </w:pPr>
    </w:p>
    <w:p w14:paraId="316E3652" w14:textId="77777777" w:rsidR="00ED740A" w:rsidRPr="00ED740A" w:rsidRDefault="00ED740A" w:rsidP="00ED740A">
      <w:pPr>
        <w:widowControl/>
        <w:autoSpaceDE/>
        <w:autoSpaceDN/>
        <w:rPr>
          <w:noProof/>
          <w:szCs w:val="24"/>
        </w:rPr>
      </w:pPr>
      <w:r w:rsidRPr="00ED740A">
        <w:rPr>
          <w:noProof/>
          <w:szCs w:val="24"/>
        </w:rPr>
        <w:t xml:space="preserve">Serija </w:t>
      </w:r>
      <w:r w:rsidRPr="00ED740A">
        <w:rPr>
          <w:i/>
          <w:iCs/>
          <w:szCs w:val="18"/>
        </w:rPr>
        <w:t>{numeris}</w:t>
      </w:r>
    </w:p>
    <w:p w14:paraId="6C26B7F6" w14:textId="77777777" w:rsidR="00ED740A" w:rsidRPr="00ED740A" w:rsidRDefault="00ED740A" w:rsidP="00ED740A">
      <w:pPr>
        <w:widowControl/>
        <w:autoSpaceDE/>
        <w:autoSpaceDN/>
        <w:rPr>
          <w:noProof/>
          <w:szCs w:val="24"/>
        </w:rPr>
      </w:pPr>
    </w:p>
    <w:p w14:paraId="246C3FD8" w14:textId="77777777" w:rsidR="00ED740A" w:rsidRPr="00ED740A" w:rsidRDefault="00ED740A" w:rsidP="00ED740A">
      <w:pPr>
        <w:widowControl/>
        <w:autoSpaceDE/>
        <w:autoSpaceDN/>
        <w:rPr>
          <w:noProof/>
          <w:szCs w:val="24"/>
        </w:rPr>
      </w:pPr>
    </w:p>
    <w:p w14:paraId="67DA157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34764176" w14:textId="77777777" w:rsidR="00ED740A" w:rsidRPr="00ED740A" w:rsidRDefault="00ED740A" w:rsidP="00ED740A">
      <w:pPr>
        <w:widowControl/>
        <w:autoSpaceDE/>
        <w:autoSpaceDN/>
        <w:rPr>
          <w:noProof/>
          <w:szCs w:val="24"/>
        </w:rPr>
      </w:pPr>
    </w:p>
    <w:p w14:paraId="37BA0D6E" w14:textId="77777777" w:rsidR="00ED740A" w:rsidRPr="00ED740A" w:rsidRDefault="00ED740A" w:rsidP="00ED740A">
      <w:pPr>
        <w:widowControl/>
        <w:tabs>
          <w:tab w:val="left" w:pos="567"/>
        </w:tabs>
        <w:autoSpaceDE/>
        <w:autoSpaceDN/>
      </w:pPr>
      <w:r w:rsidRPr="00ED740A">
        <w:rPr>
          <w:szCs w:val="20"/>
        </w:rPr>
        <w:t>Receptinis vaistas</w:t>
      </w:r>
      <w:r w:rsidRPr="00ED740A">
        <w:t>.</w:t>
      </w:r>
    </w:p>
    <w:p w14:paraId="77A20C53" w14:textId="77777777" w:rsidR="00ED740A" w:rsidRPr="00ED740A" w:rsidRDefault="00ED740A" w:rsidP="00ED740A">
      <w:pPr>
        <w:widowControl/>
        <w:autoSpaceDE/>
        <w:autoSpaceDN/>
        <w:rPr>
          <w:noProof/>
          <w:szCs w:val="24"/>
        </w:rPr>
      </w:pPr>
    </w:p>
    <w:p w14:paraId="1EBFC46A" w14:textId="77777777" w:rsidR="00ED740A" w:rsidRPr="00ED740A" w:rsidRDefault="00ED740A" w:rsidP="00ED740A">
      <w:pPr>
        <w:widowControl/>
        <w:autoSpaceDE/>
        <w:autoSpaceDN/>
        <w:rPr>
          <w:noProof/>
          <w:szCs w:val="24"/>
        </w:rPr>
      </w:pPr>
    </w:p>
    <w:p w14:paraId="3DDEDE8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2A0B36C9" w14:textId="77777777" w:rsidR="00ED740A" w:rsidRPr="00ED740A" w:rsidRDefault="00ED740A" w:rsidP="00ED740A">
      <w:pPr>
        <w:widowControl/>
        <w:autoSpaceDE/>
        <w:autoSpaceDN/>
        <w:rPr>
          <w:noProof/>
          <w:szCs w:val="24"/>
        </w:rPr>
      </w:pPr>
    </w:p>
    <w:p w14:paraId="0B4185C7" w14:textId="77777777" w:rsidR="00ED740A" w:rsidRPr="00ED740A" w:rsidRDefault="00ED740A" w:rsidP="00ED740A">
      <w:pPr>
        <w:widowControl/>
        <w:autoSpaceDE/>
        <w:autoSpaceDN/>
        <w:rPr>
          <w:noProof/>
          <w:szCs w:val="24"/>
        </w:rPr>
      </w:pPr>
    </w:p>
    <w:p w14:paraId="6BB5E51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3C221C8A" w14:textId="77777777" w:rsidR="00ED740A" w:rsidRPr="00ED740A" w:rsidRDefault="00ED740A" w:rsidP="00ED740A">
      <w:pPr>
        <w:widowControl/>
        <w:autoSpaceDE/>
        <w:autoSpaceDN/>
        <w:rPr>
          <w:noProof/>
          <w:szCs w:val="24"/>
        </w:rPr>
      </w:pPr>
    </w:p>
    <w:p w14:paraId="03AD9FBF" w14:textId="77777777" w:rsidR="00ED740A" w:rsidRPr="00ED740A" w:rsidRDefault="00ED740A" w:rsidP="00ED740A">
      <w:pPr>
        <w:widowControl/>
        <w:autoSpaceDE/>
        <w:autoSpaceDN/>
        <w:rPr>
          <w:szCs w:val="24"/>
        </w:rPr>
      </w:pPr>
      <w:proofErr w:type="spellStart"/>
      <w:r w:rsidRPr="00ED740A">
        <w:rPr>
          <w:szCs w:val="24"/>
        </w:rPr>
        <w:t>telexer</w:t>
      </w:r>
      <w:proofErr w:type="spellEnd"/>
      <w:r w:rsidRPr="00ED740A">
        <w:rPr>
          <w:szCs w:val="24"/>
        </w:rPr>
        <w:t xml:space="preserve"> 110 mg</w:t>
      </w:r>
    </w:p>
    <w:p w14:paraId="36D60C0C" w14:textId="77777777" w:rsidR="00ED740A" w:rsidRPr="00ED740A" w:rsidRDefault="00ED740A" w:rsidP="00ED740A">
      <w:pPr>
        <w:widowControl/>
        <w:autoSpaceDE/>
        <w:autoSpaceDN/>
        <w:rPr>
          <w:noProof/>
          <w:shd w:val="clear" w:color="auto" w:fill="CCCCCC"/>
        </w:rPr>
      </w:pPr>
    </w:p>
    <w:p w14:paraId="4C9901E6" w14:textId="77777777" w:rsidR="00ED740A" w:rsidRPr="00ED740A" w:rsidRDefault="00ED740A" w:rsidP="00ED740A">
      <w:pPr>
        <w:widowControl/>
        <w:autoSpaceDE/>
        <w:autoSpaceDN/>
        <w:rPr>
          <w:noProof/>
          <w:shd w:val="clear" w:color="auto" w:fill="CCCCCC"/>
        </w:rPr>
      </w:pPr>
    </w:p>
    <w:p w14:paraId="24EAB0B8"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5A8A465A" w14:textId="77777777" w:rsidR="00ED740A" w:rsidRPr="00ED740A" w:rsidRDefault="00ED740A" w:rsidP="00ED740A">
      <w:pPr>
        <w:widowControl/>
        <w:autoSpaceDE/>
        <w:autoSpaceDN/>
        <w:rPr>
          <w:noProof/>
          <w:szCs w:val="24"/>
        </w:rPr>
      </w:pPr>
    </w:p>
    <w:p w14:paraId="05B9DDCA" w14:textId="77777777" w:rsidR="00BF6EAB" w:rsidRPr="00ED740A" w:rsidRDefault="00BF6EAB" w:rsidP="00BF6EAB">
      <w:pPr>
        <w:widowControl/>
        <w:autoSpaceDE/>
        <w:autoSpaceDN/>
        <w:rPr>
          <w:noProof/>
          <w:shd w:val="clear" w:color="auto" w:fill="CCCCCC"/>
        </w:rPr>
      </w:pPr>
      <w:r w:rsidRPr="00ED740A">
        <w:rPr>
          <w:noProof/>
          <w:szCs w:val="24"/>
          <w:highlight w:val="lightGray"/>
        </w:rPr>
        <w:t>2D brūkšninis kodas su nurodytu unikaliu identifikatoriumi.</w:t>
      </w:r>
    </w:p>
    <w:p w14:paraId="467E41DC" w14:textId="77777777" w:rsidR="00ED740A" w:rsidRDefault="00ED740A" w:rsidP="00ED740A">
      <w:pPr>
        <w:widowControl/>
        <w:autoSpaceDE/>
        <w:autoSpaceDN/>
        <w:rPr>
          <w:noProof/>
        </w:rPr>
      </w:pPr>
    </w:p>
    <w:p w14:paraId="74B16697" w14:textId="77777777" w:rsidR="00BF6EAB" w:rsidRPr="00ED740A" w:rsidRDefault="00BF6EAB" w:rsidP="00ED740A">
      <w:pPr>
        <w:widowControl/>
        <w:autoSpaceDE/>
        <w:autoSpaceDN/>
        <w:rPr>
          <w:noProof/>
        </w:rPr>
      </w:pPr>
    </w:p>
    <w:p w14:paraId="54B9AE9B"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726C64F8" w14:textId="77777777" w:rsidR="00ED740A" w:rsidRPr="00ED740A" w:rsidRDefault="00ED740A" w:rsidP="00ED740A">
      <w:pPr>
        <w:widowControl/>
        <w:autoSpaceDE/>
        <w:autoSpaceDN/>
        <w:rPr>
          <w:noProof/>
          <w:szCs w:val="24"/>
        </w:rPr>
      </w:pPr>
    </w:p>
    <w:p w14:paraId="436A772E" w14:textId="77777777" w:rsidR="00BF6EAB" w:rsidRPr="00ED740A" w:rsidRDefault="00BF6EAB" w:rsidP="00BF6EAB">
      <w:pPr>
        <w:widowControl/>
        <w:autoSpaceDE/>
        <w:autoSpaceDN/>
        <w:rPr>
          <w:szCs w:val="24"/>
        </w:rPr>
      </w:pPr>
      <w:r w:rsidRPr="00ED740A">
        <w:rPr>
          <w:szCs w:val="24"/>
        </w:rPr>
        <w:t>PC:</w:t>
      </w:r>
    </w:p>
    <w:p w14:paraId="666AE791" w14:textId="77777777" w:rsidR="00BF6EAB" w:rsidRPr="00ED740A" w:rsidRDefault="00BF6EAB" w:rsidP="00BF6EAB">
      <w:pPr>
        <w:widowControl/>
        <w:autoSpaceDE/>
        <w:autoSpaceDN/>
        <w:rPr>
          <w:szCs w:val="24"/>
        </w:rPr>
      </w:pPr>
      <w:r w:rsidRPr="00ED740A">
        <w:rPr>
          <w:szCs w:val="24"/>
        </w:rPr>
        <w:t>SN:</w:t>
      </w:r>
    </w:p>
    <w:p w14:paraId="2E4286EF" w14:textId="77777777" w:rsidR="00BF6EAB" w:rsidRPr="00ED740A" w:rsidRDefault="00BF6EAB" w:rsidP="00BF6EAB">
      <w:pPr>
        <w:widowControl/>
        <w:autoSpaceDE/>
        <w:autoSpaceDN/>
        <w:rPr>
          <w:szCs w:val="24"/>
        </w:rPr>
      </w:pPr>
      <w:r w:rsidRPr="00ED740A">
        <w:rPr>
          <w:szCs w:val="24"/>
          <w:highlight w:val="lightGray"/>
        </w:rPr>
        <w:t>NN:</w:t>
      </w:r>
    </w:p>
    <w:p w14:paraId="493F4FD2" w14:textId="77777777" w:rsidR="00ED740A" w:rsidRPr="00ED740A" w:rsidRDefault="00ED740A" w:rsidP="00ED740A">
      <w:pPr>
        <w:widowControl/>
        <w:autoSpaceDE/>
        <w:autoSpaceDN/>
        <w:rPr>
          <w:noProof/>
        </w:rPr>
      </w:pPr>
    </w:p>
    <w:p w14:paraId="1CE612B1" w14:textId="77777777" w:rsidR="00ED740A" w:rsidRPr="00ED740A" w:rsidRDefault="00ED740A" w:rsidP="00ED740A">
      <w:pPr>
        <w:widowControl/>
        <w:autoSpaceDE/>
        <w:autoSpaceDN/>
        <w:rPr>
          <w:b/>
          <w:noProof/>
          <w:szCs w:val="24"/>
        </w:rPr>
      </w:pPr>
      <w:r w:rsidRPr="00ED740A">
        <w:rPr>
          <w:b/>
          <w:noProof/>
          <w:color w:val="FF0000"/>
          <w:szCs w:val="24"/>
        </w:rPr>
        <w:br w:type="page"/>
      </w:r>
    </w:p>
    <w:p w14:paraId="4167DD41" w14:textId="77777777" w:rsidR="00ED740A" w:rsidRPr="00ED740A" w:rsidRDefault="00ED740A" w:rsidP="00ED740A">
      <w:pPr>
        <w:widowControl/>
        <w:shd w:val="clear" w:color="auto" w:fill="FFFFFF"/>
        <w:autoSpaceDE/>
        <w:autoSpaceDN/>
        <w:rPr>
          <w:noProof/>
          <w:szCs w:val="24"/>
        </w:rPr>
      </w:pPr>
      <w:r w:rsidRPr="00ED740A">
        <w:rPr>
          <w:noProof/>
          <w:szCs w:val="24"/>
        </w:rPr>
        <w:lastRenderedPageBreak/>
        <w:t>Visas vienakalbių pakuočių ženklinimas.</w:t>
      </w:r>
    </w:p>
    <w:p w14:paraId="489FCEF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35D4D1F2"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40870B6D" w14:textId="77777777" w:rsidR="00ED740A" w:rsidRPr="00ED740A" w:rsidRDefault="00BF6EAB" w:rsidP="00ED740A">
      <w:pPr>
        <w:widowControl/>
        <w:pBdr>
          <w:top w:val="single" w:sz="4" w:space="1" w:color="auto"/>
          <w:left w:val="single" w:sz="4" w:space="4" w:color="auto"/>
          <w:bottom w:val="single" w:sz="4" w:space="1" w:color="auto"/>
          <w:right w:val="single" w:sz="4" w:space="4" w:color="auto"/>
        </w:pBdr>
        <w:autoSpaceDE/>
        <w:autoSpaceDN/>
        <w:rPr>
          <w:b/>
          <w:caps/>
          <w:szCs w:val="24"/>
        </w:rPr>
      </w:pPr>
      <w:r w:rsidRPr="00ED740A">
        <w:rPr>
          <w:rFonts w:cs="Calibri"/>
          <w:b/>
          <w:caps/>
          <w:noProof/>
          <w:szCs w:val="24"/>
        </w:rPr>
        <w:t xml:space="preserve">SUDĖTINĖS PAKUOTĖS </w:t>
      </w:r>
      <w:r w:rsidR="009039BE">
        <w:rPr>
          <w:rFonts w:cs="Calibri"/>
          <w:b/>
          <w:caps/>
          <w:noProof/>
          <w:szCs w:val="24"/>
        </w:rPr>
        <w:t xml:space="preserve">VIDINĖ </w:t>
      </w:r>
      <w:r w:rsidR="00ED740A" w:rsidRPr="00ED740A">
        <w:rPr>
          <w:rFonts w:cs="Calibri"/>
          <w:b/>
          <w:caps/>
          <w:noProof/>
          <w:szCs w:val="24"/>
        </w:rPr>
        <w:t>DĖŽ</w:t>
      </w:r>
      <w:r>
        <w:rPr>
          <w:rFonts w:cs="Calibri"/>
          <w:b/>
          <w:caps/>
          <w:noProof/>
          <w:szCs w:val="24"/>
        </w:rPr>
        <w:t>UT</w:t>
      </w:r>
      <w:r w:rsidR="00ED740A" w:rsidRPr="00ED740A">
        <w:rPr>
          <w:rFonts w:cs="Calibri"/>
          <w:b/>
          <w:caps/>
          <w:noProof/>
          <w:szCs w:val="24"/>
        </w:rPr>
        <w:t>Ė (SU LIZDINĖMIS PLOKŠTELĖMIS) (</w:t>
      </w:r>
      <w:r>
        <w:rPr>
          <w:rFonts w:cs="Calibri"/>
          <w:b/>
          <w:caps/>
          <w:noProof/>
          <w:szCs w:val="24"/>
        </w:rPr>
        <w:t xml:space="preserve">BE </w:t>
      </w:r>
      <w:r w:rsidR="00ED740A" w:rsidRPr="00ED740A">
        <w:rPr>
          <w:rFonts w:cs="Calibri"/>
          <w:b/>
          <w:caps/>
          <w:noProof/>
          <w:szCs w:val="24"/>
        </w:rPr>
        <w:t>„</w:t>
      </w:r>
      <w:r>
        <w:rPr>
          <w:rFonts w:cs="Calibri"/>
          <w:b/>
          <w:caps/>
          <w:noProof/>
          <w:szCs w:val="24"/>
        </w:rPr>
        <w:t>MĖLYNOJO LANGELIO“</w:t>
      </w:r>
      <w:r w:rsidR="00ED740A" w:rsidRPr="00ED740A">
        <w:rPr>
          <w:b/>
          <w:caps/>
          <w:szCs w:val="24"/>
        </w:rPr>
        <w:t>)</w:t>
      </w:r>
    </w:p>
    <w:p w14:paraId="17CE3EA0" w14:textId="77777777" w:rsidR="00ED740A" w:rsidRPr="00ED740A" w:rsidRDefault="00ED740A" w:rsidP="00ED740A">
      <w:pPr>
        <w:widowControl/>
        <w:autoSpaceDE/>
        <w:autoSpaceDN/>
        <w:rPr>
          <w:noProof/>
          <w:szCs w:val="24"/>
        </w:rPr>
      </w:pPr>
    </w:p>
    <w:p w14:paraId="5E45346C" w14:textId="77777777" w:rsidR="00ED740A" w:rsidRPr="00ED740A" w:rsidRDefault="00ED740A" w:rsidP="00ED740A">
      <w:pPr>
        <w:widowControl/>
        <w:autoSpaceDE/>
        <w:autoSpaceDN/>
        <w:rPr>
          <w:noProof/>
          <w:szCs w:val="24"/>
        </w:rPr>
      </w:pPr>
    </w:p>
    <w:p w14:paraId="1FF90B32"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302F4F96" w14:textId="77777777" w:rsidR="00ED740A" w:rsidRPr="00ED740A" w:rsidRDefault="00ED740A" w:rsidP="00ED740A">
      <w:pPr>
        <w:widowControl/>
        <w:autoSpaceDE/>
        <w:autoSpaceDN/>
        <w:rPr>
          <w:noProof/>
          <w:szCs w:val="24"/>
        </w:rPr>
      </w:pPr>
    </w:p>
    <w:p w14:paraId="220CFFD7" w14:textId="77777777" w:rsidR="00ED740A" w:rsidRPr="00ED740A" w:rsidRDefault="00ED740A" w:rsidP="00ED740A">
      <w:pPr>
        <w:widowControl/>
        <w:autoSpaceDE/>
        <w:autoSpaceDN/>
        <w:rPr>
          <w:noProof/>
          <w:szCs w:val="24"/>
        </w:rPr>
      </w:pPr>
      <w:r w:rsidRPr="00ED740A">
        <w:rPr>
          <w:noProof/>
          <w:szCs w:val="24"/>
        </w:rPr>
        <w:t>TELEXER 110 mg kietosios kapsulės</w:t>
      </w:r>
    </w:p>
    <w:p w14:paraId="67BFA67B" w14:textId="77777777" w:rsidR="00ED740A" w:rsidRPr="00ED740A" w:rsidRDefault="00ED740A" w:rsidP="00ED740A">
      <w:pPr>
        <w:widowControl/>
        <w:autoSpaceDE/>
        <w:autoSpaceDN/>
        <w:rPr>
          <w:noProof/>
          <w:szCs w:val="24"/>
        </w:rPr>
      </w:pPr>
      <w:r w:rsidRPr="00ED740A">
        <w:rPr>
          <w:noProof/>
          <w:szCs w:val="24"/>
        </w:rPr>
        <w:t>dabigatranas eteksilatas</w:t>
      </w:r>
    </w:p>
    <w:p w14:paraId="3E62B28C" w14:textId="77777777" w:rsidR="00ED740A" w:rsidRPr="00ED740A" w:rsidRDefault="00ED740A" w:rsidP="00ED740A">
      <w:pPr>
        <w:widowControl/>
        <w:autoSpaceDE/>
        <w:autoSpaceDN/>
        <w:rPr>
          <w:noProof/>
          <w:szCs w:val="24"/>
        </w:rPr>
      </w:pPr>
    </w:p>
    <w:p w14:paraId="6B6873FB" w14:textId="77777777" w:rsidR="00ED740A" w:rsidRPr="00ED740A" w:rsidRDefault="00ED740A" w:rsidP="00ED740A">
      <w:pPr>
        <w:widowControl/>
        <w:autoSpaceDE/>
        <w:autoSpaceDN/>
        <w:rPr>
          <w:noProof/>
          <w:szCs w:val="24"/>
        </w:rPr>
      </w:pPr>
    </w:p>
    <w:p w14:paraId="21365D32"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3DA20821" w14:textId="77777777" w:rsidR="00ED740A" w:rsidRPr="00ED740A" w:rsidRDefault="00ED740A" w:rsidP="00ED740A">
      <w:pPr>
        <w:widowControl/>
        <w:autoSpaceDE/>
        <w:autoSpaceDN/>
        <w:rPr>
          <w:noProof/>
          <w:szCs w:val="24"/>
        </w:rPr>
      </w:pPr>
    </w:p>
    <w:p w14:paraId="0C1E9FFA" w14:textId="77777777" w:rsidR="00ED740A" w:rsidRPr="00ED740A" w:rsidRDefault="00ED740A" w:rsidP="00ED740A">
      <w:pPr>
        <w:widowControl/>
        <w:autoSpaceDE/>
        <w:autoSpaceDN/>
        <w:rPr>
          <w:noProof/>
          <w:szCs w:val="24"/>
        </w:rPr>
      </w:pPr>
      <w:r w:rsidRPr="00ED740A">
        <w:rPr>
          <w:noProof/>
          <w:szCs w:val="24"/>
        </w:rPr>
        <w:t>Kiekvienoje kietojoje kapsulėje yra 110 mg dabigatrano eteksilato (mesilato pavidalu).</w:t>
      </w:r>
    </w:p>
    <w:p w14:paraId="0DEBDFF6" w14:textId="77777777" w:rsidR="00ED740A" w:rsidRPr="00ED740A" w:rsidRDefault="00ED740A" w:rsidP="00ED740A">
      <w:pPr>
        <w:widowControl/>
        <w:autoSpaceDE/>
        <w:autoSpaceDN/>
        <w:rPr>
          <w:noProof/>
          <w:szCs w:val="24"/>
        </w:rPr>
      </w:pPr>
    </w:p>
    <w:p w14:paraId="2CFBA54D" w14:textId="77777777" w:rsidR="00ED740A" w:rsidRPr="00ED740A" w:rsidRDefault="00ED740A" w:rsidP="00ED740A">
      <w:pPr>
        <w:widowControl/>
        <w:autoSpaceDE/>
        <w:autoSpaceDN/>
        <w:rPr>
          <w:noProof/>
          <w:szCs w:val="24"/>
        </w:rPr>
      </w:pPr>
    </w:p>
    <w:p w14:paraId="4D015902"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47C079FE" w14:textId="77777777" w:rsidR="00ED740A" w:rsidRPr="00ED740A" w:rsidRDefault="00ED740A" w:rsidP="00ED740A">
      <w:pPr>
        <w:widowControl/>
        <w:autoSpaceDE/>
        <w:autoSpaceDN/>
        <w:rPr>
          <w:noProof/>
          <w:szCs w:val="24"/>
        </w:rPr>
      </w:pPr>
    </w:p>
    <w:p w14:paraId="3E14DE10" w14:textId="77777777" w:rsidR="00ED740A" w:rsidRPr="00ED740A" w:rsidRDefault="00ED740A" w:rsidP="00ED740A">
      <w:pPr>
        <w:widowControl/>
        <w:autoSpaceDE/>
        <w:autoSpaceDN/>
        <w:rPr>
          <w:noProof/>
          <w:szCs w:val="24"/>
        </w:rPr>
      </w:pPr>
    </w:p>
    <w:p w14:paraId="4197EF05"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7CB9592C" w14:textId="77777777" w:rsidR="00ED740A" w:rsidRPr="00ED740A" w:rsidRDefault="00ED740A" w:rsidP="00ED740A">
      <w:pPr>
        <w:widowControl/>
        <w:autoSpaceDE/>
        <w:autoSpaceDN/>
        <w:rPr>
          <w:noProof/>
          <w:szCs w:val="24"/>
        </w:rPr>
      </w:pPr>
    </w:p>
    <w:p w14:paraId="6D9EDC53" w14:textId="77777777" w:rsidR="00ED740A" w:rsidRPr="00ED740A" w:rsidRDefault="00ED740A" w:rsidP="00ED740A">
      <w:pPr>
        <w:widowControl/>
        <w:autoSpaceDE/>
        <w:autoSpaceDN/>
        <w:rPr>
          <w:szCs w:val="24"/>
        </w:rPr>
      </w:pPr>
      <w:r w:rsidRPr="00ED740A">
        <w:rPr>
          <w:szCs w:val="24"/>
          <w:highlight w:val="lightGray"/>
        </w:rPr>
        <w:t>kietoji kapsulė</w:t>
      </w:r>
    </w:p>
    <w:p w14:paraId="0277595D" w14:textId="77777777" w:rsidR="00ED740A" w:rsidRDefault="00ED740A" w:rsidP="00ED740A">
      <w:pPr>
        <w:widowControl/>
        <w:autoSpaceDE/>
        <w:autoSpaceDN/>
        <w:rPr>
          <w:szCs w:val="24"/>
        </w:rPr>
      </w:pPr>
    </w:p>
    <w:p w14:paraId="37ABE5FB" w14:textId="77777777" w:rsidR="00BF6EAB" w:rsidRPr="00ED740A" w:rsidRDefault="00BF6EAB" w:rsidP="00ED740A">
      <w:pPr>
        <w:widowControl/>
        <w:autoSpaceDE/>
        <w:autoSpaceDN/>
        <w:rPr>
          <w:szCs w:val="24"/>
        </w:rPr>
      </w:pPr>
      <w:r>
        <w:rPr>
          <w:szCs w:val="24"/>
        </w:rPr>
        <w:t>60 kietųjų kapsulių</w:t>
      </w:r>
    </w:p>
    <w:p w14:paraId="58A29391" w14:textId="77777777" w:rsidR="00ED740A" w:rsidRPr="00ED740A" w:rsidRDefault="00ED740A" w:rsidP="00ED740A">
      <w:pPr>
        <w:widowControl/>
        <w:autoSpaceDE/>
        <w:autoSpaceDN/>
        <w:rPr>
          <w:noProof/>
          <w:szCs w:val="24"/>
        </w:rPr>
      </w:pPr>
      <w:r w:rsidRPr="00ED740A">
        <w:rPr>
          <w:noProof/>
          <w:szCs w:val="24"/>
        </w:rPr>
        <w:t>Sudėtinė</w:t>
      </w:r>
      <w:r w:rsidR="00BF6EAB">
        <w:rPr>
          <w:noProof/>
          <w:szCs w:val="24"/>
        </w:rPr>
        <w:t>s</w:t>
      </w:r>
      <w:r w:rsidRPr="00ED740A">
        <w:rPr>
          <w:noProof/>
          <w:szCs w:val="24"/>
        </w:rPr>
        <w:t xml:space="preserve"> pakuotė</w:t>
      </w:r>
      <w:r w:rsidR="00BF6EAB">
        <w:rPr>
          <w:noProof/>
          <w:szCs w:val="24"/>
        </w:rPr>
        <w:t xml:space="preserve">s dalis, parduoti atskirai negalima. </w:t>
      </w:r>
    </w:p>
    <w:p w14:paraId="70041A28" w14:textId="77777777" w:rsidR="00ED740A" w:rsidRPr="00ED740A" w:rsidRDefault="00ED740A" w:rsidP="00ED740A">
      <w:pPr>
        <w:widowControl/>
        <w:autoSpaceDE/>
        <w:autoSpaceDN/>
        <w:rPr>
          <w:noProof/>
          <w:szCs w:val="24"/>
        </w:rPr>
      </w:pPr>
    </w:p>
    <w:p w14:paraId="686C73BB" w14:textId="77777777" w:rsidR="00ED740A" w:rsidRPr="00ED740A" w:rsidRDefault="00ED740A" w:rsidP="00ED740A">
      <w:pPr>
        <w:widowControl/>
        <w:autoSpaceDE/>
        <w:autoSpaceDN/>
        <w:rPr>
          <w:noProof/>
          <w:szCs w:val="24"/>
        </w:rPr>
      </w:pPr>
    </w:p>
    <w:p w14:paraId="23A0A8DF"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657B47FA" w14:textId="77777777" w:rsidR="00ED740A" w:rsidRPr="00ED740A" w:rsidRDefault="00ED740A" w:rsidP="00ED740A">
      <w:pPr>
        <w:widowControl/>
        <w:autoSpaceDE/>
        <w:autoSpaceDN/>
        <w:rPr>
          <w:i/>
          <w:noProof/>
          <w:szCs w:val="24"/>
        </w:rPr>
      </w:pPr>
    </w:p>
    <w:p w14:paraId="45854146" w14:textId="77777777" w:rsidR="00ED740A" w:rsidRPr="00ED740A" w:rsidRDefault="00ED740A" w:rsidP="00ED740A">
      <w:pPr>
        <w:widowControl/>
        <w:autoSpaceDE/>
        <w:autoSpaceDN/>
        <w:rPr>
          <w:noProof/>
          <w:szCs w:val="24"/>
        </w:rPr>
      </w:pPr>
      <w:r w:rsidRPr="00ED740A">
        <w:rPr>
          <w:noProof/>
          <w:szCs w:val="24"/>
        </w:rPr>
        <w:t>Nurykite visą kapsulę, kramtyti ar laužyti negalima.</w:t>
      </w:r>
    </w:p>
    <w:p w14:paraId="2425F326" w14:textId="77777777" w:rsidR="00ED740A" w:rsidRPr="00ED740A" w:rsidRDefault="00ED740A" w:rsidP="00ED740A">
      <w:pPr>
        <w:widowControl/>
        <w:autoSpaceDE/>
        <w:autoSpaceDN/>
        <w:rPr>
          <w:noProof/>
          <w:szCs w:val="24"/>
        </w:rPr>
      </w:pPr>
      <w:r w:rsidRPr="00ED740A">
        <w:rPr>
          <w:noProof/>
          <w:szCs w:val="24"/>
        </w:rPr>
        <w:t>Prieš vartojimą perskaitykite pakuotės lapelį.</w:t>
      </w:r>
    </w:p>
    <w:p w14:paraId="5EEDAEAD" w14:textId="77777777" w:rsidR="00ED740A" w:rsidRPr="00ED740A" w:rsidRDefault="00ED740A" w:rsidP="00ED740A">
      <w:pPr>
        <w:widowControl/>
        <w:autoSpaceDE/>
        <w:autoSpaceDN/>
        <w:rPr>
          <w:noProof/>
          <w:szCs w:val="24"/>
        </w:rPr>
      </w:pPr>
      <w:r w:rsidRPr="00ED740A">
        <w:rPr>
          <w:noProof/>
          <w:szCs w:val="24"/>
        </w:rPr>
        <w:t>Vartoti per burną</w:t>
      </w:r>
      <w:r w:rsidR="00BF6EAB">
        <w:rPr>
          <w:noProof/>
          <w:szCs w:val="24"/>
        </w:rPr>
        <w:t>.</w:t>
      </w:r>
    </w:p>
    <w:p w14:paraId="5F5313B0" w14:textId="53793B58" w:rsidR="00BF6EAB" w:rsidRPr="00ED740A" w:rsidRDefault="00BF6EAB" w:rsidP="00BF6EAB">
      <w:pPr>
        <w:widowControl/>
        <w:autoSpaceDE/>
        <w:autoSpaceDN/>
        <w:rPr>
          <w:noProof/>
          <w:szCs w:val="24"/>
        </w:rPr>
      </w:pPr>
      <w:r w:rsidRPr="00ED740A">
        <w:rPr>
          <w:noProof/>
          <w:szCs w:val="24"/>
        </w:rPr>
        <w:t>Paciento kortelė yra viduje.</w:t>
      </w:r>
    </w:p>
    <w:p w14:paraId="112735E9" w14:textId="77777777" w:rsidR="00ED740A" w:rsidRPr="00ED740A" w:rsidRDefault="00ED740A" w:rsidP="00ED740A">
      <w:pPr>
        <w:widowControl/>
        <w:autoSpaceDE/>
        <w:autoSpaceDN/>
        <w:rPr>
          <w:noProof/>
          <w:szCs w:val="24"/>
        </w:rPr>
      </w:pPr>
    </w:p>
    <w:p w14:paraId="284BDF7F" w14:textId="77777777" w:rsidR="00ED740A" w:rsidRPr="00ED740A" w:rsidRDefault="00ED740A" w:rsidP="00ED740A">
      <w:pPr>
        <w:widowControl/>
        <w:autoSpaceDE/>
        <w:autoSpaceDN/>
        <w:rPr>
          <w:noProof/>
          <w:szCs w:val="24"/>
        </w:rPr>
      </w:pPr>
    </w:p>
    <w:p w14:paraId="01C9D94B" w14:textId="77777777" w:rsidR="00ED740A" w:rsidRPr="00ED740A" w:rsidRDefault="00ED740A" w:rsidP="00ED740A">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37A1B0AB" w14:textId="77777777" w:rsidR="00ED740A" w:rsidRPr="00ED740A" w:rsidRDefault="00ED740A" w:rsidP="00ED740A">
      <w:pPr>
        <w:widowControl/>
        <w:autoSpaceDE/>
        <w:autoSpaceDN/>
        <w:rPr>
          <w:noProof/>
          <w:szCs w:val="24"/>
        </w:rPr>
      </w:pPr>
    </w:p>
    <w:p w14:paraId="51036039" w14:textId="77777777" w:rsidR="00ED740A" w:rsidRPr="00ED740A" w:rsidRDefault="00ED740A" w:rsidP="00ED740A">
      <w:pPr>
        <w:widowControl/>
        <w:autoSpaceDE/>
        <w:autoSpaceDN/>
        <w:rPr>
          <w:iCs/>
          <w:noProof/>
          <w:szCs w:val="20"/>
        </w:rPr>
      </w:pPr>
      <w:r w:rsidRPr="00ED740A">
        <w:rPr>
          <w:iCs/>
          <w:noProof/>
          <w:szCs w:val="20"/>
        </w:rPr>
        <w:t>Laikyti vaikams nepastebimoje ir nepasiekiamoje vietoje.</w:t>
      </w:r>
    </w:p>
    <w:p w14:paraId="098F3BDC" w14:textId="77777777" w:rsidR="00ED740A" w:rsidRPr="00ED740A" w:rsidRDefault="00ED740A" w:rsidP="00ED740A">
      <w:pPr>
        <w:widowControl/>
        <w:autoSpaceDE/>
        <w:autoSpaceDN/>
        <w:rPr>
          <w:noProof/>
          <w:szCs w:val="24"/>
        </w:rPr>
      </w:pPr>
    </w:p>
    <w:p w14:paraId="56F80F88" w14:textId="77777777" w:rsidR="00ED740A" w:rsidRPr="00ED740A" w:rsidRDefault="00ED740A" w:rsidP="00ED740A">
      <w:pPr>
        <w:widowControl/>
        <w:autoSpaceDE/>
        <w:autoSpaceDN/>
        <w:rPr>
          <w:noProof/>
          <w:szCs w:val="24"/>
        </w:rPr>
      </w:pPr>
    </w:p>
    <w:p w14:paraId="0578BF7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04569AD1" w14:textId="77777777" w:rsidR="00ED740A" w:rsidRPr="00ED740A" w:rsidRDefault="00ED740A" w:rsidP="00ED740A">
      <w:pPr>
        <w:widowControl/>
        <w:autoSpaceDE/>
        <w:autoSpaceDN/>
        <w:rPr>
          <w:noProof/>
          <w:szCs w:val="24"/>
        </w:rPr>
      </w:pPr>
    </w:p>
    <w:p w14:paraId="097E0232" w14:textId="77777777" w:rsidR="00ED740A" w:rsidRPr="00ED740A" w:rsidRDefault="00ED740A" w:rsidP="00ED740A">
      <w:pPr>
        <w:widowControl/>
        <w:autoSpaceDE/>
        <w:autoSpaceDN/>
        <w:rPr>
          <w:noProof/>
          <w:szCs w:val="24"/>
        </w:rPr>
      </w:pPr>
    </w:p>
    <w:p w14:paraId="4226E978"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69D76800" w14:textId="77777777" w:rsidR="00ED740A" w:rsidRPr="00ED740A" w:rsidRDefault="00ED740A" w:rsidP="00ED740A">
      <w:pPr>
        <w:widowControl/>
        <w:autoSpaceDE/>
        <w:autoSpaceDN/>
        <w:rPr>
          <w:i/>
          <w:noProof/>
          <w:szCs w:val="24"/>
        </w:rPr>
      </w:pPr>
    </w:p>
    <w:p w14:paraId="07BDA5D0" w14:textId="2357C5F0" w:rsidR="00ED740A" w:rsidRPr="00ED740A" w:rsidRDefault="005A1F45" w:rsidP="00ED740A">
      <w:pPr>
        <w:widowControl/>
        <w:autoSpaceDE/>
        <w:autoSpaceDN/>
        <w:rPr>
          <w:noProof/>
          <w:szCs w:val="24"/>
        </w:rPr>
      </w:pPr>
      <w:r>
        <w:rPr>
          <w:noProof/>
          <w:szCs w:val="24"/>
        </w:rPr>
        <w:t>EXP</w:t>
      </w:r>
      <w:r w:rsidR="00B5525D">
        <w:rPr>
          <w:noProof/>
          <w:szCs w:val="24"/>
        </w:rPr>
        <w:t xml:space="preserve"> </w:t>
      </w:r>
      <w:r w:rsidR="00ED740A" w:rsidRPr="00ED740A">
        <w:rPr>
          <w:i/>
        </w:rPr>
        <w:t>{mm/MMMM}</w:t>
      </w:r>
    </w:p>
    <w:p w14:paraId="118EDFED" w14:textId="77777777" w:rsidR="00ED740A" w:rsidRPr="00ED740A" w:rsidRDefault="00ED740A" w:rsidP="00ED740A">
      <w:pPr>
        <w:widowControl/>
        <w:autoSpaceDE/>
        <w:autoSpaceDN/>
        <w:rPr>
          <w:noProof/>
          <w:szCs w:val="24"/>
        </w:rPr>
      </w:pPr>
    </w:p>
    <w:p w14:paraId="313145E4" w14:textId="77777777" w:rsidR="00ED740A" w:rsidRPr="00ED740A" w:rsidRDefault="00ED740A" w:rsidP="00ED740A">
      <w:pPr>
        <w:widowControl/>
        <w:autoSpaceDE/>
        <w:autoSpaceDN/>
        <w:rPr>
          <w:noProof/>
          <w:szCs w:val="24"/>
        </w:rPr>
      </w:pPr>
    </w:p>
    <w:p w14:paraId="4A52F78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6BEF86C8" w14:textId="77777777" w:rsidR="00ED740A" w:rsidRPr="00ED740A" w:rsidRDefault="00ED740A" w:rsidP="00ED740A">
      <w:pPr>
        <w:widowControl/>
        <w:autoSpaceDE/>
        <w:autoSpaceDN/>
        <w:rPr>
          <w:i/>
          <w:noProof/>
          <w:szCs w:val="24"/>
        </w:rPr>
      </w:pPr>
    </w:p>
    <w:p w14:paraId="5F128716" w14:textId="77777777" w:rsidR="00ED740A" w:rsidRPr="00ED740A" w:rsidRDefault="00ED740A" w:rsidP="00ED740A">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64D54E80" w14:textId="77777777" w:rsidR="00ED740A" w:rsidRPr="00ED740A" w:rsidRDefault="00ED740A" w:rsidP="00ED740A">
      <w:pPr>
        <w:widowControl/>
        <w:autoSpaceDE/>
        <w:autoSpaceDN/>
        <w:ind w:left="567" w:hanging="567"/>
        <w:rPr>
          <w:noProof/>
          <w:szCs w:val="24"/>
        </w:rPr>
      </w:pPr>
    </w:p>
    <w:p w14:paraId="663179D6" w14:textId="77777777" w:rsidR="00ED740A" w:rsidRPr="00ED740A" w:rsidRDefault="00ED740A" w:rsidP="00ED740A">
      <w:pPr>
        <w:widowControl/>
        <w:autoSpaceDE/>
        <w:autoSpaceDN/>
        <w:ind w:left="567" w:hanging="567"/>
        <w:rPr>
          <w:noProof/>
          <w:szCs w:val="24"/>
        </w:rPr>
      </w:pPr>
    </w:p>
    <w:p w14:paraId="131BF1D1"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3218A80F" w14:textId="77777777" w:rsidR="00ED740A" w:rsidRPr="00ED740A" w:rsidRDefault="00ED740A" w:rsidP="00ED740A">
      <w:pPr>
        <w:widowControl/>
        <w:autoSpaceDE/>
        <w:autoSpaceDN/>
        <w:rPr>
          <w:noProof/>
          <w:szCs w:val="24"/>
        </w:rPr>
      </w:pPr>
    </w:p>
    <w:p w14:paraId="76F405B6" w14:textId="77777777" w:rsidR="00ED740A" w:rsidRPr="00ED740A" w:rsidRDefault="00ED740A" w:rsidP="00ED740A">
      <w:pPr>
        <w:widowControl/>
        <w:autoSpaceDE/>
        <w:autoSpaceDN/>
        <w:rPr>
          <w:noProof/>
          <w:szCs w:val="24"/>
        </w:rPr>
      </w:pPr>
    </w:p>
    <w:p w14:paraId="0A8C152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3B141A5D" w14:textId="77777777" w:rsidR="00ED740A" w:rsidRPr="00ED740A" w:rsidRDefault="00ED740A" w:rsidP="00ED740A">
      <w:pPr>
        <w:widowControl/>
        <w:autoSpaceDE/>
        <w:autoSpaceDN/>
        <w:rPr>
          <w:szCs w:val="24"/>
        </w:rPr>
      </w:pPr>
    </w:p>
    <w:p w14:paraId="0D44272C" w14:textId="77777777" w:rsidR="00ED740A" w:rsidRPr="00ED740A" w:rsidRDefault="00ED740A" w:rsidP="00ED740A">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0A9F7E1B" w14:textId="77777777" w:rsidR="00ED740A" w:rsidRPr="00ED740A" w:rsidRDefault="00ED740A" w:rsidP="00ED740A">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23B5915A" w14:textId="77777777" w:rsidR="00ED740A" w:rsidRPr="00ED740A" w:rsidRDefault="00ED740A" w:rsidP="00ED740A">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0795DE60" w14:textId="77777777" w:rsidR="00ED740A" w:rsidRPr="00ED740A" w:rsidRDefault="00ED740A" w:rsidP="00ED740A">
      <w:pPr>
        <w:widowControl/>
        <w:tabs>
          <w:tab w:val="left" w:pos="567"/>
        </w:tabs>
        <w:autoSpaceDE/>
        <w:autoSpaceDN/>
        <w:jc w:val="both"/>
        <w:rPr>
          <w:szCs w:val="24"/>
        </w:rPr>
      </w:pPr>
      <w:r w:rsidRPr="00ED740A">
        <w:rPr>
          <w:szCs w:val="24"/>
        </w:rPr>
        <w:t>Vengrija</w:t>
      </w:r>
    </w:p>
    <w:p w14:paraId="1B80B097" w14:textId="77777777" w:rsidR="00ED740A" w:rsidRPr="00ED740A" w:rsidRDefault="00ED740A" w:rsidP="00ED740A">
      <w:pPr>
        <w:widowControl/>
        <w:tabs>
          <w:tab w:val="left" w:pos="708"/>
        </w:tabs>
        <w:autoSpaceDE/>
        <w:autoSpaceDN/>
        <w:rPr>
          <w:noProof/>
          <w:szCs w:val="24"/>
        </w:rPr>
      </w:pPr>
    </w:p>
    <w:p w14:paraId="33034EAC" w14:textId="77777777" w:rsidR="00ED740A" w:rsidRPr="00ED740A" w:rsidRDefault="00ED740A" w:rsidP="00ED740A">
      <w:pPr>
        <w:widowControl/>
        <w:tabs>
          <w:tab w:val="left" w:pos="708"/>
        </w:tabs>
        <w:autoSpaceDE/>
        <w:autoSpaceDN/>
        <w:rPr>
          <w:noProof/>
          <w:szCs w:val="24"/>
        </w:rPr>
      </w:pPr>
      <w:r w:rsidRPr="00ED740A">
        <w:rPr>
          <w:noProof/>
          <w:szCs w:val="24"/>
        </w:rPr>
        <w:t>((RG logo</w:t>
      </w:r>
      <w:r w:rsidR="00BF6EAB">
        <w:rPr>
          <w:noProof/>
          <w:szCs w:val="24"/>
        </w:rPr>
        <w:t>tipas</w:t>
      </w:r>
      <w:r w:rsidRPr="00ED740A">
        <w:rPr>
          <w:noProof/>
          <w:szCs w:val="24"/>
        </w:rPr>
        <w:t>))</w:t>
      </w:r>
    </w:p>
    <w:p w14:paraId="20EDF0B5" w14:textId="77777777" w:rsidR="00ED740A" w:rsidRPr="00ED740A" w:rsidRDefault="00ED740A" w:rsidP="00ED740A">
      <w:pPr>
        <w:widowControl/>
        <w:autoSpaceDE/>
        <w:autoSpaceDN/>
        <w:rPr>
          <w:noProof/>
          <w:szCs w:val="24"/>
        </w:rPr>
      </w:pPr>
    </w:p>
    <w:p w14:paraId="63380986" w14:textId="77777777" w:rsidR="00ED740A" w:rsidRPr="00ED740A" w:rsidRDefault="00ED740A" w:rsidP="00ED740A">
      <w:pPr>
        <w:widowControl/>
        <w:autoSpaceDE/>
        <w:autoSpaceDN/>
        <w:rPr>
          <w:noProof/>
          <w:szCs w:val="24"/>
        </w:rPr>
      </w:pPr>
    </w:p>
    <w:p w14:paraId="77D2353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56516403" w14:textId="77777777" w:rsidR="00ED740A" w:rsidRPr="00ED740A" w:rsidRDefault="00ED740A" w:rsidP="00ED740A">
      <w:pPr>
        <w:widowControl/>
        <w:autoSpaceDE/>
        <w:autoSpaceDN/>
        <w:rPr>
          <w:noProof/>
          <w:szCs w:val="24"/>
        </w:rPr>
      </w:pPr>
    </w:p>
    <w:p w14:paraId="640539BB" w14:textId="0E9605A4" w:rsidR="00ED740A" w:rsidRPr="00E625E6" w:rsidRDefault="00D8387F" w:rsidP="00ED740A">
      <w:pPr>
        <w:widowControl/>
        <w:autoSpaceDE/>
        <w:autoSpaceDN/>
        <w:rPr>
          <w:rFonts w:eastAsia="Calibri"/>
        </w:rPr>
      </w:pPr>
      <w:r w:rsidRPr="00E625E6">
        <w:rPr>
          <w:rFonts w:eastAsia="Calibri"/>
        </w:rPr>
        <w:t>LT/1/22/5035/004</w:t>
      </w:r>
    </w:p>
    <w:p w14:paraId="2C632757" w14:textId="77777777" w:rsidR="00D8387F" w:rsidRPr="00ED740A" w:rsidRDefault="00D8387F" w:rsidP="00ED740A">
      <w:pPr>
        <w:widowControl/>
        <w:autoSpaceDE/>
        <w:autoSpaceDN/>
        <w:rPr>
          <w:szCs w:val="24"/>
        </w:rPr>
      </w:pPr>
    </w:p>
    <w:p w14:paraId="3784A4A9" w14:textId="77777777" w:rsidR="00ED740A" w:rsidRPr="00ED740A" w:rsidRDefault="00ED740A" w:rsidP="00ED740A">
      <w:pPr>
        <w:widowControl/>
        <w:autoSpaceDE/>
        <w:autoSpaceDN/>
        <w:rPr>
          <w:noProof/>
          <w:szCs w:val="24"/>
        </w:rPr>
      </w:pPr>
    </w:p>
    <w:p w14:paraId="76ADA62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7ECD3B27" w14:textId="77777777" w:rsidR="00ED740A" w:rsidRPr="00ED740A" w:rsidRDefault="00ED740A" w:rsidP="00ED740A">
      <w:pPr>
        <w:widowControl/>
        <w:autoSpaceDE/>
        <w:autoSpaceDN/>
        <w:rPr>
          <w:i/>
          <w:noProof/>
          <w:szCs w:val="24"/>
        </w:rPr>
      </w:pPr>
    </w:p>
    <w:p w14:paraId="22633E88" w14:textId="77777777" w:rsidR="00ED740A" w:rsidRPr="00ED740A" w:rsidRDefault="00ED740A" w:rsidP="00ED740A">
      <w:pPr>
        <w:widowControl/>
        <w:autoSpaceDE/>
        <w:autoSpaceDN/>
        <w:rPr>
          <w:noProof/>
          <w:szCs w:val="24"/>
        </w:rPr>
      </w:pPr>
      <w:r w:rsidRPr="00ED740A">
        <w:rPr>
          <w:noProof/>
          <w:szCs w:val="24"/>
        </w:rPr>
        <w:t xml:space="preserve">Serija </w:t>
      </w:r>
      <w:r w:rsidRPr="00ED740A">
        <w:rPr>
          <w:i/>
          <w:iCs/>
          <w:szCs w:val="18"/>
        </w:rPr>
        <w:t>{numeris}</w:t>
      </w:r>
    </w:p>
    <w:p w14:paraId="5462A885" w14:textId="77777777" w:rsidR="00ED740A" w:rsidRPr="00ED740A" w:rsidRDefault="00ED740A" w:rsidP="00ED740A">
      <w:pPr>
        <w:widowControl/>
        <w:autoSpaceDE/>
        <w:autoSpaceDN/>
        <w:rPr>
          <w:noProof/>
          <w:szCs w:val="24"/>
        </w:rPr>
      </w:pPr>
    </w:p>
    <w:p w14:paraId="67E7CA3C" w14:textId="77777777" w:rsidR="00ED740A" w:rsidRPr="00ED740A" w:rsidRDefault="00ED740A" w:rsidP="00ED740A">
      <w:pPr>
        <w:widowControl/>
        <w:autoSpaceDE/>
        <w:autoSpaceDN/>
        <w:rPr>
          <w:noProof/>
          <w:szCs w:val="24"/>
        </w:rPr>
      </w:pPr>
    </w:p>
    <w:p w14:paraId="42464A6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1DA1D6EC" w14:textId="77777777" w:rsidR="00ED740A" w:rsidRPr="00ED740A" w:rsidRDefault="00ED740A" w:rsidP="00ED740A">
      <w:pPr>
        <w:widowControl/>
        <w:autoSpaceDE/>
        <w:autoSpaceDN/>
        <w:rPr>
          <w:noProof/>
          <w:szCs w:val="24"/>
        </w:rPr>
      </w:pPr>
    </w:p>
    <w:p w14:paraId="64BECC5C" w14:textId="77777777" w:rsidR="00ED740A" w:rsidRPr="00ED740A" w:rsidRDefault="00ED740A" w:rsidP="00ED740A">
      <w:pPr>
        <w:widowControl/>
        <w:tabs>
          <w:tab w:val="left" w:pos="567"/>
        </w:tabs>
        <w:autoSpaceDE/>
        <w:autoSpaceDN/>
      </w:pPr>
      <w:r w:rsidRPr="00ED740A">
        <w:rPr>
          <w:szCs w:val="20"/>
        </w:rPr>
        <w:t>Receptinis vaistas</w:t>
      </w:r>
      <w:r w:rsidRPr="00ED740A">
        <w:t>.</w:t>
      </w:r>
    </w:p>
    <w:p w14:paraId="06B2E135" w14:textId="77777777" w:rsidR="00ED740A" w:rsidRPr="00ED740A" w:rsidRDefault="00ED740A" w:rsidP="00ED740A">
      <w:pPr>
        <w:widowControl/>
        <w:autoSpaceDE/>
        <w:autoSpaceDN/>
        <w:rPr>
          <w:noProof/>
          <w:szCs w:val="24"/>
        </w:rPr>
      </w:pPr>
    </w:p>
    <w:p w14:paraId="1776646E" w14:textId="77777777" w:rsidR="00ED740A" w:rsidRPr="00ED740A" w:rsidRDefault="00ED740A" w:rsidP="00ED740A">
      <w:pPr>
        <w:widowControl/>
        <w:autoSpaceDE/>
        <w:autoSpaceDN/>
        <w:rPr>
          <w:noProof/>
          <w:szCs w:val="24"/>
        </w:rPr>
      </w:pPr>
    </w:p>
    <w:p w14:paraId="33F78FF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3B5A3BC3" w14:textId="77777777" w:rsidR="00ED740A" w:rsidRPr="00ED740A" w:rsidRDefault="00ED740A" w:rsidP="00ED740A">
      <w:pPr>
        <w:widowControl/>
        <w:autoSpaceDE/>
        <w:autoSpaceDN/>
        <w:rPr>
          <w:noProof/>
          <w:szCs w:val="24"/>
        </w:rPr>
      </w:pPr>
    </w:p>
    <w:p w14:paraId="0FB3838E" w14:textId="77777777" w:rsidR="00ED740A" w:rsidRPr="00ED740A" w:rsidRDefault="00ED740A" w:rsidP="00ED740A">
      <w:pPr>
        <w:widowControl/>
        <w:autoSpaceDE/>
        <w:autoSpaceDN/>
        <w:rPr>
          <w:noProof/>
          <w:szCs w:val="24"/>
        </w:rPr>
      </w:pPr>
    </w:p>
    <w:p w14:paraId="74CA9EA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1C352BC3" w14:textId="77777777" w:rsidR="00ED740A" w:rsidRPr="00ED740A" w:rsidRDefault="00ED740A" w:rsidP="00ED740A">
      <w:pPr>
        <w:widowControl/>
        <w:autoSpaceDE/>
        <w:autoSpaceDN/>
        <w:rPr>
          <w:noProof/>
          <w:szCs w:val="24"/>
        </w:rPr>
      </w:pPr>
    </w:p>
    <w:p w14:paraId="3EDC8938" w14:textId="77777777" w:rsidR="00ED740A" w:rsidRPr="00ED740A" w:rsidRDefault="00ED740A" w:rsidP="00ED740A">
      <w:pPr>
        <w:widowControl/>
        <w:autoSpaceDE/>
        <w:autoSpaceDN/>
        <w:rPr>
          <w:szCs w:val="24"/>
        </w:rPr>
      </w:pPr>
      <w:proofErr w:type="spellStart"/>
      <w:r w:rsidRPr="00ED740A">
        <w:rPr>
          <w:szCs w:val="24"/>
        </w:rPr>
        <w:t>telexer</w:t>
      </w:r>
      <w:proofErr w:type="spellEnd"/>
      <w:r w:rsidRPr="00ED740A">
        <w:rPr>
          <w:szCs w:val="24"/>
        </w:rPr>
        <w:t xml:space="preserve"> 110 mg</w:t>
      </w:r>
    </w:p>
    <w:p w14:paraId="2D88F7B8" w14:textId="77777777" w:rsidR="00ED740A" w:rsidRPr="00ED740A" w:rsidRDefault="00ED740A" w:rsidP="00ED740A">
      <w:pPr>
        <w:widowControl/>
        <w:autoSpaceDE/>
        <w:autoSpaceDN/>
        <w:rPr>
          <w:noProof/>
          <w:shd w:val="clear" w:color="auto" w:fill="CCCCCC"/>
        </w:rPr>
      </w:pPr>
    </w:p>
    <w:p w14:paraId="7A942788" w14:textId="77777777" w:rsidR="00ED740A" w:rsidRPr="00ED740A" w:rsidRDefault="00ED740A" w:rsidP="00ED740A">
      <w:pPr>
        <w:widowControl/>
        <w:autoSpaceDE/>
        <w:autoSpaceDN/>
        <w:rPr>
          <w:noProof/>
          <w:shd w:val="clear" w:color="auto" w:fill="CCCCCC"/>
        </w:rPr>
      </w:pPr>
    </w:p>
    <w:p w14:paraId="20BD7682"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1F78147F" w14:textId="77777777" w:rsidR="00ED740A" w:rsidRPr="00ED740A" w:rsidRDefault="00ED740A" w:rsidP="00ED740A">
      <w:pPr>
        <w:widowControl/>
        <w:autoSpaceDE/>
        <w:autoSpaceDN/>
        <w:rPr>
          <w:noProof/>
          <w:szCs w:val="24"/>
        </w:rPr>
      </w:pPr>
    </w:p>
    <w:p w14:paraId="5CB7199C" w14:textId="77777777" w:rsidR="00ED740A" w:rsidRPr="00ED740A" w:rsidRDefault="00ED740A" w:rsidP="00ED740A">
      <w:pPr>
        <w:widowControl/>
        <w:autoSpaceDE/>
        <w:autoSpaceDN/>
        <w:rPr>
          <w:noProof/>
        </w:rPr>
      </w:pPr>
    </w:p>
    <w:p w14:paraId="775E6ED4"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7CCEB033" w14:textId="77777777" w:rsidR="00ED740A" w:rsidRPr="00ED740A" w:rsidRDefault="00ED740A" w:rsidP="00ED740A">
      <w:pPr>
        <w:widowControl/>
        <w:autoSpaceDE/>
        <w:autoSpaceDN/>
        <w:rPr>
          <w:noProof/>
          <w:szCs w:val="24"/>
        </w:rPr>
      </w:pPr>
    </w:p>
    <w:p w14:paraId="204A9807" w14:textId="77777777" w:rsidR="00ED740A" w:rsidRPr="00ED740A" w:rsidRDefault="00ED740A" w:rsidP="00ED740A">
      <w:pPr>
        <w:widowControl/>
        <w:autoSpaceDE/>
        <w:autoSpaceDN/>
        <w:rPr>
          <w:noProof/>
        </w:rPr>
      </w:pPr>
    </w:p>
    <w:p w14:paraId="68B715FD" w14:textId="77777777" w:rsidR="00530A95" w:rsidRPr="00ED740A" w:rsidRDefault="00ED740A" w:rsidP="00530A95">
      <w:pPr>
        <w:widowControl/>
        <w:shd w:val="clear" w:color="auto" w:fill="FFFFFF"/>
        <w:autoSpaceDE/>
        <w:autoSpaceDN/>
        <w:rPr>
          <w:noProof/>
          <w:szCs w:val="24"/>
        </w:rPr>
      </w:pPr>
      <w:r w:rsidRPr="00ED740A">
        <w:rPr>
          <w:b/>
          <w:noProof/>
          <w:color w:val="FF0000"/>
          <w:szCs w:val="24"/>
        </w:rPr>
        <w:br w:type="page"/>
      </w:r>
      <w:r w:rsidR="00530A95" w:rsidRPr="00ED740A">
        <w:rPr>
          <w:noProof/>
          <w:szCs w:val="24"/>
        </w:rPr>
        <w:lastRenderedPageBreak/>
        <w:t>Visas vienakalbių pakuočių ženklinimas.</w:t>
      </w:r>
    </w:p>
    <w:p w14:paraId="52D375C2"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15596E11"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22E04CCE"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rPr>
          <w:b/>
          <w:caps/>
          <w:szCs w:val="24"/>
        </w:rPr>
      </w:pPr>
      <w:r w:rsidRPr="00ED740A">
        <w:rPr>
          <w:rFonts w:cs="Calibri"/>
          <w:b/>
          <w:caps/>
          <w:noProof/>
          <w:szCs w:val="24"/>
        </w:rPr>
        <w:t>SUDĖTINĖS PAKUOTĖS IŠORINĖ DĖŽ</w:t>
      </w:r>
      <w:r>
        <w:rPr>
          <w:rFonts w:cs="Calibri"/>
          <w:b/>
          <w:caps/>
          <w:noProof/>
          <w:szCs w:val="24"/>
        </w:rPr>
        <w:t>UT</w:t>
      </w:r>
      <w:r w:rsidRPr="00ED740A">
        <w:rPr>
          <w:rFonts w:cs="Calibri"/>
          <w:b/>
          <w:caps/>
          <w:noProof/>
          <w:szCs w:val="24"/>
        </w:rPr>
        <w:t>Ė (SU LIZDINĖMIS PLOKŠTELĖMIS) (</w:t>
      </w:r>
      <w:r>
        <w:rPr>
          <w:rFonts w:cs="Calibri"/>
          <w:b/>
          <w:caps/>
          <w:noProof/>
          <w:szCs w:val="24"/>
        </w:rPr>
        <w:t xml:space="preserve"> ĮSKAITANT </w:t>
      </w:r>
      <w:r w:rsidRPr="00ED740A">
        <w:rPr>
          <w:rFonts w:cs="Calibri"/>
          <w:b/>
          <w:caps/>
          <w:noProof/>
          <w:szCs w:val="24"/>
        </w:rPr>
        <w:t>„</w:t>
      </w:r>
      <w:r>
        <w:rPr>
          <w:rFonts w:cs="Calibri"/>
          <w:b/>
          <w:caps/>
          <w:noProof/>
          <w:szCs w:val="24"/>
        </w:rPr>
        <w:t>MĖLYNĄJĮ LANGELĮ“</w:t>
      </w:r>
      <w:r w:rsidRPr="00ED740A">
        <w:rPr>
          <w:b/>
          <w:caps/>
          <w:szCs w:val="24"/>
        </w:rPr>
        <w:t>)</w:t>
      </w:r>
    </w:p>
    <w:p w14:paraId="11EF5162" w14:textId="77777777" w:rsidR="00BF6EAB" w:rsidRPr="00ED740A" w:rsidRDefault="00BF6EAB" w:rsidP="00BF6EAB">
      <w:pPr>
        <w:widowControl/>
        <w:autoSpaceDE/>
        <w:autoSpaceDN/>
        <w:rPr>
          <w:noProof/>
          <w:szCs w:val="24"/>
        </w:rPr>
      </w:pPr>
    </w:p>
    <w:p w14:paraId="2511C836" w14:textId="77777777" w:rsidR="00BF6EAB" w:rsidRPr="00ED740A" w:rsidRDefault="00BF6EAB" w:rsidP="00BF6EAB">
      <w:pPr>
        <w:widowControl/>
        <w:autoSpaceDE/>
        <w:autoSpaceDN/>
        <w:rPr>
          <w:noProof/>
          <w:szCs w:val="24"/>
        </w:rPr>
      </w:pPr>
    </w:p>
    <w:p w14:paraId="363A8E85"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7F7A420E" w14:textId="77777777" w:rsidR="00BF6EAB" w:rsidRPr="00ED740A" w:rsidRDefault="00BF6EAB" w:rsidP="00BF6EAB">
      <w:pPr>
        <w:widowControl/>
        <w:autoSpaceDE/>
        <w:autoSpaceDN/>
        <w:rPr>
          <w:noProof/>
          <w:szCs w:val="24"/>
        </w:rPr>
      </w:pPr>
    </w:p>
    <w:p w14:paraId="104506B4" w14:textId="77777777" w:rsidR="00BF6EAB" w:rsidRPr="00ED740A" w:rsidRDefault="00BF6EAB" w:rsidP="00BF6EAB">
      <w:pPr>
        <w:widowControl/>
        <w:autoSpaceDE/>
        <w:autoSpaceDN/>
        <w:rPr>
          <w:noProof/>
          <w:szCs w:val="24"/>
        </w:rPr>
      </w:pPr>
      <w:r w:rsidRPr="00ED740A">
        <w:rPr>
          <w:noProof/>
          <w:szCs w:val="24"/>
        </w:rPr>
        <w:t>TELEXER 110 mg kietosios kapsulės</w:t>
      </w:r>
    </w:p>
    <w:p w14:paraId="431EE55B" w14:textId="77777777" w:rsidR="00BF6EAB" w:rsidRPr="00ED740A" w:rsidRDefault="00BF6EAB" w:rsidP="00BF6EAB">
      <w:pPr>
        <w:widowControl/>
        <w:autoSpaceDE/>
        <w:autoSpaceDN/>
        <w:rPr>
          <w:noProof/>
          <w:szCs w:val="24"/>
        </w:rPr>
      </w:pPr>
      <w:r w:rsidRPr="00ED740A">
        <w:rPr>
          <w:noProof/>
          <w:szCs w:val="24"/>
        </w:rPr>
        <w:t>dabigatranas eteksilatas</w:t>
      </w:r>
    </w:p>
    <w:p w14:paraId="1351B638" w14:textId="77777777" w:rsidR="00BF6EAB" w:rsidRPr="00ED740A" w:rsidRDefault="00BF6EAB" w:rsidP="00BF6EAB">
      <w:pPr>
        <w:widowControl/>
        <w:autoSpaceDE/>
        <w:autoSpaceDN/>
        <w:rPr>
          <w:noProof/>
          <w:szCs w:val="24"/>
        </w:rPr>
      </w:pPr>
    </w:p>
    <w:p w14:paraId="40C833DF" w14:textId="77777777" w:rsidR="00BF6EAB" w:rsidRPr="00ED740A" w:rsidRDefault="00BF6EAB" w:rsidP="00BF6EAB">
      <w:pPr>
        <w:widowControl/>
        <w:autoSpaceDE/>
        <w:autoSpaceDN/>
        <w:rPr>
          <w:noProof/>
          <w:szCs w:val="24"/>
        </w:rPr>
      </w:pPr>
    </w:p>
    <w:p w14:paraId="5B7ACE52"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114A179A" w14:textId="77777777" w:rsidR="00BF6EAB" w:rsidRPr="00ED740A" w:rsidRDefault="00BF6EAB" w:rsidP="00BF6EAB">
      <w:pPr>
        <w:widowControl/>
        <w:autoSpaceDE/>
        <w:autoSpaceDN/>
        <w:rPr>
          <w:noProof/>
          <w:szCs w:val="24"/>
        </w:rPr>
      </w:pPr>
    </w:p>
    <w:p w14:paraId="6278336E" w14:textId="77777777" w:rsidR="00BF6EAB" w:rsidRPr="00ED740A" w:rsidRDefault="00BF6EAB" w:rsidP="00BF6EAB">
      <w:pPr>
        <w:widowControl/>
        <w:autoSpaceDE/>
        <w:autoSpaceDN/>
        <w:rPr>
          <w:noProof/>
          <w:szCs w:val="24"/>
        </w:rPr>
      </w:pPr>
      <w:r w:rsidRPr="00ED740A">
        <w:rPr>
          <w:noProof/>
          <w:szCs w:val="24"/>
        </w:rPr>
        <w:t>Kiekvienoje kietojoje kapsulėje yra 110 mg dabigatrano eteksilato (mesilato pavidalu).</w:t>
      </w:r>
    </w:p>
    <w:p w14:paraId="3859DD8D" w14:textId="77777777" w:rsidR="00BF6EAB" w:rsidRPr="00ED740A" w:rsidRDefault="00BF6EAB" w:rsidP="00BF6EAB">
      <w:pPr>
        <w:widowControl/>
        <w:autoSpaceDE/>
        <w:autoSpaceDN/>
        <w:rPr>
          <w:noProof/>
          <w:szCs w:val="24"/>
        </w:rPr>
      </w:pPr>
    </w:p>
    <w:p w14:paraId="6A9534D9" w14:textId="77777777" w:rsidR="00BF6EAB" w:rsidRPr="00ED740A" w:rsidRDefault="00BF6EAB" w:rsidP="00BF6EAB">
      <w:pPr>
        <w:widowControl/>
        <w:autoSpaceDE/>
        <w:autoSpaceDN/>
        <w:rPr>
          <w:noProof/>
          <w:szCs w:val="24"/>
        </w:rPr>
      </w:pPr>
    </w:p>
    <w:p w14:paraId="791965BC"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5E60D5A1" w14:textId="77777777" w:rsidR="00BF6EAB" w:rsidRPr="00ED740A" w:rsidRDefault="00BF6EAB" w:rsidP="00BF6EAB">
      <w:pPr>
        <w:widowControl/>
        <w:autoSpaceDE/>
        <w:autoSpaceDN/>
        <w:rPr>
          <w:noProof/>
          <w:szCs w:val="24"/>
        </w:rPr>
      </w:pPr>
    </w:p>
    <w:p w14:paraId="43F076E7" w14:textId="77777777" w:rsidR="00BF6EAB" w:rsidRPr="00ED740A" w:rsidRDefault="00BF6EAB" w:rsidP="00BF6EAB">
      <w:pPr>
        <w:widowControl/>
        <w:autoSpaceDE/>
        <w:autoSpaceDN/>
        <w:rPr>
          <w:noProof/>
          <w:szCs w:val="24"/>
        </w:rPr>
      </w:pPr>
    </w:p>
    <w:p w14:paraId="7B0E4798"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6DDD7D97" w14:textId="77777777" w:rsidR="00BF6EAB" w:rsidRPr="00ED740A" w:rsidRDefault="00BF6EAB" w:rsidP="00BF6EAB">
      <w:pPr>
        <w:widowControl/>
        <w:autoSpaceDE/>
        <w:autoSpaceDN/>
        <w:rPr>
          <w:noProof/>
          <w:szCs w:val="24"/>
        </w:rPr>
      </w:pPr>
    </w:p>
    <w:p w14:paraId="6527EEEF" w14:textId="77777777" w:rsidR="00BF6EAB" w:rsidRPr="00ED740A" w:rsidRDefault="00BF6EAB" w:rsidP="00BF6EAB">
      <w:pPr>
        <w:widowControl/>
        <w:autoSpaceDE/>
        <w:autoSpaceDN/>
        <w:rPr>
          <w:szCs w:val="24"/>
        </w:rPr>
      </w:pPr>
      <w:r w:rsidRPr="00ED740A">
        <w:rPr>
          <w:szCs w:val="24"/>
          <w:highlight w:val="lightGray"/>
        </w:rPr>
        <w:t>kietoji kapsulė</w:t>
      </w:r>
    </w:p>
    <w:p w14:paraId="48062203" w14:textId="77777777" w:rsidR="00BF6EAB" w:rsidRDefault="00BF6EAB" w:rsidP="00BF6EAB">
      <w:pPr>
        <w:widowControl/>
        <w:autoSpaceDE/>
        <w:autoSpaceDN/>
        <w:rPr>
          <w:szCs w:val="24"/>
        </w:rPr>
      </w:pPr>
    </w:p>
    <w:p w14:paraId="2E53A91A" w14:textId="6479AF7F" w:rsidR="00BF6EAB" w:rsidRDefault="00BF6EAB" w:rsidP="00BF6EAB">
      <w:pPr>
        <w:widowControl/>
        <w:autoSpaceDE/>
        <w:autoSpaceDN/>
        <w:rPr>
          <w:noProof/>
          <w:szCs w:val="24"/>
        </w:rPr>
      </w:pPr>
      <w:r w:rsidRPr="00ED740A">
        <w:rPr>
          <w:noProof/>
          <w:szCs w:val="24"/>
        </w:rPr>
        <w:t>Sudėtinė pakuotė</w:t>
      </w:r>
      <w:r w:rsidR="009039BE">
        <w:rPr>
          <w:noProof/>
          <w:szCs w:val="24"/>
        </w:rPr>
        <w:t>: 180 (3 pakuotės</w:t>
      </w:r>
      <w:r w:rsidR="00513826">
        <w:rPr>
          <w:noProof/>
          <w:szCs w:val="24"/>
        </w:rPr>
        <w:t xml:space="preserve"> po</w:t>
      </w:r>
      <w:r w:rsidR="009039BE">
        <w:rPr>
          <w:noProof/>
          <w:szCs w:val="24"/>
        </w:rPr>
        <w:t xml:space="preserve"> 60) kietųjų kapsulių </w:t>
      </w:r>
    </w:p>
    <w:p w14:paraId="5A8B2662" w14:textId="77777777" w:rsidR="009039BE" w:rsidRDefault="009039BE" w:rsidP="00BF6EAB">
      <w:pPr>
        <w:widowControl/>
        <w:autoSpaceDE/>
        <w:autoSpaceDN/>
        <w:rPr>
          <w:noProof/>
          <w:szCs w:val="24"/>
        </w:rPr>
      </w:pPr>
    </w:p>
    <w:p w14:paraId="274C5292" w14:textId="77777777" w:rsidR="009039BE" w:rsidRPr="00ED740A" w:rsidRDefault="009039BE" w:rsidP="00BF6EAB">
      <w:pPr>
        <w:widowControl/>
        <w:autoSpaceDE/>
        <w:autoSpaceDN/>
        <w:rPr>
          <w:noProof/>
          <w:szCs w:val="24"/>
        </w:rPr>
      </w:pPr>
    </w:p>
    <w:p w14:paraId="36088421"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7FC1BEB3" w14:textId="77777777" w:rsidR="00BF6EAB" w:rsidRPr="00ED740A" w:rsidRDefault="00BF6EAB" w:rsidP="00BF6EAB">
      <w:pPr>
        <w:widowControl/>
        <w:autoSpaceDE/>
        <w:autoSpaceDN/>
        <w:rPr>
          <w:i/>
          <w:noProof/>
          <w:szCs w:val="24"/>
        </w:rPr>
      </w:pPr>
    </w:p>
    <w:p w14:paraId="46BDDBA1" w14:textId="77777777" w:rsidR="00BF6EAB" w:rsidRPr="00ED740A" w:rsidRDefault="00BF6EAB" w:rsidP="00BF6EAB">
      <w:pPr>
        <w:widowControl/>
        <w:autoSpaceDE/>
        <w:autoSpaceDN/>
        <w:rPr>
          <w:noProof/>
          <w:szCs w:val="24"/>
        </w:rPr>
      </w:pPr>
      <w:r w:rsidRPr="00ED740A">
        <w:rPr>
          <w:noProof/>
          <w:szCs w:val="24"/>
        </w:rPr>
        <w:t>Nurykite visą kapsulę, kramtyti ar laužyti negalima.</w:t>
      </w:r>
    </w:p>
    <w:p w14:paraId="7C9F7A0A" w14:textId="77777777" w:rsidR="00BF6EAB" w:rsidRPr="00ED740A" w:rsidRDefault="00BF6EAB" w:rsidP="00BF6EAB">
      <w:pPr>
        <w:widowControl/>
        <w:autoSpaceDE/>
        <w:autoSpaceDN/>
        <w:rPr>
          <w:noProof/>
          <w:szCs w:val="24"/>
        </w:rPr>
      </w:pPr>
      <w:r w:rsidRPr="00ED740A">
        <w:rPr>
          <w:noProof/>
          <w:szCs w:val="24"/>
        </w:rPr>
        <w:t>Prieš vartojimą perskaitykite pakuotės lapelį.</w:t>
      </w:r>
    </w:p>
    <w:p w14:paraId="0D19C793" w14:textId="77777777" w:rsidR="00BF6EAB" w:rsidRPr="00ED740A" w:rsidRDefault="00BF6EAB" w:rsidP="00BF6EAB">
      <w:pPr>
        <w:widowControl/>
        <w:autoSpaceDE/>
        <w:autoSpaceDN/>
        <w:rPr>
          <w:noProof/>
          <w:szCs w:val="24"/>
        </w:rPr>
      </w:pPr>
      <w:r w:rsidRPr="00ED740A">
        <w:rPr>
          <w:noProof/>
          <w:szCs w:val="24"/>
        </w:rPr>
        <w:t>Vartoti per burną</w:t>
      </w:r>
      <w:r>
        <w:rPr>
          <w:noProof/>
          <w:szCs w:val="24"/>
        </w:rPr>
        <w:t>.</w:t>
      </w:r>
    </w:p>
    <w:p w14:paraId="310A0248" w14:textId="77777777" w:rsidR="00BF6EAB" w:rsidRPr="00ED740A" w:rsidRDefault="00BF6EAB" w:rsidP="00BF6EAB">
      <w:pPr>
        <w:widowControl/>
        <w:autoSpaceDE/>
        <w:autoSpaceDN/>
        <w:rPr>
          <w:noProof/>
          <w:szCs w:val="24"/>
        </w:rPr>
      </w:pPr>
    </w:p>
    <w:p w14:paraId="6806609E" w14:textId="77777777" w:rsidR="00BF6EAB" w:rsidRPr="00ED740A" w:rsidRDefault="00BF6EAB" w:rsidP="00BF6EAB">
      <w:pPr>
        <w:widowControl/>
        <w:autoSpaceDE/>
        <w:autoSpaceDN/>
        <w:rPr>
          <w:noProof/>
          <w:szCs w:val="24"/>
        </w:rPr>
      </w:pPr>
    </w:p>
    <w:p w14:paraId="57B56CC8" w14:textId="77777777" w:rsidR="00BF6EAB" w:rsidRPr="00ED740A" w:rsidRDefault="00BF6EAB" w:rsidP="00BF6EAB">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661B1743" w14:textId="77777777" w:rsidR="00BF6EAB" w:rsidRPr="00ED740A" w:rsidRDefault="00BF6EAB" w:rsidP="00BF6EAB">
      <w:pPr>
        <w:widowControl/>
        <w:autoSpaceDE/>
        <w:autoSpaceDN/>
        <w:rPr>
          <w:noProof/>
          <w:szCs w:val="24"/>
        </w:rPr>
      </w:pPr>
    </w:p>
    <w:p w14:paraId="385840AE" w14:textId="77777777" w:rsidR="00BF6EAB" w:rsidRPr="00ED740A" w:rsidRDefault="00BF6EAB" w:rsidP="00BF6EAB">
      <w:pPr>
        <w:widowControl/>
        <w:autoSpaceDE/>
        <w:autoSpaceDN/>
        <w:rPr>
          <w:iCs/>
          <w:noProof/>
          <w:szCs w:val="20"/>
        </w:rPr>
      </w:pPr>
      <w:r w:rsidRPr="00ED740A">
        <w:rPr>
          <w:iCs/>
          <w:noProof/>
          <w:szCs w:val="20"/>
        </w:rPr>
        <w:t>Laikyti vaikams nepastebimoje ir nepasiekiamoje vietoje.</w:t>
      </w:r>
    </w:p>
    <w:p w14:paraId="2CB616CC" w14:textId="77777777" w:rsidR="00BF6EAB" w:rsidRPr="00ED740A" w:rsidRDefault="00BF6EAB" w:rsidP="00BF6EAB">
      <w:pPr>
        <w:widowControl/>
        <w:autoSpaceDE/>
        <w:autoSpaceDN/>
        <w:rPr>
          <w:noProof/>
          <w:szCs w:val="24"/>
        </w:rPr>
      </w:pPr>
    </w:p>
    <w:p w14:paraId="609563CD" w14:textId="77777777" w:rsidR="00BF6EAB" w:rsidRPr="00ED740A" w:rsidRDefault="00BF6EAB" w:rsidP="00BF6EAB">
      <w:pPr>
        <w:widowControl/>
        <w:autoSpaceDE/>
        <w:autoSpaceDN/>
        <w:rPr>
          <w:noProof/>
          <w:szCs w:val="24"/>
        </w:rPr>
      </w:pPr>
    </w:p>
    <w:p w14:paraId="5E22AB8D"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731C38A1" w14:textId="77777777" w:rsidR="00BF6EAB" w:rsidRPr="00ED740A" w:rsidRDefault="00BF6EAB" w:rsidP="00BF6EAB">
      <w:pPr>
        <w:widowControl/>
        <w:autoSpaceDE/>
        <w:autoSpaceDN/>
        <w:rPr>
          <w:noProof/>
          <w:szCs w:val="24"/>
        </w:rPr>
      </w:pPr>
    </w:p>
    <w:p w14:paraId="1CB574B9" w14:textId="77777777" w:rsidR="00BF6EAB" w:rsidRPr="00ED740A" w:rsidRDefault="00BF6EAB" w:rsidP="00BF6EAB">
      <w:pPr>
        <w:widowControl/>
        <w:autoSpaceDE/>
        <w:autoSpaceDN/>
        <w:rPr>
          <w:noProof/>
          <w:szCs w:val="24"/>
        </w:rPr>
      </w:pPr>
    </w:p>
    <w:p w14:paraId="784B96F9"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06EBD063" w14:textId="77777777" w:rsidR="00BF6EAB" w:rsidRPr="00ED740A" w:rsidRDefault="00BF6EAB" w:rsidP="00BF6EAB">
      <w:pPr>
        <w:widowControl/>
        <w:autoSpaceDE/>
        <w:autoSpaceDN/>
        <w:rPr>
          <w:i/>
          <w:noProof/>
          <w:szCs w:val="24"/>
        </w:rPr>
      </w:pPr>
    </w:p>
    <w:p w14:paraId="1FA6183E" w14:textId="795150CA" w:rsidR="00BF6EAB" w:rsidRPr="00ED740A" w:rsidRDefault="005A1F45" w:rsidP="00BF6EAB">
      <w:pPr>
        <w:widowControl/>
        <w:autoSpaceDE/>
        <w:autoSpaceDN/>
        <w:rPr>
          <w:noProof/>
          <w:szCs w:val="24"/>
        </w:rPr>
      </w:pPr>
      <w:r>
        <w:rPr>
          <w:noProof/>
          <w:szCs w:val="24"/>
        </w:rPr>
        <w:t>EXP</w:t>
      </w:r>
      <w:r w:rsidR="00B5525D">
        <w:rPr>
          <w:noProof/>
          <w:szCs w:val="24"/>
        </w:rPr>
        <w:t xml:space="preserve"> </w:t>
      </w:r>
      <w:r w:rsidR="00BF6EAB" w:rsidRPr="00ED740A">
        <w:rPr>
          <w:i/>
        </w:rPr>
        <w:t>{mm/MMMM}</w:t>
      </w:r>
    </w:p>
    <w:p w14:paraId="41FCD7CB" w14:textId="77777777" w:rsidR="00BF6EAB" w:rsidRPr="00ED740A" w:rsidRDefault="00BF6EAB" w:rsidP="00BF6EAB">
      <w:pPr>
        <w:widowControl/>
        <w:autoSpaceDE/>
        <w:autoSpaceDN/>
        <w:rPr>
          <w:noProof/>
          <w:szCs w:val="24"/>
        </w:rPr>
      </w:pPr>
    </w:p>
    <w:p w14:paraId="1BEF5559" w14:textId="77777777" w:rsidR="00BF6EAB" w:rsidRPr="00ED740A" w:rsidRDefault="00BF6EAB" w:rsidP="00BF6EAB">
      <w:pPr>
        <w:widowControl/>
        <w:autoSpaceDE/>
        <w:autoSpaceDN/>
        <w:rPr>
          <w:noProof/>
          <w:szCs w:val="24"/>
        </w:rPr>
      </w:pPr>
    </w:p>
    <w:p w14:paraId="47A9FF90"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5FBE150C" w14:textId="77777777" w:rsidR="00BF6EAB" w:rsidRPr="00ED740A" w:rsidRDefault="00BF6EAB" w:rsidP="00BF6EAB">
      <w:pPr>
        <w:widowControl/>
        <w:autoSpaceDE/>
        <w:autoSpaceDN/>
        <w:rPr>
          <w:i/>
          <w:noProof/>
          <w:szCs w:val="24"/>
        </w:rPr>
      </w:pPr>
    </w:p>
    <w:p w14:paraId="1A3A501E" w14:textId="77777777" w:rsidR="00BF6EAB" w:rsidRPr="00ED740A" w:rsidRDefault="00BF6EAB" w:rsidP="00BF6EAB">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4A2051CF" w14:textId="77777777" w:rsidR="00BF6EAB" w:rsidRPr="00ED740A" w:rsidRDefault="00BF6EAB" w:rsidP="00BF6EAB">
      <w:pPr>
        <w:widowControl/>
        <w:autoSpaceDE/>
        <w:autoSpaceDN/>
        <w:ind w:left="567" w:hanging="567"/>
        <w:rPr>
          <w:noProof/>
          <w:szCs w:val="24"/>
        </w:rPr>
      </w:pPr>
    </w:p>
    <w:p w14:paraId="54EF53E8" w14:textId="77777777" w:rsidR="00BF6EAB" w:rsidRPr="00ED740A" w:rsidRDefault="00BF6EAB" w:rsidP="00BF6EAB">
      <w:pPr>
        <w:widowControl/>
        <w:autoSpaceDE/>
        <w:autoSpaceDN/>
        <w:ind w:left="567" w:hanging="567"/>
        <w:rPr>
          <w:noProof/>
          <w:szCs w:val="24"/>
        </w:rPr>
      </w:pPr>
    </w:p>
    <w:p w14:paraId="7C72BFB9"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lastRenderedPageBreak/>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5932113E" w14:textId="77777777" w:rsidR="00BF6EAB" w:rsidRPr="00ED740A" w:rsidRDefault="00BF6EAB" w:rsidP="00BF6EAB">
      <w:pPr>
        <w:widowControl/>
        <w:autoSpaceDE/>
        <w:autoSpaceDN/>
        <w:rPr>
          <w:noProof/>
          <w:szCs w:val="24"/>
        </w:rPr>
      </w:pPr>
    </w:p>
    <w:p w14:paraId="70CC6D3C" w14:textId="77777777" w:rsidR="00BF6EAB" w:rsidRPr="00ED740A" w:rsidRDefault="00BF6EAB" w:rsidP="00BF6EAB">
      <w:pPr>
        <w:widowControl/>
        <w:autoSpaceDE/>
        <w:autoSpaceDN/>
        <w:rPr>
          <w:noProof/>
          <w:szCs w:val="24"/>
        </w:rPr>
      </w:pPr>
    </w:p>
    <w:p w14:paraId="6D877E58"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0206F760" w14:textId="77777777" w:rsidR="00BF6EAB" w:rsidRPr="00ED740A" w:rsidRDefault="00BF6EAB" w:rsidP="00BF6EAB">
      <w:pPr>
        <w:widowControl/>
        <w:autoSpaceDE/>
        <w:autoSpaceDN/>
        <w:rPr>
          <w:szCs w:val="24"/>
        </w:rPr>
      </w:pPr>
    </w:p>
    <w:p w14:paraId="604CC5A9" w14:textId="77777777" w:rsidR="00BF6EAB" w:rsidRPr="00ED740A" w:rsidRDefault="00BF6EAB" w:rsidP="00BF6EAB">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7C47CF8A" w14:textId="77777777" w:rsidR="00BF6EAB" w:rsidRPr="00ED740A" w:rsidRDefault="00BF6EAB" w:rsidP="00BF6EAB">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69F1EE98" w14:textId="77777777" w:rsidR="00BF6EAB" w:rsidRPr="00ED740A" w:rsidRDefault="00BF6EAB" w:rsidP="00BF6EAB">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015B3B07" w14:textId="77777777" w:rsidR="00BF6EAB" w:rsidRPr="00ED740A" w:rsidRDefault="00BF6EAB" w:rsidP="00BF6EAB">
      <w:pPr>
        <w:widowControl/>
        <w:tabs>
          <w:tab w:val="left" w:pos="567"/>
        </w:tabs>
        <w:autoSpaceDE/>
        <w:autoSpaceDN/>
        <w:jc w:val="both"/>
        <w:rPr>
          <w:szCs w:val="24"/>
        </w:rPr>
      </w:pPr>
      <w:r w:rsidRPr="00ED740A">
        <w:rPr>
          <w:szCs w:val="24"/>
        </w:rPr>
        <w:t>Vengrija</w:t>
      </w:r>
    </w:p>
    <w:p w14:paraId="23F42E0C" w14:textId="77777777" w:rsidR="00BF6EAB" w:rsidRPr="00ED740A" w:rsidRDefault="00BF6EAB" w:rsidP="00BF6EAB">
      <w:pPr>
        <w:widowControl/>
        <w:tabs>
          <w:tab w:val="left" w:pos="708"/>
        </w:tabs>
        <w:autoSpaceDE/>
        <w:autoSpaceDN/>
        <w:rPr>
          <w:noProof/>
          <w:szCs w:val="24"/>
        </w:rPr>
      </w:pPr>
    </w:p>
    <w:p w14:paraId="6997462B" w14:textId="77777777" w:rsidR="00BF6EAB" w:rsidRPr="00ED740A" w:rsidRDefault="00BF6EAB" w:rsidP="00BF6EAB">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6B6BD3B8" w14:textId="77777777" w:rsidR="00BF6EAB" w:rsidRPr="00ED740A" w:rsidRDefault="00BF6EAB" w:rsidP="00BF6EAB">
      <w:pPr>
        <w:widowControl/>
        <w:autoSpaceDE/>
        <w:autoSpaceDN/>
        <w:rPr>
          <w:noProof/>
          <w:szCs w:val="24"/>
        </w:rPr>
      </w:pPr>
    </w:p>
    <w:p w14:paraId="22A6382D" w14:textId="77777777" w:rsidR="00BF6EAB" w:rsidRPr="00ED740A" w:rsidRDefault="00BF6EAB" w:rsidP="00BF6EAB">
      <w:pPr>
        <w:widowControl/>
        <w:autoSpaceDE/>
        <w:autoSpaceDN/>
        <w:rPr>
          <w:noProof/>
          <w:szCs w:val="24"/>
        </w:rPr>
      </w:pPr>
    </w:p>
    <w:p w14:paraId="5DC5D36A"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094C64C6" w14:textId="77777777" w:rsidR="00BF6EAB" w:rsidRPr="00ED740A" w:rsidRDefault="00BF6EAB" w:rsidP="00BF6EAB">
      <w:pPr>
        <w:widowControl/>
        <w:autoSpaceDE/>
        <w:autoSpaceDN/>
        <w:rPr>
          <w:noProof/>
          <w:szCs w:val="24"/>
        </w:rPr>
      </w:pPr>
    </w:p>
    <w:p w14:paraId="13C81EAE" w14:textId="72E9085F" w:rsidR="00BF6EAB" w:rsidRPr="00E625E6" w:rsidRDefault="00D8387F" w:rsidP="00BF6EAB">
      <w:pPr>
        <w:widowControl/>
        <w:autoSpaceDE/>
        <w:autoSpaceDN/>
        <w:rPr>
          <w:rFonts w:eastAsia="Calibri"/>
        </w:rPr>
      </w:pPr>
      <w:r w:rsidRPr="00E625E6">
        <w:rPr>
          <w:rFonts w:eastAsia="Calibri"/>
        </w:rPr>
        <w:t>LT/1/22/5035/004</w:t>
      </w:r>
    </w:p>
    <w:p w14:paraId="70F3278F" w14:textId="77777777" w:rsidR="00D8387F" w:rsidRPr="00ED740A" w:rsidRDefault="00D8387F" w:rsidP="00BF6EAB">
      <w:pPr>
        <w:widowControl/>
        <w:autoSpaceDE/>
        <w:autoSpaceDN/>
        <w:rPr>
          <w:szCs w:val="24"/>
        </w:rPr>
      </w:pPr>
    </w:p>
    <w:p w14:paraId="7F4DA830" w14:textId="77777777" w:rsidR="00BF6EAB" w:rsidRPr="00ED740A" w:rsidRDefault="00BF6EAB" w:rsidP="00BF6EAB">
      <w:pPr>
        <w:widowControl/>
        <w:autoSpaceDE/>
        <w:autoSpaceDN/>
        <w:rPr>
          <w:noProof/>
          <w:szCs w:val="24"/>
        </w:rPr>
      </w:pPr>
    </w:p>
    <w:p w14:paraId="613A355E"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111E41C6" w14:textId="77777777" w:rsidR="00BF6EAB" w:rsidRPr="00ED740A" w:rsidRDefault="00BF6EAB" w:rsidP="00BF6EAB">
      <w:pPr>
        <w:widowControl/>
        <w:autoSpaceDE/>
        <w:autoSpaceDN/>
        <w:rPr>
          <w:i/>
          <w:noProof/>
          <w:szCs w:val="24"/>
        </w:rPr>
      </w:pPr>
    </w:p>
    <w:p w14:paraId="50CE0E9D" w14:textId="77777777" w:rsidR="00BF6EAB" w:rsidRPr="00ED740A" w:rsidRDefault="00BF6EAB" w:rsidP="00BF6EAB">
      <w:pPr>
        <w:widowControl/>
        <w:autoSpaceDE/>
        <w:autoSpaceDN/>
        <w:rPr>
          <w:noProof/>
          <w:szCs w:val="24"/>
        </w:rPr>
      </w:pPr>
      <w:r w:rsidRPr="00ED740A">
        <w:rPr>
          <w:noProof/>
          <w:szCs w:val="24"/>
        </w:rPr>
        <w:t xml:space="preserve">Serija </w:t>
      </w:r>
      <w:r w:rsidRPr="00ED740A">
        <w:rPr>
          <w:i/>
          <w:iCs/>
          <w:szCs w:val="18"/>
        </w:rPr>
        <w:t>{numeris}</w:t>
      </w:r>
    </w:p>
    <w:p w14:paraId="0C137408" w14:textId="77777777" w:rsidR="00BF6EAB" w:rsidRPr="00ED740A" w:rsidRDefault="00BF6EAB" w:rsidP="00BF6EAB">
      <w:pPr>
        <w:widowControl/>
        <w:autoSpaceDE/>
        <w:autoSpaceDN/>
        <w:rPr>
          <w:noProof/>
          <w:szCs w:val="24"/>
        </w:rPr>
      </w:pPr>
    </w:p>
    <w:p w14:paraId="615705F6" w14:textId="77777777" w:rsidR="00BF6EAB" w:rsidRPr="00ED740A" w:rsidRDefault="00BF6EAB" w:rsidP="00BF6EAB">
      <w:pPr>
        <w:widowControl/>
        <w:autoSpaceDE/>
        <w:autoSpaceDN/>
        <w:rPr>
          <w:noProof/>
          <w:szCs w:val="24"/>
        </w:rPr>
      </w:pPr>
    </w:p>
    <w:p w14:paraId="628C8AE7"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44B9A645" w14:textId="77777777" w:rsidR="00BF6EAB" w:rsidRPr="00ED740A" w:rsidRDefault="00BF6EAB" w:rsidP="00BF6EAB">
      <w:pPr>
        <w:widowControl/>
        <w:autoSpaceDE/>
        <w:autoSpaceDN/>
        <w:rPr>
          <w:noProof/>
          <w:szCs w:val="24"/>
        </w:rPr>
      </w:pPr>
    </w:p>
    <w:p w14:paraId="212C838E" w14:textId="77777777" w:rsidR="00BF6EAB" w:rsidRPr="00ED740A" w:rsidRDefault="00BF6EAB" w:rsidP="00BF6EAB">
      <w:pPr>
        <w:widowControl/>
        <w:tabs>
          <w:tab w:val="left" w:pos="567"/>
        </w:tabs>
        <w:autoSpaceDE/>
        <w:autoSpaceDN/>
      </w:pPr>
      <w:r w:rsidRPr="00ED740A">
        <w:rPr>
          <w:szCs w:val="20"/>
        </w:rPr>
        <w:t>Receptinis vaistas</w:t>
      </w:r>
      <w:r w:rsidRPr="00ED740A">
        <w:t>.</w:t>
      </w:r>
    </w:p>
    <w:p w14:paraId="43BF93EF" w14:textId="77777777" w:rsidR="00BF6EAB" w:rsidRPr="00ED740A" w:rsidRDefault="00BF6EAB" w:rsidP="00BF6EAB">
      <w:pPr>
        <w:widowControl/>
        <w:autoSpaceDE/>
        <w:autoSpaceDN/>
        <w:rPr>
          <w:noProof/>
          <w:szCs w:val="24"/>
        </w:rPr>
      </w:pPr>
    </w:p>
    <w:p w14:paraId="279B1E41" w14:textId="77777777" w:rsidR="00BF6EAB" w:rsidRPr="00ED740A" w:rsidRDefault="00BF6EAB" w:rsidP="00BF6EAB">
      <w:pPr>
        <w:widowControl/>
        <w:autoSpaceDE/>
        <w:autoSpaceDN/>
        <w:rPr>
          <w:noProof/>
          <w:szCs w:val="24"/>
        </w:rPr>
      </w:pPr>
    </w:p>
    <w:p w14:paraId="04E462B5"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48AB6AFB" w14:textId="77777777" w:rsidR="00BF6EAB" w:rsidRPr="00ED740A" w:rsidRDefault="00BF6EAB" w:rsidP="00BF6EAB">
      <w:pPr>
        <w:widowControl/>
        <w:autoSpaceDE/>
        <w:autoSpaceDN/>
        <w:rPr>
          <w:noProof/>
          <w:szCs w:val="24"/>
        </w:rPr>
      </w:pPr>
    </w:p>
    <w:p w14:paraId="733405FB" w14:textId="77777777" w:rsidR="00BF6EAB" w:rsidRPr="00ED740A" w:rsidRDefault="00BF6EAB" w:rsidP="00BF6EAB">
      <w:pPr>
        <w:widowControl/>
        <w:autoSpaceDE/>
        <w:autoSpaceDN/>
        <w:rPr>
          <w:noProof/>
          <w:szCs w:val="24"/>
        </w:rPr>
      </w:pPr>
    </w:p>
    <w:p w14:paraId="2DD6767B" w14:textId="77777777" w:rsidR="00BF6EAB" w:rsidRPr="00ED740A" w:rsidRDefault="00BF6EAB" w:rsidP="00BF6EAB">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178C0FBF" w14:textId="77777777" w:rsidR="00BF6EAB" w:rsidRPr="00ED740A" w:rsidRDefault="00BF6EAB" w:rsidP="00BF6EAB">
      <w:pPr>
        <w:widowControl/>
        <w:autoSpaceDE/>
        <w:autoSpaceDN/>
        <w:rPr>
          <w:noProof/>
          <w:szCs w:val="24"/>
        </w:rPr>
      </w:pPr>
    </w:p>
    <w:p w14:paraId="7344DBAA" w14:textId="77777777" w:rsidR="00BF6EAB" w:rsidRPr="00ED740A" w:rsidRDefault="00BF6EAB" w:rsidP="00BF6EAB">
      <w:pPr>
        <w:widowControl/>
        <w:autoSpaceDE/>
        <w:autoSpaceDN/>
        <w:rPr>
          <w:szCs w:val="24"/>
        </w:rPr>
      </w:pPr>
      <w:proofErr w:type="spellStart"/>
      <w:r w:rsidRPr="00ED740A">
        <w:rPr>
          <w:szCs w:val="24"/>
        </w:rPr>
        <w:t>telexer</w:t>
      </w:r>
      <w:proofErr w:type="spellEnd"/>
      <w:r w:rsidRPr="00ED740A">
        <w:rPr>
          <w:szCs w:val="24"/>
        </w:rPr>
        <w:t xml:space="preserve"> 110 mg</w:t>
      </w:r>
    </w:p>
    <w:p w14:paraId="33ABFB53" w14:textId="77777777" w:rsidR="00BF6EAB" w:rsidRPr="00ED740A" w:rsidRDefault="00BF6EAB" w:rsidP="00BF6EAB">
      <w:pPr>
        <w:widowControl/>
        <w:autoSpaceDE/>
        <w:autoSpaceDN/>
        <w:rPr>
          <w:noProof/>
          <w:shd w:val="clear" w:color="auto" w:fill="CCCCCC"/>
        </w:rPr>
      </w:pPr>
    </w:p>
    <w:p w14:paraId="67D56EA6" w14:textId="77777777" w:rsidR="00BF6EAB" w:rsidRPr="00ED740A" w:rsidRDefault="00BF6EAB" w:rsidP="00BF6EAB">
      <w:pPr>
        <w:widowControl/>
        <w:autoSpaceDE/>
        <w:autoSpaceDN/>
        <w:rPr>
          <w:noProof/>
          <w:shd w:val="clear" w:color="auto" w:fill="CCCCCC"/>
        </w:rPr>
      </w:pPr>
    </w:p>
    <w:p w14:paraId="0202CBCC" w14:textId="77777777" w:rsidR="00BF6EAB" w:rsidRPr="00ED740A" w:rsidRDefault="00BF6EAB" w:rsidP="00BF6EAB">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4050FD64" w14:textId="77777777" w:rsidR="00BF6EAB" w:rsidRPr="00ED740A" w:rsidRDefault="00BF6EAB" w:rsidP="00BF6EAB">
      <w:pPr>
        <w:widowControl/>
        <w:autoSpaceDE/>
        <w:autoSpaceDN/>
        <w:rPr>
          <w:noProof/>
          <w:szCs w:val="24"/>
        </w:rPr>
      </w:pPr>
    </w:p>
    <w:p w14:paraId="7E15CC94" w14:textId="77777777" w:rsidR="00BF6EAB" w:rsidRPr="00ED740A" w:rsidRDefault="00BF6EAB" w:rsidP="00BF6EAB">
      <w:pPr>
        <w:widowControl/>
        <w:autoSpaceDE/>
        <w:autoSpaceDN/>
        <w:rPr>
          <w:noProof/>
          <w:shd w:val="clear" w:color="auto" w:fill="CCCCCC"/>
        </w:rPr>
      </w:pPr>
      <w:r w:rsidRPr="00ED740A">
        <w:rPr>
          <w:noProof/>
          <w:szCs w:val="24"/>
          <w:highlight w:val="lightGray"/>
        </w:rPr>
        <w:t>2D brūkšninis kodas su nurodytu unikaliu identifikatoriumi.</w:t>
      </w:r>
    </w:p>
    <w:p w14:paraId="25564626" w14:textId="77777777" w:rsidR="00BF6EAB" w:rsidRPr="00ED740A" w:rsidRDefault="00BF6EAB" w:rsidP="00BF6EAB">
      <w:pPr>
        <w:widowControl/>
        <w:autoSpaceDE/>
        <w:autoSpaceDN/>
        <w:rPr>
          <w:noProof/>
          <w:shd w:val="clear" w:color="auto" w:fill="CCCCCC"/>
        </w:rPr>
      </w:pPr>
    </w:p>
    <w:p w14:paraId="79CDE75C" w14:textId="77777777" w:rsidR="00BF6EAB" w:rsidRPr="00ED740A" w:rsidRDefault="00BF6EAB" w:rsidP="00BF6EAB">
      <w:pPr>
        <w:widowControl/>
        <w:autoSpaceDE/>
        <w:autoSpaceDN/>
        <w:rPr>
          <w:noProof/>
        </w:rPr>
      </w:pPr>
    </w:p>
    <w:p w14:paraId="6B31A02B" w14:textId="77777777" w:rsidR="00BF6EAB" w:rsidRPr="00ED740A" w:rsidRDefault="00BF6EAB" w:rsidP="00BF6EAB">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69DA7340" w14:textId="77777777" w:rsidR="00BF6EAB" w:rsidRPr="00ED740A" w:rsidRDefault="00BF6EAB" w:rsidP="00BF6EAB">
      <w:pPr>
        <w:widowControl/>
        <w:autoSpaceDE/>
        <w:autoSpaceDN/>
        <w:rPr>
          <w:noProof/>
          <w:szCs w:val="24"/>
        </w:rPr>
      </w:pPr>
    </w:p>
    <w:p w14:paraId="7C845229" w14:textId="77777777" w:rsidR="00BF6EAB" w:rsidRPr="00ED740A" w:rsidRDefault="00BF6EAB" w:rsidP="00BF6EAB">
      <w:pPr>
        <w:widowControl/>
        <w:autoSpaceDE/>
        <w:autoSpaceDN/>
        <w:rPr>
          <w:szCs w:val="24"/>
        </w:rPr>
      </w:pPr>
      <w:r w:rsidRPr="00ED740A">
        <w:rPr>
          <w:szCs w:val="24"/>
        </w:rPr>
        <w:t>PC:</w:t>
      </w:r>
    </w:p>
    <w:p w14:paraId="7B50EF05" w14:textId="77777777" w:rsidR="00BF6EAB" w:rsidRPr="00ED740A" w:rsidRDefault="00BF6EAB" w:rsidP="00BF6EAB">
      <w:pPr>
        <w:widowControl/>
        <w:autoSpaceDE/>
        <w:autoSpaceDN/>
        <w:rPr>
          <w:szCs w:val="24"/>
        </w:rPr>
      </w:pPr>
      <w:r w:rsidRPr="00ED740A">
        <w:rPr>
          <w:szCs w:val="24"/>
        </w:rPr>
        <w:t>SN:</w:t>
      </w:r>
    </w:p>
    <w:p w14:paraId="6AEE8408" w14:textId="77777777" w:rsidR="00BF6EAB" w:rsidRPr="00ED740A" w:rsidRDefault="00BF6EAB" w:rsidP="00BF6EAB">
      <w:pPr>
        <w:widowControl/>
        <w:autoSpaceDE/>
        <w:autoSpaceDN/>
        <w:rPr>
          <w:szCs w:val="24"/>
        </w:rPr>
      </w:pPr>
      <w:r w:rsidRPr="00ED740A">
        <w:rPr>
          <w:szCs w:val="24"/>
          <w:highlight w:val="lightGray"/>
        </w:rPr>
        <w:t>NN:</w:t>
      </w:r>
    </w:p>
    <w:p w14:paraId="5B4C126D" w14:textId="77777777" w:rsidR="00BF6EAB" w:rsidRPr="00ED740A" w:rsidRDefault="00BF6EAB" w:rsidP="00BF6EAB">
      <w:pPr>
        <w:widowControl/>
        <w:autoSpaceDE/>
        <w:autoSpaceDN/>
        <w:rPr>
          <w:noProof/>
        </w:rPr>
      </w:pPr>
    </w:p>
    <w:p w14:paraId="106BD29E" w14:textId="77777777" w:rsidR="00BF6EAB" w:rsidRPr="00ED740A" w:rsidRDefault="00BF6EAB" w:rsidP="00BF6EAB">
      <w:pPr>
        <w:widowControl/>
        <w:autoSpaceDE/>
        <w:autoSpaceDN/>
        <w:rPr>
          <w:noProof/>
        </w:rPr>
      </w:pPr>
    </w:p>
    <w:p w14:paraId="137BA3E9" w14:textId="77777777" w:rsidR="00530A95" w:rsidRPr="00ED740A" w:rsidRDefault="00BF6EAB" w:rsidP="00530A95">
      <w:pPr>
        <w:widowControl/>
        <w:shd w:val="clear" w:color="auto" w:fill="FFFFFF"/>
        <w:autoSpaceDE/>
        <w:autoSpaceDN/>
        <w:rPr>
          <w:noProof/>
          <w:szCs w:val="24"/>
        </w:rPr>
      </w:pPr>
      <w:r w:rsidRPr="00ED740A">
        <w:rPr>
          <w:b/>
          <w:noProof/>
          <w:color w:val="FF0000"/>
          <w:szCs w:val="24"/>
        </w:rPr>
        <w:br w:type="page"/>
      </w:r>
      <w:r w:rsidR="00530A95" w:rsidRPr="00ED740A">
        <w:rPr>
          <w:noProof/>
          <w:szCs w:val="24"/>
        </w:rPr>
        <w:lastRenderedPageBreak/>
        <w:t>Visas vienakalbių pakuočių ženklinimas.</w:t>
      </w:r>
    </w:p>
    <w:p w14:paraId="094BD114"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3CA09EEB"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78FD6F1D" w14:textId="52D6E985"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rPr>
          <w:bCs/>
          <w:noProof/>
          <w:szCs w:val="24"/>
        </w:rPr>
      </w:pPr>
      <w:r>
        <w:rPr>
          <w:b/>
          <w:caps/>
          <w:noProof/>
          <w:szCs w:val="24"/>
        </w:rPr>
        <w:t>Ne</w:t>
      </w:r>
      <w:r w:rsidRPr="00ED740A">
        <w:rPr>
          <w:b/>
          <w:caps/>
          <w:noProof/>
          <w:szCs w:val="24"/>
        </w:rPr>
        <w:t xml:space="preserve">Sudėtinės pakuotės </w:t>
      </w:r>
      <w:r w:rsidRPr="00ED740A">
        <w:rPr>
          <w:b/>
          <w:noProof/>
          <w:szCs w:val="24"/>
        </w:rPr>
        <w:t xml:space="preserve">DĖŽUTĖ (SU </w:t>
      </w:r>
      <w:r w:rsidR="00F13E46">
        <w:rPr>
          <w:b/>
          <w:noProof/>
          <w:szCs w:val="24"/>
        </w:rPr>
        <w:t xml:space="preserve">PERFORUOTOMIS </w:t>
      </w:r>
      <w:r w:rsidRPr="00ED740A">
        <w:rPr>
          <w:b/>
          <w:noProof/>
          <w:szCs w:val="24"/>
        </w:rPr>
        <w:t xml:space="preserve">LIZDINĖMIS PLOKŠTELĖMIS) </w:t>
      </w:r>
    </w:p>
    <w:p w14:paraId="2D9CB242" w14:textId="77777777" w:rsidR="009039BE" w:rsidRPr="00ED740A" w:rsidRDefault="009039BE" w:rsidP="009039BE">
      <w:pPr>
        <w:widowControl/>
        <w:autoSpaceDE/>
        <w:autoSpaceDN/>
        <w:rPr>
          <w:noProof/>
          <w:szCs w:val="24"/>
        </w:rPr>
      </w:pPr>
    </w:p>
    <w:p w14:paraId="6F6F583A" w14:textId="77777777" w:rsidR="009039BE" w:rsidRPr="00ED740A" w:rsidRDefault="009039BE" w:rsidP="009039BE">
      <w:pPr>
        <w:widowControl/>
        <w:autoSpaceDE/>
        <w:autoSpaceDN/>
        <w:rPr>
          <w:noProof/>
          <w:szCs w:val="24"/>
        </w:rPr>
      </w:pPr>
    </w:p>
    <w:p w14:paraId="1D98A980"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04AB53DE" w14:textId="77777777" w:rsidR="009039BE" w:rsidRPr="00ED740A" w:rsidRDefault="009039BE" w:rsidP="009039BE">
      <w:pPr>
        <w:widowControl/>
        <w:autoSpaceDE/>
        <w:autoSpaceDN/>
        <w:rPr>
          <w:noProof/>
          <w:szCs w:val="24"/>
        </w:rPr>
      </w:pPr>
    </w:p>
    <w:p w14:paraId="3BBD2040" w14:textId="77777777" w:rsidR="009039BE" w:rsidRPr="00ED740A" w:rsidRDefault="009039BE" w:rsidP="009039BE">
      <w:pPr>
        <w:widowControl/>
        <w:autoSpaceDE/>
        <w:autoSpaceDN/>
        <w:rPr>
          <w:noProof/>
          <w:szCs w:val="24"/>
        </w:rPr>
      </w:pPr>
      <w:r w:rsidRPr="00ED740A">
        <w:rPr>
          <w:noProof/>
          <w:szCs w:val="24"/>
        </w:rPr>
        <w:t>TELEXER 110 mg kietosios kapsulės</w:t>
      </w:r>
    </w:p>
    <w:p w14:paraId="618AFE5B" w14:textId="77777777" w:rsidR="009039BE" w:rsidRPr="00ED740A" w:rsidRDefault="009039BE" w:rsidP="009039BE">
      <w:pPr>
        <w:widowControl/>
        <w:autoSpaceDE/>
        <w:autoSpaceDN/>
        <w:rPr>
          <w:noProof/>
          <w:szCs w:val="24"/>
        </w:rPr>
      </w:pPr>
      <w:r w:rsidRPr="00ED740A">
        <w:rPr>
          <w:noProof/>
          <w:szCs w:val="24"/>
        </w:rPr>
        <w:t>dabigatranas eteksilatas</w:t>
      </w:r>
    </w:p>
    <w:p w14:paraId="2C4CD15C" w14:textId="77777777" w:rsidR="009039BE" w:rsidRPr="00ED740A" w:rsidRDefault="009039BE" w:rsidP="009039BE">
      <w:pPr>
        <w:widowControl/>
        <w:autoSpaceDE/>
        <w:autoSpaceDN/>
        <w:rPr>
          <w:noProof/>
          <w:szCs w:val="24"/>
        </w:rPr>
      </w:pPr>
    </w:p>
    <w:p w14:paraId="1A088A45" w14:textId="77777777" w:rsidR="009039BE" w:rsidRPr="00ED740A" w:rsidRDefault="009039BE" w:rsidP="009039BE">
      <w:pPr>
        <w:widowControl/>
        <w:autoSpaceDE/>
        <w:autoSpaceDN/>
        <w:rPr>
          <w:noProof/>
          <w:szCs w:val="24"/>
        </w:rPr>
      </w:pPr>
    </w:p>
    <w:p w14:paraId="54AD365B"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140B313B" w14:textId="77777777" w:rsidR="009039BE" w:rsidRPr="00ED740A" w:rsidRDefault="009039BE" w:rsidP="009039BE">
      <w:pPr>
        <w:widowControl/>
        <w:autoSpaceDE/>
        <w:autoSpaceDN/>
        <w:rPr>
          <w:noProof/>
          <w:szCs w:val="24"/>
        </w:rPr>
      </w:pPr>
    </w:p>
    <w:p w14:paraId="0C6C54B1" w14:textId="77777777" w:rsidR="009039BE" w:rsidRPr="00ED740A" w:rsidRDefault="009039BE" w:rsidP="009039BE">
      <w:pPr>
        <w:widowControl/>
        <w:autoSpaceDE/>
        <w:autoSpaceDN/>
        <w:rPr>
          <w:noProof/>
          <w:szCs w:val="24"/>
        </w:rPr>
      </w:pPr>
      <w:r w:rsidRPr="00ED740A">
        <w:rPr>
          <w:noProof/>
          <w:szCs w:val="24"/>
        </w:rPr>
        <w:t>Kiekvienoje kietojoje kapsulėje yra 110 mg dabigatrano eteksilato (mesilato pavidalu).</w:t>
      </w:r>
    </w:p>
    <w:p w14:paraId="32F9BCE1" w14:textId="77777777" w:rsidR="009039BE" w:rsidRPr="00ED740A" w:rsidRDefault="009039BE" w:rsidP="009039BE">
      <w:pPr>
        <w:widowControl/>
        <w:autoSpaceDE/>
        <w:autoSpaceDN/>
        <w:rPr>
          <w:noProof/>
          <w:szCs w:val="24"/>
        </w:rPr>
      </w:pPr>
    </w:p>
    <w:p w14:paraId="31CFCE85" w14:textId="77777777" w:rsidR="009039BE" w:rsidRPr="00ED740A" w:rsidRDefault="009039BE" w:rsidP="009039BE">
      <w:pPr>
        <w:widowControl/>
        <w:autoSpaceDE/>
        <w:autoSpaceDN/>
        <w:rPr>
          <w:noProof/>
          <w:szCs w:val="24"/>
        </w:rPr>
      </w:pPr>
    </w:p>
    <w:p w14:paraId="0C32826F"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08C2A60F" w14:textId="77777777" w:rsidR="009039BE" w:rsidRPr="00ED740A" w:rsidRDefault="009039BE" w:rsidP="009039BE">
      <w:pPr>
        <w:widowControl/>
        <w:autoSpaceDE/>
        <w:autoSpaceDN/>
        <w:rPr>
          <w:noProof/>
          <w:szCs w:val="24"/>
        </w:rPr>
      </w:pPr>
    </w:p>
    <w:p w14:paraId="2E6936BC" w14:textId="77777777" w:rsidR="009039BE" w:rsidRPr="00ED740A" w:rsidRDefault="009039BE" w:rsidP="009039BE">
      <w:pPr>
        <w:widowControl/>
        <w:autoSpaceDE/>
        <w:autoSpaceDN/>
        <w:rPr>
          <w:noProof/>
          <w:szCs w:val="24"/>
        </w:rPr>
      </w:pPr>
    </w:p>
    <w:p w14:paraId="1565A75C"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77D23ED3" w14:textId="77777777" w:rsidR="009039BE" w:rsidRPr="00ED740A" w:rsidRDefault="009039BE" w:rsidP="009039BE">
      <w:pPr>
        <w:widowControl/>
        <w:autoSpaceDE/>
        <w:autoSpaceDN/>
        <w:rPr>
          <w:noProof/>
          <w:szCs w:val="24"/>
        </w:rPr>
      </w:pPr>
    </w:p>
    <w:p w14:paraId="57C10CA7" w14:textId="77777777" w:rsidR="009039BE" w:rsidRPr="00ED740A" w:rsidRDefault="009039BE" w:rsidP="009039BE">
      <w:pPr>
        <w:widowControl/>
        <w:autoSpaceDE/>
        <w:autoSpaceDN/>
        <w:rPr>
          <w:szCs w:val="24"/>
        </w:rPr>
      </w:pPr>
      <w:r w:rsidRPr="00ED740A">
        <w:rPr>
          <w:szCs w:val="24"/>
          <w:highlight w:val="lightGray"/>
        </w:rPr>
        <w:t>kietoji kapsulė</w:t>
      </w:r>
    </w:p>
    <w:p w14:paraId="240F4101" w14:textId="77777777" w:rsidR="009039BE" w:rsidRPr="00ED740A" w:rsidRDefault="009039BE" w:rsidP="009039BE">
      <w:pPr>
        <w:widowControl/>
        <w:autoSpaceDE/>
        <w:autoSpaceDN/>
        <w:rPr>
          <w:szCs w:val="24"/>
        </w:rPr>
      </w:pPr>
    </w:p>
    <w:p w14:paraId="783D9123" w14:textId="5F64C997" w:rsidR="009039BE" w:rsidRPr="00ED740A" w:rsidRDefault="009039BE" w:rsidP="009039BE">
      <w:pPr>
        <w:widowControl/>
        <w:autoSpaceDE/>
        <w:autoSpaceDN/>
        <w:rPr>
          <w:szCs w:val="24"/>
        </w:rPr>
      </w:pPr>
      <w:r w:rsidRPr="00ED740A">
        <w:rPr>
          <w:szCs w:val="24"/>
        </w:rPr>
        <w:t>1</w:t>
      </w:r>
      <w:r>
        <w:rPr>
          <w:szCs w:val="24"/>
        </w:rPr>
        <w:t>0</w:t>
      </w:r>
      <w:r w:rsidR="00513826">
        <w:rPr>
          <w:szCs w:val="24"/>
        </w:rPr>
        <w:t xml:space="preserve"> </w:t>
      </w:r>
      <w:r w:rsidRPr="00ED740A">
        <w:rPr>
          <w:szCs w:val="24"/>
        </w:rPr>
        <w:t>kietųjų kapsulių</w:t>
      </w:r>
    </w:p>
    <w:p w14:paraId="6CF5DA62" w14:textId="0276ACC7" w:rsidR="009039BE" w:rsidRPr="00D85A5F" w:rsidRDefault="009039BE" w:rsidP="009039BE">
      <w:pPr>
        <w:widowControl/>
        <w:autoSpaceDE/>
        <w:autoSpaceDN/>
        <w:rPr>
          <w:szCs w:val="24"/>
          <w:highlight w:val="lightGray"/>
        </w:rPr>
      </w:pPr>
      <w:r w:rsidRPr="00D85A5F">
        <w:rPr>
          <w:szCs w:val="24"/>
          <w:highlight w:val="lightGray"/>
        </w:rPr>
        <w:t>30</w:t>
      </w:r>
      <w:r w:rsidR="00513826" w:rsidRPr="00D85A5F">
        <w:rPr>
          <w:szCs w:val="24"/>
          <w:highlight w:val="lightGray"/>
        </w:rPr>
        <w:t xml:space="preserve"> </w:t>
      </w:r>
      <w:r w:rsidRPr="00D85A5F">
        <w:rPr>
          <w:szCs w:val="24"/>
          <w:highlight w:val="lightGray"/>
        </w:rPr>
        <w:t>kietųjų kapsulių</w:t>
      </w:r>
    </w:p>
    <w:p w14:paraId="2EC7C662" w14:textId="28FC9A52" w:rsidR="009039BE" w:rsidRPr="00ED740A" w:rsidRDefault="009039BE" w:rsidP="009039BE">
      <w:pPr>
        <w:widowControl/>
        <w:autoSpaceDE/>
        <w:autoSpaceDN/>
        <w:rPr>
          <w:szCs w:val="24"/>
        </w:rPr>
      </w:pPr>
      <w:r w:rsidRPr="00D85A5F">
        <w:rPr>
          <w:szCs w:val="24"/>
          <w:highlight w:val="lightGray"/>
        </w:rPr>
        <w:t>60</w:t>
      </w:r>
      <w:r w:rsidR="00513826" w:rsidRPr="00D85A5F">
        <w:rPr>
          <w:szCs w:val="24"/>
          <w:highlight w:val="lightGray"/>
        </w:rPr>
        <w:t xml:space="preserve"> </w:t>
      </w:r>
      <w:r w:rsidRPr="00D85A5F">
        <w:rPr>
          <w:szCs w:val="24"/>
          <w:highlight w:val="lightGray"/>
        </w:rPr>
        <w:t>kietųjų kapsulių</w:t>
      </w:r>
    </w:p>
    <w:p w14:paraId="41125CEB" w14:textId="77777777" w:rsidR="009039BE" w:rsidRPr="00ED740A" w:rsidRDefault="009039BE" w:rsidP="009039BE">
      <w:pPr>
        <w:widowControl/>
        <w:autoSpaceDE/>
        <w:autoSpaceDN/>
        <w:rPr>
          <w:noProof/>
          <w:szCs w:val="24"/>
        </w:rPr>
      </w:pPr>
    </w:p>
    <w:p w14:paraId="78836980" w14:textId="77777777" w:rsidR="009039BE" w:rsidRPr="00ED740A" w:rsidRDefault="009039BE" w:rsidP="009039BE">
      <w:pPr>
        <w:widowControl/>
        <w:autoSpaceDE/>
        <w:autoSpaceDN/>
        <w:rPr>
          <w:noProof/>
          <w:szCs w:val="24"/>
        </w:rPr>
      </w:pPr>
    </w:p>
    <w:p w14:paraId="6473544D"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3775F11B" w14:textId="77777777" w:rsidR="009039BE" w:rsidRPr="00ED740A" w:rsidRDefault="009039BE" w:rsidP="009039BE">
      <w:pPr>
        <w:widowControl/>
        <w:autoSpaceDE/>
        <w:autoSpaceDN/>
        <w:rPr>
          <w:i/>
          <w:noProof/>
          <w:szCs w:val="24"/>
        </w:rPr>
      </w:pPr>
    </w:p>
    <w:p w14:paraId="42AF5833" w14:textId="77777777" w:rsidR="009039BE" w:rsidRPr="00ED740A" w:rsidRDefault="009039BE" w:rsidP="009039BE">
      <w:pPr>
        <w:widowControl/>
        <w:autoSpaceDE/>
        <w:autoSpaceDN/>
        <w:rPr>
          <w:noProof/>
          <w:szCs w:val="24"/>
        </w:rPr>
      </w:pPr>
      <w:r w:rsidRPr="00ED740A">
        <w:rPr>
          <w:noProof/>
          <w:szCs w:val="24"/>
        </w:rPr>
        <w:t>Nurykite visą kapsulę, kramtyti ar laužyti negalima.</w:t>
      </w:r>
    </w:p>
    <w:p w14:paraId="5BD769A1" w14:textId="77777777" w:rsidR="009039BE" w:rsidRPr="00ED740A" w:rsidRDefault="009039BE" w:rsidP="009039BE">
      <w:pPr>
        <w:widowControl/>
        <w:autoSpaceDE/>
        <w:autoSpaceDN/>
        <w:rPr>
          <w:noProof/>
          <w:szCs w:val="24"/>
        </w:rPr>
      </w:pPr>
      <w:r w:rsidRPr="00ED740A">
        <w:rPr>
          <w:noProof/>
          <w:szCs w:val="24"/>
        </w:rPr>
        <w:t>Prieš vartojimą perskaitykite pakuotės lapelį.</w:t>
      </w:r>
    </w:p>
    <w:p w14:paraId="71FC1BCE" w14:textId="77777777" w:rsidR="009039BE" w:rsidRPr="00ED740A" w:rsidRDefault="009039BE" w:rsidP="009039BE">
      <w:pPr>
        <w:widowControl/>
        <w:autoSpaceDE/>
        <w:autoSpaceDN/>
        <w:rPr>
          <w:noProof/>
          <w:szCs w:val="24"/>
        </w:rPr>
      </w:pPr>
      <w:r w:rsidRPr="00ED740A">
        <w:rPr>
          <w:noProof/>
          <w:szCs w:val="24"/>
        </w:rPr>
        <w:t>Vartoti per burną</w:t>
      </w:r>
      <w:r w:rsidR="006C6E25">
        <w:rPr>
          <w:noProof/>
          <w:szCs w:val="24"/>
        </w:rPr>
        <w:t>.</w:t>
      </w:r>
    </w:p>
    <w:p w14:paraId="6FC39143" w14:textId="6CE68B2A" w:rsidR="009039BE" w:rsidRPr="00ED740A" w:rsidRDefault="009039BE" w:rsidP="009039BE">
      <w:pPr>
        <w:widowControl/>
        <w:autoSpaceDE/>
        <w:autoSpaceDN/>
        <w:rPr>
          <w:noProof/>
          <w:szCs w:val="24"/>
        </w:rPr>
      </w:pPr>
      <w:r w:rsidRPr="00ED740A">
        <w:rPr>
          <w:noProof/>
          <w:szCs w:val="24"/>
        </w:rPr>
        <w:t>Paciento kortelė yra viduje.</w:t>
      </w:r>
    </w:p>
    <w:p w14:paraId="3CA8B90B" w14:textId="77777777" w:rsidR="009039BE" w:rsidRPr="00ED740A" w:rsidRDefault="009039BE" w:rsidP="009039BE">
      <w:pPr>
        <w:widowControl/>
        <w:autoSpaceDE/>
        <w:autoSpaceDN/>
        <w:rPr>
          <w:noProof/>
          <w:szCs w:val="24"/>
        </w:rPr>
      </w:pPr>
    </w:p>
    <w:p w14:paraId="2FCF9EA8" w14:textId="77777777" w:rsidR="009039BE" w:rsidRPr="00ED740A" w:rsidRDefault="009039BE" w:rsidP="009039BE">
      <w:pPr>
        <w:widowControl/>
        <w:autoSpaceDE/>
        <w:autoSpaceDN/>
        <w:rPr>
          <w:noProof/>
          <w:szCs w:val="24"/>
        </w:rPr>
      </w:pPr>
    </w:p>
    <w:p w14:paraId="4B066DB2" w14:textId="77777777" w:rsidR="009039BE" w:rsidRPr="00ED740A" w:rsidRDefault="009039BE" w:rsidP="009039BE">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50AB1743" w14:textId="77777777" w:rsidR="009039BE" w:rsidRPr="00ED740A" w:rsidRDefault="009039BE" w:rsidP="009039BE">
      <w:pPr>
        <w:widowControl/>
        <w:autoSpaceDE/>
        <w:autoSpaceDN/>
        <w:rPr>
          <w:noProof/>
          <w:szCs w:val="24"/>
        </w:rPr>
      </w:pPr>
    </w:p>
    <w:p w14:paraId="4EA837C3" w14:textId="77777777" w:rsidR="009039BE" w:rsidRPr="00ED740A" w:rsidRDefault="009039BE" w:rsidP="009039BE">
      <w:pPr>
        <w:widowControl/>
        <w:autoSpaceDE/>
        <w:autoSpaceDN/>
        <w:rPr>
          <w:iCs/>
          <w:noProof/>
          <w:szCs w:val="20"/>
        </w:rPr>
      </w:pPr>
      <w:r w:rsidRPr="00ED740A">
        <w:rPr>
          <w:iCs/>
          <w:noProof/>
          <w:szCs w:val="20"/>
        </w:rPr>
        <w:t>Laikyti vaikams nepastebimoje ir nepasiekiamoje vietoje.</w:t>
      </w:r>
    </w:p>
    <w:p w14:paraId="26700630" w14:textId="77777777" w:rsidR="009039BE" w:rsidRPr="00ED740A" w:rsidRDefault="009039BE" w:rsidP="009039BE">
      <w:pPr>
        <w:widowControl/>
        <w:autoSpaceDE/>
        <w:autoSpaceDN/>
        <w:rPr>
          <w:noProof/>
          <w:szCs w:val="24"/>
        </w:rPr>
      </w:pPr>
    </w:p>
    <w:p w14:paraId="32AA2AD1" w14:textId="77777777" w:rsidR="009039BE" w:rsidRPr="00ED740A" w:rsidRDefault="009039BE" w:rsidP="009039BE">
      <w:pPr>
        <w:widowControl/>
        <w:autoSpaceDE/>
        <w:autoSpaceDN/>
        <w:rPr>
          <w:noProof/>
          <w:szCs w:val="24"/>
        </w:rPr>
      </w:pPr>
    </w:p>
    <w:p w14:paraId="4539636D"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45A81BB9" w14:textId="77777777" w:rsidR="009039BE" w:rsidRPr="00ED740A" w:rsidRDefault="009039BE" w:rsidP="009039BE">
      <w:pPr>
        <w:widowControl/>
        <w:autoSpaceDE/>
        <w:autoSpaceDN/>
        <w:rPr>
          <w:noProof/>
          <w:szCs w:val="24"/>
        </w:rPr>
      </w:pPr>
    </w:p>
    <w:p w14:paraId="5D3C5ADA" w14:textId="77777777" w:rsidR="009039BE" w:rsidRPr="00ED740A" w:rsidRDefault="009039BE" w:rsidP="009039BE">
      <w:pPr>
        <w:widowControl/>
        <w:autoSpaceDE/>
        <w:autoSpaceDN/>
        <w:rPr>
          <w:noProof/>
          <w:szCs w:val="24"/>
        </w:rPr>
      </w:pPr>
    </w:p>
    <w:p w14:paraId="6F764472"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272CAECB" w14:textId="77777777" w:rsidR="009039BE" w:rsidRPr="00ED740A" w:rsidRDefault="009039BE" w:rsidP="009039BE">
      <w:pPr>
        <w:widowControl/>
        <w:autoSpaceDE/>
        <w:autoSpaceDN/>
        <w:rPr>
          <w:i/>
          <w:noProof/>
          <w:szCs w:val="24"/>
        </w:rPr>
      </w:pPr>
    </w:p>
    <w:p w14:paraId="783A7271" w14:textId="3F9555F6" w:rsidR="009039BE" w:rsidRPr="00ED740A" w:rsidRDefault="005A1F45" w:rsidP="009039BE">
      <w:pPr>
        <w:widowControl/>
        <w:autoSpaceDE/>
        <w:autoSpaceDN/>
        <w:rPr>
          <w:noProof/>
          <w:szCs w:val="24"/>
        </w:rPr>
      </w:pPr>
      <w:r>
        <w:rPr>
          <w:noProof/>
          <w:szCs w:val="24"/>
        </w:rPr>
        <w:t>EXP</w:t>
      </w:r>
      <w:r w:rsidR="00B5525D">
        <w:rPr>
          <w:noProof/>
          <w:szCs w:val="24"/>
        </w:rPr>
        <w:t xml:space="preserve"> </w:t>
      </w:r>
      <w:r w:rsidR="009039BE" w:rsidRPr="00ED740A">
        <w:rPr>
          <w:i/>
        </w:rPr>
        <w:t>{mm/MMMM}</w:t>
      </w:r>
    </w:p>
    <w:p w14:paraId="75454AF0" w14:textId="77777777" w:rsidR="009039BE" w:rsidRPr="00ED740A" w:rsidRDefault="009039BE" w:rsidP="009039BE">
      <w:pPr>
        <w:widowControl/>
        <w:autoSpaceDE/>
        <w:autoSpaceDN/>
        <w:rPr>
          <w:noProof/>
          <w:szCs w:val="24"/>
        </w:rPr>
      </w:pPr>
    </w:p>
    <w:p w14:paraId="7E58DCFC" w14:textId="77777777" w:rsidR="009039BE" w:rsidRPr="00ED740A" w:rsidRDefault="009039BE" w:rsidP="009039BE">
      <w:pPr>
        <w:widowControl/>
        <w:autoSpaceDE/>
        <w:autoSpaceDN/>
        <w:rPr>
          <w:noProof/>
          <w:szCs w:val="24"/>
        </w:rPr>
      </w:pPr>
    </w:p>
    <w:p w14:paraId="32229CDE"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74E8CB15" w14:textId="77777777" w:rsidR="009039BE" w:rsidRPr="00ED740A" w:rsidRDefault="009039BE" w:rsidP="009039BE">
      <w:pPr>
        <w:widowControl/>
        <w:autoSpaceDE/>
        <w:autoSpaceDN/>
        <w:rPr>
          <w:i/>
          <w:noProof/>
          <w:szCs w:val="24"/>
        </w:rPr>
      </w:pPr>
    </w:p>
    <w:p w14:paraId="21C3EE0D" w14:textId="77777777" w:rsidR="009039BE" w:rsidRPr="00ED740A" w:rsidRDefault="009039BE" w:rsidP="009039BE">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7490214A" w14:textId="77777777" w:rsidR="009039BE" w:rsidRPr="00ED740A" w:rsidRDefault="009039BE" w:rsidP="009039BE">
      <w:pPr>
        <w:widowControl/>
        <w:autoSpaceDE/>
        <w:autoSpaceDN/>
        <w:ind w:left="567" w:hanging="567"/>
        <w:rPr>
          <w:noProof/>
          <w:szCs w:val="24"/>
        </w:rPr>
      </w:pPr>
    </w:p>
    <w:p w14:paraId="585A1967" w14:textId="77777777" w:rsidR="009039BE" w:rsidRPr="00ED740A" w:rsidRDefault="009039BE" w:rsidP="009039BE">
      <w:pPr>
        <w:widowControl/>
        <w:autoSpaceDE/>
        <w:autoSpaceDN/>
        <w:ind w:left="567" w:hanging="567"/>
        <w:rPr>
          <w:noProof/>
          <w:szCs w:val="24"/>
        </w:rPr>
      </w:pPr>
    </w:p>
    <w:p w14:paraId="138D78A3"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3559AE20" w14:textId="77777777" w:rsidR="009039BE" w:rsidRPr="00ED740A" w:rsidRDefault="009039BE" w:rsidP="009039BE">
      <w:pPr>
        <w:widowControl/>
        <w:autoSpaceDE/>
        <w:autoSpaceDN/>
        <w:rPr>
          <w:noProof/>
          <w:szCs w:val="24"/>
        </w:rPr>
      </w:pPr>
    </w:p>
    <w:p w14:paraId="4C79E235" w14:textId="77777777" w:rsidR="009039BE" w:rsidRPr="00ED740A" w:rsidRDefault="009039BE" w:rsidP="009039BE">
      <w:pPr>
        <w:widowControl/>
        <w:autoSpaceDE/>
        <w:autoSpaceDN/>
        <w:rPr>
          <w:noProof/>
          <w:szCs w:val="24"/>
        </w:rPr>
      </w:pPr>
    </w:p>
    <w:p w14:paraId="7AE7EA42"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2E12F278" w14:textId="77777777" w:rsidR="009039BE" w:rsidRPr="00ED740A" w:rsidRDefault="009039BE" w:rsidP="009039BE">
      <w:pPr>
        <w:widowControl/>
        <w:autoSpaceDE/>
        <w:autoSpaceDN/>
        <w:rPr>
          <w:szCs w:val="24"/>
        </w:rPr>
      </w:pPr>
    </w:p>
    <w:p w14:paraId="27ECAF40" w14:textId="77777777" w:rsidR="009039BE" w:rsidRPr="00ED740A" w:rsidRDefault="009039BE" w:rsidP="009039BE">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3E0BF2EE" w14:textId="77777777" w:rsidR="009039BE" w:rsidRPr="00ED740A" w:rsidRDefault="009039BE" w:rsidP="009039BE">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6B7375A4" w14:textId="77777777" w:rsidR="009039BE" w:rsidRPr="00ED740A" w:rsidRDefault="009039BE" w:rsidP="009039BE">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477504F8" w14:textId="77777777" w:rsidR="009039BE" w:rsidRPr="00ED740A" w:rsidRDefault="009039BE" w:rsidP="009039BE">
      <w:pPr>
        <w:widowControl/>
        <w:tabs>
          <w:tab w:val="left" w:pos="567"/>
        </w:tabs>
        <w:autoSpaceDE/>
        <w:autoSpaceDN/>
        <w:jc w:val="both"/>
        <w:rPr>
          <w:szCs w:val="24"/>
        </w:rPr>
      </w:pPr>
      <w:r w:rsidRPr="00ED740A">
        <w:rPr>
          <w:szCs w:val="24"/>
        </w:rPr>
        <w:t>Vengrija</w:t>
      </w:r>
    </w:p>
    <w:p w14:paraId="6F4C899D" w14:textId="77777777" w:rsidR="009039BE" w:rsidRPr="00ED740A" w:rsidRDefault="009039BE" w:rsidP="009039BE">
      <w:pPr>
        <w:widowControl/>
        <w:tabs>
          <w:tab w:val="left" w:pos="708"/>
        </w:tabs>
        <w:autoSpaceDE/>
        <w:autoSpaceDN/>
        <w:rPr>
          <w:noProof/>
          <w:szCs w:val="24"/>
        </w:rPr>
      </w:pPr>
    </w:p>
    <w:p w14:paraId="66483EF9" w14:textId="77777777" w:rsidR="009039BE" w:rsidRPr="00ED740A" w:rsidRDefault="009039BE" w:rsidP="009039BE">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7CA4C8DF" w14:textId="77777777" w:rsidR="009039BE" w:rsidRPr="00ED740A" w:rsidRDefault="009039BE" w:rsidP="009039BE">
      <w:pPr>
        <w:widowControl/>
        <w:autoSpaceDE/>
        <w:autoSpaceDN/>
        <w:rPr>
          <w:noProof/>
          <w:szCs w:val="24"/>
        </w:rPr>
      </w:pPr>
    </w:p>
    <w:p w14:paraId="58BAFADC" w14:textId="77777777" w:rsidR="009039BE" w:rsidRPr="00ED740A" w:rsidRDefault="009039BE" w:rsidP="009039BE">
      <w:pPr>
        <w:widowControl/>
        <w:autoSpaceDE/>
        <w:autoSpaceDN/>
        <w:rPr>
          <w:noProof/>
          <w:szCs w:val="24"/>
        </w:rPr>
      </w:pPr>
    </w:p>
    <w:p w14:paraId="1836C0D6"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07908F56" w14:textId="77777777" w:rsidR="009039BE" w:rsidRPr="00ED740A" w:rsidRDefault="009039BE" w:rsidP="009039BE">
      <w:pPr>
        <w:widowControl/>
        <w:autoSpaceDE/>
        <w:autoSpaceDN/>
        <w:rPr>
          <w:noProof/>
          <w:szCs w:val="24"/>
        </w:rPr>
      </w:pPr>
    </w:p>
    <w:p w14:paraId="2616663F" w14:textId="7DB907B0" w:rsidR="00D8387F" w:rsidRPr="00D8387F" w:rsidRDefault="00D8387F" w:rsidP="00D8387F">
      <w:pPr>
        <w:widowControl/>
        <w:autoSpaceDE/>
        <w:autoSpaceDN/>
        <w:rPr>
          <w:szCs w:val="24"/>
          <w:highlight w:val="lightGray"/>
        </w:rPr>
      </w:pPr>
      <w:r w:rsidRPr="00D8387F">
        <w:rPr>
          <w:szCs w:val="24"/>
        </w:rPr>
        <w:t xml:space="preserve">LT/1/22/5035/005 </w:t>
      </w:r>
      <w:r w:rsidRPr="00D8387F">
        <w:rPr>
          <w:szCs w:val="24"/>
          <w:highlight w:val="lightGray"/>
        </w:rPr>
        <w:t>– N10</w:t>
      </w:r>
    </w:p>
    <w:p w14:paraId="445D38CE" w14:textId="3E68EB37" w:rsidR="00D8387F" w:rsidRPr="00D8387F" w:rsidRDefault="00D8387F" w:rsidP="00D8387F">
      <w:pPr>
        <w:widowControl/>
        <w:autoSpaceDE/>
        <w:autoSpaceDN/>
        <w:rPr>
          <w:szCs w:val="24"/>
          <w:highlight w:val="lightGray"/>
        </w:rPr>
      </w:pPr>
      <w:r w:rsidRPr="00D8387F">
        <w:rPr>
          <w:szCs w:val="24"/>
          <w:highlight w:val="lightGray"/>
        </w:rPr>
        <w:t>LT/1/22/5035/006 – N30</w:t>
      </w:r>
    </w:p>
    <w:p w14:paraId="1C915516" w14:textId="5A14759F" w:rsidR="009039BE" w:rsidRPr="00D8387F" w:rsidRDefault="00D8387F" w:rsidP="00D8387F">
      <w:pPr>
        <w:widowControl/>
        <w:autoSpaceDE/>
        <w:autoSpaceDN/>
        <w:rPr>
          <w:szCs w:val="24"/>
          <w:highlight w:val="lightGray"/>
        </w:rPr>
      </w:pPr>
      <w:r w:rsidRPr="00D8387F">
        <w:rPr>
          <w:szCs w:val="24"/>
          <w:highlight w:val="lightGray"/>
        </w:rPr>
        <w:t>LT/1/22/5035/007 – N60</w:t>
      </w:r>
    </w:p>
    <w:p w14:paraId="413A537E" w14:textId="77777777" w:rsidR="00D8387F" w:rsidRPr="00ED740A" w:rsidRDefault="00D8387F" w:rsidP="00D8387F">
      <w:pPr>
        <w:widowControl/>
        <w:autoSpaceDE/>
        <w:autoSpaceDN/>
        <w:rPr>
          <w:szCs w:val="24"/>
        </w:rPr>
      </w:pPr>
    </w:p>
    <w:p w14:paraId="0E79E112" w14:textId="77777777" w:rsidR="009039BE" w:rsidRPr="00ED740A" w:rsidRDefault="009039BE" w:rsidP="009039BE">
      <w:pPr>
        <w:widowControl/>
        <w:autoSpaceDE/>
        <w:autoSpaceDN/>
        <w:rPr>
          <w:noProof/>
          <w:szCs w:val="24"/>
        </w:rPr>
      </w:pPr>
    </w:p>
    <w:p w14:paraId="74BC2C3A"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71F9B237" w14:textId="77777777" w:rsidR="009039BE" w:rsidRPr="00ED740A" w:rsidRDefault="009039BE" w:rsidP="009039BE">
      <w:pPr>
        <w:widowControl/>
        <w:autoSpaceDE/>
        <w:autoSpaceDN/>
        <w:rPr>
          <w:i/>
          <w:noProof/>
          <w:szCs w:val="24"/>
        </w:rPr>
      </w:pPr>
    </w:p>
    <w:p w14:paraId="1336DFA5" w14:textId="77777777" w:rsidR="009039BE" w:rsidRPr="00ED740A" w:rsidRDefault="009039BE" w:rsidP="009039BE">
      <w:pPr>
        <w:widowControl/>
        <w:autoSpaceDE/>
        <w:autoSpaceDN/>
        <w:rPr>
          <w:noProof/>
          <w:szCs w:val="24"/>
        </w:rPr>
      </w:pPr>
      <w:r w:rsidRPr="00ED740A">
        <w:rPr>
          <w:noProof/>
          <w:szCs w:val="24"/>
        </w:rPr>
        <w:t xml:space="preserve">Serija </w:t>
      </w:r>
      <w:r w:rsidRPr="00ED740A">
        <w:rPr>
          <w:i/>
          <w:iCs/>
          <w:szCs w:val="18"/>
        </w:rPr>
        <w:t>{numeris}</w:t>
      </w:r>
    </w:p>
    <w:p w14:paraId="3B2E7391" w14:textId="77777777" w:rsidR="009039BE" w:rsidRPr="00ED740A" w:rsidRDefault="009039BE" w:rsidP="009039BE">
      <w:pPr>
        <w:widowControl/>
        <w:autoSpaceDE/>
        <w:autoSpaceDN/>
        <w:rPr>
          <w:noProof/>
          <w:szCs w:val="24"/>
        </w:rPr>
      </w:pPr>
    </w:p>
    <w:p w14:paraId="0014451E" w14:textId="77777777" w:rsidR="009039BE" w:rsidRPr="00ED740A" w:rsidRDefault="009039BE" w:rsidP="009039BE">
      <w:pPr>
        <w:widowControl/>
        <w:autoSpaceDE/>
        <w:autoSpaceDN/>
        <w:rPr>
          <w:noProof/>
          <w:szCs w:val="24"/>
        </w:rPr>
      </w:pPr>
    </w:p>
    <w:p w14:paraId="24AC2F4C"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7C9F2E34" w14:textId="77777777" w:rsidR="009039BE" w:rsidRPr="00ED740A" w:rsidRDefault="009039BE" w:rsidP="009039BE">
      <w:pPr>
        <w:widowControl/>
        <w:autoSpaceDE/>
        <w:autoSpaceDN/>
        <w:rPr>
          <w:noProof/>
          <w:szCs w:val="24"/>
        </w:rPr>
      </w:pPr>
    </w:p>
    <w:p w14:paraId="01BC8631" w14:textId="77777777" w:rsidR="009039BE" w:rsidRPr="00ED740A" w:rsidRDefault="009039BE" w:rsidP="009039BE">
      <w:pPr>
        <w:widowControl/>
        <w:tabs>
          <w:tab w:val="left" w:pos="567"/>
        </w:tabs>
        <w:autoSpaceDE/>
        <w:autoSpaceDN/>
      </w:pPr>
      <w:r w:rsidRPr="00ED740A">
        <w:rPr>
          <w:szCs w:val="20"/>
        </w:rPr>
        <w:t>Receptinis vaistas</w:t>
      </w:r>
      <w:r w:rsidRPr="00ED740A">
        <w:t>.</w:t>
      </w:r>
    </w:p>
    <w:p w14:paraId="3874BEAC" w14:textId="77777777" w:rsidR="009039BE" w:rsidRPr="00ED740A" w:rsidRDefault="009039BE" w:rsidP="009039BE">
      <w:pPr>
        <w:widowControl/>
        <w:autoSpaceDE/>
        <w:autoSpaceDN/>
        <w:rPr>
          <w:noProof/>
          <w:szCs w:val="24"/>
        </w:rPr>
      </w:pPr>
    </w:p>
    <w:p w14:paraId="71C3A127" w14:textId="77777777" w:rsidR="009039BE" w:rsidRPr="00ED740A" w:rsidRDefault="009039BE" w:rsidP="009039BE">
      <w:pPr>
        <w:widowControl/>
        <w:autoSpaceDE/>
        <w:autoSpaceDN/>
        <w:rPr>
          <w:noProof/>
          <w:szCs w:val="24"/>
        </w:rPr>
      </w:pPr>
    </w:p>
    <w:p w14:paraId="790A4FBF"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1BA258E3" w14:textId="77777777" w:rsidR="009039BE" w:rsidRPr="00ED740A" w:rsidRDefault="009039BE" w:rsidP="009039BE">
      <w:pPr>
        <w:widowControl/>
        <w:autoSpaceDE/>
        <w:autoSpaceDN/>
        <w:rPr>
          <w:noProof/>
          <w:szCs w:val="24"/>
        </w:rPr>
      </w:pPr>
    </w:p>
    <w:p w14:paraId="3E38B1BD" w14:textId="77777777" w:rsidR="009039BE" w:rsidRPr="00ED740A" w:rsidRDefault="009039BE" w:rsidP="009039BE">
      <w:pPr>
        <w:widowControl/>
        <w:autoSpaceDE/>
        <w:autoSpaceDN/>
        <w:rPr>
          <w:noProof/>
          <w:szCs w:val="24"/>
        </w:rPr>
      </w:pPr>
    </w:p>
    <w:p w14:paraId="20077F1F"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5AA48B79" w14:textId="77777777" w:rsidR="009039BE" w:rsidRPr="00ED740A" w:rsidRDefault="009039BE" w:rsidP="009039BE">
      <w:pPr>
        <w:widowControl/>
        <w:autoSpaceDE/>
        <w:autoSpaceDN/>
        <w:rPr>
          <w:noProof/>
          <w:szCs w:val="24"/>
        </w:rPr>
      </w:pPr>
    </w:p>
    <w:p w14:paraId="7587782C" w14:textId="77777777" w:rsidR="009039BE" w:rsidRPr="00ED740A" w:rsidRDefault="009039BE" w:rsidP="009039BE">
      <w:pPr>
        <w:widowControl/>
        <w:autoSpaceDE/>
        <w:autoSpaceDN/>
        <w:rPr>
          <w:szCs w:val="24"/>
        </w:rPr>
      </w:pPr>
      <w:proofErr w:type="spellStart"/>
      <w:r w:rsidRPr="00ED740A">
        <w:rPr>
          <w:szCs w:val="24"/>
        </w:rPr>
        <w:t>telexer</w:t>
      </w:r>
      <w:proofErr w:type="spellEnd"/>
      <w:r w:rsidRPr="00ED740A">
        <w:rPr>
          <w:szCs w:val="24"/>
        </w:rPr>
        <w:t xml:space="preserve"> 110 mg</w:t>
      </w:r>
    </w:p>
    <w:p w14:paraId="691A1A4E" w14:textId="77777777" w:rsidR="009039BE" w:rsidRPr="00ED740A" w:rsidRDefault="009039BE" w:rsidP="009039BE">
      <w:pPr>
        <w:widowControl/>
        <w:autoSpaceDE/>
        <w:autoSpaceDN/>
        <w:rPr>
          <w:noProof/>
          <w:shd w:val="clear" w:color="auto" w:fill="CCCCCC"/>
        </w:rPr>
      </w:pPr>
    </w:p>
    <w:p w14:paraId="297018F3" w14:textId="77777777" w:rsidR="009039BE" w:rsidRPr="00ED740A" w:rsidRDefault="009039BE" w:rsidP="009039BE">
      <w:pPr>
        <w:widowControl/>
        <w:autoSpaceDE/>
        <w:autoSpaceDN/>
        <w:rPr>
          <w:noProof/>
          <w:shd w:val="clear" w:color="auto" w:fill="CCCCCC"/>
        </w:rPr>
      </w:pPr>
    </w:p>
    <w:p w14:paraId="4C79EA5C" w14:textId="77777777" w:rsidR="009039BE" w:rsidRPr="00ED740A" w:rsidRDefault="009039BE" w:rsidP="009039BE">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7C209B38" w14:textId="77777777" w:rsidR="009039BE" w:rsidRPr="00ED740A" w:rsidRDefault="009039BE" w:rsidP="009039BE">
      <w:pPr>
        <w:widowControl/>
        <w:autoSpaceDE/>
        <w:autoSpaceDN/>
        <w:rPr>
          <w:noProof/>
          <w:szCs w:val="24"/>
        </w:rPr>
      </w:pPr>
    </w:p>
    <w:p w14:paraId="09EF9E58" w14:textId="77777777" w:rsidR="009039BE" w:rsidRPr="00ED740A" w:rsidRDefault="009039BE" w:rsidP="009039BE">
      <w:pPr>
        <w:widowControl/>
        <w:autoSpaceDE/>
        <w:autoSpaceDN/>
        <w:rPr>
          <w:noProof/>
          <w:shd w:val="clear" w:color="auto" w:fill="CCCCCC"/>
        </w:rPr>
      </w:pPr>
      <w:r w:rsidRPr="00ED740A">
        <w:rPr>
          <w:noProof/>
          <w:szCs w:val="24"/>
          <w:highlight w:val="lightGray"/>
        </w:rPr>
        <w:t>2D brūkšninis kodas su nurodytu unikaliu identifikatoriumi.</w:t>
      </w:r>
    </w:p>
    <w:p w14:paraId="489A5821" w14:textId="77777777" w:rsidR="009039BE" w:rsidRDefault="009039BE" w:rsidP="009039BE">
      <w:pPr>
        <w:widowControl/>
        <w:autoSpaceDE/>
        <w:autoSpaceDN/>
        <w:rPr>
          <w:noProof/>
        </w:rPr>
      </w:pPr>
    </w:p>
    <w:p w14:paraId="6433D2BC" w14:textId="77777777" w:rsidR="009039BE" w:rsidRPr="00ED740A" w:rsidRDefault="009039BE" w:rsidP="009039BE">
      <w:pPr>
        <w:widowControl/>
        <w:autoSpaceDE/>
        <w:autoSpaceDN/>
        <w:rPr>
          <w:noProof/>
        </w:rPr>
      </w:pPr>
    </w:p>
    <w:p w14:paraId="332873F4" w14:textId="77777777" w:rsidR="009039BE" w:rsidRPr="00ED740A" w:rsidRDefault="009039BE" w:rsidP="009039BE">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31F52292" w14:textId="77777777" w:rsidR="009039BE" w:rsidRPr="00ED740A" w:rsidRDefault="009039BE" w:rsidP="009039BE">
      <w:pPr>
        <w:widowControl/>
        <w:autoSpaceDE/>
        <w:autoSpaceDN/>
        <w:rPr>
          <w:noProof/>
          <w:szCs w:val="24"/>
        </w:rPr>
      </w:pPr>
    </w:p>
    <w:p w14:paraId="243C0718" w14:textId="77777777" w:rsidR="009039BE" w:rsidRPr="00ED740A" w:rsidRDefault="009039BE" w:rsidP="009039BE">
      <w:pPr>
        <w:widowControl/>
        <w:autoSpaceDE/>
        <w:autoSpaceDN/>
        <w:rPr>
          <w:szCs w:val="24"/>
        </w:rPr>
      </w:pPr>
      <w:r w:rsidRPr="00ED740A">
        <w:rPr>
          <w:szCs w:val="24"/>
        </w:rPr>
        <w:t>PC:</w:t>
      </w:r>
    </w:p>
    <w:p w14:paraId="2DE8E535" w14:textId="77777777" w:rsidR="009039BE" w:rsidRPr="00ED740A" w:rsidRDefault="009039BE" w:rsidP="009039BE">
      <w:pPr>
        <w:widowControl/>
        <w:autoSpaceDE/>
        <w:autoSpaceDN/>
        <w:rPr>
          <w:szCs w:val="24"/>
        </w:rPr>
      </w:pPr>
      <w:r w:rsidRPr="00ED740A">
        <w:rPr>
          <w:szCs w:val="24"/>
        </w:rPr>
        <w:t>SN:</w:t>
      </w:r>
    </w:p>
    <w:p w14:paraId="5AADF2A7" w14:textId="77777777" w:rsidR="009039BE" w:rsidRPr="00ED740A" w:rsidRDefault="009039BE" w:rsidP="009039BE">
      <w:pPr>
        <w:widowControl/>
        <w:autoSpaceDE/>
        <w:autoSpaceDN/>
        <w:rPr>
          <w:szCs w:val="24"/>
        </w:rPr>
      </w:pPr>
      <w:r w:rsidRPr="00ED740A">
        <w:rPr>
          <w:szCs w:val="24"/>
          <w:highlight w:val="lightGray"/>
        </w:rPr>
        <w:t>NN:</w:t>
      </w:r>
    </w:p>
    <w:p w14:paraId="5E42C6AF" w14:textId="77777777" w:rsidR="009039BE" w:rsidRDefault="009039BE" w:rsidP="009039BE">
      <w:pPr>
        <w:widowControl/>
        <w:autoSpaceDE/>
        <w:autoSpaceDN/>
        <w:rPr>
          <w:noProof/>
        </w:rPr>
      </w:pPr>
    </w:p>
    <w:p w14:paraId="42CD157F" w14:textId="77777777" w:rsidR="00C81787" w:rsidRDefault="00C81787" w:rsidP="009039BE">
      <w:pPr>
        <w:widowControl/>
        <w:autoSpaceDE/>
        <w:autoSpaceDN/>
        <w:rPr>
          <w:noProof/>
        </w:rPr>
      </w:pPr>
    </w:p>
    <w:p w14:paraId="50BE6E85" w14:textId="77777777" w:rsidR="00C81787" w:rsidRDefault="00C81787" w:rsidP="009039BE">
      <w:pPr>
        <w:widowControl/>
        <w:autoSpaceDE/>
        <w:autoSpaceDN/>
        <w:rPr>
          <w:noProof/>
        </w:rPr>
      </w:pPr>
    </w:p>
    <w:p w14:paraId="34A2C5CD" w14:textId="77777777" w:rsidR="00C81787" w:rsidRDefault="00C81787" w:rsidP="009039BE">
      <w:pPr>
        <w:widowControl/>
        <w:autoSpaceDE/>
        <w:autoSpaceDN/>
        <w:rPr>
          <w:noProof/>
        </w:rPr>
      </w:pPr>
    </w:p>
    <w:p w14:paraId="638B0903" w14:textId="77777777" w:rsidR="00C81787" w:rsidRDefault="00C81787" w:rsidP="009039BE">
      <w:pPr>
        <w:widowControl/>
        <w:autoSpaceDE/>
        <w:autoSpaceDN/>
        <w:rPr>
          <w:noProof/>
        </w:rPr>
      </w:pPr>
    </w:p>
    <w:p w14:paraId="67E59320" w14:textId="77777777" w:rsidR="00530A95" w:rsidRPr="00ED740A" w:rsidRDefault="00530A95" w:rsidP="00530A95">
      <w:pPr>
        <w:widowControl/>
        <w:shd w:val="clear" w:color="auto" w:fill="FFFFFF"/>
        <w:autoSpaceDE/>
        <w:autoSpaceDN/>
        <w:rPr>
          <w:noProof/>
          <w:szCs w:val="24"/>
        </w:rPr>
      </w:pPr>
      <w:r w:rsidRPr="00ED740A">
        <w:rPr>
          <w:noProof/>
          <w:szCs w:val="24"/>
        </w:rPr>
        <w:t>Visas vienakalbių pakuočių ženklinimas.</w:t>
      </w:r>
    </w:p>
    <w:p w14:paraId="6D4A2710"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50C974FE"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5B9A0891" w14:textId="5DF12A0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rPr>
          <w:b/>
          <w:caps/>
          <w:szCs w:val="24"/>
        </w:rPr>
      </w:pPr>
      <w:r w:rsidRPr="00ED740A">
        <w:rPr>
          <w:rFonts w:cs="Calibri"/>
          <w:b/>
          <w:caps/>
          <w:noProof/>
          <w:szCs w:val="24"/>
        </w:rPr>
        <w:t xml:space="preserve">SUDĖTINĖS PAKUOTĖS </w:t>
      </w:r>
      <w:r w:rsidR="00C81787">
        <w:rPr>
          <w:rFonts w:cs="Calibri"/>
          <w:b/>
          <w:caps/>
          <w:noProof/>
          <w:szCs w:val="24"/>
        </w:rPr>
        <w:t>VID</w:t>
      </w:r>
      <w:r w:rsidRPr="00ED740A">
        <w:rPr>
          <w:rFonts w:cs="Calibri"/>
          <w:b/>
          <w:caps/>
          <w:noProof/>
          <w:szCs w:val="24"/>
        </w:rPr>
        <w:t>INĖ DĖŽ</w:t>
      </w:r>
      <w:r>
        <w:rPr>
          <w:rFonts w:cs="Calibri"/>
          <w:b/>
          <w:caps/>
          <w:noProof/>
          <w:szCs w:val="24"/>
        </w:rPr>
        <w:t>UT</w:t>
      </w:r>
      <w:r w:rsidRPr="00ED740A">
        <w:rPr>
          <w:rFonts w:cs="Calibri"/>
          <w:b/>
          <w:caps/>
          <w:noProof/>
          <w:szCs w:val="24"/>
        </w:rPr>
        <w:t xml:space="preserve">Ė (SU </w:t>
      </w:r>
      <w:r w:rsidR="00F13E46">
        <w:rPr>
          <w:rFonts w:cs="Calibri"/>
          <w:b/>
          <w:caps/>
          <w:noProof/>
          <w:szCs w:val="24"/>
        </w:rPr>
        <w:t xml:space="preserve">PERFORUOTOMIS </w:t>
      </w:r>
      <w:r w:rsidRPr="00ED740A">
        <w:rPr>
          <w:rFonts w:cs="Calibri"/>
          <w:b/>
          <w:caps/>
          <w:noProof/>
          <w:szCs w:val="24"/>
        </w:rPr>
        <w:t>LIZDINĖMIS PLOKŠTELĖMIS) (</w:t>
      </w:r>
      <w:r w:rsidR="00C81787">
        <w:rPr>
          <w:rFonts w:cs="Calibri"/>
          <w:b/>
          <w:caps/>
          <w:noProof/>
          <w:szCs w:val="24"/>
        </w:rPr>
        <w:t xml:space="preserve">BE </w:t>
      </w:r>
      <w:r w:rsidRPr="00ED740A">
        <w:rPr>
          <w:rFonts w:cs="Calibri"/>
          <w:b/>
          <w:caps/>
          <w:noProof/>
          <w:szCs w:val="24"/>
        </w:rPr>
        <w:t>„</w:t>
      </w:r>
      <w:r>
        <w:rPr>
          <w:rFonts w:cs="Calibri"/>
          <w:b/>
          <w:caps/>
          <w:noProof/>
          <w:szCs w:val="24"/>
        </w:rPr>
        <w:t>MĖLYN</w:t>
      </w:r>
      <w:r w:rsidR="00C81787">
        <w:rPr>
          <w:rFonts w:cs="Calibri"/>
          <w:b/>
          <w:caps/>
          <w:noProof/>
          <w:szCs w:val="24"/>
        </w:rPr>
        <w:t>OJO</w:t>
      </w:r>
      <w:r>
        <w:rPr>
          <w:rFonts w:cs="Calibri"/>
          <w:b/>
          <w:caps/>
          <w:noProof/>
          <w:szCs w:val="24"/>
        </w:rPr>
        <w:t xml:space="preserve"> LANGEL</w:t>
      </w:r>
      <w:r w:rsidR="00C81787">
        <w:rPr>
          <w:rFonts w:cs="Calibri"/>
          <w:b/>
          <w:caps/>
          <w:noProof/>
          <w:szCs w:val="24"/>
        </w:rPr>
        <w:t>IO</w:t>
      </w:r>
      <w:r>
        <w:rPr>
          <w:rFonts w:cs="Calibri"/>
          <w:b/>
          <w:caps/>
          <w:noProof/>
          <w:szCs w:val="24"/>
        </w:rPr>
        <w:t>“</w:t>
      </w:r>
      <w:r w:rsidRPr="00ED740A">
        <w:rPr>
          <w:b/>
          <w:caps/>
          <w:szCs w:val="24"/>
        </w:rPr>
        <w:t>)</w:t>
      </w:r>
    </w:p>
    <w:p w14:paraId="3F4789C7" w14:textId="77777777" w:rsidR="009039BE" w:rsidRPr="00ED740A" w:rsidRDefault="009039BE" w:rsidP="009039BE">
      <w:pPr>
        <w:widowControl/>
        <w:autoSpaceDE/>
        <w:autoSpaceDN/>
        <w:rPr>
          <w:noProof/>
          <w:szCs w:val="24"/>
        </w:rPr>
      </w:pPr>
    </w:p>
    <w:p w14:paraId="367D6EBC" w14:textId="77777777" w:rsidR="009039BE" w:rsidRPr="00ED740A" w:rsidRDefault="009039BE" w:rsidP="009039BE">
      <w:pPr>
        <w:widowControl/>
        <w:autoSpaceDE/>
        <w:autoSpaceDN/>
        <w:rPr>
          <w:noProof/>
          <w:szCs w:val="24"/>
        </w:rPr>
      </w:pPr>
    </w:p>
    <w:p w14:paraId="050DFB2A"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04693E12" w14:textId="77777777" w:rsidR="009039BE" w:rsidRPr="00ED740A" w:rsidRDefault="009039BE" w:rsidP="009039BE">
      <w:pPr>
        <w:widowControl/>
        <w:autoSpaceDE/>
        <w:autoSpaceDN/>
        <w:rPr>
          <w:noProof/>
          <w:szCs w:val="24"/>
        </w:rPr>
      </w:pPr>
    </w:p>
    <w:p w14:paraId="547EFAC6" w14:textId="77777777" w:rsidR="009039BE" w:rsidRPr="00ED740A" w:rsidRDefault="009039BE" w:rsidP="009039BE">
      <w:pPr>
        <w:widowControl/>
        <w:autoSpaceDE/>
        <w:autoSpaceDN/>
        <w:rPr>
          <w:noProof/>
          <w:szCs w:val="24"/>
        </w:rPr>
      </w:pPr>
      <w:r w:rsidRPr="00ED740A">
        <w:rPr>
          <w:noProof/>
          <w:szCs w:val="24"/>
        </w:rPr>
        <w:t>TELEXER 110 mg kietosios kapsulės</w:t>
      </w:r>
    </w:p>
    <w:p w14:paraId="26676DA6" w14:textId="77777777" w:rsidR="009039BE" w:rsidRPr="00ED740A" w:rsidRDefault="009039BE" w:rsidP="009039BE">
      <w:pPr>
        <w:widowControl/>
        <w:autoSpaceDE/>
        <w:autoSpaceDN/>
        <w:rPr>
          <w:noProof/>
          <w:szCs w:val="24"/>
        </w:rPr>
      </w:pPr>
      <w:r w:rsidRPr="00ED740A">
        <w:rPr>
          <w:noProof/>
          <w:szCs w:val="24"/>
        </w:rPr>
        <w:t>dabigatranas eteksilatas</w:t>
      </w:r>
    </w:p>
    <w:p w14:paraId="68E64C79" w14:textId="77777777" w:rsidR="009039BE" w:rsidRPr="00ED740A" w:rsidRDefault="009039BE" w:rsidP="009039BE">
      <w:pPr>
        <w:widowControl/>
        <w:autoSpaceDE/>
        <w:autoSpaceDN/>
        <w:rPr>
          <w:noProof/>
          <w:szCs w:val="24"/>
        </w:rPr>
      </w:pPr>
    </w:p>
    <w:p w14:paraId="6610AF9F" w14:textId="77777777" w:rsidR="009039BE" w:rsidRPr="00ED740A" w:rsidRDefault="009039BE" w:rsidP="009039BE">
      <w:pPr>
        <w:widowControl/>
        <w:autoSpaceDE/>
        <w:autoSpaceDN/>
        <w:rPr>
          <w:noProof/>
          <w:szCs w:val="24"/>
        </w:rPr>
      </w:pPr>
    </w:p>
    <w:p w14:paraId="292E55A8"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7198E146" w14:textId="77777777" w:rsidR="009039BE" w:rsidRPr="00ED740A" w:rsidRDefault="009039BE" w:rsidP="009039BE">
      <w:pPr>
        <w:widowControl/>
        <w:autoSpaceDE/>
        <w:autoSpaceDN/>
        <w:rPr>
          <w:noProof/>
          <w:szCs w:val="24"/>
        </w:rPr>
      </w:pPr>
    </w:p>
    <w:p w14:paraId="11073311" w14:textId="77777777" w:rsidR="009039BE" w:rsidRPr="00ED740A" w:rsidRDefault="009039BE" w:rsidP="009039BE">
      <w:pPr>
        <w:widowControl/>
        <w:autoSpaceDE/>
        <w:autoSpaceDN/>
        <w:rPr>
          <w:noProof/>
          <w:szCs w:val="24"/>
        </w:rPr>
      </w:pPr>
      <w:r w:rsidRPr="00ED740A">
        <w:rPr>
          <w:noProof/>
          <w:szCs w:val="24"/>
        </w:rPr>
        <w:t>Kiekvienoje kietojoje kapsulėje yra 110 mg dabigatrano eteksilato (mesilato pavidalu).</w:t>
      </w:r>
    </w:p>
    <w:p w14:paraId="5C3ED7BC" w14:textId="77777777" w:rsidR="009039BE" w:rsidRPr="00ED740A" w:rsidRDefault="009039BE" w:rsidP="009039BE">
      <w:pPr>
        <w:widowControl/>
        <w:autoSpaceDE/>
        <w:autoSpaceDN/>
        <w:rPr>
          <w:noProof/>
          <w:szCs w:val="24"/>
        </w:rPr>
      </w:pPr>
    </w:p>
    <w:p w14:paraId="71E728DA" w14:textId="77777777" w:rsidR="009039BE" w:rsidRPr="00ED740A" w:rsidRDefault="009039BE" w:rsidP="009039BE">
      <w:pPr>
        <w:widowControl/>
        <w:autoSpaceDE/>
        <w:autoSpaceDN/>
        <w:rPr>
          <w:noProof/>
          <w:szCs w:val="24"/>
        </w:rPr>
      </w:pPr>
    </w:p>
    <w:p w14:paraId="4C172011"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2E36032B" w14:textId="77777777" w:rsidR="009039BE" w:rsidRPr="00ED740A" w:rsidRDefault="009039BE" w:rsidP="009039BE">
      <w:pPr>
        <w:widowControl/>
        <w:autoSpaceDE/>
        <w:autoSpaceDN/>
        <w:rPr>
          <w:noProof/>
          <w:szCs w:val="24"/>
        </w:rPr>
      </w:pPr>
    </w:p>
    <w:p w14:paraId="69245E0A" w14:textId="77777777" w:rsidR="009039BE" w:rsidRPr="00ED740A" w:rsidRDefault="009039BE" w:rsidP="009039BE">
      <w:pPr>
        <w:widowControl/>
        <w:autoSpaceDE/>
        <w:autoSpaceDN/>
        <w:rPr>
          <w:noProof/>
          <w:szCs w:val="24"/>
        </w:rPr>
      </w:pPr>
    </w:p>
    <w:p w14:paraId="3338822C"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19E691FA" w14:textId="77777777" w:rsidR="009039BE" w:rsidRPr="00ED740A" w:rsidRDefault="009039BE" w:rsidP="009039BE">
      <w:pPr>
        <w:widowControl/>
        <w:autoSpaceDE/>
        <w:autoSpaceDN/>
        <w:rPr>
          <w:noProof/>
          <w:szCs w:val="24"/>
        </w:rPr>
      </w:pPr>
    </w:p>
    <w:p w14:paraId="3D7ADBF1" w14:textId="77777777" w:rsidR="009039BE" w:rsidRPr="00ED740A" w:rsidRDefault="009039BE" w:rsidP="009039BE">
      <w:pPr>
        <w:widowControl/>
        <w:autoSpaceDE/>
        <w:autoSpaceDN/>
        <w:rPr>
          <w:szCs w:val="24"/>
        </w:rPr>
      </w:pPr>
      <w:r w:rsidRPr="00ED740A">
        <w:rPr>
          <w:szCs w:val="24"/>
          <w:highlight w:val="lightGray"/>
        </w:rPr>
        <w:t>kietoji kapsulė</w:t>
      </w:r>
    </w:p>
    <w:p w14:paraId="2D548844" w14:textId="77777777" w:rsidR="009039BE" w:rsidRDefault="009039BE" w:rsidP="009039BE">
      <w:pPr>
        <w:widowControl/>
        <w:autoSpaceDE/>
        <w:autoSpaceDN/>
        <w:rPr>
          <w:szCs w:val="24"/>
        </w:rPr>
      </w:pPr>
    </w:p>
    <w:p w14:paraId="1EFC58C5" w14:textId="700A583D" w:rsidR="009039BE" w:rsidRPr="00ED740A" w:rsidRDefault="009039BE" w:rsidP="009039BE">
      <w:pPr>
        <w:widowControl/>
        <w:autoSpaceDE/>
        <w:autoSpaceDN/>
        <w:rPr>
          <w:szCs w:val="24"/>
        </w:rPr>
      </w:pPr>
      <w:r>
        <w:rPr>
          <w:szCs w:val="24"/>
        </w:rPr>
        <w:t>60 kietųjų kapsulių</w:t>
      </w:r>
    </w:p>
    <w:p w14:paraId="51E63CA8" w14:textId="77777777" w:rsidR="00B92D47" w:rsidRPr="00ED740A" w:rsidRDefault="00B92D47" w:rsidP="00B92D47">
      <w:pPr>
        <w:widowControl/>
        <w:autoSpaceDE/>
        <w:autoSpaceDN/>
        <w:rPr>
          <w:noProof/>
          <w:szCs w:val="24"/>
        </w:rPr>
      </w:pPr>
      <w:r w:rsidRPr="00ED740A">
        <w:rPr>
          <w:noProof/>
          <w:szCs w:val="24"/>
        </w:rPr>
        <w:t>Sudėtinė</w:t>
      </w:r>
      <w:r>
        <w:rPr>
          <w:noProof/>
          <w:szCs w:val="24"/>
        </w:rPr>
        <w:t>s</w:t>
      </w:r>
      <w:r w:rsidRPr="00ED740A">
        <w:rPr>
          <w:noProof/>
          <w:szCs w:val="24"/>
        </w:rPr>
        <w:t xml:space="preserve"> pakuotė</w:t>
      </w:r>
      <w:r>
        <w:rPr>
          <w:noProof/>
          <w:szCs w:val="24"/>
        </w:rPr>
        <w:t xml:space="preserve">s dalis, parduoti atskirai negalima. </w:t>
      </w:r>
    </w:p>
    <w:p w14:paraId="08B1D0A0" w14:textId="77777777" w:rsidR="009039BE" w:rsidRDefault="009039BE" w:rsidP="009039BE">
      <w:pPr>
        <w:widowControl/>
        <w:autoSpaceDE/>
        <w:autoSpaceDN/>
        <w:rPr>
          <w:noProof/>
          <w:szCs w:val="24"/>
        </w:rPr>
      </w:pPr>
    </w:p>
    <w:p w14:paraId="289D4A91" w14:textId="77777777" w:rsidR="009039BE" w:rsidRPr="00ED740A" w:rsidRDefault="009039BE" w:rsidP="009039BE">
      <w:pPr>
        <w:widowControl/>
        <w:autoSpaceDE/>
        <w:autoSpaceDN/>
        <w:rPr>
          <w:noProof/>
          <w:szCs w:val="24"/>
        </w:rPr>
      </w:pPr>
    </w:p>
    <w:p w14:paraId="3542583F"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4D402BDF" w14:textId="77777777" w:rsidR="009039BE" w:rsidRPr="00ED740A" w:rsidRDefault="009039BE" w:rsidP="009039BE">
      <w:pPr>
        <w:widowControl/>
        <w:autoSpaceDE/>
        <w:autoSpaceDN/>
        <w:rPr>
          <w:i/>
          <w:noProof/>
          <w:szCs w:val="24"/>
        </w:rPr>
      </w:pPr>
    </w:p>
    <w:p w14:paraId="31DFF2B0" w14:textId="77777777" w:rsidR="009039BE" w:rsidRPr="00ED740A" w:rsidRDefault="009039BE" w:rsidP="009039BE">
      <w:pPr>
        <w:widowControl/>
        <w:autoSpaceDE/>
        <w:autoSpaceDN/>
        <w:rPr>
          <w:noProof/>
          <w:szCs w:val="24"/>
        </w:rPr>
      </w:pPr>
      <w:r w:rsidRPr="00ED740A">
        <w:rPr>
          <w:noProof/>
          <w:szCs w:val="24"/>
        </w:rPr>
        <w:t>Nurykite visą kapsulę, kramtyti ar laužyti negalima.</w:t>
      </w:r>
    </w:p>
    <w:p w14:paraId="776E1A42" w14:textId="77777777" w:rsidR="009039BE" w:rsidRPr="00ED740A" w:rsidRDefault="009039BE" w:rsidP="009039BE">
      <w:pPr>
        <w:widowControl/>
        <w:autoSpaceDE/>
        <w:autoSpaceDN/>
        <w:rPr>
          <w:noProof/>
          <w:szCs w:val="24"/>
        </w:rPr>
      </w:pPr>
      <w:r w:rsidRPr="00ED740A">
        <w:rPr>
          <w:noProof/>
          <w:szCs w:val="24"/>
        </w:rPr>
        <w:t>Prieš vartojimą perskaitykite pakuotės lapelį.</w:t>
      </w:r>
    </w:p>
    <w:p w14:paraId="55F24B63" w14:textId="77777777" w:rsidR="009039BE" w:rsidRPr="00ED740A" w:rsidRDefault="009039BE" w:rsidP="009039BE">
      <w:pPr>
        <w:widowControl/>
        <w:autoSpaceDE/>
        <w:autoSpaceDN/>
        <w:rPr>
          <w:noProof/>
          <w:szCs w:val="24"/>
        </w:rPr>
      </w:pPr>
      <w:r w:rsidRPr="00ED740A">
        <w:rPr>
          <w:noProof/>
          <w:szCs w:val="24"/>
        </w:rPr>
        <w:t>Vartoti per burną</w:t>
      </w:r>
      <w:r>
        <w:rPr>
          <w:noProof/>
          <w:szCs w:val="24"/>
        </w:rPr>
        <w:t>.</w:t>
      </w:r>
    </w:p>
    <w:p w14:paraId="4B430715" w14:textId="6375AF2F" w:rsidR="00C81787" w:rsidRPr="00ED740A" w:rsidRDefault="00C81787" w:rsidP="00C81787">
      <w:pPr>
        <w:widowControl/>
        <w:autoSpaceDE/>
        <w:autoSpaceDN/>
        <w:rPr>
          <w:noProof/>
          <w:szCs w:val="24"/>
        </w:rPr>
      </w:pPr>
      <w:r w:rsidRPr="00ED740A">
        <w:rPr>
          <w:noProof/>
          <w:szCs w:val="24"/>
        </w:rPr>
        <w:t>Paciento kortelė yra viduje.</w:t>
      </w:r>
    </w:p>
    <w:p w14:paraId="65737C9B" w14:textId="77777777" w:rsidR="009039BE" w:rsidRPr="00ED740A" w:rsidRDefault="009039BE" w:rsidP="009039BE">
      <w:pPr>
        <w:widowControl/>
        <w:autoSpaceDE/>
        <w:autoSpaceDN/>
        <w:rPr>
          <w:noProof/>
          <w:szCs w:val="24"/>
        </w:rPr>
      </w:pPr>
    </w:p>
    <w:p w14:paraId="1A802732" w14:textId="77777777" w:rsidR="009039BE" w:rsidRPr="00ED740A" w:rsidRDefault="009039BE" w:rsidP="009039BE">
      <w:pPr>
        <w:widowControl/>
        <w:autoSpaceDE/>
        <w:autoSpaceDN/>
        <w:rPr>
          <w:noProof/>
          <w:szCs w:val="24"/>
        </w:rPr>
      </w:pPr>
    </w:p>
    <w:p w14:paraId="416C5752" w14:textId="77777777" w:rsidR="009039BE" w:rsidRPr="00ED740A" w:rsidRDefault="009039BE" w:rsidP="009039BE">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745EBA6E" w14:textId="77777777" w:rsidR="009039BE" w:rsidRPr="00ED740A" w:rsidRDefault="009039BE" w:rsidP="009039BE">
      <w:pPr>
        <w:widowControl/>
        <w:autoSpaceDE/>
        <w:autoSpaceDN/>
        <w:rPr>
          <w:noProof/>
          <w:szCs w:val="24"/>
        </w:rPr>
      </w:pPr>
    </w:p>
    <w:p w14:paraId="7122FF66" w14:textId="77777777" w:rsidR="009039BE" w:rsidRPr="00ED740A" w:rsidRDefault="009039BE" w:rsidP="009039BE">
      <w:pPr>
        <w:widowControl/>
        <w:autoSpaceDE/>
        <w:autoSpaceDN/>
        <w:rPr>
          <w:iCs/>
          <w:noProof/>
          <w:szCs w:val="20"/>
        </w:rPr>
      </w:pPr>
      <w:r w:rsidRPr="00ED740A">
        <w:rPr>
          <w:iCs/>
          <w:noProof/>
          <w:szCs w:val="20"/>
        </w:rPr>
        <w:t>Laikyti vaikams nepastebimoje ir nepasiekiamoje vietoje.</w:t>
      </w:r>
    </w:p>
    <w:p w14:paraId="66ACEC8E" w14:textId="77777777" w:rsidR="009039BE" w:rsidRPr="00ED740A" w:rsidRDefault="009039BE" w:rsidP="009039BE">
      <w:pPr>
        <w:widowControl/>
        <w:autoSpaceDE/>
        <w:autoSpaceDN/>
        <w:rPr>
          <w:noProof/>
          <w:szCs w:val="24"/>
        </w:rPr>
      </w:pPr>
    </w:p>
    <w:p w14:paraId="12FBF136" w14:textId="77777777" w:rsidR="009039BE" w:rsidRPr="00ED740A" w:rsidRDefault="009039BE" w:rsidP="009039BE">
      <w:pPr>
        <w:widowControl/>
        <w:autoSpaceDE/>
        <w:autoSpaceDN/>
        <w:rPr>
          <w:noProof/>
          <w:szCs w:val="24"/>
        </w:rPr>
      </w:pPr>
    </w:p>
    <w:p w14:paraId="66614E20"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3DFF1397" w14:textId="77777777" w:rsidR="009039BE" w:rsidRPr="00ED740A" w:rsidRDefault="009039BE" w:rsidP="009039BE">
      <w:pPr>
        <w:widowControl/>
        <w:autoSpaceDE/>
        <w:autoSpaceDN/>
        <w:rPr>
          <w:noProof/>
          <w:szCs w:val="24"/>
        </w:rPr>
      </w:pPr>
    </w:p>
    <w:p w14:paraId="7D9F6C42" w14:textId="77777777" w:rsidR="009039BE" w:rsidRPr="00ED740A" w:rsidRDefault="009039BE" w:rsidP="009039BE">
      <w:pPr>
        <w:widowControl/>
        <w:autoSpaceDE/>
        <w:autoSpaceDN/>
        <w:rPr>
          <w:noProof/>
          <w:szCs w:val="24"/>
        </w:rPr>
      </w:pPr>
    </w:p>
    <w:p w14:paraId="68090919"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3DAEFE4A" w14:textId="77777777" w:rsidR="009039BE" w:rsidRPr="00ED740A" w:rsidRDefault="009039BE" w:rsidP="009039BE">
      <w:pPr>
        <w:widowControl/>
        <w:autoSpaceDE/>
        <w:autoSpaceDN/>
        <w:rPr>
          <w:i/>
          <w:noProof/>
          <w:szCs w:val="24"/>
        </w:rPr>
      </w:pPr>
    </w:p>
    <w:p w14:paraId="7D5E4089" w14:textId="5F0F8C84" w:rsidR="009039BE" w:rsidRPr="00ED740A" w:rsidRDefault="005A1F45" w:rsidP="009039BE">
      <w:pPr>
        <w:widowControl/>
        <w:autoSpaceDE/>
        <w:autoSpaceDN/>
        <w:rPr>
          <w:noProof/>
          <w:szCs w:val="24"/>
        </w:rPr>
      </w:pPr>
      <w:r>
        <w:rPr>
          <w:noProof/>
          <w:szCs w:val="24"/>
        </w:rPr>
        <w:t>EXP</w:t>
      </w:r>
      <w:r w:rsidR="00B5525D">
        <w:rPr>
          <w:noProof/>
          <w:szCs w:val="24"/>
        </w:rPr>
        <w:t xml:space="preserve"> </w:t>
      </w:r>
      <w:r w:rsidR="009039BE" w:rsidRPr="00ED740A">
        <w:rPr>
          <w:i/>
        </w:rPr>
        <w:t>{mm/MMMM}</w:t>
      </w:r>
    </w:p>
    <w:p w14:paraId="23DEB7F0" w14:textId="77777777" w:rsidR="009039BE" w:rsidRPr="00ED740A" w:rsidRDefault="009039BE" w:rsidP="009039BE">
      <w:pPr>
        <w:widowControl/>
        <w:autoSpaceDE/>
        <w:autoSpaceDN/>
        <w:rPr>
          <w:noProof/>
          <w:szCs w:val="24"/>
        </w:rPr>
      </w:pPr>
    </w:p>
    <w:p w14:paraId="324348E1" w14:textId="77777777" w:rsidR="009039BE" w:rsidRPr="00ED740A" w:rsidRDefault="009039BE" w:rsidP="009039BE">
      <w:pPr>
        <w:widowControl/>
        <w:autoSpaceDE/>
        <w:autoSpaceDN/>
        <w:rPr>
          <w:noProof/>
          <w:szCs w:val="24"/>
        </w:rPr>
      </w:pPr>
    </w:p>
    <w:p w14:paraId="5A4FBFA5"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407809F6" w14:textId="77777777" w:rsidR="009039BE" w:rsidRPr="00ED740A" w:rsidRDefault="009039BE" w:rsidP="009039BE">
      <w:pPr>
        <w:widowControl/>
        <w:autoSpaceDE/>
        <w:autoSpaceDN/>
        <w:rPr>
          <w:i/>
          <w:noProof/>
          <w:szCs w:val="24"/>
        </w:rPr>
      </w:pPr>
    </w:p>
    <w:p w14:paraId="58230738" w14:textId="77777777" w:rsidR="009039BE" w:rsidRPr="00ED740A" w:rsidRDefault="009039BE" w:rsidP="009039BE">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52D8DBEA" w14:textId="77777777" w:rsidR="009039BE" w:rsidRPr="00ED740A" w:rsidRDefault="009039BE" w:rsidP="009039BE">
      <w:pPr>
        <w:widowControl/>
        <w:autoSpaceDE/>
        <w:autoSpaceDN/>
        <w:ind w:left="567" w:hanging="567"/>
        <w:rPr>
          <w:noProof/>
          <w:szCs w:val="24"/>
        </w:rPr>
      </w:pPr>
    </w:p>
    <w:p w14:paraId="6479816A" w14:textId="77777777" w:rsidR="009039BE" w:rsidRPr="00ED740A" w:rsidRDefault="009039BE" w:rsidP="009039BE">
      <w:pPr>
        <w:widowControl/>
        <w:autoSpaceDE/>
        <w:autoSpaceDN/>
        <w:ind w:left="567" w:hanging="567"/>
        <w:rPr>
          <w:noProof/>
          <w:szCs w:val="24"/>
        </w:rPr>
      </w:pPr>
    </w:p>
    <w:p w14:paraId="24669E72"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0FD93437" w14:textId="77777777" w:rsidR="009039BE" w:rsidRPr="00ED740A" w:rsidRDefault="009039BE" w:rsidP="009039BE">
      <w:pPr>
        <w:widowControl/>
        <w:autoSpaceDE/>
        <w:autoSpaceDN/>
        <w:rPr>
          <w:noProof/>
          <w:szCs w:val="24"/>
        </w:rPr>
      </w:pPr>
    </w:p>
    <w:p w14:paraId="1AB4C952" w14:textId="77777777" w:rsidR="009039BE" w:rsidRPr="00ED740A" w:rsidRDefault="009039BE" w:rsidP="009039BE">
      <w:pPr>
        <w:widowControl/>
        <w:autoSpaceDE/>
        <w:autoSpaceDN/>
        <w:rPr>
          <w:noProof/>
          <w:szCs w:val="24"/>
        </w:rPr>
      </w:pPr>
    </w:p>
    <w:p w14:paraId="249C1021"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12238474" w14:textId="77777777" w:rsidR="009039BE" w:rsidRPr="00ED740A" w:rsidRDefault="009039BE" w:rsidP="009039BE">
      <w:pPr>
        <w:widowControl/>
        <w:autoSpaceDE/>
        <w:autoSpaceDN/>
        <w:rPr>
          <w:szCs w:val="24"/>
        </w:rPr>
      </w:pPr>
    </w:p>
    <w:p w14:paraId="779D0E09" w14:textId="77777777" w:rsidR="009039BE" w:rsidRPr="00ED740A" w:rsidRDefault="009039BE" w:rsidP="009039BE">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5F305C70" w14:textId="77777777" w:rsidR="009039BE" w:rsidRPr="00ED740A" w:rsidRDefault="009039BE" w:rsidP="009039BE">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5D57278D" w14:textId="77777777" w:rsidR="009039BE" w:rsidRPr="00ED740A" w:rsidRDefault="009039BE" w:rsidP="009039BE">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73953784" w14:textId="77777777" w:rsidR="009039BE" w:rsidRPr="00ED740A" w:rsidRDefault="009039BE" w:rsidP="009039BE">
      <w:pPr>
        <w:widowControl/>
        <w:tabs>
          <w:tab w:val="left" w:pos="567"/>
        </w:tabs>
        <w:autoSpaceDE/>
        <w:autoSpaceDN/>
        <w:jc w:val="both"/>
        <w:rPr>
          <w:szCs w:val="24"/>
        </w:rPr>
      </w:pPr>
      <w:r w:rsidRPr="00ED740A">
        <w:rPr>
          <w:szCs w:val="24"/>
        </w:rPr>
        <w:t>Vengrija</w:t>
      </w:r>
    </w:p>
    <w:p w14:paraId="3E7FC75A" w14:textId="77777777" w:rsidR="009039BE" w:rsidRPr="00ED740A" w:rsidRDefault="009039BE" w:rsidP="009039BE">
      <w:pPr>
        <w:widowControl/>
        <w:tabs>
          <w:tab w:val="left" w:pos="708"/>
        </w:tabs>
        <w:autoSpaceDE/>
        <w:autoSpaceDN/>
        <w:rPr>
          <w:noProof/>
          <w:szCs w:val="24"/>
        </w:rPr>
      </w:pPr>
    </w:p>
    <w:p w14:paraId="470FA009" w14:textId="77777777" w:rsidR="009039BE" w:rsidRPr="00ED740A" w:rsidRDefault="009039BE" w:rsidP="009039BE">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3D7B5907" w14:textId="77777777" w:rsidR="009039BE" w:rsidRPr="00ED740A" w:rsidRDefault="009039BE" w:rsidP="009039BE">
      <w:pPr>
        <w:widowControl/>
        <w:autoSpaceDE/>
        <w:autoSpaceDN/>
        <w:rPr>
          <w:noProof/>
          <w:szCs w:val="24"/>
        </w:rPr>
      </w:pPr>
    </w:p>
    <w:p w14:paraId="401340A1" w14:textId="77777777" w:rsidR="009039BE" w:rsidRPr="00ED740A" w:rsidRDefault="009039BE" w:rsidP="009039BE">
      <w:pPr>
        <w:widowControl/>
        <w:autoSpaceDE/>
        <w:autoSpaceDN/>
        <w:rPr>
          <w:noProof/>
          <w:szCs w:val="24"/>
        </w:rPr>
      </w:pPr>
    </w:p>
    <w:p w14:paraId="3DA32739"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37247B2B" w14:textId="77777777" w:rsidR="009039BE" w:rsidRPr="00ED740A" w:rsidRDefault="009039BE" w:rsidP="009039BE">
      <w:pPr>
        <w:widowControl/>
        <w:autoSpaceDE/>
        <w:autoSpaceDN/>
        <w:rPr>
          <w:noProof/>
          <w:szCs w:val="24"/>
        </w:rPr>
      </w:pPr>
    </w:p>
    <w:p w14:paraId="4A271B89" w14:textId="3A7263E5" w:rsidR="009039BE" w:rsidRDefault="00D8387F" w:rsidP="009039BE">
      <w:pPr>
        <w:widowControl/>
        <w:autoSpaceDE/>
        <w:autoSpaceDN/>
        <w:rPr>
          <w:szCs w:val="24"/>
        </w:rPr>
      </w:pPr>
      <w:r w:rsidRPr="00D8387F">
        <w:rPr>
          <w:szCs w:val="24"/>
        </w:rPr>
        <w:t>LT/1/22/5035/008</w:t>
      </w:r>
    </w:p>
    <w:p w14:paraId="516F1C69" w14:textId="77777777" w:rsidR="00D8387F" w:rsidRPr="00ED740A" w:rsidRDefault="00D8387F" w:rsidP="009039BE">
      <w:pPr>
        <w:widowControl/>
        <w:autoSpaceDE/>
        <w:autoSpaceDN/>
        <w:rPr>
          <w:szCs w:val="24"/>
        </w:rPr>
      </w:pPr>
    </w:p>
    <w:p w14:paraId="5958322E" w14:textId="77777777" w:rsidR="009039BE" w:rsidRPr="00ED740A" w:rsidRDefault="009039BE" w:rsidP="009039BE">
      <w:pPr>
        <w:widowControl/>
        <w:autoSpaceDE/>
        <w:autoSpaceDN/>
        <w:rPr>
          <w:noProof/>
          <w:szCs w:val="24"/>
        </w:rPr>
      </w:pPr>
    </w:p>
    <w:p w14:paraId="2789FFA1"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7420930F" w14:textId="77777777" w:rsidR="009039BE" w:rsidRPr="00ED740A" w:rsidRDefault="009039BE" w:rsidP="009039BE">
      <w:pPr>
        <w:widowControl/>
        <w:autoSpaceDE/>
        <w:autoSpaceDN/>
        <w:rPr>
          <w:i/>
          <w:noProof/>
          <w:szCs w:val="24"/>
        </w:rPr>
      </w:pPr>
    </w:p>
    <w:p w14:paraId="20B6A2E8" w14:textId="77777777" w:rsidR="009039BE" w:rsidRPr="00ED740A" w:rsidRDefault="009039BE" w:rsidP="009039BE">
      <w:pPr>
        <w:widowControl/>
        <w:autoSpaceDE/>
        <w:autoSpaceDN/>
        <w:rPr>
          <w:noProof/>
          <w:szCs w:val="24"/>
        </w:rPr>
      </w:pPr>
      <w:r w:rsidRPr="00ED740A">
        <w:rPr>
          <w:noProof/>
          <w:szCs w:val="24"/>
        </w:rPr>
        <w:t xml:space="preserve">Serija </w:t>
      </w:r>
      <w:r w:rsidRPr="00ED740A">
        <w:rPr>
          <w:i/>
          <w:iCs/>
          <w:szCs w:val="18"/>
        </w:rPr>
        <w:t>{numeris}</w:t>
      </w:r>
    </w:p>
    <w:p w14:paraId="19946CE2" w14:textId="77777777" w:rsidR="009039BE" w:rsidRPr="00ED740A" w:rsidRDefault="009039BE" w:rsidP="009039BE">
      <w:pPr>
        <w:widowControl/>
        <w:autoSpaceDE/>
        <w:autoSpaceDN/>
        <w:rPr>
          <w:noProof/>
          <w:szCs w:val="24"/>
        </w:rPr>
      </w:pPr>
    </w:p>
    <w:p w14:paraId="6E21E254" w14:textId="77777777" w:rsidR="009039BE" w:rsidRPr="00ED740A" w:rsidRDefault="009039BE" w:rsidP="009039BE">
      <w:pPr>
        <w:widowControl/>
        <w:autoSpaceDE/>
        <w:autoSpaceDN/>
        <w:rPr>
          <w:noProof/>
          <w:szCs w:val="24"/>
        </w:rPr>
      </w:pPr>
    </w:p>
    <w:p w14:paraId="24F4B49E"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5AC1CDDD" w14:textId="77777777" w:rsidR="009039BE" w:rsidRPr="00ED740A" w:rsidRDefault="009039BE" w:rsidP="009039BE">
      <w:pPr>
        <w:widowControl/>
        <w:autoSpaceDE/>
        <w:autoSpaceDN/>
        <w:rPr>
          <w:noProof/>
          <w:szCs w:val="24"/>
        </w:rPr>
      </w:pPr>
    </w:p>
    <w:p w14:paraId="58038787" w14:textId="77777777" w:rsidR="009039BE" w:rsidRPr="00ED740A" w:rsidRDefault="009039BE" w:rsidP="009039BE">
      <w:pPr>
        <w:widowControl/>
        <w:tabs>
          <w:tab w:val="left" w:pos="567"/>
        </w:tabs>
        <w:autoSpaceDE/>
        <w:autoSpaceDN/>
      </w:pPr>
      <w:r w:rsidRPr="00ED740A">
        <w:rPr>
          <w:szCs w:val="20"/>
        </w:rPr>
        <w:t>Receptinis vaistas</w:t>
      </w:r>
      <w:r w:rsidRPr="00ED740A">
        <w:t>.</w:t>
      </w:r>
    </w:p>
    <w:p w14:paraId="1A7323A2" w14:textId="77777777" w:rsidR="009039BE" w:rsidRPr="00ED740A" w:rsidRDefault="009039BE" w:rsidP="009039BE">
      <w:pPr>
        <w:widowControl/>
        <w:autoSpaceDE/>
        <w:autoSpaceDN/>
        <w:rPr>
          <w:noProof/>
          <w:szCs w:val="24"/>
        </w:rPr>
      </w:pPr>
    </w:p>
    <w:p w14:paraId="4E2AAC4E" w14:textId="77777777" w:rsidR="009039BE" w:rsidRPr="00ED740A" w:rsidRDefault="009039BE" w:rsidP="009039BE">
      <w:pPr>
        <w:widowControl/>
        <w:autoSpaceDE/>
        <w:autoSpaceDN/>
        <w:rPr>
          <w:noProof/>
          <w:szCs w:val="24"/>
        </w:rPr>
      </w:pPr>
    </w:p>
    <w:p w14:paraId="56211DDA"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4F831527" w14:textId="77777777" w:rsidR="009039BE" w:rsidRPr="00ED740A" w:rsidRDefault="009039BE" w:rsidP="009039BE">
      <w:pPr>
        <w:widowControl/>
        <w:autoSpaceDE/>
        <w:autoSpaceDN/>
        <w:rPr>
          <w:noProof/>
          <w:szCs w:val="24"/>
        </w:rPr>
      </w:pPr>
    </w:p>
    <w:p w14:paraId="72CF54A7" w14:textId="77777777" w:rsidR="009039BE" w:rsidRPr="00ED740A" w:rsidRDefault="009039BE" w:rsidP="009039BE">
      <w:pPr>
        <w:widowControl/>
        <w:autoSpaceDE/>
        <w:autoSpaceDN/>
        <w:rPr>
          <w:noProof/>
          <w:szCs w:val="24"/>
        </w:rPr>
      </w:pPr>
    </w:p>
    <w:p w14:paraId="16EF828E" w14:textId="77777777" w:rsidR="009039BE" w:rsidRPr="00ED740A" w:rsidRDefault="009039BE" w:rsidP="009039BE">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7D704D09" w14:textId="77777777" w:rsidR="009039BE" w:rsidRPr="00ED740A" w:rsidRDefault="009039BE" w:rsidP="009039BE">
      <w:pPr>
        <w:widowControl/>
        <w:autoSpaceDE/>
        <w:autoSpaceDN/>
        <w:rPr>
          <w:noProof/>
          <w:szCs w:val="24"/>
        </w:rPr>
      </w:pPr>
    </w:p>
    <w:p w14:paraId="58484F19" w14:textId="77777777" w:rsidR="009039BE" w:rsidRPr="00ED740A" w:rsidRDefault="009039BE" w:rsidP="009039BE">
      <w:pPr>
        <w:widowControl/>
        <w:autoSpaceDE/>
        <w:autoSpaceDN/>
        <w:rPr>
          <w:szCs w:val="24"/>
        </w:rPr>
      </w:pPr>
      <w:proofErr w:type="spellStart"/>
      <w:r w:rsidRPr="00ED740A">
        <w:rPr>
          <w:szCs w:val="24"/>
        </w:rPr>
        <w:t>telexer</w:t>
      </w:r>
      <w:proofErr w:type="spellEnd"/>
      <w:r w:rsidRPr="00ED740A">
        <w:rPr>
          <w:szCs w:val="24"/>
        </w:rPr>
        <w:t xml:space="preserve"> 110 mg</w:t>
      </w:r>
    </w:p>
    <w:p w14:paraId="690F6399" w14:textId="77777777" w:rsidR="009039BE" w:rsidRPr="00ED740A" w:rsidRDefault="009039BE" w:rsidP="009039BE">
      <w:pPr>
        <w:widowControl/>
        <w:autoSpaceDE/>
        <w:autoSpaceDN/>
        <w:rPr>
          <w:noProof/>
          <w:shd w:val="clear" w:color="auto" w:fill="CCCCCC"/>
        </w:rPr>
      </w:pPr>
    </w:p>
    <w:p w14:paraId="0E6CC58B" w14:textId="77777777" w:rsidR="009039BE" w:rsidRPr="00ED740A" w:rsidRDefault="009039BE" w:rsidP="009039BE">
      <w:pPr>
        <w:widowControl/>
        <w:autoSpaceDE/>
        <w:autoSpaceDN/>
        <w:rPr>
          <w:noProof/>
          <w:shd w:val="clear" w:color="auto" w:fill="CCCCCC"/>
        </w:rPr>
      </w:pPr>
    </w:p>
    <w:p w14:paraId="7DE31A9E" w14:textId="77777777" w:rsidR="009039BE" w:rsidRPr="00ED740A" w:rsidRDefault="009039BE" w:rsidP="009039BE">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0C81174A" w14:textId="77777777" w:rsidR="009039BE" w:rsidRPr="00ED740A" w:rsidRDefault="009039BE" w:rsidP="009039BE">
      <w:pPr>
        <w:widowControl/>
        <w:autoSpaceDE/>
        <w:autoSpaceDN/>
        <w:rPr>
          <w:noProof/>
          <w:szCs w:val="24"/>
        </w:rPr>
      </w:pPr>
    </w:p>
    <w:p w14:paraId="4F6716F9" w14:textId="77777777" w:rsidR="009039BE" w:rsidRPr="00ED740A" w:rsidRDefault="009039BE" w:rsidP="009039BE">
      <w:pPr>
        <w:widowControl/>
        <w:autoSpaceDE/>
        <w:autoSpaceDN/>
        <w:rPr>
          <w:noProof/>
        </w:rPr>
      </w:pPr>
    </w:p>
    <w:p w14:paraId="40E924ED" w14:textId="77777777" w:rsidR="009039BE" w:rsidRPr="00ED740A" w:rsidRDefault="009039BE" w:rsidP="009039BE">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4B3A631A" w14:textId="77777777" w:rsidR="009039BE" w:rsidRPr="00ED740A" w:rsidRDefault="009039BE" w:rsidP="009039BE">
      <w:pPr>
        <w:widowControl/>
        <w:autoSpaceDE/>
        <w:autoSpaceDN/>
        <w:rPr>
          <w:noProof/>
          <w:szCs w:val="24"/>
        </w:rPr>
      </w:pPr>
    </w:p>
    <w:p w14:paraId="19F8AF78" w14:textId="77777777" w:rsidR="009039BE" w:rsidRPr="00ED740A" w:rsidRDefault="009039BE" w:rsidP="009039BE">
      <w:pPr>
        <w:widowControl/>
        <w:autoSpaceDE/>
        <w:autoSpaceDN/>
        <w:rPr>
          <w:noProof/>
        </w:rPr>
      </w:pPr>
    </w:p>
    <w:p w14:paraId="74704BF5" w14:textId="77777777" w:rsidR="00B92D47" w:rsidRPr="00ED740A" w:rsidRDefault="009039BE" w:rsidP="00B92D47">
      <w:pPr>
        <w:widowControl/>
        <w:shd w:val="clear" w:color="auto" w:fill="FFFFFF"/>
        <w:autoSpaceDE/>
        <w:autoSpaceDN/>
        <w:rPr>
          <w:noProof/>
          <w:szCs w:val="24"/>
        </w:rPr>
      </w:pPr>
      <w:r w:rsidRPr="00ED740A">
        <w:rPr>
          <w:b/>
          <w:noProof/>
          <w:color w:val="FF0000"/>
          <w:szCs w:val="24"/>
        </w:rPr>
        <w:br w:type="page"/>
      </w:r>
      <w:r w:rsidR="00B92D47" w:rsidRPr="00ED740A">
        <w:rPr>
          <w:noProof/>
          <w:szCs w:val="24"/>
        </w:rPr>
        <w:lastRenderedPageBreak/>
        <w:t>Visas vienakalbių pakuočių ženklinimas.</w:t>
      </w:r>
    </w:p>
    <w:p w14:paraId="131EED25"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247C50BA"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5031B075" w14:textId="57E7FEEA"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rPr>
          <w:b/>
          <w:caps/>
          <w:szCs w:val="24"/>
        </w:rPr>
      </w:pPr>
      <w:r w:rsidRPr="00ED740A">
        <w:rPr>
          <w:rFonts w:cs="Calibri"/>
          <w:b/>
          <w:caps/>
          <w:noProof/>
          <w:szCs w:val="24"/>
        </w:rPr>
        <w:t xml:space="preserve">SUDĖTINĖS PAKUOTĖS </w:t>
      </w:r>
      <w:r>
        <w:rPr>
          <w:rFonts w:cs="Calibri"/>
          <w:b/>
          <w:caps/>
          <w:noProof/>
          <w:szCs w:val="24"/>
        </w:rPr>
        <w:t>IŠOR</w:t>
      </w:r>
      <w:r w:rsidRPr="00ED740A">
        <w:rPr>
          <w:rFonts w:cs="Calibri"/>
          <w:b/>
          <w:caps/>
          <w:noProof/>
          <w:szCs w:val="24"/>
        </w:rPr>
        <w:t>INĖ DĖŽ</w:t>
      </w:r>
      <w:r>
        <w:rPr>
          <w:rFonts w:cs="Calibri"/>
          <w:b/>
          <w:caps/>
          <w:noProof/>
          <w:szCs w:val="24"/>
        </w:rPr>
        <w:t>UT</w:t>
      </w:r>
      <w:r w:rsidRPr="00ED740A">
        <w:rPr>
          <w:rFonts w:cs="Calibri"/>
          <w:b/>
          <w:caps/>
          <w:noProof/>
          <w:szCs w:val="24"/>
        </w:rPr>
        <w:t xml:space="preserve">Ė (SU </w:t>
      </w:r>
      <w:r w:rsidR="00F13E46">
        <w:rPr>
          <w:rFonts w:cs="Calibri"/>
          <w:b/>
          <w:caps/>
          <w:noProof/>
          <w:szCs w:val="24"/>
        </w:rPr>
        <w:t xml:space="preserve">PERFORUOTOMIS </w:t>
      </w:r>
      <w:r w:rsidRPr="00ED740A">
        <w:rPr>
          <w:rFonts w:cs="Calibri"/>
          <w:b/>
          <w:caps/>
          <w:noProof/>
          <w:szCs w:val="24"/>
        </w:rPr>
        <w:t>LIZDINĖMIS PLOKŠTELĖMIS) (</w:t>
      </w:r>
      <w:r w:rsidR="00B303D5">
        <w:rPr>
          <w:rFonts w:cs="Calibri"/>
          <w:b/>
          <w:caps/>
          <w:noProof/>
          <w:szCs w:val="24"/>
        </w:rPr>
        <w:t xml:space="preserve">ĮSKAITANT </w:t>
      </w:r>
      <w:r w:rsidR="00B303D5" w:rsidRPr="00ED740A">
        <w:rPr>
          <w:rFonts w:cs="Calibri"/>
          <w:b/>
          <w:caps/>
          <w:noProof/>
          <w:szCs w:val="24"/>
        </w:rPr>
        <w:t xml:space="preserve"> </w:t>
      </w:r>
      <w:r w:rsidRPr="00ED740A">
        <w:rPr>
          <w:rFonts w:cs="Calibri"/>
          <w:b/>
          <w:caps/>
          <w:noProof/>
          <w:szCs w:val="24"/>
        </w:rPr>
        <w:t>„</w:t>
      </w:r>
      <w:r>
        <w:rPr>
          <w:rFonts w:cs="Calibri"/>
          <w:b/>
          <w:caps/>
          <w:noProof/>
          <w:szCs w:val="24"/>
        </w:rPr>
        <w:t>MĖLYN</w:t>
      </w:r>
      <w:r w:rsidR="00B303D5">
        <w:rPr>
          <w:rFonts w:cs="Calibri"/>
          <w:b/>
          <w:caps/>
          <w:noProof/>
          <w:szCs w:val="24"/>
        </w:rPr>
        <w:t>ĄJĮ</w:t>
      </w:r>
      <w:r>
        <w:rPr>
          <w:rFonts w:cs="Calibri"/>
          <w:b/>
          <w:caps/>
          <w:noProof/>
          <w:szCs w:val="24"/>
        </w:rPr>
        <w:t xml:space="preserve"> LANGEL</w:t>
      </w:r>
      <w:r w:rsidR="00B303D5">
        <w:rPr>
          <w:rFonts w:cs="Calibri"/>
          <w:b/>
          <w:caps/>
          <w:noProof/>
          <w:szCs w:val="24"/>
        </w:rPr>
        <w:t>Į</w:t>
      </w:r>
      <w:r>
        <w:rPr>
          <w:rFonts w:cs="Calibri"/>
          <w:b/>
          <w:caps/>
          <w:noProof/>
          <w:szCs w:val="24"/>
        </w:rPr>
        <w:t>“</w:t>
      </w:r>
      <w:r w:rsidRPr="00ED740A">
        <w:rPr>
          <w:b/>
          <w:caps/>
          <w:szCs w:val="24"/>
        </w:rPr>
        <w:t>)</w:t>
      </w:r>
    </w:p>
    <w:p w14:paraId="1D4B5DE2" w14:textId="77777777" w:rsidR="00C81787" w:rsidRPr="00ED740A" w:rsidRDefault="00C81787" w:rsidP="00C81787">
      <w:pPr>
        <w:widowControl/>
        <w:autoSpaceDE/>
        <w:autoSpaceDN/>
        <w:rPr>
          <w:noProof/>
          <w:szCs w:val="24"/>
        </w:rPr>
      </w:pPr>
    </w:p>
    <w:p w14:paraId="6F5D77B9" w14:textId="77777777" w:rsidR="00C81787" w:rsidRPr="00ED740A" w:rsidRDefault="00C81787" w:rsidP="00C81787">
      <w:pPr>
        <w:widowControl/>
        <w:autoSpaceDE/>
        <w:autoSpaceDN/>
        <w:rPr>
          <w:noProof/>
          <w:szCs w:val="24"/>
        </w:rPr>
      </w:pPr>
    </w:p>
    <w:p w14:paraId="6FC6DF21"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3B6AD69F" w14:textId="77777777" w:rsidR="00C81787" w:rsidRPr="00ED740A" w:rsidRDefault="00C81787" w:rsidP="00C81787">
      <w:pPr>
        <w:widowControl/>
        <w:autoSpaceDE/>
        <w:autoSpaceDN/>
        <w:rPr>
          <w:noProof/>
          <w:szCs w:val="24"/>
        </w:rPr>
      </w:pPr>
    </w:p>
    <w:p w14:paraId="0CB85F51" w14:textId="77777777" w:rsidR="00C81787" w:rsidRPr="00ED740A" w:rsidRDefault="00C81787" w:rsidP="00C81787">
      <w:pPr>
        <w:widowControl/>
        <w:autoSpaceDE/>
        <w:autoSpaceDN/>
        <w:rPr>
          <w:noProof/>
          <w:szCs w:val="24"/>
        </w:rPr>
      </w:pPr>
      <w:r w:rsidRPr="00ED740A">
        <w:rPr>
          <w:noProof/>
          <w:szCs w:val="24"/>
        </w:rPr>
        <w:t>TELEXER 110 mg kietosios kapsulės</w:t>
      </w:r>
    </w:p>
    <w:p w14:paraId="182D59D4" w14:textId="77777777" w:rsidR="00C81787" w:rsidRPr="00ED740A" w:rsidRDefault="00C81787" w:rsidP="00C81787">
      <w:pPr>
        <w:widowControl/>
        <w:autoSpaceDE/>
        <w:autoSpaceDN/>
        <w:rPr>
          <w:noProof/>
          <w:szCs w:val="24"/>
        </w:rPr>
      </w:pPr>
      <w:r w:rsidRPr="00ED740A">
        <w:rPr>
          <w:noProof/>
          <w:szCs w:val="24"/>
        </w:rPr>
        <w:t>dabigatranas eteksilatas</w:t>
      </w:r>
    </w:p>
    <w:p w14:paraId="1EDBE4B9" w14:textId="77777777" w:rsidR="00C81787" w:rsidRPr="00ED740A" w:rsidRDefault="00C81787" w:rsidP="00C81787">
      <w:pPr>
        <w:widowControl/>
        <w:autoSpaceDE/>
        <w:autoSpaceDN/>
        <w:rPr>
          <w:noProof/>
          <w:szCs w:val="24"/>
        </w:rPr>
      </w:pPr>
    </w:p>
    <w:p w14:paraId="74E2445A" w14:textId="77777777" w:rsidR="00C81787" w:rsidRPr="00ED740A" w:rsidRDefault="00C81787" w:rsidP="00C81787">
      <w:pPr>
        <w:widowControl/>
        <w:autoSpaceDE/>
        <w:autoSpaceDN/>
        <w:rPr>
          <w:noProof/>
          <w:szCs w:val="24"/>
        </w:rPr>
      </w:pPr>
    </w:p>
    <w:p w14:paraId="276524E9"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6E45CDFE" w14:textId="77777777" w:rsidR="00C81787" w:rsidRPr="00ED740A" w:rsidRDefault="00C81787" w:rsidP="00C81787">
      <w:pPr>
        <w:widowControl/>
        <w:autoSpaceDE/>
        <w:autoSpaceDN/>
        <w:rPr>
          <w:noProof/>
          <w:szCs w:val="24"/>
        </w:rPr>
      </w:pPr>
    </w:p>
    <w:p w14:paraId="06FC70D4" w14:textId="77777777" w:rsidR="00C81787" w:rsidRPr="00ED740A" w:rsidRDefault="00C81787" w:rsidP="00C81787">
      <w:pPr>
        <w:widowControl/>
        <w:autoSpaceDE/>
        <w:autoSpaceDN/>
        <w:rPr>
          <w:noProof/>
          <w:szCs w:val="24"/>
        </w:rPr>
      </w:pPr>
      <w:r w:rsidRPr="00ED740A">
        <w:rPr>
          <w:noProof/>
          <w:szCs w:val="24"/>
        </w:rPr>
        <w:t>Kiekvienoje kietojoje kapsulėje yra 110 mg dabigatrano eteksilato (mesilato pavidalu).</w:t>
      </w:r>
    </w:p>
    <w:p w14:paraId="1D8129B1" w14:textId="77777777" w:rsidR="00C81787" w:rsidRPr="00ED740A" w:rsidRDefault="00C81787" w:rsidP="00C81787">
      <w:pPr>
        <w:widowControl/>
        <w:autoSpaceDE/>
        <w:autoSpaceDN/>
        <w:rPr>
          <w:noProof/>
          <w:szCs w:val="24"/>
        </w:rPr>
      </w:pPr>
    </w:p>
    <w:p w14:paraId="7F29395F" w14:textId="77777777" w:rsidR="00C81787" w:rsidRPr="00ED740A" w:rsidRDefault="00C81787" w:rsidP="00C81787">
      <w:pPr>
        <w:widowControl/>
        <w:autoSpaceDE/>
        <w:autoSpaceDN/>
        <w:rPr>
          <w:noProof/>
          <w:szCs w:val="24"/>
        </w:rPr>
      </w:pPr>
    </w:p>
    <w:p w14:paraId="6B8AFC0D"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4DF47961" w14:textId="77777777" w:rsidR="00C81787" w:rsidRPr="00ED740A" w:rsidRDefault="00C81787" w:rsidP="00C81787">
      <w:pPr>
        <w:widowControl/>
        <w:autoSpaceDE/>
        <w:autoSpaceDN/>
        <w:rPr>
          <w:noProof/>
          <w:szCs w:val="24"/>
        </w:rPr>
      </w:pPr>
    </w:p>
    <w:p w14:paraId="36E1656A" w14:textId="77777777" w:rsidR="00C81787" w:rsidRPr="00ED740A" w:rsidRDefault="00C81787" w:rsidP="00C81787">
      <w:pPr>
        <w:widowControl/>
        <w:autoSpaceDE/>
        <w:autoSpaceDN/>
        <w:rPr>
          <w:noProof/>
          <w:szCs w:val="24"/>
        </w:rPr>
      </w:pPr>
    </w:p>
    <w:p w14:paraId="7FFC71EA"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12AB191E" w14:textId="77777777" w:rsidR="00C81787" w:rsidRPr="00ED740A" w:rsidRDefault="00C81787" w:rsidP="00C81787">
      <w:pPr>
        <w:widowControl/>
        <w:autoSpaceDE/>
        <w:autoSpaceDN/>
        <w:rPr>
          <w:noProof/>
          <w:szCs w:val="24"/>
        </w:rPr>
      </w:pPr>
    </w:p>
    <w:p w14:paraId="48EF5828" w14:textId="77777777" w:rsidR="00C81787" w:rsidRPr="00ED740A" w:rsidRDefault="00C81787" w:rsidP="00C81787">
      <w:pPr>
        <w:widowControl/>
        <w:autoSpaceDE/>
        <w:autoSpaceDN/>
        <w:rPr>
          <w:szCs w:val="24"/>
        </w:rPr>
      </w:pPr>
      <w:r w:rsidRPr="00ED740A">
        <w:rPr>
          <w:szCs w:val="24"/>
          <w:highlight w:val="lightGray"/>
        </w:rPr>
        <w:t>kietoji kapsulė</w:t>
      </w:r>
    </w:p>
    <w:p w14:paraId="2115E294" w14:textId="77777777" w:rsidR="00C81787" w:rsidRDefault="00C81787" w:rsidP="00C81787">
      <w:pPr>
        <w:widowControl/>
        <w:autoSpaceDE/>
        <w:autoSpaceDN/>
        <w:rPr>
          <w:szCs w:val="24"/>
        </w:rPr>
      </w:pPr>
    </w:p>
    <w:p w14:paraId="5FA21EC1" w14:textId="1410A1C2" w:rsidR="00C81787" w:rsidRDefault="00C81787" w:rsidP="00C81787">
      <w:pPr>
        <w:widowControl/>
        <w:autoSpaceDE/>
        <w:autoSpaceDN/>
        <w:rPr>
          <w:noProof/>
          <w:szCs w:val="24"/>
        </w:rPr>
      </w:pPr>
      <w:r w:rsidRPr="00ED740A">
        <w:rPr>
          <w:noProof/>
          <w:szCs w:val="24"/>
        </w:rPr>
        <w:t>Sudėtinė pakuotė</w:t>
      </w:r>
      <w:r>
        <w:rPr>
          <w:noProof/>
          <w:szCs w:val="24"/>
        </w:rPr>
        <w:t>: 180 (3 pakuotės</w:t>
      </w:r>
      <w:r w:rsidR="00DE3B02">
        <w:rPr>
          <w:noProof/>
          <w:szCs w:val="24"/>
        </w:rPr>
        <w:t xml:space="preserve"> po</w:t>
      </w:r>
      <w:r>
        <w:rPr>
          <w:noProof/>
          <w:szCs w:val="24"/>
        </w:rPr>
        <w:t xml:space="preserve"> 60) kietųjų kapsulių </w:t>
      </w:r>
    </w:p>
    <w:p w14:paraId="6982CDE5" w14:textId="77777777" w:rsidR="00C81787" w:rsidRDefault="00C81787" w:rsidP="00C81787">
      <w:pPr>
        <w:widowControl/>
        <w:autoSpaceDE/>
        <w:autoSpaceDN/>
        <w:rPr>
          <w:noProof/>
          <w:szCs w:val="24"/>
        </w:rPr>
      </w:pPr>
    </w:p>
    <w:p w14:paraId="5A21A6BA" w14:textId="77777777" w:rsidR="00C81787" w:rsidRPr="00ED740A" w:rsidRDefault="00C81787" w:rsidP="00C81787">
      <w:pPr>
        <w:widowControl/>
        <w:autoSpaceDE/>
        <w:autoSpaceDN/>
        <w:rPr>
          <w:noProof/>
          <w:szCs w:val="24"/>
        </w:rPr>
      </w:pPr>
    </w:p>
    <w:p w14:paraId="580613EC"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7C372337" w14:textId="77777777" w:rsidR="00C81787" w:rsidRPr="00ED740A" w:rsidRDefault="00C81787" w:rsidP="00C81787">
      <w:pPr>
        <w:widowControl/>
        <w:autoSpaceDE/>
        <w:autoSpaceDN/>
        <w:rPr>
          <w:i/>
          <w:noProof/>
          <w:szCs w:val="24"/>
        </w:rPr>
      </w:pPr>
    </w:p>
    <w:p w14:paraId="6A4EF70E" w14:textId="77777777" w:rsidR="00C81787" w:rsidRPr="00ED740A" w:rsidRDefault="00C81787" w:rsidP="00C81787">
      <w:pPr>
        <w:widowControl/>
        <w:autoSpaceDE/>
        <w:autoSpaceDN/>
        <w:rPr>
          <w:noProof/>
          <w:szCs w:val="24"/>
        </w:rPr>
      </w:pPr>
      <w:r w:rsidRPr="00ED740A">
        <w:rPr>
          <w:noProof/>
          <w:szCs w:val="24"/>
        </w:rPr>
        <w:t>Nurykite visą kapsulę, kramtyti ar laužyti negalima.</w:t>
      </w:r>
    </w:p>
    <w:p w14:paraId="7268BA83" w14:textId="77777777" w:rsidR="00C81787" w:rsidRPr="00ED740A" w:rsidRDefault="00C81787" w:rsidP="00C81787">
      <w:pPr>
        <w:widowControl/>
        <w:autoSpaceDE/>
        <w:autoSpaceDN/>
        <w:rPr>
          <w:noProof/>
          <w:szCs w:val="24"/>
        </w:rPr>
      </w:pPr>
      <w:r w:rsidRPr="00ED740A">
        <w:rPr>
          <w:noProof/>
          <w:szCs w:val="24"/>
        </w:rPr>
        <w:t>Prieš vartojimą perskaitykite pakuotės lapelį.</w:t>
      </w:r>
    </w:p>
    <w:p w14:paraId="36C8190B" w14:textId="77777777" w:rsidR="00C81787" w:rsidRPr="00ED740A" w:rsidRDefault="00C81787" w:rsidP="00C81787">
      <w:pPr>
        <w:widowControl/>
        <w:autoSpaceDE/>
        <w:autoSpaceDN/>
        <w:rPr>
          <w:noProof/>
          <w:szCs w:val="24"/>
        </w:rPr>
      </w:pPr>
      <w:r w:rsidRPr="00ED740A">
        <w:rPr>
          <w:noProof/>
          <w:szCs w:val="24"/>
        </w:rPr>
        <w:t>Vartoti per burną</w:t>
      </w:r>
      <w:r>
        <w:rPr>
          <w:noProof/>
          <w:szCs w:val="24"/>
        </w:rPr>
        <w:t>.</w:t>
      </w:r>
    </w:p>
    <w:p w14:paraId="357592BD" w14:textId="77777777" w:rsidR="00C81787" w:rsidRPr="00ED740A" w:rsidRDefault="00C81787" w:rsidP="00C81787">
      <w:pPr>
        <w:widowControl/>
        <w:autoSpaceDE/>
        <w:autoSpaceDN/>
        <w:rPr>
          <w:noProof/>
          <w:szCs w:val="24"/>
        </w:rPr>
      </w:pPr>
    </w:p>
    <w:p w14:paraId="7A8B2B08" w14:textId="77777777" w:rsidR="00C81787" w:rsidRPr="00ED740A" w:rsidRDefault="00C81787" w:rsidP="00C81787">
      <w:pPr>
        <w:widowControl/>
        <w:autoSpaceDE/>
        <w:autoSpaceDN/>
        <w:rPr>
          <w:noProof/>
          <w:szCs w:val="24"/>
        </w:rPr>
      </w:pPr>
    </w:p>
    <w:p w14:paraId="47FED1F5" w14:textId="77777777" w:rsidR="00C81787" w:rsidRPr="00ED740A" w:rsidRDefault="00C81787" w:rsidP="00C81787">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15C98E2E" w14:textId="77777777" w:rsidR="00C81787" w:rsidRPr="00ED740A" w:rsidRDefault="00C81787" w:rsidP="00C81787">
      <w:pPr>
        <w:widowControl/>
        <w:autoSpaceDE/>
        <w:autoSpaceDN/>
        <w:rPr>
          <w:noProof/>
          <w:szCs w:val="24"/>
        </w:rPr>
      </w:pPr>
    </w:p>
    <w:p w14:paraId="70603CF2" w14:textId="77777777" w:rsidR="00C81787" w:rsidRPr="00ED740A" w:rsidRDefault="00C81787" w:rsidP="00C81787">
      <w:pPr>
        <w:widowControl/>
        <w:autoSpaceDE/>
        <w:autoSpaceDN/>
        <w:rPr>
          <w:iCs/>
          <w:noProof/>
          <w:szCs w:val="20"/>
        </w:rPr>
      </w:pPr>
      <w:r w:rsidRPr="00ED740A">
        <w:rPr>
          <w:iCs/>
          <w:noProof/>
          <w:szCs w:val="20"/>
        </w:rPr>
        <w:t>Laikyti vaikams nepastebimoje ir nepasiekiamoje vietoje.</w:t>
      </w:r>
    </w:p>
    <w:p w14:paraId="370EFFA2" w14:textId="77777777" w:rsidR="00C81787" w:rsidRPr="00ED740A" w:rsidRDefault="00C81787" w:rsidP="00C81787">
      <w:pPr>
        <w:widowControl/>
        <w:autoSpaceDE/>
        <w:autoSpaceDN/>
        <w:rPr>
          <w:noProof/>
          <w:szCs w:val="24"/>
        </w:rPr>
      </w:pPr>
    </w:p>
    <w:p w14:paraId="5571BD19" w14:textId="77777777" w:rsidR="00C81787" w:rsidRPr="00ED740A" w:rsidRDefault="00C81787" w:rsidP="00C81787">
      <w:pPr>
        <w:widowControl/>
        <w:autoSpaceDE/>
        <w:autoSpaceDN/>
        <w:rPr>
          <w:noProof/>
          <w:szCs w:val="24"/>
        </w:rPr>
      </w:pPr>
    </w:p>
    <w:p w14:paraId="07703A5B"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777B7977" w14:textId="77777777" w:rsidR="00C81787" w:rsidRPr="00ED740A" w:rsidRDefault="00C81787" w:rsidP="00C81787">
      <w:pPr>
        <w:widowControl/>
        <w:autoSpaceDE/>
        <w:autoSpaceDN/>
        <w:rPr>
          <w:noProof/>
          <w:szCs w:val="24"/>
        </w:rPr>
      </w:pPr>
    </w:p>
    <w:p w14:paraId="56EFC436" w14:textId="77777777" w:rsidR="00C81787" w:rsidRPr="00ED740A" w:rsidRDefault="00C81787" w:rsidP="00C81787">
      <w:pPr>
        <w:widowControl/>
        <w:autoSpaceDE/>
        <w:autoSpaceDN/>
        <w:rPr>
          <w:noProof/>
          <w:szCs w:val="24"/>
        </w:rPr>
      </w:pPr>
    </w:p>
    <w:p w14:paraId="474740BB"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138B1C1B" w14:textId="77777777" w:rsidR="00C81787" w:rsidRPr="00ED740A" w:rsidRDefault="00C81787" w:rsidP="00C81787">
      <w:pPr>
        <w:widowControl/>
        <w:autoSpaceDE/>
        <w:autoSpaceDN/>
        <w:rPr>
          <w:i/>
          <w:noProof/>
          <w:szCs w:val="24"/>
        </w:rPr>
      </w:pPr>
    </w:p>
    <w:p w14:paraId="5AC1E6F0" w14:textId="728E8F19" w:rsidR="00C81787" w:rsidRPr="00ED740A" w:rsidRDefault="007B4BFC" w:rsidP="00C81787">
      <w:pPr>
        <w:widowControl/>
        <w:autoSpaceDE/>
        <w:autoSpaceDN/>
        <w:rPr>
          <w:noProof/>
          <w:szCs w:val="24"/>
        </w:rPr>
      </w:pPr>
      <w:r>
        <w:rPr>
          <w:noProof/>
          <w:szCs w:val="24"/>
        </w:rPr>
        <w:t>EXP</w:t>
      </w:r>
      <w:r w:rsidR="00B5525D">
        <w:rPr>
          <w:noProof/>
          <w:szCs w:val="24"/>
        </w:rPr>
        <w:t xml:space="preserve"> </w:t>
      </w:r>
      <w:r w:rsidR="00C81787" w:rsidRPr="00ED740A">
        <w:rPr>
          <w:i/>
        </w:rPr>
        <w:t>{mm/MMMM}</w:t>
      </w:r>
    </w:p>
    <w:p w14:paraId="5BC568B1" w14:textId="77777777" w:rsidR="00C81787" w:rsidRPr="00ED740A" w:rsidRDefault="00C81787" w:rsidP="00C81787">
      <w:pPr>
        <w:widowControl/>
        <w:autoSpaceDE/>
        <w:autoSpaceDN/>
        <w:rPr>
          <w:noProof/>
          <w:szCs w:val="24"/>
        </w:rPr>
      </w:pPr>
    </w:p>
    <w:p w14:paraId="3F4E3088" w14:textId="77777777" w:rsidR="00C81787" w:rsidRPr="00ED740A" w:rsidRDefault="00C81787" w:rsidP="00C81787">
      <w:pPr>
        <w:widowControl/>
        <w:autoSpaceDE/>
        <w:autoSpaceDN/>
        <w:rPr>
          <w:noProof/>
          <w:szCs w:val="24"/>
        </w:rPr>
      </w:pPr>
    </w:p>
    <w:p w14:paraId="35A8B044"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237EF8E5" w14:textId="77777777" w:rsidR="00C81787" w:rsidRPr="00ED740A" w:rsidRDefault="00C81787" w:rsidP="00C81787">
      <w:pPr>
        <w:widowControl/>
        <w:autoSpaceDE/>
        <w:autoSpaceDN/>
        <w:rPr>
          <w:i/>
          <w:noProof/>
          <w:szCs w:val="24"/>
        </w:rPr>
      </w:pPr>
    </w:p>
    <w:p w14:paraId="591F3B03" w14:textId="77777777" w:rsidR="00C81787" w:rsidRPr="00ED740A" w:rsidRDefault="00C81787" w:rsidP="00C81787">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1E27C96B" w14:textId="77777777" w:rsidR="00C81787" w:rsidRPr="00ED740A" w:rsidRDefault="00C81787" w:rsidP="00C81787">
      <w:pPr>
        <w:widowControl/>
        <w:autoSpaceDE/>
        <w:autoSpaceDN/>
        <w:ind w:left="567" w:hanging="567"/>
        <w:rPr>
          <w:noProof/>
          <w:szCs w:val="24"/>
        </w:rPr>
      </w:pPr>
    </w:p>
    <w:p w14:paraId="7766D3DA" w14:textId="77777777" w:rsidR="00C81787" w:rsidRPr="00ED740A" w:rsidRDefault="00C81787" w:rsidP="00C81787">
      <w:pPr>
        <w:widowControl/>
        <w:autoSpaceDE/>
        <w:autoSpaceDN/>
        <w:ind w:left="567" w:hanging="567"/>
        <w:rPr>
          <w:noProof/>
          <w:szCs w:val="24"/>
        </w:rPr>
      </w:pPr>
    </w:p>
    <w:p w14:paraId="3EDA4510"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lastRenderedPageBreak/>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56983BD2" w14:textId="77777777" w:rsidR="00C81787" w:rsidRPr="00ED740A" w:rsidRDefault="00C81787" w:rsidP="00C81787">
      <w:pPr>
        <w:widowControl/>
        <w:autoSpaceDE/>
        <w:autoSpaceDN/>
        <w:rPr>
          <w:noProof/>
          <w:szCs w:val="24"/>
        </w:rPr>
      </w:pPr>
    </w:p>
    <w:p w14:paraId="293BCC4B" w14:textId="77777777" w:rsidR="00C81787" w:rsidRPr="00ED740A" w:rsidRDefault="00C81787" w:rsidP="00C81787">
      <w:pPr>
        <w:widowControl/>
        <w:autoSpaceDE/>
        <w:autoSpaceDN/>
        <w:rPr>
          <w:noProof/>
          <w:szCs w:val="24"/>
        </w:rPr>
      </w:pPr>
    </w:p>
    <w:p w14:paraId="76192D63"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3EEF2E7E" w14:textId="77777777" w:rsidR="00C81787" w:rsidRPr="00ED740A" w:rsidRDefault="00C81787" w:rsidP="00C81787">
      <w:pPr>
        <w:widowControl/>
        <w:autoSpaceDE/>
        <w:autoSpaceDN/>
        <w:rPr>
          <w:szCs w:val="24"/>
        </w:rPr>
      </w:pPr>
    </w:p>
    <w:p w14:paraId="78D7779B" w14:textId="77777777" w:rsidR="00C81787" w:rsidRPr="00ED740A" w:rsidRDefault="00C81787" w:rsidP="00C81787">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7D145B5C" w14:textId="77777777" w:rsidR="00C81787" w:rsidRPr="00ED740A" w:rsidRDefault="00C81787" w:rsidP="00C81787">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1101C18D" w14:textId="77777777" w:rsidR="00C81787" w:rsidRPr="00ED740A" w:rsidRDefault="00C81787" w:rsidP="00C81787">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0B6AEBB5" w14:textId="77777777" w:rsidR="00C81787" w:rsidRPr="00ED740A" w:rsidRDefault="00C81787" w:rsidP="00C81787">
      <w:pPr>
        <w:widowControl/>
        <w:tabs>
          <w:tab w:val="left" w:pos="567"/>
        </w:tabs>
        <w:autoSpaceDE/>
        <w:autoSpaceDN/>
        <w:jc w:val="both"/>
        <w:rPr>
          <w:szCs w:val="24"/>
        </w:rPr>
      </w:pPr>
      <w:r w:rsidRPr="00ED740A">
        <w:rPr>
          <w:szCs w:val="24"/>
        </w:rPr>
        <w:t>Vengrija</w:t>
      </w:r>
    </w:p>
    <w:p w14:paraId="1FE13C0C" w14:textId="77777777" w:rsidR="00C81787" w:rsidRPr="00ED740A" w:rsidRDefault="00C81787" w:rsidP="00C81787">
      <w:pPr>
        <w:widowControl/>
        <w:tabs>
          <w:tab w:val="left" w:pos="708"/>
        </w:tabs>
        <w:autoSpaceDE/>
        <w:autoSpaceDN/>
        <w:rPr>
          <w:noProof/>
          <w:szCs w:val="24"/>
        </w:rPr>
      </w:pPr>
    </w:p>
    <w:p w14:paraId="1EC9622B" w14:textId="77777777" w:rsidR="00C81787" w:rsidRPr="00ED740A" w:rsidRDefault="00C81787" w:rsidP="00C81787">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2EC7BBE0" w14:textId="77777777" w:rsidR="00C81787" w:rsidRPr="00ED740A" w:rsidRDefault="00C81787" w:rsidP="00C81787">
      <w:pPr>
        <w:widowControl/>
        <w:autoSpaceDE/>
        <w:autoSpaceDN/>
        <w:rPr>
          <w:noProof/>
          <w:szCs w:val="24"/>
        </w:rPr>
      </w:pPr>
    </w:p>
    <w:p w14:paraId="3F7F5951" w14:textId="77777777" w:rsidR="00C81787" w:rsidRPr="00ED740A" w:rsidRDefault="00C81787" w:rsidP="00C81787">
      <w:pPr>
        <w:widowControl/>
        <w:autoSpaceDE/>
        <w:autoSpaceDN/>
        <w:rPr>
          <w:noProof/>
          <w:szCs w:val="24"/>
        </w:rPr>
      </w:pPr>
    </w:p>
    <w:p w14:paraId="13924335"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6D29065E" w14:textId="77777777" w:rsidR="00C81787" w:rsidRPr="00ED740A" w:rsidRDefault="00C81787" w:rsidP="00C81787">
      <w:pPr>
        <w:widowControl/>
        <w:autoSpaceDE/>
        <w:autoSpaceDN/>
        <w:rPr>
          <w:noProof/>
          <w:szCs w:val="24"/>
        </w:rPr>
      </w:pPr>
    </w:p>
    <w:p w14:paraId="6F6EFE2B" w14:textId="1336989F" w:rsidR="00C81787" w:rsidRDefault="00D8387F" w:rsidP="00C81787">
      <w:pPr>
        <w:widowControl/>
        <w:autoSpaceDE/>
        <w:autoSpaceDN/>
        <w:rPr>
          <w:szCs w:val="24"/>
        </w:rPr>
      </w:pPr>
      <w:r w:rsidRPr="00D8387F">
        <w:rPr>
          <w:szCs w:val="24"/>
        </w:rPr>
        <w:t>LT/1/22/5035/008</w:t>
      </w:r>
    </w:p>
    <w:p w14:paraId="3089CAED" w14:textId="77777777" w:rsidR="00D8387F" w:rsidRPr="00ED740A" w:rsidRDefault="00D8387F" w:rsidP="00C81787">
      <w:pPr>
        <w:widowControl/>
        <w:autoSpaceDE/>
        <w:autoSpaceDN/>
        <w:rPr>
          <w:szCs w:val="24"/>
        </w:rPr>
      </w:pPr>
    </w:p>
    <w:p w14:paraId="1019BB0C" w14:textId="77777777" w:rsidR="00C81787" w:rsidRPr="00ED740A" w:rsidRDefault="00C81787" w:rsidP="00C81787">
      <w:pPr>
        <w:widowControl/>
        <w:autoSpaceDE/>
        <w:autoSpaceDN/>
        <w:rPr>
          <w:noProof/>
          <w:szCs w:val="24"/>
        </w:rPr>
      </w:pPr>
    </w:p>
    <w:p w14:paraId="462985EA"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42033195" w14:textId="77777777" w:rsidR="00C81787" w:rsidRPr="00ED740A" w:rsidRDefault="00C81787" w:rsidP="00C81787">
      <w:pPr>
        <w:widowControl/>
        <w:autoSpaceDE/>
        <w:autoSpaceDN/>
        <w:rPr>
          <w:i/>
          <w:noProof/>
          <w:szCs w:val="24"/>
        </w:rPr>
      </w:pPr>
    </w:p>
    <w:p w14:paraId="0F91F73A" w14:textId="77777777" w:rsidR="00C81787" w:rsidRPr="00ED740A" w:rsidRDefault="00C81787" w:rsidP="00C81787">
      <w:pPr>
        <w:widowControl/>
        <w:autoSpaceDE/>
        <w:autoSpaceDN/>
        <w:rPr>
          <w:noProof/>
          <w:szCs w:val="24"/>
        </w:rPr>
      </w:pPr>
      <w:r w:rsidRPr="00ED740A">
        <w:rPr>
          <w:noProof/>
          <w:szCs w:val="24"/>
        </w:rPr>
        <w:t xml:space="preserve">Serija </w:t>
      </w:r>
      <w:r w:rsidRPr="00ED740A">
        <w:rPr>
          <w:i/>
          <w:iCs/>
          <w:szCs w:val="18"/>
        </w:rPr>
        <w:t>{numeris}</w:t>
      </w:r>
    </w:p>
    <w:p w14:paraId="6DC6143B" w14:textId="77777777" w:rsidR="00C81787" w:rsidRPr="00ED740A" w:rsidRDefault="00C81787" w:rsidP="00C81787">
      <w:pPr>
        <w:widowControl/>
        <w:autoSpaceDE/>
        <w:autoSpaceDN/>
        <w:rPr>
          <w:noProof/>
          <w:szCs w:val="24"/>
        </w:rPr>
      </w:pPr>
    </w:p>
    <w:p w14:paraId="6303030F" w14:textId="77777777" w:rsidR="00C81787" w:rsidRPr="00ED740A" w:rsidRDefault="00C81787" w:rsidP="00C81787">
      <w:pPr>
        <w:widowControl/>
        <w:autoSpaceDE/>
        <w:autoSpaceDN/>
        <w:rPr>
          <w:noProof/>
          <w:szCs w:val="24"/>
        </w:rPr>
      </w:pPr>
    </w:p>
    <w:p w14:paraId="05993862"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6214CA96" w14:textId="77777777" w:rsidR="00C81787" w:rsidRPr="00ED740A" w:rsidRDefault="00C81787" w:rsidP="00C81787">
      <w:pPr>
        <w:widowControl/>
        <w:autoSpaceDE/>
        <w:autoSpaceDN/>
        <w:rPr>
          <w:noProof/>
          <w:szCs w:val="24"/>
        </w:rPr>
      </w:pPr>
    </w:p>
    <w:p w14:paraId="52ACC52B" w14:textId="77777777" w:rsidR="00C81787" w:rsidRPr="00ED740A" w:rsidRDefault="00C81787" w:rsidP="00C81787">
      <w:pPr>
        <w:widowControl/>
        <w:tabs>
          <w:tab w:val="left" w:pos="567"/>
        </w:tabs>
        <w:autoSpaceDE/>
        <w:autoSpaceDN/>
      </w:pPr>
      <w:r w:rsidRPr="00ED740A">
        <w:rPr>
          <w:szCs w:val="20"/>
        </w:rPr>
        <w:t>Receptinis vaistas</w:t>
      </w:r>
      <w:r w:rsidRPr="00ED740A">
        <w:t>.</w:t>
      </w:r>
    </w:p>
    <w:p w14:paraId="4914D2F2" w14:textId="77777777" w:rsidR="00C81787" w:rsidRPr="00ED740A" w:rsidRDefault="00C81787" w:rsidP="00C81787">
      <w:pPr>
        <w:widowControl/>
        <w:autoSpaceDE/>
        <w:autoSpaceDN/>
        <w:rPr>
          <w:noProof/>
          <w:szCs w:val="24"/>
        </w:rPr>
      </w:pPr>
    </w:p>
    <w:p w14:paraId="3EED5CF7" w14:textId="77777777" w:rsidR="00C81787" w:rsidRPr="00ED740A" w:rsidRDefault="00C81787" w:rsidP="00C81787">
      <w:pPr>
        <w:widowControl/>
        <w:autoSpaceDE/>
        <w:autoSpaceDN/>
        <w:rPr>
          <w:noProof/>
          <w:szCs w:val="24"/>
        </w:rPr>
      </w:pPr>
    </w:p>
    <w:p w14:paraId="33143B69"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2A37F028" w14:textId="77777777" w:rsidR="00C81787" w:rsidRPr="00ED740A" w:rsidRDefault="00C81787" w:rsidP="00C81787">
      <w:pPr>
        <w:widowControl/>
        <w:autoSpaceDE/>
        <w:autoSpaceDN/>
        <w:rPr>
          <w:noProof/>
          <w:szCs w:val="24"/>
        </w:rPr>
      </w:pPr>
    </w:p>
    <w:p w14:paraId="3F04ED2C" w14:textId="77777777" w:rsidR="00C81787" w:rsidRPr="00ED740A" w:rsidRDefault="00C81787" w:rsidP="00C81787">
      <w:pPr>
        <w:widowControl/>
        <w:autoSpaceDE/>
        <w:autoSpaceDN/>
        <w:rPr>
          <w:noProof/>
          <w:szCs w:val="24"/>
        </w:rPr>
      </w:pPr>
    </w:p>
    <w:p w14:paraId="3B0B8521" w14:textId="77777777" w:rsidR="00C81787" w:rsidRPr="00ED740A" w:rsidRDefault="00C81787" w:rsidP="00C81787">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43FF1C27" w14:textId="77777777" w:rsidR="00C81787" w:rsidRPr="00ED740A" w:rsidRDefault="00C81787" w:rsidP="00C81787">
      <w:pPr>
        <w:widowControl/>
        <w:autoSpaceDE/>
        <w:autoSpaceDN/>
        <w:rPr>
          <w:noProof/>
          <w:szCs w:val="24"/>
        </w:rPr>
      </w:pPr>
    </w:p>
    <w:p w14:paraId="2CE7E3DA" w14:textId="77777777" w:rsidR="00C81787" w:rsidRPr="00ED740A" w:rsidRDefault="00C81787" w:rsidP="00C81787">
      <w:pPr>
        <w:widowControl/>
        <w:autoSpaceDE/>
        <w:autoSpaceDN/>
        <w:rPr>
          <w:szCs w:val="24"/>
        </w:rPr>
      </w:pPr>
      <w:proofErr w:type="spellStart"/>
      <w:r w:rsidRPr="00ED740A">
        <w:rPr>
          <w:szCs w:val="24"/>
        </w:rPr>
        <w:t>telexer</w:t>
      </w:r>
      <w:proofErr w:type="spellEnd"/>
      <w:r w:rsidRPr="00ED740A">
        <w:rPr>
          <w:szCs w:val="24"/>
        </w:rPr>
        <w:t xml:space="preserve"> 110 mg</w:t>
      </w:r>
    </w:p>
    <w:p w14:paraId="571CFA4F" w14:textId="77777777" w:rsidR="00C81787" w:rsidRPr="00ED740A" w:rsidRDefault="00C81787" w:rsidP="00C81787">
      <w:pPr>
        <w:widowControl/>
        <w:autoSpaceDE/>
        <w:autoSpaceDN/>
        <w:rPr>
          <w:noProof/>
          <w:shd w:val="clear" w:color="auto" w:fill="CCCCCC"/>
        </w:rPr>
      </w:pPr>
    </w:p>
    <w:p w14:paraId="0DBB99EB" w14:textId="77777777" w:rsidR="00C81787" w:rsidRPr="00ED740A" w:rsidRDefault="00C81787" w:rsidP="00C81787">
      <w:pPr>
        <w:widowControl/>
        <w:autoSpaceDE/>
        <w:autoSpaceDN/>
        <w:rPr>
          <w:noProof/>
          <w:shd w:val="clear" w:color="auto" w:fill="CCCCCC"/>
        </w:rPr>
      </w:pPr>
    </w:p>
    <w:p w14:paraId="710C9174" w14:textId="77777777" w:rsidR="00C81787" w:rsidRPr="00ED740A" w:rsidRDefault="00C81787" w:rsidP="00C81787">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0A34FB1E" w14:textId="77777777" w:rsidR="00C81787" w:rsidRPr="00ED740A" w:rsidRDefault="00C81787" w:rsidP="00C81787">
      <w:pPr>
        <w:widowControl/>
        <w:autoSpaceDE/>
        <w:autoSpaceDN/>
        <w:rPr>
          <w:noProof/>
          <w:szCs w:val="24"/>
        </w:rPr>
      </w:pPr>
    </w:p>
    <w:p w14:paraId="2D9257A3" w14:textId="77777777" w:rsidR="00C81787" w:rsidRPr="00ED740A" w:rsidRDefault="00C81787" w:rsidP="00C81787">
      <w:pPr>
        <w:widowControl/>
        <w:autoSpaceDE/>
        <w:autoSpaceDN/>
        <w:rPr>
          <w:noProof/>
          <w:shd w:val="clear" w:color="auto" w:fill="CCCCCC"/>
        </w:rPr>
      </w:pPr>
      <w:r w:rsidRPr="00ED740A">
        <w:rPr>
          <w:noProof/>
          <w:szCs w:val="24"/>
          <w:highlight w:val="lightGray"/>
        </w:rPr>
        <w:t>2D brūkšninis kodas su nurodytu unikaliu identifikatoriumi.</w:t>
      </w:r>
    </w:p>
    <w:p w14:paraId="6238C25C" w14:textId="77777777" w:rsidR="00C81787" w:rsidRPr="00ED740A" w:rsidRDefault="00C81787" w:rsidP="00C81787">
      <w:pPr>
        <w:widowControl/>
        <w:autoSpaceDE/>
        <w:autoSpaceDN/>
        <w:rPr>
          <w:noProof/>
          <w:shd w:val="clear" w:color="auto" w:fill="CCCCCC"/>
        </w:rPr>
      </w:pPr>
    </w:p>
    <w:p w14:paraId="36851B77" w14:textId="77777777" w:rsidR="00C81787" w:rsidRPr="00ED740A" w:rsidRDefault="00C81787" w:rsidP="00C81787">
      <w:pPr>
        <w:widowControl/>
        <w:autoSpaceDE/>
        <w:autoSpaceDN/>
        <w:rPr>
          <w:noProof/>
        </w:rPr>
      </w:pPr>
    </w:p>
    <w:p w14:paraId="2B7B681E" w14:textId="77777777" w:rsidR="00C81787" w:rsidRPr="00ED740A" w:rsidRDefault="00C81787" w:rsidP="00C81787">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3856101B" w14:textId="77777777" w:rsidR="00C81787" w:rsidRPr="00ED740A" w:rsidRDefault="00C81787" w:rsidP="00C81787">
      <w:pPr>
        <w:widowControl/>
        <w:autoSpaceDE/>
        <w:autoSpaceDN/>
        <w:rPr>
          <w:noProof/>
          <w:szCs w:val="24"/>
        </w:rPr>
      </w:pPr>
    </w:p>
    <w:p w14:paraId="58B4A10B" w14:textId="77777777" w:rsidR="000E710D" w:rsidRPr="00ED740A" w:rsidRDefault="000E710D" w:rsidP="000E710D">
      <w:pPr>
        <w:widowControl/>
        <w:autoSpaceDE/>
        <w:autoSpaceDN/>
        <w:rPr>
          <w:szCs w:val="24"/>
        </w:rPr>
      </w:pPr>
      <w:r w:rsidRPr="00ED740A">
        <w:rPr>
          <w:szCs w:val="24"/>
        </w:rPr>
        <w:t>PC:</w:t>
      </w:r>
    </w:p>
    <w:p w14:paraId="2492F68B" w14:textId="77777777" w:rsidR="000E710D" w:rsidRPr="00ED740A" w:rsidRDefault="000E710D" w:rsidP="000E710D">
      <w:pPr>
        <w:widowControl/>
        <w:autoSpaceDE/>
        <w:autoSpaceDN/>
        <w:rPr>
          <w:szCs w:val="24"/>
        </w:rPr>
      </w:pPr>
      <w:r w:rsidRPr="00ED740A">
        <w:rPr>
          <w:szCs w:val="24"/>
        </w:rPr>
        <w:t>SN:</w:t>
      </w:r>
    </w:p>
    <w:p w14:paraId="3508FA47" w14:textId="77777777" w:rsidR="000E710D" w:rsidRPr="00ED740A" w:rsidRDefault="000E710D" w:rsidP="000E710D">
      <w:pPr>
        <w:widowControl/>
        <w:autoSpaceDE/>
        <w:autoSpaceDN/>
        <w:rPr>
          <w:szCs w:val="24"/>
        </w:rPr>
      </w:pPr>
      <w:r w:rsidRPr="00ED740A">
        <w:rPr>
          <w:szCs w:val="24"/>
          <w:highlight w:val="lightGray"/>
        </w:rPr>
        <w:t>NN:</w:t>
      </w:r>
    </w:p>
    <w:p w14:paraId="34765015" w14:textId="77777777" w:rsidR="000E710D" w:rsidRDefault="000E710D" w:rsidP="000E710D">
      <w:pPr>
        <w:widowControl/>
        <w:autoSpaceDE/>
        <w:autoSpaceDN/>
        <w:rPr>
          <w:noProof/>
        </w:rPr>
      </w:pPr>
    </w:p>
    <w:p w14:paraId="39EB0AC0" w14:textId="77777777" w:rsidR="00ED740A" w:rsidRDefault="00ED740A" w:rsidP="00ED740A">
      <w:pPr>
        <w:widowControl/>
        <w:autoSpaceDE/>
        <w:autoSpaceDN/>
        <w:rPr>
          <w:noProof/>
        </w:rPr>
      </w:pPr>
    </w:p>
    <w:p w14:paraId="0908286B" w14:textId="77777777" w:rsidR="000E710D" w:rsidRDefault="000E710D" w:rsidP="00ED740A">
      <w:pPr>
        <w:widowControl/>
        <w:autoSpaceDE/>
        <w:autoSpaceDN/>
        <w:rPr>
          <w:noProof/>
        </w:rPr>
      </w:pPr>
    </w:p>
    <w:p w14:paraId="19033AFC" w14:textId="77777777" w:rsidR="000E710D" w:rsidRDefault="000E710D" w:rsidP="00ED740A">
      <w:pPr>
        <w:widowControl/>
        <w:autoSpaceDE/>
        <w:autoSpaceDN/>
        <w:rPr>
          <w:noProof/>
        </w:rPr>
      </w:pPr>
    </w:p>
    <w:p w14:paraId="2BFA8C2C" w14:textId="77777777" w:rsidR="000E710D" w:rsidRDefault="000E710D" w:rsidP="00ED740A">
      <w:pPr>
        <w:widowControl/>
        <w:autoSpaceDE/>
        <w:autoSpaceDN/>
        <w:rPr>
          <w:noProof/>
        </w:rPr>
      </w:pPr>
    </w:p>
    <w:p w14:paraId="45E0376B" w14:textId="77777777" w:rsidR="000E710D" w:rsidRDefault="000E710D" w:rsidP="00ED740A">
      <w:pPr>
        <w:widowControl/>
        <w:autoSpaceDE/>
        <w:autoSpaceDN/>
        <w:rPr>
          <w:noProof/>
        </w:rPr>
      </w:pPr>
    </w:p>
    <w:p w14:paraId="45BAEFFE" w14:textId="77777777" w:rsidR="000E710D" w:rsidRDefault="000E710D" w:rsidP="00ED740A">
      <w:pPr>
        <w:widowControl/>
        <w:autoSpaceDE/>
        <w:autoSpaceDN/>
        <w:rPr>
          <w:noProof/>
        </w:rPr>
      </w:pPr>
    </w:p>
    <w:p w14:paraId="2F95C13C" w14:textId="77777777" w:rsidR="00B92D47" w:rsidRPr="00ED740A" w:rsidRDefault="00B92D47" w:rsidP="00B92D47">
      <w:pPr>
        <w:widowControl/>
        <w:shd w:val="clear" w:color="auto" w:fill="FFFFFF"/>
        <w:autoSpaceDE/>
        <w:autoSpaceDN/>
        <w:rPr>
          <w:noProof/>
          <w:szCs w:val="24"/>
        </w:rPr>
      </w:pPr>
      <w:r w:rsidRPr="00ED740A">
        <w:rPr>
          <w:noProof/>
          <w:szCs w:val="24"/>
        </w:rPr>
        <w:lastRenderedPageBreak/>
        <w:t>Visas vienakalbių pakuočių ženklinimas.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0F58A3AC" w14:textId="77777777" w:rsidTr="00ED740A">
        <w:trPr>
          <w:trHeight w:val="785"/>
        </w:trPr>
        <w:tc>
          <w:tcPr>
            <w:tcW w:w="9287" w:type="dxa"/>
            <w:tcBorders>
              <w:bottom w:val="single" w:sz="4" w:space="0" w:color="auto"/>
            </w:tcBorders>
          </w:tcPr>
          <w:p w14:paraId="1F22EC19" w14:textId="77777777" w:rsidR="00ED740A" w:rsidRPr="00ED740A" w:rsidRDefault="00ED740A" w:rsidP="00ED740A">
            <w:pPr>
              <w:widowControl/>
              <w:autoSpaceDE/>
              <w:autoSpaceDN/>
              <w:rPr>
                <w:b/>
                <w:noProof/>
                <w:szCs w:val="24"/>
              </w:rPr>
            </w:pPr>
            <w:r w:rsidRPr="00ED740A">
              <w:rPr>
                <w:b/>
                <w:noProof/>
                <w:szCs w:val="24"/>
              </w:rPr>
              <w:t xml:space="preserve">MINIMALI </w:t>
            </w:r>
            <w:r w:rsidRPr="00ED740A">
              <w:rPr>
                <w:b/>
                <w:caps/>
                <w:noProof/>
                <w:szCs w:val="24"/>
              </w:rPr>
              <w:t xml:space="preserve">informacija ant </w:t>
            </w:r>
            <w:r w:rsidRPr="00ED740A">
              <w:rPr>
                <w:b/>
                <w:noProof/>
                <w:szCs w:val="24"/>
              </w:rPr>
              <w:t>LIZDINIŲ PLOKŠTELIŲ ARBA DVISLUOKSNIŲ JUOSTELIŲ</w:t>
            </w:r>
          </w:p>
          <w:p w14:paraId="19C831A2" w14:textId="77777777" w:rsidR="00ED740A" w:rsidRPr="00ED740A" w:rsidRDefault="00ED740A" w:rsidP="00ED740A">
            <w:pPr>
              <w:widowControl/>
              <w:autoSpaceDE/>
              <w:autoSpaceDN/>
              <w:rPr>
                <w:b/>
                <w:noProof/>
                <w:szCs w:val="24"/>
              </w:rPr>
            </w:pPr>
          </w:p>
          <w:p w14:paraId="3024D052" w14:textId="77777777" w:rsidR="00ED740A" w:rsidRPr="00ED740A" w:rsidRDefault="00ED740A" w:rsidP="00ED740A">
            <w:pPr>
              <w:widowControl/>
              <w:autoSpaceDE/>
              <w:autoSpaceDN/>
              <w:rPr>
                <w:b/>
                <w:noProof/>
                <w:szCs w:val="24"/>
              </w:rPr>
            </w:pPr>
            <w:r w:rsidRPr="00ED740A">
              <w:rPr>
                <w:b/>
                <w:lang w:eastAsia="lt-LT"/>
              </w:rPr>
              <w:t>LIZDINĖ PLOKŠTELĖ</w:t>
            </w:r>
          </w:p>
        </w:tc>
      </w:tr>
    </w:tbl>
    <w:p w14:paraId="568BB4B5" w14:textId="77777777" w:rsidR="00ED740A" w:rsidRPr="00ED740A" w:rsidRDefault="00ED740A" w:rsidP="00ED740A">
      <w:pPr>
        <w:widowControl/>
        <w:autoSpaceDE/>
        <w:autoSpaceDN/>
        <w:rPr>
          <w:b/>
          <w:noProof/>
          <w:szCs w:val="24"/>
        </w:rPr>
      </w:pPr>
    </w:p>
    <w:p w14:paraId="48A05893"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30D18A8B" w14:textId="77777777" w:rsidTr="00ED740A">
        <w:tc>
          <w:tcPr>
            <w:tcW w:w="9287" w:type="dxa"/>
          </w:tcPr>
          <w:p w14:paraId="4A72CA8E"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1.</w:t>
            </w:r>
            <w:r w:rsidRPr="00ED740A">
              <w:rPr>
                <w:b/>
                <w:noProof/>
                <w:szCs w:val="24"/>
              </w:rPr>
              <w:tab/>
            </w:r>
            <w:r w:rsidRPr="00ED740A">
              <w:rPr>
                <w:b/>
                <w:caps/>
                <w:noProof/>
                <w:szCs w:val="24"/>
              </w:rPr>
              <w:t>Vaistinio preparato pavadinimas</w:t>
            </w:r>
          </w:p>
        </w:tc>
      </w:tr>
    </w:tbl>
    <w:p w14:paraId="71BCD1FB" w14:textId="77777777" w:rsidR="00ED740A" w:rsidRPr="00ED740A" w:rsidRDefault="00ED740A" w:rsidP="00ED740A">
      <w:pPr>
        <w:widowControl/>
        <w:autoSpaceDE/>
        <w:autoSpaceDN/>
        <w:ind w:left="567" w:hanging="567"/>
        <w:rPr>
          <w:noProof/>
          <w:szCs w:val="24"/>
        </w:rPr>
      </w:pPr>
    </w:p>
    <w:p w14:paraId="73D08211" w14:textId="77777777" w:rsidR="00ED740A" w:rsidRPr="00ED740A" w:rsidRDefault="00ED740A" w:rsidP="00ED740A">
      <w:pPr>
        <w:widowControl/>
        <w:autoSpaceDE/>
        <w:autoSpaceDN/>
        <w:rPr>
          <w:noProof/>
          <w:szCs w:val="24"/>
        </w:rPr>
      </w:pPr>
      <w:r w:rsidRPr="00ED740A">
        <w:rPr>
          <w:noProof/>
          <w:szCs w:val="24"/>
        </w:rPr>
        <w:t>TELEXER 110 mg kietosios kapsulės</w:t>
      </w:r>
    </w:p>
    <w:p w14:paraId="211AB7FE" w14:textId="77777777" w:rsidR="00ED740A" w:rsidRPr="00ED740A" w:rsidRDefault="00ED740A" w:rsidP="00ED740A">
      <w:pPr>
        <w:widowControl/>
        <w:autoSpaceDE/>
        <w:autoSpaceDN/>
        <w:rPr>
          <w:noProof/>
          <w:szCs w:val="24"/>
        </w:rPr>
      </w:pPr>
      <w:r w:rsidRPr="00ED740A">
        <w:rPr>
          <w:noProof/>
          <w:szCs w:val="24"/>
        </w:rPr>
        <w:t>dabigatranas eteksilatas</w:t>
      </w:r>
    </w:p>
    <w:p w14:paraId="191161D1" w14:textId="77777777" w:rsidR="00ED740A" w:rsidRPr="00ED740A" w:rsidRDefault="00ED740A" w:rsidP="00ED740A">
      <w:pPr>
        <w:widowControl/>
        <w:autoSpaceDE/>
        <w:autoSpaceDN/>
        <w:rPr>
          <w:b/>
          <w:noProof/>
          <w:szCs w:val="24"/>
        </w:rPr>
      </w:pPr>
    </w:p>
    <w:p w14:paraId="4AE260E6"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0C4C1440" w14:textId="77777777" w:rsidTr="00ED740A">
        <w:tc>
          <w:tcPr>
            <w:tcW w:w="9287" w:type="dxa"/>
          </w:tcPr>
          <w:p w14:paraId="69AC2674"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2.</w:t>
            </w:r>
            <w:r w:rsidRPr="00ED740A">
              <w:rPr>
                <w:b/>
                <w:noProof/>
                <w:szCs w:val="24"/>
              </w:rPr>
              <w:tab/>
            </w:r>
            <w:r w:rsidRPr="00ED740A">
              <w:rPr>
                <w:b/>
                <w:caps/>
                <w:noProof/>
                <w:snapToGrid w:val="0"/>
                <w:szCs w:val="24"/>
              </w:rPr>
              <w:t>REGISTRUOTOJO</w:t>
            </w:r>
            <w:r w:rsidRPr="00ED740A">
              <w:rPr>
                <w:b/>
                <w:caps/>
                <w:noProof/>
                <w:szCs w:val="24"/>
              </w:rPr>
              <w:t xml:space="preserve"> pavadinimas</w:t>
            </w:r>
          </w:p>
        </w:tc>
      </w:tr>
    </w:tbl>
    <w:p w14:paraId="5DB18223" w14:textId="77777777" w:rsidR="00ED740A" w:rsidRPr="00ED740A" w:rsidRDefault="00ED740A" w:rsidP="00ED740A">
      <w:pPr>
        <w:widowControl/>
        <w:autoSpaceDE/>
        <w:autoSpaceDN/>
        <w:rPr>
          <w:b/>
          <w:noProof/>
          <w:szCs w:val="24"/>
        </w:rPr>
      </w:pPr>
    </w:p>
    <w:p w14:paraId="7DDA5CF7" w14:textId="77777777" w:rsidR="00ED740A" w:rsidRPr="00ED740A" w:rsidRDefault="00ED740A" w:rsidP="00ED740A">
      <w:pPr>
        <w:widowControl/>
        <w:autoSpaceDE/>
        <w:autoSpaceDN/>
        <w:ind w:firstLine="1"/>
        <w:jc w:val="both"/>
        <w:rPr>
          <w:lang w:eastAsia="hu-HU"/>
        </w:rPr>
      </w:pPr>
      <w:proofErr w:type="spellStart"/>
      <w:r w:rsidRPr="00ED740A">
        <w:rPr>
          <w:lang w:eastAsia="hu-HU"/>
        </w:rPr>
        <w:t>Gedeon</w:t>
      </w:r>
      <w:proofErr w:type="spellEnd"/>
      <w:r w:rsidRPr="00ED740A">
        <w:rPr>
          <w:lang w:eastAsia="hu-HU"/>
        </w:rPr>
        <w:t xml:space="preserve"> </w:t>
      </w:r>
      <w:proofErr w:type="spellStart"/>
      <w:r w:rsidRPr="00ED740A">
        <w:rPr>
          <w:lang w:eastAsia="hu-HU"/>
        </w:rPr>
        <w:t>Richter</w:t>
      </w:r>
      <w:proofErr w:type="spellEnd"/>
      <w:r w:rsidRPr="00ED740A">
        <w:rPr>
          <w:lang w:eastAsia="hu-HU"/>
        </w:rPr>
        <w:t xml:space="preserve"> </w:t>
      </w:r>
      <w:proofErr w:type="spellStart"/>
      <w:r w:rsidRPr="00ED740A">
        <w:rPr>
          <w:lang w:eastAsia="hu-HU"/>
        </w:rPr>
        <w:t>Plc</w:t>
      </w:r>
      <w:proofErr w:type="spellEnd"/>
      <w:r w:rsidRPr="00ED740A">
        <w:rPr>
          <w:lang w:eastAsia="hu-HU"/>
        </w:rPr>
        <w:t>.</w:t>
      </w:r>
    </w:p>
    <w:p w14:paraId="3D2D7148" w14:textId="77777777" w:rsidR="00ED740A" w:rsidRPr="00ED740A" w:rsidRDefault="00ED740A" w:rsidP="00ED740A">
      <w:pPr>
        <w:widowControl/>
        <w:autoSpaceDE/>
        <w:autoSpaceDN/>
        <w:rPr>
          <w:noProof/>
          <w:szCs w:val="24"/>
        </w:rPr>
      </w:pPr>
    </w:p>
    <w:p w14:paraId="135FB33F" w14:textId="77777777" w:rsidR="00ED740A" w:rsidRPr="00ED740A" w:rsidRDefault="00ED740A" w:rsidP="00ED740A">
      <w:pPr>
        <w:widowControl/>
        <w:autoSpaceDE/>
        <w:autoSpaceDN/>
        <w:rPr>
          <w:szCs w:val="24"/>
        </w:rPr>
      </w:pPr>
      <w:r w:rsidRPr="00ED740A">
        <w:rPr>
          <w:szCs w:val="24"/>
        </w:rPr>
        <w:t>((RG emblem</w:t>
      </w:r>
      <w:r w:rsidR="00B92D47">
        <w:rPr>
          <w:szCs w:val="24"/>
        </w:rPr>
        <w:t>a</w:t>
      </w:r>
      <w:r w:rsidRPr="00ED740A">
        <w:rPr>
          <w:szCs w:val="24"/>
        </w:rPr>
        <w:t>))</w:t>
      </w:r>
    </w:p>
    <w:p w14:paraId="596C346D" w14:textId="77777777" w:rsidR="00ED740A" w:rsidRPr="00ED740A" w:rsidRDefault="00ED740A" w:rsidP="00ED740A">
      <w:pPr>
        <w:widowControl/>
        <w:autoSpaceDE/>
        <w:autoSpaceDN/>
        <w:rPr>
          <w:b/>
          <w:noProof/>
          <w:szCs w:val="24"/>
        </w:rPr>
      </w:pPr>
    </w:p>
    <w:p w14:paraId="272430CF"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3FE3A4F4" w14:textId="77777777" w:rsidTr="00ED740A">
        <w:tc>
          <w:tcPr>
            <w:tcW w:w="9287" w:type="dxa"/>
          </w:tcPr>
          <w:p w14:paraId="32714EAA"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3.</w:t>
            </w:r>
            <w:r w:rsidRPr="00ED740A">
              <w:rPr>
                <w:b/>
                <w:noProof/>
                <w:szCs w:val="24"/>
              </w:rPr>
              <w:tab/>
            </w:r>
            <w:r w:rsidRPr="00ED740A">
              <w:rPr>
                <w:b/>
                <w:caps/>
                <w:noProof/>
                <w:szCs w:val="24"/>
              </w:rPr>
              <w:t>tinkamumo laikas</w:t>
            </w:r>
          </w:p>
        </w:tc>
      </w:tr>
    </w:tbl>
    <w:p w14:paraId="1B3BEC46" w14:textId="77777777" w:rsidR="00ED740A" w:rsidRPr="00ED740A" w:rsidRDefault="00ED740A" w:rsidP="00ED740A">
      <w:pPr>
        <w:widowControl/>
        <w:autoSpaceDE/>
        <w:autoSpaceDN/>
        <w:rPr>
          <w:b/>
          <w:noProof/>
          <w:szCs w:val="24"/>
        </w:rPr>
      </w:pPr>
    </w:p>
    <w:p w14:paraId="64E405C8" w14:textId="77777777" w:rsidR="00ED740A" w:rsidRPr="00ED740A" w:rsidRDefault="00ED740A" w:rsidP="00ED740A">
      <w:pPr>
        <w:widowControl/>
        <w:autoSpaceDE/>
        <w:autoSpaceDN/>
        <w:rPr>
          <w:noProof/>
          <w:szCs w:val="24"/>
        </w:rPr>
      </w:pPr>
      <w:r w:rsidRPr="00ED740A">
        <w:rPr>
          <w:rFonts w:ascii="Arial" w:hAnsi="Arial" w:cs="Arial"/>
          <w:noProof/>
          <w:vanish/>
          <w:szCs w:val="24"/>
          <w:highlight w:val="lightGray"/>
        </w:rPr>
        <w:t>[</w:t>
      </w:r>
      <w:r w:rsidRPr="00ED740A">
        <w:rPr>
          <w:noProof/>
          <w:vanish/>
          <w:szCs w:val="24"/>
          <w:highlight w:val="lightGray"/>
        </w:rPr>
        <w:t>EXP</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highlight w:val="lightGray"/>
        </w:rPr>
        <w:t>{mm/MMMM}</w:t>
      </w:r>
    </w:p>
    <w:p w14:paraId="1ABEA705" w14:textId="77777777" w:rsidR="00ED740A" w:rsidRPr="00ED740A" w:rsidRDefault="00ED740A" w:rsidP="00ED740A">
      <w:pPr>
        <w:widowControl/>
        <w:autoSpaceDE/>
        <w:autoSpaceDN/>
        <w:rPr>
          <w:noProof/>
          <w:szCs w:val="24"/>
        </w:rPr>
      </w:pPr>
    </w:p>
    <w:p w14:paraId="1F1A2ABC" w14:textId="77777777" w:rsidR="00ED740A" w:rsidRPr="00ED740A" w:rsidRDefault="00ED740A" w:rsidP="00ED740A">
      <w:pPr>
        <w:widowControl/>
        <w:autoSpaceDE/>
        <w:autoSpaceDN/>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1C515E9D" w14:textId="77777777" w:rsidTr="00ED740A">
        <w:tc>
          <w:tcPr>
            <w:tcW w:w="9287" w:type="dxa"/>
          </w:tcPr>
          <w:p w14:paraId="49E61F73"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4.</w:t>
            </w:r>
            <w:r w:rsidRPr="00ED740A">
              <w:rPr>
                <w:b/>
                <w:noProof/>
                <w:szCs w:val="24"/>
              </w:rPr>
              <w:tab/>
            </w:r>
            <w:r w:rsidRPr="00ED740A">
              <w:rPr>
                <w:b/>
                <w:caps/>
                <w:noProof/>
                <w:szCs w:val="24"/>
              </w:rPr>
              <w:t>serijos numeris</w:t>
            </w:r>
          </w:p>
        </w:tc>
      </w:tr>
    </w:tbl>
    <w:p w14:paraId="78A76CB9" w14:textId="77777777" w:rsidR="00ED740A" w:rsidRPr="00ED740A" w:rsidRDefault="00ED740A" w:rsidP="00ED740A">
      <w:pPr>
        <w:widowControl/>
        <w:autoSpaceDE/>
        <w:autoSpaceDN/>
        <w:ind w:right="113"/>
        <w:rPr>
          <w:i/>
          <w:noProof/>
          <w:szCs w:val="24"/>
          <w:highlight w:val="yellow"/>
        </w:rPr>
      </w:pPr>
    </w:p>
    <w:p w14:paraId="4A02DE2E" w14:textId="77777777" w:rsidR="00ED740A" w:rsidRPr="00ED740A" w:rsidRDefault="00ED740A" w:rsidP="00ED740A">
      <w:pPr>
        <w:widowControl/>
        <w:autoSpaceDE/>
        <w:autoSpaceDN/>
        <w:ind w:right="113"/>
        <w:rPr>
          <w:noProof/>
          <w:szCs w:val="24"/>
        </w:rPr>
      </w:pPr>
      <w:r w:rsidRPr="00ED740A">
        <w:rPr>
          <w:rFonts w:ascii="Arial" w:hAnsi="Arial" w:cs="Arial"/>
          <w:noProof/>
          <w:vanish/>
          <w:szCs w:val="24"/>
          <w:highlight w:val="lightGray"/>
        </w:rPr>
        <w:t>[</w:t>
      </w:r>
      <w:r w:rsidRPr="00ED740A">
        <w:rPr>
          <w:noProof/>
          <w:vanish/>
          <w:szCs w:val="24"/>
          <w:highlight w:val="lightGray"/>
        </w:rPr>
        <w:t>Lot</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iCs/>
          <w:szCs w:val="18"/>
          <w:highlight w:val="lightGray"/>
        </w:rPr>
        <w:t>{numeris}</w:t>
      </w:r>
    </w:p>
    <w:p w14:paraId="6B1276FB" w14:textId="77777777" w:rsidR="00ED740A" w:rsidRPr="00ED740A" w:rsidRDefault="00ED740A" w:rsidP="00ED740A">
      <w:pPr>
        <w:widowControl/>
        <w:autoSpaceDE/>
        <w:autoSpaceDN/>
        <w:ind w:right="113"/>
        <w:rPr>
          <w:noProof/>
          <w:szCs w:val="24"/>
        </w:rPr>
      </w:pPr>
    </w:p>
    <w:p w14:paraId="3E6B6715" w14:textId="77777777" w:rsidR="00ED740A" w:rsidRPr="00ED740A" w:rsidRDefault="00ED740A" w:rsidP="00ED740A">
      <w:pPr>
        <w:widowControl/>
        <w:autoSpaceDE/>
        <w:autoSpaceDN/>
        <w:ind w:right="113"/>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73A36C3B" w14:textId="77777777" w:rsidTr="00ED740A">
        <w:tc>
          <w:tcPr>
            <w:tcW w:w="9287" w:type="dxa"/>
          </w:tcPr>
          <w:p w14:paraId="395E59AF"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5.</w:t>
            </w:r>
            <w:r w:rsidRPr="00ED740A">
              <w:rPr>
                <w:b/>
                <w:noProof/>
                <w:szCs w:val="24"/>
              </w:rPr>
              <w:tab/>
              <w:t>KITA</w:t>
            </w:r>
          </w:p>
        </w:tc>
      </w:tr>
    </w:tbl>
    <w:p w14:paraId="5F7C1595" w14:textId="77777777" w:rsidR="00ED740A" w:rsidRPr="00ED740A" w:rsidRDefault="00ED740A" w:rsidP="00ED740A">
      <w:pPr>
        <w:widowControl/>
        <w:autoSpaceDE/>
        <w:autoSpaceDN/>
        <w:ind w:right="113"/>
        <w:rPr>
          <w:noProof/>
          <w:szCs w:val="24"/>
        </w:rPr>
      </w:pPr>
    </w:p>
    <w:p w14:paraId="3654E29A" w14:textId="77777777" w:rsidR="00ED740A" w:rsidRPr="00ED740A" w:rsidRDefault="00ED740A" w:rsidP="00ED740A">
      <w:pPr>
        <w:widowControl/>
        <w:autoSpaceDE/>
        <w:autoSpaceDN/>
        <w:ind w:right="113"/>
        <w:rPr>
          <w:noProof/>
          <w:szCs w:val="24"/>
        </w:rPr>
      </w:pPr>
    </w:p>
    <w:p w14:paraId="7185EFE1" w14:textId="77777777" w:rsidR="00B92D47" w:rsidRPr="00ED740A" w:rsidRDefault="00ED740A" w:rsidP="00B92D47">
      <w:pPr>
        <w:widowControl/>
        <w:shd w:val="clear" w:color="auto" w:fill="FFFFFF"/>
        <w:autoSpaceDE/>
        <w:autoSpaceDN/>
        <w:rPr>
          <w:noProof/>
          <w:szCs w:val="24"/>
        </w:rPr>
      </w:pPr>
      <w:r w:rsidRPr="00ED740A">
        <w:rPr>
          <w:noProof/>
          <w:szCs w:val="24"/>
        </w:rPr>
        <w:br w:type="page"/>
      </w:r>
      <w:r w:rsidR="00B92D47" w:rsidRPr="00ED740A">
        <w:rPr>
          <w:noProof/>
          <w:szCs w:val="24"/>
        </w:rPr>
        <w:lastRenderedPageBreak/>
        <w:t>Visas vienakalbių pakuočių ženklinimas.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1D5C93FB" w14:textId="77777777" w:rsidTr="00ED740A">
        <w:trPr>
          <w:trHeight w:val="785"/>
        </w:trPr>
        <w:tc>
          <w:tcPr>
            <w:tcW w:w="9287" w:type="dxa"/>
            <w:tcBorders>
              <w:bottom w:val="single" w:sz="4" w:space="0" w:color="auto"/>
            </w:tcBorders>
          </w:tcPr>
          <w:p w14:paraId="3A5084F2" w14:textId="77777777" w:rsidR="00ED740A" w:rsidRPr="00ED740A" w:rsidRDefault="00ED740A" w:rsidP="00ED740A">
            <w:pPr>
              <w:widowControl/>
              <w:autoSpaceDE/>
              <w:autoSpaceDN/>
              <w:rPr>
                <w:b/>
                <w:noProof/>
                <w:szCs w:val="24"/>
              </w:rPr>
            </w:pPr>
            <w:r w:rsidRPr="00ED740A">
              <w:rPr>
                <w:b/>
                <w:noProof/>
                <w:szCs w:val="24"/>
              </w:rPr>
              <w:t xml:space="preserve">MINIMALI </w:t>
            </w:r>
            <w:r w:rsidRPr="00ED740A">
              <w:rPr>
                <w:b/>
                <w:caps/>
                <w:noProof/>
                <w:szCs w:val="24"/>
              </w:rPr>
              <w:t xml:space="preserve">informacija ant </w:t>
            </w:r>
            <w:r w:rsidRPr="00ED740A">
              <w:rPr>
                <w:b/>
                <w:noProof/>
                <w:szCs w:val="24"/>
              </w:rPr>
              <w:t>LIZDINIŲ PLOKŠTELIŲ ARBA DVISLUOKSNIŲ JUOSTELIŲ</w:t>
            </w:r>
          </w:p>
          <w:p w14:paraId="3E091BA5" w14:textId="77777777" w:rsidR="00ED740A" w:rsidRPr="00ED740A" w:rsidRDefault="00ED740A" w:rsidP="00ED740A">
            <w:pPr>
              <w:widowControl/>
              <w:autoSpaceDE/>
              <w:autoSpaceDN/>
              <w:rPr>
                <w:b/>
                <w:noProof/>
                <w:szCs w:val="24"/>
              </w:rPr>
            </w:pPr>
          </w:p>
          <w:p w14:paraId="7E7659B6" w14:textId="5D1A4F8A" w:rsidR="00ED740A" w:rsidRPr="00ED740A" w:rsidRDefault="00F13E46" w:rsidP="00086044">
            <w:pPr>
              <w:widowControl/>
              <w:autoSpaceDE/>
              <w:autoSpaceDN/>
              <w:rPr>
                <w:b/>
                <w:noProof/>
                <w:szCs w:val="24"/>
              </w:rPr>
            </w:pPr>
            <w:r>
              <w:rPr>
                <w:rFonts w:cs="Calibri"/>
                <w:b/>
                <w:caps/>
                <w:noProof/>
                <w:szCs w:val="24"/>
                <w:lang w:val="en-GB"/>
              </w:rPr>
              <w:t xml:space="preserve">PERFORUOTA </w:t>
            </w:r>
            <w:r w:rsidR="00ED740A" w:rsidRPr="00ED740A">
              <w:rPr>
                <w:rFonts w:cs="Calibri"/>
                <w:b/>
                <w:caps/>
                <w:noProof/>
                <w:szCs w:val="24"/>
                <w:lang w:val="en-GB"/>
              </w:rPr>
              <w:t>lizdinė plokštelė</w:t>
            </w:r>
          </w:p>
        </w:tc>
      </w:tr>
    </w:tbl>
    <w:p w14:paraId="03A5B737" w14:textId="77777777" w:rsidR="00ED740A" w:rsidRPr="00ED740A" w:rsidRDefault="00ED740A" w:rsidP="00ED740A">
      <w:pPr>
        <w:widowControl/>
        <w:autoSpaceDE/>
        <w:autoSpaceDN/>
        <w:rPr>
          <w:b/>
          <w:noProof/>
          <w:szCs w:val="24"/>
        </w:rPr>
      </w:pPr>
    </w:p>
    <w:p w14:paraId="077260D9"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1866F8B0" w14:textId="77777777" w:rsidTr="00ED740A">
        <w:tc>
          <w:tcPr>
            <w:tcW w:w="9287" w:type="dxa"/>
          </w:tcPr>
          <w:p w14:paraId="49FA0A39"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1.</w:t>
            </w:r>
            <w:r w:rsidRPr="00ED740A">
              <w:rPr>
                <w:b/>
                <w:noProof/>
                <w:szCs w:val="24"/>
              </w:rPr>
              <w:tab/>
            </w:r>
            <w:r w:rsidRPr="00ED740A">
              <w:rPr>
                <w:b/>
                <w:caps/>
                <w:noProof/>
                <w:szCs w:val="24"/>
              </w:rPr>
              <w:t>Vaistinio preparato pavadinimas</w:t>
            </w:r>
          </w:p>
        </w:tc>
      </w:tr>
    </w:tbl>
    <w:p w14:paraId="415F3275" w14:textId="77777777" w:rsidR="00ED740A" w:rsidRPr="00ED740A" w:rsidRDefault="00ED740A" w:rsidP="00ED740A">
      <w:pPr>
        <w:widowControl/>
        <w:autoSpaceDE/>
        <w:autoSpaceDN/>
        <w:ind w:left="567" w:hanging="567"/>
        <w:rPr>
          <w:noProof/>
          <w:szCs w:val="24"/>
        </w:rPr>
      </w:pPr>
    </w:p>
    <w:p w14:paraId="7C1F8705" w14:textId="77777777" w:rsidR="00ED740A" w:rsidRPr="00ED740A" w:rsidRDefault="00ED740A" w:rsidP="00ED740A">
      <w:pPr>
        <w:widowControl/>
        <w:autoSpaceDE/>
        <w:autoSpaceDN/>
        <w:rPr>
          <w:noProof/>
          <w:szCs w:val="24"/>
        </w:rPr>
      </w:pPr>
      <w:r w:rsidRPr="00ED740A">
        <w:rPr>
          <w:noProof/>
          <w:szCs w:val="24"/>
        </w:rPr>
        <w:t>TELEXER 110 mg kietosios kapsulės</w:t>
      </w:r>
    </w:p>
    <w:p w14:paraId="608BC6D2" w14:textId="77777777" w:rsidR="00ED740A" w:rsidRPr="00ED740A" w:rsidRDefault="00ED740A" w:rsidP="00ED740A">
      <w:pPr>
        <w:widowControl/>
        <w:autoSpaceDE/>
        <w:autoSpaceDN/>
        <w:rPr>
          <w:noProof/>
          <w:szCs w:val="24"/>
        </w:rPr>
      </w:pPr>
      <w:r w:rsidRPr="00ED740A">
        <w:rPr>
          <w:noProof/>
          <w:szCs w:val="24"/>
        </w:rPr>
        <w:t>dabigatranas eteksilatas</w:t>
      </w:r>
    </w:p>
    <w:p w14:paraId="6D5757CE" w14:textId="77777777" w:rsidR="00ED740A" w:rsidRPr="00ED740A" w:rsidRDefault="00ED740A" w:rsidP="00ED740A">
      <w:pPr>
        <w:widowControl/>
        <w:autoSpaceDE/>
        <w:autoSpaceDN/>
        <w:rPr>
          <w:b/>
          <w:noProof/>
          <w:szCs w:val="24"/>
        </w:rPr>
      </w:pPr>
    </w:p>
    <w:p w14:paraId="4AD05ACB"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1C670410" w14:textId="77777777" w:rsidTr="00ED740A">
        <w:tc>
          <w:tcPr>
            <w:tcW w:w="9287" w:type="dxa"/>
          </w:tcPr>
          <w:p w14:paraId="3637F962"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2.</w:t>
            </w:r>
            <w:r w:rsidRPr="00ED740A">
              <w:rPr>
                <w:b/>
                <w:noProof/>
                <w:szCs w:val="24"/>
              </w:rPr>
              <w:tab/>
            </w:r>
            <w:r w:rsidRPr="00ED740A">
              <w:rPr>
                <w:b/>
                <w:caps/>
                <w:noProof/>
                <w:snapToGrid w:val="0"/>
                <w:szCs w:val="24"/>
              </w:rPr>
              <w:t>REGISTRUOTOJO</w:t>
            </w:r>
            <w:r w:rsidRPr="00ED740A">
              <w:rPr>
                <w:b/>
                <w:caps/>
                <w:noProof/>
                <w:szCs w:val="24"/>
              </w:rPr>
              <w:t xml:space="preserve"> pavadinimas</w:t>
            </w:r>
          </w:p>
        </w:tc>
      </w:tr>
    </w:tbl>
    <w:p w14:paraId="37139D06" w14:textId="77777777" w:rsidR="00ED740A" w:rsidRPr="00ED740A" w:rsidRDefault="00ED740A" w:rsidP="00ED740A">
      <w:pPr>
        <w:widowControl/>
        <w:autoSpaceDE/>
        <w:autoSpaceDN/>
        <w:rPr>
          <w:b/>
          <w:noProof/>
          <w:szCs w:val="24"/>
        </w:rPr>
      </w:pPr>
    </w:p>
    <w:p w14:paraId="067BC666" w14:textId="77777777" w:rsidR="00ED740A" w:rsidRPr="00ED740A" w:rsidRDefault="00ED740A" w:rsidP="00ED740A">
      <w:pPr>
        <w:widowControl/>
        <w:autoSpaceDE/>
        <w:autoSpaceDN/>
        <w:ind w:firstLine="1"/>
        <w:jc w:val="both"/>
        <w:rPr>
          <w:lang w:eastAsia="hu-HU"/>
        </w:rPr>
      </w:pPr>
      <w:proofErr w:type="spellStart"/>
      <w:r w:rsidRPr="00ED740A">
        <w:rPr>
          <w:lang w:eastAsia="hu-HU"/>
        </w:rPr>
        <w:t>Gedeon</w:t>
      </w:r>
      <w:proofErr w:type="spellEnd"/>
      <w:r w:rsidRPr="00ED740A">
        <w:rPr>
          <w:lang w:eastAsia="hu-HU"/>
        </w:rPr>
        <w:t xml:space="preserve"> </w:t>
      </w:r>
      <w:proofErr w:type="spellStart"/>
      <w:r w:rsidRPr="00ED740A">
        <w:rPr>
          <w:lang w:eastAsia="hu-HU"/>
        </w:rPr>
        <w:t>Richter</w:t>
      </w:r>
      <w:proofErr w:type="spellEnd"/>
      <w:r w:rsidRPr="00ED740A">
        <w:rPr>
          <w:lang w:eastAsia="hu-HU"/>
        </w:rPr>
        <w:t xml:space="preserve"> </w:t>
      </w:r>
      <w:proofErr w:type="spellStart"/>
      <w:r w:rsidRPr="00ED740A">
        <w:rPr>
          <w:lang w:eastAsia="hu-HU"/>
        </w:rPr>
        <w:t>Plc</w:t>
      </w:r>
      <w:proofErr w:type="spellEnd"/>
      <w:r w:rsidRPr="00ED740A">
        <w:rPr>
          <w:lang w:eastAsia="hu-HU"/>
        </w:rPr>
        <w:t>.</w:t>
      </w:r>
    </w:p>
    <w:p w14:paraId="5576FB03" w14:textId="77777777" w:rsidR="00ED740A" w:rsidRPr="00ED740A" w:rsidRDefault="00ED740A" w:rsidP="00ED740A">
      <w:pPr>
        <w:widowControl/>
        <w:autoSpaceDE/>
        <w:autoSpaceDN/>
        <w:rPr>
          <w:noProof/>
          <w:szCs w:val="24"/>
        </w:rPr>
      </w:pPr>
    </w:p>
    <w:p w14:paraId="508898A0" w14:textId="77777777" w:rsidR="00ED740A" w:rsidRPr="00ED740A" w:rsidRDefault="00ED740A" w:rsidP="00ED740A">
      <w:pPr>
        <w:widowControl/>
        <w:autoSpaceDE/>
        <w:autoSpaceDN/>
        <w:rPr>
          <w:szCs w:val="24"/>
        </w:rPr>
      </w:pPr>
      <w:r w:rsidRPr="00ED740A">
        <w:rPr>
          <w:szCs w:val="24"/>
        </w:rPr>
        <w:t>((RG emblem</w:t>
      </w:r>
      <w:r w:rsidR="00B303D5">
        <w:rPr>
          <w:szCs w:val="24"/>
        </w:rPr>
        <w:t>a</w:t>
      </w:r>
      <w:r w:rsidRPr="00ED740A">
        <w:rPr>
          <w:szCs w:val="24"/>
        </w:rPr>
        <w:t>))</w:t>
      </w:r>
    </w:p>
    <w:p w14:paraId="2354199A" w14:textId="77777777" w:rsidR="00ED740A" w:rsidRPr="00ED740A" w:rsidRDefault="00ED740A" w:rsidP="00ED740A">
      <w:pPr>
        <w:widowControl/>
        <w:autoSpaceDE/>
        <w:autoSpaceDN/>
        <w:rPr>
          <w:b/>
          <w:noProof/>
          <w:szCs w:val="24"/>
        </w:rPr>
      </w:pPr>
    </w:p>
    <w:p w14:paraId="6C66FCDD"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79007466" w14:textId="77777777" w:rsidTr="00ED740A">
        <w:tc>
          <w:tcPr>
            <w:tcW w:w="9287" w:type="dxa"/>
          </w:tcPr>
          <w:p w14:paraId="45FF94E8"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3.</w:t>
            </w:r>
            <w:r w:rsidRPr="00ED740A">
              <w:rPr>
                <w:b/>
                <w:noProof/>
                <w:szCs w:val="24"/>
              </w:rPr>
              <w:tab/>
            </w:r>
            <w:r w:rsidRPr="00ED740A">
              <w:rPr>
                <w:b/>
                <w:caps/>
                <w:noProof/>
                <w:szCs w:val="24"/>
              </w:rPr>
              <w:t>tinkamumo laikas</w:t>
            </w:r>
          </w:p>
        </w:tc>
      </w:tr>
    </w:tbl>
    <w:p w14:paraId="217E7161" w14:textId="77777777" w:rsidR="00ED740A" w:rsidRPr="00ED740A" w:rsidRDefault="00ED740A" w:rsidP="00ED740A">
      <w:pPr>
        <w:widowControl/>
        <w:autoSpaceDE/>
        <w:autoSpaceDN/>
        <w:rPr>
          <w:b/>
          <w:noProof/>
          <w:szCs w:val="24"/>
        </w:rPr>
      </w:pPr>
    </w:p>
    <w:p w14:paraId="0AD067B0" w14:textId="77777777" w:rsidR="00ED740A" w:rsidRPr="00ED740A" w:rsidRDefault="00ED740A" w:rsidP="00ED740A">
      <w:pPr>
        <w:widowControl/>
        <w:autoSpaceDE/>
        <w:autoSpaceDN/>
        <w:rPr>
          <w:noProof/>
          <w:szCs w:val="24"/>
        </w:rPr>
      </w:pPr>
      <w:r w:rsidRPr="00ED740A">
        <w:rPr>
          <w:rFonts w:ascii="Arial" w:hAnsi="Arial" w:cs="Arial"/>
          <w:noProof/>
          <w:vanish/>
          <w:szCs w:val="24"/>
          <w:highlight w:val="lightGray"/>
        </w:rPr>
        <w:t>[</w:t>
      </w:r>
      <w:r w:rsidRPr="00ED740A">
        <w:rPr>
          <w:noProof/>
          <w:vanish/>
          <w:szCs w:val="24"/>
          <w:highlight w:val="lightGray"/>
        </w:rPr>
        <w:t>EXP</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highlight w:val="lightGray"/>
        </w:rPr>
        <w:t>{mm/MMMM}</w:t>
      </w:r>
    </w:p>
    <w:p w14:paraId="78268F6B" w14:textId="77777777" w:rsidR="00ED740A" w:rsidRPr="00ED740A" w:rsidRDefault="00ED740A" w:rsidP="00ED740A">
      <w:pPr>
        <w:widowControl/>
        <w:autoSpaceDE/>
        <w:autoSpaceDN/>
        <w:rPr>
          <w:noProof/>
          <w:szCs w:val="24"/>
        </w:rPr>
      </w:pPr>
    </w:p>
    <w:p w14:paraId="7A58FCD2" w14:textId="77777777" w:rsidR="00ED740A" w:rsidRPr="00ED740A" w:rsidRDefault="00ED740A" w:rsidP="00ED740A">
      <w:pPr>
        <w:widowControl/>
        <w:autoSpaceDE/>
        <w:autoSpaceDN/>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57BC81A5" w14:textId="77777777" w:rsidTr="00ED740A">
        <w:tc>
          <w:tcPr>
            <w:tcW w:w="9287" w:type="dxa"/>
          </w:tcPr>
          <w:p w14:paraId="42E7F55B"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4.</w:t>
            </w:r>
            <w:r w:rsidRPr="00ED740A">
              <w:rPr>
                <w:b/>
                <w:noProof/>
                <w:szCs w:val="24"/>
              </w:rPr>
              <w:tab/>
            </w:r>
            <w:r w:rsidRPr="00ED740A">
              <w:rPr>
                <w:b/>
                <w:caps/>
                <w:noProof/>
                <w:szCs w:val="24"/>
              </w:rPr>
              <w:t>serijos numeris</w:t>
            </w:r>
          </w:p>
        </w:tc>
      </w:tr>
    </w:tbl>
    <w:p w14:paraId="75C66BC2" w14:textId="77777777" w:rsidR="00ED740A" w:rsidRPr="00ED740A" w:rsidRDefault="00ED740A" w:rsidP="00ED740A">
      <w:pPr>
        <w:widowControl/>
        <w:autoSpaceDE/>
        <w:autoSpaceDN/>
        <w:ind w:right="113"/>
        <w:rPr>
          <w:i/>
          <w:noProof/>
          <w:szCs w:val="24"/>
          <w:highlight w:val="yellow"/>
        </w:rPr>
      </w:pPr>
    </w:p>
    <w:p w14:paraId="5820E2FE" w14:textId="77777777" w:rsidR="00ED740A" w:rsidRPr="00ED740A" w:rsidRDefault="00ED740A" w:rsidP="00ED740A">
      <w:pPr>
        <w:widowControl/>
        <w:autoSpaceDE/>
        <w:autoSpaceDN/>
        <w:ind w:right="113"/>
        <w:rPr>
          <w:noProof/>
          <w:szCs w:val="24"/>
        </w:rPr>
      </w:pPr>
      <w:r w:rsidRPr="00ED740A">
        <w:rPr>
          <w:rFonts w:ascii="Arial" w:hAnsi="Arial" w:cs="Arial"/>
          <w:noProof/>
          <w:vanish/>
          <w:szCs w:val="24"/>
          <w:highlight w:val="lightGray"/>
        </w:rPr>
        <w:t>[</w:t>
      </w:r>
      <w:r w:rsidRPr="00ED740A">
        <w:rPr>
          <w:noProof/>
          <w:vanish/>
          <w:szCs w:val="24"/>
          <w:highlight w:val="lightGray"/>
        </w:rPr>
        <w:t>Lot</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iCs/>
          <w:szCs w:val="18"/>
          <w:highlight w:val="lightGray"/>
        </w:rPr>
        <w:t>{numeris}</w:t>
      </w:r>
    </w:p>
    <w:p w14:paraId="00B10B4F" w14:textId="77777777" w:rsidR="00ED740A" w:rsidRPr="00ED740A" w:rsidRDefault="00ED740A" w:rsidP="00ED740A">
      <w:pPr>
        <w:widowControl/>
        <w:autoSpaceDE/>
        <w:autoSpaceDN/>
        <w:ind w:right="113"/>
        <w:rPr>
          <w:noProof/>
          <w:szCs w:val="24"/>
        </w:rPr>
      </w:pPr>
    </w:p>
    <w:p w14:paraId="230B91CB" w14:textId="77777777" w:rsidR="00ED740A" w:rsidRPr="00ED740A" w:rsidRDefault="00ED740A" w:rsidP="00ED740A">
      <w:pPr>
        <w:widowControl/>
        <w:autoSpaceDE/>
        <w:autoSpaceDN/>
        <w:ind w:right="113"/>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215E1723" w14:textId="77777777" w:rsidTr="00ED740A">
        <w:tc>
          <w:tcPr>
            <w:tcW w:w="9287" w:type="dxa"/>
          </w:tcPr>
          <w:p w14:paraId="0DE4E627"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5.</w:t>
            </w:r>
            <w:r w:rsidRPr="00ED740A">
              <w:rPr>
                <w:b/>
                <w:noProof/>
                <w:szCs w:val="24"/>
              </w:rPr>
              <w:tab/>
              <w:t>KITA</w:t>
            </w:r>
          </w:p>
        </w:tc>
      </w:tr>
    </w:tbl>
    <w:p w14:paraId="31AA54F2" w14:textId="77777777" w:rsidR="00ED740A" w:rsidRDefault="00ED740A" w:rsidP="00ED740A">
      <w:pPr>
        <w:widowControl/>
        <w:autoSpaceDE/>
        <w:autoSpaceDN/>
        <w:ind w:right="113"/>
        <w:rPr>
          <w:noProof/>
          <w:szCs w:val="24"/>
        </w:rPr>
      </w:pPr>
    </w:p>
    <w:p w14:paraId="6E89A516" w14:textId="77777777" w:rsidR="00B303D5" w:rsidRDefault="00B303D5" w:rsidP="00ED740A">
      <w:pPr>
        <w:widowControl/>
        <w:autoSpaceDE/>
        <w:autoSpaceDN/>
        <w:ind w:right="113"/>
        <w:rPr>
          <w:noProof/>
          <w:szCs w:val="24"/>
        </w:rPr>
      </w:pPr>
    </w:p>
    <w:p w14:paraId="318F2508" w14:textId="77777777" w:rsidR="00B303D5" w:rsidRDefault="00B303D5" w:rsidP="00ED740A">
      <w:pPr>
        <w:widowControl/>
        <w:autoSpaceDE/>
        <w:autoSpaceDN/>
        <w:ind w:right="113"/>
        <w:rPr>
          <w:noProof/>
          <w:szCs w:val="24"/>
        </w:rPr>
      </w:pPr>
    </w:p>
    <w:p w14:paraId="5B8C72A8" w14:textId="77777777" w:rsidR="00B303D5" w:rsidRDefault="00B303D5" w:rsidP="00ED740A">
      <w:pPr>
        <w:widowControl/>
        <w:autoSpaceDE/>
        <w:autoSpaceDN/>
        <w:ind w:right="113"/>
        <w:rPr>
          <w:noProof/>
          <w:szCs w:val="24"/>
        </w:rPr>
      </w:pPr>
    </w:p>
    <w:p w14:paraId="36176D33" w14:textId="77777777" w:rsidR="00B303D5" w:rsidRDefault="00B303D5" w:rsidP="00ED740A">
      <w:pPr>
        <w:widowControl/>
        <w:autoSpaceDE/>
        <w:autoSpaceDN/>
        <w:ind w:right="113"/>
        <w:rPr>
          <w:noProof/>
          <w:szCs w:val="24"/>
        </w:rPr>
      </w:pPr>
    </w:p>
    <w:p w14:paraId="3BC51305" w14:textId="77777777" w:rsidR="00B303D5" w:rsidRDefault="00B303D5" w:rsidP="00ED740A">
      <w:pPr>
        <w:widowControl/>
        <w:autoSpaceDE/>
        <w:autoSpaceDN/>
        <w:ind w:right="113"/>
        <w:rPr>
          <w:noProof/>
          <w:szCs w:val="24"/>
        </w:rPr>
      </w:pPr>
    </w:p>
    <w:p w14:paraId="12778A53" w14:textId="77777777" w:rsidR="00B303D5" w:rsidRDefault="00B303D5" w:rsidP="00ED740A">
      <w:pPr>
        <w:widowControl/>
        <w:autoSpaceDE/>
        <w:autoSpaceDN/>
        <w:ind w:right="113"/>
        <w:rPr>
          <w:noProof/>
          <w:szCs w:val="24"/>
        </w:rPr>
      </w:pPr>
    </w:p>
    <w:p w14:paraId="0F024E06" w14:textId="77777777" w:rsidR="00B303D5" w:rsidRDefault="00B303D5" w:rsidP="00ED740A">
      <w:pPr>
        <w:widowControl/>
        <w:autoSpaceDE/>
        <w:autoSpaceDN/>
        <w:ind w:right="113"/>
        <w:rPr>
          <w:noProof/>
          <w:szCs w:val="24"/>
        </w:rPr>
      </w:pPr>
    </w:p>
    <w:p w14:paraId="6677F4AC" w14:textId="77777777" w:rsidR="00B303D5" w:rsidRDefault="00B303D5" w:rsidP="00ED740A">
      <w:pPr>
        <w:widowControl/>
        <w:autoSpaceDE/>
        <w:autoSpaceDN/>
        <w:ind w:right="113"/>
        <w:rPr>
          <w:noProof/>
          <w:szCs w:val="24"/>
        </w:rPr>
      </w:pPr>
    </w:p>
    <w:p w14:paraId="22F2690A" w14:textId="77777777" w:rsidR="00B303D5" w:rsidRDefault="00B303D5" w:rsidP="00ED740A">
      <w:pPr>
        <w:widowControl/>
        <w:autoSpaceDE/>
        <w:autoSpaceDN/>
        <w:ind w:right="113"/>
        <w:rPr>
          <w:noProof/>
          <w:szCs w:val="24"/>
        </w:rPr>
      </w:pPr>
    </w:p>
    <w:p w14:paraId="48B47674" w14:textId="77777777" w:rsidR="00B303D5" w:rsidRDefault="00B303D5" w:rsidP="00ED740A">
      <w:pPr>
        <w:widowControl/>
        <w:autoSpaceDE/>
        <w:autoSpaceDN/>
        <w:ind w:right="113"/>
        <w:rPr>
          <w:noProof/>
          <w:szCs w:val="24"/>
        </w:rPr>
      </w:pPr>
    </w:p>
    <w:p w14:paraId="4E312777" w14:textId="77777777" w:rsidR="00B303D5" w:rsidRDefault="00B303D5" w:rsidP="00ED740A">
      <w:pPr>
        <w:widowControl/>
        <w:autoSpaceDE/>
        <w:autoSpaceDN/>
        <w:ind w:right="113"/>
        <w:rPr>
          <w:noProof/>
          <w:szCs w:val="24"/>
        </w:rPr>
      </w:pPr>
    </w:p>
    <w:p w14:paraId="4EC3EC94" w14:textId="77777777" w:rsidR="00B303D5" w:rsidRDefault="00B303D5" w:rsidP="00ED740A">
      <w:pPr>
        <w:widowControl/>
        <w:autoSpaceDE/>
        <w:autoSpaceDN/>
        <w:ind w:right="113"/>
        <w:rPr>
          <w:noProof/>
          <w:szCs w:val="24"/>
        </w:rPr>
      </w:pPr>
    </w:p>
    <w:p w14:paraId="4D57B644" w14:textId="77777777" w:rsidR="00B303D5" w:rsidRDefault="00B303D5" w:rsidP="00ED740A">
      <w:pPr>
        <w:widowControl/>
        <w:autoSpaceDE/>
        <w:autoSpaceDN/>
        <w:ind w:right="113"/>
        <w:rPr>
          <w:noProof/>
          <w:szCs w:val="24"/>
        </w:rPr>
      </w:pPr>
    </w:p>
    <w:p w14:paraId="38F83A00" w14:textId="77777777" w:rsidR="00B303D5" w:rsidRDefault="00B303D5" w:rsidP="00ED740A">
      <w:pPr>
        <w:widowControl/>
        <w:autoSpaceDE/>
        <w:autoSpaceDN/>
        <w:ind w:right="113"/>
        <w:rPr>
          <w:noProof/>
          <w:szCs w:val="24"/>
        </w:rPr>
      </w:pPr>
    </w:p>
    <w:p w14:paraId="25D5F009" w14:textId="77777777" w:rsidR="00B303D5" w:rsidRDefault="00B303D5" w:rsidP="00ED740A">
      <w:pPr>
        <w:widowControl/>
        <w:autoSpaceDE/>
        <w:autoSpaceDN/>
        <w:ind w:right="113"/>
        <w:rPr>
          <w:noProof/>
          <w:szCs w:val="24"/>
        </w:rPr>
      </w:pPr>
    </w:p>
    <w:p w14:paraId="1B66618A" w14:textId="77777777" w:rsidR="00B303D5" w:rsidRDefault="00B303D5" w:rsidP="00ED740A">
      <w:pPr>
        <w:widowControl/>
        <w:autoSpaceDE/>
        <w:autoSpaceDN/>
        <w:ind w:right="113"/>
        <w:rPr>
          <w:noProof/>
          <w:szCs w:val="24"/>
        </w:rPr>
      </w:pPr>
    </w:p>
    <w:p w14:paraId="41B89D8F" w14:textId="77777777" w:rsidR="00B303D5" w:rsidRDefault="00B303D5" w:rsidP="00ED740A">
      <w:pPr>
        <w:widowControl/>
        <w:autoSpaceDE/>
        <w:autoSpaceDN/>
        <w:ind w:right="113"/>
        <w:rPr>
          <w:noProof/>
          <w:szCs w:val="24"/>
        </w:rPr>
      </w:pPr>
    </w:p>
    <w:p w14:paraId="62815A27" w14:textId="77777777" w:rsidR="00B303D5" w:rsidRDefault="00B303D5" w:rsidP="00ED740A">
      <w:pPr>
        <w:widowControl/>
        <w:autoSpaceDE/>
        <w:autoSpaceDN/>
        <w:ind w:right="113"/>
        <w:rPr>
          <w:noProof/>
          <w:szCs w:val="24"/>
        </w:rPr>
      </w:pPr>
    </w:p>
    <w:p w14:paraId="176C76E4" w14:textId="77777777" w:rsidR="00B303D5" w:rsidRDefault="00B303D5" w:rsidP="00ED740A">
      <w:pPr>
        <w:widowControl/>
        <w:autoSpaceDE/>
        <w:autoSpaceDN/>
        <w:ind w:right="113"/>
        <w:rPr>
          <w:noProof/>
          <w:szCs w:val="24"/>
        </w:rPr>
      </w:pPr>
    </w:p>
    <w:p w14:paraId="3719D1CF" w14:textId="77777777" w:rsidR="00B303D5" w:rsidRDefault="00B303D5" w:rsidP="00ED740A">
      <w:pPr>
        <w:widowControl/>
        <w:autoSpaceDE/>
        <w:autoSpaceDN/>
        <w:ind w:right="113"/>
        <w:rPr>
          <w:noProof/>
          <w:szCs w:val="24"/>
        </w:rPr>
      </w:pPr>
    </w:p>
    <w:p w14:paraId="7492C8E3" w14:textId="77777777" w:rsidR="00B303D5" w:rsidRDefault="00B303D5" w:rsidP="00ED740A">
      <w:pPr>
        <w:widowControl/>
        <w:autoSpaceDE/>
        <w:autoSpaceDN/>
        <w:ind w:right="113"/>
        <w:rPr>
          <w:noProof/>
          <w:szCs w:val="24"/>
        </w:rPr>
      </w:pPr>
    </w:p>
    <w:p w14:paraId="3E31B2BD" w14:textId="77777777" w:rsidR="00B303D5" w:rsidRDefault="00B303D5" w:rsidP="00ED740A">
      <w:pPr>
        <w:widowControl/>
        <w:autoSpaceDE/>
        <w:autoSpaceDN/>
        <w:ind w:right="113"/>
        <w:rPr>
          <w:noProof/>
          <w:szCs w:val="24"/>
        </w:rPr>
      </w:pPr>
    </w:p>
    <w:p w14:paraId="13A2C352" w14:textId="77777777" w:rsidR="00B303D5" w:rsidRPr="00ED740A" w:rsidRDefault="00B303D5" w:rsidP="00ED740A">
      <w:pPr>
        <w:widowControl/>
        <w:autoSpaceDE/>
        <w:autoSpaceDN/>
        <w:ind w:right="113"/>
        <w:rPr>
          <w:noProof/>
          <w:szCs w:val="24"/>
        </w:rPr>
      </w:pPr>
    </w:p>
    <w:p w14:paraId="662BDF47" w14:textId="77777777" w:rsidR="00ED740A" w:rsidRPr="00ED740A" w:rsidRDefault="00ED740A" w:rsidP="00ED740A">
      <w:pPr>
        <w:widowControl/>
        <w:autoSpaceDE/>
        <w:autoSpaceDN/>
        <w:rPr>
          <w:noProof/>
          <w:szCs w:val="24"/>
        </w:rPr>
      </w:pPr>
      <w:r w:rsidRPr="00ED740A">
        <w:rPr>
          <w:noProof/>
          <w:szCs w:val="24"/>
        </w:rPr>
        <w:br w:type="page"/>
      </w:r>
    </w:p>
    <w:p w14:paraId="3C21935D" w14:textId="77777777" w:rsidR="00ED740A" w:rsidRPr="00ED740A" w:rsidRDefault="00ED740A" w:rsidP="00ED740A">
      <w:pPr>
        <w:widowControl/>
        <w:shd w:val="clear" w:color="auto" w:fill="FFFFFF"/>
        <w:autoSpaceDE/>
        <w:autoSpaceDN/>
        <w:rPr>
          <w:szCs w:val="24"/>
        </w:rPr>
      </w:pPr>
      <w:r w:rsidRPr="00ED740A">
        <w:rPr>
          <w:szCs w:val="24"/>
        </w:rPr>
        <w:lastRenderedPageBreak/>
        <w:t>Sutrumpintas daugiakalbis ženklinimas tik EE, LV, LT.</w:t>
      </w:r>
    </w:p>
    <w:p w14:paraId="6F1F3830" w14:textId="77777777" w:rsidR="00ED740A" w:rsidRPr="00ED740A" w:rsidRDefault="00ED740A" w:rsidP="00ED740A">
      <w:pPr>
        <w:widowControl/>
        <w:shd w:val="clear" w:color="auto" w:fill="FFFFFF"/>
        <w:autoSpaceDE/>
        <w:autoSpaceDN/>
        <w:rPr>
          <w:noProof/>
          <w:szCs w:val="24"/>
        </w:rPr>
      </w:pPr>
    </w:p>
    <w:p w14:paraId="1BBB8EB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055FA189"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40C4B313" w14:textId="77777777" w:rsidR="00ED740A" w:rsidRPr="00ED740A" w:rsidRDefault="00B303D5" w:rsidP="00ED740A">
      <w:pPr>
        <w:widowControl/>
        <w:pBdr>
          <w:top w:val="single" w:sz="4" w:space="1" w:color="auto"/>
          <w:left w:val="single" w:sz="4" w:space="4" w:color="auto"/>
          <w:bottom w:val="single" w:sz="4" w:space="1" w:color="auto"/>
          <w:right w:val="single" w:sz="4" w:space="4" w:color="auto"/>
        </w:pBdr>
        <w:autoSpaceDE/>
        <w:autoSpaceDN/>
        <w:rPr>
          <w:bCs/>
          <w:noProof/>
          <w:szCs w:val="24"/>
        </w:rPr>
      </w:pPr>
      <w:r>
        <w:rPr>
          <w:b/>
          <w:noProof/>
          <w:szCs w:val="24"/>
        </w:rPr>
        <w:t xml:space="preserve">NESUDĖTINĖS PAKUOTĖS </w:t>
      </w:r>
      <w:r w:rsidR="00ED740A" w:rsidRPr="00ED740A">
        <w:rPr>
          <w:b/>
          <w:noProof/>
          <w:szCs w:val="24"/>
        </w:rPr>
        <w:t>KARTONO DĖŽUTĖ (</w:t>
      </w:r>
      <w:r>
        <w:rPr>
          <w:b/>
          <w:noProof/>
          <w:szCs w:val="24"/>
        </w:rPr>
        <w:t xml:space="preserve">SU </w:t>
      </w:r>
      <w:r w:rsidR="00ED740A" w:rsidRPr="00ED740A">
        <w:rPr>
          <w:b/>
          <w:lang w:eastAsia="lt-LT"/>
        </w:rPr>
        <w:t>LIZDINĖ</w:t>
      </w:r>
      <w:r>
        <w:rPr>
          <w:b/>
          <w:lang w:eastAsia="lt-LT"/>
        </w:rPr>
        <w:t>MIS</w:t>
      </w:r>
      <w:r w:rsidR="00ED740A" w:rsidRPr="00ED740A">
        <w:rPr>
          <w:b/>
          <w:lang w:eastAsia="lt-LT"/>
        </w:rPr>
        <w:t xml:space="preserve"> PLOKŠTELĖ</w:t>
      </w:r>
      <w:r>
        <w:rPr>
          <w:b/>
          <w:lang w:eastAsia="lt-LT"/>
        </w:rPr>
        <w:t>MIS</w:t>
      </w:r>
      <w:r w:rsidR="00ED740A" w:rsidRPr="00ED740A">
        <w:rPr>
          <w:b/>
          <w:noProof/>
          <w:szCs w:val="24"/>
        </w:rPr>
        <w:t>)</w:t>
      </w:r>
    </w:p>
    <w:p w14:paraId="5516C37B" w14:textId="77777777" w:rsidR="00ED740A" w:rsidRPr="00ED740A" w:rsidRDefault="00ED740A" w:rsidP="00ED740A">
      <w:pPr>
        <w:widowControl/>
        <w:autoSpaceDE/>
        <w:autoSpaceDN/>
        <w:rPr>
          <w:noProof/>
          <w:szCs w:val="24"/>
        </w:rPr>
      </w:pPr>
    </w:p>
    <w:p w14:paraId="65562EE2" w14:textId="77777777" w:rsidR="00ED740A" w:rsidRPr="00ED740A" w:rsidRDefault="00ED740A" w:rsidP="00ED740A">
      <w:pPr>
        <w:widowControl/>
        <w:autoSpaceDE/>
        <w:autoSpaceDN/>
        <w:rPr>
          <w:noProof/>
          <w:szCs w:val="24"/>
        </w:rPr>
      </w:pPr>
    </w:p>
    <w:p w14:paraId="36516ED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6D1606AB" w14:textId="77777777" w:rsidR="00ED740A" w:rsidRPr="00ED740A" w:rsidRDefault="00ED740A" w:rsidP="00ED740A">
      <w:pPr>
        <w:widowControl/>
        <w:autoSpaceDE/>
        <w:autoSpaceDN/>
        <w:rPr>
          <w:noProof/>
          <w:szCs w:val="24"/>
        </w:rPr>
      </w:pPr>
    </w:p>
    <w:p w14:paraId="010AC2CA" w14:textId="77777777" w:rsidR="00ED740A" w:rsidRPr="00ED740A" w:rsidRDefault="00ED740A" w:rsidP="00ED740A">
      <w:pPr>
        <w:widowControl/>
        <w:autoSpaceDE/>
        <w:autoSpaceDN/>
        <w:rPr>
          <w:noProof/>
          <w:szCs w:val="24"/>
        </w:rPr>
      </w:pPr>
      <w:r w:rsidRPr="00ED740A">
        <w:rPr>
          <w:noProof/>
          <w:szCs w:val="24"/>
        </w:rPr>
        <w:t>TELEXER 110 mg kietosios kapsulės</w:t>
      </w:r>
    </w:p>
    <w:p w14:paraId="14DF6BD1" w14:textId="77777777" w:rsidR="00ED740A" w:rsidRPr="00ED740A" w:rsidRDefault="00ED740A" w:rsidP="00ED740A">
      <w:pPr>
        <w:widowControl/>
        <w:autoSpaceDE/>
        <w:autoSpaceDN/>
        <w:rPr>
          <w:i/>
          <w:iCs/>
          <w:noProof/>
          <w:szCs w:val="24"/>
        </w:rPr>
      </w:pPr>
      <w:r w:rsidRPr="00ED740A">
        <w:rPr>
          <w:i/>
          <w:iCs/>
          <w:noProof/>
          <w:szCs w:val="24"/>
        </w:rPr>
        <w:t>dabigatranum etexilatum</w:t>
      </w:r>
    </w:p>
    <w:p w14:paraId="5A37FFC0" w14:textId="77777777" w:rsidR="00ED740A" w:rsidRPr="00ED740A" w:rsidRDefault="00ED740A" w:rsidP="00ED740A">
      <w:pPr>
        <w:widowControl/>
        <w:autoSpaceDE/>
        <w:autoSpaceDN/>
        <w:rPr>
          <w:noProof/>
          <w:szCs w:val="24"/>
        </w:rPr>
      </w:pPr>
    </w:p>
    <w:p w14:paraId="315B5163" w14:textId="77777777" w:rsidR="00ED740A" w:rsidRPr="00ED740A" w:rsidRDefault="00ED740A" w:rsidP="00ED740A">
      <w:pPr>
        <w:widowControl/>
        <w:autoSpaceDE/>
        <w:autoSpaceDN/>
        <w:rPr>
          <w:noProof/>
          <w:szCs w:val="24"/>
        </w:rPr>
      </w:pPr>
    </w:p>
    <w:p w14:paraId="174E230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2BA271C6" w14:textId="77777777" w:rsidR="00ED740A" w:rsidRPr="00ED740A" w:rsidRDefault="00ED740A" w:rsidP="00ED740A">
      <w:pPr>
        <w:widowControl/>
        <w:autoSpaceDE/>
        <w:autoSpaceDN/>
        <w:rPr>
          <w:noProof/>
          <w:szCs w:val="24"/>
        </w:rPr>
      </w:pPr>
    </w:p>
    <w:p w14:paraId="11F3958B" w14:textId="77777777" w:rsidR="00ED740A" w:rsidRPr="00ED740A" w:rsidRDefault="00ED740A" w:rsidP="00ED740A">
      <w:pPr>
        <w:widowControl/>
        <w:autoSpaceDE/>
        <w:autoSpaceDN/>
        <w:rPr>
          <w:noProof/>
          <w:szCs w:val="24"/>
        </w:rPr>
      </w:pPr>
      <w:r w:rsidRPr="00ED740A">
        <w:rPr>
          <w:noProof/>
          <w:szCs w:val="24"/>
        </w:rPr>
        <w:t>Kiekvienoje kapsulėje yra 110 mg dabigatrano eteksilato (mesilato pavidalu).</w:t>
      </w:r>
    </w:p>
    <w:p w14:paraId="48BCBC74" w14:textId="77777777" w:rsidR="00ED740A" w:rsidRPr="00ED740A" w:rsidRDefault="00ED740A" w:rsidP="00ED740A">
      <w:pPr>
        <w:widowControl/>
        <w:autoSpaceDE/>
        <w:autoSpaceDN/>
        <w:rPr>
          <w:noProof/>
          <w:szCs w:val="24"/>
        </w:rPr>
      </w:pPr>
    </w:p>
    <w:p w14:paraId="0B968882" w14:textId="77777777" w:rsidR="00ED740A" w:rsidRPr="00ED740A" w:rsidRDefault="00ED740A" w:rsidP="00ED740A">
      <w:pPr>
        <w:widowControl/>
        <w:autoSpaceDE/>
        <w:autoSpaceDN/>
        <w:rPr>
          <w:noProof/>
          <w:szCs w:val="24"/>
        </w:rPr>
      </w:pPr>
    </w:p>
    <w:p w14:paraId="28FF98F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709B852E" w14:textId="77777777" w:rsidR="00ED740A" w:rsidRPr="00ED740A" w:rsidRDefault="00ED740A" w:rsidP="00ED740A">
      <w:pPr>
        <w:widowControl/>
        <w:autoSpaceDE/>
        <w:autoSpaceDN/>
        <w:rPr>
          <w:noProof/>
          <w:szCs w:val="24"/>
        </w:rPr>
      </w:pPr>
    </w:p>
    <w:p w14:paraId="19512CED" w14:textId="77777777" w:rsidR="00ED740A" w:rsidRPr="00ED740A" w:rsidRDefault="00ED740A" w:rsidP="00ED740A">
      <w:pPr>
        <w:widowControl/>
        <w:autoSpaceDE/>
        <w:autoSpaceDN/>
        <w:rPr>
          <w:noProof/>
          <w:szCs w:val="24"/>
        </w:rPr>
      </w:pPr>
    </w:p>
    <w:p w14:paraId="5A35334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45FCE097" w14:textId="77777777" w:rsidR="00ED740A" w:rsidRPr="00ED740A" w:rsidRDefault="00ED740A" w:rsidP="00ED740A">
      <w:pPr>
        <w:widowControl/>
        <w:autoSpaceDE/>
        <w:autoSpaceDN/>
        <w:rPr>
          <w:noProof/>
          <w:szCs w:val="24"/>
        </w:rPr>
      </w:pPr>
    </w:p>
    <w:p w14:paraId="1140EABB" w14:textId="77777777" w:rsidR="00ED740A" w:rsidRPr="00ED740A" w:rsidRDefault="00ED740A" w:rsidP="00ED740A">
      <w:pPr>
        <w:widowControl/>
        <w:autoSpaceDE/>
        <w:autoSpaceDN/>
        <w:rPr>
          <w:szCs w:val="24"/>
        </w:rPr>
      </w:pPr>
      <w:r w:rsidRPr="00ED740A">
        <w:rPr>
          <w:szCs w:val="24"/>
          <w:highlight w:val="lightGray"/>
        </w:rPr>
        <w:t>kietoji kapsulė</w:t>
      </w:r>
    </w:p>
    <w:p w14:paraId="0279D4AA" w14:textId="77777777" w:rsidR="00ED740A" w:rsidRPr="00ED740A" w:rsidRDefault="00ED740A" w:rsidP="00ED740A">
      <w:pPr>
        <w:widowControl/>
        <w:autoSpaceDE/>
        <w:autoSpaceDN/>
        <w:rPr>
          <w:szCs w:val="24"/>
        </w:rPr>
      </w:pPr>
    </w:p>
    <w:p w14:paraId="16E0313D" w14:textId="77777777" w:rsidR="00ED740A" w:rsidRPr="00ED740A" w:rsidRDefault="00ED740A" w:rsidP="00ED740A">
      <w:pPr>
        <w:widowControl/>
        <w:autoSpaceDE/>
        <w:autoSpaceDN/>
        <w:rPr>
          <w:szCs w:val="24"/>
        </w:rPr>
      </w:pPr>
      <w:r w:rsidRPr="00ED740A">
        <w:rPr>
          <w:szCs w:val="24"/>
        </w:rPr>
        <w:t>10 kapsulių</w:t>
      </w:r>
    </w:p>
    <w:p w14:paraId="31CD9C79" w14:textId="77777777" w:rsidR="00ED740A" w:rsidRPr="00ED740A" w:rsidRDefault="00ED740A" w:rsidP="00ED740A">
      <w:pPr>
        <w:widowControl/>
        <w:autoSpaceDE/>
        <w:autoSpaceDN/>
        <w:rPr>
          <w:szCs w:val="24"/>
          <w:highlight w:val="lightGray"/>
        </w:rPr>
      </w:pPr>
      <w:r w:rsidRPr="00ED740A">
        <w:rPr>
          <w:szCs w:val="24"/>
          <w:highlight w:val="lightGray"/>
        </w:rPr>
        <w:t>30 kapsulių</w:t>
      </w:r>
    </w:p>
    <w:p w14:paraId="37F897FD" w14:textId="77777777" w:rsidR="00ED740A" w:rsidRPr="00ED740A" w:rsidRDefault="00ED740A" w:rsidP="00ED740A">
      <w:pPr>
        <w:widowControl/>
        <w:autoSpaceDE/>
        <w:autoSpaceDN/>
        <w:rPr>
          <w:szCs w:val="24"/>
        </w:rPr>
      </w:pPr>
      <w:r w:rsidRPr="00ED740A">
        <w:rPr>
          <w:szCs w:val="24"/>
          <w:highlight w:val="lightGray"/>
        </w:rPr>
        <w:t>60 kapsulių</w:t>
      </w:r>
    </w:p>
    <w:p w14:paraId="56EB8A11" w14:textId="77777777" w:rsidR="00ED740A" w:rsidRPr="00ED740A" w:rsidRDefault="00ED740A" w:rsidP="00ED740A">
      <w:pPr>
        <w:widowControl/>
        <w:autoSpaceDE/>
        <w:autoSpaceDN/>
        <w:rPr>
          <w:noProof/>
          <w:szCs w:val="24"/>
        </w:rPr>
      </w:pPr>
    </w:p>
    <w:p w14:paraId="251CA11E" w14:textId="77777777" w:rsidR="00ED740A" w:rsidRPr="00ED740A" w:rsidRDefault="00ED740A" w:rsidP="00ED740A">
      <w:pPr>
        <w:widowControl/>
        <w:autoSpaceDE/>
        <w:autoSpaceDN/>
        <w:rPr>
          <w:noProof/>
          <w:szCs w:val="24"/>
        </w:rPr>
      </w:pPr>
    </w:p>
    <w:p w14:paraId="565DC7C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66C6DD62" w14:textId="77777777" w:rsidR="00ED740A" w:rsidRPr="00ED740A" w:rsidRDefault="00ED740A" w:rsidP="00ED740A">
      <w:pPr>
        <w:widowControl/>
        <w:autoSpaceDE/>
        <w:autoSpaceDN/>
        <w:rPr>
          <w:i/>
          <w:noProof/>
          <w:szCs w:val="24"/>
        </w:rPr>
      </w:pPr>
    </w:p>
    <w:p w14:paraId="7627F79A" w14:textId="77777777" w:rsidR="00ED740A" w:rsidRPr="00ED740A" w:rsidRDefault="00ED740A" w:rsidP="00ED740A">
      <w:pPr>
        <w:widowControl/>
        <w:autoSpaceDE/>
        <w:autoSpaceDN/>
        <w:rPr>
          <w:noProof/>
          <w:szCs w:val="24"/>
        </w:rPr>
      </w:pPr>
      <w:r w:rsidRPr="00ED740A">
        <w:rPr>
          <w:noProof/>
          <w:szCs w:val="24"/>
        </w:rPr>
        <w:t>Prieš vartojimą perskaitykite pakuotės lapelį.</w:t>
      </w:r>
    </w:p>
    <w:p w14:paraId="7652CA93" w14:textId="77777777" w:rsidR="00ED740A" w:rsidRPr="00ED740A" w:rsidRDefault="00ED740A" w:rsidP="00ED740A">
      <w:pPr>
        <w:widowControl/>
        <w:autoSpaceDE/>
        <w:autoSpaceDN/>
        <w:rPr>
          <w:noProof/>
          <w:szCs w:val="24"/>
        </w:rPr>
      </w:pPr>
      <w:r w:rsidRPr="00ED740A">
        <w:rPr>
          <w:noProof/>
          <w:szCs w:val="24"/>
        </w:rPr>
        <w:t>Vartoti per burną</w:t>
      </w:r>
      <w:r w:rsidR="00B92D47">
        <w:rPr>
          <w:noProof/>
          <w:szCs w:val="24"/>
        </w:rPr>
        <w:t>.</w:t>
      </w:r>
    </w:p>
    <w:p w14:paraId="61325E83" w14:textId="34CE91B1" w:rsidR="00ED740A" w:rsidRPr="00ED740A" w:rsidRDefault="00ED740A" w:rsidP="00ED740A">
      <w:pPr>
        <w:widowControl/>
        <w:autoSpaceDE/>
        <w:autoSpaceDN/>
        <w:rPr>
          <w:noProof/>
          <w:szCs w:val="24"/>
        </w:rPr>
      </w:pPr>
      <w:r w:rsidRPr="00ED740A">
        <w:rPr>
          <w:noProof/>
          <w:szCs w:val="24"/>
        </w:rPr>
        <w:t>Paciento kortelė yra viduje.</w:t>
      </w:r>
    </w:p>
    <w:p w14:paraId="6460C432" w14:textId="77777777" w:rsidR="00ED740A" w:rsidRPr="00ED740A" w:rsidRDefault="00ED740A" w:rsidP="00ED740A">
      <w:pPr>
        <w:widowControl/>
        <w:autoSpaceDE/>
        <w:autoSpaceDN/>
        <w:rPr>
          <w:noProof/>
          <w:szCs w:val="24"/>
        </w:rPr>
      </w:pPr>
    </w:p>
    <w:p w14:paraId="6F538E9F" w14:textId="77777777" w:rsidR="00ED740A" w:rsidRPr="00ED740A" w:rsidRDefault="00ED740A" w:rsidP="00ED740A">
      <w:pPr>
        <w:widowControl/>
        <w:autoSpaceDE/>
        <w:autoSpaceDN/>
        <w:rPr>
          <w:noProof/>
          <w:szCs w:val="24"/>
        </w:rPr>
      </w:pPr>
    </w:p>
    <w:p w14:paraId="73936F82" w14:textId="77777777" w:rsidR="00ED740A" w:rsidRPr="00ED740A" w:rsidRDefault="00ED740A" w:rsidP="00ED740A">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7A29B0E7" w14:textId="77777777" w:rsidR="00ED740A" w:rsidRPr="00ED740A" w:rsidRDefault="00ED740A" w:rsidP="00ED740A">
      <w:pPr>
        <w:widowControl/>
        <w:autoSpaceDE/>
        <w:autoSpaceDN/>
        <w:rPr>
          <w:noProof/>
          <w:szCs w:val="24"/>
        </w:rPr>
      </w:pPr>
    </w:p>
    <w:p w14:paraId="2C7496AA" w14:textId="77777777" w:rsidR="00ED740A" w:rsidRPr="00ED740A" w:rsidRDefault="00ED740A" w:rsidP="00ED740A">
      <w:pPr>
        <w:widowControl/>
        <w:autoSpaceDE/>
        <w:autoSpaceDN/>
        <w:rPr>
          <w:iCs/>
          <w:noProof/>
          <w:szCs w:val="20"/>
        </w:rPr>
      </w:pPr>
      <w:r w:rsidRPr="00ED740A">
        <w:rPr>
          <w:iCs/>
          <w:noProof/>
          <w:szCs w:val="20"/>
        </w:rPr>
        <w:t>Laikyti vaikams nepastebimoje ir nepasiekiamoje vietoje.</w:t>
      </w:r>
    </w:p>
    <w:p w14:paraId="0FC4BE45" w14:textId="77777777" w:rsidR="00ED740A" w:rsidRPr="00ED740A" w:rsidRDefault="00ED740A" w:rsidP="00ED740A">
      <w:pPr>
        <w:widowControl/>
        <w:autoSpaceDE/>
        <w:autoSpaceDN/>
        <w:rPr>
          <w:noProof/>
          <w:szCs w:val="24"/>
        </w:rPr>
      </w:pPr>
    </w:p>
    <w:p w14:paraId="09C40DA0" w14:textId="77777777" w:rsidR="00ED740A" w:rsidRPr="00ED740A" w:rsidRDefault="00ED740A" w:rsidP="00ED740A">
      <w:pPr>
        <w:widowControl/>
        <w:autoSpaceDE/>
        <w:autoSpaceDN/>
        <w:rPr>
          <w:noProof/>
          <w:szCs w:val="24"/>
        </w:rPr>
      </w:pPr>
    </w:p>
    <w:p w14:paraId="414B5B3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02F70747" w14:textId="77777777" w:rsidR="00ED740A" w:rsidRPr="00ED740A" w:rsidRDefault="00ED740A" w:rsidP="00ED740A">
      <w:pPr>
        <w:widowControl/>
        <w:autoSpaceDE/>
        <w:autoSpaceDN/>
        <w:rPr>
          <w:noProof/>
          <w:szCs w:val="24"/>
        </w:rPr>
      </w:pPr>
    </w:p>
    <w:p w14:paraId="59DEEE68" w14:textId="77777777" w:rsidR="00ED740A" w:rsidRPr="00ED740A" w:rsidRDefault="00ED740A" w:rsidP="00ED740A">
      <w:pPr>
        <w:widowControl/>
        <w:autoSpaceDE/>
        <w:autoSpaceDN/>
        <w:rPr>
          <w:noProof/>
          <w:szCs w:val="24"/>
        </w:rPr>
      </w:pPr>
    </w:p>
    <w:p w14:paraId="586CEDCA"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65EB3F57" w14:textId="77777777" w:rsidR="00ED740A" w:rsidRPr="00ED740A" w:rsidRDefault="00ED740A" w:rsidP="00ED740A">
      <w:pPr>
        <w:widowControl/>
        <w:autoSpaceDE/>
        <w:autoSpaceDN/>
        <w:rPr>
          <w:i/>
          <w:noProof/>
          <w:szCs w:val="24"/>
        </w:rPr>
      </w:pPr>
    </w:p>
    <w:p w14:paraId="0CE9C819" w14:textId="77777777" w:rsidR="00ED740A" w:rsidRPr="00ED740A" w:rsidRDefault="00ED740A" w:rsidP="00ED740A">
      <w:pPr>
        <w:widowControl/>
        <w:autoSpaceDE/>
        <w:autoSpaceDN/>
        <w:rPr>
          <w:noProof/>
          <w:szCs w:val="24"/>
        </w:rPr>
      </w:pPr>
      <w:r w:rsidRPr="00ED740A">
        <w:rPr>
          <w:noProof/>
          <w:szCs w:val="24"/>
        </w:rPr>
        <w:t xml:space="preserve">EXP </w:t>
      </w:r>
      <w:r w:rsidRPr="00ED740A">
        <w:rPr>
          <w:i/>
        </w:rPr>
        <w:t>{mm/MMMM}</w:t>
      </w:r>
    </w:p>
    <w:p w14:paraId="7FAE123D" w14:textId="77777777" w:rsidR="00ED740A" w:rsidRPr="00ED740A" w:rsidRDefault="00ED740A" w:rsidP="00ED740A">
      <w:pPr>
        <w:widowControl/>
        <w:autoSpaceDE/>
        <w:autoSpaceDN/>
        <w:rPr>
          <w:noProof/>
          <w:szCs w:val="24"/>
        </w:rPr>
      </w:pPr>
    </w:p>
    <w:p w14:paraId="53FE9FFA" w14:textId="77777777" w:rsidR="00ED740A" w:rsidRPr="00ED740A" w:rsidRDefault="00ED740A" w:rsidP="00ED740A">
      <w:pPr>
        <w:widowControl/>
        <w:autoSpaceDE/>
        <w:autoSpaceDN/>
        <w:rPr>
          <w:noProof/>
          <w:szCs w:val="24"/>
        </w:rPr>
      </w:pPr>
    </w:p>
    <w:p w14:paraId="6A4C105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031C91C3" w14:textId="77777777" w:rsidR="00ED740A" w:rsidRPr="00ED740A" w:rsidRDefault="00ED740A" w:rsidP="00ED740A">
      <w:pPr>
        <w:widowControl/>
        <w:autoSpaceDE/>
        <w:autoSpaceDN/>
        <w:rPr>
          <w:i/>
          <w:noProof/>
          <w:szCs w:val="24"/>
        </w:rPr>
      </w:pPr>
    </w:p>
    <w:p w14:paraId="7A108E5F" w14:textId="77777777" w:rsidR="00ED740A" w:rsidRPr="00ED740A" w:rsidRDefault="00ED740A" w:rsidP="00ED740A">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6832DCFB" w14:textId="77777777" w:rsidR="00ED740A" w:rsidRPr="00ED740A" w:rsidRDefault="00ED740A" w:rsidP="00ED740A">
      <w:pPr>
        <w:widowControl/>
        <w:autoSpaceDE/>
        <w:autoSpaceDN/>
        <w:ind w:left="567" w:hanging="567"/>
        <w:rPr>
          <w:noProof/>
          <w:szCs w:val="24"/>
        </w:rPr>
      </w:pPr>
    </w:p>
    <w:p w14:paraId="02546D84" w14:textId="77777777" w:rsidR="00ED740A" w:rsidRPr="00ED740A" w:rsidRDefault="00ED740A" w:rsidP="00ED740A">
      <w:pPr>
        <w:widowControl/>
        <w:autoSpaceDE/>
        <w:autoSpaceDN/>
        <w:ind w:left="567" w:hanging="567"/>
        <w:rPr>
          <w:noProof/>
          <w:szCs w:val="24"/>
        </w:rPr>
      </w:pPr>
    </w:p>
    <w:p w14:paraId="7BFA1CB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452DA348" w14:textId="77777777" w:rsidR="00ED740A" w:rsidRPr="00ED740A" w:rsidRDefault="00ED740A" w:rsidP="00ED740A">
      <w:pPr>
        <w:widowControl/>
        <w:autoSpaceDE/>
        <w:autoSpaceDN/>
        <w:rPr>
          <w:noProof/>
          <w:szCs w:val="24"/>
        </w:rPr>
      </w:pPr>
    </w:p>
    <w:p w14:paraId="02DDCE1D" w14:textId="77777777" w:rsidR="00ED740A" w:rsidRPr="00ED740A" w:rsidRDefault="00ED740A" w:rsidP="00ED740A">
      <w:pPr>
        <w:widowControl/>
        <w:autoSpaceDE/>
        <w:autoSpaceDN/>
        <w:rPr>
          <w:noProof/>
          <w:szCs w:val="24"/>
        </w:rPr>
      </w:pPr>
    </w:p>
    <w:p w14:paraId="1238D08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28A59CE6" w14:textId="77777777" w:rsidR="00ED740A" w:rsidRPr="00ED740A" w:rsidRDefault="00ED740A" w:rsidP="00ED740A">
      <w:pPr>
        <w:widowControl/>
        <w:autoSpaceDE/>
        <w:autoSpaceDN/>
        <w:rPr>
          <w:szCs w:val="24"/>
        </w:rPr>
      </w:pPr>
    </w:p>
    <w:p w14:paraId="7480EEB4" w14:textId="77777777" w:rsidR="00ED740A" w:rsidRPr="00ED740A" w:rsidRDefault="00ED740A" w:rsidP="00ED740A">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115276B7" w14:textId="77777777" w:rsidR="00ED740A" w:rsidRPr="00ED740A" w:rsidRDefault="00ED740A" w:rsidP="00ED740A">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23A0FFC2" w14:textId="77777777" w:rsidR="00ED740A" w:rsidRPr="00ED740A" w:rsidRDefault="00ED740A" w:rsidP="00ED740A">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72806E92" w14:textId="77777777" w:rsidR="00ED740A" w:rsidRPr="00ED740A" w:rsidRDefault="00ED740A" w:rsidP="00ED740A">
      <w:pPr>
        <w:widowControl/>
        <w:tabs>
          <w:tab w:val="left" w:pos="567"/>
        </w:tabs>
        <w:autoSpaceDE/>
        <w:autoSpaceDN/>
        <w:jc w:val="both"/>
        <w:rPr>
          <w:szCs w:val="24"/>
        </w:rPr>
      </w:pPr>
      <w:r w:rsidRPr="00ED740A">
        <w:rPr>
          <w:szCs w:val="24"/>
        </w:rPr>
        <w:t>Vengrija</w:t>
      </w:r>
    </w:p>
    <w:p w14:paraId="441EC09D" w14:textId="77777777" w:rsidR="00ED740A" w:rsidRPr="00ED740A" w:rsidRDefault="00ED740A" w:rsidP="00ED740A">
      <w:pPr>
        <w:widowControl/>
        <w:tabs>
          <w:tab w:val="left" w:pos="708"/>
        </w:tabs>
        <w:autoSpaceDE/>
        <w:autoSpaceDN/>
        <w:rPr>
          <w:noProof/>
          <w:szCs w:val="24"/>
        </w:rPr>
      </w:pPr>
    </w:p>
    <w:p w14:paraId="6AD01E53" w14:textId="77777777" w:rsidR="00ED740A" w:rsidRPr="00ED740A" w:rsidRDefault="00ED740A" w:rsidP="00ED740A">
      <w:pPr>
        <w:widowControl/>
        <w:tabs>
          <w:tab w:val="left" w:pos="708"/>
        </w:tabs>
        <w:autoSpaceDE/>
        <w:autoSpaceDN/>
        <w:rPr>
          <w:noProof/>
          <w:szCs w:val="24"/>
        </w:rPr>
      </w:pPr>
      <w:r w:rsidRPr="00ED740A">
        <w:rPr>
          <w:noProof/>
          <w:szCs w:val="24"/>
        </w:rPr>
        <w:t>((RG logo</w:t>
      </w:r>
      <w:r w:rsidR="00B303D5">
        <w:rPr>
          <w:noProof/>
          <w:szCs w:val="24"/>
        </w:rPr>
        <w:t>tipas</w:t>
      </w:r>
      <w:r w:rsidRPr="00ED740A">
        <w:rPr>
          <w:noProof/>
          <w:szCs w:val="24"/>
        </w:rPr>
        <w:t>))</w:t>
      </w:r>
    </w:p>
    <w:p w14:paraId="4D284772" w14:textId="77777777" w:rsidR="00ED740A" w:rsidRPr="00ED740A" w:rsidRDefault="00ED740A" w:rsidP="00ED740A">
      <w:pPr>
        <w:widowControl/>
        <w:autoSpaceDE/>
        <w:autoSpaceDN/>
        <w:rPr>
          <w:noProof/>
          <w:szCs w:val="24"/>
        </w:rPr>
      </w:pPr>
    </w:p>
    <w:p w14:paraId="1D49AC78" w14:textId="77777777" w:rsidR="00ED740A" w:rsidRPr="00ED740A" w:rsidRDefault="00ED740A" w:rsidP="00ED740A">
      <w:pPr>
        <w:widowControl/>
        <w:autoSpaceDE/>
        <w:autoSpaceDN/>
        <w:rPr>
          <w:noProof/>
          <w:szCs w:val="24"/>
        </w:rPr>
      </w:pPr>
    </w:p>
    <w:p w14:paraId="2E6A3915"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3C1CAB07" w14:textId="77777777" w:rsidR="00ED740A" w:rsidRPr="00ED740A" w:rsidRDefault="00ED740A" w:rsidP="00ED740A">
      <w:pPr>
        <w:widowControl/>
        <w:autoSpaceDE/>
        <w:autoSpaceDN/>
        <w:rPr>
          <w:noProof/>
          <w:szCs w:val="24"/>
        </w:rPr>
      </w:pPr>
    </w:p>
    <w:p w14:paraId="5F256ABF" w14:textId="77777777" w:rsidR="00D8387F" w:rsidRPr="00D8387F" w:rsidRDefault="00D8387F" w:rsidP="00D8387F">
      <w:pPr>
        <w:widowControl/>
        <w:autoSpaceDE/>
        <w:autoSpaceDN/>
        <w:rPr>
          <w:szCs w:val="24"/>
          <w:highlight w:val="lightGray"/>
        </w:rPr>
      </w:pPr>
      <w:r w:rsidRPr="00D8387F">
        <w:rPr>
          <w:szCs w:val="24"/>
        </w:rPr>
        <w:t xml:space="preserve">LT/1/22/5035/001 </w:t>
      </w:r>
      <w:r w:rsidRPr="00D8387F">
        <w:rPr>
          <w:szCs w:val="24"/>
          <w:highlight w:val="lightGray"/>
        </w:rPr>
        <w:t>– N10</w:t>
      </w:r>
    </w:p>
    <w:p w14:paraId="397CFD66" w14:textId="77777777" w:rsidR="00D8387F" w:rsidRPr="00D8387F" w:rsidRDefault="00D8387F" w:rsidP="00D8387F">
      <w:pPr>
        <w:widowControl/>
        <w:autoSpaceDE/>
        <w:autoSpaceDN/>
        <w:rPr>
          <w:szCs w:val="24"/>
          <w:highlight w:val="lightGray"/>
        </w:rPr>
      </w:pPr>
      <w:r w:rsidRPr="00D8387F">
        <w:rPr>
          <w:szCs w:val="24"/>
          <w:highlight w:val="lightGray"/>
        </w:rPr>
        <w:t>LT/1/22/5035/002 – N30</w:t>
      </w:r>
    </w:p>
    <w:p w14:paraId="707AB8DE" w14:textId="0B120DFF" w:rsidR="00ED740A" w:rsidRPr="00D8387F" w:rsidRDefault="00D8387F" w:rsidP="00D8387F">
      <w:pPr>
        <w:widowControl/>
        <w:autoSpaceDE/>
        <w:autoSpaceDN/>
        <w:rPr>
          <w:szCs w:val="24"/>
          <w:highlight w:val="lightGray"/>
        </w:rPr>
      </w:pPr>
      <w:r w:rsidRPr="00D8387F">
        <w:rPr>
          <w:szCs w:val="24"/>
          <w:highlight w:val="lightGray"/>
        </w:rPr>
        <w:t>LT/1/22/5035/003 – N60</w:t>
      </w:r>
    </w:p>
    <w:p w14:paraId="4EAF9E3E" w14:textId="77777777" w:rsidR="00D8387F" w:rsidRPr="00ED740A" w:rsidRDefault="00D8387F" w:rsidP="00D8387F">
      <w:pPr>
        <w:widowControl/>
        <w:autoSpaceDE/>
        <w:autoSpaceDN/>
        <w:rPr>
          <w:szCs w:val="24"/>
        </w:rPr>
      </w:pPr>
    </w:p>
    <w:p w14:paraId="2F130866" w14:textId="77777777" w:rsidR="00ED740A" w:rsidRPr="00ED740A" w:rsidRDefault="00ED740A" w:rsidP="00ED740A">
      <w:pPr>
        <w:widowControl/>
        <w:autoSpaceDE/>
        <w:autoSpaceDN/>
        <w:rPr>
          <w:noProof/>
          <w:szCs w:val="24"/>
        </w:rPr>
      </w:pPr>
    </w:p>
    <w:p w14:paraId="0835EC5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17B7F9A2" w14:textId="77777777" w:rsidR="00ED740A" w:rsidRPr="00ED740A" w:rsidRDefault="00ED740A" w:rsidP="00ED740A">
      <w:pPr>
        <w:widowControl/>
        <w:autoSpaceDE/>
        <w:autoSpaceDN/>
        <w:rPr>
          <w:i/>
          <w:noProof/>
          <w:szCs w:val="24"/>
        </w:rPr>
      </w:pPr>
    </w:p>
    <w:p w14:paraId="07F0684A" w14:textId="77777777" w:rsidR="00ED740A" w:rsidRPr="00ED740A" w:rsidRDefault="00ED740A" w:rsidP="00ED740A">
      <w:pPr>
        <w:widowControl/>
        <w:autoSpaceDE/>
        <w:autoSpaceDN/>
        <w:rPr>
          <w:noProof/>
          <w:szCs w:val="24"/>
        </w:rPr>
      </w:pPr>
      <w:r w:rsidRPr="00ED740A">
        <w:rPr>
          <w:noProof/>
          <w:szCs w:val="24"/>
        </w:rPr>
        <w:t xml:space="preserve">Lot </w:t>
      </w:r>
      <w:r w:rsidRPr="00ED740A">
        <w:rPr>
          <w:i/>
          <w:iCs/>
          <w:szCs w:val="18"/>
        </w:rPr>
        <w:t>{numeris}</w:t>
      </w:r>
    </w:p>
    <w:p w14:paraId="2CDD8758" w14:textId="77777777" w:rsidR="00ED740A" w:rsidRPr="00ED740A" w:rsidRDefault="00ED740A" w:rsidP="00ED740A">
      <w:pPr>
        <w:widowControl/>
        <w:autoSpaceDE/>
        <w:autoSpaceDN/>
        <w:rPr>
          <w:noProof/>
          <w:szCs w:val="24"/>
        </w:rPr>
      </w:pPr>
    </w:p>
    <w:p w14:paraId="499E181B" w14:textId="77777777" w:rsidR="00ED740A" w:rsidRPr="00ED740A" w:rsidRDefault="00ED740A" w:rsidP="00ED740A">
      <w:pPr>
        <w:widowControl/>
        <w:autoSpaceDE/>
        <w:autoSpaceDN/>
        <w:rPr>
          <w:noProof/>
          <w:szCs w:val="24"/>
        </w:rPr>
      </w:pPr>
    </w:p>
    <w:p w14:paraId="510F952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5DDAE997" w14:textId="77777777" w:rsidR="00ED740A" w:rsidRPr="00ED740A" w:rsidRDefault="00ED740A" w:rsidP="00ED740A">
      <w:pPr>
        <w:widowControl/>
        <w:autoSpaceDE/>
        <w:autoSpaceDN/>
        <w:rPr>
          <w:noProof/>
          <w:szCs w:val="24"/>
        </w:rPr>
      </w:pPr>
    </w:p>
    <w:p w14:paraId="32402491" w14:textId="77777777" w:rsidR="00ED740A" w:rsidRPr="00ED740A" w:rsidRDefault="00ED740A" w:rsidP="00ED740A">
      <w:pPr>
        <w:widowControl/>
        <w:tabs>
          <w:tab w:val="left" w:pos="567"/>
        </w:tabs>
        <w:autoSpaceDE/>
        <w:autoSpaceDN/>
      </w:pPr>
      <w:r w:rsidRPr="00ED740A">
        <w:rPr>
          <w:szCs w:val="20"/>
        </w:rPr>
        <w:t>Receptinis vaistas</w:t>
      </w:r>
      <w:r w:rsidRPr="00ED740A">
        <w:t>.</w:t>
      </w:r>
    </w:p>
    <w:p w14:paraId="61C798EE" w14:textId="77777777" w:rsidR="00ED740A" w:rsidRPr="00ED740A" w:rsidRDefault="00ED740A" w:rsidP="00ED740A">
      <w:pPr>
        <w:widowControl/>
        <w:autoSpaceDE/>
        <w:autoSpaceDN/>
        <w:rPr>
          <w:noProof/>
          <w:szCs w:val="24"/>
        </w:rPr>
      </w:pPr>
    </w:p>
    <w:p w14:paraId="4142BC86" w14:textId="77777777" w:rsidR="00ED740A" w:rsidRPr="00ED740A" w:rsidRDefault="00ED740A" w:rsidP="00ED740A">
      <w:pPr>
        <w:widowControl/>
        <w:autoSpaceDE/>
        <w:autoSpaceDN/>
        <w:rPr>
          <w:noProof/>
          <w:szCs w:val="24"/>
        </w:rPr>
      </w:pPr>
    </w:p>
    <w:p w14:paraId="38474742"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21857C01" w14:textId="77777777" w:rsidR="00ED740A" w:rsidRPr="00ED740A" w:rsidRDefault="00ED740A" w:rsidP="00ED740A">
      <w:pPr>
        <w:widowControl/>
        <w:autoSpaceDE/>
        <w:autoSpaceDN/>
        <w:rPr>
          <w:noProof/>
          <w:szCs w:val="24"/>
        </w:rPr>
      </w:pPr>
    </w:p>
    <w:p w14:paraId="18F301B7" w14:textId="77777777" w:rsidR="00ED740A" w:rsidRPr="00ED740A" w:rsidRDefault="00ED740A" w:rsidP="00ED740A">
      <w:pPr>
        <w:widowControl/>
        <w:autoSpaceDE/>
        <w:autoSpaceDN/>
        <w:rPr>
          <w:noProof/>
          <w:szCs w:val="24"/>
        </w:rPr>
      </w:pPr>
    </w:p>
    <w:p w14:paraId="3D958AAB"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2CF59D03" w14:textId="77777777" w:rsidR="00ED740A" w:rsidRPr="00ED740A" w:rsidRDefault="00ED740A" w:rsidP="00ED740A">
      <w:pPr>
        <w:widowControl/>
        <w:autoSpaceDE/>
        <w:autoSpaceDN/>
        <w:rPr>
          <w:noProof/>
          <w:szCs w:val="24"/>
        </w:rPr>
      </w:pPr>
    </w:p>
    <w:p w14:paraId="65953C3A" w14:textId="77777777" w:rsidR="00ED740A" w:rsidRPr="00ED740A" w:rsidRDefault="00ED740A" w:rsidP="00ED740A">
      <w:pPr>
        <w:widowControl/>
        <w:autoSpaceDE/>
        <w:autoSpaceDN/>
        <w:rPr>
          <w:szCs w:val="24"/>
        </w:rPr>
      </w:pPr>
      <w:proofErr w:type="spellStart"/>
      <w:r w:rsidRPr="00ED740A">
        <w:rPr>
          <w:szCs w:val="24"/>
        </w:rPr>
        <w:t>telexer</w:t>
      </w:r>
      <w:proofErr w:type="spellEnd"/>
      <w:r w:rsidRPr="00ED740A">
        <w:rPr>
          <w:szCs w:val="24"/>
        </w:rPr>
        <w:t xml:space="preserve"> 110 mg</w:t>
      </w:r>
    </w:p>
    <w:p w14:paraId="2934697E" w14:textId="77777777" w:rsidR="00ED740A" w:rsidRPr="00ED740A" w:rsidRDefault="00ED740A" w:rsidP="00ED740A">
      <w:pPr>
        <w:widowControl/>
        <w:autoSpaceDE/>
        <w:autoSpaceDN/>
        <w:rPr>
          <w:noProof/>
          <w:shd w:val="clear" w:color="auto" w:fill="CCCCCC"/>
        </w:rPr>
      </w:pPr>
    </w:p>
    <w:p w14:paraId="5ABFDA3E" w14:textId="77777777" w:rsidR="00ED740A" w:rsidRPr="00ED740A" w:rsidRDefault="00ED740A" w:rsidP="00ED740A">
      <w:pPr>
        <w:widowControl/>
        <w:autoSpaceDE/>
        <w:autoSpaceDN/>
        <w:rPr>
          <w:noProof/>
          <w:shd w:val="clear" w:color="auto" w:fill="CCCCCC"/>
        </w:rPr>
      </w:pPr>
    </w:p>
    <w:p w14:paraId="0D2463B4"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4811A870" w14:textId="77777777" w:rsidR="00ED740A" w:rsidRPr="00ED740A" w:rsidRDefault="00ED740A" w:rsidP="00ED740A">
      <w:pPr>
        <w:widowControl/>
        <w:autoSpaceDE/>
        <w:autoSpaceDN/>
        <w:rPr>
          <w:noProof/>
          <w:szCs w:val="24"/>
        </w:rPr>
      </w:pPr>
    </w:p>
    <w:p w14:paraId="6877A56E" w14:textId="77777777" w:rsidR="00ED740A" w:rsidRPr="00ED740A" w:rsidRDefault="00ED740A" w:rsidP="00ED740A">
      <w:pPr>
        <w:widowControl/>
        <w:autoSpaceDE/>
        <w:autoSpaceDN/>
        <w:rPr>
          <w:noProof/>
          <w:shd w:val="clear" w:color="auto" w:fill="CCCCCC"/>
        </w:rPr>
      </w:pPr>
      <w:r w:rsidRPr="00ED740A">
        <w:rPr>
          <w:noProof/>
          <w:szCs w:val="24"/>
          <w:highlight w:val="lightGray"/>
        </w:rPr>
        <w:t>2D brūkšninis kodas su nurodytu unikaliu identifikatoriumi.</w:t>
      </w:r>
    </w:p>
    <w:p w14:paraId="51125782" w14:textId="77777777" w:rsidR="00ED740A" w:rsidRPr="00ED740A" w:rsidRDefault="00ED740A" w:rsidP="00ED740A">
      <w:pPr>
        <w:widowControl/>
        <w:autoSpaceDE/>
        <w:autoSpaceDN/>
        <w:rPr>
          <w:noProof/>
          <w:shd w:val="clear" w:color="auto" w:fill="CCCCCC"/>
        </w:rPr>
      </w:pPr>
    </w:p>
    <w:p w14:paraId="47B3FB4E" w14:textId="77777777" w:rsidR="00ED740A" w:rsidRPr="00ED740A" w:rsidRDefault="00ED740A" w:rsidP="00ED740A">
      <w:pPr>
        <w:widowControl/>
        <w:autoSpaceDE/>
        <w:autoSpaceDN/>
        <w:rPr>
          <w:noProof/>
        </w:rPr>
      </w:pPr>
    </w:p>
    <w:p w14:paraId="5EBCBA72"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0949A2D3" w14:textId="77777777" w:rsidR="00ED740A" w:rsidRPr="00ED740A" w:rsidRDefault="00ED740A" w:rsidP="00ED740A">
      <w:pPr>
        <w:widowControl/>
        <w:autoSpaceDE/>
        <w:autoSpaceDN/>
        <w:rPr>
          <w:noProof/>
          <w:szCs w:val="24"/>
        </w:rPr>
      </w:pPr>
    </w:p>
    <w:p w14:paraId="68F83258" w14:textId="77777777" w:rsidR="00ED740A" w:rsidRPr="00ED740A" w:rsidRDefault="00ED740A" w:rsidP="00ED740A">
      <w:pPr>
        <w:widowControl/>
        <w:autoSpaceDE/>
        <w:autoSpaceDN/>
        <w:rPr>
          <w:szCs w:val="24"/>
        </w:rPr>
      </w:pPr>
      <w:r w:rsidRPr="00ED740A">
        <w:rPr>
          <w:szCs w:val="24"/>
        </w:rPr>
        <w:t>PC:</w:t>
      </w:r>
    </w:p>
    <w:p w14:paraId="14B054EE" w14:textId="77777777" w:rsidR="00ED740A" w:rsidRPr="00ED740A" w:rsidRDefault="00ED740A" w:rsidP="00ED740A">
      <w:pPr>
        <w:widowControl/>
        <w:autoSpaceDE/>
        <w:autoSpaceDN/>
        <w:rPr>
          <w:szCs w:val="24"/>
        </w:rPr>
      </w:pPr>
      <w:r w:rsidRPr="00ED740A">
        <w:rPr>
          <w:szCs w:val="24"/>
        </w:rPr>
        <w:t>SN:</w:t>
      </w:r>
    </w:p>
    <w:p w14:paraId="4BB6E4B5" w14:textId="77777777" w:rsidR="00ED740A" w:rsidRPr="00ED740A" w:rsidRDefault="00ED740A" w:rsidP="00ED740A">
      <w:pPr>
        <w:widowControl/>
        <w:autoSpaceDE/>
        <w:autoSpaceDN/>
        <w:rPr>
          <w:szCs w:val="24"/>
        </w:rPr>
      </w:pPr>
      <w:r w:rsidRPr="00ED740A">
        <w:rPr>
          <w:szCs w:val="24"/>
          <w:highlight w:val="lightGray"/>
        </w:rPr>
        <w:t>NN:</w:t>
      </w:r>
    </w:p>
    <w:p w14:paraId="4270E113" w14:textId="77777777" w:rsidR="00ED740A" w:rsidRPr="00ED740A" w:rsidRDefault="00ED740A" w:rsidP="00ED740A">
      <w:pPr>
        <w:widowControl/>
        <w:autoSpaceDE/>
        <w:autoSpaceDN/>
        <w:rPr>
          <w:noProof/>
        </w:rPr>
      </w:pPr>
    </w:p>
    <w:p w14:paraId="7F777043" w14:textId="77777777" w:rsidR="00ED740A" w:rsidRPr="00ED740A" w:rsidRDefault="00ED740A" w:rsidP="00ED740A">
      <w:pPr>
        <w:widowControl/>
        <w:autoSpaceDE/>
        <w:autoSpaceDN/>
        <w:rPr>
          <w:noProof/>
        </w:rPr>
      </w:pPr>
    </w:p>
    <w:p w14:paraId="241ABCCB" w14:textId="77777777" w:rsidR="00ED740A" w:rsidRPr="00ED740A" w:rsidRDefault="00ED740A" w:rsidP="00ED740A">
      <w:pPr>
        <w:widowControl/>
        <w:autoSpaceDE/>
        <w:autoSpaceDN/>
        <w:rPr>
          <w:b/>
          <w:noProof/>
          <w:szCs w:val="24"/>
        </w:rPr>
      </w:pPr>
      <w:r w:rsidRPr="00ED740A">
        <w:rPr>
          <w:b/>
          <w:noProof/>
          <w:color w:val="FF0000"/>
          <w:szCs w:val="24"/>
        </w:rPr>
        <w:br w:type="page"/>
      </w:r>
    </w:p>
    <w:p w14:paraId="30C9745D" w14:textId="77777777" w:rsidR="00ED740A" w:rsidRPr="00ED740A" w:rsidRDefault="00ED740A" w:rsidP="00ED740A">
      <w:pPr>
        <w:widowControl/>
        <w:shd w:val="clear" w:color="auto" w:fill="FFFFFF"/>
        <w:autoSpaceDE/>
        <w:autoSpaceDN/>
        <w:rPr>
          <w:szCs w:val="24"/>
        </w:rPr>
      </w:pPr>
      <w:r w:rsidRPr="00ED740A">
        <w:rPr>
          <w:szCs w:val="24"/>
        </w:rPr>
        <w:lastRenderedPageBreak/>
        <w:t>Sutrumpintas daugiakalbis ženklinimas tik EE, LV, LT.</w:t>
      </w:r>
    </w:p>
    <w:p w14:paraId="3B81EB9A" w14:textId="77777777" w:rsidR="00ED740A" w:rsidRPr="00ED740A" w:rsidRDefault="00ED740A" w:rsidP="00ED740A">
      <w:pPr>
        <w:widowControl/>
        <w:shd w:val="clear" w:color="auto" w:fill="FFFFFF"/>
        <w:autoSpaceDE/>
        <w:autoSpaceDN/>
        <w:rPr>
          <w:noProof/>
          <w:szCs w:val="24"/>
        </w:rPr>
      </w:pPr>
    </w:p>
    <w:p w14:paraId="0238484B"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443A147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032F6A42" w14:textId="77777777" w:rsidR="00ED740A" w:rsidRPr="00ED740A" w:rsidRDefault="00B303D5" w:rsidP="00ED740A">
      <w:pPr>
        <w:widowControl/>
        <w:pBdr>
          <w:top w:val="single" w:sz="4" w:space="1" w:color="auto"/>
          <w:left w:val="single" w:sz="4" w:space="4" w:color="auto"/>
          <w:bottom w:val="single" w:sz="4" w:space="1" w:color="auto"/>
          <w:right w:val="single" w:sz="4" w:space="4" w:color="auto"/>
        </w:pBdr>
        <w:autoSpaceDE/>
        <w:autoSpaceDN/>
        <w:rPr>
          <w:bCs/>
          <w:noProof/>
          <w:szCs w:val="24"/>
        </w:rPr>
      </w:pPr>
      <w:r w:rsidRPr="00ED740A">
        <w:rPr>
          <w:b/>
          <w:caps/>
          <w:noProof/>
          <w:szCs w:val="24"/>
        </w:rPr>
        <w:t xml:space="preserve">Sudėtinės pakuotės </w:t>
      </w:r>
      <w:r w:rsidR="00ED740A" w:rsidRPr="00ED740A">
        <w:rPr>
          <w:b/>
          <w:noProof/>
          <w:szCs w:val="24"/>
        </w:rPr>
        <w:t xml:space="preserve">VIDINĖ DĖŽUTĖ (SU LIZDINĖMIS PLOKŠTELĖMIS) </w:t>
      </w:r>
      <w:r w:rsidR="00ED740A" w:rsidRPr="00ED740A">
        <w:rPr>
          <w:b/>
          <w:caps/>
          <w:noProof/>
          <w:szCs w:val="24"/>
        </w:rPr>
        <w:t>(BE „</w:t>
      </w:r>
      <w:r>
        <w:rPr>
          <w:b/>
          <w:caps/>
          <w:noProof/>
          <w:szCs w:val="24"/>
        </w:rPr>
        <w:t>MĖLYNOJO LANGELIO</w:t>
      </w:r>
      <w:r w:rsidR="00ED740A" w:rsidRPr="00ED740A">
        <w:rPr>
          <w:b/>
          <w:caps/>
          <w:noProof/>
          <w:szCs w:val="24"/>
        </w:rPr>
        <w:t>“)</w:t>
      </w:r>
    </w:p>
    <w:p w14:paraId="4D0C0E5D" w14:textId="77777777" w:rsidR="00ED740A" w:rsidRPr="00ED740A" w:rsidRDefault="00ED740A" w:rsidP="00ED740A">
      <w:pPr>
        <w:widowControl/>
        <w:autoSpaceDE/>
        <w:autoSpaceDN/>
        <w:rPr>
          <w:noProof/>
          <w:szCs w:val="24"/>
        </w:rPr>
      </w:pPr>
    </w:p>
    <w:p w14:paraId="628FDBF4" w14:textId="77777777" w:rsidR="00ED740A" w:rsidRPr="00ED740A" w:rsidRDefault="00ED740A" w:rsidP="00ED740A">
      <w:pPr>
        <w:widowControl/>
        <w:autoSpaceDE/>
        <w:autoSpaceDN/>
        <w:rPr>
          <w:noProof/>
          <w:szCs w:val="24"/>
        </w:rPr>
      </w:pPr>
    </w:p>
    <w:p w14:paraId="43F60C2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513C7527" w14:textId="77777777" w:rsidR="00ED740A" w:rsidRPr="00ED740A" w:rsidRDefault="00ED740A" w:rsidP="00ED740A">
      <w:pPr>
        <w:widowControl/>
        <w:autoSpaceDE/>
        <w:autoSpaceDN/>
        <w:rPr>
          <w:noProof/>
          <w:szCs w:val="24"/>
        </w:rPr>
      </w:pPr>
    </w:p>
    <w:p w14:paraId="17673C3A" w14:textId="77777777" w:rsidR="00ED740A" w:rsidRPr="00ED740A" w:rsidRDefault="00ED740A" w:rsidP="00ED740A">
      <w:pPr>
        <w:widowControl/>
        <w:autoSpaceDE/>
        <w:autoSpaceDN/>
        <w:rPr>
          <w:noProof/>
          <w:szCs w:val="24"/>
        </w:rPr>
      </w:pPr>
      <w:r w:rsidRPr="00ED740A">
        <w:rPr>
          <w:noProof/>
          <w:szCs w:val="24"/>
        </w:rPr>
        <w:t>TELEXER 110 mg kietosios kapsulės</w:t>
      </w:r>
    </w:p>
    <w:p w14:paraId="6E7E357D" w14:textId="77777777" w:rsidR="00ED740A" w:rsidRPr="00ED740A" w:rsidRDefault="00ED740A" w:rsidP="00ED740A">
      <w:pPr>
        <w:widowControl/>
        <w:autoSpaceDE/>
        <w:autoSpaceDN/>
        <w:rPr>
          <w:i/>
          <w:iCs/>
          <w:noProof/>
          <w:szCs w:val="24"/>
        </w:rPr>
      </w:pPr>
      <w:r w:rsidRPr="00ED740A">
        <w:rPr>
          <w:i/>
          <w:iCs/>
          <w:noProof/>
          <w:szCs w:val="24"/>
        </w:rPr>
        <w:t>dabigatranum etexilatum</w:t>
      </w:r>
    </w:p>
    <w:p w14:paraId="7AD6F3FE" w14:textId="77777777" w:rsidR="00ED740A" w:rsidRPr="00ED740A" w:rsidRDefault="00ED740A" w:rsidP="00ED740A">
      <w:pPr>
        <w:widowControl/>
        <w:autoSpaceDE/>
        <w:autoSpaceDN/>
        <w:rPr>
          <w:noProof/>
          <w:szCs w:val="24"/>
        </w:rPr>
      </w:pPr>
    </w:p>
    <w:p w14:paraId="235B5395" w14:textId="77777777" w:rsidR="00ED740A" w:rsidRPr="00ED740A" w:rsidRDefault="00ED740A" w:rsidP="00ED740A">
      <w:pPr>
        <w:widowControl/>
        <w:autoSpaceDE/>
        <w:autoSpaceDN/>
        <w:rPr>
          <w:noProof/>
          <w:szCs w:val="24"/>
        </w:rPr>
      </w:pPr>
    </w:p>
    <w:p w14:paraId="01A23BC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47DCAB38" w14:textId="77777777" w:rsidR="00ED740A" w:rsidRPr="00ED740A" w:rsidRDefault="00ED740A" w:rsidP="00ED740A">
      <w:pPr>
        <w:widowControl/>
        <w:autoSpaceDE/>
        <w:autoSpaceDN/>
        <w:rPr>
          <w:noProof/>
          <w:szCs w:val="24"/>
        </w:rPr>
      </w:pPr>
    </w:p>
    <w:p w14:paraId="77A16054" w14:textId="77777777" w:rsidR="00ED740A" w:rsidRPr="00ED740A" w:rsidRDefault="00ED740A" w:rsidP="00ED740A">
      <w:pPr>
        <w:widowControl/>
        <w:autoSpaceDE/>
        <w:autoSpaceDN/>
        <w:rPr>
          <w:noProof/>
          <w:szCs w:val="24"/>
        </w:rPr>
      </w:pPr>
      <w:r w:rsidRPr="00ED740A">
        <w:rPr>
          <w:noProof/>
          <w:szCs w:val="24"/>
        </w:rPr>
        <w:t>Kiekvienoje kapsulėje yra 110 mg dabigatrano eteksilato (mesilato pavidalu).</w:t>
      </w:r>
    </w:p>
    <w:p w14:paraId="04F96BC8" w14:textId="77777777" w:rsidR="00ED740A" w:rsidRPr="00ED740A" w:rsidRDefault="00ED740A" w:rsidP="00ED740A">
      <w:pPr>
        <w:widowControl/>
        <w:autoSpaceDE/>
        <w:autoSpaceDN/>
        <w:rPr>
          <w:noProof/>
          <w:szCs w:val="24"/>
        </w:rPr>
      </w:pPr>
    </w:p>
    <w:p w14:paraId="6FA89578" w14:textId="77777777" w:rsidR="00ED740A" w:rsidRPr="00ED740A" w:rsidRDefault="00ED740A" w:rsidP="00ED740A">
      <w:pPr>
        <w:widowControl/>
        <w:autoSpaceDE/>
        <w:autoSpaceDN/>
        <w:rPr>
          <w:noProof/>
          <w:szCs w:val="24"/>
        </w:rPr>
      </w:pPr>
    </w:p>
    <w:p w14:paraId="317B172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5A34F97B" w14:textId="77777777" w:rsidR="00ED740A" w:rsidRPr="00ED740A" w:rsidRDefault="00ED740A" w:rsidP="00ED740A">
      <w:pPr>
        <w:widowControl/>
        <w:autoSpaceDE/>
        <w:autoSpaceDN/>
        <w:rPr>
          <w:noProof/>
          <w:szCs w:val="24"/>
        </w:rPr>
      </w:pPr>
    </w:p>
    <w:p w14:paraId="3D53BF3F" w14:textId="77777777" w:rsidR="00ED740A" w:rsidRPr="00ED740A" w:rsidRDefault="00ED740A" w:rsidP="00ED740A">
      <w:pPr>
        <w:widowControl/>
        <w:autoSpaceDE/>
        <w:autoSpaceDN/>
        <w:rPr>
          <w:noProof/>
          <w:szCs w:val="24"/>
        </w:rPr>
      </w:pPr>
    </w:p>
    <w:p w14:paraId="50DCAC60"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3CCDCC92" w14:textId="77777777" w:rsidR="00ED740A" w:rsidRPr="00ED740A" w:rsidRDefault="00ED740A" w:rsidP="00ED740A">
      <w:pPr>
        <w:widowControl/>
        <w:autoSpaceDE/>
        <w:autoSpaceDN/>
        <w:rPr>
          <w:noProof/>
          <w:szCs w:val="24"/>
        </w:rPr>
      </w:pPr>
    </w:p>
    <w:p w14:paraId="3E2DD3E2" w14:textId="77777777" w:rsidR="00ED740A" w:rsidRPr="00ED740A" w:rsidRDefault="00ED740A" w:rsidP="00ED740A">
      <w:pPr>
        <w:widowControl/>
        <w:autoSpaceDE/>
        <w:autoSpaceDN/>
        <w:rPr>
          <w:szCs w:val="24"/>
        </w:rPr>
      </w:pPr>
      <w:r w:rsidRPr="00ED740A">
        <w:rPr>
          <w:szCs w:val="24"/>
          <w:highlight w:val="lightGray"/>
        </w:rPr>
        <w:t>kietoji kapsulė</w:t>
      </w:r>
    </w:p>
    <w:p w14:paraId="7F264C94" w14:textId="77777777" w:rsidR="00ED740A" w:rsidRPr="00ED740A" w:rsidRDefault="00ED740A" w:rsidP="00ED740A">
      <w:pPr>
        <w:widowControl/>
        <w:autoSpaceDE/>
        <w:autoSpaceDN/>
        <w:rPr>
          <w:szCs w:val="24"/>
        </w:rPr>
      </w:pPr>
    </w:p>
    <w:p w14:paraId="7B54D4E7" w14:textId="77777777" w:rsidR="00ED740A" w:rsidRPr="00ED740A" w:rsidRDefault="00ED740A" w:rsidP="00ED740A">
      <w:pPr>
        <w:widowControl/>
        <w:autoSpaceDE/>
        <w:autoSpaceDN/>
        <w:rPr>
          <w:szCs w:val="24"/>
        </w:rPr>
      </w:pPr>
      <w:r w:rsidRPr="00ED740A">
        <w:rPr>
          <w:szCs w:val="24"/>
        </w:rPr>
        <w:t>60 kapsulių</w:t>
      </w:r>
    </w:p>
    <w:p w14:paraId="0078ADF7" w14:textId="77777777" w:rsidR="00ED740A" w:rsidRPr="00ED740A" w:rsidRDefault="00ED740A" w:rsidP="00ED740A">
      <w:pPr>
        <w:widowControl/>
        <w:autoSpaceDE/>
        <w:autoSpaceDN/>
        <w:rPr>
          <w:noProof/>
          <w:szCs w:val="24"/>
        </w:rPr>
      </w:pPr>
      <w:r w:rsidRPr="00ED740A">
        <w:rPr>
          <w:szCs w:val="24"/>
        </w:rPr>
        <w:t>Sudėtinės pakuotės dalis, parduoti atskirai negalima.</w:t>
      </w:r>
    </w:p>
    <w:p w14:paraId="30B67C94" w14:textId="77777777" w:rsidR="00ED740A" w:rsidRPr="00ED740A" w:rsidRDefault="00ED740A" w:rsidP="00ED740A">
      <w:pPr>
        <w:widowControl/>
        <w:autoSpaceDE/>
        <w:autoSpaceDN/>
        <w:rPr>
          <w:noProof/>
          <w:szCs w:val="24"/>
        </w:rPr>
      </w:pPr>
    </w:p>
    <w:p w14:paraId="63D5F4CF" w14:textId="77777777" w:rsidR="00ED740A" w:rsidRPr="00ED740A" w:rsidRDefault="00ED740A" w:rsidP="00ED740A">
      <w:pPr>
        <w:widowControl/>
        <w:autoSpaceDE/>
        <w:autoSpaceDN/>
        <w:rPr>
          <w:noProof/>
          <w:szCs w:val="24"/>
        </w:rPr>
      </w:pPr>
    </w:p>
    <w:p w14:paraId="221D93A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63B59BB2" w14:textId="77777777" w:rsidR="00ED740A" w:rsidRPr="00ED740A" w:rsidRDefault="00ED740A" w:rsidP="00ED740A">
      <w:pPr>
        <w:widowControl/>
        <w:autoSpaceDE/>
        <w:autoSpaceDN/>
        <w:rPr>
          <w:i/>
          <w:noProof/>
          <w:szCs w:val="24"/>
        </w:rPr>
      </w:pPr>
    </w:p>
    <w:p w14:paraId="4922E071" w14:textId="77777777" w:rsidR="00ED740A" w:rsidRPr="00ED740A" w:rsidRDefault="00ED740A" w:rsidP="00ED740A">
      <w:pPr>
        <w:widowControl/>
        <w:autoSpaceDE/>
        <w:autoSpaceDN/>
        <w:rPr>
          <w:noProof/>
          <w:szCs w:val="24"/>
        </w:rPr>
      </w:pPr>
      <w:r w:rsidRPr="00ED740A">
        <w:rPr>
          <w:noProof/>
          <w:szCs w:val="24"/>
        </w:rPr>
        <w:t>Prieš vartojimą perskaitykite pakuotės lapelį.</w:t>
      </w:r>
    </w:p>
    <w:p w14:paraId="5A0934A7" w14:textId="77777777" w:rsidR="00ED740A" w:rsidRPr="00ED740A" w:rsidRDefault="00ED740A" w:rsidP="00ED740A">
      <w:pPr>
        <w:widowControl/>
        <w:autoSpaceDE/>
        <w:autoSpaceDN/>
        <w:rPr>
          <w:noProof/>
          <w:szCs w:val="24"/>
        </w:rPr>
      </w:pPr>
      <w:r w:rsidRPr="00ED740A">
        <w:rPr>
          <w:noProof/>
          <w:szCs w:val="24"/>
        </w:rPr>
        <w:t>Vartoti per burną</w:t>
      </w:r>
      <w:r w:rsidR="00B92D47">
        <w:rPr>
          <w:noProof/>
          <w:szCs w:val="24"/>
        </w:rPr>
        <w:t>.</w:t>
      </w:r>
    </w:p>
    <w:p w14:paraId="2E35D032" w14:textId="73B7F130" w:rsidR="00ED740A" w:rsidRPr="00ED740A" w:rsidRDefault="00ED740A" w:rsidP="00ED740A">
      <w:pPr>
        <w:widowControl/>
        <w:autoSpaceDE/>
        <w:autoSpaceDN/>
        <w:rPr>
          <w:noProof/>
          <w:szCs w:val="24"/>
        </w:rPr>
      </w:pPr>
      <w:r w:rsidRPr="00ED740A">
        <w:rPr>
          <w:noProof/>
          <w:szCs w:val="24"/>
        </w:rPr>
        <w:t>Paciento kortelė yra viduje.</w:t>
      </w:r>
    </w:p>
    <w:p w14:paraId="6180ECB9" w14:textId="77777777" w:rsidR="00ED740A" w:rsidRPr="00ED740A" w:rsidRDefault="00ED740A" w:rsidP="00ED740A">
      <w:pPr>
        <w:widowControl/>
        <w:autoSpaceDE/>
        <w:autoSpaceDN/>
        <w:rPr>
          <w:noProof/>
          <w:szCs w:val="24"/>
        </w:rPr>
      </w:pPr>
    </w:p>
    <w:p w14:paraId="2A0657E4" w14:textId="77777777" w:rsidR="00ED740A" w:rsidRPr="00ED740A" w:rsidRDefault="00ED740A" w:rsidP="00ED740A">
      <w:pPr>
        <w:widowControl/>
        <w:autoSpaceDE/>
        <w:autoSpaceDN/>
        <w:rPr>
          <w:noProof/>
          <w:szCs w:val="24"/>
        </w:rPr>
      </w:pPr>
    </w:p>
    <w:p w14:paraId="506681C5" w14:textId="77777777" w:rsidR="00ED740A" w:rsidRPr="00ED740A" w:rsidRDefault="00ED740A" w:rsidP="00ED740A">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078D4866" w14:textId="77777777" w:rsidR="00ED740A" w:rsidRPr="00ED740A" w:rsidRDefault="00ED740A" w:rsidP="00ED740A">
      <w:pPr>
        <w:widowControl/>
        <w:autoSpaceDE/>
        <w:autoSpaceDN/>
        <w:rPr>
          <w:noProof/>
          <w:szCs w:val="24"/>
        </w:rPr>
      </w:pPr>
    </w:p>
    <w:p w14:paraId="521F1EC3" w14:textId="77777777" w:rsidR="00ED740A" w:rsidRPr="00ED740A" w:rsidRDefault="00ED740A" w:rsidP="00ED740A">
      <w:pPr>
        <w:widowControl/>
        <w:autoSpaceDE/>
        <w:autoSpaceDN/>
        <w:rPr>
          <w:iCs/>
          <w:noProof/>
          <w:szCs w:val="20"/>
        </w:rPr>
      </w:pPr>
      <w:r w:rsidRPr="00ED740A">
        <w:rPr>
          <w:iCs/>
          <w:noProof/>
          <w:szCs w:val="20"/>
        </w:rPr>
        <w:t>Laikyti vaikams nepastebimoje ir nepasiekiamoje vietoje.</w:t>
      </w:r>
    </w:p>
    <w:p w14:paraId="0EEBF10A" w14:textId="77777777" w:rsidR="00ED740A" w:rsidRPr="00ED740A" w:rsidRDefault="00ED740A" w:rsidP="00ED740A">
      <w:pPr>
        <w:widowControl/>
        <w:autoSpaceDE/>
        <w:autoSpaceDN/>
        <w:rPr>
          <w:noProof/>
          <w:szCs w:val="24"/>
        </w:rPr>
      </w:pPr>
    </w:p>
    <w:p w14:paraId="0C8ACA14" w14:textId="77777777" w:rsidR="00ED740A" w:rsidRPr="00ED740A" w:rsidRDefault="00ED740A" w:rsidP="00ED740A">
      <w:pPr>
        <w:widowControl/>
        <w:autoSpaceDE/>
        <w:autoSpaceDN/>
        <w:rPr>
          <w:noProof/>
          <w:szCs w:val="24"/>
        </w:rPr>
      </w:pPr>
    </w:p>
    <w:p w14:paraId="437712A5"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4A131251" w14:textId="77777777" w:rsidR="00ED740A" w:rsidRPr="00ED740A" w:rsidRDefault="00ED740A" w:rsidP="00ED740A">
      <w:pPr>
        <w:widowControl/>
        <w:autoSpaceDE/>
        <w:autoSpaceDN/>
        <w:rPr>
          <w:noProof/>
          <w:szCs w:val="24"/>
        </w:rPr>
      </w:pPr>
    </w:p>
    <w:p w14:paraId="58B2871D" w14:textId="77777777" w:rsidR="00ED740A" w:rsidRPr="00ED740A" w:rsidRDefault="00ED740A" w:rsidP="00ED740A">
      <w:pPr>
        <w:widowControl/>
        <w:autoSpaceDE/>
        <w:autoSpaceDN/>
        <w:rPr>
          <w:noProof/>
          <w:szCs w:val="24"/>
        </w:rPr>
      </w:pPr>
    </w:p>
    <w:p w14:paraId="53F64DA2"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2B0D217C" w14:textId="77777777" w:rsidR="00ED740A" w:rsidRPr="00ED740A" w:rsidRDefault="00ED740A" w:rsidP="00ED740A">
      <w:pPr>
        <w:widowControl/>
        <w:autoSpaceDE/>
        <w:autoSpaceDN/>
        <w:rPr>
          <w:i/>
          <w:noProof/>
          <w:szCs w:val="24"/>
        </w:rPr>
      </w:pPr>
    </w:p>
    <w:p w14:paraId="31CA5F86" w14:textId="77777777" w:rsidR="00ED740A" w:rsidRPr="00ED740A" w:rsidRDefault="00ED740A" w:rsidP="00ED740A">
      <w:pPr>
        <w:widowControl/>
        <w:autoSpaceDE/>
        <w:autoSpaceDN/>
        <w:rPr>
          <w:noProof/>
          <w:szCs w:val="24"/>
        </w:rPr>
      </w:pPr>
      <w:r w:rsidRPr="00ED740A">
        <w:rPr>
          <w:noProof/>
          <w:szCs w:val="24"/>
        </w:rPr>
        <w:t xml:space="preserve">EXP </w:t>
      </w:r>
      <w:r w:rsidRPr="00ED740A">
        <w:rPr>
          <w:i/>
        </w:rPr>
        <w:t>{mm/MMMM}</w:t>
      </w:r>
    </w:p>
    <w:p w14:paraId="3BBF6A7A" w14:textId="77777777" w:rsidR="00ED740A" w:rsidRPr="00ED740A" w:rsidRDefault="00ED740A" w:rsidP="00ED740A">
      <w:pPr>
        <w:widowControl/>
        <w:autoSpaceDE/>
        <w:autoSpaceDN/>
        <w:rPr>
          <w:noProof/>
          <w:szCs w:val="24"/>
        </w:rPr>
      </w:pPr>
    </w:p>
    <w:p w14:paraId="39649925" w14:textId="77777777" w:rsidR="00ED740A" w:rsidRPr="00ED740A" w:rsidRDefault="00ED740A" w:rsidP="00ED740A">
      <w:pPr>
        <w:widowControl/>
        <w:autoSpaceDE/>
        <w:autoSpaceDN/>
        <w:rPr>
          <w:noProof/>
          <w:szCs w:val="24"/>
        </w:rPr>
      </w:pPr>
    </w:p>
    <w:p w14:paraId="6353FD9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2833E824" w14:textId="77777777" w:rsidR="00ED740A" w:rsidRPr="00ED740A" w:rsidRDefault="00ED740A" w:rsidP="00ED740A">
      <w:pPr>
        <w:widowControl/>
        <w:autoSpaceDE/>
        <w:autoSpaceDN/>
        <w:rPr>
          <w:i/>
          <w:noProof/>
          <w:szCs w:val="24"/>
        </w:rPr>
      </w:pPr>
    </w:p>
    <w:p w14:paraId="6A5D6A98" w14:textId="77777777" w:rsidR="00ED740A" w:rsidRPr="00ED740A" w:rsidRDefault="00ED740A" w:rsidP="00ED740A">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1CCF27EE" w14:textId="77777777" w:rsidR="00ED740A" w:rsidRPr="00ED740A" w:rsidRDefault="00ED740A" w:rsidP="00ED740A">
      <w:pPr>
        <w:widowControl/>
        <w:autoSpaceDE/>
        <w:autoSpaceDN/>
        <w:ind w:left="567" w:hanging="567"/>
        <w:rPr>
          <w:noProof/>
          <w:szCs w:val="24"/>
        </w:rPr>
      </w:pPr>
    </w:p>
    <w:p w14:paraId="523B9FB7" w14:textId="77777777" w:rsidR="00ED740A" w:rsidRPr="00ED740A" w:rsidRDefault="00ED740A" w:rsidP="00ED740A">
      <w:pPr>
        <w:widowControl/>
        <w:autoSpaceDE/>
        <w:autoSpaceDN/>
        <w:ind w:left="567" w:hanging="567"/>
        <w:rPr>
          <w:noProof/>
          <w:szCs w:val="24"/>
        </w:rPr>
      </w:pPr>
    </w:p>
    <w:p w14:paraId="546B098B"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295A0013" w14:textId="77777777" w:rsidR="00ED740A" w:rsidRPr="00ED740A" w:rsidRDefault="00ED740A" w:rsidP="00ED740A">
      <w:pPr>
        <w:widowControl/>
        <w:autoSpaceDE/>
        <w:autoSpaceDN/>
        <w:rPr>
          <w:noProof/>
          <w:szCs w:val="24"/>
        </w:rPr>
      </w:pPr>
    </w:p>
    <w:p w14:paraId="7CC1A5ED" w14:textId="77777777" w:rsidR="00ED740A" w:rsidRPr="00ED740A" w:rsidRDefault="00ED740A" w:rsidP="00ED740A">
      <w:pPr>
        <w:widowControl/>
        <w:autoSpaceDE/>
        <w:autoSpaceDN/>
        <w:rPr>
          <w:noProof/>
          <w:szCs w:val="24"/>
        </w:rPr>
      </w:pPr>
    </w:p>
    <w:p w14:paraId="2C076AD0"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33996ED3" w14:textId="77777777" w:rsidR="00ED740A" w:rsidRPr="00ED740A" w:rsidRDefault="00ED740A" w:rsidP="00ED740A">
      <w:pPr>
        <w:widowControl/>
        <w:autoSpaceDE/>
        <w:autoSpaceDN/>
        <w:rPr>
          <w:szCs w:val="24"/>
        </w:rPr>
      </w:pPr>
    </w:p>
    <w:p w14:paraId="203D7683" w14:textId="77777777" w:rsidR="00ED740A" w:rsidRPr="00ED740A" w:rsidRDefault="00ED740A" w:rsidP="00ED740A">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70F83B9B" w14:textId="77777777" w:rsidR="00ED740A" w:rsidRPr="00ED740A" w:rsidRDefault="00ED740A" w:rsidP="00ED740A">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7E13961A" w14:textId="77777777" w:rsidR="00ED740A" w:rsidRPr="00ED740A" w:rsidRDefault="00ED740A" w:rsidP="00ED740A">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507259C2" w14:textId="77777777" w:rsidR="00ED740A" w:rsidRPr="00ED740A" w:rsidRDefault="00ED740A" w:rsidP="00ED740A">
      <w:pPr>
        <w:widowControl/>
        <w:tabs>
          <w:tab w:val="left" w:pos="567"/>
        </w:tabs>
        <w:autoSpaceDE/>
        <w:autoSpaceDN/>
        <w:jc w:val="both"/>
        <w:rPr>
          <w:szCs w:val="24"/>
        </w:rPr>
      </w:pPr>
      <w:r w:rsidRPr="00ED740A">
        <w:rPr>
          <w:szCs w:val="24"/>
        </w:rPr>
        <w:t>Vengrija</w:t>
      </w:r>
    </w:p>
    <w:p w14:paraId="4DEA3A1F" w14:textId="77777777" w:rsidR="00ED740A" w:rsidRPr="00ED740A" w:rsidRDefault="00ED740A" w:rsidP="00ED740A">
      <w:pPr>
        <w:widowControl/>
        <w:tabs>
          <w:tab w:val="left" w:pos="708"/>
        </w:tabs>
        <w:autoSpaceDE/>
        <w:autoSpaceDN/>
        <w:rPr>
          <w:noProof/>
          <w:szCs w:val="24"/>
        </w:rPr>
      </w:pPr>
    </w:p>
    <w:p w14:paraId="2DC49E84" w14:textId="77777777" w:rsidR="00ED740A" w:rsidRPr="00ED740A" w:rsidRDefault="00ED740A" w:rsidP="00ED740A">
      <w:pPr>
        <w:widowControl/>
        <w:tabs>
          <w:tab w:val="left" w:pos="708"/>
        </w:tabs>
        <w:autoSpaceDE/>
        <w:autoSpaceDN/>
        <w:rPr>
          <w:noProof/>
          <w:szCs w:val="24"/>
        </w:rPr>
      </w:pPr>
      <w:r w:rsidRPr="00ED740A">
        <w:rPr>
          <w:noProof/>
          <w:szCs w:val="24"/>
        </w:rPr>
        <w:t>((RG logo</w:t>
      </w:r>
      <w:r w:rsidR="00B92D47">
        <w:rPr>
          <w:noProof/>
          <w:szCs w:val="24"/>
        </w:rPr>
        <w:t>tipas</w:t>
      </w:r>
      <w:r w:rsidRPr="00ED740A">
        <w:rPr>
          <w:noProof/>
          <w:szCs w:val="24"/>
        </w:rPr>
        <w:t>))</w:t>
      </w:r>
    </w:p>
    <w:p w14:paraId="6B01ECF7" w14:textId="77777777" w:rsidR="00ED740A" w:rsidRPr="00ED740A" w:rsidRDefault="00ED740A" w:rsidP="00ED740A">
      <w:pPr>
        <w:widowControl/>
        <w:autoSpaceDE/>
        <w:autoSpaceDN/>
        <w:rPr>
          <w:noProof/>
          <w:szCs w:val="24"/>
        </w:rPr>
      </w:pPr>
    </w:p>
    <w:p w14:paraId="43ECB6B7" w14:textId="77777777" w:rsidR="00ED740A" w:rsidRPr="00ED740A" w:rsidRDefault="00ED740A" w:rsidP="00ED740A">
      <w:pPr>
        <w:widowControl/>
        <w:autoSpaceDE/>
        <w:autoSpaceDN/>
        <w:rPr>
          <w:noProof/>
          <w:szCs w:val="24"/>
        </w:rPr>
      </w:pPr>
    </w:p>
    <w:p w14:paraId="6B2A756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56E6D1F9" w14:textId="77777777" w:rsidR="00ED740A" w:rsidRPr="00ED740A" w:rsidRDefault="00ED740A" w:rsidP="00ED740A">
      <w:pPr>
        <w:widowControl/>
        <w:autoSpaceDE/>
        <w:autoSpaceDN/>
        <w:rPr>
          <w:noProof/>
          <w:szCs w:val="24"/>
        </w:rPr>
      </w:pPr>
    </w:p>
    <w:p w14:paraId="03F46F2E" w14:textId="408B48D6" w:rsidR="00ED740A" w:rsidRDefault="00D8387F" w:rsidP="00ED740A">
      <w:pPr>
        <w:widowControl/>
        <w:autoSpaceDE/>
        <w:autoSpaceDN/>
        <w:rPr>
          <w:szCs w:val="24"/>
        </w:rPr>
      </w:pPr>
      <w:r w:rsidRPr="00D8387F">
        <w:rPr>
          <w:szCs w:val="24"/>
        </w:rPr>
        <w:t>LT/1/22/5035/004</w:t>
      </w:r>
    </w:p>
    <w:p w14:paraId="3A762138" w14:textId="77777777" w:rsidR="00D8387F" w:rsidRPr="00ED740A" w:rsidRDefault="00D8387F" w:rsidP="00ED740A">
      <w:pPr>
        <w:widowControl/>
        <w:autoSpaceDE/>
        <w:autoSpaceDN/>
        <w:rPr>
          <w:szCs w:val="24"/>
        </w:rPr>
      </w:pPr>
    </w:p>
    <w:p w14:paraId="5359D7B4" w14:textId="77777777" w:rsidR="00ED740A" w:rsidRPr="00ED740A" w:rsidRDefault="00ED740A" w:rsidP="00ED740A">
      <w:pPr>
        <w:widowControl/>
        <w:autoSpaceDE/>
        <w:autoSpaceDN/>
        <w:rPr>
          <w:noProof/>
          <w:szCs w:val="24"/>
        </w:rPr>
      </w:pPr>
    </w:p>
    <w:p w14:paraId="38B503B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135D19FE" w14:textId="77777777" w:rsidR="00ED740A" w:rsidRPr="00ED740A" w:rsidRDefault="00ED740A" w:rsidP="00ED740A">
      <w:pPr>
        <w:widowControl/>
        <w:autoSpaceDE/>
        <w:autoSpaceDN/>
        <w:rPr>
          <w:i/>
          <w:noProof/>
          <w:szCs w:val="24"/>
        </w:rPr>
      </w:pPr>
    </w:p>
    <w:p w14:paraId="75BADED1" w14:textId="77777777" w:rsidR="00ED740A" w:rsidRPr="00ED740A" w:rsidRDefault="00ED740A" w:rsidP="00ED740A">
      <w:pPr>
        <w:widowControl/>
        <w:autoSpaceDE/>
        <w:autoSpaceDN/>
        <w:rPr>
          <w:noProof/>
          <w:szCs w:val="24"/>
        </w:rPr>
      </w:pPr>
      <w:r w:rsidRPr="00ED740A">
        <w:rPr>
          <w:noProof/>
          <w:szCs w:val="24"/>
        </w:rPr>
        <w:t xml:space="preserve">Lot </w:t>
      </w:r>
      <w:r w:rsidRPr="00ED740A">
        <w:rPr>
          <w:i/>
          <w:iCs/>
          <w:szCs w:val="18"/>
        </w:rPr>
        <w:t>{numeris}</w:t>
      </w:r>
    </w:p>
    <w:p w14:paraId="1D02E4F3" w14:textId="77777777" w:rsidR="00ED740A" w:rsidRPr="00ED740A" w:rsidRDefault="00ED740A" w:rsidP="00ED740A">
      <w:pPr>
        <w:widowControl/>
        <w:autoSpaceDE/>
        <w:autoSpaceDN/>
        <w:rPr>
          <w:noProof/>
          <w:szCs w:val="24"/>
        </w:rPr>
      </w:pPr>
    </w:p>
    <w:p w14:paraId="1315FCD8" w14:textId="77777777" w:rsidR="00ED740A" w:rsidRPr="00ED740A" w:rsidRDefault="00ED740A" w:rsidP="00ED740A">
      <w:pPr>
        <w:widowControl/>
        <w:autoSpaceDE/>
        <w:autoSpaceDN/>
        <w:rPr>
          <w:noProof/>
          <w:szCs w:val="24"/>
        </w:rPr>
      </w:pPr>
    </w:p>
    <w:p w14:paraId="4D91B7A5"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6A3F123A" w14:textId="77777777" w:rsidR="00ED740A" w:rsidRPr="00ED740A" w:rsidRDefault="00ED740A" w:rsidP="00ED740A">
      <w:pPr>
        <w:widowControl/>
        <w:autoSpaceDE/>
        <w:autoSpaceDN/>
        <w:rPr>
          <w:noProof/>
          <w:szCs w:val="24"/>
        </w:rPr>
      </w:pPr>
    </w:p>
    <w:p w14:paraId="10AB1A62" w14:textId="77777777" w:rsidR="00ED740A" w:rsidRPr="00ED740A" w:rsidRDefault="00ED740A" w:rsidP="00ED740A">
      <w:pPr>
        <w:widowControl/>
        <w:tabs>
          <w:tab w:val="left" w:pos="567"/>
        </w:tabs>
        <w:autoSpaceDE/>
        <w:autoSpaceDN/>
      </w:pPr>
      <w:r w:rsidRPr="00ED740A">
        <w:rPr>
          <w:szCs w:val="20"/>
        </w:rPr>
        <w:t>Receptinis vaistas</w:t>
      </w:r>
      <w:r w:rsidRPr="00ED740A">
        <w:t>.</w:t>
      </w:r>
    </w:p>
    <w:p w14:paraId="0F1FD6E1" w14:textId="77777777" w:rsidR="00ED740A" w:rsidRPr="00ED740A" w:rsidRDefault="00ED740A" w:rsidP="00ED740A">
      <w:pPr>
        <w:widowControl/>
        <w:autoSpaceDE/>
        <w:autoSpaceDN/>
        <w:rPr>
          <w:noProof/>
          <w:szCs w:val="24"/>
        </w:rPr>
      </w:pPr>
    </w:p>
    <w:p w14:paraId="53832ED5" w14:textId="77777777" w:rsidR="00ED740A" w:rsidRPr="00ED740A" w:rsidRDefault="00ED740A" w:rsidP="00ED740A">
      <w:pPr>
        <w:widowControl/>
        <w:autoSpaceDE/>
        <w:autoSpaceDN/>
        <w:rPr>
          <w:noProof/>
          <w:szCs w:val="24"/>
        </w:rPr>
      </w:pPr>
    </w:p>
    <w:p w14:paraId="6AA88AF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5EE789DB" w14:textId="77777777" w:rsidR="00ED740A" w:rsidRPr="00ED740A" w:rsidRDefault="00ED740A" w:rsidP="00ED740A">
      <w:pPr>
        <w:widowControl/>
        <w:autoSpaceDE/>
        <w:autoSpaceDN/>
        <w:rPr>
          <w:noProof/>
          <w:szCs w:val="24"/>
        </w:rPr>
      </w:pPr>
    </w:p>
    <w:p w14:paraId="73A080E1" w14:textId="77777777" w:rsidR="00ED740A" w:rsidRPr="00ED740A" w:rsidRDefault="00ED740A" w:rsidP="00ED740A">
      <w:pPr>
        <w:widowControl/>
        <w:autoSpaceDE/>
        <w:autoSpaceDN/>
        <w:rPr>
          <w:noProof/>
          <w:szCs w:val="24"/>
        </w:rPr>
      </w:pPr>
    </w:p>
    <w:p w14:paraId="6F7D2E4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30651B0F" w14:textId="77777777" w:rsidR="00ED740A" w:rsidRPr="00ED740A" w:rsidRDefault="00ED740A" w:rsidP="00ED740A">
      <w:pPr>
        <w:widowControl/>
        <w:autoSpaceDE/>
        <w:autoSpaceDN/>
        <w:rPr>
          <w:noProof/>
          <w:szCs w:val="24"/>
        </w:rPr>
      </w:pPr>
    </w:p>
    <w:p w14:paraId="31CBCA05" w14:textId="77777777" w:rsidR="00ED740A" w:rsidRPr="00ED740A" w:rsidRDefault="00ED740A" w:rsidP="00ED740A">
      <w:pPr>
        <w:widowControl/>
        <w:autoSpaceDE/>
        <w:autoSpaceDN/>
        <w:rPr>
          <w:szCs w:val="24"/>
        </w:rPr>
      </w:pPr>
      <w:proofErr w:type="spellStart"/>
      <w:r w:rsidRPr="00ED740A">
        <w:rPr>
          <w:szCs w:val="24"/>
        </w:rPr>
        <w:t>telexer</w:t>
      </w:r>
      <w:proofErr w:type="spellEnd"/>
      <w:r w:rsidRPr="00ED740A">
        <w:rPr>
          <w:szCs w:val="24"/>
        </w:rPr>
        <w:t xml:space="preserve"> 110 mg</w:t>
      </w:r>
    </w:p>
    <w:p w14:paraId="7211E4CD" w14:textId="77777777" w:rsidR="00ED740A" w:rsidRPr="00ED740A" w:rsidRDefault="00ED740A" w:rsidP="00ED740A">
      <w:pPr>
        <w:widowControl/>
        <w:autoSpaceDE/>
        <w:autoSpaceDN/>
        <w:rPr>
          <w:noProof/>
          <w:shd w:val="clear" w:color="auto" w:fill="CCCCCC"/>
        </w:rPr>
      </w:pPr>
    </w:p>
    <w:p w14:paraId="33837526" w14:textId="77777777" w:rsidR="00ED740A" w:rsidRPr="00ED740A" w:rsidRDefault="00ED740A" w:rsidP="00ED740A">
      <w:pPr>
        <w:widowControl/>
        <w:autoSpaceDE/>
        <w:autoSpaceDN/>
        <w:rPr>
          <w:noProof/>
          <w:shd w:val="clear" w:color="auto" w:fill="CCCCCC"/>
        </w:rPr>
      </w:pPr>
    </w:p>
    <w:p w14:paraId="55320334"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7AB1B7E8" w14:textId="77777777" w:rsidR="00ED740A" w:rsidRPr="00ED740A" w:rsidRDefault="00ED740A" w:rsidP="00ED740A">
      <w:pPr>
        <w:widowControl/>
        <w:autoSpaceDE/>
        <w:autoSpaceDN/>
        <w:rPr>
          <w:noProof/>
          <w:szCs w:val="24"/>
        </w:rPr>
      </w:pPr>
    </w:p>
    <w:p w14:paraId="0EE92D34" w14:textId="77777777" w:rsidR="00ED740A" w:rsidRPr="00ED740A" w:rsidRDefault="00ED740A" w:rsidP="00ED740A">
      <w:pPr>
        <w:widowControl/>
        <w:autoSpaceDE/>
        <w:autoSpaceDN/>
        <w:rPr>
          <w:noProof/>
        </w:rPr>
      </w:pPr>
    </w:p>
    <w:p w14:paraId="2277E95A"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6D3FE3C8" w14:textId="77777777" w:rsidR="00ED740A" w:rsidRPr="00ED740A" w:rsidRDefault="00ED740A" w:rsidP="00ED740A">
      <w:pPr>
        <w:widowControl/>
        <w:autoSpaceDE/>
        <w:autoSpaceDN/>
        <w:rPr>
          <w:noProof/>
          <w:szCs w:val="24"/>
        </w:rPr>
      </w:pPr>
    </w:p>
    <w:p w14:paraId="47125170" w14:textId="77777777" w:rsidR="00ED740A" w:rsidRPr="00ED740A" w:rsidRDefault="00ED740A" w:rsidP="00ED740A">
      <w:pPr>
        <w:widowControl/>
        <w:autoSpaceDE/>
        <w:autoSpaceDN/>
        <w:rPr>
          <w:noProof/>
        </w:rPr>
      </w:pPr>
    </w:p>
    <w:p w14:paraId="24CB112D" w14:textId="77777777" w:rsidR="00ED740A" w:rsidRPr="00ED740A" w:rsidRDefault="00ED740A" w:rsidP="00ED740A">
      <w:pPr>
        <w:widowControl/>
        <w:autoSpaceDE/>
        <w:autoSpaceDN/>
        <w:rPr>
          <w:b/>
          <w:noProof/>
          <w:szCs w:val="24"/>
        </w:rPr>
      </w:pPr>
      <w:r w:rsidRPr="00ED740A">
        <w:rPr>
          <w:b/>
          <w:noProof/>
          <w:color w:val="FF0000"/>
          <w:szCs w:val="24"/>
        </w:rPr>
        <w:br w:type="page"/>
      </w:r>
    </w:p>
    <w:p w14:paraId="1D5EBCDF" w14:textId="77777777" w:rsidR="00ED740A" w:rsidRPr="00ED740A" w:rsidRDefault="00ED740A" w:rsidP="00ED740A">
      <w:pPr>
        <w:widowControl/>
        <w:shd w:val="clear" w:color="auto" w:fill="FFFFFF"/>
        <w:autoSpaceDE/>
        <w:autoSpaceDN/>
        <w:rPr>
          <w:szCs w:val="24"/>
        </w:rPr>
      </w:pPr>
      <w:r w:rsidRPr="00ED740A">
        <w:rPr>
          <w:szCs w:val="24"/>
        </w:rPr>
        <w:lastRenderedPageBreak/>
        <w:t>Sutrumpintas daugiakalbis ženklinimas tik EE, LV, LT.</w:t>
      </w:r>
    </w:p>
    <w:p w14:paraId="5680827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1B19E5B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4B8DCF08" w14:textId="77777777" w:rsidR="00ED740A" w:rsidRPr="00ED740A" w:rsidRDefault="00B303D5" w:rsidP="00ED740A">
      <w:pPr>
        <w:widowControl/>
        <w:pBdr>
          <w:top w:val="single" w:sz="4" w:space="1" w:color="auto"/>
          <w:left w:val="single" w:sz="4" w:space="4" w:color="auto"/>
          <w:bottom w:val="single" w:sz="4" w:space="1" w:color="auto"/>
          <w:right w:val="single" w:sz="4" w:space="4" w:color="auto"/>
        </w:pBdr>
        <w:autoSpaceDE/>
        <w:autoSpaceDN/>
        <w:rPr>
          <w:bCs/>
          <w:noProof/>
          <w:szCs w:val="24"/>
        </w:rPr>
      </w:pPr>
      <w:r w:rsidRPr="00ED740A">
        <w:rPr>
          <w:rFonts w:cs="Calibri"/>
          <w:b/>
          <w:caps/>
          <w:noProof/>
          <w:szCs w:val="24"/>
        </w:rPr>
        <w:t xml:space="preserve">SUDĖTINĖS PAKUOTĖS </w:t>
      </w:r>
      <w:r w:rsidR="00ED740A" w:rsidRPr="00ED740A">
        <w:rPr>
          <w:rFonts w:cs="Calibri"/>
          <w:b/>
          <w:caps/>
          <w:noProof/>
          <w:szCs w:val="24"/>
        </w:rPr>
        <w:t>IŠORINĖ DĖŽ</w:t>
      </w:r>
      <w:r>
        <w:rPr>
          <w:rFonts w:cs="Calibri"/>
          <w:b/>
          <w:caps/>
          <w:noProof/>
          <w:szCs w:val="24"/>
        </w:rPr>
        <w:t>UT</w:t>
      </w:r>
      <w:r w:rsidR="00ED740A" w:rsidRPr="00ED740A">
        <w:rPr>
          <w:rFonts w:cs="Calibri"/>
          <w:b/>
          <w:caps/>
          <w:noProof/>
          <w:szCs w:val="24"/>
        </w:rPr>
        <w:t>Ė (SU LIZDINĖMIS PLOKŠTELĖMIS) (ĮSKAITANT „</w:t>
      </w:r>
      <w:r>
        <w:rPr>
          <w:rFonts w:cs="Calibri"/>
          <w:b/>
          <w:caps/>
          <w:noProof/>
          <w:szCs w:val="24"/>
        </w:rPr>
        <w:t>MĖLYNĄJĮ LANGELĮ</w:t>
      </w:r>
      <w:r w:rsidR="00ED740A" w:rsidRPr="00ED740A">
        <w:rPr>
          <w:b/>
          <w:caps/>
          <w:szCs w:val="24"/>
        </w:rPr>
        <w:t>“)</w:t>
      </w:r>
    </w:p>
    <w:p w14:paraId="1A4C38EE" w14:textId="77777777" w:rsidR="00ED740A" w:rsidRPr="00ED740A" w:rsidRDefault="00ED740A" w:rsidP="00ED740A">
      <w:pPr>
        <w:widowControl/>
        <w:autoSpaceDE/>
        <w:autoSpaceDN/>
        <w:rPr>
          <w:noProof/>
          <w:szCs w:val="24"/>
        </w:rPr>
      </w:pPr>
    </w:p>
    <w:p w14:paraId="7930BFD3" w14:textId="77777777" w:rsidR="00ED740A" w:rsidRPr="00ED740A" w:rsidRDefault="00ED740A" w:rsidP="00ED740A">
      <w:pPr>
        <w:widowControl/>
        <w:autoSpaceDE/>
        <w:autoSpaceDN/>
        <w:rPr>
          <w:noProof/>
          <w:szCs w:val="24"/>
        </w:rPr>
      </w:pPr>
    </w:p>
    <w:p w14:paraId="5E3BF8C9"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3DC43007" w14:textId="77777777" w:rsidR="00ED740A" w:rsidRPr="00ED740A" w:rsidRDefault="00ED740A" w:rsidP="00ED740A">
      <w:pPr>
        <w:widowControl/>
        <w:autoSpaceDE/>
        <w:autoSpaceDN/>
        <w:rPr>
          <w:noProof/>
          <w:szCs w:val="24"/>
        </w:rPr>
      </w:pPr>
    </w:p>
    <w:p w14:paraId="2A7363CC" w14:textId="77777777" w:rsidR="00ED740A" w:rsidRPr="00ED740A" w:rsidRDefault="00ED740A" w:rsidP="00ED740A">
      <w:pPr>
        <w:widowControl/>
        <w:autoSpaceDE/>
        <w:autoSpaceDN/>
        <w:rPr>
          <w:noProof/>
          <w:szCs w:val="24"/>
        </w:rPr>
      </w:pPr>
      <w:r w:rsidRPr="00ED740A">
        <w:rPr>
          <w:noProof/>
          <w:szCs w:val="24"/>
        </w:rPr>
        <w:t>TELEXER 110 mg kietosios kapsulės</w:t>
      </w:r>
    </w:p>
    <w:p w14:paraId="27C84820" w14:textId="77777777" w:rsidR="00ED740A" w:rsidRPr="00ED740A" w:rsidRDefault="00ED740A" w:rsidP="00ED740A">
      <w:pPr>
        <w:widowControl/>
        <w:autoSpaceDE/>
        <w:autoSpaceDN/>
        <w:rPr>
          <w:i/>
          <w:iCs/>
          <w:noProof/>
          <w:szCs w:val="24"/>
        </w:rPr>
      </w:pPr>
      <w:r w:rsidRPr="00ED740A">
        <w:rPr>
          <w:i/>
          <w:iCs/>
          <w:noProof/>
          <w:szCs w:val="24"/>
        </w:rPr>
        <w:t>dabigatranum etexilatum</w:t>
      </w:r>
    </w:p>
    <w:p w14:paraId="4983C43F" w14:textId="77777777" w:rsidR="00ED740A" w:rsidRPr="00ED740A" w:rsidRDefault="00ED740A" w:rsidP="00ED740A">
      <w:pPr>
        <w:widowControl/>
        <w:autoSpaceDE/>
        <w:autoSpaceDN/>
        <w:rPr>
          <w:noProof/>
          <w:szCs w:val="24"/>
        </w:rPr>
      </w:pPr>
    </w:p>
    <w:p w14:paraId="5F0C8FCF" w14:textId="77777777" w:rsidR="00ED740A" w:rsidRPr="00ED740A" w:rsidRDefault="00ED740A" w:rsidP="00ED740A">
      <w:pPr>
        <w:widowControl/>
        <w:autoSpaceDE/>
        <w:autoSpaceDN/>
        <w:rPr>
          <w:noProof/>
          <w:szCs w:val="24"/>
        </w:rPr>
      </w:pPr>
    </w:p>
    <w:p w14:paraId="7FF5D9C1"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15AFADFD" w14:textId="77777777" w:rsidR="00ED740A" w:rsidRPr="00ED740A" w:rsidRDefault="00ED740A" w:rsidP="00ED740A">
      <w:pPr>
        <w:widowControl/>
        <w:autoSpaceDE/>
        <w:autoSpaceDN/>
        <w:rPr>
          <w:noProof/>
          <w:szCs w:val="24"/>
        </w:rPr>
      </w:pPr>
    </w:p>
    <w:p w14:paraId="0FB2738B" w14:textId="77777777" w:rsidR="00ED740A" w:rsidRPr="00ED740A" w:rsidRDefault="00ED740A" w:rsidP="00ED740A">
      <w:pPr>
        <w:widowControl/>
        <w:autoSpaceDE/>
        <w:autoSpaceDN/>
        <w:rPr>
          <w:noProof/>
          <w:szCs w:val="24"/>
        </w:rPr>
      </w:pPr>
      <w:r w:rsidRPr="00ED740A">
        <w:rPr>
          <w:noProof/>
          <w:szCs w:val="24"/>
        </w:rPr>
        <w:t>Kiekvienoje kapsulėje yra 110 mg dabigatrano eteksilato (mesilato pavidalu).</w:t>
      </w:r>
    </w:p>
    <w:p w14:paraId="4C074A8D" w14:textId="77777777" w:rsidR="00ED740A" w:rsidRPr="00ED740A" w:rsidRDefault="00ED740A" w:rsidP="00ED740A">
      <w:pPr>
        <w:widowControl/>
        <w:autoSpaceDE/>
        <w:autoSpaceDN/>
        <w:rPr>
          <w:noProof/>
          <w:szCs w:val="24"/>
        </w:rPr>
      </w:pPr>
    </w:p>
    <w:p w14:paraId="4EC3DFC2" w14:textId="77777777" w:rsidR="00ED740A" w:rsidRPr="00ED740A" w:rsidRDefault="00ED740A" w:rsidP="00ED740A">
      <w:pPr>
        <w:widowControl/>
        <w:autoSpaceDE/>
        <w:autoSpaceDN/>
        <w:rPr>
          <w:noProof/>
          <w:szCs w:val="24"/>
        </w:rPr>
      </w:pPr>
    </w:p>
    <w:p w14:paraId="4B6BFBD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08A8D281" w14:textId="77777777" w:rsidR="00ED740A" w:rsidRPr="00ED740A" w:rsidRDefault="00ED740A" w:rsidP="00ED740A">
      <w:pPr>
        <w:widowControl/>
        <w:autoSpaceDE/>
        <w:autoSpaceDN/>
        <w:rPr>
          <w:noProof/>
          <w:szCs w:val="24"/>
        </w:rPr>
      </w:pPr>
    </w:p>
    <w:p w14:paraId="4FA05436" w14:textId="77777777" w:rsidR="00ED740A" w:rsidRPr="00ED740A" w:rsidRDefault="00ED740A" w:rsidP="00ED740A">
      <w:pPr>
        <w:widowControl/>
        <w:autoSpaceDE/>
        <w:autoSpaceDN/>
        <w:rPr>
          <w:noProof/>
          <w:szCs w:val="24"/>
        </w:rPr>
      </w:pPr>
    </w:p>
    <w:p w14:paraId="54CB820B"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1E48C574" w14:textId="77777777" w:rsidR="00ED740A" w:rsidRPr="00ED740A" w:rsidRDefault="00ED740A" w:rsidP="00ED740A">
      <w:pPr>
        <w:widowControl/>
        <w:autoSpaceDE/>
        <w:autoSpaceDN/>
        <w:rPr>
          <w:noProof/>
          <w:szCs w:val="24"/>
        </w:rPr>
      </w:pPr>
    </w:p>
    <w:p w14:paraId="68CBA45E" w14:textId="77777777" w:rsidR="00ED740A" w:rsidRPr="00ED740A" w:rsidRDefault="00ED740A" w:rsidP="00ED740A">
      <w:pPr>
        <w:widowControl/>
        <w:autoSpaceDE/>
        <w:autoSpaceDN/>
        <w:rPr>
          <w:szCs w:val="24"/>
        </w:rPr>
      </w:pPr>
      <w:r w:rsidRPr="00ED740A">
        <w:rPr>
          <w:szCs w:val="24"/>
          <w:highlight w:val="lightGray"/>
        </w:rPr>
        <w:t>kietoji kapsulė</w:t>
      </w:r>
    </w:p>
    <w:p w14:paraId="676D90F3" w14:textId="77777777" w:rsidR="00ED740A" w:rsidRPr="00ED740A" w:rsidRDefault="00ED740A" w:rsidP="00ED740A">
      <w:pPr>
        <w:widowControl/>
        <w:autoSpaceDE/>
        <w:autoSpaceDN/>
        <w:rPr>
          <w:szCs w:val="24"/>
        </w:rPr>
      </w:pPr>
    </w:p>
    <w:p w14:paraId="715E9C35" w14:textId="1F6C7CAF" w:rsidR="00ED740A" w:rsidRPr="00ED740A" w:rsidRDefault="00ED740A" w:rsidP="00ED740A">
      <w:pPr>
        <w:widowControl/>
        <w:autoSpaceDE/>
        <w:autoSpaceDN/>
        <w:rPr>
          <w:noProof/>
          <w:szCs w:val="24"/>
        </w:rPr>
      </w:pPr>
      <w:r w:rsidRPr="00ED740A">
        <w:rPr>
          <w:noProof/>
          <w:szCs w:val="24"/>
        </w:rPr>
        <w:t>Sudėtinė pakuotė: 180 (3 pakuotės</w:t>
      </w:r>
      <w:r w:rsidR="00513826">
        <w:rPr>
          <w:noProof/>
          <w:szCs w:val="24"/>
        </w:rPr>
        <w:t xml:space="preserve"> po</w:t>
      </w:r>
      <w:r w:rsidRPr="00ED740A">
        <w:rPr>
          <w:noProof/>
          <w:szCs w:val="24"/>
        </w:rPr>
        <w:t xml:space="preserve"> 60) kapsulių.</w:t>
      </w:r>
    </w:p>
    <w:p w14:paraId="559B869A" w14:textId="77777777" w:rsidR="00ED740A" w:rsidRPr="00ED740A" w:rsidRDefault="00ED740A" w:rsidP="00ED740A">
      <w:pPr>
        <w:widowControl/>
        <w:autoSpaceDE/>
        <w:autoSpaceDN/>
        <w:rPr>
          <w:noProof/>
          <w:szCs w:val="24"/>
        </w:rPr>
      </w:pPr>
    </w:p>
    <w:p w14:paraId="4A87AAC5" w14:textId="77777777" w:rsidR="00ED740A" w:rsidRPr="00ED740A" w:rsidRDefault="00ED740A" w:rsidP="00ED740A">
      <w:pPr>
        <w:widowControl/>
        <w:autoSpaceDE/>
        <w:autoSpaceDN/>
        <w:rPr>
          <w:noProof/>
          <w:szCs w:val="24"/>
        </w:rPr>
      </w:pPr>
    </w:p>
    <w:p w14:paraId="51AF25D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474AFCD3" w14:textId="77777777" w:rsidR="00ED740A" w:rsidRPr="00ED740A" w:rsidRDefault="00ED740A" w:rsidP="00ED740A">
      <w:pPr>
        <w:widowControl/>
        <w:autoSpaceDE/>
        <w:autoSpaceDN/>
        <w:rPr>
          <w:i/>
          <w:noProof/>
          <w:szCs w:val="24"/>
        </w:rPr>
      </w:pPr>
    </w:p>
    <w:p w14:paraId="22D1F715" w14:textId="77777777" w:rsidR="00ED740A" w:rsidRPr="00ED740A" w:rsidRDefault="00ED740A" w:rsidP="00ED740A">
      <w:pPr>
        <w:widowControl/>
        <w:autoSpaceDE/>
        <w:autoSpaceDN/>
        <w:rPr>
          <w:noProof/>
          <w:szCs w:val="24"/>
        </w:rPr>
      </w:pPr>
      <w:r w:rsidRPr="00ED740A">
        <w:rPr>
          <w:noProof/>
          <w:szCs w:val="24"/>
        </w:rPr>
        <w:t>Prieš vartojimą perskaitykite pakuotės lapelį.</w:t>
      </w:r>
    </w:p>
    <w:p w14:paraId="6C009E98" w14:textId="77777777" w:rsidR="00ED740A" w:rsidRPr="00ED740A" w:rsidRDefault="00ED740A" w:rsidP="00ED740A">
      <w:pPr>
        <w:widowControl/>
        <w:autoSpaceDE/>
        <w:autoSpaceDN/>
        <w:rPr>
          <w:noProof/>
          <w:szCs w:val="24"/>
        </w:rPr>
      </w:pPr>
      <w:r w:rsidRPr="00ED740A">
        <w:rPr>
          <w:noProof/>
          <w:szCs w:val="24"/>
        </w:rPr>
        <w:t>Vartoti per burną</w:t>
      </w:r>
      <w:r w:rsidR="006C6E25">
        <w:rPr>
          <w:noProof/>
          <w:szCs w:val="24"/>
        </w:rPr>
        <w:t>.</w:t>
      </w:r>
    </w:p>
    <w:p w14:paraId="6ED10F5F" w14:textId="77777777" w:rsidR="00ED740A" w:rsidRPr="00ED740A" w:rsidRDefault="00ED740A" w:rsidP="00ED740A">
      <w:pPr>
        <w:widowControl/>
        <w:autoSpaceDE/>
        <w:autoSpaceDN/>
        <w:rPr>
          <w:noProof/>
          <w:szCs w:val="24"/>
        </w:rPr>
      </w:pPr>
    </w:p>
    <w:p w14:paraId="6547ADEA" w14:textId="77777777" w:rsidR="00ED740A" w:rsidRPr="00ED740A" w:rsidRDefault="00ED740A" w:rsidP="00ED740A">
      <w:pPr>
        <w:widowControl/>
        <w:autoSpaceDE/>
        <w:autoSpaceDN/>
        <w:rPr>
          <w:noProof/>
          <w:szCs w:val="24"/>
        </w:rPr>
      </w:pPr>
    </w:p>
    <w:p w14:paraId="09E7D456" w14:textId="77777777" w:rsidR="00ED740A" w:rsidRPr="00ED740A" w:rsidRDefault="00ED740A" w:rsidP="00ED740A">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1DC9910E" w14:textId="77777777" w:rsidR="00ED740A" w:rsidRPr="00ED740A" w:rsidRDefault="00ED740A" w:rsidP="00ED740A">
      <w:pPr>
        <w:widowControl/>
        <w:autoSpaceDE/>
        <w:autoSpaceDN/>
        <w:rPr>
          <w:noProof/>
          <w:szCs w:val="24"/>
        </w:rPr>
      </w:pPr>
    </w:p>
    <w:p w14:paraId="58CE8733" w14:textId="77777777" w:rsidR="00ED740A" w:rsidRPr="00ED740A" w:rsidRDefault="00ED740A" w:rsidP="00ED740A">
      <w:pPr>
        <w:widowControl/>
        <w:autoSpaceDE/>
        <w:autoSpaceDN/>
        <w:rPr>
          <w:iCs/>
          <w:noProof/>
          <w:szCs w:val="20"/>
        </w:rPr>
      </w:pPr>
      <w:r w:rsidRPr="00ED740A">
        <w:rPr>
          <w:iCs/>
          <w:noProof/>
          <w:szCs w:val="20"/>
        </w:rPr>
        <w:t>Laikyti vaikams nepastebimoje ir nepasiekiamoje vietoje.</w:t>
      </w:r>
    </w:p>
    <w:p w14:paraId="06258373" w14:textId="77777777" w:rsidR="00ED740A" w:rsidRPr="00ED740A" w:rsidRDefault="00ED740A" w:rsidP="00ED740A">
      <w:pPr>
        <w:widowControl/>
        <w:autoSpaceDE/>
        <w:autoSpaceDN/>
        <w:rPr>
          <w:noProof/>
          <w:szCs w:val="24"/>
        </w:rPr>
      </w:pPr>
    </w:p>
    <w:p w14:paraId="68309709" w14:textId="77777777" w:rsidR="00ED740A" w:rsidRPr="00ED740A" w:rsidRDefault="00ED740A" w:rsidP="00ED740A">
      <w:pPr>
        <w:widowControl/>
        <w:autoSpaceDE/>
        <w:autoSpaceDN/>
        <w:rPr>
          <w:noProof/>
          <w:szCs w:val="24"/>
        </w:rPr>
      </w:pPr>
    </w:p>
    <w:p w14:paraId="2B1F2051"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64279A6A" w14:textId="77777777" w:rsidR="00ED740A" w:rsidRPr="00ED740A" w:rsidRDefault="00ED740A" w:rsidP="00ED740A">
      <w:pPr>
        <w:widowControl/>
        <w:autoSpaceDE/>
        <w:autoSpaceDN/>
        <w:rPr>
          <w:noProof/>
          <w:szCs w:val="24"/>
        </w:rPr>
      </w:pPr>
    </w:p>
    <w:p w14:paraId="5E5BD04A" w14:textId="77777777" w:rsidR="00ED740A" w:rsidRPr="00ED740A" w:rsidRDefault="00ED740A" w:rsidP="00ED740A">
      <w:pPr>
        <w:widowControl/>
        <w:autoSpaceDE/>
        <w:autoSpaceDN/>
        <w:rPr>
          <w:noProof/>
          <w:szCs w:val="24"/>
        </w:rPr>
      </w:pPr>
    </w:p>
    <w:p w14:paraId="0352836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0F88863A" w14:textId="77777777" w:rsidR="00ED740A" w:rsidRPr="00ED740A" w:rsidRDefault="00ED740A" w:rsidP="00ED740A">
      <w:pPr>
        <w:widowControl/>
        <w:autoSpaceDE/>
        <w:autoSpaceDN/>
        <w:rPr>
          <w:i/>
          <w:noProof/>
          <w:szCs w:val="24"/>
        </w:rPr>
      </w:pPr>
    </w:p>
    <w:p w14:paraId="03921733" w14:textId="77777777" w:rsidR="00ED740A" w:rsidRPr="00ED740A" w:rsidRDefault="00ED740A" w:rsidP="00ED740A">
      <w:pPr>
        <w:widowControl/>
        <w:autoSpaceDE/>
        <w:autoSpaceDN/>
        <w:rPr>
          <w:noProof/>
          <w:szCs w:val="24"/>
        </w:rPr>
      </w:pPr>
      <w:r w:rsidRPr="00ED740A">
        <w:rPr>
          <w:noProof/>
          <w:szCs w:val="24"/>
        </w:rPr>
        <w:t xml:space="preserve">EXP </w:t>
      </w:r>
      <w:r w:rsidRPr="00ED740A">
        <w:rPr>
          <w:i/>
        </w:rPr>
        <w:t>{mm/MMMM}</w:t>
      </w:r>
    </w:p>
    <w:p w14:paraId="1690A585" w14:textId="77777777" w:rsidR="00ED740A" w:rsidRPr="00ED740A" w:rsidRDefault="00ED740A" w:rsidP="00ED740A">
      <w:pPr>
        <w:widowControl/>
        <w:autoSpaceDE/>
        <w:autoSpaceDN/>
        <w:rPr>
          <w:noProof/>
          <w:szCs w:val="24"/>
        </w:rPr>
      </w:pPr>
    </w:p>
    <w:p w14:paraId="462A9650" w14:textId="77777777" w:rsidR="00ED740A" w:rsidRPr="00ED740A" w:rsidRDefault="00ED740A" w:rsidP="00ED740A">
      <w:pPr>
        <w:widowControl/>
        <w:autoSpaceDE/>
        <w:autoSpaceDN/>
        <w:rPr>
          <w:noProof/>
          <w:szCs w:val="24"/>
        </w:rPr>
      </w:pPr>
    </w:p>
    <w:p w14:paraId="6AD5615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17041E20" w14:textId="77777777" w:rsidR="00ED740A" w:rsidRPr="00ED740A" w:rsidRDefault="00ED740A" w:rsidP="00ED740A">
      <w:pPr>
        <w:widowControl/>
        <w:autoSpaceDE/>
        <w:autoSpaceDN/>
        <w:rPr>
          <w:i/>
          <w:noProof/>
          <w:szCs w:val="24"/>
        </w:rPr>
      </w:pPr>
    </w:p>
    <w:p w14:paraId="14046B19" w14:textId="77777777" w:rsidR="00ED740A" w:rsidRPr="00ED740A" w:rsidRDefault="00ED740A" w:rsidP="00ED740A">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088D5DC6" w14:textId="77777777" w:rsidR="00ED740A" w:rsidRPr="00ED740A" w:rsidRDefault="00ED740A" w:rsidP="00ED740A">
      <w:pPr>
        <w:widowControl/>
        <w:autoSpaceDE/>
        <w:autoSpaceDN/>
        <w:ind w:left="567" w:hanging="567"/>
        <w:rPr>
          <w:noProof/>
          <w:szCs w:val="24"/>
        </w:rPr>
      </w:pPr>
    </w:p>
    <w:p w14:paraId="3253378B" w14:textId="77777777" w:rsidR="00ED740A" w:rsidRPr="00ED740A" w:rsidRDefault="00ED740A" w:rsidP="00ED740A">
      <w:pPr>
        <w:widowControl/>
        <w:autoSpaceDE/>
        <w:autoSpaceDN/>
        <w:ind w:left="567" w:hanging="567"/>
        <w:rPr>
          <w:noProof/>
          <w:szCs w:val="24"/>
        </w:rPr>
      </w:pPr>
    </w:p>
    <w:p w14:paraId="3D86955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lastRenderedPageBreak/>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6F1B9C71" w14:textId="77777777" w:rsidR="00ED740A" w:rsidRPr="00ED740A" w:rsidRDefault="00ED740A" w:rsidP="00ED740A">
      <w:pPr>
        <w:widowControl/>
        <w:autoSpaceDE/>
        <w:autoSpaceDN/>
        <w:rPr>
          <w:noProof/>
          <w:szCs w:val="24"/>
        </w:rPr>
      </w:pPr>
    </w:p>
    <w:p w14:paraId="114D8E98" w14:textId="77777777" w:rsidR="00ED740A" w:rsidRPr="00ED740A" w:rsidRDefault="00ED740A" w:rsidP="00ED740A">
      <w:pPr>
        <w:widowControl/>
        <w:autoSpaceDE/>
        <w:autoSpaceDN/>
        <w:rPr>
          <w:noProof/>
          <w:szCs w:val="24"/>
        </w:rPr>
      </w:pPr>
    </w:p>
    <w:p w14:paraId="6764144A"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056B4822" w14:textId="77777777" w:rsidR="00ED740A" w:rsidRPr="00ED740A" w:rsidRDefault="00ED740A" w:rsidP="00ED740A">
      <w:pPr>
        <w:widowControl/>
        <w:autoSpaceDE/>
        <w:autoSpaceDN/>
        <w:rPr>
          <w:szCs w:val="24"/>
        </w:rPr>
      </w:pPr>
    </w:p>
    <w:p w14:paraId="7FBAED61" w14:textId="77777777" w:rsidR="00ED740A" w:rsidRPr="00ED740A" w:rsidRDefault="00ED740A" w:rsidP="00ED740A">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4131A8CF" w14:textId="77777777" w:rsidR="00ED740A" w:rsidRPr="00ED740A" w:rsidRDefault="00ED740A" w:rsidP="00ED740A">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2925EFBB" w14:textId="77777777" w:rsidR="00ED740A" w:rsidRPr="00ED740A" w:rsidRDefault="00ED740A" w:rsidP="00ED740A">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2F6AAD4E" w14:textId="77777777" w:rsidR="00ED740A" w:rsidRPr="00ED740A" w:rsidRDefault="00ED740A" w:rsidP="00ED740A">
      <w:pPr>
        <w:widowControl/>
        <w:tabs>
          <w:tab w:val="left" w:pos="567"/>
        </w:tabs>
        <w:autoSpaceDE/>
        <w:autoSpaceDN/>
        <w:jc w:val="both"/>
        <w:rPr>
          <w:szCs w:val="24"/>
        </w:rPr>
      </w:pPr>
      <w:r w:rsidRPr="00ED740A">
        <w:rPr>
          <w:szCs w:val="24"/>
        </w:rPr>
        <w:t>Vengrija</w:t>
      </w:r>
    </w:p>
    <w:p w14:paraId="2A87510B" w14:textId="77777777" w:rsidR="00ED740A" w:rsidRPr="00ED740A" w:rsidRDefault="00ED740A" w:rsidP="00ED740A">
      <w:pPr>
        <w:widowControl/>
        <w:tabs>
          <w:tab w:val="left" w:pos="708"/>
        </w:tabs>
        <w:autoSpaceDE/>
        <w:autoSpaceDN/>
        <w:rPr>
          <w:noProof/>
          <w:szCs w:val="24"/>
        </w:rPr>
      </w:pPr>
    </w:p>
    <w:p w14:paraId="243CE652" w14:textId="72ACBFFC" w:rsidR="00ED740A" w:rsidRPr="00ED740A" w:rsidRDefault="00ED740A" w:rsidP="00ED740A">
      <w:pPr>
        <w:widowControl/>
        <w:tabs>
          <w:tab w:val="left" w:pos="708"/>
        </w:tabs>
        <w:autoSpaceDE/>
        <w:autoSpaceDN/>
        <w:rPr>
          <w:noProof/>
          <w:szCs w:val="24"/>
        </w:rPr>
      </w:pPr>
      <w:r w:rsidRPr="00ED740A">
        <w:rPr>
          <w:noProof/>
          <w:szCs w:val="24"/>
        </w:rPr>
        <w:t xml:space="preserve">((RG </w:t>
      </w:r>
      <w:r w:rsidR="00614A78" w:rsidRPr="00ED740A">
        <w:rPr>
          <w:noProof/>
          <w:szCs w:val="24"/>
        </w:rPr>
        <w:t>logo</w:t>
      </w:r>
      <w:r w:rsidR="00614A78">
        <w:rPr>
          <w:noProof/>
          <w:szCs w:val="24"/>
        </w:rPr>
        <w:t>tipas</w:t>
      </w:r>
      <w:r w:rsidRPr="00ED740A">
        <w:rPr>
          <w:noProof/>
          <w:szCs w:val="24"/>
        </w:rPr>
        <w:t>))</w:t>
      </w:r>
    </w:p>
    <w:p w14:paraId="4F5C8AAA" w14:textId="77777777" w:rsidR="00ED740A" w:rsidRPr="00ED740A" w:rsidRDefault="00ED740A" w:rsidP="00ED740A">
      <w:pPr>
        <w:widowControl/>
        <w:autoSpaceDE/>
        <w:autoSpaceDN/>
        <w:rPr>
          <w:noProof/>
          <w:szCs w:val="24"/>
        </w:rPr>
      </w:pPr>
    </w:p>
    <w:p w14:paraId="2C408269" w14:textId="77777777" w:rsidR="00ED740A" w:rsidRPr="00ED740A" w:rsidRDefault="00ED740A" w:rsidP="00ED740A">
      <w:pPr>
        <w:widowControl/>
        <w:autoSpaceDE/>
        <w:autoSpaceDN/>
        <w:rPr>
          <w:noProof/>
          <w:szCs w:val="24"/>
        </w:rPr>
      </w:pPr>
    </w:p>
    <w:p w14:paraId="41D7CA2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0E72924F" w14:textId="77777777" w:rsidR="00ED740A" w:rsidRPr="00ED740A" w:rsidRDefault="00ED740A" w:rsidP="00ED740A">
      <w:pPr>
        <w:widowControl/>
        <w:autoSpaceDE/>
        <w:autoSpaceDN/>
        <w:rPr>
          <w:noProof/>
          <w:szCs w:val="24"/>
        </w:rPr>
      </w:pPr>
    </w:p>
    <w:p w14:paraId="7554BBB4" w14:textId="7EAB2C55" w:rsidR="00ED740A" w:rsidRDefault="00D8387F" w:rsidP="00ED740A">
      <w:pPr>
        <w:widowControl/>
        <w:autoSpaceDE/>
        <w:autoSpaceDN/>
        <w:rPr>
          <w:szCs w:val="24"/>
        </w:rPr>
      </w:pPr>
      <w:r w:rsidRPr="00D8387F">
        <w:rPr>
          <w:szCs w:val="24"/>
        </w:rPr>
        <w:t>LT/1/22/5035/004</w:t>
      </w:r>
    </w:p>
    <w:p w14:paraId="07D0BAF5" w14:textId="77777777" w:rsidR="00D8387F" w:rsidRPr="00ED740A" w:rsidRDefault="00D8387F" w:rsidP="00ED740A">
      <w:pPr>
        <w:widowControl/>
        <w:autoSpaceDE/>
        <w:autoSpaceDN/>
        <w:rPr>
          <w:szCs w:val="24"/>
        </w:rPr>
      </w:pPr>
    </w:p>
    <w:p w14:paraId="4EB1E0A6" w14:textId="77777777" w:rsidR="00ED740A" w:rsidRPr="00ED740A" w:rsidRDefault="00ED740A" w:rsidP="00ED740A">
      <w:pPr>
        <w:widowControl/>
        <w:autoSpaceDE/>
        <w:autoSpaceDN/>
        <w:rPr>
          <w:noProof/>
          <w:szCs w:val="24"/>
        </w:rPr>
      </w:pPr>
    </w:p>
    <w:p w14:paraId="19042EA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507F6BAD" w14:textId="77777777" w:rsidR="00ED740A" w:rsidRPr="00ED740A" w:rsidRDefault="00ED740A" w:rsidP="00ED740A">
      <w:pPr>
        <w:widowControl/>
        <w:autoSpaceDE/>
        <w:autoSpaceDN/>
        <w:rPr>
          <w:i/>
          <w:noProof/>
          <w:szCs w:val="24"/>
        </w:rPr>
      </w:pPr>
    </w:p>
    <w:p w14:paraId="4352BAF7" w14:textId="77777777" w:rsidR="00ED740A" w:rsidRPr="00ED740A" w:rsidRDefault="00ED740A" w:rsidP="00ED740A">
      <w:pPr>
        <w:widowControl/>
        <w:autoSpaceDE/>
        <w:autoSpaceDN/>
        <w:rPr>
          <w:noProof/>
          <w:szCs w:val="24"/>
        </w:rPr>
      </w:pPr>
      <w:r w:rsidRPr="00ED740A">
        <w:rPr>
          <w:noProof/>
          <w:szCs w:val="24"/>
        </w:rPr>
        <w:t xml:space="preserve">Lot </w:t>
      </w:r>
      <w:r w:rsidRPr="00ED740A">
        <w:rPr>
          <w:i/>
          <w:iCs/>
          <w:szCs w:val="18"/>
        </w:rPr>
        <w:t>{numeris}</w:t>
      </w:r>
    </w:p>
    <w:p w14:paraId="57DB7DE1" w14:textId="77777777" w:rsidR="00ED740A" w:rsidRPr="00ED740A" w:rsidRDefault="00ED740A" w:rsidP="00ED740A">
      <w:pPr>
        <w:widowControl/>
        <w:autoSpaceDE/>
        <w:autoSpaceDN/>
        <w:rPr>
          <w:noProof/>
          <w:szCs w:val="24"/>
        </w:rPr>
      </w:pPr>
    </w:p>
    <w:p w14:paraId="1A790D03" w14:textId="77777777" w:rsidR="00ED740A" w:rsidRPr="00ED740A" w:rsidRDefault="00ED740A" w:rsidP="00ED740A">
      <w:pPr>
        <w:widowControl/>
        <w:autoSpaceDE/>
        <w:autoSpaceDN/>
        <w:rPr>
          <w:noProof/>
          <w:szCs w:val="24"/>
        </w:rPr>
      </w:pPr>
    </w:p>
    <w:p w14:paraId="30F4F1A0"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3FE6502E" w14:textId="77777777" w:rsidR="00ED740A" w:rsidRPr="00ED740A" w:rsidRDefault="00ED740A" w:rsidP="00ED740A">
      <w:pPr>
        <w:widowControl/>
        <w:autoSpaceDE/>
        <w:autoSpaceDN/>
        <w:rPr>
          <w:noProof/>
          <w:szCs w:val="24"/>
        </w:rPr>
      </w:pPr>
    </w:p>
    <w:p w14:paraId="019ED260" w14:textId="77777777" w:rsidR="00ED740A" w:rsidRPr="00ED740A" w:rsidRDefault="00ED740A" w:rsidP="00ED740A">
      <w:pPr>
        <w:widowControl/>
        <w:tabs>
          <w:tab w:val="left" w:pos="567"/>
        </w:tabs>
        <w:autoSpaceDE/>
        <w:autoSpaceDN/>
      </w:pPr>
      <w:r w:rsidRPr="00ED740A">
        <w:rPr>
          <w:szCs w:val="20"/>
        </w:rPr>
        <w:t>Receptinis vaistas</w:t>
      </w:r>
      <w:r w:rsidRPr="00ED740A">
        <w:t>.</w:t>
      </w:r>
    </w:p>
    <w:p w14:paraId="44F9624D" w14:textId="77777777" w:rsidR="00ED740A" w:rsidRPr="00ED740A" w:rsidRDefault="00ED740A" w:rsidP="00ED740A">
      <w:pPr>
        <w:widowControl/>
        <w:autoSpaceDE/>
        <w:autoSpaceDN/>
        <w:rPr>
          <w:noProof/>
          <w:szCs w:val="24"/>
        </w:rPr>
      </w:pPr>
    </w:p>
    <w:p w14:paraId="2E3CEB02" w14:textId="77777777" w:rsidR="00ED740A" w:rsidRPr="00ED740A" w:rsidRDefault="00ED740A" w:rsidP="00ED740A">
      <w:pPr>
        <w:widowControl/>
        <w:autoSpaceDE/>
        <w:autoSpaceDN/>
        <w:rPr>
          <w:noProof/>
          <w:szCs w:val="24"/>
        </w:rPr>
      </w:pPr>
    </w:p>
    <w:p w14:paraId="72107228"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7BF85ED7" w14:textId="77777777" w:rsidR="00ED740A" w:rsidRPr="00ED740A" w:rsidRDefault="00ED740A" w:rsidP="00ED740A">
      <w:pPr>
        <w:widowControl/>
        <w:autoSpaceDE/>
        <w:autoSpaceDN/>
        <w:rPr>
          <w:noProof/>
          <w:szCs w:val="24"/>
        </w:rPr>
      </w:pPr>
    </w:p>
    <w:p w14:paraId="025B571E" w14:textId="77777777" w:rsidR="00ED740A" w:rsidRPr="00ED740A" w:rsidRDefault="00ED740A" w:rsidP="00ED740A">
      <w:pPr>
        <w:widowControl/>
        <w:autoSpaceDE/>
        <w:autoSpaceDN/>
        <w:rPr>
          <w:noProof/>
          <w:szCs w:val="24"/>
        </w:rPr>
      </w:pPr>
    </w:p>
    <w:p w14:paraId="0529DAD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31BE1646" w14:textId="77777777" w:rsidR="00ED740A" w:rsidRPr="00ED740A" w:rsidRDefault="00ED740A" w:rsidP="00ED740A">
      <w:pPr>
        <w:widowControl/>
        <w:autoSpaceDE/>
        <w:autoSpaceDN/>
        <w:rPr>
          <w:noProof/>
          <w:szCs w:val="24"/>
        </w:rPr>
      </w:pPr>
    </w:p>
    <w:p w14:paraId="6469388F" w14:textId="77777777" w:rsidR="00ED740A" w:rsidRPr="00ED740A" w:rsidRDefault="00ED740A" w:rsidP="00ED740A">
      <w:pPr>
        <w:widowControl/>
        <w:autoSpaceDE/>
        <w:autoSpaceDN/>
        <w:rPr>
          <w:szCs w:val="24"/>
        </w:rPr>
      </w:pPr>
      <w:proofErr w:type="spellStart"/>
      <w:r w:rsidRPr="00ED740A">
        <w:rPr>
          <w:szCs w:val="24"/>
        </w:rPr>
        <w:t>telexer</w:t>
      </w:r>
      <w:proofErr w:type="spellEnd"/>
      <w:r w:rsidRPr="00ED740A">
        <w:rPr>
          <w:szCs w:val="24"/>
        </w:rPr>
        <w:t xml:space="preserve"> 110 mg</w:t>
      </w:r>
    </w:p>
    <w:p w14:paraId="33ABBF4C" w14:textId="77777777" w:rsidR="00ED740A" w:rsidRPr="00ED740A" w:rsidRDefault="00ED740A" w:rsidP="00ED740A">
      <w:pPr>
        <w:widowControl/>
        <w:autoSpaceDE/>
        <w:autoSpaceDN/>
        <w:rPr>
          <w:noProof/>
          <w:shd w:val="clear" w:color="auto" w:fill="CCCCCC"/>
        </w:rPr>
      </w:pPr>
    </w:p>
    <w:p w14:paraId="5ED693A2" w14:textId="77777777" w:rsidR="00ED740A" w:rsidRPr="00ED740A" w:rsidRDefault="00ED740A" w:rsidP="00ED740A">
      <w:pPr>
        <w:widowControl/>
        <w:autoSpaceDE/>
        <w:autoSpaceDN/>
        <w:rPr>
          <w:noProof/>
          <w:shd w:val="clear" w:color="auto" w:fill="CCCCCC"/>
        </w:rPr>
      </w:pPr>
    </w:p>
    <w:p w14:paraId="68EAA390"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0C91B2DE" w14:textId="77777777" w:rsidR="00ED740A" w:rsidRPr="00ED740A" w:rsidRDefault="00ED740A" w:rsidP="00ED740A">
      <w:pPr>
        <w:widowControl/>
        <w:autoSpaceDE/>
        <w:autoSpaceDN/>
        <w:rPr>
          <w:noProof/>
          <w:szCs w:val="24"/>
        </w:rPr>
      </w:pPr>
    </w:p>
    <w:p w14:paraId="4C87A32C" w14:textId="77777777" w:rsidR="00ED740A" w:rsidRPr="00ED740A" w:rsidRDefault="00ED740A" w:rsidP="00ED740A">
      <w:pPr>
        <w:widowControl/>
        <w:autoSpaceDE/>
        <w:autoSpaceDN/>
        <w:rPr>
          <w:noProof/>
          <w:shd w:val="clear" w:color="auto" w:fill="CCCCCC"/>
        </w:rPr>
      </w:pPr>
      <w:r w:rsidRPr="00ED740A">
        <w:rPr>
          <w:noProof/>
          <w:szCs w:val="24"/>
          <w:highlight w:val="lightGray"/>
        </w:rPr>
        <w:t>2D brūkšninis kodas su nurodytu unikaliu identifikatoriumi.</w:t>
      </w:r>
    </w:p>
    <w:p w14:paraId="0A8BB57D" w14:textId="77777777" w:rsidR="00ED740A" w:rsidRPr="00ED740A" w:rsidRDefault="00ED740A" w:rsidP="00ED740A">
      <w:pPr>
        <w:widowControl/>
        <w:autoSpaceDE/>
        <w:autoSpaceDN/>
        <w:rPr>
          <w:noProof/>
          <w:shd w:val="clear" w:color="auto" w:fill="CCCCCC"/>
        </w:rPr>
      </w:pPr>
    </w:p>
    <w:p w14:paraId="2CBE4278" w14:textId="77777777" w:rsidR="00ED740A" w:rsidRPr="00ED740A" w:rsidRDefault="00ED740A" w:rsidP="00ED740A">
      <w:pPr>
        <w:widowControl/>
        <w:autoSpaceDE/>
        <w:autoSpaceDN/>
        <w:rPr>
          <w:noProof/>
        </w:rPr>
      </w:pPr>
    </w:p>
    <w:p w14:paraId="1A08C911"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5E1651FD" w14:textId="77777777" w:rsidR="00ED740A" w:rsidRPr="00ED740A" w:rsidRDefault="00ED740A" w:rsidP="00ED740A">
      <w:pPr>
        <w:widowControl/>
        <w:autoSpaceDE/>
        <w:autoSpaceDN/>
        <w:rPr>
          <w:noProof/>
          <w:szCs w:val="24"/>
        </w:rPr>
      </w:pPr>
    </w:p>
    <w:p w14:paraId="19543553" w14:textId="77777777" w:rsidR="00ED740A" w:rsidRPr="00ED740A" w:rsidRDefault="00ED740A" w:rsidP="00ED740A">
      <w:pPr>
        <w:widowControl/>
        <w:autoSpaceDE/>
        <w:autoSpaceDN/>
        <w:rPr>
          <w:szCs w:val="24"/>
        </w:rPr>
      </w:pPr>
      <w:r w:rsidRPr="00ED740A">
        <w:rPr>
          <w:szCs w:val="24"/>
        </w:rPr>
        <w:t>PC:</w:t>
      </w:r>
    </w:p>
    <w:p w14:paraId="4E8E5F88" w14:textId="77777777" w:rsidR="00ED740A" w:rsidRPr="00ED740A" w:rsidRDefault="00ED740A" w:rsidP="00ED740A">
      <w:pPr>
        <w:widowControl/>
        <w:autoSpaceDE/>
        <w:autoSpaceDN/>
        <w:rPr>
          <w:szCs w:val="24"/>
        </w:rPr>
      </w:pPr>
      <w:r w:rsidRPr="00ED740A">
        <w:rPr>
          <w:szCs w:val="24"/>
        </w:rPr>
        <w:t>SN:</w:t>
      </w:r>
    </w:p>
    <w:p w14:paraId="46F3CEF4" w14:textId="77777777" w:rsidR="00ED740A" w:rsidRPr="00ED740A" w:rsidRDefault="00ED740A" w:rsidP="00ED740A">
      <w:pPr>
        <w:widowControl/>
        <w:autoSpaceDE/>
        <w:autoSpaceDN/>
        <w:rPr>
          <w:szCs w:val="24"/>
        </w:rPr>
      </w:pPr>
      <w:r w:rsidRPr="00ED740A">
        <w:rPr>
          <w:szCs w:val="24"/>
          <w:highlight w:val="lightGray"/>
        </w:rPr>
        <w:t>NN:</w:t>
      </w:r>
    </w:p>
    <w:p w14:paraId="12574BB9" w14:textId="77777777" w:rsidR="00ED740A" w:rsidRPr="00ED740A" w:rsidRDefault="00ED740A" w:rsidP="00ED740A">
      <w:pPr>
        <w:widowControl/>
        <w:autoSpaceDE/>
        <w:autoSpaceDN/>
        <w:rPr>
          <w:noProof/>
        </w:rPr>
      </w:pPr>
    </w:p>
    <w:p w14:paraId="3A00ACF5" w14:textId="77777777" w:rsidR="00ED740A" w:rsidRPr="00ED740A" w:rsidRDefault="00ED740A" w:rsidP="00ED740A">
      <w:pPr>
        <w:widowControl/>
        <w:autoSpaceDE/>
        <w:autoSpaceDN/>
        <w:rPr>
          <w:noProof/>
        </w:rPr>
      </w:pPr>
    </w:p>
    <w:p w14:paraId="46F8080C" w14:textId="77777777" w:rsidR="00ED740A" w:rsidRPr="00ED740A" w:rsidRDefault="00ED740A" w:rsidP="00ED740A">
      <w:pPr>
        <w:widowControl/>
        <w:autoSpaceDE/>
        <w:autoSpaceDN/>
        <w:rPr>
          <w:b/>
          <w:noProof/>
          <w:szCs w:val="24"/>
        </w:rPr>
      </w:pPr>
      <w:r w:rsidRPr="00ED740A">
        <w:rPr>
          <w:b/>
          <w:noProof/>
          <w:color w:val="FF0000"/>
          <w:szCs w:val="24"/>
        </w:rPr>
        <w:br w:type="page"/>
      </w:r>
    </w:p>
    <w:p w14:paraId="3459946B" w14:textId="77777777" w:rsidR="00ED740A" w:rsidRPr="00ED740A" w:rsidRDefault="00ED740A" w:rsidP="00ED740A">
      <w:pPr>
        <w:widowControl/>
        <w:shd w:val="clear" w:color="auto" w:fill="FFFFFF"/>
        <w:autoSpaceDE/>
        <w:autoSpaceDN/>
        <w:rPr>
          <w:szCs w:val="24"/>
        </w:rPr>
      </w:pPr>
      <w:r w:rsidRPr="00ED740A">
        <w:rPr>
          <w:szCs w:val="24"/>
        </w:rPr>
        <w:lastRenderedPageBreak/>
        <w:t>Sutrumpintas daugiakalbis ženklinimas tik EE, LV, LT.</w:t>
      </w:r>
    </w:p>
    <w:p w14:paraId="6B9FA176" w14:textId="77777777" w:rsidR="00ED740A" w:rsidRPr="00ED740A" w:rsidRDefault="00ED740A" w:rsidP="00ED740A">
      <w:pPr>
        <w:widowControl/>
        <w:shd w:val="clear" w:color="auto" w:fill="FFFFFF"/>
        <w:autoSpaceDE/>
        <w:autoSpaceDN/>
        <w:rPr>
          <w:noProof/>
          <w:szCs w:val="24"/>
        </w:rPr>
      </w:pPr>
    </w:p>
    <w:p w14:paraId="66022ED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7CCBDB6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33ADBEF6" w14:textId="752FCC6D" w:rsidR="00ED740A" w:rsidRPr="00ED740A" w:rsidRDefault="00B303D5" w:rsidP="00ED740A">
      <w:pPr>
        <w:widowControl/>
        <w:pBdr>
          <w:top w:val="single" w:sz="4" w:space="1" w:color="auto"/>
          <w:left w:val="single" w:sz="4" w:space="4" w:color="auto"/>
          <w:bottom w:val="single" w:sz="4" w:space="1" w:color="auto"/>
          <w:right w:val="single" w:sz="4" w:space="4" w:color="auto"/>
        </w:pBdr>
        <w:autoSpaceDE/>
        <w:autoSpaceDN/>
        <w:rPr>
          <w:bCs/>
          <w:noProof/>
          <w:szCs w:val="24"/>
        </w:rPr>
      </w:pPr>
      <w:r>
        <w:rPr>
          <w:b/>
          <w:noProof/>
          <w:szCs w:val="24"/>
        </w:rPr>
        <w:t xml:space="preserve">NESUDĖTINĖS PAKUOTĖS </w:t>
      </w:r>
      <w:r w:rsidR="00ED740A" w:rsidRPr="00ED740A">
        <w:rPr>
          <w:b/>
          <w:noProof/>
          <w:szCs w:val="24"/>
        </w:rPr>
        <w:t xml:space="preserve">KARTONO DĖŽUTĖ </w:t>
      </w:r>
      <w:r>
        <w:rPr>
          <w:b/>
          <w:noProof/>
          <w:szCs w:val="24"/>
        </w:rPr>
        <w:t xml:space="preserve">SU </w:t>
      </w:r>
      <w:r w:rsidR="00F13E46">
        <w:rPr>
          <w:b/>
          <w:noProof/>
          <w:szCs w:val="24"/>
        </w:rPr>
        <w:t xml:space="preserve">PERFORUOTOMIS </w:t>
      </w:r>
      <w:r w:rsidR="00ED740A" w:rsidRPr="00ED740A">
        <w:rPr>
          <w:b/>
          <w:lang w:eastAsia="lt-LT"/>
        </w:rPr>
        <w:t>LIZDINĖ</w:t>
      </w:r>
      <w:r>
        <w:rPr>
          <w:b/>
          <w:lang w:eastAsia="lt-LT"/>
        </w:rPr>
        <w:t>MIS</w:t>
      </w:r>
      <w:r w:rsidR="00ED740A" w:rsidRPr="00ED740A">
        <w:rPr>
          <w:b/>
          <w:lang w:eastAsia="lt-LT"/>
        </w:rPr>
        <w:t xml:space="preserve"> PLOKŠTELĖ</w:t>
      </w:r>
      <w:r>
        <w:rPr>
          <w:b/>
          <w:lang w:eastAsia="lt-LT"/>
        </w:rPr>
        <w:t>MIS</w:t>
      </w:r>
      <w:r w:rsidR="00ED740A" w:rsidRPr="00ED740A">
        <w:rPr>
          <w:b/>
          <w:noProof/>
          <w:szCs w:val="24"/>
        </w:rPr>
        <w:t>)</w:t>
      </w:r>
    </w:p>
    <w:p w14:paraId="2B83BF9B" w14:textId="77777777" w:rsidR="00ED740A" w:rsidRPr="00ED740A" w:rsidRDefault="00ED740A" w:rsidP="00ED740A">
      <w:pPr>
        <w:widowControl/>
        <w:autoSpaceDE/>
        <w:autoSpaceDN/>
        <w:rPr>
          <w:noProof/>
          <w:szCs w:val="24"/>
        </w:rPr>
      </w:pPr>
    </w:p>
    <w:p w14:paraId="785A67C9" w14:textId="77777777" w:rsidR="00ED740A" w:rsidRPr="00ED740A" w:rsidRDefault="00ED740A" w:rsidP="00ED740A">
      <w:pPr>
        <w:widowControl/>
        <w:autoSpaceDE/>
        <w:autoSpaceDN/>
        <w:rPr>
          <w:noProof/>
          <w:szCs w:val="24"/>
        </w:rPr>
      </w:pPr>
    </w:p>
    <w:p w14:paraId="3F4C78F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73CA5C32" w14:textId="77777777" w:rsidR="00ED740A" w:rsidRPr="00ED740A" w:rsidRDefault="00ED740A" w:rsidP="00ED740A">
      <w:pPr>
        <w:widowControl/>
        <w:autoSpaceDE/>
        <w:autoSpaceDN/>
        <w:rPr>
          <w:noProof/>
          <w:szCs w:val="24"/>
        </w:rPr>
      </w:pPr>
    </w:p>
    <w:p w14:paraId="353FE5A6" w14:textId="77777777" w:rsidR="00ED740A" w:rsidRPr="00ED740A" w:rsidRDefault="00ED740A" w:rsidP="00ED740A">
      <w:pPr>
        <w:widowControl/>
        <w:autoSpaceDE/>
        <w:autoSpaceDN/>
        <w:rPr>
          <w:noProof/>
          <w:szCs w:val="24"/>
        </w:rPr>
      </w:pPr>
      <w:r w:rsidRPr="00ED740A">
        <w:rPr>
          <w:noProof/>
          <w:szCs w:val="24"/>
        </w:rPr>
        <w:t>TELEXER 110 mg kietosios kapsulės</w:t>
      </w:r>
    </w:p>
    <w:p w14:paraId="6F59D1F7" w14:textId="77777777" w:rsidR="00ED740A" w:rsidRPr="00ED740A" w:rsidRDefault="00ED740A" w:rsidP="00ED740A">
      <w:pPr>
        <w:widowControl/>
        <w:autoSpaceDE/>
        <w:autoSpaceDN/>
        <w:rPr>
          <w:i/>
          <w:iCs/>
          <w:noProof/>
          <w:szCs w:val="24"/>
        </w:rPr>
      </w:pPr>
      <w:r w:rsidRPr="00ED740A">
        <w:rPr>
          <w:i/>
          <w:iCs/>
          <w:noProof/>
          <w:szCs w:val="24"/>
        </w:rPr>
        <w:t>dabigatranum etexilatum</w:t>
      </w:r>
    </w:p>
    <w:p w14:paraId="63D8E791" w14:textId="77777777" w:rsidR="00ED740A" w:rsidRPr="00ED740A" w:rsidRDefault="00ED740A" w:rsidP="00ED740A">
      <w:pPr>
        <w:widowControl/>
        <w:autoSpaceDE/>
        <w:autoSpaceDN/>
        <w:rPr>
          <w:noProof/>
          <w:szCs w:val="24"/>
        </w:rPr>
      </w:pPr>
    </w:p>
    <w:p w14:paraId="133882D1" w14:textId="77777777" w:rsidR="00ED740A" w:rsidRPr="00ED740A" w:rsidRDefault="00ED740A" w:rsidP="00ED740A">
      <w:pPr>
        <w:widowControl/>
        <w:autoSpaceDE/>
        <w:autoSpaceDN/>
        <w:rPr>
          <w:noProof/>
          <w:szCs w:val="24"/>
        </w:rPr>
      </w:pPr>
    </w:p>
    <w:p w14:paraId="79FF36E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4EEB52B4" w14:textId="77777777" w:rsidR="00ED740A" w:rsidRPr="00ED740A" w:rsidRDefault="00ED740A" w:rsidP="00ED740A">
      <w:pPr>
        <w:widowControl/>
        <w:autoSpaceDE/>
        <w:autoSpaceDN/>
        <w:rPr>
          <w:noProof/>
          <w:szCs w:val="24"/>
        </w:rPr>
      </w:pPr>
    </w:p>
    <w:p w14:paraId="34D0A22D" w14:textId="77777777" w:rsidR="00ED740A" w:rsidRPr="00ED740A" w:rsidRDefault="00ED740A" w:rsidP="00ED740A">
      <w:pPr>
        <w:widowControl/>
        <w:autoSpaceDE/>
        <w:autoSpaceDN/>
        <w:rPr>
          <w:noProof/>
          <w:szCs w:val="24"/>
        </w:rPr>
      </w:pPr>
      <w:r w:rsidRPr="00ED740A">
        <w:rPr>
          <w:noProof/>
          <w:szCs w:val="24"/>
        </w:rPr>
        <w:t>Kiekvienoje kapsulėje yra 110 mg dabigatrano eteksilato (mesilato pavidalu).</w:t>
      </w:r>
    </w:p>
    <w:p w14:paraId="42EA6992" w14:textId="77777777" w:rsidR="00ED740A" w:rsidRPr="00ED740A" w:rsidRDefault="00ED740A" w:rsidP="00ED740A">
      <w:pPr>
        <w:widowControl/>
        <w:autoSpaceDE/>
        <w:autoSpaceDN/>
        <w:rPr>
          <w:noProof/>
          <w:szCs w:val="24"/>
        </w:rPr>
      </w:pPr>
    </w:p>
    <w:p w14:paraId="35E0DBFC" w14:textId="77777777" w:rsidR="00ED740A" w:rsidRPr="00ED740A" w:rsidRDefault="00ED740A" w:rsidP="00ED740A">
      <w:pPr>
        <w:widowControl/>
        <w:autoSpaceDE/>
        <w:autoSpaceDN/>
        <w:rPr>
          <w:noProof/>
          <w:szCs w:val="24"/>
        </w:rPr>
      </w:pPr>
    </w:p>
    <w:p w14:paraId="0E64132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303EEF39" w14:textId="77777777" w:rsidR="00ED740A" w:rsidRPr="00ED740A" w:rsidRDefault="00ED740A" w:rsidP="00ED740A">
      <w:pPr>
        <w:widowControl/>
        <w:autoSpaceDE/>
        <w:autoSpaceDN/>
        <w:rPr>
          <w:noProof/>
          <w:szCs w:val="24"/>
        </w:rPr>
      </w:pPr>
    </w:p>
    <w:p w14:paraId="796C1873" w14:textId="77777777" w:rsidR="00ED740A" w:rsidRPr="00ED740A" w:rsidRDefault="00ED740A" w:rsidP="00ED740A">
      <w:pPr>
        <w:widowControl/>
        <w:autoSpaceDE/>
        <w:autoSpaceDN/>
        <w:rPr>
          <w:noProof/>
          <w:szCs w:val="24"/>
        </w:rPr>
      </w:pPr>
    </w:p>
    <w:p w14:paraId="42F2DD3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7A1CDD3E" w14:textId="77777777" w:rsidR="00ED740A" w:rsidRPr="00ED740A" w:rsidRDefault="00ED740A" w:rsidP="00ED740A">
      <w:pPr>
        <w:widowControl/>
        <w:autoSpaceDE/>
        <w:autoSpaceDN/>
        <w:rPr>
          <w:noProof/>
          <w:szCs w:val="24"/>
        </w:rPr>
      </w:pPr>
    </w:p>
    <w:p w14:paraId="40608D0F" w14:textId="77777777" w:rsidR="00ED740A" w:rsidRPr="00ED740A" w:rsidRDefault="00ED740A" w:rsidP="00ED740A">
      <w:pPr>
        <w:widowControl/>
        <w:autoSpaceDE/>
        <w:autoSpaceDN/>
        <w:rPr>
          <w:szCs w:val="24"/>
        </w:rPr>
      </w:pPr>
      <w:r w:rsidRPr="00ED740A">
        <w:rPr>
          <w:szCs w:val="24"/>
          <w:highlight w:val="lightGray"/>
        </w:rPr>
        <w:t>kietoji kapsulė</w:t>
      </w:r>
    </w:p>
    <w:p w14:paraId="531043E7" w14:textId="77777777" w:rsidR="00ED740A" w:rsidRPr="00ED740A" w:rsidRDefault="00ED740A" w:rsidP="00ED740A">
      <w:pPr>
        <w:widowControl/>
        <w:autoSpaceDE/>
        <w:autoSpaceDN/>
        <w:rPr>
          <w:szCs w:val="24"/>
        </w:rPr>
      </w:pPr>
    </w:p>
    <w:p w14:paraId="3209CB63" w14:textId="45C279E4" w:rsidR="00ED740A" w:rsidRPr="00ED740A" w:rsidRDefault="00ED740A" w:rsidP="00ED740A">
      <w:pPr>
        <w:widowControl/>
        <w:autoSpaceDE/>
        <w:autoSpaceDN/>
        <w:rPr>
          <w:szCs w:val="24"/>
        </w:rPr>
      </w:pPr>
      <w:r w:rsidRPr="00ED740A">
        <w:rPr>
          <w:szCs w:val="24"/>
        </w:rPr>
        <w:t>10 kapsulių</w:t>
      </w:r>
    </w:p>
    <w:p w14:paraId="3CCC5FF8" w14:textId="50CB0940" w:rsidR="00ED740A" w:rsidRPr="00ED740A" w:rsidRDefault="00ED740A" w:rsidP="00ED740A">
      <w:pPr>
        <w:widowControl/>
        <w:autoSpaceDE/>
        <w:autoSpaceDN/>
        <w:rPr>
          <w:szCs w:val="24"/>
          <w:highlight w:val="lightGray"/>
        </w:rPr>
      </w:pPr>
      <w:r w:rsidRPr="00ED740A">
        <w:rPr>
          <w:szCs w:val="24"/>
          <w:highlight w:val="lightGray"/>
        </w:rPr>
        <w:t>30 kapsulių</w:t>
      </w:r>
    </w:p>
    <w:p w14:paraId="078A801E" w14:textId="182ECBE5" w:rsidR="00ED740A" w:rsidRPr="00ED740A" w:rsidRDefault="00ED740A" w:rsidP="00ED740A">
      <w:pPr>
        <w:widowControl/>
        <w:autoSpaceDE/>
        <w:autoSpaceDN/>
        <w:rPr>
          <w:szCs w:val="24"/>
        </w:rPr>
      </w:pPr>
      <w:r w:rsidRPr="00ED740A">
        <w:rPr>
          <w:szCs w:val="24"/>
          <w:highlight w:val="lightGray"/>
        </w:rPr>
        <w:t>60 kapsulių</w:t>
      </w:r>
    </w:p>
    <w:p w14:paraId="6761BC43" w14:textId="77777777" w:rsidR="00ED740A" w:rsidRPr="00ED740A" w:rsidRDefault="00ED740A" w:rsidP="00ED740A">
      <w:pPr>
        <w:widowControl/>
        <w:autoSpaceDE/>
        <w:autoSpaceDN/>
        <w:rPr>
          <w:noProof/>
          <w:szCs w:val="24"/>
        </w:rPr>
      </w:pPr>
    </w:p>
    <w:p w14:paraId="2B804D7A" w14:textId="77777777" w:rsidR="00ED740A" w:rsidRPr="00ED740A" w:rsidRDefault="00ED740A" w:rsidP="00ED740A">
      <w:pPr>
        <w:widowControl/>
        <w:autoSpaceDE/>
        <w:autoSpaceDN/>
        <w:rPr>
          <w:noProof/>
          <w:szCs w:val="24"/>
        </w:rPr>
      </w:pPr>
    </w:p>
    <w:p w14:paraId="742913D0"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66EA123D" w14:textId="77777777" w:rsidR="00ED740A" w:rsidRPr="00ED740A" w:rsidRDefault="00ED740A" w:rsidP="00ED740A">
      <w:pPr>
        <w:widowControl/>
        <w:autoSpaceDE/>
        <w:autoSpaceDN/>
        <w:rPr>
          <w:i/>
          <w:noProof/>
          <w:szCs w:val="24"/>
        </w:rPr>
      </w:pPr>
    </w:p>
    <w:p w14:paraId="3CCA9BC8" w14:textId="77777777" w:rsidR="00ED740A" w:rsidRPr="00ED740A" w:rsidRDefault="00ED740A" w:rsidP="00ED740A">
      <w:pPr>
        <w:widowControl/>
        <w:autoSpaceDE/>
        <w:autoSpaceDN/>
        <w:rPr>
          <w:noProof/>
          <w:szCs w:val="24"/>
        </w:rPr>
      </w:pPr>
      <w:r w:rsidRPr="00ED740A">
        <w:rPr>
          <w:noProof/>
          <w:szCs w:val="24"/>
        </w:rPr>
        <w:t>Prieš vartojimą perskaitykite pakuotės lapelį.</w:t>
      </w:r>
    </w:p>
    <w:p w14:paraId="43C71788" w14:textId="77777777" w:rsidR="00ED740A" w:rsidRPr="00ED740A" w:rsidRDefault="00ED740A" w:rsidP="00ED740A">
      <w:pPr>
        <w:widowControl/>
        <w:autoSpaceDE/>
        <w:autoSpaceDN/>
        <w:rPr>
          <w:noProof/>
          <w:szCs w:val="24"/>
        </w:rPr>
      </w:pPr>
      <w:r w:rsidRPr="00ED740A">
        <w:rPr>
          <w:noProof/>
          <w:szCs w:val="24"/>
        </w:rPr>
        <w:t>Vartoti per burną</w:t>
      </w:r>
      <w:r w:rsidR="00B92D47">
        <w:rPr>
          <w:noProof/>
          <w:szCs w:val="24"/>
        </w:rPr>
        <w:t>.</w:t>
      </w:r>
    </w:p>
    <w:p w14:paraId="47DE8802" w14:textId="684E28FF" w:rsidR="00ED740A" w:rsidRPr="00ED740A" w:rsidRDefault="00ED740A" w:rsidP="00ED740A">
      <w:pPr>
        <w:widowControl/>
        <w:autoSpaceDE/>
        <w:autoSpaceDN/>
        <w:rPr>
          <w:noProof/>
          <w:szCs w:val="24"/>
        </w:rPr>
      </w:pPr>
      <w:r w:rsidRPr="00ED740A">
        <w:rPr>
          <w:noProof/>
          <w:szCs w:val="24"/>
        </w:rPr>
        <w:t>Paciento kortelė yra viduje.</w:t>
      </w:r>
    </w:p>
    <w:p w14:paraId="3F149921" w14:textId="77777777" w:rsidR="00ED740A" w:rsidRPr="00ED740A" w:rsidRDefault="00ED740A" w:rsidP="00ED740A">
      <w:pPr>
        <w:widowControl/>
        <w:autoSpaceDE/>
        <w:autoSpaceDN/>
        <w:rPr>
          <w:noProof/>
          <w:szCs w:val="24"/>
        </w:rPr>
      </w:pPr>
    </w:p>
    <w:p w14:paraId="1443701E" w14:textId="77777777" w:rsidR="00ED740A" w:rsidRPr="00ED740A" w:rsidRDefault="00ED740A" w:rsidP="00ED740A">
      <w:pPr>
        <w:widowControl/>
        <w:autoSpaceDE/>
        <w:autoSpaceDN/>
        <w:rPr>
          <w:noProof/>
          <w:szCs w:val="24"/>
        </w:rPr>
      </w:pPr>
    </w:p>
    <w:p w14:paraId="7A30DC4D" w14:textId="77777777" w:rsidR="00ED740A" w:rsidRPr="00ED740A" w:rsidRDefault="00ED740A" w:rsidP="00ED740A">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3F807906" w14:textId="77777777" w:rsidR="00ED740A" w:rsidRPr="00ED740A" w:rsidRDefault="00ED740A" w:rsidP="00ED740A">
      <w:pPr>
        <w:widowControl/>
        <w:autoSpaceDE/>
        <w:autoSpaceDN/>
        <w:rPr>
          <w:noProof/>
          <w:szCs w:val="24"/>
        </w:rPr>
      </w:pPr>
    </w:p>
    <w:p w14:paraId="3EAFA92E" w14:textId="77777777" w:rsidR="00ED740A" w:rsidRPr="00ED740A" w:rsidRDefault="00ED740A" w:rsidP="00ED740A">
      <w:pPr>
        <w:widowControl/>
        <w:autoSpaceDE/>
        <w:autoSpaceDN/>
        <w:rPr>
          <w:iCs/>
          <w:noProof/>
          <w:szCs w:val="20"/>
        </w:rPr>
      </w:pPr>
      <w:r w:rsidRPr="00ED740A">
        <w:rPr>
          <w:iCs/>
          <w:noProof/>
          <w:szCs w:val="20"/>
        </w:rPr>
        <w:t>Laikyti vaikams nepastebimoje ir nepasiekiamoje vietoje.</w:t>
      </w:r>
    </w:p>
    <w:p w14:paraId="73FA26EB" w14:textId="77777777" w:rsidR="00ED740A" w:rsidRPr="00ED740A" w:rsidRDefault="00ED740A" w:rsidP="00ED740A">
      <w:pPr>
        <w:widowControl/>
        <w:autoSpaceDE/>
        <w:autoSpaceDN/>
        <w:rPr>
          <w:noProof/>
          <w:szCs w:val="24"/>
        </w:rPr>
      </w:pPr>
    </w:p>
    <w:p w14:paraId="5EB40413" w14:textId="77777777" w:rsidR="00ED740A" w:rsidRPr="00ED740A" w:rsidRDefault="00ED740A" w:rsidP="00ED740A">
      <w:pPr>
        <w:widowControl/>
        <w:autoSpaceDE/>
        <w:autoSpaceDN/>
        <w:rPr>
          <w:noProof/>
          <w:szCs w:val="24"/>
        </w:rPr>
      </w:pPr>
    </w:p>
    <w:p w14:paraId="3B0D2CB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037A0E5A" w14:textId="77777777" w:rsidR="00ED740A" w:rsidRPr="00ED740A" w:rsidRDefault="00ED740A" w:rsidP="00ED740A">
      <w:pPr>
        <w:widowControl/>
        <w:autoSpaceDE/>
        <w:autoSpaceDN/>
        <w:rPr>
          <w:noProof/>
          <w:szCs w:val="24"/>
        </w:rPr>
      </w:pPr>
    </w:p>
    <w:p w14:paraId="7C85554E" w14:textId="77777777" w:rsidR="00ED740A" w:rsidRPr="00ED740A" w:rsidRDefault="00ED740A" w:rsidP="00ED740A">
      <w:pPr>
        <w:widowControl/>
        <w:autoSpaceDE/>
        <w:autoSpaceDN/>
        <w:rPr>
          <w:noProof/>
          <w:szCs w:val="24"/>
        </w:rPr>
      </w:pPr>
    </w:p>
    <w:p w14:paraId="22267D89"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39AAAF56" w14:textId="77777777" w:rsidR="00ED740A" w:rsidRPr="00ED740A" w:rsidRDefault="00ED740A" w:rsidP="00ED740A">
      <w:pPr>
        <w:widowControl/>
        <w:autoSpaceDE/>
        <w:autoSpaceDN/>
        <w:rPr>
          <w:i/>
          <w:noProof/>
          <w:szCs w:val="24"/>
        </w:rPr>
      </w:pPr>
    </w:p>
    <w:p w14:paraId="6415436B" w14:textId="77777777" w:rsidR="00ED740A" w:rsidRPr="00ED740A" w:rsidRDefault="00ED740A" w:rsidP="00ED740A">
      <w:pPr>
        <w:widowControl/>
        <w:autoSpaceDE/>
        <w:autoSpaceDN/>
        <w:rPr>
          <w:noProof/>
          <w:szCs w:val="24"/>
        </w:rPr>
      </w:pPr>
      <w:r w:rsidRPr="00ED740A">
        <w:rPr>
          <w:noProof/>
          <w:szCs w:val="24"/>
        </w:rPr>
        <w:t xml:space="preserve">EXP </w:t>
      </w:r>
      <w:r w:rsidRPr="00ED740A">
        <w:rPr>
          <w:i/>
        </w:rPr>
        <w:t>{mm/MMMM}</w:t>
      </w:r>
    </w:p>
    <w:p w14:paraId="1EC83D29" w14:textId="77777777" w:rsidR="00ED740A" w:rsidRPr="00ED740A" w:rsidRDefault="00ED740A" w:rsidP="00ED740A">
      <w:pPr>
        <w:widowControl/>
        <w:autoSpaceDE/>
        <w:autoSpaceDN/>
        <w:rPr>
          <w:noProof/>
          <w:szCs w:val="24"/>
        </w:rPr>
      </w:pPr>
    </w:p>
    <w:p w14:paraId="02DF06D8" w14:textId="77777777" w:rsidR="00ED740A" w:rsidRPr="00ED740A" w:rsidRDefault="00ED740A" w:rsidP="00ED740A">
      <w:pPr>
        <w:widowControl/>
        <w:autoSpaceDE/>
        <w:autoSpaceDN/>
        <w:rPr>
          <w:noProof/>
          <w:szCs w:val="24"/>
        </w:rPr>
      </w:pPr>
    </w:p>
    <w:p w14:paraId="411641B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0DE4F57D" w14:textId="77777777" w:rsidR="00ED740A" w:rsidRPr="00ED740A" w:rsidRDefault="00ED740A" w:rsidP="00ED740A">
      <w:pPr>
        <w:widowControl/>
        <w:autoSpaceDE/>
        <w:autoSpaceDN/>
        <w:rPr>
          <w:i/>
          <w:noProof/>
          <w:szCs w:val="24"/>
        </w:rPr>
      </w:pPr>
    </w:p>
    <w:p w14:paraId="23AA7043" w14:textId="77777777" w:rsidR="00ED740A" w:rsidRPr="00ED740A" w:rsidRDefault="00ED740A" w:rsidP="00ED740A">
      <w:pPr>
        <w:widowControl/>
        <w:autoSpaceDE/>
        <w:autoSpaceDN/>
        <w:ind w:left="567" w:hanging="567"/>
        <w:rPr>
          <w:szCs w:val="24"/>
        </w:rPr>
      </w:pPr>
      <w:r w:rsidRPr="00ED740A">
        <w:rPr>
          <w:szCs w:val="24"/>
        </w:rPr>
        <w:lastRenderedPageBreak/>
        <w:t xml:space="preserve">Laikyti gamintojo pakuotėje, </w:t>
      </w:r>
      <w:r w:rsidRPr="00ED740A">
        <w:rPr>
          <w:noProof/>
          <w:szCs w:val="24"/>
        </w:rPr>
        <w:t>kad vaistas būtų apsaugotas nuo drėgmės.</w:t>
      </w:r>
    </w:p>
    <w:p w14:paraId="5CA1887D" w14:textId="77777777" w:rsidR="00ED740A" w:rsidRPr="00ED740A" w:rsidRDefault="00ED740A" w:rsidP="00ED740A">
      <w:pPr>
        <w:widowControl/>
        <w:autoSpaceDE/>
        <w:autoSpaceDN/>
        <w:ind w:left="567" w:hanging="567"/>
        <w:rPr>
          <w:noProof/>
          <w:szCs w:val="24"/>
        </w:rPr>
      </w:pPr>
    </w:p>
    <w:p w14:paraId="3BFE0E8F" w14:textId="77777777" w:rsidR="00ED740A" w:rsidRPr="00ED740A" w:rsidRDefault="00ED740A" w:rsidP="00ED740A">
      <w:pPr>
        <w:widowControl/>
        <w:autoSpaceDE/>
        <w:autoSpaceDN/>
        <w:ind w:left="567" w:hanging="567"/>
        <w:rPr>
          <w:noProof/>
          <w:szCs w:val="24"/>
        </w:rPr>
      </w:pPr>
    </w:p>
    <w:p w14:paraId="1C81540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288230DE" w14:textId="77777777" w:rsidR="00ED740A" w:rsidRPr="00ED740A" w:rsidRDefault="00ED740A" w:rsidP="00ED740A">
      <w:pPr>
        <w:widowControl/>
        <w:autoSpaceDE/>
        <w:autoSpaceDN/>
        <w:rPr>
          <w:noProof/>
          <w:szCs w:val="24"/>
        </w:rPr>
      </w:pPr>
    </w:p>
    <w:p w14:paraId="25998CB1" w14:textId="77777777" w:rsidR="00ED740A" w:rsidRPr="00ED740A" w:rsidRDefault="00ED740A" w:rsidP="00ED740A">
      <w:pPr>
        <w:widowControl/>
        <w:autoSpaceDE/>
        <w:autoSpaceDN/>
        <w:rPr>
          <w:noProof/>
          <w:szCs w:val="24"/>
        </w:rPr>
      </w:pPr>
    </w:p>
    <w:p w14:paraId="0EB72630"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2340C8A5" w14:textId="77777777" w:rsidR="00ED740A" w:rsidRPr="00ED740A" w:rsidRDefault="00ED740A" w:rsidP="00ED740A">
      <w:pPr>
        <w:widowControl/>
        <w:autoSpaceDE/>
        <w:autoSpaceDN/>
        <w:rPr>
          <w:szCs w:val="24"/>
        </w:rPr>
      </w:pPr>
    </w:p>
    <w:p w14:paraId="075E272E" w14:textId="77777777" w:rsidR="00ED740A" w:rsidRPr="00ED740A" w:rsidRDefault="00ED740A" w:rsidP="00ED740A">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4211BCE5" w14:textId="77777777" w:rsidR="00ED740A" w:rsidRPr="00ED740A" w:rsidRDefault="00ED740A" w:rsidP="00ED740A">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3D8864F9" w14:textId="77777777" w:rsidR="00ED740A" w:rsidRPr="00ED740A" w:rsidRDefault="00ED740A" w:rsidP="00ED740A">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34967EBF" w14:textId="77777777" w:rsidR="00ED740A" w:rsidRPr="00ED740A" w:rsidRDefault="00ED740A" w:rsidP="00ED740A">
      <w:pPr>
        <w:widowControl/>
        <w:tabs>
          <w:tab w:val="left" w:pos="567"/>
        </w:tabs>
        <w:autoSpaceDE/>
        <w:autoSpaceDN/>
        <w:jc w:val="both"/>
        <w:rPr>
          <w:szCs w:val="24"/>
        </w:rPr>
      </w:pPr>
      <w:r w:rsidRPr="00ED740A">
        <w:rPr>
          <w:szCs w:val="24"/>
        </w:rPr>
        <w:t>Vengrija</w:t>
      </w:r>
    </w:p>
    <w:p w14:paraId="0C893A82" w14:textId="77777777" w:rsidR="00ED740A" w:rsidRPr="00ED740A" w:rsidRDefault="00ED740A" w:rsidP="00ED740A">
      <w:pPr>
        <w:widowControl/>
        <w:tabs>
          <w:tab w:val="left" w:pos="708"/>
        </w:tabs>
        <w:autoSpaceDE/>
        <w:autoSpaceDN/>
        <w:rPr>
          <w:noProof/>
          <w:szCs w:val="24"/>
        </w:rPr>
      </w:pPr>
    </w:p>
    <w:p w14:paraId="07964DE5" w14:textId="1987A19F" w:rsidR="00ED740A" w:rsidRPr="00ED740A" w:rsidRDefault="00ED740A" w:rsidP="00ED740A">
      <w:pPr>
        <w:widowControl/>
        <w:tabs>
          <w:tab w:val="left" w:pos="708"/>
        </w:tabs>
        <w:autoSpaceDE/>
        <w:autoSpaceDN/>
        <w:rPr>
          <w:noProof/>
          <w:szCs w:val="24"/>
        </w:rPr>
      </w:pPr>
      <w:r w:rsidRPr="00ED740A">
        <w:rPr>
          <w:noProof/>
          <w:szCs w:val="24"/>
        </w:rPr>
        <w:t xml:space="preserve">((RG </w:t>
      </w:r>
      <w:r w:rsidR="00B35A81" w:rsidRPr="00ED740A">
        <w:rPr>
          <w:noProof/>
          <w:szCs w:val="24"/>
        </w:rPr>
        <w:t>logo</w:t>
      </w:r>
      <w:r w:rsidR="00B35A81">
        <w:rPr>
          <w:noProof/>
          <w:szCs w:val="24"/>
        </w:rPr>
        <w:t>tipas</w:t>
      </w:r>
      <w:r w:rsidRPr="00ED740A">
        <w:rPr>
          <w:noProof/>
          <w:szCs w:val="24"/>
        </w:rPr>
        <w:t>))</w:t>
      </w:r>
    </w:p>
    <w:p w14:paraId="2C36F44D" w14:textId="77777777" w:rsidR="00ED740A" w:rsidRPr="00ED740A" w:rsidRDefault="00ED740A" w:rsidP="00ED740A">
      <w:pPr>
        <w:widowControl/>
        <w:autoSpaceDE/>
        <w:autoSpaceDN/>
        <w:rPr>
          <w:noProof/>
          <w:szCs w:val="24"/>
        </w:rPr>
      </w:pPr>
    </w:p>
    <w:p w14:paraId="53470AF5" w14:textId="77777777" w:rsidR="00ED740A" w:rsidRPr="00ED740A" w:rsidRDefault="00ED740A" w:rsidP="00ED740A">
      <w:pPr>
        <w:widowControl/>
        <w:autoSpaceDE/>
        <w:autoSpaceDN/>
        <w:rPr>
          <w:noProof/>
          <w:szCs w:val="24"/>
        </w:rPr>
      </w:pPr>
    </w:p>
    <w:p w14:paraId="677C42C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251B9E99" w14:textId="77777777" w:rsidR="00ED740A" w:rsidRPr="00ED740A" w:rsidRDefault="00ED740A" w:rsidP="00ED740A">
      <w:pPr>
        <w:widowControl/>
        <w:autoSpaceDE/>
        <w:autoSpaceDN/>
        <w:rPr>
          <w:noProof/>
          <w:szCs w:val="24"/>
        </w:rPr>
      </w:pPr>
    </w:p>
    <w:p w14:paraId="7AD2CDEC" w14:textId="5650DC64" w:rsidR="00D8387F" w:rsidRPr="00D8387F" w:rsidRDefault="00D8387F" w:rsidP="00D8387F">
      <w:pPr>
        <w:widowControl/>
        <w:autoSpaceDE/>
        <w:autoSpaceDN/>
        <w:rPr>
          <w:szCs w:val="24"/>
          <w:highlight w:val="lightGray"/>
        </w:rPr>
      </w:pPr>
      <w:r w:rsidRPr="00D8387F">
        <w:rPr>
          <w:szCs w:val="24"/>
        </w:rPr>
        <w:t xml:space="preserve">LT/1/22/5035/005 </w:t>
      </w:r>
      <w:r w:rsidRPr="00D8387F">
        <w:rPr>
          <w:szCs w:val="24"/>
          <w:highlight w:val="lightGray"/>
        </w:rPr>
        <w:t>– N10</w:t>
      </w:r>
    </w:p>
    <w:p w14:paraId="0432C3D5" w14:textId="7723DE1D" w:rsidR="00D8387F" w:rsidRPr="00D8387F" w:rsidRDefault="00D8387F" w:rsidP="00D8387F">
      <w:pPr>
        <w:widowControl/>
        <w:autoSpaceDE/>
        <w:autoSpaceDN/>
        <w:rPr>
          <w:szCs w:val="24"/>
          <w:highlight w:val="lightGray"/>
        </w:rPr>
      </w:pPr>
      <w:r w:rsidRPr="00D8387F">
        <w:rPr>
          <w:szCs w:val="24"/>
          <w:highlight w:val="lightGray"/>
        </w:rPr>
        <w:t>LT/1/22/5035/006 – N30</w:t>
      </w:r>
    </w:p>
    <w:p w14:paraId="29D9B503" w14:textId="360CED0E" w:rsidR="00ED740A" w:rsidRPr="00D8387F" w:rsidRDefault="00D8387F" w:rsidP="00D8387F">
      <w:pPr>
        <w:widowControl/>
        <w:autoSpaceDE/>
        <w:autoSpaceDN/>
        <w:rPr>
          <w:szCs w:val="24"/>
          <w:highlight w:val="lightGray"/>
        </w:rPr>
      </w:pPr>
      <w:r w:rsidRPr="00D8387F">
        <w:rPr>
          <w:szCs w:val="24"/>
          <w:highlight w:val="lightGray"/>
        </w:rPr>
        <w:t>LT/1/22/5035/007 – N60</w:t>
      </w:r>
    </w:p>
    <w:p w14:paraId="5F5B0531" w14:textId="77777777" w:rsidR="00D8387F" w:rsidRPr="00ED740A" w:rsidRDefault="00D8387F" w:rsidP="00D8387F">
      <w:pPr>
        <w:widowControl/>
        <w:autoSpaceDE/>
        <w:autoSpaceDN/>
        <w:rPr>
          <w:szCs w:val="24"/>
        </w:rPr>
      </w:pPr>
    </w:p>
    <w:p w14:paraId="2001EAA4" w14:textId="77777777" w:rsidR="00ED740A" w:rsidRPr="00ED740A" w:rsidRDefault="00ED740A" w:rsidP="00ED740A">
      <w:pPr>
        <w:widowControl/>
        <w:autoSpaceDE/>
        <w:autoSpaceDN/>
        <w:rPr>
          <w:noProof/>
          <w:szCs w:val="24"/>
        </w:rPr>
      </w:pPr>
    </w:p>
    <w:p w14:paraId="0493520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22BF603E" w14:textId="77777777" w:rsidR="00ED740A" w:rsidRPr="00ED740A" w:rsidRDefault="00ED740A" w:rsidP="00ED740A">
      <w:pPr>
        <w:widowControl/>
        <w:autoSpaceDE/>
        <w:autoSpaceDN/>
        <w:rPr>
          <w:i/>
          <w:noProof/>
          <w:szCs w:val="24"/>
        </w:rPr>
      </w:pPr>
    </w:p>
    <w:p w14:paraId="22DBE1BF" w14:textId="77777777" w:rsidR="00ED740A" w:rsidRPr="00ED740A" w:rsidRDefault="00ED740A" w:rsidP="00ED740A">
      <w:pPr>
        <w:widowControl/>
        <w:autoSpaceDE/>
        <w:autoSpaceDN/>
        <w:rPr>
          <w:noProof/>
          <w:szCs w:val="24"/>
        </w:rPr>
      </w:pPr>
      <w:r w:rsidRPr="00ED740A">
        <w:rPr>
          <w:noProof/>
          <w:szCs w:val="24"/>
        </w:rPr>
        <w:t xml:space="preserve">Lot </w:t>
      </w:r>
      <w:r w:rsidRPr="00ED740A">
        <w:rPr>
          <w:i/>
          <w:iCs/>
          <w:szCs w:val="18"/>
        </w:rPr>
        <w:t>{numeris}</w:t>
      </w:r>
    </w:p>
    <w:p w14:paraId="68703134" w14:textId="77777777" w:rsidR="00ED740A" w:rsidRPr="00ED740A" w:rsidRDefault="00ED740A" w:rsidP="00ED740A">
      <w:pPr>
        <w:widowControl/>
        <w:autoSpaceDE/>
        <w:autoSpaceDN/>
        <w:rPr>
          <w:noProof/>
          <w:szCs w:val="24"/>
        </w:rPr>
      </w:pPr>
    </w:p>
    <w:p w14:paraId="331C8968" w14:textId="77777777" w:rsidR="00ED740A" w:rsidRPr="00ED740A" w:rsidRDefault="00ED740A" w:rsidP="00ED740A">
      <w:pPr>
        <w:widowControl/>
        <w:autoSpaceDE/>
        <w:autoSpaceDN/>
        <w:rPr>
          <w:noProof/>
          <w:szCs w:val="24"/>
        </w:rPr>
      </w:pPr>
    </w:p>
    <w:p w14:paraId="68D03BB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17909D27" w14:textId="77777777" w:rsidR="00ED740A" w:rsidRPr="00ED740A" w:rsidRDefault="00ED740A" w:rsidP="00ED740A">
      <w:pPr>
        <w:widowControl/>
        <w:autoSpaceDE/>
        <w:autoSpaceDN/>
        <w:rPr>
          <w:noProof/>
          <w:szCs w:val="24"/>
        </w:rPr>
      </w:pPr>
    </w:p>
    <w:p w14:paraId="21E98C54" w14:textId="77777777" w:rsidR="00ED740A" w:rsidRPr="00ED740A" w:rsidRDefault="00ED740A" w:rsidP="00ED740A">
      <w:pPr>
        <w:widowControl/>
        <w:tabs>
          <w:tab w:val="left" w:pos="567"/>
        </w:tabs>
        <w:autoSpaceDE/>
        <w:autoSpaceDN/>
      </w:pPr>
      <w:r w:rsidRPr="00ED740A">
        <w:rPr>
          <w:szCs w:val="20"/>
        </w:rPr>
        <w:t>Receptinis vaistas</w:t>
      </w:r>
      <w:r w:rsidRPr="00ED740A">
        <w:t>.</w:t>
      </w:r>
    </w:p>
    <w:p w14:paraId="17B93DF9" w14:textId="77777777" w:rsidR="00ED740A" w:rsidRPr="00ED740A" w:rsidRDefault="00ED740A" w:rsidP="00ED740A">
      <w:pPr>
        <w:widowControl/>
        <w:autoSpaceDE/>
        <w:autoSpaceDN/>
        <w:rPr>
          <w:noProof/>
          <w:szCs w:val="24"/>
        </w:rPr>
      </w:pPr>
    </w:p>
    <w:p w14:paraId="388B2990" w14:textId="77777777" w:rsidR="00ED740A" w:rsidRPr="00ED740A" w:rsidRDefault="00ED740A" w:rsidP="00ED740A">
      <w:pPr>
        <w:widowControl/>
        <w:autoSpaceDE/>
        <w:autoSpaceDN/>
        <w:rPr>
          <w:noProof/>
          <w:szCs w:val="24"/>
        </w:rPr>
      </w:pPr>
    </w:p>
    <w:p w14:paraId="4DC64451"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4A37AA72" w14:textId="77777777" w:rsidR="00ED740A" w:rsidRPr="00ED740A" w:rsidRDefault="00ED740A" w:rsidP="00ED740A">
      <w:pPr>
        <w:widowControl/>
        <w:autoSpaceDE/>
        <w:autoSpaceDN/>
        <w:rPr>
          <w:noProof/>
          <w:szCs w:val="24"/>
        </w:rPr>
      </w:pPr>
    </w:p>
    <w:p w14:paraId="5492BB25" w14:textId="77777777" w:rsidR="00ED740A" w:rsidRPr="00ED740A" w:rsidRDefault="00ED740A" w:rsidP="00ED740A">
      <w:pPr>
        <w:widowControl/>
        <w:autoSpaceDE/>
        <w:autoSpaceDN/>
        <w:rPr>
          <w:noProof/>
          <w:szCs w:val="24"/>
        </w:rPr>
      </w:pPr>
    </w:p>
    <w:p w14:paraId="1C224B3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6AAC4F79" w14:textId="77777777" w:rsidR="00ED740A" w:rsidRPr="00ED740A" w:rsidRDefault="00ED740A" w:rsidP="00ED740A">
      <w:pPr>
        <w:widowControl/>
        <w:autoSpaceDE/>
        <w:autoSpaceDN/>
        <w:rPr>
          <w:noProof/>
          <w:szCs w:val="24"/>
        </w:rPr>
      </w:pPr>
    </w:p>
    <w:p w14:paraId="6F71D4A2" w14:textId="77777777" w:rsidR="00ED740A" w:rsidRPr="00ED740A" w:rsidRDefault="00ED740A" w:rsidP="00ED740A">
      <w:pPr>
        <w:widowControl/>
        <w:autoSpaceDE/>
        <w:autoSpaceDN/>
        <w:rPr>
          <w:szCs w:val="24"/>
        </w:rPr>
      </w:pPr>
      <w:proofErr w:type="spellStart"/>
      <w:r w:rsidRPr="00ED740A">
        <w:rPr>
          <w:szCs w:val="24"/>
        </w:rPr>
        <w:t>telexer</w:t>
      </w:r>
      <w:proofErr w:type="spellEnd"/>
      <w:r w:rsidRPr="00ED740A">
        <w:rPr>
          <w:szCs w:val="24"/>
        </w:rPr>
        <w:t xml:space="preserve"> 110 mg</w:t>
      </w:r>
    </w:p>
    <w:p w14:paraId="7CF73878" w14:textId="77777777" w:rsidR="00ED740A" w:rsidRPr="00ED740A" w:rsidRDefault="00ED740A" w:rsidP="00ED740A">
      <w:pPr>
        <w:widowControl/>
        <w:autoSpaceDE/>
        <w:autoSpaceDN/>
        <w:rPr>
          <w:noProof/>
          <w:shd w:val="clear" w:color="auto" w:fill="CCCCCC"/>
        </w:rPr>
      </w:pPr>
    </w:p>
    <w:p w14:paraId="333E49E8" w14:textId="77777777" w:rsidR="00ED740A" w:rsidRPr="00ED740A" w:rsidRDefault="00ED740A" w:rsidP="00ED740A">
      <w:pPr>
        <w:widowControl/>
        <w:autoSpaceDE/>
        <w:autoSpaceDN/>
        <w:rPr>
          <w:noProof/>
          <w:shd w:val="clear" w:color="auto" w:fill="CCCCCC"/>
        </w:rPr>
      </w:pPr>
    </w:p>
    <w:p w14:paraId="77A61BED"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3A8A3A59" w14:textId="77777777" w:rsidR="00ED740A" w:rsidRPr="00ED740A" w:rsidRDefault="00ED740A" w:rsidP="00ED740A">
      <w:pPr>
        <w:widowControl/>
        <w:autoSpaceDE/>
        <w:autoSpaceDN/>
        <w:rPr>
          <w:noProof/>
          <w:szCs w:val="24"/>
        </w:rPr>
      </w:pPr>
    </w:p>
    <w:p w14:paraId="63ED4DDC" w14:textId="77777777" w:rsidR="00ED740A" w:rsidRPr="00ED740A" w:rsidRDefault="00ED740A" w:rsidP="00ED740A">
      <w:pPr>
        <w:widowControl/>
        <w:autoSpaceDE/>
        <w:autoSpaceDN/>
        <w:rPr>
          <w:noProof/>
          <w:shd w:val="clear" w:color="auto" w:fill="CCCCCC"/>
        </w:rPr>
      </w:pPr>
      <w:r w:rsidRPr="00ED740A">
        <w:rPr>
          <w:noProof/>
          <w:szCs w:val="24"/>
          <w:highlight w:val="lightGray"/>
        </w:rPr>
        <w:t>2D brūkšninis kodas su nurodytu unikaliu identifikatoriumi.</w:t>
      </w:r>
    </w:p>
    <w:p w14:paraId="21D0CF7C" w14:textId="77777777" w:rsidR="00ED740A" w:rsidRPr="00ED740A" w:rsidRDefault="00ED740A" w:rsidP="00ED740A">
      <w:pPr>
        <w:widowControl/>
        <w:autoSpaceDE/>
        <w:autoSpaceDN/>
        <w:rPr>
          <w:noProof/>
          <w:shd w:val="clear" w:color="auto" w:fill="CCCCCC"/>
        </w:rPr>
      </w:pPr>
    </w:p>
    <w:p w14:paraId="62B4845D" w14:textId="77777777" w:rsidR="00ED740A" w:rsidRPr="00ED740A" w:rsidRDefault="00ED740A" w:rsidP="00ED740A">
      <w:pPr>
        <w:widowControl/>
        <w:autoSpaceDE/>
        <w:autoSpaceDN/>
        <w:rPr>
          <w:noProof/>
        </w:rPr>
      </w:pPr>
    </w:p>
    <w:p w14:paraId="4246C617"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302A462F" w14:textId="77777777" w:rsidR="00ED740A" w:rsidRPr="00ED740A" w:rsidRDefault="00ED740A" w:rsidP="00ED740A">
      <w:pPr>
        <w:widowControl/>
        <w:autoSpaceDE/>
        <w:autoSpaceDN/>
        <w:rPr>
          <w:noProof/>
          <w:szCs w:val="24"/>
        </w:rPr>
      </w:pPr>
    </w:p>
    <w:p w14:paraId="60D34D24" w14:textId="77777777" w:rsidR="00ED740A" w:rsidRPr="00ED740A" w:rsidRDefault="00ED740A" w:rsidP="00ED740A">
      <w:pPr>
        <w:widowControl/>
        <w:autoSpaceDE/>
        <w:autoSpaceDN/>
        <w:rPr>
          <w:szCs w:val="24"/>
        </w:rPr>
      </w:pPr>
      <w:r w:rsidRPr="00ED740A">
        <w:rPr>
          <w:szCs w:val="24"/>
        </w:rPr>
        <w:t>PC:</w:t>
      </w:r>
    </w:p>
    <w:p w14:paraId="254356A4" w14:textId="77777777" w:rsidR="00ED740A" w:rsidRPr="00ED740A" w:rsidRDefault="00ED740A" w:rsidP="00ED740A">
      <w:pPr>
        <w:widowControl/>
        <w:autoSpaceDE/>
        <w:autoSpaceDN/>
        <w:rPr>
          <w:szCs w:val="24"/>
        </w:rPr>
      </w:pPr>
      <w:r w:rsidRPr="00ED740A">
        <w:rPr>
          <w:szCs w:val="24"/>
        </w:rPr>
        <w:t>SN:</w:t>
      </w:r>
    </w:p>
    <w:p w14:paraId="235F8F05" w14:textId="77777777" w:rsidR="00ED740A" w:rsidRPr="00ED740A" w:rsidRDefault="00ED740A" w:rsidP="00ED740A">
      <w:pPr>
        <w:widowControl/>
        <w:autoSpaceDE/>
        <w:autoSpaceDN/>
        <w:rPr>
          <w:szCs w:val="24"/>
        </w:rPr>
      </w:pPr>
      <w:r w:rsidRPr="00ED740A">
        <w:rPr>
          <w:szCs w:val="24"/>
          <w:highlight w:val="lightGray"/>
        </w:rPr>
        <w:t>NN:</w:t>
      </w:r>
    </w:p>
    <w:p w14:paraId="77165E52" w14:textId="77777777" w:rsidR="00ED740A" w:rsidRPr="00ED740A" w:rsidRDefault="00ED740A" w:rsidP="00ED740A">
      <w:pPr>
        <w:widowControl/>
        <w:autoSpaceDE/>
        <w:autoSpaceDN/>
        <w:rPr>
          <w:noProof/>
        </w:rPr>
      </w:pPr>
    </w:p>
    <w:p w14:paraId="302D6FD8" w14:textId="77777777" w:rsidR="00ED740A" w:rsidRPr="00ED740A" w:rsidRDefault="00ED740A" w:rsidP="00ED740A">
      <w:pPr>
        <w:widowControl/>
        <w:autoSpaceDE/>
        <w:autoSpaceDN/>
        <w:rPr>
          <w:b/>
          <w:noProof/>
          <w:szCs w:val="24"/>
        </w:rPr>
      </w:pPr>
      <w:r w:rsidRPr="00ED740A">
        <w:rPr>
          <w:b/>
          <w:noProof/>
          <w:color w:val="FF0000"/>
          <w:szCs w:val="24"/>
        </w:rPr>
        <w:br w:type="page"/>
      </w:r>
    </w:p>
    <w:p w14:paraId="5A287547" w14:textId="77777777" w:rsidR="00ED740A" w:rsidRPr="00ED740A" w:rsidRDefault="00ED740A" w:rsidP="00ED740A">
      <w:pPr>
        <w:widowControl/>
        <w:shd w:val="clear" w:color="auto" w:fill="FFFFFF"/>
        <w:autoSpaceDE/>
        <w:autoSpaceDN/>
        <w:rPr>
          <w:szCs w:val="24"/>
        </w:rPr>
      </w:pPr>
      <w:r w:rsidRPr="00ED740A">
        <w:rPr>
          <w:szCs w:val="24"/>
        </w:rPr>
        <w:lastRenderedPageBreak/>
        <w:t>Sutrumpintas daugiakalbis ženklinimas tik EE, LV, LT.</w:t>
      </w:r>
    </w:p>
    <w:p w14:paraId="5D280D6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6496A50B"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02469089" w14:textId="28EF08EE" w:rsidR="00ED740A" w:rsidRPr="00ED740A" w:rsidRDefault="00B303D5" w:rsidP="00ED740A">
      <w:pPr>
        <w:widowControl/>
        <w:pBdr>
          <w:top w:val="single" w:sz="4" w:space="1" w:color="auto"/>
          <w:left w:val="single" w:sz="4" w:space="4" w:color="auto"/>
          <w:bottom w:val="single" w:sz="4" w:space="1" w:color="auto"/>
          <w:right w:val="single" w:sz="4" w:space="4" w:color="auto"/>
        </w:pBdr>
        <w:autoSpaceDE/>
        <w:autoSpaceDN/>
        <w:rPr>
          <w:bCs/>
          <w:noProof/>
          <w:szCs w:val="24"/>
        </w:rPr>
      </w:pPr>
      <w:r w:rsidRPr="00ED740A">
        <w:rPr>
          <w:b/>
          <w:caps/>
          <w:noProof/>
          <w:szCs w:val="24"/>
        </w:rPr>
        <w:t xml:space="preserve">Sudėtinės pakuotės </w:t>
      </w:r>
      <w:r w:rsidR="00ED740A" w:rsidRPr="00ED740A">
        <w:rPr>
          <w:b/>
          <w:noProof/>
          <w:szCs w:val="24"/>
        </w:rPr>
        <w:t xml:space="preserve">VIDINĖ DĖŽUTĖ (SU </w:t>
      </w:r>
      <w:r w:rsidR="00F13E46">
        <w:rPr>
          <w:b/>
          <w:noProof/>
          <w:szCs w:val="24"/>
        </w:rPr>
        <w:t xml:space="preserve">PERFORUOTOMIS </w:t>
      </w:r>
      <w:r w:rsidR="00ED740A" w:rsidRPr="00ED740A">
        <w:rPr>
          <w:b/>
          <w:noProof/>
          <w:szCs w:val="24"/>
        </w:rPr>
        <w:t xml:space="preserve">LIZDINĖMIS PLOKŠTELĖMIS) </w:t>
      </w:r>
      <w:r w:rsidR="00ED740A" w:rsidRPr="00ED740A">
        <w:rPr>
          <w:b/>
          <w:caps/>
          <w:noProof/>
          <w:szCs w:val="24"/>
        </w:rPr>
        <w:t>(BE „</w:t>
      </w:r>
      <w:r>
        <w:rPr>
          <w:b/>
          <w:caps/>
          <w:noProof/>
          <w:szCs w:val="24"/>
        </w:rPr>
        <w:t>MĖLYNOJO LANGELIO</w:t>
      </w:r>
      <w:r w:rsidR="00ED740A" w:rsidRPr="00ED740A">
        <w:rPr>
          <w:b/>
          <w:caps/>
          <w:noProof/>
          <w:szCs w:val="24"/>
        </w:rPr>
        <w:t>“)</w:t>
      </w:r>
    </w:p>
    <w:p w14:paraId="68237CB5" w14:textId="77777777" w:rsidR="00ED740A" w:rsidRPr="00ED740A" w:rsidRDefault="00ED740A" w:rsidP="00ED740A">
      <w:pPr>
        <w:widowControl/>
        <w:autoSpaceDE/>
        <w:autoSpaceDN/>
        <w:rPr>
          <w:noProof/>
          <w:szCs w:val="24"/>
        </w:rPr>
      </w:pPr>
    </w:p>
    <w:p w14:paraId="34741AA7" w14:textId="77777777" w:rsidR="00ED740A" w:rsidRPr="00ED740A" w:rsidRDefault="00ED740A" w:rsidP="00ED740A">
      <w:pPr>
        <w:widowControl/>
        <w:autoSpaceDE/>
        <w:autoSpaceDN/>
        <w:rPr>
          <w:noProof/>
          <w:szCs w:val="24"/>
        </w:rPr>
      </w:pPr>
    </w:p>
    <w:p w14:paraId="652F3C8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6032DCCA" w14:textId="77777777" w:rsidR="00ED740A" w:rsidRPr="00ED740A" w:rsidRDefault="00ED740A" w:rsidP="00ED740A">
      <w:pPr>
        <w:widowControl/>
        <w:autoSpaceDE/>
        <w:autoSpaceDN/>
        <w:rPr>
          <w:noProof/>
          <w:szCs w:val="24"/>
        </w:rPr>
      </w:pPr>
    </w:p>
    <w:p w14:paraId="1A4D1CFC" w14:textId="77777777" w:rsidR="00ED740A" w:rsidRPr="00ED740A" w:rsidRDefault="00ED740A" w:rsidP="00ED740A">
      <w:pPr>
        <w:widowControl/>
        <w:autoSpaceDE/>
        <w:autoSpaceDN/>
        <w:rPr>
          <w:noProof/>
          <w:szCs w:val="24"/>
        </w:rPr>
      </w:pPr>
      <w:r w:rsidRPr="00ED740A">
        <w:rPr>
          <w:noProof/>
          <w:szCs w:val="24"/>
        </w:rPr>
        <w:t>TELEXER 110 mg kietosios kapsulės</w:t>
      </w:r>
    </w:p>
    <w:p w14:paraId="1B5D9CBB" w14:textId="77777777" w:rsidR="00ED740A" w:rsidRPr="00ED740A" w:rsidRDefault="00ED740A" w:rsidP="00ED740A">
      <w:pPr>
        <w:widowControl/>
        <w:autoSpaceDE/>
        <w:autoSpaceDN/>
        <w:rPr>
          <w:i/>
          <w:iCs/>
          <w:noProof/>
          <w:szCs w:val="24"/>
        </w:rPr>
      </w:pPr>
      <w:r w:rsidRPr="00ED740A">
        <w:rPr>
          <w:i/>
          <w:iCs/>
          <w:noProof/>
          <w:szCs w:val="24"/>
        </w:rPr>
        <w:t>dabigatranum etexilatum</w:t>
      </w:r>
    </w:p>
    <w:p w14:paraId="715279B6" w14:textId="77777777" w:rsidR="00ED740A" w:rsidRPr="00ED740A" w:rsidRDefault="00ED740A" w:rsidP="00ED740A">
      <w:pPr>
        <w:widowControl/>
        <w:autoSpaceDE/>
        <w:autoSpaceDN/>
        <w:rPr>
          <w:noProof/>
          <w:szCs w:val="24"/>
        </w:rPr>
      </w:pPr>
    </w:p>
    <w:p w14:paraId="04143BC6" w14:textId="77777777" w:rsidR="00ED740A" w:rsidRPr="00ED740A" w:rsidRDefault="00ED740A" w:rsidP="00ED740A">
      <w:pPr>
        <w:widowControl/>
        <w:autoSpaceDE/>
        <w:autoSpaceDN/>
        <w:rPr>
          <w:noProof/>
          <w:szCs w:val="24"/>
        </w:rPr>
      </w:pPr>
    </w:p>
    <w:p w14:paraId="1745C9C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6B5A0578" w14:textId="77777777" w:rsidR="00ED740A" w:rsidRPr="00ED740A" w:rsidRDefault="00ED740A" w:rsidP="00ED740A">
      <w:pPr>
        <w:widowControl/>
        <w:autoSpaceDE/>
        <w:autoSpaceDN/>
        <w:rPr>
          <w:noProof/>
          <w:szCs w:val="24"/>
        </w:rPr>
      </w:pPr>
    </w:p>
    <w:p w14:paraId="7790BF4E" w14:textId="77777777" w:rsidR="00ED740A" w:rsidRPr="00ED740A" w:rsidRDefault="00ED740A" w:rsidP="00ED740A">
      <w:pPr>
        <w:widowControl/>
        <w:autoSpaceDE/>
        <w:autoSpaceDN/>
        <w:rPr>
          <w:noProof/>
          <w:szCs w:val="24"/>
        </w:rPr>
      </w:pPr>
      <w:r w:rsidRPr="00ED740A">
        <w:rPr>
          <w:noProof/>
          <w:szCs w:val="24"/>
        </w:rPr>
        <w:t>Kiekvienoje kapsulėje yra 110 mg dabigatrano eteksilato (mesilato pavidalu).</w:t>
      </w:r>
    </w:p>
    <w:p w14:paraId="07081723" w14:textId="77777777" w:rsidR="00ED740A" w:rsidRPr="00ED740A" w:rsidRDefault="00ED740A" w:rsidP="00ED740A">
      <w:pPr>
        <w:widowControl/>
        <w:autoSpaceDE/>
        <w:autoSpaceDN/>
        <w:rPr>
          <w:noProof/>
          <w:szCs w:val="24"/>
        </w:rPr>
      </w:pPr>
    </w:p>
    <w:p w14:paraId="5C6C60AC" w14:textId="77777777" w:rsidR="00ED740A" w:rsidRPr="00ED740A" w:rsidRDefault="00ED740A" w:rsidP="00ED740A">
      <w:pPr>
        <w:widowControl/>
        <w:autoSpaceDE/>
        <w:autoSpaceDN/>
        <w:rPr>
          <w:noProof/>
          <w:szCs w:val="24"/>
        </w:rPr>
      </w:pPr>
    </w:p>
    <w:p w14:paraId="44C580D9"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67ECE0EB" w14:textId="77777777" w:rsidR="00ED740A" w:rsidRPr="00ED740A" w:rsidRDefault="00ED740A" w:rsidP="00ED740A">
      <w:pPr>
        <w:widowControl/>
        <w:autoSpaceDE/>
        <w:autoSpaceDN/>
        <w:rPr>
          <w:noProof/>
          <w:szCs w:val="24"/>
        </w:rPr>
      </w:pPr>
    </w:p>
    <w:p w14:paraId="057D7A48" w14:textId="77777777" w:rsidR="00ED740A" w:rsidRPr="00ED740A" w:rsidRDefault="00ED740A" w:rsidP="00ED740A">
      <w:pPr>
        <w:widowControl/>
        <w:autoSpaceDE/>
        <w:autoSpaceDN/>
        <w:rPr>
          <w:noProof/>
          <w:szCs w:val="24"/>
        </w:rPr>
      </w:pPr>
    </w:p>
    <w:p w14:paraId="39C8C6A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66795B0A" w14:textId="77777777" w:rsidR="00ED740A" w:rsidRPr="00ED740A" w:rsidRDefault="00ED740A" w:rsidP="00ED740A">
      <w:pPr>
        <w:widowControl/>
        <w:autoSpaceDE/>
        <w:autoSpaceDN/>
        <w:rPr>
          <w:noProof/>
          <w:szCs w:val="24"/>
        </w:rPr>
      </w:pPr>
    </w:p>
    <w:p w14:paraId="58A68A30" w14:textId="77777777" w:rsidR="00ED740A" w:rsidRPr="00ED740A" w:rsidRDefault="00ED740A" w:rsidP="00ED740A">
      <w:pPr>
        <w:widowControl/>
        <w:autoSpaceDE/>
        <w:autoSpaceDN/>
        <w:rPr>
          <w:szCs w:val="24"/>
        </w:rPr>
      </w:pPr>
      <w:r w:rsidRPr="00ED740A">
        <w:rPr>
          <w:szCs w:val="24"/>
          <w:highlight w:val="lightGray"/>
        </w:rPr>
        <w:t>kietoji kapsulė</w:t>
      </w:r>
    </w:p>
    <w:p w14:paraId="08104170" w14:textId="77777777" w:rsidR="00ED740A" w:rsidRPr="00ED740A" w:rsidRDefault="00ED740A" w:rsidP="00ED740A">
      <w:pPr>
        <w:widowControl/>
        <w:autoSpaceDE/>
        <w:autoSpaceDN/>
        <w:rPr>
          <w:szCs w:val="24"/>
        </w:rPr>
      </w:pPr>
    </w:p>
    <w:p w14:paraId="72AB0BAC" w14:textId="5C4A9F4C" w:rsidR="00ED740A" w:rsidRPr="00ED740A" w:rsidRDefault="00ED740A" w:rsidP="00ED740A">
      <w:pPr>
        <w:widowControl/>
        <w:autoSpaceDE/>
        <w:autoSpaceDN/>
        <w:rPr>
          <w:szCs w:val="24"/>
        </w:rPr>
      </w:pPr>
      <w:r w:rsidRPr="00ED740A">
        <w:rPr>
          <w:szCs w:val="24"/>
        </w:rPr>
        <w:t>60 kapsulių</w:t>
      </w:r>
    </w:p>
    <w:p w14:paraId="26EBC936" w14:textId="77777777" w:rsidR="00ED740A" w:rsidRPr="00ED740A" w:rsidRDefault="00ED740A" w:rsidP="00ED740A">
      <w:pPr>
        <w:widowControl/>
        <w:autoSpaceDE/>
        <w:autoSpaceDN/>
        <w:rPr>
          <w:noProof/>
          <w:szCs w:val="24"/>
        </w:rPr>
      </w:pPr>
      <w:r w:rsidRPr="00ED740A">
        <w:rPr>
          <w:szCs w:val="24"/>
        </w:rPr>
        <w:t>Sudėtinės pakuotės dalis, parduoti atskirai negalima.</w:t>
      </w:r>
    </w:p>
    <w:p w14:paraId="3E92DCAE" w14:textId="77777777" w:rsidR="00ED740A" w:rsidRPr="00ED740A" w:rsidRDefault="00ED740A" w:rsidP="00ED740A">
      <w:pPr>
        <w:widowControl/>
        <w:autoSpaceDE/>
        <w:autoSpaceDN/>
        <w:rPr>
          <w:noProof/>
          <w:szCs w:val="24"/>
        </w:rPr>
      </w:pPr>
    </w:p>
    <w:p w14:paraId="2328E4AA" w14:textId="77777777" w:rsidR="00ED740A" w:rsidRPr="00ED740A" w:rsidRDefault="00ED740A" w:rsidP="00ED740A">
      <w:pPr>
        <w:widowControl/>
        <w:autoSpaceDE/>
        <w:autoSpaceDN/>
        <w:rPr>
          <w:noProof/>
          <w:szCs w:val="24"/>
        </w:rPr>
      </w:pPr>
    </w:p>
    <w:p w14:paraId="72D92559"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0F7AAE23" w14:textId="77777777" w:rsidR="00ED740A" w:rsidRPr="00ED740A" w:rsidRDefault="00ED740A" w:rsidP="00ED740A">
      <w:pPr>
        <w:widowControl/>
        <w:autoSpaceDE/>
        <w:autoSpaceDN/>
        <w:rPr>
          <w:i/>
          <w:noProof/>
          <w:szCs w:val="24"/>
        </w:rPr>
      </w:pPr>
    </w:p>
    <w:p w14:paraId="70773048" w14:textId="77777777" w:rsidR="00ED740A" w:rsidRPr="00ED740A" w:rsidRDefault="00ED740A" w:rsidP="00ED740A">
      <w:pPr>
        <w:widowControl/>
        <w:autoSpaceDE/>
        <w:autoSpaceDN/>
        <w:rPr>
          <w:noProof/>
          <w:szCs w:val="24"/>
        </w:rPr>
      </w:pPr>
      <w:r w:rsidRPr="00ED740A">
        <w:rPr>
          <w:noProof/>
          <w:szCs w:val="24"/>
        </w:rPr>
        <w:t>Prieš vartojimą perskaitykite pakuotės lapelį.</w:t>
      </w:r>
    </w:p>
    <w:p w14:paraId="27842382" w14:textId="77777777" w:rsidR="00ED740A" w:rsidRPr="00ED740A" w:rsidRDefault="00ED740A" w:rsidP="00ED740A">
      <w:pPr>
        <w:widowControl/>
        <w:autoSpaceDE/>
        <w:autoSpaceDN/>
        <w:rPr>
          <w:noProof/>
          <w:szCs w:val="24"/>
        </w:rPr>
      </w:pPr>
      <w:r w:rsidRPr="00ED740A">
        <w:rPr>
          <w:noProof/>
          <w:szCs w:val="24"/>
        </w:rPr>
        <w:t>Vartoti per burną</w:t>
      </w:r>
      <w:r w:rsidR="006C6E25">
        <w:rPr>
          <w:noProof/>
          <w:szCs w:val="24"/>
        </w:rPr>
        <w:t>.</w:t>
      </w:r>
    </w:p>
    <w:p w14:paraId="1352F4B1" w14:textId="03500238" w:rsidR="00ED740A" w:rsidRPr="00ED740A" w:rsidRDefault="00ED740A" w:rsidP="00ED740A">
      <w:pPr>
        <w:widowControl/>
        <w:autoSpaceDE/>
        <w:autoSpaceDN/>
        <w:rPr>
          <w:noProof/>
          <w:szCs w:val="24"/>
        </w:rPr>
      </w:pPr>
      <w:r w:rsidRPr="00ED740A">
        <w:rPr>
          <w:noProof/>
          <w:szCs w:val="24"/>
        </w:rPr>
        <w:t>Paciento kortelė yra viduje.</w:t>
      </w:r>
    </w:p>
    <w:p w14:paraId="7081E232" w14:textId="77777777" w:rsidR="00ED740A" w:rsidRPr="00ED740A" w:rsidRDefault="00ED740A" w:rsidP="00ED740A">
      <w:pPr>
        <w:widowControl/>
        <w:autoSpaceDE/>
        <w:autoSpaceDN/>
        <w:rPr>
          <w:noProof/>
          <w:szCs w:val="24"/>
        </w:rPr>
      </w:pPr>
    </w:p>
    <w:p w14:paraId="41CF8556" w14:textId="77777777" w:rsidR="00ED740A" w:rsidRPr="00ED740A" w:rsidRDefault="00ED740A" w:rsidP="00ED740A">
      <w:pPr>
        <w:widowControl/>
        <w:autoSpaceDE/>
        <w:autoSpaceDN/>
        <w:rPr>
          <w:noProof/>
          <w:szCs w:val="24"/>
        </w:rPr>
      </w:pPr>
    </w:p>
    <w:p w14:paraId="513B00BE" w14:textId="77777777" w:rsidR="00ED740A" w:rsidRPr="00ED740A" w:rsidRDefault="00ED740A" w:rsidP="00ED740A">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5F986452" w14:textId="77777777" w:rsidR="00ED740A" w:rsidRPr="00ED740A" w:rsidRDefault="00ED740A" w:rsidP="00ED740A">
      <w:pPr>
        <w:widowControl/>
        <w:autoSpaceDE/>
        <w:autoSpaceDN/>
        <w:rPr>
          <w:noProof/>
          <w:szCs w:val="24"/>
        </w:rPr>
      </w:pPr>
    </w:p>
    <w:p w14:paraId="744D7BD2" w14:textId="77777777" w:rsidR="00ED740A" w:rsidRPr="00ED740A" w:rsidRDefault="00ED740A" w:rsidP="00ED740A">
      <w:pPr>
        <w:widowControl/>
        <w:autoSpaceDE/>
        <w:autoSpaceDN/>
        <w:rPr>
          <w:iCs/>
          <w:noProof/>
          <w:szCs w:val="20"/>
        </w:rPr>
      </w:pPr>
      <w:r w:rsidRPr="00ED740A">
        <w:rPr>
          <w:iCs/>
          <w:noProof/>
          <w:szCs w:val="20"/>
        </w:rPr>
        <w:t>Laikyti vaikams nepastebimoje ir nepasiekiamoje vietoje.</w:t>
      </w:r>
    </w:p>
    <w:p w14:paraId="5B9425EB" w14:textId="77777777" w:rsidR="00ED740A" w:rsidRPr="00ED740A" w:rsidRDefault="00ED740A" w:rsidP="00ED740A">
      <w:pPr>
        <w:widowControl/>
        <w:autoSpaceDE/>
        <w:autoSpaceDN/>
        <w:rPr>
          <w:noProof/>
          <w:szCs w:val="24"/>
        </w:rPr>
      </w:pPr>
    </w:p>
    <w:p w14:paraId="5D7F814F" w14:textId="77777777" w:rsidR="00ED740A" w:rsidRPr="00ED740A" w:rsidRDefault="00ED740A" w:rsidP="00ED740A">
      <w:pPr>
        <w:widowControl/>
        <w:autoSpaceDE/>
        <w:autoSpaceDN/>
        <w:rPr>
          <w:noProof/>
          <w:szCs w:val="24"/>
        </w:rPr>
      </w:pPr>
    </w:p>
    <w:p w14:paraId="7F90A4D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6B10B095" w14:textId="77777777" w:rsidR="00ED740A" w:rsidRPr="00ED740A" w:rsidRDefault="00ED740A" w:rsidP="00ED740A">
      <w:pPr>
        <w:widowControl/>
        <w:autoSpaceDE/>
        <w:autoSpaceDN/>
        <w:rPr>
          <w:noProof/>
          <w:szCs w:val="24"/>
        </w:rPr>
      </w:pPr>
    </w:p>
    <w:p w14:paraId="7A53344B" w14:textId="77777777" w:rsidR="00ED740A" w:rsidRPr="00ED740A" w:rsidRDefault="00ED740A" w:rsidP="00ED740A">
      <w:pPr>
        <w:widowControl/>
        <w:autoSpaceDE/>
        <w:autoSpaceDN/>
        <w:rPr>
          <w:noProof/>
          <w:szCs w:val="24"/>
        </w:rPr>
      </w:pPr>
    </w:p>
    <w:p w14:paraId="650A1E4D"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50394FF5" w14:textId="77777777" w:rsidR="00ED740A" w:rsidRPr="00ED740A" w:rsidRDefault="00ED740A" w:rsidP="00ED740A">
      <w:pPr>
        <w:widowControl/>
        <w:autoSpaceDE/>
        <w:autoSpaceDN/>
        <w:rPr>
          <w:i/>
          <w:noProof/>
          <w:szCs w:val="24"/>
        </w:rPr>
      </w:pPr>
    </w:p>
    <w:p w14:paraId="41BD37A1" w14:textId="77777777" w:rsidR="00ED740A" w:rsidRPr="00ED740A" w:rsidRDefault="00ED740A" w:rsidP="00ED740A">
      <w:pPr>
        <w:widowControl/>
        <w:autoSpaceDE/>
        <w:autoSpaceDN/>
        <w:rPr>
          <w:noProof/>
          <w:szCs w:val="24"/>
        </w:rPr>
      </w:pPr>
      <w:r w:rsidRPr="00ED740A">
        <w:rPr>
          <w:noProof/>
          <w:szCs w:val="24"/>
        </w:rPr>
        <w:t xml:space="preserve">EXP </w:t>
      </w:r>
      <w:r w:rsidRPr="00ED740A">
        <w:rPr>
          <w:i/>
        </w:rPr>
        <w:t>{mm/MMMM}</w:t>
      </w:r>
    </w:p>
    <w:p w14:paraId="130BFC39" w14:textId="77777777" w:rsidR="00ED740A" w:rsidRPr="00ED740A" w:rsidRDefault="00ED740A" w:rsidP="00ED740A">
      <w:pPr>
        <w:widowControl/>
        <w:autoSpaceDE/>
        <w:autoSpaceDN/>
        <w:rPr>
          <w:noProof/>
          <w:szCs w:val="24"/>
        </w:rPr>
      </w:pPr>
    </w:p>
    <w:p w14:paraId="4DD7DD4A" w14:textId="77777777" w:rsidR="00ED740A" w:rsidRPr="00ED740A" w:rsidRDefault="00ED740A" w:rsidP="00ED740A">
      <w:pPr>
        <w:widowControl/>
        <w:autoSpaceDE/>
        <w:autoSpaceDN/>
        <w:rPr>
          <w:noProof/>
          <w:szCs w:val="24"/>
        </w:rPr>
      </w:pPr>
    </w:p>
    <w:p w14:paraId="6D513DC4"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60BB78E5" w14:textId="77777777" w:rsidR="00ED740A" w:rsidRPr="00ED740A" w:rsidRDefault="00ED740A" w:rsidP="00ED740A">
      <w:pPr>
        <w:widowControl/>
        <w:autoSpaceDE/>
        <w:autoSpaceDN/>
        <w:rPr>
          <w:i/>
          <w:noProof/>
          <w:szCs w:val="24"/>
        </w:rPr>
      </w:pPr>
    </w:p>
    <w:p w14:paraId="1319CA3A" w14:textId="77777777" w:rsidR="00ED740A" w:rsidRPr="00ED740A" w:rsidRDefault="00ED740A" w:rsidP="00ED740A">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5F6FCF29" w14:textId="77777777" w:rsidR="00ED740A" w:rsidRPr="00ED740A" w:rsidRDefault="00ED740A" w:rsidP="00ED740A">
      <w:pPr>
        <w:widowControl/>
        <w:autoSpaceDE/>
        <w:autoSpaceDN/>
        <w:ind w:left="567" w:hanging="567"/>
        <w:rPr>
          <w:noProof/>
          <w:szCs w:val="24"/>
        </w:rPr>
      </w:pPr>
    </w:p>
    <w:p w14:paraId="5F6B4BA8" w14:textId="77777777" w:rsidR="00ED740A" w:rsidRPr="00ED740A" w:rsidRDefault="00ED740A" w:rsidP="00ED740A">
      <w:pPr>
        <w:widowControl/>
        <w:autoSpaceDE/>
        <w:autoSpaceDN/>
        <w:ind w:left="567" w:hanging="567"/>
        <w:rPr>
          <w:noProof/>
          <w:szCs w:val="24"/>
        </w:rPr>
      </w:pPr>
    </w:p>
    <w:p w14:paraId="32425E39"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372583A7" w14:textId="77777777" w:rsidR="00ED740A" w:rsidRPr="00ED740A" w:rsidRDefault="00ED740A" w:rsidP="00ED740A">
      <w:pPr>
        <w:widowControl/>
        <w:autoSpaceDE/>
        <w:autoSpaceDN/>
        <w:rPr>
          <w:noProof/>
          <w:szCs w:val="24"/>
        </w:rPr>
      </w:pPr>
    </w:p>
    <w:p w14:paraId="35387A6E" w14:textId="77777777" w:rsidR="00ED740A" w:rsidRPr="00ED740A" w:rsidRDefault="00ED740A" w:rsidP="00ED740A">
      <w:pPr>
        <w:widowControl/>
        <w:autoSpaceDE/>
        <w:autoSpaceDN/>
        <w:rPr>
          <w:noProof/>
          <w:szCs w:val="24"/>
        </w:rPr>
      </w:pPr>
    </w:p>
    <w:p w14:paraId="52BDA2DB"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501D7DAE" w14:textId="77777777" w:rsidR="00ED740A" w:rsidRPr="00ED740A" w:rsidRDefault="00ED740A" w:rsidP="00ED740A">
      <w:pPr>
        <w:widowControl/>
        <w:autoSpaceDE/>
        <w:autoSpaceDN/>
        <w:rPr>
          <w:szCs w:val="24"/>
        </w:rPr>
      </w:pPr>
    </w:p>
    <w:p w14:paraId="166B590D" w14:textId="77777777" w:rsidR="00ED740A" w:rsidRPr="00ED740A" w:rsidRDefault="00ED740A" w:rsidP="00ED740A">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2F43FD39" w14:textId="77777777" w:rsidR="00ED740A" w:rsidRPr="00ED740A" w:rsidRDefault="00ED740A" w:rsidP="00ED740A">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5E5641B5" w14:textId="77777777" w:rsidR="00ED740A" w:rsidRPr="00ED740A" w:rsidRDefault="00ED740A" w:rsidP="00ED740A">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2E2399F7" w14:textId="77777777" w:rsidR="00ED740A" w:rsidRPr="00ED740A" w:rsidRDefault="00ED740A" w:rsidP="00ED740A">
      <w:pPr>
        <w:widowControl/>
        <w:tabs>
          <w:tab w:val="left" w:pos="567"/>
        </w:tabs>
        <w:autoSpaceDE/>
        <w:autoSpaceDN/>
        <w:jc w:val="both"/>
        <w:rPr>
          <w:szCs w:val="24"/>
        </w:rPr>
      </w:pPr>
      <w:r w:rsidRPr="00ED740A">
        <w:rPr>
          <w:szCs w:val="24"/>
        </w:rPr>
        <w:t>Vengrija</w:t>
      </w:r>
    </w:p>
    <w:p w14:paraId="26D67113" w14:textId="77777777" w:rsidR="00ED740A" w:rsidRPr="00ED740A" w:rsidRDefault="00ED740A" w:rsidP="00ED740A">
      <w:pPr>
        <w:widowControl/>
        <w:tabs>
          <w:tab w:val="left" w:pos="708"/>
        </w:tabs>
        <w:autoSpaceDE/>
        <w:autoSpaceDN/>
        <w:rPr>
          <w:noProof/>
          <w:szCs w:val="24"/>
        </w:rPr>
      </w:pPr>
    </w:p>
    <w:p w14:paraId="0BBC9F4D" w14:textId="77777777" w:rsidR="00ED740A" w:rsidRPr="00ED740A" w:rsidRDefault="00ED740A" w:rsidP="00ED740A">
      <w:pPr>
        <w:widowControl/>
        <w:tabs>
          <w:tab w:val="left" w:pos="708"/>
        </w:tabs>
        <w:autoSpaceDE/>
        <w:autoSpaceDN/>
        <w:rPr>
          <w:noProof/>
          <w:szCs w:val="24"/>
        </w:rPr>
      </w:pPr>
      <w:r w:rsidRPr="00ED740A">
        <w:rPr>
          <w:noProof/>
          <w:szCs w:val="24"/>
        </w:rPr>
        <w:t>((RG logo</w:t>
      </w:r>
      <w:r w:rsidR="00B92D47">
        <w:rPr>
          <w:noProof/>
          <w:szCs w:val="24"/>
        </w:rPr>
        <w:t>tipas</w:t>
      </w:r>
      <w:r w:rsidRPr="00ED740A">
        <w:rPr>
          <w:noProof/>
          <w:szCs w:val="24"/>
        </w:rPr>
        <w:t>))</w:t>
      </w:r>
    </w:p>
    <w:p w14:paraId="5E3805B1" w14:textId="77777777" w:rsidR="00ED740A" w:rsidRPr="00ED740A" w:rsidRDefault="00ED740A" w:rsidP="00ED740A">
      <w:pPr>
        <w:widowControl/>
        <w:autoSpaceDE/>
        <w:autoSpaceDN/>
        <w:rPr>
          <w:noProof/>
          <w:szCs w:val="24"/>
        </w:rPr>
      </w:pPr>
    </w:p>
    <w:p w14:paraId="263F4466" w14:textId="77777777" w:rsidR="00ED740A" w:rsidRPr="00ED740A" w:rsidRDefault="00ED740A" w:rsidP="00ED740A">
      <w:pPr>
        <w:widowControl/>
        <w:autoSpaceDE/>
        <w:autoSpaceDN/>
        <w:rPr>
          <w:noProof/>
          <w:szCs w:val="24"/>
        </w:rPr>
      </w:pPr>
    </w:p>
    <w:p w14:paraId="642FC28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1746040B" w14:textId="77777777" w:rsidR="00ED740A" w:rsidRPr="00ED740A" w:rsidRDefault="00ED740A" w:rsidP="00ED740A">
      <w:pPr>
        <w:widowControl/>
        <w:autoSpaceDE/>
        <w:autoSpaceDN/>
        <w:rPr>
          <w:noProof/>
          <w:szCs w:val="24"/>
        </w:rPr>
      </w:pPr>
    </w:p>
    <w:p w14:paraId="04A91EED" w14:textId="3718E500" w:rsidR="00ED740A" w:rsidRDefault="00D8387F" w:rsidP="00ED740A">
      <w:pPr>
        <w:widowControl/>
        <w:autoSpaceDE/>
        <w:autoSpaceDN/>
        <w:rPr>
          <w:szCs w:val="24"/>
        </w:rPr>
      </w:pPr>
      <w:r w:rsidRPr="00D8387F">
        <w:rPr>
          <w:szCs w:val="24"/>
        </w:rPr>
        <w:t>LT/1/22/5035/008</w:t>
      </w:r>
    </w:p>
    <w:p w14:paraId="5116073E" w14:textId="77777777" w:rsidR="00D8387F" w:rsidRPr="00ED740A" w:rsidRDefault="00D8387F" w:rsidP="00ED740A">
      <w:pPr>
        <w:widowControl/>
        <w:autoSpaceDE/>
        <w:autoSpaceDN/>
        <w:rPr>
          <w:szCs w:val="24"/>
        </w:rPr>
      </w:pPr>
    </w:p>
    <w:p w14:paraId="67140E49" w14:textId="77777777" w:rsidR="00ED740A" w:rsidRPr="00ED740A" w:rsidRDefault="00ED740A" w:rsidP="00ED740A">
      <w:pPr>
        <w:widowControl/>
        <w:autoSpaceDE/>
        <w:autoSpaceDN/>
        <w:rPr>
          <w:noProof/>
          <w:szCs w:val="24"/>
        </w:rPr>
      </w:pPr>
    </w:p>
    <w:p w14:paraId="0774FC7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2E05EA99" w14:textId="77777777" w:rsidR="00ED740A" w:rsidRPr="00ED740A" w:rsidRDefault="00ED740A" w:rsidP="00ED740A">
      <w:pPr>
        <w:widowControl/>
        <w:autoSpaceDE/>
        <w:autoSpaceDN/>
        <w:rPr>
          <w:i/>
          <w:noProof/>
          <w:szCs w:val="24"/>
        </w:rPr>
      </w:pPr>
    </w:p>
    <w:p w14:paraId="3405BE1C" w14:textId="77777777" w:rsidR="00ED740A" w:rsidRPr="00ED740A" w:rsidRDefault="00ED740A" w:rsidP="00ED740A">
      <w:pPr>
        <w:widowControl/>
        <w:autoSpaceDE/>
        <w:autoSpaceDN/>
        <w:rPr>
          <w:noProof/>
          <w:szCs w:val="24"/>
        </w:rPr>
      </w:pPr>
      <w:r w:rsidRPr="00ED740A">
        <w:rPr>
          <w:noProof/>
          <w:szCs w:val="24"/>
        </w:rPr>
        <w:t xml:space="preserve">Lot </w:t>
      </w:r>
      <w:r w:rsidRPr="00ED740A">
        <w:rPr>
          <w:i/>
          <w:iCs/>
          <w:szCs w:val="18"/>
        </w:rPr>
        <w:t>{numeris}</w:t>
      </w:r>
    </w:p>
    <w:p w14:paraId="5B5AF96F" w14:textId="77777777" w:rsidR="00ED740A" w:rsidRPr="00ED740A" w:rsidRDefault="00ED740A" w:rsidP="00ED740A">
      <w:pPr>
        <w:widowControl/>
        <w:autoSpaceDE/>
        <w:autoSpaceDN/>
        <w:rPr>
          <w:noProof/>
          <w:szCs w:val="24"/>
        </w:rPr>
      </w:pPr>
    </w:p>
    <w:p w14:paraId="4C1FF92E" w14:textId="77777777" w:rsidR="00ED740A" w:rsidRPr="00ED740A" w:rsidRDefault="00ED740A" w:rsidP="00ED740A">
      <w:pPr>
        <w:widowControl/>
        <w:autoSpaceDE/>
        <w:autoSpaceDN/>
        <w:rPr>
          <w:noProof/>
          <w:szCs w:val="24"/>
        </w:rPr>
      </w:pPr>
    </w:p>
    <w:p w14:paraId="01A73C19"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07B92B28" w14:textId="77777777" w:rsidR="00ED740A" w:rsidRPr="00ED740A" w:rsidRDefault="00ED740A" w:rsidP="00ED740A">
      <w:pPr>
        <w:widowControl/>
        <w:autoSpaceDE/>
        <w:autoSpaceDN/>
        <w:rPr>
          <w:noProof/>
          <w:szCs w:val="24"/>
        </w:rPr>
      </w:pPr>
    </w:p>
    <w:p w14:paraId="65B9471E" w14:textId="77777777" w:rsidR="00ED740A" w:rsidRPr="00ED740A" w:rsidRDefault="00ED740A" w:rsidP="00ED740A">
      <w:pPr>
        <w:widowControl/>
        <w:tabs>
          <w:tab w:val="left" w:pos="567"/>
        </w:tabs>
        <w:autoSpaceDE/>
        <w:autoSpaceDN/>
      </w:pPr>
      <w:r w:rsidRPr="00ED740A">
        <w:rPr>
          <w:szCs w:val="20"/>
        </w:rPr>
        <w:t>Receptinis vaistas</w:t>
      </w:r>
      <w:r w:rsidRPr="00ED740A">
        <w:t>.</w:t>
      </w:r>
    </w:p>
    <w:p w14:paraId="0FEA27F9" w14:textId="77777777" w:rsidR="00ED740A" w:rsidRPr="00ED740A" w:rsidRDefault="00ED740A" w:rsidP="00ED740A">
      <w:pPr>
        <w:widowControl/>
        <w:autoSpaceDE/>
        <w:autoSpaceDN/>
        <w:rPr>
          <w:noProof/>
          <w:szCs w:val="24"/>
        </w:rPr>
      </w:pPr>
    </w:p>
    <w:p w14:paraId="250C43FD" w14:textId="77777777" w:rsidR="00ED740A" w:rsidRPr="00ED740A" w:rsidRDefault="00ED740A" w:rsidP="00ED740A">
      <w:pPr>
        <w:widowControl/>
        <w:autoSpaceDE/>
        <w:autoSpaceDN/>
        <w:rPr>
          <w:noProof/>
          <w:szCs w:val="24"/>
        </w:rPr>
      </w:pPr>
    </w:p>
    <w:p w14:paraId="6299142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25A714CE" w14:textId="77777777" w:rsidR="00ED740A" w:rsidRPr="00ED740A" w:rsidRDefault="00ED740A" w:rsidP="00ED740A">
      <w:pPr>
        <w:widowControl/>
        <w:autoSpaceDE/>
        <w:autoSpaceDN/>
        <w:rPr>
          <w:noProof/>
          <w:szCs w:val="24"/>
        </w:rPr>
      </w:pPr>
    </w:p>
    <w:p w14:paraId="15D5E740" w14:textId="77777777" w:rsidR="00ED740A" w:rsidRPr="00ED740A" w:rsidRDefault="00ED740A" w:rsidP="00ED740A">
      <w:pPr>
        <w:widowControl/>
        <w:autoSpaceDE/>
        <w:autoSpaceDN/>
        <w:rPr>
          <w:noProof/>
          <w:szCs w:val="24"/>
        </w:rPr>
      </w:pPr>
    </w:p>
    <w:p w14:paraId="4A152F82"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29CC5CFA" w14:textId="77777777" w:rsidR="00ED740A" w:rsidRPr="00ED740A" w:rsidRDefault="00ED740A" w:rsidP="00ED740A">
      <w:pPr>
        <w:widowControl/>
        <w:autoSpaceDE/>
        <w:autoSpaceDN/>
        <w:rPr>
          <w:noProof/>
          <w:szCs w:val="24"/>
        </w:rPr>
      </w:pPr>
    </w:p>
    <w:p w14:paraId="2017B8FD" w14:textId="77777777" w:rsidR="00ED740A" w:rsidRPr="00ED740A" w:rsidRDefault="00ED740A" w:rsidP="00ED740A">
      <w:pPr>
        <w:widowControl/>
        <w:autoSpaceDE/>
        <w:autoSpaceDN/>
        <w:rPr>
          <w:szCs w:val="24"/>
        </w:rPr>
      </w:pPr>
      <w:proofErr w:type="spellStart"/>
      <w:r w:rsidRPr="00ED740A">
        <w:rPr>
          <w:szCs w:val="24"/>
        </w:rPr>
        <w:t>telexer</w:t>
      </w:r>
      <w:proofErr w:type="spellEnd"/>
      <w:r w:rsidRPr="00ED740A">
        <w:rPr>
          <w:szCs w:val="24"/>
        </w:rPr>
        <w:t xml:space="preserve"> 110 mg</w:t>
      </w:r>
    </w:p>
    <w:p w14:paraId="49209767" w14:textId="77777777" w:rsidR="00ED740A" w:rsidRPr="00ED740A" w:rsidRDefault="00ED740A" w:rsidP="00ED740A">
      <w:pPr>
        <w:widowControl/>
        <w:autoSpaceDE/>
        <w:autoSpaceDN/>
        <w:rPr>
          <w:noProof/>
          <w:shd w:val="clear" w:color="auto" w:fill="CCCCCC"/>
        </w:rPr>
      </w:pPr>
    </w:p>
    <w:p w14:paraId="025D2DED" w14:textId="77777777" w:rsidR="00ED740A" w:rsidRPr="00ED740A" w:rsidRDefault="00ED740A" w:rsidP="00ED740A">
      <w:pPr>
        <w:widowControl/>
        <w:autoSpaceDE/>
        <w:autoSpaceDN/>
        <w:rPr>
          <w:noProof/>
          <w:shd w:val="clear" w:color="auto" w:fill="CCCCCC"/>
        </w:rPr>
      </w:pPr>
    </w:p>
    <w:p w14:paraId="4BB798F7"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5D741A97" w14:textId="77777777" w:rsidR="00ED740A" w:rsidRPr="00ED740A" w:rsidRDefault="00ED740A" w:rsidP="00ED740A">
      <w:pPr>
        <w:widowControl/>
        <w:autoSpaceDE/>
        <w:autoSpaceDN/>
        <w:rPr>
          <w:noProof/>
          <w:szCs w:val="24"/>
        </w:rPr>
      </w:pPr>
    </w:p>
    <w:p w14:paraId="4A2D020C" w14:textId="77777777" w:rsidR="00ED740A" w:rsidRPr="00ED740A" w:rsidRDefault="00ED740A" w:rsidP="00ED740A">
      <w:pPr>
        <w:widowControl/>
        <w:autoSpaceDE/>
        <w:autoSpaceDN/>
        <w:rPr>
          <w:noProof/>
        </w:rPr>
      </w:pPr>
    </w:p>
    <w:p w14:paraId="3BB4757B"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150BB179" w14:textId="77777777" w:rsidR="00ED740A" w:rsidRPr="00ED740A" w:rsidRDefault="00ED740A" w:rsidP="00ED740A">
      <w:pPr>
        <w:widowControl/>
        <w:autoSpaceDE/>
        <w:autoSpaceDN/>
        <w:rPr>
          <w:noProof/>
          <w:szCs w:val="24"/>
        </w:rPr>
      </w:pPr>
    </w:p>
    <w:p w14:paraId="7CA434DD" w14:textId="77777777" w:rsidR="00ED740A" w:rsidRPr="00ED740A" w:rsidRDefault="00ED740A" w:rsidP="00ED740A">
      <w:pPr>
        <w:widowControl/>
        <w:autoSpaceDE/>
        <w:autoSpaceDN/>
        <w:rPr>
          <w:noProof/>
        </w:rPr>
      </w:pPr>
    </w:p>
    <w:p w14:paraId="428CEE2F" w14:textId="77777777" w:rsidR="00ED740A" w:rsidRPr="00ED740A" w:rsidRDefault="00ED740A" w:rsidP="00ED740A">
      <w:pPr>
        <w:widowControl/>
        <w:autoSpaceDE/>
        <w:autoSpaceDN/>
        <w:rPr>
          <w:b/>
          <w:noProof/>
          <w:szCs w:val="24"/>
        </w:rPr>
      </w:pPr>
      <w:r w:rsidRPr="00ED740A">
        <w:rPr>
          <w:b/>
          <w:noProof/>
          <w:color w:val="FF0000"/>
          <w:szCs w:val="24"/>
        </w:rPr>
        <w:br w:type="page"/>
      </w:r>
    </w:p>
    <w:p w14:paraId="339A4A21" w14:textId="77777777" w:rsidR="00ED740A" w:rsidRPr="00ED740A" w:rsidRDefault="00ED740A" w:rsidP="00ED740A">
      <w:pPr>
        <w:widowControl/>
        <w:shd w:val="clear" w:color="auto" w:fill="FFFFFF"/>
        <w:autoSpaceDE/>
        <w:autoSpaceDN/>
        <w:rPr>
          <w:szCs w:val="24"/>
        </w:rPr>
      </w:pPr>
      <w:r w:rsidRPr="00ED740A">
        <w:rPr>
          <w:szCs w:val="24"/>
        </w:rPr>
        <w:lastRenderedPageBreak/>
        <w:t>Sutrumpintas daugiakalbis ženklinimas tik EE, LV, LT.</w:t>
      </w:r>
    </w:p>
    <w:p w14:paraId="411AB1A6" w14:textId="77777777" w:rsidR="00ED740A" w:rsidRPr="00ED740A" w:rsidRDefault="00ED740A" w:rsidP="00ED740A">
      <w:pPr>
        <w:widowControl/>
        <w:shd w:val="clear" w:color="auto" w:fill="FFFFFF"/>
        <w:autoSpaceDE/>
        <w:autoSpaceDN/>
        <w:rPr>
          <w:noProof/>
          <w:szCs w:val="24"/>
        </w:rPr>
      </w:pPr>
    </w:p>
    <w:p w14:paraId="381E0918"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734FA4BF"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51703B15" w14:textId="35CE010C" w:rsidR="00ED740A" w:rsidRPr="00ED740A" w:rsidRDefault="00C236CF" w:rsidP="00ED740A">
      <w:pPr>
        <w:widowControl/>
        <w:pBdr>
          <w:top w:val="single" w:sz="4" w:space="1" w:color="auto"/>
          <w:left w:val="single" w:sz="4" w:space="4" w:color="auto"/>
          <w:bottom w:val="single" w:sz="4" w:space="1" w:color="auto"/>
          <w:right w:val="single" w:sz="4" w:space="4" w:color="auto"/>
        </w:pBdr>
        <w:autoSpaceDE/>
        <w:autoSpaceDN/>
        <w:rPr>
          <w:bCs/>
          <w:noProof/>
          <w:szCs w:val="24"/>
        </w:rPr>
      </w:pPr>
      <w:r w:rsidRPr="00ED740A">
        <w:rPr>
          <w:rFonts w:cs="Calibri"/>
          <w:b/>
          <w:caps/>
          <w:noProof/>
          <w:szCs w:val="24"/>
        </w:rPr>
        <w:t xml:space="preserve">SUDĖTINĖS PAKUOTĖS </w:t>
      </w:r>
      <w:r w:rsidR="00ED740A" w:rsidRPr="00ED740A">
        <w:rPr>
          <w:rFonts w:cs="Calibri"/>
          <w:b/>
          <w:caps/>
          <w:noProof/>
          <w:szCs w:val="24"/>
        </w:rPr>
        <w:t>IŠORINĖ DĖŽ</w:t>
      </w:r>
      <w:r>
        <w:rPr>
          <w:rFonts w:cs="Calibri"/>
          <w:b/>
          <w:caps/>
          <w:noProof/>
          <w:szCs w:val="24"/>
        </w:rPr>
        <w:t>UT</w:t>
      </w:r>
      <w:r w:rsidR="00ED740A" w:rsidRPr="00ED740A">
        <w:rPr>
          <w:rFonts w:cs="Calibri"/>
          <w:b/>
          <w:caps/>
          <w:noProof/>
          <w:szCs w:val="24"/>
        </w:rPr>
        <w:t xml:space="preserve">Ė (SU </w:t>
      </w:r>
      <w:r w:rsidR="00F13E46">
        <w:rPr>
          <w:rFonts w:cs="Calibri"/>
          <w:b/>
          <w:caps/>
          <w:noProof/>
          <w:szCs w:val="24"/>
        </w:rPr>
        <w:t xml:space="preserve">PERFORUOTOMIS </w:t>
      </w:r>
      <w:r w:rsidR="00ED740A" w:rsidRPr="00ED740A">
        <w:rPr>
          <w:rFonts w:cs="Calibri"/>
          <w:b/>
          <w:caps/>
          <w:noProof/>
          <w:szCs w:val="24"/>
        </w:rPr>
        <w:t>LIZDINĖMIS PLOKŠTELĖMIS) (ĮSKAITANT „</w:t>
      </w:r>
      <w:r>
        <w:rPr>
          <w:rFonts w:cs="Calibri"/>
          <w:b/>
          <w:caps/>
          <w:noProof/>
          <w:szCs w:val="24"/>
        </w:rPr>
        <w:t>MĖLYNĄJĮ LANGELĮ</w:t>
      </w:r>
      <w:r w:rsidR="00ED740A" w:rsidRPr="00ED740A">
        <w:rPr>
          <w:b/>
          <w:caps/>
          <w:szCs w:val="24"/>
        </w:rPr>
        <w:t>“)</w:t>
      </w:r>
    </w:p>
    <w:p w14:paraId="59976CAB" w14:textId="77777777" w:rsidR="00ED740A" w:rsidRPr="00ED740A" w:rsidRDefault="00ED740A" w:rsidP="00ED740A">
      <w:pPr>
        <w:widowControl/>
        <w:autoSpaceDE/>
        <w:autoSpaceDN/>
        <w:rPr>
          <w:noProof/>
          <w:szCs w:val="24"/>
        </w:rPr>
      </w:pPr>
    </w:p>
    <w:p w14:paraId="2130C65F" w14:textId="77777777" w:rsidR="00ED740A" w:rsidRPr="00ED740A" w:rsidRDefault="00ED740A" w:rsidP="00ED740A">
      <w:pPr>
        <w:widowControl/>
        <w:autoSpaceDE/>
        <w:autoSpaceDN/>
        <w:rPr>
          <w:noProof/>
          <w:szCs w:val="24"/>
        </w:rPr>
      </w:pPr>
    </w:p>
    <w:p w14:paraId="6736F3B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42309F14" w14:textId="77777777" w:rsidR="00ED740A" w:rsidRPr="00ED740A" w:rsidRDefault="00ED740A" w:rsidP="00ED740A">
      <w:pPr>
        <w:widowControl/>
        <w:autoSpaceDE/>
        <w:autoSpaceDN/>
        <w:rPr>
          <w:noProof/>
          <w:szCs w:val="24"/>
        </w:rPr>
      </w:pPr>
    </w:p>
    <w:p w14:paraId="5E5395CF" w14:textId="77777777" w:rsidR="00ED740A" w:rsidRPr="00ED740A" w:rsidRDefault="00ED740A" w:rsidP="00ED740A">
      <w:pPr>
        <w:widowControl/>
        <w:autoSpaceDE/>
        <w:autoSpaceDN/>
        <w:rPr>
          <w:noProof/>
          <w:szCs w:val="24"/>
        </w:rPr>
      </w:pPr>
      <w:r w:rsidRPr="00ED740A">
        <w:rPr>
          <w:noProof/>
          <w:szCs w:val="24"/>
        </w:rPr>
        <w:t>TELEXER 110 mg kietosios kapsulės</w:t>
      </w:r>
    </w:p>
    <w:p w14:paraId="47A71458" w14:textId="77777777" w:rsidR="00ED740A" w:rsidRPr="00ED740A" w:rsidRDefault="00ED740A" w:rsidP="00ED740A">
      <w:pPr>
        <w:widowControl/>
        <w:autoSpaceDE/>
        <w:autoSpaceDN/>
        <w:rPr>
          <w:i/>
          <w:iCs/>
          <w:noProof/>
          <w:szCs w:val="24"/>
        </w:rPr>
      </w:pPr>
      <w:r w:rsidRPr="00ED740A">
        <w:rPr>
          <w:i/>
          <w:iCs/>
          <w:noProof/>
          <w:szCs w:val="24"/>
        </w:rPr>
        <w:t>dabigatranum etexilatum</w:t>
      </w:r>
    </w:p>
    <w:p w14:paraId="6FC44E41" w14:textId="77777777" w:rsidR="00ED740A" w:rsidRPr="00ED740A" w:rsidRDefault="00ED740A" w:rsidP="00ED740A">
      <w:pPr>
        <w:widowControl/>
        <w:autoSpaceDE/>
        <w:autoSpaceDN/>
        <w:rPr>
          <w:noProof/>
          <w:szCs w:val="24"/>
        </w:rPr>
      </w:pPr>
    </w:p>
    <w:p w14:paraId="58FB0F18" w14:textId="77777777" w:rsidR="00ED740A" w:rsidRPr="00ED740A" w:rsidRDefault="00ED740A" w:rsidP="00ED740A">
      <w:pPr>
        <w:widowControl/>
        <w:autoSpaceDE/>
        <w:autoSpaceDN/>
        <w:rPr>
          <w:noProof/>
          <w:szCs w:val="24"/>
        </w:rPr>
      </w:pPr>
    </w:p>
    <w:p w14:paraId="327EF2BF"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4B3359DC" w14:textId="77777777" w:rsidR="00ED740A" w:rsidRPr="00ED740A" w:rsidRDefault="00ED740A" w:rsidP="00ED740A">
      <w:pPr>
        <w:widowControl/>
        <w:autoSpaceDE/>
        <w:autoSpaceDN/>
        <w:rPr>
          <w:noProof/>
          <w:szCs w:val="24"/>
        </w:rPr>
      </w:pPr>
    </w:p>
    <w:p w14:paraId="0C0B29E9" w14:textId="77777777" w:rsidR="00ED740A" w:rsidRPr="00ED740A" w:rsidRDefault="00ED740A" w:rsidP="00ED740A">
      <w:pPr>
        <w:widowControl/>
        <w:autoSpaceDE/>
        <w:autoSpaceDN/>
        <w:rPr>
          <w:noProof/>
          <w:szCs w:val="24"/>
        </w:rPr>
      </w:pPr>
      <w:r w:rsidRPr="00ED740A">
        <w:rPr>
          <w:noProof/>
          <w:szCs w:val="24"/>
        </w:rPr>
        <w:t>Kiekvienoje kapsulėje yra 110 mg dabigatrano eteksilato (mesilato pavidalu).</w:t>
      </w:r>
    </w:p>
    <w:p w14:paraId="23539315" w14:textId="77777777" w:rsidR="00ED740A" w:rsidRPr="00ED740A" w:rsidRDefault="00ED740A" w:rsidP="00ED740A">
      <w:pPr>
        <w:widowControl/>
        <w:autoSpaceDE/>
        <w:autoSpaceDN/>
        <w:rPr>
          <w:noProof/>
          <w:szCs w:val="24"/>
        </w:rPr>
      </w:pPr>
    </w:p>
    <w:p w14:paraId="583E5263" w14:textId="77777777" w:rsidR="00ED740A" w:rsidRPr="00ED740A" w:rsidRDefault="00ED740A" w:rsidP="00ED740A">
      <w:pPr>
        <w:widowControl/>
        <w:autoSpaceDE/>
        <w:autoSpaceDN/>
        <w:rPr>
          <w:noProof/>
          <w:szCs w:val="24"/>
        </w:rPr>
      </w:pPr>
    </w:p>
    <w:p w14:paraId="69EB7DE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0A4ABE66" w14:textId="77777777" w:rsidR="00ED740A" w:rsidRPr="00ED740A" w:rsidRDefault="00ED740A" w:rsidP="00ED740A">
      <w:pPr>
        <w:widowControl/>
        <w:autoSpaceDE/>
        <w:autoSpaceDN/>
        <w:rPr>
          <w:noProof/>
          <w:szCs w:val="24"/>
        </w:rPr>
      </w:pPr>
    </w:p>
    <w:p w14:paraId="7077059A" w14:textId="77777777" w:rsidR="00ED740A" w:rsidRPr="00ED740A" w:rsidRDefault="00ED740A" w:rsidP="00ED740A">
      <w:pPr>
        <w:widowControl/>
        <w:autoSpaceDE/>
        <w:autoSpaceDN/>
        <w:rPr>
          <w:noProof/>
          <w:szCs w:val="24"/>
        </w:rPr>
      </w:pPr>
    </w:p>
    <w:p w14:paraId="211EC7C7"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34E2E740" w14:textId="77777777" w:rsidR="00ED740A" w:rsidRPr="00ED740A" w:rsidRDefault="00ED740A" w:rsidP="00ED740A">
      <w:pPr>
        <w:widowControl/>
        <w:autoSpaceDE/>
        <w:autoSpaceDN/>
        <w:rPr>
          <w:noProof/>
          <w:szCs w:val="24"/>
        </w:rPr>
      </w:pPr>
    </w:p>
    <w:p w14:paraId="7FCE4070" w14:textId="77777777" w:rsidR="00ED740A" w:rsidRPr="00ED740A" w:rsidRDefault="00ED740A" w:rsidP="00ED740A">
      <w:pPr>
        <w:widowControl/>
        <w:autoSpaceDE/>
        <w:autoSpaceDN/>
        <w:rPr>
          <w:szCs w:val="24"/>
        </w:rPr>
      </w:pPr>
      <w:r w:rsidRPr="00ED740A">
        <w:rPr>
          <w:szCs w:val="24"/>
          <w:highlight w:val="lightGray"/>
        </w:rPr>
        <w:t>kietoji kapsulė</w:t>
      </w:r>
    </w:p>
    <w:p w14:paraId="268AFFC0" w14:textId="77777777" w:rsidR="00ED740A" w:rsidRPr="00ED740A" w:rsidRDefault="00ED740A" w:rsidP="00ED740A">
      <w:pPr>
        <w:widowControl/>
        <w:autoSpaceDE/>
        <w:autoSpaceDN/>
        <w:rPr>
          <w:szCs w:val="24"/>
        </w:rPr>
      </w:pPr>
    </w:p>
    <w:p w14:paraId="3D82345A" w14:textId="3B0B0C6A" w:rsidR="00ED740A" w:rsidRPr="00ED740A" w:rsidRDefault="00ED740A" w:rsidP="00ED740A">
      <w:pPr>
        <w:widowControl/>
        <w:autoSpaceDE/>
        <w:autoSpaceDN/>
        <w:rPr>
          <w:noProof/>
          <w:szCs w:val="24"/>
        </w:rPr>
      </w:pPr>
      <w:r w:rsidRPr="00ED740A">
        <w:rPr>
          <w:noProof/>
          <w:szCs w:val="24"/>
        </w:rPr>
        <w:t>Sudėtinė pakuotė: 180 (3 pakuotės</w:t>
      </w:r>
      <w:r w:rsidR="00DE3B02">
        <w:rPr>
          <w:noProof/>
          <w:szCs w:val="24"/>
        </w:rPr>
        <w:t xml:space="preserve"> po</w:t>
      </w:r>
      <w:r w:rsidRPr="00ED740A">
        <w:rPr>
          <w:noProof/>
          <w:szCs w:val="24"/>
        </w:rPr>
        <w:t xml:space="preserve"> 60) kapsulių.</w:t>
      </w:r>
    </w:p>
    <w:p w14:paraId="471F4519" w14:textId="77777777" w:rsidR="00ED740A" w:rsidRPr="00ED740A" w:rsidRDefault="00ED740A" w:rsidP="00ED740A">
      <w:pPr>
        <w:widowControl/>
        <w:autoSpaceDE/>
        <w:autoSpaceDN/>
        <w:rPr>
          <w:noProof/>
          <w:szCs w:val="24"/>
        </w:rPr>
      </w:pPr>
    </w:p>
    <w:p w14:paraId="15AAB936" w14:textId="77777777" w:rsidR="00ED740A" w:rsidRPr="00ED740A" w:rsidRDefault="00ED740A" w:rsidP="00ED740A">
      <w:pPr>
        <w:widowControl/>
        <w:autoSpaceDE/>
        <w:autoSpaceDN/>
        <w:rPr>
          <w:noProof/>
          <w:szCs w:val="24"/>
        </w:rPr>
      </w:pPr>
    </w:p>
    <w:p w14:paraId="518FFA0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1B7794DE" w14:textId="77777777" w:rsidR="00ED740A" w:rsidRPr="00ED740A" w:rsidRDefault="00ED740A" w:rsidP="00ED740A">
      <w:pPr>
        <w:widowControl/>
        <w:autoSpaceDE/>
        <w:autoSpaceDN/>
        <w:rPr>
          <w:i/>
          <w:noProof/>
          <w:szCs w:val="24"/>
        </w:rPr>
      </w:pPr>
    </w:p>
    <w:p w14:paraId="5596D693" w14:textId="77777777" w:rsidR="00ED740A" w:rsidRPr="00ED740A" w:rsidRDefault="00ED740A" w:rsidP="00ED740A">
      <w:pPr>
        <w:widowControl/>
        <w:autoSpaceDE/>
        <w:autoSpaceDN/>
        <w:rPr>
          <w:noProof/>
          <w:szCs w:val="24"/>
        </w:rPr>
      </w:pPr>
      <w:r w:rsidRPr="00ED740A">
        <w:rPr>
          <w:noProof/>
          <w:szCs w:val="24"/>
        </w:rPr>
        <w:t>Prieš vartojimą perskaitykite pakuotės lapelį.</w:t>
      </w:r>
    </w:p>
    <w:p w14:paraId="16B29BA6" w14:textId="77777777" w:rsidR="00ED740A" w:rsidRPr="00ED740A" w:rsidRDefault="00ED740A" w:rsidP="00ED740A">
      <w:pPr>
        <w:widowControl/>
        <w:autoSpaceDE/>
        <w:autoSpaceDN/>
        <w:rPr>
          <w:noProof/>
          <w:szCs w:val="24"/>
        </w:rPr>
      </w:pPr>
      <w:r w:rsidRPr="00ED740A">
        <w:rPr>
          <w:noProof/>
          <w:szCs w:val="24"/>
        </w:rPr>
        <w:t>Vartoti per burną</w:t>
      </w:r>
      <w:r w:rsidR="006C6E25">
        <w:rPr>
          <w:noProof/>
          <w:szCs w:val="24"/>
        </w:rPr>
        <w:t>.</w:t>
      </w:r>
    </w:p>
    <w:p w14:paraId="5D09E567" w14:textId="77777777" w:rsidR="00ED740A" w:rsidRPr="00ED740A" w:rsidRDefault="00ED740A" w:rsidP="00ED740A">
      <w:pPr>
        <w:widowControl/>
        <w:autoSpaceDE/>
        <w:autoSpaceDN/>
        <w:rPr>
          <w:noProof/>
          <w:szCs w:val="24"/>
        </w:rPr>
      </w:pPr>
    </w:p>
    <w:p w14:paraId="5FB27FCD" w14:textId="77777777" w:rsidR="00ED740A" w:rsidRPr="00ED740A" w:rsidRDefault="00ED740A" w:rsidP="00ED740A">
      <w:pPr>
        <w:widowControl/>
        <w:autoSpaceDE/>
        <w:autoSpaceDN/>
        <w:rPr>
          <w:noProof/>
          <w:szCs w:val="24"/>
        </w:rPr>
      </w:pPr>
    </w:p>
    <w:p w14:paraId="5DDDBE14" w14:textId="77777777" w:rsidR="00ED740A" w:rsidRPr="00ED740A" w:rsidRDefault="00ED740A" w:rsidP="00ED740A">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1ED1E09B" w14:textId="77777777" w:rsidR="00ED740A" w:rsidRPr="00ED740A" w:rsidRDefault="00ED740A" w:rsidP="00ED740A">
      <w:pPr>
        <w:widowControl/>
        <w:autoSpaceDE/>
        <w:autoSpaceDN/>
        <w:rPr>
          <w:noProof/>
          <w:szCs w:val="24"/>
        </w:rPr>
      </w:pPr>
    </w:p>
    <w:p w14:paraId="74A25DE4" w14:textId="77777777" w:rsidR="00ED740A" w:rsidRPr="00ED740A" w:rsidRDefault="00ED740A" w:rsidP="00ED740A">
      <w:pPr>
        <w:widowControl/>
        <w:autoSpaceDE/>
        <w:autoSpaceDN/>
        <w:rPr>
          <w:iCs/>
          <w:noProof/>
          <w:szCs w:val="20"/>
        </w:rPr>
      </w:pPr>
      <w:r w:rsidRPr="00ED740A">
        <w:rPr>
          <w:iCs/>
          <w:noProof/>
          <w:szCs w:val="20"/>
        </w:rPr>
        <w:t>Laikyti vaikams nepastebimoje ir nepasiekiamoje vietoje.</w:t>
      </w:r>
    </w:p>
    <w:p w14:paraId="13F8EDE4" w14:textId="77777777" w:rsidR="00ED740A" w:rsidRPr="00ED740A" w:rsidRDefault="00ED740A" w:rsidP="00ED740A">
      <w:pPr>
        <w:widowControl/>
        <w:autoSpaceDE/>
        <w:autoSpaceDN/>
        <w:rPr>
          <w:noProof/>
          <w:szCs w:val="24"/>
        </w:rPr>
      </w:pPr>
    </w:p>
    <w:p w14:paraId="4FCAF342" w14:textId="77777777" w:rsidR="00ED740A" w:rsidRPr="00ED740A" w:rsidRDefault="00ED740A" w:rsidP="00ED740A">
      <w:pPr>
        <w:widowControl/>
        <w:autoSpaceDE/>
        <w:autoSpaceDN/>
        <w:rPr>
          <w:noProof/>
          <w:szCs w:val="24"/>
        </w:rPr>
      </w:pPr>
    </w:p>
    <w:p w14:paraId="37E303FE"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1B1CF906" w14:textId="77777777" w:rsidR="00ED740A" w:rsidRPr="00ED740A" w:rsidRDefault="00ED740A" w:rsidP="00ED740A">
      <w:pPr>
        <w:widowControl/>
        <w:autoSpaceDE/>
        <w:autoSpaceDN/>
        <w:rPr>
          <w:noProof/>
          <w:szCs w:val="24"/>
        </w:rPr>
      </w:pPr>
    </w:p>
    <w:p w14:paraId="418A152D" w14:textId="77777777" w:rsidR="00ED740A" w:rsidRPr="00ED740A" w:rsidRDefault="00ED740A" w:rsidP="00ED740A">
      <w:pPr>
        <w:widowControl/>
        <w:autoSpaceDE/>
        <w:autoSpaceDN/>
        <w:rPr>
          <w:noProof/>
          <w:szCs w:val="24"/>
        </w:rPr>
      </w:pPr>
    </w:p>
    <w:p w14:paraId="695B2973"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69521344" w14:textId="77777777" w:rsidR="00ED740A" w:rsidRPr="00ED740A" w:rsidRDefault="00ED740A" w:rsidP="00ED740A">
      <w:pPr>
        <w:widowControl/>
        <w:autoSpaceDE/>
        <w:autoSpaceDN/>
        <w:rPr>
          <w:i/>
          <w:noProof/>
          <w:szCs w:val="24"/>
        </w:rPr>
      </w:pPr>
    </w:p>
    <w:p w14:paraId="0CBA0687" w14:textId="77777777" w:rsidR="00ED740A" w:rsidRPr="00ED740A" w:rsidRDefault="00ED740A" w:rsidP="00ED740A">
      <w:pPr>
        <w:widowControl/>
        <w:autoSpaceDE/>
        <w:autoSpaceDN/>
        <w:rPr>
          <w:noProof/>
          <w:szCs w:val="24"/>
        </w:rPr>
      </w:pPr>
      <w:r w:rsidRPr="00ED740A">
        <w:rPr>
          <w:noProof/>
          <w:szCs w:val="24"/>
        </w:rPr>
        <w:t xml:space="preserve">EXP </w:t>
      </w:r>
      <w:r w:rsidRPr="00ED740A">
        <w:rPr>
          <w:i/>
        </w:rPr>
        <w:t>{mm/MMMM}</w:t>
      </w:r>
    </w:p>
    <w:p w14:paraId="57990EF5" w14:textId="77777777" w:rsidR="00ED740A" w:rsidRPr="00ED740A" w:rsidRDefault="00ED740A" w:rsidP="00ED740A">
      <w:pPr>
        <w:widowControl/>
        <w:autoSpaceDE/>
        <w:autoSpaceDN/>
        <w:rPr>
          <w:noProof/>
          <w:szCs w:val="24"/>
        </w:rPr>
      </w:pPr>
    </w:p>
    <w:p w14:paraId="25DFA366" w14:textId="77777777" w:rsidR="00ED740A" w:rsidRPr="00ED740A" w:rsidRDefault="00ED740A" w:rsidP="00ED740A">
      <w:pPr>
        <w:widowControl/>
        <w:autoSpaceDE/>
        <w:autoSpaceDN/>
        <w:rPr>
          <w:noProof/>
          <w:szCs w:val="24"/>
        </w:rPr>
      </w:pPr>
    </w:p>
    <w:p w14:paraId="0F8C4418"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131CFD80" w14:textId="77777777" w:rsidR="00ED740A" w:rsidRPr="00ED740A" w:rsidRDefault="00ED740A" w:rsidP="00ED740A">
      <w:pPr>
        <w:widowControl/>
        <w:autoSpaceDE/>
        <w:autoSpaceDN/>
        <w:rPr>
          <w:i/>
          <w:noProof/>
          <w:szCs w:val="24"/>
        </w:rPr>
      </w:pPr>
    </w:p>
    <w:p w14:paraId="5A35D47E" w14:textId="77777777" w:rsidR="00ED740A" w:rsidRPr="00ED740A" w:rsidRDefault="00ED740A" w:rsidP="00ED740A">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5E25BA11" w14:textId="77777777" w:rsidR="00ED740A" w:rsidRPr="00ED740A" w:rsidRDefault="00ED740A" w:rsidP="00ED740A">
      <w:pPr>
        <w:widowControl/>
        <w:autoSpaceDE/>
        <w:autoSpaceDN/>
        <w:ind w:left="567" w:hanging="567"/>
        <w:rPr>
          <w:noProof/>
          <w:szCs w:val="24"/>
        </w:rPr>
      </w:pPr>
    </w:p>
    <w:p w14:paraId="68600546" w14:textId="77777777" w:rsidR="00ED740A" w:rsidRPr="00ED740A" w:rsidRDefault="00ED740A" w:rsidP="00ED740A">
      <w:pPr>
        <w:widowControl/>
        <w:autoSpaceDE/>
        <w:autoSpaceDN/>
        <w:ind w:left="567" w:hanging="567"/>
        <w:rPr>
          <w:noProof/>
          <w:szCs w:val="24"/>
        </w:rPr>
      </w:pPr>
    </w:p>
    <w:p w14:paraId="46B74C3C"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lastRenderedPageBreak/>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00F472AA" w14:textId="77777777" w:rsidR="00ED740A" w:rsidRPr="00ED740A" w:rsidRDefault="00ED740A" w:rsidP="00ED740A">
      <w:pPr>
        <w:widowControl/>
        <w:autoSpaceDE/>
        <w:autoSpaceDN/>
        <w:rPr>
          <w:noProof/>
          <w:szCs w:val="24"/>
        </w:rPr>
      </w:pPr>
    </w:p>
    <w:p w14:paraId="3CDFA792" w14:textId="77777777" w:rsidR="00ED740A" w:rsidRPr="00ED740A" w:rsidRDefault="00ED740A" w:rsidP="00ED740A">
      <w:pPr>
        <w:widowControl/>
        <w:autoSpaceDE/>
        <w:autoSpaceDN/>
        <w:rPr>
          <w:noProof/>
          <w:szCs w:val="24"/>
        </w:rPr>
      </w:pPr>
    </w:p>
    <w:p w14:paraId="6B2C4E46"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1DC3CE9D" w14:textId="77777777" w:rsidR="00ED740A" w:rsidRPr="00ED740A" w:rsidRDefault="00ED740A" w:rsidP="00ED740A">
      <w:pPr>
        <w:widowControl/>
        <w:autoSpaceDE/>
        <w:autoSpaceDN/>
        <w:rPr>
          <w:szCs w:val="24"/>
        </w:rPr>
      </w:pPr>
    </w:p>
    <w:p w14:paraId="7BDA282F" w14:textId="77777777" w:rsidR="00ED740A" w:rsidRPr="00ED740A" w:rsidRDefault="00ED740A" w:rsidP="00ED740A">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7B449A64" w14:textId="77777777" w:rsidR="00ED740A" w:rsidRPr="00ED740A" w:rsidRDefault="00ED740A" w:rsidP="00ED740A">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11E3F055" w14:textId="77777777" w:rsidR="00ED740A" w:rsidRPr="00ED740A" w:rsidRDefault="00ED740A" w:rsidP="00ED740A">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7087A60C" w14:textId="77777777" w:rsidR="00ED740A" w:rsidRPr="00ED740A" w:rsidRDefault="00ED740A" w:rsidP="00ED740A">
      <w:pPr>
        <w:widowControl/>
        <w:tabs>
          <w:tab w:val="left" w:pos="567"/>
        </w:tabs>
        <w:autoSpaceDE/>
        <w:autoSpaceDN/>
        <w:jc w:val="both"/>
        <w:rPr>
          <w:szCs w:val="24"/>
        </w:rPr>
      </w:pPr>
      <w:r w:rsidRPr="00ED740A">
        <w:rPr>
          <w:szCs w:val="24"/>
        </w:rPr>
        <w:t>Vengrija</w:t>
      </w:r>
    </w:p>
    <w:p w14:paraId="1EFA0AE7" w14:textId="77777777" w:rsidR="00ED740A" w:rsidRPr="00ED740A" w:rsidRDefault="00ED740A" w:rsidP="00ED740A">
      <w:pPr>
        <w:widowControl/>
        <w:tabs>
          <w:tab w:val="left" w:pos="708"/>
        </w:tabs>
        <w:autoSpaceDE/>
        <w:autoSpaceDN/>
        <w:rPr>
          <w:noProof/>
          <w:szCs w:val="24"/>
        </w:rPr>
      </w:pPr>
    </w:p>
    <w:p w14:paraId="79811329" w14:textId="77777777" w:rsidR="00ED740A" w:rsidRPr="00ED740A" w:rsidRDefault="00ED740A" w:rsidP="00ED740A">
      <w:pPr>
        <w:widowControl/>
        <w:tabs>
          <w:tab w:val="left" w:pos="708"/>
        </w:tabs>
        <w:autoSpaceDE/>
        <w:autoSpaceDN/>
        <w:rPr>
          <w:noProof/>
          <w:szCs w:val="24"/>
        </w:rPr>
      </w:pPr>
      <w:r w:rsidRPr="00ED740A">
        <w:rPr>
          <w:noProof/>
          <w:szCs w:val="24"/>
        </w:rPr>
        <w:t>((RG logo</w:t>
      </w:r>
      <w:r w:rsidR="00B92D47">
        <w:rPr>
          <w:noProof/>
          <w:szCs w:val="24"/>
        </w:rPr>
        <w:t>tipas</w:t>
      </w:r>
      <w:r w:rsidRPr="00ED740A">
        <w:rPr>
          <w:noProof/>
          <w:szCs w:val="24"/>
        </w:rPr>
        <w:t>))</w:t>
      </w:r>
    </w:p>
    <w:p w14:paraId="67C90487" w14:textId="77777777" w:rsidR="00ED740A" w:rsidRPr="00ED740A" w:rsidRDefault="00ED740A" w:rsidP="00ED740A">
      <w:pPr>
        <w:widowControl/>
        <w:autoSpaceDE/>
        <w:autoSpaceDN/>
        <w:rPr>
          <w:noProof/>
          <w:szCs w:val="24"/>
        </w:rPr>
      </w:pPr>
    </w:p>
    <w:p w14:paraId="25BF99F8" w14:textId="77777777" w:rsidR="00ED740A" w:rsidRPr="00ED740A" w:rsidRDefault="00ED740A" w:rsidP="00ED740A">
      <w:pPr>
        <w:widowControl/>
        <w:autoSpaceDE/>
        <w:autoSpaceDN/>
        <w:rPr>
          <w:noProof/>
          <w:szCs w:val="24"/>
        </w:rPr>
      </w:pPr>
    </w:p>
    <w:p w14:paraId="42827A4A"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229A2F64" w14:textId="77777777" w:rsidR="00ED740A" w:rsidRPr="00ED740A" w:rsidRDefault="00ED740A" w:rsidP="00ED740A">
      <w:pPr>
        <w:widowControl/>
        <w:autoSpaceDE/>
        <w:autoSpaceDN/>
        <w:rPr>
          <w:noProof/>
          <w:szCs w:val="24"/>
        </w:rPr>
      </w:pPr>
    </w:p>
    <w:p w14:paraId="2645CD57" w14:textId="4260F2CF" w:rsidR="00ED740A" w:rsidRDefault="00D8387F" w:rsidP="00ED740A">
      <w:pPr>
        <w:widowControl/>
        <w:autoSpaceDE/>
        <w:autoSpaceDN/>
        <w:rPr>
          <w:szCs w:val="24"/>
        </w:rPr>
      </w:pPr>
      <w:r w:rsidRPr="00D8387F">
        <w:rPr>
          <w:szCs w:val="24"/>
        </w:rPr>
        <w:t>LT/1/22/5035/008</w:t>
      </w:r>
    </w:p>
    <w:p w14:paraId="1C4FBD0D" w14:textId="77777777" w:rsidR="00D8387F" w:rsidRPr="00ED740A" w:rsidRDefault="00D8387F" w:rsidP="00ED740A">
      <w:pPr>
        <w:widowControl/>
        <w:autoSpaceDE/>
        <w:autoSpaceDN/>
        <w:rPr>
          <w:szCs w:val="24"/>
        </w:rPr>
      </w:pPr>
    </w:p>
    <w:p w14:paraId="5EE33CE6" w14:textId="77777777" w:rsidR="00ED740A" w:rsidRPr="00ED740A" w:rsidRDefault="00ED740A" w:rsidP="00ED740A">
      <w:pPr>
        <w:widowControl/>
        <w:autoSpaceDE/>
        <w:autoSpaceDN/>
        <w:rPr>
          <w:noProof/>
          <w:szCs w:val="24"/>
        </w:rPr>
      </w:pPr>
    </w:p>
    <w:p w14:paraId="4EA42988"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0ADA286B" w14:textId="77777777" w:rsidR="00ED740A" w:rsidRPr="00ED740A" w:rsidRDefault="00ED740A" w:rsidP="00ED740A">
      <w:pPr>
        <w:widowControl/>
        <w:autoSpaceDE/>
        <w:autoSpaceDN/>
        <w:rPr>
          <w:i/>
          <w:noProof/>
          <w:szCs w:val="24"/>
        </w:rPr>
      </w:pPr>
    </w:p>
    <w:p w14:paraId="6E4D3476" w14:textId="77777777" w:rsidR="00ED740A" w:rsidRPr="00ED740A" w:rsidRDefault="00ED740A" w:rsidP="00ED740A">
      <w:pPr>
        <w:widowControl/>
        <w:autoSpaceDE/>
        <w:autoSpaceDN/>
        <w:rPr>
          <w:noProof/>
          <w:szCs w:val="24"/>
        </w:rPr>
      </w:pPr>
      <w:r w:rsidRPr="00ED740A">
        <w:rPr>
          <w:noProof/>
          <w:szCs w:val="24"/>
        </w:rPr>
        <w:t xml:space="preserve">Lot </w:t>
      </w:r>
      <w:r w:rsidRPr="00ED740A">
        <w:rPr>
          <w:i/>
          <w:iCs/>
          <w:szCs w:val="18"/>
        </w:rPr>
        <w:t>{numeris}</w:t>
      </w:r>
    </w:p>
    <w:p w14:paraId="22E2776C" w14:textId="77777777" w:rsidR="00ED740A" w:rsidRPr="00ED740A" w:rsidRDefault="00ED740A" w:rsidP="00ED740A">
      <w:pPr>
        <w:widowControl/>
        <w:autoSpaceDE/>
        <w:autoSpaceDN/>
        <w:rPr>
          <w:noProof/>
          <w:szCs w:val="24"/>
        </w:rPr>
      </w:pPr>
    </w:p>
    <w:p w14:paraId="650C3B14" w14:textId="77777777" w:rsidR="00ED740A" w:rsidRPr="00ED740A" w:rsidRDefault="00ED740A" w:rsidP="00ED740A">
      <w:pPr>
        <w:widowControl/>
        <w:autoSpaceDE/>
        <w:autoSpaceDN/>
        <w:rPr>
          <w:noProof/>
          <w:szCs w:val="24"/>
        </w:rPr>
      </w:pPr>
    </w:p>
    <w:p w14:paraId="21436E18"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32E363EA" w14:textId="77777777" w:rsidR="00ED740A" w:rsidRPr="00ED740A" w:rsidRDefault="00ED740A" w:rsidP="00ED740A">
      <w:pPr>
        <w:widowControl/>
        <w:autoSpaceDE/>
        <w:autoSpaceDN/>
        <w:rPr>
          <w:noProof/>
          <w:szCs w:val="24"/>
        </w:rPr>
      </w:pPr>
    </w:p>
    <w:p w14:paraId="587CCFA3" w14:textId="77777777" w:rsidR="00ED740A" w:rsidRPr="00ED740A" w:rsidRDefault="00ED740A" w:rsidP="00ED740A">
      <w:pPr>
        <w:widowControl/>
        <w:tabs>
          <w:tab w:val="left" w:pos="567"/>
        </w:tabs>
        <w:autoSpaceDE/>
        <w:autoSpaceDN/>
      </w:pPr>
      <w:r w:rsidRPr="00ED740A">
        <w:rPr>
          <w:szCs w:val="20"/>
        </w:rPr>
        <w:t>Receptinis vaistas</w:t>
      </w:r>
      <w:r w:rsidRPr="00ED740A">
        <w:t>.</w:t>
      </w:r>
    </w:p>
    <w:p w14:paraId="473692EE" w14:textId="77777777" w:rsidR="00ED740A" w:rsidRPr="00ED740A" w:rsidRDefault="00ED740A" w:rsidP="00ED740A">
      <w:pPr>
        <w:widowControl/>
        <w:autoSpaceDE/>
        <w:autoSpaceDN/>
        <w:rPr>
          <w:noProof/>
          <w:szCs w:val="24"/>
        </w:rPr>
      </w:pPr>
    </w:p>
    <w:p w14:paraId="13AF91D3" w14:textId="77777777" w:rsidR="00ED740A" w:rsidRPr="00ED740A" w:rsidRDefault="00ED740A" w:rsidP="00ED740A">
      <w:pPr>
        <w:widowControl/>
        <w:autoSpaceDE/>
        <w:autoSpaceDN/>
        <w:rPr>
          <w:noProof/>
          <w:szCs w:val="24"/>
        </w:rPr>
      </w:pPr>
    </w:p>
    <w:p w14:paraId="517A0B91"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521A9131" w14:textId="77777777" w:rsidR="00ED740A" w:rsidRPr="00ED740A" w:rsidRDefault="00ED740A" w:rsidP="00ED740A">
      <w:pPr>
        <w:widowControl/>
        <w:autoSpaceDE/>
        <w:autoSpaceDN/>
        <w:rPr>
          <w:noProof/>
          <w:szCs w:val="24"/>
        </w:rPr>
      </w:pPr>
    </w:p>
    <w:p w14:paraId="6040E4A2" w14:textId="77777777" w:rsidR="00ED740A" w:rsidRPr="00ED740A" w:rsidRDefault="00ED740A" w:rsidP="00ED740A">
      <w:pPr>
        <w:widowControl/>
        <w:autoSpaceDE/>
        <w:autoSpaceDN/>
        <w:rPr>
          <w:noProof/>
          <w:szCs w:val="24"/>
        </w:rPr>
      </w:pPr>
    </w:p>
    <w:p w14:paraId="349000E8" w14:textId="77777777" w:rsidR="00ED740A" w:rsidRPr="00ED740A" w:rsidRDefault="00ED740A" w:rsidP="00ED740A">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137F86E5" w14:textId="77777777" w:rsidR="00ED740A" w:rsidRPr="00ED740A" w:rsidRDefault="00ED740A" w:rsidP="00ED740A">
      <w:pPr>
        <w:widowControl/>
        <w:autoSpaceDE/>
        <w:autoSpaceDN/>
        <w:rPr>
          <w:noProof/>
          <w:szCs w:val="24"/>
        </w:rPr>
      </w:pPr>
    </w:p>
    <w:p w14:paraId="1E66C507" w14:textId="77777777" w:rsidR="00ED740A" w:rsidRPr="00ED740A" w:rsidRDefault="00ED740A" w:rsidP="00ED740A">
      <w:pPr>
        <w:widowControl/>
        <w:autoSpaceDE/>
        <w:autoSpaceDN/>
        <w:rPr>
          <w:szCs w:val="24"/>
        </w:rPr>
      </w:pPr>
      <w:proofErr w:type="spellStart"/>
      <w:r w:rsidRPr="00ED740A">
        <w:rPr>
          <w:szCs w:val="24"/>
        </w:rPr>
        <w:t>telexer</w:t>
      </w:r>
      <w:proofErr w:type="spellEnd"/>
      <w:r w:rsidRPr="00ED740A">
        <w:rPr>
          <w:szCs w:val="24"/>
        </w:rPr>
        <w:t xml:space="preserve"> 110 mg</w:t>
      </w:r>
    </w:p>
    <w:p w14:paraId="67A15C1B" w14:textId="77777777" w:rsidR="00ED740A" w:rsidRPr="00ED740A" w:rsidRDefault="00ED740A" w:rsidP="00ED740A">
      <w:pPr>
        <w:widowControl/>
        <w:autoSpaceDE/>
        <w:autoSpaceDN/>
        <w:rPr>
          <w:noProof/>
          <w:shd w:val="clear" w:color="auto" w:fill="CCCCCC"/>
        </w:rPr>
      </w:pPr>
    </w:p>
    <w:p w14:paraId="34576B59" w14:textId="77777777" w:rsidR="00ED740A" w:rsidRPr="00ED740A" w:rsidRDefault="00ED740A" w:rsidP="00ED740A">
      <w:pPr>
        <w:widowControl/>
        <w:autoSpaceDE/>
        <w:autoSpaceDN/>
        <w:rPr>
          <w:noProof/>
          <w:shd w:val="clear" w:color="auto" w:fill="CCCCCC"/>
        </w:rPr>
      </w:pPr>
    </w:p>
    <w:p w14:paraId="18BE129F"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4EDD16B5" w14:textId="77777777" w:rsidR="00ED740A" w:rsidRPr="00ED740A" w:rsidRDefault="00ED740A" w:rsidP="00ED740A">
      <w:pPr>
        <w:widowControl/>
        <w:autoSpaceDE/>
        <w:autoSpaceDN/>
        <w:rPr>
          <w:noProof/>
          <w:szCs w:val="24"/>
        </w:rPr>
      </w:pPr>
    </w:p>
    <w:p w14:paraId="12BCF965" w14:textId="77777777" w:rsidR="00ED740A" w:rsidRPr="00ED740A" w:rsidRDefault="00ED740A" w:rsidP="00ED740A">
      <w:pPr>
        <w:widowControl/>
        <w:autoSpaceDE/>
        <w:autoSpaceDN/>
        <w:rPr>
          <w:noProof/>
          <w:shd w:val="clear" w:color="auto" w:fill="CCCCCC"/>
        </w:rPr>
      </w:pPr>
      <w:r w:rsidRPr="00ED740A">
        <w:rPr>
          <w:noProof/>
          <w:szCs w:val="24"/>
          <w:highlight w:val="lightGray"/>
        </w:rPr>
        <w:t>2D brūkšninis kodas su nurodytu unikaliu identifikatoriumi.</w:t>
      </w:r>
    </w:p>
    <w:p w14:paraId="76B850C9" w14:textId="77777777" w:rsidR="00ED740A" w:rsidRPr="00ED740A" w:rsidRDefault="00ED740A" w:rsidP="00ED740A">
      <w:pPr>
        <w:widowControl/>
        <w:autoSpaceDE/>
        <w:autoSpaceDN/>
        <w:rPr>
          <w:noProof/>
          <w:shd w:val="clear" w:color="auto" w:fill="CCCCCC"/>
        </w:rPr>
      </w:pPr>
    </w:p>
    <w:p w14:paraId="18001899" w14:textId="77777777" w:rsidR="00ED740A" w:rsidRPr="00ED740A" w:rsidRDefault="00ED740A" w:rsidP="00ED740A">
      <w:pPr>
        <w:widowControl/>
        <w:autoSpaceDE/>
        <w:autoSpaceDN/>
        <w:rPr>
          <w:noProof/>
        </w:rPr>
      </w:pPr>
    </w:p>
    <w:p w14:paraId="56BC5682" w14:textId="77777777" w:rsidR="00ED740A" w:rsidRPr="00ED740A" w:rsidRDefault="00ED740A" w:rsidP="00ED740A">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124FAA85" w14:textId="77777777" w:rsidR="00ED740A" w:rsidRPr="00ED740A" w:rsidRDefault="00ED740A" w:rsidP="00ED740A">
      <w:pPr>
        <w:widowControl/>
        <w:autoSpaceDE/>
        <w:autoSpaceDN/>
        <w:rPr>
          <w:noProof/>
          <w:szCs w:val="24"/>
        </w:rPr>
      </w:pPr>
    </w:p>
    <w:p w14:paraId="154D7C5F" w14:textId="77777777" w:rsidR="00ED740A" w:rsidRPr="00ED740A" w:rsidRDefault="00ED740A" w:rsidP="00ED740A">
      <w:pPr>
        <w:widowControl/>
        <w:autoSpaceDE/>
        <w:autoSpaceDN/>
        <w:rPr>
          <w:szCs w:val="24"/>
        </w:rPr>
      </w:pPr>
      <w:r w:rsidRPr="00ED740A">
        <w:rPr>
          <w:szCs w:val="24"/>
        </w:rPr>
        <w:t>PC:</w:t>
      </w:r>
    </w:p>
    <w:p w14:paraId="58A909FF" w14:textId="77777777" w:rsidR="00ED740A" w:rsidRPr="00ED740A" w:rsidRDefault="00ED740A" w:rsidP="00ED740A">
      <w:pPr>
        <w:widowControl/>
        <w:autoSpaceDE/>
        <w:autoSpaceDN/>
        <w:rPr>
          <w:szCs w:val="24"/>
        </w:rPr>
      </w:pPr>
      <w:r w:rsidRPr="00ED740A">
        <w:rPr>
          <w:szCs w:val="24"/>
        </w:rPr>
        <w:t>SN:</w:t>
      </w:r>
    </w:p>
    <w:p w14:paraId="67F17265" w14:textId="77777777" w:rsidR="00ED740A" w:rsidRPr="00ED740A" w:rsidRDefault="00ED740A" w:rsidP="00ED740A">
      <w:pPr>
        <w:widowControl/>
        <w:autoSpaceDE/>
        <w:autoSpaceDN/>
        <w:rPr>
          <w:szCs w:val="24"/>
        </w:rPr>
      </w:pPr>
      <w:r w:rsidRPr="00ED740A">
        <w:rPr>
          <w:szCs w:val="24"/>
          <w:highlight w:val="lightGray"/>
        </w:rPr>
        <w:t>NN:</w:t>
      </w:r>
    </w:p>
    <w:p w14:paraId="34BE8913" w14:textId="77777777" w:rsidR="00ED740A" w:rsidRPr="00ED740A" w:rsidRDefault="00ED740A" w:rsidP="00ED740A">
      <w:pPr>
        <w:widowControl/>
        <w:autoSpaceDE/>
        <w:autoSpaceDN/>
        <w:rPr>
          <w:noProof/>
        </w:rPr>
      </w:pPr>
    </w:p>
    <w:p w14:paraId="0C9D6576" w14:textId="77777777" w:rsidR="00ED740A" w:rsidRPr="00ED740A" w:rsidRDefault="00ED740A" w:rsidP="00ED740A">
      <w:pPr>
        <w:widowControl/>
        <w:autoSpaceDE/>
        <w:autoSpaceDN/>
        <w:rPr>
          <w:noProof/>
        </w:rPr>
      </w:pPr>
    </w:p>
    <w:p w14:paraId="0D4A2541" w14:textId="77777777" w:rsidR="00ED740A" w:rsidRPr="00ED740A" w:rsidRDefault="00ED740A" w:rsidP="00ED740A">
      <w:pPr>
        <w:widowControl/>
        <w:autoSpaceDE/>
        <w:autoSpaceDN/>
        <w:rPr>
          <w:b/>
          <w:noProof/>
          <w:szCs w:val="24"/>
        </w:rPr>
      </w:pPr>
      <w:r w:rsidRPr="00ED740A">
        <w:rPr>
          <w:b/>
          <w:noProof/>
          <w:color w:val="FF0000"/>
          <w:szCs w:val="24"/>
        </w:rPr>
        <w:br w:type="page"/>
      </w:r>
    </w:p>
    <w:p w14:paraId="7083E9BB" w14:textId="77777777" w:rsidR="00ED740A" w:rsidRPr="00ED740A" w:rsidRDefault="00ED740A" w:rsidP="00ED740A">
      <w:pPr>
        <w:widowControl/>
        <w:shd w:val="clear" w:color="auto" w:fill="FFFFFF"/>
        <w:autoSpaceDE/>
        <w:autoSpaceDN/>
        <w:rPr>
          <w:szCs w:val="24"/>
        </w:rPr>
      </w:pPr>
      <w:r w:rsidRPr="00ED740A">
        <w:rPr>
          <w:szCs w:val="24"/>
        </w:rPr>
        <w:lastRenderedPageBreak/>
        <w:t>Sutrumpintas daugiakalbis ženklinimas tik EE, LV, LT.</w:t>
      </w:r>
    </w:p>
    <w:p w14:paraId="0FAA90D7" w14:textId="77777777" w:rsidR="00ED740A" w:rsidRPr="00ED740A" w:rsidRDefault="00ED740A" w:rsidP="00ED740A">
      <w:pPr>
        <w:widowControl/>
        <w:autoSpaceDE/>
        <w:autoSpaceDN/>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3CDDD0C1" w14:textId="77777777" w:rsidTr="00ED740A">
        <w:trPr>
          <w:trHeight w:val="785"/>
        </w:trPr>
        <w:tc>
          <w:tcPr>
            <w:tcW w:w="9287" w:type="dxa"/>
            <w:tcBorders>
              <w:bottom w:val="single" w:sz="4" w:space="0" w:color="auto"/>
            </w:tcBorders>
          </w:tcPr>
          <w:p w14:paraId="1D833CC8" w14:textId="77777777" w:rsidR="00ED740A" w:rsidRPr="00ED740A" w:rsidRDefault="00ED740A" w:rsidP="00ED740A">
            <w:pPr>
              <w:widowControl/>
              <w:autoSpaceDE/>
              <w:autoSpaceDN/>
              <w:rPr>
                <w:b/>
                <w:noProof/>
                <w:szCs w:val="24"/>
              </w:rPr>
            </w:pPr>
            <w:r w:rsidRPr="00ED740A">
              <w:rPr>
                <w:b/>
                <w:noProof/>
                <w:szCs w:val="24"/>
              </w:rPr>
              <w:t xml:space="preserve">MINIMALI </w:t>
            </w:r>
            <w:r w:rsidRPr="00ED740A">
              <w:rPr>
                <w:b/>
                <w:caps/>
                <w:noProof/>
                <w:szCs w:val="24"/>
              </w:rPr>
              <w:t xml:space="preserve">informacija ant </w:t>
            </w:r>
            <w:r w:rsidRPr="00ED740A">
              <w:rPr>
                <w:b/>
                <w:noProof/>
                <w:szCs w:val="24"/>
              </w:rPr>
              <w:t>LIZDINIŲ PLOKŠTELIŲ ARBA DVISLUOKSNIŲ JUOSTELIŲ</w:t>
            </w:r>
          </w:p>
          <w:p w14:paraId="4EBF92BB" w14:textId="77777777" w:rsidR="00ED740A" w:rsidRPr="00ED740A" w:rsidRDefault="00ED740A" w:rsidP="00ED740A">
            <w:pPr>
              <w:widowControl/>
              <w:autoSpaceDE/>
              <w:autoSpaceDN/>
              <w:rPr>
                <w:b/>
                <w:noProof/>
                <w:szCs w:val="24"/>
              </w:rPr>
            </w:pPr>
          </w:p>
          <w:p w14:paraId="266CF41D" w14:textId="77777777" w:rsidR="00ED740A" w:rsidRPr="00ED740A" w:rsidRDefault="00ED740A" w:rsidP="00ED740A">
            <w:pPr>
              <w:widowControl/>
              <w:autoSpaceDE/>
              <w:autoSpaceDN/>
              <w:rPr>
                <w:b/>
                <w:noProof/>
                <w:szCs w:val="24"/>
              </w:rPr>
            </w:pPr>
            <w:r w:rsidRPr="00ED740A">
              <w:rPr>
                <w:b/>
                <w:lang w:eastAsia="lt-LT"/>
              </w:rPr>
              <w:t>LIZDINĖ PLOKŠTELĖ</w:t>
            </w:r>
          </w:p>
        </w:tc>
      </w:tr>
    </w:tbl>
    <w:p w14:paraId="249E5C40" w14:textId="77777777" w:rsidR="00ED740A" w:rsidRPr="00ED740A" w:rsidRDefault="00ED740A" w:rsidP="00ED740A">
      <w:pPr>
        <w:widowControl/>
        <w:autoSpaceDE/>
        <w:autoSpaceDN/>
        <w:rPr>
          <w:b/>
          <w:noProof/>
          <w:szCs w:val="24"/>
        </w:rPr>
      </w:pPr>
    </w:p>
    <w:p w14:paraId="6A45B872"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1D91DA67" w14:textId="77777777" w:rsidTr="00ED740A">
        <w:tc>
          <w:tcPr>
            <w:tcW w:w="9287" w:type="dxa"/>
          </w:tcPr>
          <w:p w14:paraId="0FC1EC45"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1.</w:t>
            </w:r>
            <w:r w:rsidRPr="00ED740A">
              <w:rPr>
                <w:b/>
                <w:noProof/>
                <w:szCs w:val="24"/>
              </w:rPr>
              <w:tab/>
            </w:r>
            <w:r w:rsidRPr="00ED740A">
              <w:rPr>
                <w:b/>
                <w:caps/>
                <w:noProof/>
                <w:szCs w:val="24"/>
              </w:rPr>
              <w:t>Vaistinio preparato pavadinimas</w:t>
            </w:r>
          </w:p>
        </w:tc>
      </w:tr>
    </w:tbl>
    <w:p w14:paraId="7F7451E5" w14:textId="77777777" w:rsidR="00ED740A" w:rsidRPr="00ED740A" w:rsidRDefault="00ED740A" w:rsidP="00ED740A">
      <w:pPr>
        <w:widowControl/>
        <w:autoSpaceDE/>
        <w:autoSpaceDN/>
        <w:ind w:left="567" w:hanging="567"/>
        <w:rPr>
          <w:noProof/>
          <w:szCs w:val="24"/>
        </w:rPr>
      </w:pPr>
    </w:p>
    <w:p w14:paraId="2C76AC0A" w14:textId="77777777" w:rsidR="00ED740A" w:rsidRPr="00ED740A" w:rsidRDefault="00ED740A" w:rsidP="00ED740A">
      <w:pPr>
        <w:widowControl/>
        <w:autoSpaceDE/>
        <w:autoSpaceDN/>
        <w:rPr>
          <w:noProof/>
          <w:szCs w:val="24"/>
        </w:rPr>
      </w:pPr>
      <w:r w:rsidRPr="00ED740A">
        <w:rPr>
          <w:noProof/>
          <w:szCs w:val="24"/>
        </w:rPr>
        <w:t>TELEXER 110 mg kapsulės</w:t>
      </w:r>
    </w:p>
    <w:p w14:paraId="5FB2BA32" w14:textId="77777777" w:rsidR="00ED740A" w:rsidRPr="00ED740A" w:rsidRDefault="00ED740A" w:rsidP="00ED740A">
      <w:pPr>
        <w:widowControl/>
        <w:autoSpaceDE/>
        <w:autoSpaceDN/>
        <w:rPr>
          <w:i/>
          <w:iCs/>
          <w:noProof/>
          <w:szCs w:val="24"/>
        </w:rPr>
      </w:pPr>
      <w:r w:rsidRPr="00ED740A">
        <w:rPr>
          <w:i/>
          <w:iCs/>
          <w:noProof/>
          <w:szCs w:val="24"/>
        </w:rPr>
        <w:t>dabigatranum etexilatum</w:t>
      </w:r>
    </w:p>
    <w:p w14:paraId="669E03B4" w14:textId="77777777" w:rsidR="00ED740A" w:rsidRPr="00ED740A" w:rsidRDefault="00ED740A" w:rsidP="00ED740A">
      <w:pPr>
        <w:widowControl/>
        <w:autoSpaceDE/>
        <w:autoSpaceDN/>
        <w:rPr>
          <w:b/>
          <w:noProof/>
          <w:szCs w:val="24"/>
        </w:rPr>
      </w:pPr>
    </w:p>
    <w:p w14:paraId="5700EDAD"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0C260B2C" w14:textId="77777777" w:rsidTr="00ED740A">
        <w:tc>
          <w:tcPr>
            <w:tcW w:w="9287" w:type="dxa"/>
          </w:tcPr>
          <w:p w14:paraId="59AAE528"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2.</w:t>
            </w:r>
            <w:r w:rsidRPr="00ED740A">
              <w:rPr>
                <w:b/>
                <w:noProof/>
                <w:szCs w:val="24"/>
              </w:rPr>
              <w:tab/>
            </w:r>
            <w:r w:rsidRPr="00ED740A">
              <w:rPr>
                <w:b/>
                <w:caps/>
                <w:noProof/>
                <w:snapToGrid w:val="0"/>
                <w:szCs w:val="24"/>
              </w:rPr>
              <w:t>REGISTRUOTOJO</w:t>
            </w:r>
            <w:r w:rsidRPr="00ED740A">
              <w:rPr>
                <w:b/>
                <w:caps/>
                <w:noProof/>
                <w:szCs w:val="24"/>
              </w:rPr>
              <w:t xml:space="preserve"> pavadinimas</w:t>
            </w:r>
          </w:p>
        </w:tc>
      </w:tr>
    </w:tbl>
    <w:p w14:paraId="2A875015" w14:textId="77777777" w:rsidR="00ED740A" w:rsidRPr="00ED740A" w:rsidRDefault="00ED740A" w:rsidP="00ED740A">
      <w:pPr>
        <w:widowControl/>
        <w:autoSpaceDE/>
        <w:autoSpaceDN/>
        <w:rPr>
          <w:b/>
          <w:noProof/>
          <w:szCs w:val="24"/>
        </w:rPr>
      </w:pPr>
    </w:p>
    <w:p w14:paraId="2417F8D7" w14:textId="77777777" w:rsidR="00ED740A" w:rsidRPr="00ED740A" w:rsidRDefault="00ED740A" w:rsidP="00ED740A">
      <w:pPr>
        <w:widowControl/>
        <w:autoSpaceDE/>
        <w:autoSpaceDN/>
        <w:ind w:firstLine="1"/>
        <w:jc w:val="both"/>
        <w:rPr>
          <w:lang w:eastAsia="hu-HU"/>
        </w:rPr>
      </w:pPr>
      <w:proofErr w:type="spellStart"/>
      <w:r w:rsidRPr="00ED740A">
        <w:rPr>
          <w:lang w:eastAsia="hu-HU"/>
        </w:rPr>
        <w:t>Gedeon</w:t>
      </w:r>
      <w:proofErr w:type="spellEnd"/>
      <w:r w:rsidRPr="00ED740A">
        <w:rPr>
          <w:lang w:eastAsia="hu-HU"/>
        </w:rPr>
        <w:t xml:space="preserve"> </w:t>
      </w:r>
      <w:proofErr w:type="spellStart"/>
      <w:r w:rsidRPr="00ED740A">
        <w:rPr>
          <w:lang w:eastAsia="hu-HU"/>
        </w:rPr>
        <w:t>Richter</w:t>
      </w:r>
      <w:proofErr w:type="spellEnd"/>
      <w:r w:rsidRPr="00ED740A">
        <w:rPr>
          <w:lang w:eastAsia="hu-HU"/>
        </w:rPr>
        <w:t xml:space="preserve"> </w:t>
      </w:r>
      <w:proofErr w:type="spellStart"/>
      <w:r w:rsidRPr="00ED740A">
        <w:rPr>
          <w:lang w:eastAsia="hu-HU"/>
        </w:rPr>
        <w:t>Plc</w:t>
      </w:r>
      <w:proofErr w:type="spellEnd"/>
      <w:r w:rsidRPr="00ED740A">
        <w:rPr>
          <w:lang w:eastAsia="hu-HU"/>
        </w:rPr>
        <w:t>.</w:t>
      </w:r>
    </w:p>
    <w:p w14:paraId="46B22752" w14:textId="77777777" w:rsidR="00ED740A" w:rsidRPr="00ED740A" w:rsidRDefault="00ED740A" w:rsidP="00ED740A">
      <w:pPr>
        <w:widowControl/>
        <w:autoSpaceDE/>
        <w:autoSpaceDN/>
        <w:rPr>
          <w:noProof/>
          <w:szCs w:val="24"/>
        </w:rPr>
      </w:pPr>
    </w:p>
    <w:p w14:paraId="3B9B5F1D" w14:textId="77777777" w:rsidR="00ED740A" w:rsidRPr="00ED740A" w:rsidRDefault="00ED740A" w:rsidP="00ED740A">
      <w:pPr>
        <w:widowControl/>
        <w:autoSpaceDE/>
        <w:autoSpaceDN/>
        <w:rPr>
          <w:szCs w:val="24"/>
        </w:rPr>
      </w:pPr>
      <w:r w:rsidRPr="00ED740A">
        <w:rPr>
          <w:szCs w:val="24"/>
        </w:rPr>
        <w:t>((RG emblem</w:t>
      </w:r>
      <w:r w:rsidR="00C236CF">
        <w:rPr>
          <w:szCs w:val="24"/>
        </w:rPr>
        <w:t>a</w:t>
      </w:r>
      <w:r w:rsidRPr="00ED740A">
        <w:rPr>
          <w:szCs w:val="24"/>
        </w:rPr>
        <w:t>))</w:t>
      </w:r>
    </w:p>
    <w:p w14:paraId="529CABB5" w14:textId="77777777" w:rsidR="00ED740A" w:rsidRPr="00ED740A" w:rsidRDefault="00ED740A" w:rsidP="00ED740A">
      <w:pPr>
        <w:widowControl/>
        <w:autoSpaceDE/>
        <w:autoSpaceDN/>
        <w:rPr>
          <w:b/>
          <w:noProof/>
          <w:szCs w:val="24"/>
        </w:rPr>
      </w:pPr>
    </w:p>
    <w:p w14:paraId="5F74263A"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359B5C52" w14:textId="77777777" w:rsidTr="00ED740A">
        <w:tc>
          <w:tcPr>
            <w:tcW w:w="9287" w:type="dxa"/>
          </w:tcPr>
          <w:p w14:paraId="05EB795B"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3.</w:t>
            </w:r>
            <w:r w:rsidRPr="00ED740A">
              <w:rPr>
                <w:b/>
                <w:noProof/>
                <w:szCs w:val="24"/>
              </w:rPr>
              <w:tab/>
            </w:r>
            <w:r w:rsidRPr="00ED740A">
              <w:rPr>
                <w:b/>
                <w:caps/>
                <w:noProof/>
                <w:szCs w:val="24"/>
              </w:rPr>
              <w:t>tinkamumo laikas</w:t>
            </w:r>
          </w:p>
        </w:tc>
      </w:tr>
    </w:tbl>
    <w:p w14:paraId="24317B79" w14:textId="77777777" w:rsidR="00ED740A" w:rsidRPr="00ED740A" w:rsidRDefault="00ED740A" w:rsidP="00ED740A">
      <w:pPr>
        <w:widowControl/>
        <w:autoSpaceDE/>
        <w:autoSpaceDN/>
        <w:rPr>
          <w:b/>
          <w:noProof/>
          <w:szCs w:val="24"/>
        </w:rPr>
      </w:pPr>
    </w:p>
    <w:p w14:paraId="195AA7F4" w14:textId="77777777" w:rsidR="00ED740A" w:rsidRPr="00ED740A" w:rsidRDefault="00ED740A" w:rsidP="00ED740A">
      <w:pPr>
        <w:widowControl/>
        <w:autoSpaceDE/>
        <w:autoSpaceDN/>
        <w:rPr>
          <w:noProof/>
          <w:szCs w:val="24"/>
        </w:rPr>
      </w:pPr>
      <w:r w:rsidRPr="00ED740A">
        <w:rPr>
          <w:rFonts w:ascii="Arial" w:hAnsi="Arial" w:cs="Arial"/>
          <w:noProof/>
          <w:vanish/>
          <w:szCs w:val="24"/>
          <w:highlight w:val="lightGray"/>
        </w:rPr>
        <w:t>[</w:t>
      </w:r>
      <w:r w:rsidRPr="00ED740A">
        <w:rPr>
          <w:noProof/>
          <w:vanish/>
          <w:szCs w:val="24"/>
          <w:highlight w:val="lightGray"/>
        </w:rPr>
        <w:t>EXP</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highlight w:val="lightGray"/>
        </w:rPr>
        <w:t>{mm/MMMM}</w:t>
      </w:r>
    </w:p>
    <w:p w14:paraId="45E9EAB2" w14:textId="77777777" w:rsidR="00ED740A" w:rsidRPr="00ED740A" w:rsidRDefault="00ED740A" w:rsidP="00ED740A">
      <w:pPr>
        <w:widowControl/>
        <w:autoSpaceDE/>
        <w:autoSpaceDN/>
        <w:rPr>
          <w:noProof/>
          <w:szCs w:val="24"/>
        </w:rPr>
      </w:pPr>
    </w:p>
    <w:p w14:paraId="39DD8B34" w14:textId="77777777" w:rsidR="00ED740A" w:rsidRPr="00ED740A" w:rsidRDefault="00ED740A" w:rsidP="00ED740A">
      <w:pPr>
        <w:widowControl/>
        <w:autoSpaceDE/>
        <w:autoSpaceDN/>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31B1DB39" w14:textId="77777777" w:rsidTr="00ED740A">
        <w:tc>
          <w:tcPr>
            <w:tcW w:w="9287" w:type="dxa"/>
          </w:tcPr>
          <w:p w14:paraId="033209E2"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4.</w:t>
            </w:r>
            <w:r w:rsidRPr="00ED740A">
              <w:rPr>
                <w:b/>
                <w:noProof/>
                <w:szCs w:val="24"/>
              </w:rPr>
              <w:tab/>
            </w:r>
            <w:r w:rsidRPr="00ED740A">
              <w:rPr>
                <w:b/>
                <w:caps/>
                <w:noProof/>
                <w:szCs w:val="24"/>
              </w:rPr>
              <w:t>serijos numeris</w:t>
            </w:r>
          </w:p>
        </w:tc>
      </w:tr>
    </w:tbl>
    <w:p w14:paraId="0F33F56D" w14:textId="77777777" w:rsidR="00ED740A" w:rsidRPr="00ED740A" w:rsidRDefault="00ED740A" w:rsidP="00ED740A">
      <w:pPr>
        <w:widowControl/>
        <w:autoSpaceDE/>
        <w:autoSpaceDN/>
        <w:ind w:right="113"/>
        <w:rPr>
          <w:i/>
          <w:noProof/>
          <w:szCs w:val="24"/>
          <w:highlight w:val="yellow"/>
        </w:rPr>
      </w:pPr>
    </w:p>
    <w:p w14:paraId="575B074D" w14:textId="77777777" w:rsidR="00ED740A" w:rsidRPr="00ED740A" w:rsidRDefault="00ED740A" w:rsidP="00ED740A">
      <w:pPr>
        <w:widowControl/>
        <w:autoSpaceDE/>
        <w:autoSpaceDN/>
        <w:ind w:right="113"/>
        <w:rPr>
          <w:noProof/>
          <w:szCs w:val="24"/>
        </w:rPr>
      </w:pPr>
      <w:r w:rsidRPr="00ED740A">
        <w:rPr>
          <w:rFonts w:ascii="Arial" w:hAnsi="Arial" w:cs="Arial"/>
          <w:noProof/>
          <w:vanish/>
          <w:szCs w:val="24"/>
          <w:highlight w:val="lightGray"/>
        </w:rPr>
        <w:t>[</w:t>
      </w:r>
      <w:r w:rsidRPr="00ED740A">
        <w:rPr>
          <w:noProof/>
          <w:vanish/>
          <w:szCs w:val="24"/>
          <w:highlight w:val="lightGray"/>
        </w:rPr>
        <w:t>Lot</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iCs/>
          <w:szCs w:val="18"/>
          <w:highlight w:val="lightGray"/>
        </w:rPr>
        <w:t>{numeris}</w:t>
      </w:r>
    </w:p>
    <w:p w14:paraId="5A33F15C" w14:textId="77777777" w:rsidR="00ED740A" w:rsidRPr="00ED740A" w:rsidRDefault="00ED740A" w:rsidP="00ED740A">
      <w:pPr>
        <w:widowControl/>
        <w:autoSpaceDE/>
        <w:autoSpaceDN/>
        <w:ind w:right="113"/>
        <w:rPr>
          <w:noProof/>
          <w:szCs w:val="24"/>
        </w:rPr>
      </w:pPr>
    </w:p>
    <w:p w14:paraId="15BF2ED7" w14:textId="77777777" w:rsidR="00ED740A" w:rsidRPr="00ED740A" w:rsidRDefault="00ED740A" w:rsidP="00ED740A">
      <w:pPr>
        <w:widowControl/>
        <w:autoSpaceDE/>
        <w:autoSpaceDN/>
        <w:ind w:right="113"/>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31560C8F" w14:textId="77777777" w:rsidTr="00ED740A">
        <w:tc>
          <w:tcPr>
            <w:tcW w:w="9287" w:type="dxa"/>
          </w:tcPr>
          <w:p w14:paraId="6274AE78"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5.</w:t>
            </w:r>
            <w:r w:rsidRPr="00ED740A">
              <w:rPr>
                <w:b/>
                <w:noProof/>
                <w:szCs w:val="24"/>
              </w:rPr>
              <w:tab/>
              <w:t>KITA</w:t>
            </w:r>
          </w:p>
        </w:tc>
      </w:tr>
    </w:tbl>
    <w:p w14:paraId="4D2C910E" w14:textId="77777777" w:rsidR="00ED740A" w:rsidRPr="00ED740A" w:rsidRDefault="00ED740A" w:rsidP="00ED740A">
      <w:pPr>
        <w:widowControl/>
        <w:autoSpaceDE/>
        <w:autoSpaceDN/>
        <w:ind w:right="113"/>
        <w:rPr>
          <w:noProof/>
          <w:szCs w:val="24"/>
        </w:rPr>
      </w:pPr>
    </w:p>
    <w:p w14:paraId="41C5AE63" w14:textId="77777777" w:rsidR="00ED740A" w:rsidRPr="00ED740A" w:rsidRDefault="00ED740A" w:rsidP="00ED740A">
      <w:pPr>
        <w:widowControl/>
        <w:autoSpaceDE/>
        <w:autoSpaceDN/>
        <w:ind w:right="113"/>
        <w:rPr>
          <w:noProof/>
          <w:szCs w:val="24"/>
        </w:rPr>
      </w:pPr>
    </w:p>
    <w:p w14:paraId="57BFDFCF" w14:textId="77777777" w:rsidR="00ED740A" w:rsidRPr="00ED740A" w:rsidRDefault="00ED740A" w:rsidP="00ED740A">
      <w:pPr>
        <w:widowControl/>
        <w:autoSpaceDE/>
        <w:autoSpaceDN/>
        <w:rPr>
          <w:noProof/>
          <w:szCs w:val="24"/>
        </w:rPr>
      </w:pPr>
      <w:r w:rsidRPr="00ED740A">
        <w:rPr>
          <w:noProof/>
          <w:szCs w:val="24"/>
        </w:rPr>
        <w:br w:type="page"/>
      </w:r>
    </w:p>
    <w:p w14:paraId="76F9EBDA" w14:textId="77777777" w:rsidR="00ED740A" w:rsidRPr="00ED740A" w:rsidRDefault="00ED740A" w:rsidP="00ED740A">
      <w:pPr>
        <w:widowControl/>
        <w:shd w:val="clear" w:color="auto" w:fill="FFFFFF"/>
        <w:autoSpaceDE/>
        <w:autoSpaceDN/>
        <w:rPr>
          <w:szCs w:val="24"/>
        </w:rPr>
      </w:pPr>
      <w:r w:rsidRPr="00ED740A">
        <w:rPr>
          <w:szCs w:val="24"/>
        </w:rPr>
        <w:lastRenderedPageBreak/>
        <w:t>Sutrumpintas daugiakalbis ženklinimas tik EE, LV, LT.</w:t>
      </w:r>
    </w:p>
    <w:p w14:paraId="6CD9FA5C" w14:textId="77777777" w:rsidR="00ED740A" w:rsidRPr="00ED740A" w:rsidRDefault="00ED740A" w:rsidP="00ED740A">
      <w:pPr>
        <w:widowControl/>
        <w:autoSpaceDE/>
        <w:autoSpaceDN/>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2F649291" w14:textId="77777777" w:rsidTr="00ED740A">
        <w:trPr>
          <w:trHeight w:val="785"/>
        </w:trPr>
        <w:tc>
          <w:tcPr>
            <w:tcW w:w="9287" w:type="dxa"/>
            <w:tcBorders>
              <w:bottom w:val="single" w:sz="4" w:space="0" w:color="auto"/>
            </w:tcBorders>
          </w:tcPr>
          <w:p w14:paraId="0166987B" w14:textId="77777777" w:rsidR="00ED740A" w:rsidRPr="00ED740A" w:rsidRDefault="00ED740A" w:rsidP="00ED740A">
            <w:pPr>
              <w:widowControl/>
              <w:autoSpaceDE/>
              <w:autoSpaceDN/>
              <w:rPr>
                <w:b/>
                <w:noProof/>
                <w:szCs w:val="24"/>
              </w:rPr>
            </w:pPr>
            <w:r w:rsidRPr="00ED740A">
              <w:rPr>
                <w:b/>
                <w:noProof/>
                <w:szCs w:val="24"/>
              </w:rPr>
              <w:t xml:space="preserve">MINIMALI </w:t>
            </w:r>
            <w:r w:rsidRPr="00ED740A">
              <w:rPr>
                <w:b/>
                <w:caps/>
                <w:noProof/>
                <w:szCs w:val="24"/>
              </w:rPr>
              <w:t xml:space="preserve">informacija ant </w:t>
            </w:r>
            <w:r w:rsidRPr="00ED740A">
              <w:rPr>
                <w:b/>
                <w:noProof/>
                <w:szCs w:val="24"/>
              </w:rPr>
              <w:t>LIZDINIŲ PLOKŠTELIŲ ARBA DVISLUOKSNIŲ JUOSTELIŲ</w:t>
            </w:r>
          </w:p>
          <w:p w14:paraId="57F4604D" w14:textId="77777777" w:rsidR="00ED740A" w:rsidRPr="00ED740A" w:rsidRDefault="00ED740A" w:rsidP="00ED740A">
            <w:pPr>
              <w:widowControl/>
              <w:autoSpaceDE/>
              <w:autoSpaceDN/>
              <w:rPr>
                <w:b/>
                <w:noProof/>
                <w:szCs w:val="24"/>
              </w:rPr>
            </w:pPr>
          </w:p>
          <w:p w14:paraId="551F5DF6" w14:textId="3497AC8A" w:rsidR="00ED740A" w:rsidRPr="00ED740A" w:rsidRDefault="00F13E46" w:rsidP="007E4A6A">
            <w:pPr>
              <w:widowControl/>
              <w:autoSpaceDE/>
              <w:autoSpaceDN/>
              <w:rPr>
                <w:b/>
                <w:noProof/>
                <w:szCs w:val="24"/>
              </w:rPr>
            </w:pPr>
            <w:r>
              <w:rPr>
                <w:rFonts w:cs="Calibri"/>
                <w:b/>
                <w:caps/>
                <w:noProof/>
                <w:szCs w:val="24"/>
                <w:lang w:val="en-GB"/>
              </w:rPr>
              <w:t xml:space="preserve">PERFORUOTA </w:t>
            </w:r>
            <w:r w:rsidR="00ED740A" w:rsidRPr="00ED740A">
              <w:rPr>
                <w:rFonts w:cs="Calibri"/>
                <w:b/>
                <w:caps/>
                <w:noProof/>
                <w:szCs w:val="24"/>
                <w:lang w:val="en-GB"/>
              </w:rPr>
              <w:t>lizdinė plokštelė</w:t>
            </w:r>
          </w:p>
        </w:tc>
      </w:tr>
    </w:tbl>
    <w:p w14:paraId="4057833E" w14:textId="77777777" w:rsidR="00ED740A" w:rsidRPr="00ED740A" w:rsidRDefault="00ED740A" w:rsidP="00ED740A">
      <w:pPr>
        <w:widowControl/>
        <w:autoSpaceDE/>
        <w:autoSpaceDN/>
        <w:rPr>
          <w:b/>
          <w:noProof/>
          <w:szCs w:val="24"/>
        </w:rPr>
      </w:pPr>
    </w:p>
    <w:p w14:paraId="7852AEB2"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32046A73" w14:textId="77777777" w:rsidTr="00ED740A">
        <w:tc>
          <w:tcPr>
            <w:tcW w:w="9287" w:type="dxa"/>
          </w:tcPr>
          <w:p w14:paraId="1704E651"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1.</w:t>
            </w:r>
            <w:r w:rsidRPr="00ED740A">
              <w:rPr>
                <w:b/>
                <w:noProof/>
                <w:szCs w:val="24"/>
              </w:rPr>
              <w:tab/>
            </w:r>
            <w:r w:rsidRPr="00ED740A">
              <w:rPr>
                <w:b/>
                <w:caps/>
                <w:noProof/>
                <w:szCs w:val="24"/>
              </w:rPr>
              <w:t>Vaistinio preparato pavadinimas</w:t>
            </w:r>
          </w:p>
        </w:tc>
      </w:tr>
    </w:tbl>
    <w:p w14:paraId="6E747A04" w14:textId="77777777" w:rsidR="00ED740A" w:rsidRPr="00ED740A" w:rsidRDefault="00ED740A" w:rsidP="00ED740A">
      <w:pPr>
        <w:widowControl/>
        <w:autoSpaceDE/>
        <w:autoSpaceDN/>
        <w:ind w:left="567" w:hanging="567"/>
        <w:rPr>
          <w:noProof/>
          <w:szCs w:val="24"/>
        </w:rPr>
      </w:pPr>
    </w:p>
    <w:p w14:paraId="0579ED28" w14:textId="77777777" w:rsidR="00ED740A" w:rsidRPr="00ED740A" w:rsidRDefault="00ED740A" w:rsidP="00ED740A">
      <w:pPr>
        <w:widowControl/>
        <w:autoSpaceDE/>
        <w:autoSpaceDN/>
        <w:rPr>
          <w:noProof/>
          <w:szCs w:val="24"/>
        </w:rPr>
      </w:pPr>
      <w:r w:rsidRPr="00ED740A">
        <w:rPr>
          <w:noProof/>
          <w:szCs w:val="24"/>
        </w:rPr>
        <w:t>TELEXER 110 mg kapsulės</w:t>
      </w:r>
    </w:p>
    <w:p w14:paraId="318BDB31" w14:textId="77777777" w:rsidR="00ED740A" w:rsidRPr="00ED740A" w:rsidRDefault="00ED740A" w:rsidP="00ED740A">
      <w:pPr>
        <w:widowControl/>
        <w:autoSpaceDE/>
        <w:autoSpaceDN/>
        <w:rPr>
          <w:i/>
          <w:iCs/>
          <w:noProof/>
          <w:szCs w:val="24"/>
        </w:rPr>
      </w:pPr>
      <w:r w:rsidRPr="00ED740A">
        <w:rPr>
          <w:i/>
          <w:iCs/>
          <w:noProof/>
          <w:szCs w:val="24"/>
        </w:rPr>
        <w:t>dabigatranum etexilatum</w:t>
      </w:r>
    </w:p>
    <w:p w14:paraId="5D64C176" w14:textId="77777777" w:rsidR="00ED740A" w:rsidRPr="00ED740A" w:rsidRDefault="00ED740A" w:rsidP="00ED740A">
      <w:pPr>
        <w:widowControl/>
        <w:autoSpaceDE/>
        <w:autoSpaceDN/>
        <w:rPr>
          <w:b/>
          <w:noProof/>
          <w:szCs w:val="24"/>
        </w:rPr>
      </w:pPr>
    </w:p>
    <w:p w14:paraId="7D5EC3D3"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7B189108" w14:textId="77777777" w:rsidTr="00ED740A">
        <w:tc>
          <w:tcPr>
            <w:tcW w:w="9287" w:type="dxa"/>
          </w:tcPr>
          <w:p w14:paraId="378B6E70"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2.</w:t>
            </w:r>
            <w:r w:rsidRPr="00ED740A">
              <w:rPr>
                <w:b/>
                <w:noProof/>
                <w:szCs w:val="24"/>
              </w:rPr>
              <w:tab/>
            </w:r>
            <w:r w:rsidRPr="00ED740A">
              <w:rPr>
                <w:b/>
                <w:caps/>
                <w:noProof/>
                <w:snapToGrid w:val="0"/>
                <w:szCs w:val="24"/>
              </w:rPr>
              <w:t>REGISTRUOTOJO</w:t>
            </w:r>
            <w:r w:rsidRPr="00ED740A">
              <w:rPr>
                <w:b/>
                <w:caps/>
                <w:noProof/>
                <w:szCs w:val="24"/>
              </w:rPr>
              <w:t xml:space="preserve"> pavadinimas</w:t>
            </w:r>
          </w:p>
        </w:tc>
      </w:tr>
    </w:tbl>
    <w:p w14:paraId="7880D1A5" w14:textId="77777777" w:rsidR="00ED740A" w:rsidRPr="00ED740A" w:rsidRDefault="00ED740A" w:rsidP="00ED740A">
      <w:pPr>
        <w:widowControl/>
        <w:autoSpaceDE/>
        <w:autoSpaceDN/>
        <w:rPr>
          <w:b/>
          <w:noProof/>
          <w:szCs w:val="24"/>
        </w:rPr>
      </w:pPr>
    </w:p>
    <w:p w14:paraId="00F79CF5" w14:textId="77777777" w:rsidR="00ED740A" w:rsidRPr="00ED740A" w:rsidRDefault="00ED740A" w:rsidP="00ED740A">
      <w:pPr>
        <w:widowControl/>
        <w:autoSpaceDE/>
        <w:autoSpaceDN/>
        <w:ind w:firstLine="1"/>
        <w:jc w:val="both"/>
        <w:rPr>
          <w:lang w:eastAsia="hu-HU"/>
        </w:rPr>
      </w:pPr>
      <w:proofErr w:type="spellStart"/>
      <w:r w:rsidRPr="00ED740A">
        <w:rPr>
          <w:lang w:eastAsia="hu-HU"/>
        </w:rPr>
        <w:t>Gedeon</w:t>
      </w:r>
      <w:proofErr w:type="spellEnd"/>
      <w:r w:rsidRPr="00ED740A">
        <w:rPr>
          <w:lang w:eastAsia="hu-HU"/>
        </w:rPr>
        <w:t xml:space="preserve"> </w:t>
      </w:r>
      <w:proofErr w:type="spellStart"/>
      <w:r w:rsidRPr="00ED740A">
        <w:rPr>
          <w:lang w:eastAsia="hu-HU"/>
        </w:rPr>
        <w:t>Richter</w:t>
      </w:r>
      <w:proofErr w:type="spellEnd"/>
      <w:r w:rsidRPr="00ED740A">
        <w:rPr>
          <w:lang w:eastAsia="hu-HU"/>
        </w:rPr>
        <w:t xml:space="preserve"> </w:t>
      </w:r>
      <w:proofErr w:type="spellStart"/>
      <w:r w:rsidRPr="00ED740A">
        <w:rPr>
          <w:lang w:eastAsia="hu-HU"/>
        </w:rPr>
        <w:t>Plc</w:t>
      </w:r>
      <w:proofErr w:type="spellEnd"/>
      <w:r w:rsidRPr="00ED740A">
        <w:rPr>
          <w:lang w:eastAsia="hu-HU"/>
        </w:rPr>
        <w:t>.</w:t>
      </w:r>
    </w:p>
    <w:p w14:paraId="364D19C7" w14:textId="77777777" w:rsidR="00ED740A" w:rsidRPr="00ED740A" w:rsidRDefault="00ED740A" w:rsidP="00ED740A">
      <w:pPr>
        <w:widowControl/>
        <w:autoSpaceDE/>
        <w:autoSpaceDN/>
        <w:rPr>
          <w:noProof/>
          <w:szCs w:val="24"/>
        </w:rPr>
      </w:pPr>
    </w:p>
    <w:p w14:paraId="46E2B8AB" w14:textId="77777777" w:rsidR="00ED740A" w:rsidRPr="00ED740A" w:rsidRDefault="00ED740A" w:rsidP="00ED740A">
      <w:pPr>
        <w:widowControl/>
        <w:autoSpaceDE/>
        <w:autoSpaceDN/>
        <w:rPr>
          <w:szCs w:val="24"/>
        </w:rPr>
      </w:pPr>
      <w:r w:rsidRPr="00ED740A">
        <w:rPr>
          <w:szCs w:val="24"/>
        </w:rPr>
        <w:t>((RG emblem</w:t>
      </w:r>
      <w:r w:rsidR="00C236CF">
        <w:rPr>
          <w:szCs w:val="24"/>
        </w:rPr>
        <w:t>a</w:t>
      </w:r>
      <w:r w:rsidRPr="00ED740A">
        <w:rPr>
          <w:szCs w:val="24"/>
        </w:rPr>
        <w:t>))</w:t>
      </w:r>
    </w:p>
    <w:p w14:paraId="02D3411B" w14:textId="77777777" w:rsidR="00ED740A" w:rsidRPr="00ED740A" w:rsidRDefault="00ED740A" w:rsidP="00ED740A">
      <w:pPr>
        <w:widowControl/>
        <w:autoSpaceDE/>
        <w:autoSpaceDN/>
        <w:rPr>
          <w:b/>
          <w:noProof/>
          <w:szCs w:val="24"/>
        </w:rPr>
      </w:pPr>
    </w:p>
    <w:p w14:paraId="7D755922" w14:textId="77777777" w:rsidR="00ED740A" w:rsidRPr="00ED740A" w:rsidRDefault="00ED740A" w:rsidP="00ED740A">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2C059EDD" w14:textId="77777777" w:rsidTr="00ED740A">
        <w:tc>
          <w:tcPr>
            <w:tcW w:w="9287" w:type="dxa"/>
          </w:tcPr>
          <w:p w14:paraId="19E973A1"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3.</w:t>
            </w:r>
            <w:r w:rsidRPr="00ED740A">
              <w:rPr>
                <w:b/>
                <w:noProof/>
                <w:szCs w:val="24"/>
              </w:rPr>
              <w:tab/>
            </w:r>
            <w:r w:rsidRPr="00ED740A">
              <w:rPr>
                <w:b/>
                <w:caps/>
                <w:noProof/>
                <w:szCs w:val="24"/>
              </w:rPr>
              <w:t>tinkamumo laikas</w:t>
            </w:r>
          </w:p>
        </w:tc>
      </w:tr>
    </w:tbl>
    <w:p w14:paraId="6EAC40AD" w14:textId="77777777" w:rsidR="00ED740A" w:rsidRPr="00ED740A" w:rsidRDefault="00ED740A" w:rsidP="00ED740A">
      <w:pPr>
        <w:widowControl/>
        <w:autoSpaceDE/>
        <w:autoSpaceDN/>
        <w:rPr>
          <w:b/>
          <w:noProof/>
          <w:szCs w:val="24"/>
        </w:rPr>
      </w:pPr>
    </w:p>
    <w:p w14:paraId="613A161F" w14:textId="77777777" w:rsidR="00ED740A" w:rsidRPr="00ED740A" w:rsidRDefault="00ED740A" w:rsidP="00ED740A">
      <w:pPr>
        <w:widowControl/>
        <w:autoSpaceDE/>
        <w:autoSpaceDN/>
        <w:rPr>
          <w:noProof/>
          <w:szCs w:val="24"/>
        </w:rPr>
      </w:pPr>
      <w:r w:rsidRPr="00ED740A">
        <w:rPr>
          <w:rFonts w:ascii="Arial" w:hAnsi="Arial" w:cs="Arial"/>
          <w:noProof/>
          <w:vanish/>
          <w:szCs w:val="24"/>
          <w:highlight w:val="lightGray"/>
        </w:rPr>
        <w:t>[</w:t>
      </w:r>
      <w:r w:rsidRPr="00ED740A">
        <w:rPr>
          <w:noProof/>
          <w:vanish/>
          <w:szCs w:val="24"/>
          <w:highlight w:val="lightGray"/>
        </w:rPr>
        <w:t>EXP</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highlight w:val="lightGray"/>
        </w:rPr>
        <w:t>{mm/MMMM}</w:t>
      </w:r>
    </w:p>
    <w:p w14:paraId="0C6F850C" w14:textId="77777777" w:rsidR="00ED740A" w:rsidRPr="00ED740A" w:rsidRDefault="00ED740A" w:rsidP="00ED740A">
      <w:pPr>
        <w:widowControl/>
        <w:autoSpaceDE/>
        <w:autoSpaceDN/>
        <w:rPr>
          <w:noProof/>
          <w:szCs w:val="24"/>
        </w:rPr>
      </w:pPr>
    </w:p>
    <w:p w14:paraId="2D4FD269" w14:textId="77777777" w:rsidR="00ED740A" w:rsidRPr="00ED740A" w:rsidRDefault="00ED740A" w:rsidP="00ED740A">
      <w:pPr>
        <w:widowControl/>
        <w:autoSpaceDE/>
        <w:autoSpaceDN/>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601E3299" w14:textId="77777777" w:rsidTr="00ED740A">
        <w:tc>
          <w:tcPr>
            <w:tcW w:w="9287" w:type="dxa"/>
          </w:tcPr>
          <w:p w14:paraId="6A47D0B2"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4.</w:t>
            </w:r>
            <w:r w:rsidRPr="00ED740A">
              <w:rPr>
                <w:b/>
                <w:noProof/>
                <w:szCs w:val="24"/>
              </w:rPr>
              <w:tab/>
            </w:r>
            <w:r w:rsidRPr="00ED740A">
              <w:rPr>
                <w:b/>
                <w:caps/>
                <w:noProof/>
                <w:szCs w:val="24"/>
              </w:rPr>
              <w:t>serijos numeris</w:t>
            </w:r>
          </w:p>
        </w:tc>
      </w:tr>
    </w:tbl>
    <w:p w14:paraId="0188140B" w14:textId="77777777" w:rsidR="00ED740A" w:rsidRPr="00ED740A" w:rsidRDefault="00ED740A" w:rsidP="00ED740A">
      <w:pPr>
        <w:widowControl/>
        <w:autoSpaceDE/>
        <w:autoSpaceDN/>
        <w:ind w:right="113"/>
        <w:rPr>
          <w:i/>
          <w:noProof/>
          <w:szCs w:val="24"/>
          <w:highlight w:val="yellow"/>
        </w:rPr>
      </w:pPr>
    </w:p>
    <w:p w14:paraId="5C759228" w14:textId="77777777" w:rsidR="00ED740A" w:rsidRPr="00ED740A" w:rsidRDefault="00ED740A" w:rsidP="00ED740A">
      <w:pPr>
        <w:widowControl/>
        <w:autoSpaceDE/>
        <w:autoSpaceDN/>
        <w:ind w:right="113"/>
        <w:rPr>
          <w:noProof/>
          <w:szCs w:val="24"/>
        </w:rPr>
      </w:pPr>
      <w:r w:rsidRPr="00ED740A">
        <w:rPr>
          <w:rFonts w:ascii="Arial" w:hAnsi="Arial" w:cs="Arial"/>
          <w:noProof/>
          <w:vanish/>
          <w:szCs w:val="24"/>
          <w:highlight w:val="lightGray"/>
        </w:rPr>
        <w:t>[</w:t>
      </w:r>
      <w:r w:rsidRPr="00ED740A">
        <w:rPr>
          <w:noProof/>
          <w:vanish/>
          <w:szCs w:val="24"/>
          <w:highlight w:val="lightGray"/>
        </w:rPr>
        <w:t>Lot</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iCs/>
          <w:szCs w:val="18"/>
          <w:highlight w:val="lightGray"/>
        </w:rPr>
        <w:t>{numeris}</w:t>
      </w:r>
    </w:p>
    <w:p w14:paraId="2574F029" w14:textId="77777777" w:rsidR="00ED740A" w:rsidRPr="00ED740A" w:rsidRDefault="00ED740A" w:rsidP="00ED740A">
      <w:pPr>
        <w:widowControl/>
        <w:autoSpaceDE/>
        <w:autoSpaceDN/>
        <w:ind w:right="113"/>
        <w:rPr>
          <w:noProof/>
          <w:szCs w:val="24"/>
        </w:rPr>
      </w:pPr>
    </w:p>
    <w:p w14:paraId="122E1BDB" w14:textId="77777777" w:rsidR="00ED740A" w:rsidRPr="00ED740A" w:rsidRDefault="00ED740A" w:rsidP="00ED740A">
      <w:pPr>
        <w:widowControl/>
        <w:autoSpaceDE/>
        <w:autoSpaceDN/>
        <w:ind w:right="113"/>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D740A" w:rsidRPr="00ED740A" w14:paraId="318BCE0A" w14:textId="77777777" w:rsidTr="00ED740A">
        <w:tc>
          <w:tcPr>
            <w:tcW w:w="9287" w:type="dxa"/>
          </w:tcPr>
          <w:p w14:paraId="0DEF5490" w14:textId="77777777" w:rsidR="00ED740A" w:rsidRPr="00ED740A" w:rsidRDefault="00ED740A" w:rsidP="00ED740A">
            <w:pPr>
              <w:widowControl/>
              <w:tabs>
                <w:tab w:val="left" w:pos="142"/>
              </w:tabs>
              <w:autoSpaceDE/>
              <w:autoSpaceDN/>
              <w:ind w:left="567" w:hanging="567"/>
              <w:rPr>
                <w:b/>
                <w:noProof/>
                <w:szCs w:val="24"/>
              </w:rPr>
            </w:pPr>
            <w:r w:rsidRPr="00ED740A">
              <w:rPr>
                <w:b/>
                <w:noProof/>
                <w:szCs w:val="24"/>
              </w:rPr>
              <w:t>5.</w:t>
            </w:r>
            <w:r w:rsidRPr="00ED740A">
              <w:rPr>
                <w:b/>
                <w:noProof/>
                <w:szCs w:val="24"/>
              </w:rPr>
              <w:tab/>
              <w:t>KITA</w:t>
            </w:r>
          </w:p>
        </w:tc>
      </w:tr>
    </w:tbl>
    <w:p w14:paraId="5B6C122C" w14:textId="77777777" w:rsidR="00ED740A" w:rsidRPr="00ED740A" w:rsidRDefault="00ED740A" w:rsidP="00ED740A">
      <w:pPr>
        <w:widowControl/>
        <w:autoSpaceDE/>
        <w:autoSpaceDN/>
        <w:ind w:right="113"/>
        <w:rPr>
          <w:noProof/>
          <w:szCs w:val="24"/>
        </w:rPr>
      </w:pPr>
    </w:p>
    <w:p w14:paraId="5C021932" w14:textId="77777777" w:rsidR="00ED740A" w:rsidRPr="00ED740A" w:rsidRDefault="00ED740A" w:rsidP="00ED740A">
      <w:pPr>
        <w:widowControl/>
        <w:autoSpaceDE/>
        <w:autoSpaceDN/>
        <w:ind w:right="113"/>
        <w:rPr>
          <w:noProof/>
          <w:szCs w:val="24"/>
        </w:rPr>
      </w:pPr>
    </w:p>
    <w:p w14:paraId="578D6CA1" w14:textId="77777777" w:rsidR="00ED740A" w:rsidRPr="00ED740A" w:rsidRDefault="00ED740A" w:rsidP="00ED740A">
      <w:pPr>
        <w:widowControl/>
        <w:autoSpaceDE/>
        <w:autoSpaceDN/>
        <w:rPr>
          <w:noProof/>
          <w:szCs w:val="24"/>
        </w:rPr>
      </w:pPr>
      <w:r w:rsidRPr="00ED740A">
        <w:rPr>
          <w:noProof/>
          <w:szCs w:val="24"/>
        </w:rPr>
        <w:br w:type="page"/>
      </w:r>
    </w:p>
    <w:p w14:paraId="678D31AE" w14:textId="77777777" w:rsidR="00ED740A" w:rsidRPr="00ED740A" w:rsidRDefault="00ED740A" w:rsidP="00ED740A">
      <w:pPr>
        <w:widowControl/>
        <w:autoSpaceDE/>
        <w:autoSpaceDN/>
        <w:rPr>
          <w:szCs w:val="24"/>
        </w:rPr>
      </w:pPr>
      <w:r w:rsidRPr="00ED740A">
        <w:rPr>
          <w:szCs w:val="24"/>
        </w:rPr>
        <w:lastRenderedPageBreak/>
        <w:t>Visas vienakalbių pakuočių ir daugiakalbių EE, LV, LT ženklinimas.</w:t>
      </w:r>
    </w:p>
    <w:p w14:paraId="2EB7CE35" w14:textId="2F71CD53" w:rsidR="00ED740A" w:rsidRPr="006C6E25" w:rsidRDefault="00ED740A" w:rsidP="00ED740A">
      <w:pPr>
        <w:widowControl/>
        <w:pBdr>
          <w:top w:val="single" w:sz="4" w:space="1" w:color="auto"/>
          <w:left w:val="single" w:sz="4" w:space="4" w:color="auto"/>
          <w:bottom w:val="single" w:sz="4" w:space="1" w:color="auto"/>
          <w:right w:val="single" w:sz="4" w:space="4" w:color="auto"/>
        </w:pBdr>
        <w:adjustRightInd w:val="0"/>
        <w:rPr>
          <w:b/>
          <w:bCs/>
          <w:szCs w:val="24"/>
        </w:rPr>
      </w:pPr>
      <w:r w:rsidRPr="006C6E25">
        <w:rPr>
          <w:b/>
          <w:bCs/>
          <w:szCs w:val="24"/>
        </w:rPr>
        <w:t>PACIENTO KORTELĖ</w:t>
      </w:r>
    </w:p>
    <w:p w14:paraId="5C6E939B" w14:textId="77777777" w:rsidR="00ED740A" w:rsidRPr="006C6E25" w:rsidRDefault="00ED740A" w:rsidP="00ED740A">
      <w:pPr>
        <w:widowControl/>
        <w:pBdr>
          <w:top w:val="single" w:sz="4" w:space="1" w:color="auto"/>
          <w:left w:val="single" w:sz="4" w:space="4" w:color="auto"/>
          <w:bottom w:val="single" w:sz="4" w:space="1" w:color="auto"/>
          <w:right w:val="single" w:sz="4" w:space="4" w:color="auto"/>
        </w:pBdr>
        <w:adjustRightInd w:val="0"/>
        <w:rPr>
          <w:b/>
          <w:bCs/>
          <w:szCs w:val="24"/>
        </w:rPr>
      </w:pPr>
    </w:p>
    <w:p w14:paraId="19217EAC" w14:textId="77777777" w:rsidR="00ED740A" w:rsidRPr="006C6E25" w:rsidRDefault="00ED740A" w:rsidP="00ED740A">
      <w:pPr>
        <w:widowControl/>
        <w:pBdr>
          <w:top w:val="single" w:sz="4" w:space="1" w:color="auto"/>
          <w:left w:val="single" w:sz="4" w:space="4" w:color="auto"/>
          <w:bottom w:val="single" w:sz="4" w:space="1" w:color="auto"/>
          <w:right w:val="single" w:sz="4" w:space="4" w:color="auto"/>
        </w:pBdr>
        <w:adjustRightInd w:val="0"/>
        <w:rPr>
          <w:rFonts w:eastAsia="TimesNewRoman"/>
          <w:b/>
          <w:bCs/>
          <w:szCs w:val="24"/>
        </w:rPr>
      </w:pPr>
      <w:r w:rsidRPr="006C6E25">
        <w:rPr>
          <w:rFonts w:eastAsia="TimesNewRoman"/>
          <w:b/>
          <w:bCs/>
          <w:szCs w:val="24"/>
        </w:rPr>
        <w:t>TELEXER</w:t>
      </w:r>
      <w:r w:rsidRPr="006C6E25">
        <w:rPr>
          <w:szCs w:val="24"/>
        </w:rPr>
        <w:t xml:space="preserve"> </w:t>
      </w:r>
      <w:r w:rsidRPr="006C6E25">
        <w:rPr>
          <w:rFonts w:eastAsia="TimesNewRoman"/>
          <w:b/>
          <w:bCs/>
          <w:szCs w:val="24"/>
        </w:rPr>
        <w:t xml:space="preserve">110 mg </w:t>
      </w:r>
      <w:r w:rsidRPr="006C6E25">
        <w:rPr>
          <w:b/>
          <w:bCs/>
          <w:noProof/>
          <w:szCs w:val="24"/>
        </w:rPr>
        <w:t>kapsulės</w:t>
      </w:r>
      <w:r w:rsidRPr="006C6E25">
        <w:rPr>
          <w:rFonts w:eastAsia="TimesNewRoman"/>
          <w:b/>
          <w:bCs/>
          <w:szCs w:val="24"/>
        </w:rPr>
        <w:t xml:space="preserve">, 150 mg </w:t>
      </w:r>
      <w:r w:rsidRPr="006C6E25">
        <w:rPr>
          <w:b/>
          <w:bCs/>
          <w:noProof/>
          <w:szCs w:val="24"/>
        </w:rPr>
        <w:t>kapsulės</w:t>
      </w:r>
    </w:p>
    <w:p w14:paraId="35054C66" w14:textId="2CF3AD23" w:rsidR="00ED740A" w:rsidRDefault="00ED740A" w:rsidP="00ED740A">
      <w:pPr>
        <w:widowControl/>
        <w:autoSpaceDE/>
        <w:autoSpaceDN/>
        <w:rPr>
          <w:szCs w:val="24"/>
        </w:rPr>
      </w:pPr>
    </w:p>
    <w:p w14:paraId="1B45EA4A" w14:textId="6B479A51" w:rsidR="00F748F4" w:rsidRPr="00D85A5F" w:rsidRDefault="00F748F4" w:rsidP="00ED740A">
      <w:pPr>
        <w:widowControl/>
        <w:autoSpaceDE/>
        <w:autoSpaceDN/>
        <w:rPr>
          <w:b/>
          <w:szCs w:val="24"/>
        </w:rPr>
      </w:pPr>
      <w:r w:rsidRPr="00D85A5F">
        <w:rPr>
          <w:b/>
          <w:szCs w:val="24"/>
        </w:rPr>
        <w:t>PACIENTO KORTELĖ</w:t>
      </w:r>
    </w:p>
    <w:p w14:paraId="5F5F0CDF" w14:textId="20A59DB9" w:rsidR="00F55D7A" w:rsidRDefault="00F55D7A" w:rsidP="00F55D7A">
      <w:pPr>
        <w:pStyle w:val="Pagrindinistekstas"/>
        <w:spacing w:before="98"/>
        <w:ind w:right="7467"/>
      </w:pPr>
      <w:r>
        <w:t>TELEXER kapsulės</w:t>
      </w:r>
      <w:r>
        <w:rPr>
          <w:spacing w:val="1"/>
        </w:rPr>
        <w:t xml:space="preserve"> </w:t>
      </w:r>
      <w:proofErr w:type="spellStart"/>
      <w:r>
        <w:t>dabigatranas</w:t>
      </w:r>
      <w:proofErr w:type="spellEnd"/>
      <w:r>
        <w:rPr>
          <w:spacing w:val="-11"/>
        </w:rPr>
        <w:t xml:space="preserve"> </w:t>
      </w:r>
      <w:proofErr w:type="spellStart"/>
      <w:r>
        <w:t>eteksilatas</w:t>
      </w:r>
      <w:proofErr w:type="spellEnd"/>
    </w:p>
    <w:p w14:paraId="5C7DAD10" w14:textId="77777777" w:rsidR="00F55D7A" w:rsidRDefault="00F55D7A" w:rsidP="00F55D7A">
      <w:pPr>
        <w:pStyle w:val="Pagrindinistekstas"/>
        <w:spacing w:before="3"/>
      </w:pPr>
    </w:p>
    <w:p w14:paraId="5C6527C9" w14:textId="77777777" w:rsidR="00F55D7A" w:rsidRDefault="00F55D7A" w:rsidP="00F55D7A">
      <w:pPr>
        <w:pStyle w:val="Sraopastraipa"/>
        <w:numPr>
          <w:ilvl w:val="0"/>
          <w:numId w:val="5"/>
        </w:numPr>
        <w:tabs>
          <w:tab w:val="left" w:pos="618"/>
          <w:tab w:val="left" w:pos="619"/>
        </w:tabs>
        <w:spacing w:line="269" w:lineRule="exact"/>
        <w:ind w:hanging="361"/>
      </w:pPr>
      <w:r>
        <w:t>Šią</w:t>
      </w:r>
      <w:r>
        <w:rPr>
          <w:spacing w:val="-4"/>
        </w:rPr>
        <w:t xml:space="preserve"> </w:t>
      </w:r>
      <w:r>
        <w:t>kortelę</w:t>
      </w:r>
      <w:r>
        <w:rPr>
          <w:spacing w:val="-3"/>
        </w:rPr>
        <w:t xml:space="preserve"> </w:t>
      </w:r>
      <w:r>
        <w:t>Jūs</w:t>
      </w:r>
      <w:r>
        <w:rPr>
          <w:spacing w:val="-5"/>
        </w:rPr>
        <w:t xml:space="preserve"> </w:t>
      </w:r>
      <w:r>
        <w:t>/</w:t>
      </w:r>
      <w:r>
        <w:rPr>
          <w:spacing w:val="-3"/>
        </w:rPr>
        <w:t xml:space="preserve"> </w:t>
      </w:r>
      <w:r>
        <w:t>prižiūrintis</w:t>
      </w:r>
      <w:r>
        <w:rPr>
          <w:spacing w:val="-4"/>
        </w:rPr>
        <w:t xml:space="preserve"> </w:t>
      </w:r>
      <w:r>
        <w:t>asmuo</w:t>
      </w:r>
      <w:r>
        <w:rPr>
          <w:spacing w:val="-3"/>
        </w:rPr>
        <w:t xml:space="preserve"> </w:t>
      </w:r>
      <w:r>
        <w:t>visuomet</w:t>
      </w:r>
      <w:r>
        <w:rPr>
          <w:spacing w:val="-3"/>
        </w:rPr>
        <w:t xml:space="preserve"> </w:t>
      </w:r>
      <w:r>
        <w:t>turite</w:t>
      </w:r>
      <w:r>
        <w:rPr>
          <w:spacing w:val="-6"/>
        </w:rPr>
        <w:t xml:space="preserve"> </w:t>
      </w:r>
      <w:r>
        <w:t>/</w:t>
      </w:r>
      <w:r>
        <w:rPr>
          <w:spacing w:val="-3"/>
        </w:rPr>
        <w:t xml:space="preserve"> </w:t>
      </w:r>
      <w:r>
        <w:t>turi</w:t>
      </w:r>
      <w:r>
        <w:rPr>
          <w:spacing w:val="-4"/>
        </w:rPr>
        <w:t xml:space="preserve"> </w:t>
      </w:r>
      <w:r>
        <w:t>turėti</w:t>
      </w:r>
      <w:r>
        <w:rPr>
          <w:spacing w:val="-3"/>
        </w:rPr>
        <w:t xml:space="preserve"> </w:t>
      </w:r>
      <w:r>
        <w:t>su</w:t>
      </w:r>
      <w:r>
        <w:rPr>
          <w:spacing w:val="-3"/>
        </w:rPr>
        <w:t xml:space="preserve"> </w:t>
      </w:r>
      <w:r>
        <w:t>savimi.</w:t>
      </w:r>
    </w:p>
    <w:p w14:paraId="2FB43638" w14:textId="10AD42F2" w:rsidR="00F55D7A" w:rsidRDefault="00F55D7A" w:rsidP="00FA3817">
      <w:pPr>
        <w:pStyle w:val="Sraopastraipa"/>
        <w:numPr>
          <w:ilvl w:val="0"/>
          <w:numId w:val="5"/>
        </w:numPr>
        <w:tabs>
          <w:tab w:val="left" w:pos="618"/>
          <w:tab w:val="left" w:pos="619"/>
        </w:tabs>
        <w:spacing w:line="268" w:lineRule="exact"/>
        <w:ind w:hanging="361"/>
      </w:pPr>
      <w:r>
        <w:t>Prašome</w:t>
      </w:r>
      <w:r w:rsidRPr="00343F3D">
        <w:rPr>
          <w:spacing w:val="-6"/>
        </w:rPr>
        <w:t xml:space="preserve"> </w:t>
      </w:r>
      <w:r>
        <w:t>įsitikinti,</w:t>
      </w:r>
      <w:r w:rsidRPr="00343F3D">
        <w:rPr>
          <w:spacing w:val="-5"/>
        </w:rPr>
        <w:t xml:space="preserve"> </w:t>
      </w:r>
      <w:r>
        <w:t>kad</w:t>
      </w:r>
      <w:r w:rsidRPr="00343F3D">
        <w:rPr>
          <w:spacing w:val="-5"/>
        </w:rPr>
        <w:t xml:space="preserve"> </w:t>
      </w:r>
      <w:r>
        <w:t>turite</w:t>
      </w:r>
      <w:r w:rsidRPr="00343F3D">
        <w:rPr>
          <w:spacing w:val="-5"/>
        </w:rPr>
        <w:t xml:space="preserve"> </w:t>
      </w:r>
      <w:r>
        <w:t>naujausią</w:t>
      </w:r>
      <w:r w:rsidRPr="00343F3D">
        <w:rPr>
          <w:spacing w:val="-5"/>
        </w:rPr>
        <w:t xml:space="preserve"> </w:t>
      </w:r>
      <w:r>
        <w:t>kortelės</w:t>
      </w:r>
      <w:r w:rsidRPr="00343F3D">
        <w:rPr>
          <w:spacing w:val="-5"/>
        </w:rPr>
        <w:t xml:space="preserve"> </w:t>
      </w:r>
      <w:r>
        <w:t>variantą.                      {</w:t>
      </w:r>
      <w:r w:rsidR="00343F3D" w:rsidRPr="00343F3D">
        <w:rPr>
          <w:lang w:val="hu-HU"/>
        </w:rPr>
        <w:t>peržiūros data</w:t>
      </w:r>
      <w:r w:rsidR="00343F3D">
        <w:rPr>
          <w:lang w:val="hu-HU"/>
        </w:rPr>
        <w:t xml:space="preserve"> </w:t>
      </w:r>
      <w:r w:rsidRPr="00343F3D">
        <w:t>mm MMMM</w:t>
      </w:r>
      <w:r>
        <w:t>}</w:t>
      </w:r>
    </w:p>
    <w:p w14:paraId="2F90C0E9" w14:textId="77777777" w:rsidR="00F55D7A" w:rsidRDefault="00F55D7A" w:rsidP="00F55D7A">
      <w:pPr>
        <w:pStyle w:val="Sraopastraipa"/>
        <w:tabs>
          <w:tab w:val="left" w:pos="618"/>
          <w:tab w:val="left" w:pos="619"/>
        </w:tabs>
        <w:spacing w:line="268" w:lineRule="exact"/>
        <w:ind w:left="618" w:firstLine="0"/>
      </w:pPr>
      <w:r>
        <w:t xml:space="preserve">                                                                                                  {Registruotojo logotipas}</w:t>
      </w:r>
    </w:p>
    <w:p w14:paraId="5F4577D2" w14:textId="77777777" w:rsidR="00F55D7A" w:rsidRDefault="00F55D7A" w:rsidP="00F55D7A">
      <w:pPr>
        <w:pStyle w:val="Pagrindinistekstas"/>
        <w:spacing w:before="5"/>
      </w:pPr>
    </w:p>
    <w:p w14:paraId="07129094" w14:textId="77777777" w:rsidR="00F55D7A" w:rsidRDefault="00F55D7A" w:rsidP="00F55D7A">
      <w:pPr>
        <w:pStyle w:val="Antrat1"/>
        <w:spacing w:before="0"/>
        <w:jc w:val="both"/>
      </w:pPr>
      <w:r>
        <w:t>Mielas</w:t>
      </w:r>
      <w:r>
        <w:rPr>
          <w:spacing w:val="-5"/>
        </w:rPr>
        <w:t xml:space="preserve"> </w:t>
      </w:r>
      <w:r>
        <w:t>paciente</w:t>
      </w:r>
      <w:r>
        <w:rPr>
          <w:spacing w:val="-4"/>
        </w:rPr>
        <w:t xml:space="preserve"> </w:t>
      </w:r>
      <w:r>
        <w:t>/</w:t>
      </w:r>
      <w:r>
        <w:rPr>
          <w:spacing w:val="-4"/>
        </w:rPr>
        <w:t xml:space="preserve"> </w:t>
      </w:r>
      <w:r>
        <w:t>pacientą</w:t>
      </w:r>
      <w:r>
        <w:rPr>
          <w:spacing w:val="-5"/>
        </w:rPr>
        <w:t xml:space="preserve"> </w:t>
      </w:r>
      <w:r>
        <w:t>vaiką</w:t>
      </w:r>
      <w:r>
        <w:rPr>
          <w:spacing w:val="-4"/>
        </w:rPr>
        <w:t xml:space="preserve"> </w:t>
      </w:r>
      <w:r>
        <w:t>prižiūrintis</w:t>
      </w:r>
      <w:r>
        <w:rPr>
          <w:spacing w:val="-5"/>
        </w:rPr>
        <w:t xml:space="preserve"> </w:t>
      </w:r>
      <w:r>
        <w:t>globėjau,</w:t>
      </w:r>
    </w:p>
    <w:p w14:paraId="6E4136B5" w14:textId="77777777" w:rsidR="00F55D7A" w:rsidRDefault="00F55D7A" w:rsidP="00F55D7A">
      <w:pPr>
        <w:pStyle w:val="Pagrindinistekstas"/>
        <w:spacing w:before="7"/>
        <w:rPr>
          <w:b/>
          <w:sz w:val="21"/>
        </w:rPr>
      </w:pPr>
    </w:p>
    <w:p w14:paraId="56DCBFC1" w14:textId="56FC183A" w:rsidR="00F55D7A" w:rsidRDefault="00F55D7A" w:rsidP="00F55D7A">
      <w:pPr>
        <w:pStyle w:val="Pagrindinistekstas"/>
        <w:ind w:right="711"/>
        <w:jc w:val="both"/>
      </w:pPr>
      <w:r>
        <w:rPr>
          <w:spacing w:val="-1"/>
        </w:rPr>
        <w:t>Jūsų</w:t>
      </w:r>
      <w:r>
        <w:t xml:space="preserve"> </w:t>
      </w:r>
      <w:r>
        <w:rPr>
          <w:spacing w:val="-1"/>
        </w:rPr>
        <w:t>/ Jūsų vaiko gydytojas pradėjo gydy</w:t>
      </w:r>
      <w:r w:rsidR="004F0C19">
        <w:rPr>
          <w:spacing w:val="-1"/>
        </w:rPr>
        <w:t>mą</w:t>
      </w:r>
      <w:r>
        <w:rPr>
          <w:spacing w:val="-1"/>
        </w:rPr>
        <w:t xml:space="preserve"> TELEXER. </w:t>
      </w:r>
      <w:r>
        <w:t xml:space="preserve">Kad TELEXER būtų vartojamas saugiai, </w:t>
      </w:r>
      <w:r w:rsidRPr="004F0C19">
        <w:t>prašome</w:t>
      </w:r>
      <w:r w:rsidRPr="00D85A5F">
        <w:t xml:space="preserve"> </w:t>
      </w:r>
      <w:r w:rsidRPr="004F0C19">
        <w:t>atidžiai</w:t>
      </w:r>
      <w:r>
        <w:rPr>
          <w:spacing w:val="-2"/>
        </w:rPr>
        <w:t xml:space="preserve"> </w:t>
      </w:r>
      <w:r>
        <w:t>susipažinti</w:t>
      </w:r>
      <w:r>
        <w:rPr>
          <w:spacing w:val="-1"/>
        </w:rPr>
        <w:t xml:space="preserve"> </w:t>
      </w:r>
      <w:r>
        <w:t>su</w:t>
      </w:r>
      <w:r>
        <w:rPr>
          <w:spacing w:val="-2"/>
        </w:rPr>
        <w:t xml:space="preserve"> </w:t>
      </w:r>
      <w:r>
        <w:t>pakuotės</w:t>
      </w:r>
      <w:r>
        <w:rPr>
          <w:spacing w:val="-1"/>
        </w:rPr>
        <w:t xml:space="preserve"> </w:t>
      </w:r>
      <w:r>
        <w:t>lapelyje</w:t>
      </w:r>
      <w:r>
        <w:rPr>
          <w:spacing w:val="-2"/>
        </w:rPr>
        <w:t xml:space="preserve"> </w:t>
      </w:r>
      <w:r>
        <w:t>pateikta</w:t>
      </w:r>
      <w:r>
        <w:rPr>
          <w:spacing w:val="-1"/>
        </w:rPr>
        <w:t xml:space="preserve"> </w:t>
      </w:r>
      <w:r>
        <w:t>informacija.</w:t>
      </w:r>
    </w:p>
    <w:p w14:paraId="6DB52EA5" w14:textId="34F810D5" w:rsidR="00F55D7A" w:rsidRDefault="00F55D7A" w:rsidP="00F55D7A">
      <w:pPr>
        <w:pStyle w:val="Pagrindinistekstas"/>
        <w:ind w:right="714"/>
        <w:jc w:val="both"/>
      </w:pPr>
      <w:r>
        <w:t>Kadangi šioje Paciento kortelėje yra svarbios informacijos apie Jūsų / Jūsų vaiko gydymą, ši</w:t>
      </w:r>
      <w:r>
        <w:rPr>
          <w:spacing w:val="-52"/>
        </w:rPr>
        <w:t xml:space="preserve"> </w:t>
      </w:r>
      <w:r>
        <w:t>kortelė visuomet turi būti su Jumis / Jūsų vaiku, kad informuotumėte sveikatos priežiūros specialistus</w:t>
      </w:r>
      <w:r>
        <w:rPr>
          <w:spacing w:val="1"/>
        </w:rPr>
        <w:t xml:space="preserve"> </w:t>
      </w:r>
      <w:r>
        <w:t>apie</w:t>
      </w:r>
      <w:r>
        <w:rPr>
          <w:spacing w:val="-2"/>
        </w:rPr>
        <w:t xml:space="preserve"> </w:t>
      </w:r>
      <w:r>
        <w:t>tai,</w:t>
      </w:r>
      <w:r>
        <w:rPr>
          <w:spacing w:val="-1"/>
        </w:rPr>
        <w:t xml:space="preserve"> </w:t>
      </w:r>
      <w:r>
        <w:t>kad</w:t>
      </w:r>
      <w:r>
        <w:rPr>
          <w:spacing w:val="-1"/>
        </w:rPr>
        <w:t xml:space="preserve"> </w:t>
      </w:r>
      <w:r>
        <w:t>Jūs</w:t>
      </w:r>
      <w:r>
        <w:rPr>
          <w:spacing w:val="-2"/>
        </w:rPr>
        <w:t xml:space="preserve"> </w:t>
      </w:r>
      <w:r>
        <w:t>vartojate /</w:t>
      </w:r>
      <w:r>
        <w:rPr>
          <w:spacing w:val="-1"/>
        </w:rPr>
        <w:t xml:space="preserve"> </w:t>
      </w:r>
      <w:r>
        <w:t>Jūsų</w:t>
      </w:r>
      <w:r>
        <w:rPr>
          <w:spacing w:val="-2"/>
        </w:rPr>
        <w:t xml:space="preserve"> </w:t>
      </w:r>
      <w:r>
        <w:t>vaikas</w:t>
      </w:r>
      <w:r>
        <w:rPr>
          <w:spacing w:val="-1"/>
        </w:rPr>
        <w:t xml:space="preserve"> </w:t>
      </w:r>
      <w:r>
        <w:t>vartoja</w:t>
      </w:r>
      <w:r>
        <w:rPr>
          <w:spacing w:val="-1"/>
        </w:rPr>
        <w:t xml:space="preserve"> </w:t>
      </w:r>
      <w:r>
        <w:t>TELEXER.</w:t>
      </w:r>
    </w:p>
    <w:p w14:paraId="5ACB607B" w14:textId="77777777" w:rsidR="00F55D7A" w:rsidRDefault="00F55D7A" w:rsidP="00F55D7A">
      <w:pPr>
        <w:pStyle w:val="Pagrindinistekstas"/>
        <w:spacing w:before="10"/>
        <w:rPr>
          <w:sz w:val="21"/>
        </w:rPr>
      </w:pPr>
    </w:p>
    <w:p w14:paraId="4741484B" w14:textId="77777777" w:rsidR="00F55D7A" w:rsidRDefault="00F55D7A" w:rsidP="00F55D7A">
      <w:pPr>
        <w:pStyle w:val="Pagrindinistekstas"/>
        <w:spacing w:before="1"/>
        <w:ind w:right="633"/>
        <w:jc w:val="right"/>
      </w:pPr>
      <w:r>
        <w:t>[TELEXER</w:t>
      </w:r>
      <w:r>
        <w:rPr>
          <w:spacing w:val="-6"/>
        </w:rPr>
        <w:t xml:space="preserve"> </w:t>
      </w:r>
      <w:r>
        <w:t>logotipas]</w:t>
      </w:r>
    </w:p>
    <w:p w14:paraId="2E7F3785" w14:textId="77777777" w:rsidR="00F55D7A" w:rsidRDefault="00F55D7A" w:rsidP="00F55D7A">
      <w:pPr>
        <w:pStyle w:val="Pagrindinistekstas"/>
        <w:spacing w:before="5"/>
      </w:pPr>
    </w:p>
    <w:p w14:paraId="6181ADB9" w14:textId="3B4A5F75" w:rsidR="00F55D7A" w:rsidRDefault="00F55D7A" w:rsidP="00F55D7A">
      <w:pPr>
        <w:pStyle w:val="Antrat1"/>
        <w:spacing w:before="0"/>
        <w:jc w:val="both"/>
      </w:pPr>
      <w:r>
        <w:t>TELEXER</w:t>
      </w:r>
      <w:r>
        <w:rPr>
          <w:spacing w:val="-6"/>
        </w:rPr>
        <w:t xml:space="preserve"> </w:t>
      </w:r>
      <w:r>
        <w:t>informacija</w:t>
      </w:r>
      <w:r>
        <w:rPr>
          <w:spacing w:val="-5"/>
        </w:rPr>
        <w:t xml:space="preserve"> </w:t>
      </w:r>
      <w:r>
        <w:t>pacientui</w:t>
      </w:r>
      <w:r>
        <w:rPr>
          <w:spacing w:val="-4"/>
        </w:rPr>
        <w:t xml:space="preserve"> </w:t>
      </w:r>
      <w:r>
        <w:t>/</w:t>
      </w:r>
      <w:r>
        <w:rPr>
          <w:spacing w:val="-5"/>
        </w:rPr>
        <w:t xml:space="preserve"> </w:t>
      </w:r>
      <w:r>
        <w:t>pacientą</w:t>
      </w:r>
      <w:r>
        <w:rPr>
          <w:spacing w:val="-5"/>
        </w:rPr>
        <w:t xml:space="preserve"> </w:t>
      </w:r>
      <w:r>
        <w:t>vaiką</w:t>
      </w:r>
      <w:r>
        <w:rPr>
          <w:spacing w:val="-5"/>
        </w:rPr>
        <w:t xml:space="preserve"> </w:t>
      </w:r>
      <w:r>
        <w:t>prižiūrinčiam</w:t>
      </w:r>
      <w:r>
        <w:rPr>
          <w:spacing w:val="-5"/>
        </w:rPr>
        <w:t xml:space="preserve"> </w:t>
      </w:r>
      <w:r>
        <w:t>asmeniui</w:t>
      </w:r>
    </w:p>
    <w:p w14:paraId="46F28C31" w14:textId="77777777" w:rsidR="00F55D7A" w:rsidRDefault="00F55D7A" w:rsidP="00F55D7A">
      <w:pPr>
        <w:pStyle w:val="Pagrindinistekstas"/>
        <w:spacing w:before="7"/>
        <w:rPr>
          <w:b/>
          <w:sz w:val="21"/>
        </w:rPr>
      </w:pPr>
    </w:p>
    <w:p w14:paraId="61F9028C" w14:textId="77777777" w:rsidR="00F55D7A" w:rsidRDefault="00F55D7A" w:rsidP="00F55D7A">
      <w:pPr>
        <w:pStyle w:val="Pagrindinistekstas"/>
        <w:spacing w:line="253" w:lineRule="exact"/>
      </w:pPr>
      <w:r>
        <w:t>Apie</w:t>
      </w:r>
      <w:r>
        <w:rPr>
          <w:spacing w:val="-3"/>
        </w:rPr>
        <w:t xml:space="preserve"> </w:t>
      </w:r>
      <w:r>
        <w:t>Jūsų</w:t>
      </w:r>
      <w:r>
        <w:rPr>
          <w:spacing w:val="-2"/>
        </w:rPr>
        <w:t xml:space="preserve"> </w:t>
      </w:r>
      <w:r>
        <w:t>/</w:t>
      </w:r>
      <w:r>
        <w:rPr>
          <w:spacing w:val="-3"/>
        </w:rPr>
        <w:t xml:space="preserve"> </w:t>
      </w:r>
      <w:r>
        <w:t>Jūsų</w:t>
      </w:r>
      <w:r>
        <w:rPr>
          <w:spacing w:val="-4"/>
        </w:rPr>
        <w:t xml:space="preserve"> </w:t>
      </w:r>
      <w:r>
        <w:t>vaiko</w:t>
      </w:r>
      <w:r>
        <w:rPr>
          <w:spacing w:val="-3"/>
        </w:rPr>
        <w:t xml:space="preserve"> </w:t>
      </w:r>
      <w:r>
        <w:t>gydymą</w:t>
      </w:r>
    </w:p>
    <w:p w14:paraId="28E3B164" w14:textId="2F3CEC3D" w:rsidR="00F55D7A" w:rsidRDefault="00F55D7A" w:rsidP="00F55D7A">
      <w:pPr>
        <w:pStyle w:val="Sraopastraipa"/>
        <w:numPr>
          <w:ilvl w:val="1"/>
          <w:numId w:val="5"/>
        </w:numPr>
        <w:tabs>
          <w:tab w:val="left" w:pos="978"/>
          <w:tab w:val="left" w:pos="979"/>
        </w:tabs>
        <w:spacing w:before="10" w:line="228" w:lineRule="auto"/>
        <w:ind w:right="633"/>
      </w:pPr>
      <w:r>
        <w:rPr>
          <w:spacing w:val="-1"/>
        </w:rPr>
        <w:t xml:space="preserve">TELEXER skystina kraują. Jis skirtas esamiems krešuliams </w:t>
      </w:r>
      <w:r>
        <w:t>gydyti arba apsaugoti nuo pavojingų</w:t>
      </w:r>
      <w:r w:rsidR="00DE3B02">
        <w:t xml:space="preserve"> </w:t>
      </w:r>
      <w:r>
        <w:rPr>
          <w:spacing w:val="-52"/>
        </w:rPr>
        <w:t xml:space="preserve"> </w:t>
      </w:r>
      <w:r>
        <w:t>kraujo</w:t>
      </w:r>
      <w:r>
        <w:rPr>
          <w:spacing w:val="-2"/>
        </w:rPr>
        <w:t xml:space="preserve"> </w:t>
      </w:r>
      <w:r>
        <w:t>krešulių</w:t>
      </w:r>
      <w:r>
        <w:rPr>
          <w:spacing w:val="-1"/>
        </w:rPr>
        <w:t xml:space="preserve"> </w:t>
      </w:r>
      <w:r>
        <w:t>formavimosi.</w:t>
      </w:r>
    </w:p>
    <w:p w14:paraId="42191ED2" w14:textId="57ECA4E8" w:rsidR="00F55D7A" w:rsidRDefault="00F55D7A" w:rsidP="00F55D7A">
      <w:pPr>
        <w:pStyle w:val="Sraopastraipa"/>
        <w:numPr>
          <w:ilvl w:val="1"/>
          <w:numId w:val="5"/>
        </w:numPr>
        <w:tabs>
          <w:tab w:val="left" w:pos="978"/>
          <w:tab w:val="left" w:pos="979"/>
        </w:tabs>
        <w:spacing w:before="16" w:line="228" w:lineRule="auto"/>
        <w:ind w:right="638"/>
      </w:pPr>
      <w:r>
        <w:t xml:space="preserve">TELEXER vartojimo metu laikykitės Jūsų / Jūsų vaiko gydytojo nurodymų. Nepasitarę su </w:t>
      </w:r>
      <w:r w:rsidR="00267FB9">
        <w:t xml:space="preserve">savo </w:t>
      </w:r>
      <w:r>
        <w:t>/</w:t>
      </w:r>
      <w:r>
        <w:rPr>
          <w:spacing w:val="-52"/>
        </w:rPr>
        <w:t xml:space="preserve"> </w:t>
      </w:r>
      <w:r w:rsidR="00267FB9">
        <w:rPr>
          <w:spacing w:val="-4"/>
        </w:rPr>
        <w:t xml:space="preserve"> </w:t>
      </w:r>
      <w:r w:rsidR="00267FB9">
        <w:t>savo</w:t>
      </w:r>
      <w:r w:rsidR="00267FB9">
        <w:rPr>
          <w:spacing w:val="-4"/>
        </w:rPr>
        <w:t xml:space="preserve"> </w:t>
      </w:r>
      <w:r>
        <w:t>vaiko</w:t>
      </w:r>
      <w:r>
        <w:rPr>
          <w:spacing w:val="-3"/>
        </w:rPr>
        <w:t xml:space="preserve"> </w:t>
      </w:r>
      <w:r>
        <w:t>gydytoju,</w:t>
      </w:r>
      <w:r>
        <w:rPr>
          <w:spacing w:val="-4"/>
        </w:rPr>
        <w:t xml:space="preserve"> </w:t>
      </w:r>
      <w:r>
        <w:t>jokiu</w:t>
      </w:r>
      <w:r>
        <w:rPr>
          <w:spacing w:val="-4"/>
        </w:rPr>
        <w:t xml:space="preserve"> </w:t>
      </w:r>
      <w:r>
        <w:t>būdu</w:t>
      </w:r>
      <w:r>
        <w:rPr>
          <w:spacing w:val="-3"/>
        </w:rPr>
        <w:t xml:space="preserve"> </w:t>
      </w:r>
      <w:r>
        <w:t>nepraleiskite</w:t>
      </w:r>
      <w:r>
        <w:rPr>
          <w:spacing w:val="-4"/>
        </w:rPr>
        <w:t xml:space="preserve"> </w:t>
      </w:r>
      <w:r>
        <w:t>TELEXER</w:t>
      </w:r>
      <w:r>
        <w:rPr>
          <w:spacing w:val="-2"/>
        </w:rPr>
        <w:t xml:space="preserve"> </w:t>
      </w:r>
      <w:r>
        <w:t>dozės</w:t>
      </w:r>
      <w:r>
        <w:rPr>
          <w:spacing w:val="-4"/>
        </w:rPr>
        <w:t xml:space="preserve"> </w:t>
      </w:r>
      <w:r>
        <w:t>arba</w:t>
      </w:r>
      <w:r>
        <w:rPr>
          <w:spacing w:val="-3"/>
        </w:rPr>
        <w:t xml:space="preserve"> </w:t>
      </w:r>
      <w:r>
        <w:t>nenutraukite</w:t>
      </w:r>
      <w:r>
        <w:rPr>
          <w:spacing w:val="-4"/>
        </w:rPr>
        <w:t xml:space="preserve"> </w:t>
      </w:r>
      <w:r>
        <w:t>vartojimo.</w:t>
      </w:r>
    </w:p>
    <w:p w14:paraId="58C041CB" w14:textId="7A17A7E7" w:rsidR="00F55D7A" w:rsidRDefault="00DE3B02" w:rsidP="00F55D7A">
      <w:pPr>
        <w:pStyle w:val="Sraopastraipa"/>
        <w:numPr>
          <w:ilvl w:val="1"/>
          <w:numId w:val="5"/>
        </w:numPr>
        <w:tabs>
          <w:tab w:val="left" w:pos="978"/>
          <w:tab w:val="left" w:pos="979"/>
        </w:tabs>
        <w:spacing w:before="13" w:line="228" w:lineRule="auto"/>
        <w:ind w:right="1031"/>
      </w:pPr>
      <w:r>
        <w:t xml:space="preserve">Informuokite savo </w:t>
      </w:r>
      <w:r w:rsidR="00F55D7A">
        <w:t>/</w:t>
      </w:r>
      <w:r w:rsidR="00F55D7A">
        <w:rPr>
          <w:spacing w:val="1"/>
        </w:rPr>
        <w:t xml:space="preserve"> </w:t>
      </w:r>
      <w:r>
        <w:t xml:space="preserve">savo </w:t>
      </w:r>
      <w:r w:rsidR="00F55D7A">
        <w:t xml:space="preserve">vaiko </w:t>
      </w:r>
      <w:r>
        <w:t xml:space="preserve">gydytoją </w:t>
      </w:r>
      <w:r w:rsidR="00F55D7A">
        <w:t xml:space="preserve">apie visus vaistus, </w:t>
      </w:r>
      <w:r>
        <w:t>kuri</w:t>
      </w:r>
      <w:r w:rsidR="00A34D1B">
        <w:t>ų</w:t>
      </w:r>
      <w:r>
        <w:t xml:space="preserve"> </w:t>
      </w:r>
      <w:r w:rsidR="00F55D7A">
        <w:t xml:space="preserve">dabar vartojate arba </w:t>
      </w:r>
      <w:r>
        <w:t>kuri</w:t>
      </w:r>
      <w:r w:rsidR="00A34D1B">
        <w:t>ų</w:t>
      </w:r>
      <w:r>
        <w:t xml:space="preserve"> </w:t>
      </w:r>
      <w:r w:rsidR="00F55D7A">
        <w:t>vartoja</w:t>
      </w:r>
      <w:r w:rsidR="00F55D7A">
        <w:rPr>
          <w:spacing w:val="-2"/>
        </w:rPr>
        <w:t xml:space="preserve"> </w:t>
      </w:r>
      <w:r w:rsidR="00F55D7A">
        <w:t>Jūsų</w:t>
      </w:r>
      <w:r w:rsidR="00F55D7A">
        <w:rPr>
          <w:spacing w:val="-1"/>
        </w:rPr>
        <w:t xml:space="preserve"> </w:t>
      </w:r>
      <w:r w:rsidR="00F55D7A">
        <w:t>vaikas.</w:t>
      </w:r>
    </w:p>
    <w:p w14:paraId="62A8EAFA" w14:textId="7772CA3B" w:rsidR="00F55D7A" w:rsidRDefault="00F55D7A" w:rsidP="00F55D7A">
      <w:pPr>
        <w:pStyle w:val="Sraopastraipa"/>
        <w:numPr>
          <w:ilvl w:val="1"/>
          <w:numId w:val="5"/>
        </w:numPr>
        <w:tabs>
          <w:tab w:val="left" w:pos="978"/>
          <w:tab w:val="left" w:pos="979"/>
        </w:tabs>
        <w:spacing w:before="16" w:line="228" w:lineRule="auto"/>
        <w:ind w:right="920"/>
      </w:pPr>
      <w:r>
        <w:t xml:space="preserve">Prieš bet kurią chirurginę ar invazinę procedūrą </w:t>
      </w:r>
      <w:r w:rsidR="00A34D1B">
        <w:t xml:space="preserve">pasakykite </w:t>
      </w:r>
      <w:r w:rsidR="00DE3B02">
        <w:t xml:space="preserve">savo </w:t>
      </w:r>
      <w:r>
        <w:t xml:space="preserve">/ </w:t>
      </w:r>
      <w:r w:rsidR="00DE3B02">
        <w:t xml:space="preserve">savo </w:t>
      </w:r>
      <w:r>
        <w:t xml:space="preserve">vaiko </w:t>
      </w:r>
      <w:r w:rsidR="00DE3B02">
        <w:t>gydytoj</w:t>
      </w:r>
      <w:r w:rsidR="00A34D1B">
        <w:t>ui</w:t>
      </w:r>
      <w:r>
        <w:t>, kad</w:t>
      </w:r>
      <w:r w:rsidR="00DE3B02">
        <w:t xml:space="preserve"> </w:t>
      </w:r>
      <w:r>
        <w:rPr>
          <w:spacing w:val="-52"/>
        </w:rPr>
        <w:t xml:space="preserve"> </w:t>
      </w:r>
      <w:r>
        <w:t>vartojate</w:t>
      </w:r>
      <w:r>
        <w:rPr>
          <w:spacing w:val="-2"/>
        </w:rPr>
        <w:t xml:space="preserve"> </w:t>
      </w:r>
      <w:r>
        <w:t>TELEXER.</w:t>
      </w:r>
    </w:p>
    <w:p w14:paraId="054B57AF" w14:textId="0FB8F2DF" w:rsidR="00F55D7A" w:rsidRDefault="00F55D7A" w:rsidP="00F55D7A">
      <w:pPr>
        <w:pStyle w:val="Sraopastraipa"/>
        <w:numPr>
          <w:ilvl w:val="1"/>
          <w:numId w:val="5"/>
        </w:numPr>
        <w:tabs>
          <w:tab w:val="left" w:pos="978"/>
          <w:tab w:val="left" w:pos="979"/>
        </w:tabs>
        <w:spacing w:before="7" w:line="235" w:lineRule="auto"/>
        <w:ind w:right="716"/>
      </w:pPr>
      <w:r>
        <w:t>TELEXER kapsul</w:t>
      </w:r>
      <w:r w:rsidR="004F0C19">
        <w:t>ių</w:t>
      </w:r>
      <w:r>
        <w:t xml:space="preserve"> galima gerti su maistu arba nevalgius. Kapsulę reikia nuryti visą, </w:t>
      </w:r>
      <w:r w:rsidRPr="004F0C19">
        <w:t>užgeriant</w:t>
      </w:r>
      <w:r w:rsidRPr="00D85A5F">
        <w:t xml:space="preserve"> </w:t>
      </w:r>
      <w:r w:rsidR="00DE3B02" w:rsidRPr="00D85A5F">
        <w:t xml:space="preserve"> </w:t>
      </w:r>
      <w:r w:rsidRPr="004F0C19">
        <w:t>stikline vandens</w:t>
      </w:r>
      <w:r>
        <w:t>. Kapsulės negalima laužyti arba kramtyti, negalima išpilti joje esančių</w:t>
      </w:r>
      <w:r>
        <w:rPr>
          <w:spacing w:val="1"/>
        </w:rPr>
        <w:t xml:space="preserve"> </w:t>
      </w:r>
      <w:r>
        <w:t>granulių.</w:t>
      </w:r>
    </w:p>
    <w:p w14:paraId="366F8667" w14:textId="77777777" w:rsidR="00F55D7A" w:rsidRDefault="00F55D7A" w:rsidP="00F55D7A">
      <w:pPr>
        <w:pStyle w:val="Pagrindinistekstas"/>
        <w:spacing w:before="10"/>
        <w:rPr>
          <w:sz w:val="21"/>
        </w:rPr>
      </w:pPr>
    </w:p>
    <w:p w14:paraId="6F83EF3D" w14:textId="77777777" w:rsidR="00F55D7A" w:rsidRDefault="00F55D7A" w:rsidP="00F55D7A">
      <w:pPr>
        <w:pStyle w:val="Pagrindinistekstas"/>
      </w:pPr>
      <w:r>
        <w:t>Kada</w:t>
      </w:r>
      <w:r>
        <w:rPr>
          <w:spacing w:val="-4"/>
        </w:rPr>
        <w:t xml:space="preserve"> </w:t>
      </w:r>
      <w:r>
        <w:t>kreiptis</w:t>
      </w:r>
      <w:r>
        <w:rPr>
          <w:spacing w:val="-3"/>
        </w:rPr>
        <w:t xml:space="preserve"> </w:t>
      </w:r>
      <w:r>
        <w:t>į</w:t>
      </w:r>
      <w:r>
        <w:rPr>
          <w:spacing w:val="-4"/>
        </w:rPr>
        <w:t xml:space="preserve"> </w:t>
      </w:r>
      <w:r>
        <w:t>gydytoją</w:t>
      </w:r>
    </w:p>
    <w:p w14:paraId="337DDE7D" w14:textId="295EDE51" w:rsidR="00F55D7A" w:rsidRDefault="00F55D7A" w:rsidP="00F55D7A">
      <w:pPr>
        <w:pStyle w:val="Sraopastraipa"/>
        <w:numPr>
          <w:ilvl w:val="1"/>
          <w:numId w:val="5"/>
        </w:numPr>
        <w:tabs>
          <w:tab w:val="left" w:pos="978"/>
          <w:tab w:val="left" w:pos="979"/>
        </w:tabs>
        <w:spacing w:before="4" w:line="237" w:lineRule="auto"/>
        <w:ind w:right="833"/>
      </w:pPr>
      <w:r>
        <w:t xml:space="preserve">TELEXER vartojimas gali didinti kraujavimo riziką. Nedelsdami pasakykite </w:t>
      </w:r>
      <w:r w:rsidR="00DE3B02">
        <w:t xml:space="preserve">savo </w:t>
      </w:r>
      <w:r>
        <w:t xml:space="preserve">/ </w:t>
      </w:r>
      <w:r w:rsidR="00DE3B02">
        <w:t xml:space="preserve">savo </w:t>
      </w:r>
      <w:r>
        <w:t>vaiko</w:t>
      </w:r>
      <w:r>
        <w:rPr>
          <w:spacing w:val="1"/>
        </w:rPr>
        <w:t xml:space="preserve"> </w:t>
      </w:r>
      <w:r>
        <w:t>gydytojui, jeigu Jums / Jūsų vaikui pasireiškė kraujavimą galinčių reikšti požymių ir</w:t>
      </w:r>
      <w:r>
        <w:rPr>
          <w:spacing w:val="1"/>
        </w:rPr>
        <w:t xml:space="preserve"> </w:t>
      </w:r>
      <w:r>
        <w:t>simptomų, pavyzdžiui: patinimas, diskomforto jausmas, neįprastas skausmas ar galvos</w:t>
      </w:r>
      <w:r>
        <w:rPr>
          <w:spacing w:val="1"/>
        </w:rPr>
        <w:t xml:space="preserve"> </w:t>
      </w:r>
      <w:r>
        <w:t>skausmas, svaigulys, blyškumas, silpnumas, neįprastos kraujosruvos (mėlynės), kraujavimas</w:t>
      </w:r>
      <w:r>
        <w:rPr>
          <w:spacing w:val="-52"/>
        </w:rPr>
        <w:t xml:space="preserve"> </w:t>
      </w:r>
      <w:r>
        <w:t>iš nosies, dantenų kraujavimas, neįprastai ilgas kraujavimas įsipjovus, pakitęs mėnesinių</w:t>
      </w:r>
      <w:r>
        <w:rPr>
          <w:spacing w:val="1"/>
        </w:rPr>
        <w:t xml:space="preserve"> </w:t>
      </w:r>
      <w:r>
        <w:t>kraujavimas arba kraujavimas iš makšties, kraujas šlapime, kai šlapimas tampa rausvas arba</w:t>
      </w:r>
      <w:r>
        <w:rPr>
          <w:spacing w:val="1"/>
        </w:rPr>
        <w:t xml:space="preserve"> </w:t>
      </w:r>
      <w:r>
        <w:t xml:space="preserve">rudas, raudonos / juodos išmatos, atsikosėjimas krauju, vėmimas krauju arba į kavos </w:t>
      </w:r>
      <w:r w:rsidRPr="004F0C19">
        <w:t>tirščius</w:t>
      </w:r>
      <w:r w:rsidRPr="00D85A5F">
        <w:t xml:space="preserve"> </w:t>
      </w:r>
      <w:r w:rsidRPr="004F0C19">
        <w:t>panašiu</w:t>
      </w:r>
      <w:r>
        <w:rPr>
          <w:spacing w:val="-2"/>
        </w:rPr>
        <w:t xml:space="preserve"> </w:t>
      </w:r>
      <w:r>
        <w:t>turiniu.</w:t>
      </w:r>
    </w:p>
    <w:p w14:paraId="7ECD2777" w14:textId="77777777" w:rsidR="00F55D7A" w:rsidRDefault="00F55D7A" w:rsidP="00F55D7A">
      <w:pPr>
        <w:pStyle w:val="Sraopastraipa"/>
        <w:numPr>
          <w:ilvl w:val="1"/>
          <w:numId w:val="5"/>
        </w:numPr>
        <w:tabs>
          <w:tab w:val="left" w:pos="978"/>
          <w:tab w:val="left" w:pos="979"/>
        </w:tabs>
        <w:spacing w:before="18" w:line="228" w:lineRule="auto"/>
        <w:ind w:right="1307"/>
      </w:pPr>
      <w:r>
        <w:t>Griuvimo arba susižeidimo atveju, ypač jeigu sutrenkta galva, reikia nedelsiant kreiptis</w:t>
      </w:r>
      <w:r>
        <w:rPr>
          <w:spacing w:val="-52"/>
        </w:rPr>
        <w:t xml:space="preserve"> </w:t>
      </w:r>
      <w:r>
        <w:t>gydytojo</w:t>
      </w:r>
      <w:r>
        <w:rPr>
          <w:spacing w:val="-2"/>
        </w:rPr>
        <w:t xml:space="preserve"> </w:t>
      </w:r>
      <w:r>
        <w:t>pagalbos.</w:t>
      </w:r>
    </w:p>
    <w:p w14:paraId="1F6FFA11" w14:textId="4549FC0D" w:rsidR="00F55D7A" w:rsidRDefault="00F55D7A" w:rsidP="00F55D7A">
      <w:pPr>
        <w:pStyle w:val="Sraopastraipa"/>
        <w:numPr>
          <w:ilvl w:val="1"/>
          <w:numId w:val="5"/>
        </w:numPr>
        <w:tabs>
          <w:tab w:val="left" w:pos="978"/>
          <w:tab w:val="left" w:pos="979"/>
        </w:tabs>
        <w:spacing w:before="7" w:line="235" w:lineRule="auto"/>
        <w:ind w:right="642"/>
      </w:pPr>
      <w:r>
        <w:t xml:space="preserve">Nepasitarę su </w:t>
      </w:r>
      <w:r w:rsidR="00DE3B02">
        <w:t xml:space="preserve">savo </w:t>
      </w:r>
      <w:r>
        <w:t xml:space="preserve">/ </w:t>
      </w:r>
      <w:r w:rsidR="00DE3B02">
        <w:t xml:space="preserve">savo </w:t>
      </w:r>
      <w:r>
        <w:t>vaiko gydytoju TELEXER vartojimo nenutraukite, jeigu Jums / Jūsų</w:t>
      </w:r>
      <w:r>
        <w:rPr>
          <w:spacing w:val="1"/>
        </w:rPr>
        <w:t xml:space="preserve"> </w:t>
      </w:r>
      <w:r>
        <w:t>vaikui pasireiškė rėmuo, pykinimas, vėmimas, nemalonus jausmas skrandžio srityje, viršutinės</w:t>
      </w:r>
      <w:r>
        <w:rPr>
          <w:spacing w:val="-52"/>
        </w:rPr>
        <w:t xml:space="preserve"> </w:t>
      </w:r>
      <w:r>
        <w:t>pilvo</w:t>
      </w:r>
      <w:r>
        <w:rPr>
          <w:spacing w:val="-2"/>
        </w:rPr>
        <w:t xml:space="preserve"> </w:t>
      </w:r>
      <w:r>
        <w:t>dalies</w:t>
      </w:r>
      <w:r>
        <w:rPr>
          <w:spacing w:val="-1"/>
        </w:rPr>
        <w:t xml:space="preserve"> </w:t>
      </w:r>
      <w:r>
        <w:t>skausmas</w:t>
      </w:r>
      <w:r>
        <w:rPr>
          <w:spacing w:val="-1"/>
        </w:rPr>
        <w:t xml:space="preserve"> </w:t>
      </w:r>
      <w:r>
        <w:t>arba</w:t>
      </w:r>
      <w:r>
        <w:rPr>
          <w:spacing w:val="-1"/>
        </w:rPr>
        <w:t xml:space="preserve"> </w:t>
      </w:r>
      <w:r>
        <w:t>pūtimas.</w:t>
      </w:r>
    </w:p>
    <w:p w14:paraId="25D91F24" w14:textId="77777777" w:rsidR="00F55D7A" w:rsidRDefault="00F55D7A" w:rsidP="00F55D7A">
      <w:pPr>
        <w:pStyle w:val="Pagrindinistekstas"/>
        <w:rPr>
          <w:sz w:val="24"/>
        </w:rPr>
      </w:pPr>
    </w:p>
    <w:p w14:paraId="158C6E10" w14:textId="42574A8D" w:rsidR="00F55D7A" w:rsidRDefault="00F55D7A" w:rsidP="00F55D7A">
      <w:pPr>
        <w:pStyle w:val="Antrat1"/>
        <w:spacing w:before="181"/>
      </w:pPr>
      <w:r>
        <w:t>TELEXER</w:t>
      </w:r>
      <w:r>
        <w:rPr>
          <w:spacing w:val="-7"/>
        </w:rPr>
        <w:t xml:space="preserve"> </w:t>
      </w:r>
      <w:r>
        <w:t>informacija</w:t>
      </w:r>
      <w:r>
        <w:rPr>
          <w:spacing w:val="-7"/>
        </w:rPr>
        <w:t xml:space="preserve"> </w:t>
      </w:r>
      <w:r>
        <w:t>sveikatos</w:t>
      </w:r>
      <w:r>
        <w:rPr>
          <w:spacing w:val="-6"/>
        </w:rPr>
        <w:t xml:space="preserve"> </w:t>
      </w:r>
      <w:r>
        <w:t>priežiūros</w:t>
      </w:r>
      <w:r>
        <w:rPr>
          <w:spacing w:val="-7"/>
        </w:rPr>
        <w:t xml:space="preserve"> </w:t>
      </w:r>
      <w:r>
        <w:t>specialistams</w:t>
      </w:r>
    </w:p>
    <w:p w14:paraId="47672850" w14:textId="77777777" w:rsidR="00F55D7A" w:rsidRDefault="00F55D7A" w:rsidP="00F55D7A">
      <w:pPr>
        <w:pStyle w:val="Pagrindinistekstas"/>
        <w:spacing w:before="8"/>
        <w:rPr>
          <w:b/>
          <w:sz w:val="21"/>
        </w:rPr>
      </w:pPr>
    </w:p>
    <w:p w14:paraId="5B82705C" w14:textId="29D3D62C" w:rsidR="00F55D7A" w:rsidRDefault="00F55D7A" w:rsidP="00F55D7A">
      <w:pPr>
        <w:pStyle w:val="Sraopastraipa"/>
        <w:numPr>
          <w:ilvl w:val="1"/>
          <w:numId w:val="5"/>
        </w:numPr>
        <w:tabs>
          <w:tab w:val="left" w:pos="978"/>
          <w:tab w:val="left" w:pos="979"/>
        </w:tabs>
        <w:spacing w:line="263" w:lineRule="exact"/>
        <w:ind w:hanging="361"/>
      </w:pPr>
      <w:r>
        <w:t>TELEXER</w:t>
      </w:r>
      <w:r>
        <w:rPr>
          <w:spacing w:val="-7"/>
        </w:rPr>
        <w:t xml:space="preserve"> </w:t>
      </w:r>
      <w:r>
        <w:t>yra</w:t>
      </w:r>
      <w:r>
        <w:rPr>
          <w:spacing w:val="-7"/>
        </w:rPr>
        <w:t xml:space="preserve"> </w:t>
      </w:r>
      <w:r>
        <w:t>geriamasis</w:t>
      </w:r>
      <w:r>
        <w:rPr>
          <w:spacing w:val="-7"/>
        </w:rPr>
        <w:t xml:space="preserve"> </w:t>
      </w:r>
      <w:r>
        <w:t>antikoaguliantas</w:t>
      </w:r>
      <w:r>
        <w:rPr>
          <w:spacing w:val="-7"/>
        </w:rPr>
        <w:t xml:space="preserve"> </w:t>
      </w:r>
      <w:r>
        <w:t>(tiesioginis</w:t>
      </w:r>
      <w:r>
        <w:rPr>
          <w:spacing w:val="-7"/>
        </w:rPr>
        <w:t xml:space="preserve"> </w:t>
      </w:r>
      <w:r>
        <w:t>trombino</w:t>
      </w:r>
      <w:r>
        <w:rPr>
          <w:spacing w:val="-7"/>
        </w:rPr>
        <w:t xml:space="preserve"> </w:t>
      </w:r>
      <w:r>
        <w:t>inhibitorius).</w:t>
      </w:r>
    </w:p>
    <w:p w14:paraId="361D5775" w14:textId="4387AA19" w:rsidR="00F55D7A" w:rsidRDefault="00F55D7A" w:rsidP="00F55D7A">
      <w:pPr>
        <w:pStyle w:val="Sraopastraipa"/>
        <w:numPr>
          <w:ilvl w:val="1"/>
          <w:numId w:val="5"/>
        </w:numPr>
        <w:tabs>
          <w:tab w:val="left" w:pos="978"/>
          <w:tab w:val="left" w:pos="979"/>
        </w:tabs>
        <w:spacing w:before="5" w:line="228" w:lineRule="auto"/>
        <w:ind w:right="776"/>
      </w:pPr>
      <w:r>
        <w:t>TELEXER vartojimą prieš chirurginę operaciją bei kitokias invazines procedūras gali reikėti iš</w:t>
      </w:r>
      <w:r w:rsidR="00A34D1B">
        <w:t xml:space="preserve"> </w:t>
      </w:r>
      <w:r>
        <w:rPr>
          <w:spacing w:val="-52"/>
        </w:rPr>
        <w:t xml:space="preserve"> </w:t>
      </w:r>
      <w:r>
        <w:t>anksto</w:t>
      </w:r>
      <w:r>
        <w:rPr>
          <w:spacing w:val="-2"/>
        </w:rPr>
        <w:t xml:space="preserve"> </w:t>
      </w:r>
      <w:r>
        <w:t>nutraukti.</w:t>
      </w:r>
    </w:p>
    <w:p w14:paraId="1EB0FBC6" w14:textId="3503E07F" w:rsidR="00F55D7A" w:rsidRDefault="00F55D7A" w:rsidP="00F55D7A">
      <w:pPr>
        <w:pStyle w:val="Sraopastraipa"/>
        <w:numPr>
          <w:ilvl w:val="1"/>
          <w:numId w:val="5"/>
        </w:numPr>
        <w:tabs>
          <w:tab w:val="left" w:pos="978"/>
          <w:tab w:val="left" w:pos="979"/>
        </w:tabs>
        <w:spacing w:before="3"/>
        <w:ind w:hanging="361"/>
      </w:pPr>
      <w:r>
        <w:t>Jeigu</w:t>
      </w:r>
      <w:r>
        <w:rPr>
          <w:spacing w:val="-6"/>
        </w:rPr>
        <w:t xml:space="preserve"> </w:t>
      </w:r>
      <w:r>
        <w:t>prasideda</w:t>
      </w:r>
      <w:r>
        <w:rPr>
          <w:spacing w:val="-6"/>
        </w:rPr>
        <w:t xml:space="preserve"> </w:t>
      </w:r>
      <w:r>
        <w:t>didysis</w:t>
      </w:r>
      <w:r>
        <w:rPr>
          <w:spacing w:val="-5"/>
        </w:rPr>
        <w:t xml:space="preserve"> </w:t>
      </w:r>
      <w:r>
        <w:t>kraujavimas,</w:t>
      </w:r>
      <w:r>
        <w:rPr>
          <w:spacing w:val="-6"/>
        </w:rPr>
        <w:t xml:space="preserve"> </w:t>
      </w:r>
      <w:r>
        <w:t>TELEXER</w:t>
      </w:r>
      <w:r>
        <w:rPr>
          <w:spacing w:val="-5"/>
        </w:rPr>
        <w:t xml:space="preserve"> </w:t>
      </w:r>
      <w:r>
        <w:t>vartojimą</w:t>
      </w:r>
      <w:r>
        <w:rPr>
          <w:spacing w:val="-5"/>
        </w:rPr>
        <w:t xml:space="preserve"> </w:t>
      </w:r>
      <w:r>
        <w:t>būtina</w:t>
      </w:r>
      <w:r>
        <w:rPr>
          <w:spacing w:val="-6"/>
        </w:rPr>
        <w:t xml:space="preserve"> </w:t>
      </w:r>
      <w:r>
        <w:t>nutraukti</w:t>
      </w:r>
      <w:r>
        <w:rPr>
          <w:spacing w:val="-5"/>
        </w:rPr>
        <w:t xml:space="preserve"> </w:t>
      </w:r>
      <w:r>
        <w:t>nedelsiant.</w:t>
      </w:r>
    </w:p>
    <w:p w14:paraId="06B78D5C" w14:textId="4C6FD2D0" w:rsidR="00F55D7A" w:rsidRDefault="00F55D7A" w:rsidP="00F55D7A">
      <w:pPr>
        <w:pStyle w:val="Sraopastraipa"/>
        <w:numPr>
          <w:ilvl w:val="1"/>
          <w:numId w:val="5"/>
        </w:numPr>
        <w:tabs>
          <w:tab w:val="left" w:pos="978"/>
          <w:tab w:val="left" w:pos="979"/>
        </w:tabs>
        <w:spacing w:before="75" w:line="235" w:lineRule="auto"/>
        <w:ind w:right="657"/>
      </w:pPr>
      <w:r>
        <w:t xml:space="preserve">Yra specifinis neutralizuojantis </w:t>
      </w:r>
      <w:r w:rsidR="004F0C19">
        <w:t xml:space="preserve">vaistinis </w:t>
      </w:r>
      <w:r>
        <w:t>preparatas (</w:t>
      </w:r>
      <w:proofErr w:type="spellStart"/>
      <w:r>
        <w:t>idarucizumabas</w:t>
      </w:r>
      <w:proofErr w:type="spellEnd"/>
      <w:r>
        <w:t>), skirtas suaugusiems pacientams.</w:t>
      </w:r>
      <w:r>
        <w:rPr>
          <w:spacing w:val="1"/>
        </w:rPr>
        <w:t xml:space="preserve"> </w:t>
      </w:r>
      <w:r>
        <w:t xml:space="preserve">Specifinio neutralizuojančio </w:t>
      </w:r>
      <w:r w:rsidR="004F0C19">
        <w:t xml:space="preserve">vaistinio </w:t>
      </w:r>
      <w:r>
        <w:t xml:space="preserve">preparato </w:t>
      </w:r>
      <w:proofErr w:type="spellStart"/>
      <w:r>
        <w:t>idarucizumabo</w:t>
      </w:r>
      <w:proofErr w:type="spellEnd"/>
      <w:r>
        <w:t xml:space="preserve"> veiksmingumas ir saugumas pacientams</w:t>
      </w:r>
      <w:r w:rsidR="00EE2E12" w:rsidRPr="00A90184">
        <w:t xml:space="preserve"> </w:t>
      </w:r>
      <w:r>
        <w:rPr>
          <w:spacing w:val="-52"/>
        </w:rPr>
        <w:t xml:space="preserve"> </w:t>
      </w:r>
      <w:r>
        <w:t xml:space="preserve">vaikams neištirti. Išsamią informaciją ir daugiau patarimų apie </w:t>
      </w:r>
      <w:proofErr w:type="spellStart"/>
      <w:r>
        <w:t>antikoaguliacinio</w:t>
      </w:r>
      <w:proofErr w:type="spellEnd"/>
      <w:r>
        <w:t xml:space="preserve"> TELEXER</w:t>
      </w:r>
      <w:r>
        <w:rPr>
          <w:spacing w:val="1"/>
        </w:rPr>
        <w:t xml:space="preserve"> </w:t>
      </w:r>
      <w:r>
        <w:t>poveikio</w:t>
      </w:r>
      <w:r>
        <w:rPr>
          <w:spacing w:val="-5"/>
        </w:rPr>
        <w:t xml:space="preserve"> </w:t>
      </w:r>
      <w:r>
        <w:t>panaikinimą</w:t>
      </w:r>
      <w:r>
        <w:rPr>
          <w:spacing w:val="-4"/>
        </w:rPr>
        <w:t xml:space="preserve"> </w:t>
      </w:r>
      <w:r>
        <w:t>žr.</w:t>
      </w:r>
      <w:r>
        <w:rPr>
          <w:spacing w:val="-4"/>
        </w:rPr>
        <w:t xml:space="preserve"> </w:t>
      </w:r>
      <w:r>
        <w:t>TELEXER</w:t>
      </w:r>
      <w:r>
        <w:rPr>
          <w:spacing w:val="-6"/>
        </w:rPr>
        <w:t xml:space="preserve"> </w:t>
      </w:r>
      <w:r>
        <w:t>ir</w:t>
      </w:r>
      <w:r>
        <w:rPr>
          <w:spacing w:val="-4"/>
        </w:rPr>
        <w:t xml:space="preserve"> </w:t>
      </w:r>
      <w:proofErr w:type="spellStart"/>
      <w:r>
        <w:t>idarucizumabo</w:t>
      </w:r>
      <w:proofErr w:type="spellEnd"/>
      <w:r>
        <w:rPr>
          <w:spacing w:val="-4"/>
        </w:rPr>
        <w:t xml:space="preserve"> </w:t>
      </w:r>
      <w:r>
        <w:t>preparato</w:t>
      </w:r>
      <w:r>
        <w:rPr>
          <w:spacing w:val="-4"/>
        </w:rPr>
        <w:t xml:space="preserve"> </w:t>
      </w:r>
      <w:r>
        <w:t>charakteristikų</w:t>
      </w:r>
      <w:r>
        <w:rPr>
          <w:spacing w:val="-4"/>
        </w:rPr>
        <w:t xml:space="preserve"> </w:t>
      </w:r>
      <w:r>
        <w:t>santraukose.</w:t>
      </w:r>
    </w:p>
    <w:p w14:paraId="4AB6BF43" w14:textId="7BB77C74" w:rsidR="00F55D7A" w:rsidRDefault="00F55D7A" w:rsidP="00F55D7A">
      <w:pPr>
        <w:pStyle w:val="Sraopastraipa"/>
        <w:numPr>
          <w:ilvl w:val="1"/>
          <w:numId w:val="5"/>
        </w:numPr>
        <w:tabs>
          <w:tab w:val="left" w:pos="971"/>
          <w:tab w:val="left" w:pos="972"/>
        </w:tabs>
        <w:spacing w:before="17" w:line="228" w:lineRule="auto"/>
        <w:ind w:left="971" w:right="1150" w:hanging="356"/>
      </w:pPr>
      <w:r>
        <w:t>TELEXER daugiausia išsiskiria per inkstus; būtina palaikyti pakankamą diurezę. TELEXER</w:t>
      </w:r>
      <w:r w:rsidR="00A34D1B">
        <w:t xml:space="preserve"> </w:t>
      </w:r>
      <w:r>
        <w:rPr>
          <w:spacing w:val="-52"/>
        </w:rPr>
        <w:t xml:space="preserve"> </w:t>
      </w:r>
      <w:r>
        <w:t>galima</w:t>
      </w:r>
      <w:r>
        <w:rPr>
          <w:spacing w:val="-2"/>
        </w:rPr>
        <w:t xml:space="preserve"> </w:t>
      </w:r>
      <w:r>
        <w:t>pašalinti</w:t>
      </w:r>
      <w:r>
        <w:rPr>
          <w:spacing w:val="-1"/>
        </w:rPr>
        <w:t xml:space="preserve"> </w:t>
      </w:r>
      <w:r>
        <w:t>dialize.</w:t>
      </w:r>
    </w:p>
    <w:p w14:paraId="5FD45A0F" w14:textId="77777777" w:rsidR="00F55D7A" w:rsidRDefault="00F55D7A" w:rsidP="00F55D7A">
      <w:pPr>
        <w:pStyle w:val="Pagrindinistekstas"/>
        <w:rPr>
          <w:sz w:val="24"/>
        </w:rPr>
      </w:pPr>
    </w:p>
    <w:p w14:paraId="708FE0CA" w14:textId="77777777" w:rsidR="00F55D7A" w:rsidRDefault="00F55D7A" w:rsidP="00F55D7A">
      <w:pPr>
        <w:pStyle w:val="Pagrindinistekstas"/>
        <w:rPr>
          <w:sz w:val="24"/>
        </w:rPr>
      </w:pPr>
    </w:p>
    <w:p w14:paraId="5AAFA270" w14:textId="77777777" w:rsidR="00F55D7A" w:rsidRDefault="00F55D7A" w:rsidP="00F55D7A">
      <w:pPr>
        <w:pStyle w:val="Pagrindinistekstas"/>
        <w:rPr>
          <w:sz w:val="24"/>
        </w:rPr>
      </w:pPr>
    </w:p>
    <w:p w14:paraId="1EF782AC" w14:textId="77777777" w:rsidR="00F55D7A" w:rsidRDefault="00F55D7A" w:rsidP="00F55D7A">
      <w:pPr>
        <w:pStyle w:val="Antrat1"/>
        <w:spacing w:before="192" w:line="480" w:lineRule="auto"/>
        <w:ind w:right="646"/>
      </w:pPr>
      <w:r>
        <w:t>Prašome užpildyti informaciją žemiau arba paprašyti Jūsų / Jūsų vaiko gydytojo, kad užpildytų.</w:t>
      </w:r>
      <w:r>
        <w:rPr>
          <w:spacing w:val="-52"/>
        </w:rPr>
        <w:t xml:space="preserve"> </w:t>
      </w:r>
      <w:r>
        <w:t>Paciento</w:t>
      </w:r>
      <w:r>
        <w:rPr>
          <w:spacing w:val="-2"/>
        </w:rPr>
        <w:t xml:space="preserve"> </w:t>
      </w:r>
      <w:r>
        <w:t>informacija</w:t>
      </w:r>
    </w:p>
    <w:p w14:paraId="185CCE1D" w14:textId="77777777" w:rsidR="00F55D7A" w:rsidRDefault="00F55D7A" w:rsidP="00F55D7A">
      <w:pPr>
        <w:pStyle w:val="Pagrindinistekstas"/>
        <w:spacing w:before="5"/>
        <w:rPr>
          <w:b/>
          <w:sz w:val="17"/>
        </w:rPr>
      </w:pPr>
      <w:r>
        <w:rPr>
          <w:noProof/>
          <w:lang w:val="en-US"/>
        </w:rPr>
        <mc:AlternateContent>
          <mc:Choice Requires="wps">
            <w:drawing>
              <wp:anchor distT="0" distB="0" distL="0" distR="0" simplePos="0" relativeHeight="487850496" behindDoc="1" locked="0" layoutInCell="1" allowOverlap="1" wp14:anchorId="5B340D0C" wp14:editId="76E56FE8">
                <wp:simplePos x="0" y="0"/>
                <wp:positionH relativeFrom="page">
                  <wp:posOffset>900430</wp:posOffset>
                </wp:positionH>
                <wp:positionV relativeFrom="paragraph">
                  <wp:posOffset>154940</wp:posOffset>
                </wp:positionV>
                <wp:extent cx="2026920" cy="1270"/>
                <wp:effectExtent l="0" t="0" r="0" b="0"/>
                <wp:wrapTopAndBottom/>
                <wp:docPr id="10"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6920" cy="1270"/>
                        </a:xfrm>
                        <a:custGeom>
                          <a:avLst/>
                          <a:gdLst>
                            <a:gd name="T0" fmla="+- 0 1418 1418"/>
                            <a:gd name="T1" fmla="*/ T0 w 3192"/>
                            <a:gd name="T2" fmla="+- 0 4610 1418"/>
                            <a:gd name="T3" fmla="*/ T2 w 3192"/>
                          </a:gdLst>
                          <a:ahLst/>
                          <a:cxnLst>
                            <a:cxn ang="0">
                              <a:pos x="T1" y="0"/>
                            </a:cxn>
                            <a:cxn ang="0">
                              <a:pos x="T3" y="0"/>
                            </a:cxn>
                          </a:cxnLst>
                          <a:rect l="0" t="0" r="r" b="b"/>
                          <a:pathLst>
                            <a:path w="3192">
                              <a:moveTo>
                                <a:pt x="0" y="0"/>
                              </a:moveTo>
                              <a:lnTo>
                                <a:pt x="319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27C67" id="Freeform 13" o:spid="_x0000_s1026" style="position:absolute;margin-left:70.9pt;margin-top:12.2pt;width:159.6pt;height:.1pt;z-index:-1546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" path="m,l3192,e" filled="f" strokeweight=".15578mm">
                <v:path arrowok="t" o:connecttype="custom" o:connectlocs="0,0;2026920,0" o:connectangles="0,0"/>
                <w10:wrap type="topAndBottom" anchorx="page"/>
              </v:shape>
            </w:pict>
          </mc:Fallback>
        </mc:AlternateContent>
      </w:r>
    </w:p>
    <w:p w14:paraId="3B5BE8E8" w14:textId="77777777" w:rsidR="00F55D7A" w:rsidRDefault="00F55D7A" w:rsidP="00F55D7A">
      <w:pPr>
        <w:pStyle w:val="Pagrindinistekstas"/>
        <w:spacing w:line="223" w:lineRule="exact"/>
      </w:pPr>
      <w:r>
        <w:t xml:space="preserve">    Paciento</w:t>
      </w:r>
      <w:r>
        <w:rPr>
          <w:spacing w:val="-4"/>
        </w:rPr>
        <w:t xml:space="preserve"> </w:t>
      </w:r>
      <w:r>
        <w:t>vardas</w:t>
      </w:r>
      <w:r>
        <w:rPr>
          <w:spacing w:val="-4"/>
        </w:rPr>
        <w:t xml:space="preserve"> </w:t>
      </w:r>
      <w:r>
        <w:t>ir</w:t>
      </w:r>
      <w:r>
        <w:rPr>
          <w:spacing w:val="-4"/>
        </w:rPr>
        <w:t xml:space="preserve"> </w:t>
      </w:r>
      <w:r>
        <w:t>pavardė</w:t>
      </w:r>
    </w:p>
    <w:p w14:paraId="5002D2DD" w14:textId="77777777" w:rsidR="00F55D7A" w:rsidRDefault="00F55D7A" w:rsidP="00F55D7A">
      <w:pPr>
        <w:pStyle w:val="Pagrindinistekstas"/>
        <w:rPr>
          <w:sz w:val="20"/>
        </w:rPr>
      </w:pPr>
    </w:p>
    <w:p w14:paraId="1760462C" w14:textId="77777777" w:rsidR="00F55D7A" w:rsidRDefault="00F55D7A" w:rsidP="00F55D7A">
      <w:pPr>
        <w:pStyle w:val="Pagrindinistekstas"/>
        <w:rPr>
          <w:sz w:val="20"/>
        </w:rPr>
      </w:pPr>
    </w:p>
    <w:p w14:paraId="6370D050" w14:textId="77777777" w:rsidR="00F55D7A" w:rsidRDefault="00F55D7A" w:rsidP="00F55D7A">
      <w:pPr>
        <w:pStyle w:val="Pagrindinistekstas"/>
        <w:spacing w:before="10"/>
        <w:rPr>
          <w:sz w:val="23"/>
        </w:rPr>
      </w:pPr>
      <w:r>
        <w:rPr>
          <w:noProof/>
          <w:lang w:val="en-US"/>
        </w:rPr>
        <mc:AlternateContent>
          <mc:Choice Requires="wps">
            <w:drawing>
              <wp:anchor distT="0" distB="0" distL="0" distR="0" simplePos="0" relativeHeight="487851520" behindDoc="1" locked="0" layoutInCell="1" allowOverlap="1" wp14:anchorId="5B02FC5C" wp14:editId="1C98309D">
                <wp:simplePos x="0" y="0"/>
                <wp:positionH relativeFrom="page">
                  <wp:posOffset>900430</wp:posOffset>
                </wp:positionH>
                <wp:positionV relativeFrom="paragraph">
                  <wp:posOffset>202565</wp:posOffset>
                </wp:positionV>
                <wp:extent cx="2026920" cy="1270"/>
                <wp:effectExtent l="0" t="0" r="0" b="0"/>
                <wp:wrapTopAndBottom/>
                <wp:docPr id="1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6920" cy="1270"/>
                        </a:xfrm>
                        <a:custGeom>
                          <a:avLst/>
                          <a:gdLst>
                            <a:gd name="T0" fmla="+- 0 1418 1418"/>
                            <a:gd name="T1" fmla="*/ T0 w 3192"/>
                            <a:gd name="T2" fmla="+- 0 4610 1418"/>
                            <a:gd name="T3" fmla="*/ T2 w 3192"/>
                          </a:gdLst>
                          <a:ahLst/>
                          <a:cxnLst>
                            <a:cxn ang="0">
                              <a:pos x="T1" y="0"/>
                            </a:cxn>
                            <a:cxn ang="0">
                              <a:pos x="T3" y="0"/>
                            </a:cxn>
                          </a:cxnLst>
                          <a:rect l="0" t="0" r="r" b="b"/>
                          <a:pathLst>
                            <a:path w="3192">
                              <a:moveTo>
                                <a:pt x="0" y="0"/>
                              </a:moveTo>
                              <a:lnTo>
                                <a:pt x="319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87D3F" id="Freeform 12" o:spid="_x0000_s1026" style="position:absolute;margin-left:70.9pt;margin-top:15.95pt;width:159.6pt;height:.1pt;z-index:-1546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" path="m,l3192,e" filled="f" strokeweight=".15578mm">
                <v:path arrowok="t" o:connecttype="custom" o:connectlocs="0,0;2026920,0" o:connectangles="0,0"/>
                <w10:wrap type="topAndBottom" anchorx="page"/>
              </v:shape>
            </w:pict>
          </mc:Fallback>
        </mc:AlternateContent>
      </w:r>
    </w:p>
    <w:p w14:paraId="79F46E17" w14:textId="77777777" w:rsidR="00F55D7A" w:rsidRDefault="00F55D7A" w:rsidP="00F55D7A">
      <w:pPr>
        <w:pStyle w:val="Pagrindinistekstas"/>
        <w:spacing w:line="222" w:lineRule="exact"/>
      </w:pPr>
      <w:r>
        <w:t xml:space="preserve">    Gimimo</w:t>
      </w:r>
      <w:r>
        <w:rPr>
          <w:spacing w:val="-4"/>
        </w:rPr>
        <w:t xml:space="preserve"> </w:t>
      </w:r>
      <w:r>
        <w:t>data</w:t>
      </w:r>
    </w:p>
    <w:p w14:paraId="3130712D" w14:textId="77777777" w:rsidR="00F55D7A" w:rsidRDefault="00F55D7A" w:rsidP="00F55D7A">
      <w:pPr>
        <w:pStyle w:val="Pagrindinistekstas"/>
        <w:rPr>
          <w:sz w:val="20"/>
        </w:rPr>
      </w:pPr>
    </w:p>
    <w:p w14:paraId="2A7298E6" w14:textId="77777777" w:rsidR="00F55D7A" w:rsidRDefault="00F55D7A" w:rsidP="00F55D7A">
      <w:pPr>
        <w:pStyle w:val="Pagrindinistekstas"/>
        <w:rPr>
          <w:sz w:val="20"/>
        </w:rPr>
      </w:pPr>
    </w:p>
    <w:p w14:paraId="09608953" w14:textId="77777777" w:rsidR="00F55D7A" w:rsidRDefault="00F55D7A" w:rsidP="00F55D7A">
      <w:pPr>
        <w:pStyle w:val="Pagrindinistekstas"/>
        <w:spacing w:before="8"/>
        <w:rPr>
          <w:sz w:val="21"/>
        </w:rPr>
      </w:pPr>
      <w:r>
        <w:rPr>
          <w:noProof/>
          <w:lang w:val="en-US"/>
        </w:rPr>
        <mc:AlternateContent>
          <mc:Choice Requires="wps">
            <w:drawing>
              <wp:anchor distT="0" distB="0" distL="0" distR="0" simplePos="0" relativeHeight="487852544" behindDoc="1" locked="0" layoutInCell="1" allowOverlap="1" wp14:anchorId="158DACB0" wp14:editId="77269182">
                <wp:simplePos x="0" y="0"/>
                <wp:positionH relativeFrom="page">
                  <wp:posOffset>900430</wp:posOffset>
                </wp:positionH>
                <wp:positionV relativeFrom="paragraph">
                  <wp:posOffset>186055</wp:posOffset>
                </wp:positionV>
                <wp:extent cx="2026920" cy="1270"/>
                <wp:effectExtent l="0" t="0" r="0" b="0"/>
                <wp:wrapTopAndBottom/>
                <wp:docPr id="1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6920" cy="1270"/>
                        </a:xfrm>
                        <a:custGeom>
                          <a:avLst/>
                          <a:gdLst>
                            <a:gd name="T0" fmla="+- 0 1418 1418"/>
                            <a:gd name="T1" fmla="*/ T0 w 3192"/>
                            <a:gd name="T2" fmla="+- 0 4610 1418"/>
                            <a:gd name="T3" fmla="*/ T2 w 3192"/>
                          </a:gdLst>
                          <a:ahLst/>
                          <a:cxnLst>
                            <a:cxn ang="0">
                              <a:pos x="T1" y="0"/>
                            </a:cxn>
                            <a:cxn ang="0">
                              <a:pos x="T3" y="0"/>
                            </a:cxn>
                          </a:cxnLst>
                          <a:rect l="0" t="0" r="r" b="b"/>
                          <a:pathLst>
                            <a:path w="3192">
                              <a:moveTo>
                                <a:pt x="0" y="0"/>
                              </a:moveTo>
                              <a:lnTo>
                                <a:pt x="319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8F519" id="Freeform 11" o:spid="_x0000_s1026" style="position:absolute;margin-left:70.9pt;margin-top:14.65pt;width:159.6pt;height:.1pt;z-index:-1546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" path="m,l3192,e" filled="f" strokeweight=".15578mm">
                <v:path arrowok="t" o:connecttype="custom" o:connectlocs="0,0;2026920,0" o:connectangles="0,0"/>
                <w10:wrap type="topAndBottom" anchorx="page"/>
              </v:shape>
            </w:pict>
          </mc:Fallback>
        </mc:AlternateContent>
      </w:r>
    </w:p>
    <w:p w14:paraId="5780D97E" w14:textId="77777777" w:rsidR="00F55D7A" w:rsidRDefault="00F55D7A" w:rsidP="00F55D7A">
      <w:pPr>
        <w:pStyle w:val="Pagrindinistekstas"/>
        <w:spacing w:line="225" w:lineRule="exact"/>
      </w:pPr>
      <w:r>
        <w:t xml:space="preserve">     Indikacija</w:t>
      </w:r>
      <w:r>
        <w:rPr>
          <w:spacing w:val="-9"/>
        </w:rPr>
        <w:t xml:space="preserve"> </w:t>
      </w:r>
      <w:proofErr w:type="spellStart"/>
      <w:r>
        <w:t>antikoaguliacijai</w:t>
      </w:r>
      <w:proofErr w:type="spellEnd"/>
    </w:p>
    <w:p w14:paraId="0524944A" w14:textId="77777777" w:rsidR="00F55D7A" w:rsidRDefault="00F55D7A" w:rsidP="00F55D7A">
      <w:pPr>
        <w:pStyle w:val="Pagrindinistekstas"/>
        <w:rPr>
          <w:sz w:val="20"/>
        </w:rPr>
      </w:pPr>
    </w:p>
    <w:p w14:paraId="6759825E" w14:textId="77777777" w:rsidR="00F55D7A" w:rsidRDefault="00F55D7A" w:rsidP="00F55D7A">
      <w:pPr>
        <w:pStyle w:val="Pagrindinistekstas"/>
        <w:rPr>
          <w:sz w:val="20"/>
        </w:rPr>
      </w:pPr>
    </w:p>
    <w:p w14:paraId="6FEB45C9" w14:textId="77777777" w:rsidR="00F55D7A" w:rsidRDefault="00F55D7A" w:rsidP="00F55D7A">
      <w:pPr>
        <w:pStyle w:val="Pagrindinistekstas"/>
        <w:spacing w:before="8"/>
        <w:rPr>
          <w:sz w:val="21"/>
        </w:rPr>
      </w:pPr>
      <w:r>
        <w:rPr>
          <w:noProof/>
          <w:lang w:val="en-US"/>
        </w:rPr>
        <mc:AlternateContent>
          <mc:Choice Requires="wps">
            <w:drawing>
              <wp:anchor distT="0" distB="0" distL="0" distR="0" simplePos="0" relativeHeight="487853568" behindDoc="1" locked="0" layoutInCell="1" allowOverlap="1" wp14:anchorId="1DA92390" wp14:editId="7CC5FE2F">
                <wp:simplePos x="0" y="0"/>
                <wp:positionH relativeFrom="page">
                  <wp:posOffset>900430</wp:posOffset>
                </wp:positionH>
                <wp:positionV relativeFrom="paragraph">
                  <wp:posOffset>186055</wp:posOffset>
                </wp:positionV>
                <wp:extent cx="2026920" cy="1270"/>
                <wp:effectExtent l="0" t="0" r="0" b="0"/>
                <wp:wrapTopAndBottom/>
                <wp:docPr id="1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6920" cy="1270"/>
                        </a:xfrm>
                        <a:custGeom>
                          <a:avLst/>
                          <a:gdLst>
                            <a:gd name="T0" fmla="+- 0 1418 1418"/>
                            <a:gd name="T1" fmla="*/ T0 w 3192"/>
                            <a:gd name="T2" fmla="+- 0 4610 1418"/>
                            <a:gd name="T3" fmla="*/ T2 w 3192"/>
                          </a:gdLst>
                          <a:ahLst/>
                          <a:cxnLst>
                            <a:cxn ang="0">
                              <a:pos x="T1" y="0"/>
                            </a:cxn>
                            <a:cxn ang="0">
                              <a:pos x="T3" y="0"/>
                            </a:cxn>
                          </a:cxnLst>
                          <a:rect l="0" t="0" r="r" b="b"/>
                          <a:pathLst>
                            <a:path w="3192">
                              <a:moveTo>
                                <a:pt x="0" y="0"/>
                              </a:moveTo>
                              <a:lnTo>
                                <a:pt x="319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5DFA1" id="Freeform 10" o:spid="_x0000_s1026" style="position:absolute;margin-left:70.9pt;margin-top:14.65pt;width:159.6pt;height:.1pt;z-index:-1546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" path="m,l3192,e" filled="f" strokeweight=".15578mm">
                <v:path arrowok="t" o:connecttype="custom" o:connectlocs="0,0;2026920,0" o:connectangles="0,0"/>
                <w10:wrap type="topAndBottom" anchorx="page"/>
              </v:shape>
            </w:pict>
          </mc:Fallback>
        </mc:AlternateContent>
      </w:r>
    </w:p>
    <w:p w14:paraId="2FE1109A" w14:textId="362D84D6" w:rsidR="00F55D7A" w:rsidRDefault="00F55D7A" w:rsidP="00F55D7A">
      <w:pPr>
        <w:pStyle w:val="Pagrindinistekstas"/>
        <w:spacing w:line="223" w:lineRule="exact"/>
      </w:pPr>
      <w:r>
        <w:t xml:space="preserve">     TELEXER</w:t>
      </w:r>
      <w:r>
        <w:rPr>
          <w:spacing w:val="-4"/>
        </w:rPr>
        <w:t xml:space="preserve"> </w:t>
      </w:r>
      <w:r>
        <w:t>dozė</w:t>
      </w:r>
    </w:p>
    <w:p w14:paraId="6846C307" w14:textId="77777777" w:rsidR="00ED740A" w:rsidRDefault="00ED740A" w:rsidP="00ED740A">
      <w:pPr>
        <w:widowControl/>
        <w:autoSpaceDE/>
        <w:autoSpaceDN/>
        <w:ind w:left="567" w:hanging="567"/>
        <w:rPr>
          <w:szCs w:val="24"/>
        </w:rPr>
      </w:pPr>
    </w:p>
    <w:p w14:paraId="7DB4D0A3" w14:textId="77777777" w:rsidR="00F55D7A" w:rsidRDefault="00F55D7A" w:rsidP="00ED740A">
      <w:pPr>
        <w:widowControl/>
        <w:autoSpaceDE/>
        <w:autoSpaceDN/>
        <w:ind w:left="567" w:hanging="567"/>
        <w:rPr>
          <w:szCs w:val="24"/>
        </w:rPr>
      </w:pPr>
    </w:p>
    <w:p w14:paraId="1CB4E90A" w14:textId="77777777" w:rsidR="00F55D7A" w:rsidRDefault="00F55D7A" w:rsidP="00ED740A">
      <w:pPr>
        <w:widowControl/>
        <w:autoSpaceDE/>
        <w:autoSpaceDN/>
        <w:ind w:left="567" w:hanging="567"/>
        <w:rPr>
          <w:szCs w:val="24"/>
        </w:rPr>
      </w:pPr>
    </w:p>
    <w:p w14:paraId="635CE6CB" w14:textId="77777777" w:rsidR="00F55D7A" w:rsidRDefault="00F55D7A" w:rsidP="00ED740A">
      <w:pPr>
        <w:widowControl/>
        <w:autoSpaceDE/>
        <w:autoSpaceDN/>
        <w:ind w:left="567" w:hanging="567"/>
        <w:rPr>
          <w:szCs w:val="24"/>
        </w:rPr>
      </w:pPr>
    </w:p>
    <w:p w14:paraId="7E0EE27E" w14:textId="77777777" w:rsidR="00F55D7A" w:rsidRDefault="00F55D7A" w:rsidP="00ED740A">
      <w:pPr>
        <w:widowControl/>
        <w:autoSpaceDE/>
        <w:autoSpaceDN/>
        <w:ind w:left="567" w:hanging="567"/>
        <w:rPr>
          <w:szCs w:val="24"/>
        </w:rPr>
      </w:pPr>
    </w:p>
    <w:p w14:paraId="1C13F96E" w14:textId="77777777" w:rsidR="00F55D7A" w:rsidRDefault="00F55D7A" w:rsidP="00ED740A">
      <w:pPr>
        <w:widowControl/>
        <w:autoSpaceDE/>
        <w:autoSpaceDN/>
        <w:ind w:left="567" w:hanging="567"/>
        <w:rPr>
          <w:szCs w:val="24"/>
        </w:rPr>
      </w:pPr>
    </w:p>
    <w:p w14:paraId="4554BBF7" w14:textId="77777777" w:rsidR="00F55D7A" w:rsidRDefault="00F55D7A" w:rsidP="00ED740A">
      <w:pPr>
        <w:widowControl/>
        <w:autoSpaceDE/>
        <w:autoSpaceDN/>
        <w:ind w:left="567" w:hanging="567"/>
        <w:rPr>
          <w:szCs w:val="24"/>
        </w:rPr>
      </w:pPr>
    </w:p>
    <w:p w14:paraId="5EBBC5C0" w14:textId="77777777" w:rsidR="00F55D7A" w:rsidRDefault="00F55D7A" w:rsidP="00ED740A">
      <w:pPr>
        <w:widowControl/>
        <w:autoSpaceDE/>
        <w:autoSpaceDN/>
        <w:ind w:left="567" w:hanging="567"/>
        <w:rPr>
          <w:szCs w:val="24"/>
        </w:rPr>
      </w:pPr>
    </w:p>
    <w:p w14:paraId="649E3A7A" w14:textId="77777777" w:rsidR="00F55D7A" w:rsidRDefault="00F55D7A" w:rsidP="00ED740A">
      <w:pPr>
        <w:widowControl/>
        <w:autoSpaceDE/>
        <w:autoSpaceDN/>
        <w:ind w:left="567" w:hanging="567"/>
        <w:rPr>
          <w:szCs w:val="24"/>
        </w:rPr>
      </w:pPr>
    </w:p>
    <w:p w14:paraId="25365175" w14:textId="77777777" w:rsidR="00F55D7A" w:rsidRDefault="00F55D7A" w:rsidP="00ED740A">
      <w:pPr>
        <w:widowControl/>
        <w:autoSpaceDE/>
        <w:autoSpaceDN/>
        <w:ind w:left="567" w:hanging="567"/>
        <w:rPr>
          <w:szCs w:val="24"/>
        </w:rPr>
      </w:pPr>
    </w:p>
    <w:p w14:paraId="2FDFC800" w14:textId="77777777" w:rsidR="00F55D7A" w:rsidRDefault="00F55D7A" w:rsidP="00ED740A">
      <w:pPr>
        <w:widowControl/>
        <w:autoSpaceDE/>
        <w:autoSpaceDN/>
        <w:ind w:left="567" w:hanging="567"/>
        <w:rPr>
          <w:szCs w:val="24"/>
        </w:rPr>
      </w:pPr>
    </w:p>
    <w:p w14:paraId="37088151" w14:textId="77777777" w:rsidR="00F55D7A" w:rsidRDefault="00F55D7A" w:rsidP="00ED740A">
      <w:pPr>
        <w:widowControl/>
        <w:autoSpaceDE/>
        <w:autoSpaceDN/>
        <w:ind w:left="567" w:hanging="567"/>
        <w:rPr>
          <w:szCs w:val="24"/>
        </w:rPr>
      </w:pPr>
    </w:p>
    <w:p w14:paraId="5C55C7AE" w14:textId="77777777" w:rsidR="00F55D7A" w:rsidRDefault="00F55D7A" w:rsidP="00ED740A">
      <w:pPr>
        <w:widowControl/>
        <w:autoSpaceDE/>
        <w:autoSpaceDN/>
        <w:ind w:left="567" w:hanging="567"/>
        <w:rPr>
          <w:szCs w:val="24"/>
        </w:rPr>
      </w:pPr>
    </w:p>
    <w:p w14:paraId="61DA5472" w14:textId="77777777" w:rsidR="00F55D7A" w:rsidRDefault="00F55D7A" w:rsidP="00ED740A">
      <w:pPr>
        <w:widowControl/>
        <w:autoSpaceDE/>
        <w:autoSpaceDN/>
        <w:ind w:left="567" w:hanging="567"/>
        <w:rPr>
          <w:szCs w:val="24"/>
        </w:rPr>
      </w:pPr>
    </w:p>
    <w:p w14:paraId="0FE68B62" w14:textId="77777777" w:rsidR="00F55D7A" w:rsidRDefault="00F55D7A" w:rsidP="00ED740A">
      <w:pPr>
        <w:widowControl/>
        <w:autoSpaceDE/>
        <w:autoSpaceDN/>
        <w:ind w:left="567" w:hanging="567"/>
        <w:rPr>
          <w:szCs w:val="24"/>
        </w:rPr>
      </w:pPr>
    </w:p>
    <w:p w14:paraId="1A7DECA5" w14:textId="77777777" w:rsidR="00F55D7A" w:rsidRDefault="00F55D7A" w:rsidP="00ED740A">
      <w:pPr>
        <w:widowControl/>
        <w:autoSpaceDE/>
        <w:autoSpaceDN/>
        <w:ind w:left="567" w:hanging="567"/>
        <w:rPr>
          <w:szCs w:val="24"/>
        </w:rPr>
      </w:pPr>
    </w:p>
    <w:p w14:paraId="6BEC38B3" w14:textId="77777777" w:rsidR="00F55D7A" w:rsidRDefault="00F55D7A" w:rsidP="00ED740A">
      <w:pPr>
        <w:widowControl/>
        <w:autoSpaceDE/>
        <w:autoSpaceDN/>
        <w:ind w:left="567" w:hanging="567"/>
        <w:rPr>
          <w:szCs w:val="24"/>
        </w:rPr>
      </w:pPr>
    </w:p>
    <w:p w14:paraId="60482529" w14:textId="77777777" w:rsidR="00F55D7A" w:rsidRDefault="00F55D7A" w:rsidP="00D85A5F">
      <w:pPr>
        <w:widowControl/>
        <w:autoSpaceDE/>
        <w:autoSpaceDN/>
        <w:ind w:left="567" w:hanging="567"/>
        <w:rPr>
          <w:szCs w:val="24"/>
        </w:rPr>
      </w:pPr>
    </w:p>
    <w:p w14:paraId="3F38D262" w14:textId="77777777" w:rsidR="00F55D7A" w:rsidRDefault="00F55D7A" w:rsidP="00D85A5F">
      <w:pPr>
        <w:widowControl/>
        <w:autoSpaceDE/>
        <w:autoSpaceDN/>
        <w:rPr>
          <w:szCs w:val="24"/>
        </w:rPr>
      </w:pPr>
    </w:p>
    <w:p w14:paraId="01EBD1F2" w14:textId="77777777" w:rsidR="00F55D7A" w:rsidRDefault="00F55D7A" w:rsidP="00ED740A">
      <w:pPr>
        <w:widowControl/>
        <w:autoSpaceDE/>
        <w:autoSpaceDN/>
        <w:ind w:left="567" w:hanging="567"/>
        <w:rPr>
          <w:szCs w:val="24"/>
        </w:rPr>
      </w:pPr>
    </w:p>
    <w:p w14:paraId="4EE1EA4F" w14:textId="77777777" w:rsidR="00DE3B02" w:rsidRDefault="00DE3B02">
      <w:pPr>
        <w:rPr>
          <w:szCs w:val="24"/>
        </w:rPr>
      </w:pPr>
      <w:r>
        <w:rPr>
          <w:szCs w:val="24"/>
        </w:rPr>
        <w:br w:type="page"/>
      </w:r>
    </w:p>
    <w:p w14:paraId="6D2577C1" w14:textId="77777777" w:rsidR="005866B8" w:rsidRPr="00ED740A" w:rsidRDefault="005866B8" w:rsidP="005866B8">
      <w:pPr>
        <w:widowControl/>
        <w:shd w:val="clear" w:color="auto" w:fill="FFFFFF"/>
        <w:autoSpaceDE/>
        <w:autoSpaceDN/>
        <w:rPr>
          <w:noProof/>
          <w:szCs w:val="24"/>
        </w:rPr>
      </w:pPr>
      <w:r w:rsidRPr="00ED740A">
        <w:rPr>
          <w:noProof/>
          <w:szCs w:val="24"/>
        </w:rPr>
        <w:lastRenderedPageBreak/>
        <w:t>Visas vienakalbių pakuočių ženklinimas.</w:t>
      </w:r>
    </w:p>
    <w:p w14:paraId="517009DE"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5237731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3446692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Cs/>
          <w:noProof/>
          <w:szCs w:val="24"/>
        </w:rPr>
      </w:pPr>
      <w:r>
        <w:rPr>
          <w:b/>
          <w:caps/>
          <w:noProof/>
          <w:szCs w:val="24"/>
        </w:rPr>
        <w:t>Ne</w:t>
      </w:r>
      <w:r w:rsidRPr="00ED740A">
        <w:rPr>
          <w:b/>
          <w:caps/>
          <w:noProof/>
          <w:szCs w:val="24"/>
        </w:rPr>
        <w:t xml:space="preserve">Sudėtinės pakuotės </w:t>
      </w:r>
      <w:r w:rsidR="007D5F87">
        <w:rPr>
          <w:b/>
          <w:caps/>
          <w:noProof/>
          <w:szCs w:val="24"/>
        </w:rPr>
        <w:t xml:space="preserve">KARTONO </w:t>
      </w:r>
      <w:r w:rsidRPr="00ED740A">
        <w:rPr>
          <w:b/>
          <w:noProof/>
          <w:szCs w:val="24"/>
        </w:rPr>
        <w:t xml:space="preserve">DĖŽUTĖ (SU LIZDINĖMIS PLOKŠTELĖMIS) </w:t>
      </w:r>
    </w:p>
    <w:p w14:paraId="0C3DFC48" w14:textId="77777777" w:rsidR="005866B8" w:rsidRPr="00ED740A" w:rsidRDefault="005866B8" w:rsidP="005866B8">
      <w:pPr>
        <w:widowControl/>
        <w:autoSpaceDE/>
        <w:autoSpaceDN/>
        <w:rPr>
          <w:noProof/>
          <w:szCs w:val="24"/>
        </w:rPr>
      </w:pPr>
    </w:p>
    <w:p w14:paraId="4103FF38" w14:textId="77777777" w:rsidR="005866B8" w:rsidRPr="00ED740A" w:rsidRDefault="005866B8" w:rsidP="005866B8">
      <w:pPr>
        <w:widowControl/>
        <w:autoSpaceDE/>
        <w:autoSpaceDN/>
        <w:rPr>
          <w:noProof/>
          <w:szCs w:val="24"/>
        </w:rPr>
      </w:pPr>
    </w:p>
    <w:p w14:paraId="5162CF8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56BF3844" w14:textId="77777777" w:rsidR="005866B8" w:rsidRPr="00ED740A" w:rsidRDefault="005866B8" w:rsidP="005866B8">
      <w:pPr>
        <w:widowControl/>
        <w:autoSpaceDE/>
        <w:autoSpaceDN/>
        <w:rPr>
          <w:noProof/>
          <w:szCs w:val="24"/>
        </w:rPr>
      </w:pPr>
    </w:p>
    <w:p w14:paraId="00DE6F95" w14:textId="77777777" w:rsidR="005866B8" w:rsidRPr="00ED740A" w:rsidRDefault="005866B8" w:rsidP="005866B8">
      <w:pPr>
        <w:widowControl/>
        <w:autoSpaceDE/>
        <w:autoSpaceDN/>
        <w:rPr>
          <w:noProof/>
          <w:szCs w:val="24"/>
        </w:rPr>
      </w:pPr>
      <w:r w:rsidRPr="00ED740A">
        <w:rPr>
          <w:noProof/>
          <w:szCs w:val="24"/>
        </w:rPr>
        <w:t>TELEXER 1</w:t>
      </w:r>
      <w:r w:rsidR="00F80A03">
        <w:rPr>
          <w:noProof/>
          <w:szCs w:val="24"/>
        </w:rPr>
        <w:t>5</w:t>
      </w:r>
      <w:r w:rsidRPr="00ED740A">
        <w:rPr>
          <w:noProof/>
          <w:szCs w:val="24"/>
        </w:rPr>
        <w:t>0 mg kietosios kapsulės</w:t>
      </w:r>
    </w:p>
    <w:p w14:paraId="706B69AA" w14:textId="77777777" w:rsidR="005866B8" w:rsidRPr="00ED740A" w:rsidRDefault="005866B8" w:rsidP="005866B8">
      <w:pPr>
        <w:widowControl/>
        <w:autoSpaceDE/>
        <w:autoSpaceDN/>
        <w:rPr>
          <w:noProof/>
          <w:szCs w:val="24"/>
        </w:rPr>
      </w:pPr>
      <w:r w:rsidRPr="00ED740A">
        <w:rPr>
          <w:noProof/>
          <w:szCs w:val="24"/>
        </w:rPr>
        <w:t>dabigatranas eteksilatas</w:t>
      </w:r>
    </w:p>
    <w:p w14:paraId="63C183FC" w14:textId="77777777" w:rsidR="005866B8" w:rsidRPr="00ED740A" w:rsidRDefault="005866B8" w:rsidP="005866B8">
      <w:pPr>
        <w:widowControl/>
        <w:autoSpaceDE/>
        <w:autoSpaceDN/>
        <w:rPr>
          <w:noProof/>
          <w:szCs w:val="24"/>
        </w:rPr>
      </w:pPr>
    </w:p>
    <w:p w14:paraId="11F14F37" w14:textId="77777777" w:rsidR="005866B8" w:rsidRPr="00ED740A" w:rsidRDefault="005866B8" w:rsidP="005866B8">
      <w:pPr>
        <w:widowControl/>
        <w:autoSpaceDE/>
        <w:autoSpaceDN/>
        <w:rPr>
          <w:noProof/>
          <w:szCs w:val="24"/>
        </w:rPr>
      </w:pPr>
    </w:p>
    <w:p w14:paraId="71789D5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3B38DA76" w14:textId="77777777" w:rsidR="005866B8" w:rsidRPr="00ED740A" w:rsidRDefault="005866B8" w:rsidP="005866B8">
      <w:pPr>
        <w:widowControl/>
        <w:autoSpaceDE/>
        <w:autoSpaceDN/>
        <w:rPr>
          <w:noProof/>
          <w:szCs w:val="24"/>
        </w:rPr>
      </w:pPr>
    </w:p>
    <w:p w14:paraId="0F21C234" w14:textId="77777777" w:rsidR="005866B8" w:rsidRPr="00ED740A" w:rsidRDefault="005866B8" w:rsidP="005866B8">
      <w:pPr>
        <w:widowControl/>
        <w:autoSpaceDE/>
        <w:autoSpaceDN/>
        <w:rPr>
          <w:noProof/>
          <w:szCs w:val="24"/>
        </w:rPr>
      </w:pPr>
      <w:r w:rsidRPr="00ED740A">
        <w:rPr>
          <w:noProof/>
          <w:szCs w:val="24"/>
        </w:rPr>
        <w:t>Kiekvienoje kietojoje kapsulėje yra 1</w:t>
      </w:r>
      <w:r w:rsidR="00F80A03">
        <w:rPr>
          <w:noProof/>
          <w:szCs w:val="24"/>
        </w:rPr>
        <w:t>5</w:t>
      </w:r>
      <w:r w:rsidRPr="00ED740A">
        <w:rPr>
          <w:noProof/>
          <w:szCs w:val="24"/>
        </w:rPr>
        <w:t>0 mg dabigatrano eteksilato (mesilato pavidalu).</w:t>
      </w:r>
    </w:p>
    <w:p w14:paraId="1D23F67F" w14:textId="77777777" w:rsidR="005866B8" w:rsidRPr="00ED740A" w:rsidRDefault="005866B8" w:rsidP="005866B8">
      <w:pPr>
        <w:widowControl/>
        <w:autoSpaceDE/>
        <w:autoSpaceDN/>
        <w:rPr>
          <w:noProof/>
          <w:szCs w:val="24"/>
        </w:rPr>
      </w:pPr>
    </w:p>
    <w:p w14:paraId="07B4230F" w14:textId="77777777" w:rsidR="005866B8" w:rsidRPr="00ED740A" w:rsidRDefault="005866B8" w:rsidP="005866B8">
      <w:pPr>
        <w:widowControl/>
        <w:autoSpaceDE/>
        <w:autoSpaceDN/>
        <w:rPr>
          <w:noProof/>
          <w:szCs w:val="24"/>
        </w:rPr>
      </w:pPr>
    </w:p>
    <w:p w14:paraId="24B19D6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4CF0B05E" w14:textId="77777777" w:rsidR="005866B8" w:rsidRPr="00ED740A" w:rsidRDefault="005866B8" w:rsidP="005866B8">
      <w:pPr>
        <w:widowControl/>
        <w:autoSpaceDE/>
        <w:autoSpaceDN/>
        <w:rPr>
          <w:noProof/>
          <w:szCs w:val="24"/>
        </w:rPr>
      </w:pPr>
    </w:p>
    <w:p w14:paraId="48AADD37" w14:textId="77777777" w:rsidR="005866B8" w:rsidRPr="00ED740A" w:rsidRDefault="005866B8" w:rsidP="005866B8">
      <w:pPr>
        <w:widowControl/>
        <w:autoSpaceDE/>
        <w:autoSpaceDN/>
        <w:rPr>
          <w:noProof/>
          <w:szCs w:val="24"/>
        </w:rPr>
      </w:pPr>
    </w:p>
    <w:p w14:paraId="5DF5635E"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29F1E591" w14:textId="77777777" w:rsidR="005866B8" w:rsidRPr="00ED740A" w:rsidRDefault="005866B8" w:rsidP="005866B8">
      <w:pPr>
        <w:widowControl/>
        <w:autoSpaceDE/>
        <w:autoSpaceDN/>
        <w:rPr>
          <w:noProof/>
          <w:szCs w:val="24"/>
        </w:rPr>
      </w:pPr>
    </w:p>
    <w:p w14:paraId="4000AC0A" w14:textId="77777777" w:rsidR="005866B8" w:rsidRPr="00ED740A" w:rsidRDefault="005866B8" w:rsidP="005866B8">
      <w:pPr>
        <w:widowControl/>
        <w:autoSpaceDE/>
        <w:autoSpaceDN/>
        <w:rPr>
          <w:szCs w:val="24"/>
        </w:rPr>
      </w:pPr>
      <w:r w:rsidRPr="00ED740A">
        <w:rPr>
          <w:szCs w:val="24"/>
          <w:highlight w:val="lightGray"/>
        </w:rPr>
        <w:t>kietoji kapsulė</w:t>
      </w:r>
    </w:p>
    <w:p w14:paraId="74D4D698" w14:textId="77777777" w:rsidR="005866B8" w:rsidRPr="00ED740A" w:rsidRDefault="005866B8" w:rsidP="005866B8">
      <w:pPr>
        <w:widowControl/>
        <w:autoSpaceDE/>
        <w:autoSpaceDN/>
        <w:rPr>
          <w:szCs w:val="24"/>
        </w:rPr>
      </w:pPr>
    </w:p>
    <w:p w14:paraId="243972B1" w14:textId="77777777" w:rsidR="005866B8" w:rsidRPr="00ED740A" w:rsidRDefault="005866B8" w:rsidP="005866B8">
      <w:pPr>
        <w:widowControl/>
        <w:autoSpaceDE/>
        <w:autoSpaceDN/>
        <w:rPr>
          <w:szCs w:val="24"/>
        </w:rPr>
      </w:pPr>
      <w:r w:rsidRPr="00ED740A">
        <w:rPr>
          <w:szCs w:val="24"/>
        </w:rPr>
        <w:t>1</w:t>
      </w:r>
      <w:r>
        <w:rPr>
          <w:szCs w:val="24"/>
        </w:rPr>
        <w:t>0</w:t>
      </w:r>
      <w:r w:rsidRPr="00ED740A">
        <w:rPr>
          <w:szCs w:val="24"/>
        </w:rPr>
        <w:t xml:space="preserve"> kietųjų kapsulių</w:t>
      </w:r>
    </w:p>
    <w:p w14:paraId="4AF1B250" w14:textId="77777777" w:rsidR="005866B8" w:rsidRPr="00D85A5F" w:rsidRDefault="005866B8" w:rsidP="005866B8">
      <w:pPr>
        <w:widowControl/>
        <w:autoSpaceDE/>
        <w:autoSpaceDN/>
        <w:rPr>
          <w:szCs w:val="24"/>
          <w:highlight w:val="lightGray"/>
        </w:rPr>
      </w:pPr>
      <w:r w:rsidRPr="00D85A5F">
        <w:rPr>
          <w:szCs w:val="24"/>
          <w:highlight w:val="lightGray"/>
        </w:rPr>
        <w:t>30 kietųjų kapsulių</w:t>
      </w:r>
    </w:p>
    <w:p w14:paraId="355281E0" w14:textId="77777777" w:rsidR="005866B8" w:rsidRPr="00ED740A" w:rsidRDefault="005866B8" w:rsidP="005866B8">
      <w:pPr>
        <w:widowControl/>
        <w:autoSpaceDE/>
        <w:autoSpaceDN/>
        <w:rPr>
          <w:szCs w:val="24"/>
        </w:rPr>
      </w:pPr>
      <w:r w:rsidRPr="00D85A5F">
        <w:rPr>
          <w:szCs w:val="24"/>
          <w:highlight w:val="lightGray"/>
        </w:rPr>
        <w:t>60 kietųjų kapsulių</w:t>
      </w:r>
    </w:p>
    <w:p w14:paraId="394D4DE9" w14:textId="77777777" w:rsidR="005866B8" w:rsidRPr="00ED740A" w:rsidRDefault="005866B8" w:rsidP="005866B8">
      <w:pPr>
        <w:widowControl/>
        <w:autoSpaceDE/>
        <w:autoSpaceDN/>
        <w:rPr>
          <w:noProof/>
          <w:szCs w:val="24"/>
        </w:rPr>
      </w:pPr>
    </w:p>
    <w:p w14:paraId="65B2ADD2" w14:textId="77777777" w:rsidR="005866B8" w:rsidRPr="00ED740A" w:rsidRDefault="005866B8" w:rsidP="005866B8">
      <w:pPr>
        <w:widowControl/>
        <w:autoSpaceDE/>
        <w:autoSpaceDN/>
        <w:rPr>
          <w:noProof/>
          <w:szCs w:val="24"/>
        </w:rPr>
      </w:pPr>
    </w:p>
    <w:p w14:paraId="12C34AC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69176C15" w14:textId="77777777" w:rsidR="005866B8" w:rsidRPr="00ED740A" w:rsidRDefault="005866B8" w:rsidP="005866B8">
      <w:pPr>
        <w:widowControl/>
        <w:autoSpaceDE/>
        <w:autoSpaceDN/>
        <w:rPr>
          <w:i/>
          <w:noProof/>
          <w:szCs w:val="24"/>
        </w:rPr>
      </w:pPr>
    </w:p>
    <w:p w14:paraId="429A54A5" w14:textId="77777777" w:rsidR="005866B8" w:rsidRPr="00ED740A" w:rsidRDefault="005866B8" w:rsidP="005866B8">
      <w:pPr>
        <w:widowControl/>
        <w:autoSpaceDE/>
        <w:autoSpaceDN/>
        <w:rPr>
          <w:noProof/>
          <w:szCs w:val="24"/>
        </w:rPr>
      </w:pPr>
      <w:r w:rsidRPr="00ED740A">
        <w:rPr>
          <w:noProof/>
          <w:szCs w:val="24"/>
        </w:rPr>
        <w:t>Nurykite visą kapsulę, kramtyti ar laužyti negalima.</w:t>
      </w:r>
    </w:p>
    <w:p w14:paraId="35AE10D0"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71C7D15A" w14:textId="77777777" w:rsidR="005866B8" w:rsidRPr="00ED740A" w:rsidRDefault="005866B8" w:rsidP="005866B8">
      <w:pPr>
        <w:widowControl/>
        <w:autoSpaceDE/>
        <w:autoSpaceDN/>
        <w:rPr>
          <w:noProof/>
          <w:szCs w:val="24"/>
        </w:rPr>
      </w:pPr>
      <w:r w:rsidRPr="00ED740A">
        <w:rPr>
          <w:noProof/>
          <w:szCs w:val="24"/>
        </w:rPr>
        <w:t>Vartoti per burną</w:t>
      </w:r>
      <w:r w:rsidR="00AB677D">
        <w:rPr>
          <w:noProof/>
          <w:szCs w:val="24"/>
        </w:rPr>
        <w:t>.</w:t>
      </w:r>
    </w:p>
    <w:p w14:paraId="19B76913" w14:textId="2BAA9B83" w:rsidR="005866B8" w:rsidRPr="00ED740A" w:rsidRDefault="005866B8" w:rsidP="005866B8">
      <w:pPr>
        <w:widowControl/>
        <w:autoSpaceDE/>
        <w:autoSpaceDN/>
        <w:rPr>
          <w:noProof/>
          <w:szCs w:val="24"/>
        </w:rPr>
      </w:pPr>
      <w:r w:rsidRPr="00ED740A">
        <w:rPr>
          <w:noProof/>
          <w:szCs w:val="24"/>
        </w:rPr>
        <w:t>Paciento kortelė yra viduje.</w:t>
      </w:r>
    </w:p>
    <w:p w14:paraId="2C46CFA7" w14:textId="77777777" w:rsidR="005866B8" w:rsidRPr="00ED740A" w:rsidRDefault="005866B8" w:rsidP="005866B8">
      <w:pPr>
        <w:widowControl/>
        <w:autoSpaceDE/>
        <w:autoSpaceDN/>
        <w:rPr>
          <w:noProof/>
          <w:szCs w:val="24"/>
        </w:rPr>
      </w:pPr>
    </w:p>
    <w:p w14:paraId="3398F3AA" w14:textId="77777777" w:rsidR="005866B8" w:rsidRPr="00ED740A" w:rsidRDefault="005866B8" w:rsidP="005866B8">
      <w:pPr>
        <w:widowControl/>
        <w:autoSpaceDE/>
        <w:autoSpaceDN/>
        <w:rPr>
          <w:noProof/>
          <w:szCs w:val="24"/>
        </w:rPr>
      </w:pPr>
    </w:p>
    <w:p w14:paraId="0DC88ADE"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61840C69" w14:textId="77777777" w:rsidR="005866B8" w:rsidRPr="00ED740A" w:rsidRDefault="005866B8" w:rsidP="005866B8">
      <w:pPr>
        <w:widowControl/>
        <w:autoSpaceDE/>
        <w:autoSpaceDN/>
        <w:rPr>
          <w:noProof/>
          <w:szCs w:val="24"/>
        </w:rPr>
      </w:pPr>
    </w:p>
    <w:p w14:paraId="21DD06F7"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3760FE02" w14:textId="77777777" w:rsidR="005866B8" w:rsidRPr="00ED740A" w:rsidRDefault="005866B8" w:rsidP="005866B8">
      <w:pPr>
        <w:widowControl/>
        <w:autoSpaceDE/>
        <w:autoSpaceDN/>
        <w:rPr>
          <w:noProof/>
          <w:szCs w:val="24"/>
        </w:rPr>
      </w:pPr>
    </w:p>
    <w:p w14:paraId="1EFD691F" w14:textId="77777777" w:rsidR="005866B8" w:rsidRPr="00ED740A" w:rsidRDefault="005866B8" w:rsidP="005866B8">
      <w:pPr>
        <w:widowControl/>
        <w:autoSpaceDE/>
        <w:autoSpaceDN/>
        <w:rPr>
          <w:noProof/>
          <w:szCs w:val="24"/>
        </w:rPr>
      </w:pPr>
    </w:p>
    <w:p w14:paraId="7AB68E4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487DD0C0" w14:textId="77777777" w:rsidR="005866B8" w:rsidRPr="00ED740A" w:rsidRDefault="005866B8" w:rsidP="005866B8">
      <w:pPr>
        <w:widowControl/>
        <w:autoSpaceDE/>
        <w:autoSpaceDN/>
        <w:rPr>
          <w:noProof/>
          <w:szCs w:val="24"/>
        </w:rPr>
      </w:pPr>
    </w:p>
    <w:p w14:paraId="1DBE392F" w14:textId="77777777" w:rsidR="005866B8" w:rsidRPr="00ED740A" w:rsidRDefault="005866B8" w:rsidP="005866B8">
      <w:pPr>
        <w:widowControl/>
        <w:autoSpaceDE/>
        <w:autoSpaceDN/>
        <w:rPr>
          <w:noProof/>
          <w:szCs w:val="24"/>
        </w:rPr>
      </w:pPr>
    </w:p>
    <w:p w14:paraId="25A474F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31285770" w14:textId="77777777" w:rsidR="007D5F87" w:rsidRDefault="007D5F87" w:rsidP="005866B8">
      <w:pPr>
        <w:widowControl/>
        <w:autoSpaceDE/>
        <w:autoSpaceDN/>
        <w:rPr>
          <w:noProof/>
          <w:szCs w:val="24"/>
        </w:rPr>
      </w:pPr>
    </w:p>
    <w:p w14:paraId="73AF3B80" w14:textId="6214A88B" w:rsidR="005866B8" w:rsidRPr="00ED740A" w:rsidRDefault="00991EC6" w:rsidP="005866B8">
      <w:pPr>
        <w:widowControl/>
        <w:autoSpaceDE/>
        <w:autoSpaceDN/>
        <w:rPr>
          <w:noProof/>
          <w:szCs w:val="24"/>
        </w:rPr>
      </w:pPr>
      <w:r>
        <w:rPr>
          <w:noProof/>
          <w:szCs w:val="24"/>
        </w:rPr>
        <w:t>EXP</w:t>
      </w:r>
      <w:r w:rsidR="0033274B">
        <w:rPr>
          <w:noProof/>
          <w:szCs w:val="24"/>
        </w:rPr>
        <w:t xml:space="preserve"> </w:t>
      </w:r>
      <w:r w:rsidR="005866B8" w:rsidRPr="00ED740A">
        <w:rPr>
          <w:i/>
        </w:rPr>
        <w:t>{mm/MMMM}</w:t>
      </w:r>
    </w:p>
    <w:p w14:paraId="248A9935" w14:textId="77777777" w:rsidR="005866B8" w:rsidRPr="00ED740A" w:rsidRDefault="005866B8" w:rsidP="005866B8">
      <w:pPr>
        <w:widowControl/>
        <w:autoSpaceDE/>
        <w:autoSpaceDN/>
        <w:rPr>
          <w:noProof/>
          <w:szCs w:val="24"/>
        </w:rPr>
      </w:pPr>
    </w:p>
    <w:p w14:paraId="74245BE5" w14:textId="77777777" w:rsidR="005866B8" w:rsidRPr="00ED740A" w:rsidRDefault="005866B8" w:rsidP="005866B8">
      <w:pPr>
        <w:widowControl/>
        <w:autoSpaceDE/>
        <w:autoSpaceDN/>
        <w:rPr>
          <w:noProof/>
          <w:szCs w:val="24"/>
        </w:rPr>
      </w:pPr>
    </w:p>
    <w:p w14:paraId="31E651A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6BD68DFD" w14:textId="77777777" w:rsidR="005866B8" w:rsidRPr="00ED740A" w:rsidRDefault="005866B8" w:rsidP="005866B8">
      <w:pPr>
        <w:widowControl/>
        <w:autoSpaceDE/>
        <w:autoSpaceDN/>
        <w:rPr>
          <w:i/>
          <w:noProof/>
          <w:szCs w:val="24"/>
        </w:rPr>
      </w:pPr>
    </w:p>
    <w:p w14:paraId="21121075"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4D0E218F" w14:textId="77777777" w:rsidR="005866B8" w:rsidRPr="00ED740A" w:rsidRDefault="005866B8" w:rsidP="005866B8">
      <w:pPr>
        <w:widowControl/>
        <w:autoSpaceDE/>
        <w:autoSpaceDN/>
        <w:ind w:left="567" w:hanging="567"/>
        <w:rPr>
          <w:noProof/>
          <w:szCs w:val="24"/>
        </w:rPr>
      </w:pPr>
    </w:p>
    <w:p w14:paraId="322A489C" w14:textId="77777777" w:rsidR="005866B8" w:rsidRPr="00ED740A" w:rsidRDefault="005866B8" w:rsidP="005866B8">
      <w:pPr>
        <w:widowControl/>
        <w:autoSpaceDE/>
        <w:autoSpaceDN/>
        <w:ind w:left="567" w:hanging="567"/>
        <w:rPr>
          <w:noProof/>
          <w:szCs w:val="24"/>
        </w:rPr>
      </w:pPr>
    </w:p>
    <w:p w14:paraId="1B30647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2A8AC9E7" w14:textId="77777777" w:rsidR="005866B8" w:rsidRPr="00ED740A" w:rsidRDefault="005866B8" w:rsidP="005866B8">
      <w:pPr>
        <w:widowControl/>
        <w:autoSpaceDE/>
        <w:autoSpaceDN/>
        <w:rPr>
          <w:noProof/>
          <w:szCs w:val="24"/>
        </w:rPr>
      </w:pPr>
    </w:p>
    <w:p w14:paraId="29705DE3" w14:textId="77777777" w:rsidR="005866B8" w:rsidRPr="00ED740A" w:rsidRDefault="005866B8" w:rsidP="005866B8">
      <w:pPr>
        <w:widowControl/>
        <w:autoSpaceDE/>
        <w:autoSpaceDN/>
        <w:rPr>
          <w:noProof/>
          <w:szCs w:val="24"/>
        </w:rPr>
      </w:pPr>
    </w:p>
    <w:p w14:paraId="56CEA56E"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50AD503D" w14:textId="77777777" w:rsidR="005866B8" w:rsidRPr="00ED740A" w:rsidRDefault="005866B8" w:rsidP="005866B8">
      <w:pPr>
        <w:widowControl/>
        <w:autoSpaceDE/>
        <w:autoSpaceDN/>
        <w:rPr>
          <w:szCs w:val="24"/>
        </w:rPr>
      </w:pPr>
    </w:p>
    <w:p w14:paraId="23EC27DA"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35C19B0E"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5F663F27"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7091978D"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1C6FFB01" w14:textId="77777777" w:rsidR="005866B8" w:rsidRPr="00ED740A" w:rsidRDefault="005866B8" w:rsidP="005866B8">
      <w:pPr>
        <w:widowControl/>
        <w:tabs>
          <w:tab w:val="left" w:pos="708"/>
        </w:tabs>
        <w:autoSpaceDE/>
        <w:autoSpaceDN/>
        <w:rPr>
          <w:noProof/>
          <w:szCs w:val="24"/>
        </w:rPr>
      </w:pPr>
    </w:p>
    <w:p w14:paraId="0EFD15BB" w14:textId="77777777" w:rsidR="005866B8" w:rsidRPr="00ED740A" w:rsidRDefault="005866B8" w:rsidP="005866B8">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1E375B89" w14:textId="77777777" w:rsidR="005866B8" w:rsidRPr="00ED740A" w:rsidRDefault="005866B8" w:rsidP="005866B8">
      <w:pPr>
        <w:widowControl/>
        <w:autoSpaceDE/>
        <w:autoSpaceDN/>
        <w:rPr>
          <w:noProof/>
          <w:szCs w:val="24"/>
        </w:rPr>
      </w:pPr>
    </w:p>
    <w:p w14:paraId="4CBF5DE0" w14:textId="77777777" w:rsidR="005866B8" w:rsidRPr="00ED740A" w:rsidRDefault="005866B8" w:rsidP="005866B8">
      <w:pPr>
        <w:widowControl/>
        <w:autoSpaceDE/>
        <w:autoSpaceDN/>
        <w:rPr>
          <w:noProof/>
          <w:szCs w:val="24"/>
        </w:rPr>
      </w:pPr>
    </w:p>
    <w:p w14:paraId="648142A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4DE7BAB1" w14:textId="77777777" w:rsidR="005866B8" w:rsidRPr="00ED740A" w:rsidRDefault="005866B8" w:rsidP="005866B8">
      <w:pPr>
        <w:widowControl/>
        <w:autoSpaceDE/>
        <w:autoSpaceDN/>
        <w:rPr>
          <w:noProof/>
          <w:szCs w:val="24"/>
        </w:rPr>
      </w:pPr>
    </w:p>
    <w:p w14:paraId="112981AC" w14:textId="77777777" w:rsidR="00C67B07" w:rsidRPr="00B96E42" w:rsidRDefault="00C67B07" w:rsidP="00C67B07">
      <w:pPr>
        <w:widowControl/>
        <w:autoSpaceDE/>
        <w:autoSpaceDN/>
        <w:rPr>
          <w:szCs w:val="24"/>
          <w:highlight w:val="lightGray"/>
        </w:rPr>
      </w:pPr>
      <w:r w:rsidRPr="00C67B07">
        <w:rPr>
          <w:szCs w:val="24"/>
        </w:rPr>
        <w:t xml:space="preserve">LT/1/22/5036/001 </w:t>
      </w:r>
      <w:r w:rsidRPr="00B96E42">
        <w:rPr>
          <w:szCs w:val="24"/>
          <w:highlight w:val="lightGray"/>
        </w:rPr>
        <w:t>– N10</w:t>
      </w:r>
    </w:p>
    <w:p w14:paraId="00604FC5" w14:textId="77777777" w:rsidR="00C67B07" w:rsidRPr="00B96E42" w:rsidRDefault="00C67B07" w:rsidP="00C67B07">
      <w:pPr>
        <w:widowControl/>
        <w:autoSpaceDE/>
        <w:autoSpaceDN/>
        <w:rPr>
          <w:szCs w:val="24"/>
          <w:highlight w:val="lightGray"/>
        </w:rPr>
      </w:pPr>
      <w:r w:rsidRPr="00B96E42">
        <w:rPr>
          <w:szCs w:val="24"/>
          <w:highlight w:val="lightGray"/>
        </w:rPr>
        <w:t>LT/1/22/5036/002 – N30</w:t>
      </w:r>
    </w:p>
    <w:p w14:paraId="09E0F975" w14:textId="77777777" w:rsidR="00C67B07" w:rsidRPr="00B96E42" w:rsidRDefault="00C67B07" w:rsidP="00C67B07">
      <w:pPr>
        <w:widowControl/>
        <w:autoSpaceDE/>
        <w:autoSpaceDN/>
        <w:rPr>
          <w:szCs w:val="24"/>
          <w:highlight w:val="lightGray"/>
        </w:rPr>
      </w:pPr>
      <w:r w:rsidRPr="00B96E42">
        <w:rPr>
          <w:szCs w:val="24"/>
          <w:highlight w:val="lightGray"/>
        </w:rPr>
        <w:t>LT/1/22/5036/003 – N60</w:t>
      </w:r>
    </w:p>
    <w:p w14:paraId="73746ED0" w14:textId="77777777" w:rsidR="005866B8" w:rsidRDefault="005866B8" w:rsidP="005866B8">
      <w:pPr>
        <w:widowControl/>
        <w:autoSpaceDE/>
        <w:autoSpaceDN/>
        <w:rPr>
          <w:noProof/>
          <w:szCs w:val="24"/>
        </w:rPr>
      </w:pPr>
    </w:p>
    <w:p w14:paraId="2567E5C8" w14:textId="77777777" w:rsidR="00C67B07" w:rsidRPr="00ED740A" w:rsidRDefault="00C67B07" w:rsidP="005866B8">
      <w:pPr>
        <w:widowControl/>
        <w:autoSpaceDE/>
        <w:autoSpaceDN/>
        <w:rPr>
          <w:noProof/>
          <w:szCs w:val="24"/>
        </w:rPr>
      </w:pPr>
    </w:p>
    <w:p w14:paraId="54CC20D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3615AF81" w14:textId="77777777" w:rsidR="005866B8" w:rsidRPr="00ED740A" w:rsidRDefault="005866B8" w:rsidP="005866B8">
      <w:pPr>
        <w:widowControl/>
        <w:autoSpaceDE/>
        <w:autoSpaceDN/>
        <w:rPr>
          <w:i/>
          <w:noProof/>
          <w:szCs w:val="24"/>
        </w:rPr>
      </w:pPr>
    </w:p>
    <w:p w14:paraId="78FAACF2" w14:textId="77777777" w:rsidR="005866B8" w:rsidRPr="00ED740A" w:rsidRDefault="005866B8" w:rsidP="005866B8">
      <w:pPr>
        <w:widowControl/>
        <w:autoSpaceDE/>
        <w:autoSpaceDN/>
        <w:rPr>
          <w:noProof/>
          <w:szCs w:val="24"/>
        </w:rPr>
      </w:pPr>
      <w:r w:rsidRPr="00ED740A">
        <w:rPr>
          <w:noProof/>
          <w:szCs w:val="24"/>
        </w:rPr>
        <w:t xml:space="preserve">Serija </w:t>
      </w:r>
      <w:r w:rsidRPr="00ED740A">
        <w:rPr>
          <w:i/>
          <w:iCs/>
          <w:szCs w:val="18"/>
        </w:rPr>
        <w:t>{numeris}</w:t>
      </w:r>
    </w:p>
    <w:p w14:paraId="43C9ABE3" w14:textId="77777777" w:rsidR="005866B8" w:rsidRPr="00ED740A" w:rsidRDefault="005866B8" w:rsidP="005866B8">
      <w:pPr>
        <w:widowControl/>
        <w:autoSpaceDE/>
        <w:autoSpaceDN/>
        <w:rPr>
          <w:noProof/>
          <w:szCs w:val="24"/>
        </w:rPr>
      </w:pPr>
    </w:p>
    <w:p w14:paraId="2AD3F391" w14:textId="77777777" w:rsidR="005866B8" w:rsidRPr="00ED740A" w:rsidRDefault="005866B8" w:rsidP="005866B8">
      <w:pPr>
        <w:widowControl/>
        <w:autoSpaceDE/>
        <w:autoSpaceDN/>
        <w:rPr>
          <w:noProof/>
          <w:szCs w:val="24"/>
        </w:rPr>
      </w:pPr>
    </w:p>
    <w:p w14:paraId="2033BBD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7BB93F54" w14:textId="77777777" w:rsidR="005866B8" w:rsidRPr="00ED740A" w:rsidRDefault="005866B8" w:rsidP="005866B8">
      <w:pPr>
        <w:widowControl/>
        <w:autoSpaceDE/>
        <w:autoSpaceDN/>
        <w:rPr>
          <w:noProof/>
          <w:szCs w:val="24"/>
        </w:rPr>
      </w:pPr>
    </w:p>
    <w:p w14:paraId="0CBF63C4"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25631F8F" w14:textId="77777777" w:rsidR="005866B8" w:rsidRPr="00ED740A" w:rsidRDefault="005866B8" w:rsidP="005866B8">
      <w:pPr>
        <w:widowControl/>
        <w:autoSpaceDE/>
        <w:autoSpaceDN/>
        <w:rPr>
          <w:noProof/>
          <w:szCs w:val="24"/>
        </w:rPr>
      </w:pPr>
    </w:p>
    <w:p w14:paraId="66BE841E" w14:textId="77777777" w:rsidR="005866B8" w:rsidRPr="00ED740A" w:rsidRDefault="005866B8" w:rsidP="005866B8">
      <w:pPr>
        <w:widowControl/>
        <w:autoSpaceDE/>
        <w:autoSpaceDN/>
        <w:rPr>
          <w:noProof/>
          <w:szCs w:val="24"/>
        </w:rPr>
      </w:pPr>
    </w:p>
    <w:p w14:paraId="35DF649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5621D735" w14:textId="77777777" w:rsidR="005866B8" w:rsidRPr="00ED740A" w:rsidRDefault="005866B8" w:rsidP="005866B8">
      <w:pPr>
        <w:widowControl/>
        <w:autoSpaceDE/>
        <w:autoSpaceDN/>
        <w:rPr>
          <w:noProof/>
          <w:szCs w:val="24"/>
        </w:rPr>
      </w:pPr>
    </w:p>
    <w:p w14:paraId="6B49DF7F" w14:textId="77777777" w:rsidR="005866B8" w:rsidRPr="00ED740A" w:rsidRDefault="005866B8" w:rsidP="005866B8">
      <w:pPr>
        <w:widowControl/>
        <w:autoSpaceDE/>
        <w:autoSpaceDN/>
        <w:rPr>
          <w:noProof/>
          <w:szCs w:val="24"/>
        </w:rPr>
      </w:pPr>
    </w:p>
    <w:p w14:paraId="0C1003C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5D6D877D" w14:textId="77777777" w:rsidR="005866B8" w:rsidRPr="00ED740A" w:rsidRDefault="005866B8" w:rsidP="005866B8">
      <w:pPr>
        <w:widowControl/>
        <w:autoSpaceDE/>
        <w:autoSpaceDN/>
        <w:rPr>
          <w:noProof/>
          <w:szCs w:val="24"/>
        </w:rPr>
      </w:pPr>
    </w:p>
    <w:p w14:paraId="4DF3A7F7"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sidR="00F80A03">
        <w:rPr>
          <w:szCs w:val="24"/>
        </w:rPr>
        <w:t>5</w:t>
      </w:r>
      <w:r w:rsidRPr="00ED740A">
        <w:rPr>
          <w:szCs w:val="24"/>
        </w:rPr>
        <w:t>0 mg</w:t>
      </w:r>
    </w:p>
    <w:p w14:paraId="177F9B9B" w14:textId="77777777" w:rsidR="005866B8" w:rsidRPr="00ED740A" w:rsidRDefault="005866B8" w:rsidP="005866B8">
      <w:pPr>
        <w:widowControl/>
        <w:autoSpaceDE/>
        <w:autoSpaceDN/>
        <w:rPr>
          <w:noProof/>
          <w:shd w:val="clear" w:color="auto" w:fill="CCCCCC"/>
        </w:rPr>
      </w:pPr>
    </w:p>
    <w:p w14:paraId="158139DD" w14:textId="77777777" w:rsidR="005866B8" w:rsidRPr="00ED740A" w:rsidRDefault="005866B8" w:rsidP="005866B8">
      <w:pPr>
        <w:widowControl/>
        <w:autoSpaceDE/>
        <w:autoSpaceDN/>
        <w:rPr>
          <w:noProof/>
          <w:shd w:val="clear" w:color="auto" w:fill="CCCCCC"/>
        </w:rPr>
      </w:pPr>
    </w:p>
    <w:p w14:paraId="1995A1BD"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1C6A89F5" w14:textId="77777777" w:rsidR="005866B8" w:rsidRPr="00ED740A" w:rsidRDefault="005866B8" w:rsidP="005866B8">
      <w:pPr>
        <w:widowControl/>
        <w:autoSpaceDE/>
        <w:autoSpaceDN/>
        <w:rPr>
          <w:noProof/>
          <w:szCs w:val="24"/>
        </w:rPr>
      </w:pPr>
    </w:p>
    <w:p w14:paraId="3E3B3B9E" w14:textId="77777777" w:rsidR="005866B8" w:rsidRPr="00ED740A" w:rsidRDefault="005866B8" w:rsidP="005866B8">
      <w:pPr>
        <w:widowControl/>
        <w:autoSpaceDE/>
        <w:autoSpaceDN/>
        <w:rPr>
          <w:noProof/>
          <w:shd w:val="clear" w:color="auto" w:fill="CCCCCC"/>
        </w:rPr>
      </w:pPr>
      <w:r w:rsidRPr="00ED740A">
        <w:rPr>
          <w:noProof/>
          <w:szCs w:val="24"/>
          <w:highlight w:val="lightGray"/>
        </w:rPr>
        <w:t>2D brūkšninis kodas su nurodytu unikaliu identifikatoriumi.</w:t>
      </w:r>
    </w:p>
    <w:p w14:paraId="016AFE69" w14:textId="77777777" w:rsidR="005866B8" w:rsidRDefault="005866B8" w:rsidP="005866B8">
      <w:pPr>
        <w:widowControl/>
        <w:autoSpaceDE/>
        <w:autoSpaceDN/>
        <w:rPr>
          <w:noProof/>
        </w:rPr>
      </w:pPr>
    </w:p>
    <w:p w14:paraId="00AEA5BD" w14:textId="77777777" w:rsidR="005866B8" w:rsidRPr="00ED740A" w:rsidRDefault="005866B8" w:rsidP="005866B8">
      <w:pPr>
        <w:widowControl/>
        <w:autoSpaceDE/>
        <w:autoSpaceDN/>
        <w:rPr>
          <w:noProof/>
        </w:rPr>
      </w:pPr>
    </w:p>
    <w:p w14:paraId="471901DA"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2568E465" w14:textId="77777777" w:rsidR="005866B8" w:rsidRPr="00ED740A" w:rsidRDefault="005866B8" w:rsidP="005866B8">
      <w:pPr>
        <w:widowControl/>
        <w:autoSpaceDE/>
        <w:autoSpaceDN/>
        <w:rPr>
          <w:noProof/>
          <w:szCs w:val="24"/>
        </w:rPr>
      </w:pPr>
    </w:p>
    <w:p w14:paraId="440EB9E7" w14:textId="77777777" w:rsidR="005866B8" w:rsidRPr="00ED740A" w:rsidRDefault="005866B8" w:rsidP="005866B8">
      <w:pPr>
        <w:widowControl/>
        <w:autoSpaceDE/>
        <w:autoSpaceDN/>
        <w:rPr>
          <w:szCs w:val="24"/>
        </w:rPr>
      </w:pPr>
      <w:r w:rsidRPr="00ED740A">
        <w:rPr>
          <w:szCs w:val="24"/>
        </w:rPr>
        <w:t>PC:</w:t>
      </w:r>
    </w:p>
    <w:p w14:paraId="03FEAA23" w14:textId="77777777" w:rsidR="005866B8" w:rsidRPr="00ED740A" w:rsidRDefault="005866B8" w:rsidP="005866B8">
      <w:pPr>
        <w:widowControl/>
        <w:autoSpaceDE/>
        <w:autoSpaceDN/>
        <w:rPr>
          <w:szCs w:val="24"/>
        </w:rPr>
      </w:pPr>
      <w:r w:rsidRPr="00ED740A">
        <w:rPr>
          <w:szCs w:val="24"/>
        </w:rPr>
        <w:t>SN:</w:t>
      </w:r>
    </w:p>
    <w:p w14:paraId="5BD1C4AC" w14:textId="77777777" w:rsidR="005866B8" w:rsidRPr="00ED740A" w:rsidRDefault="005866B8" w:rsidP="005866B8">
      <w:pPr>
        <w:widowControl/>
        <w:autoSpaceDE/>
        <w:autoSpaceDN/>
        <w:rPr>
          <w:szCs w:val="24"/>
        </w:rPr>
      </w:pPr>
      <w:r w:rsidRPr="00ED740A">
        <w:rPr>
          <w:szCs w:val="24"/>
          <w:highlight w:val="lightGray"/>
        </w:rPr>
        <w:t>NN:</w:t>
      </w:r>
    </w:p>
    <w:p w14:paraId="1972F106" w14:textId="77777777" w:rsidR="005866B8" w:rsidRDefault="005866B8" w:rsidP="005866B8">
      <w:pPr>
        <w:widowControl/>
        <w:autoSpaceDE/>
        <w:autoSpaceDN/>
        <w:rPr>
          <w:noProof/>
        </w:rPr>
      </w:pPr>
    </w:p>
    <w:p w14:paraId="6995344A" w14:textId="77777777" w:rsidR="007D5F87" w:rsidRDefault="007D5F87" w:rsidP="005866B8">
      <w:pPr>
        <w:widowControl/>
        <w:autoSpaceDE/>
        <w:autoSpaceDN/>
        <w:rPr>
          <w:noProof/>
        </w:rPr>
      </w:pPr>
    </w:p>
    <w:p w14:paraId="1C03F52B" w14:textId="77777777" w:rsidR="007D5F87" w:rsidRDefault="007D5F87" w:rsidP="005866B8">
      <w:pPr>
        <w:widowControl/>
        <w:autoSpaceDE/>
        <w:autoSpaceDN/>
        <w:rPr>
          <w:noProof/>
        </w:rPr>
      </w:pPr>
    </w:p>
    <w:p w14:paraId="5EE136E1" w14:textId="77777777" w:rsidR="007D5F87" w:rsidRDefault="007D5F87" w:rsidP="005866B8">
      <w:pPr>
        <w:widowControl/>
        <w:autoSpaceDE/>
        <w:autoSpaceDN/>
        <w:rPr>
          <w:noProof/>
        </w:rPr>
      </w:pPr>
    </w:p>
    <w:p w14:paraId="010341CA" w14:textId="77777777" w:rsidR="007D5F87" w:rsidRPr="00ED740A" w:rsidRDefault="007D5F87" w:rsidP="005866B8">
      <w:pPr>
        <w:widowControl/>
        <w:autoSpaceDE/>
        <w:autoSpaceDN/>
        <w:rPr>
          <w:noProof/>
        </w:rPr>
      </w:pPr>
    </w:p>
    <w:p w14:paraId="74FF9302" w14:textId="77777777" w:rsidR="005866B8" w:rsidRPr="00ED740A" w:rsidRDefault="005866B8" w:rsidP="00F80A03">
      <w:pPr>
        <w:widowControl/>
        <w:autoSpaceDE/>
        <w:autoSpaceDN/>
        <w:rPr>
          <w:noProof/>
          <w:szCs w:val="24"/>
        </w:rPr>
      </w:pPr>
      <w:r w:rsidRPr="00ED740A">
        <w:rPr>
          <w:noProof/>
          <w:szCs w:val="24"/>
        </w:rPr>
        <w:t>Visas vienakalbių pakuočių ženklinimas.</w:t>
      </w:r>
    </w:p>
    <w:p w14:paraId="0BB7AF8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20D4F64E"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24F9CD4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caps/>
          <w:szCs w:val="24"/>
        </w:rPr>
      </w:pPr>
      <w:r w:rsidRPr="00ED740A">
        <w:rPr>
          <w:rFonts w:cs="Calibri"/>
          <w:b/>
          <w:caps/>
          <w:noProof/>
          <w:szCs w:val="24"/>
        </w:rPr>
        <w:t xml:space="preserve">SUDĖTINĖS PAKUOTĖS </w:t>
      </w:r>
      <w:r>
        <w:rPr>
          <w:rFonts w:cs="Calibri"/>
          <w:b/>
          <w:caps/>
          <w:noProof/>
          <w:szCs w:val="24"/>
        </w:rPr>
        <w:t xml:space="preserve">VIDINĖ </w:t>
      </w:r>
      <w:r w:rsidRPr="00ED740A">
        <w:rPr>
          <w:rFonts w:cs="Calibri"/>
          <w:b/>
          <w:caps/>
          <w:noProof/>
          <w:szCs w:val="24"/>
        </w:rPr>
        <w:t>DĖŽ</w:t>
      </w:r>
      <w:r>
        <w:rPr>
          <w:rFonts w:cs="Calibri"/>
          <w:b/>
          <w:caps/>
          <w:noProof/>
          <w:szCs w:val="24"/>
        </w:rPr>
        <w:t>UT</w:t>
      </w:r>
      <w:r w:rsidRPr="00ED740A">
        <w:rPr>
          <w:rFonts w:cs="Calibri"/>
          <w:b/>
          <w:caps/>
          <w:noProof/>
          <w:szCs w:val="24"/>
        </w:rPr>
        <w:t>Ė (SU LIZDINĖMIS PLOKŠTELĖMIS) (</w:t>
      </w:r>
      <w:r>
        <w:rPr>
          <w:rFonts w:cs="Calibri"/>
          <w:b/>
          <w:caps/>
          <w:noProof/>
          <w:szCs w:val="24"/>
        </w:rPr>
        <w:t xml:space="preserve">BE </w:t>
      </w:r>
      <w:r w:rsidRPr="00ED740A">
        <w:rPr>
          <w:rFonts w:cs="Calibri"/>
          <w:b/>
          <w:caps/>
          <w:noProof/>
          <w:szCs w:val="24"/>
        </w:rPr>
        <w:t>„</w:t>
      </w:r>
      <w:r>
        <w:rPr>
          <w:rFonts w:cs="Calibri"/>
          <w:b/>
          <w:caps/>
          <w:noProof/>
          <w:szCs w:val="24"/>
        </w:rPr>
        <w:t>MĖLYNOJO LANGELIO“</w:t>
      </w:r>
      <w:r w:rsidRPr="00ED740A">
        <w:rPr>
          <w:b/>
          <w:caps/>
          <w:szCs w:val="24"/>
        </w:rPr>
        <w:t>)</w:t>
      </w:r>
    </w:p>
    <w:p w14:paraId="1E44E673" w14:textId="77777777" w:rsidR="005866B8" w:rsidRPr="00ED740A" w:rsidRDefault="005866B8" w:rsidP="005866B8">
      <w:pPr>
        <w:widowControl/>
        <w:autoSpaceDE/>
        <w:autoSpaceDN/>
        <w:rPr>
          <w:noProof/>
          <w:szCs w:val="24"/>
        </w:rPr>
      </w:pPr>
    </w:p>
    <w:p w14:paraId="54499275" w14:textId="77777777" w:rsidR="005866B8" w:rsidRPr="00ED740A" w:rsidRDefault="005866B8" w:rsidP="005866B8">
      <w:pPr>
        <w:widowControl/>
        <w:autoSpaceDE/>
        <w:autoSpaceDN/>
        <w:rPr>
          <w:noProof/>
          <w:szCs w:val="24"/>
        </w:rPr>
      </w:pPr>
    </w:p>
    <w:p w14:paraId="258473B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6556F0F7" w14:textId="77777777" w:rsidR="005866B8" w:rsidRPr="00ED740A" w:rsidRDefault="005866B8" w:rsidP="005866B8">
      <w:pPr>
        <w:widowControl/>
        <w:autoSpaceDE/>
        <w:autoSpaceDN/>
        <w:rPr>
          <w:noProof/>
          <w:szCs w:val="24"/>
        </w:rPr>
      </w:pPr>
    </w:p>
    <w:p w14:paraId="53671F40" w14:textId="77777777" w:rsidR="005866B8" w:rsidRPr="00ED740A" w:rsidRDefault="005866B8" w:rsidP="005866B8">
      <w:pPr>
        <w:widowControl/>
        <w:autoSpaceDE/>
        <w:autoSpaceDN/>
        <w:rPr>
          <w:noProof/>
          <w:szCs w:val="24"/>
        </w:rPr>
      </w:pPr>
      <w:r w:rsidRPr="00ED740A">
        <w:rPr>
          <w:noProof/>
          <w:szCs w:val="24"/>
        </w:rPr>
        <w:t>TELEXER 1</w:t>
      </w:r>
      <w:r w:rsidR="00F80A03">
        <w:rPr>
          <w:noProof/>
          <w:szCs w:val="24"/>
        </w:rPr>
        <w:t>5</w:t>
      </w:r>
      <w:r w:rsidRPr="00ED740A">
        <w:rPr>
          <w:noProof/>
          <w:szCs w:val="24"/>
        </w:rPr>
        <w:t>0 mg kietosios kapsulės</w:t>
      </w:r>
    </w:p>
    <w:p w14:paraId="3626CD31" w14:textId="77777777" w:rsidR="005866B8" w:rsidRPr="00ED740A" w:rsidRDefault="005866B8" w:rsidP="005866B8">
      <w:pPr>
        <w:widowControl/>
        <w:autoSpaceDE/>
        <w:autoSpaceDN/>
        <w:rPr>
          <w:noProof/>
          <w:szCs w:val="24"/>
        </w:rPr>
      </w:pPr>
      <w:r w:rsidRPr="00ED740A">
        <w:rPr>
          <w:noProof/>
          <w:szCs w:val="24"/>
        </w:rPr>
        <w:t>dabigatranas eteksilatas</w:t>
      </w:r>
    </w:p>
    <w:p w14:paraId="099A9CB5" w14:textId="77777777" w:rsidR="005866B8" w:rsidRPr="00ED740A" w:rsidRDefault="005866B8" w:rsidP="005866B8">
      <w:pPr>
        <w:widowControl/>
        <w:autoSpaceDE/>
        <w:autoSpaceDN/>
        <w:rPr>
          <w:noProof/>
          <w:szCs w:val="24"/>
        </w:rPr>
      </w:pPr>
    </w:p>
    <w:p w14:paraId="0B7A7F4F" w14:textId="77777777" w:rsidR="005866B8" w:rsidRPr="00ED740A" w:rsidRDefault="005866B8" w:rsidP="005866B8">
      <w:pPr>
        <w:widowControl/>
        <w:autoSpaceDE/>
        <w:autoSpaceDN/>
        <w:rPr>
          <w:noProof/>
          <w:szCs w:val="24"/>
        </w:rPr>
      </w:pPr>
    </w:p>
    <w:p w14:paraId="7572ABF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4B3C6B17" w14:textId="77777777" w:rsidR="005866B8" w:rsidRPr="00ED740A" w:rsidRDefault="005866B8" w:rsidP="005866B8">
      <w:pPr>
        <w:widowControl/>
        <w:autoSpaceDE/>
        <w:autoSpaceDN/>
        <w:rPr>
          <w:noProof/>
          <w:szCs w:val="24"/>
        </w:rPr>
      </w:pPr>
    </w:p>
    <w:p w14:paraId="67E5201A" w14:textId="77777777" w:rsidR="005866B8" w:rsidRPr="00ED740A" w:rsidRDefault="005866B8" w:rsidP="005866B8">
      <w:pPr>
        <w:widowControl/>
        <w:autoSpaceDE/>
        <w:autoSpaceDN/>
        <w:rPr>
          <w:noProof/>
          <w:szCs w:val="24"/>
        </w:rPr>
      </w:pPr>
      <w:r w:rsidRPr="00ED740A">
        <w:rPr>
          <w:noProof/>
          <w:szCs w:val="24"/>
        </w:rPr>
        <w:t>Kiekvienoje kietojoje kapsulėje yra 1</w:t>
      </w:r>
      <w:r w:rsidR="00F80A03">
        <w:rPr>
          <w:noProof/>
          <w:szCs w:val="24"/>
        </w:rPr>
        <w:t>5</w:t>
      </w:r>
      <w:r w:rsidRPr="00ED740A">
        <w:rPr>
          <w:noProof/>
          <w:szCs w:val="24"/>
        </w:rPr>
        <w:t>0 mg dabigatrano eteksilato (mesilato pavidalu).</w:t>
      </w:r>
    </w:p>
    <w:p w14:paraId="5C0D81FA" w14:textId="77777777" w:rsidR="005866B8" w:rsidRPr="00ED740A" w:rsidRDefault="005866B8" w:rsidP="005866B8">
      <w:pPr>
        <w:widowControl/>
        <w:autoSpaceDE/>
        <w:autoSpaceDN/>
        <w:rPr>
          <w:noProof/>
          <w:szCs w:val="24"/>
        </w:rPr>
      </w:pPr>
    </w:p>
    <w:p w14:paraId="0D402951" w14:textId="77777777" w:rsidR="005866B8" w:rsidRPr="00ED740A" w:rsidRDefault="005866B8" w:rsidP="005866B8">
      <w:pPr>
        <w:widowControl/>
        <w:autoSpaceDE/>
        <w:autoSpaceDN/>
        <w:rPr>
          <w:noProof/>
          <w:szCs w:val="24"/>
        </w:rPr>
      </w:pPr>
    </w:p>
    <w:p w14:paraId="717DC59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01112DE9" w14:textId="77777777" w:rsidR="005866B8" w:rsidRPr="00ED740A" w:rsidRDefault="005866B8" w:rsidP="005866B8">
      <w:pPr>
        <w:widowControl/>
        <w:autoSpaceDE/>
        <w:autoSpaceDN/>
        <w:rPr>
          <w:noProof/>
          <w:szCs w:val="24"/>
        </w:rPr>
      </w:pPr>
    </w:p>
    <w:p w14:paraId="0B1AFC38" w14:textId="77777777" w:rsidR="005866B8" w:rsidRPr="00ED740A" w:rsidRDefault="005866B8" w:rsidP="005866B8">
      <w:pPr>
        <w:widowControl/>
        <w:autoSpaceDE/>
        <w:autoSpaceDN/>
        <w:rPr>
          <w:noProof/>
          <w:szCs w:val="24"/>
        </w:rPr>
      </w:pPr>
    </w:p>
    <w:p w14:paraId="254AA92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3C47A348" w14:textId="77777777" w:rsidR="005866B8" w:rsidRPr="00ED740A" w:rsidRDefault="005866B8" w:rsidP="005866B8">
      <w:pPr>
        <w:widowControl/>
        <w:autoSpaceDE/>
        <w:autoSpaceDN/>
        <w:rPr>
          <w:noProof/>
          <w:szCs w:val="24"/>
        </w:rPr>
      </w:pPr>
    </w:p>
    <w:p w14:paraId="234FD125" w14:textId="77777777" w:rsidR="005866B8" w:rsidRPr="00ED740A" w:rsidRDefault="005866B8" w:rsidP="005866B8">
      <w:pPr>
        <w:widowControl/>
        <w:autoSpaceDE/>
        <w:autoSpaceDN/>
        <w:rPr>
          <w:szCs w:val="24"/>
        </w:rPr>
      </w:pPr>
      <w:r w:rsidRPr="00ED740A">
        <w:rPr>
          <w:szCs w:val="24"/>
          <w:highlight w:val="lightGray"/>
        </w:rPr>
        <w:t>kietoji kapsulė</w:t>
      </w:r>
    </w:p>
    <w:p w14:paraId="48173B47" w14:textId="77777777" w:rsidR="005866B8" w:rsidRDefault="005866B8" w:rsidP="005866B8">
      <w:pPr>
        <w:widowControl/>
        <w:autoSpaceDE/>
        <w:autoSpaceDN/>
        <w:rPr>
          <w:szCs w:val="24"/>
        </w:rPr>
      </w:pPr>
    </w:p>
    <w:p w14:paraId="3E49ED88" w14:textId="77777777" w:rsidR="005866B8" w:rsidRPr="00ED740A" w:rsidRDefault="005866B8" w:rsidP="005866B8">
      <w:pPr>
        <w:widowControl/>
        <w:autoSpaceDE/>
        <w:autoSpaceDN/>
        <w:rPr>
          <w:szCs w:val="24"/>
        </w:rPr>
      </w:pPr>
      <w:r>
        <w:rPr>
          <w:szCs w:val="24"/>
        </w:rPr>
        <w:t>60 kietųjų kapsulių</w:t>
      </w:r>
    </w:p>
    <w:p w14:paraId="352A52F9" w14:textId="77777777" w:rsidR="005866B8" w:rsidRPr="00ED740A" w:rsidRDefault="005866B8" w:rsidP="005866B8">
      <w:pPr>
        <w:widowControl/>
        <w:autoSpaceDE/>
        <w:autoSpaceDN/>
        <w:rPr>
          <w:noProof/>
          <w:szCs w:val="24"/>
        </w:rPr>
      </w:pPr>
      <w:r w:rsidRPr="00ED740A">
        <w:rPr>
          <w:noProof/>
          <w:szCs w:val="24"/>
        </w:rPr>
        <w:t>Sudėtinė</w:t>
      </w:r>
      <w:r>
        <w:rPr>
          <w:noProof/>
          <w:szCs w:val="24"/>
        </w:rPr>
        <w:t>s</w:t>
      </w:r>
      <w:r w:rsidRPr="00ED740A">
        <w:rPr>
          <w:noProof/>
          <w:szCs w:val="24"/>
        </w:rPr>
        <w:t xml:space="preserve"> pakuotė</w:t>
      </w:r>
      <w:r>
        <w:rPr>
          <w:noProof/>
          <w:szCs w:val="24"/>
        </w:rPr>
        <w:t xml:space="preserve">s dalis, parduoti atskirai negalima. </w:t>
      </w:r>
    </w:p>
    <w:p w14:paraId="33BDE8C2" w14:textId="77777777" w:rsidR="005866B8" w:rsidRPr="00ED740A" w:rsidRDefault="005866B8" w:rsidP="005866B8">
      <w:pPr>
        <w:widowControl/>
        <w:autoSpaceDE/>
        <w:autoSpaceDN/>
        <w:rPr>
          <w:noProof/>
          <w:szCs w:val="24"/>
        </w:rPr>
      </w:pPr>
    </w:p>
    <w:p w14:paraId="17972D33" w14:textId="77777777" w:rsidR="005866B8" w:rsidRPr="00ED740A" w:rsidRDefault="005866B8" w:rsidP="005866B8">
      <w:pPr>
        <w:widowControl/>
        <w:autoSpaceDE/>
        <w:autoSpaceDN/>
        <w:rPr>
          <w:noProof/>
          <w:szCs w:val="24"/>
        </w:rPr>
      </w:pPr>
    </w:p>
    <w:p w14:paraId="1DADC56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2E7A21DC" w14:textId="77777777" w:rsidR="005866B8" w:rsidRPr="00ED740A" w:rsidRDefault="005866B8" w:rsidP="005866B8">
      <w:pPr>
        <w:widowControl/>
        <w:autoSpaceDE/>
        <w:autoSpaceDN/>
        <w:rPr>
          <w:i/>
          <w:noProof/>
          <w:szCs w:val="24"/>
        </w:rPr>
      </w:pPr>
    </w:p>
    <w:p w14:paraId="1E71C5EC" w14:textId="77777777" w:rsidR="005866B8" w:rsidRPr="00ED740A" w:rsidRDefault="005866B8" w:rsidP="005866B8">
      <w:pPr>
        <w:widowControl/>
        <w:autoSpaceDE/>
        <w:autoSpaceDN/>
        <w:rPr>
          <w:noProof/>
          <w:szCs w:val="24"/>
        </w:rPr>
      </w:pPr>
      <w:r w:rsidRPr="00ED740A">
        <w:rPr>
          <w:noProof/>
          <w:szCs w:val="24"/>
        </w:rPr>
        <w:t>Nurykite visą kapsulę, kramtyti ar laužyti negalima.</w:t>
      </w:r>
    </w:p>
    <w:p w14:paraId="0DC2AFC7"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00DE0BE3" w14:textId="77777777" w:rsidR="005866B8" w:rsidRPr="00ED740A" w:rsidRDefault="005866B8" w:rsidP="005866B8">
      <w:pPr>
        <w:widowControl/>
        <w:autoSpaceDE/>
        <w:autoSpaceDN/>
        <w:rPr>
          <w:noProof/>
          <w:szCs w:val="24"/>
        </w:rPr>
      </w:pPr>
      <w:r w:rsidRPr="00ED740A">
        <w:rPr>
          <w:noProof/>
          <w:szCs w:val="24"/>
        </w:rPr>
        <w:t>Vartoti per burną</w:t>
      </w:r>
      <w:r>
        <w:rPr>
          <w:noProof/>
          <w:szCs w:val="24"/>
        </w:rPr>
        <w:t>.</w:t>
      </w:r>
    </w:p>
    <w:p w14:paraId="617AA57B" w14:textId="4B1CCC27" w:rsidR="005866B8" w:rsidRPr="00ED740A" w:rsidRDefault="005866B8" w:rsidP="005866B8">
      <w:pPr>
        <w:widowControl/>
        <w:autoSpaceDE/>
        <w:autoSpaceDN/>
        <w:rPr>
          <w:noProof/>
          <w:szCs w:val="24"/>
        </w:rPr>
      </w:pPr>
      <w:r w:rsidRPr="00ED740A">
        <w:rPr>
          <w:noProof/>
          <w:szCs w:val="24"/>
        </w:rPr>
        <w:t>Paciento kortelė yra viduje.</w:t>
      </w:r>
    </w:p>
    <w:p w14:paraId="392B4B5C" w14:textId="77777777" w:rsidR="005866B8" w:rsidRPr="00ED740A" w:rsidRDefault="005866B8" w:rsidP="005866B8">
      <w:pPr>
        <w:widowControl/>
        <w:autoSpaceDE/>
        <w:autoSpaceDN/>
        <w:rPr>
          <w:noProof/>
          <w:szCs w:val="24"/>
        </w:rPr>
      </w:pPr>
    </w:p>
    <w:p w14:paraId="4CF6C809" w14:textId="77777777" w:rsidR="005866B8" w:rsidRPr="00ED740A" w:rsidRDefault="005866B8" w:rsidP="005866B8">
      <w:pPr>
        <w:widowControl/>
        <w:autoSpaceDE/>
        <w:autoSpaceDN/>
        <w:rPr>
          <w:noProof/>
          <w:szCs w:val="24"/>
        </w:rPr>
      </w:pPr>
    </w:p>
    <w:p w14:paraId="3264E347"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636FE4BF" w14:textId="77777777" w:rsidR="005866B8" w:rsidRPr="00ED740A" w:rsidRDefault="005866B8" w:rsidP="005866B8">
      <w:pPr>
        <w:widowControl/>
        <w:autoSpaceDE/>
        <w:autoSpaceDN/>
        <w:rPr>
          <w:noProof/>
          <w:szCs w:val="24"/>
        </w:rPr>
      </w:pPr>
    </w:p>
    <w:p w14:paraId="56A757F0"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6CE5893F" w14:textId="77777777" w:rsidR="005866B8" w:rsidRPr="00ED740A" w:rsidRDefault="005866B8" w:rsidP="005866B8">
      <w:pPr>
        <w:widowControl/>
        <w:autoSpaceDE/>
        <w:autoSpaceDN/>
        <w:rPr>
          <w:noProof/>
          <w:szCs w:val="24"/>
        </w:rPr>
      </w:pPr>
    </w:p>
    <w:p w14:paraId="3CCF27C7" w14:textId="77777777" w:rsidR="005866B8" w:rsidRPr="00ED740A" w:rsidRDefault="005866B8" w:rsidP="005866B8">
      <w:pPr>
        <w:widowControl/>
        <w:autoSpaceDE/>
        <w:autoSpaceDN/>
        <w:rPr>
          <w:noProof/>
          <w:szCs w:val="24"/>
        </w:rPr>
      </w:pPr>
    </w:p>
    <w:p w14:paraId="7235DAB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1714FED2" w14:textId="77777777" w:rsidR="005866B8" w:rsidRPr="00ED740A" w:rsidRDefault="005866B8" w:rsidP="005866B8">
      <w:pPr>
        <w:widowControl/>
        <w:autoSpaceDE/>
        <w:autoSpaceDN/>
        <w:rPr>
          <w:noProof/>
          <w:szCs w:val="24"/>
        </w:rPr>
      </w:pPr>
    </w:p>
    <w:p w14:paraId="1B806B79" w14:textId="77777777" w:rsidR="005866B8" w:rsidRPr="00ED740A" w:rsidRDefault="005866B8" w:rsidP="005866B8">
      <w:pPr>
        <w:widowControl/>
        <w:autoSpaceDE/>
        <w:autoSpaceDN/>
        <w:rPr>
          <w:noProof/>
          <w:szCs w:val="24"/>
        </w:rPr>
      </w:pPr>
    </w:p>
    <w:p w14:paraId="28A7C8B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47CCD4F3" w14:textId="77777777" w:rsidR="005866B8" w:rsidRPr="00ED740A" w:rsidRDefault="005866B8" w:rsidP="005866B8">
      <w:pPr>
        <w:widowControl/>
        <w:autoSpaceDE/>
        <w:autoSpaceDN/>
        <w:rPr>
          <w:i/>
          <w:noProof/>
          <w:szCs w:val="24"/>
        </w:rPr>
      </w:pPr>
    </w:p>
    <w:p w14:paraId="18124366" w14:textId="4D92BD14" w:rsidR="005866B8" w:rsidRPr="00ED740A" w:rsidRDefault="00991EC6" w:rsidP="005866B8">
      <w:pPr>
        <w:widowControl/>
        <w:autoSpaceDE/>
        <w:autoSpaceDN/>
        <w:rPr>
          <w:noProof/>
          <w:szCs w:val="24"/>
        </w:rPr>
      </w:pPr>
      <w:r>
        <w:rPr>
          <w:noProof/>
          <w:szCs w:val="24"/>
        </w:rPr>
        <w:t>EXP</w:t>
      </w:r>
      <w:r w:rsidR="0033274B">
        <w:rPr>
          <w:noProof/>
          <w:szCs w:val="24"/>
        </w:rPr>
        <w:t xml:space="preserve"> </w:t>
      </w:r>
      <w:r w:rsidR="005866B8" w:rsidRPr="00ED740A">
        <w:rPr>
          <w:i/>
        </w:rPr>
        <w:t>{mm/MMMM}</w:t>
      </w:r>
    </w:p>
    <w:p w14:paraId="0FB060B9" w14:textId="77777777" w:rsidR="005866B8" w:rsidRPr="00ED740A" w:rsidRDefault="005866B8" w:rsidP="005866B8">
      <w:pPr>
        <w:widowControl/>
        <w:autoSpaceDE/>
        <w:autoSpaceDN/>
        <w:rPr>
          <w:noProof/>
          <w:szCs w:val="24"/>
        </w:rPr>
      </w:pPr>
    </w:p>
    <w:p w14:paraId="7C7B4350" w14:textId="77777777" w:rsidR="005866B8" w:rsidRPr="00ED740A" w:rsidRDefault="005866B8" w:rsidP="005866B8">
      <w:pPr>
        <w:widowControl/>
        <w:autoSpaceDE/>
        <w:autoSpaceDN/>
        <w:rPr>
          <w:noProof/>
          <w:szCs w:val="24"/>
        </w:rPr>
      </w:pPr>
    </w:p>
    <w:p w14:paraId="1FD2576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63704104" w14:textId="77777777" w:rsidR="005866B8" w:rsidRPr="00ED740A" w:rsidRDefault="005866B8" w:rsidP="005866B8">
      <w:pPr>
        <w:widowControl/>
        <w:autoSpaceDE/>
        <w:autoSpaceDN/>
        <w:rPr>
          <w:i/>
          <w:noProof/>
          <w:szCs w:val="24"/>
        </w:rPr>
      </w:pPr>
    </w:p>
    <w:p w14:paraId="647B298B"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63F59355" w14:textId="77777777" w:rsidR="005866B8" w:rsidRPr="00ED740A" w:rsidRDefault="005866B8" w:rsidP="005866B8">
      <w:pPr>
        <w:widowControl/>
        <w:autoSpaceDE/>
        <w:autoSpaceDN/>
        <w:ind w:left="567" w:hanging="567"/>
        <w:rPr>
          <w:noProof/>
          <w:szCs w:val="24"/>
        </w:rPr>
      </w:pPr>
    </w:p>
    <w:p w14:paraId="5F221BEA" w14:textId="77777777" w:rsidR="005866B8" w:rsidRPr="00ED740A" w:rsidRDefault="005866B8" w:rsidP="005866B8">
      <w:pPr>
        <w:widowControl/>
        <w:autoSpaceDE/>
        <w:autoSpaceDN/>
        <w:ind w:left="567" w:hanging="567"/>
        <w:rPr>
          <w:noProof/>
          <w:szCs w:val="24"/>
        </w:rPr>
      </w:pPr>
    </w:p>
    <w:p w14:paraId="3A95B96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1CF64C48" w14:textId="77777777" w:rsidR="005866B8" w:rsidRPr="00ED740A" w:rsidRDefault="005866B8" w:rsidP="005866B8">
      <w:pPr>
        <w:widowControl/>
        <w:autoSpaceDE/>
        <w:autoSpaceDN/>
        <w:rPr>
          <w:noProof/>
          <w:szCs w:val="24"/>
        </w:rPr>
      </w:pPr>
    </w:p>
    <w:p w14:paraId="2FD931E9" w14:textId="77777777" w:rsidR="005866B8" w:rsidRPr="00ED740A" w:rsidRDefault="005866B8" w:rsidP="005866B8">
      <w:pPr>
        <w:widowControl/>
        <w:autoSpaceDE/>
        <w:autoSpaceDN/>
        <w:rPr>
          <w:noProof/>
          <w:szCs w:val="24"/>
        </w:rPr>
      </w:pPr>
    </w:p>
    <w:p w14:paraId="3A5C839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0A324BA6" w14:textId="77777777" w:rsidR="005866B8" w:rsidRPr="00ED740A" w:rsidRDefault="005866B8" w:rsidP="005866B8">
      <w:pPr>
        <w:widowControl/>
        <w:autoSpaceDE/>
        <w:autoSpaceDN/>
        <w:rPr>
          <w:szCs w:val="24"/>
        </w:rPr>
      </w:pPr>
    </w:p>
    <w:p w14:paraId="468CCD76"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22B2FD83"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47B455AB"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6C475B1C"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087F20C9" w14:textId="77777777" w:rsidR="005866B8" w:rsidRPr="00ED740A" w:rsidRDefault="005866B8" w:rsidP="005866B8">
      <w:pPr>
        <w:widowControl/>
        <w:tabs>
          <w:tab w:val="left" w:pos="708"/>
        </w:tabs>
        <w:autoSpaceDE/>
        <w:autoSpaceDN/>
        <w:rPr>
          <w:noProof/>
          <w:szCs w:val="24"/>
        </w:rPr>
      </w:pPr>
    </w:p>
    <w:p w14:paraId="101969CF" w14:textId="77777777" w:rsidR="005866B8" w:rsidRPr="00ED740A" w:rsidRDefault="005866B8" w:rsidP="005866B8">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39FCD2D0" w14:textId="77777777" w:rsidR="005866B8" w:rsidRPr="00ED740A" w:rsidRDefault="005866B8" w:rsidP="005866B8">
      <w:pPr>
        <w:widowControl/>
        <w:autoSpaceDE/>
        <w:autoSpaceDN/>
        <w:rPr>
          <w:noProof/>
          <w:szCs w:val="24"/>
        </w:rPr>
      </w:pPr>
    </w:p>
    <w:p w14:paraId="33303A46" w14:textId="77777777" w:rsidR="005866B8" w:rsidRPr="00ED740A" w:rsidRDefault="005866B8" w:rsidP="005866B8">
      <w:pPr>
        <w:widowControl/>
        <w:autoSpaceDE/>
        <w:autoSpaceDN/>
        <w:rPr>
          <w:noProof/>
          <w:szCs w:val="24"/>
        </w:rPr>
      </w:pPr>
    </w:p>
    <w:p w14:paraId="5C38588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78AA4A93" w14:textId="77777777" w:rsidR="005866B8" w:rsidRPr="00ED740A" w:rsidRDefault="005866B8" w:rsidP="005866B8">
      <w:pPr>
        <w:widowControl/>
        <w:autoSpaceDE/>
        <w:autoSpaceDN/>
        <w:rPr>
          <w:noProof/>
          <w:szCs w:val="24"/>
        </w:rPr>
      </w:pPr>
    </w:p>
    <w:p w14:paraId="077A9FC7" w14:textId="53D31EE8" w:rsidR="00B96E42" w:rsidRPr="00C67B07" w:rsidRDefault="00B96E42" w:rsidP="00B96E42">
      <w:pPr>
        <w:widowControl/>
        <w:autoSpaceDE/>
        <w:autoSpaceDN/>
        <w:rPr>
          <w:szCs w:val="24"/>
        </w:rPr>
      </w:pPr>
      <w:r w:rsidRPr="00C67B07">
        <w:rPr>
          <w:szCs w:val="24"/>
        </w:rPr>
        <w:t>LT/1/22/5036/004</w:t>
      </w:r>
    </w:p>
    <w:p w14:paraId="55EA54E1" w14:textId="77777777" w:rsidR="005866B8" w:rsidRPr="00ED740A" w:rsidRDefault="005866B8" w:rsidP="005866B8">
      <w:pPr>
        <w:widowControl/>
        <w:autoSpaceDE/>
        <w:autoSpaceDN/>
        <w:rPr>
          <w:szCs w:val="24"/>
        </w:rPr>
      </w:pPr>
    </w:p>
    <w:p w14:paraId="19C7277D" w14:textId="77777777" w:rsidR="005866B8" w:rsidRPr="00ED740A" w:rsidRDefault="005866B8" w:rsidP="005866B8">
      <w:pPr>
        <w:widowControl/>
        <w:autoSpaceDE/>
        <w:autoSpaceDN/>
        <w:rPr>
          <w:noProof/>
          <w:szCs w:val="24"/>
        </w:rPr>
      </w:pPr>
    </w:p>
    <w:p w14:paraId="0842A18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7F3B9DF1" w14:textId="77777777" w:rsidR="005866B8" w:rsidRPr="00ED740A" w:rsidRDefault="005866B8" w:rsidP="005866B8">
      <w:pPr>
        <w:widowControl/>
        <w:autoSpaceDE/>
        <w:autoSpaceDN/>
        <w:rPr>
          <w:i/>
          <w:noProof/>
          <w:szCs w:val="24"/>
        </w:rPr>
      </w:pPr>
    </w:p>
    <w:p w14:paraId="2D2727F4" w14:textId="77777777" w:rsidR="005866B8" w:rsidRPr="00ED740A" w:rsidRDefault="005866B8" w:rsidP="005866B8">
      <w:pPr>
        <w:widowControl/>
        <w:autoSpaceDE/>
        <w:autoSpaceDN/>
        <w:rPr>
          <w:noProof/>
          <w:szCs w:val="24"/>
        </w:rPr>
      </w:pPr>
      <w:r w:rsidRPr="00ED740A">
        <w:rPr>
          <w:noProof/>
          <w:szCs w:val="24"/>
        </w:rPr>
        <w:t xml:space="preserve">Serija </w:t>
      </w:r>
      <w:r w:rsidRPr="00ED740A">
        <w:rPr>
          <w:i/>
          <w:iCs/>
          <w:szCs w:val="18"/>
        </w:rPr>
        <w:t>{numeris}</w:t>
      </w:r>
    </w:p>
    <w:p w14:paraId="523489CA" w14:textId="77777777" w:rsidR="005866B8" w:rsidRPr="00ED740A" w:rsidRDefault="005866B8" w:rsidP="005866B8">
      <w:pPr>
        <w:widowControl/>
        <w:autoSpaceDE/>
        <w:autoSpaceDN/>
        <w:rPr>
          <w:noProof/>
          <w:szCs w:val="24"/>
        </w:rPr>
      </w:pPr>
    </w:p>
    <w:p w14:paraId="4496F588" w14:textId="77777777" w:rsidR="005866B8" w:rsidRPr="00ED740A" w:rsidRDefault="005866B8" w:rsidP="005866B8">
      <w:pPr>
        <w:widowControl/>
        <w:autoSpaceDE/>
        <w:autoSpaceDN/>
        <w:rPr>
          <w:noProof/>
          <w:szCs w:val="24"/>
        </w:rPr>
      </w:pPr>
    </w:p>
    <w:p w14:paraId="6E56328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7BDC5F5E" w14:textId="77777777" w:rsidR="005866B8" w:rsidRPr="00ED740A" w:rsidRDefault="005866B8" w:rsidP="005866B8">
      <w:pPr>
        <w:widowControl/>
        <w:autoSpaceDE/>
        <w:autoSpaceDN/>
        <w:rPr>
          <w:noProof/>
          <w:szCs w:val="24"/>
        </w:rPr>
      </w:pPr>
    </w:p>
    <w:p w14:paraId="5043978D"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4C19E68C" w14:textId="77777777" w:rsidR="005866B8" w:rsidRPr="00ED740A" w:rsidRDefault="005866B8" w:rsidP="005866B8">
      <w:pPr>
        <w:widowControl/>
        <w:autoSpaceDE/>
        <w:autoSpaceDN/>
        <w:rPr>
          <w:noProof/>
          <w:szCs w:val="24"/>
        </w:rPr>
      </w:pPr>
    </w:p>
    <w:p w14:paraId="18AE5909" w14:textId="77777777" w:rsidR="005866B8" w:rsidRPr="00ED740A" w:rsidRDefault="005866B8" w:rsidP="005866B8">
      <w:pPr>
        <w:widowControl/>
        <w:autoSpaceDE/>
        <w:autoSpaceDN/>
        <w:rPr>
          <w:noProof/>
          <w:szCs w:val="24"/>
        </w:rPr>
      </w:pPr>
    </w:p>
    <w:p w14:paraId="739A6F6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06AFD686" w14:textId="77777777" w:rsidR="005866B8" w:rsidRPr="00ED740A" w:rsidRDefault="005866B8" w:rsidP="005866B8">
      <w:pPr>
        <w:widowControl/>
        <w:autoSpaceDE/>
        <w:autoSpaceDN/>
        <w:rPr>
          <w:noProof/>
          <w:szCs w:val="24"/>
        </w:rPr>
      </w:pPr>
    </w:p>
    <w:p w14:paraId="22C596F1" w14:textId="77777777" w:rsidR="005866B8" w:rsidRPr="00ED740A" w:rsidRDefault="005866B8" w:rsidP="005866B8">
      <w:pPr>
        <w:widowControl/>
        <w:autoSpaceDE/>
        <w:autoSpaceDN/>
        <w:rPr>
          <w:noProof/>
          <w:szCs w:val="24"/>
        </w:rPr>
      </w:pPr>
    </w:p>
    <w:p w14:paraId="113C613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546B11CA" w14:textId="77777777" w:rsidR="005866B8" w:rsidRPr="00ED740A" w:rsidRDefault="005866B8" w:rsidP="005866B8">
      <w:pPr>
        <w:widowControl/>
        <w:autoSpaceDE/>
        <w:autoSpaceDN/>
        <w:rPr>
          <w:noProof/>
          <w:szCs w:val="24"/>
        </w:rPr>
      </w:pPr>
    </w:p>
    <w:p w14:paraId="2A9647CD"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sidR="00F80A03">
        <w:rPr>
          <w:szCs w:val="24"/>
        </w:rPr>
        <w:t>5</w:t>
      </w:r>
      <w:r w:rsidRPr="00ED740A">
        <w:rPr>
          <w:szCs w:val="24"/>
        </w:rPr>
        <w:t>0 mg</w:t>
      </w:r>
    </w:p>
    <w:p w14:paraId="624D6002" w14:textId="77777777" w:rsidR="005866B8" w:rsidRPr="00ED740A" w:rsidRDefault="005866B8" w:rsidP="005866B8">
      <w:pPr>
        <w:widowControl/>
        <w:autoSpaceDE/>
        <w:autoSpaceDN/>
        <w:rPr>
          <w:noProof/>
          <w:shd w:val="clear" w:color="auto" w:fill="CCCCCC"/>
        </w:rPr>
      </w:pPr>
    </w:p>
    <w:p w14:paraId="4D691314" w14:textId="77777777" w:rsidR="005866B8" w:rsidRPr="00ED740A" w:rsidRDefault="005866B8" w:rsidP="005866B8">
      <w:pPr>
        <w:widowControl/>
        <w:autoSpaceDE/>
        <w:autoSpaceDN/>
        <w:rPr>
          <w:noProof/>
          <w:shd w:val="clear" w:color="auto" w:fill="CCCCCC"/>
        </w:rPr>
      </w:pPr>
    </w:p>
    <w:p w14:paraId="530DC4C0"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5241D576" w14:textId="77777777" w:rsidR="005866B8" w:rsidRPr="00ED740A" w:rsidRDefault="005866B8" w:rsidP="005866B8">
      <w:pPr>
        <w:widowControl/>
        <w:autoSpaceDE/>
        <w:autoSpaceDN/>
        <w:rPr>
          <w:noProof/>
          <w:szCs w:val="24"/>
        </w:rPr>
      </w:pPr>
    </w:p>
    <w:p w14:paraId="42A6F64B" w14:textId="77777777" w:rsidR="005866B8" w:rsidRPr="00ED740A" w:rsidRDefault="005866B8" w:rsidP="005866B8">
      <w:pPr>
        <w:widowControl/>
        <w:autoSpaceDE/>
        <w:autoSpaceDN/>
        <w:rPr>
          <w:noProof/>
        </w:rPr>
      </w:pPr>
    </w:p>
    <w:p w14:paraId="1A4380B4"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2AAD2A9F" w14:textId="77777777" w:rsidR="005866B8" w:rsidRPr="00ED740A" w:rsidRDefault="005866B8" w:rsidP="005866B8">
      <w:pPr>
        <w:widowControl/>
        <w:autoSpaceDE/>
        <w:autoSpaceDN/>
        <w:rPr>
          <w:noProof/>
          <w:szCs w:val="24"/>
        </w:rPr>
      </w:pPr>
    </w:p>
    <w:p w14:paraId="5048D633" w14:textId="77777777" w:rsidR="005866B8" w:rsidRPr="00ED740A" w:rsidRDefault="005866B8" w:rsidP="005866B8">
      <w:pPr>
        <w:widowControl/>
        <w:autoSpaceDE/>
        <w:autoSpaceDN/>
        <w:rPr>
          <w:noProof/>
        </w:rPr>
      </w:pPr>
    </w:p>
    <w:p w14:paraId="154E4476" w14:textId="77777777" w:rsidR="007D5F87" w:rsidRPr="00D85A5F" w:rsidRDefault="005866B8" w:rsidP="007D5F87">
      <w:pPr>
        <w:widowControl/>
        <w:autoSpaceDE/>
        <w:autoSpaceDN/>
      </w:pPr>
      <w:r w:rsidRPr="00ED740A">
        <w:rPr>
          <w:b/>
          <w:noProof/>
          <w:color w:val="FF0000"/>
          <w:szCs w:val="24"/>
        </w:rPr>
        <w:br w:type="page"/>
      </w:r>
      <w:r w:rsidR="007D5F87" w:rsidRPr="00ED740A">
        <w:rPr>
          <w:noProof/>
          <w:szCs w:val="24"/>
        </w:rPr>
        <w:lastRenderedPageBreak/>
        <w:t>Visas vienakalbių pakuočių ženklinimas.</w:t>
      </w:r>
    </w:p>
    <w:p w14:paraId="76A525DA" w14:textId="77777777" w:rsidR="005866B8" w:rsidRPr="00ED740A" w:rsidRDefault="005866B8" w:rsidP="005866B8">
      <w:pPr>
        <w:widowControl/>
        <w:autoSpaceDE/>
        <w:autoSpaceDN/>
        <w:rPr>
          <w:b/>
          <w:noProof/>
          <w:szCs w:val="24"/>
        </w:rPr>
      </w:pPr>
    </w:p>
    <w:p w14:paraId="38AA04D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6D89AF6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561B252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caps/>
          <w:szCs w:val="24"/>
        </w:rPr>
      </w:pPr>
      <w:r w:rsidRPr="00ED740A">
        <w:rPr>
          <w:rFonts w:cs="Calibri"/>
          <w:b/>
          <w:caps/>
          <w:noProof/>
          <w:szCs w:val="24"/>
        </w:rPr>
        <w:t>SUDĖTINĖS PAKUOTĖS IŠORINĖ DĖŽ</w:t>
      </w:r>
      <w:r>
        <w:rPr>
          <w:rFonts w:cs="Calibri"/>
          <w:b/>
          <w:caps/>
          <w:noProof/>
          <w:szCs w:val="24"/>
        </w:rPr>
        <w:t>UT</w:t>
      </w:r>
      <w:r w:rsidRPr="00ED740A">
        <w:rPr>
          <w:rFonts w:cs="Calibri"/>
          <w:b/>
          <w:caps/>
          <w:noProof/>
          <w:szCs w:val="24"/>
        </w:rPr>
        <w:t>Ė (SU LIZDINĖMIS PLOKŠTELĖMIS) (</w:t>
      </w:r>
      <w:r>
        <w:rPr>
          <w:rFonts w:cs="Calibri"/>
          <w:b/>
          <w:caps/>
          <w:noProof/>
          <w:szCs w:val="24"/>
        </w:rPr>
        <w:t xml:space="preserve"> ĮSKAITANT </w:t>
      </w:r>
      <w:r w:rsidRPr="00ED740A">
        <w:rPr>
          <w:rFonts w:cs="Calibri"/>
          <w:b/>
          <w:caps/>
          <w:noProof/>
          <w:szCs w:val="24"/>
        </w:rPr>
        <w:t>„</w:t>
      </w:r>
      <w:r>
        <w:rPr>
          <w:rFonts w:cs="Calibri"/>
          <w:b/>
          <w:caps/>
          <w:noProof/>
          <w:szCs w:val="24"/>
        </w:rPr>
        <w:t>MĖLYNĄJĮ LANGELĮ“</w:t>
      </w:r>
      <w:r w:rsidRPr="00ED740A">
        <w:rPr>
          <w:b/>
          <w:caps/>
          <w:szCs w:val="24"/>
        </w:rPr>
        <w:t>)</w:t>
      </w:r>
    </w:p>
    <w:p w14:paraId="6A6D83D0" w14:textId="77777777" w:rsidR="005866B8" w:rsidRPr="00ED740A" w:rsidRDefault="005866B8" w:rsidP="005866B8">
      <w:pPr>
        <w:widowControl/>
        <w:autoSpaceDE/>
        <w:autoSpaceDN/>
        <w:rPr>
          <w:noProof/>
          <w:szCs w:val="24"/>
        </w:rPr>
      </w:pPr>
    </w:p>
    <w:p w14:paraId="0666AE50" w14:textId="77777777" w:rsidR="005866B8" w:rsidRPr="00ED740A" w:rsidRDefault="005866B8" w:rsidP="005866B8">
      <w:pPr>
        <w:widowControl/>
        <w:autoSpaceDE/>
        <w:autoSpaceDN/>
        <w:rPr>
          <w:noProof/>
          <w:szCs w:val="24"/>
        </w:rPr>
      </w:pPr>
    </w:p>
    <w:p w14:paraId="2C39EE2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4573409D" w14:textId="77777777" w:rsidR="005866B8" w:rsidRPr="00ED740A" w:rsidRDefault="005866B8" w:rsidP="005866B8">
      <w:pPr>
        <w:widowControl/>
        <w:autoSpaceDE/>
        <w:autoSpaceDN/>
        <w:rPr>
          <w:noProof/>
          <w:szCs w:val="24"/>
        </w:rPr>
      </w:pPr>
    </w:p>
    <w:p w14:paraId="7182A212" w14:textId="77777777" w:rsidR="005866B8" w:rsidRPr="00ED740A" w:rsidRDefault="005866B8" w:rsidP="005866B8">
      <w:pPr>
        <w:widowControl/>
        <w:autoSpaceDE/>
        <w:autoSpaceDN/>
        <w:rPr>
          <w:noProof/>
          <w:szCs w:val="24"/>
        </w:rPr>
      </w:pPr>
      <w:r w:rsidRPr="00ED740A">
        <w:rPr>
          <w:noProof/>
          <w:szCs w:val="24"/>
        </w:rPr>
        <w:t>TELEXER 1</w:t>
      </w:r>
      <w:r w:rsidR="00F80A03">
        <w:rPr>
          <w:noProof/>
          <w:szCs w:val="24"/>
        </w:rPr>
        <w:t>5</w:t>
      </w:r>
      <w:r w:rsidRPr="00ED740A">
        <w:rPr>
          <w:noProof/>
          <w:szCs w:val="24"/>
        </w:rPr>
        <w:t>0 mg kietosios kapsulės</w:t>
      </w:r>
    </w:p>
    <w:p w14:paraId="3B9080FA" w14:textId="77777777" w:rsidR="005866B8" w:rsidRPr="00ED740A" w:rsidRDefault="005866B8" w:rsidP="005866B8">
      <w:pPr>
        <w:widowControl/>
        <w:autoSpaceDE/>
        <w:autoSpaceDN/>
        <w:rPr>
          <w:noProof/>
          <w:szCs w:val="24"/>
        </w:rPr>
      </w:pPr>
      <w:r w:rsidRPr="00ED740A">
        <w:rPr>
          <w:noProof/>
          <w:szCs w:val="24"/>
        </w:rPr>
        <w:t>dabigatranas eteksilatas</w:t>
      </w:r>
    </w:p>
    <w:p w14:paraId="31B0DB27" w14:textId="77777777" w:rsidR="005866B8" w:rsidRPr="00ED740A" w:rsidRDefault="005866B8" w:rsidP="005866B8">
      <w:pPr>
        <w:widowControl/>
        <w:autoSpaceDE/>
        <w:autoSpaceDN/>
        <w:rPr>
          <w:noProof/>
          <w:szCs w:val="24"/>
        </w:rPr>
      </w:pPr>
    </w:p>
    <w:p w14:paraId="68D422F5" w14:textId="77777777" w:rsidR="005866B8" w:rsidRPr="00ED740A" w:rsidRDefault="005866B8" w:rsidP="005866B8">
      <w:pPr>
        <w:widowControl/>
        <w:autoSpaceDE/>
        <w:autoSpaceDN/>
        <w:rPr>
          <w:noProof/>
          <w:szCs w:val="24"/>
        </w:rPr>
      </w:pPr>
    </w:p>
    <w:p w14:paraId="2D4E0F4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26AC334A" w14:textId="77777777" w:rsidR="005866B8" w:rsidRPr="00ED740A" w:rsidRDefault="005866B8" w:rsidP="005866B8">
      <w:pPr>
        <w:widowControl/>
        <w:autoSpaceDE/>
        <w:autoSpaceDN/>
        <w:rPr>
          <w:noProof/>
          <w:szCs w:val="24"/>
        </w:rPr>
      </w:pPr>
    </w:p>
    <w:p w14:paraId="37386F55" w14:textId="77777777" w:rsidR="005866B8" w:rsidRPr="00ED740A" w:rsidRDefault="005866B8" w:rsidP="005866B8">
      <w:pPr>
        <w:widowControl/>
        <w:autoSpaceDE/>
        <w:autoSpaceDN/>
        <w:rPr>
          <w:noProof/>
          <w:szCs w:val="24"/>
        </w:rPr>
      </w:pPr>
      <w:r w:rsidRPr="00ED740A">
        <w:rPr>
          <w:noProof/>
          <w:szCs w:val="24"/>
        </w:rPr>
        <w:t>Kiekvienoje kietojoje kapsulėje yra 1</w:t>
      </w:r>
      <w:r w:rsidR="00F80A03">
        <w:rPr>
          <w:noProof/>
          <w:szCs w:val="24"/>
        </w:rPr>
        <w:t>5</w:t>
      </w:r>
      <w:r w:rsidRPr="00ED740A">
        <w:rPr>
          <w:noProof/>
          <w:szCs w:val="24"/>
        </w:rPr>
        <w:t>0 mg dabigatrano eteksilato (mesilato pavidalu).</w:t>
      </w:r>
    </w:p>
    <w:p w14:paraId="0B13D45E" w14:textId="77777777" w:rsidR="005866B8" w:rsidRPr="00ED740A" w:rsidRDefault="005866B8" w:rsidP="005866B8">
      <w:pPr>
        <w:widowControl/>
        <w:autoSpaceDE/>
        <w:autoSpaceDN/>
        <w:rPr>
          <w:noProof/>
          <w:szCs w:val="24"/>
        </w:rPr>
      </w:pPr>
    </w:p>
    <w:p w14:paraId="12C6CE60" w14:textId="77777777" w:rsidR="005866B8" w:rsidRPr="00ED740A" w:rsidRDefault="005866B8" w:rsidP="005866B8">
      <w:pPr>
        <w:widowControl/>
        <w:autoSpaceDE/>
        <w:autoSpaceDN/>
        <w:rPr>
          <w:noProof/>
          <w:szCs w:val="24"/>
        </w:rPr>
      </w:pPr>
    </w:p>
    <w:p w14:paraId="6FE8038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32DB4268" w14:textId="77777777" w:rsidR="005866B8" w:rsidRPr="00ED740A" w:rsidRDefault="005866B8" w:rsidP="005866B8">
      <w:pPr>
        <w:widowControl/>
        <w:autoSpaceDE/>
        <w:autoSpaceDN/>
        <w:rPr>
          <w:noProof/>
          <w:szCs w:val="24"/>
        </w:rPr>
      </w:pPr>
    </w:p>
    <w:p w14:paraId="208F61D4" w14:textId="77777777" w:rsidR="005866B8" w:rsidRPr="00ED740A" w:rsidRDefault="005866B8" w:rsidP="005866B8">
      <w:pPr>
        <w:widowControl/>
        <w:autoSpaceDE/>
        <w:autoSpaceDN/>
        <w:rPr>
          <w:noProof/>
          <w:szCs w:val="24"/>
        </w:rPr>
      </w:pPr>
    </w:p>
    <w:p w14:paraId="37A8D7E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636ED915" w14:textId="77777777" w:rsidR="005866B8" w:rsidRPr="00ED740A" w:rsidRDefault="005866B8" w:rsidP="005866B8">
      <w:pPr>
        <w:widowControl/>
        <w:autoSpaceDE/>
        <w:autoSpaceDN/>
        <w:rPr>
          <w:noProof/>
          <w:szCs w:val="24"/>
        </w:rPr>
      </w:pPr>
    </w:p>
    <w:p w14:paraId="2E8AEE9F" w14:textId="77777777" w:rsidR="005866B8" w:rsidRPr="00ED740A" w:rsidRDefault="005866B8" w:rsidP="005866B8">
      <w:pPr>
        <w:widowControl/>
        <w:autoSpaceDE/>
        <w:autoSpaceDN/>
        <w:rPr>
          <w:szCs w:val="24"/>
        </w:rPr>
      </w:pPr>
      <w:r w:rsidRPr="00ED740A">
        <w:rPr>
          <w:szCs w:val="24"/>
          <w:highlight w:val="lightGray"/>
        </w:rPr>
        <w:t>kietoji kapsulė</w:t>
      </w:r>
    </w:p>
    <w:p w14:paraId="22F10422" w14:textId="77777777" w:rsidR="005866B8" w:rsidRDefault="005866B8" w:rsidP="005866B8">
      <w:pPr>
        <w:widowControl/>
        <w:autoSpaceDE/>
        <w:autoSpaceDN/>
        <w:rPr>
          <w:szCs w:val="24"/>
        </w:rPr>
      </w:pPr>
    </w:p>
    <w:p w14:paraId="133852F0" w14:textId="7CCC7997" w:rsidR="005866B8" w:rsidRDefault="005866B8" w:rsidP="005866B8">
      <w:pPr>
        <w:widowControl/>
        <w:autoSpaceDE/>
        <w:autoSpaceDN/>
        <w:rPr>
          <w:noProof/>
          <w:szCs w:val="24"/>
        </w:rPr>
      </w:pPr>
      <w:r w:rsidRPr="00ED740A">
        <w:rPr>
          <w:noProof/>
          <w:szCs w:val="24"/>
        </w:rPr>
        <w:t>Sudėtinė pakuotė</w:t>
      </w:r>
      <w:r>
        <w:rPr>
          <w:noProof/>
          <w:szCs w:val="24"/>
        </w:rPr>
        <w:t>: 180 (3 pakuotės</w:t>
      </w:r>
      <w:r w:rsidR="00267FB9">
        <w:rPr>
          <w:noProof/>
          <w:szCs w:val="24"/>
        </w:rPr>
        <w:t xml:space="preserve"> po</w:t>
      </w:r>
      <w:r>
        <w:rPr>
          <w:noProof/>
          <w:szCs w:val="24"/>
        </w:rPr>
        <w:t xml:space="preserve"> 60) kietųjų kapsulių </w:t>
      </w:r>
    </w:p>
    <w:p w14:paraId="72D278B5" w14:textId="77777777" w:rsidR="005866B8" w:rsidRDefault="005866B8" w:rsidP="005866B8">
      <w:pPr>
        <w:widowControl/>
        <w:autoSpaceDE/>
        <w:autoSpaceDN/>
        <w:rPr>
          <w:noProof/>
          <w:szCs w:val="24"/>
        </w:rPr>
      </w:pPr>
    </w:p>
    <w:p w14:paraId="0F6DA873" w14:textId="77777777" w:rsidR="005866B8" w:rsidRPr="00ED740A" w:rsidRDefault="005866B8" w:rsidP="005866B8">
      <w:pPr>
        <w:widowControl/>
        <w:autoSpaceDE/>
        <w:autoSpaceDN/>
        <w:rPr>
          <w:noProof/>
          <w:szCs w:val="24"/>
        </w:rPr>
      </w:pPr>
    </w:p>
    <w:p w14:paraId="7CE3FE7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51A53DDE" w14:textId="77777777" w:rsidR="005866B8" w:rsidRPr="00ED740A" w:rsidRDefault="005866B8" w:rsidP="005866B8">
      <w:pPr>
        <w:widowControl/>
        <w:autoSpaceDE/>
        <w:autoSpaceDN/>
        <w:rPr>
          <w:i/>
          <w:noProof/>
          <w:szCs w:val="24"/>
        </w:rPr>
      </w:pPr>
    </w:p>
    <w:p w14:paraId="4B436190" w14:textId="77777777" w:rsidR="005866B8" w:rsidRPr="00ED740A" w:rsidRDefault="005866B8" w:rsidP="005866B8">
      <w:pPr>
        <w:widowControl/>
        <w:autoSpaceDE/>
        <w:autoSpaceDN/>
        <w:rPr>
          <w:noProof/>
          <w:szCs w:val="24"/>
        </w:rPr>
      </w:pPr>
      <w:r w:rsidRPr="00ED740A">
        <w:rPr>
          <w:noProof/>
          <w:szCs w:val="24"/>
        </w:rPr>
        <w:t>Nurykite visą kapsulę, kramtyti ar laužyti negalima.</w:t>
      </w:r>
    </w:p>
    <w:p w14:paraId="7302AB13"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4869E8F8" w14:textId="77777777" w:rsidR="005866B8" w:rsidRPr="00ED740A" w:rsidRDefault="005866B8" w:rsidP="005866B8">
      <w:pPr>
        <w:widowControl/>
        <w:autoSpaceDE/>
        <w:autoSpaceDN/>
        <w:rPr>
          <w:noProof/>
          <w:szCs w:val="24"/>
        </w:rPr>
      </w:pPr>
      <w:r w:rsidRPr="00ED740A">
        <w:rPr>
          <w:noProof/>
          <w:szCs w:val="24"/>
        </w:rPr>
        <w:t>Vartoti per burną</w:t>
      </w:r>
      <w:r>
        <w:rPr>
          <w:noProof/>
          <w:szCs w:val="24"/>
        </w:rPr>
        <w:t>.</w:t>
      </w:r>
    </w:p>
    <w:p w14:paraId="221B4FAE" w14:textId="77777777" w:rsidR="005866B8" w:rsidRPr="00ED740A" w:rsidRDefault="005866B8" w:rsidP="005866B8">
      <w:pPr>
        <w:widowControl/>
        <w:autoSpaceDE/>
        <w:autoSpaceDN/>
        <w:rPr>
          <w:noProof/>
          <w:szCs w:val="24"/>
        </w:rPr>
      </w:pPr>
    </w:p>
    <w:p w14:paraId="0CCC9B09" w14:textId="77777777" w:rsidR="005866B8" w:rsidRPr="00ED740A" w:rsidRDefault="005866B8" w:rsidP="005866B8">
      <w:pPr>
        <w:widowControl/>
        <w:autoSpaceDE/>
        <w:autoSpaceDN/>
        <w:rPr>
          <w:noProof/>
          <w:szCs w:val="24"/>
        </w:rPr>
      </w:pPr>
    </w:p>
    <w:p w14:paraId="20644D10"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42ED1968" w14:textId="77777777" w:rsidR="005866B8" w:rsidRPr="00ED740A" w:rsidRDefault="005866B8" w:rsidP="005866B8">
      <w:pPr>
        <w:widowControl/>
        <w:autoSpaceDE/>
        <w:autoSpaceDN/>
        <w:rPr>
          <w:noProof/>
          <w:szCs w:val="24"/>
        </w:rPr>
      </w:pPr>
    </w:p>
    <w:p w14:paraId="1CF48645"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6BCFD696" w14:textId="77777777" w:rsidR="005866B8" w:rsidRPr="00ED740A" w:rsidRDefault="005866B8" w:rsidP="005866B8">
      <w:pPr>
        <w:widowControl/>
        <w:autoSpaceDE/>
        <w:autoSpaceDN/>
        <w:rPr>
          <w:noProof/>
          <w:szCs w:val="24"/>
        </w:rPr>
      </w:pPr>
    </w:p>
    <w:p w14:paraId="1F682A50" w14:textId="77777777" w:rsidR="005866B8" w:rsidRPr="00ED740A" w:rsidRDefault="005866B8" w:rsidP="005866B8">
      <w:pPr>
        <w:widowControl/>
        <w:autoSpaceDE/>
        <w:autoSpaceDN/>
        <w:rPr>
          <w:noProof/>
          <w:szCs w:val="24"/>
        </w:rPr>
      </w:pPr>
    </w:p>
    <w:p w14:paraId="7A2BEF3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0285EF80" w14:textId="77777777" w:rsidR="005866B8" w:rsidRPr="00ED740A" w:rsidRDefault="005866B8" w:rsidP="005866B8">
      <w:pPr>
        <w:widowControl/>
        <w:autoSpaceDE/>
        <w:autoSpaceDN/>
        <w:rPr>
          <w:noProof/>
          <w:szCs w:val="24"/>
        </w:rPr>
      </w:pPr>
    </w:p>
    <w:p w14:paraId="6741AA2F" w14:textId="77777777" w:rsidR="005866B8" w:rsidRPr="00ED740A" w:rsidRDefault="005866B8" w:rsidP="005866B8">
      <w:pPr>
        <w:widowControl/>
        <w:autoSpaceDE/>
        <w:autoSpaceDN/>
        <w:rPr>
          <w:noProof/>
          <w:szCs w:val="24"/>
        </w:rPr>
      </w:pPr>
    </w:p>
    <w:p w14:paraId="5D2ABF1E"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4BF2BDE9" w14:textId="77777777" w:rsidR="005866B8" w:rsidRPr="00ED740A" w:rsidRDefault="005866B8" w:rsidP="005866B8">
      <w:pPr>
        <w:widowControl/>
        <w:autoSpaceDE/>
        <w:autoSpaceDN/>
        <w:rPr>
          <w:i/>
          <w:noProof/>
          <w:szCs w:val="24"/>
        </w:rPr>
      </w:pPr>
    </w:p>
    <w:p w14:paraId="3A6C6F95" w14:textId="116C8747" w:rsidR="005866B8" w:rsidRPr="00ED740A" w:rsidRDefault="00991EC6" w:rsidP="005866B8">
      <w:pPr>
        <w:widowControl/>
        <w:autoSpaceDE/>
        <w:autoSpaceDN/>
        <w:rPr>
          <w:noProof/>
          <w:szCs w:val="24"/>
        </w:rPr>
      </w:pPr>
      <w:r>
        <w:rPr>
          <w:noProof/>
          <w:szCs w:val="24"/>
        </w:rPr>
        <w:t>EXP</w:t>
      </w:r>
      <w:r w:rsidR="0033274B">
        <w:rPr>
          <w:noProof/>
          <w:szCs w:val="24"/>
        </w:rPr>
        <w:t xml:space="preserve"> </w:t>
      </w:r>
      <w:r w:rsidR="005866B8" w:rsidRPr="00ED740A">
        <w:rPr>
          <w:i/>
        </w:rPr>
        <w:t>{mm/MMMM}</w:t>
      </w:r>
    </w:p>
    <w:p w14:paraId="6D017C18" w14:textId="77777777" w:rsidR="005866B8" w:rsidRPr="00ED740A" w:rsidRDefault="005866B8" w:rsidP="005866B8">
      <w:pPr>
        <w:widowControl/>
        <w:autoSpaceDE/>
        <w:autoSpaceDN/>
        <w:rPr>
          <w:noProof/>
          <w:szCs w:val="24"/>
        </w:rPr>
      </w:pPr>
    </w:p>
    <w:p w14:paraId="6D02A42B" w14:textId="77777777" w:rsidR="005866B8" w:rsidRPr="00ED740A" w:rsidRDefault="005866B8" w:rsidP="005866B8">
      <w:pPr>
        <w:widowControl/>
        <w:autoSpaceDE/>
        <w:autoSpaceDN/>
        <w:rPr>
          <w:noProof/>
          <w:szCs w:val="24"/>
        </w:rPr>
      </w:pPr>
    </w:p>
    <w:p w14:paraId="196104C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3A010336" w14:textId="77777777" w:rsidR="005866B8" w:rsidRPr="00ED740A" w:rsidRDefault="005866B8" w:rsidP="005866B8">
      <w:pPr>
        <w:widowControl/>
        <w:autoSpaceDE/>
        <w:autoSpaceDN/>
        <w:rPr>
          <w:i/>
          <w:noProof/>
          <w:szCs w:val="24"/>
        </w:rPr>
      </w:pPr>
    </w:p>
    <w:p w14:paraId="53E4FBF1"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12A237C7" w14:textId="77777777" w:rsidR="005866B8" w:rsidRPr="00ED740A" w:rsidRDefault="005866B8" w:rsidP="005866B8">
      <w:pPr>
        <w:widowControl/>
        <w:autoSpaceDE/>
        <w:autoSpaceDN/>
        <w:ind w:left="567" w:hanging="567"/>
        <w:rPr>
          <w:noProof/>
          <w:szCs w:val="24"/>
        </w:rPr>
      </w:pPr>
    </w:p>
    <w:p w14:paraId="74427DFE" w14:textId="77777777" w:rsidR="005866B8" w:rsidRPr="00ED740A" w:rsidRDefault="005866B8" w:rsidP="005866B8">
      <w:pPr>
        <w:widowControl/>
        <w:autoSpaceDE/>
        <w:autoSpaceDN/>
        <w:ind w:left="567" w:hanging="567"/>
        <w:rPr>
          <w:noProof/>
          <w:szCs w:val="24"/>
        </w:rPr>
      </w:pPr>
    </w:p>
    <w:p w14:paraId="35E87C0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32EACAAC" w14:textId="77777777" w:rsidR="005866B8" w:rsidRPr="00ED740A" w:rsidRDefault="005866B8" w:rsidP="005866B8">
      <w:pPr>
        <w:widowControl/>
        <w:autoSpaceDE/>
        <w:autoSpaceDN/>
        <w:rPr>
          <w:noProof/>
          <w:szCs w:val="24"/>
        </w:rPr>
      </w:pPr>
    </w:p>
    <w:p w14:paraId="746DEFD0" w14:textId="77777777" w:rsidR="005866B8" w:rsidRPr="00ED740A" w:rsidRDefault="005866B8" w:rsidP="005866B8">
      <w:pPr>
        <w:widowControl/>
        <w:autoSpaceDE/>
        <w:autoSpaceDN/>
        <w:rPr>
          <w:noProof/>
          <w:szCs w:val="24"/>
        </w:rPr>
      </w:pPr>
    </w:p>
    <w:p w14:paraId="3895FBC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6CE87C1F" w14:textId="77777777" w:rsidR="005866B8" w:rsidRPr="00ED740A" w:rsidRDefault="005866B8" w:rsidP="005866B8">
      <w:pPr>
        <w:widowControl/>
        <w:autoSpaceDE/>
        <w:autoSpaceDN/>
        <w:rPr>
          <w:szCs w:val="24"/>
        </w:rPr>
      </w:pPr>
    </w:p>
    <w:p w14:paraId="2DEE9D03"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360A375C"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40FA91E6"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67BBF759"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310D0685" w14:textId="77777777" w:rsidR="005866B8" w:rsidRPr="00ED740A" w:rsidRDefault="005866B8" w:rsidP="005866B8">
      <w:pPr>
        <w:widowControl/>
        <w:tabs>
          <w:tab w:val="left" w:pos="708"/>
        </w:tabs>
        <w:autoSpaceDE/>
        <w:autoSpaceDN/>
        <w:rPr>
          <w:noProof/>
          <w:szCs w:val="24"/>
        </w:rPr>
      </w:pPr>
    </w:p>
    <w:p w14:paraId="5BBFF973" w14:textId="77777777" w:rsidR="005866B8" w:rsidRPr="00ED740A" w:rsidRDefault="005866B8" w:rsidP="005866B8">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6ED1A883" w14:textId="77777777" w:rsidR="005866B8" w:rsidRPr="00ED740A" w:rsidRDefault="005866B8" w:rsidP="005866B8">
      <w:pPr>
        <w:widowControl/>
        <w:autoSpaceDE/>
        <w:autoSpaceDN/>
        <w:rPr>
          <w:noProof/>
          <w:szCs w:val="24"/>
        </w:rPr>
      </w:pPr>
    </w:p>
    <w:p w14:paraId="7C3A8D77" w14:textId="77777777" w:rsidR="005866B8" w:rsidRPr="00ED740A" w:rsidRDefault="005866B8" w:rsidP="005866B8">
      <w:pPr>
        <w:widowControl/>
        <w:autoSpaceDE/>
        <w:autoSpaceDN/>
        <w:rPr>
          <w:noProof/>
          <w:szCs w:val="24"/>
        </w:rPr>
      </w:pPr>
    </w:p>
    <w:p w14:paraId="6D52136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00BE418A" w14:textId="77777777" w:rsidR="005866B8" w:rsidRPr="00ED740A" w:rsidRDefault="005866B8" w:rsidP="005866B8">
      <w:pPr>
        <w:widowControl/>
        <w:autoSpaceDE/>
        <w:autoSpaceDN/>
        <w:rPr>
          <w:noProof/>
          <w:szCs w:val="24"/>
        </w:rPr>
      </w:pPr>
    </w:p>
    <w:p w14:paraId="65558937" w14:textId="01594CC8" w:rsidR="00B96E42" w:rsidRPr="00C67B07" w:rsidRDefault="00B96E42" w:rsidP="00B96E42">
      <w:pPr>
        <w:widowControl/>
        <w:autoSpaceDE/>
        <w:autoSpaceDN/>
        <w:rPr>
          <w:szCs w:val="24"/>
        </w:rPr>
      </w:pPr>
      <w:r w:rsidRPr="00C67B07">
        <w:rPr>
          <w:szCs w:val="24"/>
        </w:rPr>
        <w:t>LT/1/22/5036/004</w:t>
      </w:r>
    </w:p>
    <w:p w14:paraId="758132E9" w14:textId="77777777" w:rsidR="005866B8" w:rsidRPr="00ED740A" w:rsidRDefault="005866B8" w:rsidP="005866B8">
      <w:pPr>
        <w:widowControl/>
        <w:autoSpaceDE/>
        <w:autoSpaceDN/>
        <w:rPr>
          <w:szCs w:val="24"/>
        </w:rPr>
      </w:pPr>
    </w:p>
    <w:p w14:paraId="788B0C44" w14:textId="77777777" w:rsidR="005866B8" w:rsidRPr="00ED740A" w:rsidRDefault="005866B8" w:rsidP="005866B8">
      <w:pPr>
        <w:widowControl/>
        <w:autoSpaceDE/>
        <w:autoSpaceDN/>
        <w:rPr>
          <w:noProof/>
          <w:szCs w:val="24"/>
        </w:rPr>
      </w:pPr>
    </w:p>
    <w:p w14:paraId="0962796E"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21D913A8" w14:textId="77777777" w:rsidR="005866B8" w:rsidRPr="00ED740A" w:rsidRDefault="005866B8" w:rsidP="005866B8">
      <w:pPr>
        <w:widowControl/>
        <w:autoSpaceDE/>
        <w:autoSpaceDN/>
        <w:rPr>
          <w:i/>
          <w:noProof/>
          <w:szCs w:val="24"/>
        </w:rPr>
      </w:pPr>
    </w:p>
    <w:p w14:paraId="1FD3CB55" w14:textId="77777777" w:rsidR="005866B8" w:rsidRPr="00ED740A" w:rsidRDefault="005866B8" w:rsidP="005866B8">
      <w:pPr>
        <w:widowControl/>
        <w:autoSpaceDE/>
        <w:autoSpaceDN/>
        <w:rPr>
          <w:noProof/>
          <w:szCs w:val="24"/>
        </w:rPr>
      </w:pPr>
      <w:r w:rsidRPr="00ED740A">
        <w:rPr>
          <w:noProof/>
          <w:szCs w:val="24"/>
        </w:rPr>
        <w:t xml:space="preserve">Serija </w:t>
      </w:r>
      <w:r w:rsidRPr="00ED740A">
        <w:rPr>
          <w:i/>
          <w:iCs/>
          <w:szCs w:val="18"/>
        </w:rPr>
        <w:t>{numeris}</w:t>
      </w:r>
    </w:p>
    <w:p w14:paraId="1B2C314E" w14:textId="77777777" w:rsidR="005866B8" w:rsidRPr="00ED740A" w:rsidRDefault="005866B8" w:rsidP="005866B8">
      <w:pPr>
        <w:widowControl/>
        <w:autoSpaceDE/>
        <w:autoSpaceDN/>
        <w:rPr>
          <w:noProof/>
          <w:szCs w:val="24"/>
        </w:rPr>
      </w:pPr>
    </w:p>
    <w:p w14:paraId="096C445F" w14:textId="77777777" w:rsidR="005866B8" w:rsidRPr="00ED740A" w:rsidRDefault="005866B8" w:rsidP="005866B8">
      <w:pPr>
        <w:widowControl/>
        <w:autoSpaceDE/>
        <w:autoSpaceDN/>
        <w:rPr>
          <w:noProof/>
          <w:szCs w:val="24"/>
        </w:rPr>
      </w:pPr>
    </w:p>
    <w:p w14:paraId="1987AB7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04CA65A7" w14:textId="77777777" w:rsidR="005866B8" w:rsidRPr="00ED740A" w:rsidRDefault="005866B8" w:rsidP="005866B8">
      <w:pPr>
        <w:widowControl/>
        <w:autoSpaceDE/>
        <w:autoSpaceDN/>
        <w:rPr>
          <w:noProof/>
          <w:szCs w:val="24"/>
        </w:rPr>
      </w:pPr>
    </w:p>
    <w:p w14:paraId="63AA7495"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1D476BD2" w14:textId="77777777" w:rsidR="005866B8" w:rsidRPr="00ED740A" w:rsidRDefault="005866B8" w:rsidP="005866B8">
      <w:pPr>
        <w:widowControl/>
        <w:autoSpaceDE/>
        <w:autoSpaceDN/>
        <w:rPr>
          <w:noProof/>
          <w:szCs w:val="24"/>
        </w:rPr>
      </w:pPr>
    </w:p>
    <w:p w14:paraId="58001C26" w14:textId="77777777" w:rsidR="005866B8" w:rsidRPr="00ED740A" w:rsidRDefault="005866B8" w:rsidP="005866B8">
      <w:pPr>
        <w:widowControl/>
        <w:autoSpaceDE/>
        <w:autoSpaceDN/>
        <w:rPr>
          <w:noProof/>
          <w:szCs w:val="24"/>
        </w:rPr>
      </w:pPr>
    </w:p>
    <w:p w14:paraId="1744B4E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41DBAB66" w14:textId="77777777" w:rsidR="005866B8" w:rsidRPr="00ED740A" w:rsidRDefault="005866B8" w:rsidP="005866B8">
      <w:pPr>
        <w:widowControl/>
        <w:autoSpaceDE/>
        <w:autoSpaceDN/>
        <w:rPr>
          <w:noProof/>
          <w:szCs w:val="24"/>
        </w:rPr>
      </w:pPr>
    </w:p>
    <w:p w14:paraId="234B4079" w14:textId="77777777" w:rsidR="005866B8" w:rsidRPr="00ED740A" w:rsidRDefault="005866B8" w:rsidP="005866B8">
      <w:pPr>
        <w:widowControl/>
        <w:autoSpaceDE/>
        <w:autoSpaceDN/>
        <w:rPr>
          <w:noProof/>
          <w:szCs w:val="24"/>
        </w:rPr>
      </w:pPr>
    </w:p>
    <w:p w14:paraId="18F5225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0F327EC1" w14:textId="77777777" w:rsidR="005866B8" w:rsidRPr="00ED740A" w:rsidRDefault="005866B8" w:rsidP="005866B8">
      <w:pPr>
        <w:widowControl/>
        <w:autoSpaceDE/>
        <w:autoSpaceDN/>
        <w:rPr>
          <w:noProof/>
          <w:szCs w:val="24"/>
        </w:rPr>
      </w:pPr>
    </w:p>
    <w:p w14:paraId="1F357939"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sidR="00F80A03">
        <w:rPr>
          <w:szCs w:val="24"/>
        </w:rPr>
        <w:t>5</w:t>
      </w:r>
      <w:r w:rsidRPr="00ED740A">
        <w:rPr>
          <w:szCs w:val="24"/>
        </w:rPr>
        <w:t>0 mg</w:t>
      </w:r>
    </w:p>
    <w:p w14:paraId="617841A4" w14:textId="77777777" w:rsidR="005866B8" w:rsidRPr="00ED740A" w:rsidRDefault="005866B8" w:rsidP="005866B8">
      <w:pPr>
        <w:widowControl/>
        <w:autoSpaceDE/>
        <w:autoSpaceDN/>
        <w:rPr>
          <w:noProof/>
          <w:shd w:val="clear" w:color="auto" w:fill="CCCCCC"/>
        </w:rPr>
      </w:pPr>
    </w:p>
    <w:p w14:paraId="5D7B2AC9" w14:textId="77777777" w:rsidR="005866B8" w:rsidRPr="00ED740A" w:rsidRDefault="005866B8" w:rsidP="005866B8">
      <w:pPr>
        <w:widowControl/>
        <w:autoSpaceDE/>
        <w:autoSpaceDN/>
        <w:rPr>
          <w:noProof/>
          <w:shd w:val="clear" w:color="auto" w:fill="CCCCCC"/>
        </w:rPr>
      </w:pPr>
    </w:p>
    <w:p w14:paraId="592544AC"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05C86AA8" w14:textId="77777777" w:rsidR="005866B8" w:rsidRPr="00ED740A" w:rsidRDefault="005866B8" w:rsidP="005866B8">
      <w:pPr>
        <w:widowControl/>
        <w:autoSpaceDE/>
        <w:autoSpaceDN/>
        <w:rPr>
          <w:noProof/>
          <w:szCs w:val="24"/>
        </w:rPr>
      </w:pPr>
    </w:p>
    <w:p w14:paraId="74B05F48" w14:textId="77777777" w:rsidR="005866B8" w:rsidRPr="00ED740A" w:rsidRDefault="005866B8" w:rsidP="005866B8">
      <w:pPr>
        <w:widowControl/>
        <w:autoSpaceDE/>
        <w:autoSpaceDN/>
        <w:rPr>
          <w:noProof/>
          <w:shd w:val="clear" w:color="auto" w:fill="CCCCCC"/>
        </w:rPr>
      </w:pPr>
      <w:r w:rsidRPr="00ED740A">
        <w:rPr>
          <w:noProof/>
          <w:szCs w:val="24"/>
          <w:highlight w:val="lightGray"/>
        </w:rPr>
        <w:t>2D brūkšninis kodas su nurodytu unikaliu identifikatoriumi.</w:t>
      </w:r>
    </w:p>
    <w:p w14:paraId="2D444C76" w14:textId="77777777" w:rsidR="005866B8" w:rsidRPr="00ED740A" w:rsidRDefault="005866B8" w:rsidP="005866B8">
      <w:pPr>
        <w:widowControl/>
        <w:autoSpaceDE/>
        <w:autoSpaceDN/>
        <w:rPr>
          <w:noProof/>
          <w:shd w:val="clear" w:color="auto" w:fill="CCCCCC"/>
        </w:rPr>
      </w:pPr>
    </w:p>
    <w:p w14:paraId="303615B9" w14:textId="77777777" w:rsidR="005866B8" w:rsidRPr="00ED740A" w:rsidRDefault="005866B8" w:rsidP="005866B8">
      <w:pPr>
        <w:widowControl/>
        <w:autoSpaceDE/>
        <w:autoSpaceDN/>
        <w:rPr>
          <w:noProof/>
        </w:rPr>
      </w:pPr>
    </w:p>
    <w:p w14:paraId="25EC1F4B"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6E7945DA" w14:textId="77777777" w:rsidR="005866B8" w:rsidRPr="00ED740A" w:rsidRDefault="005866B8" w:rsidP="005866B8">
      <w:pPr>
        <w:widowControl/>
        <w:autoSpaceDE/>
        <w:autoSpaceDN/>
        <w:rPr>
          <w:noProof/>
          <w:szCs w:val="24"/>
        </w:rPr>
      </w:pPr>
    </w:p>
    <w:p w14:paraId="3D79B295" w14:textId="77777777" w:rsidR="005866B8" w:rsidRPr="00ED740A" w:rsidRDefault="005866B8" w:rsidP="005866B8">
      <w:pPr>
        <w:widowControl/>
        <w:autoSpaceDE/>
        <w:autoSpaceDN/>
        <w:rPr>
          <w:szCs w:val="24"/>
        </w:rPr>
      </w:pPr>
      <w:r w:rsidRPr="00ED740A">
        <w:rPr>
          <w:szCs w:val="24"/>
        </w:rPr>
        <w:t>PC:</w:t>
      </w:r>
    </w:p>
    <w:p w14:paraId="00C4D7AC" w14:textId="77777777" w:rsidR="005866B8" w:rsidRPr="00ED740A" w:rsidRDefault="005866B8" w:rsidP="005866B8">
      <w:pPr>
        <w:widowControl/>
        <w:autoSpaceDE/>
        <w:autoSpaceDN/>
        <w:rPr>
          <w:szCs w:val="24"/>
        </w:rPr>
      </w:pPr>
      <w:r w:rsidRPr="00ED740A">
        <w:rPr>
          <w:szCs w:val="24"/>
        </w:rPr>
        <w:t>SN:</w:t>
      </w:r>
    </w:p>
    <w:p w14:paraId="1A929749" w14:textId="77777777" w:rsidR="005866B8" w:rsidRPr="00ED740A" w:rsidRDefault="005866B8" w:rsidP="005866B8">
      <w:pPr>
        <w:widowControl/>
        <w:autoSpaceDE/>
        <w:autoSpaceDN/>
        <w:rPr>
          <w:szCs w:val="24"/>
        </w:rPr>
      </w:pPr>
      <w:r w:rsidRPr="00ED740A">
        <w:rPr>
          <w:szCs w:val="24"/>
          <w:highlight w:val="lightGray"/>
        </w:rPr>
        <w:t>NN:</w:t>
      </w:r>
    </w:p>
    <w:p w14:paraId="04C28F09" w14:textId="77777777" w:rsidR="005866B8" w:rsidRPr="00ED740A" w:rsidRDefault="005866B8" w:rsidP="005866B8">
      <w:pPr>
        <w:widowControl/>
        <w:autoSpaceDE/>
        <w:autoSpaceDN/>
        <w:rPr>
          <w:noProof/>
        </w:rPr>
      </w:pPr>
    </w:p>
    <w:p w14:paraId="36F5FE23" w14:textId="77777777" w:rsidR="005866B8" w:rsidRPr="00ED740A" w:rsidRDefault="005866B8" w:rsidP="005866B8">
      <w:pPr>
        <w:widowControl/>
        <w:autoSpaceDE/>
        <w:autoSpaceDN/>
        <w:rPr>
          <w:noProof/>
        </w:rPr>
      </w:pPr>
    </w:p>
    <w:p w14:paraId="162346D8" w14:textId="77777777" w:rsidR="007D5F87" w:rsidRPr="00ED740A" w:rsidRDefault="005866B8" w:rsidP="007D5F87">
      <w:pPr>
        <w:widowControl/>
        <w:autoSpaceDE/>
        <w:autoSpaceDN/>
        <w:rPr>
          <w:noProof/>
          <w:szCs w:val="24"/>
        </w:rPr>
      </w:pPr>
      <w:r w:rsidRPr="00ED740A">
        <w:rPr>
          <w:b/>
          <w:noProof/>
          <w:color w:val="FF0000"/>
          <w:szCs w:val="24"/>
        </w:rPr>
        <w:br w:type="page"/>
      </w:r>
      <w:r w:rsidR="007D5F87" w:rsidRPr="00ED740A">
        <w:rPr>
          <w:noProof/>
          <w:szCs w:val="24"/>
        </w:rPr>
        <w:lastRenderedPageBreak/>
        <w:t>Visas vienakalbių pakuočių ženklinimas.</w:t>
      </w:r>
    </w:p>
    <w:p w14:paraId="6261783A" w14:textId="77777777" w:rsidR="005866B8" w:rsidRPr="00ED740A" w:rsidRDefault="005866B8" w:rsidP="005866B8">
      <w:pPr>
        <w:widowControl/>
        <w:autoSpaceDE/>
        <w:autoSpaceDN/>
        <w:rPr>
          <w:b/>
          <w:noProof/>
          <w:szCs w:val="24"/>
        </w:rPr>
      </w:pPr>
    </w:p>
    <w:p w14:paraId="504E25E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6111112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66CB8671" w14:textId="39C2EAB9"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Cs/>
          <w:noProof/>
          <w:szCs w:val="24"/>
        </w:rPr>
      </w:pPr>
      <w:r>
        <w:rPr>
          <w:b/>
          <w:caps/>
          <w:noProof/>
          <w:szCs w:val="24"/>
        </w:rPr>
        <w:t>Ne</w:t>
      </w:r>
      <w:r w:rsidRPr="00ED740A">
        <w:rPr>
          <w:b/>
          <w:caps/>
          <w:noProof/>
          <w:szCs w:val="24"/>
        </w:rPr>
        <w:t xml:space="preserve">Sudėtinės pakuotės </w:t>
      </w:r>
      <w:r w:rsidR="007D5F87">
        <w:rPr>
          <w:b/>
          <w:caps/>
          <w:noProof/>
          <w:szCs w:val="24"/>
        </w:rPr>
        <w:t xml:space="preserve">KARTONO </w:t>
      </w:r>
      <w:r w:rsidRPr="00ED740A">
        <w:rPr>
          <w:b/>
          <w:noProof/>
          <w:szCs w:val="24"/>
        </w:rPr>
        <w:t xml:space="preserve">DĖŽUTĖ (SU </w:t>
      </w:r>
      <w:r w:rsidR="00F13E46">
        <w:rPr>
          <w:b/>
          <w:noProof/>
          <w:szCs w:val="24"/>
        </w:rPr>
        <w:t xml:space="preserve">PERFORUOTOMIS </w:t>
      </w:r>
      <w:r w:rsidRPr="00ED740A">
        <w:rPr>
          <w:b/>
          <w:noProof/>
          <w:szCs w:val="24"/>
        </w:rPr>
        <w:t xml:space="preserve">LIZDINĖMIS PLOKŠTELĖMIS) </w:t>
      </w:r>
    </w:p>
    <w:p w14:paraId="28F17A43" w14:textId="77777777" w:rsidR="005866B8" w:rsidRPr="00ED740A" w:rsidRDefault="005866B8" w:rsidP="005866B8">
      <w:pPr>
        <w:widowControl/>
        <w:autoSpaceDE/>
        <w:autoSpaceDN/>
        <w:rPr>
          <w:noProof/>
          <w:szCs w:val="24"/>
        </w:rPr>
      </w:pPr>
    </w:p>
    <w:p w14:paraId="52EC34AE" w14:textId="77777777" w:rsidR="005866B8" w:rsidRPr="00ED740A" w:rsidRDefault="005866B8" w:rsidP="005866B8">
      <w:pPr>
        <w:widowControl/>
        <w:autoSpaceDE/>
        <w:autoSpaceDN/>
        <w:rPr>
          <w:noProof/>
          <w:szCs w:val="24"/>
        </w:rPr>
      </w:pPr>
    </w:p>
    <w:p w14:paraId="4AADD6F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0A1CC72E" w14:textId="77777777" w:rsidR="005866B8" w:rsidRPr="00ED740A" w:rsidRDefault="005866B8" w:rsidP="005866B8">
      <w:pPr>
        <w:widowControl/>
        <w:autoSpaceDE/>
        <w:autoSpaceDN/>
        <w:rPr>
          <w:noProof/>
          <w:szCs w:val="24"/>
        </w:rPr>
      </w:pPr>
    </w:p>
    <w:p w14:paraId="0D11F672" w14:textId="77777777" w:rsidR="005866B8" w:rsidRPr="00ED740A" w:rsidRDefault="005866B8" w:rsidP="005866B8">
      <w:pPr>
        <w:widowControl/>
        <w:autoSpaceDE/>
        <w:autoSpaceDN/>
        <w:rPr>
          <w:noProof/>
          <w:szCs w:val="24"/>
        </w:rPr>
      </w:pPr>
      <w:r w:rsidRPr="00ED740A">
        <w:rPr>
          <w:noProof/>
          <w:szCs w:val="24"/>
        </w:rPr>
        <w:t>TELEXER 1</w:t>
      </w:r>
      <w:r w:rsidR="00F80A03">
        <w:rPr>
          <w:noProof/>
          <w:szCs w:val="24"/>
        </w:rPr>
        <w:t>5</w:t>
      </w:r>
      <w:r w:rsidRPr="00ED740A">
        <w:rPr>
          <w:noProof/>
          <w:szCs w:val="24"/>
        </w:rPr>
        <w:t>0 mg kietosios kapsulės</w:t>
      </w:r>
    </w:p>
    <w:p w14:paraId="052838E0" w14:textId="77777777" w:rsidR="005866B8" w:rsidRPr="00ED740A" w:rsidRDefault="005866B8" w:rsidP="005866B8">
      <w:pPr>
        <w:widowControl/>
        <w:autoSpaceDE/>
        <w:autoSpaceDN/>
        <w:rPr>
          <w:noProof/>
          <w:szCs w:val="24"/>
        </w:rPr>
      </w:pPr>
      <w:r w:rsidRPr="00ED740A">
        <w:rPr>
          <w:noProof/>
          <w:szCs w:val="24"/>
        </w:rPr>
        <w:t>dabigatranas eteksilatas</w:t>
      </w:r>
    </w:p>
    <w:p w14:paraId="731AAB75" w14:textId="77777777" w:rsidR="005866B8" w:rsidRPr="00ED740A" w:rsidRDefault="005866B8" w:rsidP="005866B8">
      <w:pPr>
        <w:widowControl/>
        <w:autoSpaceDE/>
        <w:autoSpaceDN/>
        <w:rPr>
          <w:noProof/>
          <w:szCs w:val="24"/>
        </w:rPr>
      </w:pPr>
    </w:p>
    <w:p w14:paraId="6130AFA6" w14:textId="77777777" w:rsidR="005866B8" w:rsidRPr="00ED740A" w:rsidRDefault="005866B8" w:rsidP="005866B8">
      <w:pPr>
        <w:widowControl/>
        <w:autoSpaceDE/>
        <w:autoSpaceDN/>
        <w:rPr>
          <w:noProof/>
          <w:szCs w:val="24"/>
        </w:rPr>
      </w:pPr>
    </w:p>
    <w:p w14:paraId="23CF4EC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630E9344" w14:textId="77777777" w:rsidR="005866B8" w:rsidRPr="00ED740A" w:rsidRDefault="005866B8" w:rsidP="005866B8">
      <w:pPr>
        <w:widowControl/>
        <w:autoSpaceDE/>
        <w:autoSpaceDN/>
        <w:rPr>
          <w:noProof/>
          <w:szCs w:val="24"/>
        </w:rPr>
      </w:pPr>
    </w:p>
    <w:p w14:paraId="41348985" w14:textId="77777777" w:rsidR="005866B8" w:rsidRPr="00ED740A" w:rsidRDefault="005866B8" w:rsidP="005866B8">
      <w:pPr>
        <w:widowControl/>
        <w:autoSpaceDE/>
        <w:autoSpaceDN/>
        <w:rPr>
          <w:noProof/>
          <w:szCs w:val="24"/>
        </w:rPr>
      </w:pPr>
      <w:r w:rsidRPr="00ED740A">
        <w:rPr>
          <w:noProof/>
          <w:szCs w:val="24"/>
        </w:rPr>
        <w:t>Kiekvienoje kietojoje kapsulėje yra 1</w:t>
      </w:r>
      <w:r w:rsidR="00F80A03">
        <w:rPr>
          <w:noProof/>
          <w:szCs w:val="24"/>
        </w:rPr>
        <w:t>5</w:t>
      </w:r>
      <w:r w:rsidRPr="00ED740A">
        <w:rPr>
          <w:noProof/>
          <w:szCs w:val="24"/>
        </w:rPr>
        <w:t>0 mg dabigatrano eteksilato (mesilato pavidalu).</w:t>
      </w:r>
    </w:p>
    <w:p w14:paraId="178C89C9" w14:textId="77777777" w:rsidR="005866B8" w:rsidRPr="00ED740A" w:rsidRDefault="005866B8" w:rsidP="005866B8">
      <w:pPr>
        <w:widowControl/>
        <w:autoSpaceDE/>
        <w:autoSpaceDN/>
        <w:rPr>
          <w:noProof/>
          <w:szCs w:val="24"/>
        </w:rPr>
      </w:pPr>
    </w:p>
    <w:p w14:paraId="058EAF07" w14:textId="77777777" w:rsidR="005866B8" w:rsidRPr="00ED740A" w:rsidRDefault="005866B8" w:rsidP="005866B8">
      <w:pPr>
        <w:widowControl/>
        <w:autoSpaceDE/>
        <w:autoSpaceDN/>
        <w:rPr>
          <w:noProof/>
          <w:szCs w:val="24"/>
        </w:rPr>
      </w:pPr>
    </w:p>
    <w:p w14:paraId="4DDD4C3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3DC12442" w14:textId="77777777" w:rsidR="005866B8" w:rsidRPr="00ED740A" w:rsidRDefault="005866B8" w:rsidP="005866B8">
      <w:pPr>
        <w:widowControl/>
        <w:autoSpaceDE/>
        <w:autoSpaceDN/>
        <w:rPr>
          <w:noProof/>
          <w:szCs w:val="24"/>
        </w:rPr>
      </w:pPr>
    </w:p>
    <w:p w14:paraId="3598C8C0" w14:textId="77777777" w:rsidR="005866B8" w:rsidRPr="00ED740A" w:rsidRDefault="005866B8" w:rsidP="005866B8">
      <w:pPr>
        <w:widowControl/>
        <w:autoSpaceDE/>
        <w:autoSpaceDN/>
        <w:rPr>
          <w:noProof/>
          <w:szCs w:val="24"/>
        </w:rPr>
      </w:pPr>
    </w:p>
    <w:p w14:paraId="415A403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3E5F8A34" w14:textId="77777777" w:rsidR="005866B8" w:rsidRPr="00ED740A" w:rsidRDefault="005866B8" w:rsidP="005866B8">
      <w:pPr>
        <w:widowControl/>
        <w:autoSpaceDE/>
        <w:autoSpaceDN/>
        <w:rPr>
          <w:noProof/>
          <w:szCs w:val="24"/>
        </w:rPr>
      </w:pPr>
    </w:p>
    <w:p w14:paraId="7245B425" w14:textId="77777777" w:rsidR="005866B8" w:rsidRPr="00ED740A" w:rsidRDefault="005866B8" w:rsidP="005866B8">
      <w:pPr>
        <w:widowControl/>
        <w:autoSpaceDE/>
        <w:autoSpaceDN/>
        <w:rPr>
          <w:szCs w:val="24"/>
        </w:rPr>
      </w:pPr>
      <w:r w:rsidRPr="00ED740A">
        <w:rPr>
          <w:szCs w:val="24"/>
          <w:highlight w:val="lightGray"/>
        </w:rPr>
        <w:t>kietoji kapsulė</w:t>
      </w:r>
    </w:p>
    <w:p w14:paraId="771CE5AD" w14:textId="77777777" w:rsidR="005866B8" w:rsidRPr="00ED740A" w:rsidRDefault="005866B8" w:rsidP="005866B8">
      <w:pPr>
        <w:widowControl/>
        <w:autoSpaceDE/>
        <w:autoSpaceDN/>
        <w:rPr>
          <w:szCs w:val="24"/>
        </w:rPr>
      </w:pPr>
    </w:p>
    <w:p w14:paraId="2AA40FF7" w14:textId="52F71B39" w:rsidR="005866B8" w:rsidRPr="00ED740A" w:rsidRDefault="005866B8" w:rsidP="005866B8">
      <w:pPr>
        <w:widowControl/>
        <w:autoSpaceDE/>
        <w:autoSpaceDN/>
        <w:rPr>
          <w:szCs w:val="24"/>
        </w:rPr>
      </w:pPr>
      <w:r w:rsidRPr="00ED740A">
        <w:rPr>
          <w:szCs w:val="24"/>
        </w:rPr>
        <w:t>1</w:t>
      </w:r>
      <w:r>
        <w:rPr>
          <w:szCs w:val="24"/>
        </w:rPr>
        <w:t>0</w:t>
      </w:r>
      <w:r w:rsidR="00267FB9">
        <w:rPr>
          <w:szCs w:val="24"/>
        </w:rPr>
        <w:t xml:space="preserve"> </w:t>
      </w:r>
      <w:r w:rsidRPr="00ED740A">
        <w:rPr>
          <w:szCs w:val="24"/>
        </w:rPr>
        <w:t>kietųjų kapsulių</w:t>
      </w:r>
    </w:p>
    <w:p w14:paraId="730542C8" w14:textId="590838A1" w:rsidR="005866B8" w:rsidRPr="00D85A5F" w:rsidRDefault="005866B8" w:rsidP="005866B8">
      <w:pPr>
        <w:widowControl/>
        <w:autoSpaceDE/>
        <w:autoSpaceDN/>
        <w:rPr>
          <w:szCs w:val="24"/>
          <w:highlight w:val="lightGray"/>
        </w:rPr>
      </w:pPr>
      <w:r w:rsidRPr="00D85A5F">
        <w:rPr>
          <w:szCs w:val="24"/>
          <w:highlight w:val="lightGray"/>
        </w:rPr>
        <w:t>30</w:t>
      </w:r>
      <w:r w:rsidR="00267FB9" w:rsidRPr="00D85A5F">
        <w:rPr>
          <w:szCs w:val="24"/>
          <w:highlight w:val="lightGray"/>
        </w:rPr>
        <w:t xml:space="preserve"> </w:t>
      </w:r>
      <w:r w:rsidRPr="00D85A5F">
        <w:rPr>
          <w:szCs w:val="24"/>
          <w:highlight w:val="lightGray"/>
        </w:rPr>
        <w:t>kietųjų kapsulių</w:t>
      </w:r>
    </w:p>
    <w:p w14:paraId="2BDFDA82" w14:textId="392A8741" w:rsidR="005866B8" w:rsidRPr="00ED740A" w:rsidRDefault="005866B8" w:rsidP="005866B8">
      <w:pPr>
        <w:widowControl/>
        <w:autoSpaceDE/>
        <w:autoSpaceDN/>
        <w:rPr>
          <w:szCs w:val="24"/>
        </w:rPr>
      </w:pPr>
      <w:r w:rsidRPr="00D85A5F">
        <w:rPr>
          <w:szCs w:val="24"/>
          <w:highlight w:val="lightGray"/>
        </w:rPr>
        <w:t>60</w:t>
      </w:r>
      <w:r w:rsidR="00267FB9" w:rsidRPr="00D85A5F">
        <w:rPr>
          <w:szCs w:val="24"/>
          <w:highlight w:val="lightGray"/>
        </w:rPr>
        <w:t xml:space="preserve"> </w:t>
      </w:r>
      <w:r w:rsidRPr="00D85A5F">
        <w:rPr>
          <w:szCs w:val="24"/>
          <w:highlight w:val="lightGray"/>
        </w:rPr>
        <w:t>kietųjų kapsulių</w:t>
      </w:r>
    </w:p>
    <w:p w14:paraId="45CE7DC6" w14:textId="77777777" w:rsidR="005866B8" w:rsidRPr="00ED740A" w:rsidRDefault="005866B8" w:rsidP="005866B8">
      <w:pPr>
        <w:widowControl/>
        <w:autoSpaceDE/>
        <w:autoSpaceDN/>
        <w:rPr>
          <w:noProof/>
          <w:szCs w:val="24"/>
        </w:rPr>
      </w:pPr>
    </w:p>
    <w:p w14:paraId="1DBBF8E3" w14:textId="77777777" w:rsidR="005866B8" w:rsidRPr="00ED740A" w:rsidRDefault="005866B8" w:rsidP="005866B8">
      <w:pPr>
        <w:widowControl/>
        <w:autoSpaceDE/>
        <w:autoSpaceDN/>
        <w:rPr>
          <w:noProof/>
          <w:szCs w:val="24"/>
        </w:rPr>
      </w:pPr>
    </w:p>
    <w:p w14:paraId="4F47DBC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12C74DCB" w14:textId="77777777" w:rsidR="005866B8" w:rsidRPr="00ED740A" w:rsidRDefault="005866B8" w:rsidP="005866B8">
      <w:pPr>
        <w:widowControl/>
        <w:autoSpaceDE/>
        <w:autoSpaceDN/>
        <w:rPr>
          <w:i/>
          <w:noProof/>
          <w:szCs w:val="24"/>
        </w:rPr>
      </w:pPr>
    </w:p>
    <w:p w14:paraId="030018D3" w14:textId="77777777" w:rsidR="005866B8" w:rsidRPr="00ED740A" w:rsidRDefault="005866B8" w:rsidP="005866B8">
      <w:pPr>
        <w:widowControl/>
        <w:autoSpaceDE/>
        <w:autoSpaceDN/>
        <w:rPr>
          <w:noProof/>
          <w:szCs w:val="24"/>
        </w:rPr>
      </w:pPr>
      <w:r w:rsidRPr="00ED740A">
        <w:rPr>
          <w:noProof/>
          <w:szCs w:val="24"/>
        </w:rPr>
        <w:t>Nurykite visą kapsulę, kramtyti ar laužyti negalima.</w:t>
      </w:r>
    </w:p>
    <w:p w14:paraId="35C51358"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6483F5C1" w14:textId="381E11B3" w:rsidR="005866B8" w:rsidRPr="00ED740A" w:rsidRDefault="005866B8" w:rsidP="005866B8">
      <w:pPr>
        <w:widowControl/>
        <w:autoSpaceDE/>
        <w:autoSpaceDN/>
        <w:rPr>
          <w:noProof/>
          <w:szCs w:val="24"/>
        </w:rPr>
      </w:pPr>
      <w:r w:rsidRPr="00ED740A">
        <w:rPr>
          <w:noProof/>
          <w:szCs w:val="24"/>
        </w:rPr>
        <w:t>Vartoti per burną</w:t>
      </w:r>
      <w:r w:rsidR="00756714">
        <w:rPr>
          <w:noProof/>
          <w:szCs w:val="24"/>
        </w:rPr>
        <w:t>.</w:t>
      </w:r>
    </w:p>
    <w:p w14:paraId="3577D557" w14:textId="2AD0CCA9" w:rsidR="005866B8" w:rsidRPr="00ED740A" w:rsidRDefault="005866B8" w:rsidP="005866B8">
      <w:pPr>
        <w:widowControl/>
        <w:autoSpaceDE/>
        <w:autoSpaceDN/>
        <w:rPr>
          <w:noProof/>
          <w:szCs w:val="24"/>
        </w:rPr>
      </w:pPr>
      <w:r w:rsidRPr="00ED740A">
        <w:rPr>
          <w:noProof/>
          <w:szCs w:val="24"/>
        </w:rPr>
        <w:t>Paciento kortelė yra viduje.</w:t>
      </w:r>
    </w:p>
    <w:p w14:paraId="5140377B" w14:textId="77777777" w:rsidR="005866B8" w:rsidRPr="00ED740A" w:rsidRDefault="005866B8" w:rsidP="005866B8">
      <w:pPr>
        <w:widowControl/>
        <w:autoSpaceDE/>
        <w:autoSpaceDN/>
        <w:rPr>
          <w:noProof/>
          <w:szCs w:val="24"/>
        </w:rPr>
      </w:pPr>
    </w:p>
    <w:p w14:paraId="279D5176" w14:textId="77777777" w:rsidR="005866B8" w:rsidRPr="00ED740A" w:rsidRDefault="005866B8" w:rsidP="005866B8">
      <w:pPr>
        <w:widowControl/>
        <w:autoSpaceDE/>
        <w:autoSpaceDN/>
        <w:rPr>
          <w:noProof/>
          <w:szCs w:val="24"/>
        </w:rPr>
      </w:pPr>
    </w:p>
    <w:p w14:paraId="594AE54C"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294B6EC0" w14:textId="77777777" w:rsidR="005866B8" w:rsidRPr="00ED740A" w:rsidRDefault="005866B8" w:rsidP="005866B8">
      <w:pPr>
        <w:widowControl/>
        <w:autoSpaceDE/>
        <w:autoSpaceDN/>
        <w:rPr>
          <w:noProof/>
          <w:szCs w:val="24"/>
        </w:rPr>
      </w:pPr>
    </w:p>
    <w:p w14:paraId="4DE482EE"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527FD3BB" w14:textId="77777777" w:rsidR="005866B8" w:rsidRPr="00ED740A" w:rsidRDefault="005866B8" w:rsidP="005866B8">
      <w:pPr>
        <w:widowControl/>
        <w:autoSpaceDE/>
        <w:autoSpaceDN/>
        <w:rPr>
          <w:noProof/>
          <w:szCs w:val="24"/>
        </w:rPr>
      </w:pPr>
    </w:p>
    <w:p w14:paraId="0CEA7CA9" w14:textId="77777777" w:rsidR="005866B8" w:rsidRPr="00ED740A" w:rsidRDefault="005866B8" w:rsidP="005866B8">
      <w:pPr>
        <w:widowControl/>
        <w:autoSpaceDE/>
        <w:autoSpaceDN/>
        <w:rPr>
          <w:noProof/>
          <w:szCs w:val="24"/>
        </w:rPr>
      </w:pPr>
    </w:p>
    <w:p w14:paraId="1ABD1D1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6410B518" w14:textId="77777777" w:rsidR="005866B8" w:rsidRPr="00ED740A" w:rsidRDefault="005866B8" w:rsidP="005866B8">
      <w:pPr>
        <w:widowControl/>
        <w:autoSpaceDE/>
        <w:autoSpaceDN/>
        <w:rPr>
          <w:noProof/>
          <w:szCs w:val="24"/>
        </w:rPr>
      </w:pPr>
    </w:p>
    <w:p w14:paraId="70004217" w14:textId="77777777" w:rsidR="005866B8" w:rsidRPr="00ED740A" w:rsidRDefault="005866B8" w:rsidP="005866B8">
      <w:pPr>
        <w:widowControl/>
        <w:autoSpaceDE/>
        <w:autoSpaceDN/>
        <w:rPr>
          <w:noProof/>
          <w:szCs w:val="24"/>
        </w:rPr>
      </w:pPr>
    </w:p>
    <w:p w14:paraId="54F46D8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401AD9F1" w14:textId="77777777" w:rsidR="005866B8" w:rsidRPr="00ED740A" w:rsidRDefault="005866B8" w:rsidP="005866B8">
      <w:pPr>
        <w:widowControl/>
        <w:autoSpaceDE/>
        <w:autoSpaceDN/>
        <w:rPr>
          <w:i/>
          <w:noProof/>
          <w:szCs w:val="24"/>
        </w:rPr>
      </w:pPr>
    </w:p>
    <w:p w14:paraId="6127BCBA" w14:textId="0B8E6E8F" w:rsidR="005866B8" w:rsidRPr="00ED740A" w:rsidRDefault="00991EC6" w:rsidP="005866B8">
      <w:pPr>
        <w:widowControl/>
        <w:autoSpaceDE/>
        <w:autoSpaceDN/>
        <w:rPr>
          <w:noProof/>
          <w:szCs w:val="24"/>
        </w:rPr>
      </w:pPr>
      <w:r>
        <w:rPr>
          <w:noProof/>
          <w:szCs w:val="24"/>
        </w:rPr>
        <w:t>EXP</w:t>
      </w:r>
      <w:r w:rsidR="0033274B">
        <w:rPr>
          <w:noProof/>
          <w:szCs w:val="24"/>
        </w:rPr>
        <w:t xml:space="preserve"> </w:t>
      </w:r>
      <w:r w:rsidR="005866B8" w:rsidRPr="00ED740A">
        <w:rPr>
          <w:i/>
        </w:rPr>
        <w:t>{mm/MMMM}</w:t>
      </w:r>
    </w:p>
    <w:p w14:paraId="4C802507" w14:textId="77777777" w:rsidR="005866B8" w:rsidRPr="00ED740A" w:rsidRDefault="005866B8" w:rsidP="005866B8">
      <w:pPr>
        <w:widowControl/>
        <w:autoSpaceDE/>
        <w:autoSpaceDN/>
        <w:rPr>
          <w:noProof/>
          <w:szCs w:val="24"/>
        </w:rPr>
      </w:pPr>
    </w:p>
    <w:p w14:paraId="6B19683D" w14:textId="77777777" w:rsidR="005866B8" w:rsidRPr="00ED740A" w:rsidRDefault="005866B8" w:rsidP="005866B8">
      <w:pPr>
        <w:widowControl/>
        <w:autoSpaceDE/>
        <w:autoSpaceDN/>
        <w:rPr>
          <w:noProof/>
          <w:szCs w:val="24"/>
        </w:rPr>
      </w:pPr>
    </w:p>
    <w:p w14:paraId="48C0DF2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2A3E944C" w14:textId="77777777" w:rsidR="005866B8" w:rsidRPr="00ED740A" w:rsidRDefault="005866B8" w:rsidP="005866B8">
      <w:pPr>
        <w:widowControl/>
        <w:autoSpaceDE/>
        <w:autoSpaceDN/>
        <w:rPr>
          <w:i/>
          <w:noProof/>
          <w:szCs w:val="24"/>
        </w:rPr>
      </w:pPr>
    </w:p>
    <w:p w14:paraId="3DCBDE02"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5110C79F" w14:textId="77777777" w:rsidR="005866B8" w:rsidRPr="00ED740A" w:rsidRDefault="005866B8" w:rsidP="005866B8">
      <w:pPr>
        <w:widowControl/>
        <w:autoSpaceDE/>
        <w:autoSpaceDN/>
        <w:ind w:left="567" w:hanging="567"/>
        <w:rPr>
          <w:noProof/>
          <w:szCs w:val="24"/>
        </w:rPr>
      </w:pPr>
    </w:p>
    <w:p w14:paraId="0BC6F0E3" w14:textId="77777777" w:rsidR="005866B8" w:rsidRPr="00ED740A" w:rsidRDefault="005866B8" w:rsidP="005866B8">
      <w:pPr>
        <w:widowControl/>
        <w:autoSpaceDE/>
        <w:autoSpaceDN/>
        <w:ind w:left="567" w:hanging="567"/>
        <w:rPr>
          <w:noProof/>
          <w:szCs w:val="24"/>
        </w:rPr>
      </w:pPr>
    </w:p>
    <w:p w14:paraId="6A13EAE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1928D50D" w14:textId="77777777" w:rsidR="005866B8" w:rsidRPr="00ED740A" w:rsidRDefault="005866B8" w:rsidP="005866B8">
      <w:pPr>
        <w:widowControl/>
        <w:autoSpaceDE/>
        <w:autoSpaceDN/>
        <w:rPr>
          <w:noProof/>
          <w:szCs w:val="24"/>
        </w:rPr>
      </w:pPr>
    </w:p>
    <w:p w14:paraId="4E8221B9" w14:textId="77777777" w:rsidR="005866B8" w:rsidRPr="00ED740A" w:rsidRDefault="005866B8" w:rsidP="005866B8">
      <w:pPr>
        <w:widowControl/>
        <w:autoSpaceDE/>
        <w:autoSpaceDN/>
        <w:rPr>
          <w:noProof/>
          <w:szCs w:val="24"/>
        </w:rPr>
      </w:pPr>
    </w:p>
    <w:p w14:paraId="7154936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54A84836" w14:textId="77777777" w:rsidR="005866B8" w:rsidRPr="00ED740A" w:rsidRDefault="005866B8" w:rsidP="005866B8">
      <w:pPr>
        <w:widowControl/>
        <w:autoSpaceDE/>
        <w:autoSpaceDN/>
        <w:rPr>
          <w:szCs w:val="24"/>
        </w:rPr>
      </w:pPr>
    </w:p>
    <w:p w14:paraId="56E71F73"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7BAE64D4"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6C5F01FD"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13DC332F"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01A457B0" w14:textId="77777777" w:rsidR="005866B8" w:rsidRPr="00ED740A" w:rsidRDefault="005866B8" w:rsidP="005866B8">
      <w:pPr>
        <w:widowControl/>
        <w:tabs>
          <w:tab w:val="left" w:pos="708"/>
        </w:tabs>
        <w:autoSpaceDE/>
        <w:autoSpaceDN/>
        <w:rPr>
          <w:noProof/>
          <w:szCs w:val="24"/>
        </w:rPr>
      </w:pPr>
    </w:p>
    <w:p w14:paraId="18C4A49A" w14:textId="77777777" w:rsidR="005866B8" w:rsidRPr="00ED740A" w:rsidRDefault="005866B8" w:rsidP="005866B8">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4AEB5B1F" w14:textId="77777777" w:rsidR="005866B8" w:rsidRPr="00ED740A" w:rsidRDefault="005866B8" w:rsidP="005866B8">
      <w:pPr>
        <w:widowControl/>
        <w:autoSpaceDE/>
        <w:autoSpaceDN/>
        <w:rPr>
          <w:noProof/>
          <w:szCs w:val="24"/>
        </w:rPr>
      </w:pPr>
    </w:p>
    <w:p w14:paraId="42139BED" w14:textId="77777777" w:rsidR="005866B8" w:rsidRPr="00ED740A" w:rsidRDefault="005866B8" w:rsidP="005866B8">
      <w:pPr>
        <w:widowControl/>
        <w:autoSpaceDE/>
        <w:autoSpaceDN/>
        <w:rPr>
          <w:noProof/>
          <w:szCs w:val="24"/>
        </w:rPr>
      </w:pPr>
    </w:p>
    <w:p w14:paraId="0551A53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283C322F" w14:textId="77777777" w:rsidR="005866B8" w:rsidRPr="00ED740A" w:rsidRDefault="005866B8" w:rsidP="005866B8">
      <w:pPr>
        <w:widowControl/>
        <w:autoSpaceDE/>
        <w:autoSpaceDN/>
        <w:rPr>
          <w:noProof/>
          <w:szCs w:val="24"/>
        </w:rPr>
      </w:pPr>
    </w:p>
    <w:p w14:paraId="03822772" w14:textId="2F938887" w:rsidR="00B96E42" w:rsidRPr="00B96E42" w:rsidRDefault="00B96E42" w:rsidP="00B96E42">
      <w:pPr>
        <w:widowControl/>
        <w:autoSpaceDE/>
        <w:autoSpaceDN/>
        <w:rPr>
          <w:szCs w:val="24"/>
          <w:highlight w:val="lightGray"/>
        </w:rPr>
      </w:pPr>
      <w:r w:rsidRPr="00B96E42">
        <w:rPr>
          <w:szCs w:val="24"/>
        </w:rPr>
        <w:t xml:space="preserve">LT/1/22/5036/005 </w:t>
      </w:r>
      <w:r w:rsidRPr="00B96E42">
        <w:rPr>
          <w:szCs w:val="24"/>
          <w:highlight w:val="lightGray"/>
        </w:rPr>
        <w:t>– N10</w:t>
      </w:r>
    </w:p>
    <w:p w14:paraId="33300114" w14:textId="49E97A8F" w:rsidR="00B96E42" w:rsidRPr="00B96E42" w:rsidRDefault="00B96E42" w:rsidP="00B96E42">
      <w:pPr>
        <w:widowControl/>
        <w:autoSpaceDE/>
        <w:autoSpaceDN/>
        <w:rPr>
          <w:szCs w:val="24"/>
          <w:highlight w:val="lightGray"/>
        </w:rPr>
      </w:pPr>
      <w:r w:rsidRPr="00B96E42">
        <w:rPr>
          <w:szCs w:val="24"/>
          <w:highlight w:val="lightGray"/>
        </w:rPr>
        <w:t>LT/1/22/5036/006 – N30</w:t>
      </w:r>
    </w:p>
    <w:p w14:paraId="35FCD767" w14:textId="1D0F9FC9" w:rsidR="005866B8" w:rsidRPr="00B96E42" w:rsidRDefault="00B96E42" w:rsidP="00B96E42">
      <w:pPr>
        <w:widowControl/>
        <w:autoSpaceDE/>
        <w:autoSpaceDN/>
        <w:rPr>
          <w:szCs w:val="24"/>
          <w:highlight w:val="lightGray"/>
        </w:rPr>
      </w:pPr>
      <w:r w:rsidRPr="00B96E42">
        <w:rPr>
          <w:szCs w:val="24"/>
          <w:highlight w:val="lightGray"/>
        </w:rPr>
        <w:t>LT/1/22/5036/007 – N60</w:t>
      </w:r>
    </w:p>
    <w:p w14:paraId="290F2BA6" w14:textId="77777777" w:rsidR="00B96E42" w:rsidRPr="00ED740A" w:rsidRDefault="00B96E42" w:rsidP="00B96E42">
      <w:pPr>
        <w:widowControl/>
        <w:autoSpaceDE/>
        <w:autoSpaceDN/>
        <w:rPr>
          <w:szCs w:val="24"/>
        </w:rPr>
      </w:pPr>
    </w:p>
    <w:p w14:paraId="3FE067A1" w14:textId="77777777" w:rsidR="005866B8" w:rsidRPr="00ED740A" w:rsidRDefault="005866B8" w:rsidP="005866B8">
      <w:pPr>
        <w:widowControl/>
        <w:autoSpaceDE/>
        <w:autoSpaceDN/>
        <w:rPr>
          <w:noProof/>
          <w:szCs w:val="24"/>
        </w:rPr>
      </w:pPr>
    </w:p>
    <w:p w14:paraId="1EF463D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20A69BC7" w14:textId="77777777" w:rsidR="005866B8" w:rsidRPr="00ED740A" w:rsidRDefault="005866B8" w:rsidP="005866B8">
      <w:pPr>
        <w:widowControl/>
        <w:autoSpaceDE/>
        <w:autoSpaceDN/>
        <w:rPr>
          <w:i/>
          <w:noProof/>
          <w:szCs w:val="24"/>
        </w:rPr>
      </w:pPr>
    </w:p>
    <w:p w14:paraId="32B2DA04" w14:textId="77777777" w:rsidR="005866B8" w:rsidRPr="00ED740A" w:rsidRDefault="005866B8" w:rsidP="005866B8">
      <w:pPr>
        <w:widowControl/>
        <w:autoSpaceDE/>
        <w:autoSpaceDN/>
        <w:rPr>
          <w:noProof/>
          <w:szCs w:val="24"/>
        </w:rPr>
      </w:pPr>
      <w:r w:rsidRPr="00ED740A">
        <w:rPr>
          <w:noProof/>
          <w:szCs w:val="24"/>
        </w:rPr>
        <w:t xml:space="preserve">Serija </w:t>
      </w:r>
      <w:r w:rsidRPr="00ED740A">
        <w:rPr>
          <w:i/>
          <w:iCs/>
          <w:szCs w:val="18"/>
        </w:rPr>
        <w:t>{numeris}</w:t>
      </w:r>
    </w:p>
    <w:p w14:paraId="12629230" w14:textId="77777777" w:rsidR="005866B8" w:rsidRPr="00ED740A" w:rsidRDefault="005866B8" w:rsidP="005866B8">
      <w:pPr>
        <w:widowControl/>
        <w:autoSpaceDE/>
        <w:autoSpaceDN/>
        <w:rPr>
          <w:noProof/>
          <w:szCs w:val="24"/>
        </w:rPr>
      </w:pPr>
    </w:p>
    <w:p w14:paraId="6A8F00E5" w14:textId="77777777" w:rsidR="005866B8" w:rsidRPr="00ED740A" w:rsidRDefault="005866B8" w:rsidP="005866B8">
      <w:pPr>
        <w:widowControl/>
        <w:autoSpaceDE/>
        <w:autoSpaceDN/>
        <w:rPr>
          <w:noProof/>
          <w:szCs w:val="24"/>
        </w:rPr>
      </w:pPr>
    </w:p>
    <w:p w14:paraId="0B2239A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3B0A2A5C" w14:textId="77777777" w:rsidR="005866B8" w:rsidRPr="00ED740A" w:rsidRDefault="005866B8" w:rsidP="005866B8">
      <w:pPr>
        <w:widowControl/>
        <w:autoSpaceDE/>
        <w:autoSpaceDN/>
        <w:rPr>
          <w:noProof/>
          <w:szCs w:val="24"/>
        </w:rPr>
      </w:pPr>
    </w:p>
    <w:p w14:paraId="1007E6D6"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1A2F6A4C" w14:textId="77777777" w:rsidR="005866B8" w:rsidRPr="00ED740A" w:rsidRDefault="005866B8" w:rsidP="005866B8">
      <w:pPr>
        <w:widowControl/>
        <w:autoSpaceDE/>
        <w:autoSpaceDN/>
        <w:rPr>
          <w:noProof/>
          <w:szCs w:val="24"/>
        </w:rPr>
      </w:pPr>
    </w:p>
    <w:p w14:paraId="280DB52F" w14:textId="77777777" w:rsidR="005866B8" w:rsidRPr="00ED740A" w:rsidRDefault="005866B8" w:rsidP="005866B8">
      <w:pPr>
        <w:widowControl/>
        <w:autoSpaceDE/>
        <w:autoSpaceDN/>
        <w:rPr>
          <w:noProof/>
          <w:szCs w:val="24"/>
        </w:rPr>
      </w:pPr>
    </w:p>
    <w:p w14:paraId="30ECA22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01161A26" w14:textId="77777777" w:rsidR="005866B8" w:rsidRPr="00ED740A" w:rsidRDefault="005866B8" w:rsidP="005866B8">
      <w:pPr>
        <w:widowControl/>
        <w:autoSpaceDE/>
        <w:autoSpaceDN/>
        <w:rPr>
          <w:noProof/>
          <w:szCs w:val="24"/>
        </w:rPr>
      </w:pPr>
    </w:p>
    <w:p w14:paraId="47F5E511" w14:textId="77777777" w:rsidR="005866B8" w:rsidRPr="00ED740A" w:rsidRDefault="005866B8" w:rsidP="005866B8">
      <w:pPr>
        <w:widowControl/>
        <w:autoSpaceDE/>
        <w:autoSpaceDN/>
        <w:rPr>
          <w:noProof/>
          <w:szCs w:val="24"/>
        </w:rPr>
      </w:pPr>
    </w:p>
    <w:p w14:paraId="3F619F0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1F1EE3C1" w14:textId="77777777" w:rsidR="005866B8" w:rsidRPr="00ED740A" w:rsidRDefault="005866B8" w:rsidP="005866B8">
      <w:pPr>
        <w:widowControl/>
        <w:autoSpaceDE/>
        <w:autoSpaceDN/>
        <w:rPr>
          <w:noProof/>
          <w:szCs w:val="24"/>
        </w:rPr>
      </w:pPr>
    </w:p>
    <w:p w14:paraId="7F142186"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sidR="00F80A03">
        <w:rPr>
          <w:szCs w:val="24"/>
        </w:rPr>
        <w:t>5</w:t>
      </w:r>
      <w:r w:rsidRPr="00ED740A">
        <w:rPr>
          <w:szCs w:val="24"/>
        </w:rPr>
        <w:t>0 mg</w:t>
      </w:r>
    </w:p>
    <w:p w14:paraId="42571DA5" w14:textId="77777777" w:rsidR="005866B8" w:rsidRPr="00ED740A" w:rsidRDefault="005866B8" w:rsidP="005866B8">
      <w:pPr>
        <w:widowControl/>
        <w:autoSpaceDE/>
        <w:autoSpaceDN/>
        <w:rPr>
          <w:noProof/>
          <w:shd w:val="clear" w:color="auto" w:fill="CCCCCC"/>
        </w:rPr>
      </w:pPr>
    </w:p>
    <w:p w14:paraId="23192879" w14:textId="77777777" w:rsidR="005866B8" w:rsidRPr="00ED740A" w:rsidRDefault="005866B8" w:rsidP="005866B8">
      <w:pPr>
        <w:widowControl/>
        <w:autoSpaceDE/>
        <w:autoSpaceDN/>
        <w:rPr>
          <w:noProof/>
          <w:shd w:val="clear" w:color="auto" w:fill="CCCCCC"/>
        </w:rPr>
      </w:pPr>
    </w:p>
    <w:p w14:paraId="17326228"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02EC54DA" w14:textId="77777777" w:rsidR="005866B8" w:rsidRPr="00ED740A" w:rsidRDefault="005866B8" w:rsidP="005866B8">
      <w:pPr>
        <w:widowControl/>
        <w:autoSpaceDE/>
        <w:autoSpaceDN/>
        <w:rPr>
          <w:noProof/>
          <w:szCs w:val="24"/>
        </w:rPr>
      </w:pPr>
    </w:p>
    <w:p w14:paraId="3F7FEB23" w14:textId="77777777" w:rsidR="005866B8" w:rsidRPr="00ED740A" w:rsidRDefault="005866B8" w:rsidP="005866B8">
      <w:pPr>
        <w:widowControl/>
        <w:autoSpaceDE/>
        <w:autoSpaceDN/>
        <w:rPr>
          <w:noProof/>
          <w:shd w:val="clear" w:color="auto" w:fill="CCCCCC"/>
        </w:rPr>
      </w:pPr>
      <w:r w:rsidRPr="00ED740A">
        <w:rPr>
          <w:noProof/>
          <w:szCs w:val="24"/>
          <w:highlight w:val="lightGray"/>
        </w:rPr>
        <w:t>2D brūkšninis kodas su nurodytu unikaliu identifikatoriumi.</w:t>
      </w:r>
    </w:p>
    <w:p w14:paraId="296C838C" w14:textId="77777777" w:rsidR="005866B8" w:rsidRDefault="005866B8" w:rsidP="005866B8">
      <w:pPr>
        <w:widowControl/>
        <w:autoSpaceDE/>
        <w:autoSpaceDN/>
        <w:rPr>
          <w:noProof/>
        </w:rPr>
      </w:pPr>
    </w:p>
    <w:p w14:paraId="42FF5692" w14:textId="77777777" w:rsidR="005866B8" w:rsidRPr="00ED740A" w:rsidRDefault="005866B8" w:rsidP="005866B8">
      <w:pPr>
        <w:widowControl/>
        <w:autoSpaceDE/>
        <w:autoSpaceDN/>
        <w:rPr>
          <w:noProof/>
        </w:rPr>
      </w:pPr>
    </w:p>
    <w:p w14:paraId="58A8E82B"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62DF9E3F" w14:textId="77777777" w:rsidR="005866B8" w:rsidRPr="00ED740A" w:rsidRDefault="005866B8" w:rsidP="005866B8">
      <w:pPr>
        <w:widowControl/>
        <w:autoSpaceDE/>
        <w:autoSpaceDN/>
        <w:rPr>
          <w:noProof/>
          <w:szCs w:val="24"/>
        </w:rPr>
      </w:pPr>
    </w:p>
    <w:p w14:paraId="37C6D4EB" w14:textId="77777777" w:rsidR="005866B8" w:rsidRPr="00ED740A" w:rsidRDefault="005866B8" w:rsidP="005866B8">
      <w:pPr>
        <w:widowControl/>
        <w:autoSpaceDE/>
        <w:autoSpaceDN/>
        <w:rPr>
          <w:szCs w:val="24"/>
        </w:rPr>
      </w:pPr>
      <w:r w:rsidRPr="00ED740A">
        <w:rPr>
          <w:szCs w:val="24"/>
        </w:rPr>
        <w:t>PC:</w:t>
      </w:r>
    </w:p>
    <w:p w14:paraId="61E302C7" w14:textId="77777777" w:rsidR="005866B8" w:rsidRPr="00ED740A" w:rsidRDefault="005866B8" w:rsidP="005866B8">
      <w:pPr>
        <w:widowControl/>
        <w:autoSpaceDE/>
        <w:autoSpaceDN/>
        <w:rPr>
          <w:szCs w:val="24"/>
        </w:rPr>
      </w:pPr>
      <w:r w:rsidRPr="00ED740A">
        <w:rPr>
          <w:szCs w:val="24"/>
        </w:rPr>
        <w:t>SN:</w:t>
      </w:r>
    </w:p>
    <w:p w14:paraId="5CEE6A1A" w14:textId="77777777" w:rsidR="005866B8" w:rsidRPr="00ED740A" w:rsidRDefault="005866B8" w:rsidP="005866B8">
      <w:pPr>
        <w:widowControl/>
        <w:autoSpaceDE/>
        <w:autoSpaceDN/>
        <w:rPr>
          <w:szCs w:val="24"/>
        </w:rPr>
      </w:pPr>
      <w:r w:rsidRPr="00ED740A">
        <w:rPr>
          <w:szCs w:val="24"/>
          <w:highlight w:val="lightGray"/>
        </w:rPr>
        <w:t>NN:</w:t>
      </w:r>
    </w:p>
    <w:p w14:paraId="4169512B" w14:textId="77777777" w:rsidR="005866B8" w:rsidRDefault="005866B8" w:rsidP="005866B8">
      <w:pPr>
        <w:widowControl/>
        <w:autoSpaceDE/>
        <w:autoSpaceDN/>
        <w:rPr>
          <w:noProof/>
        </w:rPr>
      </w:pPr>
    </w:p>
    <w:p w14:paraId="005BC3C7" w14:textId="77777777" w:rsidR="005866B8" w:rsidRDefault="005866B8" w:rsidP="005866B8">
      <w:pPr>
        <w:widowControl/>
        <w:autoSpaceDE/>
        <w:autoSpaceDN/>
        <w:rPr>
          <w:noProof/>
        </w:rPr>
      </w:pPr>
    </w:p>
    <w:p w14:paraId="5B726502" w14:textId="77777777" w:rsidR="005866B8" w:rsidRDefault="005866B8" w:rsidP="005866B8">
      <w:pPr>
        <w:widowControl/>
        <w:autoSpaceDE/>
        <w:autoSpaceDN/>
        <w:rPr>
          <w:noProof/>
        </w:rPr>
      </w:pPr>
    </w:p>
    <w:p w14:paraId="4E99F503" w14:textId="77777777" w:rsidR="007D5F87" w:rsidRPr="00ED740A" w:rsidRDefault="007D5F87" w:rsidP="007D5F87">
      <w:pPr>
        <w:widowControl/>
        <w:autoSpaceDE/>
        <w:autoSpaceDN/>
        <w:rPr>
          <w:noProof/>
          <w:szCs w:val="24"/>
        </w:rPr>
      </w:pPr>
      <w:r w:rsidRPr="00ED740A">
        <w:rPr>
          <w:noProof/>
          <w:szCs w:val="24"/>
        </w:rPr>
        <w:t>Visas vienakalbių pakuočių ženklinimas.</w:t>
      </w:r>
    </w:p>
    <w:p w14:paraId="035962EA" w14:textId="77777777" w:rsidR="005866B8" w:rsidRPr="00ED740A" w:rsidRDefault="005866B8" w:rsidP="005866B8">
      <w:pPr>
        <w:widowControl/>
        <w:autoSpaceDE/>
        <w:autoSpaceDN/>
        <w:rPr>
          <w:noProof/>
        </w:rPr>
      </w:pPr>
    </w:p>
    <w:p w14:paraId="173450E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4D11442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2A6F6A06" w14:textId="7B71A1B5"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caps/>
          <w:szCs w:val="24"/>
        </w:rPr>
      </w:pPr>
      <w:r w:rsidRPr="00ED740A">
        <w:rPr>
          <w:rFonts w:cs="Calibri"/>
          <w:b/>
          <w:caps/>
          <w:noProof/>
          <w:szCs w:val="24"/>
        </w:rPr>
        <w:t xml:space="preserve">SUDĖTINĖS PAKUOTĖS </w:t>
      </w:r>
      <w:r>
        <w:rPr>
          <w:rFonts w:cs="Calibri"/>
          <w:b/>
          <w:caps/>
          <w:noProof/>
          <w:szCs w:val="24"/>
        </w:rPr>
        <w:t>VID</w:t>
      </w:r>
      <w:r w:rsidRPr="00ED740A">
        <w:rPr>
          <w:rFonts w:cs="Calibri"/>
          <w:b/>
          <w:caps/>
          <w:noProof/>
          <w:szCs w:val="24"/>
        </w:rPr>
        <w:t>INĖ DĖŽ</w:t>
      </w:r>
      <w:r>
        <w:rPr>
          <w:rFonts w:cs="Calibri"/>
          <w:b/>
          <w:caps/>
          <w:noProof/>
          <w:szCs w:val="24"/>
        </w:rPr>
        <w:t>UT</w:t>
      </w:r>
      <w:r w:rsidRPr="00ED740A">
        <w:rPr>
          <w:rFonts w:cs="Calibri"/>
          <w:b/>
          <w:caps/>
          <w:noProof/>
          <w:szCs w:val="24"/>
        </w:rPr>
        <w:t xml:space="preserve">Ė (SU </w:t>
      </w:r>
      <w:r w:rsidR="00F13E46">
        <w:rPr>
          <w:rFonts w:cs="Calibri"/>
          <w:b/>
          <w:caps/>
          <w:noProof/>
          <w:szCs w:val="24"/>
        </w:rPr>
        <w:t xml:space="preserve">PERFORUOTOMIS </w:t>
      </w:r>
      <w:r w:rsidRPr="00ED740A">
        <w:rPr>
          <w:rFonts w:cs="Calibri"/>
          <w:b/>
          <w:caps/>
          <w:noProof/>
          <w:szCs w:val="24"/>
        </w:rPr>
        <w:t>LIZDINĖMIS PLOKŠTELĖMIS) (</w:t>
      </w:r>
      <w:r>
        <w:rPr>
          <w:rFonts w:cs="Calibri"/>
          <w:b/>
          <w:caps/>
          <w:noProof/>
          <w:szCs w:val="24"/>
        </w:rPr>
        <w:t xml:space="preserve">BE </w:t>
      </w:r>
      <w:r w:rsidRPr="00ED740A">
        <w:rPr>
          <w:rFonts w:cs="Calibri"/>
          <w:b/>
          <w:caps/>
          <w:noProof/>
          <w:szCs w:val="24"/>
        </w:rPr>
        <w:t>„</w:t>
      </w:r>
      <w:r>
        <w:rPr>
          <w:rFonts w:cs="Calibri"/>
          <w:b/>
          <w:caps/>
          <w:noProof/>
          <w:szCs w:val="24"/>
        </w:rPr>
        <w:t>MĖLYNOJO LANGELIO“</w:t>
      </w:r>
      <w:r w:rsidRPr="00ED740A">
        <w:rPr>
          <w:b/>
          <w:caps/>
          <w:szCs w:val="24"/>
        </w:rPr>
        <w:t>)</w:t>
      </w:r>
    </w:p>
    <w:p w14:paraId="0F433F53" w14:textId="77777777" w:rsidR="005866B8" w:rsidRPr="00ED740A" w:rsidRDefault="005866B8" w:rsidP="005866B8">
      <w:pPr>
        <w:widowControl/>
        <w:autoSpaceDE/>
        <w:autoSpaceDN/>
        <w:rPr>
          <w:noProof/>
          <w:szCs w:val="24"/>
        </w:rPr>
      </w:pPr>
    </w:p>
    <w:p w14:paraId="21E11025" w14:textId="77777777" w:rsidR="005866B8" w:rsidRPr="00ED740A" w:rsidRDefault="005866B8" w:rsidP="005866B8">
      <w:pPr>
        <w:widowControl/>
        <w:autoSpaceDE/>
        <w:autoSpaceDN/>
        <w:rPr>
          <w:noProof/>
          <w:szCs w:val="24"/>
        </w:rPr>
      </w:pPr>
    </w:p>
    <w:p w14:paraId="52352FB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5D752666" w14:textId="77777777" w:rsidR="005866B8" w:rsidRPr="00ED740A" w:rsidRDefault="005866B8" w:rsidP="005866B8">
      <w:pPr>
        <w:widowControl/>
        <w:autoSpaceDE/>
        <w:autoSpaceDN/>
        <w:rPr>
          <w:noProof/>
          <w:szCs w:val="24"/>
        </w:rPr>
      </w:pPr>
    </w:p>
    <w:p w14:paraId="724EEE7E" w14:textId="77777777" w:rsidR="005866B8" w:rsidRPr="00ED740A" w:rsidRDefault="005866B8" w:rsidP="005866B8">
      <w:pPr>
        <w:widowControl/>
        <w:autoSpaceDE/>
        <w:autoSpaceDN/>
        <w:rPr>
          <w:noProof/>
          <w:szCs w:val="24"/>
        </w:rPr>
      </w:pPr>
      <w:r w:rsidRPr="00ED740A">
        <w:rPr>
          <w:noProof/>
          <w:szCs w:val="24"/>
        </w:rPr>
        <w:t>TELEXER 1</w:t>
      </w:r>
      <w:r w:rsidR="00F80A03">
        <w:rPr>
          <w:noProof/>
          <w:szCs w:val="24"/>
        </w:rPr>
        <w:t>5</w:t>
      </w:r>
      <w:r w:rsidRPr="00ED740A">
        <w:rPr>
          <w:noProof/>
          <w:szCs w:val="24"/>
        </w:rPr>
        <w:t>0 mg kietosios kapsulės</w:t>
      </w:r>
    </w:p>
    <w:p w14:paraId="59205700" w14:textId="77777777" w:rsidR="005866B8" w:rsidRPr="00ED740A" w:rsidRDefault="005866B8" w:rsidP="005866B8">
      <w:pPr>
        <w:widowControl/>
        <w:autoSpaceDE/>
        <w:autoSpaceDN/>
        <w:rPr>
          <w:noProof/>
          <w:szCs w:val="24"/>
        </w:rPr>
      </w:pPr>
      <w:r w:rsidRPr="00ED740A">
        <w:rPr>
          <w:noProof/>
          <w:szCs w:val="24"/>
        </w:rPr>
        <w:t>dabigatranas eteksilatas</w:t>
      </w:r>
    </w:p>
    <w:p w14:paraId="48B68553" w14:textId="77777777" w:rsidR="005866B8" w:rsidRPr="00ED740A" w:rsidRDefault="005866B8" w:rsidP="005866B8">
      <w:pPr>
        <w:widowControl/>
        <w:autoSpaceDE/>
        <w:autoSpaceDN/>
        <w:rPr>
          <w:noProof/>
          <w:szCs w:val="24"/>
        </w:rPr>
      </w:pPr>
    </w:p>
    <w:p w14:paraId="1D259154" w14:textId="77777777" w:rsidR="005866B8" w:rsidRPr="00ED740A" w:rsidRDefault="005866B8" w:rsidP="005866B8">
      <w:pPr>
        <w:widowControl/>
        <w:autoSpaceDE/>
        <w:autoSpaceDN/>
        <w:rPr>
          <w:noProof/>
          <w:szCs w:val="24"/>
        </w:rPr>
      </w:pPr>
    </w:p>
    <w:p w14:paraId="454504A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03CF6869" w14:textId="77777777" w:rsidR="005866B8" w:rsidRPr="00ED740A" w:rsidRDefault="005866B8" w:rsidP="005866B8">
      <w:pPr>
        <w:widowControl/>
        <w:autoSpaceDE/>
        <w:autoSpaceDN/>
        <w:rPr>
          <w:noProof/>
          <w:szCs w:val="24"/>
        </w:rPr>
      </w:pPr>
    </w:p>
    <w:p w14:paraId="46E54867" w14:textId="77777777" w:rsidR="005866B8" w:rsidRPr="00ED740A" w:rsidRDefault="005866B8" w:rsidP="005866B8">
      <w:pPr>
        <w:widowControl/>
        <w:autoSpaceDE/>
        <w:autoSpaceDN/>
        <w:rPr>
          <w:noProof/>
          <w:szCs w:val="24"/>
        </w:rPr>
      </w:pPr>
      <w:r w:rsidRPr="00ED740A">
        <w:rPr>
          <w:noProof/>
          <w:szCs w:val="24"/>
        </w:rPr>
        <w:t>Kiekvienoje kietojoje kapsulėje yra 1</w:t>
      </w:r>
      <w:r w:rsidR="00F80A03">
        <w:rPr>
          <w:noProof/>
          <w:szCs w:val="24"/>
        </w:rPr>
        <w:t>5</w:t>
      </w:r>
      <w:r w:rsidRPr="00ED740A">
        <w:rPr>
          <w:noProof/>
          <w:szCs w:val="24"/>
        </w:rPr>
        <w:t>0 mg dabigatrano eteksilato (mesilato pavidalu).</w:t>
      </w:r>
    </w:p>
    <w:p w14:paraId="65178376" w14:textId="77777777" w:rsidR="005866B8" w:rsidRPr="00ED740A" w:rsidRDefault="005866B8" w:rsidP="005866B8">
      <w:pPr>
        <w:widowControl/>
        <w:autoSpaceDE/>
        <w:autoSpaceDN/>
        <w:rPr>
          <w:noProof/>
          <w:szCs w:val="24"/>
        </w:rPr>
      </w:pPr>
    </w:p>
    <w:p w14:paraId="521B4339" w14:textId="77777777" w:rsidR="005866B8" w:rsidRPr="00ED740A" w:rsidRDefault="005866B8" w:rsidP="005866B8">
      <w:pPr>
        <w:widowControl/>
        <w:autoSpaceDE/>
        <w:autoSpaceDN/>
        <w:rPr>
          <w:noProof/>
          <w:szCs w:val="24"/>
        </w:rPr>
      </w:pPr>
    </w:p>
    <w:p w14:paraId="7AEEB71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32F4232A" w14:textId="77777777" w:rsidR="005866B8" w:rsidRPr="00ED740A" w:rsidRDefault="005866B8" w:rsidP="005866B8">
      <w:pPr>
        <w:widowControl/>
        <w:autoSpaceDE/>
        <w:autoSpaceDN/>
        <w:rPr>
          <w:noProof/>
          <w:szCs w:val="24"/>
        </w:rPr>
      </w:pPr>
    </w:p>
    <w:p w14:paraId="5AF5C252" w14:textId="77777777" w:rsidR="005866B8" w:rsidRPr="00ED740A" w:rsidRDefault="005866B8" w:rsidP="005866B8">
      <w:pPr>
        <w:widowControl/>
        <w:autoSpaceDE/>
        <w:autoSpaceDN/>
        <w:rPr>
          <w:noProof/>
          <w:szCs w:val="24"/>
        </w:rPr>
      </w:pPr>
    </w:p>
    <w:p w14:paraId="212CA93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4965871D" w14:textId="77777777" w:rsidR="005866B8" w:rsidRPr="00ED740A" w:rsidRDefault="005866B8" w:rsidP="005866B8">
      <w:pPr>
        <w:widowControl/>
        <w:autoSpaceDE/>
        <w:autoSpaceDN/>
        <w:rPr>
          <w:noProof/>
          <w:szCs w:val="24"/>
        </w:rPr>
      </w:pPr>
    </w:p>
    <w:p w14:paraId="56FD4A56" w14:textId="77777777" w:rsidR="005866B8" w:rsidRPr="00ED740A" w:rsidRDefault="005866B8" w:rsidP="005866B8">
      <w:pPr>
        <w:widowControl/>
        <w:autoSpaceDE/>
        <w:autoSpaceDN/>
        <w:rPr>
          <w:szCs w:val="24"/>
        </w:rPr>
      </w:pPr>
      <w:r w:rsidRPr="00ED740A">
        <w:rPr>
          <w:szCs w:val="24"/>
          <w:highlight w:val="lightGray"/>
        </w:rPr>
        <w:t>kietoji kapsulė</w:t>
      </w:r>
    </w:p>
    <w:p w14:paraId="4E19A72C" w14:textId="77777777" w:rsidR="005866B8" w:rsidRDefault="005866B8" w:rsidP="005866B8">
      <w:pPr>
        <w:widowControl/>
        <w:autoSpaceDE/>
        <w:autoSpaceDN/>
        <w:rPr>
          <w:szCs w:val="24"/>
        </w:rPr>
      </w:pPr>
    </w:p>
    <w:p w14:paraId="492F2C55" w14:textId="58F81CD7" w:rsidR="005866B8" w:rsidRPr="00ED740A" w:rsidRDefault="005866B8" w:rsidP="005866B8">
      <w:pPr>
        <w:widowControl/>
        <w:autoSpaceDE/>
        <w:autoSpaceDN/>
        <w:rPr>
          <w:szCs w:val="24"/>
        </w:rPr>
      </w:pPr>
      <w:r>
        <w:rPr>
          <w:szCs w:val="24"/>
        </w:rPr>
        <w:t>60</w:t>
      </w:r>
      <w:r w:rsidR="00267FB9">
        <w:rPr>
          <w:szCs w:val="24"/>
        </w:rPr>
        <w:t xml:space="preserve"> </w:t>
      </w:r>
      <w:r>
        <w:rPr>
          <w:szCs w:val="24"/>
        </w:rPr>
        <w:t>kietųjų kapsulių</w:t>
      </w:r>
    </w:p>
    <w:p w14:paraId="31C4A18E" w14:textId="77777777" w:rsidR="005866B8" w:rsidRDefault="005866B8" w:rsidP="005866B8">
      <w:pPr>
        <w:widowControl/>
        <w:autoSpaceDE/>
        <w:autoSpaceDN/>
        <w:rPr>
          <w:noProof/>
          <w:szCs w:val="24"/>
        </w:rPr>
      </w:pPr>
      <w:r w:rsidRPr="00ED740A">
        <w:rPr>
          <w:noProof/>
          <w:szCs w:val="24"/>
        </w:rPr>
        <w:t>Sudėtinė</w:t>
      </w:r>
      <w:r w:rsidR="007D5F87">
        <w:rPr>
          <w:noProof/>
          <w:szCs w:val="24"/>
        </w:rPr>
        <w:t>s</w:t>
      </w:r>
      <w:r w:rsidRPr="00ED740A">
        <w:rPr>
          <w:noProof/>
          <w:szCs w:val="24"/>
        </w:rPr>
        <w:t xml:space="preserve"> pakuotė</w:t>
      </w:r>
      <w:r w:rsidR="007D5F87">
        <w:rPr>
          <w:noProof/>
          <w:szCs w:val="24"/>
        </w:rPr>
        <w:t xml:space="preserve">s dalis, parduoti atskirai negalima. </w:t>
      </w:r>
    </w:p>
    <w:p w14:paraId="5F7694E8" w14:textId="77777777" w:rsidR="005866B8" w:rsidRDefault="005866B8" w:rsidP="005866B8">
      <w:pPr>
        <w:widowControl/>
        <w:autoSpaceDE/>
        <w:autoSpaceDN/>
        <w:rPr>
          <w:noProof/>
          <w:szCs w:val="24"/>
        </w:rPr>
      </w:pPr>
    </w:p>
    <w:p w14:paraId="633B7DB1" w14:textId="77777777" w:rsidR="005866B8" w:rsidRPr="00ED740A" w:rsidRDefault="005866B8" w:rsidP="005866B8">
      <w:pPr>
        <w:widowControl/>
        <w:autoSpaceDE/>
        <w:autoSpaceDN/>
        <w:rPr>
          <w:noProof/>
          <w:szCs w:val="24"/>
        </w:rPr>
      </w:pPr>
    </w:p>
    <w:p w14:paraId="7C51E15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6C3EB1FA" w14:textId="77777777" w:rsidR="005866B8" w:rsidRPr="00ED740A" w:rsidRDefault="005866B8" w:rsidP="005866B8">
      <w:pPr>
        <w:widowControl/>
        <w:autoSpaceDE/>
        <w:autoSpaceDN/>
        <w:rPr>
          <w:i/>
          <w:noProof/>
          <w:szCs w:val="24"/>
        </w:rPr>
      </w:pPr>
    </w:p>
    <w:p w14:paraId="3C3EA8E6" w14:textId="77777777" w:rsidR="005866B8" w:rsidRPr="00ED740A" w:rsidRDefault="005866B8" w:rsidP="005866B8">
      <w:pPr>
        <w:widowControl/>
        <w:autoSpaceDE/>
        <w:autoSpaceDN/>
        <w:rPr>
          <w:noProof/>
          <w:szCs w:val="24"/>
        </w:rPr>
      </w:pPr>
      <w:r w:rsidRPr="00ED740A">
        <w:rPr>
          <w:noProof/>
          <w:szCs w:val="24"/>
        </w:rPr>
        <w:t>Nurykite visą kapsulę, kramtyti ar laužyti negalima.</w:t>
      </w:r>
    </w:p>
    <w:p w14:paraId="4AE25ABE"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68C00709" w14:textId="77777777" w:rsidR="005866B8" w:rsidRPr="00ED740A" w:rsidRDefault="005866B8" w:rsidP="005866B8">
      <w:pPr>
        <w:widowControl/>
        <w:autoSpaceDE/>
        <w:autoSpaceDN/>
        <w:rPr>
          <w:noProof/>
          <w:szCs w:val="24"/>
        </w:rPr>
      </w:pPr>
      <w:r w:rsidRPr="00ED740A">
        <w:rPr>
          <w:noProof/>
          <w:szCs w:val="24"/>
        </w:rPr>
        <w:t>Vartoti per burną</w:t>
      </w:r>
      <w:r>
        <w:rPr>
          <w:noProof/>
          <w:szCs w:val="24"/>
        </w:rPr>
        <w:t>.</w:t>
      </w:r>
    </w:p>
    <w:p w14:paraId="29DAC035" w14:textId="274836BA" w:rsidR="005866B8" w:rsidRPr="00ED740A" w:rsidRDefault="005866B8" w:rsidP="005866B8">
      <w:pPr>
        <w:widowControl/>
        <w:autoSpaceDE/>
        <w:autoSpaceDN/>
        <w:rPr>
          <w:noProof/>
          <w:szCs w:val="24"/>
        </w:rPr>
      </w:pPr>
      <w:r w:rsidRPr="00ED740A">
        <w:rPr>
          <w:noProof/>
          <w:szCs w:val="24"/>
        </w:rPr>
        <w:t>Paciento kortelė yra viduje.</w:t>
      </w:r>
    </w:p>
    <w:p w14:paraId="480C8639" w14:textId="77777777" w:rsidR="005866B8" w:rsidRPr="00ED740A" w:rsidRDefault="005866B8" w:rsidP="005866B8">
      <w:pPr>
        <w:widowControl/>
        <w:autoSpaceDE/>
        <w:autoSpaceDN/>
        <w:rPr>
          <w:noProof/>
          <w:szCs w:val="24"/>
        </w:rPr>
      </w:pPr>
    </w:p>
    <w:p w14:paraId="238611CD" w14:textId="77777777" w:rsidR="005866B8" w:rsidRPr="00ED740A" w:rsidRDefault="005866B8" w:rsidP="005866B8">
      <w:pPr>
        <w:widowControl/>
        <w:autoSpaceDE/>
        <w:autoSpaceDN/>
        <w:rPr>
          <w:noProof/>
          <w:szCs w:val="24"/>
        </w:rPr>
      </w:pPr>
    </w:p>
    <w:p w14:paraId="696597D3"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797E55E3" w14:textId="77777777" w:rsidR="005866B8" w:rsidRPr="00ED740A" w:rsidRDefault="005866B8" w:rsidP="005866B8">
      <w:pPr>
        <w:widowControl/>
        <w:autoSpaceDE/>
        <w:autoSpaceDN/>
        <w:rPr>
          <w:noProof/>
          <w:szCs w:val="24"/>
        </w:rPr>
      </w:pPr>
    </w:p>
    <w:p w14:paraId="7EB1D64E"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07775D75" w14:textId="77777777" w:rsidR="005866B8" w:rsidRPr="00ED740A" w:rsidRDefault="005866B8" w:rsidP="005866B8">
      <w:pPr>
        <w:widowControl/>
        <w:autoSpaceDE/>
        <w:autoSpaceDN/>
        <w:rPr>
          <w:noProof/>
          <w:szCs w:val="24"/>
        </w:rPr>
      </w:pPr>
    </w:p>
    <w:p w14:paraId="0949135F" w14:textId="77777777" w:rsidR="005866B8" w:rsidRPr="00ED740A" w:rsidRDefault="005866B8" w:rsidP="005866B8">
      <w:pPr>
        <w:widowControl/>
        <w:autoSpaceDE/>
        <w:autoSpaceDN/>
        <w:rPr>
          <w:noProof/>
          <w:szCs w:val="24"/>
        </w:rPr>
      </w:pPr>
    </w:p>
    <w:p w14:paraId="5378CA0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5BEB2FF4" w14:textId="77777777" w:rsidR="005866B8" w:rsidRPr="00ED740A" w:rsidRDefault="005866B8" w:rsidP="005866B8">
      <w:pPr>
        <w:widowControl/>
        <w:autoSpaceDE/>
        <w:autoSpaceDN/>
        <w:rPr>
          <w:noProof/>
          <w:szCs w:val="24"/>
        </w:rPr>
      </w:pPr>
    </w:p>
    <w:p w14:paraId="689B936E" w14:textId="77777777" w:rsidR="005866B8" w:rsidRPr="00ED740A" w:rsidRDefault="005866B8" w:rsidP="005866B8">
      <w:pPr>
        <w:widowControl/>
        <w:autoSpaceDE/>
        <w:autoSpaceDN/>
        <w:rPr>
          <w:noProof/>
          <w:szCs w:val="24"/>
        </w:rPr>
      </w:pPr>
    </w:p>
    <w:p w14:paraId="3373E37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7FEA1369" w14:textId="77777777" w:rsidR="005866B8" w:rsidRPr="00ED740A" w:rsidRDefault="005866B8" w:rsidP="005866B8">
      <w:pPr>
        <w:widowControl/>
        <w:autoSpaceDE/>
        <w:autoSpaceDN/>
        <w:rPr>
          <w:i/>
          <w:noProof/>
          <w:szCs w:val="24"/>
        </w:rPr>
      </w:pPr>
    </w:p>
    <w:p w14:paraId="51F7926A" w14:textId="72342D87" w:rsidR="005866B8" w:rsidRPr="00ED740A" w:rsidRDefault="00BE79D7" w:rsidP="005866B8">
      <w:pPr>
        <w:widowControl/>
        <w:autoSpaceDE/>
        <w:autoSpaceDN/>
        <w:rPr>
          <w:noProof/>
          <w:szCs w:val="24"/>
        </w:rPr>
      </w:pPr>
      <w:r>
        <w:rPr>
          <w:noProof/>
          <w:szCs w:val="24"/>
        </w:rPr>
        <w:t>EXP</w:t>
      </w:r>
      <w:r w:rsidR="0033274B">
        <w:rPr>
          <w:noProof/>
          <w:szCs w:val="24"/>
        </w:rPr>
        <w:t xml:space="preserve"> </w:t>
      </w:r>
      <w:r w:rsidR="005866B8" w:rsidRPr="00ED740A">
        <w:rPr>
          <w:i/>
        </w:rPr>
        <w:t>{mm/MMMM}</w:t>
      </w:r>
    </w:p>
    <w:p w14:paraId="21B8BC4F" w14:textId="77777777" w:rsidR="005866B8" w:rsidRPr="00ED740A" w:rsidRDefault="005866B8" w:rsidP="005866B8">
      <w:pPr>
        <w:widowControl/>
        <w:autoSpaceDE/>
        <w:autoSpaceDN/>
        <w:rPr>
          <w:noProof/>
          <w:szCs w:val="24"/>
        </w:rPr>
      </w:pPr>
    </w:p>
    <w:p w14:paraId="471CE755" w14:textId="77777777" w:rsidR="005866B8" w:rsidRPr="00ED740A" w:rsidRDefault="005866B8" w:rsidP="005866B8">
      <w:pPr>
        <w:widowControl/>
        <w:autoSpaceDE/>
        <w:autoSpaceDN/>
        <w:rPr>
          <w:noProof/>
          <w:szCs w:val="24"/>
        </w:rPr>
      </w:pPr>
    </w:p>
    <w:p w14:paraId="3AE3906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lastRenderedPageBreak/>
        <w:t>9.</w:t>
      </w:r>
      <w:r w:rsidRPr="00ED740A">
        <w:rPr>
          <w:b/>
          <w:noProof/>
          <w:szCs w:val="24"/>
        </w:rPr>
        <w:tab/>
      </w:r>
      <w:r w:rsidRPr="00ED740A">
        <w:rPr>
          <w:b/>
          <w:caps/>
          <w:noProof/>
          <w:szCs w:val="24"/>
        </w:rPr>
        <w:t>SPECIALIOS laikymo sąlygos</w:t>
      </w:r>
    </w:p>
    <w:p w14:paraId="4727A82B" w14:textId="77777777" w:rsidR="005866B8" w:rsidRPr="00ED740A" w:rsidRDefault="005866B8" w:rsidP="005866B8">
      <w:pPr>
        <w:widowControl/>
        <w:autoSpaceDE/>
        <w:autoSpaceDN/>
        <w:rPr>
          <w:i/>
          <w:noProof/>
          <w:szCs w:val="24"/>
        </w:rPr>
      </w:pPr>
    </w:p>
    <w:p w14:paraId="576B50E9"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4B0BEBF0" w14:textId="77777777" w:rsidR="005866B8" w:rsidRPr="00ED740A" w:rsidRDefault="005866B8" w:rsidP="005866B8">
      <w:pPr>
        <w:widowControl/>
        <w:autoSpaceDE/>
        <w:autoSpaceDN/>
        <w:ind w:left="567" w:hanging="567"/>
        <w:rPr>
          <w:noProof/>
          <w:szCs w:val="24"/>
        </w:rPr>
      </w:pPr>
    </w:p>
    <w:p w14:paraId="2367223E" w14:textId="77777777" w:rsidR="005866B8" w:rsidRPr="00ED740A" w:rsidRDefault="005866B8" w:rsidP="005866B8">
      <w:pPr>
        <w:widowControl/>
        <w:autoSpaceDE/>
        <w:autoSpaceDN/>
        <w:ind w:left="567" w:hanging="567"/>
        <w:rPr>
          <w:noProof/>
          <w:szCs w:val="24"/>
        </w:rPr>
      </w:pPr>
    </w:p>
    <w:p w14:paraId="4699660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05EB517E" w14:textId="77777777" w:rsidR="005866B8" w:rsidRPr="00ED740A" w:rsidRDefault="005866B8" w:rsidP="005866B8">
      <w:pPr>
        <w:widowControl/>
        <w:autoSpaceDE/>
        <w:autoSpaceDN/>
        <w:rPr>
          <w:noProof/>
          <w:szCs w:val="24"/>
        </w:rPr>
      </w:pPr>
    </w:p>
    <w:p w14:paraId="2FA1FE6E" w14:textId="77777777" w:rsidR="005866B8" w:rsidRPr="00ED740A" w:rsidRDefault="005866B8" w:rsidP="005866B8">
      <w:pPr>
        <w:widowControl/>
        <w:autoSpaceDE/>
        <w:autoSpaceDN/>
        <w:rPr>
          <w:noProof/>
          <w:szCs w:val="24"/>
        </w:rPr>
      </w:pPr>
    </w:p>
    <w:p w14:paraId="74AA898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4D6A78B3" w14:textId="77777777" w:rsidR="005866B8" w:rsidRPr="00ED740A" w:rsidRDefault="005866B8" w:rsidP="005866B8">
      <w:pPr>
        <w:widowControl/>
        <w:autoSpaceDE/>
        <w:autoSpaceDN/>
        <w:rPr>
          <w:szCs w:val="24"/>
        </w:rPr>
      </w:pPr>
    </w:p>
    <w:p w14:paraId="08A54CAA"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487ABCDF"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27AC89CF"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212F9907"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3A0E5851" w14:textId="77777777" w:rsidR="005866B8" w:rsidRPr="00ED740A" w:rsidRDefault="005866B8" w:rsidP="005866B8">
      <w:pPr>
        <w:widowControl/>
        <w:tabs>
          <w:tab w:val="left" w:pos="708"/>
        </w:tabs>
        <w:autoSpaceDE/>
        <w:autoSpaceDN/>
        <w:rPr>
          <w:noProof/>
          <w:szCs w:val="24"/>
        </w:rPr>
      </w:pPr>
    </w:p>
    <w:p w14:paraId="535EECCC" w14:textId="77777777" w:rsidR="005866B8" w:rsidRPr="00ED740A" w:rsidRDefault="005866B8" w:rsidP="005866B8">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7BAF31FC" w14:textId="77777777" w:rsidR="005866B8" w:rsidRPr="00ED740A" w:rsidRDefault="005866B8" w:rsidP="005866B8">
      <w:pPr>
        <w:widowControl/>
        <w:autoSpaceDE/>
        <w:autoSpaceDN/>
        <w:rPr>
          <w:noProof/>
          <w:szCs w:val="24"/>
        </w:rPr>
      </w:pPr>
    </w:p>
    <w:p w14:paraId="0B1D95A0" w14:textId="77777777" w:rsidR="005866B8" w:rsidRPr="00ED740A" w:rsidRDefault="005866B8" w:rsidP="005866B8">
      <w:pPr>
        <w:widowControl/>
        <w:autoSpaceDE/>
        <w:autoSpaceDN/>
        <w:rPr>
          <w:noProof/>
          <w:szCs w:val="24"/>
        </w:rPr>
      </w:pPr>
    </w:p>
    <w:p w14:paraId="0901BF0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2309D685" w14:textId="77777777" w:rsidR="005866B8" w:rsidRPr="00ED740A" w:rsidRDefault="005866B8" w:rsidP="005866B8">
      <w:pPr>
        <w:widowControl/>
        <w:autoSpaceDE/>
        <w:autoSpaceDN/>
        <w:rPr>
          <w:noProof/>
          <w:szCs w:val="24"/>
        </w:rPr>
      </w:pPr>
    </w:p>
    <w:p w14:paraId="3F8B6A6F" w14:textId="0F0E3CC9" w:rsidR="005866B8" w:rsidRDefault="00B96E42" w:rsidP="005866B8">
      <w:pPr>
        <w:widowControl/>
        <w:autoSpaceDE/>
        <w:autoSpaceDN/>
        <w:rPr>
          <w:szCs w:val="24"/>
        </w:rPr>
      </w:pPr>
      <w:r w:rsidRPr="00B96E42">
        <w:rPr>
          <w:szCs w:val="24"/>
        </w:rPr>
        <w:t>LT/1/22/5036/008</w:t>
      </w:r>
    </w:p>
    <w:p w14:paraId="303EAFCE" w14:textId="77777777" w:rsidR="00B96E42" w:rsidRPr="00ED740A" w:rsidRDefault="00B96E42" w:rsidP="005866B8">
      <w:pPr>
        <w:widowControl/>
        <w:autoSpaceDE/>
        <w:autoSpaceDN/>
        <w:rPr>
          <w:szCs w:val="24"/>
        </w:rPr>
      </w:pPr>
    </w:p>
    <w:p w14:paraId="627EF3AC" w14:textId="77777777" w:rsidR="005866B8" w:rsidRPr="00ED740A" w:rsidRDefault="005866B8" w:rsidP="005866B8">
      <w:pPr>
        <w:widowControl/>
        <w:autoSpaceDE/>
        <w:autoSpaceDN/>
        <w:rPr>
          <w:noProof/>
          <w:szCs w:val="24"/>
        </w:rPr>
      </w:pPr>
    </w:p>
    <w:p w14:paraId="3B56F50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12033529" w14:textId="77777777" w:rsidR="005866B8" w:rsidRPr="00ED740A" w:rsidRDefault="005866B8" w:rsidP="005866B8">
      <w:pPr>
        <w:widowControl/>
        <w:autoSpaceDE/>
        <w:autoSpaceDN/>
        <w:rPr>
          <w:i/>
          <w:noProof/>
          <w:szCs w:val="24"/>
        </w:rPr>
      </w:pPr>
    </w:p>
    <w:p w14:paraId="201B2609" w14:textId="77777777" w:rsidR="005866B8" w:rsidRPr="00ED740A" w:rsidRDefault="005866B8" w:rsidP="005866B8">
      <w:pPr>
        <w:widowControl/>
        <w:autoSpaceDE/>
        <w:autoSpaceDN/>
        <w:rPr>
          <w:noProof/>
          <w:szCs w:val="24"/>
        </w:rPr>
      </w:pPr>
      <w:r w:rsidRPr="00ED740A">
        <w:rPr>
          <w:noProof/>
          <w:szCs w:val="24"/>
        </w:rPr>
        <w:t xml:space="preserve">Serija </w:t>
      </w:r>
      <w:r w:rsidRPr="00ED740A">
        <w:rPr>
          <w:i/>
          <w:iCs/>
          <w:szCs w:val="18"/>
        </w:rPr>
        <w:t>{numeris}</w:t>
      </w:r>
    </w:p>
    <w:p w14:paraId="4C8EED54" w14:textId="77777777" w:rsidR="005866B8" w:rsidRPr="00ED740A" w:rsidRDefault="005866B8" w:rsidP="005866B8">
      <w:pPr>
        <w:widowControl/>
        <w:autoSpaceDE/>
        <w:autoSpaceDN/>
        <w:rPr>
          <w:noProof/>
          <w:szCs w:val="24"/>
        </w:rPr>
      </w:pPr>
    </w:p>
    <w:p w14:paraId="223382FD" w14:textId="77777777" w:rsidR="005866B8" w:rsidRPr="00ED740A" w:rsidRDefault="005866B8" w:rsidP="005866B8">
      <w:pPr>
        <w:widowControl/>
        <w:autoSpaceDE/>
        <w:autoSpaceDN/>
        <w:rPr>
          <w:noProof/>
          <w:szCs w:val="24"/>
        </w:rPr>
      </w:pPr>
    </w:p>
    <w:p w14:paraId="2D34E4B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61376B9D" w14:textId="77777777" w:rsidR="005866B8" w:rsidRPr="00ED740A" w:rsidRDefault="005866B8" w:rsidP="005866B8">
      <w:pPr>
        <w:widowControl/>
        <w:autoSpaceDE/>
        <w:autoSpaceDN/>
        <w:rPr>
          <w:noProof/>
          <w:szCs w:val="24"/>
        </w:rPr>
      </w:pPr>
    </w:p>
    <w:p w14:paraId="26286125"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76238CA0" w14:textId="77777777" w:rsidR="005866B8" w:rsidRPr="00ED740A" w:rsidRDefault="005866B8" w:rsidP="005866B8">
      <w:pPr>
        <w:widowControl/>
        <w:autoSpaceDE/>
        <w:autoSpaceDN/>
        <w:rPr>
          <w:noProof/>
          <w:szCs w:val="24"/>
        </w:rPr>
      </w:pPr>
    </w:p>
    <w:p w14:paraId="4CD6BB34" w14:textId="77777777" w:rsidR="005866B8" w:rsidRPr="00ED740A" w:rsidRDefault="005866B8" w:rsidP="005866B8">
      <w:pPr>
        <w:widowControl/>
        <w:autoSpaceDE/>
        <w:autoSpaceDN/>
        <w:rPr>
          <w:noProof/>
          <w:szCs w:val="24"/>
        </w:rPr>
      </w:pPr>
    </w:p>
    <w:p w14:paraId="64D8951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63DBFC47" w14:textId="77777777" w:rsidR="005866B8" w:rsidRPr="00ED740A" w:rsidRDefault="005866B8" w:rsidP="005866B8">
      <w:pPr>
        <w:widowControl/>
        <w:autoSpaceDE/>
        <w:autoSpaceDN/>
        <w:rPr>
          <w:noProof/>
          <w:szCs w:val="24"/>
        </w:rPr>
      </w:pPr>
    </w:p>
    <w:p w14:paraId="096A0BBC" w14:textId="77777777" w:rsidR="005866B8" w:rsidRPr="00ED740A" w:rsidRDefault="005866B8" w:rsidP="005866B8">
      <w:pPr>
        <w:widowControl/>
        <w:autoSpaceDE/>
        <w:autoSpaceDN/>
        <w:rPr>
          <w:noProof/>
          <w:szCs w:val="24"/>
        </w:rPr>
      </w:pPr>
    </w:p>
    <w:p w14:paraId="4450D9E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6CC44C01" w14:textId="77777777" w:rsidR="005866B8" w:rsidRPr="00ED740A" w:rsidRDefault="005866B8" w:rsidP="005866B8">
      <w:pPr>
        <w:widowControl/>
        <w:autoSpaceDE/>
        <w:autoSpaceDN/>
        <w:rPr>
          <w:noProof/>
          <w:szCs w:val="24"/>
        </w:rPr>
      </w:pPr>
    </w:p>
    <w:p w14:paraId="41A4C171"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sidR="00F80A03">
        <w:rPr>
          <w:szCs w:val="24"/>
        </w:rPr>
        <w:t>5</w:t>
      </w:r>
      <w:r w:rsidRPr="00ED740A">
        <w:rPr>
          <w:szCs w:val="24"/>
        </w:rPr>
        <w:t>0 mg</w:t>
      </w:r>
    </w:p>
    <w:p w14:paraId="689DE849" w14:textId="77777777" w:rsidR="005866B8" w:rsidRPr="00ED740A" w:rsidRDefault="005866B8" w:rsidP="005866B8">
      <w:pPr>
        <w:widowControl/>
        <w:autoSpaceDE/>
        <w:autoSpaceDN/>
        <w:rPr>
          <w:noProof/>
          <w:shd w:val="clear" w:color="auto" w:fill="CCCCCC"/>
        </w:rPr>
      </w:pPr>
    </w:p>
    <w:p w14:paraId="0CE5295D" w14:textId="77777777" w:rsidR="005866B8" w:rsidRPr="00ED740A" w:rsidRDefault="005866B8" w:rsidP="005866B8">
      <w:pPr>
        <w:widowControl/>
        <w:autoSpaceDE/>
        <w:autoSpaceDN/>
        <w:rPr>
          <w:noProof/>
          <w:shd w:val="clear" w:color="auto" w:fill="CCCCCC"/>
        </w:rPr>
      </w:pPr>
    </w:p>
    <w:p w14:paraId="4E709D64"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5152DF8B" w14:textId="77777777" w:rsidR="005866B8" w:rsidRPr="00ED740A" w:rsidRDefault="005866B8" w:rsidP="005866B8">
      <w:pPr>
        <w:widowControl/>
        <w:autoSpaceDE/>
        <w:autoSpaceDN/>
        <w:rPr>
          <w:noProof/>
          <w:szCs w:val="24"/>
        </w:rPr>
      </w:pPr>
    </w:p>
    <w:p w14:paraId="7356A5A5" w14:textId="77777777" w:rsidR="005866B8" w:rsidRPr="00ED740A" w:rsidRDefault="005866B8" w:rsidP="005866B8">
      <w:pPr>
        <w:widowControl/>
        <w:autoSpaceDE/>
        <w:autoSpaceDN/>
        <w:rPr>
          <w:noProof/>
        </w:rPr>
      </w:pPr>
    </w:p>
    <w:p w14:paraId="5E1D9616"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3013C09B" w14:textId="77777777" w:rsidR="005866B8" w:rsidRPr="00ED740A" w:rsidRDefault="005866B8" w:rsidP="005866B8">
      <w:pPr>
        <w:widowControl/>
        <w:autoSpaceDE/>
        <w:autoSpaceDN/>
        <w:rPr>
          <w:noProof/>
          <w:szCs w:val="24"/>
        </w:rPr>
      </w:pPr>
    </w:p>
    <w:p w14:paraId="00D0C265" w14:textId="77777777" w:rsidR="005866B8" w:rsidRPr="00ED740A" w:rsidRDefault="005866B8" w:rsidP="005866B8">
      <w:pPr>
        <w:widowControl/>
        <w:autoSpaceDE/>
        <w:autoSpaceDN/>
        <w:rPr>
          <w:noProof/>
        </w:rPr>
      </w:pPr>
    </w:p>
    <w:p w14:paraId="63BE4620" w14:textId="77777777" w:rsidR="007D5F87" w:rsidRPr="00ED740A" w:rsidRDefault="005866B8" w:rsidP="007D5F87">
      <w:pPr>
        <w:widowControl/>
        <w:autoSpaceDE/>
        <w:autoSpaceDN/>
        <w:rPr>
          <w:noProof/>
          <w:szCs w:val="24"/>
        </w:rPr>
      </w:pPr>
      <w:r w:rsidRPr="00ED740A">
        <w:rPr>
          <w:b/>
          <w:noProof/>
          <w:color w:val="FF0000"/>
          <w:szCs w:val="24"/>
        </w:rPr>
        <w:br w:type="page"/>
      </w:r>
      <w:r w:rsidR="007D5F87" w:rsidRPr="00ED740A">
        <w:rPr>
          <w:noProof/>
          <w:szCs w:val="24"/>
        </w:rPr>
        <w:lastRenderedPageBreak/>
        <w:t>Visas vienakalbių pakuočių ženklinimas.</w:t>
      </w:r>
    </w:p>
    <w:p w14:paraId="159524A0" w14:textId="77777777" w:rsidR="005866B8" w:rsidRPr="00ED740A" w:rsidRDefault="005866B8" w:rsidP="005866B8">
      <w:pPr>
        <w:widowControl/>
        <w:autoSpaceDE/>
        <w:autoSpaceDN/>
        <w:rPr>
          <w:b/>
          <w:noProof/>
          <w:szCs w:val="24"/>
        </w:rPr>
      </w:pPr>
    </w:p>
    <w:p w14:paraId="15AADBC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56BD357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33B99CA1" w14:textId="41775001"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caps/>
          <w:szCs w:val="24"/>
        </w:rPr>
      </w:pPr>
      <w:r w:rsidRPr="00ED740A">
        <w:rPr>
          <w:rFonts w:cs="Calibri"/>
          <w:b/>
          <w:caps/>
          <w:noProof/>
          <w:szCs w:val="24"/>
        </w:rPr>
        <w:t xml:space="preserve">SUDĖTINĖS PAKUOTĖS </w:t>
      </w:r>
      <w:r>
        <w:rPr>
          <w:rFonts w:cs="Calibri"/>
          <w:b/>
          <w:caps/>
          <w:noProof/>
          <w:szCs w:val="24"/>
        </w:rPr>
        <w:t>IŠOR</w:t>
      </w:r>
      <w:r w:rsidRPr="00ED740A">
        <w:rPr>
          <w:rFonts w:cs="Calibri"/>
          <w:b/>
          <w:caps/>
          <w:noProof/>
          <w:szCs w:val="24"/>
        </w:rPr>
        <w:t>INĖ DĖŽ</w:t>
      </w:r>
      <w:r>
        <w:rPr>
          <w:rFonts w:cs="Calibri"/>
          <w:b/>
          <w:caps/>
          <w:noProof/>
          <w:szCs w:val="24"/>
        </w:rPr>
        <w:t>UT</w:t>
      </w:r>
      <w:r w:rsidRPr="00ED740A">
        <w:rPr>
          <w:rFonts w:cs="Calibri"/>
          <w:b/>
          <w:caps/>
          <w:noProof/>
          <w:szCs w:val="24"/>
        </w:rPr>
        <w:t xml:space="preserve">Ė (SU </w:t>
      </w:r>
      <w:r w:rsidR="00F13E46">
        <w:rPr>
          <w:rFonts w:cs="Calibri"/>
          <w:b/>
          <w:caps/>
          <w:noProof/>
          <w:szCs w:val="24"/>
        </w:rPr>
        <w:t xml:space="preserve">PERFORUOTOMIS </w:t>
      </w:r>
      <w:r w:rsidRPr="00ED740A">
        <w:rPr>
          <w:rFonts w:cs="Calibri"/>
          <w:b/>
          <w:caps/>
          <w:noProof/>
          <w:szCs w:val="24"/>
        </w:rPr>
        <w:t>LIZDINĖMIS PLOKŠTELĖMIS) (</w:t>
      </w:r>
      <w:r>
        <w:rPr>
          <w:rFonts w:cs="Calibri"/>
          <w:b/>
          <w:caps/>
          <w:noProof/>
          <w:szCs w:val="24"/>
        </w:rPr>
        <w:t xml:space="preserve">ĮSKAITANT </w:t>
      </w:r>
      <w:r w:rsidRPr="00ED740A">
        <w:rPr>
          <w:rFonts w:cs="Calibri"/>
          <w:b/>
          <w:caps/>
          <w:noProof/>
          <w:szCs w:val="24"/>
        </w:rPr>
        <w:t xml:space="preserve"> „</w:t>
      </w:r>
      <w:r>
        <w:rPr>
          <w:rFonts w:cs="Calibri"/>
          <w:b/>
          <w:caps/>
          <w:noProof/>
          <w:szCs w:val="24"/>
        </w:rPr>
        <w:t>MĖLYNĄJĮ LANGELĮ“</w:t>
      </w:r>
      <w:r w:rsidRPr="00ED740A">
        <w:rPr>
          <w:b/>
          <w:caps/>
          <w:szCs w:val="24"/>
        </w:rPr>
        <w:t>)</w:t>
      </w:r>
    </w:p>
    <w:p w14:paraId="72BAAA5F" w14:textId="77777777" w:rsidR="005866B8" w:rsidRPr="00ED740A" w:rsidRDefault="005866B8" w:rsidP="005866B8">
      <w:pPr>
        <w:widowControl/>
        <w:autoSpaceDE/>
        <w:autoSpaceDN/>
        <w:rPr>
          <w:noProof/>
          <w:szCs w:val="24"/>
        </w:rPr>
      </w:pPr>
    </w:p>
    <w:p w14:paraId="7E26EF33" w14:textId="77777777" w:rsidR="005866B8" w:rsidRPr="00ED740A" w:rsidRDefault="005866B8" w:rsidP="005866B8">
      <w:pPr>
        <w:widowControl/>
        <w:autoSpaceDE/>
        <w:autoSpaceDN/>
        <w:rPr>
          <w:noProof/>
          <w:szCs w:val="24"/>
        </w:rPr>
      </w:pPr>
    </w:p>
    <w:p w14:paraId="36B37EE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1F190644" w14:textId="77777777" w:rsidR="005866B8" w:rsidRPr="00ED740A" w:rsidRDefault="005866B8" w:rsidP="005866B8">
      <w:pPr>
        <w:widowControl/>
        <w:autoSpaceDE/>
        <w:autoSpaceDN/>
        <w:rPr>
          <w:noProof/>
          <w:szCs w:val="24"/>
        </w:rPr>
      </w:pPr>
    </w:p>
    <w:p w14:paraId="1E123313" w14:textId="77777777" w:rsidR="005866B8" w:rsidRPr="00ED740A" w:rsidRDefault="005866B8" w:rsidP="005866B8">
      <w:pPr>
        <w:widowControl/>
        <w:autoSpaceDE/>
        <w:autoSpaceDN/>
        <w:rPr>
          <w:noProof/>
          <w:szCs w:val="24"/>
        </w:rPr>
      </w:pPr>
      <w:r w:rsidRPr="00ED740A">
        <w:rPr>
          <w:noProof/>
          <w:szCs w:val="24"/>
        </w:rPr>
        <w:t>TELEXER 1</w:t>
      </w:r>
      <w:r w:rsidR="00F80A03">
        <w:rPr>
          <w:noProof/>
          <w:szCs w:val="24"/>
        </w:rPr>
        <w:t>5</w:t>
      </w:r>
      <w:r w:rsidRPr="00ED740A">
        <w:rPr>
          <w:noProof/>
          <w:szCs w:val="24"/>
        </w:rPr>
        <w:t>0 mg kietosios kapsulės</w:t>
      </w:r>
    </w:p>
    <w:p w14:paraId="3B3E279C" w14:textId="77777777" w:rsidR="005866B8" w:rsidRPr="00ED740A" w:rsidRDefault="005866B8" w:rsidP="005866B8">
      <w:pPr>
        <w:widowControl/>
        <w:autoSpaceDE/>
        <w:autoSpaceDN/>
        <w:rPr>
          <w:noProof/>
          <w:szCs w:val="24"/>
        </w:rPr>
      </w:pPr>
      <w:r w:rsidRPr="00ED740A">
        <w:rPr>
          <w:noProof/>
          <w:szCs w:val="24"/>
        </w:rPr>
        <w:t>dabigatranas eteksilatas</w:t>
      </w:r>
    </w:p>
    <w:p w14:paraId="5A825EFE" w14:textId="77777777" w:rsidR="005866B8" w:rsidRPr="00ED740A" w:rsidRDefault="005866B8" w:rsidP="005866B8">
      <w:pPr>
        <w:widowControl/>
        <w:autoSpaceDE/>
        <w:autoSpaceDN/>
        <w:rPr>
          <w:noProof/>
          <w:szCs w:val="24"/>
        </w:rPr>
      </w:pPr>
    </w:p>
    <w:p w14:paraId="56830F83" w14:textId="77777777" w:rsidR="005866B8" w:rsidRPr="00ED740A" w:rsidRDefault="005866B8" w:rsidP="005866B8">
      <w:pPr>
        <w:widowControl/>
        <w:autoSpaceDE/>
        <w:autoSpaceDN/>
        <w:rPr>
          <w:noProof/>
          <w:szCs w:val="24"/>
        </w:rPr>
      </w:pPr>
    </w:p>
    <w:p w14:paraId="7CF6FB3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2A114D85" w14:textId="77777777" w:rsidR="005866B8" w:rsidRPr="00ED740A" w:rsidRDefault="005866B8" w:rsidP="005866B8">
      <w:pPr>
        <w:widowControl/>
        <w:autoSpaceDE/>
        <w:autoSpaceDN/>
        <w:rPr>
          <w:noProof/>
          <w:szCs w:val="24"/>
        </w:rPr>
      </w:pPr>
    </w:p>
    <w:p w14:paraId="74D7B29E" w14:textId="77777777" w:rsidR="005866B8" w:rsidRPr="00ED740A" w:rsidRDefault="005866B8" w:rsidP="005866B8">
      <w:pPr>
        <w:widowControl/>
        <w:autoSpaceDE/>
        <w:autoSpaceDN/>
        <w:rPr>
          <w:noProof/>
          <w:szCs w:val="24"/>
        </w:rPr>
      </w:pPr>
      <w:r w:rsidRPr="00ED740A">
        <w:rPr>
          <w:noProof/>
          <w:szCs w:val="24"/>
        </w:rPr>
        <w:t>Kiekvienoje kietojoje kapsulėje yra 1</w:t>
      </w:r>
      <w:r w:rsidR="00F80A03">
        <w:rPr>
          <w:noProof/>
          <w:szCs w:val="24"/>
        </w:rPr>
        <w:t>5</w:t>
      </w:r>
      <w:r w:rsidRPr="00ED740A">
        <w:rPr>
          <w:noProof/>
          <w:szCs w:val="24"/>
        </w:rPr>
        <w:t>0 mg dabigatrano eteksilato (mesilato pavidalu).</w:t>
      </w:r>
    </w:p>
    <w:p w14:paraId="11EC464C" w14:textId="77777777" w:rsidR="005866B8" w:rsidRPr="00ED740A" w:rsidRDefault="005866B8" w:rsidP="005866B8">
      <w:pPr>
        <w:widowControl/>
        <w:autoSpaceDE/>
        <w:autoSpaceDN/>
        <w:rPr>
          <w:noProof/>
          <w:szCs w:val="24"/>
        </w:rPr>
      </w:pPr>
    </w:p>
    <w:p w14:paraId="30517E7E" w14:textId="77777777" w:rsidR="005866B8" w:rsidRPr="00ED740A" w:rsidRDefault="005866B8" w:rsidP="005866B8">
      <w:pPr>
        <w:widowControl/>
        <w:autoSpaceDE/>
        <w:autoSpaceDN/>
        <w:rPr>
          <w:noProof/>
          <w:szCs w:val="24"/>
        </w:rPr>
      </w:pPr>
    </w:p>
    <w:p w14:paraId="416E7A0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464CE2C5" w14:textId="77777777" w:rsidR="005866B8" w:rsidRPr="00ED740A" w:rsidRDefault="005866B8" w:rsidP="005866B8">
      <w:pPr>
        <w:widowControl/>
        <w:autoSpaceDE/>
        <w:autoSpaceDN/>
        <w:rPr>
          <w:noProof/>
          <w:szCs w:val="24"/>
        </w:rPr>
      </w:pPr>
    </w:p>
    <w:p w14:paraId="0EA47331" w14:textId="77777777" w:rsidR="005866B8" w:rsidRPr="00ED740A" w:rsidRDefault="005866B8" w:rsidP="005866B8">
      <w:pPr>
        <w:widowControl/>
        <w:autoSpaceDE/>
        <w:autoSpaceDN/>
        <w:rPr>
          <w:noProof/>
          <w:szCs w:val="24"/>
        </w:rPr>
      </w:pPr>
    </w:p>
    <w:p w14:paraId="55E3C73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1E5D529B" w14:textId="77777777" w:rsidR="005866B8" w:rsidRPr="00ED740A" w:rsidRDefault="005866B8" w:rsidP="005866B8">
      <w:pPr>
        <w:widowControl/>
        <w:autoSpaceDE/>
        <w:autoSpaceDN/>
        <w:rPr>
          <w:noProof/>
          <w:szCs w:val="24"/>
        </w:rPr>
      </w:pPr>
    </w:p>
    <w:p w14:paraId="7D36D9CC" w14:textId="77777777" w:rsidR="005866B8" w:rsidRPr="00ED740A" w:rsidRDefault="005866B8" w:rsidP="005866B8">
      <w:pPr>
        <w:widowControl/>
        <w:autoSpaceDE/>
        <w:autoSpaceDN/>
        <w:rPr>
          <w:szCs w:val="24"/>
        </w:rPr>
      </w:pPr>
      <w:r w:rsidRPr="00ED740A">
        <w:rPr>
          <w:szCs w:val="24"/>
          <w:highlight w:val="lightGray"/>
        </w:rPr>
        <w:t>kietoji kapsulė</w:t>
      </w:r>
    </w:p>
    <w:p w14:paraId="3C4E70FA" w14:textId="77777777" w:rsidR="005866B8" w:rsidRDefault="005866B8" w:rsidP="005866B8">
      <w:pPr>
        <w:widowControl/>
        <w:autoSpaceDE/>
        <w:autoSpaceDN/>
        <w:rPr>
          <w:szCs w:val="24"/>
        </w:rPr>
      </w:pPr>
    </w:p>
    <w:p w14:paraId="2851090E" w14:textId="3144FF33" w:rsidR="005866B8" w:rsidRDefault="005866B8" w:rsidP="005866B8">
      <w:pPr>
        <w:widowControl/>
        <w:autoSpaceDE/>
        <w:autoSpaceDN/>
        <w:rPr>
          <w:noProof/>
          <w:szCs w:val="24"/>
        </w:rPr>
      </w:pPr>
      <w:r w:rsidRPr="00ED740A">
        <w:rPr>
          <w:noProof/>
          <w:szCs w:val="24"/>
        </w:rPr>
        <w:t>Sudėtinė pakuotė</w:t>
      </w:r>
      <w:r>
        <w:rPr>
          <w:noProof/>
          <w:szCs w:val="24"/>
        </w:rPr>
        <w:t>: 180 (3 pakuotės</w:t>
      </w:r>
      <w:r w:rsidR="00267FB9">
        <w:rPr>
          <w:noProof/>
          <w:szCs w:val="24"/>
        </w:rPr>
        <w:t xml:space="preserve"> po</w:t>
      </w:r>
      <w:r>
        <w:rPr>
          <w:noProof/>
          <w:szCs w:val="24"/>
        </w:rPr>
        <w:t xml:space="preserve"> 60) kietųjų kapsulių </w:t>
      </w:r>
    </w:p>
    <w:p w14:paraId="47D51695" w14:textId="77777777" w:rsidR="005866B8" w:rsidRDefault="005866B8" w:rsidP="005866B8">
      <w:pPr>
        <w:widowControl/>
        <w:autoSpaceDE/>
        <w:autoSpaceDN/>
        <w:rPr>
          <w:noProof/>
          <w:szCs w:val="24"/>
        </w:rPr>
      </w:pPr>
    </w:p>
    <w:p w14:paraId="54D02A52" w14:textId="77777777" w:rsidR="005866B8" w:rsidRPr="00ED740A" w:rsidRDefault="005866B8" w:rsidP="005866B8">
      <w:pPr>
        <w:widowControl/>
        <w:autoSpaceDE/>
        <w:autoSpaceDN/>
        <w:rPr>
          <w:noProof/>
          <w:szCs w:val="24"/>
        </w:rPr>
      </w:pPr>
    </w:p>
    <w:p w14:paraId="50F45D9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49B810FF" w14:textId="77777777" w:rsidR="005866B8" w:rsidRPr="00ED740A" w:rsidRDefault="005866B8" w:rsidP="005866B8">
      <w:pPr>
        <w:widowControl/>
        <w:autoSpaceDE/>
        <w:autoSpaceDN/>
        <w:rPr>
          <w:i/>
          <w:noProof/>
          <w:szCs w:val="24"/>
        </w:rPr>
      </w:pPr>
    </w:p>
    <w:p w14:paraId="3570F2FC" w14:textId="77777777" w:rsidR="005866B8" w:rsidRPr="00ED740A" w:rsidRDefault="005866B8" w:rsidP="005866B8">
      <w:pPr>
        <w:widowControl/>
        <w:autoSpaceDE/>
        <w:autoSpaceDN/>
        <w:rPr>
          <w:noProof/>
          <w:szCs w:val="24"/>
        </w:rPr>
      </w:pPr>
      <w:r w:rsidRPr="00ED740A">
        <w:rPr>
          <w:noProof/>
          <w:szCs w:val="24"/>
        </w:rPr>
        <w:t>Nurykite visą kapsulę, kramtyti ar laužyti negalima.</w:t>
      </w:r>
    </w:p>
    <w:p w14:paraId="49267A0C"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642509A8" w14:textId="77777777" w:rsidR="005866B8" w:rsidRPr="00ED740A" w:rsidRDefault="005866B8" w:rsidP="005866B8">
      <w:pPr>
        <w:widowControl/>
        <w:autoSpaceDE/>
        <w:autoSpaceDN/>
        <w:rPr>
          <w:noProof/>
          <w:szCs w:val="24"/>
        </w:rPr>
      </w:pPr>
      <w:r w:rsidRPr="00ED740A">
        <w:rPr>
          <w:noProof/>
          <w:szCs w:val="24"/>
        </w:rPr>
        <w:t>Vartoti per burną</w:t>
      </w:r>
      <w:r>
        <w:rPr>
          <w:noProof/>
          <w:szCs w:val="24"/>
        </w:rPr>
        <w:t>.</w:t>
      </w:r>
    </w:p>
    <w:p w14:paraId="7BF05010" w14:textId="77777777" w:rsidR="005866B8" w:rsidRPr="00ED740A" w:rsidRDefault="005866B8" w:rsidP="005866B8">
      <w:pPr>
        <w:widowControl/>
        <w:autoSpaceDE/>
        <w:autoSpaceDN/>
        <w:rPr>
          <w:noProof/>
          <w:szCs w:val="24"/>
        </w:rPr>
      </w:pPr>
    </w:p>
    <w:p w14:paraId="4D3C7471" w14:textId="77777777" w:rsidR="005866B8" w:rsidRPr="00ED740A" w:rsidRDefault="005866B8" w:rsidP="005866B8">
      <w:pPr>
        <w:widowControl/>
        <w:autoSpaceDE/>
        <w:autoSpaceDN/>
        <w:rPr>
          <w:noProof/>
          <w:szCs w:val="24"/>
        </w:rPr>
      </w:pPr>
    </w:p>
    <w:p w14:paraId="234BEBFE"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32A93A0E" w14:textId="77777777" w:rsidR="005866B8" w:rsidRPr="00ED740A" w:rsidRDefault="005866B8" w:rsidP="005866B8">
      <w:pPr>
        <w:widowControl/>
        <w:autoSpaceDE/>
        <w:autoSpaceDN/>
        <w:rPr>
          <w:noProof/>
          <w:szCs w:val="24"/>
        </w:rPr>
      </w:pPr>
    </w:p>
    <w:p w14:paraId="2124E934"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2013399F" w14:textId="77777777" w:rsidR="005866B8" w:rsidRPr="00ED740A" w:rsidRDefault="005866B8" w:rsidP="005866B8">
      <w:pPr>
        <w:widowControl/>
        <w:autoSpaceDE/>
        <w:autoSpaceDN/>
        <w:rPr>
          <w:noProof/>
          <w:szCs w:val="24"/>
        </w:rPr>
      </w:pPr>
    </w:p>
    <w:p w14:paraId="1C96586A" w14:textId="77777777" w:rsidR="005866B8" w:rsidRPr="00ED740A" w:rsidRDefault="005866B8" w:rsidP="005866B8">
      <w:pPr>
        <w:widowControl/>
        <w:autoSpaceDE/>
        <w:autoSpaceDN/>
        <w:rPr>
          <w:noProof/>
          <w:szCs w:val="24"/>
        </w:rPr>
      </w:pPr>
    </w:p>
    <w:p w14:paraId="4ECA913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4C3168A8" w14:textId="77777777" w:rsidR="005866B8" w:rsidRPr="00ED740A" w:rsidRDefault="005866B8" w:rsidP="005866B8">
      <w:pPr>
        <w:widowControl/>
        <w:autoSpaceDE/>
        <w:autoSpaceDN/>
        <w:rPr>
          <w:noProof/>
          <w:szCs w:val="24"/>
        </w:rPr>
      </w:pPr>
    </w:p>
    <w:p w14:paraId="1E88DD09" w14:textId="77777777" w:rsidR="005866B8" w:rsidRPr="00ED740A" w:rsidRDefault="005866B8" w:rsidP="005866B8">
      <w:pPr>
        <w:widowControl/>
        <w:autoSpaceDE/>
        <w:autoSpaceDN/>
        <w:rPr>
          <w:noProof/>
          <w:szCs w:val="24"/>
        </w:rPr>
      </w:pPr>
    </w:p>
    <w:p w14:paraId="03945A3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6D56CA4C" w14:textId="77777777" w:rsidR="005866B8" w:rsidRPr="00ED740A" w:rsidRDefault="005866B8" w:rsidP="005866B8">
      <w:pPr>
        <w:widowControl/>
        <w:autoSpaceDE/>
        <w:autoSpaceDN/>
        <w:rPr>
          <w:i/>
          <w:noProof/>
          <w:szCs w:val="24"/>
        </w:rPr>
      </w:pPr>
    </w:p>
    <w:p w14:paraId="359BB448" w14:textId="56C37C1E" w:rsidR="005866B8" w:rsidRPr="00ED740A" w:rsidRDefault="00BE79D7" w:rsidP="005866B8">
      <w:pPr>
        <w:widowControl/>
        <w:autoSpaceDE/>
        <w:autoSpaceDN/>
        <w:rPr>
          <w:noProof/>
          <w:szCs w:val="24"/>
        </w:rPr>
      </w:pPr>
      <w:r>
        <w:rPr>
          <w:noProof/>
          <w:szCs w:val="24"/>
        </w:rPr>
        <w:t>EXP</w:t>
      </w:r>
      <w:r w:rsidR="0033274B">
        <w:rPr>
          <w:noProof/>
          <w:szCs w:val="24"/>
        </w:rPr>
        <w:t xml:space="preserve"> </w:t>
      </w:r>
      <w:r w:rsidR="005866B8" w:rsidRPr="00ED740A">
        <w:rPr>
          <w:i/>
        </w:rPr>
        <w:t>{mm/MMMM}</w:t>
      </w:r>
    </w:p>
    <w:p w14:paraId="315FEC93" w14:textId="77777777" w:rsidR="005866B8" w:rsidRPr="00ED740A" w:rsidRDefault="005866B8" w:rsidP="005866B8">
      <w:pPr>
        <w:widowControl/>
        <w:autoSpaceDE/>
        <w:autoSpaceDN/>
        <w:rPr>
          <w:noProof/>
          <w:szCs w:val="24"/>
        </w:rPr>
      </w:pPr>
    </w:p>
    <w:p w14:paraId="480382A4" w14:textId="77777777" w:rsidR="005866B8" w:rsidRPr="00ED740A" w:rsidRDefault="005866B8" w:rsidP="005866B8">
      <w:pPr>
        <w:widowControl/>
        <w:autoSpaceDE/>
        <w:autoSpaceDN/>
        <w:rPr>
          <w:noProof/>
          <w:szCs w:val="24"/>
        </w:rPr>
      </w:pPr>
    </w:p>
    <w:p w14:paraId="49B7B31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275EF15F" w14:textId="77777777" w:rsidR="005866B8" w:rsidRPr="00ED740A" w:rsidRDefault="005866B8" w:rsidP="005866B8">
      <w:pPr>
        <w:widowControl/>
        <w:autoSpaceDE/>
        <w:autoSpaceDN/>
        <w:rPr>
          <w:i/>
          <w:noProof/>
          <w:szCs w:val="24"/>
        </w:rPr>
      </w:pPr>
    </w:p>
    <w:p w14:paraId="005E85D5"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4540F852" w14:textId="77777777" w:rsidR="005866B8" w:rsidRPr="00ED740A" w:rsidRDefault="005866B8" w:rsidP="005866B8">
      <w:pPr>
        <w:widowControl/>
        <w:autoSpaceDE/>
        <w:autoSpaceDN/>
        <w:ind w:left="567" w:hanging="567"/>
        <w:rPr>
          <w:noProof/>
          <w:szCs w:val="24"/>
        </w:rPr>
      </w:pPr>
    </w:p>
    <w:p w14:paraId="6883479E" w14:textId="77777777" w:rsidR="005866B8" w:rsidRPr="00ED740A" w:rsidRDefault="005866B8" w:rsidP="005866B8">
      <w:pPr>
        <w:widowControl/>
        <w:autoSpaceDE/>
        <w:autoSpaceDN/>
        <w:ind w:left="567" w:hanging="567"/>
        <w:rPr>
          <w:noProof/>
          <w:szCs w:val="24"/>
        </w:rPr>
      </w:pPr>
    </w:p>
    <w:p w14:paraId="0F5F5AD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582D50F5" w14:textId="77777777" w:rsidR="005866B8" w:rsidRPr="00ED740A" w:rsidRDefault="005866B8" w:rsidP="005866B8">
      <w:pPr>
        <w:widowControl/>
        <w:autoSpaceDE/>
        <w:autoSpaceDN/>
        <w:rPr>
          <w:noProof/>
          <w:szCs w:val="24"/>
        </w:rPr>
      </w:pPr>
    </w:p>
    <w:p w14:paraId="5D87B931" w14:textId="77777777" w:rsidR="005866B8" w:rsidRPr="00ED740A" w:rsidRDefault="005866B8" w:rsidP="005866B8">
      <w:pPr>
        <w:widowControl/>
        <w:autoSpaceDE/>
        <w:autoSpaceDN/>
        <w:rPr>
          <w:noProof/>
          <w:szCs w:val="24"/>
        </w:rPr>
      </w:pPr>
    </w:p>
    <w:p w14:paraId="3AD8861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1F9DBCEF" w14:textId="77777777" w:rsidR="005866B8" w:rsidRPr="00ED740A" w:rsidRDefault="005866B8" w:rsidP="005866B8">
      <w:pPr>
        <w:widowControl/>
        <w:autoSpaceDE/>
        <w:autoSpaceDN/>
        <w:rPr>
          <w:szCs w:val="24"/>
        </w:rPr>
      </w:pPr>
    </w:p>
    <w:p w14:paraId="0165F1B9"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3EF6F1F7"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22AD6D92"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72513B00"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31515B59" w14:textId="77777777" w:rsidR="005866B8" w:rsidRPr="00ED740A" w:rsidRDefault="005866B8" w:rsidP="005866B8">
      <w:pPr>
        <w:widowControl/>
        <w:tabs>
          <w:tab w:val="left" w:pos="708"/>
        </w:tabs>
        <w:autoSpaceDE/>
        <w:autoSpaceDN/>
        <w:rPr>
          <w:noProof/>
          <w:szCs w:val="24"/>
        </w:rPr>
      </w:pPr>
    </w:p>
    <w:p w14:paraId="192A31FD" w14:textId="77777777" w:rsidR="005866B8" w:rsidRPr="00ED740A" w:rsidRDefault="005866B8" w:rsidP="005866B8">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02CC636C" w14:textId="77777777" w:rsidR="005866B8" w:rsidRPr="00ED740A" w:rsidRDefault="005866B8" w:rsidP="005866B8">
      <w:pPr>
        <w:widowControl/>
        <w:autoSpaceDE/>
        <w:autoSpaceDN/>
        <w:rPr>
          <w:noProof/>
          <w:szCs w:val="24"/>
        </w:rPr>
      </w:pPr>
    </w:p>
    <w:p w14:paraId="760ED5A9" w14:textId="77777777" w:rsidR="005866B8" w:rsidRPr="00ED740A" w:rsidRDefault="005866B8" w:rsidP="005866B8">
      <w:pPr>
        <w:widowControl/>
        <w:autoSpaceDE/>
        <w:autoSpaceDN/>
        <w:rPr>
          <w:noProof/>
          <w:szCs w:val="24"/>
        </w:rPr>
      </w:pPr>
    </w:p>
    <w:p w14:paraId="3227B3C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38289BC1" w14:textId="77777777" w:rsidR="005866B8" w:rsidRPr="00ED740A" w:rsidRDefault="005866B8" w:rsidP="005866B8">
      <w:pPr>
        <w:widowControl/>
        <w:autoSpaceDE/>
        <w:autoSpaceDN/>
        <w:rPr>
          <w:noProof/>
          <w:szCs w:val="24"/>
        </w:rPr>
      </w:pPr>
    </w:p>
    <w:p w14:paraId="64963EAE" w14:textId="1221F599" w:rsidR="005866B8" w:rsidRDefault="00B96E42" w:rsidP="005866B8">
      <w:pPr>
        <w:widowControl/>
        <w:autoSpaceDE/>
        <w:autoSpaceDN/>
        <w:rPr>
          <w:szCs w:val="24"/>
        </w:rPr>
      </w:pPr>
      <w:r w:rsidRPr="00B96E42">
        <w:rPr>
          <w:szCs w:val="24"/>
        </w:rPr>
        <w:t>LT/1/22/5036/008</w:t>
      </w:r>
    </w:p>
    <w:p w14:paraId="3BD7A2A8" w14:textId="77777777" w:rsidR="00B96E42" w:rsidRPr="00ED740A" w:rsidRDefault="00B96E42" w:rsidP="005866B8">
      <w:pPr>
        <w:widowControl/>
        <w:autoSpaceDE/>
        <w:autoSpaceDN/>
        <w:rPr>
          <w:szCs w:val="24"/>
        </w:rPr>
      </w:pPr>
    </w:p>
    <w:p w14:paraId="72EF8C00" w14:textId="77777777" w:rsidR="005866B8" w:rsidRPr="00ED740A" w:rsidRDefault="005866B8" w:rsidP="005866B8">
      <w:pPr>
        <w:widowControl/>
        <w:autoSpaceDE/>
        <w:autoSpaceDN/>
        <w:rPr>
          <w:noProof/>
          <w:szCs w:val="24"/>
        </w:rPr>
      </w:pPr>
    </w:p>
    <w:p w14:paraId="6ADAC05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651138BF" w14:textId="77777777" w:rsidR="005866B8" w:rsidRPr="00ED740A" w:rsidRDefault="005866B8" w:rsidP="005866B8">
      <w:pPr>
        <w:widowControl/>
        <w:autoSpaceDE/>
        <w:autoSpaceDN/>
        <w:rPr>
          <w:i/>
          <w:noProof/>
          <w:szCs w:val="24"/>
        </w:rPr>
      </w:pPr>
    </w:p>
    <w:p w14:paraId="60BAD652" w14:textId="77777777" w:rsidR="005866B8" w:rsidRPr="00ED740A" w:rsidRDefault="005866B8" w:rsidP="005866B8">
      <w:pPr>
        <w:widowControl/>
        <w:autoSpaceDE/>
        <w:autoSpaceDN/>
        <w:rPr>
          <w:noProof/>
          <w:szCs w:val="24"/>
        </w:rPr>
      </w:pPr>
      <w:r w:rsidRPr="00ED740A">
        <w:rPr>
          <w:noProof/>
          <w:szCs w:val="24"/>
        </w:rPr>
        <w:t xml:space="preserve">Serija </w:t>
      </w:r>
      <w:r w:rsidRPr="00ED740A">
        <w:rPr>
          <w:i/>
          <w:iCs/>
          <w:szCs w:val="18"/>
        </w:rPr>
        <w:t>{numeris}</w:t>
      </w:r>
    </w:p>
    <w:p w14:paraId="7ABCE6F2" w14:textId="77777777" w:rsidR="005866B8" w:rsidRPr="00ED740A" w:rsidRDefault="005866B8" w:rsidP="005866B8">
      <w:pPr>
        <w:widowControl/>
        <w:autoSpaceDE/>
        <w:autoSpaceDN/>
        <w:rPr>
          <w:noProof/>
          <w:szCs w:val="24"/>
        </w:rPr>
      </w:pPr>
    </w:p>
    <w:p w14:paraId="3BF4C5FB" w14:textId="77777777" w:rsidR="005866B8" w:rsidRPr="00ED740A" w:rsidRDefault="005866B8" w:rsidP="005866B8">
      <w:pPr>
        <w:widowControl/>
        <w:autoSpaceDE/>
        <w:autoSpaceDN/>
        <w:rPr>
          <w:noProof/>
          <w:szCs w:val="24"/>
        </w:rPr>
      </w:pPr>
    </w:p>
    <w:p w14:paraId="385BEF9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3A038A03" w14:textId="77777777" w:rsidR="005866B8" w:rsidRPr="00ED740A" w:rsidRDefault="005866B8" w:rsidP="005866B8">
      <w:pPr>
        <w:widowControl/>
        <w:autoSpaceDE/>
        <w:autoSpaceDN/>
        <w:rPr>
          <w:noProof/>
          <w:szCs w:val="24"/>
        </w:rPr>
      </w:pPr>
    </w:p>
    <w:p w14:paraId="34D26F3B"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0801F19F" w14:textId="77777777" w:rsidR="005866B8" w:rsidRPr="00ED740A" w:rsidRDefault="005866B8" w:rsidP="005866B8">
      <w:pPr>
        <w:widowControl/>
        <w:autoSpaceDE/>
        <w:autoSpaceDN/>
        <w:rPr>
          <w:noProof/>
          <w:szCs w:val="24"/>
        </w:rPr>
      </w:pPr>
    </w:p>
    <w:p w14:paraId="4D9F034E" w14:textId="77777777" w:rsidR="005866B8" w:rsidRPr="00ED740A" w:rsidRDefault="005866B8" w:rsidP="005866B8">
      <w:pPr>
        <w:widowControl/>
        <w:autoSpaceDE/>
        <w:autoSpaceDN/>
        <w:rPr>
          <w:noProof/>
          <w:szCs w:val="24"/>
        </w:rPr>
      </w:pPr>
    </w:p>
    <w:p w14:paraId="684E970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2A05FE7B" w14:textId="77777777" w:rsidR="005866B8" w:rsidRPr="00ED740A" w:rsidRDefault="005866B8" w:rsidP="005866B8">
      <w:pPr>
        <w:widowControl/>
        <w:autoSpaceDE/>
        <w:autoSpaceDN/>
        <w:rPr>
          <w:noProof/>
          <w:szCs w:val="24"/>
        </w:rPr>
      </w:pPr>
    </w:p>
    <w:p w14:paraId="43007AF7" w14:textId="77777777" w:rsidR="005866B8" w:rsidRPr="00ED740A" w:rsidRDefault="005866B8" w:rsidP="005866B8">
      <w:pPr>
        <w:widowControl/>
        <w:autoSpaceDE/>
        <w:autoSpaceDN/>
        <w:rPr>
          <w:noProof/>
          <w:szCs w:val="24"/>
        </w:rPr>
      </w:pPr>
    </w:p>
    <w:p w14:paraId="047A3E1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60AD6C9F" w14:textId="77777777" w:rsidR="005866B8" w:rsidRPr="00ED740A" w:rsidRDefault="005866B8" w:rsidP="005866B8">
      <w:pPr>
        <w:widowControl/>
        <w:autoSpaceDE/>
        <w:autoSpaceDN/>
        <w:rPr>
          <w:noProof/>
          <w:szCs w:val="24"/>
        </w:rPr>
      </w:pPr>
    </w:p>
    <w:p w14:paraId="782CEF4B"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sidR="00F80A03">
        <w:rPr>
          <w:szCs w:val="24"/>
        </w:rPr>
        <w:t>5</w:t>
      </w:r>
      <w:r w:rsidRPr="00ED740A">
        <w:rPr>
          <w:szCs w:val="24"/>
        </w:rPr>
        <w:t>0 mg</w:t>
      </w:r>
    </w:p>
    <w:p w14:paraId="6EE500C9" w14:textId="77777777" w:rsidR="005866B8" w:rsidRPr="00ED740A" w:rsidRDefault="005866B8" w:rsidP="005866B8">
      <w:pPr>
        <w:widowControl/>
        <w:autoSpaceDE/>
        <w:autoSpaceDN/>
        <w:rPr>
          <w:noProof/>
          <w:shd w:val="clear" w:color="auto" w:fill="CCCCCC"/>
        </w:rPr>
      </w:pPr>
    </w:p>
    <w:p w14:paraId="625C18A0" w14:textId="77777777" w:rsidR="005866B8" w:rsidRPr="00ED740A" w:rsidRDefault="005866B8" w:rsidP="005866B8">
      <w:pPr>
        <w:widowControl/>
        <w:autoSpaceDE/>
        <w:autoSpaceDN/>
        <w:rPr>
          <w:noProof/>
          <w:shd w:val="clear" w:color="auto" w:fill="CCCCCC"/>
        </w:rPr>
      </w:pPr>
    </w:p>
    <w:p w14:paraId="0229AAD7"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138B9F20" w14:textId="77777777" w:rsidR="005866B8" w:rsidRPr="00ED740A" w:rsidRDefault="005866B8" w:rsidP="005866B8">
      <w:pPr>
        <w:widowControl/>
        <w:autoSpaceDE/>
        <w:autoSpaceDN/>
        <w:rPr>
          <w:noProof/>
          <w:szCs w:val="24"/>
        </w:rPr>
      </w:pPr>
    </w:p>
    <w:p w14:paraId="6E6437C3" w14:textId="77777777" w:rsidR="005866B8" w:rsidRPr="00ED740A" w:rsidRDefault="005866B8" w:rsidP="005866B8">
      <w:pPr>
        <w:widowControl/>
        <w:autoSpaceDE/>
        <w:autoSpaceDN/>
        <w:rPr>
          <w:noProof/>
          <w:shd w:val="clear" w:color="auto" w:fill="CCCCCC"/>
        </w:rPr>
      </w:pPr>
      <w:r w:rsidRPr="00ED740A">
        <w:rPr>
          <w:noProof/>
          <w:szCs w:val="24"/>
          <w:highlight w:val="lightGray"/>
        </w:rPr>
        <w:t>2D brūkšninis kodas su nurodytu unikaliu identifikatoriumi.</w:t>
      </w:r>
    </w:p>
    <w:p w14:paraId="15BC19F8" w14:textId="77777777" w:rsidR="005866B8" w:rsidRPr="00ED740A" w:rsidRDefault="005866B8" w:rsidP="005866B8">
      <w:pPr>
        <w:widowControl/>
        <w:autoSpaceDE/>
        <w:autoSpaceDN/>
        <w:rPr>
          <w:noProof/>
          <w:shd w:val="clear" w:color="auto" w:fill="CCCCCC"/>
        </w:rPr>
      </w:pPr>
    </w:p>
    <w:p w14:paraId="6C3D08BF" w14:textId="77777777" w:rsidR="005866B8" w:rsidRPr="00ED740A" w:rsidRDefault="005866B8" w:rsidP="005866B8">
      <w:pPr>
        <w:widowControl/>
        <w:autoSpaceDE/>
        <w:autoSpaceDN/>
        <w:rPr>
          <w:noProof/>
        </w:rPr>
      </w:pPr>
    </w:p>
    <w:p w14:paraId="7C85766D"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271D3B4B" w14:textId="77777777" w:rsidR="005866B8" w:rsidRPr="00ED740A" w:rsidRDefault="005866B8" w:rsidP="005866B8">
      <w:pPr>
        <w:widowControl/>
        <w:autoSpaceDE/>
        <w:autoSpaceDN/>
        <w:rPr>
          <w:noProof/>
          <w:szCs w:val="24"/>
        </w:rPr>
      </w:pPr>
    </w:p>
    <w:p w14:paraId="2778844A" w14:textId="77777777" w:rsidR="005866B8" w:rsidRPr="00ED740A" w:rsidRDefault="005866B8" w:rsidP="005866B8">
      <w:pPr>
        <w:widowControl/>
        <w:autoSpaceDE/>
        <w:autoSpaceDN/>
        <w:rPr>
          <w:szCs w:val="24"/>
        </w:rPr>
      </w:pPr>
      <w:r w:rsidRPr="00ED740A">
        <w:rPr>
          <w:szCs w:val="24"/>
        </w:rPr>
        <w:t>PC:</w:t>
      </w:r>
    </w:p>
    <w:p w14:paraId="5577CEC4" w14:textId="77777777" w:rsidR="005866B8" w:rsidRPr="00ED740A" w:rsidRDefault="005866B8" w:rsidP="005866B8">
      <w:pPr>
        <w:widowControl/>
        <w:autoSpaceDE/>
        <w:autoSpaceDN/>
        <w:rPr>
          <w:szCs w:val="24"/>
        </w:rPr>
      </w:pPr>
      <w:r w:rsidRPr="00ED740A">
        <w:rPr>
          <w:szCs w:val="24"/>
        </w:rPr>
        <w:t>SN:</w:t>
      </w:r>
    </w:p>
    <w:p w14:paraId="704424C5" w14:textId="77777777" w:rsidR="005866B8" w:rsidRPr="00ED740A" w:rsidRDefault="005866B8" w:rsidP="005866B8">
      <w:pPr>
        <w:widowControl/>
        <w:autoSpaceDE/>
        <w:autoSpaceDN/>
        <w:rPr>
          <w:szCs w:val="24"/>
        </w:rPr>
      </w:pPr>
      <w:r w:rsidRPr="00ED740A">
        <w:rPr>
          <w:szCs w:val="24"/>
          <w:highlight w:val="lightGray"/>
        </w:rPr>
        <w:t>NN:</w:t>
      </w:r>
    </w:p>
    <w:p w14:paraId="0143852B" w14:textId="77777777" w:rsidR="005866B8" w:rsidRDefault="005866B8" w:rsidP="005866B8">
      <w:pPr>
        <w:widowControl/>
        <w:autoSpaceDE/>
        <w:autoSpaceDN/>
        <w:rPr>
          <w:noProof/>
        </w:rPr>
      </w:pPr>
    </w:p>
    <w:p w14:paraId="16586FCE" w14:textId="77777777" w:rsidR="005866B8" w:rsidRDefault="005866B8" w:rsidP="005866B8">
      <w:pPr>
        <w:widowControl/>
        <w:autoSpaceDE/>
        <w:autoSpaceDN/>
        <w:rPr>
          <w:noProof/>
        </w:rPr>
      </w:pPr>
    </w:p>
    <w:p w14:paraId="59C5F99E" w14:textId="77777777" w:rsidR="005866B8" w:rsidRDefault="005866B8" w:rsidP="005866B8">
      <w:pPr>
        <w:widowControl/>
        <w:autoSpaceDE/>
        <w:autoSpaceDN/>
        <w:rPr>
          <w:noProof/>
        </w:rPr>
      </w:pPr>
    </w:p>
    <w:p w14:paraId="1B060831" w14:textId="77777777" w:rsidR="005866B8" w:rsidRDefault="005866B8" w:rsidP="005866B8">
      <w:pPr>
        <w:widowControl/>
        <w:autoSpaceDE/>
        <w:autoSpaceDN/>
        <w:rPr>
          <w:noProof/>
        </w:rPr>
      </w:pPr>
    </w:p>
    <w:p w14:paraId="5174FD3E" w14:textId="77777777" w:rsidR="005866B8" w:rsidRDefault="005866B8" w:rsidP="005866B8">
      <w:pPr>
        <w:widowControl/>
        <w:autoSpaceDE/>
        <w:autoSpaceDN/>
        <w:rPr>
          <w:noProof/>
        </w:rPr>
      </w:pPr>
    </w:p>
    <w:p w14:paraId="10240B45" w14:textId="77777777" w:rsidR="00267FB9" w:rsidRDefault="00267FB9">
      <w:pPr>
        <w:rPr>
          <w:noProof/>
        </w:rPr>
      </w:pPr>
      <w:r>
        <w:rPr>
          <w:noProof/>
        </w:rPr>
        <w:br w:type="page"/>
      </w:r>
    </w:p>
    <w:p w14:paraId="59B01EF4" w14:textId="77777777" w:rsidR="007D5F87" w:rsidRPr="00ED740A" w:rsidRDefault="007D5F87" w:rsidP="007D5F87">
      <w:pPr>
        <w:widowControl/>
        <w:autoSpaceDE/>
        <w:autoSpaceDN/>
        <w:rPr>
          <w:noProof/>
          <w:szCs w:val="24"/>
        </w:rPr>
      </w:pPr>
      <w:r w:rsidRPr="00ED740A">
        <w:rPr>
          <w:noProof/>
          <w:szCs w:val="24"/>
        </w:rPr>
        <w:lastRenderedPageBreak/>
        <w:t>Visas vienakalbių pakuočių ženklinimas.</w:t>
      </w:r>
    </w:p>
    <w:p w14:paraId="54A060BD" w14:textId="77777777" w:rsidR="005866B8" w:rsidRDefault="005866B8" w:rsidP="005866B8">
      <w:pPr>
        <w:widowControl/>
        <w:autoSpaceDE/>
        <w:autoSpaceDN/>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2ACE0F31" w14:textId="77777777" w:rsidTr="005866B8">
        <w:trPr>
          <w:trHeight w:val="785"/>
        </w:trPr>
        <w:tc>
          <w:tcPr>
            <w:tcW w:w="9287" w:type="dxa"/>
            <w:tcBorders>
              <w:bottom w:val="single" w:sz="4" w:space="0" w:color="auto"/>
            </w:tcBorders>
          </w:tcPr>
          <w:p w14:paraId="27AC144B" w14:textId="77777777" w:rsidR="005866B8" w:rsidRPr="00ED740A" w:rsidRDefault="005866B8" w:rsidP="005866B8">
            <w:pPr>
              <w:widowControl/>
              <w:autoSpaceDE/>
              <w:autoSpaceDN/>
              <w:rPr>
                <w:b/>
                <w:noProof/>
                <w:szCs w:val="24"/>
              </w:rPr>
            </w:pPr>
            <w:r w:rsidRPr="00ED740A">
              <w:rPr>
                <w:b/>
                <w:noProof/>
                <w:szCs w:val="24"/>
              </w:rPr>
              <w:t xml:space="preserve">MINIMALI </w:t>
            </w:r>
            <w:r w:rsidRPr="00ED740A">
              <w:rPr>
                <w:b/>
                <w:caps/>
                <w:noProof/>
                <w:szCs w:val="24"/>
              </w:rPr>
              <w:t xml:space="preserve">informacija ant </w:t>
            </w:r>
            <w:r w:rsidRPr="00ED740A">
              <w:rPr>
                <w:b/>
                <w:noProof/>
                <w:szCs w:val="24"/>
              </w:rPr>
              <w:t>LIZDINIŲ PLOKŠTELIŲ ARBA DVISLUOKSNIŲ JUOSTELIŲ</w:t>
            </w:r>
          </w:p>
          <w:p w14:paraId="0F934EBA" w14:textId="77777777" w:rsidR="005866B8" w:rsidRPr="00ED740A" w:rsidRDefault="005866B8" w:rsidP="005866B8">
            <w:pPr>
              <w:widowControl/>
              <w:autoSpaceDE/>
              <w:autoSpaceDN/>
              <w:rPr>
                <w:b/>
                <w:noProof/>
                <w:szCs w:val="24"/>
              </w:rPr>
            </w:pPr>
          </w:p>
          <w:p w14:paraId="213FE201" w14:textId="77777777" w:rsidR="005866B8" w:rsidRPr="00ED740A" w:rsidRDefault="005866B8" w:rsidP="005866B8">
            <w:pPr>
              <w:widowControl/>
              <w:autoSpaceDE/>
              <w:autoSpaceDN/>
              <w:rPr>
                <w:b/>
                <w:noProof/>
                <w:szCs w:val="24"/>
              </w:rPr>
            </w:pPr>
            <w:r w:rsidRPr="00ED740A">
              <w:rPr>
                <w:b/>
                <w:lang w:eastAsia="lt-LT"/>
              </w:rPr>
              <w:t>LIZDINĖ PLOKŠTELĖ</w:t>
            </w:r>
          </w:p>
        </w:tc>
      </w:tr>
    </w:tbl>
    <w:p w14:paraId="3E298193" w14:textId="77777777" w:rsidR="005866B8" w:rsidRPr="00ED740A" w:rsidRDefault="005866B8" w:rsidP="005866B8">
      <w:pPr>
        <w:widowControl/>
        <w:autoSpaceDE/>
        <w:autoSpaceDN/>
        <w:rPr>
          <w:b/>
          <w:noProof/>
          <w:szCs w:val="24"/>
        </w:rPr>
      </w:pPr>
    </w:p>
    <w:p w14:paraId="595CB5C6"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7146F3E8" w14:textId="77777777" w:rsidTr="005866B8">
        <w:tc>
          <w:tcPr>
            <w:tcW w:w="9287" w:type="dxa"/>
          </w:tcPr>
          <w:p w14:paraId="54B650CF"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1.</w:t>
            </w:r>
            <w:r w:rsidRPr="00ED740A">
              <w:rPr>
                <w:b/>
                <w:noProof/>
                <w:szCs w:val="24"/>
              </w:rPr>
              <w:tab/>
            </w:r>
            <w:r w:rsidRPr="00ED740A">
              <w:rPr>
                <w:b/>
                <w:caps/>
                <w:noProof/>
                <w:szCs w:val="24"/>
              </w:rPr>
              <w:t>Vaistinio preparato pavadinimas</w:t>
            </w:r>
          </w:p>
        </w:tc>
      </w:tr>
    </w:tbl>
    <w:p w14:paraId="4A07FBE6" w14:textId="77777777" w:rsidR="005866B8" w:rsidRPr="00ED740A" w:rsidRDefault="005866B8" w:rsidP="005866B8">
      <w:pPr>
        <w:widowControl/>
        <w:autoSpaceDE/>
        <w:autoSpaceDN/>
        <w:ind w:left="567" w:hanging="567"/>
        <w:rPr>
          <w:noProof/>
          <w:szCs w:val="24"/>
        </w:rPr>
      </w:pPr>
    </w:p>
    <w:p w14:paraId="2F5780B2" w14:textId="77777777" w:rsidR="005866B8" w:rsidRPr="00ED740A" w:rsidRDefault="005866B8" w:rsidP="005866B8">
      <w:pPr>
        <w:widowControl/>
        <w:autoSpaceDE/>
        <w:autoSpaceDN/>
        <w:rPr>
          <w:noProof/>
          <w:szCs w:val="24"/>
        </w:rPr>
      </w:pPr>
      <w:r w:rsidRPr="00ED740A">
        <w:rPr>
          <w:noProof/>
          <w:szCs w:val="24"/>
        </w:rPr>
        <w:t>TELEXER 1</w:t>
      </w:r>
      <w:r w:rsidR="00F80A03">
        <w:rPr>
          <w:noProof/>
          <w:szCs w:val="24"/>
        </w:rPr>
        <w:t>5</w:t>
      </w:r>
      <w:r w:rsidRPr="00ED740A">
        <w:rPr>
          <w:noProof/>
          <w:szCs w:val="24"/>
        </w:rPr>
        <w:t>0 mg kietosios kapsulės</w:t>
      </w:r>
    </w:p>
    <w:p w14:paraId="4AF0F3D8" w14:textId="77777777" w:rsidR="005866B8" w:rsidRPr="00ED740A" w:rsidRDefault="005866B8" w:rsidP="005866B8">
      <w:pPr>
        <w:widowControl/>
        <w:autoSpaceDE/>
        <w:autoSpaceDN/>
        <w:rPr>
          <w:noProof/>
          <w:szCs w:val="24"/>
        </w:rPr>
      </w:pPr>
      <w:r w:rsidRPr="00ED740A">
        <w:rPr>
          <w:noProof/>
          <w:szCs w:val="24"/>
        </w:rPr>
        <w:t>dabigatranas eteksilatas</w:t>
      </w:r>
    </w:p>
    <w:p w14:paraId="18C794BD" w14:textId="77777777" w:rsidR="005866B8" w:rsidRPr="00ED740A" w:rsidRDefault="005866B8" w:rsidP="005866B8">
      <w:pPr>
        <w:widowControl/>
        <w:autoSpaceDE/>
        <w:autoSpaceDN/>
        <w:rPr>
          <w:b/>
          <w:noProof/>
          <w:szCs w:val="24"/>
        </w:rPr>
      </w:pPr>
    </w:p>
    <w:p w14:paraId="3BA1E662"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7EE70A21" w14:textId="77777777" w:rsidTr="005866B8">
        <w:tc>
          <w:tcPr>
            <w:tcW w:w="9287" w:type="dxa"/>
          </w:tcPr>
          <w:p w14:paraId="4D1021A1"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2.</w:t>
            </w:r>
            <w:r w:rsidRPr="00ED740A">
              <w:rPr>
                <w:b/>
                <w:noProof/>
                <w:szCs w:val="24"/>
              </w:rPr>
              <w:tab/>
            </w:r>
            <w:r w:rsidRPr="00ED740A">
              <w:rPr>
                <w:b/>
                <w:caps/>
                <w:noProof/>
                <w:snapToGrid w:val="0"/>
                <w:szCs w:val="24"/>
              </w:rPr>
              <w:t>REGISTRUOTOJO</w:t>
            </w:r>
            <w:r w:rsidRPr="00ED740A">
              <w:rPr>
                <w:b/>
                <w:caps/>
                <w:noProof/>
                <w:szCs w:val="24"/>
              </w:rPr>
              <w:t xml:space="preserve"> pavadinimas</w:t>
            </w:r>
          </w:p>
        </w:tc>
      </w:tr>
    </w:tbl>
    <w:p w14:paraId="007CA2BB" w14:textId="77777777" w:rsidR="005866B8" w:rsidRPr="00ED740A" w:rsidRDefault="005866B8" w:rsidP="005866B8">
      <w:pPr>
        <w:widowControl/>
        <w:autoSpaceDE/>
        <w:autoSpaceDN/>
        <w:rPr>
          <w:b/>
          <w:noProof/>
          <w:szCs w:val="24"/>
        </w:rPr>
      </w:pPr>
    </w:p>
    <w:p w14:paraId="487B9475" w14:textId="77777777" w:rsidR="005866B8" w:rsidRPr="00ED740A" w:rsidRDefault="005866B8" w:rsidP="005866B8">
      <w:pPr>
        <w:widowControl/>
        <w:autoSpaceDE/>
        <w:autoSpaceDN/>
        <w:ind w:firstLine="1"/>
        <w:jc w:val="both"/>
        <w:rPr>
          <w:lang w:eastAsia="hu-HU"/>
        </w:rPr>
      </w:pPr>
      <w:proofErr w:type="spellStart"/>
      <w:r w:rsidRPr="00ED740A">
        <w:rPr>
          <w:lang w:eastAsia="hu-HU"/>
        </w:rPr>
        <w:t>Gedeon</w:t>
      </w:r>
      <w:proofErr w:type="spellEnd"/>
      <w:r w:rsidRPr="00ED740A">
        <w:rPr>
          <w:lang w:eastAsia="hu-HU"/>
        </w:rPr>
        <w:t xml:space="preserve"> </w:t>
      </w:r>
      <w:proofErr w:type="spellStart"/>
      <w:r w:rsidRPr="00ED740A">
        <w:rPr>
          <w:lang w:eastAsia="hu-HU"/>
        </w:rPr>
        <w:t>Richter</w:t>
      </w:r>
      <w:proofErr w:type="spellEnd"/>
      <w:r w:rsidRPr="00ED740A">
        <w:rPr>
          <w:lang w:eastAsia="hu-HU"/>
        </w:rPr>
        <w:t xml:space="preserve"> </w:t>
      </w:r>
      <w:proofErr w:type="spellStart"/>
      <w:r w:rsidRPr="00ED740A">
        <w:rPr>
          <w:lang w:eastAsia="hu-HU"/>
        </w:rPr>
        <w:t>Plc</w:t>
      </w:r>
      <w:proofErr w:type="spellEnd"/>
      <w:r w:rsidRPr="00ED740A">
        <w:rPr>
          <w:lang w:eastAsia="hu-HU"/>
        </w:rPr>
        <w:t>.</w:t>
      </w:r>
    </w:p>
    <w:p w14:paraId="47FB3302" w14:textId="77777777" w:rsidR="005866B8" w:rsidRPr="00ED740A" w:rsidRDefault="005866B8" w:rsidP="005866B8">
      <w:pPr>
        <w:widowControl/>
        <w:autoSpaceDE/>
        <w:autoSpaceDN/>
        <w:rPr>
          <w:noProof/>
          <w:szCs w:val="24"/>
        </w:rPr>
      </w:pPr>
    </w:p>
    <w:p w14:paraId="0AE0A541" w14:textId="77777777" w:rsidR="005866B8" w:rsidRPr="00ED740A" w:rsidRDefault="005866B8" w:rsidP="005866B8">
      <w:pPr>
        <w:widowControl/>
        <w:autoSpaceDE/>
        <w:autoSpaceDN/>
        <w:rPr>
          <w:szCs w:val="24"/>
        </w:rPr>
      </w:pPr>
      <w:r w:rsidRPr="00ED740A">
        <w:rPr>
          <w:szCs w:val="24"/>
        </w:rPr>
        <w:t>((RG emblem</w:t>
      </w:r>
      <w:r w:rsidR="007D5F87">
        <w:rPr>
          <w:szCs w:val="24"/>
        </w:rPr>
        <w:t>a</w:t>
      </w:r>
      <w:r w:rsidRPr="00ED740A">
        <w:rPr>
          <w:szCs w:val="24"/>
        </w:rPr>
        <w:t>))</w:t>
      </w:r>
    </w:p>
    <w:p w14:paraId="673053B3" w14:textId="77777777" w:rsidR="005866B8" w:rsidRPr="00ED740A" w:rsidRDefault="005866B8" w:rsidP="005866B8">
      <w:pPr>
        <w:widowControl/>
        <w:autoSpaceDE/>
        <w:autoSpaceDN/>
        <w:rPr>
          <w:b/>
          <w:noProof/>
          <w:szCs w:val="24"/>
        </w:rPr>
      </w:pPr>
    </w:p>
    <w:p w14:paraId="4407F6DC"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1A79F71F" w14:textId="77777777" w:rsidTr="005866B8">
        <w:tc>
          <w:tcPr>
            <w:tcW w:w="9287" w:type="dxa"/>
          </w:tcPr>
          <w:p w14:paraId="009620EE"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3.</w:t>
            </w:r>
            <w:r w:rsidRPr="00ED740A">
              <w:rPr>
                <w:b/>
                <w:noProof/>
                <w:szCs w:val="24"/>
              </w:rPr>
              <w:tab/>
            </w:r>
            <w:r w:rsidRPr="00ED740A">
              <w:rPr>
                <w:b/>
                <w:caps/>
                <w:noProof/>
                <w:szCs w:val="24"/>
              </w:rPr>
              <w:t>tinkamumo laikas</w:t>
            </w:r>
          </w:p>
        </w:tc>
      </w:tr>
    </w:tbl>
    <w:p w14:paraId="540A1DA1" w14:textId="77777777" w:rsidR="005866B8" w:rsidRPr="00ED740A" w:rsidRDefault="005866B8" w:rsidP="005866B8">
      <w:pPr>
        <w:widowControl/>
        <w:autoSpaceDE/>
        <w:autoSpaceDN/>
        <w:rPr>
          <w:b/>
          <w:noProof/>
          <w:szCs w:val="24"/>
        </w:rPr>
      </w:pPr>
    </w:p>
    <w:p w14:paraId="231F85C4" w14:textId="77777777" w:rsidR="005866B8" w:rsidRPr="00ED740A" w:rsidRDefault="005866B8" w:rsidP="005866B8">
      <w:pPr>
        <w:widowControl/>
        <w:autoSpaceDE/>
        <w:autoSpaceDN/>
        <w:rPr>
          <w:noProof/>
          <w:szCs w:val="24"/>
        </w:rPr>
      </w:pPr>
      <w:r w:rsidRPr="00ED740A">
        <w:rPr>
          <w:rFonts w:ascii="Arial" w:hAnsi="Arial" w:cs="Arial"/>
          <w:noProof/>
          <w:vanish/>
          <w:szCs w:val="24"/>
          <w:highlight w:val="lightGray"/>
        </w:rPr>
        <w:t>[</w:t>
      </w:r>
      <w:r w:rsidRPr="00ED740A">
        <w:rPr>
          <w:noProof/>
          <w:vanish/>
          <w:szCs w:val="24"/>
          <w:highlight w:val="lightGray"/>
        </w:rPr>
        <w:t>EXP</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highlight w:val="lightGray"/>
        </w:rPr>
        <w:t>{mm/MMMM}</w:t>
      </w:r>
    </w:p>
    <w:p w14:paraId="0B5B6AF3" w14:textId="77777777" w:rsidR="005866B8" w:rsidRPr="00ED740A" w:rsidRDefault="005866B8" w:rsidP="005866B8">
      <w:pPr>
        <w:widowControl/>
        <w:autoSpaceDE/>
        <w:autoSpaceDN/>
        <w:rPr>
          <w:noProof/>
          <w:szCs w:val="24"/>
        </w:rPr>
      </w:pPr>
    </w:p>
    <w:p w14:paraId="4D22AF56" w14:textId="77777777" w:rsidR="005866B8" w:rsidRPr="00ED740A" w:rsidRDefault="005866B8" w:rsidP="005866B8">
      <w:pPr>
        <w:widowControl/>
        <w:autoSpaceDE/>
        <w:autoSpaceDN/>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052A81AC" w14:textId="77777777" w:rsidTr="005866B8">
        <w:tc>
          <w:tcPr>
            <w:tcW w:w="9287" w:type="dxa"/>
          </w:tcPr>
          <w:p w14:paraId="46AD65E3"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4.</w:t>
            </w:r>
            <w:r w:rsidRPr="00ED740A">
              <w:rPr>
                <w:b/>
                <w:noProof/>
                <w:szCs w:val="24"/>
              </w:rPr>
              <w:tab/>
            </w:r>
            <w:r w:rsidRPr="00ED740A">
              <w:rPr>
                <w:b/>
                <w:caps/>
                <w:noProof/>
                <w:szCs w:val="24"/>
              </w:rPr>
              <w:t>serijos numeris</w:t>
            </w:r>
          </w:p>
        </w:tc>
      </w:tr>
    </w:tbl>
    <w:p w14:paraId="4ABD4C8B" w14:textId="77777777" w:rsidR="005866B8" w:rsidRPr="00ED740A" w:rsidRDefault="005866B8" w:rsidP="005866B8">
      <w:pPr>
        <w:widowControl/>
        <w:autoSpaceDE/>
        <w:autoSpaceDN/>
        <w:ind w:right="113"/>
        <w:rPr>
          <w:i/>
          <w:noProof/>
          <w:szCs w:val="24"/>
          <w:highlight w:val="yellow"/>
        </w:rPr>
      </w:pPr>
    </w:p>
    <w:p w14:paraId="5B2E5F04" w14:textId="77777777" w:rsidR="005866B8" w:rsidRPr="00ED740A" w:rsidRDefault="005866B8" w:rsidP="005866B8">
      <w:pPr>
        <w:widowControl/>
        <w:autoSpaceDE/>
        <w:autoSpaceDN/>
        <w:ind w:right="113"/>
        <w:rPr>
          <w:noProof/>
          <w:szCs w:val="24"/>
        </w:rPr>
      </w:pPr>
      <w:r w:rsidRPr="00ED740A">
        <w:rPr>
          <w:rFonts w:ascii="Arial" w:hAnsi="Arial" w:cs="Arial"/>
          <w:noProof/>
          <w:vanish/>
          <w:szCs w:val="24"/>
          <w:highlight w:val="lightGray"/>
        </w:rPr>
        <w:t>[</w:t>
      </w:r>
      <w:r w:rsidRPr="00ED740A">
        <w:rPr>
          <w:noProof/>
          <w:vanish/>
          <w:szCs w:val="24"/>
          <w:highlight w:val="lightGray"/>
        </w:rPr>
        <w:t>Lot</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iCs/>
          <w:szCs w:val="18"/>
          <w:highlight w:val="lightGray"/>
        </w:rPr>
        <w:t>{numeris}</w:t>
      </w:r>
    </w:p>
    <w:p w14:paraId="1CFFF339" w14:textId="77777777" w:rsidR="005866B8" w:rsidRPr="00ED740A" w:rsidRDefault="005866B8" w:rsidP="005866B8">
      <w:pPr>
        <w:widowControl/>
        <w:autoSpaceDE/>
        <w:autoSpaceDN/>
        <w:ind w:right="113"/>
        <w:rPr>
          <w:noProof/>
          <w:szCs w:val="24"/>
        </w:rPr>
      </w:pPr>
    </w:p>
    <w:p w14:paraId="22229239" w14:textId="77777777" w:rsidR="005866B8" w:rsidRPr="00ED740A" w:rsidRDefault="005866B8" w:rsidP="005866B8">
      <w:pPr>
        <w:widowControl/>
        <w:autoSpaceDE/>
        <w:autoSpaceDN/>
        <w:ind w:right="113"/>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5C2FCAC0" w14:textId="77777777" w:rsidTr="005866B8">
        <w:tc>
          <w:tcPr>
            <w:tcW w:w="9287" w:type="dxa"/>
          </w:tcPr>
          <w:p w14:paraId="2350573F"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5.</w:t>
            </w:r>
            <w:r w:rsidRPr="00ED740A">
              <w:rPr>
                <w:b/>
                <w:noProof/>
                <w:szCs w:val="24"/>
              </w:rPr>
              <w:tab/>
              <w:t>KITA</w:t>
            </w:r>
          </w:p>
        </w:tc>
      </w:tr>
    </w:tbl>
    <w:p w14:paraId="308210CD" w14:textId="77777777" w:rsidR="005866B8" w:rsidRPr="00ED740A" w:rsidRDefault="005866B8" w:rsidP="005866B8">
      <w:pPr>
        <w:widowControl/>
        <w:autoSpaceDE/>
        <w:autoSpaceDN/>
        <w:ind w:right="113"/>
        <w:rPr>
          <w:noProof/>
          <w:szCs w:val="24"/>
        </w:rPr>
      </w:pPr>
    </w:p>
    <w:p w14:paraId="08CB5547" w14:textId="77777777" w:rsidR="005866B8" w:rsidRPr="00ED740A" w:rsidRDefault="005866B8" w:rsidP="005866B8">
      <w:pPr>
        <w:widowControl/>
        <w:autoSpaceDE/>
        <w:autoSpaceDN/>
        <w:ind w:right="113"/>
        <w:rPr>
          <w:noProof/>
          <w:szCs w:val="24"/>
        </w:rPr>
      </w:pPr>
    </w:p>
    <w:p w14:paraId="7B933F3C" w14:textId="77777777" w:rsidR="007D5F87" w:rsidRPr="00ED740A" w:rsidRDefault="005866B8" w:rsidP="007D5F87">
      <w:pPr>
        <w:widowControl/>
        <w:autoSpaceDE/>
        <w:autoSpaceDN/>
        <w:rPr>
          <w:noProof/>
          <w:szCs w:val="24"/>
        </w:rPr>
      </w:pPr>
      <w:r w:rsidRPr="00ED740A">
        <w:rPr>
          <w:noProof/>
          <w:szCs w:val="24"/>
        </w:rPr>
        <w:br w:type="page"/>
      </w:r>
      <w:r w:rsidR="007D5F87" w:rsidRPr="00ED740A">
        <w:rPr>
          <w:noProof/>
          <w:szCs w:val="24"/>
        </w:rPr>
        <w:lastRenderedPageBreak/>
        <w:t>Visas vienakalbių pakuočių ženklinimas.</w:t>
      </w:r>
    </w:p>
    <w:p w14:paraId="5AEDD4B6" w14:textId="77777777" w:rsidR="005866B8" w:rsidRPr="00B303D5" w:rsidRDefault="005866B8" w:rsidP="005866B8">
      <w:pPr>
        <w:widowControl/>
        <w:autoSpaceDE/>
        <w:autoSpaceDN/>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76581720" w14:textId="77777777" w:rsidTr="005866B8">
        <w:trPr>
          <w:trHeight w:val="785"/>
        </w:trPr>
        <w:tc>
          <w:tcPr>
            <w:tcW w:w="9287" w:type="dxa"/>
            <w:tcBorders>
              <w:bottom w:val="single" w:sz="4" w:space="0" w:color="auto"/>
            </w:tcBorders>
          </w:tcPr>
          <w:p w14:paraId="710623F4" w14:textId="77777777" w:rsidR="005866B8" w:rsidRPr="00ED740A" w:rsidRDefault="005866B8" w:rsidP="005866B8">
            <w:pPr>
              <w:widowControl/>
              <w:autoSpaceDE/>
              <w:autoSpaceDN/>
              <w:rPr>
                <w:b/>
                <w:noProof/>
                <w:szCs w:val="24"/>
              </w:rPr>
            </w:pPr>
            <w:r w:rsidRPr="00ED740A">
              <w:rPr>
                <w:b/>
                <w:noProof/>
                <w:szCs w:val="24"/>
              </w:rPr>
              <w:t xml:space="preserve">MINIMALI </w:t>
            </w:r>
            <w:r w:rsidRPr="00ED740A">
              <w:rPr>
                <w:b/>
                <w:caps/>
                <w:noProof/>
                <w:szCs w:val="24"/>
              </w:rPr>
              <w:t xml:space="preserve">informacija ant </w:t>
            </w:r>
            <w:r w:rsidRPr="00ED740A">
              <w:rPr>
                <w:b/>
                <w:noProof/>
                <w:szCs w:val="24"/>
              </w:rPr>
              <w:t>LIZDINIŲ PLOKŠTELIŲ ARBA DVISLUOKSNIŲ JUOSTELIŲ</w:t>
            </w:r>
          </w:p>
          <w:p w14:paraId="139E3FAE" w14:textId="77777777" w:rsidR="005866B8" w:rsidRPr="00ED740A" w:rsidRDefault="005866B8" w:rsidP="005866B8">
            <w:pPr>
              <w:widowControl/>
              <w:autoSpaceDE/>
              <w:autoSpaceDN/>
              <w:rPr>
                <w:b/>
                <w:noProof/>
                <w:szCs w:val="24"/>
              </w:rPr>
            </w:pPr>
          </w:p>
          <w:p w14:paraId="38FDA963" w14:textId="3EFF027F" w:rsidR="005866B8" w:rsidRPr="00ED740A" w:rsidRDefault="00F13E46" w:rsidP="007E4A6A">
            <w:pPr>
              <w:widowControl/>
              <w:autoSpaceDE/>
              <w:autoSpaceDN/>
              <w:rPr>
                <w:b/>
                <w:noProof/>
                <w:szCs w:val="24"/>
              </w:rPr>
            </w:pPr>
            <w:r>
              <w:rPr>
                <w:rFonts w:cs="Calibri"/>
                <w:b/>
                <w:caps/>
                <w:noProof/>
                <w:szCs w:val="24"/>
                <w:lang w:val="en-GB"/>
              </w:rPr>
              <w:t xml:space="preserve">PERFORUOTA </w:t>
            </w:r>
            <w:r w:rsidR="005866B8" w:rsidRPr="00ED740A">
              <w:rPr>
                <w:rFonts w:cs="Calibri"/>
                <w:b/>
                <w:caps/>
                <w:noProof/>
                <w:szCs w:val="24"/>
                <w:lang w:val="en-GB"/>
              </w:rPr>
              <w:t>lizdinė plokštelė</w:t>
            </w:r>
          </w:p>
        </w:tc>
      </w:tr>
    </w:tbl>
    <w:p w14:paraId="2C7C1080" w14:textId="77777777" w:rsidR="005866B8" w:rsidRPr="00ED740A" w:rsidRDefault="005866B8" w:rsidP="005866B8">
      <w:pPr>
        <w:widowControl/>
        <w:autoSpaceDE/>
        <w:autoSpaceDN/>
        <w:rPr>
          <w:b/>
          <w:noProof/>
          <w:szCs w:val="24"/>
        </w:rPr>
      </w:pPr>
    </w:p>
    <w:p w14:paraId="2E91CB4E"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3B1CAB35" w14:textId="77777777" w:rsidTr="005866B8">
        <w:tc>
          <w:tcPr>
            <w:tcW w:w="9287" w:type="dxa"/>
          </w:tcPr>
          <w:p w14:paraId="2A3129C8"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1.</w:t>
            </w:r>
            <w:r w:rsidRPr="00ED740A">
              <w:rPr>
                <w:b/>
                <w:noProof/>
                <w:szCs w:val="24"/>
              </w:rPr>
              <w:tab/>
            </w:r>
            <w:r w:rsidRPr="00ED740A">
              <w:rPr>
                <w:b/>
                <w:caps/>
                <w:noProof/>
                <w:szCs w:val="24"/>
              </w:rPr>
              <w:t>Vaistinio preparato pavadinimas</w:t>
            </w:r>
          </w:p>
        </w:tc>
      </w:tr>
    </w:tbl>
    <w:p w14:paraId="55E0EA04" w14:textId="77777777" w:rsidR="005866B8" w:rsidRPr="00ED740A" w:rsidRDefault="005866B8" w:rsidP="005866B8">
      <w:pPr>
        <w:widowControl/>
        <w:autoSpaceDE/>
        <w:autoSpaceDN/>
        <w:ind w:left="567" w:hanging="567"/>
        <w:rPr>
          <w:noProof/>
          <w:szCs w:val="24"/>
        </w:rPr>
      </w:pPr>
    </w:p>
    <w:p w14:paraId="307E8C85" w14:textId="77777777" w:rsidR="005866B8" w:rsidRPr="00ED740A" w:rsidRDefault="005866B8" w:rsidP="005866B8">
      <w:pPr>
        <w:widowControl/>
        <w:autoSpaceDE/>
        <w:autoSpaceDN/>
        <w:rPr>
          <w:noProof/>
          <w:szCs w:val="24"/>
        </w:rPr>
      </w:pPr>
      <w:r w:rsidRPr="00ED740A">
        <w:rPr>
          <w:noProof/>
          <w:szCs w:val="24"/>
        </w:rPr>
        <w:t>TELEXER 1</w:t>
      </w:r>
      <w:r>
        <w:rPr>
          <w:noProof/>
          <w:szCs w:val="24"/>
        </w:rPr>
        <w:t>5</w:t>
      </w:r>
      <w:r w:rsidRPr="00ED740A">
        <w:rPr>
          <w:noProof/>
          <w:szCs w:val="24"/>
        </w:rPr>
        <w:t>0 mg kietosios kapsulės</w:t>
      </w:r>
    </w:p>
    <w:p w14:paraId="01E1A7D5" w14:textId="77777777" w:rsidR="005866B8" w:rsidRPr="00ED740A" w:rsidRDefault="005866B8" w:rsidP="005866B8">
      <w:pPr>
        <w:widowControl/>
        <w:autoSpaceDE/>
        <w:autoSpaceDN/>
        <w:rPr>
          <w:noProof/>
          <w:szCs w:val="24"/>
        </w:rPr>
      </w:pPr>
      <w:r w:rsidRPr="00ED740A">
        <w:rPr>
          <w:noProof/>
          <w:szCs w:val="24"/>
        </w:rPr>
        <w:t>dabigatranas eteksilatas</w:t>
      </w:r>
    </w:p>
    <w:p w14:paraId="48F03DDE" w14:textId="77777777" w:rsidR="005866B8" w:rsidRPr="00ED740A" w:rsidRDefault="005866B8" w:rsidP="005866B8">
      <w:pPr>
        <w:widowControl/>
        <w:autoSpaceDE/>
        <w:autoSpaceDN/>
        <w:rPr>
          <w:b/>
          <w:noProof/>
          <w:szCs w:val="24"/>
        </w:rPr>
      </w:pPr>
    </w:p>
    <w:p w14:paraId="43823CED"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13D31CBC" w14:textId="77777777" w:rsidTr="005866B8">
        <w:tc>
          <w:tcPr>
            <w:tcW w:w="9287" w:type="dxa"/>
          </w:tcPr>
          <w:p w14:paraId="76682151"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2.</w:t>
            </w:r>
            <w:r w:rsidRPr="00ED740A">
              <w:rPr>
                <w:b/>
                <w:noProof/>
                <w:szCs w:val="24"/>
              </w:rPr>
              <w:tab/>
            </w:r>
            <w:r w:rsidRPr="00ED740A">
              <w:rPr>
                <w:b/>
                <w:caps/>
                <w:noProof/>
                <w:snapToGrid w:val="0"/>
                <w:szCs w:val="24"/>
              </w:rPr>
              <w:t>REGISTRUOTOJO</w:t>
            </w:r>
            <w:r w:rsidRPr="00ED740A">
              <w:rPr>
                <w:b/>
                <w:caps/>
                <w:noProof/>
                <w:szCs w:val="24"/>
              </w:rPr>
              <w:t xml:space="preserve"> pavadinimas</w:t>
            </w:r>
          </w:p>
        </w:tc>
      </w:tr>
    </w:tbl>
    <w:p w14:paraId="250218F6" w14:textId="77777777" w:rsidR="005866B8" w:rsidRPr="00ED740A" w:rsidRDefault="005866B8" w:rsidP="005866B8">
      <w:pPr>
        <w:widowControl/>
        <w:autoSpaceDE/>
        <w:autoSpaceDN/>
        <w:rPr>
          <w:b/>
          <w:noProof/>
          <w:szCs w:val="24"/>
        </w:rPr>
      </w:pPr>
    </w:p>
    <w:p w14:paraId="5C8465D7" w14:textId="77777777" w:rsidR="005866B8" w:rsidRPr="00ED740A" w:rsidRDefault="005866B8" w:rsidP="005866B8">
      <w:pPr>
        <w:widowControl/>
        <w:autoSpaceDE/>
        <w:autoSpaceDN/>
        <w:ind w:firstLine="1"/>
        <w:jc w:val="both"/>
        <w:rPr>
          <w:lang w:eastAsia="hu-HU"/>
        </w:rPr>
      </w:pPr>
      <w:proofErr w:type="spellStart"/>
      <w:r w:rsidRPr="00ED740A">
        <w:rPr>
          <w:lang w:eastAsia="hu-HU"/>
        </w:rPr>
        <w:t>Gedeon</w:t>
      </w:r>
      <w:proofErr w:type="spellEnd"/>
      <w:r w:rsidRPr="00ED740A">
        <w:rPr>
          <w:lang w:eastAsia="hu-HU"/>
        </w:rPr>
        <w:t xml:space="preserve"> </w:t>
      </w:r>
      <w:proofErr w:type="spellStart"/>
      <w:r w:rsidRPr="00ED740A">
        <w:rPr>
          <w:lang w:eastAsia="hu-HU"/>
        </w:rPr>
        <w:t>Richter</w:t>
      </w:r>
      <w:proofErr w:type="spellEnd"/>
      <w:r w:rsidRPr="00ED740A">
        <w:rPr>
          <w:lang w:eastAsia="hu-HU"/>
        </w:rPr>
        <w:t xml:space="preserve"> </w:t>
      </w:r>
      <w:proofErr w:type="spellStart"/>
      <w:r w:rsidRPr="00ED740A">
        <w:rPr>
          <w:lang w:eastAsia="hu-HU"/>
        </w:rPr>
        <w:t>Plc</w:t>
      </w:r>
      <w:proofErr w:type="spellEnd"/>
      <w:r w:rsidRPr="00ED740A">
        <w:rPr>
          <w:lang w:eastAsia="hu-HU"/>
        </w:rPr>
        <w:t>.</w:t>
      </w:r>
    </w:p>
    <w:p w14:paraId="5E43C617" w14:textId="77777777" w:rsidR="005866B8" w:rsidRPr="00ED740A" w:rsidRDefault="005866B8" w:rsidP="005866B8">
      <w:pPr>
        <w:widowControl/>
        <w:autoSpaceDE/>
        <w:autoSpaceDN/>
        <w:rPr>
          <w:noProof/>
          <w:szCs w:val="24"/>
        </w:rPr>
      </w:pPr>
    </w:p>
    <w:p w14:paraId="69134A27" w14:textId="77777777" w:rsidR="005866B8" w:rsidRPr="00ED740A" w:rsidRDefault="005866B8" w:rsidP="005866B8">
      <w:pPr>
        <w:widowControl/>
        <w:autoSpaceDE/>
        <w:autoSpaceDN/>
        <w:rPr>
          <w:szCs w:val="24"/>
        </w:rPr>
      </w:pPr>
      <w:r w:rsidRPr="00ED740A">
        <w:rPr>
          <w:szCs w:val="24"/>
        </w:rPr>
        <w:t>((RG emblem</w:t>
      </w:r>
      <w:r>
        <w:rPr>
          <w:szCs w:val="24"/>
        </w:rPr>
        <w:t>a</w:t>
      </w:r>
      <w:r w:rsidRPr="00ED740A">
        <w:rPr>
          <w:szCs w:val="24"/>
        </w:rPr>
        <w:t>))</w:t>
      </w:r>
    </w:p>
    <w:p w14:paraId="2410A64B" w14:textId="77777777" w:rsidR="005866B8" w:rsidRPr="00ED740A" w:rsidRDefault="005866B8" w:rsidP="005866B8">
      <w:pPr>
        <w:widowControl/>
        <w:autoSpaceDE/>
        <w:autoSpaceDN/>
        <w:rPr>
          <w:b/>
          <w:noProof/>
          <w:szCs w:val="24"/>
        </w:rPr>
      </w:pPr>
    </w:p>
    <w:p w14:paraId="2DC842D8"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3884211D" w14:textId="77777777" w:rsidTr="005866B8">
        <w:tc>
          <w:tcPr>
            <w:tcW w:w="9287" w:type="dxa"/>
          </w:tcPr>
          <w:p w14:paraId="76B929C3"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3.</w:t>
            </w:r>
            <w:r w:rsidRPr="00ED740A">
              <w:rPr>
                <w:b/>
                <w:noProof/>
                <w:szCs w:val="24"/>
              </w:rPr>
              <w:tab/>
            </w:r>
            <w:r w:rsidRPr="00ED740A">
              <w:rPr>
                <w:b/>
                <w:caps/>
                <w:noProof/>
                <w:szCs w:val="24"/>
              </w:rPr>
              <w:t>tinkamumo laikas</w:t>
            </w:r>
          </w:p>
        </w:tc>
      </w:tr>
    </w:tbl>
    <w:p w14:paraId="3FF7385E" w14:textId="77777777" w:rsidR="005866B8" w:rsidRPr="00ED740A" w:rsidRDefault="005866B8" w:rsidP="005866B8">
      <w:pPr>
        <w:widowControl/>
        <w:autoSpaceDE/>
        <w:autoSpaceDN/>
        <w:rPr>
          <w:b/>
          <w:noProof/>
          <w:szCs w:val="24"/>
        </w:rPr>
      </w:pPr>
    </w:p>
    <w:p w14:paraId="0A3A3808" w14:textId="77777777" w:rsidR="005866B8" w:rsidRPr="00ED740A" w:rsidRDefault="005866B8" w:rsidP="005866B8">
      <w:pPr>
        <w:widowControl/>
        <w:autoSpaceDE/>
        <w:autoSpaceDN/>
        <w:rPr>
          <w:noProof/>
          <w:szCs w:val="24"/>
        </w:rPr>
      </w:pPr>
      <w:r w:rsidRPr="00ED740A">
        <w:rPr>
          <w:rFonts w:ascii="Arial" w:hAnsi="Arial" w:cs="Arial"/>
          <w:noProof/>
          <w:vanish/>
          <w:szCs w:val="24"/>
          <w:highlight w:val="lightGray"/>
        </w:rPr>
        <w:t>[</w:t>
      </w:r>
      <w:r w:rsidRPr="00ED740A">
        <w:rPr>
          <w:noProof/>
          <w:vanish/>
          <w:szCs w:val="24"/>
          <w:highlight w:val="lightGray"/>
        </w:rPr>
        <w:t>EXP</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highlight w:val="lightGray"/>
        </w:rPr>
        <w:t>{mm/MMMM}</w:t>
      </w:r>
    </w:p>
    <w:p w14:paraId="76844220" w14:textId="77777777" w:rsidR="005866B8" w:rsidRPr="00ED740A" w:rsidRDefault="005866B8" w:rsidP="005866B8">
      <w:pPr>
        <w:widowControl/>
        <w:autoSpaceDE/>
        <w:autoSpaceDN/>
        <w:rPr>
          <w:noProof/>
          <w:szCs w:val="24"/>
        </w:rPr>
      </w:pPr>
    </w:p>
    <w:p w14:paraId="4AE9C0CF" w14:textId="77777777" w:rsidR="005866B8" w:rsidRPr="00ED740A" w:rsidRDefault="005866B8" w:rsidP="005866B8">
      <w:pPr>
        <w:widowControl/>
        <w:autoSpaceDE/>
        <w:autoSpaceDN/>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1F2CADA8" w14:textId="77777777" w:rsidTr="005866B8">
        <w:tc>
          <w:tcPr>
            <w:tcW w:w="9287" w:type="dxa"/>
          </w:tcPr>
          <w:p w14:paraId="0496905B"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4.</w:t>
            </w:r>
            <w:r w:rsidRPr="00ED740A">
              <w:rPr>
                <w:b/>
                <w:noProof/>
                <w:szCs w:val="24"/>
              </w:rPr>
              <w:tab/>
            </w:r>
            <w:r w:rsidRPr="00ED740A">
              <w:rPr>
                <w:b/>
                <w:caps/>
                <w:noProof/>
                <w:szCs w:val="24"/>
              </w:rPr>
              <w:t>serijos numeris</w:t>
            </w:r>
          </w:p>
        </w:tc>
      </w:tr>
    </w:tbl>
    <w:p w14:paraId="100EBB29" w14:textId="77777777" w:rsidR="005866B8" w:rsidRPr="00ED740A" w:rsidRDefault="005866B8" w:rsidP="005866B8">
      <w:pPr>
        <w:widowControl/>
        <w:autoSpaceDE/>
        <w:autoSpaceDN/>
        <w:ind w:right="113"/>
        <w:rPr>
          <w:i/>
          <w:noProof/>
          <w:szCs w:val="24"/>
          <w:highlight w:val="yellow"/>
        </w:rPr>
      </w:pPr>
    </w:p>
    <w:p w14:paraId="202EBF0E" w14:textId="77777777" w:rsidR="005866B8" w:rsidRPr="00ED740A" w:rsidRDefault="005866B8" w:rsidP="005866B8">
      <w:pPr>
        <w:widowControl/>
        <w:autoSpaceDE/>
        <w:autoSpaceDN/>
        <w:ind w:right="113"/>
        <w:rPr>
          <w:noProof/>
          <w:szCs w:val="24"/>
        </w:rPr>
      </w:pPr>
      <w:r w:rsidRPr="00ED740A">
        <w:rPr>
          <w:rFonts w:ascii="Arial" w:hAnsi="Arial" w:cs="Arial"/>
          <w:noProof/>
          <w:vanish/>
          <w:szCs w:val="24"/>
          <w:highlight w:val="lightGray"/>
        </w:rPr>
        <w:t>[</w:t>
      </w:r>
      <w:r w:rsidRPr="00ED740A">
        <w:rPr>
          <w:noProof/>
          <w:vanish/>
          <w:szCs w:val="24"/>
          <w:highlight w:val="lightGray"/>
        </w:rPr>
        <w:t>Lot</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iCs/>
          <w:szCs w:val="18"/>
          <w:highlight w:val="lightGray"/>
        </w:rPr>
        <w:t>{numeris}</w:t>
      </w:r>
    </w:p>
    <w:p w14:paraId="3C64478A" w14:textId="77777777" w:rsidR="005866B8" w:rsidRPr="00ED740A" w:rsidRDefault="005866B8" w:rsidP="005866B8">
      <w:pPr>
        <w:widowControl/>
        <w:autoSpaceDE/>
        <w:autoSpaceDN/>
        <w:ind w:right="113"/>
        <w:rPr>
          <w:noProof/>
          <w:szCs w:val="24"/>
        </w:rPr>
      </w:pPr>
    </w:p>
    <w:p w14:paraId="6E194F99" w14:textId="77777777" w:rsidR="005866B8" w:rsidRPr="00ED740A" w:rsidRDefault="005866B8" w:rsidP="005866B8">
      <w:pPr>
        <w:widowControl/>
        <w:autoSpaceDE/>
        <w:autoSpaceDN/>
        <w:ind w:right="113"/>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5C5EEA5F" w14:textId="77777777" w:rsidTr="005866B8">
        <w:tc>
          <w:tcPr>
            <w:tcW w:w="9287" w:type="dxa"/>
          </w:tcPr>
          <w:p w14:paraId="5C0F91F2"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5.</w:t>
            </w:r>
            <w:r w:rsidRPr="00ED740A">
              <w:rPr>
                <w:b/>
                <w:noProof/>
                <w:szCs w:val="24"/>
              </w:rPr>
              <w:tab/>
              <w:t>KITA</w:t>
            </w:r>
          </w:p>
        </w:tc>
      </w:tr>
    </w:tbl>
    <w:p w14:paraId="40522936" w14:textId="77777777" w:rsidR="005866B8" w:rsidRDefault="005866B8" w:rsidP="005866B8">
      <w:pPr>
        <w:widowControl/>
        <w:autoSpaceDE/>
        <w:autoSpaceDN/>
        <w:ind w:right="113"/>
        <w:rPr>
          <w:noProof/>
          <w:szCs w:val="24"/>
        </w:rPr>
      </w:pPr>
    </w:p>
    <w:p w14:paraId="2B03C945" w14:textId="77777777" w:rsidR="005866B8" w:rsidRDefault="005866B8" w:rsidP="005866B8">
      <w:pPr>
        <w:widowControl/>
        <w:autoSpaceDE/>
        <w:autoSpaceDN/>
        <w:ind w:right="113"/>
        <w:rPr>
          <w:noProof/>
          <w:szCs w:val="24"/>
        </w:rPr>
      </w:pPr>
    </w:p>
    <w:p w14:paraId="4B4D2EF0" w14:textId="77777777" w:rsidR="005866B8" w:rsidRDefault="005866B8" w:rsidP="005866B8">
      <w:pPr>
        <w:widowControl/>
        <w:autoSpaceDE/>
        <w:autoSpaceDN/>
        <w:ind w:right="113"/>
        <w:rPr>
          <w:noProof/>
          <w:szCs w:val="24"/>
        </w:rPr>
      </w:pPr>
    </w:p>
    <w:p w14:paraId="6B0E82FA" w14:textId="77777777" w:rsidR="005866B8" w:rsidRDefault="005866B8" w:rsidP="005866B8">
      <w:pPr>
        <w:widowControl/>
        <w:autoSpaceDE/>
        <w:autoSpaceDN/>
        <w:ind w:right="113"/>
        <w:rPr>
          <w:noProof/>
          <w:szCs w:val="24"/>
        </w:rPr>
      </w:pPr>
    </w:p>
    <w:p w14:paraId="26C3B033" w14:textId="77777777" w:rsidR="005866B8" w:rsidRDefault="005866B8" w:rsidP="005866B8">
      <w:pPr>
        <w:widowControl/>
        <w:autoSpaceDE/>
        <w:autoSpaceDN/>
        <w:ind w:right="113"/>
        <w:rPr>
          <w:noProof/>
          <w:szCs w:val="24"/>
        </w:rPr>
      </w:pPr>
    </w:p>
    <w:p w14:paraId="3C4B6646" w14:textId="77777777" w:rsidR="005866B8" w:rsidRDefault="005866B8" w:rsidP="005866B8">
      <w:pPr>
        <w:widowControl/>
        <w:autoSpaceDE/>
        <w:autoSpaceDN/>
        <w:ind w:right="113"/>
        <w:rPr>
          <w:noProof/>
          <w:szCs w:val="24"/>
        </w:rPr>
      </w:pPr>
    </w:p>
    <w:p w14:paraId="339F6BCA" w14:textId="77777777" w:rsidR="005866B8" w:rsidRDefault="005866B8" w:rsidP="005866B8">
      <w:pPr>
        <w:widowControl/>
        <w:autoSpaceDE/>
        <w:autoSpaceDN/>
        <w:ind w:right="113"/>
        <w:rPr>
          <w:noProof/>
          <w:szCs w:val="24"/>
        </w:rPr>
      </w:pPr>
    </w:p>
    <w:p w14:paraId="05F6EE7E" w14:textId="77777777" w:rsidR="005866B8" w:rsidRDefault="005866B8" w:rsidP="005866B8">
      <w:pPr>
        <w:widowControl/>
        <w:autoSpaceDE/>
        <w:autoSpaceDN/>
        <w:ind w:right="113"/>
        <w:rPr>
          <w:noProof/>
          <w:szCs w:val="24"/>
        </w:rPr>
      </w:pPr>
    </w:p>
    <w:p w14:paraId="6D27FD89" w14:textId="77777777" w:rsidR="005866B8" w:rsidRDefault="005866B8" w:rsidP="005866B8">
      <w:pPr>
        <w:widowControl/>
        <w:autoSpaceDE/>
        <w:autoSpaceDN/>
        <w:ind w:right="113"/>
        <w:rPr>
          <w:noProof/>
          <w:szCs w:val="24"/>
        </w:rPr>
      </w:pPr>
    </w:p>
    <w:p w14:paraId="32365F97" w14:textId="77777777" w:rsidR="005866B8" w:rsidRDefault="005866B8" w:rsidP="005866B8">
      <w:pPr>
        <w:widowControl/>
        <w:autoSpaceDE/>
        <w:autoSpaceDN/>
        <w:ind w:right="113"/>
        <w:rPr>
          <w:noProof/>
          <w:szCs w:val="24"/>
        </w:rPr>
      </w:pPr>
    </w:p>
    <w:p w14:paraId="6AFDF035" w14:textId="77777777" w:rsidR="005866B8" w:rsidRDefault="005866B8" w:rsidP="005866B8">
      <w:pPr>
        <w:widowControl/>
        <w:autoSpaceDE/>
        <w:autoSpaceDN/>
        <w:ind w:right="113"/>
        <w:rPr>
          <w:noProof/>
          <w:szCs w:val="24"/>
        </w:rPr>
      </w:pPr>
    </w:p>
    <w:p w14:paraId="2AF4FE9E" w14:textId="77777777" w:rsidR="005866B8" w:rsidRDefault="005866B8" w:rsidP="005866B8">
      <w:pPr>
        <w:widowControl/>
        <w:autoSpaceDE/>
        <w:autoSpaceDN/>
        <w:ind w:right="113"/>
        <w:rPr>
          <w:noProof/>
          <w:szCs w:val="24"/>
        </w:rPr>
      </w:pPr>
    </w:p>
    <w:p w14:paraId="13D8B377" w14:textId="77777777" w:rsidR="005866B8" w:rsidRDefault="005866B8" w:rsidP="005866B8">
      <w:pPr>
        <w:widowControl/>
        <w:autoSpaceDE/>
        <w:autoSpaceDN/>
        <w:ind w:right="113"/>
        <w:rPr>
          <w:noProof/>
          <w:szCs w:val="24"/>
        </w:rPr>
      </w:pPr>
    </w:p>
    <w:p w14:paraId="7B699B51" w14:textId="77777777" w:rsidR="005866B8" w:rsidRDefault="005866B8" w:rsidP="005866B8">
      <w:pPr>
        <w:widowControl/>
        <w:autoSpaceDE/>
        <w:autoSpaceDN/>
        <w:ind w:right="113"/>
        <w:rPr>
          <w:noProof/>
          <w:szCs w:val="24"/>
        </w:rPr>
      </w:pPr>
    </w:p>
    <w:p w14:paraId="1D787062" w14:textId="77777777" w:rsidR="005866B8" w:rsidRDefault="005866B8" w:rsidP="005866B8">
      <w:pPr>
        <w:widowControl/>
        <w:autoSpaceDE/>
        <w:autoSpaceDN/>
        <w:ind w:right="113"/>
        <w:rPr>
          <w:noProof/>
          <w:szCs w:val="24"/>
        </w:rPr>
      </w:pPr>
    </w:p>
    <w:p w14:paraId="307C201E" w14:textId="77777777" w:rsidR="005866B8" w:rsidRDefault="005866B8" w:rsidP="005866B8">
      <w:pPr>
        <w:widowControl/>
        <w:autoSpaceDE/>
        <w:autoSpaceDN/>
        <w:ind w:right="113"/>
        <w:rPr>
          <w:noProof/>
          <w:szCs w:val="24"/>
        </w:rPr>
      </w:pPr>
    </w:p>
    <w:p w14:paraId="24E8E170" w14:textId="77777777" w:rsidR="005866B8" w:rsidRDefault="005866B8" w:rsidP="005866B8">
      <w:pPr>
        <w:widowControl/>
        <w:autoSpaceDE/>
        <w:autoSpaceDN/>
        <w:ind w:right="113"/>
        <w:rPr>
          <w:noProof/>
          <w:szCs w:val="24"/>
        </w:rPr>
      </w:pPr>
    </w:p>
    <w:p w14:paraId="151D448E" w14:textId="77777777" w:rsidR="005866B8" w:rsidRDefault="005866B8" w:rsidP="005866B8">
      <w:pPr>
        <w:widowControl/>
        <w:autoSpaceDE/>
        <w:autoSpaceDN/>
        <w:ind w:right="113"/>
        <w:rPr>
          <w:noProof/>
          <w:szCs w:val="24"/>
        </w:rPr>
      </w:pPr>
    </w:p>
    <w:p w14:paraId="1EDBBE46" w14:textId="77777777" w:rsidR="005866B8" w:rsidRDefault="005866B8" w:rsidP="005866B8">
      <w:pPr>
        <w:widowControl/>
        <w:autoSpaceDE/>
        <w:autoSpaceDN/>
        <w:ind w:right="113"/>
        <w:rPr>
          <w:noProof/>
          <w:szCs w:val="24"/>
        </w:rPr>
      </w:pPr>
    </w:p>
    <w:p w14:paraId="6F1F503B" w14:textId="77777777" w:rsidR="005866B8" w:rsidRDefault="005866B8" w:rsidP="005866B8">
      <w:pPr>
        <w:widowControl/>
        <w:autoSpaceDE/>
        <w:autoSpaceDN/>
        <w:ind w:right="113"/>
        <w:rPr>
          <w:noProof/>
          <w:szCs w:val="24"/>
        </w:rPr>
      </w:pPr>
    </w:p>
    <w:p w14:paraId="1F55C83E" w14:textId="77777777" w:rsidR="005866B8" w:rsidRDefault="005866B8" w:rsidP="005866B8">
      <w:pPr>
        <w:widowControl/>
        <w:autoSpaceDE/>
        <w:autoSpaceDN/>
        <w:ind w:right="113"/>
        <w:rPr>
          <w:noProof/>
          <w:szCs w:val="24"/>
        </w:rPr>
      </w:pPr>
    </w:p>
    <w:p w14:paraId="38EFC013" w14:textId="77777777" w:rsidR="005866B8" w:rsidRDefault="005866B8" w:rsidP="005866B8">
      <w:pPr>
        <w:widowControl/>
        <w:autoSpaceDE/>
        <w:autoSpaceDN/>
        <w:ind w:right="113"/>
        <w:rPr>
          <w:noProof/>
          <w:szCs w:val="24"/>
        </w:rPr>
      </w:pPr>
    </w:p>
    <w:p w14:paraId="60A872AA" w14:textId="77777777" w:rsidR="005866B8" w:rsidRDefault="005866B8" w:rsidP="005866B8">
      <w:pPr>
        <w:widowControl/>
        <w:autoSpaceDE/>
        <w:autoSpaceDN/>
        <w:ind w:right="113"/>
        <w:rPr>
          <w:noProof/>
          <w:szCs w:val="24"/>
        </w:rPr>
      </w:pPr>
    </w:p>
    <w:p w14:paraId="3943D4D3" w14:textId="77777777" w:rsidR="005866B8" w:rsidRPr="00ED740A" w:rsidRDefault="005866B8" w:rsidP="005866B8">
      <w:pPr>
        <w:widowControl/>
        <w:autoSpaceDE/>
        <w:autoSpaceDN/>
        <w:ind w:right="113"/>
        <w:rPr>
          <w:noProof/>
          <w:szCs w:val="24"/>
        </w:rPr>
      </w:pPr>
    </w:p>
    <w:p w14:paraId="7A488029" w14:textId="77777777" w:rsidR="005866B8" w:rsidRPr="00ED740A" w:rsidRDefault="005866B8" w:rsidP="007D5F87">
      <w:pPr>
        <w:widowControl/>
        <w:autoSpaceDE/>
        <w:autoSpaceDN/>
        <w:rPr>
          <w:szCs w:val="24"/>
        </w:rPr>
      </w:pPr>
      <w:r w:rsidRPr="00ED740A">
        <w:rPr>
          <w:noProof/>
          <w:szCs w:val="24"/>
        </w:rPr>
        <w:br w:type="page"/>
      </w:r>
      <w:r w:rsidRPr="00ED740A">
        <w:rPr>
          <w:szCs w:val="24"/>
        </w:rPr>
        <w:lastRenderedPageBreak/>
        <w:t>Sutrumpintas daugiakalbis ženklinimas tik EE, LV, LT.</w:t>
      </w:r>
    </w:p>
    <w:p w14:paraId="4A69991C" w14:textId="77777777" w:rsidR="005866B8" w:rsidRPr="00ED740A" w:rsidRDefault="005866B8" w:rsidP="005866B8">
      <w:pPr>
        <w:widowControl/>
        <w:shd w:val="clear" w:color="auto" w:fill="FFFFFF"/>
        <w:autoSpaceDE/>
        <w:autoSpaceDN/>
        <w:rPr>
          <w:noProof/>
          <w:szCs w:val="24"/>
        </w:rPr>
      </w:pPr>
    </w:p>
    <w:p w14:paraId="5023968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005253D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7168468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Cs/>
          <w:noProof/>
          <w:szCs w:val="24"/>
        </w:rPr>
      </w:pPr>
      <w:r>
        <w:rPr>
          <w:b/>
          <w:noProof/>
          <w:szCs w:val="24"/>
        </w:rPr>
        <w:t xml:space="preserve">NESUDĖTINĖS PAKUOTĖS </w:t>
      </w:r>
      <w:r w:rsidRPr="00ED740A">
        <w:rPr>
          <w:b/>
          <w:noProof/>
          <w:szCs w:val="24"/>
        </w:rPr>
        <w:t>KARTONO DĖŽUTĖ (</w:t>
      </w:r>
      <w:r>
        <w:rPr>
          <w:b/>
          <w:noProof/>
          <w:szCs w:val="24"/>
        </w:rPr>
        <w:t xml:space="preserve">SU </w:t>
      </w:r>
      <w:r w:rsidRPr="00ED740A">
        <w:rPr>
          <w:b/>
          <w:lang w:eastAsia="lt-LT"/>
        </w:rPr>
        <w:t>LIZDINĖ</w:t>
      </w:r>
      <w:r>
        <w:rPr>
          <w:b/>
          <w:lang w:eastAsia="lt-LT"/>
        </w:rPr>
        <w:t>MIS</w:t>
      </w:r>
      <w:r w:rsidRPr="00ED740A">
        <w:rPr>
          <w:b/>
          <w:lang w:eastAsia="lt-LT"/>
        </w:rPr>
        <w:t xml:space="preserve"> PLOKŠTELĖ</w:t>
      </w:r>
      <w:r>
        <w:rPr>
          <w:b/>
          <w:lang w:eastAsia="lt-LT"/>
        </w:rPr>
        <w:t>MIS</w:t>
      </w:r>
      <w:r w:rsidRPr="00ED740A">
        <w:rPr>
          <w:b/>
          <w:noProof/>
          <w:szCs w:val="24"/>
        </w:rPr>
        <w:t>)</w:t>
      </w:r>
    </w:p>
    <w:p w14:paraId="4866DC46" w14:textId="77777777" w:rsidR="005866B8" w:rsidRPr="00ED740A" w:rsidRDefault="005866B8" w:rsidP="005866B8">
      <w:pPr>
        <w:widowControl/>
        <w:autoSpaceDE/>
        <w:autoSpaceDN/>
        <w:rPr>
          <w:noProof/>
          <w:szCs w:val="24"/>
        </w:rPr>
      </w:pPr>
    </w:p>
    <w:p w14:paraId="2D1D3DE0" w14:textId="77777777" w:rsidR="005866B8" w:rsidRPr="00ED740A" w:rsidRDefault="005866B8" w:rsidP="005866B8">
      <w:pPr>
        <w:widowControl/>
        <w:autoSpaceDE/>
        <w:autoSpaceDN/>
        <w:rPr>
          <w:noProof/>
          <w:szCs w:val="24"/>
        </w:rPr>
      </w:pPr>
    </w:p>
    <w:p w14:paraId="55DB890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622586EC" w14:textId="77777777" w:rsidR="005866B8" w:rsidRPr="00ED740A" w:rsidRDefault="005866B8" w:rsidP="005866B8">
      <w:pPr>
        <w:widowControl/>
        <w:autoSpaceDE/>
        <w:autoSpaceDN/>
        <w:rPr>
          <w:noProof/>
          <w:szCs w:val="24"/>
        </w:rPr>
      </w:pPr>
    </w:p>
    <w:p w14:paraId="54B5E559" w14:textId="77777777" w:rsidR="005866B8" w:rsidRPr="00ED740A" w:rsidRDefault="005866B8" w:rsidP="005866B8">
      <w:pPr>
        <w:widowControl/>
        <w:autoSpaceDE/>
        <w:autoSpaceDN/>
        <w:rPr>
          <w:noProof/>
          <w:szCs w:val="24"/>
        </w:rPr>
      </w:pPr>
      <w:r w:rsidRPr="00ED740A">
        <w:rPr>
          <w:noProof/>
          <w:szCs w:val="24"/>
        </w:rPr>
        <w:t>TELEXER 1</w:t>
      </w:r>
      <w:r>
        <w:rPr>
          <w:noProof/>
          <w:szCs w:val="24"/>
        </w:rPr>
        <w:t>5</w:t>
      </w:r>
      <w:r w:rsidRPr="00ED740A">
        <w:rPr>
          <w:noProof/>
          <w:szCs w:val="24"/>
        </w:rPr>
        <w:t>0 mg kietosios kapsulės</w:t>
      </w:r>
    </w:p>
    <w:p w14:paraId="612C6A76" w14:textId="77777777" w:rsidR="005866B8" w:rsidRPr="00ED740A" w:rsidRDefault="005866B8" w:rsidP="005866B8">
      <w:pPr>
        <w:widowControl/>
        <w:autoSpaceDE/>
        <w:autoSpaceDN/>
        <w:rPr>
          <w:i/>
          <w:iCs/>
          <w:noProof/>
          <w:szCs w:val="24"/>
        </w:rPr>
      </w:pPr>
      <w:r w:rsidRPr="00ED740A">
        <w:rPr>
          <w:i/>
          <w:iCs/>
          <w:noProof/>
          <w:szCs w:val="24"/>
        </w:rPr>
        <w:t>dabigatranum etexilatum</w:t>
      </w:r>
    </w:p>
    <w:p w14:paraId="7FFD169E" w14:textId="77777777" w:rsidR="005866B8" w:rsidRPr="00ED740A" w:rsidRDefault="005866B8" w:rsidP="005866B8">
      <w:pPr>
        <w:widowControl/>
        <w:autoSpaceDE/>
        <w:autoSpaceDN/>
        <w:rPr>
          <w:noProof/>
          <w:szCs w:val="24"/>
        </w:rPr>
      </w:pPr>
    </w:p>
    <w:p w14:paraId="2B599EDD" w14:textId="77777777" w:rsidR="005866B8" w:rsidRPr="00ED740A" w:rsidRDefault="005866B8" w:rsidP="005866B8">
      <w:pPr>
        <w:widowControl/>
        <w:autoSpaceDE/>
        <w:autoSpaceDN/>
        <w:rPr>
          <w:noProof/>
          <w:szCs w:val="24"/>
        </w:rPr>
      </w:pPr>
    </w:p>
    <w:p w14:paraId="28305AAE"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6213893E" w14:textId="77777777" w:rsidR="005866B8" w:rsidRPr="00ED740A" w:rsidRDefault="005866B8" w:rsidP="005866B8">
      <w:pPr>
        <w:widowControl/>
        <w:autoSpaceDE/>
        <w:autoSpaceDN/>
        <w:rPr>
          <w:noProof/>
          <w:szCs w:val="24"/>
        </w:rPr>
      </w:pPr>
    </w:p>
    <w:p w14:paraId="22850D08" w14:textId="77777777" w:rsidR="005866B8" w:rsidRPr="00ED740A" w:rsidRDefault="005866B8" w:rsidP="005866B8">
      <w:pPr>
        <w:widowControl/>
        <w:autoSpaceDE/>
        <w:autoSpaceDN/>
        <w:rPr>
          <w:noProof/>
          <w:szCs w:val="24"/>
        </w:rPr>
      </w:pPr>
      <w:r w:rsidRPr="00ED740A">
        <w:rPr>
          <w:noProof/>
          <w:szCs w:val="24"/>
        </w:rPr>
        <w:t>Kiekvienoje kapsulėje yra 1</w:t>
      </w:r>
      <w:r>
        <w:rPr>
          <w:noProof/>
          <w:szCs w:val="24"/>
        </w:rPr>
        <w:t>5</w:t>
      </w:r>
      <w:r w:rsidRPr="00ED740A">
        <w:rPr>
          <w:noProof/>
          <w:szCs w:val="24"/>
        </w:rPr>
        <w:t>0 mg dabigatrano eteksilato (mesilato pavidalu).</w:t>
      </w:r>
    </w:p>
    <w:p w14:paraId="6551A8E5" w14:textId="77777777" w:rsidR="005866B8" w:rsidRPr="00ED740A" w:rsidRDefault="005866B8" w:rsidP="005866B8">
      <w:pPr>
        <w:widowControl/>
        <w:autoSpaceDE/>
        <w:autoSpaceDN/>
        <w:rPr>
          <w:noProof/>
          <w:szCs w:val="24"/>
        </w:rPr>
      </w:pPr>
    </w:p>
    <w:p w14:paraId="08C953DA" w14:textId="77777777" w:rsidR="005866B8" w:rsidRPr="00ED740A" w:rsidRDefault="005866B8" w:rsidP="005866B8">
      <w:pPr>
        <w:widowControl/>
        <w:autoSpaceDE/>
        <w:autoSpaceDN/>
        <w:rPr>
          <w:noProof/>
          <w:szCs w:val="24"/>
        </w:rPr>
      </w:pPr>
    </w:p>
    <w:p w14:paraId="2EA292E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2DEBB244" w14:textId="77777777" w:rsidR="005866B8" w:rsidRPr="00ED740A" w:rsidRDefault="005866B8" w:rsidP="005866B8">
      <w:pPr>
        <w:widowControl/>
        <w:autoSpaceDE/>
        <w:autoSpaceDN/>
        <w:rPr>
          <w:noProof/>
          <w:szCs w:val="24"/>
        </w:rPr>
      </w:pPr>
    </w:p>
    <w:p w14:paraId="4622B391" w14:textId="77777777" w:rsidR="005866B8" w:rsidRPr="00ED740A" w:rsidRDefault="005866B8" w:rsidP="005866B8">
      <w:pPr>
        <w:widowControl/>
        <w:autoSpaceDE/>
        <w:autoSpaceDN/>
        <w:rPr>
          <w:noProof/>
          <w:szCs w:val="24"/>
        </w:rPr>
      </w:pPr>
    </w:p>
    <w:p w14:paraId="3C4FABD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57808C6E" w14:textId="77777777" w:rsidR="005866B8" w:rsidRPr="00ED740A" w:rsidRDefault="005866B8" w:rsidP="005866B8">
      <w:pPr>
        <w:widowControl/>
        <w:autoSpaceDE/>
        <w:autoSpaceDN/>
        <w:rPr>
          <w:noProof/>
          <w:szCs w:val="24"/>
        </w:rPr>
      </w:pPr>
    </w:p>
    <w:p w14:paraId="799847AD" w14:textId="77777777" w:rsidR="005866B8" w:rsidRPr="00ED740A" w:rsidRDefault="005866B8" w:rsidP="005866B8">
      <w:pPr>
        <w:widowControl/>
        <w:autoSpaceDE/>
        <w:autoSpaceDN/>
        <w:rPr>
          <w:szCs w:val="24"/>
        </w:rPr>
      </w:pPr>
      <w:r w:rsidRPr="00ED740A">
        <w:rPr>
          <w:szCs w:val="24"/>
          <w:highlight w:val="lightGray"/>
        </w:rPr>
        <w:t>kietoji kapsulė</w:t>
      </w:r>
    </w:p>
    <w:p w14:paraId="6202B161" w14:textId="77777777" w:rsidR="005866B8" w:rsidRPr="00ED740A" w:rsidRDefault="005866B8" w:rsidP="005866B8">
      <w:pPr>
        <w:widowControl/>
        <w:autoSpaceDE/>
        <w:autoSpaceDN/>
        <w:rPr>
          <w:szCs w:val="24"/>
        </w:rPr>
      </w:pPr>
    </w:p>
    <w:p w14:paraId="1C5BC80F" w14:textId="77777777" w:rsidR="005866B8" w:rsidRPr="00ED740A" w:rsidRDefault="005866B8" w:rsidP="005866B8">
      <w:pPr>
        <w:widowControl/>
        <w:autoSpaceDE/>
        <w:autoSpaceDN/>
        <w:rPr>
          <w:szCs w:val="24"/>
        </w:rPr>
      </w:pPr>
      <w:r w:rsidRPr="00ED740A">
        <w:rPr>
          <w:szCs w:val="24"/>
        </w:rPr>
        <w:t>10 kapsulių</w:t>
      </w:r>
    </w:p>
    <w:p w14:paraId="0816978F" w14:textId="77777777" w:rsidR="005866B8" w:rsidRPr="00ED740A" w:rsidRDefault="005866B8" w:rsidP="005866B8">
      <w:pPr>
        <w:widowControl/>
        <w:autoSpaceDE/>
        <w:autoSpaceDN/>
        <w:rPr>
          <w:szCs w:val="24"/>
          <w:highlight w:val="lightGray"/>
        </w:rPr>
      </w:pPr>
      <w:r w:rsidRPr="00ED740A">
        <w:rPr>
          <w:szCs w:val="24"/>
          <w:highlight w:val="lightGray"/>
        </w:rPr>
        <w:t>30 kapsulių</w:t>
      </w:r>
    </w:p>
    <w:p w14:paraId="65C0ED96" w14:textId="77777777" w:rsidR="005866B8" w:rsidRPr="00ED740A" w:rsidRDefault="005866B8" w:rsidP="005866B8">
      <w:pPr>
        <w:widowControl/>
        <w:autoSpaceDE/>
        <w:autoSpaceDN/>
        <w:rPr>
          <w:szCs w:val="24"/>
        </w:rPr>
      </w:pPr>
      <w:r w:rsidRPr="00ED740A">
        <w:rPr>
          <w:szCs w:val="24"/>
          <w:highlight w:val="lightGray"/>
        </w:rPr>
        <w:t>60 kapsulių</w:t>
      </w:r>
    </w:p>
    <w:p w14:paraId="35678CE1" w14:textId="77777777" w:rsidR="005866B8" w:rsidRPr="00ED740A" w:rsidRDefault="005866B8" w:rsidP="005866B8">
      <w:pPr>
        <w:widowControl/>
        <w:autoSpaceDE/>
        <w:autoSpaceDN/>
        <w:rPr>
          <w:noProof/>
          <w:szCs w:val="24"/>
        </w:rPr>
      </w:pPr>
    </w:p>
    <w:p w14:paraId="6094511A" w14:textId="77777777" w:rsidR="005866B8" w:rsidRPr="00ED740A" w:rsidRDefault="005866B8" w:rsidP="005866B8">
      <w:pPr>
        <w:widowControl/>
        <w:autoSpaceDE/>
        <w:autoSpaceDN/>
        <w:rPr>
          <w:noProof/>
          <w:szCs w:val="24"/>
        </w:rPr>
      </w:pPr>
    </w:p>
    <w:p w14:paraId="34F8499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342BABA0" w14:textId="77777777" w:rsidR="005866B8" w:rsidRPr="00ED740A" w:rsidRDefault="005866B8" w:rsidP="005866B8">
      <w:pPr>
        <w:widowControl/>
        <w:autoSpaceDE/>
        <w:autoSpaceDN/>
        <w:rPr>
          <w:i/>
          <w:noProof/>
          <w:szCs w:val="24"/>
        </w:rPr>
      </w:pPr>
    </w:p>
    <w:p w14:paraId="0A63F271"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3758A04F" w14:textId="77777777" w:rsidR="005866B8" w:rsidRPr="00ED740A" w:rsidRDefault="005866B8" w:rsidP="005866B8">
      <w:pPr>
        <w:widowControl/>
        <w:autoSpaceDE/>
        <w:autoSpaceDN/>
        <w:rPr>
          <w:noProof/>
          <w:szCs w:val="24"/>
        </w:rPr>
      </w:pPr>
      <w:r w:rsidRPr="00ED740A">
        <w:rPr>
          <w:noProof/>
          <w:szCs w:val="24"/>
        </w:rPr>
        <w:t>Vartoti per burną</w:t>
      </w:r>
      <w:r w:rsidR="00AB677D">
        <w:rPr>
          <w:noProof/>
          <w:szCs w:val="24"/>
        </w:rPr>
        <w:t>.</w:t>
      </w:r>
    </w:p>
    <w:p w14:paraId="5E0AC692" w14:textId="1868546A" w:rsidR="005866B8" w:rsidRPr="00ED740A" w:rsidRDefault="005866B8" w:rsidP="005866B8">
      <w:pPr>
        <w:widowControl/>
        <w:autoSpaceDE/>
        <w:autoSpaceDN/>
        <w:rPr>
          <w:noProof/>
          <w:szCs w:val="24"/>
        </w:rPr>
      </w:pPr>
      <w:r w:rsidRPr="00ED740A">
        <w:rPr>
          <w:noProof/>
          <w:szCs w:val="24"/>
        </w:rPr>
        <w:t>Paciento kortelė yra viduje.</w:t>
      </w:r>
    </w:p>
    <w:p w14:paraId="5E70C101" w14:textId="77777777" w:rsidR="005866B8" w:rsidRPr="00ED740A" w:rsidRDefault="005866B8" w:rsidP="005866B8">
      <w:pPr>
        <w:widowControl/>
        <w:autoSpaceDE/>
        <w:autoSpaceDN/>
        <w:rPr>
          <w:noProof/>
          <w:szCs w:val="24"/>
        </w:rPr>
      </w:pPr>
    </w:p>
    <w:p w14:paraId="26A927C5" w14:textId="77777777" w:rsidR="005866B8" w:rsidRPr="00ED740A" w:rsidRDefault="005866B8" w:rsidP="005866B8">
      <w:pPr>
        <w:widowControl/>
        <w:autoSpaceDE/>
        <w:autoSpaceDN/>
        <w:rPr>
          <w:noProof/>
          <w:szCs w:val="24"/>
        </w:rPr>
      </w:pPr>
    </w:p>
    <w:p w14:paraId="42677354"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15C0314A" w14:textId="77777777" w:rsidR="005866B8" w:rsidRPr="00ED740A" w:rsidRDefault="005866B8" w:rsidP="005866B8">
      <w:pPr>
        <w:widowControl/>
        <w:autoSpaceDE/>
        <w:autoSpaceDN/>
        <w:rPr>
          <w:noProof/>
          <w:szCs w:val="24"/>
        </w:rPr>
      </w:pPr>
    </w:p>
    <w:p w14:paraId="092F9A36"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023BB12F" w14:textId="77777777" w:rsidR="005866B8" w:rsidRPr="00ED740A" w:rsidRDefault="005866B8" w:rsidP="005866B8">
      <w:pPr>
        <w:widowControl/>
        <w:autoSpaceDE/>
        <w:autoSpaceDN/>
        <w:rPr>
          <w:noProof/>
          <w:szCs w:val="24"/>
        </w:rPr>
      </w:pPr>
    </w:p>
    <w:p w14:paraId="470907F4" w14:textId="77777777" w:rsidR="005866B8" w:rsidRPr="00ED740A" w:rsidRDefault="005866B8" w:rsidP="005866B8">
      <w:pPr>
        <w:widowControl/>
        <w:autoSpaceDE/>
        <w:autoSpaceDN/>
        <w:rPr>
          <w:noProof/>
          <w:szCs w:val="24"/>
        </w:rPr>
      </w:pPr>
    </w:p>
    <w:p w14:paraId="4082F81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7B74F3D4" w14:textId="77777777" w:rsidR="005866B8" w:rsidRPr="00ED740A" w:rsidRDefault="005866B8" w:rsidP="005866B8">
      <w:pPr>
        <w:widowControl/>
        <w:autoSpaceDE/>
        <w:autoSpaceDN/>
        <w:rPr>
          <w:noProof/>
          <w:szCs w:val="24"/>
        </w:rPr>
      </w:pPr>
    </w:p>
    <w:p w14:paraId="50BB0BEB" w14:textId="77777777" w:rsidR="005866B8" w:rsidRPr="00ED740A" w:rsidRDefault="005866B8" w:rsidP="005866B8">
      <w:pPr>
        <w:widowControl/>
        <w:autoSpaceDE/>
        <w:autoSpaceDN/>
        <w:rPr>
          <w:noProof/>
          <w:szCs w:val="24"/>
        </w:rPr>
      </w:pPr>
    </w:p>
    <w:p w14:paraId="32C5129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4D67B526" w14:textId="77777777" w:rsidR="005866B8" w:rsidRPr="00ED740A" w:rsidRDefault="005866B8" w:rsidP="005866B8">
      <w:pPr>
        <w:widowControl/>
        <w:autoSpaceDE/>
        <w:autoSpaceDN/>
        <w:rPr>
          <w:i/>
          <w:noProof/>
          <w:szCs w:val="24"/>
        </w:rPr>
      </w:pPr>
    </w:p>
    <w:p w14:paraId="1E9D61C7" w14:textId="77777777" w:rsidR="005866B8" w:rsidRPr="00ED740A" w:rsidRDefault="005866B8" w:rsidP="005866B8">
      <w:pPr>
        <w:widowControl/>
        <w:autoSpaceDE/>
        <w:autoSpaceDN/>
        <w:rPr>
          <w:noProof/>
          <w:szCs w:val="24"/>
        </w:rPr>
      </w:pPr>
      <w:r w:rsidRPr="00ED740A">
        <w:rPr>
          <w:noProof/>
          <w:szCs w:val="24"/>
        </w:rPr>
        <w:t xml:space="preserve">EXP </w:t>
      </w:r>
      <w:r w:rsidRPr="00ED740A">
        <w:rPr>
          <w:i/>
        </w:rPr>
        <w:t>{mm/MMMM}</w:t>
      </w:r>
    </w:p>
    <w:p w14:paraId="16BCC325" w14:textId="77777777" w:rsidR="005866B8" w:rsidRPr="00ED740A" w:rsidRDefault="005866B8" w:rsidP="005866B8">
      <w:pPr>
        <w:widowControl/>
        <w:autoSpaceDE/>
        <w:autoSpaceDN/>
        <w:rPr>
          <w:noProof/>
          <w:szCs w:val="24"/>
        </w:rPr>
      </w:pPr>
    </w:p>
    <w:p w14:paraId="62973097" w14:textId="77777777" w:rsidR="005866B8" w:rsidRPr="00ED740A" w:rsidRDefault="005866B8" w:rsidP="005866B8">
      <w:pPr>
        <w:widowControl/>
        <w:autoSpaceDE/>
        <w:autoSpaceDN/>
        <w:rPr>
          <w:noProof/>
          <w:szCs w:val="24"/>
        </w:rPr>
      </w:pPr>
    </w:p>
    <w:p w14:paraId="5D2FFC0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14E38277" w14:textId="77777777" w:rsidR="005866B8" w:rsidRPr="00ED740A" w:rsidRDefault="005866B8" w:rsidP="005866B8">
      <w:pPr>
        <w:widowControl/>
        <w:autoSpaceDE/>
        <w:autoSpaceDN/>
        <w:rPr>
          <w:i/>
          <w:noProof/>
          <w:szCs w:val="24"/>
        </w:rPr>
      </w:pPr>
    </w:p>
    <w:p w14:paraId="7710C95F"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5A0A3FEA" w14:textId="77777777" w:rsidR="005866B8" w:rsidRPr="00ED740A" w:rsidRDefault="005866B8" w:rsidP="005866B8">
      <w:pPr>
        <w:widowControl/>
        <w:autoSpaceDE/>
        <w:autoSpaceDN/>
        <w:ind w:left="567" w:hanging="567"/>
        <w:rPr>
          <w:noProof/>
          <w:szCs w:val="24"/>
        </w:rPr>
      </w:pPr>
    </w:p>
    <w:p w14:paraId="5642DE54" w14:textId="77777777" w:rsidR="005866B8" w:rsidRPr="00ED740A" w:rsidRDefault="005866B8" w:rsidP="005866B8">
      <w:pPr>
        <w:widowControl/>
        <w:autoSpaceDE/>
        <w:autoSpaceDN/>
        <w:ind w:left="567" w:hanging="567"/>
        <w:rPr>
          <w:noProof/>
          <w:szCs w:val="24"/>
        </w:rPr>
      </w:pPr>
    </w:p>
    <w:p w14:paraId="5E58330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78AB6132" w14:textId="77777777" w:rsidR="005866B8" w:rsidRPr="00ED740A" w:rsidRDefault="005866B8" w:rsidP="005866B8">
      <w:pPr>
        <w:widowControl/>
        <w:autoSpaceDE/>
        <w:autoSpaceDN/>
        <w:rPr>
          <w:noProof/>
          <w:szCs w:val="24"/>
        </w:rPr>
      </w:pPr>
    </w:p>
    <w:p w14:paraId="61BCB572" w14:textId="77777777" w:rsidR="005866B8" w:rsidRPr="00ED740A" w:rsidRDefault="005866B8" w:rsidP="005866B8">
      <w:pPr>
        <w:widowControl/>
        <w:autoSpaceDE/>
        <w:autoSpaceDN/>
        <w:rPr>
          <w:noProof/>
          <w:szCs w:val="24"/>
        </w:rPr>
      </w:pPr>
    </w:p>
    <w:p w14:paraId="1F89C10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02BF6252" w14:textId="77777777" w:rsidR="005866B8" w:rsidRPr="00ED740A" w:rsidRDefault="005866B8" w:rsidP="005866B8">
      <w:pPr>
        <w:widowControl/>
        <w:autoSpaceDE/>
        <w:autoSpaceDN/>
        <w:rPr>
          <w:szCs w:val="24"/>
        </w:rPr>
      </w:pPr>
    </w:p>
    <w:p w14:paraId="032B946C"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39E9A24B"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5303E46B"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575EB283"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66F33D07" w14:textId="77777777" w:rsidR="005866B8" w:rsidRPr="00ED740A" w:rsidRDefault="005866B8" w:rsidP="005866B8">
      <w:pPr>
        <w:widowControl/>
        <w:tabs>
          <w:tab w:val="left" w:pos="708"/>
        </w:tabs>
        <w:autoSpaceDE/>
        <w:autoSpaceDN/>
        <w:rPr>
          <w:noProof/>
          <w:szCs w:val="24"/>
        </w:rPr>
      </w:pPr>
    </w:p>
    <w:p w14:paraId="1C7935E6" w14:textId="77777777" w:rsidR="005866B8" w:rsidRPr="00ED740A" w:rsidRDefault="005866B8" w:rsidP="005866B8">
      <w:pPr>
        <w:widowControl/>
        <w:tabs>
          <w:tab w:val="left" w:pos="708"/>
        </w:tabs>
        <w:autoSpaceDE/>
        <w:autoSpaceDN/>
        <w:rPr>
          <w:noProof/>
          <w:szCs w:val="24"/>
        </w:rPr>
      </w:pPr>
      <w:r w:rsidRPr="00ED740A">
        <w:rPr>
          <w:noProof/>
          <w:szCs w:val="24"/>
        </w:rPr>
        <w:t>((RG logo</w:t>
      </w:r>
      <w:r>
        <w:rPr>
          <w:noProof/>
          <w:szCs w:val="24"/>
        </w:rPr>
        <w:t>tipas</w:t>
      </w:r>
      <w:r w:rsidRPr="00ED740A">
        <w:rPr>
          <w:noProof/>
          <w:szCs w:val="24"/>
        </w:rPr>
        <w:t>))</w:t>
      </w:r>
    </w:p>
    <w:p w14:paraId="711571CC" w14:textId="77777777" w:rsidR="005866B8" w:rsidRPr="00ED740A" w:rsidRDefault="005866B8" w:rsidP="005866B8">
      <w:pPr>
        <w:widowControl/>
        <w:autoSpaceDE/>
        <w:autoSpaceDN/>
        <w:rPr>
          <w:noProof/>
          <w:szCs w:val="24"/>
        </w:rPr>
      </w:pPr>
    </w:p>
    <w:p w14:paraId="5EBB969E" w14:textId="77777777" w:rsidR="005866B8" w:rsidRPr="00ED740A" w:rsidRDefault="005866B8" w:rsidP="005866B8">
      <w:pPr>
        <w:widowControl/>
        <w:autoSpaceDE/>
        <w:autoSpaceDN/>
        <w:rPr>
          <w:noProof/>
          <w:szCs w:val="24"/>
        </w:rPr>
      </w:pPr>
    </w:p>
    <w:p w14:paraId="5D8E20C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308D973E" w14:textId="77777777" w:rsidR="005866B8" w:rsidRPr="00ED740A" w:rsidRDefault="005866B8" w:rsidP="005866B8">
      <w:pPr>
        <w:widowControl/>
        <w:autoSpaceDE/>
        <w:autoSpaceDN/>
        <w:rPr>
          <w:noProof/>
          <w:szCs w:val="24"/>
        </w:rPr>
      </w:pPr>
    </w:p>
    <w:p w14:paraId="564E046B" w14:textId="77777777" w:rsidR="00A93F36" w:rsidRPr="00A93F36" w:rsidRDefault="00A93F36" w:rsidP="00A93F36">
      <w:pPr>
        <w:widowControl/>
        <w:autoSpaceDE/>
        <w:autoSpaceDN/>
        <w:rPr>
          <w:szCs w:val="24"/>
          <w:highlight w:val="lightGray"/>
        </w:rPr>
      </w:pPr>
      <w:r w:rsidRPr="00A93F36">
        <w:rPr>
          <w:szCs w:val="24"/>
        </w:rPr>
        <w:t xml:space="preserve">LT/1/22/5036/001 </w:t>
      </w:r>
      <w:r w:rsidRPr="00A93F36">
        <w:rPr>
          <w:szCs w:val="24"/>
          <w:highlight w:val="lightGray"/>
        </w:rPr>
        <w:t>– N10</w:t>
      </w:r>
    </w:p>
    <w:p w14:paraId="0A0C6819" w14:textId="77777777" w:rsidR="00A93F36" w:rsidRPr="00A93F36" w:rsidRDefault="00A93F36" w:rsidP="00A93F36">
      <w:pPr>
        <w:widowControl/>
        <w:autoSpaceDE/>
        <w:autoSpaceDN/>
        <w:rPr>
          <w:szCs w:val="24"/>
          <w:highlight w:val="lightGray"/>
        </w:rPr>
      </w:pPr>
      <w:r w:rsidRPr="00A93F36">
        <w:rPr>
          <w:szCs w:val="24"/>
          <w:highlight w:val="lightGray"/>
        </w:rPr>
        <w:t>LT/1/22/5036/002 – N30</w:t>
      </w:r>
    </w:p>
    <w:p w14:paraId="0905486A" w14:textId="190237CA" w:rsidR="005866B8" w:rsidRPr="00A93F36" w:rsidRDefault="00A93F36" w:rsidP="00A93F36">
      <w:pPr>
        <w:widowControl/>
        <w:autoSpaceDE/>
        <w:autoSpaceDN/>
        <w:rPr>
          <w:szCs w:val="24"/>
          <w:highlight w:val="lightGray"/>
        </w:rPr>
      </w:pPr>
      <w:r w:rsidRPr="00A93F36">
        <w:rPr>
          <w:szCs w:val="24"/>
          <w:highlight w:val="lightGray"/>
        </w:rPr>
        <w:t>LT/1/22/5036/003 – N60</w:t>
      </w:r>
    </w:p>
    <w:p w14:paraId="0522F669" w14:textId="77777777" w:rsidR="00A93F36" w:rsidRPr="00ED740A" w:rsidRDefault="00A93F36" w:rsidP="00A93F36">
      <w:pPr>
        <w:widowControl/>
        <w:autoSpaceDE/>
        <w:autoSpaceDN/>
        <w:rPr>
          <w:szCs w:val="24"/>
        </w:rPr>
      </w:pPr>
    </w:p>
    <w:p w14:paraId="2AB7B84A" w14:textId="77777777" w:rsidR="005866B8" w:rsidRPr="00ED740A" w:rsidRDefault="005866B8" w:rsidP="005866B8">
      <w:pPr>
        <w:widowControl/>
        <w:autoSpaceDE/>
        <w:autoSpaceDN/>
        <w:rPr>
          <w:noProof/>
          <w:szCs w:val="24"/>
        </w:rPr>
      </w:pPr>
    </w:p>
    <w:p w14:paraId="6525C80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7578540A" w14:textId="77777777" w:rsidR="005866B8" w:rsidRPr="00ED740A" w:rsidRDefault="005866B8" w:rsidP="005866B8">
      <w:pPr>
        <w:widowControl/>
        <w:autoSpaceDE/>
        <w:autoSpaceDN/>
        <w:rPr>
          <w:i/>
          <w:noProof/>
          <w:szCs w:val="24"/>
        </w:rPr>
      </w:pPr>
    </w:p>
    <w:p w14:paraId="243D021D" w14:textId="77777777" w:rsidR="005866B8" w:rsidRPr="00ED740A" w:rsidRDefault="005866B8" w:rsidP="005866B8">
      <w:pPr>
        <w:widowControl/>
        <w:autoSpaceDE/>
        <w:autoSpaceDN/>
        <w:rPr>
          <w:noProof/>
          <w:szCs w:val="24"/>
        </w:rPr>
      </w:pPr>
      <w:r w:rsidRPr="00ED740A">
        <w:rPr>
          <w:noProof/>
          <w:szCs w:val="24"/>
        </w:rPr>
        <w:t xml:space="preserve">Lot </w:t>
      </w:r>
      <w:r w:rsidRPr="00ED740A">
        <w:rPr>
          <w:i/>
          <w:iCs/>
          <w:szCs w:val="18"/>
        </w:rPr>
        <w:t>{numeris}</w:t>
      </w:r>
    </w:p>
    <w:p w14:paraId="5386DD63" w14:textId="77777777" w:rsidR="005866B8" w:rsidRPr="00ED740A" w:rsidRDefault="005866B8" w:rsidP="005866B8">
      <w:pPr>
        <w:widowControl/>
        <w:autoSpaceDE/>
        <w:autoSpaceDN/>
        <w:rPr>
          <w:noProof/>
          <w:szCs w:val="24"/>
        </w:rPr>
      </w:pPr>
    </w:p>
    <w:p w14:paraId="77E80A69" w14:textId="77777777" w:rsidR="005866B8" w:rsidRPr="00ED740A" w:rsidRDefault="005866B8" w:rsidP="005866B8">
      <w:pPr>
        <w:widowControl/>
        <w:autoSpaceDE/>
        <w:autoSpaceDN/>
        <w:rPr>
          <w:noProof/>
          <w:szCs w:val="24"/>
        </w:rPr>
      </w:pPr>
    </w:p>
    <w:p w14:paraId="1BE44A1E"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1FFC3100" w14:textId="77777777" w:rsidR="005866B8" w:rsidRPr="00ED740A" w:rsidRDefault="005866B8" w:rsidP="005866B8">
      <w:pPr>
        <w:widowControl/>
        <w:autoSpaceDE/>
        <w:autoSpaceDN/>
        <w:rPr>
          <w:noProof/>
          <w:szCs w:val="24"/>
        </w:rPr>
      </w:pPr>
    </w:p>
    <w:p w14:paraId="28F08725"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2E7D6E7C" w14:textId="77777777" w:rsidR="005866B8" w:rsidRPr="00ED740A" w:rsidRDefault="005866B8" w:rsidP="005866B8">
      <w:pPr>
        <w:widowControl/>
        <w:autoSpaceDE/>
        <w:autoSpaceDN/>
        <w:rPr>
          <w:noProof/>
          <w:szCs w:val="24"/>
        </w:rPr>
      </w:pPr>
    </w:p>
    <w:p w14:paraId="1D044EEF" w14:textId="77777777" w:rsidR="005866B8" w:rsidRPr="00ED740A" w:rsidRDefault="005866B8" w:rsidP="005866B8">
      <w:pPr>
        <w:widowControl/>
        <w:autoSpaceDE/>
        <w:autoSpaceDN/>
        <w:rPr>
          <w:noProof/>
          <w:szCs w:val="24"/>
        </w:rPr>
      </w:pPr>
    </w:p>
    <w:p w14:paraId="4954F00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5A892824" w14:textId="77777777" w:rsidR="005866B8" w:rsidRPr="00ED740A" w:rsidRDefault="005866B8" w:rsidP="005866B8">
      <w:pPr>
        <w:widowControl/>
        <w:autoSpaceDE/>
        <w:autoSpaceDN/>
        <w:rPr>
          <w:noProof/>
          <w:szCs w:val="24"/>
        </w:rPr>
      </w:pPr>
    </w:p>
    <w:p w14:paraId="5AD5C09F" w14:textId="77777777" w:rsidR="005866B8" w:rsidRPr="00ED740A" w:rsidRDefault="005866B8" w:rsidP="005866B8">
      <w:pPr>
        <w:widowControl/>
        <w:autoSpaceDE/>
        <w:autoSpaceDN/>
        <w:rPr>
          <w:noProof/>
          <w:szCs w:val="24"/>
        </w:rPr>
      </w:pPr>
    </w:p>
    <w:p w14:paraId="554B81E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4CC37B92" w14:textId="77777777" w:rsidR="005866B8" w:rsidRPr="00ED740A" w:rsidRDefault="005866B8" w:rsidP="005866B8">
      <w:pPr>
        <w:widowControl/>
        <w:autoSpaceDE/>
        <w:autoSpaceDN/>
        <w:rPr>
          <w:noProof/>
          <w:szCs w:val="24"/>
        </w:rPr>
      </w:pPr>
    </w:p>
    <w:p w14:paraId="02686529"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Pr>
          <w:szCs w:val="24"/>
        </w:rPr>
        <w:t>5</w:t>
      </w:r>
      <w:r w:rsidRPr="00ED740A">
        <w:rPr>
          <w:szCs w:val="24"/>
        </w:rPr>
        <w:t>0 mg</w:t>
      </w:r>
    </w:p>
    <w:p w14:paraId="79FD968E" w14:textId="77777777" w:rsidR="005866B8" w:rsidRPr="00ED740A" w:rsidRDefault="005866B8" w:rsidP="005866B8">
      <w:pPr>
        <w:widowControl/>
        <w:autoSpaceDE/>
        <w:autoSpaceDN/>
        <w:rPr>
          <w:noProof/>
          <w:shd w:val="clear" w:color="auto" w:fill="CCCCCC"/>
        </w:rPr>
      </w:pPr>
    </w:p>
    <w:p w14:paraId="1085BC6E" w14:textId="77777777" w:rsidR="005866B8" w:rsidRPr="00ED740A" w:rsidRDefault="005866B8" w:rsidP="005866B8">
      <w:pPr>
        <w:widowControl/>
        <w:autoSpaceDE/>
        <w:autoSpaceDN/>
        <w:rPr>
          <w:noProof/>
          <w:shd w:val="clear" w:color="auto" w:fill="CCCCCC"/>
        </w:rPr>
      </w:pPr>
    </w:p>
    <w:p w14:paraId="759A6F4C"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40AC9E4F" w14:textId="77777777" w:rsidR="005866B8" w:rsidRPr="00ED740A" w:rsidRDefault="005866B8" w:rsidP="005866B8">
      <w:pPr>
        <w:widowControl/>
        <w:autoSpaceDE/>
        <w:autoSpaceDN/>
        <w:rPr>
          <w:noProof/>
          <w:szCs w:val="24"/>
        </w:rPr>
      </w:pPr>
    </w:p>
    <w:p w14:paraId="39422586" w14:textId="77777777" w:rsidR="005866B8" w:rsidRPr="00ED740A" w:rsidRDefault="005866B8" w:rsidP="005866B8">
      <w:pPr>
        <w:widowControl/>
        <w:autoSpaceDE/>
        <w:autoSpaceDN/>
        <w:rPr>
          <w:noProof/>
          <w:shd w:val="clear" w:color="auto" w:fill="CCCCCC"/>
        </w:rPr>
      </w:pPr>
      <w:r w:rsidRPr="00ED740A">
        <w:rPr>
          <w:noProof/>
          <w:szCs w:val="24"/>
          <w:highlight w:val="lightGray"/>
        </w:rPr>
        <w:t>2D brūkšninis kodas su nurodytu unikaliu identifikatoriumi.</w:t>
      </w:r>
    </w:p>
    <w:p w14:paraId="39A663F1" w14:textId="77777777" w:rsidR="005866B8" w:rsidRPr="00ED740A" w:rsidRDefault="005866B8" w:rsidP="005866B8">
      <w:pPr>
        <w:widowControl/>
        <w:autoSpaceDE/>
        <w:autoSpaceDN/>
        <w:rPr>
          <w:noProof/>
          <w:shd w:val="clear" w:color="auto" w:fill="CCCCCC"/>
        </w:rPr>
      </w:pPr>
    </w:p>
    <w:p w14:paraId="3F54DB5C" w14:textId="77777777" w:rsidR="005866B8" w:rsidRPr="00ED740A" w:rsidRDefault="005866B8" w:rsidP="005866B8">
      <w:pPr>
        <w:widowControl/>
        <w:autoSpaceDE/>
        <w:autoSpaceDN/>
        <w:rPr>
          <w:noProof/>
        </w:rPr>
      </w:pPr>
    </w:p>
    <w:p w14:paraId="357024DA"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2A427D2A" w14:textId="77777777" w:rsidR="005866B8" w:rsidRPr="00ED740A" w:rsidRDefault="005866B8" w:rsidP="005866B8">
      <w:pPr>
        <w:widowControl/>
        <w:autoSpaceDE/>
        <w:autoSpaceDN/>
        <w:rPr>
          <w:noProof/>
          <w:szCs w:val="24"/>
        </w:rPr>
      </w:pPr>
    </w:p>
    <w:p w14:paraId="53C8700D" w14:textId="77777777" w:rsidR="005866B8" w:rsidRPr="00ED740A" w:rsidRDefault="005866B8" w:rsidP="005866B8">
      <w:pPr>
        <w:widowControl/>
        <w:autoSpaceDE/>
        <w:autoSpaceDN/>
        <w:rPr>
          <w:szCs w:val="24"/>
        </w:rPr>
      </w:pPr>
      <w:r w:rsidRPr="00ED740A">
        <w:rPr>
          <w:szCs w:val="24"/>
        </w:rPr>
        <w:t>PC:</w:t>
      </w:r>
    </w:p>
    <w:p w14:paraId="4B7F7A9D" w14:textId="77777777" w:rsidR="005866B8" w:rsidRPr="00ED740A" w:rsidRDefault="005866B8" w:rsidP="005866B8">
      <w:pPr>
        <w:widowControl/>
        <w:autoSpaceDE/>
        <w:autoSpaceDN/>
        <w:rPr>
          <w:szCs w:val="24"/>
        </w:rPr>
      </w:pPr>
      <w:r w:rsidRPr="00ED740A">
        <w:rPr>
          <w:szCs w:val="24"/>
        </w:rPr>
        <w:t>SN:</w:t>
      </w:r>
    </w:p>
    <w:p w14:paraId="748FB558" w14:textId="77777777" w:rsidR="005866B8" w:rsidRPr="00ED740A" w:rsidRDefault="005866B8" w:rsidP="005866B8">
      <w:pPr>
        <w:widowControl/>
        <w:autoSpaceDE/>
        <w:autoSpaceDN/>
        <w:rPr>
          <w:szCs w:val="24"/>
        </w:rPr>
      </w:pPr>
      <w:r w:rsidRPr="00ED740A">
        <w:rPr>
          <w:szCs w:val="24"/>
          <w:highlight w:val="lightGray"/>
        </w:rPr>
        <w:t>NN:</w:t>
      </w:r>
    </w:p>
    <w:p w14:paraId="482CE8C7" w14:textId="77777777" w:rsidR="005866B8" w:rsidRPr="00ED740A" w:rsidRDefault="005866B8" w:rsidP="005866B8">
      <w:pPr>
        <w:widowControl/>
        <w:autoSpaceDE/>
        <w:autoSpaceDN/>
        <w:rPr>
          <w:noProof/>
        </w:rPr>
      </w:pPr>
    </w:p>
    <w:p w14:paraId="7DEB0536" w14:textId="77777777" w:rsidR="005866B8" w:rsidRPr="00ED740A" w:rsidRDefault="005866B8" w:rsidP="005866B8">
      <w:pPr>
        <w:widowControl/>
        <w:autoSpaceDE/>
        <w:autoSpaceDN/>
        <w:rPr>
          <w:noProof/>
        </w:rPr>
      </w:pPr>
    </w:p>
    <w:p w14:paraId="3C33F08A" w14:textId="77777777" w:rsidR="005866B8" w:rsidRPr="00ED740A" w:rsidRDefault="005866B8" w:rsidP="005866B8">
      <w:pPr>
        <w:widowControl/>
        <w:autoSpaceDE/>
        <w:autoSpaceDN/>
        <w:rPr>
          <w:b/>
          <w:noProof/>
          <w:szCs w:val="24"/>
        </w:rPr>
      </w:pPr>
      <w:r w:rsidRPr="00ED740A">
        <w:rPr>
          <w:b/>
          <w:noProof/>
          <w:color w:val="FF0000"/>
          <w:szCs w:val="24"/>
        </w:rPr>
        <w:br w:type="page"/>
      </w:r>
    </w:p>
    <w:p w14:paraId="2F9FA4CB" w14:textId="77777777" w:rsidR="005866B8" w:rsidRPr="00ED740A" w:rsidRDefault="005866B8" w:rsidP="005866B8">
      <w:pPr>
        <w:widowControl/>
        <w:shd w:val="clear" w:color="auto" w:fill="FFFFFF"/>
        <w:autoSpaceDE/>
        <w:autoSpaceDN/>
        <w:rPr>
          <w:szCs w:val="24"/>
        </w:rPr>
      </w:pPr>
      <w:r w:rsidRPr="00ED740A">
        <w:rPr>
          <w:szCs w:val="24"/>
        </w:rPr>
        <w:lastRenderedPageBreak/>
        <w:t>Sutrumpintas daugiakalbis ženklinimas tik EE, LV, LT.</w:t>
      </w:r>
    </w:p>
    <w:p w14:paraId="1A81BE3D" w14:textId="77777777" w:rsidR="005866B8" w:rsidRPr="00ED740A" w:rsidRDefault="005866B8" w:rsidP="005866B8">
      <w:pPr>
        <w:widowControl/>
        <w:shd w:val="clear" w:color="auto" w:fill="FFFFFF"/>
        <w:autoSpaceDE/>
        <w:autoSpaceDN/>
        <w:rPr>
          <w:noProof/>
          <w:szCs w:val="24"/>
        </w:rPr>
      </w:pPr>
    </w:p>
    <w:p w14:paraId="7E6BF05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0DF1278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7787518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Cs/>
          <w:noProof/>
          <w:szCs w:val="24"/>
        </w:rPr>
      </w:pPr>
      <w:r w:rsidRPr="00ED740A">
        <w:rPr>
          <w:b/>
          <w:caps/>
          <w:noProof/>
          <w:szCs w:val="24"/>
        </w:rPr>
        <w:t xml:space="preserve">Sudėtinės pakuotės </w:t>
      </w:r>
      <w:r w:rsidRPr="00ED740A">
        <w:rPr>
          <w:b/>
          <w:noProof/>
          <w:szCs w:val="24"/>
        </w:rPr>
        <w:t xml:space="preserve">VIDINĖ DĖŽUTĖ (SU LIZDINĖMIS PLOKŠTELĖMIS) </w:t>
      </w:r>
      <w:r w:rsidRPr="00ED740A">
        <w:rPr>
          <w:b/>
          <w:caps/>
          <w:noProof/>
          <w:szCs w:val="24"/>
        </w:rPr>
        <w:t>(BE „</w:t>
      </w:r>
      <w:r>
        <w:rPr>
          <w:b/>
          <w:caps/>
          <w:noProof/>
          <w:szCs w:val="24"/>
        </w:rPr>
        <w:t>MĖLYNOJO LANGELIO</w:t>
      </w:r>
      <w:r w:rsidRPr="00ED740A">
        <w:rPr>
          <w:b/>
          <w:caps/>
          <w:noProof/>
          <w:szCs w:val="24"/>
        </w:rPr>
        <w:t>“)</w:t>
      </w:r>
    </w:p>
    <w:p w14:paraId="1D4F3A7A" w14:textId="77777777" w:rsidR="005866B8" w:rsidRPr="00ED740A" w:rsidRDefault="005866B8" w:rsidP="005866B8">
      <w:pPr>
        <w:widowControl/>
        <w:autoSpaceDE/>
        <w:autoSpaceDN/>
        <w:rPr>
          <w:noProof/>
          <w:szCs w:val="24"/>
        </w:rPr>
      </w:pPr>
    </w:p>
    <w:p w14:paraId="0383282D" w14:textId="77777777" w:rsidR="005866B8" w:rsidRPr="00ED740A" w:rsidRDefault="005866B8" w:rsidP="005866B8">
      <w:pPr>
        <w:widowControl/>
        <w:autoSpaceDE/>
        <w:autoSpaceDN/>
        <w:rPr>
          <w:noProof/>
          <w:szCs w:val="24"/>
        </w:rPr>
      </w:pPr>
    </w:p>
    <w:p w14:paraId="59A8EF4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40EF978F" w14:textId="77777777" w:rsidR="005866B8" w:rsidRPr="00ED740A" w:rsidRDefault="005866B8" w:rsidP="005866B8">
      <w:pPr>
        <w:widowControl/>
        <w:autoSpaceDE/>
        <w:autoSpaceDN/>
        <w:rPr>
          <w:noProof/>
          <w:szCs w:val="24"/>
        </w:rPr>
      </w:pPr>
    </w:p>
    <w:p w14:paraId="429627F5" w14:textId="77777777" w:rsidR="005866B8" w:rsidRPr="00ED740A" w:rsidRDefault="005866B8" w:rsidP="005866B8">
      <w:pPr>
        <w:widowControl/>
        <w:autoSpaceDE/>
        <w:autoSpaceDN/>
        <w:rPr>
          <w:noProof/>
          <w:szCs w:val="24"/>
        </w:rPr>
      </w:pPr>
      <w:r w:rsidRPr="00ED740A">
        <w:rPr>
          <w:noProof/>
          <w:szCs w:val="24"/>
        </w:rPr>
        <w:t>TELEXER 1</w:t>
      </w:r>
      <w:r>
        <w:rPr>
          <w:noProof/>
          <w:szCs w:val="24"/>
        </w:rPr>
        <w:t>5</w:t>
      </w:r>
      <w:r w:rsidRPr="00ED740A">
        <w:rPr>
          <w:noProof/>
          <w:szCs w:val="24"/>
        </w:rPr>
        <w:t>0 mg kietosios kapsulės</w:t>
      </w:r>
    </w:p>
    <w:p w14:paraId="1587C822" w14:textId="77777777" w:rsidR="005866B8" w:rsidRPr="00ED740A" w:rsidRDefault="005866B8" w:rsidP="005866B8">
      <w:pPr>
        <w:widowControl/>
        <w:autoSpaceDE/>
        <w:autoSpaceDN/>
        <w:rPr>
          <w:i/>
          <w:iCs/>
          <w:noProof/>
          <w:szCs w:val="24"/>
        </w:rPr>
      </w:pPr>
      <w:r w:rsidRPr="00ED740A">
        <w:rPr>
          <w:i/>
          <w:iCs/>
          <w:noProof/>
          <w:szCs w:val="24"/>
        </w:rPr>
        <w:t>dabigatranum etexilatum</w:t>
      </w:r>
    </w:p>
    <w:p w14:paraId="151589EF" w14:textId="77777777" w:rsidR="005866B8" w:rsidRPr="00ED740A" w:rsidRDefault="005866B8" w:rsidP="005866B8">
      <w:pPr>
        <w:widowControl/>
        <w:autoSpaceDE/>
        <w:autoSpaceDN/>
        <w:rPr>
          <w:noProof/>
          <w:szCs w:val="24"/>
        </w:rPr>
      </w:pPr>
    </w:p>
    <w:p w14:paraId="76595789" w14:textId="77777777" w:rsidR="005866B8" w:rsidRPr="00ED740A" w:rsidRDefault="005866B8" w:rsidP="005866B8">
      <w:pPr>
        <w:widowControl/>
        <w:autoSpaceDE/>
        <w:autoSpaceDN/>
        <w:rPr>
          <w:noProof/>
          <w:szCs w:val="24"/>
        </w:rPr>
      </w:pPr>
    </w:p>
    <w:p w14:paraId="5C80081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36C28A8F" w14:textId="77777777" w:rsidR="005866B8" w:rsidRPr="00ED740A" w:rsidRDefault="005866B8" w:rsidP="005866B8">
      <w:pPr>
        <w:widowControl/>
        <w:autoSpaceDE/>
        <w:autoSpaceDN/>
        <w:rPr>
          <w:noProof/>
          <w:szCs w:val="24"/>
        </w:rPr>
      </w:pPr>
    </w:p>
    <w:p w14:paraId="604A58A1" w14:textId="77777777" w:rsidR="005866B8" w:rsidRPr="00ED740A" w:rsidRDefault="005866B8" w:rsidP="005866B8">
      <w:pPr>
        <w:widowControl/>
        <w:autoSpaceDE/>
        <w:autoSpaceDN/>
        <w:rPr>
          <w:noProof/>
          <w:szCs w:val="24"/>
        </w:rPr>
      </w:pPr>
      <w:r w:rsidRPr="00ED740A">
        <w:rPr>
          <w:noProof/>
          <w:szCs w:val="24"/>
        </w:rPr>
        <w:t>Kiekvienoje kapsulėje yra 1</w:t>
      </w:r>
      <w:r>
        <w:rPr>
          <w:noProof/>
          <w:szCs w:val="24"/>
        </w:rPr>
        <w:t>5</w:t>
      </w:r>
      <w:r w:rsidRPr="00ED740A">
        <w:rPr>
          <w:noProof/>
          <w:szCs w:val="24"/>
        </w:rPr>
        <w:t>0 mg dabigatrano eteksilato (mesilato pavidalu).</w:t>
      </w:r>
    </w:p>
    <w:p w14:paraId="1F36F9AC" w14:textId="77777777" w:rsidR="005866B8" w:rsidRPr="00ED740A" w:rsidRDefault="005866B8" w:rsidP="005866B8">
      <w:pPr>
        <w:widowControl/>
        <w:autoSpaceDE/>
        <w:autoSpaceDN/>
        <w:rPr>
          <w:noProof/>
          <w:szCs w:val="24"/>
        </w:rPr>
      </w:pPr>
    </w:p>
    <w:p w14:paraId="1B150584" w14:textId="77777777" w:rsidR="005866B8" w:rsidRPr="00ED740A" w:rsidRDefault="005866B8" w:rsidP="005866B8">
      <w:pPr>
        <w:widowControl/>
        <w:autoSpaceDE/>
        <w:autoSpaceDN/>
        <w:rPr>
          <w:noProof/>
          <w:szCs w:val="24"/>
        </w:rPr>
      </w:pPr>
    </w:p>
    <w:p w14:paraId="10815E1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4E044B1D" w14:textId="77777777" w:rsidR="005866B8" w:rsidRPr="00ED740A" w:rsidRDefault="005866B8" w:rsidP="005866B8">
      <w:pPr>
        <w:widowControl/>
        <w:autoSpaceDE/>
        <w:autoSpaceDN/>
        <w:rPr>
          <w:noProof/>
          <w:szCs w:val="24"/>
        </w:rPr>
      </w:pPr>
    </w:p>
    <w:p w14:paraId="15C26371" w14:textId="77777777" w:rsidR="005866B8" w:rsidRPr="00ED740A" w:rsidRDefault="005866B8" w:rsidP="005866B8">
      <w:pPr>
        <w:widowControl/>
        <w:autoSpaceDE/>
        <w:autoSpaceDN/>
        <w:rPr>
          <w:noProof/>
          <w:szCs w:val="24"/>
        </w:rPr>
      </w:pPr>
    </w:p>
    <w:p w14:paraId="5D6D999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50AA8196" w14:textId="77777777" w:rsidR="005866B8" w:rsidRPr="00ED740A" w:rsidRDefault="005866B8" w:rsidP="005866B8">
      <w:pPr>
        <w:widowControl/>
        <w:autoSpaceDE/>
        <w:autoSpaceDN/>
        <w:rPr>
          <w:noProof/>
          <w:szCs w:val="24"/>
        </w:rPr>
      </w:pPr>
    </w:p>
    <w:p w14:paraId="383A2CC3" w14:textId="77777777" w:rsidR="005866B8" w:rsidRPr="00ED740A" w:rsidRDefault="005866B8" w:rsidP="005866B8">
      <w:pPr>
        <w:widowControl/>
        <w:autoSpaceDE/>
        <w:autoSpaceDN/>
        <w:rPr>
          <w:szCs w:val="24"/>
        </w:rPr>
      </w:pPr>
      <w:r w:rsidRPr="00ED740A">
        <w:rPr>
          <w:szCs w:val="24"/>
          <w:highlight w:val="lightGray"/>
        </w:rPr>
        <w:t>kietoji kapsulė</w:t>
      </w:r>
    </w:p>
    <w:p w14:paraId="2AD40371" w14:textId="77777777" w:rsidR="005866B8" w:rsidRPr="00ED740A" w:rsidRDefault="005866B8" w:rsidP="005866B8">
      <w:pPr>
        <w:widowControl/>
        <w:autoSpaceDE/>
        <w:autoSpaceDN/>
        <w:rPr>
          <w:szCs w:val="24"/>
        </w:rPr>
      </w:pPr>
    </w:p>
    <w:p w14:paraId="2294CE49" w14:textId="77777777" w:rsidR="005866B8" w:rsidRPr="00ED740A" w:rsidRDefault="005866B8" w:rsidP="005866B8">
      <w:pPr>
        <w:widowControl/>
        <w:autoSpaceDE/>
        <w:autoSpaceDN/>
        <w:rPr>
          <w:szCs w:val="24"/>
        </w:rPr>
      </w:pPr>
      <w:r w:rsidRPr="00ED740A">
        <w:rPr>
          <w:szCs w:val="24"/>
        </w:rPr>
        <w:t>60 kapsulių</w:t>
      </w:r>
    </w:p>
    <w:p w14:paraId="41BA7DE4" w14:textId="77777777" w:rsidR="005866B8" w:rsidRPr="00ED740A" w:rsidRDefault="005866B8" w:rsidP="005866B8">
      <w:pPr>
        <w:widowControl/>
        <w:autoSpaceDE/>
        <w:autoSpaceDN/>
        <w:rPr>
          <w:noProof/>
          <w:szCs w:val="24"/>
        </w:rPr>
      </w:pPr>
      <w:r w:rsidRPr="00ED740A">
        <w:rPr>
          <w:szCs w:val="24"/>
        </w:rPr>
        <w:t>Sudėtinės pakuotės dalis, parduoti atskirai negalima.</w:t>
      </w:r>
    </w:p>
    <w:p w14:paraId="2A7C7696" w14:textId="77777777" w:rsidR="005866B8" w:rsidRPr="00ED740A" w:rsidRDefault="005866B8" w:rsidP="005866B8">
      <w:pPr>
        <w:widowControl/>
        <w:autoSpaceDE/>
        <w:autoSpaceDN/>
        <w:rPr>
          <w:noProof/>
          <w:szCs w:val="24"/>
        </w:rPr>
      </w:pPr>
    </w:p>
    <w:p w14:paraId="03DE1B68" w14:textId="77777777" w:rsidR="005866B8" w:rsidRPr="00ED740A" w:rsidRDefault="005866B8" w:rsidP="005866B8">
      <w:pPr>
        <w:widowControl/>
        <w:autoSpaceDE/>
        <w:autoSpaceDN/>
        <w:rPr>
          <w:noProof/>
          <w:szCs w:val="24"/>
        </w:rPr>
      </w:pPr>
    </w:p>
    <w:p w14:paraId="7ACE201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50B34012" w14:textId="77777777" w:rsidR="005866B8" w:rsidRPr="00ED740A" w:rsidRDefault="005866B8" w:rsidP="005866B8">
      <w:pPr>
        <w:widowControl/>
        <w:autoSpaceDE/>
        <w:autoSpaceDN/>
        <w:rPr>
          <w:i/>
          <w:noProof/>
          <w:szCs w:val="24"/>
        </w:rPr>
      </w:pPr>
    </w:p>
    <w:p w14:paraId="07ADC14B"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2FDD0A0D" w14:textId="77777777" w:rsidR="005866B8" w:rsidRPr="00ED740A" w:rsidRDefault="005866B8" w:rsidP="005866B8">
      <w:pPr>
        <w:widowControl/>
        <w:autoSpaceDE/>
        <w:autoSpaceDN/>
        <w:rPr>
          <w:noProof/>
          <w:szCs w:val="24"/>
        </w:rPr>
      </w:pPr>
      <w:r w:rsidRPr="00ED740A">
        <w:rPr>
          <w:noProof/>
          <w:szCs w:val="24"/>
        </w:rPr>
        <w:t>Vartoti per burną</w:t>
      </w:r>
      <w:r w:rsidR="006C6E25">
        <w:rPr>
          <w:noProof/>
          <w:szCs w:val="24"/>
        </w:rPr>
        <w:t>.</w:t>
      </w:r>
    </w:p>
    <w:p w14:paraId="4DD76A37" w14:textId="757B2DFD" w:rsidR="005866B8" w:rsidRPr="00ED740A" w:rsidRDefault="005866B8" w:rsidP="005866B8">
      <w:pPr>
        <w:widowControl/>
        <w:autoSpaceDE/>
        <w:autoSpaceDN/>
        <w:rPr>
          <w:noProof/>
          <w:szCs w:val="24"/>
        </w:rPr>
      </w:pPr>
      <w:r w:rsidRPr="00ED740A">
        <w:rPr>
          <w:noProof/>
          <w:szCs w:val="24"/>
        </w:rPr>
        <w:t>Paciento kortelė yra viduje.</w:t>
      </w:r>
    </w:p>
    <w:p w14:paraId="5C12A37C" w14:textId="77777777" w:rsidR="005866B8" w:rsidRPr="00ED740A" w:rsidRDefault="005866B8" w:rsidP="005866B8">
      <w:pPr>
        <w:widowControl/>
        <w:autoSpaceDE/>
        <w:autoSpaceDN/>
        <w:rPr>
          <w:noProof/>
          <w:szCs w:val="24"/>
        </w:rPr>
      </w:pPr>
    </w:p>
    <w:p w14:paraId="5216AE47" w14:textId="77777777" w:rsidR="005866B8" w:rsidRPr="00ED740A" w:rsidRDefault="005866B8" w:rsidP="005866B8">
      <w:pPr>
        <w:widowControl/>
        <w:autoSpaceDE/>
        <w:autoSpaceDN/>
        <w:rPr>
          <w:noProof/>
          <w:szCs w:val="24"/>
        </w:rPr>
      </w:pPr>
    </w:p>
    <w:p w14:paraId="4B28B8A7"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7440B6DB" w14:textId="77777777" w:rsidR="005866B8" w:rsidRPr="00ED740A" w:rsidRDefault="005866B8" w:rsidP="005866B8">
      <w:pPr>
        <w:widowControl/>
        <w:autoSpaceDE/>
        <w:autoSpaceDN/>
        <w:rPr>
          <w:noProof/>
          <w:szCs w:val="24"/>
        </w:rPr>
      </w:pPr>
    </w:p>
    <w:p w14:paraId="71B3E7BE"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1DCE4B5A" w14:textId="77777777" w:rsidR="005866B8" w:rsidRPr="00ED740A" w:rsidRDefault="005866B8" w:rsidP="005866B8">
      <w:pPr>
        <w:widowControl/>
        <w:autoSpaceDE/>
        <w:autoSpaceDN/>
        <w:rPr>
          <w:noProof/>
          <w:szCs w:val="24"/>
        </w:rPr>
      </w:pPr>
    </w:p>
    <w:p w14:paraId="0E2D81C2" w14:textId="77777777" w:rsidR="005866B8" w:rsidRPr="00ED740A" w:rsidRDefault="005866B8" w:rsidP="005866B8">
      <w:pPr>
        <w:widowControl/>
        <w:autoSpaceDE/>
        <w:autoSpaceDN/>
        <w:rPr>
          <w:noProof/>
          <w:szCs w:val="24"/>
        </w:rPr>
      </w:pPr>
    </w:p>
    <w:p w14:paraId="02D79C9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249EE74F" w14:textId="77777777" w:rsidR="005866B8" w:rsidRPr="00ED740A" w:rsidRDefault="005866B8" w:rsidP="005866B8">
      <w:pPr>
        <w:widowControl/>
        <w:autoSpaceDE/>
        <w:autoSpaceDN/>
        <w:rPr>
          <w:noProof/>
          <w:szCs w:val="24"/>
        </w:rPr>
      </w:pPr>
    </w:p>
    <w:p w14:paraId="7F1C79BF" w14:textId="77777777" w:rsidR="005866B8" w:rsidRPr="00ED740A" w:rsidRDefault="005866B8" w:rsidP="005866B8">
      <w:pPr>
        <w:widowControl/>
        <w:autoSpaceDE/>
        <w:autoSpaceDN/>
        <w:rPr>
          <w:noProof/>
          <w:szCs w:val="24"/>
        </w:rPr>
      </w:pPr>
    </w:p>
    <w:p w14:paraId="0277802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3D7B79FC" w14:textId="77777777" w:rsidR="005866B8" w:rsidRPr="00ED740A" w:rsidRDefault="005866B8" w:rsidP="005866B8">
      <w:pPr>
        <w:widowControl/>
        <w:autoSpaceDE/>
        <w:autoSpaceDN/>
        <w:rPr>
          <w:i/>
          <w:noProof/>
          <w:szCs w:val="24"/>
        </w:rPr>
      </w:pPr>
    </w:p>
    <w:p w14:paraId="45038606" w14:textId="77777777" w:rsidR="005866B8" w:rsidRPr="00ED740A" w:rsidRDefault="005866B8" w:rsidP="005866B8">
      <w:pPr>
        <w:widowControl/>
        <w:autoSpaceDE/>
        <w:autoSpaceDN/>
        <w:rPr>
          <w:noProof/>
          <w:szCs w:val="24"/>
        </w:rPr>
      </w:pPr>
      <w:r w:rsidRPr="00ED740A">
        <w:rPr>
          <w:noProof/>
          <w:szCs w:val="24"/>
        </w:rPr>
        <w:t xml:space="preserve">EXP </w:t>
      </w:r>
      <w:r w:rsidRPr="00ED740A">
        <w:rPr>
          <w:i/>
        </w:rPr>
        <w:t>{mm/MMMM}</w:t>
      </w:r>
    </w:p>
    <w:p w14:paraId="33397DFB" w14:textId="77777777" w:rsidR="005866B8" w:rsidRPr="00ED740A" w:rsidRDefault="005866B8" w:rsidP="005866B8">
      <w:pPr>
        <w:widowControl/>
        <w:autoSpaceDE/>
        <w:autoSpaceDN/>
        <w:rPr>
          <w:noProof/>
          <w:szCs w:val="24"/>
        </w:rPr>
      </w:pPr>
    </w:p>
    <w:p w14:paraId="3FA2CBF1" w14:textId="77777777" w:rsidR="005866B8" w:rsidRPr="00ED740A" w:rsidRDefault="005866B8" w:rsidP="005866B8">
      <w:pPr>
        <w:widowControl/>
        <w:autoSpaceDE/>
        <w:autoSpaceDN/>
        <w:rPr>
          <w:noProof/>
          <w:szCs w:val="24"/>
        </w:rPr>
      </w:pPr>
    </w:p>
    <w:p w14:paraId="6376BA8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5CDE04E3" w14:textId="77777777" w:rsidR="005866B8" w:rsidRPr="00ED740A" w:rsidRDefault="005866B8" w:rsidP="005866B8">
      <w:pPr>
        <w:widowControl/>
        <w:autoSpaceDE/>
        <w:autoSpaceDN/>
        <w:rPr>
          <w:i/>
          <w:noProof/>
          <w:szCs w:val="24"/>
        </w:rPr>
      </w:pPr>
    </w:p>
    <w:p w14:paraId="4C6E5560"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3FCE26B5" w14:textId="77777777" w:rsidR="005866B8" w:rsidRPr="00ED740A" w:rsidRDefault="005866B8" w:rsidP="005866B8">
      <w:pPr>
        <w:widowControl/>
        <w:autoSpaceDE/>
        <w:autoSpaceDN/>
        <w:ind w:left="567" w:hanging="567"/>
        <w:rPr>
          <w:noProof/>
          <w:szCs w:val="24"/>
        </w:rPr>
      </w:pPr>
    </w:p>
    <w:p w14:paraId="62AFB7A2" w14:textId="77777777" w:rsidR="005866B8" w:rsidRPr="00ED740A" w:rsidRDefault="005866B8" w:rsidP="005866B8">
      <w:pPr>
        <w:widowControl/>
        <w:autoSpaceDE/>
        <w:autoSpaceDN/>
        <w:ind w:left="567" w:hanging="567"/>
        <w:rPr>
          <w:noProof/>
          <w:szCs w:val="24"/>
        </w:rPr>
      </w:pPr>
    </w:p>
    <w:p w14:paraId="0A249F7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3A056082" w14:textId="77777777" w:rsidR="005866B8" w:rsidRPr="00ED740A" w:rsidRDefault="005866B8" w:rsidP="005866B8">
      <w:pPr>
        <w:widowControl/>
        <w:autoSpaceDE/>
        <w:autoSpaceDN/>
        <w:rPr>
          <w:noProof/>
          <w:szCs w:val="24"/>
        </w:rPr>
      </w:pPr>
    </w:p>
    <w:p w14:paraId="7B542660" w14:textId="77777777" w:rsidR="005866B8" w:rsidRPr="00ED740A" w:rsidRDefault="005866B8" w:rsidP="005866B8">
      <w:pPr>
        <w:widowControl/>
        <w:autoSpaceDE/>
        <w:autoSpaceDN/>
        <w:rPr>
          <w:noProof/>
          <w:szCs w:val="24"/>
        </w:rPr>
      </w:pPr>
    </w:p>
    <w:p w14:paraId="6651383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54E5B1CD" w14:textId="77777777" w:rsidR="005866B8" w:rsidRPr="00ED740A" w:rsidRDefault="005866B8" w:rsidP="005866B8">
      <w:pPr>
        <w:widowControl/>
        <w:autoSpaceDE/>
        <w:autoSpaceDN/>
        <w:rPr>
          <w:szCs w:val="24"/>
        </w:rPr>
      </w:pPr>
    </w:p>
    <w:p w14:paraId="0AE2E4EF"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3D756809"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5C24F87C"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115D9760"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4E84E7AF" w14:textId="77777777" w:rsidR="005866B8" w:rsidRPr="00ED740A" w:rsidRDefault="005866B8" w:rsidP="005866B8">
      <w:pPr>
        <w:widowControl/>
        <w:tabs>
          <w:tab w:val="left" w:pos="708"/>
        </w:tabs>
        <w:autoSpaceDE/>
        <w:autoSpaceDN/>
        <w:rPr>
          <w:noProof/>
          <w:szCs w:val="24"/>
        </w:rPr>
      </w:pPr>
    </w:p>
    <w:p w14:paraId="5BB90C0C" w14:textId="77777777" w:rsidR="005866B8" w:rsidRPr="00ED740A" w:rsidRDefault="005866B8" w:rsidP="005866B8">
      <w:pPr>
        <w:widowControl/>
        <w:tabs>
          <w:tab w:val="left" w:pos="708"/>
        </w:tabs>
        <w:autoSpaceDE/>
        <w:autoSpaceDN/>
        <w:rPr>
          <w:noProof/>
          <w:szCs w:val="24"/>
        </w:rPr>
      </w:pPr>
      <w:r w:rsidRPr="00ED740A">
        <w:rPr>
          <w:noProof/>
          <w:szCs w:val="24"/>
        </w:rPr>
        <w:t>((RG logo</w:t>
      </w:r>
      <w:r w:rsidR="007D5F87">
        <w:rPr>
          <w:noProof/>
          <w:szCs w:val="24"/>
        </w:rPr>
        <w:t>tipas</w:t>
      </w:r>
      <w:r w:rsidRPr="00ED740A">
        <w:rPr>
          <w:noProof/>
          <w:szCs w:val="24"/>
        </w:rPr>
        <w:t>))</w:t>
      </w:r>
    </w:p>
    <w:p w14:paraId="651022A4" w14:textId="77777777" w:rsidR="005866B8" w:rsidRPr="00ED740A" w:rsidRDefault="005866B8" w:rsidP="005866B8">
      <w:pPr>
        <w:widowControl/>
        <w:autoSpaceDE/>
        <w:autoSpaceDN/>
        <w:rPr>
          <w:noProof/>
          <w:szCs w:val="24"/>
        </w:rPr>
      </w:pPr>
    </w:p>
    <w:p w14:paraId="370DD834" w14:textId="77777777" w:rsidR="005866B8" w:rsidRPr="00ED740A" w:rsidRDefault="005866B8" w:rsidP="005866B8">
      <w:pPr>
        <w:widowControl/>
        <w:autoSpaceDE/>
        <w:autoSpaceDN/>
        <w:rPr>
          <w:noProof/>
          <w:szCs w:val="24"/>
        </w:rPr>
      </w:pPr>
    </w:p>
    <w:p w14:paraId="292C089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1951C666" w14:textId="77777777" w:rsidR="005866B8" w:rsidRPr="00ED740A" w:rsidRDefault="005866B8" w:rsidP="005866B8">
      <w:pPr>
        <w:widowControl/>
        <w:autoSpaceDE/>
        <w:autoSpaceDN/>
        <w:rPr>
          <w:noProof/>
          <w:szCs w:val="24"/>
        </w:rPr>
      </w:pPr>
    </w:p>
    <w:p w14:paraId="156C9CB6" w14:textId="6A1D1EE1" w:rsidR="005866B8" w:rsidRDefault="00A93F36" w:rsidP="005866B8">
      <w:pPr>
        <w:widowControl/>
        <w:autoSpaceDE/>
        <w:autoSpaceDN/>
        <w:rPr>
          <w:szCs w:val="24"/>
        </w:rPr>
      </w:pPr>
      <w:r w:rsidRPr="00A93F36">
        <w:rPr>
          <w:szCs w:val="24"/>
        </w:rPr>
        <w:t>LT/1/22/5036/004</w:t>
      </w:r>
    </w:p>
    <w:p w14:paraId="7A36947F" w14:textId="77777777" w:rsidR="00A93F36" w:rsidRPr="00ED740A" w:rsidRDefault="00A93F36" w:rsidP="005866B8">
      <w:pPr>
        <w:widowControl/>
        <w:autoSpaceDE/>
        <w:autoSpaceDN/>
        <w:rPr>
          <w:szCs w:val="24"/>
        </w:rPr>
      </w:pPr>
    </w:p>
    <w:p w14:paraId="02C4B22F" w14:textId="77777777" w:rsidR="005866B8" w:rsidRPr="00ED740A" w:rsidRDefault="005866B8" w:rsidP="005866B8">
      <w:pPr>
        <w:widowControl/>
        <w:autoSpaceDE/>
        <w:autoSpaceDN/>
        <w:rPr>
          <w:noProof/>
          <w:szCs w:val="24"/>
        </w:rPr>
      </w:pPr>
    </w:p>
    <w:p w14:paraId="4EF4742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131946DB" w14:textId="77777777" w:rsidR="005866B8" w:rsidRPr="00ED740A" w:rsidRDefault="005866B8" w:rsidP="005866B8">
      <w:pPr>
        <w:widowControl/>
        <w:autoSpaceDE/>
        <w:autoSpaceDN/>
        <w:rPr>
          <w:i/>
          <w:noProof/>
          <w:szCs w:val="24"/>
        </w:rPr>
      </w:pPr>
    </w:p>
    <w:p w14:paraId="4BBFF0A3" w14:textId="77777777" w:rsidR="005866B8" w:rsidRPr="00ED740A" w:rsidRDefault="005866B8" w:rsidP="005866B8">
      <w:pPr>
        <w:widowControl/>
        <w:autoSpaceDE/>
        <w:autoSpaceDN/>
        <w:rPr>
          <w:noProof/>
          <w:szCs w:val="24"/>
        </w:rPr>
      </w:pPr>
      <w:r w:rsidRPr="00ED740A">
        <w:rPr>
          <w:noProof/>
          <w:szCs w:val="24"/>
        </w:rPr>
        <w:t xml:space="preserve">Lot </w:t>
      </w:r>
      <w:r w:rsidRPr="00ED740A">
        <w:rPr>
          <w:i/>
          <w:iCs/>
          <w:szCs w:val="18"/>
        </w:rPr>
        <w:t>{numeris}</w:t>
      </w:r>
    </w:p>
    <w:p w14:paraId="1D7F7615" w14:textId="77777777" w:rsidR="005866B8" w:rsidRPr="00ED740A" w:rsidRDefault="005866B8" w:rsidP="005866B8">
      <w:pPr>
        <w:widowControl/>
        <w:autoSpaceDE/>
        <w:autoSpaceDN/>
        <w:rPr>
          <w:noProof/>
          <w:szCs w:val="24"/>
        </w:rPr>
      </w:pPr>
    </w:p>
    <w:p w14:paraId="3DE1C771" w14:textId="77777777" w:rsidR="005866B8" w:rsidRPr="00ED740A" w:rsidRDefault="005866B8" w:rsidP="005866B8">
      <w:pPr>
        <w:widowControl/>
        <w:autoSpaceDE/>
        <w:autoSpaceDN/>
        <w:rPr>
          <w:noProof/>
          <w:szCs w:val="24"/>
        </w:rPr>
      </w:pPr>
    </w:p>
    <w:p w14:paraId="19ACFC4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1C576C3D" w14:textId="77777777" w:rsidR="005866B8" w:rsidRPr="00ED740A" w:rsidRDefault="005866B8" w:rsidP="005866B8">
      <w:pPr>
        <w:widowControl/>
        <w:autoSpaceDE/>
        <w:autoSpaceDN/>
        <w:rPr>
          <w:noProof/>
          <w:szCs w:val="24"/>
        </w:rPr>
      </w:pPr>
    </w:p>
    <w:p w14:paraId="60E03354"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141E0F2F" w14:textId="77777777" w:rsidR="005866B8" w:rsidRPr="00ED740A" w:rsidRDefault="005866B8" w:rsidP="005866B8">
      <w:pPr>
        <w:widowControl/>
        <w:autoSpaceDE/>
        <w:autoSpaceDN/>
        <w:rPr>
          <w:noProof/>
          <w:szCs w:val="24"/>
        </w:rPr>
      </w:pPr>
    </w:p>
    <w:p w14:paraId="6039469A" w14:textId="77777777" w:rsidR="005866B8" w:rsidRPr="00ED740A" w:rsidRDefault="005866B8" w:rsidP="005866B8">
      <w:pPr>
        <w:widowControl/>
        <w:autoSpaceDE/>
        <w:autoSpaceDN/>
        <w:rPr>
          <w:noProof/>
          <w:szCs w:val="24"/>
        </w:rPr>
      </w:pPr>
    </w:p>
    <w:p w14:paraId="10567B8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60CEC8DB" w14:textId="77777777" w:rsidR="005866B8" w:rsidRPr="00ED740A" w:rsidRDefault="005866B8" w:rsidP="005866B8">
      <w:pPr>
        <w:widowControl/>
        <w:autoSpaceDE/>
        <w:autoSpaceDN/>
        <w:rPr>
          <w:noProof/>
          <w:szCs w:val="24"/>
        </w:rPr>
      </w:pPr>
    </w:p>
    <w:p w14:paraId="77FC6454" w14:textId="77777777" w:rsidR="005866B8" w:rsidRPr="00ED740A" w:rsidRDefault="005866B8" w:rsidP="005866B8">
      <w:pPr>
        <w:widowControl/>
        <w:autoSpaceDE/>
        <w:autoSpaceDN/>
        <w:rPr>
          <w:noProof/>
          <w:szCs w:val="24"/>
        </w:rPr>
      </w:pPr>
    </w:p>
    <w:p w14:paraId="28A1E48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65C7D13F" w14:textId="77777777" w:rsidR="005866B8" w:rsidRPr="00ED740A" w:rsidRDefault="005866B8" w:rsidP="005866B8">
      <w:pPr>
        <w:widowControl/>
        <w:autoSpaceDE/>
        <w:autoSpaceDN/>
        <w:rPr>
          <w:noProof/>
          <w:szCs w:val="24"/>
        </w:rPr>
      </w:pPr>
    </w:p>
    <w:p w14:paraId="3DB35A6B"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Pr>
          <w:szCs w:val="24"/>
        </w:rPr>
        <w:t>5</w:t>
      </w:r>
      <w:r w:rsidRPr="00ED740A">
        <w:rPr>
          <w:szCs w:val="24"/>
        </w:rPr>
        <w:t>0 mg</w:t>
      </w:r>
    </w:p>
    <w:p w14:paraId="24A0905E" w14:textId="77777777" w:rsidR="005866B8" w:rsidRPr="00ED740A" w:rsidRDefault="005866B8" w:rsidP="005866B8">
      <w:pPr>
        <w:widowControl/>
        <w:autoSpaceDE/>
        <w:autoSpaceDN/>
        <w:rPr>
          <w:noProof/>
          <w:shd w:val="clear" w:color="auto" w:fill="CCCCCC"/>
        </w:rPr>
      </w:pPr>
    </w:p>
    <w:p w14:paraId="3ECF234A" w14:textId="77777777" w:rsidR="005866B8" w:rsidRPr="00ED740A" w:rsidRDefault="005866B8" w:rsidP="005866B8">
      <w:pPr>
        <w:widowControl/>
        <w:autoSpaceDE/>
        <w:autoSpaceDN/>
        <w:rPr>
          <w:noProof/>
          <w:shd w:val="clear" w:color="auto" w:fill="CCCCCC"/>
        </w:rPr>
      </w:pPr>
    </w:p>
    <w:p w14:paraId="2B89B01E"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5C362765" w14:textId="77777777" w:rsidR="005866B8" w:rsidRPr="00ED740A" w:rsidRDefault="005866B8" w:rsidP="005866B8">
      <w:pPr>
        <w:widowControl/>
        <w:autoSpaceDE/>
        <w:autoSpaceDN/>
        <w:rPr>
          <w:noProof/>
          <w:szCs w:val="24"/>
        </w:rPr>
      </w:pPr>
    </w:p>
    <w:p w14:paraId="249225E2" w14:textId="77777777" w:rsidR="005866B8" w:rsidRPr="00ED740A" w:rsidRDefault="005866B8" w:rsidP="005866B8">
      <w:pPr>
        <w:widowControl/>
        <w:autoSpaceDE/>
        <w:autoSpaceDN/>
        <w:rPr>
          <w:noProof/>
        </w:rPr>
      </w:pPr>
    </w:p>
    <w:p w14:paraId="15C420ED"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202FE510" w14:textId="77777777" w:rsidR="005866B8" w:rsidRPr="00ED740A" w:rsidRDefault="005866B8" w:rsidP="005866B8">
      <w:pPr>
        <w:widowControl/>
        <w:autoSpaceDE/>
        <w:autoSpaceDN/>
        <w:rPr>
          <w:noProof/>
          <w:szCs w:val="24"/>
        </w:rPr>
      </w:pPr>
    </w:p>
    <w:p w14:paraId="68735CCB" w14:textId="77777777" w:rsidR="005866B8" w:rsidRPr="00ED740A" w:rsidRDefault="005866B8" w:rsidP="005866B8">
      <w:pPr>
        <w:widowControl/>
        <w:autoSpaceDE/>
        <w:autoSpaceDN/>
        <w:rPr>
          <w:noProof/>
        </w:rPr>
      </w:pPr>
    </w:p>
    <w:p w14:paraId="2CBBCA9D" w14:textId="77777777" w:rsidR="005866B8" w:rsidRPr="00ED740A" w:rsidRDefault="005866B8" w:rsidP="005866B8">
      <w:pPr>
        <w:widowControl/>
        <w:autoSpaceDE/>
        <w:autoSpaceDN/>
        <w:rPr>
          <w:b/>
          <w:noProof/>
          <w:szCs w:val="24"/>
        </w:rPr>
      </w:pPr>
      <w:r w:rsidRPr="00ED740A">
        <w:rPr>
          <w:b/>
          <w:noProof/>
          <w:color w:val="FF0000"/>
          <w:szCs w:val="24"/>
        </w:rPr>
        <w:br w:type="page"/>
      </w:r>
    </w:p>
    <w:p w14:paraId="3B58ADF8" w14:textId="77777777" w:rsidR="005866B8" w:rsidRPr="00ED740A" w:rsidRDefault="005866B8" w:rsidP="005866B8">
      <w:pPr>
        <w:widowControl/>
        <w:shd w:val="clear" w:color="auto" w:fill="FFFFFF"/>
        <w:autoSpaceDE/>
        <w:autoSpaceDN/>
        <w:rPr>
          <w:szCs w:val="24"/>
        </w:rPr>
      </w:pPr>
      <w:r w:rsidRPr="00ED740A">
        <w:rPr>
          <w:szCs w:val="24"/>
        </w:rPr>
        <w:lastRenderedPageBreak/>
        <w:t>Sutrumpintas daugiakalbis ženklinimas tik EE, LV, LT.</w:t>
      </w:r>
    </w:p>
    <w:p w14:paraId="5416E121" w14:textId="77777777" w:rsidR="005866B8" w:rsidRPr="00ED740A" w:rsidRDefault="005866B8" w:rsidP="005866B8">
      <w:pPr>
        <w:widowControl/>
        <w:shd w:val="clear" w:color="auto" w:fill="FFFFFF"/>
        <w:autoSpaceDE/>
        <w:autoSpaceDN/>
        <w:rPr>
          <w:noProof/>
          <w:szCs w:val="24"/>
        </w:rPr>
      </w:pPr>
    </w:p>
    <w:p w14:paraId="0CC7874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5D9CA16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5CE8CF9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Cs/>
          <w:noProof/>
          <w:szCs w:val="24"/>
        </w:rPr>
      </w:pPr>
      <w:r w:rsidRPr="00ED740A">
        <w:rPr>
          <w:rFonts w:cs="Calibri"/>
          <w:b/>
          <w:caps/>
          <w:noProof/>
          <w:szCs w:val="24"/>
        </w:rPr>
        <w:t>SUDĖTINĖS PAKUOTĖS IŠORINĖ DĖŽ</w:t>
      </w:r>
      <w:r>
        <w:rPr>
          <w:rFonts w:cs="Calibri"/>
          <w:b/>
          <w:caps/>
          <w:noProof/>
          <w:szCs w:val="24"/>
        </w:rPr>
        <w:t>UT</w:t>
      </w:r>
      <w:r w:rsidRPr="00ED740A">
        <w:rPr>
          <w:rFonts w:cs="Calibri"/>
          <w:b/>
          <w:caps/>
          <w:noProof/>
          <w:szCs w:val="24"/>
        </w:rPr>
        <w:t>Ė (SU LIZDINĖMIS PLOKŠTELĖMIS) (ĮSKAITANT „</w:t>
      </w:r>
      <w:r>
        <w:rPr>
          <w:rFonts w:cs="Calibri"/>
          <w:b/>
          <w:caps/>
          <w:noProof/>
          <w:szCs w:val="24"/>
        </w:rPr>
        <w:t>MĖLYNĄJĮ LANGELĮ</w:t>
      </w:r>
      <w:r w:rsidRPr="00ED740A">
        <w:rPr>
          <w:b/>
          <w:caps/>
          <w:szCs w:val="24"/>
        </w:rPr>
        <w:t>“)</w:t>
      </w:r>
    </w:p>
    <w:p w14:paraId="6A71F37B" w14:textId="77777777" w:rsidR="005866B8" w:rsidRPr="00ED740A" w:rsidRDefault="005866B8" w:rsidP="005866B8">
      <w:pPr>
        <w:widowControl/>
        <w:autoSpaceDE/>
        <w:autoSpaceDN/>
        <w:rPr>
          <w:noProof/>
          <w:szCs w:val="24"/>
        </w:rPr>
      </w:pPr>
    </w:p>
    <w:p w14:paraId="3096A507" w14:textId="77777777" w:rsidR="005866B8" w:rsidRPr="00ED740A" w:rsidRDefault="005866B8" w:rsidP="005866B8">
      <w:pPr>
        <w:widowControl/>
        <w:autoSpaceDE/>
        <w:autoSpaceDN/>
        <w:rPr>
          <w:noProof/>
          <w:szCs w:val="24"/>
        </w:rPr>
      </w:pPr>
    </w:p>
    <w:p w14:paraId="1E45D43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77EBE1B4" w14:textId="77777777" w:rsidR="005866B8" w:rsidRPr="00ED740A" w:rsidRDefault="005866B8" w:rsidP="005866B8">
      <w:pPr>
        <w:widowControl/>
        <w:autoSpaceDE/>
        <w:autoSpaceDN/>
        <w:rPr>
          <w:noProof/>
          <w:szCs w:val="24"/>
        </w:rPr>
      </w:pPr>
    </w:p>
    <w:p w14:paraId="2F3EA36A" w14:textId="77777777" w:rsidR="005866B8" w:rsidRPr="00ED740A" w:rsidRDefault="005866B8" w:rsidP="005866B8">
      <w:pPr>
        <w:widowControl/>
        <w:autoSpaceDE/>
        <w:autoSpaceDN/>
        <w:rPr>
          <w:noProof/>
          <w:szCs w:val="24"/>
        </w:rPr>
      </w:pPr>
      <w:r w:rsidRPr="00ED740A">
        <w:rPr>
          <w:noProof/>
          <w:szCs w:val="24"/>
        </w:rPr>
        <w:t>TELEXER 1</w:t>
      </w:r>
      <w:r>
        <w:rPr>
          <w:noProof/>
          <w:szCs w:val="24"/>
        </w:rPr>
        <w:t>5</w:t>
      </w:r>
      <w:r w:rsidRPr="00ED740A">
        <w:rPr>
          <w:noProof/>
          <w:szCs w:val="24"/>
        </w:rPr>
        <w:t>0 mg kietosios kapsulės</w:t>
      </w:r>
    </w:p>
    <w:p w14:paraId="110FD813" w14:textId="77777777" w:rsidR="005866B8" w:rsidRPr="00ED740A" w:rsidRDefault="005866B8" w:rsidP="005866B8">
      <w:pPr>
        <w:widowControl/>
        <w:autoSpaceDE/>
        <w:autoSpaceDN/>
        <w:rPr>
          <w:i/>
          <w:iCs/>
          <w:noProof/>
          <w:szCs w:val="24"/>
        </w:rPr>
      </w:pPr>
      <w:r w:rsidRPr="00ED740A">
        <w:rPr>
          <w:i/>
          <w:iCs/>
          <w:noProof/>
          <w:szCs w:val="24"/>
        </w:rPr>
        <w:t>dabigatranum etexilatum</w:t>
      </w:r>
    </w:p>
    <w:p w14:paraId="27E11E15" w14:textId="77777777" w:rsidR="005866B8" w:rsidRPr="00ED740A" w:rsidRDefault="005866B8" w:rsidP="005866B8">
      <w:pPr>
        <w:widowControl/>
        <w:autoSpaceDE/>
        <w:autoSpaceDN/>
        <w:rPr>
          <w:noProof/>
          <w:szCs w:val="24"/>
        </w:rPr>
      </w:pPr>
    </w:p>
    <w:p w14:paraId="024BC28E" w14:textId="77777777" w:rsidR="005866B8" w:rsidRPr="00ED740A" w:rsidRDefault="005866B8" w:rsidP="005866B8">
      <w:pPr>
        <w:widowControl/>
        <w:autoSpaceDE/>
        <w:autoSpaceDN/>
        <w:rPr>
          <w:noProof/>
          <w:szCs w:val="24"/>
        </w:rPr>
      </w:pPr>
    </w:p>
    <w:p w14:paraId="2F737A8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7C308F0B" w14:textId="77777777" w:rsidR="005866B8" w:rsidRPr="00ED740A" w:rsidRDefault="005866B8" w:rsidP="005866B8">
      <w:pPr>
        <w:widowControl/>
        <w:autoSpaceDE/>
        <w:autoSpaceDN/>
        <w:rPr>
          <w:noProof/>
          <w:szCs w:val="24"/>
        </w:rPr>
      </w:pPr>
    </w:p>
    <w:p w14:paraId="6DEC8F75" w14:textId="77777777" w:rsidR="005866B8" w:rsidRPr="00ED740A" w:rsidRDefault="005866B8" w:rsidP="005866B8">
      <w:pPr>
        <w:widowControl/>
        <w:autoSpaceDE/>
        <w:autoSpaceDN/>
        <w:rPr>
          <w:noProof/>
          <w:szCs w:val="24"/>
        </w:rPr>
      </w:pPr>
      <w:r w:rsidRPr="00ED740A">
        <w:rPr>
          <w:noProof/>
          <w:szCs w:val="24"/>
        </w:rPr>
        <w:t>Kiekvienoje kapsulėje yra 1</w:t>
      </w:r>
      <w:r>
        <w:rPr>
          <w:noProof/>
          <w:szCs w:val="24"/>
        </w:rPr>
        <w:t>5</w:t>
      </w:r>
      <w:r w:rsidRPr="00ED740A">
        <w:rPr>
          <w:noProof/>
          <w:szCs w:val="24"/>
        </w:rPr>
        <w:t>0 mg dabigatrano eteksilato (mesilato pavidalu).</w:t>
      </w:r>
    </w:p>
    <w:p w14:paraId="27485C17" w14:textId="77777777" w:rsidR="005866B8" w:rsidRPr="00ED740A" w:rsidRDefault="005866B8" w:rsidP="005866B8">
      <w:pPr>
        <w:widowControl/>
        <w:autoSpaceDE/>
        <w:autoSpaceDN/>
        <w:rPr>
          <w:noProof/>
          <w:szCs w:val="24"/>
        </w:rPr>
      </w:pPr>
    </w:p>
    <w:p w14:paraId="1E019714" w14:textId="77777777" w:rsidR="005866B8" w:rsidRPr="00ED740A" w:rsidRDefault="005866B8" w:rsidP="005866B8">
      <w:pPr>
        <w:widowControl/>
        <w:autoSpaceDE/>
        <w:autoSpaceDN/>
        <w:rPr>
          <w:noProof/>
          <w:szCs w:val="24"/>
        </w:rPr>
      </w:pPr>
    </w:p>
    <w:p w14:paraId="3E0DA10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2BE64276" w14:textId="77777777" w:rsidR="005866B8" w:rsidRPr="00ED740A" w:rsidRDefault="005866B8" w:rsidP="005866B8">
      <w:pPr>
        <w:widowControl/>
        <w:autoSpaceDE/>
        <w:autoSpaceDN/>
        <w:rPr>
          <w:noProof/>
          <w:szCs w:val="24"/>
        </w:rPr>
      </w:pPr>
    </w:p>
    <w:p w14:paraId="3B906AF4" w14:textId="77777777" w:rsidR="005866B8" w:rsidRPr="00ED740A" w:rsidRDefault="005866B8" w:rsidP="005866B8">
      <w:pPr>
        <w:widowControl/>
        <w:autoSpaceDE/>
        <w:autoSpaceDN/>
        <w:rPr>
          <w:noProof/>
          <w:szCs w:val="24"/>
        </w:rPr>
      </w:pPr>
    </w:p>
    <w:p w14:paraId="2E63F46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4BA4AEA6" w14:textId="77777777" w:rsidR="005866B8" w:rsidRPr="00ED740A" w:rsidRDefault="005866B8" w:rsidP="005866B8">
      <w:pPr>
        <w:widowControl/>
        <w:autoSpaceDE/>
        <w:autoSpaceDN/>
        <w:rPr>
          <w:noProof/>
          <w:szCs w:val="24"/>
        </w:rPr>
      </w:pPr>
    </w:p>
    <w:p w14:paraId="07CCE0DD" w14:textId="77777777" w:rsidR="005866B8" w:rsidRPr="00ED740A" w:rsidRDefault="005866B8" w:rsidP="005866B8">
      <w:pPr>
        <w:widowControl/>
        <w:autoSpaceDE/>
        <w:autoSpaceDN/>
        <w:rPr>
          <w:szCs w:val="24"/>
        </w:rPr>
      </w:pPr>
      <w:r w:rsidRPr="00ED740A">
        <w:rPr>
          <w:szCs w:val="24"/>
          <w:highlight w:val="lightGray"/>
        </w:rPr>
        <w:t>kietoji kapsulė</w:t>
      </w:r>
    </w:p>
    <w:p w14:paraId="59DB277F" w14:textId="77777777" w:rsidR="005866B8" w:rsidRPr="00ED740A" w:rsidRDefault="005866B8" w:rsidP="005866B8">
      <w:pPr>
        <w:widowControl/>
        <w:autoSpaceDE/>
        <w:autoSpaceDN/>
        <w:rPr>
          <w:szCs w:val="24"/>
        </w:rPr>
      </w:pPr>
    </w:p>
    <w:p w14:paraId="4787093B" w14:textId="0907A2C9" w:rsidR="005866B8" w:rsidRPr="00ED740A" w:rsidRDefault="005866B8" w:rsidP="005866B8">
      <w:pPr>
        <w:widowControl/>
        <w:autoSpaceDE/>
        <w:autoSpaceDN/>
        <w:rPr>
          <w:noProof/>
          <w:szCs w:val="24"/>
        </w:rPr>
      </w:pPr>
      <w:r w:rsidRPr="00ED740A">
        <w:rPr>
          <w:noProof/>
          <w:szCs w:val="24"/>
        </w:rPr>
        <w:t>Sudėtinė pakuotė: 180 (3 pakuotės</w:t>
      </w:r>
      <w:r w:rsidR="00267FB9">
        <w:rPr>
          <w:noProof/>
          <w:szCs w:val="24"/>
        </w:rPr>
        <w:t xml:space="preserve"> po</w:t>
      </w:r>
      <w:r w:rsidRPr="00ED740A">
        <w:rPr>
          <w:noProof/>
          <w:szCs w:val="24"/>
        </w:rPr>
        <w:t xml:space="preserve"> 60) kapsulių.</w:t>
      </w:r>
    </w:p>
    <w:p w14:paraId="2279EAF6" w14:textId="77777777" w:rsidR="005866B8" w:rsidRPr="00ED740A" w:rsidRDefault="005866B8" w:rsidP="005866B8">
      <w:pPr>
        <w:widowControl/>
        <w:autoSpaceDE/>
        <w:autoSpaceDN/>
        <w:rPr>
          <w:noProof/>
          <w:szCs w:val="24"/>
        </w:rPr>
      </w:pPr>
    </w:p>
    <w:p w14:paraId="3A37A0A1" w14:textId="77777777" w:rsidR="005866B8" w:rsidRPr="00ED740A" w:rsidRDefault="005866B8" w:rsidP="005866B8">
      <w:pPr>
        <w:widowControl/>
        <w:autoSpaceDE/>
        <w:autoSpaceDN/>
        <w:rPr>
          <w:noProof/>
          <w:szCs w:val="24"/>
        </w:rPr>
      </w:pPr>
    </w:p>
    <w:p w14:paraId="031A225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1CA46C5A" w14:textId="77777777" w:rsidR="005866B8" w:rsidRPr="00ED740A" w:rsidRDefault="005866B8" w:rsidP="005866B8">
      <w:pPr>
        <w:widowControl/>
        <w:autoSpaceDE/>
        <w:autoSpaceDN/>
        <w:rPr>
          <w:i/>
          <w:noProof/>
          <w:szCs w:val="24"/>
        </w:rPr>
      </w:pPr>
    </w:p>
    <w:p w14:paraId="6ADD7F21"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4E62FBF0" w14:textId="77777777" w:rsidR="005866B8" w:rsidRPr="00ED740A" w:rsidRDefault="005866B8" w:rsidP="005866B8">
      <w:pPr>
        <w:widowControl/>
        <w:autoSpaceDE/>
        <w:autoSpaceDN/>
        <w:rPr>
          <w:noProof/>
          <w:szCs w:val="24"/>
        </w:rPr>
      </w:pPr>
      <w:r w:rsidRPr="00ED740A">
        <w:rPr>
          <w:noProof/>
          <w:szCs w:val="24"/>
        </w:rPr>
        <w:t>Vartoti per burną</w:t>
      </w:r>
      <w:r w:rsidR="007D5F87">
        <w:rPr>
          <w:noProof/>
          <w:szCs w:val="24"/>
        </w:rPr>
        <w:t>.</w:t>
      </w:r>
    </w:p>
    <w:p w14:paraId="46681635" w14:textId="77777777" w:rsidR="005866B8" w:rsidRPr="00ED740A" w:rsidRDefault="005866B8" w:rsidP="005866B8">
      <w:pPr>
        <w:widowControl/>
        <w:autoSpaceDE/>
        <w:autoSpaceDN/>
        <w:rPr>
          <w:noProof/>
          <w:szCs w:val="24"/>
        </w:rPr>
      </w:pPr>
    </w:p>
    <w:p w14:paraId="2228B7F0" w14:textId="77777777" w:rsidR="005866B8" w:rsidRPr="00ED740A" w:rsidRDefault="005866B8" w:rsidP="005866B8">
      <w:pPr>
        <w:widowControl/>
        <w:autoSpaceDE/>
        <w:autoSpaceDN/>
        <w:rPr>
          <w:noProof/>
          <w:szCs w:val="24"/>
        </w:rPr>
      </w:pPr>
    </w:p>
    <w:p w14:paraId="0F252D02"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203C6FC2" w14:textId="77777777" w:rsidR="005866B8" w:rsidRPr="00ED740A" w:rsidRDefault="005866B8" w:rsidP="005866B8">
      <w:pPr>
        <w:widowControl/>
        <w:autoSpaceDE/>
        <w:autoSpaceDN/>
        <w:rPr>
          <w:noProof/>
          <w:szCs w:val="24"/>
        </w:rPr>
      </w:pPr>
    </w:p>
    <w:p w14:paraId="49982AA3"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6DA87BCA" w14:textId="77777777" w:rsidR="005866B8" w:rsidRPr="00ED740A" w:rsidRDefault="005866B8" w:rsidP="005866B8">
      <w:pPr>
        <w:widowControl/>
        <w:autoSpaceDE/>
        <w:autoSpaceDN/>
        <w:rPr>
          <w:noProof/>
          <w:szCs w:val="24"/>
        </w:rPr>
      </w:pPr>
    </w:p>
    <w:p w14:paraId="73A1E6A5" w14:textId="77777777" w:rsidR="005866B8" w:rsidRPr="00ED740A" w:rsidRDefault="005866B8" w:rsidP="005866B8">
      <w:pPr>
        <w:widowControl/>
        <w:autoSpaceDE/>
        <w:autoSpaceDN/>
        <w:rPr>
          <w:noProof/>
          <w:szCs w:val="24"/>
        </w:rPr>
      </w:pPr>
    </w:p>
    <w:p w14:paraId="251A484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7C5444ED" w14:textId="77777777" w:rsidR="005866B8" w:rsidRPr="00ED740A" w:rsidRDefault="005866B8" w:rsidP="005866B8">
      <w:pPr>
        <w:widowControl/>
        <w:autoSpaceDE/>
        <w:autoSpaceDN/>
        <w:rPr>
          <w:noProof/>
          <w:szCs w:val="24"/>
        </w:rPr>
      </w:pPr>
    </w:p>
    <w:p w14:paraId="47E53694" w14:textId="77777777" w:rsidR="005866B8" w:rsidRPr="00ED740A" w:rsidRDefault="005866B8" w:rsidP="005866B8">
      <w:pPr>
        <w:widowControl/>
        <w:autoSpaceDE/>
        <w:autoSpaceDN/>
        <w:rPr>
          <w:noProof/>
          <w:szCs w:val="24"/>
        </w:rPr>
      </w:pPr>
    </w:p>
    <w:p w14:paraId="3F6B969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1D7E16D9" w14:textId="77777777" w:rsidR="005866B8" w:rsidRPr="00ED740A" w:rsidRDefault="005866B8" w:rsidP="005866B8">
      <w:pPr>
        <w:widowControl/>
        <w:autoSpaceDE/>
        <w:autoSpaceDN/>
        <w:rPr>
          <w:i/>
          <w:noProof/>
          <w:szCs w:val="24"/>
        </w:rPr>
      </w:pPr>
    </w:p>
    <w:p w14:paraId="093F4872" w14:textId="77777777" w:rsidR="005866B8" w:rsidRPr="00ED740A" w:rsidRDefault="005866B8" w:rsidP="005866B8">
      <w:pPr>
        <w:widowControl/>
        <w:autoSpaceDE/>
        <w:autoSpaceDN/>
        <w:rPr>
          <w:noProof/>
          <w:szCs w:val="24"/>
        </w:rPr>
      </w:pPr>
      <w:r w:rsidRPr="00ED740A">
        <w:rPr>
          <w:noProof/>
          <w:szCs w:val="24"/>
        </w:rPr>
        <w:t xml:space="preserve">EXP </w:t>
      </w:r>
      <w:r w:rsidRPr="00ED740A">
        <w:rPr>
          <w:i/>
        </w:rPr>
        <w:t>{mm/MMMM}</w:t>
      </w:r>
    </w:p>
    <w:p w14:paraId="5BCAE713" w14:textId="77777777" w:rsidR="005866B8" w:rsidRPr="00ED740A" w:rsidRDefault="005866B8" w:rsidP="005866B8">
      <w:pPr>
        <w:widowControl/>
        <w:autoSpaceDE/>
        <w:autoSpaceDN/>
        <w:rPr>
          <w:noProof/>
          <w:szCs w:val="24"/>
        </w:rPr>
      </w:pPr>
    </w:p>
    <w:p w14:paraId="120F9D72" w14:textId="77777777" w:rsidR="005866B8" w:rsidRPr="00ED740A" w:rsidRDefault="005866B8" w:rsidP="005866B8">
      <w:pPr>
        <w:widowControl/>
        <w:autoSpaceDE/>
        <w:autoSpaceDN/>
        <w:rPr>
          <w:noProof/>
          <w:szCs w:val="24"/>
        </w:rPr>
      </w:pPr>
    </w:p>
    <w:p w14:paraId="7C17D43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3935057E" w14:textId="77777777" w:rsidR="005866B8" w:rsidRPr="00ED740A" w:rsidRDefault="005866B8" w:rsidP="005866B8">
      <w:pPr>
        <w:widowControl/>
        <w:autoSpaceDE/>
        <w:autoSpaceDN/>
        <w:rPr>
          <w:i/>
          <w:noProof/>
          <w:szCs w:val="24"/>
        </w:rPr>
      </w:pPr>
    </w:p>
    <w:p w14:paraId="42207F93"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73CB0B35" w14:textId="77777777" w:rsidR="005866B8" w:rsidRPr="00ED740A" w:rsidRDefault="005866B8" w:rsidP="005866B8">
      <w:pPr>
        <w:widowControl/>
        <w:autoSpaceDE/>
        <w:autoSpaceDN/>
        <w:ind w:left="567" w:hanging="567"/>
        <w:rPr>
          <w:noProof/>
          <w:szCs w:val="24"/>
        </w:rPr>
      </w:pPr>
    </w:p>
    <w:p w14:paraId="4F79E42B" w14:textId="77777777" w:rsidR="005866B8" w:rsidRPr="00ED740A" w:rsidRDefault="005866B8" w:rsidP="005866B8">
      <w:pPr>
        <w:widowControl/>
        <w:autoSpaceDE/>
        <w:autoSpaceDN/>
        <w:ind w:left="567" w:hanging="567"/>
        <w:rPr>
          <w:noProof/>
          <w:szCs w:val="24"/>
        </w:rPr>
      </w:pPr>
    </w:p>
    <w:p w14:paraId="12331F7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lastRenderedPageBreak/>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4E4AC38A" w14:textId="77777777" w:rsidR="005866B8" w:rsidRPr="00ED740A" w:rsidRDefault="005866B8" w:rsidP="005866B8">
      <w:pPr>
        <w:widowControl/>
        <w:autoSpaceDE/>
        <w:autoSpaceDN/>
        <w:rPr>
          <w:noProof/>
          <w:szCs w:val="24"/>
        </w:rPr>
      </w:pPr>
    </w:p>
    <w:p w14:paraId="253C5E86" w14:textId="77777777" w:rsidR="005866B8" w:rsidRPr="00ED740A" w:rsidRDefault="005866B8" w:rsidP="005866B8">
      <w:pPr>
        <w:widowControl/>
        <w:autoSpaceDE/>
        <w:autoSpaceDN/>
        <w:rPr>
          <w:noProof/>
          <w:szCs w:val="24"/>
        </w:rPr>
      </w:pPr>
    </w:p>
    <w:p w14:paraId="180308E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47797809" w14:textId="77777777" w:rsidR="005866B8" w:rsidRPr="00ED740A" w:rsidRDefault="005866B8" w:rsidP="005866B8">
      <w:pPr>
        <w:widowControl/>
        <w:autoSpaceDE/>
        <w:autoSpaceDN/>
        <w:rPr>
          <w:szCs w:val="24"/>
        </w:rPr>
      </w:pPr>
    </w:p>
    <w:p w14:paraId="19FEBD40"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5CAEFAC4"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3FD72C16"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3CC31DA3"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2454C14C" w14:textId="77777777" w:rsidR="005866B8" w:rsidRPr="00ED740A" w:rsidRDefault="005866B8" w:rsidP="005866B8">
      <w:pPr>
        <w:widowControl/>
        <w:tabs>
          <w:tab w:val="left" w:pos="708"/>
        </w:tabs>
        <w:autoSpaceDE/>
        <w:autoSpaceDN/>
        <w:rPr>
          <w:noProof/>
          <w:szCs w:val="24"/>
        </w:rPr>
      </w:pPr>
    </w:p>
    <w:p w14:paraId="6288343C" w14:textId="77777777" w:rsidR="005866B8" w:rsidRPr="00ED740A" w:rsidRDefault="005866B8" w:rsidP="005866B8">
      <w:pPr>
        <w:widowControl/>
        <w:tabs>
          <w:tab w:val="left" w:pos="708"/>
        </w:tabs>
        <w:autoSpaceDE/>
        <w:autoSpaceDN/>
        <w:rPr>
          <w:noProof/>
          <w:szCs w:val="24"/>
        </w:rPr>
      </w:pPr>
      <w:r w:rsidRPr="00ED740A">
        <w:rPr>
          <w:noProof/>
          <w:szCs w:val="24"/>
        </w:rPr>
        <w:t>((RG logo</w:t>
      </w:r>
      <w:r w:rsidR="00AB677D">
        <w:rPr>
          <w:noProof/>
          <w:szCs w:val="24"/>
        </w:rPr>
        <w:t>tipas</w:t>
      </w:r>
      <w:r w:rsidRPr="00ED740A">
        <w:rPr>
          <w:noProof/>
          <w:szCs w:val="24"/>
        </w:rPr>
        <w:t>))</w:t>
      </w:r>
    </w:p>
    <w:p w14:paraId="1E48C168" w14:textId="77777777" w:rsidR="005866B8" w:rsidRPr="00ED740A" w:rsidRDefault="005866B8" w:rsidP="005866B8">
      <w:pPr>
        <w:widowControl/>
        <w:autoSpaceDE/>
        <w:autoSpaceDN/>
        <w:rPr>
          <w:noProof/>
          <w:szCs w:val="24"/>
        </w:rPr>
      </w:pPr>
    </w:p>
    <w:p w14:paraId="683083ED" w14:textId="77777777" w:rsidR="005866B8" w:rsidRPr="00ED740A" w:rsidRDefault="005866B8" w:rsidP="005866B8">
      <w:pPr>
        <w:widowControl/>
        <w:autoSpaceDE/>
        <w:autoSpaceDN/>
        <w:rPr>
          <w:noProof/>
          <w:szCs w:val="24"/>
        </w:rPr>
      </w:pPr>
    </w:p>
    <w:p w14:paraId="2842107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097D5D67" w14:textId="77777777" w:rsidR="005866B8" w:rsidRPr="00ED740A" w:rsidRDefault="005866B8" w:rsidP="005866B8">
      <w:pPr>
        <w:widowControl/>
        <w:autoSpaceDE/>
        <w:autoSpaceDN/>
        <w:rPr>
          <w:noProof/>
          <w:szCs w:val="24"/>
        </w:rPr>
      </w:pPr>
    </w:p>
    <w:p w14:paraId="03097EB5" w14:textId="79B75676" w:rsidR="005866B8" w:rsidRDefault="00A93F36" w:rsidP="005866B8">
      <w:pPr>
        <w:widowControl/>
        <w:autoSpaceDE/>
        <w:autoSpaceDN/>
        <w:rPr>
          <w:szCs w:val="24"/>
        </w:rPr>
      </w:pPr>
      <w:r w:rsidRPr="00A93F36">
        <w:rPr>
          <w:szCs w:val="24"/>
        </w:rPr>
        <w:t>LT/1/22/5036/004</w:t>
      </w:r>
    </w:p>
    <w:p w14:paraId="097CF2EB" w14:textId="77777777" w:rsidR="00A93F36" w:rsidRPr="00ED740A" w:rsidRDefault="00A93F36" w:rsidP="005866B8">
      <w:pPr>
        <w:widowControl/>
        <w:autoSpaceDE/>
        <w:autoSpaceDN/>
        <w:rPr>
          <w:szCs w:val="24"/>
        </w:rPr>
      </w:pPr>
    </w:p>
    <w:p w14:paraId="1E4E970F" w14:textId="77777777" w:rsidR="005866B8" w:rsidRPr="00ED740A" w:rsidRDefault="005866B8" w:rsidP="005866B8">
      <w:pPr>
        <w:widowControl/>
        <w:autoSpaceDE/>
        <w:autoSpaceDN/>
        <w:rPr>
          <w:noProof/>
          <w:szCs w:val="24"/>
        </w:rPr>
      </w:pPr>
    </w:p>
    <w:p w14:paraId="4805E1D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24B68360" w14:textId="77777777" w:rsidR="005866B8" w:rsidRPr="00ED740A" w:rsidRDefault="005866B8" w:rsidP="005866B8">
      <w:pPr>
        <w:widowControl/>
        <w:autoSpaceDE/>
        <w:autoSpaceDN/>
        <w:rPr>
          <w:i/>
          <w:noProof/>
          <w:szCs w:val="24"/>
        </w:rPr>
      </w:pPr>
    </w:p>
    <w:p w14:paraId="08DAB42C" w14:textId="77777777" w:rsidR="005866B8" w:rsidRPr="00ED740A" w:rsidRDefault="005866B8" w:rsidP="005866B8">
      <w:pPr>
        <w:widowControl/>
        <w:autoSpaceDE/>
        <w:autoSpaceDN/>
        <w:rPr>
          <w:noProof/>
          <w:szCs w:val="24"/>
        </w:rPr>
      </w:pPr>
      <w:r w:rsidRPr="00ED740A">
        <w:rPr>
          <w:noProof/>
          <w:szCs w:val="24"/>
        </w:rPr>
        <w:t xml:space="preserve">Lot </w:t>
      </w:r>
      <w:r w:rsidRPr="00ED740A">
        <w:rPr>
          <w:i/>
          <w:iCs/>
          <w:szCs w:val="18"/>
        </w:rPr>
        <w:t>{numeris}</w:t>
      </w:r>
    </w:p>
    <w:p w14:paraId="493EBB99" w14:textId="77777777" w:rsidR="005866B8" w:rsidRPr="00ED740A" w:rsidRDefault="005866B8" w:rsidP="005866B8">
      <w:pPr>
        <w:widowControl/>
        <w:autoSpaceDE/>
        <w:autoSpaceDN/>
        <w:rPr>
          <w:noProof/>
          <w:szCs w:val="24"/>
        </w:rPr>
      </w:pPr>
    </w:p>
    <w:p w14:paraId="06AFBE98" w14:textId="77777777" w:rsidR="005866B8" w:rsidRPr="00ED740A" w:rsidRDefault="005866B8" w:rsidP="005866B8">
      <w:pPr>
        <w:widowControl/>
        <w:autoSpaceDE/>
        <w:autoSpaceDN/>
        <w:rPr>
          <w:noProof/>
          <w:szCs w:val="24"/>
        </w:rPr>
      </w:pPr>
    </w:p>
    <w:p w14:paraId="1F2F70D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7A0799C0" w14:textId="77777777" w:rsidR="005866B8" w:rsidRPr="00ED740A" w:rsidRDefault="005866B8" w:rsidP="005866B8">
      <w:pPr>
        <w:widowControl/>
        <w:autoSpaceDE/>
        <w:autoSpaceDN/>
        <w:rPr>
          <w:noProof/>
          <w:szCs w:val="24"/>
        </w:rPr>
      </w:pPr>
    </w:p>
    <w:p w14:paraId="10A251D0"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3E29642A" w14:textId="77777777" w:rsidR="005866B8" w:rsidRPr="00ED740A" w:rsidRDefault="005866B8" w:rsidP="005866B8">
      <w:pPr>
        <w:widowControl/>
        <w:autoSpaceDE/>
        <w:autoSpaceDN/>
        <w:rPr>
          <w:noProof/>
          <w:szCs w:val="24"/>
        </w:rPr>
      </w:pPr>
    </w:p>
    <w:p w14:paraId="54F483A9" w14:textId="77777777" w:rsidR="005866B8" w:rsidRPr="00ED740A" w:rsidRDefault="005866B8" w:rsidP="005866B8">
      <w:pPr>
        <w:widowControl/>
        <w:autoSpaceDE/>
        <w:autoSpaceDN/>
        <w:rPr>
          <w:noProof/>
          <w:szCs w:val="24"/>
        </w:rPr>
      </w:pPr>
    </w:p>
    <w:p w14:paraId="436BD38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1A9E6917" w14:textId="77777777" w:rsidR="005866B8" w:rsidRPr="00ED740A" w:rsidRDefault="005866B8" w:rsidP="005866B8">
      <w:pPr>
        <w:widowControl/>
        <w:autoSpaceDE/>
        <w:autoSpaceDN/>
        <w:rPr>
          <w:noProof/>
          <w:szCs w:val="24"/>
        </w:rPr>
      </w:pPr>
    </w:p>
    <w:p w14:paraId="4A324DAE" w14:textId="77777777" w:rsidR="005866B8" w:rsidRPr="00ED740A" w:rsidRDefault="005866B8" w:rsidP="005866B8">
      <w:pPr>
        <w:widowControl/>
        <w:autoSpaceDE/>
        <w:autoSpaceDN/>
        <w:rPr>
          <w:noProof/>
          <w:szCs w:val="24"/>
        </w:rPr>
      </w:pPr>
    </w:p>
    <w:p w14:paraId="06DADA2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14EF46F6" w14:textId="77777777" w:rsidR="005866B8" w:rsidRPr="00ED740A" w:rsidRDefault="005866B8" w:rsidP="005866B8">
      <w:pPr>
        <w:widowControl/>
        <w:autoSpaceDE/>
        <w:autoSpaceDN/>
        <w:rPr>
          <w:noProof/>
          <w:szCs w:val="24"/>
        </w:rPr>
      </w:pPr>
    </w:p>
    <w:p w14:paraId="3A820177"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Pr>
          <w:szCs w:val="24"/>
        </w:rPr>
        <w:t>5</w:t>
      </w:r>
      <w:r w:rsidRPr="00ED740A">
        <w:rPr>
          <w:szCs w:val="24"/>
        </w:rPr>
        <w:t>0 mg</w:t>
      </w:r>
    </w:p>
    <w:p w14:paraId="287F119E" w14:textId="77777777" w:rsidR="005866B8" w:rsidRPr="00ED740A" w:rsidRDefault="005866B8" w:rsidP="005866B8">
      <w:pPr>
        <w:widowControl/>
        <w:autoSpaceDE/>
        <w:autoSpaceDN/>
        <w:rPr>
          <w:noProof/>
          <w:shd w:val="clear" w:color="auto" w:fill="CCCCCC"/>
        </w:rPr>
      </w:pPr>
    </w:p>
    <w:p w14:paraId="2DD396A4" w14:textId="77777777" w:rsidR="005866B8" w:rsidRPr="00ED740A" w:rsidRDefault="005866B8" w:rsidP="005866B8">
      <w:pPr>
        <w:widowControl/>
        <w:autoSpaceDE/>
        <w:autoSpaceDN/>
        <w:rPr>
          <w:noProof/>
          <w:shd w:val="clear" w:color="auto" w:fill="CCCCCC"/>
        </w:rPr>
      </w:pPr>
    </w:p>
    <w:p w14:paraId="2946ECEB"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20FBB6F5" w14:textId="77777777" w:rsidR="005866B8" w:rsidRPr="00ED740A" w:rsidRDefault="005866B8" w:rsidP="005866B8">
      <w:pPr>
        <w:widowControl/>
        <w:autoSpaceDE/>
        <w:autoSpaceDN/>
        <w:rPr>
          <w:noProof/>
          <w:szCs w:val="24"/>
        </w:rPr>
      </w:pPr>
    </w:p>
    <w:p w14:paraId="73A6A8B2" w14:textId="77777777" w:rsidR="005866B8" w:rsidRPr="00ED740A" w:rsidRDefault="005866B8" w:rsidP="005866B8">
      <w:pPr>
        <w:widowControl/>
        <w:autoSpaceDE/>
        <w:autoSpaceDN/>
        <w:rPr>
          <w:noProof/>
          <w:shd w:val="clear" w:color="auto" w:fill="CCCCCC"/>
        </w:rPr>
      </w:pPr>
      <w:r w:rsidRPr="00ED740A">
        <w:rPr>
          <w:noProof/>
          <w:szCs w:val="24"/>
          <w:highlight w:val="lightGray"/>
        </w:rPr>
        <w:t>2D brūkšninis kodas su nurodytu unikaliu identifikatoriumi.</w:t>
      </w:r>
    </w:p>
    <w:p w14:paraId="5BA2B0BE" w14:textId="77777777" w:rsidR="005866B8" w:rsidRPr="00ED740A" w:rsidRDefault="005866B8" w:rsidP="005866B8">
      <w:pPr>
        <w:widowControl/>
        <w:autoSpaceDE/>
        <w:autoSpaceDN/>
        <w:rPr>
          <w:noProof/>
          <w:shd w:val="clear" w:color="auto" w:fill="CCCCCC"/>
        </w:rPr>
      </w:pPr>
    </w:p>
    <w:p w14:paraId="0B636170" w14:textId="77777777" w:rsidR="005866B8" w:rsidRPr="00ED740A" w:rsidRDefault="005866B8" w:rsidP="005866B8">
      <w:pPr>
        <w:widowControl/>
        <w:autoSpaceDE/>
        <w:autoSpaceDN/>
        <w:rPr>
          <w:noProof/>
        </w:rPr>
      </w:pPr>
    </w:p>
    <w:p w14:paraId="7E9DB530"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033CF8CA" w14:textId="77777777" w:rsidR="005866B8" w:rsidRPr="00ED740A" w:rsidRDefault="005866B8" w:rsidP="005866B8">
      <w:pPr>
        <w:widowControl/>
        <w:autoSpaceDE/>
        <w:autoSpaceDN/>
        <w:rPr>
          <w:noProof/>
          <w:szCs w:val="24"/>
        </w:rPr>
      </w:pPr>
    </w:p>
    <w:p w14:paraId="552104B8" w14:textId="77777777" w:rsidR="005866B8" w:rsidRPr="00ED740A" w:rsidRDefault="005866B8" w:rsidP="005866B8">
      <w:pPr>
        <w:widowControl/>
        <w:autoSpaceDE/>
        <w:autoSpaceDN/>
        <w:rPr>
          <w:szCs w:val="24"/>
        </w:rPr>
      </w:pPr>
      <w:r w:rsidRPr="00ED740A">
        <w:rPr>
          <w:szCs w:val="24"/>
        </w:rPr>
        <w:t>PC:</w:t>
      </w:r>
    </w:p>
    <w:p w14:paraId="6EBEEE8B" w14:textId="77777777" w:rsidR="005866B8" w:rsidRPr="00ED740A" w:rsidRDefault="005866B8" w:rsidP="005866B8">
      <w:pPr>
        <w:widowControl/>
        <w:autoSpaceDE/>
        <w:autoSpaceDN/>
        <w:rPr>
          <w:szCs w:val="24"/>
        </w:rPr>
      </w:pPr>
      <w:r w:rsidRPr="00ED740A">
        <w:rPr>
          <w:szCs w:val="24"/>
        </w:rPr>
        <w:t>SN:</w:t>
      </w:r>
    </w:p>
    <w:p w14:paraId="2DD24A53" w14:textId="77777777" w:rsidR="005866B8" w:rsidRPr="00ED740A" w:rsidRDefault="005866B8" w:rsidP="005866B8">
      <w:pPr>
        <w:widowControl/>
        <w:autoSpaceDE/>
        <w:autoSpaceDN/>
        <w:rPr>
          <w:szCs w:val="24"/>
        </w:rPr>
      </w:pPr>
      <w:r w:rsidRPr="00ED740A">
        <w:rPr>
          <w:szCs w:val="24"/>
          <w:highlight w:val="lightGray"/>
        </w:rPr>
        <w:t>NN:</w:t>
      </w:r>
    </w:p>
    <w:p w14:paraId="777A277E" w14:textId="77777777" w:rsidR="005866B8" w:rsidRPr="00ED740A" w:rsidRDefault="005866B8" w:rsidP="005866B8">
      <w:pPr>
        <w:widowControl/>
        <w:autoSpaceDE/>
        <w:autoSpaceDN/>
        <w:rPr>
          <w:noProof/>
        </w:rPr>
      </w:pPr>
    </w:p>
    <w:p w14:paraId="244A08B5" w14:textId="77777777" w:rsidR="005866B8" w:rsidRPr="00ED740A" w:rsidRDefault="005866B8" w:rsidP="005866B8">
      <w:pPr>
        <w:widowControl/>
        <w:autoSpaceDE/>
        <w:autoSpaceDN/>
        <w:rPr>
          <w:noProof/>
        </w:rPr>
      </w:pPr>
    </w:p>
    <w:p w14:paraId="473CCC03" w14:textId="77777777" w:rsidR="005866B8" w:rsidRPr="00ED740A" w:rsidRDefault="005866B8" w:rsidP="005866B8">
      <w:pPr>
        <w:widowControl/>
        <w:autoSpaceDE/>
        <w:autoSpaceDN/>
        <w:rPr>
          <w:b/>
          <w:noProof/>
          <w:szCs w:val="24"/>
        </w:rPr>
      </w:pPr>
      <w:r w:rsidRPr="00ED740A">
        <w:rPr>
          <w:b/>
          <w:noProof/>
          <w:color w:val="FF0000"/>
          <w:szCs w:val="24"/>
        </w:rPr>
        <w:br w:type="page"/>
      </w:r>
    </w:p>
    <w:p w14:paraId="026B7B24" w14:textId="77777777" w:rsidR="005866B8" w:rsidRPr="00ED740A" w:rsidRDefault="005866B8" w:rsidP="005866B8">
      <w:pPr>
        <w:widowControl/>
        <w:shd w:val="clear" w:color="auto" w:fill="FFFFFF"/>
        <w:autoSpaceDE/>
        <w:autoSpaceDN/>
        <w:rPr>
          <w:szCs w:val="24"/>
        </w:rPr>
      </w:pPr>
      <w:r w:rsidRPr="00ED740A">
        <w:rPr>
          <w:szCs w:val="24"/>
        </w:rPr>
        <w:lastRenderedPageBreak/>
        <w:t>Sutrumpintas daugiakalbis ženklinimas tik EE, LV, LT.</w:t>
      </w:r>
    </w:p>
    <w:p w14:paraId="705FC4B4" w14:textId="77777777" w:rsidR="005866B8" w:rsidRPr="00ED740A" w:rsidRDefault="005866B8" w:rsidP="005866B8">
      <w:pPr>
        <w:widowControl/>
        <w:shd w:val="clear" w:color="auto" w:fill="FFFFFF"/>
        <w:autoSpaceDE/>
        <w:autoSpaceDN/>
        <w:rPr>
          <w:noProof/>
          <w:szCs w:val="24"/>
        </w:rPr>
      </w:pPr>
    </w:p>
    <w:p w14:paraId="250A292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11DA709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041E81D7" w14:textId="7CE33EE5"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Cs/>
          <w:noProof/>
          <w:szCs w:val="24"/>
        </w:rPr>
      </w:pPr>
      <w:r>
        <w:rPr>
          <w:b/>
          <w:noProof/>
          <w:szCs w:val="24"/>
        </w:rPr>
        <w:t xml:space="preserve">NESUDĖTINĖS PAKUOTĖS </w:t>
      </w:r>
      <w:r w:rsidRPr="00ED740A">
        <w:rPr>
          <w:b/>
          <w:noProof/>
          <w:szCs w:val="24"/>
        </w:rPr>
        <w:t xml:space="preserve">KARTONO DĖŽUTĖ </w:t>
      </w:r>
      <w:r>
        <w:rPr>
          <w:b/>
          <w:noProof/>
          <w:szCs w:val="24"/>
        </w:rPr>
        <w:t xml:space="preserve">SU </w:t>
      </w:r>
      <w:r w:rsidR="004A33EF">
        <w:rPr>
          <w:b/>
          <w:noProof/>
          <w:szCs w:val="24"/>
        </w:rPr>
        <w:t xml:space="preserve">PERFORUOTOMIS </w:t>
      </w:r>
      <w:r w:rsidRPr="00ED740A">
        <w:rPr>
          <w:b/>
          <w:lang w:eastAsia="lt-LT"/>
        </w:rPr>
        <w:t>LIZDINĖ</w:t>
      </w:r>
      <w:r>
        <w:rPr>
          <w:b/>
          <w:lang w:eastAsia="lt-LT"/>
        </w:rPr>
        <w:t>MIS</w:t>
      </w:r>
      <w:r w:rsidRPr="00ED740A">
        <w:rPr>
          <w:b/>
          <w:lang w:eastAsia="lt-LT"/>
        </w:rPr>
        <w:t xml:space="preserve"> PLOKŠTELĖ</w:t>
      </w:r>
      <w:r>
        <w:rPr>
          <w:b/>
          <w:lang w:eastAsia="lt-LT"/>
        </w:rPr>
        <w:t>MIS</w:t>
      </w:r>
      <w:r w:rsidRPr="00ED740A">
        <w:rPr>
          <w:b/>
          <w:noProof/>
          <w:szCs w:val="24"/>
        </w:rPr>
        <w:t>)</w:t>
      </w:r>
    </w:p>
    <w:p w14:paraId="2167C9EF" w14:textId="77777777" w:rsidR="005866B8" w:rsidRPr="00ED740A" w:rsidRDefault="005866B8" w:rsidP="005866B8">
      <w:pPr>
        <w:widowControl/>
        <w:autoSpaceDE/>
        <w:autoSpaceDN/>
        <w:rPr>
          <w:noProof/>
          <w:szCs w:val="24"/>
        </w:rPr>
      </w:pPr>
    </w:p>
    <w:p w14:paraId="25BA8B7A" w14:textId="77777777" w:rsidR="005866B8" w:rsidRPr="00ED740A" w:rsidRDefault="005866B8" w:rsidP="005866B8">
      <w:pPr>
        <w:widowControl/>
        <w:autoSpaceDE/>
        <w:autoSpaceDN/>
        <w:rPr>
          <w:noProof/>
          <w:szCs w:val="24"/>
        </w:rPr>
      </w:pPr>
    </w:p>
    <w:p w14:paraId="00857CE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1C15322A" w14:textId="77777777" w:rsidR="005866B8" w:rsidRPr="00ED740A" w:rsidRDefault="005866B8" w:rsidP="005866B8">
      <w:pPr>
        <w:widowControl/>
        <w:autoSpaceDE/>
        <w:autoSpaceDN/>
        <w:rPr>
          <w:noProof/>
          <w:szCs w:val="24"/>
        </w:rPr>
      </w:pPr>
    </w:p>
    <w:p w14:paraId="743227FC" w14:textId="77777777" w:rsidR="005866B8" w:rsidRPr="00ED740A" w:rsidRDefault="005866B8" w:rsidP="005866B8">
      <w:pPr>
        <w:widowControl/>
        <w:autoSpaceDE/>
        <w:autoSpaceDN/>
        <w:rPr>
          <w:noProof/>
          <w:szCs w:val="24"/>
        </w:rPr>
      </w:pPr>
      <w:r w:rsidRPr="00ED740A">
        <w:rPr>
          <w:noProof/>
          <w:szCs w:val="24"/>
        </w:rPr>
        <w:t>TELEXER 1</w:t>
      </w:r>
      <w:r>
        <w:rPr>
          <w:noProof/>
          <w:szCs w:val="24"/>
        </w:rPr>
        <w:t>5</w:t>
      </w:r>
      <w:r w:rsidRPr="00ED740A">
        <w:rPr>
          <w:noProof/>
          <w:szCs w:val="24"/>
        </w:rPr>
        <w:t>0 mg kietosios kapsulės</w:t>
      </w:r>
    </w:p>
    <w:p w14:paraId="4334D2C3" w14:textId="77777777" w:rsidR="005866B8" w:rsidRPr="00ED740A" w:rsidRDefault="005866B8" w:rsidP="005866B8">
      <w:pPr>
        <w:widowControl/>
        <w:autoSpaceDE/>
        <w:autoSpaceDN/>
        <w:rPr>
          <w:i/>
          <w:iCs/>
          <w:noProof/>
          <w:szCs w:val="24"/>
        </w:rPr>
      </w:pPr>
      <w:r w:rsidRPr="00ED740A">
        <w:rPr>
          <w:i/>
          <w:iCs/>
          <w:noProof/>
          <w:szCs w:val="24"/>
        </w:rPr>
        <w:t>dabigatranum etexilatum</w:t>
      </w:r>
    </w:p>
    <w:p w14:paraId="5C866DC3" w14:textId="77777777" w:rsidR="005866B8" w:rsidRPr="00ED740A" w:rsidRDefault="005866B8" w:rsidP="005866B8">
      <w:pPr>
        <w:widowControl/>
        <w:autoSpaceDE/>
        <w:autoSpaceDN/>
        <w:rPr>
          <w:noProof/>
          <w:szCs w:val="24"/>
        </w:rPr>
      </w:pPr>
    </w:p>
    <w:p w14:paraId="2C2DB366" w14:textId="77777777" w:rsidR="005866B8" w:rsidRPr="00ED740A" w:rsidRDefault="005866B8" w:rsidP="005866B8">
      <w:pPr>
        <w:widowControl/>
        <w:autoSpaceDE/>
        <w:autoSpaceDN/>
        <w:rPr>
          <w:noProof/>
          <w:szCs w:val="24"/>
        </w:rPr>
      </w:pPr>
    </w:p>
    <w:p w14:paraId="7048168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1896693B" w14:textId="77777777" w:rsidR="005866B8" w:rsidRPr="00ED740A" w:rsidRDefault="005866B8" w:rsidP="005866B8">
      <w:pPr>
        <w:widowControl/>
        <w:autoSpaceDE/>
        <w:autoSpaceDN/>
        <w:rPr>
          <w:noProof/>
          <w:szCs w:val="24"/>
        </w:rPr>
      </w:pPr>
    </w:p>
    <w:p w14:paraId="5D4FCAE2" w14:textId="77777777" w:rsidR="005866B8" w:rsidRPr="00ED740A" w:rsidRDefault="005866B8" w:rsidP="005866B8">
      <w:pPr>
        <w:widowControl/>
        <w:autoSpaceDE/>
        <w:autoSpaceDN/>
        <w:rPr>
          <w:noProof/>
          <w:szCs w:val="24"/>
        </w:rPr>
      </w:pPr>
      <w:r w:rsidRPr="00ED740A">
        <w:rPr>
          <w:noProof/>
          <w:szCs w:val="24"/>
        </w:rPr>
        <w:t>Kiekvienoje kapsulėje yra 1</w:t>
      </w:r>
      <w:r>
        <w:rPr>
          <w:noProof/>
          <w:szCs w:val="24"/>
        </w:rPr>
        <w:t>5</w:t>
      </w:r>
      <w:r w:rsidRPr="00ED740A">
        <w:rPr>
          <w:noProof/>
          <w:szCs w:val="24"/>
        </w:rPr>
        <w:t>0 mg dabigatrano eteksilato (mesilato pavidalu).</w:t>
      </w:r>
    </w:p>
    <w:p w14:paraId="592720C2" w14:textId="77777777" w:rsidR="005866B8" w:rsidRPr="00ED740A" w:rsidRDefault="005866B8" w:rsidP="005866B8">
      <w:pPr>
        <w:widowControl/>
        <w:autoSpaceDE/>
        <w:autoSpaceDN/>
        <w:rPr>
          <w:noProof/>
          <w:szCs w:val="24"/>
        </w:rPr>
      </w:pPr>
    </w:p>
    <w:p w14:paraId="4D209874" w14:textId="77777777" w:rsidR="005866B8" w:rsidRPr="00ED740A" w:rsidRDefault="005866B8" w:rsidP="005866B8">
      <w:pPr>
        <w:widowControl/>
        <w:autoSpaceDE/>
        <w:autoSpaceDN/>
        <w:rPr>
          <w:noProof/>
          <w:szCs w:val="24"/>
        </w:rPr>
      </w:pPr>
    </w:p>
    <w:p w14:paraId="76857C2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79F887C1" w14:textId="77777777" w:rsidR="005866B8" w:rsidRPr="00ED740A" w:rsidRDefault="005866B8" w:rsidP="005866B8">
      <w:pPr>
        <w:widowControl/>
        <w:autoSpaceDE/>
        <w:autoSpaceDN/>
        <w:rPr>
          <w:noProof/>
          <w:szCs w:val="24"/>
        </w:rPr>
      </w:pPr>
    </w:p>
    <w:p w14:paraId="4E7D021B" w14:textId="77777777" w:rsidR="005866B8" w:rsidRPr="00ED740A" w:rsidRDefault="005866B8" w:rsidP="005866B8">
      <w:pPr>
        <w:widowControl/>
        <w:autoSpaceDE/>
        <w:autoSpaceDN/>
        <w:rPr>
          <w:noProof/>
          <w:szCs w:val="24"/>
        </w:rPr>
      </w:pPr>
    </w:p>
    <w:p w14:paraId="2CC69D8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5A96F899" w14:textId="77777777" w:rsidR="005866B8" w:rsidRPr="00ED740A" w:rsidRDefault="005866B8" w:rsidP="005866B8">
      <w:pPr>
        <w:widowControl/>
        <w:autoSpaceDE/>
        <w:autoSpaceDN/>
        <w:rPr>
          <w:noProof/>
          <w:szCs w:val="24"/>
        </w:rPr>
      </w:pPr>
    </w:p>
    <w:p w14:paraId="6CCBDF45" w14:textId="77777777" w:rsidR="005866B8" w:rsidRPr="00ED740A" w:rsidRDefault="005866B8" w:rsidP="005866B8">
      <w:pPr>
        <w:widowControl/>
        <w:autoSpaceDE/>
        <w:autoSpaceDN/>
        <w:rPr>
          <w:szCs w:val="24"/>
        </w:rPr>
      </w:pPr>
      <w:r w:rsidRPr="00ED740A">
        <w:rPr>
          <w:szCs w:val="24"/>
          <w:highlight w:val="lightGray"/>
        </w:rPr>
        <w:t>kietoji kapsulė</w:t>
      </w:r>
    </w:p>
    <w:p w14:paraId="6441442A" w14:textId="77777777" w:rsidR="005866B8" w:rsidRPr="00ED740A" w:rsidRDefault="005866B8" w:rsidP="005866B8">
      <w:pPr>
        <w:widowControl/>
        <w:autoSpaceDE/>
        <w:autoSpaceDN/>
        <w:rPr>
          <w:szCs w:val="24"/>
        </w:rPr>
      </w:pPr>
    </w:p>
    <w:p w14:paraId="36E0E0E4" w14:textId="34F0C26A" w:rsidR="005866B8" w:rsidRPr="00ED740A" w:rsidRDefault="005866B8" w:rsidP="005866B8">
      <w:pPr>
        <w:widowControl/>
        <w:autoSpaceDE/>
        <w:autoSpaceDN/>
        <w:rPr>
          <w:szCs w:val="24"/>
        </w:rPr>
      </w:pPr>
      <w:r w:rsidRPr="00ED740A">
        <w:rPr>
          <w:szCs w:val="24"/>
        </w:rPr>
        <w:t>10 kapsulių</w:t>
      </w:r>
    </w:p>
    <w:p w14:paraId="6C20584D" w14:textId="135F33A7" w:rsidR="005866B8" w:rsidRPr="00ED740A" w:rsidRDefault="005866B8" w:rsidP="005866B8">
      <w:pPr>
        <w:widowControl/>
        <w:autoSpaceDE/>
        <w:autoSpaceDN/>
        <w:rPr>
          <w:szCs w:val="24"/>
          <w:highlight w:val="lightGray"/>
        </w:rPr>
      </w:pPr>
      <w:r w:rsidRPr="00ED740A">
        <w:rPr>
          <w:szCs w:val="24"/>
          <w:highlight w:val="lightGray"/>
        </w:rPr>
        <w:t>30 kapsulių</w:t>
      </w:r>
    </w:p>
    <w:p w14:paraId="2FE87B22" w14:textId="464D4AA9" w:rsidR="005866B8" w:rsidRPr="00ED740A" w:rsidRDefault="005866B8" w:rsidP="005866B8">
      <w:pPr>
        <w:widowControl/>
        <w:autoSpaceDE/>
        <w:autoSpaceDN/>
        <w:rPr>
          <w:szCs w:val="24"/>
        </w:rPr>
      </w:pPr>
      <w:r w:rsidRPr="00ED740A">
        <w:rPr>
          <w:szCs w:val="24"/>
          <w:highlight w:val="lightGray"/>
        </w:rPr>
        <w:t>60 kapsulių</w:t>
      </w:r>
    </w:p>
    <w:p w14:paraId="04C89641" w14:textId="77777777" w:rsidR="005866B8" w:rsidRPr="00ED740A" w:rsidRDefault="005866B8" w:rsidP="005866B8">
      <w:pPr>
        <w:widowControl/>
        <w:autoSpaceDE/>
        <w:autoSpaceDN/>
        <w:rPr>
          <w:noProof/>
          <w:szCs w:val="24"/>
        </w:rPr>
      </w:pPr>
    </w:p>
    <w:p w14:paraId="1E38F95B" w14:textId="77777777" w:rsidR="005866B8" w:rsidRPr="00ED740A" w:rsidRDefault="005866B8" w:rsidP="005866B8">
      <w:pPr>
        <w:widowControl/>
        <w:autoSpaceDE/>
        <w:autoSpaceDN/>
        <w:rPr>
          <w:noProof/>
          <w:szCs w:val="24"/>
        </w:rPr>
      </w:pPr>
    </w:p>
    <w:p w14:paraId="0AC2E55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71E3EBF3" w14:textId="77777777" w:rsidR="005866B8" w:rsidRPr="00ED740A" w:rsidRDefault="005866B8" w:rsidP="005866B8">
      <w:pPr>
        <w:widowControl/>
        <w:autoSpaceDE/>
        <w:autoSpaceDN/>
        <w:rPr>
          <w:i/>
          <w:noProof/>
          <w:szCs w:val="24"/>
        </w:rPr>
      </w:pPr>
    </w:p>
    <w:p w14:paraId="4FDFCAD4"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5775031A" w14:textId="49794BB3" w:rsidR="005866B8" w:rsidRPr="00ED740A" w:rsidRDefault="005866B8" w:rsidP="005866B8">
      <w:pPr>
        <w:widowControl/>
        <w:autoSpaceDE/>
        <w:autoSpaceDN/>
        <w:rPr>
          <w:noProof/>
          <w:szCs w:val="24"/>
        </w:rPr>
      </w:pPr>
      <w:r w:rsidRPr="00ED740A">
        <w:rPr>
          <w:noProof/>
          <w:szCs w:val="24"/>
        </w:rPr>
        <w:t>Vartoti per burną</w:t>
      </w:r>
      <w:r w:rsidR="00993E17">
        <w:rPr>
          <w:noProof/>
          <w:szCs w:val="24"/>
        </w:rPr>
        <w:t>.</w:t>
      </w:r>
    </w:p>
    <w:p w14:paraId="3F04DF5A" w14:textId="11A027B1" w:rsidR="005866B8" w:rsidRPr="00ED740A" w:rsidRDefault="005866B8" w:rsidP="005866B8">
      <w:pPr>
        <w:widowControl/>
        <w:autoSpaceDE/>
        <w:autoSpaceDN/>
        <w:rPr>
          <w:noProof/>
          <w:szCs w:val="24"/>
        </w:rPr>
      </w:pPr>
      <w:r w:rsidRPr="00ED740A">
        <w:rPr>
          <w:noProof/>
          <w:szCs w:val="24"/>
        </w:rPr>
        <w:t>Paciento kortelė yra viduje.</w:t>
      </w:r>
    </w:p>
    <w:p w14:paraId="38F9508B" w14:textId="77777777" w:rsidR="005866B8" w:rsidRPr="00ED740A" w:rsidRDefault="005866B8" w:rsidP="005866B8">
      <w:pPr>
        <w:widowControl/>
        <w:autoSpaceDE/>
        <w:autoSpaceDN/>
        <w:rPr>
          <w:noProof/>
          <w:szCs w:val="24"/>
        </w:rPr>
      </w:pPr>
    </w:p>
    <w:p w14:paraId="4F93BDF6" w14:textId="77777777" w:rsidR="005866B8" w:rsidRPr="00ED740A" w:rsidRDefault="005866B8" w:rsidP="005866B8">
      <w:pPr>
        <w:widowControl/>
        <w:autoSpaceDE/>
        <w:autoSpaceDN/>
        <w:rPr>
          <w:noProof/>
          <w:szCs w:val="24"/>
        </w:rPr>
      </w:pPr>
    </w:p>
    <w:p w14:paraId="71EB5B8F"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6D246AF1" w14:textId="77777777" w:rsidR="005866B8" w:rsidRPr="00ED740A" w:rsidRDefault="005866B8" w:rsidP="005866B8">
      <w:pPr>
        <w:widowControl/>
        <w:autoSpaceDE/>
        <w:autoSpaceDN/>
        <w:rPr>
          <w:noProof/>
          <w:szCs w:val="24"/>
        </w:rPr>
      </w:pPr>
    </w:p>
    <w:p w14:paraId="29279245"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6E231823" w14:textId="77777777" w:rsidR="005866B8" w:rsidRPr="00ED740A" w:rsidRDefault="005866B8" w:rsidP="005866B8">
      <w:pPr>
        <w:widowControl/>
        <w:autoSpaceDE/>
        <w:autoSpaceDN/>
        <w:rPr>
          <w:noProof/>
          <w:szCs w:val="24"/>
        </w:rPr>
      </w:pPr>
    </w:p>
    <w:p w14:paraId="5361E3F6" w14:textId="77777777" w:rsidR="005866B8" w:rsidRPr="00ED740A" w:rsidRDefault="005866B8" w:rsidP="005866B8">
      <w:pPr>
        <w:widowControl/>
        <w:autoSpaceDE/>
        <w:autoSpaceDN/>
        <w:rPr>
          <w:noProof/>
          <w:szCs w:val="24"/>
        </w:rPr>
      </w:pPr>
    </w:p>
    <w:p w14:paraId="6D7327E9"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75CF03C9" w14:textId="77777777" w:rsidR="005866B8" w:rsidRPr="00ED740A" w:rsidRDefault="005866B8" w:rsidP="005866B8">
      <w:pPr>
        <w:widowControl/>
        <w:autoSpaceDE/>
        <w:autoSpaceDN/>
        <w:rPr>
          <w:noProof/>
          <w:szCs w:val="24"/>
        </w:rPr>
      </w:pPr>
    </w:p>
    <w:p w14:paraId="21D136D3" w14:textId="77777777" w:rsidR="005866B8" w:rsidRPr="00ED740A" w:rsidRDefault="005866B8" w:rsidP="005866B8">
      <w:pPr>
        <w:widowControl/>
        <w:autoSpaceDE/>
        <w:autoSpaceDN/>
        <w:rPr>
          <w:noProof/>
          <w:szCs w:val="24"/>
        </w:rPr>
      </w:pPr>
    </w:p>
    <w:p w14:paraId="7230F96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5BDD639F" w14:textId="77777777" w:rsidR="005866B8" w:rsidRPr="00ED740A" w:rsidRDefault="005866B8" w:rsidP="005866B8">
      <w:pPr>
        <w:widowControl/>
        <w:autoSpaceDE/>
        <w:autoSpaceDN/>
        <w:rPr>
          <w:i/>
          <w:noProof/>
          <w:szCs w:val="24"/>
        </w:rPr>
      </w:pPr>
    </w:p>
    <w:p w14:paraId="5743BE60" w14:textId="77777777" w:rsidR="005866B8" w:rsidRPr="00ED740A" w:rsidRDefault="005866B8" w:rsidP="005866B8">
      <w:pPr>
        <w:widowControl/>
        <w:autoSpaceDE/>
        <w:autoSpaceDN/>
        <w:rPr>
          <w:noProof/>
          <w:szCs w:val="24"/>
        </w:rPr>
      </w:pPr>
      <w:r w:rsidRPr="00ED740A">
        <w:rPr>
          <w:noProof/>
          <w:szCs w:val="24"/>
        </w:rPr>
        <w:t xml:space="preserve">EXP </w:t>
      </w:r>
      <w:r w:rsidRPr="00ED740A">
        <w:rPr>
          <w:i/>
        </w:rPr>
        <w:t>{mm/MMMM}</w:t>
      </w:r>
    </w:p>
    <w:p w14:paraId="5CEB4D21" w14:textId="77777777" w:rsidR="005866B8" w:rsidRPr="00ED740A" w:rsidRDefault="005866B8" w:rsidP="005866B8">
      <w:pPr>
        <w:widowControl/>
        <w:autoSpaceDE/>
        <w:autoSpaceDN/>
        <w:rPr>
          <w:noProof/>
          <w:szCs w:val="24"/>
        </w:rPr>
      </w:pPr>
    </w:p>
    <w:p w14:paraId="49FAC62D" w14:textId="77777777" w:rsidR="005866B8" w:rsidRPr="00ED740A" w:rsidRDefault="005866B8" w:rsidP="005866B8">
      <w:pPr>
        <w:widowControl/>
        <w:autoSpaceDE/>
        <w:autoSpaceDN/>
        <w:rPr>
          <w:noProof/>
          <w:szCs w:val="24"/>
        </w:rPr>
      </w:pPr>
    </w:p>
    <w:p w14:paraId="3491885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4E290D5C" w14:textId="77777777" w:rsidR="005866B8" w:rsidRPr="00ED740A" w:rsidRDefault="005866B8" w:rsidP="005866B8">
      <w:pPr>
        <w:widowControl/>
        <w:autoSpaceDE/>
        <w:autoSpaceDN/>
        <w:rPr>
          <w:i/>
          <w:noProof/>
          <w:szCs w:val="24"/>
        </w:rPr>
      </w:pPr>
    </w:p>
    <w:p w14:paraId="17F25765" w14:textId="77777777" w:rsidR="005866B8" w:rsidRPr="00ED740A" w:rsidRDefault="005866B8" w:rsidP="005866B8">
      <w:pPr>
        <w:widowControl/>
        <w:autoSpaceDE/>
        <w:autoSpaceDN/>
        <w:ind w:left="567" w:hanging="567"/>
        <w:rPr>
          <w:szCs w:val="24"/>
        </w:rPr>
      </w:pPr>
      <w:r w:rsidRPr="00ED740A">
        <w:rPr>
          <w:szCs w:val="24"/>
        </w:rPr>
        <w:lastRenderedPageBreak/>
        <w:t xml:space="preserve">Laikyti gamintojo pakuotėje, </w:t>
      </w:r>
      <w:r w:rsidRPr="00ED740A">
        <w:rPr>
          <w:noProof/>
          <w:szCs w:val="24"/>
        </w:rPr>
        <w:t>kad vaistas būtų apsaugotas nuo drėgmės.</w:t>
      </w:r>
    </w:p>
    <w:p w14:paraId="470F706B" w14:textId="77777777" w:rsidR="005866B8" w:rsidRPr="00ED740A" w:rsidRDefault="005866B8" w:rsidP="005866B8">
      <w:pPr>
        <w:widowControl/>
        <w:autoSpaceDE/>
        <w:autoSpaceDN/>
        <w:ind w:left="567" w:hanging="567"/>
        <w:rPr>
          <w:noProof/>
          <w:szCs w:val="24"/>
        </w:rPr>
      </w:pPr>
    </w:p>
    <w:p w14:paraId="36589196" w14:textId="77777777" w:rsidR="005866B8" w:rsidRPr="00ED740A" w:rsidRDefault="005866B8" w:rsidP="005866B8">
      <w:pPr>
        <w:widowControl/>
        <w:autoSpaceDE/>
        <w:autoSpaceDN/>
        <w:ind w:left="567" w:hanging="567"/>
        <w:rPr>
          <w:noProof/>
          <w:szCs w:val="24"/>
        </w:rPr>
      </w:pPr>
    </w:p>
    <w:p w14:paraId="7ED603B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7359E769" w14:textId="77777777" w:rsidR="005866B8" w:rsidRPr="00ED740A" w:rsidRDefault="005866B8" w:rsidP="005866B8">
      <w:pPr>
        <w:widowControl/>
        <w:autoSpaceDE/>
        <w:autoSpaceDN/>
        <w:rPr>
          <w:noProof/>
          <w:szCs w:val="24"/>
        </w:rPr>
      </w:pPr>
    </w:p>
    <w:p w14:paraId="5B0F9643" w14:textId="77777777" w:rsidR="005866B8" w:rsidRPr="00ED740A" w:rsidRDefault="005866B8" w:rsidP="005866B8">
      <w:pPr>
        <w:widowControl/>
        <w:autoSpaceDE/>
        <w:autoSpaceDN/>
        <w:rPr>
          <w:noProof/>
          <w:szCs w:val="24"/>
        </w:rPr>
      </w:pPr>
    </w:p>
    <w:p w14:paraId="0004709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455F378D" w14:textId="77777777" w:rsidR="005866B8" w:rsidRPr="00ED740A" w:rsidRDefault="005866B8" w:rsidP="005866B8">
      <w:pPr>
        <w:widowControl/>
        <w:autoSpaceDE/>
        <w:autoSpaceDN/>
        <w:rPr>
          <w:szCs w:val="24"/>
        </w:rPr>
      </w:pPr>
    </w:p>
    <w:p w14:paraId="70E303FF"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501D4B4A"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0EDE4741"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00603546"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05E87BCD" w14:textId="77777777" w:rsidR="005866B8" w:rsidRPr="00ED740A" w:rsidRDefault="005866B8" w:rsidP="005866B8">
      <w:pPr>
        <w:widowControl/>
        <w:tabs>
          <w:tab w:val="left" w:pos="708"/>
        </w:tabs>
        <w:autoSpaceDE/>
        <w:autoSpaceDN/>
        <w:rPr>
          <w:noProof/>
          <w:szCs w:val="24"/>
        </w:rPr>
      </w:pPr>
    </w:p>
    <w:p w14:paraId="42E211E2" w14:textId="77777777" w:rsidR="005866B8" w:rsidRPr="00ED740A" w:rsidRDefault="005866B8" w:rsidP="005866B8">
      <w:pPr>
        <w:widowControl/>
        <w:tabs>
          <w:tab w:val="left" w:pos="708"/>
        </w:tabs>
        <w:autoSpaceDE/>
        <w:autoSpaceDN/>
        <w:rPr>
          <w:noProof/>
          <w:szCs w:val="24"/>
        </w:rPr>
      </w:pPr>
      <w:r w:rsidRPr="00ED740A">
        <w:rPr>
          <w:noProof/>
          <w:szCs w:val="24"/>
        </w:rPr>
        <w:t>((RG logo</w:t>
      </w:r>
      <w:r w:rsidR="00AB677D">
        <w:rPr>
          <w:noProof/>
          <w:szCs w:val="24"/>
        </w:rPr>
        <w:t>tipas</w:t>
      </w:r>
      <w:r w:rsidRPr="00ED740A">
        <w:rPr>
          <w:noProof/>
          <w:szCs w:val="24"/>
        </w:rPr>
        <w:t>))</w:t>
      </w:r>
    </w:p>
    <w:p w14:paraId="75D4EBF8" w14:textId="77777777" w:rsidR="005866B8" w:rsidRPr="00ED740A" w:rsidRDefault="005866B8" w:rsidP="005866B8">
      <w:pPr>
        <w:widowControl/>
        <w:autoSpaceDE/>
        <w:autoSpaceDN/>
        <w:rPr>
          <w:noProof/>
          <w:szCs w:val="24"/>
        </w:rPr>
      </w:pPr>
    </w:p>
    <w:p w14:paraId="046D6D21" w14:textId="77777777" w:rsidR="005866B8" w:rsidRPr="00ED740A" w:rsidRDefault="005866B8" w:rsidP="005866B8">
      <w:pPr>
        <w:widowControl/>
        <w:autoSpaceDE/>
        <w:autoSpaceDN/>
        <w:rPr>
          <w:noProof/>
          <w:szCs w:val="24"/>
        </w:rPr>
      </w:pPr>
    </w:p>
    <w:p w14:paraId="75002AF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227DCE87" w14:textId="77777777" w:rsidR="005866B8" w:rsidRPr="00ED740A" w:rsidRDefault="005866B8" w:rsidP="005866B8">
      <w:pPr>
        <w:widowControl/>
        <w:autoSpaceDE/>
        <w:autoSpaceDN/>
        <w:rPr>
          <w:noProof/>
          <w:szCs w:val="24"/>
        </w:rPr>
      </w:pPr>
    </w:p>
    <w:p w14:paraId="3AADEA6A" w14:textId="1E3609B1" w:rsidR="00C67B07" w:rsidRPr="00A93F36" w:rsidRDefault="00C67B07" w:rsidP="00C67B07">
      <w:pPr>
        <w:widowControl/>
        <w:autoSpaceDE/>
        <w:autoSpaceDN/>
        <w:rPr>
          <w:szCs w:val="24"/>
          <w:highlight w:val="lightGray"/>
        </w:rPr>
      </w:pPr>
      <w:r w:rsidRPr="00C67B07">
        <w:rPr>
          <w:szCs w:val="24"/>
        </w:rPr>
        <w:t xml:space="preserve">LT/1/22/5036/005 </w:t>
      </w:r>
      <w:r w:rsidRPr="00A93F36">
        <w:rPr>
          <w:szCs w:val="24"/>
          <w:highlight w:val="lightGray"/>
        </w:rPr>
        <w:t>– N10</w:t>
      </w:r>
    </w:p>
    <w:p w14:paraId="3D06C7CA" w14:textId="1A1E8C0B" w:rsidR="00C67B07" w:rsidRPr="00A93F36" w:rsidRDefault="00C67B07" w:rsidP="00C67B07">
      <w:pPr>
        <w:widowControl/>
        <w:autoSpaceDE/>
        <w:autoSpaceDN/>
        <w:rPr>
          <w:szCs w:val="24"/>
          <w:highlight w:val="lightGray"/>
        </w:rPr>
      </w:pPr>
      <w:r w:rsidRPr="00A93F36">
        <w:rPr>
          <w:szCs w:val="24"/>
          <w:highlight w:val="lightGray"/>
        </w:rPr>
        <w:t>LT/1/22/5036/006 – N30</w:t>
      </w:r>
    </w:p>
    <w:p w14:paraId="482B5DB5" w14:textId="20EF3314" w:rsidR="00C67B07" w:rsidRPr="00A93F36" w:rsidRDefault="00C67B07" w:rsidP="00C67B07">
      <w:pPr>
        <w:widowControl/>
        <w:autoSpaceDE/>
        <w:autoSpaceDN/>
        <w:rPr>
          <w:szCs w:val="24"/>
          <w:highlight w:val="lightGray"/>
        </w:rPr>
      </w:pPr>
      <w:r w:rsidRPr="00A93F36">
        <w:rPr>
          <w:szCs w:val="24"/>
          <w:highlight w:val="lightGray"/>
        </w:rPr>
        <w:t>LT/1/22/5036/007 – N60</w:t>
      </w:r>
    </w:p>
    <w:p w14:paraId="0694B6F3" w14:textId="77777777" w:rsidR="005866B8" w:rsidRPr="00ED740A" w:rsidRDefault="005866B8" w:rsidP="005866B8">
      <w:pPr>
        <w:widowControl/>
        <w:autoSpaceDE/>
        <w:autoSpaceDN/>
        <w:rPr>
          <w:szCs w:val="24"/>
        </w:rPr>
      </w:pPr>
    </w:p>
    <w:p w14:paraId="123B46B2" w14:textId="77777777" w:rsidR="005866B8" w:rsidRPr="00ED740A" w:rsidRDefault="005866B8" w:rsidP="005866B8">
      <w:pPr>
        <w:widowControl/>
        <w:autoSpaceDE/>
        <w:autoSpaceDN/>
        <w:rPr>
          <w:noProof/>
          <w:szCs w:val="24"/>
        </w:rPr>
      </w:pPr>
    </w:p>
    <w:p w14:paraId="0713D9E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1F9B5873" w14:textId="77777777" w:rsidR="005866B8" w:rsidRPr="00ED740A" w:rsidRDefault="005866B8" w:rsidP="005866B8">
      <w:pPr>
        <w:widowControl/>
        <w:autoSpaceDE/>
        <w:autoSpaceDN/>
        <w:rPr>
          <w:i/>
          <w:noProof/>
          <w:szCs w:val="24"/>
        </w:rPr>
      </w:pPr>
    </w:p>
    <w:p w14:paraId="259CEBFA" w14:textId="77777777" w:rsidR="005866B8" w:rsidRPr="00ED740A" w:rsidRDefault="005866B8" w:rsidP="005866B8">
      <w:pPr>
        <w:widowControl/>
        <w:autoSpaceDE/>
        <w:autoSpaceDN/>
        <w:rPr>
          <w:noProof/>
          <w:szCs w:val="24"/>
        </w:rPr>
      </w:pPr>
      <w:r w:rsidRPr="00ED740A">
        <w:rPr>
          <w:noProof/>
          <w:szCs w:val="24"/>
        </w:rPr>
        <w:t xml:space="preserve">Lot </w:t>
      </w:r>
      <w:r w:rsidRPr="00ED740A">
        <w:rPr>
          <w:i/>
          <w:iCs/>
          <w:szCs w:val="18"/>
        </w:rPr>
        <w:t>{numeris}</w:t>
      </w:r>
    </w:p>
    <w:p w14:paraId="10159224" w14:textId="77777777" w:rsidR="005866B8" w:rsidRPr="00ED740A" w:rsidRDefault="005866B8" w:rsidP="005866B8">
      <w:pPr>
        <w:widowControl/>
        <w:autoSpaceDE/>
        <w:autoSpaceDN/>
        <w:rPr>
          <w:noProof/>
          <w:szCs w:val="24"/>
        </w:rPr>
      </w:pPr>
    </w:p>
    <w:p w14:paraId="26942B06" w14:textId="77777777" w:rsidR="005866B8" w:rsidRPr="00ED740A" w:rsidRDefault="005866B8" w:rsidP="005866B8">
      <w:pPr>
        <w:widowControl/>
        <w:autoSpaceDE/>
        <w:autoSpaceDN/>
        <w:rPr>
          <w:noProof/>
          <w:szCs w:val="24"/>
        </w:rPr>
      </w:pPr>
    </w:p>
    <w:p w14:paraId="1D4344A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38AD4203" w14:textId="77777777" w:rsidR="005866B8" w:rsidRPr="00ED740A" w:rsidRDefault="005866B8" w:rsidP="005866B8">
      <w:pPr>
        <w:widowControl/>
        <w:autoSpaceDE/>
        <w:autoSpaceDN/>
        <w:rPr>
          <w:noProof/>
          <w:szCs w:val="24"/>
        </w:rPr>
      </w:pPr>
    </w:p>
    <w:p w14:paraId="69CA3F49"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0EEAB754" w14:textId="77777777" w:rsidR="005866B8" w:rsidRPr="00ED740A" w:rsidRDefault="005866B8" w:rsidP="005866B8">
      <w:pPr>
        <w:widowControl/>
        <w:autoSpaceDE/>
        <w:autoSpaceDN/>
        <w:rPr>
          <w:noProof/>
          <w:szCs w:val="24"/>
        </w:rPr>
      </w:pPr>
    </w:p>
    <w:p w14:paraId="5D87C2E4" w14:textId="77777777" w:rsidR="005866B8" w:rsidRPr="00ED740A" w:rsidRDefault="005866B8" w:rsidP="005866B8">
      <w:pPr>
        <w:widowControl/>
        <w:autoSpaceDE/>
        <w:autoSpaceDN/>
        <w:rPr>
          <w:noProof/>
          <w:szCs w:val="24"/>
        </w:rPr>
      </w:pPr>
    </w:p>
    <w:p w14:paraId="3C4C999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61AC295D" w14:textId="77777777" w:rsidR="005866B8" w:rsidRPr="00ED740A" w:rsidRDefault="005866B8" w:rsidP="005866B8">
      <w:pPr>
        <w:widowControl/>
        <w:autoSpaceDE/>
        <w:autoSpaceDN/>
        <w:rPr>
          <w:noProof/>
          <w:szCs w:val="24"/>
        </w:rPr>
      </w:pPr>
    </w:p>
    <w:p w14:paraId="24BBBEE3" w14:textId="77777777" w:rsidR="005866B8" w:rsidRPr="00ED740A" w:rsidRDefault="005866B8" w:rsidP="005866B8">
      <w:pPr>
        <w:widowControl/>
        <w:autoSpaceDE/>
        <w:autoSpaceDN/>
        <w:rPr>
          <w:noProof/>
          <w:szCs w:val="24"/>
        </w:rPr>
      </w:pPr>
    </w:p>
    <w:p w14:paraId="5196C5B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202C8AC6" w14:textId="77777777" w:rsidR="005866B8" w:rsidRPr="00ED740A" w:rsidRDefault="005866B8" w:rsidP="005866B8">
      <w:pPr>
        <w:widowControl/>
        <w:autoSpaceDE/>
        <w:autoSpaceDN/>
        <w:rPr>
          <w:noProof/>
          <w:szCs w:val="24"/>
        </w:rPr>
      </w:pPr>
    </w:p>
    <w:p w14:paraId="67D4A0B9"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Pr>
          <w:szCs w:val="24"/>
        </w:rPr>
        <w:t>5</w:t>
      </w:r>
      <w:r w:rsidRPr="00ED740A">
        <w:rPr>
          <w:szCs w:val="24"/>
        </w:rPr>
        <w:t>0 mg</w:t>
      </w:r>
    </w:p>
    <w:p w14:paraId="6326CE65" w14:textId="77777777" w:rsidR="005866B8" w:rsidRPr="00ED740A" w:rsidRDefault="005866B8" w:rsidP="005866B8">
      <w:pPr>
        <w:widowControl/>
        <w:autoSpaceDE/>
        <w:autoSpaceDN/>
        <w:rPr>
          <w:noProof/>
          <w:shd w:val="clear" w:color="auto" w:fill="CCCCCC"/>
        </w:rPr>
      </w:pPr>
    </w:p>
    <w:p w14:paraId="62C8D5D3" w14:textId="77777777" w:rsidR="005866B8" w:rsidRPr="00ED740A" w:rsidRDefault="005866B8" w:rsidP="005866B8">
      <w:pPr>
        <w:widowControl/>
        <w:autoSpaceDE/>
        <w:autoSpaceDN/>
        <w:rPr>
          <w:noProof/>
          <w:shd w:val="clear" w:color="auto" w:fill="CCCCCC"/>
        </w:rPr>
      </w:pPr>
    </w:p>
    <w:p w14:paraId="4DBFF763"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588274D8" w14:textId="77777777" w:rsidR="005866B8" w:rsidRPr="00ED740A" w:rsidRDefault="005866B8" w:rsidP="005866B8">
      <w:pPr>
        <w:widowControl/>
        <w:autoSpaceDE/>
        <w:autoSpaceDN/>
        <w:rPr>
          <w:noProof/>
          <w:szCs w:val="24"/>
        </w:rPr>
      </w:pPr>
    </w:p>
    <w:p w14:paraId="1FC9612E" w14:textId="77777777" w:rsidR="005866B8" w:rsidRPr="00ED740A" w:rsidRDefault="005866B8" w:rsidP="005866B8">
      <w:pPr>
        <w:widowControl/>
        <w:autoSpaceDE/>
        <w:autoSpaceDN/>
        <w:rPr>
          <w:noProof/>
          <w:shd w:val="clear" w:color="auto" w:fill="CCCCCC"/>
        </w:rPr>
      </w:pPr>
      <w:r w:rsidRPr="00ED740A">
        <w:rPr>
          <w:noProof/>
          <w:szCs w:val="24"/>
          <w:highlight w:val="lightGray"/>
        </w:rPr>
        <w:t>2D brūkšninis kodas su nurodytu unikaliu identifikatoriumi.</w:t>
      </w:r>
    </w:p>
    <w:p w14:paraId="0BA1EBF8" w14:textId="77777777" w:rsidR="005866B8" w:rsidRPr="00ED740A" w:rsidRDefault="005866B8" w:rsidP="005866B8">
      <w:pPr>
        <w:widowControl/>
        <w:autoSpaceDE/>
        <w:autoSpaceDN/>
        <w:rPr>
          <w:noProof/>
          <w:shd w:val="clear" w:color="auto" w:fill="CCCCCC"/>
        </w:rPr>
      </w:pPr>
    </w:p>
    <w:p w14:paraId="5DE63CCB" w14:textId="77777777" w:rsidR="005866B8" w:rsidRPr="00ED740A" w:rsidRDefault="005866B8" w:rsidP="005866B8">
      <w:pPr>
        <w:widowControl/>
        <w:autoSpaceDE/>
        <w:autoSpaceDN/>
        <w:rPr>
          <w:noProof/>
        </w:rPr>
      </w:pPr>
    </w:p>
    <w:p w14:paraId="64B71E52"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6013232D" w14:textId="77777777" w:rsidR="005866B8" w:rsidRPr="00ED740A" w:rsidRDefault="005866B8" w:rsidP="005866B8">
      <w:pPr>
        <w:widowControl/>
        <w:autoSpaceDE/>
        <w:autoSpaceDN/>
        <w:rPr>
          <w:noProof/>
          <w:szCs w:val="24"/>
        </w:rPr>
      </w:pPr>
    </w:p>
    <w:p w14:paraId="59396B0F" w14:textId="77777777" w:rsidR="005866B8" w:rsidRPr="00ED740A" w:rsidRDefault="005866B8" w:rsidP="005866B8">
      <w:pPr>
        <w:widowControl/>
        <w:autoSpaceDE/>
        <w:autoSpaceDN/>
        <w:rPr>
          <w:szCs w:val="24"/>
        </w:rPr>
      </w:pPr>
      <w:r w:rsidRPr="00ED740A">
        <w:rPr>
          <w:szCs w:val="24"/>
        </w:rPr>
        <w:t>PC:</w:t>
      </w:r>
    </w:p>
    <w:p w14:paraId="0ACD0601" w14:textId="77777777" w:rsidR="005866B8" w:rsidRPr="00ED740A" w:rsidRDefault="005866B8" w:rsidP="005866B8">
      <w:pPr>
        <w:widowControl/>
        <w:autoSpaceDE/>
        <w:autoSpaceDN/>
        <w:rPr>
          <w:szCs w:val="24"/>
        </w:rPr>
      </w:pPr>
      <w:r w:rsidRPr="00ED740A">
        <w:rPr>
          <w:szCs w:val="24"/>
        </w:rPr>
        <w:t>SN:</w:t>
      </w:r>
    </w:p>
    <w:p w14:paraId="299DD2F8" w14:textId="2E21E0BE" w:rsidR="005866B8" w:rsidRPr="00ED740A" w:rsidRDefault="005866B8" w:rsidP="005866B8">
      <w:pPr>
        <w:widowControl/>
        <w:autoSpaceDE/>
        <w:autoSpaceDN/>
        <w:rPr>
          <w:noProof/>
        </w:rPr>
      </w:pPr>
      <w:r w:rsidRPr="00ED740A">
        <w:rPr>
          <w:szCs w:val="24"/>
          <w:highlight w:val="lightGray"/>
        </w:rPr>
        <w:t>NN:</w:t>
      </w:r>
    </w:p>
    <w:p w14:paraId="26B33A27" w14:textId="77777777" w:rsidR="005866B8" w:rsidRPr="00ED740A" w:rsidRDefault="005866B8" w:rsidP="005866B8">
      <w:pPr>
        <w:widowControl/>
        <w:autoSpaceDE/>
        <w:autoSpaceDN/>
        <w:rPr>
          <w:noProof/>
        </w:rPr>
      </w:pPr>
    </w:p>
    <w:p w14:paraId="44CABDA3" w14:textId="77777777" w:rsidR="005866B8" w:rsidRPr="00ED740A" w:rsidRDefault="005866B8" w:rsidP="005866B8">
      <w:pPr>
        <w:widowControl/>
        <w:autoSpaceDE/>
        <w:autoSpaceDN/>
        <w:rPr>
          <w:b/>
          <w:noProof/>
          <w:szCs w:val="24"/>
        </w:rPr>
      </w:pPr>
      <w:r w:rsidRPr="00ED740A">
        <w:rPr>
          <w:b/>
          <w:noProof/>
          <w:color w:val="FF0000"/>
          <w:szCs w:val="24"/>
        </w:rPr>
        <w:br w:type="page"/>
      </w:r>
    </w:p>
    <w:p w14:paraId="30D9FD64" w14:textId="77777777" w:rsidR="005866B8" w:rsidRPr="00ED740A" w:rsidRDefault="005866B8" w:rsidP="005866B8">
      <w:pPr>
        <w:widowControl/>
        <w:shd w:val="clear" w:color="auto" w:fill="FFFFFF"/>
        <w:autoSpaceDE/>
        <w:autoSpaceDN/>
        <w:rPr>
          <w:szCs w:val="24"/>
        </w:rPr>
      </w:pPr>
      <w:r w:rsidRPr="00ED740A">
        <w:rPr>
          <w:szCs w:val="24"/>
        </w:rPr>
        <w:lastRenderedPageBreak/>
        <w:t>Sutrumpintas daugiakalbis ženklinimas tik EE, LV, LT.</w:t>
      </w:r>
    </w:p>
    <w:p w14:paraId="35DAC3BD" w14:textId="77777777" w:rsidR="005866B8" w:rsidRPr="00ED740A" w:rsidRDefault="005866B8" w:rsidP="005866B8">
      <w:pPr>
        <w:widowControl/>
        <w:shd w:val="clear" w:color="auto" w:fill="FFFFFF"/>
        <w:autoSpaceDE/>
        <w:autoSpaceDN/>
        <w:rPr>
          <w:noProof/>
          <w:szCs w:val="24"/>
        </w:rPr>
      </w:pPr>
    </w:p>
    <w:p w14:paraId="2493FE6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5C939FF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266CABD0" w14:textId="138738C5"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Cs/>
          <w:noProof/>
          <w:szCs w:val="24"/>
        </w:rPr>
      </w:pPr>
      <w:r w:rsidRPr="00ED740A">
        <w:rPr>
          <w:b/>
          <w:caps/>
          <w:noProof/>
          <w:szCs w:val="24"/>
        </w:rPr>
        <w:t xml:space="preserve">Sudėtinės pakuotės </w:t>
      </w:r>
      <w:r w:rsidRPr="00ED740A">
        <w:rPr>
          <w:b/>
          <w:noProof/>
          <w:szCs w:val="24"/>
        </w:rPr>
        <w:t xml:space="preserve">VIDINĖ DĖŽUTĖ (SU </w:t>
      </w:r>
      <w:r w:rsidR="004A33EF">
        <w:rPr>
          <w:b/>
          <w:noProof/>
          <w:szCs w:val="24"/>
        </w:rPr>
        <w:t xml:space="preserve">PERFORUOTOMIS </w:t>
      </w:r>
      <w:r w:rsidRPr="00ED740A">
        <w:rPr>
          <w:b/>
          <w:noProof/>
          <w:szCs w:val="24"/>
        </w:rPr>
        <w:t xml:space="preserve">LIZDINĖMIS PLOKŠTELĖMIS) </w:t>
      </w:r>
      <w:r w:rsidRPr="00ED740A">
        <w:rPr>
          <w:b/>
          <w:caps/>
          <w:noProof/>
          <w:szCs w:val="24"/>
        </w:rPr>
        <w:t>(BE „</w:t>
      </w:r>
      <w:r>
        <w:rPr>
          <w:b/>
          <w:caps/>
          <w:noProof/>
          <w:szCs w:val="24"/>
        </w:rPr>
        <w:t>MĖLYNOJO LANGELIO</w:t>
      </w:r>
      <w:r w:rsidRPr="00ED740A">
        <w:rPr>
          <w:b/>
          <w:caps/>
          <w:noProof/>
          <w:szCs w:val="24"/>
        </w:rPr>
        <w:t>“)</w:t>
      </w:r>
    </w:p>
    <w:p w14:paraId="3207FF50" w14:textId="77777777" w:rsidR="005866B8" w:rsidRPr="00ED740A" w:rsidRDefault="005866B8" w:rsidP="005866B8">
      <w:pPr>
        <w:widowControl/>
        <w:autoSpaceDE/>
        <w:autoSpaceDN/>
        <w:rPr>
          <w:noProof/>
          <w:szCs w:val="24"/>
        </w:rPr>
      </w:pPr>
    </w:p>
    <w:p w14:paraId="77DA751A" w14:textId="77777777" w:rsidR="005866B8" w:rsidRPr="00ED740A" w:rsidRDefault="005866B8" w:rsidP="005866B8">
      <w:pPr>
        <w:widowControl/>
        <w:autoSpaceDE/>
        <w:autoSpaceDN/>
        <w:rPr>
          <w:noProof/>
          <w:szCs w:val="24"/>
        </w:rPr>
      </w:pPr>
    </w:p>
    <w:p w14:paraId="12CB6CD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211C5565" w14:textId="77777777" w:rsidR="005866B8" w:rsidRPr="00ED740A" w:rsidRDefault="005866B8" w:rsidP="005866B8">
      <w:pPr>
        <w:widowControl/>
        <w:autoSpaceDE/>
        <w:autoSpaceDN/>
        <w:rPr>
          <w:noProof/>
          <w:szCs w:val="24"/>
        </w:rPr>
      </w:pPr>
    </w:p>
    <w:p w14:paraId="5704C7E0" w14:textId="77777777" w:rsidR="005866B8" w:rsidRPr="00ED740A" w:rsidRDefault="005866B8" w:rsidP="005866B8">
      <w:pPr>
        <w:widowControl/>
        <w:autoSpaceDE/>
        <w:autoSpaceDN/>
        <w:rPr>
          <w:noProof/>
          <w:szCs w:val="24"/>
        </w:rPr>
      </w:pPr>
      <w:r w:rsidRPr="00ED740A">
        <w:rPr>
          <w:noProof/>
          <w:szCs w:val="24"/>
        </w:rPr>
        <w:t>TELEXER 1</w:t>
      </w:r>
      <w:r>
        <w:rPr>
          <w:noProof/>
          <w:szCs w:val="24"/>
        </w:rPr>
        <w:t>5</w:t>
      </w:r>
      <w:r w:rsidRPr="00ED740A">
        <w:rPr>
          <w:noProof/>
          <w:szCs w:val="24"/>
        </w:rPr>
        <w:t>0 mg kietosios kapsulės</w:t>
      </w:r>
    </w:p>
    <w:p w14:paraId="6D74C173" w14:textId="77777777" w:rsidR="005866B8" w:rsidRPr="00ED740A" w:rsidRDefault="005866B8" w:rsidP="005866B8">
      <w:pPr>
        <w:widowControl/>
        <w:autoSpaceDE/>
        <w:autoSpaceDN/>
        <w:rPr>
          <w:i/>
          <w:iCs/>
          <w:noProof/>
          <w:szCs w:val="24"/>
        </w:rPr>
      </w:pPr>
      <w:r w:rsidRPr="00ED740A">
        <w:rPr>
          <w:i/>
          <w:iCs/>
          <w:noProof/>
          <w:szCs w:val="24"/>
        </w:rPr>
        <w:t>dabigatranum etexilatum</w:t>
      </w:r>
    </w:p>
    <w:p w14:paraId="332E5A41" w14:textId="77777777" w:rsidR="005866B8" w:rsidRPr="00ED740A" w:rsidRDefault="005866B8" w:rsidP="005866B8">
      <w:pPr>
        <w:widowControl/>
        <w:autoSpaceDE/>
        <w:autoSpaceDN/>
        <w:rPr>
          <w:noProof/>
          <w:szCs w:val="24"/>
        </w:rPr>
      </w:pPr>
    </w:p>
    <w:p w14:paraId="144944A9" w14:textId="77777777" w:rsidR="005866B8" w:rsidRPr="00ED740A" w:rsidRDefault="005866B8" w:rsidP="005866B8">
      <w:pPr>
        <w:widowControl/>
        <w:autoSpaceDE/>
        <w:autoSpaceDN/>
        <w:rPr>
          <w:noProof/>
          <w:szCs w:val="24"/>
        </w:rPr>
      </w:pPr>
    </w:p>
    <w:p w14:paraId="59DBC117"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5E8B63F3" w14:textId="77777777" w:rsidR="005866B8" w:rsidRPr="00ED740A" w:rsidRDefault="005866B8" w:rsidP="005866B8">
      <w:pPr>
        <w:widowControl/>
        <w:autoSpaceDE/>
        <w:autoSpaceDN/>
        <w:rPr>
          <w:noProof/>
          <w:szCs w:val="24"/>
        </w:rPr>
      </w:pPr>
    </w:p>
    <w:p w14:paraId="24863DE4" w14:textId="77777777" w:rsidR="005866B8" w:rsidRPr="00ED740A" w:rsidRDefault="005866B8" w:rsidP="005866B8">
      <w:pPr>
        <w:widowControl/>
        <w:autoSpaceDE/>
        <w:autoSpaceDN/>
        <w:rPr>
          <w:noProof/>
          <w:szCs w:val="24"/>
        </w:rPr>
      </w:pPr>
      <w:r w:rsidRPr="00ED740A">
        <w:rPr>
          <w:noProof/>
          <w:szCs w:val="24"/>
        </w:rPr>
        <w:t>Kiekvienoje kapsulėje yra 1</w:t>
      </w:r>
      <w:r>
        <w:rPr>
          <w:noProof/>
          <w:szCs w:val="24"/>
        </w:rPr>
        <w:t>5</w:t>
      </w:r>
      <w:r w:rsidRPr="00ED740A">
        <w:rPr>
          <w:noProof/>
          <w:szCs w:val="24"/>
        </w:rPr>
        <w:t>0 mg dabigatrano eteksilato (mesilato pavidalu).</w:t>
      </w:r>
    </w:p>
    <w:p w14:paraId="4D011AC9" w14:textId="77777777" w:rsidR="005866B8" w:rsidRPr="00ED740A" w:rsidRDefault="005866B8" w:rsidP="005866B8">
      <w:pPr>
        <w:widowControl/>
        <w:autoSpaceDE/>
        <w:autoSpaceDN/>
        <w:rPr>
          <w:noProof/>
          <w:szCs w:val="24"/>
        </w:rPr>
      </w:pPr>
    </w:p>
    <w:p w14:paraId="3E6D6B62" w14:textId="77777777" w:rsidR="005866B8" w:rsidRPr="00ED740A" w:rsidRDefault="005866B8" w:rsidP="005866B8">
      <w:pPr>
        <w:widowControl/>
        <w:autoSpaceDE/>
        <w:autoSpaceDN/>
        <w:rPr>
          <w:noProof/>
          <w:szCs w:val="24"/>
        </w:rPr>
      </w:pPr>
    </w:p>
    <w:p w14:paraId="06BD6AB1"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2BB2C4D8" w14:textId="77777777" w:rsidR="005866B8" w:rsidRPr="00ED740A" w:rsidRDefault="005866B8" w:rsidP="005866B8">
      <w:pPr>
        <w:widowControl/>
        <w:autoSpaceDE/>
        <w:autoSpaceDN/>
        <w:rPr>
          <w:noProof/>
          <w:szCs w:val="24"/>
        </w:rPr>
      </w:pPr>
    </w:p>
    <w:p w14:paraId="04366352" w14:textId="77777777" w:rsidR="005866B8" w:rsidRPr="00ED740A" w:rsidRDefault="005866B8" w:rsidP="005866B8">
      <w:pPr>
        <w:widowControl/>
        <w:autoSpaceDE/>
        <w:autoSpaceDN/>
        <w:rPr>
          <w:noProof/>
          <w:szCs w:val="24"/>
        </w:rPr>
      </w:pPr>
    </w:p>
    <w:p w14:paraId="358CF3E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7B754705" w14:textId="77777777" w:rsidR="005866B8" w:rsidRPr="00ED740A" w:rsidRDefault="005866B8" w:rsidP="005866B8">
      <w:pPr>
        <w:widowControl/>
        <w:autoSpaceDE/>
        <w:autoSpaceDN/>
        <w:rPr>
          <w:noProof/>
          <w:szCs w:val="24"/>
        </w:rPr>
      </w:pPr>
    </w:p>
    <w:p w14:paraId="5D3278CF" w14:textId="77777777" w:rsidR="005866B8" w:rsidRPr="00ED740A" w:rsidRDefault="005866B8" w:rsidP="005866B8">
      <w:pPr>
        <w:widowControl/>
        <w:autoSpaceDE/>
        <w:autoSpaceDN/>
        <w:rPr>
          <w:szCs w:val="24"/>
        </w:rPr>
      </w:pPr>
      <w:r w:rsidRPr="00ED740A">
        <w:rPr>
          <w:szCs w:val="24"/>
          <w:highlight w:val="lightGray"/>
        </w:rPr>
        <w:t>kietoji kapsulė</w:t>
      </w:r>
    </w:p>
    <w:p w14:paraId="74518FE9" w14:textId="77777777" w:rsidR="005866B8" w:rsidRPr="00ED740A" w:rsidRDefault="005866B8" w:rsidP="005866B8">
      <w:pPr>
        <w:widowControl/>
        <w:autoSpaceDE/>
        <w:autoSpaceDN/>
        <w:rPr>
          <w:szCs w:val="24"/>
        </w:rPr>
      </w:pPr>
    </w:p>
    <w:p w14:paraId="780AE15E" w14:textId="4599A160" w:rsidR="005866B8" w:rsidRPr="00ED740A" w:rsidRDefault="005866B8" w:rsidP="005866B8">
      <w:pPr>
        <w:widowControl/>
        <w:autoSpaceDE/>
        <w:autoSpaceDN/>
        <w:rPr>
          <w:szCs w:val="24"/>
        </w:rPr>
      </w:pPr>
      <w:r w:rsidRPr="00ED740A">
        <w:rPr>
          <w:szCs w:val="24"/>
        </w:rPr>
        <w:t>60 kapsulių</w:t>
      </w:r>
    </w:p>
    <w:p w14:paraId="5474B993" w14:textId="77777777" w:rsidR="005866B8" w:rsidRPr="00ED740A" w:rsidRDefault="005866B8" w:rsidP="005866B8">
      <w:pPr>
        <w:widowControl/>
        <w:autoSpaceDE/>
        <w:autoSpaceDN/>
        <w:rPr>
          <w:noProof/>
          <w:szCs w:val="24"/>
        </w:rPr>
      </w:pPr>
      <w:r w:rsidRPr="00ED740A">
        <w:rPr>
          <w:szCs w:val="24"/>
        </w:rPr>
        <w:t>Sudėtinės pakuotės dalis, parduoti atskirai negalima.</w:t>
      </w:r>
    </w:p>
    <w:p w14:paraId="1D0021EF" w14:textId="77777777" w:rsidR="005866B8" w:rsidRPr="00ED740A" w:rsidRDefault="005866B8" w:rsidP="005866B8">
      <w:pPr>
        <w:widowControl/>
        <w:autoSpaceDE/>
        <w:autoSpaceDN/>
        <w:rPr>
          <w:noProof/>
          <w:szCs w:val="24"/>
        </w:rPr>
      </w:pPr>
    </w:p>
    <w:p w14:paraId="29228606" w14:textId="77777777" w:rsidR="005866B8" w:rsidRPr="00ED740A" w:rsidRDefault="005866B8" w:rsidP="005866B8">
      <w:pPr>
        <w:widowControl/>
        <w:autoSpaceDE/>
        <w:autoSpaceDN/>
        <w:rPr>
          <w:noProof/>
          <w:szCs w:val="24"/>
        </w:rPr>
      </w:pPr>
    </w:p>
    <w:p w14:paraId="2C7C508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3828FA72" w14:textId="77777777" w:rsidR="005866B8" w:rsidRPr="00ED740A" w:rsidRDefault="005866B8" w:rsidP="005866B8">
      <w:pPr>
        <w:widowControl/>
        <w:autoSpaceDE/>
        <w:autoSpaceDN/>
        <w:rPr>
          <w:i/>
          <w:noProof/>
          <w:szCs w:val="24"/>
        </w:rPr>
      </w:pPr>
    </w:p>
    <w:p w14:paraId="171CA6E2"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413AD9CF" w14:textId="77777777" w:rsidR="005866B8" w:rsidRPr="00ED740A" w:rsidRDefault="005866B8" w:rsidP="005866B8">
      <w:pPr>
        <w:widowControl/>
        <w:autoSpaceDE/>
        <w:autoSpaceDN/>
        <w:rPr>
          <w:noProof/>
          <w:szCs w:val="24"/>
        </w:rPr>
      </w:pPr>
      <w:r w:rsidRPr="00ED740A">
        <w:rPr>
          <w:noProof/>
          <w:szCs w:val="24"/>
        </w:rPr>
        <w:t>Vartoti per burną</w:t>
      </w:r>
      <w:r w:rsidR="006C6E25">
        <w:rPr>
          <w:noProof/>
          <w:szCs w:val="24"/>
        </w:rPr>
        <w:t>.</w:t>
      </w:r>
    </w:p>
    <w:p w14:paraId="09C2AC66" w14:textId="481F709D" w:rsidR="005866B8" w:rsidRPr="00ED740A" w:rsidRDefault="005866B8" w:rsidP="005866B8">
      <w:pPr>
        <w:widowControl/>
        <w:autoSpaceDE/>
        <w:autoSpaceDN/>
        <w:rPr>
          <w:noProof/>
          <w:szCs w:val="24"/>
        </w:rPr>
      </w:pPr>
      <w:r w:rsidRPr="00ED740A">
        <w:rPr>
          <w:noProof/>
          <w:szCs w:val="24"/>
        </w:rPr>
        <w:t>Paciento kortelė yra viduje.</w:t>
      </w:r>
    </w:p>
    <w:p w14:paraId="0C5C8280" w14:textId="77777777" w:rsidR="005866B8" w:rsidRPr="00ED740A" w:rsidRDefault="005866B8" w:rsidP="005866B8">
      <w:pPr>
        <w:widowControl/>
        <w:autoSpaceDE/>
        <w:autoSpaceDN/>
        <w:rPr>
          <w:noProof/>
          <w:szCs w:val="24"/>
        </w:rPr>
      </w:pPr>
    </w:p>
    <w:p w14:paraId="540719E0" w14:textId="77777777" w:rsidR="005866B8" w:rsidRPr="00ED740A" w:rsidRDefault="005866B8" w:rsidP="005866B8">
      <w:pPr>
        <w:widowControl/>
        <w:autoSpaceDE/>
        <w:autoSpaceDN/>
        <w:rPr>
          <w:noProof/>
          <w:szCs w:val="24"/>
        </w:rPr>
      </w:pPr>
    </w:p>
    <w:p w14:paraId="2F789B1D"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40E38139" w14:textId="77777777" w:rsidR="005866B8" w:rsidRPr="00ED740A" w:rsidRDefault="005866B8" w:rsidP="005866B8">
      <w:pPr>
        <w:widowControl/>
        <w:autoSpaceDE/>
        <w:autoSpaceDN/>
        <w:rPr>
          <w:noProof/>
          <w:szCs w:val="24"/>
        </w:rPr>
      </w:pPr>
    </w:p>
    <w:p w14:paraId="72E151CD"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490C2D78" w14:textId="77777777" w:rsidR="005866B8" w:rsidRPr="00ED740A" w:rsidRDefault="005866B8" w:rsidP="005866B8">
      <w:pPr>
        <w:widowControl/>
        <w:autoSpaceDE/>
        <w:autoSpaceDN/>
        <w:rPr>
          <w:noProof/>
          <w:szCs w:val="24"/>
        </w:rPr>
      </w:pPr>
    </w:p>
    <w:p w14:paraId="73392224" w14:textId="77777777" w:rsidR="005866B8" w:rsidRPr="00ED740A" w:rsidRDefault="005866B8" w:rsidP="005866B8">
      <w:pPr>
        <w:widowControl/>
        <w:autoSpaceDE/>
        <w:autoSpaceDN/>
        <w:rPr>
          <w:noProof/>
          <w:szCs w:val="24"/>
        </w:rPr>
      </w:pPr>
    </w:p>
    <w:p w14:paraId="71DFBF3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2FB71F1C" w14:textId="77777777" w:rsidR="005866B8" w:rsidRPr="00ED740A" w:rsidRDefault="005866B8" w:rsidP="005866B8">
      <w:pPr>
        <w:widowControl/>
        <w:autoSpaceDE/>
        <w:autoSpaceDN/>
        <w:rPr>
          <w:noProof/>
          <w:szCs w:val="24"/>
        </w:rPr>
      </w:pPr>
    </w:p>
    <w:p w14:paraId="1F313A55" w14:textId="77777777" w:rsidR="005866B8" w:rsidRPr="00ED740A" w:rsidRDefault="005866B8" w:rsidP="005866B8">
      <w:pPr>
        <w:widowControl/>
        <w:autoSpaceDE/>
        <w:autoSpaceDN/>
        <w:rPr>
          <w:noProof/>
          <w:szCs w:val="24"/>
        </w:rPr>
      </w:pPr>
    </w:p>
    <w:p w14:paraId="3E979B7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5933A368" w14:textId="77777777" w:rsidR="005866B8" w:rsidRPr="00ED740A" w:rsidRDefault="005866B8" w:rsidP="005866B8">
      <w:pPr>
        <w:widowControl/>
        <w:autoSpaceDE/>
        <w:autoSpaceDN/>
        <w:rPr>
          <w:i/>
          <w:noProof/>
          <w:szCs w:val="24"/>
        </w:rPr>
      </w:pPr>
    </w:p>
    <w:p w14:paraId="2D10A6B2" w14:textId="77777777" w:rsidR="005866B8" w:rsidRPr="00ED740A" w:rsidRDefault="005866B8" w:rsidP="005866B8">
      <w:pPr>
        <w:widowControl/>
        <w:autoSpaceDE/>
        <w:autoSpaceDN/>
        <w:rPr>
          <w:noProof/>
          <w:szCs w:val="24"/>
        </w:rPr>
      </w:pPr>
      <w:r w:rsidRPr="00ED740A">
        <w:rPr>
          <w:noProof/>
          <w:szCs w:val="24"/>
        </w:rPr>
        <w:t xml:space="preserve">EXP </w:t>
      </w:r>
      <w:r w:rsidRPr="00ED740A">
        <w:rPr>
          <w:i/>
        </w:rPr>
        <w:t>{mm/MMMM}</w:t>
      </w:r>
    </w:p>
    <w:p w14:paraId="72D7D34D" w14:textId="77777777" w:rsidR="005866B8" w:rsidRPr="00ED740A" w:rsidRDefault="005866B8" w:rsidP="005866B8">
      <w:pPr>
        <w:widowControl/>
        <w:autoSpaceDE/>
        <w:autoSpaceDN/>
        <w:rPr>
          <w:noProof/>
          <w:szCs w:val="24"/>
        </w:rPr>
      </w:pPr>
    </w:p>
    <w:p w14:paraId="5CD22C9A" w14:textId="77777777" w:rsidR="005866B8" w:rsidRPr="00ED740A" w:rsidRDefault="005866B8" w:rsidP="005866B8">
      <w:pPr>
        <w:widowControl/>
        <w:autoSpaceDE/>
        <w:autoSpaceDN/>
        <w:rPr>
          <w:noProof/>
          <w:szCs w:val="24"/>
        </w:rPr>
      </w:pPr>
    </w:p>
    <w:p w14:paraId="0606051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2FFCE69E" w14:textId="77777777" w:rsidR="005866B8" w:rsidRPr="00ED740A" w:rsidRDefault="005866B8" w:rsidP="005866B8">
      <w:pPr>
        <w:widowControl/>
        <w:autoSpaceDE/>
        <w:autoSpaceDN/>
        <w:rPr>
          <w:i/>
          <w:noProof/>
          <w:szCs w:val="24"/>
        </w:rPr>
      </w:pPr>
    </w:p>
    <w:p w14:paraId="142810E5"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601CDE55" w14:textId="77777777" w:rsidR="005866B8" w:rsidRPr="00ED740A" w:rsidRDefault="005866B8" w:rsidP="005866B8">
      <w:pPr>
        <w:widowControl/>
        <w:autoSpaceDE/>
        <w:autoSpaceDN/>
        <w:ind w:left="567" w:hanging="567"/>
        <w:rPr>
          <w:noProof/>
          <w:szCs w:val="24"/>
        </w:rPr>
      </w:pPr>
    </w:p>
    <w:p w14:paraId="4E8A451C" w14:textId="77777777" w:rsidR="005866B8" w:rsidRPr="00ED740A" w:rsidRDefault="005866B8" w:rsidP="005866B8">
      <w:pPr>
        <w:widowControl/>
        <w:autoSpaceDE/>
        <w:autoSpaceDN/>
        <w:ind w:left="567" w:hanging="567"/>
        <w:rPr>
          <w:noProof/>
          <w:szCs w:val="24"/>
        </w:rPr>
      </w:pPr>
    </w:p>
    <w:p w14:paraId="298A220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33486519" w14:textId="77777777" w:rsidR="005866B8" w:rsidRPr="00ED740A" w:rsidRDefault="005866B8" w:rsidP="005866B8">
      <w:pPr>
        <w:widowControl/>
        <w:autoSpaceDE/>
        <w:autoSpaceDN/>
        <w:rPr>
          <w:noProof/>
          <w:szCs w:val="24"/>
        </w:rPr>
      </w:pPr>
    </w:p>
    <w:p w14:paraId="7B5B41E7" w14:textId="77777777" w:rsidR="005866B8" w:rsidRPr="00ED740A" w:rsidRDefault="005866B8" w:rsidP="005866B8">
      <w:pPr>
        <w:widowControl/>
        <w:autoSpaceDE/>
        <w:autoSpaceDN/>
        <w:rPr>
          <w:noProof/>
          <w:szCs w:val="24"/>
        </w:rPr>
      </w:pPr>
    </w:p>
    <w:p w14:paraId="76FC223E"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41BA90F2" w14:textId="77777777" w:rsidR="005866B8" w:rsidRPr="00ED740A" w:rsidRDefault="005866B8" w:rsidP="005866B8">
      <w:pPr>
        <w:widowControl/>
        <w:autoSpaceDE/>
        <w:autoSpaceDN/>
        <w:rPr>
          <w:szCs w:val="24"/>
        </w:rPr>
      </w:pPr>
    </w:p>
    <w:p w14:paraId="2D576776"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0D28E1A7"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74657797"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73A9D756"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55B6E545" w14:textId="77777777" w:rsidR="005866B8" w:rsidRPr="00ED740A" w:rsidRDefault="005866B8" w:rsidP="005866B8">
      <w:pPr>
        <w:widowControl/>
        <w:tabs>
          <w:tab w:val="left" w:pos="708"/>
        </w:tabs>
        <w:autoSpaceDE/>
        <w:autoSpaceDN/>
        <w:rPr>
          <w:noProof/>
          <w:szCs w:val="24"/>
        </w:rPr>
      </w:pPr>
    </w:p>
    <w:p w14:paraId="6486589D" w14:textId="77777777" w:rsidR="005866B8" w:rsidRPr="00ED740A" w:rsidRDefault="005866B8" w:rsidP="005866B8">
      <w:pPr>
        <w:widowControl/>
        <w:tabs>
          <w:tab w:val="left" w:pos="708"/>
        </w:tabs>
        <w:autoSpaceDE/>
        <w:autoSpaceDN/>
        <w:rPr>
          <w:noProof/>
          <w:szCs w:val="24"/>
        </w:rPr>
      </w:pPr>
      <w:r w:rsidRPr="00ED740A">
        <w:rPr>
          <w:noProof/>
          <w:szCs w:val="24"/>
        </w:rPr>
        <w:t>((RG logo</w:t>
      </w:r>
      <w:r w:rsidR="00AB677D">
        <w:rPr>
          <w:noProof/>
          <w:szCs w:val="24"/>
        </w:rPr>
        <w:t>tipas</w:t>
      </w:r>
      <w:r w:rsidRPr="00ED740A">
        <w:rPr>
          <w:noProof/>
          <w:szCs w:val="24"/>
        </w:rPr>
        <w:t>))</w:t>
      </w:r>
    </w:p>
    <w:p w14:paraId="110262FE" w14:textId="77777777" w:rsidR="005866B8" w:rsidRPr="00ED740A" w:rsidRDefault="005866B8" w:rsidP="005866B8">
      <w:pPr>
        <w:widowControl/>
        <w:autoSpaceDE/>
        <w:autoSpaceDN/>
        <w:rPr>
          <w:noProof/>
          <w:szCs w:val="24"/>
        </w:rPr>
      </w:pPr>
    </w:p>
    <w:p w14:paraId="239C6997" w14:textId="77777777" w:rsidR="005866B8" w:rsidRPr="00ED740A" w:rsidRDefault="005866B8" w:rsidP="005866B8">
      <w:pPr>
        <w:widowControl/>
        <w:autoSpaceDE/>
        <w:autoSpaceDN/>
        <w:rPr>
          <w:noProof/>
          <w:szCs w:val="24"/>
        </w:rPr>
      </w:pPr>
    </w:p>
    <w:p w14:paraId="428B8BF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7E864358" w14:textId="77777777" w:rsidR="005866B8" w:rsidRPr="00ED740A" w:rsidRDefault="005866B8" w:rsidP="005866B8">
      <w:pPr>
        <w:widowControl/>
        <w:autoSpaceDE/>
        <w:autoSpaceDN/>
        <w:rPr>
          <w:noProof/>
          <w:szCs w:val="24"/>
        </w:rPr>
      </w:pPr>
    </w:p>
    <w:p w14:paraId="4BFA04E6" w14:textId="64B79DF5" w:rsidR="005866B8" w:rsidRDefault="00CF0451" w:rsidP="005866B8">
      <w:pPr>
        <w:widowControl/>
        <w:autoSpaceDE/>
        <w:autoSpaceDN/>
        <w:rPr>
          <w:szCs w:val="24"/>
        </w:rPr>
      </w:pPr>
      <w:r w:rsidRPr="00CF0451">
        <w:rPr>
          <w:szCs w:val="24"/>
        </w:rPr>
        <w:t xml:space="preserve">LT/1/22/5036/008 </w:t>
      </w:r>
    </w:p>
    <w:p w14:paraId="7A3B1B4B" w14:textId="77777777" w:rsidR="00CF0451" w:rsidRPr="00ED740A" w:rsidRDefault="00CF0451" w:rsidP="005866B8">
      <w:pPr>
        <w:widowControl/>
        <w:autoSpaceDE/>
        <w:autoSpaceDN/>
        <w:rPr>
          <w:szCs w:val="24"/>
        </w:rPr>
      </w:pPr>
    </w:p>
    <w:p w14:paraId="519ACACA" w14:textId="77777777" w:rsidR="005866B8" w:rsidRPr="00ED740A" w:rsidRDefault="005866B8" w:rsidP="005866B8">
      <w:pPr>
        <w:widowControl/>
        <w:autoSpaceDE/>
        <w:autoSpaceDN/>
        <w:rPr>
          <w:noProof/>
          <w:szCs w:val="24"/>
        </w:rPr>
      </w:pPr>
    </w:p>
    <w:p w14:paraId="3A627C0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6F3DE24D" w14:textId="77777777" w:rsidR="005866B8" w:rsidRPr="00ED740A" w:rsidRDefault="005866B8" w:rsidP="005866B8">
      <w:pPr>
        <w:widowControl/>
        <w:autoSpaceDE/>
        <w:autoSpaceDN/>
        <w:rPr>
          <w:i/>
          <w:noProof/>
          <w:szCs w:val="24"/>
        </w:rPr>
      </w:pPr>
    </w:p>
    <w:p w14:paraId="341F8D2C" w14:textId="77777777" w:rsidR="005866B8" w:rsidRPr="00ED740A" w:rsidRDefault="005866B8" w:rsidP="005866B8">
      <w:pPr>
        <w:widowControl/>
        <w:autoSpaceDE/>
        <w:autoSpaceDN/>
        <w:rPr>
          <w:noProof/>
          <w:szCs w:val="24"/>
        </w:rPr>
      </w:pPr>
      <w:r w:rsidRPr="00ED740A">
        <w:rPr>
          <w:noProof/>
          <w:szCs w:val="24"/>
        </w:rPr>
        <w:t xml:space="preserve">Lot </w:t>
      </w:r>
      <w:r w:rsidRPr="00ED740A">
        <w:rPr>
          <w:i/>
          <w:iCs/>
          <w:szCs w:val="18"/>
        </w:rPr>
        <w:t>{numeris}</w:t>
      </w:r>
    </w:p>
    <w:p w14:paraId="3977ABB9" w14:textId="77777777" w:rsidR="005866B8" w:rsidRPr="00ED740A" w:rsidRDefault="005866B8" w:rsidP="005866B8">
      <w:pPr>
        <w:widowControl/>
        <w:autoSpaceDE/>
        <w:autoSpaceDN/>
        <w:rPr>
          <w:noProof/>
          <w:szCs w:val="24"/>
        </w:rPr>
      </w:pPr>
    </w:p>
    <w:p w14:paraId="3F03B0C6" w14:textId="77777777" w:rsidR="005866B8" w:rsidRPr="00ED740A" w:rsidRDefault="005866B8" w:rsidP="005866B8">
      <w:pPr>
        <w:widowControl/>
        <w:autoSpaceDE/>
        <w:autoSpaceDN/>
        <w:rPr>
          <w:noProof/>
          <w:szCs w:val="24"/>
        </w:rPr>
      </w:pPr>
    </w:p>
    <w:p w14:paraId="0BA16A3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4A752C27" w14:textId="77777777" w:rsidR="005866B8" w:rsidRPr="00ED740A" w:rsidRDefault="005866B8" w:rsidP="005866B8">
      <w:pPr>
        <w:widowControl/>
        <w:autoSpaceDE/>
        <w:autoSpaceDN/>
        <w:rPr>
          <w:noProof/>
          <w:szCs w:val="24"/>
        </w:rPr>
      </w:pPr>
    </w:p>
    <w:p w14:paraId="0C2BC264"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05CD313A" w14:textId="77777777" w:rsidR="005866B8" w:rsidRPr="00ED740A" w:rsidRDefault="005866B8" w:rsidP="005866B8">
      <w:pPr>
        <w:widowControl/>
        <w:autoSpaceDE/>
        <w:autoSpaceDN/>
        <w:rPr>
          <w:noProof/>
          <w:szCs w:val="24"/>
        </w:rPr>
      </w:pPr>
    </w:p>
    <w:p w14:paraId="2BE628B5" w14:textId="77777777" w:rsidR="005866B8" w:rsidRPr="00ED740A" w:rsidRDefault="005866B8" w:rsidP="005866B8">
      <w:pPr>
        <w:widowControl/>
        <w:autoSpaceDE/>
        <w:autoSpaceDN/>
        <w:rPr>
          <w:noProof/>
          <w:szCs w:val="24"/>
        </w:rPr>
      </w:pPr>
    </w:p>
    <w:p w14:paraId="37B468CB"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1F2500B3" w14:textId="77777777" w:rsidR="005866B8" w:rsidRPr="00ED740A" w:rsidRDefault="005866B8" w:rsidP="005866B8">
      <w:pPr>
        <w:widowControl/>
        <w:autoSpaceDE/>
        <w:autoSpaceDN/>
        <w:rPr>
          <w:noProof/>
          <w:szCs w:val="24"/>
        </w:rPr>
      </w:pPr>
    </w:p>
    <w:p w14:paraId="69989B68" w14:textId="77777777" w:rsidR="005866B8" w:rsidRPr="00ED740A" w:rsidRDefault="005866B8" w:rsidP="005866B8">
      <w:pPr>
        <w:widowControl/>
        <w:autoSpaceDE/>
        <w:autoSpaceDN/>
        <w:rPr>
          <w:noProof/>
          <w:szCs w:val="24"/>
        </w:rPr>
      </w:pPr>
    </w:p>
    <w:p w14:paraId="1E8ED07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67DFCCA7" w14:textId="77777777" w:rsidR="005866B8" w:rsidRPr="00ED740A" w:rsidRDefault="005866B8" w:rsidP="005866B8">
      <w:pPr>
        <w:widowControl/>
        <w:autoSpaceDE/>
        <w:autoSpaceDN/>
        <w:rPr>
          <w:noProof/>
          <w:szCs w:val="24"/>
        </w:rPr>
      </w:pPr>
    </w:p>
    <w:p w14:paraId="0FBB0CB2"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Pr>
          <w:szCs w:val="24"/>
        </w:rPr>
        <w:t>5</w:t>
      </w:r>
      <w:r w:rsidRPr="00ED740A">
        <w:rPr>
          <w:szCs w:val="24"/>
        </w:rPr>
        <w:t>0 mg</w:t>
      </w:r>
    </w:p>
    <w:p w14:paraId="15E2BCF8" w14:textId="77777777" w:rsidR="005866B8" w:rsidRPr="00ED740A" w:rsidRDefault="005866B8" w:rsidP="005866B8">
      <w:pPr>
        <w:widowControl/>
        <w:autoSpaceDE/>
        <w:autoSpaceDN/>
        <w:rPr>
          <w:noProof/>
          <w:shd w:val="clear" w:color="auto" w:fill="CCCCCC"/>
        </w:rPr>
      </w:pPr>
    </w:p>
    <w:p w14:paraId="36782154" w14:textId="77777777" w:rsidR="005866B8" w:rsidRPr="00ED740A" w:rsidRDefault="005866B8" w:rsidP="005866B8">
      <w:pPr>
        <w:widowControl/>
        <w:autoSpaceDE/>
        <w:autoSpaceDN/>
        <w:rPr>
          <w:noProof/>
          <w:shd w:val="clear" w:color="auto" w:fill="CCCCCC"/>
        </w:rPr>
      </w:pPr>
    </w:p>
    <w:p w14:paraId="39A365F0"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4C8A7A89" w14:textId="77777777" w:rsidR="005866B8" w:rsidRPr="00ED740A" w:rsidRDefault="005866B8" w:rsidP="005866B8">
      <w:pPr>
        <w:widowControl/>
        <w:autoSpaceDE/>
        <w:autoSpaceDN/>
        <w:rPr>
          <w:noProof/>
          <w:szCs w:val="24"/>
        </w:rPr>
      </w:pPr>
    </w:p>
    <w:p w14:paraId="778BA525" w14:textId="77777777" w:rsidR="005866B8" w:rsidRPr="00ED740A" w:rsidRDefault="005866B8" w:rsidP="005866B8">
      <w:pPr>
        <w:widowControl/>
        <w:autoSpaceDE/>
        <w:autoSpaceDN/>
        <w:rPr>
          <w:noProof/>
        </w:rPr>
      </w:pPr>
    </w:p>
    <w:p w14:paraId="434B724E"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406CE989" w14:textId="77777777" w:rsidR="005866B8" w:rsidRPr="00ED740A" w:rsidRDefault="005866B8" w:rsidP="005866B8">
      <w:pPr>
        <w:widowControl/>
        <w:autoSpaceDE/>
        <w:autoSpaceDN/>
        <w:rPr>
          <w:noProof/>
          <w:szCs w:val="24"/>
        </w:rPr>
      </w:pPr>
    </w:p>
    <w:p w14:paraId="2D480663" w14:textId="77777777" w:rsidR="005866B8" w:rsidRPr="00ED740A" w:rsidRDefault="005866B8" w:rsidP="005866B8">
      <w:pPr>
        <w:widowControl/>
        <w:autoSpaceDE/>
        <w:autoSpaceDN/>
        <w:rPr>
          <w:noProof/>
        </w:rPr>
      </w:pPr>
    </w:p>
    <w:p w14:paraId="3F29C0BB" w14:textId="77777777" w:rsidR="005866B8" w:rsidRPr="00ED740A" w:rsidRDefault="005866B8" w:rsidP="005866B8">
      <w:pPr>
        <w:widowControl/>
        <w:autoSpaceDE/>
        <w:autoSpaceDN/>
        <w:rPr>
          <w:b/>
          <w:noProof/>
          <w:szCs w:val="24"/>
        </w:rPr>
      </w:pPr>
      <w:r w:rsidRPr="00ED740A">
        <w:rPr>
          <w:b/>
          <w:noProof/>
          <w:color w:val="FF0000"/>
          <w:szCs w:val="24"/>
        </w:rPr>
        <w:br w:type="page"/>
      </w:r>
    </w:p>
    <w:p w14:paraId="3FD3ABB0" w14:textId="77777777" w:rsidR="005866B8" w:rsidRPr="00ED740A" w:rsidRDefault="005866B8" w:rsidP="005866B8">
      <w:pPr>
        <w:widowControl/>
        <w:shd w:val="clear" w:color="auto" w:fill="FFFFFF"/>
        <w:autoSpaceDE/>
        <w:autoSpaceDN/>
        <w:rPr>
          <w:szCs w:val="24"/>
        </w:rPr>
      </w:pPr>
      <w:r w:rsidRPr="00ED740A">
        <w:rPr>
          <w:szCs w:val="24"/>
        </w:rPr>
        <w:lastRenderedPageBreak/>
        <w:t>Sutrumpintas daugiakalbis ženklinimas tik EE, LV, LT.</w:t>
      </w:r>
    </w:p>
    <w:p w14:paraId="366E4C0A" w14:textId="77777777" w:rsidR="005866B8" w:rsidRPr="00ED740A" w:rsidRDefault="005866B8" w:rsidP="005866B8">
      <w:pPr>
        <w:widowControl/>
        <w:shd w:val="clear" w:color="auto" w:fill="FFFFFF"/>
        <w:autoSpaceDE/>
        <w:autoSpaceDN/>
        <w:rPr>
          <w:noProof/>
          <w:szCs w:val="24"/>
        </w:rPr>
      </w:pPr>
    </w:p>
    <w:p w14:paraId="4067F1F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
          <w:noProof/>
          <w:szCs w:val="24"/>
        </w:rPr>
      </w:pPr>
      <w:r w:rsidRPr="00ED740A">
        <w:rPr>
          <w:b/>
          <w:noProof/>
          <w:szCs w:val="24"/>
        </w:rPr>
        <w:t>INFORMACIJA ANT IŠORINĖS PAKUOTĖS</w:t>
      </w:r>
    </w:p>
    <w:p w14:paraId="6EB9DAB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rPr>
          <w:bCs/>
          <w:noProof/>
          <w:szCs w:val="24"/>
        </w:rPr>
      </w:pPr>
    </w:p>
    <w:p w14:paraId="6B082D04" w14:textId="31D0C87A"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rPr>
          <w:bCs/>
          <w:noProof/>
          <w:szCs w:val="24"/>
        </w:rPr>
      </w:pPr>
      <w:r w:rsidRPr="00ED740A">
        <w:rPr>
          <w:rFonts w:cs="Calibri"/>
          <w:b/>
          <w:caps/>
          <w:noProof/>
          <w:szCs w:val="24"/>
        </w:rPr>
        <w:t>SUDĖTINĖS PAKUOTĖS IŠORINĖ DĖŽ</w:t>
      </w:r>
      <w:r>
        <w:rPr>
          <w:rFonts w:cs="Calibri"/>
          <w:b/>
          <w:caps/>
          <w:noProof/>
          <w:szCs w:val="24"/>
        </w:rPr>
        <w:t>UT</w:t>
      </w:r>
      <w:r w:rsidRPr="00ED740A">
        <w:rPr>
          <w:rFonts w:cs="Calibri"/>
          <w:b/>
          <w:caps/>
          <w:noProof/>
          <w:szCs w:val="24"/>
        </w:rPr>
        <w:t xml:space="preserve">Ė (SU </w:t>
      </w:r>
      <w:r w:rsidR="004A33EF">
        <w:rPr>
          <w:rFonts w:cs="Calibri"/>
          <w:b/>
          <w:caps/>
          <w:noProof/>
          <w:szCs w:val="24"/>
        </w:rPr>
        <w:t xml:space="preserve">PERFORUOTOMIS </w:t>
      </w:r>
      <w:r w:rsidRPr="00ED740A">
        <w:rPr>
          <w:rFonts w:cs="Calibri"/>
          <w:b/>
          <w:caps/>
          <w:noProof/>
          <w:szCs w:val="24"/>
        </w:rPr>
        <w:t>LIZDINĖMIS PLOKŠTELĖMIS) (ĮSKAITANT „</w:t>
      </w:r>
      <w:r>
        <w:rPr>
          <w:rFonts w:cs="Calibri"/>
          <w:b/>
          <w:caps/>
          <w:noProof/>
          <w:szCs w:val="24"/>
        </w:rPr>
        <w:t>MĖLYNĄJĮ LANGELĮ</w:t>
      </w:r>
      <w:r w:rsidRPr="00ED740A">
        <w:rPr>
          <w:b/>
          <w:caps/>
          <w:szCs w:val="24"/>
        </w:rPr>
        <w:t>“)</w:t>
      </w:r>
    </w:p>
    <w:p w14:paraId="33B3D596" w14:textId="77777777" w:rsidR="005866B8" w:rsidRPr="00ED740A" w:rsidRDefault="005866B8" w:rsidP="005866B8">
      <w:pPr>
        <w:widowControl/>
        <w:autoSpaceDE/>
        <w:autoSpaceDN/>
        <w:rPr>
          <w:noProof/>
          <w:szCs w:val="24"/>
        </w:rPr>
      </w:pPr>
    </w:p>
    <w:p w14:paraId="15159AF6" w14:textId="77777777" w:rsidR="005866B8" w:rsidRPr="00ED740A" w:rsidRDefault="005866B8" w:rsidP="005866B8">
      <w:pPr>
        <w:widowControl/>
        <w:autoSpaceDE/>
        <w:autoSpaceDN/>
        <w:rPr>
          <w:noProof/>
          <w:szCs w:val="24"/>
        </w:rPr>
      </w:pPr>
    </w:p>
    <w:p w14:paraId="78E67D12"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1.</w:t>
      </w:r>
      <w:r w:rsidRPr="00ED740A">
        <w:rPr>
          <w:b/>
          <w:noProof/>
          <w:szCs w:val="24"/>
        </w:rPr>
        <w:tab/>
        <w:t>VAISTINIO PREPARATO PAVADINIMAS</w:t>
      </w:r>
    </w:p>
    <w:p w14:paraId="3D591419" w14:textId="77777777" w:rsidR="005866B8" w:rsidRPr="00ED740A" w:rsidRDefault="005866B8" w:rsidP="005866B8">
      <w:pPr>
        <w:widowControl/>
        <w:autoSpaceDE/>
        <w:autoSpaceDN/>
        <w:rPr>
          <w:noProof/>
          <w:szCs w:val="24"/>
        </w:rPr>
      </w:pPr>
    </w:p>
    <w:p w14:paraId="1D64E6F7" w14:textId="77777777" w:rsidR="005866B8" w:rsidRPr="00ED740A" w:rsidRDefault="005866B8" w:rsidP="005866B8">
      <w:pPr>
        <w:widowControl/>
        <w:autoSpaceDE/>
        <w:autoSpaceDN/>
        <w:rPr>
          <w:noProof/>
          <w:szCs w:val="24"/>
        </w:rPr>
      </w:pPr>
      <w:r w:rsidRPr="00ED740A">
        <w:rPr>
          <w:noProof/>
          <w:szCs w:val="24"/>
        </w:rPr>
        <w:t>TELEXER 1</w:t>
      </w:r>
      <w:r>
        <w:rPr>
          <w:noProof/>
          <w:szCs w:val="24"/>
        </w:rPr>
        <w:t>5</w:t>
      </w:r>
      <w:r w:rsidRPr="00ED740A">
        <w:rPr>
          <w:noProof/>
          <w:szCs w:val="24"/>
        </w:rPr>
        <w:t>0 mg kietosios kapsulės</w:t>
      </w:r>
    </w:p>
    <w:p w14:paraId="42FD4A14" w14:textId="77777777" w:rsidR="005866B8" w:rsidRPr="00ED740A" w:rsidRDefault="005866B8" w:rsidP="005866B8">
      <w:pPr>
        <w:widowControl/>
        <w:autoSpaceDE/>
        <w:autoSpaceDN/>
        <w:rPr>
          <w:i/>
          <w:iCs/>
          <w:noProof/>
          <w:szCs w:val="24"/>
        </w:rPr>
      </w:pPr>
      <w:r w:rsidRPr="00ED740A">
        <w:rPr>
          <w:i/>
          <w:iCs/>
          <w:noProof/>
          <w:szCs w:val="24"/>
        </w:rPr>
        <w:t>dabigatranum etexilatum</w:t>
      </w:r>
    </w:p>
    <w:p w14:paraId="0A0FAB86" w14:textId="77777777" w:rsidR="005866B8" w:rsidRPr="00ED740A" w:rsidRDefault="005866B8" w:rsidP="005866B8">
      <w:pPr>
        <w:widowControl/>
        <w:autoSpaceDE/>
        <w:autoSpaceDN/>
        <w:rPr>
          <w:noProof/>
          <w:szCs w:val="24"/>
        </w:rPr>
      </w:pPr>
    </w:p>
    <w:p w14:paraId="1633E762" w14:textId="77777777" w:rsidR="005866B8" w:rsidRPr="00ED740A" w:rsidRDefault="005866B8" w:rsidP="005866B8">
      <w:pPr>
        <w:widowControl/>
        <w:autoSpaceDE/>
        <w:autoSpaceDN/>
        <w:rPr>
          <w:noProof/>
          <w:szCs w:val="24"/>
        </w:rPr>
      </w:pPr>
    </w:p>
    <w:p w14:paraId="60405AD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t>2.</w:t>
      </w:r>
      <w:r w:rsidRPr="00ED740A">
        <w:rPr>
          <w:b/>
          <w:noProof/>
          <w:szCs w:val="24"/>
        </w:rPr>
        <w:tab/>
        <w:t>VEIKLIOJI (-IOS) MEDŽIAGA (-OS) IR JOS (-Ų) KIEKIS (-IAI)</w:t>
      </w:r>
    </w:p>
    <w:p w14:paraId="1FE8D0F4" w14:textId="77777777" w:rsidR="005866B8" w:rsidRPr="00ED740A" w:rsidRDefault="005866B8" w:rsidP="005866B8">
      <w:pPr>
        <w:widowControl/>
        <w:autoSpaceDE/>
        <w:autoSpaceDN/>
        <w:rPr>
          <w:noProof/>
          <w:szCs w:val="24"/>
        </w:rPr>
      </w:pPr>
    </w:p>
    <w:p w14:paraId="41A4EFFD" w14:textId="77777777" w:rsidR="005866B8" w:rsidRPr="00ED740A" w:rsidRDefault="005866B8" w:rsidP="005866B8">
      <w:pPr>
        <w:widowControl/>
        <w:autoSpaceDE/>
        <w:autoSpaceDN/>
        <w:rPr>
          <w:noProof/>
          <w:szCs w:val="24"/>
        </w:rPr>
      </w:pPr>
      <w:r w:rsidRPr="00ED740A">
        <w:rPr>
          <w:noProof/>
          <w:szCs w:val="24"/>
        </w:rPr>
        <w:t>Kiekvienoje kapsulėje yra 1</w:t>
      </w:r>
      <w:r>
        <w:rPr>
          <w:noProof/>
          <w:szCs w:val="24"/>
        </w:rPr>
        <w:t>5</w:t>
      </w:r>
      <w:r w:rsidRPr="00ED740A">
        <w:rPr>
          <w:noProof/>
          <w:szCs w:val="24"/>
        </w:rPr>
        <w:t>0 mg dabigatrano eteksilato (mesilato pavidalu).</w:t>
      </w:r>
    </w:p>
    <w:p w14:paraId="6F97A475" w14:textId="77777777" w:rsidR="005866B8" w:rsidRPr="00ED740A" w:rsidRDefault="005866B8" w:rsidP="005866B8">
      <w:pPr>
        <w:widowControl/>
        <w:autoSpaceDE/>
        <w:autoSpaceDN/>
        <w:rPr>
          <w:noProof/>
          <w:szCs w:val="24"/>
        </w:rPr>
      </w:pPr>
    </w:p>
    <w:p w14:paraId="278D1DC2" w14:textId="77777777" w:rsidR="005866B8" w:rsidRPr="00ED740A" w:rsidRDefault="005866B8" w:rsidP="005866B8">
      <w:pPr>
        <w:widowControl/>
        <w:autoSpaceDE/>
        <w:autoSpaceDN/>
        <w:rPr>
          <w:noProof/>
          <w:szCs w:val="24"/>
        </w:rPr>
      </w:pPr>
    </w:p>
    <w:p w14:paraId="6BBB5BB0"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3.</w:t>
      </w:r>
      <w:r w:rsidRPr="00ED740A">
        <w:rPr>
          <w:b/>
          <w:noProof/>
          <w:szCs w:val="24"/>
        </w:rPr>
        <w:tab/>
        <w:t>PAGALBINIŲ MEDŽIAGŲ SĄRAŠAS</w:t>
      </w:r>
    </w:p>
    <w:p w14:paraId="0DB96255" w14:textId="77777777" w:rsidR="005866B8" w:rsidRPr="00ED740A" w:rsidRDefault="005866B8" w:rsidP="005866B8">
      <w:pPr>
        <w:widowControl/>
        <w:autoSpaceDE/>
        <w:autoSpaceDN/>
        <w:rPr>
          <w:noProof/>
          <w:szCs w:val="24"/>
        </w:rPr>
      </w:pPr>
    </w:p>
    <w:p w14:paraId="1BFDFFDE" w14:textId="77777777" w:rsidR="005866B8" w:rsidRPr="00ED740A" w:rsidRDefault="005866B8" w:rsidP="005866B8">
      <w:pPr>
        <w:widowControl/>
        <w:autoSpaceDE/>
        <w:autoSpaceDN/>
        <w:rPr>
          <w:noProof/>
          <w:szCs w:val="24"/>
        </w:rPr>
      </w:pPr>
    </w:p>
    <w:p w14:paraId="7A4DA8D5"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4.</w:t>
      </w:r>
      <w:r w:rsidRPr="00ED740A">
        <w:rPr>
          <w:b/>
          <w:noProof/>
          <w:szCs w:val="24"/>
        </w:rPr>
        <w:tab/>
        <w:t>FARMACINĖ FORMA IR KIEKIS PAKUOTĖJE</w:t>
      </w:r>
    </w:p>
    <w:p w14:paraId="1052F4A2" w14:textId="77777777" w:rsidR="005866B8" w:rsidRPr="00ED740A" w:rsidRDefault="005866B8" w:rsidP="005866B8">
      <w:pPr>
        <w:widowControl/>
        <w:autoSpaceDE/>
        <w:autoSpaceDN/>
        <w:rPr>
          <w:noProof/>
          <w:szCs w:val="24"/>
        </w:rPr>
      </w:pPr>
    </w:p>
    <w:p w14:paraId="597FAB10" w14:textId="77777777" w:rsidR="005866B8" w:rsidRPr="00ED740A" w:rsidRDefault="005866B8" w:rsidP="005866B8">
      <w:pPr>
        <w:widowControl/>
        <w:autoSpaceDE/>
        <w:autoSpaceDN/>
        <w:rPr>
          <w:szCs w:val="24"/>
        </w:rPr>
      </w:pPr>
      <w:r w:rsidRPr="00ED740A">
        <w:rPr>
          <w:szCs w:val="24"/>
          <w:highlight w:val="lightGray"/>
        </w:rPr>
        <w:t>kietoji kapsulė</w:t>
      </w:r>
    </w:p>
    <w:p w14:paraId="11D27835" w14:textId="77777777" w:rsidR="005866B8" w:rsidRPr="00ED740A" w:rsidRDefault="005866B8" w:rsidP="005866B8">
      <w:pPr>
        <w:widowControl/>
        <w:autoSpaceDE/>
        <w:autoSpaceDN/>
        <w:rPr>
          <w:szCs w:val="24"/>
        </w:rPr>
      </w:pPr>
    </w:p>
    <w:p w14:paraId="525A323D" w14:textId="31A7B9AD" w:rsidR="005866B8" w:rsidRPr="00ED740A" w:rsidRDefault="005866B8" w:rsidP="005866B8">
      <w:pPr>
        <w:widowControl/>
        <w:autoSpaceDE/>
        <w:autoSpaceDN/>
        <w:rPr>
          <w:noProof/>
          <w:szCs w:val="24"/>
        </w:rPr>
      </w:pPr>
      <w:r w:rsidRPr="00ED740A">
        <w:rPr>
          <w:noProof/>
          <w:szCs w:val="24"/>
        </w:rPr>
        <w:t>Sudėtinė pakuotė: 180 (3 pakuotės</w:t>
      </w:r>
      <w:r w:rsidR="00267FB9">
        <w:rPr>
          <w:noProof/>
          <w:szCs w:val="24"/>
        </w:rPr>
        <w:t xml:space="preserve"> po</w:t>
      </w:r>
      <w:r w:rsidRPr="00ED740A">
        <w:rPr>
          <w:noProof/>
          <w:szCs w:val="24"/>
        </w:rPr>
        <w:t xml:space="preserve"> 60) kapsulių.</w:t>
      </w:r>
    </w:p>
    <w:p w14:paraId="694635B5" w14:textId="77777777" w:rsidR="005866B8" w:rsidRPr="00ED740A" w:rsidRDefault="005866B8" w:rsidP="005866B8">
      <w:pPr>
        <w:widowControl/>
        <w:autoSpaceDE/>
        <w:autoSpaceDN/>
        <w:rPr>
          <w:noProof/>
          <w:szCs w:val="24"/>
        </w:rPr>
      </w:pPr>
    </w:p>
    <w:p w14:paraId="45876201" w14:textId="77777777" w:rsidR="005866B8" w:rsidRPr="00ED740A" w:rsidRDefault="005866B8" w:rsidP="005866B8">
      <w:pPr>
        <w:widowControl/>
        <w:autoSpaceDE/>
        <w:autoSpaceDN/>
        <w:rPr>
          <w:noProof/>
          <w:szCs w:val="24"/>
        </w:rPr>
      </w:pPr>
    </w:p>
    <w:p w14:paraId="75C7A6DD"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5.</w:t>
      </w:r>
      <w:r w:rsidRPr="00ED740A">
        <w:rPr>
          <w:b/>
          <w:noProof/>
          <w:szCs w:val="24"/>
        </w:rPr>
        <w:tab/>
        <w:t>VARTOJIMO METODAS IR BŪDAS (-AI)</w:t>
      </w:r>
    </w:p>
    <w:p w14:paraId="075958B6" w14:textId="77777777" w:rsidR="005866B8" w:rsidRPr="00ED740A" w:rsidRDefault="005866B8" w:rsidP="005866B8">
      <w:pPr>
        <w:widowControl/>
        <w:autoSpaceDE/>
        <w:autoSpaceDN/>
        <w:rPr>
          <w:i/>
          <w:noProof/>
          <w:szCs w:val="24"/>
        </w:rPr>
      </w:pPr>
    </w:p>
    <w:p w14:paraId="09ACEB4D" w14:textId="77777777" w:rsidR="005866B8" w:rsidRPr="00ED740A" w:rsidRDefault="005866B8" w:rsidP="005866B8">
      <w:pPr>
        <w:widowControl/>
        <w:autoSpaceDE/>
        <w:autoSpaceDN/>
        <w:rPr>
          <w:noProof/>
          <w:szCs w:val="24"/>
        </w:rPr>
      </w:pPr>
      <w:r w:rsidRPr="00ED740A">
        <w:rPr>
          <w:noProof/>
          <w:szCs w:val="24"/>
        </w:rPr>
        <w:t>Prieš vartojimą perskaitykite pakuotės lapelį.</w:t>
      </w:r>
    </w:p>
    <w:p w14:paraId="49CBB0C1" w14:textId="77777777" w:rsidR="005866B8" w:rsidRPr="00ED740A" w:rsidRDefault="005866B8" w:rsidP="005866B8">
      <w:pPr>
        <w:widowControl/>
        <w:autoSpaceDE/>
        <w:autoSpaceDN/>
        <w:rPr>
          <w:noProof/>
          <w:szCs w:val="24"/>
        </w:rPr>
      </w:pPr>
      <w:r w:rsidRPr="00ED740A">
        <w:rPr>
          <w:noProof/>
          <w:szCs w:val="24"/>
        </w:rPr>
        <w:t>Vartoti per burną</w:t>
      </w:r>
      <w:r w:rsidR="00AB677D">
        <w:rPr>
          <w:noProof/>
          <w:szCs w:val="24"/>
        </w:rPr>
        <w:t>.</w:t>
      </w:r>
    </w:p>
    <w:p w14:paraId="2648B667" w14:textId="77777777" w:rsidR="005866B8" w:rsidRPr="00ED740A" w:rsidRDefault="005866B8" w:rsidP="005866B8">
      <w:pPr>
        <w:widowControl/>
        <w:autoSpaceDE/>
        <w:autoSpaceDN/>
        <w:rPr>
          <w:noProof/>
          <w:szCs w:val="24"/>
        </w:rPr>
      </w:pPr>
    </w:p>
    <w:p w14:paraId="4E8A6289" w14:textId="77777777" w:rsidR="005866B8" w:rsidRPr="00ED740A" w:rsidRDefault="005866B8" w:rsidP="005866B8">
      <w:pPr>
        <w:widowControl/>
        <w:autoSpaceDE/>
        <w:autoSpaceDN/>
        <w:rPr>
          <w:noProof/>
          <w:szCs w:val="24"/>
        </w:rPr>
      </w:pPr>
    </w:p>
    <w:p w14:paraId="2DF308CC" w14:textId="77777777" w:rsidR="005866B8" w:rsidRPr="00ED740A" w:rsidRDefault="005866B8" w:rsidP="005866B8">
      <w:pPr>
        <w:widowControl/>
        <w:pBdr>
          <w:top w:val="single" w:sz="4" w:space="0"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6.</w:t>
      </w:r>
      <w:r w:rsidRPr="00ED740A">
        <w:rPr>
          <w:b/>
          <w:noProof/>
          <w:szCs w:val="24"/>
        </w:rPr>
        <w:tab/>
      </w:r>
      <w:r w:rsidRPr="00ED740A">
        <w:rPr>
          <w:b/>
          <w:bCs/>
          <w:noProof/>
          <w:szCs w:val="24"/>
        </w:rPr>
        <w:t>SPECIALUS ĮSPĖJIMAS, KAD VAISTINĮ PREPARATĄ BŪTINA LAIKYTI VAIKAMS NEPASTEBIMOJE IR NEPASIEKIAMOJE VIETOJE</w:t>
      </w:r>
    </w:p>
    <w:p w14:paraId="5FA54A95" w14:textId="77777777" w:rsidR="005866B8" w:rsidRPr="00ED740A" w:rsidRDefault="005866B8" w:rsidP="005866B8">
      <w:pPr>
        <w:widowControl/>
        <w:autoSpaceDE/>
        <w:autoSpaceDN/>
        <w:rPr>
          <w:noProof/>
          <w:szCs w:val="24"/>
        </w:rPr>
      </w:pPr>
    </w:p>
    <w:p w14:paraId="632B131D" w14:textId="77777777" w:rsidR="005866B8" w:rsidRPr="00ED740A" w:rsidRDefault="005866B8" w:rsidP="005866B8">
      <w:pPr>
        <w:widowControl/>
        <w:autoSpaceDE/>
        <w:autoSpaceDN/>
        <w:rPr>
          <w:iCs/>
          <w:noProof/>
          <w:szCs w:val="20"/>
        </w:rPr>
      </w:pPr>
      <w:r w:rsidRPr="00ED740A">
        <w:rPr>
          <w:iCs/>
          <w:noProof/>
          <w:szCs w:val="20"/>
        </w:rPr>
        <w:t>Laikyti vaikams nepastebimoje ir nepasiekiamoje vietoje.</w:t>
      </w:r>
    </w:p>
    <w:p w14:paraId="06892956" w14:textId="77777777" w:rsidR="005866B8" w:rsidRPr="00ED740A" w:rsidRDefault="005866B8" w:rsidP="005866B8">
      <w:pPr>
        <w:widowControl/>
        <w:autoSpaceDE/>
        <w:autoSpaceDN/>
        <w:rPr>
          <w:noProof/>
          <w:szCs w:val="24"/>
        </w:rPr>
      </w:pPr>
    </w:p>
    <w:p w14:paraId="57038E00" w14:textId="77777777" w:rsidR="005866B8" w:rsidRPr="00ED740A" w:rsidRDefault="005866B8" w:rsidP="005866B8">
      <w:pPr>
        <w:widowControl/>
        <w:autoSpaceDE/>
        <w:autoSpaceDN/>
        <w:rPr>
          <w:noProof/>
          <w:szCs w:val="24"/>
        </w:rPr>
      </w:pPr>
    </w:p>
    <w:p w14:paraId="3E6B73F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7.</w:t>
      </w:r>
      <w:r w:rsidRPr="00ED740A">
        <w:rPr>
          <w:b/>
          <w:noProof/>
          <w:szCs w:val="24"/>
        </w:rPr>
        <w:tab/>
      </w:r>
      <w:r w:rsidRPr="00ED740A">
        <w:rPr>
          <w:b/>
          <w:bCs/>
          <w:noProof/>
          <w:szCs w:val="24"/>
        </w:rPr>
        <w:t>KITAS (-I) SPECIALUS (-ŪS) ĮSPĖJIMAS (-AI) (JEI REIKIA)</w:t>
      </w:r>
    </w:p>
    <w:p w14:paraId="3B4C75AA" w14:textId="77777777" w:rsidR="005866B8" w:rsidRPr="00ED740A" w:rsidRDefault="005866B8" w:rsidP="005866B8">
      <w:pPr>
        <w:widowControl/>
        <w:autoSpaceDE/>
        <w:autoSpaceDN/>
        <w:rPr>
          <w:noProof/>
          <w:szCs w:val="24"/>
        </w:rPr>
      </w:pPr>
    </w:p>
    <w:p w14:paraId="7F4AD7AA" w14:textId="77777777" w:rsidR="005866B8" w:rsidRPr="00ED740A" w:rsidRDefault="005866B8" w:rsidP="005866B8">
      <w:pPr>
        <w:widowControl/>
        <w:autoSpaceDE/>
        <w:autoSpaceDN/>
        <w:rPr>
          <w:noProof/>
          <w:szCs w:val="24"/>
        </w:rPr>
      </w:pPr>
    </w:p>
    <w:p w14:paraId="75409DF3"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highlight w:val="lightGray"/>
        </w:rPr>
      </w:pPr>
      <w:r w:rsidRPr="00ED740A">
        <w:rPr>
          <w:b/>
          <w:noProof/>
          <w:szCs w:val="24"/>
        </w:rPr>
        <w:t>8.</w:t>
      </w:r>
      <w:r w:rsidRPr="00ED740A">
        <w:rPr>
          <w:b/>
          <w:noProof/>
          <w:szCs w:val="24"/>
        </w:rPr>
        <w:tab/>
      </w:r>
      <w:r w:rsidRPr="00ED740A">
        <w:rPr>
          <w:b/>
          <w:bCs/>
          <w:noProof/>
          <w:szCs w:val="24"/>
        </w:rPr>
        <w:t>TINKAMUMO LAIKAS</w:t>
      </w:r>
    </w:p>
    <w:p w14:paraId="4AF86398" w14:textId="77777777" w:rsidR="005866B8" w:rsidRPr="00ED740A" w:rsidRDefault="005866B8" w:rsidP="005866B8">
      <w:pPr>
        <w:widowControl/>
        <w:autoSpaceDE/>
        <w:autoSpaceDN/>
        <w:rPr>
          <w:i/>
          <w:noProof/>
          <w:szCs w:val="24"/>
        </w:rPr>
      </w:pPr>
    </w:p>
    <w:p w14:paraId="3611A2D9" w14:textId="77777777" w:rsidR="005866B8" w:rsidRPr="00ED740A" w:rsidRDefault="005866B8" w:rsidP="005866B8">
      <w:pPr>
        <w:widowControl/>
        <w:autoSpaceDE/>
        <w:autoSpaceDN/>
        <w:rPr>
          <w:noProof/>
          <w:szCs w:val="24"/>
        </w:rPr>
      </w:pPr>
      <w:r w:rsidRPr="00ED740A">
        <w:rPr>
          <w:noProof/>
          <w:szCs w:val="24"/>
        </w:rPr>
        <w:t xml:space="preserve">EXP </w:t>
      </w:r>
      <w:r w:rsidRPr="00ED740A">
        <w:rPr>
          <w:i/>
        </w:rPr>
        <w:t>{mm/MMMM}</w:t>
      </w:r>
    </w:p>
    <w:p w14:paraId="5DA1367F" w14:textId="77777777" w:rsidR="005866B8" w:rsidRPr="00ED740A" w:rsidRDefault="005866B8" w:rsidP="005866B8">
      <w:pPr>
        <w:widowControl/>
        <w:autoSpaceDE/>
        <w:autoSpaceDN/>
        <w:rPr>
          <w:noProof/>
          <w:szCs w:val="24"/>
        </w:rPr>
      </w:pPr>
    </w:p>
    <w:p w14:paraId="0CB493E9" w14:textId="77777777" w:rsidR="005866B8" w:rsidRPr="00ED740A" w:rsidRDefault="005866B8" w:rsidP="005866B8">
      <w:pPr>
        <w:widowControl/>
        <w:autoSpaceDE/>
        <w:autoSpaceDN/>
        <w:rPr>
          <w:noProof/>
          <w:szCs w:val="24"/>
        </w:rPr>
      </w:pPr>
    </w:p>
    <w:p w14:paraId="069B0918"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noProof/>
          <w:szCs w:val="24"/>
        </w:rPr>
      </w:pPr>
      <w:r w:rsidRPr="00ED740A">
        <w:rPr>
          <w:b/>
          <w:noProof/>
          <w:szCs w:val="24"/>
        </w:rPr>
        <w:t>9.</w:t>
      </w:r>
      <w:r w:rsidRPr="00ED740A">
        <w:rPr>
          <w:b/>
          <w:noProof/>
          <w:szCs w:val="24"/>
        </w:rPr>
        <w:tab/>
      </w:r>
      <w:r w:rsidRPr="00ED740A">
        <w:rPr>
          <w:b/>
          <w:caps/>
          <w:noProof/>
          <w:szCs w:val="24"/>
        </w:rPr>
        <w:t>SPECIALIOS laikymo sąlygos</w:t>
      </w:r>
    </w:p>
    <w:p w14:paraId="04B8A115" w14:textId="77777777" w:rsidR="005866B8" w:rsidRPr="00ED740A" w:rsidRDefault="005866B8" w:rsidP="005866B8">
      <w:pPr>
        <w:widowControl/>
        <w:autoSpaceDE/>
        <w:autoSpaceDN/>
        <w:rPr>
          <w:i/>
          <w:noProof/>
          <w:szCs w:val="24"/>
        </w:rPr>
      </w:pPr>
    </w:p>
    <w:p w14:paraId="3A08616B" w14:textId="77777777" w:rsidR="005866B8" w:rsidRPr="00ED740A" w:rsidRDefault="005866B8" w:rsidP="005866B8">
      <w:pPr>
        <w:widowControl/>
        <w:autoSpaceDE/>
        <w:autoSpaceDN/>
        <w:ind w:left="567" w:hanging="567"/>
        <w:rPr>
          <w:szCs w:val="24"/>
        </w:rPr>
      </w:pPr>
      <w:r w:rsidRPr="00ED740A">
        <w:rPr>
          <w:szCs w:val="24"/>
        </w:rPr>
        <w:t xml:space="preserve">Laikyti gamintojo pakuotėje, </w:t>
      </w:r>
      <w:r w:rsidRPr="00ED740A">
        <w:rPr>
          <w:noProof/>
          <w:szCs w:val="24"/>
        </w:rPr>
        <w:t>kad vaistas būtų apsaugotas nuo drėgmės.</w:t>
      </w:r>
    </w:p>
    <w:p w14:paraId="6E8E27F3" w14:textId="77777777" w:rsidR="005866B8" w:rsidRPr="00ED740A" w:rsidRDefault="005866B8" w:rsidP="005866B8">
      <w:pPr>
        <w:widowControl/>
        <w:autoSpaceDE/>
        <w:autoSpaceDN/>
        <w:ind w:left="567" w:hanging="567"/>
        <w:rPr>
          <w:noProof/>
          <w:szCs w:val="24"/>
        </w:rPr>
      </w:pPr>
    </w:p>
    <w:p w14:paraId="5E9F8C90" w14:textId="77777777" w:rsidR="005866B8" w:rsidRPr="00ED740A" w:rsidRDefault="005866B8" w:rsidP="005866B8">
      <w:pPr>
        <w:widowControl/>
        <w:autoSpaceDE/>
        <w:autoSpaceDN/>
        <w:ind w:left="567" w:hanging="567"/>
        <w:rPr>
          <w:noProof/>
          <w:szCs w:val="24"/>
        </w:rPr>
      </w:pPr>
    </w:p>
    <w:p w14:paraId="29E050BF"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ind w:left="567" w:hanging="567"/>
        <w:outlineLvl w:val="0"/>
        <w:rPr>
          <w:b/>
          <w:noProof/>
          <w:szCs w:val="24"/>
        </w:rPr>
      </w:pPr>
      <w:r w:rsidRPr="00ED740A">
        <w:rPr>
          <w:b/>
          <w:noProof/>
          <w:szCs w:val="24"/>
        </w:rPr>
        <w:lastRenderedPageBreak/>
        <w:t>10.</w:t>
      </w:r>
      <w:r w:rsidRPr="00ED740A">
        <w:rPr>
          <w:b/>
          <w:noProof/>
          <w:szCs w:val="24"/>
        </w:rPr>
        <w:tab/>
      </w:r>
      <w:r w:rsidRPr="00ED740A">
        <w:rPr>
          <w:b/>
          <w:caps/>
          <w:noProof/>
          <w:szCs w:val="24"/>
        </w:rPr>
        <w:t>specialios atsargumo priemonės DĖL NESUVARTOTO</w:t>
      </w:r>
      <w:r w:rsidRPr="00ED740A">
        <w:rPr>
          <w:b/>
          <w:bCs/>
          <w:noProof/>
          <w:szCs w:val="24"/>
        </w:rPr>
        <w:t xml:space="preserve"> </w:t>
      </w:r>
      <w:r w:rsidRPr="00ED740A">
        <w:rPr>
          <w:b/>
          <w:bCs/>
          <w:caps/>
          <w:noProof/>
          <w:szCs w:val="24"/>
        </w:rPr>
        <w:t>VAISTINIO PREPARATO AR JO ATLIEKU</w:t>
      </w:r>
      <w:r w:rsidRPr="00ED740A">
        <w:rPr>
          <w:caps/>
          <w:noProof/>
          <w:szCs w:val="24"/>
        </w:rPr>
        <w:t xml:space="preserve"> </w:t>
      </w:r>
      <w:r w:rsidRPr="00ED740A">
        <w:rPr>
          <w:b/>
          <w:bCs/>
          <w:caps/>
          <w:noProof/>
          <w:szCs w:val="24"/>
        </w:rPr>
        <w:t>TVARKYMO</w:t>
      </w:r>
      <w:r w:rsidRPr="00ED740A">
        <w:rPr>
          <w:b/>
          <w:caps/>
          <w:noProof/>
          <w:szCs w:val="24"/>
        </w:rPr>
        <w:t xml:space="preserve"> (jei reikia)</w:t>
      </w:r>
    </w:p>
    <w:p w14:paraId="1D868076" w14:textId="77777777" w:rsidR="005866B8" w:rsidRPr="00ED740A" w:rsidRDefault="005866B8" w:rsidP="005866B8">
      <w:pPr>
        <w:widowControl/>
        <w:autoSpaceDE/>
        <w:autoSpaceDN/>
        <w:rPr>
          <w:noProof/>
          <w:szCs w:val="24"/>
        </w:rPr>
      </w:pPr>
    </w:p>
    <w:p w14:paraId="4BFAF6DF" w14:textId="77777777" w:rsidR="005866B8" w:rsidRPr="00ED740A" w:rsidRDefault="005866B8" w:rsidP="005866B8">
      <w:pPr>
        <w:widowControl/>
        <w:autoSpaceDE/>
        <w:autoSpaceDN/>
        <w:rPr>
          <w:noProof/>
          <w:szCs w:val="24"/>
        </w:rPr>
      </w:pPr>
    </w:p>
    <w:p w14:paraId="75DDB83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b/>
          <w:noProof/>
          <w:szCs w:val="24"/>
        </w:rPr>
      </w:pPr>
      <w:r w:rsidRPr="00ED740A">
        <w:rPr>
          <w:b/>
          <w:noProof/>
          <w:szCs w:val="24"/>
        </w:rPr>
        <w:t>11.</w:t>
      </w:r>
      <w:r w:rsidRPr="00ED740A">
        <w:rPr>
          <w:b/>
          <w:noProof/>
          <w:szCs w:val="24"/>
        </w:rPr>
        <w:tab/>
      </w:r>
      <w:r w:rsidRPr="00ED740A">
        <w:rPr>
          <w:b/>
          <w:caps/>
          <w:noProof/>
          <w:snapToGrid w:val="0"/>
          <w:szCs w:val="24"/>
        </w:rPr>
        <w:t xml:space="preserve">REGISTRUOTOJO </w:t>
      </w:r>
      <w:r w:rsidRPr="00ED740A">
        <w:rPr>
          <w:b/>
          <w:caps/>
          <w:noProof/>
          <w:szCs w:val="24"/>
        </w:rPr>
        <w:t>pavadinimas ir adresas</w:t>
      </w:r>
    </w:p>
    <w:p w14:paraId="55F09202" w14:textId="77777777" w:rsidR="005866B8" w:rsidRPr="00ED740A" w:rsidRDefault="005866B8" w:rsidP="005866B8">
      <w:pPr>
        <w:widowControl/>
        <w:autoSpaceDE/>
        <w:autoSpaceDN/>
        <w:rPr>
          <w:szCs w:val="24"/>
        </w:rPr>
      </w:pPr>
    </w:p>
    <w:p w14:paraId="091E3EF5" w14:textId="77777777" w:rsidR="005866B8" w:rsidRPr="00ED740A" w:rsidRDefault="005866B8" w:rsidP="005866B8">
      <w:pPr>
        <w:widowControl/>
        <w:tabs>
          <w:tab w:val="left" w:pos="851"/>
        </w:tabs>
        <w:autoSpaceDE/>
        <w:autoSpaceDN/>
        <w:ind w:left="709" w:hanging="709"/>
        <w:rPr>
          <w:iCs/>
          <w:szCs w:val="20"/>
        </w:rPr>
      </w:pPr>
      <w:proofErr w:type="spellStart"/>
      <w:r w:rsidRPr="00ED740A">
        <w:rPr>
          <w:iCs/>
          <w:szCs w:val="20"/>
        </w:rPr>
        <w:t>Gedeon</w:t>
      </w:r>
      <w:proofErr w:type="spellEnd"/>
      <w:r w:rsidRPr="00ED740A">
        <w:rPr>
          <w:iCs/>
          <w:szCs w:val="20"/>
        </w:rPr>
        <w:t xml:space="preserve"> </w:t>
      </w:r>
      <w:proofErr w:type="spellStart"/>
      <w:r w:rsidRPr="00ED740A">
        <w:rPr>
          <w:iCs/>
          <w:szCs w:val="20"/>
        </w:rPr>
        <w:t>Richter</w:t>
      </w:r>
      <w:proofErr w:type="spellEnd"/>
      <w:r w:rsidRPr="00ED740A">
        <w:rPr>
          <w:iCs/>
          <w:szCs w:val="20"/>
        </w:rPr>
        <w:t xml:space="preserve"> </w:t>
      </w:r>
      <w:proofErr w:type="spellStart"/>
      <w:r w:rsidRPr="00ED740A">
        <w:rPr>
          <w:iCs/>
          <w:szCs w:val="20"/>
        </w:rPr>
        <w:t>Plc</w:t>
      </w:r>
      <w:proofErr w:type="spellEnd"/>
      <w:r w:rsidRPr="00ED740A">
        <w:rPr>
          <w:iCs/>
          <w:szCs w:val="20"/>
        </w:rPr>
        <w:t>.</w:t>
      </w:r>
    </w:p>
    <w:p w14:paraId="6861E384" w14:textId="77777777" w:rsidR="005866B8" w:rsidRPr="00ED740A" w:rsidRDefault="005866B8" w:rsidP="005866B8">
      <w:pPr>
        <w:widowControl/>
        <w:autoSpaceDE/>
        <w:autoSpaceDN/>
        <w:rPr>
          <w:color w:val="000000"/>
          <w:szCs w:val="24"/>
          <w:lang w:eastAsia="hu-HU"/>
        </w:rPr>
      </w:pPr>
      <w:proofErr w:type="spellStart"/>
      <w:r w:rsidRPr="00ED740A">
        <w:rPr>
          <w:color w:val="000000"/>
          <w:szCs w:val="24"/>
          <w:lang w:eastAsia="hu-HU"/>
        </w:rPr>
        <w:t>Gyömrői</w:t>
      </w:r>
      <w:proofErr w:type="spellEnd"/>
      <w:r w:rsidRPr="00ED740A">
        <w:rPr>
          <w:color w:val="000000"/>
          <w:szCs w:val="24"/>
          <w:lang w:eastAsia="hu-HU"/>
        </w:rPr>
        <w:t xml:space="preserve"> </w:t>
      </w:r>
      <w:proofErr w:type="spellStart"/>
      <w:r w:rsidRPr="00ED740A">
        <w:rPr>
          <w:color w:val="000000"/>
          <w:szCs w:val="24"/>
          <w:lang w:eastAsia="hu-HU"/>
        </w:rPr>
        <w:t>út</w:t>
      </w:r>
      <w:proofErr w:type="spellEnd"/>
      <w:r w:rsidRPr="00ED740A">
        <w:rPr>
          <w:color w:val="000000"/>
          <w:szCs w:val="24"/>
          <w:lang w:eastAsia="hu-HU"/>
        </w:rPr>
        <w:t xml:space="preserve"> 19-21.</w:t>
      </w:r>
    </w:p>
    <w:p w14:paraId="0E6226BB" w14:textId="77777777" w:rsidR="005866B8" w:rsidRPr="00ED740A" w:rsidRDefault="005866B8" w:rsidP="005866B8">
      <w:pPr>
        <w:widowControl/>
        <w:autoSpaceDE/>
        <w:autoSpaceDN/>
        <w:rPr>
          <w:color w:val="000000"/>
          <w:szCs w:val="24"/>
          <w:lang w:eastAsia="hu-HU"/>
        </w:rPr>
      </w:pPr>
      <w:r w:rsidRPr="00ED740A">
        <w:rPr>
          <w:color w:val="000000"/>
          <w:szCs w:val="24"/>
          <w:lang w:eastAsia="hu-HU"/>
        </w:rPr>
        <w:t xml:space="preserve">1103 </w:t>
      </w:r>
      <w:proofErr w:type="spellStart"/>
      <w:r w:rsidRPr="00ED740A">
        <w:rPr>
          <w:color w:val="000000"/>
          <w:szCs w:val="24"/>
          <w:lang w:eastAsia="hu-HU"/>
        </w:rPr>
        <w:t>Budapest</w:t>
      </w:r>
      <w:proofErr w:type="spellEnd"/>
    </w:p>
    <w:p w14:paraId="66749D5C" w14:textId="77777777" w:rsidR="005866B8" w:rsidRPr="00ED740A" w:rsidRDefault="005866B8" w:rsidP="005866B8">
      <w:pPr>
        <w:widowControl/>
        <w:tabs>
          <w:tab w:val="left" w:pos="567"/>
        </w:tabs>
        <w:autoSpaceDE/>
        <w:autoSpaceDN/>
        <w:jc w:val="both"/>
        <w:rPr>
          <w:szCs w:val="24"/>
        </w:rPr>
      </w:pPr>
      <w:r w:rsidRPr="00ED740A">
        <w:rPr>
          <w:szCs w:val="24"/>
        </w:rPr>
        <w:t>Vengrija</w:t>
      </w:r>
    </w:p>
    <w:p w14:paraId="22C5D2ED" w14:textId="77777777" w:rsidR="005866B8" w:rsidRPr="00ED740A" w:rsidRDefault="005866B8" w:rsidP="005866B8">
      <w:pPr>
        <w:widowControl/>
        <w:tabs>
          <w:tab w:val="left" w:pos="708"/>
        </w:tabs>
        <w:autoSpaceDE/>
        <w:autoSpaceDN/>
        <w:rPr>
          <w:noProof/>
          <w:szCs w:val="24"/>
        </w:rPr>
      </w:pPr>
    </w:p>
    <w:p w14:paraId="1A399548" w14:textId="79302387" w:rsidR="005866B8" w:rsidRPr="00ED740A" w:rsidRDefault="005866B8" w:rsidP="005866B8">
      <w:pPr>
        <w:widowControl/>
        <w:tabs>
          <w:tab w:val="left" w:pos="708"/>
        </w:tabs>
        <w:autoSpaceDE/>
        <w:autoSpaceDN/>
        <w:rPr>
          <w:noProof/>
          <w:szCs w:val="24"/>
        </w:rPr>
      </w:pPr>
      <w:r w:rsidRPr="00ED740A">
        <w:rPr>
          <w:noProof/>
          <w:szCs w:val="24"/>
        </w:rPr>
        <w:t xml:space="preserve">((RG </w:t>
      </w:r>
      <w:r w:rsidR="00566C2F" w:rsidRPr="00ED740A">
        <w:rPr>
          <w:noProof/>
          <w:szCs w:val="24"/>
        </w:rPr>
        <w:t>logo</w:t>
      </w:r>
      <w:r w:rsidR="00566C2F">
        <w:rPr>
          <w:noProof/>
          <w:szCs w:val="24"/>
        </w:rPr>
        <w:t>tipas</w:t>
      </w:r>
      <w:r w:rsidRPr="00ED740A">
        <w:rPr>
          <w:noProof/>
          <w:szCs w:val="24"/>
        </w:rPr>
        <w:t>))</w:t>
      </w:r>
    </w:p>
    <w:p w14:paraId="2E20B410" w14:textId="77777777" w:rsidR="005866B8" w:rsidRPr="00ED740A" w:rsidRDefault="005866B8" w:rsidP="005866B8">
      <w:pPr>
        <w:widowControl/>
        <w:autoSpaceDE/>
        <w:autoSpaceDN/>
        <w:rPr>
          <w:noProof/>
          <w:szCs w:val="24"/>
        </w:rPr>
      </w:pPr>
    </w:p>
    <w:p w14:paraId="37A89989" w14:textId="77777777" w:rsidR="005866B8" w:rsidRPr="00ED740A" w:rsidRDefault="005866B8" w:rsidP="005866B8">
      <w:pPr>
        <w:widowControl/>
        <w:autoSpaceDE/>
        <w:autoSpaceDN/>
        <w:rPr>
          <w:noProof/>
          <w:szCs w:val="24"/>
        </w:rPr>
      </w:pPr>
    </w:p>
    <w:p w14:paraId="5A1700CC"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12.</w:t>
      </w:r>
      <w:r w:rsidRPr="00ED740A">
        <w:rPr>
          <w:b/>
          <w:noProof/>
          <w:szCs w:val="24"/>
        </w:rPr>
        <w:tab/>
      </w:r>
      <w:r w:rsidRPr="00ED740A">
        <w:rPr>
          <w:b/>
          <w:noProof/>
          <w:snapToGrid w:val="0"/>
          <w:szCs w:val="24"/>
        </w:rPr>
        <w:t xml:space="preserve">REGISTRACIJOS PAŽYMĖJIMO </w:t>
      </w:r>
      <w:r w:rsidRPr="00ED740A">
        <w:rPr>
          <w:b/>
          <w:caps/>
          <w:noProof/>
          <w:szCs w:val="24"/>
        </w:rPr>
        <w:t>numeris</w:t>
      </w:r>
      <w:r w:rsidRPr="00ED740A">
        <w:rPr>
          <w:b/>
          <w:noProof/>
          <w:szCs w:val="24"/>
        </w:rPr>
        <w:t xml:space="preserve"> </w:t>
      </w:r>
      <w:r w:rsidRPr="00ED740A">
        <w:rPr>
          <w:b/>
          <w:szCs w:val="24"/>
        </w:rPr>
        <w:t>(-IAI)</w:t>
      </w:r>
    </w:p>
    <w:p w14:paraId="3F867EC1" w14:textId="77777777" w:rsidR="005866B8" w:rsidRPr="00ED740A" w:rsidRDefault="005866B8" w:rsidP="005866B8">
      <w:pPr>
        <w:widowControl/>
        <w:autoSpaceDE/>
        <w:autoSpaceDN/>
        <w:rPr>
          <w:noProof/>
          <w:szCs w:val="24"/>
        </w:rPr>
      </w:pPr>
    </w:p>
    <w:p w14:paraId="5C688839" w14:textId="6C6809E5" w:rsidR="005866B8" w:rsidRDefault="00321E42" w:rsidP="005866B8">
      <w:pPr>
        <w:widowControl/>
        <w:autoSpaceDE/>
        <w:autoSpaceDN/>
        <w:rPr>
          <w:szCs w:val="24"/>
        </w:rPr>
      </w:pPr>
      <w:r w:rsidRPr="00321E42">
        <w:rPr>
          <w:szCs w:val="24"/>
        </w:rPr>
        <w:t>LT/1/22/5036/008</w:t>
      </w:r>
    </w:p>
    <w:p w14:paraId="6E507533" w14:textId="77777777" w:rsidR="00321E42" w:rsidRPr="00ED740A" w:rsidRDefault="00321E42" w:rsidP="005866B8">
      <w:pPr>
        <w:widowControl/>
        <w:autoSpaceDE/>
        <w:autoSpaceDN/>
        <w:rPr>
          <w:szCs w:val="24"/>
        </w:rPr>
      </w:pPr>
    </w:p>
    <w:p w14:paraId="313ED23E" w14:textId="77777777" w:rsidR="005866B8" w:rsidRPr="00ED740A" w:rsidRDefault="005866B8" w:rsidP="005866B8">
      <w:pPr>
        <w:widowControl/>
        <w:autoSpaceDE/>
        <w:autoSpaceDN/>
        <w:rPr>
          <w:noProof/>
          <w:szCs w:val="24"/>
        </w:rPr>
      </w:pPr>
    </w:p>
    <w:p w14:paraId="52145EB4"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13.</w:t>
      </w:r>
      <w:r w:rsidRPr="00ED740A">
        <w:rPr>
          <w:b/>
          <w:noProof/>
          <w:szCs w:val="24"/>
        </w:rPr>
        <w:tab/>
        <w:t>SERIJOS NUMERIS</w:t>
      </w:r>
    </w:p>
    <w:p w14:paraId="7281F27C" w14:textId="77777777" w:rsidR="005866B8" w:rsidRPr="00ED740A" w:rsidRDefault="005866B8" w:rsidP="005866B8">
      <w:pPr>
        <w:widowControl/>
        <w:autoSpaceDE/>
        <w:autoSpaceDN/>
        <w:rPr>
          <w:i/>
          <w:noProof/>
          <w:szCs w:val="24"/>
        </w:rPr>
      </w:pPr>
    </w:p>
    <w:p w14:paraId="7E4069BE" w14:textId="77777777" w:rsidR="005866B8" w:rsidRPr="00ED740A" w:rsidRDefault="005866B8" w:rsidP="005866B8">
      <w:pPr>
        <w:widowControl/>
        <w:autoSpaceDE/>
        <w:autoSpaceDN/>
        <w:rPr>
          <w:noProof/>
          <w:szCs w:val="24"/>
        </w:rPr>
      </w:pPr>
      <w:r w:rsidRPr="00ED740A">
        <w:rPr>
          <w:noProof/>
          <w:szCs w:val="24"/>
        </w:rPr>
        <w:t xml:space="preserve">Lot </w:t>
      </w:r>
      <w:r w:rsidRPr="00ED740A">
        <w:rPr>
          <w:i/>
          <w:iCs/>
          <w:szCs w:val="18"/>
        </w:rPr>
        <w:t>{numeris}</w:t>
      </w:r>
    </w:p>
    <w:p w14:paraId="0825910B" w14:textId="77777777" w:rsidR="005866B8" w:rsidRPr="00ED740A" w:rsidRDefault="005866B8" w:rsidP="005866B8">
      <w:pPr>
        <w:widowControl/>
        <w:autoSpaceDE/>
        <w:autoSpaceDN/>
        <w:rPr>
          <w:noProof/>
          <w:szCs w:val="24"/>
        </w:rPr>
      </w:pPr>
    </w:p>
    <w:p w14:paraId="2439FF95" w14:textId="77777777" w:rsidR="005866B8" w:rsidRPr="00ED740A" w:rsidRDefault="005866B8" w:rsidP="005866B8">
      <w:pPr>
        <w:widowControl/>
        <w:autoSpaceDE/>
        <w:autoSpaceDN/>
        <w:rPr>
          <w:noProof/>
          <w:szCs w:val="24"/>
        </w:rPr>
      </w:pPr>
    </w:p>
    <w:p w14:paraId="600EAD8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14.</w:t>
      </w:r>
      <w:r w:rsidRPr="00ED740A">
        <w:rPr>
          <w:b/>
          <w:noProof/>
          <w:szCs w:val="24"/>
        </w:rPr>
        <w:tab/>
        <w:t>PARDAVIMO (IŠDAVIMO)</w:t>
      </w:r>
      <w:r w:rsidRPr="00ED740A">
        <w:rPr>
          <w:b/>
          <w:caps/>
          <w:noProof/>
          <w:szCs w:val="24"/>
        </w:rPr>
        <w:t xml:space="preserve">  tvarka</w:t>
      </w:r>
    </w:p>
    <w:p w14:paraId="2E23E8F0" w14:textId="77777777" w:rsidR="005866B8" w:rsidRPr="00ED740A" w:rsidRDefault="005866B8" w:rsidP="005866B8">
      <w:pPr>
        <w:widowControl/>
        <w:autoSpaceDE/>
        <w:autoSpaceDN/>
        <w:rPr>
          <w:noProof/>
          <w:szCs w:val="24"/>
        </w:rPr>
      </w:pPr>
    </w:p>
    <w:p w14:paraId="32AC114F" w14:textId="77777777" w:rsidR="005866B8" w:rsidRPr="00ED740A" w:rsidRDefault="005866B8" w:rsidP="005866B8">
      <w:pPr>
        <w:widowControl/>
        <w:tabs>
          <w:tab w:val="left" w:pos="567"/>
        </w:tabs>
        <w:autoSpaceDE/>
        <w:autoSpaceDN/>
      </w:pPr>
      <w:r w:rsidRPr="00ED740A">
        <w:rPr>
          <w:szCs w:val="20"/>
        </w:rPr>
        <w:t>Receptinis vaistas</w:t>
      </w:r>
      <w:r w:rsidRPr="00ED740A">
        <w:t>.</w:t>
      </w:r>
    </w:p>
    <w:p w14:paraId="0E20E08A" w14:textId="77777777" w:rsidR="005866B8" w:rsidRPr="00ED740A" w:rsidRDefault="005866B8" w:rsidP="005866B8">
      <w:pPr>
        <w:widowControl/>
        <w:autoSpaceDE/>
        <w:autoSpaceDN/>
        <w:rPr>
          <w:noProof/>
          <w:szCs w:val="24"/>
        </w:rPr>
      </w:pPr>
    </w:p>
    <w:p w14:paraId="1E52C3A2" w14:textId="77777777" w:rsidR="005866B8" w:rsidRPr="00ED740A" w:rsidRDefault="005866B8" w:rsidP="005866B8">
      <w:pPr>
        <w:widowControl/>
        <w:autoSpaceDE/>
        <w:autoSpaceDN/>
        <w:rPr>
          <w:noProof/>
          <w:szCs w:val="24"/>
        </w:rPr>
      </w:pPr>
    </w:p>
    <w:p w14:paraId="6827EBDA"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15.</w:t>
      </w:r>
      <w:r w:rsidRPr="00ED740A">
        <w:rPr>
          <w:b/>
          <w:noProof/>
          <w:szCs w:val="24"/>
        </w:rPr>
        <w:tab/>
      </w:r>
      <w:r w:rsidRPr="00ED740A">
        <w:rPr>
          <w:b/>
          <w:caps/>
          <w:noProof/>
          <w:szCs w:val="24"/>
        </w:rPr>
        <w:t>vartojimo instrukcijA</w:t>
      </w:r>
    </w:p>
    <w:p w14:paraId="5E8FE768" w14:textId="77777777" w:rsidR="005866B8" w:rsidRPr="00ED740A" w:rsidRDefault="005866B8" w:rsidP="005866B8">
      <w:pPr>
        <w:widowControl/>
        <w:autoSpaceDE/>
        <w:autoSpaceDN/>
        <w:rPr>
          <w:noProof/>
          <w:szCs w:val="24"/>
        </w:rPr>
      </w:pPr>
    </w:p>
    <w:p w14:paraId="51AD591F" w14:textId="77777777" w:rsidR="005866B8" w:rsidRPr="00ED740A" w:rsidRDefault="005866B8" w:rsidP="005866B8">
      <w:pPr>
        <w:widowControl/>
        <w:autoSpaceDE/>
        <w:autoSpaceDN/>
        <w:rPr>
          <w:noProof/>
          <w:szCs w:val="24"/>
        </w:rPr>
      </w:pPr>
    </w:p>
    <w:p w14:paraId="0240DA06" w14:textId="77777777" w:rsidR="005866B8" w:rsidRPr="00ED740A" w:rsidRDefault="005866B8" w:rsidP="005866B8">
      <w:pPr>
        <w:widowControl/>
        <w:pBdr>
          <w:top w:val="single" w:sz="4" w:space="1" w:color="auto"/>
          <w:left w:val="single" w:sz="4" w:space="4" w:color="auto"/>
          <w:bottom w:val="single" w:sz="4" w:space="1" w:color="auto"/>
          <w:right w:val="single" w:sz="4" w:space="4" w:color="auto"/>
        </w:pBdr>
        <w:autoSpaceDE/>
        <w:autoSpaceDN/>
        <w:outlineLvl w:val="0"/>
        <w:rPr>
          <w:noProof/>
          <w:szCs w:val="24"/>
        </w:rPr>
      </w:pPr>
      <w:r w:rsidRPr="00ED740A">
        <w:rPr>
          <w:b/>
          <w:noProof/>
          <w:szCs w:val="24"/>
        </w:rPr>
        <w:t>16.</w:t>
      </w:r>
      <w:r w:rsidRPr="00ED740A">
        <w:rPr>
          <w:b/>
          <w:noProof/>
          <w:szCs w:val="24"/>
        </w:rPr>
        <w:tab/>
        <w:t>INFORMACIJA BRAILIO RAŠTU</w:t>
      </w:r>
    </w:p>
    <w:p w14:paraId="0CF8D0E7" w14:textId="77777777" w:rsidR="005866B8" w:rsidRPr="00ED740A" w:rsidRDefault="005866B8" w:rsidP="005866B8">
      <w:pPr>
        <w:widowControl/>
        <w:autoSpaceDE/>
        <w:autoSpaceDN/>
        <w:rPr>
          <w:noProof/>
          <w:szCs w:val="24"/>
        </w:rPr>
      </w:pPr>
    </w:p>
    <w:p w14:paraId="4072F4A7" w14:textId="77777777" w:rsidR="005866B8" w:rsidRPr="00ED740A" w:rsidRDefault="005866B8" w:rsidP="005866B8">
      <w:pPr>
        <w:widowControl/>
        <w:autoSpaceDE/>
        <w:autoSpaceDN/>
        <w:rPr>
          <w:szCs w:val="24"/>
        </w:rPr>
      </w:pPr>
      <w:proofErr w:type="spellStart"/>
      <w:r w:rsidRPr="00ED740A">
        <w:rPr>
          <w:szCs w:val="24"/>
        </w:rPr>
        <w:t>telexer</w:t>
      </w:r>
      <w:proofErr w:type="spellEnd"/>
      <w:r w:rsidRPr="00ED740A">
        <w:rPr>
          <w:szCs w:val="24"/>
        </w:rPr>
        <w:t xml:space="preserve"> 1</w:t>
      </w:r>
      <w:r>
        <w:rPr>
          <w:szCs w:val="24"/>
        </w:rPr>
        <w:t>5</w:t>
      </w:r>
      <w:r w:rsidRPr="00ED740A">
        <w:rPr>
          <w:szCs w:val="24"/>
        </w:rPr>
        <w:t>0 mg</w:t>
      </w:r>
    </w:p>
    <w:p w14:paraId="15208720" w14:textId="77777777" w:rsidR="005866B8" w:rsidRPr="00ED740A" w:rsidRDefault="005866B8" w:rsidP="005866B8">
      <w:pPr>
        <w:widowControl/>
        <w:autoSpaceDE/>
        <w:autoSpaceDN/>
        <w:rPr>
          <w:noProof/>
          <w:shd w:val="clear" w:color="auto" w:fill="CCCCCC"/>
        </w:rPr>
      </w:pPr>
    </w:p>
    <w:p w14:paraId="1BEC805D" w14:textId="77777777" w:rsidR="005866B8" w:rsidRPr="00ED740A" w:rsidRDefault="005866B8" w:rsidP="005866B8">
      <w:pPr>
        <w:widowControl/>
        <w:autoSpaceDE/>
        <w:autoSpaceDN/>
        <w:rPr>
          <w:noProof/>
          <w:shd w:val="clear" w:color="auto" w:fill="CCCCCC"/>
        </w:rPr>
      </w:pPr>
    </w:p>
    <w:p w14:paraId="5B0529EE"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17.</w:t>
      </w:r>
      <w:r w:rsidRPr="00ED740A">
        <w:rPr>
          <w:b/>
          <w:noProof/>
          <w:szCs w:val="24"/>
        </w:rPr>
        <w:tab/>
        <w:t>UNIKALUS IDENTIFIKATORIUS – 2D BRŪKŠNINIS KODAS</w:t>
      </w:r>
    </w:p>
    <w:p w14:paraId="70266780" w14:textId="77777777" w:rsidR="005866B8" w:rsidRPr="00ED740A" w:rsidRDefault="005866B8" w:rsidP="005866B8">
      <w:pPr>
        <w:widowControl/>
        <w:autoSpaceDE/>
        <w:autoSpaceDN/>
        <w:rPr>
          <w:noProof/>
          <w:szCs w:val="24"/>
        </w:rPr>
      </w:pPr>
    </w:p>
    <w:p w14:paraId="0C5D83C0" w14:textId="77777777" w:rsidR="005866B8" w:rsidRPr="00ED740A" w:rsidRDefault="005866B8" w:rsidP="005866B8">
      <w:pPr>
        <w:widowControl/>
        <w:autoSpaceDE/>
        <w:autoSpaceDN/>
        <w:rPr>
          <w:noProof/>
          <w:shd w:val="clear" w:color="auto" w:fill="CCCCCC"/>
        </w:rPr>
      </w:pPr>
      <w:r w:rsidRPr="00ED740A">
        <w:rPr>
          <w:noProof/>
          <w:szCs w:val="24"/>
          <w:highlight w:val="lightGray"/>
        </w:rPr>
        <w:t>2D brūkšninis kodas su nurodytu unikaliu identifikatoriumi.</w:t>
      </w:r>
    </w:p>
    <w:p w14:paraId="7A94261A" w14:textId="77777777" w:rsidR="005866B8" w:rsidRPr="00ED740A" w:rsidRDefault="005866B8" w:rsidP="005866B8">
      <w:pPr>
        <w:widowControl/>
        <w:autoSpaceDE/>
        <w:autoSpaceDN/>
        <w:rPr>
          <w:noProof/>
          <w:shd w:val="clear" w:color="auto" w:fill="CCCCCC"/>
        </w:rPr>
      </w:pPr>
    </w:p>
    <w:p w14:paraId="2086ACFB" w14:textId="77777777" w:rsidR="005866B8" w:rsidRPr="00ED740A" w:rsidRDefault="005866B8" w:rsidP="005866B8">
      <w:pPr>
        <w:widowControl/>
        <w:autoSpaceDE/>
        <w:autoSpaceDN/>
        <w:rPr>
          <w:noProof/>
        </w:rPr>
      </w:pPr>
    </w:p>
    <w:p w14:paraId="69A6E4A2" w14:textId="77777777" w:rsidR="005866B8" w:rsidRPr="00ED740A" w:rsidRDefault="005866B8" w:rsidP="005866B8">
      <w:pPr>
        <w:keepNext/>
        <w:widowControl/>
        <w:pBdr>
          <w:top w:val="single" w:sz="4" w:space="1" w:color="auto"/>
          <w:left w:val="single" w:sz="4" w:space="4" w:color="auto"/>
          <w:bottom w:val="single" w:sz="4" w:space="1" w:color="auto"/>
          <w:right w:val="single" w:sz="4" w:space="4" w:color="auto"/>
        </w:pBdr>
        <w:tabs>
          <w:tab w:val="left" w:pos="0"/>
        </w:tabs>
        <w:autoSpaceDE/>
        <w:autoSpaceDN/>
        <w:outlineLvl w:val="0"/>
        <w:rPr>
          <w:i/>
          <w:noProof/>
          <w:szCs w:val="24"/>
        </w:rPr>
      </w:pPr>
      <w:r w:rsidRPr="00ED740A">
        <w:rPr>
          <w:b/>
          <w:noProof/>
          <w:szCs w:val="24"/>
        </w:rPr>
        <w:t>18.</w:t>
      </w:r>
      <w:r w:rsidRPr="00ED740A">
        <w:rPr>
          <w:b/>
          <w:noProof/>
          <w:szCs w:val="24"/>
        </w:rPr>
        <w:tab/>
        <w:t>UNIKALUS IDENTIFIKATORIUS – ŽMONĖMS SUPRANTAMI DUOMENYS</w:t>
      </w:r>
    </w:p>
    <w:p w14:paraId="429E17AF" w14:textId="77777777" w:rsidR="005866B8" w:rsidRPr="00ED740A" w:rsidRDefault="005866B8" w:rsidP="005866B8">
      <w:pPr>
        <w:widowControl/>
        <w:autoSpaceDE/>
        <w:autoSpaceDN/>
        <w:rPr>
          <w:noProof/>
          <w:szCs w:val="24"/>
        </w:rPr>
      </w:pPr>
    </w:p>
    <w:p w14:paraId="45FF5F94" w14:textId="77777777" w:rsidR="005866B8" w:rsidRPr="00ED740A" w:rsidRDefault="005866B8" w:rsidP="005866B8">
      <w:pPr>
        <w:widowControl/>
        <w:autoSpaceDE/>
        <w:autoSpaceDN/>
        <w:rPr>
          <w:szCs w:val="24"/>
        </w:rPr>
      </w:pPr>
      <w:r w:rsidRPr="00ED740A">
        <w:rPr>
          <w:szCs w:val="24"/>
        </w:rPr>
        <w:t>PC:</w:t>
      </w:r>
    </w:p>
    <w:p w14:paraId="710283C9" w14:textId="77777777" w:rsidR="005866B8" w:rsidRPr="00ED740A" w:rsidRDefault="005866B8" w:rsidP="005866B8">
      <w:pPr>
        <w:widowControl/>
        <w:autoSpaceDE/>
        <w:autoSpaceDN/>
        <w:rPr>
          <w:szCs w:val="24"/>
        </w:rPr>
      </w:pPr>
      <w:r w:rsidRPr="00ED740A">
        <w:rPr>
          <w:szCs w:val="24"/>
        </w:rPr>
        <w:t>SN:</w:t>
      </w:r>
    </w:p>
    <w:p w14:paraId="088699C1" w14:textId="77777777" w:rsidR="005866B8" w:rsidRPr="00ED740A" w:rsidRDefault="005866B8" w:rsidP="005866B8">
      <w:pPr>
        <w:widowControl/>
        <w:autoSpaceDE/>
        <w:autoSpaceDN/>
        <w:rPr>
          <w:szCs w:val="24"/>
        </w:rPr>
      </w:pPr>
      <w:r w:rsidRPr="00ED740A">
        <w:rPr>
          <w:szCs w:val="24"/>
          <w:highlight w:val="lightGray"/>
        </w:rPr>
        <w:t>NN:</w:t>
      </w:r>
    </w:p>
    <w:p w14:paraId="2EC52B99" w14:textId="77777777" w:rsidR="005866B8" w:rsidRPr="00ED740A" w:rsidRDefault="005866B8" w:rsidP="005866B8">
      <w:pPr>
        <w:widowControl/>
        <w:autoSpaceDE/>
        <w:autoSpaceDN/>
        <w:rPr>
          <w:noProof/>
        </w:rPr>
      </w:pPr>
    </w:p>
    <w:p w14:paraId="5D26660C" w14:textId="77777777" w:rsidR="005866B8" w:rsidRPr="00ED740A" w:rsidRDefault="005866B8" w:rsidP="005866B8">
      <w:pPr>
        <w:widowControl/>
        <w:autoSpaceDE/>
        <w:autoSpaceDN/>
        <w:rPr>
          <w:noProof/>
        </w:rPr>
      </w:pPr>
    </w:p>
    <w:p w14:paraId="2525AF8E" w14:textId="77777777" w:rsidR="005866B8" w:rsidRPr="00ED740A" w:rsidRDefault="005866B8" w:rsidP="005866B8">
      <w:pPr>
        <w:widowControl/>
        <w:autoSpaceDE/>
        <w:autoSpaceDN/>
        <w:rPr>
          <w:b/>
          <w:noProof/>
          <w:szCs w:val="24"/>
        </w:rPr>
      </w:pPr>
      <w:r w:rsidRPr="00ED740A">
        <w:rPr>
          <w:b/>
          <w:noProof/>
          <w:color w:val="FF0000"/>
          <w:szCs w:val="24"/>
        </w:rPr>
        <w:br w:type="page"/>
      </w:r>
    </w:p>
    <w:p w14:paraId="31CCA238" w14:textId="77777777" w:rsidR="005866B8" w:rsidRPr="00ED740A" w:rsidRDefault="005866B8" w:rsidP="005866B8">
      <w:pPr>
        <w:widowControl/>
        <w:shd w:val="clear" w:color="auto" w:fill="FFFFFF"/>
        <w:autoSpaceDE/>
        <w:autoSpaceDN/>
        <w:rPr>
          <w:szCs w:val="24"/>
        </w:rPr>
      </w:pPr>
      <w:r w:rsidRPr="00ED740A">
        <w:rPr>
          <w:szCs w:val="24"/>
        </w:rPr>
        <w:lastRenderedPageBreak/>
        <w:t>Sutrumpintas daugiakalbis ženklinimas tik EE, LV, LT.</w:t>
      </w:r>
    </w:p>
    <w:p w14:paraId="12780AB3" w14:textId="77777777" w:rsidR="005866B8" w:rsidRPr="00ED740A" w:rsidRDefault="005866B8" w:rsidP="005866B8">
      <w:pPr>
        <w:widowControl/>
        <w:autoSpaceDE/>
        <w:autoSpaceDN/>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626387A6" w14:textId="77777777" w:rsidTr="005866B8">
        <w:trPr>
          <w:trHeight w:val="785"/>
        </w:trPr>
        <w:tc>
          <w:tcPr>
            <w:tcW w:w="9287" w:type="dxa"/>
            <w:tcBorders>
              <w:bottom w:val="single" w:sz="4" w:space="0" w:color="auto"/>
            </w:tcBorders>
          </w:tcPr>
          <w:p w14:paraId="223F2C07" w14:textId="77777777" w:rsidR="005866B8" w:rsidRPr="00ED740A" w:rsidRDefault="005866B8" w:rsidP="005866B8">
            <w:pPr>
              <w:widowControl/>
              <w:autoSpaceDE/>
              <w:autoSpaceDN/>
              <w:rPr>
                <w:b/>
                <w:noProof/>
                <w:szCs w:val="24"/>
              </w:rPr>
            </w:pPr>
            <w:r w:rsidRPr="00ED740A">
              <w:rPr>
                <w:b/>
                <w:noProof/>
                <w:szCs w:val="24"/>
              </w:rPr>
              <w:t xml:space="preserve">MINIMALI </w:t>
            </w:r>
            <w:r w:rsidRPr="00ED740A">
              <w:rPr>
                <w:b/>
                <w:caps/>
                <w:noProof/>
                <w:szCs w:val="24"/>
              </w:rPr>
              <w:t xml:space="preserve">informacija ant </w:t>
            </w:r>
            <w:r w:rsidRPr="00ED740A">
              <w:rPr>
                <w:b/>
                <w:noProof/>
                <w:szCs w:val="24"/>
              </w:rPr>
              <w:t>LIZDINIŲ PLOKŠTELIŲ ARBA DVISLUOKSNIŲ JUOSTELIŲ</w:t>
            </w:r>
          </w:p>
          <w:p w14:paraId="6C88C874" w14:textId="77777777" w:rsidR="005866B8" w:rsidRPr="00ED740A" w:rsidRDefault="005866B8" w:rsidP="005866B8">
            <w:pPr>
              <w:widowControl/>
              <w:autoSpaceDE/>
              <w:autoSpaceDN/>
              <w:rPr>
                <w:b/>
                <w:noProof/>
                <w:szCs w:val="24"/>
              </w:rPr>
            </w:pPr>
          </w:p>
          <w:p w14:paraId="567F0805" w14:textId="77777777" w:rsidR="005866B8" w:rsidRPr="00ED740A" w:rsidRDefault="005866B8" w:rsidP="00AB677D">
            <w:pPr>
              <w:widowControl/>
              <w:autoSpaceDE/>
              <w:autoSpaceDN/>
              <w:rPr>
                <w:b/>
                <w:noProof/>
                <w:szCs w:val="24"/>
              </w:rPr>
            </w:pPr>
            <w:r w:rsidRPr="00ED740A">
              <w:rPr>
                <w:b/>
                <w:lang w:eastAsia="lt-LT"/>
              </w:rPr>
              <w:t>LIZDINĖ PLOKŠTELĖ</w:t>
            </w:r>
          </w:p>
        </w:tc>
      </w:tr>
    </w:tbl>
    <w:p w14:paraId="1F57D15C" w14:textId="77777777" w:rsidR="005866B8" w:rsidRPr="00ED740A" w:rsidRDefault="005866B8" w:rsidP="005866B8">
      <w:pPr>
        <w:widowControl/>
        <w:autoSpaceDE/>
        <w:autoSpaceDN/>
        <w:rPr>
          <w:b/>
          <w:noProof/>
          <w:szCs w:val="24"/>
        </w:rPr>
      </w:pPr>
    </w:p>
    <w:p w14:paraId="07077909"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57FF0E5F" w14:textId="77777777" w:rsidTr="005866B8">
        <w:tc>
          <w:tcPr>
            <w:tcW w:w="9287" w:type="dxa"/>
          </w:tcPr>
          <w:p w14:paraId="44BB141A"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1.</w:t>
            </w:r>
            <w:r w:rsidRPr="00ED740A">
              <w:rPr>
                <w:b/>
                <w:noProof/>
                <w:szCs w:val="24"/>
              </w:rPr>
              <w:tab/>
            </w:r>
            <w:r w:rsidRPr="00ED740A">
              <w:rPr>
                <w:b/>
                <w:caps/>
                <w:noProof/>
                <w:szCs w:val="24"/>
              </w:rPr>
              <w:t>Vaistinio preparato pavadinimas</w:t>
            </w:r>
          </w:p>
        </w:tc>
      </w:tr>
    </w:tbl>
    <w:p w14:paraId="6ED7460C" w14:textId="77777777" w:rsidR="005866B8" w:rsidRPr="00ED740A" w:rsidRDefault="005866B8" w:rsidP="005866B8">
      <w:pPr>
        <w:widowControl/>
        <w:autoSpaceDE/>
        <w:autoSpaceDN/>
        <w:ind w:left="567" w:hanging="567"/>
        <w:rPr>
          <w:noProof/>
          <w:szCs w:val="24"/>
        </w:rPr>
      </w:pPr>
    </w:p>
    <w:p w14:paraId="53A73E02" w14:textId="77777777" w:rsidR="005866B8" w:rsidRPr="00ED740A" w:rsidRDefault="005866B8" w:rsidP="005866B8">
      <w:pPr>
        <w:widowControl/>
        <w:autoSpaceDE/>
        <w:autoSpaceDN/>
        <w:rPr>
          <w:noProof/>
          <w:szCs w:val="24"/>
        </w:rPr>
      </w:pPr>
      <w:r w:rsidRPr="00ED740A">
        <w:rPr>
          <w:noProof/>
          <w:szCs w:val="24"/>
        </w:rPr>
        <w:t>TELEXER 1</w:t>
      </w:r>
      <w:r>
        <w:rPr>
          <w:noProof/>
          <w:szCs w:val="24"/>
        </w:rPr>
        <w:t>5</w:t>
      </w:r>
      <w:r w:rsidRPr="00ED740A">
        <w:rPr>
          <w:noProof/>
          <w:szCs w:val="24"/>
        </w:rPr>
        <w:t>0 mg kapsulės</w:t>
      </w:r>
    </w:p>
    <w:p w14:paraId="5202B21C" w14:textId="77777777" w:rsidR="005866B8" w:rsidRPr="00ED740A" w:rsidRDefault="005866B8" w:rsidP="005866B8">
      <w:pPr>
        <w:widowControl/>
        <w:autoSpaceDE/>
        <w:autoSpaceDN/>
        <w:rPr>
          <w:i/>
          <w:iCs/>
          <w:noProof/>
          <w:szCs w:val="24"/>
        </w:rPr>
      </w:pPr>
      <w:r w:rsidRPr="00ED740A">
        <w:rPr>
          <w:i/>
          <w:iCs/>
          <w:noProof/>
          <w:szCs w:val="24"/>
        </w:rPr>
        <w:t>dabigatranum etexilatum</w:t>
      </w:r>
    </w:p>
    <w:p w14:paraId="4C77BEC7" w14:textId="77777777" w:rsidR="005866B8" w:rsidRPr="00ED740A" w:rsidRDefault="005866B8" w:rsidP="005866B8">
      <w:pPr>
        <w:widowControl/>
        <w:autoSpaceDE/>
        <w:autoSpaceDN/>
        <w:rPr>
          <w:b/>
          <w:noProof/>
          <w:szCs w:val="24"/>
        </w:rPr>
      </w:pPr>
    </w:p>
    <w:p w14:paraId="28DEB3A2"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050FC963" w14:textId="77777777" w:rsidTr="005866B8">
        <w:tc>
          <w:tcPr>
            <w:tcW w:w="9287" w:type="dxa"/>
          </w:tcPr>
          <w:p w14:paraId="029E1171"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2.</w:t>
            </w:r>
            <w:r w:rsidRPr="00ED740A">
              <w:rPr>
                <w:b/>
                <w:noProof/>
                <w:szCs w:val="24"/>
              </w:rPr>
              <w:tab/>
            </w:r>
            <w:r w:rsidRPr="00ED740A">
              <w:rPr>
                <w:b/>
                <w:caps/>
                <w:noProof/>
                <w:snapToGrid w:val="0"/>
                <w:szCs w:val="24"/>
              </w:rPr>
              <w:t>REGISTRUOTOJO</w:t>
            </w:r>
            <w:r w:rsidRPr="00ED740A">
              <w:rPr>
                <w:b/>
                <w:caps/>
                <w:noProof/>
                <w:szCs w:val="24"/>
              </w:rPr>
              <w:t xml:space="preserve"> pavadinimas</w:t>
            </w:r>
          </w:p>
        </w:tc>
      </w:tr>
    </w:tbl>
    <w:p w14:paraId="49AD8A52" w14:textId="77777777" w:rsidR="005866B8" w:rsidRPr="00ED740A" w:rsidRDefault="005866B8" w:rsidP="005866B8">
      <w:pPr>
        <w:widowControl/>
        <w:autoSpaceDE/>
        <w:autoSpaceDN/>
        <w:rPr>
          <w:b/>
          <w:noProof/>
          <w:szCs w:val="24"/>
        </w:rPr>
      </w:pPr>
    </w:p>
    <w:p w14:paraId="21A054D5" w14:textId="77777777" w:rsidR="005866B8" w:rsidRPr="00ED740A" w:rsidRDefault="005866B8" w:rsidP="005866B8">
      <w:pPr>
        <w:widowControl/>
        <w:autoSpaceDE/>
        <w:autoSpaceDN/>
        <w:ind w:firstLine="1"/>
        <w:jc w:val="both"/>
        <w:rPr>
          <w:lang w:eastAsia="hu-HU"/>
        </w:rPr>
      </w:pPr>
      <w:proofErr w:type="spellStart"/>
      <w:r w:rsidRPr="00ED740A">
        <w:rPr>
          <w:lang w:eastAsia="hu-HU"/>
        </w:rPr>
        <w:t>Gedeon</w:t>
      </w:r>
      <w:proofErr w:type="spellEnd"/>
      <w:r w:rsidRPr="00ED740A">
        <w:rPr>
          <w:lang w:eastAsia="hu-HU"/>
        </w:rPr>
        <w:t xml:space="preserve"> </w:t>
      </w:r>
      <w:proofErr w:type="spellStart"/>
      <w:r w:rsidRPr="00ED740A">
        <w:rPr>
          <w:lang w:eastAsia="hu-HU"/>
        </w:rPr>
        <w:t>Richter</w:t>
      </w:r>
      <w:proofErr w:type="spellEnd"/>
      <w:r w:rsidRPr="00ED740A">
        <w:rPr>
          <w:lang w:eastAsia="hu-HU"/>
        </w:rPr>
        <w:t xml:space="preserve"> </w:t>
      </w:r>
      <w:proofErr w:type="spellStart"/>
      <w:r w:rsidRPr="00ED740A">
        <w:rPr>
          <w:lang w:eastAsia="hu-HU"/>
        </w:rPr>
        <w:t>Plc</w:t>
      </w:r>
      <w:proofErr w:type="spellEnd"/>
      <w:r w:rsidRPr="00ED740A">
        <w:rPr>
          <w:lang w:eastAsia="hu-HU"/>
        </w:rPr>
        <w:t>.</w:t>
      </w:r>
    </w:p>
    <w:p w14:paraId="1EE32CE6" w14:textId="77777777" w:rsidR="005866B8" w:rsidRPr="00ED740A" w:rsidRDefault="005866B8" w:rsidP="005866B8">
      <w:pPr>
        <w:widowControl/>
        <w:autoSpaceDE/>
        <w:autoSpaceDN/>
        <w:rPr>
          <w:noProof/>
          <w:szCs w:val="24"/>
        </w:rPr>
      </w:pPr>
    </w:p>
    <w:p w14:paraId="0C3E2BE7" w14:textId="77777777" w:rsidR="005866B8" w:rsidRPr="00ED740A" w:rsidRDefault="005866B8" w:rsidP="005866B8">
      <w:pPr>
        <w:widowControl/>
        <w:autoSpaceDE/>
        <w:autoSpaceDN/>
        <w:rPr>
          <w:szCs w:val="24"/>
        </w:rPr>
      </w:pPr>
      <w:r w:rsidRPr="00ED740A">
        <w:rPr>
          <w:szCs w:val="24"/>
        </w:rPr>
        <w:t>((RG emblem</w:t>
      </w:r>
      <w:r>
        <w:rPr>
          <w:szCs w:val="24"/>
        </w:rPr>
        <w:t>a</w:t>
      </w:r>
      <w:r w:rsidRPr="00ED740A">
        <w:rPr>
          <w:szCs w:val="24"/>
        </w:rPr>
        <w:t>))</w:t>
      </w:r>
    </w:p>
    <w:p w14:paraId="4827072C" w14:textId="77777777" w:rsidR="005866B8" w:rsidRPr="00ED740A" w:rsidRDefault="005866B8" w:rsidP="005866B8">
      <w:pPr>
        <w:widowControl/>
        <w:autoSpaceDE/>
        <w:autoSpaceDN/>
        <w:rPr>
          <w:b/>
          <w:noProof/>
          <w:szCs w:val="24"/>
        </w:rPr>
      </w:pPr>
    </w:p>
    <w:p w14:paraId="1C4AFD0D"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749D1336" w14:textId="77777777" w:rsidTr="005866B8">
        <w:tc>
          <w:tcPr>
            <w:tcW w:w="9287" w:type="dxa"/>
          </w:tcPr>
          <w:p w14:paraId="03DA9BF1"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3.</w:t>
            </w:r>
            <w:r w:rsidRPr="00ED740A">
              <w:rPr>
                <w:b/>
                <w:noProof/>
                <w:szCs w:val="24"/>
              </w:rPr>
              <w:tab/>
            </w:r>
            <w:r w:rsidRPr="00ED740A">
              <w:rPr>
                <w:b/>
                <w:caps/>
                <w:noProof/>
                <w:szCs w:val="24"/>
              </w:rPr>
              <w:t>tinkamumo laikas</w:t>
            </w:r>
          </w:p>
        </w:tc>
      </w:tr>
    </w:tbl>
    <w:p w14:paraId="48F6F454" w14:textId="77777777" w:rsidR="005866B8" w:rsidRPr="00ED740A" w:rsidRDefault="005866B8" w:rsidP="005866B8">
      <w:pPr>
        <w:widowControl/>
        <w:autoSpaceDE/>
        <w:autoSpaceDN/>
        <w:rPr>
          <w:b/>
          <w:noProof/>
          <w:szCs w:val="24"/>
        </w:rPr>
      </w:pPr>
    </w:p>
    <w:p w14:paraId="45082224" w14:textId="77777777" w:rsidR="005866B8" w:rsidRPr="00ED740A" w:rsidRDefault="005866B8" w:rsidP="005866B8">
      <w:pPr>
        <w:widowControl/>
        <w:autoSpaceDE/>
        <w:autoSpaceDN/>
        <w:rPr>
          <w:noProof/>
          <w:szCs w:val="24"/>
        </w:rPr>
      </w:pPr>
      <w:r w:rsidRPr="00ED740A">
        <w:rPr>
          <w:rFonts w:ascii="Arial" w:hAnsi="Arial" w:cs="Arial"/>
          <w:noProof/>
          <w:vanish/>
          <w:szCs w:val="24"/>
          <w:highlight w:val="lightGray"/>
        </w:rPr>
        <w:t>[</w:t>
      </w:r>
      <w:r w:rsidRPr="00ED740A">
        <w:rPr>
          <w:noProof/>
          <w:vanish/>
          <w:szCs w:val="24"/>
          <w:highlight w:val="lightGray"/>
        </w:rPr>
        <w:t>EXP</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highlight w:val="lightGray"/>
        </w:rPr>
        <w:t>{mm/MMMM}</w:t>
      </w:r>
    </w:p>
    <w:p w14:paraId="6412A0EF" w14:textId="77777777" w:rsidR="005866B8" w:rsidRPr="00ED740A" w:rsidRDefault="005866B8" w:rsidP="005866B8">
      <w:pPr>
        <w:widowControl/>
        <w:autoSpaceDE/>
        <w:autoSpaceDN/>
        <w:rPr>
          <w:noProof/>
          <w:szCs w:val="24"/>
        </w:rPr>
      </w:pPr>
    </w:p>
    <w:p w14:paraId="39B4D335" w14:textId="77777777" w:rsidR="005866B8" w:rsidRPr="00ED740A" w:rsidRDefault="005866B8" w:rsidP="005866B8">
      <w:pPr>
        <w:widowControl/>
        <w:autoSpaceDE/>
        <w:autoSpaceDN/>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409855E3" w14:textId="77777777" w:rsidTr="005866B8">
        <w:tc>
          <w:tcPr>
            <w:tcW w:w="9287" w:type="dxa"/>
          </w:tcPr>
          <w:p w14:paraId="69175EAF"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4.</w:t>
            </w:r>
            <w:r w:rsidRPr="00ED740A">
              <w:rPr>
                <w:b/>
                <w:noProof/>
                <w:szCs w:val="24"/>
              </w:rPr>
              <w:tab/>
            </w:r>
            <w:r w:rsidRPr="00ED740A">
              <w:rPr>
                <w:b/>
                <w:caps/>
                <w:noProof/>
                <w:szCs w:val="24"/>
              </w:rPr>
              <w:t>serijos numeris</w:t>
            </w:r>
          </w:p>
        </w:tc>
      </w:tr>
    </w:tbl>
    <w:p w14:paraId="2F23B80A" w14:textId="77777777" w:rsidR="005866B8" w:rsidRPr="00ED740A" w:rsidRDefault="005866B8" w:rsidP="005866B8">
      <w:pPr>
        <w:widowControl/>
        <w:autoSpaceDE/>
        <w:autoSpaceDN/>
        <w:ind w:right="113"/>
        <w:rPr>
          <w:i/>
          <w:noProof/>
          <w:szCs w:val="24"/>
          <w:highlight w:val="yellow"/>
        </w:rPr>
      </w:pPr>
    </w:p>
    <w:p w14:paraId="0858118E" w14:textId="77777777" w:rsidR="005866B8" w:rsidRPr="00ED740A" w:rsidRDefault="005866B8" w:rsidP="005866B8">
      <w:pPr>
        <w:widowControl/>
        <w:autoSpaceDE/>
        <w:autoSpaceDN/>
        <w:ind w:right="113"/>
        <w:rPr>
          <w:noProof/>
          <w:szCs w:val="24"/>
        </w:rPr>
      </w:pPr>
      <w:r w:rsidRPr="00ED740A">
        <w:rPr>
          <w:rFonts w:ascii="Arial" w:hAnsi="Arial" w:cs="Arial"/>
          <w:noProof/>
          <w:vanish/>
          <w:szCs w:val="24"/>
          <w:highlight w:val="lightGray"/>
        </w:rPr>
        <w:t>[</w:t>
      </w:r>
      <w:r w:rsidRPr="00ED740A">
        <w:rPr>
          <w:noProof/>
          <w:vanish/>
          <w:szCs w:val="24"/>
          <w:highlight w:val="lightGray"/>
        </w:rPr>
        <w:t>Lot</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iCs/>
          <w:szCs w:val="18"/>
          <w:highlight w:val="lightGray"/>
        </w:rPr>
        <w:t>{numeris}</w:t>
      </w:r>
    </w:p>
    <w:p w14:paraId="35A637B9" w14:textId="77777777" w:rsidR="005866B8" w:rsidRPr="00ED740A" w:rsidRDefault="005866B8" w:rsidP="005866B8">
      <w:pPr>
        <w:widowControl/>
        <w:autoSpaceDE/>
        <w:autoSpaceDN/>
        <w:ind w:right="113"/>
        <w:rPr>
          <w:noProof/>
          <w:szCs w:val="24"/>
        </w:rPr>
      </w:pPr>
    </w:p>
    <w:p w14:paraId="44B48475" w14:textId="77777777" w:rsidR="005866B8" w:rsidRPr="00ED740A" w:rsidRDefault="005866B8" w:rsidP="005866B8">
      <w:pPr>
        <w:widowControl/>
        <w:autoSpaceDE/>
        <w:autoSpaceDN/>
        <w:ind w:right="113"/>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2835FE4B" w14:textId="77777777" w:rsidTr="005866B8">
        <w:tc>
          <w:tcPr>
            <w:tcW w:w="9287" w:type="dxa"/>
          </w:tcPr>
          <w:p w14:paraId="5C4A4495"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5.</w:t>
            </w:r>
            <w:r w:rsidRPr="00ED740A">
              <w:rPr>
                <w:b/>
                <w:noProof/>
                <w:szCs w:val="24"/>
              </w:rPr>
              <w:tab/>
              <w:t>KITA</w:t>
            </w:r>
          </w:p>
        </w:tc>
      </w:tr>
    </w:tbl>
    <w:p w14:paraId="3A6947E2" w14:textId="77777777" w:rsidR="005866B8" w:rsidRPr="00ED740A" w:rsidRDefault="005866B8" w:rsidP="005866B8">
      <w:pPr>
        <w:widowControl/>
        <w:autoSpaceDE/>
        <w:autoSpaceDN/>
        <w:ind w:right="113"/>
        <w:rPr>
          <w:noProof/>
          <w:szCs w:val="24"/>
        </w:rPr>
      </w:pPr>
    </w:p>
    <w:p w14:paraId="73F76B43" w14:textId="77777777" w:rsidR="005866B8" w:rsidRPr="00ED740A" w:rsidRDefault="005866B8" w:rsidP="005866B8">
      <w:pPr>
        <w:widowControl/>
        <w:autoSpaceDE/>
        <w:autoSpaceDN/>
        <w:ind w:right="113"/>
        <w:rPr>
          <w:noProof/>
          <w:szCs w:val="24"/>
        </w:rPr>
      </w:pPr>
    </w:p>
    <w:p w14:paraId="75DAD216" w14:textId="77777777" w:rsidR="005866B8" w:rsidRPr="00ED740A" w:rsidRDefault="005866B8" w:rsidP="005866B8">
      <w:pPr>
        <w:widowControl/>
        <w:autoSpaceDE/>
        <w:autoSpaceDN/>
        <w:rPr>
          <w:noProof/>
          <w:szCs w:val="24"/>
        </w:rPr>
      </w:pPr>
      <w:r w:rsidRPr="00ED740A">
        <w:rPr>
          <w:noProof/>
          <w:szCs w:val="24"/>
        </w:rPr>
        <w:br w:type="page"/>
      </w:r>
    </w:p>
    <w:p w14:paraId="66BA93CB" w14:textId="77777777" w:rsidR="005866B8" w:rsidRPr="00ED740A" w:rsidRDefault="005866B8" w:rsidP="005866B8">
      <w:pPr>
        <w:widowControl/>
        <w:shd w:val="clear" w:color="auto" w:fill="FFFFFF"/>
        <w:autoSpaceDE/>
        <w:autoSpaceDN/>
        <w:rPr>
          <w:szCs w:val="24"/>
        </w:rPr>
      </w:pPr>
      <w:r w:rsidRPr="00ED740A">
        <w:rPr>
          <w:szCs w:val="24"/>
        </w:rPr>
        <w:lastRenderedPageBreak/>
        <w:t>Sutrumpintas daugiakalbis ženklinimas tik EE, LV, LT.</w:t>
      </w:r>
    </w:p>
    <w:p w14:paraId="1EC4D20D" w14:textId="77777777" w:rsidR="005866B8" w:rsidRPr="00ED740A" w:rsidRDefault="005866B8" w:rsidP="005866B8">
      <w:pPr>
        <w:widowControl/>
        <w:autoSpaceDE/>
        <w:autoSpaceDN/>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403D1387" w14:textId="77777777" w:rsidTr="005866B8">
        <w:trPr>
          <w:trHeight w:val="785"/>
        </w:trPr>
        <w:tc>
          <w:tcPr>
            <w:tcW w:w="9287" w:type="dxa"/>
            <w:tcBorders>
              <w:bottom w:val="single" w:sz="4" w:space="0" w:color="auto"/>
            </w:tcBorders>
          </w:tcPr>
          <w:p w14:paraId="7FBB077F" w14:textId="77777777" w:rsidR="005866B8" w:rsidRPr="00ED740A" w:rsidRDefault="005866B8" w:rsidP="005866B8">
            <w:pPr>
              <w:widowControl/>
              <w:autoSpaceDE/>
              <w:autoSpaceDN/>
              <w:rPr>
                <w:b/>
                <w:noProof/>
                <w:szCs w:val="24"/>
              </w:rPr>
            </w:pPr>
            <w:r w:rsidRPr="00ED740A">
              <w:rPr>
                <w:b/>
                <w:noProof/>
                <w:szCs w:val="24"/>
              </w:rPr>
              <w:t xml:space="preserve">MINIMALI </w:t>
            </w:r>
            <w:r w:rsidRPr="00ED740A">
              <w:rPr>
                <w:b/>
                <w:caps/>
                <w:noProof/>
                <w:szCs w:val="24"/>
              </w:rPr>
              <w:t xml:space="preserve">informacija ant </w:t>
            </w:r>
            <w:r w:rsidRPr="00ED740A">
              <w:rPr>
                <w:b/>
                <w:noProof/>
                <w:szCs w:val="24"/>
              </w:rPr>
              <w:t>LIZDINIŲ PLOKŠTELIŲ ARBA DVISLUOKSNIŲ JUOSTELIŲ</w:t>
            </w:r>
          </w:p>
          <w:p w14:paraId="451B9DFB" w14:textId="77777777" w:rsidR="005866B8" w:rsidRPr="00ED740A" w:rsidRDefault="005866B8" w:rsidP="005866B8">
            <w:pPr>
              <w:widowControl/>
              <w:autoSpaceDE/>
              <w:autoSpaceDN/>
              <w:rPr>
                <w:b/>
                <w:noProof/>
                <w:szCs w:val="24"/>
              </w:rPr>
            </w:pPr>
          </w:p>
          <w:p w14:paraId="4F886FFD" w14:textId="1A9A49CB" w:rsidR="005866B8" w:rsidRPr="00ED740A" w:rsidRDefault="004A33EF" w:rsidP="007E4A6A">
            <w:pPr>
              <w:widowControl/>
              <w:autoSpaceDE/>
              <w:autoSpaceDN/>
              <w:rPr>
                <w:b/>
                <w:noProof/>
                <w:szCs w:val="24"/>
              </w:rPr>
            </w:pPr>
            <w:r>
              <w:rPr>
                <w:rFonts w:cs="Calibri"/>
                <w:b/>
                <w:caps/>
                <w:noProof/>
                <w:szCs w:val="24"/>
                <w:lang w:val="en-GB"/>
              </w:rPr>
              <w:t xml:space="preserve">PERFORUOTA </w:t>
            </w:r>
            <w:r w:rsidR="005866B8" w:rsidRPr="00ED740A">
              <w:rPr>
                <w:rFonts w:cs="Calibri"/>
                <w:b/>
                <w:caps/>
                <w:noProof/>
                <w:szCs w:val="24"/>
                <w:lang w:val="en-GB"/>
              </w:rPr>
              <w:t>lizdinė plokštelė</w:t>
            </w:r>
          </w:p>
        </w:tc>
      </w:tr>
    </w:tbl>
    <w:p w14:paraId="0222FAFD" w14:textId="77777777" w:rsidR="005866B8" w:rsidRPr="00ED740A" w:rsidRDefault="005866B8" w:rsidP="005866B8">
      <w:pPr>
        <w:widowControl/>
        <w:autoSpaceDE/>
        <w:autoSpaceDN/>
        <w:rPr>
          <w:b/>
          <w:noProof/>
          <w:szCs w:val="24"/>
        </w:rPr>
      </w:pPr>
    </w:p>
    <w:p w14:paraId="13036054"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41570B96" w14:textId="77777777" w:rsidTr="005866B8">
        <w:tc>
          <w:tcPr>
            <w:tcW w:w="9287" w:type="dxa"/>
          </w:tcPr>
          <w:p w14:paraId="039334A3"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1.</w:t>
            </w:r>
            <w:r w:rsidRPr="00ED740A">
              <w:rPr>
                <w:b/>
                <w:noProof/>
                <w:szCs w:val="24"/>
              </w:rPr>
              <w:tab/>
            </w:r>
            <w:r w:rsidRPr="00ED740A">
              <w:rPr>
                <w:b/>
                <w:caps/>
                <w:noProof/>
                <w:szCs w:val="24"/>
              </w:rPr>
              <w:t>Vaistinio preparato pavadinimas</w:t>
            </w:r>
          </w:p>
        </w:tc>
      </w:tr>
    </w:tbl>
    <w:p w14:paraId="43644013" w14:textId="77777777" w:rsidR="005866B8" w:rsidRPr="00ED740A" w:rsidRDefault="005866B8" w:rsidP="005866B8">
      <w:pPr>
        <w:widowControl/>
        <w:autoSpaceDE/>
        <w:autoSpaceDN/>
        <w:ind w:left="567" w:hanging="567"/>
        <w:rPr>
          <w:noProof/>
          <w:szCs w:val="24"/>
        </w:rPr>
      </w:pPr>
    </w:p>
    <w:p w14:paraId="77FAF6C9" w14:textId="77777777" w:rsidR="005866B8" w:rsidRPr="00ED740A" w:rsidRDefault="005866B8" w:rsidP="005866B8">
      <w:pPr>
        <w:widowControl/>
        <w:autoSpaceDE/>
        <w:autoSpaceDN/>
        <w:rPr>
          <w:noProof/>
          <w:szCs w:val="24"/>
        </w:rPr>
      </w:pPr>
      <w:r w:rsidRPr="00ED740A">
        <w:rPr>
          <w:noProof/>
          <w:szCs w:val="24"/>
        </w:rPr>
        <w:t>TELEXER 1</w:t>
      </w:r>
      <w:r>
        <w:rPr>
          <w:noProof/>
          <w:szCs w:val="24"/>
        </w:rPr>
        <w:t>5</w:t>
      </w:r>
      <w:r w:rsidRPr="00ED740A">
        <w:rPr>
          <w:noProof/>
          <w:szCs w:val="24"/>
        </w:rPr>
        <w:t>0 mg kapsulės</w:t>
      </w:r>
    </w:p>
    <w:p w14:paraId="71DA6DB5" w14:textId="77777777" w:rsidR="005866B8" w:rsidRPr="00ED740A" w:rsidRDefault="005866B8" w:rsidP="005866B8">
      <w:pPr>
        <w:widowControl/>
        <w:autoSpaceDE/>
        <w:autoSpaceDN/>
        <w:rPr>
          <w:i/>
          <w:iCs/>
          <w:noProof/>
          <w:szCs w:val="24"/>
        </w:rPr>
      </w:pPr>
      <w:r w:rsidRPr="00ED740A">
        <w:rPr>
          <w:i/>
          <w:iCs/>
          <w:noProof/>
          <w:szCs w:val="24"/>
        </w:rPr>
        <w:t>dabigatranum etexilatum</w:t>
      </w:r>
    </w:p>
    <w:p w14:paraId="63AFC026" w14:textId="77777777" w:rsidR="005866B8" w:rsidRPr="00ED740A" w:rsidRDefault="005866B8" w:rsidP="005866B8">
      <w:pPr>
        <w:widowControl/>
        <w:autoSpaceDE/>
        <w:autoSpaceDN/>
        <w:rPr>
          <w:b/>
          <w:noProof/>
          <w:szCs w:val="24"/>
        </w:rPr>
      </w:pPr>
    </w:p>
    <w:p w14:paraId="686B5455"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29EEBDBE" w14:textId="77777777" w:rsidTr="005866B8">
        <w:tc>
          <w:tcPr>
            <w:tcW w:w="9287" w:type="dxa"/>
          </w:tcPr>
          <w:p w14:paraId="788F3B9C"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2.</w:t>
            </w:r>
            <w:r w:rsidRPr="00ED740A">
              <w:rPr>
                <w:b/>
                <w:noProof/>
                <w:szCs w:val="24"/>
              </w:rPr>
              <w:tab/>
            </w:r>
            <w:r w:rsidRPr="00ED740A">
              <w:rPr>
                <w:b/>
                <w:caps/>
                <w:noProof/>
                <w:snapToGrid w:val="0"/>
                <w:szCs w:val="24"/>
              </w:rPr>
              <w:t>REGISTRUOTOJO</w:t>
            </w:r>
            <w:r w:rsidRPr="00ED740A">
              <w:rPr>
                <w:b/>
                <w:caps/>
                <w:noProof/>
                <w:szCs w:val="24"/>
              </w:rPr>
              <w:t xml:space="preserve"> pavadinimas</w:t>
            </w:r>
          </w:p>
        </w:tc>
      </w:tr>
    </w:tbl>
    <w:p w14:paraId="46F1F56B" w14:textId="77777777" w:rsidR="005866B8" w:rsidRPr="00ED740A" w:rsidRDefault="005866B8" w:rsidP="005866B8">
      <w:pPr>
        <w:widowControl/>
        <w:autoSpaceDE/>
        <w:autoSpaceDN/>
        <w:rPr>
          <w:b/>
          <w:noProof/>
          <w:szCs w:val="24"/>
        </w:rPr>
      </w:pPr>
    </w:p>
    <w:p w14:paraId="4B60EA14" w14:textId="77777777" w:rsidR="005866B8" w:rsidRPr="00ED740A" w:rsidRDefault="005866B8" w:rsidP="005866B8">
      <w:pPr>
        <w:widowControl/>
        <w:autoSpaceDE/>
        <w:autoSpaceDN/>
        <w:ind w:firstLine="1"/>
        <w:jc w:val="both"/>
        <w:rPr>
          <w:lang w:eastAsia="hu-HU"/>
        </w:rPr>
      </w:pPr>
      <w:proofErr w:type="spellStart"/>
      <w:r w:rsidRPr="00ED740A">
        <w:rPr>
          <w:lang w:eastAsia="hu-HU"/>
        </w:rPr>
        <w:t>Gedeon</w:t>
      </w:r>
      <w:proofErr w:type="spellEnd"/>
      <w:r w:rsidRPr="00ED740A">
        <w:rPr>
          <w:lang w:eastAsia="hu-HU"/>
        </w:rPr>
        <w:t xml:space="preserve"> </w:t>
      </w:r>
      <w:proofErr w:type="spellStart"/>
      <w:r w:rsidRPr="00ED740A">
        <w:rPr>
          <w:lang w:eastAsia="hu-HU"/>
        </w:rPr>
        <w:t>Richter</w:t>
      </w:r>
      <w:proofErr w:type="spellEnd"/>
      <w:r w:rsidRPr="00ED740A">
        <w:rPr>
          <w:lang w:eastAsia="hu-HU"/>
        </w:rPr>
        <w:t xml:space="preserve"> </w:t>
      </w:r>
      <w:proofErr w:type="spellStart"/>
      <w:r w:rsidRPr="00ED740A">
        <w:rPr>
          <w:lang w:eastAsia="hu-HU"/>
        </w:rPr>
        <w:t>Plc</w:t>
      </w:r>
      <w:proofErr w:type="spellEnd"/>
      <w:r w:rsidRPr="00ED740A">
        <w:rPr>
          <w:lang w:eastAsia="hu-HU"/>
        </w:rPr>
        <w:t>.</w:t>
      </w:r>
    </w:p>
    <w:p w14:paraId="6000E3CB" w14:textId="77777777" w:rsidR="005866B8" w:rsidRPr="00ED740A" w:rsidRDefault="005866B8" w:rsidP="005866B8">
      <w:pPr>
        <w:widowControl/>
        <w:autoSpaceDE/>
        <w:autoSpaceDN/>
        <w:rPr>
          <w:noProof/>
          <w:szCs w:val="24"/>
        </w:rPr>
      </w:pPr>
    </w:p>
    <w:p w14:paraId="1D2FDD7B" w14:textId="77777777" w:rsidR="005866B8" w:rsidRPr="00ED740A" w:rsidRDefault="005866B8" w:rsidP="005866B8">
      <w:pPr>
        <w:widowControl/>
        <w:autoSpaceDE/>
        <w:autoSpaceDN/>
        <w:rPr>
          <w:szCs w:val="24"/>
        </w:rPr>
      </w:pPr>
      <w:r w:rsidRPr="00ED740A">
        <w:rPr>
          <w:szCs w:val="24"/>
        </w:rPr>
        <w:t>((RG emblem</w:t>
      </w:r>
      <w:r>
        <w:rPr>
          <w:szCs w:val="24"/>
        </w:rPr>
        <w:t>a</w:t>
      </w:r>
      <w:r w:rsidRPr="00ED740A">
        <w:rPr>
          <w:szCs w:val="24"/>
        </w:rPr>
        <w:t>))</w:t>
      </w:r>
    </w:p>
    <w:p w14:paraId="50507F64" w14:textId="77777777" w:rsidR="005866B8" w:rsidRPr="00ED740A" w:rsidRDefault="005866B8" w:rsidP="005866B8">
      <w:pPr>
        <w:widowControl/>
        <w:autoSpaceDE/>
        <w:autoSpaceDN/>
        <w:rPr>
          <w:b/>
          <w:noProof/>
          <w:szCs w:val="24"/>
        </w:rPr>
      </w:pPr>
    </w:p>
    <w:p w14:paraId="3B33F2A6" w14:textId="77777777" w:rsidR="005866B8" w:rsidRPr="00ED740A" w:rsidRDefault="005866B8" w:rsidP="005866B8">
      <w:pPr>
        <w:widowControl/>
        <w:autoSpaceDE/>
        <w:autoSpaceDN/>
        <w:rPr>
          <w:b/>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74BEF225" w14:textId="77777777" w:rsidTr="005866B8">
        <w:tc>
          <w:tcPr>
            <w:tcW w:w="9287" w:type="dxa"/>
          </w:tcPr>
          <w:p w14:paraId="52F0A38B"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3.</w:t>
            </w:r>
            <w:r w:rsidRPr="00ED740A">
              <w:rPr>
                <w:b/>
                <w:noProof/>
                <w:szCs w:val="24"/>
              </w:rPr>
              <w:tab/>
            </w:r>
            <w:r w:rsidRPr="00ED740A">
              <w:rPr>
                <w:b/>
                <w:caps/>
                <w:noProof/>
                <w:szCs w:val="24"/>
              </w:rPr>
              <w:t>tinkamumo laikas</w:t>
            </w:r>
          </w:p>
        </w:tc>
      </w:tr>
    </w:tbl>
    <w:p w14:paraId="5C5C6FCC" w14:textId="77777777" w:rsidR="005866B8" w:rsidRPr="00ED740A" w:rsidRDefault="005866B8" w:rsidP="005866B8">
      <w:pPr>
        <w:widowControl/>
        <w:autoSpaceDE/>
        <w:autoSpaceDN/>
        <w:rPr>
          <w:b/>
          <w:noProof/>
          <w:szCs w:val="24"/>
        </w:rPr>
      </w:pPr>
    </w:p>
    <w:p w14:paraId="6139D6C6" w14:textId="77777777" w:rsidR="005866B8" w:rsidRPr="00ED740A" w:rsidRDefault="005866B8" w:rsidP="005866B8">
      <w:pPr>
        <w:widowControl/>
        <w:autoSpaceDE/>
        <w:autoSpaceDN/>
        <w:rPr>
          <w:noProof/>
          <w:szCs w:val="24"/>
        </w:rPr>
      </w:pPr>
      <w:r w:rsidRPr="00ED740A">
        <w:rPr>
          <w:rFonts w:ascii="Arial" w:hAnsi="Arial" w:cs="Arial"/>
          <w:noProof/>
          <w:vanish/>
          <w:szCs w:val="24"/>
          <w:highlight w:val="lightGray"/>
        </w:rPr>
        <w:t>[</w:t>
      </w:r>
      <w:r w:rsidRPr="00ED740A">
        <w:rPr>
          <w:noProof/>
          <w:vanish/>
          <w:szCs w:val="24"/>
          <w:highlight w:val="lightGray"/>
        </w:rPr>
        <w:t>EXP</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highlight w:val="lightGray"/>
        </w:rPr>
        <w:t>{mm/MMMM}</w:t>
      </w:r>
    </w:p>
    <w:p w14:paraId="02F158D4" w14:textId="77777777" w:rsidR="005866B8" w:rsidRPr="00ED740A" w:rsidRDefault="005866B8" w:rsidP="005866B8">
      <w:pPr>
        <w:widowControl/>
        <w:autoSpaceDE/>
        <w:autoSpaceDN/>
        <w:rPr>
          <w:noProof/>
          <w:szCs w:val="24"/>
        </w:rPr>
      </w:pPr>
    </w:p>
    <w:p w14:paraId="7FE969E5" w14:textId="77777777" w:rsidR="005866B8" w:rsidRPr="00ED740A" w:rsidRDefault="005866B8" w:rsidP="005866B8">
      <w:pPr>
        <w:widowControl/>
        <w:autoSpaceDE/>
        <w:autoSpaceDN/>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17F89681" w14:textId="77777777" w:rsidTr="005866B8">
        <w:tc>
          <w:tcPr>
            <w:tcW w:w="9287" w:type="dxa"/>
          </w:tcPr>
          <w:p w14:paraId="38906ED4"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4.</w:t>
            </w:r>
            <w:r w:rsidRPr="00ED740A">
              <w:rPr>
                <w:b/>
                <w:noProof/>
                <w:szCs w:val="24"/>
              </w:rPr>
              <w:tab/>
            </w:r>
            <w:r w:rsidRPr="00ED740A">
              <w:rPr>
                <w:b/>
                <w:caps/>
                <w:noProof/>
                <w:szCs w:val="24"/>
              </w:rPr>
              <w:t>serijos numeris</w:t>
            </w:r>
          </w:p>
        </w:tc>
      </w:tr>
    </w:tbl>
    <w:p w14:paraId="36B2A463" w14:textId="77777777" w:rsidR="005866B8" w:rsidRPr="00ED740A" w:rsidRDefault="005866B8" w:rsidP="005866B8">
      <w:pPr>
        <w:widowControl/>
        <w:autoSpaceDE/>
        <w:autoSpaceDN/>
        <w:ind w:right="113"/>
        <w:rPr>
          <w:i/>
          <w:noProof/>
          <w:szCs w:val="24"/>
          <w:highlight w:val="yellow"/>
        </w:rPr>
      </w:pPr>
    </w:p>
    <w:p w14:paraId="7E59356A" w14:textId="77777777" w:rsidR="005866B8" w:rsidRPr="00ED740A" w:rsidRDefault="005866B8" w:rsidP="005866B8">
      <w:pPr>
        <w:widowControl/>
        <w:autoSpaceDE/>
        <w:autoSpaceDN/>
        <w:ind w:right="113"/>
        <w:rPr>
          <w:noProof/>
          <w:szCs w:val="24"/>
        </w:rPr>
      </w:pPr>
      <w:r w:rsidRPr="00ED740A">
        <w:rPr>
          <w:rFonts w:ascii="Arial" w:hAnsi="Arial" w:cs="Arial"/>
          <w:noProof/>
          <w:vanish/>
          <w:szCs w:val="24"/>
          <w:highlight w:val="lightGray"/>
        </w:rPr>
        <w:t>[</w:t>
      </w:r>
      <w:r w:rsidRPr="00ED740A">
        <w:rPr>
          <w:noProof/>
          <w:vanish/>
          <w:szCs w:val="24"/>
          <w:highlight w:val="lightGray"/>
        </w:rPr>
        <w:t>Lot</w:t>
      </w:r>
      <w:r w:rsidRPr="00ED740A">
        <w:rPr>
          <w:rFonts w:ascii="Arial" w:hAnsi="Arial" w:cs="Arial"/>
          <w:noProof/>
          <w:vanish/>
          <w:szCs w:val="24"/>
          <w:highlight w:val="lightGray"/>
        </w:rPr>
        <w:t>]</w:t>
      </w:r>
      <w:r w:rsidRPr="00ED740A">
        <w:rPr>
          <w:noProof/>
          <w:vanish/>
          <w:szCs w:val="24"/>
          <w:highlight w:val="lightGray"/>
        </w:rPr>
        <w:t xml:space="preserve"> </w:t>
      </w:r>
      <w:r w:rsidRPr="00ED740A">
        <w:rPr>
          <w:i/>
          <w:iCs/>
          <w:szCs w:val="18"/>
          <w:highlight w:val="lightGray"/>
        </w:rPr>
        <w:t>{numeris}</w:t>
      </w:r>
    </w:p>
    <w:p w14:paraId="3F632057" w14:textId="77777777" w:rsidR="005866B8" w:rsidRPr="00ED740A" w:rsidRDefault="005866B8" w:rsidP="005866B8">
      <w:pPr>
        <w:widowControl/>
        <w:autoSpaceDE/>
        <w:autoSpaceDN/>
        <w:ind w:right="113"/>
        <w:rPr>
          <w:noProof/>
          <w:szCs w:val="24"/>
        </w:rPr>
      </w:pPr>
    </w:p>
    <w:p w14:paraId="58DC74C2" w14:textId="77777777" w:rsidR="005866B8" w:rsidRPr="00ED740A" w:rsidRDefault="005866B8" w:rsidP="005866B8">
      <w:pPr>
        <w:widowControl/>
        <w:autoSpaceDE/>
        <w:autoSpaceDN/>
        <w:ind w:right="113"/>
        <w:rPr>
          <w:noProof/>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866B8" w:rsidRPr="00ED740A" w14:paraId="4627D8D0" w14:textId="77777777" w:rsidTr="005866B8">
        <w:tc>
          <w:tcPr>
            <w:tcW w:w="9287" w:type="dxa"/>
          </w:tcPr>
          <w:p w14:paraId="1C781770" w14:textId="77777777" w:rsidR="005866B8" w:rsidRPr="00ED740A" w:rsidRDefault="005866B8" w:rsidP="005866B8">
            <w:pPr>
              <w:widowControl/>
              <w:tabs>
                <w:tab w:val="left" w:pos="142"/>
              </w:tabs>
              <w:autoSpaceDE/>
              <w:autoSpaceDN/>
              <w:ind w:left="567" w:hanging="567"/>
              <w:rPr>
                <w:b/>
                <w:noProof/>
                <w:szCs w:val="24"/>
              </w:rPr>
            </w:pPr>
            <w:r w:rsidRPr="00ED740A">
              <w:rPr>
                <w:b/>
                <w:noProof/>
                <w:szCs w:val="24"/>
              </w:rPr>
              <w:t>5.</w:t>
            </w:r>
            <w:r w:rsidRPr="00ED740A">
              <w:rPr>
                <w:b/>
                <w:noProof/>
                <w:szCs w:val="24"/>
              </w:rPr>
              <w:tab/>
              <w:t>KITA</w:t>
            </w:r>
          </w:p>
        </w:tc>
      </w:tr>
    </w:tbl>
    <w:p w14:paraId="01B57517" w14:textId="77777777" w:rsidR="005866B8" w:rsidRPr="00ED740A" w:rsidRDefault="005866B8" w:rsidP="005866B8">
      <w:pPr>
        <w:widowControl/>
        <w:autoSpaceDE/>
        <w:autoSpaceDN/>
        <w:ind w:right="113"/>
        <w:rPr>
          <w:noProof/>
          <w:szCs w:val="24"/>
        </w:rPr>
      </w:pPr>
    </w:p>
    <w:p w14:paraId="29599872" w14:textId="77777777" w:rsidR="005866B8" w:rsidRPr="00ED740A" w:rsidRDefault="005866B8" w:rsidP="005866B8">
      <w:pPr>
        <w:widowControl/>
        <w:autoSpaceDE/>
        <w:autoSpaceDN/>
        <w:ind w:right="113"/>
        <w:rPr>
          <w:noProof/>
          <w:szCs w:val="24"/>
        </w:rPr>
      </w:pPr>
    </w:p>
    <w:p w14:paraId="6D3A23E2" w14:textId="77777777" w:rsidR="005866B8" w:rsidRPr="00ED740A" w:rsidRDefault="005866B8" w:rsidP="005866B8">
      <w:pPr>
        <w:widowControl/>
        <w:autoSpaceDE/>
        <w:autoSpaceDN/>
        <w:rPr>
          <w:noProof/>
          <w:szCs w:val="24"/>
        </w:rPr>
      </w:pPr>
      <w:r w:rsidRPr="00ED740A">
        <w:rPr>
          <w:noProof/>
          <w:szCs w:val="24"/>
        </w:rPr>
        <w:br w:type="page"/>
      </w:r>
    </w:p>
    <w:p w14:paraId="6A7F771B" w14:textId="77777777" w:rsidR="005866B8" w:rsidRPr="00ED740A" w:rsidRDefault="005866B8" w:rsidP="005866B8">
      <w:pPr>
        <w:widowControl/>
        <w:autoSpaceDE/>
        <w:autoSpaceDN/>
        <w:rPr>
          <w:szCs w:val="24"/>
        </w:rPr>
      </w:pPr>
      <w:r w:rsidRPr="00ED740A">
        <w:rPr>
          <w:szCs w:val="24"/>
        </w:rPr>
        <w:lastRenderedPageBreak/>
        <w:t>Visas vienakalbių pakuočių ir daugiakalbių EE, LV, LT ženklinimas.</w:t>
      </w:r>
    </w:p>
    <w:p w14:paraId="37093721" w14:textId="32A42B9A" w:rsidR="00F80A03" w:rsidRDefault="00F80A03" w:rsidP="00F80A03">
      <w:pPr>
        <w:pBdr>
          <w:top w:val="single" w:sz="4" w:space="1" w:color="auto"/>
          <w:left w:val="single" w:sz="4" w:space="4" w:color="auto"/>
          <w:bottom w:val="single" w:sz="4" w:space="1" w:color="auto"/>
          <w:right w:val="single" w:sz="4" w:space="4" w:color="auto"/>
        </w:pBdr>
        <w:spacing w:before="70"/>
        <w:rPr>
          <w:b/>
          <w:spacing w:val="-4"/>
        </w:rPr>
      </w:pPr>
      <w:r>
        <w:rPr>
          <w:b/>
        </w:rPr>
        <w:t>PACIENTO</w:t>
      </w:r>
      <w:r>
        <w:rPr>
          <w:b/>
          <w:spacing w:val="-3"/>
        </w:rPr>
        <w:t xml:space="preserve"> </w:t>
      </w:r>
      <w:r>
        <w:rPr>
          <w:b/>
        </w:rPr>
        <w:t>KORTELĖ</w:t>
      </w:r>
      <w:r>
        <w:rPr>
          <w:b/>
          <w:spacing w:val="-4"/>
        </w:rPr>
        <w:t xml:space="preserve"> </w:t>
      </w:r>
    </w:p>
    <w:p w14:paraId="45DF3409" w14:textId="77777777" w:rsidR="002A5D25" w:rsidRDefault="002A5D25" w:rsidP="00F80A03">
      <w:pPr>
        <w:pBdr>
          <w:top w:val="single" w:sz="4" w:space="1" w:color="auto"/>
          <w:left w:val="single" w:sz="4" w:space="4" w:color="auto"/>
          <w:bottom w:val="single" w:sz="4" w:space="1" w:color="auto"/>
          <w:right w:val="single" w:sz="4" w:space="4" w:color="auto"/>
        </w:pBdr>
        <w:spacing w:before="70"/>
        <w:rPr>
          <w:rFonts w:eastAsia="TimesNewRoman"/>
          <w:b/>
          <w:bCs/>
          <w:szCs w:val="24"/>
        </w:rPr>
      </w:pPr>
    </w:p>
    <w:p w14:paraId="7794AB2D" w14:textId="42513873" w:rsidR="00F80A03" w:rsidRDefault="002A5D25" w:rsidP="00F80A03">
      <w:pPr>
        <w:pBdr>
          <w:top w:val="single" w:sz="4" w:space="1" w:color="auto"/>
          <w:left w:val="single" w:sz="4" w:space="4" w:color="auto"/>
          <w:bottom w:val="single" w:sz="4" w:space="1" w:color="auto"/>
          <w:right w:val="single" w:sz="4" w:space="4" w:color="auto"/>
        </w:pBdr>
        <w:spacing w:before="70"/>
      </w:pPr>
      <w:r w:rsidRPr="006C6E25">
        <w:rPr>
          <w:rFonts w:eastAsia="TimesNewRoman"/>
          <w:b/>
          <w:bCs/>
          <w:szCs w:val="24"/>
        </w:rPr>
        <w:t>TELEXER</w:t>
      </w:r>
      <w:r w:rsidRPr="006C6E25">
        <w:rPr>
          <w:szCs w:val="24"/>
        </w:rPr>
        <w:t xml:space="preserve"> </w:t>
      </w:r>
      <w:r w:rsidRPr="006C6E25">
        <w:rPr>
          <w:rFonts w:eastAsia="TimesNewRoman"/>
          <w:b/>
          <w:bCs/>
          <w:szCs w:val="24"/>
        </w:rPr>
        <w:t xml:space="preserve">110 mg </w:t>
      </w:r>
      <w:r w:rsidRPr="006C6E25">
        <w:rPr>
          <w:b/>
          <w:bCs/>
          <w:noProof/>
          <w:szCs w:val="24"/>
        </w:rPr>
        <w:t>kapsulės</w:t>
      </w:r>
      <w:r w:rsidRPr="006C6E25">
        <w:rPr>
          <w:rFonts w:eastAsia="TimesNewRoman"/>
          <w:b/>
          <w:bCs/>
          <w:szCs w:val="24"/>
        </w:rPr>
        <w:t xml:space="preserve">, 150 mg </w:t>
      </w:r>
      <w:r w:rsidRPr="006C6E25">
        <w:rPr>
          <w:b/>
          <w:bCs/>
          <w:noProof/>
          <w:szCs w:val="24"/>
        </w:rPr>
        <w:t>kapsulės</w:t>
      </w:r>
    </w:p>
    <w:p w14:paraId="40B1196D" w14:textId="77777777" w:rsidR="00BE79D7" w:rsidRDefault="00BE79D7" w:rsidP="00BE79D7">
      <w:pPr>
        <w:widowControl/>
        <w:autoSpaceDE/>
        <w:autoSpaceDN/>
        <w:rPr>
          <w:b/>
          <w:szCs w:val="24"/>
        </w:rPr>
      </w:pPr>
    </w:p>
    <w:p w14:paraId="09D77E20" w14:textId="40EF775B" w:rsidR="00BE79D7" w:rsidRPr="009237F8" w:rsidRDefault="00BE79D7" w:rsidP="00BE79D7">
      <w:pPr>
        <w:widowControl/>
        <w:autoSpaceDE/>
        <w:autoSpaceDN/>
        <w:rPr>
          <w:b/>
          <w:szCs w:val="24"/>
        </w:rPr>
      </w:pPr>
      <w:r w:rsidRPr="009237F8">
        <w:rPr>
          <w:b/>
          <w:szCs w:val="24"/>
        </w:rPr>
        <w:t>PACIENTO KORTELĖ</w:t>
      </w:r>
    </w:p>
    <w:p w14:paraId="772A02CA" w14:textId="34DF800A" w:rsidR="00F80A03" w:rsidRDefault="00F80A03" w:rsidP="00F80A03">
      <w:pPr>
        <w:pStyle w:val="Pagrindinistekstas"/>
        <w:spacing w:before="98"/>
        <w:ind w:right="7467"/>
      </w:pPr>
      <w:r>
        <w:t>TELEXER kapsulės</w:t>
      </w:r>
      <w:r>
        <w:rPr>
          <w:spacing w:val="1"/>
        </w:rPr>
        <w:t xml:space="preserve"> </w:t>
      </w:r>
      <w:proofErr w:type="spellStart"/>
      <w:r>
        <w:t>dabigatranas</w:t>
      </w:r>
      <w:proofErr w:type="spellEnd"/>
      <w:r>
        <w:rPr>
          <w:spacing w:val="-11"/>
        </w:rPr>
        <w:t xml:space="preserve"> </w:t>
      </w:r>
      <w:proofErr w:type="spellStart"/>
      <w:r>
        <w:t>eteksilatas</w:t>
      </w:r>
      <w:proofErr w:type="spellEnd"/>
    </w:p>
    <w:p w14:paraId="21B9E882" w14:textId="77777777" w:rsidR="00F80A03" w:rsidRDefault="00F80A03" w:rsidP="00F80A03">
      <w:pPr>
        <w:pStyle w:val="Pagrindinistekstas"/>
        <w:spacing w:before="3"/>
      </w:pPr>
    </w:p>
    <w:p w14:paraId="74199712" w14:textId="77777777" w:rsidR="00F80A03" w:rsidRDefault="00F80A03" w:rsidP="00F80A03">
      <w:pPr>
        <w:pStyle w:val="Sraopastraipa"/>
        <w:numPr>
          <w:ilvl w:val="0"/>
          <w:numId w:val="5"/>
        </w:numPr>
        <w:tabs>
          <w:tab w:val="left" w:pos="618"/>
          <w:tab w:val="left" w:pos="619"/>
        </w:tabs>
        <w:spacing w:line="269" w:lineRule="exact"/>
        <w:ind w:hanging="361"/>
      </w:pPr>
      <w:r>
        <w:t>Šią</w:t>
      </w:r>
      <w:r>
        <w:rPr>
          <w:spacing w:val="-4"/>
        </w:rPr>
        <w:t xml:space="preserve"> </w:t>
      </w:r>
      <w:r>
        <w:t>kortelę</w:t>
      </w:r>
      <w:r>
        <w:rPr>
          <w:spacing w:val="-3"/>
        </w:rPr>
        <w:t xml:space="preserve"> </w:t>
      </w:r>
      <w:r>
        <w:t>Jūs</w:t>
      </w:r>
      <w:r>
        <w:rPr>
          <w:spacing w:val="-5"/>
        </w:rPr>
        <w:t xml:space="preserve"> </w:t>
      </w:r>
      <w:r>
        <w:t>/</w:t>
      </w:r>
      <w:r>
        <w:rPr>
          <w:spacing w:val="-3"/>
        </w:rPr>
        <w:t xml:space="preserve"> </w:t>
      </w:r>
      <w:r>
        <w:t>prižiūrintis</w:t>
      </w:r>
      <w:r>
        <w:rPr>
          <w:spacing w:val="-4"/>
        </w:rPr>
        <w:t xml:space="preserve"> </w:t>
      </w:r>
      <w:r>
        <w:t>asmuo</w:t>
      </w:r>
      <w:r>
        <w:rPr>
          <w:spacing w:val="-3"/>
        </w:rPr>
        <w:t xml:space="preserve"> </w:t>
      </w:r>
      <w:r>
        <w:t>visuomet</w:t>
      </w:r>
      <w:r>
        <w:rPr>
          <w:spacing w:val="-3"/>
        </w:rPr>
        <w:t xml:space="preserve"> </w:t>
      </w:r>
      <w:r>
        <w:t>turite</w:t>
      </w:r>
      <w:r>
        <w:rPr>
          <w:spacing w:val="-6"/>
        </w:rPr>
        <w:t xml:space="preserve"> </w:t>
      </w:r>
      <w:r>
        <w:t>/</w:t>
      </w:r>
      <w:r>
        <w:rPr>
          <w:spacing w:val="-3"/>
        </w:rPr>
        <w:t xml:space="preserve"> </w:t>
      </w:r>
      <w:r>
        <w:t>turi</w:t>
      </w:r>
      <w:r>
        <w:rPr>
          <w:spacing w:val="-4"/>
        </w:rPr>
        <w:t xml:space="preserve"> </w:t>
      </w:r>
      <w:r>
        <w:t>turėti</w:t>
      </w:r>
      <w:r>
        <w:rPr>
          <w:spacing w:val="-3"/>
        </w:rPr>
        <w:t xml:space="preserve"> </w:t>
      </w:r>
      <w:r>
        <w:t>su</w:t>
      </w:r>
      <w:r>
        <w:rPr>
          <w:spacing w:val="-3"/>
        </w:rPr>
        <w:t xml:space="preserve"> </w:t>
      </w:r>
      <w:r>
        <w:t>savimi.</w:t>
      </w:r>
    </w:p>
    <w:p w14:paraId="14C57132" w14:textId="363424B7" w:rsidR="00F80A03" w:rsidRDefault="00F80A03" w:rsidP="00F80A03">
      <w:pPr>
        <w:pStyle w:val="Sraopastraipa"/>
        <w:numPr>
          <w:ilvl w:val="0"/>
          <w:numId w:val="5"/>
        </w:numPr>
        <w:tabs>
          <w:tab w:val="left" w:pos="618"/>
          <w:tab w:val="left" w:pos="619"/>
        </w:tabs>
        <w:spacing w:line="268" w:lineRule="exact"/>
        <w:ind w:hanging="361"/>
      </w:pPr>
      <w:r>
        <w:t>Prašome</w:t>
      </w:r>
      <w:r>
        <w:rPr>
          <w:spacing w:val="-6"/>
        </w:rPr>
        <w:t xml:space="preserve"> </w:t>
      </w:r>
      <w:r>
        <w:t>įsitikinti,</w:t>
      </w:r>
      <w:r>
        <w:rPr>
          <w:spacing w:val="-5"/>
        </w:rPr>
        <w:t xml:space="preserve"> </w:t>
      </w:r>
      <w:r>
        <w:t>kad</w:t>
      </w:r>
      <w:r>
        <w:rPr>
          <w:spacing w:val="-5"/>
        </w:rPr>
        <w:t xml:space="preserve"> </w:t>
      </w:r>
      <w:r>
        <w:t>turite</w:t>
      </w:r>
      <w:r>
        <w:rPr>
          <w:spacing w:val="-5"/>
        </w:rPr>
        <w:t xml:space="preserve"> </w:t>
      </w:r>
      <w:r>
        <w:t>naujausią</w:t>
      </w:r>
      <w:r>
        <w:rPr>
          <w:spacing w:val="-5"/>
        </w:rPr>
        <w:t xml:space="preserve"> </w:t>
      </w:r>
      <w:r>
        <w:t>kortelės</w:t>
      </w:r>
      <w:r>
        <w:rPr>
          <w:spacing w:val="-5"/>
        </w:rPr>
        <w:t xml:space="preserve"> </w:t>
      </w:r>
      <w:r>
        <w:t>variantą.                      {</w:t>
      </w:r>
      <w:r w:rsidR="00D26D09" w:rsidRPr="00343F3D">
        <w:rPr>
          <w:lang w:val="hu-HU"/>
        </w:rPr>
        <w:t>peržiūros data</w:t>
      </w:r>
      <w:r w:rsidR="00D26D09">
        <w:rPr>
          <w:lang w:val="hu-HU"/>
        </w:rPr>
        <w:t xml:space="preserve"> </w:t>
      </w:r>
      <w:r>
        <w:t>mm MMMM}</w:t>
      </w:r>
    </w:p>
    <w:p w14:paraId="7594551E" w14:textId="77777777" w:rsidR="00F80A03" w:rsidRDefault="00F80A03" w:rsidP="00F80A03">
      <w:pPr>
        <w:pStyle w:val="Sraopastraipa"/>
        <w:tabs>
          <w:tab w:val="left" w:pos="618"/>
          <w:tab w:val="left" w:pos="619"/>
        </w:tabs>
        <w:spacing w:line="268" w:lineRule="exact"/>
        <w:ind w:left="618" w:firstLine="0"/>
      </w:pPr>
      <w:r>
        <w:t xml:space="preserve">                                                                                                  {Registruotojo logotipas}</w:t>
      </w:r>
    </w:p>
    <w:p w14:paraId="56924473" w14:textId="77777777" w:rsidR="00F80A03" w:rsidRDefault="00F80A03" w:rsidP="00F80A03">
      <w:pPr>
        <w:pStyle w:val="Pagrindinistekstas"/>
        <w:spacing w:before="5"/>
      </w:pPr>
    </w:p>
    <w:p w14:paraId="4458E6FD" w14:textId="77777777" w:rsidR="00F80A03" w:rsidRDefault="00F80A03" w:rsidP="00F80A03">
      <w:pPr>
        <w:pStyle w:val="Antrat1"/>
        <w:spacing w:before="0"/>
        <w:jc w:val="both"/>
      </w:pPr>
      <w:r>
        <w:t>Mielas</w:t>
      </w:r>
      <w:r>
        <w:rPr>
          <w:spacing w:val="-5"/>
        </w:rPr>
        <w:t xml:space="preserve"> </w:t>
      </w:r>
      <w:r>
        <w:t>paciente</w:t>
      </w:r>
      <w:r>
        <w:rPr>
          <w:spacing w:val="-4"/>
        </w:rPr>
        <w:t xml:space="preserve"> </w:t>
      </w:r>
      <w:r>
        <w:t>/</w:t>
      </w:r>
      <w:r>
        <w:rPr>
          <w:spacing w:val="-4"/>
        </w:rPr>
        <w:t xml:space="preserve"> </w:t>
      </w:r>
      <w:r>
        <w:t>pacientą</w:t>
      </w:r>
      <w:r>
        <w:rPr>
          <w:spacing w:val="-5"/>
        </w:rPr>
        <w:t xml:space="preserve"> </w:t>
      </w:r>
      <w:r>
        <w:t>vaiką</w:t>
      </w:r>
      <w:r>
        <w:rPr>
          <w:spacing w:val="-4"/>
        </w:rPr>
        <w:t xml:space="preserve"> </w:t>
      </w:r>
      <w:r>
        <w:t>prižiūrintis</w:t>
      </w:r>
      <w:r>
        <w:rPr>
          <w:spacing w:val="-5"/>
        </w:rPr>
        <w:t xml:space="preserve"> </w:t>
      </w:r>
      <w:r>
        <w:t>globėjau,</w:t>
      </w:r>
    </w:p>
    <w:p w14:paraId="21A25160" w14:textId="77777777" w:rsidR="00F80A03" w:rsidRDefault="00F80A03" w:rsidP="00F80A03">
      <w:pPr>
        <w:pStyle w:val="Pagrindinistekstas"/>
        <w:spacing w:before="7"/>
        <w:rPr>
          <w:b/>
          <w:sz w:val="21"/>
        </w:rPr>
      </w:pPr>
    </w:p>
    <w:p w14:paraId="6B18A511" w14:textId="4F263DC9" w:rsidR="00F80A03" w:rsidRDefault="00F80A03" w:rsidP="00F80A03">
      <w:pPr>
        <w:pStyle w:val="Pagrindinistekstas"/>
        <w:ind w:right="711"/>
        <w:jc w:val="both"/>
      </w:pPr>
      <w:r>
        <w:rPr>
          <w:spacing w:val="-1"/>
        </w:rPr>
        <w:t>Jūsų</w:t>
      </w:r>
      <w:r>
        <w:t xml:space="preserve"> </w:t>
      </w:r>
      <w:r>
        <w:rPr>
          <w:spacing w:val="-1"/>
        </w:rPr>
        <w:t>/ Jūsų vaiko gydytojas pradėjo gydy</w:t>
      </w:r>
      <w:r w:rsidR="004F0C19">
        <w:rPr>
          <w:spacing w:val="-1"/>
        </w:rPr>
        <w:t>mą</w:t>
      </w:r>
      <w:r>
        <w:rPr>
          <w:spacing w:val="-1"/>
        </w:rPr>
        <w:t xml:space="preserve"> TELEXER. </w:t>
      </w:r>
      <w:r>
        <w:t xml:space="preserve">Kad TELEXER būtų vartojamas saugiai, </w:t>
      </w:r>
      <w:r w:rsidRPr="004F0C19">
        <w:t>prašome</w:t>
      </w:r>
      <w:r w:rsidRPr="00D85A5F">
        <w:t xml:space="preserve"> </w:t>
      </w:r>
      <w:r w:rsidRPr="004F0C19">
        <w:t>atidžiai</w:t>
      </w:r>
      <w:r>
        <w:rPr>
          <w:spacing w:val="-2"/>
        </w:rPr>
        <w:t xml:space="preserve"> </w:t>
      </w:r>
      <w:r>
        <w:t>susipažinti</w:t>
      </w:r>
      <w:r>
        <w:rPr>
          <w:spacing w:val="-1"/>
        </w:rPr>
        <w:t xml:space="preserve"> </w:t>
      </w:r>
      <w:r>
        <w:t>su</w:t>
      </w:r>
      <w:r>
        <w:rPr>
          <w:spacing w:val="-2"/>
        </w:rPr>
        <w:t xml:space="preserve"> </w:t>
      </w:r>
      <w:r>
        <w:t>pakuotės</w:t>
      </w:r>
      <w:r>
        <w:rPr>
          <w:spacing w:val="-1"/>
        </w:rPr>
        <w:t xml:space="preserve"> </w:t>
      </w:r>
      <w:r>
        <w:t>lapelyje</w:t>
      </w:r>
      <w:r>
        <w:rPr>
          <w:spacing w:val="-2"/>
        </w:rPr>
        <w:t xml:space="preserve"> </w:t>
      </w:r>
      <w:r>
        <w:t>pateikta</w:t>
      </w:r>
      <w:r>
        <w:rPr>
          <w:spacing w:val="-1"/>
        </w:rPr>
        <w:t xml:space="preserve"> </w:t>
      </w:r>
      <w:r>
        <w:t>informacija.</w:t>
      </w:r>
    </w:p>
    <w:p w14:paraId="2B816B2C" w14:textId="3DC2C742" w:rsidR="00F80A03" w:rsidRDefault="00F80A03" w:rsidP="00F80A03">
      <w:pPr>
        <w:pStyle w:val="Pagrindinistekstas"/>
        <w:ind w:right="714"/>
        <w:jc w:val="both"/>
      </w:pPr>
      <w:r>
        <w:t>Kadangi šioje Paciento kortelėje yra svarbios informacijos apie Jūsų / Jūsų vaiko gydymą, ši</w:t>
      </w:r>
      <w:r>
        <w:rPr>
          <w:spacing w:val="-52"/>
        </w:rPr>
        <w:t xml:space="preserve"> </w:t>
      </w:r>
      <w:r>
        <w:t>kortelė visuomet turi būti su Jumis / Jūsų vaiku, kad informuotumėte sveikatos priežiūros specialistus</w:t>
      </w:r>
      <w:r>
        <w:rPr>
          <w:spacing w:val="1"/>
        </w:rPr>
        <w:t xml:space="preserve"> </w:t>
      </w:r>
      <w:r>
        <w:t>apie</w:t>
      </w:r>
      <w:r>
        <w:rPr>
          <w:spacing w:val="-2"/>
        </w:rPr>
        <w:t xml:space="preserve"> </w:t>
      </w:r>
      <w:r>
        <w:t>tai,</w:t>
      </w:r>
      <w:r>
        <w:rPr>
          <w:spacing w:val="-1"/>
        </w:rPr>
        <w:t xml:space="preserve"> </w:t>
      </w:r>
      <w:r>
        <w:t>kad</w:t>
      </w:r>
      <w:r>
        <w:rPr>
          <w:spacing w:val="-1"/>
        </w:rPr>
        <w:t xml:space="preserve"> </w:t>
      </w:r>
      <w:r>
        <w:t>Jūs</w:t>
      </w:r>
      <w:r>
        <w:rPr>
          <w:spacing w:val="-2"/>
        </w:rPr>
        <w:t xml:space="preserve"> </w:t>
      </w:r>
      <w:r>
        <w:t>vartojate /</w:t>
      </w:r>
      <w:r>
        <w:rPr>
          <w:spacing w:val="-1"/>
        </w:rPr>
        <w:t xml:space="preserve"> </w:t>
      </w:r>
      <w:r>
        <w:t>Jūsų</w:t>
      </w:r>
      <w:r>
        <w:rPr>
          <w:spacing w:val="-2"/>
        </w:rPr>
        <w:t xml:space="preserve"> </w:t>
      </w:r>
      <w:r>
        <w:t>vaikas</w:t>
      </w:r>
      <w:r>
        <w:rPr>
          <w:spacing w:val="-1"/>
        </w:rPr>
        <w:t xml:space="preserve"> </w:t>
      </w:r>
      <w:r>
        <w:t>vartoja</w:t>
      </w:r>
      <w:r>
        <w:rPr>
          <w:spacing w:val="-1"/>
        </w:rPr>
        <w:t xml:space="preserve"> </w:t>
      </w:r>
      <w:r>
        <w:t>TELEXER.</w:t>
      </w:r>
    </w:p>
    <w:p w14:paraId="1EF94357" w14:textId="77777777" w:rsidR="00F80A03" w:rsidRDefault="00F80A03" w:rsidP="00F80A03">
      <w:pPr>
        <w:pStyle w:val="Pagrindinistekstas"/>
        <w:spacing w:before="10"/>
        <w:rPr>
          <w:sz w:val="21"/>
        </w:rPr>
      </w:pPr>
    </w:p>
    <w:p w14:paraId="5B99179A" w14:textId="77777777" w:rsidR="00F80A03" w:rsidRDefault="00F80A03" w:rsidP="00F80A03">
      <w:pPr>
        <w:pStyle w:val="Pagrindinistekstas"/>
        <w:spacing w:before="1"/>
        <w:ind w:right="633"/>
        <w:jc w:val="right"/>
      </w:pPr>
      <w:r>
        <w:t>[TELEXER</w:t>
      </w:r>
      <w:r>
        <w:rPr>
          <w:spacing w:val="-6"/>
        </w:rPr>
        <w:t xml:space="preserve"> </w:t>
      </w:r>
      <w:r>
        <w:t>logotipas]</w:t>
      </w:r>
    </w:p>
    <w:p w14:paraId="1B2B553A" w14:textId="77777777" w:rsidR="00F80A03" w:rsidRDefault="00F80A03" w:rsidP="00F80A03">
      <w:pPr>
        <w:pStyle w:val="Pagrindinistekstas"/>
        <w:spacing w:before="5"/>
      </w:pPr>
    </w:p>
    <w:p w14:paraId="68714339" w14:textId="2BFA7D1A" w:rsidR="00F80A03" w:rsidRDefault="00F80A03" w:rsidP="00F80A03">
      <w:pPr>
        <w:pStyle w:val="Antrat1"/>
        <w:spacing w:before="0"/>
        <w:jc w:val="both"/>
      </w:pPr>
      <w:r>
        <w:t>TELEXER</w:t>
      </w:r>
      <w:r>
        <w:rPr>
          <w:spacing w:val="-6"/>
        </w:rPr>
        <w:t xml:space="preserve"> </w:t>
      </w:r>
      <w:r>
        <w:t>informacija</w:t>
      </w:r>
      <w:r>
        <w:rPr>
          <w:spacing w:val="-5"/>
        </w:rPr>
        <w:t xml:space="preserve"> </w:t>
      </w:r>
      <w:r>
        <w:t>pacientui</w:t>
      </w:r>
      <w:r>
        <w:rPr>
          <w:spacing w:val="-4"/>
        </w:rPr>
        <w:t xml:space="preserve"> </w:t>
      </w:r>
      <w:r>
        <w:t>/</w:t>
      </w:r>
      <w:r>
        <w:rPr>
          <w:spacing w:val="-5"/>
        </w:rPr>
        <w:t xml:space="preserve"> </w:t>
      </w:r>
      <w:r>
        <w:t>pacientą</w:t>
      </w:r>
      <w:r>
        <w:rPr>
          <w:spacing w:val="-5"/>
        </w:rPr>
        <w:t xml:space="preserve"> </w:t>
      </w:r>
      <w:r>
        <w:t>vaiką</w:t>
      </w:r>
      <w:r>
        <w:rPr>
          <w:spacing w:val="-5"/>
        </w:rPr>
        <w:t xml:space="preserve"> </w:t>
      </w:r>
      <w:r>
        <w:t>prižiūrinčiam</w:t>
      </w:r>
      <w:r>
        <w:rPr>
          <w:spacing w:val="-5"/>
        </w:rPr>
        <w:t xml:space="preserve"> </w:t>
      </w:r>
      <w:r>
        <w:t>asmeniui</w:t>
      </w:r>
    </w:p>
    <w:p w14:paraId="5C2CC18A" w14:textId="77777777" w:rsidR="00F80A03" w:rsidRDefault="00F80A03" w:rsidP="00F80A03">
      <w:pPr>
        <w:pStyle w:val="Pagrindinistekstas"/>
        <w:spacing w:before="7"/>
        <w:rPr>
          <w:b/>
          <w:sz w:val="21"/>
        </w:rPr>
      </w:pPr>
    </w:p>
    <w:p w14:paraId="3C09B130" w14:textId="77777777" w:rsidR="00F80A03" w:rsidRDefault="00F80A03" w:rsidP="00F80A03">
      <w:pPr>
        <w:pStyle w:val="Pagrindinistekstas"/>
        <w:spacing w:line="253" w:lineRule="exact"/>
      </w:pPr>
      <w:r>
        <w:t>Apie</w:t>
      </w:r>
      <w:r>
        <w:rPr>
          <w:spacing w:val="-3"/>
        </w:rPr>
        <w:t xml:space="preserve"> </w:t>
      </w:r>
      <w:r>
        <w:t>Jūsų</w:t>
      </w:r>
      <w:r>
        <w:rPr>
          <w:spacing w:val="-2"/>
        </w:rPr>
        <w:t xml:space="preserve"> </w:t>
      </w:r>
      <w:r>
        <w:t>/</w:t>
      </w:r>
      <w:r>
        <w:rPr>
          <w:spacing w:val="-3"/>
        </w:rPr>
        <w:t xml:space="preserve"> </w:t>
      </w:r>
      <w:r>
        <w:t>Jūsų</w:t>
      </w:r>
      <w:r>
        <w:rPr>
          <w:spacing w:val="-4"/>
        </w:rPr>
        <w:t xml:space="preserve"> </w:t>
      </w:r>
      <w:r>
        <w:t>vaiko</w:t>
      </w:r>
      <w:r>
        <w:rPr>
          <w:spacing w:val="-3"/>
        </w:rPr>
        <w:t xml:space="preserve"> </w:t>
      </w:r>
      <w:r>
        <w:t>gydymą</w:t>
      </w:r>
    </w:p>
    <w:p w14:paraId="5ADF410C" w14:textId="439E207E" w:rsidR="00F80A03" w:rsidRDefault="00F80A03" w:rsidP="00F80A03">
      <w:pPr>
        <w:pStyle w:val="Sraopastraipa"/>
        <w:numPr>
          <w:ilvl w:val="1"/>
          <w:numId w:val="5"/>
        </w:numPr>
        <w:tabs>
          <w:tab w:val="left" w:pos="978"/>
          <w:tab w:val="left" w:pos="979"/>
        </w:tabs>
        <w:spacing w:before="10" w:line="228" w:lineRule="auto"/>
        <w:ind w:right="633"/>
      </w:pPr>
      <w:r>
        <w:rPr>
          <w:spacing w:val="-1"/>
        </w:rPr>
        <w:t xml:space="preserve">TELEXER skystina kraują. Jis skirtas esamiems krešuliams </w:t>
      </w:r>
      <w:r>
        <w:t xml:space="preserve">gydyti arba apsaugoti nuo </w:t>
      </w:r>
      <w:r w:rsidRPr="004F0C19">
        <w:t>pavojingų</w:t>
      </w:r>
      <w:r w:rsidRPr="00D85A5F">
        <w:t xml:space="preserve"> </w:t>
      </w:r>
      <w:r w:rsidRPr="004F0C19">
        <w:t>kraujo</w:t>
      </w:r>
      <w:r w:rsidRPr="00D85A5F">
        <w:t xml:space="preserve"> </w:t>
      </w:r>
      <w:r w:rsidRPr="004F0C19">
        <w:t>krešulių</w:t>
      </w:r>
      <w:r>
        <w:rPr>
          <w:spacing w:val="-1"/>
        </w:rPr>
        <w:t xml:space="preserve"> </w:t>
      </w:r>
      <w:r>
        <w:t>formavimosi.</w:t>
      </w:r>
    </w:p>
    <w:p w14:paraId="41CF558E" w14:textId="5F9C0E8F" w:rsidR="00F80A03" w:rsidRDefault="00F80A03" w:rsidP="00F80A03">
      <w:pPr>
        <w:pStyle w:val="Sraopastraipa"/>
        <w:numPr>
          <w:ilvl w:val="1"/>
          <w:numId w:val="5"/>
        </w:numPr>
        <w:tabs>
          <w:tab w:val="left" w:pos="978"/>
          <w:tab w:val="left" w:pos="979"/>
        </w:tabs>
        <w:spacing w:before="16" w:line="228" w:lineRule="auto"/>
        <w:ind w:right="638"/>
      </w:pPr>
      <w:r>
        <w:t xml:space="preserve">TELEXER vartojimo metu laikykitės Jūsų / Jūsų vaiko gydytojo nurodymų. Nepasitarę su </w:t>
      </w:r>
      <w:r w:rsidR="00267FB9">
        <w:t xml:space="preserve">savo </w:t>
      </w:r>
      <w:r>
        <w:t>/</w:t>
      </w:r>
      <w:r>
        <w:rPr>
          <w:spacing w:val="-52"/>
        </w:rPr>
        <w:t xml:space="preserve"> </w:t>
      </w:r>
      <w:r w:rsidR="00267FB9">
        <w:rPr>
          <w:spacing w:val="-4"/>
        </w:rPr>
        <w:t xml:space="preserve"> </w:t>
      </w:r>
      <w:r w:rsidR="00267FB9">
        <w:t xml:space="preserve">savo </w:t>
      </w:r>
      <w:r>
        <w:t>vaiko</w:t>
      </w:r>
      <w:r>
        <w:rPr>
          <w:spacing w:val="-3"/>
        </w:rPr>
        <w:t xml:space="preserve"> </w:t>
      </w:r>
      <w:r>
        <w:t>gydytoju,</w:t>
      </w:r>
      <w:r>
        <w:rPr>
          <w:spacing w:val="-4"/>
        </w:rPr>
        <w:t xml:space="preserve"> </w:t>
      </w:r>
      <w:r>
        <w:t>jokiu</w:t>
      </w:r>
      <w:r>
        <w:rPr>
          <w:spacing w:val="-4"/>
        </w:rPr>
        <w:t xml:space="preserve"> </w:t>
      </w:r>
      <w:r>
        <w:t>būdu</w:t>
      </w:r>
      <w:r>
        <w:rPr>
          <w:spacing w:val="-3"/>
        </w:rPr>
        <w:t xml:space="preserve"> </w:t>
      </w:r>
      <w:r>
        <w:t>nepraleiskite</w:t>
      </w:r>
      <w:r>
        <w:rPr>
          <w:spacing w:val="-4"/>
        </w:rPr>
        <w:t xml:space="preserve"> </w:t>
      </w:r>
      <w:r>
        <w:t>TELEXER</w:t>
      </w:r>
      <w:r>
        <w:rPr>
          <w:spacing w:val="-2"/>
        </w:rPr>
        <w:t xml:space="preserve"> </w:t>
      </w:r>
      <w:r>
        <w:t>dozės</w:t>
      </w:r>
      <w:r>
        <w:rPr>
          <w:spacing w:val="-4"/>
        </w:rPr>
        <w:t xml:space="preserve"> </w:t>
      </w:r>
      <w:r>
        <w:t>arba</w:t>
      </w:r>
      <w:r>
        <w:rPr>
          <w:spacing w:val="-3"/>
        </w:rPr>
        <w:t xml:space="preserve"> </w:t>
      </w:r>
      <w:r>
        <w:t>nenutraukite</w:t>
      </w:r>
      <w:r>
        <w:rPr>
          <w:spacing w:val="-4"/>
        </w:rPr>
        <w:t xml:space="preserve"> </w:t>
      </w:r>
      <w:r>
        <w:t>vartojimo.</w:t>
      </w:r>
    </w:p>
    <w:p w14:paraId="4A120D84" w14:textId="4AF112EB" w:rsidR="00F80A03" w:rsidRDefault="00EE2E12" w:rsidP="00F80A03">
      <w:pPr>
        <w:pStyle w:val="Sraopastraipa"/>
        <w:numPr>
          <w:ilvl w:val="1"/>
          <w:numId w:val="5"/>
        </w:numPr>
        <w:tabs>
          <w:tab w:val="left" w:pos="978"/>
          <w:tab w:val="left" w:pos="979"/>
        </w:tabs>
        <w:spacing w:before="13" w:line="228" w:lineRule="auto"/>
        <w:ind w:right="1031"/>
      </w:pPr>
      <w:r>
        <w:t xml:space="preserve">Informuokite </w:t>
      </w:r>
      <w:r w:rsidR="00267FB9">
        <w:t xml:space="preserve">savo </w:t>
      </w:r>
      <w:r w:rsidR="00F80A03">
        <w:t>/</w:t>
      </w:r>
      <w:r w:rsidR="00F80A03">
        <w:rPr>
          <w:spacing w:val="1"/>
        </w:rPr>
        <w:t xml:space="preserve"> </w:t>
      </w:r>
      <w:r w:rsidR="00267FB9">
        <w:t>savo</w:t>
      </w:r>
      <w:r w:rsidR="00F80A03">
        <w:t xml:space="preserve"> vaiko gydytoj</w:t>
      </w:r>
      <w:r>
        <w:t>ą</w:t>
      </w:r>
      <w:r w:rsidR="00F80A03">
        <w:t xml:space="preserve"> apie visus vaistus, kurių dabar vartojate arba kurių</w:t>
      </w:r>
      <w:r w:rsidR="00267FB9">
        <w:t xml:space="preserve"> </w:t>
      </w:r>
      <w:r w:rsidR="00F80A03">
        <w:t>vartoja</w:t>
      </w:r>
      <w:r w:rsidR="00F80A03">
        <w:rPr>
          <w:spacing w:val="-2"/>
        </w:rPr>
        <w:t xml:space="preserve"> </w:t>
      </w:r>
      <w:r w:rsidR="00F80A03">
        <w:t>Jūsų</w:t>
      </w:r>
      <w:r w:rsidR="00F80A03">
        <w:rPr>
          <w:spacing w:val="-1"/>
        </w:rPr>
        <w:t xml:space="preserve"> </w:t>
      </w:r>
      <w:r w:rsidR="00F80A03">
        <w:t>vaikas.</w:t>
      </w:r>
    </w:p>
    <w:p w14:paraId="319D4E21" w14:textId="607F42C6" w:rsidR="00F80A03" w:rsidRDefault="00F80A03" w:rsidP="00F80A03">
      <w:pPr>
        <w:pStyle w:val="Sraopastraipa"/>
        <w:numPr>
          <w:ilvl w:val="1"/>
          <w:numId w:val="5"/>
        </w:numPr>
        <w:tabs>
          <w:tab w:val="left" w:pos="978"/>
          <w:tab w:val="left" w:pos="979"/>
        </w:tabs>
        <w:spacing w:before="16" w:line="228" w:lineRule="auto"/>
        <w:ind w:right="920"/>
      </w:pPr>
      <w:r>
        <w:t xml:space="preserve">Prieš bet kurią chirurginę ar invazinę procedūrą pasakykite </w:t>
      </w:r>
      <w:r w:rsidR="00267FB9">
        <w:t xml:space="preserve">savo </w:t>
      </w:r>
      <w:r>
        <w:t xml:space="preserve">/ </w:t>
      </w:r>
      <w:r w:rsidR="00267FB9">
        <w:t>savo</w:t>
      </w:r>
      <w:r>
        <w:t xml:space="preserve"> vaiko gydytojui, kad</w:t>
      </w:r>
      <w:r w:rsidR="00267FB9">
        <w:t xml:space="preserve"> </w:t>
      </w:r>
      <w:r>
        <w:rPr>
          <w:spacing w:val="-52"/>
        </w:rPr>
        <w:t xml:space="preserve"> </w:t>
      </w:r>
      <w:r>
        <w:t>vartojate</w:t>
      </w:r>
      <w:r>
        <w:rPr>
          <w:spacing w:val="-2"/>
        </w:rPr>
        <w:t xml:space="preserve"> </w:t>
      </w:r>
      <w:r>
        <w:t>TELEXER.</w:t>
      </w:r>
    </w:p>
    <w:p w14:paraId="7ACB2545" w14:textId="0D318E9C" w:rsidR="00F80A03" w:rsidRDefault="00F80A03" w:rsidP="00F80A03">
      <w:pPr>
        <w:pStyle w:val="Sraopastraipa"/>
        <w:numPr>
          <w:ilvl w:val="1"/>
          <w:numId w:val="5"/>
        </w:numPr>
        <w:tabs>
          <w:tab w:val="left" w:pos="978"/>
          <w:tab w:val="left" w:pos="979"/>
        </w:tabs>
        <w:spacing w:before="7" w:line="235" w:lineRule="auto"/>
        <w:ind w:right="716"/>
      </w:pPr>
      <w:r>
        <w:t>TELEXER kapsul</w:t>
      </w:r>
      <w:r w:rsidR="004F0C19">
        <w:t>ių</w:t>
      </w:r>
      <w:r>
        <w:t xml:space="preserve"> galima gerti su maistu arba nevalgius. Kapsulę reikia nuryti visą, </w:t>
      </w:r>
      <w:r w:rsidRPr="004F0C19">
        <w:t>užgeriant</w:t>
      </w:r>
      <w:r w:rsidRPr="00D85A5F">
        <w:t xml:space="preserve"> </w:t>
      </w:r>
      <w:r w:rsidRPr="004F0C19">
        <w:t>stikline</w:t>
      </w:r>
      <w:r>
        <w:t xml:space="preserve"> vandens. Kapsulės negalima laužyti arba kramtyti, negalima išpilti joje esančių</w:t>
      </w:r>
      <w:r>
        <w:rPr>
          <w:spacing w:val="1"/>
        </w:rPr>
        <w:t xml:space="preserve"> </w:t>
      </w:r>
      <w:r>
        <w:t>granulių.</w:t>
      </w:r>
    </w:p>
    <w:p w14:paraId="5E61CDBD" w14:textId="77777777" w:rsidR="00F80A03" w:rsidRDefault="00F80A03" w:rsidP="00F80A03">
      <w:pPr>
        <w:pStyle w:val="Pagrindinistekstas"/>
        <w:spacing w:before="10"/>
        <w:rPr>
          <w:sz w:val="21"/>
        </w:rPr>
      </w:pPr>
    </w:p>
    <w:p w14:paraId="691EA74C" w14:textId="77777777" w:rsidR="00F80A03" w:rsidRDefault="00F80A03" w:rsidP="00F80A03">
      <w:pPr>
        <w:pStyle w:val="Pagrindinistekstas"/>
      </w:pPr>
      <w:r>
        <w:t>Kada</w:t>
      </w:r>
      <w:r>
        <w:rPr>
          <w:spacing w:val="-4"/>
        </w:rPr>
        <w:t xml:space="preserve"> </w:t>
      </w:r>
      <w:r>
        <w:t>kreiptis</w:t>
      </w:r>
      <w:r>
        <w:rPr>
          <w:spacing w:val="-3"/>
        </w:rPr>
        <w:t xml:space="preserve"> </w:t>
      </w:r>
      <w:r>
        <w:t>į</w:t>
      </w:r>
      <w:r>
        <w:rPr>
          <w:spacing w:val="-4"/>
        </w:rPr>
        <w:t xml:space="preserve"> </w:t>
      </w:r>
      <w:r>
        <w:t>gydytoją</w:t>
      </w:r>
    </w:p>
    <w:p w14:paraId="5804EE11" w14:textId="572A57DC" w:rsidR="00F80A03" w:rsidRDefault="00F80A03" w:rsidP="00F80A03">
      <w:pPr>
        <w:pStyle w:val="Sraopastraipa"/>
        <w:numPr>
          <w:ilvl w:val="1"/>
          <w:numId w:val="5"/>
        </w:numPr>
        <w:tabs>
          <w:tab w:val="left" w:pos="978"/>
          <w:tab w:val="left" w:pos="979"/>
        </w:tabs>
        <w:spacing w:before="4" w:line="237" w:lineRule="auto"/>
        <w:ind w:right="833"/>
      </w:pPr>
      <w:r>
        <w:t xml:space="preserve">TELEXER vartojimas gali didinti kraujavimo riziką. Nedelsdami pasakykite </w:t>
      </w:r>
      <w:r w:rsidR="00267FB9">
        <w:t xml:space="preserve">savo </w:t>
      </w:r>
      <w:r>
        <w:t xml:space="preserve">/ </w:t>
      </w:r>
      <w:r w:rsidR="00267FB9">
        <w:t>savo</w:t>
      </w:r>
      <w:r>
        <w:t xml:space="preserve"> vaiko</w:t>
      </w:r>
      <w:r>
        <w:rPr>
          <w:spacing w:val="1"/>
        </w:rPr>
        <w:t xml:space="preserve"> </w:t>
      </w:r>
      <w:r>
        <w:t>gydytojui, jeigu Jums / Jūsų vaikui pasireiškė kraujavimą galinčių reikšti požymių ir</w:t>
      </w:r>
      <w:r>
        <w:rPr>
          <w:spacing w:val="1"/>
        </w:rPr>
        <w:t xml:space="preserve"> </w:t>
      </w:r>
      <w:r>
        <w:t>simptomų, pavyzdžiui: patinimas, diskomforto jausmas, neįprastas skausmas ar galvos</w:t>
      </w:r>
      <w:r>
        <w:rPr>
          <w:spacing w:val="1"/>
        </w:rPr>
        <w:t xml:space="preserve"> </w:t>
      </w:r>
      <w:r>
        <w:t xml:space="preserve">skausmas, svaigulys, blyškumas, silpnumas, neįprastos kraujosruvos (mėlynės), </w:t>
      </w:r>
      <w:r w:rsidRPr="004F0C19">
        <w:t>kraujavimas</w:t>
      </w:r>
      <w:r w:rsidRPr="00D85A5F">
        <w:t xml:space="preserve"> </w:t>
      </w:r>
      <w:r w:rsidRPr="004F0C19">
        <w:t>iš nosies</w:t>
      </w:r>
      <w:r>
        <w:t>, dantenų kraujavimas, neįprastai ilgas kraujavimas įsipjovus, pakitęs mėnesinių</w:t>
      </w:r>
      <w:r>
        <w:rPr>
          <w:spacing w:val="1"/>
        </w:rPr>
        <w:t xml:space="preserve"> </w:t>
      </w:r>
      <w:r>
        <w:t>kraujavimas arba kraujavimas iš makšties, kraujas šlapime, kai šlapimas tampa rausvas arba</w:t>
      </w:r>
      <w:r>
        <w:rPr>
          <w:spacing w:val="1"/>
        </w:rPr>
        <w:t xml:space="preserve"> </w:t>
      </w:r>
      <w:r>
        <w:t>rudas, raudonos / juodos išmatos, atsikosėjimas krauju, vėmimas krauju arba į kavos tirščius</w:t>
      </w:r>
      <w:r>
        <w:rPr>
          <w:spacing w:val="-52"/>
        </w:rPr>
        <w:t xml:space="preserve"> </w:t>
      </w:r>
      <w:r>
        <w:t>panašiu</w:t>
      </w:r>
      <w:r>
        <w:rPr>
          <w:spacing w:val="-2"/>
        </w:rPr>
        <w:t xml:space="preserve"> </w:t>
      </w:r>
      <w:r>
        <w:t>turiniu.</w:t>
      </w:r>
    </w:p>
    <w:p w14:paraId="502DEBC0" w14:textId="77777777" w:rsidR="00F80A03" w:rsidRDefault="00F80A03" w:rsidP="00F80A03">
      <w:pPr>
        <w:pStyle w:val="Sraopastraipa"/>
        <w:numPr>
          <w:ilvl w:val="1"/>
          <w:numId w:val="5"/>
        </w:numPr>
        <w:tabs>
          <w:tab w:val="left" w:pos="978"/>
          <w:tab w:val="left" w:pos="979"/>
        </w:tabs>
        <w:spacing w:before="18" w:line="228" w:lineRule="auto"/>
        <w:ind w:right="1307"/>
      </w:pPr>
      <w:r>
        <w:t>Griuvimo arba susižeidimo atveju, ypač jeigu sutrenkta galva, reikia nedelsiant kreiptis</w:t>
      </w:r>
      <w:r>
        <w:rPr>
          <w:spacing w:val="-52"/>
        </w:rPr>
        <w:t xml:space="preserve"> </w:t>
      </w:r>
      <w:r>
        <w:t>gydytojo</w:t>
      </w:r>
      <w:r>
        <w:rPr>
          <w:spacing w:val="-2"/>
        </w:rPr>
        <w:t xml:space="preserve"> </w:t>
      </w:r>
      <w:r>
        <w:t>pagalbos.</w:t>
      </w:r>
    </w:p>
    <w:p w14:paraId="0CB9FBF8" w14:textId="4138A0A2" w:rsidR="00F80A03" w:rsidRDefault="00F80A03" w:rsidP="00F80A03">
      <w:pPr>
        <w:pStyle w:val="Sraopastraipa"/>
        <w:numPr>
          <w:ilvl w:val="1"/>
          <w:numId w:val="5"/>
        </w:numPr>
        <w:tabs>
          <w:tab w:val="left" w:pos="978"/>
          <w:tab w:val="left" w:pos="979"/>
        </w:tabs>
        <w:spacing w:before="7" w:line="235" w:lineRule="auto"/>
        <w:ind w:right="642"/>
      </w:pPr>
      <w:r>
        <w:t xml:space="preserve">Nepasitarę su </w:t>
      </w:r>
      <w:r w:rsidR="00267FB9">
        <w:t xml:space="preserve">savo </w:t>
      </w:r>
      <w:r>
        <w:t xml:space="preserve">/ </w:t>
      </w:r>
      <w:r w:rsidR="00267FB9">
        <w:t>savo</w:t>
      </w:r>
      <w:r>
        <w:t xml:space="preserve"> vaiko gydytoju TELEXER vartojimo nenutraukite, jeigu Jums / Jūsų</w:t>
      </w:r>
      <w:r>
        <w:rPr>
          <w:spacing w:val="1"/>
        </w:rPr>
        <w:t xml:space="preserve"> </w:t>
      </w:r>
      <w:r>
        <w:t>vaikui pasireiškė rėmuo, pykinimas, vėmimas, nemalonus jausmas skrandžio srityje</w:t>
      </w:r>
      <w:r w:rsidRPr="004F0C19">
        <w:t>, viršutinės</w:t>
      </w:r>
      <w:r w:rsidRPr="00D85A5F">
        <w:t xml:space="preserve"> </w:t>
      </w:r>
      <w:r w:rsidRPr="004F0C19">
        <w:t>pilvo</w:t>
      </w:r>
      <w:r w:rsidRPr="00D85A5F">
        <w:t xml:space="preserve"> </w:t>
      </w:r>
      <w:r w:rsidRPr="004F0C19">
        <w:t>dalies</w:t>
      </w:r>
      <w:r w:rsidRPr="00D85A5F">
        <w:t xml:space="preserve"> </w:t>
      </w:r>
      <w:r w:rsidRPr="004F0C19">
        <w:t>skausmas</w:t>
      </w:r>
      <w:r w:rsidRPr="00D85A5F">
        <w:t xml:space="preserve"> </w:t>
      </w:r>
      <w:r w:rsidRPr="004F0C19">
        <w:t>arba</w:t>
      </w:r>
      <w:r w:rsidRPr="00D85A5F">
        <w:t xml:space="preserve"> </w:t>
      </w:r>
      <w:r w:rsidRPr="004F0C19">
        <w:t>pūtimas</w:t>
      </w:r>
      <w:r>
        <w:t>.</w:t>
      </w:r>
    </w:p>
    <w:p w14:paraId="56041D0D" w14:textId="77777777" w:rsidR="00F80A03" w:rsidRDefault="00F80A03" w:rsidP="00F80A03">
      <w:pPr>
        <w:pStyle w:val="Pagrindinistekstas"/>
        <w:rPr>
          <w:sz w:val="24"/>
        </w:rPr>
      </w:pPr>
    </w:p>
    <w:p w14:paraId="76DB7242" w14:textId="347735E7" w:rsidR="00F80A03" w:rsidRDefault="00F80A03" w:rsidP="00F80A03">
      <w:pPr>
        <w:pStyle w:val="Antrat1"/>
        <w:spacing w:before="181"/>
      </w:pPr>
      <w:r>
        <w:lastRenderedPageBreak/>
        <w:t>TELEXER</w:t>
      </w:r>
      <w:r>
        <w:rPr>
          <w:spacing w:val="-7"/>
        </w:rPr>
        <w:t xml:space="preserve"> </w:t>
      </w:r>
      <w:r>
        <w:t>informacija</w:t>
      </w:r>
      <w:r>
        <w:rPr>
          <w:spacing w:val="-7"/>
        </w:rPr>
        <w:t xml:space="preserve"> </w:t>
      </w:r>
      <w:r>
        <w:t>sveikatos</w:t>
      </w:r>
      <w:r>
        <w:rPr>
          <w:spacing w:val="-6"/>
        </w:rPr>
        <w:t xml:space="preserve"> </w:t>
      </w:r>
      <w:r>
        <w:t>priežiūros</w:t>
      </w:r>
      <w:r>
        <w:rPr>
          <w:spacing w:val="-7"/>
        </w:rPr>
        <w:t xml:space="preserve"> </w:t>
      </w:r>
      <w:r>
        <w:t>specialistams</w:t>
      </w:r>
    </w:p>
    <w:p w14:paraId="5BBB3574" w14:textId="77777777" w:rsidR="00F80A03" w:rsidRDefault="00F80A03" w:rsidP="00F80A03">
      <w:pPr>
        <w:pStyle w:val="Pagrindinistekstas"/>
        <w:spacing w:before="8"/>
        <w:rPr>
          <w:b/>
          <w:sz w:val="21"/>
        </w:rPr>
      </w:pPr>
    </w:p>
    <w:p w14:paraId="37FE7723" w14:textId="5C5BAA98" w:rsidR="00F80A03" w:rsidRDefault="00F80A03" w:rsidP="00F80A03">
      <w:pPr>
        <w:pStyle w:val="Sraopastraipa"/>
        <w:numPr>
          <w:ilvl w:val="1"/>
          <w:numId w:val="5"/>
        </w:numPr>
        <w:tabs>
          <w:tab w:val="left" w:pos="978"/>
          <w:tab w:val="left" w:pos="979"/>
        </w:tabs>
        <w:spacing w:line="263" w:lineRule="exact"/>
        <w:ind w:hanging="361"/>
      </w:pPr>
      <w:r>
        <w:t>TELEXER</w:t>
      </w:r>
      <w:r>
        <w:rPr>
          <w:spacing w:val="-7"/>
        </w:rPr>
        <w:t xml:space="preserve"> </w:t>
      </w:r>
      <w:r>
        <w:t>yra</w:t>
      </w:r>
      <w:r>
        <w:rPr>
          <w:spacing w:val="-7"/>
        </w:rPr>
        <w:t xml:space="preserve"> </w:t>
      </w:r>
      <w:r>
        <w:t>geriamasis</w:t>
      </w:r>
      <w:r>
        <w:rPr>
          <w:spacing w:val="-7"/>
        </w:rPr>
        <w:t xml:space="preserve"> </w:t>
      </w:r>
      <w:r>
        <w:t>antikoaguliantas</w:t>
      </w:r>
      <w:r>
        <w:rPr>
          <w:spacing w:val="-7"/>
        </w:rPr>
        <w:t xml:space="preserve"> </w:t>
      </w:r>
      <w:r>
        <w:t>(tiesioginis</w:t>
      </w:r>
      <w:r>
        <w:rPr>
          <w:spacing w:val="-7"/>
        </w:rPr>
        <w:t xml:space="preserve"> </w:t>
      </w:r>
      <w:r>
        <w:t>trombino</w:t>
      </w:r>
      <w:r>
        <w:rPr>
          <w:spacing w:val="-7"/>
        </w:rPr>
        <w:t xml:space="preserve"> </w:t>
      </w:r>
      <w:r>
        <w:t>inhibitorius).</w:t>
      </w:r>
    </w:p>
    <w:p w14:paraId="382D44F2" w14:textId="1BE43C76" w:rsidR="00F80A03" w:rsidRDefault="00F80A03" w:rsidP="00F80A03">
      <w:pPr>
        <w:pStyle w:val="Sraopastraipa"/>
        <w:numPr>
          <w:ilvl w:val="1"/>
          <w:numId w:val="5"/>
        </w:numPr>
        <w:tabs>
          <w:tab w:val="left" w:pos="978"/>
          <w:tab w:val="left" w:pos="979"/>
        </w:tabs>
        <w:spacing w:before="5" w:line="228" w:lineRule="auto"/>
        <w:ind w:right="776"/>
      </w:pPr>
      <w:r>
        <w:t xml:space="preserve">TELEXER vartojimą prieš chirurginę operaciją bei kitokias invazines procedūras gali reikėti </w:t>
      </w:r>
      <w:r w:rsidR="00A34D1B">
        <w:rPr>
          <w:spacing w:val="-2"/>
        </w:rPr>
        <w:t xml:space="preserve">iš anksto </w:t>
      </w:r>
      <w:r>
        <w:t>nutraukti.</w:t>
      </w:r>
    </w:p>
    <w:p w14:paraId="3BBAB97A" w14:textId="4A01A9DC" w:rsidR="00F80A03" w:rsidRDefault="00F80A03" w:rsidP="00F80A03">
      <w:pPr>
        <w:pStyle w:val="Sraopastraipa"/>
        <w:numPr>
          <w:ilvl w:val="1"/>
          <w:numId w:val="5"/>
        </w:numPr>
        <w:tabs>
          <w:tab w:val="left" w:pos="978"/>
          <w:tab w:val="left" w:pos="979"/>
        </w:tabs>
        <w:spacing w:before="3"/>
        <w:ind w:hanging="361"/>
      </w:pPr>
      <w:r>
        <w:t>Jeigu</w:t>
      </w:r>
      <w:r>
        <w:rPr>
          <w:spacing w:val="-6"/>
        </w:rPr>
        <w:t xml:space="preserve"> </w:t>
      </w:r>
      <w:r>
        <w:t>prasideda</w:t>
      </w:r>
      <w:r>
        <w:rPr>
          <w:spacing w:val="-6"/>
        </w:rPr>
        <w:t xml:space="preserve"> </w:t>
      </w:r>
      <w:r>
        <w:t>didysis</w:t>
      </w:r>
      <w:r>
        <w:rPr>
          <w:spacing w:val="-5"/>
        </w:rPr>
        <w:t xml:space="preserve"> </w:t>
      </w:r>
      <w:r>
        <w:t>kraujavimas,</w:t>
      </w:r>
      <w:r>
        <w:rPr>
          <w:spacing w:val="-6"/>
        </w:rPr>
        <w:t xml:space="preserve"> </w:t>
      </w:r>
      <w:r>
        <w:t>TELEXER</w:t>
      </w:r>
      <w:r>
        <w:rPr>
          <w:spacing w:val="-5"/>
        </w:rPr>
        <w:t xml:space="preserve"> </w:t>
      </w:r>
      <w:r>
        <w:t>vartojimą</w:t>
      </w:r>
      <w:r>
        <w:rPr>
          <w:spacing w:val="-5"/>
        </w:rPr>
        <w:t xml:space="preserve"> </w:t>
      </w:r>
      <w:r>
        <w:t>būtina</w:t>
      </w:r>
      <w:r>
        <w:rPr>
          <w:spacing w:val="-6"/>
        </w:rPr>
        <w:t xml:space="preserve"> </w:t>
      </w:r>
      <w:r>
        <w:t>nutraukti</w:t>
      </w:r>
      <w:r>
        <w:rPr>
          <w:spacing w:val="-5"/>
        </w:rPr>
        <w:t xml:space="preserve"> </w:t>
      </w:r>
      <w:r>
        <w:t>nedelsiant.</w:t>
      </w:r>
    </w:p>
    <w:p w14:paraId="056A54B1" w14:textId="330D3257" w:rsidR="00F80A03" w:rsidRDefault="00F80A03" w:rsidP="00F80A03">
      <w:pPr>
        <w:pStyle w:val="Sraopastraipa"/>
        <w:numPr>
          <w:ilvl w:val="1"/>
          <w:numId w:val="5"/>
        </w:numPr>
        <w:tabs>
          <w:tab w:val="left" w:pos="978"/>
          <w:tab w:val="left" w:pos="979"/>
        </w:tabs>
        <w:spacing w:before="75" w:line="235" w:lineRule="auto"/>
        <w:ind w:right="657"/>
      </w:pPr>
      <w:r>
        <w:t xml:space="preserve">Yra specifinis neutralizuojantis </w:t>
      </w:r>
      <w:r w:rsidR="004F0C19">
        <w:t xml:space="preserve">vaistinis </w:t>
      </w:r>
      <w:r>
        <w:t>preparatas (</w:t>
      </w:r>
      <w:proofErr w:type="spellStart"/>
      <w:r>
        <w:t>idarucizumabas</w:t>
      </w:r>
      <w:proofErr w:type="spellEnd"/>
      <w:r>
        <w:t>), skirtas suaugusiems pacientams.</w:t>
      </w:r>
      <w:r>
        <w:rPr>
          <w:spacing w:val="1"/>
        </w:rPr>
        <w:t xml:space="preserve"> </w:t>
      </w:r>
      <w:r>
        <w:t>Specifinio neutralizuojančio</w:t>
      </w:r>
      <w:r w:rsidR="004F0C19">
        <w:t xml:space="preserve"> vaistinio</w:t>
      </w:r>
      <w:r>
        <w:t xml:space="preserve"> preparato </w:t>
      </w:r>
      <w:proofErr w:type="spellStart"/>
      <w:r>
        <w:t>idarucizumabo</w:t>
      </w:r>
      <w:proofErr w:type="spellEnd"/>
      <w:r>
        <w:t xml:space="preserve"> veiksmingumas ir saugumas pacientams</w:t>
      </w:r>
      <w:r w:rsidR="00EE2E12" w:rsidRPr="00A90184">
        <w:t xml:space="preserve"> </w:t>
      </w:r>
      <w:r>
        <w:rPr>
          <w:spacing w:val="-52"/>
        </w:rPr>
        <w:t xml:space="preserve"> </w:t>
      </w:r>
      <w:r>
        <w:t xml:space="preserve">vaikams neištirti. Išsamią informaciją ir daugiau patarimų apie </w:t>
      </w:r>
      <w:proofErr w:type="spellStart"/>
      <w:r>
        <w:t>antikoaguliacinio</w:t>
      </w:r>
      <w:proofErr w:type="spellEnd"/>
      <w:r>
        <w:t xml:space="preserve"> TELEXER</w:t>
      </w:r>
      <w:r>
        <w:rPr>
          <w:spacing w:val="1"/>
        </w:rPr>
        <w:t xml:space="preserve"> </w:t>
      </w:r>
      <w:r>
        <w:t>poveikio</w:t>
      </w:r>
      <w:r>
        <w:rPr>
          <w:spacing w:val="-5"/>
        </w:rPr>
        <w:t xml:space="preserve"> </w:t>
      </w:r>
      <w:r>
        <w:t>panaikinimą</w:t>
      </w:r>
      <w:r>
        <w:rPr>
          <w:spacing w:val="-4"/>
        </w:rPr>
        <w:t xml:space="preserve"> </w:t>
      </w:r>
      <w:r>
        <w:t>žr.</w:t>
      </w:r>
      <w:r>
        <w:rPr>
          <w:spacing w:val="-4"/>
        </w:rPr>
        <w:t xml:space="preserve"> </w:t>
      </w:r>
      <w:r>
        <w:t>TELEXER</w:t>
      </w:r>
      <w:r>
        <w:rPr>
          <w:spacing w:val="-6"/>
        </w:rPr>
        <w:t xml:space="preserve"> </w:t>
      </w:r>
      <w:r>
        <w:t>ir</w:t>
      </w:r>
      <w:r>
        <w:rPr>
          <w:spacing w:val="-4"/>
        </w:rPr>
        <w:t xml:space="preserve"> </w:t>
      </w:r>
      <w:proofErr w:type="spellStart"/>
      <w:r>
        <w:t>idarucizumabo</w:t>
      </w:r>
      <w:proofErr w:type="spellEnd"/>
      <w:r>
        <w:rPr>
          <w:spacing w:val="-4"/>
        </w:rPr>
        <w:t xml:space="preserve"> </w:t>
      </w:r>
      <w:r>
        <w:t>preparato</w:t>
      </w:r>
      <w:r>
        <w:rPr>
          <w:spacing w:val="-4"/>
        </w:rPr>
        <w:t xml:space="preserve"> </w:t>
      </w:r>
      <w:r>
        <w:t>charakteristikų</w:t>
      </w:r>
      <w:r>
        <w:rPr>
          <w:spacing w:val="-4"/>
        </w:rPr>
        <w:t xml:space="preserve"> </w:t>
      </w:r>
      <w:r>
        <w:t>santraukose.</w:t>
      </w:r>
    </w:p>
    <w:p w14:paraId="5B3FB5D5" w14:textId="058A80BA" w:rsidR="00F80A03" w:rsidRDefault="00F80A03" w:rsidP="00F80A03">
      <w:pPr>
        <w:pStyle w:val="Sraopastraipa"/>
        <w:numPr>
          <w:ilvl w:val="1"/>
          <w:numId w:val="5"/>
        </w:numPr>
        <w:tabs>
          <w:tab w:val="left" w:pos="971"/>
          <w:tab w:val="left" w:pos="972"/>
        </w:tabs>
        <w:spacing w:before="17" w:line="228" w:lineRule="auto"/>
        <w:ind w:left="971" w:right="1150" w:hanging="356"/>
      </w:pPr>
      <w:r>
        <w:t>TELEXER daugiausia išsiskiria per inkstus; būtina palaikyti pakankamą diurezę. TELEXER</w:t>
      </w:r>
      <w:r w:rsidR="00A34D1B">
        <w:t xml:space="preserve"> </w:t>
      </w:r>
      <w:r>
        <w:rPr>
          <w:spacing w:val="-52"/>
        </w:rPr>
        <w:t xml:space="preserve"> </w:t>
      </w:r>
      <w:r>
        <w:t>galima</w:t>
      </w:r>
      <w:r>
        <w:rPr>
          <w:spacing w:val="-2"/>
        </w:rPr>
        <w:t xml:space="preserve"> </w:t>
      </w:r>
      <w:r>
        <w:t>pašalinti</w:t>
      </w:r>
      <w:r>
        <w:rPr>
          <w:spacing w:val="-1"/>
        </w:rPr>
        <w:t xml:space="preserve"> </w:t>
      </w:r>
      <w:r>
        <w:t>dialize.</w:t>
      </w:r>
    </w:p>
    <w:p w14:paraId="362F9AAD" w14:textId="77777777" w:rsidR="00F80A03" w:rsidRDefault="00F80A03" w:rsidP="00F80A03">
      <w:pPr>
        <w:pStyle w:val="Pagrindinistekstas"/>
        <w:rPr>
          <w:sz w:val="24"/>
        </w:rPr>
      </w:pPr>
    </w:p>
    <w:p w14:paraId="5B4DA0B5" w14:textId="77777777" w:rsidR="00F80A03" w:rsidRDefault="00F80A03" w:rsidP="00F80A03">
      <w:pPr>
        <w:pStyle w:val="Pagrindinistekstas"/>
        <w:rPr>
          <w:sz w:val="24"/>
        </w:rPr>
      </w:pPr>
    </w:p>
    <w:p w14:paraId="4C1B32FE" w14:textId="77777777" w:rsidR="00F80A03" w:rsidRDefault="00F80A03" w:rsidP="00F80A03">
      <w:pPr>
        <w:pStyle w:val="Pagrindinistekstas"/>
        <w:rPr>
          <w:sz w:val="24"/>
        </w:rPr>
      </w:pPr>
    </w:p>
    <w:p w14:paraId="4A80220C" w14:textId="77777777" w:rsidR="00F80A03" w:rsidRDefault="00F80A03" w:rsidP="00F80A03">
      <w:pPr>
        <w:pStyle w:val="Antrat1"/>
        <w:spacing w:before="192" w:line="480" w:lineRule="auto"/>
        <w:ind w:right="646"/>
      </w:pPr>
      <w:r>
        <w:t>Prašome užpildyti informaciją žemiau arba paprašyti Jūsų / Jūsų vaiko gydytojo, kad užpildytų.</w:t>
      </w:r>
      <w:r>
        <w:rPr>
          <w:spacing w:val="-52"/>
        </w:rPr>
        <w:t xml:space="preserve"> </w:t>
      </w:r>
      <w:r>
        <w:t>Paciento</w:t>
      </w:r>
      <w:r>
        <w:rPr>
          <w:spacing w:val="-2"/>
        </w:rPr>
        <w:t xml:space="preserve"> </w:t>
      </w:r>
      <w:r>
        <w:t>informacija</w:t>
      </w:r>
    </w:p>
    <w:p w14:paraId="30A71627" w14:textId="77777777" w:rsidR="00F80A03" w:rsidRDefault="00F80A03" w:rsidP="00F80A03">
      <w:pPr>
        <w:pStyle w:val="Pagrindinistekstas"/>
        <w:spacing w:before="5"/>
        <w:rPr>
          <w:b/>
          <w:sz w:val="17"/>
        </w:rPr>
      </w:pPr>
      <w:r>
        <w:rPr>
          <w:noProof/>
          <w:lang w:val="en-US"/>
        </w:rPr>
        <mc:AlternateContent>
          <mc:Choice Requires="wps">
            <w:drawing>
              <wp:anchor distT="0" distB="0" distL="0" distR="0" simplePos="0" relativeHeight="487845376" behindDoc="1" locked="0" layoutInCell="1" allowOverlap="1" wp14:anchorId="52B55E17" wp14:editId="12E76C81">
                <wp:simplePos x="0" y="0"/>
                <wp:positionH relativeFrom="page">
                  <wp:posOffset>900430</wp:posOffset>
                </wp:positionH>
                <wp:positionV relativeFrom="paragraph">
                  <wp:posOffset>154940</wp:posOffset>
                </wp:positionV>
                <wp:extent cx="2026920" cy="1270"/>
                <wp:effectExtent l="0" t="0" r="0" b="0"/>
                <wp:wrapTopAndBottom/>
                <wp:docPr id="19"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6920" cy="1270"/>
                        </a:xfrm>
                        <a:custGeom>
                          <a:avLst/>
                          <a:gdLst>
                            <a:gd name="T0" fmla="+- 0 1418 1418"/>
                            <a:gd name="T1" fmla="*/ T0 w 3192"/>
                            <a:gd name="T2" fmla="+- 0 4610 1418"/>
                            <a:gd name="T3" fmla="*/ T2 w 3192"/>
                          </a:gdLst>
                          <a:ahLst/>
                          <a:cxnLst>
                            <a:cxn ang="0">
                              <a:pos x="T1" y="0"/>
                            </a:cxn>
                            <a:cxn ang="0">
                              <a:pos x="T3" y="0"/>
                            </a:cxn>
                          </a:cxnLst>
                          <a:rect l="0" t="0" r="r" b="b"/>
                          <a:pathLst>
                            <a:path w="3192">
                              <a:moveTo>
                                <a:pt x="0" y="0"/>
                              </a:moveTo>
                              <a:lnTo>
                                <a:pt x="319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DFAB8" id="Freeform 13" o:spid="_x0000_s1026" style="position:absolute;margin-left:70.9pt;margin-top:12.2pt;width:159.6pt;height:.1pt;z-index:-1547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" path="m,l3192,e" filled="f" strokeweight=".15578mm">
                <v:path arrowok="t" o:connecttype="custom" o:connectlocs="0,0;2026920,0" o:connectangles="0,0"/>
                <w10:wrap type="topAndBottom" anchorx="page"/>
              </v:shape>
            </w:pict>
          </mc:Fallback>
        </mc:AlternateContent>
      </w:r>
    </w:p>
    <w:p w14:paraId="1509B04F" w14:textId="77777777" w:rsidR="00F80A03" w:rsidRDefault="00F80A03" w:rsidP="00F80A03">
      <w:pPr>
        <w:pStyle w:val="Pagrindinistekstas"/>
        <w:spacing w:line="223" w:lineRule="exact"/>
      </w:pPr>
      <w:r>
        <w:t xml:space="preserve">    Paciento</w:t>
      </w:r>
      <w:r>
        <w:rPr>
          <w:spacing w:val="-4"/>
        </w:rPr>
        <w:t xml:space="preserve"> </w:t>
      </w:r>
      <w:r>
        <w:t>vardas</w:t>
      </w:r>
      <w:r>
        <w:rPr>
          <w:spacing w:val="-4"/>
        </w:rPr>
        <w:t xml:space="preserve"> </w:t>
      </w:r>
      <w:r>
        <w:t>ir</w:t>
      </w:r>
      <w:r>
        <w:rPr>
          <w:spacing w:val="-4"/>
        </w:rPr>
        <w:t xml:space="preserve"> </w:t>
      </w:r>
      <w:r>
        <w:t>pavardė</w:t>
      </w:r>
    </w:p>
    <w:p w14:paraId="2FBD8DE2" w14:textId="77777777" w:rsidR="00F80A03" w:rsidRDefault="00F80A03" w:rsidP="00F80A03">
      <w:pPr>
        <w:pStyle w:val="Pagrindinistekstas"/>
        <w:rPr>
          <w:sz w:val="20"/>
        </w:rPr>
      </w:pPr>
    </w:p>
    <w:p w14:paraId="15F8E002" w14:textId="77777777" w:rsidR="00F80A03" w:rsidRDefault="00F80A03" w:rsidP="00F80A03">
      <w:pPr>
        <w:pStyle w:val="Pagrindinistekstas"/>
        <w:rPr>
          <w:sz w:val="20"/>
        </w:rPr>
      </w:pPr>
    </w:p>
    <w:p w14:paraId="07B67C74" w14:textId="77777777" w:rsidR="00F80A03" w:rsidRDefault="00F80A03" w:rsidP="00F80A03">
      <w:pPr>
        <w:pStyle w:val="Pagrindinistekstas"/>
        <w:spacing w:before="10"/>
        <w:rPr>
          <w:sz w:val="23"/>
        </w:rPr>
      </w:pPr>
      <w:r>
        <w:rPr>
          <w:noProof/>
          <w:lang w:val="en-US"/>
        </w:rPr>
        <mc:AlternateContent>
          <mc:Choice Requires="wps">
            <w:drawing>
              <wp:anchor distT="0" distB="0" distL="0" distR="0" simplePos="0" relativeHeight="487846400" behindDoc="1" locked="0" layoutInCell="1" allowOverlap="1" wp14:anchorId="533A43AA" wp14:editId="7D42B070">
                <wp:simplePos x="0" y="0"/>
                <wp:positionH relativeFrom="page">
                  <wp:posOffset>900430</wp:posOffset>
                </wp:positionH>
                <wp:positionV relativeFrom="paragraph">
                  <wp:posOffset>202565</wp:posOffset>
                </wp:positionV>
                <wp:extent cx="2026920" cy="1270"/>
                <wp:effectExtent l="0" t="0" r="0" b="0"/>
                <wp:wrapTopAndBottom/>
                <wp:docPr id="28"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6920" cy="1270"/>
                        </a:xfrm>
                        <a:custGeom>
                          <a:avLst/>
                          <a:gdLst>
                            <a:gd name="T0" fmla="+- 0 1418 1418"/>
                            <a:gd name="T1" fmla="*/ T0 w 3192"/>
                            <a:gd name="T2" fmla="+- 0 4610 1418"/>
                            <a:gd name="T3" fmla="*/ T2 w 3192"/>
                          </a:gdLst>
                          <a:ahLst/>
                          <a:cxnLst>
                            <a:cxn ang="0">
                              <a:pos x="T1" y="0"/>
                            </a:cxn>
                            <a:cxn ang="0">
                              <a:pos x="T3" y="0"/>
                            </a:cxn>
                          </a:cxnLst>
                          <a:rect l="0" t="0" r="r" b="b"/>
                          <a:pathLst>
                            <a:path w="3192">
                              <a:moveTo>
                                <a:pt x="0" y="0"/>
                              </a:moveTo>
                              <a:lnTo>
                                <a:pt x="319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56C2" id="Freeform 12" o:spid="_x0000_s1026" style="position:absolute;margin-left:70.9pt;margin-top:15.95pt;width:159.6pt;height:.1pt;z-index:-1547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" path="m,l3192,e" filled="f" strokeweight=".15578mm">
                <v:path arrowok="t" o:connecttype="custom" o:connectlocs="0,0;2026920,0" o:connectangles="0,0"/>
                <w10:wrap type="topAndBottom" anchorx="page"/>
              </v:shape>
            </w:pict>
          </mc:Fallback>
        </mc:AlternateContent>
      </w:r>
    </w:p>
    <w:p w14:paraId="7ED12BCE" w14:textId="77777777" w:rsidR="00F80A03" w:rsidRDefault="00F80A03" w:rsidP="00F80A03">
      <w:pPr>
        <w:pStyle w:val="Pagrindinistekstas"/>
        <w:spacing w:line="222" w:lineRule="exact"/>
      </w:pPr>
      <w:r>
        <w:t xml:space="preserve">    Gimimo</w:t>
      </w:r>
      <w:r>
        <w:rPr>
          <w:spacing w:val="-4"/>
        </w:rPr>
        <w:t xml:space="preserve"> </w:t>
      </w:r>
      <w:r>
        <w:t>data</w:t>
      </w:r>
    </w:p>
    <w:p w14:paraId="398A6A7C" w14:textId="77777777" w:rsidR="00F80A03" w:rsidRDefault="00F80A03" w:rsidP="00F80A03">
      <w:pPr>
        <w:pStyle w:val="Pagrindinistekstas"/>
        <w:rPr>
          <w:sz w:val="20"/>
        </w:rPr>
      </w:pPr>
    </w:p>
    <w:p w14:paraId="0E23D936" w14:textId="77777777" w:rsidR="00F80A03" w:rsidRDefault="00F80A03" w:rsidP="00F80A03">
      <w:pPr>
        <w:pStyle w:val="Pagrindinistekstas"/>
        <w:rPr>
          <w:sz w:val="20"/>
        </w:rPr>
      </w:pPr>
    </w:p>
    <w:p w14:paraId="1050AF02" w14:textId="77777777" w:rsidR="00F80A03" w:rsidRDefault="00F80A03" w:rsidP="00F80A03">
      <w:pPr>
        <w:pStyle w:val="Pagrindinistekstas"/>
        <w:spacing w:before="8"/>
        <w:rPr>
          <w:sz w:val="21"/>
        </w:rPr>
      </w:pPr>
      <w:r>
        <w:rPr>
          <w:noProof/>
          <w:lang w:val="en-US"/>
        </w:rPr>
        <mc:AlternateContent>
          <mc:Choice Requires="wps">
            <w:drawing>
              <wp:anchor distT="0" distB="0" distL="0" distR="0" simplePos="0" relativeHeight="487847424" behindDoc="1" locked="0" layoutInCell="1" allowOverlap="1" wp14:anchorId="0277B72C" wp14:editId="45BAB779">
                <wp:simplePos x="0" y="0"/>
                <wp:positionH relativeFrom="page">
                  <wp:posOffset>900430</wp:posOffset>
                </wp:positionH>
                <wp:positionV relativeFrom="paragraph">
                  <wp:posOffset>186055</wp:posOffset>
                </wp:positionV>
                <wp:extent cx="2026920" cy="1270"/>
                <wp:effectExtent l="0" t="0" r="0" b="0"/>
                <wp:wrapTopAndBottom/>
                <wp:docPr id="2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6920" cy="1270"/>
                        </a:xfrm>
                        <a:custGeom>
                          <a:avLst/>
                          <a:gdLst>
                            <a:gd name="T0" fmla="+- 0 1418 1418"/>
                            <a:gd name="T1" fmla="*/ T0 w 3192"/>
                            <a:gd name="T2" fmla="+- 0 4610 1418"/>
                            <a:gd name="T3" fmla="*/ T2 w 3192"/>
                          </a:gdLst>
                          <a:ahLst/>
                          <a:cxnLst>
                            <a:cxn ang="0">
                              <a:pos x="T1" y="0"/>
                            </a:cxn>
                            <a:cxn ang="0">
                              <a:pos x="T3" y="0"/>
                            </a:cxn>
                          </a:cxnLst>
                          <a:rect l="0" t="0" r="r" b="b"/>
                          <a:pathLst>
                            <a:path w="3192">
                              <a:moveTo>
                                <a:pt x="0" y="0"/>
                              </a:moveTo>
                              <a:lnTo>
                                <a:pt x="319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93765" id="Freeform 11" o:spid="_x0000_s1026" style="position:absolute;margin-left:70.9pt;margin-top:14.65pt;width:159.6pt;height:.1pt;z-index:-1546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" path="m,l3192,e" filled="f" strokeweight=".15578mm">
                <v:path arrowok="t" o:connecttype="custom" o:connectlocs="0,0;2026920,0" o:connectangles="0,0"/>
                <w10:wrap type="topAndBottom" anchorx="page"/>
              </v:shape>
            </w:pict>
          </mc:Fallback>
        </mc:AlternateContent>
      </w:r>
    </w:p>
    <w:p w14:paraId="025690A9" w14:textId="77777777" w:rsidR="00F80A03" w:rsidRDefault="00F80A03" w:rsidP="00F80A03">
      <w:pPr>
        <w:pStyle w:val="Pagrindinistekstas"/>
        <w:spacing w:line="225" w:lineRule="exact"/>
      </w:pPr>
      <w:r>
        <w:t xml:space="preserve">     Indikacija</w:t>
      </w:r>
      <w:r>
        <w:rPr>
          <w:spacing w:val="-9"/>
        </w:rPr>
        <w:t xml:space="preserve"> </w:t>
      </w:r>
      <w:proofErr w:type="spellStart"/>
      <w:r>
        <w:t>antikoaguliacijai</w:t>
      </w:r>
      <w:proofErr w:type="spellEnd"/>
    </w:p>
    <w:p w14:paraId="4DF847F6" w14:textId="77777777" w:rsidR="00F80A03" w:rsidRDefault="00F80A03" w:rsidP="00F80A03">
      <w:pPr>
        <w:pStyle w:val="Pagrindinistekstas"/>
        <w:rPr>
          <w:sz w:val="20"/>
        </w:rPr>
      </w:pPr>
    </w:p>
    <w:p w14:paraId="48ED746C" w14:textId="77777777" w:rsidR="00F80A03" w:rsidRDefault="00F80A03" w:rsidP="00F80A03">
      <w:pPr>
        <w:pStyle w:val="Pagrindinistekstas"/>
        <w:rPr>
          <w:sz w:val="20"/>
        </w:rPr>
      </w:pPr>
    </w:p>
    <w:p w14:paraId="58982BB9" w14:textId="77777777" w:rsidR="00F80A03" w:rsidRDefault="00F80A03" w:rsidP="00F80A03">
      <w:pPr>
        <w:pStyle w:val="Pagrindinistekstas"/>
        <w:spacing w:before="8"/>
        <w:rPr>
          <w:sz w:val="21"/>
        </w:rPr>
      </w:pPr>
      <w:r>
        <w:rPr>
          <w:noProof/>
          <w:lang w:val="en-US"/>
        </w:rPr>
        <mc:AlternateContent>
          <mc:Choice Requires="wps">
            <w:drawing>
              <wp:anchor distT="0" distB="0" distL="0" distR="0" simplePos="0" relativeHeight="487848448" behindDoc="1" locked="0" layoutInCell="1" allowOverlap="1" wp14:anchorId="271D8869" wp14:editId="3306DA65">
                <wp:simplePos x="0" y="0"/>
                <wp:positionH relativeFrom="page">
                  <wp:posOffset>900430</wp:posOffset>
                </wp:positionH>
                <wp:positionV relativeFrom="paragraph">
                  <wp:posOffset>186055</wp:posOffset>
                </wp:positionV>
                <wp:extent cx="2026920" cy="1270"/>
                <wp:effectExtent l="0" t="0" r="0" b="0"/>
                <wp:wrapTopAndBottom/>
                <wp:docPr id="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6920" cy="1270"/>
                        </a:xfrm>
                        <a:custGeom>
                          <a:avLst/>
                          <a:gdLst>
                            <a:gd name="T0" fmla="+- 0 1418 1418"/>
                            <a:gd name="T1" fmla="*/ T0 w 3192"/>
                            <a:gd name="T2" fmla="+- 0 4610 1418"/>
                            <a:gd name="T3" fmla="*/ T2 w 3192"/>
                          </a:gdLst>
                          <a:ahLst/>
                          <a:cxnLst>
                            <a:cxn ang="0">
                              <a:pos x="T1" y="0"/>
                            </a:cxn>
                            <a:cxn ang="0">
                              <a:pos x="T3" y="0"/>
                            </a:cxn>
                          </a:cxnLst>
                          <a:rect l="0" t="0" r="r" b="b"/>
                          <a:pathLst>
                            <a:path w="3192">
                              <a:moveTo>
                                <a:pt x="0" y="0"/>
                              </a:moveTo>
                              <a:lnTo>
                                <a:pt x="319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F3D64" id="Freeform 10" o:spid="_x0000_s1026" style="position:absolute;margin-left:70.9pt;margin-top:14.65pt;width:159.6pt;height:.1pt;z-index:-1546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" path="m,l3192,e" filled="f" strokeweight=".15578mm">
                <v:path arrowok="t" o:connecttype="custom" o:connectlocs="0,0;2026920,0" o:connectangles="0,0"/>
                <w10:wrap type="topAndBottom" anchorx="page"/>
              </v:shape>
            </w:pict>
          </mc:Fallback>
        </mc:AlternateContent>
      </w:r>
    </w:p>
    <w:p w14:paraId="60D245E6" w14:textId="43E788DA" w:rsidR="00F80A03" w:rsidRDefault="00F80A03" w:rsidP="00F80A03">
      <w:pPr>
        <w:pStyle w:val="Pagrindinistekstas"/>
        <w:spacing w:line="223" w:lineRule="exact"/>
      </w:pPr>
      <w:r>
        <w:t xml:space="preserve">     TELEXER</w:t>
      </w:r>
      <w:r>
        <w:rPr>
          <w:spacing w:val="-4"/>
        </w:rPr>
        <w:t xml:space="preserve"> </w:t>
      </w:r>
      <w:r>
        <w:t>dozė</w:t>
      </w:r>
    </w:p>
    <w:p w14:paraId="7DD085C2" w14:textId="77777777" w:rsidR="00F80A03" w:rsidRDefault="00F80A03" w:rsidP="00F80A03">
      <w:pPr>
        <w:spacing w:line="222" w:lineRule="exact"/>
      </w:pPr>
    </w:p>
    <w:p w14:paraId="43A85152" w14:textId="77777777" w:rsidR="00B04E78" w:rsidRDefault="00B04E78">
      <w:pPr>
        <w:pStyle w:val="Pagrindinistekstas"/>
        <w:rPr>
          <w:sz w:val="20"/>
        </w:rPr>
      </w:pPr>
    </w:p>
    <w:p w14:paraId="2B449BB8" w14:textId="77777777" w:rsidR="00B04E78" w:rsidRDefault="00B04E78">
      <w:pPr>
        <w:pStyle w:val="Pagrindinistekstas"/>
        <w:spacing w:before="1"/>
        <w:rPr>
          <w:sz w:val="21"/>
        </w:rPr>
      </w:pPr>
    </w:p>
    <w:p w14:paraId="0216AF06" w14:textId="77777777" w:rsidR="00B04E78" w:rsidRDefault="00B04E78">
      <w:pPr>
        <w:pStyle w:val="Pagrindinistekstas"/>
        <w:spacing w:before="9"/>
        <w:rPr>
          <w:sz w:val="17"/>
        </w:rPr>
      </w:pPr>
    </w:p>
    <w:p w14:paraId="3B45301A" w14:textId="77777777" w:rsidR="00B04E78" w:rsidRDefault="00B04E78">
      <w:pPr>
        <w:pStyle w:val="Pagrindinistekstas"/>
        <w:spacing w:before="1"/>
        <w:rPr>
          <w:sz w:val="11"/>
        </w:rPr>
      </w:pPr>
    </w:p>
    <w:p w14:paraId="685334C1" w14:textId="77777777" w:rsidR="00B04E78" w:rsidRDefault="00B04E78" w:rsidP="00F6596B">
      <w:pPr>
        <w:pStyle w:val="Pagrindinistekstas"/>
        <w:spacing w:before="1"/>
        <w:rPr>
          <w:sz w:val="18"/>
        </w:rPr>
      </w:pPr>
    </w:p>
    <w:p w14:paraId="5B1BC2C1" w14:textId="77777777" w:rsidR="00B04E78" w:rsidRDefault="00B04E78">
      <w:pPr>
        <w:pStyle w:val="Pagrindinistekstas"/>
        <w:rPr>
          <w:sz w:val="20"/>
        </w:rPr>
      </w:pPr>
    </w:p>
    <w:p w14:paraId="597BD517" w14:textId="77777777" w:rsidR="00B04E78" w:rsidRDefault="00B04E78">
      <w:pPr>
        <w:pStyle w:val="Pagrindinistekstas"/>
        <w:rPr>
          <w:sz w:val="20"/>
        </w:rPr>
      </w:pPr>
    </w:p>
    <w:p w14:paraId="7EAAC877" w14:textId="77777777" w:rsidR="00B04E78" w:rsidRDefault="00B04E78">
      <w:pPr>
        <w:pStyle w:val="Pagrindinistekstas"/>
        <w:rPr>
          <w:sz w:val="20"/>
        </w:rPr>
      </w:pPr>
    </w:p>
    <w:p w14:paraId="78D979C2" w14:textId="77777777" w:rsidR="00B04E78" w:rsidRDefault="00B04E78">
      <w:pPr>
        <w:pStyle w:val="Pagrindinistekstas"/>
        <w:rPr>
          <w:sz w:val="20"/>
        </w:rPr>
      </w:pPr>
    </w:p>
    <w:p w14:paraId="4A21037C" w14:textId="77777777" w:rsidR="00B04E78" w:rsidRDefault="00B04E78">
      <w:pPr>
        <w:pStyle w:val="Pagrindinistekstas"/>
        <w:rPr>
          <w:sz w:val="20"/>
        </w:rPr>
      </w:pPr>
    </w:p>
    <w:p w14:paraId="6F8F7733" w14:textId="77777777" w:rsidR="00B04E78" w:rsidRDefault="00B04E78">
      <w:pPr>
        <w:pStyle w:val="Pagrindinistekstas"/>
        <w:rPr>
          <w:sz w:val="20"/>
        </w:rPr>
      </w:pPr>
    </w:p>
    <w:p w14:paraId="6DDCC07B" w14:textId="77777777" w:rsidR="00B04E78" w:rsidRDefault="00B04E78">
      <w:pPr>
        <w:pStyle w:val="Pagrindinistekstas"/>
        <w:rPr>
          <w:sz w:val="20"/>
        </w:rPr>
      </w:pPr>
    </w:p>
    <w:p w14:paraId="48D130AF" w14:textId="77777777" w:rsidR="00F80A03" w:rsidRDefault="00F80A03">
      <w:pPr>
        <w:pStyle w:val="Pagrindinistekstas"/>
        <w:rPr>
          <w:sz w:val="20"/>
        </w:rPr>
      </w:pPr>
    </w:p>
    <w:p w14:paraId="1C45891C" w14:textId="77777777" w:rsidR="00F80A03" w:rsidRDefault="00F80A03">
      <w:pPr>
        <w:pStyle w:val="Pagrindinistekstas"/>
        <w:rPr>
          <w:sz w:val="20"/>
        </w:rPr>
      </w:pPr>
    </w:p>
    <w:p w14:paraId="32A9C15A" w14:textId="77777777" w:rsidR="00F80A03" w:rsidRDefault="00F80A03">
      <w:pPr>
        <w:pStyle w:val="Pagrindinistekstas"/>
        <w:rPr>
          <w:sz w:val="20"/>
        </w:rPr>
      </w:pPr>
    </w:p>
    <w:p w14:paraId="356B6CCB" w14:textId="77777777" w:rsidR="00F80A03" w:rsidRDefault="00F80A03">
      <w:pPr>
        <w:pStyle w:val="Pagrindinistekstas"/>
        <w:rPr>
          <w:sz w:val="20"/>
        </w:rPr>
      </w:pPr>
    </w:p>
    <w:p w14:paraId="75396C14" w14:textId="77777777" w:rsidR="00F80A03" w:rsidRDefault="00F80A03">
      <w:pPr>
        <w:pStyle w:val="Pagrindinistekstas"/>
        <w:rPr>
          <w:sz w:val="20"/>
        </w:rPr>
      </w:pPr>
    </w:p>
    <w:p w14:paraId="36F42E48" w14:textId="77777777" w:rsidR="00F80A03" w:rsidRDefault="00F80A03">
      <w:pPr>
        <w:pStyle w:val="Pagrindinistekstas"/>
        <w:rPr>
          <w:sz w:val="20"/>
        </w:rPr>
      </w:pPr>
    </w:p>
    <w:p w14:paraId="50A0531A" w14:textId="77777777" w:rsidR="00F80A03" w:rsidRDefault="00F80A03">
      <w:pPr>
        <w:pStyle w:val="Pagrindinistekstas"/>
        <w:rPr>
          <w:sz w:val="20"/>
        </w:rPr>
      </w:pPr>
    </w:p>
    <w:p w14:paraId="31A0E935" w14:textId="77777777" w:rsidR="00F80A03" w:rsidRDefault="00F80A03">
      <w:pPr>
        <w:pStyle w:val="Pagrindinistekstas"/>
        <w:rPr>
          <w:sz w:val="20"/>
        </w:rPr>
      </w:pPr>
    </w:p>
    <w:p w14:paraId="051F6B27" w14:textId="77777777" w:rsidR="00267FB9" w:rsidRDefault="00267FB9">
      <w:pPr>
        <w:rPr>
          <w:sz w:val="20"/>
        </w:rPr>
      </w:pPr>
      <w:r>
        <w:rPr>
          <w:sz w:val="20"/>
        </w:rPr>
        <w:br w:type="page"/>
      </w:r>
    </w:p>
    <w:p w14:paraId="215E62EE" w14:textId="77777777" w:rsidR="00F80A03" w:rsidRDefault="00F80A03">
      <w:pPr>
        <w:pStyle w:val="Pagrindinistekstas"/>
        <w:rPr>
          <w:sz w:val="20"/>
        </w:rPr>
      </w:pPr>
    </w:p>
    <w:p w14:paraId="3D05FAEF" w14:textId="77777777" w:rsidR="00F80A03" w:rsidRDefault="00F80A03">
      <w:pPr>
        <w:pStyle w:val="Pagrindinistekstas"/>
        <w:rPr>
          <w:sz w:val="20"/>
        </w:rPr>
      </w:pPr>
    </w:p>
    <w:p w14:paraId="29787EB0" w14:textId="77777777" w:rsidR="00F80A03" w:rsidRDefault="00F80A03">
      <w:pPr>
        <w:pStyle w:val="Pagrindinistekstas"/>
        <w:rPr>
          <w:sz w:val="20"/>
        </w:rPr>
      </w:pPr>
    </w:p>
    <w:p w14:paraId="0EA0F3F1" w14:textId="77777777" w:rsidR="00F80A03" w:rsidRDefault="00F80A03">
      <w:pPr>
        <w:pStyle w:val="Pagrindinistekstas"/>
        <w:rPr>
          <w:sz w:val="20"/>
        </w:rPr>
      </w:pPr>
    </w:p>
    <w:p w14:paraId="4FBB1B66" w14:textId="77777777" w:rsidR="00F80A03" w:rsidRDefault="00F80A03">
      <w:pPr>
        <w:pStyle w:val="Pagrindinistekstas"/>
        <w:rPr>
          <w:sz w:val="20"/>
        </w:rPr>
      </w:pPr>
    </w:p>
    <w:p w14:paraId="5816F065" w14:textId="77777777" w:rsidR="00F80A03" w:rsidRDefault="00F80A03">
      <w:pPr>
        <w:pStyle w:val="Pagrindinistekstas"/>
        <w:rPr>
          <w:sz w:val="20"/>
        </w:rPr>
      </w:pPr>
    </w:p>
    <w:p w14:paraId="03113274" w14:textId="77777777" w:rsidR="00F80A03" w:rsidRDefault="00F80A03">
      <w:pPr>
        <w:pStyle w:val="Pagrindinistekstas"/>
        <w:rPr>
          <w:sz w:val="20"/>
        </w:rPr>
      </w:pPr>
    </w:p>
    <w:p w14:paraId="45C944DC" w14:textId="77777777" w:rsidR="00F80A03" w:rsidRDefault="00F80A03">
      <w:pPr>
        <w:pStyle w:val="Pagrindinistekstas"/>
        <w:rPr>
          <w:sz w:val="20"/>
        </w:rPr>
      </w:pPr>
    </w:p>
    <w:p w14:paraId="55639905" w14:textId="77777777" w:rsidR="00F80A03" w:rsidRDefault="00F80A03">
      <w:pPr>
        <w:pStyle w:val="Pagrindinistekstas"/>
        <w:rPr>
          <w:sz w:val="20"/>
        </w:rPr>
      </w:pPr>
    </w:p>
    <w:p w14:paraId="68F23147" w14:textId="77777777" w:rsidR="00F80A03" w:rsidRDefault="00F80A03">
      <w:pPr>
        <w:pStyle w:val="Pagrindinistekstas"/>
        <w:rPr>
          <w:sz w:val="20"/>
        </w:rPr>
      </w:pPr>
    </w:p>
    <w:p w14:paraId="2E59502E" w14:textId="77777777" w:rsidR="00F80A03" w:rsidRDefault="00F80A03">
      <w:pPr>
        <w:pStyle w:val="Pagrindinistekstas"/>
        <w:rPr>
          <w:sz w:val="20"/>
        </w:rPr>
      </w:pPr>
    </w:p>
    <w:p w14:paraId="3365B0F4" w14:textId="77777777" w:rsidR="00F80A03" w:rsidRDefault="00F80A03">
      <w:pPr>
        <w:pStyle w:val="Pagrindinistekstas"/>
        <w:rPr>
          <w:sz w:val="20"/>
        </w:rPr>
      </w:pPr>
    </w:p>
    <w:p w14:paraId="5F425BFA" w14:textId="77777777" w:rsidR="00F80A03" w:rsidRDefault="00F80A03">
      <w:pPr>
        <w:pStyle w:val="Pagrindinistekstas"/>
        <w:rPr>
          <w:sz w:val="20"/>
        </w:rPr>
      </w:pPr>
    </w:p>
    <w:p w14:paraId="0FCF6FC6" w14:textId="77777777" w:rsidR="00F80A03" w:rsidRDefault="00F80A03">
      <w:pPr>
        <w:pStyle w:val="Pagrindinistekstas"/>
        <w:rPr>
          <w:sz w:val="20"/>
        </w:rPr>
      </w:pPr>
    </w:p>
    <w:p w14:paraId="23FFAC43" w14:textId="77777777" w:rsidR="00F80A03" w:rsidRDefault="00F80A03">
      <w:pPr>
        <w:pStyle w:val="Pagrindinistekstas"/>
        <w:rPr>
          <w:sz w:val="20"/>
        </w:rPr>
      </w:pPr>
    </w:p>
    <w:p w14:paraId="22805C0F" w14:textId="77777777" w:rsidR="00F80A03" w:rsidRDefault="00F80A03">
      <w:pPr>
        <w:pStyle w:val="Pagrindinistekstas"/>
        <w:rPr>
          <w:sz w:val="20"/>
        </w:rPr>
      </w:pPr>
    </w:p>
    <w:p w14:paraId="31587D7F" w14:textId="77777777" w:rsidR="00F80A03" w:rsidRDefault="00F80A03">
      <w:pPr>
        <w:pStyle w:val="Pagrindinistekstas"/>
        <w:rPr>
          <w:sz w:val="20"/>
        </w:rPr>
      </w:pPr>
    </w:p>
    <w:p w14:paraId="2AD34702" w14:textId="77777777" w:rsidR="00F80A03" w:rsidRDefault="00F80A03">
      <w:pPr>
        <w:pStyle w:val="Pagrindinistekstas"/>
        <w:rPr>
          <w:sz w:val="20"/>
        </w:rPr>
      </w:pPr>
    </w:p>
    <w:p w14:paraId="0657D15A" w14:textId="77777777" w:rsidR="00F80A03" w:rsidRDefault="00F80A03">
      <w:pPr>
        <w:pStyle w:val="Pagrindinistekstas"/>
        <w:rPr>
          <w:sz w:val="20"/>
        </w:rPr>
      </w:pPr>
    </w:p>
    <w:p w14:paraId="720710F4" w14:textId="77777777" w:rsidR="00F80A03" w:rsidRDefault="00F80A03">
      <w:pPr>
        <w:pStyle w:val="Pagrindinistekstas"/>
        <w:rPr>
          <w:sz w:val="20"/>
        </w:rPr>
      </w:pPr>
    </w:p>
    <w:p w14:paraId="142267BD" w14:textId="77777777" w:rsidR="00F80A03" w:rsidRDefault="00F80A03">
      <w:pPr>
        <w:pStyle w:val="Pagrindinistekstas"/>
        <w:rPr>
          <w:sz w:val="20"/>
        </w:rPr>
      </w:pPr>
    </w:p>
    <w:p w14:paraId="06F28452" w14:textId="77777777" w:rsidR="00F80A03" w:rsidRDefault="00F80A03">
      <w:pPr>
        <w:pStyle w:val="Pagrindinistekstas"/>
        <w:rPr>
          <w:sz w:val="20"/>
        </w:rPr>
      </w:pPr>
    </w:p>
    <w:p w14:paraId="20CAFC48" w14:textId="43136E03" w:rsidR="00F80A03" w:rsidRDefault="00F80A03">
      <w:pPr>
        <w:pStyle w:val="Pagrindinistekstas"/>
        <w:rPr>
          <w:sz w:val="20"/>
        </w:rPr>
      </w:pPr>
    </w:p>
    <w:p w14:paraId="5B704DCB" w14:textId="24EFBD85" w:rsidR="00D85A5F" w:rsidRDefault="00D85A5F">
      <w:pPr>
        <w:pStyle w:val="Pagrindinistekstas"/>
        <w:rPr>
          <w:sz w:val="20"/>
        </w:rPr>
      </w:pPr>
    </w:p>
    <w:p w14:paraId="1C465AAE" w14:textId="6E4428D4" w:rsidR="00D85A5F" w:rsidRDefault="00D85A5F">
      <w:pPr>
        <w:pStyle w:val="Pagrindinistekstas"/>
        <w:rPr>
          <w:sz w:val="20"/>
        </w:rPr>
      </w:pPr>
    </w:p>
    <w:p w14:paraId="47DF431A" w14:textId="26D19A62" w:rsidR="00D85A5F" w:rsidRDefault="00D85A5F">
      <w:pPr>
        <w:pStyle w:val="Pagrindinistekstas"/>
        <w:rPr>
          <w:sz w:val="20"/>
        </w:rPr>
      </w:pPr>
    </w:p>
    <w:p w14:paraId="521C6603" w14:textId="5CF95CD1" w:rsidR="00D85A5F" w:rsidRDefault="00D85A5F">
      <w:pPr>
        <w:pStyle w:val="Pagrindinistekstas"/>
        <w:rPr>
          <w:sz w:val="20"/>
        </w:rPr>
      </w:pPr>
    </w:p>
    <w:p w14:paraId="656A9DD5" w14:textId="77777777" w:rsidR="00D85A5F" w:rsidRDefault="00D85A5F">
      <w:pPr>
        <w:pStyle w:val="Pagrindinistekstas"/>
        <w:rPr>
          <w:sz w:val="20"/>
        </w:rPr>
      </w:pPr>
    </w:p>
    <w:p w14:paraId="78EFEE54" w14:textId="77777777" w:rsidR="00B04E78" w:rsidRDefault="00531AC8" w:rsidP="00F80A03">
      <w:pPr>
        <w:pStyle w:val="Antrat1"/>
        <w:tabs>
          <w:tab w:val="left" w:pos="3818"/>
        </w:tabs>
        <w:spacing w:before="92"/>
        <w:ind w:left="3817"/>
      </w:pPr>
      <w:bookmarkStart w:id="3" w:name="B._PAKUOTĖS_LAPELIS"/>
      <w:bookmarkEnd w:id="3"/>
      <w:r>
        <w:t>PAKUOTĖS</w:t>
      </w:r>
      <w:r>
        <w:rPr>
          <w:spacing w:val="-9"/>
        </w:rPr>
        <w:t xml:space="preserve"> </w:t>
      </w:r>
      <w:r>
        <w:t>LAPELIS</w:t>
      </w:r>
    </w:p>
    <w:p w14:paraId="27971377" w14:textId="77777777" w:rsidR="00AF5443" w:rsidRDefault="00AF5443" w:rsidP="00AF5443">
      <w:pPr>
        <w:pStyle w:val="Antrat1"/>
        <w:tabs>
          <w:tab w:val="left" w:pos="3818"/>
        </w:tabs>
        <w:spacing w:before="92"/>
        <w:ind w:left="3817"/>
      </w:pPr>
    </w:p>
    <w:p w14:paraId="69D274F3" w14:textId="77777777" w:rsidR="00B04E78" w:rsidRDefault="00B04E78">
      <w:pPr>
        <w:sectPr w:rsidR="00B04E78">
          <w:pgSz w:w="11910" w:h="16840"/>
          <w:pgMar w:top="1580" w:right="780" w:bottom="900" w:left="1160" w:header="0" w:footer="636" w:gutter="0"/>
          <w:cols w:space="720"/>
        </w:sectPr>
      </w:pPr>
    </w:p>
    <w:p w14:paraId="49DD7B5F" w14:textId="77777777" w:rsidR="00B04E78" w:rsidRDefault="00531AC8">
      <w:pPr>
        <w:pStyle w:val="Antrat1"/>
        <w:spacing w:before="75"/>
        <w:ind w:left="2954" w:right="3328"/>
        <w:jc w:val="center"/>
      </w:pPr>
      <w:r>
        <w:lastRenderedPageBreak/>
        <w:t>Pakuotės</w:t>
      </w:r>
      <w:r>
        <w:rPr>
          <w:spacing w:val="-5"/>
        </w:rPr>
        <w:t xml:space="preserve"> </w:t>
      </w:r>
      <w:r>
        <w:t>lapelis:</w:t>
      </w:r>
      <w:r>
        <w:rPr>
          <w:spacing w:val="-5"/>
        </w:rPr>
        <w:t xml:space="preserve"> </w:t>
      </w:r>
      <w:r>
        <w:t>informacija</w:t>
      </w:r>
      <w:r>
        <w:rPr>
          <w:spacing w:val="-4"/>
        </w:rPr>
        <w:t xml:space="preserve"> </w:t>
      </w:r>
      <w:r>
        <w:t>pacientui</w:t>
      </w:r>
    </w:p>
    <w:p w14:paraId="50D2D755" w14:textId="77777777" w:rsidR="00B04E78" w:rsidRDefault="00B04E78">
      <w:pPr>
        <w:pStyle w:val="Pagrindinistekstas"/>
        <w:rPr>
          <w:b/>
        </w:rPr>
      </w:pPr>
    </w:p>
    <w:p w14:paraId="439BC054" w14:textId="77777777" w:rsidR="00B04E78" w:rsidRDefault="00387AE5">
      <w:pPr>
        <w:spacing w:before="1" w:line="251" w:lineRule="exact"/>
        <w:ind w:left="1950" w:right="2325"/>
        <w:jc w:val="center"/>
        <w:rPr>
          <w:b/>
        </w:rPr>
      </w:pPr>
      <w:r>
        <w:rPr>
          <w:b/>
        </w:rPr>
        <w:t>TELEXER</w:t>
      </w:r>
      <w:r w:rsidR="00531AC8">
        <w:rPr>
          <w:b/>
          <w:spacing w:val="-4"/>
        </w:rPr>
        <w:t xml:space="preserve"> </w:t>
      </w:r>
      <w:r w:rsidR="00531AC8">
        <w:rPr>
          <w:b/>
        </w:rPr>
        <w:t>110</w:t>
      </w:r>
      <w:r w:rsidR="00415AC5" w:rsidRPr="00ED740A">
        <w:rPr>
          <w:noProof/>
          <w:szCs w:val="24"/>
        </w:rPr>
        <w:t> </w:t>
      </w:r>
      <w:r w:rsidR="00531AC8">
        <w:rPr>
          <w:b/>
        </w:rPr>
        <w:t>mg</w:t>
      </w:r>
      <w:r w:rsidR="00531AC8">
        <w:rPr>
          <w:b/>
          <w:spacing w:val="-3"/>
        </w:rPr>
        <w:t xml:space="preserve"> </w:t>
      </w:r>
      <w:r w:rsidR="00531AC8">
        <w:rPr>
          <w:b/>
        </w:rPr>
        <w:t>kietosios</w:t>
      </w:r>
      <w:r w:rsidR="00531AC8">
        <w:rPr>
          <w:b/>
          <w:spacing w:val="-4"/>
        </w:rPr>
        <w:t xml:space="preserve"> </w:t>
      </w:r>
      <w:r w:rsidR="00531AC8">
        <w:rPr>
          <w:b/>
        </w:rPr>
        <w:t>kapsulės</w:t>
      </w:r>
    </w:p>
    <w:p w14:paraId="492E384C" w14:textId="77777777" w:rsidR="00B04E78" w:rsidRDefault="00531AC8">
      <w:pPr>
        <w:spacing w:line="251" w:lineRule="exact"/>
        <w:ind w:left="1950" w:right="2327"/>
        <w:jc w:val="center"/>
      </w:pPr>
      <w:proofErr w:type="spellStart"/>
      <w:r>
        <w:t>dabigatranas</w:t>
      </w:r>
      <w:proofErr w:type="spellEnd"/>
      <w:r>
        <w:rPr>
          <w:spacing w:val="-8"/>
        </w:rPr>
        <w:t xml:space="preserve"> </w:t>
      </w:r>
      <w:proofErr w:type="spellStart"/>
      <w:r>
        <w:t>eteksilatas</w:t>
      </w:r>
      <w:proofErr w:type="spellEnd"/>
      <w:r>
        <w:rPr>
          <w:spacing w:val="-7"/>
        </w:rPr>
        <w:t xml:space="preserve"> </w:t>
      </w:r>
    </w:p>
    <w:p w14:paraId="0D329706" w14:textId="77777777" w:rsidR="00B04E78" w:rsidRDefault="00B04E78">
      <w:pPr>
        <w:pStyle w:val="Pagrindinistekstas"/>
        <w:rPr>
          <w:sz w:val="24"/>
        </w:rPr>
      </w:pPr>
    </w:p>
    <w:p w14:paraId="56757ADF" w14:textId="77777777" w:rsidR="00B04E78" w:rsidRDefault="00531AC8">
      <w:pPr>
        <w:pStyle w:val="Antrat1"/>
        <w:spacing w:before="0"/>
        <w:ind w:left="824" w:right="917" w:hanging="567"/>
      </w:pPr>
      <w:r>
        <w:t>Atidžiai perskaitykite visą šį lapelį, prieš pradėdami vartoti vaistą, nes jame pateikiama Jums</w:t>
      </w:r>
      <w:r>
        <w:rPr>
          <w:spacing w:val="-52"/>
        </w:rPr>
        <w:t xml:space="preserve"> </w:t>
      </w:r>
      <w:r>
        <w:t>svarbi</w:t>
      </w:r>
      <w:r>
        <w:rPr>
          <w:spacing w:val="-2"/>
        </w:rPr>
        <w:t xml:space="preserve"> </w:t>
      </w:r>
      <w:r>
        <w:t>informacija.</w:t>
      </w:r>
    </w:p>
    <w:p w14:paraId="73F7931A" w14:textId="77777777" w:rsidR="00B04E78" w:rsidRDefault="00531AC8">
      <w:pPr>
        <w:pStyle w:val="Sraopastraipa"/>
        <w:numPr>
          <w:ilvl w:val="0"/>
          <w:numId w:val="45"/>
        </w:numPr>
        <w:tabs>
          <w:tab w:val="left" w:pos="824"/>
          <w:tab w:val="left" w:pos="825"/>
        </w:tabs>
        <w:spacing w:line="248" w:lineRule="exact"/>
      </w:pPr>
      <w:r>
        <w:t>Neišmeskite</w:t>
      </w:r>
      <w:r>
        <w:rPr>
          <w:spacing w:val="-5"/>
        </w:rPr>
        <w:t xml:space="preserve"> </w:t>
      </w:r>
      <w:r>
        <w:t>šio</w:t>
      </w:r>
      <w:r>
        <w:rPr>
          <w:spacing w:val="-5"/>
        </w:rPr>
        <w:t xml:space="preserve"> </w:t>
      </w:r>
      <w:r>
        <w:t>lapelio,</w:t>
      </w:r>
      <w:r>
        <w:rPr>
          <w:spacing w:val="-4"/>
        </w:rPr>
        <w:t xml:space="preserve"> </w:t>
      </w:r>
      <w:r>
        <w:t>nes</w:t>
      </w:r>
      <w:r>
        <w:rPr>
          <w:spacing w:val="-4"/>
        </w:rPr>
        <w:t xml:space="preserve"> </w:t>
      </w:r>
      <w:r>
        <w:t>vėl</w:t>
      </w:r>
      <w:r>
        <w:rPr>
          <w:spacing w:val="-4"/>
        </w:rPr>
        <w:t xml:space="preserve"> </w:t>
      </w:r>
      <w:r>
        <w:t>gali</w:t>
      </w:r>
      <w:r>
        <w:rPr>
          <w:spacing w:val="-5"/>
        </w:rPr>
        <w:t xml:space="preserve"> </w:t>
      </w:r>
      <w:r>
        <w:t>prireikti</w:t>
      </w:r>
      <w:r>
        <w:rPr>
          <w:spacing w:val="-4"/>
        </w:rPr>
        <w:t xml:space="preserve"> </w:t>
      </w:r>
      <w:r>
        <w:t>jį</w:t>
      </w:r>
      <w:r>
        <w:rPr>
          <w:spacing w:val="-4"/>
        </w:rPr>
        <w:t xml:space="preserve"> </w:t>
      </w:r>
      <w:r>
        <w:t>perskaityti.</w:t>
      </w:r>
    </w:p>
    <w:p w14:paraId="7BD34155" w14:textId="77777777" w:rsidR="00B04E78" w:rsidRDefault="00531AC8">
      <w:pPr>
        <w:pStyle w:val="Sraopastraipa"/>
        <w:numPr>
          <w:ilvl w:val="0"/>
          <w:numId w:val="45"/>
        </w:numPr>
        <w:tabs>
          <w:tab w:val="left" w:pos="824"/>
          <w:tab w:val="left" w:pos="825"/>
        </w:tabs>
        <w:spacing w:line="252" w:lineRule="exact"/>
      </w:pPr>
      <w:r>
        <w:t>Jeigu</w:t>
      </w:r>
      <w:r>
        <w:rPr>
          <w:spacing w:val="-5"/>
        </w:rPr>
        <w:t xml:space="preserve"> </w:t>
      </w:r>
      <w:r>
        <w:t>kiltų</w:t>
      </w:r>
      <w:r>
        <w:rPr>
          <w:spacing w:val="-5"/>
        </w:rPr>
        <w:t xml:space="preserve"> </w:t>
      </w:r>
      <w:r>
        <w:t>daugiau</w:t>
      </w:r>
      <w:r>
        <w:rPr>
          <w:spacing w:val="-4"/>
        </w:rPr>
        <w:t xml:space="preserve"> </w:t>
      </w:r>
      <w:r>
        <w:t>klausimų,</w:t>
      </w:r>
      <w:r>
        <w:rPr>
          <w:spacing w:val="-5"/>
        </w:rPr>
        <w:t xml:space="preserve"> </w:t>
      </w:r>
      <w:r>
        <w:t>kreipkitės</w:t>
      </w:r>
      <w:r>
        <w:rPr>
          <w:spacing w:val="-4"/>
        </w:rPr>
        <w:t xml:space="preserve"> </w:t>
      </w:r>
      <w:r>
        <w:t>į</w:t>
      </w:r>
      <w:r>
        <w:rPr>
          <w:spacing w:val="-5"/>
        </w:rPr>
        <w:t xml:space="preserve"> </w:t>
      </w:r>
      <w:r>
        <w:t>gydytoją</w:t>
      </w:r>
      <w:r>
        <w:rPr>
          <w:spacing w:val="-4"/>
        </w:rPr>
        <w:t xml:space="preserve"> </w:t>
      </w:r>
      <w:r>
        <w:t>arba</w:t>
      </w:r>
      <w:r>
        <w:rPr>
          <w:spacing w:val="-5"/>
        </w:rPr>
        <w:t xml:space="preserve"> </w:t>
      </w:r>
      <w:r>
        <w:t>vaistininką.</w:t>
      </w:r>
    </w:p>
    <w:p w14:paraId="727E4181" w14:textId="77777777" w:rsidR="00B04E78" w:rsidRDefault="00531AC8">
      <w:pPr>
        <w:pStyle w:val="Sraopastraipa"/>
        <w:numPr>
          <w:ilvl w:val="0"/>
          <w:numId w:val="45"/>
        </w:numPr>
        <w:tabs>
          <w:tab w:val="left" w:pos="824"/>
          <w:tab w:val="left" w:pos="825"/>
        </w:tabs>
        <w:spacing w:before="1"/>
        <w:ind w:right="1371"/>
      </w:pPr>
      <w:r>
        <w:t>Šis vaistas skirtas tik Jums, todėl kitiems žmonėms jo duoti negalima. Vaistas gali jiems</w:t>
      </w:r>
      <w:r>
        <w:rPr>
          <w:spacing w:val="-52"/>
        </w:rPr>
        <w:t xml:space="preserve"> </w:t>
      </w:r>
      <w:r>
        <w:t>pakenkti</w:t>
      </w:r>
      <w:r>
        <w:rPr>
          <w:spacing w:val="-2"/>
        </w:rPr>
        <w:t xml:space="preserve"> </w:t>
      </w:r>
      <w:r>
        <w:t>(net</w:t>
      </w:r>
      <w:r>
        <w:rPr>
          <w:spacing w:val="-2"/>
        </w:rPr>
        <w:t xml:space="preserve"> </w:t>
      </w:r>
      <w:r>
        <w:t>tiems,</w:t>
      </w:r>
      <w:r>
        <w:rPr>
          <w:spacing w:val="-1"/>
        </w:rPr>
        <w:t xml:space="preserve"> </w:t>
      </w:r>
      <w:r>
        <w:t>kurių</w:t>
      </w:r>
      <w:r>
        <w:rPr>
          <w:spacing w:val="-2"/>
        </w:rPr>
        <w:t xml:space="preserve"> </w:t>
      </w:r>
      <w:r>
        <w:t>ligos</w:t>
      </w:r>
      <w:r>
        <w:rPr>
          <w:spacing w:val="-2"/>
        </w:rPr>
        <w:t xml:space="preserve"> </w:t>
      </w:r>
      <w:r>
        <w:t>požymiai</w:t>
      </w:r>
      <w:r>
        <w:rPr>
          <w:spacing w:val="-1"/>
        </w:rPr>
        <w:t xml:space="preserve"> </w:t>
      </w:r>
      <w:r>
        <w:t>yra</w:t>
      </w:r>
      <w:r>
        <w:rPr>
          <w:spacing w:val="-2"/>
        </w:rPr>
        <w:t xml:space="preserve"> </w:t>
      </w:r>
      <w:r>
        <w:t>tokie</w:t>
      </w:r>
      <w:r>
        <w:rPr>
          <w:spacing w:val="-1"/>
        </w:rPr>
        <w:t xml:space="preserve"> </w:t>
      </w:r>
      <w:r>
        <w:t>patys</w:t>
      </w:r>
      <w:r>
        <w:rPr>
          <w:spacing w:val="-1"/>
        </w:rPr>
        <w:t xml:space="preserve"> </w:t>
      </w:r>
      <w:r>
        <w:t>kaip</w:t>
      </w:r>
      <w:r>
        <w:rPr>
          <w:spacing w:val="-1"/>
        </w:rPr>
        <w:t xml:space="preserve"> </w:t>
      </w:r>
      <w:r>
        <w:t>Jūsų).</w:t>
      </w:r>
    </w:p>
    <w:p w14:paraId="70A3D3CB" w14:textId="77777777" w:rsidR="00B04E78" w:rsidRDefault="00531AC8">
      <w:pPr>
        <w:pStyle w:val="Sraopastraipa"/>
        <w:numPr>
          <w:ilvl w:val="0"/>
          <w:numId w:val="45"/>
        </w:numPr>
        <w:tabs>
          <w:tab w:val="left" w:pos="824"/>
          <w:tab w:val="left" w:pos="825"/>
        </w:tabs>
        <w:ind w:right="1376"/>
      </w:pPr>
      <w:r>
        <w:t>Jeigu pasireiškė šalutinis poveikis (net jeigu jis šiame lapelyje nenurodytas), kreipkitės į</w:t>
      </w:r>
      <w:r>
        <w:rPr>
          <w:spacing w:val="-52"/>
        </w:rPr>
        <w:t xml:space="preserve"> </w:t>
      </w:r>
      <w:r>
        <w:t>gydytoją</w:t>
      </w:r>
      <w:r>
        <w:rPr>
          <w:spacing w:val="-2"/>
        </w:rPr>
        <w:t xml:space="preserve"> </w:t>
      </w:r>
      <w:r>
        <w:t>arba</w:t>
      </w:r>
      <w:r>
        <w:rPr>
          <w:spacing w:val="-1"/>
        </w:rPr>
        <w:t xml:space="preserve"> </w:t>
      </w:r>
      <w:r>
        <w:t>vaistininką.</w:t>
      </w:r>
      <w:r>
        <w:rPr>
          <w:spacing w:val="-1"/>
        </w:rPr>
        <w:t xml:space="preserve"> </w:t>
      </w:r>
      <w:r>
        <w:t>Žr.</w:t>
      </w:r>
      <w:r>
        <w:rPr>
          <w:spacing w:val="-1"/>
        </w:rPr>
        <w:t xml:space="preserve"> </w:t>
      </w:r>
      <w:r>
        <w:t>4</w:t>
      </w:r>
      <w:r>
        <w:rPr>
          <w:spacing w:val="-2"/>
        </w:rPr>
        <w:t xml:space="preserve"> </w:t>
      </w:r>
      <w:r>
        <w:t>skyrių.</w:t>
      </w:r>
    </w:p>
    <w:p w14:paraId="5800FC2B" w14:textId="77777777" w:rsidR="00B04E78" w:rsidRDefault="00B04E78">
      <w:pPr>
        <w:pStyle w:val="Pagrindinistekstas"/>
        <w:spacing w:before="5"/>
      </w:pPr>
    </w:p>
    <w:p w14:paraId="38D6ED57" w14:textId="77777777" w:rsidR="00B04E78" w:rsidRDefault="00531AC8">
      <w:pPr>
        <w:pStyle w:val="Antrat1"/>
        <w:spacing w:before="0" w:line="250" w:lineRule="exact"/>
        <w:ind w:left="258"/>
      </w:pPr>
      <w:r>
        <w:t>Apie</w:t>
      </w:r>
      <w:r>
        <w:rPr>
          <w:spacing w:val="-4"/>
        </w:rPr>
        <w:t xml:space="preserve"> </w:t>
      </w:r>
      <w:r>
        <w:t>ką</w:t>
      </w:r>
      <w:r>
        <w:rPr>
          <w:spacing w:val="-3"/>
        </w:rPr>
        <w:t xml:space="preserve"> </w:t>
      </w:r>
      <w:r>
        <w:t>rašoma</w:t>
      </w:r>
      <w:r>
        <w:rPr>
          <w:spacing w:val="-3"/>
        </w:rPr>
        <w:t xml:space="preserve"> </w:t>
      </w:r>
      <w:r>
        <w:t>šiame</w:t>
      </w:r>
      <w:r>
        <w:rPr>
          <w:spacing w:val="-3"/>
        </w:rPr>
        <w:t xml:space="preserve"> </w:t>
      </w:r>
      <w:r>
        <w:t>lapelyje?</w:t>
      </w:r>
    </w:p>
    <w:p w14:paraId="285BF5C7" w14:textId="77777777" w:rsidR="00B04E78" w:rsidRDefault="00531AC8" w:rsidP="00D85A5F">
      <w:pPr>
        <w:pStyle w:val="Sraopastraipa"/>
        <w:numPr>
          <w:ilvl w:val="0"/>
          <w:numId w:val="44"/>
        </w:numPr>
        <w:tabs>
          <w:tab w:val="left" w:pos="685"/>
          <w:tab w:val="left" w:pos="686"/>
        </w:tabs>
        <w:spacing w:line="250" w:lineRule="exact"/>
        <w:ind w:left="992" w:hanging="425"/>
      </w:pPr>
      <w:r>
        <w:t>Kas</w:t>
      </w:r>
      <w:r>
        <w:rPr>
          <w:spacing w:val="-3"/>
        </w:rPr>
        <w:t xml:space="preserve"> </w:t>
      </w:r>
      <w:r>
        <w:t>yra</w:t>
      </w:r>
      <w:r>
        <w:rPr>
          <w:spacing w:val="-3"/>
        </w:rPr>
        <w:t xml:space="preserve"> </w:t>
      </w:r>
      <w:r w:rsidR="00387AE5">
        <w:t>TELEXER</w:t>
      </w:r>
      <w:r>
        <w:rPr>
          <w:spacing w:val="-3"/>
        </w:rPr>
        <w:t xml:space="preserve"> </w:t>
      </w:r>
      <w:r>
        <w:t>ir</w:t>
      </w:r>
      <w:r>
        <w:rPr>
          <w:spacing w:val="-3"/>
        </w:rPr>
        <w:t xml:space="preserve"> </w:t>
      </w:r>
      <w:r>
        <w:t>kam</w:t>
      </w:r>
      <w:r>
        <w:rPr>
          <w:spacing w:val="-3"/>
        </w:rPr>
        <w:t xml:space="preserve"> </w:t>
      </w:r>
      <w:r>
        <w:t>jis</w:t>
      </w:r>
      <w:r>
        <w:rPr>
          <w:spacing w:val="-3"/>
        </w:rPr>
        <w:t xml:space="preserve"> </w:t>
      </w:r>
      <w:r>
        <w:t>vartojamas</w:t>
      </w:r>
    </w:p>
    <w:p w14:paraId="6AF09E98" w14:textId="77777777" w:rsidR="00B04E78" w:rsidRDefault="00531AC8" w:rsidP="00D85A5F">
      <w:pPr>
        <w:pStyle w:val="Sraopastraipa"/>
        <w:numPr>
          <w:ilvl w:val="0"/>
          <w:numId w:val="44"/>
        </w:numPr>
        <w:tabs>
          <w:tab w:val="left" w:pos="685"/>
          <w:tab w:val="left" w:pos="686"/>
        </w:tabs>
        <w:spacing w:line="252" w:lineRule="exact"/>
        <w:ind w:left="992" w:hanging="425"/>
      </w:pPr>
      <w:r>
        <w:t>Kas</w:t>
      </w:r>
      <w:r>
        <w:rPr>
          <w:spacing w:val="-5"/>
        </w:rPr>
        <w:t xml:space="preserve"> </w:t>
      </w:r>
      <w:r>
        <w:t>žinotina</w:t>
      </w:r>
      <w:r>
        <w:rPr>
          <w:spacing w:val="-4"/>
        </w:rPr>
        <w:t xml:space="preserve"> </w:t>
      </w:r>
      <w:r>
        <w:t>prieš</w:t>
      </w:r>
      <w:r>
        <w:rPr>
          <w:spacing w:val="-4"/>
        </w:rPr>
        <w:t xml:space="preserve"> </w:t>
      </w:r>
      <w:r>
        <w:t>vartojant</w:t>
      </w:r>
      <w:r>
        <w:rPr>
          <w:spacing w:val="-3"/>
        </w:rPr>
        <w:t xml:space="preserve"> </w:t>
      </w:r>
      <w:r w:rsidR="00387AE5">
        <w:t>TELEXER</w:t>
      </w:r>
    </w:p>
    <w:p w14:paraId="2C011C1D" w14:textId="77777777" w:rsidR="00B04E78" w:rsidRDefault="00531AC8" w:rsidP="00D85A5F">
      <w:pPr>
        <w:pStyle w:val="Sraopastraipa"/>
        <w:numPr>
          <w:ilvl w:val="0"/>
          <w:numId w:val="44"/>
        </w:numPr>
        <w:tabs>
          <w:tab w:val="left" w:pos="685"/>
          <w:tab w:val="left" w:pos="686"/>
        </w:tabs>
        <w:spacing w:before="1" w:line="252" w:lineRule="exact"/>
        <w:ind w:left="992" w:hanging="425"/>
      </w:pPr>
      <w:r>
        <w:t>Kaip</w:t>
      </w:r>
      <w:r>
        <w:rPr>
          <w:spacing w:val="-4"/>
        </w:rPr>
        <w:t xml:space="preserve"> </w:t>
      </w:r>
      <w:r>
        <w:t>vartoti</w:t>
      </w:r>
      <w:r>
        <w:rPr>
          <w:spacing w:val="-4"/>
        </w:rPr>
        <w:t xml:space="preserve"> </w:t>
      </w:r>
      <w:r w:rsidR="00387AE5">
        <w:t>TELEXER</w:t>
      </w:r>
    </w:p>
    <w:p w14:paraId="41A057C8" w14:textId="77777777" w:rsidR="00B04E78" w:rsidRDefault="00531AC8" w:rsidP="00D85A5F">
      <w:pPr>
        <w:pStyle w:val="Sraopastraipa"/>
        <w:numPr>
          <w:ilvl w:val="0"/>
          <w:numId w:val="44"/>
        </w:numPr>
        <w:tabs>
          <w:tab w:val="left" w:pos="685"/>
          <w:tab w:val="left" w:pos="686"/>
        </w:tabs>
        <w:spacing w:line="252" w:lineRule="exact"/>
        <w:ind w:left="992" w:hanging="425"/>
      </w:pPr>
      <w:r>
        <w:t>Galimas</w:t>
      </w:r>
      <w:r>
        <w:rPr>
          <w:spacing w:val="-6"/>
        </w:rPr>
        <w:t xml:space="preserve"> </w:t>
      </w:r>
      <w:r>
        <w:t>šalutinis</w:t>
      </w:r>
      <w:r>
        <w:rPr>
          <w:spacing w:val="-5"/>
        </w:rPr>
        <w:t xml:space="preserve"> </w:t>
      </w:r>
      <w:r>
        <w:t>poveikis</w:t>
      </w:r>
    </w:p>
    <w:p w14:paraId="3F5465EE" w14:textId="77777777" w:rsidR="00B04E78" w:rsidRDefault="00531AC8" w:rsidP="00D85A5F">
      <w:pPr>
        <w:pStyle w:val="Sraopastraipa"/>
        <w:numPr>
          <w:ilvl w:val="0"/>
          <w:numId w:val="44"/>
        </w:numPr>
        <w:tabs>
          <w:tab w:val="left" w:pos="685"/>
          <w:tab w:val="left" w:pos="686"/>
        </w:tabs>
        <w:spacing w:before="2" w:line="252" w:lineRule="exact"/>
        <w:ind w:left="992" w:hanging="425"/>
      </w:pPr>
      <w:r>
        <w:t>Kaip</w:t>
      </w:r>
      <w:r>
        <w:rPr>
          <w:spacing w:val="-4"/>
        </w:rPr>
        <w:t xml:space="preserve"> </w:t>
      </w:r>
      <w:r>
        <w:t>laikyti</w:t>
      </w:r>
      <w:r>
        <w:rPr>
          <w:spacing w:val="-4"/>
        </w:rPr>
        <w:t xml:space="preserve"> </w:t>
      </w:r>
      <w:r w:rsidR="00387AE5">
        <w:t>TELEXER</w:t>
      </w:r>
    </w:p>
    <w:p w14:paraId="23D71FDF" w14:textId="77777777" w:rsidR="00B04E78" w:rsidRDefault="00531AC8" w:rsidP="00D85A5F">
      <w:pPr>
        <w:pStyle w:val="Sraopastraipa"/>
        <w:numPr>
          <w:ilvl w:val="0"/>
          <w:numId w:val="44"/>
        </w:numPr>
        <w:tabs>
          <w:tab w:val="left" w:pos="685"/>
          <w:tab w:val="left" w:pos="686"/>
        </w:tabs>
        <w:spacing w:line="252" w:lineRule="exact"/>
        <w:ind w:left="992" w:hanging="425"/>
      </w:pPr>
      <w:r>
        <w:t>Pakuotės</w:t>
      </w:r>
      <w:r>
        <w:rPr>
          <w:spacing w:val="-5"/>
        </w:rPr>
        <w:t xml:space="preserve"> </w:t>
      </w:r>
      <w:r>
        <w:t>turinys</w:t>
      </w:r>
      <w:r>
        <w:rPr>
          <w:spacing w:val="-4"/>
        </w:rPr>
        <w:t xml:space="preserve"> </w:t>
      </w:r>
      <w:r>
        <w:t>ir</w:t>
      </w:r>
      <w:r>
        <w:rPr>
          <w:spacing w:val="-4"/>
        </w:rPr>
        <w:t xml:space="preserve"> </w:t>
      </w:r>
      <w:r>
        <w:t>kita</w:t>
      </w:r>
      <w:r>
        <w:rPr>
          <w:spacing w:val="-5"/>
        </w:rPr>
        <w:t xml:space="preserve"> </w:t>
      </w:r>
      <w:r>
        <w:t>informacija</w:t>
      </w:r>
    </w:p>
    <w:p w14:paraId="0EEE81A3" w14:textId="77777777" w:rsidR="00B04E78" w:rsidRDefault="00B04E78">
      <w:pPr>
        <w:pStyle w:val="Pagrindinistekstas"/>
        <w:rPr>
          <w:sz w:val="24"/>
        </w:rPr>
      </w:pPr>
    </w:p>
    <w:p w14:paraId="6EEFF299" w14:textId="77777777" w:rsidR="00B04E78" w:rsidRDefault="00B04E78">
      <w:pPr>
        <w:pStyle w:val="Pagrindinistekstas"/>
        <w:spacing w:before="4"/>
        <w:rPr>
          <w:sz w:val="20"/>
        </w:rPr>
      </w:pPr>
    </w:p>
    <w:p w14:paraId="063AD41E" w14:textId="77777777" w:rsidR="00B04E78" w:rsidRDefault="00531AC8" w:rsidP="006A6A1B">
      <w:pPr>
        <w:pStyle w:val="Antrat1"/>
        <w:numPr>
          <w:ilvl w:val="0"/>
          <w:numId w:val="43"/>
        </w:numPr>
        <w:tabs>
          <w:tab w:val="left" w:pos="824"/>
          <w:tab w:val="left" w:pos="825"/>
        </w:tabs>
        <w:spacing w:before="0"/>
        <w:ind w:left="851"/>
      </w:pPr>
      <w:r>
        <w:t>Kas</w:t>
      </w:r>
      <w:r>
        <w:rPr>
          <w:spacing w:val="-3"/>
        </w:rPr>
        <w:t xml:space="preserve"> </w:t>
      </w:r>
      <w:r>
        <w:t>yra</w:t>
      </w:r>
      <w:r>
        <w:rPr>
          <w:spacing w:val="-3"/>
        </w:rPr>
        <w:t xml:space="preserve"> </w:t>
      </w:r>
      <w:r w:rsidR="00387AE5">
        <w:t>TELEXER</w:t>
      </w:r>
      <w:r>
        <w:rPr>
          <w:spacing w:val="-3"/>
        </w:rPr>
        <w:t xml:space="preserve"> </w:t>
      </w:r>
      <w:r>
        <w:t>ir</w:t>
      </w:r>
      <w:r>
        <w:rPr>
          <w:spacing w:val="-2"/>
        </w:rPr>
        <w:t xml:space="preserve"> </w:t>
      </w:r>
      <w:r>
        <w:t>kam</w:t>
      </w:r>
      <w:r>
        <w:rPr>
          <w:spacing w:val="-3"/>
        </w:rPr>
        <w:t xml:space="preserve"> </w:t>
      </w:r>
      <w:r>
        <w:t>jis</w:t>
      </w:r>
      <w:r>
        <w:rPr>
          <w:spacing w:val="-3"/>
        </w:rPr>
        <w:t xml:space="preserve"> </w:t>
      </w:r>
      <w:r>
        <w:t>vartojamas</w:t>
      </w:r>
    </w:p>
    <w:p w14:paraId="19E8322E" w14:textId="77777777" w:rsidR="00B04E78" w:rsidRDefault="00B04E78">
      <w:pPr>
        <w:pStyle w:val="Pagrindinistekstas"/>
        <w:spacing w:before="7"/>
        <w:rPr>
          <w:b/>
          <w:sz w:val="21"/>
        </w:rPr>
      </w:pPr>
    </w:p>
    <w:p w14:paraId="7BD9D9C9" w14:textId="77777777" w:rsidR="00B04E78" w:rsidRDefault="00531AC8">
      <w:pPr>
        <w:pStyle w:val="Pagrindinistekstas"/>
        <w:ind w:left="258" w:right="753"/>
      </w:pPr>
      <w:r>
        <w:t xml:space="preserve">Veiklioji </w:t>
      </w:r>
      <w:r w:rsidR="00387AE5">
        <w:t>TELEXER</w:t>
      </w:r>
      <w:r>
        <w:t xml:space="preserve"> medžiaga yra </w:t>
      </w:r>
      <w:proofErr w:type="spellStart"/>
      <w:r>
        <w:t>dabigatranas</w:t>
      </w:r>
      <w:proofErr w:type="spellEnd"/>
      <w:r>
        <w:t xml:space="preserve"> </w:t>
      </w:r>
      <w:proofErr w:type="spellStart"/>
      <w:r>
        <w:t>eteksilatas</w:t>
      </w:r>
      <w:proofErr w:type="spellEnd"/>
      <w:r>
        <w:t>, priklausantis vaistų, vadinamų</w:t>
      </w:r>
      <w:r>
        <w:rPr>
          <w:spacing w:val="1"/>
        </w:rPr>
        <w:t xml:space="preserve"> </w:t>
      </w:r>
      <w:r>
        <w:t>antikoaguliantais, grupei. Jis veikia blokuodamas organizmo medžiagos, dalyvaujančios formuojantis</w:t>
      </w:r>
      <w:r>
        <w:rPr>
          <w:spacing w:val="-52"/>
        </w:rPr>
        <w:t xml:space="preserve"> </w:t>
      </w:r>
      <w:r>
        <w:t>kraujo</w:t>
      </w:r>
      <w:r>
        <w:rPr>
          <w:spacing w:val="-2"/>
        </w:rPr>
        <w:t xml:space="preserve"> </w:t>
      </w:r>
      <w:r>
        <w:t>krešuliams,</w:t>
      </w:r>
      <w:r>
        <w:rPr>
          <w:spacing w:val="-1"/>
        </w:rPr>
        <w:t xml:space="preserve"> </w:t>
      </w:r>
      <w:r>
        <w:t>veikimą.</w:t>
      </w:r>
    </w:p>
    <w:p w14:paraId="6F84F45E" w14:textId="77777777" w:rsidR="00B04E78" w:rsidRDefault="00B04E78">
      <w:pPr>
        <w:pStyle w:val="Pagrindinistekstas"/>
        <w:spacing w:before="1"/>
      </w:pPr>
    </w:p>
    <w:p w14:paraId="5A9FC032" w14:textId="77777777" w:rsidR="00B04E78" w:rsidRDefault="00387AE5">
      <w:pPr>
        <w:pStyle w:val="Pagrindinistekstas"/>
        <w:ind w:left="258"/>
      </w:pPr>
      <w:r>
        <w:t>TELEXER</w:t>
      </w:r>
      <w:r w:rsidR="00531AC8">
        <w:rPr>
          <w:spacing w:val="-7"/>
        </w:rPr>
        <w:t xml:space="preserve"> </w:t>
      </w:r>
      <w:r w:rsidR="00531AC8">
        <w:t>vartojamas</w:t>
      </w:r>
      <w:r w:rsidR="00531AC8">
        <w:rPr>
          <w:spacing w:val="-7"/>
        </w:rPr>
        <w:t xml:space="preserve"> </w:t>
      </w:r>
      <w:r w:rsidR="00531AC8">
        <w:t>suaugusiesiems:</w:t>
      </w:r>
    </w:p>
    <w:p w14:paraId="3D9D165B" w14:textId="77777777" w:rsidR="00B04E78" w:rsidRDefault="00B04E78">
      <w:pPr>
        <w:pStyle w:val="Pagrindinistekstas"/>
      </w:pPr>
    </w:p>
    <w:p w14:paraId="4E6F72E1" w14:textId="77777777" w:rsidR="00B04E78" w:rsidRDefault="00531AC8">
      <w:pPr>
        <w:pStyle w:val="Sraopastraipa"/>
        <w:numPr>
          <w:ilvl w:val="0"/>
          <w:numId w:val="45"/>
        </w:numPr>
        <w:tabs>
          <w:tab w:val="left" w:pos="824"/>
          <w:tab w:val="left" w:pos="825"/>
        </w:tabs>
        <w:spacing w:before="1"/>
      </w:pPr>
      <w:r>
        <w:t>kraujo</w:t>
      </w:r>
      <w:r>
        <w:rPr>
          <w:spacing w:val="-5"/>
        </w:rPr>
        <w:t xml:space="preserve"> </w:t>
      </w:r>
      <w:r>
        <w:t>krešulių</w:t>
      </w:r>
      <w:r>
        <w:rPr>
          <w:spacing w:val="-5"/>
        </w:rPr>
        <w:t xml:space="preserve"> </w:t>
      </w:r>
      <w:r>
        <w:t>formavimosi</w:t>
      </w:r>
      <w:r>
        <w:rPr>
          <w:spacing w:val="-4"/>
        </w:rPr>
        <w:t xml:space="preserve"> </w:t>
      </w:r>
      <w:r>
        <w:t>venose</w:t>
      </w:r>
      <w:r>
        <w:rPr>
          <w:spacing w:val="-5"/>
        </w:rPr>
        <w:t xml:space="preserve"> </w:t>
      </w:r>
      <w:r>
        <w:t>po</w:t>
      </w:r>
      <w:r>
        <w:rPr>
          <w:spacing w:val="-4"/>
        </w:rPr>
        <w:t xml:space="preserve"> </w:t>
      </w:r>
      <w:r>
        <w:t>kelio</w:t>
      </w:r>
      <w:r>
        <w:rPr>
          <w:spacing w:val="-5"/>
        </w:rPr>
        <w:t xml:space="preserve"> </w:t>
      </w:r>
      <w:r>
        <w:t>ar</w:t>
      </w:r>
      <w:r>
        <w:rPr>
          <w:spacing w:val="-4"/>
        </w:rPr>
        <w:t xml:space="preserve"> </w:t>
      </w:r>
      <w:r>
        <w:t>klubo</w:t>
      </w:r>
      <w:r>
        <w:rPr>
          <w:spacing w:val="-5"/>
        </w:rPr>
        <w:t xml:space="preserve"> </w:t>
      </w:r>
      <w:r>
        <w:t>sąnario</w:t>
      </w:r>
      <w:r>
        <w:rPr>
          <w:spacing w:val="-5"/>
        </w:rPr>
        <w:t xml:space="preserve"> </w:t>
      </w:r>
      <w:r>
        <w:t>keitimo</w:t>
      </w:r>
      <w:r>
        <w:rPr>
          <w:spacing w:val="-4"/>
        </w:rPr>
        <w:t xml:space="preserve"> </w:t>
      </w:r>
      <w:r>
        <w:t>operacijos</w:t>
      </w:r>
      <w:r>
        <w:rPr>
          <w:spacing w:val="-7"/>
        </w:rPr>
        <w:t xml:space="preserve"> </w:t>
      </w:r>
      <w:r>
        <w:t>profilaktikai;</w:t>
      </w:r>
    </w:p>
    <w:p w14:paraId="24970911" w14:textId="77777777" w:rsidR="00B04E78" w:rsidRDefault="00531AC8">
      <w:pPr>
        <w:pStyle w:val="Sraopastraipa"/>
        <w:numPr>
          <w:ilvl w:val="0"/>
          <w:numId w:val="45"/>
        </w:numPr>
        <w:tabs>
          <w:tab w:val="left" w:pos="824"/>
          <w:tab w:val="left" w:pos="825"/>
        </w:tabs>
        <w:ind w:right="898"/>
      </w:pPr>
      <w:r>
        <w:t>kraujo krešulių galvos smegenyse (insulto) ir kitose kūno kraujagyslėse formavimosi</w:t>
      </w:r>
      <w:r>
        <w:rPr>
          <w:spacing w:val="1"/>
        </w:rPr>
        <w:t xml:space="preserve"> </w:t>
      </w:r>
      <w:r>
        <w:t>profilaktikai, jeigu Jus vargina nenormalus širdies ritmas, vadinamas su vožtuvais nesusijusiu</w:t>
      </w:r>
      <w:r>
        <w:rPr>
          <w:spacing w:val="-52"/>
        </w:rPr>
        <w:t xml:space="preserve"> </w:t>
      </w:r>
      <w:r>
        <w:t>prieširdžių</w:t>
      </w:r>
      <w:r>
        <w:rPr>
          <w:spacing w:val="-2"/>
        </w:rPr>
        <w:t xml:space="preserve"> </w:t>
      </w:r>
      <w:r>
        <w:t>virpėjimu,</w:t>
      </w:r>
      <w:r>
        <w:rPr>
          <w:spacing w:val="-2"/>
        </w:rPr>
        <w:t xml:space="preserve"> </w:t>
      </w:r>
      <w:r>
        <w:t>ir</w:t>
      </w:r>
      <w:r>
        <w:rPr>
          <w:spacing w:val="-2"/>
        </w:rPr>
        <w:t xml:space="preserve"> </w:t>
      </w:r>
      <w:r>
        <w:t>jei</w:t>
      </w:r>
      <w:r>
        <w:rPr>
          <w:spacing w:val="-1"/>
        </w:rPr>
        <w:t xml:space="preserve"> </w:t>
      </w:r>
      <w:r>
        <w:t>turite</w:t>
      </w:r>
      <w:r>
        <w:rPr>
          <w:spacing w:val="-2"/>
        </w:rPr>
        <w:t xml:space="preserve"> </w:t>
      </w:r>
      <w:r>
        <w:t>bent</w:t>
      </w:r>
      <w:r>
        <w:rPr>
          <w:spacing w:val="-2"/>
        </w:rPr>
        <w:t xml:space="preserve"> </w:t>
      </w:r>
      <w:r>
        <w:t>vieną</w:t>
      </w:r>
      <w:r>
        <w:rPr>
          <w:spacing w:val="-2"/>
        </w:rPr>
        <w:t xml:space="preserve"> </w:t>
      </w:r>
      <w:r>
        <w:t>papildomą</w:t>
      </w:r>
      <w:r>
        <w:rPr>
          <w:spacing w:val="-1"/>
        </w:rPr>
        <w:t xml:space="preserve"> </w:t>
      </w:r>
      <w:r>
        <w:t>rizikos</w:t>
      </w:r>
      <w:r>
        <w:rPr>
          <w:spacing w:val="-2"/>
        </w:rPr>
        <w:t xml:space="preserve"> </w:t>
      </w:r>
      <w:r>
        <w:t>veiksnį;</w:t>
      </w:r>
    </w:p>
    <w:p w14:paraId="51439728" w14:textId="77777777" w:rsidR="00B04E78" w:rsidRDefault="00531AC8">
      <w:pPr>
        <w:pStyle w:val="Sraopastraipa"/>
        <w:numPr>
          <w:ilvl w:val="0"/>
          <w:numId w:val="45"/>
        </w:numPr>
        <w:tabs>
          <w:tab w:val="left" w:pos="824"/>
          <w:tab w:val="left" w:pos="825"/>
        </w:tabs>
        <w:ind w:right="1599"/>
      </w:pPr>
      <w:r>
        <w:t>kojų ir plaučių venų kraujo krešuliams gydyti bei kojų ir plaučių venų kraujo krešulių</w:t>
      </w:r>
      <w:r>
        <w:rPr>
          <w:spacing w:val="-52"/>
        </w:rPr>
        <w:t xml:space="preserve"> </w:t>
      </w:r>
      <w:r>
        <w:t>pasikartojimo</w:t>
      </w:r>
      <w:r>
        <w:rPr>
          <w:spacing w:val="-2"/>
        </w:rPr>
        <w:t xml:space="preserve"> </w:t>
      </w:r>
      <w:r>
        <w:t>profilaktikai.</w:t>
      </w:r>
    </w:p>
    <w:p w14:paraId="290ACC66" w14:textId="77777777" w:rsidR="00B04E78" w:rsidRDefault="00B04E78">
      <w:pPr>
        <w:pStyle w:val="Pagrindinistekstas"/>
        <w:spacing w:before="11"/>
        <w:rPr>
          <w:sz w:val="21"/>
        </w:rPr>
      </w:pPr>
    </w:p>
    <w:p w14:paraId="1E5029FE" w14:textId="77777777" w:rsidR="00B04E78" w:rsidRDefault="00387AE5">
      <w:pPr>
        <w:pStyle w:val="Pagrindinistekstas"/>
        <w:ind w:left="258"/>
      </w:pPr>
      <w:r>
        <w:t>TELEXER</w:t>
      </w:r>
      <w:r w:rsidR="00531AC8">
        <w:rPr>
          <w:spacing w:val="-6"/>
        </w:rPr>
        <w:t xml:space="preserve"> </w:t>
      </w:r>
      <w:r w:rsidR="00531AC8">
        <w:t>vartojamas</w:t>
      </w:r>
      <w:r w:rsidR="00531AC8">
        <w:rPr>
          <w:spacing w:val="-5"/>
        </w:rPr>
        <w:t xml:space="preserve"> </w:t>
      </w:r>
      <w:r w:rsidR="00531AC8">
        <w:t>vaikams:</w:t>
      </w:r>
    </w:p>
    <w:p w14:paraId="0467ACF3" w14:textId="77777777" w:rsidR="00B04E78" w:rsidRDefault="00531AC8">
      <w:pPr>
        <w:pStyle w:val="Sraopastraipa"/>
        <w:numPr>
          <w:ilvl w:val="0"/>
          <w:numId w:val="45"/>
        </w:numPr>
        <w:tabs>
          <w:tab w:val="left" w:pos="824"/>
          <w:tab w:val="left" w:pos="825"/>
        </w:tabs>
      </w:pPr>
      <w:r>
        <w:t>kraujo</w:t>
      </w:r>
      <w:r>
        <w:rPr>
          <w:spacing w:val="-6"/>
        </w:rPr>
        <w:t xml:space="preserve"> </w:t>
      </w:r>
      <w:r>
        <w:t>krešuliams</w:t>
      </w:r>
      <w:r>
        <w:rPr>
          <w:spacing w:val="-5"/>
        </w:rPr>
        <w:t xml:space="preserve"> </w:t>
      </w:r>
      <w:r>
        <w:t>gydyti</w:t>
      </w:r>
      <w:r>
        <w:rPr>
          <w:spacing w:val="-5"/>
        </w:rPr>
        <w:t xml:space="preserve"> </w:t>
      </w:r>
      <w:r>
        <w:t>ir</w:t>
      </w:r>
      <w:r>
        <w:rPr>
          <w:spacing w:val="-5"/>
        </w:rPr>
        <w:t xml:space="preserve"> </w:t>
      </w:r>
      <w:r>
        <w:t>kraujo</w:t>
      </w:r>
      <w:r>
        <w:rPr>
          <w:spacing w:val="-5"/>
        </w:rPr>
        <w:t xml:space="preserve"> </w:t>
      </w:r>
      <w:r>
        <w:t>krešulių</w:t>
      </w:r>
      <w:r>
        <w:rPr>
          <w:spacing w:val="-5"/>
        </w:rPr>
        <w:t xml:space="preserve"> </w:t>
      </w:r>
      <w:r>
        <w:t>kartotiniam</w:t>
      </w:r>
      <w:r>
        <w:rPr>
          <w:spacing w:val="-5"/>
        </w:rPr>
        <w:t xml:space="preserve"> </w:t>
      </w:r>
      <w:r>
        <w:t>susidarymui</w:t>
      </w:r>
      <w:r>
        <w:rPr>
          <w:spacing w:val="-5"/>
        </w:rPr>
        <w:t xml:space="preserve"> </w:t>
      </w:r>
      <w:r>
        <w:t>išvengti.</w:t>
      </w:r>
    </w:p>
    <w:p w14:paraId="1862982F" w14:textId="77777777" w:rsidR="00B04E78" w:rsidRDefault="00B04E78">
      <w:pPr>
        <w:pStyle w:val="Pagrindinistekstas"/>
        <w:rPr>
          <w:sz w:val="24"/>
        </w:rPr>
      </w:pPr>
    </w:p>
    <w:p w14:paraId="1974F581" w14:textId="77777777" w:rsidR="00B04E78" w:rsidRDefault="00B04E78">
      <w:pPr>
        <w:pStyle w:val="Pagrindinistekstas"/>
        <w:spacing w:before="4"/>
        <w:rPr>
          <w:sz w:val="20"/>
        </w:rPr>
      </w:pPr>
    </w:p>
    <w:p w14:paraId="36FB12B5" w14:textId="16788A0C" w:rsidR="00B04E78" w:rsidRDefault="00531AC8">
      <w:pPr>
        <w:pStyle w:val="Antrat1"/>
        <w:numPr>
          <w:ilvl w:val="0"/>
          <w:numId w:val="43"/>
        </w:numPr>
        <w:tabs>
          <w:tab w:val="left" w:pos="824"/>
          <w:tab w:val="left" w:pos="825"/>
        </w:tabs>
        <w:spacing w:before="1" w:line="480" w:lineRule="auto"/>
        <w:ind w:left="258" w:right="5653" w:firstLine="0"/>
      </w:pPr>
      <w:r>
        <w:t xml:space="preserve">Kas žinotina prieš vartojant </w:t>
      </w:r>
      <w:r w:rsidR="00387AE5">
        <w:t>TELEXER</w:t>
      </w:r>
      <w:r>
        <w:rPr>
          <w:spacing w:val="-2"/>
        </w:rPr>
        <w:t xml:space="preserve"> </w:t>
      </w:r>
      <w:r>
        <w:t>vartoti</w:t>
      </w:r>
      <w:r>
        <w:rPr>
          <w:spacing w:val="-1"/>
        </w:rPr>
        <w:t xml:space="preserve"> </w:t>
      </w:r>
      <w:r w:rsidR="00BA3F09">
        <w:rPr>
          <w:spacing w:val="-1"/>
        </w:rPr>
        <w:t>draudž</w:t>
      </w:r>
      <w:r>
        <w:t>i</w:t>
      </w:r>
      <w:r w:rsidR="00BA3F09">
        <w:t>a</w:t>
      </w:r>
      <w:r>
        <w:t>ma</w:t>
      </w:r>
      <w:r w:rsidR="005F0734">
        <w:t>:</w:t>
      </w:r>
    </w:p>
    <w:p w14:paraId="5909701C" w14:textId="7BD06D94" w:rsidR="00B04E78" w:rsidRDefault="00531AC8">
      <w:pPr>
        <w:pStyle w:val="Sraopastraipa"/>
        <w:numPr>
          <w:ilvl w:val="0"/>
          <w:numId w:val="45"/>
        </w:numPr>
        <w:tabs>
          <w:tab w:val="left" w:pos="824"/>
          <w:tab w:val="left" w:pos="825"/>
        </w:tabs>
        <w:ind w:right="996"/>
      </w:pPr>
      <w:r>
        <w:t xml:space="preserve">jeigu yra alergija </w:t>
      </w:r>
      <w:r w:rsidR="005F0734">
        <w:t>veikliajai medžiagai</w:t>
      </w:r>
      <w:r>
        <w:t xml:space="preserve"> arba bet kuriai pagalbinei šio vaisto medžiagai (jos</w:t>
      </w:r>
      <w:r>
        <w:rPr>
          <w:spacing w:val="-52"/>
        </w:rPr>
        <w:t xml:space="preserve"> </w:t>
      </w:r>
      <w:r>
        <w:t>išvardytos</w:t>
      </w:r>
      <w:r>
        <w:rPr>
          <w:spacing w:val="-1"/>
        </w:rPr>
        <w:t xml:space="preserve"> </w:t>
      </w:r>
      <w:r>
        <w:t>6</w:t>
      </w:r>
      <w:r>
        <w:rPr>
          <w:spacing w:val="-3"/>
        </w:rPr>
        <w:t xml:space="preserve"> </w:t>
      </w:r>
      <w:r>
        <w:t>skyriuje);</w:t>
      </w:r>
    </w:p>
    <w:p w14:paraId="5A1ED184" w14:textId="77777777" w:rsidR="00B04E78" w:rsidRDefault="00531AC8">
      <w:pPr>
        <w:pStyle w:val="Sraopastraipa"/>
        <w:numPr>
          <w:ilvl w:val="0"/>
          <w:numId w:val="45"/>
        </w:numPr>
        <w:tabs>
          <w:tab w:val="left" w:pos="824"/>
          <w:tab w:val="left" w:pos="825"/>
        </w:tabs>
        <w:spacing w:line="252" w:lineRule="exact"/>
      </w:pPr>
      <w:r>
        <w:t>jeigu</w:t>
      </w:r>
      <w:r>
        <w:rPr>
          <w:spacing w:val="-5"/>
        </w:rPr>
        <w:t xml:space="preserve"> </w:t>
      </w:r>
      <w:r>
        <w:t>labai</w:t>
      </w:r>
      <w:r>
        <w:rPr>
          <w:spacing w:val="-5"/>
        </w:rPr>
        <w:t xml:space="preserve"> </w:t>
      </w:r>
      <w:r>
        <w:t>susilpnėjusi</w:t>
      </w:r>
      <w:r>
        <w:rPr>
          <w:spacing w:val="-5"/>
        </w:rPr>
        <w:t xml:space="preserve"> </w:t>
      </w:r>
      <w:r>
        <w:t>inkstų</w:t>
      </w:r>
      <w:r>
        <w:rPr>
          <w:spacing w:val="-4"/>
        </w:rPr>
        <w:t xml:space="preserve"> </w:t>
      </w:r>
      <w:r>
        <w:t>veikla;</w:t>
      </w:r>
    </w:p>
    <w:p w14:paraId="6B588BA5" w14:textId="77777777" w:rsidR="00B04E78" w:rsidRDefault="00531AC8">
      <w:pPr>
        <w:pStyle w:val="Sraopastraipa"/>
        <w:numPr>
          <w:ilvl w:val="0"/>
          <w:numId w:val="45"/>
        </w:numPr>
        <w:tabs>
          <w:tab w:val="left" w:pos="824"/>
          <w:tab w:val="left" w:pos="825"/>
        </w:tabs>
        <w:spacing w:line="252" w:lineRule="exact"/>
      </w:pPr>
      <w:r>
        <w:t>jeigu</w:t>
      </w:r>
      <w:r>
        <w:rPr>
          <w:spacing w:val="-5"/>
        </w:rPr>
        <w:t xml:space="preserve"> </w:t>
      </w:r>
      <w:r>
        <w:t>šiuo</w:t>
      </w:r>
      <w:r>
        <w:rPr>
          <w:spacing w:val="-4"/>
        </w:rPr>
        <w:t xml:space="preserve"> </w:t>
      </w:r>
      <w:r>
        <w:t>metu</w:t>
      </w:r>
      <w:r>
        <w:rPr>
          <w:spacing w:val="-4"/>
        </w:rPr>
        <w:t xml:space="preserve"> </w:t>
      </w:r>
      <w:r>
        <w:t>kraujuojate;</w:t>
      </w:r>
    </w:p>
    <w:p w14:paraId="3EF218DA" w14:textId="77777777" w:rsidR="00B04E78" w:rsidRDefault="00531AC8">
      <w:pPr>
        <w:pStyle w:val="Sraopastraipa"/>
        <w:numPr>
          <w:ilvl w:val="0"/>
          <w:numId w:val="45"/>
        </w:numPr>
        <w:tabs>
          <w:tab w:val="left" w:pos="824"/>
          <w:tab w:val="left" w:pos="825"/>
        </w:tabs>
        <w:ind w:right="956"/>
      </w:pPr>
      <w:r>
        <w:t>jeigu sergate kokio nors organo liga, didinančia pavojingo kraujavimo riziką (tai gali būti</w:t>
      </w:r>
      <w:r>
        <w:rPr>
          <w:spacing w:val="1"/>
        </w:rPr>
        <w:t xml:space="preserve"> </w:t>
      </w:r>
      <w:r>
        <w:t>skrandžio opa, smegenų pažaida arba kraujavimas, neseniai atlikta galvos smegenų arba akių</w:t>
      </w:r>
      <w:r>
        <w:rPr>
          <w:spacing w:val="-52"/>
        </w:rPr>
        <w:t xml:space="preserve"> </w:t>
      </w:r>
      <w:r>
        <w:t>operacija);</w:t>
      </w:r>
    </w:p>
    <w:p w14:paraId="68B029DA" w14:textId="77777777" w:rsidR="00B04E78" w:rsidRDefault="00531AC8">
      <w:pPr>
        <w:pStyle w:val="Sraopastraipa"/>
        <w:numPr>
          <w:ilvl w:val="0"/>
          <w:numId w:val="45"/>
        </w:numPr>
        <w:tabs>
          <w:tab w:val="left" w:pos="824"/>
          <w:tab w:val="left" w:pos="825"/>
        </w:tabs>
        <w:spacing w:before="70"/>
        <w:ind w:right="958"/>
      </w:pPr>
      <w:r>
        <w:t>jeigu yra padidėjęs Jūsų polinkis į kraujavimą. Jis gali būti įgimtas, pasireiškęs dėl nežinomų</w:t>
      </w:r>
      <w:r>
        <w:rPr>
          <w:spacing w:val="-52"/>
        </w:rPr>
        <w:t xml:space="preserve"> </w:t>
      </w:r>
      <w:r>
        <w:t>priežasčių</w:t>
      </w:r>
      <w:r>
        <w:rPr>
          <w:spacing w:val="-2"/>
        </w:rPr>
        <w:t xml:space="preserve"> </w:t>
      </w:r>
      <w:r>
        <w:t>arba</w:t>
      </w:r>
      <w:r>
        <w:rPr>
          <w:spacing w:val="-1"/>
        </w:rPr>
        <w:t xml:space="preserve"> </w:t>
      </w:r>
      <w:r>
        <w:t>sukeltas</w:t>
      </w:r>
      <w:r>
        <w:rPr>
          <w:spacing w:val="-1"/>
        </w:rPr>
        <w:t xml:space="preserve"> </w:t>
      </w:r>
      <w:r>
        <w:t>kitų</w:t>
      </w:r>
      <w:r>
        <w:rPr>
          <w:spacing w:val="-1"/>
        </w:rPr>
        <w:t xml:space="preserve"> </w:t>
      </w:r>
      <w:r>
        <w:t>vaistų;</w:t>
      </w:r>
    </w:p>
    <w:p w14:paraId="4942750C" w14:textId="77777777" w:rsidR="00B04E78" w:rsidRDefault="00531AC8">
      <w:pPr>
        <w:pStyle w:val="Sraopastraipa"/>
        <w:numPr>
          <w:ilvl w:val="0"/>
          <w:numId w:val="45"/>
        </w:numPr>
        <w:tabs>
          <w:tab w:val="left" w:pos="824"/>
          <w:tab w:val="left" w:pos="825"/>
        </w:tabs>
        <w:spacing w:before="1"/>
        <w:ind w:right="758"/>
      </w:pPr>
      <w:r>
        <w:t xml:space="preserve">jeigu vartojate vaistų kraujo krešulių formavimosi profilaktikai (pvz., varfarino, </w:t>
      </w:r>
      <w:proofErr w:type="spellStart"/>
      <w:r>
        <w:t>rivaroksabano</w:t>
      </w:r>
      <w:proofErr w:type="spellEnd"/>
      <w:r>
        <w:t>,</w:t>
      </w:r>
      <w:r>
        <w:rPr>
          <w:spacing w:val="-52"/>
        </w:rPr>
        <w:t xml:space="preserve"> </w:t>
      </w:r>
      <w:proofErr w:type="spellStart"/>
      <w:r>
        <w:lastRenderedPageBreak/>
        <w:t>apiksabano</w:t>
      </w:r>
      <w:proofErr w:type="spellEnd"/>
      <w:r>
        <w:t xml:space="preserve"> ar heparino), išskyrus atvejus, kai keičiamas gydymas antikoaguliantais, kai pro</w:t>
      </w:r>
      <w:r>
        <w:rPr>
          <w:spacing w:val="1"/>
        </w:rPr>
        <w:t xml:space="preserve"> </w:t>
      </w:r>
      <w:r>
        <w:t>Jums padarytą veninę arba arterinę sistemą leidžiama heparino tam, kad ji būtų atvira, arba kai</w:t>
      </w:r>
      <w:r>
        <w:rPr>
          <w:spacing w:val="1"/>
        </w:rPr>
        <w:t xml:space="preserve"> </w:t>
      </w:r>
      <w:r>
        <w:t>atstatomas normalus Jūsų širdies plakimas taikant procedūrą, vadinamą prieširdžių virpėjimo</w:t>
      </w:r>
      <w:r>
        <w:rPr>
          <w:spacing w:val="1"/>
        </w:rPr>
        <w:t xml:space="preserve"> </w:t>
      </w:r>
      <w:proofErr w:type="spellStart"/>
      <w:r>
        <w:t>kateterine</w:t>
      </w:r>
      <w:proofErr w:type="spellEnd"/>
      <w:r>
        <w:rPr>
          <w:spacing w:val="-2"/>
        </w:rPr>
        <w:t xml:space="preserve"> </w:t>
      </w:r>
      <w:proofErr w:type="spellStart"/>
      <w:r>
        <w:t>abliacija</w:t>
      </w:r>
      <w:proofErr w:type="spellEnd"/>
      <w:r>
        <w:t>;</w:t>
      </w:r>
    </w:p>
    <w:p w14:paraId="159139EF" w14:textId="77777777" w:rsidR="00B04E78" w:rsidRDefault="00531AC8">
      <w:pPr>
        <w:pStyle w:val="Sraopastraipa"/>
        <w:numPr>
          <w:ilvl w:val="0"/>
          <w:numId w:val="45"/>
        </w:numPr>
        <w:tabs>
          <w:tab w:val="left" w:pos="824"/>
          <w:tab w:val="left" w:pos="825"/>
        </w:tabs>
      </w:pPr>
      <w:r>
        <w:t>jeigu</w:t>
      </w:r>
      <w:r>
        <w:rPr>
          <w:spacing w:val="-5"/>
        </w:rPr>
        <w:t xml:space="preserve"> </w:t>
      </w:r>
      <w:r>
        <w:t>labai</w:t>
      </w:r>
      <w:r>
        <w:rPr>
          <w:spacing w:val="-4"/>
        </w:rPr>
        <w:t xml:space="preserve"> </w:t>
      </w:r>
      <w:r>
        <w:t>susilpnėjusi</w:t>
      </w:r>
      <w:r>
        <w:rPr>
          <w:spacing w:val="-4"/>
        </w:rPr>
        <w:t xml:space="preserve"> </w:t>
      </w:r>
      <w:r>
        <w:t>Jūsų</w:t>
      </w:r>
      <w:r>
        <w:rPr>
          <w:spacing w:val="-5"/>
        </w:rPr>
        <w:t xml:space="preserve"> </w:t>
      </w:r>
      <w:r>
        <w:t>kepenų</w:t>
      </w:r>
      <w:r>
        <w:rPr>
          <w:spacing w:val="-4"/>
        </w:rPr>
        <w:t xml:space="preserve"> </w:t>
      </w:r>
      <w:r>
        <w:t>veikla</w:t>
      </w:r>
      <w:r>
        <w:rPr>
          <w:spacing w:val="-5"/>
        </w:rPr>
        <w:t xml:space="preserve"> </w:t>
      </w:r>
      <w:r>
        <w:t>arba</w:t>
      </w:r>
      <w:r>
        <w:rPr>
          <w:spacing w:val="-4"/>
        </w:rPr>
        <w:t xml:space="preserve"> </w:t>
      </w:r>
      <w:r>
        <w:t>sergate</w:t>
      </w:r>
      <w:r>
        <w:rPr>
          <w:spacing w:val="-4"/>
        </w:rPr>
        <w:t xml:space="preserve"> </w:t>
      </w:r>
      <w:r>
        <w:t>kepenų</w:t>
      </w:r>
      <w:r>
        <w:rPr>
          <w:spacing w:val="-5"/>
        </w:rPr>
        <w:t xml:space="preserve"> </w:t>
      </w:r>
      <w:r>
        <w:t>liga,</w:t>
      </w:r>
      <w:r>
        <w:rPr>
          <w:spacing w:val="-4"/>
        </w:rPr>
        <w:t xml:space="preserve"> </w:t>
      </w:r>
      <w:r>
        <w:t>galinčia</w:t>
      </w:r>
      <w:r>
        <w:rPr>
          <w:spacing w:val="-4"/>
        </w:rPr>
        <w:t xml:space="preserve"> </w:t>
      </w:r>
      <w:r>
        <w:t>sukelti</w:t>
      </w:r>
      <w:r>
        <w:rPr>
          <w:spacing w:val="-5"/>
        </w:rPr>
        <w:t xml:space="preserve"> </w:t>
      </w:r>
      <w:r>
        <w:t>mirtį;</w:t>
      </w:r>
    </w:p>
    <w:p w14:paraId="7F6840DD" w14:textId="77777777" w:rsidR="00B04E78" w:rsidRDefault="00531AC8">
      <w:pPr>
        <w:pStyle w:val="Sraopastraipa"/>
        <w:numPr>
          <w:ilvl w:val="0"/>
          <w:numId w:val="45"/>
        </w:numPr>
        <w:tabs>
          <w:tab w:val="left" w:pos="824"/>
          <w:tab w:val="left" w:pos="825"/>
        </w:tabs>
        <w:spacing w:before="1"/>
        <w:ind w:right="853"/>
      </w:pPr>
      <w:r>
        <w:t xml:space="preserve">jeigu vartojate geriamojo </w:t>
      </w:r>
      <w:proofErr w:type="spellStart"/>
      <w:r>
        <w:t>ketokonazolo</w:t>
      </w:r>
      <w:proofErr w:type="spellEnd"/>
      <w:r>
        <w:t xml:space="preserve"> ar </w:t>
      </w:r>
      <w:proofErr w:type="spellStart"/>
      <w:r>
        <w:t>itrakonazolo</w:t>
      </w:r>
      <w:proofErr w:type="spellEnd"/>
      <w:r>
        <w:t xml:space="preserve"> (vaistų, vartojamų grybelinėms ligoms</w:t>
      </w:r>
      <w:r>
        <w:rPr>
          <w:spacing w:val="-52"/>
        </w:rPr>
        <w:t xml:space="preserve"> </w:t>
      </w:r>
      <w:r>
        <w:t>gydyti);</w:t>
      </w:r>
    </w:p>
    <w:p w14:paraId="5D8D6395" w14:textId="77777777" w:rsidR="00B04E78" w:rsidRDefault="00531AC8">
      <w:pPr>
        <w:pStyle w:val="Sraopastraipa"/>
        <w:numPr>
          <w:ilvl w:val="0"/>
          <w:numId w:val="45"/>
        </w:numPr>
        <w:tabs>
          <w:tab w:val="left" w:pos="824"/>
          <w:tab w:val="left" w:pos="825"/>
        </w:tabs>
        <w:spacing w:before="1"/>
        <w:ind w:right="1576"/>
      </w:pPr>
      <w:r>
        <w:t xml:space="preserve">jeigu vartojate geriamojo </w:t>
      </w:r>
      <w:proofErr w:type="spellStart"/>
      <w:r>
        <w:t>ciklosporino</w:t>
      </w:r>
      <w:proofErr w:type="spellEnd"/>
      <w:r>
        <w:t xml:space="preserve"> (vaisto, vartojamo persodinto organo atmetimo</w:t>
      </w:r>
      <w:r>
        <w:rPr>
          <w:spacing w:val="-52"/>
        </w:rPr>
        <w:t xml:space="preserve"> </w:t>
      </w:r>
      <w:r>
        <w:t>profilaktikai);</w:t>
      </w:r>
    </w:p>
    <w:p w14:paraId="14322A5E" w14:textId="77777777" w:rsidR="00B04E78" w:rsidRDefault="00531AC8">
      <w:pPr>
        <w:pStyle w:val="Sraopastraipa"/>
        <w:numPr>
          <w:ilvl w:val="0"/>
          <w:numId w:val="45"/>
        </w:numPr>
        <w:tabs>
          <w:tab w:val="left" w:pos="824"/>
          <w:tab w:val="left" w:pos="825"/>
        </w:tabs>
        <w:spacing w:line="251" w:lineRule="exact"/>
      </w:pPr>
      <w:r>
        <w:t>jeigu</w:t>
      </w:r>
      <w:r>
        <w:rPr>
          <w:spacing w:val="-6"/>
        </w:rPr>
        <w:t xml:space="preserve"> </w:t>
      </w:r>
      <w:r>
        <w:t>vartojate</w:t>
      </w:r>
      <w:r>
        <w:rPr>
          <w:spacing w:val="-5"/>
        </w:rPr>
        <w:t xml:space="preserve"> </w:t>
      </w:r>
      <w:proofErr w:type="spellStart"/>
      <w:r>
        <w:t>dronedarono</w:t>
      </w:r>
      <w:proofErr w:type="spellEnd"/>
      <w:r>
        <w:rPr>
          <w:spacing w:val="-6"/>
        </w:rPr>
        <w:t xml:space="preserve"> </w:t>
      </w:r>
      <w:r>
        <w:t>(vaisto,</w:t>
      </w:r>
      <w:r>
        <w:rPr>
          <w:spacing w:val="-5"/>
        </w:rPr>
        <w:t xml:space="preserve"> </w:t>
      </w:r>
      <w:r>
        <w:t>vartojamo</w:t>
      </w:r>
      <w:r>
        <w:rPr>
          <w:spacing w:val="-6"/>
        </w:rPr>
        <w:t xml:space="preserve"> </w:t>
      </w:r>
      <w:r>
        <w:t>nenormalaus</w:t>
      </w:r>
      <w:r>
        <w:rPr>
          <w:spacing w:val="-5"/>
        </w:rPr>
        <w:t xml:space="preserve"> </w:t>
      </w:r>
      <w:r>
        <w:t>širdies</w:t>
      </w:r>
      <w:r>
        <w:rPr>
          <w:spacing w:val="-6"/>
        </w:rPr>
        <w:t xml:space="preserve"> </w:t>
      </w:r>
      <w:r>
        <w:t>plakimo</w:t>
      </w:r>
      <w:r>
        <w:rPr>
          <w:spacing w:val="-5"/>
        </w:rPr>
        <w:t xml:space="preserve"> </w:t>
      </w:r>
      <w:r>
        <w:t>gydymui);</w:t>
      </w:r>
    </w:p>
    <w:p w14:paraId="63900674" w14:textId="64A9745A" w:rsidR="00B04E78" w:rsidRDefault="00531AC8">
      <w:pPr>
        <w:pStyle w:val="Sraopastraipa"/>
        <w:numPr>
          <w:ilvl w:val="0"/>
          <w:numId w:val="45"/>
        </w:numPr>
        <w:tabs>
          <w:tab w:val="left" w:pos="824"/>
          <w:tab w:val="left" w:pos="825"/>
        </w:tabs>
        <w:spacing w:before="1"/>
        <w:ind w:right="1195"/>
      </w:pPr>
      <w:r>
        <w:t>jeigu vartojate sudėtin</w:t>
      </w:r>
      <w:r w:rsidR="005F0734">
        <w:t>io</w:t>
      </w:r>
      <w:r>
        <w:t xml:space="preserve"> </w:t>
      </w:r>
      <w:proofErr w:type="spellStart"/>
      <w:r>
        <w:t>glekapreviro</w:t>
      </w:r>
      <w:proofErr w:type="spellEnd"/>
      <w:r>
        <w:t xml:space="preserve"> ir </w:t>
      </w:r>
      <w:proofErr w:type="spellStart"/>
      <w:r>
        <w:t>pibrentasviro</w:t>
      </w:r>
      <w:proofErr w:type="spellEnd"/>
      <w:r>
        <w:t xml:space="preserve"> vaist</w:t>
      </w:r>
      <w:r w:rsidR="005F0734">
        <w:t>o</w:t>
      </w:r>
      <w:r>
        <w:t xml:space="preserve"> (</w:t>
      </w:r>
      <w:proofErr w:type="spellStart"/>
      <w:r>
        <w:t>priešvirusin</w:t>
      </w:r>
      <w:r w:rsidR="00BE79D7">
        <w:t>io</w:t>
      </w:r>
      <w:proofErr w:type="spellEnd"/>
      <w:r w:rsidR="00BE79D7">
        <w:t xml:space="preserve"> </w:t>
      </w:r>
      <w:r>
        <w:t>vaist</w:t>
      </w:r>
      <w:r w:rsidR="005F0734">
        <w:t>o</w:t>
      </w:r>
      <w:r>
        <w:t xml:space="preserve">, </w:t>
      </w:r>
      <w:r w:rsidRPr="005F0734">
        <w:t>vartojam</w:t>
      </w:r>
      <w:r w:rsidR="005F0734" w:rsidRPr="005F0734">
        <w:t>o</w:t>
      </w:r>
      <w:r w:rsidRPr="00D85A5F">
        <w:t xml:space="preserve"> </w:t>
      </w:r>
      <w:r w:rsidRPr="005F0734">
        <w:t>hepatitui</w:t>
      </w:r>
      <w:r>
        <w:t xml:space="preserve"> C</w:t>
      </w:r>
      <w:r>
        <w:rPr>
          <w:spacing w:val="-1"/>
        </w:rPr>
        <w:t xml:space="preserve"> </w:t>
      </w:r>
      <w:r>
        <w:t>gydyti);</w:t>
      </w:r>
    </w:p>
    <w:p w14:paraId="275473B9" w14:textId="77777777" w:rsidR="00B04E78" w:rsidRDefault="00531AC8">
      <w:pPr>
        <w:pStyle w:val="Sraopastraipa"/>
        <w:numPr>
          <w:ilvl w:val="0"/>
          <w:numId w:val="45"/>
        </w:numPr>
        <w:tabs>
          <w:tab w:val="left" w:pos="824"/>
          <w:tab w:val="left" w:pos="825"/>
        </w:tabs>
      </w:pPr>
      <w:r>
        <w:t>jeigu</w:t>
      </w:r>
      <w:r>
        <w:rPr>
          <w:spacing w:val="-5"/>
        </w:rPr>
        <w:t xml:space="preserve"> </w:t>
      </w:r>
      <w:r>
        <w:t>Jums</w:t>
      </w:r>
      <w:r>
        <w:rPr>
          <w:spacing w:val="-4"/>
        </w:rPr>
        <w:t xml:space="preserve"> </w:t>
      </w:r>
      <w:r>
        <w:t>įsiuvo</w:t>
      </w:r>
      <w:r>
        <w:rPr>
          <w:spacing w:val="-4"/>
        </w:rPr>
        <w:t xml:space="preserve"> </w:t>
      </w:r>
      <w:r>
        <w:t>dirbtinį</w:t>
      </w:r>
      <w:r>
        <w:rPr>
          <w:spacing w:val="-5"/>
        </w:rPr>
        <w:t xml:space="preserve"> </w:t>
      </w:r>
      <w:r>
        <w:t>širdies</w:t>
      </w:r>
      <w:r>
        <w:rPr>
          <w:spacing w:val="-4"/>
        </w:rPr>
        <w:t xml:space="preserve"> </w:t>
      </w:r>
      <w:r>
        <w:t>vožtuvą,</w:t>
      </w:r>
      <w:r>
        <w:rPr>
          <w:spacing w:val="-4"/>
        </w:rPr>
        <w:t xml:space="preserve"> </w:t>
      </w:r>
      <w:r>
        <w:t>dėl</w:t>
      </w:r>
      <w:r>
        <w:rPr>
          <w:spacing w:val="-5"/>
        </w:rPr>
        <w:t xml:space="preserve"> </w:t>
      </w:r>
      <w:r>
        <w:t>kurio</w:t>
      </w:r>
      <w:r>
        <w:rPr>
          <w:spacing w:val="-4"/>
        </w:rPr>
        <w:t xml:space="preserve"> </w:t>
      </w:r>
      <w:r>
        <w:t>reikia</w:t>
      </w:r>
      <w:r>
        <w:rPr>
          <w:spacing w:val="-4"/>
        </w:rPr>
        <w:t xml:space="preserve"> </w:t>
      </w:r>
      <w:r>
        <w:t>nuolat</w:t>
      </w:r>
      <w:r>
        <w:rPr>
          <w:spacing w:val="-5"/>
        </w:rPr>
        <w:t xml:space="preserve"> </w:t>
      </w:r>
      <w:r>
        <w:t>skystinti</w:t>
      </w:r>
      <w:r>
        <w:rPr>
          <w:spacing w:val="-4"/>
        </w:rPr>
        <w:t xml:space="preserve"> </w:t>
      </w:r>
      <w:r>
        <w:t>kraują.</w:t>
      </w:r>
    </w:p>
    <w:p w14:paraId="6DE8430A" w14:textId="77777777" w:rsidR="00B04E78" w:rsidRDefault="00B04E78">
      <w:pPr>
        <w:pStyle w:val="Pagrindinistekstas"/>
        <w:spacing w:before="3"/>
      </w:pPr>
    </w:p>
    <w:p w14:paraId="0260D7BD" w14:textId="77777777" w:rsidR="00B04E78" w:rsidRDefault="00531AC8">
      <w:pPr>
        <w:pStyle w:val="Antrat1"/>
        <w:spacing w:before="0"/>
        <w:ind w:left="258"/>
      </w:pPr>
      <w:r>
        <w:t>Įspėjimai</w:t>
      </w:r>
      <w:r>
        <w:rPr>
          <w:spacing w:val="-5"/>
        </w:rPr>
        <w:t xml:space="preserve"> </w:t>
      </w:r>
      <w:r>
        <w:t>ir</w:t>
      </w:r>
      <w:r>
        <w:rPr>
          <w:spacing w:val="-4"/>
        </w:rPr>
        <w:t xml:space="preserve"> </w:t>
      </w:r>
      <w:r>
        <w:t>atsargumo</w:t>
      </w:r>
      <w:r>
        <w:rPr>
          <w:spacing w:val="-5"/>
        </w:rPr>
        <w:t xml:space="preserve"> </w:t>
      </w:r>
      <w:r>
        <w:t>priemonės</w:t>
      </w:r>
    </w:p>
    <w:p w14:paraId="58411FF0" w14:textId="77777777" w:rsidR="00B04E78" w:rsidRDefault="00531AC8">
      <w:pPr>
        <w:pStyle w:val="Pagrindinistekstas"/>
        <w:ind w:left="258" w:right="850"/>
      </w:pPr>
      <w:r>
        <w:t xml:space="preserve">Pasitarkite su gydytoju, prieš pradėdami vartoti </w:t>
      </w:r>
      <w:r w:rsidR="00387AE5">
        <w:t>TELEXER</w:t>
      </w:r>
      <w:r>
        <w:t>. Su gydytoju gali reikėti pasitarti ir</w:t>
      </w:r>
      <w:r w:rsidR="00415AC5">
        <w:t xml:space="preserve"> gydymo šiuo vaistu </w:t>
      </w:r>
      <w:r>
        <w:t>metu</w:t>
      </w:r>
      <w:r>
        <w:rPr>
          <w:spacing w:val="-2"/>
        </w:rPr>
        <w:t xml:space="preserve"> </w:t>
      </w:r>
      <w:r>
        <w:t>tuo</w:t>
      </w:r>
      <w:r>
        <w:rPr>
          <w:spacing w:val="-2"/>
        </w:rPr>
        <w:t xml:space="preserve"> </w:t>
      </w:r>
      <w:r>
        <w:t>atveju,</w:t>
      </w:r>
      <w:r>
        <w:rPr>
          <w:spacing w:val="-2"/>
        </w:rPr>
        <w:t xml:space="preserve"> </w:t>
      </w:r>
      <w:r>
        <w:t>jei</w:t>
      </w:r>
      <w:r>
        <w:rPr>
          <w:spacing w:val="-2"/>
        </w:rPr>
        <w:t xml:space="preserve"> </w:t>
      </w:r>
      <w:r>
        <w:t>atsiranda</w:t>
      </w:r>
      <w:r>
        <w:rPr>
          <w:spacing w:val="-2"/>
        </w:rPr>
        <w:t xml:space="preserve"> </w:t>
      </w:r>
      <w:r>
        <w:t>simptomų</w:t>
      </w:r>
      <w:r>
        <w:rPr>
          <w:spacing w:val="-2"/>
        </w:rPr>
        <w:t xml:space="preserve"> </w:t>
      </w:r>
      <w:r>
        <w:t>ar</w:t>
      </w:r>
      <w:r>
        <w:rPr>
          <w:spacing w:val="-2"/>
        </w:rPr>
        <w:t xml:space="preserve"> </w:t>
      </w:r>
      <w:r>
        <w:t>Jums</w:t>
      </w:r>
      <w:r>
        <w:rPr>
          <w:spacing w:val="-2"/>
        </w:rPr>
        <w:t xml:space="preserve"> </w:t>
      </w:r>
      <w:r>
        <w:t>bus</w:t>
      </w:r>
      <w:r>
        <w:rPr>
          <w:spacing w:val="-2"/>
        </w:rPr>
        <w:t xml:space="preserve"> </w:t>
      </w:r>
      <w:r>
        <w:t>atliekama</w:t>
      </w:r>
      <w:r>
        <w:rPr>
          <w:spacing w:val="-2"/>
        </w:rPr>
        <w:t xml:space="preserve"> </w:t>
      </w:r>
      <w:r>
        <w:t>operacija.</w:t>
      </w:r>
    </w:p>
    <w:p w14:paraId="55730F75" w14:textId="77777777" w:rsidR="00B04E78" w:rsidRDefault="00B04E78">
      <w:pPr>
        <w:pStyle w:val="Pagrindinistekstas"/>
      </w:pPr>
    </w:p>
    <w:p w14:paraId="3A24E11B" w14:textId="53E17A89" w:rsidR="00B04E78" w:rsidRDefault="00531AC8">
      <w:pPr>
        <w:ind w:left="258" w:right="953"/>
      </w:pPr>
      <w:r>
        <w:t xml:space="preserve">Jeigu yra arba buvo kokių nors sveikatos sutrikimų ar ligų, </w:t>
      </w:r>
      <w:r>
        <w:rPr>
          <w:b/>
        </w:rPr>
        <w:t>pasakykite gydytojui</w:t>
      </w:r>
      <w:r>
        <w:t>, ypač toliau</w:t>
      </w:r>
      <w:r>
        <w:rPr>
          <w:spacing w:val="-52"/>
        </w:rPr>
        <w:t xml:space="preserve"> </w:t>
      </w:r>
      <w:r>
        <w:t>išvardintais</w:t>
      </w:r>
      <w:r>
        <w:rPr>
          <w:spacing w:val="-2"/>
        </w:rPr>
        <w:t xml:space="preserve"> </w:t>
      </w:r>
      <w:r>
        <w:t>atvejais.</w:t>
      </w:r>
    </w:p>
    <w:p w14:paraId="33DCAE56" w14:textId="77777777" w:rsidR="00B04E78" w:rsidRDefault="00531AC8">
      <w:pPr>
        <w:pStyle w:val="Sraopastraipa"/>
        <w:numPr>
          <w:ilvl w:val="0"/>
          <w:numId w:val="45"/>
        </w:numPr>
        <w:tabs>
          <w:tab w:val="left" w:pos="824"/>
          <w:tab w:val="left" w:pos="825"/>
        </w:tabs>
        <w:spacing w:line="252" w:lineRule="exact"/>
      </w:pPr>
      <w:r>
        <w:t>Jeigu</w:t>
      </w:r>
      <w:r>
        <w:rPr>
          <w:spacing w:val="-6"/>
        </w:rPr>
        <w:t xml:space="preserve"> </w:t>
      </w:r>
      <w:r>
        <w:t>padidėjusi</w:t>
      </w:r>
      <w:r>
        <w:rPr>
          <w:spacing w:val="-6"/>
        </w:rPr>
        <w:t xml:space="preserve"> </w:t>
      </w:r>
      <w:r>
        <w:t>kraujavimo</w:t>
      </w:r>
      <w:r>
        <w:rPr>
          <w:spacing w:val="-5"/>
        </w:rPr>
        <w:t xml:space="preserve"> </w:t>
      </w:r>
      <w:r>
        <w:t>rizika,</w:t>
      </w:r>
      <w:r>
        <w:rPr>
          <w:spacing w:val="-6"/>
        </w:rPr>
        <w:t xml:space="preserve"> </w:t>
      </w:r>
      <w:r>
        <w:t>pavyzdžiui:</w:t>
      </w:r>
    </w:p>
    <w:p w14:paraId="3418F7CE" w14:textId="418D0B1D" w:rsidR="00415AC5" w:rsidRDefault="00531AC8" w:rsidP="00415AC5">
      <w:pPr>
        <w:pStyle w:val="Sraopastraipa"/>
        <w:numPr>
          <w:ilvl w:val="1"/>
          <w:numId w:val="45"/>
        </w:numPr>
        <w:tabs>
          <w:tab w:val="left" w:pos="1111"/>
        </w:tabs>
        <w:spacing w:line="252" w:lineRule="exact"/>
        <w:ind w:hanging="287"/>
      </w:pPr>
      <w:r>
        <w:t>jeigu</w:t>
      </w:r>
      <w:r>
        <w:rPr>
          <w:spacing w:val="-6"/>
        </w:rPr>
        <w:t xml:space="preserve"> </w:t>
      </w:r>
      <w:r>
        <w:t>neseniai</w:t>
      </w:r>
      <w:r>
        <w:rPr>
          <w:spacing w:val="-5"/>
        </w:rPr>
        <w:t xml:space="preserve"> </w:t>
      </w:r>
      <w:r>
        <w:t>patyrėte</w:t>
      </w:r>
      <w:r>
        <w:rPr>
          <w:spacing w:val="-5"/>
        </w:rPr>
        <w:t xml:space="preserve"> </w:t>
      </w:r>
      <w:r>
        <w:t>kraujavimą</w:t>
      </w:r>
      <w:r w:rsidR="005F0734">
        <w:t>;</w:t>
      </w:r>
    </w:p>
    <w:p w14:paraId="3CE75627" w14:textId="428BE771" w:rsidR="00B04E78" w:rsidRDefault="00415AC5" w:rsidP="00415AC5">
      <w:pPr>
        <w:pStyle w:val="Sraopastraipa"/>
        <w:numPr>
          <w:ilvl w:val="1"/>
          <w:numId w:val="45"/>
        </w:numPr>
        <w:tabs>
          <w:tab w:val="left" w:pos="1111"/>
        </w:tabs>
        <w:spacing w:line="252" w:lineRule="exact"/>
        <w:ind w:hanging="287"/>
      </w:pPr>
      <w:r>
        <w:t xml:space="preserve"> </w:t>
      </w:r>
      <w:r w:rsidR="00531AC8">
        <w:t>jeigu paskutinio mėnesio laikotarpiu Jums buvo atlikta biopsija (chirurginiu būdu paimtas</w:t>
      </w:r>
      <w:r w:rsidR="00531AC8">
        <w:rPr>
          <w:spacing w:val="-52"/>
        </w:rPr>
        <w:t xml:space="preserve"> </w:t>
      </w:r>
      <w:r w:rsidR="007B18AC">
        <w:t>kūno</w:t>
      </w:r>
      <w:r w:rsidR="00531AC8">
        <w:rPr>
          <w:spacing w:val="-2"/>
        </w:rPr>
        <w:t xml:space="preserve"> </w:t>
      </w:r>
      <w:r w:rsidR="00531AC8">
        <w:t>audinio</w:t>
      </w:r>
      <w:r w:rsidR="00531AC8">
        <w:rPr>
          <w:spacing w:val="-1"/>
        </w:rPr>
        <w:t xml:space="preserve"> </w:t>
      </w:r>
      <w:r w:rsidR="00531AC8">
        <w:t>gabalėlis</w:t>
      </w:r>
      <w:r w:rsidR="00531AC8">
        <w:rPr>
          <w:spacing w:val="-1"/>
        </w:rPr>
        <w:t xml:space="preserve"> </w:t>
      </w:r>
      <w:r w:rsidR="00531AC8">
        <w:t>tyrimui)</w:t>
      </w:r>
      <w:r w:rsidR="007B18AC">
        <w:t>;</w:t>
      </w:r>
    </w:p>
    <w:p w14:paraId="11E0F87A" w14:textId="1EDD6C96" w:rsidR="00B04E78" w:rsidRDefault="00531AC8">
      <w:pPr>
        <w:pStyle w:val="Sraopastraipa"/>
        <w:numPr>
          <w:ilvl w:val="1"/>
          <w:numId w:val="45"/>
        </w:numPr>
        <w:tabs>
          <w:tab w:val="left" w:pos="1111"/>
        </w:tabs>
        <w:ind w:right="902"/>
      </w:pPr>
      <w:r>
        <w:t>jeigu buvo sunki trauma (pvz., kaulų lūžis, galvos sužeidimas, bet koks kitoks sužeidimas,</w:t>
      </w:r>
      <w:r>
        <w:rPr>
          <w:spacing w:val="-52"/>
        </w:rPr>
        <w:t xml:space="preserve"> </w:t>
      </w:r>
      <w:r>
        <w:t>kur</w:t>
      </w:r>
      <w:r w:rsidR="007B18AC">
        <w:t>iam</w:t>
      </w:r>
      <w:r>
        <w:rPr>
          <w:spacing w:val="-2"/>
        </w:rPr>
        <w:t xml:space="preserve"> </w:t>
      </w:r>
      <w:r>
        <w:t>reikėjo</w:t>
      </w:r>
      <w:r>
        <w:rPr>
          <w:spacing w:val="-1"/>
        </w:rPr>
        <w:t xml:space="preserve"> </w:t>
      </w:r>
      <w:r>
        <w:t>chirurgin</w:t>
      </w:r>
      <w:r w:rsidR="007B18AC">
        <w:t>io</w:t>
      </w:r>
      <w:r>
        <w:rPr>
          <w:spacing w:val="-2"/>
        </w:rPr>
        <w:t xml:space="preserve"> </w:t>
      </w:r>
      <w:r w:rsidR="007B18AC">
        <w:rPr>
          <w:spacing w:val="-2"/>
        </w:rPr>
        <w:t>gydymo</w:t>
      </w:r>
      <w:r>
        <w:t>)</w:t>
      </w:r>
      <w:r w:rsidR="007B18AC">
        <w:t>;</w:t>
      </w:r>
    </w:p>
    <w:p w14:paraId="7EA91FC8" w14:textId="2F9B8192" w:rsidR="00B04E78" w:rsidRDefault="00531AC8">
      <w:pPr>
        <w:pStyle w:val="Sraopastraipa"/>
        <w:numPr>
          <w:ilvl w:val="1"/>
          <w:numId w:val="45"/>
        </w:numPr>
        <w:tabs>
          <w:tab w:val="left" w:pos="1111"/>
        </w:tabs>
        <w:ind w:hanging="287"/>
      </w:pPr>
      <w:r>
        <w:t>jeigu</w:t>
      </w:r>
      <w:r>
        <w:rPr>
          <w:spacing w:val="-5"/>
        </w:rPr>
        <w:t xml:space="preserve"> </w:t>
      </w:r>
      <w:r>
        <w:t>sergate</w:t>
      </w:r>
      <w:r>
        <w:rPr>
          <w:spacing w:val="-4"/>
        </w:rPr>
        <w:t xml:space="preserve"> </w:t>
      </w:r>
      <w:r>
        <w:t>stemplės</w:t>
      </w:r>
      <w:r>
        <w:rPr>
          <w:spacing w:val="-4"/>
        </w:rPr>
        <w:t xml:space="preserve"> </w:t>
      </w:r>
      <w:r>
        <w:t>ar</w:t>
      </w:r>
      <w:r>
        <w:rPr>
          <w:spacing w:val="-4"/>
        </w:rPr>
        <w:t xml:space="preserve"> </w:t>
      </w:r>
      <w:r>
        <w:t>skrandžio</w:t>
      </w:r>
      <w:r>
        <w:rPr>
          <w:spacing w:val="-4"/>
        </w:rPr>
        <w:t xml:space="preserve"> </w:t>
      </w:r>
      <w:r>
        <w:t>uždegimu</w:t>
      </w:r>
      <w:r w:rsidR="007B18AC">
        <w:t>;</w:t>
      </w:r>
    </w:p>
    <w:p w14:paraId="39353617" w14:textId="77777777" w:rsidR="00B04E78" w:rsidRDefault="00531AC8">
      <w:pPr>
        <w:pStyle w:val="Sraopastraipa"/>
        <w:numPr>
          <w:ilvl w:val="1"/>
          <w:numId w:val="45"/>
        </w:numPr>
        <w:tabs>
          <w:tab w:val="left" w:pos="1111"/>
        </w:tabs>
        <w:spacing w:line="252" w:lineRule="exact"/>
        <w:ind w:hanging="287"/>
      </w:pPr>
      <w:r>
        <w:t>jeigu</w:t>
      </w:r>
      <w:r>
        <w:rPr>
          <w:spacing w:val="-5"/>
        </w:rPr>
        <w:t xml:space="preserve"> </w:t>
      </w:r>
      <w:r>
        <w:t>vargina</w:t>
      </w:r>
      <w:r>
        <w:rPr>
          <w:spacing w:val="-5"/>
        </w:rPr>
        <w:t xml:space="preserve"> </w:t>
      </w:r>
      <w:r>
        <w:t>skrandžio</w:t>
      </w:r>
      <w:r>
        <w:rPr>
          <w:spacing w:val="-4"/>
        </w:rPr>
        <w:t xml:space="preserve"> </w:t>
      </w:r>
      <w:r>
        <w:t>sulčių</w:t>
      </w:r>
      <w:r>
        <w:rPr>
          <w:spacing w:val="-5"/>
        </w:rPr>
        <w:t xml:space="preserve"> </w:t>
      </w:r>
      <w:r>
        <w:t>grįžtamasis</w:t>
      </w:r>
      <w:r>
        <w:rPr>
          <w:spacing w:val="-5"/>
        </w:rPr>
        <w:t xml:space="preserve"> </w:t>
      </w:r>
      <w:r>
        <w:t>tekėjimas</w:t>
      </w:r>
      <w:r>
        <w:rPr>
          <w:spacing w:val="-4"/>
        </w:rPr>
        <w:t xml:space="preserve"> </w:t>
      </w:r>
      <w:r>
        <w:t>į</w:t>
      </w:r>
      <w:r>
        <w:rPr>
          <w:spacing w:val="-5"/>
        </w:rPr>
        <w:t xml:space="preserve"> </w:t>
      </w:r>
      <w:r>
        <w:t>stemplę,</w:t>
      </w:r>
    </w:p>
    <w:p w14:paraId="4968E2B4" w14:textId="7BC69806" w:rsidR="00B04E78" w:rsidRDefault="00531AC8">
      <w:pPr>
        <w:pStyle w:val="Sraopastraipa"/>
        <w:numPr>
          <w:ilvl w:val="1"/>
          <w:numId w:val="45"/>
        </w:numPr>
        <w:tabs>
          <w:tab w:val="left" w:pos="1111"/>
        </w:tabs>
        <w:ind w:right="886"/>
      </w:pPr>
      <w:r>
        <w:t>jeigu vartojate vaistų, galinčių padidinti kraujavimo riziką. Žr. toliau skyrių „Kiti vaistai ir</w:t>
      </w:r>
      <w:r>
        <w:rPr>
          <w:spacing w:val="-52"/>
        </w:rPr>
        <w:t xml:space="preserve"> </w:t>
      </w:r>
      <w:r w:rsidR="00387AE5">
        <w:t>TELEXER</w:t>
      </w:r>
      <w:r>
        <w:t>“</w:t>
      </w:r>
      <w:r w:rsidR="007B18AC">
        <w:t>;</w:t>
      </w:r>
    </w:p>
    <w:p w14:paraId="57CDDEC4" w14:textId="0CC32428" w:rsidR="00B04E78" w:rsidRDefault="00531AC8">
      <w:pPr>
        <w:pStyle w:val="Sraopastraipa"/>
        <w:numPr>
          <w:ilvl w:val="1"/>
          <w:numId w:val="45"/>
        </w:numPr>
        <w:tabs>
          <w:tab w:val="left" w:pos="1129"/>
          <w:tab w:val="left" w:pos="1130"/>
        </w:tabs>
        <w:spacing w:line="252" w:lineRule="exact"/>
        <w:ind w:left="1129" w:hanging="306"/>
      </w:pPr>
      <w:r>
        <w:t>jeigu</w:t>
      </w:r>
      <w:r>
        <w:rPr>
          <w:spacing w:val="-6"/>
        </w:rPr>
        <w:t xml:space="preserve"> </w:t>
      </w:r>
      <w:r>
        <w:t>vartojate</w:t>
      </w:r>
      <w:r>
        <w:rPr>
          <w:spacing w:val="-5"/>
        </w:rPr>
        <w:t xml:space="preserve"> </w:t>
      </w:r>
      <w:r>
        <w:t>vaistų</w:t>
      </w:r>
      <w:r>
        <w:rPr>
          <w:spacing w:val="-6"/>
        </w:rPr>
        <w:t xml:space="preserve"> </w:t>
      </w:r>
      <w:r>
        <w:t>nuo</w:t>
      </w:r>
      <w:r>
        <w:rPr>
          <w:spacing w:val="-5"/>
        </w:rPr>
        <w:t xml:space="preserve"> </w:t>
      </w:r>
      <w:r>
        <w:t>uždegimo,</w:t>
      </w:r>
      <w:r>
        <w:rPr>
          <w:spacing w:val="-6"/>
        </w:rPr>
        <w:t xml:space="preserve"> </w:t>
      </w:r>
      <w:r>
        <w:t>pavyzdžiui,</w:t>
      </w:r>
      <w:r>
        <w:rPr>
          <w:spacing w:val="-5"/>
        </w:rPr>
        <w:t xml:space="preserve"> </w:t>
      </w:r>
      <w:proofErr w:type="spellStart"/>
      <w:r>
        <w:t>diklofenako</w:t>
      </w:r>
      <w:proofErr w:type="spellEnd"/>
      <w:r>
        <w:t>,</w:t>
      </w:r>
      <w:r>
        <w:rPr>
          <w:spacing w:val="-6"/>
        </w:rPr>
        <w:t xml:space="preserve"> </w:t>
      </w:r>
      <w:proofErr w:type="spellStart"/>
      <w:r>
        <w:t>ibuprofeno</w:t>
      </w:r>
      <w:proofErr w:type="spellEnd"/>
      <w:r>
        <w:t>,</w:t>
      </w:r>
      <w:r>
        <w:rPr>
          <w:spacing w:val="-5"/>
        </w:rPr>
        <w:t xml:space="preserve"> </w:t>
      </w:r>
      <w:proofErr w:type="spellStart"/>
      <w:r>
        <w:t>piroksikamo</w:t>
      </w:r>
      <w:proofErr w:type="spellEnd"/>
      <w:r w:rsidR="007B18AC">
        <w:t>;</w:t>
      </w:r>
    </w:p>
    <w:p w14:paraId="0FE7FB12" w14:textId="354EBD51" w:rsidR="00B04E78" w:rsidRDefault="00531AC8">
      <w:pPr>
        <w:pStyle w:val="Sraopastraipa"/>
        <w:numPr>
          <w:ilvl w:val="1"/>
          <w:numId w:val="45"/>
        </w:numPr>
        <w:tabs>
          <w:tab w:val="left" w:pos="1111"/>
        </w:tabs>
        <w:spacing w:line="252" w:lineRule="exact"/>
        <w:ind w:hanging="287"/>
      </w:pPr>
      <w:r>
        <w:t>jeigu</w:t>
      </w:r>
      <w:r>
        <w:rPr>
          <w:spacing w:val="-6"/>
        </w:rPr>
        <w:t xml:space="preserve"> </w:t>
      </w:r>
      <w:r>
        <w:t>sergate</w:t>
      </w:r>
      <w:r>
        <w:rPr>
          <w:spacing w:val="-5"/>
        </w:rPr>
        <w:t xml:space="preserve"> </w:t>
      </w:r>
      <w:r>
        <w:t>infekcine</w:t>
      </w:r>
      <w:r>
        <w:rPr>
          <w:spacing w:val="-6"/>
        </w:rPr>
        <w:t xml:space="preserve"> </w:t>
      </w:r>
      <w:r>
        <w:t>širdies</w:t>
      </w:r>
      <w:r>
        <w:rPr>
          <w:spacing w:val="-5"/>
        </w:rPr>
        <w:t xml:space="preserve"> </w:t>
      </w:r>
      <w:r>
        <w:t>liga</w:t>
      </w:r>
      <w:r>
        <w:rPr>
          <w:spacing w:val="-5"/>
        </w:rPr>
        <w:t xml:space="preserve"> </w:t>
      </w:r>
      <w:r>
        <w:t>(bakteriniu</w:t>
      </w:r>
      <w:r>
        <w:rPr>
          <w:spacing w:val="-6"/>
        </w:rPr>
        <w:t xml:space="preserve"> </w:t>
      </w:r>
      <w:proofErr w:type="spellStart"/>
      <w:r>
        <w:t>endokarditu</w:t>
      </w:r>
      <w:proofErr w:type="spellEnd"/>
      <w:r>
        <w:t>)</w:t>
      </w:r>
      <w:r w:rsidR="007B18AC">
        <w:t>;</w:t>
      </w:r>
    </w:p>
    <w:p w14:paraId="51978A4D" w14:textId="28C19B67" w:rsidR="00B04E78" w:rsidRDefault="00531AC8">
      <w:pPr>
        <w:pStyle w:val="Sraopastraipa"/>
        <w:numPr>
          <w:ilvl w:val="1"/>
          <w:numId w:val="45"/>
        </w:numPr>
        <w:tabs>
          <w:tab w:val="left" w:pos="1111"/>
        </w:tabs>
        <w:spacing w:before="1"/>
        <w:ind w:right="762"/>
      </w:pPr>
      <w:r>
        <w:t>jeigu nusilpusi inkstų veikla arba yra dehidratacija (tokie simptomai kaip troškulys, šlapimo</w:t>
      </w:r>
      <w:r>
        <w:rPr>
          <w:spacing w:val="-52"/>
        </w:rPr>
        <w:t xml:space="preserve"> </w:t>
      </w:r>
      <w:r>
        <w:t>kiekio</w:t>
      </w:r>
      <w:r>
        <w:rPr>
          <w:spacing w:val="-3"/>
        </w:rPr>
        <w:t xml:space="preserve"> </w:t>
      </w:r>
      <w:r>
        <w:t>sumažėjimas</w:t>
      </w:r>
      <w:r>
        <w:rPr>
          <w:spacing w:val="-3"/>
        </w:rPr>
        <w:t xml:space="preserve"> </w:t>
      </w:r>
      <w:r>
        <w:t>ir</w:t>
      </w:r>
      <w:r>
        <w:rPr>
          <w:spacing w:val="-2"/>
        </w:rPr>
        <w:t xml:space="preserve"> </w:t>
      </w:r>
      <w:r>
        <w:t>šlapimo</w:t>
      </w:r>
      <w:r>
        <w:rPr>
          <w:spacing w:val="-3"/>
        </w:rPr>
        <w:t xml:space="preserve"> </w:t>
      </w:r>
      <w:r>
        <w:t>patamsėjimas</w:t>
      </w:r>
      <w:r>
        <w:rPr>
          <w:spacing w:val="-2"/>
        </w:rPr>
        <w:t xml:space="preserve"> </w:t>
      </w:r>
      <w:r>
        <w:t>(tapimas</w:t>
      </w:r>
      <w:r>
        <w:rPr>
          <w:spacing w:val="-3"/>
        </w:rPr>
        <w:t xml:space="preserve"> </w:t>
      </w:r>
      <w:r>
        <w:t>koncentruotu)</w:t>
      </w:r>
      <w:r>
        <w:rPr>
          <w:spacing w:val="-1"/>
        </w:rPr>
        <w:t xml:space="preserve"> </w:t>
      </w:r>
      <w:r>
        <w:t>/</w:t>
      </w:r>
      <w:r>
        <w:rPr>
          <w:spacing w:val="-3"/>
        </w:rPr>
        <w:t xml:space="preserve"> </w:t>
      </w:r>
      <w:r w:rsidR="00C671D4">
        <w:rPr>
          <w:spacing w:val="-3"/>
        </w:rPr>
        <w:t xml:space="preserve">šlapimo </w:t>
      </w:r>
      <w:r>
        <w:t>putojimas)</w:t>
      </w:r>
      <w:r w:rsidR="00C671D4">
        <w:t>;</w:t>
      </w:r>
    </w:p>
    <w:p w14:paraId="3DA17E9E" w14:textId="26738321" w:rsidR="00B04E78" w:rsidRDefault="00531AC8">
      <w:pPr>
        <w:pStyle w:val="Sraopastraipa"/>
        <w:numPr>
          <w:ilvl w:val="1"/>
          <w:numId w:val="45"/>
        </w:numPr>
        <w:tabs>
          <w:tab w:val="left" w:pos="1111"/>
        </w:tabs>
        <w:spacing w:line="251" w:lineRule="exact"/>
        <w:ind w:hanging="287"/>
      </w:pPr>
      <w:r>
        <w:t>jeigu</w:t>
      </w:r>
      <w:r>
        <w:rPr>
          <w:spacing w:val="-4"/>
        </w:rPr>
        <w:t xml:space="preserve"> </w:t>
      </w:r>
      <w:r>
        <w:t>esate</w:t>
      </w:r>
      <w:r>
        <w:rPr>
          <w:spacing w:val="-3"/>
        </w:rPr>
        <w:t xml:space="preserve"> </w:t>
      </w:r>
      <w:r>
        <w:t>vyresnis</w:t>
      </w:r>
      <w:r>
        <w:rPr>
          <w:spacing w:val="-3"/>
        </w:rPr>
        <w:t xml:space="preserve"> </w:t>
      </w:r>
      <w:r>
        <w:t>negu</w:t>
      </w:r>
      <w:r>
        <w:rPr>
          <w:spacing w:val="-3"/>
        </w:rPr>
        <w:t xml:space="preserve"> </w:t>
      </w:r>
      <w:r>
        <w:t>75</w:t>
      </w:r>
      <w:r>
        <w:rPr>
          <w:spacing w:val="-3"/>
        </w:rPr>
        <w:t xml:space="preserve"> </w:t>
      </w:r>
      <w:r>
        <w:t>metų</w:t>
      </w:r>
      <w:r w:rsidR="00C671D4">
        <w:t>;</w:t>
      </w:r>
    </w:p>
    <w:p w14:paraId="77835AA6" w14:textId="1308EC87" w:rsidR="00B04E78" w:rsidRDefault="00531AC8">
      <w:pPr>
        <w:pStyle w:val="Sraopastraipa"/>
        <w:numPr>
          <w:ilvl w:val="1"/>
          <w:numId w:val="45"/>
        </w:numPr>
        <w:tabs>
          <w:tab w:val="left" w:pos="1111"/>
        </w:tabs>
        <w:spacing w:before="2" w:line="252" w:lineRule="exact"/>
        <w:ind w:hanging="287"/>
      </w:pPr>
      <w:r>
        <w:t>jeigu</w:t>
      </w:r>
      <w:r>
        <w:rPr>
          <w:spacing w:val="-4"/>
        </w:rPr>
        <w:t xml:space="preserve"> </w:t>
      </w:r>
      <w:r>
        <w:t>esate</w:t>
      </w:r>
      <w:r>
        <w:rPr>
          <w:spacing w:val="-3"/>
        </w:rPr>
        <w:t xml:space="preserve"> </w:t>
      </w:r>
      <w:r>
        <w:t>suaug</w:t>
      </w:r>
      <w:r w:rsidR="00C671D4">
        <w:t>usysis</w:t>
      </w:r>
      <w:r>
        <w:rPr>
          <w:spacing w:val="-3"/>
        </w:rPr>
        <w:t xml:space="preserve"> </w:t>
      </w:r>
      <w:r>
        <w:t>ir</w:t>
      </w:r>
      <w:r>
        <w:rPr>
          <w:spacing w:val="-3"/>
        </w:rPr>
        <w:t xml:space="preserve"> </w:t>
      </w:r>
      <w:r>
        <w:t>sveriate</w:t>
      </w:r>
      <w:r>
        <w:rPr>
          <w:spacing w:val="-4"/>
        </w:rPr>
        <w:t xml:space="preserve"> </w:t>
      </w:r>
      <w:r>
        <w:t>50</w:t>
      </w:r>
      <w:r w:rsidR="00415AC5" w:rsidRPr="00ED740A">
        <w:rPr>
          <w:noProof/>
          <w:szCs w:val="24"/>
        </w:rPr>
        <w:t> </w:t>
      </w:r>
      <w:r>
        <w:t>kg</w:t>
      </w:r>
      <w:r>
        <w:rPr>
          <w:spacing w:val="-4"/>
        </w:rPr>
        <w:t xml:space="preserve"> </w:t>
      </w:r>
      <w:r>
        <w:t>arba</w:t>
      </w:r>
      <w:r>
        <w:rPr>
          <w:spacing w:val="-3"/>
        </w:rPr>
        <w:t xml:space="preserve"> </w:t>
      </w:r>
      <w:r>
        <w:t>mažiau</w:t>
      </w:r>
      <w:r w:rsidR="00C671D4">
        <w:t>;</w:t>
      </w:r>
    </w:p>
    <w:p w14:paraId="053977B0" w14:textId="77777777" w:rsidR="00B04E78" w:rsidRDefault="00531AC8">
      <w:pPr>
        <w:pStyle w:val="Sraopastraipa"/>
        <w:numPr>
          <w:ilvl w:val="1"/>
          <w:numId w:val="45"/>
        </w:numPr>
        <w:tabs>
          <w:tab w:val="left" w:pos="1111"/>
        </w:tabs>
        <w:ind w:right="1034"/>
      </w:pPr>
      <w:r>
        <w:t>tik vartojant vaikams: jeigu vaikas serga galvos smegenų arba aplinkinių sričių infekcine</w:t>
      </w:r>
      <w:r>
        <w:rPr>
          <w:spacing w:val="-52"/>
        </w:rPr>
        <w:t xml:space="preserve"> </w:t>
      </w:r>
      <w:r>
        <w:t>liga.</w:t>
      </w:r>
    </w:p>
    <w:p w14:paraId="08B14547" w14:textId="77777777" w:rsidR="00B04E78" w:rsidRDefault="00B04E78">
      <w:pPr>
        <w:pStyle w:val="Pagrindinistekstas"/>
        <w:spacing w:before="10"/>
        <w:rPr>
          <w:sz w:val="21"/>
        </w:rPr>
      </w:pPr>
    </w:p>
    <w:p w14:paraId="13BB59F6" w14:textId="77777777" w:rsidR="00B04E78" w:rsidRDefault="00531AC8">
      <w:pPr>
        <w:pStyle w:val="Sraopastraipa"/>
        <w:numPr>
          <w:ilvl w:val="0"/>
          <w:numId w:val="45"/>
        </w:numPr>
        <w:tabs>
          <w:tab w:val="left" w:pos="824"/>
          <w:tab w:val="left" w:pos="825"/>
        </w:tabs>
        <w:ind w:right="1179"/>
      </w:pPr>
      <w:r>
        <w:t>Jeigu buvo ištikęs širdies priepuolis arba jeigu Jums buvo nustatytas sutrikimas, didinantis</w:t>
      </w:r>
      <w:r>
        <w:rPr>
          <w:spacing w:val="-52"/>
        </w:rPr>
        <w:t xml:space="preserve"> </w:t>
      </w:r>
      <w:r>
        <w:t>širdies</w:t>
      </w:r>
      <w:r>
        <w:rPr>
          <w:spacing w:val="-2"/>
        </w:rPr>
        <w:t xml:space="preserve"> </w:t>
      </w:r>
      <w:r>
        <w:t>priepuolio</w:t>
      </w:r>
      <w:r>
        <w:rPr>
          <w:spacing w:val="-1"/>
        </w:rPr>
        <w:t xml:space="preserve"> </w:t>
      </w:r>
      <w:r>
        <w:t>pasireiškimo</w:t>
      </w:r>
      <w:r>
        <w:rPr>
          <w:spacing w:val="-1"/>
        </w:rPr>
        <w:t xml:space="preserve"> </w:t>
      </w:r>
      <w:r>
        <w:t>riziką.</w:t>
      </w:r>
    </w:p>
    <w:p w14:paraId="1576E971" w14:textId="77777777" w:rsidR="00B04E78" w:rsidRDefault="00B04E78">
      <w:pPr>
        <w:pStyle w:val="Pagrindinistekstas"/>
        <w:spacing w:before="2"/>
      </w:pPr>
    </w:p>
    <w:p w14:paraId="0DE65AF0" w14:textId="77777777" w:rsidR="00B04E78" w:rsidRDefault="00531AC8">
      <w:pPr>
        <w:pStyle w:val="Sraopastraipa"/>
        <w:numPr>
          <w:ilvl w:val="0"/>
          <w:numId w:val="45"/>
        </w:numPr>
        <w:tabs>
          <w:tab w:val="left" w:pos="824"/>
          <w:tab w:val="left" w:pos="825"/>
        </w:tabs>
        <w:ind w:right="645"/>
      </w:pPr>
      <w:r>
        <w:t>Jeigu sergate kepenų liga, susijusia su kraujo tyrimų duomenų pokyčiais. Tokiu atveju šio vaisto</w:t>
      </w:r>
      <w:r>
        <w:rPr>
          <w:spacing w:val="-52"/>
        </w:rPr>
        <w:t xml:space="preserve"> </w:t>
      </w:r>
      <w:r>
        <w:t>vartoti</w:t>
      </w:r>
      <w:r>
        <w:rPr>
          <w:spacing w:val="-1"/>
        </w:rPr>
        <w:t xml:space="preserve"> </w:t>
      </w:r>
      <w:r>
        <w:t>nerekomenduojama.</w:t>
      </w:r>
    </w:p>
    <w:p w14:paraId="593B5638" w14:textId="77777777" w:rsidR="00B04E78" w:rsidRDefault="00531AC8">
      <w:pPr>
        <w:pStyle w:val="Antrat1"/>
        <w:spacing w:before="75"/>
        <w:ind w:left="258"/>
      </w:pPr>
      <w:r>
        <w:t>Specialių</w:t>
      </w:r>
      <w:r>
        <w:rPr>
          <w:spacing w:val="-6"/>
        </w:rPr>
        <w:t xml:space="preserve"> </w:t>
      </w:r>
      <w:r>
        <w:t>atsargumo</w:t>
      </w:r>
      <w:r>
        <w:rPr>
          <w:spacing w:val="-5"/>
        </w:rPr>
        <w:t xml:space="preserve"> </w:t>
      </w:r>
      <w:r>
        <w:t>priemonių</w:t>
      </w:r>
      <w:r>
        <w:rPr>
          <w:spacing w:val="-5"/>
        </w:rPr>
        <w:t xml:space="preserve"> </w:t>
      </w:r>
      <w:r>
        <w:t>reikia</w:t>
      </w:r>
    </w:p>
    <w:p w14:paraId="5467828D" w14:textId="77777777" w:rsidR="00B04E78" w:rsidRDefault="00531AC8">
      <w:pPr>
        <w:pStyle w:val="Sraopastraipa"/>
        <w:numPr>
          <w:ilvl w:val="0"/>
          <w:numId w:val="45"/>
        </w:numPr>
        <w:tabs>
          <w:tab w:val="left" w:pos="824"/>
          <w:tab w:val="left" w:pos="825"/>
        </w:tabs>
      </w:pPr>
      <w:r>
        <w:t>Jeigu</w:t>
      </w:r>
      <w:r>
        <w:rPr>
          <w:spacing w:val="-4"/>
        </w:rPr>
        <w:t xml:space="preserve"> </w:t>
      </w:r>
      <w:r>
        <w:t>Jus</w:t>
      </w:r>
      <w:r>
        <w:rPr>
          <w:spacing w:val="-4"/>
        </w:rPr>
        <w:t xml:space="preserve"> </w:t>
      </w:r>
      <w:r>
        <w:t>reikia</w:t>
      </w:r>
      <w:r>
        <w:rPr>
          <w:spacing w:val="-4"/>
        </w:rPr>
        <w:t xml:space="preserve"> </w:t>
      </w:r>
      <w:r>
        <w:t>operuoti:</w:t>
      </w:r>
    </w:p>
    <w:p w14:paraId="22083DC1" w14:textId="5866AE7D" w:rsidR="00B04E78" w:rsidRDefault="00C671D4">
      <w:pPr>
        <w:pStyle w:val="Pagrindinistekstas"/>
        <w:spacing w:before="2"/>
        <w:ind w:left="824" w:right="1140"/>
      </w:pPr>
      <w:r>
        <w:t>t</w:t>
      </w:r>
      <w:r w:rsidR="00531AC8">
        <w:t xml:space="preserve">okiu atveju dėl kraujavimo rizikos padidėjimo, operacijos metu ir trumpai po jos </w:t>
      </w:r>
      <w:r w:rsidR="00387AE5" w:rsidRPr="00C671D4">
        <w:t>TELEXER</w:t>
      </w:r>
      <w:r w:rsidR="00531AC8" w:rsidRPr="00D85A5F">
        <w:t xml:space="preserve"> </w:t>
      </w:r>
      <w:r w:rsidR="00531AC8" w:rsidRPr="00C671D4">
        <w:t>vartojimą</w:t>
      </w:r>
      <w:r w:rsidR="00531AC8">
        <w:t xml:space="preserve"> turėsite laikinai nutraukti. Labai svarbu prieš operaciją ir po jos vartoti </w:t>
      </w:r>
      <w:r w:rsidR="00387AE5">
        <w:t>TELEXER</w:t>
      </w:r>
      <w:r w:rsidR="00531AC8">
        <w:rPr>
          <w:spacing w:val="1"/>
        </w:rPr>
        <w:t xml:space="preserve"> </w:t>
      </w:r>
      <w:r w:rsidR="00531AC8">
        <w:t>tiksliai</w:t>
      </w:r>
      <w:r w:rsidR="00531AC8">
        <w:rPr>
          <w:spacing w:val="-2"/>
        </w:rPr>
        <w:t xml:space="preserve"> </w:t>
      </w:r>
      <w:r w:rsidR="00531AC8">
        <w:t>gydytojo</w:t>
      </w:r>
      <w:r w:rsidR="00531AC8">
        <w:rPr>
          <w:spacing w:val="-1"/>
        </w:rPr>
        <w:t xml:space="preserve"> </w:t>
      </w:r>
      <w:r w:rsidR="00531AC8">
        <w:t>nurodytu</w:t>
      </w:r>
      <w:r w:rsidR="00531AC8">
        <w:rPr>
          <w:spacing w:val="-1"/>
        </w:rPr>
        <w:t xml:space="preserve"> </w:t>
      </w:r>
      <w:r w:rsidR="00531AC8">
        <w:t>laiku.</w:t>
      </w:r>
    </w:p>
    <w:p w14:paraId="3135E97C" w14:textId="77777777" w:rsidR="00B04E78" w:rsidRDefault="00B04E78">
      <w:pPr>
        <w:pStyle w:val="Pagrindinistekstas"/>
        <w:spacing w:before="9"/>
        <w:rPr>
          <w:sz w:val="21"/>
        </w:rPr>
      </w:pPr>
    </w:p>
    <w:p w14:paraId="7C4B01C0" w14:textId="77777777" w:rsidR="00B04E78" w:rsidRDefault="00531AC8">
      <w:pPr>
        <w:pStyle w:val="Sraopastraipa"/>
        <w:numPr>
          <w:ilvl w:val="0"/>
          <w:numId w:val="45"/>
        </w:numPr>
        <w:tabs>
          <w:tab w:val="left" w:pos="824"/>
          <w:tab w:val="left" w:pos="825"/>
        </w:tabs>
        <w:spacing w:before="1"/>
        <w:ind w:right="971"/>
      </w:pPr>
      <w:r>
        <w:t>Jeigu operacijos metu į stuburą bus įvestas kateteris arba atliekama injekcija (</w:t>
      </w:r>
      <w:proofErr w:type="spellStart"/>
      <w:r>
        <w:t>epidurinei</w:t>
      </w:r>
      <w:proofErr w:type="spellEnd"/>
      <w:r>
        <w:t xml:space="preserve"> arba</w:t>
      </w:r>
      <w:r>
        <w:rPr>
          <w:spacing w:val="-52"/>
        </w:rPr>
        <w:t xml:space="preserve"> </w:t>
      </w:r>
      <w:proofErr w:type="spellStart"/>
      <w:r>
        <w:t>spinalinei</w:t>
      </w:r>
      <w:proofErr w:type="spellEnd"/>
      <w:r>
        <w:rPr>
          <w:spacing w:val="-2"/>
        </w:rPr>
        <w:t xml:space="preserve"> </w:t>
      </w:r>
      <w:r>
        <w:t>anestezijai</w:t>
      </w:r>
      <w:r>
        <w:rPr>
          <w:spacing w:val="-1"/>
        </w:rPr>
        <w:t xml:space="preserve"> </w:t>
      </w:r>
      <w:r>
        <w:t>sukelti</w:t>
      </w:r>
      <w:r>
        <w:rPr>
          <w:spacing w:val="-2"/>
        </w:rPr>
        <w:t xml:space="preserve"> </w:t>
      </w:r>
      <w:r>
        <w:t>arba</w:t>
      </w:r>
      <w:r>
        <w:rPr>
          <w:spacing w:val="-1"/>
        </w:rPr>
        <w:t xml:space="preserve"> </w:t>
      </w:r>
      <w:r>
        <w:t>skausmui</w:t>
      </w:r>
      <w:r>
        <w:rPr>
          <w:spacing w:val="-2"/>
        </w:rPr>
        <w:t xml:space="preserve"> </w:t>
      </w:r>
      <w:r>
        <w:t>malšinti):</w:t>
      </w:r>
    </w:p>
    <w:p w14:paraId="648F1C6E" w14:textId="77777777" w:rsidR="00B04E78" w:rsidRDefault="00531AC8">
      <w:pPr>
        <w:pStyle w:val="Sraopastraipa"/>
        <w:numPr>
          <w:ilvl w:val="1"/>
          <w:numId w:val="45"/>
        </w:numPr>
        <w:tabs>
          <w:tab w:val="left" w:pos="1070"/>
        </w:tabs>
        <w:ind w:left="1069" w:hanging="272"/>
      </w:pPr>
      <w:r>
        <w:t>labai</w:t>
      </w:r>
      <w:r>
        <w:rPr>
          <w:spacing w:val="-4"/>
        </w:rPr>
        <w:t xml:space="preserve"> </w:t>
      </w:r>
      <w:r>
        <w:t>svarbu</w:t>
      </w:r>
      <w:r>
        <w:rPr>
          <w:spacing w:val="-4"/>
        </w:rPr>
        <w:t xml:space="preserve"> </w:t>
      </w:r>
      <w:r>
        <w:t>prieš</w:t>
      </w:r>
      <w:r>
        <w:rPr>
          <w:spacing w:val="-4"/>
        </w:rPr>
        <w:t xml:space="preserve"> </w:t>
      </w:r>
      <w:r>
        <w:t>operaciją</w:t>
      </w:r>
      <w:r>
        <w:rPr>
          <w:spacing w:val="-4"/>
        </w:rPr>
        <w:t xml:space="preserve"> </w:t>
      </w:r>
      <w:r>
        <w:t>ir</w:t>
      </w:r>
      <w:r>
        <w:rPr>
          <w:spacing w:val="-4"/>
        </w:rPr>
        <w:t xml:space="preserve"> </w:t>
      </w:r>
      <w:r>
        <w:t>po</w:t>
      </w:r>
      <w:r>
        <w:rPr>
          <w:spacing w:val="-4"/>
        </w:rPr>
        <w:t xml:space="preserve"> </w:t>
      </w:r>
      <w:r>
        <w:t>jos</w:t>
      </w:r>
      <w:r>
        <w:rPr>
          <w:spacing w:val="-4"/>
        </w:rPr>
        <w:t xml:space="preserve"> </w:t>
      </w:r>
      <w:r>
        <w:t>vartoti</w:t>
      </w:r>
      <w:r>
        <w:rPr>
          <w:spacing w:val="-4"/>
        </w:rPr>
        <w:t xml:space="preserve"> </w:t>
      </w:r>
      <w:r w:rsidR="00387AE5">
        <w:t>TELEXER</w:t>
      </w:r>
      <w:r>
        <w:rPr>
          <w:spacing w:val="-6"/>
        </w:rPr>
        <w:t xml:space="preserve"> </w:t>
      </w:r>
      <w:r>
        <w:t>tiksliai</w:t>
      </w:r>
      <w:r>
        <w:rPr>
          <w:spacing w:val="-4"/>
        </w:rPr>
        <w:t xml:space="preserve"> </w:t>
      </w:r>
      <w:r>
        <w:t>gydytojo</w:t>
      </w:r>
      <w:r>
        <w:rPr>
          <w:spacing w:val="-4"/>
        </w:rPr>
        <w:t xml:space="preserve"> </w:t>
      </w:r>
      <w:r>
        <w:t>nurodytu</w:t>
      </w:r>
      <w:r>
        <w:rPr>
          <w:spacing w:val="-4"/>
        </w:rPr>
        <w:t xml:space="preserve"> </w:t>
      </w:r>
      <w:r>
        <w:t>laiku;</w:t>
      </w:r>
    </w:p>
    <w:p w14:paraId="6142A790" w14:textId="7640DB22" w:rsidR="00B04E78" w:rsidRDefault="00531AC8">
      <w:pPr>
        <w:pStyle w:val="Sraopastraipa"/>
        <w:numPr>
          <w:ilvl w:val="1"/>
          <w:numId w:val="45"/>
        </w:numPr>
        <w:tabs>
          <w:tab w:val="left" w:pos="1070"/>
        </w:tabs>
        <w:spacing w:before="2"/>
        <w:ind w:left="1069" w:right="682" w:hanging="272"/>
      </w:pPr>
      <w:r>
        <w:t>nedelsdami pasakykite gydytojui, jeigu pasibaigus anestezijai nutirpo arba nusilpo kojos arba</w:t>
      </w:r>
      <w:r>
        <w:rPr>
          <w:spacing w:val="-52"/>
        </w:rPr>
        <w:t xml:space="preserve"> </w:t>
      </w:r>
      <w:r>
        <w:t>atsirado</w:t>
      </w:r>
      <w:r>
        <w:rPr>
          <w:spacing w:val="-4"/>
        </w:rPr>
        <w:t xml:space="preserve"> </w:t>
      </w:r>
      <w:r>
        <w:t>problemų</w:t>
      </w:r>
      <w:r>
        <w:rPr>
          <w:spacing w:val="-4"/>
        </w:rPr>
        <w:t xml:space="preserve"> </w:t>
      </w:r>
      <w:r>
        <w:t>su</w:t>
      </w:r>
      <w:r>
        <w:rPr>
          <w:spacing w:val="-3"/>
        </w:rPr>
        <w:t xml:space="preserve"> </w:t>
      </w:r>
      <w:r>
        <w:t>žarnynu</w:t>
      </w:r>
      <w:r>
        <w:rPr>
          <w:spacing w:val="-4"/>
        </w:rPr>
        <w:t xml:space="preserve"> </w:t>
      </w:r>
      <w:r>
        <w:t>ar</w:t>
      </w:r>
      <w:r>
        <w:rPr>
          <w:spacing w:val="-3"/>
        </w:rPr>
        <w:t xml:space="preserve"> </w:t>
      </w:r>
      <w:r>
        <w:t>šlapimo</w:t>
      </w:r>
      <w:r>
        <w:rPr>
          <w:spacing w:val="-4"/>
        </w:rPr>
        <w:t xml:space="preserve"> </w:t>
      </w:r>
      <w:r>
        <w:t>pūsle,</w:t>
      </w:r>
      <w:r>
        <w:rPr>
          <w:spacing w:val="-4"/>
        </w:rPr>
        <w:t xml:space="preserve"> </w:t>
      </w:r>
      <w:r>
        <w:t>nes</w:t>
      </w:r>
      <w:r>
        <w:rPr>
          <w:spacing w:val="-3"/>
        </w:rPr>
        <w:t xml:space="preserve"> </w:t>
      </w:r>
      <w:r>
        <w:t>gali</w:t>
      </w:r>
      <w:r>
        <w:rPr>
          <w:spacing w:val="-4"/>
        </w:rPr>
        <w:t xml:space="preserve"> </w:t>
      </w:r>
      <w:r>
        <w:t>reikėti</w:t>
      </w:r>
      <w:r>
        <w:rPr>
          <w:spacing w:val="-4"/>
        </w:rPr>
        <w:t xml:space="preserve"> </w:t>
      </w:r>
      <w:r>
        <w:t>skubios</w:t>
      </w:r>
      <w:r>
        <w:rPr>
          <w:spacing w:val="-3"/>
        </w:rPr>
        <w:t xml:space="preserve"> </w:t>
      </w:r>
      <w:r>
        <w:t>medicinos</w:t>
      </w:r>
      <w:r>
        <w:rPr>
          <w:spacing w:val="-4"/>
        </w:rPr>
        <w:t xml:space="preserve"> </w:t>
      </w:r>
      <w:r>
        <w:t>pagalbos</w:t>
      </w:r>
      <w:r w:rsidR="00C671D4">
        <w:t>.</w:t>
      </w:r>
    </w:p>
    <w:p w14:paraId="552325F7" w14:textId="77777777" w:rsidR="00B04E78" w:rsidRDefault="00B04E78">
      <w:pPr>
        <w:pStyle w:val="Pagrindinistekstas"/>
        <w:spacing w:before="10"/>
        <w:rPr>
          <w:sz w:val="21"/>
        </w:rPr>
      </w:pPr>
    </w:p>
    <w:p w14:paraId="7A2FFF50" w14:textId="31238C82" w:rsidR="00C671D4" w:rsidRDefault="00C671D4" w:rsidP="00D85A5F">
      <w:pPr>
        <w:pStyle w:val="Sraopastraipa"/>
        <w:numPr>
          <w:ilvl w:val="0"/>
          <w:numId w:val="45"/>
        </w:numPr>
        <w:tabs>
          <w:tab w:val="left" w:pos="824"/>
          <w:tab w:val="left" w:pos="825"/>
        </w:tabs>
        <w:ind w:right="1093"/>
      </w:pPr>
      <w:r>
        <w:lastRenderedPageBreak/>
        <w:t>J</w:t>
      </w:r>
      <w:r w:rsidR="00531AC8">
        <w:t>eigu gydymo metu griuvote arba susižalojote (ypač jei susitrenkėte galvą), nedelsdamas</w:t>
      </w:r>
      <w:r w:rsidR="00531AC8" w:rsidRPr="00C671D4">
        <w:rPr>
          <w:spacing w:val="1"/>
        </w:rPr>
        <w:t xml:space="preserve"> </w:t>
      </w:r>
      <w:r w:rsidR="00531AC8">
        <w:t>kreipkitės</w:t>
      </w:r>
      <w:r w:rsidR="00531AC8" w:rsidRPr="00C671D4">
        <w:rPr>
          <w:spacing w:val="-5"/>
        </w:rPr>
        <w:t xml:space="preserve"> </w:t>
      </w:r>
      <w:r w:rsidR="00531AC8">
        <w:t>į</w:t>
      </w:r>
      <w:r w:rsidR="00531AC8" w:rsidRPr="00C671D4">
        <w:rPr>
          <w:spacing w:val="-5"/>
        </w:rPr>
        <w:t xml:space="preserve"> </w:t>
      </w:r>
      <w:r w:rsidR="00531AC8">
        <w:t>medikus.</w:t>
      </w:r>
      <w:r w:rsidR="00531AC8" w:rsidRPr="00C671D4">
        <w:rPr>
          <w:spacing w:val="-4"/>
        </w:rPr>
        <w:t xml:space="preserve"> </w:t>
      </w:r>
      <w:r w:rsidR="00531AC8">
        <w:t>Gali</w:t>
      </w:r>
      <w:r w:rsidR="00531AC8" w:rsidRPr="00C671D4">
        <w:rPr>
          <w:spacing w:val="-5"/>
        </w:rPr>
        <w:t xml:space="preserve"> </w:t>
      </w:r>
      <w:r w:rsidR="00531AC8">
        <w:t>padidėti</w:t>
      </w:r>
      <w:r w:rsidR="00531AC8" w:rsidRPr="00C671D4">
        <w:rPr>
          <w:spacing w:val="-5"/>
        </w:rPr>
        <w:t xml:space="preserve"> </w:t>
      </w:r>
      <w:r w:rsidR="00531AC8">
        <w:t>kraujavimo</w:t>
      </w:r>
      <w:r w:rsidR="00531AC8" w:rsidRPr="00C671D4">
        <w:rPr>
          <w:spacing w:val="-4"/>
        </w:rPr>
        <w:t xml:space="preserve"> </w:t>
      </w:r>
      <w:r w:rsidR="00531AC8">
        <w:t>rizika,</w:t>
      </w:r>
      <w:r w:rsidR="00531AC8" w:rsidRPr="00C671D4">
        <w:rPr>
          <w:spacing w:val="-5"/>
        </w:rPr>
        <w:t xml:space="preserve"> </w:t>
      </w:r>
      <w:r w:rsidR="00531AC8">
        <w:t>todėl</w:t>
      </w:r>
      <w:r w:rsidR="00531AC8" w:rsidRPr="00C671D4">
        <w:rPr>
          <w:spacing w:val="-5"/>
        </w:rPr>
        <w:t xml:space="preserve"> </w:t>
      </w:r>
      <w:r w:rsidR="00531AC8">
        <w:t>gali</w:t>
      </w:r>
      <w:r w:rsidR="00531AC8" w:rsidRPr="00C671D4">
        <w:rPr>
          <w:spacing w:val="-4"/>
        </w:rPr>
        <w:t xml:space="preserve"> </w:t>
      </w:r>
      <w:r w:rsidR="00531AC8">
        <w:t>prireikti</w:t>
      </w:r>
      <w:r w:rsidR="00531AC8" w:rsidRPr="00C671D4">
        <w:rPr>
          <w:spacing w:val="-5"/>
        </w:rPr>
        <w:t xml:space="preserve"> </w:t>
      </w:r>
      <w:r w:rsidR="00531AC8">
        <w:t>gydytojo</w:t>
      </w:r>
      <w:r w:rsidR="00531AC8" w:rsidRPr="00C671D4">
        <w:rPr>
          <w:spacing w:val="-5"/>
        </w:rPr>
        <w:t xml:space="preserve"> </w:t>
      </w:r>
      <w:r w:rsidR="00531AC8">
        <w:t>apžiūros</w:t>
      </w:r>
      <w:r>
        <w:t>.</w:t>
      </w:r>
    </w:p>
    <w:p w14:paraId="4816D2CC" w14:textId="77777777" w:rsidR="00B04E78" w:rsidRDefault="00B04E78" w:rsidP="00D85A5F">
      <w:pPr>
        <w:pStyle w:val="Sraopastraipa"/>
        <w:tabs>
          <w:tab w:val="left" w:pos="824"/>
          <w:tab w:val="left" w:pos="825"/>
        </w:tabs>
        <w:ind w:right="1093" w:firstLine="0"/>
      </w:pPr>
    </w:p>
    <w:p w14:paraId="2EA1C409" w14:textId="05335E95" w:rsidR="00B04E78" w:rsidRDefault="00C671D4">
      <w:pPr>
        <w:pStyle w:val="Sraopastraipa"/>
        <w:numPr>
          <w:ilvl w:val="0"/>
          <w:numId w:val="45"/>
        </w:numPr>
        <w:tabs>
          <w:tab w:val="left" w:pos="824"/>
          <w:tab w:val="left" w:pos="825"/>
        </w:tabs>
        <w:ind w:right="1237"/>
      </w:pPr>
      <w:r>
        <w:t>J</w:t>
      </w:r>
      <w:r w:rsidR="00531AC8">
        <w:t xml:space="preserve">eigu žinote, kad sergate liga, vadinama </w:t>
      </w:r>
      <w:proofErr w:type="spellStart"/>
      <w:r w:rsidR="00531AC8">
        <w:t>antifosfolipidiniu</w:t>
      </w:r>
      <w:proofErr w:type="spellEnd"/>
      <w:r w:rsidR="00531AC8">
        <w:t xml:space="preserve"> sindromu (imuninės sistemos</w:t>
      </w:r>
      <w:r w:rsidR="00531AC8">
        <w:rPr>
          <w:spacing w:val="1"/>
        </w:rPr>
        <w:t xml:space="preserve"> </w:t>
      </w:r>
      <w:r w:rsidR="00531AC8">
        <w:t>sutrikimas, dėl kurio padidėja kraujo krešulių susidarymo rizika), pasakykite apie tai savo</w:t>
      </w:r>
      <w:r w:rsidR="00531AC8">
        <w:rPr>
          <w:spacing w:val="-52"/>
        </w:rPr>
        <w:t xml:space="preserve"> </w:t>
      </w:r>
      <w:r w:rsidR="00531AC8">
        <w:t>gydytojui,</w:t>
      </w:r>
      <w:r w:rsidR="00531AC8">
        <w:rPr>
          <w:spacing w:val="-2"/>
        </w:rPr>
        <w:t xml:space="preserve"> </w:t>
      </w:r>
      <w:r w:rsidR="00531AC8">
        <w:t>kuris</w:t>
      </w:r>
      <w:r w:rsidR="00531AC8">
        <w:rPr>
          <w:spacing w:val="-2"/>
        </w:rPr>
        <w:t xml:space="preserve"> </w:t>
      </w:r>
      <w:r w:rsidR="00531AC8">
        <w:t>nuspręs,</w:t>
      </w:r>
      <w:r w:rsidR="00531AC8">
        <w:rPr>
          <w:spacing w:val="-1"/>
        </w:rPr>
        <w:t xml:space="preserve"> </w:t>
      </w:r>
      <w:r w:rsidR="00531AC8">
        <w:t>ar</w:t>
      </w:r>
      <w:r w:rsidR="00531AC8">
        <w:rPr>
          <w:spacing w:val="-2"/>
        </w:rPr>
        <w:t xml:space="preserve"> </w:t>
      </w:r>
      <w:r w:rsidR="00531AC8">
        <w:t>reikės</w:t>
      </w:r>
      <w:r w:rsidR="00531AC8">
        <w:rPr>
          <w:spacing w:val="-1"/>
        </w:rPr>
        <w:t xml:space="preserve"> </w:t>
      </w:r>
      <w:r w:rsidR="00531AC8">
        <w:t>keisti</w:t>
      </w:r>
      <w:r w:rsidR="00531AC8">
        <w:rPr>
          <w:spacing w:val="-2"/>
        </w:rPr>
        <w:t xml:space="preserve"> </w:t>
      </w:r>
      <w:r w:rsidR="00531AC8">
        <w:t>Jums</w:t>
      </w:r>
      <w:r w:rsidR="00531AC8">
        <w:rPr>
          <w:spacing w:val="-1"/>
        </w:rPr>
        <w:t xml:space="preserve"> </w:t>
      </w:r>
      <w:r w:rsidR="00531AC8">
        <w:t>taikomą</w:t>
      </w:r>
      <w:r w:rsidR="00531AC8">
        <w:rPr>
          <w:spacing w:val="-2"/>
        </w:rPr>
        <w:t xml:space="preserve"> </w:t>
      </w:r>
      <w:r w:rsidR="00531AC8">
        <w:t>gydymą.</w:t>
      </w:r>
    </w:p>
    <w:p w14:paraId="0EEA64A4" w14:textId="77777777" w:rsidR="00B04E78" w:rsidRDefault="00B04E78">
      <w:pPr>
        <w:pStyle w:val="Pagrindinistekstas"/>
        <w:spacing w:before="5"/>
      </w:pPr>
    </w:p>
    <w:p w14:paraId="5123931C" w14:textId="77777777" w:rsidR="00B04E78" w:rsidRDefault="00531AC8">
      <w:pPr>
        <w:pStyle w:val="Antrat1"/>
        <w:spacing w:before="1"/>
        <w:ind w:left="258"/>
      </w:pPr>
      <w:r>
        <w:t>Kiti</w:t>
      </w:r>
      <w:r>
        <w:rPr>
          <w:spacing w:val="-4"/>
        </w:rPr>
        <w:t xml:space="preserve"> </w:t>
      </w:r>
      <w:r>
        <w:t>vaistai</w:t>
      </w:r>
      <w:r>
        <w:rPr>
          <w:spacing w:val="-3"/>
        </w:rPr>
        <w:t xml:space="preserve"> </w:t>
      </w:r>
      <w:r>
        <w:t>ir</w:t>
      </w:r>
      <w:r>
        <w:rPr>
          <w:spacing w:val="-3"/>
        </w:rPr>
        <w:t xml:space="preserve"> </w:t>
      </w:r>
      <w:r w:rsidR="00387AE5">
        <w:t>TELEXER</w:t>
      </w:r>
    </w:p>
    <w:p w14:paraId="5CCF8777" w14:textId="77777777" w:rsidR="00B04E78" w:rsidRDefault="00531AC8">
      <w:pPr>
        <w:spacing w:line="242" w:lineRule="auto"/>
        <w:ind w:left="258" w:right="723"/>
        <w:rPr>
          <w:b/>
        </w:rPr>
      </w:pPr>
      <w:r>
        <w:t>Jeigu vartojate arba neseniai vartojote kitų vaistų arba dėl to nesate tikri, apie tai pasakykite gydytojui</w:t>
      </w:r>
      <w:r>
        <w:rPr>
          <w:spacing w:val="-52"/>
        </w:rPr>
        <w:t xml:space="preserve"> </w:t>
      </w:r>
      <w:r>
        <w:t xml:space="preserve">arba vaistininkui. </w:t>
      </w:r>
      <w:r>
        <w:rPr>
          <w:b/>
        </w:rPr>
        <w:t xml:space="preserve">Prieš pradedant vartoti </w:t>
      </w:r>
      <w:r w:rsidR="00387AE5">
        <w:rPr>
          <w:b/>
        </w:rPr>
        <w:t>TELEXER</w:t>
      </w:r>
      <w:r>
        <w:rPr>
          <w:b/>
        </w:rPr>
        <w:t xml:space="preserve"> ypač svarbu pasakyti gydytojui, jeigu</w:t>
      </w:r>
      <w:r>
        <w:rPr>
          <w:b/>
          <w:spacing w:val="1"/>
        </w:rPr>
        <w:t xml:space="preserve"> </w:t>
      </w:r>
      <w:r>
        <w:rPr>
          <w:b/>
        </w:rPr>
        <w:t>vartojate</w:t>
      </w:r>
      <w:r>
        <w:rPr>
          <w:b/>
          <w:spacing w:val="-2"/>
        </w:rPr>
        <w:t xml:space="preserve"> </w:t>
      </w:r>
      <w:r>
        <w:rPr>
          <w:b/>
        </w:rPr>
        <w:t>bet</w:t>
      </w:r>
      <w:r>
        <w:rPr>
          <w:b/>
          <w:spacing w:val="-1"/>
        </w:rPr>
        <w:t xml:space="preserve"> </w:t>
      </w:r>
      <w:r>
        <w:rPr>
          <w:b/>
        </w:rPr>
        <w:t>kurį</w:t>
      </w:r>
      <w:r>
        <w:rPr>
          <w:b/>
          <w:spacing w:val="-1"/>
        </w:rPr>
        <w:t xml:space="preserve"> </w:t>
      </w:r>
      <w:r>
        <w:rPr>
          <w:b/>
        </w:rPr>
        <w:t>iš</w:t>
      </w:r>
      <w:r>
        <w:rPr>
          <w:b/>
          <w:spacing w:val="-1"/>
        </w:rPr>
        <w:t xml:space="preserve"> </w:t>
      </w:r>
      <w:r>
        <w:rPr>
          <w:b/>
        </w:rPr>
        <w:t>toliau</w:t>
      </w:r>
      <w:r>
        <w:rPr>
          <w:b/>
          <w:spacing w:val="-2"/>
        </w:rPr>
        <w:t xml:space="preserve"> </w:t>
      </w:r>
      <w:r>
        <w:rPr>
          <w:b/>
        </w:rPr>
        <w:t>išvardytų</w:t>
      </w:r>
      <w:r>
        <w:rPr>
          <w:b/>
          <w:spacing w:val="-1"/>
        </w:rPr>
        <w:t xml:space="preserve"> </w:t>
      </w:r>
      <w:r>
        <w:rPr>
          <w:b/>
        </w:rPr>
        <w:t>vaistų:</w:t>
      </w:r>
    </w:p>
    <w:p w14:paraId="208CC875" w14:textId="77777777" w:rsidR="00B04E78" w:rsidRDefault="00B04E78">
      <w:pPr>
        <w:pStyle w:val="Pagrindinistekstas"/>
        <w:spacing w:before="5"/>
        <w:rPr>
          <w:b/>
          <w:sz w:val="21"/>
        </w:rPr>
      </w:pPr>
    </w:p>
    <w:p w14:paraId="53F2FD61" w14:textId="77777777" w:rsidR="00B04E78" w:rsidRDefault="00531AC8">
      <w:pPr>
        <w:pStyle w:val="Sraopastraipa"/>
        <w:numPr>
          <w:ilvl w:val="0"/>
          <w:numId w:val="45"/>
        </w:numPr>
        <w:tabs>
          <w:tab w:val="left" w:pos="825"/>
        </w:tabs>
        <w:ind w:right="729"/>
        <w:jc w:val="both"/>
      </w:pPr>
      <w:r>
        <w:t xml:space="preserve">kraujo krešėjimą mažinančių vaistų (pvz., varfarino, </w:t>
      </w:r>
      <w:proofErr w:type="spellStart"/>
      <w:r>
        <w:t>fenprokumono</w:t>
      </w:r>
      <w:proofErr w:type="spellEnd"/>
      <w:r>
        <w:t xml:space="preserve">, </w:t>
      </w:r>
      <w:proofErr w:type="spellStart"/>
      <w:r>
        <w:t>acenokumarolio</w:t>
      </w:r>
      <w:proofErr w:type="spellEnd"/>
      <w:r>
        <w:t>, heparino,</w:t>
      </w:r>
      <w:r>
        <w:rPr>
          <w:spacing w:val="-52"/>
        </w:rPr>
        <w:t xml:space="preserve"> </w:t>
      </w:r>
      <w:proofErr w:type="spellStart"/>
      <w:r>
        <w:t>klopidogrelio</w:t>
      </w:r>
      <w:proofErr w:type="spellEnd"/>
      <w:r>
        <w:t>,</w:t>
      </w:r>
      <w:r>
        <w:rPr>
          <w:spacing w:val="-3"/>
        </w:rPr>
        <w:t xml:space="preserve"> </w:t>
      </w:r>
      <w:proofErr w:type="spellStart"/>
      <w:r>
        <w:t>prazugrelio</w:t>
      </w:r>
      <w:proofErr w:type="spellEnd"/>
      <w:r>
        <w:t>,</w:t>
      </w:r>
      <w:r>
        <w:rPr>
          <w:spacing w:val="-2"/>
        </w:rPr>
        <w:t xml:space="preserve"> </w:t>
      </w:r>
      <w:proofErr w:type="spellStart"/>
      <w:r>
        <w:t>tikagreloro</w:t>
      </w:r>
      <w:proofErr w:type="spellEnd"/>
      <w:r>
        <w:t>,</w:t>
      </w:r>
      <w:r>
        <w:rPr>
          <w:spacing w:val="-2"/>
        </w:rPr>
        <w:t xml:space="preserve"> </w:t>
      </w:r>
      <w:proofErr w:type="spellStart"/>
      <w:r>
        <w:t>rivaroksabano</w:t>
      </w:r>
      <w:proofErr w:type="spellEnd"/>
      <w:r>
        <w:t>,</w:t>
      </w:r>
      <w:r>
        <w:rPr>
          <w:spacing w:val="-3"/>
        </w:rPr>
        <w:t xml:space="preserve"> </w:t>
      </w:r>
      <w:proofErr w:type="spellStart"/>
      <w:r>
        <w:t>acetilsalicilo</w:t>
      </w:r>
      <w:proofErr w:type="spellEnd"/>
      <w:r>
        <w:rPr>
          <w:spacing w:val="-2"/>
        </w:rPr>
        <w:t xml:space="preserve"> </w:t>
      </w:r>
      <w:r>
        <w:t>rūgšties);</w:t>
      </w:r>
    </w:p>
    <w:p w14:paraId="2BEF5A04" w14:textId="77777777" w:rsidR="00B04E78" w:rsidRDefault="00531AC8">
      <w:pPr>
        <w:pStyle w:val="Sraopastraipa"/>
        <w:numPr>
          <w:ilvl w:val="0"/>
          <w:numId w:val="45"/>
        </w:numPr>
        <w:tabs>
          <w:tab w:val="left" w:pos="825"/>
        </w:tabs>
        <w:spacing w:before="1" w:line="252" w:lineRule="exact"/>
        <w:jc w:val="both"/>
      </w:pPr>
      <w:r>
        <w:t>vaistų</w:t>
      </w:r>
      <w:r>
        <w:rPr>
          <w:spacing w:val="-5"/>
        </w:rPr>
        <w:t xml:space="preserve"> </w:t>
      </w:r>
      <w:r>
        <w:t>nuo</w:t>
      </w:r>
      <w:r>
        <w:rPr>
          <w:spacing w:val="-5"/>
        </w:rPr>
        <w:t xml:space="preserve"> </w:t>
      </w:r>
      <w:r>
        <w:t>grybelinių</w:t>
      </w:r>
      <w:r>
        <w:rPr>
          <w:spacing w:val="-5"/>
        </w:rPr>
        <w:t xml:space="preserve"> </w:t>
      </w:r>
      <w:r>
        <w:t>ligų</w:t>
      </w:r>
      <w:r>
        <w:rPr>
          <w:spacing w:val="-5"/>
        </w:rPr>
        <w:t xml:space="preserve"> </w:t>
      </w:r>
      <w:r>
        <w:t>(pvz.,</w:t>
      </w:r>
      <w:r>
        <w:rPr>
          <w:spacing w:val="-5"/>
        </w:rPr>
        <w:t xml:space="preserve"> </w:t>
      </w:r>
      <w:proofErr w:type="spellStart"/>
      <w:r>
        <w:t>ketokonazolo</w:t>
      </w:r>
      <w:proofErr w:type="spellEnd"/>
      <w:r>
        <w:t>,</w:t>
      </w:r>
      <w:r>
        <w:rPr>
          <w:spacing w:val="-5"/>
        </w:rPr>
        <w:t xml:space="preserve"> </w:t>
      </w:r>
      <w:proofErr w:type="spellStart"/>
      <w:r>
        <w:t>itrakonazolo</w:t>
      </w:r>
      <w:proofErr w:type="spellEnd"/>
      <w:r>
        <w:t>),</w:t>
      </w:r>
      <w:r>
        <w:rPr>
          <w:spacing w:val="-5"/>
        </w:rPr>
        <w:t xml:space="preserve"> </w:t>
      </w:r>
      <w:r>
        <w:t>išskyrus</w:t>
      </w:r>
      <w:r>
        <w:rPr>
          <w:spacing w:val="-5"/>
        </w:rPr>
        <w:t xml:space="preserve"> </w:t>
      </w:r>
      <w:r>
        <w:t>vartojamus</w:t>
      </w:r>
      <w:r>
        <w:rPr>
          <w:spacing w:val="-5"/>
        </w:rPr>
        <w:t xml:space="preserve"> </w:t>
      </w:r>
      <w:r>
        <w:t>ant</w:t>
      </w:r>
      <w:r>
        <w:rPr>
          <w:spacing w:val="-5"/>
        </w:rPr>
        <w:t xml:space="preserve"> </w:t>
      </w:r>
      <w:r>
        <w:t>odos;</w:t>
      </w:r>
    </w:p>
    <w:p w14:paraId="45F6FC3E" w14:textId="4D6327D3" w:rsidR="00B04E78" w:rsidRDefault="00531AC8" w:rsidP="00D85A5F">
      <w:pPr>
        <w:pStyle w:val="Sraopastraipa"/>
        <w:numPr>
          <w:ilvl w:val="0"/>
          <w:numId w:val="45"/>
        </w:numPr>
        <w:tabs>
          <w:tab w:val="left" w:pos="825"/>
        </w:tabs>
        <w:ind w:right="1125"/>
        <w:jc w:val="both"/>
      </w:pPr>
      <w:r>
        <w:t xml:space="preserve">vaistų nuo nenormalaus širdies plakimo (pvz., </w:t>
      </w:r>
      <w:proofErr w:type="spellStart"/>
      <w:r>
        <w:t>amjodarono</w:t>
      </w:r>
      <w:proofErr w:type="spellEnd"/>
      <w:r>
        <w:t xml:space="preserve">, </w:t>
      </w:r>
      <w:proofErr w:type="spellStart"/>
      <w:r>
        <w:t>dronedarono</w:t>
      </w:r>
      <w:proofErr w:type="spellEnd"/>
      <w:r>
        <w:t xml:space="preserve">, </w:t>
      </w:r>
      <w:proofErr w:type="spellStart"/>
      <w:r>
        <w:t>chinidino</w:t>
      </w:r>
      <w:proofErr w:type="spellEnd"/>
      <w:r>
        <w:t>,</w:t>
      </w:r>
      <w:r w:rsidRPr="00883942">
        <w:rPr>
          <w:spacing w:val="-52"/>
        </w:rPr>
        <w:t xml:space="preserve"> </w:t>
      </w:r>
      <w:proofErr w:type="spellStart"/>
      <w:r>
        <w:t>verapamilio</w:t>
      </w:r>
      <w:proofErr w:type="spellEnd"/>
      <w:r>
        <w:t>)</w:t>
      </w:r>
      <w:r w:rsidR="00883942">
        <w:t xml:space="preserve">. </w:t>
      </w:r>
      <w:r>
        <w:t xml:space="preserve">Jeigu vartojate vaistų, kuriuose yra </w:t>
      </w:r>
      <w:proofErr w:type="spellStart"/>
      <w:r>
        <w:t>amjodarono</w:t>
      </w:r>
      <w:proofErr w:type="spellEnd"/>
      <w:r>
        <w:t xml:space="preserve">, </w:t>
      </w:r>
      <w:proofErr w:type="spellStart"/>
      <w:r>
        <w:t>chinidino</w:t>
      </w:r>
      <w:proofErr w:type="spellEnd"/>
      <w:r>
        <w:t xml:space="preserve"> arba </w:t>
      </w:r>
      <w:proofErr w:type="spellStart"/>
      <w:r>
        <w:t>verapamilio</w:t>
      </w:r>
      <w:proofErr w:type="spellEnd"/>
      <w:r>
        <w:t>, gydytojas gali</w:t>
      </w:r>
      <w:r w:rsidRPr="00883942">
        <w:rPr>
          <w:spacing w:val="-52"/>
        </w:rPr>
        <w:t xml:space="preserve"> </w:t>
      </w:r>
      <w:r>
        <w:t xml:space="preserve">nurodyti vartoti mažesnę </w:t>
      </w:r>
      <w:r w:rsidR="00387AE5">
        <w:t>TELEXER</w:t>
      </w:r>
      <w:r>
        <w:t xml:space="preserve"> dozę, atsižvelgdamas į būklę, dėl kurios Jums paskyrė šį</w:t>
      </w:r>
      <w:r w:rsidRPr="00883942">
        <w:rPr>
          <w:spacing w:val="-52"/>
        </w:rPr>
        <w:t xml:space="preserve"> </w:t>
      </w:r>
      <w:r>
        <w:t>vaistą.</w:t>
      </w:r>
      <w:r w:rsidRPr="00883942">
        <w:rPr>
          <w:spacing w:val="-1"/>
        </w:rPr>
        <w:t xml:space="preserve"> </w:t>
      </w:r>
      <w:r>
        <w:t>Žr. 3</w:t>
      </w:r>
      <w:r w:rsidRPr="00883942">
        <w:rPr>
          <w:spacing w:val="-3"/>
        </w:rPr>
        <w:t xml:space="preserve"> </w:t>
      </w:r>
      <w:r>
        <w:t>skyrių;</w:t>
      </w:r>
    </w:p>
    <w:p w14:paraId="2F379DB5" w14:textId="77777777" w:rsidR="00B04E78" w:rsidRDefault="00531AC8">
      <w:pPr>
        <w:pStyle w:val="Sraopastraipa"/>
        <w:numPr>
          <w:ilvl w:val="0"/>
          <w:numId w:val="45"/>
        </w:numPr>
        <w:tabs>
          <w:tab w:val="left" w:pos="824"/>
          <w:tab w:val="left" w:pos="825"/>
        </w:tabs>
        <w:spacing w:line="252" w:lineRule="exact"/>
      </w:pPr>
      <w:r>
        <w:t>vaistų,</w:t>
      </w:r>
      <w:r>
        <w:rPr>
          <w:spacing w:val="-7"/>
        </w:rPr>
        <w:t xml:space="preserve"> </w:t>
      </w:r>
      <w:r>
        <w:t>vartojamų</w:t>
      </w:r>
      <w:r>
        <w:rPr>
          <w:spacing w:val="-6"/>
        </w:rPr>
        <w:t xml:space="preserve"> </w:t>
      </w:r>
      <w:r>
        <w:t>persodinto</w:t>
      </w:r>
      <w:r>
        <w:rPr>
          <w:spacing w:val="-6"/>
        </w:rPr>
        <w:t xml:space="preserve"> </w:t>
      </w:r>
      <w:r>
        <w:t>organo</w:t>
      </w:r>
      <w:r>
        <w:rPr>
          <w:spacing w:val="-6"/>
        </w:rPr>
        <w:t xml:space="preserve"> </w:t>
      </w:r>
      <w:r>
        <w:t>atmetimo</w:t>
      </w:r>
      <w:r>
        <w:rPr>
          <w:spacing w:val="-6"/>
        </w:rPr>
        <w:t xml:space="preserve"> </w:t>
      </w:r>
      <w:r>
        <w:t>profilaktikai</w:t>
      </w:r>
      <w:r>
        <w:rPr>
          <w:spacing w:val="-7"/>
        </w:rPr>
        <w:t xml:space="preserve"> </w:t>
      </w:r>
      <w:r>
        <w:t>(pvz.,</w:t>
      </w:r>
      <w:r>
        <w:rPr>
          <w:spacing w:val="-6"/>
        </w:rPr>
        <w:t xml:space="preserve"> </w:t>
      </w:r>
      <w:proofErr w:type="spellStart"/>
      <w:r>
        <w:t>takrolimuzo</w:t>
      </w:r>
      <w:proofErr w:type="spellEnd"/>
      <w:r>
        <w:t>,</w:t>
      </w:r>
      <w:r>
        <w:rPr>
          <w:spacing w:val="-6"/>
        </w:rPr>
        <w:t xml:space="preserve"> </w:t>
      </w:r>
      <w:proofErr w:type="spellStart"/>
      <w:r>
        <w:t>ciklosporino</w:t>
      </w:r>
      <w:proofErr w:type="spellEnd"/>
      <w:r>
        <w:t>);</w:t>
      </w:r>
    </w:p>
    <w:p w14:paraId="03A9F1AA" w14:textId="6FFBB0FA" w:rsidR="00B04E78" w:rsidRDefault="00531AC8">
      <w:pPr>
        <w:pStyle w:val="Sraopastraipa"/>
        <w:numPr>
          <w:ilvl w:val="0"/>
          <w:numId w:val="45"/>
        </w:numPr>
        <w:tabs>
          <w:tab w:val="left" w:pos="824"/>
          <w:tab w:val="left" w:pos="825"/>
        </w:tabs>
        <w:spacing w:before="1"/>
        <w:ind w:right="1229"/>
      </w:pPr>
      <w:r>
        <w:t xml:space="preserve">sudėtinio </w:t>
      </w:r>
      <w:proofErr w:type="spellStart"/>
      <w:r>
        <w:t>glekapreviro</w:t>
      </w:r>
      <w:proofErr w:type="spellEnd"/>
      <w:r>
        <w:t xml:space="preserve"> ir </w:t>
      </w:r>
      <w:proofErr w:type="spellStart"/>
      <w:r>
        <w:t>pibrentasviro</w:t>
      </w:r>
      <w:proofErr w:type="spellEnd"/>
      <w:r>
        <w:t xml:space="preserve">  (</w:t>
      </w:r>
      <w:proofErr w:type="spellStart"/>
      <w:r>
        <w:t>priešvirusinio</w:t>
      </w:r>
      <w:proofErr w:type="spellEnd"/>
      <w:r>
        <w:t xml:space="preserve"> vaisto, vartojamo hepatitui C</w:t>
      </w:r>
      <w:r>
        <w:rPr>
          <w:spacing w:val="-52"/>
        </w:rPr>
        <w:t xml:space="preserve"> </w:t>
      </w:r>
      <w:r>
        <w:t>gydyti);</w:t>
      </w:r>
    </w:p>
    <w:p w14:paraId="29A8B01F" w14:textId="77777777" w:rsidR="00B04E78" w:rsidRDefault="00531AC8">
      <w:pPr>
        <w:pStyle w:val="Sraopastraipa"/>
        <w:numPr>
          <w:ilvl w:val="0"/>
          <w:numId w:val="45"/>
        </w:numPr>
        <w:tabs>
          <w:tab w:val="left" w:pos="824"/>
          <w:tab w:val="left" w:pos="825"/>
        </w:tabs>
        <w:spacing w:line="252" w:lineRule="exact"/>
      </w:pPr>
      <w:r>
        <w:t>vaistų</w:t>
      </w:r>
      <w:r>
        <w:rPr>
          <w:spacing w:val="-6"/>
        </w:rPr>
        <w:t xml:space="preserve"> </w:t>
      </w:r>
      <w:r>
        <w:t>nuo</w:t>
      </w:r>
      <w:r>
        <w:rPr>
          <w:spacing w:val="-5"/>
        </w:rPr>
        <w:t xml:space="preserve"> </w:t>
      </w:r>
      <w:r>
        <w:t>uždegimo</w:t>
      </w:r>
      <w:r>
        <w:rPr>
          <w:spacing w:val="-5"/>
        </w:rPr>
        <w:t xml:space="preserve"> </w:t>
      </w:r>
      <w:r>
        <w:t>ir</w:t>
      </w:r>
      <w:r>
        <w:rPr>
          <w:spacing w:val="-5"/>
        </w:rPr>
        <w:t xml:space="preserve"> </w:t>
      </w:r>
      <w:r>
        <w:t>skausmo</w:t>
      </w:r>
      <w:r>
        <w:rPr>
          <w:spacing w:val="-6"/>
        </w:rPr>
        <w:t xml:space="preserve"> </w:t>
      </w:r>
      <w:r>
        <w:t>(pvz.,</w:t>
      </w:r>
      <w:r>
        <w:rPr>
          <w:spacing w:val="-5"/>
        </w:rPr>
        <w:t xml:space="preserve"> </w:t>
      </w:r>
      <w:proofErr w:type="spellStart"/>
      <w:r>
        <w:t>acetilsalicilo</w:t>
      </w:r>
      <w:proofErr w:type="spellEnd"/>
      <w:r>
        <w:rPr>
          <w:spacing w:val="-5"/>
        </w:rPr>
        <w:t xml:space="preserve"> </w:t>
      </w:r>
      <w:r>
        <w:t>rūgšties,</w:t>
      </w:r>
      <w:r>
        <w:rPr>
          <w:spacing w:val="-5"/>
        </w:rPr>
        <w:t xml:space="preserve"> </w:t>
      </w:r>
      <w:proofErr w:type="spellStart"/>
      <w:r>
        <w:t>ibuprofeno</w:t>
      </w:r>
      <w:proofErr w:type="spellEnd"/>
      <w:r>
        <w:t>,</w:t>
      </w:r>
      <w:r>
        <w:rPr>
          <w:spacing w:val="-6"/>
        </w:rPr>
        <w:t xml:space="preserve"> </w:t>
      </w:r>
      <w:proofErr w:type="spellStart"/>
      <w:r>
        <w:t>diklofenako</w:t>
      </w:r>
      <w:proofErr w:type="spellEnd"/>
      <w:r>
        <w:t>);</w:t>
      </w:r>
    </w:p>
    <w:p w14:paraId="477952ED" w14:textId="04A06547" w:rsidR="00B04E78" w:rsidRDefault="00531AC8">
      <w:pPr>
        <w:pStyle w:val="Sraopastraipa"/>
        <w:numPr>
          <w:ilvl w:val="0"/>
          <w:numId w:val="45"/>
        </w:numPr>
        <w:tabs>
          <w:tab w:val="left" w:pos="824"/>
          <w:tab w:val="left" w:pos="825"/>
        </w:tabs>
        <w:spacing w:line="252" w:lineRule="exact"/>
      </w:pPr>
      <w:r>
        <w:t>paprastųjų</w:t>
      </w:r>
      <w:r>
        <w:rPr>
          <w:spacing w:val="-7"/>
        </w:rPr>
        <w:t xml:space="preserve"> </w:t>
      </w:r>
      <w:r>
        <w:t>jonažolių</w:t>
      </w:r>
      <w:r>
        <w:rPr>
          <w:spacing w:val="-6"/>
        </w:rPr>
        <w:t xml:space="preserve"> </w:t>
      </w:r>
      <w:r>
        <w:t>(vaistažolių</w:t>
      </w:r>
      <w:r>
        <w:rPr>
          <w:spacing w:val="-6"/>
        </w:rPr>
        <w:t xml:space="preserve"> </w:t>
      </w:r>
      <w:r w:rsidR="00883942">
        <w:t>vaistas</w:t>
      </w:r>
      <w:r w:rsidR="00883942">
        <w:rPr>
          <w:spacing w:val="-6"/>
        </w:rPr>
        <w:t xml:space="preserve"> </w:t>
      </w:r>
      <w:r>
        <w:t>nuo</w:t>
      </w:r>
      <w:r>
        <w:rPr>
          <w:spacing w:val="-6"/>
        </w:rPr>
        <w:t xml:space="preserve"> </w:t>
      </w:r>
      <w:r>
        <w:t>depresijos);</w:t>
      </w:r>
    </w:p>
    <w:p w14:paraId="146F3ABF" w14:textId="77777777" w:rsidR="00B04E78" w:rsidRDefault="00531AC8">
      <w:pPr>
        <w:pStyle w:val="Sraopastraipa"/>
        <w:numPr>
          <w:ilvl w:val="0"/>
          <w:numId w:val="45"/>
        </w:numPr>
        <w:tabs>
          <w:tab w:val="left" w:pos="824"/>
          <w:tab w:val="left" w:pos="825"/>
        </w:tabs>
        <w:ind w:right="1556"/>
      </w:pPr>
      <w:r>
        <w:t xml:space="preserve">antidepresantų, kurie vadinami selektyviais </w:t>
      </w:r>
      <w:proofErr w:type="spellStart"/>
      <w:r>
        <w:t>serotonino</w:t>
      </w:r>
      <w:proofErr w:type="spellEnd"/>
      <w:r>
        <w:t xml:space="preserve"> reabsorbcijos inhibitoriais arba</w:t>
      </w:r>
      <w:r>
        <w:rPr>
          <w:spacing w:val="-52"/>
        </w:rPr>
        <w:t xml:space="preserve"> </w:t>
      </w:r>
      <w:proofErr w:type="spellStart"/>
      <w:r>
        <w:t>serotonino</w:t>
      </w:r>
      <w:proofErr w:type="spellEnd"/>
      <w:r>
        <w:rPr>
          <w:spacing w:val="-2"/>
        </w:rPr>
        <w:t xml:space="preserve"> </w:t>
      </w:r>
      <w:r>
        <w:t>ir</w:t>
      </w:r>
      <w:r>
        <w:rPr>
          <w:spacing w:val="-2"/>
        </w:rPr>
        <w:t xml:space="preserve"> </w:t>
      </w:r>
      <w:proofErr w:type="spellStart"/>
      <w:r>
        <w:t>norepinefrino</w:t>
      </w:r>
      <w:proofErr w:type="spellEnd"/>
      <w:r>
        <w:rPr>
          <w:spacing w:val="-1"/>
        </w:rPr>
        <w:t xml:space="preserve"> </w:t>
      </w:r>
      <w:r>
        <w:t>reabsorbcijos</w:t>
      </w:r>
      <w:r>
        <w:rPr>
          <w:spacing w:val="-2"/>
        </w:rPr>
        <w:t xml:space="preserve"> </w:t>
      </w:r>
      <w:r>
        <w:t>inhibitoriais;</w:t>
      </w:r>
    </w:p>
    <w:p w14:paraId="0A2D7367" w14:textId="77777777" w:rsidR="00B04E78" w:rsidRDefault="00531AC8">
      <w:pPr>
        <w:pStyle w:val="Sraopastraipa"/>
        <w:numPr>
          <w:ilvl w:val="0"/>
          <w:numId w:val="45"/>
        </w:numPr>
        <w:tabs>
          <w:tab w:val="left" w:pos="824"/>
          <w:tab w:val="left" w:pos="825"/>
        </w:tabs>
      </w:pPr>
      <w:proofErr w:type="spellStart"/>
      <w:r>
        <w:t>rifampicino</w:t>
      </w:r>
      <w:proofErr w:type="spellEnd"/>
      <w:r>
        <w:rPr>
          <w:spacing w:val="-6"/>
        </w:rPr>
        <w:t xml:space="preserve"> </w:t>
      </w:r>
      <w:r>
        <w:t>arba</w:t>
      </w:r>
      <w:r>
        <w:rPr>
          <w:spacing w:val="-6"/>
        </w:rPr>
        <w:t xml:space="preserve"> </w:t>
      </w:r>
      <w:proofErr w:type="spellStart"/>
      <w:r>
        <w:t>klaritromicino</w:t>
      </w:r>
      <w:proofErr w:type="spellEnd"/>
      <w:r>
        <w:rPr>
          <w:spacing w:val="-6"/>
        </w:rPr>
        <w:t xml:space="preserve"> </w:t>
      </w:r>
      <w:r>
        <w:t>(du</w:t>
      </w:r>
      <w:r>
        <w:rPr>
          <w:spacing w:val="-6"/>
        </w:rPr>
        <w:t xml:space="preserve"> </w:t>
      </w:r>
      <w:r>
        <w:t>antibiotikai);</w:t>
      </w:r>
    </w:p>
    <w:p w14:paraId="0CB0EADF" w14:textId="77777777" w:rsidR="00B04E78" w:rsidRDefault="00531AC8">
      <w:pPr>
        <w:pStyle w:val="Sraopastraipa"/>
        <w:numPr>
          <w:ilvl w:val="0"/>
          <w:numId w:val="45"/>
        </w:numPr>
        <w:tabs>
          <w:tab w:val="left" w:pos="824"/>
          <w:tab w:val="left" w:pos="825"/>
        </w:tabs>
        <w:spacing w:before="2" w:line="252" w:lineRule="exact"/>
      </w:pPr>
      <w:proofErr w:type="spellStart"/>
      <w:r>
        <w:t>priešvirusinių</w:t>
      </w:r>
      <w:proofErr w:type="spellEnd"/>
      <w:r>
        <w:rPr>
          <w:spacing w:val="-5"/>
        </w:rPr>
        <w:t xml:space="preserve"> </w:t>
      </w:r>
      <w:r>
        <w:t>vaistų</w:t>
      </w:r>
      <w:r>
        <w:rPr>
          <w:spacing w:val="-5"/>
        </w:rPr>
        <w:t xml:space="preserve"> </w:t>
      </w:r>
      <w:r>
        <w:t>nuo</w:t>
      </w:r>
      <w:r>
        <w:rPr>
          <w:spacing w:val="-5"/>
        </w:rPr>
        <w:t xml:space="preserve"> </w:t>
      </w:r>
      <w:r>
        <w:t>AIDS</w:t>
      </w:r>
      <w:r>
        <w:rPr>
          <w:spacing w:val="-5"/>
        </w:rPr>
        <w:t xml:space="preserve"> </w:t>
      </w:r>
      <w:r>
        <w:t>(pvz.,</w:t>
      </w:r>
      <w:r>
        <w:rPr>
          <w:spacing w:val="-5"/>
        </w:rPr>
        <w:t xml:space="preserve"> </w:t>
      </w:r>
      <w:r>
        <w:t>ritonaviro);</w:t>
      </w:r>
    </w:p>
    <w:p w14:paraId="7A2F262E" w14:textId="77777777" w:rsidR="00B04E78" w:rsidRDefault="00531AC8">
      <w:pPr>
        <w:pStyle w:val="Sraopastraipa"/>
        <w:numPr>
          <w:ilvl w:val="0"/>
          <w:numId w:val="45"/>
        </w:numPr>
        <w:tabs>
          <w:tab w:val="left" w:pos="824"/>
          <w:tab w:val="left" w:pos="825"/>
        </w:tabs>
        <w:spacing w:line="252" w:lineRule="exact"/>
      </w:pPr>
      <w:r>
        <w:t>tam</w:t>
      </w:r>
      <w:r>
        <w:rPr>
          <w:spacing w:val="-6"/>
        </w:rPr>
        <w:t xml:space="preserve"> </w:t>
      </w:r>
      <w:r>
        <w:t>tikrų</w:t>
      </w:r>
      <w:r>
        <w:rPr>
          <w:spacing w:val="-5"/>
        </w:rPr>
        <w:t xml:space="preserve"> </w:t>
      </w:r>
      <w:r>
        <w:t>vaistų,</w:t>
      </w:r>
      <w:r>
        <w:rPr>
          <w:spacing w:val="-5"/>
        </w:rPr>
        <w:t xml:space="preserve"> </w:t>
      </w:r>
      <w:r>
        <w:t>vartojamų</w:t>
      </w:r>
      <w:r>
        <w:rPr>
          <w:spacing w:val="-6"/>
        </w:rPr>
        <w:t xml:space="preserve"> </w:t>
      </w:r>
      <w:r>
        <w:t>epilepsijai</w:t>
      </w:r>
      <w:r>
        <w:rPr>
          <w:spacing w:val="-5"/>
        </w:rPr>
        <w:t xml:space="preserve"> </w:t>
      </w:r>
      <w:r>
        <w:t>gydyti</w:t>
      </w:r>
      <w:r>
        <w:rPr>
          <w:spacing w:val="-5"/>
        </w:rPr>
        <w:t xml:space="preserve"> </w:t>
      </w:r>
      <w:r>
        <w:t>(pvz.,</w:t>
      </w:r>
      <w:r>
        <w:rPr>
          <w:spacing w:val="-6"/>
        </w:rPr>
        <w:t xml:space="preserve"> </w:t>
      </w:r>
      <w:proofErr w:type="spellStart"/>
      <w:r>
        <w:t>karbamazepino</w:t>
      </w:r>
      <w:proofErr w:type="spellEnd"/>
      <w:r>
        <w:t>,</w:t>
      </w:r>
      <w:r>
        <w:rPr>
          <w:spacing w:val="-5"/>
        </w:rPr>
        <w:t xml:space="preserve"> </w:t>
      </w:r>
      <w:proofErr w:type="spellStart"/>
      <w:r>
        <w:t>fenitoino</w:t>
      </w:r>
      <w:proofErr w:type="spellEnd"/>
      <w:r>
        <w:t>).</w:t>
      </w:r>
    </w:p>
    <w:p w14:paraId="7DD8A340" w14:textId="77777777" w:rsidR="00B04E78" w:rsidRDefault="00B04E78">
      <w:pPr>
        <w:pStyle w:val="Pagrindinistekstas"/>
        <w:spacing w:before="5"/>
      </w:pPr>
    </w:p>
    <w:p w14:paraId="7AFBC7DB" w14:textId="77777777" w:rsidR="00B04E78" w:rsidRDefault="00531AC8">
      <w:pPr>
        <w:pStyle w:val="Antrat1"/>
        <w:spacing w:before="0"/>
        <w:ind w:left="258"/>
      </w:pPr>
      <w:r>
        <w:t>Nėštumas</w:t>
      </w:r>
      <w:r>
        <w:rPr>
          <w:spacing w:val="-5"/>
        </w:rPr>
        <w:t xml:space="preserve"> </w:t>
      </w:r>
      <w:r>
        <w:t>ir</w:t>
      </w:r>
      <w:r>
        <w:rPr>
          <w:spacing w:val="-4"/>
        </w:rPr>
        <w:t xml:space="preserve"> </w:t>
      </w:r>
      <w:r>
        <w:t>žindymo</w:t>
      </w:r>
      <w:r>
        <w:rPr>
          <w:spacing w:val="-4"/>
        </w:rPr>
        <w:t xml:space="preserve"> </w:t>
      </w:r>
      <w:r>
        <w:t>laikotarpis</w:t>
      </w:r>
    </w:p>
    <w:p w14:paraId="282F1545" w14:textId="77777777" w:rsidR="00B04E78" w:rsidRDefault="00387AE5">
      <w:pPr>
        <w:pStyle w:val="Pagrindinistekstas"/>
        <w:ind w:left="258" w:right="844"/>
      </w:pPr>
      <w:r>
        <w:t>TELEXER</w:t>
      </w:r>
      <w:r w:rsidR="00531AC8">
        <w:t xml:space="preserve"> poveikis nėštumo eigai ir dar negimusiam vaikui nežinomas. Jeigu esate nėščia, šio vaisto</w:t>
      </w:r>
      <w:r w:rsidR="00531AC8">
        <w:rPr>
          <w:spacing w:val="1"/>
        </w:rPr>
        <w:t xml:space="preserve"> </w:t>
      </w:r>
      <w:r w:rsidR="00531AC8">
        <w:t xml:space="preserve">vartoti negalima, išskyrus tuos atvejus, kai Jūsų gydytojas pasako, jog vaisto vartoti yra saugu. </w:t>
      </w:r>
      <w:r w:rsidR="00531AC8" w:rsidRPr="00053EC7">
        <w:t>Jeigu</w:t>
      </w:r>
      <w:r w:rsidR="00531AC8" w:rsidRPr="00D85A5F">
        <w:t xml:space="preserve"> </w:t>
      </w:r>
      <w:r w:rsidR="00531AC8" w:rsidRPr="00053EC7">
        <w:t>esate</w:t>
      </w:r>
      <w:r w:rsidR="00531AC8" w:rsidRPr="00D85A5F">
        <w:t xml:space="preserve"> </w:t>
      </w:r>
      <w:r w:rsidR="00531AC8" w:rsidRPr="00053EC7">
        <w:t>vaisingo</w:t>
      </w:r>
      <w:r w:rsidR="00531AC8">
        <w:rPr>
          <w:spacing w:val="-2"/>
        </w:rPr>
        <w:t xml:space="preserve"> </w:t>
      </w:r>
      <w:r w:rsidR="00531AC8">
        <w:t>amžiaus</w:t>
      </w:r>
      <w:r w:rsidR="00531AC8">
        <w:rPr>
          <w:spacing w:val="-2"/>
        </w:rPr>
        <w:t xml:space="preserve"> </w:t>
      </w:r>
      <w:r w:rsidR="00531AC8">
        <w:t>moteris,</w:t>
      </w:r>
      <w:r w:rsidR="00531AC8">
        <w:rPr>
          <w:spacing w:val="-2"/>
        </w:rPr>
        <w:t xml:space="preserve"> </w:t>
      </w:r>
      <w:r>
        <w:t>TELEXER</w:t>
      </w:r>
      <w:r w:rsidR="00531AC8">
        <w:rPr>
          <w:spacing w:val="-2"/>
        </w:rPr>
        <w:t xml:space="preserve"> </w:t>
      </w:r>
      <w:r w:rsidR="00531AC8">
        <w:t>vartojimo</w:t>
      </w:r>
      <w:r w:rsidR="00531AC8">
        <w:rPr>
          <w:spacing w:val="-2"/>
        </w:rPr>
        <w:t xml:space="preserve"> </w:t>
      </w:r>
      <w:r w:rsidR="00531AC8">
        <w:t>metu</w:t>
      </w:r>
      <w:r w:rsidR="00531AC8">
        <w:rPr>
          <w:spacing w:val="-3"/>
        </w:rPr>
        <w:t xml:space="preserve"> </w:t>
      </w:r>
      <w:r w:rsidR="00531AC8">
        <w:t>turite</w:t>
      </w:r>
      <w:r w:rsidR="00531AC8">
        <w:rPr>
          <w:spacing w:val="-2"/>
        </w:rPr>
        <w:t xml:space="preserve"> </w:t>
      </w:r>
      <w:r w:rsidR="00531AC8">
        <w:t>saugotis</w:t>
      </w:r>
      <w:r w:rsidR="00531AC8">
        <w:rPr>
          <w:spacing w:val="-2"/>
        </w:rPr>
        <w:t xml:space="preserve"> </w:t>
      </w:r>
      <w:r w:rsidR="00531AC8">
        <w:t>nuo</w:t>
      </w:r>
      <w:r w:rsidR="00531AC8">
        <w:rPr>
          <w:spacing w:val="-2"/>
        </w:rPr>
        <w:t xml:space="preserve"> </w:t>
      </w:r>
      <w:r w:rsidR="00531AC8">
        <w:t>pastojimo.</w:t>
      </w:r>
    </w:p>
    <w:p w14:paraId="314FC385" w14:textId="77777777" w:rsidR="00B04E78" w:rsidRDefault="00387AE5">
      <w:pPr>
        <w:pStyle w:val="Pagrindinistekstas"/>
        <w:ind w:left="258"/>
      </w:pPr>
      <w:r>
        <w:t>TELEXER</w:t>
      </w:r>
      <w:r w:rsidR="00531AC8">
        <w:rPr>
          <w:spacing w:val="-5"/>
        </w:rPr>
        <w:t xml:space="preserve"> </w:t>
      </w:r>
      <w:r w:rsidR="00531AC8">
        <w:t>vartojimo</w:t>
      </w:r>
      <w:r w:rsidR="00531AC8">
        <w:rPr>
          <w:spacing w:val="-4"/>
        </w:rPr>
        <w:t xml:space="preserve"> </w:t>
      </w:r>
      <w:r w:rsidR="00531AC8">
        <w:t>metu</w:t>
      </w:r>
      <w:r w:rsidR="00531AC8">
        <w:rPr>
          <w:spacing w:val="-5"/>
        </w:rPr>
        <w:t xml:space="preserve"> </w:t>
      </w:r>
      <w:r w:rsidR="00531AC8">
        <w:t>kūdikio</w:t>
      </w:r>
      <w:r w:rsidR="00531AC8">
        <w:rPr>
          <w:spacing w:val="-4"/>
        </w:rPr>
        <w:t xml:space="preserve"> </w:t>
      </w:r>
      <w:r w:rsidR="00531AC8">
        <w:t>žindyti</w:t>
      </w:r>
      <w:r w:rsidR="00531AC8">
        <w:rPr>
          <w:spacing w:val="-5"/>
        </w:rPr>
        <w:t xml:space="preserve"> </w:t>
      </w:r>
      <w:r w:rsidR="00531AC8">
        <w:t>negalima.</w:t>
      </w:r>
    </w:p>
    <w:p w14:paraId="5C0C9BC8" w14:textId="77777777" w:rsidR="00B04E78" w:rsidRDefault="00B04E78">
      <w:pPr>
        <w:pStyle w:val="Pagrindinistekstas"/>
        <w:spacing w:before="5"/>
      </w:pPr>
    </w:p>
    <w:p w14:paraId="6AC13905" w14:textId="77777777" w:rsidR="00B04E78" w:rsidRDefault="00531AC8">
      <w:pPr>
        <w:pStyle w:val="Antrat1"/>
        <w:spacing w:before="0"/>
        <w:ind w:left="258"/>
      </w:pPr>
      <w:r>
        <w:t>Vairavimas</w:t>
      </w:r>
      <w:r>
        <w:rPr>
          <w:spacing w:val="-5"/>
        </w:rPr>
        <w:t xml:space="preserve"> </w:t>
      </w:r>
      <w:r>
        <w:t>ir</w:t>
      </w:r>
      <w:r>
        <w:rPr>
          <w:spacing w:val="-4"/>
        </w:rPr>
        <w:t xml:space="preserve"> </w:t>
      </w:r>
      <w:r>
        <w:t>mechanizmų</w:t>
      </w:r>
      <w:r>
        <w:rPr>
          <w:spacing w:val="-5"/>
        </w:rPr>
        <w:t xml:space="preserve"> </w:t>
      </w:r>
      <w:r>
        <w:t>valdymas</w:t>
      </w:r>
    </w:p>
    <w:p w14:paraId="78517E41" w14:textId="2954BCD0" w:rsidR="0050280B" w:rsidRDefault="00387AE5" w:rsidP="00D826E6">
      <w:pPr>
        <w:pStyle w:val="Pagrindinistekstas"/>
        <w:spacing w:before="1"/>
        <w:ind w:left="258"/>
      </w:pPr>
      <w:r>
        <w:t>TELEXER</w:t>
      </w:r>
      <w:r w:rsidR="00531AC8">
        <w:rPr>
          <w:spacing w:val="-5"/>
        </w:rPr>
        <w:t xml:space="preserve"> </w:t>
      </w:r>
      <w:r w:rsidR="00531AC8">
        <w:t>žinomo</w:t>
      </w:r>
      <w:r w:rsidR="00531AC8">
        <w:rPr>
          <w:spacing w:val="-5"/>
        </w:rPr>
        <w:t xml:space="preserve"> </w:t>
      </w:r>
      <w:r w:rsidR="00531AC8">
        <w:t>poveikio</w:t>
      </w:r>
      <w:r w:rsidR="00531AC8">
        <w:rPr>
          <w:spacing w:val="-4"/>
        </w:rPr>
        <w:t xml:space="preserve"> </w:t>
      </w:r>
      <w:r w:rsidR="00531AC8">
        <w:t>gebėjimui</w:t>
      </w:r>
      <w:r w:rsidR="00531AC8">
        <w:rPr>
          <w:spacing w:val="-5"/>
        </w:rPr>
        <w:t xml:space="preserve"> </w:t>
      </w:r>
      <w:r w:rsidR="00531AC8">
        <w:t>vairuoti</w:t>
      </w:r>
      <w:r w:rsidR="00531AC8">
        <w:rPr>
          <w:spacing w:val="-5"/>
        </w:rPr>
        <w:t xml:space="preserve"> </w:t>
      </w:r>
      <w:r w:rsidR="00531AC8">
        <w:t>ir</w:t>
      </w:r>
      <w:r w:rsidR="00531AC8">
        <w:rPr>
          <w:spacing w:val="-4"/>
        </w:rPr>
        <w:t xml:space="preserve"> </w:t>
      </w:r>
      <w:r w:rsidR="00531AC8">
        <w:t>valdyti</w:t>
      </w:r>
      <w:r w:rsidR="00531AC8">
        <w:rPr>
          <w:spacing w:val="-5"/>
        </w:rPr>
        <w:t xml:space="preserve"> </w:t>
      </w:r>
      <w:r w:rsidR="00531AC8">
        <w:t>mechanizmus</w:t>
      </w:r>
      <w:r w:rsidR="00531AC8">
        <w:rPr>
          <w:spacing w:val="-5"/>
        </w:rPr>
        <w:t xml:space="preserve"> </w:t>
      </w:r>
      <w:r w:rsidR="00531AC8">
        <w:t>nedaro.</w:t>
      </w:r>
    </w:p>
    <w:p w14:paraId="69657ABF" w14:textId="77777777" w:rsidR="0050280B" w:rsidRDefault="0050280B">
      <w:pPr>
        <w:pStyle w:val="Pagrindinistekstas"/>
        <w:spacing w:before="1"/>
        <w:ind w:left="258"/>
      </w:pPr>
    </w:p>
    <w:p w14:paraId="7522EA65" w14:textId="6CD10670" w:rsidR="00B04E78" w:rsidRDefault="00D826E6" w:rsidP="00E625E6">
      <w:pPr>
        <w:pStyle w:val="Antrat1"/>
        <w:tabs>
          <w:tab w:val="left" w:pos="824"/>
          <w:tab w:val="left" w:pos="825"/>
        </w:tabs>
        <w:spacing w:before="75"/>
      </w:pPr>
      <w:r w:rsidRPr="005D554B">
        <w:rPr>
          <w:snapToGrid w:val="0"/>
          <w:szCs w:val="26"/>
          <w:lang w:eastAsia="x-none"/>
        </w:rPr>
        <w:t>3.</w:t>
      </w:r>
      <w:r w:rsidRPr="005D554B">
        <w:rPr>
          <w:snapToGrid w:val="0"/>
          <w:szCs w:val="26"/>
          <w:lang w:eastAsia="x-none"/>
        </w:rPr>
        <w:tab/>
        <w:t xml:space="preserve">Kaip vartoti </w:t>
      </w:r>
      <w:r>
        <w:rPr>
          <w:snapToGrid w:val="0"/>
          <w:szCs w:val="26"/>
          <w:lang w:eastAsia="x-none"/>
        </w:rPr>
        <w:t>TELEXER</w:t>
      </w:r>
    </w:p>
    <w:p w14:paraId="57870BF1" w14:textId="77777777" w:rsidR="00B04E78" w:rsidRDefault="00B04E78">
      <w:pPr>
        <w:pStyle w:val="Pagrindinistekstas"/>
        <w:spacing w:before="7"/>
        <w:rPr>
          <w:b/>
          <w:sz w:val="21"/>
        </w:rPr>
      </w:pPr>
    </w:p>
    <w:p w14:paraId="498108EF" w14:textId="5F2B66B4" w:rsidR="004C4DB0" w:rsidRDefault="00387AE5" w:rsidP="004C4DB0">
      <w:pPr>
        <w:pStyle w:val="Pagrindinistekstas"/>
        <w:ind w:left="258" w:right="741"/>
        <w:jc w:val="both"/>
      </w:pPr>
      <w:r>
        <w:t>TELEXER</w:t>
      </w:r>
      <w:r w:rsidR="00531AC8">
        <w:t xml:space="preserve"> kapsules galima skirti suaugusiesiems ir vyresniems kaip 8 metų amžiaus vaikams, kurie </w:t>
      </w:r>
      <w:r w:rsidR="00531AC8" w:rsidRPr="00053EC7">
        <w:t>gali</w:t>
      </w:r>
      <w:r w:rsidR="00531AC8" w:rsidRPr="00D85A5F">
        <w:t xml:space="preserve"> </w:t>
      </w:r>
      <w:r w:rsidR="00531AC8" w:rsidRPr="00053EC7">
        <w:t>nuryti</w:t>
      </w:r>
      <w:r w:rsidR="00531AC8">
        <w:t xml:space="preserve"> visą kapsulę.</w:t>
      </w:r>
    </w:p>
    <w:p w14:paraId="3149A6B9" w14:textId="12F3AE1E" w:rsidR="004C4DB0" w:rsidRDefault="004C4DB0" w:rsidP="004C4DB0">
      <w:pPr>
        <w:pStyle w:val="Pagrindinistekstas"/>
        <w:ind w:left="258" w:right="741"/>
        <w:jc w:val="both"/>
      </w:pPr>
      <w:r w:rsidRPr="004C4DB0">
        <w:t xml:space="preserve">Jaunesniems </w:t>
      </w:r>
      <w:r>
        <w:t>kaip</w:t>
      </w:r>
      <w:r w:rsidRPr="004C4DB0">
        <w:t xml:space="preserve"> 12 metų vaikams gali būti vartojamos kitos </w:t>
      </w:r>
      <w:proofErr w:type="spellStart"/>
      <w:r w:rsidRPr="004C4DB0">
        <w:t>dabigatrano</w:t>
      </w:r>
      <w:proofErr w:type="spellEnd"/>
      <w:r w:rsidRPr="004C4DB0">
        <w:t xml:space="preserve"> </w:t>
      </w:r>
      <w:proofErr w:type="spellStart"/>
      <w:r w:rsidRPr="004C4DB0">
        <w:t>eteksilato</w:t>
      </w:r>
      <w:proofErr w:type="spellEnd"/>
      <w:r w:rsidRPr="004C4DB0">
        <w:t xml:space="preserve"> farmacinės formos (pvz., dengtos granulės), kai tik jie geba nuryti minkštą maistą. </w:t>
      </w:r>
      <w:r w:rsidR="00394060">
        <w:t xml:space="preserve">TELEXER </w:t>
      </w:r>
      <w:r w:rsidR="00394060" w:rsidRPr="00394060">
        <w:t xml:space="preserve">75 mg dozės nėra, todėl suaugusiesiems, kuriems reikalinga mažesnė dozė, reikia vartoti kitus vaistus, kurių sudėtyje yra 75 mg </w:t>
      </w:r>
      <w:proofErr w:type="spellStart"/>
      <w:r w:rsidR="00394060" w:rsidRPr="00394060">
        <w:t>dabigatrano</w:t>
      </w:r>
      <w:proofErr w:type="spellEnd"/>
      <w:r w:rsidR="00394060" w:rsidRPr="00394060">
        <w:t xml:space="preserve"> </w:t>
      </w:r>
      <w:proofErr w:type="spellStart"/>
      <w:r w:rsidR="00394060" w:rsidRPr="00394060">
        <w:t>eteksilato</w:t>
      </w:r>
      <w:proofErr w:type="spellEnd"/>
      <w:r w:rsidR="00394060" w:rsidRPr="00394060">
        <w:t>.</w:t>
      </w:r>
    </w:p>
    <w:p w14:paraId="637697D3" w14:textId="77777777" w:rsidR="0050280B" w:rsidRDefault="0050280B">
      <w:pPr>
        <w:pStyle w:val="Pagrindinistekstas"/>
        <w:spacing w:before="2"/>
        <w:ind w:left="258" w:right="990"/>
        <w:jc w:val="both"/>
      </w:pPr>
    </w:p>
    <w:p w14:paraId="57AB5C7B" w14:textId="77777777" w:rsidR="00B04E78" w:rsidRDefault="00531AC8">
      <w:pPr>
        <w:pStyle w:val="Pagrindinistekstas"/>
        <w:spacing w:before="2"/>
        <w:ind w:left="258" w:right="990"/>
        <w:jc w:val="both"/>
      </w:pPr>
      <w:r>
        <w:t>Visada vartokite šį vaistą tiksliai, kaip nurodė gydytojas. Jeigu abejojate, kreipkitės į gydytoją arba</w:t>
      </w:r>
      <w:r>
        <w:rPr>
          <w:spacing w:val="-52"/>
        </w:rPr>
        <w:t xml:space="preserve"> </w:t>
      </w:r>
      <w:r>
        <w:t>vaistininką.</w:t>
      </w:r>
    </w:p>
    <w:p w14:paraId="6407CAED" w14:textId="77777777" w:rsidR="00B04E78" w:rsidRDefault="00B04E78">
      <w:pPr>
        <w:pStyle w:val="Pagrindinistekstas"/>
        <w:spacing w:before="4"/>
      </w:pPr>
    </w:p>
    <w:p w14:paraId="1A00C3B0" w14:textId="77777777" w:rsidR="00B04E78" w:rsidRDefault="00531AC8">
      <w:pPr>
        <w:pStyle w:val="Antrat1"/>
        <w:spacing w:before="0"/>
        <w:ind w:left="258"/>
        <w:jc w:val="both"/>
      </w:pPr>
      <w:r>
        <w:t>Žemiau</w:t>
      </w:r>
      <w:r>
        <w:rPr>
          <w:spacing w:val="-5"/>
        </w:rPr>
        <w:t xml:space="preserve"> </w:t>
      </w:r>
      <w:r>
        <w:t>nurodytų</w:t>
      </w:r>
      <w:r>
        <w:rPr>
          <w:spacing w:val="-4"/>
        </w:rPr>
        <w:t xml:space="preserve"> </w:t>
      </w:r>
      <w:r>
        <w:t>būklių</w:t>
      </w:r>
      <w:r>
        <w:rPr>
          <w:spacing w:val="-5"/>
        </w:rPr>
        <w:t xml:space="preserve"> </w:t>
      </w:r>
      <w:r>
        <w:t>atveju</w:t>
      </w:r>
      <w:r>
        <w:rPr>
          <w:spacing w:val="-4"/>
        </w:rPr>
        <w:t xml:space="preserve"> </w:t>
      </w:r>
      <w:r w:rsidR="00387AE5">
        <w:t>TELEXER</w:t>
      </w:r>
      <w:r>
        <w:rPr>
          <w:spacing w:val="-4"/>
        </w:rPr>
        <w:t xml:space="preserve"> </w:t>
      </w:r>
      <w:r>
        <w:t>vartokite</w:t>
      </w:r>
      <w:r>
        <w:rPr>
          <w:spacing w:val="-4"/>
        </w:rPr>
        <w:t xml:space="preserve"> </w:t>
      </w:r>
      <w:r>
        <w:t>taip,</w:t>
      </w:r>
      <w:r>
        <w:rPr>
          <w:spacing w:val="-5"/>
        </w:rPr>
        <w:t xml:space="preserve"> </w:t>
      </w:r>
      <w:r>
        <w:t>kaip</w:t>
      </w:r>
      <w:r>
        <w:rPr>
          <w:spacing w:val="-4"/>
        </w:rPr>
        <w:t xml:space="preserve"> </w:t>
      </w:r>
      <w:r>
        <w:t>rekomenduojama.</w:t>
      </w:r>
    </w:p>
    <w:p w14:paraId="2A5FE565" w14:textId="77777777" w:rsidR="00B04E78" w:rsidRDefault="00B04E78">
      <w:pPr>
        <w:pStyle w:val="Pagrindinistekstas"/>
        <w:spacing w:before="7"/>
        <w:rPr>
          <w:b/>
          <w:sz w:val="21"/>
        </w:rPr>
      </w:pPr>
    </w:p>
    <w:p w14:paraId="3BF01ED8" w14:textId="77777777" w:rsidR="00B04E78" w:rsidRDefault="00531AC8">
      <w:pPr>
        <w:pStyle w:val="Pagrindinistekstas"/>
        <w:spacing w:before="1"/>
        <w:ind w:left="258"/>
        <w:jc w:val="both"/>
      </w:pPr>
      <w:r>
        <w:rPr>
          <w:u w:val="single"/>
        </w:rPr>
        <w:t>Kraujo</w:t>
      </w:r>
      <w:r>
        <w:rPr>
          <w:spacing w:val="-5"/>
          <w:u w:val="single"/>
        </w:rPr>
        <w:t xml:space="preserve"> </w:t>
      </w:r>
      <w:r>
        <w:rPr>
          <w:u w:val="single"/>
        </w:rPr>
        <w:t>krešulių</w:t>
      </w:r>
      <w:r>
        <w:rPr>
          <w:spacing w:val="-4"/>
          <w:u w:val="single"/>
        </w:rPr>
        <w:t xml:space="preserve"> </w:t>
      </w:r>
      <w:r>
        <w:rPr>
          <w:u w:val="single"/>
        </w:rPr>
        <w:t>formavimosi</w:t>
      </w:r>
      <w:r>
        <w:rPr>
          <w:spacing w:val="-5"/>
          <w:u w:val="single"/>
        </w:rPr>
        <w:t xml:space="preserve"> </w:t>
      </w:r>
      <w:r>
        <w:rPr>
          <w:u w:val="single"/>
        </w:rPr>
        <w:t>po</w:t>
      </w:r>
      <w:r>
        <w:rPr>
          <w:spacing w:val="-4"/>
          <w:u w:val="single"/>
        </w:rPr>
        <w:t xml:space="preserve"> </w:t>
      </w:r>
      <w:r>
        <w:rPr>
          <w:u w:val="single"/>
        </w:rPr>
        <w:t>kelio</w:t>
      </w:r>
      <w:r>
        <w:rPr>
          <w:spacing w:val="-5"/>
          <w:u w:val="single"/>
        </w:rPr>
        <w:t xml:space="preserve"> </w:t>
      </w:r>
      <w:r>
        <w:rPr>
          <w:u w:val="single"/>
        </w:rPr>
        <w:t>ar</w:t>
      </w:r>
      <w:r>
        <w:rPr>
          <w:spacing w:val="-4"/>
          <w:u w:val="single"/>
        </w:rPr>
        <w:t xml:space="preserve"> </w:t>
      </w:r>
      <w:r>
        <w:rPr>
          <w:u w:val="single"/>
        </w:rPr>
        <w:t>klubo</w:t>
      </w:r>
      <w:r>
        <w:rPr>
          <w:spacing w:val="-5"/>
          <w:u w:val="single"/>
        </w:rPr>
        <w:t xml:space="preserve"> </w:t>
      </w:r>
      <w:r>
        <w:rPr>
          <w:u w:val="single"/>
        </w:rPr>
        <w:t>sąnario</w:t>
      </w:r>
      <w:r>
        <w:rPr>
          <w:spacing w:val="-4"/>
          <w:u w:val="single"/>
        </w:rPr>
        <w:t xml:space="preserve"> </w:t>
      </w:r>
      <w:r>
        <w:rPr>
          <w:u w:val="single"/>
        </w:rPr>
        <w:t>keitimo</w:t>
      </w:r>
      <w:r>
        <w:rPr>
          <w:spacing w:val="-5"/>
          <w:u w:val="single"/>
        </w:rPr>
        <w:t xml:space="preserve"> </w:t>
      </w:r>
      <w:r>
        <w:rPr>
          <w:u w:val="single"/>
        </w:rPr>
        <w:t>operacijos</w:t>
      </w:r>
      <w:r>
        <w:rPr>
          <w:spacing w:val="-4"/>
          <w:u w:val="single"/>
        </w:rPr>
        <w:t xml:space="preserve"> </w:t>
      </w:r>
      <w:r>
        <w:rPr>
          <w:u w:val="single"/>
        </w:rPr>
        <w:t>profilaktika</w:t>
      </w:r>
    </w:p>
    <w:p w14:paraId="05DC256E" w14:textId="77777777" w:rsidR="00B04E78" w:rsidRDefault="00B04E78">
      <w:pPr>
        <w:pStyle w:val="Pagrindinistekstas"/>
        <w:spacing w:before="9"/>
        <w:rPr>
          <w:sz w:val="13"/>
        </w:rPr>
      </w:pPr>
    </w:p>
    <w:p w14:paraId="6994A215" w14:textId="77777777" w:rsidR="00B04E78" w:rsidRDefault="00531AC8">
      <w:pPr>
        <w:pStyle w:val="Pagrindinistekstas"/>
        <w:spacing w:before="92"/>
        <w:ind w:left="258"/>
      </w:pPr>
      <w:r>
        <w:lastRenderedPageBreak/>
        <w:t>Rekomenduojama</w:t>
      </w:r>
      <w:r>
        <w:rPr>
          <w:spacing w:val="-3"/>
        </w:rPr>
        <w:t xml:space="preserve"> </w:t>
      </w:r>
      <w:r>
        <w:t>dozė</w:t>
      </w:r>
      <w:r>
        <w:rPr>
          <w:spacing w:val="-3"/>
        </w:rPr>
        <w:t xml:space="preserve"> </w:t>
      </w:r>
      <w:r>
        <w:t>yra</w:t>
      </w:r>
      <w:r>
        <w:rPr>
          <w:spacing w:val="-3"/>
        </w:rPr>
        <w:t xml:space="preserve"> </w:t>
      </w:r>
      <w:r>
        <w:rPr>
          <w:b/>
        </w:rPr>
        <w:t>220</w:t>
      </w:r>
      <w:r w:rsidR="00415AC5" w:rsidRPr="00ED740A">
        <w:rPr>
          <w:noProof/>
          <w:szCs w:val="24"/>
        </w:rPr>
        <w:t> </w:t>
      </w:r>
      <w:r>
        <w:rPr>
          <w:b/>
        </w:rPr>
        <w:t>mg</w:t>
      </w:r>
      <w:r>
        <w:rPr>
          <w:b/>
          <w:spacing w:val="-4"/>
        </w:rPr>
        <w:t xml:space="preserve"> </w:t>
      </w:r>
      <w:r>
        <w:t>(dvi</w:t>
      </w:r>
      <w:r>
        <w:rPr>
          <w:spacing w:val="-2"/>
        </w:rPr>
        <w:t xml:space="preserve"> </w:t>
      </w:r>
      <w:r>
        <w:t>110</w:t>
      </w:r>
      <w:r w:rsidR="00415AC5" w:rsidRPr="00ED740A">
        <w:rPr>
          <w:noProof/>
          <w:szCs w:val="24"/>
        </w:rPr>
        <w:t> </w:t>
      </w:r>
      <w:r>
        <w:t>mg</w:t>
      </w:r>
      <w:r>
        <w:rPr>
          <w:spacing w:val="-2"/>
        </w:rPr>
        <w:t xml:space="preserve"> </w:t>
      </w:r>
      <w:r>
        <w:t>kapsulės)</w:t>
      </w:r>
      <w:r>
        <w:rPr>
          <w:spacing w:val="-3"/>
        </w:rPr>
        <w:t xml:space="preserve"> </w:t>
      </w:r>
      <w:r>
        <w:t>kartą</w:t>
      </w:r>
      <w:r>
        <w:rPr>
          <w:spacing w:val="-3"/>
        </w:rPr>
        <w:t xml:space="preserve"> </w:t>
      </w:r>
      <w:r>
        <w:t>per</w:t>
      </w:r>
      <w:r>
        <w:rPr>
          <w:spacing w:val="-3"/>
        </w:rPr>
        <w:t xml:space="preserve"> </w:t>
      </w:r>
      <w:r>
        <w:t>parą.</w:t>
      </w:r>
    </w:p>
    <w:p w14:paraId="061AF785" w14:textId="77777777" w:rsidR="00B04E78" w:rsidRDefault="00B04E78">
      <w:pPr>
        <w:pStyle w:val="Pagrindinistekstas"/>
      </w:pPr>
    </w:p>
    <w:p w14:paraId="53964E68" w14:textId="77777777" w:rsidR="00B04E78" w:rsidRDefault="00531AC8">
      <w:pPr>
        <w:ind w:left="258" w:right="1216"/>
      </w:pPr>
      <w:r>
        <w:t xml:space="preserve">Jeigu </w:t>
      </w:r>
      <w:r>
        <w:rPr>
          <w:b/>
        </w:rPr>
        <w:t xml:space="preserve">inkstų veikla susilpnėjusi </w:t>
      </w:r>
      <w:r>
        <w:t xml:space="preserve">daugiau negu 2 kartus arba jeigu esate </w:t>
      </w:r>
      <w:r>
        <w:rPr>
          <w:b/>
        </w:rPr>
        <w:t>75 metų arba vyresnis</w:t>
      </w:r>
      <w:r>
        <w:t>,</w:t>
      </w:r>
      <w:r>
        <w:rPr>
          <w:spacing w:val="-52"/>
        </w:rPr>
        <w:t xml:space="preserve"> </w:t>
      </w:r>
      <w:r>
        <w:t>rekomenduojama</w:t>
      </w:r>
      <w:r>
        <w:rPr>
          <w:spacing w:val="-2"/>
        </w:rPr>
        <w:t xml:space="preserve"> </w:t>
      </w:r>
      <w:r>
        <w:t>dozė</w:t>
      </w:r>
      <w:r>
        <w:rPr>
          <w:spacing w:val="-1"/>
        </w:rPr>
        <w:t xml:space="preserve"> </w:t>
      </w:r>
      <w:r>
        <w:t>yra</w:t>
      </w:r>
      <w:r>
        <w:rPr>
          <w:spacing w:val="-2"/>
        </w:rPr>
        <w:t xml:space="preserve"> </w:t>
      </w:r>
      <w:r>
        <w:rPr>
          <w:b/>
        </w:rPr>
        <w:t>150</w:t>
      </w:r>
      <w:r w:rsidR="00415AC5" w:rsidRPr="00ED740A">
        <w:rPr>
          <w:noProof/>
          <w:szCs w:val="24"/>
        </w:rPr>
        <w:t> </w:t>
      </w:r>
      <w:r>
        <w:rPr>
          <w:b/>
        </w:rPr>
        <w:t>mg</w:t>
      </w:r>
      <w:r>
        <w:rPr>
          <w:b/>
          <w:spacing w:val="-4"/>
        </w:rPr>
        <w:t xml:space="preserve"> </w:t>
      </w:r>
      <w:r>
        <w:t>(dvi 75</w:t>
      </w:r>
      <w:r w:rsidR="00415AC5" w:rsidRPr="00ED740A">
        <w:rPr>
          <w:noProof/>
          <w:szCs w:val="24"/>
        </w:rPr>
        <w:t> </w:t>
      </w:r>
      <w:r>
        <w:rPr>
          <w:spacing w:val="-1"/>
        </w:rPr>
        <w:t xml:space="preserve"> </w:t>
      </w:r>
      <w:r>
        <w:t>mg</w:t>
      </w:r>
      <w:r w:rsidR="0050280B">
        <w:t>*</w:t>
      </w:r>
      <w:r>
        <w:rPr>
          <w:spacing w:val="-1"/>
        </w:rPr>
        <w:t xml:space="preserve"> </w:t>
      </w:r>
      <w:r>
        <w:t>kapsulės)</w:t>
      </w:r>
      <w:r>
        <w:rPr>
          <w:spacing w:val="-2"/>
        </w:rPr>
        <w:t xml:space="preserve"> </w:t>
      </w:r>
      <w:r>
        <w:t>kartą</w:t>
      </w:r>
      <w:r>
        <w:rPr>
          <w:spacing w:val="-1"/>
        </w:rPr>
        <w:t xml:space="preserve"> </w:t>
      </w:r>
      <w:r>
        <w:t>per</w:t>
      </w:r>
      <w:r>
        <w:rPr>
          <w:spacing w:val="-1"/>
        </w:rPr>
        <w:t xml:space="preserve"> </w:t>
      </w:r>
      <w:r>
        <w:t>parą.</w:t>
      </w:r>
    </w:p>
    <w:p w14:paraId="484AC240" w14:textId="77777777" w:rsidR="00B04E78" w:rsidRDefault="00B04E78">
      <w:pPr>
        <w:pStyle w:val="Pagrindinistekstas"/>
      </w:pPr>
    </w:p>
    <w:p w14:paraId="770ADC40" w14:textId="77777777" w:rsidR="00B04E78" w:rsidRDefault="00531AC8">
      <w:pPr>
        <w:ind w:left="258" w:right="978"/>
      </w:pPr>
      <w:r>
        <w:t xml:space="preserve">Jeigu vartojate </w:t>
      </w:r>
      <w:r>
        <w:rPr>
          <w:b/>
        </w:rPr>
        <w:t xml:space="preserve">vaistų, kuriuose yra </w:t>
      </w:r>
      <w:proofErr w:type="spellStart"/>
      <w:r>
        <w:rPr>
          <w:b/>
        </w:rPr>
        <w:t>amjodarono</w:t>
      </w:r>
      <w:proofErr w:type="spellEnd"/>
      <w:r>
        <w:rPr>
          <w:b/>
        </w:rPr>
        <w:t xml:space="preserve">, </w:t>
      </w:r>
      <w:proofErr w:type="spellStart"/>
      <w:r>
        <w:rPr>
          <w:b/>
        </w:rPr>
        <w:t>chinidino</w:t>
      </w:r>
      <w:proofErr w:type="spellEnd"/>
      <w:r>
        <w:rPr>
          <w:b/>
        </w:rPr>
        <w:t xml:space="preserve"> arba </w:t>
      </w:r>
      <w:proofErr w:type="spellStart"/>
      <w:r>
        <w:rPr>
          <w:b/>
        </w:rPr>
        <w:t>verapamilio</w:t>
      </w:r>
      <w:proofErr w:type="spellEnd"/>
      <w:r>
        <w:t>, rekomenduojama</w:t>
      </w:r>
      <w:r>
        <w:rPr>
          <w:spacing w:val="-52"/>
        </w:rPr>
        <w:t xml:space="preserve"> </w:t>
      </w:r>
      <w:r>
        <w:t>dozė</w:t>
      </w:r>
      <w:r>
        <w:rPr>
          <w:spacing w:val="-2"/>
        </w:rPr>
        <w:t xml:space="preserve"> </w:t>
      </w:r>
      <w:r>
        <w:t>yra</w:t>
      </w:r>
      <w:r>
        <w:rPr>
          <w:spacing w:val="-1"/>
        </w:rPr>
        <w:t xml:space="preserve"> </w:t>
      </w:r>
      <w:r>
        <w:rPr>
          <w:b/>
        </w:rPr>
        <w:t>150</w:t>
      </w:r>
      <w:r w:rsidR="00415AC5" w:rsidRPr="00ED740A">
        <w:rPr>
          <w:noProof/>
          <w:szCs w:val="24"/>
        </w:rPr>
        <w:t> </w:t>
      </w:r>
      <w:r>
        <w:rPr>
          <w:b/>
        </w:rPr>
        <w:t>mg</w:t>
      </w:r>
      <w:r>
        <w:rPr>
          <w:b/>
          <w:spacing w:val="-3"/>
        </w:rPr>
        <w:t xml:space="preserve"> </w:t>
      </w:r>
      <w:r>
        <w:t>(dvi 75</w:t>
      </w:r>
      <w:r w:rsidR="00415AC5" w:rsidRPr="00ED740A">
        <w:rPr>
          <w:noProof/>
          <w:szCs w:val="24"/>
        </w:rPr>
        <w:t> </w:t>
      </w:r>
      <w:r>
        <w:t>mg</w:t>
      </w:r>
      <w:r w:rsidR="0050280B">
        <w:t>*</w:t>
      </w:r>
      <w:r>
        <w:rPr>
          <w:spacing w:val="-1"/>
        </w:rPr>
        <w:t xml:space="preserve"> </w:t>
      </w:r>
      <w:r>
        <w:t>kapsulės)</w:t>
      </w:r>
      <w:r>
        <w:rPr>
          <w:spacing w:val="-1"/>
        </w:rPr>
        <w:t xml:space="preserve"> </w:t>
      </w:r>
      <w:r>
        <w:t>kartą</w:t>
      </w:r>
      <w:r>
        <w:rPr>
          <w:spacing w:val="-1"/>
        </w:rPr>
        <w:t xml:space="preserve"> </w:t>
      </w:r>
      <w:r>
        <w:t>per</w:t>
      </w:r>
      <w:r>
        <w:rPr>
          <w:spacing w:val="-1"/>
        </w:rPr>
        <w:t xml:space="preserve"> </w:t>
      </w:r>
      <w:r>
        <w:t>parą.</w:t>
      </w:r>
    </w:p>
    <w:p w14:paraId="76B07CA1" w14:textId="77777777" w:rsidR="00B04E78" w:rsidRDefault="00B04E78">
      <w:pPr>
        <w:pStyle w:val="Pagrindinistekstas"/>
        <w:spacing w:before="2"/>
      </w:pPr>
    </w:p>
    <w:p w14:paraId="6BAA3694" w14:textId="77777777" w:rsidR="00B04E78" w:rsidRDefault="00531AC8">
      <w:pPr>
        <w:spacing w:line="252" w:lineRule="exact"/>
        <w:ind w:left="258"/>
      </w:pPr>
      <w:r>
        <w:t>Jeigu</w:t>
      </w:r>
      <w:r>
        <w:rPr>
          <w:spacing w:val="-4"/>
        </w:rPr>
        <w:t xml:space="preserve"> </w:t>
      </w:r>
      <w:r>
        <w:t>vartojate</w:t>
      </w:r>
      <w:r>
        <w:rPr>
          <w:spacing w:val="-3"/>
        </w:rPr>
        <w:t xml:space="preserve"> </w:t>
      </w:r>
      <w:r>
        <w:rPr>
          <w:b/>
        </w:rPr>
        <w:t>vaistų,</w:t>
      </w:r>
      <w:r>
        <w:rPr>
          <w:b/>
          <w:spacing w:val="-3"/>
        </w:rPr>
        <w:t xml:space="preserve"> </w:t>
      </w:r>
      <w:r>
        <w:rPr>
          <w:b/>
        </w:rPr>
        <w:t>kuriuose</w:t>
      </w:r>
      <w:r>
        <w:rPr>
          <w:b/>
          <w:spacing w:val="-4"/>
        </w:rPr>
        <w:t xml:space="preserve"> </w:t>
      </w:r>
      <w:r>
        <w:rPr>
          <w:b/>
        </w:rPr>
        <w:t>yra</w:t>
      </w:r>
      <w:r>
        <w:rPr>
          <w:b/>
          <w:spacing w:val="-4"/>
        </w:rPr>
        <w:t xml:space="preserve"> </w:t>
      </w:r>
      <w:proofErr w:type="spellStart"/>
      <w:r>
        <w:rPr>
          <w:b/>
        </w:rPr>
        <w:t>verapamilio</w:t>
      </w:r>
      <w:proofErr w:type="spellEnd"/>
      <w:r>
        <w:t>,</w:t>
      </w:r>
      <w:r>
        <w:rPr>
          <w:spacing w:val="-3"/>
        </w:rPr>
        <w:t xml:space="preserve"> </w:t>
      </w:r>
      <w:r>
        <w:t>ir</w:t>
      </w:r>
      <w:r>
        <w:rPr>
          <w:spacing w:val="-4"/>
        </w:rPr>
        <w:t xml:space="preserve"> </w:t>
      </w:r>
      <w:r>
        <w:t>Jūsų</w:t>
      </w:r>
      <w:r>
        <w:rPr>
          <w:spacing w:val="-3"/>
        </w:rPr>
        <w:t xml:space="preserve"> </w:t>
      </w:r>
      <w:r>
        <w:rPr>
          <w:b/>
        </w:rPr>
        <w:t>inkstų</w:t>
      </w:r>
      <w:r>
        <w:rPr>
          <w:b/>
          <w:spacing w:val="-4"/>
        </w:rPr>
        <w:t xml:space="preserve"> </w:t>
      </w:r>
      <w:r>
        <w:rPr>
          <w:b/>
        </w:rPr>
        <w:t>veikla</w:t>
      </w:r>
      <w:r>
        <w:rPr>
          <w:b/>
          <w:spacing w:val="-3"/>
        </w:rPr>
        <w:t xml:space="preserve"> </w:t>
      </w:r>
      <w:r>
        <w:t>yra</w:t>
      </w:r>
      <w:r>
        <w:rPr>
          <w:spacing w:val="-4"/>
        </w:rPr>
        <w:t xml:space="preserve"> </w:t>
      </w:r>
      <w:r>
        <w:t>daugiau</w:t>
      </w:r>
      <w:r>
        <w:rPr>
          <w:spacing w:val="-4"/>
        </w:rPr>
        <w:t xml:space="preserve"> </w:t>
      </w:r>
      <w:r>
        <w:t>negu</w:t>
      </w:r>
      <w:r>
        <w:rPr>
          <w:spacing w:val="-3"/>
        </w:rPr>
        <w:t xml:space="preserve"> </w:t>
      </w:r>
      <w:r>
        <w:t>du</w:t>
      </w:r>
      <w:r>
        <w:rPr>
          <w:spacing w:val="-4"/>
        </w:rPr>
        <w:t xml:space="preserve"> </w:t>
      </w:r>
      <w:r>
        <w:t>kartus</w:t>
      </w:r>
    </w:p>
    <w:p w14:paraId="7BFCC2F9" w14:textId="77777777" w:rsidR="00B04E78" w:rsidRDefault="00531AC8">
      <w:pPr>
        <w:pStyle w:val="Pagrindinistekstas"/>
        <w:spacing w:line="252" w:lineRule="exact"/>
        <w:ind w:left="258"/>
      </w:pPr>
      <w:r>
        <w:rPr>
          <w:b/>
        </w:rPr>
        <w:t>silpnesnė</w:t>
      </w:r>
      <w:r>
        <w:t>,</w:t>
      </w:r>
      <w:r>
        <w:rPr>
          <w:spacing w:val="-8"/>
        </w:rPr>
        <w:t xml:space="preserve"> </w:t>
      </w:r>
      <w:r>
        <w:t>Jus</w:t>
      </w:r>
      <w:r>
        <w:rPr>
          <w:spacing w:val="-3"/>
        </w:rPr>
        <w:t xml:space="preserve"> </w:t>
      </w:r>
      <w:r>
        <w:t>turi</w:t>
      </w:r>
      <w:r>
        <w:rPr>
          <w:spacing w:val="-3"/>
        </w:rPr>
        <w:t xml:space="preserve"> </w:t>
      </w:r>
      <w:r>
        <w:t>gydyti</w:t>
      </w:r>
      <w:r>
        <w:rPr>
          <w:spacing w:val="-3"/>
        </w:rPr>
        <w:t xml:space="preserve"> </w:t>
      </w:r>
      <w:r>
        <w:t>mažesne,</w:t>
      </w:r>
      <w:r>
        <w:rPr>
          <w:spacing w:val="-4"/>
        </w:rPr>
        <w:t xml:space="preserve"> </w:t>
      </w:r>
      <w:r>
        <w:t>t.</w:t>
      </w:r>
      <w:r>
        <w:rPr>
          <w:spacing w:val="-3"/>
        </w:rPr>
        <w:t xml:space="preserve"> </w:t>
      </w:r>
      <w:r>
        <w:t>y.</w:t>
      </w:r>
      <w:r>
        <w:rPr>
          <w:spacing w:val="-3"/>
        </w:rPr>
        <w:t xml:space="preserve"> </w:t>
      </w:r>
      <w:r>
        <w:rPr>
          <w:b/>
        </w:rPr>
        <w:t>75</w:t>
      </w:r>
      <w:r w:rsidR="00415AC5" w:rsidRPr="00ED740A">
        <w:rPr>
          <w:noProof/>
          <w:szCs w:val="24"/>
        </w:rPr>
        <w:t> </w:t>
      </w:r>
      <w:r>
        <w:rPr>
          <w:b/>
        </w:rPr>
        <w:t>mg</w:t>
      </w:r>
      <w:r w:rsidR="0050280B">
        <w:rPr>
          <w:b/>
        </w:rPr>
        <w:t>*</w:t>
      </w:r>
      <w:r>
        <w:t>,</w:t>
      </w:r>
      <w:r>
        <w:rPr>
          <w:spacing w:val="-3"/>
        </w:rPr>
        <w:t xml:space="preserve"> </w:t>
      </w:r>
      <w:r w:rsidR="00387AE5">
        <w:t>TELEXER</w:t>
      </w:r>
      <w:r>
        <w:rPr>
          <w:spacing w:val="-3"/>
        </w:rPr>
        <w:t xml:space="preserve"> </w:t>
      </w:r>
      <w:r>
        <w:t>doze,</w:t>
      </w:r>
      <w:r>
        <w:rPr>
          <w:spacing w:val="-3"/>
        </w:rPr>
        <w:t xml:space="preserve"> </w:t>
      </w:r>
      <w:r>
        <w:t>kadangi</w:t>
      </w:r>
      <w:r>
        <w:rPr>
          <w:spacing w:val="-4"/>
        </w:rPr>
        <w:t xml:space="preserve"> </w:t>
      </w:r>
      <w:r>
        <w:t>gali</w:t>
      </w:r>
      <w:r>
        <w:rPr>
          <w:spacing w:val="-3"/>
        </w:rPr>
        <w:t xml:space="preserve"> </w:t>
      </w:r>
      <w:r>
        <w:t>padidėti</w:t>
      </w:r>
      <w:r>
        <w:rPr>
          <w:spacing w:val="-3"/>
        </w:rPr>
        <w:t xml:space="preserve"> </w:t>
      </w:r>
      <w:r>
        <w:t>kraujavimo</w:t>
      </w:r>
      <w:r>
        <w:rPr>
          <w:spacing w:val="-4"/>
        </w:rPr>
        <w:t xml:space="preserve"> </w:t>
      </w:r>
      <w:r>
        <w:t>rizika.</w:t>
      </w:r>
    </w:p>
    <w:p w14:paraId="2AD0CA5C" w14:textId="77777777" w:rsidR="00B04E78" w:rsidRDefault="00B04E78">
      <w:pPr>
        <w:pStyle w:val="Pagrindinistekstas"/>
      </w:pPr>
    </w:p>
    <w:p w14:paraId="26F007A9" w14:textId="77777777" w:rsidR="00B04E78" w:rsidRDefault="00531AC8">
      <w:pPr>
        <w:pStyle w:val="Pagrindinistekstas"/>
        <w:ind w:left="258" w:right="723"/>
      </w:pPr>
      <w:r>
        <w:t>Jeigu iš operuotos vietos kraujuoja, šiuo vaistu pradėti gydyti negalima nei po klubo, nei po kelio</w:t>
      </w:r>
      <w:r>
        <w:rPr>
          <w:spacing w:val="1"/>
        </w:rPr>
        <w:t xml:space="preserve"> </w:t>
      </w:r>
      <w:r>
        <w:t>sąnario operacijos. Jei vaisto negalima pradėti vartoti iki kitos dienos po operacijos, tai gydymą reikia</w:t>
      </w:r>
      <w:r>
        <w:rPr>
          <w:spacing w:val="-52"/>
        </w:rPr>
        <w:t xml:space="preserve"> </w:t>
      </w:r>
      <w:r>
        <w:t>pradėti</w:t>
      </w:r>
      <w:r>
        <w:rPr>
          <w:spacing w:val="-2"/>
        </w:rPr>
        <w:t xml:space="preserve"> </w:t>
      </w:r>
      <w:r>
        <w:t>2 kapsulėmis,</w:t>
      </w:r>
      <w:r>
        <w:rPr>
          <w:spacing w:val="-1"/>
        </w:rPr>
        <w:t xml:space="preserve"> </w:t>
      </w:r>
      <w:r>
        <w:t>vartojamomis</w:t>
      </w:r>
      <w:r>
        <w:rPr>
          <w:spacing w:val="-2"/>
        </w:rPr>
        <w:t xml:space="preserve"> </w:t>
      </w:r>
      <w:r>
        <w:t>kartą</w:t>
      </w:r>
      <w:r>
        <w:rPr>
          <w:spacing w:val="-1"/>
        </w:rPr>
        <w:t xml:space="preserve"> </w:t>
      </w:r>
      <w:r>
        <w:t>per</w:t>
      </w:r>
      <w:r>
        <w:rPr>
          <w:spacing w:val="-1"/>
        </w:rPr>
        <w:t xml:space="preserve"> </w:t>
      </w:r>
      <w:r>
        <w:t>parą.</w:t>
      </w:r>
    </w:p>
    <w:p w14:paraId="6162A8DF" w14:textId="77777777" w:rsidR="0050280B" w:rsidRDefault="0050280B">
      <w:pPr>
        <w:pStyle w:val="Pagrindinistekstas"/>
        <w:ind w:left="258" w:right="723"/>
      </w:pPr>
    </w:p>
    <w:p w14:paraId="20F561FC" w14:textId="61868437" w:rsidR="0050280B" w:rsidRDefault="0050280B" w:rsidP="0050280B">
      <w:pPr>
        <w:pStyle w:val="Pagrindinistekstas"/>
        <w:ind w:left="258" w:right="716"/>
      </w:pPr>
      <w:r>
        <w:t>*TELEXER</w:t>
      </w:r>
      <w:r w:rsidRPr="002C5630">
        <w:t xml:space="preserve"> </w:t>
      </w:r>
      <w:r>
        <w:t>75</w:t>
      </w:r>
      <w:r w:rsidRPr="00ED740A">
        <w:rPr>
          <w:noProof/>
          <w:szCs w:val="24"/>
        </w:rPr>
        <w:t> </w:t>
      </w:r>
      <w:r>
        <w:t xml:space="preserve">mg kapsulėmis netiekiamas, todėl nėra tinkamas aukščiau paminėtoms pacientų grupėms. Tokiems pacientams reikia </w:t>
      </w:r>
      <w:r w:rsidRPr="002C5630">
        <w:t>vartoti kito gamintojo vaist</w:t>
      </w:r>
      <w:r w:rsidR="00053EC7">
        <w:t>o</w:t>
      </w:r>
      <w:r w:rsidRPr="002C5630">
        <w:t xml:space="preserve">, kurio sudėtyje yra </w:t>
      </w:r>
      <w:r>
        <w:t>75</w:t>
      </w:r>
      <w:r w:rsidRPr="00ED740A">
        <w:rPr>
          <w:noProof/>
          <w:szCs w:val="24"/>
        </w:rPr>
        <w:t> </w:t>
      </w:r>
      <w:r>
        <w:t>mg</w:t>
      </w:r>
      <w:r w:rsidRPr="002C5630">
        <w:t xml:space="preserve"> </w:t>
      </w:r>
      <w:proofErr w:type="spellStart"/>
      <w:r>
        <w:t>dabigatrano</w:t>
      </w:r>
      <w:proofErr w:type="spellEnd"/>
      <w:r>
        <w:t xml:space="preserve"> </w:t>
      </w:r>
      <w:proofErr w:type="spellStart"/>
      <w:r>
        <w:t>eteksilato</w:t>
      </w:r>
      <w:proofErr w:type="spellEnd"/>
      <w:r>
        <w:t>.</w:t>
      </w:r>
    </w:p>
    <w:p w14:paraId="00BCB467" w14:textId="77777777" w:rsidR="00B04E78" w:rsidRDefault="00B04E78">
      <w:pPr>
        <w:pStyle w:val="Pagrindinistekstas"/>
        <w:spacing w:before="1"/>
      </w:pPr>
    </w:p>
    <w:p w14:paraId="50C0650A" w14:textId="1AE36A19" w:rsidR="0050280B" w:rsidRDefault="00531AC8" w:rsidP="00E625E6">
      <w:pPr>
        <w:ind w:left="258"/>
      </w:pPr>
      <w:r w:rsidRPr="0050280B">
        <w:rPr>
          <w:i/>
          <w:u w:val="single"/>
        </w:rPr>
        <w:t>Po</w:t>
      </w:r>
      <w:r w:rsidRPr="0050280B">
        <w:rPr>
          <w:i/>
          <w:spacing w:val="-5"/>
          <w:u w:val="single"/>
        </w:rPr>
        <w:t xml:space="preserve"> </w:t>
      </w:r>
      <w:r w:rsidRPr="0050280B">
        <w:rPr>
          <w:i/>
          <w:u w:val="single"/>
        </w:rPr>
        <w:t>kelio</w:t>
      </w:r>
      <w:r w:rsidRPr="0050280B">
        <w:rPr>
          <w:i/>
          <w:spacing w:val="-4"/>
          <w:u w:val="single"/>
        </w:rPr>
        <w:t xml:space="preserve"> </w:t>
      </w:r>
      <w:r w:rsidRPr="0050280B">
        <w:rPr>
          <w:i/>
          <w:u w:val="single"/>
        </w:rPr>
        <w:t>sąnario</w:t>
      </w:r>
      <w:r w:rsidRPr="0050280B">
        <w:rPr>
          <w:i/>
          <w:spacing w:val="-4"/>
          <w:u w:val="single"/>
        </w:rPr>
        <w:t xml:space="preserve"> </w:t>
      </w:r>
      <w:r w:rsidRPr="0050280B">
        <w:rPr>
          <w:i/>
          <w:u w:val="single"/>
        </w:rPr>
        <w:t>keitimo</w:t>
      </w:r>
      <w:r w:rsidRPr="0050280B">
        <w:rPr>
          <w:i/>
          <w:spacing w:val="-4"/>
          <w:u w:val="single"/>
        </w:rPr>
        <w:t xml:space="preserve"> </w:t>
      </w:r>
      <w:r w:rsidRPr="0050280B">
        <w:rPr>
          <w:i/>
          <w:u w:val="single"/>
        </w:rPr>
        <w:t>operacijos</w:t>
      </w:r>
    </w:p>
    <w:p w14:paraId="7FF10C31" w14:textId="77777777" w:rsidR="00B04E78" w:rsidRDefault="00387AE5">
      <w:pPr>
        <w:pStyle w:val="Pagrindinistekstas"/>
        <w:spacing w:before="92"/>
        <w:ind w:left="258" w:right="1402"/>
      </w:pPr>
      <w:r>
        <w:t>TELEXER</w:t>
      </w:r>
      <w:r w:rsidR="00531AC8">
        <w:t xml:space="preserve"> reikia pradėti vartoti per 1-4</w:t>
      </w:r>
      <w:r w:rsidR="00415AC5" w:rsidRPr="00ED740A">
        <w:rPr>
          <w:noProof/>
          <w:szCs w:val="24"/>
        </w:rPr>
        <w:t> </w:t>
      </w:r>
      <w:r w:rsidR="00531AC8">
        <w:t xml:space="preserve">val. nuo operacijos pabaigos. Pradžioje reikia gerti </w:t>
      </w:r>
      <w:r w:rsidR="00531AC8" w:rsidRPr="00053EC7">
        <w:t>vieną</w:t>
      </w:r>
      <w:r w:rsidR="00531AC8" w:rsidRPr="00D85A5F">
        <w:t xml:space="preserve"> </w:t>
      </w:r>
      <w:r w:rsidR="00531AC8" w:rsidRPr="00053EC7">
        <w:t>kapsulę</w:t>
      </w:r>
      <w:r w:rsidR="00531AC8">
        <w:t>,</w:t>
      </w:r>
      <w:r w:rsidR="00531AC8">
        <w:rPr>
          <w:spacing w:val="-1"/>
        </w:rPr>
        <w:t xml:space="preserve"> </w:t>
      </w:r>
      <w:r w:rsidR="00531AC8">
        <w:t>po to –</w:t>
      </w:r>
      <w:r w:rsidR="00531AC8">
        <w:rPr>
          <w:spacing w:val="-4"/>
        </w:rPr>
        <w:t xml:space="preserve"> </w:t>
      </w:r>
      <w:r w:rsidR="00531AC8">
        <w:t>po</w:t>
      </w:r>
      <w:r w:rsidR="00531AC8">
        <w:rPr>
          <w:spacing w:val="-1"/>
        </w:rPr>
        <w:t xml:space="preserve"> </w:t>
      </w:r>
      <w:r w:rsidR="00531AC8">
        <w:t>dvi</w:t>
      </w:r>
      <w:r w:rsidR="00531AC8">
        <w:rPr>
          <w:spacing w:val="-1"/>
        </w:rPr>
        <w:t xml:space="preserve"> </w:t>
      </w:r>
      <w:r w:rsidR="00531AC8">
        <w:t>kapsules</w:t>
      </w:r>
      <w:r w:rsidR="00531AC8">
        <w:rPr>
          <w:spacing w:val="-2"/>
        </w:rPr>
        <w:t xml:space="preserve"> </w:t>
      </w:r>
      <w:r w:rsidR="00531AC8">
        <w:t>kartą</w:t>
      </w:r>
      <w:r w:rsidR="00531AC8">
        <w:rPr>
          <w:spacing w:val="-1"/>
        </w:rPr>
        <w:t xml:space="preserve"> </w:t>
      </w:r>
      <w:r w:rsidR="00531AC8">
        <w:t>per</w:t>
      </w:r>
      <w:r w:rsidR="00531AC8">
        <w:rPr>
          <w:spacing w:val="-1"/>
        </w:rPr>
        <w:t xml:space="preserve"> </w:t>
      </w:r>
      <w:r w:rsidR="00531AC8">
        <w:t>parą</w:t>
      </w:r>
      <w:r w:rsidR="00531AC8">
        <w:rPr>
          <w:spacing w:val="-2"/>
        </w:rPr>
        <w:t xml:space="preserve"> </w:t>
      </w:r>
      <w:r w:rsidR="00531AC8">
        <w:t>iš</w:t>
      </w:r>
      <w:r w:rsidR="00531AC8">
        <w:rPr>
          <w:spacing w:val="-1"/>
        </w:rPr>
        <w:t xml:space="preserve"> </w:t>
      </w:r>
      <w:r w:rsidR="00531AC8">
        <w:t>viso</w:t>
      </w:r>
      <w:r w:rsidR="00531AC8">
        <w:rPr>
          <w:spacing w:val="-1"/>
        </w:rPr>
        <w:t xml:space="preserve"> </w:t>
      </w:r>
      <w:r w:rsidR="00531AC8">
        <w:t>10</w:t>
      </w:r>
      <w:r w:rsidR="00531AC8">
        <w:rPr>
          <w:spacing w:val="-2"/>
        </w:rPr>
        <w:t xml:space="preserve"> </w:t>
      </w:r>
      <w:r w:rsidR="00531AC8">
        <w:t>parų.</w:t>
      </w:r>
    </w:p>
    <w:p w14:paraId="5D6DB2A7" w14:textId="77777777" w:rsidR="00B04E78" w:rsidRDefault="00B04E78">
      <w:pPr>
        <w:pStyle w:val="Pagrindinistekstas"/>
        <w:spacing w:before="1"/>
      </w:pPr>
    </w:p>
    <w:p w14:paraId="546B9E70" w14:textId="77777777" w:rsidR="00B04E78" w:rsidRDefault="00531AC8">
      <w:pPr>
        <w:spacing w:before="1" w:line="252" w:lineRule="exact"/>
        <w:ind w:left="258"/>
        <w:rPr>
          <w:i/>
        </w:rPr>
      </w:pPr>
      <w:r>
        <w:rPr>
          <w:i/>
          <w:u w:val="single"/>
        </w:rPr>
        <w:t>Po</w:t>
      </w:r>
      <w:r>
        <w:rPr>
          <w:i/>
          <w:spacing w:val="-5"/>
          <w:u w:val="single"/>
        </w:rPr>
        <w:t xml:space="preserve"> </w:t>
      </w:r>
      <w:r>
        <w:rPr>
          <w:i/>
          <w:u w:val="single"/>
        </w:rPr>
        <w:t>klubo</w:t>
      </w:r>
      <w:r>
        <w:rPr>
          <w:i/>
          <w:spacing w:val="-4"/>
          <w:u w:val="single"/>
        </w:rPr>
        <w:t xml:space="preserve"> </w:t>
      </w:r>
      <w:r>
        <w:rPr>
          <w:i/>
          <w:u w:val="single"/>
        </w:rPr>
        <w:t>sąnario</w:t>
      </w:r>
      <w:r>
        <w:rPr>
          <w:i/>
          <w:spacing w:val="-4"/>
          <w:u w:val="single"/>
        </w:rPr>
        <w:t xml:space="preserve"> </w:t>
      </w:r>
      <w:r>
        <w:rPr>
          <w:i/>
          <w:u w:val="single"/>
        </w:rPr>
        <w:t>keitimo</w:t>
      </w:r>
      <w:r>
        <w:rPr>
          <w:i/>
          <w:spacing w:val="-4"/>
          <w:u w:val="single"/>
        </w:rPr>
        <w:t xml:space="preserve"> </w:t>
      </w:r>
      <w:r>
        <w:rPr>
          <w:i/>
          <w:u w:val="single"/>
        </w:rPr>
        <w:t>operacijos</w:t>
      </w:r>
    </w:p>
    <w:p w14:paraId="3FAA0C80" w14:textId="77777777" w:rsidR="00B04E78" w:rsidRDefault="00387AE5">
      <w:pPr>
        <w:pStyle w:val="Pagrindinistekstas"/>
        <w:ind w:left="258" w:right="1402"/>
      </w:pPr>
      <w:r>
        <w:t>TELEXER</w:t>
      </w:r>
      <w:r w:rsidR="00531AC8">
        <w:t xml:space="preserve"> reikia pradėti vartoti per 1-4</w:t>
      </w:r>
      <w:r w:rsidR="00415AC5" w:rsidRPr="00ED740A">
        <w:rPr>
          <w:noProof/>
          <w:szCs w:val="24"/>
        </w:rPr>
        <w:t> </w:t>
      </w:r>
      <w:r w:rsidR="00531AC8">
        <w:t xml:space="preserve">val. nuo operacijos pabaigos. Pradžioje reikia gerti </w:t>
      </w:r>
      <w:r w:rsidR="00531AC8" w:rsidRPr="00053EC7">
        <w:t>vieną</w:t>
      </w:r>
      <w:r w:rsidR="00531AC8" w:rsidRPr="00D85A5F">
        <w:t xml:space="preserve"> </w:t>
      </w:r>
      <w:r w:rsidR="00531AC8" w:rsidRPr="00053EC7">
        <w:t>kapsulę,</w:t>
      </w:r>
      <w:r w:rsidR="00531AC8">
        <w:rPr>
          <w:spacing w:val="-1"/>
        </w:rPr>
        <w:t xml:space="preserve"> </w:t>
      </w:r>
      <w:r w:rsidR="00531AC8">
        <w:t>po to –</w:t>
      </w:r>
      <w:r w:rsidR="00531AC8">
        <w:rPr>
          <w:spacing w:val="-4"/>
        </w:rPr>
        <w:t xml:space="preserve"> </w:t>
      </w:r>
      <w:r w:rsidR="00531AC8">
        <w:t>po</w:t>
      </w:r>
      <w:r w:rsidR="00531AC8">
        <w:rPr>
          <w:spacing w:val="-1"/>
        </w:rPr>
        <w:t xml:space="preserve"> </w:t>
      </w:r>
      <w:r w:rsidR="00531AC8">
        <w:t>dvi</w:t>
      </w:r>
      <w:r w:rsidR="00531AC8">
        <w:rPr>
          <w:spacing w:val="-1"/>
        </w:rPr>
        <w:t xml:space="preserve"> </w:t>
      </w:r>
      <w:r w:rsidR="00531AC8">
        <w:t>kapsules</w:t>
      </w:r>
      <w:r w:rsidR="00531AC8">
        <w:rPr>
          <w:spacing w:val="-2"/>
        </w:rPr>
        <w:t xml:space="preserve"> </w:t>
      </w:r>
      <w:r w:rsidR="00531AC8">
        <w:t>kartą</w:t>
      </w:r>
      <w:r w:rsidR="00531AC8">
        <w:rPr>
          <w:spacing w:val="-1"/>
        </w:rPr>
        <w:t xml:space="preserve"> </w:t>
      </w:r>
      <w:r w:rsidR="00531AC8">
        <w:t>per</w:t>
      </w:r>
      <w:r w:rsidR="00531AC8">
        <w:rPr>
          <w:spacing w:val="-1"/>
        </w:rPr>
        <w:t xml:space="preserve"> </w:t>
      </w:r>
      <w:r w:rsidR="00531AC8">
        <w:t>parą</w:t>
      </w:r>
      <w:r w:rsidR="00531AC8">
        <w:rPr>
          <w:spacing w:val="-2"/>
        </w:rPr>
        <w:t xml:space="preserve"> </w:t>
      </w:r>
      <w:r w:rsidR="00531AC8">
        <w:t>iš</w:t>
      </w:r>
      <w:r w:rsidR="00531AC8">
        <w:rPr>
          <w:spacing w:val="-1"/>
        </w:rPr>
        <w:t xml:space="preserve"> </w:t>
      </w:r>
      <w:r w:rsidR="00531AC8">
        <w:t>viso</w:t>
      </w:r>
      <w:r w:rsidR="00531AC8">
        <w:rPr>
          <w:spacing w:val="-1"/>
        </w:rPr>
        <w:t xml:space="preserve"> </w:t>
      </w:r>
      <w:r w:rsidR="00531AC8">
        <w:t>28-35</w:t>
      </w:r>
      <w:r w:rsidR="00531AC8">
        <w:rPr>
          <w:spacing w:val="-1"/>
        </w:rPr>
        <w:t xml:space="preserve"> </w:t>
      </w:r>
      <w:r w:rsidR="00531AC8">
        <w:t>paras.</w:t>
      </w:r>
    </w:p>
    <w:p w14:paraId="79AE4DDB" w14:textId="77777777" w:rsidR="00B04E78" w:rsidRDefault="00B04E78">
      <w:pPr>
        <w:pStyle w:val="Pagrindinistekstas"/>
        <w:spacing w:before="10"/>
        <w:rPr>
          <w:sz w:val="21"/>
        </w:rPr>
      </w:pPr>
    </w:p>
    <w:p w14:paraId="2EEDD614" w14:textId="77777777" w:rsidR="00B04E78" w:rsidRDefault="00531AC8">
      <w:pPr>
        <w:pStyle w:val="Pagrindinistekstas"/>
        <w:ind w:left="258" w:right="1211"/>
      </w:pPr>
      <w:r>
        <w:rPr>
          <w:u w:val="single"/>
        </w:rPr>
        <w:t>Smegenų arba kitų organizmo vietų kraujagyslių užkimšimo po nenormalaus širdies plakimo</w:t>
      </w:r>
      <w:r>
        <w:rPr>
          <w:spacing w:val="1"/>
        </w:rPr>
        <w:t xml:space="preserve"> </w:t>
      </w:r>
      <w:proofErr w:type="spellStart"/>
      <w:r>
        <w:rPr>
          <w:u w:val="single"/>
        </w:rPr>
        <w:t>susifomavusiais</w:t>
      </w:r>
      <w:proofErr w:type="spellEnd"/>
      <w:r>
        <w:rPr>
          <w:u w:val="single"/>
        </w:rPr>
        <w:t xml:space="preserve"> kraujo krešuliais profilaktika ir kraujo krešulių kojų ir plaučių venose gydymas,</w:t>
      </w:r>
      <w:r>
        <w:rPr>
          <w:spacing w:val="-52"/>
        </w:rPr>
        <w:t xml:space="preserve"> </w:t>
      </w:r>
      <w:r>
        <w:rPr>
          <w:u w:val="single"/>
        </w:rPr>
        <w:t>įskaitant</w:t>
      </w:r>
      <w:r>
        <w:rPr>
          <w:spacing w:val="-2"/>
          <w:u w:val="single"/>
        </w:rPr>
        <w:t xml:space="preserve"> </w:t>
      </w:r>
      <w:r>
        <w:rPr>
          <w:u w:val="single"/>
        </w:rPr>
        <w:t>kraujo</w:t>
      </w:r>
      <w:r>
        <w:rPr>
          <w:spacing w:val="-2"/>
          <w:u w:val="single"/>
        </w:rPr>
        <w:t xml:space="preserve"> </w:t>
      </w:r>
      <w:r>
        <w:rPr>
          <w:u w:val="single"/>
        </w:rPr>
        <w:t>krešulių</w:t>
      </w:r>
      <w:r>
        <w:rPr>
          <w:spacing w:val="-2"/>
          <w:u w:val="single"/>
        </w:rPr>
        <w:t xml:space="preserve"> </w:t>
      </w:r>
      <w:r>
        <w:rPr>
          <w:u w:val="single"/>
        </w:rPr>
        <w:t>pasikartojimo</w:t>
      </w:r>
      <w:r>
        <w:rPr>
          <w:spacing w:val="-2"/>
          <w:u w:val="single"/>
        </w:rPr>
        <w:t xml:space="preserve"> </w:t>
      </w:r>
      <w:r>
        <w:rPr>
          <w:u w:val="single"/>
        </w:rPr>
        <w:t>kojų</w:t>
      </w:r>
      <w:r>
        <w:rPr>
          <w:spacing w:val="-2"/>
          <w:u w:val="single"/>
        </w:rPr>
        <w:t xml:space="preserve"> </w:t>
      </w:r>
      <w:r>
        <w:rPr>
          <w:u w:val="single"/>
        </w:rPr>
        <w:t>ir</w:t>
      </w:r>
      <w:r>
        <w:rPr>
          <w:spacing w:val="-1"/>
          <w:u w:val="single"/>
        </w:rPr>
        <w:t xml:space="preserve"> </w:t>
      </w:r>
      <w:r>
        <w:rPr>
          <w:u w:val="single"/>
        </w:rPr>
        <w:t>plaučių</w:t>
      </w:r>
      <w:r>
        <w:rPr>
          <w:spacing w:val="-2"/>
          <w:u w:val="single"/>
        </w:rPr>
        <w:t xml:space="preserve"> </w:t>
      </w:r>
      <w:r>
        <w:rPr>
          <w:u w:val="single"/>
        </w:rPr>
        <w:t>venose</w:t>
      </w:r>
      <w:r>
        <w:rPr>
          <w:spacing w:val="-2"/>
          <w:u w:val="single"/>
        </w:rPr>
        <w:t xml:space="preserve"> </w:t>
      </w:r>
      <w:r>
        <w:rPr>
          <w:u w:val="single"/>
        </w:rPr>
        <w:t>profilaktiką</w:t>
      </w:r>
    </w:p>
    <w:p w14:paraId="753A7921" w14:textId="77777777" w:rsidR="00B04E78" w:rsidRDefault="00B04E78">
      <w:pPr>
        <w:pStyle w:val="Pagrindinistekstas"/>
        <w:spacing w:before="1"/>
        <w:rPr>
          <w:sz w:val="14"/>
        </w:rPr>
      </w:pPr>
    </w:p>
    <w:p w14:paraId="5F45EC36" w14:textId="77777777" w:rsidR="00B04E78" w:rsidRDefault="00531AC8">
      <w:pPr>
        <w:spacing w:before="92"/>
        <w:ind w:left="258" w:right="880"/>
      </w:pPr>
      <w:r>
        <w:t>Rekomenduojama dozė yra 300</w:t>
      </w:r>
      <w:r w:rsidR="00415AC5" w:rsidRPr="00ED740A">
        <w:rPr>
          <w:noProof/>
          <w:szCs w:val="24"/>
        </w:rPr>
        <w:t> </w:t>
      </w:r>
      <w:r>
        <w:t xml:space="preserve">mg, t. y. Jums reikia vartoti po </w:t>
      </w:r>
      <w:r>
        <w:rPr>
          <w:b/>
        </w:rPr>
        <w:t>vieną 150</w:t>
      </w:r>
      <w:r w:rsidR="00415AC5" w:rsidRPr="00ED740A">
        <w:rPr>
          <w:noProof/>
          <w:szCs w:val="24"/>
        </w:rPr>
        <w:t> </w:t>
      </w:r>
      <w:r>
        <w:rPr>
          <w:b/>
        </w:rPr>
        <w:t>mg kapsulę 2 kartus per</w:t>
      </w:r>
      <w:r>
        <w:rPr>
          <w:b/>
          <w:spacing w:val="-52"/>
        </w:rPr>
        <w:t xml:space="preserve"> </w:t>
      </w:r>
      <w:r>
        <w:rPr>
          <w:b/>
        </w:rPr>
        <w:t>parą</w:t>
      </w:r>
      <w:r>
        <w:t>.</w:t>
      </w:r>
    </w:p>
    <w:p w14:paraId="1883ABF6" w14:textId="77777777" w:rsidR="00B04E78" w:rsidRDefault="00B04E78">
      <w:pPr>
        <w:pStyle w:val="Pagrindinistekstas"/>
        <w:spacing w:before="11"/>
        <w:rPr>
          <w:sz w:val="21"/>
        </w:rPr>
      </w:pPr>
    </w:p>
    <w:p w14:paraId="0E68B5C4" w14:textId="77777777" w:rsidR="00B04E78" w:rsidRPr="00B63E68" w:rsidRDefault="00531AC8" w:rsidP="0050280B">
      <w:pPr>
        <w:spacing w:line="252" w:lineRule="exact"/>
        <w:ind w:left="258"/>
        <w:rPr>
          <w:b/>
        </w:rPr>
      </w:pPr>
      <w:r>
        <w:t>Jeigu</w:t>
      </w:r>
      <w:r>
        <w:rPr>
          <w:spacing w:val="-2"/>
        </w:rPr>
        <w:t xml:space="preserve"> </w:t>
      </w:r>
      <w:r>
        <w:t>esate</w:t>
      </w:r>
      <w:r>
        <w:rPr>
          <w:spacing w:val="-5"/>
        </w:rPr>
        <w:t xml:space="preserve"> </w:t>
      </w:r>
      <w:r>
        <w:rPr>
          <w:b/>
        </w:rPr>
        <w:t>80</w:t>
      </w:r>
      <w:r>
        <w:rPr>
          <w:b/>
          <w:spacing w:val="-1"/>
        </w:rPr>
        <w:t xml:space="preserve"> </w:t>
      </w:r>
      <w:r>
        <w:rPr>
          <w:b/>
        </w:rPr>
        <w:t>metų</w:t>
      </w:r>
      <w:r>
        <w:rPr>
          <w:b/>
          <w:spacing w:val="-3"/>
        </w:rPr>
        <w:t xml:space="preserve"> </w:t>
      </w:r>
      <w:r>
        <w:rPr>
          <w:b/>
        </w:rPr>
        <w:t>arba</w:t>
      </w:r>
      <w:r>
        <w:rPr>
          <w:b/>
          <w:spacing w:val="-3"/>
        </w:rPr>
        <w:t xml:space="preserve"> </w:t>
      </w:r>
      <w:r>
        <w:rPr>
          <w:b/>
        </w:rPr>
        <w:t>vyresnis</w:t>
      </w:r>
      <w:r>
        <w:t>,</w:t>
      </w:r>
      <w:r>
        <w:rPr>
          <w:spacing w:val="-2"/>
        </w:rPr>
        <w:t xml:space="preserve"> </w:t>
      </w:r>
      <w:r>
        <w:t>rekomenduojama</w:t>
      </w:r>
      <w:r>
        <w:rPr>
          <w:spacing w:val="-3"/>
        </w:rPr>
        <w:t xml:space="preserve"> </w:t>
      </w:r>
      <w:r>
        <w:t>dozė</w:t>
      </w:r>
      <w:r>
        <w:rPr>
          <w:spacing w:val="-3"/>
        </w:rPr>
        <w:t xml:space="preserve"> </w:t>
      </w:r>
      <w:r>
        <w:t>yra</w:t>
      </w:r>
      <w:r>
        <w:rPr>
          <w:spacing w:val="-2"/>
        </w:rPr>
        <w:t xml:space="preserve"> </w:t>
      </w:r>
      <w:r>
        <w:t>220</w:t>
      </w:r>
      <w:r w:rsidR="00415AC5" w:rsidRPr="00ED740A">
        <w:rPr>
          <w:noProof/>
          <w:szCs w:val="24"/>
        </w:rPr>
        <w:t> </w:t>
      </w:r>
      <w:r>
        <w:t>mg,</w:t>
      </w:r>
      <w:r>
        <w:rPr>
          <w:spacing w:val="-3"/>
        </w:rPr>
        <w:t xml:space="preserve"> </w:t>
      </w:r>
      <w:r>
        <w:t>t.</w:t>
      </w:r>
      <w:r>
        <w:rPr>
          <w:spacing w:val="-2"/>
        </w:rPr>
        <w:t xml:space="preserve"> </w:t>
      </w:r>
      <w:r>
        <w:t>y.</w:t>
      </w:r>
      <w:r>
        <w:rPr>
          <w:spacing w:val="-3"/>
        </w:rPr>
        <w:t xml:space="preserve"> </w:t>
      </w:r>
      <w:r>
        <w:t>Jums</w:t>
      </w:r>
      <w:r>
        <w:rPr>
          <w:spacing w:val="-3"/>
        </w:rPr>
        <w:t xml:space="preserve"> </w:t>
      </w:r>
      <w:r>
        <w:t>reikia</w:t>
      </w:r>
      <w:r>
        <w:rPr>
          <w:spacing w:val="-2"/>
        </w:rPr>
        <w:t xml:space="preserve"> </w:t>
      </w:r>
      <w:r>
        <w:t>vartoti</w:t>
      </w:r>
      <w:r>
        <w:rPr>
          <w:spacing w:val="-3"/>
        </w:rPr>
        <w:t xml:space="preserve"> </w:t>
      </w:r>
      <w:r w:rsidRPr="00B63E68">
        <w:rPr>
          <w:b/>
        </w:rPr>
        <w:t>po</w:t>
      </w:r>
      <w:r w:rsidR="0050280B" w:rsidRPr="00B63E68">
        <w:rPr>
          <w:b/>
        </w:rPr>
        <w:t xml:space="preserve"> </w:t>
      </w:r>
      <w:r w:rsidRPr="00B63E68">
        <w:rPr>
          <w:b/>
        </w:rPr>
        <w:t>vieną</w:t>
      </w:r>
      <w:r w:rsidRPr="00B63E68">
        <w:rPr>
          <w:b/>
          <w:spacing w:val="-3"/>
        </w:rPr>
        <w:t xml:space="preserve"> </w:t>
      </w:r>
      <w:r w:rsidRPr="00B63E68">
        <w:rPr>
          <w:b/>
        </w:rPr>
        <w:t>110</w:t>
      </w:r>
      <w:r w:rsidR="00415AC5" w:rsidRPr="00B63E68">
        <w:rPr>
          <w:b/>
          <w:noProof/>
          <w:szCs w:val="24"/>
        </w:rPr>
        <w:t> </w:t>
      </w:r>
      <w:r w:rsidRPr="00B63E68">
        <w:rPr>
          <w:b/>
        </w:rPr>
        <w:t>mg</w:t>
      </w:r>
      <w:r w:rsidRPr="00B63E68">
        <w:rPr>
          <w:b/>
          <w:spacing w:val="-2"/>
        </w:rPr>
        <w:t xml:space="preserve"> </w:t>
      </w:r>
      <w:r w:rsidRPr="00B63E68">
        <w:rPr>
          <w:b/>
        </w:rPr>
        <w:t>kapsulę</w:t>
      </w:r>
      <w:r w:rsidRPr="00B63E68">
        <w:rPr>
          <w:b/>
          <w:spacing w:val="-3"/>
        </w:rPr>
        <w:t xml:space="preserve"> </w:t>
      </w:r>
      <w:r w:rsidRPr="00B63E68">
        <w:rPr>
          <w:b/>
        </w:rPr>
        <w:t>2</w:t>
      </w:r>
      <w:r w:rsidRPr="00B63E68">
        <w:rPr>
          <w:b/>
          <w:spacing w:val="-1"/>
        </w:rPr>
        <w:t xml:space="preserve"> </w:t>
      </w:r>
      <w:r w:rsidRPr="00B63E68">
        <w:rPr>
          <w:b/>
        </w:rPr>
        <w:t>kartus</w:t>
      </w:r>
      <w:r w:rsidRPr="00B63E68">
        <w:rPr>
          <w:b/>
          <w:spacing w:val="-2"/>
        </w:rPr>
        <w:t xml:space="preserve"> </w:t>
      </w:r>
      <w:r w:rsidRPr="00B63E68">
        <w:rPr>
          <w:b/>
        </w:rPr>
        <w:t>per</w:t>
      </w:r>
      <w:r w:rsidRPr="00B63E68">
        <w:rPr>
          <w:b/>
          <w:spacing w:val="-2"/>
        </w:rPr>
        <w:t xml:space="preserve"> </w:t>
      </w:r>
      <w:r w:rsidRPr="00B63E68">
        <w:rPr>
          <w:b/>
        </w:rPr>
        <w:t>parą.</w:t>
      </w:r>
    </w:p>
    <w:p w14:paraId="6211D8EC" w14:textId="77777777" w:rsidR="00B04E78" w:rsidRDefault="00B04E78">
      <w:pPr>
        <w:pStyle w:val="Pagrindinistekstas"/>
      </w:pPr>
    </w:p>
    <w:p w14:paraId="61BBC2D4" w14:textId="77777777" w:rsidR="00B04E78" w:rsidRDefault="00531AC8">
      <w:pPr>
        <w:ind w:left="258" w:right="722"/>
      </w:pPr>
      <w:r>
        <w:t xml:space="preserve">Jeigu vartojate </w:t>
      </w:r>
      <w:r>
        <w:rPr>
          <w:b/>
        </w:rPr>
        <w:t xml:space="preserve">vaistų, kuriuose yra </w:t>
      </w:r>
      <w:proofErr w:type="spellStart"/>
      <w:r>
        <w:rPr>
          <w:b/>
        </w:rPr>
        <w:t>verapamilio</w:t>
      </w:r>
      <w:proofErr w:type="spellEnd"/>
      <w:r>
        <w:t>, Jus turi gydyti mažesne 220</w:t>
      </w:r>
      <w:r w:rsidR="00415AC5" w:rsidRPr="00ED740A">
        <w:rPr>
          <w:noProof/>
          <w:szCs w:val="24"/>
        </w:rPr>
        <w:t> </w:t>
      </w:r>
      <w:r>
        <w:t xml:space="preserve">mg </w:t>
      </w:r>
      <w:r w:rsidR="00387AE5">
        <w:t>TELEXER</w:t>
      </w:r>
      <w:r>
        <w:t xml:space="preserve"> doze, t. y.</w:t>
      </w:r>
      <w:r>
        <w:rPr>
          <w:spacing w:val="-52"/>
        </w:rPr>
        <w:t xml:space="preserve"> </w:t>
      </w:r>
      <w:r>
        <w:t xml:space="preserve">turite gerti po </w:t>
      </w:r>
      <w:r>
        <w:rPr>
          <w:b/>
        </w:rPr>
        <w:t>vieną 110</w:t>
      </w:r>
      <w:r w:rsidR="00415AC5" w:rsidRPr="00ED740A">
        <w:rPr>
          <w:noProof/>
          <w:szCs w:val="24"/>
        </w:rPr>
        <w:t> </w:t>
      </w:r>
      <w:r>
        <w:rPr>
          <w:b/>
        </w:rPr>
        <w:t>mg kapsulę 2 kartus per parą</w:t>
      </w:r>
      <w:r>
        <w:t>, kadangi tokiu atveju gali padidėti</w:t>
      </w:r>
      <w:r>
        <w:rPr>
          <w:spacing w:val="1"/>
        </w:rPr>
        <w:t xml:space="preserve"> </w:t>
      </w:r>
      <w:r>
        <w:t>kraujavimo</w:t>
      </w:r>
      <w:r>
        <w:rPr>
          <w:spacing w:val="-2"/>
        </w:rPr>
        <w:t xml:space="preserve"> </w:t>
      </w:r>
      <w:r>
        <w:t>rizika.</w:t>
      </w:r>
    </w:p>
    <w:p w14:paraId="7B2E2AD6" w14:textId="77777777" w:rsidR="00B04E78" w:rsidRDefault="00B04E78">
      <w:pPr>
        <w:pStyle w:val="Pagrindinistekstas"/>
        <w:spacing w:before="1"/>
      </w:pPr>
    </w:p>
    <w:p w14:paraId="352E3C31" w14:textId="77777777" w:rsidR="00B04E78" w:rsidRDefault="00531AC8">
      <w:pPr>
        <w:ind w:left="258" w:right="659"/>
      </w:pPr>
      <w:r>
        <w:t xml:space="preserve">Jeigu Jums yra </w:t>
      </w:r>
      <w:r>
        <w:rPr>
          <w:b/>
        </w:rPr>
        <w:t>galimai didesnė kraujavimo rizika</w:t>
      </w:r>
      <w:r>
        <w:t>, Jūsų gydytojas Jums gali skirti 220</w:t>
      </w:r>
      <w:r w:rsidR="00415AC5" w:rsidRPr="00ED740A">
        <w:rPr>
          <w:noProof/>
          <w:szCs w:val="24"/>
        </w:rPr>
        <w:t> </w:t>
      </w:r>
      <w:r>
        <w:t>mg dozę, t. y.</w:t>
      </w:r>
      <w:r>
        <w:rPr>
          <w:spacing w:val="-52"/>
        </w:rPr>
        <w:t xml:space="preserve"> </w:t>
      </w:r>
      <w:r>
        <w:t>gerti</w:t>
      </w:r>
      <w:r>
        <w:rPr>
          <w:spacing w:val="-1"/>
        </w:rPr>
        <w:t xml:space="preserve"> </w:t>
      </w:r>
      <w:r>
        <w:t>po</w:t>
      </w:r>
      <w:r>
        <w:rPr>
          <w:spacing w:val="-3"/>
        </w:rPr>
        <w:t xml:space="preserve"> </w:t>
      </w:r>
      <w:r>
        <w:rPr>
          <w:b/>
        </w:rPr>
        <w:t>vieną</w:t>
      </w:r>
      <w:r>
        <w:rPr>
          <w:b/>
          <w:spacing w:val="-1"/>
        </w:rPr>
        <w:t xml:space="preserve"> </w:t>
      </w:r>
      <w:r>
        <w:rPr>
          <w:b/>
        </w:rPr>
        <w:t>110</w:t>
      </w:r>
      <w:r w:rsidR="00415AC5" w:rsidRPr="00ED740A">
        <w:rPr>
          <w:noProof/>
          <w:szCs w:val="24"/>
        </w:rPr>
        <w:t> </w:t>
      </w:r>
      <w:r>
        <w:rPr>
          <w:b/>
        </w:rPr>
        <w:t>mg kapsulę 2</w:t>
      </w:r>
      <w:r>
        <w:rPr>
          <w:b/>
          <w:spacing w:val="-2"/>
        </w:rPr>
        <w:t xml:space="preserve"> </w:t>
      </w:r>
      <w:r>
        <w:rPr>
          <w:b/>
        </w:rPr>
        <w:t>kartus</w:t>
      </w:r>
      <w:r>
        <w:rPr>
          <w:b/>
          <w:spacing w:val="-1"/>
        </w:rPr>
        <w:t xml:space="preserve"> </w:t>
      </w:r>
      <w:r>
        <w:rPr>
          <w:b/>
        </w:rPr>
        <w:t>per</w:t>
      </w:r>
      <w:r>
        <w:rPr>
          <w:b/>
          <w:spacing w:val="-1"/>
        </w:rPr>
        <w:t xml:space="preserve"> </w:t>
      </w:r>
      <w:r>
        <w:rPr>
          <w:b/>
        </w:rPr>
        <w:t>parą</w:t>
      </w:r>
      <w:r>
        <w:t>.</w:t>
      </w:r>
    </w:p>
    <w:p w14:paraId="49C805BB" w14:textId="77777777" w:rsidR="00B04E78" w:rsidRDefault="00B04E78">
      <w:pPr>
        <w:pStyle w:val="Pagrindinistekstas"/>
        <w:spacing w:before="11"/>
        <w:rPr>
          <w:sz w:val="21"/>
        </w:rPr>
      </w:pPr>
    </w:p>
    <w:p w14:paraId="1990C049" w14:textId="75DA94B6" w:rsidR="00B04E78" w:rsidRDefault="00531AC8">
      <w:pPr>
        <w:pStyle w:val="Pagrindinistekstas"/>
        <w:ind w:left="258" w:right="643"/>
      </w:pPr>
      <w:r>
        <w:t>Galite toliau vartoti š</w:t>
      </w:r>
      <w:r w:rsidR="00053EC7">
        <w:t>io</w:t>
      </w:r>
      <w:r>
        <w:t xml:space="preserve"> vaist</w:t>
      </w:r>
      <w:r w:rsidR="00053EC7">
        <w:t>o</w:t>
      </w:r>
      <w:r>
        <w:t>, jeigu numatoma atstatyti normalų Jūsų širdies plakimą taikant procedūrą,</w:t>
      </w:r>
      <w:r>
        <w:rPr>
          <w:spacing w:val="-52"/>
        </w:rPr>
        <w:t xml:space="preserve"> </w:t>
      </w:r>
      <w:r>
        <w:t>vadinamą</w:t>
      </w:r>
      <w:r>
        <w:rPr>
          <w:spacing w:val="-2"/>
        </w:rPr>
        <w:t xml:space="preserve"> </w:t>
      </w:r>
      <w:proofErr w:type="spellStart"/>
      <w:r>
        <w:t>kardioversija</w:t>
      </w:r>
      <w:proofErr w:type="spellEnd"/>
      <w:r>
        <w:t>.</w:t>
      </w:r>
      <w:r>
        <w:rPr>
          <w:spacing w:val="-2"/>
        </w:rPr>
        <w:t xml:space="preserve"> </w:t>
      </w:r>
      <w:r>
        <w:t>Vartokite</w:t>
      </w:r>
      <w:r>
        <w:rPr>
          <w:spacing w:val="-2"/>
        </w:rPr>
        <w:t xml:space="preserve"> </w:t>
      </w:r>
      <w:r w:rsidR="00387AE5">
        <w:t>TELEXER</w:t>
      </w:r>
      <w:r>
        <w:rPr>
          <w:spacing w:val="-1"/>
        </w:rPr>
        <w:t xml:space="preserve"> </w:t>
      </w:r>
      <w:r>
        <w:t>tiksliai,</w:t>
      </w:r>
      <w:r>
        <w:rPr>
          <w:spacing w:val="-2"/>
        </w:rPr>
        <w:t xml:space="preserve"> </w:t>
      </w:r>
      <w:r>
        <w:t>kaip</w:t>
      </w:r>
      <w:r>
        <w:rPr>
          <w:spacing w:val="-2"/>
        </w:rPr>
        <w:t xml:space="preserve"> </w:t>
      </w:r>
      <w:r>
        <w:t>nurodė</w:t>
      </w:r>
      <w:r>
        <w:rPr>
          <w:spacing w:val="-1"/>
        </w:rPr>
        <w:t xml:space="preserve"> </w:t>
      </w:r>
      <w:r>
        <w:t>gydytojas.</w:t>
      </w:r>
    </w:p>
    <w:p w14:paraId="612D72D4" w14:textId="77777777" w:rsidR="00B63E68" w:rsidRDefault="00B63E68">
      <w:pPr>
        <w:pStyle w:val="Pagrindinistekstas"/>
        <w:spacing w:before="70"/>
        <w:ind w:left="258" w:right="844"/>
      </w:pPr>
    </w:p>
    <w:p w14:paraId="279B25B4" w14:textId="5D87FA96" w:rsidR="00B04E78" w:rsidRDefault="00531AC8">
      <w:pPr>
        <w:pStyle w:val="Pagrindinistekstas"/>
        <w:spacing w:before="70"/>
        <w:ind w:left="258" w:right="844"/>
      </w:pPr>
      <w:r>
        <w:t xml:space="preserve">Jeigu Jūsų kraujagyslėje, atliekant procedūrą, vadinamą </w:t>
      </w:r>
      <w:proofErr w:type="spellStart"/>
      <w:r>
        <w:t>perkutanine</w:t>
      </w:r>
      <w:proofErr w:type="spellEnd"/>
      <w:r>
        <w:t xml:space="preserve"> koronarine intervencija taikant</w:t>
      </w:r>
      <w:r>
        <w:rPr>
          <w:spacing w:val="1"/>
        </w:rPr>
        <w:t xml:space="preserve"> </w:t>
      </w:r>
      <w:proofErr w:type="spellStart"/>
      <w:r>
        <w:t>stentavimą</w:t>
      </w:r>
      <w:proofErr w:type="spellEnd"/>
      <w:r>
        <w:t>, įstatytas medicininis įtaisas (</w:t>
      </w:r>
      <w:proofErr w:type="spellStart"/>
      <w:r>
        <w:t>stentas</w:t>
      </w:r>
      <w:proofErr w:type="spellEnd"/>
      <w:r>
        <w:t>), skirtas palaikyti atvirą jos spindį</w:t>
      </w:r>
      <w:r w:rsidR="00053EC7">
        <w:t>,</w:t>
      </w:r>
      <w:r>
        <w:t xml:space="preserve"> Jūs galite būti</w:t>
      </w:r>
      <w:r>
        <w:rPr>
          <w:spacing w:val="1"/>
        </w:rPr>
        <w:t xml:space="preserve"> </w:t>
      </w:r>
      <w:r>
        <w:t xml:space="preserve">gydomas </w:t>
      </w:r>
      <w:r w:rsidR="00387AE5">
        <w:t>TELEXER</w:t>
      </w:r>
      <w:r>
        <w:t>, po to kai Jūsų gydytojas nuspręs, kad pasiekta normali kraujo krešėjimo kontrolė.</w:t>
      </w:r>
      <w:r>
        <w:rPr>
          <w:spacing w:val="-52"/>
        </w:rPr>
        <w:t xml:space="preserve"> </w:t>
      </w:r>
      <w:r>
        <w:t>Vartokite</w:t>
      </w:r>
      <w:r>
        <w:rPr>
          <w:spacing w:val="-2"/>
        </w:rPr>
        <w:t xml:space="preserve"> </w:t>
      </w:r>
      <w:r w:rsidR="00387AE5">
        <w:t>TELEXER</w:t>
      </w:r>
      <w:r>
        <w:rPr>
          <w:spacing w:val="-1"/>
        </w:rPr>
        <w:t xml:space="preserve"> </w:t>
      </w:r>
      <w:r>
        <w:t>tiksliai,</w:t>
      </w:r>
      <w:r>
        <w:rPr>
          <w:spacing w:val="-1"/>
        </w:rPr>
        <w:t xml:space="preserve"> </w:t>
      </w:r>
      <w:r>
        <w:t>kaip</w:t>
      </w:r>
      <w:r>
        <w:rPr>
          <w:spacing w:val="-2"/>
        </w:rPr>
        <w:t xml:space="preserve"> </w:t>
      </w:r>
      <w:r>
        <w:t>nurodė</w:t>
      </w:r>
      <w:r>
        <w:rPr>
          <w:spacing w:val="-1"/>
        </w:rPr>
        <w:t xml:space="preserve"> </w:t>
      </w:r>
      <w:r>
        <w:t>gydytojas.</w:t>
      </w:r>
    </w:p>
    <w:p w14:paraId="06023972" w14:textId="77777777" w:rsidR="00B04E78" w:rsidRDefault="00B04E78">
      <w:pPr>
        <w:pStyle w:val="Pagrindinistekstas"/>
        <w:spacing w:before="2"/>
      </w:pPr>
    </w:p>
    <w:p w14:paraId="7949B50E" w14:textId="3561332C" w:rsidR="00CD3931" w:rsidRDefault="00CD3931">
      <w:pPr>
        <w:pStyle w:val="Pagrindinistekstas"/>
        <w:spacing w:before="1"/>
        <w:ind w:left="258"/>
        <w:rPr>
          <w:b/>
          <w:u w:val="single"/>
        </w:rPr>
      </w:pPr>
      <w:r>
        <w:rPr>
          <w:b/>
          <w:u w:val="single"/>
        </w:rPr>
        <w:t xml:space="preserve">Vaikams ir paaugliams </w:t>
      </w:r>
    </w:p>
    <w:p w14:paraId="6CF4F932" w14:textId="77777777" w:rsidR="00CD3931" w:rsidRPr="00D85A5F" w:rsidRDefault="00CD3931">
      <w:pPr>
        <w:pStyle w:val="Pagrindinistekstas"/>
        <w:spacing w:before="1"/>
        <w:ind w:left="258"/>
        <w:rPr>
          <w:b/>
          <w:u w:val="single"/>
        </w:rPr>
      </w:pPr>
    </w:p>
    <w:p w14:paraId="1E626FBB" w14:textId="461D9E2B" w:rsidR="00B04E78" w:rsidRDefault="00531AC8">
      <w:pPr>
        <w:pStyle w:val="Pagrindinistekstas"/>
        <w:spacing w:before="1"/>
        <w:ind w:left="258"/>
      </w:pPr>
      <w:r>
        <w:rPr>
          <w:u w:val="single"/>
        </w:rPr>
        <w:t>Kraujo</w:t>
      </w:r>
      <w:r>
        <w:rPr>
          <w:spacing w:val="-6"/>
          <w:u w:val="single"/>
        </w:rPr>
        <w:t xml:space="preserve"> </w:t>
      </w:r>
      <w:r>
        <w:rPr>
          <w:u w:val="single"/>
        </w:rPr>
        <w:t>krešulių</w:t>
      </w:r>
      <w:r>
        <w:rPr>
          <w:spacing w:val="-5"/>
          <w:u w:val="single"/>
        </w:rPr>
        <w:t xml:space="preserve"> </w:t>
      </w:r>
      <w:r>
        <w:rPr>
          <w:u w:val="single"/>
        </w:rPr>
        <w:t>gydymas</w:t>
      </w:r>
      <w:r>
        <w:rPr>
          <w:spacing w:val="-5"/>
          <w:u w:val="single"/>
        </w:rPr>
        <w:t xml:space="preserve"> </w:t>
      </w:r>
      <w:r>
        <w:rPr>
          <w:u w:val="single"/>
        </w:rPr>
        <w:t>ir</w:t>
      </w:r>
      <w:r>
        <w:rPr>
          <w:spacing w:val="-5"/>
          <w:u w:val="single"/>
        </w:rPr>
        <w:t xml:space="preserve"> </w:t>
      </w:r>
      <w:r>
        <w:rPr>
          <w:u w:val="single"/>
        </w:rPr>
        <w:t>kraujo</w:t>
      </w:r>
      <w:r>
        <w:rPr>
          <w:spacing w:val="-5"/>
          <w:u w:val="single"/>
        </w:rPr>
        <w:t xml:space="preserve"> </w:t>
      </w:r>
      <w:r>
        <w:rPr>
          <w:u w:val="single"/>
        </w:rPr>
        <w:t>krešulių</w:t>
      </w:r>
      <w:r>
        <w:rPr>
          <w:spacing w:val="-5"/>
          <w:u w:val="single"/>
        </w:rPr>
        <w:t xml:space="preserve"> </w:t>
      </w:r>
      <w:r>
        <w:rPr>
          <w:u w:val="single"/>
        </w:rPr>
        <w:t>kartotinio</w:t>
      </w:r>
      <w:r>
        <w:rPr>
          <w:spacing w:val="-6"/>
          <w:u w:val="single"/>
        </w:rPr>
        <w:t xml:space="preserve"> </w:t>
      </w:r>
      <w:r>
        <w:rPr>
          <w:u w:val="single"/>
        </w:rPr>
        <w:t>susidarymo</w:t>
      </w:r>
      <w:r>
        <w:rPr>
          <w:spacing w:val="-5"/>
          <w:u w:val="single"/>
        </w:rPr>
        <w:t xml:space="preserve"> </w:t>
      </w:r>
      <w:r>
        <w:rPr>
          <w:u w:val="single"/>
        </w:rPr>
        <w:t>profilaktika</w:t>
      </w:r>
      <w:r>
        <w:rPr>
          <w:spacing w:val="-5"/>
          <w:u w:val="single"/>
        </w:rPr>
        <w:t xml:space="preserve"> </w:t>
      </w:r>
      <w:r>
        <w:rPr>
          <w:u w:val="single"/>
        </w:rPr>
        <w:t>vaikams</w:t>
      </w:r>
    </w:p>
    <w:p w14:paraId="41651DF1" w14:textId="77777777" w:rsidR="00B04E78" w:rsidRDefault="00B04E78">
      <w:pPr>
        <w:pStyle w:val="Pagrindinistekstas"/>
        <w:spacing w:before="10"/>
        <w:rPr>
          <w:sz w:val="13"/>
        </w:rPr>
      </w:pPr>
    </w:p>
    <w:p w14:paraId="5F3A8B8D" w14:textId="77777777" w:rsidR="00B04E78" w:rsidRDefault="00387AE5">
      <w:pPr>
        <w:spacing w:before="91"/>
        <w:ind w:left="258" w:right="847"/>
        <w:jc w:val="both"/>
      </w:pPr>
      <w:r>
        <w:rPr>
          <w:b/>
        </w:rPr>
        <w:lastRenderedPageBreak/>
        <w:t>TELEXER</w:t>
      </w:r>
      <w:r w:rsidR="00531AC8">
        <w:rPr>
          <w:b/>
        </w:rPr>
        <w:t xml:space="preserve"> reikia vartoti du kartus per parą: </w:t>
      </w:r>
      <w:r w:rsidR="00531AC8">
        <w:t xml:space="preserve">vieną dozę ryte ir vieną dozę vakare, kasdien </w:t>
      </w:r>
      <w:r w:rsidR="00531AC8" w:rsidRPr="00053EC7">
        <w:t>maždaug</w:t>
      </w:r>
      <w:r w:rsidR="00531AC8" w:rsidRPr="00D85A5F">
        <w:t xml:space="preserve"> </w:t>
      </w:r>
      <w:r w:rsidR="00531AC8" w:rsidRPr="00053EC7">
        <w:t>tuo</w:t>
      </w:r>
      <w:r w:rsidR="00531AC8" w:rsidRPr="00D85A5F">
        <w:t xml:space="preserve"> </w:t>
      </w:r>
      <w:r w:rsidR="00531AC8" w:rsidRPr="00053EC7">
        <w:t>pačiu</w:t>
      </w:r>
      <w:r w:rsidR="00531AC8">
        <w:rPr>
          <w:spacing w:val="-4"/>
        </w:rPr>
        <w:t xml:space="preserve"> </w:t>
      </w:r>
      <w:r w:rsidR="00531AC8">
        <w:t>paros</w:t>
      </w:r>
      <w:r w:rsidR="00531AC8">
        <w:rPr>
          <w:spacing w:val="-4"/>
        </w:rPr>
        <w:t xml:space="preserve"> </w:t>
      </w:r>
      <w:r w:rsidR="00531AC8">
        <w:t>laiku.</w:t>
      </w:r>
      <w:r w:rsidR="00531AC8">
        <w:rPr>
          <w:spacing w:val="-4"/>
        </w:rPr>
        <w:t xml:space="preserve"> </w:t>
      </w:r>
      <w:r w:rsidR="00531AC8">
        <w:t>Kiek</w:t>
      </w:r>
      <w:r w:rsidR="00531AC8">
        <w:rPr>
          <w:spacing w:val="-4"/>
        </w:rPr>
        <w:t xml:space="preserve"> </w:t>
      </w:r>
      <w:r w:rsidR="00531AC8">
        <w:t>įmanoma,</w:t>
      </w:r>
      <w:r w:rsidR="00531AC8">
        <w:rPr>
          <w:spacing w:val="-4"/>
        </w:rPr>
        <w:t xml:space="preserve"> </w:t>
      </w:r>
      <w:r w:rsidR="00531AC8">
        <w:t>reikia</w:t>
      </w:r>
      <w:r w:rsidR="00531AC8">
        <w:rPr>
          <w:spacing w:val="-4"/>
        </w:rPr>
        <w:t xml:space="preserve"> </w:t>
      </w:r>
      <w:r w:rsidR="00531AC8">
        <w:t>siekti</w:t>
      </w:r>
      <w:r w:rsidR="00531AC8">
        <w:rPr>
          <w:spacing w:val="-4"/>
        </w:rPr>
        <w:t xml:space="preserve"> </w:t>
      </w:r>
      <w:r w:rsidR="00531AC8">
        <w:t>išlaikyti</w:t>
      </w:r>
      <w:r w:rsidR="00531AC8">
        <w:rPr>
          <w:spacing w:val="-4"/>
        </w:rPr>
        <w:t xml:space="preserve"> </w:t>
      </w:r>
      <w:r w:rsidR="00531AC8">
        <w:t>maždaug</w:t>
      </w:r>
      <w:r w:rsidR="00531AC8">
        <w:rPr>
          <w:spacing w:val="-4"/>
        </w:rPr>
        <w:t xml:space="preserve"> </w:t>
      </w:r>
      <w:r w:rsidR="00531AC8">
        <w:t>12</w:t>
      </w:r>
      <w:r w:rsidR="00531AC8">
        <w:rPr>
          <w:spacing w:val="-2"/>
        </w:rPr>
        <w:t xml:space="preserve"> </w:t>
      </w:r>
      <w:r w:rsidR="00531AC8">
        <w:t>valandų</w:t>
      </w:r>
      <w:r w:rsidR="00531AC8">
        <w:rPr>
          <w:spacing w:val="-4"/>
        </w:rPr>
        <w:t xml:space="preserve"> </w:t>
      </w:r>
      <w:r w:rsidR="00531AC8">
        <w:t>dozavimo</w:t>
      </w:r>
      <w:r w:rsidR="00531AC8">
        <w:rPr>
          <w:spacing w:val="-4"/>
        </w:rPr>
        <w:t xml:space="preserve"> </w:t>
      </w:r>
      <w:r w:rsidR="00531AC8">
        <w:t>intervalą.</w:t>
      </w:r>
    </w:p>
    <w:p w14:paraId="64089ABB" w14:textId="5B83D1AC" w:rsidR="00B04E78" w:rsidRDefault="00531AC8">
      <w:pPr>
        <w:pStyle w:val="Pagrindinistekstas"/>
        <w:ind w:left="258" w:right="755"/>
        <w:jc w:val="both"/>
      </w:pPr>
      <w:r>
        <w:t>Rekomenduojama dozė parenkama pagal kūno svorį ir amžių. Tinkamą dozę nustatys Jūsų gydytojas.</w:t>
      </w:r>
      <w:r>
        <w:rPr>
          <w:spacing w:val="-52"/>
        </w:rPr>
        <w:t xml:space="preserve"> </w:t>
      </w:r>
      <w:r>
        <w:t>Gydymo laikotarpiu Jūsų gydytojas gali dozę pakeisti. Toliau vartokite vis</w:t>
      </w:r>
      <w:r w:rsidR="00053EC7">
        <w:t>ų</w:t>
      </w:r>
      <w:r>
        <w:t xml:space="preserve"> kit</w:t>
      </w:r>
      <w:r w:rsidR="00053EC7">
        <w:t>ų</w:t>
      </w:r>
      <w:r>
        <w:t xml:space="preserve"> vaist</w:t>
      </w:r>
      <w:r w:rsidR="00053EC7">
        <w:t>ų</w:t>
      </w:r>
      <w:r>
        <w:t xml:space="preserve">, jeigu </w:t>
      </w:r>
      <w:r w:rsidRPr="00053EC7">
        <w:t>Jūsų</w:t>
      </w:r>
      <w:r w:rsidRPr="00D85A5F">
        <w:t xml:space="preserve"> </w:t>
      </w:r>
      <w:r w:rsidRPr="00053EC7">
        <w:t>gydytojas</w:t>
      </w:r>
      <w:r>
        <w:rPr>
          <w:spacing w:val="-2"/>
        </w:rPr>
        <w:t xml:space="preserve"> </w:t>
      </w:r>
      <w:r>
        <w:t>nenurodė</w:t>
      </w:r>
      <w:r>
        <w:rPr>
          <w:spacing w:val="-1"/>
        </w:rPr>
        <w:t xml:space="preserve"> </w:t>
      </w:r>
      <w:r>
        <w:t>jų</w:t>
      </w:r>
      <w:r>
        <w:rPr>
          <w:spacing w:val="-1"/>
        </w:rPr>
        <w:t xml:space="preserve"> </w:t>
      </w:r>
      <w:r>
        <w:t>nevartoti.</w:t>
      </w:r>
    </w:p>
    <w:p w14:paraId="3924D119" w14:textId="77777777" w:rsidR="00B04E78" w:rsidRDefault="00B04E78">
      <w:pPr>
        <w:pStyle w:val="Pagrindinistekstas"/>
        <w:spacing w:before="10"/>
        <w:rPr>
          <w:sz w:val="21"/>
        </w:rPr>
      </w:pPr>
    </w:p>
    <w:p w14:paraId="54768BC4" w14:textId="77777777" w:rsidR="00B04E78" w:rsidRDefault="00531AC8">
      <w:pPr>
        <w:pStyle w:val="Pagrindinistekstas"/>
        <w:ind w:left="258" w:right="949"/>
      </w:pPr>
      <w:r>
        <w:t xml:space="preserve">1 lentelėje nurodytos </w:t>
      </w:r>
      <w:r w:rsidR="00387AE5">
        <w:t>TELEXER</w:t>
      </w:r>
      <w:r>
        <w:t xml:space="preserve"> vienkartinė ir suminė paros dozės miligramais (mg). Dozės priklauso</w:t>
      </w:r>
      <w:r>
        <w:rPr>
          <w:spacing w:val="-52"/>
        </w:rPr>
        <w:t xml:space="preserve"> </w:t>
      </w:r>
      <w:r>
        <w:t>nuo</w:t>
      </w:r>
      <w:r>
        <w:rPr>
          <w:spacing w:val="-2"/>
        </w:rPr>
        <w:t xml:space="preserve"> </w:t>
      </w:r>
      <w:r>
        <w:t>paciento</w:t>
      </w:r>
      <w:r>
        <w:rPr>
          <w:spacing w:val="-1"/>
        </w:rPr>
        <w:t xml:space="preserve"> </w:t>
      </w:r>
      <w:r>
        <w:t>kūno</w:t>
      </w:r>
      <w:r>
        <w:rPr>
          <w:spacing w:val="-2"/>
        </w:rPr>
        <w:t xml:space="preserve"> </w:t>
      </w:r>
      <w:r>
        <w:t>svorio</w:t>
      </w:r>
      <w:r>
        <w:rPr>
          <w:spacing w:val="-1"/>
        </w:rPr>
        <w:t xml:space="preserve"> </w:t>
      </w:r>
      <w:r>
        <w:t>kilogramais</w:t>
      </w:r>
      <w:r>
        <w:rPr>
          <w:spacing w:val="-3"/>
        </w:rPr>
        <w:t xml:space="preserve"> </w:t>
      </w:r>
      <w:r>
        <w:t>(kg)</w:t>
      </w:r>
      <w:r>
        <w:rPr>
          <w:spacing w:val="-2"/>
        </w:rPr>
        <w:t xml:space="preserve"> </w:t>
      </w:r>
      <w:r>
        <w:t>ir</w:t>
      </w:r>
      <w:r>
        <w:rPr>
          <w:spacing w:val="-1"/>
        </w:rPr>
        <w:t xml:space="preserve"> </w:t>
      </w:r>
      <w:r>
        <w:t>amžiaus</w:t>
      </w:r>
      <w:r>
        <w:rPr>
          <w:spacing w:val="-2"/>
        </w:rPr>
        <w:t xml:space="preserve"> </w:t>
      </w:r>
      <w:r>
        <w:t>metais.</w:t>
      </w:r>
    </w:p>
    <w:p w14:paraId="62DCB651" w14:textId="77777777" w:rsidR="00B04E78" w:rsidRDefault="00B04E78">
      <w:pPr>
        <w:pStyle w:val="Pagrindinistekstas"/>
        <w:spacing w:before="11"/>
        <w:rPr>
          <w:sz w:val="21"/>
        </w:rPr>
      </w:pPr>
    </w:p>
    <w:p w14:paraId="484B32A4" w14:textId="2169F6E2" w:rsidR="00B04E78" w:rsidRDefault="00531AC8">
      <w:pPr>
        <w:pStyle w:val="Pagrindinistekstas"/>
        <w:ind w:left="258"/>
      </w:pPr>
      <w:r>
        <w:t>1</w:t>
      </w:r>
      <w:r>
        <w:rPr>
          <w:spacing w:val="-3"/>
        </w:rPr>
        <w:t xml:space="preserve"> </w:t>
      </w:r>
      <w:r>
        <w:t>lentelė.</w:t>
      </w:r>
      <w:r w:rsidR="000A488C">
        <w:rPr>
          <w:spacing w:val="67"/>
        </w:rPr>
        <w:t> </w:t>
      </w:r>
      <w:r w:rsidR="00387AE5">
        <w:t>TELEXER</w:t>
      </w:r>
      <w:r>
        <w:rPr>
          <w:spacing w:val="-3"/>
        </w:rPr>
        <w:t xml:space="preserve"> </w:t>
      </w:r>
      <w:r>
        <w:t>kapsulių</w:t>
      </w:r>
      <w:r>
        <w:rPr>
          <w:spacing w:val="-4"/>
        </w:rPr>
        <w:t xml:space="preserve"> </w:t>
      </w:r>
      <w:r>
        <w:t>dozavimo</w:t>
      </w:r>
      <w:r>
        <w:rPr>
          <w:spacing w:val="-3"/>
        </w:rPr>
        <w:t xml:space="preserve"> </w:t>
      </w:r>
      <w:r>
        <w:t>lentelė</w:t>
      </w:r>
    </w:p>
    <w:p w14:paraId="07E2A907" w14:textId="77777777" w:rsidR="00B04E78" w:rsidRDefault="00B04E78">
      <w:pPr>
        <w:pStyle w:val="Pagrindinistekstas"/>
        <w:spacing w:before="6" w:after="1"/>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5"/>
        <w:gridCol w:w="2962"/>
        <w:gridCol w:w="1980"/>
        <w:gridCol w:w="1774"/>
      </w:tblGrid>
      <w:tr w:rsidR="00B04E78" w14:paraId="1CEE2214" w14:textId="77777777">
        <w:trPr>
          <w:trHeight w:val="253"/>
        </w:trPr>
        <w:tc>
          <w:tcPr>
            <w:tcW w:w="5307" w:type="dxa"/>
            <w:gridSpan w:val="2"/>
          </w:tcPr>
          <w:p w14:paraId="1D7B3727" w14:textId="77777777" w:rsidR="00B04E78" w:rsidRDefault="00531AC8">
            <w:pPr>
              <w:pStyle w:val="TableParagraph"/>
              <w:ind w:left="1159"/>
              <w:rPr>
                <w:b/>
              </w:rPr>
            </w:pPr>
            <w:r>
              <w:rPr>
                <w:b/>
              </w:rPr>
              <w:t>Kūno</w:t>
            </w:r>
            <w:r>
              <w:rPr>
                <w:b/>
                <w:spacing w:val="-4"/>
              </w:rPr>
              <w:t xml:space="preserve"> </w:t>
            </w:r>
            <w:r>
              <w:rPr>
                <w:b/>
              </w:rPr>
              <w:t>svorio</w:t>
            </w:r>
            <w:r>
              <w:rPr>
                <w:b/>
                <w:spacing w:val="-3"/>
              </w:rPr>
              <w:t xml:space="preserve"> </w:t>
            </w:r>
            <w:r>
              <w:rPr>
                <w:b/>
              </w:rPr>
              <w:t>ir</w:t>
            </w:r>
            <w:r>
              <w:rPr>
                <w:b/>
                <w:spacing w:val="-4"/>
              </w:rPr>
              <w:t xml:space="preserve"> </w:t>
            </w:r>
            <w:r>
              <w:rPr>
                <w:b/>
              </w:rPr>
              <w:t>amžiaus</w:t>
            </w:r>
            <w:r>
              <w:rPr>
                <w:b/>
                <w:spacing w:val="-3"/>
              </w:rPr>
              <w:t xml:space="preserve"> </w:t>
            </w:r>
            <w:r>
              <w:rPr>
                <w:b/>
              </w:rPr>
              <w:t>deriniai</w:t>
            </w:r>
          </w:p>
        </w:tc>
        <w:tc>
          <w:tcPr>
            <w:tcW w:w="1980" w:type="dxa"/>
            <w:vMerge w:val="restart"/>
          </w:tcPr>
          <w:p w14:paraId="1AFFA332" w14:textId="77777777" w:rsidR="00B04E78" w:rsidRDefault="00531AC8">
            <w:pPr>
              <w:pStyle w:val="TableParagraph"/>
              <w:spacing w:line="240" w:lineRule="auto"/>
              <w:ind w:left="839" w:right="161" w:hanging="658"/>
              <w:rPr>
                <w:b/>
              </w:rPr>
            </w:pPr>
            <w:r>
              <w:rPr>
                <w:b/>
              </w:rPr>
              <w:t>Vienkartinė dozė</w:t>
            </w:r>
            <w:r>
              <w:rPr>
                <w:b/>
                <w:spacing w:val="-53"/>
              </w:rPr>
              <w:t xml:space="preserve"> </w:t>
            </w:r>
            <w:r>
              <w:rPr>
                <w:b/>
              </w:rPr>
              <w:t>mg</w:t>
            </w:r>
          </w:p>
        </w:tc>
        <w:tc>
          <w:tcPr>
            <w:tcW w:w="1774" w:type="dxa"/>
            <w:vMerge w:val="restart"/>
          </w:tcPr>
          <w:p w14:paraId="5C246857" w14:textId="77777777" w:rsidR="00B04E78" w:rsidRDefault="00531AC8">
            <w:pPr>
              <w:pStyle w:val="TableParagraph"/>
              <w:spacing w:line="240" w:lineRule="auto"/>
              <w:ind w:left="239" w:right="232"/>
              <w:jc w:val="center"/>
              <w:rPr>
                <w:b/>
              </w:rPr>
            </w:pPr>
            <w:r>
              <w:rPr>
                <w:b/>
              </w:rPr>
              <w:t>Suminė paros</w:t>
            </w:r>
            <w:r>
              <w:rPr>
                <w:b/>
                <w:spacing w:val="-52"/>
              </w:rPr>
              <w:t xml:space="preserve"> </w:t>
            </w:r>
            <w:r>
              <w:rPr>
                <w:b/>
              </w:rPr>
              <w:t>dozė</w:t>
            </w:r>
          </w:p>
          <w:p w14:paraId="7BC3ADC4" w14:textId="77777777" w:rsidR="00B04E78" w:rsidRDefault="00531AC8">
            <w:pPr>
              <w:pStyle w:val="TableParagraph"/>
              <w:spacing w:line="245" w:lineRule="exact"/>
              <w:ind w:left="239" w:right="231"/>
              <w:jc w:val="center"/>
              <w:rPr>
                <w:b/>
              </w:rPr>
            </w:pPr>
            <w:r>
              <w:rPr>
                <w:b/>
              </w:rPr>
              <w:t>mg</w:t>
            </w:r>
          </w:p>
        </w:tc>
      </w:tr>
      <w:tr w:rsidR="00B04E78" w14:paraId="159982B0" w14:textId="77777777">
        <w:trPr>
          <w:trHeight w:val="506"/>
        </w:trPr>
        <w:tc>
          <w:tcPr>
            <w:tcW w:w="2345" w:type="dxa"/>
          </w:tcPr>
          <w:p w14:paraId="769E2610" w14:textId="77777777" w:rsidR="00B04E78" w:rsidRDefault="00531AC8">
            <w:pPr>
              <w:pStyle w:val="TableParagraph"/>
              <w:spacing w:line="252" w:lineRule="exact"/>
              <w:ind w:left="616" w:right="580" w:hanging="12"/>
              <w:rPr>
                <w:b/>
              </w:rPr>
            </w:pPr>
            <w:r>
              <w:rPr>
                <w:b/>
              </w:rPr>
              <w:t>Kūno svoris</w:t>
            </w:r>
            <w:r>
              <w:rPr>
                <w:b/>
                <w:spacing w:val="-52"/>
              </w:rPr>
              <w:t xml:space="preserve"> </w:t>
            </w:r>
            <w:r>
              <w:rPr>
                <w:b/>
              </w:rPr>
              <w:t>kilogramais</w:t>
            </w:r>
          </w:p>
        </w:tc>
        <w:tc>
          <w:tcPr>
            <w:tcW w:w="2962" w:type="dxa"/>
          </w:tcPr>
          <w:p w14:paraId="2C273AFC" w14:textId="77777777" w:rsidR="00B04E78" w:rsidRDefault="00531AC8">
            <w:pPr>
              <w:pStyle w:val="TableParagraph"/>
              <w:spacing w:line="251" w:lineRule="exact"/>
              <w:ind w:left="791"/>
              <w:rPr>
                <w:b/>
              </w:rPr>
            </w:pPr>
            <w:r>
              <w:rPr>
                <w:b/>
              </w:rPr>
              <w:t>Amžius</w:t>
            </w:r>
            <w:r>
              <w:rPr>
                <w:b/>
                <w:spacing w:val="-4"/>
              </w:rPr>
              <w:t xml:space="preserve"> </w:t>
            </w:r>
            <w:r>
              <w:rPr>
                <w:b/>
              </w:rPr>
              <w:t>metais</w:t>
            </w:r>
          </w:p>
        </w:tc>
        <w:tc>
          <w:tcPr>
            <w:tcW w:w="1980" w:type="dxa"/>
            <w:vMerge/>
            <w:tcBorders>
              <w:top w:val="nil"/>
            </w:tcBorders>
          </w:tcPr>
          <w:p w14:paraId="780EA318" w14:textId="77777777" w:rsidR="00B04E78" w:rsidRDefault="00B04E78">
            <w:pPr>
              <w:rPr>
                <w:sz w:val="2"/>
                <w:szCs w:val="2"/>
              </w:rPr>
            </w:pPr>
          </w:p>
        </w:tc>
        <w:tc>
          <w:tcPr>
            <w:tcW w:w="1774" w:type="dxa"/>
            <w:vMerge/>
            <w:tcBorders>
              <w:top w:val="nil"/>
            </w:tcBorders>
          </w:tcPr>
          <w:p w14:paraId="6493CFD8" w14:textId="77777777" w:rsidR="00B04E78" w:rsidRDefault="00B04E78">
            <w:pPr>
              <w:rPr>
                <w:sz w:val="2"/>
                <w:szCs w:val="2"/>
              </w:rPr>
            </w:pPr>
          </w:p>
        </w:tc>
      </w:tr>
      <w:tr w:rsidR="00B04E78" w14:paraId="4285DBF3" w14:textId="77777777">
        <w:trPr>
          <w:trHeight w:val="506"/>
        </w:trPr>
        <w:tc>
          <w:tcPr>
            <w:tcW w:w="2345" w:type="dxa"/>
          </w:tcPr>
          <w:p w14:paraId="3D375F06" w14:textId="7930FF9C" w:rsidR="00B04E78" w:rsidRDefault="00531AC8" w:rsidP="0050280B">
            <w:pPr>
              <w:pStyle w:val="TableParagraph"/>
              <w:spacing w:line="246" w:lineRule="exact"/>
            </w:pPr>
            <w:r>
              <w:t>nuo</w:t>
            </w:r>
            <w:r>
              <w:rPr>
                <w:spacing w:val="-3"/>
              </w:rPr>
              <w:t xml:space="preserve"> </w:t>
            </w:r>
            <w:r>
              <w:t>11</w:t>
            </w:r>
            <w:r>
              <w:rPr>
                <w:spacing w:val="-2"/>
              </w:rPr>
              <w:t xml:space="preserve"> </w:t>
            </w:r>
            <w:r>
              <w:t>iki</w:t>
            </w:r>
            <w:r>
              <w:rPr>
                <w:spacing w:val="-3"/>
              </w:rPr>
              <w:t xml:space="preserve"> </w:t>
            </w:r>
            <w:r>
              <w:t>mažiau</w:t>
            </w:r>
            <w:r>
              <w:rPr>
                <w:spacing w:val="-2"/>
              </w:rPr>
              <w:t xml:space="preserve"> </w:t>
            </w:r>
            <w:r>
              <w:t>kaip</w:t>
            </w:r>
            <w:r w:rsidR="0050280B">
              <w:t xml:space="preserve"> </w:t>
            </w:r>
            <w:r>
              <w:t>13</w:t>
            </w:r>
            <w:r w:rsidR="000A488C">
              <w:rPr>
                <w:noProof/>
                <w:szCs w:val="24"/>
              </w:rPr>
              <w:t> </w:t>
            </w:r>
            <w:r>
              <w:t>kg</w:t>
            </w:r>
          </w:p>
        </w:tc>
        <w:tc>
          <w:tcPr>
            <w:tcW w:w="2962" w:type="dxa"/>
          </w:tcPr>
          <w:p w14:paraId="10452ECB"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9</w:t>
            </w:r>
            <w:r>
              <w:rPr>
                <w:spacing w:val="-1"/>
              </w:rPr>
              <w:t xml:space="preserve"> </w:t>
            </w:r>
            <w:r>
              <w:t>metų</w:t>
            </w:r>
          </w:p>
        </w:tc>
        <w:tc>
          <w:tcPr>
            <w:tcW w:w="1980" w:type="dxa"/>
          </w:tcPr>
          <w:p w14:paraId="4920CB68" w14:textId="77777777" w:rsidR="00B04E78" w:rsidRDefault="00531AC8">
            <w:pPr>
              <w:pStyle w:val="TableParagraph"/>
              <w:spacing w:line="247" w:lineRule="exact"/>
              <w:ind w:left="494" w:right="493"/>
              <w:jc w:val="center"/>
            </w:pPr>
            <w:r>
              <w:t>75</w:t>
            </w:r>
          </w:p>
        </w:tc>
        <w:tc>
          <w:tcPr>
            <w:tcW w:w="1774" w:type="dxa"/>
          </w:tcPr>
          <w:p w14:paraId="0A282E53" w14:textId="77777777" w:rsidR="00B04E78" w:rsidRDefault="00531AC8">
            <w:pPr>
              <w:pStyle w:val="TableParagraph"/>
              <w:spacing w:line="247" w:lineRule="exact"/>
              <w:ind w:left="699" w:right="694"/>
              <w:jc w:val="center"/>
            </w:pPr>
            <w:r>
              <w:t>150</w:t>
            </w:r>
          </w:p>
        </w:tc>
      </w:tr>
      <w:tr w:rsidR="00B04E78" w14:paraId="4FE8C528" w14:textId="77777777">
        <w:trPr>
          <w:trHeight w:val="506"/>
        </w:trPr>
        <w:tc>
          <w:tcPr>
            <w:tcW w:w="2345" w:type="dxa"/>
          </w:tcPr>
          <w:p w14:paraId="2453E327" w14:textId="67CAF6C2" w:rsidR="00B04E78" w:rsidRDefault="00531AC8" w:rsidP="0050280B">
            <w:pPr>
              <w:pStyle w:val="TableParagraph"/>
              <w:spacing w:line="246" w:lineRule="exact"/>
            </w:pPr>
            <w:r>
              <w:t>nuo</w:t>
            </w:r>
            <w:r>
              <w:rPr>
                <w:spacing w:val="-3"/>
              </w:rPr>
              <w:t xml:space="preserve"> </w:t>
            </w:r>
            <w:r>
              <w:t>13</w:t>
            </w:r>
            <w:r>
              <w:rPr>
                <w:spacing w:val="-2"/>
              </w:rPr>
              <w:t xml:space="preserve"> </w:t>
            </w:r>
            <w:r>
              <w:t>iki</w:t>
            </w:r>
            <w:r>
              <w:rPr>
                <w:spacing w:val="-3"/>
              </w:rPr>
              <w:t xml:space="preserve"> </w:t>
            </w:r>
            <w:r>
              <w:t>mažiau</w:t>
            </w:r>
            <w:r>
              <w:rPr>
                <w:spacing w:val="-2"/>
              </w:rPr>
              <w:t xml:space="preserve"> </w:t>
            </w:r>
            <w:r>
              <w:t>kaip</w:t>
            </w:r>
            <w:r w:rsidR="0050280B">
              <w:t xml:space="preserve"> </w:t>
            </w:r>
            <w:r>
              <w:t>16</w:t>
            </w:r>
            <w:r w:rsidR="000A488C">
              <w:rPr>
                <w:noProof/>
                <w:szCs w:val="24"/>
              </w:rPr>
              <w:t> </w:t>
            </w:r>
            <w:r>
              <w:t>kg</w:t>
            </w:r>
          </w:p>
        </w:tc>
        <w:tc>
          <w:tcPr>
            <w:tcW w:w="2962" w:type="dxa"/>
          </w:tcPr>
          <w:p w14:paraId="413E1BE5"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11</w:t>
            </w:r>
            <w:r>
              <w:rPr>
                <w:spacing w:val="-1"/>
              </w:rPr>
              <w:t xml:space="preserve"> </w:t>
            </w:r>
            <w:r>
              <w:t>metų</w:t>
            </w:r>
          </w:p>
        </w:tc>
        <w:tc>
          <w:tcPr>
            <w:tcW w:w="1980" w:type="dxa"/>
          </w:tcPr>
          <w:p w14:paraId="06C0FA09" w14:textId="77777777" w:rsidR="00B04E78" w:rsidRDefault="00531AC8">
            <w:pPr>
              <w:pStyle w:val="TableParagraph"/>
              <w:spacing w:line="247" w:lineRule="exact"/>
              <w:ind w:left="494" w:right="493"/>
              <w:jc w:val="center"/>
            </w:pPr>
            <w:r>
              <w:t>110</w:t>
            </w:r>
          </w:p>
        </w:tc>
        <w:tc>
          <w:tcPr>
            <w:tcW w:w="1774" w:type="dxa"/>
          </w:tcPr>
          <w:p w14:paraId="3444D694" w14:textId="77777777" w:rsidR="00B04E78" w:rsidRDefault="00531AC8">
            <w:pPr>
              <w:pStyle w:val="TableParagraph"/>
              <w:spacing w:line="247" w:lineRule="exact"/>
              <w:ind w:left="699" w:right="694"/>
              <w:jc w:val="center"/>
            </w:pPr>
            <w:r>
              <w:t>220</w:t>
            </w:r>
          </w:p>
        </w:tc>
      </w:tr>
      <w:tr w:rsidR="00B04E78" w14:paraId="40ED2810" w14:textId="77777777">
        <w:trPr>
          <w:trHeight w:val="506"/>
        </w:trPr>
        <w:tc>
          <w:tcPr>
            <w:tcW w:w="2345" w:type="dxa"/>
          </w:tcPr>
          <w:p w14:paraId="2FE05DC2" w14:textId="706970AD" w:rsidR="00B04E78" w:rsidRDefault="00531AC8" w:rsidP="0050280B">
            <w:pPr>
              <w:pStyle w:val="TableParagraph"/>
              <w:spacing w:line="246" w:lineRule="exact"/>
            </w:pPr>
            <w:r>
              <w:t>nuo</w:t>
            </w:r>
            <w:r>
              <w:rPr>
                <w:spacing w:val="-3"/>
              </w:rPr>
              <w:t xml:space="preserve"> </w:t>
            </w:r>
            <w:r>
              <w:t>16</w:t>
            </w:r>
            <w:r>
              <w:rPr>
                <w:spacing w:val="-2"/>
              </w:rPr>
              <w:t xml:space="preserve"> </w:t>
            </w:r>
            <w:r>
              <w:t>iki</w:t>
            </w:r>
            <w:r>
              <w:rPr>
                <w:spacing w:val="-3"/>
              </w:rPr>
              <w:t xml:space="preserve"> </w:t>
            </w:r>
            <w:r>
              <w:t>mažiau</w:t>
            </w:r>
            <w:r>
              <w:rPr>
                <w:spacing w:val="-2"/>
              </w:rPr>
              <w:t xml:space="preserve"> </w:t>
            </w:r>
            <w:r>
              <w:t>kaip</w:t>
            </w:r>
            <w:r w:rsidR="0050280B">
              <w:t xml:space="preserve"> </w:t>
            </w:r>
            <w:r>
              <w:t>21</w:t>
            </w:r>
            <w:r w:rsidR="000A488C">
              <w:rPr>
                <w:noProof/>
                <w:szCs w:val="24"/>
              </w:rPr>
              <w:t> </w:t>
            </w:r>
            <w:r>
              <w:t>kg</w:t>
            </w:r>
          </w:p>
        </w:tc>
        <w:tc>
          <w:tcPr>
            <w:tcW w:w="2962" w:type="dxa"/>
          </w:tcPr>
          <w:p w14:paraId="4D79A73B"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14</w:t>
            </w:r>
            <w:r>
              <w:rPr>
                <w:spacing w:val="-1"/>
              </w:rPr>
              <w:t xml:space="preserve"> </w:t>
            </w:r>
            <w:r>
              <w:t>metų</w:t>
            </w:r>
          </w:p>
        </w:tc>
        <w:tc>
          <w:tcPr>
            <w:tcW w:w="1980" w:type="dxa"/>
          </w:tcPr>
          <w:p w14:paraId="4F114E69" w14:textId="77777777" w:rsidR="00B04E78" w:rsidRDefault="00531AC8">
            <w:pPr>
              <w:pStyle w:val="TableParagraph"/>
              <w:spacing w:line="247" w:lineRule="exact"/>
              <w:ind w:left="494" w:right="493"/>
              <w:jc w:val="center"/>
            </w:pPr>
            <w:r>
              <w:t>110</w:t>
            </w:r>
          </w:p>
        </w:tc>
        <w:tc>
          <w:tcPr>
            <w:tcW w:w="1774" w:type="dxa"/>
          </w:tcPr>
          <w:p w14:paraId="65F9F306" w14:textId="77777777" w:rsidR="00B04E78" w:rsidRDefault="00531AC8">
            <w:pPr>
              <w:pStyle w:val="TableParagraph"/>
              <w:spacing w:line="247" w:lineRule="exact"/>
              <w:ind w:left="699" w:right="694"/>
              <w:jc w:val="center"/>
            </w:pPr>
            <w:r>
              <w:t>220</w:t>
            </w:r>
          </w:p>
        </w:tc>
      </w:tr>
      <w:tr w:rsidR="00B04E78" w14:paraId="4C826260" w14:textId="77777777">
        <w:trPr>
          <w:trHeight w:val="505"/>
        </w:trPr>
        <w:tc>
          <w:tcPr>
            <w:tcW w:w="2345" w:type="dxa"/>
          </w:tcPr>
          <w:p w14:paraId="6526C374" w14:textId="181494E3" w:rsidR="00B04E78" w:rsidRDefault="00531AC8" w:rsidP="0050280B">
            <w:pPr>
              <w:pStyle w:val="TableParagraph"/>
              <w:spacing w:line="246" w:lineRule="exact"/>
            </w:pPr>
            <w:r>
              <w:t>nuo</w:t>
            </w:r>
            <w:r>
              <w:rPr>
                <w:spacing w:val="-3"/>
              </w:rPr>
              <w:t xml:space="preserve"> </w:t>
            </w:r>
            <w:r>
              <w:t>21</w:t>
            </w:r>
            <w:r>
              <w:rPr>
                <w:spacing w:val="-2"/>
              </w:rPr>
              <w:t xml:space="preserve"> </w:t>
            </w:r>
            <w:r>
              <w:t>iki</w:t>
            </w:r>
            <w:r>
              <w:rPr>
                <w:spacing w:val="-3"/>
              </w:rPr>
              <w:t xml:space="preserve"> </w:t>
            </w:r>
            <w:r>
              <w:t>mažiau</w:t>
            </w:r>
            <w:r>
              <w:rPr>
                <w:spacing w:val="-2"/>
              </w:rPr>
              <w:t xml:space="preserve"> </w:t>
            </w:r>
            <w:r>
              <w:t>kaip</w:t>
            </w:r>
            <w:r w:rsidR="0050280B">
              <w:t xml:space="preserve"> </w:t>
            </w:r>
            <w:r>
              <w:t>26</w:t>
            </w:r>
            <w:r w:rsidR="000A488C">
              <w:rPr>
                <w:noProof/>
                <w:szCs w:val="24"/>
              </w:rPr>
              <w:t> </w:t>
            </w:r>
            <w:r>
              <w:t>kg</w:t>
            </w:r>
          </w:p>
        </w:tc>
        <w:tc>
          <w:tcPr>
            <w:tcW w:w="2962" w:type="dxa"/>
          </w:tcPr>
          <w:p w14:paraId="1B252A96"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16</w:t>
            </w:r>
            <w:r>
              <w:rPr>
                <w:spacing w:val="-1"/>
              </w:rPr>
              <w:t xml:space="preserve"> </w:t>
            </w:r>
            <w:r>
              <w:t>metų</w:t>
            </w:r>
          </w:p>
        </w:tc>
        <w:tc>
          <w:tcPr>
            <w:tcW w:w="1980" w:type="dxa"/>
          </w:tcPr>
          <w:p w14:paraId="7BDF701D" w14:textId="77777777" w:rsidR="00B04E78" w:rsidRDefault="00531AC8">
            <w:pPr>
              <w:pStyle w:val="TableParagraph"/>
              <w:spacing w:line="247" w:lineRule="exact"/>
              <w:ind w:left="494" w:right="493"/>
              <w:jc w:val="center"/>
            </w:pPr>
            <w:r>
              <w:t>150</w:t>
            </w:r>
          </w:p>
        </w:tc>
        <w:tc>
          <w:tcPr>
            <w:tcW w:w="1774" w:type="dxa"/>
          </w:tcPr>
          <w:p w14:paraId="45DD0E82" w14:textId="77777777" w:rsidR="00B04E78" w:rsidRDefault="00531AC8">
            <w:pPr>
              <w:pStyle w:val="TableParagraph"/>
              <w:spacing w:line="247" w:lineRule="exact"/>
              <w:ind w:left="699" w:right="694"/>
              <w:jc w:val="center"/>
            </w:pPr>
            <w:r>
              <w:t>300</w:t>
            </w:r>
          </w:p>
        </w:tc>
      </w:tr>
      <w:tr w:rsidR="00B04E78" w14:paraId="40F13E99" w14:textId="77777777">
        <w:trPr>
          <w:trHeight w:val="506"/>
        </w:trPr>
        <w:tc>
          <w:tcPr>
            <w:tcW w:w="2345" w:type="dxa"/>
          </w:tcPr>
          <w:p w14:paraId="4104CBDA" w14:textId="68A07BA4" w:rsidR="00B04E78" w:rsidRDefault="00531AC8" w:rsidP="0050280B">
            <w:pPr>
              <w:pStyle w:val="TableParagraph"/>
              <w:spacing w:line="246" w:lineRule="exact"/>
            </w:pPr>
            <w:r>
              <w:t>nuo</w:t>
            </w:r>
            <w:r>
              <w:rPr>
                <w:spacing w:val="-3"/>
              </w:rPr>
              <w:t xml:space="preserve"> </w:t>
            </w:r>
            <w:r>
              <w:t>26</w:t>
            </w:r>
            <w:r>
              <w:rPr>
                <w:spacing w:val="-2"/>
              </w:rPr>
              <w:t xml:space="preserve"> </w:t>
            </w:r>
            <w:r>
              <w:t>iki</w:t>
            </w:r>
            <w:r>
              <w:rPr>
                <w:spacing w:val="-3"/>
              </w:rPr>
              <w:t xml:space="preserve"> </w:t>
            </w:r>
            <w:r>
              <w:t>mažiau</w:t>
            </w:r>
            <w:r>
              <w:rPr>
                <w:spacing w:val="-2"/>
              </w:rPr>
              <w:t xml:space="preserve"> </w:t>
            </w:r>
            <w:r>
              <w:t>kaip</w:t>
            </w:r>
            <w:r w:rsidR="0050280B">
              <w:t xml:space="preserve"> </w:t>
            </w:r>
            <w:r>
              <w:t>31</w:t>
            </w:r>
            <w:r w:rsidR="000A488C">
              <w:rPr>
                <w:noProof/>
                <w:szCs w:val="24"/>
              </w:rPr>
              <w:t> </w:t>
            </w:r>
            <w:r>
              <w:t>kg</w:t>
            </w:r>
          </w:p>
        </w:tc>
        <w:tc>
          <w:tcPr>
            <w:tcW w:w="2962" w:type="dxa"/>
          </w:tcPr>
          <w:p w14:paraId="700D2EE7"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18</w:t>
            </w:r>
            <w:r>
              <w:rPr>
                <w:spacing w:val="-1"/>
              </w:rPr>
              <w:t xml:space="preserve"> </w:t>
            </w:r>
            <w:r>
              <w:t>metų</w:t>
            </w:r>
          </w:p>
        </w:tc>
        <w:tc>
          <w:tcPr>
            <w:tcW w:w="1980" w:type="dxa"/>
          </w:tcPr>
          <w:p w14:paraId="44CD4369" w14:textId="77777777" w:rsidR="00B04E78" w:rsidRDefault="00531AC8">
            <w:pPr>
              <w:pStyle w:val="TableParagraph"/>
              <w:spacing w:line="247" w:lineRule="exact"/>
              <w:ind w:left="494" w:right="493"/>
              <w:jc w:val="center"/>
            </w:pPr>
            <w:r>
              <w:t>150</w:t>
            </w:r>
          </w:p>
        </w:tc>
        <w:tc>
          <w:tcPr>
            <w:tcW w:w="1774" w:type="dxa"/>
          </w:tcPr>
          <w:p w14:paraId="119FF7C7" w14:textId="77777777" w:rsidR="00B04E78" w:rsidRDefault="00531AC8">
            <w:pPr>
              <w:pStyle w:val="TableParagraph"/>
              <w:spacing w:line="247" w:lineRule="exact"/>
              <w:ind w:left="699" w:right="694"/>
              <w:jc w:val="center"/>
            </w:pPr>
            <w:r>
              <w:t>300</w:t>
            </w:r>
          </w:p>
        </w:tc>
      </w:tr>
      <w:tr w:rsidR="00B04E78" w14:paraId="03087B66" w14:textId="77777777">
        <w:trPr>
          <w:trHeight w:val="506"/>
        </w:trPr>
        <w:tc>
          <w:tcPr>
            <w:tcW w:w="2345" w:type="dxa"/>
          </w:tcPr>
          <w:p w14:paraId="01FB3AFE" w14:textId="6FB41EBD" w:rsidR="00B04E78" w:rsidRDefault="00531AC8" w:rsidP="0050280B">
            <w:pPr>
              <w:pStyle w:val="TableParagraph"/>
              <w:spacing w:line="246" w:lineRule="exact"/>
            </w:pPr>
            <w:r>
              <w:t>nuo</w:t>
            </w:r>
            <w:r>
              <w:rPr>
                <w:spacing w:val="-3"/>
              </w:rPr>
              <w:t xml:space="preserve"> </w:t>
            </w:r>
            <w:r>
              <w:t>31</w:t>
            </w:r>
            <w:r>
              <w:rPr>
                <w:spacing w:val="-2"/>
              </w:rPr>
              <w:t xml:space="preserve"> </w:t>
            </w:r>
            <w:r>
              <w:t>iki</w:t>
            </w:r>
            <w:r>
              <w:rPr>
                <w:spacing w:val="-3"/>
              </w:rPr>
              <w:t xml:space="preserve"> </w:t>
            </w:r>
            <w:r>
              <w:t>mažiau</w:t>
            </w:r>
            <w:r>
              <w:rPr>
                <w:spacing w:val="-2"/>
              </w:rPr>
              <w:t xml:space="preserve"> </w:t>
            </w:r>
            <w:r>
              <w:t>kaip</w:t>
            </w:r>
            <w:r w:rsidR="0050280B">
              <w:t xml:space="preserve"> </w:t>
            </w:r>
            <w:r>
              <w:t>41</w:t>
            </w:r>
            <w:r w:rsidR="000A488C">
              <w:t> </w:t>
            </w:r>
            <w:r>
              <w:t>kg</w:t>
            </w:r>
          </w:p>
        </w:tc>
        <w:tc>
          <w:tcPr>
            <w:tcW w:w="2962" w:type="dxa"/>
          </w:tcPr>
          <w:p w14:paraId="1E12D9B9"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18</w:t>
            </w:r>
            <w:r>
              <w:rPr>
                <w:spacing w:val="-1"/>
              </w:rPr>
              <w:t xml:space="preserve"> </w:t>
            </w:r>
            <w:r>
              <w:t>metų</w:t>
            </w:r>
          </w:p>
        </w:tc>
        <w:tc>
          <w:tcPr>
            <w:tcW w:w="1980" w:type="dxa"/>
          </w:tcPr>
          <w:p w14:paraId="54375192" w14:textId="77777777" w:rsidR="00B04E78" w:rsidRDefault="00531AC8">
            <w:pPr>
              <w:pStyle w:val="TableParagraph"/>
              <w:spacing w:line="247" w:lineRule="exact"/>
              <w:ind w:left="494" w:right="493"/>
              <w:jc w:val="center"/>
            </w:pPr>
            <w:r>
              <w:t>185</w:t>
            </w:r>
          </w:p>
        </w:tc>
        <w:tc>
          <w:tcPr>
            <w:tcW w:w="1774" w:type="dxa"/>
          </w:tcPr>
          <w:p w14:paraId="694123D4" w14:textId="77777777" w:rsidR="00B04E78" w:rsidRDefault="00531AC8">
            <w:pPr>
              <w:pStyle w:val="TableParagraph"/>
              <w:spacing w:line="247" w:lineRule="exact"/>
              <w:ind w:left="699" w:right="694"/>
              <w:jc w:val="center"/>
            </w:pPr>
            <w:r>
              <w:t>370</w:t>
            </w:r>
          </w:p>
        </w:tc>
      </w:tr>
      <w:tr w:rsidR="00B04E78" w14:paraId="1DD29B34" w14:textId="77777777">
        <w:trPr>
          <w:trHeight w:val="506"/>
        </w:trPr>
        <w:tc>
          <w:tcPr>
            <w:tcW w:w="2345" w:type="dxa"/>
          </w:tcPr>
          <w:p w14:paraId="7772A36F" w14:textId="6C0C2288" w:rsidR="00B04E78" w:rsidRDefault="00531AC8" w:rsidP="0050280B">
            <w:pPr>
              <w:pStyle w:val="TableParagraph"/>
              <w:spacing w:line="246" w:lineRule="exact"/>
            </w:pPr>
            <w:r>
              <w:t>nuo</w:t>
            </w:r>
            <w:r>
              <w:rPr>
                <w:spacing w:val="-3"/>
              </w:rPr>
              <w:t xml:space="preserve"> </w:t>
            </w:r>
            <w:r>
              <w:t>41</w:t>
            </w:r>
            <w:r>
              <w:rPr>
                <w:spacing w:val="-2"/>
              </w:rPr>
              <w:t xml:space="preserve"> </w:t>
            </w:r>
            <w:r>
              <w:t>iki</w:t>
            </w:r>
            <w:r>
              <w:rPr>
                <w:spacing w:val="-3"/>
              </w:rPr>
              <w:t xml:space="preserve"> </w:t>
            </w:r>
            <w:r>
              <w:t>mažiau</w:t>
            </w:r>
            <w:r>
              <w:rPr>
                <w:spacing w:val="-2"/>
              </w:rPr>
              <w:t xml:space="preserve"> </w:t>
            </w:r>
            <w:r>
              <w:t>kaip</w:t>
            </w:r>
            <w:r w:rsidR="0050280B">
              <w:t xml:space="preserve"> </w:t>
            </w:r>
            <w:r>
              <w:t>51</w:t>
            </w:r>
            <w:r w:rsidR="000A488C">
              <w:rPr>
                <w:noProof/>
                <w:szCs w:val="24"/>
              </w:rPr>
              <w:t> </w:t>
            </w:r>
            <w:r>
              <w:t>kg</w:t>
            </w:r>
          </w:p>
        </w:tc>
        <w:tc>
          <w:tcPr>
            <w:tcW w:w="2962" w:type="dxa"/>
          </w:tcPr>
          <w:p w14:paraId="03F4E00D"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18</w:t>
            </w:r>
            <w:r>
              <w:rPr>
                <w:spacing w:val="-1"/>
              </w:rPr>
              <w:t xml:space="preserve"> </w:t>
            </w:r>
            <w:r>
              <w:t>metų</w:t>
            </w:r>
          </w:p>
        </w:tc>
        <w:tc>
          <w:tcPr>
            <w:tcW w:w="1980" w:type="dxa"/>
          </w:tcPr>
          <w:p w14:paraId="64440D8A" w14:textId="77777777" w:rsidR="00B04E78" w:rsidRDefault="00531AC8">
            <w:pPr>
              <w:pStyle w:val="TableParagraph"/>
              <w:spacing w:line="247" w:lineRule="exact"/>
              <w:ind w:left="494" w:right="493"/>
              <w:jc w:val="center"/>
            </w:pPr>
            <w:r>
              <w:t>220</w:t>
            </w:r>
          </w:p>
        </w:tc>
        <w:tc>
          <w:tcPr>
            <w:tcW w:w="1774" w:type="dxa"/>
          </w:tcPr>
          <w:p w14:paraId="21C85787" w14:textId="77777777" w:rsidR="00B04E78" w:rsidRDefault="00531AC8">
            <w:pPr>
              <w:pStyle w:val="TableParagraph"/>
              <w:spacing w:line="247" w:lineRule="exact"/>
              <w:ind w:left="699" w:right="694"/>
              <w:jc w:val="center"/>
            </w:pPr>
            <w:r>
              <w:t>440</w:t>
            </w:r>
          </w:p>
        </w:tc>
      </w:tr>
      <w:tr w:rsidR="00B04E78" w14:paraId="11EE9F0F" w14:textId="77777777">
        <w:trPr>
          <w:trHeight w:val="506"/>
        </w:trPr>
        <w:tc>
          <w:tcPr>
            <w:tcW w:w="2345" w:type="dxa"/>
          </w:tcPr>
          <w:p w14:paraId="3398E678" w14:textId="2895AE93" w:rsidR="00B04E78" w:rsidRDefault="00531AC8" w:rsidP="0050280B">
            <w:pPr>
              <w:pStyle w:val="TableParagraph"/>
              <w:spacing w:line="246" w:lineRule="exact"/>
            </w:pPr>
            <w:r>
              <w:t>nuo</w:t>
            </w:r>
            <w:r>
              <w:rPr>
                <w:spacing w:val="-3"/>
              </w:rPr>
              <w:t xml:space="preserve"> </w:t>
            </w:r>
            <w:r>
              <w:t>51</w:t>
            </w:r>
            <w:r>
              <w:rPr>
                <w:spacing w:val="-2"/>
              </w:rPr>
              <w:t xml:space="preserve"> </w:t>
            </w:r>
            <w:r>
              <w:t>iki</w:t>
            </w:r>
            <w:r>
              <w:rPr>
                <w:spacing w:val="-3"/>
              </w:rPr>
              <w:t xml:space="preserve"> </w:t>
            </w:r>
            <w:r>
              <w:t>mažiau</w:t>
            </w:r>
            <w:r>
              <w:rPr>
                <w:spacing w:val="-2"/>
              </w:rPr>
              <w:t xml:space="preserve"> </w:t>
            </w:r>
            <w:r>
              <w:t>kaip</w:t>
            </w:r>
            <w:r w:rsidR="0050280B">
              <w:t xml:space="preserve"> </w:t>
            </w:r>
            <w:r>
              <w:t>61</w:t>
            </w:r>
            <w:r w:rsidR="000A488C">
              <w:rPr>
                <w:noProof/>
                <w:szCs w:val="24"/>
              </w:rPr>
              <w:t> </w:t>
            </w:r>
            <w:r>
              <w:t>kg</w:t>
            </w:r>
          </w:p>
        </w:tc>
        <w:tc>
          <w:tcPr>
            <w:tcW w:w="2962" w:type="dxa"/>
          </w:tcPr>
          <w:p w14:paraId="0BCE5580"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18</w:t>
            </w:r>
            <w:r>
              <w:rPr>
                <w:spacing w:val="-1"/>
              </w:rPr>
              <w:t xml:space="preserve"> </w:t>
            </w:r>
            <w:r>
              <w:t>metų</w:t>
            </w:r>
          </w:p>
        </w:tc>
        <w:tc>
          <w:tcPr>
            <w:tcW w:w="1980" w:type="dxa"/>
          </w:tcPr>
          <w:p w14:paraId="05B2C30E" w14:textId="77777777" w:rsidR="00B04E78" w:rsidRDefault="00531AC8">
            <w:pPr>
              <w:pStyle w:val="TableParagraph"/>
              <w:spacing w:line="247" w:lineRule="exact"/>
              <w:ind w:left="494" w:right="493"/>
              <w:jc w:val="center"/>
            </w:pPr>
            <w:r>
              <w:t>260</w:t>
            </w:r>
          </w:p>
        </w:tc>
        <w:tc>
          <w:tcPr>
            <w:tcW w:w="1774" w:type="dxa"/>
          </w:tcPr>
          <w:p w14:paraId="35F1A25D" w14:textId="77777777" w:rsidR="00B04E78" w:rsidRDefault="00531AC8">
            <w:pPr>
              <w:pStyle w:val="TableParagraph"/>
              <w:spacing w:line="247" w:lineRule="exact"/>
              <w:ind w:left="699" w:right="694"/>
              <w:jc w:val="center"/>
            </w:pPr>
            <w:r>
              <w:t>520</w:t>
            </w:r>
          </w:p>
        </w:tc>
      </w:tr>
      <w:tr w:rsidR="00B04E78" w14:paraId="4DD4FED6" w14:textId="77777777">
        <w:trPr>
          <w:trHeight w:val="505"/>
        </w:trPr>
        <w:tc>
          <w:tcPr>
            <w:tcW w:w="2345" w:type="dxa"/>
          </w:tcPr>
          <w:p w14:paraId="0A58AAB0" w14:textId="1156F7ED" w:rsidR="00B04E78" w:rsidRDefault="00531AC8" w:rsidP="0050280B">
            <w:pPr>
              <w:pStyle w:val="TableParagraph"/>
              <w:spacing w:line="246" w:lineRule="exact"/>
            </w:pPr>
            <w:r>
              <w:t>nuo</w:t>
            </w:r>
            <w:r>
              <w:rPr>
                <w:spacing w:val="-3"/>
              </w:rPr>
              <w:t xml:space="preserve"> </w:t>
            </w:r>
            <w:r>
              <w:t>61</w:t>
            </w:r>
            <w:r>
              <w:rPr>
                <w:spacing w:val="-2"/>
              </w:rPr>
              <w:t xml:space="preserve"> </w:t>
            </w:r>
            <w:r>
              <w:t>iki</w:t>
            </w:r>
            <w:r>
              <w:rPr>
                <w:spacing w:val="-3"/>
              </w:rPr>
              <w:t xml:space="preserve"> </w:t>
            </w:r>
            <w:r>
              <w:t>mažiau</w:t>
            </w:r>
            <w:r>
              <w:rPr>
                <w:spacing w:val="-2"/>
              </w:rPr>
              <w:t xml:space="preserve"> </w:t>
            </w:r>
            <w:r>
              <w:t>kaip</w:t>
            </w:r>
            <w:r w:rsidR="0050280B">
              <w:t xml:space="preserve"> </w:t>
            </w:r>
            <w:r>
              <w:t>71</w:t>
            </w:r>
            <w:r w:rsidR="000A488C">
              <w:rPr>
                <w:noProof/>
                <w:szCs w:val="24"/>
              </w:rPr>
              <w:t> </w:t>
            </w:r>
            <w:r>
              <w:t>kg</w:t>
            </w:r>
          </w:p>
        </w:tc>
        <w:tc>
          <w:tcPr>
            <w:tcW w:w="2962" w:type="dxa"/>
          </w:tcPr>
          <w:p w14:paraId="0698EA2C"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18</w:t>
            </w:r>
            <w:r>
              <w:rPr>
                <w:spacing w:val="-1"/>
              </w:rPr>
              <w:t xml:space="preserve"> </w:t>
            </w:r>
            <w:r>
              <w:t>metų</w:t>
            </w:r>
          </w:p>
        </w:tc>
        <w:tc>
          <w:tcPr>
            <w:tcW w:w="1980" w:type="dxa"/>
          </w:tcPr>
          <w:p w14:paraId="335C515C" w14:textId="77777777" w:rsidR="00B04E78" w:rsidRDefault="00531AC8">
            <w:pPr>
              <w:pStyle w:val="TableParagraph"/>
              <w:spacing w:line="247" w:lineRule="exact"/>
              <w:ind w:left="494" w:right="493"/>
              <w:jc w:val="center"/>
            </w:pPr>
            <w:r>
              <w:t>300</w:t>
            </w:r>
          </w:p>
        </w:tc>
        <w:tc>
          <w:tcPr>
            <w:tcW w:w="1774" w:type="dxa"/>
          </w:tcPr>
          <w:p w14:paraId="77A9F2D0" w14:textId="77777777" w:rsidR="00B04E78" w:rsidRDefault="00531AC8">
            <w:pPr>
              <w:pStyle w:val="TableParagraph"/>
              <w:spacing w:line="247" w:lineRule="exact"/>
              <w:ind w:left="699" w:right="694"/>
              <w:jc w:val="center"/>
            </w:pPr>
            <w:r>
              <w:t>600</w:t>
            </w:r>
          </w:p>
        </w:tc>
      </w:tr>
      <w:tr w:rsidR="00B04E78" w14:paraId="7339E99A" w14:textId="77777777">
        <w:trPr>
          <w:trHeight w:val="506"/>
        </w:trPr>
        <w:tc>
          <w:tcPr>
            <w:tcW w:w="2345" w:type="dxa"/>
          </w:tcPr>
          <w:p w14:paraId="7F413985" w14:textId="5071ED41" w:rsidR="00B04E78" w:rsidRDefault="00531AC8" w:rsidP="0050280B">
            <w:pPr>
              <w:pStyle w:val="TableParagraph"/>
              <w:spacing w:line="246" w:lineRule="exact"/>
            </w:pPr>
            <w:r>
              <w:t>nuo</w:t>
            </w:r>
            <w:r>
              <w:rPr>
                <w:spacing w:val="-3"/>
              </w:rPr>
              <w:t xml:space="preserve"> </w:t>
            </w:r>
            <w:r>
              <w:t>71</w:t>
            </w:r>
            <w:r>
              <w:rPr>
                <w:spacing w:val="-2"/>
              </w:rPr>
              <w:t xml:space="preserve"> </w:t>
            </w:r>
            <w:r>
              <w:t>iki</w:t>
            </w:r>
            <w:r>
              <w:rPr>
                <w:spacing w:val="-3"/>
              </w:rPr>
              <w:t xml:space="preserve"> </w:t>
            </w:r>
            <w:r>
              <w:t>mažiau</w:t>
            </w:r>
            <w:r>
              <w:rPr>
                <w:spacing w:val="-2"/>
              </w:rPr>
              <w:t xml:space="preserve"> </w:t>
            </w:r>
            <w:r>
              <w:t>kaip</w:t>
            </w:r>
            <w:r w:rsidR="0050280B">
              <w:t xml:space="preserve"> </w:t>
            </w:r>
            <w:r>
              <w:t>81</w:t>
            </w:r>
            <w:r w:rsidR="000A488C">
              <w:rPr>
                <w:noProof/>
                <w:szCs w:val="24"/>
              </w:rPr>
              <w:t> </w:t>
            </w:r>
            <w:r>
              <w:t>kg</w:t>
            </w:r>
          </w:p>
        </w:tc>
        <w:tc>
          <w:tcPr>
            <w:tcW w:w="2962" w:type="dxa"/>
          </w:tcPr>
          <w:p w14:paraId="0448A519" w14:textId="77777777" w:rsidR="00B04E78" w:rsidRDefault="00531AC8" w:rsidP="0050280B">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w:t>
            </w:r>
            <w:r w:rsidR="0050280B">
              <w:t xml:space="preserve"> </w:t>
            </w:r>
            <w:r>
              <w:t>18</w:t>
            </w:r>
            <w:r>
              <w:rPr>
                <w:spacing w:val="-1"/>
              </w:rPr>
              <w:t xml:space="preserve"> </w:t>
            </w:r>
            <w:r>
              <w:t>metų</w:t>
            </w:r>
          </w:p>
        </w:tc>
        <w:tc>
          <w:tcPr>
            <w:tcW w:w="1980" w:type="dxa"/>
          </w:tcPr>
          <w:p w14:paraId="71F25445" w14:textId="77777777" w:rsidR="00B04E78" w:rsidRDefault="00531AC8">
            <w:pPr>
              <w:pStyle w:val="TableParagraph"/>
              <w:spacing w:line="247" w:lineRule="exact"/>
              <w:ind w:left="494" w:right="493"/>
              <w:jc w:val="center"/>
            </w:pPr>
            <w:r>
              <w:t>300</w:t>
            </w:r>
          </w:p>
        </w:tc>
        <w:tc>
          <w:tcPr>
            <w:tcW w:w="1774" w:type="dxa"/>
          </w:tcPr>
          <w:p w14:paraId="7897D100" w14:textId="77777777" w:rsidR="00B04E78" w:rsidRDefault="00531AC8">
            <w:pPr>
              <w:pStyle w:val="TableParagraph"/>
              <w:spacing w:line="247" w:lineRule="exact"/>
              <w:ind w:left="699" w:right="694"/>
              <w:jc w:val="center"/>
            </w:pPr>
            <w:r>
              <w:t>600</w:t>
            </w:r>
          </w:p>
        </w:tc>
      </w:tr>
      <w:tr w:rsidR="00B04E78" w14:paraId="78475A34" w14:textId="77777777">
        <w:trPr>
          <w:trHeight w:val="506"/>
        </w:trPr>
        <w:tc>
          <w:tcPr>
            <w:tcW w:w="2345" w:type="dxa"/>
          </w:tcPr>
          <w:p w14:paraId="0FC3BBD9" w14:textId="3DA7AC42" w:rsidR="00B04E78" w:rsidRDefault="00531AC8" w:rsidP="00415AC5">
            <w:pPr>
              <w:pStyle w:val="TableParagraph"/>
              <w:spacing w:line="247" w:lineRule="exact"/>
            </w:pPr>
            <w:r>
              <w:t>81</w:t>
            </w:r>
            <w:r w:rsidR="000A488C">
              <w:rPr>
                <w:noProof/>
                <w:szCs w:val="24"/>
              </w:rPr>
              <w:t> </w:t>
            </w:r>
            <w:r>
              <w:t>kg</w:t>
            </w:r>
            <w:r>
              <w:rPr>
                <w:spacing w:val="-2"/>
              </w:rPr>
              <w:t xml:space="preserve"> </w:t>
            </w:r>
            <w:r>
              <w:t>arba</w:t>
            </w:r>
            <w:r>
              <w:rPr>
                <w:spacing w:val="-2"/>
              </w:rPr>
              <w:t xml:space="preserve"> </w:t>
            </w:r>
            <w:r>
              <w:t>daugiau</w:t>
            </w:r>
          </w:p>
        </w:tc>
        <w:tc>
          <w:tcPr>
            <w:tcW w:w="2962" w:type="dxa"/>
          </w:tcPr>
          <w:p w14:paraId="630A33E5" w14:textId="77777777" w:rsidR="00B04E78" w:rsidRDefault="00531AC8" w:rsidP="0050280B">
            <w:pPr>
              <w:pStyle w:val="TableParagraph"/>
              <w:spacing w:line="246" w:lineRule="exact"/>
            </w:pPr>
            <w:r>
              <w:t>nuo</w:t>
            </w:r>
            <w:r>
              <w:rPr>
                <w:spacing w:val="-4"/>
              </w:rPr>
              <w:t xml:space="preserve"> </w:t>
            </w:r>
            <w:r>
              <w:t>10</w:t>
            </w:r>
            <w:r>
              <w:rPr>
                <w:spacing w:val="-3"/>
              </w:rPr>
              <w:t xml:space="preserve"> </w:t>
            </w:r>
            <w:r>
              <w:t>iki</w:t>
            </w:r>
            <w:r>
              <w:rPr>
                <w:spacing w:val="-3"/>
              </w:rPr>
              <w:t xml:space="preserve"> </w:t>
            </w:r>
            <w:r>
              <w:t>jaunesniems</w:t>
            </w:r>
            <w:r>
              <w:rPr>
                <w:spacing w:val="-3"/>
              </w:rPr>
              <w:t xml:space="preserve"> </w:t>
            </w:r>
            <w:r>
              <w:t>kaip</w:t>
            </w:r>
            <w:r w:rsidR="0050280B">
              <w:t xml:space="preserve"> </w:t>
            </w:r>
            <w:r>
              <w:t>18</w:t>
            </w:r>
            <w:r>
              <w:rPr>
                <w:spacing w:val="-1"/>
              </w:rPr>
              <w:t xml:space="preserve"> </w:t>
            </w:r>
            <w:r>
              <w:t>metų</w:t>
            </w:r>
          </w:p>
        </w:tc>
        <w:tc>
          <w:tcPr>
            <w:tcW w:w="1980" w:type="dxa"/>
          </w:tcPr>
          <w:p w14:paraId="1975BDA6" w14:textId="77777777" w:rsidR="00B04E78" w:rsidRDefault="00531AC8">
            <w:pPr>
              <w:pStyle w:val="TableParagraph"/>
              <w:spacing w:line="247" w:lineRule="exact"/>
              <w:ind w:left="494" w:right="493"/>
              <w:jc w:val="center"/>
            </w:pPr>
            <w:r>
              <w:t>300</w:t>
            </w:r>
          </w:p>
        </w:tc>
        <w:tc>
          <w:tcPr>
            <w:tcW w:w="1774" w:type="dxa"/>
          </w:tcPr>
          <w:p w14:paraId="54F93A88" w14:textId="77777777" w:rsidR="00B04E78" w:rsidRDefault="00531AC8">
            <w:pPr>
              <w:pStyle w:val="TableParagraph"/>
              <w:spacing w:line="247" w:lineRule="exact"/>
              <w:ind w:left="699" w:right="694"/>
              <w:jc w:val="center"/>
            </w:pPr>
            <w:r>
              <w:t>600</w:t>
            </w:r>
          </w:p>
        </w:tc>
      </w:tr>
    </w:tbl>
    <w:p w14:paraId="4C6E457F" w14:textId="3338C283" w:rsidR="00EA1BD2" w:rsidRDefault="00EA1BD2" w:rsidP="00EA1BD2">
      <w:pPr>
        <w:pStyle w:val="Pagrindinistekstas"/>
        <w:tabs>
          <w:tab w:val="left" w:pos="1391"/>
        </w:tabs>
        <w:ind w:left="258" w:right="3502"/>
      </w:pPr>
      <w:r>
        <w:t>Vienkartinės dozės, kurioms reikia vartoti daugiau kaip vieną kapsulę:</w:t>
      </w:r>
      <w:r>
        <w:rPr>
          <w:spacing w:val="-52"/>
        </w:rPr>
        <w:t xml:space="preserve"> </w:t>
      </w:r>
      <w:r>
        <w:t>300</w:t>
      </w:r>
      <w:r w:rsidR="000A488C">
        <w:rPr>
          <w:noProof/>
          <w:szCs w:val="24"/>
        </w:rPr>
        <w:t> </w:t>
      </w:r>
      <w:r>
        <w:t>mg:</w:t>
      </w:r>
      <w:r>
        <w:tab/>
        <w:t>dvi</w:t>
      </w:r>
      <w:r>
        <w:rPr>
          <w:spacing w:val="-1"/>
        </w:rPr>
        <w:t xml:space="preserve"> </w:t>
      </w:r>
      <w:r>
        <w:t>150</w:t>
      </w:r>
      <w:r w:rsidR="000A488C">
        <w:rPr>
          <w:noProof/>
          <w:szCs w:val="24"/>
        </w:rPr>
        <w:t> </w:t>
      </w:r>
      <w:r>
        <w:t>mg</w:t>
      </w:r>
      <w:r>
        <w:rPr>
          <w:spacing w:val="-1"/>
        </w:rPr>
        <w:t xml:space="preserve"> </w:t>
      </w:r>
      <w:r>
        <w:t>kapsulės</w:t>
      </w:r>
      <w:r>
        <w:rPr>
          <w:spacing w:val="-2"/>
        </w:rPr>
        <w:t xml:space="preserve"> </w:t>
      </w:r>
      <w:r>
        <w:t>arba keturios</w:t>
      </w:r>
      <w:r>
        <w:rPr>
          <w:spacing w:val="-1"/>
        </w:rPr>
        <w:t xml:space="preserve"> </w:t>
      </w:r>
      <w:r>
        <w:t>75</w:t>
      </w:r>
      <w:r w:rsidR="000A488C">
        <w:rPr>
          <w:noProof/>
          <w:szCs w:val="24"/>
        </w:rPr>
        <w:t> </w:t>
      </w:r>
      <w:r>
        <w:t>mg*</w:t>
      </w:r>
      <w:r>
        <w:rPr>
          <w:spacing w:val="-2"/>
        </w:rPr>
        <w:t xml:space="preserve"> </w:t>
      </w:r>
      <w:r>
        <w:t>kapsulės</w:t>
      </w:r>
    </w:p>
    <w:p w14:paraId="3D6D08C8" w14:textId="25741F1F" w:rsidR="00EA1BD2" w:rsidRDefault="00EA1BD2" w:rsidP="00F509B9">
      <w:pPr>
        <w:pStyle w:val="Pagrindinistekstas"/>
        <w:tabs>
          <w:tab w:val="left" w:pos="1391"/>
        </w:tabs>
        <w:ind w:left="1389" w:hanging="1134"/>
      </w:pPr>
      <w:r>
        <w:t>260</w:t>
      </w:r>
      <w:r w:rsidR="000A488C">
        <w:rPr>
          <w:noProof/>
          <w:szCs w:val="24"/>
        </w:rPr>
        <w:t> </w:t>
      </w:r>
      <w:r>
        <w:t>mg:</w:t>
      </w:r>
      <w:r>
        <w:tab/>
        <w:t>viena 110</w:t>
      </w:r>
      <w:r w:rsidR="000A488C">
        <w:rPr>
          <w:noProof/>
          <w:szCs w:val="24"/>
        </w:rPr>
        <w:t> </w:t>
      </w:r>
      <w:r>
        <w:t>mg plius viena 150</w:t>
      </w:r>
      <w:r w:rsidR="000A488C">
        <w:rPr>
          <w:noProof/>
          <w:szCs w:val="24"/>
        </w:rPr>
        <w:t> </w:t>
      </w:r>
      <w:r>
        <w:t>mg kapsulė arba</w:t>
      </w:r>
      <w:r>
        <w:rPr>
          <w:spacing w:val="-52"/>
        </w:rPr>
        <w:t xml:space="preserve"> </w:t>
      </w:r>
      <w:r w:rsidR="00F509B9">
        <w:rPr>
          <w:spacing w:val="-52"/>
        </w:rPr>
        <w:t xml:space="preserve"> </w:t>
      </w:r>
      <w:r>
        <w:t>viena</w:t>
      </w:r>
      <w:r>
        <w:rPr>
          <w:spacing w:val="-1"/>
        </w:rPr>
        <w:t xml:space="preserve"> </w:t>
      </w:r>
      <w:r>
        <w:t>110</w:t>
      </w:r>
      <w:r w:rsidR="000A488C">
        <w:rPr>
          <w:noProof/>
          <w:szCs w:val="24"/>
        </w:rPr>
        <w:t> </w:t>
      </w:r>
      <w:r>
        <w:t>mg</w:t>
      </w:r>
      <w:r>
        <w:rPr>
          <w:spacing w:val="-1"/>
        </w:rPr>
        <w:t xml:space="preserve"> </w:t>
      </w:r>
      <w:r>
        <w:t>plius</w:t>
      </w:r>
      <w:r>
        <w:rPr>
          <w:spacing w:val="-2"/>
        </w:rPr>
        <w:t xml:space="preserve"> </w:t>
      </w:r>
      <w:r>
        <w:t>dvi</w:t>
      </w:r>
      <w:r>
        <w:rPr>
          <w:spacing w:val="-2"/>
        </w:rPr>
        <w:t xml:space="preserve"> </w:t>
      </w:r>
      <w:r>
        <w:t>75</w:t>
      </w:r>
      <w:r w:rsidR="000A488C">
        <w:rPr>
          <w:noProof/>
          <w:szCs w:val="24"/>
        </w:rPr>
        <w:t> </w:t>
      </w:r>
      <w:r>
        <w:t>mg*</w:t>
      </w:r>
      <w:r>
        <w:rPr>
          <w:spacing w:val="-1"/>
        </w:rPr>
        <w:t xml:space="preserve"> </w:t>
      </w:r>
      <w:r>
        <w:t>kapsulės</w:t>
      </w:r>
    </w:p>
    <w:p w14:paraId="1AF6ACDC" w14:textId="708D4E11" w:rsidR="00EA1BD2" w:rsidRDefault="00EA1BD2" w:rsidP="00EA1BD2">
      <w:pPr>
        <w:pStyle w:val="Pagrindinistekstas"/>
        <w:tabs>
          <w:tab w:val="left" w:pos="1391"/>
        </w:tabs>
        <w:spacing w:line="252" w:lineRule="exact"/>
        <w:ind w:left="258"/>
      </w:pPr>
      <w:r>
        <w:t>220</w:t>
      </w:r>
      <w:r w:rsidR="000A488C">
        <w:rPr>
          <w:noProof/>
          <w:szCs w:val="24"/>
        </w:rPr>
        <w:t> </w:t>
      </w:r>
      <w:r>
        <w:t>mg:</w:t>
      </w:r>
      <w:r>
        <w:tab/>
        <w:t>dvi</w:t>
      </w:r>
      <w:r>
        <w:rPr>
          <w:spacing w:val="-3"/>
        </w:rPr>
        <w:t xml:space="preserve"> </w:t>
      </w:r>
      <w:r>
        <w:t>110</w:t>
      </w:r>
      <w:r w:rsidR="000A488C">
        <w:rPr>
          <w:noProof/>
          <w:szCs w:val="24"/>
        </w:rPr>
        <w:t> </w:t>
      </w:r>
      <w:r>
        <w:t>mg</w:t>
      </w:r>
      <w:r>
        <w:rPr>
          <w:spacing w:val="-3"/>
        </w:rPr>
        <w:t xml:space="preserve"> </w:t>
      </w:r>
      <w:r>
        <w:t>kapsulės</w:t>
      </w:r>
    </w:p>
    <w:p w14:paraId="0452435A" w14:textId="6752D450" w:rsidR="00EA1BD2" w:rsidRDefault="00EA1BD2" w:rsidP="00EA1BD2">
      <w:pPr>
        <w:pStyle w:val="Pagrindinistekstas"/>
        <w:tabs>
          <w:tab w:val="left" w:pos="1391"/>
        </w:tabs>
        <w:ind w:left="258" w:right="3502"/>
      </w:pPr>
      <w:r>
        <w:t>185</w:t>
      </w:r>
      <w:r w:rsidR="000A488C">
        <w:rPr>
          <w:noProof/>
          <w:szCs w:val="24"/>
        </w:rPr>
        <w:t xml:space="preserve"> </w:t>
      </w:r>
      <w:r>
        <w:t>mg:</w:t>
      </w:r>
      <w:r>
        <w:tab/>
        <w:t>viena 75</w:t>
      </w:r>
      <w:r w:rsidR="000A488C">
        <w:rPr>
          <w:noProof/>
          <w:szCs w:val="24"/>
        </w:rPr>
        <w:t> </w:t>
      </w:r>
      <w:r>
        <w:t>mg*</w:t>
      </w:r>
      <w:r>
        <w:rPr>
          <w:spacing w:val="-2"/>
        </w:rPr>
        <w:t xml:space="preserve"> </w:t>
      </w:r>
      <w:r>
        <w:t xml:space="preserve">kapsulė </w:t>
      </w:r>
      <w:proofErr w:type="spellStart"/>
      <w:r>
        <w:t>plus</w:t>
      </w:r>
      <w:proofErr w:type="spellEnd"/>
      <w:r w:rsidRPr="00EA1BD2">
        <w:t xml:space="preserve"> </w:t>
      </w:r>
      <w:r>
        <w:t>viena</w:t>
      </w:r>
      <w:r>
        <w:rPr>
          <w:spacing w:val="-1"/>
        </w:rPr>
        <w:t xml:space="preserve"> </w:t>
      </w:r>
      <w:r>
        <w:t>110</w:t>
      </w:r>
      <w:r w:rsidR="000A488C">
        <w:rPr>
          <w:noProof/>
          <w:szCs w:val="24"/>
        </w:rPr>
        <w:t> </w:t>
      </w:r>
      <w:r>
        <w:t>mg kapsulė</w:t>
      </w:r>
    </w:p>
    <w:p w14:paraId="62EE757C" w14:textId="346AEF20" w:rsidR="00EA1BD2" w:rsidRDefault="00EA1BD2" w:rsidP="00EA1BD2">
      <w:pPr>
        <w:pStyle w:val="Pagrindinistekstas"/>
        <w:tabs>
          <w:tab w:val="left" w:pos="1391"/>
        </w:tabs>
        <w:ind w:left="258" w:right="3502"/>
      </w:pPr>
      <w:r>
        <w:t>150</w:t>
      </w:r>
      <w:r w:rsidR="000A488C">
        <w:rPr>
          <w:noProof/>
          <w:szCs w:val="24"/>
        </w:rPr>
        <w:t> </w:t>
      </w:r>
      <w:r>
        <w:t>mg:</w:t>
      </w:r>
      <w:r>
        <w:tab/>
        <w:t>viena 150</w:t>
      </w:r>
      <w:r w:rsidR="000A488C">
        <w:rPr>
          <w:noProof/>
          <w:szCs w:val="24"/>
        </w:rPr>
        <w:t> </w:t>
      </w:r>
      <w:r>
        <w:t>mg</w:t>
      </w:r>
      <w:r>
        <w:rPr>
          <w:spacing w:val="-2"/>
        </w:rPr>
        <w:t xml:space="preserve"> </w:t>
      </w:r>
      <w:r>
        <w:t>kapsulė arba dvi 75</w:t>
      </w:r>
      <w:r w:rsidR="000A488C">
        <w:rPr>
          <w:noProof/>
          <w:szCs w:val="24"/>
        </w:rPr>
        <w:t> </w:t>
      </w:r>
      <w:r>
        <w:t>mg* kapsulės</w:t>
      </w:r>
    </w:p>
    <w:p w14:paraId="711E132D" w14:textId="79A22815" w:rsidR="00EA1BD2" w:rsidRDefault="00EA1BD2" w:rsidP="00EA1BD2">
      <w:pPr>
        <w:pStyle w:val="Pagrindinistekstas"/>
        <w:ind w:left="258" w:right="716"/>
      </w:pPr>
      <w:r>
        <w:t>*TELEXER</w:t>
      </w:r>
      <w:r w:rsidRPr="002C5630">
        <w:t xml:space="preserve"> </w:t>
      </w:r>
      <w:r>
        <w:t>75</w:t>
      </w:r>
      <w:r w:rsidR="000A488C">
        <w:rPr>
          <w:noProof/>
          <w:szCs w:val="24"/>
        </w:rPr>
        <w:t> </w:t>
      </w:r>
      <w:r>
        <w:t xml:space="preserve">mg kapsulėmis netiekiamas, todėl nėra tinkamas aukščiau paminėtoms pacientų grupėms. Tokiems pacientams reikia </w:t>
      </w:r>
      <w:r w:rsidRPr="002C5630">
        <w:t>vartoti kito gamintojo vaist</w:t>
      </w:r>
      <w:r w:rsidR="00053EC7">
        <w:t>o</w:t>
      </w:r>
      <w:r w:rsidRPr="002C5630">
        <w:t xml:space="preserve">, kurio sudėtyje yra </w:t>
      </w:r>
      <w:r>
        <w:t>75</w:t>
      </w:r>
      <w:r w:rsidR="000A488C">
        <w:rPr>
          <w:noProof/>
          <w:szCs w:val="24"/>
        </w:rPr>
        <w:t> </w:t>
      </w:r>
      <w:r>
        <w:t>mg</w:t>
      </w:r>
      <w:r w:rsidRPr="002C5630">
        <w:t xml:space="preserve"> </w:t>
      </w:r>
      <w:proofErr w:type="spellStart"/>
      <w:r>
        <w:t>dabigatrano</w:t>
      </w:r>
      <w:proofErr w:type="spellEnd"/>
      <w:r>
        <w:t xml:space="preserve"> </w:t>
      </w:r>
      <w:proofErr w:type="spellStart"/>
      <w:r>
        <w:t>eteksilato</w:t>
      </w:r>
      <w:proofErr w:type="spellEnd"/>
      <w:r>
        <w:t>.</w:t>
      </w:r>
    </w:p>
    <w:p w14:paraId="29D28C3A" w14:textId="77777777" w:rsidR="00BA3F09" w:rsidRDefault="00BA3F09" w:rsidP="00BA3F09">
      <w:pPr>
        <w:pStyle w:val="Pagrindinistekstas"/>
        <w:tabs>
          <w:tab w:val="left" w:pos="1391"/>
        </w:tabs>
        <w:ind w:left="258" w:right="5020"/>
      </w:pPr>
    </w:p>
    <w:p w14:paraId="0D5A4FAF" w14:textId="77777777" w:rsidR="00B04E78" w:rsidRPr="00320671" w:rsidRDefault="00531AC8">
      <w:pPr>
        <w:pStyle w:val="Antrat1"/>
        <w:spacing w:before="75"/>
        <w:ind w:left="258"/>
      </w:pPr>
      <w:r w:rsidRPr="00320671">
        <w:t>Kaip</w:t>
      </w:r>
      <w:r w:rsidRPr="00320671">
        <w:rPr>
          <w:spacing w:val="-4"/>
        </w:rPr>
        <w:t xml:space="preserve"> </w:t>
      </w:r>
      <w:r w:rsidRPr="00320671">
        <w:t>vartoti</w:t>
      </w:r>
      <w:r w:rsidRPr="00320671">
        <w:rPr>
          <w:spacing w:val="-4"/>
        </w:rPr>
        <w:t xml:space="preserve"> </w:t>
      </w:r>
      <w:r w:rsidR="00387AE5" w:rsidRPr="00320671">
        <w:t>TELEXER</w:t>
      </w:r>
    </w:p>
    <w:p w14:paraId="5CAFB268" w14:textId="77777777" w:rsidR="00B04E78" w:rsidRDefault="00387AE5">
      <w:pPr>
        <w:pStyle w:val="Pagrindinistekstas"/>
        <w:ind w:left="258" w:right="759"/>
      </w:pPr>
      <w:r>
        <w:t>TELEXER</w:t>
      </w:r>
      <w:r w:rsidR="00531AC8">
        <w:t xml:space="preserve"> galima vartoti valgio metu arba nevalgius. Reikia nuryti visą kapsulę, užgeriant stikline</w:t>
      </w:r>
      <w:r w:rsidR="00531AC8">
        <w:rPr>
          <w:spacing w:val="1"/>
        </w:rPr>
        <w:t xml:space="preserve"> </w:t>
      </w:r>
      <w:r w:rsidR="00531AC8">
        <w:t>vandens, kad būtų garantuotas patekimas į skrandį. Kapsulių negalima nei laužyti, nei kramtyti, nei iš</w:t>
      </w:r>
      <w:r w:rsidR="00531AC8">
        <w:rPr>
          <w:spacing w:val="-52"/>
        </w:rPr>
        <w:t xml:space="preserve"> </w:t>
      </w:r>
      <w:r w:rsidR="00531AC8">
        <w:t>jų</w:t>
      </w:r>
      <w:r w:rsidR="00531AC8">
        <w:rPr>
          <w:spacing w:val="-2"/>
        </w:rPr>
        <w:t xml:space="preserve"> </w:t>
      </w:r>
      <w:r w:rsidR="00531AC8">
        <w:t>granules</w:t>
      </w:r>
      <w:r w:rsidR="00531AC8">
        <w:rPr>
          <w:spacing w:val="-1"/>
        </w:rPr>
        <w:t xml:space="preserve"> </w:t>
      </w:r>
      <w:r w:rsidR="00531AC8">
        <w:t>išpilti,</w:t>
      </w:r>
      <w:r w:rsidR="00531AC8">
        <w:rPr>
          <w:spacing w:val="-2"/>
        </w:rPr>
        <w:t xml:space="preserve"> </w:t>
      </w:r>
      <w:r w:rsidR="00531AC8">
        <w:t>kadangi</w:t>
      </w:r>
      <w:r w:rsidR="00531AC8">
        <w:rPr>
          <w:spacing w:val="-1"/>
        </w:rPr>
        <w:t xml:space="preserve"> </w:t>
      </w:r>
      <w:r w:rsidR="00531AC8">
        <w:t>dėl</w:t>
      </w:r>
      <w:r w:rsidR="00531AC8">
        <w:rPr>
          <w:spacing w:val="-2"/>
        </w:rPr>
        <w:t xml:space="preserve"> </w:t>
      </w:r>
      <w:r w:rsidR="00531AC8">
        <w:t>to</w:t>
      </w:r>
      <w:r w:rsidR="00531AC8">
        <w:rPr>
          <w:spacing w:val="-1"/>
        </w:rPr>
        <w:t xml:space="preserve"> </w:t>
      </w:r>
      <w:r w:rsidR="00531AC8">
        <w:t>gali</w:t>
      </w:r>
      <w:r w:rsidR="00531AC8">
        <w:rPr>
          <w:spacing w:val="-2"/>
        </w:rPr>
        <w:t xml:space="preserve"> </w:t>
      </w:r>
      <w:r w:rsidR="00531AC8">
        <w:t>padidėti</w:t>
      </w:r>
      <w:r w:rsidR="00531AC8">
        <w:rPr>
          <w:spacing w:val="-1"/>
        </w:rPr>
        <w:t xml:space="preserve"> </w:t>
      </w:r>
      <w:r w:rsidR="00531AC8">
        <w:t>kraujavimo</w:t>
      </w:r>
      <w:r w:rsidR="00531AC8">
        <w:rPr>
          <w:spacing w:val="-2"/>
        </w:rPr>
        <w:t xml:space="preserve"> </w:t>
      </w:r>
      <w:r w:rsidR="00531AC8">
        <w:t>rizika.</w:t>
      </w:r>
    </w:p>
    <w:p w14:paraId="5B5C24B5" w14:textId="77777777" w:rsidR="00B04E78" w:rsidRDefault="00B04E78">
      <w:pPr>
        <w:pStyle w:val="Pagrindinistekstas"/>
        <w:spacing w:before="6"/>
      </w:pPr>
    </w:p>
    <w:p w14:paraId="78F9274A" w14:textId="77777777" w:rsidR="00B04E78" w:rsidRDefault="000A7A9F">
      <w:pPr>
        <w:pStyle w:val="Antrat1"/>
        <w:spacing w:before="0"/>
        <w:ind w:left="258"/>
      </w:pPr>
      <w:r>
        <w:t>Išėmimas iš l</w:t>
      </w:r>
      <w:r w:rsidR="00531AC8">
        <w:t>izdinės</w:t>
      </w:r>
      <w:r w:rsidR="00531AC8">
        <w:rPr>
          <w:spacing w:val="-6"/>
        </w:rPr>
        <w:t xml:space="preserve"> </w:t>
      </w:r>
      <w:r w:rsidR="00531AC8">
        <w:t>plokštelės</w:t>
      </w:r>
      <w:r w:rsidR="00531AC8">
        <w:rPr>
          <w:spacing w:val="-6"/>
        </w:rPr>
        <w:t xml:space="preserve"> </w:t>
      </w:r>
    </w:p>
    <w:p w14:paraId="09654589" w14:textId="77777777" w:rsidR="000A7A9F" w:rsidRPr="00BF3174" w:rsidRDefault="000A7A9F" w:rsidP="000A7A9F">
      <w:pPr>
        <w:pStyle w:val="Sraopastraipa"/>
        <w:numPr>
          <w:ilvl w:val="0"/>
          <w:numId w:val="111"/>
        </w:numPr>
        <w:tabs>
          <w:tab w:val="left" w:pos="824"/>
          <w:tab w:val="left" w:pos="825"/>
        </w:tabs>
        <w:ind w:right="1366"/>
      </w:pPr>
      <w:proofErr w:type="spellStart"/>
      <w:r w:rsidRPr="00BF3174">
        <w:t>Dalomosios</w:t>
      </w:r>
      <w:proofErr w:type="spellEnd"/>
      <w:r w:rsidRPr="00BF3174">
        <w:t xml:space="preserve"> lizdinės plokštelės atveju: Vieną atskirą </w:t>
      </w:r>
      <w:r>
        <w:t xml:space="preserve">lizdinės plokštelės dalį </w:t>
      </w:r>
      <w:r w:rsidRPr="00BF3174">
        <w:t>reikia per perforuotą liniją atplėšti nuo lizdin</w:t>
      </w:r>
      <w:r>
        <w:t xml:space="preserve">ės </w:t>
      </w:r>
      <w:r w:rsidRPr="00BF3174">
        <w:t>plokštel</w:t>
      </w:r>
      <w:r>
        <w:t xml:space="preserve">ės </w:t>
      </w:r>
      <w:r w:rsidRPr="00BF3174">
        <w:t>.</w:t>
      </w:r>
    </w:p>
    <w:p w14:paraId="0D2951CB" w14:textId="77777777" w:rsidR="000A7A9F" w:rsidRPr="00BF3174" w:rsidRDefault="000A7A9F" w:rsidP="000A7A9F">
      <w:pPr>
        <w:pStyle w:val="Sraopastraipa"/>
        <w:numPr>
          <w:ilvl w:val="0"/>
          <w:numId w:val="111"/>
        </w:numPr>
        <w:tabs>
          <w:tab w:val="left" w:pos="824"/>
          <w:tab w:val="left" w:pos="825"/>
        </w:tabs>
        <w:spacing w:before="1" w:line="269" w:lineRule="exact"/>
      </w:pPr>
      <w:r w:rsidRPr="00BF3174">
        <w:lastRenderedPageBreak/>
        <w:t>Kietąją kapsulę</w:t>
      </w:r>
      <w:r w:rsidRPr="00BF3174">
        <w:rPr>
          <w:spacing w:val="-5"/>
        </w:rPr>
        <w:t xml:space="preserve"> reikia </w:t>
      </w:r>
      <w:r w:rsidRPr="00BF3174">
        <w:t>išimti</w:t>
      </w:r>
      <w:r w:rsidRPr="00BF3174">
        <w:rPr>
          <w:spacing w:val="-5"/>
        </w:rPr>
        <w:t xml:space="preserve"> išstumiant ją</w:t>
      </w:r>
      <w:r w:rsidRPr="00BF3174">
        <w:t xml:space="preserve"> per</w:t>
      </w:r>
      <w:r w:rsidRPr="00BF3174">
        <w:rPr>
          <w:spacing w:val="-5"/>
        </w:rPr>
        <w:t xml:space="preserve"> </w:t>
      </w:r>
      <w:r w:rsidRPr="00BF3174">
        <w:t>lizdinės</w:t>
      </w:r>
      <w:r w:rsidRPr="00BF3174">
        <w:rPr>
          <w:spacing w:val="-5"/>
        </w:rPr>
        <w:t xml:space="preserve"> </w:t>
      </w:r>
      <w:r w:rsidRPr="00BF3174">
        <w:t>plokštelės</w:t>
      </w:r>
      <w:r w:rsidRPr="00BF3174">
        <w:rPr>
          <w:spacing w:val="-5"/>
        </w:rPr>
        <w:t xml:space="preserve"> </w:t>
      </w:r>
      <w:r w:rsidRPr="00BF3174">
        <w:t>foliją.</w:t>
      </w:r>
      <w:r w:rsidRPr="00BF3174">
        <w:rPr>
          <w:spacing w:val="-5"/>
        </w:rPr>
        <w:t xml:space="preserve"> </w:t>
      </w:r>
    </w:p>
    <w:p w14:paraId="053394FE" w14:textId="77777777" w:rsidR="00B04E78" w:rsidRDefault="00B04E78">
      <w:pPr>
        <w:pStyle w:val="Pagrindinistekstas"/>
        <w:spacing w:before="7"/>
        <w:rPr>
          <w:b/>
          <w:sz w:val="21"/>
        </w:rPr>
      </w:pPr>
    </w:p>
    <w:p w14:paraId="26E78940" w14:textId="77777777" w:rsidR="00B04E78" w:rsidRDefault="00531AC8">
      <w:pPr>
        <w:pStyle w:val="Antrat1"/>
        <w:spacing w:before="0"/>
        <w:ind w:left="258"/>
      </w:pPr>
      <w:r>
        <w:t>Gydymo</w:t>
      </w:r>
      <w:r>
        <w:rPr>
          <w:spacing w:val="-7"/>
        </w:rPr>
        <w:t xml:space="preserve"> </w:t>
      </w:r>
      <w:r>
        <w:t>antikoaguliantais</w:t>
      </w:r>
      <w:r>
        <w:rPr>
          <w:spacing w:val="-6"/>
        </w:rPr>
        <w:t xml:space="preserve"> </w:t>
      </w:r>
      <w:r>
        <w:t>keitimas</w:t>
      </w:r>
    </w:p>
    <w:p w14:paraId="1B891FD6" w14:textId="77777777" w:rsidR="00B04E78" w:rsidRDefault="00B04E78">
      <w:pPr>
        <w:pStyle w:val="Pagrindinistekstas"/>
        <w:spacing w:before="5"/>
        <w:rPr>
          <w:b/>
          <w:sz w:val="21"/>
        </w:rPr>
      </w:pPr>
    </w:p>
    <w:p w14:paraId="7697286F" w14:textId="77777777" w:rsidR="00B04E78" w:rsidRDefault="00531AC8">
      <w:pPr>
        <w:pStyle w:val="Pagrindinistekstas"/>
        <w:ind w:left="258"/>
      </w:pPr>
      <w:r>
        <w:t>Nekeiskite</w:t>
      </w:r>
      <w:r>
        <w:rPr>
          <w:spacing w:val="-6"/>
        </w:rPr>
        <w:t xml:space="preserve"> </w:t>
      </w:r>
      <w:r>
        <w:t>gydymo</w:t>
      </w:r>
      <w:r>
        <w:rPr>
          <w:spacing w:val="-5"/>
        </w:rPr>
        <w:t xml:space="preserve"> </w:t>
      </w:r>
      <w:r>
        <w:t>antikoaguliantais</w:t>
      </w:r>
      <w:r>
        <w:rPr>
          <w:spacing w:val="-5"/>
        </w:rPr>
        <w:t xml:space="preserve"> </w:t>
      </w:r>
      <w:r>
        <w:t>be</w:t>
      </w:r>
      <w:r>
        <w:rPr>
          <w:spacing w:val="-6"/>
        </w:rPr>
        <w:t xml:space="preserve"> </w:t>
      </w:r>
      <w:r>
        <w:t>konkrečių</w:t>
      </w:r>
      <w:r>
        <w:rPr>
          <w:spacing w:val="-5"/>
        </w:rPr>
        <w:t xml:space="preserve"> </w:t>
      </w:r>
      <w:r>
        <w:t>gydytojo</w:t>
      </w:r>
      <w:r>
        <w:rPr>
          <w:spacing w:val="-6"/>
        </w:rPr>
        <w:t xml:space="preserve"> </w:t>
      </w:r>
      <w:r>
        <w:t>nurodymų.</w:t>
      </w:r>
    </w:p>
    <w:p w14:paraId="1FF72668" w14:textId="77777777" w:rsidR="00B04E78" w:rsidRDefault="00B04E78">
      <w:pPr>
        <w:pStyle w:val="Pagrindinistekstas"/>
        <w:spacing w:before="5"/>
      </w:pPr>
    </w:p>
    <w:p w14:paraId="678935D3" w14:textId="77777777" w:rsidR="00B04E78" w:rsidRDefault="00531AC8">
      <w:pPr>
        <w:pStyle w:val="Antrat1"/>
        <w:spacing w:before="0"/>
        <w:ind w:left="258"/>
      </w:pPr>
      <w:r>
        <w:t>Ką</w:t>
      </w:r>
      <w:r>
        <w:rPr>
          <w:spacing w:val="-4"/>
        </w:rPr>
        <w:t xml:space="preserve"> </w:t>
      </w:r>
      <w:r>
        <w:t>daryti</w:t>
      </w:r>
      <w:r>
        <w:rPr>
          <w:spacing w:val="-3"/>
        </w:rPr>
        <w:t xml:space="preserve"> </w:t>
      </w:r>
      <w:r>
        <w:t>pavartojus</w:t>
      </w:r>
      <w:r>
        <w:rPr>
          <w:spacing w:val="-4"/>
        </w:rPr>
        <w:t xml:space="preserve"> </w:t>
      </w:r>
      <w:r>
        <w:t>per</w:t>
      </w:r>
      <w:r>
        <w:rPr>
          <w:spacing w:val="-3"/>
        </w:rPr>
        <w:t xml:space="preserve"> </w:t>
      </w:r>
      <w:r>
        <w:t>didelę</w:t>
      </w:r>
      <w:r>
        <w:rPr>
          <w:spacing w:val="-4"/>
        </w:rPr>
        <w:t xml:space="preserve"> </w:t>
      </w:r>
      <w:r w:rsidR="00387AE5">
        <w:t>TELEXER</w:t>
      </w:r>
      <w:r>
        <w:rPr>
          <w:spacing w:val="-3"/>
        </w:rPr>
        <w:t xml:space="preserve"> </w:t>
      </w:r>
      <w:r>
        <w:t>dozę?</w:t>
      </w:r>
    </w:p>
    <w:p w14:paraId="15E2DBE3" w14:textId="77777777" w:rsidR="00B04E78" w:rsidRDefault="00B04E78">
      <w:pPr>
        <w:pStyle w:val="Pagrindinistekstas"/>
        <w:spacing w:before="7"/>
        <w:rPr>
          <w:b/>
          <w:sz w:val="21"/>
        </w:rPr>
      </w:pPr>
    </w:p>
    <w:p w14:paraId="3B1A4D16" w14:textId="77777777" w:rsidR="00B04E78" w:rsidRDefault="00531AC8">
      <w:pPr>
        <w:pStyle w:val="Pagrindinistekstas"/>
        <w:ind w:left="258" w:right="1303"/>
      </w:pPr>
      <w:r>
        <w:t>Pavartojus šio vaisto per daug, padidėja kraujavimo rizika. Jeigu suvartojote per daug kapsulių,</w:t>
      </w:r>
      <w:r>
        <w:rPr>
          <w:spacing w:val="-52"/>
        </w:rPr>
        <w:t xml:space="preserve"> </w:t>
      </w:r>
      <w:r>
        <w:t>nedelsdami</w:t>
      </w:r>
      <w:r>
        <w:rPr>
          <w:spacing w:val="-4"/>
        </w:rPr>
        <w:t xml:space="preserve"> </w:t>
      </w:r>
      <w:r>
        <w:t>kreipkitės</w:t>
      </w:r>
      <w:r>
        <w:rPr>
          <w:spacing w:val="-3"/>
        </w:rPr>
        <w:t xml:space="preserve"> </w:t>
      </w:r>
      <w:r>
        <w:t>į</w:t>
      </w:r>
      <w:r>
        <w:rPr>
          <w:spacing w:val="-3"/>
        </w:rPr>
        <w:t xml:space="preserve"> </w:t>
      </w:r>
      <w:r>
        <w:t>gydytoją.</w:t>
      </w:r>
      <w:r>
        <w:rPr>
          <w:spacing w:val="-3"/>
        </w:rPr>
        <w:t xml:space="preserve"> </w:t>
      </w:r>
      <w:r>
        <w:t>Tokiu</w:t>
      </w:r>
      <w:r>
        <w:rPr>
          <w:spacing w:val="-3"/>
        </w:rPr>
        <w:t xml:space="preserve"> </w:t>
      </w:r>
      <w:r>
        <w:t>atveju</w:t>
      </w:r>
      <w:r>
        <w:rPr>
          <w:spacing w:val="-3"/>
        </w:rPr>
        <w:t xml:space="preserve"> </w:t>
      </w:r>
      <w:r>
        <w:t>galima</w:t>
      </w:r>
      <w:r>
        <w:rPr>
          <w:spacing w:val="-3"/>
        </w:rPr>
        <w:t xml:space="preserve"> </w:t>
      </w:r>
      <w:r>
        <w:t>taikyti</w:t>
      </w:r>
      <w:r>
        <w:rPr>
          <w:spacing w:val="-3"/>
        </w:rPr>
        <w:t xml:space="preserve"> </w:t>
      </w:r>
      <w:r>
        <w:t>specialius</w:t>
      </w:r>
      <w:r>
        <w:rPr>
          <w:spacing w:val="-3"/>
        </w:rPr>
        <w:t xml:space="preserve"> </w:t>
      </w:r>
      <w:r>
        <w:t>gydymo</w:t>
      </w:r>
      <w:r>
        <w:rPr>
          <w:spacing w:val="-3"/>
        </w:rPr>
        <w:t xml:space="preserve"> </w:t>
      </w:r>
      <w:r>
        <w:t>metodus.</w:t>
      </w:r>
    </w:p>
    <w:p w14:paraId="7B0C129D" w14:textId="77777777" w:rsidR="00B04E78" w:rsidRDefault="00B04E78">
      <w:pPr>
        <w:pStyle w:val="Pagrindinistekstas"/>
        <w:spacing w:before="4"/>
      </w:pPr>
    </w:p>
    <w:p w14:paraId="19331822" w14:textId="77777777" w:rsidR="00B04E78" w:rsidRDefault="00531AC8">
      <w:pPr>
        <w:pStyle w:val="Antrat1"/>
        <w:spacing w:before="1"/>
        <w:ind w:left="258"/>
      </w:pPr>
      <w:r>
        <w:t>Pamiršus</w:t>
      </w:r>
      <w:r>
        <w:rPr>
          <w:spacing w:val="-5"/>
        </w:rPr>
        <w:t xml:space="preserve"> </w:t>
      </w:r>
      <w:r>
        <w:t>pavartoti</w:t>
      </w:r>
      <w:r>
        <w:rPr>
          <w:spacing w:val="-5"/>
        </w:rPr>
        <w:t xml:space="preserve"> </w:t>
      </w:r>
      <w:r w:rsidR="00387AE5">
        <w:t>TELEXER</w:t>
      </w:r>
    </w:p>
    <w:p w14:paraId="58319702" w14:textId="77777777" w:rsidR="00B04E78" w:rsidRDefault="00B04E78">
      <w:pPr>
        <w:pStyle w:val="Pagrindinistekstas"/>
        <w:spacing w:before="7"/>
        <w:rPr>
          <w:b/>
          <w:sz w:val="21"/>
        </w:rPr>
      </w:pPr>
    </w:p>
    <w:p w14:paraId="017B0C96" w14:textId="77777777" w:rsidR="00B04E78" w:rsidRDefault="00531AC8">
      <w:pPr>
        <w:pStyle w:val="Pagrindinistekstas"/>
        <w:ind w:left="258" w:right="2128"/>
      </w:pPr>
      <w:r>
        <w:rPr>
          <w:u w:val="single"/>
        </w:rPr>
        <w:t>Kraujo krešulių formavimosi po kelio ar klubo sąnario keitimo operacijos profilaktika</w:t>
      </w:r>
      <w:r>
        <w:rPr>
          <w:spacing w:val="-52"/>
        </w:rPr>
        <w:t xml:space="preserve"> </w:t>
      </w:r>
      <w:r>
        <w:t>Tokiu</w:t>
      </w:r>
      <w:r>
        <w:rPr>
          <w:spacing w:val="-2"/>
        </w:rPr>
        <w:t xml:space="preserve"> </w:t>
      </w:r>
      <w:r>
        <w:t>pačiu</w:t>
      </w:r>
      <w:r>
        <w:rPr>
          <w:spacing w:val="-1"/>
        </w:rPr>
        <w:t xml:space="preserve"> </w:t>
      </w:r>
      <w:r>
        <w:t>laiku</w:t>
      </w:r>
      <w:r>
        <w:rPr>
          <w:spacing w:val="-2"/>
        </w:rPr>
        <w:t xml:space="preserve"> </w:t>
      </w:r>
      <w:r>
        <w:t>kitą</w:t>
      </w:r>
      <w:r>
        <w:rPr>
          <w:spacing w:val="-1"/>
        </w:rPr>
        <w:t xml:space="preserve"> </w:t>
      </w:r>
      <w:r>
        <w:t>dieną</w:t>
      </w:r>
      <w:r>
        <w:rPr>
          <w:spacing w:val="-2"/>
        </w:rPr>
        <w:t xml:space="preserve"> </w:t>
      </w:r>
      <w:r>
        <w:t>gerkite</w:t>
      </w:r>
      <w:r>
        <w:rPr>
          <w:spacing w:val="-1"/>
        </w:rPr>
        <w:t xml:space="preserve"> </w:t>
      </w:r>
      <w:r>
        <w:t>kitą</w:t>
      </w:r>
      <w:r>
        <w:rPr>
          <w:spacing w:val="-2"/>
        </w:rPr>
        <w:t xml:space="preserve"> </w:t>
      </w:r>
      <w:r w:rsidR="00387AE5">
        <w:t>TELEXER</w:t>
      </w:r>
      <w:r>
        <w:rPr>
          <w:spacing w:val="-1"/>
        </w:rPr>
        <w:t xml:space="preserve"> </w:t>
      </w:r>
      <w:r>
        <w:t>paros</w:t>
      </w:r>
      <w:r>
        <w:rPr>
          <w:spacing w:val="-2"/>
        </w:rPr>
        <w:t xml:space="preserve"> </w:t>
      </w:r>
      <w:r>
        <w:t>dozę.</w:t>
      </w:r>
    </w:p>
    <w:p w14:paraId="689E7656" w14:textId="77777777" w:rsidR="00B04E78" w:rsidRDefault="00531AC8">
      <w:pPr>
        <w:pStyle w:val="Pagrindinistekstas"/>
        <w:ind w:left="258"/>
      </w:pPr>
      <w:r>
        <w:t>Negalima</w:t>
      </w:r>
      <w:r>
        <w:rPr>
          <w:spacing w:val="-5"/>
        </w:rPr>
        <w:t xml:space="preserve"> </w:t>
      </w:r>
      <w:r>
        <w:t>vartoti</w:t>
      </w:r>
      <w:r>
        <w:rPr>
          <w:spacing w:val="-5"/>
        </w:rPr>
        <w:t xml:space="preserve"> </w:t>
      </w:r>
      <w:r>
        <w:t>dvigubos</w:t>
      </w:r>
      <w:r>
        <w:rPr>
          <w:spacing w:val="-4"/>
        </w:rPr>
        <w:t xml:space="preserve"> </w:t>
      </w:r>
      <w:r>
        <w:t>dozės</w:t>
      </w:r>
      <w:r>
        <w:rPr>
          <w:spacing w:val="-5"/>
        </w:rPr>
        <w:t xml:space="preserve"> </w:t>
      </w:r>
      <w:r>
        <w:t>norint</w:t>
      </w:r>
      <w:r>
        <w:rPr>
          <w:spacing w:val="-5"/>
        </w:rPr>
        <w:t xml:space="preserve"> </w:t>
      </w:r>
      <w:r>
        <w:t>kompensuoti</w:t>
      </w:r>
      <w:r>
        <w:rPr>
          <w:spacing w:val="-4"/>
        </w:rPr>
        <w:t xml:space="preserve"> </w:t>
      </w:r>
      <w:r>
        <w:t>pamirštą</w:t>
      </w:r>
      <w:r>
        <w:rPr>
          <w:spacing w:val="-5"/>
        </w:rPr>
        <w:t xml:space="preserve"> </w:t>
      </w:r>
      <w:r>
        <w:t>dozę.</w:t>
      </w:r>
    </w:p>
    <w:p w14:paraId="222EA2A7" w14:textId="77777777" w:rsidR="00B04E78" w:rsidRDefault="00B04E78">
      <w:pPr>
        <w:pStyle w:val="Pagrindinistekstas"/>
      </w:pPr>
    </w:p>
    <w:p w14:paraId="6069A087" w14:textId="77777777" w:rsidR="00CD3931" w:rsidRDefault="00531AC8" w:rsidP="000A7A9F">
      <w:pPr>
        <w:pStyle w:val="Pagrindinistekstas"/>
        <w:spacing w:before="1"/>
        <w:ind w:left="258" w:right="899"/>
        <w:rPr>
          <w:u w:val="single"/>
        </w:rPr>
      </w:pPr>
      <w:r>
        <w:rPr>
          <w:u w:val="single"/>
        </w:rPr>
        <w:t>Vartojimas suaugusiesiems: smegenų arba kitų organizmo vietų kraujagyslių užkimšimo po</w:t>
      </w:r>
      <w:r>
        <w:rPr>
          <w:spacing w:val="1"/>
        </w:rPr>
        <w:t xml:space="preserve"> </w:t>
      </w:r>
      <w:r>
        <w:rPr>
          <w:u w:val="single"/>
        </w:rPr>
        <w:t xml:space="preserve">nenormalaus širdies plakimo </w:t>
      </w:r>
      <w:proofErr w:type="spellStart"/>
      <w:r>
        <w:rPr>
          <w:u w:val="single"/>
        </w:rPr>
        <w:t>susifomavusiais</w:t>
      </w:r>
      <w:proofErr w:type="spellEnd"/>
      <w:r>
        <w:rPr>
          <w:u w:val="single"/>
        </w:rPr>
        <w:t xml:space="preserve"> kraujo krešuliais profilaktika ir kraujo krešulių kojų ir</w:t>
      </w:r>
      <w:r>
        <w:rPr>
          <w:spacing w:val="-52"/>
        </w:rPr>
        <w:t xml:space="preserve"> </w:t>
      </w:r>
      <w:r>
        <w:rPr>
          <w:u w:val="single"/>
        </w:rPr>
        <w:t>plaučių venose gydymas, įskaitant kraujo krešulių pasikartojimo kojų ir plaučių venose profilaktiką</w:t>
      </w:r>
    </w:p>
    <w:p w14:paraId="794EFFD9" w14:textId="77777777" w:rsidR="00CD3931" w:rsidRDefault="00CD3931" w:rsidP="000A7A9F">
      <w:pPr>
        <w:pStyle w:val="Pagrindinistekstas"/>
        <w:spacing w:before="1"/>
        <w:ind w:left="258" w:right="899"/>
        <w:rPr>
          <w:u w:val="single"/>
        </w:rPr>
      </w:pPr>
    </w:p>
    <w:p w14:paraId="6A02ECA5" w14:textId="77777777" w:rsidR="00CD3931" w:rsidRDefault="00531AC8" w:rsidP="000A7A9F">
      <w:pPr>
        <w:pStyle w:val="Pagrindinistekstas"/>
        <w:spacing w:before="1"/>
        <w:ind w:left="258" w:right="899"/>
        <w:rPr>
          <w:spacing w:val="1"/>
        </w:rPr>
      </w:pPr>
      <w:r>
        <w:rPr>
          <w:spacing w:val="-52"/>
        </w:rPr>
        <w:t xml:space="preserve"> </w:t>
      </w:r>
      <w:r>
        <w:rPr>
          <w:u w:val="single"/>
        </w:rPr>
        <w:t>Vartojimas vaikams: kraujo krešulių gydymas ir kraujo krešulių kartotinio susidarymo profilaktika</w:t>
      </w:r>
      <w:r>
        <w:rPr>
          <w:spacing w:val="1"/>
        </w:rPr>
        <w:t xml:space="preserve"> </w:t>
      </w:r>
    </w:p>
    <w:p w14:paraId="0532DFA7" w14:textId="77777777" w:rsidR="00CD3931" w:rsidRDefault="00CD3931" w:rsidP="000A7A9F">
      <w:pPr>
        <w:pStyle w:val="Pagrindinistekstas"/>
        <w:spacing w:before="1"/>
        <w:ind w:left="258" w:right="899"/>
        <w:rPr>
          <w:spacing w:val="1"/>
        </w:rPr>
      </w:pPr>
    </w:p>
    <w:p w14:paraId="7222A4B3" w14:textId="50E1E59F" w:rsidR="00B04E78" w:rsidRDefault="00531AC8" w:rsidP="000A7A9F">
      <w:pPr>
        <w:pStyle w:val="Pagrindinistekstas"/>
        <w:spacing w:before="1"/>
        <w:ind w:left="258" w:right="899"/>
      </w:pPr>
      <w:r>
        <w:t>Pamirštą</w:t>
      </w:r>
      <w:r>
        <w:rPr>
          <w:spacing w:val="-3"/>
        </w:rPr>
        <w:t xml:space="preserve"> </w:t>
      </w:r>
      <w:r>
        <w:t>dozę</w:t>
      </w:r>
      <w:r>
        <w:rPr>
          <w:spacing w:val="-2"/>
        </w:rPr>
        <w:t xml:space="preserve"> </w:t>
      </w:r>
      <w:r>
        <w:t>galima</w:t>
      </w:r>
      <w:r>
        <w:rPr>
          <w:spacing w:val="-3"/>
        </w:rPr>
        <w:t xml:space="preserve"> </w:t>
      </w:r>
      <w:r>
        <w:t>gerti,</w:t>
      </w:r>
      <w:r>
        <w:rPr>
          <w:spacing w:val="-2"/>
        </w:rPr>
        <w:t xml:space="preserve"> </w:t>
      </w:r>
      <w:r>
        <w:t>jeigu</w:t>
      </w:r>
      <w:r>
        <w:rPr>
          <w:spacing w:val="-2"/>
        </w:rPr>
        <w:t xml:space="preserve"> </w:t>
      </w:r>
      <w:r>
        <w:t>iki</w:t>
      </w:r>
      <w:r>
        <w:rPr>
          <w:spacing w:val="-3"/>
        </w:rPr>
        <w:t xml:space="preserve"> </w:t>
      </w:r>
      <w:r>
        <w:t>kitos</w:t>
      </w:r>
      <w:r>
        <w:rPr>
          <w:spacing w:val="-2"/>
        </w:rPr>
        <w:t xml:space="preserve"> </w:t>
      </w:r>
      <w:r>
        <w:t>dozės</w:t>
      </w:r>
      <w:r>
        <w:rPr>
          <w:spacing w:val="-2"/>
        </w:rPr>
        <w:t xml:space="preserve"> </w:t>
      </w:r>
      <w:r>
        <w:t>vartojimo</w:t>
      </w:r>
      <w:r>
        <w:rPr>
          <w:spacing w:val="-3"/>
        </w:rPr>
        <w:t xml:space="preserve"> </w:t>
      </w:r>
      <w:r>
        <w:t>laiko</w:t>
      </w:r>
      <w:r>
        <w:rPr>
          <w:spacing w:val="-2"/>
        </w:rPr>
        <w:t xml:space="preserve"> </w:t>
      </w:r>
      <w:r>
        <w:t>yra</w:t>
      </w:r>
      <w:r>
        <w:rPr>
          <w:spacing w:val="-3"/>
        </w:rPr>
        <w:t xml:space="preserve"> </w:t>
      </w:r>
      <w:r>
        <w:t>likusios</w:t>
      </w:r>
      <w:r>
        <w:rPr>
          <w:spacing w:val="-2"/>
        </w:rPr>
        <w:t xml:space="preserve"> </w:t>
      </w:r>
      <w:r>
        <w:t>ne</w:t>
      </w:r>
      <w:r>
        <w:rPr>
          <w:spacing w:val="-2"/>
        </w:rPr>
        <w:t xml:space="preserve"> </w:t>
      </w:r>
      <w:r>
        <w:t>mažiau</w:t>
      </w:r>
      <w:r>
        <w:rPr>
          <w:spacing w:val="-3"/>
        </w:rPr>
        <w:t xml:space="preserve"> </w:t>
      </w:r>
      <w:r>
        <w:t>kaip</w:t>
      </w:r>
      <w:r w:rsidR="000A7A9F">
        <w:t xml:space="preserve"> </w:t>
      </w:r>
      <w:r>
        <w:t>6</w:t>
      </w:r>
      <w:r>
        <w:rPr>
          <w:spacing w:val="1"/>
        </w:rPr>
        <w:t xml:space="preserve"> </w:t>
      </w:r>
      <w:r>
        <w:t>valandos.</w:t>
      </w:r>
    </w:p>
    <w:p w14:paraId="36156488" w14:textId="77777777" w:rsidR="000A7A9F" w:rsidRDefault="00531AC8" w:rsidP="000A7A9F">
      <w:pPr>
        <w:pStyle w:val="Pagrindinistekstas"/>
        <w:spacing w:line="252" w:lineRule="exact"/>
        <w:ind w:left="258"/>
      </w:pPr>
      <w:r>
        <w:t>Pamirštą</w:t>
      </w:r>
      <w:r>
        <w:rPr>
          <w:spacing w:val="-4"/>
        </w:rPr>
        <w:t xml:space="preserve"> </w:t>
      </w:r>
      <w:r>
        <w:t>dozę</w:t>
      </w:r>
      <w:r>
        <w:rPr>
          <w:spacing w:val="-4"/>
        </w:rPr>
        <w:t xml:space="preserve"> </w:t>
      </w:r>
      <w:r>
        <w:t>reikia</w:t>
      </w:r>
      <w:r>
        <w:rPr>
          <w:spacing w:val="-4"/>
        </w:rPr>
        <w:t xml:space="preserve"> </w:t>
      </w:r>
      <w:r>
        <w:t>praleisti,</w:t>
      </w:r>
      <w:r>
        <w:rPr>
          <w:spacing w:val="-4"/>
        </w:rPr>
        <w:t xml:space="preserve"> </w:t>
      </w:r>
      <w:r>
        <w:t>jeigu</w:t>
      </w:r>
      <w:r>
        <w:rPr>
          <w:spacing w:val="-4"/>
        </w:rPr>
        <w:t xml:space="preserve"> </w:t>
      </w:r>
      <w:r>
        <w:t>iki</w:t>
      </w:r>
      <w:r>
        <w:rPr>
          <w:spacing w:val="-4"/>
        </w:rPr>
        <w:t xml:space="preserve"> </w:t>
      </w:r>
      <w:r>
        <w:t>kitos</w:t>
      </w:r>
      <w:r>
        <w:rPr>
          <w:spacing w:val="-4"/>
        </w:rPr>
        <w:t xml:space="preserve"> </w:t>
      </w:r>
      <w:r>
        <w:t>dozės</w:t>
      </w:r>
      <w:r>
        <w:rPr>
          <w:spacing w:val="-4"/>
        </w:rPr>
        <w:t xml:space="preserve"> </w:t>
      </w:r>
      <w:r>
        <w:t>vartojimo</w:t>
      </w:r>
      <w:r>
        <w:rPr>
          <w:spacing w:val="-4"/>
        </w:rPr>
        <w:t xml:space="preserve"> </w:t>
      </w:r>
      <w:r>
        <w:t>laiko</w:t>
      </w:r>
      <w:r>
        <w:rPr>
          <w:spacing w:val="-4"/>
        </w:rPr>
        <w:t xml:space="preserve"> </w:t>
      </w:r>
      <w:r>
        <w:t>likusios</w:t>
      </w:r>
      <w:r>
        <w:rPr>
          <w:spacing w:val="-4"/>
        </w:rPr>
        <w:t xml:space="preserve"> </w:t>
      </w:r>
      <w:r>
        <w:t>mažiau</w:t>
      </w:r>
      <w:r>
        <w:rPr>
          <w:spacing w:val="-4"/>
        </w:rPr>
        <w:t xml:space="preserve"> </w:t>
      </w:r>
      <w:r>
        <w:t>kaip</w:t>
      </w:r>
      <w:r>
        <w:rPr>
          <w:spacing w:val="-4"/>
        </w:rPr>
        <w:t xml:space="preserve"> </w:t>
      </w:r>
      <w:r>
        <w:t>6</w:t>
      </w:r>
      <w:r>
        <w:rPr>
          <w:spacing w:val="-5"/>
        </w:rPr>
        <w:t xml:space="preserve"> </w:t>
      </w:r>
      <w:r>
        <w:t>valandos.</w:t>
      </w:r>
    </w:p>
    <w:p w14:paraId="6DBE98D5" w14:textId="77777777" w:rsidR="00B04E78" w:rsidRDefault="000A7A9F" w:rsidP="000A7A9F">
      <w:pPr>
        <w:pStyle w:val="Pagrindinistekstas"/>
        <w:spacing w:line="252" w:lineRule="exact"/>
        <w:ind w:left="258"/>
      </w:pPr>
      <w:r>
        <w:t xml:space="preserve"> </w:t>
      </w:r>
      <w:r w:rsidR="00531AC8">
        <w:t>Negalima</w:t>
      </w:r>
      <w:r w:rsidR="00531AC8">
        <w:rPr>
          <w:spacing w:val="-5"/>
        </w:rPr>
        <w:t xml:space="preserve"> </w:t>
      </w:r>
      <w:r w:rsidR="00531AC8">
        <w:t>vartoti</w:t>
      </w:r>
      <w:r w:rsidR="00531AC8">
        <w:rPr>
          <w:spacing w:val="-5"/>
        </w:rPr>
        <w:t xml:space="preserve"> </w:t>
      </w:r>
      <w:r w:rsidR="00531AC8">
        <w:t>dvigubos</w:t>
      </w:r>
      <w:r w:rsidR="00531AC8">
        <w:rPr>
          <w:spacing w:val="-5"/>
        </w:rPr>
        <w:t xml:space="preserve"> </w:t>
      </w:r>
      <w:r w:rsidR="00531AC8">
        <w:t>dozės</w:t>
      </w:r>
      <w:r w:rsidR="00531AC8">
        <w:rPr>
          <w:spacing w:val="-5"/>
        </w:rPr>
        <w:t xml:space="preserve"> </w:t>
      </w:r>
      <w:r w:rsidR="00531AC8">
        <w:t>norint</w:t>
      </w:r>
      <w:r w:rsidR="00531AC8">
        <w:rPr>
          <w:spacing w:val="-4"/>
        </w:rPr>
        <w:t xml:space="preserve"> </w:t>
      </w:r>
      <w:r w:rsidR="00531AC8">
        <w:t>kompensuoti</w:t>
      </w:r>
      <w:r w:rsidR="00531AC8">
        <w:rPr>
          <w:spacing w:val="-5"/>
        </w:rPr>
        <w:t xml:space="preserve"> </w:t>
      </w:r>
      <w:r w:rsidR="00531AC8">
        <w:t>praleistą</w:t>
      </w:r>
      <w:r w:rsidR="00531AC8">
        <w:rPr>
          <w:spacing w:val="-5"/>
        </w:rPr>
        <w:t xml:space="preserve"> </w:t>
      </w:r>
      <w:r w:rsidR="00531AC8">
        <w:t>dozę.</w:t>
      </w:r>
    </w:p>
    <w:p w14:paraId="43FA2501" w14:textId="77777777" w:rsidR="00B04E78" w:rsidRDefault="00B04E78">
      <w:pPr>
        <w:pStyle w:val="Pagrindinistekstas"/>
        <w:spacing w:before="5"/>
      </w:pPr>
    </w:p>
    <w:p w14:paraId="6E6A7A7E" w14:textId="77777777" w:rsidR="00B04E78" w:rsidRDefault="00531AC8">
      <w:pPr>
        <w:pStyle w:val="Antrat1"/>
        <w:spacing w:before="1"/>
        <w:ind w:left="258"/>
      </w:pPr>
      <w:r>
        <w:t>Nustojus</w:t>
      </w:r>
      <w:r>
        <w:rPr>
          <w:spacing w:val="-5"/>
        </w:rPr>
        <w:t xml:space="preserve"> </w:t>
      </w:r>
      <w:r>
        <w:t>vartoti</w:t>
      </w:r>
      <w:r>
        <w:rPr>
          <w:spacing w:val="-5"/>
        </w:rPr>
        <w:t xml:space="preserve"> </w:t>
      </w:r>
      <w:r w:rsidR="00387AE5">
        <w:t>TELEXER</w:t>
      </w:r>
    </w:p>
    <w:p w14:paraId="05EA1988" w14:textId="77777777" w:rsidR="00B04E78" w:rsidRDefault="00387AE5">
      <w:pPr>
        <w:pStyle w:val="Pagrindinistekstas"/>
        <w:ind w:left="258" w:right="1077"/>
      </w:pPr>
      <w:r>
        <w:t>TELEXER</w:t>
      </w:r>
      <w:r w:rsidR="00531AC8">
        <w:t xml:space="preserve"> vartokite tiksliai kaip nurodė gydytojas. Iš pradžių nepasitarę su gydytoju, šio vaisto</w:t>
      </w:r>
      <w:r w:rsidR="00531AC8">
        <w:rPr>
          <w:spacing w:val="1"/>
        </w:rPr>
        <w:t xml:space="preserve"> </w:t>
      </w:r>
      <w:r w:rsidR="00531AC8">
        <w:t>vartojimo nenutraukite, nes per anksti nutraukus gydymą gali padidėti kraujo krešulio susidarymo</w:t>
      </w:r>
      <w:r w:rsidR="00531AC8">
        <w:rPr>
          <w:spacing w:val="-52"/>
        </w:rPr>
        <w:t xml:space="preserve"> </w:t>
      </w:r>
      <w:r w:rsidR="00531AC8">
        <w:t>rizika.</w:t>
      </w:r>
      <w:r w:rsidR="00531AC8">
        <w:rPr>
          <w:spacing w:val="-3"/>
        </w:rPr>
        <w:t xml:space="preserve"> </w:t>
      </w:r>
      <w:r w:rsidR="00531AC8">
        <w:t>Jeigu</w:t>
      </w:r>
      <w:r w:rsidR="00531AC8">
        <w:rPr>
          <w:spacing w:val="-2"/>
        </w:rPr>
        <w:t xml:space="preserve"> </w:t>
      </w:r>
      <w:r w:rsidR="00531AC8">
        <w:t>suvartojus</w:t>
      </w:r>
      <w:r w:rsidR="00531AC8">
        <w:rPr>
          <w:spacing w:val="-2"/>
        </w:rPr>
        <w:t xml:space="preserve"> </w:t>
      </w:r>
      <w:r>
        <w:t>TELEXER</w:t>
      </w:r>
      <w:r w:rsidR="00531AC8">
        <w:rPr>
          <w:spacing w:val="-2"/>
        </w:rPr>
        <w:t xml:space="preserve"> </w:t>
      </w:r>
      <w:r w:rsidR="00531AC8">
        <w:t>pasireiškė</w:t>
      </w:r>
      <w:r w:rsidR="00531AC8">
        <w:rPr>
          <w:spacing w:val="-2"/>
        </w:rPr>
        <w:t xml:space="preserve"> </w:t>
      </w:r>
      <w:proofErr w:type="spellStart"/>
      <w:r w:rsidR="00531AC8">
        <w:t>nevirškinimas</w:t>
      </w:r>
      <w:proofErr w:type="spellEnd"/>
      <w:r w:rsidR="00531AC8">
        <w:t>,</w:t>
      </w:r>
      <w:r w:rsidR="00531AC8">
        <w:rPr>
          <w:spacing w:val="-2"/>
        </w:rPr>
        <w:t xml:space="preserve"> </w:t>
      </w:r>
      <w:r w:rsidR="00531AC8">
        <w:t>kreipkitės</w:t>
      </w:r>
      <w:r w:rsidR="00531AC8">
        <w:rPr>
          <w:spacing w:val="-2"/>
        </w:rPr>
        <w:t xml:space="preserve"> </w:t>
      </w:r>
      <w:r w:rsidR="00531AC8">
        <w:t>į</w:t>
      </w:r>
      <w:r w:rsidR="00531AC8">
        <w:rPr>
          <w:spacing w:val="-2"/>
        </w:rPr>
        <w:t xml:space="preserve"> </w:t>
      </w:r>
      <w:r w:rsidR="00531AC8">
        <w:t>gydytoją.</w:t>
      </w:r>
    </w:p>
    <w:p w14:paraId="00E21D4C" w14:textId="77777777" w:rsidR="00B04E78" w:rsidRDefault="00B04E78">
      <w:pPr>
        <w:pStyle w:val="Pagrindinistekstas"/>
      </w:pPr>
    </w:p>
    <w:p w14:paraId="7D8AAA7F" w14:textId="77777777" w:rsidR="00B04E78" w:rsidRDefault="00531AC8">
      <w:pPr>
        <w:pStyle w:val="Pagrindinistekstas"/>
        <w:spacing w:before="1"/>
        <w:ind w:left="258"/>
      </w:pPr>
      <w:r>
        <w:t>Jeigu</w:t>
      </w:r>
      <w:r>
        <w:rPr>
          <w:spacing w:val="-5"/>
        </w:rPr>
        <w:t xml:space="preserve"> </w:t>
      </w:r>
      <w:r>
        <w:t>kiltų</w:t>
      </w:r>
      <w:r>
        <w:rPr>
          <w:spacing w:val="-4"/>
        </w:rPr>
        <w:t xml:space="preserve"> </w:t>
      </w:r>
      <w:r>
        <w:t>daugiau</w:t>
      </w:r>
      <w:r>
        <w:rPr>
          <w:spacing w:val="-4"/>
        </w:rPr>
        <w:t xml:space="preserve"> </w:t>
      </w:r>
      <w:r>
        <w:t>klausimų</w:t>
      </w:r>
      <w:r>
        <w:rPr>
          <w:spacing w:val="-4"/>
        </w:rPr>
        <w:t xml:space="preserve"> </w:t>
      </w:r>
      <w:r>
        <w:t>dėl</w:t>
      </w:r>
      <w:r>
        <w:rPr>
          <w:spacing w:val="-4"/>
        </w:rPr>
        <w:t xml:space="preserve"> </w:t>
      </w:r>
      <w:r>
        <w:t>šio</w:t>
      </w:r>
      <w:r>
        <w:rPr>
          <w:spacing w:val="-4"/>
        </w:rPr>
        <w:t xml:space="preserve"> </w:t>
      </w:r>
      <w:r>
        <w:t>vaisto</w:t>
      </w:r>
      <w:r>
        <w:rPr>
          <w:spacing w:val="-4"/>
        </w:rPr>
        <w:t xml:space="preserve"> </w:t>
      </w:r>
      <w:r>
        <w:t>vartojimo,</w:t>
      </w:r>
      <w:r>
        <w:rPr>
          <w:spacing w:val="-5"/>
        </w:rPr>
        <w:t xml:space="preserve"> </w:t>
      </w:r>
      <w:r>
        <w:t>kreipkitės</w:t>
      </w:r>
      <w:r>
        <w:rPr>
          <w:spacing w:val="-4"/>
        </w:rPr>
        <w:t xml:space="preserve"> </w:t>
      </w:r>
      <w:r>
        <w:t>į</w:t>
      </w:r>
      <w:r>
        <w:rPr>
          <w:spacing w:val="-4"/>
        </w:rPr>
        <w:t xml:space="preserve"> </w:t>
      </w:r>
      <w:r>
        <w:t>gydytoją</w:t>
      </w:r>
      <w:r>
        <w:rPr>
          <w:spacing w:val="-4"/>
        </w:rPr>
        <w:t xml:space="preserve"> </w:t>
      </w:r>
      <w:r>
        <w:t>arba</w:t>
      </w:r>
      <w:r>
        <w:rPr>
          <w:spacing w:val="-4"/>
        </w:rPr>
        <w:t xml:space="preserve"> </w:t>
      </w:r>
      <w:r>
        <w:t>vaistininką.</w:t>
      </w:r>
    </w:p>
    <w:p w14:paraId="4BBBCBB0" w14:textId="77777777" w:rsidR="00B04E78" w:rsidRDefault="00B04E78">
      <w:pPr>
        <w:pStyle w:val="Pagrindinistekstas"/>
        <w:rPr>
          <w:sz w:val="24"/>
        </w:rPr>
      </w:pPr>
    </w:p>
    <w:p w14:paraId="7E82068F" w14:textId="77777777" w:rsidR="00B04E78" w:rsidRDefault="00B04E78">
      <w:pPr>
        <w:pStyle w:val="Pagrindinistekstas"/>
        <w:spacing w:before="4"/>
        <w:rPr>
          <w:sz w:val="20"/>
        </w:rPr>
      </w:pPr>
    </w:p>
    <w:p w14:paraId="5D42A42B" w14:textId="222DD14F" w:rsidR="00B04E78" w:rsidRDefault="003A79B4" w:rsidP="00E625E6">
      <w:pPr>
        <w:pStyle w:val="Antrat1"/>
        <w:tabs>
          <w:tab w:val="left" w:pos="824"/>
          <w:tab w:val="left" w:pos="825"/>
        </w:tabs>
        <w:spacing w:before="0"/>
      </w:pPr>
      <w:r w:rsidRPr="005D554B">
        <w:rPr>
          <w:snapToGrid w:val="0"/>
          <w:szCs w:val="26"/>
          <w:lang w:eastAsia="x-none"/>
        </w:rPr>
        <w:t>4.</w:t>
      </w:r>
      <w:r w:rsidRPr="005D554B">
        <w:rPr>
          <w:snapToGrid w:val="0"/>
          <w:szCs w:val="26"/>
          <w:lang w:eastAsia="x-none"/>
        </w:rPr>
        <w:tab/>
        <w:t>Galimas šalutinis poveikis</w:t>
      </w:r>
      <w:r w:rsidDel="00B31E72">
        <w:t xml:space="preserve"> </w:t>
      </w:r>
    </w:p>
    <w:p w14:paraId="60A0E826" w14:textId="77777777" w:rsidR="00B04E78" w:rsidRDefault="00B04E78">
      <w:pPr>
        <w:pStyle w:val="Pagrindinistekstas"/>
        <w:spacing w:before="7"/>
        <w:rPr>
          <w:b/>
          <w:sz w:val="21"/>
        </w:rPr>
      </w:pPr>
    </w:p>
    <w:p w14:paraId="17F6F48A" w14:textId="77777777" w:rsidR="00B04E78" w:rsidRDefault="00531AC8">
      <w:pPr>
        <w:pStyle w:val="Pagrindinistekstas"/>
        <w:ind w:left="258"/>
      </w:pPr>
      <w:r>
        <w:t>Šis</w:t>
      </w:r>
      <w:r>
        <w:rPr>
          <w:spacing w:val="-4"/>
        </w:rPr>
        <w:t xml:space="preserve"> </w:t>
      </w:r>
      <w:r>
        <w:t>vaistas,</w:t>
      </w:r>
      <w:r>
        <w:rPr>
          <w:spacing w:val="-4"/>
        </w:rPr>
        <w:t xml:space="preserve"> </w:t>
      </w:r>
      <w:r>
        <w:t>kaip</w:t>
      </w:r>
      <w:r>
        <w:rPr>
          <w:spacing w:val="-4"/>
        </w:rPr>
        <w:t xml:space="preserve"> </w:t>
      </w:r>
      <w:r>
        <w:t>ir</w:t>
      </w:r>
      <w:r>
        <w:rPr>
          <w:spacing w:val="-3"/>
        </w:rPr>
        <w:t xml:space="preserve"> </w:t>
      </w:r>
      <w:r>
        <w:t>visi</w:t>
      </w:r>
      <w:r>
        <w:rPr>
          <w:spacing w:val="-4"/>
        </w:rPr>
        <w:t xml:space="preserve"> </w:t>
      </w:r>
      <w:r>
        <w:t>kiti,</w:t>
      </w:r>
      <w:r>
        <w:rPr>
          <w:spacing w:val="-4"/>
        </w:rPr>
        <w:t xml:space="preserve"> </w:t>
      </w:r>
      <w:r>
        <w:t>gali</w:t>
      </w:r>
      <w:r>
        <w:rPr>
          <w:spacing w:val="-4"/>
        </w:rPr>
        <w:t xml:space="preserve"> </w:t>
      </w:r>
      <w:r>
        <w:t>sukelti</w:t>
      </w:r>
      <w:r>
        <w:rPr>
          <w:spacing w:val="-4"/>
        </w:rPr>
        <w:t xml:space="preserve"> </w:t>
      </w:r>
      <w:r>
        <w:t>šalutinį</w:t>
      </w:r>
      <w:r>
        <w:rPr>
          <w:spacing w:val="-3"/>
        </w:rPr>
        <w:t xml:space="preserve"> </w:t>
      </w:r>
      <w:r>
        <w:t>poveikį,</w:t>
      </w:r>
      <w:r>
        <w:rPr>
          <w:spacing w:val="-4"/>
        </w:rPr>
        <w:t xml:space="preserve"> </w:t>
      </w:r>
      <w:r>
        <w:t>nors</w:t>
      </w:r>
      <w:r>
        <w:rPr>
          <w:spacing w:val="-4"/>
        </w:rPr>
        <w:t xml:space="preserve"> </w:t>
      </w:r>
      <w:r>
        <w:t>jis</w:t>
      </w:r>
      <w:r>
        <w:rPr>
          <w:spacing w:val="-4"/>
        </w:rPr>
        <w:t xml:space="preserve"> </w:t>
      </w:r>
      <w:r>
        <w:t>pasireiškia</w:t>
      </w:r>
      <w:r>
        <w:rPr>
          <w:spacing w:val="-3"/>
        </w:rPr>
        <w:t xml:space="preserve"> </w:t>
      </w:r>
      <w:r>
        <w:t>ne</w:t>
      </w:r>
      <w:r>
        <w:rPr>
          <w:spacing w:val="-4"/>
        </w:rPr>
        <w:t xml:space="preserve"> </w:t>
      </w:r>
      <w:r>
        <w:t>visiems</w:t>
      </w:r>
      <w:r>
        <w:rPr>
          <w:spacing w:val="-4"/>
        </w:rPr>
        <w:t xml:space="preserve"> </w:t>
      </w:r>
      <w:r>
        <w:t>žmonėms.</w:t>
      </w:r>
    </w:p>
    <w:p w14:paraId="781019D6" w14:textId="77777777" w:rsidR="00B04E78" w:rsidRDefault="00B04E78">
      <w:pPr>
        <w:pStyle w:val="Pagrindinistekstas"/>
      </w:pPr>
    </w:p>
    <w:p w14:paraId="1CBC206E" w14:textId="72600D6B" w:rsidR="00B04E78" w:rsidRDefault="00387AE5">
      <w:pPr>
        <w:pStyle w:val="Pagrindinistekstas"/>
        <w:ind w:left="258" w:right="985"/>
      </w:pPr>
      <w:r>
        <w:t>TELEXER</w:t>
      </w:r>
      <w:r w:rsidR="00531AC8">
        <w:t xml:space="preserve"> veikia kraujo krešėjimą, todėl dauguma šalutinio poveikio yra susiję su požymiais, </w:t>
      </w:r>
      <w:r w:rsidR="00531AC8" w:rsidRPr="00C6304C">
        <w:t>tokiais</w:t>
      </w:r>
      <w:r w:rsidR="00531AC8" w:rsidRPr="00D85A5F">
        <w:t xml:space="preserve"> </w:t>
      </w:r>
      <w:r w:rsidR="00531AC8" w:rsidRPr="00C6304C">
        <w:t>kaip mėl</w:t>
      </w:r>
      <w:r w:rsidR="00531AC8">
        <w:t xml:space="preserve">ynės ar kraujavimas. Gali pasireikšti didysis arba sunkus kraujavimas. Tai </w:t>
      </w:r>
      <w:r w:rsidR="00531AC8" w:rsidRPr="00C6304C">
        <w:t>pavojingiausias</w:t>
      </w:r>
      <w:r w:rsidR="00531AC8" w:rsidRPr="00D85A5F">
        <w:t xml:space="preserve"> </w:t>
      </w:r>
      <w:r w:rsidR="00531AC8" w:rsidRPr="00C6304C">
        <w:t>šalutinis</w:t>
      </w:r>
      <w:r w:rsidR="00531AC8">
        <w:t xml:space="preserve"> poveikis, kuris nepaisant pasireiškimo vietos gali lemti neįgalumą, pavojų gyvybei ar net</w:t>
      </w:r>
      <w:r w:rsidR="00531AC8">
        <w:rPr>
          <w:spacing w:val="1"/>
        </w:rPr>
        <w:t xml:space="preserve"> </w:t>
      </w:r>
      <w:r w:rsidR="00531AC8">
        <w:t>mirtį.</w:t>
      </w:r>
      <w:r w:rsidR="00531AC8">
        <w:rPr>
          <w:spacing w:val="-1"/>
        </w:rPr>
        <w:t xml:space="preserve"> </w:t>
      </w:r>
      <w:r w:rsidR="00531AC8">
        <w:t>Kartais</w:t>
      </w:r>
      <w:r w:rsidR="00531AC8">
        <w:rPr>
          <w:spacing w:val="-1"/>
        </w:rPr>
        <w:t xml:space="preserve"> </w:t>
      </w:r>
      <w:r w:rsidR="00531AC8">
        <w:t>minėtų</w:t>
      </w:r>
      <w:r w:rsidR="00531AC8">
        <w:rPr>
          <w:spacing w:val="-2"/>
        </w:rPr>
        <w:t xml:space="preserve"> </w:t>
      </w:r>
      <w:r w:rsidR="00531AC8">
        <w:t>rūšių</w:t>
      </w:r>
      <w:r w:rsidR="00531AC8">
        <w:rPr>
          <w:spacing w:val="-1"/>
        </w:rPr>
        <w:t xml:space="preserve"> </w:t>
      </w:r>
      <w:r w:rsidR="00531AC8">
        <w:t>kraujavimas</w:t>
      </w:r>
      <w:r w:rsidR="00531AC8">
        <w:rPr>
          <w:spacing w:val="-1"/>
        </w:rPr>
        <w:t xml:space="preserve"> </w:t>
      </w:r>
      <w:r w:rsidR="00531AC8">
        <w:t>gali</w:t>
      </w:r>
      <w:r w:rsidR="00531AC8">
        <w:rPr>
          <w:spacing w:val="-2"/>
        </w:rPr>
        <w:t xml:space="preserve"> </w:t>
      </w:r>
      <w:r w:rsidR="00531AC8">
        <w:t>būti</w:t>
      </w:r>
      <w:r w:rsidR="00531AC8">
        <w:rPr>
          <w:spacing w:val="-1"/>
        </w:rPr>
        <w:t xml:space="preserve"> </w:t>
      </w:r>
      <w:r w:rsidR="00C6304C">
        <w:rPr>
          <w:spacing w:val="-1"/>
        </w:rPr>
        <w:t>ne</w:t>
      </w:r>
      <w:r w:rsidR="00531AC8">
        <w:t>akivaizdus.</w:t>
      </w:r>
    </w:p>
    <w:p w14:paraId="7834CED6" w14:textId="77777777" w:rsidR="00B04E78" w:rsidRDefault="00B04E78">
      <w:pPr>
        <w:pStyle w:val="Pagrindinistekstas"/>
      </w:pPr>
    </w:p>
    <w:p w14:paraId="1CEFCE65" w14:textId="77777777" w:rsidR="00B04E78" w:rsidRDefault="00531AC8">
      <w:pPr>
        <w:pStyle w:val="Pagrindinistekstas"/>
        <w:ind w:left="258" w:right="985"/>
      </w:pPr>
      <w:r>
        <w:t>Jeigu Jums pasireiškė bet koks kraujavimas, kuris savaime nesustoja, arba jeigu patiriate gausaus</w:t>
      </w:r>
      <w:r>
        <w:rPr>
          <w:spacing w:val="1"/>
        </w:rPr>
        <w:t xml:space="preserve"> </w:t>
      </w:r>
      <w:r>
        <w:t>kraujavimo požymių (nepaprastą silpnumą, nuovargį, blyškumą, svaigulį, galvos skausmą ar dėl</w:t>
      </w:r>
      <w:r>
        <w:rPr>
          <w:spacing w:val="1"/>
        </w:rPr>
        <w:t xml:space="preserve"> </w:t>
      </w:r>
      <w:r>
        <w:t>neaiškių priežasčių atsiradusį patinimą), nedelsdami kreipkitės į savo gydytoją. Jūsų gydytojas gali</w:t>
      </w:r>
      <w:r>
        <w:rPr>
          <w:spacing w:val="-52"/>
        </w:rPr>
        <w:t xml:space="preserve"> </w:t>
      </w:r>
      <w:r>
        <w:t>nuspręsti</w:t>
      </w:r>
      <w:r>
        <w:rPr>
          <w:spacing w:val="-2"/>
        </w:rPr>
        <w:t xml:space="preserve"> </w:t>
      </w:r>
      <w:r>
        <w:t>Jus</w:t>
      </w:r>
      <w:r>
        <w:rPr>
          <w:spacing w:val="-1"/>
        </w:rPr>
        <w:t xml:space="preserve"> </w:t>
      </w:r>
      <w:r>
        <w:t>atidžiai</w:t>
      </w:r>
      <w:r>
        <w:rPr>
          <w:spacing w:val="-2"/>
        </w:rPr>
        <w:t xml:space="preserve"> </w:t>
      </w:r>
      <w:r>
        <w:t>stebėti</w:t>
      </w:r>
      <w:r>
        <w:rPr>
          <w:spacing w:val="-1"/>
        </w:rPr>
        <w:t xml:space="preserve"> </w:t>
      </w:r>
      <w:r>
        <w:t>arba</w:t>
      </w:r>
      <w:r>
        <w:rPr>
          <w:spacing w:val="-2"/>
        </w:rPr>
        <w:t xml:space="preserve"> </w:t>
      </w:r>
      <w:r>
        <w:t>keisti</w:t>
      </w:r>
      <w:r>
        <w:rPr>
          <w:spacing w:val="-1"/>
        </w:rPr>
        <w:t xml:space="preserve"> </w:t>
      </w:r>
      <w:r>
        <w:t>Jūsų</w:t>
      </w:r>
      <w:r>
        <w:rPr>
          <w:spacing w:val="-2"/>
        </w:rPr>
        <w:t xml:space="preserve"> </w:t>
      </w:r>
      <w:r>
        <w:t>vartojamą</w:t>
      </w:r>
      <w:r>
        <w:rPr>
          <w:spacing w:val="-1"/>
        </w:rPr>
        <w:t xml:space="preserve"> </w:t>
      </w:r>
      <w:r>
        <w:t>vaistą.</w:t>
      </w:r>
    </w:p>
    <w:p w14:paraId="36CDCCD6" w14:textId="77777777" w:rsidR="00B04E78" w:rsidRDefault="00B04E78">
      <w:pPr>
        <w:pStyle w:val="Pagrindinistekstas"/>
      </w:pPr>
    </w:p>
    <w:p w14:paraId="103806E9" w14:textId="77777777" w:rsidR="00B04E78" w:rsidRDefault="00531AC8">
      <w:pPr>
        <w:pStyle w:val="Pagrindinistekstas"/>
        <w:ind w:left="258" w:right="1358"/>
      </w:pPr>
      <w:r>
        <w:t>Nedelsdami kreipkitės į savo gydytoją, jei Jums pasireiškė sunkios alerginės reakcijos sukeltas</w:t>
      </w:r>
      <w:r>
        <w:rPr>
          <w:spacing w:val="-52"/>
        </w:rPr>
        <w:t xml:space="preserve"> </w:t>
      </w:r>
      <w:r>
        <w:t>kvėpavimo</w:t>
      </w:r>
      <w:r>
        <w:rPr>
          <w:spacing w:val="-2"/>
        </w:rPr>
        <w:t xml:space="preserve"> </w:t>
      </w:r>
      <w:r>
        <w:t>pasunkėjimas</w:t>
      </w:r>
      <w:r>
        <w:rPr>
          <w:spacing w:val="-1"/>
        </w:rPr>
        <w:t xml:space="preserve"> </w:t>
      </w:r>
      <w:r>
        <w:t>arba</w:t>
      </w:r>
      <w:r>
        <w:rPr>
          <w:spacing w:val="-1"/>
        </w:rPr>
        <w:t xml:space="preserve"> </w:t>
      </w:r>
      <w:r>
        <w:t>svaigulys.</w:t>
      </w:r>
    </w:p>
    <w:p w14:paraId="506DD1F7" w14:textId="77777777" w:rsidR="00B04E78" w:rsidRDefault="00B04E78">
      <w:pPr>
        <w:pStyle w:val="Pagrindinistekstas"/>
      </w:pPr>
    </w:p>
    <w:p w14:paraId="201CC8D9" w14:textId="77777777" w:rsidR="00B04E78" w:rsidRDefault="00531AC8">
      <w:pPr>
        <w:pStyle w:val="Pagrindinistekstas"/>
        <w:spacing w:line="480" w:lineRule="auto"/>
        <w:ind w:left="258" w:right="1376"/>
      </w:pPr>
      <w:r>
        <w:t>Toliau išvardytas galimas šalutinis poveikis yra sugrupuotas pagal tikėtiną pasireiškimo dažnį.</w:t>
      </w:r>
      <w:r>
        <w:rPr>
          <w:spacing w:val="-52"/>
        </w:rPr>
        <w:t xml:space="preserve"> </w:t>
      </w:r>
      <w:r>
        <w:rPr>
          <w:u w:val="single"/>
        </w:rPr>
        <w:t>Kraujo</w:t>
      </w:r>
      <w:r>
        <w:rPr>
          <w:spacing w:val="-3"/>
          <w:u w:val="single"/>
        </w:rPr>
        <w:t xml:space="preserve"> </w:t>
      </w:r>
      <w:r>
        <w:rPr>
          <w:u w:val="single"/>
        </w:rPr>
        <w:t>krešulių</w:t>
      </w:r>
      <w:r>
        <w:rPr>
          <w:spacing w:val="-3"/>
          <w:u w:val="single"/>
        </w:rPr>
        <w:t xml:space="preserve"> </w:t>
      </w:r>
      <w:r>
        <w:rPr>
          <w:u w:val="single"/>
        </w:rPr>
        <w:t>formavimosi</w:t>
      </w:r>
      <w:r>
        <w:rPr>
          <w:spacing w:val="-2"/>
          <w:u w:val="single"/>
        </w:rPr>
        <w:t xml:space="preserve"> </w:t>
      </w:r>
      <w:r>
        <w:rPr>
          <w:u w:val="single"/>
        </w:rPr>
        <w:t>po</w:t>
      </w:r>
      <w:r>
        <w:rPr>
          <w:spacing w:val="-3"/>
          <w:u w:val="single"/>
        </w:rPr>
        <w:t xml:space="preserve"> </w:t>
      </w:r>
      <w:r>
        <w:rPr>
          <w:u w:val="single"/>
        </w:rPr>
        <w:t>kelio</w:t>
      </w:r>
      <w:r>
        <w:rPr>
          <w:spacing w:val="-2"/>
          <w:u w:val="single"/>
        </w:rPr>
        <w:t xml:space="preserve"> </w:t>
      </w:r>
      <w:r>
        <w:rPr>
          <w:u w:val="single"/>
        </w:rPr>
        <w:t>ar</w:t>
      </w:r>
      <w:r>
        <w:rPr>
          <w:spacing w:val="-3"/>
          <w:u w:val="single"/>
        </w:rPr>
        <w:t xml:space="preserve"> </w:t>
      </w:r>
      <w:r>
        <w:rPr>
          <w:u w:val="single"/>
        </w:rPr>
        <w:t>klubo</w:t>
      </w:r>
      <w:r>
        <w:rPr>
          <w:spacing w:val="-3"/>
          <w:u w:val="single"/>
        </w:rPr>
        <w:t xml:space="preserve"> </w:t>
      </w:r>
      <w:r>
        <w:rPr>
          <w:u w:val="single"/>
        </w:rPr>
        <w:t>sąnario</w:t>
      </w:r>
      <w:r>
        <w:rPr>
          <w:spacing w:val="-2"/>
          <w:u w:val="single"/>
        </w:rPr>
        <w:t xml:space="preserve"> </w:t>
      </w:r>
      <w:r>
        <w:rPr>
          <w:u w:val="single"/>
        </w:rPr>
        <w:t>keitimo</w:t>
      </w:r>
      <w:r>
        <w:rPr>
          <w:spacing w:val="-3"/>
          <w:u w:val="single"/>
        </w:rPr>
        <w:t xml:space="preserve"> </w:t>
      </w:r>
      <w:r>
        <w:rPr>
          <w:u w:val="single"/>
        </w:rPr>
        <w:t>operacijos</w:t>
      </w:r>
      <w:r>
        <w:rPr>
          <w:spacing w:val="-2"/>
          <w:u w:val="single"/>
        </w:rPr>
        <w:t xml:space="preserve"> </w:t>
      </w:r>
      <w:r>
        <w:rPr>
          <w:u w:val="single"/>
        </w:rPr>
        <w:t>profilaktika</w:t>
      </w:r>
    </w:p>
    <w:p w14:paraId="0B51F7B0" w14:textId="3FA68C5E" w:rsidR="00B04E78" w:rsidRDefault="00FC2CF5">
      <w:pPr>
        <w:pStyle w:val="Pagrindinistekstas"/>
        <w:spacing w:before="1" w:line="252" w:lineRule="exact"/>
        <w:ind w:left="258"/>
      </w:pPr>
      <w:r w:rsidRPr="005D554B">
        <w:rPr>
          <w:b/>
          <w:bCs/>
          <w:noProof/>
          <w:snapToGrid w:val="0"/>
        </w:rPr>
        <w:lastRenderedPageBreak/>
        <w:t>Dažni šalutinio poveikio reiškiniai (gali pasireikšti rečiau kaip 1 iš 10 asmenų)</w:t>
      </w:r>
      <w:r w:rsidR="00C6304C">
        <w:rPr>
          <w:b/>
          <w:bCs/>
          <w:noProof/>
          <w:snapToGrid w:val="0"/>
        </w:rPr>
        <w:t>:</w:t>
      </w:r>
    </w:p>
    <w:p w14:paraId="6297E005" w14:textId="2E81FE3D" w:rsidR="00B04E78" w:rsidRDefault="00C6304C">
      <w:pPr>
        <w:pStyle w:val="Sraopastraipa"/>
        <w:numPr>
          <w:ilvl w:val="0"/>
          <w:numId w:val="42"/>
        </w:numPr>
        <w:tabs>
          <w:tab w:val="left" w:pos="824"/>
          <w:tab w:val="left" w:pos="825"/>
        </w:tabs>
        <w:spacing w:line="261" w:lineRule="exact"/>
      </w:pPr>
      <w:r>
        <w:t>h</w:t>
      </w:r>
      <w:r w:rsidR="00531AC8">
        <w:t>emoglobino</w:t>
      </w:r>
      <w:r w:rsidR="00531AC8">
        <w:rPr>
          <w:spacing w:val="-6"/>
        </w:rPr>
        <w:t xml:space="preserve"> </w:t>
      </w:r>
      <w:r w:rsidR="00531AC8">
        <w:t>(raudonosiose</w:t>
      </w:r>
      <w:r w:rsidR="00531AC8">
        <w:rPr>
          <w:spacing w:val="-6"/>
        </w:rPr>
        <w:t xml:space="preserve"> </w:t>
      </w:r>
      <w:r w:rsidR="00531AC8">
        <w:t>kraujo</w:t>
      </w:r>
      <w:r w:rsidR="00531AC8">
        <w:rPr>
          <w:spacing w:val="-6"/>
        </w:rPr>
        <w:t xml:space="preserve"> </w:t>
      </w:r>
      <w:r w:rsidR="00531AC8">
        <w:t>ląstelėse</w:t>
      </w:r>
      <w:r w:rsidR="00531AC8">
        <w:rPr>
          <w:spacing w:val="-6"/>
        </w:rPr>
        <w:t xml:space="preserve"> </w:t>
      </w:r>
      <w:r w:rsidR="00531AC8">
        <w:t>esančios</w:t>
      </w:r>
      <w:r w:rsidR="00531AC8">
        <w:rPr>
          <w:spacing w:val="-6"/>
        </w:rPr>
        <w:t xml:space="preserve"> </w:t>
      </w:r>
      <w:r w:rsidR="00531AC8">
        <w:t>medžiagos)</w:t>
      </w:r>
      <w:r w:rsidR="00531AC8">
        <w:rPr>
          <w:spacing w:val="-6"/>
        </w:rPr>
        <w:t xml:space="preserve"> </w:t>
      </w:r>
      <w:r w:rsidR="00531AC8">
        <w:t>kiekio</w:t>
      </w:r>
      <w:r w:rsidR="00531AC8">
        <w:rPr>
          <w:spacing w:val="-6"/>
        </w:rPr>
        <w:t xml:space="preserve"> </w:t>
      </w:r>
      <w:r w:rsidR="00531AC8">
        <w:t>sumažėjimas</w:t>
      </w:r>
      <w:r w:rsidR="00531AC8">
        <w:rPr>
          <w:spacing w:val="-6"/>
        </w:rPr>
        <w:t xml:space="preserve"> </w:t>
      </w:r>
      <w:r w:rsidR="00531AC8">
        <w:t>kraujyje</w:t>
      </w:r>
      <w:r>
        <w:t>;</w:t>
      </w:r>
    </w:p>
    <w:p w14:paraId="777A0BC9" w14:textId="4C03396F" w:rsidR="00B04E78" w:rsidRDefault="00C6304C">
      <w:pPr>
        <w:pStyle w:val="Sraopastraipa"/>
        <w:numPr>
          <w:ilvl w:val="0"/>
          <w:numId w:val="42"/>
        </w:numPr>
        <w:tabs>
          <w:tab w:val="left" w:pos="824"/>
          <w:tab w:val="left" w:pos="825"/>
        </w:tabs>
        <w:spacing w:line="262" w:lineRule="exact"/>
      </w:pPr>
      <w:r>
        <w:t>n</w:t>
      </w:r>
      <w:r w:rsidR="00531AC8">
        <w:t>eįprasti</w:t>
      </w:r>
      <w:r w:rsidR="00531AC8">
        <w:rPr>
          <w:spacing w:val="-6"/>
        </w:rPr>
        <w:t xml:space="preserve"> </w:t>
      </w:r>
      <w:r w:rsidR="00531AC8">
        <w:t>kepenų</w:t>
      </w:r>
      <w:r w:rsidR="00531AC8">
        <w:rPr>
          <w:spacing w:val="-6"/>
        </w:rPr>
        <w:t xml:space="preserve"> </w:t>
      </w:r>
      <w:r w:rsidR="00531AC8">
        <w:t>funkcijos</w:t>
      </w:r>
      <w:r w:rsidR="00531AC8">
        <w:rPr>
          <w:spacing w:val="-6"/>
        </w:rPr>
        <w:t xml:space="preserve"> </w:t>
      </w:r>
      <w:r w:rsidR="00531AC8">
        <w:t>laboratorinių</w:t>
      </w:r>
      <w:r w:rsidR="00531AC8">
        <w:rPr>
          <w:spacing w:val="-6"/>
        </w:rPr>
        <w:t xml:space="preserve"> </w:t>
      </w:r>
      <w:r w:rsidR="00531AC8">
        <w:t>tyrimų</w:t>
      </w:r>
      <w:r w:rsidR="00531AC8">
        <w:rPr>
          <w:spacing w:val="-6"/>
        </w:rPr>
        <w:t xml:space="preserve"> </w:t>
      </w:r>
      <w:r w:rsidR="00531AC8">
        <w:t>rezultatai.</w:t>
      </w:r>
    </w:p>
    <w:p w14:paraId="20231469" w14:textId="77777777" w:rsidR="00B04E78" w:rsidRDefault="00B04E78">
      <w:pPr>
        <w:pStyle w:val="Pagrindinistekstas"/>
        <w:spacing w:before="4"/>
        <w:rPr>
          <w:sz w:val="20"/>
        </w:rPr>
      </w:pPr>
    </w:p>
    <w:p w14:paraId="7CD2B351" w14:textId="1328D406" w:rsidR="00B04E78" w:rsidRDefault="00FC2CF5">
      <w:pPr>
        <w:pStyle w:val="Pagrindinistekstas"/>
        <w:spacing w:before="1"/>
        <w:ind w:left="258"/>
      </w:pPr>
      <w:r w:rsidRPr="005D554B">
        <w:rPr>
          <w:b/>
          <w:bCs/>
          <w:noProof/>
          <w:snapToGrid w:val="0"/>
        </w:rPr>
        <w:t>Nedažni šalutinio poveikio reiškiniai (gali pasireikšti rečiau kaip 1 iš 100 asmenų)</w:t>
      </w:r>
      <w:r w:rsidR="00C6304C">
        <w:rPr>
          <w:b/>
          <w:bCs/>
          <w:noProof/>
          <w:snapToGrid w:val="0"/>
        </w:rPr>
        <w:t>:</w:t>
      </w:r>
    </w:p>
    <w:p w14:paraId="3A362CF4" w14:textId="6CD09E4A" w:rsidR="00B04E78" w:rsidRDefault="00C6304C">
      <w:pPr>
        <w:pStyle w:val="Sraopastraipa"/>
        <w:numPr>
          <w:ilvl w:val="0"/>
          <w:numId w:val="42"/>
        </w:numPr>
        <w:tabs>
          <w:tab w:val="left" w:pos="824"/>
          <w:tab w:val="left" w:pos="825"/>
        </w:tabs>
        <w:spacing w:before="8" w:line="230" w:lineRule="auto"/>
        <w:ind w:right="981"/>
      </w:pPr>
      <w:r>
        <w:t>k</w:t>
      </w:r>
      <w:r w:rsidR="00531AC8">
        <w:t>raujavimas iš nosies, į skrandį arba žarnas, iš varpos, makšties ar šlapimo organų (</w:t>
      </w:r>
      <w:r w:rsidR="00531AC8" w:rsidRPr="00C6304C">
        <w:t>įskaitant</w:t>
      </w:r>
      <w:r w:rsidR="00531AC8" w:rsidRPr="00D85A5F">
        <w:t xml:space="preserve"> </w:t>
      </w:r>
      <w:r w:rsidR="00531AC8" w:rsidRPr="00C6304C">
        <w:t>kraują šlapime</w:t>
      </w:r>
      <w:r w:rsidR="00531AC8">
        <w:t xml:space="preserve">, nudažantį šlapimą rausva arba raudona spalva), iš </w:t>
      </w:r>
      <w:proofErr w:type="spellStart"/>
      <w:r w:rsidR="00531AC8">
        <w:t>hemorojinių</w:t>
      </w:r>
      <w:proofErr w:type="spellEnd"/>
      <w:r w:rsidR="00531AC8">
        <w:t xml:space="preserve"> mazgų, iš</w:t>
      </w:r>
      <w:r w:rsidR="00531AC8">
        <w:rPr>
          <w:spacing w:val="1"/>
        </w:rPr>
        <w:t xml:space="preserve"> </w:t>
      </w:r>
      <w:r w:rsidR="00531AC8">
        <w:t>tiesiosios</w:t>
      </w:r>
      <w:r w:rsidR="00531AC8">
        <w:rPr>
          <w:spacing w:val="-2"/>
        </w:rPr>
        <w:t xml:space="preserve"> </w:t>
      </w:r>
      <w:r w:rsidR="00531AC8">
        <w:t>žarnos,</w:t>
      </w:r>
      <w:r w:rsidR="00531AC8">
        <w:rPr>
          <w:spacing w:val="-2"/>
        </w:rPr>
        <w:t xml:space="preserve"> </w:t>
      </w:r>
      <w:r w:rsidR="00531AC8">
        <w:t>į</w:t>
      </w:r>
      <w:r w:rsidR="00531AC8">
        <w:rPr>
          <w:spacing w:val="-2"/>
        </w:rPr>
        <w:t xml:space="preserve"> </w:t>
      </w:r>
      <w:r w:rsidR="00531AC8">
        <w:t>poodį,</w:t>
      </w:r>
      <w:r w:rsidR="00531AC8">
        <w:rPr>
          <w:spacing w:val="-1"/>
        </w:rPr>
        <w:t xml:space="preserve"> </w:t>
      </w:r>
      <w:r w:rsidR="00531AC8">
        <w:t>į</w:t>
      </w:r>
      <w:r w:rsidR="00531AC8">
        <w:rPr>
          <w:spacing w:val="-2"/>
        </w:rPr>
        <w:t xml:space="preserve"> </w:t>
      </w:r>
      <w:r w:rsidR="00531AC8">
        <w:t>sąnarį,</w:t>
      </w:r>
      <w:r w:rsidR="00531AC8">
        <w:rPr>
          <w:spacing w:val="-2"/>
        </w:rPr>
        <w:t xml:space="preserve"> </w:t>
      </w:r>
      <w:r w:rsidR="00531AC8">
        <w:t>iš</w:t>
      </w:r>
      <w:r w:rsidR="00531AC8">
        <w:rPr>
          <w:spacing w:val="-2"/>
        </w:rPr>
        <w:t xml:space="preserve"> </w:t>
      </w:r>
      <w:r w:rsidR="00531AC8">
        <w:t>sužeidimo</w:t>
      </w:r>
      <w:r w:rsidR="00531AC8">
        <w:rPr>
          <w:spacing w:val="-1"/>
        </w:rPr>
        <w:t xml:space="preserve"> </w:t>
      </w:r>
      <w:r w:rsidR="00531AC8">
        <w:t>ar</w:t>
      </w:r>
      <w:r w:rsidR="00531AC8">
        <w:rPr>
          <w:spacing w:val="-2"/>
        </w:rPr>
        <w:t xml:space="preserve"> </w:t>
      </w:r>
      <w:r w:rsidR="00531AC8">
        <w:t>po</w:t>
      </w:r>
      <w:r w:rsidR="00531AC8">
        <w:rPr>
          <w:spacing w:val="-2"/>
        </w:rPr>
        <w:t xml:space="preserve"> </w:t>
      </w:r>
      <w:r w:rsidR="00531AC8">
        <w:t>jo</w:t>
      </w:r>
      <w:r w:rsidR="00531AC8">
        <w:rPr>
          <w:spacing w:val="-2"/>
        </w:rPr>
        <w:t xml:space="preserve"> </w:t>
      </w:r>
      <w:r w:rsidR="00531AC8">
        <w:t>arba</w:t>
      </w:r>
      <w:r w:rsidR="00531AC8">
        <w:rPr>
          <w:spacing w:val="-1"/>
        </w:rPr>
        <w:t xml:space="preserve"> </w:t>
      </w:r>
      <w:r w:rsidR="00531AC8">
        <w:t>po</w:t>
      </w:r>
      <w:r w:rsidR="00531AC8">
        <w:rPr>
          <w:spacing w:val="-2"/>
        </w:rPr>
        <w:t xml:space="preserve"> </w:t>
      </w:r>
      <w:r w:rsidR="00531AC8">
        <w:t>operacijos</w:t>
      </w:r>
      <w:r>
        <w:t>;</w:t>
      </w:r>
    </w:p>
    <w:p w14:paraId="4B67504D" w14:textId="58C433BE" w:rsidR="00B04E78" w:rsidRDefault="00C6304C">
      <w:pPr>
        <w:pStyle w:val="Sraopastraipa"/>
        <w:numPr>
          <w:ilvl w:val="0"/>
          <w:numId w:val="42"/>
        </w:numPr>
        <w:tabs>
          <w:tab w:val="left" w:pos="824"/>
          <w:tab w:val="left" w:pos="825"/>
        </w:tabs>
        <w:spacing w:before="4" w:line="262" w:lineRule="exact"/>
      </w:pPr>
      <w:r>
        <w:t>h</w:t>
      </w:r>
      <w:r w:rsidR="00531AC8">
        <w:t>ematomos</w:t>
      </w:r>
      <w:r w:rsidR="00531AC8">
        <w:rPr>
          <w:spacing w:val="-6"/>
        </w:rPr>
        <w:t xml:space="preserve"> </w:t>
      </w:r>
      <w:r w:rsidR="00531AC8">
        <w:t>(kraujosruvos)</w:t>
      </w:r>
      <w:r w:rsidR="00531AC8">
        <w:rPr>
          <w:spacing w:val="-5"/>
        </w:rPr>
        <w:t xml:space="preserve"> </w:t>
      </w:r>
      <w:r w:rsidR="00531AC8">
        <w:t>susiformavimas</w:t>
      </w:r>
      <w:r w:rsidR="00531AC8">
        <w:rPr>
          <w:spacing w:val="-6"/>
        </w:rPr>
        <w:t xml:space="preserve"> </w:t>
      </w:r>
      <w:r w:rsidR="00531AC8">
        <w:t>arba</w:t>
      </w:r>
      <w:r w:rsidR="00531AC8">
        <w:rPr>
          <w:spacing w:val="-5"/>
        </w:rPr>
        <w:t xml:space="preserve"> </w:t>
      </w:r>
      <w:r w:rsidR="00531AC8">
        <w:t>mėlynės</w:t>
      </w:r>
      <w:r w:rsidR="00531AC8">
        <w:rPr>
          <w:spacing w:val="-5"/>
        </w:rPr>
        <w:t xml:space="preserve"> </w:t>
      </w:r>
      <w:r w:rsidR="00531AC8">
        <w:t>po</w:t>
      </w:r>
      <w:r w:rsidR="00531AC8">
        <w:rPr>
          <w:spacing w:val="-6"/>
        </w:rPr>
        <w:t xml:space="preserve"> </w:t>
      </w:r>
      <w:r w:rsidR="00531AC8">
        <w:t>operacijos</w:t>
      </w:r>
      <w:r>
        <w:t>;</w:t>
      </w:r>
    </w:p>
    <w:p w14:paraId="558074A3" w14:textId="373D405C" w:rsidR="00B04E78" w:rsidRDefault="00C6304C">
      <w:pPr>
        <w:pStyle w:val="Sraopastraipa"/>
        <w:numPr>
          <w:ilvl w:val="0"/>
          <w:numId w:val="42"/>
        </w:numPr>
        <w:tabs>
          <w:tab w:val="left" w:pos="824"/>
          <w:tab w:val="left" w:pos="825"/>
        </w:tabs>
        <w:spacing w:line="253" w:lineRule="exact"/>
      </w:pPr>
      <w:r>
        <w:t>k</w:t>
      </w:r>
      <w:r w:rsidR="00531AC8">
        <w:t>raujas</w:t>
      </w:r>
      <w:r w:rsidR="00531AC8">
        <w:rPr>
          <w:spacing w:val="-6"/>
        </w:rPr>
        <w:t xml:space="preserve"> </w:t>
      </w:r>
      <w:r w:rsidR="00531AC8">
        <w:t>išmatose,</w:t>
      </w:r>
      <w:r w:rsidR="00531AC8">
        <w:rPr>
          <w:spacing w:val="-6"/>
        </w:rPr>
        <w:t xml:space="preserve"> </w:t>
      </w:r>
      <w:r w:rsidR="00531AC8">
        <w:t>nustatomas</w:t>
      </w:r>
      <w:r w:rsidR="00531AC8">
        <w:rPr>
          <w:spacing w:val="-6"/>
        </w:rPr>
        <w:t xml:space="preserve"> </w:t>
      </w:r>
      <w:r w:rsidR="00531AC8">
        <w:t>laboratoriniu</w:t>
      </w:r>
      <w:r w:rsidR="00531AC8">
        <w:rPr>
          <w:spacing w:val="-6"/>
        </w:rPr>
        <w:t xml:space="preserve"> </w:t>
      </w:r>
      <w:r w:rsidR="00531AC8">
        <w:t>tyrimu</w:t>
      </w:r>
      <w:r>
        <w:t>;</w:t>
      </w:r>
    </w:p>
    <w:p w14:paraId="3C0762D0" w14:textId="3CF1AE2C" w:rsidR="00B04E78" w:rsidRDefault="00C6304C">
      <w:pPr>
        <w:pStyle w:val="Sraopastraipa"/>
        <w:numPr>
          <w:ilvl w:val="0"/>
          <w:numId w:val="42"/>
        </w:numPr>
        <w:tabs>
          <w:tab w:val="left" w:pos="824"/>
          <w:tab w:val="left" w:pos="825"/>
        </w:tabs>
        <w:spacing w:line="253" w:lineRule="exact"/>
      </w:pPr>
      <w:r>
        <w:t>r</w:t>
      </w:r>
      <w:r w:rsidR="00531AC8">
        <w:t>audonųjų</w:t>
      </w:r>
      <w:r w:rsidR="00531AC8">
        <w:rPr>
          <w:spacing w:val="-6"/>
        </w:rPr>
        <w:t xml:space="preserve"> </w:t>
      </w:r>
      <w:r w:rsidR="00531AC8">
        <w:t>kraujo</w:t>
      </w:r>
      <w:r w:rsidR="00531AC8">
        <w:rPr>
          <w:spacing w:val="-6"/>
        </w:rPr>
        <w:t xml:space="preserve"> </w:t>
      </w:r>
      <w:r w:rsidR="00531AC8">
        <w:t>ląstelių</w:t>
      </w:r>
      <w:r w:rsidR="00531AC8">
        <w:rPr>
          <w:spacing w:val="-5"/>
        </w:rPr>
        <w:t xml:space="preserve"> </w:t>
      </w:r>
      <w:r w:rsidR="00531AC8">
        <w:t>skaičiaus</w:t>
      </w:r>
      <w:r w:rsidR="00531AC8">
        <w:rPr>
          <w:spacing w:val="-6"/>
        </w:rPr>
        <w:t xml:space="preserve"> </w:t>
      </w:r>
      <w:r w:rsidR="00531AC8">
        <w:t>sumažėjimas</w:t>
      </w:r>
      <w:r w:rsidR="00531AC8">
        <w:rPr>
          <w:spacing w:val="-5"/>
        </w:rPr>
        <w:t xml:space="preserve"> </w:t>
      </w:r>
      <w:r w:rsidR="00531AC8">
        <w:t>kraujyje</w:t>
      </w:r>
      <w:r>
        <w:t>;</w:t>
      </w:r>
    </w:p>
    <w:p w14:paraId="026697FD" w14:textId="6A9F3953" w:rsidR="00B04E78" w:rsidRDefault="00C6304C">
      <w:pPr>
        <w:pStyle w:val="Sraopastraipa"/>
        <w:numPr>
          <w:ilvl w:val="0"/>
          <w:numId w:val="42"/>
        </w:numPr>
        <w:tabs>
          <w:tab w:val="left" w:pos="824"/>
          <w:tab w:val="left" w:pos="825"/>
        </w:tabs>
        <w:spacing w:line="252" w:lineRule="exact"/>
      </w:pPr>
      <w:r>
        <w:t>k</w:t>
      </w:r>
      <w:r w:rsidR="00531AC8">
        <w:t>raujo</w:t>
      </w:r>
      <w:r w:rsidR="00531AC8">
        <w:rPr>
          <w:spacing w:val="-6"/>
        </w:rPr>
        <w:t xml:space="preserve"> </w:t>
      </w:r>
      <w:r w:rsidR="00531AC8">
        <w:t>ląstelių</w:t>
      </w:r>
      <w:r w:rsidR="00531AC8">
        <w:rPr>
          <w:spacing w:val="-5"/>
        </w:rPr>
        <w:t xml:space="preserve"> </w:t>
      </w:r>
      <w:r w:rsidR="00531AC8">
        <w:t>procento</w:t>
      </w:r>
      <w:r w:rsidR="00531AC8">
        <w:rPr>
          <w:spacing w:val="-6"/>
        </w:rPr>
        <w:t xml:space="preserve"> </w:t>
      </w:r>
      <w:r w:rsidR="00531AC8">
        <w:t>sumažėjimas</w:t>
      </w:r>
      <w:r>
        <w:t>;</w:t>
      </w:r>
    </w:p>
    <w:p w14:paraId="34E170E5" w14:textId="048CABAF" w:rsidR="00B04E78" w:rsidRDefault="00C6304C">
      <w:pPr>
        <w:pStyle w:val="Sraopastraipa"/>
        <w:numPr>
          <w:ilvl w:val="0"/>
          <w:numId w:val="42"/>
        </w:numPr>
        <w:tabs>
          <w:tab w:val="left" w:pos="824"/>
          <w:tab w:val="left" w:pos="825"/>
        </w:tabs>
        <w:spacing w:line="253" w:lineRule="exact"/>
      </w:pPr>
      <w:r>
        <w:t>a</w:t>
      </w:r>
      <w:r w:rsidR="00531AC8">
        <w:t>lerginė</w:t>
      </w:r>
      <w:r w:rsidR="00531AC8">
        <w:rPr>
          <w:spacing w:val="-6"/>
        </w:rPr>
        <w:t xml:space="preserve"> </w:t>
      </w:r>
      <w:r w:rsidR="00531AC8">
        <w:t>reakcija</w:t>
      </w:r>
      <w:r>
        <w:t>;</w:t>
      </w:r>
    </w:p>
    <w:p w14:paraId="47B4CC92" w14:textId="40AAA50D" w:rsidR="00B04E78" w:rsidRDefault="00C6304C">
      <w:pPr>
        <w:pStyle w:val="Sraopastraipa"/>
        <w:numPr>
          <w:ilvl w:val="0"/>
          <w:numId w:val="42"/>
        </w:numPr>
        <w:tabs>
          <w:tab w:val="left" w:pos="824"/>
          <w:tab w:val="left" w:pos="825"/>
        </w:tabs>
        <w:spacing w:line="253" w:lineRule="exact"/>
      </w:pPr>
      <w:r>
        <w:t>v</w:t>
      </w:r>
      <w:r w:rsidR="00531AC8">
        <w:t>ėmimas</w:t>
      </w:r>
      <w:r>
        <w:t>;</w:t>
      </w:r>
    </w:p>
    <w:p w14:paraId="7E18E38A" w14:textId="7DC2588D" w:rsidR="00B04E78" w:rsidRDefault="00C6304C">
      <w:pPr>
        <w:pStyle w:val="Sraopastraipa"/>
        <w:numPr>
          <w:ilvl w:val="0"/>
          <w:numId w:val="42"/>
        </w:numPr>
        <w:tabs>
          <w:tab w:val="left" w:pos="824"/>
          <w:tab w:val="left" w:pos="825"/>
        </w:tabs>
        <w:spacing w:line="253" w:lineRule="exact"/>
      </w:pPr>
      <w:r>
        <w:t>d</w:t>
      </w:r>
      <w:r w:rsidR="00531AC8">
        <w:t>ažnas</w:t>
      </w:r>
      <w:r w:rsidR="00531AC8">
        <w:rPr>
          <w:spacing w:val="-6"/>
        </w:rPr>
        <w:t xml:space="preserve"> </w:t>
      </w:r>
      <w:r w:rsidR="00531AC8">
        <w:t>tuštinimasis</w:t>
      </w:r>
      <w:r w:rsidR="00531AC8">
        <w:rPr>
          <w:spacing w:val="-6"/>
        </w:rPr>
        <w:t xml:space="preserve"> </w:t>
      </w:r>
      <w:r w:rsidR="00531AC8">
        <w:t>skystomis</w:t>
      </w:r>
      <w:r w:rsidR="00531AC8">
        <w:rPr>
          <w:spacing w:val="-6"/>
        </w:rPr>
        <w:t xml:space="preserve"> </w:t>
      </w:r>
      <w:r w:rsidR="00531AC8">
        <w:t>arba</w:t>
      </w:r>
      <w:r w:rsidR="00531AC8">
        <w:rPr>
          <w:spacing w:val="-5"/>
        </w:rPr>
        <w:t xml:space="preserve"> </w:t>
      </w:r>
      <w:r w:rsidR="00531AC8">
        <w:t>vandeningomis</w:t>
      </w:r>
      <w:r w:rsidR="00531AC8">
        <w:rPr>
          <w:spacing w:val="-6"/>
        </w:rPr>
        <w:t xml:space="preserve"> </w:t>
      </w:r>
      <w:r w:rsidR="00531AC8">
        <w:t>išmatomis</w:t>
      </w:r>
      <w:r>
        <w:t>;</w:t>
      </w:r>
    </w:p>
    <w:p w14:paraId="1BDE118E" w14:textId="679C407B" w:rsidR="00B04E78" w:rsidRDefault="00C6304C">
      <w:pPr>
        <w:pStyle w:val="Sraopastraipa"/>
        <w:numPr>
          <w:ilvl w:val="0"/>
          <w:numId w:val="42"/>
        </w:numPr>
        <w:tabs>
          <w:tab w:val="left" w:pos="824"/>
          <w:tab w:val="left" w:pos="825"/>
        </w:tabs>
        <w:spacing w:line="253" w:lineRule="exact"/>
      </w:pPr>
      <w:r>
        <w:t>p</w:t>
      </w:r>
      <w:r w:rsidR="00531AC8">
        <w:t>ykinimas</w:t>
      </w:r>
      <w:r>
        <w:t>;</w:t>
      </w:r>
    </w:p>
    <w:p w14:paraId="31544822" w14:textId="129A4622" w:rsidR="00B04E78" w:rsidRDefault="00C6304C">
      <w:pPr>
        <w:pStyle w:val="Sraopastraipa"/>
        <w:numPr>
          <w:ilvl w:val="0"/>
          <w:numId w:val="42"/>
        </w:numPr>
        <w:tabs>
          <w:tab w:val="left" w:pos="824"/>
          <w:tab w:val="left" w:pos="825"/>
        </w:tabs>
        <w:spacing w:line="252" w:lineRule="exact"/>
      </w:pPr>
      <w:r>
        <w:t>ž</w:t>
      </w:r>
      <w:r w:rsidR="00531AC8">
        <w:t>aizdos</w:t>
      </w:r>
      <w:r w:rsidR="00531AC8">
        <w:rPr>
          <w:spacing w:val="-6"/>
        </w:rPr>
        <w:t xml:space="preserve"> </w:t>
      </w:r>
      <w:r w:rsidR="00531AC8">
        <w:t>sekrecija</w:t>
      </w:r>
      <w:r w:rsidR="00531AC8">
        <w:rPr>
          <w:spacing w:val="-5"/>
        </w:rPr>
        <w:t xml:space="preserve"> </w:t>
      </w:r>
      <w:r w:rsidR="00531AC8">
        <w:t>(skysčio</w:t>
      </w:r>
      <w:r w:rsidR="00531AC8">
        <w:rPr>
          <w:spacing w:val="-6"/>
        </w:rPr>
        <w:t xml:space="preserve"> </w:t>
      </w:r>
      <w:r w:rsidR="00531AC8">
        <w:t>išsiskyrimas</w:t>
      </w:r>
      <w:r w:rsidR="00531AC8">
        <w:rPr>
          <w:spacing w:val="-5"/>
        </w:rPr>
        <w:t xml:space="preserve"> </w:t>
      </w:r>
      <w:r w:rsidR="00531AC8">
        <w:t>iš</w:t>
      </w:r>
      <w:r w:rsidR="00531AC8">
        <w:rPr>
          <w:spacing w:val="-6"/>
        </w:rPr>
        <w:t xml:space="preserve"> </w:t>
      </w:r>
      <w:r w:rsidR="00531AC8">
        <w:t>chirurginės</w:t>
      </w:r>
      <w:r w:rsidR="00531AC8">
        <w:rPr>
          <w:spacing w:val="-5"/>
        </w:rPr>
        <w:t xml:space="preserve"> </w:t>
      </w:r>
      <w:r w:rsidR="00531AC8">
        <w:t>žaizdos)</w:t>
      </w:r>
      <w:r>
        <w:t>‘</w:t>
      </w:r>
    </w:p>
    <w:p w14:paraId="09600823" w14:textId="651FBBBE" w:rsidR="00B04E78" w:rsidRDefault="00C6304C">
      <w:pPr>
        <w:pStyle w:val="Sraopastraipa"/>
        <w:numPr>
          <w:ilvl w:val="0"/>
          <w:numId w:val="42"/>
        </w:numPr>
        <w:tabs>
          <w:tab w:val="left" w:pos="824"/>
          <w:tab w:val="left" w:pos="825"/>
        </w:tabs>
        <w:spacing w:line="253" w:lineRule="exact"/>
      </w:pPr>
      <w:r>
        <w:t>k</w:t>
      </w:r>
      <w:r w:rsidR="00531AC8">
        <w:t>epenų</w:t>
      </w:r>
      <w:r w:rsidR="00531AC8">
        <w:rPr>
          <w:spacing w:val="-6"/>
        </w:rPr>
        <w:t xml:space="preserve"> </w:t>
      </w:r>
      <w:r w:rsidR="00531AC8">
        <w:t>fermentų</w:t>
      </w:r>
      <w:r w:rsidR="00531AC8">
        <w:rPr>
          <w:spacing w:val="-5"/>
        </w:rPr>
        <w:t xml:space="preserve"> </w:t>
      </w:r>
      <w:r>
        <w:rPr>
          <w:spacing w:val="-5"/>
        </w:rPr>
        <w:t xml:space="preserve">aktyvumo </w:t>
      </w:r>
      <w:r w:rsidR="00531AC8">
        <w:t>pad</w:t>
      </w:r>
      <w:r>
        <w:t>id</w:t>
      </w:r>
      <w:r w:rsidR="00531AC8">
        <w:t>ėjimas</w:t>
      </w:r>
      <w:r>
        <w:t>;</w:t>
      </w:r>
      <w:r w:rsidR="00531AC8">
        <w:rPr>
          <w:spacing w:val="-6"/>
        </w:rPr>
        <w:t xml:space="preserve"> </w:t>
      </w:r>
    </w:p>
    <w:p w14:paraId="4424DAA4" w14:textId="0D72592B" w:rsidR="00B04E78" w:rsidRDefault="00C6304C">
      <w:pPr>
        <w:pStyle w:val="Sraopastraipa"/>
        <w:numPr>
          <w:ilvl w:val="0"/>
          <w:numId w:val="42"/>
        </w:numPr>
        <w:tabs>
          <w:tab w:val="left" w:pos="824"/>
          <w:tab w:val="left" w:pos="825"/>
        </w:tabs>
        <w:spacing w:line="263" w:lineRule="exact"/>
      </w:pPr>
      <w:r>
        <w:t>k</w:t>
      </w:r>
      <w:r w:rsidR="00531AC8">
        <w:t>epenų</w:t>
      </w:r>
      <w:r w:rsidR="00531AC8">
        <w:rPr>
          <w:spacing w:val="-4"/>
        </w:rPr>
        <w:t xml:space="preserve"> </w:t>
      </w:r>
      <w:r w:rsidR="00531AC8">
        <w:t>ar</w:t>
      </w:r>
      <w:r w:rsidR="00531AC8">
        <w:rPr>
          <w:spacing w:val="-4"/>
        </w:rPr>
        <w:t xml:space="preserve"> </w:t>
      </w:r>
      <w:r w:rsidR="00531AC8">
        <w:t>kraujo</w:t>
      </w:r>
      <w:r w:rsidR="00531AC8">
        <w:rPr>
          <w:spacing w:val="-4"/>
        </w:rPr>
        <w:t xml:space="preserve"> </w:t>
      </w:r>
      <w:r w:rsidR="00531AC8">
        <w:t>sutrikimų</w:t>
      </w:r>
      <w:r w:rsidR="00531AC8">
        <w:rPr>
          <w:spacing w:val="-4"/>
        </w:rPr>
        <w:t xml:space="preserve"> </w:t>
      </w:r>
      <w:r w:rsidR="00531AC8">
        <w:t>sukeltas</w:t>
      </w:r>
      <w:r w:rsidR="00531AC8">
        <w:rPr>
          <w:spacing w:val="-4"/>
        </w:rPr>
        <w:t xml:space="preserve"> </w:t>
      </w:r>
      <w:r w:rsidR="00531AC8">
        <w:t>odos</w:t>
      </w:r>
      <w:r w:rsidR="00531AC8">
        <w:rPr>
          <w:spacing w:val="-4"/>
        </w:rPr>
        <w:t xml:space="preserve"> </w:t>
      </w:r>
      <w:r w:rsidR="00531AC8">
        <w:t>arba</w:t>
      </w:r>
      <w:r w:rsidR="00531AC8">
        <w:rPr>
          <w:spacing w:val="-4"/>
        </w:rPr>
        <w:t xml:space="preserve"> </w:t>
      </w:r>
      <w:r w:rsidR="00531AC8">
        <w:t>akių</w:t>
      </w:r>
      <w:r w:rsidR="00531AC8">
        <w:rPr>
          <w:spacing w:val="-4"/>
        </w:rPr>
        <w:t xml:space="preserve"> </w:t>
      </w:r>
      <w:r w:rsidR="00531AC8">
        <w:t>baltymo</w:t>
      </w:r>
      <w:r w:rsidR="00531AC8">
        <w:rPr>
          <w:spacing w:val="-4"/>
        </w:rPr>
        <w:t xml:space="preserve"> </w:t>
      </w:r>
      <w:r w:rsidR="00531AC8">
        <w:t>pageltimas.</w:t>
      </w:r>
    </w:p>
    <w:p w14:paraId="54E49AB2" w14:textId="77777777" w:rsidR="00B04E78" w:rsidRDefault="00B04E78">
      <w:pPr>
        <w:pStyle w:val="Pagrindinistekstas"/>
        <w:spacing w:before="5"/>
        <w:rPr>
          <w:sz w:val="20"/>
        </w:rPr>
      </w:pPr>
    </w:p>
    <w:p w14:paraId="610F85B0" w14:textId="7628C4EB" w:rsidR="00B04E78" w:rsidRDefault="00FC2CF5">
      <w:pPr>
        <w:pStyle w:val="Pagrindinistekstas"/>
        <w:spacing w:line="252" w:lineRule="exact"/>
        <w:ind w:left="258"/>
      </w:pPr>
      <w:r w:rsidRPr="005D554B">
        <w:rPr>
          <w:b/>
          <w:bCs/>
          <w:noProof/>
          <w:snapToGrid w:val="0"/>
        </w:rPr>
        <w:t>Reti šalutinio poveikio reiškiniai (gali pasireikšti rečiau kaip 1 iš 1 000 asmenų)</w:t>
      </w:r>
      <w:r w:rsidR="00DC7353">
        <w:rPr>
          <w:b/>
          <w:bCs/>
          <w:noProof/>
          <w:snapToGrid w:val="0"/>
        </w:rPr>
        <w:t>:</w:t>
      </w:r>
    </w:p>
    <w:p w14:paraId="2B88A7C6" w14:textId="2B981064" w:rsidR="00B04E78" w:rsidRDefault="00DC7353">
      <w:pPr>
        <w:pStyle w:val="Sraopastraipa"/>
        <w:numPr>
          <w:ilvl w:val="0"/>
          <w:numId w:val="42"/>
        </w:numPr>
        <w:tabs>
          <w:tab w:val="left" w:pos="824"/>
          <w:tab w:val="left" w:pos="825"/>
        </w:tabs>
        <w:spacing w:line="262" w:lineRule="exact"/>
      </w:pPr>
      <w:r>
        <w:t>k</w:t>
      </w:r>
      <w:r w:rsidR="00531AC8">
        <w:t>raujavimas</w:t>
      </w:r>
      <w:r>
        <w:t>;</w:t>
      </w:r>
    </w:p>
    <w:p w14:paraId="349933EB" w14:textId="02A1A2E3" w:rsidR="00B04E78" w:rsidRDefault="00DC7353">
      <w:pPr>
        <w:pStyle w:val="Sraopastraipa"/>
        <w:numPr>
          <w:ilvl w:val="0"/>
          <w:numId w:val="42"/>
        </w:numPr>
        <w:tabs>
          <w:tab w:val="left" w:pos="824"/>
          <w:tab w:val="left" w:pos="825"/>
        </w:tabs>
        <w:spacing w:before="5" w:line="223" w:lineRule="auto"/>
        <w:ind w:right="1158"/>
      </w:pPr>
      <w:r>
        <w:t>k</w:t>
      </w:r>
      <w:r w:rsidR="00531AC8">
        <w:t>raujavimas į smegenis, iš chirurginio pjūvio, injekcijos vietos ar kateterio įvedimo į veną</w:t>
      </w:r>
      <w:r w:rsidR="00531AC8">
        <w:rPr>
          <w:spacing w:val="-52"/>
        </w:rPr>
        <w:t xml:space="preserve"> </w:t>
      </w:r>
      <w:r w:rsidR="00531AC8">
        <w:t>vietos</w:t>
      </w:r>
      <w:r>
        <w:t>;</w:t>
      </w:r>
    </w:p>
    <w:p w14:paraId="746981CE" w14:textId="2B8576DE" w:rsidR="00B04E78" w:rsidRDefault="00DC7353">
      <w:pPr>
        <w:pStyle w:val="Sraopastraipa"/>
        <w:numPr>
          <w:ilvl w:val="0"/>
          <w:numId w:val="42"/>
        </w:numPr>
        <w:tabs>
          <w:tab w:val="left" w:pos="824"/>
          <w:tab w:val="left" w:pos="825"/>
        </w:tabs>
        <w:spacing w:before="2"/>
      </w:pPr>
      <w:r>
        <w:t>k</w:t>
      </w:r>
      <w:r w:rsidR="00531AC8">
        <w:t>raujingos</w:t>
      </w:r>
      <w:r w:rsidR="00531AC8">
        <w:rPr>
          <w:spacing w:val="-4"/>
        </w:rPr>
        <w:t xml:space="preserve"> </w:t>
      </w:r>
      <w:r w:rsidR="00531AC8">
        <w:t>išskyros</w:t>
      </w:r>
      <w:r w:rsidR="00531AC8">
        <w:rPr>
          <w:spacing w:val="-4"/>
        </w:rPr>
        <w:t xml:space="preserve"> </w:t>
      </w:r>
      <w:r w:rsidR="00531AC8">
        <w:t>iš</w:t>
      </w:r>
      <w:r w:rsidR="00531AC8">
        <w:rPr>
          <w:spacing w:val="-4"/>
        </w:rPr>
        <w:t xml:space="preserve"> </w:t>
      </w:r>
      <w:r w:rsidR="00531AC8">
        <w:t>kateterio</w:t>
      </w:r>
      <w:r w:rsidR="00531AC8">
        <w:rPr>
          <w:spacing w:val="-4"/>
        </w:rPr>
        <w:t xml:space="preserve"> </w:t>
      </w:r>
      <w:r w:rsidR="00531AC8">
        <w:t>įvedimo</w:t>
      </w:r>
      <w:r w:rsidR="00531AC8">
        <w:rPr>
          <w:spacing w:val="-4"/>
        </w:rPr>
        <w:t xml:space="preserve"> </w:t>
      </w:r>
      <w:r w:rsidR="00531AC8">
        <w:t>į</w:t>
      </w:r>
      <w:r w:rsidR="00531AC8">
        <w:rPr>
          <w:spacing w:val="-4"/>
        </w:rPr>
        <w:t xml:space="preserve"> </w:t>
      </w:r>
      <w:r w:rsidR="00531AC8">
        <w:t>veną</w:t>
      </w:r>
      <w:r w:rsidR="00531AC8">
        <w:rPr>
          <w:spacing w:val="-4"/>
        </w:rPr>
        <w:t xml:space="preserve"> </w:t>
      </w:r>
      <w:r w:rsidR="00531AC8">
        <w:t>vietos</w:t>
      </w:r>
      <w:r>
        <w:t>;</w:t>
      </w:r>
    </w:p>
    <w:p w14:paraId="0EA5A7F6" w14:textId="0F9B4BD6" w:rsidR="00B04E78" w:rsidRDefault="00DC7353">
      <w:pPr>
        <w:pStyle w:val="Sraopastraipa"/>
        <w:numPr>
          <w:ilvl w:val="0"/>
          <w:numId w:val="42"/>
        </w:numPr>
        <w:tabs>
          <w:tab w:val="left" w:pos="824"/>
          <w:tab w:val="left" w:pos="825"/>
        </w:tabs>
        <w:spacing w:before="70" w:line="263" w:lineRule="exact"/>
      </w:pPr>
      <w:r>
        <w:t>k</w:t>
      </w:r>
      <w:r w:rsidR="00531AC8">
        <w:t>raujo</w:t>
      </w:r>
      <w:r w:rsidR="00531AC8">
        <w:rPr>
          <w:spacing w:val="-6"/>
        </w:rPr>
        <w:t xml:space="preserve"> </w:t>
      </w:r>
      <w:r w:rsidR="00531AC8">
        <w:t>arba</w:t>
      </w:r>
      <w:r w:rsidR="00531AC8">
        <w:rPr>
          <w:spacing w:val="-5"/>
        </w:rPr>
        <w:t xml:space="preserve"> </w:t>
      </w:r>
      <w:r w:rsidR="00531AC8">
        <w:t>kraujingų</w:t>
      </w:r>
      <w:r w:rsidR="00531AC8">
        <w:rPr>
          <w:spacing w:val="-5"/>
        </w:rPr>
        <w:t xml:space="preserve"> </w:t>
      </w:r>
      <w:r w:rsidR="00531AC8">
        <w:t>skreplių</w:t>
      </w:r>
      <w:r w:rsidR="00531AC8">
        <w:rPr>
          <w:spacing w:val="-5"/>
        </w:rPr>
        <w:t xml:space="preserve"> </w:t>
      </w:r>
      <w:r w:rsidR="00531AC8">
        <w:t>atkosėjimas</w:t>
      </w:r>
      <w:r>
        <w:t>;</w:t>
      </w:r>
    </w:p>
    <w:p w14:paraId="0429400B" w14:textId="7F2264A3" w:rsidR="00B04E78" w:rsidRDefault="00DC7353">
      <w:pPr>
        <w:pStyle w:val="Sraopastraipa"/>
        <w:numPr>
          <w:ilvl w:val="0"/>
          <w:numId w:val="42"/>
        </w:numPr>
        <w:tabs>
          <w:tab w:val="left" w:pos="824"/>
          <w:tab w:val="left" w:pos="825"/>
        </w:tabs>
        <w:spacing w:line="253" w:lineRule="exact"/>
      </w:pPr>
      <w:r>
        <w:t>t</w:t>
      </w:r>
      <w:r w:rsidR="00531AC8">
        <w:t>rombocitų</w:t>
      </w:r>
      <w:r w:rsidR="00531AC8">
        <w:rPr>
          <w:spacing w:val="-7"/>
        </w:rPr>
        <w:t xml:space="preserve"> </w:t>
      </w:r>
      <w:r w:rsidR="00531AC8">
        <w:t>skaičiaus</w:t>
      </w:r>
      <w:r w:rsidR="00531AC8">
        <w:rPr>
          <w:spacing w:val="-6"/>
        </w:rPr>
        <w:t xml:space="preserve"> </w:t>
      </w:r>
      <w:r w:rsidR="00531AC8">
        <w:t>sumažėjimas</w:t>
      </w:r>
      <w:r w:rsidR="00531AC8">
        <w:rPr>
          <w:spacing w:val="-5"/>
        </w:rPr>
        <w:t xml:space="preserve"> </w:t>
      </w:r>
      <w:r w:rsidR="00531AC8">
        <w:t>kraujyje</w:t>
      </w:r>
      <w:r>
        <w:t>;</w:t>
      </w:r>
    </w:p>
    <w:p w14:paraId="3D8A97E6" w14:textId="57649B71" w:rsidR="00B04E78" w:rsidRDefault="00DC7353">
      <w:pPr>
        <w:pStyle w:val="Sraopastraipa"/>
        <w:numPr>
          <w:ilvl w:val="0"/>
          <w:numId w:val="42"/>
        </w:numPr>
        <w:tabs>
          <w:tab w:val="left" w:pos="824"/>
          <w:tab w:val="left" w:pos="825"/>
        </w:tabs>
        <w:spacing w:line="253" w:lineRule="exact"/>
      </w:pPr>
      <w:r>
        <w:t>r</w:t>
      </w:r>
      <w:r w:rsidR="00531AC8">
        <w:t>audonųjų</w:t>
      </w:r>
      <w:r w:rsidR="00531AC8">
        <w:rPr>
          <w:spacing w:val="-6"/>
        </w:rPr>
        <w:t xml:space="preserve"> </w:t>
      </w:r>
      <w:r w:rsidR="00531AC8">
        <w:t>kraujo</w:t>
      </w:r>
      <w:r w:rsidR="00531AC8">
        <w:rPr>
          <w:spacing w:val="-5"/>
        </w:rPr>
        <w:t xml:space="preserve"> </w:t>
      </w:r>
      <w:r w:rsidR="00531AC8">
        <w:t>ląstelių</w:t>
      </w:r>
      <w:r w:rsidR="00531AC8">
        <w:rPr>
          <w:spacing w:val="-5"/>
        </w:rPr>
        <w:t xml:space="preserve"> </w:t>
      </w:r>
      <w:r w:rsidR="00531AC8">
        <w:t>skaičiaus</w:t>
      </w:r>
      <w:r w:rsidR="00531AC8">
        <w:rPr>
          <w:spacing w:val="-5"/>
        </w:rPr>
        <w:t xml:space="preserve"> </w:t>
      </w:r>
      <w:r w:rsidR="00531AC8">
        <w:t>sumažėjimas</w:t>
      </w:r>
      <w:r w:rsidR="00531AC8">
        <w:rPr>
          <w:spacing w:val="-6"/>
        </w:rPr>
        <w:t xml:space="preserve"> </w:t>
      </w:r>
      <w:r w:rsidR="00531AC8">
        <w:t>kraujyje</w:t>
      </w:r>
      <w:r w:rsidR="00531AC8">
        <w:rPr>
          <w:spacing w:val="-5"/>
        </w:rPr>
        <w:t xml:space="preserve"> </w:t>
      </w:r>
      <w:r w:rsidR="00531AC8">
        <w:t>po</w:t>
      </w:r>
      <w:r w:rsidR="00531AC8">
        <w:rPr>
          <w:spacing w:val="-5"/>
        </w:rPr>
        <w:t xml:space="preserve"> </w:t>
      </w:r>
      <w:r w:rsidR="00531AC8">
        <w:t>operacijos</w:t>
      </w:r>
      <w:r>
        <w:t>;</w:t>
      </w:r>
    </w:p>
    <w:p w14:paraId="08F22B59" w14:textId="6CCC5897" w:rsidR="00B04E78" w:rsidRDefault="007B7E22">
      <w:pPr>
        <w:pStyle w:val="Sraopastraipa"/>
        <w:numPr>
          <w:ilvl w:val="0"/>
          <w:numId w:val="42"/>
        </w:numPr>
        <w:tabs>
          <w:tab w:val="left" w:pos="824"/>
          <w:tab w:val="left" w:pos="825"/>
        </w:tabs>
        <w:spacing w:line="253" w:lineRule="exact"/>
      </w:pPr>
      <w:r>
        <w:t>s</w:t>
      </w:r>
      <w:r w:rsidR="00531AC8">
        <w:t>unki</w:t>
      </w:r>
      <w:r w:rsidR="00531AC8">
        <w:rPr>
          <w:spacing w:val="-6"/>
        </w:rPr>
        <w:t xml:space="preserve"> </w:t>
      </w:r>
      <w:r w:rsidR="00531AC8">
        <w:t>alerginė</w:t>
      </w:r>
      <w:r w:rsidR="00531AC8">
        <w:rPr>
          <w:spacing w:val="-5"/>
        </w:rPr>
        <w:t xml:space="preserve"> </w:t>
      </w:r>
      <w:r w:rsidR="00531AC8">
        <w:t>reakcija,</w:t>
      </w:r>
      <w:r w:rsidR="00531AC8">
        <w:rPr>
          <w:spacing w:val="-5"/>
        </w:rPr>
        <w:t xml:space="preserve"> </w:t>
      </w:r>
      <w:r w:rsidR="00531AC8">
        <w:t>sukelianti</w:t>
      </w:r>
      <w:r w:rsidR="00531AC8">
        <w:rPr>
          <w:spacing w:val="-6"/>
        </w:rPr>
        <w:t xml:space="preserve"> </w:t>
      </w:r>
      <w:r w:rsidR="00531AC8">
        <w:t>kvėpavimo</w:t>
      </w:r>
      <w:r w:rsidR="00531AC8">
        <w:rPr>
          <w:spacing w:val="-5"/>
        </w:rPr>
        <w:t xml:space="preserve"> </w:t>
      </w:r>
      <w:r w:rsidR="00531AC8">
        <w:t>pasunkėjimą</w:t>
      </w:r>
      <w:r w:rsidR="00531AC8">
        <w:rPr>
          <w:spacing w:val="-5"/>
        </w:rPr>
        <w:t xml:space="preserve"> </w:t>
      </w:r>
      <w:r w:rsidR="00531AC8">
        <w:t>arba</w:t>
      </w:r>
      <w:r w:rsidR="00531AC8">
        <w:rPr>
          <w:spacing w:val="-6"/>
        </w:rPr>
        <w:t xml:space="preserve"> </w:t>
      </w:r>
      <w:r w:rsidR="00531AC8">
        <w:t>svaigulį</w:t>
      </w:r>
      <w:r>
        <w:t>;</w:t>
      </w:r>
    </w:p>
    <w:p w14:paraId="4D75B22C" w14:textId="2E5EB384" w:rsidR="00B04E78" w:rsidRDefault="007B7E22">
      <w:pPr>
        <w:pStyle w:val="Sraopastraipa"/>
        <w:numPr>
          <w:ilvl w:val="0"/>
          <w:numId w:val="42"/>
        </w:numPr>
        <w:tabs>
          <w:tab w:val="left" w:pos="824"/>
          <w:tab w:val="left" w:pos="825"/>
        </w:tabs>
        <w:spacing w:line="253" w:lineRule="exact"/>
      </w:pPr>
      <w:r>
        <w:t>s</w:t>
      </w:r>
      <w:r w:rsidR="00531AC8">
        <w:t>unki</w:t>
      </w:r>
      <w:r w:rsidR="00531AC8">
        <w:rPr>
          <w:spacing w:val="-5"/>
        </w:rPr>
        <w:t xml:space="preserve"> </w:t>
      </w:r>
      <w:r w:rsidR="00531AC8">
        <w:t>alerginė</w:t>
      </w:r>
      <w:r w:rsidR="00531AC8">
        <w:rPr>
          <w:spacing w:val="-5"/>
        </w:rPr>
        <w:t xml:space="preserve"> </w:t>
      </w:r>
      <w:r w:rsidR="00531AC8">
        <w:t>reakcija,</w:t>
      </w:r>
      <w:r w:rsidR="00531AC8">
        <w:rPr>
          <w:spacing w:val="-5"/>
        </w:rPr>
        <w:t xml:space="preserve"> </w:t>
      </w:r>
      <w:r w:rsidR="00531AC8">
        <w:t>sukelianti</w:t>
      </w:r>
      <w:r w:rsidR="00531AC8">
        <w:rPr>
          <w:spacing w:val="-4"/>
        </w:rPr>
        <w:t xml:space="preserve"> </w:t>
      </w:r>
      <w:r w:rsidR="00531AC8">
        <w:t>veido</w:t>
      </w:r>
      <w:r w:rsidR="00531AC8">
        <w:rPr>
          <w:spacing w:val="-5"/>
        </w:rPr>
        <w:t xml:space="preserve"> </w:t>
      </w:r>
      <w:r w:rsidR="00531AC8">
        <w:t>arba</w:t>
      </w:r>
      <w:r w:rsidR="00531AC8">
        <w:rPr>
          <w:spacing w:val="-5"/>
        </w:rPr>
        <w:t xml:space="preserve"> </w:t>
      </w:r>
      <w:r w:rsidR="00531AC8">
        <w:t>gerklės</w:t>
      </w:r>
      <w:r w:rsidR="00531AC8">
        <w:rPr>
          <w:spacing w:val="-5"/>
        </w:rPr>
        <w:t xml:space="preserve"> </w:t>
      </w:r>
      <w:r w:rsidR="00531AC8">
        <w:t>patinimą</w:t>
      </w:r>
      <w:r>
        <w:t>;</w:t>
      </w:r>
    </w:p>
    <w:p w14:paraId="37412EB5" w14:textId="2BACD998" w:rsidR="00B04E78" w:rsidRDefault="007B7E22">
      <w:pPr>
        <w:pStyle w:val="Sraopastraipa"/>
        <w:numPr>
          <w:ilvl w:val="0"/>
          <w:numId w:val="42"/>
        </w:numPr>
        <w:tabs>
          <w:tab w:val="left" w:pos="824"/>
          <w:tab w:val="left" w:pos="825"/>
        </w:tabs>
        <w:spacing w:line="253" w:lineRule="exact"/>
      </w:pPr>
      <w:r>
        <w:t>a</w:t>
      </w:r>
      <w:r w:rsidR="00531AC8">
        <w:t>lerginės</w:t>
      </w:r>
      <w:r w:rsidR="00531AC8">
        <w:rPr>
          <w:spacing w:val="-6"/>
        </w:rPr>
        <w:t xml:space="preserve"> </w:t>
      </w:r>
      <w:r w:rsidR="00531AC8">
        <w:t>reakcijos</w:t>
      </w:r>
      <w:r w:rsidR="00531AC8">
        <w:rPr>
          <w:spacing w:val="-5"/>
        </w:rPr>
        <w:t xml:space="preserve"> </w:t>
      </w:r>
      <w:r w:rsidR="00531AC8">
        <w:t>sukeltas</w:t>
      </w:r>
      <w:r w:rsidR="00531AC8">
        <w:rPr>
          <w:spacing w:val="-6"/>
        </w:rPr>
        <w:t xml:space="preserve"> </w:t>
      </w:r>
      <w:r w:rsidR="00531AC8">
        <w:t>odos</w:t>
      </w:r>
      <w:r w:rsidR="00531AC8">
        <w:rPr>
          <w:spacing w:val="-5"/>
        </w:rPr>
        <w:t xml:space="preserve"> </w:t>
      </w:r>
      <w:r w:rsidR="00531AC8">
        <w:t>išbėrimas</w:t>
      </w:r>
      <w:r w:rsidR="00531AC8">
        <w:rPr>
          <w:spacing w:val="-6"/>
        </w:rPr>
        <w:t xml:space="preserve"> </w:t>
      </w:r>
      <w:r w:rsidR="00531AC8">
        <w:t>tamsiai</w:t>
      </w:r>
      <w:r w:rsidR="00531AC8">
        <w:rPr>
          <w:spacing w:val="-5"/>
        </w:rPr>
        <w:t xml:space="preserve"> </w:t>
      </w:r>
      <w:r w:rsidR="00531AC8">
        <w:t>raudonais</w:t>
      </w:r>
      <w:r w:rsidR="00531AC8">
        <w:rPr>
          <w:spacing w:val="-6"/>
        </w:rPr>
        <w:t xml:space="preserve"> </w:t>
      </w:r>
      <w:r w:rsidR="00531AC8">
        <w:t>iškiliais,</w:t>
      </w:r>
      <w:r w:rsidR="00531AC8">
        <w:rPr>
          <w:spacing w:val="-5"/>
        </w:rPr>
        <w:t xml:space="preserve"> </w:t>
      </w:r>
      <w:r w:rsidR="00531AC8">
        <w:t>niežtinčiais</w:t>
      </w:r>
      <w:r w:rsidR="00531AC8">
        <w:rPr>
          <w:spacing w:val="-6"/>
        </w:rPr>
        <w:t xml:space="preserve"> </w:t>
      </w:r>
      <w:r w:rsidR="00531AC8">
        <w:t>gumbais</w:t>
      </w:r>
      <w:r>
        <w:t>;</w:t>
      </w:r>
    </w:p>
    <w:p w14:paraId="5AA99EBC" w14:textId="0D5C56F1" w:rsidR="00B04E78" w:rsidRDefault="007B7E22">
      <w:pPr>
        <w:pStyle w:val="Sraopastraipa"/>
        <w:numPr>
          <w:ilvl w:val="0"/>
          <w:numId w:val="42"/>
        </w:numPr>
        <w:tabs>
          <w:tab w:val="left" w:pos="824"/>
          <w:tab w:val="left" w:pos="825"/>
        </w:tabs>
        <w:spacing w:line="252" w:lineRule="exact"/>
      </w:pPr>
      <w:r>
        <w:t>s</w:t>
      </w:r>
      <w:r w:rsidR="00531AC8">
        <w:t>taigus</w:t>
      </w:r>
      <w:r w:rsidR="00531AC8">
        <w:rPr>
          <w:spacing w:val="-5"/>
        </w:rPr>
        <w:t xml:space="preserve"> </w:t>
      </w:r>
      <w:r w:rsidR="00531AC8">
        <w:t>odos</w:t>
      </w:r>
      <w:r w:rsidR="00531AC8">
        <w:rPr>
          <w:spacing w:val="-4"/>
        </w:rPr>
        <w:t xml:space="preserve"> </w:t>
      </w:r>
      <w:r w:rsidR="00531AC8">
        <w:t>pokytis,</w:t>
      </w:r>
      <w:r w:rsidR="00531AC8">
        <w:rPr>
          <w:spacing w:val="-4"/>
        </w:rPr>
        <w:t xml:space="preserve"> </w:t>
      </w:r>
      <w:r w:rsidR="00531AC8">
        <w:t>veikiantis</w:t>
      </w:r>
      <w:r w:rsidR="00531AC8">
        <w:rPr>
          <w:spacing w:val="-4"/>
        </w:rPr>
        <w:t xml:space="preserve"> </w:t>
      </w:r>
      <w:r w:rsidR="00531AC8">
        <w:t>jos</w:t>
      </w:r>
      <w:r w:rsidR="00531AC8">
        <w:rPr>
          <w:spacing w:val="-4"/>
        </w:rPr>
        <w:t xml:space="preserve"> </w:t>
      </w:r>
      <w:r w:rsidR="00531AC8">
        <w:t>spalvą</w:t>
      </w:r>
      <w:r w:rsidR="00531AC8">
        <w:rPr>
          <w:spacing w:val="-4"/>
        </w:rPr>
        <w:t xml:space="preserve"> </w:t>
      </w:r>
      <w:r w:rsidR="00531AC8">
        <w:t>ir</w:t>
      </w:r>
      <w:r w:rsidR="00531AC8">
        <w:rPr>
          <w:spacing w:val="-4"/>
        </w:rPr>
        <w:t xml:space="preserve"> </w:t>
      </w:r>
      <w:r w:rsidR="00531AC8">
        <w:t>išvaizdą</w:t>
      </w:r>
      <w:r>
        <w:t>;</w:t>
      </w:r>
    </w:p>
    <w:p w14:paraId="383B68FD" w14:textId="0C2C83F8" w:rsidR="00B04E78" w:rsidRDefault="007B7E22">
      <w:pPr>
        <w:pStyle w:val="Sraopastraipa"/>
        <w:numPr>
          <w:ilvl w:val="0"/>
          <w:numId w:val="42"/>
        </w:numPr>
        <w:tabs>
          <w:tab w:val="left" w:pos="824"/>
          <w:tab w:val="left" w:pos="825"/>
        </w:tabs>
        <w:spacing w:line="253" w:lineRule="exact"/>
      </w:pPr>
      <w:r>
        <w:t>n</w:t>
      </w:r>
      <w:r w:rsidR="00531AC8">
        <w:t>iežulys</w:t>
      </w:r>
      <w:r>
        <w:t>;</w:t>
      </w:r>
    </w:p>
    <w:p w14:paraId="5A3791D1" w14:textId="0EF69157" w:rsidR="00B04E78" w:rsidRDefault="007B7E22">
      <w:pPr>
        <w:pStyle w:val="Sraopastraipa"/>
        <w:numPr>
          <w:ilvl w:val="0"/>
          <w:numId w:val="42"/>
        </w:numPr>
        <w:tabs>
          <w:tab w:val="left" w:pos="824"/>
          <w:tab w:val="left" w:pos="825"/>
        </w:tabs>
        <w:spacing w:line="253" w:lineRule="exact"/>
      </w:pPr>
      <w:r>
        <w:t>s</w:t>
      </w:r>
      <w:r w:rsidR="00531AC8">
        <w:t>krandžio</w:t>
      </w:r>
      <w:r w:rsidR="00531AC8">
        <w:rPr>
          <w:spacing w:val="-5"/>
        </w:rPr>
        <w:t xml:space="preserve"> </w:t>
      </w:r>
      <w:r w:rsidR="00531AC8">
        <w:t>arba</w:t>
      </w:r>
      <w:r w:rsidR="00531AC8">
        <w:rPr>
          <w:spacing w:val="-4"/>
        </w:rPr>
        <w:t xml:space="preserve"> </w:t>
      </w:r>
      <w:r w:rsidR="00531AC8">
        <w:t>žarnų</w:t>
      </w:r>
      <w:r w:rsidR="00531AC8">
        <w:rPr>
          <w:spacing w:val="-4"/>
        </w:rPr>
        <w:t xml:space="preserve"> </w:t>
      </w:r>
      <w:r w:rsidR="00531AC8">
        <w:t>opa</w:t>
      </w:r>
      <w:r w:rsidR="00531AC8">
        <w:rPr>
          <w:spacing w:val="-4"/>
        </w:rPr>
        <w:t xml:space="preserve"> </w:t>
      </w:r>
      <w:r w:rsidR="00531AC8">
        <w:t>(įskaitant</w:t>
      </w:r>
      <w:r w:rsidR="00531AC8">
        <w:rPr>
          <w:spacing w:val="-4"/>
        </w:rPr>
        <w:t xml:space="preserve"> </w:t>
      </w:r>
      <w:r w:rsidR="00531AC8">
        <w:t>stemplės</w:t>
      </w:r>
      <w:r w:rsidR="00531AC8">
        <w:rPr>
          <w:spacing w:val="-4"/>
        </w:rPr>
        <w:t xml:space="preserve"> </w:t>
      </w:r>
      <w:r w:rsidR="00531AC8">
        <w:t>opą)</w:t>
      </w:r>
      <w:r>
        <w:t>;</w:t>
      </w:r>
    </w:p>
    <w:p w14:paraId="20E1EBF3" w14:textId="3CC91D0D" w:rsidR="00B04E78" w:rsidRDefault="007B7E22">
      <w:pPr>
        <w:pStyle w:val="Sraopastraipa"/>
        <w:numPr>
          <w:ilvl w:val="0"/>
          <w:numId w:val="42"/>
        </w:numPr>
        <w:tabs>
          <w:tab w:val="left" w:pos="824"/>
          <w:tab w:val="left" w:pos="825"/>
        </w:tabs>
        <w:spacing w:line="253" w:lineRule="exact"/>
      </w:pPr>
      <w:r>
        <w:t>s</w:t>
      </w:r>
      <w:r w:rsidR="00531AC8">
        <w:t>templės</w:t>
      </w:r>
      <w:r w:rsidR="00531AC8">
        <w:rPr>
          <w:spacing w:val="-5"/>
        </w:rPr>
        <w:t xml:space="preserve"> </w:t>
      </w:r>
      <w:r w:rsidR="00531AC8">
        <w:t>ir</w:t>
      </w:r>
      <w:r w:rsidR="00531AC8">
        <w:rPr>
          <w:spacing w:val="-5"/>
        </w:rPr>
        <w:t xml:space="preserve"> </w:t>
      </w:r>
      <w:r w:rsidR="00531AC8">
        <w:t>skrandžio</w:t>
      </w:r>
      <w:r w:rsidR="00531AC8">
        <w:rPr>
          <w:spacing w:val="-4"/>
        </w:rPr>
        <w:t xml:space="preserve"> </w:t>
      </w:r>
      <w:r w:rsidR="00531AC8">
        <w:t>uždegimas</w:t>
      </w:r>
      <w:r>
        <w:t>;</w:t>
      </w:r>
    </w:p>
    <w:p w14:paraId="162587C5" w14:textId="79B3A020" w:rsidR="00B04E78" w:rsidRDefault="007B7E22">
      <w:pPr>
        <w:pStyle w:val="Sraopastraipa"/>
        <w:numPr>
          <w:ilvl w:val="0"/>
          <w:numId w:val="42"/>
        </w:numPr>
        <w:tabs>
          <w:tab w:val="left" w:pos="824"/>
          <w:tab w:val="left" w:pos="825"/>
        </w:tabs>
        <w:spacing w:line="253" w:lineRule="exact"/>
      </w:pPr>
      <w:r>
        <w:t>g</w:t>
      </w:r>
      <w:r w:rsidR="00531AC8">
        <w:t>rįžtamasis</w:t>
      </w:r>
      <w:r w:rsidR="00531AC8">
        <w:rPr>
          <w:spacing w:val="-5"/>
        </w:rPr>
        <w:t xml:space="preserve"> </w:t>
      </w:r>
      <w:r w:rsidR="00531AC8">
        <w:t>skrandžio</w:t>
      </w:r>
      <w:r w:rsidR="00531AC8">
        <w:rPr>
          <w:spacing w:val="-4"/>
        </w:rPr>
        <w:t xml:space="preserve"> </w:t>
      </w:r>
      <w:r w:rsidR="00531AC8">
        <w:t>sulčių</w:t>
      </w:r>
      <w:r w:rsidR="00531AC8">
        <w:rPr>
          <w:spacing w:val="-4"/>
        </w:rPr>
        <w:t xml:space="preserve"> </w:t>
      </w:r>
      <w:r w:rsidR="00531AC8">
        <w:t>tekėjimas</w:t>
      </w:r>
      <w:r w:rsidR="00531AC8">
        <w:rPr>
          <w:spacing w:val="-4"/>
        </w:rPr>
        <w:t xml:space="preserve"> </w:t>
      </w:r>
      <w:r w:rsidR="00531AC8">
        <w:t>į</w:t>
      </w:r>
      <w:r w:rsidR="00531AC8">
        <w:rPr>
          <w:spacing w:val="-4"/>
        </w:rPr>
        <w:t xml:space="preserve"> </w:t>
      </w:r>
      <w:r w:rsidR="00531AC8">
        <w:t>stemplę</w:t>
      </w:r>
      <w:r>
        <w:t>;</w:t>
      </w:r>
    </w:p>
    <w:p w14:paraId="38D656C6" w14:textId="21A00250" w:rsidR="00B04E78" w:rsidRDefault="007B7E22">
      <w:pPr>
        <w:pStyle w:val="Sraopastraipa"/>
        <w:numPr>
          <w:ilvl w:val="0"/>
          <w:numId w:val="42"/>
        </w:numPr>
        <w:tabs>
          <w:tab w:val="left" w:pos="824"/>
          <w:tab w:val="left" w:pos="825"/>
        </w:tabs>
        <w:spacing w:line="252" w:lineRule="exact"/>
      </w:pPr>
      <w:r>
        <w:t>p</w:t>
      </w:r>
      <w:r w:rsidR="00531AC8">
        <w:t>ilvo</w:t>
      </w:r>
      <w:r w:rsidR="00531AC8">
        <w:rPr>
          <w:spacing w:val="-5"/>
        </w:rPr>
        <w:t xml:space="preserve"> </w:t>
      </w:r>
      <w:r w:rsidR="00531AC8">
        <w:t>arba</w:t>
      </w:r>
      <w:r w:rsidR="00531AC8">
        <w:rPr>
          <w:spacing w:val="-4"/>
        </w:rPr>
        <w:t xml:space="preserve"> </w:t>
      </w:r>
      <w:r w:rsidR="00531AC8">
        <w:t>skrandžio</w:t>
      </w:r>
      <w:r w:rsidR="00531AC8">
        <w:rPr>
          <w:spacing w:val="-5"/>
        </w:rPr>
        <w:t xml:space="preserve"> </w:t>
      </w:r>
      <w:r w:rsidR="00531AC8">
        <w:t>skausmas</w:t>
      </w:r>
      <w:r>
        <w:t>;</w:t>
      </w:r>
    </w:p>
    <w:p w14:paraId="11CBCB57" w14:textId="24187903" w:rsidR="00B04E78" w:rsidRDefault="007B7E22">
      <w:pPr>
        <w:pStyle w:val="Sraopastraipa"/>
        <w:numPr>
          <w:ilvl w:val="0"/>
          <w:numId w:val="42"/>
        </w:numPr>
        <w:tabs>
          <w:tab w:val="left" w:pos="824"/>
          <w:tab w:val="left" w:pos="825"/>
        </w:tabs>
        <w:spacing w:line="253" w:lineRule="exact"/>
      </w:pPr>
      <w:proofErr w:type="spellStart"/>
      <w:r>
        <w:t>n</w:t>
      </w:r>
      <w:r w:rsidR="00531AC8">
        <w:t>evirškinimas</w:t>
      </w:r>
      <w:proofErr w:type="spellEnd"/>
      <w:r>
        <w:t>;</w:t>
      </w:r>
    </w:p>
    <w:p w14:paraId="5244812D" w14:textId="16076E16" w:rsidR="00B04E78" w:rsidRDefault="007B7E22">
      <w:pPr>
        <w:pStyle w:val="Sraopastraipa"/>
        <w:numPr>
          <w:ilvl w:val="0"/>
          <w:numId w:val="42"/>
        </w:numPr>
        <w:tabs>
          <w:tab w:val="left" w:pos="824"/>
          <w:tab w:val="left" w:pos="825"/>
        </w:tabs>
        <w:spacing w:line="253" w:lineRule="exact"/>
      </w:pPr>
      <w:r>
        <w:t>r</w:t>
      </w:r>
      <w:r w:rsidR="00531AC8">
        <w:t>ijimo</w:t>
      </w:r>
      <w:r w:rsidR="00531AC8">
        <w:rPr>
          <w:spacing w:val="-6"/>
        </w:rPr>
        <w:t xml:space="preserve"> </w:t>
      </w:r>
      <w:r w:rsidR="00531AC8">
        <w:t>pasunkėjimas</w:t>
      </w:r>
      <w:r>
        <w:t>;</w:t>
      </w:r>
    </w:p>
    <w:p w14:paraId="291C7A82" w14:textId="2C12B467" w:rsidR="00B04E78" w:rsidRDefault="007B7E22">
      <w:pPr>
        <w:pStyle w:val="Sraopastraipa"/>
        <w:numPr>
          <w:ilvl w:val="0"/>
          <w:numId w:val="42"/>
        </w:numPr>
        <w:tabs>
          <w:tab w:val="left" w:pos="824"/>
          <w:tab w:val="left" w:pos="825"/>
        </w:tabs>
        <w:spacing w:line="253" w:lineRule="exact"/>
      </w:pPr>
      <w:r>
        <w:t>s</w:t>
      </w:r>
      <w:r w:rsidR="00531AC8">
        <w:t>kysčio</w:t>
      </w:r>
      <w:r w:rsidR="00531AC8">
        <w:rPr>
          <w:spacing w:val="-5"/>
        </w:rPr>
        <w:t xml:space="preserve"> </w:t>
      </w:r>
      <w:r w:rsidR="00531AC8">
        <w:t>tekėjimas</w:t>
      </w:r>
      <w:r w:rsidR="00531AC8">
        <w:rPr>
          <w:spacing w:val="-4"/>
        </w:rPr>
        <w:t xml:space="preserve"> </w:t>
      </w:r>
      <w:r w:rsidR="00531AC8">
        <w:t>iš</w:t>
      </w:r>
      <w:r w:rsidR="00531AC8">
        <w:rPr>
          <w:spacing w:val="-4"/>
        </w:rPr>
        <w:t xml:space="preserve"> </w:t>
      </w:r>
      <w:r w:rsidR="00531AC8">
        <w:t>žaizdos</w:t>
      </w:r>
      <w:r>
        <w:t>;</w:t>
      </w:r>
    </w:p>
    <w:p w14:paraId="44949AED" w14:textId="649F9A39" w:rsidR="00B04E78" w:rsidRDefault="007B7E22">
      <w:pPr>
        <w:pStyle w:val="Sraopastraipa"/>
        <w:numPr>
          <w:ilvl w:val="0"/>
          <w:numId w:val="42"/>
        </w:numPr>
        <w:tabs>
          <w:tab w:val="left" w:pos="824"/>
          <w:tab w:val="left" w:pos="825"/>
        </w:tabs>
        <w:spacing w:line="263" w:lineRule="exact"/>
      </w:pPr>
      <w:r>
        <w:t>s</w:t>
      </w:r>
      <w:r w:rsidR="00531AC8">
        <w:t>kysčio</w:t>
      </w:r>
      <w:r w:rsidR="00531AC8">
        <w:rPr>
          <w:spacing w:val="-5"/>
        </w:rPr>
        <w:t xml:space="preserve"> </w:t>
      </w:r>
      <w:r w:rsidR="00531AC8">
        <w:t>tekėjimas</w:t>
      </w:r>
      <w:r w:rsidR="00531AC8">
        <w:rPr>
          <w:spacing w:val="-4"/>
        </w:rPr>
        <w:t xml:space="preserve"> </w:t>
      </w:r>
      <w:r w:rsidR="00531AC8">
        <w:t>iš</w:t>
      </w:r>
      <w:r w:rsidR="00531AC8">
        <w:rPr>
          <w:spacing w:val="-4"/>
        </w:rPr>
        <w:t xml:space="preserve"> </w:t>
      </w:r>
      <w:r w:rsidR="00531AC8">
        <w:t>žaizdos</w:t>
      </w:r>
      <w:r w:rsidR="00531AC8">
        <w:rPr>
          <w:spacing w:val="-4"/>
        </w:rPr>
        <w:t xml:space="preserve"> </w:t>
      </w:r>
      <w:r w:rsidR="00531AC8">
        <w:t>po</w:t>
      </w:r>
      <w:r w:rsidR="00531AC8">
        <w:rPr>
          <w:spacing w:val="-4"/>
        </w:rPr>
        <w:t xml:space="preserve"> </w:t>
      </w:r>
      <w:r w:rsidR="00531AC8">
        <w:t>operacijos.</w:t>
      </w:r>
    </w:p>
    <w:p w14:paraId="194C6C2B" w14:textId="77777777" w:rsidR="007B7E22" w:rsidRDefault="007B7E22">
      <w:pPr>
        <w:pStyle w:val="Sraopastraipa"/>
        <w:numPr>
          <w:ilvl w:val="0"/>
          <w:numId w:val="42"/>
        </w:numPr>
        <w:tabs>
          <w:tab w:val="left" w:pos="824"/>
          <w:tab w:val="left" w:pos="825"/>
        </w:tabs>
        <w:spacing w:line="263" w:lineRule="exact"/>
      </w:pPr>
    </w:p>
    <w:p w14:paraId="14085DCD" w14:textId="68314AA6" w:rsidR="00FC2CF5" w:rsidRDefault="00FC2CF5" w:rsidP="00FC2CF5">
      <w:pPr>
        <w:pStyle w:val="Pagrindinistekstas"/>
        <w:ind w:left="258"/>
        <w:rPr>
          <w:b/>
          <w:bCs/>
          <w:noProof/>
          <w:snapToGrid w:val="0"/>
        </w:rPr>
      </w:pPr>
      <w:r w:rsidRPr="005D554B">
        <w:rPr>
          <w:b/>
          <w:bCs/>
          <w:noProof/>
          <w:snapToGrid w:val="0"/>
        </w:rPr>
        <w:t>Šalutinio poveikio reiškiniai, kurių</w:t>
      </w:r>
      <w:r>
        <w:rPr>
          <w:b/>
          <w:bCs/>
          <w:noProof/>
          <w:snapToGrid w:val="0"/>
        </w:rPr>
        <w:t>,</w:t>
      </w:r>
      <w:r w:rsidRPr="005D554B">
        <w:rPr>
          <w:b/>
          <w:bCs/>
          <w:noProof/>
          <w:snapToGrid w:val="0"/>
        </w:rPr>
        <w:t xml:space="preserve"> dažnis nežinomas (negali būti apskaičiuotas pagal turimus duomenis)</w:t>
      </w:r>
      <w:r w:rsidR="007B7E22">
        <w:rPr>
          <w:b/>
          <w:bCs/>
          <w:noProof/>
          <w:snapToGrid w:val="0"/>
        </w:rPr>
        <w:t>:</w:t>
      </w:r>
    </w:p>
    <w:p w14:paraId="200343F0" w14:textId="5E7E3F77" w:rsidR="00B04E78" w:rsidRDefault="007B7E22" w:rsidP="00FC2CF5">
      <w:pPr>
        <w:pStyle w:val="Sraopastraipa"/>
        <w:numPr>
          <w:ilvl w:val="0"/>
          <w:numId w:val="42"/>
        </w:numPr>
        <w:tabs>
          <w:tab w:val="left" w:pos="824"/>
          <w:tab w:val="left" w:pos="825"/>
        </w:tabs>
        <w:spacing w:line="225" w:lineRule="auto"/>
        <w:ind w:right="1282"/>
      </w:pPr>
      <w:r>
        <w:t>a</w:t>
      </w:r>
      <w:r w:rsidR="00FC2CF5">
        <w:t>psunkintas kvėpavimas arba švokštimas</w:t>
      </w:r>
      <w:r>
        <w:t>;</w:t>
      </w:r>
      <w:r w:rsidR="00531AC8">
        <w:t xml:space="preserve"> </w:t>
      </w:r>
    </w:p>
    <w:p w14:paraId="38520616" w14:textId="6B109FDA" w:rsidR="00FC2CF5" w:rsidRDefault="007B7E22" w:rsidP="00FC2CF5">
      <w:pPr>
        <w:pStyle w:val="Sraopastraipa"/>
        <w:numPr>
          <w:ilvl w:val="0"/>
          <w:numId w:val="42"/>
        </w:numPr>
      </w:pPr>
      <w:r>
        <w:t>b</w:t>
      </w:r>
      <w:r w:rsidR="00FC2CF5" w:rsidRPr="00FC2CF5">
        <w:t>altųjų kraujo ląstelių (padedančių kovoti su infekcija) skaičiaus sumažėjimas ar netgi jų trūkumas</w:t>
      </w:r>
      <w:r>
        <w:t>;</w:t>
      </w:r>
    </w:p>
    <w:p w14:paraId="3DC040CD" w14:textId="77D170DE" w:rsidR="00B04E78" w:rsidRDefault="007B7E22" w:rsidP="00FC2CF5">
      <w:pPr>
        <w:pStyle w:val="Sraopastraipa"/>
        <w:numPr>
          <w:ilvl w:val="0"/>
          <w:numId w:val="42"/>
        </w:numPr>
        <w:tabs>
          <w:tab w:val="left" w:pos="824"/>
          <w:tab w:val="left" w:pos="825"/>
        </w:tabs>
      </w:pPr>
      <w:r>
        <w:t>n</w:t>
      </w:r>
      <w:r w:rsidR="00531AC8">
        <w:t>uplikimas.</w:t>
      </w:r>
    </w:p>
    <w:p w14:paraId="1382C4E7" w14:textId="77777777" w:rsidR="00B04E78" w:rsidRDefault="00B04E78">
      <w:pPr>
        <w:pStyle w:val="Pagrindinistekstas"/>
        <w:spacing w:before="5"/>
        <w:rPr>
          <w:sz w:val="20"/>
        </w:rPr>
      </w:pPr>
    </w:p>
    <w:p w14:paraId="1AC88FE3" w14:textId="77777777" w:rsidR="00B04E78" w:rsidRDefault="00531AC8">
      <w:pPr>
        <w:pStyle w:val="Pagrindinistekstas"/>
        <w:ind w:left="258" w:right="1516"/>
      </w:pPr>
      <w:r>
        <w:rPr>
          <w:u w:val="single"/>
        </w:rPr>
        <w:t>Smegenų arba kitų organizmo vietų kraujagyslių užkimšimo po nenormalaus širdies plakimo</w:t>
      </w:r>
      <w:r>
        <w:rPr>
          <w:spacing w:val="-52"/>
        </w:rPr>
        <w:t xml:space="preserve"> </w:t>
      </w:r>
      <w:proofErr w:type="spellStart"/>
      <w:r>
        <w:rPr>
          <w:u w:val="single"/>
        </w:rPr>
        <w:t>susifomavusiais</w:t>
      </w:r>
      <w:proofErr w:type="spellEnd"/>
      <w:r>
        <w:rPr>
          <w:spacing w:val="-2"/>
          <w:u w:val="single"/>
        </w:rPr>
        <w:t xml:space="preserve"> </w:t>
      </w:r>
      <w:r>
        <w:rPr>
          <w:u w:val="single"/>
        </w:rPr>
        <w:t>kraujo</w:t>
      </w:r>
      <w:r>
        <w:rPr>
          <w:spacing w:val="-1"/>
          <w:u w:val="single"/>
        </w:rPr>
        <w:t xml:space="preserve"> </w:t>
      </w:r>
      <w:r>
        <w:rPr>
          <w:u w:val="single"/>
        </w:rPr>
        <w:t>krešuliais</w:t>
      </w:r>
      <w:r>
        <w:rPr>
          <w:spacing w:val="-1"/>
          <w:u w:val="single"/>
        </w:rPr>
        <w:t xml:space="preserve"> </w:t>
      </w:r>
      <w:r>
        <w:rPr>
          <w:u w:val="single"/>
        </w:rPr>
        <w:t>profilaktika</w:t>
      </w:r>
    </w:p>
    <w:p w14:paraId="1B44B343" w14:textId="77777777" w:rsidR="00B04E78" w:rsidRDefault="00B04E78">
      <w:pPr>
        <w:pStyle w:val="Pagrindinistekstas"/>
        <w:rPr>
          <w:sz w:val="14"/>
        </w:rPr>
      </w:pPr>
    </w:p>
    <w:p w14:paraId="359DC2DE" w14:textId="4D91769F" w:rsidR="00B04E78" w:rsidRDefault="00FC2CF5">
      <w:pPr>
        <w:pStyle w:val="Pagrindinistekstas"/>
        <w:spacing w:before="91"/>
        <w:ind w:left="258"/>
      </w:pPr>
      <w:r w:rsidRPr="00FC2CF5">
        <w:rPr>
          <w:b/>
          <w:bCs/>
        </w:rPr>
        <w:t>Dažni šalutinio poveikio reiškiniai (gali pasireikšti rečiau kaip 1 iš 10 asmenų)</w:t>
      </w:r>
      <w:r w:rsidR="005755C0">
        <w:rPr>
          <w:b/>
          <w:bCs/>
        </w:rPr>
        <w:t>:</w:t>
      </w:r>
    </w:p>
    <w:p w14:paraId="00499AF7" w14:textId="1AF32F6E" w:rsidR="00B04E78" w:rsidRDefault="005755C0">
      <w:pPr>
        <w:pStyle w:val="Sraopastraipa"/>
        <w:numPr>
          <w:ilvl w:val="0"/>
          <w:numId w:val="42"/>
        </w:numPr>
        <w:tabs>
          <w:tab w:val="left" w:pos="824"/>
          <w:tab w:val="left" w:pos="825"/>
        </w:tabs>
        <w:spacing w:before="15" w:line="223" w:lineRule="auto"/>
        <w:ind w:right="982"/>
      </w:pPr>
      <w:r>
        <w:t>k</w:t>
      </w:r>
      <w:r w:rsidR="00531AC8">
        <w:t>raujavimas iš nosies, į skrandį arba žarnas, iš varpos, makšties ar šlapimo organų (</w:t>
      </w:r>
      <w:r w:rsidR="00531AC8" w:rsidRPr="005755C0">
        <w:t>įskaitant</w:t>
      </w:r>
      <w:r w:rsidR="00531AC8" w:rsidRPr="00D85A5F">
        <w:t xml:space="preserve"> </w:t>
      </w:r>
      <w:r w:rsidR="00531AC8" w:rsidRPr="005755C0">
        <w:t>kraują</w:t>
      </w:r>
      <w:r w:rsidR="00531AC8" w:rsidRPr="00D85A5F">
        <w:t xml:space="preserve"> </w:t>
      </w:r>
      <w:r w:rsidR="00531AC8" w:rsidRPr="005755C0">
        <w:t>šlapime</w:t>
      </w:r>
      <w:r w:rsidR="00531AC8">
        <w:t>,</w:t>
      </w:r>
      <w:r w:rsidR="00531AC8">
        <w:rPr>
          <w:spacing w:val="-2"/>
        </w:rPr>
        <w:t xml:space="preserve"> </w:t>
      </w:r>
      <w:r w:rsidR="00531AC8">
        <w:t>nudažantį</w:t>
      </w:r>
      <w:r w:rsidR="00531AC8">
        <w:rPr>
          <w:spacing w:val="-2"/>
        </w:rPr>
        <w:t xml:space="preserve"> </w:t>
      </w:r>
      <w:r w:rsidR="00531AC8">
        <w:t>šlapimą</w:t>
      </w:r>
      <w:r w:rsidR="00531AC8">
        <w:rPr>
          <w:spacing w:val="-2"/>
        </w:rPr>
        <w:t xml:space="preserve"> </w:t>
      </w:r>
      <w:r w:rsidR="00531AC8">
        <w:t>rausva</w:t>
      </w:r>
      <w:r w:rsidR="00531AC8">
        <w:rPr>
          <w:spacing w:val="-2"/>
        </w:rPr>
        <w:t xml:space="preserve"> </w:t>
      </w:r>
      <w:r w:rsidR="00531AC8">
        <w:t>arba</w:t>
      </w:r>
      <w:r w:rsidR="00531AC8">
        <w:rPr>
          <w:spacing w:val="-2"/>
        </w:rPr>
        <w:t xml:space="preserve"> </w:t>
      </w:r>
      <w:r w:rsidR="00531AC8">
        <w:t>raudona</w:t>
      </w:r>
      <w:r w:rsidR="00531AC8">
        <w:rPr>
          <w:spacing w:val="-1"/>
        </w:rPr>
        <w:t xml:space="preserve"> </w:t>
      </w:r>
      <w:r w:rsidR="00531AC8">
        <w:t>spalva)</w:t>
      </w:r>
      <w:r w:rsidR="00531AC8">
        <w:rPr>
          <w:spacing w:val="-2"/>
        </w:rPr>
        <w:t xml:space="preserve"> </w:t>
      </w:r>
      <w:r w:rsidR="00531AC8">
        <w:t>arba</w:t>
      </w:r>
      <w:r w:rsidR="00531AC8">
        <w:rPr>
          <w:spacing w:val="-2"/>
        </w:rPr>
        <w:t xml:space="preserve"> </w:t>
      </w:r>
      <w:r w:rsidR="00531AC8">
        <w:t>į</w:t>
      </w:r>
      <w:r w:rsidR="00531AC8">
        <w:rPr>
          <w:spacing w:val="-2"/>
        </w:rPr>
        <w:t xml:space="preserve"> </w:t>
      </w:r>
      <w:r w:rsidR="00531AC8">
        <w:t>poodį</w:t>
      </w:r>
      <w:r>
        <w:t>;</w:t>
      </w:r>
    </w:p>
    <w:p w14:paraId="22CAA0D1" w14:textId="0E7CA70B" w:rsidR="00B04E78" w:rsidRDefault="005755C0">
      <w:pPr>
        <w:pStyle w:val="Sraopastraipa"/>
        <w:numPr>
          <w:ilvl w:val="0"/>
          <w:numId w:val="42"/>
        </w:numPr>
        <w:tabs>
          <w:tab w:val="left" w:pos="824"/>
          <w:tab w:val="left" w:pos="825"/>
        </w:tabs>
        <w:spacing w:before="2" w:line="263" w:lineRule="exact"/>
      </w:pPr>
      <w:r>
        <w:t>r</w:t>
      </w:r>
      <w:r w:rsidR="00531AC8">
        <w:t>audonųjų</w:t>
      </w:r>
      <w:r w:rsidR="00531AC8">
        <w:rPr>
          <w:spacing w:val="-6"/>
        </w:rPr>
        <w:t xml:space="preserve"> </w:t>
      </w:r>
      <w:r w:rsidR="00531AC8">
        <w:t>kraujo</w:t>
      </w:r>
      <w:r w:rsidR="00531AC8">
        <w:rPr>
          <w:spacing w:val="-6"/>
        </w:rPr>
        <w:t xml:space="preserve"> </w:t>
      </w:r>
      <w:r w:rsidR="00531AC8">
        <w:t>ląstelių</w:t>
      </w:r>
      <w:r w:rsidR="00531AC8">
        <w:rPr>
          <w:spacing w:val="-5"/>
        </w:rPr>
        <w:t xml:space="preserve"> </w:t>
      </w:r>
      <w:r w:rsidR="00531AC8">
        <w:t>skaičiaus</w:t>
      </w:r>
      <w:r w:rsidR="00531AC8">
        <w:rPr>
          <w:spacing w:val="-6"/>
        </w:rPr>
        <w:t xml:space="preserve"> </w:t>
      </w:r>
      <w:r w:rsidR="00531AC8">
        <w:t>sumažėjimas</w:t>
      </w:r>
      <w:r w:rsidR="00531AC8">
        <w:rPr>
          <w:spacing w:val="-5"/>
        </w:rPr>
        <w:t xml:space="preserve"> </w:t>
      </w:r>
      <w:r w:rsidR="00531AC8">
        <w:t>kraujyje</w:t>
      </w:r>
      <w:r>
        <w:t>;</w:t>
      </w:r>
    </w:p>
    <w:p w14:paraId="52883669" w14:textId="10482C8C" w:rsidR="00B04E78" w:rsidRDefault="005755C0">
      <w:pPr>
        <w:pStyle w:val="Sraopastraipa"/>
        <w:numPr>
          <w:ilvl w:val="0"/>
          <w:numId w:val="42"/>
        </w:numPr>
        <w:tabs>
          <w:tab w:val="left" w:pos="824"/>
          <w:tab w:val="left" w:pos="825"/>
        </w:tabs>
        <w:spacing w:line="253" w:lineRule="exact"/>
      </w:pPr>
      <w:r>
        <w:t>p</w:t>
      </w:r>
      <w:r w:rsidR="00531AC8">
        <w:t>ilvo</w:t>
      </w:r>
      <w:r w:rsidR="00531AC8">
        <w:rPr>
          <w:spacing w:val="-5"/>
        </w:rPr>
        <w:t xml:space="preserve"> </w:t>
      </w:r>
      <w:r w:rsidR="00531AC8">
        <w:t>arba</w:t>
      </w:r>
      <w:r w:rsidR="00531AC8">
        <w:rPr>
          <w:spacing w:val="-4"/>
        </w:rPr>
        <w:t xml:space="preserve"> </w:t>
      </w:r>
      <w:r w:rsidR="00531AC8">
        <w:t>skrandžio</w:t>
      </w:r>
      <w:r w:rsidR="00531AC8">
        <w:rPr>
          <w:spacing w:val="-5"/>
        </w:rPr>
        <w:t xml:space="preserve"> </w:t>
      </w:r>
      <w:r w:rsidR="00531AC8">
        <w:t>skausmas</w:t>
      </w:r>
      <w:r>
        <w:t>;</w:t>
      </w:r>
    </w:p>
    <w:p w14:paraId="4E9C431E" w14:textId="5BB7F242" w:rsidR="00B04E78" w:rsidRDefault="005755C0">
      <w:pPr>
        <w:pStyle w:val="Sraopastraipa"/>
        <w:numPr>
          <w:ilvl w:val="0"/>
          <w:numId w:val="42"/>
        </w:numPr>
        <w:tabs>
          <w:tab w:val="left" w:pos="824"/>
          <w:tab w:val="left" w:pos="825"/>
        </w:tabs>
        <w:spacing w:line="253" w:lineRule="exact"/>
      </w:pPr>
      <w:proofErr w:type="spellStart"/>
      <w:r>
        <w:lastRenderedPageBreak/>
        <w:t>n</w:t>
      </w:r>
      <w:r w:rsidR="00531AC8">
        <w:t>evirškinimas</w:t>
      </w:r>
      <w:proofErr w:type="spellEnd"/>
      <w:r>
        <w:t>;</w:t>
      </w:r>
    </w:p>
    <w:p w14:paraId="5BC7C218" w14:textId="32460695" w:rsidR="00B04E78" w:rsidRDefault="005755C0">
      <w:pPr>
        <w:pStyle w:val="Sraopastraipa"/>
        <w:numPr>
          <w:ilvl w:val="0"/>
          <w:numId w:val="42"/>
        </w:numPr>
        <w:tabs>
          <w:tab w:val="left" w:pos="824"/>
          <w:tab w:val="left" w:pos="825"/>
        </w:tabs>
        <w:spacing w:line="253" w:lineRule="exact"/>
      </w:pPr>
      <w:r>
        <w:t>d</w:t>
      </w:r>
      <w:r w:rsidR="00531AC8">
        <w:t>ažnas</w:t>
      </w:r>
      <w:r w:rsidR="00531AC8">
        <w:rPr>
          <w:spacing w:val="-6"/>
        </w:rPr>
        <w:t xml:space="preserve"> </w:t>
      </w:r>
      <w:r w:rsidR="00531AC8">
        <w:t>tuštinimasis</w:t>
      </w:r>
      <w:r w:rsidR="00531AC8">
        <w:rPr>
          <w:spacing w:val="-6"/>
        </w:rPr>
        <w:t xml:space="preserve"> </w:t>
      </w:r>
      <w:r w:rsidR="00531AC8">
        <w:t>skystomis</w:t>
      </w:r>
      <w:r w:rsidR="00531AC8">
        <w:rPr>
          <w:spacing w:val="-6"/>
        </w:rPr>
        <w:t xml:space="preserve"> </w:t>
      </w:r>
      <w:r w:rsidR="00531AC8">
        <w:t>arba</w:t>
      </w:r>
      <w:r w:rsidR="00531AC8">
        <w:rPr>
          <w:spacing w:val="-5"/>
        </w:rPr>
        <w:t xml:space="preserve"> </w:t>
      </w:r>
      <w:r w:rsidR="00531AC8">
        <w:t>vandeningomis</w:t>
      </w:r>
      <w:r w:rsidR="00531AC8">
        <w:rPr>
          <w:spacing w:val="-6"/>
        </w:rPr>
        <w:t xml:space="preserve"> </w:t>
      </w:r>
      <w:r w:rsidR="00531AC8">
        <w:t>išmatomis</w:t>
      </w:r>
      <w:r>
        <w:t>;</w:t>
      </w:r>
    </w:p>
    <w:p w14:paraId="196DF7A6" w14:textId="43774231" w:rsidR="00B04E78" w:rsidRDefault="005755C0">
      <w:pPr>
        <w:pStyle w:val="Sraopastraipa"/>
        <w:numPr>
          <w:ilvl w:val="0"/>
          <w:numId w:val="42"/>
        </w:numPr>
        <w:tabs>
          <w:tab w:val="left" w:pos="824"/>
          <w:tab w:val="left" w:pos="825"/>
        </w:tabs>
        <w:spacing w:line="262" w:lineRule="exact"/>
      </w:pPr>
      <w:r>
        <w:t>p</w:t>
      </w:r>
      <w:r w:rsidR="00531AC8">
        <w:t>ykinimas.</w:t>
      </w:r>
    </w:p>
    <w:p w14:paraId="2AC2687C" w14:textId="77777777" w:rsidR="00B04E78" w:rsidRDefault="00B04E78">
      <w:pPr>
        <w:pStyle w:val="Pagrindinistekstas"/>
        <w:spacing w:before="4"/>
        <w:rPr>
          <w:sz w:val="20"/>
        </w:rPr>
      </w:pPr>
    </w:p>
    <w:p w14:paraId="7F2F13F7" w14:textId="33312426" w:rsidR="00FC2CF5" w:rsidRDefault="00FC2CF5">
      <w:pPr>
        <w:pStyle w:val="Pagrindinistekstas"/>
        <w:spacing w:before="1" w:line="252" w:lineRule="exact"/>
        <w:ind w:left="258"/>
        <w:rPr>
          <w:b/>
          <w:bCs/>
        </w:rPr>
      </w:pPr>
      <w:r w:rsidRPr="00FC2CF5">
        <w:rPr>
          <w:b/>
          <w:bCs/>
        </w:rPr>
        <w:t>Nedažni šalutinio poveikio reiškiniai (gali pasireikšti rečiau kaip 1 iš 100 asmenų)</w:t>
      </w:r>
      <w:r w:rsidR="005755C0">
        <w:rPr>
          <w:b/>
          <w:bCs/>
        </w:rPr>
        <w:t>:</w:t>
      </w:r>
    </w:p>
    <w:p w14:paraId="4C1DF067" w14:textId="34DB9035" w:rsidR="00B04E78" w:rsidRDefault="005755C0">
      <w:pPr>
        <w:pStyle w:val="Sraopastraipa"/>
        <w:numPr>
          <w:ilvl w:val="0"/>
          <w:numId w:val="42"/>
        </w:numPr>
        <w:tabs>
          <w:tab w:val="left" w:pos="824"/>
          <w:tab w:val="left" w:pos="825"/>
        </w:tabs>
        <w:spacing w:line="262" w:lineRule="exact"/>
      </w:pPr>
      <w:r>
        <w:t>k</w:t>
      </w:r>
      <w:r w:rsidR="00531AC8">
        <w:t>raujavimas</w:t>
      </w:r>
      <w:r>
        <w:t>;</w:t>
      </w:r>
    </w:p>
    <w:p w14:paraId="339C7B0E" w14:textId="0DA5C53C" w:rsidR="00B04E78" w:rsidRDefault="005755C0">
      <w:pPr>
        <w:pStyle w:val="Sraopastraipa"/>
        <w:numPr>
          <w:ilvl w:val="0"/>
          <w:numId w:val="42"/>
        </w:numPr>
        <w:tabs>
          <w:tab w:val="left" w:pos="824"/>
          <w:tab w:val="left" w:pos="825"/>
        </w:tabs>
        <w:spacing w:line="253" w:lineRule="exact"/>
      </w:pPr>
      <w:r>
        <w:t>k</w:t>
      </w:r>
      <w:r w:rsidR="00531AC8">
        <w:t>raujavimas</w:t>
      </w:r>
      <w:r w:rsidR="00531AC8">
        <w:rPr>
          <w:spacing w:val="-5"/>
        </w:rPr>
        <w:t xml:space="preserve"> </w:t>
      </w:r>
      <w:r w:rsidR="00531AC8">
        <w:t>iš</w:t>
      </w:r>
      <w:r w:rsidR="00531AC8">
        <w:rPr>
          <w:spacing w:val="-4"/>
        </w:rPr>
        <w:t xml:space="preserve"> </w:t>
      </w:r>
      <w:proofErr w:type="spellStart"/>
      <w:r w:rsidR="00531AC8">
        <w:t>hemorojinių</w:t>
      </w:r>
      <w:proofErr w:type="spellEnd"/>
      <w:r w:rsidR="00531AC8">
        <w:rPr>
          <w:spacing w:val="-5"/>
        </w:rPr>
        <w:t xml:space="preserve"> </w:t>
      </w:r>
      <w:r w:rsidR="00531AC8">
        <w:t>mazgų,</w:t>
      </w:r>
      <w:r w:rsidR="00531AC8">
        <w:rPr>
          <w:spacing w:val="-4"/>
        </w:rPr>
        <w:t xml:space="preserve"> </w:t>
      </w:r>
      <w:r w:rsidR="00531AC8">
        <w:t>iš</w:t>
      </w:r>
      <w:r w:rsidR="00531AC8">
        <w:rPr>
          <w:spacing w:val="-4"/>
        </w:rPr>
        <w:t xml:space="preserve"> </w:t>
      </w:r>
      <w:r w:rsidR="00531AC8">
        <w:t>tiesiosios</w:t>
      </w:r>
      <w:r w:rsidR="00531AC8">
        <w:rPr>
          <w:spacing w:val="-5"/>
        </w:rPr>
        <w:t xml:space="preserve"> </w:t>
      </w:r>
      <w:r w:rsidR="00531AC8">
        <w:t>žarnos</w:t>
      </w:r>
      <w:r w:rsidR="00531AC8">
        <w:rPr>
          <w:spacing w:val="-4"/>
        </w:rPr>
        <w:t xml:space="preserve"> </w:t>
      </w:r>
      <w:r w:rsidR="00531AC8">
        <w:t>arba</w:t>
      </w:r>
      <w:r w:rsidR="00531AC8">
        <w:rPr>
          <w:spacing w:val="-4"/>
        </w:rPr>
        <w:t xml:space="preserve"> </w:t>
      </w:r>
      <w:r w:rsidR="00531AC8">
        <w:t>į</w:t>
      </w:r>
      <w:r w:rsidR="00531AC8">
        <w:rPr>
          <w:spacing w:val="-5"/>
        </w:rPr>
        <w:t xml:space="preserve"> </w:t>
      </w:r>
      <w:r w:rsidR="00531AC8">
        <w:t>smegenis</w:t>
      </w:r>
      <w:r>
        <w:t>;</w:t>
      </w:r>
    </w:p>
    <w:p w14:paraId="1529A78C" w14:textId="412A4E55" w:rsidR="00B04E78" w:rsidRDefault="005755C0">
      <w:pPr>
        <w:pStyle w:val="Sraopastraipa"/>
        <w:numPr>
          <w:ilvl w:val="0"/>
          <w:numId w:val="42"/>
        </w:numPr>
        <w:tabs>
          <w:tab w:val="left" w:pos="824"/>
          <w:tab w:val="left" w:pos="825"/>
        </w:tabs>
        <w:spacing w:line="252" w:lineRule="exact"/>
      </w:pPr>
      <w:r>
        <w:t>h</w:t>
      </w:r>
      <w:r w:rsidR="00531AC8">
        <w:t>ematomos</w:t>
      </w:r>
      <w:r w:rsidR="00531AC8">
        <w:rPr>
          <w:spacing w:val="-8"/>
        </w:rPr>
        <w:t xml:space="preserve"> </w:t>
      </w:r>
      <w:r w:rsidR="00531AC8">
        <w:t>(kraujosruvos)</w:t>
      </w:r>
      <w:r w:rsidR="00531AC8">
        <w:rPr>
          <w:spacing w:val="-7"/>
        </w:rPr>
        <w:t xml:space="preserve"> </w:t>
      </w:r>
      <w:r w:rsidR="00531AC8">
        <w:t>formavimasis</w:t>
      </w:r>
      <w:r>
        <w:t>;</w:t>
      </w:r>
    </w:p>
    <w:p w14:paraId="7A0D6911" w14:textId="561810F0" w:rsidR="00B04E78" w:rsidRDefault="005755C0">
      <w:pPr>
        <w:pStyle w:val="Sraopastraipa"/>
        <w:numPr>
          <w:ilvl w:val="0"/>
          <w:numId w:val="42"/>
        </w:numPr>
        <w:tabs>
          <w:tab w:val="left" w:pos="824"/>
          <w:tab w:val="left" w:pos="825"/>
        </w:tabs>
        <w:spacing w:line="253" w:lineRule="exact"/>
      </w:pPr>
      <w:r>
        <w:t>k</w:t>
      </w:r>
      <w:r w:rsidR="00531AC8">
        <w:t>raujo</w:t>
      </w:r>
      <w:r w:rsidR="00531AC8">
        <w:rPr>
          <w:spacing w:val="-6"/>
        </w:rPr>
        <w:t xml:space="preserve"> </w:t>
      </w:r>
      <w:r w:rsidR="00531AC8">
        <w:t>arba</w:t>
      </w:r>
      <w:r w:rsidR="00531AC8">
        <w:rPr>
          <w:spacing w:val="-5"/>
        </w:rPr>
        <w:t xml:space="preserve"> </w:t>
      </w:r>
      <w:r w:rsidR="00531AC8">
        <w:t>kraujingų</w:t>
      </w:r>
      <w:r w:rsidR="00531AC8">
        <w:rPr>
          <w:spacing w:val="-5"/>
        </w:rPr>
        <w:t xml:space="preserve"> </w:t>
      </w:r>
      <w:r w:rsidR="00531AC8">
        <w:t>skreplių</w:t>
      </w:r>
      <w:r w:rsidR="00531AC8">
        <w:rPr>
          <w:spacing w:val="-5"/>
        </w:rPr>
        <w:t xml:space="preserve"> </w:t>
      </w:r>
      <w:r w:rsidR="00531AC8">
        <w:t>atkosėjimas</w:t>
      </w:r>
      <w:r>
        <w:t>;</w:t>
      </w:r>
    </w:p>
    <w:p w14:paraId="6F84AEC1" w14:textId="0B24D172" w:rsidR="00B04E78" w:rsidRDefault="005755C0">
      <w:pPr>
        <w:pStyle w:val="Sraopastraipa"/>
        <w:numPr>
          <w:ilvl w:val="0"/>
          <w:numId w:val="42"/>
        </w:numPr>
        <w:tabs>
          <w:tab w:val="left" w:pos="824"/>
          <w:tab w:val="left" w:pos="825"/>
        </w:tabs>
        <w:spacing w:line="253" w:lineRule="exact"/>
      </w:pPr>
      <w:r>
        <w:t>t</w:t>
      </w:r>
      <w:r w:rsidR="00531AC8">
        <w:t>rombocitų</w:t>
      </w:r>
      <w:r w:rsidR="00531AC8">
        <w:rPr>
          <w:spacing w:val="-7"/>
        </w:rPr>
        <w:t xml:space="preserve"> </w:t>
      </w:r>
      <w:r w:rsidR="00531AC8">
        <w:t>skaičiaus</w:t>
      </w:r>
      <w:r w:rsidR="00531AC8">
        <w:rPr>
          <w:spacing w:val="-6"/>
        </w:rPr>
        <w:t xml:space="preserve"> </w:t>
      </w:r>
      <w:r w:rsidR="00531AC8">
        <w:t>sumažėjimas</w:t>
      </w:r>
      <w:r w:rsidR="00531AC8">
        <w:rPr>
          <w:spacing w:val="-6"/>
        </w:rPr>
        <w:t xml:space="preserve"> </w:t>
      </w:r>
      <w:r w:rsidR="00531AC8">
        <w:t>kraujyje</w:t>
      </w:r>
      <w:r>
        <w:t>;</w:t>
      </w:r>
    </w:p>
    <w:p w14:paraId="50310C70" w14:textId="3F94EA1A" w:rsidR="00B04E78" w:rsidRDefault="005755C0">
      <w:pPr>
        <w:pStyle w:val="Sraopastraipa"/>
        <w:numPr>
          <w:ilvl w:val="0"/>
          <w:numId w:val="42"/>
        </w:numPr>
        <w:tabs>
          <w:tab w:val="left" w:pos="824"/>
          <w:tab w:val="left" w:pos="825"/>
        </w:tabs>
        <w:spacing w:line="253" w:lineRule="exact"/>
      </w:pPr>
      <w:r>
        <w:t>h</w:t>
      </w:r>
      <w:r w:rsidR="00531AC8">
        <w:t>emoglobino</w:t>
      </w:r>
      <w:r w:rsidR="00531AC8">
        <w:rPr>
          <w:spacing w:val="-6"/>
        </w:rPr>
        <w:t xml:space="preserve"> </w:t>
      </w:r>
      <w:r w:rsidR="00531AC8">
        <w:t>(raudonosiose</w:t>
      </w:r>
      <w:r w:rsidR="00531AC8">
        <w:rPr>
          <w:spacing w:val="-6"/>
        </w:rPr>
        <w:t xml:space="preserve"> </w:t>
      </w:r>
      <w:r w:rsidR="00531AC8">
        <w:t>kraujo</w:t>
      </w:r>
      <w:r w:rsidR="00531AC8">
        <w:rPr>
          <w:spacing w:val="-6"/>
        </w:rPr>
        <w:t xml:space="preserve"> </w:t>
      </w:r>
      <w:r w:rsidR="00531AC8">
        <w:t>ląstelėse</w:t>
      </w:r>
      <w:r w:rsidR="00531AC8">
        <w:rPr>
          <w:spacing w:val="-6"/>
        </w:rPr>
        <w:t xml:space="preserve"> </w:t>
      </w:r>
      <w:r w:rsidR="00531AC8">
        <w:t>esančios</w:t>
      </w:r>
      <w:r w:rsidR="00531AC8">
        <w:rPr>
          <w:spacing w:val="-6"/>
        </w:rPr>
        <w:t xml:space="preserve"> </w:t>
      </w:r>
      <w:r w:rsidR="00531AC8">
        <w:t>medžiagos)</w:t>
      </w:r>
      <w:r w:rsidR="00531AC8">
        <w:rPr>
          <w:spacing w:val="-6"/>
        </w:rPr>
        <w:t xml:space="preserve"> </w:t>
      </w:r>
      <w:r w:rsidR="00531AC8">
        <w:t>kiekio</w:t>
      </w:r>
      <w:r w:rsidR="00531AC8">
        <w:rPr>
          <w:spacing w:val="-6"/>
        </w:rPr>
        <w:t xml:space="preserve"> </w:t>
      </w:r>
      <w:r w:rsidR="00531AC8">
        <w:t>sumažėjimas</w:t>
      </w:r>
      <w:r w:rsidR="00531AC8">
        <w:rPr>
          <w:spacing w:val="-6"/>
        </w:rPr>
        <w:t xml:space="preserve"> </w:t>
      </w:r>
      <w:r w:rsidR="00531AC8">
        <w:t>kraujyje</w:t>
      </w:r>
      <w:r>
        <w:t>;</w:t>
      </w:r>
    </w:p>
    <w:p w14:paraId="04B6F4F1" w14:textId="5E7CE777" w:rsidR="00B04E78" w:rsidRDefault="005755C0">
      <w:pPr>
        <w:pStyle w:val="Sraopastraipa"/>
        <w:numPr>
          <w:ilvl w:val="0"/>
          <w:numId w:val="42"/>
        </w:numPr>
        <w:tabs>
          <w:tab w:val="left" w:pos="824"/>
          <w:tab w:val="left" w:pos="825"/>
        </w:tabs>
        <w:spacing w:line="253" w:lineRule="exact"/>
      </w:pPr>
      <w:r>
        <w:t>a</w:t>
      </w:r>
      <w:r w:rsidR="00531AC8">
        <w:t>lerginė</w:t>
      </w:r>
      <w:r w:rsidR="00531AC8">
        <w:rPr>
          <w:spacing w:val="-5"/>
        </w:rPr>
        <w:t xml:space="preserve"> </w:t>
      </w:r>
      <w:r w:rsidR="00531AC8">
        <w:t>reakcija</w:t>
      </w:r>
      <w:r>
        <w:t>;</w:t>
      </w:r>
    </w:p>
    <w:p w14:paraId="79DF6344" w14:textId="47C1FD0C" w:rsidR="00B04E78" w:rsidRDefault="005755C0">
      <w:pPr>
        <w:pStyle w:val="Sraopastraipa"/>
        <w:numPr>
          <w:ilvl w:val="0"/>
          <w:numId w:val="42"/>
        </w:numPr>
        <w:tabs>
          <w:tab w:val="left" w:pos="824"/>
          <w:tab w:val="left" w:pos="825"/>
        </w:tabs>
        <w:spacing w:line="252" w:lineRule="exact"/>
      </w:pPr>
      <w:r>
        <w:t>s</w:t>
      </w:r>
      <w:r w:rsidR="00531AC8">
        <w:t>taigus</w:t>
      </w:r>
      <w:r w:rsidR="00531AC8">
        <w:rPr>
          <w:spacing w:val="-5"/>
        </w:rPr>
        <w:t xml:space="preserve"> </w:t>
      </w:r>
      <w:r w:rsidR="00531AC8">
        <w:t>odos</w:t>
      </w:r>
      <w:r w:rsidR="00531AC8">
        <w:rPr>
          <w:spacing w:val="-4"/>
        </w:rPr>
        <w:t xml:space="preserve"> </w:t>
      </w:r>
      <w:r w:rsidR="00531AC8">
        <w:t>pokytis,</w:t>
      </w:r>
      <w:r w:rsidR="00531AC8">
        <w:rPr>
          <w:spacing w:val="-4"/>
        </w:rPr>
        <w:t xml:space="preserve"> </w:t>
      </w:r>
      <w:r w:rsidR="00531AC8">
        <w:t>veikiantis</w:t>
      </w:r>
      <w:r w:rsidR="00531AC8">
        <w:rPr>
          <w:spacing w:val="-4"/>
        </w:rPr>
        <w:t xml:space="preserve"> </w:t>
      </w:r>
      <w:r w:rsidR="00531AC8">
        <w:t>jos</w:t>
      </w:r>
      <w:r w:rsidR="00531AC8">
        <w:rPr>
          <w:spacing w:val="-4"/>
        </w:rPr>
        <w:t xml:space="preserve"> </w:t>
      </w:r>
      <w:r w:rsidR="00531AC8">
        <w:t>spalvą</w:t>
      </w:r>
      <w:r w:rsidR="00531AC8">
        <w:rPr>
          <w:spacing w:val="-4"/>
        </w:rPr>
        <w:t xml:space="preserve"> </w:t>
      </w:r>
      <w:r w:rsidR="00531AC8">
        <w:t>ir</w:t>
      </w:r>
      <w:r w:rsidR="00531AC8">
        <w:rPr>
          <w:spacing w:val="-4"/>
        </w:rPr>
        <w:t xml:space="preserve"> </w:t>
      </w:r>
      <w:r w:rsidR="00531AC8">
        <w:t>išvaizdą</w:t>
      </w:r>
      <w:r>
        <w:t>;</w:t>
      </w:r>
    </w:p>
    <w:p w14:paraId="09F01DDE" w14:textId="710EC792" w:rsidR="00B04E78" w:rsidRDefault="005755C0">
      <w:pPr>
        <w:pStyle w:val="Sraopastraipa"/>
        <w:numPr>
          <w:ilvl w:val="0"/>
          <w:numId w:val="42"/>
        </w:numPr>
        <w:tabs>
          <w:tab w:val="left" w:pos="824"/>
          <w:tab w:val="left" w:pos="825"/>
        </w:tabs>
        <w:spacing w:line="253" w:lineRule="exact"/>
      </w:pPr>
      <w:r>
        <w:t>n</w:t>
      </w:r>
      <w:r w:rsidR="00531AC8">
        <w:t>iežulys</w:t>
      </w:r>
      <w:r>
        <w:t>;</w:t>
      </w:r>
    </w:p>
    <w:p w14:paraId="5BB6925B" w14:textId="4B091422" w:rsidR="00B04E78" w:rsidRDefault="005755C0">
      <w:pPr>
        <w:pStyle w:val="Sraopastraipa"/>
        <w:numPr>
          <w:ilvl w:val="0"/>
          <w:numId w:val="42"/>
        </w:numPr>
        <w:tabs>
          <w:tab w:val="left" w:pos="824"/>
          <w:tab w:val="left" w:pos="825"/>
        </w:tabs>
        <w:spacing w:line="253" w:lineRule="exact"/>
      </w:pPr>
      <w:r>
        <w:t>s</w:t>
      </w:r>
      <w:r w:rsidR="00531AC8">
        <w:t>krandžio</w:t>
      </w:r>
      <w:r w:rsidR="00531AC8">
        <w:rPr>
          <w:spacing w:val="-5"/>
        </w:rPr>
        <w:t xml:space="preserve"> </w:t>
      </w:r>
      <w:r w:rsidR="00531AC8">
        <w:t>arba</w:t>
      </w:r>
      <w:r w:rsidR="00531AC8">
        <w:rPr>
          <w:spacing w:val="-4"/>
        </w:rPr>
        <w:t xml:space="preserve"> </w:t>
      </w:r>
      <w:r w:rsidR="00531AC8">
        <w:t>žarnų</w:t>
      </w:r>
      <w:r w:rsidR="00531AC8">
        <w:rPr>
          <w:spacing w:val="-4"/>
        </w:rPr>
        <w:t xml:space="preserve"> </w:t>
      </w:r>
      <w:r w:rsidR="00531AC8">
        <w:t>opa</w:t>
      </w:r>
      <w:r w:rsidR="00531AC8">
        <w:rPr>
          <w:spacing w:val="-4"/>
        </w:rPr>
        <w:t xml:space="preserve"> </w:t>
      </w:r>
      <w:r w:rsidR="00531AC8">
        <w:t>(įskaitant</w:t>
      </w:r>
      <w:r w:rsidR="00531AC8">
        <w:rPr>
          <w:spacing w:val="-4"/>
        </w:rPr>
        <w:t xml:space="preserve"> </w:t>
      </w:r>
      <w:r w:rsidR="00531AC8">
        <w:t>stemplės</w:t>
      </w:r>
      <w:r w:rsidR="00531AC8">
        <w:rPr>
          <w:spacing w:val="-4"/>
        </w:rPr>
        <w:t xml:space="preserve"> </w:t>
      </w:r>
      <w:r w:rsidR="00531AC8">
        <w:t>opą)</w:t>
      </w:r>
      <w:r>
        <w:t>;</w:t>
      </w:r>
    </w:p>
    <w:p w14:paraId="06199C8E" w14:textId="22DFF931" w:rsidR="00B04E78" w:rsidRDefault="005755C0">
      <w:pPr>
        <w:pStyle w:val="Sraopastraipa"/>
        <w:numPr>
          <w:ilvl w:val="0"/>
          <w:numId w:val="42"/>
        </w:numPr>
        <w:tabs>
          <w:tab w:val="left" w:pos="824"/>
          <w:tab w:val="left" w:pos="825"/>
        </w:tabs>
        <w:spacing w:line="253" w:lineRule="exact"/>
      </w:pPr>
      <w:r>
        <w:t>s</w:t>
      </w:r>
      <w:r w:rsidR="00531AC8">
        <w:t>templės</w:t>
      </w:r>
      <w:r w:rsidR="00531AC8">
        <w:rPr>
          <w:spacing w:val="-5"/>
        </w:rPr>
        <w:t xml:space="preserve"> </w:t>
      </w:r>
      <w:r w:rsidR="00531AC8">
        <w:t>ir</w:t>
      </w:r>
      <w:r w:rsidR="00531AC8">
        <w:rPr>
          <w:spacing w:val="-5"/>
        </w:rPr>
        <w:t xml:space="preserve"> </w:t>
      </w:r>
      <w:r w:rsidR="00531AC8">
        <w:t>skrandžio</w:t>
      </w:r>
      <w:r w:rsidR="00531AC8">
        <w:rPr>
          <w:spacing w:val="-4"/>
        </w:rPr>
        <w:t xml:space="preserve"> </w:t>
      </w:r>
      <w:r w:rsidR="00531AC8">
        <w:t>uždegimas</w:t>
      </w:r>
      <w:r>
        <w:t>;</w:t>
      </w:r>
    </w:p>
    <w:p w14:paraId="1F97B1DB" w14:textId="72BEA6C7" w:rsidR="00B04E78" w:rsidRDefault="005755C0">
      <w:pPr>
        <w:pStyle w:val="Sraopastraipa"/>
        <w:numPr>
          <w:ilvl w:val="0"/>
          <w:numId w:val="42"/>
        </w:numPr>
        <w:tabs>
          <w:tab w:val="left" w:pos="824"/>
          <w:tab w:val="left" w:pos="825"/>
        </w:tabs>
        <w:spacing w:line="253" w:lineRule="exact"/>
      </w:pPr>
      <w:r>
        <w:t>g</w:t>
      </w:r>
      <w:r w:rsidR="00531AC8">
        <w:t>rįžtamasis</w:t>
      </w:r>
      <w:r w:rsidR="00531AC8">
        <w:rPr>
          <w:spacing w:val="-5"/>
        </w:rPr>
        <w:t xml:space="preserve"> </w:t>
      </w:r>
      <w:r w:rsidR="00531AC8">
        <w:t>skrandžio</w:t>
      </w:r>
      <w:r w:rsidR="00531AC8">
        <w:rPr>
          <w:spacing w:val="-5"/>
        </w:rPr>
        <w:t xml:space="preserve"> </w:t>
      </w:r>
      <w:r w:rsidR="00531AC8">
        <w:t>sulčių</w:t>
      </w:r>
      <w:r w:rsidR="00531AC8">
        <w:rPr>
          <w:spacing w:val="-5"/>
        </w:rPr>
        <w:t xml:space="preserve"> </w:t>
      </w:r>
      <w:r w:rsidR="00531AC8">
        <w:t>tekėjimas</w:t>
      </w:r>
      <w:r w:rsidR="00531AC8">
        <w:rPr>
          <w:spacing w:val="-5"/>
        </w:rPr>
        <w:t xml:space="preserve"> </w:t>
      </w:r>
      <w:r w:rsidR="00531AC8">
        <w:t>į</w:t>
      </w:r>
      <w:r w:rsidR="00531AC8">
        <w:rPr>
          <w:spacing w:val="-4"/>
        </w:rPr>
        <w:t xml:space="preserve"> </w:t>
      </w:r>
      <w:r w:rsidR="00531AC8">
        <w:t>stemplę</w:t>
      </w:r>
      <w:r>
        <w:t>;</w:t>
      </w:r>
    </w:p>
    <w:p w14:paraId="198ECFDD" w14:textId="028C4E57" w:rsidR="00B04E78" w:rsidRDefault="005755C0">
      <w:pPr>
        <w:pStyle w:val="Sraopastraipa"/>
        <w:numPr>
          <w:ilvl w:val="0"/>
          <w:numId w:val="42"/>
        </w:numPr>
        <w:tabs>
          <w:tab w:val="left" w:pos="824"/>
          <w:tab w:val="left" w:pos="825"/>
        </w:tabs>
        <w:spacing w:line="252" w:lineRule="exact"/>
      </w:pPr>
      <w:r>
        <w:t>v</w:t>
      </w:r>
      <w:r w:rsidR="00531AC8">
        <w:t>ėmimas</w:t>
      </w:r>
      <w:r>
        <w:t>;</w:t>
      </w:r>
    </w:p>
    <w:p w14:paraId="16C918B2" w14:textId="0C6507BF" w:rsidR="00B04E78" w:rsidRDefault="005755C0">
      <w:pPr>
        <w:pStyle w:val="Sraopastraipa"/>
        <w:numPr>
          <w:ilvl w:val="0"/>
          <w:numId w:val="42"/>
        </w:numPr>
        <w:tabs>
          <w:tab w:val="left" w:pos="824"/>
          <w:tab w:val="left" w:pos="825"/>
        </w:tabs>
        <w:spacing w:line="253" w:lineRule="exact"/>
      </w:pPr>
      <w:r>
        <w:t>r</w:t>
      </w:r>
      <w:r w:rsidR="00531AC8">
        <w:t>ijimo</w:t>
      </w:r>
      <w:r w:rsidR="00531AC8">
        <w:rPr>
          <w:spacing w:val="-6"/>
        </w:rPr>
        <w:t xml:space="preserve"> </w:t>
      </w:r>
      <w:r w:rsidR="00531AC8">
        <w:t>pasunkėjimas</w:t>
      </w:r>
      <w:r>
        <w:t>;</w:t>
      </w:r>
    </w:p>
    <w:p w14:paraId="3BC51C1D" w14:textId="1AE6EE59" w:rsidR="00B04E78" w:rsidRDefault="005755C0">
      <w:pPr>
        <w:pStyle w:val="Sraopastraipa"/>
        <w:numPr>
          <w:ilvl w:val="0"/>
          <w:numId w:val="42"/>
        </w:numPr>
        <w:tabs>
          <w:tab w:val="left" w:pos="824"/>
          <w:tab w:val="left" w:pos="825"/>
        </w:tabs>
        <w:spacing w:line="263" w:lineRule="exact"/>
      </w:pPr>
      <w:r>
        <w:t>n</w:t>
      </w:r>
      <w:r w:rsidR="00531AC8">
        <w:t>eįprasti</w:t>
      </w:r>
      <w:r w:rsidR="00531AC8">
        <w:rPr>
          <w:spacing w:val="-6"/>
        </w:rPr>
        <w:t xml:space="preserve"> </w:t>
      </w:r>
      <w:r w:rsidR="00531AC8">
        <w:t>kepenų</w:t>
      </w:r>
      <w:r w:rsidR="00531AC8">
        <w:rPr>
          <w:spacing w:val="-7"/>
        </w:rPr>
        <w:t xml:space="preserve"> </w:t>
      </w:r>
      <w:r w:rsidR="00531AC8">
        <w:t>funkcijos</w:t>
      </w:r>
      <w:r w:rsidR="00531AC8">
        <w:rPr>
          <w:spacing w:val="-6"/>
        </w:rPr>
        <w:t xml:space="preserve"> </w:t>
      </w:r>
      <w:r w:rsidR="00531AC8">
        <w:t>laboratorinių</w:t>
      </w:r>
      <w:r w:rsidR="00531AC8">
        <w:rPr>
          <w:spacing w:val="-6"/>
        </w:rPr>
        <w:t xml:space="preserve"> </w:t>
      </w:r>
      <w:r w:rsidR="00531AC8">
        <w:t>tyrimų</w:t>
      </w:r>
      <w:r w:rsidR="00531AC8">
        <w:rPr>
          <w:spacing w:val="-6"/>
        </w:rPr>
        <w:t xml:space="preserve"> </w:t>
      </w:r>
      <w:r w:rsidR="00531AC8">
        <w:t>rezultatai.</w:t>
      </w:r>
    </w:p>
    <w:p w14:paraId="13D447E6" w14:textId="77777777" w:rsidR="00B04E78" w:rsidRDefault="00B04E78">
      <w:pPr>
        <w:pStyle w:val="Pagrindinistekstas"/>
        <w:spacing w:before="4"/>
        <w:rPr>
          <w:sz w:val="20"/>
        </w:rPr>
      </w:pPr>
    </w:p>
    <w:p w14:paraId="51D70158" w14:textId="78D477F1" w:rsidR="00FC2CF5" w:rsidRDefault="00FC2CF5">
      <w:pPr>
        <w:pStyle w:val="Pagrindinistekstas"/>
        <w:spacing w:before="1" w:line="252" w:lineRule="exact"/>
        <w:ind w:left="258"/>
        <w:rPr>
          <w:b/>
          <w:bCs/>
        </w:rPr>
      </w:pPr>
      <w:r w:rsidRPr="00FC2CF5">
        <w:rPr>
          <w:b/>
          <w:bCs/>
        </w:rPr>
        <w:t>Reti šalutinio poveikio reiškiniai (gali pasireikšti rečiau kaip 1 iš 1 000 asmenų)</w:t>
      </w:r>
      <w:r w:rsidR="00FD4A13">
        <w:rPr>
          <w:b/>
          <w:bCs/>
        </w:rPr>
        <w:t>:</w:t>
      </w:r>
    </w:p>
    <w:p w14:paraId="405B6F0D" w14:textId="044AE858" w:rsidR="00B04E78" w:rsidRDefault="00FD4A13">
      <w:pPr>
        <w:pStyle w:val="Sraopastraipa"/>
        <w:numPr>
          <w:ilvl w:val="0"/>
          <w:numId w:val="42"/>
        </w:numPr>
        <w:tabs>
          <w:tab w:val="left" w:pos="824"/>
          <w:tab w:val="left" w:pos="825"/>
        </w:tabs>
        <w:spacing w:before="10" w:line="225" w:lineRule="auto"/>
        <w:ind w:right="986"/>
      </w:pPr>
      <w:r>
        <w:t>k</w:t>
      </w:r>
      <w:r w:rsidR="00531AC8">
        <w:t xml:space="preserve">raujavimas į sąnarį, iš chirurginio pjūvio, iš sužeidimo, iš injekcijos vietos arba iš </w:t>
      </w:r>
      <w:r w:rsidR="00531AC8" w:rsidRPr="00FD4A13">
        <w:t>kateterio</w:t>
      </w:r>
      <w:r w:rsidR="00531AC8" w:rsidRPr="00D85A5F">
        <w:t xml:space="preserve"> </w:t>
      </w:r>
      <w:r w:rsidR="00531AC8" w:rsidRPr="00FD4A13">
        <w:t>įvedimo</w:t>
      </w:r>
      <w:r w:rsidR="00531AC8">
        <w:rPr>
          <w:spacing w:val="-2"/>
        </w:rPr>
        <w:t xml:space="preserve"> </w:t>
      </w:r>
      <w:r w:rsidR="00531AC8">
        <w:t>į</w:t>
      </w:r>
      <w:r w:rsidR="00531AC8">
        <w:rPr>
          <w:spacing w:val="-1"/>
        </w:rPr>
        <w:t xml:space="preserve"> </w:t>
      </w:r>
      <w:r w:rsidR="00531AC8">
        <w:t>veną</w:t>
      </w:r>
      <w:r w:rsidR="00531AC8">
        <w:rPr>
          <w:spacing w:val="-1"/>
        </w:rPr>
        <w:t xml:space="preserve"> </w:t>
      </w:r>
      <w:r w:rsidR="00531AC8">
        <w:t>vietos</w:t>
      </w:r>
      <w:r>
        <w:t>;</w:t>
      </w:r>
    </w:p>
    <w:p w14:paraId="0EC016A6" w14:textId="0E6C704E" w:rsidR="00B04E78" w:rsidRDefault="00FD4A13">
      <w:pPr>
        <w:pStyle w:val="Sraopastraipa"/>
        <w:numPr>
          <w:ilvl w:val="0"/>
          <w:numId w:val="42"/>
        </w:numPr>
        <w:tabs>
          <w:tab w:val="left" w:pos="824"/>
          <w:tab w:val="left" w:pos="825"/>
        </w:tabs>
        <w:spacing w:before="1" w:line="262" w:lineRule="exact"/>
      </w:pPr>
      <w:r>
        <w:t>s</w:t>
      </w:r>
      <w:r w:rsidR="00531AC8">
        <w:t>unki</w:t>
      </w:r>
      <w:r w:rsidR="00531AC8">
        <w:rPr>
          <w:spacing w:val="-6"/>
        </w:rPr>
        <w:t xml:space="preserve"> </w:t>
      </w:r>
      <w:r w:rsidR="00531AC8">
        <w:t>alerginė</w:t>
      </w:r>
      <w:r w:rsidR="00531AC8">
        <w:rPr>
          <w:spacing w:val="-5"/>
        </w:rPr>
        <w:t xml:space="preserve"> </w:t>
      </w:r>
      <w:r w:rsidR="00531AC8">
        <w:t>reakcija,</w:t>
      </w:r>
      <w:r w:rsidR="00531AC8">
        <w:rPr>
          <w:spacing w:val="-5"/>
        </w:rPr>
        <w:t xml:space="preserve"> </w:t>
      </w:r>
      <w:r w:rsidR="00531AC8">
        <w:t>sukelianti</w:t>
      </w:r>
      <w:r w:rsidR="00531AC8">
        <w:rPr>
          <w:spacing w:val="-5"/>
        </w:rPr>
        <w:t xml:space="preserve"> </w:t>
      </w:r>
      <w:r w:rsidR="00531AC8">
        <w:t>kvėpavimo</w:t>
      </w:r>
      <w:r w:rsidR="00531AC8">
        <w:rPr>
          <w:spacing w:val="-5"/>
        </w:rPr>
        <w:t xml:space="preserve"> </w:t>
      </w:r>
      <w:r w:rsidR="00531AC8">
        <w:t>pasunkėjimą</w:t>
      </w:r>
      <w:r w:rsidR="00531AC8">
        <w:rPr>
          <w:spacing w:val="-5"/>
        </w:rPr>
        <w:t xml:space="preserve"> </w:t>
      </w:r>
      <w:r w:rsidR="00531AC8">
        <w:t>arba</w:t>
      </w:r>
      <w:r w:rsidR="00531AC8">
        <w:rPr>
          <w:spacing w:val="-6"/>
        </w:rPr>
        <w:t xml:space="preserve"> </w:t>
      </w:r>
      <w:r w:rsidR="00531AC8">
        <w:t>svaigulį</w:t>
      </w:r>
      <w:r>
        <w:t>;</w:t>
      </w:r>
    </w:p>
    <w:p w14:paraId="7A31985F" w14:textId="064864D0" w:rsidR="00B04E78" w:rsidRDefault="00FD4A13">
      <w:pPr>
        <w:pStyle w:val="Sraopastraipa"/>
        <w:numPr>
          <w:ilvl w:val="0"/>
          <w:numId w:val="42"/>
        </w:numPr>
        <w:tabs>
          <w:tab w:val="left" w:pos="824"/>
          <w:tab w:val="left" w:pos="825"/>
        </w:tabs>
        <w:spacing w:line="262" w:lineRule="exact"/>
      </w:pPr>
      <w:r>
        <w:t>s</w:t>
      </w:r>
      <w:r w:rsidR="00531AC8">
        <w:t>unki</w:t>
      </w:r>
      <w:r w:rsidR="00531AC8">
        <w:rPr>
          <w:spacing w:val="-5"/>
        </w:rPr>
        <w:t xml:space="preserve"> </w:t>
      </w:r>
      <w:r w:rsidR="00531AC8">
        <w:t>alerginė</w:t>
      </w:r>
      <w:r w:rsidR="00531AC8">
        <w:rPr>
          <w:spacing w:val="-5"/>
        </w:rPr>
        <w:t xml:space="preserve"> </w:t>
      </w:r>
      <w:r w:rsidR="00531AC8">
        <w:t>reakcija,</w:t>
      </w:r>
      <w:r w:rsidR="00531AC8">
        <w:rPr>
          <w:spacing w:val="-5"/>
        </w:rPr>
        <w:t xml:space="preserve"> </w:t>
      </w:r>
      <w:r w:rsidR="00531AC8">
        <w:t>sukelianti</w:t>
      </w:r>
      <w:r w:rsidR="00531AC8">
        <w:rPr>
          <w:spacing w:val="-4"/>
        </w:rPr>
        <w:t xml:space="preserve"> </w:t>
      </w:r>
      <w:r w:rsidR="00531AC8">
        <w:t>veido</w:t>
      </w:r>
      <w:r w:rsidR="00531AC8">
        <w:rPr>
          <w:spacing w:val="-5"/>
        </w:rPr>
        <w:t xml:space="preserve"> </w:t>
      </w:r>
      <w:r w:rsidR="00531AC8">
        <w:t>arba</w:t>
      </w:r>
      <w:r w:rsidR="00531AC8">
        <w:rPr>
          <w:spacing w:val="-5"/>
        </w:rPr>
        <w:t xml:space="preserve"> </w:t>
      </w:r>
      <w:r w:rsidR="00531AC8">
        <w:t>gerklės</w:t>
      </w:r>
      <w:r w:rsidR="00531AC8">
        <w:rPr>
          <w:spacing w:val="-5"/>
        </w:rPr>
        <w:t xml:space="preserve"> </w:t>
      </w:r>
      <w:r w:rsidR="00531AC8">
        <w:t>patinimą</w:t>
      </w:r>
      <w:r>
        <w:t>;</w:t>
      </w:r>
    </w:p>
    <w:p w14:paraId="5BAF6BF2" w14:textId="791C1FCD" w:rsidR="00B04E78" w:rsidRDefault="00FD4A13">
      <w:pPr>
        <w:pStyle w:val="Sraopastraipa"/>
        <w:numPr>
          <w:ilvl w:val="0"/>
          <w:numId w:val="42"/>
        </w:numPr>
        <w:tabs>
          <w:tab w:val="left" w:pos="824"/>
          <w:tab w:val="left" w:pos="825"/>
        </w:tabs>
        <w:spacing w:before="70" w:line="263" w:lineRule="exact"/>
      </w:pPr>
      <w:r>
        <w:t>a</w:t>
      </w:r>
      <w:r w:rsidR="00531AC8">
        <w:t>lerginės</w:t>
      </w:r>
      <w:r w:rsidR="00531AC8">
        <w:rPr>
          <w:spacing w:val="-6"/>
        </w:rPr>
        <w:t xml:space="preserve"> </w:t>
      </w:r>
      <w:r w:rsidR="00531AC8">
        <w:t>reakcijos</w:t>
      </w:r>
      <w:r w:rsidR="00531AC8">
        <w:rPr>
          <w:spacing w:val="-6"/>
        </w:rPr>
        <w:t xml:space="preserve"> </w:t>
      </w:r>
      <w:r w:rsidR="00531AC8">
        <w:t>sukeltas</w:t>
      </w:r>
      <w:r w:rsidR="00531AC8">
        <w:rPr>
          <w:spacing w:val="-5"/>
        </w:rPr>
        <w:t xml:space="preserve"> </w:t>
      </w:r>
      <w:r w:rsidR="00531AC8">
        <w:t>odos</w:t>
      </w:r>
      <w:r w:rsidR="00531AC8">
        <w:rPr>
          <w:spacing w:val="-6"/>
        </w:rPr>
        <w:t xml:space="preserve"> </w:t>
      </w:r>
      <w:r w:rsidR="00531AC8">
        <w:t>išbėrimas</w:t>
      </w:r>
      <w:r w:rsidR="00531AC8">
        <w:rPr>
          <w:spacing w:val="-6"/>
        </w:rPr>
        <w:t xml:space="preserve"> </w:t>
      </w:r>
      <w:r w:rsidR="00531AC8">
        <w:t>tamsiai</w:t>
      </w:r>
      <w:r w:rsidR="00531AC8">
        <w:rPr>
          <w:spacing w:val="-5"/>
        </w:rPr>
        <w:t xml:space="preserve"> </w:t>
      </w:r>
      <w:r w:rsidR="00531AC8">
        <w:t>raudonais</w:t>
      </w:r>
      <w:r w:rsidR="00531AC8">
        <w:rPr>
          <w:spacing w:val="-6"/>
        </w:rPr>
        <w:t xml:space="preserve"> </w:t>
      </w:r>
      <w:r w:rsidR="00531AC8">
        <w:t>iškiliais,</w:t>
      </w:r>
      <w:r w:rsidR="00531AC8">
        <w:rPr>
          <w:spacing w:val="-6"/>
        </w:rPr>
        <w:t xml:space="preserve"> </w:t>
      </w:r>
      <w:r w:rsidR="00531AC8">
        <w:t>niežtinčiais</w:t>
      </w:r>
      <w:r w:rsidR="00531AC8">
        <w:rPr>
          <w:spacing w:val="-5"/>
        </w:rPr>
        <w:t xml:space="preserve"> </w:t>
      </w:r>
      <w:r w:rsidR="00531AC8">
        <w:t>gumbais</w:t>
      </w:r>
      <w:r>
        <w:t>;</w:t>
      </w:r>
    </w:p>
    <w:p w14:paraId="73CD116E" w14:textId="7391DF1B" w:rsidR="00B04E78" w:rsidRDefault="00FD4A13">
      <w:pPr>
        <w:pStyle w:val="Sraopastraipa"/>
        <w:numPr>
          <w:ilvl w:val="0"/>
          <w:numId w:val="42"/>
        </w:numPr>
        <w:tabs>
          <w:tab w:val="left" w:pos="824"/>
          <w:tab w:val="left" w:pos="825"/>
        </w:tabs>
        <w:spacing w:line="253" w:lineRule="exact"/>
      </w:pPr>
      <w:r>
        <w:t>k</w:t>
      </w:r>
      <w:r w:rsidR="00531AC8">
        <w:t>raujo</w:t>
      </w:r>
      <w:r w:rsidR="00531AC8">
        <w:rPr>
          <w:spacing w:val="-6"/>
        </w:rPr>
        <w:t xml:space="preserve"> </w:t>
      </w:r>
      <w:r w:rsidR="00531AC8">
        <w:t>ląstelių</w:t>
      </w:r>
      <w:r w:rsidR="00531AC8">
        <w:rPr>
          <w:spacing w:val="-5"/>
        </w:rPr>
        <w:t xml:space="preserve"> </w:t>
      </w:r>
      <w:r w:rsidR="00531AC8">
        <w:t>procento</w:t>
      </w:r>
      <w:r w:rsidR="00531AC8">
        <w:rPr>
          <w:spacing w:val="-6"/>
        </w:rPr>
        <w:t xml:space="preserve"> </w:t>
      </w:r>
      <w:r w:rsidR="00531AC8">
        <w:t>sumažėjimas</w:t>
      </w:r>
      <w:r>
        <w:t>;</w:t>
      </w:r>
    </w:p>
    <w:p w14:paraId="1D22A618" w14:textId="6AE4F0D6" w:rsidR="00B04E78" w:rsidRDefault="00FD4A13">
      <w:pPr>
        <w:pStyle w:val="Sraopastraipa"/>
        <w:numPr>
          <w:ilvl w:val="0"/>
          <w:numId w:val="42"/>
        </w:numPr>
        <w:tabs>
          <w:tab w:val="left" w:pos="824"/>
          <w:tab w:val="left" w:pos="825"/>
        </w:tabs>
        <w:spacing w:line="253" w:lineRule="exact"/>
      </w:pPr>
      <w:r>
        <w:t>k</w:t>
      </w:r>
      <w:r w:rsidR="00531AC8">
        <w:t>epenų</w:t>
      </w:r>
      <w:r w:rsidR="00531AC8">
        <w:rPr>
          <w:spacing w:val="-6"/>
        </w:rPr>
        <w:t xml:space="preserve"> </w:t>
      </w:r>
      <w:r w:rsidR="00531AC8">
        <w:t>fermentų</w:t>
      </w:r>
      <w:r w:rsidR="00531AC8">
        <w:rPr>
          <w:spacing w:val="-5"/>
        </w:rPr>
        <w:t xml:space="preserve"> </w:t>
      </w:r>
      <w:r>
        <w:rPr>
          <w:spacing w:val="-5"/>
        </w:rPr>
        <w:t xml:space="preserve">aktyvumo </w:t>
      </w:r>
      <w:r w:rsidR="00531AC8">
        <w:t>pad</w:t>
      </w:r>
      <w:r>
        <w:t>idėjimas;</w:t>
      </w:r>
    </w:p>
    <w:p w14:paraId="554AA762" w14:textId="6BF820C0" w:rsidR="00B04E78" w:rsidRDefault="00FD4A13">
      <w:pPr>
        <w:pStyle w:val="Sraopastraipa"/>
        <w:numPr>
          <w:ilvl w:val="0"/>
          <w:numId w:val="42"/>
        </w:numPr>
        <w:tabs>
          <w:tab w:val="left" w:pos="824"/>
          <w:tab w:val="left" w:pos="825"/>
        </w:tabs>
        <w:spacing w:line="263" w:lineRule="exact"/>
      </w:pPr>
      <w:r>
        <w:t>k</w:t>
      </w:r>
      <w:r w:rsidR="00531AC8">
        <w:t>epenų</w:t>
      </w:r>
      <w:r w:rsidR="00531AC8">
        <w:rPr>
          <w:spacing w:val="-4"/>
        </w:rPr>
        <w:t xml:space="preserve"> </w:t>
      </w:r>
      <w:r w:rsidR="00531AC8">
        <w:t>ar</w:t>
      </w:r>
      <w:r w:rsidR="00531AC8">
        <w:rPr>
          <w:spacing w:val="-4"/>
        </w:rPr>
        <w:t xml:space="preserve"> </w:t>
      </w:r>
      <w:r w:rsidR="00531AC8">
        <w:t>kraujo</w:t>
      </w:r>
      <w:r w:rsidR="00531AC8">
        <w:rPr>
          <w:spacing w:val="-4"/>
        </w:rPr>
        <w:t xml:space="preserve"> </w:t>
      </w:r>
      <w:r w:rsidR="00531AC8">
        <w:t>sutrikimų</w:t>
      </w:r>
      <w:r w:rsidR="00531AC8">
        <w:rPr>
          <w:spacing w:val="-4"/>
        </w:rPr>
        <w:t xml:space="preserve"> </w:t>
      </w:r>
      <w:r w:rsidR="00531AC8">
        <w:t>sukeltas</w:t>
      </w:r>
      <w:r w:rsidR="00531AC8">
        <w:rPr>
          <w:spacing w:val="-4"/>
        </w:rPr>
        <w:t xml:space="preserve"> </w:t>
      </w:r>
      <w:r w:rsidR="00531AC8">
        <w:t>odos</w:t>
      </w:r>
      <w:r w:rsidR="00531AC8">
        <w:rPr>
          <w:spacing w:val="-4"/>
        </w:rPr>
        <w:t xml:space="preserve"> </w:t>
      </w:r>
      <w:r w:rsidR="00531AC8">
        <w:t>arba</w:t>
      </w:r>
      <w:r w:rsidR="00531AC8">
        <w:rPr>
          <w:spacing w:val="-4"/>
        </w:rPr>
        <w:t xml:space="preserve"> </w:t>
      </w:r>
      <w:r w:rsidR="00531AC8">
        <w:t>akių</w:t>
      </w:r>
      <w:r w:rsidR="00531AC8">
        <w:rPr>
          <w:spacing w:val="-4"/>
        </w:rPr>
        <w:t xml:space="preserve"> </w:t>
      </w:r>
      <w:r w:rsidR="00531AC8">
        <w:t>baltymo</w:t>
      </w:r>
      <w:r w:rsidR="00531AC8">
        <w:rPr>
          <w:spacing w:val="-4"/>
        </w:rPr>
        <w:t xml:space="preserve"> </w:t>
      </w:r>
      <w:r w:rsidR="00531AC8">
        <w:t>pageltimas.</w:t>
      </w:r>
    </w:p>
    <w:p w14:paraId="2C042B13" w14:textId="77777777" w:rsidR="00B04E78" w:rsidRDefault="00B04E78">
      <w:pPr>
        <w:pStyle w:val="Pagrindinistekstas"/>
        <w:spacing w:before="5"/>
        <w:rPr>
          <w:sz w:val="20"/>
        </w:rPr>
      </w:pPr>
    </w:p>
    <w:p w14:paraId="36F554E4" w14:textId="290D4BE1" w:rsidR="00FC2CF5" w:rsidRDefault="00FC2CF5">
      <w:pPr>
        <w:pStyle w:val="Pagrindinistekstas"/>
        <w:spacing w:line="252" w:lineRule="exact"/>
        <w:ind w:left="258"/>
        <w:rPr>
          <w:b/>
          <w:bCs/>
        </w:rPr>
      </w:pPr>
      <w:r w:rsidRPr="00FC2CF5">
        <w:rPr>
          <w:b/>
          <w:bCs/>
        </w:rPr>
        <w:t>Šalutinio poveikio reiškiniai, kurių,  dažnis nežinomas (negali būti apskaičiuotas pagal turimus duomenis)</w:t>
      </w:r>
      <w:r w:rsidR="00FD4A13">
        <w:rPr>
          <w:b/>
          <w:bCs/>
        </w:rPr>
        <w:t>:</w:t>
      </w:r>
    </w:p>
    <w:p w14:paraId="7CC67243" w14:textId="62F5AB5F" w:rsidR="00B04E78" w:rsidRDefault="00FD4A13">
      <w:pPr>
        <w:pStyle w:val="Sraopastraipa"/>
        <w:numPr>
          <w:ilvl w:val="0"/>
          <w:numId w:val="42"/>
        </w:numPr>
        <w:tabs>
          <w:tab w:val="left" w:pos="824"/>
          <w:tab w:val="left" w:pos="825"/>
        </w:tabs>
        <w:spacing w:line="261" w:lineRule="exact"/>
      </w:pPr>
      <w:r>
        <w:t>a</w:t>
      </w:r>
      <w:r w:rsidR="00531AC8">
        <w:t>psunkintas</w:t>
      </w:r>
      <w:r w:rsidR="00531AC8">
        <w:rPr>
          <w:spacing w:val="-6"/>
        </w:rPr>
        <w:t xml:space="preserve"> </w:t>
      </w:r>
      <w:r w:rsidR="00531AC8">
        <w:t>kvėpavimas</w:t>
      </w:r>
      <w:r w:rsidR="00531AC8">
        <w:rPr>
          <w:spacing w:val="-6"/>
        </w:rPr>
        <w:t xml:space="preserve"> </w:t>
      </w:r>
      <w:r w:rsidR="00531AC8">
        <w:t>arba</w:t>
      </w:r>
      <w:r w:rsidR="00531AC8">
        <w:rPr>
          <w:spacing w:val="-5"/>
        </w:rPr>
        <w:t xml:space="preserve"> </w:t>
      </w:r>
      <w:r w:rsidR="00531AC8">
        <w:t>švokštimas</w:t>
      </w:r>
      <w:r>
        <w:t>;</w:t>
      </w:r>
    </w:p>
    <w:p w14:paraId="641A6076" w14:textId="21770270" w:rsidR="00B04E78" w:rsidRDefault="00FD4A13">
      <w:pPr>
        <w:pStyle w:val="Sraopastraipa"/>
        <w:numPr>
          <w:ilvl w:val="0"/>
          <w:numId w:val="42"/>
        </w:numPr>
        <w:tabs>
          <w:tab w:val="left" w:pos="824"/>
          <w:tab w:val="left" w:pos="825"/>
        </w:tabs>
        <w:spacing w:before="2" w:line="225" w:lineRule="auto"/>
        <w:ind w:right="1283"/>
      </w:pPr>
      <w:r>
        <w:t>b</w:t>
      </w:r>
      <w:r w:rsidR="00531AC8">
        <w:t xml:space="preserve">altųjų kraujo ląstelių (padedančių kovoti su infekcija) skaičiaus sumažėjimas ar netgi </w:t>
      </w:r>
      <w:r w:rsidR="00531AC8" w:rsidRPr="00FD4A13">
        <w:t>jų</w:t>
      </w:r>
      <w:r w:rsidR="00531AC8" w:rsidRPr="00D85A5F">
        <w:t xml:space="preserve"> </w:t>
      </w:r>
      <w:r w:rsidR="00531AC8" w:rsidRPr="00FD4A13">
        <w:t>trūkumas</w:t>
      </w:r>
      <w:r w:rsidRPr="00FD4A13">
        <w:t>;</w:t>
      </w:r>
    </w:p>
    <w:p w14:paraId="62F36CE6" w14:textId="6DA53F9A" w:rsidR="00B04E78" w:rsidRDefault="00FD4A13">
      <w:pPr>
        <w:pStyle w:val="Sraopastraipa"/>
        <w:numPr>
          <w:ilvl w:val="0"/>
          <w:numId w:val="42"/>
        </w:numPr>
        <w:tabs>
          <w:tab w:val="left" w:pos="824"/>
          <w:tab w:val="left" w:pos="825"/>
        </w:tabs>
        <w:spacing w:before="1"/>
      </w:pPr>
      <w:r>
        <w:t>n</w:t>
      </w:r>
      <w:r w:rsidR="00531AC8">
        <w:t>uplikimas.</w:t>
      </w:r>
    </w:p>
    <w:p w14:paraId="2FA5B22F" w14:textId="77777777" w:rsidR="00B04E78" w:rsidRDefault="00B04E78">
      <w:pPr>
        <w:pStyle w:val="Pagrindinistekstas"/>
        <w:spacing w:before="5"/>
        <w:rPr>
          <w:sz w:val="20"/>
        </w:rPr>
      </w:pPr>
    </w:p>
    <w:p w14:paraId="02B18DDE" w14:textId="3146B96F" w:rsidR="00B04E78" w:rsidRDefault="00531AC8">
      <w:pPr>
        <w:pStyle w:val="Pagrindinistekstas"/>
        <w:ind w:left="258" w:right="979"/>
      </w:pPr>
      <w:r>
        <w:t xml:space="preserve">Klinikinio tyrimo metu </w:t>
      </w:r>
      <w:proofErr w:type="spellStart"/>
      <w:r w:rsidR="00FC2CF5">
        <w:t>dabigratano</w:t>
      </w:r>
      <w:proofErr w:type="spellEnd"/>
      <w:r w:rsidR="00FC2CF5">
        <w:t xml:space="preserve"> </w:t>
      </w:r>
      <w:proofErr w:type="spellStart"/>
      <w:r w:rsidR="00FC2CF5">
        <w:t>eteksilato</w:t>
      </w:r>
      <w:proofErr w:type="spellEnd"/>
      <w:r w:rsidR="00FC2CF5">
        <w:t xml:space="preserve"> </w:t>
      </w:r>
      <w:r>
        <w:t>vartojantiems pacientams širdies priepuolių dažnis skaičiumi buvo</w:t>
      </w:r>
      <w:r w:rsidR="00FC2CF5">
        <w:t xml:space="preserve"> </w:t>
      </w:r>
      <w:r>
        <w:rPr>
          <w:spacing w:val="-52"/>
        </w:rPr>
        <w:t xml:space="preserve"> </w:t>
      </w:r>
      <w:r>
        <w:t>didesnis</w:t>
      </w:r>
      <w:r>
        <w:rPr>
          <w:spacing w:val="-2"/>
        </w:rPr>
        <w:t xml:space="preserve"> </w:t>
      </w:r>
      <w:r>
        <w:t>negu</w:t>
      </w:r>
      <w:r>
        <w:rPr>
          <w:spacing w:val="-2"/>
        </w:rPr>
        <w:t xml:space="preserve"> </w:t>
      </w:r>
      <w:r>
        <w:t>vartojantiems</w:t>
      </w:r>
      <w:r>
        <w:rPr>
          <w:spacing w:val="-2"/>
        </w:rPr>
        <w:t xml:space="preserve"> </w:t>
      </w:r>
      <w:r>
        <w:t>varfarino.</w:t>
      </w:r>
      <w:r>
        <w:rPr>
          <w:spacing w:val="-2"/>
        </w:rPr>
        <w:t xml:space="preserve"> </w:t>
      </w:r>
      <w:r>
        <w:t>Bendras</w:t>
      </w:r>
      <w:r w:rsidR="00394060">
        <w:t xml:space="preserve"> pasireiškimo</w:t>
      </w:r>
      <w:r>
        <w:rPr>
          <w:spacing w:val="-2"/>
        </w:rPr>
        <w:t xml:space="preserve"> </w:t>
      </w:r>
      <w:r>
        <w:t>dažnis</w:t>
      </w:r>
      <w:r>
        <w:rPr>
          <w:spacing w:val="-2"/>
        </w:rPr>
        <w:t xml:space="preserve"> </w:t>
      </w:r>
      <w:r>
        <w:t>buvo</w:t>
      </w:r>
      <w:r>
        <w:rPr>
          <w:spacing w:val="-2"/>
        </w:rPr>
        <w:t xml:space="preserve"> </w:t>
      </w:r>
      <w:r w:rsidR="00947897">
        <w:t>žemas</w:t>
      </w:r>
      <w:r>
        <w:t>.</w:t>
      </w:r>
    </w:p>
    <w:p w14:paraId="709C3A7D" w14:textId="77777777" w:rsidR="00B04E78" w:rsidRDefault="00B04E78">
      <w:pPr>
        <w:pStyle w:val="Pagrindinistekstas"/>
        <w:spacing w:before="11"/>
        <w:rPr>
          <w:sz w:val="21"/>
        </w:rPr>
      </w:pPr>
    </w:p>
    <w:p w14:paraId="347CBA22" w14:textId="77777777" w:rsidR="00B04E78" w:rsidRDefault="00531AC8">
      <w:pPr>
        <w:pStyle w:val="Pagrindinistekstas"/>
        <w:ind w:left="258" w:right="624"/>
      </w:pPr>
      <w:r>
        <w:rPr>
          <w:u w:val="single"/>
        </w:rPr>
        <w:t>Kraujo krešulių kojų ir plaučių venose gydymas, įskaitant kraujo krešulių pasikartojimo kojų ir plaučių</w:t>
      </w:r>
      <w:r>
        <w:rPr>
          <w:spacing w:val="-52"/>
        </w:rPr>
        <w:t xml:space="preserve"> </w:t>
      </w:r>
      <w:r>
        <w:rPr>
          <w:u w:val="single"/>
        </w:rPr>
        <w:t>venose</w:t>
      </w:r>
      <w:r>
        <w:rPr>
          <w:spacing w:val="-2"/>
          <w:u w:val="single"/>
        </w:rPr>
        <w:t xml:space="preserve"> </w:t>
      </w:r>
      <w:r>
        <w:rPr>
          <w:u w:val="single"/>
        </w:rPr>
        <w:t>profilaktiką</w:t>
      </w:r>
    </w:p>
    <w:p w14:paraId="2FFD8A56" w14:textId="77777777" w:rsidR="00B04E78" w:rsidRDefault="00B04E78">
      <w:pPr>
        <w:pStyle w:val="Pagrindinistekstas"/>
        <w:rPr>
          <w:sz w:val="14"/>
        </w:rPr>
      </w:pPr>
    </w:p>
    <w:p w14:paraId="2CB0D2DF" w14:textId="4D593F4E" w:rsidR="00B04E78" w:rsidRDefault="000A7A9F">
      <w:pPr>
        <w:pStyle w:val="Pagrindinistekstas"/>
        <w:spacing w:before="91"/>
        <w:ind w:left="258"/>
      </w:pPr>
      <w:r w:rsidRPr="005D554B">
        <w:rPr>
          <w:b/>
          <w:bCs/>
          <w:noProof/>
          <w:snapToGrid w:val="0"/>
        </w:rPr>
        <w:t>Dažni šalutinio poveikio reiškiniai (gali pasireikšti rečiau kaip 1 iš 10 asmenų)</w:t>
      </w:r>
      <w:r w:rsidR="00FD4A13">
        <w:rPr>
          <w:b/>
          <w:bCs/>
          <w:noProof/>
          <w:snapToGrid w:val="0"/>
        </w:rPr>
        <w:t>:</w:t>
      </w:r>
    </w:p>
    <w:p w14:paraId="16966F62" w14:textId="48E5940B" w:rsidR="00B04E78" w:rsidRDefault="00FD4A13">
      <w:pPr>
        <w:pStyle w:val="Sraopastraipa"/>
        <w:numPr>
          <w:ilvl w:val="0"/>
          <w:numId w:val="42"/>
        </w:numPr>
        <w:tabs>
          <w:tab w:val="left" w:pos="824"/>
          <w:tab w:val="left" w:pos="825"/>
        </w:tabs>
        <w:spacing w:before="15" w:line="223" w:lineRule="auto"/>
        <w:ind w:right="765"/>
      </w:pPr>
      <w:r>
        <w:t>k</w:t>
      </w:r>
      <w:r w:rsidR="00531AC8">
        <w:t xml:space="preserve">raujavimas iš nosies, į skrandį arba žarnas, iš tiesiosios žarnos, iš varpos, makšties ar </w:t>
      </w:r>
      <w:r w:rsidR="00531AC8" w:rsidRPr="00FD4A13">
        <w:t>šlapimo</w:t>
      </w:r>
      <w:r w:rsidR="00531AC8" w:rsidRPr="00D85A5F">
        <w:t xml:space="preserve"> </w:t>
      </w:r>
      <w:r w:rsidR="00531AC8" w:rsidRPr="00FD4A13">
        <w:t>organų</w:t>
      </w:r>
      <w:r w:rsidR="00531AC8" w:rsidRPr="00D85A5F">
        <w:t xml:space="preserve"> </w:t>
      </w:r>
      <w:r w:rsidR="00531AC8" w:rsidRPr="00FD4A13">
        <w:t>(</w:t>
      </w:r>
      <w:r w:rsidR="00531AC8">
        <w:t>įskaitant</w:t>
      </w:r>
      <w:r w:rsidR="00531AC8">
        <w:rPr>
          <w:spacing w:val="-3"/>
        </w:rPr>
        <w:t xml:space="preserve"> </w:t>
      </w:r>
      <w:r w:rsidR="00531AC8">
        <w:t>kraują</w:t>
      </w:r>
      <w:r w:rsidR="00531AC8">
        <w:rPr>
          <w:spacing w:val="-4"/>
        </w:rPr>
        <w:t xml:space="preserve"> </w:t>
      </w:r>
      <w:r w:rsidR="00531AC8">
        <w:t>šlapime,</w:t>
      </w:r>
      <w:r w:rsidR="00531AC8">
        <w:rPr>
          <w:spacing w:val="-3"/>
        </w:rPr>
        <w:t xml:space="preserve"> </w:t>
      </w:r>
      <w:r w:rsidR="00531AC8">
        <w:t>nudažantį</w:t>
      </w:r>
      <w:r w:rsidR="00531AC8">
        <w:rPr>
          <w:spacing w:val="-4"/>
        </w:rPr>
        <w:t xml:space="preserve"> </w:t>
      </w:r>
      <w:r w:rsidR="00531AC8">
        <w:t>šlapimą</w:t>
      </w:r>
      <w:r w:rsidR="00531AC8">
        <w:rPr>
          <w:spacing w:val="-3"/>
        </w:rPr>
        <w:t xml:space="preserve"> </w:t>
      </w:r>
      <w:r w:rsidR="00531AC8">
        <w:t>rausva</w:t>
      </w:r>
      <w:r w:rsidR="00531AC8">
        <w:rPr>
          <w:spacing w:val="-4"/>
        </w:rPr>
        <w:t xml:space="preserve"> </w:t>
      </w:r>
      <w:r w:rsidR="00531AC8">
        <w:t>arba</w:t>
      </w:r>
      <w:r w:rsidR="00531AC8">
        <w:rPr>
          <w:spacing w:val="-3"/>
        </w:rPr>
        <w:t xml:space="preserve"> </w:t>
      </w:r>
      <w:r w:rsidR="00531AC8">
        <w:t>raudona</w:t>
      </w:r>
      <w:r w:rsidR="00531AC8">
        <w:rPr>
          <w:spacing w:val="-4"/>
        </w:rPr>
        <w:t xml:space="preserve"> </w:t>
      </w:r>
      <w:r w:rsidR="00531AC8">
        <w:t>spalva)</w:t>
      </w:r>
      <w:r w:rsidR="00531AC8">
        <w:rPr>
          <w:spacing w:val="-3"/>
        </w:rPr>
        <w:t xml:space="preserve"> </w:t>
      </w:r>
      <w:r w:rsidR="00531AC8">
        <w:t>arba</w:t>
      </w:r>
      <w:r w:rsidR="00531AC8">
        <w:rPr>
          <w:spacing w:val="-3"/>
        </w:rPr>
        <w:t xml:space="preserve"> </w:t>
      </w:r>
      <w:r w:rsidR="00531AC8">
        <w:t>į</w:t>
      </w:r>
      <w:r w:rsidR="00531AC8">
        <w:rPr>
          <w:spacing w:val="-4"/>
        </w:rPr>
        <w:t xml:space="preserve"> </w:t>
      </w:r>
      <w:r w:rsidR="00531AC8">
        <w:t>poodį</w:t>
      </w:r>
      <w:r>
        <w:t>;</w:t>
      </w:r>
    </w:p>
    <w:p w14:paraId="243BC930" w14:textId="2A6D4D5A" w:rsidR="00B04E78" w:rsidRDefault="00FD4A13">
      <w:pPr>
        <w:pStyle w:val="Sraopastraipa"/>
        <w:numPr>
          <w:ilvl w:val="0"/>
          <w:numId w:val="42"/>
        </w:numPr>
        <w:tabs>
          <w:tab w:val="left" w:pos="824"/>
          <w:tab w:val="left" w:pos="825"/>
        </w:tabs>
        <w:spacing w:before="4"/>
      </w:pPr>
      <w:proofErr w:type="spellStart"/>
      <w:r>
        <w:t>n</w:t>
      </w:r>
      <w:r w:rsidR="00531AC8">
        <w:t>evirškinimas</w:t>
      </w:r>
      <w:proofErr w:type="spellEnd"/>
      <w:r w:rsidR="00531AC8">
        <w:t>.</w:t>
      </w:r>
    </w:p>
    <w:p w14:paraId="24A1EDF6" w14:textId="775FD65A" w:rsidR="00320671" w:rsidRDefault="00892B21">
      <w:pPr>
        <w:pStyle w:val="Pagrindinistekstas"/>
        <w:spacing w:before="233"/>
        <w:ind w:left="258"/>
        <w:rPr>
          <w:b/>
          <w:bCs/>
          <w:noProof/>
          <w:snapToGrid w:val="0"/>
        </w:rPr>
      </w:pPr>
      <w:r w:rsidRPr="005D554B">
        <w:rPr>
          <w:b/>
          <w:bCs/>
          <w:noProof/>
          <w:snapToGrid w:val="0"/>
        </w:rPr>
        <w:t>Nedažni šalutinio poveikio reiškiniai (gali pasireikšti rečiau kaip 1 iš 100 asmenų)</w:t>
      </w:r>
      <w:r w:rsidR="00FD4A13">
        <w:rPr>
          <w:b/>
          <w:bCs/>
          <w:noProof/>
          <w:snapToGrid w:val="0"/>
        </w:rPr>
        <w:t>:</w:t>
      </w:r>
    </w:p>
    <w:p w14:paraId="7332C0B1" w14:textId="504C5603" w:rsidR="00B04E78" w:rsidRDefault="00FD4A13">
      <w:pPr>
        <w:pStyle w:val="Sraopastraipa"/>
        <w:numPr>
          <w:ilvl w:val="0"/>
          <w:numId w:val="42"/>
        </w:numPr>
        <w:tabs>
          <w:tab w:val="left" w:pos="824"/>
          <w:tab w:val="left" w:pos="825"/>
        </w:tabs>
        <w:spacing w:before="1" w:line="262" w:lineRule="exact"/>
      </w:pPr>
      <w:r>
        <w:t>k</w:t>
      </w:r>
      <w:r w:rsidR="00531AC8">
        <w:t>raujavimas</w:t>
      </w:r>
      <w:r>
        <w:t>;</w:t>
      </w:r>
    </w:p>
    <w:p w14:paraId="7D174DB1" w14:textId="795EA245" w:rsidR="00B04E78" w:rsidRDefault="00FD4A13">
      <w:pPr>
        <w:pStyle w:val="Sraopastraipa"/>
        <w:numPr>
          <w:ilvl w:val="0"/>
          <w:numId w:val="42"/>
        </w:numPr>
        <w:tabs>
          <w:tab w:val="left" w:pos="824"/>
          <w:tab w:val="left" w:pos="825"/>
        </w:tabs>
        <w:spacing w:line="253" w:lineRule="exact"/>
      </w:pPr>
      <w:r>
        <w:t>k</w:t>
      </w:r>
      <w:r w:rsidR="00531AC8">
        <w:t>raujavimas</w:t>
      </w:r>
      <w:r w:rsidR="00531AC8">
        <w:rPr>
          <w:spacing w:val="-4"/>
        </w:rPr>
        <w:t xml:space="preserve"> </w:t>
      </w:r>
      <w:r w:rsidR="00531AC8">
        <w:t>į</w:t>
      </w:r>
      <w:r w:rsidR="00531AC8">
        <w:rPr>
          <w:spacing w:val="-4"/>
        </w:rPr>
        <w:t xml:space="preserve"> </w:t>
      </w:r>
      <w:r w:rsidR="00531AC8">
        <w:t>sąnarį</w:t>
      </w:r>
      <w:r w:rsidR="00531AC8">
        <w:rPr>
          <w:spacing w:val="-3"/>
        </w:rPr>
        <w:t xml:space="preserve"> </w:t>
      </w:r>
      <w:r w:rsidR="00531AC8">
        <w:t>arba</w:t>
      </w:r>
      <w:r w:rsidR="00531AC8">
        <w:rPr>
          <w:spacing w:val="-4"/>
        </w:rPr>
        <w:t xml:space="preserve"> </w:t>
      </w:r>
      <w:r w:rsidR="00531AC8">
        <w:t>iš</w:t>
      </w:r>
      <w:r w:rsidR="00531AC8">
        <w:rPr>
          <w:spacing w:val="-3"/>
        </w:rPr>
        <w:t xml:space="preserve"> </w:t>
      </w:r>
      <w:r w:rsidR="00531AC8">
        <w:t>žaizdos</w:t>
      </w:r>
      <w:r>
        <w:t>;</w:t>
      </w:r>
    </w:p>
    <w:p w14:paraId="020C8833" w14:textId="6D15DBD5" w:rsidR="00B04E78" w:rsidRDefault="00FD4A13">
      <w:pPr>
        <w:pStyle w:val="Sraopastraipa"/>
        <w:numPr>
          <w:ilvl w:val="0"/>
          <w:numId w:val="42"/>
        </w:numPr>
        <w:tabs>
          <w:tab w:val="left" w:pos="824"/>
          <w:tab w:val="left" w:pos="825"/>
        </w:tabs>
        <w:spacing w:line="253" w:lineRule="exact"/>
      </w:pPr>
      <w:r>
        <w:t>k</w:t>
      </w:r>
      <w:r w:rsidR="00531AC8">
        <w:t>raujavimas</w:t>
      </w:r>
      <w:r w:rsidR="00531AC8">
        <w:rPr>
          <w:spacing w:val="-5"/>
        </w:rPr>
        <w:t xml:space="preserve"> </w:t>
      </w:r>
      <w:r w:rsidR="00531AC8">
        <w:t>iš</w:t>
      </w:r>
      <w:r w:rsidR="00531AC8">
        <w:rPr>
          <w:spacing w:val="-5"/>
        </w:rPr>
        <w:t xml:space="preserve"> </w:t>
      </w:r>
      <w:proofErr w:type="spellStart"/>
      <w:r w:rsidR="00531AC8">
        <w:t>hemorojinių</w:t>
      </w:r>
      <w:proofErr w:type="spellEnd"/>
      <w:r w:rsidR="00531AC8">
        <w:rPr>
          <w:spacing w:val="-5"/>
        </w:rPr>
        <w:t xml:space="preserve"> </w:t>
      </w:r>
      <w:r w:rsidR="00531AC8">
        <w:t>mazgų</w:t>
      </w:r>
      <w:r>
        <w:t>;</w:t>
      </w:r>
    </w:p>
    <w:p w14:paraId="35D1BA9C" w14:textId="51C16839" w:rsidR="00B04E78" w:rsidRDefault="00FD4A13">
      <w:pPr>
        <w:pStyle w:val="Sraopastraipa"/>
        <w:numPr>
          <w:ilvl w:val="0"/>
          <w:numId w:val="42"/>
        </w:numPr>
        <w:tabs>
          <w:tab w:val="left" w:pos="824"/>
          <w:tab w:val="left" w:pos="825"/>
        </w:tabs>
        <w:spacing w:line="253" w:lineRule="exact"/>
      </w:pPr>
      <w:r>
        <w:t>r</w:t>
      </w:r>
      <w:r w:rsidR="00531AC8">
        <w:t>audonųjų</w:t>
      </w:r>
      <w:r w:rsidR="00531AC8">
        <w:rPr>
          <w:spacing w:val="-6"/>
        </w:rPr>
        <w:t xml:space="preserve"> </w:t>
      </w:r>
      <w:r w:rsidR="00531AC8">
        <w:t>kraujo</w:t>
      </w:r>
      <w:r w:rsidR="00531AC8">
        <w:rPr>
          <w:spacing w:val="-6"/>
        </w:rPr>
        <w:t xml:space="preserve"> </w:t>
      </w:r>
      <w:r w:rsidR="00531AC8">
        <w:t>ląstelių</w:t>
      </w:r>
      <w:r w:rsidR="00531AC8">
        <w:rPr>
          <w:spacing w:val="-6"/>
        </w:rPr>
        <w:t xml:space="preserve"> </w:t>
      </w:r>
      <w:r w:rsidR="00531AC8">
        <w:t>skaičiaus</w:t>
      </w:r>
      <w:r w:rsidR="00531AC8">
        <w:rPr>
          <w:spacing w:val="-6"/>
        </w:rPr>
        <w:t xml:space="preserve"> </w:t>
      </w:r>
      <w:r w:rsidR="00531AC8">
        <w:t>sumažėjimas</w:t>
      </w:r>
      <w:r w:rsidR="00531AC8">
        <w:rPr>
          <w:spacing w:val="-6"/>
        </w:rPr>
        <w:t xml:space="preserve"> </w:t>
      </w:r>
      <w:r w:rsidR="00531AC8">
        <w:t>kraujyje</w:t>
      </w:r>
      <w:r>
        <w:t>;</w:t>
      </w:r>
    </w:p>
    <w:p w14:paraId="49F0C159" w14:textId="35051EA1" w:rsidR="00B04E78" w:rsidRDefault="00FD4A13">
      <w:pPr>
        <w:pStyle w:val="Sraopastraipa"/>
        <w:numPr>
          <w:ilvl w:val="0"/>
          <w:numId w:val="42"/>
        </w:numPr>
        <w:tabs>
          <w:tab w:val="left" w:pos="824"/>
          <w:tab w:val="left" w:pos="825"/>
        </w:tabs>
        <w:spacing w:line="253" w:lineRule="exact"/>
      </w:pPr>
      <w:r>
        <w:t>h</w:t>
      </w:r>
      <w:r w:rsidR="00531AC8">
        <w:t>ematomos</w:t>
      </w:r>
      <w:r w:rsidR="00531AC8">
        <w:rPr>
          <w:spacing w:val="-8"/>
        </w:rPr>
        <w:t xml:space="preserve"> </w:t>
      </w:r>
      <w:r w:rsidR="00531AC8">
        <w:t>(kraujosruvos)</w:t>
      </w:r>
      <w:r w:rsidR="00531AC8">
        <w:rPr>
          <w:spacing w:val="-7"/>
        </w:rPr>
        <w:t xml:space="preserve"> </w:t>
      </w:r>
      <w:r w:rsidR="00531AC8">
        <w:t>formavimasis</w:t>
      </w:r>
      <w:r>
        <w:t>;</w:t>
      </w:r>
    </w:p>
    <w:p w14:paraId="34365989" w14:textId="3FDCFC08" w:rsidR="00B04E78" w:rsidRDefault="00FD4A13">
      <w:pPr>
        <w:pStyle w:val="Sraopastraipa"/>
        <w:numPr>
          <w:ilvl w:val="0"/>
          <w:numId w:val="42"/>
        </w:numPr>
        <w:tabs>
          <w:tab w:val="left" w:pos="824"/>
          <w:tab w:val="left" w:pos="825"/>
        </w:tabs>
        <w:spacing w:line="252" w:lineRule="exact"/>
      </w:pPr>
      <w:r>
        <w:t>k</w:t>
      </w:r>
      <w:r w:rsidR="00531AC8">
        <w:t>raujo</w:t>
      </w:r>
      <w:r w:rsidR="00531AC8">
        <w:rPr>
          <w:spacing w:val="-6"/>
        </w:rPr>
        <w:t xml:space="preserve"> </w:t>
      </w:r>
      <w:r w:rsidR="00531AC8">
        <w:t>arba</w:t>
      </w:r>
      <w:r w:rsidR="00531AC8">
        <w:rPr>
          <w:spacing w:val="-5"/>
        </w:rPr>
        <w:t xml:space="preserve"> </w:t>
      </w:r>
      <w:r w:rsidR="00531AC8">
        <w:t>kraujingų</w:t>
      </w:r>
      <w:r w:rsidR="00531AC8">
        <w:rPr>
          <w:spacing w:val="-5"/>
        </w:rPr>
        <w:t xml:space="preserve"> </w:t>
      </w:r>
      <w:r w:rsidR="00531AC8">
        <w:t>skreplių</w:t>
      </w:r>
      <w:r w:rsidR="00531AC8">
        <w:rPr>
          <w:spacing w:val="-5"/>
        </w:rPr>
        <w:t xml:space="preserve"> </w:t>
      </w:r>
      <w:r w:rsidR="00531AC8">
        <w:t>atkosėjimas</w:t>
      </w:r>
      <w:r>
        <w:t>;</w:t>
      </w:r>
    </w:p>
    <w:p w14:paraId="2415AD52" w14:textId="52F8B04D" w:rsidR="00B04E78" w:rsidRDefault="00FD4A13">
      <w:pPr>
        <w:pStyle w:val="Sraopastraipa"/>
        <w:numPr>
          <w:ilvl w:val="0"/>
          <w:numId w:val="42"/>
        </w:numPr>
        <w:tabs>
          <w:tab w:val="left" w:pos="824"/>
          <w:tab w:val="left" w:pos="825"/>
        </w:tabs>
        <w:spacing w:line="253" w:lineRule="exact"/>
      </w:pPr>
      <w:r>
        <w:lastRenderedPageBreak/>
        <w:t>a</w:t>
      </w:r>
      <w:r w:rsidR="00531AC8">
        <w:t>lerginė</w:t>
      </w:r>
      <w:r w:rsidR="00531AC8">
        <w:rPr>
          <w:spacing w:val="-6"/>
        </w:rPr>
        <w:t xml:space="preserve"> </w:t>
      </w:r>
      <w:r w:rsidR="00531AC8">
        <w:t>reakcija</w:t>
      </w:r>
      <w:r>
        <w:t>;</w:t>
      </w:r>
    </w:p>
    <w:p w14:paraId="6EA6E061" w14:textId="20F1E3FA" w:rsidR="00B04E78" w:rsidRDefault="00FD4A13">
      <w:pPr>
        <w:pStyle w:val="Sraopastraipa"/>
        <w:numPr>
          <w:ilvl w:val="0"/>
          <w:numId w:val="42"/>
        </w:numPr>
        <w:tabs>
          <w:tab w:val="left" w:pos="824"/>
          <w:tab w:val="left" w:pos="825"/>
        </w:tabs>
        <w:spacing w:line="253" w:lineRule="exact"/>
      </w:pPr>
      <w:r>
        <w:t>s</w:t>
      </w:r>
      <w:r w:rsidR="00531AC8">
        <w:t>taigus</w:t>
      </w:r>
      <w:r w:rsidR="00531AC8">
        <w:rPr>
          <w:spacing w:val="-5"/>
        </w:rPr>
        <w:t xml:space="preserve"> </w:t>
      </w:r>
      <w:r w:rsidR="00531AC8">
        <w:t>odos</w:t>
      </w:r>
      <w:r w:rsidR="00531AC8">
        <w:rPr>
          <w:spacing w:val="-4"/>
        </w:rPr>
        <w:t xml:space="preserve"> </w:t>
      </w:r>
      <w:r w:rsidR="00531AC8">
        <w:t>pokytis,</w:t>
      </w:r>
      <w:r w:rsidR="00531AC8">
        <w:rPr>
          <w:spacing w:val="-4"/>
        </w:rPr>
        <w:t xml:space="preserve"> </w:t>
      </w:r>
      <w:r w:rsidR="00531AC8">
        <w:t>veikiantis</w:t>
      </w:r>
      <w:r w:rsidR="00531AC8">
        <w:rPr>
          <w:spacing w:val="-4"/>
        </w:rPr>
        <w:t xml:space="preserve"> </w:t>
      </w:r>
      <w:r w:rsidR="00531AC8">
        <w:t>jos</w:t>
      </w:r>
      <w:r w:rsidR="00531AC8">
        <w:rPr>
          <w:spacing w:val="-4"/>
        </w:rPr>
        <w:t xml:space="preserve"> </w:t>
      </w:r>
      <w:r w:rsidR="00531AC8">
        <w:t>spalvą</w:t>
      </w:r>
      <w:r w:rsidR="00531AC8">
        <w:rPr>
          <w:spacing w:val="-4"/>
        </w:rPr>
        <w:t xml:space="preserve"> </w:t>
      </w:r>
      <w:r w:rsidR="00531AC8">
        <w:t>ir</w:t>
      </w:r>
      <w:r w:rsidR="00531AC8">
        <w:rPr>
          <w:spacing w:val="-4"/>
        </w:rPr>
        <w:t xml:space="preserve"> </w:t>
      </w:r>
      <w:r w:rsidR="00531AC8">
        <w:t>išvaizdą</w:t>
      </w:r>
      <w:r>
        <w:t>;</w:t>
      </w:r>
    </w:p>
    <w:p w14:paraId="12FACEEB" w14:textId="4281FF11" w:rsidR="00B04E78" w:rsidRDefault="00FD4A13">
      <w:pPr>
        <w:pStyle w:val="Sraopastraipa"/>
        <w:numPr>
          <w:ilvl w:val="0"/>
          <w:numId w:val="42"/>
        </w:numPr>
        <w:tabs>
          <w:tab w:val="left" w:pos="824"/>
          <w:tab w:val="left" w:pos="825"/>
        </w:tabs>
        <w:spacing w:line="253" w:lineRule="exact"/>
      </w:pPr>
      <w:r>
        <w:t>n</w:t>
      </w:r>
      <w:r w:rsidR="00531AC8">
        <w:t>iežulys</w:t>
      </w:r>
      <w:r>
        <w:t>;</w:t>
      </w:r>
    </w:p>
    <w:p w14:paraId="3AE0D394" w14:textId="2DB8921F" w:rsidR="00B04E78" w:rsidRDefault="00FD4A13">
      <w:pPr>
        <w:pStyle w:val="Sraopastraipa"/>
        <w:numPr>
          <w:ilvl w:val="0"/>
          <w:numId w:val="42"/>
        </w:numPr>
        <w:tabs>
          <w:tab w:val="left" w:pos="824"/>
          <w:tab w:val="left" w:pos="825"/>
        </w:tabs>
        <w:spacing w:line="253" w:lineRule="exact"/>
      </w:pPr>
      <w:r>
        <w:t>s</w:t>
      </w:r>
      <w:r w:rsidR="00531AC8">
        <w:t>krandžio</w:t>
      </w:r>
      <w:r w:rsidR="00531AC8">
        <w:rPr>
          <w:spacing w:val="-5"/>
        </w:rPr>
        <w:t xml:space="preserve"> </w:t>
      </w:r>
      <w:r w:rsidR="00531AC8">
        <w:t>arba</w:t>
      </w:r>
      <w:r w:rsidR="00531AC8">
        <w:rPr>
          <w:spacing w:val="-4"/>
        </w:rPr>
        <w:t xml:space="preserve"> </w:t>
      </w:r>
      <w:r w:rsidR="00531AC8">
        <w:t>žarnų</w:t>
      </w:r>
      <w:r w:rsidR="00531AC8">
        <w:rPr>
          <w:spacing w:val="-4"/>
        </w:rPr>
        <w:t xml:space="preserve"> </w:t>
      </w:r>
      <w:r w:rsidR="00531AC8">
        <w:t>opa</w:t>
      </w:r>
      <w:r w:rsidR="00531AC8">
        <w:rPr>
          <w:spacing w:val="-4"/>
        </w:rPr>
        <w:t xml:space="preserve"> </w:t>
      </w:r>
      <w:r w:rsidR="00531AC8">
        <w:t>(įskaitant</w:t>
      </w:r>
      <w:r w:rsidR="00531AC8">
        <w:rPr>
          <w:spacing w:val="-4"/>
        </w:rPr>
        <w:t xml:space="preserve"> </w:t>
      </w:r>
      <w:r w:rsidR="00531AC8">
        <w:t>stemplės</w:t>
      </w:r>
      <w:r w:rsidR="00531AC8">
        <w:rPr>
          <w:spacing w:val="-4"/>
        </w:rPr>
        <w:t xml:space="preserve"> </w:t>
      </w:r>
      <w:r w:rsidR="00531AC8">
        <w:t>opą)</w:t>
      </w:r>
      <w:r>
        <w:t>;</w:t>
      </w:r>
    </w:p>
    <w:p w14:paraId="5E21B62C" w14:textId="215C37B9" w:rsidR="00B04E78" w:rsidRDefault="00FD4A13">
      <w:pPr>
        <w:pStyle w:val="Sraopastraipa"/>
        <w:numPr>
          <w:ilvl w:val="0"/>
          <w:numId w:val="42"/>
        </w:numPr>
        <w:tabs>
          <w:tab w:val="left" w:pos="824"/>
          <w:tab w:val="left" w:pos="825"/>
        </w:tabs>
        <w:spacing w:line="252" w:lineRule="exact"/>
      </w:pPr>
      <w:r>
        <w:t>s</w:t>
      </w:r>
      <w:r w:rsidR="00531AC8">
        <w:t>templės</w:t>
      </w:r>
      <w:r w:rsidR="00531AC8">
        <w:rPr>
          <w:spacing w:val="-5"/>
        </w:rPr>
        <w:t xml:space="preserve"> </w:t>
      </w:r>
      <w:r w:rsidR="00531AC8">
        <w:t>ir</w:t>
      </w:r>
      <w:r w:rsidR="00531AC8">
        <w:rPr>
          <w:spacing w:val="-5"/>
        </w:rPr>
        <w:t xml:space="preserve"> </w:t>
      </w:r>
      <w:r w:rsidR="00531AC8">
        <w:t>skrandžio</w:t>
      </w:r>
      <w:r w:rsidR="00531AC8">
        <w:rPr>
          <w:spacing w:val="-4"/>
        </w:rPr>
        <w:t xml:space="preserve"> </w:t>
      </w:r>
      <w:r w:rsidR="00531AC8">
        <w:t>uždegimas</w:t>
      </w:r>
      <w:r>
        <w:t>;</w:t>
      </w:r>
    </w:p>
    <w:p w14:paraId="4E5694EB" w14:textId="49CEE000" w:rsidR="00B04E78" w:rsidRDefault="00FD4A13">
      <w:pPr>
        <w:pStyle w:val="Sraopastraipa"/>
        <w:numPr>
          <w:ilvl w:val="0"/>
          <w:numId w:val="42"/>
        </w:numPr>
        <w:tabs>
          <w:tab w:val="left" w:pos="824"/>
          <w:tab w:val="left" w:pos="825"/>
        </w:tabs>
        <w:spacing w:line="253" w:lineRule="exact"/>
      </w:pPr>
      <w:r>
        <w:t>g</w:t>
      </w:r>
      <w:r w:rsidR="00531AC8">
        <w:t>rįžtamasis</w:t>
      </w:r>
      <w:r w:rsidR="00531AC8">
        <w:rPr>
          <w:spacing w:val="-5"/>
        </w:rPr>
        <w:t xml:space="preserve"> </w:t>
      </w:r>
      <w:r w:rsidR="00531AC8">
        <w:t>skrandžio</w:t>
      </w:r>
      <w:r w:rsidR="00531AC8">
        <w:rPr>
          <w:spacing w:val="-5"/>
        </w:rPr>
        <w:t xml:space="preserve"> </w:t>
      </w:r>
      <w:r w:rsidR="00531AC8">
        <w:t>sulčių</w:t>
      </w:r>
      <w:r w:rsidR="00531AC8">
        <w:rPr>
          <w:spacing w:val="-5"/>
        </w:rPr>
        <w:t xml:space="preserve"> </w:t>
      </w:r>
      <w:r w:rsidR="00531AC8">
        <w:t>tekėjimas</w:t>
      </w:r>
      <w:r w:rsidR="00531AC8">
        <w:rPr>
          <w:spacing w:val="-5"/>
        </w:rPr>
        <w:t xml:space="preserve"> </w:t>
      </w:r>
      <w:r w:rsidR="00531AC8">
        <w:t>į</w:t>
      </w:r>
      <w:r w:rsidR="00531AC8">
        <w:rPr>
          <w:spacing w:val="-4"/>
        </w:rPr>
        <w:t xml:space="preserve"> </w:t>
      </w:r>
      <w:r w:rsidR="00531AC8">
        <w:t>stemplę</w:t>
      </w:r>
      <w:r>
        <w:t>;</w:t>
      </w:r>
    </w:p>
    <w:p w14:paraId="6A9BDA87" w14:textId="28CCDCE5" w:rsidR="00B04E78" w:rsidRDefault="00FD4A13">
      <w:pPr>
        <w:pStyle w:val="Sraopastraipa"/>
        <w:numPr>
          <w:ilvl w:val="0"/>
          <w:numId w:val="42"/>
        </w:numPr>
        <w:tabs>
          <w:tab w:val="left" w:pos="824"/>
          <w:tab w:val="left" w:pos="825"/>
        </w:tabs>
        <w:spacing w:line="253" w:lineRule="exact"/>
      </w:pPr>
      <w:r>
        <w:t>p</w:t>
      </w:r>
      <w:r w:rsidR="00531AC8">
        <w:t>ykinimas</w:t>
      </w:r>
      <w:r>
        <w:t>;</w:t>
      </w:r>
    </w:p>
    <w:p w14:paraId="781B611B" w14:textId="65F169EC" w:rsidR="00B04E78" w:rsidRDefault="00FD4A13">
      <w:pPr>
        <w:pStyle w:val="Sraopastraipa"/>
        <w:numPr>
          <w:ilvl w:val="0"/>
          <w:numId w:val="42"/>
        </w:numPr>
        <w:tabs>
          <w:tab w:val="left" w:pos="824"/>
          <w:tab w:val="left" w:pos="825"/>
        </w:tabs>
        <w:spacing w:line="253" w:lineRule="exact"/>
      </w:pPr>
      <w:r>
        <w:t>v</w:t>
      </w:r>
      <w:r w:rsidR="00531AC8">
        <w:t>ėmimas</w:t>
      </w:r>
      <w:r>
        <w:t>;</w:t>
      </w:r>
    </w:p>
    <w:p w14:paraId="4D693082" w14:textId="4339DE89" w:rsidR="00B04E78" w:rsidRDefault="00FD4A13">
      <w:pPr>
        <w:pStyle w:val="Sraopastraipa"/>
        <w:numPr>
          <w:ilvl w:val="0"/>
          <w:numId w:val="42"/>
        </w:numPr>
        <w:tabs>
          <w:tab w:val="left" w:pos="824"/>
          <w:tab w:val="left" w:pos="825"/>
        </w:tabs>
        <w:spacing w:line="253" w:lineRule="exact"/>
      </w:pPr>
      <w:r>
        <w:t>p</w:t>
      </w:r>
      <w:r w:rsidR="00531AC8">
        <w:t>ilvo</w:t>
      </w:r>
      <w:r w:rsidR="00531AC8">
        <w:rPr>
          <w:spacing w:val="-5"/>
        </w:rPr>
        <w:t xml:space="preserve"> </w:t>
      </w:r>
      <w:r w:rsidR="00531AC8">
        <w:t>arba</w:t>
      </w:r>
      <w:r w:rsidR="00531AC8">
        <w:rPr>
          <w:spacing w:val="-4"/>
        </w:rPr>
        <w:t xml:space="preserve"> </w:t>
      </w:r>
      <w:r w:rsidR="00531AC8">
        <w:t>skrandžio</w:t>
      </w:r>
      <w:r w:rsidR="00531AC8">
        <w:rPr>
          <w:spacing w:val="-5"/>
        </w:rPr>
        <w:t xml:space="preserve"> </w:t>
      </w:r>
      <w:r w:rsidR="00531AC8">
        <w:t>skausmas</w:t>
      </w:r>
      <w:r w:rsidR="00947897">
        <w:t>;</w:t>
      </w:r>
    </w:p>
    <w:p w14:paraId="5776D40D" w14:textId="0DDD3EE6" w:rsidR="00B04E78" w:rsidRDefault="00947897">
      <w:pPr>
        <w:pStyle w:val="Sraopastraipa"/>
        <w:numPr>
          <w:ilvl w:val="0"/>
          <w:numId w:val="42"/>
        </w:numPr>
        <w:tabs>
          <w:tab w:val="left" w:pos="824"/>
          <w:tab w:val="left" w:pos="825"/>
        </w:tabs>
        <w:spacing w:line="252" w:lineRule="exact"/>
      </w:pPr>
      <w:r>
        <w:t>d</w:t>
      </w:r>
      <w:r w:rsidR="00531AC8">
        <w:t>ažnas</w:t>
      </w:r>
      <w:r w:rsidR="00531AC8">
        <w:rPr>
          <w:spacing w:val="-6"/>
        </w:rPr>
        <w:t xml:space="preserve"> </w:t>
      </w:r>
      <w:r w:rsidR="00531AC8">
        <w:t>tuštinimasis</w:t>
      </w:r>
      <w:r w:rsidR="00531AC8">
        <w:rPr>
          <w:spacing w:val="-6"/>
        </w:rPr>
        <w:t xml:space="preserve"> </w:t>
      </w:r>
      <w:r w:rsidR="00531AC8">
        <w:t>skystomis</w:t>
      </w:r>
      <w:r w:rsidR="00531AC8">
        <w:rPr>
          <w:spacing w:val="-6"/>
        </w:rPr>
        <w:t xml:space="preserve"> </w:t>
      </w:r>
      <w:r w:rsidR="00531AC8">
        <w:t>arba</w:t>
      </w:r>
      <w:r w:rsidR="00531AC8">
        <w:rPr>
          <w:spacing w:val="-5"/>
        </w:rPr>
        <w:t xml:space="preserve"> </w:t>
      </w:r>
      <w:r w:rsidR="00531AC8">
        <w:t>vandeningomis</w:t>
      </w:r>
      <w:r w:rsidR="00531AC8">
        <w:rPr>
          <w:spacing w:val="-6"/>
        </w:rPr>
        <w:t xml:space="preserve"> </w:t>
      </w:r>
      <w:r w:rsidR="00531AC8">
        <w:t>išmatomis</w:t>
      </w:r>
      <w:r>
        <w:t>;</w:t>
      </w:r>
    </w:p>
    <w:p w14:paraId="04B1D4FD" w14:textId="78A67F36" w:rsidR="00B04E78" w:rsidRDefault="00947897">
      <w:pPr>
        <w:pStyle w:val="Sraopastraipa"/>
        <w:numPr>
          <w:ilvl w:val="0"/>
          <w:numId w:val="42"/>
        </w:numPr>
        <w:tabs>
          <w:tab w:val="left" w:pos="824"/>
          <w:tab w:val="left" w:pos="825"/>
        </w:tabs>
        <w:spacing w:line="253" w:lineRule="exact"/>
      </w:pPr>
      <w:r>
        <w:t>n</w:t>
      </w:r>
      <w:r w:rsidR="00531AC8">
        <w:t>eįprasti</w:t>
      </w:r>
      <w:r w:rsidR="00531AC8">
        <w:rPr>
          <w:spacing w:val="-6"/>
        </w:rPr>
        <w:t xml:space="preserve"> </w:t>
      </w:r>
      <w:r w:rsidR="00531AC8">
        <w:t>kepenų</w:t>
      </w:r>
      <w:r w:rsidR="00531AC8">
        <w:rPr>
          <w:spacing w:val="-6"/>
        </w:rPr>
        <w:t xml:space="preserve"> </w:t>
      </w:r>
      <w:r w:rsidR="00531AC8">
        <w:t>funkcijos</w:t>
      </w:r>
      <w:r w:rsidR="00531AC8">
        <w:rPr>
          <w:spacing w:val="-6"/>
        </w:rPr>
        <w:t xml:space="preserve"> </w:t>
      </w:r>
      <w:r w:rsidR="00531AC8">
        <w:t>laboratorinių</w:t>
      </w:r>
      <w:r w:rsidR="00531AC8">
        <w:rPr>
          <w:spacing w:val="-6"/>
        </w:rPr>
        <w:t xml:space="preserve"> </w:t>
      </w:r>
      <w:r w:rsidR="00531AC8">
        <w:t>tyrimų</w:t>
      </w:r>
      <w:r w:rsidR="00531AC8">
        <w:rPr>
          <w:spacing w:val="-6"/>
        </w:rPr>
        <w:t xml:space="preserve"> </w:t>
      </w:r>
      <w:r w:rsidR="00531AC8">
        <w:t>rezultatai</w:t>
      </w:r>
      <w:r>
        <w:t>;</w:t>
      </w:r>
    </w:p>
    <w:p w14:paraId="35448E5B" w14:textId="13A977E8" w:rsidR="00B04E78" w:rsidRDefault="00947897">
      <w:pPr>
        <w:pStyle w:val="Sraopastraipa"/>
        <w:numPr>
          <w:ilvl w:val="0"/>
          <w:numId w:val="42"/>
        </w:numPr>
        <w:tabs>
          <w:tab w:val="left" w:pos="824"/>
          <w:tab w:val="left" w:pos="825"/>
        </w:tabs>
        <w:spacing w:line="263" w:lineRule="exact"/>
      </w:pPr>
      <w:r>
        <w:t>k</w:t>
      </w:r>
      <w:r w:rsidR="00531AC8">
        <w:t>epenų</w:t>
      </w:r>
      <w:r w:rsidR="00531AC8">
        <w:rPr>
          <w:spacing w:val="-6"/>
        </w:rPr>
        <w:t xml:space="preserve"> </w:t>
      </w:r>
      <w:r w:rsidR="00531AC8">
        <w:t>fermentų</w:t>
      </w:r>
      <w:r w:rsidR="00531AC8">
        <w:rPr>
          <w:spacing w:val="-5"/>
        </w:rPr>
        <w:t xml:space="preserve"> </w:t>
      </w:r>
      <w:r>
        <w:rPr>
          <w:spacing w:val="-5"/>
        </w:rPr>
        <w:t xml:space="preserve">aktyvumo </w:t>
      </w:r>
      <w:r w:rsidR="00531AC8">
        <w:t>pad</w:t>
      </w:r>
      <w:r>
        <w:t>idėjimas</w:t>
      </w:r>
      <w:r w:rsidR="00531AC8">
        <w:t>.</w:t>
      </w:r>
    </w:p>
    <w:p w14:paraId="2216057D" w14:textId="77777777" w:rsidR="00B04E78" w:rsidRDefault="00B04E78">
      <w:pPr>
        <w:pStyle w:val="Pagrindinistekstas"/>
        <w:spacing w:before="5"/>
        <w:rPr>
          <w:sz w:val="20"/>
        </w:rPr>
      </w:pPr>
    </w:p>
    <w:p w14:paraId="41DD4A60" w14:textId="0A7D23D9" w:rsidR="00FC2CF5" w:rsidRDefault="00FC2CF5">
      <w:pPr>
        <w:pStyle w:val="Pagrindinistekstas"/>
        <w:spacing w:line="252" w:lineRule="exact"/>
        <w:ind w:left="258"/>
        <w:rPr>
          <w:b/>
          <w:bCs/>
          <w:noProof/>
          <w:snapToGrid w:val="0"/>
        </w:rPr>
      </w:pPr>
      <w:r w:rsidRPr="005D554B">
        <w:rPr>
          <w:b/>
          <w:bCs/>
          <w:noProof/>
          <w:snapToGrid w:val="0"/>
        </w:rPr>
        <w:t>Reti šalutinio poveikio reiškiniai (gali pasireikšti rečiau kaip 1 iš 1 000 asmenų)</w:t>
      </w:r>
      <w:r w:rsidR="00947897">
        <w:rPr>
          <w:b/>
          <w:bCs/>
          <w:noProof/>
          <w:snapToGrid w:val="0"/>
        </w:rPr>
        <w:t>:</w:t>
      </w:r>
    </w:p>
    <w:p w14:paraId="617B2708" w14:textId="5F29350F" w:rsidR="00B04E78" w:rsidRDefault="00947897">
      <w:pPr>
        <w:pStyle w:val="Sraopastraipa"/>
        <w:numPr>
          <w:ilvl w:val="0"/>
          <w:numId w:val="42"/>
        </w:numPr>
        <w:tabs>
          <w:tab w:val="left" w:pos="824"/>
          <w:tab w:val="left" w:pos="825"/>
        </w:tabs>
        <w:spacing w:before="13" w:line="223" w:lineRule="auto"/>
        <w:ind w:right="1007"/>
      </w:pPr>
      <w:r>
        <w:t>k</w:t>
      </w:r>
      <w:r w:rsidR="00531AC8">
        <w:t xml:space="preserve">raujavimas iš chirurginio pjūvio, iš injekcijos vietos arba iš kateterio įvedimo į veną </w:t>
      </w:r>
      <w:r w:rsidR="00531AC8" w:rsidRPr="00947897">
        <w:t>vietos</w:t>
      </w:r>
      <w:r w:rsidR="00531AC8" w:rsidRPr="00D85A5F">
        <w:t xml:space="preserve"> </w:t>
      </w:r>
      <w:r w:rsidR="00531AC8" w:rsidRPr="00947897">
        <w:t>arba</w:t>
      </w:r>
      <w:r w:rsidR="00531AC8" w:rsidRPr="00D85A5F">
        <w:t xml:space="preserve"> </w:t>
      </w:r>
      <w:r w:rsidR="00531AC8" w:rsidRPr="00947897">
        <w:t>kraujavimas</w:t>
      </w:r>
      <w:r w:rsidR="00531AC8">
        <w:rPr>
          <w:spacing w:val="-1"/>
        </w:rPr>
        <w:t xml:space="preserve"> </w:t>
      </w:r>
      <w:r w:rsidR="00531AC8">
        <w:t>į</w:t>
      </w:r>
      <w:r w:rsidR="00531AC8">
        <w:rPr>
          <w:spacing w:val="-1"/>
        </w:rPr>
        <w:t xml:space="preserve"> </w:t>
      </w:r>
      <w:r w:rsidR="00531AC8">
        <w:t>smegenis</w:t>
      </w:r>
      <w:r>
        <w:t>;</w:t>
      </w:r>
    </w:p>
    <w:p w14:paraId="4C9535CC" w14:textId="5CA010B9" w:rsidR="00B04E78" w:rsidRDefault="00947897">
      <w:pPr>
        <w:pStyle w:val="Sraopastraipa"/>
        <w:numPr>
          <w:ilvl w:val="0"/>
          <w:numId w:val="42"/>
        </w:numPr>
        <w:tabs>
          <w:tab w:val="left" w:pos="824"/>
          <w:tab w:val="left" w:pos="825"/>
        </w:tabs>
        <w:spacing w:before="4" w:line="262" w:lineRule="exact"/>
      </w:pPr>
      <w:r>
        <w:t>t</w:t>
      </w:r>
      <w:r w:rsidR="00531AC8">
        <w:t>rombocitų</w:t>
      </w:r>
      <w:r w:rsidR="00531AC8">
        <w:rPr>
          <w:spacing w:val="-7"/>
        </w:rPr>
        <w:t xml:space="preserve"> </w:t>
      </w:r>
      <w:r w:rsidR="00531AC8">
        <w:t>skaičiaus</w:t>
      </w:r>
      <w:r w:rsidR="00531AC8">
        <w:rPr>
          <w:spacing w:val="-6"/>
        </w:rPr>
        <w:t xml:space="preserve"> </w:t>
      </w:r>
      <w:r w:rsidR="00531AC8">
        <w:t>sumažėjimas</w:t>
      </w:r>
      <w:r w:rsidR="00531AC8">
        <w:rPr>
          <w:spacing w:val="-6"/>
        </w:rPr>
        <w:t xml:space="preserve"> </w:t>
      </w:r>
      <w:r w:rsidR="00531AC8">
        <w:t>kraujyje</w:t>
      </w:r>
      <w:r>
        <w:t>;</w:t>
      </w:r>
    </w:p>
    <w:p w14:paraId="133DAF6D" w14:textId="58D79E74" w:rsidR="00B04E78" w:rsidRDefault="00947897">
      <w:pPr>
        <w:pStyle w:val="Sraopastraipa"/>
        <w:numPr>
          <w:ilvl w:val="0"/>
          <w:numId w:val="42"/>
        </w:numPr>
        <w:tabs>
          <w:tab w:val="left" w:pos="824"/>
          <w:tab w:val="left" w:pos="825"/>
        </w:tabs>
        <w:spacing w:line="253" w:lineRule="exact"/>
      </w:pPr>
      <w:r>
        <w:t>s</w:t>
      </w:r>
      <w:r w:rsidR="00531AC8">
        <w:t>unki</w:t>
      </w:r>
      <w:r w:rsidR="00531AC8">
        <w:rPr>
          <w:spacing w:val="-6"/>
        </w:rPr>
        <w:t xml:space="preserve"> </w:t>
      </w:r>
      <w:r w:rsidR="00531AC8">
        <w:t>alerginė</w:t>
      </w:r>
      <w:r w:rsidR="00531AC8">
        <w:rPr>
          <w:spacing w:val="-5"/>
        </w:rPr>
        <w:t xml:space="preserve"> </w:t>
      </w:r>
      <w:r w:rsidR="00531AC8">
        <w:t>reakcija,</w:t>
      </w:r>
      <w:r w:rsidR="00531AC8">
        <w:rPr>
          <w:spacing w:val="-5"/>
        </w:rPr>
        <w:t xml:space="preserve"> </w:t>
      </w:r>
      <w:r w:rsidR="00531AC8">
        <w:t>sukelianti</w:t>
      </w:r>
      <w:r w:rsidR="00531AC8">
        <w:rPr>
          <w:spacing w:val="-6"/>
        </w:rPr>
        <w:t xml:space="preserve"> </w:t>
      </w:r>
      <w:r w:rsidR="00531AC8">
        <w:t>kvėpavimo</w:t>
      </w:r>
      <w:r w:rsidR="00531AC8">
        <w:rPr>
          <w:spacing w:val="-5"/>
        </w:rPr>
        <w:t xml:space="preserve"> </w:t>
      </w:r>
      <w:r w:rsidR="00531AC8">
        <w:t>pasunkėjimą</w:t>
      </w:r>
      <w:r w:rsidR="00531AC8">
        <w:rPr>
          <w:spacing w:val="-5"/>
        </w:rPr>
        <w:t xml:space="preserve"> </w:t>
      </w:r>
      <w:r w:rsidR="00531AC8">
        <w:t>arba</w:t>
      </w:r>
      <w:r w:rsidR="00531AC8">
        <w:rPr>
          <w:spacing w:val="-6"/>
        </w:rPr>
        <w:t xml:space="preserve"> </w:t>
      </w:r>
      <w:r w:rsidR="00531AC8">
        <w:t>svaigulį</w:t>
      </w:r>
      <w:r>
        <w:t>;</w:t>
      </w:r>
    </w:p>
    <w:p w14:paraId="407F93AF" w14:textId="48A6C067" w:rsidR="00B04E78" w:rsidRDefault="00947897">
      <w:pPr>
        <w:pStyle w:val="Sraopastraipa"/>
        <w:numPr>
          <w:ilvl w:val="0"/>
          <w:numId w:val="42"/>
        </w:numPr>
        <w:tabs>
          <w:tab w:val="left" w:pos="824"/>
          <w:tab w:val="left" w:pos="825"/>
        </w:tabs>
        <w:spacing w:line="253" w:lineRule="exact"/>
      </w:pPr>
      <w:r>
        <w:t>s</w:t>
      </w:r>
      <w:r w:rsidR="00531AC8">
        <w:t>unki</w:t>
      </w:r>
      <w:r w:rsidR="00531AC8">
        <w:rPr>
          <w:spacing w:val="-5"/>
        </w:rPr>
        <w:t xml:space="preserve"> </w:t>
      </w:r>
      <w:r w:rsidR="00531AC8">
        <w:t>alerginė</w:t>
      </w:r>
      <w:r w:rsidR="00531AC8">
        <w:rPr>
          <w:spacing w:val="-5"/>
        </w:rPr>
        <w:t xml:space="preserve"> </w:t>
      </w:r>
      <w:r w:rsidR="00531AC8">
        <w:t>reakcija,</w:t>
      </w:r>
      <w:r w:rsidR="00531AC8">
        <w:rPr>
          <w:spacing w:val="-5"/>
        </w:rPr>
        <w:t xml:space="preserve"> </w:t>
      </w:r>
      <w:r w:rsidR="00531AC8">
        <w:t>sukelianti</w:t>
      </w:r>
      <w:r w:rsidR="00531AC8">
        <w:rPr>
          <w:spacing w:val="-4"/>
        </w:rPr>
        <w:t xml:space="preserve"> </w:t>
      </w:r>
      <w:r w:rsidR="00531AC8">
        <w:t>veido</w:t>
      </w:r>
      <w:r w:rsidR="00531AC8">
        <w:rPr>
          <w:spacing w:val="-5"/>
        </w:rPr>
        <w:t xml:space="preserve"> </w:t>
      </w:r>
      <w:r w:rsidR="00531AC8">
        <w:t>arba</w:t>
      </w:r>
      <w:r w:rsidR="00531AC8">
        <w:rPr>
          <w:spacing w:val="-5"/>
        </w:rPr>
        <w:t xml:space="preserve"> </w:t>
      </w:r>
      <w:r w:rsidR="00531AC8">
        <w:t>gerklės</w:t>
      </w:r>
      <w:r w:rsidR="00531AC8">
        <w:rPr>
          <w:spacing w:val="-5"/>
        </w:rPr>
        <w:t xml:space="preserve"> </w:t>
      </w:r>
      <w:r w:rsidR="00531AC8">
        <w:t>patinimą</w:t>
      </w:r>
      <w:r>
        <w:t>;</w:t>
      </w:r>
    </w:p>
    <w:p w14:paraId="7951650E" w14:textId="0D44C1A3" w:rsidR="00B04E78" w:rsidRDefault="00947897">
      <w:pPr>
        <w:pStyle w:val="Sraopastraipa"/>
        <w:numPr>
          <w:ilvl w:val="0"/>
          <w:numId w:val="42"/>
        </w:numPr>
        <w:tabs>
          <w:tab w:val="left" w:pos="824"/>
          <w:tab w:val="left" w:pos="825"/>
        </w:tabs>
        <w:spacing w:line="252" w:lineRule="exact"/>
      </w:pPr>
      <w:r>
        <w:t>a</w:t>
      </w:r>
      <w:r w:rsidR="00531AC8">
        <w:t>lerginės</w:t>
      </w:r>
      <w:r w:rsidR="00531AC8">
        <w:rPr>
          <w:spacing w:val="-6"/>
        </w:rPr>
        <w:t xml:space="preserve"> </w:t>
      </w:r>
      <w:r w:rsidR="00531AC8">
        <w:t>reakcijos</w:t>
      </w:r>
      <w:r w:rsidR="00531AC8">
        <w:rPr>
          <w:spacing w:val="-6"/>
        </w:rPr>
        <w:t xml:space="preserve"> </w:t>
      </w:r>
      <w:r w:rsidR="00531AC8">
        <w:t>sukeltas</w:t>
      </w:r>
      <w:r w:rsidR="00531AC8">
        <w:rPr>
          <w:spacing w:val="-5"/>
        </w:rPr>
        <w:t xml:space="preserve"> </w:t>
      </w:r>
      <w:r w:rsidR="00531AC8">
        <w:t>odos</w:t>
      </w:r>
      <w:r w:rsidR="00531AC8">
        <w:rPr>
          <w:spacing w:val="-6"/>
        </w:rPr>
        <w:t xml:space="preserve"> </w:t>
      </w:r>
      <w:r w:rsidR="00531AC8">
        <w:t>išbėrimas</w:t>
      </w:r>
      <w:r w:rsidR="00531AC8">
        <w:rPr>
          <w:spacing w:val="-6"/>
        </w:rPr>
        <w:t xml:space="preserve"> </w:t>
      </w:r>
      <w:r w:rsidR="00531AC8">
        <w:t>tamsiai</w:t>
      </w:r>
      <w:r w:rsidR="00531AC8">
        <w:rPr>
          <w:spacing w:val="-5"/>
        </w:rPr>
        <w:t xml:space="preserve"> </w:t>
      </w:r>
      <w:r w:rsidR="00531AC8">
        <w:t>raudonais</w:t>
      </w:r>
      <w:r w:rsidR="00531AC8">
        <w:rPr>
          <w:spacing w:val="-6"/>
        </w:rPr>
        <w:t xml:space="preserve"> </w:t>
      </w:r>
      <w:r w:rsidR="00531AC8">
        <w:t>iškiliais,</w:t>
      </w:r>
      <w:r w:rsidR="00531AC8">
        <w:rPr>
          <w:spacing w:val="-6"/>
        </w:rPr>
        <w:t xml:space="preserve"> </w:t>
      </w:r>
      <w:r w:rsidR="00531AC8">
        <w:t>niežtinčiais</w:t>
      </w:r>
      <w:r w:rsidR="00531AC8">
        <w:rPr>
          <w:spacing w:val="-5"/>
        </w:rPr>
        <w:t xml:space="preserve"> </w:t>
      </w:r>
      <w:r w:rsidR="00531AC8">
        <w:t>gumbais</w:t>
      </w:r>
      <w:r>
        <w:t>;</w:t>
      </w:r>
    </w:p>
    <w:p w14:paraId="429ECB0A" w14:textId="21C5359A" w:rsidR="00B04E78" w:rsidRDefault="00947897">
      <w:pPr>
        <w:pStyle w:val="Sraopastraipa"/>
        <w:numPr>
          <w:ilvl w:val="0"/>
          <w:numId w:val="42"/>
        </w:numPr>
        <w:tabs>
          <w:tab w:val="left" w:pos="824"/>
          <w:tab w:val="left" w:pos="825"/>
        </w:tabs>
        <w:spacing w:line="262" w:lineRule="exact"/>
      </w:pPr>
      <w:r>
        <w:t>r</w:t>
      </w:r>
      <w:r w:rsidR="00531AC8">
        <w:t>ijimo</w:t>
      </w:r>
      <w:r w:rsidR="00531AC8">
        <w:rPr>
          <w:spacing w:val="-5"/>
        </w:rPr>
        <w:t xml:space="preserve"> </w:t>
      </w:r>
      <w:r w:rsidR="00531AC8">
        <w:t>pasunkėjimas.</w:t>
      </w:r>
    </w:p>
    <w:p w14:paraId="60E00956" w14:textId="77777777" w:rsidR="00B04E78" w:rsidRDefault="00B04E78">
      <w:pPr>
        <w:pStyle w:val="Pagrindinistekstas"/>
        <w:spacing w:before="5"/>
        <w:rPr>
          <w:sz w:val="20"/>
        </w:rPr>
      </w:pPr>
    </w:p>
    <w:p w14:paraId="0DD305C2" w14:textId="1365E8E3" w:rsidR="00FC2CF5" w:rsidRDefault="00FC2CF5">
      <w:pPr>
        <w:pStyle w:val="Pagrindinistekstas"/>
        <w:ind w:left="258"/>
        <w:rPr>
          <w:b/>
          <w:bCs/>
          <w:noProof/>
          <w:snapToGrid w:val="0"/>
        </w:rPr>
      </w:pPr>
      <w:r w:rsidRPr="005D554B">
        <w:rPr>
          <w:b/>
          <w:bCs/>
          <w:noProof/>
          <w:snapToGrid w:val="0"/>
        </w:rPr>
        <w:t>Šalutinio poveikio reiškiniai, kurių</w:t>
      </w:r>
      <w:r>
        <w:rPr>
          <w:b/>
          <w:bCs/>
          <w:noProof/>
          <w:snapToGrid w:val="0"/>
        </w:rPr>
        <w:t xml:space="preserve">, </w:t>
      </w:r>
      <w:r w:rsidRPr="005D554B">
        <w:rPr>
          <w:b/>
          <w:bCs/>
          <w:noProof/>
          <w:snapToGrid w:val="0"/>
        </w:rPr>
        <w:t xml:space="preserve"> dažnis nežinomas (negali būti apskaičiuotas pagal turimus duomenis)</w:t>
      </w:r>
      <w:r w:rsidR="00947897">
        <w:rPr>
          <w:b/>
          <w:bCs/>
          <w:noProof/>
          <w:snapToGrid w:val="0"/>
        </w:rPr>
        <w:t>:</w:t>
      </w:r>
    </w:p>
    <w:p w14:paraId="73908AF6" w14:textId="6E97FDA7" w:rsidR="00B04E78" w:rsidRDefault="00947897">
      <w:pPr>
        <w:pStyle w:val="Sraopastraipa"/>
        <w:numPr>
          <w:ilvl w:val="0"/>
          <w:numId w:val="42"/>
        </w:numPr>
        <w:tabs>
          <w:tab w:val="left" w:pos="824"/>
          <w:tab w:val="left" w:pos="825"/>
        </w:tabs>
        <w:spacing w:before="1" w:line="262" w:lineRule="exact"/>
      </w:pPr>
      <w:r>
        <w:t>a</w:t>
      </w:r>
      <w:r w:rsidR="00531AC8">
        <w:t>psunkintas</w:t>
      </w:r>
      <w:r w:rsidR="00531AC8">
        <w:rPr>
          <w:spacing w:val="-6"/>
        </w:rPr>
        <w:t xml:space="preserve"> </w:t>
      </w:r>
      <w:r w:rsidR="00531AC8">
        <w:t>kvėpavimas</w:t>
      </w:r>
      <w:r w:rsidR="00531AC8">
        <w:rPr>
          <w:spacing w:val="-6"/>
        </w:rPr>
        <w:t xml:space="preserve"> </w:t>
      </w:r>
      <w:r w:rsidR="00531AC8">
        <w:t>arba</w:t>
      </w:r>
      <w:r w:rsidR="00531AC8">
        <w:rPr>
          <w:spacing w:val="-5"/>
        </w:rPr>
        <w:t xml:space="preserve"> </w:t>
      </w:r>
      <w:r w:rsidR="00531AC8">
        <w:t>švokštimas</w:t>
      </w:r>
      <w:r>
        <w:t>;</w:t>
      </w:r>
    </w:p>
    <w:p w14:paraId="0B2FF502" w14:textId="68F30759" w:rsidR="00B04E78" w:rsidRDefault="00947897">
      <w:pPr>
        <w:pStyle w:val="Sraopastraipa"/>
        <w:numPr>
          <w:ilvl w:val="0"/>
          <w:numId w:val="42"/>
        </w:numPr>
        <w:tabs>
          <w:tab w:val="left" w:pos="824"/>
          <w:tab w:val="left" w:pos="825"/>
        </w:tabs>
        <w:spacing w:line="253" w:lineRule="exact"/>
      </w:pPr>
      <w:r>
        <w:t>h</w:t>
      </w:r>
      <w:r w:rsidR="00531AC8">
        <w:t>emoglobino</w:t>
      </w:r>
      <w:r w:rsidR="00531AC8">
        <w:rPr>
          <w:spacing w:val="-6"/>
        </w:rPr>
        <w:t xml:space="preserve"> </w:t>
      </w:r>
      <w:r w:rsidR="00531AC8">
        <w:t>(raudonosiose</w:t>
      </w:r>
      <w:r w:rsidR="00531AC8">
        <w:rPr>
          <w:spacing w:val="-6"/>
        </w:rPr>
        <w:t xml:space="preserve"> </w:t>
      </w:r>
      <w:r w:rsidR="00531AC8">
        <w:t>kraujo</w:t>
      </w:r>
      <w:r w:rsidR="00531AC8">
        <w:rPr>
          <w:spacing w:val="-6"/>
        </w:rPr>
        <w:t xml:space="preserve"> </w:t>
      </w:r>
      <w:r w:rsidR="00531AC8">
        <w:t>ląstelėse</w:t>
      </w:r>
      <w:r w:rsidR="00531AC8">
        <w:rPr>
          <w:spacing w:val="-6"/>
        </w:rPr>
        <w:t xml:space="preserve"> </w:t>
      </w:r>
      <w:r w:rsidR="00531AC8">
        <w:t>esančios</w:t>
      </w:r>
      <w:r w:rsidR="00531AC8">
        <w:rPr>
          <w:spacing w:val="-6"/>
        </w:rPr>
        <w:t xml:space="preserve"> </w:t>
      </w:r>
      <w:r w:rsidR="00531AC8">
        <w:t>medžiagos)</w:t>
      </w:r>
      <w:r w:rsidR="00531AC8">
        <w:rPr>
          <w:spacing w:val="-6"/>
        </w:rPr>
        <w:t xml:space="preserve"> </w:t>
      </w:r>
      <w:r w:rsidR="00531AC8">
        <w:t>kiekio</w:t>
      </w:r>
      <w:r w:rsidR="00531AC8">
        <w:rPr>
          <w:spacing w:val="-6"/>
        </w:rPr>
        <w:t xml:space="preserve"> </w:t>
      </w:r>
      <w:r w:rsidR="00531AC8">
        <w:t>sumažėjimas</w:t>
      </w:r>
      <w:r w:rsidR="00531AC8">
        <w:rPr>
          <w:spacing w:val="-6"/>
        </w:rPr>
        <w:t xml:space="preserve"> </w:t>
      </w:r>
      <w:r w:rsidR="00531AC8">
        <w:t>kraujyje</w:t>
      </w:r>
      <w:r>
        <w:t>;</w:t>
      </w:r>
    </w:p>
    <w:p w14:paraId="49D70818" w14:textId="6669CDD9" w:rsidR="00B04E78" w:rsidRDefault="00947897">
      <w:pPr>
        <w:pStyle w:val="Sraopastraipa"/>
        <w:numPr>
          <w:ilvl w:val="0"/>
          <w:numId w:val="42"/>
        </w:numPr>
        <w:tabs>
          <w:tab w:val="left" w:pos="824"/>
          <w:tab w:val="left" w:pos="825"/>
        </w:tabs>
        <w:spacing w:line="253" w:lineRule="exact"/>
      </w:pPr>
      <w:r>
        <w:t>k</w:t>
      </w:r>
      <w:r w:rsidR="00531AC8">
        <w:t>raujo</w:t>
      </w:r>
      <w:r w:rsidR="00531AC8">
        <w:rPr>
          <w:spacing w:val="-6"/>
        </w:rPr>
        <w:t xml:space="preserve"> </w:t>
      </w:r>
      <w:r w:rsidR="00531AC8">
        <w:t>ląstelių</w:t>
      </w:r>
      <w:r w:rsidR="00531AC8">
        <w:rPr>
          <w:spacing w:val="-5"/>
        </w:rPr>
        <w:t xml:space="preserve"> </w:t>
      </w:r>
      <w:r w:rsidR="00531AC8">
        <w:t>procento</w:t>
      </w:r>
      <w:r w:rsidR="00531AC8">
        <w:rPr>
          <w:spacing w:val="-6"/>
        </w:rPr>
        <w:t xml:space="preserve"> </w:t>
      </w:r>
      <w:r w:rsidR="00531AC8">
        <w:t>sumažėjimas</w:t>
      </w:r>
      <w:r>
        <w:t>;</w:t>
      </w:r>
    </w:p>
    <w:p w14:paraId="595E6DAA" w14:textId="317BF694" w:rsidR="00B04E78" w:rsidRPr="00947897" w:rsidRDefault="00947897">
      <w:pPr>
        <w:pStyle w:val="Sraopastraipa"/>
        <w:numPr>
          <w:ilvl w:val="0"/>
          <w:numId w:val="42"/>
        </w:numPr>
        <w:tabs>
          <w:tab w:val="left" w:pos="824"/>
          <w:tab w:val="left" w:pos="825"/>
        </w:tabs>
        <w:spacing w:before="4" w:line="223" w:lineRule="auto"/>
        <w:ind w:right="1282"/>
      </w:pPr>
      <w:r>
        <w:t>b</w:t>
      </w:r>
      <w:r w:rsidR="00531AC8">
        <w:t xml:space="preserve">altųjų kraujo ląstelių (padedančių kovoti su infekcija) skaičiaus sumažėjimas ar netgi </w:t>
      </w:r>
      <w:r w:rsidR="00531AC8" w:rsidRPr="00947897">
        <w:t>jų</w:t>
      </w:r>
      <w:r w:rsidR="00531AC8" w:rsidRPr="00D85A5F">
        <w:t xml:space="preserve"> </w:t>
      </w:r>
      <w:r w:rsidR="00531AC8" w:rsidRPr="00947897">
        <w:t>trūkumas</w:t>
      </w:r>
      <w:r>
        <w:t>;</w:t>
      </w:r>
    </w:p>
    <w:p w14:paraId="16A1F0A5" w14:textId="0E870EC6" w:rsidR="00B04E78" w:rsidRDefault="00947897">
      <w:pPr>
        <w:pStyle w:val="Sraopastraipa"/>
        <w:numPr>
          <w:ilvl w:val="0"/>
          <w:numId w:val="42"/>
        </w:numPr>
        <w:tabs>
          <w:tab w:val="left" w:pos="824"/>
          <w:tab w:val="left" w:pos="825"/>
        </w:tabs>
        <w:spacing w:before="70" w:line="263" w:lineRule="exact"/>
      </w:pPr>
      <w:r>
        <w:t>k</w:t>
      </w:r>
      <w:r w:rsidR="00531AC8">
        <w:t>epenų</w:t>
      </w:r>
      <w:r w:rsidR="00531AC8">
        <w:rPr>
          <w:spacing w:val="-4"/>
        </w:rPr>
        <w:t xml:space="preserve"> </w:t>
      </w:r>
      <w:r w:rsidR="00531AC8">
        <w:t>ar</w:t>
      </w:r>
      <w:r w:rsidR="00531AC8">
        <w:rPr>
          <w:spacing w:val="-4"/>
        </w:rPr>
        <w:t xml:space="preserve"> </w:t>
      </w:r>
      <w:r w:rsidR="00531AC8">
        <w:t>kraujo</w:t>
      </w:r>
      <w:r w:rsidR="00531AC8">
        <w:rPr>
          <w:spacing w:val="-4"/>
        </w:rPr>
        <w:t xml:space="preserve"> </w:t>
      </w:r>
      <w:r w:rsidR="00531AC8">
        <w:t>sutrikimų</w:t>
      </w:r>
      <w:r w:rsidR="00531AC8">
        <w:rPr>
          <w:spacing w:val="-4"/>
        </w:rPr>
        <w:t xml:space="preserve"> </w:t>
      </w:r>
      <w:r w:rsidR="00531AC8">
        <w:t>sukeltas</w:t>
      </w:r>
      <w:r w:rsidR="00531AC8">
        <w:rPr>
          <w:spacing w:val="-4"/>
        </w:rPr>
        <w:t xml:space="preserve"> </w:t>
      </w:r>
      <w:r w:rsidR="00531AC8">
        <w:t>odos</w:t>
      </w:r>
      <w:r w:rsidR="00531AC8">
        <w:rPr>
          <w:spacing w:val="-4"/>
        </w:rPr>
        <w:t xml:space="preserve"> </w:t>
      </w:r>
      <w:r w:rsidR="00531AC8">
        <w:t>arba</w:t>
      </w:r>
      <w:r w:rsidR="00531AC8">
        <w:rPr>
          <w:spacing w:val="-4"/>
        </w:rPr>
        <w:t xml:space="preserve"> </w:t>
      </w:r>
      <w:r w:rsidR="00531AC8">
        <w:t>akių</w:t>
      </w:r>
      <w:r w:rsidR="00531AC8">
        <w:rPr>
          <w:spacing w:val="-4"/>
        </w:rPr>
        <w:t xml:space="preserve"> </w:t>
      </w:r>
      <w:r w:rsidR="00531AC8">
        <w:t>baltymo</w:t>
      </w:r>
      <w:r w:rsidR="00531AC8">
        <w:rPr>
          <w:spacing w:val="-4"/>
        </w:rPr>
        <w:t xml:space="preserve"> </w:t>
      </w:r>
      <w:r w:rsidR="00531AC8">
        <w:t>pageltimas</w:t>
      </w:r>
      <w:r>
        <w:t>;</w:t>
      </w:r>
    </w:p>
    <w:p w14:paraId="5D99B445" w14:textId="6E4E82BD" w:rsidR="00B04E78" w:rsidRDefault="00947897">
      <w:pPr>
        <w:pStyle w:val="Sraopastraipa"/>
        <w:numPr>
          <w:ilvl w:val="0"/>
          <w:numId w:val="42"/>
        </w:numPr>
        <w:tabs>
          <w:tab w:val="left" w:pos="824"/>
          <w:tab w:val="left" w:pos="825"/>
        </w:tabs>
        <w:spacing w:line="263" w:lineRule="exact"/>
      </w:pPr>
      <w:r>
        <w:t>n</w:t>
      </w:r>
      <w:r w:rsidR="00531AC8">
        <w:t>uplikimas.</w:t>
      </w:r>
    </w:p>
    <w:p w14:paraId="6CA59C19" w14:textId="77777777" w:rsidR="00B04E78" w:rsidRDefault="00B04E78">
      <w:pPr>
        <w:pStyle w:val="Pagrindinistekstas"/>
        <w:spacing w:before="5"/>
        <w:rPr>
          <w:sz w:val="20"/>
        </w:rPr>
      </w:pPr>
    </w:p>
    <w:p w14:paraId="28624D8A" w14:textId="01449957" w:rsidR="00B04E78" w:rsidRDefault="00531AC8">
      <w:pPr>
        <w:pStyle w:val="Pagrindinistekstas"/>
        <w:ind w:left="258" w:right="869"/>
      </w:pPr>
      <w:r>
        <w:t xml:space="preserve">Klinikinių tyrimų metu </w:t>
      </w:r>
      <w:proofErr w:type="spellStart"/>
      <w:r w:rsidR="00FC2CF5">
        <w:t>dabigratano</w:t>
      </w:r>
      <w:proofErr w:type="spellEnd"/>
      <w:r w:rsidR="00FC2CF5">
        <w:t xml:space="preserve"> </w:t>
      </w:r>
      <w:proofErr w:type="spellStart"/>
      <w:r w:rsidR="00FC2CF5">
        <w:t>eteksilato</w:t>
      </w:r>
      <w:proofErr w:type="spellEnd"/>
      <w:r w:rsidR="00FC2CF5">
        <w:t xml:space="preserve"> </w:t>
      </w:r>
      <w:r>
        <w:t>vartojantiems pacientams širdies priepuoliai buvo dažnesni negu</w:t>
      </w:r>
      <w:r>
        <w:rPr>
          <w:spacing w:val="1"/>
        </w:rPr>
        <w:t xml:space="preserve"> </w:t>
      </w:r>
      <w:r>
        <w:t xml:space="preserve">vartojantiems varfarino. Bendras </w:t>
      </w:r>
      <w:r w:rsidR="00394060">
        <w:t xml:space="preserve">pasireiškimo </w:t>
      </w:r>
      <w:r>
        <w:t xml:space="preserve">dažnis buvo </w:t>
      </w:r>
      <w:r w:rsidR="00947897">
        <w:t>žemas</w:t>
      </w:r>
      <w:r>
        <w:t xml:space="preserve">. Nebuvo širdies priepuolių </w:t>
      </w:r>
      <w:r w:rsidRPr="00947897">
        <w:t>dažnio</w:t>
      </w:r>
      <w:r w:rsidRPr="00D85A5F">
        <w:t xml:space="preserve"> </w:t>
      </w:r>
      <w:r w:rsidRPr="00947897">
        <w:t>skirtumo</w:t>
      </w:r>
      <w:r>
        <w:rPr>
          <w:spacing w:val="-2"/>
        </w:rPr>
        <w:t xml:space="preserve"> </w:t>
      </w:r>
      <w:r>
        <w:t>tarp</w:t>
      </w:r>
      <w:r>
        <w:rPr>
          <w:spacing w:val="-2"/>
        </w:rPr>
        <w:t xml:space="preserve"> </w:t>
      </w:r>
      <w:r>
        <w:t>pacientų,</w:t>
      </w:r>
      <w:r>
        <w:rPr>
          <w:spacing w:val="-1"/>
        </w:rPr>
        <w:t xml:space="preserve"> </w:t>
      </w:r>
      <w:r>
        <w:t>vartojusių</w:t>
      </w:r>
      <w:r>
        <w:rPr>
          <w:spacing w:val="-2"/>
        </w:rPr>
        <w:t xml:space="preserve"> </w:t>
      </w:r>
      <w:proofErr w:type="spellStart"/>
      <w:r>
        <w:t>dabigatran</w:t>
      </w:r>
      <w:r w:rsidR="00947897">
        <w:t>o</w:t>
      </w:r>
      <w:proofErr w:type="spellEnd"/>
      <w:r>
        <w:rPr>
          <w:spacing w:val="-1"/>
        </w:rPr>
        <w:t xml:space="preserve"> </w:t>
      </w:r>
      <w:r>
        <w:t>ar</w:t>
      </w:r>
      <w:r>
        <w:rPr>
          <w:spacing w:val="-2"/>
        </w:rPr>
        <w:t xml:space="preserve"> </w:t>
      </w:r>
      <w:r>
        <w:t>vartojusių</w:t>
      </w:r>
      <w:r>
        <w:rPr>
          <w:spacing w:val="-1"/>
        </w:rPr>
        <w:t xml:space="preserve"> </w:t>
      </w:r>
      <w:r>
        <w:t>placeb</w:t>
      </w:r>
      <w:r w:rsidR="00947897">
        <w:t>o</w:t>
      </w:r>
      <w:r>
        <w:t>.</w:t>
      </w:r>
    </w:p>
    <w:p w14:paraId="5E4574AF" w14:textId="77777777" w:rsidR="00B04E78" w:rsidRDefault="00B04E78">
      <w:pPr>
        <w:pStyle w:val="Pagrindinistekstas"/>
        <w:spacing w:before="10"/>
        <w:rPr>
          <w:sz w:val="21"/>
        </w:rPr>
      </w:pPr>
    </w:p>
    <w:p w14:paraId="299A3757" w14:textId="77777777" w:rsidR="00B04E78" w:rsidRDefault="00531AC8">
      <w:pPr>
        <w:pStyle w:val="Pagrindinistekstas"/>
        <w:ind w:left="258"/>
      </w:pPr>
      <w:r>
        <w:rPr>
          <w:u w:val="single"/>
        </w:rPr>
        <w:t>Kraujo</w:t>
      </w:r>
      <w:r>
        <w:rPr>
          <w:spacing w:val="-5"/>
          <w:u w:val="single"/>
        </w:rPr>
        <w:t xml:space="preserve"> </w:t>
      </w:r>
      <w:r>
        <w:rPr>
          <w:u w:val="single"/>
        </w:rPr>
        <w:t>krešulių</w:t>
      </w:r>
      <w:r>
        <w:rPr>
          <w:spacing w:val="-5"/>
          <w:u w:val="single"/>
        </w:rPr>
        <w:t xml:space="preserve"> </w:t>
      </w:r>
      <w:r>
        <w:rPr>
          <w:u w:val="single"/>
        </w:rPr>
        <w:t>gydymas</w:t>
      </w:r>
      <w:r>
        <w:rPr>
          <w:spacing w:val="-5"/>
          <w:u w:val="single"/>
        </w:rPr>
        <w:t xml:space="preserve"> </w:t>
      </w:r>
      <w:r>
        <w:rPr>
          <w:u w:val="single"/>
        </w:rPr>
        <w:t>ir</w:t>
      </w:r>
      <w:r>
        <w:rPr>
          <w:spacing w:val="-5"/>
          <w:u w:val="single"/>
        </w:rPr>
        <w:t xml:space="preserve"> </w:t>
      </w:r>
      <w:r>
        <w:rPr>
          <w:u w:val="single"/>
        </w:rPr>
        <w:t>kraujo</w:t>
      </w:r>
      <w:r>
        <w:rPr>
          <w:spacing w:val="-5"/>
          <w:u w:val="single"/>
        </w:rPr>
        <w:t xml:space="preserve"> </w:t>
      </w:r>
      <w:r>
        <w:rPr>
          <w:u w:val="single"/>
        </w:rPr>
        <w:t>krešulių</w:t>
      </w:r>
      <w:r>
        <w:rPr>
          <w:spacing w:val="-5"/>
          <w:u w:val="single"/>
        </w:rPr>
        <w:t xml:space="preserve"> </w:t>
      </w:r>
      <w:r>
        <w:rPr>
          <w:u w:val="single"/>
        </w:rPr>
        <w:t>kartotinio</w:t>
      </w:r>
      <w:r>
        <w:rPr>
          <w:spacing w:val="-7"/>
          <w:u w:val="single"/>
        </w:rPr>
        <w:t xml:space="preserve"> </w:t>
      </w:r>
      <w:r>
        <w:rPr>
          <w:u w:val="single"/>
        </w:rPr>
        <w:t>susidarymo</w:t>
      </w:r>
      <w:r>
        <w:rPr>
          <w:spacing w:val="-5"/>
          <w:u w:val="single"/>
        </w:rPr>
        <w:t xml:space="preserve"> </w:t>
      </w:r>
      <w:r>
        <w:rPr>
          <w:u w:val="single"/>
        </w:rPr>
        <w:t>profilaktika</w:t>
      </w:r>
      <w:r>
        <w:rPr>
          <w:spacing w:val="-5"/>
          <w:u w:val="single"/>
        </w:rPr>
        <w:t xml:space="preserve"> </w:t>
      </w:r>
      <w:r>
        <w:rPr>
          <w:u w:val="single"/>
        </w:rPr>
        <w:t>vaikams</w:t>
      </w:r>
    </w:p>
    <w:p w14:paraId="1C49CF50" w14:textId="77777777" w:rsidR="00B04E78" w:rsidRDefault="00B04E78">
      <w:pPr>
        <w:pStyle w:val="Pagrindinistekstas"/>
        <w:spacing w:before="1"/>
        <w:rPr>
          <w:sz w:val="14"/>
        </w:rPr>
      </w:pPr>
    </w:p>
    <w:p w14:paraId="56A2E735" w14:textId="6E481F56" w:rsidR="00DE2DEC" w:rsidRDefault="00DE2DEC">
      <w:pPr>
        <w:pStyle w:val="Pagrindinistekstas"/>
        <w:spacing w:before="92"/>
        <w:ind w:left="258"/>
        <w:rPr>
          <w:b/>
          <w:bCs/>
          <w:noProof/>
          <w:snapToGrid w:val="0"/>
        </w:rPr>
      </w:pPr>
      <w:r w:rsidRPr="005D554B">
        <w:rPr>
          <w:b/>
          <w:bCs/>
          <w:noProof/>
          <w:snapToGrid w:val="0"/>
        </w:rPr>
        <w:t>Dažni šalutinio poveikio reiškiniai (gali pasireikšti rečiau kaip 1 iš 10 asmenų)</w:t>
      </w:r>
      <w:r w:rsidR="00D82BD1">
        <w:rPr>
          <w:b/>
          <w:bCs/>
          <w:noProof/>
          <w:snapToGrid w:val="0"/>
        </w:rPr>
        <w:t>:</w:t>
      </w:r>
    </w:p>
    <w:p w14:paraId="428CD078" w14:textId="26018BA2" w:rsidR="00B04E78" w:rsidRDefault="00D82BD1">
      <w:pPr>
        <w:pStyle w:val="Sraopastraipa"/>
        <w:numPr>
          <w:ilvl w:val="0"/>
          <w:numId w:val="42"/>
        </w:numPr>
        <w:tabs>
          <w:tab w:val="left" w:pos="824"/>
          <w:tab w:val="left" w:pos="825"/>
        </w:tabs>
        <w:spacing w:before="1" w:line="262" w:lineRule="exact"/>
      </w:pPr>
      <w:r>
        <w:t>r</w:t>
      </w:r>
      <w:r w:rsidR="00531AC8">
        <w:t>audonųjų</w:t>
      </w:r>
      <w:r w:rsidR="00531AC8">
        <w:rPr>
          <w:spacing w:val="-6"/>
        </w:rPr>
        <w:t xml:space="preserve"> </w:t>
      </w:r>
      <w:r w:rsidR="00531AC8">
        <w:t>kraujo</w:t>
      </w:r>
      <w:r w:rsidR="00531AC8">
        <w:rPr>
          <w:spacing w:val="-6"/>
        </w:rPr>
        <w:t xml:space="preserve"> </w:t>
      </w:r>
      <w:r w:rsidR="00531AC8">
        <w:t>ląstelių</w:t>
      </w:r>
      <w:r w:rsidR="00531AC8">
        <w:rPr>
          <w:spacing w:val="-5"/>
        </w:rPr>
        <w:t xml:space="preserve"> </w:t>
      </w:r>
      <w:r w:rsidR="00531AC8">
        <w:t>skaičiaus</w:t>
      </w:r>
      <w:r w:rsidR="00531AC8">
        <w:rPr>
          <w:spacing w:val="-6"/>
        </w:rPr>
        <w:t xml:space="preserve"> </w:t>
      </w:r>
      <w:r w:rsidR="00531AC8">
        <w:t>sumažėjimas</w:t>
      </w:r>
      <w:r w:rsidR="00531AC8">
        <w:rPr>
          <w:spacing w:val="-5"/>
        </w:rPr>
        <w:t xml:space="preserve"> </w:t>
      </w:r>
      <w:r w:rsidR="00531AC8">
        <w:t>kraujyje</w:t>
      </w:r>
      <w:r>
        <w:t>;</w:t>
      </w:r>
    </w:p>
    <w:p w14:paraId="2F265ADF" w14:textId="29812340" w:rsidR="00B04E78" w:rsidRDefault="00D82BD1">
      <w:pPr>
        <w:pStyle w:val="Sraopastraipa"/>
        <w:numPr>
          <w:ilvl w:val="0"/>
          <w:numId w:val="42"/>
        </w:numPr>
        <w:tabs>
          <w:tab w:val="left" w:pos="824"/>
          <w:tab w:val="left" w:pos="825"/>
        </w:tabs>
        <w:spacing w:line="252" w:lineRule="exact"/>
      </w:pPr>
      <w:r>
        <w:t>t</w:t>
      </w:r>
      <w:r w:rsidR="00531AC8">
        <w:t>rombocitų</w:t>
      </w:r>
      <w:r w:rsidR="00531AC8">
        <w:rPr>
          <w:spacing w:val="-7"/>
        </w:rPr>
        <w:t xml:space="preserve"> </w:t>
      </w:r>
      <w:r w:rsidR="00531AC8">
        <w:t>skaičiaus</w:t>
      </w:r>
      <w:r w:rsidR="00531AC8">
        <w:rPr>
          <w:spacing w:val="-6"/>
        </w:rPr>
        <w:t xml:space="preserve"> </w:t>
      </w:r>
      <w:r w:rsidR="00531AC8">
        <w:t>sumažėjimas</w:t>
      </w:r>
      <w:r w:rsidR="00531AC8">
        <w:rPr>
          <w:spacing w:val="-6"/>
        </w:rPr>
        <w:t xml:space="preserve"> </w:t>
      </w:r>
      <w:r w:rsidR="00531AC8">
        <w:t>kraujyje</w:t>
      </w:r>
      <w:r>
        <w:t>;</w:t>
      </w:r>
    </w:p>
    <w:p w14:paraId="6D78D73B" w14:textId="506F9514" w:rsidR="00B04E78" w:rsidRDefault="00D82BD1">
      <w:pPr>
        <w:pStyle w:val="Sraopastraipa"/>
        <w:numPr>
          <w:ilvl w:val="0"/>
          <w:numId w:val="42"/>
        </w:numPr>
        <w:tabs>
          <w:tab w:val="left" w:pos="824"/>
          <w:tab w:val="left" w:pos="825"/>
        </w:tabs>
        <w:spacing w:line="253" w:lineRule="exact"/>
      </w:pPr>
      <w:r>
        <w:t>a</w:t>
      </w:r>
      <w:r w:rsidR="00531AC8">
        <w:t>lerginės</w:t>
      </w:r>
      <w:r w:rsidR="00531AC8">
        <w:rPr>
          <w:spacing w:val="-6"/>
        </w:rPr>
        <w:t xml:space="preserve"> </w:t>
      </w:r>
      <w:r w:rsidR="00531AC8">
        <w:t>reakcijos</w:t>
      </w:r>
      <w:r w:rsidR="00531AC8">
        <w:rPr>
          <w:spacing w:val="-6"/>
        </w:rPr>
        <w:t xml:space="preserve"> </w:t>
      </w:r>
      <w:r w:rsidR="00531AC8">
        <w:t>sukeltas</w:t>
      </w:r>
      <w:r w:rsidR="00531AC8">
        <w:rPr>
          <w:spacing w:val="-5"/>
        </w:rPr>
        <w:t xml:space="preserve"> </w:t>
      </w:r>
      <w:r w:rsidR="00531AC8">
        <w:t>odos</w:t>
      </w:r>
      <w:r w:rsidR="00531AC8">
        <w:rPr>
          <w:spacing w:val="-6"/>
        </w:rPr>
        <w:t xml:space="preserve"> </w:t>
      </w:r>
      <w:r w:rsidR="00531AC8">
        <w:t>išbėrimas</w:t>
      </w:r>
      <w:r w:rsidR="00531AC8">
        <w:rPr>
          <w:spacing w:val="-6"/>
        </w:rPr>
        <w:t xml:space="preserve"> </w:t>
      </w:r>
      <w:r w:rsidR="00531AC8">
        <w:t>tamsiai</w:t>
      </w:r>
      <w:r w:rsidR="00531AC8">
        <w:rPr>
          <w:spacing w:val="-5"/>
        </w:rPr>
        <w:t xml:space="preserve"> </w:t>
      </w:r>
      <w:r w:rsidR="00531AC8">
        <w:t>raudonais</w:t>
      </w:r>
      <w:r w:rsidR="00531AC8">
        <w:rPr>
          <w:spacing w:val="-6"/>
        </w:rPr>
        <w:t xml:space="preserve"> </w:t>
      </w:r>
      <w:r w:rsidR="00531AC8">
        <w:t>iškiliais,</w:t>
      </w:r>
      <w:r w:rsidR="00531AC8">
        <w:rPr>
          <w:spacing w:val="-6"/>
        </w:rPr>
        <w:t xml:space="preserve"> </w:t>
      </w:r>
      <w:r w:rsidR="00531AC8">
        <w:t>niežtinčiais</w:t>
      </w:r>
      <w:r w:rsidR="00531AC8">
        <w:rPr>
          <w:spacing w:val="-5"/>
        </w:rPr>
        <w:t xml:space="preserve"> </w:t>
      </w:r>
      <w:r w:rsidR="00531AC8">
        <w:t>gumbais</w:t>
      </w:r>
      <w:r>
        <w:t>;</w:t>
      </w:r>
    </w:p>
    <w:p w14:paraId="4FE5D171" w14:textId="00910DDC" w:rsidR="00B04E78" w:rsidRDefault="00D82BD1">
      <w:pPr>
        <w:pStyle w:val="Sraopastraipa"/>
        <w:numPr>
          <w:ilvl w:val="0"/>
          <w:numId w:val="42"/>
        </w:numPr>
        <w:tabs>
          <w:tab w:val="left" w:pos="824"/>
          <w:tab w:val="left" w:pos="825"/>
        </w:tabs>
        <w:spacing w:line="253" w:lineRule="exact"/>
      </w:pPr>
      <w:r>
        <w:t>s</w:t>
      </w:r>
      <w:r w:rsidR="00531AC8">
        <w:t>taigus</w:t>
      </w:r>
      <w:r w:rsidR="00531AC8">
        <w:rPr>
          <w:spacing w:val="-5"/>
        </w:rPr>
        <w:t xml:space="preserve"> </w:t>
      </w:r>
      <w:r w:rsidR="00531AC8">
        <w:t>odos</w:t>
      </w:r>
      <w:r w:rsidR="00531AC8">
        <w:rPr>
          <w:spacing w:val="-4"/>
        </w:rPr>
        <w:t xml:space="preserve"> </w:t>
      </w:r>
      <w:r w:rsidR="00531AC8">
        <w:t>pokytis,</w:t>
      </w:r>
      <w:r w:rsidR="00531AC8">
        <w:rPr>
          <w:spacing w:val="-4"/>
        </w:rPr>
        <w:t xml:space="preserve"> </w:t>
      </w:r>
      <w:r w:rsidR="00531AC8">
        <w:t>veikiantis</w:t>
      </w:r>
      <w:r w:rsidR="00531AC8">
        <w:rPr>
          <w:spacing w:val="-4"/>
        </w:rPr>
        <w:t xml:space="preserve"> </w:t>
      </w:r>
      <w:r w:rsidR="00531AC8">
        <w:t>jos</w:t>
      </w:r>
      <w:r w:rsidR="00531AC8">
        <w:rPr>
          <w:spacing w:val="-4"/>
        </w:rPr>
        <w:t xml:space="preserve"> </w:t>
      </w:r>
      <w:r w:rsidR="00531AC8">
        <w:t>spalvą</w:t>
      </w:r>
      <w:r w:rsidR="00531AC8">
        <w:rPr>
          <w:spacing w:val="-4"/>
        </w:rPr>
        <w:t xml:space="preserve"> </w:t>
      </w:r>
      <w:r w:rsidR="00531AC8">
        <w:t>ir</w:t>
      </w:r>
      <w:r w:rsidR="00531AC8">
        <w:rPr>
          <w:spacing w:val="-4"/>
        </w:rPr>
        <w:t xml:space="preserve"> </w:t>
      </w:r>
      <w:r w:rsidR="00531AC8">
        <w:t>išvaizdą</w:t>
      </w:r>
      <w:r>
        <w:t>;</w:t>
      </w:r>
    </w:p>
    <w:p w14:paraId="3EA0C22E" w14:textId="7DE7AAD8" w:rsidR="00B04E78" w:rsidRDefault="00D82BD1">
      <w:pPr>
        <w:pStyle w:val="Sraopastraipa"/>
        <w:numPr>
          <w:ilvl w:val="0"/>
          <w:numId w:val="42"/>
        </w:numPr>
        <w:tabs>
          <w:tab w:val="left" w:pos="824"/>
          <w:tab w:val="left" w:pos="825"/>
        </w:tabs>
        <w:spacing w:line="253" w:lineRule="exact"/>
      </w:pPr>
      <w:r>
        <w:t>h</w:t>
      </w:r>
      <w:r w:rsidR="00531AC8">
        <w:t>ematomos</w:t>
      </w:r>
      <w:r w:rsidR="00531AC8">
        <w:rPr>
          <w:spacing w:val="-8"/>
        </w:rPr>
        <w:t xml:space="preserve"> </w:t>
      </w:r>
      <w:r w:rsidR="00531AC8">
        <w:t>(kraujosruvos)</w:t>
      </w:r>
      <w:r w:rsidR="00531AC8">
        <w:rPr>
          <w:spacing w:val="-7"/>
        </w:rPr>
        <w:t xml:space="preserve"> </w:t>
      </w:r>
      <w:r w:rsidR="00531AC8">
        <w:t>formavimasis</w:t>
      </w:r>
      <w:r>
        <w:t>;</w:t>
      </w:r>
    </w:p>
    <w:p w14:paraId="3846284B" w14:textId="705B13E3" w:rsidR="00B04E78" w:rsidRDefault="00D82BD1">
      <w:pPr>
        <w:pStyle w:val="Sraopastraipa"/>
        <w:numPr>
          <w:ilvl w:val="0"/>
          <w:numId w:val="42"/>
        </w:numPr>
        <w:tabs>
          <w:tab w:val="left" w:pos="824"/>
          <w:tab w:val="left" w:pos="825"/>
        </w:tabs>
        <w:spacing w:line="253" w:lineRule="exact"/>
      </w:pPr>
      <w:r>
        <w:t>k</w:t>
      </w:r>
      <w:r w:rsidR="00531AC8">
        <w:t>raujavimas</w:t>
      </w:r>
      <w:r w:rsidR="00531AC8">
        <w:rPr>
          <w:spacing w:val="-5"/>
        </w:rPr>
        <w:t xml:space="preserve"> </w:t>
      </w:r>
      <w:r w:rsidR="00531AC8">
        <w:t>iš</w:t>
      </w:r>
      <w:r w:rsidR="00531AC8">
        <w:rPr>
          <w:spacing w:val="-4"/>
        </w:rPr>
        <w:t xml:space="preserve"> </w:t>
      </w:r>
      <w:r w:rsidR="00531AC8">
        <w:t>nosies</w:t>
      </w:r>
      <w:r>
        <w:t>;</w:t>
      </w:r>
    </w:p>
    <w:p w14:paraId="768486F5" w14:textId="142895CE" w:rsidR="00B04E78" w:rsidRDefault="00D82BD1">
      <w:pPr>
        <w:pStyle w:val="Sraopastraipa"/>
        <w:numPr>
          <w:ilvl w:val="0"/>
          <w:numId w:val="42"/>
        </w:numPr>
        <w:tabs>
          <w:tab w:val="left" w:pos="824"/>
          <w:tab w:val="left" w:pos="825"/>
        </w:tabs>
        <w:spacing w:line="252" w:lineRule="exact"/>
      </w:pPr>
      <w:r>
        <w:t>g</w:t>
      </w:r>
      <w:r w:rsidR="00531AC8">
        <w:t>rįžtamasis</w:t>
      </w:r>
      <w:r w:rsidR="00531AC8">
        <w:rPr>
          <w:spacing w:val="-5"/>
        </w:rPr>
        <w:t xml:space="preserve"> </w:t>
      </w:r>
      <w:r w:rsidR="00531AC8">
        <w:t>skrandžio</w:t>
      </w:r>
      <w:r w:rsidR="00531AC8">
        <w:rPr>
          <w:spacing w:val="-5"/>
        </w:rPr>
        <w:t xml:space="preserve"> </w:t>
      </w:r>
      <w:r w:rsidR="00531AC8">
        <w:t>sulčių</w:t>
      </w:r>
      <w:r w:rsidR="00531AC8">
        <w:rPr>
          <w:spacing w:val="-5"/>
        </w:rPr>
        <w:t xml:space="preserve"> </w:t>
      </w:r>
      <w:r w:rsidR="00531AC8">
        <w:t>tekėjimas</w:t>
      </w:r>
      <w:r w:rsidR="00531AC8">
        <w:rPr>
          <w:spacing w:val="-5"/>
        </w:rPr>
        <w:t xml:space="preserve"> </w:t>
      </w:r>
      <w:r w:rsidR="00531AC8">
        <w:t>į</w:t>
      </w:r>
      <w:r w:rsidR="00531AC8">
        <w:rPr>
          <w:spacing w:val="-4"/>
        </w:rPr>
        <w:t xml:space="preserve"> </w:t>
      </w:r>
      <w:r w:rsidR="00531AC8">
        <w:t>stemplę</w:t>
      </w:r>
      <w:r>
        <w:t>;</w:t>
      </w:r>
    </w:p>
    <w:p w14:paraId="553A4A4E" w14:textId="6648D7CD" w:rsidR="00B04E78" w:rsidRDefault="00D82BD1">
      <w:pPr>
        <w:pStyle w:val="Sraopastraipa"/>
        <w:numPr>
          <w:ilvl w:val="0"/>
          <w:numId w:val="42"/>
        </w:numPr>
        <w:tabs>
          <w:tab w:val="left" w:pos="824"/>
          <w:tab w:val="left" w:pos="825"/>
        </w:tabs>
        <w:spacing w:line="253" w:lineRule="exact"/>
      </w:pPr>
      <w:r>
        <w:t>v</w:t>
      </w:r>
      <w:r w:rsidR="00531AC8">
        <w:t>ėmimas</w:t>
      </w:r>
      <w:r>
        <w:t>;</w:t>
      </w:r>
    </w:p>
    <w:p w14:paraId="3841825B" w14:textId="138BC897" w:rsidR="00B04E78" w:rsidRDefault="00D82BD1">
      <w:pPr>
        <w:pStyle w:val="Sraopastraipa"/>
        <w:numPr>
          <w:ilvl w:val="0"/>
          <w:numId w:val="42"/>
        </w:numPr>
        <w:tabs>
          <w:tab w:val="left" w:pos="824"/>
          <w:tab w:val="left" w:pos="825"/>
        </w:tabs>
        <w:spacing w:line="253" w:lineRule="exact"/>
      </w:pPr>
      <w:r>
        <w:t>p</w:t>
      </w:r>
      <w:r w:rsidR="00531AC8">
        <w:t>ykinimas</w:t>
      </w:r>
      <w:r>
        <w:t>;</w:t>
      </w:r>
    </w:p>
    <w:p w14:paraId="4432A5BD" w14:textId="784240E2" w:rsidR="00B04E78" w:rsidRDefault="00D82BD1">
      <w:pPr>
        <w:pStyle w:val="Sraopastraipa"/>
        <w:numPr>
          <w:ilvl w:val="0"/>
          <w:numId w:val="42"/>
        </w:numPr>
        <w:tabs>
          <w:tab w:val="left" w:pos="824"/>
          <w:tab w:val="left" w:pos="825"/>
        </w:tabs>
        <w:spacing w:line="253" w:lineRule="exact"/>
      </w:pPr>
      <w:r>
        <w:t>d</w:t>
      </w:r>
      <w:r w:rsidR="00531AC8">
        <w:t>ažnas</w:t>
      </w:r>
      <w:r w:rsidR="00531AC8">
        <w:rPr>
          <w:spacing w:val="-6"/>
        </w:rPr>
        <w:t xml:space="preserve"> </w:t>
      </w:r>
      <w:r w:rsidR="00531AC8">
        <w:t>tuštinimasis</w:t>
      </w:r>
      <w:r w:rsidR="00531AC8">
        <w:rPr>
          <w:spacing w:val="-6"/>
        </w:rPr>
        <w:t xml:space="preserve"> </w:t>
      </w:r>
      <w:r w:rsidR="00531AC8">
        <w:t>skystomis</w:t>
      </w:r>
      <w:r w:rsidR="00531AC8">
        <w:rPr>
          <w:spacing w:val="-6"/>
        </w:rPr>
        <w:t xml:space="preserve"> </w:t>
      </w:r>
      <w:r w:rsidR="00531AC8">
        <w:t>arba</w:t>
      </w:r>
      <w:r w:rsidR="00531AC8">
        <w:rPr>
          <w:spacing w:val="-5"/>
        </w:rPr>
        <w:t xml:space="preserve"> </w:t>
      </w:r>
      <w:r w:rsidR="00531AC8">
        <w:t>vandeningomis</w:t>
      </w:r>
      <w:r w:rsidR="00531AC8">
        <w:rPr>
          <w:spacing w:val="-6"/>
        </w:rPr>
        <w:t xml:space="preserve"> </w:t>
      </w:r>
      <w:r w:rsidR="00531AC8">
        <w:t>išmatomis</w:t>
      </w:r>
      <w:r>
        <w:t>;</w:t>
      </w:r>
    </w:p>
    <w:p w14:paraId="660D24D7" w14:textId="06CD1746" w:rsidR="00B04E78" w:rsidRDefault="00D82BD1">
      <w:pPr>
        <w:pStyle w:val="Sraopastraipa"/>
        <w:numPr>
          <w:ilvl w:val="0"/>
          <w:numId w:val="42"/>
        </w:numPr>
        <w:tabs>
          <w:tab w:val="left" w:pos="824"/>
          <w:tab w:val="left" w:pos="825"/>
        </w:tabs>
        <w:spacing w:line="253" w:lineRule="exact"/>
      </w:pPr>
      <w:proofErr w:type="spellStart"/>
      <w:r>
        <w:t>n</w:t>
      </w:r>
      <w:r w:rsidR="00531AC8">
        <w:t>evirškinimas</w:t>
      </w:r>
      <w:proofErr w:type="spellEnd"/>
      <w:r>
        <w:t>;</w:t>
      </w:r>
    </w:p>
    <w:p w14:paraId="214B3C80" w14:textId="4EEBE760" w:rsidR="00B04E78" w:rsidRDefault="00D82BD1">
      <w:pPr>
        <w:pStyle w:val="Sraopastraipa"/>
        <w:numPr>
          <w:ilvl w:val="0"/>
          <w:numId w:val="42"/>
        </w:numPr>
        <w:tabs>
          <w:tab w:val="left" w:pos="824"/>
          <w:tab w:val="left" w:pos="825"/>
        </w:tabs>
        <w:spacing w:line="252" w:lineRule="exact"/>
      </w:pPr>
      <w:r>
        <w:t>n</w:t>
      </w:r>
      <w:r w:rsidR="00531AC8">
        <w:t>uplikimas</w:t>
      </w:r>
      <w:r>
        <w:t>;</w:t>
      </w:r>
    </w:p>
    <w:p w14:paraId="5E5CBFA8" w14:textId="11174BF7" w:rsidR="00B04E78" w:rsidRDefault="00D82BD1">
      <w:pPr>
        <w:pStyle w:val="Sraopastraipa"/>
        <w:numPr>
          <w:ilvl w:val="0"/>
          <w:numId w:val="42"/>
        </w:numPr>
        <w:tabs>
          <w:tab w:val="left" w:pos="824"/>
          <w:tab w:val="left" w:pos="825"/>
        </w:tabs>
        <w:spacing w:line="262" w:lineRule="exact"/>
      </w:pPr>
      <w:r>
        <w:t>k</w:t>
      </w:r>
      <w:r w:rsidR="00531AC8">
        <w:t>epenų</w:t>
      </w:r>
      <w:r w:rsidR="00531AC8">
        <w:rPr>
          <w:spacing w:val="-6"/>
        </w:rPr>
        <w:t xml:space="preserve"> </w:t>
      </w:r>
      <w:r w:rsidR="00531AC8">
        <w:t>fermentų</w:t>
      </w:r>
      <w:r w:rsidR="00531AC8">
        <w:rPr>
          <w:spacing w:val="-5"/>
        </w:rPr>
        <w:t xml:space="preserve"> </w:t>
      </w:r>
      <w:r>
        <w:rPr>
          <w:spacing w:val="-5"/>
        </w:rPr>
        <w:t>aktyvumo padidėjimas</w:t>
      </w:r>
      <w:r w:rsidR="00531AC8">
        <w:t>.</w:t>
      </w:r>
    </w:p>
    <w:p w14:paraId="273182F9" w14:textId="77777777" w:rsidR="00B04E78" w:rsidRDefault="00B04E78">
      <w:pPr>
        <w:pStyle w:val="Pagrindinistekstas"/>
        <w:spacing w:before="5"/>
        <w:rPr>
          <w:sz w:val="20"/>
        </w:rPr>
      </w:pPr>
    </w:p>
    <w:p w14:paraId="317A565C" w14:textId="19FDA305" w:rsidR="00DE2DEC" w:rsidRDefault="00DE2DEC">
      <w:pPr>
        <w:pStyle w:val="Pagrindinistekstas"/>
        <w:ind w:left="258"/>
        <w:rPr>
          <w:b/>
          <w:bCs/>
        </w:rPr>
      </w:pPr>
      <w:r w:rsidRPr="00DE2DEC">
        <w:rPr>
          <w:b/>
          <w:bCs/>
        </w:rPr>
        <w:t>Nedažni šalutinio poveikio reiškiniai (gali pasireikšti rečiau kaip 1 iš 100 asmenų)</w:t>
      </w:r>
      <w:r w:rsidR="00D82BD1">
        <w:rPr>
          <w:b/>
          <w:bCs/>
        </w:rPr>
        <w:t>:</w:t>
      </w:r>
    </w:p>
    <w:p w14:paraId="3D4FE156" w14:textId="71C02C5C" w:rsidR="00B04E78" w:rsidRDefault="00D82BD1">
      <w:pPr>
        <w:pStyle w:val="Sraopastraipa"/>
        <w:numPr>
          <w:ilvl w:val="0"/>
          <w:numId w:val="42"/>
        </w:numPr>
        <w:tabs>
          <w:tab w:val="left" w:pos="824"/>
          <w:tab w:val="left" w:pos="825"/>
        </w:tabs>
        <w:spacing w:before="2" w:line="262" w:lineRule="exact"/>
      </w:pPr>
      <w:r>
        <w:t>b</w:t>
      </w:r>
      <w:r w:rsidR="00531AC8">
        <w:t>altųjų</w:t>
      </w:r>
      <w:r w:rsidR="00531AC8">
        <w:rPr>
          <w:spacing w:val="-6"/>
        </w:rPr>
        <w:t xml:space="preserve"> </w:t>
      </w:r>
      <w:r w:rsidR="00531AC8">
        <w:t>kraujo</w:t>
      </w:r>
      <w:r w:rsidR="00531AC8">
        <w:rPr>
          <w:spacing w:val="-5"/>
        </w:rPr>
        <w:t xml:space="preserve"> </w:t>
      </w:r>
      <w:r w:rsidR="00531AC8">
        <w:t>ląstelių</w:t>
      </w:r>
      <w:r w:rsidR="00531AC8">
        <w:rPr>
          <w:spacing w:val="-5"/>
        </w:rPr>
        <w:t xml:space="preserve"> </w:t>
      </w:r>
      <w:r w:rsidR="00531AC8">
        <w:t>(padedančių</w:t>
      </w:r>
      <w:r w:rsidR="00531AC8">
        <w:rPr>
          <w:spacing w:val="-5"/>
        </w:rPr>
        <w:t xml:space="preserve"> </w:t>
      </w:r>
      <w:r w:rsidR="00531AC8">
        <w:t>kovoti</w:t>
      </w:r>
      <w:r w:rsidR="00531AC8">
        <w:rPr>
          <w:spacing w:val="-5"/>
        </w:rPr>
        <w:t xml:space="preserve"> </w:t>
      </w:r>
      <w:r w:rsidR="00531AC8">
        <w:t>su</w:t>
      </w:r>
      <w:r w:rsidR="00531AC8">
        <w:rPr>
          <w:spacing w:val="-6"/>
        </w:rPr>
        <w:t xml:space="preserve"> </w:t>
      </w:r>
      <w:r w:rsidR="00531AC8">
        <w:t>infekcija)</w:t>
      </w:r>
      <w:r w:rsidR="00531AC8">
        <w:rPr>
          <w:spacing w:val="-5"/>
        </w:rPr>
        <w:t xml:space="preserve"> </w:t>
      </w:r>
      <w:r w:rsidR="00531AC8">
        <w:t>skaičiaus</w:t>
      </w:r>
      <w:r w:rsidR="00531AC8">
        <w:rPr>
          <w:spacing w:val="-5"/>
        </w:rPr>
        <w:t xml:space="preserve"> </w:t>
      </w:r>
      <w:r w:rsidR="00531AC8">
        <w:t>sumažėjimas</w:t>
      </w:r>
      <w:r>
        <w:t>;</w:t>
      </w:r>
    </w:p>
    <w:p w14:paraId="3C8478E2" w14:textId="718D42DF" w:rsidR="00B04E78" w:rsidRDefault="00D82BD1">
      <w:pPr>
        <w:pStyle w:val="Sraopastraipa"/>
        <w:numPr>
          <w:ilvl w:val="0"/>
          <w:numId w:val="42"/>
        </w:numPr>
        <w:tabs>
          <w:tab w:val="left" w:pos="824"/>
          <w:tab w:val="left" w:pos="825"/>
        </w:tabs>
        <w:spacing w:line="232" w:lineRule="auto"/>
        <w:ind w:right="654"/>
      </w:pPr>
      <w:r>
        <w:t>k</w:t>
      </w:r>
      <w:r w:rsidR="00531AC8">
        <w:t xml:space="preserve">raujavimas į skrandį arba žarnas, iš galvos smegenų, iš tiesiosios žarnos, iš varpos, makšties </w:t>
      </w:r>
      <w:r w:rsidR="00531AC8" w:rsidRPr="00D82BD1">
        <w:t>ar</w:t>
      </w:r>
      <w:r w:rsidR="00531AC8" w:rsidRPr="00D85A5F">
        <w:t xml:space="preserve"> </w:t>
      </w:r>
      <w:r w:rsidR="00531AC8" w:rsidRPr="00D82BD1">
        <w:lastRenderedPageBreak/>
        <w:t>šlapimo organų</w:t>
      </w:r>
      <w:r w:rsidR="00531AC8">
        <w:t xml:space="preserve"> (įskaitant kraują šlapime, nudažantį šlapimą rausva arba raudona spalva) arba į</w:t>
      </w:r>
      <w:r w:rsidR="00531AC8">
        <w:rPr>
          <w:spacing w:val="1"/>
        </w:rPr>
        <w:t xml:space="preserve"> </w:t>
      </w:r>
      <w:r w:rsidR="00531AC8">
        <w:t>poodį</w:t>
      </w:r>
      <w:r>
        <w:t>;</w:t>
      </w:r>
    </w:p>
    <w:p w14:paraId="411E4B5F" w14:textId="0EB03E25" w:rsidR="00B04E78" w:rsidRDefault="00D82BD1">
      <w:pPr>
        <w:pStyle w:val="Sraopastraipa"/>
        <w:numPr>
          <w:ilvl w:val="0"/>
          <w:numId w:val="42"/>
        </w:numPr>
        <w:tabs>
          <w:tab w:val="left" w:pos="824"/>
          <w:tab w:val="left" w:pos="825"/>
        </w:tabs>
        <w:spacing w:line="261" w:lineRule="exact"/>
      </w:pPr>
      <w:r>
        <w:t>h</w:t>
      </w:r>
      <w:r w:rsidR="00531AC8">
        <w:t>emoglobino</w:t>
      </w:r>
      <w:r w:rsidR="00531AC8">
        <w:rPr>
          <w:spacing w:val="-6"/>
        </w:rPr>
        <w:t xml:space="preserve"> </w:t>
      </w:r>
      <w:r w:rsidR="00531AC8">
        <w:t>(raudonosiose</w:t>
      </w:r>
      <w:r w:rsidR="00531AC8">
        <w:rPr>
          <w:spacing w:val="-5"/>
        </w:rPr>
        <w:t xml:space="preserve"> </w:t>
      </w:r>
      <w:r w:rsidR="00531AC8">
        <w:t>kraujo</w:t>
      </w:r>
      <w:r w:rsidR="00531AC8">
        <w:rPr>
          <w:spacing w:val="-5"/>
        </w:rPr>
        <w:t xml:space="preserve"> </w:t>
      </w:r>
      <w:r w:rsidR="00531AC8">
        <w:t>ląstelėse</w:t>
      </w:r>
      <w:r w:rsidR="00531AC8">
        <w:rPr>
          <w:spacing w:val="-5"/>
        </w:rPr>
        <w:t xml:space="preserve"> </w:t>
      </w:r>
      <w:r w:rsidR="00531AC8">
        <w:t>esančios</w:t>
      </w:r>
      <w:r w:rsidR="00531AC8">
        <w:rPr>
          <w:spacing w:val="-5"/>
        </w:rPr>
        <w:t xml:space="preserve"> </w:t>
      </w:r>
      <w:r w:rsidR="00531AC8">
        <w:t>medžiagos)</w:t>
      </w:r>
      <w:r w:rsidR="00531AC8">
        <w:rPr>
          <w:spacing w:val="-5"/>
        </w:rPr>
        <w:t xml:space="preserve"> </w:t>
      </w:r>
      <w:r w:rsidR="00531AC8">
        <w:t>kiekio</w:t>
      </w:r>
      <w:r w:rsidR="00531AC8">
        <w:rPr>
          <w:spacing w:val="-5"/>
        </w:rPr>
        <w:t xml:space="preserve"> </w:t>
      </w:r>
      <w:r w:rsidR="00531AC8">
        <w:t>sumažėjimas</w:t>
      </w:r>
      <w:r w:rsidR="00531AC8">
        <w:rPr>
          <w:spacing w:val="-5"/>
        </w:rPr>
        <w:t xml:space="preserve"> </w:t>
      </w:r>
      <w:r w:rsidR="00531AC8">
        <w:t>kraujyje</w:t>
      </w:r>
      <w:r>
        <w:t>;</w:t>
      </w:r>
    </w:p>
    <w:p w14:paraId="423E4A1D" w14:textId="0E4ADBA0" w:rsidR="00B04E78" w:rsidRDefault="00D82BD1">
      <w:pPr>
        <w:pStyle w:val="Sraopastraipa"/>
        <w:numPr>
          <w:ilvl w:val="0"/>
          <w:numId w:val="42"/>
        </w:numPr>
        <w:tabs>
          <w:tab w:val="left" w:pos="824"/>
          <w:tab w:val="left" w:pos="825"/>
        </w:tabs>
        <w:spacing w:line="253" w:lineRule="exact"/>
      </w:pPr>
      <w:r>
        <w:t>k</w:t>
      </w:r>
      <w:r w:rsidR="00531AC8">
        <w:t>raujo</w:t>
      </w:r>
      <w:r w:rsidR="00531AC8">
        <w:rPr>
          <w:spacing w:val="-6"/>
        </w:rPr>
        <w:t xml:space="preserve"> </w:t>
      </w:r>
      <w:r w:rsidR="00531AC8">
        <w:t>ląstelių</w:t>
      </w:r>
      <w:r w:rsidR="00531AC8">
        <w:rPr>
          <w:spacing w:val="-5"/>
        </w:rPr>
        <w:t xml:space="preserve"> </w:t>
      </w:r>
      <w:r w:rsidR="00531AC8">
        <w:t>procento</w:t>
      </w:r>
      <w:r w:rsidR="00531AC8">
        <w:rPr>
          <w:spacing w:val="-6"/>
        </w:rPr>
        <w:t xml:space="preserve"> </w:t>
      </w:r>
      <w:r w:rsidR="00531AC8">
        <w:t>sumažėjimas</w:t>
      </w:r>
      <w:r>
        <w:t>;</w:t>
      </w:r>
    </w:p>
    <w:p w14:paraId="6AAE02C4" w14:textId="497D1E6C" w:rsidR="00B04E78" w:rsidRDefault="00D82BD1">
      <w:pPr>
        <w:pStyle w:val="Sraopastraipa"/>
        <w:numPr>
          <w:ilvl w:val="0"/>
          <w:numId w:val="42"/>
        </w:numPr>
        <w:tabs>
          <w:tab w:val="left" w:pos="824"/>
          <w:tab w:val="left" w:pos="825"/>
        </w:tabs>
        <w:spacing w:line="253" w:lineRule="exact"/>
      </w:pPr>
      <w:r>
        <w:t>n</w:t>
      </w:r>
      <w:r w:rsidR="00531AC8">
        <w:t>iežulys</w:t>
      </w:r>
      <w:r>
        <w:t>;</w:t>
      </w:r>
    </w:p>
    <w:p w14:paraId="30ACF6F1" w14:textId="3629B689" w:rsidR="00B04E78" w:rsidRDefault="00D82BD1">
      <w:pPr>
        <w:pStyle w:val="Sraopastraipa"/>
        <w:numPr>
          <w:ilvl w:val="0"/>
          <w:numId w:val="42"/>
        </w:numPr>
        <w:tabs>
          <w:tab w:val="left" w:pos="824"/>
          <w:tab w:val="left" w:pos="825"/>
        </w:tabs>
        <w:spacing w:line="253" w:lineRule="exact"/>
      </w:pPr>
      <w:r>
        <w:t>k</w:t>
      </w:r>
      <w:r w:rsidR="00531AC8">
        <w:t>raujo</w:t>
      </w:r>
      <w:r w:rsidR="00531AC8">
        <w:rPr>
          <w:spacing w:val="-6"/>
        </w:rPr>
        <w:t xml:space="preserve"> </w:t>
      </w:r>
      <w:r w:rsidR="00531AC8">
        <w:t>arba</w:t>
      </w:r>
      <w:r w:rsidR="00531AC8">
        <w:rPr>
          <w:spacing w:val="-5"/>
        </w:rPr>
        <w:t xml:space="preserve"> </w:t>
      </w:r>
      <w:r w:rsidR="00531AC8">
        <w:t>kraujingų</w:t>
      </w:r>
      <w:r w:rsidR="00531AC8">
        <w:rPr>
          <w:spacing w:val="-5"/>
        </w:rPr>
        <w:t xml:space="preserve"> </w:t>
      </w:r>
      <w:r w:rsidR="00531AC8">
        <w:t>skreplių</w:t>
      </w:r>
      <w:r w:rsidR="00531AC8">
        <w:rPr>
          <w:spacing w:val="-5"/>
        </w:rPr>
        <w:t xml:space="preserve"> </w:t>
      </w:r>
      <w:r w:rsidR="00531AC8">
        <w:t>atkosėjimas</w:t>
      </w:r>
      <w:r>
        <w:t>;</w:t>
      </w:r>
    </w:p>
    <w:p w14:paraId="768A37F1" w14:textId="052D47D7" w:rsidR="00B04E78" w:rsidRDefault="00D82BD1">
      <w:pPr>
        <w:pStyle w:val="Sraopastraipa"/>
        <w:numPr>
          <w:ilvl w:val="0"/>
          <w:numId w:val="42"/>
        </w:numPr>
        <w:tabs>
          <w:tab w:val="left" w:pos="824"/>
          <w:tab w:val="left" w:pos="825"/>
        </w:tabs>
        <w:spacing w:line="252" w:lineRule="exact"/>
      </w:pPr>
      <w:r>
        <w:t>p</w:t>
      </w:r>
      <w:r w:rsidR="00531AC8">
        <w:t>ilvo</w:t>
      </w:r>
      <w:r w:rsidR="00531AC8">
        <w:rPr>
          <w:spacing w:val="-5"/>
        </w:rPr>
        <w:t xml:space="preserve"> </w:t>
      </w:r>
      <w:r w:rsidR="00531AC8">
        <w:t>arba</w:t>
      </w:r>
      <w:r w:rsidR="00531AC8">
        <w:rPr>
          <w:spacing w:val="-4"/>
        </w:rPr>
        <w:t xml:space="preserve"> </w:t>
      </w:r>
      <w:r w:rsidR="00531AC8">
        <w:t>skrandžio</w:t>
      </w:r>
      <w:r w:rsidR="00531AC8">
        <w:rPr>
          <w:spacing w:val="-5"/>
        </w:rPr>
        <w:t xml:space="preserve"> </w:t>
      </w:r>
      <w:r w:rsidR="00531AC8">
        <w:t>skausmas</w:t>
      </w:r>
      <w:r>
        <w:t>;</w:t>
      </w:r>
    </w:p>
    <w:p w14:paraId="2F9101D4" w14:textId="1E53AC86" w:rsidR="00B04E78" w:rsidRDefault="00D82BD1">
      <w:pPr>
        <w:pStyle w:val="Sraopastraipa"/>
        <w:numPr>
          <w:ilvl w:val="0"/>
          <w:numId w:val="42"/>
        </w:numPr>
        <w:tabs>
          <w:tab w:val="left" w:pos="824"/>
          <w:tab w:val="left" w:pos="825"/>
        </w:tabs>
        <w:spacing w:line="253" w:lineRule="exact"/>
      </w:pPr>
      <w:r>
        <w:t>s</w:t>
      </w:r>
      <w:r w:rsidR="00531AC8">
        <w:t>templės</w:t>
      </w:r>
      <w:r w:rsidR="00531AC8">
        <w:rPr>
          <w:spacing w:val="-5"/>
        </w:rPr>
        <w:t xml:space="preserve"> </w:t>
      </w:r>
      <w:r w:rsidR="00531AC8">
        <w:t>ir</w:t>
      </w:r>
      <w:r w:rsidR="00531AC8">
        <w:rPr>
          <w:spacing w:val="-5"/>
        </w:rPr>
        <w:t xml:space="preserve"> </w:t>
      </w:r>
      <w:r w:rsidR="00531AC8">
        <w:t>skrandžio</w:t>
      </w:r>
      <w:r w:rsidR="00531AC8">
        <w:rPr>
          <w:spacing w:val="-4"/>
        </w:rPr>
        <w:t xml:space="preserve"> </w:t>
      </w:r>
      <w:r w:rsidR="00531AC8">
        <w:t>uždegimas</w:t>
      </w:r>
      <w:r>
        <w:t>;</w:t>
      </w:r>
    </w:p>
    <w:p w14:paraId="68FFDD6E" w14:textId="41199902" w:rsidR="00B04E78" w:rsidRDefault="00D82BD1">
      <w:pPr>
        <w:pStyle w:val="Sraopastraipa"/>
        <w:numPr>
          <w:ilvl w:val="0"/>
          <w:numId w:val="42"/>
        </w:numPr>
        <w:tabs>
          <w:tab w:val="left" w:pos="824"/>
          <w:tab w:val="left" w:pos="825"/>
        </w:tabs>
        <w:spacing w:line="253" w:lineRule="exact"/>
      </w:pPr>
      <w:r>
        <w:t>a</w:t>
      </w:r>
      <w:r w:rsidR="00531AC8">
        <w:t>lerginė</w:t>
      </w:r>
      <w:r w:rsidR="00531AC8">
        <w:rPr>
          <w:spacing w:val="-6"/>
        </w:rPr>
        <w:t xml:space="preserve"> </w:t>
      </w:r>
      <w:r w:rsidR="00531AC8">
        <w:t>reakcija</w:t>
      </w:r>
      <w:r>
        <w:t>;</w:t>
      </w:r>
    </w:p>
    <w:p w14:paraId="3ADEC6BD" w14:textId="0D3C741C" w:rsidR="00B04E78" w:rsidRDefault="00D82BD1">
      <w:pPr>
        <w:pStyle w:val="Sraopastraipa"/>
        <w:numPr>
          <w:ilvl w:val="0"/>
          <w:numId w:val="42"/>
        </w:numPr>
        <w:tabs>
          <w:tab w:val="left" w:pos="824"/>
          <w:tab w:val="left" w:pos="825"/>
        </w:tabs>
        <w:spacing w:line="253" w:lineRule="exact"/>
      </w:pPr>
      <w:r>
        <w:t>r</w:t>
      </w:r>
      <w:r w:rsidR="00531AC8">
        <w:t>ijimo</w:t>
      </w:r>
      <w:r w:rsidR="00531AC8">
        <w:rPr>
          <w:spacing w:val="-6"/>
        </w:rPr>
        <w:t xml:space="preserve"> </w:t>
      </w:r>
      <w:r w:rsidR="00531AC8">
        <w:t>pasunkėjimas</w:t>
      </w:r>
      <w:r>
        <w:t>;</w:t>
      </w:r>
    </w:p>
    <w:p w14:paraId="0F7B0B38" w14:textId="633F0899" w:rsidR="00B04E78" w:rsidRDefault="00D82BD1">
      <w:pPr>
        <w:pStyle w:val="Sraopastraipa"/>
        <w:numPr>
          <w:ilvl w:val="0"/>
          <w:numId w:val="42"/>
        </w:numPr>
        <w:tabs>
          <w:tab w:val="left" w:pos="824"/>
          <w:tab w:val="left" w:pos="825"/>
        </w:tabs>
        <w:spacing w:line="263" w:lineRule="exact"/>
      </w:pPr>
      <w:r>
        <w:t>k</w:t>
      </w:r>
      <w:r w:rsidR="00531AC8">
        <w:t>epenų</w:t>
      </w:r>
      <w:r w:rsidR="00531AC8">
        <w:rPr>
          <w:spacing w:val="-4"/>
        </w:rPr>
        <w:t xml:space="preserve"> </w:t>
      </w:r>
      <w:r w:rsidR="00531AC8">
        <w:t>ar</w:t>
      </w:r>
      <w:r w:rsidR="00531AC8">
        <w:rPr>
          <w:spacing w:val="-4"/>
        </w:rPr>
        <w:t xml:space="preserve"> </w:t>
      </w:r>
      <w:r w:rsidR="00531AC8">
        <w:t>kraujo</w:t>
      </w:r>
      <w:r w:rsidR="00531AC8">
        <w:rPr>
          <w:spacing w:val="-4"/>
        </w:rPr>
        <w:t xml:space="preserve"> </w:t>
      </w:r>
      <w:r w:rsidR="00531AC8">
        <w:t>sutrikimų</w:t>
      </w:r>
      <w:r w:rsidR="00531AC8">
        <w:rPr>
          <w:spacing w:val="-4"/>
        </w:rPr>
        <w:t xml:space="preserve"> </w:t>
      </w:r>
      <w:r w:rsidR="00531AC8">
        <w:t>sukeltas</w:t>
      </w:r>
      <w:r w:rsidR="00531AC8">
        <w:rPr>
          <w:spacing w:val="-4"/>
        </w:rPr>
        <w:t xml:space="preserve"> </w:t>
      </w:r>
      <w:r w:rsidR="00531AC8">
        <w:t>odos</w:t>
      </w:r>
      <w:r w:rsidR="00531AC8">
        <w:rPr>
          <w:spacing w:val="-4"/>
        </w:rPr>
        <w:t xml:space="preserve"> </w:t>
      </w:r>
      <w:r w:rsidR="00531AC8">
        <w:t>arba</w:t>
      </w:r>
      <w:r w:rsidR="00531AC8">
        <w:rPr>
          <w:spacing w:val="-4"/>
        </w:rPr>
        <w:t xml:space="preserve"> </w:t>
      </w:r>
      <w:r w:rsidR="00531AC8">
        <w:t>akių</w:t>
      </w:r>
      <w:r w:rsidR="00531AC8">
        <w:rPr>
          <w:spacing w:val="-3"/>
        </w:rPr>
        <w:t xml:space="preserve"> </w:t>
      </w:r>
      <w:r w:rsidR="00531AC8">
        <w:t>baltymo</w:t>
      </w:r>
      <w:r w:rsidR="00531AC8">
        <w:rPr>
          <w:spacing w:val="-4"/>
        </w:rPr>
        <w:t xml:space="preserve"> </w:t>
      </w:r>
      <w:r w:rsidR="00531AC8">
        <w:t>pageltimas.</w:t>
      </w:r>
    </w:p>
    <w:p w14:paraId="7E6A0C8D" w14:textId="76990FDD" w:rsidR="00DE2DEC" w:rsidRDefault="00DE2DEC">
      <w:pPr>
        <w:pStyle w:val="Pagrindinistekstas"/>
        <w:spacing w:before="228"/>
        <w:ind w:left="258"/>
        <w:rPr>
          <w:b/>
          <w:bCs/>
          <w:noProof/>
          <w:snapToGrid w:val="0"/>
        </w:rPr>
      </w:pPr>
      <w:r w:rsidRPr="005D554B">
        <w:rPr>
          <w:b/>
          <w:bCs/>
          <w:noProof/>
          <w:snapToGrid w:val="0"/>
        </w:rPr>
        <w:t>Šalutinio poveikio reiškiniai, kurių</w:t>
      </w:r>
      <w:r>
        <w:rPr>
          <w:b/>
          <w:bCs/>
          <w:noProof/>
          <w:snapToGrid w:val="0"/>
        </w:rPr>
        <w:t xml:space="preserve">, </w:t>
      </w:r>
      <w:r w:rsidRPr="005D554B">
        <w:rPr>
          <w:b/>
          <w:bCs/>
          <w:noProof/>
          <w:snapToGrid w:val="0"/>
        </w:rPr>
        <w:t xml:space="preserve"> dažnis nežinomas (negali būti apskaičiuotas pagal turimus duomenis)</w:t>
      </w:r>
      <w:r w:rsidR="00D82BD1">
        <w:rPr>
          <w:b/>
          <w:bCs/>
          <w:noProof/>
          <w:snapToGrid w:val="0"/>
        </w:rPr>
        <w:t>:</w:t>
      </w:r>
    </w:p>
    <w:p w14:paraId="457079AE" w14:textId="3572E3BE" w:rsidR="00B04E78" w:rsidRDefault="00D82BD1">
      <w:pPr>
        <w:pStyle w:val="Sraopastraipa"/>
        <w:numPr>
          <w:ilvl w:val="0"/>
          <w:numId w:val="42"/>
        </w:numPr>
        <w:tabs>
          <w:tab w:val="left" w:pos="824"/>
          <w:tab w:val="left" w:pos="825"/>
        </w:tabs>
        <w:spacing w:before="1" w:line="262" w:lineRule="exact"/>
      </w:pPr>
      <w:r>
        <w:t>b</w:t>
      </w:r>
      <w:r w:rsidR="00531AC8">
        <w:t>altųjų</w:t>
      </w:r>
      <w:r w:rsidR="00531AC8">
        <w:rPr>
          <w:spacing w:val="-5"/>
        </w:rPr>
        <w:t xml:space="preserve"> </w:t>
      </w:r>
      <w:r w:rsidR="00531AC8">
        <w:t>kraujo</w:t>
      </w:r>
      <w:r w:rsidR="00531AC8">
        <w:rPr>
          <w:spacing w:val="-5"/>
        </w:rPr>
        <w:t xml:space="preserve"> </w:t>
      </w:r>
      <w:r w:rsidR="00531AC8">
        <w:t>ląstelių</w:t>
      </w:r>
      <w:r w:rsidR="00531AC8">
        <w:rPr>
          <w:spacing w:val="-5"/>
        </w:rPr>
        <w:t xml:space="preserve"> </w:t>
      </w:r>
      <w:r w:rsidR="00531AC8">
        <w:t>(padedančių</w:t>
      </w:r>
      <w:r w:rsidR="00531AC8">
        <w:rPr>
          <w:spacing w:val="-5"/>
        </w:rPr>
        <w:t xml:space="preserve"> </w:t>
      </w:r>
      <w:r w:rsidR="00531AC8">
        <w:t>kovoti</w:t>
      </w:r>
      <w:r w:rsidR="00531AC8">
        <w:rPr>
          <w:spacing w:val="-5"/>
        </w:rPr>
        <w:t xml:space="preserve"> </w:t>
      </w:r>
      <w:r w:rsidR="00531AC8">
        <w:t>su</w:t>
      </w:r>
      <w:r w:rsidR="00531AC8">
        <w:rPr>
          <w:spacing w:val="-5"/>
        </w:rPr>
        <w:t xml:space="preserve"> </w:t>
      </w:r>
      <w:r w:rsidR="00531AC8">
        <w:t>infekcija)</w:t>
      </w:r>
      <w:r w:rsidR="00531AC8">
        <w:rPr>
          <w:spacing w:val="-5"/>
        </w:rPr>
        <w:t xml:space="preserve"> </w:t>
      </w:r>
      <w:r w:rsidR="00531AC8">
        <w:t>trūkumas</w:t>
      </w:r>
      <w:r>
        <w:t>;</w:t>
      </w:r>
    </w:p>
    <w:p w14:paraId="06F8D6D1" w14:textId="3EA1320E" w:rsidR="00B04E78" w:rsidRDefault="00D82BD1">
      <w:pPr>
        <w:pStyle w:val="Sraopastraipa"/>
        <w:numPr>
          <w:ilvl w:val="0"/>
          <w:numId w:val="42"/>
        </w:numPr>
        <w:tabs>
          <w:tab w:val="left" w:pos="824"/>
          <w:tab w:val="left" w:pos="825"/>
        </w:tabs>
        <w:spacing w:line="253" w:lineRule="exact"/>
      </w:pPr>
      <w:r>
        <w:t>s</w:t>
      </w:r>
      <w:r w:rsidR="00531AC8">
        <w:t>unki</w:t>
      </w:r>
      <w:r w:rsidR="00531AC8">
        <w:rPr>
          <w:spacing w:val="-6"/>
        </w:rPr>
        <w:t xml:space="preserve"> </w:t>
      </w:r>
      <w:r w:rsidR="00531AC8">
        <w:t>alerginė</w:t>
      </w:r>
      <w:r w:rsidR="00531AC8">
        <w:rPr>
          <w:spacing w:val="-5"/>
        </w:rPr>
        <w:t xml:space="preserve"> </w:t>
      </w:r>
      <w:r w:rsidR="00531AC8">
        <w:t>reakcija,</w:t>
      </w:r>
      <w:r w:rsidR="00531AC8">
        <w:rPr>
          <w:spacing w:val="-5"/>
        </w:rPr>
        <w:t xml:space="preserve"> </w:t>
      </w:r>
      <w:r w:rsidR="00531AC8">
        <w:t>sukelianti</w:t>
      </w:r>
      <w:r w:rsidR="00531AC8">
        <w:rPr>
          <w:spacing w:val="-6"/>
        </w:rPr>
        <w:t xml:space="preserve"> </w:t>
      </w:r>
      <w:r w:rsidR="00531AC8">
        <w:t>kvėpavimo</w:t>
      </w:r>
      <w:r w:rsidR="00531AC8">
        <w:rPr>
          <w:spacing w:val="-5"/>
        </w:rPr>
        <w:t xml:space="preserve"> </w:t>
      </w:r>
      <w:r w:rsidR="00531AC8">
        <w:t>pasunkėjimą</w:t>
      </w:r>
      <w:r w:rsidR="00531AC8">
        <w:rPr>
          <w:spacing w:val="-5"/>
        </w:rPr>
        <w:t xml:space="preserve"> </w:t>
      </w:r>
      <w:r w:rsidR="00531AC8">
        <w:t>arba</w:t>
      </w:r>
      <w:r w:rsidR="00531AC8">
        <w:rPr>
          <w:spacing w:val="-6"/>
        </w:rPr>
        <w:t xml:space="preserve"> </w:t>
      </w:r>
      <w:r w:rsidR="00531AC8">
        <w:t>svaigulį</w:t>
      </w:r>
      <w:r>
        <w:t>;</w:t>
      </w:r>
    </w:p>
    <w:p w14:paraId="1355B1CC" w14:textId="24ED574C" w:rsidR="00B04E78" w:rsidRDefault="00D82BD1">
      <w:pPr>
        <w:pStyle w:val="Sraopastraipa"/>
        <w:numPr>
          <w:ilvl w:val="0"/>
          <w:numId w:val="42"/>
        </w:numPr>
        <w:tabs>
          <w:tab w:val="left" w:pos="824"/>
          <w:tab w:val="left" w:pos="825"/>
        </w:tabs>
        <w:spacing w:line="253" w:lineRule="exact"/>
      </w:pPr>
      <w:r>
        <w:t>s</w:t>
      </w:r>
      <w:r w:rsidR="00531AC8">
        <w:t>unki</w:t>
      </w:r>
      <w:r w:rsidR="00531AC8">
        <w:rPr>
          <w:spacing w:val="-5"/>
        </w:rPr>
        <w:t xml:space="preserve"> </w:t>
      </w:r>
      <w:r w:rsidR="00531AC8">
        <w:t>alerginė</w:t>
      </w:r>
      <w:r w:rsidR="00531AC8">
        <w:rPr>
          <w:spacing w:val="-5"/>
        </w:rPr>
        <w:t xml:space="preserve"> </w:t>
      </w:r>
      <w:r w:rsidR="00531AC8">
        <w:t>reakcija,</w:t>
      </w:r>
      <w:r w:rsidR="00531AC8">
        <w:rPr>
          <w:spacing w:val="-5"/>
        </w:rPr>
        <w:t xml:space="preserve"> </w:t>
      </w:r>
      <w:r w:rsidR="00531AC8">
        <w:t>sukelianti</w:t>
      </w:r>
      <w:r w:rsidR="00531AC8">
        <w:rPr>
          <w:spacing w:val="-4"/>
        </w:rPr>
        <w:t xml:space="preserve"> </w:t>
      </w:r>
      <w:r w:rsidR="00531AC8">
        <w:t>veido</w:t>
      </w:r>
      <w:r w:rsidR="00531AC8">
        <w:rPr>
          <w:spacing w:val="-5"/>
        </w:rPr>
        <w:t xml:space="preserve"> </w:t>
      </w:r>
      <w:r w:rsidR="00531AC8">
        <w:t>arba</w:t>
      </w:r>
      <w:r w:rsidR="00531AC8">
        <w:rPr>
          <w:spacing w:val="-5"/>
        </w:rPr>
        <w:t xml:space="preserve"> </w:t>
      </w:r>
      <w:r w:rsidR="00531AC8">
        <w:t>gerklės</w:t>
      </w:r>
      <w:r w:rsidR="00531AC8">
        <w:rPr>
          <w:spacing w:val="-5"/>
        </w:rPr>
        <w:t xml:space="preserve"> </w:t>
      </w:r>
      <w:r w:rsidR="00531AC8">
        <w:t>patinimą</w:t>
      </w:r>
      <w:r>
        <w:t>;</w:t>
      </w:r>
    </w:p>
    <w:p w14:paraId="5992967B" w14:textId="287554A8" w:rsidR="00B04E78" w:rsidRDefault="00D82BD1">
      <w:pPr>
        <w:pStyle w:val="Sraopastraipa"/>
        <w:numPr>
          <w:ilvl w:val="0"/>
          <w:numId w:val="42"/>
        </w:numPr>
        <w:tabs>
          <w:tab w:val="left" w:pos="824"/>
          <w:tab w:val="left" w:pos="825"/>
        </w:tabs>
        <w:spacing w:line="252" w:lineRule="exact"/>
      </w:pPr>
      <w:r>
        <w:t>a</w:t>
      </w:r>
      <w:r w:rsidR="00531AC8">
        <w:t>psunkintas</w:t>
      </w:r>
      <w:r w:rsidR="00531AC8">
        <w:rPr>
          <w:spacing w:val="-6"/>
        </w:rPr>
        <w:t xml:space="preserve"> </w:t>
      </w:r>
      <w:r w:rsidR="00531AC8">
        <w:t>kvėpavimas</w:t>
      </w:r>
      <w:r w:rsidR="00531AC8">
        <w:rPr>
          <w:spacing w:val="-6"/>
        </w:rPr>
        <w:t xml:space="preserve"> </w:t>
      </w:r>
      <w:r w:rsidR="00531AC8">
        <w:t>arba</w:t>
      </w:r>
      <w:r w:rsidR="00531AC8">
        <w:rPr>
          <w:spacing w:val="-5"/>
        </w:rPr>
        <w:t xml:space="preserve"> </w:t>
      </w:r>
      <w:r w:rsidR="00531AC8">
        <w:t>švokštimas</w:t>
      </w:r>
      <w:r>
        <w:t>;</w:t>
      </w:r>
    </w:p>
    <w:p w14:paraId="67A3CF70" w14:textId="2767F3D7" w:rsidR="00B04E78" w:rsidRDefault="00D82BD1">
      <w:pPr>
        <w:pStyle w:val="Sraopastraipa"/>
        <w:numPr>
          <w:ilvl w:val="0"/>
          <w:numId w:val="42"/>
        </w:numPr>
        <w:tabs>
          <w:tab w:val="left" w:pos="824"/>
          <w:tab w:val="left" w:pos="825"/>
        </w:tabs>
        <w:spacing w:line="253" w:lineRule="exact"/>
      </w:pPr>
      <w:r>
        <w:t>k</w:t>
      </w:r>
      <w:r w:rsidR="00531AC8">
        <w:t>raujavimas</w:t>
      </w:r>
      <w:r>
        <w:t>;</w:t>
      </w:r>
    </w:p>
    <w:p w14:paraId="1259E4F7" w14:textId="2227669F" w:rsidR="00B04E78" w:rsidRDefault="00D82BD1">
      <w:pPr>
        <w:pStyle w:val="Sraopastraipa"/>
        <w:numPr>
          <w:ilvl w:val="0"/>
          <w:numId w:val="42"/>
        </w:numPr>
        <w:tabs>
          <w:tab w:val="left" w:pos="824"/>
          <w:tab w:val="left" w:pos="825"/>
        </w:tabs>
        <w:spacing w:before="5" w:line="223" w:lineRule="auto"/>
        <w:ind w:right="847"/>
      </w:pPr>
      <w:r>
        <w:t>k</w:t>
      </w:r>
      <w:r w:rsidR="00531AC8">
        <w:t xml:space="preserve">raujavimas į sąnarį arba iš žaizdos, iš chirurginio pjūvio, iš injekcijos vietos arba iš </w:t>
      </w:r>
      <w:r w:rsidR="00531AC8" w:rsidRPr="00D82BD1">
        <w:t>kateterio</w:t>
      </w:r>
      <w:r w:rsidR="00531AC8" w:rsidRPr="00D85A5F">
        <w:t xml:space="preserve"> </w:t>
      </w:r>
      <w:r w:rsidR="00531AC8" w:rsidRPr="00D82BD1">
        <w:t>įvedimo</w:t>
      </w:r>
      <w:r w:rsidR="00531AC8">
        <w:rPr>
          <w:spacing w:val="-2"/>
        </w:rPr>
        <w:t xml:space="preserve"> </w:t>
      </w:r>
      <w:r w:rsidR="00531AC8">
        <w:t>į</w:t>
      </w:r>
      <w:r w:rsidR="00531AC8">
        <w:rPr>
          <w:spacing w:val="-1"/>
        </w:rPr>
        <w:t xml:space="preserve"> </w:t>
      </w:r>
      <w:r w:rsidR="00531AC8">
        <w:t>veną</w:t>
      </w:r>
      <w:r w:rsidR="00531AC8">
        <w:rPr>
          <w:spacing w:val="-1"/>
        </w:rPr>
        <w:t xml:space="preserve"> </w:t>
      </w:r>
      <w:r w:rsidR="00531AC8">
        <w:t>vietos</w:t>
      </w:r>
      <w:r>
        <w:t>;</w:t>
      </w:r>
    </w:p>
    <w:p w14:paraId="1DB19313" w14:textId="66B5DEE8" w:rsidR="00B04E78" w:rsidRDefault="00D82BD1">
      <w:pPr>
        <w:pStyle w:val="Sraopastraipa"/>
        <w:numPr>
          <w:ilvl w:val="0"/>
          <w:numId w:val="42"/>
        </w:numPr>
        <w:tabs>
          <w:tab w:val="left" w:pos="824"/>
          <w:tab w:val="left" w:pos="825"/>
        </w:tabs>
        <w:spacing w:before="4" w:line="262" w:lineRule="exact"/>
      </w:pPr>
      <w:r>
        <w:t>k</w:t>
      </w:r>
      <w:r w:rsidR="00531AC8">
        <w:t>raujavimas</w:t>
      </w:r>
      <w:r w:rsidR="00531AC8">
        <w:rPr>
          <w:spacing w:val="-5"/>
        </w:rPr>
        <w:t xml:space="preserve"> </w:t>
      </w:r>
      <w:r w:rsidR="00531AC8">
        <w:t>iš</w:t>
      </w:r>
      <w:r w:rsidR="00531AC8">
        <w:rPr>
          <w:spacing w:val="-5"/>
        </w:rPr>
        <w:t xml:space="preserve"> </w:t>
      </w:r>
      <w:proofErr w:type="spellStart"/>
      <w:r w:rsidR="00531AC8">
        <w:t>hemorojinių</w:t>
      </w:r>
      <w:proofErr w:type="spellEnd"/>
      <w:r w:rsidR="00531AC8">
        <w:rPr>
          <w:spacing w:val="-5"/>
        </w:rPr>
        <w:t xml:space="preserve"> </w:t>
      </w:r>
      <w:r w:rsidR="00531AC8">
        <w:t>mazgų</w:t>
      </w:r>
      <w:r>
        <w:t>;</w:t>
      </w:r>
    </w:p>
    <w:p w14:paraId="40641459" w14:textId="192CC34E" w:rsidR="00B04E78" w:rsidRDefault="00D82BD1">
      <w:pPr>
        <w:pStyle w:val="Sraopastraipa"/>
        <w:numPr>
          <w:ilvl w:val="0"/>
          <w:numId w:val="42"/>
        </w:numPr>
        <w:tabs>
          <w:tab w:val="left" w:pos="824"/>
          <w:tab w:val="left" w:pos="825"/>
        </w:tabs>
        <w:spacing w:line="252" w:lineRule="exact"/>
      </w:pPr>
      <w:r>
        <w:t>s</w:t>
      </w:r>
      <w:r w:rsidR="00531AC8">
        <w:t>krandžio</w:t>
      </w:r>
      <w:r w:rsidR="00531AC8">
        <w:rPr>
          <w:spacing w:val="-4"/>
        </w:rPr>
        <w:t xml:space="preserve"> </w:t>
      </w:r>
      <w:r w:rsidR="00531AC8">
        <w:t>arba</w:t>
      </w:r>
      <w:r w:rsidR="00531AC8">
        <w:rPr>
          <w:spacing w:val="-4"/>
        </w:rPr>
        <w:t xml:space="preserve"> </w:t>
      </w:r>
      <w:r w:rsidR="00531AC8">
        <w:t>žarnų</w:t>
      </w:r>
      <w:r w:rsidR="00531AC8">
        <w:rPr>
          <w:spacing w:val="-4"/>
        </w:rPr>
        <w:t xml:space="preserve"> </w:t>
      </w:r>
      <w:r w:rsidR="00531AC8">
        <w:t>opa</w:t>
      </w:r>
      <w:r w:rsidR="00531AC8">
        <w:rPr>
          <w:spacing w:val="-4"/>
        </w:rPr>
        <w:t xml:space="preserve"> </w:t>
      </w:r>
      <w:r w:rsidR="00531AC8">
        <w:t>(įskaitant</w:t>
      </w:r>
      <w:r w:rsidR="00531AC8">
        <w:rPr>
          <w:spacing w:val="-4"/>
        </w:rPr>
        <w:t xml:space="preserve"> </w:t>
      </w:r>
      <w:r w:rsidR="00531AC8">
        <w:t>stemplės</w:t>
      </w:r>
      <w:r w:rsidR="00531AC8">
        <w:rPr>
          <w:spacing w:val="-4"/>
        </w:rPr>
        <w:t xml:space="preserve"> </w:t>
      </w:r>
      <w:r w:rsidR="00531AC8">
        <w:t>opą)</w:t>
      </w:r>
      <w:r>
        <w:t>;</w:t>
      </w:r>
    </w:p>
    <w:p w14:paraId="5A6D6901" w14:textId="654D53C3" w:rsidR="00B04E78" w:rsidRDefault="00D82BD1">
      <w:pPr>
        <w:pStyle w:val="Sraopastraipa"/>
        <w:numPr>
          <w:ilvl w:val="0"/>
          <w:numId w:val="42"/>
        </w:numPr>
        <w:tabs>
          <w:tab w:val="left" w:pos="824"/>
          <w:tab w:val="left" w:pos="825"/>
        </w:tabs>
        <w:spacing w:line="262" w:lineRule="exact"/>
      </w:pPr>
      <w:r>
        <w:t>n</w:t>
      </w:r>
      <w:r w:rsidR="00531AC8">
        <w:t>eįprasti</w:t>
      </w:r>
      <w:r w:rsidR="00531AC8">
        <w:rPr>
          <w:spacing w:val="-6"/>
        </w:rPr>
        <w:t xml:space="preserve"> </w:t>
      </w:r>
      <w:r w:rsidR="00531AC8">
        <w:t>kepenų</w:t>
      </w:r>
      <w:r w:rsidR="00531AC8">
        <w:rPr>
          <w:spacing w:val="-6"/>
        </w:rPr>
        <w:t xml:space="preserve"> </w:t>
      </w:r>
      <w:r w:rsidR="00531AC8">
        <w:t>funkcijos</w:t>
      </w:r>
      <w:r w:rsidR="00531AC8">
        <w:rPr>
          <w:spacing w:val="-6"/>
        </w:rPr>
        <w:t xml:space="preserve"> </w:t>
      </w:r>
      <w:r w:rsidR="00531AC8">
        <w:t>laboratorinių</w:t>
      </w:r>
      <w:r w:rsidR="00531AC8">
        <w:rPr>
          <w:spacing w:val="-6"/>
        </w:rPr>
        <w:t xml:space="preserve"> </w:t>
      </w:r>
      <w:r w:rsidR="00531AC8">
        <w:t>tyrimų</w:t>
      </w:r>
      <w:r w:rsidR="00531AC8">
        <w:rPr>
          <w:spacing w:val="-6"/>
        </w:rPr>
        <w:t xml:space="preserve"> </w:t>
      </w:r>
      <w:r w:rsidR="00531AC8">
        <w:t>rezultatai.</w:t>
      </w:r>
    </w:p>
    <w:p w14:paraId="326240ED" w14:textId="77777777" w:rsidR="00B04E78" w:rsidRDefault="00B04E78">
      <w:pPr>
        <w:pStyle w:val="Pagrindinistekstas"/>
        <w:spacing w:before="10"/>
        <w:rPr>
          <w:sz w:val="20"/>
        </w:rPr>
      </w:pPr>
    </w:p>
    <w:p w14:paraId="7E619DB5" w14:textId="77777777" w:rsidR="00B04E78" w:rsidRDefault="00531AC8">
      <w:pPr>
        <w:pStyle w:val="Antrat1"/>
        <w:spacing w:before="0" w:line="251" w:lineRule="exact"/>
        <w:ind w:left="258"/>
      </w:pPr>
      <w:r>
        <w:t>Pranešimas</w:t>
      </w:r>
      <w:r>
        <w:rPr>
          <w:spacing w:val="-5"/>
        </w:rPr>
        <w:t xml:space="preserve"> </w:t>
      </w:r>
      <w:r>
        <w:t>apie</w:t>
      </w:r>
      <w:r>
        <w:rPr>
          <w:spacing w:val="-5"/>
        </w:rPr>
        <w:t xml:space="preserve"> </w:t>
      </w:r>
      <w:r>
        <w:t>šalutinį</w:t>
      </w:r>
      <w:r>
        <w:rPr>
          <w:spacing w:val="-4"/>
        </w:rPr>
        <w:t xml:space="preserve"> </w:t>
      </w:r>
      <w:r>
        <w:t>poveikį</w:t>
      </w:r>
    </w:p>
    <w:p w14:paraId="5D5080B6" w14:textId="65A4C938" w:rsidR="00C726B4" w:rsidRDefault="00DE2DEC" w:rsidP="00CA7D15">
      <w:pPr>
        <w:pStyle w:val="Pagrindinistekstas"/>
        <w:ind w:left="258" w:right="900"/>
      </w:pPr>
      <w:r w:rsidRPr="00DE2DEC">
        <w:t xml:space="preserve">Jeigu pasireiškė šalutinis poveikis, įskaitant šiame lapelyje nenurodytą, pasakykite gydytojui arba vaistininkui. </w:t>
      </w:r>
      <w:r w:rsidR="004320B2">
        <w:rPr>
          <w:lang w:eastAsia="lt-LT"/>
        </w:rPr>
        <w:t xml:space="preserve">Pranešimą apie šalutinį poveikį galite užpildyti ir pateikti Valstybinės vaistų kontrolės tarnybos prie Lietuvos Respublikos sveikatos apsaugos ministerijos tinklalapyje </w:t>
      </w:r>
      <w:r w:rsidR="004320B2">
        <w:rPr>
          <w:color w:val="0000EE"/>
          <w:u w:val="single"/>
          <w:lang w:eastAsia="lt-LT"/>
        </w:rPr>
        <w:t>https://vvkt.lrv.lt/lt/</w:t>
      </w:r>
      <w:r w:rsidR="004320B2">
        <w:rPr>
          <w:lang w:eastAsia="lt-LT"/>
        </w:rPr>
        <w:t xml:space="preserve"> nurodytais būdais arba paskambinti nemokamu telefonu +370 800 73 568. Pranešdami apie šalutinį poveikį galite mums padėti gauti daugiau informacijos apie šio vaisto saugumą</w:t>
      </w:r>
      <w:r w:rsidRPr="00DE2DEC">
        <w:t>.</w:t>
      </w:r>
    </w:p>
    <w:p w14:paraId="7466C08D" w14:textId="77777777" w:rsidR="00C726B4" w:rsidRDefault="00C726B4">
      <w:pPr>
        <w:pStyle w:val="Pagrindinistekstas"/>
        <w:ind w:left="258" w:right="900"/>
      </w:pPr>
    </w:p>
    <w:p w14:paraId="24F5CA6D" w14:textId="13E09ED7" w:rsidR="00B04E78" w:rsidRDefault="000A5EAB" w:rsidP="00E625E6">
      <w:pPr>
        <w:pStyle w:val="Antrat1"/>
        <w:tabs>
          <w:tab w:val="left" w:pos="824"/>
          <w:tab w:val="left" w:pos="825"/>
        </w:tabs>
        <w:spacing w:before="75"/>
      </w:pPr>
      <w:r w:rsidRPr="005D554B">
        <w:rPr>
          <w:snapToGrid w:val="0"/>
          <w:szCs w:val="26"/>
          <w:lang w:eastAsia="x-none"/>
        </w:rPr>
        <w:t>5.</w:t>
      </w:r>
      <w:r w:rsidRPr="005D554B">
        <w:rPr>
          <w:snapToGrid w:val="0"/>
          <w:szCs w:val="26"/>
          <w:lang w:eastAsia="x-none"/>
        </w:rPr>
        <w:tab/>
        <w:t xml:space="preserve">Kaip laikyti </w:t>
      </w:r>
      <w:r w:rsidR="00387AE5">
        <w:t>TELEXER</w:t>
      </w:r>
    </w:p>
    <w:p w14:paraId="04636BFA" w14:textId="77777777" w:rsidR="00B04E78" w:rsidRDefault="00B04E78">
      <w:pPr>
        <w:pStyle w:val="Pagrindinistekstas"/>
        <w:spacing w:before="7"/>
        <w:rPr>
          <w:b/>
          <w:sz w:val="21"/>
        </w:rPr>
      </w:pPr>
    </w:p>
    <w:p w14:paraId="75320805" w14:textId="77777777" w:rsidR="00B04E78" w:rsidRDefault="00531AC8">
      <w:pPr>
        <w:pStyle w:val="Pagrindinistekstas"/>
        <w:ind w:left="258"/>
      </w:pPr>
      <w:r>
        <w:t>Šį</w:t>
      </w:r>
      <w:r>
        <w:rPr>
          <w:spacing w:val="-6"/>
        </w:rPr>
        <w:t xml:space="preserve"> </w:t>
      </w:r>
      <w:r>
        <w:t>vaistą</w:t>
      </w:r>
      <w:r>
        <w:rPr>
          <w:spacing w:val="-5"/>
        </w:rPr>
        <w:t xml:space="preserve"> </w:t>
      </w:r>
      <w:r>
        <w:t>laikykite</w:t>
      </w:r>
      <w:r>
        <w:rPr>
          <w:spacing w:val="-5"/>
        </w:rPr>
        <w:t xml:space="preserve"> </w:t>
      </w:r>
      <w:r>
        <w:t>vaikams</w:t>
      </w:r>
      <w:r>
        <w:rPr>
          <w:spacing w:val="-5"/>
        </w:rPr>
        <w:t xml:space="preserve"> </w:t>
      </w:r>
      <w:r>
        <w:t>nepastebimoje</w:t>
      </w:r>
      <w:r>
        <w:rPr>
          <w:spacing w:val="-5"/>
        </w:rPr>
        <w:t xml:space="preserve"> </w:t>
      </w:r>
      <w:r>
        <w:t>ir</w:t>
      </w:r>
      <w:r>
        <w:rPr>
          <w:spacing w:val="-5"/>
        </w:rPr>
        <w:t xml:space="preserve"> </w:t>
      </w:r>
      <w:r>
        <w:t>nepasiekiamoje</w:t>
      </w:r>
      <w:r>
        <w:rPr>
          <w:spacing w:val="-5"/>
        </w:rPr>
        <w:t xml:space="preserve"> </w:t>
      </w:r>
      <w:r>
        <w:t>vietoje.</w:t>
      </w:r>
    </w:p>
    <w:p w14:paraId="1B6A9C7B" w14:textId="77777777" w:rsidR="00DE2DEC" w:rsidRDefault="00DE2DEC" w:rsidP="00DE2DEC">
      <w:pPr>
        <w:pStyle w:val="Pagrindinistekstas"/>
        <w:spacing w:before="7"/>
        <w:rPr>
          <w:snapToGrid w:val="0"/>
          <w:szCs w:val="20"/>
        </w:rPr>
      </w:pPr>
      <w:r>
        <w:rPr>
          <w:snapToGrid w:val="0"/>
          <w:szCs w:val="20"/>
        </w:rPr>
        <w:t xml:space="preserve">    </w:t>
      </w:r>
    </w:p>
    <w:p w14:paraId="6401ED7A" w14:textId="2B3A4F09" w:rsidR="00DE2DEC" w:rsidRDefault="00DE2DEC" w:rsidP="00DE2DEC">
      <w:pPr>
        <w:pStyle w:val="Pagrindinistekstas"/>
        <w:spacing w:before="7"/>
        <w:ind w:left="142" w:hanging="142"/>
        <w:rPr>
          <w:spacing w:val="-52"/>
        </w:rPr>
      </w:pPr>
      <w:r>
        <w:rPr>
          <w:snapToGrid w:val="0"/>
          <w:szCs w:val="20"/>
        </w:rPr>
        <w:t xml:space="preserve">    </w:t>
      </w:r>
      <w:r w:rsidRPr="00503450">
        <w:rPr>
          <w:snapToGrid w:val="0"/>
          <w:szCs w:val="20"/>
        </w:rPr>
        <w:t xml:space="preserve">Šio </w:t>
      </w:r>
      <w:r w:rsidR="0094519C">
        <w:rPr>
          <w:snapToGrid w:val="0"/>
          <w:szCs w:val="20"/>
        </w:rPr>
        <w:t>vaisto</w:t>
      </w:r>
      <w:r w:rsidRPr="00503450">
        <w:rPr>
          <w:snapToGrid w:val="0"/>
          <w:szCs w:val="20"/>
        </w:rPr>
        <w:t xml:space="preserve"> laikymui specialių temperatūros sąlygų nereikalaujama</w:t>
      </w:r>
      <w:r>
        <w:rPr>
          <w:snapToGrid w:val="0"/>
          <w:szCs w:val="20"/>
        </w:rPr>
        <w:t xml:space="preserve">. </w:t>
      </w:r>
      <w:r>
        <w:t xml:space="preserve">Laikyti gamintojo pakuotėje, kad </w:t>
      </w:r>
      <w:r w:rsidR="0094519C">
        <w:t>vaistas</w:t>
      </w:r>
      <w:r w:rsidR="009271D3">
        <w:t xml:space="preserve"> </w:t>
      </w:r>
      <w:r>
        <w:t>būtų apsaugotas nuo drėgmės.</w:t>
      </w:r>
      <w:r>
        <w:rPr>
          <w:spacing w:val="-52"/>
        </w:rPr>
        <w:t xml:space="preserve"> </w:t>
      </w:r>
    </w:p>
    <w:p w14:paraId="39005682" w14:textId="77777777" w:rsidR="00B04E78" w:rsidRDefault="00B04E78">
      <w:pPr>
        <w:pStyle w:val="Pagrindinistekstas"/>
        <w:spacing w:before="1"/>
      </w:pPr>
    </w:p>
    <w:p w14:paraId="5D03965C" w14:textId="4135B636" w:rsidR="00B04E78" w:rsidRDefault="00531AC8">
      <w:pPr>
        <w:pStyle w:val="Pagrindinistekstas"/>
        <w:ind w:left="258" w:right="685"/>
      </w:pPr>
      <w:r>
        <w:t xml:space="preserve">Ant </w:t>
      </w:r>
      <w:proofErr w:type="spellStart"/>
      <w:r>
        <w:t>dėžutės</w:t>
      </w:r>
      <w:r w:rsidR="0094519C">
        <w:t>ir</w:t>
      </w:r>
      <w:proofErr w:type="spellEnd"/>
      <w:r w:rsidR="0094519C">
        <w:t xml:space="preserve"> </w:t>
      </w:r>
      <w:r>
        <w:t>lizdinės plokštelės po „EXP“ nurodytam tinkamumo laikui pasibaigus, šio</w:t>
      </w:r>
      <w:r>
        <w:rPr>
          <w:spacing w:val="-52"/>
        </w:rPr>
        <w:t xml:space="preserve"> </w:t>
      </w:r>
      <w:r>
        <w:t>vaisto</w:t>
      </w:r>
      <w:r>
        <w:rPr>
          <w:spacing w:val="-3"/>
        </w:rPr>
        <w:t xml:space="preserve"> </w:t>
      </w:r>
      <w:r>
        <w:t>vartoti</w:t>
      </w:r>
      <w:r>
        <w:rPr>
          <w:spacing w:val="-2"/>
        </w:rPr>
        <w:t xml:space="preserve"> </w:t>
      </w:r>
      <w:r>
        <w:t>negalima.</w:t>
      </w:r>
      <w:r>
        <w:rPr>
          <w:spacing w:val="-2"/>
        </w:rPr>
        <w:t xml:space="preserve"> </w:t>
      </w:r>
      <w:r>
        <w:t>Vaistas</w:t>
      </w:r>
      <w:r>
        <w:rPr>
          <w:spacing w:val="-3"/>
        </w:rPr>
        <w:t xml:space="preserve"> </w:t>
      </w:r>
      <w:r>
        <w:t>tinkamas</w:t>
      </w:r>
      <w:r>
        <w:rPr>
          <w:spacing w:val="-2"/>
        </w:rPr>
        <w:t xml:space="preserve"> </w:t>
      </w:r>
      <w:r>
        <w:t>vartoti</w:t>
      </w:r>
      <w:r>
        <w:rPr>
          <w:spacing w:val="-2"/>
        </w:rPr>
        <w:t xml:space="preserve"> </w:t>
      </w:r>
      <w:r>
        <w:t>iki</w:t>
      </w:r>
      <w:r>
        <w:rPr>
          <w:spacing w:val="-3"/>
        </w:rPr>
        <w:t xml:space="preserve"> </w:t>
      </w:r>
      <w:r>
        <w:t>paskutinės</w:t>
      </w:r>
      <w:r>
        <w:rPr>
          <w:spacing w:val="-2"/>
        </w:rPr>
        <w:t xml:space="preserve"> </w:t>
      </w:r>
      <w:r>
        <w:t>nurodyto</w:t>
      </w:r>
      <w:r>
        <w:rPr>
          <w:spacing w:val="-2"/>
        </w:rPr>
        <w:t xml:space="preserve"> </w:t>
      </w:r>
      <w:r>
        <w:t>mėnesio</w:t>
      </w:r>
      <w:r>
        <w:rPr>
          <w:spacing w:val="-2"/>
        </w:rPr>
        <w:t xml:space="preserve"> </w:t>
      </w:r>
      <w:r>
        <w:t>dienos.</w:t>
      </w:r>
    </w:p>
    <w:p w14:paraId="6DAC3F28" w14:textId="77777777" w:rsidR="00B04E78" w:rsidRDefault="00B04E78">
      <w:pPr>
        <w:pStyle w:val="Pagrindinistekstas"/>
        <w:spacing w:before="10"/>
        <w:rPr>
          <w:sz w:val="21"/>
        </w:rPr>
      </w:pPr>
    </w:p>
    <w:p w14:paraId="03FFC56A" w14:textId="77777777" w:rsidR="00B04E78" w:rsidRDefault="00531AC8">
      <w:pPr>
        <w:pStyle w:val="Pagrindinistekstas"/>
        <w:ind w:left="258" w:right="808"/>
      </w:pPr>
      <w:r>
        <w:t>Vaistų negalima išmesti į kanalizaciją. Kaip išmesti nereikalingus vaistus, klauskite vaistininko. Šios</w:t>
      </w:r>
      <w:r>
        <w:rPr>
          <w:spacing w:val="-52"/>
        </w:rPr>
        <w:t xml:space="preserve"> </w:t>
      </w:r>
      <w:r>
        <w:t>priemonės</w:t>
      </w:r>
      <w:r>
        <w:rPr>
          <w:spacing w:val="-2"/>
        </w:rPr>
        <w:t xml:space="preserve"> </w:t>
      </w:r>
      <w:r>
        <w:t>padės</w:t>
      </w:r>
      <w:r>
        <w:rPr>
          <w:spacing w:val="-1"/>
        </w:rPr>
        <w:t xml:space="preserve"> </w:t>
      </w:r>
      <w:r>
        <w:t>apsaugoti</w:t>
      </w:r>
      <w:r>
        <w:rPr>
          <w:spacing w:val="-1"/>
        </w:rPr>
        <w:t xml:space="preserve"> </w:t>
      </w:r>
      <w:r>
        <w:t>aplinką.</w:t>
      </w:r>
    </w:p>
    <w:p w14:paraId="06452BEF" w14:textId="77777777" w:rsidR="00B04E78" w:rsidRDefault="00B04E78">
      <w:pPr>
        <w:pStyle w:val="Pagrindinistekstas"/>
        <w:rPr>
          <w:sz w:val="24"/>
        </w:rPr>
      </w:pPr>
    </w:p>
    <w:p w14:paraId="5AEE2364" w14:textId="77777777" w:rsidR="00B31E72" w:rsidRPr="005D554B" w:rsidRDefault="00B31E72" w:rsidP="00B31E72">
      <w:pPr>
        <w:keepNext/>
        <w:keepLines/>
        <w:tabs>
          <w:tab w:val="left" w:pos="567"/>
        </w:tabs>
        <w:outlineLvl w:val="2"/>
        <w:rPr>
          <w:b/>
          <w:bCs/>
          <w:snapToGrid w:val="0"/>
          <w:szCs w:val="26"/>
          <w:lang w:eastAsia="x-none"/>
        </w:rPr>
      </w:pPr>
      <w:r w:rsidRPr="005D554B">
        <w:rPr>
          <w:b/>
          <w:bCs/>
          <w:snapToGrid w:val="0"/>
          <w:szCs w:val="26"/>
          <w:lang w:eastAsia="x-none"/>
        </w:rPr>
        <w:t>6.</w:t>
      </w:r>
      <w:r w:rsidRPr="005D554B">
        <w:rPr>
          <w:bCs/>
          <w:snapToGrid w:val="0"/>
          <w:szCs w:val="26"/>
          <w:lang w:eastAsia="x-none"/>
        </w:rPr>
        <w:tab/>
      </w:r>
      <w:r w:rsidRPr="005D554B">
        <w:rPr>
          <w:b/>
          <w:bCs/>
          <w:snapToGrid w:val="0"/>
          <w:szCs w:val="26"/>
          <w:lang w:eastAsia="x-none"/>
        </w:rPr>
        <w:t>Pakuotės turinys ir kita informacija</w:t>
      </w:r>
    </w:p>
    <w:p w14:paraId="400271B7" w14:textId="77777777" w:rsidR="00B31E72" w:rsidRDefault="00B31E72">
      <w:pPr>
        <w:pStyle w:val="Pagrindinistekstas"/>
        <w:spacing w:before="3"/>
        <w:rPr>
          <w:sz w:val="20"/>
        </w:rPr>
      </w:pPr>
    </w:p>
    <w:p w14:paraId="40138184" w14:textId="76AA8B94" w:rsidR="00B04E78" w:rsidRDefault="00387AE5" w:rsidP="00E625E6">
      <w:pPr>
        <w:pStyle w:val="Antrat1"/>
        <w:tabs>
          <w:tab w:val="left" w:pos="824"/>
          <w:tab w:val="left" w:pos="825"/>
        </w:tabs>
        <w:spacing w:before="0" w:line="480" w:lineRule="auto"/>
        <w:ind w:left="0" w:right="5760"/>
      </w:pPr>
      <w:r>
        <w:t>TELEXER</w:t>
      </w:r>
      <w:r w:rsidR="00531AC8">
        <w:rPr>
          <w:spacing w:val="-2"/>
        </w:rPr>
        <w:t xml:space="preserve"> </w:t>
      </w:r>
      <w:r w:rsidR="00531AC8">
        <w:t>sudėtis</w:t>
      </w:r>
    </w:p>
    <w:p w14:paraId="475C8BE8" w14:textId="77777777" w:rsidR="00B04E78" w:rsidRDefault="00531AC8">
      <w:pPr>
        <w:pStyle w:val="Sraopastraipa"/>
        <w:numPr>
          <w:ilvl w:val="0"/>
          <w:numId w:val="41"/>
        </w:numPr>
        <w:tabs>
          <w:tab w:val="left" w:pos="824"/>
          <w:tab w:val="left" w:pos="825"/>
        </w:tabs>
        <w:ind w:right="903"/>
      </w:pPr>
      <w:r>
        <w:t xml:space="preserve">Veiklioji medžiaga yra </w:t>
      </w:r>
      <w:proofErr w:type="spellStart"/>
      <w:r>
        <w:t>dabigatranas</w:t>
      </w:r>
      <w:proofErr w:type="spellEnd"/>
      <w:r>
        <w:t>. Kiekvienoje kietojoje kapsulėje yra 110</w:t>
      </w:r>
      <w:r w:rsidR="0094562D" w:rsidRPr="00ED740A">
        <w:rPr>
          <w:noProof/>
          <w:szCs w:val="24"/>
        </w:rPr>
        <w:t> </w:t>
      </w:r>
      <w:r>
        <w:t xml:space="preserve">mg </w:t>
      </w:r>
      <w:proofErr w:type="spellStart"/>
      <w:r>
        <w:t>dabigatrano</w:t>
      </w:r>
      <w:proofErr w:type="spellEnd"/>
      <w:r>
        <w:rPr>
          <w:spacing w:val="-52"/>
        </w:rPr>
        <w:t xml:space="preserve"> </w:t>
      </w:r>
      <w:proofErr w:type="spellStart"/>
      <w:r>
        <w:t>eteksilato</w:t>
      </w:r>
      <w:proofErr w:type="spellEnd"/>
      <w:r>
        <w:rPr>
          <w:spacing w:val="-2"/>
        </w:rPr>
        <w:t xml:space="preserve"> </w:t>
      </w:r>
      <w:r>
        <w:t>(</w:t>
      </w:r>
      <w:proofErr w:type="spellStart"/>
      <w:r>
        <w:t>mesilato</w:t>
      </w:r>
      <w:proofErr w:type="spellEnd"/>
      <w:r>
        <w:rPr>
          <w:spacing w:val="-1"/>
        </w:rPr>
        <w:t xml:space="preserve"> </w:t>
      </w:r>
      <w:r>
        <w:t>pavidalu).</w:t>
      </w:r>
    </w:p>
    <w:p w14:paraId="44700CC9" w14:textId="77777777" w:rsidR="00B04E78" w:rsidRDefault="00531AC8">
      <w:pPr>
        <w:pStyle w:val="Sraopastraipa"/>
        <w:numPr>
          <w:ilvl w:val="0"/>
          <w:numId w:val="41"/>
        </w:numPr>
        <w:tabs>
          <w:tab w:val="left" w:pos="824"/>
          <w:tab w:val="left" w:pos="825"/>
        </w:tabs>
        <w:ind w:right="763"/>
      </w:pPr>
      <w:r>
        <w:t xml:space="preserve">Pagalbinės medžiagos yra vyno rūgštis, </w:t>
      </w:r>
      <w:proofErr w:type="spellStart"/>
      <w:r>
        <w:t>hipromeliozė</w:t>
      </w:r>
      <w:proofErr w:type="spellEnd"/>
      <w:r>
        <w:t xml:space="preserve">, </w:t>
      </w:r>
      <w:proofErr w:type="spellStart"/>
      <w:r>
        <w:t>dimetikonas</w:t>
      </w:r>
      <w:proofErr w:type="spellEnd"/>
      <w:r>
        <w:t xml:space="preserve"> 350, talkas ir</w:t>
      </w:r>
      <w:r>
        <w:rPr>
          <w:spacing w:val="-52"/>
        </w:rPr>
        <w:t xml:space="preserve"> </w:t>
      </w:r>
      <w:proofErr w:type="spellStart"/>
      <w:r>
        <w:t>hidroksipropilceliuliozė</w:t>
      </w:r>
      <w:proofErr w:type="spellEnd"/>
      <w:r>
        <w:t>.</w:t>
      </w:r>
    </w:p>
    <w:p w14:paraId="19A75C21" w14:textId="517B143D" w:rsidR="00B04E78" w:rsidRDefault="00531AC8">
      <w:pPr>
        <w:pStyle w:val="Sraopastraipa"/>
        <w:numPr>
          <w:ilvl w:val="0"/>
          <w:numId w:val="41"/>
        </w:numPr>
        <w:tabs>
          <w:tab w:val="left" w:pos="824"/>
          <w:tab w:val="left" w:pos="825"/>
        </w:tabs>
        <w:ind w:right="661"/>
      </w:pPr>
      <w:r>
        <w:t xml:space="preserve">Kapsulės apvalkalas pagamintas iš </w:t>
      </w:r>
      <w:proofErr w:type="spellStart"/>
      <w:r>
        <w:t>karagenano</w:t>
      </w:r>
      <w:proofErr w:type="spellEnd"/>
      <w:r w:rsidR="0094562D">
        <w:t xml:space="preserve"> (E</w:t>
      </w:r>
      <w:r w:rsidR="004320B2">
        <w:t xml:space="preserve"> </w:t>
      </w:r>
      <w:r w:rsidR="0094562D">
        <w:t>407)</w:t>
      </w:r>
      <w:r>
        <w:t>, kalio chlorido, titano dioksido</w:t>
      </w:r>
      <w:r w:rsidR="0094562D">
        <w:t xml:space="preserve"> (E</w:t>
      </w:r>
      <w:r w:rsidR="004320B2">
        <w:t xml:space="preserve"> </w:t>
      </w:r>
      <w:r w:rsidR="0094562D">
        <w:t>171),</w:t>
      </w:r>
      <w:r>
        <w:t xml:space="preserve"> </w:t>
      </w:r>
      <w:proofErr w:type="spellStart"/>
      <w:r>
        <w:t>indigo</w:t>
      </w:r>
      <w:r w:rsidR="0094562D">
        <w:t>t</w:t>
      </w:r>
      <w:r>
        <w:t>ino</w:t>
      </w:r>
      <w:proofErr w:type="spellEnd"/>
      <w:r w:rsidR="0094562D">
        <w:t xml:space="preserve"> –FD</w:t>
      </w:r>
      <w:r w:rsidR="0094562D" w:rsidRPr="005476FD">
        <w:t>&amp;</w:t>
      </w:r>
      <w:r w:rsidR="00E96BA5">
        <w:t xml:space="preserve">C </w:t>
      </w:r>
      <w:r w:rsidR="0094562D">
        <w:t>Blue2</w:t>
      </w:r>
      <w:r w:rsidR="004320B2">
        <w:t xml:space="preserve"> </w:t>
      </w:r>
      <w:r w:rsidR="0094562D">
        <w:t>(E</w:t>
      </w:r>
      <w:r w:rsidR="004320B2">
        <w:t xml:space="preserve"> </w:t>
      </w:r>
      <w:r w:rsidR="0094562D">
        <w:t>132)</w:t>
      </w:r>
      <w:r>
        <w:t xml:space="preserve"> ir</w:t>
      </w:r>
      <w:r w:rsidR="0094562D">
        <w:t xml:space="preserve"> </w:t>
      </w:r>
      <w:r>
        <w:rPr>
          <w:spacing w:val="-52"/>
        </w:rPr>
        <w:t xml:space="preserve"> </w:t>
      </w:r>
      <w:proofErr w:type="spellStart"/>
      <w:r>
        <w:t>hipromeliozės</w:t>
      </w:r>
      <w:proofErr w:type="spellEnd"/>
      <w:r>
        <w:t>.</w:t>
      </w:r>
    </w:p>
    <w:p w14:paraId="4486210D" w14:textId="15AB2839" w:rsidR="00B04E78" w:rsidRDefault="00531AC8">
      <w:pPr>
        <w:pStyle w:val="Sraopastraipa"/>
        <w:numPr>
          <w:ilvl w:val="0"/>
          <w:numId w:val="41"/>
        </w:numPr>
        <w:tabs>
          <w:tab w:val="left" w:pos="824"/>
          <w:tab w:val="left" w:pos="825"/>
        </w:tabs>
      </w:pPr>
      <w:r>
        <w:lastRenderedPageBreak/>
        <w:t>Juodame</w:t>
      </w:r>
      <w:r>
        <w:rPr>
          <w:spacing w:val="-4"/>
        </w:rPr>
        <w:t xml:space="preserve"> </w:t>
      </w:r>
      <w:r>
        <w:t>rašale</w:t>
      </w:r>
      <w:r>
        <w:rPr>
          <w:spacing w:val="-5"/>
        </w:rPr>
        <w:t xml:space="preserve"> </w:t>
      </w:r>
      <w:r>
        <w:t>yra</w:t>
      </w:r>
      <w:r>
        <w:rPr>
          <w:spacing w:val="-4"/>
        </w:rPr>
        <w:t xml:space="preserve"> </w:t>
      </w:r>
      <w:proofErr w:type="spellStart"/>
      <w:r>
        <w:t>šelako</w:t>
      </w:r>
      <w:proofErr w:type="spellEnd"/>
      <w:r w:rsidR="0094562D">
        <w:t xml:space="preserve"> (</w:t>
      </w:r>
      <w:r w:rsidR="00CF32BF">
        <w:t>E</w:t>
      </w:r>
      <w:r w:rsidR="004320B2">
        <w:t xml:space="preserve"> </w:t>
      </w:r>
      <w:r w:rsidR="00CF32BF">
        <w:t>904</w:t>
      </w:r>
      <w:r w:rsidR="0094562D">
        <w:t>)</w:t>
      </w:r>
      <w:r>
        <w:t>,</w:t>
      </w:r>
      <w:r>
        <w:rPr>
          <w:spacing w:val="-4"/>
        </w:rPr>
        <w:t xml:space="preserve"> </w:t>
      </w:r>
      <w:r>
        <w:t>juodojo</w:t>
      </w:r>
      <w:r>
        <w:rPr>
          <w:spacing w:val="-4"/>
        </w:rPr>
        <w:t xml:space="preserve"> </w:t>
      </w:r>
      <w:r>
        <w:t>geležies</w:t>
      </w:r>
      <w:r>
        <w:rPr>
          <w:spacing w:val="-4"/>
        </w:rPr>
        <w:t xml:space="preserve"> </w:t>
      </w:r>
      <w:r>
        <w:t>oksido</w:t>
      </w:r>
      <w:r>
        <w:rPr>
          <w:spacing w:val="-4"/>
        </w:rPr>
        <w:t xml:space="preserve"> </w:t>
      </w:r>
      <w:r w:rsidR="0094562D">
        <w:rPr>
          <w:spacing w:val="-4"/>
        </w:rPr>
        <w:t xml:space="preserve">(172), </w:t>
      </w:r>
      <w:proofErr w:type="spellStart"/>
      <w:r w:rsidR="002D3D1A">
        <w:rPr>
          <w:spacing w:val="-4"/>
        </w:rPr>
        <w:t>propilenglikolio</w:t>
      </w:r>
      <w:proofErr w:type="spellEnd"/>
      <w:r w:rsidR="002D3D1A">
        <w:rPr>
          <w:spacing w:val="-4"/>
        </w:rPr>
        <w:t xml:space="preserve"> (E</w:t>
      </w:r>
      <w:r w:rsidR="004320B2">
        <w:rPr>
          <w:spacing w:val="-4"/>
        </w:rPr>
        <w:t xml:space="preserve"> </w:t>
      </w:r>
      <w:r w:rsidR="002D3D1A">
        <w:rPr>
          <w:spacing w:val="-4"/>
        </w:rPr>
        <w:t xml:space="preserve">1520), </w:t>
      </w:r>
      <w:r w:rsidR="0094519C">
        <w:rPr>
          <w:spacing w:val="-4"/>
        </w:rPr>
        <w:t>stipraus amoniako tirpalo</w:t>
      </w:r>
      <w:r w:rsidR="0094562D">
        <w:rPr>
          <w:spacing w:val="-4"/>
        </w:rPr>
        <w:t xml:space="preserve"> (E</w:t>
      </w:r>
      <w:r w:rsidR="004320B2">
        <w:rPr>
          <w:spacing w:val="-4"/>
        </w:rPr>
        <w:t xml:space="preserve"> </w:t>
      </w:r>
      <w:r w:rsidR="0094562D">
        <w:rPr>
          <w:spacing w:val="-4"/>
        </w:rPr>
        <w:t xml:space="preserve">527) </w:t>
      </w:r>
      <w:r>
        <w:t>ir</w:t>
      </w:r>
      <w:r>
        <w:rPr>
          <w:spacing w:val="-4"/>
        </w:rPr>
        <w:t xml:space="preserve"> </w:t>
      </w:r>
      <w:r>
        <w:t>kalio</w:t>
      </w:r>
      <w:r>
        <w:rPr>
          <w:spacing w:val="-4"/>
        </w:rPr>
        <w:t xml:space="preserve"> </w:t>
      </w:r>
      <w:r>
        <w:t>hidroksido</w:t>
      </w:r>
      <w:r w:rsidR="0094562D">
        <w:t xml:space="preserve"> (E</w:t>
      </w:r>
      <w:r w:rsidR="004320B2">
        <w:t xml:space="preserve"> </w:t>
      </w:r>
      <w:r w:rsidR="0094562D">
        <w:t>525)</w:t>
      </w:r>
      <w:r>
        <w:t>.</w:t>
      </w:r>
    </w:p>
    <w:p w14:paraId="68AEB900" w14:textId="77777777" w:rsidR="00B04E78" w:rsidRDefault="00B04E78">
      <w:pPr>
        <w:pStyle w:val="Pagrindinistekstas"/>
        <w:spacing w:before="3"/>
      </w:pPr>
    </w:p>
    <w:p w14:paraId="11FC2792" w14:textId="77777777" w:rsidR="00B04E78" w:rsidRDefault="00387AE5">
      <w:pPr>
        <w:pStyle w:val="Antrat1"/>
        <w:spacing w:before="0"/>
        <w:ind w:left="258"/>
      </w:pPr>
      <w:r>
        <w:t>TELEXER</w:t>
      </w:r>
      <w:r w:rsidR="00531AC8">
        <w:rPr>
          <w:spacing w:val="-4"/>
        </w:rPr>
        <w:t xml:space="preserve"> </w:t>
      </w:r>
      <w:r w:rsidR="00531AC8">
        <w:t>išvaizda</w:t>
      </w:r>
      <w:r w:rsidR="00531AC8">
        <w:rPr>
          <w:spacing w:val="-4"/>
        </w:rPr>
        <w:t xml:space="preserve"> </w:t>
      </w:r>
      <w:r w:rsidR="00531AC8">
        <w:t>ir</w:t>
      </w:r>
      <w:r w:rsidR="00531AC8">
        <w:rPr>
          <w:spacing w:val="-4"/>
        </w:rPr>
        <w:t xml:space="preserve"> </w:t>
      </w:r>
      <w:r w:rsidR="00531AC8">
        <w:t>kiekis</w:t>
      </w:r>
      <w:r w:rsidR="00531AC8">
        <w:rPr>
          <w:spacing w:val="-4"/>
        </w:rPr>
        <w:t xml:space="preserve"> </w:t>
      </w:r>
      <w:r w:rsidR="00531AC8">
        <w:t>pakuotėje</w:t>
      </w:r>
    </w:p>
    <w:p w14:paraId="1186B51A" w14:textId="77777777" w:rsidR="00B04E78" w:rsidRDefault="00B04E78">
      <w:pPr>
        <w:pStyle w:val="Pagrindinistekstas"/>
        <w:rPr>
          <w:b/>
          <w:sz w:val="23"/>
        </w:rPr>
      </w:pPr>
    </w:p>
    <w:p w14:paraId="77DE6E99" w14:textId="1798868E" w:rsidR="00B04E78" w:rsidRDefault="00387AE5">
      <w:pPr>
        <w:pStyle w:val="Pagrindinistekstas"/>
        <w:spacing w:before="1" w:line="247" w:lineRule="auto"/>
        <w:ind w:left="258" w:right="1156"/>
      </w:pPr>
      <w:r>
        <w:t>TELEXER</w:t>
      </w:r>
      <w:r w:rsidR="00531AC8">
        <w:t xml:space="preserve"> 110</w:t>
      </w:r>
      <w:r w:rsidR="0094562D" w:rsidRPr="00ED740A">
        <w:rPr>
          <w:noProof/>
          <w:szCs w:val="24"/>
        </w:rPr>
        <w:t> </w:t>
      </w:r>
      <w:r w:rsidR="00531AC8">
        <w:t xml:space="preserve"> g yra kietosios kapsulės (apie 19</w:t>
      </w:r>
      <w:r w:rsidR="0094562D">
        <w:t>,4</w:t>
      </w:r>
      <w:r w:rsidR="0094562D" w:rsidRPr="00ED740A">
        <w:rPr>
          <w:noProof/>
          <w:szCs w:val="24"/>
        </w:rPr>
        <w:t> </w:t>
      </w:r>
      <w:r w:rsidR="00531AC8">
        <w:t xml:space="preserve"> mm</w:t>
      </w:r>
      <w:r w:rsidR="0094562D">
        <w:t xml:space="preserve"> ilgio</w:t>
      </w:r>
      <w:r w:rsidR="00531AC8">
        <w:t>), kurių dangtelis yra mėlynas,</w:t>
      </w:r>
      <w:r w:rsidR="00531AC8">
        <w:rPr>
          <w:spacing w:val="1"/>
        </w:rPr>
        <w:t xml:space="preserve"> </w:t>
      </w:r>
      <w:r w:rsidR="00531AC8">
        <w:t>korpusas –mėlynas. Ant kietosios kapsulės dangtelio yra</w:t>
      </w:r>
      <w:r w:rsidR="0094562D">
        <w:t xml:space="preserve"> </w:t>
      </w:r>
      <w:r w:rsidR="00531AC8">
        <w:rPr>
          <w:spacing w:val="-52"/>
        </w:rPr>
        <w:t xml:space="preserve"> </w:t>
      </w:r>
      <w:r w:rsidR="00531AC8">
        <w:t>išspausdintas</w:t>
      </w:r>
      <w:r w:rsidR="00531AC8">
        <w:rPr>
          <w:spacing w:val="-3"/>
        </w:rPr>
        <w:t xml:space="preserve"> </w:t>
      </w:r>
      <w:proofErr w:type="spellStart"/>
      <w:r w:rsidR="0094562D">
        <w:rPr>
          <w:spacing w:val="-3"/>
        </w:rPr>
        <w:t>Gedeon</w:t>
      </w:r>
      <w:proofErr w:type="spellEnd"/>
      <w:r w:rsidR="0094562D">
        <w:rPr>
          <w:spacing w:val="-3"/>
        </w:rPr>
        <w:t xml:space="preserve"> </w:t>
      </w:r>
      <w:proofErr w:type="spellStart"/>
      <w:r w:rsidR="0094562D">
        <w:rPr>
          <w:spacing w:val="-3"/>
        </w:rPr>
        <w:t>Richter</w:t>
      </w:r>
      <w:proofErr w:type="spellEnd"/>
      <w:r w:rsidR="0094562D">
        <w:rPr>
          <w:spacing w:val="-3"/>
        </w:rPr>
        <w:t xml:space="preserve"> kompanijos logotipas</w:t>
      </w:r>
      <w:r w:rsidR="00531AC8">
        <w:t>,</w:t>
      </w:r>
      <w:r w:rsidR="00531AC8">
        <w:rPr>
          <w:spacing w:val="-2"/>
        </w:rPr>
        <w:t xml:space="preserve"> </w:t>
      </w:r>
      <w:r w:rsidR="00531AC8">
        <w:t>ant</w:t>
      </w:r>
      <w:r w:rsidR="00531AC8">
        <w:rPr>
          <w:spacing w:val="-3"/>
        </w:rPr>
        <w:t xml:space="preserve"> </w:t>
      </w:r>
      <w:r w:rsidR="00531AC8">
        <w:t>korpuso</w:t>
      </w:r>
      <w:r w:rsidR="00531AC8">
        <w:rPr>
          <w:spacing w:val="-4"/>
        </w:rPr>
        <w:t xml:space="preserve"> </w:t>
      </w:r>
      <w:r w:rsidR="00531AC8">
        <w:t>–</w:t>
      </w:r>
      <w:r w:rsidR="00531AC8">
        <w:rPr>
          <w:spacing w:val="-2"/>
        </w:rPr>
        <w:t xml:space="preserve"> </w:t>
      </w:r>
      <w:r w:rsidR="00531AC8">
        <w:t>užrašas</w:t>
      </w:r>
      <w:r w:rsidR="00531AC8">
        <w:rPr>
          <w:spacing w:val="-3"/>
        </w:rPr>
        <w:t xml:space="preserve"> </w:t>
      </w:r>
      <w:r w:rsidR="00531AC8">
        <w:t>„110</w:t>
      </w:r>
      <w:r w:rsidR="0094562D" w:rsidRPr="00ED740A">
        <w:rPr>
          <w:noProof/>
          <w:szCs w:val="24"/>
        </w:rPr>
        <w:t> </w:t>
      </w:r>
      <w:r w:rsidR="00531AC8">
        <w:t>“.</w:t>
      </w:r>
    </w:p>
    <w:p w14:paraId="2B45E0B7" w14:textId="77777777" w:rsidR="00743005" w:rsidRDefault="00743005" w:rsidP="00743005">
      <w:pPr>
        <w:pStyle w:val="Pagrindinistekstas"/>
        <w:spacing w:before="1"/>
        <w:ind w:left="258" w:right="856"/>
      </w:pPr>
    </w:p>
    <w:p w14:paraId="32CA8D25" w14:textId="1C2ACA11" w:rsidR="00743005" w:rsidRDefault="00743005" w:rsidP="00743005">
      <w:pPr>
        <w:pStyle w:val="Pagrindinistekstas"/>
        <w:spacing w:before="1"/>
        <w:ind w:left="258" w:right="856"/>
      </w:pPr>
      <w:r>
        <w:t xml:space="preserve">Al/Al lizdinės plokštelės, pagamintos iš </w:t>
      </w:r>
      <w:proofErr w:type="spellStart"/>
      <w:r>
        <w:t>of</w:t>
      </w:r>
      <w:proofErr w:type="spellEnd"/>
      <w:r>
        <w:t xml:space="preserve"> OPA/ALU/PE minkštos folijos su </w:t>
      </w:r>
      <w:r w:rsidR="0094519C">
        <w:t xml:space="preserve">integruotu </w:t>
      </w:r>
      <w:proofErr w:type="spellStart"/>
      <w:r>
        <w:t>sausikliu</w:t>
      </w:r>
      <w:proofErr w:type="spellEnd"/>
      <w:r>
        <w:t xml:space="preserve">, ir kietos aliuminio folijos; jose yra po 10 kietųjų kapsulių. Kiekvienoje kartono dėžutėje yra 10, 30 </w:t>
      </w:r>
      <w:r w:rsidR="0094519C">
        <w:t xml:space="preserve">arba </w:t>
      </w:r>
      <w:r>
        <w:t>60 kietųjų kapsulių.</w:t>
      </w:r>
    </w:p>
    <w:p w14:paraId="1F9594EB" w14:textId="77777777" w:rsidR="00743005" w:rsidRDefault="00743005" w:rsidP="00743005">
      <w:pPr>
        <w:pStyle w:val="Pagrindinistekstas"/>
        <w:spacing w:before="1"/>
        <w:ind w:left="258" w:right="856"/>
      </w:pPr>
    </w:p>
    <w:p w14:paraId="487EB1FE" w14:textId="77777777" w:rsidR="00743005" w:rsidRDefault="00743005" w:rsidP="00743005">
      <w:pPr>
        <w:pStyle w:val="Pagrindinistekstas"/>
        <w:spacing w:before="1"/>
        <w:ind w:left="258" w:right="856"/>
      </w:pPr>
      <w:r>
        <w:t xml:space="preserve">Sudėtinę pakuotę sudaro 3 atskiros pakuotės po 60 kietųjų kapsulių (180 kietųjų kapsulių). Kiekvienoje sudėtinės pakuotės </w:t>
      </w:r>
      <w:proofErr w:type="spellStart"/>
      <w:r>
        <w:t>atkiroje</w:t>
      </w:r>
      <w:proofErr w:type="spellEnd"/>
      <w:r>
        <w:t xml:space="preserve"> pakuotėje yra 6 Al/Al lizdinės plokštelės po 10 kietųjų kapsulių.</w:t>
      </w:r>
    </w:p>
    <w:p w14:paraId="3F7F4713" w14:textId="77777777" w:rsidR="00743005" w:rsidRDefault="00743005" w:rsidP="00743005">
      <w:pPr>
        <w:pStyle w:val="Pagrindinistekstas"/>
        <w:spacing w:before="1"/>
        <w:ind w:left="258" w:right="856"/>
      </w:pPr>
    </w:p>
    <w:p w14:paraId="10D669AA" w14:textId="2C0DC3FE" w:rsidR="00743005" w:rsidRDefault="00743005" w:rsidP="00743005">
      <w:pPr>
        <w:pStyle w:val="Pagrindinistekstas"/>
        <w:spacing w:before="1"/>
        <w:ind w:left="258" w:right="856"/>
      </w:pPr>
      <w:r>
        <w:t xml:space="preserve">Al/Al perforuotos lizdinės plokštelės pagamintos iš OPA/ALU/PE minkštos folijos su </w:t>
      </w:r>
      <w:r w:rsidR="0094519C">
        <w:t xml:space="preserve">integruotu </w:t>
      </w:r>
      <w:proofErr w:type="spellStart"/>
      <w:r>
        <w:t>sausikliu</w:t>
      </w:r>
      <w:proofErr w:type="spellEnd"/>
      <w:r>
        <w:t xml:space="preserve">, ir kietos aliuminio folijos; jose yra po 10 kietųjų kapsulių. Kiekvienoje kartono dėžutėje yra 10, 30 </w:t>
      </w:r>
      <w:r w:rsidR="0094519C">
        <w:t xml:space="preserve">arba </w:t>
      </w:r>
      <w:r>
        <w:t xml:space="preserve">60 kietųjų kapsulių. </w:t>
      </w:r>
    </w:p>
    <w:p w14:paraId="0CA0565C" w14:textId="77777777" w:rsidR="00743005" w:rsidRDefault="00743005" w:rsidP="00743005">
      <w:pPr>
        <w:pStyle w:val="Pagrindinistekstas"/>
        <w:spacing w:before="1"/>
        <w:ind w:left="258" w:right="856"/>
      </w:pPr>
    </w:p>
    <w:p w14:paraId="7E1DB25A" w14:textId="2724B98C" w:rsidR="00743005" w:rsidRDefault="00743005" w:rsidP="00743005">
      <w:pPr>
        <w:pStyle w:val="Pagrindinistekstas"/>
        <w:spacing w:before="1"/>
        <w:ind w:left="258" w:right="856"/>
      </w:pPr>
      <w:r>
        <w:t xml:space="preserve">Sudėtinę pakuotę sudaro 3 atskiros pakuotės po 60 kietųjų kapsulių (180 kietųjų kapsulių). Kiekvienoje sudėtinės pakuotės </w:t>
      </w:r>
      <w:proofErr w:type="spellStart"/>
      <w:r>
        <w:t>atkiroje</w:t>
      </w:r>
      <w:proofErr w:type="spellEnd"/>
      <w:r>
        <w:t xml:space="preserve"> pakuotėje yra 6 Al/Al </w:t>
      </w:r>
      <w:r w:rsidR="00A645EF">
        <w:t xml:space="preserve">perforuotos </w:t>
      </w:r>
      <w:r>
        <w:t>lizdinės plokštelės po 10 kietųjų kapsulių.</w:t>
      </w:r>
    </w:p>
    <w:p w14:paraId="625BDAFA" w14:textId="77777777" w:rsidR="00B04E78" w:rsidRDefault="00B04E78">
      <w:pPr>
        <w:pStyle w:val="Pagrindinistekstas"/>
        <w:spacing w:before="1"/>
      </w:pPr>
    </w:p>
    <w:p w14:paraId="78EC8667" w14:textId="77777777" w:rsidR="00B04E78" w:rsidRDefault="00531AC8">
      <w:pPr>
        <w:pStyle w:val="Pagrindinistekstas"/>
        <w:spacing w:before="1"/>
        <w:ind w:left="258"/>
      </w:pPr>
      <w:r>
        <w:t>Gali</w:t>
      </w:r>
      <w:r>
        <w:rPr>
          <w:spacing w:val="-4"/>
        </w:rPr>
        <w:t xml:space="preserve"> </w:t>
      </w:r>
      <w:r>
        <w:t>būti</w:t>
      </w:r>
      <w:r>
        <w:rPr>
          <w:spacing w:val="-4"/>
        </w:rPr>
        <w:t xml:space="preserve"> </w:t>
      </w:r>
      <w:r>
        <w:t>tiekiamos</w:t>
      </w:r>
      <w:r>
        <w:rPr>
          <w:spacing w:val="-3"/>
        </w:rPr>
        <w:t xml:space="preserve"> </w:t>
      </w:r>
      <w:r>
        <w:t>ne</w:t>
      </w:r>
      <w:r>
        <w:rPr>
          <w:spacing w:val="-4"/>
        </w:rPr>
        <w:t xml:space="preserve"> </w:t>
      </w:r>
      <w:r>
        <w:t>visų</w:t>
      </w:r>
      <w:r>
        <w:rPr>
          <w:spacing w:val="-3"/>
        </w:rPr>
        <w:t xml:space="preserve"> </w:t>
      </w:r>
      <w:r>
        <w:t>dydžių</w:t>
      </w:r>
      <w:r>
        <w:rPr>
          <w:spacing w:val="-4"/>
        </w:rPr>
        <w:t xml:space="preserve"> </w:t>
      </w:r>
      <w:r>
        <w:t>pakuotės.</w:t>
      </w:r>
    </w:p>
    <w:p w14:paraId="24ED189A" w14:textId="77777777" w:rsidR="00B04E78" w:rsidRDefault="00B04E78">
      <w:pPr>
        <w:pStyle w:val="Pagrindinistekstas"/>
        <w:spacing w:before="5"/>
      </w:pPr>
    </w:p>
    <w:p w14:paraId="36D59719" w14:textId="77777777" w:rsidR="00B04E78" w:rsidRDefault="00531AC8">
      <w:pPr>
        <w:pStyle w:val="Antrat1"/>
        <w:spacing w:before="0"/>
        <w:ind w:left="258"/>
      </w:pPr>
      <w:r>
        <w:t>Registruotojas</w:t>
      </w:r>
    </w:p>
    <w:p w14:paraId="3B127B0A" w14:textId="77777777" w:rsidR="009356D2" w:rsidRPr="00E76586" w:rsidRDefault="009356D2" w:rsidP="009356D2">
      <w:pPr>
        <w:pStyle w:val="Pagrindinistekstas"/>
        <w:spacing w:before="10"/>
        <w:ind w:left="567" w:hanging="284"/>
        <w:rPr>
          <w:sz w:val="21"/>
        </w:rPr>
      </w:pPr>
      <w:proofErr w:type="spellStart"/>
      <w:r w:rsidRPr="00E76586">
        <w:rPr>
          <w:sz w:val="21"/>
        </w:rPr>
        <w:t>Gedeon</w:t>
      </w:r>
      <w:proofErr w:type="spellEnd"/>
      <w:r w:rsidRPr="00E76586">
        <w:rPr>
          <w:sz w:val="21"/>
        </w:rPr>
        <w:t xml:space="preserve"> </w:t>
      </w:r>
      <w:proofErr w:type="spellStart"/>
      <w:r w:rsidRPr="00E76586">
        <w:rPr>
          <w:sz w:val="21"/>
        </w:rPr>
        <w:t>Richter</w:t>
      </w:r>
      <w:proofErr w:type="spellEnd"/>
      <w:r w:rsidRPr="00E76586">
        <w:rPr>
          <w:sz w:val="21"/>
        </w:rPr>
        <w:t xml:space="preserve"> </w:t>
      </w:r>
      <w:proofErr w:type="spellStart"/>
      <w:r w:rsidRPr="00E76586">
        <w:rPr>
          <w:sz w:val="21"/>
        </w:rPr>
        <w:t>Plc</w:t>
      </w:r>
      <w:proofErr w:type="spellEnd"/>
      <w:r w:rsidRPr="00E76586">
        <w:rPr>
          <w:sz w:val="21"/>
        </w:rPr>
        <w:t>.</w:t>
      </w:r>
    </w:p>
    <w:p w14:paraId="4F070A1F" w14:textId="77777777" w:rsidR="009356D2" w:rsidRPr="00E76586" w:rsidRDefault="009356D2" w:rsidP="009356D2">
      <w:pPr>
        <w:pStyle w:val="Pagrindinistekstas"/>
        <w:spacing w:before="10"/>
        <w:ind w:left="567" w:hanging="284"/>
        <w:rPr>
          <w:sz w:val="21"/>
        </w:rPr>
      </w:pPr>
      <w:proofErr w:type="spellStart"/>
      <w:r w:rsidRPr="00E76586">
        <w:rPr>
          <w:sz w:val="21"/>
        </w:rPr>
        <w:t>Gyömrői</w:t>
      </w:r>
      <w:proofErr w:type="spellEnd"/>
      <w:r w:rsidRPr="00E76586">
        <w:rPr>
          <w:sz w:val="21"/>
        </w:rPr>
        <w:t xml:space="preserve"> </w:t>
      </w:r>
      <w:proofErr w:type="spellStart"/>
      <w:r w:rsidRPr="00E76586">
        <w:rPr>
          <w:sz w:val="21"/>
        </w:rPr>
        <w:t>út</w:t>
      </w:r>
      <w:proofErr w:type="spellEnd"/>
      <w:r w:rsidRPr="00E76586">
        <w:rPr>
          <w:sz w:val="21"/>
        </w:rPr>
        <w:t xml:space="preserve"> 19-21.</w:t>
      </w:r>
    </w:p>
    <w:p w14:paraId="5C1C18C8" w14:textId="77777777" w:rsidR="009356D2" w:rsidRPr="00E76586" w:rsidRDefault="009356D2" w:rsidP="009356D2">
      <w:pPr>
        <w:pStyle w:val="Pagrindinistekstas"/>
        <w:spacing w:before="10"/>
        <w:ind w:left="567" w:hanging="284"/>
        <w:rPr>
          <w:sz w:val="21"/>
        </w:rPr>
      </w:pPr>
      <w:proofErr w:type="spellStart"/>
      <w:r w:rsidRPr="00E76586">
        <w:rPr>
          <w:sz w:val="21"/>
        </w:rPr>
        <w:t>Budapest</w:t>
      </w:r>
      <w:proofErr w:type="spellEnd"/>
      <w:r w:rsidRPr="00E76586">
        <w:rPr>
          <w:sz w:val="21"/>
        </w:rPr>
        <w:t xml:space="preserve"> H-1103</w:t>
      </w:r>
    </w:p>
    <w:p w14:paraId="3CEFA279" w14:textId="77777777" w:rsidR="009356D2" w:rsidRDefault="009356D2" w:rsidP="009356D2">
      <w:pPr>
        <w:pStyle w:val="Pagrindinistekstas"/>
        <w:spacing w:before="1"/>
        <w:ind w:left="567" w:right="906" w:hanging="284"/>
      </w:pPr>
      <w:r>
        <w:t>Vengrija</w:t>
      </w:r>
    </w:p>
    <w:p w14:paraId="5038D26C" w14:textId="77777777" w:rsidR="00B04E78" w:rsidRDefault="00B04E78">
      <w:pPr>
        <w:pStyle w:val="Pagrindinistekstas"/>
        <w:spacing w:before="4"/>
        <w:rPr>
          <w:b/>
          <w:sz w:val="21"/>
        </w:rPr>
      </w:pPr>
    </w:p>
    <w:p w14:paraId="2EED6A9A" w14:textId="77777777" w:rsidR="00B04E78" w:rsidRDefault="00531AC8">
      <w:pPr>
        <w:pStyle w:val="Antrat1"/>
        <w:spacing w:before="75"/>
        <w:ind w:left="258"/>
      </w:pPr>
      <w:r>
        <w:t>Gamintoja</w:t>
      </w:r>
      <w:r w:rsidR="009356D2">
        <w:t>i</w:t>
      </w:r>
    </w:p>
    <w:p w14:paraId="651F68F7" w14:textId="77777777" w:rsidR="009356D2" w:rsidRPr="00E76586" w:rsidRDefault="009356D2" w:rsidP="009356D2">
      <w:pPr>
        <w:pStyle w:val="Pagrindinistekstas"/>
        <w:spacing w:before="10"/>
        <w:ind w:left="567" w:hanging="284"/>
        <w:rPr>
          <w:sz w:val="21"/>
        </w:rPr>
      </w:pPr>
      <w:r w:rsidRPr="00E76586">
        <w:rPr>
          <w:sz w:val="21"/>
        </w:rPr>
        <w:t xml:space="preserve">GEDEON RICHTER POLSKA Sp. z </w:t>
      </w:r>
      <w:proofErr w:type="spellStart"/>
      <w:r w:rsidRPr="00E76586">
        <w:rPr>
          <w:sz w:val="21"/>
        </w:rPr>
        <w:t>o.o</w:t>
      </w:r>
      <w:proofErr w:type="spellEnd"/>
      <w:r w:rsidRPr="00E76586">
        <w:rPr>
          <w:sz w:val="21"/>
        </w:rPr>
        <w:t>.</w:t>
      </w:r>
    </w:p>
    <w:p w14:paraId="010AAF77" w14:textId="77777777" w:rsidR="009356D2" w:rsidRPr="00E76586" w:rsidRDefault="009356D2" w:rsidP="009356D2">
      <w:pPr>
        <w:pStyle w:val="Pagrindinistekstas"/>
        <w:spacing w:before="10"/>
        <w:ind w:left="567" w:hanging="284"/>
        <w:rPr>
          <w:sz w:val="21"/>
        </w:rPr>
      </w:pPr>
      <w:proofErr w:type="spellStart"/>
      <w:r w:rsidRPr="00E76586">
        <w:rPr>
          <w:sz w:val="21"/>
        </w:rPr>
        <w:t>ul</w:t>
      </w:r>
      <w:proofErr w:type="spellEnd"/>
      <w:r w:rsidRPr="00E76586">
        <w:rPr>
          <w:sz w:val="21"/>
        </w:rPr>
        <w:t xml:space="preserve">. Ks. J. </w:t>
      </w:r>
      <w:proofErr w:type="spellStart"/>
      <w:r w:rsidRPr="00E76586">
        <w:rPr>
          <w:sz w:val="21"/>
        </w:rPr>
        <w:t>Poniatowskiego</w:t>
      </w:r>
      <w:proofErr w:type="spellEnd"/>
      <w:r w:rsidRPr="00E76586">
        <w:rPr>
          <w:sz w:val="21"/>
        </w:rPr>
        <w:t xml:space="preserve"> 5</w:t>
      </w:r>
    </w:p>
    <w:p w14:paraId="11FA12A5" w14:textId="77777777" w:rsidR="009356D2" w:rsidRPr="00E76586" w:rsidRDefault="009356D2" w:rsidP="009356D2">
      <w:pPr>
        <w:pStyle w:val="Pagrindinistekstas"/>
        <w:spacing w:before="10"/>
        <w:ind w:left="567" w:hanging="284"/>
        <w:rPr>
          <w:sz w:val="21"/>
        </w:rPr>
      </w:pPr>
      <w:r w:rsidRPr="00E76586">
        <w:rPr>
          <w:sz w:val="21"/>
        </w:rPr>
        <w:t xml:space="preserve">05-825 </w:t>
      </w:r>
      <w:proofErr w:type="spellStart"/>
      <w:r w:rsidRPr="00E76586">
        <w:rPr>
          <w:sz w:val="21"/>
        </w:rPr>
        <w:t>Grodzisk</w:t>
      </w:r>
      <w:proofErr w:type="spellEnd"/>
      <w:r w:rsidRPr="00E76586">
        <w:rPr>
          <w:sz w:val="21"/>
        </w:rPr>
        <w:t xml:space="preserve"> </w:t>
      </w:r>
      <w:proofErr w:type="spellStart"/>
      <w:r w:rsidRPr="00E76586">
        <w:rPr>
          <w:sz w:val="21"/>
        </w:rPr>
        <w:t>Mazowiecki</w:t>
      </w:r>
      <w:proofErr w:type="spellEnd"/>
    </w:p>
    <w:p w14:paraId="41A9F013" w14:textId="77777777" w:rsidR="009356D2" w:rsidRDefault="009356D2" w:rsidP="009356D2">
      <w:pPr>
        <w:pStyle w:val="Pagrindinistekstas"/>
        <w:spacing w:before="10"/>
        <w:ind w:left="567" w:hanging="284"/>
        <w:rPr>
          <w:sz w:val="21"/>
        </w:rPr>
      </w:pPr>
      <w:r>
        <w:rPr>
          <w:sz w:val="21"/>
        </w:rPr>
        <w:t>Lenkija</w:t>
      </w:r>
    </w:p>
    <w:p w14:paraId="2F6BEDB8" w14:textId="77777777" w:rsidR="009356D2" w:rsidRPr="00E76586" w:rsidRDefault="009356D2" w:rsidP="009356D2">
      <w:pPr>
        <w:pStyle w:val="Pagrindinistekstas"/>
        <w:spacing w:before="10"/>
        <w:ind w:left="567" w:hanging="284"/>
        <w:rPr>
          <w:sz w:val="21"/>
        </w:rPr>
      </w:pPr>
    </w:p>
    <w:p w14:paraId="5A8B81B6" w14:textId="77777777" w:rsidR="009356D2" w:rsidRPr="00E76586" w:rsidRDefault="009356D2" w:rsidP="009356D2">
      <w:pPr>
        <w:pStyle w:val="Pagrindinistekstas"/>
        <w:spacing w:before="10"/>
        <w:ind w:left="567" w:hanging="284"/>
        <w:rPr>
          <w:sz w:val="21"/>
        </w:rPr>
      </w:pPr>
      <w:proofErr w:type="spellStart"/>
      <w:r w:rsidRPr="00E76586">
        <w:rPr>
          <w:sz w:val="21"/>
        </w:rPr>
        <w:t>Gedeon</w:t>
      </w:r>
      <w:proofErr w:type="spellEnd"/>
      <w:r w:rsidRPr="00E76586">
        <w:rPr>
          <w:sz w:val="21"/>
        </w:rPr>
        <w:t xml:space="preserve"> </w:t>
      </w:r>
      <w:proofErr w:type="spellStart"/>
      <w:r w:rsidRPr="00E76586">
        <w:rPr>
          <w:sz w:val="21"/>
        </w:rPr>
        <w:t>Richter</w:t>
      </w:r>
      <w:proofErr w:type="spellEnd"/>
      <w:r w:rsidRPr="00E76586">
        <w:rPr>
          <w:sz w:val="21"/>
        </w:rPr>
        <w:t xml:space="preserve"> </w:t>
      </w:r>
      <w:proofErr w:type="spellStart"/>
      <w:r w:rsidRPr="00E76586">
        <w:rPr>
          <w:sz w:val="21"/>
        </w:rPr>
        <w:t>Plc</w:t>
      </w:r>
      <w:proofErr w:type="spellEnd"/>
      <w:r w:rsidRPr="00E76586">
        <w:rPr>
          <w:sz w:val="21"/>
        </w:rPr>
        <w:t>.</w:t>
      </w:r>
    </w:p>
    <w:p w14:paraId="34FC031A" w14:textId="77777777" w:rsidR="009356D2" w:rsidRPr="00E76586" w:rsidRDefault="009356D2" w:rsidP="009356D2">
      <w:pPr>
        <w:pStyle w:val="Pagrindinistekstas"/>
        <w:spacing w:before="10"/>
        <w:ind w:left="567" w:hanging="284"/>
        <w:rPr>
          <w:sz w:val="21"/>
        </w:rPr>
      </w:pPr>
      <w:proofErr w:type="spellStart"/>
      <w:r w:rsidRPr="00E76586">
        <w:rPr>
          <w:sz w:val="21"/>
        </w:rPr>
        <w:t>Gyömrői</w:t>
      </w:r>
      <w:proofErr w:type="spellEnd"/>
      <w:r w:rsidRPr="00E76586">
        <w:rPr>
          <w:sz w:val="21"/>
        </w:rPr>
        <w:t xml:space="preserve"> </w:t>
      </w:r>
      <w:proofErr w:type="spellStart"/>
      <w:r w:rsidRPr="00E76586">
        <w:rPr>
          <w:sz w:val="21"/>
        </w:rPr>
        <w:t>út</w:t>
      </w:r>
      <w:proofErr w:type="spellEnd"/>
      <w:r w:rsidRPr="00E76586">
        <w:rPr>
          <w:sz w:val="21"/>
        </w:rPr>
        <w:t xml:space="preserve"> 19-21.</w:t>
      </w:r>
    </w:p>
    <w:p w14:paraId="430FCA12" w14:textId="77777777" w:rsidR="009356D2" w:rsidRPr="00E76586" w:rsidRDefault="009356D2" w:rsidP="009356D2">
      <w:pPr>
        <w:pStyle w:val="Pagrindinistekstas"/>
        <w:spacing w:before="10"/>
        <w:ind w:left="567" w:hanging="284"/>
        <w:rPr>
          <w:sz w:val="21"/>
        </w:rPr>
      </w:pPr>
      <w:proofErr w:type="spellStart"/>
      <w:r w:rsidRPr="00E76586">
        <w:rPr>
          <w:sz w:val="21"/>
        </w:rPr>
        <w:t>Budapest</w:t>
      </w:r>
      <w:proofErr w:type="spellEnd"/>
      <w:r w:rsidRPr="00E76586">
        <w:rPr>
          <w:sz w:val="21"/>
        </w:rPr>
        <w:t xml:space="preserve"> H-1103</w:t>
      </w:r>
    </w:p>
    <w:p w14:paraId="4FC7F545" w14:textId="77777777" w:rsidR="009356D2" w:rsidRDefault="009356D2" w:rsidP="009356D2">
      <w:pPr>
        <w:pStyle w:val="Pagrindinistekstas"/>
        <w:spacing w:before="1"/>
        <w:ind w:left="567" w:right="906" w:hanging="284"/>
      </w:pPr>
      <w:r>
        <w:t>Vengrija</w:t>
      </w:r>
    </w:p>
    <w:p w14:paraId="45194503" w14:textId="77777777" w:rsidR="00B04E78" w:rsidRDefault="00B04E78">
      <w:pPr>
        <w:pStyle w:val="Pagrindinistekstas"/>
        <w:spacing w:before="7"/>
        <w:rPr>
          <w:b/>
          <w:sz w:val="21"/>
        </w:rPr>
      </w:pPr>
    </w:p>
    <w:p w14:paraId="757961F9" w14:textId="77777777" w:rsidR="009356D2" w:rsidRDefault="009356D2" w:rsidP="009356D2">
      <w:pPr>
        <w:ind w:firstLine="284"/>
        <w:rPr>
          <w:spacing w:val="-2"/>
        </w:rPr>
      </w:pPr>
      <w:r w:rsidRPr="009356D2">
        <w:t>Jeigu</w:t>
      </w:r>
      <w:r w:rsidRPr="009356D2">
        <w:rPr>
          <w:spacing w:val="-7"/>
        </w:rPr>
        <w:t xml:space="preserve"> </w:t>
      </w:r>
      <w:r w:rsidRPr="009356D2">
        <w:t>apie</w:t>
      </w:r>
      <w:r w:rsidRPr="009356D2">
        <w:rPr>
          <w:spacing w:val="-4"/>
        </w:rPr>
        <w:t xml:space="preserve"> </w:t>
      </w:r>
      <w:r w:rsidRPr="009356D2">
        <w:t>šį</w:t>
      </w:r>
      <w:r w:rsidRPr="009356D2">
        <w:rPr>
          <w:spacing w:val="-3"/>
        </w:rPr>
        <w:t xml:space="preserve"> </w:t>
      </w:r>
      <w:r w:rsidRPr="009356D2">
        <w:t>vaistą</w:t>
      </w:r>
      <w:r w:rsidRPr="009356D2">
        <w:rPr>
          <w:spacing w:val="-4"/>
        </w:rPr>
        <w:t xml:space="preserve"> </w:t>
      </w:r>
      <w:r w:rsidRPr="009356D2">
        <w:t>norite</w:t>
      </w:r>
      <w:r w:rsidRPr="009356D2">
        <w:rPr>
          <w:spacing w:val="-6"/>
        </w:rPr>
        <w:t xml:space="preserve"> </w:t>
      </w:r>
      <w:r w:rsidRPr="009356D2">
        <w:t>sužinoti</w:t>
      </w:r>
      <w:r w:rsidRPr="009356D2">
        <w:rPr>
          <w:spacing w:val="-6"/>
        </w:rPr>
        <w:t xml:space="preserve"> </w:t>
      </w:r>
      <w:r w:rsidRPr="009356D2">
        <w:t>daugiau,</w:t>
      </w:r>
      <w:r w:rsidRPr="009356D2">
        <w:rPr>
          <w:spacing w:val="-5"/>
        </w:rPr>
        <w:t xml:space="preserve"> </w:t>
      </w:r>
      <w:r w:rsidRPr="009356D2">
        <w:t>kreipkitės</w:t>
      </w:r>
      <w:r w:rsidRPr="009356D2">
        <w:rPr>
          <w:spacing w:val="-6"/>
        </w:rPr>
        <w:t xml:space="preserve"> </w:t>
      </w:r>
      <w:r w:rsidRPr="009356D2">
        <w:t>į</w:t>
      </w:r>
      <w:r w:rsidRPr="009356D2">
        <w:rPr>
          <w:spacing w:val="-6"/>
        </w:rPr>
        <w:t xml:space="preserve"> </w:t>
      </w:r>
      <w:r w:rsidRPr="009356D2">
        <w:t>vietinį</w:t>
      </w:r>
      <w:r w:rsidRPr="009356D2">
        <w:rPr>
          <w:spacing w:val="-3"/>
        </w:rPr>
        <w:t xml:space="preserve"> </w:t>
      </w:r>
      <w:r w:rsidRPr="009356D2">
        <w:t>registruotojo</w:t>
      </w:r>
      <w:r w:rsidRPr="009356D2">
        <w:rPr>
          <w:spacing w:val="-6"/>
        </w:rPr>
        <w:t xml:space="preserve"> </w:t>
      </w:r>
      <w:r w:rsidRPr="009356D2">
        <w:rPr>
          <w:spacing w:val="-2"/>
        </w:rPr>
        <w:t>atstovą:</w:t>
      </w:r>
    </w:p>
    <w:p w14:paraId="4CB07E26" w14:textId="77777777" w:rsidR="0094519C" w:rsidRPr="009356D2" w:rsidRDefault="0094519C" w:rsidP="009356D2">
      <w:pPr>
        <w:ind w:firstLine="284"/>
        <w:rPr>
          <w:spacing w:val="-2"/>
        </w:rPr>
      </w:pPr>
    </w:p>
    <w:p w14:paraId="29E458D7" w14:textId="77777777" w:rsidR="009356D2" w:rsidRPr="009356D2" w:rsidRDefault="009356D2" w:rsidP="009356D2">
      <w:pPr>
        <w:ind w:firstLine="284"/>
        <w:rPr>
          <w:spacing w:val="-2"/>
        </w:rPr>
      </w:pPr>
      <w:proofErr w:type="spellStart"/>
      <w:r w:rsidRPr="009356D2">
        <w:rPr>
          <w:spacing w:val="-2"/>
        </w:rPr>
        <w:t>Gedeon</w:t>
      </w:r>
      <w:proofErr w:type="spellEnd"/>
      <w:r w:rsidRPr="009356D2">
        <w:rPr>
          <w:spacing w:val="-2"/>
        </w:rPr>
        <w:t xml:space="preserve"> </w:t>
      </w:r>
      <w:proofErr w:type="spellStart"/>
      <w:r w:rsidRPr="009356D2">
        <w:rPr>
          <w:spacing w:val="-2"/>
        </w:rPr>
        <w:t>Richter</w:t>
      </w:r>
      <w:proofErr w:type="spellEnd"/>
      <w:r w:rsidRPr="009356D2">
        <w:rPr>
          <w:spacing w:val="-2"/>
        </w:rPr>
        <w:t xml:space="preserve"> </w:t>
      </w:r>
      <w:proofErr w:type="spellStart"/>
      <w:r w:rsidRPr="009356D2">
        <w:rPr>
          <w:spacing w:val="-2"/>
        </w:rPr>
        <w:t>Plc</w:t>
      </w:r>
      <w:proofErr w:type="spellEnd"/>
      <w:r w:rsidRPr="009356D2">
        <w:rPr>
          <w:spacing w:val="-2"/>
        </w:rPr>
        <w:t>. atstovybė</w:t>
      </w:r>
    </w:p>
    <w:p w14:paraId="3830EC33" w14:textId="77777777" w:rsidR="009356D2" w:rsidRPr="009356D2" w:rsidRDefault="009356D2" w:rsidP="009356D2">
      <w:pPr>
        <w:rPr>
          <w:spacing w:val="-2"/>
        </w:rPr>
      </w:pPr>
      <w:r>
        <w:rPr>
          <w:spacing w:val="-2"/>
        </w:rPr>
        <w:t xml:space="preserve">      </w:t>
      </w:r>
      <w:r w:rsidRPr="009356D2">
        <w:rPr>
          <w:spacing w:val="-2"/>
        </w:rPr>
        <w:t>Maironio 23-3,</w:t>
      </w:r>
    </w:p>
    <w:p w14:paraId="47E22DEE" w14:textId="77777777" w:rsidR="009356D2" w:rsidRPr="009356D2" w:rsidRDefault="009356D2" w:rsidP="009356D2">
      <w:pPr>
        <w:rPr>
          <w:spacing w:val="-2"/>
        </w:rPr>
      </w:pPr>
      <w:r>
        <w:rPr>
          <w:spacing w:val="-2"/>
        </w:rPr>
        <w:t xml:space="preserve">      </w:t>
      </w:r>
      <w:r w:rsidRPr="009356D2">
        <w:rPr>
          <w:spacing w:val="-2"/>
        </w:rPr>
        <w:t xml:space="preserve">Vilnius </w:t>
      </w:r>
    </w:p>
    <w:p w14:paraId="4B08CF4A" w14:textId="77777777" w:rsidR="009356D2" w:rsidRDefault="004A33EF" w:rsidP="009356D2">
      <w:pPr>
        <w:rPr>
          <w:spacing w:val="-2"/>
        </w:rPr>
      </w:pPr>
      <w:r>
        <w:rPr>
          <w:spacing w:val="-2"/>
        </w:rPr>
        <w:t xml:space="preserve">      </w:t>
      </w:r>
      <w:r w:rsidR="009356D2" w:rsidRPr="009356D2">
        <w:rPr>
          <w:spacing w:val="-2"/>
        </w:rPr>
        <w:t>Tel. +370 5 268 53 92</w:t>
      </w:r>
    </w:p>
    <w:p w14:paraId="2C051CD4" w14:textId="77777777" w:rsidR="008754B2" w:rsidRDefault="008754B2" w:rsidP="009356D2">
      <w:pPr>
        <w:rPr>
          <w:spacing w:val="-2"/>
        </w:rPr>
      </w:pPr>
    </w:p>
    <w:p w14:paraId="5B2FCDC7" w14:textId="77777777" w:rsidR="008754B2" w:rsidRPr="009356D2" w:rsidRDefault="008754B2" w:rsidP="009356D2">
      <w:pPr>
        <w:rPr>
          <w:spacing w:val="-2"/>
        </w:rPr>
      </w:pPr>
    </w:p>
    <w:p w14:paraId="53F62030" w14:textId="77777777" w:rsidR="009356D2" w:rsidRPr="009356D2" w:rsidRDefault="004A33EF" w:rsidP="004A33EF">
      <w:pPr>
        <w:rPr>
          <w:b/>
          <w:spacing w:val="-2"/>
        </w:rPr>
      </w:pPr>
      <w:r>
        <w:rPr>
          <w:spacing w:val="-2"/>
        </w:rPr>
        <w:t xml:space="preserve"> </w:t>
      </w:r>
      <w:r w:rsidR="009356D2" w:rsidRPr="009356D2">
        <w:rPr>
          <w:b/>
          <w:spacing w:val="-2"/>
        </w:rPr>
        <w:t>Šis vaistas Europos ekonominės erdvės valstybėse narėse registruotas tokiais pavadinimais:</w:t>
      </w:r>
    </w:p>
    <w:p w14:paraId="243DA390" w14:textId="77777777" w:rsidR="009356D2" w:rsidRPr="00E625E6" w:rsidRDefault="004A33EF" w:rsidP="004A33EF">
      <w:pPr>
        <w:rPr>
          <w:spacing w:val="-2"/>
        </w:rPr>
      </w:pPr>
      <w:r w:rsidRPr="00E625E6">
        <w:rPr>
          <w:spacing w:val="-2"/>
        </w:rPr>
        <w:t xml:space="preserve"> </w:t>
      </w:r>
      <w:r w:rsidR="009356D2" w:rsidRPr="00E625E6">
        <w:rPr>
          <w:spacing w:val="-2"/>
        </w:rPr>
        <w:t xml:space="preserve">Bulgarija      </w:t>
      </w:r>
      <w:r w:rsidR="009356D2" w:rsidRPr="00E625E6">
        <w:rPr>
          <w:rFonts w:hint="eastAsia"/>
          <w:spacing w:val="-2"/>
        </w:rPr>
        <w:t>ТЕЛЕХЕР</w:t>
      </w:r>
      <w:r w:rsidR="009356D2" w:rsidRPr="00E625E6">
        <w:rPr>
          <w:spacing w:val="-2"/>
        </w:rPr>
        <w:t xml:space="preserve"> 11</w:t>
      </w:r>
      <w:r w:rsidR="00320671" w:rsidRPr="00ED740A">
        <w:rPr>
          <w:noProof/>
          <w:szCs w:val="24"/>
        </w:rPr>
        <w:t> </w:t>
      </w:r>
      <w:r w:rsidR="009356D2" w:rsidRPr="00E625E6">
        <w:rPr>
          <w:spacing w:val="-2"/>
        </w:rPr>
        <w:t xml:space="preserve">0mg </w:t>
      </w:r>
      <w:proofErr w:type="spellStart"/>
      <w:r w:rsidR="009356D2" w:rsidRPr="00E625E6">
        <w:rPr>
          <w:rFonts w:hint="eastAsia"/>
          <w:spacing w:val="-2"/>
        </w:rPr>
        <w:t>твърди</w:t>
      </w:r>
      <w:proofErr w:type="spellEnd"/>
      <w:r w:rsidR="009356D2" w:rsidRPr="00E625E6">
        <w:rPr>
          <w:spacing w:val="-2"/>
        </w:rPr>
        <w:t xml:space="preserve"> </w:t>
      </w:r>
      <w:proofErr w:type="spellStart"/>
      <w:r w:rsidR="009356D2" w:rsidRPr="00E625E6">
        <w:rPr>
          <w:rFonts w:hint="eastAsia"/>
          <w:spacing w:val="-2"/>
        </w:rPr>
        <w:t>капсули</w:t>
      </w:r>
      <w:proofErr w:type="spellEnd"/>
      <w:r w:rsidR="009356D2" w:rsidRPr="00E625E6">
        <w:rPr>
          <w:spacing w:val="-2"/>
        </w:rPr>
        <w:t>.</w:t>
      </w:r>
    </w:p>
    <w:p w14:paraId="6BB881C8" w14:textId="77777777" w:rsidR="009356D2" w:rsidRPr="00E625E6" w:rsidRDefault="004A33EF" w:rsidP="004A33EF">
      <w:pPr>
        <w:rPr>
          <w:spacing w:val="-2"/>
          <w:lang w:val="pt-BR"/>
        </w:rPr>
      </w:pPr>
      <w:r w:rsidRPr="00E625E6">
        <w:rPr>
          <w:spacing w:val="-2"/>
        </w:rPr>
        <w:t xml:space="preserve"> </w:t>
      </w:r>
      <w:r w:rsidR="009356D2" w:rsidRPr="00E625E6">
        <w:rPr>
          <w:spacing w:val="-2"/>
          <w:lang w:val="pt-BR"/>
        </w:rPr>
        <w:t xml:space="preserve">Čekija           TELEXER </w:t>
      </w:r>
    </w:p>
    <w:p w14:paraId="2057D7E2" w14:textId="77777777" w:rsidR="009356D2" w:rsidRPr="00E625E6" w:rsidRDefault="004A33EF" w:rsidP="004A33EF">
      <w:pPr>
        <w:rPr>
          <w:spacing w:val="-2"/>
          <w:lang w:val="pt-BR"/>
        </w:rPr>
      </w:pPr>
      <w:r w:rsidRPr="00E625E6">
        <w:rPr>
          <w:spacing w:val="-2"/>
          <w:lang w:val="pt-BR"/>
        </w:rPr>
        <w:t xml:space="preserve"> </w:t>
      </w:r>
      <w:r w:rsidR="009356D2" w:rsidRPr="00E625E6">
        <w:rPr>
          <w:spacing w:val="-2"/>
          <w:lang w:val="pt-BR"/>
        </w:rPr>
        <w:t>Estija            TELEXER.</w:t>
      </w:r>
    </w:p>
    <w:p w14:paraId="6501C740" w14:textId="77777777" w:rsidR="009356D2" w:rsidRPr="00E625E6" w:rsidRDefault="004A33EF" w:rsidP="004A33EF">
      <w:pPr>
        <w:rPr>
          <w:spacing w:val="-2"/>
          <w:lang w:val="pt-BR"/>
        </w:rPr>
      </w:pPr>
      <w:r w:rsidRPr="00E625E6">
        <w:rPr>
          <w:spacing w:val="-2"/>
          <w:lang w:val="pt-BR"/>
        </w:rPr>
        <w:lastRenderedPageBreak/>
        <w:t xml:space="preserve"> </w:t>
      </w:r>
      <w:r w:rsidR="009356D2" w:rsidRPr="00E625E6">
        <w:rPr>
          <w:spacing w:val="-2"/>
          <w:lang w:val="pt-BR"/>
        </w:rPr>
        <w:t>Vengrija       TELEXER 110</w:t>
      </w:r>
      <w:r w:rsidR="00320671" w:rsidRPr="00ED740A">
        <w:rPr>
          <w:noProof/>
          <w:szCs w:val="24"/>
        </w:rPr>
        <w:t> </w:t>
      </w:r>
      <w:r w:rsidR="009356D2" w:rsidRPr="00E625E6">
        <w:rPr>
          <w:spacing w:val="-2"/>
          <w:lang w:val="pt-BR"/>
        </w:rPr>
        <w:t xml:space="preserve"> mg kem</w:t>
      </w:r>
      <w:r w:rsidR="009356D2" w:rsidRPr="00E625E6">
        <w:rPr>
          <w:rFonts w:hint="eastAsia"/>
          <w:spacing w:val="-2"/>
          <w:lang w:val="pt-BR"/>
        </w:rPr>
        <w:t>é</w:t>
      </w:r>
      <w:r w:rsidR="009356D2" w:rsidRPr="00E625E6">
        <w:rPr>
          <w:spacing w:val="-2"/>
          <w:lang w:val="pt-BR"/>
        </w:rPr>
        <w:t>ny</w:t>
      </w:r>
      <w:r w:rsidR="00320671" w:rsidRPr="00E625E6">
        <w:rPr>
          <w:spacing w:val="-2"/>
          <w:lang w:val="pt-BR"/>
        </w:rPr>
        <w:t xml:space="preserve"> </w:t>
      </w:r>
      <w:r w:rsidR="009356D2" w:rsidRPr="00E625E6">
        <w:rPr>
          <w:spacing w:val="-2"/>
          <w:lang w:val="pt-BR"/>
        </w:rPr>
        <w:t xml:space="preserve">kapszula </w:t>
      </w:r>
    </w:p>
    <w:p w14:paraId="1045CD67" w14:textId="77777777" w:rsidR="009356D2" w:rsidRPr="00E625E6" w:rsidRDefault="004A33EF" w:rsidP="004A33EF">
      <w:pPr>
        <w:rPr>
          <w:spacing w:val="-2"/>
          <w:lang w:val="pt-BR"/>
        </w:rPr>
      </w:pPr>
      <w:r w:rsidRPr="00E625E6">
        <w:rPr>
          <w:spacing w:val="-2"/>
          <w:lang w:val="pt-BR"/>
        </w:rPr>
        <w:t xml:space="preserve"> </w:t>
      </w:r>
      <w:r w:rsidR="009356D2" w:rsidRPr="00E625E6">
        <w:rPr>
          <w:spacing w:val="-2"/>
          <w:lang w:val="pt-BR"/>
        </w:rPr>
        <w:t>Lietuva          TELEXER 110</w:t>
      </w:r>
      <w:r w:rsidR="00320671" w:rsidRPr="00ED740A">
        <w:rPr>
          <w:noProof/>
          <w:szCs w:val="24"/>
        </w:rPr>
        <w:t> </w:t>
      </w:r>
      <w:r w:rsidR="009356D2" w:rsidRPr="00E625E6">
        <w:rPr>
          <w:spacing w:val="-2"/>
          <w:lang w:val="pt-BR"/>
        </w:rPr>
        <w:t xml:space="preserve"> mg kietosios kapsul</w:t>
      </w:r>
      <w:r w:rsidR="009356D2" w:rsidRPr="00E625E6">
        <w:rPr>
          <w:rFonts w:hint="eastAsia"/>
          <w:spacing w:val="-2"/>
          <w:lang w:val="pt-BR"/>
        </w:rPr>
        <w:t>ė</w:t>
      </w:r>
      <w:r w:rsidR="009356D2" w:rsidRPr="00E625E6">
        <w:rPr>
          <w:spacing w:val="-2"/>
          <w:lang w:val="pt-BR"/>
        </w:rPr>
        <w:t xml:space="preserve">s </w:t>
      </w:r>
    </w:p>
    <w:p w14:paraId="60E59227" w14:textId="77777777" w:rsidR="009356D2" w:rsidRPr="00E625E6" w:rsidRDefault="004A33EF" w:rsidP="004A33EF">
      <w:pPr>
        <w:rPr>
          <w:spacing w:val="-2"/>
          <w:lang w:val="pt-BR"/>
        </w:rPr>
      </w:pPr>
      <w:r w:rsidRPr="00E625E6">
        <w:rPr>
          <w:spacing w:val="-2"/>
          <w:lang w:val="pt-BR"/>
        </w:rPr>
        <w:t xml:space="preserve"> </w:t>
      </w:r>
      <w:r w:rsidR="009356D2" w:rsidRPr="00E625E6">
        <w:rPr>
          <w:spacing w:val="-2"/>
          <w:lang w:val="pt-BR"/>
        </w:rPr>
        <w:t>Latvija           TELEXER 110</w:t>
      </w:r>
      <w:r w:rsidR="00320671" w:rsidRPr="00ED740A">
        <w:rPr>
          <w:noProof/>
          <w:szCs w:val="24"/>
        </w:rPr>
        <w:t> </w:t>
      </w:r>
      <w:r w:rsidR="009356D2" w:rsidRPr="00E625E6">
        <w:rPr>
          <w:spacing w:val="-2"/>
          <w:lang w:val="pt-BR"/>
        </w:rPr>
        <w:t xml:space="preserve"> mg ciet</w:t>
      </w:r>
      <w:r w:rsidR="009356D2" w:rsidRPr="00E625E6">
        <w:rPr>
          <w:rFonts w:hint="eastAsia"/>
          <w:spacing w:val="-2"/>
          <w:lang w:val="pt-BR"/>
        </w:rPr>
        <w:t>ā</w:t>
      </w:r>
      <w:r w:rsidR="009356D2" w:rsidRPr="00E625E6">
        <w:rPr>
          <w:spacing w:val="-2"/>
          <w:lang w:val="pt-BR"/>
        </w:rPr>
        <w:t xml:space="preserve">s kapsulas </w:t>
      </w:r>
    </w:p>
    <w:p w14:paraId="6224C2AD" w14:textId="77777777" w:rsidR="009356D2" w:rsidRPr="00E625E6" w:rsidRDefault="004A33EF" w:rsidP="004A33EF">
      <w:pPr>
        <w:rPr>
          <w:spacing w:val="-2"/>
          <w:lang w:val="pt-BR"/>
        </w:rPr>
      </w:pPr>
      <w:r w:rsidRPr="00E625E6">
        <w:rPr>
          <w:spacing w:val="-2"/>
          <w:lang w:val="pt-BR"/>
        </w:rPr>
        <w:t xml:space="preserve"> </w:t>
      </w:r>
      <w:r w:rsidR="009356D2" w:rsidRPr="00E625E6">
        <w:rPr>
          <w:spacing w:val="-2"/>
          <w:lang w:val="pt-BR"/>
        </w:rPr>
        <w:t xml:space="preserve">Lenkija          TELEXER </w:t>
      </w:r>
    </w:p>
    <w:p w14:paraId="374D3EE4" w14:textId="2C3524B3" w:rsidR="009356D2" w:rsidRPr="00E625E6" w:rsidRDefault="004A33EF" w:rsidP="004A33EF">
      <w:pPr>
        <w:rPr>
          <w:spacing w:val="-2"/>
          <w:lang w:val="pt-BR"/>
        </w:rPr>
      </w:pPr>
      <w:r w:rsidRPr="00E625E6">
        <w:rPr>
          <w:spacing w:val="-2"/>
          <w:lang w:val="pt-BR"/>
        </w:rPr>
        <w:t xml:space="preserve"> </w:t>
      </w:r>
      <w:r w:rsidR="009356D2" w:rsidRPr="00E625E6">
        <w:rPr>
          <w:spacing w:val="-2"/>
          <w:lang w:val="pt-BR"/>
        </w:rPr>
        <w:t>Rumunija      TELEXER 110</w:t>
      </w:r>
      <w:r w:rsidR="00320671" w:rsidRPr="00ED740A">
        <w:rPr>
          <w:noProof/>
          <w:szCs w:val="24"/>
        </w:rPr>
        <w:t> </w:t>
      </w:r>
      <w:r w:rsidR="009356D2" w:rsidRPr="00E625E6">
        <w:rPr>
          <w:spacing w:val="-2"/>
          <w:lang w:val="pt-BR"/>
        </w:rPr>
        <w:t xml:space="preserve"> mg capsule </w:t>
      </w:r>
    </w:p>
    <w:p w14:paraId="297274B7" w14:textId="07B994B2" w:rsidR="009356D2" w:rsidRPr="009356D2" w:rsidRDefault="004A33EF" w:rsidP="004A33EF">
      <w:pPr>
        <w:rPr>
          <w:spacing w:val="-2"/>
        </w:rPr>
      </w:pPr>
      <w:r w:rsidRPr="00E625E6">
        <w:rPr>
          <w:spacing w:val="-2"/>
          <w:lang w:val="pt-BR"/>
        </w:rPr>
        <w:t xml:space="preserve"> </w:t>
      </w:r>
      <w:r w:rsidR="009356D2" w:rsidRPr="00E625E6">
        <w:rPr>
          <w:spacing w:val="-2"/>
          <w:lang w:val="pt-BR"/>
        </w:rPr>
        <w:t>Slovakija       TELEXER 110</w:t>
      </w:r>
      <w:r w:rsidR="00320671" w:rsidRPr="00ED740A">
        <w:rPr>
          <w:noProof/>
          <w:szCs w:val="24"/>
        </w:rPr>
        <w:t> </w:t>
      </w:r>
      <w:r w:rsidR="009356D2" w:rsidRPr="00E625E6">
        <w:rPr>
          <w:spacing w:val="-2"/>
          <w:lang w:val="pt-BR"/>
        </w:rPr>
        <w:t xml:space="preserve"> mg </w:t>
      </w:r>
    </w:p>
    <w:p w14:paraId="26F459B0" w14:textId="526FB85E" w:rsidR="00B04E78" w:rsidRDefault="00531AC8" w:rsidP="004A33EF">
      <w:pPr>
        <w:pStyle w:val="Antrat1"/>
        <w:spacing w:before="92"/>
        <w:ind w:left="0"/>
      </w:pPr>
      <w:r>
        <w:t>Šis</w:t>
      </w:r>
      <w:r>
        <w:rPr>
          <w:spacing w:val="-4"/>
        </w:rPr>
        <w:t xml:space="preserve"> </w:t>
      </w:r>
      <w:r>
        <w:t>pakuotės</w:t>
      </w:r>
      <w:r>
        <w:rPr>
          <w:spacing w:val="-4"/>
        </w:rPr>
        <w:t xml:space="preserve"> </w:t>
      </w:r>
      <w:r>
        <w:t>lapelis</w:t>
      </w:r>
      <w:r>
        <w:rPr>
          <w:spacing w:val="-4"/>
        </w:rPr>
        <w:t xml:space="preserve"> </w:t>
      </w:r>
      <w:r>
        <w:t>paskutinį</w:t>
      </w:r>
      <w:r>
        <w:rPr>
          <w:spacing w:val="-4"/>
        </w:rPr>
        <w:t xml:space="preserve"> </w:t>
      </w:r>
      <w:r>
        <w:t>kartą</w:t>
      </w:r>
      <w:r>
        <w:rPr>
          <w:spacing w:val="-4"/>
        </w:rPr>
        <w:t xml:space="preserve"> </w:t>
      </w:r>
      <w:r>
        <w:t>peržiūrėtas</w:t>
      </w:r>
      <w:r w:rsidR="00394060">
        <w:t xml:space="preserve"> 2026-07-02</w:t>
      </w:r>
      <w:r w:rsidR="00B96E42">
        <w:t>.</w:t>
      </w:r>
    </w:p>
    <w:p w14:paraId="07217A2D" w14:textId="77777777" w:rsidR="00B04E78" w:rsidRDefault="00B04E78">
      <w:pPr>
        <w:pStyle w:val="Pagrindinistekstas"/>
        <w:spacing w:before="7"/>
        <w:rPr>
          <w:b/>
          <w:sz w:val="21"/>
        </w:rPr>
      </w:pPr>
    </w:p>
    <w:p w14:paraId="2A58BD88" w14:textId="2EB685EA" w:rsidR="00574F4C" w:rsidRDefault="0094519C" w:rsidP="00D85A5F">
      <w:pPr>
        <w:spacing w:before="1" w:line="251" w:lineRule="exact"/>
        <w:ind w:right="47"/>
        <w:rPr>
          <w:b/>
        </w:rPr>
      </w:pPr>
      <w:r w:rsidRPr="00B34FA1">
        <w:t xml:space="preserve">Išsami informacija apie šį </w:t>
      </w:r>
      <w:r w:rsidRPr="00B34FA1">
        <w:rPr>
          <w:szCs w:val="24"/>
        </w:rPr>
        <w:t>vaistą</w:t>
      </w:r>
      <w:r w:rsidRPr="00B34FA1">
        <w:t xml:space="preserve"> pateikiama Valstybinės vaistų kontrolės tarnybos prie Lietuvos Respublikos sveikatos apsaugos ministerijos tinklalapyje</w:t>
      </w:r>
      <w:r w:rsidRPr="00B34FA1">
        <w:rPr>
          <w:i/>
          <w:szCs w:val="24"/>
        </w:rPr>
        <w:t xml:space="preserve"> </w:t>
      </w:r>
      <w:hyperlink r:id="rId15" w:history="1">
        <w:r w:rsidRPr="00506E50">
          <w:rPr>
            <w:rStyle w:val="Hipersaitas"/>
            <w:rFonts w:eastAsia="SimSun"/>
          </w:rPr>
          <w:t>http://www.vvkt.lt/</w:t>
        </w:r>
      </w:hyperlink>
      <w:r w:rsidRPr="00F70E65">
        <w:t>.</w:t>
      </w:r>
    </w:p>
    <w:p w14:paraId="296BD230" w14:textId="77777777" w:rsidR="00574F4C" w:rsidRDefault="00574F4C">
      <w:pPr>
        <w:spacing w:before="1" w:line="251" w:lineRule="exact"/>
        <w:ind w:left="1950" w:right="2325"/>
        <w:jc w:val="center"/>
        <w:rPr>
          <w:b/>
        </w:rPr>
      </w:pPr>
    </w:p>
    <w:p w14:paraId="286B55BA" w14:textId="77777777" w:rsidR="00DE2DEC" w:rsidRDefault="00DE2DEC">
      <w:pPr>
        <w:spacing w:before="1" w:line="251" w:lineRule="exact"/>
        <w:ind w:left="1950" w:right="2325"/>
        <w:jc w:val="center"/>
        <w:rPr>
          <w:b/>
        </w:rPr>
      </w:pPr>
    </w:p>
    <w:p w14:paraId="38C495B1" w14:textId="77777777" w:rsidR="00DE2DEC" w:rsidRDefault="00DE2DEC">
      <w:pPr>
        <w:spacing w:before="1" w:line="251" w:lineRule="exact"/>
        <w:ind w:left="1950" w:right="2325"/>
        <w:jc w:val="center"/>
        <w:rPr>
          <w:b/>
        </w:rPr>
      </w:pPr>
    </w:p>
    <w:p w14:paraId="68AF67F6" w14:textId="77777777" w:rsidR="00DE2DEC" w:rsidRDefault="00DE2DEC">
      <w:pPr>
        <w:spacing w:before="1" w:line="251" w:lineRule="exact"/>
        <w:ind w:left="1950" w:right="2325"/>
        <w:jc w:val="center"/>
        <w:rPr>
          <w:b/>
        </w:rPr>
      </w:pPr>
    </w:p>
    <w:p w14:paraId="2C343F34" w14:textId="77777777" w:rsidR="00DE2DEC" w:rsidRDefault="00DE2DEC">
      <w:pPr>
        <w:spacing w:before="1" w:line="251" w:lineRule="exact"/>
        <w:ind w:left="1950" w:right="2325"/>
        <w:jc w:val="center"/>
        <w:rPr>
          <w:b/>
        </w:rPr>
      </w:pPr>
    </w:p>
    <w:p w14:paraId="6B698AE0" w14:textId="77777777" w:rsidR="00DE2DEC" w:rsidRDefault="00DE2DEC">
      <w:pPr>
        <w:spacing w:before="1" w:line="251" w:lineRule="exact"/>
        <w:ind w:left="1950" w:right="2325"/>
        <w:jc w:val="center"/>
        <w:rPr>
          <w:b/>
        </w:rPr>
      </w:pPr>
    </w:p>
    <w:p w14:paraId="4B019D2C" w14:textId="77777777" w:rsidR="00DE2DEC" w:rsidRDefault="00DE2DEC">
      <w:pPr>
        <w:spacing w:before="1" w:line="251" w:lineRule="exact"/>
        <w:ind w:left="1950" w:right="2325"/>
        <w:jc w:val="center"/>
        <w:rPr>
          <w:b/>
        </w:rPr>
      </w:pPr>
    </w:p>
    <w:p w14:paraId="17F78D1C" w14:textId="77777777" w:rsidR="00DE2DEC" w:rsidRDefault="00DE2DEC">
      <w:pPr>
        <w:spacing w:before="1" w:line="251" w:lineRule="exact"/>
        <w:ind w:left="1950" w:right="2325"/>
        <w:jc w:val="center"/>
        <w:rPr>
          <w:b/>
        </w:rPr>
      </w:pPr>
    </w:p>
    <w:p w14:paraId="0EED22C6" w14:textId="77777777" w:rsidR="00DE2DEC" w:rsidRDefault="00DE2DEC">
      <w:pPr>
        <w:spacing w:before="1" w:line="251" w:lineRule="exact"/>
        <w:ind w:left="1950" w:right="2325"/>
        <w:jc w:val="center"/>
        <w:rPr>
          <w:b/>
        </w:rPr>
      </w:pPr>
    </w:p>
    <w:p w14:paraId="3A5BB0DD" w14:textId="77777777" w:rsidR="00DE2DEC" w:rsidRDefault="00DE2DEC">
      <w:pPr>
        <w:spacing w:before="1" w:line="251" w:lineRule="exact"/>
        <w:ind w:left="1950" w:right="2325"/>
        <w:jc w:val="center"/>
        <w:rPr>
          <w:b/>
        </w:rPr>
      </w:pPr>
    </w:p>
    <w:p w14:paraId="6A9CEB32" w14:textId="77777777" w:rsidR="00DE2DEC" w:rsidRDefault="00DE2DEC">
      <w:pPr>
        <w:spacing w:before="1" w:line="251" w:lineRule="exact"/>
        <w:ind w:left="1950" w:right="2325"/>
        <w:jc w:val="center"/>
        <w:rPr>
          <w:b/>
        </w:rPr>
      </w:pPr>
    </w:p>
    <w:p w14:paraId="20F7BFFF" w14:textId="77777777" w:rsidR="00DE2DEC" w:rsidRDefault="00DE2DEC">
      <w:pPr>
        <w:spacing w:before="1" w:line="251" w:lineRule="exact"/>
        <w:ind w:left="1950" w:right="2325"/>
        <w:jc w:val="center"/>
        <w:rPr>
          <w:b/>
        </w:rPr>
      </w:pPr>
    </w:p>
    <w:p w14:paraId="5B8D6384" w14:textId="77777777" w:rsidR="00AA0FD7" w:rsidRDefault="00AA0FD7" w:rsidP="00AA0FD7">
      <w:pPr>
        <w:pStyle w:val="Antrat1"/>
        <w:tabs>
          <w:tab w:val="left" w:pos="3818"/>
        </w:tabs>
        <w:spacing w:before="92"/>
        <w:ind w:left="3817"/>
      </w:pPr>
    </w:p>
    <w:p w14:paraId="5A2F9C8A" w14:textId="77777777" w:rsidR="00AA0FD7" w:rsidRDefault="00AA0FD7" w:rsidP="00AA0FD7">
      <w:pPr>
        <w:sectPr w:rsidR="00AA0FD7">
          <w:pgSz w:w="11910" w:h="16840"/>
          <w:pgMar w:top="1580" w:right="780" w:bottom="900" w:left="1160" w:header="0" w:footer="636" w:gutter="0"/>
          <w:cols w:space="720"/>
        </w:sectPr>
      </w:pPr>
    </w:p>
    <w:p w14:paraId="6F952EF3" w14:textId="77777777" w:rsidR="00677016" w:rsidRDefault="00677016" w:rsidP="00AA0FD7">
      <w:pPr>
        <w:pStyle w:val="Antrat1"/>
        <w:spacing w:before="75"/>
        <w:ind w:left="2954" w:right="3328"/>
        <w:jc w:val="center"/>
      </w:pPr>
    </w:p>
    <w:p w14:paraId="493711CB" w14:textId="77777777" w:rsidR="00677016" w:rsidRDefault="00677016" w:rsidP="00AA0FD7">
      <w:pPr>
        <w:pStyle w:val="Antrat1"/>
        <w:spacing w:before="75"/>
        <w:ind w:left="2954" w:right="3328"/>
        <w:jc w:val="center"/>
      </w:pPr>
    </w:p>
    <w:p w14:paraId="60B279C7" w14:textId="77777777" w:rsidR="00677016" w:rsidRDefault="00677016" w:rsidP="00AA0FD7">
      <w:pPr>
        <w:pStyle w:val="Antrat1"/>
        <w:spacing w:before="75"/>
        <w:ind w:left="2954" w:right="3328"/>
        <w:jc w:val="center"/>
      </w:pPr>
    </w:p>
    <w:p w14:paraId="39F6A9C0" w14:textId="77777777" w:rsidR="00677016" w:rsidRDefault="00677016" w:rsidP="00AA0FD7">
      <w:pPr>
        <w:pStyle w:val="Antrat1"/>
        <w:spacing w:before="75"/>
        <w:ind w:left="2954" w:right="3328"/>
        <w:jc w:val="center"/>
      </w:pPr>
    </w:p>
    <w:p w14:paraId="46DAF827" w14:textId="77777777" w:rsidR="00677016" w:rsidRDefault="00677016" w:rsidP="00AA0FD7">
      <w:pPr>
        <w:pStyle w:val="Antrat1"/>
        <w:spacing w:before="75"/>
        <w:ind w:left="2954" w:right="3328"/>
        <w:jc w:val="center"/>
      </w:pPr>
    </w:p>
    <w:p w14:paraId="596EBBFF" w14:textId="77777777" w:rsidR="00677016" w:rsidRDefault="00677016" w:rsidP="00AA0FD7">
      <w:pPr>
        <w:pStyle w:val="Antrat1"/>
        <w:spacing w:before="75"/>
        <w:ind w:left="2954" w:right="3328"/>
        <w:jc w:val="center"/>
      </w:pPr>
    </w:p>
    <w:p w14:paraId="082EF896" w14:textId="77777777" w:rsidR="00677016" w:rsidRDefault="00677016" w:rsidP="00AA0FD7">
      <w:pPr>
        <w:pStyle w:val="Antrat1"/>
        <w:spacing w:before="75"/>
        <w:ind w:left="2954" w:right="3328"/>
        <w:jc w:val="center"/>
      </w:pPr>
    </w:p>
    <w:p w14:paraId="0D0348E5" w14:textId="77777777" w:rsidR="00677016" w:rsidRDefault="00677016" w:rsidP="00AA0FD7">
      <w:pPr>
        <w:pStyle w:val="Antrat1"/>
        <w:spacing w:before="75"/>
        <w:ind w:left="2954" w:right="3328"/>
        <w:jc w:val="center"/>
      </w:pPr>
    </w:p>
    <w:p w14:paraId="521027B9" w14:textId="77777777" w:rsidR="00677016" w:rsidRDefault="00677016" w:rsidP="00AA0FD7">
      <w:pPr>
        <w:pStyle w:val="Antrat1"/>
        <w:spacing w:before="75"/>
        <w:ind w:left="2954" w:right="3328"/>
        <w:jc w:val="center"/>
      </w:pPr>
    </w:p>
    <w:p w14:paraId="50D0B654" w14:textId="77777777" w:rsidR="00677016" w:rsidRDefault="00677016" w:rsidP="00AA0FD7">
      <w:pPr>
        <w:pStyle w:val="Antrat1"/>
        <w:spacing w:before="75"/>
        <w:ind w:left="2954" w:right="3328"/>
        <w:jc w:val="center"/>
      </w:pPr>
    </w:p>
    <w:p w14:paraId="71EF9159" w14:textId="77777777" w:rsidR="00677016" w:rsidRDefault="00677016" w:rsidP="00AA0FD7">
      <w:pPr>
        <w:pStyle w:val="Antrat1"/>
        <w:spacing w:before="75"/>
        <w:ind w:left="2954" w:right="3328"/>
        <w:jc w:val="center"/>
      </w:pPr>
    </w:p>
    <w:p w14:paraId="0EA80590" w14:textId="77777777" w:rsidR="00677016" w:rsidRDefault="00677016" w:rsidP="00AA0FD7">
      <w:pPr>
        <w:pStyle w:val="Antrat1"/>
        <w:spacing w:before="75"/>
        <w:ind w:left="2954" w:right="3328"/>
        <w:jc w:val="center"/>
      </w:pPr>
    </w:p>
    <w:p w14:paraId="5EEA0D19" w14:textId="77777777" w:rsidR="00677016" w:rsidRDefault="00677016" w:rsidP="00AA0FD7">
      <w:pPr>
        <w:pStyle w:val="Antrat1"/>
        <w:spacing w:before="75"/>
        <w:ind w:left="2954" w:right="3328"/>
        <w:jc w:val="center"/>
      </w:pPr>
    </w:p>
    <w:p w14:paraId="5405633B" w14:textId="77777777" w:rsidR="00677016" w:rsidRDefault="00677016" w:rsidP="00AA0FD7">
      <w:pPr>
        <w:pStyle w:val="Antrat1"/>
        <w:spacing w:before="75"/>
        <w:ind w:left="2954" w:right="3328"/>
        <w:jc w:val="center"/>
      </w:pPr>
    </w:p>
    <w:p w14:paraId="6DBC9E88" w14:textId="77777777" w:rsidR="00677016" w:rsidRDefault="00677016" w:rsidP="00AA0FD7">
      <w:pPr>
        <w:pStyle w:val="Antrat1"/>
        <w:spacing w:before="75"/>
        <w:ind w:left="2954" w:right="3328"/>
        <w:jc w:val="center"/>
      </w:pPr>
    </w:p>
    <w:p w14:paraId="781AA7E9" w14:textId="77777777" w:rsidR="00677016" w:rsidRDefault="00677016" w:rsidP="00AA0FD7">
      <w:pPr>
        <w:pStyle w:val="Antrat1"/>
        <w:spacing w:before="75"/>
        <w:ind w:left="2954" w:right="3328"/>
        <w:jc w:val="center"/>
      </w:pPr>
    </w:p>
    <w:p w14:paraId="31A8940D" w14:textId="77777777" w:rsidR="00677016" w:rsidRDefault="00677016" w:rsidP="00AA0FD7">
      <w:pPr>
        <w:pStyle w:val="Antrat1"/>
        <w:spacing w:before="75"/>
        <w:ind w:left="2954" w:right="3328"/>
        <w:jc w:val="center"/>
      </w:pPr>
    </w:p>
    <w:p w14:paraId="2B447AAF" w14:textId="77777777" w:rsidR="00677016" w:rsidRDefault="00677016" w:rsidP="00AA0FD7">
      <w:pPr>
        <w:pStyle w:val="Antrat1"/>
        <w:spacing w:before="75"/>
        <w:ind w:left="2954" w:right="3328"/>
        <w:jc w:val="center"/>
      </w:pPr>
    </w:p>
    <w:p w14:paraId="7D235BBE" w14:textId="77777777" w:rsidR="00677016" w:rsidRDefault="00677016" w:rsidP="00AA0FD7">
      <w:pPr>
        <w:pStyle w:val="Antrat1"/>
        <w:spacing w:before="75"/>
        <w:ind w:left="2954" w:right="3328"/>
        <w:jc w:val="center"/>
      </w:pPr>
    </w:p>
    <w:p w14:paraId="508395DD" w14:textId="77777777" w:rsidR="00677016" w:rsidRDefault="00677016" w:rsidP="00AA0FD7">
      <w:pPr>
        <w:pStyle w:val="Antrat1"/>
        <w:spacing w:before="75"/>
        <w:ind w:left="2954" w:right="3328"/>
        <w:jc w:val="center"/>
      </w:pPr>
    </w:p>
    <w:p w14:paraId="63191347" w14:textId="77777777" w:rsidR="0094519C" w:rsidRDefault="0094519C">
      <w:pPr>
        <w:rPr>
          <w:b/>
          <w:bCs/>
        </w:rPr>
      </w:pPr>
      <w:r>
        <w:br w:type="page"/>
      </w:r>
    </w:p>
    <w:p w14:paraId="4FEC1331" w14:textId="77777777" w:rsidR="00AA0FD7" w:rsidRDefault="00AA0FD7" w:rsidP="00AA0FD7">
      <w:pPr>
        <w:pStyle w:val="Antrat1"/>
        <w:spacing w:before="75"/>
        <w:ind w:left="2954" w:right="3328"/>
        <w:jc w:val="center"/>
      </w:pPr>
      <w:r>
        <w:lastRenderedPageBreak/>
        <w:t>Pakuotės</w:t>
      </w:r>
      <w:r>
        <w:rPr>
          <w:spacing w:val="-5"/>
        </w:rPr>
        <w:t xml:space="preserve"> </w:t>
      </w:r>
      <w:r>
        <w:t>lapelis:</w:t>
      </w:r>
      <w:r>
        <w:rPr>
          <w:spacing w:val="-5"/>
        </w:rPr>
        <w:t xml:space="preserve"> </w:t>
      </w:r>
      <w:r>
        <w:t>informacija</w:t>
      </w:r>
      <w:r>
        <w:rPr>
          <w:spacing w:val="-4"/>
        </w:rPr>
        <w:t xml:space="preserve"> </w:t>
      </w:r>
      <w:r>
        <w:t>pacientui</w:t>
      </w:r>
    </w:p>
    <w:p w14:paraId="2EA914AC" w14:textId="77777777" w:rsidR="00AA0FD7" w:rsidRDefault="00AA0FD7" w:rsidP="00AA0FD7">
      <w:pPr>
        <w:pStyle w:val="Pagrindinistekstas"/>
        <w:rPr>
          <w:b/>
        </w:rPr>
      </w:pPr>
    </w:p>
    <w:p w14:paraId="278AC41B" w14:textId="77777777" w:rsidR="00AA0FD7" w:rsidRDefault="00AA0FD7" w:rsidP="00AA0FD7">
      <w:pPr>
        <w:spacing w:before="1" w:line="251" w:lineRule="exact"/>
        <w:ind w:left="1950" w:right="2325"/>
        <w:jc w:val="center"/>
        <w:rPr>
          <w:b/>
        </w:rPr>
      </w:pPr>
      <w:r>
        <w:rPr>
          <w:b/>
        </w:rPr>
        <w:t>TELEXER</w:t>
      </w:r>
      <w:r>
        <w:rPr>
          <w:b/>
          <w:spacing w:val="-4"/>
        </w:rPr>
        <w:t xml:space="preserve"> </w:t>
      </w:r>
      <w:r>
        <w:rPr>
          <w:b/>
        </w:rPr>
        <w:t>150</w:t>
      </w:r>
      <w:r w:rsidRPr="00ED740A">
        <w:rPr>
          <w:noProof/>
          <w:szCs w:val="24"/>
        </w:rPr>
        <w:t> </w:t>
      </w:r>
      <w:r>
        <w:rPr>
          <w:b/>
        </w:rPr>
        <w:t>mg</w:t>
      </w:r>
      <w:r>
        <w:rPr>
          <w:b/>
          <w:spacing w:val="-3"/>
        </w:rPr>
        <w:t xml:space="preserve"> </w:t>
      </w:r>
      <w:r>
        <w:rPr>
          <w:b/>
        </w:rPr>
        <w:t>kietosios</w:t>
      </w:r>
      <w:r>
        <w:rPr>
          <w:b/>
          <w:spacing w:val="-4"/>
        </w:rPr>
        <w:t xml:space="preserve"> </w:t>
      </w:r>
      <w:r>
        <w:rPr>
          <w:b/>
        </w:rPr>
        <w:t>kapsulės</w:t>
      </w:r>
    </w:p>
    <w:p w14:paraId="11920D70" w14:textId="77777777" w:rsidR="00AA0FD7" w:rsidRDefault="00AA0FD7" w:rsidP="00AA0FD7">
      <w:pPr>
        <w:spacing w:line="251" w:lineRule="exact"/>
        <w:ind w:left="1950" w:right="2327"/>
        <w:jc w:val="center"/>
      </w:pPr>
      <w:proofErr w:type="spellStart"/>
      <w:r>
        <w:t>dabigatranas</w:t>
      </w:r>
      <w:proofErr w:type="spellEnd"/>
      <w:r>
        <w:rPr>
          <w:spacing w:val="-8"/>
        </w:rPr>
        <w:t xml:space="preserve"> </w:t>
      </w:r>
      <w:proofErr w:type="spellStart"/>
      <w:r>
        <w:t>eteksilatas</w:t>
      </w:r>
      <w:proofErr w:type="spellEnd"/>
      <w:r>
        <w:rPr>
          <w:spacing w:val="-7"/>
        </w:rPr>
        <w:t xml:space="preserve"> </w:t>
      </w:r>
    </w:p>
    <w:p w14:paraId="2B1A3C0F" w14:textId="77777777" w:rsidR="00AA0FD7" w:rsidRDefault="00AA0FD7" w:rsidP="00AA0FD7">
      <w:pPr>
        <w:pStyle w:val="Pagrindinistekstas"/>
        <w:rPr>
          <w:sz w:val="24"/>
        </w:rPr>
      </w:pPr>
    </w:p>
    <w:p w14:paraId="287ED209" w14:textId="77777777" w:rsidR="00AA0FD7" w:rsidRDefault="00AA0FD7" w:rsidP="00AA0FD7">
      <w:pPr>
        <w:pStyle w:val="Pagrindinistekstas"/>
        <w:spacing w:before="4"/>
        <w:rPr>
          <w:sz w:val="20"/>
        </w:rPr>
      </w:pPr>
    </w:p>
    <w:p w14:paraId="244C5ACB" w14:textId="77777777" w:rsidR="00AA0FD7" w:rsidRDefault="00AA0FD7" w:rsidP="00AA0FD7">
      <w:pPr>
        <w:pStyle w:val="Antrat1"/>
        <w:spacing w:before="0"/>
        <w:ind w:left="824" w:right="917" w:hanging="567"/>
      </w:pPr>
      <w:r>
        <w:t>Atidžiai perskaitykite visą šį lapelį, prieš pradėdami vartoti vaistą, nes jame pateikiama Jums</w:t>
      </w:r>
      <w:r>
        <w:rPr>
          <w:spacing w:val="-52"/>
        </w:rPr>
        <w:t xml:space="preserve"> </w:t>
      </w:r>
      <w:r>
        <w:t>svarbi</w:t>
      </w:r>
      <w:r>
        <w:rPr>
          <w:spacing w:val="-2"/>
        </w:rPr>
        <w:t xml:space="preserve"> </w:t>
      </w:r>
      <w:r>
        <w:t>informacija.</w:t>
      </w:r>
    </w:p>
    <w:p w14:paraId="2043E814" w14:textId="77777777" w:rsidR="00AA0FD7" w:rsidRDefault="00AA0FD7" w:rsidP="00AA0FD7">
      <w:pPr>
        <w:pStyle w:val="Sraopastraipa"/>
        <w:numPr>
          <w:ilvl w:val="0"/>
          <w:numId w:val="45"/>
        </w:numPr>
        <w:tabs>
          <w:tab w:val="left" w:pos="824"/>
          <w:tab w:val="left" w:pos="825"/>
        </w:tabs>
        <w:spacing w:line="248" w:lineRule="exact"/>
      </w:pPr>
      <w:r>
        <w:t>Neišmeskite</w:t>
      </w:r>
      <w:r>
        <w:rPr>
          <w:spacing w:val="-5"/>
        </w:rPr>
        <w:t xml:space="preserve"> </w:t>
      </w:r>
      <w:r>
        <w:t>šio</w:t>
      </w:r>
      <w:r>
        <w:rPr>
          <w:spacing w:val="-5"/>
        </w:rPr>
        <w:t xml:space="preserve"> </w:t>
      </w:r>
      <w:r>
        <w:t>lapelio,</w:t>
      </w:r>
      <w:r>
        <w:rPr>
          <w:spacing w:val="-4"/>
        </w:rPr>
        <w:t xml:space="preserve"> </w:t>
      </w:r>
      <w:r>
        <w:t>nes</w:t>
      </w:r>
      <w:r>
        <w:rPr>
          <w:spacing w:val="-4"/>
        </w:rPr>
        <w:t xml:space="preserve"> </w:t>
      </w:r>
      <w:r>
        <w:t>vėl</w:t>
      </w:r>
      <w:r>
        <w:rPr>
          <w:spacing w:val="-4"/>
        </w:rPr>
        <w:t xml:space="preserve"> </w:t>
      </w:r>
      <w:r>
        <w:t>gali</w:t>
      </w:r>
      <w:r>
        <w:rPr>
          <w:spacing w:val="-5"/>
        </w:rPr>
        <w:t xml:space="preserve"> </w:t>
      </w:r>
      <w:r>
        <w:t>prireikti</w:t>
      </w:r>
      <w:r>
        <w:rPr>
          <w:spacing w:val="-4"/>
        </w:rPr>
        <w:t xml:space="preserve"> </w:t>
      </w:r>
      <w:r>
        <w:t>jį</w:t>
      </w:r>
      <w:r>
        <w:rPr>
          <w:spacing w:val="-4"/>
        </w:rPr>
        <w:t xml:space="preserve"> </w:t>
      </w:r>
      <w:r>
        <w:t>perskaityti.</w:t>
      </w:r>
    </w:p>
    <w:p w14:paraId="682B01EF" w14:textId="77777777" w:rsidR="00AA0FD7" w:rsidRDefault="00AA0FD7" w:rsidP="00AA0FD7">
      <w:pPr>
        <w:pStyle w:val="Sraopastraipa"/>
        <w:numPr>
          <w:ilvl w:val="0"/>
          <w:numId w:val="45"/>
        </w:numPr>
        <w:tabs>
          <w:tab w:val="left" w:pos="824"/>
          <w:tab w:val="left" w:pos="825"/>
        </w:tabs>
        <w:spacing w:line="252" w:lineRule="exact"/>
      </w:pPr>
      <w:r>
        <w:t>Jeigu</w:t>
      </w:r>
      <w:r>
        <w:rPr>
          <w:spacing w:val="-5"/>
        </w:rPr>
        <w:t xml:space="preserve"> </w:t>
      </w:r>
      <w:r>
        <w:t>kiltų</w:t>
      </w:r>
      <w:r>
        <w:rPr>
          <w:spacing w:val="-5"/>
        </w:rPr>
        <w:t xml:space="preserve"> </w:t>
      </w:r>
      <w:r>
        <w:t>daugiau</w:t>
      </w:r>
      <w:r>
        <w:rPr>
          <w:spacing w:val="-4"/>
        </w:rPr>
        <w:t xml:space="preserve"> </w:t>
      </w:r>
      <w:r>
        <w:t>klausimų,</w:t>
      </w:r>
      <w:r>
        <w:rPr>
          <w:spacing w:val="-5"/>
        </w:rPr>
        <w:t xml:space="preserve"> </w:t>
      </w:r>
      <w:r>
        <w:t>kreipkitės</w:t>
      </w:r>
      <w:r>
        <w:rPr>
          <w:spacing w:val="-4"/>
        </w:rPr>
        <w:t xml:space="preserve"> </w:t>
      </w:r>
      <w:r>
        <w:t>į</w:t>
      </w:r>
      <w:r>
        <w:rPr>
          <w:spacing w:val="-5"/>
        </w:rPr>
        <w:t xml:space="preserve"> </w:t>
      </w:r>
      <w:r>
        <w:t>gydytoją</w:t>
      </w:r>
      <w:r>
        <w:rPr>
          <w:spacing w:val="-4"/>
        </w:rPr>
        <w:t xml:space="preserve"> </w:t>
      </w:r>
      <w:r>
        <w:t>arba</w:t>
      </w:r>
      <w:r>
        <w:rPr>
          <w:spacing w:val="-5"/>
        </w:rPr>
        <w:t xml:space="preserve"> </w:t>
      </w:r>
      <w:r>
        <w:t>vaistininką.</w:t>
      </w:r>
    </w:p>
    <w:p w14:paraId="54F61047" w14:textId="77777777" w:rsidR="00AA0FD7" w:rsidRDefault="00AA0FD7" w:rsidP="00AA0FD7">
      <w:pPr>
        <w:pStyle w:val="Sraopastraipa"/>
        <w:numPr>
          <w:ilvl w:val="0"/>
          <w:numId w:val="45"/>
        </w:numPr>
        <w:tabs>
          <w:tab w:val="left" w:pos="824"/>
          <w:tab w:val="left" w:pos="825"/>
        </w:tabs>
        <w:spacing w:before="1"/>
        <w:ind w:right="1371"/>
      </w:pPr>
      <w:r>
        <w:t>Šis vaistas skirtas tik Jums, todėl kitiems žmonėms jo duoti negalima. Vaistas gali jiems</w:t>
      </w:r>
      <w:r>
        <w:rPr>
          <w:spacing w:val="-52"/>
        </w:rPr>
        <w:t xml:space="preserve"> </w:t>
      </w:r>
      <w:r>
        <w:t>pakenkti</w:t>
      </w:r>
      <w:r>
        <w:rPr>
          <w:spacing w:val="-2"/>
        </w:rPr>
        <w:t xml:space="preserve"> </w:t>
      </w:r>
      <w:r>
        <w:t>(net</w:t>
      </w:r>
      <w:r>
        <w:rPr>
          <w:spacing w:val="-2"/>
        </w:rPr>
        <w:t xml:space="preserve"> </w:t>
      </w:r>
      <w:r>
        <w:t>tiems,</w:t>
      </w:r>
      <w:r>
        <w:rPr>
          <w:spacing w:val="-1"/>
        </w:rPr>
        <w:t xml:space="preserve"> </w:t>
      </w:r>
      <w:r>
        <w:t>kurių</w:t>
      </w:r>
      <w:r>
        <w:rPr>
          <w:spacing w:val="-2"/>
        </w:rPr>
        <w:t xml:space="preserve"> </w:t>
      </w:r>
      <w:r>
        <w:t>ligos</w:t>
      </w:r>
      <w:r>
        <w:rPr>
          <w:spacing w:val="-2"/>
        </w:rPr>
        <w:t xml:space="preserve"> </w:t>
      </w:r>
      <w:r>
        <w:t>požymiai</w:t>
      </w:r>
      <w:r>
        <w:rPr>
          <w:spacing w:val="-1"/>
        </w:rPr>
        <w:t xml:space="preserve"> </w:t>
      </w:r>
      <w:r>
        <w:t>yra</w:t>
      </w:r>
      <w:r>
        <w:rPr>
          <w:spacing w:val="-2"/>
        </w:rPr>
        <w:t xml:space="preserve"> </w:t>
      </w:r>
      <w:r>
        <w:t>tokie</w:t>
      </w:r>
      <w:r>
        <w:rPr>
          <w:spacing w:val="-1"/>
        </w:rPr>
        <w:t xml:space="preserve"> </w:t>
      </w:r>
      <w:r>
        <w:t>patys</w:t>
      </w:r>
      <w:r>
        <w:rPr>
          <w:spacing w:val="-1"/>
        </w:rPr>
        <w:t xml:space="preserve"> </w:t>
      </w:r>
      <w:r>
        <w:t>kaip</w:t>
      </w:r>
      <w:r>
        <w:rPr>
          <w:spacing w:val="-1"/>
        </w:rPr>
        <w:t xml:space="preserve"> </w:t>
      </w:r>
      <w:r>
        <w:t>Jūsų).</w:t>
      </w:r>
    </w:p>
    <w:p w14:paraId="7EDB678E" w14:textId="77777777" w:rsidR="00AA0FD7" w:rsidRDefault="00AA0FD7" w:rsidP="00AA0FD7">
      <w:pPr>
        <w:pStyle w:val="Sraopastraipa"/>
        <w:numPr>
          <w:ilvl w:val="0"/>
          <w:numId w:val="45"/>
        </w:numPr>
        <w:tabs>
          <w:tab w:val="left" w:pos="824"/>
          <w:tab w:val="left" w:pos="825"/>
        </w:tabs>
        <w:ind w:right="1376"/>
      </w:pPr>
      <w:r>
        <w:t>Jeigu pasireiškė šalutinis poveikis (net jeigu jis šiame lapelyje nenurodytas), kreipkitės į</w:t>
      </w:r>
      <w:r>
        <w:rPr>
          <w:spacing w:val="-52"/>
        </w:rPr>
        <w:t xml:space="preserve"> </w:t>
      </w:r>
      <w:r>
        <w:t>gydytoją</w:t>
      </w:r>
      <w:r>
        <w:rPr>
          <w:spacing w:val="-2"/>
        </w:rPr>
        <w:t xml:space="preserve"> </w:t>
      </w:r>
      <w:r>
        <w:t>arba</w:t>
      </w:r>
      <w:r>
        <w:rPr>
          <w:spacing w:val="-1"/>
        </w:rPr>
        <w:t xml:space="preserve"> </w:t>
      </w:r>
      <w:r>
        <w:t>vaistininką.</w:t>
      </w:r>
      <w:r>
        <w:rPr>
          <w:spacing w:val="-1"/>
        </w:rPr>
        <w:t xml:space="preserve"> </w:t>
      </w:r>
      <w:r>
        <w:t>Žr.</w:t>
      </w:r>
      <w:r>
        <w:rPr>
          <w:spacing w:val="-1"/>
        </w:rPr>
        <w:t xml:space="preserve"> </w:t>
      </w:r>
      <w:r>
        <w:t>4</w:t>
      </w:r>
      <w:r>
        <w:rPr>
          <w:spacing w:val="-2"/>
        </w:rPr>
        <w:t xml:space="preserve"> </w:t>
      </w:r>
      <w:r>
        <w:t>skyrių.</w:t>
      </w:r>
    </w:p>
    <w:p w14:paraId="4220A4C7" w14:textId="77777777" w:rsidR="00AA0FD7" w:rsidRDefault="00AA0FD7" w:rsidP="00AA0FD7">
      <w:pPr>
        <w:pStyle w:val="Pagrindinistekstas"/>
        <w:spacing w:before="5"/>
      </w:pPr>
    </w:p>
    <w:p w14:paraId="795E393C" w14:textId="334374CC" w:rsidR="00AA0FD7" w:rsidRDefault="00AA0FD7" w:rsidP="00AA0FD7">
      <w:pPr>
        <w:pStyle w:val="Antrat1"/>
        <w:spacing w:before="0" w:line="250" w:lineRule="exact"/>
        <w:ind w:left="258"/>
      </w:pPr>
      <w:r>
        <w:t>Apie</w:t>
      </w:r>
      <w:r>
        <w:rPr>
          <w:spacing w:val="-4"/>
        </w:rPr>
        <w:t xml:space="preserve"> </w:t>
      </w:r>
      <w:r>
        <w:t>ką</w:t>
      </w:r>
      <w:r>
        <w:rPr>
          <w:spacing w:val="-3"/>
        </w:rPr>
        <w:t xml:space="preserve"> </w:t>
      </w:r>
      <w:r>
        <w:t>rašoma</w:t>
      </w:r>
      <w:r>
        <w:rPr>
          <w:spacing w:val="-3"/>
        </w:rPr>
        <w:t xml:space="preserve"> </w:t>
      </w:r>
      <w:r>
        <w:t>šiame</w:t>
      </w:r>
      <w:r>
        <w:rPr>
          <w:spacing w:val="-3"/>
        </w:rPr>
        <w:t xml:space="preserve"> </w:t>
      </w:r>
      <w:r>
        <w:t>lapelyje?</w:t>
      </w:r>
    </w:p>
    <w:p w14:paraId="0B54C4CE" w14:textId="1209E683" w:rsidR="00915A13" w:rsidRPr="00915A13" w:rsidRDefault="00915A13" w:rsidP="00915A13">
      <w:pPr>
        <w:widowControl/>
        <w:numPr>
          <w:ilvl w:val="12"/>
          <w:numId w:val="0"/>
        </w:numPr>
        <w:tabs>
          <w:tab w:val="left" w:pos="709"/>
        </w:tabs>
        <w:autoSpaceDE/>
        <w:autoSpaceDN/>
        <w:ind w:right="-2"/>
        <w:rPr>
          <w:snapToGrid w:val="0"/>
          <w:szCs w:val="24"/>
        </w:rPr>
      </w:pPr>
      <w:r w:rsidRPr="00915A13">
        <w:rPr>
          <w:snapToGrid w:val="0"/>
          <w:szCs w:val="24"/>
        </w:rPr>
        <w:t>1.</w:t>
      </w:r>
      <w:r w:rsidRPr="00915A13">
        <w:rPr>
          <w:snapToGrid w:val="0"/>
          <w:szCs w:val="24"/>
        </w:rPr>
        <w:tab/>
      </w:r>
      <w:r w:rsidRPr="00915A13">
        <w:rPr>
          <w:snapToGrid w:val="0"/>
          <w:szCs w:val="20"/>
        </w:rPr>
        <w:t xml:space="preserve">Kas yra </w:t>
      </w:r>
      <w:r w:rsidRPr="008754B2">
        <w:t>TELEXER</w:t>
      </w:r>
      <w:r w:rsidRPr="00915A13">
        <w:rPr>
          <w:snapToGrid w:val="0"/>
          <w:szCs w:val="20"/>
        </w:rPr>
        <w:t xml:space="preserve"> ir kam jis vartojamas</w:t>
      </w:r>
      <w:r w:rsidRPr="00915A13">
        <w:rPr>
          <w:snapToGrid w:val="0"/>
          <w:szCs w:val="24"/>
        </w:rPr>
        <w:t xml:space="preserve"> </w:t>
      </w:r>
    </w:p>
    <w:p w14:paraId="4E0EBF58" w14:textId="754E3880" w:rsidR="00915A13" w:rsidRPr="00915A13" w:rsidRDefault="00915A13" w:rsidP="00915A13">
      <w:pPr>
        <w:widowControl/>
        <w:numPr>
          <w:ilvl w:val="12"/>
          <w:numId w:val="0"/>
        </w:numPr>
        <w:tabs>
          <w:tab w:val="left" w:pos="709"/>
        </w:tabs>
        <w:autoSpaceDE/>
        <w:autoSpaceDN/>
        <w:ind w:right="-2"/>
        <w:rPr>
          <w:snapToGrid w:val="0"/>
          <w:szCs w:val="24"/>
        </w:rPr>
      </w:pPr>
      <w:r w:rsidRPr="00915A13">
        <w:rPr>
          <w:snapToGrid w:val="0"/>
          <w:szCs w:val="24"/>
        </w:rPr>
        <w:t>2.</w:t>
      </w:r>
      <w:r w:rsidRPr="00915A13">
        <w:rPr>
          <w:snapToGrid w:val="0"/>
          <w:szCs w:val="24"/>
        </w:rPr>
        <w:tab/>
      </w:r>
      <w:r w:rsidRPr="00915A13">
        <w:rPr>
          <w:noProof/>
          <w:snapToGrid w:val="0"/>
          <w:szCs w:val="24"/>
        </w:rPr>
        <w:t xml:space="preserve">Kas žinotina prieš vartojant </w:t>
      </w:r>
      <w:r w:rsidRPr="008754B2">
        <w:t>TELEXER</w:t>
      </w:r>
      <w:r w:rsidRPr="00915A13">
        <w:rPr>
          <w:snapToGrid w:val="0"/>
          <w:szCs w:val="24"/>
        </w:rPr>
        <w:t xml:space="preserve">  </w:t>
      </w:r>
    </w:p>
    <w:p w14:paraId="26CF7444" w14:textId="4D08D2A5" w:rsidR="00915A13" w:rsidRPr="00915A13" w:rsidRDefault="00915A13" w:rsidP="00915A13">
      <w:pPr>
        <w:widowControl/>
        <w:numPr>
          <w:ilvl w:val="12"/>
          <w:numId w:val="0"/>
        </w:numPr>
        <w:tabs>
          <w:tab w:val="left" w:pos="709"/>
        </w:tabs>
        <w:autoSpaceDE/>
        <w:autoSpaceDN/>
        <w:ind w:right="-2"/>
        <w:rPr>
          <w:snapToGrid w:val="0"/>
          <w:szCs w:val="24"/>
        </w:rPr>
      </w:pPr>
      <w:r w:rsidRPr="00915A13">
        <w:rPr>
          <w:snapToGrid w:val="0"/>
          <w:szCs w:val="24"/>
        </w:rPr>
        <w:t>3.</w:t>
      </w:r>
      <w:r w:rsidRPr="00915A13">
        <w:rPr>
          <w:snapToGrid w:val="0"/>
          <w:szCs w:val="24"/>
        </w:rPr>
        <w:tab/>
      </w:r>
      <w:r w:rsidRPr="00915A13">
        <w:rPr>
          <w:noProof/>
          <w:snapToGrid w:val="0"/>
          <w:szCs w:val="24"/>
        </w:rPr>
        <w:t xml:space="preserve">Kaip vartoti </w:t>
      </w:r>
      <w:r w:rsidRPr="008754B2">
        <w:t>TELEXER</w:t>
      </w:r>
      <w:r w:rsidRPr="00915A13">
        <w:rPr>
          <w:noProof/>
          <w:snapToGrid w:val="0"/>
          <w:szCs w:val="24"/>
        </w:rPr>
        <w:t xml:space="preserve"> </w:t>
      </w:r>
    </w:p>
    <w:p w14:paraId="7FAC1609" w14:textId="77777777" w:rsidR="00915A13" w:rsidRPr="00915A13" w:rsidRDefault="00915A13" w:rsidP="00915A13">
      <w:pPr>
        <w:widowControl/>
        <w:numPr>
          <w:ilvl w:val="12"/>
          <w:numId w:val="0"/>
        </w:numPr>
        <w:tabs>
          <w:tab w:val="left" w:pos="709"/>
        </w:tabs>
        <w:autoSpaceDE/>
        <w:autoSpaceDN/>
        <w:ind w:right="-2"/>
        <w:rPr>
          <w:snapToGrid w:val="0"/>
          <w:szCs w:val="24"/>
        </w:rPr>
      </w:pPr>
      <w:r w:rsidRPr="00915A13">
        <w:rPr>
          <w:snapToGrid w:val="0"/>
          <w:szCs w:val="24"/>
        </w:rPr>
        <w:t>4.</w:t>
      </w:r>
      <w:r w:rsidRPr="00915A13">
        <w:rPr>
          <w:snapToGrid w:val="0"/>
          <w:szCs w:val="24"/>
        </w:rPr>
        <w:tab/>
      </w:r>
      <w:r w:rsidRPr="00915A13">
        <w:rPr>
          <w:snapToGrid w:val="0"/>
          <w:szCs w:val="20"/>
        </w:rPr>
        <w:t>Galimas šalutinis poveikis</w:t>
      </w:r>
      <w:r w:rsidRPr="00915A13">
        <w:rPr>
          <w:snapToGrid w:val="0"/>
          <w:szCs w:val="24"/>
        </w:rPr>
        <w:t xml:space="preserve"> </w:t>
      </w:r>
    </w:p>
    <w:p w14:paraId="07D66676" w14:textId="074E9BDC" w:rsidR="00915A13" w:rsidRPr="00915A13" w:rsidRDefault="00915A13" w:rsidP="00915A13">
      <w:pPr>
        <w:widowControl/>
        <w:numPr>
          <w:ilvl w:val="12"/>
          <w:numId w:val="0"/>
        </w:numPr>
        <w:tabs>
          <w:tab w:val="left" w:pos="709"/>
        </w:tabs>
        <w:autoSpaceDE/>
        <w:autoSpaceDN/>
        <w:ind w:right="-2"/>
        <w:rPr>
          <w:snapToGrid w:val="0"/>
          <w:szCs w:val="24"/>
        </w:rPr>
      </w:pPr>
      <w:r w:rsidRPr="00915A13">
        <w:rPr>
          <w:snapToGrid w:val="0"/>
          <w:szCs w:val="24"/>
        </w:rPr>
        <w:t>5.</w:t>
      </w:r>
      <w:r w:rsidRPr="00915A13">
        <w:rPr>
          <w:snapToGrid w:val="0"/>
          <w:szCs w:val="24"/>
        </w:rPr>
        <w:tab/>
      </w:r>
      <w:r w:rsidRPr="00915A13">
        <w:rPr>
          <w:snapToGrid w:val="0"/>
          <w:szCs w:val="20"/>
        </w:rPr>
        <w:t xml:space="preserve">Kaip laikyti </w:t>
      </w:r>
      <w:r w:rsidRPr="008754B2">
        <w:t>TELEXER</w:t>
      </w:r>
      <w:r w:rsidRPr="00915A13">
        <w:rPr>
          <w:snapToGrid w:val="0"/>
          <w:szCs w:val="20"/>
        </w:rPr>
        <w:t xml:space="preserve"> </w:t>
      </w:r>
    </w:p>
    <w:p w14:paraId="472574D7" w14:textId="77777777" w:rsidR="00915A13" w:rsidRPr="00915A13" w:rsidRDefault="00915A13" w:rsidP="00915A13">
      <w:pPr>
        <w:widowControl/>
        <w:numPr>
          <w:ilvl w:val="12"/>
          <w:numId w:val="0"/>
        </w:numPr>
        <w:tabs>
          <w:tab w:val="left" w:pos="709"/>
        </w:tabs>
        <w:autoSpaceDE/>
        <w:autoSpaceDN/>
        <w:ind w:right="-2"/>
        <w:rPr>
          <w:snapToGrid w:val="0"/>
          <w:szCs w:val="24"/>
        </w:rPr>
      </w:pPr>
      <w:r w:rsidRPr="00915A13">
        <w:rPr>
          <w:snapToGrid w:val="0"/>
          <w:szCs w:val="24"/>
        </w:rPr>
        <w:t>6.</w:t>
      </w:r>
      <w:r w:rsidRPr="00915A13">
        <w:rPr>
          <w:snapToGrid w:val="0"/>
          <w:szCs w:val="24"/>
        </w:rPr>
        <w:tab/>
      </w:r>
      <w:r w:rsidRPr="00915A13">
        <w:rPr>
          <w:noProof/>
          <w:snapToGrid w:val="0"/>
          <w:szCs w:val="24"/>
        </w:rPr>
        <w:t>Pakuotės turinys ir kita informacija</w:t>
      </w:r>
    </w:p>
    <w:p w14:paraId="31AE87CC" w14:textId="77777777" w:rsidR="00915A13" w:rsidRDefault="00915A13" w:rsidP="00AA0FD7">
      <w:pPr>
        <w:pStyle w:val="Pagrindinistekstas"/>
        <w:spacing w:before="4"/>
        <w:rPr>
          <w:sz w:val="20"/>
        </w:rPr>
      </w:pPr>
    </w:p>
    <w:p w14:paraId="074FB377" w14:textId="77777777" w:rsidR="00677016" w:rsidRPr="005D554B" w:rsidRDefault="00677016" w:rsidP="00677016">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1.</w:t>
      </w:r>
      <w:r w:rsidRPr="005D554B">
        <w:rPr>
          <w:b/>
          <w:bCs/>
          <w:snapToGrid w:val="0"/>
          <w:szCs w:val="28"/>
          <w:lang w:eastAsia="x-none"/>
        </w:rPr>
        <w:tab/>
        <w:t xml:space="preserve">Kas yra </w:t>
      </w:r>
      <w:r w:rsidRPr="00677016">
        <w:rPr>
          <w:b/>
        </w:rPr>
        <w:t>TELEXER</w:t>
      </w:r>
      <w:r w:rsidRPr="00677016">
        <w:rPr>
          <w:b/>
          <w:spacing w:val="-3"/>
        </w:rPr>
        <w:t xml:space="preserve"> </w:t>
      </w:r>
      <w:r w:rsidRPr="005D554B">
        <w:rPr>
          <w:b/>
          <w:bCs/>
          <w:snapToGrid w:val="0"/>
          <w:szCs w:val="28"/>
          <w:lang w:eastAsia="x-none"/>
        </w:rPr>
        <w:t>ir kam jis vartojamas</w:t>
      </w:r>
    </w:p>
    <w:p w14:paraId="17A48DB0" w14:textId="77777777" w:rsidR="00AA0FD7" w:rsidRDefault="00AA0FD7" w:rsidP="00AA0FD7">
      <w:pPr>
        <w:pStyle w:val="Pagrindinistekstas"/>
        <w:spacing w:before="7"/>
        <w:rPr>
          <w:b/>
          <w:sz w:val="21"/>
        </w:rPr>
      </w:pPr>
    </w:p>
    <w:p w14:paraId="1EDC47EB" w14:textId="77777777" w:rsidR="00AA0FD7" w:rsidRDefault="00AA0FD7" w:rsidP="00AA0FD7">
      <w:pPr>
        <w:pStyle w:val="Pagrindinistekstas"/>
        <w:ind w:left="258" w:right="753"/>
      </w:pPr>
      <w:r>
        <w:t xml:space="preserve">Veiklioji TELEXER medžiaga yra </w:t>
      </w:r>
      <w:proofErr w:type="spellStart"/>
      <w:r>
        <w:t>dabigatranas</w:t>
      </w:r>
      <w:proofErr w:type="spellEnd"/>
      <w:r>
        <w:t xml:space="preserve"> </w:t>
      </w:r>
      <w:proofErr w:type="spellStart"/>
      <w:r>
        <w:t>eteksilatas</w:t>
      </w:r>
      <w:proofErr w:type="spellEnd"/>
      <w:r>
        <w:t>, priklausantis vaistų, vadinamų</w:t>
      </w:r>
      <w:r>
        <w:rPr>
          <w:spacing w:val="1"/>
        </w:rPr>
        <w:t xml:space="preserve"> </w:t>
      </w:r>
      <w:r>
        <w:t>antikoaguliantais, grupei. Jis veikia blokuodamas organizmo medžiagos, dalyvaujančios formuojantis</w:t>
      </w:r>
      <w:r>
        <w:rPr>
          <w:spacing w:val="-52"/>
        </w:rPr>
        <w:t xml:space="preserve"> </w:t>
      </w:r>
      <w:r>
        <w:t>kraujo</w:t>
      </w:r>
      <w:r>
        <w:rPr>
          <w:spacing w:val="-2"/>
        </w:rPr>
        <w:t xml:space="preserve"> </w:t>
      </w:r>
      <w:r>
        <w:t>krešuliams,</w:t>
      </w:r>
      <w:r>
        <w:rPr>
          <w:spacing w:val="-1"/>
        </w:rPr>
        <w:t xml:space="preserve"> </w:t>
      </w:r>
      <w:r>
        <w:t>veikimą.</w:t>
      </w:r>
    </w:p>
    <w:p w14:paraId="03BFD7F1" w14:textId="77777777" w:rsidR="00AA0FD7" w:rsidRPr="008754B2" w:rsidRDefault="00AA0FD7" w:rsidP="00AA0FD7">
      <w:pPr>
        <w:pStyle w:val="Pagrindinistekstas"/>
        <w:spacing w:before="1"/>
      </w:pPr>
    </w:p>
    <w:p w14:paraId="71CBFCA8" w14:textId="77777777" w:rsidR="00AA0FD7" w:rsidRPr="008754B2" w:rsidRDefault="00AA0FD7" w:rsidP="00AA0FD7">
      <w:pPr>
        <w:pStyle w:val="Pagrindinistekstas"/>
        <w:ind w:left="258"/>
      </w:pPr>
      <w:r w:rsidRPr="008754B2">
        <w:t>TELEXER</w:t>
      </w:r>
      <w:r w:rsidRPr="008754B2">
        <w:rPr>
          <w:spacing w:val="-7"/>
        </w:rPr>
        <w:t xml:space="preserve"> </w:t>
      </w:r>
      <w:r w:rsidRPr="008754B2">
        <w:t>vartojamas</w:t>
      </w:r>
      <w:r w:rsidRPr="008754B2">
        <w:rPr>
          <w:spacing w:val="-7"/>
        </w:rPr>
        <w:t xml:space="preserve"> </w:t>
      </w:r>
      <w:r w:rsidRPr="008754B2">
        <w:t>suaugusiesiems:</w:t>
      </w:r>
    </w:p>
    <w:p w14:paraId="39A8BD81" w14:textId="77777777" w:rsidR="00AA0FD7" w:rsidRPr="008754B2" w:rsidRDefault="00AA0FD7" w:rsidP="00AA0FD7">
      <w:pPr>
        <w:pStyle w:val="Sraopastraipa"/>
        <w:numPr>
          <w:ilvl w:val="0"/>
          <w:numId w:val="41"/>
        </w:numPr>
        <w:tabs>
          <w:tab w:val="left" w:pos="824"/>
          <w:tab w:val="left" w:pos="825"/>
        </w:tabs>
        <w:spacing w:before="1"/>
        <w:ind w:right="898"/>
      </w:pPr>
      <w:r w:rsidRPr="008754B2">
        <w:t>kraujo krešulių galvos smegenyse (insulto) ir kitose kūno kraujagyslėse formavimosi</w:t>
      </w:r>
      <w:r w:rsidRPr="008754B2">
        <w:rPr>
          <w:spacing w:val="1"/>
        </w:rPr>
        <w:t xml:space="preserve"> </w:t>
      </w:r>
      <w:r w:rsidRPr="008754B2">
        <w:t>profilaktikai, jeigu Jus vargina nenormalus širdies ritmas, vadinamas su vožtuvais nesusijusiu</w:t>
      </w:r>
      <w:r w:rsidRPr="008754B2">
        <w:rPr>
          <w:spacing w:val="-52"/>
        </w:rPr>
        <w:t xml:space="preserve"> </w:t>
      </w:r>
      <w:r w:rsidRPr="008754B2">
        <w:t>prieširdžių</w:t>
      </w:r>
      <w:r w:rsidRPr="008754B2">
        <w:rPr>
          <w:spacing w:val="-2"/>
        </w:rPr>
        <w:t xml:space="preserve"> </w:t>
      </w:r>
      <w:r w:rsidRPr="008754B2">
        <w:t>virpėjimu,</w:t>
      </w:r>
      <w:r w:rsidRPr="008754B2">
        <w:rPr>
          <w:spacing w:val="-2"/>
        </w:rPr>
        <w:t xml:space="preserve"> </w:t>
      </w:r>
      <w:r w:rsidRPr="008754B2">
        <w:t>ir</w:t>
      </w:r>
      <w:r w:rsidRPr="008754B2">
        <w:rPr>
          <w:spacing w:val="-2"/>
        </w:rPr>
        <w:t xml:space="preserve"> </w:t>
      </w:r>
      <w:r w:rsidRPr="008754B2">
        <w:t>jei</w:t>
      </w:r>
      <w:r w:rsidRPr="008754B2">
        <w:rPr>
          <w:spacing w:val="-1"/>
        </w:rPr>
        <w:t xml:space="preserve"> </w:t>
      </w:r>
      <w:r w:rsidRPr="008754B2">
        <w:t>turite</w:t>
      </w:r>
      <w:r w:rsidRPr="008754B2">
        <w:rPr>
          <w:spacing w:val="-2"/>
        </w:rPr>
        <w:t xml:space="preserve"> </w:t>
      </w:r>
      <w:r w:rsidRPr="008754B2">
        <w:t>bent</w:t>
      </w:r>
      <w:r w:rsidRPr="008754B2">
        <w:rPr>
          <w:spacing w:val="-2"/>
        </w:rPr>
        <w:t xml:space="preserve"> </w:t>
      </w:r>
      <w:r w:rsidRPr="008754B2">
        <w:t>vieną</w:t>
      </w:r>
      <w:r w:rsidRPr="008754B2">
        <w:rPr>
          <w:spacing w:val="-2"/>
        </w:rPr>
        <w:t xml:space="preserve"> </w:t>
      </w:r>
      <w:r w:rsidRPr="008754B2">
        <w:t>papildomą</w:t>
      </w:r>
      <w:r w:rsidRPr="008754B2">
        <w:rPr>
          <w:spacing w:val="-1"/>
        </w:rPr>
        <w:t xml:space="preserve"> </w:t>
      </w:r>
      <w:r w:rsidRPr="008754B2">
        <w:t>rizikos</w:t>
      </w:r>
      <w:r w:rsidRPr="008754B2">
        <w:rPr>
          <w:spacing w:val="-2"/>
        </w:rPr>
        <w:t xml:space="preserve"> </w:t>
      </w:r>
      <w:r w:rsidRPr="008754B2">
        <w:t>veiksnį;</w:t>
      </w:r>
    </w:p>
    <w:p w14:paraId="197ADD1A" w14:textId="77777777" w:rsidR="00AA0FD7" w:rsidRPr="008754B2" w:rsidRDefault="00AA0FD7" w:rsidP="00AA0FD7">
      <w:pPr>
        <w:pStyle w:val="Sraopastraipa"/>
        <w:numPr>
          <w:ilvl w:val="0"/>
          <w:numId w:val="41"/>
        </w:numPr>
        <w:tabs>
          <w:tab w:val="left" w:pos="824"/>
          <w:tab w:val="left" w:pos="825"/>
        </w:tabs>
        <w:spacing w:before="1"/>
        <w:ind w:right="1599"/>
      </w:pPr>
      <w:r w:rsidRPr="008754B2">
        <w:t>kojų ir plaučių venų kraujo krešuliams gydyti bei kojų ir plaučių venų kraujo krešulių</w:t>
      </w:r>
      <w:r w:rsidRPr="008754B2">
        <w:rPr>
          <w:spacing w:val="-52"/>
        </w:rPr>
        <w:t xml:space="preserve"> </w:t>
      </w:r>
      <w:r w:rsidRPr="008754B2">
        <w:t>pasikartojimo</w:t>
      </w:r>
      <w:r w:rsidRPr="008754B2">
        <w:rPr>
          <w:spacing w:val="-2"/>
        </w:rPr>
        <w:t xml:space="preserve"> </w:t>
      </w:r>
      <w:r w:rsidRPr="008754B2">
        <w:t>profilaktikai.</w:t>
      </w:r>
    </w:p>
    <w:p w14:paraId="1980DCC1" w14:textId="77777777" w:rsidR="00AA0FD7" w:rsidRPr="008754B2" w:rsidRDefault="00AA0FD7" w:rsidP="00AA0FD7">
      <w:pPr>
        <w:pStyle w:val="Pagrindinistekstas"/>
        <w:spacing w:before="11"/>
        <w:rPr>
          <w:sz w:val="21"/>
        </w:rPr>
      </w:pPr>
    </w:p>
    <w:p w14:paraId="7FA19553" w14:textId="77777777" w:rsidR="00AA0FD7" w:rsidRDefault="00AA0FD7" w:rsidP="00AA0FD7">
      <w:pPr>
        <w:pStyle w:val="Pagrindinistekstas"/>
        <w:ind w:left="258"/>
      </w:pPr>
      <w:r>
        <w:t>TELEXER</w:t>
      </w:r>
      <w:r>
        <w:rPr>
          <w:spacing w:val="-6"/>
        </w:rPr>
        <w:t xml:space="preserve"> </w:t>
      </w:r>
      <w:r>
        <w:t>vartojamas</w:t>
      </w:r>
      <w:r>
        <w:rPr>
          <w:spacing w:val="-5"/>
        </w:rPr>
        <w:t xml:space="preserve"> </w:t>
      </w:r>
      <w:r>
        <w:t>vaikams:</w:t>
      </w:r>
    </w:p>
    <w:p w14:paraId="74EAA0B6" w14:textId="77777777" w:rsidR="00AA0FD7" w:rsidRDefault="00AA0FD7" w:rsidP="00AA0FD7">
      <w:pPr>
        <w:pStyle w:val="Sraopastraipa"/>
        <w:numPr>
          <w:ilvl w:val="0"/>
          <w:numId w:val="45"/>
        </w:numPr>
        <w:tabs>
          <w:tab w:val="left" w:pos="824"/>
          <w:tab w:val="left" w:pos="825"/>
        </w:tabs>
      </w:pPr>
      <w:r>
        <w:t>kraujo</w:t>
      </w:r>
      <w:r>
        <w:rPr>
          <w:spacing w:val="-6"/>
        </w:rPr>
        <w:t xml:space="preserve"> </w:t>
      </w:r>
      <w:r>
        <w:t>krešuliams</w:t>
      </w:r>
      <w:r>
        <w:rPr>
          <w:spacing w:val="-5"/>
        </w:rPr>
        <w:t xml:space="preserve"> </w:t>
      </w:r>
      <w:r>
        <w:t>gydyti</w:t>
      </w:r>
      <w:r>
        <w:rPr>
          <w:spacing w:val="-5"/>
        </w:rPr>
        <w:t xml:space="preserve"> </w:t>
      </w:r>
      <w:r>
        <w:t>ir</w:t>
      </w:r>
      <w:r>
        <w:rPr>
          <w:spacing w:val="-5"/>
        </w:rPr>
        <w:t xml:space="preserve"> </w:t>
      </w:r>
      <w:r>
        <w:t>kraujo</w:t>
      </w:r>
      <w:r>
        <w:rPr>
          <w:spacing w:val="-5"/>
        </w:rPr>
        <w:t xml:space="preserve"> </w:t>
      </w:r>
      <w:r>
        <w:t>krešulių</w:t>
      </w:r>
      <w:r>
        <w:rPr>
          <w:spacing w:val="-5"/>
        </w:rPr>
        <w:t xml:space="preserve"> </w:t>
      </w:r>
      <w:r>
        <w:t>kartotiniam</w:t>
      </w:r>
      <w:r>
        <w:rPr>
          <w:spacing w:val="-5"/>
        </w:rPr>
        <w:t xml:space="preserve"> </w:t>
      </w:r>
      <w:r>
        <w:t>susidarymui</w:t>
      </w:r>
      <w:r>
        <w:rPr>
          <w:spacing w:val="-5"/>
        </w:rPr>
        <w:t xml:space="preserve"> </w:t>
      </w:r>
      <w:r>
        <w:t>išvengti.</w:t>
      </w:r>
    </w:p>
    <w:p w14:paraId="68246737" w14:textId="77777777" w:rsidR="00AA0FD7" w:rsidRDefault="00AA0FD7" w:rsidP="00AA0FD7">
      <w:pPr>
        <w:pStyle w:val="Pagrindinistekstas"/>
        <w:rPr>
          <w:sz w:val="24"/>
        </w:rPr>
      </w:pPr>
    </w:p>
    <w:p w14:paraId="5798A7FC" w14:textId="77777777" w:rsidR="00AA0FD7" w:rsidRPr="00677016" w:rsidRDefault="00677016" w:rsidP="00FB6B82">
      <w:pPr>
        <w:pStyle w:val="Pagrindinistekstas"/>
        <w:spacing w:before="4"/>
      </w:pPr>
      <w:r w:rsidRPr="00677016">
        <w:rPr>
          <w:b/>
          <w:bCs/>
        </w:rPr>
        <w:t>2.</w:t>
      </w:r>
      <w:r w:rsidRPr="00677016">
        <w:rPr>
          <w:b/>
          <w:bCs/>
        </w:rPr>
        <w:tab/>
        <w:t>Kas žinotina prieš vartojant</w:t>
      </w:r>
      <w:r>
        <w:rPr>
          <w:b/>
          <w:bCs/>
        </w:rPr>
        <w:t xml:space="preserve"> TELEXER</w:t>
      </w:r>
    </w:p>
    <w:p w14:paraId="167143D1" w14:textId="77777777" w:rsidR="00FB6B82" w:rsidRDefault="00677016" w:rsidP="00677016">
      <w:pPr>
        <w:pStyle w:val="Antrat1"/>
        <w:tabs>
          <w:tab w:val="left" w:pos="824"/>
          <w:tab w:val="left" w:pos="825"/>
        </w:tabs>
        <w:spacing w:before="1" w:line="480" w:lineRule="auto"/>
        <w:ind w:left="258" w:right="5653"/>
      </w:pPr>
      <w:r>
        <w:t xml:space="preserve">        </w:t>
      </w:r>
    </w:p>
    <w:p w14:paraId="12437787" w14:textId="77777777" w:rsidR="00AA0FD7" w:rsidRDefault="00AA0FD7" w:rsidP="00FB6B82">
      <w:pPr>
        <w:pStyle w:val="Antrat1"/>
        <w:tabs>
          <w:tab w:val="left" w:pos="824"/>
          <w:tab w:val="left" w:pos="825"/>
        </w:tabs>
        <w:spacing w:before="0" w:line="480" w:lineRule="auto"/>
        <w:ind w:left="258" w:right="5653"/>
      </w:pPr>
      <w:r>
        <w:t>TELEXER</w:t>
      </w:r>
      <w:r>
        <w:rPr>
          <w:spacing w:val="-2"/>
        </w:rPr>
        <w:t xml:space="preserve"> </w:t>
      </w:r>
      <w:r>
        <w:t>vartoti</w:t>
      </w:r>
      <w:r>
        <w:rPr>
          <w:spacing w:val="-1"/>
        </w:rPr>
        <w:t xml:space="preserve"> draudž</w:t>
      </w:r>
      <w:r>
        <w:t>iama</w:t>
      </w:r>
    </w:p>
    <w:p w14:paraId="414D3E46" w14:textId="4340AC22" w:rsidR="00AA0FD7" w:rsidRDefault="00AA0FD7" w:rsidP="00FB6B82">
      <w:pPr>
        <w:pStyle w:val="Sraopastraipa"/>
        <w:numPr>
          <w:ilvl w:val="0"/>
          <w:numId w:val="45"/>
        </w:numPr>
        <w:tabs>
          <w:tab w:val="left" w:pos="824"/>
          <w:tab w:val="left" w:pos="825"/>
        </w:tabs>
        <w:ind w:right="996"/>
      </w:pPr>
      <w:r>
        <w:t xml:space="preserve">jeigu yra alergija </w:t>
      </w:r>
      <w:r w:rsidR="00BE79D7" w:rsidRPr="005D554B">
        <w:rPr>
          <w:noProof/>
          <w:snapToGrid w:val="0"/>
          <w:szCs w:val="24"/>
        </w:rPr>
        <w:t>veikliajai medžiagai</w:t>
      </w:r>
      <w:r w:rsidR="00BE79D7">
        <w:t xml:space="preserve"> </w:t>
      </w:r>
      <w:r>
        <w:t>arba bet kuriai pagalbinei šio vaisto medžiagai (jos</w:t>
      </w:r>
      <w:r>
        <w:rPr>
          <w:spacing w:val="-52"/>
        </w:rPr>
        <w:t xml:space="preserve"> </w:t>
      </w:r>
      <w:r>
        <w:t>išvardytos</w:t>
      </w:r>
      <w:r>
        <w:rPr>
          <w:spacing w:val="-1"/>
        </w:rPr>
        <w:t xml:space="preserve"> </w:t>
      </w:r>
      <w:r>
        <w:t>6</w:t>
      </w:r>
      <w:r>
        <w:rPr>
          <w:spacing w:val="-3"/>
        </w:rPr>
        <w:t xml:space="preserve"> </w:t>
      </w:r>
      <w:r>
        <w:t>skyriuje);</w:t>
      </w:r>
    </w:p>
    <w:p w14:paraId="4B5AE12A" w14:textId="77777777" w:rsidR="00AA0FD7" w:rsidRDefault="00AA0FD7" w:rsidP="00FB6B82">
      <w:pPr>
        <w:pStyle w:val="Sraopastraipa"/>
        <w:numPr>
          <w:ilvl w:val="0"/>
          <w:numId w:val="45"/>
        </w:numPr>
        <w:tabs>
          <w:tab w:val="left" w:pos="824"/>
          <w:tab w:val="left" w:pos="825"/>
        </w:tabs>
        <w:spacing w:line="252" w:lineRule="exact"/>
      </w:pPr>
      <w:r>
        <w:t>jeigu</w:t>
      </w:r>
      <w:r>
        <w:rPr>
          <w:spacing w:val="-5"/>
        </w:rPr>
        <w:t xml:space="preserve"> </w:t>
      </w:r>
      <w:r>
        <w:t>labai</w:t>
      </w:r>
      <w:r>
        <w:rPr>
          <w:spacing w:val="-5"/>
        </w:rPr>
        <w:t xml:space="preserve"> </w:t>
      </w:r>
      <w:r>
        <w:t>susilpnėjusi</w:t>
      </w:r>
      <w:r>
        <w:rPr>
          <w:spacing w:val="-5"/>
        </w:rPr>
        <w:t xml:space="preserve"> </w:t>
      </w:r>
      <w:r>
        <w:t>inkstų</w:t>
      </w:r>
      <w:r>
        <w:rPr>
          <w:spacing w:val="-4"/>
        </w:rPr>
        <w:t xml:space="preserve"> </w:t>
      </w:r>
      <w:r>
        <w:t>veikla;</w:t>
      </w:r>
    </w:p>
    <w:p w14:paraId="787CEB03" w14:textId="77777777" w:rsidR="00AA0FD7" w:rsidRDefault="00AA0FD7" w:rsidP="00AA0FD7">
      <w:pPr>
        <w:pStyle w:val="Sraopastraipa"/>
        <w:numPr>
          <w:ilvl w:val="0"/>
          <w:numId w:val="45"/>
        </w:numPr>
        <w:tabs>
          <w:tab w:val="left" w:pos="824"/>
          <w:tab w:val="left" w:pos="825"/>
        </w:tabs>
        <w:spacing w:line="252" w:lineRule="exact"/>
      </w:pPr>
      <w:r>
        <w:t>jeigu</w:t>
      </w:r>
      <w:r>
        <w:rPr>
          <w:spacing w:val="-5"/>
        </w:rPr>
        <w:t xml:space="preserve"> </w:t>
      </w:r>
      <w:r>
        <w:t>šiuo</w:t>
      </w:r>
      <w:r>
        <w:rPr>
          <w:spacing w:val="-4"/>
        </w:rPr>
        <w:t xml:space="preserve"> </w:t>
      </w:r>
      <w:r>
        <w:t>metu</w:t>
      </w:r>
      <w:r>
        <w:rPr>
          <w:spacing w:val="-4"/>
        </w:rPr>
        <w:t xml:space="preserve"> </w:t>
      </w:r>
      <w:r>
        <w:t>kraujuojate;</w:t>
      </w:r>
    </w:p>
    <w:p w14:paraId="6B50BB5D" w14:textId="77777777" w:rsidR="00AA0FD7" w:rsidRDefault="00AA0FD7" w:rsidP="00AA0FD7">
      <w:pPr>
        <w:pStyle w:val="Sraopastraipa"/>
        <w:numPr>
          <w:ilvl w:val="0"/>
          <w:numId w:val="45"/>
        </w:numPr>
        <w:tabs>
          <w:tab w:val="left" w:pos="824"/>
          <w:tab w:val="left" w:pos="825"/>
        </w:tabs>
        <w:ind w:right="956"/>
      </w:pPr>
      <w:r>
        <w:t>jeigu sergate kokio nors organo liga, didinančia pavojingo kraujavimo riziką (tai gali būti</w:t>
      </w:r>
      <w:r>
        <w:rPr>
          <w:spacing w:val="1"/>
        </w:rPr>
        <w:t xml:space="preserve"> </w:t>
      </w:r>
      <w:r>
        <w:t>skrandžio opa, smegenų pažaida arba kraujavimas, neseniai atlikta galvos smegenų arba akių</w:t>
      </w:r>
      <w:r>
        <w:rPr>
          <w:spacing w:val="-52"/>
        </w:rPr>
        <w:t xml:space="preserve"> </w:t>
      </w:r>
      <w:r>
        <w:t>operacija);</w:t>
      </w:r>
    </w:p>
    <w:p w14:paraId="1330C092" w14:textId="77777777" w:rsidR="00AA0FD7" w:rsidRDefault="00AA0FD7" w:rsidP="00AA0FD7">
      <w:pPr>
        <w:pStyle w:val="Sraopastraipa"/>
        <w:numPr>
          <w:ilvl w:val="0"/>
          <w:numId w:val="45"/>
        </w:numPr>
        <w:tabs>
          <w:tab w:val="left" w:pos="824"/>
          <w:tab w:val="left" w:pos="825"/>
        </w:tabs>
        <w:spacing w:before="70"/>
        <w:ind w:right="958"/>
      </w:pPr>
      <w:r>
        <w:t>jeigu yra padidėjęs Jūsų polinkis į kraujavimą. Jis gali būti įgimtas, pasireiškęs dėl nežinomų</w:t>
      </w:r>
      <w:r>
        <w:rPr>
          <w:spacing w:val="-52"/>
        </w:rPr>
        <w:t xml:space="preserve"> </w:t>
      </w:r>
      <w:r>
        <w:t>priežasčių</w:t>
      </w:r>
      <w:r>
        <w:rPr>
          <w:spacing w:val="-2"/>
        </w:rPr>
        <w:t xml:space="preserve"> </w:t>
      </w:r>
      <w:r>
        <w:t>arba</w:t>
      </w:r>
      <w:r>
        <w:rPr>
          <w:spacing w:val="-1"/>
        </w:rPr>
        <w:t xml:space="preserve"> </w:t>
      </w:r>
      <w:r>
        <w:t>sukeltas</w:t>
      </w:r>
      <w:r>
        <w:rPr>
          <w:spacing w:val="-1"/>
        </w:rPr>
        <w:t xml:space="preserve"> </w:t>
      </w:r>
      <w:r>
        <w:t>kitų</w:t>
      </w:r>
      <w:r>
        <w:rPr>
          <w:spacing w:val="-1"/>
        </w:rPr>
        <w:t xml:space="preserve"> </w:t>
      </w:r>
      <w:r>
        <w:t>vaistų;</w:t>
      </w:r>
    </w:p>
    <w:p w14:paraId="5058562A" w14:textId="77777777" w:rsidR="00AA0FD7" w:rsidRDefault="00AA0FD7" w:rsidP="00AA0FD7">
      <w:pPr>
        <w:pStyle w:val="Sraopastraipa"/>
        <w:numPr>
          <w:ilvl w:val="0"/>
          <w:numId w:val="45"/>
        </w:numPr>
        <w:tabs>
          <w:tab w:val="left" w:pos="824"/>
          <w:tab w:val="left" w:pos="825"/>
        </w:tabs>
        <w:spacing w:before="1"/>
        <w:ind w:right="758"/>
      </w:pPr>
      <w:r>
        <w:t xml:space="preserve">jeigu vartojate vaistų kraujo krešulių formavimosi profilaktikai (pvz., varfarino, </w:t>
      </w:r>
      <w:proofErr w:type="spellStart"/>
      <w:r>
        <w:t>rivaroksabano</w:t>
      </w:r>
      <w:proofErr w:type="spellEnd"/>
      <w:r>
        <w:t>,</w:t>
      </w:r>
      <w:r>
        <w:rPr>
          <w:spacing w:val="-52"/>
        </w:rPr>
        <w:t xml:space="preserve"> </w:t>
      </w:r>
      <w:proofErr w:type="spellStart"/>
      <w:r>
        <w:t>apiksabano</w:t>
      </w:r>
      <w:proofErr w:type="spellEnd"/>
      <w:r>
        <w:t xml:space="preserve"> ar heparino), išskyrus atvejus, kai keičiamas gydymas antikoaguliantais, kai pro</w:t>
      </w:r>
      <w:r>
        <w:rPr>
          <w:spacing w:val="1"/>
        </w:rPr>
        <w:t xml:space="preserve"> </w:t>
      </w:r>
      <w:r>
        <w:t>Jums padarytą veninę arba arterinę sistemą leidžiama heparino tam, kad ji būtų atvira, arba kai</w:t>
      </w:r>
      <w:r>
        <w:rPr>
          <w:spacing w:val="1"/>
        </w:rPr>
        <w:t xml:space="preserve"> </w:t>
      </w:r>
      <w:r>
        <w:lastRenderedPageBreak/>
        <w:t>atstatomas normalus Jūsų širdies plakimas taikant procedūrą, vadinamą prieširdžių virpėjimo</w:t>
      </w:r>
      <w:r>
        <w:rPr>
          <w:spacing w:val="1"/>
        </w:rPr>
        <w:t xml:space="preserve"> </w:t>
      </w:r>
      <w:proofErr w:type="spellStart"/>
      <w:r>
        <w:t>kateterine</w:t>
      </w:r>
      <w:proofErr w:type="spellEnd"/>
      <w:r>
        <w:rPr>
          <w:spacing w:val="-2"/>
        </w:rPr>
        <w:t xml:space="preserve"> </w:t>
      </w:r>
      <w:proofErr w:type="spellStart"/>
      <w:r>
        <w:t>abliacija</w:t>
      </w:r>
      <w:proofErr w:type="spellEnd"/>
      <w:r>
        <w:t>;</w:t>
      </w:r>
    </w:p>
    <w:p w14:paraId="67EE5AC7" w14:textId="77777777" w:rsidR="00AA0FD7" w:rsidRDefault="00AA0FD7" w:rsidP="00AA0FD7">
      <w:pPr>
        <w:pStyle w:val="Sraopastraipa"/>
        <w:numPr>
          <w:ilvl w:val="0"/>
          <w:numId w:val="45"/>
        </w:numPr>
        <w:tabs>
          <w:tab w:val="left" w:pos="824"/>
          <w:tab w:val="left" w:pos="825"/>
        </w:tabs>
      </w:pPr>
      <w:r>
        <w:t>jeigu</w:t>
      </w:r>
      <w:r>
        <w:rPr>
          <w:spacing w:val="-5"/>
        </w:rPr>
        <w:t xml:space="preserve"> </w:t>
      </w:r>
      <w:r>
        <w:t>labai</w:t>
      </w:r>
      <w:r>
        <w:rPr>
          <w:spacing w:val="-4"/>
        </w:rPr>
        <w:t xml:space="preserve"> </w:t>
      </w:r>
      <w:r>
        <w:t>susilpnėjusi</w:t>
      </w:r>
      <w:r>
        <w:rPr>
          <w:spacing w:val="-4"/>
        </w:rPr>
        <w:t xml:space="preserve"> </w:t>
      </w:r>
      <w:r>
        <w:t>Jūsų</w:t>
      </w:r>
      <w:r>
        <w:rPr>
          <w:spacing w:val="-5"/>
        </w:rPr>
        <w:t xml:space="preserve"> </w:t>
      </w:r>
      <w:r>
        <w:t>kepenų</w:t>
      </w:r>
      <w:r>
        <w:rPr>
          <w:spacing w:val="-4"/>
        </w:rPr>
        <w:t xml:space="preserve"> </w:t>
      </w:r>
      <w:r>
        <w:t>veikla</w:t>
      </w:r>
      <w:r>
        <w:rPr>
          <w:spacing w:val="-5"/>
        </w:rPr>
        <w:t xml:space="preserve"> </w:t>
      </w:r>
      <w:r>
        <w:t>arba</w:t>
      </w:r>
      <w:r>
        <w:rPr>
          <w:spacing w:val="-4"/>
        </w:rPr>
        <w:t xml:space="preserve"> </w:t>
      </w:r>
      <w:r>
        <w:t>sergate</w:t>
      </w:r>
      <w:r>
        <w:rPr>
          <w:spacing w:val="-4"/>
        </w:rPr>
        <w:t xml:space="preserve"> </w:t>
      </w:r>
      <w:r>
        <w:t>kepenų</w:t>
      </w:r>
      <w:r>
        <w:rPr>
          <w:spacing w:val="-5"/>
        </w:rPr>
        <w:t xml:space="preserve"> </w:t>
      </w:r>
      <w:r>
        <w:t>liga,</w:t>
      </w:r>
      <w:r>
        <w:rPr>
          <w:spacing w:val="-4"/>
        </w:rPr>
        <w:t xml:space="preserve"> </w:t>
      </w:r>
      <w:r>
        <w:t>galinčia</w:t>
      </w:r>
      <w:r>
        <w:rPr>
          <w:spacing w:val="-4"/>
        </w:rPr>
        <w:t xml:space="preserve"> </w:t>
      </w:r>
      <w:r>
        <w:t>sukelti</w:t>
      </w:r>
      <w:r>
        <w:rPr>
          <w:spacing w:val="-5"/>
        </w:rPr>
        <w:t xml:space="preserve"> </w:t>
      </w:r>
      <w:r>
        <w:t>mirtį;</w:t>
      </w:r>
    </w:p>
    <w:p w14:paraId="3E1D761C" w14:textId="77777777" w:rsidR="00AA0FD7" w:rsidRDefault="00AA0FD7" w:rsidP="00AA0FD7">
      <w:pPr>
        <w:pStyle w:val="Sraopastraipa"/>
        <w:numPr>
          <w:ilvl w:val="0"/>
          <w:numId w:val="45"/>
        </w:numPr>
        <w:tabs>
          <w:tab w:val="left" w:pos="824"/>
          <w:tab w:val="left" w:pos="825"/>
        </w:tabs>
        <w:spacing w:before="1"/>
        <w:ind w:right="853"/>
      </w:pPr>
      <w:r>
        <w:t xml:space="preserve">jeigu vartojate geriamojo </w:t>
      </w:r>
      <w:proofErr w:type="spellStart"/>
      <w:r>
        <w:t>ketokonazolo</w:t>
      </w:r>
      <w:proofErr w:type="spellEnd"/>
      <w:r>
        <w:t xml:space="preserve"> ar </w:t>
      </w:r>
      <w:proofErr w:type="spellStart"/>
      <w:r>
        <w:t>itrakonazolo</w:t>
      </w:r>
      <w:proofErr w:type="spellEnd"/>
      <w:r>
        <w:t xml:space="preserve"> (vaistų, vartojamų grybelinėms ligoms</w:t>
      </w:r>
      <w:r>
        <w:rPr>
          <w:spacing w:val="-52"/>
        </w:rPr>
        <w:t xml:space="preserve"> </w:t>
      </w:r>
      <w:r>
        <w:t>gydyti);</w:t>
      </w:r>
    </w:p>
    <w:p w14:paraId="0B48E6A5" w14:textId="77777777" w:rsidR="00AA0FD7" w:rsidRDefault="00AA0FD7" w:rsidP="00AA0FD7">
      <w:pPr>
        <w:pStyle w:val="Sraopastraipa"/>
        <w:numPr>
          <w:ilvl w:val="0"/>
          <w:numId w:val="45"/>
        </w:numPr>
        <w:tabs>
          <w:tab w:val="left" w:pos="824"/>
          <w:tab w:val="left" w:pos="825"/>
        </w:tabs>
        <w:spacing w:before="1"/>
        <w:ind w:right="1576"/>
      </w:pPr>
      <w:r>
        <w:t xml:space="preserve">jeigu vartojate geriamojo </w:t>
      </w:r>
      <w:proofErr w:type="spellStart"/>
      <w:r>
        <w:t>ciklosporino</w:t>
      </w:r>
      <w:proofErr w:type="spellEnd"/>
      <w:r>
        <w:t xml:space="preserve"> (vaisto, vartojamo persodinto organo atmetimo</w:t>
      </w:r>
      <w:r>
        <w:rPr>
          <w:spacing w:val="-52"/>
        </w:rPr>
        <w:t xml:space="preserve"> </w:t>
      </w:r>
      <w:r>
        <w:t>profilaktikai);</w:t>
      </w:r>
    </w:p>
    <w:p w14:paraId="06C4EC96" w14:textId="77777777" w:rsidR="00AA0FD7" w:rsidRDefault="00AA0FD7" w:rsidP="00AA0FD7">
      <w:pPr>
        <w:pStyle w:val="Sraopastraipa"/>
        <w:numPr>
          <w:ilvl w:val="0"/>
          <w:numId w:val="45"/>
        </w:numPr>
        <w:tabs>
          <w:tab w:val="left" w:pos="824"/>
          <w:tab w:val="left" w:pos="825"/>
        </w:tabs>
        <w:spacing w:line="251" w:lineRule="exact"/>
      </w:pPr>
      <w:r>
        <w:t>jeigu</w:t>
      </w:r>
      <w:r>
        <w:rPr>
          <w:spacing w:val="-6"/>
        </w:rPr>
        <w:t xml:space="preserve"> </w:t>
      </w:r>
      <w:r>
        <w:t>vartojate</w:t>
      </w:r>
      <w:r>
        <w:rPr>
          <w:spacing w:val="-5"/>
        </w:rPr>
        <w:t xml:space="preserve"> </w:t>
      </w:r>
      <w:proofErr w:type="spellStart"/>
      <w:r>
        <w:t>dronedarono</w:t>
      </w:r>
      <w:proofErr w:type="spellEnd"/>
      <w:r>
        <w:rPr>
          <w:spacing w:val="-6"/>
        </w:rPr>
        <w:t xml:space="preserve"> </w:t>
      </w:r>
      <w:r>
        <w:t>(vaisto,</w:t>
      </w:r>
      <w:r>
        <w:rPr>
          <w:spacing w:val="-5"/>
        </w:rPr>
        <w:t xml:space="preserve"> </w:t>
      </w:r>
      <w:r>
        <w:t>vartojamo</w:t>
      </w:r>
      <w:r>
        <w:rPr>
          <w:spacing w:val="-6"/>
        </w:rPr>
        <w:t xml:space="preserve"> </w:t>
      </w:r>
      <w:r>
        <w:t>nenormalaus</w:t>
      </w:r>
      <w:r>
        <w:rPr>
          <w:spacing w:val="-5"/>
        </w:rPr>
        <w:t xml:space="preserve"> </w:t>
      </w:r>
      <w:r>
        <w:t>širdies</w:t>
      </w:r>
      <w:r>
        <w:rPr>
          <w:spacing w:val="-6"/>
        </w:rPr>
        <w:t xml:space="preserve"> </w:t>
      </w:r>
      <w:r>
        <w:t>plakimo</w:t>
      </w:r>
      <w:r>
        <w:rPr>
          <w:spacing w:val="-5"/>
        </w:rPr>
        <w:t xml:space="preserve"> </w:t>
      </w:r>
      <w:r>
        <w:t>gydymui);</w:t>
      </w:r>
    </w:p>
    <w:p w14:paraId="4BB4E326" w14:textId="05BDAE7E" w:rsidR="00AA0FD7" w:rsidRDefault="00AA0FD7" w:rsidP="00AA0FD7">
      <w:pPr>
        <w:pStyle w:val="Sraopastraipa"/>
        <w:numPr>
          <w:ilvl w:val="0"/>
          <w:numId w:val="45"/>
        </w:numPr>
        <w:tabs>
          <w:tab w:val="left" w:pos="824"/>
          <w:tab w:val="left" w:pos="825"/>
        </w:tabs>
        <w:spacing w:before="1"/>
        <w:ind w:right="1195"/>
      </w:pPr>
      <w:r>
        <w:t>jeigu vartojate sudėtin</w:t>
      </w:r>
      <w:r w:rsidR="00BE79D7">
        <w:t>io</w:t>
      </w:r>
      <w:r>
        <w:t xml:space="preserve"> </w:t>
      </w:r>
      <w:proofErr w:type="spellStart"/>
      <w:r>
        <w:t>glekapreviro</w:t>
      </w:r>
      <w:proofErr w:type="spellEnd"/>
      <w:r>
        <w:t xml:space="preserve"> ir </w:t>
      </w:r>
      <w:proofErr w:type="spellStart"/>
      <w:r>
        <w:t>pibrentasviro</w:t>
      </w:r>
      <w:proofErr w:type="spellEnd"/>
      <w:r>
        <w:t xml:space="preserve"> vaist</w:t>
      </w:r>
      <w:r w:rsidR="00BE79D7">
        <w:t>o</w:t>
      </w:r>
      <w:r>
        <w:t xml:space="preserve"> (</w:t>
      </w:r>
      <w:proofErr w:type="spellStart"/>
      <w:r>
        <w:t>priešvirusin</w:t>
      </w:r>
      <w:r w:rsidR="00BE79D7">
        <w:t>io</w:t>
      </w:r>
      <w:proofErr w:type="spellEnd"/>
      <w:r>
        <w:t xml:space="preserve"> vaist</w:t>
      </w:r>
      <w:r w:rsidR="00BE79D7">
        <w:t>o</w:t>
      </w:r>
      <w:r>
        <w:t>, vartojam</w:t>
      </w:r>
      <w:r w:rsidR="00BE79D7">
        <w:t xml:space="preserve">o </w:t>
      </w:r>
      <w:r>
        <w:rPr>
          <w:spacing w:val="-52"/>
        </w:rPr>
        <w:t xml:space="preserve"> </w:t>
      </w:r>
      <w:r>
        <w:t>hepatitui C</w:t>
      </w:r>
      <w:r>
        <w:rPr>
          <w:spacing w:val="-1"/>
        </w:rPr>
        <w:t xml:space="preserve"> </w:t>
      </w:r>
      <w:r>
        <w:t>gydyti);</w:t>
      </w:r>
    </w:p>
    <w:p w14:paraId="757B0C88" w14:textId="77777777" w:rsidR="00AA0FD7" w:rsidRDefault="00AA0FD7" w:rsidP="00AA0FD7">
      <w:pPr>
        <w:pStyle w:val="Sraopastraipa"/>
        <w:numPr>
          <w:ilvl w:val="0"/>
          <w:numId w:val="45"/>
        </w:numPr>
        <w:tabs>
          <w:tab w:val="left" w:pos="824"/>
          <w:tab w:val="left" w:pos="825"/>
        </w:tabs>
      </w:pPr>
      <w:r>
        <w:t>jeigu</w:t>
      </w:r>
      <w:r>
        <w:rPr>
          <w:spacing w:val="-5"/>
        </w:rPr>
        <w:t xml:space="preserve"> </w:t>
      </w:r>
      <w:r>
        <w:t>Jums</w:t>
      </w:r>
      <w:r>
        <w:rPr>
          <w:spacing w:val="-4"/>
        </w:rPr>
        <w:t xml:space="preserve"> </w:t>
      </w:r>
      <w:r>
        <w:t>įsiuvo</w:t>
      </w:r>
      <w:r>
        <w:rPr>
          <w:spacing w:val="-4"/>
        </w:rPr>
        <w:t xml:space="preserve"> </w:t>
      </w:r>
      <w:r>
        <w:t>dirbtinį</w:t>
      </w:r>
      <w:r>
        <w:rPr>
          <w:spacing w:val="-5"/>
        </w:rPr>
        <w:t xml:space="preserve"> </w:t>
      </w:r>
      <w:r>
        <w:t>širdies</w:t>
      </w:r>
      <w:r>
        <w:rPr>
          <w:spacing w:val="-4"/>
        </w:rPr>
        <w:t xml:space="preserve"> </w:t>
      </w:r>
      <w:r>
        <w:t>vožtuvą,</w:t>
      </w:r>
      <w:r>
        <w:rPr>
          <w:spacing w:val="-4"/>
        </w:rPr>
        <w:t xml:space="preserve"> </w:t>
      </w:r>
      <w:r>
        <w:t>dėl</w:t>
      </w:r>
      <w:r>
        <w:rPr>
          <w:spacing w:val="-5"/>
        </w:rPr>
        <w:t xml:space="preserve"> </w:t>
      </w:r>
      <w:r>
        <w:t>kurio</w:t>
      </w:r>
      <w:r>
        <w:rPr>
          <w:spacing w:val="-4"/>
        </w:rPr>
        <w:t xml:space="preserve"> </w:t>
      </w:r>
      <w:r>
        <w:t>reikia</w:t>
      </w:r>
      <w:r>
        <w:rPr>
          <w:spacing w:val="-4"/>
        </w:rPr>
        <w:t xml:space="preserve"> </w:t>
      </w:r>
      <w:r>
        <w:t>nuolat</w:t>
      </w:r>
      <w:r>
        <w:rPr>
          <w:spacing w:val="-5"/>
        </w:rPr>
        <w:t xml:space="preserve"> </w:t>
      </w:r>
      <w:r>
        <w:t>skystinti</w:t>
      </w:r>
      <w:r>
        <w:rPr>
          <w:spacing w:val="-4"/>
        </w:rPr>
        <w:t xml:space="preserve"> </w:t>
      </w:r>
      <w:r>
        <w:t>kraują.</w:t>
      </w:r>
    </w:p>
    <w:p w14:paraId="0C9CB48C" w14:textId="77777777" w:rsidR="00AA0FD7" w:rsidRDefault="00AA0FD7" w:rsidP="00AA0FD7">
      <w:pPr>
        <w:pStyle w:val="Pagrindinistekstas"/>
        <w:spacing w:before="3"/>
      </w:pPr>
    </w:p>
    <w:p w14:paraId="72C70B24" w14:textId="77777777" w:rsidR="00AA0FD7" w:rsidRDefault="00AA0FD7" w:rsidP="00AA0FD7">
      <w:pPr>
        <w:pStyle w:val="Antrat1"/>
        <w:spacing w:before="0"/>
        <w:ind w:left="258"/>
      </w:pPr>
      <w:r>
        <w:t>Įspėjimai</w:t>
      </w:r>
      <w:r>
        <w:rPr>
          <w:spacing w:val="-5"/>
        </w:rPr>
        <w:t xml:space="preserve"> </w:t>
      </w:r>
      <w:r>
        <w:t>ir</w:t>
      </w:r>
      <w:r>
        <w:rPr>
          <w:spacing w:val="-4"/>
        </w:rPr>
        <w:t xml:space="preserve"> </w:t>
      </w:r>
      <w:r>
        <w:t>atsargumo</w:t>
      </w:r>
      <w:r>
        <w:rPr>
          <w:spacing w:val="-5"/>
        </w:rPr>
        <w:t xml:space="preserve"> </w:t>
      </w:r>
      <w:r>
        <w:t>priemonės</w:t>
      </w:r>
    </w:p>
    <w:p w14:paraId="59034B54" w14:textId="77777777" w:rsidR="00AA0FD7" w:rsidRDefault="00AA0FD7" w:rsidP="00AA0FD7">
      <w:pPr>
        <w:pStyle w:val="Pagrindinistekstas"/>
        <w:ind w:left="258" w:right="850"/>
      </w:pPr>
      <w:r>
        <w:t>Pasitarkite su gydytoju, prieš pradėdami vartoti TELEXER. Su gydytoju gali reikėti pasitarti ir gydymo šiuo vaistu metu</w:t>
      </w:r>
      <w:r>
        <w:rPr>
          <w:spacing w:val="-2"/>
        </w:rPr>
        <w:t xml:space="preserve"> </w:t>
      </w:r>
      <w:r>
        <w:t>tuo</w:t>
      </w:r>
      <w:r>
        <w:rPr>
          <w:spacing w:val="-2"/>
        </w:rPr>
        <w:t xml:space="preserve"> </w:t>
      </w:r>
      <w:r>
        <w:t>atveju,</w:t>
      </w:r>
      <w:r>
        <w:rPr>
          <w:spacing w:val="-2"/>
        </w:rPr>
        <w:t xml:space="preserve"> </w:t>
      </w:r>
      <w:r>
        <w:t>jei</w:t>
      </w:r>
      <w:r>
        <w:rPr>
          <w:spacing w:val="-2"/>
        </w:rPr>
        <w:t xml:space="preserve"> </w:t>
      </w:r>
      <w:r>
        <w:t>atsiranda</w:t>
      </w:r>
      <w:r>
        <w:rPr>
          <w:spacing w:val="-2"/>
        </w:rPr>
        <w:t xml:space="preserve"> </w:t>
      </w:r>
      <w:r>
        <w:t>simptomų</w:t>
      </w:r>
      <w:r>
        <w:rPr>
          <w:spacing w:val="-2"/>
        </w:rPr>
        <w:t xml:space="preserve"> </w:t>
      </w:r>
      <w:r>
        <w:t>ar</w:t>
      </w:r>
      <w:r>
        <w:rPr>
          <w:spacing w:val="-2"/>
        </w:rPr>
        <w:t xml:space="preserve"> </w:t>
      </w:r>
      <w:r>
        <w:t>Jums</w:t>
      </w:r>
      <w:r>
        <w:rPr>
          <w:spacing w:val="-2"/>
        </w:rPr>
        <w:t xml:space="preserve"> </w:t>
      </w:r>
      <w:r>
        <w:t>bus</w:t>
      </w:r>
      <w:r>
        <w:rPr>
          <w:spacing w:val="-2"/>
        </w:rPr>
        <w:t xml:space="preserve"> </w:t>
      </w:r>
      <w:r>
        <w:t>atliekama</w:t>
      </w:r>
      <w:r>
        <w:rPr>
          <w:spacing w:val="-2"/>
        </w:rPr>
        <w:t xml:space="preserve"> </w:t>
      </w:r>
      <w:r>
        <w:t>operacija.</w:t>
      </w:r>
    </w:p>
    <w:p w14:paraId="6E6DBB0A" w14:textId="77777777" w:rsidR="00AA0FD7" w:rsidRDefault="00AA0FD7" w:rsidP="00AA0FD7">
      <w:pPr>
        <w:pStyle w:val="Pagrindinistekstas"/>
      </w:pPr>
    </w:p>
    <w:p w14:paraId="02AD738F" w14:textId="58DBD164" w:rsidR="00AA0FD7" w:rsidRDefault="00AA0FD7" w:rsidP="00AA0FD7">
      <w:pPr>
        <w:ind w:left="258" w:right="953"/>
      </w:pPr>
      <w:r>
        <w:t xml:space="preserve">Jeigu yra arba buvo kokių nors sveikatos sutrikimų ar ligų, </w:t>
      </w:r>
      <w:r>
        <w:rPr>
          <w:b/>
        </w:rPr>
        <w:t>pasakykite gydytojui</w:t>
      </w:r>
      <w:r>
        <w:t>, ypač toliau</w:t>
      </w:r>
      <w:r>
        <w:rPr>
          <w:spacing w:val="-52"/>
        </w:rPr>
        <w:t xml:space="preserve"> </w:t>
      </w:r>
      <w:r>
        <w:t>išvardintais</w:t>
      </w:r>
      <w:r>
        <w:rPr>
          <w:spacing w:val="-2"/>
        </w:rPr>
        <w:t xml:space="preserve"> </w:t>
      </w:r>
      <w:r>
        <w:t>atvejais.</w:t>
      </w:r>
    </w:p>
    <w:p w14:paraId="5336F16A" w14:textId="77777777" w:rsidR="00AA0FD7" w:rsidRDefault="00AA0FD7" w:rsidP="00AA0FD7">
      <w:pPr>
        <w:pStyle w:val="Sraopastraipa"/>
        <w:numPr>
          <w:ilvl w:val="0"/>
          <w:numId w:val="45"/>
        </w:numPr>
        <w:tabs>
          <w:tab w:val="left" w:pos="824"/>
          <w:tab w:val="left" w:pos="825"/>
        </w:tabs>
        <w:spacing w:line="252" w:lineRule="exact"/>
      </w:pPr>
      <w:r>
        <w:t>Jeigu</w:t>
      </w:r>
      <w:r>
        <w:rPr>
          <w:spacing w:val="-6"/>
        </w:rPr>
        <w:t xml:space="preserve"> </w:t>
      </w:r>
      <w:r>
        <w:t>padidėjusi</w:t>
      </w:r>
      <w:r>
        <w:rPr>
          <w:spacing w:val="-6"/>
        </w:rPr>
        <w:t xml:space="preserve"> </w:t>
      </w:r>
      <w:r>
        <w:t>kraujavimo</w:t>
      </w:r>
      <w:r>
        <w:rPr>
          <w:spacing w:val="-5"/>
        </w:rPr>
        <w:t xml:space="preserve"> </w:t>
      </w:r>
      <w:r>
        <w:t>rizika,</w:t>
      </w:r>
      <w:r>
        <w:rPr>
          <w:spacing w:val="-6"/>
        </w:rPr>
        <w:t xml:space="preserve"> </w:t>
      </w:r>
      <w:r>
        <w:t>pavyzdžiui:</w:t>
      </w:r>
    </w:p>
    <w:p w14:paraId="7DD85FC0" w14:textId="4E7653D1" w:rsidR="00AA0FD7" w:rsidRDefault="00AA0FD7" w:rsidP="00AA0FD7">
      <w:pPr>
        <w:pStyle w:val="Sraopastraipa"/>
        <w:numPr>
          <w:ilvl w:val="1"/>
          <w:numId w:val="45"/>
        </w:numPr>
        <w:tabs>
          <w:tab w:val="left" w:pos="1111"/>
        </w:tabs>
        <w:spacing w:line="252" w:lineRule="exact"/>
        <w:ind w:hanging="287"/>
      </w:pPr>
      <w:r>
        <w:t>jeigu</w:t>
      </w:r>
      <w:r>
        <w:rPr>
          <w:spacing w:val="-6"/>
        </w:rPr>
        <w:t xml:space="preserve"> </w:t>
      </w:r>
      <w:r>
        <w:t>neseniai</w:t>
      </w:r>
      <w:r>
        <w:rPr>
          <w:spacing w:val="-5"/>
        </w:rPr>
        <w:t xml:space="preserve"> </w:t>
      </w:r>
      <w:r>
        <w:t>patyrėte</w:t>
      </w:r>
      <w:r>
        <w:rPr>
          <w:spacing w:val="-5"/>
        </w:rPr>
        <w:t xml:space="preserve"> </w:t>
      </w:r>
      <w:r>
        <w:t>kraujavimą</w:t>
      </w:r>
      <w:r w:rsidR="00742304">
        <w:t>;</w:t>
      </w:r>
    </w:p>
    <w:p w14:paraId="70DE3D56" w14:textId="16C34D29" w:rsidR="00AA0FD7" w:rsidRDefault="00AA0FD7" w:rsidP="00AA0FD7">
      <w:pPr>
        <w:pStyle w:val="Sraopastraipa"/>
        <w:numPr>
          <w:ilvl w:val="1"/>
          <w:numId w:val="45"/>
        </w:numPr>
        <w:tabs>
          <w:tab w:val="left" w:pos="1111"/>
        </w:tabs>
        <w:spacing w:line="252" w:lineRule="exact"/>
        <w:ind w:hanging="287"/>
      </w:pPr>
      <w:r>
        <w:t xml:space="preserve"> jeigu paskutinio mėnesio laikotarpiu Jums buvo atlikta biopsija (chirurginiu būdu paimtas</w:t>
      </w:r>
      <w:r>
        <w:rPr>
          <w:spacing w:val="-52"/>
        </w:rPr>
        <w:t xml:space="preserve"> </w:t>
      </w:r>
      <w:r w:rsidR="00BE79D7">
        <w:t>kūn</w:t>
      </w:r>
      <w:r>
        <w:t>o</w:t>
      </w:r>
      <w:r>
        <w:rPr>
          <w:spacing w:val="-2"/>
        </w:rPr>
        <w:t xml:space="preserve"> </w:t>
      </w:r>
      <w:r>
        <w:t>audinio</w:t>
      </w:r>
      <w:r>
        <w:rPr>
          <w:spacing w:val="-1"/>
        </w:rPr>
        <w:t xml:space="preserve"> </w:t>
      </w:r>
      <w:r>
        <w:t>gabalėlis</w:t>
      </w:r>
      <w:r>
        <w:rPr>
          <w:spacing w:val="-1"/>
        </w:rPr>
        <w:t xml:space="preserve"> </w:t>
      </w:r>
      <w:r>
        <w:t>tyrimui)</w:t>
      </w:r>
      <w:r w:rsidR="00742304">
        <w:t>;</w:t>
      </w:r>
    </w:p>
    <w:p w14:paraId="18E3FE5C" w14:textId="7A4BD1A6" w:rsidR="00AA0FD7" w:rsidRDefault="00AA0FD7" w:rsidP="00AA0FD7">
      <w:pPr>
        <w:pStyle w:val="Sraopastraipa"/>
        <w:numPr>
          <w:ilvl w:val="1"/>
          <w:numId w:val="45"/>
        </w:numPr>
        <w:tabs>
          <w:tab w:val="left" w:pos="1111"/>
        </w:tabs>
        <w:ind w:right="902"/>
      </w:pPr>
      <w:r>
        <w:t>jeigu buvo sunki trauma (pvz., kaulų lūžis, galvos sužeidimas, bet koks kitoks sužeidimas,</w:t>
      </w:r>
      <w:r>
        <w:rPr>
          <w:spacing w:val="-52"/>
        </w:rPr>
        <w:t xml:space="preserve"> </w:t>
      </w:r>
      <w:r>
        <w:t>kur</w:t>
      </w:r>
      <w:r w:rsidR="00BE79D7">
        <w:t>iam</w:t>
      </w:r>
      <w:r>
        <w:rPr>
          <w:spacing w:val="-2"/>
        </w:rPr>
        <w:t xml:space="preserve"> </w:t>
      </w:r>
      <w:r>
        <w:t>reikėjo</w:t>
      </w:r>
      <w:r>
        <w:rPr>
          <w:spacing w:val="-1"/>
        </w:rPr>
        <w:t xml:space="preserve"> </w:t>
      </w:r>
      <w:r>
        <w:t>chirurgin</w:t>
      </w:r>
      <w:r w:rsidR="00BE79D7">
        <w:t>io gydymo</w:t>
      </w:r>
      <w:r>
        <w:t>)</w:t>
      </w:r>
      <w:r w:rsidR="00742304">
        <w:t>;</w:t>
      </w:r>
    </w:p>
    <w:p w14:paraId="7DA1DB78" w14:textId="49B6BE85" w:rsidR="00AA0FD7" w:rsidRDefault="00AA0FD7" w:rsidP="00AA0FD7">
      <w:pPr>
        <w:pStyle w:val="Sraopastraipa"/>
        <w:numPr>
          <w:ilvl w:val="1"/>
          <w:numId w:val="45"/>
        </w:numPr>
        <w:tabs>
          <w:tab w:val="left" w:pos="1111"/>
        </w:tabs>
        <w:ind w:hanging="287"/>
      </w:pPr>
      <w:r>
        <w:t>jeigu</w:t>
      </w:r>
      <w:r>
        <w:rPr>
          <w:spacing w:val="-5"/>
        </w:rPr>
        <w:t xml:space="preserve"> </w:t>
      </w:r>
      <w:r>
        <w:t>sergate</w:t>
      </w:r>
      <w:r>
        <w:rPr>
          <w:spacing w:val="-4"/>
        </w:rPr>
        <w:t xml:space="preserve"> </w:t>
      </w:r>
      <w:r>
        <w:t>stemplės</w:t>
      </w:r>
      <w:r>
        <w:rPr>
          <w:spacing w:val="-4"/>
        </w:rPr>
        <w:t xml:space="preserve"> </w:t>
      </w:r>
      <w:r>
        <w:t>ar</w:t>
      </w:r>
      <w:r>
        <w:rPr>
          <w:spacing w:val="-4"/>
        </w:rPr>
        <w:t xml:space="preserve"> </w:t>
      </w:r>
      <w:r>
        <w:t>skrandžio</w:t>
      </w:r>
      <w:r>
        <w:rPr>
          <w:spacing w:val="-4"/>
        </w:rPr>
        <w:t xml:space="preserve"> </w:t>
      </w:r>
      <w:r>
        <w:t>uždegimu</w:t>
      </w:r>
      <w:r w:rsidR="00742304">
        <w:t>;</w:t>
      </w:r>
    </w:p>
    <w:p w14:paraId="456D98CF" w14:textId="02B7DFD8" w:rsidR="00AA0FD7" w:rsidRDefault="00AA0FD7" w:rsidP="00AA0FD7">
      <w:pPr>
        <w:pStyle w:val="Sraopastraipa"/>
        <w:numPr>
          <w:ilvl w:val="1"/>
          <w:numId w:val="45"/>
        </w:numPr>
        <w:tabs>
          <w:tab w:val="left" w:pos="1111"/>
        </w:tabs>
        <w:spacing w:line="252" w:lineRule="exact"/>
        <w:ind w:hanging="287"/>
      </w:pPr>
      <w:r>
        <w:t>jeigu</w:t>
      </w:r>
      <w:r>
        <w:rPr>
          <w:spacing w:val="-5"/>
        </w:rPr>
        <w:t xml:space="preserve"> </w:t>
      </w:r>
      <w:r>
        <w:t>vargina</w:t>
      </w:r>
      <w:r>
        <w:rPr>
          <w:spacing w:val="-5"/>
        </w:rPr>
        <w:t xml:space="preserve"> </w:t>
      </w:r>
      <w:r>
        <w:t>skrandžio</w:t>
      </w:r>
      <w:r>
        <w:rPr>
          <w:spacing w:val="-4"/>
        </w:rPr>
        <w:t xml:space="preserve"> </w:t>
      </w:r>
      <w:r>
        <w:t>sulčių</w:t>
      </w:r>
      <w:r>
        <w:rPr>
          <w:spacing w:val="-5"/>
        </w:rPr>
        <w:t xml:space="preserve"> </w:t>
      </w:r>
      <w:r>
        <w:t>grįžtamasis</w:t>
      </w:r>
      <w:r>
        <w:rPr>
          <w:spacing w:val="-5"/>
        </w:rPr>
        <w:t xml:space="preserve"> </w:t>
      </w:r>
      <w:r>
        <w:t>tekėjimas</w:t>
      </w:r>
      <w:r>
        <w:rPr>
          <w:spacing w:val="-4"/>
        </w:rPr>
        <w:t xml:space="preserve"> </w:t>
      </w:r>
      <w:r>
        <w:t>į</w:t>
      </w:r>
      <w:r>
        <w:rPr>
          <w:spacing w:val="-5"/>
        </w:rPr>
        <w:t xml:space="preserve"> </w:t>
      </w:r>
      <w:r>
        <w:t>stemplę</w:t>
      </w:r>
      <w:r w:rsidR="00742304">
        <w:t>;</w:t>
      </w:r>
    </w:p>
    <w:p w14:paraId="188C0DC0" w14:textId="631307AE" w:rsidR="00AA0FD7" w:rsidRDefault="00AA0FD7" w:rsidP="00AA0FD7">
      <w:pPr>
        <w:pStyle w:val="Sraopastraipa"/>
        <w:numPr>
          <w:ilvl w:val="1"/>
          <w:numId w:val="45"/>
        </w:numPr>
        <w:tabs>
          <w:tab w:val="left" w:pos="1111"/>
        </w:tabs>
        <w:ind w:right="886"/>
      </w:pPr>
      <w:r>
        <w:t>jeigu vartojate vaistų, galinčių padidinti kraujavimo riziką. Žr. toliau skyrių „Kiti vaistai ir</w:t>
      </w:r>
      <w:r>
        <w:rPr>
          <w:spacing w:val="-52"/>
        </w:rPr>
        <w:t xml:space="preserve"> </w:t>
      </w:r>
      <w:r>
        <w:t>TELEXER“</w:t>
      </w:r>
      <w:r w:rsidR="00742304">
        <w:t>;</w:t>
      </w:r>
    </w:p>
    <w:p w14:paraId="4FF83C57" w14:textId="77777777" w:rsidR="00AA0FD7" w:rsidRDefault="00AA0FD7" w:rsidP="00AA0FD7">
      <w:pPr>
        <w:pStyle w:val="Sraopastraipa"/>
        <w:numPr>
          <w:ilvl w:val="1"/>
          <w:numId w:val="45"/>
        </w:numPr>
        <w:tabs>
          <w:tab w:val="left" w:pos="1129"/>
          <w:tab w:val="left" w:pos="1130"/>
        </w:tabs>
        <w:spacing w:line="252" w:lineRule="exact"/>
        <w:ind w:left="1129" w:hanging="306"/>
      </w:pPr>
      <w:r>
        <w:t>jeigu</w:t>
      </w:r>
      <w:r>
        <w:rPr>
          <w:spacing w:val="-6"/>
        </w:rPr>
        <w:t xml:space="preserve"> </w:t>
      </w:r>
      <w:r>
        <w:t>vartojate</w:t>
      </w:r>
      <w:r>
        <w:rPr>
          <w:spacing w:val="-5"/>
        </w:rPr>
        <w:t xml:space="preserve"> </w:t>
      </w:r>
      <w:r>
        <w:t>vaistų</w:t>
      </w:r>
      <w:r>
        <w:rPr>
          <w:spacing w:val="-6"/>
        </w:rPr>
        <w:t xml:space="preserve"> </w:t>
      </w:r>
      <w:r>
        <w:t>nuo</w:t>
      </w:r>
      <w:r>
        <w:rPr>
          <w:spacing w:val="-5"/>
        </w:rPr>
        <w:t xml:space="preserve"> </w:t>
      </w:r>
      <w:r>
        <w:t>uždegimo,</w:t>
      </w:r>
      <w:r>
        <w:rPr>
          <w:spacing w:val="-6"/>
        </w:rPr>
        <w:t xml:space="preserve"> </w:t>
      </w:r>
      <w:r>
        <w:t>pavyzdžiui,</w:t>
      </w:r>
      <w:r>
        <w:rPr>
          <w:spacing w:val="-5"/>
        </w:rPr>
        <w:t xml:space="preserve"> </w:t>
      </w:r>
      <w:proofErr w:type="spellStart"/>
      <w:r>
        <w:t>diklofenako</w:t>
      </w:r>
      <w:proofErr w:type="spellEnd"/>
      <w:r>
        <w:t>,</w:t>
      </w:r>
      <w:r>
        <w:rPr>
          <w:spacing w:val="-6"/>
        </w:rPr>
        <w:t xml:space="preserve"> </w:t>
      </w:r>
      <w:proofErr w:type="spellStart"/>
      <w:r>
        <w:t>ibuprofeno</w:t>
      </w:r>
      <w:proofErr w:type="spellEnd"/>
      <w:r>
        <w:t>,</w:t>
      </w:r>
      <w:r>
        <w:rPr>
          <w:spacing w:val="-5"/>
        </w:rPr>
        <w:t xml:space="preserve"> </w:t>
      </w:r>
      <w:proofErr w:type="spellStart"/>
      <w:r>
        <w:t>piroksikamo</w:t>
      </w:r>
      <w:proofErr w:type="spellEnd"/>
      <w:r>
        <w:t>,</w:t>
      </w:r>
    </w:p>
    <w:p w14:paraId="012FBB4A" w14:textId="6C1A907A" w:rsidR="00AA0FD7" w:rsidRDefault="00AA0FD7" w:rsidP="00AA0FD7">
      <w:pPr>
        <w:pStyle w:val="Sraopastraipa"/>
        <w:numPr>
          <w:ilvl w:val="1"/>
          <w:numId w:val="45"/>
        </w:numPr>
        <w:tabs>
          <w:tab w:val="left" w:pos="1111"/>
        </w:tabs>
        <w:spacing w:line="252" w:lineRule="exact"/>
        <w:ind w:hanging="287"/>
      </w:pPr>
      <w:r>
        <w:t>jeigu</w:t>
      </w:r>
      <w:r>
        <w:rPr>
          <w:spacing w:val="-6"/>
        </w:rPr>
        <w:t xml:space="preserve"> </w:t>
      </w:r>
      <w:r>
        <w:t>sergate</w:t>
      </w:r>
      <w:r>
        <w:rPr>
          <w:spacing w:val="-5"/>
        </w:rPr>
        <w:t xml:space="preserve"> </w:t>
      </w:r>
      <w:r>
        <w:t>infekcine</w:t>
      </w:r>
      <w:r>
        <w:rPr>
          <w:spacing w:val="-6"/>
        </w:rPr>
        <w:t xml:space="preserve"> </w:t>
      </w:r>
      <w:r>
        <w:t>širdies</w:t>
      </w:r>
      <w:r>
        <w:rPr>
          <w:spacing w:val="-5"/>
        </w:rPr>
        <w:t xml:space="preserve"> </w:t>
      </w:r>
      <w:r>
        <w:t>liga</w:t>
      </w:r>
      <w:r>
        <w:rPr>
          <w:spacing w:val="-5"/>
        </w:rPr>
        <w:t xml:space="preserve"> </w:t>
      </w:r>
      <w:r>
        <w:t>(bakteriniu</w:t>
      </w:r>
      <w:r>
        <w:rPr>
          <w:spacing w:val="-6"/>
        </w:rPr>
        <w:t xml:space="preserve"> </w:t>
      </w:r>
      <w:proofErr w:type="spellStart"/>
      <w:r>
        <w:t>endokarditu</w:t>
      </w:r>
      <w:proofErr w:type="spellEnd"/>
      <w:r>
        <w:t>)</w:t>
      </w:r>
      <w:r w:rsidR="00742304">
        <w:t>;</w:t>
      </w:r>
    </w:p>
    <w:p w14:paraId="1F30A5A8" w14:textId="5225893D" w:rsidR="00AA0FD7" w:rsidRDefault="00AA0FD7" w:rsidP="00AA0FD7">
      <w:pPr>
        <w:pStyle w:val="Sraopastraipa"/>
        <w:numPr>
          <w:ilvl w:val="1"/>
          <w:numId w:val="45"/>
        </w:numPr>
        <w:tabs>
          <w:tab w:val="left" w:pos="1111"/>
        </w:tabs>
        <w:spacing w:before="1"/>
        <w:ind w:right="762"/>
      </w:pPr>
      <w:r>
        <w:t>jeigu nusilpusi inkstų veikla arba yra dehidratacija (tokie simptomai kaip troškulys, šlapimo</w:t>
      </w:r>
      <w:r>
        <w:rPr>
          <w:spacing w:val="-52"/>
        </w:rPr>
        <w:t xml:space="preserve"> </w:t>
      </w:r>
      <w:r>
        <w:t>kiekio</w:t>
      </w:r>
      <w:r>
        <w:rPr>
          <w:spacing w:val="-3"/>
        </w:rPr>
        <w:t xml:space="preserve"> </w:t>
      </w:r>
      <w:r>
        <w:t>sumažėjimas</w:t>
      </w:r>
      <w:r>
        <w:rPr>
          <w:spacing w:val="-3"/>
        </w:rPr>
        <w:t xml:space="preserve"> </w:t>
      </w:r>
      <w:r>
        <w:t>ir</w:t>
      </w:r>
      <w:r>
        <w:rPr>
          <w:spacing w:val="-2"/>
        </w:rPr>
        <w:t xml:space="preserve"> </w:t>
      </w:r>
      <w:r>
        <w:t>šlapimo</w:t>
      </w:r>
      <w:r>
        <w:rPr>
          <w:spacing w:val="-3"/>
        </w:rPr>
        <w:t xml:space="preserve"> </w:t>
      </w:r>
      <w:r>
        <w:t>patamsėjimas</w:t>
      </w:r>
      <w:r>
        <w:rPr>
          <w:spacing w:val="-2"/>
        </w:rPr>
        <w:t xml:space="preserve"> </w:t>
      </w:r>
      <w:r>
        <w:t>(tapimas</w:t>
      </w:r>
      <w:r>
        <w:rPr>
          <w:spacing w:val="-3"/>
        </w:rPr>
        <w:t xml:space="preserve"> </w:t>
      </w:r>
      <w:r>
        <w:t>koncentruotu)</w:t>
      </w:r>
      <w:r>
        <w:rPr>
          <w:spacing w:val="-1"/>
        </w:rPr>
        <w:t xml:space="preserve"> </w:t>
      </w:r>
      <w:r>
        <w:t>/</w:t>
      </w:r>
      <w:r>
        <w:rPr>
          <w:spacing w:val="-3"/>
        </w:rPr>
        <w:t xml:space="preserve"> </w:t>
      </w:r>
      <w:r w:rsidR="00742304">
        <w:rPr>
          <w:spacing w:val="-3"/>
        </w:rPr>
        <w:t xml:space="preserve">šlapimo </w:t>
      </w:r>
      <w:r>
        <w:t>putojimas)</w:t>
      </w:r>
      <w:r w:rsidR="00742304">
        <w:t>;</w:t>
      </w:r>
    </w:p>
    <w:p w14:paraId="284FD21C" w14:textId="050EB8D0" w:rsidR="00AA0FD7" w:rsidRDefault="00AA0FD7" w:rsidP="00AA0FD7">
      <w:pPr>
        <w:pStyle w:val="Sraopastraipa"/>
        <w:numPr>
          <w:ilvl w:val="1"/>
          <w:numId w:val="45"/>
        </w:numPr>
        <w:tabs>
          <w:tab w:val="left" w:pos="1111"/>
        </w:tabs>
        <w:spacing w:line="251" w:lineRule="exact"/>
        <w:ind w:hanging="287"/>
      </w:pPr>
      <w:r>
        <w:t>jeigu</w:t>
      </w:r>
      <w:r>
        <w:rPr>
          <w:spacing w:val="-4"/>
        </w:rPr>
        <w:t xml:space="preserve"> </w:t>
      </w:r>
      <w:r>
        <w:t>esate</w:t>
      </w:r>
      <w:r>
        <w:rPr>
          <w:spacing w:val="-3"/>
        </w:rPr>
        <w:t xml:space="preserve"> </w:t>
      </w:r>
      <w:r>
        <w:t>vyresnis</w:t>
      </w:r>
      <w:r>
        <w:rPr>
          <w:spacing w:val="-3"/>
        </w:rPr>
        <w:t xml:space="preserve"> </w:t>
      </w:r>
      <w:r>
        <w:t>negu</w:t>
      </w:r>
      <w:r>
        <w:rPr>
          <w:spacing w:val="-3"/>
        </w:rPr>
        <w:t xml:space="preserve"> </w:t>
      </w:r>
      <w:r>
        <w:t>75</w:t>
      </w:r>
      <w:r>
        <w:rPr>
          <w:spacing w:val="-3"/>
        </w:rPr>
        <w:t xml:space="preserve"> </w:t>
      </w:r>
      <w:r>
        <w:t>metų</w:t>
      </w:r>
      <w:r w:rsidR="00742304">
        <w:t>;</w:t>
      </w:r>
    </w:p>
    <w:p w14:paraId="193C445E" w14:textId="0C641785" w:rsidR="00AA0FD7" w:rsidRDefault="00AA0FD7" w:rsidP="00AA0FD7">
      <w:pPr>
        <w:pStyle w:val="Sraopastraipa"/>
        <w:numPr>
          <w:ilvl w:val="1"/>
          <w:numId w:val="45"/>
        </w:numPr>
        <w:tabs>
          <w:tab w:val="left" w:pos="1111"/>
        </w:tabs>
        <w:spacing w:before="2" w:line="252" w:lineRule="exact"/>
        <w:ind w:hanging="287"/>
      </w:pPr>
      <w:r>
        <w:t>jeigu</w:t>
      </w:r>
      <w:r>
        <w:rPr>
          <w:spacing w:val="-4"/>
        </w:rPr>
        <w:t xml:space="preserve"> </w:t>
      </w:r>
      <w:r>
        <w:t>esate</w:t>
      </w:r>
      <w:r>
        <w:rPr>
          <w:spacing w:val="-3"/>
        </w:rPr>
        <w:t xml:space="preserve"> </w:t>
      </w:r>
      <w:r>
        <w:t>suaug</w:t>
      </w:r>
      <w:r w:rsidR="00742304">
        <w:t>usysis</w:t>
      </w:r>
      <w:r>
        <w:rPr>
          <w:spacing w:val="-4"/>
        </w:rPr>
        <w:t xml:space="preserve"> </w:t>
      </w:r>
      <w:r>
        <w:t>ir</w:t>
      </w:r>
      <w:r>
        <w:rPr>
          <w:spacing w:val="-3"/>
        </w:rPr>
        <w:t xml:space="preserve"> </w:t>
      </w:r>
      <w:r>
        <w:t>sveriate</w:t>
      </w:r>
      <w:r>
        <w:rPr>
          <w:spacing w:val="-4"/>
        </w:rPr>
        <w:t xml:space="preserve"> </w:t>
      </w:r>
      <w:r>
        <w:t>50</w:t>
      </w:r>
      <w:r w:rsidRPr="00ED740A">
        <w:rPr>
          <w:noProof/>
          <w:szCs w:val="24"/>
        </w:rPr>
        <w:t> </w:t>
      </w:r>
      <w:r>
        <w:t>kg</w:t>
      </w:r>
      <w:r>
        <w:rPr>
          <w:spacing w:val="-4"/>
        </w:rPr>
        <w:t xml:space="preserve"> </w:t>
      </w:r>
      <w:r>
        <w:t>arba</w:t>
      </w:r>
      <w:r>
        <w:rPr>
          <w:spacing w:val="-3"/>
        </w:rPr>
        <w:t xml:space="preserve"> </w:t>
      </w:r>
      <w:r>
        <w:t>mažiau</w:t>
      </w:r>
      <w:r w:rsidR="00742304">
        <w:t>;</w:t>
      </w:r>
    </w:p>
    <w:p w14:paraId="38179138" w14:textId="77777777" w:rsidR="00AA0FD7" w:rsidRDefault="00AA0FD7" w:rsidP="00AA0FD7">
      <w:pPr>
        <w:pStyle w:val="Sraopastraipa"/>
        <w:numPr>
          <w:ilvl w:val="1"/>
          <w:numId w:val="45"/>
        </w:numPr>
        <w:tabs>
          <w:tab w:val="left" w:pos="1111"/>
        </w:tabs>
        <w:ind w:right="1034"/>
      </w:pPr>
      <w:r>
        <w:t>tik vartojant vaikams: jeigu vaikas serga galvos smegenų arba aplinkinių sričių infekcine</w:t>
      </w:r>
      <w:r>
        <w:rPr>
          <w:spacing w:val="-52"/>
        </w:rPr>
        <w:t xml:space="preserve"> </w:t>
      </w:r>
      <w:r>
        <w:t>liga.</w:t>
      </w:r>
    </w:p>
    <w:p w14:paraId="375279DF" w14:textId="77777777" w:rsidR="00AA0FD7" w:rsidRDefault="00AA0FD7" w:rsidP="00AA0FD7">
      <w:pPr>
        <w:pStyle w:val="Sraopastraipa"/>
        <w:numPr>
          <w:ilvl w:val="0"/>
          <w:numId w:val="45"/>
        </w:numPr>
        <w:tabs>
          <w:tab w:val="left" w:pos="824"/>
          <w:tab w:val="left" w:pos="825"/>
        </w:tabs>
        <w:ind w:right="1179"/>
      </w:pPr>
      <w:r>
        <w:t>Jeigu buvo ištikęs širdies priepuolis arba jeigu Jums buvo nustatytas sutrikimas, didinantis</w:t>
      </w:r>
      <w:r>
        <w:rPr>
          <w:spacing w:val="-52"/>
        </w:rPr>
        <w:t xml:space="preserve"> </w:t>
      </w:r>
      <w:r>
        <w:t>širdies</w:t>
      </w:r>
      <w:r>
        <w:rPr>
          <w:spacing w:val="-2"/>
        </w:rPr>
        <w:t xml:space="preserve"> </w:t>
      </w:r>
      <w:r>
        <w:t>priepuolio</w:t>
      </w:r>
      <w:r>
        <w:rPr>
          <w:spacing w:val="-1"/>
        </w:rPr>
        <w:t xml:space="preserve"> </w:t>
      </w:r>
      <w:r>
        <w:t>pasireiškimo</w:t>
      </w:r>
      <w:r>
        <w:rPr>
          <w:spacing w:val="-1"/>
        </w:rPr>
        <w:t xml:space="preserve"> </w:t>
      </w:r>
      <w:r>
        <w:t>riziką.</w:t>
      </w:r>
    </w:p>
    <w:p w14:paraId="721A2CF6" w14:textId="77777777" w:rsidR="00AA0FD7" w:rsidRDefault="00AA0FD7" w:rsidP="00AA0FD7">
      <w:pPr>
        <w:pStyle w:val="Sraopastraipa"/>
        <w:numPr>
          <w:ilvl w:val="0"/>
          <w:numId w:val="45"/>
        </w:numPr>
        <w:tabs>
          <w:tab w:val="left" w:pos="824"/>
          <w:tab w:val="left" w:pos="825"/>
        </w:tabs>
        <w:ind w:right="645"/>
      </w:pPr>
      <w:r>
        <w:t>Jeigu sergate kepenų liga, susijusia su kraujo tyrimų duomenų pokyčiais. Tokiu atveju šio vaisto</w:t>
      </w:r>
      <w:r>
        <w:rPr>
          <w:spacing w:val="-52"/>
        </w:rPr>
        <w:t xml:space="preserve"> </w:t>
      </w:r>
      <w:r>
        <w:t>vartoti</w:t>
      </w:r>
      <w:r>
        <w:rPr>
          <w:spacing w:val="-1"/>
        </w:rPr>
        <w:t xml:space="preserve"> </w:t>
      </w:r>
      <w:r>
        <w:t>nerekomenduojama.</w:t>
      </w:r>
    </w:p>
    <w:p w14:paraId="713BC81C" w14:textId="77777777" w:rsidR="00AA0FD7" w:rsidRDefault="00AA0FD7" w:rsidP="00AA0FD7">
      <w:pPr>
        <w:pStyle w:val="Antrat1"/>
        <w:spacing w:before="75"/>
        <w:ind w:left="258"/>
      </w:pPr>
      <w:r>
        <w:t>Specialių</w:t>
      </w:r>
      <w:r>
        <w:rPr>
          <w:spacing w:val="-6"/>
        </w:rPr>
        <w:t xml:space="preserve"> </w:t>
      </w:r>
      <w:r>
        <w:t>atsargumo</w:t>
      </w:r>
      <w:r>
        <w:rPr>
          <w:spacing w:val="-5"/>
        </w:rPr>
        <w:t xml:space="preserve"> </w:t>
      </w:r>
      <w:r>
        <w:t>priemonių</w:t>
      </w:r>
      <w:r>
        <w:rPr>
          <w:spacing w:val="-5"/>
        </w:rPr>
        <w:t xml:space="preserve"> </w:t>
      </w:r>
      <w:r>
        <w:t>reikia</w:t>
      </w:r>
    </w:p>
    <w:p w14:paraId="1D78C5FF" w14:textId="77777777" w:rsidR="00AA0FD7" w:rsidRDefault="00AA0FD7" w:rsidP="00AA0FD7">
      <w:pPr>
        <w:pStyle w:val="Sraopastraipa"/>
        <w:numPr>
          <w:ilvl w:val="0"/>
          <w:numId w:val="45"/>
        </w:numPr>
        <w:tabs>
          <w:tab w:val="left" w:pos="824"/>
          <w:tab w:val="left" w:pos="825"/>
        </w:tabs>
      </w:pPr>
      <w:r>
        <w:t>Jeigu</w:t>
      </w:r>
      <w:r>
        <w:rPr>
          <w:spacing w:val="-4"/>
        </w:rPr>
        <w:t xml:space="preserve"> </w:t>
      </w:r>
      <w:r>
        <w:t>Jus</w:t>
      </w:r>
      <w:r>
        <w:rPr>
          <w:spacing w:val="-4"/>
        </w:rPr>
        <w:t xml:space="preserve"> </w:t>
      </w:r>
      <w:r>
        <w:t>reikia</w:t>
      </w:r>
      <w:r>
        <w:rPr>
          <w:spacing w:val="-4"/>
        </w:rPr>
        <w:t xml:space="preserve"> </w:t>
      </w:r>
      <w:r>
        <w:t>operuoti:</w:t>
      </w:r>
    </w:p>
    <w:p w14:paraId="3D5089CD" w14:textId="76E6F0CD" w:rsidR="00AA0FD7" w:rsidRDefault="00742304" w:rsidP="00AA0FD7">
      <w:pPr>
        <w:pStyle w:val="Pagrindinistekstas"/>
        <w:spacing w:before="2"/>
        <w:ind w:left="824" w:right="1140"/>
      </w:pPr>
      <w:r>
        <w:t>t</w:t>
      </w:r>
      <w:r w:rsidR="00AA0FD7">
        <w:t>okiu atveju dėl kraujavimo rizikos padidėjimo, operacijos metu ir trumpai po jos TELEXER</w:t>
      </w:r>
      <w:r>
        <w:t xml:space="preserve"> </w:t>
      </w:r>
      <w:r w:rsidR="00AA0FD7">
        <w:rPr>
          <w:spacing w:val="-52"/>
        </w:rPr>
        <w:t xml:space="preserve"> </w:t>
      </w:r>
      <w:r w:rsidR="00AA0FD7">
        <w:t>vartojimą turėsite laikinai nutraukti. Labai svarbu prieš operaciją ir po jos vartoti TELEXER</w:t>
      </w:r>
      <w:r w:rsidR="00AA0FD7">
        <w:rPr>
          <w:spacing w:val="1"/>
        </w:rPr>
        <w:t xml:space="preserve"> </w:t>
      </w:r>
      <w:r w:rsidR="00AA0FD7">
        <w:t>tiksliai</w:t>
      </w:r>
      <w:r w:rsidR="00AA0FD7">
        <w:rPr>
          <w:spacing w:val="-2"/>
        </w:rPr>
        <w:t xml:space="preserve"> </w:t>
      </w:r>
      <w:r w:rsidR="00AA0FD7">
        <w:t>gydytojo</w:t>
      </w:r>
      <w:r w:rsidR="00AA0FD7">
        <w:rPr>
          <w:spacing w:val="-1"/>
        </w:rPr>
        <w:t xml:space="preserve"> </w:t>
      </w:r>
      <w:r w:rsidR="00AA0FD7">
        <w:t>nurodytu</w:t>
      </w:r>
      <w:r w:rsidR="00AA0FD7">
        <w:rPr>
          <w:spacing w:val="-1"/>
        </w:rPr>
        <w:t xml:space="preserve"> </w:t>
      </w:r>
      <w:r w:rsidR="00AA0FD7">
        <w:t>laiku.</w:t>
      </w:r>
    </w:p>
    <w:p w14:paraId="55C33FDC" w14:textId="77777777" w:rsidR="00AA0FD7" w:rsidRDefault="00AA0FD7" w:rsidP="00AA0FD7">
      <w:pPr>
        <w:pStyle w:val="Sraopastraipa"/>
        <w:numPr>
          <w:ilvl w:val="0"/>
          <w:numId w:val="45"/>
        </w:numPr>
        <w:tabs>
          <w:tab w:val="left" w:pos="824"/>
          <w:tab w:val="left" w:pos="825"/>
        </w:tabs>
        <w:spacing w:before="1"/>
        <w:ind w:right="971"/>
      </w:pPr>
      <w:r>
        <w:t>Jeigu operacijos metu į stuburą bus įvestas kateteris arba atliekama injekcija (</w:t>
      </w:r>
      <w:proofErr w:type="spellStart"/>
      <w:r>
        <w:t>epidurinei</w:t>
      </w:r>
      <w:proofErr w:type="spellEnd"/>
      <w:r>
        <w:t xml:space="preserve"> arba</w:t>
      </w:r>
      <w:r>
        <w:rPr>
          <w:spacing w:val="-52"/>
        </w:rPr>
        <w:t xml:space="preserve"> </w:t>
      </w:r>
      <w:proofErr w:type="spellStart"/>
      <w:r>
        <w:t>spinalinei</w:t>
      </w:r>
      <w:proofErr w:type="spellEnd"/>
      <w:r>
        <w:rPr>
          <w:spacing w:val="-2"/>
        </w:rPr>
        <w:t xml:space="preserve"> </w:t>
      </w:r>
      <w:r>
        <w:t>anestezijai</w:t>
      </w:r>
      <w:r>
        <w:rPr>
          <w:spacing w:val="-1"/>
        </w:rPr>
        <w:t xml:space="preserve"> </w:t>
      </w:r>
      <w:r>
        <w:t>sukelti</w:t>
      </w:r>
      <w:r>
        <w:rPr>
          <w:spacing w:val="-2"/>
        </w:rPr>
        <w:t xml:space="preserve"> </w:t>
      </w:r>
      <w:r>
        <w:t>arba</w:t>
      </w:r>
      <w:r>
        <w:rPr>
          <w:spacing w:val="-1"/>
        </w:rPr>
        <w:t xml:space="preserve"> </w:t>
      </w:r>
      <w:r>
        <w:t>skausmui</w:t>
      </w:r>
      <w:r>
        <w:rPr>
          <w:spacing w:val="-2"/>
        </w:rPr>
        <w:t xml:space="preserve"> </w:t>
      </w:r>
      <w:r>
        <w:t>malšinti):</w:t>
      </w:r>
    </w:p>
    <w:p w14:paraId="3E75B237" w14:textId="77777777" w:rsidR="00AA0FD7" w:rsidRDefault="00AA0FD7" w:rsidP="00AA0FD7">
      <w:pPr>
        <w:pStyle w:val="Sraopastraipa"/>
        <w:numPr>
          <w:ilvl w:val="1"/>
          <w:numId w:val="45"/>
        </w:numPr>
        <w:tabs>
          <w:tab w:val="left" w:pos="1070"/>
        </w:tabs>
        <w:ind w:left="1069" w:hanging="272"/>
      </w:pPr>
      <w:r>
        <w:t>labai</w:t>
      </w:r>
      <w:r>
        <w:rPr>
          <w:spacing w:val="-4"/>
        </w:rPr>
        <w:t xml:space="preserve"> </w:t>
      </w:r>
      <w:r>
        <w:t>svarbu</w:t>
      </w:r>
      <w:r>
        <w:rPr>
          <w:spacing w:val="-4"/>
        </w:rPr>
        <w:t xml:space="preserve"> </w:t>
      </w:r>
      <w:r>
        <w:t>prieš</w:t>
      </w:r>
      <w:r>
        <w:rPr>
          <w:spacing w:val="-4"/>
        </w:rPr>
        <w:t xml:space="preserve"> </w:t>
      </w:r>
      <w:r>
        <w:t>operaciją</w:t>
      </w:r>
      <w:r>
        <w:rPr>
          <w:spacing w:val="-4"/>
        </w:rPr>
        <w:t xml:space="preserve"> </w:t>
      </w:r>
      <w:r>
        <w:t>ir</w:t>
      </w:r>
      <w:r>
        <w:rPr>
          <w:spacing w:val="-4"/>
        </w:rPr>
        <w:t xml:space="preserve"> </w:t>
      </w:r>
      <w:r>
        <w:t>po</w:t>
      </w:r>
      <w:r>
        <w:rPr>
          <w:spacing w:val="-4"/>
        </w:rPr>
        <w:t xml:space="preserve"> </w:t>
      </w:r>
      <w:r>
        <w:t>jos</w:t>
      </w:r>
      <w:r>
        <w:rPr>
          <w:spacing w:val="-4"/>
        </w:rPr>
        <w:t xml:space="preserve"> </w:t>
      </w:r>
      <w:r>
        <w:t>vartoti</w:t>
      </w:r>
      <w:r>
        <w:rPr>
          <w:spacing w:val="-4"/>
        </w:rPr>
        <w:t xml:space="preserve"> </w:t>
      </w:r>
      <w:r>
        <w:t>TELEXER</w:t>
      </w:r>
      <w:r>
        <w:rPr>
          <w:spacing w:val="-6"/>
        </w:rPr>
        <w:t xml:space="preserve"> </w:t>
      </w:r>
      <w:r>
        <w:t>tiksliai</w:t>
      </w:r>
      <w:r>
        <w:rPr>
          <w:spacing w:val="-4"/>
        </w:rPr>
        <w:t xml:space="preserve"> </w:t>
      </w:r>
      <w:r>
        <w:t>gydytojo</w:t>
      </w:r>
      <w:r>
        <w:rPr>
          <w:spacing w:val="-4"/>
        </w:rPr>
        <w:t xml:space="preserve"> </w:t>
      </w:r>
      <w:r>
        <w:t>nurodytu</w:t>
      </w:r>
      <w:r>
        <w:rPr>
          <w:spacing w:val="-4"/>
        </w:rPr>
        <w:t xml:space="preserve"> </w:t>
      </w:r>
      <w:r>
        <w:t>laiku;</w:t>
      </w:r>
    </w:p>
    <w:p w14:paraId="4442B2E9" w14:textId="2EC98AB6" w:rsidR="00AA0FD7" w:rsidRDefault="00AA0FD7" w:rsidP="00AA0FD7">
      <w:pPr>
        <w:pStyle w:val="Sraopastraipa"/>
        <w:numPr>
          <w:ilvl w:val="1"/>
          <w:numId w:val="45"/>
        </w:numPr>
        <w:tabs>
          <w:tab w:val="left" w:pos="1070"/>
        </w:tabs>
        <w:spacing w:before="2"/>
        <w:ind w:left="1069" w:right="682" w:hanging="272"/>
      </w:pPr>
      <w:r>
        <w:t>nedelsdami pasakykite gydytojui, jeigu pasibaigus anestezijai nutirpo arba nusilpo kojos arba</w:t>
      </w:r>
      <w:r>
        <w:rPr>
          <w:spacing w:val="-52"/>
        </w:rPr>
        <w:t xml:space="preserve"> </w:t>
      </w:r>
      <w:r>
        <w:t>atsirado</w:t>
      </w:r>
      <w:r>
        <w:rPr>
          <w:spacing w:val="-4"/>
        </w:rPr>
        <w:t xml:space="preserve"> </w:t>
      </w:r>
      <w:r>
        <w:t>problemų</w:t>
      </w:r>
      <w:r>
        <w:rPr>
          <w:spacing w:val="-4"/>
        </w:rPr>
        <w:t xml:space="preserve"> </w:t>
      </w:r>
      <w:r>
        <w:t>su</w:t>
      </w:r>
      <w:r>
        <w:rPr>
          <w:spacing w:val="-3"/>
        </w:rPr>
        <w:t xml:space="preserve"> </w:t>
      </w:r>
      <w:r>
        <w:t>žarnynu</w:t>
      </w:r>
      <w:r>
        <w:rPr>
          <w:spacing w:val="-4"/>
        </w:rPr>
        <w:t xml:space="preserve"> </w:t>
      </w:r>
      <w:r>
        <w:t>ar</w:t>
      </w:r>
      <w:r>
        <w:rPr>
          <w:spacing w:val="-3"/>
        </w:rPr>
        <w:t xml:space="preserve"> </w:t>
      </w:r>
      <w:r>
        <w:t>šlapimo</w:t>
      </w:r>
      <w:r>
        <w:rPr>
          <w:spacing w:val="-4"/>
        </w:rPr>
        <w:t xml:space="preserve"> </w:t>
      </w:r>
      <w:r>
        <w:t>pūsle,</w:t>
      </w:r>
      <w:r>
        <w:rPr>
          <w:spacing w:val="-4"/>
        </w:rPr>
        <w:t xml:space="preserve"> </w:t>
      </w:r>
      <w:r>
        <w:t>nes</w:t>
      </w:r>
      <w:r>
        <w:rPr>
          <w:spacing w:val="-3"/>
        </w:rPr>
        <w:t xml:space="preserve"> </w:t>
      </w:r>
      <w:r>
        <w:t>gali</w:t>
      </w:r>
      <w:r>
        <w:rPr>
          <w:spacing w:val="-4"/>
        </w:rPr>
        <w:t xml:space="preserve"> </w:t>
      </w:r>
      <w:r>
        <w:t>reikėti</w:t>
      </w:r>
      <w:r>
        <w:rPr>
          <w:spacing w:val="-4"/>
        </w:rPr>
        <w:t xml:space="preserve"> </w:t>
      </w:r>
      <w:r>
        <w:t>skubios</w:t>
      </w:r>
      <w:r>
        <w:rPr>
          <w:spacing w:val="-3"/>
        </w:rPr>
        <w:t xml:space="preserve"> </w:t>
      </w:r>
      <w:r>
        <w:t>medicinos</w:t>
      </w:r>
      <w:r>
        <w:rPr>
          <w:spacing w:val="-4"/>
        </w:rPr>
        <w:t xml:space="preserve"> </w:t>
      </w:r>
      <w:r>
        <w:t>pagalbos.</w:t>
      </w:r>
    </w:p>
    <w:p w14:paraId="4DD660B2" w14:textId="77777777" w:rsidR="00AA0FD7" w:rsidRDefault="00AA0FD7" w:rsidP="00AA0FD7">
      <w:pPr>
        <w:pStyle w:val="Pagrindinistekstas"/>
        <w:spacing w:before="10"/>
        <w:rPr>
          <w:sz w:val="21"/>
        </w:rPr>
      </w:pPr>
    </w:p>
    <w:p w14:paraId="34487484" w14:textId="66EED945" w:rsidR="00AA0FD7" w:rsidRDefault="00AA0FD7" w:rsidP="00AA0FD7">
      <w:pPr>
        <w:pStyle w:val="Sraopastraipa"/>
        <w:numPr>
          <w:ilvl w:val="0"/>
          <w:numId w:val="45"/>
        </w:numPr>
        <w:tabs>
          <w:tab w:val="left" w:pos="824"/>
          <w:tab w:val="left" w:pos="825"/>
        </w:tabs>
        <w:ind w:right="1093"/>
      </w:pPr>
      <w:r>
        <w:t>Jeigu gydymo metu griuvote arba susižalojote (ypač jei susitrenkėte galvą), nedelsdamas</w:t>
      </w:r>
      <w:r>
        <w:rPr>
          <w:spacing w:val="1"/>
        </w:rPr>
        <w:t xml:space="preserve"> </w:t>
      </w:r>
      <w:r>
        <w:t>kreipkitės</w:t>
      </w:r>
      <w:r>
        <w:rPr>
          <w:spacing w:val="-5"/>
        </w:rPr>
        <w:t xml:space="preserve"> </w:t>
      </w:r>
      <w:r>
        <w:t>į</w:t>
      </w:r>
      <w:r>
        <w:rPr>
          <w:spacing w:val="-5"/>
        </w:rPr>
        <w:t xml:space="preserve"> </w:t>
      </w:r>
      <w:r>
        <w:t>medikus.</w:t>
      </w:r>
      <w:r>
        <w:rPr>
          <w:spacing w:val="-4"/>
        </w:rPr>
        <w:t xml:space="preserve"> </w:t>
      </w:r>
      <w:r>
        <w:t>Gali</w:t>
      </w:r>
      <w:r>
        <w:rPr>
          <w:spacing w:val="-5"/>
        </w:rPr>
        <w:t xml:space="preserve"> </w:t>
      </w:r>
      <w:r>
        <w:t>padidėti</w:t>
      </w:r>
      <w:r>
        <w:rPr>
          <w:spacing w:val="-5"/>
        </w:rPr>
        <w:t xml:space="preserve"> </w:t>
      </w:r>
      <w:r>
        <w:t>kraujavimo</w:t>
      </w:r>
      <w:r>
        <w:rPr>
          <w:spacing w:val="-4"/>
        </w:rPr>
        <w:t xml:space="preserve"> </w:t>
      </w:r>
      <w:r>
        <w:t>rizika,</w:t>
      </w:r>
      <w:r>
        <w:rPr>
          <w:spacing w:val="-5"/>
        </w:rPr>
        <w:t xml:space="preserve"> </w:t>
      </w:r>
      <w:r>
        <w:t>todėl</w:t>
      </w:r>
      <w:r>
        <w:rPr>
          <w:spacing w:val="-5"/>
        </w:rPr>
        <w:t xml:space="preserve"> </w:t>
      </w:r>
      <w:r>
        <w:t>gali</w:t>
      </w:r>
      <w:r>
        <w:rPr>
          <w:spacing w:val="-4"/>
        </w:rPr>
        <w:t xml:space="preserve"> </w:t>
      </w:r>
      <w:r>
        <w:t>prireikti</w:t>
      </w:r>
      <w:r>
        <w:rPr>
          <w:spacing w:val="-5"/>
        </w:rPr>
        <w:t xml:space="preserve"> </w:t>
      </w:r>
      <w:r>
        <w:t>gydytojo</w:t>
      </w:r>
      <w:r>
        <w:rPr>
          <w:spacing w:val="-5"/>
        </w:rPr>
        <w:t xml:space="preserve"> </w:t>
      </w:r>
      <w:r>
        <w:t>apžiūros.</w:t>
      </w:r>
    </w:p>
    <w:p w14:paraId="5AAABC5A" w14:textId="77777777" w:rsidR="00AA0FD7" w:rsidRDefault="00AA0FD7" w:rsidP="00AA0FD7">
      <w:pPr>
        <w:pStyle w:val="Sraopastraipa"/>
        <w:numPr>
          <w:ilvl w:val="0"/>
          <w:numId w:val="45"/>
        </w:numPr>
        <w:tabs>
          <w:tab w:val="left" w:pos="824"/>
          <w:tab w:val="left" w:pos="825"/>
        </w:tabs>
        <w:ind w:right="1237"/>
      </w:pPr>
      <w:r>
        <w:t xml:space="preserve">Jeigu žinote, kad sergate liga, vadinama </w:t>
      </w:r>
      <w:proofErr w:type="spellStart"/>
      <w:r>
        <w:t>antifosfolipidiniu</w:t>
      </w:r>
      <w:proofErr w:type="spellEnd"/>
      <w:r>
        <w:t xml:space="preserve"> sindromu (imuninės sistemos</w:t>
      </w:r>
      <w:r>
        <w:rPr>
          <w:spacing w:val="1"/>
        </w:rPr>
        <w:t xml:space="preserve"> </w:t>
      </w:r>
      <w:r>
        <w:t>sutrikimas, dėl kurio padidėja kraujo krešulių susidarymo rizika), pasakykite apie tai savo</w:t>
      </w:r>
      <w:r>
        <w:rPr>
          <w:spacing w:val="-52"/>
        </w:rPr>
        <w:t xml:space="preserve"> </w:t>
      </w:r>
      <w:r>
        <w:t>gydytojui,</w:t>
      </w:r>
      <w:r>
        <w:rPr>
          <w:spacing w:val="-2"/>
        </w:rPr>
        <w:t xml:space="preserve"> </w:t>
      </w:r>
      <w:r>
        <w:t>kuris</w:t>
      </w:r>
      <w:r>
        <w:rPr>
          <w:spacing w:val="-2"/>
        </w:rPr>
        <w:t xml:space="preserve"> </w:t>
      </w:r>
      <w:r>
        <w:t>nuspręs,</w:t>
      </w:r>
      <w:r>
        <w:rPr>
          <w:spacing w:val="-1"/>
        </w:rPr>
        <w:t xml:space="preserve"> </w:t>
      </w:r>
      <w:r>
        <w:t>ar</w:t>
      </w:r>
      <w:r>
        <w:rPr>
          <w:spacing w:val="-2"/>
        </w:rPr>
        <w:t xml:space="preserve"> </w:t>
      </w:r>
      <w:r>
        <w:t>reikės</w:t>
      </w:r>
      <w:r>
        <w:rPr>
          <w:spacing w:val="-1"/>
        </w:rPr>
        <w:t xml:space="preserve"> </w:t>
      </w:r>
      <w:r>
        <w:t>keisti</w:t>
      </w:r>
      <w:r>
        <w:rPr>
          <w:spacing w:val="-2"/>
        </w:rPr>
        <w:t xml:space="preserve"> </w:t>
      </w:r>
      <w:r>
        <w:t>Jums</w:t>
      </w:r>
      <w:r>
        <w:rPr>
          <w:spacing w:val="-1"/>
        </w:rPr>
        <w:t xml:space="preserve"> </w:t>
      </w:r>
      <w:r>
        <w:t>taikomą</w:t>
      </w:r>
      <w:r>
        <w:rPr>
          <w:spacing w:val="-2"/>
        </w:rPr>
        <w:t xml:space="preserve"> </w:t>
      </w:r>
      <w:r>
        <w:t>gydymą.</w:t>
      </w:r>
    </w:p>
    <w:p w14:paraId="63089EB6" w14:textId="77777777" w:rsidR="00AA0FD7" w:rsidRDefault="00AA0FD7" w:rsidP="00AA0FD7">
      <w:pPr>
        <w:pStyle w:val="Pagrindinistekstas"/>
        <w:spacing w:before="5"/>
      </w:pPr>
    </w:p>
    <w:p w14:paraId="5CBD9A09" w14:textId="77777777" w:rsidR="00AA0FD7" w:rsidRDefault="00AA0FD7" w:rsidP="00AA0FD7">
      <w:pPr>
        <w:pStyle w:val="Antrat1"/>
        <w:spacing w:before="1"/>
        <w:ind w:left="258"/>
      </w:pPr>
      <w:r>
        <w:t>Kiti</w:t>
      </w:r>
      <w:r>
        <w:rPr>
          <w:spacing w:val="-4"/>
        </w:rPr>
        <w:t xml:space="preserve"> </w:t>
      </w:r>
      <w:r>
        <w:t>vaistai</w:t>
      </w:r>
      <w:r>
        <w:rPr>
          <w:spacing w:val="-3"/>
        </w:rPr>
        <w:t xml:space="preserve"> </w:t>
      </w:r>
      <w:r>
        <w:t>ir</w:t>
      </w:r>
      <w:r>
        <w:rPr>
          <w:spacing w:val="-3"/>
        </w:rPr>
        <w:t xml:space="preserve"> </w:t>
      </w:r>
      <w:r>
        <w:t>TELEXER</w:t>
      </w:r>
    </w:p>
    <w:p w14:paraId="70CB3704" w14:textId="77777777" w:rsidR="00AA0FD7" w:rsidRDefault="00AA0FD7" w:rsidP="00AA0FD7">
      <w:pPr>
        <w:spacing w:line="242" w:lineRule="auto"/>
        <w:ind w:left="258" w:right="723"/>
        <w:rPr>
          <w:b/>
        </w:rPr>
      </w:pPr>
      <w:r>
        <w:t>Jeigu vartojate arba neseniai vartojote kitų vaistų arba dėl to nesate tikri, apie tai pasakykite gydytojui</w:t>
      </w:r>
      <w:r>
        <w:rPr>
          <w:spacing w:val="-52"/>
        </w:rPr>
        <w:t xml:space="preserve"> </w:t>
      </w:r>
      <w:r>
        <w:t xml:space="preserve">arba vaistininkui. </w:t>
      </w:r>
      <w:r>
        <w:rPr>
          <w:b/>
        </w:rPr>
        <w:t>Prieš pradedant vartoti TELEXER ypač svarbu pasakyti gydytojui, jeigu</w:t>
      </w:r>
      <w:r>
        <w:rPr>
          <w:b/>
          <w:spacing w:val="1"/>
        </w:rPr>
        <w:t xml:space="preserve"> </w:t>
      </w:r>
      <w:r>
        <w:rPr>
          <w:b/>
        </w:rPr>
        <w:t>vartojate</w:t>
      </w:r>
      <w:r>
        <w:rPr>
          <w:b/>
          <w:spacing w:val="-2"/>
        </w:rPr>
        <w:t xml:space="preserve"> </w:t>
      </w:r>
      <w:r>
        <w:rPr>
          <w:b/>
        </w:rPr>
        <w:t>bet</w:t>
      </w:r>
      <w:r>
        <w:rPr>
          <w:b/>
          <w:spacing w:val="-1"/>
        </w:rPr>
        <w:t xml:space="preserve"> </w:t>
      </w:r>
      <w:r>
        <w:rPr>
          <w:b/>
        </w:rPr>
        <w:t>kurį</w:t>
      </w:r>
      <w:r>
        <w:rPr>
          <w:b/>
          <w:spacing w:val="-1"/>
        </w:rPr>
        <w:t xml:space="preserve"> </w:t>
      </w:r>
      <w:r>
        <w:rPr>
          <w:b/>
        </w:rPr>
        <w:t>iš</w:t>
      </w:r>
      <w:r>
        <w:rPr>
          <w:b/>
          <w:spacing w:val="-1"/>
        </w:rPr>
        <w:t xml:space="preserve"> </w:t>
      </w:r>
      <w:r>
        <w:rPr>
          <w:b/>
        </w:rPr>
        <w:t>toliau</w:t>
      </w:r>
      <w:r>
        <w:rPr>
          <w:b/>
          <w:spacing w:val="-2"/>
        </w:rPr>
        <w:t xml:space="preserve"> </w:t>
      </w:r>
      <w:r>
        <w:rPr>
          <w:b/>
        </w:rPr>
        <w:t>išvardytų</w:t>
      </w:r>
      <w:r>
        <w:rPr>
          <w:b/>
          <w:spacing w:val="-1"/>
        </w:rPr>
        <w:t xml:space="preserve"> </w:t>
      </w:r>
      <w:r>
        <w:rPr>
          <w:b/>
        </w:rPr>
        <w:t>vaistų:</w:t>
      </w:r>
    </w:p>
    <w:p w14:paraId="3F0A75EF" w14:textId="77777777" w:rsidR="00AA0FD7" w:rsidRDefault="00AA0FD7" w:rsidP="00AA0FD7">
      <w:pPr>
        <w:pStyle w:val="Sraopastraipa"/>
        <w:numPr>
          <w:ilvl w:val="0"/>
          <w:numId w:val="45"/>
        </w:numPr>
        <w:tabs>
          <w:tab w:val="left" w:pos="825"/>
        </w:tabs>
        <w:ind w:right="729"/>
        <w:jc w:val="both"/>
      </w:pPr>
      <w:r>
        <w:t xml:space="preserve">kraujo krešėjimą mažinančių vaistų (pvz., varfarino, </w:t>
      </w:r>
      <w:proofErr w:type="spellStart"/>
      <w:r>
        <w:t>fenprokumono</w:t>
      </w:r>
      <w:proofErr w:type="spellEnd"/>
      <w:r>
        <w:t xml:space="preserve">, </w:t>
      </w:r>
      <w:proofErr w:type="spellStart"/>
      <w:r>
        <w:t>acenokumarolio</w:t>
      </w:r>
      <w:proofErr w:type="spellEnd"/>
      <w:r>
        <w:t>, heparino,</w:t>
      </w:r>
      <w:r>
        <w:rPr>
          <w:spacing w:val="-52"/>
        </w:rPr>
        <w:t xml:space="preserve"> </w:t>
      </w:r>
      <w:proofErr w:type="spellStart"/>
      <w:r>
        <w:t>klopidogrelio</w:t>
      </w:r>
      <w:proofErr w:type="spellEnd"/>
      <w:r>
        <w:t>,</w:t>
      </w:r>
      <w:r>
        <w:rPr>
          <w:spacing w:val="-3"/>
        </w:rPr>
        <w:t xml:space="preserve"> </w:t>
      </w:r>
      <w:proofErr w:type="spellStart"/>
      <w:r>
        <w:t>prazugrelio</w:t>
      </w:r>
      <w:proofErr w:type="spellEnd"/>
      <w:r>
        <w:t>,</w:t>
      </w:r>
      <w:r>
        <w:rPr>
          <w:spacing w:val="-2"/>
        </w:rPr>
        <w:t xml:space="preserve"> </w:t>
      </w:r>
      <w:proofErr w:type="spellStart"/>
      <w:r>
        <w:t>tikagreloro</w:t>
      </w:r>
      <w:proofErr w:type="spellEnd"/>
      <w:r>
        <w:t>,</w:t>
      </w:r>
      <w:r>
        <w:rPr>
          <w:spacing w:val="-2"/>
        </w:rPr>
        <w:t xml:space="preserve"> </w:t>
      </w:r>
      <w:proofErr w:type="spellStart"/>
      <w:r>
        <w:t>rivaroksabano</w:t>
      </w:r>
      <w:proofErr w:type="spellEnd"/>
      <w:r>
        <w:t>,</w:t>
      </w:r>
      <w:r>
        <w:rPr>
          <w:spacing w:val="-3"/>
        </w:rPr>
        <w:t xml:space="preserve"> </w:t>
      </w:r>
      <w:proofErr w:type="spellStart"/>
      <w:r>
        <w:t>acetilsalicilo</w:t>
      </w:r>
      <w:proofErr w:type="spellEnd"/>
      <w:r>
        <w:rPr>
          <w:spacing w:val="-2"/>
        </w:rPr>
        <w:t xml:space="preserve"> </w:t>
      </w:r>
      <w:r>
        <w:t>rūgšties);</w:t>
      </w:r>
    </w:p>
    <w:p w14:paraId="0F5B37CE" w14:textId="77777777" w:rsidR="00AA0FD7" w:rsidRDefault="00AA0FD7" w:rsidP="00AA0FD7">
      <w:pPr>
        <w:pStyle w:val="Sraopastraipa"/>
        <w:numPr>
          <w:ilvl w:val="0"/>
          <w:numId w:val="45"/>
        </w:numPr>
        <w:tabs>
          <w:tab w:val="left" w:pos="825"/>
        </w:tabs>
        <w:spacing w:before="1" w:line="252" w:lineRule="exact"/>
        <w:jc w:val="both"/>
      </w:pPr>
      <w:r>
        <w:t>vaistų</w:t>
      </w:r>
      <w:r>
        <w:rPr>
          <w:spacing w:val="-5"/>
        </w:rPr>
        <w:t xml:space="preserve"> </w:t>
      </w:r>
      <w:r>
        <w:t>nuo</w:t>
      </w:r>
      <w:r>
        <w:rPr>
          <w:spacing w:val="-5"/>
        </w:rPr>
        <w:t xml:space="preserve"> </w:t>
      </w:r>
      <w:r>
        <w:t>grybelinių</w:t>
      </w:r>
      <w:r>
        <w:rPr>
          <w:spacing w:val="-5"/>
        </w:rPr>
        <w:t xml:space="preserve"> </w:t>
      </w:r>
      <w:r>
        <w:t>ligų</w:t>
      </w:r>
      <w:r>
        <w:rPr>
          <w:spacing w:val="-5"/>
        </w:rPr>
        <w:t xml:space="preserve"> </w:t>
      </w:r>
      <w:r>
        <w:t>(pvz.,</w:t>
      </w:r>
      <w:r>
        <w:rPr>
          <w:spacing w:val="-5"/>
        </w:rPr>
        <w:t xml:space="preserve"> </w:t>
      </w:r>
      <w:proofErr w:type="spellStart"/>
      <w:r>
        <w:t>ketokonazolo</w:t>
      </w:r>
      <w:proofErr w:type="spellEnd"/>
      <w:r>
        <w:t>,</w:t>
      </w:r>
      <w:r>
        <w:rPr>
          <w:spacing w:val="-5"/>
        </w:rPr>
        <w:t xml:space="preserve"> </w:t>
      </w:r>
      <w:proofErr w:type="spellStart"/>
      <w:r>
        <w:t>itrakonazolo</w:t>
      </w:r>
      <w:proofErr w:type="spellEnd"/>
      <w:r>
        <w:t>),</w:t>
      </w:r>
      <w:r>
        <w:rPr>
          <w:spacing w:val="-5"/>
        </w:rPr>
        <w:t xml:space="preserve"> </w:t>
      </w:r>
      <w:r>
        <w:t>išskyrus</w:t>
      </w:r>
      <w:r>
        <w:rPr>
          <w:spacing w:val="-5"/>
        </w:rPr>
        <w:t xml:space="preserve"> </w:t>
      </w:r>
      <w:r>
        <w:t>vartojamus</w:t>
      </w:r>
      <w:r>
        <w:rPr>
          <w:spacing w:val="-5"/>
        </w:rPr>
        <w:t xml:space="preserve"> </w:t>
      </w:r>
      <w:r>
        <w:t>ant</w:t>
      </w:r>
      <w:r>
        <w:rPr>
          <w:spacing w:val="-5"/>
        </w:rPr>
        <w:t xml:space="preserve"> </w:t>
      </w:r>
      <w:r>
        <w:t>odos;</w:t>
      </w:r>
    </w:p>
    <w:p w14:paraId="3978957B" w14:textId="756EC5AA" w:rsidR="00AA0FD7" w:rsidRDefault="00AA0FD7" w:rsidP="00AA0FD7">
      <w:pPr>
        <w:pStyle w:val="Sraopastraipa"/>
        <w:numPr>
          <w:ilvl w:val="0"/>
          <w:numId w:val="45"/>
        </w:numPr>
        <w:tabs>
          <w:tab w:val="left" w:pos="825"/>
        </w:tabs>
        <w:ind w:right="1763"/>
        <w:jc w:val="both"/>
      </w:pPr>
      <w:r>
        <w:t xml:space="preserve">vaistų nuo nenormalaus širdies plakimo (pvz., </w:t>
      </w:r>
      <w:proofErr w:type="spellStart"/>
      <w:r>
        <w:t>amjodarono</w:t>
      </w:r>
      <w:proofErr w:type="spellEnd"/>
      <w:r>
        <w:t xml:space="preserve">, </w:t>
      </w:r>
      <w:proofErr w:type="spellStart"/>
      <w:r>
        <w:t>dronedarono</w:t>
      </w:r>
      <w:proofErr w:type="spellEnd"/>
      <w:r>
        <w:t xml:space="preserve">, </w:t>
      </w:r>
      <w:proofErr w:type="spellStart"/>
      <w:r>
        <w:t>chinidino</w:t>
      </w:r>
      <w:proofErr w:type="spellEnd"/>
      <w:r>
        <w:t>,</w:t>
      </w:r>
      <w:r>
        <w:rPr>
          <w:spacing w:val="-52"/>
        </w:rPr>
        <w:t xml:space="preserve"> </w:t>
      </w:r>
      <w:proofErr w:type="spellStart"/>
      <w:r>
        <w:t>verapamilio</w:t>
      </w:r>
      <w:proofErr w:type="spellEnd"/>
      <w:r>
        <w:t>);</w:t>
      </w:r>
    </w:p>
    <w:p w14:paraId="35A1F874" w14:textId="0746157C" w:rsidR="00742304" w:rsidRDefault="00742304" w:rsidP="00AA0FD7">
      <w:pPr>
        <w:pStyle w:val="Sraopastraipa"/>
        <w:numPr>
          <w:ilvl w:val="0"/>
          <w:numId w:val="45"/>
        </w:numPr>
        <w:tabs>
          <w:tab w:val="left" w:pos="825"/>
        </w:tabs>
        <w:ind w:right="1763"/>
        <w:jc w:val="both"/>
      </w:pPr>
      <w:r>
        <w:t xml:space="preserve">Jeigu vartojate vaistų, kuriuose yra </w:t>
      </w:r>
      <w:proofErr w:type="spellStart"/>
      <w:r>
        <w:t>amjodarono</w:t>
      </w:r>
      <w:proofErr w:type="spellEnd"/>
      <w:r>
        <w:t xml:space="preserve">, </w:t>
      </w:r>
      <w:proofErr w:type="spellStart"/>
      <w:r>
        <w:t>chinidino</w:t>
      </w:r>
      <w:proofErr w:type="spellEnd"/>
      <w:r>
        <w:t xml:space="preserve"> arba </w:t>
      </w:r>
      <w:proofErr w:type="spellStart"/>
      <w:r>
        <w:t>verapamilio</w:t>
      </w:r>
      <w:proofErr w:type="spellEnd"/>
      <w:r>
        <w:t>, gydytojas gali</w:t>
      </w:r>
      <w:r>
        <w:rPr>
          <w:spacing w:val="-52"/>
        </w:rPr>
        <w:t xml:space="preserve"> </w:t>
      </w:r>
      <w:r>
        <w:t>nurodyti vartoti mažesnę TELEXER dozę, atsižvelgdamas į būklę, dėl kurios Jums paskyrė šį</w:t>
      </w:r>
      <w:r>
        <w:rPr>
          <w:spacing w:val="-52"/>
        </w:rPr>
        <w:t xml:space="preserve"> </w:t>
      </w:r>
      <w:r>
        <w:t>vaistą.</w:t>
      </w:r>
      <w:r>
        <w:rPr>
          <w:spacing w:val="-1"/>
        </w:rPr>
        <w:t xml:space="preserve"> </w:t>
      </w:r>
      <w:r>
        <w:t>Žr. 3</w:t>
      </w:r>
      <w:r>
        <w:rPr>
          <w:spacing w:val="-3"/>
        </w:rPr>
        <w:t xml:space="preserve"> </w:t>
      </w:r>
      <w:r>
        <w:t>skyrių;</w:t>
      </w:r>
    </w:p>
    <w:p w14:paraId="687AA6C4" w14:textId="77777777" w:rsidR="00AA0FD7" w:rsidRDefault="00AA0FD7" w:rsidP="00AA0FD7">
      <w:pPr>
        <w:pStyle w:val="Sraopastraipa"/>
        <w:numPr>
          <w:ilvl w:val="0"/>
          <w:numId w:val="45"/>
        </w:numPr>
        <w:tabs>
          <w:tab w:val="left" w:pos="824"/>
          <w:tab w:val="left" w:pos="825"/>
        </w:tabs>
        <w:spacing w:line="252" w:lineRule="exact"/>
      </w:pPr>
      <w:r>
        <w:t>vaistų,</w:t>
      </w:r>
      <w:r>
        <w:rPr>
          <w:spacing w:val="-7"/>
        </w:rPr>
        <w:t xml:space="preserve"> </w:t>
      </w:r>
      <w:r>
        <w:t>vartojamų</w:t>
      </w:r>
      <w:r>
        <w:rPr>
          <w:spacing w:val="-6"/>
        </w:rPr>
        <w:t xml:space="preserve"> </w:t>
      </w:r>
      <w:r>
        <w:t>persodinto</w:t>
      </w:r>
      <w:r>
        <w:rPr>
          <w:spacing w:val="-6"/>
        </w:rPr>
        <w:t xml:space="preserve"> </w:t>
      </w:r>
      <w:r>
        <w:t>organo</w:t>
      </w:r>
      <w:r>
        <w:rPr>
          <w:spacing w:val="-6"/>
        </w:rPr>
        <w:t xml:space="preserve"> </w:t>
      </w:r>
      <w:r>
        <w:t>atmetimo</w:t>
      </w:r>
      <w:r>
        <w:rPr>
          <w:spacing w:val="-6"/>
        </w:rPr>
        <w:t xml:space="preserve"> </w:t>
      </w:r>
      <w:r>
        <w:t>profilaktikai</w:t>
      </w:r>
      <w:r>
        <w:rPr>
          <w:spacing w:val="-7"/>
        </w:rPr>
        <w:t xml:space="preserve"> </w:t>
      </w:r>
      <w:r>
        <w:t>(pvz.,</w:t>
      </w:r>
      <w:r>
        <w:rPr>
          <w:spacing w:val="-6"/>
        </w:rPr>
        <w:t xml:space="preserve"> </w:t>
      </w:r>
      <w:proofErr w:type="spellStart"/>
      <w:r>
        <w:t>takrolimuzo</w:t>
      </w:r>
      <w:proofErr w:type="spellEnd"/>
      <w:r>
        <w:t>,</w:t>
      </w:r>
      <w:r>
        <w:rPr>
          <w:spacing w:val="-6"/>
        </w:rPr>
        <w:t xml:space="preserve"> </w:t>
      </w:r>
      <w:proofErr w:type="spellStart"/>
      <w:r>
        <w:t>ciklosporino</w:t>
      </w:r>
      <w:proofErr w:type="spellEnd"/>
      <w:r>
        <w:t>);</w:t>
      </w:r>
    </w:p>
    <w:p w14:paraId="445CA444" w14:textId="14B0DE1D" w:rsidR="00AA0FD7" w:rsidRDefault="00AA0FD7" w:rsidP="00AA0FD7">
      <w:pPr>
        <w:pStyle w:val="Sraopastraipa"/>
        <w:numPr>
          <w:ilvl w:val="0"/>
          <w:numId w:val="45"/>
        </w:numPr>
        <w:tabs>
          <w:tab w:val="left" w:pos="824"/>
          <w:tab w:val="left" w:pos="825"/>
        </w:tabs>
        <w:spacing w:before="1"/>
        <w:ind w:right="1229"/>
      </w:pPr>
      <w:r>
        <w:t xml:space="preserve">sudėtinio </w:t>
      </w:r>
      <w:proofErr w:type="spellStart"/>
      <w:r>
        <w:t>glekapreviro</w:t>
      </w:r>
      <w:proofErr w:type="spellEnd"/>
      <w:r>
        <w:t xml:space="preserve"> ir </w:t>
      </w:r>
      <w:proofErr w:type="spellStart"/>
      <w:r>
        <w:t>pibrentasviro</w:t>
      </w:r>
      <w:proofErr w:type="spellEnd"/>
      <w:r>
        <w:t xml:space="preserve"> (</w:t>
      </w:r>
      <w:proofErr w:type="spellStart"/>
      <w:r>
        <w:t>priešvirusinio</w:t>
      </w:r>
      <w:proofErr w:type="spellEnd"/>
      <w:r>
        <w:t xml:space="preserve"> vaisto, vartojamo hepatitui C</w:t>
      </w:r>
      <w:r>
        <w:rPr>
          <w:spacing w:val="-52"/>
        </w:rPr>
        <w:t xml:space="preserve"> </w:t>
      </w:r>
      <w:r>
        <w:t>gydyti);</w:t>
      </w:r>
    </w:p>
    <w:p w14:paraId="3116903B" w14:textId="77777777" w:rsidR="00AA0FD7" w:rsidRDefault="00AA0FD7" w:rsidP="00AA0FD7">
      <w:pPr>
        <w:pStyle w:val="Sraopastraipa"/>
        <w:numPr>
          <w:ilvl w:val="0"/>
          <w:numId w:val="45"/>
        </w:numPr>
        <w:tabs>
          <w:tab w:val="left" w:pos="824"/>
          <w:tab w:val="left" w:pos="825"/>
        </w:tabs>
        <w:spacing w:line="252" w:lineRule="exact"/>
      </w:pPr>
      <w:r>
        <w:t>vaistų</w:t>
      </w:r>
      <w:r>
        <w:rPr>
          <w:spacing w:val="-6"/>
        </w:rPr>
        <w:t xml:space="preserve"> </w:t>
      </w:r>
      <w:r>
        <w:t>nuo</w:t>
      </w:r>
      <w:r>
        <w:rPr>
          <w:spacing w:val="-5"/>
        </w:rPr>
        <w:t xml:space="preserve"> </w:t>
      </w:r>
      <w:r>
        <w:t>uždegimo</w:t>
      </w:r>
      <w:r>
        <w:rPr>
          <w:spacing w:val="-5"/>
        </w:rPr>
        <w:t xml:space="preserve"> </w:t>
      </w:r>
      <w:r>
        <w:t>ir</w:t>
      </w:r>
      <w:r>
        <w:rPr>
          <w:spacing w:val="-5"/>
        </w:rPr>
        <w:t xml:space="preserve"> </w:t>
      </w:r>
      <w:r>
        <w:t>skausmo</w:t>
      </w:r>
      <w:r>
        <w:rPr>
          <w:spacing w:val="-6"/>
        </w:rPr>
        <w:t xml:space="preserve"> </w:t>
      </w:r>
      <w:r>
        <w:t>(pvz.,</w:t>
      </w:r>
      <w:r>
        <w:rPr>
          <w:spacing w:val="-5"/>
        </w:rPr>
        <w:t xml:space="preserve"> </w:t>
      </w:r>
      <w:proofErr w:type="spellStart"/>
      <w:r>
        <w:t>acetilsalicilo</w:t>
      </w:r>
      <w:proofErr w:type="spellEnd"/>
      <w:r>
        <w:rPr>
          <w:spacing w:val="-5"/>
        </w:rPr>
        <w:t xml:space="preserve"> </w:t>
      </w:r>
      <w:r>
        <w:t>rūgšties,</w:t>
      </w:r>
      <w:r>
        <w:rPr>
          <w:spacing w:val="-5"/>
        </w:rPr>
        <w:t xml:space="preserve"> </w:t>
      </w:r>
      <w:proofErr w:type="spellStart"/>
      <w:r>
        <w:t>ibuprofeno</w:t>
      </w:r>
      <w:proofErr w:type="spellEnd"/>
      <w:r>
        <w:t>,</w:t>
      </w:r>
      <w:r>
        <w:rPr>
          <w:spacing w:val="-6"/>
        </w:rPr>
        <w:t xml:space="preserve"> </w:t>
      </w:r>
      <w:proofErr w:type="spellStart"/>
      <w:r>
        <w:t>diklofenako</w:t>
      </w:r>
      <w:proofErr w:type="spellEnd"/>
      <w:r>
        <w:t>);</w:t>
      </w:r>
    </w:p>
    <w:p w14:paraId="49A804DE" w14:textId="6045B8E7" w:rsidR="00AA0FD7" w:rsidRDefault="00AA0FD7" w:rsidP="00AA0FD7">
      <w:pPr>
        <w:pStyle w:val="Sraopastraipa"/>
        <w:numPr>
          <w:ilvl w:val="0"/>
          <w:numId w:val="45"/>
        </w:numPr>
        <w:tabs>
          <w:tab w:val="left" w:pos="824"/>
          <w:tab w:val="left" w:pos="825"/>
        </w:tabs>
        <w:spacing w:line="252" w:lineRule="exact"/>
      </w:pPr>
      <w:r>
        <w:t>paprastųjų</w:t>
      </w:r>
      <w:r>
        <w:rPr>
          <w:spacing w:val="-7"/>
        </w:rPr>
        <w:t xml:space="preserve"> </w:t>
      </w:r>
      <w:r>
        <w:t>jonažolių</w:t>
      </w:r>
      <w:r>
        <w:rPr>
          <w:spacing w:val="-6"/>
        </w:rPr>
        <w:t xml:space="preserve"> </w:t>
      </w:r>
      <w:r>
        <w:t>(vaistažolių</w:t>
      </w:r>
      <w:r>
        <w:rPr>
          <w:spacing w:val="-6"/>
        </w:rPr>
        <w:t xml:space="preserve"> </w:t>
      </w:r>
      <w:r w:rsidR="00742304">
        <w:t>vaistas</w:t>
      </w:r>
      <w:r>
        <w:rPr>
          <w:spacing w:val="-6"/>
        </w:rPr>
        <w:t xml:space="preserve"> </w:t>
      </w:r>
      <w:r>
        <w:t>nuo</w:t>
      </w:r>
      <w:r>
        <w:rPr>
          <w:spacing w:val="-6"/>
        </w:rPr>
        <w:t xml:space="preserve"> </w:t>
      </w:r>
      <w:r>
        <w:t>depresijos);</w:t>
      </w:r>
    </w:p>
    <w:p w14:paraId="4DCFA5E5" w14:textId="77777777" w:rsidR="00AA0FD7" w:rsidRDefault="00AA0FD7" w:rsidP="00AA0FD7">
      <w:pPr>
        <w:pStyle w:val="Sraopastraipa"/>
        <w:numPr>
          <w:ilvl w:val="0"/>
          <w:numId w:val="45"/>
        </w:numPr>
        <w:tabs>
          <w:tab w:val="left" w:pos="824"/>
          <w:tab w:val="left" w:pos="825"/>
        </w:tabs>
        <w:ind w:right="1556"/>
      </w:pPr>
      <w:r>
        <w:t xml:space="preserve">antidepresantų, kurie vadinami selektyviais </w:t>
      </w:r>
      <w:proofErr w:type="spellStart"/>
      <w:r>
        <w:t>serotonino</w:t>
      </w:r>
      <w:proofErr w:type="spellEnd"/>
      <w:r>
        <w:t xml:space="preserve"> reabsorbcijos inhibitoriais arba</w:t>
      </w:r>
      <w:r>
        <w:rPr>
          <w:spacing w:val="-52"/>
        </w:rPr>
        <w:t xml:space="preserve"> </w:t>
      </w:r>
      <w:proofErr w:type="spellStart"/>
      <w:r>
        <w:t>serotonino</w:t>
      </w:r>
      <w:proofErr w:type="spellEnd"/>
      <w:r>
        <w:rPr>
          <w:spacing w:val="-2"/>
        </w:rPr>
        <w:t xml:space="preserve"> </w:t>
      </w:r>
      <w:r>
        <w:t>ir</w:t>
      </w:r>
      <w:r>
        <w:rPr>
          <w:spacing w:val="-2"/>
        </w:rPr>
        <w:t xml:space="preserve"> </w:t>
      </w:r>
      <w:proofErr w:type="spellStart"/>
      <w:r>
        <w:t>norepinefrino</w:t>
      </w:r>
      <w:proofErr w:type="spellEnd"/>
      <w:r>
        <w:rPr>
          <w:spacing w:val="-1"/>
        </w:rPr>
        <w:t xml:space="preserve"> </w:t>
      </w:r>
      <w:r>
        <w:t>reabsorbcijos</w:t>
      </w:r>
      <w:r>
        <w:rPr>
          <w:spacing w:val="-2"/>
        </w:rPr>
        <w:t xml:space="preserve"> </w:t>
      </w:r>
      <w:r>
        <w:t>inhibitoriais;</w:t>
      </w:r>
    </w:p>
    <w:p w14:paraId="321C1596" w14:textId="77777777" w:rsidR="00AA0FD7" w:rsidRDefault="00AA0FD7" w:rsidP="00AA0FD7">
      <w:pPr>
        <w:pStyle w:val="Sraopastraipa"/>
        <w:numPr>
          <w:ilvl w:val="0"/>
          <w:numId w:val="45"/>
        </w:numPr>
        <w:tabs>
          <w:tab w:val="left" w:pos="824"/>
          <w:tab w:val="left" w:pos="825"/>
        </w:tabs>
      </w:pPr>
      <w:proofErr w:type="spellStart"/>
      <w:r>
        <w:t>rifampicino</w:t>
      </w:r>
      <w:proofErr w:type="spellEnd"/>
      <w:r>
        <w:rPr>
          <w:spacing w:val="-6"/>
        </w:rPr>
        <w:t xml:space="preserve"> </w:t>
      </w:r>
      <w:r>
        <w:t>arba</w:t>
      </w:r>
      <w:r>
        <w:rPr>
          <w:spacing w:val="-6"/>
        </w:rPr>
        <w:t xml:space="preserve"> </w:t>
      </w:r>
      <w:proofErr w:type="spellStart"/>
      <w:r>
        <w:t>klaritromicino</w:t>
      </w:r>
      <w:proofErr w:type="spellEnd"/>
      <w:r>
        <w:rPr>
          <w:spacing w:val="-6"/>
        </w:rPr>
        <w:t xml:space="preserve"> </w:t>
      </w:r>
      <w:r>
        <w:t>(du</w:t>
      </w:r>
      <w:r>
        <w:rPr>
          <w:spacing w:val="-6"/>
        </w:rPr>
        <w:t xml:space="preserve"> </w:t>
      </w:r>
      <w:r>
        <w:t>antibiotikai);</w:t>
      </w:r>
    </w:p>
    <w:p w14:paraId="7A74FBB2" w14:textId="77777777" w:rsidR="00AA0FD7" w:rsidRDefault="00AA0FD7" w:rsidP="00AA0FD7">
      <w:pPr>
        <w:pStyle w:val="Sraopastraipa"/>
        <w:numPr>
          <w:ilvl w:val="0"/>
          <w:numId w:val="45"/>
        </w:numPr>
        <w:tabs>
          <w:tab w:val="left" w:pos="824"/>
          <w:tab w:val="left" w:pos="825"/>
        </w:tabs>
        <w:spacing w:before="2" w:line="252" w:lineRule="exact"/>
      </w:pPr>
      <w:proofErr w:type="spellStart"/>
      <w:r>
        <w:t>priešvirusinių</w:t>
      </w:r>
      <w:proofErr w:type="spellEnd"/>
      <w:r>
        <w:rPr>
          <w:spacing w:val="-5"/>
        </w:rPr>
        <w:t xml:space="preserve"> </w:t>
      </w:r>
      <w:r>
        <w:t>vaistų</w:t>
      </w:r>
      <w:r>
        <w:rPr>
          <w:spacing w:val="-5"/>
        </w:rPr>
        <w:t xml:space="preserve"> </w:t>
      </w:r>
      <w:r>
        <w:t>nuo</w:t>
      </w:r>
      <w:r>
        <w:rPr>
          <w:spacing w:val="-5"/>
        </w:rPr>
        <w:t xml:space="preserve"> </w:t>
      </w:r>
      <w:r>
        <w:t>AIDS</w:t>
      </w:r>
      <w:r>
        <w:rPr>
          <w:spacing w:val="-5"/>
        </w:rPr>
        <w:t xml:space="preserve"> </w:t>
      </w:r>
      <w:r>
        <w:t>(pvz.,</w:t>
      </w:r>
      <w:r>
        <w:rPr>
          <w:spacing w:val="-5"/>
        </w:rPr>
        <w:t xml:space="preserve"> </w:t>
      </w:r>
      <w:r>
        <w:t>ritonaviro);</w:t>
      </w:r>
    </w:p>
    <w:p w14:paraId="74E8E48E" w14:textId="77777777" w:rsidR="00AA0FD7" w:rsidRDefault="00AA0FD7" w:rsidP="00AA0FD7">
      <w:pPr>
        <w:pStyle w:val="Sraopastraipa"/>
        <w:numPr>
          <w:ilvl w:val="0"/>
          <w:numId w:val="45"/>
        </w:numPr>
        <w:tabs>
          <w:tab w:val="left" w:pos="824"/>
          <w:tab w:val="left" w:pos="825"/>
        </w:tabs>
        <w:spacing w:line="252" w:lineRule="exact"/>
      </w:pPr>
      <w:r>
        <w:t>tam</w:t>
      </w:r>
      <w:r>
        <w:rPr>
          <w:spacing w:val="-6"/>
        </w:rPr>
        <w:t xml:space="preserve"> </w:t>
      </w:r>
      <w:r>
        <w:t>tikrų</w:t>
      </w:r>
      <w:r>
        <w:rPr>
          <w:spacing w:val="-5"/>
        </w:rPr>
        <w:t xml:space="preserve"> </w:t>
      </w:r>
      <w:r>
        <w:t>vaistų,</w:t>
      </w:r>
      <w:r>
        <w:rPr>
          <w:spacing w:val="-5"/>
        </w:rPr>
        <w:t xml:space="preserve"> </w:t>
      </w:r>
      <w:r>
        <w:t>vartojamų</w:t>
      </w:r>
      <w:r>
        <w:rPr>
          <w:spacing w:val="-6"/>
        </w:rPr>
        <w:t xml:space="preserve"> </w:t>
      </w:r>
      <w:r>
        <w:t>epilepsijai</w:t>
      </w:r>
      <w:r>
        <w:rPr>
          <w:spacing w:val="-5"/>
        </w:rPr>
        <w:t xml:space="preserve"> </w:t>
      </w:r>
      <w:r>
        <w:t>gydyti</w:t>
      </w:r>
      <w:r>
        <w:rPr>
          <w:spacing w:val="-5"/>
        </w:rPr>
        <w:t xml:space="preserve"> </w:t>
      </w:r>
      <w:r>
        <w:t>(pvz.,</w:t>
      </w:r>
      <w:r>
        <w:rPr>
          <w:spacing w:val="-6"/>
        </w:rPr>
        <w:t xml:space="preserve"> </w:t>
      </w:r>
      <w:proofErr w:type="spellStart"/>
      <w:r>
        <w:t>karbamazepino</w:t>
      </w:r>
      <w:proofErr w:type="spellEnd"/>
      <w:r>
        <w:t>,</w:t>
      </w:r>
      <w:r>
        <w:rPr>
          <w:spacing w:val="-5"/>
        </w:rPr>
        <w:t xml:space="preserve"> </w:t>
      </w:r>
      <w:proofErr w:type="spellStart"/>
      <w:r>
        <w:t>fenitoino</w:t>
      </w:r>
      <w:proofErr w:type="spellEnd"/>
      <w:r>
        <w:t>).</w:t>
      </w:r>
    </w:p>
    <w:p w14:paraId="25951665" w14:textId="77777777" w:rsidR="00AA0FD7" w:rsidRDefault="00AA0FD7" w:rsidP="00AA0FD7">
      <w:pPr>
        <w:pStyle w:val="Pagrindinistekstas"/>
        <w:spacing w:before="5"/>
      </w:pPr>
    </w:p>
    <w:p w14:paraId="6388EF70" w14:textId="77777777" w:rsidR="00AA0FD7" w:rsidRDefault="00AA0FD7" w:rsidP="00AA0FD7">
      <w:pPr>
        <w:pStyle w:val="Antrat1"/>
        <w:spacing w:before="0"/>
        <w:ind w:left="258"/>
      </w:pPr>
      <w:r>
        <w:t>Nėštumas</w:t>
      </w:r>
      <w:r>
        <w:rPr>
          <w:spacing w:val="-5"/>
        </w:rPr>
        <w:t xml:space="preserve"> </w:t>
      </w:r>
      <w:r>
        <w:t>ir</w:t>
      </w:r>
      <w:r>
        <w:rPr>
          <w:spacing w:val="-4"/>
        </w:rPr>
        <w:t xml:space="preserve"> </w:t>
      </w:r>
      <w:r>
        <w:t>žindymo</w:t>
      </w:r>
      <w:r>
        <w:rPr>
          <w:spacing w:val="-4"/>
        </w:rPr>
        <w:t xml:space="preserve"> </w:t>
      </w:r>
      <w:r>
        <w:t>laikotarpis</w:t>
      </w:r>
    </w:p>
    <w:p w14:paraId="17569839" w14:textId="4DFBAAB0" w:rsidR="00AA0FD7" w:rsidRDefault="00AA0FD7" w:rsidP="00AA0FD7">
      <w:pPr>
        <w:pStyle w:val="Pagrindinistekstas"/>
        <w:ind w:left="258" w:right="844"/>
      </w:pPr>
      <w:r>
        <w:t>TELEXER poveikis nėštumo eigai ir dar negimusiam vaikui nežinomas. Jeigu esate nėščia, šio vaisto</w:t>
      </w:r>
      <w:r>
        <w:rPr>
          <w:spacing w:val="1"/>
        </w:rPr>
        <w:t xml:space="preserve"> </w:t>
      </w:r>
      <w:r>
        <w:t>vartoti negalima, išskyrus tuos atvejus, kai Jūsų gydytojas pasako, jog vaisto vartoti yra saugu. Jeigu</w:t>
      </w:r>
      <w:r w:rsidR="00742304">
        <w:t xml:space="preserve"> </w:t>
      </w:r>
      <w:r>
        <w:rPr>
          <w:spacing w:val="-52"/>
        </w:rPr>
        <w:t xml:space="preserve"> </w:t>
      </w:r>
      <w:r>
        <w:t>esate</w:t>
      </w:r>
      <w:r>
        <w:rPr>
          <w:spacing w:val="-3"/>
        </w:rPr>
        <w:t xml:space="preserve"> </w:t>
      </w:r>
      <w:r>
        <w:t>vaisingo</w:t>
      </w:r>
      <w:r>
        <w:rPr>
          <w:spacing w:val="-2"/>
        </w:rPr>
        <w:t xml:space="preserve"> </w:t>
      </w:r>
      <w:r>
        <w:t>amžiaus</w:t>
      </w:r>
      <w:r>
        <w:rPr>
          <w:spacing w:val="-2"/>
        </w:rPr>
        <w:t xml:space="preserve"> </w:t>
      </w:r>
      <w:r>
        <w:t>moteris,</w:t>
      </w:r>
      <w:r>
        <w:rPr>
          <w:spacing w:val="-2"/>
        </w:rPr>
        <w:t xml:space="preserve"> </w:t>
      </w:r>
      <w:r>
        <w:t>TELEXER</w:t>
      </w:r>
      <w:r>
        <w:rPr>
          <w:spacing w:val="-2"/>
        </w:rPr>
        <w:t xml:space="preserve"> </w:t>
      </w:r>
      <w:r>
        <w:t>vartojimo</w:t>
      </w:r>
      <w:r>
        <w:rPr>
          <w:spacing w:val="-2"/>
        </w:rPr>
        <w:t xml:space="preserve"> </w:t>
      </w:r>
      <w:r>
        <w:t>metu</w:t>
      </w:r>
      <w:r>
        <w:rPr>
          <w:spacing w:val="-3"/>
        </w:rPr>
        <w:t xml:space="preserve"> </w:t>
      </w:r>
      <w:r>
        <w:t>turite</w:t>
      </w:r>
      <w:r>
        <w:rPr>
          <w:spacing w:val="-2"/>
        </w:rPr>
        <w:t xml:space="preserve"> </w:t>
      </w:r>
      <w:r>
        <w:t>saugotis</w:t>
      </w:r>
      <w:r>
        <w:rPr>
          <w:spacing w:val="-2"/>
        </w:rPr>
        <w:t xml:space="preserve"> </w:t>
      </w:r>
      <w:r>
        <w:t>nuo</w:t>
      </w:r>
      <w:r>
        <w:rPr>
          <w:spacing w:val="-2"/>
        </w:rPr>
        <w:t xml:space="preserve"> </w:t>
      </w:r>
      <w:r>
        <w:t>pastojimo.</w:t>
      </w:r>
    </w:p>
    <w:p w14:paraId="701A71D6" w14:textId="77777777" w:rsidR="00AA0FD7" w:rsidRDefault="00AA0FD7" w:rsidP="00AA0FD7">
      <w:pPr>
        <w:pStyle w:val="Pagrindinistekstas"/>
        <w:ind w:left="258"/>
      </w:pPr>
      <w:r>
        <w:t>TELEXER</w:t>
      </w:r>
      <w:r>
        <w:rPr>
          <w:spacing w:val="-5"/>
        </w:rPr>
        <w:t xml:space="preserve"> </w:t>
      </w:r>
      <w:r>
        <w:t>vartojimo</w:t>
      </w:r>
      <w:r>
        <w:rPr>
          <w:spacing w:val="-4"/>
        </w:rPr>
        <w:t xml:space="preserve"> </w:t>
      </w:r>
      <w:r>
        <w:t>metu</w:t>
      </w:r>
      <w:r>
        <w:rPr>
          <w:spacing w:val="-5"/>
        </w:rPr>
        <w:t xml:space="preserve"> </w:t>
      </w:r>
      <w:r>
        <w:t>kūdikio</w:t>
      </w:r>
      <w:r>
        <w:rPr>
          <w:spacing w:val="-4"/>
        </w:rPr>
        <w:t xml:space="preserve"> </w:t>
      </w:r>
      <w:r>
        <w:t>žindyti</w:t>
      </w:r>
      <w:r>
        <w:rPr>
          <w:spacing w:val="-5"/>
        </w:rPr>
        <w:t xml:space="preserve"> </w:t>
      </w:r>
      <w:r>
        <w:t>negalima.</w:t>
      </w:r>
    </w:p>
    <w:p w14:paraId="418E023F" w14:textId="77777777" w:rsidR="00AA0FD7" w:rsidRDefault="00AA0FD7" w:rsidP="00AA0FD7">
      <w:pPr>
        <w:pStyle w:val="Pagrindinistekstas"/>
        <w:spacing w:before="5"/>
      </w:pPr>
    </w:p>
    <w:p w14:paraId="7FF90D1D" w14:textId="77777777" w:rsidR="00AA0FD7" w:rsidRDefault="00AA0FD7" w:rsidP="00AA0FD7">
      <w:pPr>
        <w:pStyle w:val="Antrat1"/>
        <w:spacing w:before="0"/>
        <w:ind w:left="258"/>
      </w:pPr>
      <w:r>
        <w:t>Vairavimas</w:t>
      </w:r>
      <w:r>
        <w:rPr>
          <w:spacing w:val="-5"/>
        </w:rPr>
        <w:t xml:space="preserve"> </w:t>
      </w:r>
      <w:r>
        <w:t>ir</w:t>
      </w:r>
      <w:r>
        <w:rPr>
          <w:spacing w:val="-4"/>
        </w:rPr>
        <w:t xml:space="preserve"> </w:t>
      </w:r>
      <w:r>
        <w:t>mechanizmų</w:t>
      </w:r>
      <w:r>
        <w:rPr>
          <w:spacing w:val="-5"/>
        </w:rPr>
        <w:t xml:space="preserve"> </w:t>
      </w:r>
      <w:r>
        <w:t>valdymas</w:t>
      </w:r>
    </w:p>
    <w:p w14:paraId="107916C3" w14:textId="77777777" w:rsidR="00AA0FD7" w:rsidRDefault="00AA0FD7" w:rsidP="00AA0FD7">
      <w:pPr>
        <w:pStyle w:val="Pagrindinistekstas"/>
        <w:spacing w:before="1"/>
        <w:ind w:left="258"/>
      </w:pPr>
      <w:r>
        <w:t>TELEXER</w:t>
      </w:r>
      <w:r>
        <w:rPr>
          <w:spacing w:val="-5"/>
        </w:rPr>
        <w:t xml:space="preserve"> </w:t>
      </w:r>
      <w:r>
        <w:t>žinomo</w:t>
      </w:r>
      <w:r>
        <w:rPr>
          <w:spacing w:val="-5"/>
        </w:rPr>
        <w:t xml:space="preserve"> </w:t>
      </w:r>
      <w:r>
        <w:t>poveikio</w:t>
      </w:r>
      <w:r>
        <w:rPr>
          <w:spacing w:val="-4"/>
        </w:rPr>
        <w:t xml:space="preserve"> </w:t>
      </w:r>
      <w:r>
        <w:t>gebėjimui</w:t>
      </w:r>
      <w:r>
        <w:rPr>
          <w:spacing w:val="-5"/>
        </w:rPr>
        <w:t xml:space="preserve"> </w:t>
      </w:r>
      <w:r>
        <w:t>vairuoti</w:t>
      </w:r>
      <w:r>
        <w:rPr>
          <w:spacing w:val="-5"/>
        </w:rPr>
        <w:t xml:space="preserve"> </w:t>
      </w:r>
      <w:r>
        <w:t>ir</w:t>
      </w:r>
      <w:r>
        <w:rPr>
          <w:spacing w:val="-4"/>
        </w:rPr>
        <w:t xml:space="preserve"> </w:t>
      </w:r>
      <w:r>
        <w:t>valdyti</w:t>
      </w:r>
      <w:r>
        <w:rPr>
          <w:spacing w:val="-5"/>
        </w:rPr>
        <w:t xml:space="preserve"> </w:t>
      </w:r>
      <w:r>
        <w:t>mechanizmus</w:t>
      </w:r>
      <w:r>
        <w:rPr>
          <w:spacing w:val="-5"/>
        </w:rPr>
        <w:t xml:space="preserve"> </w:t>
      </w:r>
      <w:r>
        <w:t>nedaro.</w:t>
      </w:r>
    </w:p>
    <w:p w14:paraId="106AE8D2" w14:textId="77777777" w:rsidR="00AA0FD7" w:rsidRDefault="00AA0FD7" w:rsidP="00AA0FD7">
      <w:pPr>
        <w:pStyle w:val="Pagrindinistekstas"/>
        <w:spacing w:before="1"/>
        <w:ind w:left="258"/>
      </w:pPr>
    </w:p>
    <w:p w14:paraId="707279AE" w14:textId="77777777" w:rsidR="00677016" w:rsidRDefault="00677016" w:rsidP="00AA0FD7">
      <w:pPr>
        <w:pStyle w:val="Pagrindinistekstas"/>
        <w:spacing w:before="1"/>
        <w:ind w:left="258"/>
      </w:pPr>
    </w:p>
    <w:p w14:paraId="72B30DA8" w14:textId="77777777" w:rsidR="00AA0FD7" w:rsidRPr="00677016" w:rsidRDefault="00677016" w:rsidP="00677016">
      <w:pPr>
        <w:pStyle w:val="Pagrindinistekstas"/>
        <w:spacing w:before="1"/>
        <w:ind w:left="258"/>
      </w:pPr>
      <w:r w:rsidRPr="00677016">
        <w:rPr>
          <w:b/>
          <w:bCs/>
        </w:rPr>
        <w:t>3.</w:t>
      </w:r>
      <w:r w:rsidRPr="00677016">
        <w:rPr>
          <w:b/>
          <w:bCs/>
        </w:rPr>
        <w:tab/>
        <w:t>Kaip vartoti</w:t>
      </w:r>
      <w:r w:rsidRPr="00677016">
        <w:t xml:space="preserve"> </w:t>
      </w:r>
      <w:r w:rsidRPr="00677016">
        <w:rPr>
          <w:b/>
          <w:bCs/>
        </w:rPr>
        <w:t>TELEXER</w:t>
      </w:r>
    </w:p>
    <w:p w14:paraId="5A1FD333" w14:textId="77777777" w:rsidR="00AA0FD7" w:rsidRDefault="00AA0FD7" w:rsidP="00AA0FD7">
      <w:pPr>
        <w:pStyle w:val="Pagrindinistekstas"/>
        <w:spacing w:before="7"/>
        <w:rPr>
          <w:b/>
          <w:sz w:val="21"/>
        </w:rPr>
      </w:pPr>
    </w:p>
    <w:p w14:paraId="2EC46DA0" w14:textId="707964B3" w:rsidR="00AA0FD7" w:rsidRDefault="00AA0FD7" w:rsidP="00AA0FD7">
      <w:pPr>
        <w:pStyle w:val="Pagrindinistekstas"/>
        <w:spacing w:before="2"/>
        <w:ind w:left="258" w:right="990"/>
        <w:jc w:val="both"/>
      </w:pPr>
      <w:r>
        <w:t>TELEXER kapsules galima skirti suaugusiesiems ir vyresniems kaip 8 metų amžiaus vaikams, kurie gali</w:t>
      </w:r>
      <w:r w:rsidR="00742304">
        <w:t xml:space="preserve"> </w:t>
      </w:r>
      <w:r>
        <w:rPr>
          <w:spacing w:val="-52"/>
        </w:rPr>
        <w:t xml:space="preserve"> </w:t>
      </w:r>
      <w:r>
        <w:t>nuryti visą kapsulę.</w:t>
      </w:r>
      <w:r w:rsidR="003A4DBD">
        <w:t xml:space="preserve"> </w:t>
      </w:r>
      <w:r w:rsidR="004C4DB0" w:rsidRPr="00E625E6">
        <w:t xml:space="preserve">Jaunesniems </w:t>
      </w:r>
      <w:r w:rsidR="004C4DB0">
        <w:t>kaip</w:t>
      </w:r>
      <w:r w:rsidR="004C4DB0" w:rsidRPr="00E625E6">
        <w:t xml:space="preserve"> 12 metų vaikams</w:t>
      </w:r>
      <w:r w:rsidR="004C4DB0" w:rsidRPr="004C4DB0">
        <w:t xml:space="preserve"> gali būti vartojamos kitos </w:t>
      </w:r>
      <w:proofErr w:type="spellStart"/>
      <w:r w:rsidR="004C4DB0" w:rsidRPr="004C4DB0">
        <w:t>dabigatrano</w:t>
      </w:r>
      <w:proofErr w:type="spellEnd"/>
      <w:r w:rsidR="004C4DB0" w:rsidRPr="004C4DB0">
        <w:t xml:space="preserve"> </w:t>
      </w:r>
      <w:proofErr w:type="spellStart"/>
      <w:r w:rsidR="004C4DB0" w:rsidRPr="004C4DB0">
        <w:t>eteksilato</w:t>
      </w:r>
      <w:proofErr w:type="spellEnd"/>
      <w:r w:rsidR="004C4DB0" w:rsidRPr="004C4DB0">
        <w:t xml:space="preserve"> farmacinės formos (pvz., dengtos granulės), kai tik jie geba nuryti minkštą maistą.</w:t>
      </w:r>
      <w:r w:rsidR="00394060">
        <w:t xml:space="preserve"> TELEXER</w:t>
      </w:r>
      <w:r w:rsidR="004C4DB0" w:rsidRPr="004C4DB0">
        <w:t xml:space="preserve"> </w:t>
      </w:r>
      <w:r w:rsidR="00394060" w:rsidRPr="00394060">
        <w:t xml:space="preserve">75 mg dozės nėra, todėl suaugusiesiems, kuriems reikalinga mažesnė dozė, reikia vartoti kitus vaistus, kurių sudėtyje yra 75 mg </w:t>
      </w:r>
      <w:proofErr w:type="spellStart"/>
      <w:r w:rsidR="00394060" w:rsidRPr="00394060">
        <w:t>dabigatrano</w:t>
      </w:r>
      <w:proofErr w:type="spellEnd"/>
      <w:r w:rsidR="00394060" w:rsidRPr="00394060">
        <w:t xml:space="preserve"> </w:t>
      </w:r>
      <w:proofErr w:type="spellStart"/>
      <w:r w:rsidR="00394060" w:rsidRPr="00394060">
        <w:t>eteksilato</w:t>
      </w:r>
      <w:proofErr w:type="spellEnd"/>
      <w:r w:rsidR="00394060" w:rsidRPr="00394060">
        <w:t>.</w:t>
      </w:r>
    </w:p>
    <w:p w14:paraId="40AE7129" w14:textId="77777777" w:rsidR="00AA0FD7" w:rsidRDefault="00AA0FD7" w:rsidP="00AA0FD7">
      <w:pPr>
        <w:pStyle w:val="Pagrindinistekstas"/>
        <w:spacing w:before="2"/>
        <w:ind w:left="258" w:right="990"/>
        <w:jc w:val="both"/>
      </w:pPr>
      <w:r>
        <w:t>Visada vartokite šį vaistą tiksliai, kaip nurodė gydytojas. Jeigu abejojate, kreipkitės į gydytoją arba</w:t>
      </w:r>
      <w:r>
        <w:rPr>
          <w:spacing w:val="-52"/>
        </w:rPr>
        <w:t xml:space="preserve"> </w:t>
      </w:r>
      <w:r>
        <w:t>vaistininką.</w:t>
      </w:r>
    </w:p>
    <w:p w14:paraId="7F380A28" w14:textId="77777777" w:rsidR="00AA0FD7" w:rsidRDefault="00AA0FD7" w:rsidP="00AA0FD7">
      <w:pPr>
        <w:pStyle w:val="Pagrindinistekstas"/>
        <w:spacing w:before="4"/>
      </w:pPr>
    </w:p>
    <w:p w14:paraId="23EA9FB0" w14:textId="77777777" w:rsidR="00AA0FD7" w:rsidRDefault="00AA0FD7" w:rsidP="00AA0FD7">
      <w:pPr>
        <w:pStyle w:val="Antrat1"/>
        <w:spacing w:before="0"/>
        <w:ind w:left="258"/>
        <w:jc w:val="both"/>
      </w:pPr>
      <w:r>
        <w:t>Žemiau</w:t>
      </w:r>
      <w:r>
        <w:rPr>
          <w:spacing w:val="-5"/>
        </w:rPr>
        <w:t xml:space="preserve"> </w:t>
      </w:r>
      <w:r>
        <w:t>nurodytų</w:t>
      </w:r>
      <w:r>
        <w:rPr>
          <w:spacing w:val="-4"/>
        </w:rPr>
        <w:t xml:space="preserve"> </w:t>
      </w:r>
      <w:r>
        <w:t>būklių</w:t>
      </w:r>
      <w:r>
        <w:rPr>
          <w:spacing w:val="-5"/>
        </w:rPr>
        <w:t xml:space="preserve"> </w:t>
      </w:r>
      <w:r>
        <w:t>atveju</w:t>
      </w:r>
      <w:r>
        <w:rPr>
          <w:spacing w:val="-4"/>
        </w:rPr>
        <w:t xml:space="preserve"> </w:t>
      </w:r>
      <w:r>
        <w:t>TELEXER</w:t>
      </w:r>
      <w:r>
        <w:rPr>
          <w:spacing w:val="-4"/>
        </w:rPr>
        <w:t xml:space="preserve"> </w:t>
      </w:r>
      <w:r>
        <w:t>vartokite</w:t>
      </w:r>
      <w:r>
        <w:rPr>
          <w:spacing w:val="-4"/>
        </w:rPr>
        <w:t xml:space="preserve"> </w:t>
      </w:r>
      <w:r>
        <w:t>taip,</w:t>
      </w:r>
      <w:r>
        <w:rPr>
          <w:spacing w:val="-5"/>
        </w:rPr>
        <w:t xml:space="preserve"> </w:t>
      </w:r>
      <w:r>
        <w:t>kaip</w:t>
      </w:r>
      <w:r>
        <w:rPr>
          <w:spacing w:val="-4"/>
        </w:rPr>
        <w:t xml:space="preserve"> </w:t>
      </w:r>
      <w:r>
        <w:t>rekomenduojama.</w:t>
      </w:r>
    </w:p>
    <w:p w14:paraId="7AFCDFDA" w14:textId="77777777" w:rsidR="00FB6B82" w:rsidRDefault="00FB6B82" w:rsidP="00E923B4">
      <w:pPr>
        <w:pStyle w:val="Pagrindinistekstas"/>
        <w:ind w:left="258" w:right="1211"/>
        <w:rPr>
          <w:color w:val="C00000"/>
          <w:u w:val="single"/>
        </w:rPr>
      </w:pPr>
    </w:p>
    <w:p w14:paraId="5224A1E2" w14:textId="77777777" w:rsidR="00E923B4" w:rsidRPr="008754B2" w:rsidRDefault="00E923B4" w:rsidP="00E923B4">
      <w:pPr>
        <w:pStyle w:val="Pagrindinistekstas"/>
        <w:ind w:left="258" w:right="1211"/>
      </w:pPr>
      <w:r w:rsidRPr="008754B2">
        <w:rPr>
          <w:u w:val="single"/>
        </w:rPr>
        <w:t>Smegenų arba kitų organizmo vietų kraujagyslių užkimšimo po nenormalaus širdies plakimo</w:t>
      </w:r>
      <w:r w:rsidRPr="008754B2">
        <w:rPr>
          <w:spacing w:val="1"/>
        </w:rPr>
        <w:t xml:space="preserve"> </w:t>
      </w:r>
      <w:proofErr w:type="spellStart"/>
      <w:r w:rsidRPr="008754B2">
        <w:rPr>
          <w:u w:val="single"/>
        </w:rPr>
        <w:t>susifomavusiais</w:t>
      </w:r>
      <w:proofErr w:type="spellEnd"/>
      <w:r w:rsidRPr="008754B2">
        <w:rPr>
          <w:u w:val="single"/>
        </w:rPr>
        <w:t xml:space="preserve"> kraujo krešuliais profilaktika ir kraujo krešulių kojų ir plaučių venose gydymas,</w:t>
      </w:r>
      <w:r w:rsidRPr="008754B2">
        <w:rPr>
          <w:spacing w:val="-52"/>
        </w:rPr>
        <w:t xml:space="preserve"> </w:t>
      </w:r>
      <w:r w:rsidRPr="008754B2">
        <w:rPr>
          <w:u w:val="single"/>
        </w:rPr>
        <w:t>įskaitant</w:t>
      </w:r>
      <w:r w:rsidRPr="008754B2">
        <w:rPr>
          <w:spacing w:val="-2"/>
          <w:u w:val="single"/>
        </w:rPr>
        <w:t xml:space="preserve"> </w:t>
      </w:r>
      <w:r w:rsidRPr="008754B2">
        <w:rPr>
          <w:u w:val="single"/>
        </w:rPr>
        <w:t>kraujo</w:t>
      </w:r>
      <w:r w:rsidRPr="008754B2">
        <w:rPr>
          <w:spacing w:val="-2"/>
          <w:u w:val="single"/>
        </w:rPr>
        <w:t xml:space="preserve"> </w:t>
      </w:r>
      <w:r w:rsidRPr="008754B2">
        <w:rPr>
          <w:u w:val="single"/>
        </w:rPr>
        <w:t>krešulių</w:t>
      </w:r>
      <w:r w:rsidRPr="008754B2">
        <w:rPr>
          <w:spacing w:val="-2"/>
          <w:u w:val="single"/>
        </w:rPr>
        <w:t xml:space="preserve"> </w:t>
      </w:r>
      <w:r w:rsidRPr="008754B2">
        <w:rPr>
          <w:u w:val="single"/>
        </w:rPr>
        <w:t>pasikartojimo</w:t>
      </w:r>
      <w:r w:rsidRPr="008754B2">
        <w:rPr>
          <w:spacing w:val="-2"/>
          <w:u w:val="single"/>
        </w:rPr>
        <w:t xml:space="preserve"> </w:t>
      </w:r>
      <w:r w:rsidRPr="008754B2">
        <w:rPr>
          <w:u w:val="single"/>
        </w:rPr>
        <w:t>kojų</w:t>
      </w:r>
      <w:r w:rsidRPr="008754B2">
        <w:rPr>
          <w:spacing w:val="-2"/>
          <w:u w:val="single"/>
        </w:rPr>
        <w:t xml:space="preserve"> </w:t>
      </w:r>
      <w:r w:rsidRPr="008754B2">
        <w:rPr>
          <w:u w:val="single"/>
        </w:rPr>
        <w:t>ir</w:t>
      </w:r>
      <w:r w:rsidRPr="008754B2">
        <w:rPr>
          <w:spacing w:val="-1"/>
          <w:u w:val="single"/>
        </w:rPr>
        <w:t xml:space="preserve"> </w:t>
      </w:r>
      <w:r w:rsidRPr="008754B2">
        <w:rPr>
          <w:u w:val="single"/>
        </w:rPr>
        <w:t>plaučių</w:t>
      </w:r>
      <w:r w:rsidRPr="008754B2">
        <w:rPr>
          <w:spacing w:val="-2"/>
          <w:u w:val="single"/>
        </w:rPr>
        <w:t xml:space="preserve"> </w:t>
      </w:r>
      <w:r w:rsidRPr="008754B2">
        <w:rPr>
          <w:u w:val="single"/>
        </w:rPr>
        <w:t>venose</w:t>
      </w:r>
      <w:r w:rsidRPr="008754B2">
        <w:rPr>
          <w:spacing w:val="-2"/>
          <w:u w:val="single"/>
        </w:rPr>
        <w:t xml:space="preserve"> </w:t>
      </w:r>
      <w:r w:rsidRPr="008754B2">
        <w:rPr>
          <w:u w:val="single"/>
        </w:rPr>
        <w:t>profilaktiką</w:t>
      </w:r>
    </w:p>
    <w:p w14:paraId="62634652" w14:textId="77777777" w:rsidR="00E923B4" w:rsidRPr="008754B2" w:rsidRDefault="00E923B4" w:rsidP="00E923B4">
      <w:pPr>
        <w:pStyle w:val="Pagrindinistekstas"/>
        <w:spacing w:before="2"/>
        <w:rPr>
          <w:sz w:val="14"/>
        </w:rPr>
      </w:pPr>
    </w:p>
    <w:p w14:paraId="158DB539" w14:textId="77777777" w:rsidR="00E923B4" w:rsidRPr="008754B2" w:rsidRDefault="00E923B4" w:rsidP="00E923B4">
      <w:pPr>
        <w:spacing w:before="91"/>
        <w:ind w:left="258" w:right="880"/>
      </w:pPr>
      <w:r w:rsidRPr="008754B2">
        <w:t>Rekomenduojama dozė yra 300</w:t>
      </w:r>
      <w:r w:rsidR="00320671" w:rsidRPr="008754B2">
        <w:rPr>
          <w:noProof/>
          <w:szCs w:val="24"/>
        </w:rPr>
        <w:t> </w:t>
      </w:r>
      <w:r w:rsidRPr="008754B2">
        <w:t xml:space="preserve">mg, t. y. Jums reikia vartoti po </w:t>
      </w:r>
      <w:r w:rsidRPr="008754B2">
        <w:rPr>
          <w:b/>
        </w:rPr>
        <w:t>vieną 15</w:t>
      </w:r>
      <w:r w:rsidR="00320671" w:rsidRPr="008754B2">
        <w:rPr>
          <w:noProof/>
          <w:szCs w:val="24"/>
        </w:rPr>
        <w:t> </w:t>
      </w:r>
      <w:r w:rsidRPr="008754B2">
        <w:rPr>
          <w:b/>
        </w:rPr>
        <w:t>0mg kapsulę 2 kartus per</w:t>
      </w:r>
      <w:r w:rsidRPr="008754B2">
        <w:rPr>
          <w:b/>
          <w:spacing w:val="-52"/>
        </w:rPr>
        <w:t xml:space="preserve"> </w:t>
      </w:r>
      <w:r w:rsidRPr="008754B2">
        <w:rPr>
          <w:b/>
        </w:rPr>
        <w:t>parą</w:t>
      </w:r>
      <w:r w:rsidRPr="008754B2">
        <w:t>.</w:t>
      </w:r>
    </w:p>
    <w:p w14:paraId="786E01BA" w14:textId="77777777" w:rsidR="00E923B4" w:rsidRPr="00AA0FD7" w:rsidRDefault="00E923B4" w:rsidP="00E923B4">
      <w:pPr>
        <w:pStyle w:val="Pagrindinistekstas"/>
        <w:spacing w:before="11"/>
        <w:rPr>
          <w:color w:val="C00000"/>
          <w:sz w:val="21"/>
        </w:rPr>
      </w:pPr>
    </w:p>
    <w:p w14:paraId="2F453B5A" w14:textId="77777777" w:rsidR="00E923B4" w:rsidRPr="008754B2" w:rsidRDefault="00E923B4" w:rsidP="00E923B4">
      <w:pPr>
        <w:ind w:left="258"/>
      </w:pPr>
      <w:r w:rsidRPr="008754B2">
        <w:t>Jeigu</w:t>
      </w:r>
      <w:r w:rsidRPr="008754B2">
        <w:rPr>
          <w:spacing w:val="-2"/>
        </w:rPr>
        <w:t xml:space="preserve"> </w:t>
      </w:r>
      <w:r w:rsidRPr="008754B2">
        <w:t>esate</w:t>
      </w:r>
      <w:r w:rsidRPr="008754B2">
        <w:rPr>
          <w:spacing w:val="-5"/>
        </w:rPr>
        <w:t xml:space="preserve"> </w:t>
      </w:r>
      <w:r w:rsidRPr="008754B2">
        <w:rPr>
          <w:b/>
        </w:rPr>
        <w:t>80</w:t>
      </w:r>
      <w:r w:rsidRPr="008754B2">
        <w:rPr>
          <w:b/>
          <w:spacing w:val="-1"/>
        </w:rPr>
        <w:t xml:space="preserve"> </w:t>
      </w:r>
      <w:r w:rsidRPr="008754B2">
        <w:rPr>
          <w:b/>
        </w:rPr>
        <w:t>metų</w:t>
      </w:r>
      <w:r w:rsidRPr="008754B2">
        <w:rPr>
          <w:b/>
          <w:spacing w:val="-3"/>
        </w:rPr>
        <w:t xml:space="preserve"> </w:t>
      </w:r>
      <w:r w:rsidRPr="008754B2">
        <w:rPr>
          <w:b/>
        </w:rPr>
        <w:t>arba</w:t>
      </w:r>
      <w:r w:rsidRPr="008754B2">
        <w:rPr>
          <w:b/>
          <w:spacing w:val="-3"/>
        </w:rPr>
        <w:t xml:space="preserve"> </w:t>
      </w:r>
      <w:r w:rsidRPr="008754B2">
        <w:rPr>
          <w:b/>
        </w:rPr>
        <w:t>vyresnis</w:t>
      </w:r>
      <w:r w:rsidRPr="008754B2">
        <w:t>,</w:t>
      </w:r>
      <w:r w:rsidRPr="008754B2">
        <w:rPr>
          <w:spacing w:val="-2"/>
        </w:rPr>
        <w:t xml:space="preserve"> </w:t>
      </w:r>
      <w:r w:rsidRPr="008754B2">
        <w:t>rekomenduojama</w:t>
      </w:r>
      <w:r w:rsidRPr="008754B2">
        <w:rPr>
          <w:spacing w:val="-3"/>
        </w:rPr>
        <w:t xml:space="preserve"> </w:t>
      </w:r>
      <w:r w:rsidRPr="008754B2">
        <w:t>dozė</w:t>
      </w:r>
      <w:r w:rsidRPr="008754B2">
        <w:rPr>
          <w:spacing w:val="-3"/>
        </w:rPr>
        <w:t xml:space="preserve"> </w:t>
      </w:r>
      <w:r w:rsidRPr="008754B2">
        <w:t>yra</w:t>
      </w:r>
      <w:r w:rsidRPr="008754B2">
        <w:rPr>
          <w:spacing w:val="-2"/>
        </w:rPr>
        <w:t xml:space="preserve"> </w:t>
      </w:r>
      <w:r w:rsidRPr="008754B2">
        <w:t>220</w:t>
      </w:r>
      <w:r w:rsidR="00320671" w:rsidRPr="008754B2">
        <w:rPr>
          <w:noProof/>
          <w:szCs w:val="24"/>
        </w:rPr>
        <w:t> </w:t>
      </w:r>
      <w:r w:rsidRPr="008754B2">
        <w:t>mg,</w:t>
      </w:r>
      <w:r w:rsidRPr="008754B2">
        <w:rPr>
          <w:spacing w:val="-3"/>
        </w:rPr>
        <w:t xml:space="preserve"> </w:t>
      </w:r>
      <w:r w:rsidRPr="008754B2">
        <w:t>t.</w:t>
      </w:r>
      <w:r w:rsidRPr="008754B2">
        <w:rPr>
          <w:spacing w:val="-2"/>
        </w:rPr>
        <w:t xml:space="preserve"> </w:t>
      </w:r>
      <w:r w:rsidRPr="008754B2">
        <w:t>y.</w:t>
      </w:r>
      <w:r w:rsidRPr="008754B2">
        <w:rPr>
          <w:spacing w:val="-3"/>
        </w:rPr>
        <w:t xml:space="preserve"> </w:t>
      </w:r>
      <w:r w:rsidRPr="008754B2">
        <w:t>Jums</w:t>
      </w:r>
      <w:r w:rsidRPr="008754B2">
        <w:rPr>
          <w:spacing w:val="-3"/>
        </w:rPr>
        <w:t xml:space="preserve"> </w:t>
      </w:r>
      <w:r w:rsidRPr="008754B2">
        <w:t>reikia</w:t>
      </w:r>
      <w:r w:rsidRPr="008754B2">
        <w:rPr>
          <w:spacing w:val="-2"/>
        </w:rPr>
        <w:t xml:space="preserve"> </w:t>
      </w:r>
      <w:r w:rsidRPr="008754B2">
        <w:t>vartoti</w:t>
      </w:r>
      <w:r w:rsidRPr="008754B2">
        <w:rPr>
          <w:spacing w:val="-3"/>
        </w:rPr>
        <w:t xml:space="preserve"> </w:t>
      </w:r>
      <w:r w:rsidRPr="008754B2">
        <w:t>po</w:t>
      </w:r>
    </w:p>
    <w:p w14:paraId="0E02AC10" w14:textId="77777777" w:rsidR="00E923B4" w:rsidRPr="008754B2" w:rsidRDefault="00E923B4" w:rsidP="00E923B4">
      <w:pPr>
        <w:pStyle w:val="Antrat1"/>
        <w:spacing w:before="2"/>
        <w:ind w:left="258"/>
        <w:rPr>
          <w:b w:val="0"/>
        </w:rPr>
      </w:pPr>
      <w:r w:rsidRPr="008754B2">
        <w:t>vieną</w:t>
      </w:r>
      <w:r w:rsidRPr="008754B2">
        <w:rPr>
          <w:spacing w:val="-3"/>
        </w:rPr>
        <w:t xml:space="preserve"> </w:t>
      </w:r>
      <w:r w:rsidRPr="008754B2">
        <w:t>110</w:t>
      </w:r>
      <w:r w:rsidR="00320671" w:rsidRPr="008754B2">
        <w:rPr>
          <w:noProof/>
          <w:szCs w:val="24"/>
        </w:rPr>
        <w:t> </w:t>
      </w:r>
      <w:r w:rsidRPr="008754B2">
        <w:t>mg</w:t>
      </w:r>
      <w:r w:rsidRPr="008754B2">
        <w:rPr>
          <w:spacing w:val="-2"/>
        </w:rPr>
        <w:t xml:space="preserve"> </w:t>
      </w:r>
      <w:r w:rsidRPr="008754B2">
        <w:t>kapsulę</w:t>
      </w:r>
      <w:r w:rsidRPr="008754B2">
        <w:rPr>
          <w:spacing w:val="-3"/>
        </w:rPr>
        <w:t xml:space="preserve"> </w:t>
      </w:r>
      <w:r w:rsidRPr="008754B2">
        <w:t>2</w:t>
      </w:r>
      <w:r w:rsidRPr="008754B2">
        <w:rPr>
          <w:spacing w:val="-1"/>
        </w:rPr>
        <w:t xml:space="preserve"> </w:t>
      </w:r>
      <w:r w:rsidRPr="008754B2">
        <w:t>kartus</w:t>
      </w:r>
      <w:r w:rsidRPr="008754B2">
        <w:rPr>
          <w:spacing w:val="-2"/>
        </w:rPr>
        <w:t xml:space="preserve"> </w:t>
      </w:r>
      <w:r w:rsidRPr="008754B2">
        <w:t>per</w:t>
      </w:r>
      <w:r w:rsidRPr="008754B2">
        <w:rPr>
          <w:spacing w:val="-2"/>
        </w:rPr>
        <w:t xml:space="preserve"> </w:t>
      </w:r>
      <w:r w:rsidRPr="008754B2">
        <w:t>parą</w:t>
      </w:r>
      <w:r w:rsidRPr="008754B2">
        <w:rPr>
          <w:b w:val="0"/>
        </w:rPr>
        <w:t>.</w:t>
      </w:r>
    </w:p>
    <w:p w14:paraId="178F966A" w14:textId="77777777" w:rsidR="00E923B4" w:rsidRPr="008754B2" w:rsidRDefault="00E923B4" w:rsidP="00E923B4">
      <w:pPr>
        <w:pStyle w:val="Pagrindinistekstas"/>
        <w:spacing w:before="9"/>
        <w:rPr>
          <w:sz w:val="21"/>
        </w:rPr>
      </w:pPr>
    </w:p>
    <w:p w14:paraId="7A8A279D" w14:textId="77777777" w:rsidR="00E923B4" w:rsidRPr="008754B2" w:rsidRDefault="00E923B4" w:rsidP="00E923B4">
      <w:pPr>
        <w:ind w:left="258" w:right="722"/>
      </w:pPr>
      <w:r w:rsidRPr="008754B2">
        <w:t xml:space="preserve">Jeigu vartojate </w:t>
      </w:r>
      <w:r w:rsidRPr="008754B2">
        <w:rPr>
          <w:b/>
        </w:rPr>
        <w:t xml:space="preserve">vaistų, kuriuose yra </w:t>
      </w:r>
      <w:proofErr w:type="spellStart"/>
      <w:r w:rsidRPr="008754B2">
        <w:rPr>
          <w:b/>
        </w:rPr>
        <w:t>verapamilio</w:t>
      </w:r>
      <w:proofErr w:type="spellEnd"/>
      <w:r w:rsidRPr="008754B2">
        <w:t>, Jus turi gydyti mažesne 220</w:t>
      </w:r>
      <w:r w:rsidR="00320671" w:rsidRPr="008754B2">
        <w:rPr>
          <w:noProof/>
          <w:szCs w:val="24"/>
        </w:rPr>
        <w:t> </w:t>
      </w:r>
      <w:r w:rsidRPr="008754B2">
        <w:t>mg TELEXER doze, t. y.</w:t>
      </w:r>
      <w:r w:rsidRPr="008754B2">
        <w:rPr>
          <w:spacing w:val="-52"/>
        </w:rPr>
        <w:t xml:space="preserve"> </w:t>
      </w:r>
      <w:r w:rsidRPr="008754B2">
        <w:t xml:space="preserve">turite gerti po </w:t>
      </w:r>
      <w:r w:rsidRPr="008754B2">
        <w:rPr>
          <w:b/>
        </w:rPr>
        <w:t>vieną 110</w:t>
      </w:r>
      <w:r w:rsidR="00320671" w:rsidRPr="008754B2">
        <w:rPr>
          <w:noProof/>
          <w:szCs w:val="24"/>
        </w:rPr>
        <w:t> </w:t>
      </w:r>
      <w:r w:rsidRPr="008754B2">
        <w:rPr>
          <w:b/>
        </w:rPr>
        <w:t>mg kapsulę 2 kartus per parą</w:t>
      </w:r>
      <w:r w:rsidRPr="008754B2">
        <w:t>, kadangi tokiu atveju gali padidėti</w:t>
      </w:r>
      <w:r w:rsidRPr="008754B2">
        <w:rPr>
          <w:spacing w:val="1"/>
        </w:rPr>
        <w:t xml:space="preserve"> </w:t>
      </w:r>
      <w:r w:rsidRPr="008754B2">
        <w:t>kraujavimo</w:t>
      </w:r>
      <w:r w:rsidRPr="008754B2">
        <w:rPr>
          <w:spacing w:val="-2"/>
        </w:rPr>
        <w:t xml:space="preserve"> </w:t>
      </w:r>
      <w:r w:rsidRPr="008754B2">
        <w:t>rizika.</w:t>
      </w:r>
    </w:p>
    <w:p w14:paraId="211E9A56" w14:textId="77777777" w:rsidR="00E923B4" w:rsidRPr="008754B2" w:rsidRDefault="00E923B4" w:rsidP="00E923B4">
      <w:pPr>
        <w:pStyle w:val="Pagrindinistekstas"/>
        <w:spacing w:before="1"/>
      </w:pPr>
    </w:p>
    <w:p w14:paraId="2E13A917" w14:textId="77777777" w:rsidR="00E923B4" w:rsidRPr="008754B2" w:rsidRDefault="00E923B4" w:rsidP="00E923B4">
      <w:pPr>
        <w:ind w:left="258" w:right="659"/>
      </w:pPr>
      <w:r w:rsidRPr="008754B2">
        <w:t xml:space="preserve">Jeigu Jums yra </w:t>
      </w:r>
      <w:r w:rsidRPr="008754B2">
        <w:rPr>
          <w:b/>
        </w:rPr>
        <w:t>galimai didesnė kraujavimo rizika</w:t>
      </w:r>
      <w:r w:rsidRPr="008754B2">
        <w:t>, Jūsų gydytojas Jums gali skirti 220</w:t>
      </w:r>
      <w:r w:rsidR="00320671" w:rsidRPr="008754B2">
        <w:rPr>
          <w:noProof/>
          <w:szCs w:val="24"/>
        </w:rPr>
        <w:t> </w:t>
      </w:r>
      <w:r w:rsidRPr="008754B2">
        <w:t>mg dozę, t. y.</w:t>
      </w:r>
      <w:r w:rsidRPr="008754B2">
        <w:rPr>
          <w:spacing w:val="-52"/>
        </w:rPr>
        <w:t xml:space="preserve"> </w:t>
      </w:r>
      <w:r w:rsidRPr="008754B2">
        <w:t>gerti</w:t>
      </w:r>
      <w:r w:rsidRPr="008754B2">
        <w:rPr>
          <w:spacing w:val="-1"/>
        </w:rPr>
        <w:t xml:space="preserve"> </w:t>
      </w:r>
      <w:r w:rsidRPr="008754B2">
        <w:t>po</w:t>
      </w:r>
      <w:r w:rsidRPr="008754B2">
        <w:rPr>
          <w:spacing w:val="-3"/>
        </w:rPr>
        <w:t xml:space="preserve"> </w:t>
      </w:r>
      <w:r w:rsidRPr="008754B2">
        <w:rPr>
          <w:b/>
        </w:rPr>
        <w:t>vieną</w:t>
      </w:r>
      <w:r w:rsidRPr="008754B2">
        <w:rPr>
          <w:b/>
          <w:spacing w:val="-1"/>
        </w:rPr>
        <w:t xml:space="preserve"> </w:t>
      </w:r>
      <w:r w:rsidRPr="008754B2">
        <w:rPr>
          <w:b/>
        </w:rPr>
        <w:t>110</w:t>
      </w:r>
      <w:r w:rsidR="00320671" w:rsidRPr="008754B2">
        <w:rPr>
          <w:noProof/>
          <w:szCs w:val="24"/>
        </w:rPr>
        <w:t> </w:t>
      </w:r>
      <w:r w:rsidRPr="008754B2">
        <w:rPr>
          <w:b/>
          <w:spacing w:val="-3"/>
        </w:rPr>
        <w:t xml:space="preserve"> </w:t>
      </w:r>
      <w:r w:rsidRPr="008754B2">
        <w:rPr>
          <w:b/>
        </w:rPr>
        <w:t>mg kapsulę 2</w:t>
      </w:r>
      <w:r w:rsidRPr="008754B2">
        <w:rPr>
          <w:b/>
          <w:spacing w:val="-2"/>
        </w:rPr>
        <w:t xml:space="preserve"> </w:t>
      </w:r>
      <w:r w:rsidRPr="008754B2">
        <w:rPr>
          <w:b/>
        </w:rPr>
        <w:t>kartus</w:t>
      </w:r>
      <w:r w:rsidRPr="008754B2">
        <w:rPr>
          <w:b/>
          <w:spacing w:val="-1"/>
        </w:rPr>
        <w:t xml:space="preserve"> </w:t>
      </w:r>
      <w:r w:rsidRPr="008754B2">
        <w:rPr>
          <w:b/>
        </w:rPr>
        <w:t>per</w:t>
      </w:r>
      <w:r w:rsidRPr="008754B2">
        <w:rPr>
          <w:b/>
          <w:spacing w:val="-1"/>
        </w:rPr>
        <w:t xml:space="preserve"> </w:t>
      </w:r>
      <w:r w:rsidRPr="008754B2">
        <w:rPr>
          <w:b/>
        </w:rPr>
        <w:t>parą</w:t>
      </w:r>
      <w:r w:rsidRPr="008754B2">
        <w:t>.</w:t>
      </w:r>
    </w:p>
    <w:p w14:paraId="434A94A6" w14:textId="77777777" w:rsidR="00E923B4" w:rsidRPr="008754B2" w:rsidRDefault="00E923B4" w:rsidP="00E923B4">
      <w:pPr>
        <w:pStyle w:val="Pagrindinistekstas"/>
        <w:spacing w:before="11"/>
        <w:rPr>
          <w:sz w:val="21"/>
        </w:rPr>
      </w:pPr>
    </w:p>
    <w:p w14:paraId="1F356E1D" w14:textId="77777777" w:rsidR="00E923B4" w:rsidRPr="008754B2" w:rsidRDefault="00E923B4" w:rsidP="00E923B4">
      <w:pPr>
        <w:pStyle w:val="Pagrindinistekstas"/>
        <w:ind w:left="258" w:right="650"/>
        <w:jc w:val="both"/>
      </w:pPr>
      <w:r w:rsidRPr="008754B2">
        <w:t>Galite toliau vartoti šį vaistą, jeigu numatoma atstatyti normalų Jūsų širdies plakimą taikant procedūrą,</w:t>
      </w:r>
      <w:r w:rsidRPr="008754B2">
        <w:rPr>
          <w:spacing w:val="-52"/>
        </w:rPr>
        <w:t xml:space="preserve"> </w:t>
      </w:r>
      <w:r w:rsidRPr="008754B2">
        <w:t xml:space="preserve">vadinamą </w:t>
      </w:r>
      <w:proofErr w:type="spellStart"/>
      <w:r w:rsidRPr="008754B2">
        <w:t>kardioversija</w:t>
      </w:r>
      <w:proofErr w:type="spellEnd"/>
      <w:r w:rsidRPr="008754B2">
        <w:t xml:space="preserve">, arba procedūrą, vadinamą prieširdžių virpėjimo </w:t>
      </w:r>
      <w:proofErr w:type="spellStart"/>
      <w:r w:rsidRPr="008754B2">
        <w:t>kateterine</w:t>
      </w:r>
      <w:proofErr w:type="spellEnd"/>
      <w:r w:rsidRPr="008754B2">
        <w:t xml:space="preserve"> </w:t>
      </w:r>
      <w:proofErr w:type="spellStart"/>
      <w:r w:rsidRPr="008754B2">
        <w:t>abliacija</w:t>
      </w:r>
      <w:proofErr w:type="spellEnd"/>
      <w:r w:rsidRPr="008754B2">
        <w:t>. Vartokite</w:t>
      </w:r>
      <w:r w:rsidRPr="008754B2">
        <w:rPr>
          <w:spacing w:val="-52"/>
        </w:rPr>
        <w:t xml:space="preserve"> </w:t>
      </w:r>
      <w:r w:rsidRPr="008754B2">
        <w:t>TELEXER</w:t>
      </w:r>
      <w:r w:rsidRPr="008754B2">
        <w:rPr>
          <w:spacing w:val="-2"/>
        </w:rPr>
        <w:t xml:space="preserve"> </w:t>
      </w:r>
      <w:r w:rsidRPr="008754B2">
        <w:t>tiksliai,</w:t>
      </w:r>
      <w:r w:rsidRPr="008754B2">
        <w:rPr>
          <w:spacing w:val="-1"/>
        </w:rPr>
        <w:t xml:space="preserve"> </w:t>
      </w:r>
      <w:r w:rsidRPr="008754B2">
        <w:t>kaip</w:t>
      </w:r>
      <w:r w:rsidRPr="008754B2">
        <w:rPr>
          <w:spacing w:val="-1"/>
        </w:rPr>
        <w:t xml:space="preserve"> </w:t>
      </w:r>
      <w:r w:rsidRPr="008754B2">
        <w:t>nurodė</w:t>
      </w:r>
      <w:r w:rsidRPr="008754B2">
        <w:rPr>
          <w:spacing w:val="-1"/>
        </w:rPr>
        <w:t xml:space="preserve"> </w:t>
      </w:r>
      <w:r w:rsidRPr="008754B2">
        <w:t>gydytojas.</w:t>
      </w:r>
    </w:p>
    <w:p w14:paraId="5FCDFECA" w14:textId="77777777" w:rsidR="00E923B4" w:rsidRPr="008754B2" w:rsidRDefault="00E923B4" w:rsidP="00E923B4">
      <w:pPr>
        <w:pStyle w:val="Pagrindinistekstas"/>
        <w:spacing w:before="1"/>
      </w:pPr>
    </w:p>
    <w:p w14:paraId="7CB46452" w14:textId="05138C41" w:rsidR="00E923B4" w:rsidRDefault="00E923B4" w:rsidP="00E923B4">
      <w:pPr>
        <w:pStyle w:val="Pagrindinistekstas"/>
        <w:ind w:left="258" w:right="938"/>
      </w:pPr>
      <w:r w:rsidRPr="008754B2">
        <w:t xml:space="preserve">Jeigu Jūsų kraujagyslėje, atliekant procedūrą, vadinamą </w:t>
      </w:r>
      <w:proofErr w:type="spellStart"/>
      <w:r w:rsidRPr="008754B2">
        <w:t>perkutanine</w:t>
      </w:r>
      <w:proofErr w:type="spellEnd"/>
      <w:r w:rsidRPr="008754B2">
        <w:t xml:space="preserve"> koronarine intervencija taikant</w:t>
      </w:r>
      <w:r w:rsidRPr="008754B2">
        <w:rPr>
          <w:spacing w:val="-52"/>
        </w:rPr>
        <w:t xml:space="preserve"> </w:t>
      </w:r>
      <w:proofErr w:type="spellStart"/>
      <w:r w:rsidRPr="008754B2">
        <w:t>stentavimą</w:t>
      </w:r>
      <w:proofErr w:type="spellEnd"/>
      <w:r w:rsidRPr="008754B2">
        <w:t>, įstatytas medicininis įtaisas (</w:t>
      </w:r>
      <w:proofErr w:type="spellStart"/>
      <w:r w:rsidRPr="008754B2">
        <w:t>stentas</w:t>
      </w:r>
      <w:proofErr w:type="spellEnd"/>
      <w:r w:rsidRPr="008754B2">
        <w:t>), skirtas palaikyti atvirą jos spindį, galite vartoti</w:t>
      </w:r>
      <w:r w:rsidRPr="008754B2">
        <w:rPr>
          <w:spacing w:val="1"/>
        </w:rPr>
        <w:t xml:space="preserve"> </w:t>
      </w:r>
      <w:r w:rsidRPr="008754B2">
        <w:t>TELEXER, kai gydytojas nuspręs, kad pasiekta normali kraujo krešėjimo kontrolė. Vartokite TELEXER</w:t>
      </w:r>
      <w:r w:rsidRPr="008754B2">
        <w:rPr>
          <w:spacing w:val="1"/>
        </w:rPr>
        <w:t xml:space="preserve"> </w:t>
      </w:r>
      <w:r w:rsidRPr="008754B2">
        <w:t>tiksliai,</w:t>
      </w:r>
      <w:r w:rsidRPr="008754B2">
        <w:rPr>
          <w:spacing w:val="-2"/>
        </w:rPr>
        <w:t xml:space="preserve"> </w:t>
      </w:r>
      <w:r w:rsidRPr="008754B2">
        <w:t>kaip</w:t>
      </w:r>
      <w:r w:rsidRPr="008754B2">
        <w:rPr>
          <w:spacing w:val="-1"/>
        </w:rPr>
        <w:t xml:space="preserve"> </w:t>
      </w:r>
      <w:r w:rsidRPr="008754B2">
        <w:t>nurodė</w:t>
      </w:r>
      <w:r w:rsidRPr="008754B2">
        <w:rPr>
          <w:spacing w:val="-1"/>
        </w:rPr>
        <w:t xml:space="preserve"> </w:t>
      </w:r>
      <w:r w:rsidRPr="008754B2">
        <w:t>gydytojas.</w:t>
      </w:r>
    </w:p>
    <w:p w14:paraId="59F8461F" w14:textId="77777777" w:rsidR="00006A4D" w:rsidRPr="008754B2" w:rsidRDefault="00006A4D" w:rsidP="00E923B4">
      <w:pPr>
        <w:pStyle w:val="Pagrindinistekstas"/>
        <w:ind w:left="258" w:right="938"/>
      </w:pPr>
    </w:p>
    <w:p w14:paraId="2F798EEF" w14:textId="06BFD3C0" w:rsidR="00AA0FD7" w:rsidRDefault="00006A4D" w:rsidP="00006A4D">
      <w:pPr>
        <w:pStyle w:val="Pagrindinistekstas"/>
        <w:spacing w:before="7"/>
        <w:ind w:firstLine="284"/>
        <w:rPr>
          <w:b/>
          <w:bCs/>
          <w:snapToGrid w:val="0"/>
          <w:szCs w:val="28"/>
          <w:lang w:eastAsia="x-none"/>
        </w:rPr>
      </w:pPr>
      <w:r w:rsidRPr="005D554B">
        <w:rPr>
          <w:b/>
          <w:bCs/>
          <w:snapToGrid w:val="0"/>
          <w:szCs w:val="28"/>
          <w:lang w:eastAsia="x-none"/>
        </w:rPr>
        <w:t>Vaikams ir paaugliams</w:t>
      </w:r>
    </w:p>
    <w:p w14:paraId="082B14FD" w14:textId="77777777" w:rsidR="00006A4D" w:rsidRDefault="00006A4D" w:rsidP="00006A4D">
      <w:pPr>
        <w:pStyle w:val="Pagrindinistekstas"/>
        <w:spacing w:before="7"/>
        <w:ind w:firstLine="284"/>
        <w:rPr>
          <w:b/>
          <w:sz w:val="21"/>
        </w:rPr>
      </w:pPr>
    </w:p>
    <w:p w14:paraId="656D2516" w14:textId="77777777" w:rsidR="00AA0FD7" w:rsidRDefault="00AA0FD7" w:rsidP="00AA0FD7">
      <w:pPr>
        <w:pStyle w:val="Pagrindinistekstas"/>
        <w:spacing w:before="1"/>
        <w:ind w:left="258"/>
      </w:pPr>
      <w:r>
        <w:rPr>
          <w:u w:val="single"/>
        </w:rPr>
        <w:t>Kraujo</w:t>
      </w:r>
      <w:r>
        <w:rPr>
          <w:spacing w:val="-6"/>
          <w:u w:val="single"/>
        </w:rPr>
        <w:t xml:space="preserve"> </w:t>
      </w:r>
      <w:r>
        <w:rPr>
          <w:u w:val="single"/>
        </w:rPr>
        <w:t>krešulių</w:t>
      </w:r>
      <w:r>
        <w:rPr>
          <w:spacing w:val="-5"/>
          <w:u w:val="single"/>
        </w:rPr>
        <w:t xml:space="preserve"> </w:t>
      </w:r>
      <w:r>
        <w:rPr>
          <w:u w:val="single"/>
        </w:rPr>
        <w:t>gydymas</w:t>
      </w:r>
      <w:r>
        <w:rPr>
          <w:spacing w:val="-5"/>
          <w:u w:val="single"/>
        </w:rPr>
        <w:t xml:space="preserve"> </w:t>
      </w:r>
      <w:r>
        <w:rPr>
          <w:u w:val="single"/>
        </w:rPr>
        <w:t>ir</w:t>
      </w:r>
      <w:r>
        <w:rPr>
          <w:spacing w:val="-5"/>
          <w:u w:val="single"/>
        </w:rPr>
        <w:t xml:space="preserve"> </w:t>
      </w:r>
      <w:r>
        <w:rPr>
          <w:u w:val="single"/>
        </w:rPr>
        <w:t>kraujo</w:t>
      </w:r>
      <w:r>
        <w:rPr>
          <w:spacing w:val="-5"/>
          <w:u w:val="single"/>
        </w:rPr>
        <w:t xml:space="preserve"> </w:t>
      </w:r>
      <w:r>
        <w:rPr>
          <w:u w:val="single"/>
        </w:rPr>
        <w:t>krešulių</w:t>
      </w:r>
      <w:r>
        <w:rPr>
          <w:spacing w:val="-5"/>
          <w:u w:val="single"/>
        </w:rPr>
        <w:t xml:space="preserve"> </w:t>
      </w:r>
      <w:r>
        <w:rPr>
          <w:u w:val="single"/>
        </w:rPr>
        <w:t>kartotinio</w:t>
      </w:r>
      <w:r>
        <w:rPr>
          <w:spacing w:val="-6"/>
          <w:u w:val="single"/>
        </w:rPr>
        <w:t xml:space="preserve"> </w:t>
      </w:r>
      <w:r>
        <w:rPr>
          <w:u w:val="single"/>
        </w:rPr>
        <w:t>susidarymo</w:t>
      </w:r>
      <w:r>
        <w:rPr>
          <w:spacing w:val="-5"/>
          <w:u w:val="single"/>
        </w:rPr>
        <w:t xml:space="preserve"> </w:t>
      </w:r>
      <w:r>
        <w:rPr>
          <w:u w:val="single"/>
        </w:rPr>
        <w:t>profilaktika</w:t>
      </w:r>
      <w:r>
        <w:rPr>
          <w:spacing w:val="-5"/>
          <w:u w:val="single"/>
        </w:rPr>
        <w:t xml:space="preserve"> </w:t>
      </w:r>
      <w:r>
        <w:rPr>
          <w:u w:val="single"/>
        </w:rPr>
        <w:t>vaikams</w:t>
      </w:r>
    </w:p>
    <w:p w14:paraId="2734BB06" w14:textId="77777777" w:rsidR="00AA0FD7" w:rsidRDefault="00AA0FD7" w:rsidP="00AA0FD7">
      <w:pPr>
        <w:pStyle w:val="Pagrindinistekstas"/>
        <w:spacing w:before="10"/>
        <w:rPr>
          <w:sz w:val="13"/>
        </w:rPr>
      </w:pPr>
    </w:p>
    <w:p w14:paraId="2CF79C96" w14:textId="6E1893F5" w:rsidR="00AA0FD7" w:rsidRDefault="00AA0FD7" w:rsidP="00AA0FD7">
      <w:pPr>
        <w:spacing w:before="91"/>
        <w:ind w:left="258" w:right="847"/>
        <w:jc w:val="both"/>
      </w:pPr>
      <w:r>
        <w:rPr>
          <w:b/>
        </w:rPr>
        <w:t xml:space="preserve">TELEXER reikia vartoti du kartus per parą: </w:t>
      </w:r>
      <w:r>
        <w:t>vieną dozę ryte ir vieną dozę vakare, kasdien maždaug</w:t>
      </w:r>
      <w:r w:rsidR="00006A4D">
        <w:t xml:space="preserve"> </w:t>
      </w:r>
      <w:r>
        <w:rPr>
          <w:spacing w:val="-52"/>
        </w:rPr>
        <w:t xml:space="preserve"> </w:t>
      </w:r>
      <w:r>
        <w:t>tuo</w:t>
      </w:r>
      <w:r>
        <w:rPr>
          <w:spacing w:val="-4"/>
        </w:rPr>
        <w:t xml:space="preserve"> </w:t>
      </w:r>
      <w:r>
        <w:t>pačiu</w:t>
      </w:r>
      <w:r>
        <w:rPr>
          <w:spacing w:val="-4"/>
        </w:rPr>
        <w:t xml:space="preserve"> </w:t>
      </w:r>
      <w:r>
        <w:t>paros</w:t>
      </w:r>
      <w:r>
        <w:rPr>
          <w:spacing w:val="-4"/>
        </w:rPr>
        <w:t xml:space="preserve"> </w:t>
      </w:r>
      <w:r>
        <w:t>laiku.</w:t>
      </w:r>
      <w:r>
        <w:rPr>
          <w:spacing w:val="-4"/>
        </w:rPr>
        <w:t xml:space="preserve"> </w:t>
      </w:r>
      <w:r>
        <w:t>Kiek</w:t>
      </w:r>
      <w:r>
        <w:rPr>
          <w:spacing w:val="-4"/>
        </w:rPr>
        <w:t xml:space="preserve"> </w:t>
      </w:r>
      <w:r>
        <w:t>įmanoma,</w:t>
      </w:r>
      <w:r>
        <w:rPr>
          <w:spacing w:val="-4"/>
        </w:rPr>
        <w:t xml:space="preserve"> </w:t>
      </w:r>
      <w:r>
        <w:t>reikia</w:t>
      </w:r>
      <w:r>
        <w:rPr>
          <w:spacing w:val="-4"/>
        </w:rPr>
        <w:t xml:space="preserve"> </w:t>
      </w:r>
      <w:r>
        <w:t>siekti</w:t>
      </w:r>
      <w:r>
        <w:rPr>
          <w:spacing w:val="-4"/>
        </w:rPr>
        <w:t xml:space="preserve"> </w:t>
      </w:r>
      <w:r>
        <w:t>išlaikyti</w:t>
      </w:r>
      <w:r>
        <w:rPr>
          <w:spacing w:val="-4"/>
        </w:rPr>
        <w:t xml:space="preserve"> </w:t>
      </w:r>
      <w:r>
        <w:t>maždaug</w:t>
      </w:r>
      <w:r>
        <w:rPr>
          <w:spacing w:val="-4"/>
        </w:rPr>
        <w:t xml:space="preserve"> </w:t>
      </w:r>
      <w:r>
        <w:t>12</w:t>
      </w:r>
      <w:r>
        <w:rPr>
          <w:spacing w:val="-2"/>
        </w:rPr>
        <w:t xml:space="preserve"> </w:t>
      </w:r>
      <w:r>
        <w:t>valandų</w:t>
      </w:r>
      <w:r>
        <w:rPr>
          <w:spacing w:val="-4"/>
        </w:rPr>
        <w:t xml:space="preserve"> </w:t>
      </w:r>
      <w:r>
        <w:t>dozavimo</w:t>
      </w:r>
      <w:r>
        <w:rPr>
          <w:spacing w:val="-4"/>
        </w:rPr>
        <w:t xml:space="preserve"> </w:t>
      </w:r>
      <w:r>
        <w:t>intervalą.</w:t>
      </w:r>
    </w:p>
    <w:p w14:paraId="323F044E" w14:textId="3681E064" w:rsidR="00AA0FD7" w:rsidRDefault="00AA0FD7" w:rsidP="00AA0FD7">
      <w:pPr>
        <w:pStyle w:val="Pagrindinistekstas"/>
        <w:ind w:left="258" w:right="755"/>
        <w:jc w:val="both"/>
      </w:pPr>
      <w:r>
        <w:t>Rekomenduojama dozė parenkama pagal kūno svorį ir amžių. Tinkamą dozę nustatys Jūsų gydytojas.</w:t>
      </w:r>
      <w:r>
        <w:rPr>
          <w:spacing w:val="-52"/>
        </w:rPr>
        <w:t xml:space="preserve"> </w:t>
      </w:r>
      <w:r>
        <w:t>Gydymo laikotarpiu Jūsų gydytojas gali dozę pakeisti. Toliau vartokite vis</w:t>
      </w:r>
      <w:r w:rsidR="00006A4D">
        <w:t>ų</w:t>
      </w:r>
      <w:r>
        <w:t xml:space="preserve"> kit</w:t>
      </w:r>
      <w:r w:rsidR="00006A4D">
        <w:t>ų</w:t>
      </w:r>
      <w:r>
        <w:t xml:space="preserve"> vaist</w:t>
      </w:r>
      <w:r w:rsidR="00006A4D">
        <w:t>ų</w:t>
      </w:r>
      <w:r>
        <w:t>, jeigu Jūsų</w:t>
      </w:r>
      <w:r w:rsidR="00006A4D">
        <w:t xml:space="preserve"> </w:t>
      </w:r>
      <w:r>
        <w:rPr>
          <w:spacing w:val="-52"/>
        </w:rPr>
        <w:t xml:space="preserve"> </w:t>
      </w:r>
      <w:r>
        <w:t>gydytojas</w:t>
      </w:r>
      <w:r>
        <w:rPr>
          <w:spacing w:val="-2"/>
        </w:rPr>
        <w:t xml:space="preserve"> </w:t>
      </w:r>
      <w:r>
        <w:t>nenurodė</w:t>
      </w:r>
      <w:r>
        <w:rPr>
          <w:spacing w:val="-1"/>
        </w:rPr>
        <w:t xml:space="preserve"> </w:t>
      </w:r>
      <w:r>
        <w:t>jų</w:t>
      </w:r>
      <w:r>
        <w:rPr>
          <w:spacing w:val="-1"/>
        </w:rPr>
        <w:t xml:space="preserve"> </w:t>
      </w:r>
      <w:r>
        <w:t>nevartoti.</w:t>
      </w:r>
    </w:p>
    <w:p w14:paraId="3694E7B3" w14:textId="77777777" w:rsidR="00AA0FD7" w:rsidRDefault="00AA0FD7" w:rsidP="00AA0FD7">
      <w:pPr>
        <w:pStyle w:val="Pagrindinistekstas"/>
        <w:spacing w:before="10"/>
        <w:rPr>
          <w:sz w:val="21"/>
        </w:rPr>
      </w:pPr>
    </w:p>
    <w:p w14:paraId="09897CD2" w14:textId="2C1C3F3C" w:rsidR="00AA0FD7" w:rsidRDefault="00AA0FD7" w:rsidP="00AA0FD7">
      <w:pPr>
        <w:pStyle w:val="Pagrindinistekstas"/>
        <w:ind w:left="258" w:right="949"/>
      </w:pPr>
      <w:r>
        <w:t>1 lentelėje nurodytos TELEXER vienkartinė ir suminė paros dozės miligramais (mg). Dozės priklauso</w:t>
      </w:r>
      <w:r w:rsidR="00006A4D">
        <w:t xml:space="preserve"> </w:t>
      </w:r>
      <w:r>
        <w:rPr>
          <w:spacing w:val="-52"/>
        </w:rPr>
        <w:t xml:space="preserve"> </w:t>
      </w:r>
      <w:r>
        <w:t>nuo</w:t>
      </w:r>
      <w:r>
        <w:rPr>
          <w:spacing w:val="-2"/>
        </w:rPr>
        <w:t xml:space="preserve"> </w:t>
      </w:r>
      <w:r>
        <w:t>paciento</w:t>
      </w:r>
      <w:r>
        <w:rPr>
          <w:spacing w:val="-1"/>
        </w:rPr>
        <w:t xml:space="preserve"> </w:t>
      </w:r>
      <w:r>
        <w:t>kūno</w:t>
      </w:r>
      <w:r>
        <w:rPr>
          <w:spacing w:val="-2"/>
        </w:rPr>
        <w:t xml:space="preserve"> </w:t>
      </w:r>
      <w:r>
        <w:t>svorio</w:t>
      </w:r>
      <w:r>
        <w:rPr>
          <w:spacing w:val="-1"/>
        </w:rPr>
        <w:t xml:space="preserve"> </w:t>
      </w:r>
      <w:r>
        <w:t>kilogramais</w:t>
      </w:r>
      <w:r>
        <w:rPr>
          <w:spacing w:val="-3"/>
        </w:rPr>
        <w:t xml:space="preserve"> </w:t>
      </w:r>
      <w:r>
        <w:t>(kg)</w:t>
      </w:r>
      <w:r>
        <w:rPr>
          <w:spacing w:val="-2"/>
        </w:rPr>
        <w:t xml:space="preserve"> </w:t>
      </w:r>
      <w:r>
        <w:t>ir</w:t>
      </w:r>
      <w:r>
        <w:rPr>
          <w:spacing w:val="-1"/>
        </w:rPr>
        <w:t xml:space="preserve"> </w:t>
      </w:r>
      <w:r>
        <w:t>amžiaus</w:t>
      </w:r>
      <w:r>
        <w:rPr>
          <w:spacing w:val="-2"/>
        </w:rPr>
        <w:t xml:space="preserve"> </w:t>
      </w:r>
      <w:r>
        <w:t>metais.</w:t>
      </w:r>
    </w:p>
    <w:p w14:paraId="7A864001" w14:textId="77777777" w:rsidR="00AA0FD7" w:rsidRDefault="00AA0FD7" w:rsidP="00AA0FD7">
      <w:pPr>
        <w:pStyle w:val="Pagrindinistekstas"/>
        <w:spacing w:before="11"/>
        <w:rPr>
          <w:sz w:val="21"/>
        </w:rPr>
      </w:pPr>
    </w:p>
    <w:p w14:paraId="0B525DA7" w14:textId="77777777" w:rsidR="00AA0FD7" w:rsidRDefault="00AA0FD7" w:rsidP="00AA0FD7">
      <w:pPr>
        <w:pStyle w:val="Pagrindinistekstas"/>
        <w:ind w:left="258"/>
      </w:pPr>
      <w:r>
        <w:t>1</w:t>
      </w:r>
      <w:r>
        <w:rPr>
          <w:spacing w:val="-3"/>
        </w:rPr>
        <w:t xml:space="preserve"> </w:t>
      </w:r>
      <w:r>
        <w:t>lentelė.</w:t>
      </w:r>
      <w:r>
        <w:rPr>
          <w:spacing w:val="67"/>
        </w:rPr>
        <w:t xml:space="preserve"> </w:t>
      </w:r>
      <w:r>
        <w:t>TELEXER</w:t>
      </w:r>
      <w:r>
        <w:rPr>
          <w:spacing w:val="-3"/>
        </w:rPr>
        <w:t xml:space="preserve"> </w:t>
      </w:r>
      <w:r>
        <w:t>kapsulių</w:t>
      </w:r>
      <w:r>
        <w:rPr>
          <w:spacing w:val="-4"/>
        </w:rPr>
        <w:t xml:space="preserve"> </w:t>
      </w:r>
      <w:r>
        <w:t>dozavimo</w:t>
      </w:r>
      <w:r>
        <w:rPr>
          <w:spacing w:val="-3"/>
        </w:rPr>
        <w:t xml:space="preserve"> </w:t>
      </w:r>
      <w:r>
        <w:t>lentelė</w:t>
      </w: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5"/>
        <w:gridCol w:w="2962"/>
        <w:gridCol w:w="1980"/>
        <w:gridCol w:w="1774"/>
      </w:tblGrid>
      <w:tr w:rsidR="00AA0FD7" w14:paraId="18891F29" w14:textId="77777777" w:rsidTr="00F13E46">
        <w:trPr>
          <w:trHeight w:val="253"/>
        </w:trPr>
        <w:tc>
          <w:tcPr>
            <w:tcW w:w="5307" w:type="dxa"/>
            <w:gridSpan w:val="2"/>
          </w:tcPr>
          <w:p w14:paraId="71DF89BC" w14:textId="77777777" w:rsidR="00AA0FD7" w:rsidRDefault="00AA0FD7" w:rsidP="00F13E46">
            <w:pPr>
              <w:pStyle w:val="TableParagraph"/>
              <w:ind w:left="1159"/>
              <w:rPr>
                <w:b/>
              </w:rPr>
            </w:pPr>
            <w:r>
              <w:rPr>
                <w:b/>
              </w:rPr>
              <w:t>Kūno</w:t>
            </w:r>
            <w:r>
              <w:rPr>
                <w:b/>
                <w:spacing w:val="-4"/>
              </w:rPr>
              <w:t xml:space="preserve"> </w:t>
            </w:r>
            <w:r>
              <w:rPr>
                <w:b/>
              </w:rPr>
              <w:t>svorio</w:t>
            </w:r>
            <w:r>
              <w:rPr>
                <w:b/>
                <w:spacing w:val="-3"/>
              </w:rPr>
              <w:t xml:space="preserve"> </w:t>
            </w:r>
            <w:r>
              <w:rPr>
                <w:b/>
              </w:rPr>
              <w:t>ir</w:t>
            </w:r>
            <w:r>
              <w:rPr>
                <w:b/>
                <w:spacing w:val="-4"/>
              </w:rPr>
              <w:t xml:space="preserve"> </w:t>
            </w:r>
            <w:r>
              <w:rPr>
                <w:b/>
              </w:rPr>
              <w:t>amžiaus</w:t>
            </w:r>
            <w:r>
              <w:rPr>
                <w:b/>
                <w:spacing w:val="-3"/>
              </w:rPr>
              <w:t xml:space="preserve"> </w:t>
            </w:r>
            <w:r>
              <w:rPr>
                <w:b/>
              </w:rPr>
              <w:t>deriniai</w:t>
            </w:r>
          </w:p>
        </w:tc>
        <w:tc>
          <w:tcPr>
            <w:tcW w:w="1980" w:type="dxa"/>
            <w:vMerge w:val="restart"/>
          </w:tcPr>
          <w:p w14:paraId="27B3E8BC" w14:textId="77777777" w:rsidR="00AA0FD7" w:rsidRDefault="00AA0FD7" w:rsidP="00F13E46">
            <w:pPr>
              <w:pStyle w:val="TableParagraph"/>
              <w:spacing w:line="240" w:lineRule="auto"/>
              <w:ind w:left="839" w:right="161" w:hanging="658"/>
              <w:rPr>
                <w:b/>
              </w:rPr>
            </w:pPr>
            <w:r>
              <w:rPr>
                <w:b/>
              </w:rPr>
              <w:t>Vienkartinė dozė</w:t>
            </w:r>
            <w:r>
              <w:rPr>
                <w:b/>
                <w:spacing w:val="-53"/>
              </w:rPr>
              <w:t xml:space="preserve"> </w:t>
            </w:r>
            <w:r>
              <w:rPr>
                <w:b/>
              </w:rPr>
              <w:t>mg</w:t>
            </w:r>
          </w:p>
        </w:tc>
        <w:tc>
          <w:tcPr>
            <w:tcW w:w="1774" w:type="dxa"/>
            <w:vMerge w:val="restart"/>
          </w:tcPr>
          <w:p w14:paraId="3BF43C74" w14:textId="77777777" w:rsidR="00AA0FD7" w:rsidRDefault="00AA0FD7" w:rsidP="00F13E46">
            <w:pPr>
              <w:pStyle w:val="TableParagraph"/>
              <w:spacing w:line="240" w:lineRule="auto"/>
              <w:ind w:left="239" w:right="232"/>
              <w:jc w:val="center"/>
              <w:rPr>
                <w:b/>
              </w:rPr>
            </w:pPr>
            <w:r>
              <w:rPr>
                <w:b/>
              </w:rPr>
              <w:t>Suminė paros</w:t>
            </w:r>
            <w:r>
              <w:rPr>
                <w:b/>
                <w:spacing w:val="-52"/>
              </w:rPr>
              <w:t xml:space="preserve"> </w:t>
            </w:r>
            <w:r>
              <w:rPr>
                <w:b/>
              </w:rPr>
              <w:t>dozė</w:t>
            </w:r>
          </w:p>
          <w:p w14:paraId="23C004E9" w14:textId="77777777" w:rsidR="00AA0FD7" w:rsidRDefault="00AA0FD7" w:rsidP="00F13E46">
            <w:pPr>
              <w:pStyle w:val="TableParagraph"/>
              <w:spacing w:line="245" w:lineRule="exact"/>
              <w:ind w:left="239" w:right="231"/>
              <w:jc w:val="center"/>
              <w:rPr>
                <w:b/>
              </w:rPr>
            </w:pPr>
            <w:r>
              <w:rPr>
                <w:b/>
              </w:rPr>
              <w:t>mg</w:t>
            </w:r>
          </w:p>
        </w:tc>
      </w:tr>
      <w:tr w:rsidR="00AA0FD7" w14:paraId="2323F96D" w14:textId="77777777" w:rsidTr="00F13E46">
        <w:trPr>
          <w:trHeight w:val="506"/>
        </w:trPr>
        <w:tc>
          <w:tcPr>
            <w:tcW w:w="2345" w:type="dxa"/>
          </w:tcPr>
          <w:p w14:paraId="5F7D2A6E" w14:textId="77777777" w:rsidR="00AA0FD7" w:rsidRDefault="00AA0FD7" w:rsidP="00F13E46">
            <w:pPr>
              <w:pStyle w:val="TableParagraph"/>
              <w:spacing w:line="252" w:lineRule="exact"/>
              <w:ind w:left="616" w:right="580" w:hanging="12"/>
              <w:rPr>
                <w:b/>
              </w:rPr>
            </w:pPr>
            <w:r>
              <w:rPr>
                <w:b/>
              </w:rPr>
              <w:t>Kūno svoris</w:t>
            </w:r>
            <w:r>
              <w:rPr>
                <w:b/>
                <w:spacing w:val="-52"/>
              </w:rPr>
              <w:t xml:space="preserve"> </w:t>
            </w:r>
            <w:r>
              <w:rPr>
                <w:b/>
              </w:rPr>
              <w:t>kilogramais</w:t>
            </w:r>
          </w:p>
        </w:tc>
        <w:tc>
          <w:tcPr>
            <w:tcW w:w="2962" w:type="dxa"/>
          </w:tcPr>
          <w:p w14:paraId="5FD1A330" w14:textId="77777777" w:rsidR="00AA0FD7" w:rsidRDefault="00AA0FD7" w:rsidP="00F13E46">
            <w:pPr>
              <w:pStyle w:val="TableParagraph"/>
              <w:spacing w:line="251" w:lineRule="exact"/>
              <w:ind w:left="791"/>
              <w:rPr>
                <w:b/>
              </w:rPr>
            </w:pPr>
            <w:r>
              <w:rPr>
                <w:b/>
              </w:rPr>
              <w:t>Amžius</w:t>
            </w:r>
            <w:r>
              <w:rPr>
                <w:b/>
                <w:spacing w:val="-4"/>
              </w:rPr>
              <w:t xml:space="preserve"> </w:t>
            </w:r>
            <w:r>
              <w:rPr>
                <w:b/>
              </w:rPr>
              <w:t>metais</w:t>
            </w:r>
          </w:p>
        </w:tc>
        <w:tc>
          <w:tcPr>
            <w:tcW w:w="1980" w:type="dxa"/>
            <w:vMerge/>
            <w:tcBorders>
              <w:top w:val="nil"/>
            </w:tcBorders>
          </w:tcPr>
          <w:p w14:paraId="086E517E" w14:textId="77777777" w:rsidR="00AA0FD7" w:rsidRDefault="00AA0FD7" w:rsidP="00F13E46">
            <w:pPr>
              <w:rPr>
                <w:sz w:val="2"/>
                <w:szCs w:val="2"/>
              </w:rPr>
            </w:pPr>
          </w:p>
        </w:tc>
        <w:tc>
          <w:tcPr>
            <w:tcW w:w="1774" w:type="dxa"/>
            <w:vMerge/>
            <w:tcBorders>
              <w:top w:val="nil"/>
            </w:tcBorders>
          </w:tcPr>
          <w:p w14:paraId="0B38F537" w14:textId="77777777" w:rsidR="00AA0FD7" w:rsidRDefault="00AA0FD7" w:rsidP="00F13E46">
            <w:pPr>
              <w:rPr>
                <w:sz w:val="2"/>
                <w:szCs w:val="2"/>
              </w:rPr>
            </w:pPr>
          </w:p>
        </w:tc>
      </w:tr>
      <w:tr w:rsidR="00AA0FD7" w14:paraId="195DA59F" w14:textId="77777777" w:rsidTr="00F13E46">
        <w:trPr>
          <w:trHeight w:val="506"/>
        </w:trPr>
        <w:tc>
          <w:tcPr>
            <w:tcW w:w="2345" w:type="dxa"/>
          </w:tcPr>
          <w:p w14:paraId="36249826" w14:textId="1E43C98F" w:rsidR="00AA0FD7" w:rsidRDefault="00AA0FD7" w:rsidP="00F13E46">
            <w:pPr>
              <w:pStyle w:val="TableParagraph"/>
              <w:spacing w:line="246" w:lineRule="exact"/>
            </w:pPr>
            <w:r>
              <w:t>nuo</w:t>
            </w:r>
            <w:r>
              <w:rPr>
                <w:spacing w:val="-3"/>
              </w:rPr>
              <w:t xml:space="preserve"> </w:t>
            </w:r>
            <w:r>
              <w:t>11</w:t>
            </w:r>
            <w:r>
              <w:rPr>
                <w:spacing w:val="-2"/>
              </w:rPr>
              <w:t xml:space="preserve"> </w:t>
            </w:r>
            <w:r>
              <w:t>iki</w:t>
            </w:r>
            <w:r>
              <w:rPr>
                <w:spacing w:val="-3"/>
              </w:rPr>
              <w:t xml:space="preserve"> </w:t>
            </w:r>
            <w:r>
              <w:t>mažiau</w:t>
            </w:r>
            <w:r>
              <w:rPr>
                <w:spacing w:val="-2"/>
              </w:rPr>
              <w:t xml:space="preserve"> </w:t>
            </w:r>
            <w:r>
              <w:t>kaip 13kg</w:t>
            </w:r>
          </w:p>
        </w:tc>
        <w:tc>
          <w:tcPr>
            <w:tcW w:w="2962" w:type="dxa"/>
          </w:tcPr>
          <w:p w14:paraId="34EDC392"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9</w:t>
            </w:r>
            <w:r>
              <w:rPr>
                <w:spacing w:val="-1"/>
              </w:rPr>
              <w:t xml:space="preserve"> </w:t>
            </w:r>
            <w:r>
              <w:t>metų</w:t>
            </w:r>
          </w:p>
        </w:tc>
        <w:tc>
          <w:tcPr>
            <w:tcW w:w="1980" w:type="dxa"/>
          </w:tcPr>
          <w:p w14:paraId="207482BF" w14:textId="42E48EA1" w:rsidR="00AA0FD7" w:rsidRDefault="00AA0FD7" w:rsidP="00F13E46">
            <w:pPr>
              <w:pStyle w:val="TableParagraph"/>
              <w:spacing w:line="247" w:lineRule="exact"/>
              <w:ind w:left="494" w:right="493"/>
              <w:jc w:val="center"/>
            </w:pPr>
            <w:r>
              <w:t>75</w:t>
            </w:r>
            <w:r w:rsidR="00CF32BF">
              <w:t>*</w:t>
            </w:r>
          </w:p>
        </w:tc>
        <w:tc>
          <w:tcPr>
            <w:tcW w:w="1774" w:type="dxa"/>
          </w:tcPr>
          <w:p w14:paraId="30C89089" w14:textId="77777777" w:rsidR="00AA0FD7" w:rsidRDefault="00AA0FD7" w:rsidP="00F13E46">
            <w:pPr>
              <w:pStyle w:val="TableParagraph"/>
              <w:spacing w:line="247" w:lineRule="exact"/>
              <w:ind w:left="699" w:right="694"/>
              <w:jc w:val="center"/>
            </w:pPr>
            <w:r>
              <w:t>150</w:t>
            </w:r>
          </w:p>
        </w:tc>
      </w:tr>
      <w:tr w:rsidR="00AA0FD7" w14:paraId="3BA62166" w14:textId="77777777" w:rsidTr="00F13E46">
        <w:trPr>
          <w:trHeight w:val="506"/>
        </w:trPr>
        <w:tc>
          <w:tcPr>
            <w:tcW w:w="2345" w:type="dxa"/>
          </w:tcPr>
          <w:p w14:paraId="38A79409" w14:textId="29983437" w:rsidR="00AA0FD7" w:rsidRDefault="00AA0FD7" w:rsidP="00F13E46">
            <w:pPr>
              <w:pStyle w:val="TableParagraph"/>
              <w:spacing w:line="246" w:lineRule="exact"/>
            </w:pPr>
            <w:r>
              <w:t>nuo</w:t>
            </w:r>
            <w:r>
              <w:rPr>
                <w:spacing w:val="-3"/>
              </w:rPr>
              <w:t xml:space="preserve"> </w:t>
            </w:r>
            <w:r>
              <w:t>13</w:t>
            </w:r>
            <w:r>
              <w:rPr>
                <w:spacing w:val="-2"/>
              </w:rPr>
              <w:t xml:space="preserve"> </w:t>
            </w:r>
            <w:r>
              <w:t>iki</w:t>
            </w:r>
            <w:r>
              <w:rPr>
                <w:spacing w:val="-3"/>
              </w:rPr>
              <w:t xml:space="preserve"> </w:t>
            </w:r>
            <w:r>
              <w:t>mažiau</w:t>
            </w:r>
            <w:r>
              <w:rPr>
                <w:spacing w:val="-2"/>
              </w:rPr>
              <w:t xml:space="preserve"> </w:t>
            </w:r>
            <w:r>
              <w:t>kaip 16</w:t>
            </w:r>
            <w:r w:rsidR="003A4DBD">
              <w:rPr>
                <w:noProof/>
                <w:szCs w:val="24"/>
              </w:rPr>
              <w:t> </w:t>
            </w:r>
            <w:r>
              <w:t>kg</w:t>
            </w:r>
          </w:p>
        </w:tc>
        <w:tc>
          <w:tcPr>
            <w:tcW w:w="2962" w:type="dxa"/>
          </w:tcPr>
          <w:p w14:paraId="0FE6FDDB"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11</w:t>
            </w:r>
            <w:r>
              <w:rPr>
                <w:spacing w:val="-1"/>
              </w:rPr>
              <w:t xml:space="preserve"> </w:t>
            </w:r>
            <w:r>
              <w:t>metų</w:t>
            </w:r>
          </w:p>
        </w:tc>
        <w:tc>
          <w:tcPr>
            <w:tcW w:w="1980" w:type="dxa"/>
          </w:tcPr>
          <w:p w14:paraId="2BA57335" w14:textId="77777777" w:rsidR="00AA0FD7" w:rsidRDefault="00AA0FD7" w:rsidP="00F13E46">
            <w:pPr>
              <w:pStyle w:val="TableParagraph"/>
              <w:spacing w:line="247" w:lineRule="exact"/>
              <w:ind w:left="494" w:right="493"/>
              <w:jc w:val="center"/>
            </w:pPr>
            <w:r>
              <w:t>110</w:t>
            </w:r>
          </w:p>
        </w:tc>
        <w:tc>
          <w:tcPr>
            <w:tcW w:w="1774" w:type="dxa"/>
          </w:tcPr>
          <w:p w14:paraId="05417806" w14:textId="77777777" w:rsidR="00AA0FD7" w:rsidRDefault="00AA0FD7" w:rsidP="00F13E46">
            <w:pPr>
              <w:pStyle w:val="TableParagraph"/>
              <w:spacing w:line="247" w:lineRule="exact"/>
              <w:ind w:left="699" w:right="694"/>
              <w:jc w:val="center"/>
            </w:pPr>
            <w:r>
              <w:t>220</w:t>
            </w:r>
          </w:p>
        </w:tc>
      </w:tr>
      <w:tr w:rsidR="00AA0FD7" w14:paraId="2C3096D7" w14:textId="77777777" w:rsidTr="00F13E46">
        <w:trPr>
          <w:trHeight w:val="506"/>
        </w:trPr>
        <w:tc>
          <w:tcPr>
            <w:tcW w:w="2345" w:type="dxa"/>
          </w:tcPr>
          <w:p w14:paraId="6F5C07C4" w14:textId="4F17DD79" w:rsidR="00AA0FD7" w:rsidRDefault="00AA0FD7" w:rsidP="00F13E46">
            <w:pPr>
              <w:pStyle w:val="TableParagraph"/>
              <w:spacing w:line="246" w:lineRule="exact"/>
            </w:pPr>
            <w:r>
              <w:t>nuo</w:t>
            </w:r>
            <w:r>
              <w:rPr>
                <w:spacing w:val="-3"/>
              </w:rPr>
              <w:t xml:space="preserve"> </w:t>
            </w:r>
            <w:r>
              <w:t>16</w:t>
            </w:r>
            <w:r>
              <w:rPr>
                <w:spacing w:val="-2"/>
              </w:rPr>
              <w:t xml:space="preserve"> </w:t>
            </w:r>
            <w:r>
              <w:t>iki</w:t>
            </w:r>
            <w:r>
              <w:rPr>
                <w:spacing w:val="-3"/>
              </w:rPr>
              <w:t xml:space="preserve"> </w:t>
            </w:r>
            <w:r>
              <w:t>mažiau</w:t>
            </w:r>
            <w:r>
              <w:rPr>
                <w:spacing w:val="-2"/>
              </w:rPr>
              <w:t xml:space="preserve"> </w:t>
            </w:r>
            <w:r>
              <w:t>kaip 21</w:t>
            </w:r>
            <w:r w:rsidR="003A4DBD">
              <w:rPr>
                <w:noProof/>
                <w:szCs w:val="24"/>
              </w:rPr>
              <w:t> </w:t>
            </w:r>
            <w:r>
              <w:t>kg</w:t>
            </w:r>
          </w:p>
        </w:tc>
        <w:tc>
          <w:tcPr>
            <w:tcW w:w="2962" w:type="dxa"/>
          </w:tcPr>
          <w:p w14:paraId="38A2CF82"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14</w:t>
            </w:r>
            <w:r>
              <w:rPr>
                <w:spacing w:val="-1"/>
              </w:rPr>
              <w:t xml:space="preserve"> </w:t>
            </w:r>
            <w:r>
              <w:t>metų</w:t>
            </w:r>
          </w:p>
        </w:tc>
        <w:tc>
          <w:tcPr>
            <w:tcW w:w="1980" w:type="dxa"/>
          </w:tcPr>
          <w:p w14:paraId="58FF77E1" w14:textId="77777777" w:rsidR="00AA0FD7" w:rsidRDefault="00AA0FD7" w:rsidP="00F13E46">
            <w:pPr>
              <w:pStyle w:val="TableParagraph"/>
              <w:spacing w:line="247" w:lineRule="exact"/>
              <w:ind w:left="494" w:right="493"/>
              <w:jc w:val="center"/>
            </w:pPr>
            <w:r>
              <w:t>110</w:t>
            </w:r>
          </w:p>
        </w:tc>
        <w:tc>
          <w:tcPr>
            <w:tcW w:w="1774" w:type="dxa"/>
          </w:tcPr>
          <w:p w14:paraId="5BA6E1C8" w14:textId="77777777" w:rsidR="00AA0FD7" w:rsidRDefault="00AA0FD7" w:rsidP="00F13E46">
            <w:pPr>
              <w:pStyle w:val="TableParagraph"/>
              <w:spacing w:line="247" w:lineRule="exact"/>
              <w:ind w:left="699" w:right="694"/>
              <w:jc w:val="center"/>
            </w:pPr>
            <w:r>
              <w:t>220</w:t>
            </w:r>
          </w:p>
        </w:tc>
      </w:tr>
      <w:tr w:rsidR="00AA0FD7" w14:paraId="6E29AE68" w14:textId="77777777" w:rsidTr="00F13E46">
        <w:trPr>
          <w:trHeight w:val="505"/>
        </w:trPr>
        <w:tc>
          <w:tcPr>
            <w:tcW w:w="2345" w:type="dxa"/>
          </w:tcPr>
          <w:p w14:paraId="5F178022" w14:textId="61984D56" w:rsidR="00AA0FD7" w:rsidRDefault="00AA0FD7" w:rsidP="00F13E46">
            <w:pPr>
              <w:pStyle w:val="TableParagraph"/>
              <w:spacing w:line="246" w:lineRule="exact"/>
            </w:pPr>
            <w:r>
              <w:t>nuo</w:t>
            </w:r>
            <w:r>
              <w:rPr>
                <w:spacing w:val="-3"/>
              </w:rPr>
              <w:t xml:space="preserve"> </w:t>
            </w:r>
            <w:r>
              <w:t>21</w:t>
            </w:r>
            <w:r>
              <w:rPr>
                <w:spacing w:val="-2"/>
              </w:rPr>
              <w:t xml:space="preserve"> </w:t>
            </w:r>
            <w:r>
              <w:t>iki</w:t>
            </w:r>
            <w:r>
              <w:rPr>
                <w:spacing w:val="-3"/>
              </w:rPr>
              <w:t xml:space="preserve"> </w:t>
            </w:r>
            <w:r>
              <w:t>mažiau</w:t>
            </w:r>
            <w:r>
              <w:rPr>
                <w:spacing w:val="-2"/>
              </w:rPr>
              <w:t xml:space="preserve"> </w:t>
            </w:r>
            <w:r>
              <w:t>kaip 26</w:t>
            </w:r>
            <w:r w:rsidR="003A4DBD">
              <w:rPr>
                <w:noProof/>
                <w:szCs w:val="24"/>
              </w:rPr>
              <w:t> </w:t>
            </w:r>
            <w:r>
              <w:t>kg</w:t>
            </w:r>
          </w:p>
        </w:tc>
        <w:tc>
          <w:tcPr>
            <w:tcW w:w="2962" w:type="dxa"/>
          </w:tcPr>
          <w:p w14:paraId="239B83E0"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16</w:t>
            </w:r>
            <w:r>
              <w:rPr>
                <w:spacing w:val="-1"/>
              </w:rPr>
              <w:t xml:space="preserve"> </w:t>
            </w:r>
            <w:r>
              <w:t>metų</w:t>
            </w:r>
          </w:p>
        </w:tc>
        <w:tc>
          <w:tcPr>
            <w:tcW w:w="1980" w:type="dxa"/>
          </w:tcPr>
          <w:p w14:paraId="201EF4F4" w14:textId="77777777" w:rsidR="00AA0FD7" w:rsidRDefault="00AA0FD7" w:rsidP="00F13E46">
            <w:pPr>
              <w:pStyle w:val="TableParagraph"/>
              <w:spacing w:line="247" w:lineRule="exact"/>
              <w:ind w:left="494" w:right="493"/>
              <w:jc w:val="center"/>
            </w:pPr>
            <w:r>
              <w:t>150</w:t>
            </w:r>
          </w:p>
        </w:tc>
        <w:tc>
          <w:tcPr>
            <w:tcW w:w="1774" w:type="dxa"/>
          </w:tcPr>
          <w:p w14:paraId="5EA8008B" w14:textId="77777777" w:rsidR="00AA0FD7" w:rsidRDefault="00AA0FD7" w:rsidP="00F13E46">
            <w:pPr>
              <w:pStyle w:val="TableParagraph"/>
              <w:spacing w:line="247" w:lineRule="exact"/>
              <w:ind w:left="699" w:right="694"/>
              <w:jc w:val="center"/>
            </w:pPr>
            <w:r>
              <w:t>300</w:t>
            </w:r>
          </w:p>
        </w:tc>
      </w:tr>
      <w:tr w:rsidR="00AA0FD7" w14:paraId="162015BC" w14:textId="77777777" w:rsidTr="00F13E46">
        <w:trPr>
          <w:trHeight w:val="506"/>
        </w:trPr>
        <w:tc>
          <w:tcPr>
            <w:tcW w:w="2345" w:type="dxa"/>
          </w:tcPr>
          <w:p w14:paraId="5014CAC9" w14:textId="2ADBC90A" w:rsidR="00AA0FD7" w:rsidRDefault="00AA0FD7" w:rsidP="00F13E46">
            <w:pPr>
              <w:pStyle w:val="TableParagraph"/>
              <w:spacing w:line="246" w:lineRule="exact"/>
            </w:pPr>
            <w:r>
              <w:t>nuo</w:t>
            </w:r>
            <w:r>
              <w:rPr>
                <w:spacing w:val="-3"/>
              </w:rPr>
              <w:t xml:space="preserve"> </w:t>
            </w:r>
            <w:r>
              <w:t>26</w:t>
            </w:r>
            <w:r>
              <w:rPr>
                <w:spacing w:val="-2"/>
              </w:rPr>
              <w:t xml:space="preserve"> </w:t>
            </w:r>
            <w:r>
              <w:t>iki</w:t>
            </w:r>
            <w:r>
              <w:rPr>
                <w:spacing w:val="-3"/>
              </w:rPr>
              <w:t xml:space="preserve"> </w:t>
            </w:r>
            <w:r>
              <w:t>mažiau</w:t>
            </w:r>
            <w:r>
              <w:rPr>
                <w:spacing w:val="-2"/>
              </w:rPr>
              <w:t xml:space="preserve"> </w:t>
            </w:r>
            <w:r>
              <w:t>kaip 31</w:t>
            </w:r>
            <w:r w:rsidR="003A4DBD">
              <w:rPr>
                <w:noProof/>
                <w:szCs w:val="24"/>
              </w:rPr>
              <w:t> </w:t>
            </w:r>
            <w:r>
              <w:t>kg</w:t>
            </w:r>
          </w:p>
        </w:tc>
        <w:tc>
          <w:tcPr>
            <w:tcW w:w="2962" w:type="dxa"/>
          </w:tcPr>
          <w:p w14:paraId="48B4565D"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18</w:t>
            </w:r>
            <w:r>
              <w:rPr>
                <w:spacing w:val="-1"/>
              </w:rPr>
              <w:t xml:space="preserve"> </w:t>
            </w:r>
            <w:r>
              <w:t>metų</w:t>
            </w:r>
          </w:p>
        </w:tc>
        <w:tc>
          <w:tcPr>
            <w:tcW w:w="1980" w:type="dxa"/>
          </w:tcPr>
          <w:p w14:paraId="4962035A" w14:textId="77777777" w:rsidR="00AA0FD7" w:rsidRDefault="00AA0FD7" w:rsidP="00F13E46">
            <w:pPr>
              <w:pStyle w:val="TableParagraph"/>
              <w:spacing w:line="247" w:lineRule="exact"/>
              <w:ind w:left="494" w:right="493"/>
              <w:jc w:val="center"/>
            </w:pPr>
            <w:r>
              <w:t>150</w:t>
            </w:r>
          </w:p>
        </w:tc>
        <w:tc>
          <w:tcPr>
            <w:tcW w:w="1774" w:type="dxa"/>
          </w:tcPr>
          <w:p w14:paraId="50277E2B" w14:textId="77777777" w:rsidR="00AA0FD7" w:rsidRDefault="00AA0FD7" w:rsidP="00F13E46">
            <w:pPr>
              <w:pStyle w:val="TableParagraph"/>
              <w:spacing w:line="247" w:lineRule="exact"/>
              <w:ind w:left="699" w:right="694"/>
              <w:jc w:val="center"/>
            </w:pPr>
            <w:r>
              <w:t>300</w:t>
            </w:r>
          </w:p>
        </w:tc>
      </w:tr>
      <w:tr w:rsidR="00AA0FD7" w14:paraId="58D7ACEA" w14:textId="77777777" w:rsidTr="00F13E46">
        <w:trPr>
          <w:trHeight w:val="506"/>
        </w:trPr>
        <w:tc>
          <w:tcPr>
            <w:tcW w:w="2345" w:type="dxa"/>
          </w:tcPr>
          <w:p w14:paraId="67EE862A" w14:textId="4CBC5495" w:rsidR="00AA0FD7" w:rsidRDefault="00AA0FD7" w:rsidP="00F13E46">
            <w:pPr>
              <w:pStyle w:val="TableParagraph"/>
              <w:spacing w:line="246" w:lineRule="exact"/>
            </w:pPr>
            <w:r>
              <w:t>nuo</w:t>
            </w:r>
            <w:r>
              <w:rPr>
                <w:spacing w:val="-3"/>
              </w:rPr>
              <w:t xml:space="preserve"> </w:t>
            </w:r>
            <w:r>
              <w:t>31</w:t>
            </w:r>
            <w:r>
              <w:rPr>
                <w:spacing w:val="-2"/>
              </w:rPr>
              <w:t xml:space="preserve"> </w:t>
            </w:r>
            <w:r>
              <w:t>iki</w:t>
            </w:r>
            <w:r>
              <w:rPr>
                <w:spacing w:val="-3"/>
              </w:rPr>
              <w:t xml:space="preserve"> </w:t>
            </w:r>
            <w:r>
              <w:t>mažiau</w:t>
            </w:r>
            <w:r>
              <w:rPr>
                <w:spacing w:val="-2"/>
              </w:rPr>
              <w:t xml:space="preserve"> </w:t>
            </w:r>
            <w:r>
              <w:t>kaip 41</w:t>
            </w:r>
            <w:r w:rsidR="003A4DBD">
              <w:t> </w:t>
            </w:r>
            <w:r>
              <w:t>kg</w:t>
            </w:r>
          </w:p>
        </w:tc>
        <w:tc>
          <w:tcPr>
            <w:tcW w:w="2962" w:type="dxa"/>
          </w:tcPr>
          <w:p w14:paraId="449DF44A"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18</w:t>
            </w:r>
            <w:r>
              <w:rPr>
                <w:spacing w:val="-1"/>
              </w:rPr>
              <w:t xml:space="preserve"> </w:t>
            </w:r>
            <w:r>
              <w:t>metų</w:t>
            </w:r>
          </w:p>
        </w:tc>
        <w:tc>
          <w:tcPr>
            <w:tcW w:w="1980" w:type="dxa"/>
          </w:tcPr>
          <w:p w14:paraId="7AB19E76" w14:textId="1898A554" w:rsidR="00AA0FD7" w:rsidRDefault="00AA0FD7" w:rsidP="00F13E46">
            <w:pPr>
              <w:pStyle w:val="TableParagraph"/>
              <w:spacing w:line="247" w:lineRule="exact"/>
              <w:ind w:left="494" w:right="493"/>
              <w:jc w:val="center"/>
            </w:pPr>
            <w:r>
              <w:t>185</w:t>
            </w:r>
            <w:r w:rsidR="00CF32BF">
              <w:t>*</w:t>
            </w:r>
          </w:p>
        </w:tc>
        <w:tc>
          <w:tcPr>
            <w:tcW w:w="1774" w:type="dxa"/>
          </w:tcPr>
          <w:p w14:paraId="0B18FE12" w14:textId="77777777" w:rsidR="00AA0FD7" w:rsidRDefault="00AA0FD7" w:rsidP="00F13E46">
            <w:pPr>
              <w:pStyle w:val="TableParagraph"/>
              <w:spacing w:line="247" w:lineRule="exact"/>
              <w:ind w:left="699" w:right="694"/>
              <w:jc w:val="center"/>
            </w:pPr>
            <w:r>
              <w:t>370</w:t>
            </w:r>
          </w:p>
        </w:tc>
      </w:tr>
      <w:tr w:rsidR="00AA0FD7" w14:paraId="52DC4796" w14:textId="77777777" w:rsidTr="00F13E46">
        <w:trPr>
          <w:trHeight w:val="506"/>
        </w:trPr>
        <w:tc>
          <w:tcPr>
            <w:tcW w:w="2345" w:type="dxa"/>
          </w:tcPr>
          <w:p w14:paraId="65116592" w14:textId="7005AAB3" w:rsidR="00AA0FD7" w:rsidRDefault="00AA0FD7" w:rsidP="00F13E46">
            <w:pPr>
              <w:pStyle w:val="TableParagraph"/>
              <w:spacing w:line="246" w:lineRule="exact"/>
            </w:pPr>
            <w:r>
              <w:t>nuo</w:t>
            </w:r>
            <w:r>
              <w:rPr>
                <w:spacing w:val="-3"/>
              </w:rPr>
              <w:t xml:space="preserve"> </w:t>
            </w:r>
            <w:r>
              <w:t>41</w:t>
            </w:r>
            <w:r>
              <w:rPr>
                <w:spacing w:val="-2"/>
              </w:rPr>
              <w:t xml:space="preserve"> </w:t>
            </w:r>
            <w:r>
              <w:t>iki</w:t>
            </w:r>
            <w:r>
              <w:rPr>
                <w:spacing w:val="-3"/>
              </w:rPr>
              <w:t xml:space="preserve"> </w:t>
            </w:r>
            <w:r>
              <w:t>mažiau</w:t>
            </w:r>
            <w:r>
              <w:rPr>
                <w:spacing w:val="-2"/>
              </w:rPr>
              <w:t xml:space="preserve"> </w:t>
            </w:r>
            <w:r>
              <w:t>kaip 51</w:t>
            </w:r>
            <w:r w:rsidR="003A4DBD">
              <w:rPr>
                <w:noProof/>
                <w:szCs w:val="24"/>
              </w:rPr>
              <w:t> </w:t>
            </w:r>
            <w:r>
              <w:t>kg</w:t>
            </w:r>
          </w:p>
        </w:tc>
        <w:tc>
          <w:tcPr>
            <w:tcW w:w="2962" w:type="dxa"/>
          </w:tcPr>
          <w:p w14:paraId="677286B3"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18</w:t>
            </w:r>
            <w:r>
              <w:rPr>
                <w:spacing w:val="-1"/>
              </w:rPr>
              <w:t xml:space="preserve"> </w:t>
            </w:r>
            <w:r>
              <w:t>metų</w:t>
            </w:r>
          </w:p>
        </w:tc>
        <w:tc>
          <w:tcPr>
            <w:tcW w:w="1980" w:type="dxa"/>
          </w:tcPr>
          <w:p w14:paraId="2FA67A1D" w14:textId="77777777" w:rsidR="00AA0FD7" w:rsidRDefault="00AA0FD7" w:rsidP="00F13E46">
            <w:pPr>
              <w:pStyle w:val="TableParagraph"/>
              <w:spacing w:line="247" w:lineRule="exact"/>
              <w:ind w:left="494" w:right="493"/>
              <w:jc w:val="center"/>
            </w:pPr>
            <w:r>
              <w:t>220</w:t>
            </w:r>
          </w:p>
        </w:tc>
        <w:tc>
          <w:tcPr>
            <w:tcW w:w="1774" w:type="dxa"/>
          </w:tcPr>
          <w:p w14:paraId="20A77265" w14:textId="77777777" w:rsidR="00AA0FD7" w:rsidRDefault="00AA0FD7" w:rsidP="00F13E46">
            <w:pPr>
              <w:pStyle w:val="TableParagraph"/>
              <w:spacing w:line="247" w:lineRule="exact"/>
              <w:ind w:left="699" w:right="694"/>
              <w:jc w:val="center"/>
            </w:pPr>
            <w:r>
              <w:t>440</w:t>
            </w:r>
          </w:p>
        </w:tc>
      </w:tr>
      <w:tr w:rsidR="00AA0FD7" w14:paraId="5A28D08D" w14:textId="77777777" w:rsidTr="00F13E46">
        <w:trPr>
          <w:trHeight w:val="506"/>
        </w:trPr>
        <w:tc>
          <w:tcPr>
            <w:tcW w:w="2345" w:type="dxa"/>
          </w:tcPr>
          <w:p w14:paraId="67B3167D" w14:textId="24727550" w:rsidR="00AA0FD7" w:rsidRDefault="00AA0FD7" w:rsidP="00F13E46">
            <w:pPr>
              <w:pStyle w:val="TableParagraph"/>
              <w:spacing w:line="246" w:lineRule="exact"/>
            </w:pPr>
            <w:r>
              <w:t>nuo</w:t>
            </w:r>
            <w:r>
              <w:rPr>
                <w:spacing w:val="-3"/>
              </w:rPr>
              <w:t xml:space="preserve"> </w:t>
            </w:r>
            <w:r>
              <w:t>51</w:t>
            </w:r>
            <w:r>
              <w:rPr>
                <w:spacing w:val="-2"/>
              </w:rPr>
              <w:t xml:space="preserve"> </w:t>
            </w:r>
            <w:r>
              <w:t>iki</w:t>
            </w:r>
            <w:r>
              <w:rPr>
                <w:spacing w:val="-3"/>
              </w:rPr>
              <w:t xml:space="preserve"> </w:t>
            </w:r>
            <w:r>
              <w:t>mažiau</w:t>
            </w:r>
            <w:r>
              <w:rPr>
                <w:spacing w:val="-2"/>
              </w:rPr>
              <w:t xml:space="preserve"> </w:t>
            </w:r>
            <w:r>
              <w:t>kaip 61</w:t>
            </w:r>
            <w:r w:rsidR="003A4DBD">
              <w:rPr>
                <w:noProof/>
                <w:szCs w:val="24"/>
              </w:rPr>
              <w:t> </w:t>
            </w:r>
            <w:r>
              <w:t>kg</w:t>
            </w:r>
          </w:p>
        </w:tc>
        <w:tc>
          <w:tcPr>
            <w:tcW w:w="2962" w:type="dxa"/>
          </w:tcPr>
          <w:p w14:paraId="5C72A0CF"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18</w:t>
            </w:r>
            <w:r>
              <w:rPr>
                <w:spacing w:val="-1"/>
              </w:rPr>
              <w:t xml:space="preserve"> </w:t>
            </w:r>
            <w:r>
              <w:t>metų</w:t>
            </w:r>
          </w:p>
        </w:tc>
        <w:tc>
          <w:tcPr>
            <w:tcW w:w="1980" w:type="dxa"/>
          </w:tcPr>
          <w:p w14:paraId="34901884" w14:textId="77777777" w:rsidR="00AA0FD7" w:rsidRDefault="00AA0FD7" w:rsidP="00F13E46">
            <w:pPr>
              <w:pStyle w:val="TableParagraph"/>
              <w:spacing w:line="247" w:lineRule="exact"/>
              <w:ind w:left="494" w:right="493"/>
              <w:jc w:val="center"/>
            </w:pPr>
            <w:r>
              <w:t>260</w:t>
            </w:r>
          </w:p>
        </w:tc>
        <w:tc>
          <w:tcPr>
            <w:tcW w:w="1774" w:type="dxa"/>
          </w:tcPr>
          <w:p w14:paraId="17094856" w14:textId="77777777" w:rsidR="00AA0FD7" w:rsidRDefault="00AA0FD7" w:rsidP="00F13E46">
            <w:pPr>
              <w:pStyle w:val="TableParagraph"/>
              <w:spacing w:line="247" w:lineRule="exact"/>
              <w:ind w:left="699" w:right="694"/>
              <w:jc w:val="center"/>
            </w:pPr>
            <w:r>
              <w:t>520</w:t>
            </w:r>
          </w:p>
        </w:tc>
      </w:tr>
      <w:tr w:rsidR="00AA0FD7" w14:paraId="578C42F9" w14:textId="77777777" w:rsidTr="00F13E46">
        <w:trPr>
          <w:trHeight w:val="505"/>
        </w:trPr>
        <w:tc>
          <w:tcPr>
            <w:tcW w:w="2345" w:type="dxa"/>
          </w:tcPr>
          <w:p w14:paraId="6AD58BBC" w14:textId="560B4146" w:rsidR="00AA0FD7" w:rsidRDefault="00AA0FD7" w:rsidP="00F13E46">
            <w:pPr>
              <w:pStyle w:val="TableParagraph"/>
              <w:spacing w:line="246" w:lineRule="exact"/>
            </w:pPr>
            <w:r>
              <w:t>nuo</w:t>
            </w:r>
            <w:r>
              <w:rPr>
                <w:spacing w:val="-3"/>
              </w:rPr>
              <w:t xml:space="preserve"> </w:t>
            </w:r>
            <w:r>
              <w:t>61</w:t>
            </w:r>
            <w:r>
              <w:rPr>
                <w:spacing w:val="-2"/>
              </w:rPr>
              <w:t xml:space="preserve"> </w:t>
            </w:r>
            <w:r>
              <w:t>iki</w:t>
            </w:r>
            <w:r>
              <w:rPr>
                <w:spacing w:val="-3"/>
              </w:rPr>
              <w:t xml:space="preserve"> </w:t>
            </w:r>
            <w:r>
              <w:t>mažiau</w:t>
            </w:r>
            <w:r>
              <w:rPr>
                <w:spacing w:val="-2"/>
              </w:rPr>
              <w:t xml:space="preserve"> </w:t>
            </w:r>
            <w:r>
              <w:t>kaip 71</w:t>
            </w:r>
            <w:r w:rsidR="003A4DBD">
              <w:rPr>
                <w:noProof/>
                <w:szCs w:val="24"/>
              </w:rPr>
              <w:t> </w:t>
            </w:r>
            <w:r>
              <w:t>kg</w:t>
            </w:r>
          </w:p>
        </w:tc>
        <w:tc>
          <w:tcPr>
            <w:tcW w:w="2962" w:type="dxa"/>
          </w:tcPr>
          <w:p w14:paraId="1D5E9553"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18</w:t>
            </w:r>
            <w:r>
              <w:rPr>
                <w:spacing w:val="-1"/>
              </w:rPr>
              <w:t xml:space="preserve"> </w:t>
            </w:r>
            <w:r>
              <w:t>metų</w:t>
            </w:r>
          </w:p>
        </w:tc>
        <w:tc>
          <w:tcPr>
            <w:tcW w:w="1980" w:type="dxa"/>
          </w:tcPr>
          <w:p w14:paraId="50934587" w14:textId="77777777" w:rsidR="00AA0FD7" w:rsidRDefault="00AA0FD7" w:rsidP="00F13E46">
            <w:pPr>
              <w:pStyle w:val="TableParagraph"/>
              <w:spacing w:line="247" w:lineRule="exact"/>
              <w:ind w:left="494" w:right="493"/>
              <w:jc w:val="center"/>
            </w:pPr>
            <w:r>
              <w:t>300</w:t>
            </w:r>
          </w:p>
        </w:tc>
        <w:tc>
          <w:tcPr>
            <w:tcW w:w="1774" w:type="dxa"/>
          </w:tcPr>
          <w:p w14:paraId="3CDF249C" w14:textId="77777777" w:rsidR="00AA0FD7" w:rsidRDefault="00AA0FD7" w:rsidP="00F13E46">
            <w:pPr>
              <w:pStyle w:val="TableParagraph"/>
              <w:spacing w:line="247" w:lineRule="exact"/>
              <w:ind w:left="699" w:right="694"/>
              <w:jc w:val="center"/>
            </w:pPr>
            <w:r>
              <w:t>600</w:t>
            </w:r>
          </w:p>
        </w:tc>
      </w:tr>
      <w:tr w:rsidR="00AA0FD7" w14:paraId="0674586F" w14:textId="77777777" w:rsidTr="00F13E46">
        <w:trPr>
          <w:trHeight w:val="506"/>
        </w:trPr>
        <w:tc>
          <w:tcPr>
            <w:tcW w:w="2345" w:type="dxa"/>
          </w:tcPr>
          <w:p w14:paraId="3AF21D2E" w14:textId="08D3F1A6" w:rsidR="00AA0FD7" w:rsidRDefault="00AA0FD7" w:rsidP="00F13E46">
            <w:pPr>
              <w:pStyle w:val="TableParagraph"/>
              <w:spacing w:line="246" w:lineRule="exact"/>
            </w:pPr>
            <w:r>
              <w:t>nuo</w:t>
            </w:r>
            <w:r>
              <w:rPr>
                <w:spacing w:val="-3"/>
              </w:rPr>
              <w:t xml:space="preserve"> </w:t>
            </w:r>
            <w:r>
              <w:t>71</w:t>
            </w:r>
            <w:r>
              <w:rPr>
                <w:spacing w:val="-2"/>
              </w:rPr>
              <w:t xml:space="preserve"> </w:t>
            </w:r>
            <w:r>
              <w:t>iki</w:t>
            </w:r>
            <w:r>
              <w:rPr>
                <w:spacing w:val="-3"/>
              </w:rPr>
              <w:t xml:space="preserve"> </w:t>
            </w:r>
            <w:r>
              <w:t>mažiau</w:t>
            </w:r>
            <w:r>
              <w:rPr>
                <w:spacing w:val="-2"/>
              </w:rPr>
              <w:t xml:space="preserve"> </w:t>
            </w:r>
            <w:r>
              <w:t>kaip 81</w:t>
            </w:r>
            <w:r w:rsidR="003A4DBD">
              <w:rPr>
                <w:noProof/>
                <w:szCs w:val="24"/>
              </w:rPr>
              <w:t> </w:t>
            </w:r>
            <w:r>
              <w:t>kg</w:t>
            </w:r>
          </w:p>
        </w:tc>
        <w:tc>
          <w:tcPr>
            <w:tcW w:w="2962" w:type="dxa"/>
          </w:tcPr>
          <w:p w14:paraId="75563590" w14:textId="77777777" w:rsidR="00AA0FD7" w:rsidRDefault="00AA0FD7" w:rsidP="00F13E46">
            <w:pPr>
              <w:pStyle w:val="TableParagraph"/>
              <w:spacing w:line="246" w:lineRule="exact"/>
            </w:pPr>
            <w:r>
              <w:t>nuo</w:t>
            </w:r>
            <w:r>
              <w:rPr>
                <w:spacing w:val="-3"/>
              </w:rPr>
              <w:t xml:space="preserve"> </w:t>
            </w:r>
            <w:r>
              <w:t>8</w:t>
            </w:r>
            <w:r>
              <w:rPr>
                <w:spacing w:val="-3"/>
              </w:rPr>
              <w:t xml:space="preserve"> </w:t>
            </w:r>
            <w:r>
              <w:t>iki</w:t>
            </w:r>
            <w:r>
              <w:rPr>
                <w:spacing w:val="-3"/>
              </w:rPr>
              <w:t xml:space="preserve"> </w:t>
            </w:r>
            <w:r>
              <w:t>jaunesniems</w:t>
            </w:r>
            <w:r>
              <w:rPr>
                <w:spacing w:val="-3"/>
              </w:rPr>
              <w:t xml:space="preserve"> </w:t>
            </w:r>
            <w:r>
              <w:t>kaip 18</w:t>
            </w:r>
            <w:r>
              <w:rPr>
                <w:spacing w:val="-1"/>
              </w:rPr>
              <w:t xml:space="preserve"> </w:t>
            </w:r>
            <w:r>
              <w:t>metų</w:t>
            </w:r>
          </w:p>
        </w:tc>
        <w:tc>
          <w:tcPr>
            <w:tcW w:w="1980" w:type="dxa"/>
          </w:tcPr>
          <w:p w14:paraId="0751DCF0" w14:textId="77777777" w:rsidR="00AA0FD7" w:rsidRDefault="00AA0FD7" w:rsidP="00F13E46">
            <w:pPr>
              <w:pStyle w:val="TableParagraph"/>
              <w:spacing w:line="247" w:lineRule="exact"/>
              <w:ind w:left="494" w:right="493"/>
              <w:jc w:val="center"/>
            </w:pPr>
            <w:r>
              <w:t>300</w:t>
            </w:r>
          </w:p>
        </w:tc>
        <w:tc>
          <w:tcPr>
            <w:tcW w:w="1774" w:type="dxa"/>
          </w:tcPr>
          <w:p w14:paraId="6A958DF8" w14:textId="77777777" w:rsidR="00AA0FD7" w:rsidRDefault="00AA0FD7" w:rsidP="00F13E46">
            <w:pPr>
              <w:pStyle w:val="TableParagraph"/>
              <w:spacing w:line="247" w:lineRule="exact"/>
              <w:ind w:left="699" w:right="694"/>
              <w:jc w:val="center"/>
            </w:pPr>
            <w:r>
              <w:t>600</w:t>
            </w:r>
          </w:p>
        </w:tc>
      </w:tr>
      <w:tr w:rsidR="00AA0FD7" w14:paraId="17C6ACE1" w14:textId="77777777" w:rsidTr="00F13E46">
        <w:trPr>
          <w:trHeight w:val="506"/>
        </w:trPr>
        <w:tc>
          <w:tcPr>
            <w:tcW w:w="2345" w:type="dxa"/>
          </w:tcPr>
          <w:p w14:paraId="38715F09" w14:textId="45EA3144" w:rsidR="00AA0FD7" w:rsidRDefault="00AA0FD7" w:rsidP="00F13E46">
            <w:pPr>
              <w:pStyle w:val="TableParagraph"/>
              <w:spacing w:line="247" w:lineRule="exact"/>
            </w:pPr>
            <w:r>
              <w:lastRenderedPageBreak/>
              <w:t>81</w:t>
            </w:r>
            <w:r w:rsidR="003A4DBD">
              <w:rPr>
                <w:noProof/>
                <w:szCs w:val="24"/>
              </w:rPr>
              <w:t> </w:t>
            </w:r>
            <w:r>
              <w:t>kg</w:t>
            </w:r>
            <w:r>
              <w:rPr>
                <w:spacing w:val="-2"/>
              </w:rPr>
              <w:t xml:space="preserve"> </w:t>
            </w:r>
            <w:r>
              <w:t>arba</w:t>
            </w:r>
            <w:r>
              <w:rPr>
                <w:spacing w:val="-2"/>
              </w:rPr>
              <w:t xml:space="preserve"> </w:t>
            </w:r>
            <w:r>
              <w:t>daugiau</w:t>
            </w:r>
          </w:p>
        </w:tc>
        <w:tc>
          <w:tcPr>
            <w:tcW w:w="2962" w:type="dxa"/>
          </w:tcPr>
          <w:p w14:paraId="7057A566" w14:textId="77777777" w:rsidR="00AA0FD7" w:rsidRDefault="00AA0FD7" w:rsidP="00F13E46">
            <w:pPr>
              <w:pStyle w:val="TableParagraph"/>
              <w:spacing w:line="246" w:lineRule="exact"/>
            </w:pPr>
            <w:r>
              <w:t>nuo</w:t>
            </w:r>
            <w:r>
              <w:rPr>
                <w:spacing w:val="-4"/>
              </w:rPr>
              <w:t xml:space="preserve"> </w:t>
            </w:r>
            <w:r>
              <w:t>10</w:t>
            </w:r>
            <w:r>
              <w:rPr>
                <w:spacing w:val="-3"/>
              </w:rPr>
              <w:t xml:space="preserve"> </w:t>
            </w:r>
            <w:r>
              <w:t>iki</w:t>
            </w:r>
            <w:r>
              <w:rPr>
                <w:spacing w:val="-3"/>
              </w:rPr>
              <w:t xml:space="preserve"> </w:t>
            </w:r>
            <w:r>
              <w:t>jaunesniems</w:t>
            </w:r>
            <w:r>
              <w:rPr>
                <w:spacing w:val="-3"/>
              </w:rPr>
              <w:t xml:space="preserve"> </w:t>
            </w:r>
            <w:r>
              <w:t>kaip 18</w:t>
            </w:r>
            <w:r>
              <w:rPr>
                <w:spacing w:val="-1"/>
              </w:rPr>
              <w:t xml:space="preserve"> </w:t>
            </w:r>
            <w:r>
              <w:t>metų</w:t>
            </w:r>
          </w:p>
        </w:tc>
        <w:tc>
          <w:tcPr>
            <w:tcW w:w="1980" w:type="dxa"/>
          </w:tcPr>
          <w:p w14:paraId="6D711EAE" w14:textId="77777777" w:rsidR="00AA0FD7" w:rsidRDefault="00AA0FD7" w:rsidP="00F13E46">
            <w:pPr>
              <w:pStyle w:val="TableParagraph"/>
              <w:spacing w:line="247" w:lineRule="exact"/>
              <w:ind w:left="494" w:right="493"/>
              <w:jc w:val="center"/>
            </w:pPr>
            <w:r>
              <w:t>300</w:t>
            </w:r>
          </w:p>
        </w:tc>
        <w:tc>
          <w:tcPr>
            <w:tcW w:w="1774" w:type="dxa"/>
          </w:tcPr>
          <w:p w14:paraId="27B2F751" w14:textId="77777777" w:rsidR="00AA0FD7" w:rsidRDefault="00AA0FD7" w:rsidP="00F13E46">
            <w:pPr>
              <w:pStyle w:val="TableParagraph"/>
              <w:spacing w:line="247" w:lineRule="exact"/>
              <w:ind w:left="699" w:right="694"/>
              <w:jc w:val="center"/>
            </w:pPr>
            <w:r>
              <w:t>600</w:t>
            </w:r>
          </w:p>
        </w:tc>
      </w:tr>
    </w:tbl>
    <w:p w14:paraId="0BD28EE3" w14:textId="3696F1DA" w:rsidR="00AA0FD7" w:rsidRDefault="00AA0FD7" w:rsidP="00AA0FD7">
      <w:pPr>
        <w:pStyle w:val="Pagrindinistekstas"/>
        <w:tabs>
          <w:tab w:val="left" w:pos="1391"/>
        </w:tabs>
        <w:ind w:left="258" w:right="3502"/>
      </w:pPr>
      <w:r>
        <w:t>Vienkartinės dozės, kurioms reikia vartoti daugiau kaip vieną kapsulę:</w:t>
      </w:r>
      <w:r>
        <w:rPr>
          <w:spacing w:val="-52"/>
        </w:rPr>
        <w:t xml:space="preserve"> </w:t>
      </w:r>
      <w:r>
        <w:t>300</w:t>
      </w:r>
      <w:r w:rsidR="003A4DBD">
        <w:rPr>
          <w:noProof/>
          <w:szCs w:val="24"/>
        </w:rPr>
        <w:t> </w:t>
      </w:r>
      <w:r>
        <w:t>mg:</w:t>
      </w:r>
      <w:r>
        <w:tab/>
        <w:t>dvi</w:t>
      </w:r>
      <w:r>
        <w:rPr>
          <w:spacing w:val="-1"/>
        </w:rPr>
        <w:t xml:space="preserve"> </w:t>
      </w:r>
      <w:r>
        <w:t>150</w:t>
      </w:r>
      <w:r w:rsidRPr="00ED740A">
        <w:rPr>
          <w:noProof/>
          <w:szCs w:val="24"/>
        </w:rPr>
        <w:t> </w:t>
      </w:r>
      <w:r>
        <w:t>mg</w:t>
      </w:r>
      <w:r>
        <w:rPr>
          <w:spacing w:val="-1"/>
        </w:rPr>
        <w:t xml:space="preserve"> </w:t>
      </w:r>
      <w:r>
        <w:t>kapsulės</w:t>
      </w:r>
      <w:r>
        <w:rPr>
          <w:spacing w:val="-2"/>
        </w:rPr>
        <w:t xml:space="preserve"> </w:t>
      </w:r>
      <w:r>
        <w:t>arba keturios</w:t>
      </w:r>
      <w:r>
        <w:rPr>
          <w:spacing w:val="-1"/>
        </w:rPr>
        <w:t xml:space="preserve"> </w:t>
      </w:r>
      <w:r>
        <w:t>75</w:t>
      </w:r>
      <w:r w:rsidR="003A4DBD">
        <w:rPr>
          <w:noProof/>
          <w:szCs w:val="24"/>
        </w:rPr>
        <w:t> </w:t>
      </w:r>
      <w:r>
        <w:t>mg*</w:t>
      </w:r>
      <w:r>
        <w:rPr>
          <w:spacing w:val="-2"/>
        </w:rPr>
        <w:t xml:space="preserve"> </w:t>
      </w:r>
      <w:r>
        <w:t>kapsulės</w:t>
      </w:r>
    </w:p>
    <w:p w14:paraId="27C0561C" w14:textId="4F00AD94" w:rsidR="00AA0FD7" w:rsidRPr="00E625E6" w:rsidRDefault="00AA0FD7" w:rsidP="005F546F">
      <w:pPr>
        <w:pStyle w:val="Pagrindinistekstas"/>
        <w:tabs>
          <w:tab w:val="left" w:pos="1391"/>
        </w:tabs>
        <w:ind w:left="1389" w:hanging="1134"/>
        <w:rPr>
          <w:noProof/>
          <w:szCs w:val="24"/>
        </w:rPr>
      </w:pPr>
      <w:r>
        <w:t>260</w:t>
      </w:r>
      <w:r w:rsidR="003A4DBD">
        <w:rPr>
          <w:noProof/>
          <w:szCs w:val="24"/>
        </w:rPr>
        <w:t> </w:t>
      </w:r>
      <w:r>
        <w:t>mg:</w:t>
      </w:r>
      <w:r>
        <w:tab/>
        <w:t>viena 110</w:t>
      </w:r>
      <w:r w:rsidRPr="00ED740A">
        <w:rPr>
          <w:noProof/>
          <w:szCs w:val="24"/>
        </w:rPr>
        <w:t> </w:t>
      </w:r>
      <w:r>
        <w:t>mg plius viena 150</w:t>
      </w:r>
      <w:r w:rsidR="003A4DBD">
        <w:rPr>
          <w:noProof/>
          <w:szCs w:val="24"/>
        </w:rPr>
        <w:t> </w:t>
      </w:r>
      <w:r>
        <w:t>mg kapsulė arba</w:t>
      </w:r>
      <w:r>
        <w:rPr>
          <w:spacing w:val="-52"/>
        </w:rPr>
        <w:t xml:space="preserve"> </w:t>
      </w:r>
      <w:r>
        <w:t>viena</w:t>
      </w:r>
      <w:r>
        <w:rPr>
          <w:spacing w:val="-1"/>
        </w:rPr>
        <w:t xml:space="preserve"> </w:t>
      </w:r>
      <w:r>
        <w:t>110</w:t>
      </w:r>
      <w:r w:rsidRPr="00ED740A">
        <w:rPr>
          <w:noProof/>
          <w:szCs w:val="24"/>
        </w:rPr>
        <w:t> </w:t>
      </w:r>
      <w:r>
        <w:t>mg</w:t>
      </w:r>
      <w:r>
        <w:rPr>
          <w:spacing w:val="-1"/>
        </w:rPr>
        <w:t xml:space="preserve"> </w:t>
      </w:r>
      <w:r>
        <w:t>plius</w:t>
      </w:r>
      <w:r>
        <w:rPr>
          <w:spacing w:val="-2"/>
        </w:rPr>
        <w:t xml:space="preserve"> </w:t>
      </w:r>
      <w:r>
        <w:t>dvi</w:t>
      </w:r>
      <w:r>
        <w:rPr>
          <w:spacing w:val="-2"/>
        </w:rPr>
        <w:t xml:space="preserve"> </w:t>
      </w:r>
      <w:r>
        <w:t>75</w:t>
      </w:r>
      <w:r w:rsidR="003A4DBD">
        <w:t> </w:t>
      </w:r>
      <w:r>
        <w:t>mg*</w:t>
      </w:r>
      <w:r>
        <w:rPr>
          <w:spacing w:val="-1"/>
        </w:rPr>
        <w:t xml:space="preserve"> </w:t>
      </w:r>
      <w:r>
        <w:t>kapsulės</w:t>
      </w:r>
    </w:p>
    <w:p w14:paraId="18B43A21" w14:textId="77777777" w:rsidR="00AA0FD7" w:rsidRDefault="00AA0FD7" w:rsidP="00AA0FD7">
      <w:pPr>
        <w:pStyle w:val="Pagrindinistekstas"/>
        <w:tabs>
          <w:tab w:val="left" w:pos="1391"/>
        </w:tabs>
        <w:spacing w:line="252" w:lineRule="exact"/>
        <w:ind w:left="258"/>
      </w:pPr>
      <w:r>
        <w:t>220</w:t>
      </w:r>
      <w:r w:rsidRPr="00ED740A">
        <w:rPr>
          <w:noProof/>
          <w:szCs w:val="24"/>
        </w:rPr>
        <w:t> </w:t>
      </w:r>
      <w:r>
        <w:t>mg:</w:t>
      </w:r>
      <w:r>
        <w:tab/>
        <w:t>dvi</w:t>
      </w:r>
      <w:r>
        <w:rPr>
          <w:spacing w:val="-3"/>
        </w:rPr>
        <w:t xml:space="preserve"> </w:t>
      </w:r>
      <w:r>
        <w:t>110</w:t>
      </w:r>
      <w:r w:rsidRPr="00ED740A">
        <w:rPr>
          <w:noProof/>
          <w:szCs w:val="24"/>
        </w:rPr>
        <w:t> </w:t>
      </w:r>
      <w:r>
        <w:t>mg</w:t>
      </w:r>
      <w:r>
        <w:rPr>
          <w:spacing w:val="-3"/>
        </w:rPr>
        <w:t xml:space="preserve"> </w:t>
      </w:r>
      <w:r>
        <w:t>kapsulės</w:t>
      </w:r>
    </w:p>
    <w:p w14:paraId="5526C22E" w14:textId="43BB30E5" w:rsidR="00AA0FD7" w:rsidRDefault="00AA0FD7" w:rsidP="00AA0FD7">
      <w:pPr>
        <w:pStyle w:val="Pagrindinistekstas"/>
        <w:tabs>
          <w:tab w:val="left" w:pos="1391"/>
        </w:tabs>
        <w:ind w:left="258" w:right="3502"/>
      </w:pPr>
      <w:r>
        <w:t>185</w:t>
      </w:r>
      <w:r w:rsidR="003A4DBD">
        <w:rPr>
          <w:noProof/>
          <w:szCs w:val="24"/>
        </w:rPr>
        <w:t> </w:t>
      </w:r>
      <w:r>
        <w:t>mg:</w:t>
      </w:r>
      <w:r>
        <w:tab/>
        <w:t>viena 75</w:t>
      </w:r>
      <w:r w:rsidRPr="00ED740A">
        <w:rPr>
          <w:noProof/>
          <w:szCs w:val="24"/>
        </w:rPr>
        <w:t> </w:t>
      </w:r>
      <w:r>
        <w:t>mg*</w:t>
      </w:r>
      <w:r>
        <w:rPr>
          <w:spacing w:val="-2"/>
        </w:rPr>
        <w:t xml:space="preserve"> </w:t>
      </w:r>
      <w:r>
        <w:t>kapsulė pl</w:t>
      </w:r>
      <w:r w:rsidR="003A4DBD">
        <w:t>i</w:t>
      </w:r>
      <w:r>
        <w:t>us</w:t>
      </w:r>
      <w:r w:rsidRPr="00EA1BD2">
        <w:t xml:space="preserve"> </w:t>
      </w:r>
      <w:r>
        <w:t>viena</w:t>
      </w:r>
      <w:r>
        <w:rPr>
          <w:spacing w:val="-1"/>
        </w:rPr>
        <w:t xml:space="preserve"> </w:t>
      </w:r>
      <w:r>
        <w:t>110</w:t>
      </w:r>
      <w:r w:rsidR="003A4DBD">
        <w:rPr>
          <w:noProof/>
          <w:szCs w:val="24"/>
        </w:rPr>
        <w:t> </w:t>
      </w:r>
      <w:r>
        <w:t>mg kapsulė</w:t>
      </w:r>
    </w:p>
    <w:p w14:paraId="4AF42F69" w14:textId="2C62CEED" w:rsidR="00AA0FD7" w:rsidRDefault="00AA0FD7" w:rsidP="00AA0FD7">
      <w:pPr>
        <w:pStyle w:val="Pagrindinistekstas"/>
        <w:tabs>
          <w:tab w:val="left" w:pos="1391"/>
        </w:tabs>
        <w:ind w:left="258" w:right="3502"/>
      </w:pPr>
      <w:r>
        <w:t>150</w:t>
      </w:r>
      <w:r w:rsidR="003A4DBD">
        <w:rPr>
          <w:noProof/>
          <w:szCs w:val="24"/>
        </w:rPr>
        <w:t> </w:t>
      </w:r>
      <w:r>
        <w:t>mg:</w:t>
      </w:r>
      <w:r>
        <w:tab/>
        <w:t>viena 150</w:t>
      </w:r>
      <w:r w:rsidRPr="00ED740A">
        <w:rPr>
          <w:noProof/>
          <w:szCs w:val="24"/>
        </w:rPr>
        <w:t> </w:t>
      </w:r>
      <w:r>
        <w:t>mg</w:t>
      </w:r>
      <w:r>
        <w:rPr>
          <w:spacing w:val="-2"/>
        </w:rPr>
        <w:t xml:space="preserve"> </w:t>
      </w:r>
      <w:r>
        <w:t>kapsulė arba dvi 75</w:t>
      </w:r>
      <w:r w:rsidR="003A4DBD">
        <w:rPr>
          <w:noProof/>
          <w:szCs w:val="24"/>
        </w:rPr>
        <w:t> </w:t>
      </w:r>
      <w:r>
        <w:t>mg* kapsulės</w:t>
      </w:r>
    </w:p>
    <w:p w14:paraId="14CB9AAD" w14:textId="65A9125E" w:rsidR="00AA0FD7" w:rsidRDefault="00AA0FD7" w:rsidP="00AA0FD7">
      <w:pPr>
        <w:pStyle w:val="Pagrindinistekstas"/>
        <w:ind w:left="258" w:right="716"/>
      </w:pPr>
      <w:r>
        <w:t>*TELEXER</w:t>
      </w:r>
      <w:r w:rsidRPr="002C5630">
        <w:t xml:space="preserve"> </w:t>
      </w:r>
      <w:r>
        <w:t>75</w:t>
      </w:r>
      <w:r w:rsidRPr="00ED740A">
        <w:rPr>
          <w:noProof/>
          <w:szCs w:val="24"/>
        </w:rPr>
        <w:t> </w:t>
      </w:r>
      <w:r>
        <w:t xml:space="preserve">mg kapsulėmis netiekiamas, todėl nėra tinkamas aukščiau paminėtoms pacientų grupėms. Tokiems pacientams reikia  </w:t>
      </w:r>
      <w:r w:rsidRPr="002C5630">
        <w:t>vartoti kito gamintojo vaist</w:t>
      </w:r>
      <w:r w:rsidR="00006A4D">
        <w:t xml:space="preserve">ą </w:t>
      </w:r>
      <w:r w:rsidRPr="002C5630">
        <w:t xml:space="preserve">, kurio sudėtyje yra </w:t>
      </w:r>
      <w:r>
        <w:t>75</w:t>
      </w:r>
      <w:r w:rsidR="003A4DBD">
        <w:rPr>
          <w:noProof/>
          <w:szCs w:val="24"/>
        </w:rPr>
        <w:t> </w:t>
      </w:r>
      <w:r>
        <w:t>mg</w:t>
      </w:r>
      <w:r w:rsidRPr="002C5630">
        <w:t xml:space="preserve"> </w:t>
      </w:r>
      <w:proofErr w:type="spellStart"/>
      <w:r>
        <w:t>dabigatrano</w:t>
      </w:r>
      <w:proofErr w:type="spellEnd"/>
      <w:r>
        <w:t xml:space="preserve"> </w:t>
      </w:r>
      <w:proofErr w:type="spellStart"/>
      <w:r>
        <w:t>eteksilato</w:t>
      </w:r>
      <w:proofErr w:type="spellEnd"/>
      <w:r>
        <w:t>.</w:t>
      </w:r>
    </w:p>
    <w:p w14:paraId="61F995EB" w14:textId="77777777" w:rsidR="00AA0FD7" w:rsidRDefault="00AA0FD7" w:rsidP="00AA0FD7">
      <w:pPr>
        <w:pStyle w:val="Pagrindinistekstas"/>
        <w:tabs>
          <w:tab w:val="left" w:pos="1391"/>
        </w:tabs>
        <w:ind w:left="258" w:right="5020"/>
      </w:pPr>
    </w:p>
    <w:p w14:paraId="3EF9459E" w14:textId="77777777" w:rsidR="00AA0FD7" w:rsidRPr="00E923B4" w:rsidRDefault="00AA0FD7" w:rsidP="00AA0FD7">
      <w:pPr>
        <w:pStyle w:val="Antrat1"/>
        <w:spacing w:before="75"/>
        <w:ind w:left="258"/>
      </w:pPr>
      <w:r w:rsidRPr="00E923B4">
        <w:t>Kaip</w:t>
      </w:r>
      <w:r w:rsidRPr="00E923B4">
        <w:rPr>
          <w:spacing w:val="-4"/>
        </w:rPr>
        <w:t xml:space="preserve"> </w:t>
      </w:r>
      <w:r w:rsidRPr="00E923B4">
        <w:t>vartoti</w:t>
      </w:r>
      <w:r w:rsidRPr="00E923B4">
        <w:rPr>
          <w:spacing w:val="-4"/>
        </w:rPr>
        <w:t xml:space="preserve"> </w:t>
      </w:r>
      <w:r w:rsidRPr="00E923B4">
        <w:t>TELEXER</w:t>
      </w:r>
    </w:p>
    <w:p w14:paraId="7BF091CA" w14:textId="77777777" w:rsidR="00AA0FD7" w:rsidRDefault="00AA0FD7" w:rsidP="00AA0FD7">
      <w:pPr>
        <w:pStyle w:val="Pagrindinistekstas"/>
        <w:ind w:left="258" w:right="759"/>
      </w:pPr>
      <w:r>
        <w:t>TELEXER galima vartoti valgio metu arba nevalgius. Reikia nuryti visą kapsulę, užgeriant stikline</w:t>
      </w:r>
      <w:r>
        <w:rPr>
          <w:spacing w:val="1"/>
        </w:rPr>
        <w:t xml:space="preserve"> </w:t>
      </w:r>
      <w:r>
        <w:t>vandens, kad būtų garantuotas patekimas į skrandį. Kapsulių negalima nei laužyti, nei kramtyti, nei iš</w:t>
      </w:r>
      <w:r>
        <w:rPr>
          <w:spacing w:val="-52"/>
        </w:rPr>
        <w:t xml:space="preserve"> </w:t>
      </w:r>
      <w:r>
        <w:t>jų</w:t>
      </w:r>
      <w:r>
        <w:rPr>
          <w:spacing w:val="-2"/>
        </w:rPr>
        <w:t xml:space="preserve"> </w:t>
      </w:r>
      <w:r>
        <w:t>granules</w:t>
      </w:r>
      <w:r>
        <w:rPr>
          <w:spacing w:val="-1"/>
        </w:rPr>
        <w:t xml:space="preserve"> </w:t>
      </w:r>
      <w:r>
        <w:t>išpilti,</w:t>
      </w:r>
      <w:r>
        <w:rPr>
          <w:spacing w:val="-2"/>
        </w:rPr>
        <w:t xml:space="preserve"> </w:t>
      </w:r>
      <w:r>
        <w:t>kadangi</w:t>
      </w:r>
      <w:r>
        <w:rPr>
          <w:spacing w:val="-1"/>
        </w:rPr>
        <w:t xml:space="preserve"> </w:t>
      </w:r>
      <w:r>
        <w:t>dėl</w:t>
      </w:r>
      <w:r>
        <w:rPr>
          <w:spacing w:val="-2"/>
        </w:rPr>
        <w:t xml:space="preserve"> </w:t>
      </w:r>
      <w:r>
        <w:t>to</w:t>
      </w:r>
      <w:r>
        <w:rPr>
          <w:spacing w:val="-1"/>
        </w:rPr>
        <w:t xml:space="preserve"> </w:t>
      </w:r>
      <w:r>
        <w:t>gali</w:t>
      </w:r>
      <w:r>
        <w:rPr>
          <w:spacing w:val="-2"/>
        </w:rPr>
        <w:t xml:space="preserve"> </w:t>
      </w:r>
      <w:r>
        <w:t>padidėti</w:t>
      </w:r>
      <w:r>
        <w:rPr>
          <w:spacing w:val="-1"/>
        </w:rPr>
        <w:t xml:space="preserve"> </w:t>
      </w:r>
      <w:r>
        <w:t>kraujavimo</w:t>
      </w:r>
      <w:r>
        <w:rPr>
          <w:spacing w:val="-2"/>
        </w:rPr>
        <w:t xml:space="preserve"> </w:t>
      </w:r>
      <w:r>
        <w:t>rizika.</w:t>
      </w:r>
    </w:p>
    <w:p w14:paraId="5715F8F4" w14:textId="77777777" w:rsidR="00AA0FD7" w:rsidRDefault="00AA0FD7" w:rsidP="00AA0FD7">
      <w:pPr>
        <w:pStyle w:val="Pagrindinistekstas"/>
        <w:spacing w:before="6"/>
      </w:pPr>
    </w:p>
    <w:p w14:paraId="00FC8B2D" w14:textId="77777777" w:rsidR="00AA0FD7" w:rsidRDefault="00AA0FD7" w:rsidP="00AA0FD7">
      <w:pPr>
        <w:pStyle w:val="Antrat1"/>
        <w:spacing w:before="0"/>
        <w:ind w:left="258"/>
      </w:pPr>
      <w:r>
        <w:t>Išėmimas iš lizdinės</w:t>
      </w:r>
      <w:r>
        <w:rPr>
          <w:spacing w:val="-6"/>
        </w:rPr>
        <w:t xml:space="preserve"> </w:t>
      </w:r>
      <w:r>
        <w:t>plokštelės</w:t>
      </w:r>
      <w:r>
        <w:rPr>
          <w:spacing w:val="-6"/>
        </w:rPr>
        <w:t xml:space="preserve"> </w:t>
      </w:r>
    </w:p>
    <w:p w14:paraId="7373EB5A" w14:textId="77777777" w:rsidR="00AA0FD7" w:rsidRPr="00BF3174" w:rsidRDefault="00E923B4" w:rsidP="00AA0FD7">
      <w:pPr>
        <w:pStyle w:val="Sraopastraipa"/>
        <w:numPr>
          <w:ilvl w:val="0"/>
          <w:numId w:val="111"/>
        </w:numPr>
        <w:tabs>
          <w:tab w:val="left" w:pos="824"/>
          <w:tab w:val="left" w:pos="825"/>
        </w:tabs>
        <w:ind w:right="1366"/>
      </w:pPr>
      <w:r>
        <w:t xml:space="preserve">Perforuotos </w:t>
      </w:r>
      <w:proofErr w:type="spellStart"/>
      <w:r>
        <w:t>d</w:t>
      </w:r>
      <w:r w:rsidR="00AA0FD7" w:rsidRPr="00BF3174">
        <w:t>alomosios</w:t>
      </w:r>
      <w:proofErr w:type="spellEnd"/>
      <w:r w:rsidR="00AA0FD7" w:rsidRPr="00BF3174">
        <w:t xml:space="preserve"> lizdinės plokštelės atveju: Vieną atskirą </w:t>
      </w:r>
      <w:r w:rsidR="00AA0FD7">
        <w:t xml:space="preserve">lizdinės plokštelės dalį </w:t>
      </w:r>
      <w:r w:rsidR="00AA0FD7" w:rsidRPr="00BF3174">
        <w:t>reikia per perforuotą liniją atplėšti nuo lizdin</w:t>
      </w:r>
      <w:r w:rsidR="00AA0FD7">
        <w:t xml:space="preserve">ės </w:t>
      </w:r>
      <w:r w:rsidR="00AA0FD7" w:rsidRPr="00BF3174">
        <w:t>plokštel</w:t>
      </w:r>
      <w:r w:rsidR="00AA0FD7">
        <w:t xml:space="preserve">ės </w:t>
      </w:r>
      <w:r w:rsidR="00AA0FD7" w:rsidRPr="00BF3174">
        <w:t>.</w:t>
      </w:r>
    </w:p>
    <w:p w14:paraId="4118C9C4" w14:textId="77777777" w:rsidR="00AA0FD7" w:rsidRPr="00BF3174" w:rsidRDefault="00AA0FD7" w:rsidP="00AA0FD7">
      <w:pPr>
        <w:pStyle w:val="Sraopastraipa"/>
        <w:numPr>
          <w:ilvl w:val="0"/>
          <w:numId w:val="111"/>
        </w:numPr>
        <w:tabs>
          <w:tab w:val="left" w:pos="824"/>
          <w:tab w:val="left" w:pos="825"/>
        </w:tabs>
        <w:spacing w:before="1" w:line="269" w:lineRule="exact"/>
      </w:pPr>
      <w:r w:rsidRPr="00BF3174">
        <w:t>Kietąją kapsulę</w:t>
      </w:r>
      <w:r w:rsidRPr="00BF3174">
        <w:rPr>
          <w:spacing w:val="-5"/>
        </w:rPr>
        <w:t xml:space="preserve"> reikia </w:t>
      </w:r>
      <w:r w:rsidRPr="00BF3174">
        <w:t>išimti</w:t>
      </w:r>
      <w:r w:rsidRPr="00BF3174">
        <w:rPr>
          <w:spacing w:val="-5"/>
        </w:rPr>
        <w:t xml:space="preserve"> išstumiant ją</w:t>
      </w:r>
      <w:r w:rsidRPr="00BF3174">
        <w:t xml:space="preserve"> per</w:t>
      </w:r>
      <w:r w:rsidRPr="00BF3174">
        <w:rPr>
          <w:spacing w:val="-5"/>
        </w:rPr>
        <w:t xml:space="preserve"> </w:t>
      </w:r>
      <w:r w:rsidRPr="00BF3174">
        <w:t>lizdinės</w:t>
      </w:r>
      <w:r w:rsidRPr="00BF3174">
        <w:rPr>
          <w:spacing w:val="-5"/>
        </w:rPr>
        <w:t xml:space="preserve"> </w:t>
      </w:r>
      <w:r w:rsidRPr="00BF3174">
        <w:t>plokštelės</w:t>
      </w:r>
      <w:r w:rsidRPr="00BF3174">
        <w:rPr>
          <w:spacing w:val="-5"/>
        </w:rPr>
        <w:t xml:space="preserve"> </w:t>
      </w:r>
      <w:r w:rsidRPr="00BF3174">
        <w:t>foliją.</w:t>
      </w:r>
      <w:r w:rsidRPr="00BF3174">
        <w:rPr>
          <w:spacing w:val="-5"/>
        </w:rPr>
        <w:t xml:space="preserve"> </w:t>
      </w:r>
    </w:p>
    <w:p w14:paraId="6F014322" w14:textId="77777777" w:rsidR="00AA0FD7" w:rsidRDefault="00AA0FD7" w:rsidP="00AA0FD7">
      <w:pPr>
        <w:pStyle w:val="Pagrindinistekstas"/>
        <w:spacing w:before="7"/>
        <w:rPr>
          <w:b/>
          <w:sz w:val="21"/>
        </w:rPr>
      </w:pPr>
    </w:p>
    <w:p w14:paraId="1E7974E0" w14:textId="77777777" w:rsidR="00AA0FD7" w:rsidRDefault="00AA0FD7" w:rsidP="00AA0FD7">
      <w:pPr>
        <w:pStyle w:val="Antrat1"/>
        <w:spacing w:before="0"/>
        <w:ind w:left="258"/>
      </w:pPr>
      <w:r>
        <w:t>Gydymo</w:t>
      </w:r>
      <w:r>
        <w:rPr>
          <w:spacing w:val="-7"/>
        </w:rPr>
        <w:t xml:space="preserve"> </w:t>
      </w:r>
      <w:r>
        <w:t>antikoaguliantais</w:t>
      </w:r>
      <w:r>
        <w:rPr>
          <w:spacing w:val="-6"/>
        </w:rPr>
        <w:t xml:space="preserve"> </w:t>
      </w:r>
      <w:r>
        <w:t>keitimas</w:t>
      </w:r>
    </w:p>
    <w:p w14:paraId="3485833A" w14:textId="77777777" w:rsidR="00AA0FD7" w:rsidRDefault="00AA0FD7" w:rsidP="00AA0FD7">
      <w:pPr>
        <w:pStyle w:val="Pagrindinistekstas"/>
        <w:spacing w:before="5"/>
        <w:rPr>
          <w:b/>
          <w:sz w:val="21"/>
        </w:rPr>
      </w:pPr>
    </w:p>
    <w:p w14:paraId="01081759" w14:textId="77777777" w:rsidR="00AA0FD7" w:rsidRDefault="00AA0FD7" w:rsidP="00AA0FD7">
      <w:pPr>
        <w:pStyle w:val="Pagrindinistekstas"/>
        <w:ind w:left="258"/>
      </w:pPr>
      <w:r>
        <w:t>Nekeiskite</w:t>
      </w:r>
      <w:r>
        <w:rPr>
          <w:spacing w:val="-6"/>
        </w:rPr>
        <w:t xml:space="preserve"> </w:t>
      </w:r>
      <w:r>
        <w:t>gydymo</w:t>
      </w:r>
      <w:r>
        <w:rPr>
          <w:spacing w:val="-5"/>
        </w:rPr>
        <w:t xml:space="preserve"> </w:t>
      </w:r>
      <w:r>
        <w:t>antikoaguliantais</w:t>
      </w:r>
      <w:r>
        <w:rPr>
          <w:spacing w:val="-5"/>
        </w:rPr>
        <w:t xml:space="preserve"> </w:t>
      </w:r>
      <w:r>
        <w:t>be</w:t>
      </w:r>
      <w:r>
        <w:rPr>
          <w:spacing w:val="-6"/>
        </w:rPr>
        <w:t xml:space="preserve"> </w:t>
      </w:r>
      <w:r>
        <w:t>konkrečių</w:t>
      </w:r>
      <w:r>
        <w:rPr>
          <w:spacing w:val="-5"/>
        </w:rPr>
        <w:t xml:space="preserve"> </w:t>
      </w:r>
      <w:r>
        <w:t>gydytojo</w:t>
      </w:r>
      <w:r>
        <w:rPr>
          <w:spacing w:val="-6"/>
        </w:rPr>
        <w:t xml:space="preserve"> </w:t>
      </w:r>
      <w:r>
        <w:t>nurodymų.</w:t>
      </w:r>
    </w:p>
    <w:p w14:paraId="2E746B8D" w14:textId="77777777" w:rsidR="00AA0FD7" w:rsidRDefault="00AA0FD7" w:rsidP="00AA0FD7">
      <w:pPr>
        <w:pStyle w:val="Pagrindinistekstas"/>
        <w:spacing w:before="5"/>
      </w:pPr>
    </w:p>
    <w:p w14:paraId="434EDF3C" w14:textId="77777777" w:rsidR="00AA0FD7" w:rsidRDefault="00AA0FD7" w:rsidP="00AA0FD7">
      <w:pPr>
        <w:pStyle w:val="Antrat1"/>
        <w:spacing w:before="0"/>
        <w:ind w:left="258"/>
      </w:pPr>
      <w:r>
        <w:t>Ką</w:t>
      </w:r>
      <w:r>
        <w:rPr>
          <w:spacing w:val="-4"/>
        </w:rPr>
        <w:t xml:space="preserve"> </w:t>
      </w:r>
      <w:r>
        <w:t>daryti</w:t>
      </w:r>
      <w:r>
        <w:rPr>
          <w:spacing w:val="-3"/>
        </w:rPr>
        <w:t xml:space="preserve"> </w:t>
      </w:r>
      <w:r>
        <w:t>pavartojus</w:t>
      </w:r>
      <w:r>
        <w:rPr>
          <w:spacing w:val="-4"/>
        </w:rPr>
        <w:t xml:space="preserve"> </w:t>
      </w:r>
      <w:r>
        <w:t>per</w:t>
      </w:r>
      <w:r>
        <w:rPr>
          <w:spacing w:val="-3"/>
        </w:rPr>
        <w:t xml:space="preserve"> </w:t>
      </w:r>
      <w:r>
        <w:t>didelę</w:t>
      </w:r>
      <w:r>
        <w:rPr>
          <w:spacing w:val="-4"/>
        </w:rPr>
        <w:t xml:space="preserve"> </w:t>
      </w:r>
      <w:r>
        <w:t>TELEXER</w:t>
      </w:r>
      <w:r>
        <w:rPr>
          <w:spacing w:val="-3"/>
        </w:rPr>
        <w:t xml:space="preserve"> </w:t>
      </w:r>
      <w:r>
        <w:t>dozę?</w:t>
      </w:r>
    </w:p>
    <w:p w14:paraId="43D6CC10" w14:textId="77777777" w:rsidR="00AA0FD7" w:rsidRDefault="00AA0FD7" w:rsidP="00AA0FD7">
      <w:pPr>
        <w:pStyle w:val="Pagrindinistekstas"/>
        <w:spacing w:before="7"/>
        <w:rPr>
          <w:b/>
          <w:sz w:val="21"/>
        </w:rPr>
      </w:pPr>
    </w:p>
    <w:p w14:paraId="225F5A15" w14:textId="77777777" w:rsidR="00AA0FD7" w:rsidRDefault="00AA0FD7" w:rsidP="00AA0FD7">
      <w:pPr>
        <w:pStyle w:val="Pagrindinistekstas"/>
        <w:ind w:left="258" w:right="1303"/>
      </w:pPr>
      <w:r>
        <w:t>Pavartojus šio vaisto per daug, padidėja kraujavimo rizika. Jeigu suvartojote per daug kapsulių,</w:t>
      </w:r>
      <w:r>
        <w:rPr>
          <w:spacing w:val="-52"/>
        </w:rPr>
        <w:t xml:space="preserve"> </w:t>
      </w:r>
      <w:r>
        <w:t>nedelsdami</w:t>
      </w:r>
      <w:r>
        <w:rPr>
          <w:spacing w:val="-4"/>
        </w:rPr>
        <w:t xml:space="preserve"> </w:t>
      </w:r>
      <w:r>
        <w:t>kreipkitės</w:t>
      </w:r>
      <w:r>
        <w:rPr>
          <w:spacing w:val="-3"/>
        </w:rPr>
        <w:t xml:space="preserve"> </w:t>
      </w:r>
      <w:r>
        <w:t>į</w:t>
      </w:r>
      <w:r>
        <w:rPr>
          <w:spacing w:val="-3"/>
        </w:rPr>
        <w:t xml:space="preserve"> </w:t>
      </w:r>
      <w:r>
        <w:t>gydytoją.</w:t>
      </w:r>
      <w:r>
        <w:rPr>
          <w:spacing w:val="-3"/>
        </w:rPr>
        <w:t xml:space="preserve"> </w:t>
      </w:r>
      <w:r>
        <w:t>Tokiu</w:t>
      </w:r>
      <w:r>
        <w:rPr>
          <w:spacing w:val="-3"/>
        </w:rPr>
        <w:t xml:space="preserve"> </w:t>
      </w:r>
      <w:r>
        <w:t>atveju</w:t>
      </w:r>
      <w:r>
        <w:rPr>
          <w:spacing w:val="-3"/>
        </w:rPr>
        <w:t xml:space="preserve"> </w:t>
      </w:r>
      <w:r>
        <w:t>galima</w:t>
      </w:r>
      <w:r>
        <w:rPr>
          <w:spacing w:val="-3"/>
        </w:rPr>
        <w:t xml:space="preserve"> </w:t>
      </w:r>
      <w:r>
        <w:t>taikyti</w:t>
      </w:r>
      <w:r>
        <w:rPr>
          <w:spacing w:val="-3"/>
        </w:rPr>
        <w:t xml:space="preserve"> </w:t>
      </w:r>
      <w:r>
        <w:t>specialius</w:t>
      </w:r>
      <w:r>
        <w:rPr>
          <w:spacing w:val="-3"/>
        </w:rPr>
        <w:t xml:space="preserve"> </w:t>
      </w:r>
      <w:r>
        <w:t>gydymo</w:t>
      </w:r>
      <w:r>
        <w:rPr>
          <w:spacing w:val="-3"/>
        </w:rPr>
        <w:t xml:space="preserve"> </w:t>
      </w:r>
      <w:r>
        <w:t>metodus.</w:t>
      </w:r>
    </w:p>
    <w:p w14:paraId="3F0F8A0E" w14:textId="77777777" w:rsidR="00AA0FD7" w:rsidRDefault="00AA0FD7" w:rsidP="00AA0FD7">
      <w:pPr>
        <w:pStyle w:val="Pagrindinistekstas"/>
        <w:spacing w:before="4"/>
      </w:pPr>
    </w:p>
    <w:p w14:paraId="52301E4A" w14:textId="77777777" w:rsidR="00AA0FD7" w:rsidRDefault="00AA0FD7" w:rsidP="00AA0FD7">
      <w:pPr>
        <w:pStyle w:val="Antrat1"/>
        <w:spacing w:before="1"/>
        <w:ind w:left="258"/>
      </w:pPr>
      <w:r>
        <w:t>Pamiršus</w:t>
      </w:r>
      <w:r>
        <w:rPr>
          <w:spacing w:val="-5"/>
        </w:rPr>
        <w:t xml:space="preserve"> </w:t>
      </w:r>
      <w:r>
        <w:t>pavartoti</w:t>
      </w:r>
      <w:r>
        <w:rPr>
          <w:spacing w:val="-5"/>
        </w:rPr>
        <w:t xml:space="preserve"> </w:t>
      </w:r>
      <w:r>
        <w:t>TELEXER</w:t>
      </w:r>
    </w:p>
    <w:p w14:paraId="1B06E99B" w14:textId="77777777" w:rsidR="00BD5A7E" w:rsidRPr="008754B2" w:rsidRDefault="00BD5A7E" w:rsidP="00BD5A7E">
      <w:pPr>
        <w:pStyle w:val="Pagrindinistekstas"/>
        <w:ind w:left="258" w:right="1596"/>
      </w:pPr>
      <w:r w:rsidRPr="008754B2">
        <w:t>Pamirštą dozę galima gerti, jeigu iki kitos dozės vartojimo laiko yra likusios ne mažiau kaip</w:t>
      </w:r>
      <w:r w:rsidRPr="008754B2">
        <w:rPr>
          <w:spacing w:val="-52"/>
        </w:rPr>
        <w:t xml:space="preserve"> </w:t>
      </w:r>
      <w:r w:rsidRPr="008754B2">
        <w:t>6 valandos.</w:t>
      </w:r>
    </w:p>
    <w:p w14:paraId="733CA849" w14:textId="77777777" w:rsidR="00BD5A7E" w:rsidRPr="008754B2" w:rsidRDefault="00BD5A7E" w:rsidP="00BD5A7E">
      <w:pPr>
        <w:pStyle w:val="Pagrindinistekstas"/>
        <w:spacing w:before="1"/>
        <w:ind w:left="258" w:right="930"/>
      </w:pPr>
      <w:r w:rsidRPr="008754B2">
        <w:t>Pamirštą dozę reikia praleisti, jeigu iki kitos dozės vartojimo laiko likusios mažiau kaip 6 valandos.</w:t>
      </w:r>
      <w:r w:rsidRPr="008754B2">
        <w:rPr>
          <w:spacing w:val="-52"/>
        </w:rPr>
        <w:t xml:space="preserve"> </w:t>
      </w:r>
      <w:r w:rsidRPr="008754B2">
        <w:t>Negalima</w:t>
      </w:r>
      <w:r w:rsidRPr="008754B2">
        <w:rPr>
          <w:spacing w:val="-2"/>
        </w:rPr>
        <w:t xml:space="preserve"> </w:t>
      </w:r>
      <w:r w:rsidRPr="008754B2">
        <w:t>vartoti</w:t>
      </w:r>
      <w:r w:rsidRPr="008754B2">
        <w:rPr>
          <w:spacing w:val="-2"/>
        </w:rPr>
        <w:t xml:space="preserve"> </w:t>
      </w:r>
      <w:r w:rsidRPr="008754B2">
        <w:t>dvigubos</w:t>
      </w:r>
      <w:r w:rsidRPr="008754B2">
        <w:rPr>
          <w:spacing w:val="-1"/>
        </w:rPr>
        <w:t xml:space="preserve"> </w:t>
      </w:r>
      <w:r w:rsidRPr="008754B2">
        <w:t>dozės</w:t>
      </w:r>
      <w:r w:rsidRPr="008754B2">
        <w:rPr>
          <w:spacing w:val="-2"/>
        </w:rPr>
        <w:t xml:space="preserve"> </w:t>
      </w:r>
      <w:r w:rsidRPr="008754B2">
        <w:t>norint</w:t>
      </w:r>
      <w:r w:rsidRPr="008754B2">
        <w:rPr>
          <w:spacing w:val="-1"/>
        </w:rPr>
        <w:t xml:space="preserve"> </w:t>
      </w:r>
      <w:r w:rsidRPr="008754B2">
        <w:t>kompensuoti</w:t>
      </w:r>
      <w:r w:rsidRPr="008754B2">
        <w:rPr>
          <w:spacing w:val="-2"/>
        </w:rPr>
        <w:t xml:space="preserve"> </w:t>
      </w:r>
      <w:r w:rsidRPr="008754B2">
        <w:t>praleistą</w:t>
      </w:r>
      <w:r w:rsidRPr="008754B2">
        <w:rPr>
          <w:spacing w:val="-1"/>
        </w:rPr>
        <w:t xml:space="preserve"> </w:t>
      </w:r>
      <w:r w:rsidRPr="008754B2">
        <w:t>dozę.</w:t>
      </w:r>
    </w:p>
    <w:p w14:paraId="7910F592" w14:textId="77777777" w:rsidR="00BD5A7E" w:rsidRPr="008754B2" w:rsidRDefault="00BD5A7E" w:rsidP="00BD5A7E">
      <w:pPr>
        <w:pStyle w:val="Pagrindinistekstas"/>
        <w:spacing w:before="4"/>
      </w:pPr>
    </w:p>
    <w:p w14:paraId="1AA9E863" w14:textId="77777777" w:rsidR="00AA0FD7" w:rsidRDefault="00AA0FD7" w:rsidP="00AA0FD7">
      <w:pPr>
        <w:pStyle w:val="Antrat1"/>
        <w:spacing w:before="1"/>
        <w:ind w:left="258"/>
      </w:pPr>
      <w:r>
        <w:t>Nustojus</w:t>
      </w:r>
      <w:r>
        <w:rPr>
          <w:spacing w:val="-5"/>
        </w:rPr>
        <w:t xml:space="preserve"> </w:t>
      </w:r>
      <w:r>
        <w:t>vartoti</w:t>
      </w:r>
      <w:r>
        <w:rPr>
          <w:spacing w:val="-5"/>
        </w:rPr>
        <w:t xml:space="preserve"> </w:t>
      </w:r>
      <w:r>
        <w:t>TELEXER</w:t>
      </w:r>
    </w:p>
    <w:p w14:paraId="0344EBAB" w14:textId="77777777" w:rsidR="00AA0FD7" w:rsidRDefault="00AA0FD7" w:rsidP="00AA0FD7">
      <w:pPr>
        <w:pStyle w:val="Pagrindinistekstas"/>
        <w:ind w:left="258" w:right="1077"/>
      </w:pPr>
      <w:r>
        <w:t>TELEXER vartokite tiksliai kaip nurodė gydytojas. Iš pradžių nepasitarę su gydytoju, šio vaisto</w:t>
      </w:r>
      <w:r>
        <w:rPr>
          <w:spacing w:val="1"/>
        </w:rPr>
        <w:t xml:space="preserve"> </w:t>
      </w:r>
      <w:r>
        <w:t>vartojimo nenutraukite, nes per anksti nutraukus gydymą gali padidėti kraujo krešulio susidarymo</w:t>
      </w:r>
      <w:r>
        <w:rPr>
          <w:spacing w:val="-52"/>
        </w:rPr>
        <w:t xml:space="preserve"> </w:t>
      </w:r>
      <w:r>
        <w:t>rizika.</w:t>
      </w:r>
      <w:r>
        <w:rPr>
          <w:spacing w:val="-3"/>
        </w:rPr>
        <w:t xml:space="preserve"> </w:t>
      </w:r>
      <w:r>
        <w:t>Jeigu</w:t>
      </w:r>
      <w:r>
        <w:rPr>
          <w:spacing w:val="-2"/>
        </w:rPr>
        <w:t xml:space="preserve"> </w:t>
      </w:r>
      <w:r>
        <w:t>suvartojus</w:t>
      </w:r>
      <w:r>
        <w:rPr>
          <w:spacing w:val="-2"/>
        </w:rPr>
        <w:t xml:space="preserve"> </w:t>
      </w:r>
      <w:r>
        <w:t>TELEXER</w:t>
      </w:r>
      <w:r>
        <w:rPr>
          <w:spacing w:val="-2"/>
        </w:rPr>
        <w:t xml:space="preserve"> </w:t>
      </w:r>
      <w:r>
        <w:t>pasireiškė</w:t>
      </w:r>
      <w:r>
        <w:rPr>
          <w:spacing w:val="-2"/>
        </w:rPr>
        <w:t xml:space="preserve"> </w:t>
      </w:r>
      <w:proofErr w:type="spellStart"/>
      <w:r>
        <w:t>nevirškinimas</w:t>
      </w:r>
      <w:proofErr w:type="spellEnd"/>
      <w:r>
        <w:t>,</w:t>
      </w:r>
      <w:r>
        <w:rPr>
          <w:spacing w:val="-2"/>
        </w:rPr>
        <w:t xml:space="preserve"> </w:t>
      </w:r>
      <w:r>
        <w:t>kreipkitės</w:t>
      </w:r>
      <w:r>
        <w:rPr>
          <w:spacing w:val="-2"/>
        </w:rPr>
        <w:t xml:space="preserve"> </w:t>
      </w:r>
      <w:r>
        <w:t>į</w:t>
      </w:r>
      <w:r>
        <w:rPr>
          <w:spacing w:val="-2"/>
        </w:rPr>
        <w:t xml:space="preserve"> </w:t>
      </w:r>
      <w:r>
        <w:t>gydytoją.</w:t>
      </w:r>
    </w:p>
    <w:p w14:paraId="0611C076" w14:textId="77777777" w:rsidR="00AA0FD7" w:rsidRDefault="00AA0FD7" w:rsidP="00AA0FD7">
      <w:pPr>
        <w:pStyle w:val="Pagrindinistekstas"/>
      </w:pPr>
    </w:p>
    <w:p w14:paraId="72113154" w14:textId="77777777" w:rsidR="00AA0FD7" w:rsidRDefault="00AA0FD7" w:rsidP="00AA0FD7">
      <w:pPr>
        <w:pStyle w:val="Pagrindinistekstas"/>
        <w:spacing w:before="1"/>
        <w:ind w:left="258"/>
      </w:pPr>
      <w:r>
        <w:t>Jeigu</w:t>
      </w:r>
      <w:r>
        <w:rPr>
          <w:spacing w:val="-5"/>
        </w:rPr>
        <w:t xml:space="preserve"> </w:t>
      </w:r>
      <w:r>
        <w:t>kiltų</w:t>
      </w:r>
      <w:r>
        <w:rPr>
          <w:spacing w:val="-4"/>
        </w:rPr>
        <w:t xml:space="preserve"> </w:t>
      </w:r>
      <w:r>
        <w:t>daugiau</w:t>
      </w:r>
      <w:r>
        <w:rPr>
          <w:spacing w:val="-4"/>
        </w:rPr>
        <w:t xml:space="preserve"> </w:t>
      </w:r>
      <w:r>
        <w:t>klausimų</w:t>
      </w:r>
      <w:r>
        <w:rPr>
          <w:spacing w:val="-4"/>
        </w:rPr>
        <w:t xml:space="preserve"> </w:t>
      </w:r>
      <w:r>
        <w:t>dėl</w:t>
      </w:r>
      <w:r>
        <w:rPr>
          <w:spacing w:val="-4"/>
        </w:rPr>
        <w:t xml:space="preserve"> </w:t>
      </w:r>
      <w:r>
        <w:t>šio</w:t>
      </w:r>
      <w:r>
        <w:rPr>
          <w:spacing w:val="-4"/>
        </w:rPr>
        <w:t xml:space="preserve"> </w:t>
      </w:r>
      <w:r>
        <w:t>vaisto</w:t>
      </w:r>
      <w:r>
        <w:rPr>
          <w:spacing w:val="-4"/>
        </w:rPr>
        <w:t xml:space="preserve"> </w:t>
      </w:r>
      <w:r>
        <w:t>vartojimo,</w:t>
      </w:r>
      <w:r>
        <w:rPr>
          <w:spacing w:val="-5"/>
        </w:rPr>
        <w:t xml:space="preserve"> </w:t>
      </w:r>
      <w:r>
        <w:t>kreipkitės</w:t>
      </w:r>
      <w:r>
        <w:rPr>
          <w:spacing w:val="-4"/>
        </w:rPr>
        <w:t xml:space="preserve"> </w:t>
      </w:r>
      <w:r>
        <w:t>į</w:t>
      </w:r>
      <w:r>
        <w:rPr>
          <w:spacing w:val="-4"/>
        </w:rPr>
        <w:t xml:space="preserve"> </w:t>
      </w:r>
      <w:r>
        <w:t>gydytoją</w:t>
      </w:r>
      <w:r>
        <w:rPr>
          <w:spacing w:val="-4"/>
        </w:rPr>
        <w:t xml:space="preserve"> </w:t>
      </w:r>
      <w:r>
        <w:t>arba</w:t>
      </w:r>
      <w:r>
        <w:rPr>
          <w:spacing w:val="-4"/>
        </w:rPr>
        <w:t xml:space="preserve"> </w:t>
      </w:r>
      <w:r>
        <w:t>vaistininką.</w:t>
      </w:r>
    </w:p>
    <w:p w14:paraId="189E58C6" w14:textId="77777777" w:rsidR="00AA0FD7" w:rsidRDefault="00AA0FD7" w:rsidP="00AA0FD7">
      <w:pPr>
        <w:pStyle w:val="Pagrindinistekstas"/>
        <w:rPr>
          <w:sz w:val="24"/>
        </w:rPr>
      </w:pPr>
    </w:p>
    <w:p w14:paraId="0DC05277" w14:textId="77777777" w:rsidR="00AA0FD7" w:rsidRDefault="00AA0FD7" w:rsidP="00AA0FD7">
      <w:pPr>
        <w:pStyle w:val="Pagrindinistekstas"/>
        <w:spacing w:before="4"/>
        <w:rPr>
          <w:sz w:val="20"/>
        </w:rPr>
      </w:pPr>
    </w:p>
    <w:p w14:paraId="26284AFE" w14:textId="77777777" w:rsidR="00677016" w:rsidRPr="005D554B" w:rsidRDefault="00677016" w:rsidP="00677016">
      <w:pPr>
        <w:keepNext/>
        <w:keepLines/>
        <w:tabs>
          <w:tab w:val="left" w:pos="567"/>
        </w:tabs>
        <w:outlineLvl w:val="2"/>
        <w:rPr>
          <w:b/>
          <w:bCs/>
          <w:snapToGrid w:val="0"/>
          <w:szCs w:val="26"/>
          <w:lang w:eastAsia="x-none"/>
        </w:rPr>
      </w:pPr>
      <w:r w:rsidRPr="005D554B">
        <w:rPr>
          <w:b/>
          <w:bCs/>
          <w:snapToGrid w:val="0"/>
          <w:szCs w:val="26"/>
          <w:lang w:eastAsia="x-none"/>
        </w:rPr>
        <w:t>4.</w:t>
      </w:r>
      <w:r w:rsidRPr="005D554B">
        <w:rPr>
          <w:b/>
          <w:bCs/>
          <w:snapToGrid w:val="0"/>
          <w:szCs w:val="26"/>
          <w:lang w:eastAsia="x-none"/>
        </w:rPr>
        <w:tab/>
        <w:t>Galimas šalutinis poveikis</w:t>
      </w:r>
    </w:p>
    <w:p w14:paraId="72D1A8BE" w14:textId="77777777" w:rsidR="00AA0FD7" w:rsidRDefault="00AA0FD7" w:rsidP="00AA0FD7">
      <w:pPr>
        <w:pStyle w:val="Pagrindinistekstas"/>
        <w:spacing w:before="7"/>
        <w:rPr>
          <w:b/>
          <w:sz w:val="21"/>
        </w:rPr>
      </w:pPr>
    </w:p>
    <w:p w14:paraId="7043833F" w14:textId="77777777" w:rsidR="00AA0FD7" w:rsidRDefault="00AA0FD7" w:rsidP="00AA0FD7">
      <w:pPr>
        <w:pStyle w:val="Pagrindinistekstas"/>
        <w:ind w:left="258"/>
      </w:pPr>
      <w:r>
        <w:t>Šis</w:t>
      </w:r>
      <w:r>
        <w:rPr>
          <w:spacing w:val="-4"/>
        </w:rPr>
        <w:t xml:space="preserve"> </w:t>
      </w:r>
      <w:r>
        <w:t>vaistas,</w:t>
      </w:r>
      <w:r>
        <w:rPr>
          <w:spacing w:val="-4"/>
        </w:rPr>
        <w:t xml:space="preserve"> </w:t>
      </w:r>
      <w:r>
        <w:t>kaip</w:t>
      </w:r>
      <w:r>
        <w:rPr>
          <w:spacing w:val="-4"/>
        </w:rPr>
        <w:t xml:space="preserve"> </w:t>
      </w:r>
      <w:r>
        <w:t>ir</w:t>
      </w:r>
      <w:r>
        <w:rPr>
          <w:spacing w:val="-3"/>
        </w:rPr>
        <w:t xml:space="preserve"> </w:t>
      </w:r>
      <w:r>
        <w:t>visi</w:t>
      </w:r>
      <w:r>
        <w:rPr>
          <w:spacing w:val="-4"/>
        </w:rPr>
        <w:t xml:space="preserve"> </w:t>
      </w:r>
      <w:r>
        <w:t>kiti,</w:t>
      </w:r>
      <w:r>
        <w:rPr>
          <w:spacing w:val="-4"/>
        </w:rPr>
        <w:t xml:space="preserve"> </w:t>
      </w:r>
      <w:r>
        <w:t>gali</w:t>
      </w:r>
      <w:r>
        <w:rPr>
          <w:spacing w:val="-4"/>
        </w:rPr>
        <w:t xml:space="preserve"> </w:t>
      </w:r>
      <w:r>
        <w:t>sukelti</w:t>
      </w:r>
      <w:r>
        <w:rPr>
          <w:spacing w:val="-4"/>
        </w:rPr>
        <w:t xml:space="preserve"> </w:t>
      </w:r>
      <w:r>
        <w:t>šalutinį</w:t>
      </w:r>
      <w:r>
        <w:rPr>
          <w:spacing w:val="-3"/>
        </w:rPr>
        <w:t xml:space="preserve"> </w:t>
      </w:r>
      <w:r>
        <w:t>poveikį,</w:t>
      </w:r>
      <w:r>
        <w:rPr>
          <w:spacing w:val="-4"/>
        </w:rPr>
        <w:t xml:space="preserve"> </w:t>
      </w:r>
      <w:r>
        <w:t>nors</w:t>
      </w:r>
      <w:r>
        <w:rPr>
          <w:spacing w:val="-4"/>
        </w:rPr>
        <w:t xml:space="preserve"> </w:t>
      </w:r>
      <w:r>
        <w:t>jis</w:t>
      </w:r>
      <w:r>
        <w:rPr>
          <w:spacing w:val="-4"/>
        </w:rPr>
        <w:t xml:space="preserve"> </w:t>
      </w:r>
      <w:r>
        <w:t>pasireiškia</w:t>
      </w:r>
      <w:r>
        <w:rPr>
          <w:spacing w:val="-3"/>
        </w:rPr>
        <w:t xml:space="preserve"> </w:t>
      </w:r>
      <w:r>
        <w:t>ne</w:t>
      </w:r>
      <w:r>
        <w:rPr>
          <w:spacing w:val="-4"/>
        </w:rPr>
        <w:t xml:space="preserve"> </w:t>
      </w:r>
      <w:r>
        <w:t>visiems</w:t>
      </w:r>
      <w:r>
        <w:rPr>
          <w:spacing w:val="-4"/>
        </w:rPr>
        <w:t xml:space="preserve"> </w:t>
      </w:r>
      <w:r>
        <w:t>žmonėms.</w:t>
      </w:r>
    </w:p>
    <w:p w14:paraId="690EFC66" w14:textId="77777777" w:rsidR="00AA0FD7" w:rsidRDefault="00AA0FD7" w:rsidP="00AA0FD7">
      <w:pPr>
        <w:pStyle w:val="Pagrindinistekstas"/>
      </w:pPr>
    </w:p>
    <w:p w14:paraId="7EF5C046" w14:textId="11E6189F" w:rsidR="00AA0FD7" w:rsidRDefault="00AA0FD7" w:rsidP="00AA0FD7">
      <w:pPr>
        <w:pStyle w:val="Pagrindinistekstas"/>
        <w:ind w:left="258" w:right="985"/>
      </w:pPr>
      <w:r>
        <w:t>TELEXER veikia kraujo krešėjimą, todėl dauguma šalutinio poveikio yra susiję su požymiais, tokiais</w:t>
      </w:r>
      <w:r w:rsidR="00BD5A7E">
        <w:t xml:space="preserve"> </w:t>
      </w:r>
      <w:r>
        <w:rPr>
          <w:spacing w:val="-52"/>
        </w:rPr>
        <w:t xml:space="preserve"> </w:t>
      </w:r>
      <w:r>
        <w:t>kaip mėlynės ar kraujavimas. Gali pasireikšti didysis arba sunkus kraujavimas. Tai pavojingiausias</w:t>
      </w:r>
      <w:r w:rsidR="00006A4D">
        <w:t xml:space="preserve"> </w:t>
      </w:r>
      <w:r>
        <w:rPr>
          <w:spacing w:val="-52"/>
        </w:rPr>
        <w:t xml:space="preserve"> </w:t>
      </w:r>
      <w:r>
        <w:t>šalutinis poveikis, kuris nepaisant pasireiškimo vietos gali lemti neįgalumą, pavojų gyvybei ar net</w:t>
      </w:r>
      <w:r>
        <w:rPr>
          <w:spacing w:val="1"/>
        </w:rPr>
        <w:t xml:space="preserve"> </w:t>
      </w:r>
      <w:r>
        <w:t>mirtį.</w:t>
      </w:r>
      <w:r>
        <w:rPr>
          <w:spacing w:val="-1"/>
        </w:rPr>
        <w:t xml:space="preserve"> </w:t>
      </w:r>
      <w:r>
        <w:t>Kartais</w:t>
      </w:r>
      <w:r>
        <w:rPr>
          <w:spacing w:val="-1"/>
        </w:rPr>
        <w:t xml:space="preserve"> </w:t>
      </w:r>
      <w:r>
        <w:t>minėtų</w:t>
      </w:r>
      <w:r>
        <w:rPr>
          <w:spacing w:val="-2"/>
        </w:rPr>
        <w:t xml:space="preserve"> </w:t>
      </w:r>
      <w:r>
        <w:t>rūšių</w:t>
      </w:r>
      <w:r>
        <w:rPr>
          <w:spacing w:val="-1"/>
        </w:rPr>
        <w:t xml:space="preserve"> </w:t>
      </w:r>
      <w:r>
        <w:t>kraujavimas</w:t>
      </w:r>
      <w:r>
        <w:rPr>
          <w:spacing w:val="-1"/>
        </w:rPr>
        <w:t xml:space="preserve"> </w:t>
      </w:r>
      <w:r>
        <w:t>gali</w:t>
      </w:r>
      <w:r>
        <w:rPr>
          <w:spacing w:val="-2"/>
        </w:rPr>
        <w:t xml:space="preserve"> </w:t>
      </w:r>
      <w:r>
        <w:t>būti</w:t>
      </w:r>
      <w:r>
        <w:rPr>
          <w:spacing w:val="-1"/>
        </w:rPr>
        <w:t xml:space="preserve"> </w:t>
      </w:r>
      <w:r w:rsidR="00006A4D">
        <w:rPr>
          <w:spacing w:val="-1"/>
        </w:rPr>
        <w:t>ne</w:t>
      </w:r>
      <w:r>
        <w:t>akivaizdus.</w:t>
      </w:r>
    </w:p>
    <w:p w14:paraId="34DE3ADC" w14:textId="77777777" w:rsidR="00AA0FD7" w:rsidRDefault="00AA0FD7" w:rsidP="00AA0FD7">
      <w:pPr>
        <w:pStyle w:val="Pagrindinistekstas"/>
      </w:pPr>
    </w:p>
    <w:p w14:paraId="4C84E675" w14:textId="77777777" w:rsidR="00AA0FD7" w:rsidRDefault="00AA0FD7" w:rsidP="00AA0FD7">
      <w:pPr>
        <w:pStyle w:val="Pagrindinistekstas"/>
        <w:ind w:left="258" w:right="985"/>
      </w:pPr>
      <w:r>
        <w:t>Jeigu Jums pasireiškė bet koks kraujavimas, kuris savaime nesustoja, arba jeigu patiriate gausaus</w:t>
      </w:r>
      <w:r>
        <w:rPr>
          <w:spacing w:val="1"/>
        </w:rPr>
        <w:t xml:space="preserve"> </w:t>
      </w:r>
      <w:r>
        <w:t>kraujavimo požymių (nepaprastą silpnumą, nuovargį, blyškumą, svaigulį, galvos skausmą ar dėl</w:t>
      </w:r>
      <w:r>
        <w:rPr>
          <w:spacing w:val="1"/>
        </w:rPr>
        <w:t xml:space="preserve"> </w:t>
      </w:r>
      <w:r>
        <w:lastRenderedPageBreak/>
        <w:t>neaiškių priežasčių atsiradusį patinimą), nedelsdami kreipkitės į savo gydytoją. Jūsų gydytojas gali</w:t>
      </w:r>
      <w:r>
        <w:rPr>
          <w:spacing w:val="-52"/>
        </w:rPr>
        <w:t xml:space="preserve"> </w:t>
      </w:r>
      <w:r>
        <w:t>nuspręsti</w:t>
      </w:r>
      <w:r>
        <w:rPr>
          <w:spacing w:val="-2"/>
        </w:rPr>
        <w:t xml:space="preserve"> </w:t>
      </w:r>
      <w:r>
        <w:t>Jus</w:t>
      </w:r>
      <w:r>
        <w:rPr>
          <w:spacing w:val="-1"/>
        </w:rPr>
        <w:t xml:space="preserve"> </w:t>
      </w:r>
      <w:r>
        <w:t>atidžiai</w:t>
      </w:r>
      <w:r>
        <w:rPr>
          <w:spacing w:val="-2"/>
        </w:rPr>
        <w:t xml:space="preserve"> </w:t>
      </w:r>
      <w:r>
        <w:t>stebėti</w:t>
      </w:r>
      <w:r>
        <w:rPr>
          <w:spacing w:val="-1"/>
        </w:rPr>
        <w:t xml:space="preserve"> </w:t>
      </w:r>
      <w:r>
        <w:t>arba</w:t>
      </w:r>
      <w:r>
        <w:rPr>
          <w:spacing w:val="-2"/>
        </w:rPr>
        <w:t xml:space="preserve"> </w:t>
      </w:r>
      <w:r>
        <w:t>keisti</w:t>
      </w:r>
      <w:r>
        <w:rPr>
          <w:spacing w:val="-1"/>
        </w:rPr>
        <w:t xml:space="preserve"> </w:t>
      </w:r>
      <w:r>
        <w:t>Jūsų</w:t>
      </w:r>
      <w:r>
        <w:rPr>
          <w:spacing w:val="-2"/>
        </w:rPr>
        <w:t xml:space="preserve"> </w:t>
      </w:r>
      <w:r>
        <w:t>vartojamą</w:t>
      </w:r>
      <w:r>
        <w:rPr>
          <w:spacing w:val="-1"/>
        </w:rPr>
        <w:t xml:space="preserve"> </w:t>
      </w:r>
      <w:r>
        <w:t>vaistą.</w:t>
      </w:r>
    </w:p>
    <w:p w14:paraId="2189FCDC" w14:textId="77777777" w:rsidR="00AA0FD7" w:rsidRDefault="00AA0FD7" w:rsidP="00AA0FD7">
      <w:pPr>
        <w:pStyle w:val="Pagrindinistekstas"/>
      </w:pPr>
    </w:p>
    <w:p w14:paraId="45B63C0B" w14:textId="77777777" w:rsidR="00AA0FD7" w:rsidRDefault="00AA0FD7" w:rsidP="00AA0FD7">
      <w:pPr>
        <w:pStyle w:val="Pagrindinistekstas"/>
        <w:ind w:left="258" w:right="1358"/>
      </w:pPr>
      <w:r>
        <w:t>Nedelsdami kreipkitės į savo gydytoją, jei Jums pasireiškė sunkios alerginės reakcijos sukeltas</w:t>
      </w:r>
      <w:r>
        <w:rPr>
          <w:spacing w:val="-52"/>
        </w:rPr>
        <w:t xml:space="preserve"> </w:t>
      </w:r>
      <w:r>
        <w:t>kvėpavimo</w:t>
      </w:r>
      <w:r>
        <w:rPr>
          <w:spacing w:val="-2"/>
        </w:rPr>
        <w:t xml:space="preserve"> </w:t>
      </w:r>
      <w:r>
        <w:t>pasunkėjimas</w:t>
      </w:r>
      <w:r>
        <w:rPr>
          <w:spacing w:val="-1"/>
        </w:rPr>
        <w:t xml:space="preserve"> </w:t>
      </w:r>
      <w:r>
        <w:t>arba</w:t>
      </w:r>
      <w:r>
        <w:rPr>
          <w:spacing w:val="-1"/>
        </w:rPr>
        <w:t xml:space="preserve"> </w:t>
      </w:r>
      <w:r>
        <w:t>svaigulys.</w:t>
      </w:r>
    </w:p>
    <w:p w14:paraId="7B2A4DB4" w14:textId="77777777" w:rsidR="00AA0FD7" w:rsidRDefault="00AA0FD7" w:rsidP="00AA0FD7">
      <w:pPr>
        <w:pStyle w:val="Pagrindinistekstas"/>
      </w:pPr>
    </w:p>
    <w:p w14:paraId="20F3FF2F" w14:textId="77777777" w:rsidR="00AA0FD7" w:rsidRDefault="00AA0FD7" w:rsidP="00AA0FD7">
      <w:pPr>
        <w:pStyle w:val="Pagrindinistekstas"/>
        <w:spacing w:line="480" w:lineRule="auto"/>
        <w:ind w:left="258" w:right="1376"/>
        <w:rPr>
          <w:spacing w:val="-52"/>
        </w:rPr>
      </w:pPr>
      <w:r>
        <w:t>Toliau išvardytas galimas šalutinis poveikis yra sugrupuotas pagal tikėtiną pasireiškimo dažnį.</w:t>
      </w:r>
      <w:r>
        <w:rPr>
          <w:spacing w:val="-52"/>
        </w:rPr>
        <w:t xml:space="preserve"> </w:t>
      </w:r>
    </w:p>
    <w:p w14:paraId="4B916D3D" w14:textId="77777777" w:rsidR="00BD5A7E" w:rsidRPr="008754B2" w:rsidRDefault="00BD5A7E" w:rsidP="00BD5A7E">
      <w:pPr>
        <w:pStyle w:val="Pagrindinistekstas"/>
        <w:ind w:left="258" w:right="1516"/>
      </w:pPr>
      <w:r w:rsidRPr="008754B2">
        <w:rPr>
          <w:u w:val="single"/>
        </w:rPr>
        <w:t>Smegenų arba kitų organizmo vietų kraujagyslių užkimšimo po nenormalaus širdies plakimo</w:t>
      </w:r>
      <w:r w:rsidRPr="008754B2">
        <w:rPr>
          <w:spacing w:val="-52"/>
        </w:rPr>
        <w:t xml:space="preserve"> </w:t>
      </w:r>
      <w:proofErr w:type="spellStart"/>
      <w:r w:rsidRPr="008754B2">
        <w:rPr>
          <w:u w:val="single"/>
        </w:rPr>
        <w:t>susifomavusiais</w:t>
      </w:r>
      <w:proofErr w:type="spellEnd"/>
      <w:r w:rsidRPr="008754B2">
        <w:rPr>
          <w:spacing w:val="-2"/>
          <w:u w:val="single"/>
        </w:rPr>
        <w:t xml:space="preserve"> </w:t>
      </w:r>
      <w:r w:rsidRPr="008754B2">
        <w:rPr>
          <w:u w:val="single"/>
        </w:rPr>
        <w:t>kraujo</w:t>
      </w:r>
      <w:r w:rsidRPr="008754B2">
        <w:rPr>
          <w:spacing w:val="-1"/>
          <w:u w:val="single"/>
        </w:rPr>
        <w:t xml:space="preserve"> </w:t>
      </w:r>
      <w:r w:rsidRPr="008754B2">
        <w:rPr>
          <w:u w:val="single"/>
        </w:rPr>
        <w:t>krešuliais</w:t>
      </w:r>
      <w:r w:rsidRPr="008754B2">
        <w:rPr>
          <w:spacing w:val="-1"/>
          <w:u w:val="single"/>
        </w:rPr>
        <w:t xml:space="preserve"> </w:t>
      </w:r>
      <w:r w:rsidRPr="008754B2">
        <w:rPr>
          <w:u w:val="single"/>
        </w:rPr>
        <w:t>profilaktika</w:t>
      </w:r>
    </w:p>
    <w:p w14:paraId="25189BB9" w14:textId="77777777" w:rsidR="00BD5A7E" w:rsidRPr="008754B2" w:rsidRDefault="00BD5A7E" w:rsidP="00BD5A7E">
      <w:pPr>
        <w:pStyle w:val="Pagrindinistekstas"/>
        <w:spacing w:before="2"/>
        <w:rPr>
          <w:sz w:val="14"/>
        </w:rPr>
      </w:pPr>
    </w:p>
    <w:p w14:paraId="3C1AC486" w14:textId="3701F55D" w:rsidR="00BD5A7E" w:rsidRPr="008754B2" w:rsidRDefault="00BD5A7E" w:rsidP="00BD5A7E">
      <w:pPr>
        <w:pStyle w:val="Pagrindinistekstas"/>
        <w:spacing w:before="1" w:line="252" w:lineRule="exact"/>
        <w:ind w:left="258"/>
      </w:pPr>
      <w:r w:rsidRPr="008754B2">
        <w:rPr>
          <w:b/>
          <w:bCs/>
          <w:noProof/>
          <w:snapToGrid w:val="0"/>
        </w:rPr>
        <w:t>Dažni šalutinio poveikio reiškiniai (gali pasireikšti rečiau kaip 1 iš 10 asmenų)</w:t>
      </w:r>
      <w:r w:rsidR="00006A4D">
        <w:rPr>
          <w:b/>
          <w:bCs/>
          <w:noProof/>
          <w:snapToGrid w:val="0"/>
        </w:rPr>
        <w:t>:</w:t>
      </w:r>
    </w:p>
    <w:p w14:paraId="69F22AFC" w14:textId="397DD08E" w:rsidR="00BD5A7E" w:rsidRPr="008754B2" w:rsidRDefault="00006A4D" w:rsidP="00BD5A7E">
      <w:pPr>
        <w:pStyle w:val="Sraopastraipa"/>
        <w:numPr>
          <w:ilvl w:val="0"/>
          <w:numId w:val="37"/>
        </w:numPr>
        <w:tabs>
          <w:tab w:val="left" w:pos="824"/>
          <w:tab w:val="left" w:pos="825"/>
        </w:tabs>
        <w:spacing w:before="12" w:line="223" w:lineRule="auto"/>
        <w:ind w:right="983"/>
      </w:pPr>
      <w:r>
        <w:t>k</w:t>
      </w:r>
      <w:r w:rsidR="00BD5A7E" w:rsidRPr="008754B2">
        <w:t>raujavimas iš nosies, į skrandį arba žarnas, iš varpos, makšties ar šlapimo organų (įskaitant</w:t>
      </w:r>
      <w:r>
        <w:t xml:space="preserve"> </w:t>
      </w:r>
      <w:r w:rsidR="00BD5A7E" w:rsidRPr="008754B2">
        <w:rPr>
          <w:spacing w:val="-52"/>
        </w:rPr>
        <w:t xml:space="preserve"> </w:t>
      </w:r>
      <w:r w:rsidR="00BD5A7E" w:rsidRPr="008754B2">
        <w:t>kraują</w:t>
      </w:r>
      <w:r w:rsidR="00BD5A7E" w:rsidRPr="008754B2">
        <w:rPr>
          <w:spacing w:val="-2"/>
        </w:rPr>
        <w:t xml:space="preserve"> </w:t>
      </w:r>
      <w:r w:rsidR="00BD5A7E" w:rsidRPr="008754B2">
        <w:t>šlapime,</w:t>
      </w:r>
      <w:r w:rsidR="00BD5A7E" w:rsidRPr="008754B2">
        <w:rPr>
          <w:spacing w:val="-2"/>
        </w:rPr>
        <w:t xml:space="preserve"> </w:t>
      </w:r>
      <w:r w:rsidR="00BD5A7E" w:rsidRPr="008754B2">
        <w:t>nudažantį</w:t>
      </w:r>
      <w:r w:rsidR="00BD5A7E" w:rsidRPr="008754B2">
        <w:rPr>
          <w:spacing w:val="-2"/>
        </w:rPr>
        <w:t xml:space="preserve"> </w:t>
      </w:r>
      <w:r w:rsidR="00BD5A7E" w:rsidRPr="008754B2">
        <w:t>šlapimą</w:t>
      </w:r>
      <w:r w:rsidR="00BD5A7E" w:rsidRPr="008754B2">
        <w:rPr>
          <w:spacing w:val="-2"/>
        </w:rPr>
        <w:t xml:space="preserve"> </w:t>
      </w:r>
      <w:r w:rsidR="00BD5A7E" w:rsidRPr="008754B2">
        <w:t>rausva</w:t>
      </w:r>
      <w:r w:rsidR="00BD5A7E" w:rsidRPr="008754B2">
        <w:rPr>
          <w:spacing w:val="-2"/>
        </w:rPr>
        <w:t xml:space="preserve"> </w:t>
      </w:r>
      <w:r w:rsidR="00BD5A7E" w:rsidRPr="008754B2">
        <w:t>arba</w:t>
      </w:r>
      <w:r w:rsidR="00BD5A7E" w:rsidRPr="008754B2">
        <w:rPr>
          <w:spacing w:val="-2"/>
        </w:rPr>
        <w:t xml:space="preserve"> </w:t>
      </w:r>
      <w:r w:rsidR="00BD5A7E" w:rsidRPr="008754B2">
        <w:t>raudona</w:t>
      </w:r>
      <w:r w:rsidR="00BD5A7E" w:rsidRPr="008754B2">
        <w:rPr>
          <w:spacing w:val="-1"/>
        </w:rPr>
        <w:t xml:space="preserve"> </w:t>
      </w:r>
      <w:r w:rsidR="00BD5A7E" w:rsidRPr="008754B2">
        <w:t>spalva)</w:t>
      </w:r>
      <w:r w:rsidR="00BD5A7E" w:rsidRPr="008754B2">
        <w:rPr>
          <w:spacing w:val="-2"/>
        </w:rPr>
        <w:t xml:space="preserve"> </w:t>
      </w:r>
      <w:r w:rsidR="00BD5A7E" w:rsidRPr="008754B2">
        <w:t>arba</w:t>
      </w:r>
      <w:r w:rsidR="00BD5A7E" w:rsidRPr="008754B2">
        <w:rPr>
          <w:spacing w:val="-2"/>
        </w:rPr>
        <w:t xml:space="preserve"> </w:t>
      </w:r>
      <w:r w:rsidR="00BD5A7E" w:rsidRPr="008754B2">
        <w:t>į</w:t>
      </w:r>
      <w:r w:rsidR="00BD5A7E" w:rsidRPr="008754B2">
        <w:rPr>
          <w:spacing w:val="-2"/>
        </w:rPr>
        <w:t xml:space="preserve"> </w:t>
      </w:r>
      <w:r w:rsidR="00BD5A7E" w:rsidRPr="008754B2">
        <w:t>poodį</w:t>
      </w:r>
      <w:r>
        <w:t>;</w:t>
      </w:r>
    </w:p>
    <w:p w14:paraId="0A67EB61" w14:textId="3E682CC5" w:rsidR="00BD5A7E" w:rsidRPr="008754B2" w:rsidRDefault="00006A4D" w:rsidP="00BD5A7E">
      <w:pPr>
        <w:pStyle w:val="Sraopastraipa"/>
        <w:numPr>
          <w:ilvl w:val="0"/>
          <w:numId w:val="37"/>
        </w:numPr>
        <w:tabs>
          <w:tab w:val="left" w:pos="824"/>
          <w:tab w:val="left" w:pos="825"/>
        </w:tabs>
        <w:spacing w:before="5" w:line="262" w:lineRule="exact"/>
      </w:pPr>
      <w:r>
        <w:t>r</w:t>
      </w:r>
      <w:r w:rsidR="00BD5A7E" w:rsidRPr="008754B2">
        <w:t>audonųjų</w:t>
      </w:r>
      <w:r w:rsidR="00BD5A7E" w:rsidRPr="008754B2">
        <w:rPr>
          <w:spacing w:val="-6"/>
        </w:rPr>
        <w:t xml:space="preserve"> </w:t>
      </w:r>
      <w:r w:rsidR="00BD5A7E" w:rsidRPr="008754B2">
        <w:t>kraujo</w:t>
      </w:r>
      <w:r w:rsidR="00BD5A7E" w:rsidRPr="008754B2">
        <w:rPr>
          <w:spacing w:val="-6"/>
        </w:rPr>
        <w:t xml:space="preserve"> </w:t>
      </w:r>
      <w:r w:rsidR="00BD5A7E" w:rsidRPr="008754B2">
        <w:t>ląstelių</w:t>
      </w:r>
      <w:r w:rsidR="00BD5A7E" w:rsidRPr="008754B2">
        <w:rPr>
          <w:spacing w:val="-5"/>
        </w:rPr>
        <w:t xml:space="preserve"> </w:t>
      </w:r>
      <w:r w:rsidR="00BD5A7E" w:rsidRPr="008754B2">
        <w:t>skaičiaus</w:t>
      </w:r>
      <w:r w:rsidR="00BD5A7E" w:rsidRPr="008754B2">
        <w:rPr>
          <w:spacing w:val="-6"/>
        </w:rPr>
        <w:t xml:space="preserve"> </w:t>
      </w:r>
      <w:r w:rsidR="00BD5A7E" w:rsidRPr="008754B2">
        <w:t>sumažėjimas</w:t>
      </w:r>
      <w:r w:rsidR="00BD5A7E" w:rsidRPr="008754B2">
        <w:rPr>
          <w:spacing w:val="-5"/>
        </w:rPr>
        <w:t xml:space="preserve"> </w:t>
      </w:r>
      <w:r w:rsidR="00BD5A7E" w:rsidRPr="008754B2">
        <w:t>kraujyje</w:t>
      </w:r>
      <w:r>
        <w:t>;</w:t>
      </w:r>
    </w:p>
    <w:p w14:paraId="4FBD95F2" w14:textId="7E7D067C" w:rsidR="00BD5A7E" w:rsidRPr="008754B2" w:rsidRDefault="00006A4D" w:rsidP="00BD5A7E">
      <w:pPr>
        <w:pStyle w:val="Sraopastraipa"/>
        <w:numPr>
          <w:ilvl w:val="0"/>
          <w:numId w:val="37"/>
        </w:numPr>
        <w:tabs>
          <w:tab w:val="left" w:pos="824"/>
          <w:tab w:val="left" w:pos="825"/>
        </w:tabs>
        <w:spacing w:line="253" w:lineRule="exact"/>
      </w:pPr>
      <w:r>
        <w:t>p</w:t>
      </w:r>
      <w:r w:rsidR="00BD5A7E" w:rsidRPr="008754B2">
        <w:t>ilvo</w:t>
      </w:r>
      <w:r w:rsidR="00BD5A7E" w:rsidRPr="008754B2">
        <w:rPr>
          <w:spacing w:val="-5"/>
        </w:rPr>
        <w:t xml:space="preserve"> </w:t>
      </w:r>
      <w:r w:rsidR="00BD5A7E" w:rsidRPr="008754B2">
        <w:t>arba</w:t>
      </w:r>
      <w:r w:rsidR="00BD5A7E" w:rsidRPr="008754B2">
        <w:rPr>
          <w:spacing w:val="-4"/>
        </w:rPr>
        <w:t xml:space="preserve"> </w:t>
      </w:r>
      <w:r w:rsidR="00BD5A7E" w:rsidRPr="008754B2">
        <w:t>skrandžio</w:t>
      </w:r>
      <w:r w:rsidR="00BD5A7E" w:rsidRPr="008754B2">
        <w:rPr>
          <w:spacing w:val="-5"/>
        </w:rPr>
        <w:t xml:space="preserve"> </w:t>
      </w:r>
      <w:r w:rsidR="00BD5A7E" w:rsidRPr="008754B2">
        <w:t>skausmas</w:t>
      </w:r>
      <w:r>
        <w:t>;</w:t>
      </w:r>
    </w:p>
    <w:p w14:paraId="372E371C" w14:textId="3F0B6B90" w:rsidR="00BD5A7E" w:rsidRPr="008754B2" w:rsidRDefault="00006A4D" w:rsidP="00BD5A7E">
      <w:pPr>
        <w:pStyle w:val="Sraopastraipa"/>
        <w:numPr>
          <w:ilvl w:val="0"/>
          <w:numId w:val="37"/>
        </w:numPr>
        <w:tabs>
          <w:tab w:val="left" w:pos="824"/>
          <w:tab w:val="left" w:pos="825"/>
        </w:tabs>
        <w:spacing w:line="253" w:lineRule="exact"/>
      </w:pPr>
      <w:proofErr w:type="spellStart"/>
      <w:r>
        <w:t>n</w:t>
      </w:r>
      <w:r w:rsidR="00BD5A7E" w:rsidRPr="008754B2">
        <w:t>evirškinimas</w:t>
      </w:r>
      <w:proofErr w:type="spellEnd"/>
      <w:r>
        <w:t>;</w:t>
      </w:r>
    </w:p>
    <w:p w14:paraId="030510FB" w14:textId="5700F5C7" w:rsidR="00BD5A7E" w:rsidRPr="008754B2" w:rsidRDefault="00006A4D" w:rsidP="00BD5A7E">
      <w:pPr>
        <w:pStyle w:val="Sraopastraipa"/>
        <w:numPr>
          <w:ilvl w:val="0"/>
          <w:numId w:val="37"/>
        </w:numPr>
        <w:tabs>
          <w:tab w:val="left" w:pos="824"/>
          <w:tab w:val="left" w:pos="825"/>
        </w:tabs>
        <w:spacing w:line="252" w:lineRule="exact"/>
      </w:pPr>
      <w:r>
        <w:t>d</w:t>
      </w:r>
      <w:r w:rsidR="00BD5A7E" w:rsidRPr="008754B2">
        <w:t>ažnas</w:t>
      </w:r>
      <w:r w:rsidR="00BD5A7E" w:rsidRPr="008754B2">
        <w:rPr>
          <w:spacing w:val="-6"/>
        </w:rPr>
        <w:t xml:space="preserve"> </w:t>
      </w:r>
      <w:r w:rsidR="00BD5A7E" w:rsidRPr="008754B2">
        <w:t>tuštinimasis</w:t>
      </w:r>
      <w:r w:rsidR="00BD5A7E" w:rsidRPr="008754B2">
        <w:rPr>
          <w:spacing w:val="-6"/>
        </w:rPr>
        <w:t xml:space="preserve"> </w:t>
      </w:r>
      <w:r w:rsidR="00BD5A7E" w:rsidRPr="008754B2">
        <w:t>skystomis</w:t>
      </w:r>
      <w:r w:rsidR="00BD5A7E" w:rsidRPr="008754B2">
        <w:rPr>
          <w:spacing w:val="-6"/>
        </w:rPr>
        <w:t xml:space="preserve"> </w:t>
      </w:r>
      <w:r w:rsidR="00BD5A7E" w:rsidRPr="008754B2">
        <w:t>arba</w:t>
      </w:r>
      <w:r w:rsidR="00BD5A7E" w:rsidRPr="008754B2">
        <w:rPr>
          <w:spacing w:val="-5"/>
        </w:rPr>
        <w:t xml:space="preserve"> </w:t>
      </w:r>
      <w:r w:rsidR="00BD5A7E" w:rsidRPr="008754B2">
        <w:t>vandeningomis</w:t>
      </w:r>
      <w:r w:rsidR="00BD5A7E" w:rsidRPr="008754B2">
        <w:rPr>
          <w:spacing w:val="-6"/>
        </w:rPr>
        <w:t xml:space="preserve"> </w:t>
      </w:r>
      <w:r w:rsidR="00BD5A7E" w:rsidRPr="008754B2">
        <w:t>išmatomis</w:t>
      </w:r>
      <w:r>
        <w:t>;</w:t>
      </w:r>
    </w:p>
    <w:p w14:paraId="74691E8F" w14:textId="5AE1B273" w:rsidR="00BD5A7E" w:rsidRPr="008754B2" w:rsidRDefault="00006A4D" w:rsidP="00BD5A7E">
      <w:pPr>
        <w:pStyle w:val="Sraopastraipa"/>
        <w:numPr>
          <w:ilvl w:val="0"/>
          <w:numId w:val="37"/>
        </w:numPr>
        <w:tabs>
          <w:tab w:val="left" w:pos="824"/>
          <w:tab w:val="left" w:pos="825"/>
        </w:tabs>
        <w:spacing w:line="262" w:lineRule="exact"/>
      </w:pPr>
      <w:r>
        <w:t>p</w:t>
      </w:r>
      <w:r w:rsidR="00BD5A7E" w:rsidRPr="008754B2">
        <w:t>ykinimas.</w:t>
      </w:r>
    </w:p>
    <w:p w14:paraId="7FC648B0" w14:textId="77777777" w:rsidR="00BD5A7E" w:rsidRPr="00AA0FD7" w:rsidRDefault="00BD5A7E" w:rsidP="00BD5A7E">
      <w:pPr>
        <w:pStyle w:val="Pagrindinistekstas"/>
        <w:spacing w:before="4"/>
        <w:rPr>
          <w:color w:val="C00000"/>
          <w:sz w:val="20"/>
        </w:rPr>
      </w:pPr>
    </w:p>
    <w:p w14:paraId="74DF78B4" w14:textId="46ED8EED" w:rsidR="00BD5A7E" w:rsidRDefault="00BD5A7E" w:rsidP="00BD5A7E">
      <w:pPr>
        <w:pStyle w:val="Pagrindinistekstas"/>
        <w:spacing w:before="1"/>
        <w:ind w:left="258"/>
      </w:pPr>
      <w:r w:rsidRPr="005D554B">
        <w:rPr>
          <w:b/>
          <w:bCs/>
          <w:noProof/>
          <w:snapToGrid w:val="0"/>
        </w:rPr>
        <w:t>Nedažni šalutinio poveikio reiškiniai (gali pasireikšti rečiau kaip 1 iš 100 asmenų)</w:t>
      </w:r>
      <w:r w:rsidR="006172BD">
        <w:rPr>
          <w:b/>
          <w:bCs/>
          <w:noProof/>
          <w:snapToGrid w:val="0"/>
        </w:rPr>
        <w:t>:</w:t>
      </w:r>
    </w:p>
    <w:p w14:paraId="3C267977" w14:textId="39BCF4CF" w:rsidR="00BD5A7E" w:rsidRPr="008754B2" w:rsidRDefault="006172BD" w:rsidP="00BD5A7E">
      <w:pPr>
        <w:pStyle w:val="Sraopastraipa"/>
        <w:numPr>
          <w:ilvl w:val="0"/>
          <w:numId w:val="37"/>
        </w:numPr>
        <w:tabs>
          <w:tab w:val="left" w:pos="824"/>
          <w:tab w:val="left" w:pos="825"/>
        </w:tabs>
        <w:spacing w:before="2" w:line="262" w:lineRule="exact"/>
      </w:pPr>
      <w:r>
        <w:t>k</w:t>
      </w:r>
      <w:r w:rsidR="00BD5A7E" w:rsidRPr="008754B2">
        <w:t>raujavimas</w:t>
      </w:r>
      <w:r>
        <w:t>;</w:t>
      </w:r>
    </w:p>
    <w:p w14:paraId="2B0EAF9C" w14:textId="5B1710A7" w:rsidR="00BD5A7E" w:rsidRPr="008754B2" w:rsidRDefault="006172BD" w:rsidP="00BD5A7E">
      <w:pPr>
        <w:pStyle w:val="Sraopastraipa"/>
        <w:numPr>
          <w:ilvl w:val="0"/>
          <w:numId w:val="37"/>
        </w:numPr>
        <w:tabs>
          <w:tab w:val="left" w:pos="824"/>
          <w:tab w:val="left" w:pos="825"/>
        </w:tabs>
        <w:spacing w:line="252" w:lineRule="exact"/>
      </w:pPr>
      <w:r>
        <w:t>k</w:t>
      </w:r>
      <w:r w:rsidR="00BD5A7E" w:rsidRPr="008754B2">
        <w:t>raujavimas</w:t>
      </w:r>
      <w:r w:rsidR="00BD5A7E" w:rsidRPr="008754B2">
        <w:rPr>
          <w:spacing w:val="-5"/>
        </w:rPr>
        <w:t xml:space="preserve"> </w:t>
      </w:r>
      <w:r w:rsidR="00BD5A7E" w:rsidRPr="008754B2">
        <w:t>iš</w:t>
      </w:r>
      <w:r w:rsidR="00BD5A7E" w:rsidRPr="008754B2">
        <w:rPr>
          <w:spacing w:val="-4"/>
        </w:rPr>
        <w:t xml:space="preserve"> </w:t>
      </w:r>
      <w:proofErr w:type="spellStart"/>
      <w:r w:rsidR="00BD5A7E" w:rsidRPr="008754B2">
        <w:t>hemorojinių</w:t>
      </w:r>
      <w:proofErr w:type="spellEnd"/>
      <w:r w:rsidR="00BD5A7E" w:rsidRPr="008754B2">
        <w:rPr>
          <w:spacing w:val="-4"/>
        </w:rPr>
        <w:t xml:space="preserve"> </w:t>
      </w:r>
      <w:r w:rsidR="00BD5A7E" w:rsidRPr="008754B2">
        <w:t>mazgų,</w:t>
      </w:r>
      <w:r w:rsidR="00BD5A7E" w:rsidRPr="008754B2">
        <w:rPr>
          <w:spacing w:val="-4"/>
        </w:rPr>
        <w:t xml:space="preserve"> </w:t>
      </w:r>
      <w:r w:rsidR="00BD5A7E" w:rsidRPr="008754B2">
        <w:t>iš</w:t>
      </w:r>
      <w:r w:rsidR="00BD5A7E" w:rsidRPr="008754B2">
        <w:rPr>
          <w:spacing w:val="-4"/>
        </w:rPr>
        <w:t xml:space="preserve"> </w:t>
      </w:r>
      <w:r w:rsidR="00BD5A7E" w:rsidRPr="008754B2">
        <w:t>tiesiosios</w:t>
      </w:r>
      <w:r w:rsidR="00BD5A7E" w:rsidRPr="008754B2">
        <w:rPr>
          <w:spacing w:val="-4"/>
        </w:rPr>
        <w:t xml:space="preserve"> </w:t>
      </w:r>
      <w:r w:rsidR="00BD5A7E" w:rsidRPr="008754B2">
        <w:t>žarnos</w:t>
      </w:r>
      <w:r w:rsidR="00BD5A7E" w:rsidRPr="008754B2">
        <w:rPr>
          <w:spacing w:val="-4"/>
        </w:rPr>
        <w:t xml:space="preserve"> </w:t>
      </w:r>
      <w:r w:rsidR="00BD5A7E" w:rsidRPr="008754B2">
        <w:t>arba</w:t>
      </w:r>
      <w:r w:rsidR="00BD5A7E" w:rsidRPr="008754B2">
        <w:rPr>
          <w:spacing w:val="-4"/>
        </w:rPr>
        <w:t xml:space="preserve"> </w:t>
      </w:r>
      <w:r w:rsidR="00BD5A7E" w:rsidRPr="008754B2">
        <w:t>į</w:t>
      </w:r>
      <w:r w:rsidR="00BD5A7E" w:rsidRPr="008754B2">
        <w:rPr>
          <w:spacing w:val="-4"/>
        </w:rPr>
        <w:t xml:space="preserve"> </w:t>
      </w:r>
      <w:r w:rsidR="00BD5A7E" w:rsidRPr="008754B2">
        <w:t>smegenis</w:t>
      </w:r>
      <w:r>
        <w:t>;</w:t>
      </w:r>
    </w:p>
    <w:p w14:paraId="6D73C44B" w14:textId="15F3DB89" w:rsidR="00BD5A7E" w:rsidRPr="008754B2" w:rsidRDefault="006172BD" w:rsidP="00BD5A7E">
      <w:pPr>
        <w:pStyle w:val="Sraopastraipa"/>
        <w:numPr>
          <w:ilvl w:val="0"/>
          <w:numId w:val="37"/>
        </w:numPr>
        <w:tabs>
          <w:tab w:val="left" w:pos="824"/>
          <w:tab w:val="left" w:pos="825"/>
        </w:tabs>
        <w:spacing w:line="253" w:lineRule="exact"/>
      </w:pPr>
      <w:r>
        <w:t>h</w:t>
      </w:r>
      <w:r w:rsidR="00BD5A7E" w:rsidRPr="008754B2">
        <w:t>ematomos</w:t>
      </w:r>
      <w:r w:rsidR="00BD5A7E" w:rsidRPr="008754B2">
        <w:rPr>
          <w:spacing w:val="-8"/>
        </w:rPr>
        <w:t xml:space="preserve"> </w:t>
      </w:r>
      <w:r w:rsidR="00BD5A7E" w:rsidRPr="008754B2">
        <w:t>(kraujosruvos)</w:t>
      </w:r>
      <w:r w:rsidR="00BD5A7E" w:rsidRPr="008754B2">
        <w:rPr>
          <w:spacing w:val="-7"/>
        </w:rPr>
        <w:t xml:space="preserve"> </w:t>
      </w:r>
      <w:r w:rsidR="00BD5A7E" w:rsidRPr="008754B2">
        <w:t>formavimasis</w:t>
      </w:r>
      <w:r>
        <w:t>;</w:t>
      </w:r>
    </w:p>
    <w:p w14:paraId="0D3E5C2C" w14:textId="10A31275" w:rsidR="00BD5A7E" w:rsidRPr="008754B2" w:rsidRDefault="006172BD" w:rsidP="00BD5A7E">
      <w:pPr>
        <w:pStyle w:val="Sraopastraipa"/>
        <w:numPr>
          <w:ilvl w:val="0"/>
          <w:numId w:val="37"/>
        </w:numPr>
        <w:tabs>
          <w:tab w:val="left" w:pos="824"/>
          <w:tab w:val="left" w:pos="825"/>
        </w:tabs>
        <w:spacing w:line="253" w:lineRule="exact"/>
      </w:pPr>
      <w:r>
        <w:t>k</w:t>
      </w:r>
      <w:r w:rsidR="00BD5A7E" w:rsidRPr="008754B2">
        <w:t>raujo</w:t>
      </w:r>
      <w:r w:rsidR="00BD5A7E" w:rsidRPr="008754B2">
        <w:rPr>
          <w:spacing w:val="-6"/>
        </w:rPr>
        <w:t xml:space="preserve"> </w:t>
      </w:r>
      <w:r w:rsidR="00BD5A7E" w:rsidRPr="008754B2">
        <w:t>arba</w:t>
      </w:r>
      <w:r w:rsidR="00BD5A7E" w:rsidRPr="008754B2">
        <w:rPr>
          <w:spacing w:val="-5"/>
        </w:rPr>
        <w:t xml:space="preserve"> </w:t>
      </w:r>
      <w:r w:rsidR="00BD5A7E" w:rsidRPr="008754B2">
        <w:t>kraujingų</w:t>
      </w:r>
      <w:r w:rsidR="00BD5A7E" w:rsidRPr="008754B2">
        <w:rPr>
          <w:spacing w:val="-5"/>
        </w:rPr>
        <w:t xml:space="preserve"> </w:t>
      </w:r>
      <w:r w:rsidR="00BD5A7E" w:rsidRPr="008754B2">
        <w:t>skreplių</w:t>
      </w:r>
      <w:r w:rsidR="00BD5A7E" w:rsidRPr="008754B2">
        <w:rPr>
          <w:spacing w:val="-6"/>
        </w:rPr>
        <w:t xml:space="preserve"> </w:t>
      </w:r>
      <w:r w:rsidR="00BD5A7E" w:rsidRPr="008754B2">
        <w:t>atkosėjimas</w:t>
      </w:r>
      <w:r>
        <w:t>;</w:t>
      </w:r>
    </w:p>
    <w:p w14:paraId="2C62BF41" w14:textId="53F84338" w:rsidR="00BD5A7E" w:rsidRPr="008754B2" w:rsidRDefault="006172BD" w:rsidP="00BD5A7E">
      <w:pPr>
        <w:pStyle w:val="Sraopastraipa"/>
        <w:numPr>
          <w:ilvl w:val="0"/>
          <w:numId w:val="37"/>
        </w:numPr>
        <w:tabs>
          <w:tab w:val="left" w:pos="824"/>
          <w:tab w:val="left" w:pos="825"/>
        </w:tabs>
        <w:spacing w:line="253" w:lineRule="exact"/>
      </w:pPr>
      <w:r>
        <w:t>t</w:t>
      </w:r>
      <w:r w:rsidR="00BD5A7E" w:rsidRPr="008754B2">
        <w:t>rombocitų</w:t>
      </w:r>
      <w:r w:rsidR="00BD5A7E" w:rsidRPr="008754B2">
        <w:rPr>
          <w:spacing w:val="-7"/>
        </w:rPr>
        <w:t xml:space="preserve"> </w:t>
      </w:r>
      <w:r w:rsidR="00BD5A7E" w:rsidRPr="008754B2">
        <w:t>skaičiaus</w:t>
      </w:r>
      <w:r w:rsidR="00BD5A7E" w:rsidRPr="008754B2">
        <w:rPr>
          <w:spacing w:val="-6"/>
        </w:rPr>
        <w:t xml:space="preserve"> </w:t>
      </w:r>
      <w:r w:rsidR="00BD5A7E" w:rsidRPr="008754B2">
        <w:t>sumažėjimas</w:t>
      </w:r>
      <w:r w:rsidR="00BD5A7E" w:rsidRPr="008754B2">
        <w:rPr>
          <w:spacing w:val="-6"/>
        </w:rPr>
        <w:t xml:space="preserve"> </w:t>
      </w:r>
      <w:r w:rsidR="00BD5A7E" w:rsidRPr="008754B2">
        <w:t>kraujyje</w:t>
      </w:r>
      <w:r>
        <w:t>;</w:t>
      </w:r>
    </w:p>
    <w:p w14:paraId="634FEE16" w14:textId="4C210C3B" w:rsidR="00BD5A7E" w:rsidRPr="008754B2" w:rsidRDefault="006172BD" w:rsidP="00BD5A7E">
      <w:pPr>
        <w:pStyle w:val="Sraopastraipa"/>
        <w:numPr>
          <w:ilvl w:val="0"/>
          <w:numId w:val="37"/>
        </w:numPr>
        <w:tabs>
          <w:tab w:val="left" w:pos="824"/>
          <w:tab w:val="left" w:pos="825"/>
        </w:tabs>
        <w:spacing w:line="253" w:lineRule="exact"/>
      </w:pPr>
      <w:r>
        <w:t>h</w:t>
      </w:r>
      <w:r w:rsidR="00BD5A7E" w:rsidRPr="008754B2">
        <w:t>emoglobino</w:t>
      </w:r>
      <w:r w:rsidR="00BD5A7E" w:rsidRPr="008754B2">
        <w:rPr>
          <w:spacing w:val="-6"/>
        </w:rPr>
        <w:t xml:space="preserve"> </w:t>
      </w:r>
      <w:r w:rsidR="00BD5A7E" w:rsidRPr="008754B2">
        <w:t>(raudonosiose</w:t>
      </w:r>
      <w:r w:rsidR="00BD5A7E" w:rsidRPr="008754B2">
        <w:rPr>
          <w:spacing w:val="-6"/>
        </w:rPr>
        <w:t xml:space="preserve"> </w:t>
      </w:r>
      <w:r w:rsidR="00BD5A7E" w:rsidRPr="008754B2">
        <w:t>kraujo</w:t>
      </w:r>
      <w:r w:rsidR="00BD5A7E" w:rsidRPr="008754B2">
        <w:rPr>
          <w:spacing w:val="-6"/>
        </w:rPr>
        <w:t xml:space="preserve"> </w:t>
      </w:r>
      <w:r w:rsidR="00BD5A7E" w:rsidRPr="008754B2">
        <w:t>ląstelėse</w:t>
      </w:r>
      <w:r w:rsidR="00BD5A7E" w:rsidRPr="008754B2">
        <w:rPr>
          <w:spacing w:val="-6"/>
        </w:rPr>
        <w:t xml:space="preserve"> </w:t>
      </w:r>
      <w:r w:rsidR="00BD5A7E" w:rsidRPr="008754B2">
        <w:t>esančios</w:t>
      </w:r>
      <w:r w:rsidR="00BD5A7E" w:rsidRPr="008754B2">
        <w:rPr>
          <w:spacing w:val="-6"/>
        </w:rPr>
        <w:t xml:space="preserve"> </w:t>
      </w:r>
      <w:r w:rsidR="00BD5A7E" w:rsidRPr="008754B2">
        <w:t>medžiagos)</w:t>
      </w:r>
      <w:r w:rsidR="00BD5A7E" w:rsidRPr="008754B2">
        <w:rPr>
          <w:spacing w:val="-6"/>
        </w:rPr>
        <w:t xml:space="preserve"> </w:t>
      </w:r>
      <w:r w:rsidR="00BD5A7E" w:rsidRPr="008754B2">
        <w:t>kiekio</w:t>
      </w:r>
      <w:r w:rsidR="00BD5A7E" w:rsidRPr="008754B2">
        <w:rPr>
          <w:spacing w:val="-6"/>
        </w:rPr>
        <w:t xml:space="preserve"> </w:t>
      </w:r>
      <w:r w:rsidR="00BD5A7E" w:rsidRPr="008754B2">
        <w:t>sumažėjimas</w:t>
      </w:r>
      <w:r w:rsidR="00BD5A7E" w:rsidRPr="008754B2">
        <w:rPr>
          <w:spacing w:val="-6"/>
        </w:rPr>
        <w:t xml:space="preserve"> </w:t>
      </w:r>
      <w:r w:rsidR="00BD5A7E" w:rsidRPr="008754B2">
        <w:t>kraujyje</w:t>
      </w:r>
      <w:r>
        <w:t>;</w:t>
      </w:r>
    </w:p>
    <w:p w14:paraId="0C6DBB28" w14:textId="4A2F868D" w:rsidR="00BD5A7E" w:rsidRPr="008754B2" w:rsidRDefault="006172BD" w:rsidP="00BD5A7E">
      <w:pPr>
        <w:pStyle w:val="Sraopastraipa"/>
        <w:numPr>
          <w:ilvl w:val="0"/>
          <w:numId w:val="37"/>
        </w:numPr>
        <w:tabs>
          <w:tab w:val="left" w:pos="824"/>
          <w:tab w:val="left" w:pos="825"/>
        </w:tabs>
        <w:spacing w:line="252" w:lineRule="exact"/>
      </w:pPr>
      <w:r>
        <w:t>a</w:t>
      </w:r>
      <w:r w:rsidR="00BD5A7E" w:rsidRPr="008754B2">
        <w:t>lerginė</w:t>
      </w:r>
      <w:r w:rsidR="00BD5A7E" w:rsidRPr="008754B2">
        <w:rPr>
          <w:spacing w:val="-6"/>
        </w:rPr>
        <w:t xml:space="preserve"> </w:t>
      </w:r>
      <w:r w:rsidR="00BD5A7E" w:rsidRPr="008754B2">
        <w:t>reakcija</w:t>
      </w:r>
      <w:r>
        <w:t>;</w:t>
      </w:r>
    </w:p>
    <w:p w14:paraId="68B195FE" w14:textId="4F2CF066" w:rsidR="00BD5A7E" w:rsidRPr="008754B2" w:rsidRDefault="006172BD" w:rsidP="00BD5A7E">
      <w:pPr>
        <w:pStyle w:val="Sraopastraipa"/>
        <w:numPr>
          <w:ilvl w:val="0"/>
          <w:numId w:val="37"/>
        </w:numPr>
        <w:tabs>
          <w:tab w:val="left" w:pos="824"/>
          <w:tab w:val="left" w:pos="825"/>
        </w:tabs>
        <w:spacing w:line="253" w:lineRule="exact"/>
      </w:pPr>
      <w:r>
        <w:t>s</w:t>
      </w:r>
      <w:r w:rsidR="00BD5A7E" w:rsidRPr="008754B2">
        <w:t>taigus</w:t>
      </w:r>
      <w:r w:rsidR="00BD5A7E" w:rsidRPr="008754B2">
        <w:rPr>
          <w:spacing w:val="-5"/>
        </w:rPr>
        <w:t xml:space="preserve"> </w:t>
      </w:r>
      <w:r w:rsidR="00BD5A7E" w:rsidRPr="008754B2">
        <w:t>odos</w:t>
      </w:r>
      <w:r w:rsidR="00BD5A7E" w:rsidRPr="008754B2">
        <w:rPr>
          <w:spacing w:val="-4"/>
        </w:rPr>
        <w:t xml:space="preserve"> </w:t>
      </w:r>
      <w:r w:rsidR="00BD5A7E" w:rsidRPr="008754B2">
        <w:t>pokytis,</w:t>
      </w:r>
      <w:r w:rsidR="00BD5A7E" w:rsidRPr="008754B2">
        <w:rPr>
          <w:spacing w:val="-4"/>
        </w:rPr>
        <w:t xml:space="preserve"> </w:t>
      </w:r>
      <w:r w:rsidR="00BD5A7E" w:rsidRPr="008754B2">
        <w:t>veikiantis</w:t>
      </w:r>
      <w:r w:rsidR="00BD5A7E" w:rsidRPr="008754B2">
        <w:rPr>
          <w:spacing w:val="-4"/>
        </w:rPr>
        <w:t xml:space="preserve"> </w:t>
      </w:r>
      <w:r w:rsidR="00BD5A7E" w:rsidRPr="008754B2">
        <w:t>jos</w:t>
      </w:r>
      <w:r w:rsidR="00BD5A7E" w:rsidRPr="008754B2">
        <w:rPr>
          <w:spacing w:val="-4"/>
        </w:rPr>
        <w:t xml:space="preserve"> </w:t>
      </w:r>
      <w:r w:rsidR="00BD5A7E" w:rsidRPr="008754B2">
        <w:t>spalvą</w:t>
      </w:r>
      <w:r w:rsidR="00BD5A7E" w:rsidRPr="008754B2">
        <w:rPr>
          <w:spacing w:val="-4"/>
        </w:rPr>
        <w:t xml:space="preserve"> </w:t>
      </w:r>
      <w:r w:rsidR="00BD5A7E" w:rsidRPr="008754B2">
        <w:t>ir</w:t>
      </w:r>
      <w:r w:rsidR="00BD5A7E" w:rsidRPr="008754B2">
        <w:rPr>
          <w:spacing w:val="-4"/>
        </w:rPr>
        <w:t xml:space="preserve"> </w:t>
      </w:r>
      <w:r w:rsidR="00BD5A7E" w:rsidRPr="008754B2">
        <w:t>išvaizdą</w:t>
      </w:r>
      <w:r>
        <w:t>;</w:t>
      </w:r>
    </w:p>
    <w:p w14:paraId="7FD40E68" w14:textId="0BF9C9B1" w:rsidR="00BD5A7E" w:rsidRPr="008754B2" w:rsidRDefault="006172BD" w:rsidP="00BD5A7E">
      <w:pPr>
        <w:pStyle w:val="Sraopastraipa"/>
        <w:numPr>
          <w:ilvl w:val="0"/>
          <w:numId w:val="37"/>
        </w:numPr>
        <w:tabs>
          <w:tab w:val="left" w:pos="824"/>
          <w:tab w:val="left" w:pos="825"/>
        </w:tabs>
        <w:spacing w:line="253" w:lineRule="exact"/>
      </w:pPr>
      <w:r>
        <w:t>n</w:t>
      </w:r>
      <w:r w:rsidR="00BD5A7E" w:rsidRPr="008754B2">
        <w:t>iežulys</w:t>
      </w:r>
      <w:r>
        <w:t>;</w:t>
      </w:r>
    </w:p>
    <w:p w14:paraId="0539A385" w14:textId="1110F93A" w:rsidR="00BD5A7E" w:rsidRPr="008754B2" w:rsidRDefault="006172BD" w:rsidP="00BD5A7E">
      <w:pPr>
        <w:pStyle w:val="Sraopastraipa"/>
        <w:numPr>
          <w:ilvl w:val="0"/>
          <w:numId w:val="37"/>
        </w:numPr>
        <w:tabs>
          <w:tab w:val="left" w:pos="824"/>
          <w:tab w:val="left" w:pos="825"/>
        </w:tabs>
        <w:spacing w:line="253" w:lineRule="exact"/>
      </w:pPr>
      <w:r>
        <w:t>s</w:t>
      </w:r>
      <w:r w:rsidR="00BD5A7E" w:rsidRPr="008754B2">
        <w:t>krandžio</w:t>
      </w:r>
      <w:r w:rsidR="00BD5A7E" w:rsidRPr="008754B2">
        <w:rPr>
          <w:spacing w:val="-5"/>
        </w:rPr>
        <w:t xml:space="preserve"> </w:t>
      </w:r>
      <w:r w:rsidR="00BD5A7E" w:rsidRPr="008754B2">
        <w:t>arba</w:t>
      </w:r>
      <w:r w:rsidR="00BD5A7E" w:rsidRPr="008754B2">
        <w:rPr>
          <w:spacing w:val="-4"/>
        </w:rPr>
        <w:t xml:space="preserve"> </w:t>
      </w:r>
      <w:r w:rsidR="00BD5A7E" w:rsidRPr="008754B2">
        <w:t>žarnų</w:t>
      </w:r>
      <w:r w:rsidR="00BD5A7E" w:rsidRPr="008754B2">
        <w:rPr>
          <w:spacing w:val="-5"/>
        </w:rPr>
        <w:t xml:space="preserve"> </w:t>
      </w:r>
      <w:r w:rsidR="00BD5A7E" w:rsidRPr="008754B2">
        <w:t>opa</w:t>
      </w:r>
      <w:r w:rsidR="00BD5A7E" w:rsidRPr="008754B2">
        <w:rPr>
          <w:spacing w:val="-4"/>
        </w:rPr>
        <w:t xml:space="preserve"> </w:t>
      </w:r>
      <w:r w:rsidR="00BD5A7E" w:rsidRPr="008754B2">
        <w:t>(įskaitant</w:t>
      </w:r>
      <w:r w:rsidR="00BD5A7E" w:rsidRPr="008754B2">
        <w:rPr>
          <w:spacing w:val="-5"/>
        </w:rPr>
        <w:t xml:space="preserve"> </w:t>
      </w:r>
      <w:r w:rsidR="00BD5A7E" w:rsidRPr="008754B2">
        <w:t>stemplės</w:t>
      </w:r>
      <w:r w:rsidR="00BD5A7E" w:rsidRPr="008754B2">
        <w:rPr>
          <w:spacing w:val="-4"/>
        </w:rPr>
        <w:t xml:space="preserve"> </w:t>
      </w:r>
      <w:r w:rsidR="00BD5A7E" w:rsidRPr="008754B2">
        <w:t>opą)</w:t>
      </w:r>
      <w:r>
        <w:t>;</w:t>
      </w:r>
    </w:p>
    <w:p w14:paraId="0F42E2FC" w14:textId="57B8F58F" w:rsidR="00BD5A7E" w:rsidRPr="008754B2" w:rsidRDefault="006172BD" w:rsidP="00BD5A7E">
      <w:pPr>
        <w:pStyle w:val="Sraopastraipa"/>
        <w:numPr>
          <w:ilvl w:val="0"/>
          <w:numId w:val="37"/>
        </w:numPr>
        <w:tabs>
          <w:tab w:val="left" w:pos="824"/>
          <w:tab w:val="left" w:pos="825"/>
        </w:tabs>
        <w:spacing w:line="253" w:lineRule="exact"/>
      </w:pPr>
      <w:r>
        <w:t>s</w:t>
      </w:r>
      <w:r w:rsidR="00BD5A7E" w:rsidRPr="008754B2">
        <w:t>templės</w:t>
      </w:r>
      <w:r w:rsidR="00BD5A7E" w:rsidRPr="008754B2">
        <w:rPr>
          <w:spacing w:val="-5"/>
        </w:rPr>
        <w:t xml:space="preserve"> </w:t>
      </w:r>
      <w:r w:rsidR="00BD5A7E" w:rsidRPr="008754B2">
        <w:t>ir</w:t>
      </w:r>
      <w:r w:rsidR="00BD5A7E" w:rsidRPr="008754B2">
        <w:rPr>
          <w:spacing w:val="-5"/>
        </w:rPr>
        <w:t xml:space="preserve"> </w:t>
      </w:r>
      <w:r w:rsidR="00BD5A7E" w:rsidRPr="008754B2">
        <w:t>skrandžio</w:t>
      </w:r>
      <w:r w:rsidR="00BD5A7E" w:rsidRPr="008754B2">
        <w:rPr>
          <w:spacing w:val="-4"/>
        </w:rPr>
        <w:t xml:space="preserve"> </w:t>
      </w:r>
      <w:r w:rsidR="00BD5A7E" w:rsidRPr="008754B2">
        <w:t>uždegimas</w:t>
      </w:r>
      <w:r>
        <w:t>;</w:t>
      </w:r>
    </w:p>
    <w:p w14:paraId="140AA3D5" w14:textId="47EE6046" w:rsidR="00BD5A7E" w:rsidRPr="008754B2" w:rsidRDefault="006172BD" w:rsidP="00BD5A7E">
      <w:pPr>
        <w:pStyle w:val="Sraopastraipa"/>
        <w:numPr>
          <w:ilvl w:val="0"/>
          <w:numId w:val="37"/>
        </w:numPr>
        <w:tabs>
          <w:tab w:val="left" w:pos="824"/>
          <w:tab w:val="left" w:pos="825"/>
        </w:tabs>
        <w:spacing w:line="253" w:lineRule="exact"/>
      </w:pPr>
      <w:r>
        <w:t>g</w:t>
      </w:r>
      <w:r w:rsidR="00BD5A7E" w:rsidRPr="008754B2">
        <w:t>rįžtamasis</w:t>
      </w:r>
      <w:r w:rsidR="00BD5A7E" w:rsidRPr="008754B2">
        <w:rPr>
          <w:spacing w:val="-5"/>
        </w:rPr>
        <w:t xml:space="preserve"> </w:t>
      </w:r>
      <w:r w:rsidR="00BD5A7E" w:rsidRPr="008754B2">
        <w:t>skrandžio</w:t>
      </w:r>
      <w:r w:rsidR="00BD5A7E" w:rsidRPr="008754B2">
        <w:rPr>
          <w:spacing w:val="-5"/>
        </w:rPr>
        <w:t xml:space="preserve"> </w:t>
      </w:r>
      <w:r w:rsidR="00BD5A7E" w:rsidRPr="008754B2">
        <w:t>sulčių</w:t>
      </w:r>
      <w:r w:rsidR="00BD5A7E" w:rsidRPr="008754B2">
        <w:rPr>
          <w:spacing w:val="-5"/>
        </w:rPr>
        <w:t xml:space="preserve"> </w:t>
      </w:r>
      <w:r w:rsidR="00BD5A7E" w:rsidRPr="008754B2">
        <w:t>tekėjimas</w:t>
      </w:r>
      <w:r w:rsidR="00BD5A7E" w:rsidRPr="008754B2">
        <w:rPr>
          <w:spacing w:val="-5"/>
        </w:rPr>
        <w:t xml:space="preserve"> </w:t>
      </w:r>
      <w:r w:rsidR="00BD5A7E" w:rsidRPr="008754B2">
        <w:t>į</w:t>
      </w:r>
      <w:r w:rsidR="00BD5A7E" w:rsidRPr="008754B2">
        <w:rPr>
          <w:spacing w:val="-4"/>
        </w:rPr>
        <w:t xml:space="preserve"> </w:t>
      </w:r>
      <w:r w:rsidR="00BD5A7E" w:rsidRPr="008754B2">
        <w:t>stemplę</w:t>
      </w:r>
      <w:r>
        <w:t>;</w:t>
      </w:r>
    </w:p>
    <w:p w14:paraId="773BE463" w14:textId="02F207CF" w:rsidR="00BD5A7E" w:rsidRPr="008754B2" w:rsidRDefault="006172BD" w:rsidP="00BD5A7E">
      <w:pPr>
        <w:pStyle w:val="Sraopastraipa"/>
        <w:numPr>
          <w:ilvl w:val="0"/>
          <w:numId w:val="37"/>
        </w:numPr>
        <w:tabs>
          <w:tab w:val="left" w:pos="824"/>
          <w:tab w:val="left" w:pos="825"/>
        </w:tabs>
        <w:spacing w:line="253" w:lineRule="exact"/>
      </w:pPr>
      <w:r>
        <w:t>v</w:t>
      </w:r>
      <w:r w:rsidR="00BD5A7E" w:rsidRPr="008754B2">
        <w:t>ėmimas</w:t>
      </w:r>
      <w:r>
        <w:t>;</w:t>
      </w:r>
    </w:p>
    <w:p w14:paraId="4FB5AB24" w14:textId="2E4EE3C0" w:rsidR="00BD5A7E" w:rsidRPr="008754B2" w:rsidRDefault="006172BD" w:rsidP="00BD5A7E">
      <w:pPr>
        <w:pStyle w:val="Sraopastraipa"/>
        <w:numPr>
          <w:ilvl w:val="0"/>
          <w:numId w:val="37"/>
        </w:numPr>
        <w:tabs>
          <w:tab w:val="left" w:pos="824"/>
          <w:tab w:val="left" w:pos="825"/>
        </w:tabs>
        <w:spacing w:line="252" w:lineRule="exact"/>
      </w:pPr>
      <w:r>
        <w:t>r</w:t>
      </w:r>
      <w:r w:rsidR="00BD5A7E" w:rsidRPr="008754B2">
        <w:t>ijimo</w:t>
      </w:r>
      <w:r w:rsidR="00BD5A7E" w:rsidRPr="008754B2">
        <w:rPr>
          <w:spacing w:val="-6"/>
        </w:rPr>
        <w:t xml:space="preserve"> </w:t>
      </w:r>
      <w:r w:rsidR="00BD5A7E" w:rsidRPr="008754B2">
        <w:t>pasunkėjimas</w:t>
      </w:r>
      <w:r>
        <w:t>;</w:t>
      </w:r>
    </w:p>
    <w:p w14:paraId="0773639E" w14:textId="2383FFBD" w:rsidR="00BD5A7E" w:rsidRPr="008754B2" w:rsidRDefault="006172BD" w:rsidP="00BD5A7E">
      <w:pPr>
        <w:pStyle w:val="Sraopastraipa"/>
        <w:numPr>
          <w:ilvl w:val="0"/>
          <w:numId w:val="37"/>
        </w:numPr>
        <w:tabs>
          <w:tab w:val="left" w:pos="824"/>
          <w:tab w:val="left" w:pos="825"/>
        </w:tabs>
        <w:spacing w:line="262" w:lineRule="exact"/>
      </w:pPr>
      <w:r>
        <w:t>n</w:t>
      </w:r>
      <w:r w:rsidR="00BD5A7E" w:rsidRPr="008754B2">
        <w:t>eįprasti</w:t>
      </w:r>
      <w:r w:rsidR="00BD5A7E" w:rsidRPr="008754B2">
        <w:rPr>
          <w:spacing w:val="-6"/>
        </w:rPr>
        <w:t xml:space="preserve"> </w:t>
      </w:r>
      <w:r w:rsidR="00BD5A7E" w:rsidRPr="008754B2">
        <w:t>kepenų</w:t>
      </w:r>
      <w:r w:rsidR="00BD5A7E" w:rsidRPr="008754B2">
        <w:rPr>
          <w:spacing w:val="-6"/>
        </w:rPr>
        <w:t xml:space="preserve"> </w:t>
      </w:r>
      <w:r w:rsidR="00BD5A7E" w:rsidRPr="008754B2">
        <w:t>funkcijos</w:t>
      </w:r>
      <w:r w:rsidR="00BD5A7E" w:rsidRPr="008754B2">
        <w:rPr>
          <w:spacing w:val="-6"/>
        </w:rPr>
        <w:t xml:space="preserve"> </w:t>
      </w:r>
      <w:r w:rsidR="00BD5A7E" w:rsidRPr="008754B2">
        <w:t>laboratorinių</w:t>
      </w:r>
      <w:r w:rsidR="00BD5A7E" w:rsidRPr="008754B2">
        <w:rPr>
          <w:spacing w:val="-6"/>
        </w:rPr>
        <w:t xml:space="preserve"> </w:t>
      </w:r>
      <w:r w:rsidR="00BD5A7E" w:rsidRPr="008754B2">
        <w:t>tyrimų</w:t>
      </w:r>
      <w:r w:rsidR="00BD5A7E" w:rsidRPr="008754B2">
        <w:rPr>
          <w:spacing w:val="-6"/>
        </w:rPr>
        <w:t xml:space="preserve"> </w:t>
      </w:r>
      <w:r w:rsidR="00BD5A7E" w:rsidRPr="008754B2">
        <w:t>rezultatai.</w:t>
      </w:r>
    </w:p>
    <w:p w14:paraId="70C14836" w14:textId="77777777" w:rsidR="00BD5A7E" w:rsidRPr="008754B2" w:rsidRDefault="00BD5A7E" w:rsidP="00BD5A7E">
      <w:pPr>
        <w:pStyle w:val="Pagrindinistekstas"/>
        <w:spacing w:before="5"/>
        <w:rPr>
          <w:sz w:val="20"/>
        </w:rPr>
      </w:pPr>
    </w:p>
    <w:p w14:paraId="41FC3913" w14:textId="3D6B408A" w:rsidR="00BD5A7E" w:rsidRPr="008754B2" w:rsidRDefault="00BD5A7E" w:rsidP="00BD5A7E">
      <w:pPr>
        <w:pStyle w:val="Pagrindinistekstas"/>
        <w:spacing w:line="252" w:lineRule="exact"/>
        <w:ind w:left="258"/>
      </w:pPr>
      <w:r w:rsidRPr="008754B2">
        <w:rPr>
          <w:b/>
          <w:bCs/>
          <w:noProof/>
          <w:snapToGrid w:val="0"/>
        </w:rPr>
        <w:t>Reti šalutinio poveikio reiškiniai (gali pasireikšti rečiau kaip 1 iš 1 000 asmenų</w:t>
      </w:r>
      <w:r w:rsidR="006172BD">
        <w:rPr>
          <w:b/>
          <w:bCs/>
          <w:noProof/>
          <w:snapToGrid w:val="0"/>
        </w:rPr>
        <w:t>:</w:t>
      </w:r>
      <w:r w:rsidRPr="008754B2">
        <w:rPr>
          <w:b/>
          <w:bCs/>
          <w:noProof/>
          <w:snapToGrid w:val="0"/>
        </w:rPr>
        <w:t>)</w:t>
      </w:r>
    </w:p>
    <w:p w14:paraId="042678AE" w14:textId="28FC9BC8" w:rsidR="00BD5A7E" w:rsidRPr="008754B2" w:rsidRDefault="006172BD" w:rsidP="00BD5A7E">
      <w:pPr>
        <w:pStyle w:val="Sraopastraipa"/>
        <w:numPr>
          <w:ilvl w:val="0"/>
          <w:numId w:val="37"/>
        </w:numPr>
        <w:tabs>
          <w:tab w:val="left" w:pos="824"/>
          <w:tab w:val="left" w:pos="825"/>
        </w:tabs>
        <w:spacing w:before="14" w:line="223" w:lineRule="auto"/>
        <w:ind w:right="986"/>
      </w:pPr>
      <w:r>
        <w:t>k</w:t>
      </w:r>
      <w:r w:rsidR="00BD5A7E" w:rsidRPr="008754B2">
        <w:t>raujavimas į sąnarį, iš chirurginio pjūvio, iš sužeidimo, iš injekcijos vietos arba iš kateterio</w:t>
      </w:r>
      <w:r w:rsidR="00BD5A7E" w:rsidRPr="008754B2">
        <w:rPr>
          <w:spacing w:val="-52"/>
        </w:rPr>
        <w:t xml:space="preserve"> </w:t>
      </w:r>
      <w:r w:rsidR="00BD5A7E" w:rsidRPr="008754B2">
        <w:t>įvedimo</w:t>
      </w:r>
      <w:r w:rsidR="00BD5A7E" w:rsidRPr="008754B2">
        <w:rPr>
          <w:spacing w:val="-2"/>
        </w:rPr>
        <w:t xml:space="preserve"> </w:t>
      </w:r>
      <w:r w:rsidR="00BD5A7E" w:rsidRPr="008754B2">
        <w:t>į</w:t>
      </w:r>
      <w:r w:rsidR="00BD5A7E" w:rsidRPr="008754B2">
        <w:rPr>
          <w:spacing w:val="-1"/>
        </w:rPr>
        <w:t xml:space="preserve"> </w:t>
      </w:r>
      <w:r w:rsidR="00BD5A7E" w:rsidRPr="008754B2">
        <w:t>veną</w:t>
      </w:r>
      <w:r w:rsidR="00BD5A7E" w:rsidRPr="008754B2">
        <w:rPr>
          <w:spacing w:val="-1"/>
        </w:rPr>
        <w:t xml:space="preserve"> </w:t>
      </w:r>
      <w:r w:rsidR="00BD5A7E" w:rsidRPr="008754B2">
        <w:t>vietos</w:t>
      </w:r>
      <w:r>
        <w:t>;</w:t>
      </w:r>
    </w:p>
    <w:p w14:paraId="52F05878" w14:textId="2500E96F" w:rsidR="00BD5A7E" w:rsidRPr="008754B2" w:rsidRDefault="006172BD" w:rsidP="00BD5A7E">
      <w:pPr>
        <w:pStyle w:val="Sraopastraipa"/>
        <w:numPr>
          <w:ilvl w:val="0"/>
          <w:numId w:val="37"/>
        </w:numPr>
        <w:tabs>
          <w:tab w:val="left" w:pos="824"/>
          <w:tab w:val="left" w:pos="825"/>
        </w:tabs>
        <w:spacing w:before="2" w:line="263" w:lineRule="exact"/>
      </w:pPr>
      <w:r>
        <w:t>s</w:t>
      </w:r>
      <w:r w:rsidR="00BD5A7E" w:rsidRPr="008754B2">
        <w:t>unki</w:t>
      </w:r>
      <w:r w:rsidR="00BD5A7E" w:rsidRPr="008754B2">
        <w:rPr>
          <w:spacing w:val="-6"/>
        </w:rPr>
        <w:t xml:space="preserve"> </w:t>
      </w:r>
      <w:r w:rsidR="00BD5A7E" w:rsidRPr="008754B2">
        <w:t>alerginė</w:t>
      </w:r>
      <w:r w:rsidR="00BD5A7E" w:rsidRPr="008754B2">
        <w:rPr>
          <w:spacing w:val="-5"/>
        </w:rPr>
        <w:t xml:space="preserve"> </w:t>
      </w:r>
      <w:r w:rsidR="00BD5A7E" w:rsidRPr="008754B2">
        <w:t>reakcija,</w:t>
      </w:r>
      <w:r w:rsidR="00BD5A7E" w:rsidRPr="008754B2">
        <w:rPr>
          <w:spacing w:val="-5"/>
        </w:rPr>
        <w:t xml:space="preserve"> </w:t>
      </w:r>
      <w:r w:rsidR="00BD5A7E" w:rsidRPr="008754B2">
        <w:t>sukelianti</w:t>
      </w:r>
      <w:r w:rsidR="00BD5A7E" w:rsidRPr="008754B2">
        <w:rPr>
          <w:spacing w:val="-6"/>
        </w:rPr>
        <w:t xml:space="preserve"> </w:t>
      </w:r>
      <w:r w:rsidR="00BD5A7E" w:rsidRPr="008754B2">
        <w:t>kvėpavimo</w:t>
      </w:r>
      <w:r w:rsidR="00BD5A7E" w:rsidRPr="008754B2">
        <w:rPr>
          <w:spacing w:val="-5"/>
        </w:rPr>
        <w:t xml:space="preserve"> </w:t>
      </w:r>
      <w:r w:rsidR="00BD5A7E" w:rsidRPr="008754B2">
        <w:t>pasunkėjimą</w:t>
      </w:r>
      <w:r w:rsidR="00BD5A7E" w:rsidRPr="008754B2">
        <w:rPr>
          <w:spacing w:val="-5"/>
        </w:rPr>
        <w:t xml:space="preserve"> </w:t>
      </w:r>
      <w:r w:rsidR="00BD5A7E" w:rsidRPr="008754B2">
        <w:t>arba</w:t>
      </w:r>
      <w:r w:rsidR="00BD5A7E" w:rsidRPr="008754B2">
        <w:rPr>
          <w:spacing w:val="-6"/>
        </w:rPr>
        <w:t xml:space="preserve"> </w:t>
      </w:r>
      <w:r w:rsidR="00BD5A7E" w:rsidRPr="008754B2">
        <w:t>svaigulį</w:t>
      </w:r>
      <w:r>
        <w:t>;</w:t>
      </w:r>
    </w:p>
    <w:p w14:paraId="697EC257" w14:textId="62D3BD9F" w:rsidR="00BD5A7E" w:rsidRPr="008754B2" w:rsidRDefault="006172BD" w:rsidP="00BD5A7E">
      <w:pPr>
        <w:pStyle w:val="Sraopastraipa"/>
        <w:numPr>
          <w:ilvl w:val="0"/>
          <w:numId w:val="37"/>
        </w:numPr>
        <w:tabs>
          <w:tab w:val="left" w:pos="824"/>
          <w:tab w:val="left" w:pos="825"/>
        </w:tabs>
        <w:spacing w:line="253" w:lineRule="exact"/>
      </w:pPr>
      <w:r>
        <w:t>s</w:t>
      </w:r>
      <w:r w:rsidR="00BD5A7E" w:rsidRPr="008754B2">
        <w:t>unki</w:t>
      </w:r>
      <w:r w:rsidR="00BD5A7E" w:rsidRPr="008754B2">
        <w:rPr>
          <w:spacing w:val="-5"/>
        </w:rPr>
        <w:t xml:space="preserve"> </w:t>
      </w:r>
      <w:r w:rsidR="00BD5A7E" w:rsidRPr="008754B2">
        <w:t>alerginė</w:t>
      </w:r>
      <w:r w:rsidR="00BD5A7E" w:rsidRPr="008754B2">
        <w:rPr>
          <w:spacing w:val="-5"/>
        </w:rPr>
        <w:t xml:space="preserve"> </w:t>
      </w:r>
      <w:r w:rsidR="00BD5A7E" w:rsidRPr="008754B2">
        <w:t>reakcija,</w:t>
      </w:r>
      <w:r w:rsidR="00BD5A7E" w:rsidRPr="008754B2">
        <w:rPr>
          <w:spacing w:val="-5"/>
        </w:rPr>
        <w:t xml:space="preserve"> </w:t>
      </w:r>
      <w:r w:rsidR="00BD5A7E" w:rsidRPr="008754B2">
        <w:t>sukelianti</w:t>
      </w:r>
      <w:r w:rsidR="00BD5A7E" w:rsidRPr="008754B2">
        <w:rPr>
          <w:spacing w:val="-4"/>
        </w:rPr>
        <w:t xml:space="preserve"> </w:t>
      </w:r>
      <w:r w:rsidR="00BD5A7E" w:rsidRPr="008754B2">
        <w:t>veido</w:t>
      </w:r>
      <w:r w:rsidR="00BD5A7E" w:rsidRPr="008754B2">
        <w:rPr>
          <w:spacing w:val="-5"/>
        </w:rPr>
        <w:t xml:space="preserve"> </w:t>
      </w:r>
      <w:r w:rsidR="00BD5A7E" w:rsidRPr="008754B2">
        <w:t>arba</w:t>
      </w:r>
      <w:r w:rsidR="00BD5A7E" w:rsidRPr="008754B2">
        <w:rPr>
          <w:spacing w:val="-5"/>
        </w:rPr>
        <w:t xml:space="preserve"> </w:t>
      </w:r>
      <w:r w:rsidR="00BD5A7E" w:rsidRPr="008754B2">
        <w:t>gerklės</w:t>
      </w:r>
      <w:r w:rsidR="00BD5A7E" w:rsidRPr="008754B2">
        <w:rPr>
          <w:spacing w:val="-5"/>
        </w:rPr>
        <w:t xml:space="preserve"> </w:t>
      </w:r>
      <w:r w:rsidR="00BD5A7E" w:rsidRPr="008754B2">
        <w:t>patinimą</w:t>
      </w:r>
      <w:r>
        <w:t>;</w:t>
      </w:r>
    </w:p>
    <w:p w14:paraId="3EF28023" w14:textId="5A963975" w:rsidR="00BD5A7E" w:rsidRPr="008754B2" w:rsidRDefault="006172BD" w:rsidP="00BD5A7E">
      <w:pPr>
        <w:pStyle w:val="Sraopastraipa"/>
        <w:numPr>
          <w:ilvl w:val="0"/>
          <w:numId w:val="37"/>
        </w:numPr>
        <w:tabs>
          <w:tab w:val="left" w:pos="824"/>
          <w:tab w:val="left" w:pos="825"/>
        </w:tabs>
        <w:spacing w:line="253" w:lineRule="exact"/>
      </w:pPr>
      <w:r>
        <w:t>a</w:t>
      </w:r>
      <w:r w:rsidR="00BD5A7E" w:rsidRPr="008754B2">
        <w:t>lerginės</w:t>
      </w:r>
      <w:r w:rsidR="00BD5A7E" w:rsidRPr="008754B2">
        <w:rPr>
          <w:spacing w:val="-6"/>
        </w:rPr>
        <w:t xml:space="preserve"> </w:t>
      </w:r>
      <w:r w:rsidR="00BD5A7E" w:rsidRPr="008754B2">
        <w:t>reakcijos</w:t>
      </w:r>
      <w:r w:rsidR="00BD5A7E" w:rsidRPr="008754B2">
        <w:rPr>
          <w:spacing w:val="-6"/>
        </w:rPr>
        <w:t xml:space="preserve"> </w:t>
      </w:r>
      <w:r w:rsidR="00BD5A7E" w:rsidRPr="008754B2">
        <w:t>sukeltas</w:t>
      </w:r>
      <w:r w:rsidR="00BD5A7E" w:rsidRPr="008754B2">
        <w:rPr>
          <w:spacing w:val="-5"/>
        </w:rPr>
        <w:t xml:space="preserve"> </w:t>
      </w:r>
      <w:r w:rsidR="00BD5A7E" w:rsidRPr="008754B2">
        <w:t>odos</w:t>
      </w:r>
      <w:r w:rsidR="00BD5A7E" w:rsidRPr="008754B2">
        <w:rPr>
          <w:spacing w:val="-6"/>
        </w:rPr>
        <w:t xml:space="preserve"> </w:t>
      </w:r>
      <w:r w:rsidR="00BD5A7E" w:rsidRPr="008754B2">
        <w:t>išbėrimas</w:t>
      </w:r>
      <w:r w:rsidR="00BD5A7E" w:rsidRPr="008754B2">
        <w:rPr>
          <w:spacing w:val="-6"/>
        </w:rPr>
        <w:t xml:space="preserve"> </w:t>
      </w:r>
      <w:r w:rsidR="00BD5A7E" w:rsidRPr="008754B2">
        <w:t>tamsiai</w:t>
      </w:r>
      <w:r w:rsidR="00BD5A7E" w:rsidRPr="008754B2">
        <w:rPr>
          <w:spacing w:val="-5"/>
        </w:rPr>
        <w:t xml:space="preserve"> </w:t>
      </w:r>
      <w:r w:rsidR="00BD5A7E" w:rsidRPr="008754B2">
        <w:t>raudonais</w:t>
      </w:r>
      <w:r w:rsidR="00BD5A7E" w:rsidRPr="008754B2">
        <w:rPr>
          <w:spacing w:val="-6"/>
        </w:rPr>
        <w:t xml:space="preserve"> </w:t>
      </w:r>
      <w:r w:rsidR="00BD5A7E" w:rsidRPr="008754B2">
        <w:t>iškiliais,</w:t>
      </w:r>
      <w:r w:rsidR="00BD5A7E" w:rsidRPr="008754B2">
        <w:rPr>
          <w:spacing w:val="-6"/>
        </w:rPr>
        <w:t xml:space="preserve"> </w:t>
      </w:r>
      <w:r w:rsidR="00BD5A7E" w:rsidRPr="008754B2">
        <w:t>niežtinčiais</w:t>
      </w:r>
      <w:r w:rsidR="00BD5A7E" w:rsidRPr="008754B2">
        <w:rPr>
          <w:spacing w:val="-5"/>
        </w:rPr>
        <w:t xml:space="preserve"> </w:t>
      </w:r>
      <w:r w:rsidR="00BD5A7E" w:rsidRPr="008754B2">
        <w:t>gumbais</w:t>
      </w:r>
      <w:r>
        <w:t>;</w:t>
      </w:r>
    </w:p>
    <w:p w14:paraId="782A9434" w14:textId="06895EB7" w:rsidR="00BD5A7E" w:rsidRPr="008754B2" w:rsidRDefault="006172BD" w:rsidP="00BD5A7E">
      <w:pPr>
        <w:pStyle w:val="Sraopastraipa"/>
        <w:numPr>
          <w:ilvl w:val="0"/>
          <w:numId w:val="37"/>
        </w:numPr>
        <w:tabs>
          <w:tab w:val="left" w:pos="824"/>
          <w:tab w:val="left" w:pos="825"/>
        </w:tabs>
        <w:spacing w:line="253" w:lineRule="exact"/>
      </w:pPr>
      <w:r>
        <w:t>k</w:t>
      </w:r>
      <w:r w:rsidR="00BD5A7E" w:rsidRPr="008754B2">
        <w:t>raujo</w:t>
      </w:r>
      <w:r w:rsidR="00BD5A7E" w:rsidRPr="008754B2">
        <w:rPr>
          <w:spacing w:val="-6"/>
        </w:rPr>
        <w:t xml:space="preserve"> </w:t>
      </w:r>
      <w:r w:rsidR="00BD5A7E" w:rsidRPr="008754B2">
        <w:t>ląstelių</w:t>
      </w:r>
      <w:r w:rsidR="00BD5A7E" w:rsidRPr="008754B2">
        <w:rPr>
          <w:spacing w:val="-5"/>
        </w:rPr>
        <w:t xml:space="preserve"> </w:t>
      </w:r>
      <w:r w:rsidR="00BD5A7E" w:rsidRPr="008754B2">
        <w:t>procento</w:t>
      </w:r>
      <w:r w:rsidR="00BD5A7E" w:rsidRPr="008754B2">
        <w:rPr>
          <w:spacing w:val="-6"/>
        </w:rPr>
        <w:t xml:space="preserve"> </w:t>
      </w:r>
      <w:r w:rsidR="00BD5A7E" w:rsidRPr="008754B2">
        <w:t>sumažėjimas</w:t>
      </w:r>
      <w:r>
        <w:t>;</w:t>
      </w:r>
    </w:p>
    <w:p w14:paraId="148498C3" w14:textId="105E70EF" w:rsidR="00BD5A7E" w:rsidRPr="008754B2" w:rsidRDefault="006172BD" w:rsidP="00BD5A7E">
      <w:pPr>
        <w:pStyle w:val="Sraopastraipa"/>
        <w:numPr>
          <w:ilvl w:val="0"/>
          <w:numId w:val="37"/>
        </w:numPr>
        <w:tabs>
          <w:tab w:val="left" w:pos="824"/>
          <w:tab w:val="left" w:pos="825"/>
        </w:tabs>
        <w:spacing w:line="252" w:lineRule="exact"/>
      </w:pPr>
      <w:r>
        <w:t>k</w:t>
      </w:r>
      <w:r w:rsidR="00BD5A7E" w:rsidRPr="008754B2">
        <w:t>epenų</w:t>
      </w:r>
      <w:r w:rsidR="00BD5A7E" w:rsidRPr="008754B2">
        <w:rPr>
          <w:spacing w:val="-6"/>
        </w:rPr>
        <w:t xml:space="preserve"> </w:t>
      </w:r>
      <w:r w:rsidR="00BD5A7E" w:rsidRPr="008754B2">
        <w:t>fermentų</w:t>
      </w:r>
      <w:r>
        <w:t xml:space="preserve"> aktyvumo padidėjimas;</w:t>
      </w:r>
    </w:p>
    <w:p w14:paraId="3DE52CB5" w14:textId="121F35E0" w:rsidR="00BD5A7E" w:rsidRPr="008754B2" w:rsidRDefault="006172BD" w:rsidP="00BD5A7E">
      <w:pPr>
        <w:pStyle w:val="Sraopastraipa"/>
        <w:numPr>
          <w:ilvl w:val="0"/>
          <w:numId w:val="37"/>
        </w:numPr>
        <w:tabs>
          <w:tab w:val="left" w:pos="824"/>
          <w:tab w:val="left" w:pos="825"/>
        </w:tabs>
        <w:spacing w:line="262" w:lineRule="exact"/>
      </w:pPr>
      <w:r>
        <w:t>k</w:t>
      </w:r>
      <w:r w:rsidR="00BD5A7E" w:rsidRPr="008754B2">
        <w:t>epenų</w:t>
      </w:r>
      <w:r w:rsidR="00BD5A7E" w:rsidRPr="008754B2">
        <w:rPr>
          <w:spacing w:val="-4"/>
        </w:rPr>
        <w:t xml:space="preserve"> </w:t>
      </w:r>
      <w:r w:rsidR="00BD5A7E" w:rsidRPr="008754B2">
        <w:t>ar</w:t>
      </w:r>
      <w:r w:rsidR="00BD5A7E" w:rsidRPr="008754B2">
        <w:rPr>
          <w:spacing w:val="-4"/>
        </w:rPr>
        <w:t xml:space="preserve"> </w:t>
      </w:r>
      <w:r w:rsidR="00BD5A7E" w:rsidRPr="008754B2">
        <w:t>kraujo</w:t>
      </w:r>
      <w:r w:rsidR="00BD5A7E" w:rsidRPr="008754B2">
        <w:rPr>
          <w:spacing w:val="-4"/>
        </w:rPr>
        <w:t xml:space="preserve"> </w:t>
      </w:r>
      <w:r w:rsidR="00BD5A7E" w:rsidRPr="008754B2">
        <w:t>sutrikimų</w:t>
      </w:r>
      <w:r w:rsidR="00BD5A7E" w:rsidRPr="008754B2">
        <w:rPr>
          <w:spacing w:val="-4"/>
        </w:rPr>
        <w:t xml:space="preserve"> </w:t>
      </w:r>
      <w:r w:rsidR="00BD5A7E" w:rsidRPr="008754B2">
        <w:t>sukeltas</w:t>
      </w:r>
      <w:r w:rsidR="00BD5A7E" w:rsidRPr="008754B2">
        <w:rPr>
          <w:spacing w:val="-4"/>
        </w:rPr>
        <w:t xml:space="preserve"> </w:t>
      </w:r>
      <w:r w:rsidR="00BD5A7E" w:rsidRPr="008754B2">
        <w:t>odos</w:t>
      </w:r>
      <w:r w:rsidR="00BD5A7E" w:rsidRPr="008754B2">
        <w:rPr>
          <w:spacing w:val="-4"/>
        </w:rPr>
        <w:t xml:space="preserve"> </w:t>
      </w:r>
      <w:r w:rsidR="00BD5A7E" w:rsidRPr="008754B2">
        <w:t>arba</w:t>
      </w:r>
      <w:r w:rsidR="00BD5A7E" w:rsidRPr="008754B2">
        <w:rPr>
          <w:spacing w:val="-4"/>
        </w:rPr>
        <w:t xml:space="preserve"> </w:t>
      </w:r>
      <w:r w:rsidR="00BD5A7E" w:rsidRPr="008754B2">
        <w:t>akių</w:t>
      </w:r>
      <w:r w:rsidR="00BD5A7E" w:rsidRPr="008754B2">
        <w:rPr>
          <w:spacing w:val="-4"/>
        </w:rPr>
        <w:t xml:space="preserve"> </w:t>
      </w:r>
      <w:r w:rsidR="00BD5A7E" w:rsidRPr="008754B2">
        <w:t>baltymo</w:t>
      </w:r>
      <w:r w:rsidR="00BD5A7E" w:rsidRPr="008754B2">
        <w:rPr>
          <w:spacing w:val="-4"/>
        </w:rPr>
        <w:t xml:space="preserve"> </w:t>
      </w:r>
      <w:r w:rsidR="00BD5A7E" w:rsidRPr="008754B2">
        <w:t>pageltimas.</w:t>
      </w:r>
    </w:p>
    <w:p w14:paraId="1BF0FA9E" w14:textId="77777777" w:rsidR="00BD5A7E" w:rsidRPr="008754B2" w:rsidRDefault="00BD5A7E" w:rsidP="00BD5A7E">
      <w:pPr>
        <w:pStyle w:val="Pagrindinistekstas"/>
        <w:spacing w:before="5"/>
        <w:rPr>
          <w:sz w:val="20"/>
        </w:rPr>
      </w:pPr>
    </w:p>
    <w:p w14:paraId="06CB313B" w14:textId="0AE54653" w:rsidR="008754B2" w:rsidRPr="008754B2" w:rsidRDefault="008754B2" w:rsidP="008754B2">
      <w:pPr>
        <w:pStyle w:val="Pagrindinistekstas"/>
        <w:ind w:left="258"/>
        <w:rPr>
          <w:b/>
          <w:bCs/>
          <w:noProof/>
          <w:snapToGrid w:val="0"/>
        </w:rPr>
      </w:pPr>
      <w:r w:rsidRPr="008754B2">
        <w:rPr>
          <w:b/>
          <w:bCs/>
          <w:noProof/>
          <w:snapToGrid w:val="0"/>
        </w:rPr>
        <w:t>Šalutinio poveikio reiškiniai, kurių, dažnis nežinomas (negali būti apskaičiuotas pagal turimus duomenis)</w:t>
      </w:r>
      <w:r w:rsidR="006172BD">
        <w:rPr>
          <w:b/>
          <w:bCs/>
          <w:noProof/>
          <w:snapToGrid w:val="0"/>
        </w:rPr>
        <w:t>:</w:t>
      </w:r>
    </w:p>
    <w:p w14:paraId="3C2C4FE4" w14:textId="2C2B2609" w:rsidR="008754B2" w:rsidRPr="008754B2" w:rsidRDefault="006172BD" w:rsidP="008754B2">
      <w:pPr>
        <w:pStyle w:val="Sraopastraipa"/>
        <w:numPr>
          <w:ilvl w:val="0"/>
          <w:numId w:val="37"/>
        </w:numPr>
        <w:tabs>
          <w:tab w:val="left" w:pos="824"/>
          <w:tab w:val="left" w:pos="825"/>
        </w:tabs>
        <w:spacing w:before="2" w:line="262" w:lineRule="exact"/>
      </w:pPr>
      <w:r>
        <w:t>a</w:t>
      </w:r>
      <w:r w:rsidR="008754B2" w:rsidRPr="008754B2">
        <w:t>psunkintas</w:t>
      </w:r>
      <w:r w:rsidR="008754B2" w:rsidRPr="008754B2">
        <w:rPr>
          <w:spacing w:val="-5"/>
        </w:rPr>
        <w:t xml:space="preserve"> </w:t>
      </w:r>
      <w:r w:rsidR="008754B2" w:rsidRPr="008754B2">
        <w:t>kvėpavimas</w:t>
      </w:r>
      <w:r w:rsidR="008754B2" w:rsidRPr="008754B2">
        <w:rPr>
          <w:spacing w:val="-6"/>
        </w:rPr>
        <w:t xml:space="preserve"> </w:t>
      </w:r>
      <w:r w:rsidR="008754B2" w:rsidRPr="008754B2">
        <w:t>arba</w:t>
      </w:r>
      <w:r w:rsidR="008754B2" w:rsidRPr="008754B2">
        <w:rPr>
          <w:spacing w:val="-5"/>
        </w:rPr>
        <w:t xml:space="preserve"> </w:t>
      </w:r>
      <w:r w:rsidR="008754B2" w:rsidRPr="008754B2">
        <w:t>švokštimas</w:t>
      </w:r>
      <w:r>
        <w:t>;</w:t>
      </w:r>
    </w:p>
    <w:p w14:paraId="0B01C528" w14:textId="6D2AA74F" w:rsidR="008754B2" w:rsidRPr="008754B2" w:rsidRDefault="006172BD" w:rsidP="008754B2">
      <w:pPr>
        <w:pStyle w:val="Sraopastraipa"/>
        <w:numPr>
          <w:ilvl w:val="0"/>
          <w:numId w:val="37"/>
        </w:numPr>
        <w:tabs>
          <w:tab w:val="left" w:pos="824"/>
          <w:tab w:val="left" w:pos="825"/>
        </w:tabs>
        <w:spacing w:before="3" w:line="223" w:lineRule="auto"/>
        <w:ind w:right="1282"/>
      </w:pPr>
      <w:r>
        <w:t>b</w:t>
      </w:r>
      <w:r w:rsidR="008754B2" w:rsidRPr="008754B2">
        <w:t>altųjų kraujo ląstelių (padedančių kovoti su infekcija) skaičiaus sumažėjimas ar netgi jų</w:t>
      </w:r>
      <w:r>
        <w:t xml:space="preserve"> </w:t>
      </w:r>
      <w:r w:rsidR="008754B2" w:rsidRPr="008754B2">
        <w:rPr>
          <w:spacing w:val="-52"/>
        </w:rPr>
        <w:t xml:space="preserve"> </w:t>
      </w:r>
      <w:r w:rsidR="008754B2" w:rsidRPr="008754B2">
        <w:t>trūkumas</w:t>
      </w:r>
      <w:r>
        <w:t>;</w:t>
      </w:r>
    </w:p>
    <w:p w14:paraId="5DF55583" w14:textId="6C127715" w:rsidR="008754B2" w:rsidRPr="008754B2" w:rsidRDefault="006172BD" w:rsidP="008754B2">
      <w:pPr>
        <w:pStyle w:val="Sraopastraipa"/>
        <w:numPr>
          <w:ilvl w:val="0"/>
          <w:numId w:val="37"/>
        </w:numPr>
        <w:tabs>
          <w:tab w:val="left" w:pos="824"/>
          <w:tab w:val="left" w:pos="825"/>
        </w:tabs>
        <w:spacing w:line="262" w:lineRule="exact"/>
      </w:pPr>
      <w:r>
        <w:t>n</w:t>
      </w:r>
      <w:r w:rsidR="008754B2" w:rsidRPr="008754B2">
        <w:t>uplikimas</w:t>
      </w:r>
      <w:r>
        <w:t>;</w:t>
      </w:r>
    </w:p>
    <w:p w14:paraId="27DE7575" w14:textId="77777777" w:rsidR="008754B2" w:rsidRPr="008754B2" w:rsidRDefault="008754B2" w:rsidP="008754B2">
      <w:pPr>
        <w:pStyle w:val="Pagrindinistekstas"/>
        <w:spacing w:before="5"/>
        <w:rPr>
          <w:sz w:val="20"/>
        </w:rPr>
      </w:pPr>
    </w:p>
    <w:p w14:paraId="1C4CCE71" w14:textId="77777777" w:rsidR="00BD5A7E" w:rsidRPr="008754B2" w:rsidRDefault="00BD5A7E" w:rsidP="00BD5A7E">
      <w:pPr>
        <w:pStyle w:val="Pagrindinistekstas"/>
        <w:spacing w:before="5"/>
        <w:rPr>
          <w:sz w:val="20"/>
        </w:rPr>
      </w:pPr>
    </w:p>
    <w:p w14:paraId="49987CB9" w14:textId="1775E4A6" w:rsidR="00BD5A7E" w:rsidRPr="008754B2" w:rsidRDefault="00BD5A7E" w:rsidP="00BD5A7E">
      <w:pPr>
        <w:pStyle w:val="Pagrindinistekstas"/>
        <w:ind w:left="258" w:right="979"/>
      </w:pPr>
      <w:r w:rsidRPr="008754B2">
        <w:t xml:space="preserve">Klinikinio tyrimo metu </w:t>
      </w:r>
      <w:proofErr w:type="spellStart"/>
      <w:r w:rsidR="00A84108" w:rsidRPr="008754B2">
        <w:t>dabigratano</w:t>
      </w:r>
      <w:proofErr w:type="spellEnd"/>
      <w:r w:rsidR="00A84108" w:rsidRPr="008754B2">
        <w:t xml:space="preserve"> </w:t>
      </w:r>
      <w:proofErr w:type="spellStart"/>
      <w:r w:rsidR="00A84108" w:rsidRPr="008754B2">
        <w:t>eteksilato</w:t>
      </w:r>
      <w:proofErr w:type="spellEnd"/>
      <w:r w:rsidR="00A84108" w:rsidRPr="008754B2">
        <w:t xml:space="preserve"> </w:t>
      </w:r>
      <w:r w:rsidRPr="008754B2">
        <w:t>vartojantiems pacientams širdies priepuolių dažnis skaičiumi buvo</w:t>
      </w:r>
      <w:r w:rsidR="00A84108" w:rsidRPr="008754B2">
        <w:t xml:space="preserve"> </w:t>
      </w:r>
      <w:r w:rsidRPr="008754B2">
        <w:rPr>
          <w:spacing w:val="-52"/>
        </w:rPr>
        <w:t xml:space="preserve"> </w:t>
      </w:r>
      <w:r w:rsidRPr="008754B2">
        <w:t>didesnis</w:t>
      </w:r>
      <w:r w:rsidRPr="008754B2">
        <w:rPr>
          <w:spacing w:val="-2"/>
        </w:rPr>
        <w:t xml:space="preserve"> </w:t>
      </w:r>
      <w:r w:rsidRPr="008754B2">
        <w:t>negu</w:t>
      </w:r>
      <w:r w:rsidRPr="008754B2">
        <w:rPr>
          <w:spacing w:val="-2"/>
        </w:rPr>
        <w:t xml:space="preserve"> </w:t>
      </w:r>
      <w:r w:rsidRPr="008754B2">
        <w:t>vartojantiems</w:t>
      </w:r>
      <w:r w:rsidRPr="008754B2">
        <w:rPr>
          <w:spacing w:val="-2"/>
        </w:rPr>
        <w:t xml:space="preserve"> </w:t>
      </w:r>
      <w:r w:rsidRPr="008754B2">
        <w:t>varfarino.</w:t>
      </w:r>
      <w:r w:rsidRPr="008754B2">
        <w:rPr>
          <w:spacing w:val="-2"/>
        </w:rPr>
        <w:t xml:space="preserve"> </w:t>
      </w:r>
      <w:r w:rsidRPr="008754B2">
        <w:t>Bendras</w:t>
      </w:r>
      <w:r w:rsidRPr="008754B2">
        <w:rPr>
          <w:spacing w:val="-2"/>
        </w:rPr>
        <w:t xml:space="preserve"> </w:t>
      </w:r>
      <w:r w:rsidRPr="008754B2">
        <w:t>pasireiškimo</w:t>
      </w:r>
      <w:r w:rsidRPr="008754B2">
        <w:rPr>
          <w:spacing w:val="-2"/>
        </w:rPr>
        <w:t xml:space="preserve"> </w:t>
      </w:r>
      <w:r w:rsidRPr="008754B2">
        <w:t>dažnis</w:t>
      </w:r>
      <w:r w:rsidRPr="008754B2">
        <w:rPr>
          <w:spacing w:val="-2"/>
        </w:rPr>
        <w:t xml:space="preserve"> </w:t>
      </w:r>
      <w:proofErr w:type="spellStart"/>
      <w:r w:rsidRPr="008754B2">
        <w:t>buvo</w:t>
      </w:r>
      <w:r w:rsidR="00FB69F4">
        <w:t>žemas</w:t>
      </w:r>
      <w:proofErr w:type="spellEnd"/>
      <w:r w:rsidRPr="008754B2">
        <w:t>.</w:t>
      </w:r>
    </w:p>
    <w:p w14:paraId="79F59D78" w14:textId="77777777" w:rsidR="00BD5A7E" w:rsidRPr="008754B2" w:rsidRDefault="00BD5A7E" w:rsidP="00BD5A7E">
      <w:pPr>
        <w:pStyle w:val="Pagrindinistekstas"/>
      </w:pPr>
    </w:p>
    <w:p w14:paraId="5EA703BF" w14:textId="77777777" w:rsidR="00BD5A7E" w:rsidRPr="008754B2" w:rsidRDefault="00BD5A7E" w:rsidP="00BD5A7E">
      <w:pPr>
        <w:pStyle w:val="Pagrindinistekstas"/>
        <w:ind w:left="258" w:right="624"/>
      </w:pPr>
      <w:r w:rsidRPr="008754B2">
        <w:rPr>
          <w:u w:val="single"/>
        </w:rPr>
        <w:t>Kraujo krešulių kojų ir plaučių venose gydymas, įskaitant kraujo krešulių pasikartojimo kojų ir plaučių</w:t>
      </w:r>
      <w:r w:rsidRPr="008754B2">
        <w:rPr>
          <w:spacing w:val="-52"/>
        </w:rPr>
        <w:t xml:space="preserve"> </w:t>
      </w:r>
      <w:r w:rsidRPr="008754B2">
        <w:rPr>
          <w:u w:val="single"/>
        </w:rPr>
        <w:t>venose</w:t>
      </w:r>
      <w:r w:rsidRPr="008754B2">
        <w:rPr>
          <w:spacing w:val="-2"/>
          <w:u w:val="single"/>
        </w:rPr>
        <w:t xml:space="preserve"> </w:t>
      </w:r>
      <w:r w:rsidRPr="008754B2">
        <w:rPr>
          <w:u w:val="single"/>
        </w:rPr>
        <w:t>profilaktiką</w:t>
      </w:r>
    </w:p>
    <w:p w14:paraId="484799AB" w14:textId="77777777" w:rsidR="00BD5A7E" w:rsidRPr="008754B2" w:rsidRDefault="00BD5A7E" w:rsidP="00BD5A7E">
      <w:pPr>
        <w:pStyle w:val="Pagrindinistekstas"/>
        <w:rPr>
          <w:sz w:val="14"/>
        </w:rPr>
      </w:pPr>
    </w:p>
    <w:p w14:paraId="7DDF0272" w14:textId="08FF175D" w:rsidR="00A84108" w:rsidRPr="008754B2" w:rsidRDefault="00A84108" w:rsidP="00A84108">
      <w:pPr>
        <w:pStyle w:val="Pagrindinistekstas"/>
        <w:spacing w:before="1" w:line="252" w:lineRule="exact"/>
        <w:ind w:left="258"/>
      </w:pPr>
      <w:r w:rsidRPr="008754B2">
        <w:rPr>
          <w:b/>
          <w:bCs/>
          <w:noProof/>
          <w:snapToGrid w:val="0"/>
        </w:rPr>
        <w:t>Dažni šalutinio poveikio reiškiniai (gali pasireikšti rečiau kaip 1 iš 10 asmenų)</w:t>
      </w:r>
      <w:r w:rsidR="006172BD">
        <w:rPr>
          <w:b/>
          <w:bCs/>
          <w:noProof/>
          <w:snapToGrid w:val="0"/>
        </w:rPr>
        <w:t>:</w:t>
      </w:r>
    </w:p>
    <w:p w14:paraId="6F6DBAA2" w14:textId="1D30CDB3" w:rsidR="00BD5A7E" w:rsidRPr="008754B2" w:rsidRDefault="006172BD" w:rsidP="00BD5A7E">
      <w:pPr>
        <w:pStyle w:val="Sraopastraipa"/>
        <w:numPr>
          <w:ilvl w:val="0"/>
          <w:numId w:val="37"/>
        </w:numPr>
        <w:tabs>
          <w:tab w:val="left" w:pos="824"/>
          <w:tab w:val="left" w:pos="825"/>
        </w:tabs>
        <w:spacing w:before="15" w:line="223" w:lineRule="auto"/>
        <w:ind w:right="765"/>
      </w:pPr>
      <w:r>
        <w:t>k</w:t>
      </w:r>
      <w:r w:rsidR="00BD5A7E" w:rsidRPr="008754B2">
        <w:t>raujavimas iš nosies, į skrandį arba žarnas, iš tiesiosios žarnos, iš varpos, makšties ar šlapimo</w:t>
      </w:r>
      <w:r>
        <w:t xml:space="preserve"> </w:t>
      </w:r>
      <w:r w:rsidR="00BD5A7E" w:rsidRPr="008754B2">
        <w:rPr>
          <w:spacing w:val="-52"/>
        </w:rPr>
        <w:t xml:space="preserve"> </w:t>
      </w:r>
      <w:r w:rsidR="00BD5A7E" w:rsidRPr="008754B2">
        <w:t>organų</w:t>
      </w:r>
      <w:r w:rsidR="00BD5A7E" w:rsidRPr="008754B2">
        <w:rPr>
          <w:spacing w:val="-4"/>
        </w:rPr>
        <w:t xml:space="preserve"> </w:t>
      </w:r>
      <w:r w:rsidR="00BD5A7E" w:rsidRPr="008754B2">
        <w:t>(įskaitant</w:t>
      </w:r>
      <w:r w:rsidR="00BD5A7E" w:rsidRPr="008754B2">
        <w:rPr>
          <w:spacing w:val="-4"/>
        </w:rPr>
        <w:t xml:space="preserve"> </w:t>
      </w:r>
      <w:r w:rsidR="00BD5A7E" w:rsidRPr="008754B2">
        <w:t>kraują</w:t>
      </w:r>
      <w:r w:rsidR="00BD5A7E" w:rsidRPr="008754B2">
        <w:rPr>
          <w:spacing w:val="-3"/>
        </w:rPr>
        <w:t xml:space="preserve"> </w:t>
      </w:r>
      <w:r w:rsidR="00BD5A7E" w:rsidRPr="008754B2">
        <w:t>šlapime,</w:t>
      </w:r>
      <w:r w:rsidR="00BD5A7E" w:rsidRPr="008754B2">
        <w:rPr>
          <w:spacing w:val="-4"/>
        </w:rPr>
        <w:t xml:space="preserve"> </w:t>
      </w:r>
      <w:r w:rsidR="00BD5A7E" w:rsidRPr="008754B2">
        <w:t>nudažantį</w:t>
      </w:r>
      <w:r w:rsidR="00BD5A7E" w:rsidRPr="008754B2">
        <w:rPr>
          <w:spacing w:val="-3"/>
        </w:rPr>
        <w:t xml:space="preserve"> </w:t>
      </w:r>
      <w:r w:rsidR="00BD5A7E" w:rsidRPr="008754B2">
        <w:t>šlapimą</w:t>
      </w:r>
      <w:r w:rsidR="00BD5A7E" w:rsidRPr="008754B2">
        <w:rPr>
          <w:spacing w:val="-4"/>
        </w:rPr>
        <w:t xml:space="preserve"> </w:t>
      </w:r>
      <w:r w:rsidR="00BD5A7E" w:rsidRPr="008754B2">
        <w:t>rausva</w:t>
      </w:r>
      <w:r w:rsidR="00BD5A7E" w:rsidRPr="008754B2">
        <w:rPr>
          <w:spacing w:val="-3"/>
        </w:rPr>
        <w:t xml:space="preserve"> </w:t>
      </w:r>
      <w:r w:rsidR="00BD5A7E" w:rsidRPr="008754B2">
        <w:t>arba</w:t>
      </w:r>
      <w:r w:rsidR="00BD5A7E" w:rsidRPr="008754B2">
        <w:rPr>
          <w:spacing w:val="-4"/>
        </w:rPr>
        <w:t xml:space="preserve"> </w:t>
      </w:r>
      <w:r w:rsidR="00BD5A7E" w:rsidRPr="008754B2">
        <w:t>raudona</w:t>
      </w:r>
      <w:r w:rsidR="00BD5A7E" w:rsidRPr="008754B2">
        <w:rPr>
          <w:spacing w:val="-4"/>
        </w:rPr>
        <w:t xml:space="preserve"> </w:t>
      </w:r>
      <w:r w:rsidR="00BD5A7E" w:rsidRPr="008754B2">
        <w:t>spalva)</w:t>
      </w:r>
      <w:r w:rsidR="00BD5A7E" w:rsidRPr="008754B2">
        <w:rPr>
          <w:spacing w:val="-3"/>
        </w:rPr>
        <w:t xml:space="preserve"> </w:t>
      </w:r>
      <w:r w:rsidR="00BD5A7E" w:rsidRPr="008754B2">
        <w:t>arba</w:t>
      </w:r>
      <w:r w:rsidR="00BD5A7E" w:rsidRPr="008754B2">
        <w:rPr>
          <w:spacing w:val="-4"/>
        </w:rPr>
        <w:t xml:space="preserve"> </w:t>
      </w:r>
      <w:r w:rsidR="00BD5A7E" w:rsidRPr="008754B2">
        <w:t>į</w:t>
      </w:r>
      <w:r w:rsidR="00BD5A7E" w:rsidRPr="008754B2">
        <w:rPr>
          <w:spacing w:val="-3"/>
        </w:rPr>
        <w:t xml:space="preserve"> </w:t>
      </w:r>
      <w:r w:rsidR="00BD5A7E" w:rsidRPr="008754B2">
        <w:t>poodį</w:t>
      </w:r>
      <w:r>
        <w:t>;</w:t>
      </w:r>
    </w:p>
    <w:p w14:paraId="5F9DD65B" w14:textId="74501874" w:rsidR="00BD5A7E" w:rsidRPr="008754B2" w:rsidRDefault="006172BD" w:rsidP="00BD5A7E">
      <w:pPr>
        <w:pStyle w:val="Sraopastraipa"/>
        <w:numPr>
          <w:ilvl w:val="0"/>
          <w:numId w:val="37"/>
        </w:numPr>
        <w:tabs>
          <w:tab w:val="left" w:pos="824"/>
          <w:tab w:val="left" w:pos="825"/>
        </w:tabs>
        <w:spacing w:before="2"/>
      </w:pPr>
      <w:proofErr w:type="spellStart"/>
      <w:r>
        <w:t>n</w:t>
      </w:r>
      <w:r w:rsidR="00BD5A7E" w:rsidRPr="008754B2">
        <w:t>evirškinimas</w:t>
      </w:r>
      <w:proofErr w:type="spellEnd"/>
      <w:r w:rsidR="00BD5A7E" w:rsidRPr="008754B2">
        <w:t>.</w:t>
      </w:r>
    </w:p>
    <w:p w14:paraId="4535447D" w14:textId="77777777" w:rsidR="00A84108" w:rsidRPr="008754B2" w:rsidRDefault="00A84108" w:rsidP="00A84108">
      <w:pPr>
        <w:pStyle w:val="Pagrindinistekstas"/>
        <w:spacing w:before="1"/>
        <w:ind w:left="258"/>
        <w:rPr>
          <w:b/>
          <w:bCs/>
          <w:noProof/>
          <w:snapToGrid w:val="0"/>
        </w:rPr>
      </w:pPr>
    </w:p>
    <w:p w14:paraId="27914AAD" w14:textId="5833014E" w:rsidR="00A84108" w:rsidRDefault="00A84108" w:rsidP="00A84108">
      <w:pPr>
        <w:pStyle w:val="Pagrindinistekstas"/>
        <w:spacing w:before="1"/>
        <w:ind w:left="258"/>
      </w:pPr>
      <w:r w:rsidRPr="005D554B">
        <w:rPr>
          <w:b/>
          <w:bCs/>
          <w:noProof/>
          <w:snapToGrid w:val="0"/>
        </w:rPr>
        <w:t>Nedažni šalutinio poveikio reiškiniai (gali pasireikšti rečiau kaip 1 iš 100 asmenų)</w:t>
      </w:r>
      <w:r w:rsidR="006172BD">
        <w:rPr>
          <w:b/>
          <w:bCs/>
          <w:noProof/>
          <w:snapToGrid w:val="0"/>
        </w:rPr>
        <w:t>:</w:t>
      </w:r>
    </w:p>
    <w:p w14:paraId="0BEA8B78" w14:textId="501D23D3" w:rsidR="00BD5A7E" w:rsidRPr="008754B2" w:rsidRDefault="006172BD" w:rsidP="00BD5A7E">
      <w:pPr>
        <w:pStyle w:val="Sraopastraipa"/>
        <w:numPr>
          <w:ilvl w:val="0"/>
          <w:numId w:val="37"/>
        </w:numPr>
        <w:tabs>
          <w:tab w:val="left" w:pos="824"/>
          <w:tab w:val="left" w:pos="825"/>
        </w:tabs>
        <w:spacing w:before="2" w:line="262" w:lineRule="exact"/>
      </w:pPr>
      <w:r>
        <w:t>k</w:t>
      </w:r>
      <w:r w:rsidR="00BD5A7E" w:rsidRPr="008754B2">
        <w:t>raujavimas</w:t>
      </w:r>
      <w:r w:rsidR="00393261">
        <w:t>;</w:t>
      </w:r>
    </w:p>
    <w:p w14:paraId="3FF52C0C" w14:textId="1B8F5DC8" w:rsidR="00BD5A7E" w:rsidRPr="008754B2" w:rsidRDefault="006172BD" w:rsidP="00BD5A7E">
      <w:pPr>
        <w:pStyle w:val="Sraopastraipa"/>
        <w:numPr>
          <w:ilvl w:val="0"/>
          <w:numId w:val="37"/>
        </w:numPr>
        <w:tabs>
          <w:tab w:val="left" w:pos="824"/>
          <w:tab w:val="left" w:pos="825"/>
        </w:tabs>
        <w:spacing w:line="253" w:lineRule="exact"/>
      </w:pPr>
      <w:r>
        <w:t>k</w:t>
      </w:r>
      <w:r w:rsidR="00BD5A7E" w:rsidRPr="008754B2">
        <w:t>raujavimas</w:t>
      </w:r>
      <w:r w:rsidR="00BD5A7E" w:rsidRPr="008754B2">
        <w:rPr>
          <w:spacing w:val="-4"/>
        </w:rPr>
        <w:t xml:space="preserve"> </w:t>
      </w:r>
      <w:r w:rsidR="00BD5A7E" w:rsidRPr="008754B2">
        <w:t>į</w:t>
      </w:r>
      <w:r w:rsidR="00BD5A7E" w:rsidRPr="008754B2">
        <w:rPr>
          <w:spacing w:val="-4"/>
        </w:rPr>
        <w:t xml:space="preserve"> </w:t>
      </w:r>
      <w:r w:rsidR="00BD5A7E" w:rsidRPr="008754B2">
        <w:t>sąnarį</w:t>
      </w:r>
      <w:r w:rsidR="00BD5A7E" w:rsidRPr="008754B2">
        <w:rPr>
          <w:spacing w:val="-3"/>
        </w:rPr>
        <w:t xml:space="preserve"> </w:t>
      </w:r>
      <w:r w:rsidR="00BD5A7E" w:rsidRPr="008754B2">
        <w:t>arba</w:t>
      </w:r>
      <w:r w:rsidR="00BD5A7E" w:rsidRPr="008754B2">
        <w:rPr>
          <w:spacing w:val="-4"/>
        </w:rPr>
        <w:t xml:space="preserve"> </w:t>
      </w:r>
      <w:r w:rsidR="00BD5A7E" w:rsidRPr="008754B2">
        <w:t>iš</w:t>
      </w:r>
      <w:r w:rsidR="00BD5A7E" w:rsidRPr="008754B2">
        <w:rPr>
          <w:spacing w:val="-3"/>
        </w:rPr>
        <w:t xml:space="preserve"> </w:t>
      </w:r>
      <w:r w:rsidR="00BD5A7E" w:rsidRPr="008754B2">
        <w:t>žaizdos</w:t>
      </w:r>
      <w:r w:rsidR="00393261">
        <w:t>;</w:t>
      </w:r>
    </w:p>
    <w:p w14:paraId="3BA79DB4" w14:textId="31DF96A6" w:rsidR="00BD5A7E" w:rsidRPr="008754B2" w:rsidRDefault="006172BD" w:rsidP="00BD5A7E">
      <w:pPr>
        <w:pStyle w:val="Sraopastraipa"/>
        <w:numPr>
          <w:ilvl w:val="0"/>
          <w:numId w:val="37"/>
        </w:numPr>
        <w:tabs>
          <w:tab w:val="left" w:pos="824"/>
          <w:tab w:val="left" w:pos="825"/>
        </w:tabs>
        <w:spacing w:line="253" w:lineRule="exact"/>
      </w:pPr>
      <w:r>
        <w:t>k</w:t>
      </w:r>
      <w:r w:rsidR="00BD5A7E" w:rsidRPr="008754B2">
        <w:t>raujavimas</w:t>
      </w:r>
      <w:r w:rsidR="00BD5A7E" w:rsidRPr="008754B2">
        <w:rPr>
          <w:spacing w:val="-5"/>
        </w:rPr>
        <w:t xml:space="preserve"> </w:t>
      </w:r>
      <w:r w:rsidR="00BD5A7E" w:rsidRPr="008754B2">
        <w:t>iš</w:t>
      </w:r>
      <w:r w:rsidR="00BD5A7E" w:rsidRPr="008754B2">
        <w:rPr>
          <w:spacing w:val="-5"/>
        </w:rPr>
        <w:t xml:space="preserve"> </w:t>
      </w:r>
      <w:proofErr w:type="spellStart"/>
      <w:r w:rsidR="00BD5A7E" w:rsidRPr="008754B2">
        <w:t>hemorojinių</w:t>
      </w:r>
      <w:proofErr w:type="spellEnd"/>
      <w:r w:rsidR="00BD5A7E" w:rsidRPr="008754B2">
        <w:rPr>
          <w:spacing w:val="-5"/>
        </w:rPr>
        <w:t xml:space="preserve"> </w:t>
      </w:r>
      <w:r w:rsidR="00BD5A7E" w:rsidRPr="008754B2">
        <w:t>mazgų</w:t>
      </w:r>
      <w:r w:rsidR="00393261">
        <w:t>;</w:t>
      </w:r>
    </w:p>
    <w:p w14:paraId="2859D7F6" w14:textId="32B3F763" w:rsidR="00BD5A7E" w:rsidRPr="008754B2" w:rsidRDefault="006172BD" w:rsidP="00BD5A7E">
      <w:pPr>
        <w:pStyle w:val="Sraopastraipa"/>
        <w:numPr>
          <w:ilvl w:val="0"/>
          <w:numId w:val="37"/>
        </w:numPr>
        <w:tabs>
          <w:tab w:val="left" w:pos="824"/>
          <w:tab w:val="left" w:pos="825"/>
        </w:tabs>
        <w:spacing w:line="253" w:lineRule="exact"/>
      </w:pPr>
      <w:r>
        <w:t>r</w:t>
      </w:r>
      <w:r w:rsidR="00BD5A7E" w:rsidRPr="008754B2">
        <w:t>audonųjų</w:t>
      </w:r>
      <w:r w:rsidR="00BD5A7E" w:rsidRPr="008754B2">
        <w:rPr>
          <w:spacing w:val="-6"/>
        </w:rPr>
        <w:t xml:space="preserve"> </w:t>
      </w:r>
      <w:r w:rsidR="00BD5A7E" w:rsidRPr="008754B2">
        <w:t>kraujo</w:t>
      </w:r>
      <w:r w:rsidR="00BD5A7E" w:rsidRPr="008754B2">
        <w:rPr>
          <w:spacing w:val="-6"/>
        </w:rPr>
        <w:t xml:space="preserve"> </w:t>
      </w:r>
      <w:r w:rsidR="00BD5A7E" w:rsidRPr="008754B2">
        <w:t>ląstelių</w:t>
      </w:r>
      <w:r w:rsidR="00BD5A7E" w:rsidRPr="008754B2">
        <w:rPr>
          <w:spacing w:val="-5"/>
        </w:rPr>
        <w:t xml:space="preserve"> </w:t>
      </w:r>
      <w:r w:rsidR="00BD5A7E" w:rsidRPr="008754B2">
        <w:t>skaičiaus</w:t>
      </w:r>
      <w:r w:rsidR="00BD5A7E" w:rsidRPr="008754B2">
        <w:rPr>
          <w:spacing w:val="-6"/>
        </w:rPr>
        <w:t xml:space="preserve"> </w:t>
      </w:r>
      <w:r w:rsidR="00BD5A7E" w:rsidRPr="008754B2">
        <w:t>sumažėjimas</w:t>
      </w:r>
      <w:r w:rsidR="00BD5A7E" w:rsidRPr="008754B2">
        <w:rPr>
          <w:spacing w:val="-5"/>
        </w:rPr>
        <w:t xml:space="preserve"> </w:t>
      </w:r>
      <w:r w:rsidR="00BD5A7E" w:rsidRPr="008754B2">
        <w:t>kraujyje</w:t>
      </w:r>
      <w:r w:rsidR="00393261">
        <w:t>;</w:t>
      </w:r>
    </w:p>
    <w:p w14:paraId="19BEBC7B" w14:textId="02BA3698" w:rsidR="00BD5A7E" w:rsidRPr="008754B2" w:rsidRDefault="006172BD" w:rsidP="00BD5A7E">
      <w:pPr>
        <w:pStyle w:val="Sraopastraipa"/>
        <w:numPr>
          <w:ilvl w:val="0"/>
          <w:numId w:val="37"/>
        </w:numPr>
        <w:tabs>
          <w:tab w:val="left" w:pos="824"/>
          <w:tab w:val="left" w:pos="825"/>
        </w:tabs>
        <w:spacing w:line="253" w:lineRule="exact"/>
      </w:pPr>
      <w:r>
        <w:t>h</w:t>
      </w:r>
      <w:r w:rsidR="00BD5A7E" w:rsidRPr="008754B2">
        <w:t>ematomos</w:t>
      </w:r>
      <w:r w:rsidR="00BD5A7E" w:rsidRPr="008754B2">
        <w:rPr>
          <w:spacing w:val="-8"/>
        </w:rPr>
        <w:t xml:space="preserve"> </w:t>
      </w:r>
      <w:r w:rsidR="00BD5A7E" w:rsidRPr="008754B2">
        <w:t>(kraujosruvos)</w:t>
      </w:r>
      <w:r w:rsidR="00BD5A7E" w:rsidRPr="008754B2">
        <w:rPr>
          <w:spacing w:val="-7"/>
        </w:rPr>
        <w:t xml:space="preserve"> </w:t>
      </w:r>
      <w:r w:rsidR="00BD5A7E" w:rsidRPr="008754B2">
        <w:t>formavimasis</w:t>
      </w:r>
      <w:r w:rsidR="00393261">
        <w:t>;</w:t>
      </w:r>
    </w:p>
    <w:p w14:paraId="4551726E" w14:textId="22FCD90E" w:rsidR="00BD5A7E" w:rsidRPr="008754B2" w:rsidRDefault="006172BD" w:rsidP="00BD5A7E">
      <w:pPr>
        <w:pStyle w:val="Sraopastraipa"/>
        <w:numPr>
          <w:ilvl w:val="0"/>
          <w:numId w:val="37"/>
        </w:numPr>
        <w:tabs>
          <w:tab w:val="left" w:pos="824"/>
          <w:tab w:val="left" w:pos="825"/>
        </w:tabs>
        <w:spacing w:line="252" w:lineRule="exact"/>
      </w:pPr>
      <w:r>
        <w:t>k</w:t>
      </w:r>
      <w:r w:rsidR="00BD5A7E" w:rsidRPr="008754B2">
        <w:t>raujo</w:t>
      </w:r>
      <w:r w:rsidR="00BD5A7E" w:rsidRPr="008754B2">
        <w:rPr>
          <w:spacing w:val="-5"/>
        </w:rPr>
        <w:t xml:space="preserve"> </w:t>
      </w:r>
      <w:r w:rsidR="00BD5A7E" w:rsidRPr="008754B2">
        <w:t>arba</w:t>
      </w:r>
      <w:r w:rsidR="00BD5A7E" w:rsidRPr="008754B2">
        <w:rPr>
          <w:spacing w:val="-5"/>
        </w:rPr>
        <w:t xml:space="preserve"> </w:t>
      </w:r>
      <w:r w:rsidR="00BD5A7E" w:rsidRPr="008754B2">
        <w:t>kraujingų</w:t>
      </w:r>
      <w:r w:rsidR="00BD5A7E" w:rsidRPr="008754B2">
        <w:rPr>
          <w:spacing w:val="-5"/>
        </w:rPr>
        <w:t xml:space="preserve"> </w:t>
      </w:r>
      <w:r w:rsidR="00BD5A7E" w:rsidRPr="008754B2">
        <w:t>skreplių</w:t>
      </w:r>
      <w:r w:rsidR="00BD5A7E" w:rsidRPr="008754B2">
        <w:rPr>
          <w:spacing w:val="-5"/>
        </w:rPr>
        <w:t xml:space="preserve"> </w:t>
      </w:r>
      <w:r w:rsidR="00BD5A7E" w:rsidRPr="008754B2">
        <w:t>atkosėjimas</w:t>
      </w:r>
      <w:r w:rsidR="00393261">
        <w:t>;</w:t>
      </w:r>
    </w:p>
    <w:p w14:paraId="609FC531" w14:textId="325FAB1E" w:rsidR="00BD5A7E" w:rsidRPr="008754B2" w:rsidRDefault="006172BD" w:rsidP="00BD5A7E">
      <w:pPr>
        <w:pStyle w:val="Sraopastraipa"/>
        <w:numPr>
          <w:ilvl w:val="0"/>
          <w:numId w:val="37"/>
        </w:numPr>
        <w:tabs>
          <w:tab w:val="left" w:pos="824"/>
          <w:tab w:val="left" w:pos="825"/>
        </w:tabs>
        <w:spacing w:line="253" w:lineRule="exact"/>
      </w:pPr>
      <w:r>
        <w:t>a</w:t>
      </w:r>
      <w:r w:rsidR="00BD5A7E" w:rsidRPr="008754B2">
        <w:t>lerginė</w:t>
      </w:r>
      <w:r w:rsidR="00BD5A7E" w:rsidRPr="008754B2">
        <w:rPr>
          <w:spacing w:val="-6"/>
        </w:rPr>
        <w:t xml:space="preserve"> </w:t>
      </w:r>
      <w:r w:rsidR="00BD5A7E" w:rsidRPr="008754B2">
        <w:t>reakcija</w:t>
      </w:r>
      <w:r w:rsidR="00393261">
        <w:t>;</w:t>
      </w:r>
    </w:p>
    <w:p w14:paraId="6C5CE3D5" w14:textId="447B3B02" w:rsidR="00BD5A7E" w:rsidRPr="008754B2" w:rsidRDefault="006172BD" w:rsidP="00BD5A7E">
      <w:pPr>
        <w:pStyle w:val="Sraopastraipa"/>
        <w:numPr>
          <w:ilvl w:val="0"/>
          <w:numId w:val="37"/>
        </w:numPr>
        <w:tabs>
          <w:tab w:val="left" w:pos="824"/>
          <w:tab w:val="left" w:pos="825"/>
        </w:tabs>
        <w:spacing w:line="253" w:lineRule="exact"/>
      </w:pPr>
      <w:r>
        <w:t>s</w:t>
      </w:r>
      <w:r w:rsidR="00BD5A7E" w:rsidRPr="008754B2">
        <w:t>taigus</w:t>
      </w:r>
      <w:r w:rsidR="00BD5A7E" w:rsidRPr="008754B2">
        <w:rPr>
          <w:spacing w:val="-5"/>
        </w:rPr>
        <w:t xml:space="preserve"> </w:t>
      </w:r>
      <w:r w:rsidR="00BD5A7E" w:rsidRPr="008754B2">
        <w:t>odos</w:t>
      </w:r>
      <w:r w:rsidR="00BD5A7E" w:rsidRPr="008754B2">
        <w:rPr>
          <w:spacing w:val="-4"/>
        </w:rPr>
        <w:t xml:space="preserve"> </w:t>
      </w:r>
      <w:r w:rsidR="00BD5A7E" w:rsidRPr="008754B2">
        <w:t>pokytis,</w:t>
      </w:r>
      <w:r w:rsidR="00BD5A7E" w:rsidRPr="008754B2">
        <w:rPr>
          <w:spacing w:val="-4"/>
        </w:rPr>
        <w:t xml:space="preserve"> </w:t>
      </w:r>
      <w:r w:rsidR="00BD5A7E" w:rsidRPr="008754B2">
        <w:t>veikiantis</w:t>
      </w:r>
      <w:r w:rsidR="00BD5A7E" w:rsidRPr="008754B2">
        <w:rPr>
          <w:spacing w:val="-4"/>
        </w:rPr>
        <w:t xml:space="preserve"> </w:t>
      </w:r>
      <w:r w:rsidR="00BD5A7E" w:rsidRPr="008754B2">
        <w:t>jos</w:t>
      </w:r>
      <w:r w:rsidR="00BD5A7E" w:rsidRPr="008754B2">
        <w:rPr>
          <w:spacing w:val="-4"/>
        </w:rPr>
        <w:t xml:space="preserve"> </w:t>
      </w:r>
      <w:r w:rsidR="00BD5A7E" w:rsidRPr="008754B2">
        <w:t>spalvą</w:t>
      </w:r>
      <w:r w:rsidR="00BD5A7E" w:rsidRPr="008754B2">
        <w:rPr>
          <w:spacing w:val="-4"/>
        </w:rPr>
        <w:t xml:space="preserve"> </w:t>
      </w:r>
      <w:r w:rsidR="00BD5A7E" w:rsidRPr="008754B2">
        <w:t>ir</w:t>
      </w:r>
      <w:r w:rsidR="00BD5A7E" w:rsidRPr="008754B2">
        <w:rPr>
          <w:spacing w:val="-4"/>
        </w:rPr>
        <w:t xml:space="preserve"> </w:t>
      </w:r>
      <w:r w:rsidR="00BD5A7E" w:rsidRPr="008754B2">
        <w:t>išvaizdą</w:t>
      </w:r>
      <w:r w:rsidR="00393261">
        <w:t>;</w:t>
      </w:r>
    </w:p>
    <w:p w14:paraId="429D45F5" w14:textId="26BB2EE7" w:rsidR="00BD5A7E" w:rsidRPr="008754B2" w:rsidRDefault="006172BD" w:rsidP="00BD5A7E">
      <w:pPr>
        <w:pStyle w:val="Sraopastraipa"/>
        <w:numPr>
          <w:ilvl w:val="0"/>
          <w:numId w:val="37"/>
        </w:numPr>
        <w:tabs>
          <w:tab w:val="left" w:pos="824"/>
          <w:tab w:val="left" w:pos="825"/>
        </w:tabs>
        <w:spacing w:line="253" w:lineRule="exact"/>
      </w:pPr>
      <w:r>
        <w:t>n</w:t>
      </w:r>
      <w:r w:rsidR="00BD5A7E" w:rsidRPr="008754B2">
        <w:t>iežulys</w:t>
      </w:r>
      <w:r w:rsidR="00393261">
        <w:t>;</w:t>
      </w:r>
    </w:p>
    <w:p w14:paraId="2691B148" w14:textId="6ED7ACFF" w:rsidR="00BD5A7E" w:rsidRPr="008754B2" w:rsidRDefault="00393261" w:rsidP="00BD5A7E">
      <w:pPr>
        <w:pStyle w:val="Sraopastraipa"/>
        <w:numPr>
          <w:ilvl w:val="0"/>
          <w:numId w:val="37"/>
        </w:numPr>
        <w:tabs>
          <w:tab w:val="left" w:pos="824"/>
          <w:tab w:val="left" w:pos="825"/>
        </w:tabs>
        <w:spacing w:line="253" w:lineRule="exact"/>
      </w:pPr>
      <w:r>
        <w:t>s</w:t>
      </w:r>
      <w:r w:rsidR="00BD5A7E" w:rsidRPr="008754B2">
        <w:t>krandžio</w:t>
      </w:r>
      <w:r w:rsidR="00BD5A7E" w:rsidRPr="008754B2">
        <w:rPr>
          <w:spacing w:val="-5"/>
        </w:rPr>
        <w:t xml:space="preserve"> </w:t>
      </w:r>
      <w:r w:rsidR="00BD5A7E" w:rsidRPr="008754B2">
        <w:t>arba</w:t>
      </w:r>
      <w:r w:rsidR="00BD5A7E" w:rsidRPr="008754B2">
        <w:rPr>
          <w:spacing w:val="-4"/>
        </w:rPr>
        <w:t xml:space="preserve"> </w:t>
      </w:r>
      <w:r w:rsidR="00BD5A7E" w:rsidRPr="008754B2">
        <w:t>žarnų</w:t>
      </w:r>
      <w:r w:rsidR="00BD5A7E" w:rsidRPr="008754B2">
        <w:rPr>
          <w:spacing w:val="-4"/>
        </w:rPr>
        <w:t xml:space="preserve"> </w:t>
      </w:r>
      <w:r w:rsidR="00BD5A7E" w:rsidRPr="008754B2">
        <w:t>opa</w:t>
      </w:r>
      <w:r w:rsidR="00BD5A7E" w:rsidRPr="008754B2">
        <w:rPr>
          <w:spacing w:val="-4"/>
        </w:rPr>
        <w:t xml:space="preserve"> </w:t>
      </w:r>
      <w:r w:rsidR="00BD5A7E" w:rsidRPr="008754B2">
        <w:t>(įskaitant</w:t>
      </w:r>
      <w:r w:rsidR="00BD5A7E" w:rsidRPr="008754B2">
        <w:rPr>
          <w:spacing w:val="-4"/>
        </w:rPr>
        <w:t xml:space="preserve"> </w:t>
      </w:r>
      <w:r w:rsidR="00BD5A7E" w:rsidRPr="008754B2">
        <w:t>stemplės</w:t>
      </w:r>
      <w:r w:rsidR="00BD5A7E" w:rsidRPr="008754B2">
        <w:rPr>
          <w:spacing w:val="-4"/>
        </w:rPr>
        <w:t xml:space="preserve"> </w:t>
      </w:r>
      <w:r w:rsidR="00BD5A7E" w:rsidRPr="008754B2">
        <w:t>opą)</w:t>
      </w:r>
      <w:r>
        <w:t>;</w:t>
      </w:r>
    </w:p>
    <w:p w14:paraId="3E4AD280" w14:textId="2A96C571" w:rsidR="00BD5A7E" w:rsidRPr="008754B2" w:rsidRDefault="00393261" w:rsidP="00BD5A7E">
      <w:pPr>
        <w:pStyle w:val="Sraopastraipa"/>
        <w:numPr>
          <w:ilvl w:val="0"/>
          <w:numId w:val="37"/>
        </w:numPr>
        <w:tabs>
          <w:tab w:val="left" w:pos="824"/>
          <w:tab w:val="left" w:pos="825"/>
        </w:tabs>
        <w:spacing w:line="252" w:lineRule="exact"/>
      </w:pPr>
      <w:r>
        <w:t>s</w:t>
      </w:r>
      <w:r w:rsidR="00BD5A7E" w:rsidRPr="008754B2">
        <w:t>templės</w:t>
      </w:r>
      <w:r w:rsidR="00BD5A7E" w:rsidRPr="008754B2">
        <w:rPr>
          <w:spacing w:val="-5"/>
        </w:rPr>
        <w:t xml:space="preserve"> </w:t>
      </w:r>
      <w:r w:rsidR="00BD5A7E" w:rsidRPr="008754B2">
        <w:t>ir</w:t>
      </w:r>
      <w:r w:rsidR="00BD5A7E" w:rsidRPr="008754B2">
        <w:rPr>
          <w:spacing w:val="-5"/>
        </w:rPr>
        <w:t xml:space="preserve"> </w:t>
      </w:r>
      <w:r w:rsidR="00BD5A7E" w:rsidRPr="008754B2">
        <w:t>skrandžio</w:t>
      </w:r>
      <w:r w:rsidR="00BD5A7E" w:rsidRPr="008754B2">
        <w:rPr>
          <w:spacing w:val="-4"/>
        </w:rPr>
        <w:t xml:space="preserve"> </w:t>
      </w:r>
      <w:r w:rsidR="00BD5A7E" w:rsidRPr="008754B2">
        <w:t>uždegimas</w:t>
      </w:r>
      <w:r>
        <w:t>;</w:t>
      </w:r>
    </w:p>
    <w:p w14:paraId="577A4CF1" w14:textId="1A3D801E" w:rsidR="00BD5A7E" w:rsidRPr="008754B2" w:rsidRDefault="00393261" w:rsidP="00BD5A7E">
      <w:pPr>
        <w:pStyle w:val="Sraopastraipa"/>
        <w:numPr>
          <w:ilvl w:val="0"/>
          <w:numId w:val="37"/>
        </w:numPr>
        <w:tabs>
          <w:tab w:val="left" w:pos="824"/>
          <w:tab w:val="left" w:pos="825"/>
        </w:tabs>
        <w:spacing w:line="253" w:lineRule="exact"/>
      </w:pPr>
      <w:r>
        <w:t>g</w:t>
      </w:r>
      <w:r w:rsidR="00BD5A7E" w:rsidRPr="008754B2">
        <w:t>rįžtamasis</w:t>
      </w:r>
      <w:r w:rsidR="00BD5A7E" w:rsidRPr="008754B2">
        <w:rPr>
          <w:spacing w:val="-5"/>
        </w:rPr>
        <w:t xml:space="preserve"> </w:t>
      </w:r>
      <w:r w:rsidR="00BD5A7E" w:rsidRPr="008754B2">
        <w:t>skrandžio</w:t>
      </w:r>
      <w:r w:rsidR="00BD5A7E" w:rsidRPr="008754B2">
        <w:rPr>
          <w:spacing w:val="-5"/>
        </w:rPr>
        <w:t xml:space="preserve"> </w:t>
      </w:r>
      <w:r w:rsidR="00BD5A7E" w:rsidRPr="008754B2">
        <w:t>sulčių</w:t>
      </w:r>
      <w:r w:rsidR="00BD5A7E" w:rsidRPr="008754B2">
        <w:rPr>
          <w:spacing w:val="-5"/>
        </w:rPr>
        <w:t xml:space="preserve"> </w:t>
      </w:r>
      <w:r w:rsidR="00BD5A7E" w:rsidRPr="008754B2">
        <w:t>tekėjimas</w:t>
      </w:r>
      <w:r w:rsidR="00BD5A7E" w:rsidRPr="008754B2">
        <w:rPr>
          <w:spacing w:val="-5"/>
        </w:rPr>
        <w:t xml:space="preserve"> </w:t>
      </w:r>
      <w:r w:rsidR="00BD5A7E" w:rsidRPr="008754B2">
        <w:t>į</w:t>
      </w:r>
      <w:r w:rsidR="00BD5A7E" w:rsidRPr="008754B2">
        <w:rPr>
          <w:spacing w:val="-4"/>
        </w:rPr>
        <w:t xml:space="preserve"> </w:t>
      </w:r>
      <w:r w:rsidR="00BD5A7E" w:rsidRPr="008754B2">
        <w:t>stemplę</w:t>
      </w:r>
      <w:r>
        <w:t>;</w:t>
      </w:r>
    </w:p>
    <w:p w14:paraId="09E6AE98" w14:textId="4468B752" w:rsidR="00BD5A7E" w:rsidRPr="008754B2" w:rsidRDefault="00393261" w:rsidP="00BD5A7E">
      <w:pPr>
        <w:pStyle w:val="Sraopastraipa"/>
        <w:numPr>
          <w:ilvl w:val="0"/>
          <w:numId w:val="37"/>
        </w:numPr>
        <w:tabs>
          <w:tab w:val="left" w:pos="824"/>
          <w:tab w:val="left" w:pos="825"/>
        </w:tabs>
        <w:spacing w:line="253" w:lineRule="exact"/>
      </w:pPr>
      <w:r>
        <w:t>p</w:t>
      </w:r>
      <w:r w:rsidR="00BD5A7E" w:rsidRPr="008754B2">
        <w:t>ykinimas</w:t>
      </w:r>
      <w:r>
        <w:t>;</w:t>
      </w:r>
    </w:p>
    <w:p w14:paraId="71C4A60D" w14:textId="3B80C708" w:rsidR="00BD5A7E" w:rsidRPr="008754B2" w:rsidRDefault="00393261" w:rsidP="00BD5A7E">
      <w:pPr>
        <w:pStyle w:val="Sraopastraipa"/>
        <w:numPr>
          <w:ilvl w:val="0"/>
          <w:numId w:val="37"/>
        </w:numPr>
        <w:tabs>
          <w:tab w:val="left" w:pos="824"/>
          <w:tab w:val="left" w:pos="825"/>
        </w:tabs>
        <w:spacing w:line="253" w:lineRule="exact"/>
      </w:pPr>
      <w:r>
        <w:t>v</w:t>
      </w:r>
      <w:r w:rsidR="00BD5A7E" w:rsidRPr="008754B2">
        <w:t>ėmimas</w:t>
      </w:r>
      <w:r>
        <w:t>;</w:t>
      </w:r>
    </w:p>
    <w:p w14:paraId="202340B4" w14:textId="4B0A23D0" w:rsidR="00BD5A7E" w:rsidRPr="008754B2" w:rsidRDefault="00393261" w:rsidP="00BD5A7E">
      <w:pPr>
        <w:pStyle w:val="Sraopastraipa"/>
        <w:numPr>
          <w:ilvl w:val="0"/>
          <w:numId w:val="37"/>
        </w:numPr>
        <w:tabs>
          <w:tab w:val="left" w:pos="824"/>
          <w:tab w:val="left" w:pos="825"/>
        </w:tabs>
        <w:spacing w:line="253" w:lineRule="exact"/>
      </w:pPr>
      <w:r>
        <w:t>p</w:t>
      </w:r>
      <w:r w:rsidR="00BD5A7E" w:rsidRPr="008754B2">
        <w:t>ilvo</w:t>
      </w:r>
      <w:r w:rsidR="00BD5A7E" w:rsidRPr="008754B2">
        <w:rPr>
          <w:spacing w:val="-5"/>
        </w:rPr>
        <w:t xml:space="preserve"> </w:t>
      </w:r>
      <w:r w:rsidR="00BD5A7E" w:rsidRPr="008754B2">
        <w:t>arba</w:t>
      </w:r>
      <w:r w:rsidR="00BD5A7E" w:rsidRPr="008754B2">
        <w:rPr>
          <w:spacing w:val="-4"/>
        </w:rPr>
        <w:t xml:space="preserve"> </w:t>
      </w:r>
      <w:r w:rsidR="00BD5A7E" w:rsidRPr="008754B2">
        <w:t>skrandžio</w:t>
      </w:r>
      <w:r w:rsidR="00BD5A7E" w:rsidRPr="008754B2">
        <w:rPr>
          <w:spacing w:val="-5"/>
        </w:rPr>
        <w:t xml:space="preserve"> </w:t>
      </w:r>
      <w:r w:rsidR="00BD5A7E" w:rsidRPr="008754B2">
        <w:t>skausmas</w:t>
      </w:r>
      <w:r>
        <w:t>;</w:t>
      </w:r>
    </w:p>
    <w:p w14:paraId="0375F629" w14:textId="070368D3" w:rsidR="00BD5A7E" w:rsidRPr="008754B2" w:rsidRDefault="00393261" w:rsidP="00BD5A7E">
      <w:pPr>
        <w:pStyle w:val="Sraopastraipa"/>
        <w:numPr>
          <w:ilvl w:val="0"/>
          <w:numId w:val="37"/>
        </w:numPr>
        <w:tabs>
          <w:tab w:val="left" w:pos="824"/>
          <w:tab w:val="left" w:pos="825"/>
        </w:tabs>
        <w:spacing w:line="252" w:lineRule="exact"/>
      </w:pPr>
      <w:r>
        <w:t>d</w:t>
      </w:r>
      <w:r w:rsidR="00BD5A7E" w:rsidRPr="008754B2">
        <w:t>ažnas</w:t>
      </w:r>
      <w:r w:rsidR="00BD5A7E" w:rsidRPr="008754B2">
        <w:rPr>
          <w:spacing w:val="-6"/>
        </w:rPr>
        <w:t xml:space="preserve"> </w:t>
      </w:r>
      <w:r w:rsidR="00BD5A7E" w:rsidRPr="008754B2">
        <w:t>tuštinimasis</w:t>
      </w:r>
      <w:r w:rsidR="00BD5A7E" w:rsidRPr="008754B2">
        <w:rPr>
          <w:spacing w:val="-6"/>
        </w:rPr>
        <w:t xml:space="preserve"> </w:t>
      </w:r>
      <w:r w:rsidR="00BD5A7E" w:rsidRPr="008754B2">
        <w:t>skystomis</w:t>
      </w:r>
      <w:r w:rsidR="00BD5A7E" w:rsidRPr="008754B2">
        <w:rPr>
          <w:spacing w:val="-6"/>
        </w:rPr>
        <w:t xml:space="preserve"> </w:t>
      </w:r>
      <w:r w:rsidR="00BD5A7E" w:rsidRPr="008754B2">
        <w:t>arba</w:t>
      </w:r>
      <w:r w:rsidR="00BD5A7E" w:rsidRPr="008754B2">
        <w:rPr>
          <w:spacing w:val="-5"/>
        </w:rPr>
        <w:t xml:space="preserve"> </w:t>
      </w:r>
      <w:r w:rsidR="00BD5A7E" w:rsidRPr="008754B2">
        <w:t>vandeningomis</w:t>
      </w:r>
      <w:r w:rsidR="00BD5A7E" w:rsidRPr="008754B2">
        <w:rPr>
          <w:spacing w:val="-6"/>
        </w:rPr>
        <w:t xml:space="preserve"> </w:t>
      </w:r>
      <w:r w:rsidR="00BD5A7E" w:rsidRPr="008754B2">
        <w:t>išmatomis</w:t>
      </w:r>
      <w:r>
        <w:t>;</w:t>
      </w:r>
    </w:p>
    <w:p w14:paraId="5F714248" w14:textId="2E58B84E" w:rsidR="00BD5A7E" w:rsidRPr="008754B2" w:rsidRDefault="00393261" w:rsidP="00BD5A7E">
      <w:pPr>
        <w:pStyle w:val="Sraopastraipa"/>
        <w:numPr>
          <w:ilvl w:val="0"/>
          <w:numId w:val="37"/>
        </w:numPr>
        <w:tabs>
          <w:tab w:val="left" w:pos="824"/>
          <w:tab w:val="left" w:pos="825"/>
        </w:tabs>
        <w:spacing w:line="253" w:lineRule="exact"/>
      </w:pPr>
      <w:r>
        <w:t>n</w:t>
      </w:r>
      <w:r w:rsidR="00BD5A7E" w:rsidRPr="008754B2">
        <w:t>eįprasti</w:t>
      </w:r>
      <w:r w:rsidR="00BD5A7E" w:rsidRPr="008754B2">
        <w:rPr>
          <w:spacing w:val="-6"/>
        </w:rPr>
        <w:t xml:space="preserve"> </w:t>
      </w:r>
      <w:r w:rsidR="00BD5A7E" w:rsidRPr="008754B2">
        <w:t>kepenų</w:t>
      </w:r>
      <w:r w:rsidR="00BD5A7E" w:rsidRPr="008754B2">
        <w:rPr>
          <w:spacing w:val="-6"/>
        </w:rPr>
        <w:t xml:space="preserve"> </w:t>
      </w:r>
      <w:r w:rsidR="00BD5A7E" w:rsidRPr="008754B2">
        <w:t>funkcijos</w:t>
      </w:r>
      <w:r w:rsidR="00BD5A7E" w:rsidRPr="008754B2">
        <w:rPr>
          <w:spacing w:val="-6"/>
        </w:rPr>
        <w:t xml:space="preserve"> </w:t>
      </w:r>
      <w:r w:rsidR="00BD5A7E" w:rsidRPr="008754B2">
        <w:t>laboratorinių</w:t>
      </w:r>
      <w:r w:rsidR="00BD5A7E" w:rsidRPr="008754B2">
        <w:rPr>
          <w:spacing w:val="-6"/>
        </w:rPr>
        <w:t xml:space="preserve"> </w:t>
      </w:r>
      <w:r w:rsidR="00BD5A7E" w:rsidRPr="008754B2">
        <w:t>tyrimų</w:t>
      </w:r>
      <w:r w:rsidR="00BD5A7E" w:rsidRPr="008754B2">
        <w:rPr>
          <w:spacing w:val="-6"/>
        </w:rPr>
        <w:t xml:space="preserve"> </w:t>
      </w:r>
      <w:r w:rsidR="00BD5A7E" w:rsidRPr="008754B2">
        <w:t>rezultatai</w:t>
      </w:r>
      <w:r>
        <w:t>;</w:t>
      </w:r>
    </w:p>
    <w:p w14:paraId="1708B7A0" w14:textId="73A4B551" w:rsidR="00BD5A7E" w:rsidRPr="008754B2" w:rsidRDefault="00393261" w:rsidP="00BD5A7E">
      <w:pPr>
        <w:pStyle w:val="Sraopastraipa"/>
        <w:numPr>
          <w:ilvl w:val="0"/>
          <w:numId w:val="37"/>
        </w:numPr>
        <w:tabs>
          <w:tab w:val="left" w:pos="824"/>
          <w:tab w:val="left" w:pos="825"/>
        </w:tabs>
        <w:spacing w:line="263" w:lineRule="exact"/>
      </w:pPr>
      <w:r>
        <w:t>k</w:t>
      </w:r>
      <w:r w:rsidR="00BD5A7E" w:rsidRPr="008754B2">
        <w:t>epenų</w:t>
      </w:r>
      <w:r w:rsidR="00BD5A7E" w:rsidRPr="008754B2">
        <w:rPr>
          <w:spacing w:val="-6"/>
        </w:rPr>
        <w:t xml:space="preserve"> </w:t>
      </w:r>
      <w:r w:rsidR="00BD5A7E" w:rsidRPr="008754B2">
        <w:t>fermentų</w:t>
      </w:r>
      <w:r w:rsidR="00BD5A7E" w:rsidRPr="008754B2">
        <w:rPr>
          <w:spacing w:val="-5"/>
        </w:rPr>
        <w:t xml:space="preserve"> </w:t>
      </w:r>
      <w:r w:rsidR="006172BD">
        <w:t>aktyvumo padidėjimas</w:t>
      </w:r>
      <w:r w:rsidR="00BD5A7E" w:rsidRPr="008754B2">
        <w:t>.</w:t>
      </w:r>
    </w:p>
    <w:p w14:paraId="44792514" w14:textId="77777777" w:rsidR="00BD5A7E" w:rsidRPr="008754B2" w:rsidRDefault="00BD5A7E" w:rsidP="00BD5A7E">
      <w:pPr>
        <w:pStyle w:val="Pagrindinistekstas"/>
        <w:spacing w:before="5"/>
        <w:rPr>
          <w:sz w:val="20"/>
        </w:rPr>
      </w:pPr>
    </w:p>
    <w:p w14:paraId="769053B1" w14:textId="4E25B821" w:rsidR="00BD5A7E" w:rsidRDefault="00BD5A7E" w:rsidP="00BD5A7E">
      <w:pPr>
        <w:pStyle w:val="Pagrindinistekstas"/>
        <w:spacing w:line="252" w:lineRule="exact"/>
        <w:ind w:left="258"/>
      </w:pPr>
      <w:r w:rsidRPr="005D554B">
        <w:rPr>
          <w:b/>
          <w:bCs/>
          <w:noProof/>
          <w:snapToGrid w:val="0"/>
        </w:rPr>
        <w:t>Reti šalutinio poveikio reiškiniai (gali pasireikšti rečiau kaip 1 iš 1 000 asmenų)</w:t>
      </w:r>
      <w:r w:rsidR="006172BD">
        <w:rPr>
          <w:b/>
          <w:bCs/>
          <w:noProof/>
          <w:snapToGrid w:val="0"/>
        </w:rPr>
        <w:t>:</w:t>
      </w:r>
    </w:p>
    <w:p w14:paraId="19E7AEEE" w14:textId="1B35D6A9" w:rsidR="00BD5A7E" w:rsidRPr="008754B2" w:rsidRDefault="00393261" w:rsidP="00BD5A7E">
      <w:pPr>
        <w:pStyle w:val="Sraopastraipa"/>
        <w:numPr>
          <w:ilvl w:val="0"/>
          <w:numId w:val="37"/>
        </w:numPr>
        <w:tabs>
          <w:tab w:val="left" w:pos="824"/>
          <w:tab w:val="left" w:pos="825"/>
        </w:tabs>
        <w:spacing w:before="12" w:line="223" w:lineRule="auto"/>
        <w:ind w:right="1007"/>
      </w:pPr>
      <w:r>
        <w:t>k</w:t>
      </w:r>
      <w:r w:rsidR="00BD5A7E" w:rsidRPr="008754B2">
        <w:t>raujavimas iš chirurginio pjūvio, iš injekcijos vietos arba iš kateterio įvedimo į veną vietos</w:t>
      </w:r>
      <w:r>
        <w:t xml:space="preserve">, </w:t>
      </w:r>
      <w:r w:rsidR="00BD5A7E" w:rsidRPr="008754B2">
        <w:rPr>
          <w:spacing w:val="-52"/>
        </w:rPr>
        <w:t xml:space="preserve"> </w:t>
      </w:r>
      <w:r w:rsidR="00BD5A7E" w:rsidRPr="008754B2">
        <w:t>arba</w:t>
      </w:r>
      <w:r w:rsidR="00BD5A7E" w:rsidRPr="008754B2">
        <w:rPr>
          <w:spacing w:val="-2"/>
        </w:rPr>
        <w:t xml:space="preserve"> </w:t>
      </w:r>
      <w:r w:rsidR="00BD5A7E" w:rsidRPr="008754B2">
        <w:t>kraujavimas</w:t>
      </w:r>
      <w:r w:rsidR="00BD5A7E" w:rsidRPr="008754B2">
        <w:rPr>
          <w:spacing w:val="-1"/>
        </w:rPr>
        <w:t xml:space="preserve"> </w:t>
      </w:r>
      <w:r w:rsidR="00BD5A7E" w:rsidRPr="008754B2">
        <w:t>į</w:t>
      </w:r>
      <w:r w:rsidR="00BD5A7E" w:rsidRPr="008754B2">
        <w:rPr>
          <w:spacing w:val="-1"/>
        </w:rPr>
        <w:t xml:space="preserve"> </w:t>
      </w:r>
      <w:r w:rsidR="00BD5A7E" w:rsidRPr="008754B2">
        <w:t>smegenis</w:t>
      </w:r>
      <w:r>
        <w:t>;</w:t>
      </w:r>
    </w:p>
    <w:p w14:paraId="682E9D3A" w14:textId="64B4FEB5" w:rsidR="00BD5A7E" w:rsidRPr="008754B2" w:rsidRDefault="00393261" w:rsidP="00BD5A7E">
      <w:pPr>
        <w:pStyle w:val="Sraopastraipa"/>
        <w:numPr>
          <w:ilvl w:val="0"/>
          <w:numId w:val="37"/>
        </w:numPr>
        <w:tabs>
          <w:tab w:val="left" w:pos="824"/>
          <w:tab w:val="left" w:pos="825"/>
        </w:tabs>
        <w:spacing w:before="5" w:line="262" w:lineRule="exact"/>
      </w:pPr>
      <w:r>
        <w:t>t</w:t>
      </w:r>
      <w:r w:rsidR="00BD5A7E" w:rsidRPr="008754B2">
        <w:t>rombocitų</w:t>
      </w:r>
      <w:r w:rsidR="00BD5A7E" w:rsidRPr="008754B2">
        <w:rPr>
          <w:spacing w:val="-7"/>
        </w:rPr>
        <w:t xml:space="preserve"> </w:t>
      </w:r>
      <w:r w:rsidR="00BD5A7E" w:rsidRPr="008754B2">
        <w:t>skaičiaus</w:t>
      </w:r>
      <w:r w:rsidR="00BD5A7E" w:rsidRPr="008754B2">
        <w:rPr>
          <w:spacing w:val="-6"/>
        </w:rPr>
        <w:t xml:space="preserve"> </w:t>
      </w:r>
      <w:r w:rsidR="00BD5A7E" w:rsidRPr="008754B2">
        <w:t>sumažėjimas</w:t>
      </w:r>
      <w:r w:rsidR="00BD5A7E" w:rsidRPr="008754B2">
        <w:rPr>
          <w:spacing w:val="-6"/>
        </w:rPr>
        <w:t xml:space="preserve"> </w:t>
      </w:r>
      <w:r w:rsidR="00BD5A7E" w:rsidRPr="008754B2">
        <w:t>kraujyje</w:t>
      </w:r>
      <w:r>
        <w:t>;</w:t>
      </w:r>
    </w:p>
    <w:p w14:paraId="5F529FD2" w14:textId="1B96B803" w:rsidR="00BD5A7E" w:rsidRPr="008754B2" w:rsidRDefault="00393261" w:rsidP="00BD5A7E">
      <w:pPr>
        <w:pStyle w:val="Sraopastraipa"/>
        <w:numPr>
          <w:ilvl w:val="0"/>
          <w:numId w:val="37"/>
        </w:numPr>
        <w:tabs>
          <w:tab w:val="left" w:pos="824"/>
          <w:tab w:val="left" w:pos="825"/>
        </w:tabs>
        <w:spacing w:line="253" w:lineRule="exact"/>
      </w:pPr>
      <w:r>
        <w:t>s</w:t>
      </w:r>
      <w:r w:rsidR="00BD5A7E" w:rsidRPr="008754B2">
        <w:t>unki</w:t>
      </w:r>
      <w:r w:rsidR="00BD5A7E" w:rsidRPr="008754B2">
        <w:rPr>
          <w:spacing w:val="-6"/>
        </w:rPr>
        <w:t xml:space="preserve"> </w:t>
      </w:r>
      <w:r w:rsidR="00BD5A7E" w:rsidRPr="008754B2">
        <w:t>alerginė</w:t>
      </w:r>
      <w:r w:rsidR="00BD5A7E" w:rsidRPr="008754B2">
        <w:rPr>
          <w:spacing w:val="-5"/>
        </w:rPr>
        <w:t xml:space="preserve"> </w:t>
      </w:r>
      <w:r w:rsidR="00BD5A7E" w:rsidRPr="008754B2">
        <w:t>reakcija,</w:t>
      </w:r>
      <w:r w:rsidR="00BD5A7E" w:rsidRPr="008754B2">
        <w:rPr>
          <w:spacing w:val="-5"/>
        </w:rPr>
        <w:t xml:space="preserve"> </w:t>
      </w:r>
      <w:r w:rsidR="00BD5A7E" w:rsidRPr="008754B2">
        <w:t>sukelianti</w:t>
      </w:r>
      <w:r w:rsidR="00BD5A7E" w:rsidRPr="008754B2">
        <w:rPr>
          <w:spacing w:val="-6"/>
        </w:rPr>
        <w:t xml:space="preserve"> </w:t>
      </w:r>
      <w:r w:rsidR="00BD5A7E" w:rsidRPr="008754B2">
        <w:t>kvėpavimo</w:t>
      </w:r>
      <w:r w:rsidR="00BD5A7E" w:rsidRPr="008754B2">
        <w:rPr>
          <w:spacing w:val="-5"/>
        </w:rPr>
        <w:t xml:space="preserve"> </w:t>
      </w:r>
      <w:r w:rsidR="00BD5A7E" w:rsidRPr="008754B2">
        <w:t>pasunkėjimą</w:t>
      </w:r>
      <w:r w:rsidR="00BD5A7E" w:rsidRPr="008754B2">
        <w:rPr>
          <w:spacing w:val="-5"/>
        </w:rPr>
        <w:t xml:space="preserve"> </w:t>
      </w:r>
      <w:r w:rsidR="00BD5A7E" w:rsidRPr="008754B2">
        <w:t>arba</w:t>
      </w:r>
      <w:r w:rsidR="00BD5A7E" w:rsidRPr="008754B2">
        <w:rPr>
          <w:spacing w:val="-6"/>
        </w:rPr>
        <w:t xml:space="preserve"> </w:t>
      </w:r>
      <w:r w:rsidR="00BD5A7E" w:rsidRPr="008754B2">
        <w:t>svaigulį</w:t>
      </w:r>
      <w:r>
        <w:t>;</w:t>
      </w:r>
    </w:p>
    <w:p w14:paraId="7FCA2EC0" w14:textId="1E229FA7" w:rsidR="00BD5A7E" w:rsidRPr="008754B2" w:rsidRDefault="00393261" w:rsidP="00BD5A7E">
      <w:pPr>
        <w:pStyle w:val="Sraopastraipa"/>
        <w:numPr>
          <w:ilvl w:val="0"/>
          <w:numId w:val="37"/>
        </w:numPr>
        <w:tabs>
          <w:tab w:val="left" w:pos="824"/>
          <w:tab w:val="left" w:pos="825"/>
        </w:tabs>
        <w:spacing w:line="253" w:lineRule="exact"/>
      </w:pPr>
      <w:r>
        <w:t>s</w:t>
      </w:r>
      <w:r w:rsidR="00BD5A7E" w:rsidRPr="008754B2">
        <w:t>unki</w:t>
      </w:r>
      <w:r w:rsidR="00BD5A7E" w:rsidRPr="008754B2">
        <w:rPr>
          <w:spacing w:val="-3"/>
        </w:rPr>
        <w:t xml:space="preserve"> </w:t>
      </w:r>
      <w:r w:rsidR="00BD5A7E" w:rsidRPr="008754B2">
        <w:t>alerginė</w:t>
      </w:r>
      <w:r w:rsidR="00BD5A7E" w:rsidRPr="008754B2">
        <w:rPr>
          <w:spacing w:val="-5"/>
        </w:rPr>
        <w:t xml:space="preserve"> </w:t>
      </w:r>
      <w:r w:rsidR="00BD5A7E" w:rsidRPr="008754B2">
        <w:t>reakcija,</w:t>
      </w:r>
      <w:r w:rsidR="00BD5A7E" w:rsidRPr="008754B2">
        <w:rPr>
          <w:spacing w:val="-5"/>
        </w:rPr>
        <w:t xml:space="preserve"> </w:t>
      </w:r>
      <w:r w:rsidR="00BD5A7E" w:rsidRPr="008754B2">
        <w:t>sukelianti</w:t>
      </w:r>
      <w:r w:rsidR="00BD5A7E" w:rsidRPr="008754B2">
        <w:rPr>
          <w:spacing w:val="-5"/>
        </w:rPr>
        <w:t xml:space="preserve"> </w:t>
      </w:r>
      <w:r w:rsidR="00BD5A7E" w:rsidRPr="008754B2">
        <w:t>veido</w:t>
      </w:r>
      <w:r w:rsidR="00BD5A7E" w:rsidRPr="008754B2">
        <w:rPr>
          <w:spacing w:val="-4"/>
        </w:rPr>
        <w:t xml:space="preserve"> </w:t>
      </w:r>
      <w:r w:rsidR="00BD5A7E" w:rsidRPr="008754B2">
        <w:t>arba</w:t>
      </w:r>
      <w:r w:rsidR="00BD5A7E" w:rsidRPr="008754B2">
        <w:rPr>
          <w:spacing w:val="-5"/>
        </w:rPr>
        <w:t xml:space="preserve"> </w:t>
      </w:r>
      <w:r w:rsidR="00BD5A7E" w:rsidRPr="008754B2">
        <w:t>gerklės</w:t>
      </w:r>
      <w:r w:rsidR="00BD5A7E" w:rsidRPr="008754B2">
        <w:rPr>
          <w:spacing w:val="-5"/>
        </w:rPr>
        <w:t xml:space="preserve"> </w:t>
      </w:r>
      <w:r w:rsidR="00BD5A7E" w:rsidRPr="008754B2">
        <w:t>patinimą</w:t>
      </w:r>
      <w:r>
        <w:t>;</w:t>
      </w:r>
    </w:p>
    <w:p w14:paraId="0A70786F" w14:textId="70025A4D" w:rsidR="00BD5A7E" w:rsidRPr="008754B2" w:rsidRDefault="00393261" w:rsidP="00BD5A7E">
      <w:pPr>
        <w:pStyle w:val="Sraopastraipa"/>
        <w:numPr>
          <w:ilvl w:val="0"/>
          <w:numId w:val="37"/>
        </w:numPr>
        <w:tabs>
          <w:tab w:val="left" w:pos="824"/>
          <w:tab w:val="left" w:pos="825"/>
        </w:tabs>
        <w:spacing w:line="253" w:lineRule="exact"/>
      </w:pPr>
      <w:r>
        <w:t>a</w:t>
      </w:r>
      <w:r w:rsidR="00BD5A7E" w:rsidRPr="008754B2">
        <w:t>lerginės</w:t>
      </w:r>
      <w:r w:rsidR="00BD5A7E" w:rsidRPr="008754B2">
        <w:rPr>
          <w:spacing w:val="-6"/>
        </w:rPr>
        <w:t xml:space="preserve"> </w:t>
      </w:r>
      <w:r w:rsidR="00BD5A7E" w:rsidRPr="008754B2">
        <w:t>reakcijos</w:t>
      </w:r>
      <w:r w:rsidR="00BD5A7E" w:rsidRPr="008754B2">
        <w:rPr>
          <w:spacing w:val="-6"/>
        </w:rPr>
        <w:t xml:space="preserve"> </w:t>
      </w:r>
      <w:r w:rsidR="00BD5A7E" w:rsidRPr="008754B2">
        <w:t>sukeltas</w:t>
      </w:r>
      <w:r w:rsidR="00BD5A7E" w:rsidRPr="008754B2">
        <w:rPr>
          <w:spacing w:val="-5"/>
        </w:rPr>
        <w:t xml:space="preserve"> </w:t>
      </w:r>
      <w:r w:rsidR="00BD5A7E" w:rsidRPr="008754B2">
        <w:t>odos</w:t>
      </w:r>
      <w:r w:rsidR="00BD5A7E" w:rsidRPr="008754B2">
        <w:rPr>
          <w:spacing w:val="-6"/>
        </w:rPr>
        <w:t xml:space="preserve"> </w:t>
      </w:r>
      <w:r w:rsidR="00BD5A7E" w:rsidRPr="008754B2">
        <w:t>išbėrimas</w:t>
      </w:r>
      <w:r w:rsidR="00BD5A7E" w:rsidRPr="008754B2">
        <w:rPr>
          <w:spacing w:val="-6"/>
        </w:rPr>
        <w:t xml:space="preserve"> </w:t>
      </w:r>
      <w:r w:rsidR="00BD5A7E" w:rsidRPr="008754B2">
        <w:t>tamsiai</w:t>
      </w:r>
      <w:r w:rsidR="00BD5A7E" w:rsidRPr="008754B2">
        <w:rPr>
          <w:spacing w:val="-5"/>
        </w:rPr>
        <w:t xml:space="preserve"> </w:t>
      </w:r>
      <w:r w:rsidR="00BD5A7E" w:rsidRPr="008754B2">
        <w:t>raudonais</w:t>
      </w:r>
      <w:r w:rsidR="00BD5A7E" w:rsidRPr="008754B2">
        <w:rPr>
          <w:spacing w:val="-6"/>
        </w:rPr>
        <w:t xml:space="preserve"> </w:t>
      </w:r>
      <w:r w:rsidR="00BD5A7E" w:rsidRPr="008754B2">
        <w:t>iškiliais,</w:t>
      </w:r>
      <w:r w:rsidR="00BD5A7E" w:rsidRPr="008754B2">
        <w:rPr>
          <w:spacing w:val="-6"/>
        </w:rPr>
        <w:t xml:space="preserve"> </w:t>
      </w:r>
      <w:r w:rsidR="00BD5A7E" w:rsidRPr="008754B2">
        <w:t>niežtinčiais</w:t>
      </w:r>
      <w:r w:rsidR="00BD5A7E" w:rsidRPr="008754B2">
        <w:rPr>
          <w:spacing w:val="-5"/>
        </w:rPr>
        <w:t xml:space="preserve"> </w:t>
      </w:r>
      <w:r w:rsidR="00BD5A7E" w:rsidRPr="008754B2">
        <w:t>gumbais</w:t>
      </w:r>
      <w:r>
        <w:t>;</w:t>
      </w:r>
    </w:p>
    <w:p w14:paraId="17C8F765" w14:textId="254F29E5" w:rsidR="00BD5A7E" w:rsidRPr="008754B2" w:rsidRDefault="00393261" w:rsidP="00BD5A7E">
      <w:pPr>
        <w:pStyle w:val="Sraopastraipa"/>
        <w:numPr>
          <w:ilvl w:val="0"/>
          <w:numId w:val="37"/>
        </w:numPr>
        <w:tabs>
          <w:tab w:val="left" w:pos="824"/>
          <w:tab w:val="left" w:pos="825"/>
        </w:tabs>
        <w:spacing w:line="263" w:lineRule="exact"/>
      </w:pPr>
      <w:r>
        <w:t>r</w:t>
      </w:r>
      <w:r w:rsidR="00BD5A7E" w:rsidRPr="008754B2">
        <w:t>ijimo</w:t>
      </w:r>
      <w:r w:rsidR="00BD5A7E" w:rsidRPr="008754B2">
        <w:rPr>
          <w:spacing w:val="-6"/>
        </w:rPr>
        <w:t xml:space="preserve"> </w:t>
      </w:r>
      <w:r w:rsidR="00BD5A7E" w:rsidRPr="008754B2">
        <w:t>pasunkėjimas.</w:t>
      </w:r>
    </w:p>
    <w:p w14:paraId="13C79298" w14:textId="77777777" w:rsidR="00A84108" w:rsidRPr="008754B2" w:rsidRDefault="00A84108" w:rsidP="00A84108">
      <w:pPr>
        <w:pStyle w:val="Pagrindinistekstas"/>
        <w:ind w:left="258"/>
        <w:rPr>
          <w:b/>
          <w:bCs/>
          <w:noProof/>
          <w:snapToGrid w:val="0"/>
        </w:rPr>
      </w:pPr>
    </w:p>
    <w:p w14:paraId="6A4F8DD5" w14:textId="0374E4BE" w:rsidR="00A84108" w:rsidRPr="008754B2" w:rsidRDefault="00A84108" w:rsidP="00A84108">
      <w:pPr>
        <w:pStyle w:val="Pagrindinistekstas"/>
        <w:ind w:left="258"/>
        <w:rPr>
          <w:b/>
          <w:bCs/>
          <w:noProof/>
          <w:snapToGrid w:val="0"/>
        </w:rPr>
      </w:pPr>
      <w:r w:rsidRPr="008754B2">
        <w:rPr>
          <w:b/>
          <w:bCs/>
          <w:noProof/>
          <w:snapToGrid w:val="0"/>
        </w:rPr>
        <w:t>Šalutinio poveikio reiškiniai, kurių, dažnis nežinomas (negali būti apskaičiuotas pagal turimus duomenis)</w:t>
      </w:r>
      <w:r w:rsidR="00393261">
        <w:rPr>
          <w:b/>
          <w:bCs/>
          <w:noProof/>
          <w:snapToGrid w:val="0"/>
        </w:rPr>
        <w:t>:</w:t>
      </w:r>
    </w:p>
    <w:p w14:paraId="09012290" w14:textId="4BF0F7C1" w:rsidR="00BD5A7E" w:rsidRPr="008754B2" w:rsidRDefault="00393261" w:rsidP="00BD5A7E">
      <w:pPr>
        <w:pStyle w:val="Sraopastraipa"/>
        <w:numPr>
          <w:ilvl w:val="0"/>
          <w:numId w:val="37"/>
        </w:numPr>
        <w:tabs>
          <w:tab w:val="left" w:pos="824"/>
          <w:tab w:val="left" w:pos="825"/>
        </w:tabs>
        <w:spacing w:before="2" w:line="262" w:lineRule="exact"/>
      </w:pPr>
      <w:r>
        <w:t>a</w:t>
      </w:r>
      <w:r w:rsidR="00BD5A7E" w:rsidRPr="008754B2">
        <w:t>psunkintas</w:t>
      </w:r>
      <w:r w:rsidR="00BD5A7E" w:rsidRPr="008754B2">
        <w:rPr>
          <w:spacing w:val="-5"/>
        </w:rPr>
        <w:t xml:space="preserve"> </w:t>
      </w:r>
      <w:r w:rsidR="00BD5A7E" w:rsidRPr="008754B2">
        <w:t>kvėpavimas</w:t>
      </w:r>
      <w:r w:rsidR="00BD5A7E" w:rsidRPr="008754B2">
        <w:rPr>
          <w:spacing w:val="-6"/>
        </w:rPr>
        <w:t xml:space="preserve"> </w:t>
      </w:r>
      <w:r w:rsidR="00BD5A7E" w:rsidRPr="008754B2">
        <w:t>arba</w:t>
      </w:r>
      <w:r w:rsidR="00BD5A7E" w:rsidRPr="008754B2">
        <w:rPr>
          <w:spacing w:val="-5"/>
        </w:rPr>
        <w:t xml:space="preserve"> </w:t>
      </w:r>
      <w:r w:rsidR="00BD5A7E" w:rsidRPr="008754B2">
        <w:t>švokštimas</w:t>
      </w:r>
      <w:r>
        <w:t>;</w:t>
      </w:r>
    </w:p>
    <w:p w14:paraId="0B979D4C" w14:textId="7D59949A" w:rsidR="00BD5A7E" w:rsidRPr="008754B2" w:rsidRDefault="00393261" w:rsidP="00BD5A7E">
      <w:pPr>
        <w:pStyle w:val="Sraopastraipa"/>
        <w:numPr>
          <w:ilvl w:val="0"/>
          <w:numId w:val="37"/>
        </w:numPr>
        <w:tabs>
          <w:tab w:val="left" w:pos="824"/>
          <w:tab w:val="left" w:pos="825"/>
        </w:tabs>
        <w:spacing w:line="253" w:lineRule="exact"/>
      </w:pPr>
      <w:r>
        <w:t>h</w:t>
      </w:r>
      <w:r w:rsidR="00BD5A7E" w:rsidRPr="008754B2">
        <w:t>emoglobino</w:t>
      </w:r>
      <w:r w:rsidR="00BD5A7E" w:rsidRPr="008754B2">
        <w:rPr>
          <w:spacing w:val="-6"/>
        </w:rPr>
        <w:t xml:space="preserve"> </w:t>
      </w:r>
      <w:r w:rsidR="00BD5A7E" w:rsidRPr="008754B2">
        <w:t>(raudonosiose</w:t>
      </w:r>
      <w:r w:rsidR="00BD5A7E" w:rsidRPr="008754B2">
        <w:rPr>
          <w:spacing w:val="-6"/>
        </w:rPr>
        <w:t xml:space="preserve"> </w:t>
      </w:r>
      <w:r w:rsidR="00BD5A7E" w:rsidRPr="008754B2">
        <w:t>kraujo</w:t>
      </w:r>
      <w:r w:rsidR="00BD5A7E" w:rsidRPr="008754B2">
        <w:rPr>
          <w:spacing w:val="-6"/>
        </w:rPr>
        <w:t xml:space="preserve"> </w:t>
      </w:r>
      <w:r w:rsidR="00BD5A7E" w:rsidRPr="008754B2">
        <w:t>ląstelėse</w:t>
      </w:r>
      <w:r w:rsidR="00BD5A7E" w:rsidRPr="008754B2">
        <w:rPr>
          <w:spacing w:val="-6"/>
        </w:rPr>
        <w:t xml:space="preserve"> </w:t>
      </w:r>
      <w:r w:rsidR="00BD5A7E" w:rsidRPr="008754B2">
        <w:t>esančios</w:t>
      </w:r>
      <w:r w:rsidR="00BD5A7E" w:rsidRPr="008754B2">
        <w:rPr>
          <w:spacing w:val="-6"/>
        </w:rPr>
        <w:t xml:space="preserve"> </w:t>
      </w:r>
      <w:r w:rsidR="00BD5A7E" w:rsidRPr="008754B2">
        <w:t>medžiagos)</w:t>
      </w:r>
      <w:r w:rsidR="00BD5A7E" w:rsidRPr="008754B2">
        <w:rPr>
          <w:spacing w:val="-6"/>
        </w:rPr>
        <w:t xml:space="preserve"> </w:t>
      </w:r>
      <w:r w:rsidR="00BD5A7E" w:rsidRPr="008754B2">
        <w:t>kiekio</w:t>
      </w:r>
      <w:r w:rsidR="00BD5A7E" w:rsidRPr="008754B2">
        <w:rPr>
          <w:spacing w:val="-6"/>
        </w:rPr>
        <w:t xml:space="preserve"> </w:t>
      </w:r>
      <w:r w:rsidR="00BD5A7E" w:rsidRPr="008754B2">
        <w:t>sumažėjimas</w:t>
      </w:r>
      <w:r w:rsidR="00BD5A7E" w:rsidRPr="008754B2">
        <w:rPr>
          <w:spacing w:val="-6"/>
        </w:rPr>
        <w:t xml:space="preserve"> </w:t>
      </w:r>
      <w:r w:rsidR="00BD5A7E" w:rsidRPr="008754B2">
        <w:t>kraujyje</w:t>
      </w:r>
      <w:r>
        <w:t>;</w:t>
      </w:r>
    </w:p>
    <w:p w14:paraId="527A1BD0" w14:textId="497495EF" w:rsidR="00BD5A7E" w:rsidRPr="008754B2" w:rsidRDefault="00393261" w:rsidP="00BD5A7E">
      <w:pPr>
        <w:pStyle w:val="Sraopastraipa"/>
        <w:numPr>
          <w:ilvl w:val="0"/>
          <w:numId w:val="37"/>
        </w:numPr>
        <w:tabs>
          <w:tab w:val="left" w:pos="824"/>
          <w:tab w:val="left" w:pos="825"/>
        </w:tabs>
        <w:spacing w:line="253" w:lineRule="exact"/>
      </w:pPr>
      <w:r>
        <w:t>k</w:t>
      </w:r>
      <w:r w:rsidR="00BD5A7E" w:rsidRPr="008754B2">
        <w:t>raujo</w:t>
      </w:r>
      <w:r w:rsidR="00BD5A7E" w:rsidRPr="008754B2">
        <w:rPr>
          <w:spacing w:val="-6"/>
        </w:rPr>
        <w:t xml:space="preserve"> </w:t>
      </w:r>
      <w:r w:rsidR="00BD5A7E" w:rsidRPr="008754B2">
        <w:t>ląstelių</w:t>
      </w:r>
      <w:r w:rsidR="00BD5A7E" w:rsidRPr="008754B2">
        <w:rPr>
          <w:spacing w:val="-5"/>
        </w:rPr>
        <w:t xml:space="preserve"> </w:t>
      </w:r>
      <w:r w:rsidR="00BD5A7E" w:rsidRPr="008754B2">
        <w:t>procento</w:t>
      </w:r>
      <w:r w:rsidR="00BD5A7E" w:rsidRPr="008754B2">
        <w:rPr>
          <w:spacing w:val="-6"/>
        </w:rPr>
        <w:t xml:space="preserve"> </w:t>
      </w:r>
      <w:r w:rsidR="00BD5A7E" w:rsidRPr="008754B2">
        <w:t>sumažėjimas</w:t>
      </w:r>
      <w:r>
        <w:t>;</w:t>
      </w:r>
    </w:p>
    <w:p w14:paraId="3189E509" w14:textId="18A8CEF6" w:rsidR="00BD5A7E" w:rsidRPr="008754B2" w:rsidRDefault="00393261" w:rsidP="00BD5A7E">
      <w:pPr>
        <w:pStyle w:val="Sraopastraipa"/>
        <w:numPr>
          <w:ilvl w:val="0"/>
          <w:numId w:val="37"/>
        </w:numPr>
        <w:tabs>
          <w:tab w:val="left" w:pos="824"/>
          <w:tab w:val="left" w:pos="825"/>
        </w:tabs>
        <w:spacing w:before="3" w:line="223" w:lineRule="auto"/>
        <w:ind w:right="1282"/>
      </w:pPr>
      <w:r>
        <w:t>b</w:t>
      </w:r>
      <w:r w:rsidR="00BD5A7E" w:rsidRPr="008754B2">
        <w:t>altųjų kraujo ląstelių (padedančių kovoti su infekcija) skaičiaus sumažėjimas ar netgi jų</w:t>
      </w:r>
      <w:r w:rsidR="00BD5A7E" w:rsidRPr="008754B2">
        <w:rPr>
          <w:spacing w:val="-52"/>
        </w:rPr>
        <w:t xml:space="preserve"> </w:t>
      </w:r>
      <w:r>
        <w:rPr>
          <w:spacing w:val="-52"/>
        </w:rPr>
        <w:t xml:space="preserve">     </w:t>
      </w:r>
      <w:r>
        <w:t xml:space="preserve"> trūkumas;</w:t>
      </w:r>
    </w:p>
    <w:p w14:paraId="12246862" w14:textId="0AA92A8B" w:rsidR="00BD5A7E" w:rsidRPr="008754B2" w:rsidRDefault="00393261" w:rsidP="00BD5A7E">
      <w:pPr>
        <w:pStyle w:val="Sraopastraipa"/>
        <w:numPr>
          <w:ilvl w:val="0"/>
          <w:numId w:val="37"/>
        </w:numPr>
        <w:tabs>
          <w:tab w:val="left" w:pos="824"/>
          <w:tab w:val="left" w:pos="825"/>
        </w:tabs>
        <w:spacing w:before="4" w:line="262" w:lineRule="exact"/>
      </w:pPr>
      <w:r>
        <w:t>k</w:t>
      </w:r>
      <w:r w:rsidR="00BD5A7E" w:rsidRPr="008754B2">
        <w:t>epenų</w:t>
      </w:r>
      <w:r w:rsidR="00BD5A7E" w:rsidRPr="008754B2">
        <w:rPr>
          <w:spacing w:val="-4"/>
        </w:rPr>
        <w:t xml:space="preserve"> </w:t>
      </w:r>
      <w:r w:rsidR="00BD5A7E" w:rsidRPr="008754B2">
        <w:t>ar</w:t>
      </w:r>
      <w:r w:rsidR="00BD5A7E" w:rsidRPr="008754B2">
        <w:rPr>
          <w:spacing w:val="-4"/>
        </w:rPr>
        <w:t xml:space="preserve"> </w:t>
      </w:r>
      <w:r w:rsidR="00BD5A7E" w:rsidRPr="008754B2">
        <w:t>kraujo</w:t>
      </w:r>
      <w:r w:rsidR="00BD5A7E" w:rsidRPr="008754B2">
        <w:rPr>
          <w:spacing w:val="-4"/>
        </w:rPr>
        <w:t xml:space="preserve"> </w:t>
      </w:r>
      <w:r w:rsidR="00BD5A7E" w:rsidRPr="008754B2">
        <w:t>sutrikimų</w:t>
      </w:r>
      <w:r w:rsidR="00BD5A7E" w:rsidRPr="008754B2">
        <w:rPr>
          <w:spacing w:val="-4"/>
        </w:rPr>
        <w:t xml:space="preserve"> </w:t>
      </w:r>
      <w:r w:rsidR="00BD5A7E" w:rsidRPr="008754B2">
        <w:t>sukeltas</w:t>
      </w:r>
      <w:r w:rsidR="00BD5A7E" w:rsidRPr="008754B2">
        <w:rPr>
          <w:spacing w:val="-4"/>
        </w:rPr>
        <w:t xml:space="preserve"> </w:t>
      </w:r>
      <w:r w:rsidR="00BD5A7E" w:rsidRPr="008754B2">
        <w:t>odos</w:t>
      </w:r>
      <w:r w:rsidR="00BD5A7E" w:rsidRPr="008754B2">
        <w:rPr>
          <w:spacing w:val="-4"/>
        </w:rPr>
        <w:t xml:space="preserve"> </w:t>
      </w:r>
      <w:r w:rsidR="00BD5A7E" w:rsidRPr="008754B2">
        <w:t>arba</w:t>
      </w:r>
      <w:r w:rsidR="00BD5A7E" w:rsidRPr="008754B2">
        <w:rPr>
          <w:spacing w:val="-4"/>
        </w:rPr>
        <w:t xml:space="preserve"> </w:t>
      </w:r>
      <w:r w:rsidR="00BD5A7E" w:rsidRPr="008754B2">
        <w:t>akių</w:t>
      </w:r>
      <w:r w:rsidR="00BD5A7E" w:rsidRPr="008754B2">
        <w:rPr>
          <w:spacing w:val="-4"/>
        </w:rPr>
        <w:t xml:space="preserve"> </w:t>
      </w:r>
      <w:r w:rsidR="00BD5A7E" w:rsidRPr="008754B2">
        <w:t>baltymo</w:t>
      </w:r>
      <w:r w:rsidR="00BD5A7E" w:rsidRPr="008754B2">
        <w:rPr>
          <w:spacing w:val="-4"/>
        </w:rPr>
        <w:t xml:space="preserve"> </w:t>
      </w:r>
      <w:r w:rsidR="00BD5A7E" w:rsidRPr="008754B2">
        <w:t>pageltimas</w:t>
      </w:r>
      <w:r>
        <w:t>;</w:t>
      </w:r>
    </w:p>
    <w:p w14:paraId="19C5307A" w14:textId="16D1CED8" w:rsidR="00BD5A7E" w:rsidRPr="008754B2" w:rsidRDefault="00393261" w:rsidP="00BD5A7E">
      <w:pPr>
        <w:pStyle w:val="Sraopastraipa"/>
        <w:numPr>
          <w:ilvl w:val="0"/>
          <w:numId w:val="37"/>
        </w:numPr>
        <w:tabs>
          <w:tab w:val="left" w:pos="824"/>
          <w:tab w:val="left" w:pos="825"/>
        </w:tabs>
        <w:spacing w:line="262" w:lineRule="exact"/>
      </w:pPr>
      <w:r>
        <w:t>n</w:t>
      </w:r>
      <w:r w:rsidR="00BD5A7E" w:rsidRPr="008754B2">
        <w:t>uplikimas.</w:t>
      </w:r>
    </w:p>
    <w:p w14:paraId="3CE166A0" w14:textId="77777777" w:rsidR="00BD5A7E" w:rsidRPr="008754B2" w:rsidRDefault="00BD5A7E" w:rsidP="00BD5A7E">
      <w:pPr>
        <w:pStyle w:val="Pagrindinistekstas"/>
        <w:spacing w:before="5"/>
        <w:rPr>
          <w:sz w:val="20"/>
        </w:rPr>
      </w:pPr>
    </w:p>
    <w:p w14:paraId="2E2AEBB5" w14:textId="09F8FEBA" w:rsidR="00BD5A7E" w:rsidRPr="008754B2" w:rsidRDefault="00BD5A7E" w:rsidP="00BD5A7E">
      <w:pPr>
        <w:pStyle w:val="Pagrindinistekstas"/>
        <w:ind w:left="258" w:right="869"/>
      </w:pPr>
      <w:r w:rsidRPr="008754B2">
        <w:t xml:space="preserve">Klinikinių tyrimų metu </w:t>
      </w:r>
      <w:proofErr w:type="spellStart"/>
      <w:r w:rsidR="00A84108" w:rsidRPr="008754B2">
        <w:t>dabigratano</w:t>
      </w:r>
      <w:proofErr w:type="spellEnd"/>
      <w:r w:rsidR="00A84108" w:rsidRPr="008754B2">
        <w:t xml:space="preserve"> </w:t>
      </w:r>
      <w:proofErr w:type="spellStart"/>
      <w:r w:rsidR="00A84108" w:rsidRPr="008754B2">
        <w:t>eteksilato</w:t>
      </w:r>
      <w:proofErr w:type="spellEnd"/>
      <w:r w:rsidR="00A84108" w:rsidRPr="008754B2">
        <w:t xml:space="preserve"> </w:t>
      </w:r>
      <w:r w:rsidRPr="008754B2">
        <w:t>vartojantiems pacientams širdies priepuoliai buvo dažnesni negu</w:t>
      </w:r>
      <w:r w:rsidRPr="008754B2">
        <w:rPr>
          <w:spacing w:val="1"/>
        </w:rPr>
        <w:t xml:space="preserve"> </w:t>
      </w:r>
      <w:r w:rsidRPr="008754B2">
        <w:t xml:space="preserve">vartojantiems varfarino. Bendras pasireiškimo dažnis </w:t>
      </w:r>
      <w:proofErr w:type="spellStart"/>
      <w:r w:rsidRPr="008754B2">
        <w:t>buvo</w:t>
      </w:r>
      <w:r w:rsidR="00FB69F4">
        <w:t>žemas</w:t>
      </w:r>
      <w:proofErr w:type="spellEnd"/>
      <w:r w:rsidRPr="008754B2">
        <w:t>. Nebuvo širdies priepuolių dažnio</w:t>
      </w:r>
      <w:r w:rsidR="00A84108" w:rsidRPr="008754B2">
        <w:t xml:space="preserve"> </w:t>
      </w:r>
      <w:r w:rsidRPr="008754B2">
        <w:rPr>
          <w:spacing w:val="-52"/>
        </w:rPr>
        <w:t xml:space="preserve"> </w:t>
      </w:r>
      <w:r w:rsidRPr="008754B2">
        <w:t>skirtumo</w:t>
      </w:r>
      <w:r w:rsidRPr="008754B2">
        <w:rPr>
          <w:spacing w:val="-2"/>
        </w:rPr>
        <w:t xml:space="preserve"> </w:t>
      </w:r>
      <w:r w:rsidRPr="008754B2">
        <w:t>tarp</w:t>
      </w:r>
      <w:r w:rsidRPr="008754B2">
        <w:rPr>
          <w:spacing w:val="-2"/>
        </w:rPr>
        <w:t xml:space="preserve"> </w:t>
      </w:r>
      <w:r w:rsidRPr="008754B2">
        <w:t>pacientų,</w:t>
      </w:r>
      <w:r w:rsidRPr="008754B2">
        <w:rPr>
          <w:spacing w:val="-1"/>
        </w:rPr>
        <w:t xml:space="preserve"> </w:t>
      </w:r>
      <w:r w:rsidRPr="008754B2">
        <w:t>vartojusių</w:t>
      </w:r>
      <w:r w:rsidRPr="008754B2">
        <w:rPr>
          <w:spacing w:val="-2"/>
        </w:rPr>
        <w:t xml:space="preserve"> </w:t>
      </w:r>
      <w:proofErr w:type="spellStart"/>
      <w:r w:rsidRPr="008754B2">
        <w:t>dabigatraną</w:t>
      </w:r>
      <w:proofErr w:type="spellEnd"/>
      <w:r w:rsidRPr="008754B2">
        <w:rPr>
          <w:spacing w:val="-1"/>
        </w:rPr>
        <w:t xml:space="preserve"> </w:t>
      </w:r>
      <w:r w:rsidRPr="008754B2">
        <w:t>ar</w:t>
      </w:r>
      <w:r w:rsidRPr="008754B2">
        <w:rPr>
          <w:spacing w:val="-2"/>
        </w:rPr>
        <w:t xml:space="preserve"> </w:t>
      </w:r>
      <w:r w:rsidRPr="008754B2">
        <w:t>vartojusių</w:t>
      </w:r>
      <w:r w:rsidRPr="008754B2">
        <w:rPr>
          <w:spacing w:val="-1"/>
        </w:rPr>
        <w:t xml:space="preserve"> </w:t>
      </w:r>
      <w:r w:rsidRPr="008754B2">
        <w:t>placebą.</w:t>
      </w:r>
    </w:p>
    <w:p w14:paraId="3FA14197" w14:textId="77777777" w:rsidR="00BD5A7E" w:rsidRPr="008754B2" w:rsidRDefault="00BD5A7E" w:rsidP="00BD5A7E">
      <w:pPr>
        <w:pStyle w:val="Pagrindinistekstas"/>
        <w:spacing w:before="1"/>
      </w:pPr>
    </w:p>
    <w:p w14:paraId="285E1898" w14:textId="77777777" w:rsidR="00BD5A7E" w:rsidRPr="008754B2" w:rsidRDefault="00BD5A7E" w:rsidP="00BD5A7E">
      <w:pPr>
        <w:pStyle w:val="Pagrindinistekstas"/>
        <w:ind w:left="258"/>
      </w:pPr>
      <w:r w:rsidRPr="008754B2">
        <w:rPr>
          <w:u w:val="single"/>
        </w:rPr>
        <w:t>Kraujo</w:t>
      </w:r>
      <w:r w:rsidRPr="008754B2">
        <w:rPr>
          <w:spacing w:val="-5"/>
          <w:u w:val="single"/>
        </w:rPr>
        <w:t xml:space="preserve"> </w:t>
      </w:r>
      <w:r w:rsidRPr="008754B2">
        <w:rPr>
          <w:u w:val="single"/>
        </w:rPr>
        <w:t>krešulių</w:t>
      </w:r>
      <w:r w:rsidRPr="008754B2">
        <w:rPr>
          <w:spacing w:val="-5"/>
          <w:u w:val="single"/>
        </w:rPr>
        <w:t xml:space="preserve"> </w:t>
      </w:r>
      <w:r w:rsidRPr="008754B2">
        <w:rPr>
          <w:u w:val="single"/>
        </w:rPr>
        <w:t>gydymas</w:t>
      </w:r>
      <w:r w:rsidRPr="008754B2">
        <w:rPr>
          <w:spacing w:val="-5"/>
          <w:u w:val="single"/>
        </w:rPr>
        <w:t xml:space="preserve"> </w:t>
      </w:r>
      <w:r w:rsidRPr="008754B2">
        <w:rPr>
          <w:u w:val="single"/>
        </w:rPr>
        <w:t>ir</w:t>
      </w:r>
      <w:r w:rsidRPr="008754B2">
        <w:rPr>
          <w:spacing w:val="-5"/>
          <w:u w:val="single"/>
        </w:rPr>
        <w:t xml:space="preserve"> </w:t>
      </w:r>
      <w:r w:rsidRPr="008754B2">
        <w:rPr>
          <w:u w:val="single"/>
        </w:rPr>
        <w:t>kraujo</w:t>
      </w:r>
      <w:r w:rsidRPr="008754B2">
        <w:rPr>
          <w:spacing w:val="-5"/>
          <w:u w:val="single"/>
        </w:rPr>
        <w:t xml:space="preserve"> </w:t>
      </w:r>
      <w:r w:rsidRPr="008754B2">
        <w:rPr>
          <w:u w:val="single"/>
        </w:rPr>
        <w:t>krešulių</w:t>
      </w:r>
      <w:r w:rsidRPr="008754B2">
        <w:rPr>
          <w:spacing w:val="-5"/>
          <w:u w:val="single"/>
        </w:rPr>
        <w:t xml:space="preserve"> </w:t>
      </w:r>
      <w:r w:rsidRPr="008754B2">
        <w:rPr>
          <w:u w:val="single"/>
        </w:rPr>
        <w:t>kartotinio</w:t>
      </w:r>
      <w:r w:rsidRPr="008754B2">
        <w:rPr>
          <w:spacing w:val="-5"/>
          <w:u w:val="single"/>
        </w:rPr>
        <w:t xml:space="preserve"> </w:t>
      </w:r>
      <w:r w:rsidRPr="008754B2">
        <w:rPr>
          <w:u w:val="single"/>
        </w:rPr>
        <w:t>susidarymo</w:t>
      </w:r>
      <w:r w:rsidRPr="008754B2">
        <w:rPr>
          <w:spacing w:val="-5"/>
          <w:u w:val="single"/>
        </w:rPr>
        <w:t xml:space="preserve"> </w:t>
      </w:r>
      <w:r w:rsidRPr="008754B2">
        <w:rPr>
          <w:u w:val="single"/>
        </w:rPr>
        <w:t>profilaktika</w:t>
      </w:r>
      <w:r w:rsidRPr="008754B2">
        <w:rPr>
          <w:spacing w:val="-5"/>
          <w:u w:val="single"/>
        </w:rPr>
        <w:t xml:space="preserve"> </w:t>
      </w:r>
      <w:r w:rsidRPr="008754B2">
        <w:rPr>
          <w:u w:val="single"/>
        </w:rPr>
        <w:t>vaikams</w:t>
      </w:r>
    </w:p>
    <w:p w14:paraId="3CE257C9" w14:textId="77777777" w:rsidR="00BD5A7E" w:rsidRPr="00AA0FD7" w:rsidRDefault="00BD5A7E" w:rsidP="00BD5A7E">
      <w:pPr>
        <w:pStyle w:val="Pagrindinistekstas"/>
        <w:spacing w:before="10"/>
        <w:rPr>
          <w:color w:val="C00000"/>
          <w:sz w:val="13"/>
        </w:rPr>
      </w:pPr>
    </w:p>
    <w:p w14:paraId="524E8852" w14:textId="67C754BE" w:rsidR="00A84108" w:rsidRDefault="00A84108" w:rsidP="00A84108">
      <w:pPr>
        <w:pStyle w:val="Pagrindinistekstas"/>
        <w:spacing w:before="1" w:line="252" w:lineRule="exact"/>
        <w:ind w:left="258"/>
      </w:pPr>
      <w:r w:rsidRPr="005D554B">
        <w:rPr>
          <w:b/>
          <w:bCs/>
          <w:noProof/>
          <w:snapToGrid w:val="0"/>
        </w:rPr>
        <w:t>Dažni šalutinio poveikio reiškiniai (gali pasireikšti rečiau kaip 1 iš 10 asmenų)</w:t>
      </w:r>
      <w:r w:rsidR="00393261">
        <w:rPr>
          <w:b/>
          <w:bCs/>
          <w:noProof/>
          <w:snapToGrid w:val="0"/>
        </w:rPr>
        <w:t>:</w:t>
      </w:r>
    </w:p>
    <w:p w14:paraId="29D08483" w14:textId="28AC12A5" w:rsidR="00BD5A7E" w:rsidRPr="008754B2" w:rsidRDefault="00526767" w:rsidP="00BD5A7E">
      <w:pPr>
        <w:pStyle w:val="Sraopastraipa"/>
        <w:numPr>
          <w:ilvl w:val="0"/>
          <w:numId w:val="37"/>
        </w:numPr>
        <w:tabs>
          <w:tab w:val="left" w:pos="824"/>
          <w:tab w:val="left" w:pos="825"/>
        </w:tabs>
        <w:spacing w:before="1" w:line="262" w:lineRule="exact"/>
      </w:pPr>
      <w:r>
        <w:t>r</w:t>
      </w:r>
      <w:r w:rsidR="00BD5A7E" w:rsidRPr="008754B2">
        <w:t>audonųjų</w:t>
      </w:r>
      <w:r w:rsidR="00BD5A7E" w:rsidRPr="008754B2">
        <w:rPr>
          <w:spacing w:val="-6"/>
        </w:rPr>
        <w:t xml:space="preserve"> </w:t>
      </w:r>
      <w:r w:rsidR="00BD5A7E" w:rsidRPr="008754B2">
        <w:t>kraujo</w:t>
      </w:r>
      <w:r w:rsidR="00BD5A7E" w:rsidRPr="008754B2">
        <w:rPr>
          <w:spacing w:val="-6"/>
        </w:rPr>
        <w:t xml:space="preserve"> </w:t>
      </w:r>
      <w:r w:rsidR="00BD5A7E" w:rsidRPr="008754B2">
        <w:t>ląstelių</w:t>
      </w:r>
      <w:r w:rsidR="00BD5A7E" w:rsidRPr="008754B2">
        <w:rPr>
          <w:spacing w:val="-6"/>
        </w:rPr>
        <w:t xml:space="preserve"> </w:t>
      </w:r>
      <w:r w:rsidR="00BD5A7E" w:rsidRPr="008754B2">
        <w:t>skaičiaus</w:t>
      </w:r>
      <w:r w:rsidR="00BD5A7E" w:rsidRPr="008754B2">
        <w:rPr>
          <w:spacing w:val="-6"/>
        </w:rPr>
        <w:t xml:space="preserve"> </w:t>
      </w:r>
      <w:r w:rsidR="00BD5A7E" w:rsidRPr="008754B2">
        <w:t>sumažėjimas</w:t>
      </w:r>
      <w:r w:rsidR="00BD5A7E" w:rsidRPr="008754B2">
        <w:rPr>
          <w:spacing w:val="-6"/>
        </w:rPr>
        <w:t xml:space="preserve"> </w:t>
      </w:r>
      <w:r w:rsidR="00BD5A7E" w:rsidRPr="008754B2">
        <w:t>kraujyje</w:t>
      </w:r>
      <w:r>
        <w:t>;</w:t>
      </w:r>
    </w:p>
    <w:p w14:paraId="3F785D72" w14:textId="701BC971" w:rsidR="00BD5A7E" w:rsidRPr="008754B2" w:rsidRDefault="00526767" w:rsidP="00BD5A7E">
      <w:pPr>
        <w:pStyle w:val="Sraopastraipa"/>
        <w:numPr>
          <w:ilvl w:val="0"/>
          <w:numId w:val="37"/>
        </w:numPr>
        <w:tabs>
          <w:tab w:val="left" w:pos="824"/>
          <w:tab w:val="left" w:pos="825"/>
        </w:tabs>
        <w:spacing w:line="253" w:lineRule="exact"/>
      </w:pPr>
      <w:r>
        <w:t>t</w:t>
      </w:r>
      <w:r w:rsidR="00BD5A7E" w:rsidRPr="008754B2">
        <w:t>rombocitų</w:t>
      </w:r>
      <w:r w:rsidR="00BD5A7E" w:rsidRPr="008754B2">
        <w:rPr>
          <w:spacing w:val="-7"/>
        </w:rPr>
        <w:t xml:space="preserve"> </w:t>
      </w:r>
      <w:r w:rsidR="00BD5A7E" w:rsidRPr="008754B2">
        <w:t>skaičiaus</w:t>
      </w:r>
      <w:r w:rsidR="00BD5A7E" w:rsidRPr="008754B2">
        <w:rPr>
          <w:spacing w:val="-6"/>
        </w:rPr>
        <w:t xml:space="preserve"> </w:t>
      </w:r>
      <w:r w:rsidR="00BD5A7E" w:rsidRPr="008754B2">
        <w:t>sumažėjimas</w:t>
      </w:r>
      <w:r w:rsidR="00BD5A7E" w:rsidRPr="008754B2">
        <w:rPr>
          <w:spacing w:val="-6"/>
        </w:rPr>
        <w:t xml:space="preserve"> </w:t>
      </w:r>
      <w:r w:rsidR="00BD5A7E" w:rsidRPr="008754B2">
        <w:t>kraujyje</w:t>
      </w:r>
      <w:r>
        <w:t>;</w:t>
      </w:r>
    </w:p>
    <w:p w14:paraId="07A5BFAD" w14:textId="62F75DC7" w:rsidR="00BD5A7E" w:rsidRPr="008754B2" w:rsidRDefault="00526767" w:rsidP="00BD5A7E">
      <w:pPr>
        <w:pStyle w:val="Sraopastraipa"/>
        <w:numPr>
          <w:ilvl w:val="0"/>
          <w:numId w:val="37"/>
        </w:numPr>
        <w:tabs>
          <w:tab w:val="left" w:pos="824"/>
          <w:tab w:val="left" w:pos="825"/>
        </w:tabs>
        <w:spacing w:line="253" w:lineRule="exact"/>
      </w:pPr>
      <w:r>
        <w:lastRenderedPageBreak/>
        <w:t>a</w:t>
      </w:r>
      <w:r w:rsidR="00BD5A7E" w:rsidRPr="008754B2">
        <w:t>lerginės</w:t>
      </w:r>
      <w:r w:rsidR="00BD5A7E" w:rsidRPr="008754B2">
        <w:rPr>
          <w:spacing w:val="-6"/>
        </w:rPr>
        <w:t xml:space="preserve"> </w:t>
      </w:r>
      <w:r w:rsidR="00BD5A7E" w:rsidRPr="008754B2">
        <w:t>reakcijos</w:t>
      </w:r>
      <w:r w:rsidR="00BD5A7E" w:rsidRPr="008754B2">
        <w:rPr>
          <w:spacing w:val="-6"/>
        </w:rPr>
        <w:t xml:space="preserve"> </w:t>
      </w:r>
      <w:r w:rsidR="00BD5A7E" w:rsidRPr="008754B2">
        <w:t>sukeltas</w:t>
      </w:r>
      <w:r w:rsidR="00BD5A7E" w:rsidRPr="008754B2">
        <w:rPr>
          <w:spacing w:val="-5"/>
        </w:rPr>
        <w:t xml:space="preserve"> </w:t>
      </w:r>
      <w:r w:rsidR="00BD5A7E" w:rsidRPr="008754B2">
        <w:t>odos</w:t>
      </w:r>
      <w:r w:rsidR="00BD5A7E" w:rsidRPr="008754B2">
        <w:rPr>
          <w:spacing w:val="-6"/>
        </w:rPr>
        <w:t xml:space="preserve"> </w:t>
      </w:r>
      <w:r w:rsidR="00BD5A7E" w:rsidRPr="008754B2">
        <w:t>išbėrimas</w:t>
      </w:r>
      <w:r w:rsidR="00BD5A7E" w:rsidRPr="008754B2">
        <w:rPr>
          <w:spacing w:val="-6"/>
        </w:rPr>
        <w:t xml:space="preserve"> </w:t>
      </w:r>
      <w:r w:rsidR="00BD5A7E" w:rsidRPr="008754B2">
        <w:t>tamsiai</w:t>
      </w:r>
      <w:r w:rsidR="00BD5A7E" w:rsidRPr="008754B2">
        <w:rPr>
          <w:spacing w:val="-5"/>
        </w:rPr>
        <w:t xml:space="preserve"> </w:t>
      </w:r>
      <w:r w:rsidR="00BD5A7E" w:rsidRPr="008754B2">
        <w:t>raudonais</w:t>
      </w:r>
      <w:r w:rsidR="00BD5A7E" w:rsidRPr="008754B2">
        <w:rPr>
          <w:spacing w:val="-6"/>
        </w:rPr>
        <w:t xml:space="preserve"> </w:t>
      </w:r>
      <w:r w:rsidR="00BD5A7E" w:rsidRPr="008754B2">
        <w:t>iškiliais,</w:t>
      </w:r>
      <w:r w:rsidR="00BD5A7E" w:rsidRPr="008754B2">
        <w:rPr>
          <w:spacing w:val="-6"/>
        </w:rPr>
        <w:t xml:space="preserve"> </w:t>
      </w:r>
      <w:r w:rsidR="00BD5A7E" w:rsidRPr="008754B2">
        <w:t>niežtinčiais</w:t>
      </w:r>
      <w:r w:rsidR="00BD5A7E" w:rsidRPr="008754B2">
        <w:rPr>
          <w:spacing w:val="-5"/>
        </w:rPr>
        <w:t xml:space="preserve"> </w:t>
      </w:r>
      <w:r w:rsidR="00BD5A7E" w:rsidRPr="008754B2">
        <w:t>gumbais</w:t>
      </w:r>
      <w:r>
        <w:t>;</w:t>
      </w:r>
    </w:p>
    <w:p w14:paraId="7CB6FA7A" w14:textId="08515021" w:rsidR="00BD5A7E" w:rsidRPr="008754B2" w:rsidRDefault="00526767" w:rsidP="00BD5A7E">
      <w:pPr>
        <w:pStyle w:val="Sraopastraipa"/>
        <w:numPr>
          <w:ilvl w:val="0"/>
          <w:numId w:val="37"/>
        </w:numPr>
        <w:tabs>
          <w:tab w:val="left" w:pos="824"/>
          <w:tab w:val="left" w:pos="825"/>
        </w:tabs>
        <w:spacing w:line="252" w:lineRule="exact"/>
      </w:pPr>
      <w:r>
        <w:t>s</w:t>
      </w:r>
      <w:r w:rsidR="00BD5A7E" w:rsidRPr="008754B2">
        <w:t>taigus</w:t>
      </w:r>
      <w:r w:rsidR="00BD5A7E" w:rsidRPr="008754B2">
        <w:rPr>
          <w:spacing w:val="-5"/>
        </w:rPr>
        <w:t xml:space="preserve"> </w:t>
      </w:r>
      <w:r w:rsidR="00BD5A7E" w:rsidRPr="008754B2">
        <w:t>odos</w:t>
      </w:r>
      <w:r w:rsidR="00BD5A7E" w:rsidRPr="008754B2">
        <w:rPr>
          <w:spacing w:val="-4"/>
        </w:rPr>
        <w:t xml:space="preserve"> </w:t>
      </w:r>
      <w:r w:rsidR="00BD5A7E" w:rsidRPr="008754B2">
        <w:t>pokytis,</w:t>
      </w:r>
      <w:r w:rsidR="00BD5A7E" w:rsidRPr="008754B2">
        <w:rPr>
          <w:spacing w:val="-4"/>
        </w:rPr>
        <w:t xml:space="preserve"> </w:t>
      </w:r>
      <w:r w:rsidR="00BD5A7E" w:rsidRPr="008754B2">
        <w:t>veikiantis</w:t>
      </w:r>
      <w:r w:rsidR="00BD5A7E" w:rsidRPr="008754B2">
        <w:rPr>
          <w:spacing w:val="-4"/>
        </w:rPr>
        <w:t xml:space="preserve"> </w:t>
      </w:r>
      <w:r w:rsidR="00BD5A7E" w:rsidRPr="008754B2">
        <w:t>jos</w:t>
      </w:r>
      <w:r w:rsidR="00BD5A7E" w:rsidRPr="008754B2">
        <w:rPr>
          <w:spacing w:val="-4"/>
        </w:rPr>
        <w:t xml:space="preserve"> </w:t>
      </w:r>
      <w:r w:rsidR="00BD5A7E" w:rsidRPr="008754B2">
        <w:t>spalvą</w:t>
      </w:r>
      <w:r w:rsidR="00BD5A7E" w:rsidRPr="008754B2">
        <w:rPr>
          <w:spacing w:val="-4"/>
        </w:rPr>
        <w:t xml:space="preserve"> </w:t>
      </w:r>
      <w:r w:rsidR="00BD5A7E" w:rsidRPr="008754B2">
        <w:t>ir</w:t>
      </w:r>
      <w:r w:rsidR="00BD5A7E" w:rsidRPr="008754B2">
        <w:rPr>
          <w:spacing w:val="-4"/>
        </w:rPr>
        <w:t xml:space="preserve"> </w:t>
      </w:r>
      <w:r w:rsidR="00BD5A7E" w:rsidRPr="008754B2">
        <w:t>išvaizdą</w:t>
      </w:r>
      <w:r>
        <w:t>;</w:t>
      </w:r>
    </w:p>
    <w:p w14:paraId="12B42816" w14:textId="4CE23F70" w:rsidR="00BD5A7E" w:rsidRPr="008754B2" w:rsidRDefault="00526767" w:rsidP="00BD5A7E">
      <w:pPr>
        <w:pStyle w:val="Sraopastraipa"/>
        <w:numPr>
          <w:ilvl w:val="0"/>
          <w:numId w:val="37"/>
        </w:numPr>
        <w:tabs>
          <w:tab w:val="left" w:pos="824"/>
          <w:tab w:val="left" w:pos="825"/>
        </w:tabs>
        <w:spacing w:line="253" w:lineRule="exact"/>
      </w:pPr>
      <w:r>
        <w:t>h</w:t>
      </w:r>
      <w:r w:rsidR="00BD5A7E" w:rsidRPr="008754B2">
        <w:t>ematomos</w:t>
      </w:r>
      <w:r w:rsidR="00BD5A7E" w:rsidRPr="008754B2">
        <w:rPr>
          <w:spacing w:val="-8"/>
        </w:rPr>
        <w:t xml:space="preserve"> </w:t>
      </w:r>
      <w:r w:rsidR="00BD5A7E" w:rsidRPr="008754B2">
        <w:t>(kraujosruvos)</w:t>
      </w:r>
      <w:r w:rsidR="00BD5A7E" w:rsidRPr="008754B2">
        <w:rPr>
          <w:spacing w:val="-8"/>
        </w:rPr>
        <w:t xml:space="preserve"> </w:t>
      </w:r>
      <w:r w:rsidR="00BD5A7E" w:rsidRPr="008754B2">
        <w:t>formavimasis</w:t>
      </w:r>
      <w:r>
        <w:t>;</w:t>
      </w:r>
    </w:p>
    <w:p w14:paraId="2472A0F2" w14:textId="4530BA05" w:rsidR="00BD5A7E" w:rsidRPr="008754B2" w:rsidRDefault="00526767" w:rsidP="00BD5A7E">
      <w:pPr>
        <w:pStyle w:val="Sraopastraipa"/>
        <w:numPr>
          <w:ilvl w:val="0"/>
          <w:numId w:val="37"/>
        </w:numPr>
        <w:tabs>
          <w:tab w:val="left" w:pos="824"/>
          <w:tab w:val="left" w:pos="825"/>
        </w:tabs>
        <w:spacing w:line="253" w:lineRule="exact"/>
      </w:pPr>
      <w:r>
        <w:t>k</w:t>
      </w:r>
      <w:r w:rsidR="00BD5A7E" w:rsidRPr="008754B2">
        <w:t>raujavimas</w:t>
      </w:r>
      <w:r w:rsidR="00BD5A7E" w:rsidRPr="008754B2">
        <w:rPr>
          <w:spacing w:val="-5"/>
        </w:rPr>
        <w:t xml:space="preserve"> </w:t>
      </w:r>
      <w:r w:rsidR="00BD5A7E" w:rsidRPr="008754B2">
        <w:t>iš</w:t>
      </w:r>
      <w:r w:rsidR="00BD5A7E" w:rsidRPr="008754B2">
        <w:rPr>
          <w:spacing w:val="-4"/>
        </w:rPr>
        <w:t xml:space="preserve"> </w:t>
      </w:r>
      <w:r w:rsidR="00BD5A7E" w:rsidRPr="008754B2">
        <w:t>nosies</w:t>
      </w:r>
      <w:r>
        <w:t>;</w:t>
      </w:r>
    </w:p>
    <w:p w14:paraId="5C952C4B" w14:textId="0854C734" w:rsidR="00BD5A7E" w:rsidRPr="008754B2" w:rsidRDefault="00526767" w:rsidP="00BD5A7E">
      <w:pPr>
        <w:pStyle w:val="Sraopastraipa"/>
        <w:numPr>
          <w:ilvl w:val="0"/>
          <w:numId w:val="37"/>
        </w:numPr>
        <w:tabs>
          <w:tab w:val="left" w:pos="824"/>
          <w:tab w:val="left" w:pos="825"/>
        </w:tabs>
        <w:spacing w:line="253" w:lineRule="exact"/>
      </w:pPr>
      <w:r>
        <w:t>g</w:t>
      </w:r>
      <w:r w:rsidR="00BD5A7E" w:rsidRPr="008754B2">
        <w:t>rįžtamasis</w:t>
      </w:r>
      <w:r w:rsidR="00BD5A7E" w:rsidRPr="008754B2">
        <w:rPr>
          <w:spacing w:val="-5"/>
        </w:rPr>
        <w:t xml:space="preserve"> </w:t>
      </w:r>
      <w:r w:rsidR="00BD5A7E" w:rsidRPr="008754B2">
        <w:t>skrandžio</w:t>
      </w:r>
      <w:r w:rsidR="00BD5A7E" w:rsidRPr="008754B2">
        <w:rPr>
          <w:spacing w:val="-5"/>
        </w:rPr>
        <w:t xml:space="preserve"> </w:t>
      </w:r>
      <w:r w:rsidR="00BD5A7E" w:rsidRPr="008754B2">
        <w:t>sulčių</w:t>
      </w:r>
      <w:r w:rsidR="00BD5A7E" w:rsidRPr="008754B2">
        <w:rPr>
          <w:spacing w:val="-5"/>
        </w:rPr>
        <w:t xml:space="preserve"> </w:t>
      </w:r>
      <w:r w:rsidR="00BD5A7E" w:rsidRPr="008754B2">
        <w:t>tekėjimas</w:t>
      </w:r>
      <w:r w:rsidR="00BD5A7E" w:rsidRPr="008754B2">
        <w:rPr>
          <w:spacing w:val="-5"/>
        </w:rPr>
        <w:t xml:space="preserve"> </w:t>
      </w:r>
      <w:r w:rsidR="00BD5A7E" w:rsidRPr="008754B2">
        <w:t>į</w:t>
      </w:r>
      <w:r w:rsidR="00BD5A7E" w:rsidRPr="008754B2">
        <w:rPr>
          <w:spacing w:val="-4"/>
        </w:rPr>
        <w:t xml:space="preserve"> </w:t>
      </w:r>
      <w:r w:rsidR="00BD5A7E" w:rsidRPr="008754B2">
        <w:t>stemplę</w:t>
      </w:r>
      <w:r>
        <w:t>;</w:t>
      </w:r>
    </w:p>
    <w:p w14:paraId="61D124EB" w14:textId="1870D92A" w:rsidR="00BD5A7E" w:rsidRPr="008754B2" w:rsidRDefault="00526767" w:rsidP="00BD5A7E">
      <w:pPr>
        <w:pStyle w:val="Sraopastraipa"/>
        <w:numPr>
          <w:ilvl w:val="0"/>
          <w:numId w:val="37"/>
        </w:numPr>
        <w:tabs>
          <w:tab w:val="left" w:pos="824"/>
          <w:tab w:val="left" w:pos="825"/>
        </w:tabs>
        <w:spacing w:line="253" w:lineRule="exact"/>
      </w:pPr>
      <w:r>
        <w:t>v</w:t>
      </w:r>
      <w:r w:rsidR="00BD5A7E" w:rsidRPr="008754B2">
        <w:t>ėmimas</w:t>
      </w:r>
      <w:r>
        <w:t>;</w:t>
      </w:r>
    </w:p>
    <w:p w14:paraId="2F8225E3" w14:textId="3C47ED0F" w:rsidR="00BD5A7E" w:rsidRPr="008754B2" w:rsidRDefault="00526767" w:rsidP="00BD5A7E">
      <w:pPr>
        <w:pStyle w:val="Sraopastraipa"/>
        <w:numPr>
          <w:ilvl w:val="0"/>
          <w:numId w:val="37"/>
        </w:numPr>
        <w:tabs>
          <w:tab w:val="left" w:pos="824"/>
          <w:tab w:val="left" w:pos="825"/>
        </w:tabs>
        <w:spacing w:line="253" w:lineRule="exact"/>
      </w:pPr>
      <w:r>
        <w:t>p</w:t>
      </w:r>
      <w:r w:rsidR="00BD5A7E" w:rsidRPr="008754B2">
        <w:t>ykinimas.</w:t>
      </w:r>
    </w:p>
    <w:p w14:paraId="2EF43920" w14:textId="6FC76686" w:rsidR="00BD5A7E" w:rsidRPr="008754B2" w:rsidRDefault="00526767" w:rsidP="00BD5A7E">
      <w:pPr>
        <w:pStyle w:val="Sraopastraipa"/>
        <w:numPr>
          <w:ilvl w:val="0"/>
          <w:numId w:val="37"/>
        </w:numPr>
        <w:tabs>
          <w:tab w:val="left" w:pos="824"/>
          <w:tab w:val="left" w:pos="825"/>
        </w:tabs>
        <w:spacing w:line="253" w:lineRule="exact"/>
      </w:pPr>
      <w:r>
        <w:t>d</w:t>
      </w:r>
      <w:r w:rsidR="00BD5A7E" w:rsidRPr="008754B2">
        <w:t>ažnas</w:t>
      </w:r>
      <w:r w:rsidR="00BD5A7E" w:rsidRPr="008754B2">
        <w:rPr>
          <w:spacing w:val="-6"/>
        </w:rPr>
        <w:t xml:space="preserve"> </w:t>
      </w:r>
      <w:r w:rsidR="00BD5A7E" w:rsidRPr="008754B2">
        <w:t>tuštinimasis</w:t>
      </w:r>
      <w:r w:rsidR="00BD5A7E" w:rsidRPr="008754B2">
        <w:rPr>
          <w:spacing w:val="-6"/>
        </w:rPr>
        <w:t xml:space="preserve"> </w:t>
      </w:r>
      <w:r w:rsidR="00BD5A7E" w:rsidRPr="008754B2">
        <w:t>skystomis</w:t>
      </w:r>
      <w:r w:rsidR="00BD5A7E" w:rsidRPr="008754B2">
        <w:rPr>
          <w:spacing w:val="-6"/>
        </w:rPr>
        <w:t xml:space="preserve"> </w:t>
      </w:r>
      <w:r w:rsidR="00BD5A7E" w:rsidRPr="008754B2">
        <w:t>arba</w:t>
      </w:r>
      <w:r w:rsidR="00BD5A7E" w:rsidRPr="008754B2">
        <w:rPr>
          <w:spacing w:val="-5"/>
        </w:rPr>
        <w:t xml:space="preserve"> </w:t>
      </w:r>
      <w:r w:rsidR="00BD5A7E" w:rsidRPr="008754B2">
        <w:t>vandeningomis</w:t>
      </w:r>
      <w:r w:rsidR="00BD5A7E" w:rsidRPr="008754B2">
        <w:rPr>
          <w:spacing w:val="-6"/>
        </w:rPr>
        <w:t xml:space="preserve"> </w:t>
      </w:r>
      <w:r w:rsidR="00BD5A7E" w:rsidRPr="008754B2">
        <w:t>išmatomis</w:t>
      </w:r>
      <w:r>
        <w:t>;</w:t>
      </w:r>
    </w:p>
    <w:p w14:paraId="6A405B49" w14:textId="73052A0D" w:rsidR="00BD5A7E" w:rsidRPr="008754B2" w:rsidRDefault="00526767" w:rsidP="00BD5A7E">
      <w:pPr>
        <w:pStyle w:val="Sraopastraipa"/>
        <w:numPr>
          <w:ilvl w:val="0"/>
          <w:numId w:val="37"/>
        </w:numPr>
        <w:tabs>
          <w:tab w:val="left" w:pos="824"/>
          <w:tab w:val="left" w:pos="825"/>
        </w:tabs>
        <w:spacing w:line="252" w:lineRule="exact"/>
      </w:pPr>
      <w:proofErr w:type="spellStart"/>
      <w:r>
        <w:t>n</w:t>
      </w:r>
      <w:r w:rsidR="00BD5A7E" w:rsidRPr="008754B2">
        <w:t>evirškinimas</w:t>
      </w:r>
      <w:proofErr w:type="spellEnd"/>
      <w:r>
        <w:t>;</w:t>
      </w:r>
    </w:p>
    <w:p w14:paraId="41FAF77B" w14:textId="197DFDBF" w:rsidR="00BD5A7E" w:rsidRPr="008754B2" w:rsidRDefault="00526767" w:rsidP="00BD5A7E">
      <w:pPr>
        <w:pStyle w:val="Sraopastraipa"/>
        <w:numPr>
          <w:ilvl w:val="0"/>
          <w:numId w:val="37"/>
        </w:numPr>
        <w:tabs>
          <w:tab w:val="left" w:pos="824"/>
          <w:tab w:val="left" w:pos="825"/>
        </w:tabs>
        <w:spacing w:line="262" w:lineRule="exact"/>
      </w:pPr>
      <w:r>
        <w:t>n</w:t>
      </w:r>
      <w:r w:rsidR="00BD5A7E" w:rsidRPr="008754B2">
        <w:t>uplikimas</w:t>
      </w:r>
      <w:r>
        <w:t>;</w:t>
      </w:r>
    </w:p>
    <w:p w14:paraId="53F4FC1B" w14:textId="24EB4A12" w:rsidR="00BD5A7E" w:rsidRPr="008754B2" w:rsidRDefault="00526767" w:rsidP="00BD5A7E">
      <w:pPr>
        <w:pStyle w:val="Sraopastraipa"/>
        <w:numPr>
          <w:ilvl w:val="0"/>
          <w:numId w:val="37"/>
        </w:numPr>
        <w:tabs>
          <w:tab w:val="left" w:pos="824"/>
          <w:tab w:val="left" w:pos="825"/>
        </w:tabs>
        <w:spacing w:before="70"/>
      </w:pPr>
      <w:r>
        <w:t>k</w:t>
      </w:r>
      <w:r w:rsidR="00BD5A7E" w:rsidRPr="008754B2">
        <w:t>epenų</w:t>
      </w:r>
      <w:r w:rsidR="00BD5A7E" w:rsidRPr="008754B2">
        <w:rPr>
          <w:spacing w:val="-6"/>
        </w:rPr>
        <w:t xml:space="preserve"> </w:t>
      </w:r>
      <w:r w:rsidR="00BD5A7E" w:rsidRPr="008754B2">
        <w:t>fermentų</w:t>
      </w:r>
      <w:r w:rsidR="00BD5A7E" w:rsidRPr="008754B2">
        <w:rPr>
          <w:spacing w:val="-5"/>
        </w:rPr>
        <w:t xml:space="preserve"> </w:t>
      </w:r>
      <w:r w:rsidR="006172BD">
        <w:t>aktyvumo padidėjimas</w:t>
      </w:r>
      <w:r w:rsidR="00BD5A7E" w:rsidRPr="008754B2">
        <w:t>.</w:t>
      </w:r>
    </w:p>
    <w:p w14:paraId="78786A27" w14:textId="77777777" w:rsidR="00BD5A7E" w:rsidRPr="008754B2" w:rsidRDefault="00BD5A7E" w:rsidP="00BD5A7E">
      <w:pPr>
        <w:pStyle w:val="Pagrindinistekstas"/>
        <w:spacing w:before="5"/>
        <w:rPr>
          <w:sz w:val="20"/>
        </w:rPr>
      </w:pPr>
    </w:p>
    <w:p w14:paraId="3E8D4BE9" w14:textId="2BE189B5" w:rsidR="00A84108" w:rsidRPr="008754B2" w:rsidRDefault="00A84108" w:rsidP="00A84108">
      <w:pPr>
        <w:pStyle w:val="Pagrindinistekstas"/>
        <w:spacing w:before="1"/>
        <w:ind w:left="258"/>
      </w:pPr>
      <w:r w:rsidRPr="008754B2">
        <w:rPr>
          <w:b/>
          <w:bCs/>
          <w:noProof/>
          <w:snapToGrid w:val="0"/>
        </w:rPr>
        <w:t>Nedažni šalutinio poveikio reiškiniai (gali pasireikšti rečiau kaip 1 iš 100 asmenų)</w:t>
      </w:r>
      <w:r w:rsidR="00393261">
        <w:rPr>
          <w:b/>
          <w:bCs/>
          <w:noProof/>
          <w:snapToGrid w:val="0"/>
        </w:rPr>
        <w:t>:</w:t>
      </w:r>
    </w:p>
    <w:p w14:paraId="4DA5F94B" w14:textId="2486EC54" w:rsidR="00BD5A7E" w:rsidRPr="008754B2" w:rsidRDefault="00393261" w:rsidP="00BD5A7E">
      <w:pPr>
        <w:pStyle w:val="Sraopastraipa"/>
        <w:numPr>
          <w:ilvl w:val="0"/>
          <w:numId w:val="37"/>
        </w:numPr>
        <w:tabs>
          <w:tab w:val="left" w:pos="824"/>
          <w:tab w:val="left" w:pos="825"/>
        </w:tabs>
        <w:spacing w:before="2" w:line="262" w:lineRule="exact"/>
      </w:pPr>
      <w:r>
        <w:t>b</w:t>
      </w:r>
      <w:r w:rsidR="00BD5A7E" w:rsidRPr="008754B2">
        <w:t>altųjų</w:t>
      </w:r>
      <w:r w:rsidR="00BD5A7E" w:rsidRPr="008754B2">
        <w:rPr>
          <w:spacing w:val="-6"/>
        </w:rPr>
        <w:t xml:space="preserve"> </w:t>
      </w:r>
      <w:r w:rsidR="00BD5A7E" w:rsidRPr="008754B2">
        <w:t>kraujo</w:t>
      </w:r>
      <w:r w:rsidR="00BD5A7E" w:rsidRPr="008754B2">
        <w:rPr>
          <w:spacing w:val="-5"/>
        </w:rPr>
        <w:t xml:space="preserve"> </w:t>
      </w:r>
      <w:r w:rsidR="00BD5A7E" w:rsidRPr="008754B2">
        <w:t>ląstelių</w:t>
      </w:r>
      <w:r w:rsidR="00BD5A7E" w:rsidRPr="008754B2">
        <w:rPr>
          <w:spacing w:val="-5"/>
        </w:rPr>
        <w:t xml:space="preserve"> </w:t>
      </w:r>
      <w:r w:rsidR="00BD5A7E" w:rsidRPr="008754B2">
        <w:t>(padedančių</w:t>
      </w:r>
      <w:r w:rsidR="00BD5A7E" w:rsidRPr="008754B2">
        <w:rPr>
          <w:spacing w:val="-5"/>
        </w:rPr>
        <w:t xml:space="preserve"> </w:t>
      </w:r>
      <w:r w:rsidR="00BD5A7E" w:rsidRPr="008754B2">
        <w:t>kovoti</w:t>
      </w:r>
      <w:r w:rsidR="00BD5A7E" w:rsidRPr="008754B2">
        <w:rPr>
          <w:spacing w:val="-5"/>
        </w:rPr>
        <w:t xml:space="preserve"> </w:t>
      </w:r>
      <w:r w:rsidR="00BD5A7E" w:rsidRPr="008754B2">
        <w:t>su</w:t>
      </w:r>
      <w:r w:rsidR="00BD5A7E" w:rsidRPr="008754B2">
        <w:rPr>
          <w:spacing w:val="-6"/>
        </w:rPr>
        <w:t xml:space="preserve"> </w:t>
      </w:r>
      <w:r w:rsidR="00BD5A7E" w:rsidRPr="008754B2">
        <w:t>infekcija)</w:t>
      </w:r>
      <w:r w:rsidR="00BD5A7E" w:rsidRPr="008754B2">
        <w:rPr>
          <w:spacing w:val="-5"/>
        </w:rPr>
        <w:t xml:space="preserve"> </w:t>
      </w:r>
      <w:r w:rsidR="00BD5A7E" w:rsidRPr="008754B2">
        <w:t>skaičiaus</w:t>
      </w:r>
      <w:r w:rsidR="00BD5A7E" w:rsidRPr="008754B2">
        <w:rPr>
          <w:spacing w:val="-5"/>
        </w:rPr>
        <w:t xml:space="preserve"> </w:t>
      </w:r>
      <w:r w:rsidR="00BD5A7E" w:rsidRPr="008754B2">
        <w:t>sumažėjimas</w:t>
      </w:r>
      <w:r w:rsidR="00526767">
        <w:t>;</w:t>
      </w:r>
    </w:p>
    <w:p w14:paraId="73598F4E" w14:textId="16CA8041" w:rsidR="00BD5A7E" w:rsidRPr="008754B2" w:rsidRDefault="00393261" w:rsidP="00BD5A7E">
      <w:pPr>
        <w:pStyle w:val="Sraopastraipa"/>
        <w:numPr>
          <w:ilvl w:val="0"/>
          <w:numId w:val="37"/>
        </w:numPr>
        <w:tabs>
          <w:tab w:val="left" w:pos="824"/>
          <w:tab w:val="left" w:pos="825"/>
        </w:tabs>
        <w:spacing w:line="232" w:lineRule="auto"/>
        <w:ind w:right="655"/>
      </w:pPr>
      <w:r>
        <w:t>k</w:t>
      </w:r>
      <w:r w:rsidR="00BD5A7E" w:rsidRPr="008754B2">
        <w:t>raujavimas į skrandį arba žarnas, iš galvos smegenų, iš tiesiosios žarnos, iš varpos, makšties ar</w:t>
      </w:r>
      <w:r>
        <w:t xml:space="preserve"> </w:t>
      </w:r>
      <w:r w:rsidR="00BD5A7E" w:rsidRPr="008754B2">
        <w:rPr>
          <w:spacing w:val="-52"/>
        </w:rPr>
        <w:t xml:space="preserve"> </w:t>
      </w:r>
      <w:r w:rsidR="00BD5A7E" w:rsidRPr="008754B2">
        <w:t>šlapimo organų (įskaitant kraują šlapime, nudažantį šlapimą rausva arba raudona spalva) arba į</w:t>
      </w:r>
      <w:r w:rsidR="00BD5A7E" w:rsidRPr="008754B2">
        <w:rPr>
          <w:spacing w:val="1"/>
        </w:rPr>
        <w:t xml:space="preserve"> </w:t>
      </w:r>
      <w:r w:rsidR="00BD5A7E" w:rsidRPr="008754B2">
        <w:t>poodį</w:t>
      </w:r>
      <w:r w:rsidR="00526767">
        <w:t>;</w:t>
      </w:r>
    </w:p>
    <w:p w14:paraId="4DDB941A" w14:textId="2BC9990C" w:rsidR="00BD5A7E" w:rsidRPr="008754B2" w:rsidRDefault="00393261" w:rsidP="00BD5A7E">
      <w:pPr>
        <w:pStyle w:val="Sraopastraipa"/>
        <w:numPr>
          <w:ilvl w:val="0"/>
          <w:numId w:val="37"/>
        </w:numPr>
        <w:tabs>
          <w:tab w:val="left" w:pos="824"/>
          <w:tab w:val="left" w:pos="825"/>
        </w:tabs>
        <w:spacing w:line="261" w:lineRule="exact"/>
      </w:pPr>
      <w:r>
        <w:t>h</w:t>
      </w:r>
      <w:r w:rsidR="00BD5A7E" w:rsidRPr="008754B2">
        <w:t>emoglobino</w:t>
      </w:r>
      <w:r w:rsidR="00BD5A7E" w:rsidRPr="008754B2">
        <w:rPr>
          <w:spacing w:val="-6"/>
        </w:rPr>
        <w:t xml:space="preserve"> </w:t>
      </w:r>
      <w:r w:rsidR="00BD5A7E" w:rsidRPr="008754B2">
        <w:t>(raudonosiose</w:t>
      </w:r>
      <w:r w:rsidR="00BD5A7E" w:rsidRPr="008754B2">
        <w:rPr>
          <w:spacing w:val="-6"/>
        </w:rPr>
        <w:t xml:space="preserve"> </w:t>
      </w:r>
      <w:r w:rsidR="00BD5A7E" w:rsidRPr="008754B2">
        <w:t>kraujo</w:t>
      </w:r>
      <w:r w:rsidR="00BD5A7E" w:rsidRPr="008754B2">
        <w:rPr>
          <w:spacing w:val="-6"/>
        </w:rPr>
        <w:t xml:space="preserve"> </w:t>
      </w:r>
      <w:r w:rsidR="00BD5A7E" w:rsidRPr="008754B2">
        <w:t>ląstelėse</w:t>
      </w:r>
      <w:r w:rsidR="00BD5A7E" w:rsidRPr="008754B2">
        <w:rPr>
          <w:spacing w:val="-6"/>
        </w:rPr>
        <w:t xml:space="preserve"> </w:t>
      </w:r>
      <w:r w:rsidR="00BD5A7E" w:rsidRPr="008754B2">
        <w:t>esančios</w:t>
      </w:r>
      <w:r w:rsidR="00BD5A7E" w:rsidRPr="008754B2">
        <w:rPr>
          <w:spacing w:val="-6"/>
        </w:rPr>
        <w:t xml:space="preserve"> </w:t>
      </w:r>
      <w:r w:rsidR="00BD5A7E" w:rsidRPr="008754B2">
        <w:t>medžiagos)</w:t>
      </w:r>
      <w:r w:rsidR="00BD5A7E" w:rsidRPr="008754B2">
        <w:rPr>
          <w:spacing w:val="-6"/>
        </w:rPr>
        <w:t xml:space="preserve"> </w:t>
      </w:r>
      <w:r w:rsidR="00BD5A7E" w:rsidRPr="008754B2">
        <w:t>kiekio</w:t>
      </w:r>
      <w:r w:rsidR="00BD5A7E" w:rsidRPr="008754B2">
        <w:rPr>
          <w:spacing w:val="-6"/>
        </w:rPr>
        <w:t xml:space="preserve"> </w:t>
      </w:r>
      <w:r w:rsidR="00BD5A7E" w:rsidRPr="008754B2">
        <w:t>sumažėjimas</w:t>
      </w:r>
      <w:r w:rsidR="00BD5A7E" w:rsidRPr="008754B2">
        <w:rPr>
          <w:spacing w:val="-6"/>
        </w:rPr>
        <w:t xml:space="preserve"> </w:t>
      </w:r>
      <w:r w:rsidR="00BD5A7E" w:rsidRPr="008754B2">
        <w:t>kraujyje</w:t>
      </w:r>
      <w:r w:rsidR="00526767">
        <w:t>;</w:t>
      </w:r>
    </w:p>
    <w:p w14:paraId="7BCD9184" w14:textId="78437C7A" w:rsidR="00BD5A7E" w:rsidRPr="008754B2" w:rsidRDefault="00526767" w:rsidP="00BD5A7E">
      <w:pPr>
        <w:pStyle w:val="Sraopastraipa"/>
        <w:numPr>
          <w:ilvl w:val="0"/>
          <w:numId w:val="37"/>
        </w:numPr>
        <w:tabs>
          <w:tab w:val="left" w:pos="824"/>
          <w:tab w:val="left" w:pos="825"/>
        </w:tabs>
        <w:spacing w:line="253" w:lineRule="exact"/>
      </w:pPr>
      <w:r>
        <w:t>k</w:t>
      </w:r>
      <w:r w:rsidR="00BD5A7E" w:rsidRPr="008754B2">
        <w:t>raujo</w:t>
      </w:r>
      <w:r w:rsidR="00BD5A7E" w:rsidRPr="008754B2">
        <w:rPr>
          <w:spacing w:val="-6"/>
        </w:rPr>
        <w:t xml:space="preserve"> </w:t>
      </w:r>
      <w:r w:rsidR="00BD5A7E" w:rsidRPr="008754B2">
        <w:t>ląstelių</w:t>
      </w:r>
      <w:r w:rsidR="00BD5A7E" w:rsidRPr="008754B2">
        <w:rPr>
          <w:spacing w:val="-5"/>
        </w:rPr>
        <w:t xml:space="preserve"> </w:t>
      </w:r>
      <w:r w:rsidR="00BD5A7E" w:rsidRPr="008754B2">
        <w:t>procento</w:t>
      </w:r>
      <w:r w:rsidR="00BD5A7E" w:rsidRPr="008754B2">
        <w:rPr>
          <w:spacing w:val="-6"/>
        </w:rPr>
        <w:t xml:space="preserve"> </w:t>
      </w:r>
      <w:r w:rsidR="00BD5A7E" w:rsidRPr="008754B2">
        <w:t>sumažėjimas</w:t>
      </w:r>
      <w:r>
        <w:t>;</w:t>
      </w:r>
    </w:p>
    <w:p w14:paraId="1854809F" w14:textId="59D996EA" w:rsidR="00BD5A7E" w:rsidRPr="008754B2" w:rsidRDefault="00526767" w:rsidP="00BD5A7E">
      <w:pPr>
        <w:pStyle w:val="Sraopastraipa"/>
        <w:numPr>
          <w:ilvl w:val="0"/>
          <w:numId w:val="37"/>
        </w:numPr>
        <w:tabs>
          <w:tab w:val="left" w:pos="824"/>
          <w:tab w:val="left" w:pos="825"/>
        </w:tabs>
        <w:spacing w:line="253" w:lineRule="exact"/>
      </w:pPr>
      <w:r>
        <w:t>n</w:t>
      </w:r>
      <w:r w:rsidR="00BD5A7E" w:rsidRPr="008754B2">
        <w:t>iežulys</w:t>
      </w:r>
      <w:r>
        <w:t>;</w:t>
      </w:r>
    </w:p>
    <w:p w14:paraId="7CD71D6A" w14:textId="329B365C" w:rsidR="00BD5A7E" w:rsidRPr="008754B2" w:rsidRDefault="00526767" w:rsidP="00BD5A7E">
      <w:pPr>
        <w:pStyle w:val="Sraopastraipa"/>
        <w:numPr>
          <w:ilvl w:val="0"/>
          <w:numId w:val="37"/>
        </w:numPr>
        <w:tabs>
          <w:tab w:val="left" w:pos="824"/>
          <w:tab w:val="left" w:pos="825"/>
        </w:tabs>
        <w:spacing w:line="253" w:lineRule="exact"/>
      </w:pPr>
      <w:r>
        <w:t>k</w:t>
      </w:r>
      <w:r w:rsidR="00BD5A7E" w:rsidRPr="008754B2">
        <w:t>raujo</w:t>
      </w:r>
      <w:r w:rsidR="00BD5A7E" w:rsidRPr="008754B2">
        <w:rPr>
          <w:spacing w:val="-6"/>
        </w:rPr>
        <w:t xml:space="preserve"> </w:t>
      </w:r>
      <w:r w:rsidR="00BD5A7E" w:rsidRPr="008754B2">
        <w:t>arba</w:t>
      </w:r>
      <w:r w:rsidR="00BD5A7E" w:rsidRPr="008754B2">
        <w:rPr>
          <w:spacing w:val="-5"/>
        </w:rPr>
        <w:t xml:space="preserve"> </w:t>
      </w:r>
      <w:r w:rsidR="00BD5A7E" w:rsidRPr="008754B2">
        <w:t>kraujingų</w:t>
      </w:r>
      <w:r w:rsidR="00BD5A7E" w:rsidRPr="008754B2">
        <w:rPr>
          <w:spacing w:val="-5"/>
        </w:rPr>
        <w:t xml:space="preserve"> </w:t>
      </w:r>
      <w:r w:rsidR="00BD5A7E" w:rsidRPr="008754B2">
        <w:t>skreplių</w:t>
      </w:r>
      <w:r w:rsidR="00BD5A7E" w:rsidRPr="008754B2">
        <w:rPr>
          <w:spacing w:val="-5"/>
        </w:rPr>
        <w:t xml:space="preserve"> </w:t>
      </w:r>
      <w:r w:rsidR="00BD5A7E" w:rsidRPr="008754B2">
        <w:t>atkosėjimas</w:t>
      </w:r>
      <w:r>
        <w:t>;</w:t>
      </w:r>
    </w:p>
    <w:p w14:paraId="63905A8D" w14:textId="00368C9E" w:rsidR="00BD5A7E" w:rsidRPr="008754B2" w:rsidRDefault="00526767" w:rsidP="00BD5A7E">
      <w:pPr>
        <w:pStyle w:val="Sraopastraipa"/>
        <w:numPr>
          <w:ilvl w:val="0"/>
          <w:numId w:val="37"/>
        </w:numPr>
        <w:tabs>
          <w:tab w:val="left" w:pos="824"/>
          <w:tab w:val="left" w:pos="825"/>
        </w:tabs>
        <w:spacing w:line="252" w:lineRule="exact"/>
      </w:pPr>
      <w:r>
        <w:t>p</w:t>
      </w:r>
      <w:r w:rsidR="00BD5A7E" w:rsidRPr="008754B2">
        <w:t>ilvo</w:t>
      </w:r>
      <w:r w:rsidR="00BD5A7E" w:rsidRPr="008754B2">
        <w:rPr>
          <w:spacing w:val="-4"/>
        </w:rPr>
        <w:t xml:space="preserve"> </w:t>
      </w:r>
      <w:r w:rsidR="00BD5A7E" w:rsidRPr="008754B2">
        <w:t>arba</w:t>
      </w:r>
      <w:r w:rsidR="00BD5A7E" w:rsidRPr="008754B2">
        <w:rPr>
          <w:spacing w:val="-4"/>
        </w:rPr>
        <w:t xml:space="preserve"> </w:t>
      </w:r>
      <w:r w:rsidR="00BD5A7E" w:rsidRPr="008754B2">
        <w:t>skrandžio</w:t>
      </w:r>
      <w:r w:rsidR="00BD5A7E" w:rsidRPr="008754B2">
        <w:rPr>
          <w:spacing w:val="-5"/>
        </w:rPr>
        <w:t xml:space="preserve"> </w:t>
      </w:r>
      <w:r w:rsidR="00BD5A7E" w:rsidRPr="008754B2">
        <w:t>skausmas</w:t>
      </w:r>
      <w:r>
        <w:t>;</w:t>
      </w:r>
    </w:p>
    <w:p w14:paraId="33EEB48E" w14:textId="40F7D902" w:rsidR="00BD5A7E" w:rsidRPr="008754B2" w:rsidRDefault="00526767" w:rsidP="00BD5A7E">
      <w:pPr>
        <w:pStyle w:val="Sraopastraipa"/>
        <w:numPr>
          <w:ilvl w:val="0"/>
          <w:numId w:val="37"/>
        </w:numPr>
        <w:tabs>
          <w:tab w:val="left" w:pos="824"/>
          <w:tab w:val="left" w:pos="825"/>
        </w:tabs>
        <w:spacing w:line="253" w:lineRule="exact"/>
      </w:pPr>
      <w:r>
        <w:t>s</w:t>
      </w:r>
      <w:r w:rsidR="00BD5A7E" w:rsidRPr="008754B2">
        <w:t>templės</w:t>
      </w:r>
      <w:r w:rsidR="00BD5A7E" w:rsidRPr="008754B2">
        <w:rPr>
          <w:spacing w:val="-5"/>
        </w:rPr>
        <w:t xml:space="preserve"> </w:t>
      </w:r>
      <w:r w:rsidR="00BD5A7E" w:rsidRPr="008754B2">
        <w:t>ir</w:t>
      </w:r>
      <w:r w:rsidR="00BD5A7E" w:rsidRPr="008754B2">
        <w:rPr>
          <w:spacing w:val="-5"/>
        </w:rPr>
        <w:t xml:space="preserve"> </w:t>
      </w:r>
      <w:r w:rsidR="00BD5A7E" w:rsidRPr="008754B2">
        <w:t>skrandžio</w:t>
      </w:r>
      <w:r w:rsidR="00BD5A7E" w:rsidRPr="008754B2">
        <w:rPr>
          <w:spacing w:val="-4"/>
        </w:rPr>
        <w:t xml:space="preserve"> </w:t>
      </w:r>
      <w:r w:rsidR="00BD5A7E" w:rsidRPr="008754B2">
        <w:t>uždegimas</w:t>
      </w:r>
      <w:r>
        <w:t>;</w:t>
      </w:r>
    </w:p>
    <w:p w14:paraId="6791838D" w14:textId="45423388" w:rsidR="00BD5A7E" w:rsidRPr="008754B2" w:rsidRDefault="00526767" w:rsidP="00BD5A7E">
      <w:pPr>
        <w:pStyle w:val="Sraopastraipa"/>
        <w:numPr>
          <w:ilvl w:val="0"/>
          <w:numId w:val="37"/>
        </w:numPr>
        <w:tabs>
          <w:tab w:val="left" w:pos="824"/>
          <w:tab w:val="left" w:pos="825"/>
        </w:tabs>
        <w:spacing w:line="253" w:lineRule="exact"/>
      </w:pPr>
      <w:r>
        <w:t>a</w:t>
      </w:r>
      <w:r w:rsidR="00BD5A7E" w:rsidRPr="008754B2">
        <w:t>lerginė</w:t>
      </w:r>
      <w:r w:rsidR="00BD5A7E" w:rsidRPr="008754B2">
        <w:rPr>
          <w:spacing w:val="-6"/>
        </w:rPr>
        <w:t xml:space="preserve"> </w:t>
      </w:r>
      <w:r w:rsidR="00BD5A7E" w:rsidRPr="008754B2">
        <w:t>reakcija</w:t>
      </w:r>
      <w:r>
        <w:t>;</w:t>
      </w:r>
    </w:p>
    <w:p w14:paraId="54709B80" w14:textId="32FEB763" w:rsidR="00BD5A7E" w:rsidRPr="008754B2" w:rsidRDefault="00526767" w:rsidP="00BD5A7E">
      <w:pPr>
        <w:pStyle w:val="Sraopastraipa"/>
        <w:numPr>
          <w:ilvl w:val="0"/>
          <w:numId w:val="37"/>
        </w:numPr>
        <w:tabs>
          <w:tab w:val="left" w:pos="824"/>
          <w:tab w:val="left" w:pos="825"/>
        </w:tabs>
        <w:spacing w:line="253" w:lineRule="exact"/>
      </w:pPr>
      <w:r>
        <w:t>r</w:t>
      </w:r>
      <w:r w:rsidR="00BD5A7E" w:rsidRPr="008754B2">
        <w:t>ijimo</w:t>
      </w:r>
      <w:r w:rsidR="00BD5A7E" w:rsidRPr="008754B2">
        <w:rPr>
          <w:spacing w:val="-6"/>
        </w:rPr>
        <w:t xml:space="preserve"> </w:t>
      </w:r>
      <w:r w:rsidR="00BD5A7E" w:rsidRPr="008754B2">
        <w:t>pasunkėjimas</w:t>
      </w:r>
      <w:r>
        <w:t>;</w:t>
      </w:r>
    </w:p>
    <w:p w14:paraId="7F0A7130" w14:textId="70CE1EF6" w:rsidR="00BD5A7E" w:rsidRPr="008754B2" w:rsidRDefault="00526767" w:rsidP="00BD5A7E">
      <w:pPr>
        <w:pStyle w:val="Sraopastraipa"/>
        <w:numPr>
          <w:ilvl w:val="0"/>
          <w:numId w:val="37"/>
        </w:numPr>
        <w:tabs>
          <w:tab w:val="left" w:pos="824"/>
          <w:tab w:val="left" w:pos="825"/>
        </w:tabs>
        <w:spacing w:line="263" w:lineRule="exact"/>
      </w:pPr>
      <w:r>
        <w:t>k</w:t>
      </w:r>
      <w:r w:rsidR="00BD5A7E" w:rsidRPr="008754B2">
        <w:t>epenų</w:t>
      </w:r>
      <w:r w:rsidR="00BD5A7E" w:rsidRPr="008754B2">
        <w:rPr>
          <w:spacing w:val="-4"/>
        </w:rPr>
        <w:t xml:space="preserve"> </w:t>
      </w:r>
      <w:r w:rsidR="00BD5A7E" w:rsidRPr="008754B2">
        <w:t>ar</w:t>
      </w:r>
      <w:r w:rsidR="00BD5A7E" w:rsidRPr="008754B2">
        <w:rPr>
          <w:spacing w:val="-4"/>
        </w:rPr>
        <w:t xml:space="preserve"> </w:t>
      </w:r>
      <w:r w:rsidR="00BD5A7E" w:rsidRPr="008754B2">
        <w:t>kraujo</w:t>
      </w:r>
      <w:r w:rsidR="00BD5A7E" w:rsidRPr="008754B2">
        <w:rPr>
          <w:spacing w:val="-4"/>
        </w:rPr>
        <w:t xml:space="preserve"> </w:t>
      </w:r>
      <w:r w:rsidR="00BD5A7E" w:rsidRPr="008754B2">
        <w:t>sutrikimų</w:t>
      </w:r>
      <w:r w:rsidR="00BD5A7E" w:rsidRPr="008754B2">
        <w:rPr>
          <w:spacing w:val="-4"/>
        </w:rPr>
        <w:t xml:space="preserve"> </w:t>
      </w:r>
      <w:r w:rsidR="00BD5A7E" w:rsidRPr="008754B2">
        <w:t>sukeltas</w:t>
      </w:r>
      <w:r w:rsidR="00BD5A7E" w:rsidRPr="008754B2">
        <w:rPr>
          <w:spacing w:val="-4"/>
        </w:rPr>
        <w:t xml:space="preserve"> </w:t>
      </w:r>
      <w:r w:rsidR="00BD5A7E" w:rsidRPr="008754B2">
        <w:t>odos</w:t>
      </w:r>
      <w:r w:rsidR="00BD5A7E" w:rsidRPr="008754B2">
        <w:rPr>
          <w:spacing w:val="-4"/>
        </w:rPr>
        <w:t xml:space="preserve"> </w:t>
      </w:r>
      <w:r w:rsidR="00BD5A7E" w:rsidRPr="008754B2">
        <w:t>arba</w:t>
      </w:r>
      <w:r w:rsidR="00BD5A7E" w:rsidRPr="008754B2">
        <w:rPr>
          <w:spacing w:val="-4"/>
        </w:rPr>
        <w:t xml:space="preserve"> </w:t>
      </w:r>
      <w:r w:rsidR="00BD5A7E" w:rsidRPr="008754B2">
        <w:t>akių</w:t>
      </w:r>
      <w:r w:rsidR="00BD5A7E" w:rsidRPr="008754B2">
        <w:rPr>
          <w:spacing w:val="-4"/>
        </w:rPr>
        <w:t xml:space="preserve"> </w:t>
      </w:r>
      <w:r w:rsidR="00BD5A7E" w:rsidRPr="008754B2">
        <w:t>baltymo</w:t>
      </w:r>
      <w:r w:rsidR="00BD5A7E" w:rsidRPr="008754B2">
        <w:rPr>
          <w:spacing w:val="-4"/>
        </w:rPr>
        <w:t xml:space="preserve"> </w:t>
      </w:r>
      <w:r w:rsidR="00BD5A7E" w:rsidRPr="008754B2">
        <w:t>pageltimas.</w:t>
      </w:r>
    </w:p>
    <w:p w14:paraId="4EA529A9" w14:textId="77777777" w:rsidR="008754B2" w:rsidRPr="008754B2" w:rsidRDefault="008754B2" w:rsidP="008754B2">
      <w:pPr>
        <w:pStyle w:val="Sraopastraipa"/>
        <w:tabs>
          <w:tab w:val="left" w:pos="824"/>
          <w:tab w:val="left" w:pos="825"/>
        </w:tabs>
        <w:spacing w:line="263" w:lineRule="exact"/>
        <w:ind w:firstLine="0"/>
      </w:pPr>
    </w:p>
    <w:p w14:paraId="313C0F8A" w14:textId="56CD1D28" w:rsidR="00A84108" w:rsidRPr="008754B2" w:rsidRDefault="00A84108" w:rsidP="00A84108">
      <w:pPr>
        <w:pStyle w:val="Pagrindinistekstas"/>
        <w:ind w:left="258"/>
        <w:rPr>
          <w:b/>
          <w:bCs/>
          <w:noProof/>
          <w:snapToGrid w:val="0"/>
        </w:rPr>
      </w:pPr>
      <w:r w:rsidRPr="008754B2">
        <w:rPr>
          <w:b/>
          <w:bCs/>
          <w:noProof/>
          <w:snapToGrid w:val="0"/>
        </w:rPr>
        <w:t>Šalutinio poveikio reiškiniai, kurių, dažnis nežinomas (negali būti apskaičiuotas pagal turimus duomenis)</w:t>
      </w:r>
      <w:r w:rsidR="00393261">
        <w:rPr>
          <w:b/>
          <w:bCs/>
          <w:noProof/>
          <w:snapToGrid w:val="0"/>
        </w:rPr>
        <w:t>:</w:t>
      </w:r>
    </w:p>
    <w:p w14:paraId="682CDE1F" w14:textId="038AE3E5" w:rsidR="00BD5A7E" w:rsidRPr="008754B2" w:rsidRDefault="00393261" w:rsidP="00BD5A7E">
      <w:pPr>
        <w:pStyle w:val="Sraopastraipa"/>
        <w:numPr>
          <w:ilvl w:val="0"/>
          <w:numId w:val="37"/>
        </w:numPr>
        <w:tabs>
          <w:tab w:val="left" w:pos="824"/>
          <w:tab w:val="left" w:pos="825"/>
        </w:tabs>
        <w:spacing w:before="2" w:line="262" w:lineRule="exact"/>
      </w:pPr>
      <w:r>
        <w:t>b</w:t>
      </w:r>
      <w:r w:rsidR="00BD5A7E" w:rsidRPr="008754B2">
        <w:t>altųjų</w:t>
      </w:r>
      <w:r w:rsidR="00BD5A7E" w:rsidRPr="008754B2">
        <w:rPr>
          <w:spacing w:val="-5"/>
        </w:rPr>
        <w:t xml:space="preserve"> </w:t>
      </w:r>
      <w:r w:rsidR="00BD5A7E" w:rsidRPr="008754B2">
        <w:t>kraujo</w:t>
      </w:r>
      <w:r w:rsidR="00BD5A7E" w:rsidRPr="008754B2">
        <w:rPr>
          <w:spacing w:val="-5"/>
        </w:rPr>
        <w:t xml:space="preserve"> </w:t>
      </w:r>
      <w:r w:rsidR="00BD5A7E" w:rsidRPr="008754B2">
        <w:t>ląstelių</w:t>
      </w:r>
      <w:r w:rsidR="00BD5A7E" w:rsidRPr="008754B2">
        <w:rPr>
          <w:spacing w:val="-5"/>
        </w:rPr>
        <w:t xml:space="preserve"> </w:t>
      </w:r>
      <w:r w:rsidR="00BD5A7E" w:rsidRPr="008754B2">
        <w:t>(padedančių</w:t>
      </w:r>
      <w:r w:rsidR="00BD5A7E" w:rsidRPr="008754B2">
        <w:rPr>
          <w:spacing w:val="-5"/>
        </w:rPr>
        <w:t xml:space="preserve"> </w:t>
      </w:r>
      <w:r w:rsidR="00BD5A7E" w:rsidRPr="008754B2">
        <w:t>kovoti</w:t>
      </w:r>
      <w:r w:rsidR="00BD5A7E" w:rsidRPr="008754B2">
        <w:rPr>
          <w:spacing w:val="-4"/>
        </w:rPr>
        <w:t xml:space="preserve"> </w:t>
      </w:r>
      <w:r w:rsidR="00BD5A7E" w:rsidRPr="008754B2">
        <w:t>su</w:t>
      </w:r>
      <w:r w:rsidR="00BD5A7E" w:rsidRPr="008754B2">
        <w:rPr>
          <w:spacing w:val="-5"/>
        </w:rPr>
        <w:t xml:space="preserve"> </w:t>
      </w:r>
      <w:r w:rsidR="00BD5A7E" w:rsidRPr="008754B2">
        <w:t>infekcija)</w:t>
      </w:r>
      <w:r w:rsidR="00BD5A7E" w:rsidRPr="008754B2">
        <w:rPr>
          <w:spacing w:val="-5"/>
        </w:rPr>
        <w:t xml:space="preserve"> </w:t>
      </w:r>
      <w:r w:rsidR="00BD5A7E" w:rsidRPr="008754B2">
        <w:t>trūkumas</w:t>
      </w:r>
      <w:r>
        <w:t>;</w:t>
      </w:r>
    </w:p>
    <w:p w14:paraId="1C5245EC" w14:textId="25593694" w:rsidR="00BD5A7E" w:rsidRPr="008754B2" w:rsidRDefault="00393261" w:rsidP="00BD5A7E">
      <w:pPr>
        <w:pStyle w:val="Sraopastraipa"/>
        <w:numPr>
          <w:ilvl w:val="0"/>
          <w:numId w:val="37"/>
        </w:numPr>
        <w:tabs>
          <w:tab w:val="left" w:pos="824"/>
          <w:tab w:val="left" w:pos="825"/>
        </w:tabs>
        <w:spacing w:line="253" w:lineRule="exact"/>
      </w:pPr>
      <w:r>
        <w:t>s</w:t>
      </w:r>
      <w:r w:rsidR="00BD5A7E" w:rsidRPr="008754B2">
        <w:t>unki</w:t>
      </w:r>
      <w:r w:rsidR="00BD5A7E" w:rsidRPr="008754B2">
        <w:rPr>
          <w:spacing w:val="-6"/>
        </w:rPr>
        <w:t xml:space="preserve"> </w:t>
      </w:r>
      <w:r w:rsidR="00BD5A7E" w:rsidRPr="008754B2">
        <w:t>alerginė</w:t>
      </w:r>
      <w:r w:rsidR="00BD5A7E" w:rsidRPr="008754B2">
        <w:rPr>
          <w:spacing w:val="-5"/>
        </w:rPr>
        <w:t xml:space="preserve"> </w:t>
      </w:r>
      <w:r w:rsidR="00BD5A7E" w:rsidRPr="008754B2">
        <w:t>reakcija,</w:t>
      </w:r>
      <w:r w:rsidR="00BD5A7E" w:rsidRPr="008754B2">
        <w:rPr>
          <w:spacing w:val="-5"/>
        </w:rPr>
        <w:t xml:space="preserve"> </w:t>
      </w:r>
      <w:r w:rsidR="00BD5A7E" w:rsidRPr="008754B2">
        <w:t>sukelianti</w:t>
      </w:r>
      <w:r w:rsidR="00BD5A7E" w:rsidRPr="008754B2">
        <w:rPr>
          <w:spacing w:val="-6"/>
        </w:rPr>
        <w:t xml:space="preserve"> </w:t>
      </w:r>
      <w:r w:rsidR="00BD5A7E" w:rsidRPr="008754B2">
        <w:t>kvėpavimo</w:t>
      </w:r>
      <w:r w:rsidR="00BD5A7E" w:rsidRPr="008754B2">
        <w:rPr>
          <w:spacing w:val="-5"/>
        </w:rPr>
        <w:t xml:space="preserve"> </w:t>
      </w:r>
      <w:r w:rsidR="00BD5A7E" w:rsidRPr="008754B2">
        <w:t>pasunkėjimą</w:t>
      </w:r>
      <w:r w:rsidR="00BD5A7E" w:rsidRPr="008754B2">
        <w:rPr>
          <w:spacing w:val="-5"/>
        </w:rPr>
        <w:t xml:space="preserve"> </w:t>
      </w:r>
      <w:r w:rsidR="00BD5A7E" w:rsidRPr="008754B2">
        <w:t>arba</w:t>
      </w:r>
      <w:r w:rsidR="00BD5A7E" w:rsidRPr="008754B2">
        <w:rPr>
          <w:spacing w:val="-6"/>
        </w:rPr>
        <w:t xml:space="preserve"> </w:t>
      </w:r>
      <w:r w:rsidR="00BD5A7E" w:rsidRPr="008754B2">
        <w:t>svaigulį</w:t>
      </w:r>
      <w:r>
        <w:t>;</w:t>
      </w:r>
    </w:p>
    <w:p w14:paraId="1B512F7A" w14:textId="20F414F7" w:rsidR="00BD5A7E" w:rsidRPr="008754B2" w:rsidRDefault="00393261" w:rsidP="00BD5A7E">
      <w:pPr>
        <w:pStyle w:val="Sraopastraipa"/>
        <w:numPr>
          <w:ilvl w:val="0"/>
          <w:numId w:val="37"/>
        </w:numPr>
        <w:tabs>
          <w:tab w:val="left" w:pos="824"/>
          <w:tab w:val="left" w:pos="825"/>
        </w:tabs>
        <w:spacing w:line="253" w:lineRule="exact"/>
      </w:pPr>
      <w:r>
        <w:t>s</w:t>
      </w:r>
      <w:r w:rsidR="00BD5A7E" w:rsidRPr="008754B2">
        <w:t>unki</w:t>
      </w:r>
      <w:r w:rsidR="00BD5A7E" w:rsidRPr="008754B2">
        <w:rPr>
          <w:spacing w:val="-5"/>
        </w:rPr>
        <w:t xml:space="preserve"> </w:t>
      </w:r>
      <w:r w:rsidR="00BD5A7E" w:rsidRPr="008754B2">
        <w:t>alerginė</w:t>
      </w:r>
      <w:r w:rsidR="00BD5A7E" w:rsidRPr="008754B2">
        <w:rPr>
          <w:spacing w:val="-5"/>
        </w:rPr>
        <w:t xml:space="preserve"> </w:t>
      </w:r>
      <w:r w:rsidR="00BD5A7E" w:rsidRPr="008754B2">
        <w:t>reakcija,</w:t>
      </w:r>
      <w:r w:rsidR="00BD5A7E" w:rsidRPr="008754B2">
        <w:rPr>
          <w:spacing w:val="-5"/>
        </w:rPr>
        <w:t xml:space="preserve"> </w:t>
      </w:r>
      <w:r w:rsidR="00BD5A7E" w:rsidRPr="008754B2">
        <w:t>sukelianti</w:t>
      </w:r>
      <w:r w:rsidR="00BD5A7E" w:rsidRPr="008754B2">
        <w:rPr>
          <w:spacing w:val="-4"/>
        </w:rPr>
        <w:t xml:space="preserve"> </w:t>
      </w:r>
      <w:r w:rsidR="00BD5A7E" w:rsidRPr="008754B2">
        <w:t>veido</w:t>
      </w:r>
      <w:r w:rsidR="00BD5A7E" w:rsidRPr="008754B2">
        <w:rPr>
          <w:spacing w:val="-5"/>
        </w:rPr>
        <w:t xml:space="preserve"> </w:t>
      </w:r>
      <w:r w:rsidR="00BD5A7E" w:rsidRPr="008754B2">
        <w:t>arba</w:t>
      </w:r>
      <w:r w:rsidR="00BD5A7E" w:rsidRPr="008754B2">
        <w:rPr>
          <w:spacing w:val="-5"/>
        </w:rPr>
        <w:t xml:space="preserve"> </w:t>
      </w:r>
      <w:r w:rsidR="00BD5A7E" w:rsidRPr="008754B2">
        <w:t>gerklės</w:t>
      </w:r>
      <w:r w:rsidR="00BD5A7E" w:rsidRPr="008754B2">
        <w:rPr>
          <w:spacing w:val="-5"/>
        </w:rPr>
        <w:t xml:space="preserve"> </w:t>
      </w:r>
      <w:r w:rsidR="00BD5A7E" w:rsidRPr="008754B2">
        <w:t>patinimą</w:t>
      </w:r>
      <w:r>
        <w:t>;</w:t>
      </w:r>
    </w:p>
    <w:p w14:paraId="14970C67" w14:textId="5C8AA85B" w:rsidR="00BD5A7E" w:rsidRPr="008754B2" w:rsidRDefault="00393261" w:rsidP="00BD5A7E">
      <w:pPr>
        <w:pStyle w:val="Sraopastraipa"/>
        <w:numPr>
          <w:ilvl w:val="0"/>
          <w:numId w:val="37"/>
        </w:numPr>
        <w:tabs>
          <w:tab w:val="left" w:pos="824"/>
          <w:tab w:val="left" w:pos="825"/>
        </w:tabs>
        <w:spacing w:line="252" w:lineRule="exact"/>
      </w:pPr>
      <w:r>
        <w:t>a</w:t>
      </w:r>
      <w:r w:rsidR="00BD5A7E" w:rsidRPr="008754B2">
        <w:t>psunkintas</w:t>
      </w:r>
      <w:r w:rsidR="00BD5A7E" w:rsidRPr="008754B2">
        <w:rPr>
          <w:spacing w:val="-6"/>
        </w:rPr>
        <w:t xml:space="preserve"> </w:t>
      </w:r>
      <w:r w:rsidR="00BD5A7E" w:rsidRPr="008754B2">
        <w:t>kvėpavimas</w:t>
      </w:r>
      <w:r w:rsidR="00BD5A7E" w:rsidRPr="008754B2">
        <w:rPr>
          <w:spacing w:val="-6"/>
        </w:rPr>
        <w:t xml:space="preserve"> </w:t>
      </w:r>
      <w:r w:rsidR="00BD5A7E" w:rsidRPr="008754B2">
        <w:t>arba</w:t>
      </w:r>
      <w:r w:rsidR="00BD5A7E" w:rsidRPr="008754B2">
        <w:rPr>
          <w:spacing w:val="-5"/>
        </w:rPr>
        <w:t xml:space="preserve"> </w:t>
      </w:r>
      <w:r w:rsidR="00BD5A7E" w:rsidRPr="008754B2">
        <w:t>švokštimas</w:t>
      </w:r>
      <w:r>
        <w:t>;</w:t>
      </w:r>
    </w:p>
    <w:p w14:paraId="01C37DEC" w14:textId="4155BAA4" w:rsidR="00BD5A7E" w:rsidRPr="008754B2" w:rsidRDefault="00393261" w:rsidP="00BD5A7E">
      <w:pPr>
        <w:pStyle w:val="Sraopastraipa"/>
        <w:numPr>
          <w:ilvl w:val="0"/>
          <w:numId w:val="37"/>
        </w:numPr>
        <w:tabs>
          <w:tab w:val="left" w:pos="824"/>
          <w:tab w:val="left" w:pos="825"/>
        </w:tabs>
        <w:spacing w:line="253" w:lineRule="exact"/>
      </w:pPr>
      <w:r>
        <w:t>k</w:t>
      </w:r>
      <w:r w:rsidR="00BD5A7E" w:rsidRPr="008754B2">
        <w:t>raujavimas</w:t>
      </w:r>
      <w:r>
        <w:t>;</w:t>
      </w:r>
    </w:p>
    <w:p w14:paraId="43C28A8B" w14:textId="6198C825" w:rsidR="00BD5A7E" w:rsidRPr="008754B2" w:rsidRDefault="00393261" w:rsidP="00BD5A7E">
      <w:pPr>
        <w:pStyle w:val="Sraopastraipa"/>
        <w:numPr>
          <w:ilvl w:val="0"/>
          <w:numId w:val="37"/>
        </w:numPr>
        <w:tabs>
          <w:tab w:val="left" w:pos="824"/>
          <w:tab w:val="left" w:pos="825"/>
        </w:tabs>
        <w:spacing w:before="4" w:line="223" w:lineRule="auto"/>
        <w:ind w:right="847"/>
      </w:pPr>
      <w:r>
        <w:t>k</w:t>
      </w:r>
      <w:r w:rsidR="00BD5A7E" w:rsidRPr="008754B2">
        <w:t>raujavimas į sąnarį arba iš žaizdos, iš chirurginio pjūvio, iš injekcijos vietos arba iš kateterio</w:t>
      </w:r>
      <w:r>
        <w:t xml:space="preserve"> </w:t>
      </w:r>
      <w:r w:rsidR="00BD5A7E" w:rsidRPr="008754B2">
        <w:rPr>
          <w:spacing w:val="-52"/>
        </w:rPr>
        <w:t xml:space="preserve"> </w:t>
      </w:r>
      <w:r w:rsidR="00BD5A7E" w:rsidRPr="008754B2">
        <w:t>įvedimo</w:t>
      </w:r>
      <w:r w:rsidR="00BD5A7E" w:rsidRPr="008754B2">
        <w:rPr>
          <w:spacing w:val="-2"/>
        </w:rPr>
        <w:t xml:space="preserve"> </w:t>
      </w:r>
      <w:r w:rsidR="00BD5A7E" w:rsidRPr="008754B2">
        <w:t>į</w:t>
      </w:r>
      <w:r w:rsidR="00BD5A7E" w:rsidRPr="008754B2">
        <w:rPr>
          <w:spacing w:val="-1"/>
        </w:rPr>
        <w:t xml:space="preserve"> </w:t>
      </w:r>
      <w:r w:rsidR="00BD5A7E" w:rsidRPr="008754B2">
        <w:t>veną</w:t>
      </w:r>
      <w:r w:rsidR="00BD5A7E" w:rsidRPr="008754B2">
        <w:rPr>
          <w:spacing w:val="-1"/>
        </w:rPr>
        <w:t xml:space="preserve"> </w:t>
      </w:r>
      <w:r w:rsidR="00BD5A7E" w:rsidRPr="008754B2">
        <w:t>vietos</w:t>
      </w:r>
      <w:r>
        <w:t>;</w:t>
      </w:r>
    </w:p>
    <w:p w14:paraId="1949DF1A" w14:textId="54F62010" w:rsidR="00BD5A7E" w:rsidRPr="008754B2" w:rsidRDefault="00393261" w:rsidP="00BD5A7E">
      <w:pPr>
        <w:pStyle w:val="Sraopastraipa"/>
        <w:numPr>
          <w:ilvl w:val="0"/>
          <w:numId w:val="37"/>
        </w:numPr>
        <w:tabs>
          <w:tab w:val="left" w:pos="824"/>
          <w:tab w:val="left" w:pos="825"/>
        </w:tabs>
        <w:spacing w:before="4" w:line="262" w:lineRule="exact"/>
      </w:pPr>
      <w:r>
        <w:t>k</w:t>
      </w:r>
      <w:r w:rsidR="00BD5A7E" w:rsidRPr="008754B2">
        <w:t>raujavimas</w:t>
      </w:r>
      <w:r w:rsidR="00BD5A7E" w:rsidRPr="008754B2">
        <w:rPr>
          <w:spacing w:val="-5"/>
        </w:rPr>
        <w:t xml:space="preserve"> </w:t>
      </w:r>
      <w:r w:rsidR="00BD5A7E" w:rsidRPr="008754B2">
        <w:t>iš</w:t>
      </w:r>
      <w:r w:rsidR="00BD5A7E" w:rsidRPr="008754B2">
        <w:rPr>
          <w:spacing w:val="-5"/>
        </w:rPr>
        <w:t xml:space="preserve"> </w:t>
      </w:r>
      <w:proofErr w:type="spellStart"/>
      <w:r w:rsidR="00BD5A7E" w:rsidRPr="008754B2">
        <w:t>hemorojinių</w:t>
      </w:r>
      <w:proofErr w:type="spellEnd"/>
      <w:r w:rsidR="00BD5A7E" w:rsidRPr="008754B2">
        <w:rPr>
          <w:spacing w:val="-5"/>
        </w:rPr>
        <w:t xml:space="preserve"> </w:t>
      </w:r>
      <w:r w:rsidR="00BD5A7E" w:rsidRPr="008754B2">
        <w:t>mazgų</w:t>
      </w:r>
      <w:r>
        <w:t>;</w:t>
      </w:r>
    </w:p>
    <w:p w14:paraId="4200A271" w14:textId="7ED490BB" w:rsidR="00BD5A7E" w:rsidRPr="008754B2" w:rsidRDefault="00393261" w:rsidP="00BD5A7E">
      <w:pPr>
        <w:pStyle w:val="Sraopastraipa"/>
        <w:numPr>
          <w:ilvl w:val="0"/>
          <w:numId w:val="37"/>
        </w:numPr>
        <w:tabs>
          <w:tab w:val="left" w:pos="824"/>
          <w:tab w:val="left" w:pos="825"/>
        </w:tabs>
        <w:spacing w:line="253" w:lineRule="exact"/>
      </w:pPr>
      <w:r>
        <w:t>s</w:t>
      </w:r>
      <w:r w:rsidR="00BD5A7E" w:rsidRPr="008754B2">
        <w:t>krandžio</w:t>
      </w:r>
      <w:r w:rsidR="00BD5A7E" w:rsidRPr="008754B2">
        <w:rPr>
          <w:spacing w:val="-5"/>
        </w:rPr>
        <w:t xml:space="preserve"> </w:t>
      </w:r>
      <w:r w:rsidR="00BD5A7E" w:rsidRPr="008754B2">
        <w:t>arba</w:t>
      </w:r>
      <w:r w:rsidR="00BD5A7E" w:rsidRPr="008754B2">
        <w:rPr>
          <w:spacing w:val="-4"/>
        </w:rPr>
        <w:t xml:space="preserve"> </w:t>
      </w:r>
      <w:r w:rsidR="00BD5A7E" w:rsidRPr="008754B2">
        <w:t>žarnų</w:t>
      </w:r>
      <w:r w:rsidR="00BD5A7E" w:rsidRPr="008754B2">
        <w:rPr>
          <w:spacing w:val="-4"/>
        </w:rPr>
        <w:t xml:space="preserve"> </w:t>
      </w:r>
      <w:r w:rsidR="00BD5A7E" w:rsidRPr="008754B2">
        <w:t>opa</w:t>
      </w:r>
      <w:r w:rsidR="00BD5A7E" w:rsidRPr="008754B2">
        <w:rPr>
          <w:spacing w:val="-4"/>
        </w:rPr>
        <w:t xml:space="preserve"> </w:t>
      </w:r>
      <w:r w:rsidR="00BD5A7E" w:rsidRPr="008754B2">
        <w:t>(įskaitant</w:t>
      </w:r>
      <w:r w:rsidR="00BD5A7E" w:rsidRPr="008754B2">
        <w:rPr>
          <w:spacing w:val="-4"/>
        </w:rPr>
        <w:t xml:space="preserve"> </w:t>
      </w:r>
      <w:r w:rsidR="00BD5A7E" w:rsidRPr="008754B2">
        <w:t>stemplės</w:t>
      </w:r>
      <w:r w:rsidR="00BD5A7E" w:rsidRPr="008754B2">
        <w:rPr>
          <w:spacing w:val="-4"/>
        </w:rPr>
        <w:t xml:space="preserve"> </w:t>
      </w:r>
      <w:r w:rsidR="00BD5A7E" w:rsidRPr="008754B2">
        <w:t>opą)</w:t>
      </w:r>
      <w:r>
        <w:t>;</w:t>
      </w:r>
    </w:p>
    <w:p w14:paraId="2D649328" w14:textId="3BC15D08" w:rsidR="00BD5A7E" w:rsidRPr="008754B2" w:rsidRDefault="00393261" w:rsidP="00BD5A7E">
      <w:pPr>
        <w:pStyle w:val="Sraopastraipa"/>
        <w:numPr>
          <w:ilvl w:val="0"/>
          <w:numId w:val="37"/>
        </w:numPr>
        <w:tabs>
          <w:tab w:val="left" w:pos="824"/>
          <w:tab w:val="left" w:pos="825"/>
        </w:tabs>
        <w:spacing w:line="263" w:lineRule="exact"/>
      </w:pPr>
      <w:r>
        <w:t>n</w:t>
      </w:r>
      <w:r w:rsidR="00BD5A7E" w:rsidRPr="008754B2">
        <w:t>eįprasti</w:t>
      </w:r>
      <w:r w:rsidR="00BD5A7E" w:rsidRPr="008754B2">
        <w:rPr>
          <w:spacing w:val="-6"/>
        </w:rPr>
        <w:t xml:space="preserve"> </w:t>
      </w:r>
      <w:r w:rsidR="00BD5A7E" w:rsidRPr="008754B2">
        <w:t>kepenų</w:t>
      </w:r>
      <w:r w:rsidR="00BD5A7E" w:rsidRPr="008754B2">
        <w:rPr>
          <w:spacing w:val="-6"/>
        </w:rPr>
        <w:t xml:space="preserve"> </w:t>
      </w:r>
      <w:r w:rsidR="00BD5A7E" w:rsidRPr="008754B2">
        <w:t>funkcijos</w:t>
      </w:r>
      <w:r w:rsidR="00BD5A7E" w:rsidRPr="008754B2">
        <w:rPr>
          <w:spacing w:val="-6"/>
        </w:rPr>
        <w:t xml:space="preserve"> </w:t>
      </w:r>
      <w:r w:rsidR="00BD5A7E" w:rsidRPr="008754B2">
        <w:t>laboratorinių</w:t>
      </w:r>
      <w:r w:rsidR="00BD5A7E" w:rsidRPr="008754B2">
        <w:rPr>
          <w:spacing w:val="-6"/>
        </w:rPr>
        <w:t xml:space="preserve"> </w:t>
      </w:r>
      <w:r w:rsidR="00BD5A7E" w:rsidRPr="008754B2">
        <w:t>tyrimų</w:t>
      </w:r>
      <w:r w:rsidR="00BD5A7E" w:rsidRPr="008754B2">
        <w:rPr>
          <w:spacing w:val="-6"/>
        </w:rPr>
        <w:t xml:space="preserve"> </w:t>
      </w:r>
      <w:r w:rsidR="00BD5A7E" w:rsidRPr="008754B2">
        <w:t>rezultatai.</w:t>
      </w:r>
    </w:p>
    <w:p w14:paraId="066E31AA" w14:textId="77777777" w:rsidR="00AA0FD7" w:rsidRDefault="00AA0FD7" w:rsidP="00AA0FD7">
      <w:pPr>
        <w:pStyle w:val="Pagrindinistekstas"/>
        <w:spacing w:before="10"/>
        <w:rPr>
          <w:sz w:val="20"/>
        </w:rPr>
      </w:pPr>
    </w:p>
    <w:p w14:paraId="4C73E8DA" w14:textId="77777777" w:rsidR="00AA0FD7" w:rsidRDefault="00AA0FD7" w:rsidP="00AA0FD7">
      <w:pPr>
        <w:pStyle w:val="Antrat1"/>
        <w:spacing w:before="0" w:line="251" w:lineRule="exact"/>
        <w:ind w:left="258"/>
      </w:pPr>
      <w:r>
        <w:t>Pranešimas</w:t>
      </w:r>
      <w:r>
        <w:rPr>
          <w:spacing w:val="-5"/>
        </w:rPr>
        <w:t xml:space="preserve"> </w:t>
      </w:r>
      <w:r>
        <w:t>apie</w:t>
      </w:r>
      <w:r>
        <w:rPr>
          <w:spacing w:val="-5"/>
        </w:rPr>
        <w:t xml:space="preserve"> </w:t>
      </w:r>
      <w:r>
        <w:t>šalutinį</w:t>
      </w:r>
      <w:r>
        <w:rPr>
          <w:spacing w:val="-4"/>
        </w:rPr>
        <w:t xml:space="preserve"> </w:t>
      </w:r>
      <w:r>
        <w:t>poveikį</w:t>
      </w:r>
    </w:p>
    <w:p w14:paraId="15B8BF7A" w14:textId="7469E28A" w:rsidR="00AA0FD7" w:rsidRPr="00DE2DEC" w:rsidRDefault="00AA0FD7" w:rsidP="00AA0FD7">
      <w:pPr>
        <w:pStyle w:val="Pagrindinistekstas"/>
        <w:ind w:left="258" w:right="900"/>
      </w:pPr>
      <w:r w:rsidRPr="00DE2DEC">
        <w:t xml:space="preserve">Jeigu pasireiškė šalutinis poveikis, įskaitant šiame lapelyje nenurodytą, pasakykite gydytojui arba vaistininkui. </w:t>
      </w:r>
      <w:r w:rsidR="00E00CEF" w:rsidRPr="00E00CEF">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6B965B59" w14:textId="77777777" w:rsidR="00AA0FD7" w:rsidRDefault="00AA0FD7" w:rsidP="00AA0FD7">
      <w:pPr>
        <w:pStyle w:val="Pagrindinistekstas"/>
        <w:ind w:left="258" w:right="900"/>
      </w:pPr>
    </w:p>
    <w:p w14:paraId="023B4FBC" w14:textId="77777777" w:rsidR="00AA0FD7" w:rsidRPr="00A84108" w:rsidRDefault="00A84108" w:rsidP="00A84108">
      <w:pPr>
        <w:pStyle w:val="Pagrindinistekstas"/>
        <w:ind w:left="258" w:right="900"/>
        <w:rPr>
          <w:b/>
        </w:rPr>
      </w:pPr>
      <w:r w:rsidRPr="005D554B">
        <w:rPr>
          <w:b/>
          <w:bCs/>
          <w:snapToGrid w:val="0"/>
          <w:szCs w:val="26"/>
          <w:lang w:eastAsia="x-none"/>
        </w:rPr>
        <w:t>5.</w:t>
      </w:r>
      <w:r w:rsidRPr="005D554B">
        <w:rPr>
          <w:b/>
          <w:bCs/>
          <w:snapToGrid w:val="0"/>
          <w:szCs w:val="26"/>
          <w:lang w:eastAsia="x-none"/>
        </w:rPr>
        <w:tab/>
        <w:t>Kaip laikyti</w:t>
      </w:r>
      <w:r w:rsidRPr="00A84108">
        <w:t xml:space="preserve"> </w:t>
      </w:r>
      <w:r w:rsidRPr="00A84108">
        <w:rPr>
          <w:b/>
        </w:rPr>
        <w:t>TELEXER</w:t>
      </w:r>
    </w:p>
    <w:p w14:paraId="386E9013" w14:textId="77777777" w:rsidR="00AA0FD7" w:rsidRDefault="00AA0FD7" w:rsidP="00AA0FD7">
      <w:pPr>
        <w:pStyle w:val="Pagrindinistekstas"/>
        <w:spacing w:before="7"/>
        <w:rPr>
          <w:b/>
          <w:sz w:val="21"/>
        </w:rPr>
      </w:pPr>
    </w:p>
    <w:p w14:paraId="049A0C43" w14:textId="77777777" w:rsidR="00AA0FD7" w:rsidRDefault="00AA0FD7" w:rsidP="00AA0FD7">
      <w:pPr>
        <w:pStyle w:val="Pagrindinistekstas"/>
        <w:ind w:left="258"/>
      </w:pPr>
      <w:r>
        <w:t>Šį</w:t>
      </w:r>
      <w:r>
        <w:rPr>
          <w:spacing w:val="-6"/>
        </w:rPr>
        <w:t xml:space="preserve"> </w:t>
      </w:r>
      <w:r>
        <w:t>vaistą</w:t>
      </w:r>
      <w:r>
        <w:rPr>
          <w:spacing w:val="-5"/>
        </w:rPr>
        <w:t xml:space="preserve"> </w:t>
      </w:r>
      <w:r>
        <w:t>laikykite</w:t>
      </w:r>
      <w:r>
        <w:rPr>
          <w:spacing w:val="-5"/>
        </w:rPr>
        <w:t xml:space="preserve"> </w:t>
      </w:r>
      <w:r>
        <w:t>vaikams</w:t>
      </w:r>
      <w:r>
        <w:rPr>
          <w:spacing w:val="-5"/>
        </w:rPr>
        <w:t xml:space="preserve"> </w:t>
      </w:r>
      <w:r>
        <w:t>nepastebimoje</w:t>
      </w:r>
      <w:r>
        <w:rPr>
          <w:spacing w:val="-5"/>
        </w:rPr>
        <w:t xml:space="preserve"> </w:t>
      </w:r>
      <w:r>
        <w:t>ir</w:t>
      </w:r>
      <w:r>
        <w:rPr>
          <w:spacing w:val="-5"/>
        </w:rPr>
        <w:t xml:space="preserve"> </w:t>
      </w:r>
      <w:r>
        <w:t>nepasiekiamoje</w:t>
      </w:r>
      <w:r>
        <w:rPr>
          <w:spacing w:val="-5"/>
        </w:rPr>
        <w:t xml:space="preserve"> </w:t>
      </w:r>
      <w:r>
        <w:t>vietoje.</w:t>
      </w:r>
    </w:p>
    <w:p w14:paraId="24D52B47" w14:textId="77777777" w:rsidR="00AA0FD7" w:rsidRDefault="00AA0FD7" w:rsidP="00AA0FD7">
      <w:pPr>
        <w:pStyle w:val="Pagrindinistekstas"/>
        <w:spacing w:before="7"/>
        <w:rPr>
          <w:snapToGrid w:val="0"/>
          <w:szCs w:val="20"/>
        </w:rPr>
      </w:pPr>
      <w:r>
        <w:rPr>
          <w:snapToGrid w:val="0"/>
          <w:szCs w:val="20"/>
        </w:rPr>
        <w:t xml:space="preserve">    </w:t>
      </w:r>
    </w:p>
    <w:p w14:paraId="20E9FA78" w14:textId="13619F41" w:rsidR="00AA0FD7" w:rsidRDefault="00AA0FD7" w:rsidP="00AA0FD7">
      <w:pPr>
        <w:pStyle w:val="Pagrindinistekstas"/>
        <w:spacing w:before="7"/>
        <w:ind w:left="142" w:hanging="142"/>
        <w:rPr>
          <w:spacing w:val="-52"/>
        </w:rPr>
      </w:pPr>
      <w:r>
        <w:rPr>
          <w:snapToGrid w:val="0"/>
          <w:szCs w:val="20"/>
        </w:rPr>
        <w:t xml:space="preserve">   </w:t>
      </w:r>
      <w:r w:rsidRPr="00503450">
        <w:rPr>
          <w:snapToGrid w:val="0"/>
          <w:szCs w:val="20"/>
        </w:rPr>
        <w:t xml:space="preserve">Šio </w:t>
      </w:r>
      <w:r w:rsidR="0094519C">
        <w:rPr>
          <w:snapToGrid w:val="0"/>
          <w:szCs w:val="20"/>
        </w:rPr>
        <w:t>vaisto</w:t>
      </w:r>
      <w:r w:rsidRPr="00503450">
        <w:rPr>
          <w:snapToGrid w:val="0"/>
          <w:szCs w:val="20"/>
        </w:rPr>
        <w:t xml:space="preserve"> laikymui specialių temperatūros sąlygų nereikalaujama</w:t>
      </w:r>
      <w:r>
        <w:rPr>
          <w:snapToGrid w:val="0"/>
          <w:szCs w:val="20"/>
        </w:rPr>
        <w:t xml:space="preserve">. </w:t>
      </w:r>
      <w:r>
        <w:t xml:space="preserve">Laikyti gamintojo pakuotėje, kad </w:t>
      </w:r>
      <w:r w:rsidR="0094519C">
        <w:t>vaistas</w:t>
      </w:r>
      <w:r>
        <w:t xml:space="preserve"> būtų apsaugotas nuo drėgmės.</w:t>
      </w:r>
      <w:r>
        <w:rPr>
          <w:spacing w:val="-52"/>
        </w:rPr>
        <w:t xml:space="preserve"> </w:t>
      </w:r>
    </w:p>
    <w:p w14:paraId="4B3A7F7F" w14:textId="77777777" w:rsidR="00AA0FD7" w:rsidRDefault="00AA0FD7" w:rsidP="00AA0FD7">
      <w:pPr>
        <w:pStyle w:val="Pagrindinistekstas"/>
        <w:spacing w:before="1"/>
      </w:pPr>
    </w:p>
    <w:p w14:paraId="1E3A03EE" w14:textId="31B5ABA6" w:rsidR="00AA0FD7" w:rsidRDefault="00AA0FD7" w:rsidP="00AA0FD7">
      <w:pPr>
        <w:pStyle w:val="Pagrindinistekstas"/>
        <w:ind w:left="258" w:right="685"/>
      </w:pPr>
      <w:r>
        <w:t>Ant dėžutės</w:t>
      </w:r>
      <w:r w:rsidR="0094519C">
        <w:t xml:space="preserve"> ir</w:t>
      </w:r>
      <w:r>
        <w:t xml:space="preserve"> lizdinės plokštelės po „EXP“ nurodytam tinkamumo laikui pasibaigus, šio</w:t>
      </w:r>
      <w:r>
        <w:rPr>
          <w:spacing w:val="-52"/>
        </w:rPr>
        <w:t xml:space="preserve"> </w:t>
      </w:r>
      <w:r>
        <w:t>vaisto</w:t>
      </w:r>
      <w:r>
        <w:rPr>
          <w:spacing w:val="-3"/>
        </w:rPr>
        <w:t xml:space="preserve"> </w:t>
      </w:r>
      <w:r>
        <w:t>vartoti</w:t>
      </w:r>
      <w:r>
        <w:rPr>
          <w:spacing w:val="-2"/>
        </w:rPr>
        <w:t xml:space="preserve"> </w:t>
      </w:r>
      <w:r>
        <w:lastRenderedPageBreak/>
        <w:t>negalima.</w:t>
      </w:r>
      <w:r>
        <w:rPr>
          <w:spacing w:val="-2"/>
        </w:rPr>
        <w:t xml:space="preserve"> </w:t>
      </w:r>
      <w:r>
        <w:t>Vaistas</w:t>
      </w:r>
      <w:r>
        <w:rPr>
          <w:spacing w:val="-3"/>
        </w:rPr>
        <w:t xml:space="preserve"> </w:t>
      </w:r>
      <w:r>
        <w:t>tinkamas</w:t>
      </w:r>
      <w:r>
        <w:rPr>
          <w:spacing w:val="-2"/>
        </w:rPr>
        <w:t xml:space="preserve"> </w:t>
      </w:r>
      <w:r>
        <w:t>vartoti</w:t>
      </w:r>
      <w:r>
        <w:rPr>
          <w:spacing w:val="-2"/>
        </w:rPr>
        <w:t xml:space="preserve"> </w:t>
      </w:r>
      <w:r>
        <w:t>iki</w:t>
      </w:r>
      <w:r>
        <w:rPr>
          <w:spacing w:val="-3"/>
        </w:rPr>
        <w:t xml:space="preserve"> </w:t>
      </w:r>
      <w:r>
        <w:t>paskutinės</w:t>
      </w:r>
      <w:r>
        <w:rPr>
          <w:spacing w:val="-2"/>
        </w:rPr>
        <w:t xml:space="preserve"> </w:t>
      </w:r>
      <w:r>
        <w:t>nurodyto</w:t>
      </w:r>
      <w:r>
        <w:rPr>
          <w:spacing w:val="-2"/>
        </w:rPr>
        <w:t xml:space="preserve"> </w:t>
      </w:r>
      <w:r>
        <w:t>mėnesio</w:t>
      </w:r>
      <w:r>
        <w:rPr>
          <w:spacing w:val="-2"/>
        </w:rPr>
        <w:t xml:space="preserve"> </w:t>
      </w:r>
      <w:r>
        <w:t>dienos.</w:t>
      </w:r>
    </w:p>
    <w:p w14:paraId="32B57E4E" w14:textId="77777777" w:rsidR="00AA0FD7" w:rsidRDefault="00AA0FD7" w:rsidP="00AA0FD7">
      <w:pPr>
        <w:pStyle w:val="Pagrindinistekstas"/>
        <w:spacing w:before="10"/>
        <w:rPr>
          <w:sz w:val="21"/>
        </w:rPr>
      </w:pPr>
    </w:p>
    <w:p w14:paraId="77BB3CB1" w14:textId="77777777" w:rsidR="00AA0FD7" w:rsidRDefault="00AA0FD7" w:rsidP="00AA0FD7">
      <w:pPr>
        <w:pStyle w:val="Pagrindinistekstas"/>
        <w:ind w:left="258" w:right="808"/>
      </w:pPr>
      <w:r>
        <w:t>Vaistų negalima išmesti į kanalizaciją. Kaip išmesti nereikalingus vaistus, klauskite vaistininko. Šios</w:t>
      </w:r>
      <w:r>
        <w:rPr>
          <w:spacing w:val="-52"/>
        </w:rPr>
        <w:t xml:space="preserve"> </w:t>
      </w:r>
      <w:r>
        <w:t>priemonės</w:t>
      </w:r>
      <w:r>
        <w:rPr>
          <w:spacing w:val="-2"/>
        </w:rPr>
        <w:t xml:space="preserve"> </w:t>
      </w:r>
      <w:r>
        <w:t>padės</w:t>
      </w:r>
      <w:r>
        <w:rPr>
          <w:spacing w:val="-1"/>
        </w:rPr>
        <w:t xml:space="preserve"> </w:t>
      </w:r>
      <w:r>
        <w:t>apsaugoti</w:t>
      </w:r>
      <w:r>
        <w:rPr>
          <w:spacing w:val="-1"/>
        </w:rPr>
        <w:t xml:space="preserve"> </w:t>
      </w:r>
      <w:r>
        <w:t>aplinką.</w:t>
      </w:r>
    </w:p>
    <w:p w14:paraId="651441A4" w14:textId="77777777" w:rsidR="00AA0FD7" w:rsidRDefault="00AA0FD7" w:rsidP="00AA0FD7">
      <w:pPr>
        <w:pStyle w:val="Pagrindinistekstas"/>
        <w:rPr>
          <w:sz w:val="24"/>
        </w:rPr>
      </w:pPr>
    </w:p>
    <w:p w14:paraId="55272DC8" w14:textId="77777777" w:rsidR="00677016" w:rsidRPr="00677016" w:rsidRDefault="00677016" w:rsidP="00677016">
      <w:pPr>
        <w:pStyle w:val="Pagrindinistekstas"/>
        <w:spacing w:before="3"/>
        <w:rPr>
          <w:b/>
          <w:bCs/>
        </w:rPr>
      </w:pPr>
      <w:r w:rsidRPr="00677016">
        <w:rPr>
          <w:b/>
          <w:bCs/>
          <w:sz w:val="20"/>
        </w:rPr>
        <w:t>6</w:t>
      </w:r>
      <w:r w:rsidRPr="00677016">
        <w:rPr>
          <w:b/>
          <w:bCs/>
        </w:rPr>
        <w:t>.</w:t>
      </w:r>
      <w:r w:rsidRPr="00677016">
        <w:rPr>
          <w:bCs/>
        </w:rPr>
        <w:tab/>
      </w:r>
      <w:r w:rsidRPr="00677016">
        <w:rPr>
          <w:b/>
          <w:bCs/>
        </w:rPr>
        <w:t>Pakuotės turinys ir kita informacija</w:t>
      </w:r>
    </w:p>
    <w:p w14:paraId="5B143F80" w14:textId="77777777" w:rsidR="00AA0FD7" w:rsidRDefault="00AA0FD7" w:rsidP="00AA0FD7">
      <w:pPr>
        <w:pStyle w:val="Pagrindinistekstas"/>
        <w:spacing w:before="3"/>
        <w:rPr>
          <w:sz w:val="20"/>
        </w:rPr>
      </w:pPr>
    </w:p>
    <w:p w14:paraId="32D4F648" w14:textId="77777777" w:rsidR="00AA0FD7" w:rsidRDefault="00677016" w:rsidP="00677016">
      <w:pPr>
        <w:pStyle w:val="Antrat1"/>
        <w:tabs>
          <w:tab w:val="left" w:pos="824"/>
          <w:tab w:val="left" w:pos="825"/>
        </w:tabs>
        <w:spacing w:before="0" w:line="480" w:lineRule="auto"/>
        <w:ind w:left="851" w:right="5760"/>
      </w:pPr>
      <w:r>
        <w:t>T</w:t>
      </w:r>
      <w:r w:rsidR="00AA0FD7">
        <w:t>ELEXER</w:t>
      </w:r>
      <w:r w:rsidR="00AA0FD7">
        <w:rPr>
          <w:spacing w:val="-2"/>
        </w:rPr>
        <w:t xml:space="preserve"> </w:t>
      </w:r>
      <w:r w:rsidR="00AA0FD7">
        <w:t>sudėtis</w:t>
      </w:r>
    </w:p>
    <w:p w14:paraId="2EF8E766" w14:textId="77777777" w:rsidR="00AA0FD7" w:rsidRDefault="00AA0FD7" w:rsidP="00AA0FD7">
      <w:pPr>
        <w:pStyle w:val="Sraopastraipa"/>
        <w:numPr>
          <w:ilvl w:val="0"/>
          <w:numId w:val="41"/>
        </w:numPr>
        <w:tabs>
          <w:tab w:val="left" w:pos="824"/>
          <w:tab w:val="left" w:pos="825"/>
        </w:tabs>
        <w:ind w:right="903"/>
      </w:pPr>
      <w:r>
        <w:t xml:space="preserve">Veiklioji medžiaga yra </w:t>
      </w:r>
      <w:proofErr w:type="spellStart"/>
      <w:r>
        <w:t>dabigatranas</w:t>
      </w:r>
      <w:proofErr w:type="spellEnd"/>
      <w:r>
        <w:t>. Kiekvienoje kietojoje kapsulėje yra 1</w:t>
      </w:r>
      <w:r w:rsidR="00320671">
        <w:t>5</w:t>
      </w:r>
      <w:r>
        <w:t>0</w:t>
      </w:r>
      <w:r w:rsidRPr="00ED740A">
        <w:rPr>
          <w:noProof/>
          <w:szCs w:val="24"/>
        </w:rPr>
        <w:t> </w:t>
      </w:r>
      <w:r>
        <w:t xml:space="preserve">mg </w:t>
      </w:r>
      <w:proofErr w:type="spellStart"/>
      <w:r>
        <w:t>dabigatrano</w:t>
      </w:r>
      <w:proofErr w:type="spellEnd"/>
      <w:r>
        <w:rPr>
          <w:spacing w:val="-52"/>
        </w:rPr>
        <w:t xml:space="preserve"> </w:t>
      </w:r>
      <w:proofErr w:type="spellStart"/>
      <w:r>
        <w:t>eteksilato</w:t>
      </w:r>
      <w:proofErr w:type="spellEnd"/>
      <w:r>
        <w:rPr>
          <w:spacing w:val="-2"/>
        </w:rPr>
        <w:t xml:space="preserve"> </w:t>
      </w:r>
      <w:r>
        <w:t>(</w:t>
      </w:r>
      <w:proofErr w:type="spellStart"/>
      <w:r>
        <w:t>mesilato</w:t>
      </w:r>
      <w:proofErr w:type="spellEnd"/>
      <w:r>
        <w:rPr>
          <w:spacing w:val="-1"/>
        </w:rPr>
        <w:t xml:space="preserve"> </w:t>
      </w:r>
      <w:r>
        <w:t>pavidalu).</w:t>
      </w:r>
    </w:p>
    <w:p w14:paraId="1DD1F339" w14:textId="77777777" w:rsidR="00AA0FD7" w:rsidRDefault="00AA0FD7" w:rsidP="00AA0FD7">
      <w:pPr>
        <w:pStyle w:val="Sraopastraipa"/>
        <w:numPr>
          <w:ilvl w:val="0"/>
          <w:numId w:val="41"/>
        </w:numPr>
        <w:tabs>
          <w:tab w:val="left" w:pos="824"/>
          <w:tab w:val="left" w:pos="825"/>
        </w:tabs>
        <w:ind w:right="763"/>
      </w:pPr>
      <w:r>
        <w:t xml:space="preserve">Pagalbinės medžiagos yra vyno rūgštis, </w:t>
      </w:r>
      <w:proofErr w:type="spellStart"/>
      <w:r>
        <w:t>hipromeliozė</w:t>
      </w:r>
      <w:proofErr w:type="spellEnd"/>
      <w:r>
        <w:t xml:space="preserve">, </w:t>
      </w:r>
      <w:proofErr w:type="spellStart"/>
      <w:r>
        <w:t>dimetikonas</w:t>
      </w:r>
      <w:proofErr w:type="spellEnd"/>
      <w:r>
        <w:t xml:space="preserve"> 350, talkas ir</w:t>
      </w:r>
      <w:r>
        <w:rPr>
          <w:spacing w:val="-52"/>
        </w:rPr>
        <w:t xml:space="preserve"> </w:t>
      </w:r>
      <w:proofErr w:type="spellStart"/>
      <w:r>
        <w:t>hidroksipropilceliuliozė</w:t>
      </w:r>
      <w:proofErr w:type="spellEnd"/>
      <w:r>
        <w:t>.</w:t>
      </w:r>
    </w:p>
    <w:p w14:paraId="1A6C89E8" w14:textId="79BBA0B6" w:rsidR="00AA0FD7" w:rsidRDefault="00AA0FD7" w:rsidP="00AA0FD7">
      <w:pPr>
        <w:pStyle w:val="Sraopastraipa"/>
        <w:numPr>
          <w:ilvl w:val="0"/>
          <w:numId w:val="41"/>
        </w:numPr>
        <w:tabs>
          <w:tab w:val="left" w:pos="824"/>
          <w:tab w:val="left" w:pos="825"/>
        </w:tabs>
        <w:ind w:right="661"/>
      </w:pPr>
      <w:r>
        <w:t xml:space="preserve">Kapsulės apvalkalas pagamintas iš </w:t>
      </w:r>
      <w:proofErr w:type="spellStart"/>
      <w:r>
        <w:t>karagenano</w:t>
      </w:r>
      <w:proofErr w:type="spellEnd"/>
      <w:r>
        <w:t xml:space="preserve"> (E</w:t>
      </w:r>
      <w:r w:rsidR="00E00CEF">
        <w:t xml:space="preserve"> </w:t>
      </w:r>
      <w:r>
        <w:t>407), kalio chlorido, titano dioksido (E</w:t>
      </w:r>
      <w:r w:rsidR="00E00CEF">
        <w:t xml:space="preserve"> </w:t>
      </w:r>
      <w:r>
        <w:t xml:space="preserve">171), </w:t>
      </w:r>
      <w:proofErr w:type="spellStart"/>
      <w:r>
        <w:t>indigotino</w:t>
      </w:r>
      <w:proofErr w:type="spellEnd"/>
      <w:r>
        <w:t xml:space="preserve"> –FD</w:t>
      </w:r>
      <w:r w:rsidRPr="005476FD">
        <w:t>&amp;</w:t>
      </w:r>
      <w:r w:rsidR="00E96BA5">
        <w:t xml:space="preserve">C </w:t>
      </w:r>
      <w:r>
        <w:t>Blue2</w:t>
      </w:r>
      <w:r w:rsidR="00E00CEF">
        <w:t xml:space="preserve"> </w:t>
      </w:r>
      <w:r>
        <w:t>(E</w:t>
      </w:r>
      <w:r w:rsidR="00E00CEF">
        <w:t xml:space="preserve"> </w:t>
      </w:r>
      <w:r>
        <w:t xml:space="preserve">132) ir </w:t>
      </w:r>
      <w:r>
        <w:rPr>
          <w:spacing w:val="-52"/>
        </w:rPr>
        <w:t xml:space="preserve"> </w:t>
      </w:r>
      <w:proofErr w:type="spellStart"/>
      <w:r>
        <w:t>hipromeliozės</w:t>
      </w:r>
      <w:proofErr w:type="spellEnd"/>
      <w:r>
        <w:t>.</w:t>
      </w:r>
    </w:p>
    <w:p w14:paraId="50F34599" w14:textId="26562828" w:rsidR="00AA0FD7" w:rsidRDefault="00AA0FD7" w:rsidP="00AA0FD7">
      <w:pPr>
        <w:pStyle w:val="Sraopastraipa"/>
        <w:numPr>
          <w:ilvl w:val="0"/>
          <w:numId w:val="41"/>
        </w:numPr>
        <w:tabs>
          <w:tab w:val="left" w:pos="824"/>
          <w:tab w:val="left" w:pos="825"/>
        </w:tabs>
      </w:pPr>
      <w:r>
        <w:t>Juodame</w:t>
      </w:r>
      <w:r>
        <w:rPr>
          <w:spacing w:val="-4"/>
        </w:rPr>
        <w:t xml:space="preserve"> </w:t>
      </w:r>
      <w:r>
        <w:t>rašale</w:t>
      </w:r>
      <w:r>
        <w:rPr>
          <w:spacing w:val="-5"/>
        </w:rPr>
        <w:t xml:space="preserve"> </w:t>
      </w:r>
      <w:r>
        <w:t>yra</w:t>
      </w:r>
      <w:r>
        <w:rPr>
          <w:spacing w:val="-4"/>
        </w:rPr>
        <w:t xml:space="preserve"> </w:t>
      </w:r>
      <w:proofErr w:type="spellStart"/>
      <w:r>
        <w:t>šelako</w:t>
      </w:r>
      <w:proofErr w:type="spellEnd"/>
      <w:r>
        <w:t xml:space="preserve"> (</w:t>
      </w:r>
      <w:r w:rsidR="00CF32BF">
        <w:t>E</w:t>
      </w:r>
      <w:r w:rsidR="00E00CEF">
        <w:t xml:space="preserve"> </w:t>
      </w:r>
      <w:r w:rsidR="00CF32BF">
        <w:t>904</w:t>
      </w:r>
      <w:r>
        <w:t>),</w:t>
      </w:r>
      <w:r>
        <w:rPr>
          <w:spacing w:val="-4"/>
        </w:rPr>
        <w:t xml:space="preserve"> </w:t>
      </w:r>
      <w:r>
        <w:t>juodojo</w:t>
      </w:r>
      <w:r>
        <w:rPr>
          <w:spacing w:val="-4"/>
        </w:rPr>
        <w:t xml:space="preserve"> </w:t>
      </w:r>
      <w:r>
        <w:t>geležies</w:t>
      </w:r>
      <w:r>
        <w:rPr>
          <w:spacing w:val="-4"/>
        </w:rPr>
        <w:t xml:space="preserve"> </w:t>
      </w:r>
      <w:r>
        <w:t>oksido</w:t>
      </w:r>
      <w:r>
        <w:rPr>
          <w:spacing w:val="-4"/>
        </w:rPr>
        <w:t xml:space="preserve"> (172),</w:t>
      </w:r>
      <w:r w:rsidR="00DB007C">
        <w:rPr>
          <w:spacing w:val="-4"/>
        </w:rPr>
        <w:t xml:space="preserve"> </w:t>
      </w:r>
      <w:proofErr w:type="spellStart"/>
      <w:r w:rsidR="00DB007C">
        <w:rPr>
          <w:spacing w:val="-4"/>
        </w:rPr>
        <w:t>propilenglikolio</w:t>
      </w:r>
      <w:proofErr w:type="spellEnd"/>
      <w:r w:rsidR="00DB007C">
        <w:rPr>
          <w:spacing w:val="-4"/>
        </w:rPr>
        <w:t xml:space="preserve"> (E</w:t>
      </w:r>
      <w:r w:rsidR="00E00CEF">
        <w:rPr>
          <w:spacing w:val="-4"/>
        </w:rPr>
        <w:t xml:space="preserve"> </w:t>
      </w:r>
      <w:r w:rsidR="00DB007C">
        <w:rPr>
          <w:spacing w:val="-4"/>
        </w:rPr>
        <w:t>1520),</w:t>
      </w:r>
      <w:r>
        <w:rPr>
          <w:spacing w:val="-4"/>
        </w:rPr>
        <w:t xml:space="preserve"> </w:t>
      </w:r>
      <w:r w:rsidR="00DB007C">
        <w:rPr>
          <w:spacing w:val="-4"/>
        </w:rPr>
        <w:t>stipraus amoniako tirpalo</w:t>
      </w:r>
      <w:r>
        <w:rPr>
          <w:spacing w:val="-4"/>
        </w:rPr>
        <w:t xml:space="preserve"> (E</w:t>
      </w:r>
      <w:r w:rsidR="00E00CEF">
        <w:rPr>
          <w:spacing w:val="-4"/>
        </w:rPr>
        <w:t xml:space="preserve"> </w:t>
      </w:r>
      <w:r>
        <w:rPr>
          <w:spacing w:val="-4"/>
        </w:rPr>
        <w:t xml:space="preserve">527) </w:t>
      </w:r>
      <w:r>
        <w:t>ir</w:t>
      </w:r>
      <w:r>
        <w:rPr>
          <w:spacing w:val="-4"/>
        </w:rPr>
        <w:t xml:space="preserve"> </w:t>
      </w:r>
      <w:r>
        <w:t>kalio</w:t>
      </w:r>
      <w:r>
        <w:rPr>
          <w:spacing w:val="-4"/>
        </w:rPr>
        <w:t xml:space="preserve"> </w:t>
      </w:r>
      <w:r>
        <w:t>hidroksido (E</w:t>
      </w:r>
      <w:r w:rsidR="00E00CEF">
        <w:t xml:space="preserve"> </w:t>
      </w:r>
      <w:r>
        <w:t>525).</w:t>
      </w:r>
    </w:p>
    <w:p w14:paraId="1FC1E0E4" w14:textId="77777777" w:rsidR="00AA0FD7" w:rsidRDefault="00AA0FD7" w:rsidP="00AA0FD7">
      <w:pPr>
        <w:pStyle w:val="Pagrindinistekstas"/>
        <w:spacing w:before="3"/>
      </w:pPr>
    </w:p>
    <w:p w14:paraId="6BDD4A4A" w14:textId="77777777" w:rsidR="00AA0FD7" w:rsidRDefault="00AA0FD7" w:rsidP="00AA0FD7">
      <w:pPr>
        <w:pStyle w:val="Antrat1"/>
        <w:spacing w:before="0"/>
        <w:ind w:left="258"/>
      </w:pPr>
      <w:r>
        <w:t>TELEXER</w:t>
      </w:r>
      <w:r>
        <w:rPr>
          <w:spacing w:val="-4"/>
        </w:rPr>
        <w:t xml:space="preserve"> </w:t>
      </w:r>
      <w:r>
        <w:t>išvaizda</w:t>
      </w:r>
      <w:r>
        <w:rPr>
          <w:spacing w:val="-4"/>
        </w:rPr>
        <w:t xml:space="preserve"> </w:t>
      </w:r>
      <w:r>
        <w:t>ir</w:t>
      </w:r>
      <w:r>
        <w:rPr>
          <w:spacing w:val="-4"/>
        </w:rPr>
        <w:t xml:space="preserve"> </w:t>
      </w:r>
      <w:r>
        <w:t>kiekis</w:t>
      </w:r>
      <w:r>
        <w:rPr>
          <w:spacing w:val="-4"/>
        </w:rPr>
        <w:t xml:space="preserve"> </w:t>
      </w:r>
      <w:r>
        <w:t>pakuotėje</w:t>
      </w:r>
    </w:p>
    <w:p w14:paraId="2377F351" w14:textId="77777777" w:rsidR="00AA0FD7" w:rsidRDefault="00AA0FD7" w:rsidP="00AA0FD7">
      <w:pPr>
        <w:pStyle w:val="Pagrindinistekstas"/>
        <w:rPr>
          <w:b/>
          <w:sz w:val="23"/>
        </w:rPr>
      </w:pPr>
    </w:p>
    <w:p w14:paraId="4BBE3CC6" w14:textId="1D24C8F0" w:rsidR="00AA0FD7" w:rsidRDefault="00AA0FD7" w:rsidP="00AA0FD7">
      <w:pPr>
        <w:pStyle w:val="Pagrindinistekstas"/>
        <w:spacing w:before="1" w:line="247" w:lineRule="auto"/>
        <w:ind w:left="258" w:right="1156"/>
      </w:pPr>
      <w:r>
        <w:t>TELEXER 1</w:t>
      </w:r>
      <w:r w:rsidR="00CF32BF">
        <w:t>5</w:t>
      </w:r>
      <w:r>
        <w:t>0</w:t>
      </w:r>
      <w:r w:rsidRPr="00ED740A">
        <w:rPr>
          <w:noProof/>
          <w:szCs w:val="24"/>
        </w:rPr>
        <w:t> </w:t>
      </w:r>
      <w:r>
        <w:t xml:space="preserve"> </w:t>
      </w:r>
      <w:r w:rsidR="00CF32BF">
        <w:t>m</w:t>
      </w:r>
      <w:r>
        <w:t>g yra kietosios kapsulės (apie</w:t>
      </w:r>
      <w:r w:rsidR="00743005">
        <w:t xml:space="preserve"> 21</w:t>
      </w:r>
      <w:r>
        <w:t>,</w:t>
      </w:r>
      <w:r w:rsidR="00743005">
        <w:t>7</w:t>
      </w:r>
      <w:r w:rsidRPr="00ED740A">
        <w:rPr>
          <w:noProof/>
          <w:szCs w:val="24"/>
        </w:rPr>
        <w:t> </w:t>
      </w:r>
      <w:r>
        <w:t>mm ilgio), kurių dangtelis yra mėlynas,</w:t>
      </w:r>
      <w:r>
        <w:rPr>
          <w:spacing w:val="1"/>
        </w:rPr>
        <w:t xml:space="preserve"> </w:t>
      </w:r>
      <w:r>
        <w:t>korpusas –</w:t>
      </w:r>
      <w:r w:rsidR="00CF32BF">
        <w:t>baltas</w:t>
      </w:r>
      <w:r>
        <w:t xml:space="preserve">. Ant kietosios kapsulės dangtelio yra </w:t>
      </w:r>
      <w:r>
        <w:rPr>
          <w:spacing w:val="-52"/>
        </w:rPr>
        <w:t xml:space="preserve"> </w:t>
      </w:r>
      <w:r>
        <w:t>išspausdintas</w:t>
      </w:r>
      <w:r>
        <w:rPr>
          <w:spacing w:val="-3"/>
        </w:rPr>
        <w:t xml:space="preserve"> </w:t>
      </w:r>
      <w:proofErr w:type="spellStart"/>
      <w:r>
        <w:rPr>
          <w:spacing w:val="-3"/>
        </w:rPr>
        <w:t>Gedeon</w:t>
      </w:r>
      <w:proofErr w:type="spellEnd"/>
      <w:r>
        <w:rPr>
          <w:spacing w:val="-3"/>
        </w:rPr>
        <w:t xml:space="preserve"> </w:t>
      </w:r>
      <w:proofErr w:type="spellStart"/>
      <w:r>
        <w:rPr>
          <w:spacing w:val="-3"/>
        </w:rPr>
        <w:t>Richter</w:t>
      </w:r>
      <w:proofErr w:type="spellEnd"/>
      <w:r>
        <w:rPr>
          <w:spacing w:val="-3"/>
        </w:rPr>
        <w:t xml:space="preserve"> kompanijos logotipas</w:t>
      </w:r>
      <w:r>
        <w:t>,</w:t>
      </w:r>
      <w:r>
        <w:rPr>
          <w:spacing w:val="-2"/>
        </w:rPr>
        <w:t xml:space="preserve"> </w:t>
      </w:r>
      <w:r>
        <w:t>ant</w:t>
      </w:r>
      <w:r>
        <w:rPr>
          <w:spacing w:val="-3"/>
        </w:rPr>
        <w:t xml:space="preserve"> </w:t>
      </w:r>
      <w:r>
        <w:t>korpuso</w:t>
      </w:r>
      <w:r>
        <w:rPr>
          <w:spacing w:val="-4"/>
        </w:rPr>
        <w:t xml:space="preserve"> </w:t>
      </w:r>
      <w:r>
        <w:t>–</w:t>
      </w:r>
      <w:r>
        <w:rPr>
          <w:spacing w:val="-2"/>
        </w:rPr>
        <w:t xml:space="preserve"> </w:t>
      </w:r>
      <w:r>
        <w:t>užrašas</w:t>
      </w:r>
      <w:r>
        <w:rPr>
          <w:spacing w:val="-3"/>
        </w:rPr>
        <w:t xml:space="preserve"> </w:t>
      </w:r>
      <w:r>
        <w:t>„1</w:t>
      </w:r>
      <w:r w:rsidR="00743005">
        <w:t>5</w:t>
      </w:r>
      <w:r>
        <w:t>0</w:t>
      </w:r>
      <w:r w:rsidRPr="00ED740A">
        <w:rPr>
          <w:noProof/>
          <w:szCs w:val="24"/>
        </w:rPr>
        <w:t> </w:t>
      </w:r>
      <w:r>
        <w:t>“.</w:t>
      </w:r>
    </w:p>
    <w:p w14:paraId="5C2E434E" w14:textId="4CF5F6C3" w:rsidR="00AA0FD7" w:rsidRDefault="00AA0FD7" w:rsidP="00AA0FD7">
      <w:pPr>
        <w:pStyle w:val="Pagrindinistekstas"/>
        <w:spacing w:before="1"/>
        <w:rPr>
          <w:sz w:val="21"/>
        </w:rPr>
      </w:pPr>
    </w:p>
    <w:p w14:paraId="75D8FD32" w14:textId="065AC0EC" w:rsidR="00743005" w:rsidRDefault="00743005" w:rsidP="00743005">
      <w:pPr>
        <w:pStyle w:val="Pagrindinistekstas"/>
        <w:spacing w:before="1"/>
        <w:ind w:left="258" w:right="856"/>
      </w:pPr>
      <w:r>
        <w:t xml:space="preserve">Al/Al lizdinės plokštelės, pagamintos iš </w:t>
      </w:r>
      <w:proofErr w:type="spellStart"/>
      <w:r>
        <w:t>of</w:t>
      </w:r>
      <w:proofErr w:type="spellEnd"/>
      <w:r>
        <w:t xml:space="preserve"> OPA/ALU/PE minkštos folijos su </w:t>
      </w:r>
      <w:r w:rsidR="00DB007C">
        <w:t xml:space="preserve">integruotu </w:t>
      </w:r>
      <w:proofErr w:type="spellStart"/>
      <w:r>
        <w:t>sausikliu</w:t>
      </w:r>
      <w:proofErr w:type="spellEnd"/>
      <w:r>
        <w:t xml:space="preserve">, ir kietos aliuminio folijos; jose yra po 10 kietųjų kapsulių. Kiekvienoje kartono dėžutėje yra 10, 30 </w:t>
      </w:r>
      <w:r w:rsidR="00DB007C">
        <w:t xml:space="preserve">arba </w:t>
      </w:r>
      <w:r>
        <w:t>60 kietųjų kapsulių.</w:t>
      </w:r>
    </w:p>
    <w:p w14:paraId="20765CA7" w14:textId="77777777" w:rsidR="00743005" w:rsidRDefault="00743005" w:rsidP="00743005">
      <w:pPr>
        <w:pStyle w:val="Pagrindinistekstas"/>
        <w:spacing w:before="1"/>
        <w:ind w:left="258" w:right="856"/>
      </w:pPr>
    </w:p>
    <w:p w14:paraId="77CD4550" w14:textId="77777777" w:rsidR="00743005" w:rsidRDefault="00743005" w:rsidP="00743005">
      <w:pPr>
        <w:pStyle w:val="Pagrindinistekstas"/>
        <w:spacing w:before="1"/>
        <w:ind w:left="258" w:right="856"/>
      </w:pPr>
      <w:r>
        <w:t xml:space="preserve">Sudėtinę pakuotę sudaro 3 atskiros pakuotės po 60 kietųjų kapsulių (180 kietųjų kapsulių). Kiekvienoje sudėtinės pakuotės </w:t>
      </w:r>
      <w:proofErr w:type="spellStart"/>
      <w:r>
        <w:t>atkiroje</w:t>
      </w:r>
      <w:proofErr w:type="spellEnd"/>
      <w:r>
        <w:t xml:space="preserve"> pakuotėje yra 6 Al/Al lizdinės plokštelės po 10 kietųjų kapsulių.</w:t>
      </w:r>
    </w:p>
    <w:p w14:paraId="18E8F551" w14:textId="77777777" w:rsidR="00743005" w:rsidRDefault="00743005" w:rsidP="00743005">
      <w:pPr>
        <w:pStyle w:val="Pagrindinistekstas"/>
        <w:spacing w:before="1"/>
        <w:ind w:left="258" w:right="856"/>
      </w:pPr>
    </w:p>
    <w:p w14:paraId="3C17E397" w14:textId="581DCEAF" w:rsidR="00743005" w:rsidRDefault="00743005" w:rsidP="00743005">
      <w:pPr>
        <w:pStyle w:val="Pagrindinistekstas"/>
        <w:spacing w:before="1"/>
        <w:ind w:left="258" w:right="856"/>
      </w:pPr>
      <w:r>
        <w:t xml:space="preserve">Al/Al perforuotos lizdinės plokštelės pagamintos iš OPA/ALU/PE minkštos folijos su </w:t>
      </w:r>
      <w:r w:rsidR="00DB007C">
        <w:t xml:space="preserve">integruotu </w:t>
      </w:r>
      <w:proofErr w:type="spellStart"/>
      <w:r>
        <w:t>sausikliu</w:t>
      </w:r>
      <w:proofErr w:type="spellEnd"/>
      <w:r>
        <w:t xml:space="preserve">, ir kietos aliuminio folijos; jose yra po 10 kietųjų kapsulių. Kiekvienoje kartono dėžutėje yra 10, 30 </w:t>
      </w:r>
      <w:r w:rsidR="00DB007C">
        <w:t xml:space="preserve">arba </w:t>
      </w:r>
      <w:r>
        <w:t xml:space="preserve">60 kietųjų kapsulių. </w:t>
      </w:r>
    </w:p>
    <w:p w14:paraId="7B82F669" w14:textId="77777777" w:rsidR="00743005" w:rsidRDefault="00743005" w:rsidP="00743005">
      <w:pPr>
        <w:pStyle w:val="Pagrindinistekstas"/>
        <w:spacing w:before="1"/>
        <w:ind w:left="258" w:right="856"/>
      </w:pPr>
    </w:p>
    <w:p w14:paraId="6A342330" w14:textId="0A8F04B1" w:rsidR="00AA0FD7" w:rsidRDefault="00743005" w:rsidP="00743005">
      <w:pPr>
        <w:pStyle w:val="Pagrindinistekstas"/>
        <w:spacing w:before="1"/>
        <w:ind w:left="258" w:right="856"/>
      </w:pPr>
      <w:r>
        <w:t xml:space="preserve">Sudėtinę pakuotę sudaro 3 atskiros pakuotės po 60 kietųjų kapsulių (180 kietųjų kapsulių). Kiekvienoje sudėtinės pakuotės </w:t>
      </w:r>
      <w:proofErr w:type="spellStart"/>
      <w:r>
        <w:t>atkiroje</w:t>
      </w:r>
      <w:proofErr w:type="spellEnd"/>
      <w:r>
        <w:t xml:space="preserve"> pakuotėje yra 6 Al/Al </w:t>
      </w:r>
      <w:r w:rsidR="00496B9A">
        <w:t xml:space="preserve">perforuotos </w:t>
      </w:r>
      <w:r>
        <w:t>lizdinės plokštelės po 10 kietųjų kapsulių.</w:t>
      </w:r>
    </w:p>
    <w:p w14:paraId="6D36CAD1" w14:textId="77777777" w:rsidR="00AA0FD7" w:rsidRDefault="00AA0FD7" w:rsidP="00AA0FD7">
      <w:pPr>
        <w:pStyle w:val="Pagrindinistekstas"/>
        <w:ind w:left="258" w:right="905"/>
      </w:pPr>
    </w:p>
    <w:p w14:paraId="6A0FA0B8" w14:textId="77777777" w:rsidR="00AA0FD7" w:rsidRDefault="00AA0FD7" w:rsidP="00AA0FD7">
      <w:pPr>
        <w:pStyle w:val="Pagrindinistekstas"/>
        <w:spacing w:before="1"/>
        <w:ind w:left="258"/>
      </w:pPr>
      <w:r>
        <w:t>Gali</w:t>
      </w:r>
      <w:r>
        <w:rPr>
          <w:spacing w:val="-4"/>
        </w:rPr>
        <w:t xml:space="preserve"> </w:t>
      </w:r>
      <w:r>
        <w:t>būti</w:t>
      </w:r>
      <w:r>
        <w:rPr>
          <w:spacing w:val="-4"/>
        </w:rPr>
        <w:t xml:space="preserve"> </w:t>
      </w:r>
      <w:r>
        <w:t>tiekiamos</w:t>
      </w:r>
      <w:r>
        <w:rPr>
          <w:spacing w:val="-3"/>
        </w:rPr>
        <w:t xml:space="preserve"> </w:t>
      </w:r>
      <w:r>
        <w:t>ne</w:t>
      </w:r>
      <w:r>
        <w:rPr>
          <w:spacing w:val="-4"/>
        </w:rPr>
        <w:t xml:space="preserve"> </w:t>
      </w:r>
      <w:r>
        <w:t>visų</w:t>
      </w:r>
      <w:r>
        <w:rPr>
          <w:spacing w:val="-3"/>
        </w:rPr>
        <w:t xml:space="preserve"> </w:t>
      </w:r>
      <w:r>
        <w:t>dydžių</w:t>
      </w:r>
      <w:r>
        <w:rPr>
          <w:spacing w:val="-4"/>
        </w:rPr>
        <w:t xml:space="preserve"> </w:t>
      </w:r>
      <w:r>
        <w:t>pakuotės.</w:t>
      </w:r>
    </w:p>
    <w:p w14:paraId="7495A927" w14:textId="77777777" w:rsidR="00AA0FD7" w:rsidRDefault="00AA0FD7" w:rsidP="00AA0FD7">
      <w:pPr>
        <w:pStyle w:val="Pagrindinistekstas"/>
        <w:spacing w:before="5"/>
      </w:pPr>
    </w:p>
    <w:p w14:paraId="2C87361B" w14:textId="77777777" w:rsidR="00AA0FD7" w:rsidRDefault="00AA0FD7" w:rsidP="00AA0FD7">
      <w:pPr>
        <w:pStyle w:val="Antrat1"/>
        <w:spacing w:before="0"/>
        <w:ind w:left="258"/>
      </w:pPr>
      <w:r>
        <w:t>Registruotojas</w:t>
      </w:r>
    </w:p>
    <w:p w14:paraId="5A3363E0" w14:textId="77777777" w:rsidR="00AA0FD7" w:rsidRPr="00E76586" w:rsidRDefault="00AA0FD7" w:rsidP="00AA0FD7">
      <w:pPr>
        <w:pStyle w:val="Pagrindinistekstas"/>
        <w:spacing w:before="10"/>
        <w:ind w:left="567" w:hanging="284"/>
        <w:rPr>
          <w:sz w:val="21"/>
        </w:rPr>
      </w:pPr>
      <w:proofErr w:type="spellStart"/>
      <w:r w:rsidRPr="00E76586">
        <w:rPr>
          <w:sz w:val="21"/>
        </w:rPr>
        <w:t>Gedeon</w:t>
      </w:r>
      <w:proofErr w:type="spellEnd"/>
      <w:r w:rsidRPr="00E76586">
        <w:rPr>
          <w:sz w:val="21"/>
        </w:rPr>
        <w:t xml:space="preserve"> </w:t>
      </w:r>
      <w:proofErr w:type="spellStart"/>
      <w:r w:rsidRPr="00E76586">
        <w:rPr>
          <w:sz w:val="21"/>
        </w:rPr>
        <w:t>Richter</w:t>
      </w:r>
      <w:proofErr w:type="spellEnd"/>
      <w:r w:rsidRPr="00E76586">
        <w:rPr>
          <w:sz w:val="21"/>
        </w:rPr>
        <w:t xml:space="preserve"> </w:t>
      </w:r>
      <w:proofErr w:type="spellStart"/>
      <w:r w:rsidRPr="00E76586">
        <w:rPr>
          <w:sz w:val="21"/>
        </w:rPr>
        <w:t>Plc</w:t>
      </w:r>
      <w:proofErr w:type="spellEnd"/>
      <w:r w:rsidRPr="00E76586">
        <w:rPr>
          <w:sz w:val="21"/>
        </w:rPr>
        <w:t>.</w:t>
      </w:r>
    </w:p>
    <w:p w14:paraId="008B7FD1" w14:textId="77777777" w:rsidR="00AA0FD7" w:rsidRPr="00E76586" w:rsidRDefault="00AA0FD7" w:rsidP="00AA0FD7">
      <w:pPr>
        <w:pStyle w:val="Pagrindinistekstas"/>
        <w:spacing w:before="10"/>
        <w:ind w:left="567" w:hanging="284"/>
        <w:rPr>
          <w:sz w:val="21"/>
        </w:rPr>
      </w:pPr>
      <w:proofErr w:type="spellStart"/>
      <w:r w:rsidRPr="00E76586">
        <w:rPr>
          <w:sz w:val="21"/>
        </w:rPr>
        <w:t>Gyömrői</w:t>
      </w:r>
      <w:proofErr w:type="spellEnd"/>
      <w:r w:rsidRPr="00E76586">
        <w:rPr>
          <w:sz w:val="21"/>
        </w:rPr>
        <w:t xml:space="preserve"> </w:t>
      </w:r>
      <w:proofErr w:type="spellStart"/>
      <w:r w:rsidRPr="00E76586">
        <w:rPr>
          <w:sz w:val="21"/>
        </w:rPr>
        <w:t>út</w:t>
      </w:r>
      <w:proofErr w:type="spellEnd"/>
      <w:r w:rsidRPr="00E76586">
        <w:rPr>
          <w:sz w:val="21"/>
        </w:rPr>
        <w:t xml:space="preserve"> 19-21.</w:t>
      </w:r>
    </w:p>
    <w:p w14:paraId="02B31693" w14:textId="77777777" w:rsidR="00AA0FD7" w:rsidRPr="00E76586" w:rsidRDefault="00AA0FD7" w:rsidP="00AA0FD7">
      <w:pPr>
        <w:pStyle w:val="Pagrindinistekstas"/>
        <w:spacing w:before="10"/>
        <w:ind w:left="567" w:hanging="284"/>
        <w:rPr>
          <w:sz w:val="21"/>
        </w:rPr>
      </w:pPr>
      <w:proofErr w:type="spellStart"/>
      <w:r w:rsidRPr="00E76586">
        <w:rPr>
          <w:sz w:val="21"/>
        </w:rPr>
        <w:t>Budapest</w:t>
      </w:r>
      <w:proofErr w:type="spellEnd"/>
      <w:r w:rsidRPr="00E76586">
        <w:rPr>
          <w:sz w:val="21"/>
        </w:rPr>
        <w:t xml:space="preserve"> H-1103</w:t>
      </w:r>
    </w:p>
    <w:p w14:paraId="2B75A7DF" w14:textId="77777777" w:rsidR="00AA0FD7" w:rsidRDefault="00AA0FD7" w:rsidP="00AA0FD7">
      <w:pPr>
        <w:pStyle w:val="Pagrindinistekstas"/>
        <w:spacing w:before="1"/>
        <w:ind w:left="567" w:right="906" w:hanging="284"/>
      </w:pPr>
      <w:r>
        <w:t>Vengrija</w:t>
      </w:r>
    </w:p>
    <w:p w14:paraId="5BB5EA44" w14:textId="77777777" w:rsidR="00AA0FD7" w:rsidRDefault="00AA0FD7" w:rsidP="00AA0FD7">
      <w:pPr>
        <w:pStyle w:val="Pagrindinistekstas"/>
        <w:spacing w:before="4"/>
        <w:rPr>
          <w:b/>
          <w:sz w:val="21"/>
        </w:rPr>
      </w:pPr>
    </w:p>
    <w:p w14:paraId="6CE9127F" w14:textId="77777777" w:rsidR="00AA0FD7" w:rsidRDefault="00AA0FD7" w:rsidP="00AA0FD7">
      <w:pPr>
        <w:pStyle w:val="Antrat1"/>
        <w:spacing w:before="75"/>
        <w:ind w:left="258"/>
      </w:pPr>
      <w:r>
        <w:t>Gamintojai</w:t>
      </w:r>
    </w:p>
    <w:p w14:paraId="447787ED" w14:textId="77777777" w:rsidR="00AA0FD7" w:rsidRPr="00E76586" w:rsidRDefault="00AA0FD7" w:rsidP="00AA0FD7">
      <w:pPr>
        <w:pStyle w:val="Pagrindinistekstas"/>
        <w:spacing w:before="10"/>
        <w:ind w:left="567" w:hanging="284"/>
        <w:rPr>
          <w:sz w:val="21"/>
        </w:rPr>
      </w:pPr>
      <w:r w:rsidRPr="00E76586">
        <w:rPr>
          <w:sz w:val="21"/>
        </w:rPr>
        <w:t xml:space="preserve">GEDEON RICHTER POLSKA Sp. z </w:t>
      </w:r>
      <w:proofErr w:type="spellStart"/>
      <w:r w:rsidRPr="00E76586">
        <w:rPr>
          <w:sz w:val="21"/>
        </w:rPr>
        <w:t>o.o</w:t>
      </w:r>
      <w:proofErr w:type="spellEnd"/>
      <w:r w:rsidRPr="00E76586">
        <w:rPr>
          <w:sz w:val="21"/>
        </w:rPr>
        <w:t>.</w:t>
      </w:r>
    </w:p>
    <w:p w14:paraId="38A65741" w14:textId="77777777" w:rsidR="00AA0FD7" w:rsidRPr="00E76586" w:rsidRDefault="00AA0FD7" w:rsidP="00AA0FD7">
      <w:pPr>
        <w:pStyle w:val="Pagrindinistekstas"/>
        <w:spacing w:before="10"/>
        <w:ind w:left="567" w:hanging="284"/>
        <w:rPr>
          <w:sz w:val="21"/>
        </w:rPr>
      </w:pPr>
      <w:proofErr w:type="spellStart"/>
      <w:r w:rsidRPr="00E76586">
        <w:rPr>
          <w:sz w:val="21"/>
        </w:rPr>
        <w:t>ul</w:t>
      </w:r>
      <w:proofErr w:type="spellEnd"/>
      <w:r w:rsidRPr="00E76586">
        <w:rPr>
          <w:sz w:val="21"/>
        </w:rPr>
        <w:t xml:space="preserve">. Ks. J. </w:t>
      </w:r>
      <w:proofErr w:type="spellStart"/>
      <w:r w:rsidRPr="00E76586">
        <w:rPr>
          <w:sz w:val="21"/>
        </w:rPr>
        <w:t>Poniatowskiego</w:t>
      </w:r>
      <w:proofErr w:type="spellEnd"/>
      <w:r w:rsidRPr="00E76586">
        <w:rPr>
          <w:sz w:val="21"/>
        </w:rPr>
        <w:t xml:space="preserve"> 5</w:t>
      </w:r>
    </w:p>
    <w:p w14:paraId="606E2F61" w14:textId="77777777" w:rsidR="00AA0FD7" w:rsidRPr="00E76586" w:rsidRDefault="00AA0FD7" w:rsidP="00AA0FD7">
      <w:pPr>
        <w:pStyle w:val="Pagrindinistekstas"/>
        <w:spacing w:before="10"/>
        <w:ind w:left="567" w:hanging="284"/>
        <w:rPr>
          <w:sz w:val="21"/>
        </w:rPr>
      </w:pPr>
      <w:r w:rsidRPr="00E76586">
        <w:rPr>
          <w:sz w:val="21"/>
        </w:rPr>
        <w:t xml:space="preserve">05-825 </w:t>
      </w:r>
      <w:proofErr w:type="spellStart"/>
      <w:r w:rsidRPr="00E76586">
        <w:rPr>
          <w:sz w:val="21"/>
        </w:rPr>
        <w:t>Grodzisk</w:t>
      </w:r>
      <w:proofErr w:type="spellEnd"/>
      <w:r w:rsidRPr="00E76586">
        <w:rPr>
          <w:sz w:val="21"/>
        </w:rPr>
        <w:t xml:space="preserve"> </w:t>
      </w:r>
      <w:proofErr w:type="spellStart"/>
      <w:r w:rsidRPr="00E76586">
        <w:rPr>
          <w:sz w:val="21"/>
        </w:rPr>
        <w:t>Mazowiecki</w:t>
      </w:r>
      <w:proofErr w:type="spellEnd"/>
    </w:p>
    <w:p w14:paraId="7E1C831D" w14:textId="77777777" w:rsidR="00AA0FD7" w:rsidRDefault="00AA0FD7" w:rsidP="00AA0FD7">
      <w:pPr>
        <w:pStyle w:val="Pagrindinistekstas"/>
        <w:spacing w:before="10"/>
        <w:ind w:left="567" w:hanging="284"/>
        <w:rPr>
          <w:sz w:val="21"/>
        </w:rPr>
      </w:pPr>
      <w:r>
        <w:rPr>
          <w:sz w:val="21"/>
        </w:rPr>
        <w:t>Lenkija</w:t>
      </w:r>
    </w:p>
    <w:p w14:paraId="26DED870" w14:textId="77777777" w:rsidR="00AA0FD7" w:rsidRPr="00E76586" w:rsidRDefault="00AA0FD7" w:rsidP="00AA0FD7">
      <w:pPr>
        <w:pStyle w:val="Pagrindinistekstas"/>
        <w:spacing w:before="10"/>
        <w:ind w:left="567" w:hanging="284"/>
        <w:rPr>
          <w:sz w:val="21"/>
        </w:rPr>
      </w:pPr>
    </w:p>
    <w:p w14:paraId="4E21FF8D" w14:textId="77777777" w:rsidR="00AA0FD7" w:rsidRPr="00E76586" w:rsidRDefault="00AA0FD7" w:rsidP="00AA0FD7">
      <w:pPr>
        <w:pStyle w:val="Pagrindinistekstas"/>
        <w:spacing w:before="10"/>
        <w:ind w:left="567" w:hanging="284"/>
        <w:rPr>
          <w:sz w:val="21"/>
        </w:rPr>
      </w:pPr>
      <w:proofErr w:type="spellStart"/>
      <w:r w:rsidRPr="00E76586">
        <w:rPr>
          <w:sz w:val="21"/>
        </w:rPr>
        <w:t>Gedeon</w:t>
      </w:r>
      <w:proofErr w:type="spellEnd"/>
      <w:r w:rsidRPr="00E76586">
        <w:rPr>
          <w:sz w:val="21"/>
        </w:rPr>
        <w:t xml:space="preserve"> </w:t>
      </w:r>
      <w:proofErr w:type="spellStart"/>
      <w:r w:rsidRPr="00E76586">
        <w:rPr>
          <w:sz w:val="21"/>
        </w:rPr>
        <w:t>Richter</w:t>
      </w:r>
      <w:proofErr w:type="spellEnd"/>
      <w:r w:rsidRPr="00E76586">
        <w:rPr>
          <w:sz w:val="21"/>
        </w:rPr>
        <w:t xml:space="preserve"> </w:t>
      </w:r>
      <w:proofErr w:type="spellStart"/>
      <w:r w:rsidRPr="00E76586">
        <w:rPr>
          <w:sz w:val="21"/>
        </w:rPr>
        <w:t>Plc</w:t>
      </w:r>
      <w:proofErr w:type="spellEnd"/>
      <w:r w:rsidRPr="00E76586">
        <w:rPr>
          <w:sz w:val="21"/>
        </w:rPr>
        <w:t>.</w:t>
      </w:r>
    </w:p>
    <w:p w14:paraId="0955AD47" w14:textId="77777777" w:rsidR="00AA0FD7" w:rsidRPr="00E76586" w:rsidRDefault="00AA0FD7" w:rsidP="00AA0FD7">
      <w:pPr>
        <w:pStyle w:val="Pagrindinistekstas"/>
        <w:spacing w:before="10"/>
        <w:ind w:left="567" w:hanging="284"/>
        <w:rPr>
          <w:sz w:val="21"/>
        </w:rPr>
      </w:pPr>
      <w:proofErr w:type="spellStart"/>
      <w:r w:rsidRPr="00E76586">
        <w:rPr>
          <w:sz w:val="21"/>
        </w:rPr>
        <w:t>Gyömrői</w:t>
      </w:r>
      <w:proofErr w:type="spellEnd"/>
      <w:r w:rsidRPr="00E76586">
        <w:rPr>
          <w:sz w:val="21"/>
        </w:rPr>
        <w:t xml:space="preserve"> </w:t>
      </w:r>
      <w:proofErr w:type="spellStart"/>
      <w:r w:rsidRPr="00E76586">
        <w:rPr>
          <w:sz w:val="21"/>
        </w:rPr>
        <w:t>út</w:t>
      </w:r>
      <w:proofErr w:type="spellEnd"/>
      <w:r w:rsidRPr="00E76586">
        <w:rPr>
          <w:sz w:val="21"/>
        </w:rPr>
        <w:t xml:space="preserve"> 19-21.</w:t>
      </w:r>
    </w:p>
    <w:p w14:paraId="36E5233B" w14:textId="77777777" w:rsidR="00AA0FD7" w:rsidRPr="00E76586" w:rsidRDefault="00AA0FD7" w:rsidP="00AA0FD7">
      <w:pPr>
        <w:pStyle w:val="Pagrindinistekstas"/>
        <w:spacing w:before="10"/>
        <w:ind w:left="567" w:hanging="284"/>
        <w:rPr>
          <w:sz w:val="21"/>
        </w:rPr>
      </w:pPr>
      <w:proofErr w:type="spellStart"/>
      <w:r w:rsidRPr="00E76586">
        <w:rPr>
          <w:sz w:val="21"/>
        </w:rPr>
        <w:lastRenderedPageBreak/>
        <w:t>Budapest</w:t>
      </w:r>
      <w:proofErr w:type="spellEnd"/>
      <w:r w:rsidRPr="00E76586">
        <w:rPr>
          <w:sz w:val="21"/>
        </w:rPr>
        <w:t xml:space="preserve"> H-1103</w:t>
      </w:r>
    </w:p>
    <w:p w14:paraId="0F856F3F" w14:textId="77777777" w:rsidR="00AA0FD7" w:rsidRDefault="00AA0FD7" w:rsidP="00AA0FD7">
      <w:pPr>
        <w:pStyle w:val="Pagrindinistekstas"/>
        <w:spacing w:before="1"/>
        <w:ind w:left="567" w:right="906" w:hanging="284"/>
      </w:pPr>
      <w:r>
        <w:t>Vengrija</w:t>
      </w:r>
    </w:p>
    <w:p w14:paraId="0D096B14" w14:textId="77777777" w:rsidR="00AA0FD7" w:rsidRDefault="00AA0FD7" w:rsidP="00AA0FD7">
      <w:pPr>
        <w:pStyle w:val="Pagrindinistekstas"/>
        <w:spacing w:before="7"/>
        <w:rPr>
          <w:b/>
          <w:sz w:val="21"/>
        </w:rPr>
      </w:pPr>
    </w:p>
    <w:p w14:paraId="3D5D91AB" w14:textId="77777777" w:rsidR="00AA0FD7" w:rsidRDefault="00AA0FD7" w:rsidP="00AA0FD7">
      <w:pPr>
        <w:ind w:firstLine="284"/>
        <w:rPr>
          <w:spacing w:val="-2"/>
        </w:rPr>
      </w:pPr>
      <w:r w:rsidRPr="009356D2">
        <w:t>Jeigu</w:t>
      </w:r>
      <w:r w:rsidRPr="009356D2">
        <w:rPr>
          <w:spacing w:val="-7"/>
        </w:rPr>
        <w:t xml:space="preserve"> </w:t>
      </w:r>
      <w:r w:rsidRPr="009356D2">
        <w:t>apie</w:t>
      </w:r>
      <w:r w:rsidRPr="009356D2">
        <w:rPr>
          <w:spacing w:val="-4"/>
        </w:rPr>
        <w:t xml:space="preserve"> </w:t>
      </w:r>
      <w:r w:rsidRPr="009356D2">
        <w:t>šį</w:t>
      </w:r>
      <w:r w:rsidRPr="009356D2">
        <w:rPr>
          <w:spacing w:val="-3"/>
        </w:rPr>
        <w:t xml:space="preserve"> </w:t>
      </w:r>
      <w:r w:rsidRPr="009356D2">
        <w:t>vaistą</w:t>
      </w:r>
      <w:r w:rsidRPr="009356D2">
        <w:rPr>
          <w:spacing w:val="-4"/>
        </w:rPr>
        <w:t xml:space="preserve"> </w:t>
      </w:r>
      <w:r w:rsidRPr="009356D2">
        <w:t>norite</w:t>
      </w:r>
      <w:r w:rsidRPr="009356D2">
        <w:rPr>
          <w:spacing w:val="-6"/>
        </w:rPr>
        <w:t xml:space="preserve"> </w:t>
      </w:r>
      <w:r w:rsidRPr="009356D2">
        <w:t>sužinoti</w:t>
      </w:r>
      <w:r w:rsidRPr="009356D2">
        <w:rPr>
          <w:spacing w:val="-6"/>
        </w:rPr>
        <w:t xml:space="preserve"> </w:t>
      </w:r>
      <w:r w:rsidRPr="009356D2">
        <w:t>daugiau,</w:t>
      </w:r>
      <w:r w:rsidRPr="009356D2">
        <w:rPr>
          <w:spacing w:val="-5"/>
        </w:rPr>
        <w:t xml:space="preserve"> </w:t>
      </w:r>
      <w:r w:rsidRPr="009356D2">
        <w:t>kreipkitės</w:t>
      </w:r>
      <w:r w:rsidRPr="009356D2">
        <w:rPr>
          <w:spacing w:val="-6"/>
        </w:rPr>
        <w:t xml:space="preserve"> </w:t>
      </w:r>
      <w:r w:rsidRPr="009356D2">
        <w:t>į</w:t>
      </w:r>
      <w:r w:rsidRPr="009356D2">
        <w:rPr>
          <w:spacing w:val="-6"/>
        </w:rPr>
        <w:t xml:space="preserve"> </w:t>
      </w:r>
      <w:r w:rsidRPr="009356D2">
        <w:t>vietinį</w:t>
      </w:r>
      <w:r w:rsidRPr="009356D2">
        <w:rPr>
          <w:spacing w:val="-3"/>
        </w:rPr>
        <w:t xml:space="preserve"> </w:t>
      </w:r>
      <w:r w:rsidRPr="009356D2">
        <w:t>registruotojo</w:t>
      </w:r>
      <w:r w:rsidRPr="009356D2">
        <w:rPr>
          <w:spacing w:val="-6"/>
        </w:rPr>
        <w:t xml:space="preserve"> </w:t>
      </w:r>
      <w:r w:rsidRPr="009356D2">
        <w:rPr>
          <w:spacing w:val="-2"/>
        </w:rPr>
        <w:t>atstovą:</w:t>
      </w:r>
    </w:p>
    <w:p w14:paraId="49AA17D3" w14:textId="77777777" w:rsidR="00DB007C" w:rsidRPr="009356D2" w:rsidRDefault="00DB007C" w:rsidP="00AA0FD7">
      <w:pPr>
        <w:ind w:firstLine="284"/>
        <w:rPr>
          <w:spacing w:val="-2"/>
        </w:rPr>
      </w:pPr>
    </w:p>
    <w:p w14:paraId="1D60D72A" w14:textId="77777777" w:rsidR="00AA0FD7" w:rsidRPr="009356D2" w:rsidRDefault="00AA0FD7" w:rsidP="00AA0FD7">
      <w:pPr>
        <w:ind w:firstLine="284"/>
        <w:rPr>
          <w:spacing w:val="-2"/>
        </w:rPr>
      </w:pPr>
      <w:proofErr w:type="spellStart"/>
      <w:r w:rsidRPr="009356D2">
        <w:rPr>
          <w:spacing w:val="-2"/>
        </w:rPr>
        <w:t>Gedeon</w:t>
      </w:r>
      <w:proofErr w:type="spellEnd"/>
      <w:r w:rsidRPr="009356D2">
        <w:rPr>
          <w:spacing w:val="-2"/>
        </w:rPr>
        <w:t xml:space="preserve"> </w:t>
      </w:r>
      <w:proofErr w:type="spellStart"/>
      <w:r w:rsidRPr="009356D2">
        <w:rPr>
          <w:spacing w:val="-2"/>
        </w:rPr>
        <w:t>Richter</w:t>
      </w:r>
      <w:proofErr w:type="spellEnd"/>
      <w:r w:rsidRPr="009356D2">
        <w:rPr>
          <w:spacing w:val="-2"/>
        </w:rPr>
        <w:t xml:space="preserve"> </w:t>
      </w:r>
      <w:proofErr w:type="spellStart"/>
      <w:r w:rsidRPr="009356D2">
        <w:rPr>
          <w:spacing w:val="-2"/>
        </w:rPr>
        <w:t>Plc</w:t>
      </w:r>
      <w:proofErr w:type="spellEnd"/>
      <w:r w:rsidRPr="009356D2">
        <w:rPr>
          <w:spacing w:val="-2"/>
        </w:rPr>
        <w:t>. atstovybė</w:t>
      </w:r>
    </w:p>
    <w:p w14:paraId="272B341C" w14:textId="77777777" w:rsidR="00AA0FD7" w:rsidRPr="009356D2" w:rsidRDefault="00AA0FD7" w:rsidP="00AA0FD7">
      <w:pPr>
        <w:rPr>
          <w:spacing w:val="-2"/>
        </w:rPr>
      </w:pPr>
      <w:r>
        <w:rPr>
          <w:spacing w:val="-2"/>
        </w:rPr>
        <w:t xml:space="preserve">      </w:t>
      </w:r>
      <w:r w:rsidRPr="009356D2">
        <w:rPr>
          <w:spacing w:val="-2"/>
        </w:rPr>
        <w:t>Maironio 23-3,</w:t>
      </w:r>
    </w:p>
    <w:p w14:paraId="3F7AE572" w14:textId="77777777" w:rsidR="00AA0FD7" w:rsidRPr="009356D2" w:rsidRDefault="00AA0FD7" w:rsidP="00AA0FD7">
      <w:pPr>
        <w:rPr>
          <w:spacing w:val="-2"/>
        </w:rPr>
      </w:pPr>
      <w:r>
        <w:rPr>
          <w:spacing w:val="-2"/>
        </w:rPr>
        <w:t xml:space="preserve">      </w:t>
      </w:r>
      <w:r w:rsidRPr="009356D2">
        <w:rPr>
          <w:spacing w:val="-2"/>
        </w:rPr>
        <w:t xml:space="preserve">Vilnius </w:t>
      </w:r>
    </w:p>
    <w:p w14:paraId="68C126FF" w14:textId="77777777" w:rsidR="00AA0FD7" w:rsidRPr="009356D2" w:rsidRDefault="00AA0FD7" w:rsidP="00AA0FD7">
      <w:pPr>
        <w:rPr>
          <w:spacing w:val="-2"/>
        </w:rPr>
      </w:pPr>
      <w:r>
        <w:rPr>
          <w:spacing w:val="-2"/>
        </w:rPr>
        <w:t xml:space="preserve">       </w:t>
      </w:r>
      <w:r w:rsidRPr="009356D2">
        <w:rPr>
          <w:spacing w:val="-2"/>
        </w:rPr>
        <w:t>Tel. +370 5 268 53 92</w:t>
      </w:r>
    </w:p>
    <w:p w14:paraId="5501E3A5" w14:textId="77777777" w:rsidR="00AA0FD7" w:rsidRPr="009356D2" w:rsidRDefault="00AA0FD7" w:rsidP="00AA0FD7">
      <w:pPr>
        <w:ind w:left="142" w:firstLine="284"/>
        <w:rPr>
          <w:spacing w:val="-2"/>
        </w:rPr>
      </w:pPr>
    </w:p>
    <w:p w14:paraId="44871712" w14:textId="77777777" w:rsidR="00AA0FD7" w:rsidRPr="009356D2" w:rsidRDefault="00AA0FD7" w:rsidP="00AA0FD7">
      <w:pPr>
        <w:ind w:left="142" w:firstLine="284"/>
        <w:rPr>
          <w:b/>
          <w:spacing w:val="-2"/>
        </w:rPr>
      </w:pPr>
      <w:r w:rsidRPr="009356D2">
        <w:rPr>
          <w:b/>
          <w:spacing w:val="-2"/>
        </w:rPr>
        <w:t>Šis vaistas Europos ekonominės erdvės valstybėse narėse registruotas tokiais pavadinimais:</w:t>
      </w:r>
    </w:p>
    <w:p w14:paraId="0D8CD71F" w14:textId="77777777" w:rsidR="00AA0FD7" w:rsidRPr="005476FD" w:rsidRDefault="00AA0FD7" w:rsidP="00AA0FD7">
      <w:pPr>
        <w:ind w:left="142" w:firstLine="284"/>
        <w:rPr>
          <w:spacing w:val="-2"/>
        </w:rPr>
      </w:pPr>
      <w:r w:rsidRPr="005476FD">
        <w:rPr>
          <w:spacing w:val="-2"/>
        </w:rPr>
        <w:t xml:space="preserve">Bulgarija      </w:t>
      </w:r>
      <w:r w:rsidRPr="005476FD">
        <w:rPr>
          <w:rFonts w:hint="eastAsia"/>
          <w:spacing w:val="-2"/>
        </w:rPr>
        <w:t>ТЕЛЕХЕР</w:t>
      </w:r>
      <w:r w:rsidRPr="005476FD">
        <w:rPr>
          <w:spacing w:val="-2"/>
        </w:rPr>
        <w:t xml:space="preserve"> 150</w:t>
      </w:r>
      <w:r w:rsidR="00320671" w:rsidRPr="00ED740A">
        <w:rPr>
          <w:noProof/>
          <w:szCs w:val="24"/>
        </w:rPr>
        <w:t> </w:t>
      </w:r>
      <w:r w:rsidRPr="005476FD">
        <w:rPr>
          <w:spacing w:val="-2"/>
        </w:rPr>
        <w:t xml:space="preserve">mg </w:t>
      </w:r>
      <w:proofErr w:type="spellStart"/>
      <w:r w:rsidRPr="005476FD">
        <w:rPr>
          <w:rFonts w:hint="eastAsia"/>
          <w:spacing w:val="-2"/>
        </w:rPr>
        <w:t>твърди</w:t>
      </w:r>
      <w:proofErr w:type="spellEnd"/>
      <w:r w:rsidRPr="005476FD">
        <w:rPr>
          <w:spacing w:val="-2"/>
        </w:rPr>
        <w:t xml:space="preserve"> </w:t>
      </w:r>
      <w:proofErr w:type="spellStart"/>
      <w:r w:rsidRPr="005476FD">
        <w:rPr>
          <w:rFonts w:hint="eastAsia"/>
          <w:spacing w:val="-2"/>
        </w:rPr>
        <w:t>капсули</w:t>
      </w:r>
      <w:proofErr w:type="spellEnd"/>
      <w:r w:rsidRPr="005476FD">
        <w:rPr>
          <w:spacing w:val="-2"/>
        </w:rPr>
        <w:t>.</w:t>
      </w:r>
    </w:p>
    <w:p w14:paraId="6F2581F9" w14:textId="77777777" w:rsidR="00AA0FD7" w:rsidRPr="00E625E6" w:rsidRDefault="00AA0FD7" w:rsidP="00AA0FD7">
      <w:pPr>
        <w:ind w:left="142" w:firstLine="284"/>
        <w:rPr>
          <w:spacing w:val="-2"/>
        </w:rPr>
      </w:pPr>
      <w:r w:rsidRPr="00E625E6">
        <w:rPr>
          <w:spacing w:val="-2"/>
        </w:rPr>
        <w:t xml:space="preserve">Čekija           TELEXER </w:t>
      </w:r>
    </w:p>
    <w:p w14:paraId="0CF812C3" w14:textId="77777777" w:rsidR="00AA0FD7" w:rsidRPr="00E625E6" w:rsidRDefault="00AA0FD7" w:rsidP="00AA0FD7">
      <w:pPr>
        <w:ind w:left="142" w:firstLine="284"/>
        <w:rPr>
          <w:spacing w:val="-2"/>
        </w:rPr>
      </w:pPr>
      <w:r w:rsidRPr="00E625E6">
        <w:rPr>
          <w:spacing w:val="-2"/>
        </w:rPr>
        <w:t>Estija            TELEXER.</w:t>
      </w:r>
    </w:p>
    <w:p w14:paraId="23F48C7F" w14:textId="77777777" w:rsidR="00AA0FD7" w:rsidRPr="00E625E6" w:rsidRDefault="00AA0FD7" w:rsidP="00AA0FD7">
      <w:pPr>
        <w:ind w:left="142" w:firstLine="284"/>
        <w:rPr>
          <w:spacing w:val="-2"/>
        </w:rPr>
      </w:pPr>
      <w:r w:rsidRPr="00E625E6">
        <w:rPr>
          <w:spacing w:val="-2"/>
        </w:rPr>
        <w:t>Vengrija       TELEXER 150</w:t>
      </w:r>
      <w:r w:rsidR="00320671" w:rsidRPr="00ED740A">
        <w:rPr>
          <w:noProof/>
          <w:szCs w:val="24"/>
        </w:rPr>
        <w:t> </w:t>
      </w:r>
      <w:r w:rsidRPr="00E625E6">
        <w:rPr>
          <w:spacing w:val="-2"/>
        </w:rPr>
        <w:t xml:space="preserve">mg </w:t>
      </w:r>
      <w:proofErr w:type="spellStart"/>
      <w:r w:rsidRPr="00E625E6">
        <w:rPr>
          <w:spacing w:val="-2"/>
        </w:rPr>
        <w:t>kem</w:t>
      </w:r>
      <w:r w:rsidRPr="00E625E6">
        <w:rPr>
          <w:rFonts w:hint="eastAsia"/>
          <w:spacing w:val="-2"/>
        </w:rPr>
        <w:t>é</w:t>
      </w:r>
      <w:r w:rsidRPr="00E625E6">
        <w:rPr>
          <w:spacing w:val="-2"/>
        </w:rPr>
        <w:t>ny</w:t>
      </w:r>
      <w:proofErr w:type="spellEnd"/>
      <w:r w:rsidR="00320671" w:rsidRPr="00E625E6">
        <w:rPr>
          <w:spacing w:val="-2"/>
        </w:rPr>
        <w:t xml:space="preserve"> </w:t>
      </w:r>
      <w:proofErr w:type="spellStart"/>
      <w:r w:rsidRPr="00E625E6">
        <w:rPr>
          <w:spacing w:val="-2"/>
        </w:rPr>
        <w:t>kapszula</w:t>
      </w:r>
      <w:proofErr w:type="spellEnd"/>
      <w:r w:rsidRPr="00E625E6">
        <w:rPr>
          <w:spacing w:val="-2"/>
        </w:rPr>
        <w:t xml:space="preserve"> </w:t>
      </w:r>
    </w:p>
    <w:p w14:paraId="77BEACD0" w14:textId="77777777" w:rsidR="00AA0FD7" w:rsidRPr="00E625E6" w:rsidRDefault="00AA0FD7" w:rsidP="00AA0FD7">
      <w:pPr>
        <w:ind w:left="142" w:firstLine="284"/>
        <w:rPr>
          <w:spacing w:val="-2"/>
        </w:rPr>
      </w:pPr>
      <w:r w:rsidRPr="00E625E6">
        <w:rPr>
          <w:spacing w:val="-2"/>
        </w:rPr>
        <w:t>Lietuva          TELEXER 1</w:t>
      </w:r>
      <w:r w:rsidR="00E923B4" w:rsidRPr="00E625E6">
        <w:rPr>
          <w:spacing w:val="-2"/>
        </w:rPr>
        <w:t>5</w:t>
      </w:r>
      <w:r w:rsidRPr="00E625E6">
        <w:rPr>
          <w:spacing w:val="-2"/>
        </w:rPr>
        <w:t>0</w:t>
      </w:r>
      <w:r w:rsidR="00320671" w:rsidRPr="00ED740A">
        <w:rPr>
          <w:noProof/>
          <w:szCs w:val="24"/>
        </w:rPr>
        <w:t> </w:t>
      </w:r>
      <w:r w:rsidRPr="00E625E6">
        <w:rPr>
          <w:spacing w:val="-2"/>
        </w:rPr>
        <w:t xml:space="preserve"> mg kietosios kapsul</w:t>
      </w:r>
      <w:r w:rsidRPr="00E625E6">
        <w:rPr>
          <w:rFonts w:hint="eastAsia"/>
          <w:spacing w:val="-2"/>
        </w:rPr>
        <w:t>ė</w:t>
      </w:r>
      <w:r w:rsidRPr="00E625E6">
        <w:rPr>
          <w:spacing w:val="-2"/>
        </w:rPr>
        <w:t xml:space="preserve">s </w:t>
      </w:r>
    </w:p>
    <w:p w14:paraId="68F8AF1B" w14:textId="77777777" w:rsidR="00AA0FD7" w:rsidRPr="00E625E6" w:rsidRDefault="00AA0FD7" w:rsidP="00AA0FD7">
      <w:pPr>
        <w:ind w:left="142" w:firstLine="284"/>
        <w:rPr>
          <w:spacing w:val="-2"/>
        </w:rPr>
      </w:pPr>
      <w:r w:rsidRPr="00E625E6">
        <w:rPr>
          <w:spacing w:val="-2"/>
        </w:rPr>
        <w:t>Latvija           TELEXER 1</w:t>
      </w:r>
      <w:r w:rsidR="00E923B4" w:rsidRPr="00E625E6">
        <w:rPr>
          <w:spacing w:val="-2"/>
        </w:rPr>
        <w:t>5</w:t>
      </w:r>
      <w:r w:rsidRPr="00E625E6">
        <w:rPr>
          <w:spacing w:val="-2"/>
        </w:rPr>
        <w:t>0</w:t>
      </w:r>
      <w:r w:rsidR="00320671" w:rsidRPr="00ED740A">
        <w:rPr>
          <w:noProof/>
          <w:szCs w:val="24"/>
        </w:rPr>
        <w:t> </w:t>
      </w:r>
      <w:r w:rsidRPr="00E625E6">
        <w:rPr>
          <w:spacing w:val="-2"/>
        </w:rPr>
        <w:t xml:space="preserve">mg </w:t>
      </w:r>
      <w:proofErr w:type="spellStart"/>
      <w:r w:rsidRPr="00E625E6">
        <w:rPr>
          <w:spacing w:val="-2"/>
        </w:rPr>
        <w:t>ciet</w:t>
      </w:r>
      <w:r w:rsidRPr="00E625E6">
        <w:rPr>
          <w:rFonts w:hint="eastAsia"/>
          <w:spacing w:val="-2"/>
        </w:rPr>
        <w:t>ā</w:t>
      </w:r>
      <w:r w:rsidRPr="00E625E6">
        <w:rPr>
          <w:spacing w:val="-2"/>
        </w:rPr>
        <w:t>s</w:t>
      </w:r>
      <w:proofErr w:type="spellEnd"/>
      <w:r w:rsidRPr="00E625E6">
        <w:rPr>
          <w:spacing w:val="-2"/>
        </w:rPr>
        <w:t xml:space="preserve"> </w:t>
      </w:r>
      <w:proofErr w:type="spellStart"/>
      <w:r w:rsidRPr="00E625E6">
        <w:rPr>
          <w:spacing w:val="-2"/>
        </w:rPr>
        <w:t>kapsulas</w:t>
      </w:r>
      <w:proofErr w:type="spellEnd"/>
      <w:r w:rsidRPr="00E625E6">
        <w:rPr>
          <w:spacing w:val="-2"/>
        </w:rPr>
        <w:t xml:space="preserve"> </w:t>
      </w:r>
    </w:p>
    <w:p w14:paraId="27628F47" w14:textId="77777777" w:rsidR="00AA0FD7" w:rsidRPr="00E625E6" w:rsidRDefault="00AA0FD7" w:rsidP="00AA0FD7">
      <w:pPr>
        <w:ind w:left="142" w:firstLine="284"/>
        <w:rPr>
          <w:spacing w:val="-2"/>
          <w:lang w:val="fi-FI"/>
        </w:rPr>
      </w:pPr>
      <w:r w:rsidRPr="00E625E6">
        <w:rPr>
          <w:spacing w:val="-2"/>
          <w:lang w:val="fi-FI"/>
        </w:rPr>
        <w:t xml:space="preserve">Lenkija          TELEXER </w:t>
      </w:r>
    </w:p>
    <w:p w14:paraId="0B1F62EC" w14:textId="31B64B31" w:rsidR="00AA0FD7" w:rsidRPr="00E625E6" w:rsidRDefault="00AA0FD7" w:rsidP="00AA0FD7">
      <w:pPr>
        <w:ind w:left="142" w:firstLine="284"/>
        <w:rPr>
          <w:spacing w:val="-2"/>
          <w:lang w:val="fi-FI"/>
        </w:rPr>
      </w:pPr>
      <w:r w:rsidRPr="00E625E6">
        <w:rPr>
          <w:spacing w:val="-2"/>
          <w:lang w:val="fi-FI"/>
        </w:rPr>
        <w:t>Rumunija      TELEXER 1</w:t>
      </w:r>
      <w:r w:rsidR="00E923B4" w:rsidRPr="00E625E6">
        <w:rPr>
          <w:spacing w:val="-2"/>
          <w:lang w:val="fi-FI"/>
        </w:rPr>
        <w:t>5</w:t>
      </w:r>
      <w:r w:rsidRPr="00E625E6">
        <w:rPr>
          <w:spacing w:val="-2"/>
          <w:lang w:val="fi-FI"/>
        </w:rPr>
        <w:t>0</w:t>
      </w:r>
      <w:r w:rsidR="00320671" w:rsidRPr="00ED740A">
        <w:rPr>
          <w:noProof/>
          <w:szCs w:val="24"/>
        </w:rPr>
        <w:t> </w:t>
      </w:r>
      <w:r w:rsidRPr="00E625E6">
        <w:rPr>
          <w:spacing w:val="-2"/>
          <w:lang w:val="fi-FI"/>
        </w:rPr>
        <w:t xml:space="preserve">mg capsule </w:t>
      </w:r>
    </w:p>
    <w:p w14:paraId="4E22C031" w14:textId="77777777" w:rsidR="00AA0FD7" w:rsidRPr="009356D2" w:rsidRDefault="00AA0FD7" w:rsidP="00AA0FD7">
      <w:pPr>
        <w:ind w:left="142" w:firstLine="284"/>
        <w:rPr>
          <w:spacing w:val="-2"/>
        </w:rPr>
      </w:pPr>
      <w:r w:rsidRPr="00E625E6">
        <w:rPr>
          <w:spacing w:val="-2"/>
          <w:lang w:val="fi-FI"/>
        </w:rPr>
        <w:t>Slovakija        TELEXER 1</w:t>
      </w:r>
      <w:r w:rsidR="00E923B4" w:rsidRPr="00E625E6">
        <w:rPr>
          <w:spacing w:val="-2"/>
          <w:lang w:val="fi-FI"/>
        </w:rPr>
        <w:t>5</w:t>
      </w:r>
      <w:r w:rsidRPr="00E625E6">
        <w:rPr>
          <w:spacing w:val="-2"/>
          <w:lang w:val="fi-FI"/>
        </w:rPr>
        <w:t>0</w:t>
      </w:r>
      <w:r w:rsidR="00320671" w:rsidRPr="00ED740A">
        <w:rPr>
          <w:noProof/>
          <w:szCs w:val="24"/>
        </w:rPr>
        <w:t> </w:t>
      </w:r>
      <w:r w:rsidRPr="00E625E6">
        <w:rPr>
          <w:spacing w:val="-2"/>
          <w:lang w:val="fi-FI"/>
        </w:rPr>
        <w:t xml:space="preserve">mg </w:t>
      </w:r>
    </w:p>
    <w:p w14:paraId="2633E414" w14:textId="097FF4B9" w:rsidR="00DB007C" w:rsidRDefault="00AA0FD7" w:rsidP="00DB007C">
      <w:pPr>
        <w:pStyle w:val="Antrat1"/>
        <w:spacing w:before="92"/>
        <w:ind w:left="0"/>
      </w:pPr>
      <w:r>
        <w:t>Šis</w:t>
      </w:r>
      <w:r>
        <w:rPr>
          <w:spacing w:val="-4"/>
        </w:rPr>
        <w:t xml:space="preserve"> </w:t>
      </w:r>
      <w:r>
        <w:t>pakuotės</w:t>
      </w:r>
      <w:r>
        <w:rPr>
          <w:spacing w:val="-4"/>
        </w:rPr>
        <w:t xml:space="preserve"> </w:t>
      </w:r>
      <w:r>
        <w:t>lapelis</w:t>
      </w:r>
      <w:r>
        <w:rPr>
          <w:spacing w:val="-4"/>
        </w:rPr>
        <w:t xml:space="preserve"> </w:t>
      </w:r>
      <w:r>
        <w:t>paskutinį</w:t>
      </w:r>
      <w:r>
        <w:rPr>
          <w:spacing w:val="-4"/>
        </w:rPr>
        <w:t xml:space="preserve"> </w:t>
      </w:r>
      <w:r>
        <w:t>kartą</w:t>
      </w:r>
      <w:r>
        <w:rPr>
          <w:spacing w:val="-4"/>
        </w:rPr>
        <w:t xml:space="preserve"> </w:t>
      </w:r>
      <w:r>
        <w:t>peržiūrėtas</w:t>
      </w:r>
      <w:r w:rsidR="00394060">
        <w:t xml:space="preserve"> 2026-07-02</w:t>
      </w:r>
      <w:r w:rsidR="005476FD">
        <w:t>.</w:t>
      </w:r>
    </w:p>
    <w:p w14:paraId="2FC1A9A9" w14:textId="77777777" w:rsidR="00DB007C" w:rsidRDefault="00DB007C" w:rsidP="00DB007C">
      <w:pPr>
        <w:pStyle w:val="Pagrindinistekstas"/>
        <w:spacing w:before="7"/>
        <w:rPr>
          <w:b/>
          <w:sz w:val="21"/>
        </w:rPr>
      </w:pPr>
    </w:p>
    <w:p w14:paraId="3BEC0DF9" w14:textId="592D51A4" w:rsidR="00E625E6" w:rsidRDefault="00DB007C" w:rsidP="00E625E6">
      <w:pPr>
        <w:rPr>
          <w:b/>
        </w:rPr>
      </w:pPr>
      <w:r w:rsidRPr="00D85A5F">
        <w:t xml:space="preserve">Išsami informacija apie šį </w:t>
      </w:r>
      <w:r w:rsidRPr="00D85A5F">
        <w:rPr>
          <w:szCs w:val="24"/>
        </w:rPr>
        <w:t>vaistą</w:t>
      </w:r>
      <w:r w:rsidRPr="00D85A5F">
        <w:t xml:space="preserve"> pateikiama Valstybinės vaistų kontrolės tarnybos prie Lietuvos Respublikos sveikatos apsaugos ministerijos tinklalapyje</w:t>
      </w:r>
      <w:r w:rsidRPr="00D85A5F">
        <w:rPr>
          <w:i/>
          <w:szCs w:val="24"/>
        </w:rPr>
        <w:t xml:space="preserve"> </w:t>
      </w:r>
      <w:hyperlink r:id="rId16" w:history="1">
        <w:r w:rsidR="00E625E6" w:rsidRPr="00E625E6">
          <w:rPr>
            <w:rStyle w:val="Hipersaitas"/>
            <w:rFonts w:eastAsia="SimSun"/>
          </w:rPr>
          <w:t>http://www.vvkt.lt/</w:t>
        </w:r>
      </w:hyperlink>
      <w:r w:rsidR="00E625E6" w:rsidRPr="00F70E65">
        <w:t>.</w:t>
      </w:r>
    </w:p>
    <w:p w14:paraId="5472E417" w14:textId="00B77F31" w:rsidR="005476FD" w:rsidRPr="00C93ACC" w:rsidRDefault="005F546F" w:rsidP="00E625E6">
      <w:pPr>
        <w:spacing w:before="1" w:line="251" w:lineRule="exact"/>
        <w:ind w:right="2325"/>
        <w:sectPr w:rsidR="005476FD" w:rsidRPr="00C93ACC">
          <w:type w:val="continuous"/>
          <w:pgSz w:w="11910" w:h="16840"/>
          <w:pgMar w:top="1580" w:right="780" w:bottom="820" w:left="1160" w:header="720" w:footer="720" w:gutter="0"/>
          <w:cols w:space="720"/>
        </w:sectPr>
      </w:pPr>
      <w:r>
        <w:t xml:space="preserve">   </w:t>
      </w:r>
    </w:p>
    <w:p w14:paraId="1211CBC5" w14:textId="06D54C16" w:rsidR="00B04E78" w:rsidRPr="005476FD" w:rsidRDefault="00B04E78" w:rsidP="00E625E6"/>
    <w:sectPr w:rsidR="00B04E78" w:rsidRPr="005476FD" w:rsidSect="00C726B4">
      <w:pgSz w:w="11910" w:h="16840"/>
      <w:pgMar w:top="1040" w:right="780" w:bottom="900" w:left="1160" w:header="0" w:footer="636" w:gutter="0"/>
      <w:cols w:num="2" w:space="720" w:equalWidth="0">
        <w:col w:w="5944" w:space="181"/>
        <w:col w:w="384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1B4F2" w14:textId="77777777" w:rsidR="00DE1638" w:rsidRDefault="00DE1638">
      <w:r>
        <w:separator/>
      </w:r>
    </w:p>
  </w:endnote>
  <w:endnote w:type="continuationSeparator" w:id="0">
    <w:p w14:paraId="2ED2B6C7" w14:textId="77777777" w:rsidR="00DE1638" w:rsidRDefault="00DE1638">
      <w:r>
        <w:continuationSeparator/>
      </w:r>
    </w:p>
  </w:endnote>
  <w:endnote w:type="continuationNotice" w:id="1">
    <w:p w14:paraId="6AF242A7" w14:textId="77777777" w:rsidR="00DE1638" w:rsidRDefault="00DE16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MT">
    <w:altName w:val="Arial"/>
    <w:charset w:val="01"/>
    <w:family w:val="swiss"/>
    <w:pitch w:val="variable"/>
  </w:font>
  <w:font w:name="TimesNewRoman">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5A56" w14:textId="77777777" w:rsidR="00A34CD5" w:rsidRDefault="00A34CD5">
    <w:pPr>
      <w:pStyle w:val="Pagrindinistekstas"/>
      <w:spacing w:line="14" w:lineRule="auto"/>
      <w:rPr>
        <w:sz w:val="12"/>
      </w:rPr>
    </w:pPr>
    <w:r>
      <w:rPr>
        <w:noProof/>
        <w:lang w:val="en-US"/>
      </w:rPr>
      <mc:AlternateContent>
        <mc:Choice Requires="wps">
          <w:drawing>
            <wp:anchor distT="0" distB="0" distL="114300" distR="114300" simplePos="0" relativeHeight="251657728" behindDoc="1" locked="0" layoutInCell="1" allowOverlap="1" wp14:anchorId="1285DC3D" wp14:editId="345EC789">
              <wp:simplePos x="0" y="0"/>
              <wp:positionH relativeFrom="page">
                <wp:posOffset>3627120</wp:posOffset>
              </wp:positionH>
              <wp:positionV relativeFrom="page">
                <wp:posOffset>10097770</wp:posOffset>
              </wp:positionV>
              <wp:extent cx="246380"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98F2A" w14:textId="52094E3A" w:rsidR="00A34CD5" w:rsidRDefault="00A34CD5">
                          <w:pPr>
                            <w:spacing w:before="15"/>
                            <w:ind w:left="60"/>
                            <w:rPr>
                              <w:rFonts w:ascii="Arial MT"/>
                              <w:sz w:val="16"/>
                            </w:rPr>
                          </w:pPr>
                          <w:r>
                            <w:fldChar w:fldCharType="begin"/>
                          </w:r>
                          <w:r>
                            <w:rPr>
                              <w:rFonts w:ascii="Arial MT"/>
                              <w:sz w:val="16"/>
                            </w:rPr>
                            <w:instrText xml:space="preserve"> PAGE </w:instrText>
                          </w:r>
                          <w:r>
                            <w:fldChar w:fldCharType="separate"/>
                          </w:r>
                          <w:r w:rsidR="00B473B3">
                            <w:rPr>
                              <w:rFonts w:ascii="Arial MT"/>
                              <w:noProof/>
                              <w:sz w:val="16"/>
                            </w:rPr>
                            <w:t>105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85DC3D" id="_x0000_t202" coordsize="21600,21600" o:spt="202" path="m,l,21600r21600,l21600,xe">
              <v:stroke joinstyle="miter"/>
              <v:path gradientshapeok="t" o:connecttype="rect"/>
            </v:shapetype>
            <v:shape id="Text Box 1" o:spid="_x0000_s1026" type="#_x0000_t202" style="position:absolute;margin-left:285.6pt;margin-top:795.1pt;width:19.4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" filled="f" stroked="f">
              <v:textbox inset="0,0,0,0">
                <w:txbxContent>
                  <w:p w14:paraId="33198F2A" w14:textId="52094E3A" w:rsidR="00A34CD5" w:rsidRDefault="00A34CD5">
                    <w:pPr>
                      <w:spacing w:before="15"/>
                      <w:ind w:left="60"/>
                      <w:rPr>
                        <w:rFonts w:ascii="Arial MT"/>
                        <w:sz w:val="16"/>
                      </w:rPr>
                    </w:pPr>
                    <w:r>
                      <w:fldChar w:fldCharType="begin"/>
                    </w:r>
                    <w:r>
                      <w:rPr>
                        <w:rFonts w:ascii="Arial MT"/>
                        <w:sz w:val="16"/>
                      </w:rPr>
                      <w:instrText xml:space="preserve"> PAGE </w:instrText>
                    </w:r>
                    <w:r>
                      <w:fldChar w:fldCharType="separate"/>
                    </w:r>
                    <w:r w:rsidR="00B473B3">
                      <w:rPr>
                        <w:rFonts w:ascii="Arial MT"/>
                        <w:noProof/>
                        <w:sz w:val="16"/>
                      </w:rPr>
                      <w:t>105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89498" w14:textId="77777777" w:rsidR="00DE1638" w:rsidRDefault="00DE1638">
      <w:r>
        <w:separator/>
      </w:r>
    </w:p>
  </w:footnote>
  <w:footnote w:type="continuationSeparator" w:id="0">
    <w:p w14:paraId="2A24E750" w14:textId="77777777" w:rsidR="00DE1638" w:rsidRDefault="00DE1638">
      <w:r>
        <w:continuationSeparator/>
      </w:r>
    </w:p>
  </w:footnote>
  <w:footnote w:type="continuationNotice" w:id="1">
    <w:p w14:paraId="4E61506A" w14:textId="77777777" w:rsidR="00DE1638" w:rsidRDefault="00DE16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6BB1" w14:textId="77777777" w:rsidR="00E625E6" w:rsidRDefault="00E625E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7547E7"/>
    <w:multiLevelType w:val="hybridMultilevel"/>
    <w:tmpl w:val="6494DF8E"/>
    <w:lvl w:ilvl="0" w:tplc="ED08D7E0">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3ED2640C">
      <w:numFmt w:val="bullet"/>
      <w:lvlText w:val=""/>
      <w:lvlJc w:val="left"/>
      <w:pPr>
        <w:ind w:left="1110" w:hanging="286"/>
      </w:pPr>
      <w:rPr>
        <w:rFonts w:ascii="Wingdings" w:eastAsia="Wingdings" w:hAnsi="Wingdings" w:cs="Wingdings" w:hint="default"/>
        <w:w w:val="100"/>
        <w:sz w:val="22"/>
        <w:szCs w:val="22"/>
        <w:lang w:val="lt-LT" w:eastAsia="en-US" w:bidi="ar-SA"/>
      </w:rPr>
    </w:lvl>
    <w:lvl w:ilvl="2" w:tplc="B860D7AC">
      <w:numFmt w:val="bullet"/>
      <w:lvlText w:val="•"/>
      <w:lvlJc w:val="left"/>
      <w:pPr>
        <w:ind w:left="1120" w:hanging="286"/>
      </w:pPr>
      <w:rPr>
        <w:rFonts w:hint="default"/>
        <w:lang w:val="lt-LT" w:eastAsia="en-US" w:bidi="ar-SA"/>
      </w:rPr>
    </w:lvl>
    <w:lvl w:ilvl="3" w:tplc="8CD42522">
      <w:numFmt w:val="bullet"/>
      <w:lvlText w:val="•"/>
      <w:lvlJc w:val="left"/>
      <w:pPr>
        <w:ind w:left="2225" w:hanging="286"/>
      </w:pPr>
      <w:rPr>
        <w:rFonts w:hint="default"/>
        <w:lang w:val="lt-LT" w:eastAsia="en-US" w:bidi="ar-SA"/>
      </w:rPr>
    </w:lvl>
    <w:lvl w:ilvl="4" w:tplc="F6C46C76">
      <w:numFmt w:val="bullet"/>
      <w:lvlText w:val="•"/>
      <w:lvlJc w:val="left"/>
      <w:pPr>
        <w:ind w:left="3331" w:hanging="286"/>
      </w:pPr>
      <w:rPr>
        <w:rFonts w:hint="default"/>
        <w:lang w:val="lt-LT" w:eastAsia="en-US" w:bidi="ar-SA"/>
      </w:rPr>
    </w:lvl>
    <w:lvl w:ilvl="5" w:tplc="44AE3C8E">
      <w:numFmt w:val="bullet"/>
      <w:lvlText w:val="•"/>
      <w:lvlJc w:val="left"/>
      <w:pPr>
        <w:ind w:left="4436" w:hanging="286"/>
      </w:pPr>
      <w:rPr>
        <w:rFonts w:hint="default"/>
        <w:lang w:val="lt-LT" w:eastAsia="en-US" w:bidi="ar-SA"/>
      </w:rPr>
    </w:lvl>
    <w:lvl w:ilvl="6" w:tplc="8FECD1B0">
      <w:numFmt w:val="bullet"/>
      <w:lvlText w:val="•"/>
      <w:lvlJc w:val="left"/>
      <w:pPr>
        <w:ind w:left="5542" w:hanging="286"/>
      </w:pPr>
      <w:rPr>
        <w:rFonts w:hint="default"/>
        <w:lang w:val="lt-LT" w:eastAsia="en-US" w:bidi="ar-SA"/>
      </w:rPr>
    </w:lvl>
    <w:lvl w:ilvl="7" w:tplc="E17AA328">
      <w:numFmt w:val="bullet"/>
      <w:lvlText w:val="•"/>
      <w:lvlJc w:val="left"/>
      <w:pPr>
        <w:ind w:left="6648" w:hanging="286"/>
      </w:pPr>
      <w:rPr>
        <w:rFonts w:hint="default"/>
        <w:lang w:val="lt-LT" w:eastAsia="en-US" w:bidi="ar-SA"/>
      </w:rPr>
    </w:lvl>
    <w:lvl w:ilvl="8" w:tplc="C786EE60">
      <w:numFmt w:val="bullet"/>
      <w:lvlText w:val="•"/>
      <w:lvlJc w:val="left"/>
      <w:pPr>
        <w:ind w:left="7753" w:hanging="286"/>
      </w:pPr>
      <w:rPr>
        <w:rFonts w:hint="default"/>
        <w:lang w:val="lt-LT" w:eastAsia="en-US" w:bidi="ar-SA"/>
      </w:rPr>
    </w:lvl>
  </w:abstractNum>
  <w:abstractNum w:abstractNumId="2" w15:restartNumberingAfterBreak="0">
    <w:nsid w:val="00FE2F0F"/>
    <w:multiLevelType w:val="hybridMultilevel"/>
    <w:tmpl w:val="0E88B92C"/>
    <w:lvl w:ilvl="0" w:tplc="57E09108">
      <w:start w:val="1"/>
      <w:numFmt w:val="decimal"/>
      <w:lvlText w:val="%1."/>
      <w:lvlJc w:val="left"/>
      <w:pPr>
        <w:ind w:left="824" w:hanging="567"/>
      </w:pPr>
      <w:rPr>
        <w:rFonts w:ascii="Times New Roman" w:eastAsia="Times New Roman" w:hAnsi="Times New Roman" w:cs="Times New Roman" w:hint="default"/>
        <w:b/>
        <w:bCs/>
        <w:w w:val="100"/>
        <w:sz w:val="22"/>
        <w:szCs w:val="22"/>
        <w:lang w:val="lt-LT" w:eastAsia="en-US" w:bidi="ar-SA"/>
      </w:rPr>
    </w:lvl>
    <w:lvl w:ilvl="1" w:tplc="8B0CECC4">
      <w:numFmt w:val="bullet"/>
      <w:lvlText w:val="•"/>
      <w:lvlJc w:val="left"/>
      <w:pPr>
        <w:ind w:left="1734" w:hanging="567"/>
      </w:pPr>
      <w:rPr>
        <w:rFonts w:hint="default"/>
        <w:lang w:val="lt-LT" w:eastAsia="en-US" w:bidi="ar-SA"/>
      </w:rPr>
    </w:lvl>
    <w:lvl w:ilvl="2" w:tplc="DC64832E">
      <w:numFmt w:val="bullet"/>
      <w:lvlText w:val="•"/>
      <w:lvlJc w:val="left"/>
      <w:pPr>
        <w:ind w:left="2649" w:hanging="567"/>
      </w:pPr>
      <w:rPr>
        <w:rFonts w:hint="default"/>
        <w:lang w:val="lt-LT" w:eastAsia="en-US" w:bidi="ar-SA"/>
      </w:rPr>
    </w:lvl>
    <w:lvl w:ilvl="3" w:tplc="FAD8DC4A">
      <w:numFmt w:val="bullet"/>
      <w:lvlText w:val="•"/>
      <w:lvlJc w:val="left"/>
      <w:pPr>
        <w:ind w:left="3563" w:hanging="567"/>
      </w:pPr>
      <w:rPr>
        <w:rFonts w:hint="default"/>
        <w:lang w:val="lt-LT" w:eastAsia="en-US" w:bidi="ar-SA"/>
      </w:rPr>
    </w:lvl>
    <w:lvl w:ilvl="4" w:tplc="C7B4D8E2">
      <w:numFmt w:val="bullet"/>
      <w:lvlText w:val="•"/>
      <w:lvlJc w:val="left"/>
      <w:pPr>
        <w:ind w:left="4478" w:hanging="567"/>
      </w:pPr>
      <w:rPr>
        <w:rFonts w:hint="default"/>
        <w:lang w:val="lt-LT" w:eastAsia="en-US" w:bidi="ar-SA"/>
      </w:rPr>
    </w:lvl>
    <w:lvl w:ilvl="5" w:tplc="D97A9864">
      <w:numFmt w:val="bullet"/>
      <w:lvlText w:val="•"/>
      <w:lvlJc w:val="left"/>
      <w:pPr>
        <w:ind w:left="5392" w:hanging="567"/>
      </w:pPr>
      <w:rPr>
        <w:rFonts w:hint="default"/>
        <w:lang w:val="lt-LT" w:eastAsia="en-US" w:bidi="ar-SA"/>
      </w:rPr>
    </w:lvl>
    <w:lvl w:ilvl="6" w:tplc="D35033B2">
      <w:numFmt w:val="bullet"/>
      <w:lvlText w:val="•"/>
      <w:lvlJc w:val="left"/>
      <w:pPr>
        <w:ind w:left="6307" w:hanging="567"/>
      </w:pPr>
      <w:rPr>
        <w:rFonts w:hint="default"/>
        <w:lang w:val="lt-LT" w:eastAsia="en-US" w:bidi="ar-SA"/>
      </w:rPr>
    </w:lvl>
    <w:lvl w:ilvl="7" w:tplc="98B00992">
      <w:numFmt w:val="bullet"/>
      <w:lvlText w:val="•"/>
      <w:lvlJc w:val="left"/>
      <w:pPr>
        <w:ind w:left="7221" w:hanging="567"/>
      </w:pPr>
      <w:rPr>
        <w:rFonts w:hint="default"/>
        <w:lang w:val="lt-LT" w:eastAsia="en-US" w:bidi="ar-SA"/>
      </w:rPr>
    </w:lvl>
    <w:lvl w:ilvl="8" w:tplc="6B286564">
      <w:numFmt w:val="bullet"/>
      <w:lvlText w:val="•"/>
      <w:lvlJc w:val="left"/>
      <w:pPr>
        <w:ind w:left="8136" w:hanging="567"/>
      </w:pPr>
      <w:rPr>
        <w:rFonts w:hint="default"/>
        <w:lang w:val="lt-LT" w:eastAsia="en-US" w:bidi="ar-SA"/>
      </w:rPr>
    </w:lvl>
  </w:abstractNum>
  <w:abstractNum w:abstractNumId="3" w15:restartNumberingAfterBreak="0">
    <w:nsid w:val="0177732F"/>
    <w:multiLevelType w:val="hybridMultilevel"/>
    <w:tmpl w:val="490E2D62"/>
    <w:lvl w:ilvl="0" w:tplc="5A54CF62">
      <w:start w:val="1"/>
      <w:numFmt w:val="decimal"/>
      <w:lvlText w:val="%1."/>
      <w:lvlJc w:val="left"/>
      <w:pPr>
        <w:ind w:left="685" w:hanging="428"/>
      </w:pPr>
      <w:rPr>
        <w:rFonts w:ascii="Times New Roman" w:eastAsia="Times New Roman" w:hAnsi="Times New Roman" w:cs="Times New Roman" w:hint="default"/>
        <w:w w:val="100"/>
        <w:sz w:val="22"/>
        <w:szCs w:val="22"/>
        <w:lang w:val="lt-LT" w:eastAsia="en-US" w:bidi="ar-SA"/>
      </w:rPr>
    </w:lvl>
    <w:lvl w:ilvl="1" w:tplc="695EBACA">
      <w:numFmt w:val="bullet"/>
      <w:lvlText w:val="•"/>
      <w:lvlJc w:val="left"/>
      <w:pPr>
        <w:ind w:left="1608" w:hanging="428"/>
      </w:pPr>
      <w:rPr>
        <w:rFonts w:hint="default"/>
        <w:lang w:val="lt-LT" w:eastAsia="en-US" w:bidi="ar-SA"/>
      </w:rPr>
    </w:lvl>
    <w:lvl w:ilvl="2" w:tplc="6826FEDE">
      <w:numFmt w:val="bullet"/>
      <w:lvlText w:val="•"/>
      <w:lvlJc w:val="left"/>
      <w:pPr>
        <w:ind w:left="2537" w:hanging="428"/>
      </w:pPr>
      <w:rPr>
        <w:rFonts w:hint="default"/>
        <w:lang w:val="lt-LT" w:eastAsia="en-US" w:bidi="ar-SA"/>
      </w:rPr>
    </w:lvl>
    <w:lvl w:ilvl="3" w:tplc="36941B00">
      <w:numFmt w:val="bullet"/>
      <w:lvlText w:val="•"/>
      <w:lvlJc w:val="left"/>
      <w:pPr>
        <w:ind w:left="3465" w:hanging="428"/>
      </w:pPr>
      <w:rPr>
        <w:rFonts w:hint="default"/>
        <w:lang w:val="lt-LT" w:eastAsia="en-US" w:bidi="ar-SA"/>
      </w:rPr>
    </w:lvl>
    <w:lvl w:ilvl="4" w:tplc="155817FC">
      <w:numFmt w:val="bullet"/>
      <w:lvlText w:val="•"/>
      <w:lvlJc w:val="left"/>
      <w:pPr>
        <w:ind w:left="4394" w:hanging="428"/>
      </w:pPr>
      <w:rPr>
        <w:rFonts w:hint="default"/>
        <w:lang w:val="lt-LT" w:eastAsia="en-US" w:bidi="ar-SA"/>
      </w:rPr>
    </w:lvl>
    <w:lvl w:ilvl="5" w:tplc="A25C3FEC">
      <w:numFmt w:val="bullet"/>
      <w:lvlText w:val="•"/>
      <w:lvlJc w:val="left"/>
      <w:pPr>
        <w:ind w:left="5322" w:hanging="428"/>
      </w:pPr>
      <w:rPr>
        <w:rFonts w:hint="default"/>
        <w:lang w:val="lt-LT" w:eastAsia="en-US" w:bidi="ar-SA"/>
      </w:rPr>
    </w:lvl>
    <w:lvl w:ilvl="6" w:tplc="AD38AE6C">
      <w:numFmt w:val="bullet"/>
      <w:lvlText w:val="•"/>
      <w:lvlJc w:val="left"/>
      <w:pPr>
        <w:ind w:left="6251" w:hanging="428"/>
      </w:pPr>
      <w:rPr>
        <w:rFonts w:hint="default"/>
        <w:lang w:val="lt-LT" w:eastAsia="en-US" w:bidi="ar-SA"/>
      </w:rPr>
    </w:lvl>
    <w:lvl w:ilvl="7" w:tplc="FBD00F8A">
      <w:numFmt w:val="bullet"/>
      <w:lvlText w:val="•"/>
      <w:lvlJc w:val="left"/>
      <w:pPr>
        <w:ind w:left="7179" w:hanging="428"/>
      </w:pPr>
      <w:rPr>
        <w:rFonts w:hint="default"/>
        <w:lang w:val="lt-LT" w:eastAsia="en-US" w:bidi="ar-SA"/>
      </w:rPr>
    </w:lvl>
    <w:lvl w:ilvl="8" w:tplc="95F2110A">
      <w:numFmt w:val="bullet"/>
      <w:lvlText w:val="•"/>
      <w:lvlJc w:val="left"/>
      <w:pPr>
        <w:ind w:left="8108" w:hanging="428"/>
      </w:pPr>
      <w:rPr>
        <w:rFonts w:hint="default"/>
        <w:lang w:val="lt-LT" w:eastAsia="en-US" w:bidi="ar-SA"/>
      </w:rPr>
    </w:lvl>
  </w:abstractNum>
  <w:abstractNum w:abstractNumId="4" w15:restartNumberingAfterBreak="0">
    <w:nsid w:val="01887362"/>
    <w:multiLevelType w:val="multilevel"/>
    <w:tmpl w:val="D03651F6"/>
    <w:lvl w:ilvl="0">
      <w:start w:val="4"/>
      <w:numFmt w:val="decimal"/>
      <w:lvlText w:val="%1"/>
      <w:lvlJc w:val="left"/>
      <w:pPr>
        <w:ind w:left="824" w:hanging="567"/>
      </w:pPr>
      <w:rPr>
        <w:rFonts w:hint="default"/>
        <w:lang w:val="lt-LT" w:eastAsia="en-US" w:bidi="ar-SA"/>
      </w:rPr>
    </w:lvl>
    <w:lvl w:ilvl="1">
      <w:start w:val="5"/>
      <w:numFmt w:val="decimal"/>
      <w:lvlText w:val="%1.%2"/>
      <w:lvlJc w:val="left"/>
      <w:pPr>
        <w:ind w:left="824" w:hanging="567"/>
      </w:pPr>
      <w:rPr>
        <w:rFonts w:hint="default"/>
        <w:b/>
        <w:bCs/>
        <w:w w:val="100"/>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5" w15:restartNumberingAfterBreak="0">
    <w:nsid w:val="021C278D"/>
    <w:multiLevelType w:val="multilevel"/>
    <w:tmpl w:val="A82AF3A4"/>
    <w:lvl w:ilvl="0">
      <w:start w:val="1"/>
      <w:numFmt w:val="decimal"/>
      <w:lvlText w:val="%1."/>
      <w:lvlJc w:val="left"/>
      <w:pPr>
        <w:ind w:left="851" w:hanging="567"/>
      </w:pPr>
      <w:rPr>
        <w:rFonts w:ascii="Times New Roman" w:eastAsia="Times New Roman" w:hAnsi="Times New Roman" w:cs="Times New Roman" w:hint="default"/>
        <w:b/>
        <w:bCs/>
        <w:w w:val="100"/>
        <w:sz w:val="22"/>
        <w:szCs w:val="22"/>
        <w:lang w:val="lt-LT" w:eastAsia="en-US" w:bidi="ar-SA"/>
      </w:rPr>
    </w:lvl>
    <w:lvl w:ilvl="1">
      <w:start w:val="1"/>
      <w:numFmt w:val="decimal"/>
      <w:lvlText w:val="%1.%2"/>
      <w:lvlJc w:val="left"/>
      <w:pPr>
        <w:ind w:left="567"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2676" w:hanging="567"/>
      </w:pPr>
      <w:rPr>
        <w:rFonts w:hint="default"/>
        <w:lang w:val="lt-LT" w:eastAsia="en-US" w:bidi="ar-SA"/>
      </w:rPr>
    </w:lvl>
    <w:lvl w:ilvl="3">
      <w:numFmt w:val="bullet"/>
      <w:lvlText w:val="•"/>
      <w:lvlJc w:val="left"/>
      <w:pPr>
        <w:ind w:left="3590" w:hanging="567"/>
      </w:pPr>
      <w:rPr>
        <w:rFonts w:hint="default"/>
        <w:lang w:val="lt-LT" w:eastAsia="en-US" w:bidi="ar-SA"/>
      </w:rPr>
    </w:lvl>
    <w:lvl w:ilvl="4">
      <w:numFmt w:val="bullet"/>
      <w:lvlText w:val="•"/>
      <w:lvlJc w:val="left"/>
      <w:pPr>
        <w:ind w:left="4505" w:hanging="567"/>
      </w:pPr>
      <w:rPr>
        <w:rFonts w:hint="default"/>
        <w:lang w:val="lt-LT" w:eastAsia="en-US" w:bidi="ar-SA"/>
      </w:rPr>
    </w:lvl>
    <w:lvl w:ilvl="5">
      <w:numFmt w:val="bullet"/>
      <w:lvlText w:val="•"/>
      <w:lvlJc w:val="left"/>
      <w:pPr>
        <w:ind w:left="5419" w:hanging="567"/>
      </w:pPr>
      <w:rPr>
        <w:rFonts w:hint="default"/>
        <w:lang w:val="lt-LT" w:eastAsia="en-US" w:bidi="ar-SA"/>
      </w:rPr>
    </w:lvl>
    <w:lvl w:ilvl="6">
      <w:numFmt w:val="bullet"/>
      <w:lvlText w:val="•"/>
      <w:lvlJc w:val="left"/>
      <w:pPr>
        <w:ind w:left="6334" w:hanging="567"/>
      </w:pPr>
      <w:rPr>
        <w:rFonts w:hint="default"/>
        <w:lang w:val="lt-LT" w:eastAsia="en-US" w:bidi="ar-SA"/>
      </w:rPr>
    </w:lvl>
    <w:lvl w:ilvl="7">
      <w:numFmt w:val="bullet"/>
      <w:lvlText w:val="•"/>
      <w:lvlJc w:val="left"/>
      <w:pPr>
        <w:ind w:left="7248" w:hanging="567"/>
      </w:pPr>
      <w:rPr>
        <w:rFonts w:hint="default"/>
        <w:lang w:val="lt-LT" w:eastAsia="en-US" w:bidi="ar-SA"/>
      </w:rPr>
    </w:lvl>
    <w:lvl w:ilvl="8">
      <w:numFmt w:val="bullet"/>
      <w:lvlText w:val="•"/>
      <w:lvlJc w:val="left"/>
      <w:pPr>
        <w:ind w:left="8163" w:hanging="567"/>
      </w:pPr>
      <w:rPr>
        <w:rFonts w:hint="default"/>
        <w:lang w:val="lt-LT" w:eastAsia="en-US" w:bidi="ar-SA"/>
      </w:rPr>
    </w:lvl>
  </w:abstractNum>
  <w:abstractNum w:abstractNumId="6" w15:restartNumberingAfterBreak="0">
    <w:nsid w:val="040E2AD7"/>
    <w:multiLevelType w:val="hybridMultilevel"/>
    <w:tmpl w:val="8D7443D8"/>
    <w:lvl w:ilvl="0" w:tplc="00FE8058">
      <w:start w:val="1"/>
      <w:numFmt w:val="decimal"/>
      <w:lvlText w:val="%1."/>
      <w:lvlJc w:val="left"/>
      <w:pPr>
        <w:ind w:left="685" w:hanging="428"/>
      </w:pPr>
      <w:rPr>
        <w:rFonts w:ascii="Times New Roman" w:eastAsia="Times New Roman" w:hAnsi="Times New Roman" w:cs="Times New Roman" w:hint="default"/>
        <w:w w:val="100"/>
        <w:sz w:val="22"/>
        <w:szCs w:val="22"/>
        <w:lang w:val="lt-LT" w:eastAsia="en-US" w:bidi="ar-SA"/>
      </w:rPr>
    </w:lvl>
    <w:lvl w:ilvl="1" w:tplc="0CC8CC7A">
      <w:numFmt w:val="bullet"/>
      <w:lvlText w:val="•"/>
      <w:lvlJc w:val="left"/>
      <w:pPr>
        <w:ind w:left="1608" w:hanging="428"/>
      </w:pPr>
      <w:rPr>
        <w:rFonts w:hint="default"/>
        <w:lang w:val="lt-LT" w:eastAsia="en-US" w:bidi="ar-SA"/>
      </w:rPr>
    </w:lvl>
    <w:lvl w:ilvl="2" w:tplc="0D4C7F48">
      <w:numFmt w:val="bullet"/>
      <w:lvlText w:val="•"/>
      <w:lvlJc w:val="left"/>
      <w:pPr>
        <w:ind w:left="2537" w:hanging="428"/>
      </w:pPr>
      <w:rPr>
        <w:rFonts w:hint="default"/>
        <w:lang w:val="lt-LT" w:eastAsia="en-US" w:bidi="ar-SA"/>
      </w:rPr>
    </w:lvl>
    <w:lvl w:ilvl="3" w:tplc="88E8A742">
      <w:numFmt w:val="bullet"/>
      <w:lvlText w:val="•"/>
      <w:lvlJc w:val="left"/>
      <w:pPr>
        <w:ind w:left="3465" w:hanging="428"/>
      </w:pPr>
      <w:rPr>
        <w:rFonts w:hint="default"/>
        <w:lang w:val="lt-LT" w:eastAsia="en-US" w:bidi="ar-SA"/>
      </w:rPr>
    </w:lvl>
    <w:lvl w:ilvl="4" w:tplc="42C4B866">
      <w:numFmt w:val="bullet"/>
      <w:lvlText w:val="•"/>
      <w:lvlJc w:val="left"/>
      <w:pPr>
        <w:ind w:left="4394" w:hanging="428"/>
      </w:pPr>
      <w:rPr>
        <w:rFonts w:hint="default"/>
        <w:lang w:val="lt-LT" w:eastAsia="en-US" w:bidi="ar-SA"/>
      </w:rPr>
    </w:lvl>
    <w:lvl w:ilvl="5" w:tplc="AD84152C">
      <w:numFmt w:val="bullet"/>
      <w:lvlText w:val="•"/>
      <w:lvlJc w:val="left"/>
      <w:pPr>
        <w:ind w:left="5322" w:hanging="428"/>
      </w:pPr>
      <w:rPr>
        <w:rFonts w:hint="default"/>
        <w:lang w:val="lt-LT" w:eastAsia="en-US" w:bidi="ar-SA"/>
      </w:rPr>
    </w:lvl>
    <w:lvl w:ilvl="6" w:tplc="C0A62438">
      <w:numFmt w:val="bullet"/>
      <w:lvlText w:val="•"/>
      <w:lvlJc w:val="left"/>
      <w:pPr>
        <w:ind w:left="6251" w:hanging="428"/>
      </w:pPr>
      <w:rPr>
        <w:rFonts w:hint="default"/>
        <w:lang w:val="lt-LT" w:eastAsia="en-US" w:bidi="ar-SA"/>
      </w:rPr>
    </w:lvl>
    <w:lvl w:ilvl="7" w:tplc="BF6AFD76">
      <w:numFmt w:val="bullet"/>
      <w:lvlText w:val="•"/>
      <w:lvlJc w:val="left"/>
      <w:pPr>
        <w:ind w:left="7179" w:hanging="428"/>
      </w:pPr>
      <w:rPr>
        <w:rFonts w:hint="default"/>
        <w:lang w:val="lt-LT" w:eastAsia="en-US" w:bidi="ar-SA"/>
      </w:rPr>
    </w:lvl>
    <w:lvl w:ilvl="8" w:tplc="33FE0120">
      <w:numFmt w:val="bullet"/>
      <w:lvlText w:val="•"/>
      <w:lvlJc w:val="left"/>
      <w:pPr>
        <w:ind w:left="8108" w:hanging="428"/>
      </w:pPr>
      <w:rPr>
        <w:rFonts w:hint="default"/>
        <w:lang w:val="lt-LT" w:eastAsia="en-US" w:bidi="ar-SA"/>
      </w:rPr>
    </w:lvl>
  </w:abstractNum>
  <w:abstractNum w:abstractNumId="7" w15:restartNumberingAfterBreak="0">
    <w:nsid w:val="0494566F"/>
    <w:multiLevelType w:val="hybridMultilevel"/>
    <w:tmpl w:val="433E32E6"/>
    <w:lvl w:ilvl="0" w:tplc="180E2C76">
      <w:start w:val="2"/>
      <w:numFmt w:val="upperRoman"/>
      <w:lvlText w:val="%1"/>
      <w:lvlJc w:val="left"/>
      <w:pPr>
        <w:ind w:left="258" w:hanging="200"/>
      </w:pPr>
      <w:rPr>
        <w:rFonts w:ascii="Times New Roman" w:eastAsia="Times New Roman" w:hAnsi="Times New Roman" w:cs="Times New Roman" w:hint="default"/>
        <w:spacing w:val="-2"/>
        <w:w w:val="100"/>
        <w:sz w:val="22"/>
        <w:szCs w:val="22"/>
        <w:lang w:val="lt-LT" w:eastAsia="en-US" w:bidi="ar-SA"/>
      </w:rPr>
    </w:lvl>
    <w:lvl w:ilvl="1" w:tplc="12720778">
      <w:numFmt w:val="bullet"/>
      <w:lvlText w:val="•"/>
      <w:lvlJc w:val="left"/>
      <w:pPr>
        <w:ind w:left="1230" w:hanging="200"/>
      </w:pPr>
      <w:rPr>
        <w:rFonts w:hint="default"/>
        <w:lang w:val="lt-LT" w:eastAsia="en-US" w:bidi="ar-SA"/>
      </w:rPr>
    </w:lvl>
    <w:lvl w:ilvl="2" w:tplc="F70C5012">
      <w:numFmt w:val="bullet"/>
      <w:lvlText w:val="•"/>
      <w:lvlJc w:val="left"/>
      <w:pPr>
        <w:ind w:left="2201" w:hanging="200"/>
      </w:pPr>
      <w:rPr>
        <w:rFonts w:hint="default"/>
        <w:lang w:val="lt-LT" w:eastAsia="en-US" w:bidi="ar-SA"/>
      </w:rPr>
    </w:lvl>
    <w:lvl w:ilvl="3" w:tplc="271CD96A">
      <w:numFmt w:val="bullet"/>
      <w:lvlText w:val="•"/>
      <w:lvlJc w:val="left"/>
      <w:pPr>
        <w:ind w:left="3171" w:hanging="200"/>
      </w:pPr>
      <w:rPr>
        <w:rFonts w:hint="default"/>
        <w:lang w:val="lt-LT" w:eastAsia="en-US" w:bidi="ar-SA"/>
      </w:rPr>
    </w:lvl>
    <w:lvl w:ilvl="4" w:tplc="527A6D76">
      <w:numFmt w:val="bullet"/>
      <w:lvlText w:val="•"/>
      <w:lvlJc w:val="left"/>
      <w:pPr>
        <w:ind w:left="4142" w:hanging="200"/>
      </w:pPr>
      <w:rPr>
        <w:rFonts w:hint="default"/>
        <w:lang w:val="lt-LT" w:eastAsia="en-US" w:bidi="ar-SA"/>
      </w:rPr>
    </w:lvl>
    <w:lvl w:ilvl="5" w:tplc="B400F66C">
      <w:numFmt w:val="bullet"/>
      <w:lvlText w:val="•"/>
      <w:lvlJc w:val="left"/>
      <w:pPr>
        <w:ind w:left="5112" w:hanging="200"/>
      </w:pPr>
      <w:rPr>
        <w:rFonts w:hint="default"/>
        <w:lang w:val="lt-LT" w:eastAsia="en-US" w:bidi="ar-SA"/>
      </w:rPr>
    </w:lvl>
    <w:lvl w:ilvl="6" w:tplc="573284F6">
      <w:numFmt w:val="bullet"/>
      <w:lvlText w:val="•"/>
      <w:lvlJc w:val="left"/>
      <w:pPr>
        <w:ind w:left="6083" w:hanging="200"/>
      </w:pPr>
      <w:rPr>
        <w:rFonts w:hint="default"/>
        <w:lang w:val="lt-LT" w:eastAsia="en-US" w:bidi="ar-SA"/>
      </w:rPr>
    </w:lvl>
    <w:lvl w:ilvl="7" w:tplc="6E82CFEA">
      <w:numFmt w:val="bullet"/>
      <w:lvlText w:val="•"/>
      <w:lvlJc w:val="left"/>
      <w:pPr>
        <w:ind w:left="7053" w:hanging="200"/>
      </w:pPr>
      <w:rPr>
        <w:rFonts w:hint="default"/>
        <w:lang w:val="lt-LT" w:eastAsia="en-US" w:bidi="ar-SA"/>
      </w:rPr>
    </w:lvl>
    <w:lvl w:ilvl="8" w:tplc="D40EDCCA">
      <w:numFmt w:val="bullet"/>
      <w:lvlText w:val="•"/>
      <w:lvlJc w:val="left"/>
      <w:pPr>
        <w:ind w:left="8024" w:hanging="200"/>
      </w:pPr>
      <w:rPr>
        <w:rFonts w:hint="default"/>
        <w:lang w:val="lt-LT" w:eastAsia="en-US" w:bidi="ar-SA"/>
      </w:rPr>
    </w:lvl>
  </w:abstractNum>
  <w:abstractNum w:abstractNumId="8" w15:restartNumberingAfterBreak="0">
    <w:nsid w:val="05E60B43"/>
    <w:multiLevelType w:val="hybridMultilevel"/>
    <w:tmpl w:val="8368B862"/>
    <w:lvl w:ilvl="0" w:tplc="0FD6D57E">
      <w:numFmt w:val="bullet"/>
      <w:lvlText w:val=""/>
      <w:lvlJc w:val="left"/>
      <w:pPr>
        <w:ind w:left="827" w:hanging="360"/>
      </w:pPr>
      <w:rPr>
        <w:rFonts w:ascii="Symbol" w:eastAsia="Symbol" w:hAnsi="Symbol" w:cs="Symbol" w:hint="default"/>
        <w:w w:val="100"/>
        <w:sz w:val="22"/>
        <w:szCs w:val="22"/>
        <w:lang w:val="lt-LT" w:eastAsia="en-US" w:bidi="ar-SA"/>
      </w:rPr>
    </w:lvl>
    <w:lvl w:ilvl="1" w:tplc="F580B73E">
      <w:numFmt w:val="bullet"/>
      <w:lvlText w:val="•"/>
      <w:lvlJc w:val="left"/>
      <w:pPr>
        <w:ind w:left="1186" w:hanging="360"/>
      </w:pPr>
      <w:rPr>
        <w:rFonts w:hint="default"/>
        <w:lang w:val="lt-LT" w:eastAsia="en-US" w:bidi="ar-SA"/>
      </w:rPr>
    </w:lvl>
    <w:lvl w:ilvl="2" w:tplc="6AC8F0E8">
      <w:numFmt w:val="bullet"/>
      <w:lvlText w:val="•"/>
      <w:lvlJc w:val="left"/>
      <w:pPr>
        <w:ind w:left="1552" w:hanging="360"/>
      </w:pPr>
      <w:rPr>
        <w:rFonts w:hint="default"/>
        <w:lang w:val="lt-LT" w:eastAsia="en-US" w:bidi="ar-SA"/>
      </w:rPr>
    </w:lvl>
    <w:lvl w:ilvl="3" w:tplc="8714B3D2">
      <w:numFmt w:val="bullet"/>
      <w:lvlText w:val="•"/>
      <w:lvlJc w:val="left"/>
      <w:pPr>
        <w:ind w:left="1918" w:hanging="360"/>
      </w:pPr>
      <w:rPr>
        <w:rFonts w:hint="default"/>
        <w:lang w:val="lt-LT" w:eastAsia="en-US" w:bidi="ar-SA"/>
      </w:rPr>
    </w:lvl>
    <w:lvl w:ilvl="4" w:tplc="1B8ACAB8">
      <w:numFmt w:val="bullet"/>
      <w:lvlText w:val="•"/>
      <w:lvlJc w:val="left"/>
      <w:pPr>
        <w:ind w:left="2284" w:hanging="360"/>
      </w:pPr>
      <w:rPr>
        <w:rFonts w:hint="default"/>
        <w:lang w:val="lt-LT" w:eastAsia="en-US" w:bidi="ar-SA"/>
      </w:rPr>
    </w:lvl>
    <w:lvl w:ilvl="5" w:tplc="7D1631E8">
      <w:numFmt w:val="bullet"/>
      <w:lvlText w:val="•"/>
      <w:lvlJc w:val="left"/>
      <w:pPr>
        <w:ind w:left="2650" w:hanging="360"/>
      </w:pPr>
      <w:rPr>
        <w:rFonts w:hint="default"/>
        <w:lang w:val="lt-LT" w:eastAsia="en-US" w:bidi="ar-SA"/>
      </w:rPr>
    </w:lvl>
    <w:lvl w:ilvl="6" w:tplc="1668FCC8">
      <w:numFmt w:val="bullet"/>
      <w:lvlText w:val="•"/>
      <w:lvlJc w:val="left"/>
      <w:pPr>
        <w:ind w:left="3016" w:hanging="360"/>
      </w:pPr>
      <w:rPr>
        <w:rFonts w:hint="default"/>
        <w:lang w:val="lt-LT" w:eastAsia="en-US" w:bidi="ar-SA"/>
      </w:rPr>
    </w:lvl>
    <w:lvl w:ilvl="7" w:tplc="4C8857E0">
      <w:numFmt w:val="bullet"/>
      <w:lvlText w:val="•"/>
      <w:lvlJc w:val="left"/>
      <w:pPr>
        <w:ind w:left="3382" w:hanging="360"/>
      </w:pPr>
      <w:rPr>
        <w:rFonts w:hint="default"/>
        <w:lang w:val="lt-LT" w:eastAsia="en-US" w:bidi="ar-SA"/>
      </w:rPr>
    </w:lvl>
    <w:lvl w:ilvl="8" w:tplc="B4D8323E">
      <w:numFmt w:val="bullet"/>
      <w:lvlText w:val="•"/>
      <w:lvlJc w:val="left"/>
      <w:pPr>
        <w:ind w:left="3748" w:hanging="360"/>
      </w:pPr>
      <w:rPr>
        <w:rFonts w:hint="default"/>
        <w:lang w:val="lt-LT" w:eastAsia="en-US" w:bidi="ar-SA"/>
      </w:rPr>
    </w:lvl>
  </w:abstractNum>
  <w:abstractNum w:abstractNumId="9" w15:restartNumberingAfterBreak="0">
    <w:nsid w:val="07C373FD"/>
    <w:multiLevelType w:val="hybridMultilevel"/>
    <w:tmpl w:val="290AC0E8"/>
    <w:lvl w:ilvl="0" w:tplc="1B84DD84">
      <w:numFmt w:val="bullet"/>
      <w:lvlText w:val="-"/>
      <w:lvlJc w:val="left"/>
      <w:pPr>
        <w:ind w:left="824" w:hanging="567"/>
      </w:pPr>
      <w:rPr>
        <w:rFonts w:ascii="Times New Roman" w:eastAsia="Times New Roman" w:hAnsi="Times New Roman" w:cs="Times New Roman" w:hint="default"/>
        <w:i/>
        <w:iCs/>
        <w:w w:val="100"/>
        <w:sz w:val="22"/>
        <w:szCs w:val="22"/>
        <w:lang w:val="lt-LT" w:eastAsia="en-US" w:bidi="ar-SA"/>
      </w:rPr>
    </w:lvl>
    <w:lvl w:ilvl="1" w:tplc="BF522E7A">
      <w:numFmt w:val="bullet"/>
      <w:lvlText w:val="•"/>
      <w:lvlJc w:val="left"/>
      <w:pPr>
        <w:ind w:left="1734" w:hanging="567"/>
      </w:pPr>
      <w:rPr>
        <w:rFonts w:hint="default"/>
        <w:lang w:val="lt-LT" w:eastAsia="en-US" w:bidi="ar-SA"/>
      </w:rPr>
    </w:lvl>
    <w:lvl w:ilvl="2" w:tplc="4CA2442E">
      <w:numFmt w:val="bullet"/>
      <w:lvlText w:val="•"/>
      <w:lvlJc w:val="left"/>
      <w:pPr>
        <w:ind w:left="2649" w:hanging="567"/>
      </w:pPr>
      <w:rPr>
        <w:rFonts w:hint="default"/>
        <w:lang w:val="lt-LT" w:eastAsia="en-US" w:bidi="ar-SA"/>
      </w:rPr>
    </w:lvl>
    <w:lvl w:ilvl="3" w:tplc="14509356">
      <w:numFmt w:val="bullet"/>
      <w:lvlText w:val="•"/>
      <w:lvlJc w:val="left"/>
      <w:pPr>
        <w:ind w:left="3563" w:hanging="567"/>
      </w:pPr>
      <w:rPr>
        <w:rFonts w:hint="default"/>
        <w:lang w:val="lt-LT" w:eastAsia="en-US" w:bidi="ar-SA"/>
      </w:rPr>
    </w:lvl>
    <w:lvl w:ilvl="4" w:tplc="EBB88878">
      <w:numFmt w:val="bullet"/>
      <w:lvlText w:val="•"/>
      <w:lvlJc w:val="left"/>
      <w:pPr>
        <w:ind w:left="4478" w:hanging="567"/>
      </w:pPr>
      <w:rPr>
        <w:rFonts w:hint="default"/>
        <w:lang w:val="lt-LT" w:eastAsia="en-US" w:bidi="ar-SA"/>
      </w:rPr>
    </w:lvl>
    <w:lvl w:ilvl="5" w:tplc="E566FBF2">
      <w:numFmt w:val="bullet"/>
      <w:lvlText w:val="•"/>
      <w:lvlJc w:val="left"/>
      <w:pPr>
        <w:ind w:left="5392" w:hanging="567"/>
      </w:pPr>
      <w:rPr>
        <w:rFonts w:hint="default"/>
        <w:lang w:val="lt-LT" w:eastAsia="en-US" w:bidi="ar-SA"/>
      </w:rPr>
    </w:lvl>
    <w:lvl w:ilvl="6" w:tplc="09EE4654">
      <w:numFmt w:val="bullet"/>
      <w:lvlText w:val="•"/>
      <w:lvlJc w:val="left"/>
      <w:pPr>
        <w:ind w:left="6307" w:hanging="567"/>
      </w:pPr>
      <w:rPr>
        <w:rFonts w:hint="default"/>
        <w:lang w:val="lt-LT" w:eastAsia="en-US" w:bidi="ar-SA"/>
      </w:rPr>
    </w:lvl>
    <w:lvl w:ilvl="7" w:tplc="7FFA07CA">
      <w:numFmt w:val="bullet"/>
      <w:lvlText w:val="•"/>
      <w:lvlJc w:val="left"/>
      <w:pPr>
        <w:ind w:left="7221" w:hanging="567"/>
      </w:pPr>
      <w:rPr>
        <w:rFonts w:hint="default"/>
        <w:lang w:val="lt-LT" w:eastAsia="en-US" w:bidi="ar-SA"/>
      </w:rPr>
    </w:lvl>
    <w:lvl w:ilvl="8" w:tplc="0DC0BD0C">
      <w:numFmt w:val="bullet"/>
      <w:lvlText w:val="•"/>
      <w:lvlJc w:val="left"/>
      <w:pPr>
        <w:ind w:left="8136" w:hanging="567"/>
      </w:pPr>
      <w:rPr>
        <w:rFonts w:hint="default"/>
        <w:lang w:val="lt-LT" w:eastAsia="en-US" w:bidi="ar-SA"/>
      </w:rPr>
    </w:lvl>
  </w:abstractNum>
  <w:abstractNum w:abstractNumId="10" w15:restartNumberingAfterBreak="0">
    <w:nsid w:val="083C2434"/>
    <w:multiLevelType w:val="multilevel"/>
    <w:tmpl w:val="9BE42624"/>
    <w:lvl w:ilvl="0">
      <w:start w:val="4"/>
      <w:numFmt w:val="decimal"/>
      <w:lvlText w:val="%1"/>
      <w:lvlJc w:val="left"/>
      <w:pPr>
        <w:ind w:left="824" w:hanging="567"/>
      </w:pPr>
      <w:rPr>
        <w:rFonts w:hint="default"/>
        <w:lang w:val="lt-LT" w:eastAsia="en-US" w:bidi="ar-SA"/>
      </w:rPr>
    </w:lvl>
    <w:lvl w:ilvl="1">
      <w:start w:val="5"/>
      <w:numFmt w:val="decimal"/>
      <w:lvlText w:val="%1.%2"/>
      <w:lvlJc w:val="left"/>
      <w:pPr>
        <w:ind w:left="567" w:hanging="567"/>
      </w:pPr>
      <w:rPr>
        <w:rFonts w:hint="default"/>
        <w:b/>
        <w:bCs/>
        <w:w w:val="100"/>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11" w15:restartNumberingAfterBreak="0">
    <w:nsid w:val="09C44CC1"/>
    <w:multiLevelType w:val="hybridMultilevel"/>
    <w:tmpl w:val="7FF2C56E"/>
    <w:lvl w:ilvl="0" w:tplc="C508576C">
      <w:start w:val="1"/>
      <w:numFmt w:val="bullet"/>
      <w:lvlText w:val=""/>
      <w:lvlJc w:val="left"/>
      <w:pPr>
        <w:tabs>
          <w:tab w:val="num" w:pos="720"/>
        </w:tabs>
        <w:ind w:left="720" w:hanging="360"/>
      </w:pPr>
      <w:rPr>
        <w:rFonts w:ascii="Symbol" w:hAnsi="Symbol" w:hint="default"/>
      </w:rPr>
    </w:lvl>
    <w:lvl w:ilvl="1" w:tplc="545E2FE0" w:tentative="1">
      <w:start w:val="1"/>
      <w:numFmt w:val="bullet"/>
      <w:lvlText w:val="o"/>
      <w:lvlJc w:val="left"/>
      <w:pPr>
        <w:tabs>
          <w:tab w:val="num" w:pos="1440"/>
        </w:tabs>
        <w:ind w:left="1440" w:hanging="360"/>
      </w:pPr>
      <w:rPr>
        <w:rFonts w:ascii="Courier New" w:hAnsi="Courier New" w:cs="Courier New" w:hint="default"/>
      </w:rPr>
    </w:lvl>
    <w:lvl w:ilvl="2" w:tplc="0338D8D8" w:tentative="1">
      <w:start w:val="1"/>
      <w:numFmt w:val="bullet"/>
      <w:lvlText w:val=""/>
      <w:lvlJc w:val="left"/>
      <w:pPr>
        <w:tabs>
          <w:tab w:val="num" w:pos="2160"/>
        </w:tabs>
        <w:ind w:left="2160" w:hanging="360"/>
      </w:pPr>
      <w:rPr>
        <w:rFonts w:ascii="Wingdings" w:hAnsi="Wingdings" w:hint="default"/>
      </w:rPr>
    </w:lvl>
    <w:lvl w:ilvl="3" w:tplc="6F383646" w:tentative="1">
      <w:start w:val="1"/>
      <w:numFmt w:val="bullet"/>
      <w:lvlText w:val=""/>
      <w:lvlJc w:val="left"/>
      <w:pPr>
        <w:tabs>
          <w:tab w:val="num" w:pos="2880"/>
        </w:tabs>
        <w:ind w:left="2880" w:hanging="360"/>
      </w:pPr>
      <w:rPr>
        <w:rFonts w:ascii="Symbol" w:hAnsi="Symbol" w:hint="default"/>
      </w:rPr>
    </w:lvl>
    <w:lvl w:ilvl="4" w:tplc="64D81E46" w:tentative="1">
      <w:start w:val="1"/>
      <w:numFmt w:val="bullet"/>
      <w:lvlText w:val="o"/>
      <w:lvlJc w:val="left"/>
      <w:pPr>
        <w:tabs>
          <w:tab w:val="num" w:pos="3600"/>
        </w:tabs>
        <w:ind w:left="3600" w:hanging="360"/>
      </w:pPr>
      <w:rPr>
        <w:rFonts w:ascii="Courier New" w:hAnsi="Courier New" w:cs="Courier New" w:hint="default"/>
      </w:rPr>
    </w:lvl>
    <w:lvl w:ilvl="5" w:tplc="C90A0B76" w:tentative="1">
      <w:start w:val="1"/>
      <w:numFmt w:val="bullet"/>
      <w:lvlText w:val=""/>
      <w:lvlJc w:val="left"/>
      <w:pPr>
        <w:tabs>
          <w:tab w:val="num" w:pos="4320"/>
        </w:tabs>
        <w:ind w:left="4320" w:hanging="360"/>
      </w:pPr>
      <w:rPr>
        <w:rFonts w:ascii="Wingdings" w:hAnsi="Wingdings" w:hint="default"/>
      </w:rPr>
    </w:lvl>
    <w:lvl w:ilvl="6" w:tplc="156649AE" w:tentative="1">
      <w:start w:val="1"/>
      <w:numFmt w:val="bullet"/>
      <w:lvlText w:val=""/>
      <w:lvlJc w:val="left"/>
      <w:pPr>
        <w:tabs>
          <w:tab w:val="num" w:pos="5040"/>
        </w:tabs>
        <w:ind w:left="5040" w:hanging="360"/>
      </w:pPr>
      <w:rPr>
        <w:rFonts w:ascii="Symbol" w:hAnsi="Symbol" w:hint="default"/>
      </w:rPr>
    </w:lvl>
    <w:lvl w:ilvl="7" w:tplc="02967F72" w:tentative="1">
      <w:start w:val="1"/>
      <w:numFmt w:val="bullet"/>
      <w:lvlText w:val="o"/>
      <w:lvlJc w:val="left"/>
      <w:pPr>
        <w:tabs>
          <w:tab w:val="num" w:pos="5760"/>
        </w:tabs>
        <w:ind w:left="5760" w:hanging="360"/>
      </w:pPr>
      <w:rPr>
        <w:rFonts w:ascii="Courier New" w:hAnsi="Courier New" w:cs="Courier New" w:hint="default"/>
      </w:rPr>
    </w:lvl>
    <w:lvl w:ilvl="8" w:tplc="9F284B0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E13B2D"/>
    <w:multiLevelType w:val="hybridMultilevel"/>
    <w:tmpl w:val="B75A6D62"/>
    <w:lvl w:ilvl="0" w:tplc="E9C236BE">
      <w:numFmt w:val="bullet"/>
      <w:lvlText w:val=""/>
      <w:lvlJc w:val="left"/>
      <w:pPr>
        <w:ind w:left="827" w:hanging="360"/>
      </w:pPr>
      <w:rPr>
        <w:rFonts w:ascii="Symbol" w:eastAsia="Symbol" w:hAnsi="Symbol" w:cs="Symbol" w:hint="default"/>
        <w:w w:val="100"/>
        <w:sz w:val="22"/>
        <w:szCs w:val="22"/>
        <w:lang w:val="lt-LT" w:eastAsia="en-US" w:bidi="ar-SA"/>
      </w:rPr>
    </w:lvl>
    <w:lvl w:ilvl="1" w:tplc="6C0CA5B8">
      <w:numFmt w:val="bullet"/>
      <w:lvlText w:val="•"/>
      <w:lvlJc w:val="left"/>
      <w:pPr>
        <w:ind w:left="1186" w:hanging="360"/>
      </w:pPr>
      <w:rPr>
        <w:rFonts w:hint="default"/>
        <w:lang w:val="lt-LT" w:eastAsia="en-US" w:bidi="ar-SA"/>
      </w:rPr>
    </w:lvl>
    <w:lvl w:ilvl="2" w:tplc="1DB652F6">
      <w:numFmt w:val="bullet"/>
      <w:lvlText w:val="•"/>
      <w:lvlJc w:val="left"/>
      <w:pPr>
        <w:ind w:left="1552" w:hanging="360"/>
      </w:pPr>
      <w:rPr>
        <w:rFonts w:hint="default"/>
        <w:lang w:val="lt-LT" w:eastAsia="en-US" w:bidi="ar-SA"/>
      </w:rPr>
    </w:lvl>
    <w:lvl w:ilvl="3" w:tplc="35FA43A4">
      <w:numFmt w:val="bullet"/>
      <w:lvlText w:val="•"/>
      <w:lvlJc w:val="left"/>
      <w:pPr>
        <w:ind w:left="1918" w:hanging="360"/>
      </w:pPr>
      <w:rPr>
        <w:rFonts w:hint="default"/>
        <w:lang w:val="lt-LT" w:eastAsia="en-US" w:bidi="ar-SA"/>
      </w:rPr>
    </w:lvl>
    <w:lvl w:ilvl="4" w:tplc="64768CC6">
      <w:numFmt w:val="bullet"/>
      <w:lvlText w:val="•"/>
      <w:lvlJc w:val="left"/>
      <w:pPr>
        <w:ind w:left="2284" w:hanging="360"/>
      </w:pPr>
      <w:rPr>
        <w:rFonts w:hint="default"/>
        <w:lang w:val="lt-LT" w:eastAsia="en-US" w:bidi="ar-SA"/>
      </w:rPr>
    </w:lvl>
    <w:lvl w:ilvl="5" w:tplc="F6F6077A">
      <w:numFmt w:val="bullet"/>
      <w:lvlText w:val="•"/>
      <w:lvlJc w:val="left"/>
      <w:pPr>
        <w:ind w:left="2650" w:hanging="360"/>
      </w:pPr>
      <w:rPr>
        <w:rFonts w:hint="default"/>
        <w:lang w:val="lt-LT" w:eastAsia="en-US" w:bidi="ar-SA"/>
      </w:rPr>
    </w:lvl>
    <w:lvl w:ilvl="6" w:tplc="28EADDFA">
      <w:numFmt w:val="bullet"/>
      <w:lvlText w:val="•"/>
      <w:lvlJc w:val="left"/>
      <w:pPr>
        <w:ind w:left="3016" w:hanging="360"/>
      </w:pPr>
      <w:rPr>
        <w:rFonts w:hint="default"/>
        <w:lang w:val="lt-LT" w:eastAsia="en-US" w:bidi="ar-SA"/>
      </w:rPr>
    </w:lvl>
    <w:lvl w:ilvl="7" w:tplc="7F5668A6">
      <w:numFmt w:val="bullet"/>
      <w:lvlText w:val="•"/>
      <w:lvlJc w:val="left"/>
      <w:pPr>
        <w:ind w:left="3382" w:hanging="360"/>
      </w:pPr>
      <w:rPr>
        <w:rFonts w:hint="default"/>
        <w:lang w:val="lt-LT" w:eastAsia="en-US" w:bidi="ar-SA"/>
      </w:rPr>
    </w:lvl>
    <w:lvl w:ilvl="8" w:tplc="1E749574">
      <w:numFmt w:val="bullet"/>
      <w:lvlText w:val="•"/>
      <w:lvlJc w:val="left"/>
      <w:pPr>
        <w:ind w:left="3748" w:hanging="360"/>
      </w:pPr>
      <w:rPr>
        <w:rFonts w:hint="default"/>
        <w:lang w:val="lt-LT" w:eastAsia="en-US" w:bidi="ar-SA"/>
      </w:rPr>
    </w:lvl>
  </w:abstractNum>
  <w:abstractNum w:abstractNumId="13" w15:restartNumberingAfterBreak="0">
    <w:nsid w:val="0B027C57"/>
    <w:multiLevelType w:val="multilevel"/>
    <w:tmpl w:val="94CE06B0"/>
    <w:lvl w:ilvl="0">
      <w:start w:val="4"/>
      <w:numFmt w:val="decimal"/>
      <w:lvlText w:val="%1"/>
      <w:lvlJc w:val="left"/>
      <w:pPr>
        <w:ind w:left="824" w:hanging="567"/>
      </w:pPr>
      <w:rPr>
        <w:rFonts w:hint="default"/>
        <w:lang w:val="lt-LT" w:eastAsia="en-US" w:bidi="ar-SA"/>
      </w:rPr>
    </w:lvl>
    <w:lvl w:ilvl="1">
      <w:start w:val="3"/>
      <w:numFmt w:val="decimal"/>
      <w:lvlText w:val="%1.%2"/>
      <w:lvlJc w:val="left"/>
      <w:pPr>
        <w:ind w:left="824"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14" w15:restartNumberingAfterBreak="0">
    <w:nsid w:val="0CCD4334"/>
    <w:multiLevelType w:val="hybridMultilevel"/>
    <w:tmpl w:val="C0EEFCA0"/>
    <w:lvl w:ilvl="0" w:tplc="3FD2DFEC">
      <w:numFmt w:val="bullet"/>
      <w:lvlText w:val=""/>
      <w:lvlJc w:val="left"/>
      <w:pPr>
        <w:ind w:left="827" w:hanging="360"/>
      </w:pPr>
      <w:rPr>
        <w:rFonts w:ascii="Symbol" w:eastAsia="Symbol" w:hAnsi="Symbol" w:cs="Symbol" w:hint="default"/>
        <w:w w:val="100"/>
        <w:sz w:val="22"/>
        <w:szCs w:val="22"/>
        <w:lang w:val="lt-LT" w:eastAsia="en-US" w:bidi="ar-SA"/>
      </w:rPr>
    </w:lvl>
    <w:lvl w:ilvl="1" w:tplc="FB129674">
      <w:numFmt w:val="bullet"/>
      <w:lvlText w:val="•"/>
      <w:lvlJc w:val="left"/>
      <w:pPr>
        <w:ind w:left="1186" w:hanging="360"/>
      </w:pPr>
      <w:rPr>
        <w:rFonts w:hint="default"/>
        <w:lang w:val="lt-LT" w:eastAsia="en-US" w:bidi="ar-SA"/>
      </w:rPr>
    </w:lvl>
    <w:lvl w:ilvl="2" w:tplc="58A8BC08">
      <w:numFmt w:val="bullet"/>
      <w:lvlText w:val="•"/>
      <w:lvlJc w:val="left"/>
      <w:pPr>
        <w:ind w:left="1552" w:hanging="360"/>
      </w:pPr>
      <w:rPr>
        <w:rFonts w:hint="default"/>
        <w:lang w:val="lt-LT" w:eastAsia="en-US" w:bidi="ar-SA"/>
      </w:rPr>
    </w:lvl>
    <w:lvl w:ilvl="3" w:tplc="EE4C7D58">
      <w:numFmt w:val="bullet"/>
      <w:lvlText w:val="•"/>
      <w:lvlJc w:val="left"/>
      <w:pPr>
        <w:ind w:left="1918" w:hanging="360"/>
      </w:pPr>
      <w:rPr>
        <w:rFonts w:hint="default"/>
        <w:lang w:val="lt-LT" w:eastAsia="en-US" w:bidi="ar-SA"/>
      </w:rPr>
    </w:lvl>
    <w:lvl w:ilvl="4" w:tplc="290C39A8">
      <w:numFmt w:val="bullet"/>
      <w:lvlText w:val="•"/>
      <w:lvlJc w:val="left"/>
      <w:pPr>
        <w:ind w:left="2284" w:hanging="360"/>
      </w:pPr>
      <w:rPr>
        <w:rFonts w:hint="default"/>
        <w:lang w:val="lt-LT" w:eastAsia="en-US" w:bidi="ar-SA"/>
      </w:rPr>
    </w:lvl>
    <w:lvl w:ilvl="5" w:tplc="62FCD568">
      <w:numFmt w:val="bullet"/>
      <w:lvlText w:val="•"/>
      <w:lvlJc w:val="left"/>
      <w:pPr>
        <w:ind w:left="2650" w:hanging="360"/>
      </w:pPr>
      <w:rPr>
        <w:rFonts w:hint="default"/>
        <w:lang w:val="lt-LT" w:eastAsia="en-US" w:bidi="ar-SA"/>
      </w:rPr>
    </w:lvl>
    <w:lvl w:ilvl="6" w:tplc="A95816AA">
      <w:numFmt w:val="bullet"/>
      <w:lvlText w:val="•"/>
      <w:lvlJc w:val="left"/>
      <w:pPr>
        <w:ind w:left="3016" w:hanging="360"/>
      </w:pPr>
      <w:rPr>
        <w:rFonts w:hint="default"/>
        <w:lang w:val="lt-LT" w:eastAsia="en-US" w:bidi="ar-SA"/>
      </w:rPr>
    </w:lvl>
    <w:lvl w:ilvl="7" w:tplc="00C85FFE">
      <w:numFmt w:val="bullet"/>
      <w:lvlText w:val="•"/>
      <w:lvlJc w:val="left"/>
      <w:pPr>
        <w:ind w:left="3382" w:hanging="360"/>
      </w:pPr>
      <w:rPr>
        <w:rFonts w:hint="default"/>
        <w:lang w:val="lt-LT" w:eastAsia="en-US" w:bidi="ar-SA"/>
      </w:rPr>
    </w:lvl>
    <w:lvl w:ilvl="8" w:tplc="F2DEF148">
      <w:numFmt w:val="bullet"/>
      <w:lvlText w:val="•"/>
      <w:lvlJc w:val="left"/>
      <w:pPr>
        <w:ind w:left="3748" w:hanging="360"/>
      </w:pPr>
      <w:rPr>
        <w:rFonts w:hint="default"/>
        <w:lang w:val="lt-LT" w:eastAsia="en-US" w:bidi="ar-SA"/>
      </w:rPr>
    </w:lvl>
  </w:abstractNum>
  <w:abstractNum w:abstractNumId="15" w15:restartNumberingAfterBreak="0">
    <w:nsid w:val="0DB91A09"/>
    <w:multiLevelType w:val="hybridMultilevel"/>
    <w:tmpl w:val="F3801F48"/>
    <w:lvl w:ilvl="0" w:tplc="92A434B4">
      <w:numFmt w:val="bullet"/>
      <w:lvlText w:val=""/>
      <w:lvlJc w:val="left"/>
      <w:pPr>
        <w:ind w:left="674" w:hanging="567"/>
      </w:pPr>
      <w:rPr>
        <w:rFonts w:ascii="Symbol" w:eastAsia="Symbol" w:hAnsi="Symbol" w:cs="Symbol" w:hint="default"/>
        <w:w w:val="100"/>
        <w:sz w:val="22"/>
        <w:szCs w:val="22"/>
        <w:lang w:val="lt-LT" w:eastAsia="en-US" w:bidi="ar-SA"/>
      </w:rPr>
    </w:lvl>
    <w:lvl w:ilvl="1" w:tplc="2DB8360C">
      <w:numFmt w:val="bullet"/>
      <w:lvlText w:val="•"/>
      <w:lvlJc w:val="left"/>
      <w:pPr>
        <w:ind w:left="1074" w:hanging="567"/>
      </w:pPr>
      <w:rPr>
        <w:rFonts w:hint="default"/>
        <w:lang w:val="lt-LT" w:eastAsia="en-US" w:bidi="ar-SA"/>
      </w:rPr>
    </w:lvl>
    <w:lvl w:ilvl="2" w:tplc="C66218A8">
      <w:numFmt w:val="bullet"/>
      <w:lvlText w:val="•"/>
      <w:lvlJc w:val="left"/>
      <w:pPr>
        <w:ind w:left="1469" w:hanging="567"/>
      </w:pPr>
      <w:rPr>
        <w:rFonts w:hint="default"/>
        <w:lang w:val="lt-LT" w:eastAsia="en-US" w:bidi="ar-SA"/>
      </w:rPr>
    </w:lvl>
    <w:lvl w:ilvl="3" w:tplc="347CC4D8">
      <w:numFmt w:val="bullet"/>
      <w:lvlText w:val="•"/>
      <w:lvlJc w:val="left"/>
      <w:pPr>
        <w:ind w:left="1864" w:hanging="567"/>
      </w:pPr>
      <w:rPr>
        <w:rFonts w:hint="default"/>
        <w:lang w:val="lt-LT" w:eastAsia="en-US" w:bidi="ar-SA"/>
      </w:rPr>
    </w:lvl>
    <w:lvl w:ilvl="4" w:tplc="29FE74D0">
      <w:numFmt w:val="bullet"/>
      <w:lvlText w:val="•"/>
      <w:lvlJc w:val="left"/>
      <w:pPr>
        <w:ind w:left="2259" w:hanging="567"/>
      </w:pPr>
      <w:rPr>
        <w:rFonts w:hint="default"/>
        <w:lang w:val="lt-LT" w:eastAsia="en-US" w:bidi="ar-SA"/>
      </w:rPr>
    </w:lvl>
    <w:lvl w:ilvl="5" w:tplc="AFCA8FB0">
      <w:numFmt w:val="bullet"/>
      <w:lvlText w:val="•"/>
      <w:lvlJc w:val="left"/>
      <w:pPr>
        <w:ind w:left="2654" w:hanging="567"/>
      </w:pPr>
      <w:rPr>
        <w:rFonts w:hint="default"/>
        <w:lang w:val="lt-LT" w:eastAsia="en-US" w:bidi="ar-SA"/>
      </w:rPr>
    </w:lvl>
    <w:lvl w:ilvl="6" w:tplc="BA1A03BE">
      <w:numFmt w:val="bullet"/>
      <w:lvlText w:val="•"/>
      <w:lvlJc w:val="left"/>
      <w:pPr>
        <w:ind w:left="3049" w:hanging="567"/>
      </w:pPr>
      <w:rPr>
        <w:rFonts w:hint="default"/>
        <w:lang w:val="lt-LT" w:eastAsia="en-US" w:bidi="ar-SA"/>
      </w:rPr>
    </w:lvl>
    <w:lvl w:ilvl="7" w:tplc="F9C47738">
      <w:numFmt w:val="bullet"/>
      <w:lvlText w:val="•"/>
      <w:lvlJc w:val="left"/>
      <w:pPr>
        <w:ind w:left="3444" w:hanging="567"/>
      </w:pPr>
      <w:rPr>
        <w:rFonts w:hint="default"/>
        <w:lang w:val="lt-LT" w:eastAsia="en-US" w:bidi="ar-SA"/>
      </w:rPr>
    </w:lvl>
    <w:lvl w:ilvl="8" w:tplc="3BC2FE96">
      <w:numFmt w:val="bullet"/>
      <w:lvlText w:val="•"/>
      <w:lvlJc w:val="left"/>
      <w:pPr>
        <w:ind w:left="3839" w:hanging="567"/>
      </w:pPr>
      <w:rPr>
        <w:rFonts w:hint="default"/>
        <w:lang w:val="lt-LT" w:eastAsia="en-US" w:bidi="ar-SA"/>
      </w:rPr>
    </w:lvl>
  </w:abstractNum>
  <w:abstractNum w:abstractNumId="16" w15:restartNumberingAfterBreak="0">
    <w:nsid w:val="0FDE7B97"/>
    <w:multiLevelType w:val="hybridMultilevel"/>
    <w:tmpl w:val="2DEE92AC"/>
    <w:lvl w:ilvl="0" w:tplc="51EC5E14">
      <w:start w:val="3"/>
      <w:numFmt w:val="upperLetter"/>
      <w:lvlText w:val="%1."/>
      <w:lvlJc w:val="left"/>
      <w:pPr>
        <w:ind w:left="824" w:hanging="567"/>
      </w:pPr>
      <w:rPr>
        <w:rFonts w:ascii="Times New Roman" w:eastAsia="Times New Roman" w:hAnsi="Times New Roman" w:cs="Times New Roman" w:hint="default"/>
        <w:b/>
        <w:bCs/>
        <w:spacing w:val="-2"/>
        <w:w w:val="100"/>
        <w:sz w:val="22"/>
        <w:szCs w:val="22"/>
        <w:lang w:val="lt-LT" w:eastAsia="en-US" w:bidi="ar-SA"/>
      </w:rPr>
    </w:lvl>
    <w:lvl w:ilvl="1" w:tplc="C444FA9C">
      <w:start w:val="1"/>
      <w:numFmt w:val="upperLetter"/>
      <w:lvlText w:val="%2."/>
      <w:lvlJc w:val="left"/>
      <w:pPr>
        <w:ind w:left="4132" w:hanging="269"/>
        <w:jc w:val="right"/>
      </w:pPr>
      <w:rPr>
        <w:rFonts w:ascii="Times New Roman" w:eastAsia="Times New Roman" w:hAnsi="Times New Roman" w:cs="Times New Roman" w:hint="default"/>
        <w:b/>
        <w:bCs/>
        <w:spacing w:val="-2"/>
        <w:w w:val="100"/>
        <w:sz w:val="22"/>
        <w:szCs w:val="22"/>
        <w:lang w:val="lt-LT" w:eastAsia="en-US" w:bidi="ar-SA"/>
      </w:rPr>
    </w:lvl>
    <w:lvl w:ilvl="2" w:tplc="FA068502">
      <w:numFmt w:val="bullet"/>
      <w:lvlText w:val="•"/>
      <w:lvlJc w:val="left"/>
      <w:pPr>
        <w:ind w:left="4787" w:hanging="269"/>
      </w:pPr>
      <w:rPr>
        <w:rFonts w:hint="default"/>
        <w:lang w:val="lt-LT" w:eastAsia="en-US" w:bidi="ar-SA"/>
      </w:rPr>
    </w:lvl>
    <w:lvl w:ilvl="3" w:tplc="0524AF64">
      <w:numFmt w:val="bullet"/>
      <w:lvlText w:val="•"/>
      <w:lvlJc w:val="left"/>
      <w:pPr>
        <w:ind w:left="5434" w:hanging="269"/>
      </w:pPr>
      <w:rPr>
        <w:rFonts w:hint="default"/>
        <w:lang w:val="lt-LT" w:eastAsia="en-US" w:bidi="ar-SA"/>
      </w:rPr>
    </w:lvl>
    <w:lvl w:ilvl="4" w:tplc="1B3A0844">
      <w:numFmt w:val="bullet"/>
      <w:lvlText w:val="•"/>
      <w:lvlJc w:val="left"/>
      <w:pPr>
        <w:ind w:left="6081" w:hanging="269"/>
      </w:pPr>
      <w:rPr>
        <w:rFonts w:hint="default"/>
        <w:lang w:val="lt-LT" w:eastAsia="en-US" w:bidi="ar-SA"/>
      </w:rPr>
    </w:lvl>
    <w:lvl w:ilvl="5" w:tplc="6018F8DA">
      <w:numFmt w:val="bullet"/>
      <w:lvlText w:val="•"/>
      <w:lvlJc w:val="left"/>
      <w:pPr>
        <w:ind w:left="6728" w:hanging="269"/>
      </w:pPr>
      <w:rPr>
        <w:rFonts w:hint="default"/>
        <w:lang w:val="lt-LT" w:eastAsia="en-US" w:bidi="ar-SA"/>
      </w:rPr>
    </w:lvl>
    <w:lvl w:ilvl="6" w:tplc="682256BC">
      <w:numFmt w:val="bullet"/>
      <w:lvlText w:val="•"/>
      <w:lvlJc w:val="left"/>
      <w:pPr>
        <w:ind w:left="7376" w:hanging="269"/>
      </w:pPr>
      <w:rPr>
        <w:rFonts w:hint="default"/>
        <w:lang w:val="lt-LT" w:eastAsia="en-US" w:bidi="ar-SA"/>
      </w:rPr>
    </w:lvl>
    <w:lvl w:ilvl="7" w:tplc="BAF4CDCE">
      <w:numFmt w:val="bullet"/>
      <w:lvlText w:val="•"/>
      <w:lvlJc w:val="left"/>
      <w:pPr>
        <w:ind w:left="8023" w:hanging="269"/>
      </w:pPr>
      <w:rPr>
        <w:rFonts w:hint="default"/>
        <w:lang w:val="lt-LT" w:eastAsia="en-US" w:bidi="ar-SA"/>
      </w:rPr>
    </w:lvl>
    <w:lvl w:ilvl="8" w:tplc="D688C220">
      <w:numFmt w:val="bullet"/>
      <w:lvlText w:val="•"/>
      <w:lvlJc w:val="left"/>
      <w:pPr>
        <w:ind w:left="8670" w:hanging="269"/>
      </w:pPr>
      <w:rPr>
        <w:rFonts w:hint="default"/>
        <w:lang w:val="lt-LT" w:eastAsia="en-US" w:bidi="ar-SA"/>
      </w:rPr>
    </w:lvl>
  </w:abstractNum>
  <w:abstractNum w:abstractNumId="17" w15:restartNumberingAfterBreak="0">
    <w:nsid w:val="10C5100F"/>
    <w:multiLevelType w:val="hybridMultilevel"/>
    <w:tmpl w:val="A2DC6414"/>
    <w:lvl w:ilvl="0" w:tplc="EAFEC618">
      <w:start w:val="13"/>
      <w:numFmt w:val="decimal"/>
      <w:lvlText w:val="%1-"/>
      <w:lvlJc w:val="left"/>
      <w:pPr>
        <w:ind w:left="296" w:hanging="296"/>
      </w:pPr>
      <w:rPr>
        <w:rFonts w:ascii="Times New Roman" w:eastAsia="Times New Roman" w:hAnsi="Times New Roman" w:cs="Times New Roman" w:hint="default"/>
        <w:spacing w:val="-4"/>
        <w:w w:val="100"/>
        <w:sz w:val="20"/>
        <w:szCs w:val="20"/>
        <w:lang w:val="lt-LT" w:eastAsia="en-US" w:bidi="ar-SA"/>
      </w:rPr>
    </w:lvl>
    <w:lvl w:ilvl="1" w:tplc="2FAE910A">
      <w:numFmt w:val="bullet"/>
      <w:lvlText w:val="•"/>
      <w:lvlJc w:val="left"/>
      <w:pPr>
        <w:ind w:left="1268" w:hanging="296"/>
      </w:pPr>
      <w:rPr>
        <w:rFonts w:hint="default"/>
        <w:lang w:val="lt-LT" w:eastAsia="en-US" w:bidi="ar-SA"/>
      </w:rPr>
    </w:lvl>
    <w:lvl w:ilvl="2" w:tplc="C9CC4DDC">
      <w:numFmt w:val="bullet"/>
      <w:lvlText w:val="•"/>
      <w:lvlJc w:val="left"/>
      <w:pPr>
        <w:ind w:left="2239" w:hanging="296"/>
      </w:pPr>
      <w:rPr>
        <w:rFonts w:hint="default"/>
        <w:lang w:val="lt-LT" w:eastAsia="en-US" w:bidi="ar-SA"/>
      </w:rPr>
    </w:lvl>
    <w:lvl w:ilvl="3" w:tplc="5804E7D6">
      <w:numFmt w:val="bullet"/>
      <w:lvlText w:val="•"/>
      <w:lvlJc w:val="left"/>
      <w:pPr>
        <w:ind w:left="3209" w:hanging="296"/>
      </w:pPr>
      <w:rPr>
        <w:rFonts w:hint="default"/>
        <w:lang w:val="lt-LT" w:eastAsia="en-US" w:bidi="ar-SA"/>
      </w:rPr>
    </w:lvl>
    <w:lvl w:ilvl="4" w:tplc="8C984532">
      <w:numFmt w:val="bullet"/>
      <w:lvlText w:val="•"/>
      <w:lvlJc w:val="left"/>
      <w:pPr>
        <w:ind w:left="4180" w:hanging="296"/>
      </w:pPr>
      <w:rPr>
        <w:rFonts w:hint="default"/>
        <w:lang w:val="lt-LT" w:eastAsia="en-US" w:bidi="ar-SA"/>
      </w:rPr>
    </w:lvl>
    <w:lvl w:ilvl="5" w:tplc="FB22D26E">
      <w:numFmt w:val="bullet"/>
      <w:lvlText w:val="•"/>
      <w:lvlJc w:val="left"/>
      <w:pPr>
        <w:ind w:left="5150" w:hanging="296"/>
      </w:pPr>
      <w:rPr>
        <w:rFonts w:hint="default"/>
        <w:lang w:val="lt-LT" w:eastAsia="en-US" w:bidi="ar-SA"/>
      </w:rPr>
    </w:lvl>
    <w:lvl w:ilvl="6" w:tplc="3C6425F0">
      <w:numFmt w:val="bullet"/>
      <w:lvlText w:val="•"/>
      <w:lvlJc w:val="left"/>
      <w:pPr>
        <w:ind w:left="6121" w:hanging="296"/>
      </w:pPr>
      <w:rPr>
        <w:rFonts w:hint="default"/>
        <w:lang w:val="lt-LT" w:eastAsia="en-US" w:bidi="ar-SA"/>
      </w:rPr>
    </w:lvl>
    <w:lvl w:ilvl="7" w:tplc="BB54400C">
      <w:numFmt w:val="bullet"/>
      <w:lvlText w:val="•"/>
      <w:lvlJc w:val="left"/>
      <w:pPr>
        <w:ind w:left="7091" w:hanging="296"/>
      </w:pPr>
      <w:rPr>
        <w:rFonts w:hint="default"/>
        <w:lang w:val="lt-LT" w:eastAsia="en-US" w:bidi="ar-SA"/>
      </w:rPr>
    </w:lvl>
    <w:lvl w:ilvl="8" w:tplc="5E041D8E">
      <w:numFmt w:val="bullet"/>
      <w:lvlText w:val="•"/>
      <w:lvlJc w:val="left"/>
      <w:pPr>
        <w:ind w:left="8062" w:hanging="296"/>
      </w:pPr>
      <w:rPr>
        <w:rFonts w:hint="default"/>
        <w:lang w:val="lt-LT" w:eastAsia="en-US" w:bidi="ar-SA"/>
      </w:rPr>
    </w:lvl>
  </w:abstractNum>
  <w:abstractNum w:abstractNumId="18" w15:restartNumberingAfterBreak="0">
    <w:nsid w:val="1292269C"/>
    <w:multiLevelType w:val="hybridMultilevel"/>
    <w:tmpl w:val="CD3055C0"/>
    <w:lvl w:ilvl="0" w:tplc="FB20B310">
      <w:start w:val="4"/>
      <w:numFmt w:val="decimal"/>
      <w:lvlText w:val="%1"/>
      <w:lvlJc w:val="left"/>
      <w:pPr>
        <w:ind w:left="308" w:hanging="166"/>
      </w:pPr>
      <w:rPr>
        <w:rFonts w:hint="default"/>
        <w:b/>
        <w:bCs/>
        <w:w w:val="100"/>
        <w:lang w:val="lt-LT" w:eastAsia="en-US" w:bidi="ar-SA"/>
      </w:rPr>
    </w:lvl>
    <w:lvl w:ilvl="1" w:tplc="1212BC22">
      <w:numFmt w:val="bullet"/>
      <w:lvlText w:val="•"/>
      <w:lvlJc w:val="left"/>
      <w:pPr>
        <w:ind w:left="1374" w:hanging="166"/>
      </w:pPr>
      <w:rPr>
        <w:rFonts w:hint="default"/>
        <w:lang w:val="lt-LT" w:eastAsia="en-US" w:bidi="ar-SA"/>
      </w:rPr>
    </w:lvl>
    <w:lvl w:ilvl="2" w:tplc="E706804A">
      <w:numFmt w:val="bullet"/>
      <w:lvlText w:val="•"/>
      <w:lvlJc w:val="left"/>
      <w:pPr>
        <w:ind w:left="2329" w:hanging="166"/>
      </w:pPr>
      <w:rPr>
        <w:rFonts w:hint="default"/>
        <w:lang w:val="lt-LT" w:eastAsia="en-US" w:bidi="ar-SA"/>
      </w:rPr>
    </w:lvl>
    <w:lvl w:ilvl="3" w:tplc="FFA87206">
      <w:numFmt w:val="bullet"/>
      <w:lvlText w:val="•"/>
      <w:lvlJc w:val="left"/>
      <w:pPr>
        <w:ind w:left="3283" w:hanging="166"/>
      </w:pPr>
      <w:rPr>
        <w:rFonts w:hint="default"/>
        <w:lang w:val="lt-LT" w:eastAsia="en-US" w:bidi="ar-SA"/>
      </w:rPr>
    </w:lvl>
    <w:lvl w:ilvl="4" w:tplc="F026A6B6">
      <w:numFmt w:val="bullet"/>
      <w:lvlText w:val="•"/>
      <w:lvlJc w:val="left"/>
      <w:pPr>
        <w:ind w:left="4238" w:hanging="166"/>
      </w:pPr>
      <w:rPr>
        <w:rFonts w:hint="default"/>
        <w:lang w:val="lt-LT" w:eastAsia="en-US" w:bidi="ar-SA"/>
      </w:rPr>
    </w:lvl>
    <w:lvl w:ilvl="5" w:tplc="122A3D58">
      <w:numFmt w:val="bullet"/>
      <w:lvlText w:val="•"/>
      <w:lvlJc w:val="left"/>
      <w:pPr>
        <w:ind w:left="5192" w:hanging="166"/>
      </w:pPr>
      <w:rPr>
        <w:rFonts w:hint="default"/>
        <w:lang w:val="lt-LT" w:eastAsia="en-US" w:bidi="ar-SA"/>
      </w:rPr>
    </w:lvl>
    <w:lvl w:ilvl="6" w:tplc="CC4031BC">
      <w:numFmt w:val="bullet"/>
      <w:lvlText w:val="•"/>
      <w:lvlJc w:val="left"/>
      <w:pPr>
        <w:ind w:left="6147" w:hanging="166"/>
      </w:pPr>
      <w:rPr>
        <w:rFonts w:hint="default"/>
        <w:lang w:val="lt-LT" w:eastAsia="en-US" w:bidi="ar-SA"/>
      </w:rPr>
    </w:lvl>
    <w:lvl w:ilvl="7" w:tplc="5316E968">
      <w:numFmt w:val="bullet"/>
      <w:lvlText w:val="•"/>
      <w:lvlJc w:val="left"/>
      <w:pPr>
        <w:ind w:left="7101" w:hanging="166"/>
      </w:pPr>
      <w:rPr>
        <w:rFonts w:hint="default"/>
        <w:lang w:val="lt-LT" w:eastAsia="en-US" w:bidi="ar-SA"/>
      </w:rPr>
    </w:lvl>
    <w:lvl w:ilvl="8" w:tplc="D61A2B6E">
      <w:numFmt w:val="bullet"/>
      <w:lvlText w:val="•"/>
      <w:lvlJc w:val="left"/>
      <w:pPr>
        <w:ind w:left="8056" w:hanging="166"/>
      </w:pPr>
      <w:rPr>
        <w:rFonts w:hint="default"/>
        <w:lang w:val="lt-LT" w:eastAsia="en-US" w:bidi="ar-SA"/>
      </w:rPr>
    </w:lvl>
  </w:abstractNum>
  <w:abstractNum w:abstractNumId="19" w15:restartNumberingAfterBreak="0">
    <w:nsid w:val="12C12236"/>
    <w:multiLevelType w:val="multilevel"/>
    <w:tmpl w:val="D74641B8"/>
    <w:lvl w:ilvl="0">
      <w:start w:val="5"/>
      <w:numFmt w:val="decimal"/>
      <w:lvlText w:val="%1"/>
      <w:lvlJc w:val="left"/>
      <w:pPr>
        <w:ind w:left="589" w:hanging="332"/>
      </w:pPr>
      <w:rPr>
        <w:rFonts w:hint="default"/>
        <w:lang w:val="lt-LT" w:eastAsia="en-US" w:bidi="ar-SA"/>
      </w:rPr>
    </w:lvl>
    <w:lvl w:ilvl="1">
      <w:start w:val="1"/>
      <w:numFmt w:val="decimal"/>
      <w:lvlText w:val="%1.%2"/>
      <w:lvlJc w:val="left"/>
      <w:pPr>
        <w:ind w:left="589" w:hanging="332"/>
      </w:pPr>
      <w:rPr>
        <w:rFonts w:ascii="Times New Roman" w:eastAsia="Times New Roman" w:hAnsi="Times New Roman" w:cs="Times New Roman" w:hint="default"/>
        <w:w w:val="100"/>
        <w:sz w:val="22"/>
        <w:szCs w:val="22"/>
        <w:lang w:val="lt-LT" w:eastAsia="en-US" w:bidi="ar-SA"/>
      </w:rPr>
    </w:lvl>
    <w:lvl w:ilvl="2">
      <w:numFmt w:val="bullet"/>
      <w:lvlText w:val="•"/>
      <w:lvlJc w:val="left"/>
      <w:pPr>
        <w:ind w:left="2457" w:hanging="332"/>
      </w:pPr>
      <w:rPr>
        <w:rFonts w:hint="default"/>
        <w:lang w:val="lt-LT" w:eastAsia="en-US" w:bidi="ar-SA"/>
      </w:rPr>
    </w:lvl>
    <w:lvl w:ilvl="3">
      <w:numFmt w:val="bullet"/>
      <w:lvlText w:val="•"/>
      <w:lvlJc w:val="left"/>
      <w:pPr>
        <w:ind w:left="3395" w:hanging="332"/>
      </w:pPr>
      <w:rPr>
        <w:rFonts w:hint="default"/>
        <w:lang w:val="lt-LT" w:eastAsia="en-US" w:bidi="ar-SA"/>
      </w:rPr>
    </w:lvl>
    <w:lvl w:ilvl="4">
      <w:numFmt w:val="bullet"/>
      <w:lvlText w:val="•"/>
      <w:lvlJc w:val="left"/>
      <w:pPr>
        <w:ind w:left="4334" w:hanging="332"/>
      </w:pPr>
      <w:rPr>
        <w:rFonts w:hint="default"/>
        <w:lang w:val="lt-LT" w:eastAsia="en-US" w:bidi="ar-SA"/>
      </w:rPr>
    </w:lvl>
    <w:lvl w:ilvl="5">
      <w:numFmt w:val="bullet"/>
      <w:lvlText w:val="•"/>
      <w:lvlJc w:val="left"/>
      <w:pPr>
        <w:ind w:left="5272" w:hanging="332"/>
      </w:pPr>
      <w:rPr>
        <w:rFonts w:hint="default"/>
        <w:lang w:val="lt-LT" w:eastAsia="en-US" w:bidi="ar-SA"/>
      </w:rPr>
    </w:lvl>
    <w:lvl w:ilvl="6">
      <w:numFmt w:val="bullet"/>
      <w:lvlText w:val="•"/>
      <w:lvlJc w:val="left"/>
      <w:pPr>
        <w:ind w:left="6211" w:hanging="332"/>
      </w:pPr>
      <w:rPr>
        <w:rFonts w:hint="default"/>
        <w:lang w:val="lt-LT" w:eastAsia="en-US" w:bidi="ar-SA"/>
      </w:rPr>
    </w:lvl>
    <w:lvl w:ilvl="7">
      <w:numFmt w:val="bullet"/>
      <w:lvlText w:val="•"/>
      <w:lvlJc w:val="left"/>
      <w:pPr>
        <w:ind w:left="7149" w:hanging="332"/>
      </w:pPr>
      <w:rPr>
        <w:rFonts w:hint="default"/>
        <w:lang w:val="lt-LT" w:eastAsia="en-US" w:bidi="ar-SA"/>
      </w:rPr>
    </w:lvl>
    <w:lvl w:ilvl="8">
      <w:numFmt w:val="bullet"/>
      <w:lvlText w:val="•"/>
      <w:lvlJc w:val="left"/>
      <w:pPr>
        <w:ind w:left="8088" w:hanging="332"/>
      </w:pPr>
      <w:rPr>
        <w:rFonts w:hint="default"/>
        <w:lang w:val="lt-LT" w:eastAsia="en-US" w:bidi="ar-SA"/>
      </w:rPr>
    </w:lvl>
  </w:abstractNum>
  <w:abstractNum w:abstractNumId="20" w15:restartNumberingAfterBreak="0">
    <w:nsid w:val="142F7EE5"/>
    <w:multiLevelType w:val="multilevel"/>
    <w:tmpl w:val="B25C0EBA"/>
    <w:lvl w:ilvl="0">
      <w:start w:val="1"/>
      <w:numFmt w:val="decimal"/>
      <w:lvlText w:val="%1."/>
      <w:lvlJc w:val="left"/>
      <w:pPr>
        <w:ind w:left="2552" w:hanging="567"/>
      </w:pPr>
      <w:rPr>
        <w:rFonts w:ascii="Times New Roman" w:eastAsia="Times New Roman" w:hAnsi="Times New Roman" w:cs="Times New Roman" w:hint="default"/>
        <w:b/>
        <w:bCs/>
        <w:w w:val="100"/>
        <w:sz w:val="22"/>
        <w:szCs w:val="22"/>
        <w:lang w:val="lt-LT" w:eastAsia="en-US" w:bidi="ar-SA"/>
      </w:rPr>
    </w:lvl>
    <w:lvl w:ilvl="1">
      <w:start w:val="1"/>
      <w:numFmt w:val="decimal"/>
      <w:lvlText w:val="%1.%2"/>
      <w:lvlJc w:val="left"/>
      <w:pPr>
        <w:ind w:left="2552"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4377" w:hanging="567"/>
      </w:pPr>
      <w:rPr>
        <w:rFonts w:hint="default"/>
        <w:lang w:val="lt-LT" w:eastAsia="en-US" w:bidi="ar-SA"/>
      </w:rPr>
    </w:lvl>
    <w:lvl w:ilvl="3">
      <w:numFmt w:val="bullet"/>
      <w:lvlText w:val="•"/>
      <w:lvlJc w:val="left"/>
      <w:pPr>
        <w:ind w:left="5291" w:hanging="567"/>
      </w:pPr>
      <w:rPr>
        <w:rFonts w:hint="default"/>
        <w:lang w:val="lt-LT" w:eastAsia="en-US" w:bidi="ar-SA"/>
      </w:rPr>
    </w:lvl>
    <w:lvl w:ilvl="4">
      <w:numFmt w:val="bullet"/>
      <w:lvlText w:val="•"/>
      <w:lvlJc w:val="left"/>
      <w:pPr>
        <w:ind w:left="6206" w:hanging="567"/>
      </w:pPr>
      <w:rPr>
        <w:rFonts w:hint="default"/>
        <w:lang w:val="lt-LT" w:eastAsia="en-US" w:bidi="ar-SA"/>
      </w:rPr>
    </w:lvl>
    <w:lvl w:ilvl="5">
      <w:numFmt w:val="bullet"/>
      <w:lvlText w:val="•"/>
      <w:lvlJc w:val="left"/>
      <w:pPr>
        <w:ind w:left="7120" w:hanging="567"/>
      </w:pPr>
      <w:rPr>
        <w:rFonts w:hint="default"/>
        <w:lang w:val="lt-LT" w:eastAsia="en-US" w:bidi="ar-SA"/>
      </w:rPr>
    </w:lvl>
    <w:lvl w:ilvl="6">
      <w:numFmt w:val="bullet"/>
      <w:lvlText w:val="•"/>
      <w:lvlJc w:val="left"/>
      <w:pPr>
        <w:ind w:left="8035" w:hanging="567"/>
      </w:pPr>
      <w:rPr>
        <w:rFonts w:hint="default"/>
        <w:lang w:val="lt-LT" w:eastAsia="en-US" w:bidi="ar-SA"/>
      </w:rPr>
    </w:lvl>
    <w:lvl w:ilvl="7">
      <w:numFmt w:val="bullet"/>
      <w:lvlText w:val="•"/>
      <w:lvlJc w:val="left"/>
      <w:pPr>
        <w:ind w:left="8949" w:hanging="567"/>
      </w:pPr>
      <w:rPr>
        <w:rFonts w:hint="default"/>
        <w:lang w:val="lt-LT" w:eastAsia="en-US" w:bidi="ar-SA"/>
      </w:rPr>
    </w:lvl>
    <w:lvl w:ilvl="8">
      <w:numFmt w:val="bullet"/>
      <w:lvlText w:val="•"/>
      <w:lvlJc w:val="left"/>
      <w:pPr>
        <w:ind w:left="9864" w:hanging="567"/>
      </w:pPr>
      <w:rPr>
        <w:rFonts w:hint="default"/>
        <w:lang w:val="lt-LT" w:eastAsia="en-US" w:bidi="ar-SA"/>
      </w:rPr>
    </w:lvl>
  </w:abstractNum>
  <w:abstractNum w:abstractNumId="21" w15:restartNumberingAfterBreak="0">
    <w:nsid w:val="156D384A"/>
    <w:multiLevelType w:val="hybridMultilevel"/>
    <w:tmpl w:val="4C02362A"/>
    <w:lvl w:ilvl="0" w:tplc="7C38047E">
      <w:start w:val="4"/>
      <w:numFmt w:val="upperLetter"/>
      <w:lvlText w:val="%1."/>
      <w:lvlJc w:val="left"/>
      <w:pPr>
        <w:ind w:left="1194" w:hanging="360"/>
      </w:pPr>
      <w:rPr>
        <w:rFonts w:ascii="Times New Roman" w:eastAsia="Times New Roman" w:hAnsi="Times New Roman" w:cs="Times New Roman" w:hint="default"/>
        <w:spacing w:val="-2"/>
        <w:w w:val="100"/>
        <w:sz w:val="22"/>
        <w:szCs w:val="22"/>
        <w:lang w:val="lt-LT" w:eastAsia="en-US" w:bidi="ar-SA"/>
      </w:rPr>
    </w:lvl>
    <w:lvl w:ilvl="1" w:tplc="9A9828DE">
      <w:numFmt w:val="bullet"/>
      <w:lvlText w:val="•"/>
      <w:lvlJc w:val="left"/>
      <w:pPr>
        <w:ind w:left="2076" w:hanging="360"/>
      </w:pPr>
      <w:rPr>
        <w:rFonts w:hint="default"/>
        <w:lang w:val="lt-LT" w:eastAsia="en-US" w:bidi="ar-SA"/>
      </w:rPr>
    </w:lvl>
    <w:lvl w:ilvl="2" w:tplc="0FA6AE4E">
      <w:numFmt w:val="bullet"/>
      <w:lvlText w:val="•"/>
      <w:lvlJc w:val="left"/>
      <w:pPr>
        <w:ind w:left="2953" w:hanging="360"/>
      </w:pPr>
      <w:rPr>
        <w:rFonts w:hint="default"/>
        <w:lang w:val="lt-LT" w:eastAsia="en-US" w:bidi="ar-SA"/>
      </w:rPr>
    </w:lvl>
    <w:lvl w:ilvl="3" w:tplc="75C47E0E">
      <w:numFmt w:val="bullet"/>
      <w:lvlText w:val="•"/>
      <w:lvlJc w:val="left"/>
      <w:pPr>
        <w:ind w:left="3829" w:hanging="360"/>
      </w:pPr>
      <w:rPr>
        <w:rFonts w:hint="default"/>
        <w:lang w:val="lt-LT" w:eastAsia="en-US" w:bidi="ar-SA"/>
      </w:rPr>
    </w:lvl>
    <w:lvl w:ilvl="4" w:tplc="61C8BC12">
      <w:numFmt w:val="bullet"/>
      <w:lvlText w:val="•"/>
      <w:lvlJc w:val="left"/>
      <w:pPr>
        <w:ind w:left="4706" w:hanging="360"/>
      </w:pPr>
      <w:rPr>
        <w:rFonts w:hint="default"/>
        <w:lang w:val="lt-LT" w:eastAsia="en-US" w:bidi="ar-SA"/>
      </w:rPr>
    </w:lvl>
    <w:lvl w:ilvl="5" w:tplc="B310226A">
      <w:numFmt w:val="bullet"/>
      <w:lvlText w:val="•"/>
      <w:lvlJc w:val="left"/>
      <w:pPr>
        <w:ind w:left="5582" w:hanging="360"/>
      </w:pPr>
      <w:rPr>
        <w:rFonts w:hint="default"/>
        <w:lang w:val="lt-LT" w:eastAsia="en-US" w:bidi="ar-SA"/>
      </w:rPr>
    </w:lvl>
    <w:lvl w:ilvl="6" w:tplc="BA980BFA">
      <w:numFmt w:val="bullet"/>
      <w:lvlText w:val="•"/>
      <w:lvlJc w:val="left"/>
      <w:pPr>
        <w:ind w:left="6459" w:hanging="360"/>
      </w:pPr>
      <w:rPr>
        <w:rFonts w:hint="default"/>
        <w:lang w:val="lt-LT" w:eastAsia="en-US" w:bidi="ar-SA"/>
      </w:rPr>
    </w:lvl>
    <w:lvl w:ilvl="7" w:tplc="D15672E2">
      <w:numFmt w:val="bullet"/>
      <w:lvlText w:val="•"/>
      <w:lvlJc w:val="left"/>
      <w:pPr>
        <w:ind w:left="7335" w:hanging="360"/>
      </w:pPr>
      <w:rPr>
        <w:rFonts w:hint="default"/>
        <w:lang w:val="lt-LT" w:eastAsia="en-US" w:bidi="ar-SA"/>
      </w:rPr>
    </w:lvl>
    <w:lvl w:ilvl="8" w:tplc="D4DA6E48">
      <w:numFmt w:val="bullet"/>
      <w:lvlText w:val="•"/>
      <w:lvlJc w:val="left"/>
      <w:pPr>
        <w:ind w:left="8212" w:hanging="360"/>
      </w:pPr>
      <w:rPr>
        <w:rFonts w:hint="default"/>
        <w:lang w:val="lt-LT" w:eastAsia="en-US" w:bidi="ar-SA"/>
      </w:rPr>
    </w:lvl>
  </w:abstractNum>
  <w:abstractNum w:abstractNumId="22" w15:restartNumberingAfterBreak="0">
    <w:nsid w:val="15884172"/>
    <w:multiLevelType w:val="hybridMultilevel"/>
    <w:tmpl w:val="C49C253A"/>
    <w:lvl w:ilvl="0" w:tplc="79EA8188">
      <w:numFmt w:val="bullet"/>
      <w:lvlText w:val=""/>
      <w:lvlJc w:val="left"/>
      <w:pPr>
        <w:ind w:left="824" w:hanging="567"/>
      </w:pPr>
      <w:rPr>
        <w:rFonts w:ascii="Symbol" w:eastAsia="Symbol" w:hAnsi="Symbol" w:cs="Symbol" w:hint="default"/>
        <w:color w:val="auto"/>
        <w:w w:val="100"/>
        <w:sz w:val="22"/>
        <w:szCs w:val="22"/>
        <w:lang w:val="lt-LT" w:eastAsia="en-US" w:bidi="ar-SA"/>
      </w:rPr>
    </w:lvl>
    <w:lvl w:ilvl="1" w:tplc="C616C712">
      <w:numFmt w:val="bullet"/>
      <w:lvlText w:val=""/>
      <w:lvlJc w:val="left"/>
      <w:pPr>
        <w:ind w:left="824" w:hanging="207"/>
      </w:pPr>
      <w:rPr>
        <w:rFonts w:ascii="Symbol" w:eastAsia="Symbol" w:hAnsi="Symbol" w:cs="Symbol" w:hint="default"/>
        <w:w w:val="100"/>
        <w:sz w:val="22"/>
        <w:szCs w:val="22"/>
        <w:lang w:val="lt-LT" w:eastAsia="en-US" w:bidi="ar-SA"/>
      </w:rPr>
    </w:lvl>
    <w:lvl w:ilvl="2" w:tplc="A6E882FE">
      <w:numFmt w:val="bullet"/>
      <w:lvlText w:val=""/>
      <w:lvlJc w:val="left"/>
      <w:pPr>
        <w:ind w:left="1110" w:hanging="286"/>
      </w:pPr>
      <w:rPr>
        <w:rFonts w:ascii="Wingdings" w:eastAsia="Wingdings" w:hAnsi="Wingdings" w:cs="Wingdings" w:hint="default"/>
        <w:w w:val="100"/>
        <w:sz w:val="22"/>
        <w:szCs w:val="22"/>
        <w:lang w:val="lt-LT" w:eastAsia="en-US" w:bidi="ar-SA"/>
      </w:rPr>
    </w:lvl>
    <w:lvl w:ilvl="3" w:tplc="C0642C6A">
      <w:numFmt w:val="bullet"/>
      <w:lvlText w:val="•"/>
      <w:lvlJc w:val="left"/>
      <w:pPr>
        <w:ind w:left="3085" w:hanging="286"/>
      </w:pPr>
      <w:rPr>
        <w:rFonts w:hint="default"/>
        <w:lang w:val="lt-LT" w:eastAsia="en-US" w:bidi="ar-SA"/>
      </w:rPr>
    </w:lvl>
    <w:lvl w:ilvl="4" w:tplc="6B203388">
      <w:numFmt w:val="bullet"/>
      <w:lvlText w:val="•"/>
      <w:lvlJc w:val="left"/>
      <w:pPr>
        <w:ind w:left="4068" w:hanging="286"/>
      </w:pPr>
      <w:rPr>
        <w:rFonts w:hint="default"/>
        <w:lang w:val="lt-LT" w:eastAsia="en-US" w:bidi="ar-SA"/>
      </w:rPr>
    </w:lvl>
    <w:lvl w:ilvl="5" w:tplc="4142DDF2">
      <w:numFmt w:val="bullet"/>
      <w:lvlText w:val="•"/>
      <w:lvlJc w:val="left"/>
      <w:pPr>
        <w:ind w:left="5051" w:hanging="286"/>
      </w:pPr>
      <w:rPr>
        <w:rFonts w:hint="default"/>
        <w:lang w:val="lt-LT" w:eastAsia="en-US" w:bidi="ar-SA"/>
      </w:rPr>
    </w:lvl>
    <w:lvl w:ilvl="6" w:tplc="408A813E">
      <w:numFmt w:val="bullet"/>
      <w:lvlText w:val="•"/>
      <w:lvlJc w:val="left"/>
      <w:pPr>
        <w:ind w:left="6033" w:hanging="286"/>
      </w:pPr>
      <w:rPr>
        <w:rFonts w:hint="default"/>
        <w:lang w:val="lt-LT" w:eastAsia="en-US" w:bidi="ar-SA"/>
      </w:rPr>
    </w:lvl>
    <w:lvl w:ilvl="7" w:tplc="9D3466B0">
      <w:numFmt w:val="bullet"/>
      <w:lvlText w:val="•"/>
      <w:lvlJc w:val="left"/>
      <w:pPr>
        <w:ind w:left="7016" w:hanging="286"/>
      </w:pPr>
      <w:rPr>
        <w:rFonts w:hint="default"/>
        <w:lang w:val="lt-LT" w:eastAsia="en-US" w:bidi="ar-SA"/>
      </w:rPr>
    </w:lvl>
    <w:lvl w:ilvl="8" w:tplc="F0F47904">
      <w:numFmt w:val="bullet"/>
      <w:lvlText w:val="•"/>
      <w:lvlJc w:val="left"/>
      <w:pPr>
        <w:ind w:left="7999" w:hanging="286"/>
      </w:pPr>
      <w:rPr>
        <w:rFonts w:hint="default"/>
        <w:lang w:val="lt-LT" w:eastAsia="en-US" w:bidi="ar-SA"/>
      </w:rPr>
    </w:lvl>
  </w:abstractNum>
  <w:abstractNum w:abstractNumId="23" w15:restartNumberingAfterBreak="0">
    <w:nsid w:val="15CB3FE3"/>
    <w:multiLevelType w:val="hybridMultilevel"/>
    <w:tmpl w:val="3E8CDBD8"/>
    <w:lvl w:ilvl="0" w:tplc="9712FA8A">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2A56694E">
      <w:numFmt w:val="bullet"/>
      <w:lvlText w:val=""/>
      <w:lvlJc w:val="left"/>
      <w:pPr>
        <w:ind w:left="978" w:hanging="360"/>
      </w:pPr>
      <w:rPr>
        <w:rFonts w:ascii="Symbol" w:eastAsia="Symbol" w:hAnsi="Symbol" w:cs="Symbol" w:hint="default"/>
        <w:w w:val="100"/>
        <w:sz w:val="22"/>
        <w:szCs w:val="22"/>
        <w:lang w:val="lt-LT" w:eastAsia="en-US" w:bidi="ar-SA"/>
      </w:rPr>
    </w:lvl>
    <w:lvl w:ilvl="2" w:tplc="3DDED3AC">
      <w:numFmt w:val="bullet"/>
      <w:lvlText w:val="•"/>
      <w:lvlJc w:val="left"/>
      <w:pPr>
        <w:ind w:left="1978" w:hanging="360"/>
      </w:pPr>
      <w:rPr>
        <w:rFonts w:hint="default"/>
        <w:lang w:val="lt-LT" w:eastAsia="en-US" w:bidi="ar-SA"/>
      </w:rPr>
    </w:lvl>
    <w:lvl w:ilvl="3" w:tplc="0BECA6D0">
      <w:numFmt w:val="bullet"/>
      <w:lvlText w:val="•"/>
      <w:lvlJc w:val="left"/>
      <w:pPr>
        <w:ind w:left="2976" w:hanging="360"/>
      </w:pPr>
      <w:rPr>
        <w:rFonts w:hint="default"/>
        <w:lang w:val="lt-LT" w:eastAsia="en-US" w:bidi="ar-SA"/>
      </w:rPr>
    </w:lvl>
    <w:lvl w:ilvl="4" w:tplc="18D6431E">
      <w:numFmt w:val="bullet"/>
      <w:lvlText w:val="•"/>
      <w:lvlJc w:val="left"/>
      <w:pPr>
        <w:ind w:left="3975" w:hanging="360"/>
      </w:pPr>
      <w:rPr>
        <w:rFonts w:hint="default"/>
        <w:lang w:val="lt-LT" w:eastAsia="en-US" w:bidi="ar-SA"/>
      </w:rPr>
    </w:lvl>
    <w:lvl w:ilvl="5" w:tplc="28D0F6A0">
      <w:numFmt w:val="bullet"/>
      <w:lvlText w:val="•"/>
      <w:lvlJc w:val="left"/>
      <w:pPr>
        <w:ind w:left="4973" w:hanging="360"/>
      </w:pPr>
      <w:rPr>
        <w:rFonts w:hint="default"/>
        <w:lang w:val="lt-LT" w:eastAsia="en-US" w:bidi="ar-SA"/>
      </w:rPr>
    </w:lvl>
    <w:lvl w:ilvl="6" w:tplc="EC3C687A">
      <w:numFmt w:val="bullet"/>
      <w:lvlText w:val="•"/>
      <w:lvlJc w:val="left"/>
      <w:pPr>
        <w:ind w:left="5971" w:hanging="360"/>
      </w:pPr>
      <w:rPr>
        <w:rFonts w:hint="default"/>
        <w:lang w:val="lt-LT" w:eastAsia="en-US" w:bidi="ar-SA"/>
      </w:rPr>
    </w:lvl>
    <w:lvl w:ilvl="7" w:tplc="9CACDB4E">
      <w:numFmt w:val="bullet"/>
      <w:lvlText w:val="•"/>
      <w:lvlJc w:val="left"/>
      <w:pPr>
        <w:ind w:left="6970" w:hanging="360"/>
      </w:pPr>
      <w:rPr>
        <w:rFonts w:hint="default"/>
        <w:lang w:val="lt-LT" w:eastAsia="en-US" w:bidi="ar-SA"/>
      </w:rPr>
    </w:lvl>
    <w:lvl w:ilvl="8" w:tplc="C0E4645A">
      <w:numFmt w:val="bullet"/>
      <w:lvlText w:val="•"/>
      <w:lvlJc w:val="left"/>
      <w:pPr>
        <w:ind w:left="7968" w:hanging="360"/>
      </w:pPr>
      <w:rPr>
        <w:rFonts w:hint="default"/>
        <w:lang w:val="lt-LT" w:eastAsia="en-US" w:bidi="ar-SA"/>
      </w:rPr>
    </w:lvl>
  </w:abstractNum>
  <w:abstractNum w:abstractNumId="24" w15:restartNumberingAfterBreak="0">
    <w:nsid w:val="16C11ECC"/>
    <w:multiLevelType w:val="multilevel"/>
    <w:tmpl w:val="48847644"/>
    <w:lvl w:ilvl="0">
      <w:start w:val="5"/>
      <w:numFmt w:val="decimal"/>
      <w:lvlText w:val="%1"/>
      <w:lvlJc w:val="left"/>
      <w:pPr>
        <w:ind w:left="589" w:hanging="332"/>
      </w:pPr>
      <w:rPr>
        <w:rFonts w:hint="default"/>
        <w:lang w:val="lt-LT" w:eastAsia="en-US" w:bidi="ar-SA"/>
      </w:rPr>
    </w:lvl>
    <w:lvl w:ilvl="1">
      <w:start w:val="1"/>
      <w:numFmt w:val="decimal"/>
      <w:lvlText w:val="%1.%2"/>
      <w:lvlJc w:val="left"/>
      <w:pPr>
        <w:ind w:left="589" w:hanging="332"/>
      </w:pPr>
      <w:rPr>
        <w:rFonts w:ascii="Times New Roman" w:eastAsia="Times New Roman" w:hAnsi="Times New Roman" w:cs="Times New Roman" w:hint="default"/>
        <w:w w:val="100"/>
        <w:sz w:val="22"/>
        <w:szCs w:val="22"/>
        <w:lang w:val="lt-LT" w:eastAsia="en-US" w:bidi="ar-SA"/>
      </w:rPr>
    </w:lvl>
    <w:lvl w:ilvl="2">
      <w:numFmt w:val="bullet"/>
      <w:lvlText w:val="•"/>
      <w:lvlJc w:val="left"/>
      <w:pPr>
        <w:ind w:left="2457" w:hanging="332"/>
      </w:pPr>
      <w:rPr>
        <w:rFonts w:hint="default"/>
        <w:lang w:val="lt-LT" w:eastAsia="en-US" w:bidi="ar-SA"/>
      </w:rPr>
    </w:lvl>
    <w:lvl w:ilvl="3">
      <w:numFmt w:val="bullet"/>
      <w:lvlText w:val="•"/>
      <w:lvlJc w:val="left"/>
      <w:pPr>
        <w:ind w:left="3395" w:hanging="332"/>
      </w:pPr>
      <w:rPr>
        <w:rFonts w:hint="default"/>
        <w:lang w:val="lt-LT" w:eastAsia="en-US" w:bidi="ar-SA"/>
      </w:rPr>
    </w:lvl>
    <w:lvl w:ilvl="4">
      <w:numFmt w:val="bullet"/>
      <w:lvlText w:val="•"/>
      <w:lvlJc w:val="left"/>
      <w:pPr>
        <w:ind w:left="4334" w:hanging="332"/>
      </w:pPr>
      <w:rPr>
        <w:rFonts w:hint="default"/>
        <w:lang w:val="lt-LT" w:eastAsia="en-US" w:bidi="ar-SA"/>
      </w:rPr>
    </w:lvl>
    <w:lvl w:ilvl="5">
      <w:numFmt w:val="bullet"/>
      <w:lvlText w:val="•"/>
      <w:lvlJc w:val="left"/>
      <w:pPr>
        <w:ind w:left="5272" w:hanging="332"/>
      </w:pPr>
      <w:rPr>
        <w:rFonts w:hint="default"/>
        <w:lang w:val="lt-LT" w:eastAsia="en-US" w:bidi="ar-SA"/>
      </w:rPr>
    </w:lvl>
    <w:lvl w:ilvl="6">
      <w:numFmt w:val="bullet"/>
      <w:lvlText w:val="•"/>
      <w:lvlJc w:val="left"/>
      <w:pPr>
        <w:ind w:left="6211" w:hanging="332"/>
      </w:pPr>
      <w:rPr>
        <w:rFonts w:hint="default"/>
        <w:lang w:val="lt-LT" w:eastAsia="en-US" w:bidi="ar-SA"/>
      </w:rPr>
    </w:lvl>
    <w:lvl w:ilvl="7">
      <w:numFmt w:val="bullet"/>
      <w:lvlText w:val="•"/>
      <w:lvlJc w:val="left"/>
      <w:pPr>
        <w:ind w:left="7149" w:hanging="332"/>
      </w:pPr>
      <w:rPr>
        <w:rFonts w:hint="default"/>
        <w:lang w:val="lt-LT" w:eastAsia="en-US" w:bidi="ar-SA"/>
      </w:rPr>
    </w:lvl>
    <w:lvl w:ilvl="8">
      <w:numFmt w:val="bullet"/>
      <w:lvlText w:val="•"/>
      <w:lvlJc w:val="left"/>
      <w:pPr>
        <w:ind w:left="8088" w:hanging="332"/>
      </w:pPr>
      <w:rPr>
        <w:rFonts w:hint="default"/>
        <w:lang w:val="lt-LT" w:eastAsia="en-US" w:bidi="ar-SA"/>
      </w:rPr>
    </w:lvl>
  </w:abstractNum>
  <w:abstractNum w:abstractNumId="25" w15:restartNumberingAfterBreak="0">
    <w:nsid w:val="18407555"/>
    <w:multiLevelType w:val="hybridMultilevel"/>
    <w:tmpl w:val="2B6C245C"/>
    <w:lvl w:ilvl="0" w:tplc="4F62DE9E">
      <w:numFmt w:val="bullet"/>
      <w:lvlText w:val=""/>
      <w:lvlJc w:val="left"/>
      <w:pPr>
        <w:ind w:left="674" w:hanging="567"/>
      </w:pPr>
      <w:rPr>
        <w:rFonts w:ascii="Symbol" w:eastAsia="Symbol" w:hAnsi="Symbol" w:cs="Symbol" w:hint="default"/>
        <w:w w:val="100"/>
        <w:sz w:val="22"/>
        <w:szCs w:val="22"/>
        <w:lang w:val="lt-LT" w:eastAsia="en-US" w:bidi="ar-SA"/>
      </w:rPr>
    </w:lvl>
    <w:lvl w:ilvl="1" w:tplc="0366A49E">
      <w:numFmt w:val="bullet"/>
      <w:lvlText w:val="•"/>
      <w:lvlJc w:val="left"/>
      <w:pPr>
        <w:ind w:left="1074" w:hanging="567"/>
      </w:pPr>
      <w:rPr>
        <w:rFonts w:hint="default"/>
        <w:lang w:val="lt-LT" w:eastAsia="en-US" w:bidi="ar-SA"/>
      </w:rPr>
    </w:lvl>
    <w:lvl w:ilvl="2" w:tplc="E7508060">
      <w:numFmt w:val="bullet"/>
      <w:lvlText w:val="•"/>
      <w:lvlJc w:val="left"/>
      <w:pPr>
        <w:ind w:left="1469" w:hanging="567"/>
      </w:pPr>
      <w:rPr>
        <w:rFonts w:hint="default"/>
        <w:lang w:val="lt-LT" w:eastAsia="en-US" w:bidi="ar-SA"/>
      </w:rPr>
    </w:lvl>
    <w:lvl w:ilvl="3" w:tplc="4CA47FA6">
      <w:numFmt w:val="bullet"/>
      <w:lvlText w:val="•"/>
      <w:lvlJc w:val="left"/>
      <w:pPr>
        <w:ind w:left="1864" w:hanging="567"/>
      </w:pPr>
      <w:rPr>
        <w:rFonts w:hint="default"/>
        <w:lang w:val="lt-LT" w:eastAsia="en-US" w:bidi="ar-SA"/>
      </w:rPr>
    </w:lvl>
    <w:lvl w:ilvl="4" w:tplc="616CD29A">
      <w:numFmt w:val="bullet"/>
      <w:lvlText w:val="•"/>
      <w:lvlJc w:val="left"/>
      <w:pPr>
        <w:ind w:left="2259" w:hanging="567"/>
      </w:pPr>
      <w:rPr>
        <w:rFonts w:hint="default"/>
        <w:lang w:val="lt-LT" w:eastAsia="en-US" w:bidi="ar-SA"/>
      </w:rPr>
    </w:lvl>
    <w:lvl w:ilvl="5" w:tplc="F2541036">
      <w:numFmt w:val="bullet"/>
      <w:lvlText w:val="•"/>
      <w:lvlJc w:val="left"/>
      <w:pPr>
        <w:ind w:left="2654" w:hanging="567"/>
      </w:pPr>
      <w:rPr>
        <w:rFonts w:hint="default"/>
        <w:lang w:val="lt-LT" w:eastAsia="en-US" w:bidi="ar-SA"/>
      </w:rPr>
    </w:lvl>
    <w:lvl w:ilvl="6" w:tplc="33A6EC7A">
      <w:numFmt w:val="bullet"/>
      <w:lvlText w:val="•"/>
      <w:lvlJc w:val="left"/>
      <w:pPr>
        <w:ind w:left="3049" w:hanging="567"/>
      </w:pPr>
      <w:rPr>
        <w:rFonts w:hint="default"/>
        <w:lang w:val="lt-LT" w:eastAsia="en-US" w:bidi="ar-SA"/>
      </w:rPr>
    </w:lvl>
    <w:lvl w:ilvl="7" w:tplc="AAD2DC9C">
      <w:numFmt w:val="bullet"/>
      <w:lvlText w:val="•"/>
      <w:lvlJc w:val="left"/>
      <w:pPr>
        <w:ind w:left="3444" w:hanging="567"/>
      </w:pPr>
      <w:rPr>
        <w:rFonts w:hint="default"/>
        <w:lang w:val="lt-LT" w:eastAsia="en-US" w:bidi="ar-SA"/>
      </w:rPr>
    </w:lvl>
    <w:lvl w:ilvl="8" w:tplc="F8740E7C">
      <w:numFmt w:val="bullet"/>
      <w:lvlText w:val="•"/>
      <w:lvlJc w:val="left"/>
      <w:pPr>
        <w:ind w:left="3839" w:hanging="567"/>
      </w:pPr>
      <w:rPr>
        <w:rFonts w:hint="default"/>
        <w:lang w:val="lt-LT" w:eastAsia="en-US" w:bidi="ar-SA"/>
      </w:rPr>
    </w:lvl>
  </w:abstractNum>
  <w:abstractNum w:abstractNumId="26" w15:restartNumberingAfterBreak="0">
    <w:nsid w:val="1B431D51"/>
    <w:multiLevelType w:val="hybridMultilevel"/>
    <w:tmpl w:val="EC06396C"/>
    <w:lvl w:ilvl="0" w:tplc="2F148B2A">
      <w:numFmt w:val="bullet"/>
      <w:lvlText w:val="-"/>
      <w:lvlJc w:val="left"/>
      <w:pPr>
        <w:ind w:left="824" w:hanging="567"/>
      </w:pPr>
      <w:rPr>
        <w:rFonts w:ascii="Courier New" w:eastAsia="Courier New" w:hAnsi="Courier New" w:cs="Courier New" w:hint="default"/>
        <w:w w:val="100"/>
        <w:sz w:val="22"/>
        <w:szCs w:val="22"/>
        <w:lang w:val="lt-LT" w:eastAsia="en-US" w:bidi="ar-SA"/>
      </w:rPr>
    </w:lvl>
    <w:lvl w:ilvl="1" w:tplc="41000E76">
      <w:numFmt w:val="bullet"/>
      <w:lvlText w:val="•"/>
      <w:lvlJc w:val="left"/>
      <w:pPr>
        <w:ind w:left="1734" w:hanging="567"/>
      </w:pPr>
      <w:rPr>
        <w:rFonts w:hint="default"/>
        <w:lang w:val="lt-LT" w:eastAsia="en-US" w:bidi="ar-SA"/>
      </w:rPr>
    </w:lvl>
    <w:lvl w:ilvl="2" w:tplc="1910D350">
      <w:numFmt w:val="bullet"/>
      <w:lvlText w:val="•"/>
      <w:lvlJc w:val="left"/>
      <w:pPr>
        <w:ind w:left="2649" w:hanging="567"/>
      </w:pPr>
      <w:rPr>
        <w:rFonts w:hint="default"/>
        <w:lang w:val="lt-LT" w:eastAsia="en-US" w:bidi="ar-SA"/>
      </w:rPr>
    </w:lvl>
    <w:lvl w:ilvl="3" w:tplc="2B1AE950">
      <w:numFmt w:val="bullet"/>
      <w:lvlText w:val="•"/>
      <w:lvlJc w:val="left"/>
      <w:pPr>
        <w:ind w:left="3563" w:hanging="567"/>
      </w:pPr>
      <w:rPr>
        <w:rFonts w:hint="default"/>
        <w:lang w:val="lt-LT" w:eastAsia="en-US" w:bidi="ar-SA"/>
      </w:rPr>
    </w:lvl>
    <w:lvl w:ilvl="4" w:tplc="5E5C6B6A">
      <w:numFmt w:val="bullet"/>
      <w:lvlText w:val="•"/>
      <w:lvlJc w:val="left"/>
      <w:pPr>
        <w:ind w:left="4478" w:hanging="567"/>
      </w:pPr>
      <w:rPr>
        <w:rFonts w:hint="default"/>
        <w:lang w:val="lt-LT" w:eastAsia="en-US" w:bidi="ar-SA"/>
      </w:rPr>
    </w:lvl>
    <w:lvl w:ilvl="5" w:tplc="3A4C00C0">
      <w:numFmt w:val="bullet"/>
      <w:lvlText w:val="•"/>
      <w:lvlJc w:val="left"/>
      <w:pPr>
        <w:ind w:left="5392" w:hanging="567"/>
      </w:pPr>
      <w:rPr>
        <w:rFonts w:hint="default"/>
        <w:lang w:val="lt-LT" w:eastAsia="en-US" w:bidi="ar-SA"/>
      </w:rPr>
    </w:lvl>
    <w:lvl w:ilvl="6" w:tplc="46F0E54A">
      <w:numFmt w:val="bullet"/>
      <w:lvlText w:val="•"/>
      <w:lvlJc w:val="left"/>
      <w:pPr>
        <w:ind w:left="6307" w:hanging="567"/>
      </w:pPr>
      <w:rPr>
        <w:rFonts w:hint="default"/>
        <w:lang w:val="lt-LT" w:eastAsia="en-US" w:bidi="ar-SA"/>
      </w:rPr>
    </w:lvl>
    <w:lvl w:ilvl="7" w:tplc="F384C370">
      <w:numFmt w:val="bullet"/>
      <w:lvlText w:val="•"/>
      <w:lvlJc w:val="left"/>
      <w:pPr>
        <w:ind w:left="7221" w:hanging="567"/>
      </w:pPr>
      <w:rPr>
        <w:rFonts w:hint="default"/>
        <w:lang w:val="lt-LT" w:eastAsia="en-US" w:bidi="ar-SA"/>
      </w:rPr>
    </w:lvl>
    <w:lvl w:ilvl="8" w:tplc="10F4D866">
      <w:numFmt w:val="bullet"/>
      <w:lvlText w:val="•"/>
      <w:lvlJc w:val="left"/>
      <w:pPr>
        <w:ind w:left="8136" w:hanging="567"/>
      </w:pPr>
      <w:rPr>
        <w:rFonts w:hint="default"/>
        <w:lang w:val="lt-LT" w:eastAsia="en-US" w:bidi="ar-SA"/>
      </w:rPr>
    </w:lvl>
  </w:abstractNum>
  <w:abstractNum w:abstractNumId="27" w15:restartNumberingAfterBreak="0">
    <w:nsid w:val="1D9F182A"/>
    <w:multiLevelType w:val="hybridMultilevel"/>
    <w:tmpl w:val="83A25304"/>
    <w:lvl w:ilvl="0" w:tplc="44F023AC">
      <w:numFmt w:val="bullet"/>
      <w:lvlText w:val="-"/>
      <w:lvlJc w:val="left"/>
      <w:pPr>
        <w:ind w:left="824" w:hanging="567"/>
      </w:pPr>
      <w:rPr>
        <w:rFonts w:ascii="Courier New" w:eastAsia="Courier New" w:hAnsi="Courier New" w:cs="Courier New" w:hint="default"/>
        <w:w w:val="100"/>
        <w:sz w:val="22"/>
        <w:szCs w:val="22"/>
        <w:lang w:val="lt-LT" w:eastAsia="en-US" w:bidi="ar-SA"/>
      </w:rPr>
    </w:lvl>
    <w:lvl w:ilvl="1" w:tplc="06B4A734">
      <w:numFmt w:val="bullet"/>
      <w:lvlText w:val="•"/>
      <w:lvlJc w:val="left"/>
      <w:pPr>
        <w:ind w:left="1734" w:hanging="567"/>
      </w:pPr>
      <w:rPr>
        <w:rFonts w:hint="default"/>
        <w:lang w:val="lt-LT" w:eastAsia="en-US" w:bidi="ar-SA"/>
      </w:rPr>
    </w:lvl>
    <w:lvl w:ilvl="2" w:tplc="E2E049FE">
      <w:numFmt w:val="bullet"/>
      <w:lvlText w:val="•"/>
      <w:lvlJc w:val="left"/>
      <w:pPr>
        <w:ind w:left="2649" w:hanging="567"/>
      </w:pPr>
      <w:rPr>
        <w:rFonts w:hint="default"/>
        <w:lang w:val="lt-LT" w:eastAsia="en-US" w:bidi="ar-SA"/>
      </w:rPr>
    </w:lvl>
    <w:lvl w:ilvl="3" w:tplc="F33ABC30">
      <w:numFmt w:val="bullet"/>
      <w:lvlText w:val="•"/>
      <w:lvlJc w:val="left"/>
      <w:pPr>
        <w:ind w:left="3563" w:hanging="567"/>
      </w:pPr>
      <w:rPr>
        <w:rFonts w:hint="default"/>
        <w:lang w:val="lt-LT" w:eastAsia="en-US" w:bidi="ar-SA"/>
      </w:rPr>
    </w:lvl>
    <w:lvl w:ilvl="4" w:tplc="092886A4">
      <w:numFmt w:val="bullet"/>
      <w:lvlText w:val="•"/>
      <w:lvlJc w:val="left"/>
      <w:pPr>
        <w:ind w:left="4478" w:hanging="567"/>
      </w:pPr>
      <w:rPr>
        <w:rFonts w:hint="default"/>
        <w:lang w:val="lt-LT" w:eastAsia="en-US" w:bidi="ar-SA"/>
      </w:rPr>
    </w:lvl>
    <w:lvl w:ilvl="5" w:tplc="A896FA36">
      <w:numFmt w:val="bullet"/>
      <w:lvlText w:val="•"/>
      <w:lvlJc w:val="left"/>
      <w:pPr>
        <w:ind w:left="5392" w:hanging="567"/>
      </w:pPr>
      <w:rPr>
        <w:rFonts w:hint="default"/>
        <w:lang w:val="lt-LT" w:eastAsia="en-US" w:bidi="ar-SA"/>
      </w:rPr>
    </w:lvl>
    <w:lvl w:ilvl="6" w:tplc="9EC2FAEE">
      <w:numFmt w:val="bullet"/>
      <w:lvlText w:val="•"/>
      <w:lvlJc w:val="left"/>
      <w:pPr>
        <w:ind w:left="6307" w:hanging="567"/>
      </w:pPr>
      <w:rPr>
        <w:rFonts w:hint="default"/>
        <w:lang w:val="lt-LT" w:eastAsia="en-US" w:bidi="ar-SA"/>
      </w:rPr>
    </w:lvl>
    <w:lvl w:ilvl="7" w:tplc="248A16AA">
      <w:numFmt w:val="bullet"/>
      <w:lvlText w:val="•"/>
      <w:lvlJc w:val="left"/>
      <w:pPr>
        <w:ind w:left="7221" w:hanging="567"/>
      </w:pPr>
      <w:rPr>
        <w:rFonts w:hint="default"/>
        <w:lang w:val="lt-LT" w:eastAsia="en-US" w:bidi="ar-SA"/>
      </w:rPr>
    </w:lvl>
    <w:lvl w:ilvl="8" w:tplc="D4D8E40E">
      <w:numFmt w:val="bullet"/>
      <w:lvlText w:val="•"/>
      <w:lvlJc w:val="left"/>
      <w:pPr>
        <w:ind w:left="8136" w:hanging="567"/>
      </w:pPr>
      <w:rPr>
        <w:rFonts w:hint="default"/>
        <w:lang w:val="lt-LT" w:eastAsia="en-US" w:bidi="ar-SA"/>
      </w:rPr>
    </w:lvl>
  </w:abstractNum>
  <w:abstractNum w:abstractNumId="28" w15:restartNumberingAfterBreak="0">
    <w:nsid w:val="1E252BAC"/>
    <w:multiLevelType w:val="hybridMultilevel"/>
    <w:tmpl w:val="A11C43B4"/>
    <w:lvl w:ilvl="0" w:tplc="55F07486">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1E6E1F1A"/>
    <w:multiLevelType w:val="hybridMultilevel"/>
    <w:tmpl w:val="C8DC2BF2"/>
    <w:lvl w:ilvl="0" w:tplc="277ABFBE">
      <w:start w:val="6"/>
      <w:numFmt w:val="decimal"/>
      <w:lvlText w:val="%1"/>
      <w:lvlJc w:val="left"/>
      <w:pPr>
        <w:ind w:left="1252" w:hanging="166"/>
      </w:pPr>
      <w:rPr>
        <w:rFonts w:ascii="Times New Roman" w:eastAsia="Times New Roman" w:hAnsi="Times New Roman" w:cs="Times New Roman" w:hint="default"/>
        <w:b/>
        <w:bCs/>
        <w:w w:val="100"/>
        <w:sz w:val="22"/>
        <w:szCs w:val="22"/>
        <w:lang w:val="lt-LT" w:eastAsia="en-US" w:bidi="ar-SA"/>
      </w:rPr>
    </w:lvl>
    <w:lvl w:ilvl="1" w:tplc="7EEE0632">
      <w:numFmt w:val="bullet"/>
      <w:lvlText w:val="•"/>
      <w:lvlJc w:val="left"/>
      <w:pPr>
        <w:ind w:left="2130" w:hanging="166"/>
      </w:pPr>
      <w:rPr>
        <w:rFonts w:hint="default"/>
        <w:lang w:val="lt-LT" w:eastAsia="en-US" w:bidi="ar-SA"/>
      </w:rPr>
    </w:lvl>
    <w:lvl w:ilvl="2" w:tplc="00F02E60">
      <w:numFmt w:val="bullet"/>
      <w:lvlText w:val="•"/>
      <w:lvlJc w:val="left"/>
      <w:pPr>
        <w:ind w:left="3001" w:hanging="166"/>
      </w:pPr>
      <w:rPr>
        <w:rFonts w:hint="default"/>
        <w:lang w:val="lt-LT" w:eastAsia="en-US" w:bidi="ar-SA"/>
      </w:rPr>
    </w:lvl>
    <w:lvl w:ilvl="3" w:tplc="984C15FC">
      <w:numFmt w:val="bullet"/>
      <w:lvlText w:val="•"/>
      <w:lvlJc w:val="left"/>
      <w:pPr>
        <w:ind w:left="3871" w:hanging="166"/>
      </w:pPr>
      <w:rPr>
        <w:rFonts w:hint="default"/>
        <w:lang w:val="lt-LT" w:eastAsia="en-US" w:bidi="ar-SA"/>
      </w:rPr>
    </w:lvl>
    <w:lvl w:ilvl="4" w:tplc="B848387E">
      <w:numFmt w:val="bullet"/>
      <w:lvlText w:val="•"/>
      <w:lvlJc w:val="left"/>
      <w:pPr>
        <w:ind w:left="4742" w:hanging="166"/>
      </w:pPr>
      <w:rPr>
        <w:rFonts w:hint="default"/>
        <w:lang w:val="lt-LT" w:eastAsia="en-US" w:bidi="ar-SA"/>
      </w:rPr>
    </w:lvl>
    <w:lvl w:ilvl="5" w:tplc="A93CF022">
      <w:numFmt w:val="bullet"/>
      <w:lvlText w:val="•"/>
      <w:lvlJc w:val="left"/>
      <w:pPr>
        <w:ind w:left="5612" w:hanging="166"/>
      </w:pPr>
      <w:rPr>
        <w:rFonts w:hint="default"/>
        <w:lang w:val="lt-LT" w:eastAsia="en-US" w:bidi="ar-SA"/>
      </w:rPr>
    </w:lvl>
    <w:lvl w:ilvl="6" w:tplc="D61EEA10">
      <w:numFmt w:val="bullet"/>
      <w:lvlText w:val="•"/>
      <w:lvlJc w:val="left"/>
      <w:pPr>
        <w:ind w:left="6483" w:hanging="166"/>
      </w:pPr>
      <w:rPr>
        <w:rFonts w:hint="default"/>
        <w:lang w:val="lt-LT" w:eastAsia="en-US" w:bidi="ar-SA"/>
      </w:rPr>
    </w:lvl>
    <w:lvl w:ilvl="7" w:tplc="EDCA12E2">
      <w:numFmt w:val="bullet"/>
      <w:lvlText w:val="•"/>
      <w:lvlJc w:val="left"/>
      <w:pPr>
        <w:ind w:left="7353" w:hanging="166"/>
      </w:pPr>
      <w:rPr>
        <w:rFonts w:hint="default"/>
        <w:lang w:val="lt-LT" w:eastAsia="en-US" w:bidi="ar-SA"/>
      </w:rPr>
    </w:lvl>
    <w:lvl w:ilvl="8" w:tplc="D368E8DE">
      <w:numFmt w:val="bullet"/>
      <w:lvlText w:val="•"/>
      <w:lvlJc w:val="left"/>
      <w:pPr>
        <w:ind w:left="8224" w:hanging="166"/>
      </w:pPr>
      <w:rPr>
        <w:rFonts w:hint="default"/>
        <w:lang w:val="lt-LT" w:eastAsia="en-US" w:bidi="ar-SA"/>
      </w:rPr>
    </w:lvl>
  </w:abstractNum>
  <w:abstractNum w:abstractNumId="30" w15:restartNumberingAfterBreak="0">
    <w:nsid w:val="1F0B2764"/>
    <w:multiLevelType w:val="hybridMultilevel"/>
    <w:tmpl w:val="9FEA6F78"/>
    <w:lvl w:ilvl="0" w:tplc="D32AA7A8">
      <w:numFmt w:val="bullet"/>
      <w:lvlText w:val=""/>
      <w:lvlJc w:val="left"/>
      <w:pPr>
        <w:ind w:left="674" w:hanging="567"/>
      </w:pPr>
      <w:rPr>
        <w:rFonts w:ascii="Symbol" w:eastAsia="Symbol" w:hAnsi="Symbol" w:cs="Symbol" w:hint="default"/>
        <w:w w:val="100"/>
        <w:sz w:val="22"/>
        <w:szCs w:val="22"/>
        <w:lang w:val="lt-LT" w:eastAsia="en-US" w:bidi="ar-SA"/>
      </w:rPr>
    </w:lvl>
    <w:lvl w:ilvl="1" w:tplc="4F84CFB0">
      <w:numFmt w:val="bullet"/>
      <w:lvlText w:val="•"/>
      <w:lvlJc w:val="left"/>
      <w:pPr>
        <w:ind w:left="1074" w:hanging="567"/>
      </w:pPr>
      <w:rPr>
        <w:rFonts w:hint="default"/>
        <w:lang w:val="lt-LT" w:eastAsia="en-US" w:bidi="ar-SA"/>
      </w:rPr>
    </w:lvl>
    <w:lvl w:ilvl="2" w:tplc="07DC01AC">
      <w:numFmt w:val="bullet"/>
      <w:lvlText w:val="•"/>
      <w:lvlJc w:val="left"/>
      <w:pPr>
        <w:ind w:left="1469" w:hanging="567"/>
      </w:pPr>
      <w:rPr>
        <w:rFonts w:hint="default"/>
        <w:lang w:val="lt-LT" w:eastAsia="en-US" w:bidi="ar-SA"/>
      </w:rPr>
    </w:lvl>
    <w:lvl w:ilvl="3" w:tplc="932221D6">
      <w:numFmt w:val="bullet"/>
      <w:lvlText w:val="•"/>
      <w:lvlJc w:val="left"/>
      <w:pPr>
        <w:ind w:left="1864" w:hanging="567"/>
      </w:pPr>
      <w:rPr>
        <w:rFonts w:hint="default"/>
        <w:lang w:val="lt-LT" w:eastAsia="en-US" w:bidi="ar-SA"/>
      </w:rPr>
    </w:lvl>
    <w:lvl w:ilvl="4" w:tplc="7DDCBEAE">
      <w:numFmt w:val="bullet"/>
      <w:lvlText w:val="•"/>
      <w:lvlJc w:val="left"/>
      <w:pPr>
        <w:ind w:left="2259" w:hanging="567"/>
      </w:pPr>
      <w:rPr>
        <w:rFonts w:hint="default"/>
        <w:lang w:val="lt-LT" w:eastAsia="en-US" w:bidi="ar-SA"/>
      </w:rPr>
    </w:lvl>
    <w:lvl w:ilvl="5" w:tplc="B1A6C32E">
      <w:numFmt w:val="bullet"/>
      <w:lvlText w:val="•"/>
      <w:lvlJc w:val="left"/>
      <w:pPr>
        <w:ind w:left="2654" w:hanging="567"/>
      </w:pPr>
      <w:rPr>
        <w:rFonts w:hint="default"/>
        <w:lang w:val="lt-LT" w:eastAsia="en-US" w:bidi="ar-SA"/>
      </w:rPr>
    </w:lvl>
    <w:lvl w:ilvl="6" w:tplc="3D042DD6">
      <w:numFmt w:val="bullet"/>
      <w:lvlText w:val="•"/>
      <w:lvlJc w:val="left"/>
      <w:pPr>
        <w:ind w:left="3049" w:hanging="567"/>
      </w:pPr>
      <w:rPr>
        <w:rFonts w:hint="default"/>
        <w:lang w:val="lt-LT" w:eastAsia="en-US" w:bidi="ar-SA"/>
      </w:rPr>
    </w:lvl>
    <w:lvl w:ilvl="7" w:tplc="BC54752C">
      <w:numFmt w:val="bullet"/>
      <w:lvlText w:val="•"/>
      <w:lvlJc w:val="left"/>
      <w:pPr>
        <w:ind w:left="3444" w:hanging="567"/>
      </w:pPr>
      <w:rPr>
        <w:rFonts w:hint="default"/>
        <w:lang w:val="lt-LT" w:eastAsia="en-US" w:bidi="ar-SA"/>
      </w:rPr>
    </w:lvl>
    <w:lvl w:ilvl="8" w:tplc="7D70B0F0">
      <w:numFmt w:val="bullet"/>
      <w:lvlText w:val="•"/>
      <w:lvlJc w:val="left"/>
      <w:pPr>
        <w:ind w:left="3839" w:hanging="567"/>
      </w:pPr>
      <w:rPr>
        <w:rFonts w:hint="default"/>
        <w:lang w:val="lt-LT" w:eastAsia="en-US" w:bidi="ar-SA"/>
      </w:rPr>
    </w:lvl>
  </w:abstractNum>
  <w:abstractNum w:abstractNumId="31" w15:restartNumberingAfterBreak="0">
    <w:nsid w:val="1FA0622E"/>
    <w:multiLevelType w:val="hybridMultilevel"/>
    <w:tmpl w:val="7DA6D942"/>
    <w:lvl w:ilvl="0" w:tplc="60144722">
      <w:start w:val="1"/>
      <w:numFmt w:val="decimal"/>
      <w:lvlText w:val="%1"/>
      <w:lvlJc w:val="left"/>
      <w:pPr>
        <w:ind w:left="424" w:hanging="166"/>
      </w:pPr>
      <w:rPr>
        <w:rFonts w:ascii="Times New Roman" w:eastAsia="Times New Roman" w:hAnsi="Times New Roman" w:cs="Times New Roman" w:hint="default"/>
        <w:b/>
        <w:bCs/>
        <w:w w:val="100"/>
        <w:sz w:val="22"/>
        <w:szCs w:val="22"/>
        <w:lang w:val="lt-LT" w:eastAsia="en-US" w:bidi="ar-SA"/>
      </w:rPr>
    </w:lvl>
    <w:lvl w:ilvl="1" w:tplc="455679C8">
      <w:numFmt w:val="bullet"/>
      <w:lvlText w:val="•"/>
      <w:lvlJc w:val="left"/>
      <w:pPr>
        <w:ind w:left="1374" w:hanging="166"/>
      </w:pPr>
      <w:rPr>
        <w:rFonts w:hint="default"/>
        <w:lang w:val="lt-LT" w:eastAsia="en-US" w:bidi="ar-SA"/>
      </w:rPr>
    </w:lvl>
    <w:lvl w:ilvl="2" w:tplc="4CD02578">
      <w:numFmt w:val="bullet"/>
      <w:lvlText w:val="•"/>
      <w:lvlJc w:val="left"/>
      <w:pPr>
        <w:ind w:left="2329" w:hanging="166"/>
      </w:pPr>
      <w:rPr>
        <w:rFonts w:hint="default"/>
        <w:lang w:val="lt-LT" w:eastAsia="en-US" w:bidi="ar-SA"/>
      </w:rPr>
    </w:lvl>
    <w:lvl w:ilvl="3" w:tplc="EE68B226">
      <w:numFmt w:val="bullet"/>
      <w:lvlText w:val="•"/>
      <w:lvlJc w:val="left"/>
      <w:pPr>
        <w:ind w:left="3283" w:hanging="166"/>
      </w:pPr>
      <w:rPr>
        <w:rFonts w:hint="default"/>
        <w:lang w:val="lt-LT" w:eastAsia="en-US" w:bidi="ar-SA"/>
      </w:rPr>
    </w:lvl>
    <w:lvl w:ilvl="4" w:tplc="0C0456C8">
      <w:numFmt w:val="bullet"/>
      <w:lvlText w:val="•"/>
      <w:lvlJc w:val="left"/>
      <w:pPr>
        <w:ind w:left="4238" w:hanging="166"/>
      </w:pPr>
      <w:rPr>
        <w:rFonts w:hint="default"/>
        <w:lang w:val="lt-LT" w:eastAsia="en-US" w:bidi="ar-SA"/>
      </w:rPr>
    </w:lvl>
    <w:lvl w:ilvl="5" w:tplc="BFE2D22A">
      <w:numFmt w:val="bullet"/>
      <w:lvlText w:val="•"/>
      <w:lvlJc w:val="left"/>
      <w:pPr>
        <w:ind w:left="5192" w:hanging="166"/>
      </w:pPr>
      <w:rPr>
        <w:rFonts w:hint="default"/>
        <w:lang w:val="lt-LT" w:eastAsia="en-US" w:bidi="ar-SA"/>
      </w:rPr>
    </w:lvl>
    <w:lvl w:ilvl="6" w:tplc="3CA01CF0">
      <w:numFmt w:val="bullet"/>
      <w:lvlText w:val="•"/>
      <w:lvlJc w:val="left"/>
      <w:pPr>
        <w:ind w:left="6147" w:hanging="166"/>
      </w:pPr>
      <w:rPr>
        <w:rFonts w:hint="default"/>
        <w:lang w:val="lt-LT" w:eastAsia="en-US" w:bidi="ar-SA"/>
      </w:rPr>
    </w:lvl>
    <w:lvl w:ilvl="7" w:tplc="8AEA995E">
      <w:numFmt w:val="bullet"/>
      <w:lvlText w:val="•"/>
      <w:lvlJc w:val="left"/>
      <w:pPr>
        <w:ind w:left="7101" w:hanging="166"/>
      </w:pPr>
      <w:rPr>
        <w:rFonts w:hint="default"/>
        <w:lang w:val="lt-LT" w:eastAsia="en-US" w:bidi="ar-SA"/>
      </w:rPr>
    </w:lvl>
    <w:lvl w:ilvl="8" w:tplc="2E586B20">
      <w:numFmt w:val="bullet"/>
      <w:lvlText w:val="•"/>
      <w:lvlJc w:val="left"/>
      <w:pPr>
        <w:ind w:left="8056" w:hanging="166"/>
      </w:pPr>
      <w:rPr>
        <w:rFonts w:hint="default"/>
        <w:lang w:val="lt-LT" w:eastAsia="en-US" w:bidi="ar-SA"/>
      </w:rPr>
    </w:lvl>
  </w:abstractNum>
  <w:abstractNum w:abstractNumId="32" w15:restartNumberingAfterBreak="0">
    <w:nsid w:val="1FAD608D"/>
    <w:multiLevelType w:val="multilevel"/>
    <w:tmpl w:val="9F9CB216"/>
    <w:lvl w:ilvl="0">
      <w:start w:val="4"/>
      <w:numFmt w:val="decimal"/>
      <w:lvlText w:val="%1"/>
      <w:lvlJc w:val="left"/>
      <w:pPr>
        <w:ind w:left="824" w:hanging="567"/>
      </w:pPr>
      <w:rPr>
        <w:rFonts w:hint="default"/>
        <w:lang w:val="lt-LT" w:eastAsia="en-US" w:bidi="ar-SA"/>
      </w:rPr>
    </w:lvl>
    <w:lvl w:ilvl="1">
      <w:start w:val="3"/>
      <w:numFmt w:val="decimal"/>
      <w:lvlText w:val="%1.%2"/>
      <w:lvlJc w:val="left"/>
      <w:pPr>
        <w:ind w:left="567"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33"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4" w15:restartNumberingAfterBreak="0">
    <w:nsid w:val="209647C4"/>
    <w:multiLevelType w:val="hybridMultilevel"/>
    <w:tmpl w:val="D1B0E26C"/>
    <w:lvl w:ilvl="0" w:tplc="F62693A2">
      <w:start w:val="13"/>
      <w:numFmt w:val="decimal"/>
      <w:lvlText w:val="%1"/>
      <w:lvlJc w:val="left"/>
      <w:pPr>
        <w:ind w:left="1252" w:hanging="276"/>
      </w:pPr>
      <w:rPr>
        <w:rFonts w:ascii="Times New Roman" w:eastAsia="Times New Roman" w:hAnsi="Times New Roman" w:cs="Times New Roman" w:hint="default"/>
        <w:b/>
        <w:bCs/>
        <w:w w:val="100"/>
        <w:sz w:val="22"/>
        <w:szCs w:val="22"/>
        <w:lang w:val="lt-LT" w:eastAsia="en-US" w:bidi="ar-SA"/>
      </w:rPr>
    </w:lvl>
    <w:lvl w:ilvl="1" w:tplc="47E0DA6C">
      <w:numFmt w:val="bullet"/>
      <w:lvlText w:val="•"/>
      <w:lvlJc w:val="left"/>
      <w:pPr>
        <w:ind w:left="2130" w:hanging="276"/>
      </w:pPr>
      <w:rPr>
        <w:rFonts w:hint="default"/>
        <w:lang w:val="lt-LT" w:eastAsia="en-US" w:bidi="ar-SA"/>
      </w:rPr>
    </w:lvl>
    <w:lvl w:ilvl="2" w:tplc="0B80AB3C">
      <w:numFmt w:val="bullet"/>
      <w:lvlText w:val="•"/>
      <w:lvlJc w:val="left"/>
      <w:pPr>
        <w:ind w:left="3001" w:hanging="276"/>
      </w:pPr>
      <w:rPr>
        <w:rFonts w:hint="default"/>
        <w:lang w:val="lt-LT" w:eastAsia="en-US" w:bidi="ar-SA"/>
      </w:rPr>
    </w:lvl>
    <w:lvl w:ilvl="3" w:tplc="9A0AD6A2">
      <w:numFmt w:val="bullet"/>
      <w:lvlText w:val="•"/>
      <w:lvlJc w:val="left"/>
      <w:pPr>
        <w:ind w:left="3871" w:hanging="276"/>
      </w:pPr>
      <w:rPr>
        <w:rFonts w:hint="default"/>
        <w:lang w:val="lt-LT" w:eastAsia="en-US" w:bidi="ar-SA"/>
      </w:rPr>
    </w:lvl>
    <w:lvl w:ilvl="4" w:tplc="AF84D18E">
      <w:numFmt w:val="bullet"/>
      <w:lvlText w:val="•"/>
      <w:lvlJc w:val="left"/>
      <w:pPr>
        <w:ind w:left="4742" w:hanging="276"/>
      </w:pPr>
      <w:rPr>
        <w:rFonts w:hint="default"/>
        <w:lang w:val="lt-LT" w:eastAsia="en-US" w:bidi="ar-SA"/>
      </w:rPr>
    </w:lvl>
    <w:lvl w:ilvl="5" w:tplc="B296DB52">
      <w:numFmt w:val="bullet"/>
      <w:lvlText w:val="•"/>
      <w:lvlJc w:val="left"/>
      <w:pPr>
        <w:ind w:left="5612" w:hanging="276"/>
      </w:pPr>
      <w:rPr>
        <w:rFonts w:hint="default"/>
        <w:lang w:val="lt-LT" w:eastAsia="en-US" w:bidi="ar-SA"/>
      </w:rPr>
    </w:lvl>
    <w:lvl w:ilvl="6" w:tplc="82823AE4">
      <w:numFmt w:val="bullet"/>
      <w:lvlText w:val="•"/>
      <w:lvlJc w:val="left"/>
      <w:pPr>
        <w:ind w:left="6483" w:hanging="276"/>
      </w:pPr>
      <w:rPr>
        <w:rFonts w:hint="default"/>
        <w:lang w:val="lt-LT" w:eastAsia="en-US" w:bidi="ar-SA"/>
      </w:rPr>
    </w:lvl>
    <w:lvl w:ilvl="7" w:tplc="A81E0084">
      <w:numFmt w:val="bullet"/>
      <w:lvlText w:val="•"/>
      <w:lvlJc w:val="left"/>
      <w:pPr>
        <w:ind w:left="7353" w:hanging="276"/>
      </w:pPr>
      <w:rPr>
        <w:rFonts w:hint="default"/>
        <w:lang w:val="lt-LT" w:eastAsia="en-US" w:bidi="ar-SA"/>
      </w:rPr>
    </w:lvl>
    <w:lvl w:ilvl="8" w:tplc="0906663C">
      <w:numFmt w:val="bullet"/>
      <w:lvlText w:val="•"/>
      <w:lvlJc w:val="left"/>
      <w:pPr>
        <w:ind w:left="8224" w:hanging="276"/>
      </w:pPr>
      <w:rPr>
        <w:rFonts w:hint="default"/>
        <w:lang w:val="lt-LT" w:eastAsia="en-US" w:bidi="ar-SA"/>
      </w:rPr>
    </w:lvl>
  </w:abstractNum>
  <w:abstractNum w:abstractNumId="35" w15:restartNumberingAfterBreak="0">
    <w:nsid w:val="20D124D3"/>
    <w:multiLevelType w:val="hybridMultilevel"/>
    <w:tmpl w:val="EAD0EE3A"/>
    <w:lvl w:ilvl="0" w:tplc="E1D664C6">
      <w:start w:val="21"/>
      <w:numFmt w:val="decimal"/>
      <w:lvlText w:val="%1"/>
      <w:lvlJc w:val="left"/>
      <w:pPr>
        <w:ind w:left="1074" w:hanging="600"/>
      </w:pPr>
      <w:rPr>
        <w:rFonts w:ascii="Times New Roman" w:eastAsia="Times New Roman" w:hAnsi="Times New Roman" w:cs="Times New Roman" w:hint="default"/>
        <w:b/>
        <w:bCs/>
        <w:w w:val="100"/>
        <w:sz w:val="22"/>
        <w:szCs w:val="22"/>
        <w:lang w:val="lt-LT" w:eastAsia="en-US" w:bidi="ar-SA"/>
      </w:rPr>
    </w:lvl>
    <w:lvl w:ilvl="1" w:tplc="9BF47B4C">
      <w:start w:val="1"/>
      <w:numFmt w:val="upperLetter"/>
      <w:lvlText w:val="%2."/>
      <w:lvlJc w:val="left"/>
      <w:pPr>
        <w:ind w:left="1194" w:hanging="360"/>
      </w:pPr>
      <w:rPr>
        <w:rFonts w:ascii="Times New Roman" w:eastAsia="Times New Roman" w:hAnsi="Times New Roman" w:cs="Times New Roman" w:hint="default"/>
        <w:spacing w:val="-2"/>
        <w:w w:val="100"/>
        <w:sz w:val="22"/>
        <w:szCs w:val="22"/>
        <w:lang w:val="lt-LT" w:eastAsia="en-US" w:bidi="ar-SA"/>
      </w:rPr>
    </w:lvl>
    <w:lvl w:ilvl="2" w:tplc="94EA6FA4">
      <w:numFmt w:val="bullet"/>
      <w:lvlText w:val="•"/>
      <w:lvlJc w:val="left"/>
      <w:pPr>
        <w:ind w:left="2173" w:hanging="360"/>
      </w:pPr>
      <w:rPr>
        <w:rFonts w:hint="default"/>
        <w:lang w:val="lt-LT" w:eastAsia="en-US" w:bidi="ar-SA"/>
      </w:rPr>
    </w:lvl>
    <w:lvl w:ilvl="3" w:tplc="55AE582C">
      <w:numFmt w:val="bullet"/>
      <w:lvlText w:val="•"/>
      <w:lvlJc w:val="left"/>
      <w:pPr>
        <w:ind w:left="3147" w:hanging="360"/>
      </w:pPr>
      <w:rPr>
        <w:rFonts w:hint="default"/>
        <w:lang w:val="lt-LT" w:eastAsia="en-US" w:bidi="ar-SA"/>
      </w:rPr>
    </w:lvl>
    <w:lvl w:ilvl="4" w:tplc="23A03718">
      <w:numFmt w:val="bullet"/>
      <w:lvlText w:val="•"/>
      <w:lvlJc w:val="left"/>
      <w:pPr>
        <w:ind w:left="4121" w:hanging="360"/>
      </w:pPr>
      <w:rPr>
        <w:rFonts w:hint="default"/>
        <w:lang w:val="lt-LT" w:eastAsia="en-US" w:bidi="ar-SA"/>
      </w:rPr>
    </w:lvl>
    <w:lvl w:ilvl="5" w:tplc="01626074">
      <w:numFmt w:val="bullet"/>
      <w:lvlText w:val="•"/>
      <w:lvlJc w:val="left"/>
      <w:pPr>
        <w:ind w:left="5095" w:hanging="360"/>
      </w:pPr>
      <w:rPr>
        <w:rFonts w:hint="default"/>
        <w:lang w:val="lt-LT" w:eastAsia="en-US" w:bidi="ar-SA"/>
      </w:rPr>
    </w:lvl>
    <w:lvl w:ilvl="6" w:tplc="AB3E12BA">
      <w:numFmt w:val="bullet"/>
      <w:lvlText w:val="•"/>
      <w:lvlJc w:val="left"/>
      <w:pPr>
        <w:ind w:left="6069" w:hanging="360"/>
      </w:pPr>
      <w:rPr>
        <w:rFonts w:hint="default"/>
        <w:lang w:val="lt-LT" w:eastAsia="en-US" w:bidi="ar-SA"/>
      </w:rPr>
    </w:lvl>
    <w:lvl w:ilvl="7" w:tplc="C7A47954">
      <w:numFmt w:val="bullet"/>
      <w:lvlText w:val="•"/>
      <w:lvlJc w:val="left"/>
      <w:pPr>
        <w:ind w:left="7043" w:hanging="360"/>
      </w:pPr>
      <w:rPr>
        <w:rFonts w:hint="default"/>
        <w:lang w:val="lt-LT" w:eastAsia="en-US" w:bidi="ar-SA"/>
      </w:rPr>
    </w:lvl>
    <w:lvl w:ilvl="8" w:tplc="23F0166A">
      <w:numFmt w:val="bullet"/>
      <w:lvlText w:val="•"/>
      <w:lvlJc w:val="left"/>
      <w:pPr>
        <w:ind w:left="8017" w:hanging="360"/>
      </w:pPr>
      <w:rPr>
        <w:rFonts w:hint="default"/>
        <w:lang w:val="lt-LT" w:eastAsia="en-US" w:bidi="ar-SA"/>
      </w:rPr>
    </w:lvl>
  </w:abstractNum>
  <w:abstractNum w:abstractNumId="36" w15:restartNumberingAfterBreak="0">
    <w:nsid w:val="220563D5"/>
    <w:multiLevelType w:val="hybridMultilevel"/>
    <w:tmpl w:val="6E52AF54"/>
    <w:lvl w:ilvl="0" w:tplc="C61A4FBA">
      <w:numFmt w:val="bullet"/>
      <w:lvlText w:val=""/>
      <w:lvlJc w:val="left"/>
      <w:pPr>
        <w:ind w:left="674" w:hanging="567"/>
      </w:pPr>
      <w:rPr>
        <w:rFonts w:ascii="Symbol" w:eastAsia="Symbol" w:hAnsi="Symbol" w:cs="Symbol" w:hint="default"/>
        <w:w w:val="100"/>
        <w:sz w:val="22"/>
        <w:szCs w:val="22"/>
        <w:lang w:val="lt-LT" w:eastAsia="en-US" w:bidi="ar-SA"/>
      </w:rPr>
    </w:lvl>
    <w:lvl w:ilvl="1" w:tplc="FCA4D84E">
      <w:numFmt w:val="bullet"/>
      <w:lvlText w:val="•"/>
      <w:lvlJc w:val="left"/>
      <w:pPr>
        <w:ind w:left="1074" w:hanging="567"/>
      </w:pPr>
      <w:rPr>
        <w:rFonts w:hint="default"/>
        <w:lang w:val="lt-LT" w:eastAsia="en-US" w:bidi="ar-SA"/>
      </w:rPr>
    </w:lvl>
    <w:lvl w:ilvl="2" w:tplc="C644B58A">
      <w:numFmt w:val="bullet"/>
      <w:lvlText w:val="•"/>
      <w:lvlJc w:val="left"/>
      <w:pPr>
        <w:ind w:left="1469" w:hanging="567"/>
      </w:pPr>
      <w:rPr>
        <w:rFonts w:hint="default"/>
        <w:lang w:val="lt-LT" w:eastAsia="en-US" w:bidi="ar-SA"/>
      </w:rPr>
    </w:lvl>
    <w:lvl w:ilvl="3" w:tplc="152EFAC2">
      <w:numFmt w:val="bullet"/>
      <w:lvlText w:val="•"/>
      <w:lvlJc w:val="left"/>
      <w:pPr>
        <w:ind w:left="1864" w:hanging="567"/>
      </w:pPr>
      <w:rPr>
        <w:rFonts w:hint="default"/>
        <w:lang w:val="lt-LT" w:eastAsia="en-US" w:bidi="ar-SA"/>
      </w:rPr>
    </w:lvl>
    <w:lvl w:ilvl="4" w:tplc="69F8E3C0">
      <w:numFmt w:val="bullet"/>
      <w:lvlText w:val="•"/>
      <w:lvlJc w:val="left"/>
      <w:pPr>
        <w:ind w:left="2259" w:hanging="567"/>
      </w:pPr>
      <w:rPr>
        <w:rFonts w:hint="default"/>
        <w:lang w:val="lt-LT" w:eastAsia="en-US" w:bidi="ar-SA"/>
      </w:rPr>
    </w:lvl>
    <w:lvl w:ilvl="5" w:tplc="D64CB044">
      <w:numFmt w:val="bullet"/>
      <w:lvlText w:val="•"/>
      <w:lvlJc w:val="left"/>
      <w:pPr>
        <w:ind w:left="2654" w:hanging="567"/>
      </w:pPr>
      <w:rPr>
        <w:rFonts w:hint="default"/>
        <w:lang w:val="lt-LT" w:eastAsia="en-US" w:bidi="ar-SA"/>
      </w:rPr>
    </w:lvl>
    <w:lvl w:ilvl="6" w:tplc="CDDAE2B4">
      <w:numFmt w:val="bullet"/>
      <w:lvlText w:val="•"/>
      <w:lvlJc w:val="left"/>
      <w:pPr>
        <w:ind w:left="3049" w:hanging="567"/>
      </w:pPr>
      <w:rPr>
        <w:rFonts w:hint="default"/>
        <w:lang w:val="lt-LT" w:eastAsia="en-US" w:bidi="ar-SA"/>
      </w:rPr>
    </w:lvl>
    <w:lvl w:ilvl="7" w:tplc="AF5624AC">
      <w:numFmt w:val="bullet"/>
      <w:lvlText w:val="•"/>
      <w:lvlJc w:val="left"/>
      <w:pPr>
        <w:ind w:left="3444" w:hanging="567"/>
      </w:pPr>
      <w:rPr>
        <w:rFonts w:hint="default"/>
        <w:lang w:val="lt-LT" w:eastAsia="en-US" w:bidi="ar-SA"/>
      </w:rPr>
    </w:lvl>
    <w:lvl w:ilvl="8" w:tplc="638A123C">
      <w:numFmt w:val="bullet"/>
      <w:lvlText w:val="•"/>
      <w:lvlJc w:val="left"/>
      <w:pPr>
        <w:ind w:left="3839" w:hanging="567"/>
      </w:pPr>
      <w:rPr>
        <w:rFonts w:hint="default"/>
        <w:lang w:val="lt-LT" w:eastAsia="en-US" w:bidi="ar-SA"/>
      </w:rPr>
    </w:lvl>
  </w:abstractNum>
  <w:abstractNum w:abstractNumId="37" w15:restartNumberingAfterBreak="0">
    <w:nsid w:val="22263572"/>
    <w:multiLevelType w:val="hybridMultilevel"/>
    <w:tmpl w:val="41FE1D70"/>
    <w:lvl w:ilvl="0" w:tplc="A62432AA">
      <w:start w:val="1"/>
      <w:numFmt w:val="upperLetter"/>
      <w:lvlText w:val="%1"/>
      <w:lvlJc w:val="left"/>
      <w:pPr>
        <w:ind w:left="964" w:hanging="706"/>
      </w:pPr>
      <w:rPr>
        <w:rFonts w:ascii="Times New Roman" w:eastAsia="Times New Roman" w:hAnsi="Times New Roman" w:cs="Times New Roman" w:hint="default"/>
        <w:b/>
        <w:bCs/>
        <w:w w:val="100"/>
        <w:sz w:val="22"/>
        <w:szCs w:val="22"/>
        <w:lang w:val="lt-LT" w:eastAsia="en-US" w:bidi="ar-SA"/>
      </w:rPr>
    </w:lvl>
    <w:lvl w:ilvl="1" w:tplc="EA92AAE4">
      <w:start w:val="1"/>
      <w:numFmt w:val="decimal"/>
      <w:lvlText w:val="%2"/>
      <w:lvlJc w:val="left"/>
      <w:pPr>
        <w:ind w:left="1074" w:hanging="600"/>
      </w:pPr>
      <w:rPr>
        <w:rFonts w:ascii="Times New Roman" w:eastAsia="Times New Roman" w:hAnsi="Times New Roman" w:cs="Times New Roman" w:hint="default"/>
        <w:b/>
        <w:bCs/>
        <w:w w:val="100"/>
        <w:sz w:val="22"/>
        <w:szCs w:val="22"/>
        <w:lang w:val="lt-LT" w:eastAsia="en-US" w:bidi="ar-SA"/>
      </w:rPr>
    </w:lvl>
    <w:lvl w:ilvl="2" w:tplc="6A48CC42">
      <w:start w:val="1"/>
      <w:numFmt w:val="upperLetter"/>
      <w:lvlText w:val="%3."/>
      <w:lvlJc w:val="left"/>
      <w:pPr>
        <w:ind w:left="1194" w:hanging="360"/>
      </w:pPr>
      <w:rPr>
        <w:rFonts w:ascii="Times New Roman" w:eastAsia="Times New Roman" w:hAnsi="Times New Roman" w:cs="Times New Roman" w:hint="default"/>
        <w:spacing w:val="-2"/>
        <w:w w:val="100"/>
        <w:sz w:val="22"/>
        <w:szCs w:val="22"/>
        <w:lang w:val="lt-LT" w:eastAsia="en-US" w:bidi="ar-SA"/>
      </w:rPr>
    </w:lvl>
    <w:lvl w:ilvl="3" w:tplc="A400215C">
      <w:numFmt w:val="bullet"/>
      <w:lvlText w:val="•"/>
      <w:lvlJc w:val="left"/>
      <w:pPr>
        <w:ind w:left="2295" w:hanging="360"/>
      </w:pPr>
      <w:rPr>
        <w:rFonts w:hint="default"/>
        <w:lang w:val="lt-LT" w:eastAsia="en-US" w:bidi="ar-SA"/>
      </w:rPr>
    </w:lvl>
    <w:lvl w:ilvl="4" w:tplc="2E12B066">
      <w:numFmt w:val="bullet"/>
      <w:lvlText w:val="•"/>
      <w:lvlJc w:val="left"/>
      <w:pPr>
        <w:ind w:left="3391" w:hanging="360"/>
      </w:pPr>
      <w:rPr>
        <w:rFonts w:hint="default"/>
        <w:lang w:val="lt-LT" w:eastAsia="en-US" w:bidi="ar-SA"/>
      </w:rPr>
    </w:lvl>
    <w:lvl w:ilvl="5" w:tplc="DE7827F8">
      <w:numFmt w:val="bullet"/>
      <w:lvlText w:val="•"/>
      <w:lvlJc w:val="left"/>
      <w:pPr>
        <w:ind w:left="4486" w:hanging="360"/>
      </w:pPr>
      <w:rPr>
        <w:rFonts w:hint="default"/>
        <w:lang w:val="lt-LT" w:eastAsia="en-US" w:bidi="ar-SA"/>
      </w:rPr>
    </w:lvl>
    <w:lvl w:ilvl="6" w:tplc="DDB860EC">
      <w:numFmt w:val="bullet"/>
      <w:lvlText w:val="•"/>
      <w:lvlJc w:val="left"/>
      <w:pPr>
        <w:ind w:left="5582" w:hanging="360"/>
      </w:pPr>
      <w:rPr>
        <w:rFonts w:hint="default"/>
        <w:lang w:val="lt-LT" w:eastAsia="en-US" w:bidi="ar-SA"/>
      </w:rPr>
    </w:lvl>
    <w:lvl w:ilvl="7" w:tplc="CBE0E052">
      <w:numFmt w:val="bullet"/>
      <w:lvlText w:val="•"/>
      <w:lvlJc w:val="left"/>
      <w:pPr>
        <w:ind w:left="6678" w:hanging="360"/>
      </w:pPr>
      <w:rPr>
        <w:rFonts w:hint="default"/>
        <w:lang w:val="lt-LT" w:eastAsia="en-US" w:bidi="ar-SA"/>
      </w:rPr>
    </w:lvl>
    <w:lvl w:ilvl="8" w:tplc="6DDAA830">
      <w:numFmt w:val="bullet"/>
      <w:lvlText w:val="•"/>
      <w:lvlJc w:val="left"/>
      <w:pPr>
        <w:ind w:left="7773" w:hanging="360"/>
      </w:pPr>
      <w:rPr>
        <w:rFonts w:hint="default"/>
        <w:lang w:val="lt-LT" w:eastAsia="en-US" w:bidi="ar-SA"/>
      </w:rPr>
    </w:lvl>
  </w:abstractNum>
  <w:abstractNum w:abstractNumId="38" w15:restartNumberingAfterBreak="0">
    <w:nsid w:val="251C49AF"/>
    <w:multiLevelType w:val="hybridMultilevel"/>
    <w:tmpl w:val="23E46EE6"/>
    <w:lvl w:ilvl="0" w:tplc="CA78D3BC">
      <w:start w:val="1"/>
      <w:numFmt w:val="upperLetter"/>
      <w:lvlText w:val="%1."/>
      <w:lvlJc w:val="left"/>
      <w:pPr>
        <w:ind w:left="1194" w:hanging="360"/>
      </w:pPr>
      <w:rPr>
        <w:rFonts w:ascii="Times New Roman" w:eastAsia="Times New Roman" w:hAnsi="Times New Roman" w:cs="Times New Roman" w:hint="default"/>
        <w:spacing w:val="-2"/>
        <w:w w:val="100"/>
        <w:sz w:val="22"/>
        <w:szCs w:val="22"/>
        <w:lang w:val="lt-LT" w:eastAsia="en-US" w:bidi="ar-SA"/>
      </w:rPr>
    </w:lvl>
    <w:lvl w:ilvl="1" w:tplc="76E8150C">
      <w:numFmt w:val="bullet"/>
      <w:lvlText w:val="•"/>
      <w:lvlJc w:val="left"/>
      <w:pPr>
        <w:ind w:left="2076" w:hanging="360"/>
      </w:pPr>
      <w:rPr>
        <w:rFonts w:hint="default"/>
        <w:lang w:val="lt-LT" w:eastAsia="en-US" w:bidi="ar-SA"/>
      </w:rPr>
    </w:lvl>
    <w:lvl w:ilvl="2" w:tplc="DAD497A4">
      <w:numFmt w:val="bullet"/>
      <w:lvlText w:val="•"/>
      <w:lvlJc w:val="left"/>
      <w:pPr>
        <w:ind w:left="2953" w:hanging="360"/>
      </w:pPr>
      <w:rPr>
        <w:rFonts w:hint="default"/>
        <w:lang w:val="lt-LT" w:eastAsia="en-US" w:bidi="ar-SA"/>
      </w:rPr>
    </w:lvl>
    <w:lvl w:ilvl="3" w:tplc="1E7AB526">
      <w:numFmt w:val="bullet"/>
      <w:lvlText w:val="•"/>
      <w:lvlJc w:val="left"/>
      <w:pPr>
        <w:ind w:left="3829" w:hanging="360"/>
      </w:pPr>
      <w:rPr>
        <w:rFonts w:hint="default"/>
        <w:lang w:val="lt-LT" w:eastAsia="en-US" w:bidi="ar-SA"/>
      </w:rPr>
    </w:lvl>
    <w:lvl w:ilvl="4" w:tplc="1E4490F0">
      <w:numFmt w:val="bullet"/>
      <w:lvlText w:val="•"/>
      <w:lvlJc w:val="left"/>
      <w:pPr>
        <w:ind w:left="4706" w:hanging="360"/>
      </w:pPr>
      <w:rPr>
        <w:rFonts w:hint="default"/>
        <w:lang w:val="lt-LT" w:eastAsia="en-US" w:bidi="ar-SA"/>
      </w:rPr>
    </w:lvl>
    <w:lvl w:ilvl="5" w:tplc="C4847D44">
      <w:numFmt w:val="bullet"/>
      <w:lvlText w:val="•"/>
      <w:lvlJc w:val="left"/>
      <w:pPr>
        <w:ind w:left="5582" w:hanging="360"/>
      </w:pPr>
      <w:rPr>
        <w:rFonts w:hint="default"/>
        <w:lang w:val="lt-LT" w:eastAsia="en-US" w:bidi="ar-SA"/>
      </w:rPr>
    </w:lvl>
    <w:lvl w:ilvl="6" w:tplc="F7D09D9C">
      <w:numFmt w:val="bullet"/>
      <w:lvlText w:val="•"/>
      <w:lvlJc w:val="left"/>
      <w:pPr>
        <w:ind w:left="6459" w:hanging="360"/>
      </w:pPr>
      <w:rPr>
        <w:rFonts w:hint="default"/>
        <w:lang w:val="lt-LT" w:eastAsia="en-US" w:bidi="ar-SA"/>
      </w:rPr>
    </w:lvl>
    <w:lvl w:ilvl="7" w:tplc="F73C3922">
      <w:numFmt w:val="bullet"/>
      <w:lvlText w:val="•"/>
      <w:lvlJc w:val="left"/>
      <w:pPr>
        <w:ind w:left="7335" w:hanging="360"/>
      </w:pPr>
      <w:rPr>
        <w:rFonts w:hint="default"/>
        <w:lang w:val="lt-LT" w:eastAsia="en-US" w:bidi="ar-SA"/>
      </w:rPr>
    </w:lvl>
    <w:lvl w:ilvl="8" w:tplc="24149D84">
      <w:numFmt w:val="bullet"/>
      <w:lvlText w:val="•"/>
      <w:lvlJc w:val="left"/>
      <w:pPr>
        <w:ind w:left="8212" w:hanging="360"/>
      </w:pPr>
      <w:rPr>
        <w:rFonts w:hint="default"/>
        <w:lang w:val="lt-LT" w:eastAsia="en-US" w:bidi="ar-SA"/>
      </w:rPr>
    </w:lvl>
  </w:abstractNum>
  <w:abstractNum w:abstractNumId="39" w15:restartNumberingAfterBreak="0">
    <w:nsid w:val="25BC4551"/>
    <w:multiLevelType w:val="hybridMultilevel"/>
    <w:tmpl w:val="0F163162"/>
    <w:lvl w:ilvl="0" w:tplc="E6284502">
      <w:start w:val="1"/>
      <w:numFmt w:val="decimal"/>
      <w:lvlText w:val="%1"/>
      <w:lvlJc w:val="left"/>
      <w:pPr>
        <w:ind w:left="166" w:hanging="166"/>
      </w:pPr>
      <w:rPr>
        <w:rFonts w:ascii="Times New Roman" w:eastAsia="Times New Roman" w:hAnsi="Times New Roman" w:cs="Times New Roman" w:hint="default"/>
        <w:b/>
        <w:bCs/>
        <w:w w:val="100"/>
        <w:sz w:val="22"/>
        <w:szCs w:val="22"/>
        <w:lang w:val="lt-LT" w:eastAsia="en-US" w:bidi="ar-SA"/>
      </w:rPr>
    </w:lvl>
    <w:lvl w:ilvl="1" w:tplc="C5AC06F4">
      <w:numFmt w:val="bullet"/>
      <w:lvlText w:val="•"/>
      <w:lvlJc w:val="left"/>
      <w:pPr>
        <w:ind w:left="1029" w:hanging="166"/>
      </w:pPr>
      <w:rPr>
        <w:rFonts w:hint="default"/>
        <w:lang w:val="lt-LT" w:eastAsia="en-US" w:bidi="ar-SA"/>
      </w:rPr>
    </w:lvl>
    <w:lvl w:ilvl="2" w:tplc="F73A2FB0">
      <w:numFmt w:val="bullet"/>
      <w:lvlText w:val="•"/>
      <w:lvlJc w:val="left"/>
      <w:pPr>
        <w:ind w:left="1902" w:hanging="166"/>
      </w:pPr>
      <w:rPr>
        <w:rFonts w:hint="default"/>
        <w:lang w:val="lt-LT" w:eastAsia="en-US" w:bidi="ar-SA"/>
      </w:rPr>
    </w:lvl>
    <w:lvl w:ilvl="3" w:tplc="C10A0DB6">
      <w:numFmt w:val="bullet"/>
      <w:lvlText w:val="•"/>
      <w:lvlJc w:val="left"/>
      <w:pPr>
        <w:ind w:left="2774" w:hanging="166"/>
      </w:pPr>
      <w:rPr>
        <w:rFonts w:hint="default"/>
        <w:lang w:val="lt-LT" w:eastAsia="en-US" w:bidi="ar-SA"/>
      </w:rPr>
    </w:lvl>
    <w:lvl w:ilvl="4" w:tplc="5DC27452">
      <w:numFmt w:val="bullet"/>
      <w:lvlText w:val="•"/>
      <w:lvlJc w:val="left"/>
      <w:pPr>
        <w:ind w:left="3647" w:hanging="166"/>
      </w:pPr>
      <w:rPr>
        <w:rFonts w:hint="default"/>
        <w:lang w:val="lt-LT" w:eastAsia="en-US" w:bidi="ar-SA"/>
      </w:rPr>
    </w:lvl>
    <w:lvl w:ilvl="5" w:tplc="1346A44E">
      <w:numFmt w:val="bullet"/>
      <w:lvlText w:val="•"/>
      <w:lvlJc w:val="left"/>
      <w:pPr>
        <w:ind w:left="4519" w:hanging="166"/>
      </w:pPr>
      <w:rPr>
        <w:rFonts w:hint="default"/>
        <w:lang w:val="lt-LT" w:eastAsia="en-US" w:bidi="ar-SA"/>
      </w:rPr>
    </w:lvl>
    <w:lvl w:ilvl="6" w:tplc="BDC4B19C">
      <w:numFmt w:val="bullet"/>
      <w:lvlText w:val="•"/>
      <w:lvlJc w:val="left"/>
      <w:pPr>
        <w:ind w:left="5392" w:hanging="166"/>
      </w:pPr>
      <w:rPr>
        <w:rFonts w:hint="default"/>
        <w:lang w:val="lt-LT" w:eastAsia="en-US" w:bidi="ar-SA"/>
      </w:rPr>
    </w:lvl>
    <w:lvl w:ilvl="7" w:tplc="3B548C6C">
      <w:numFmt w:val="bullet"/>
      <w:lvlText w:val="•"/>
      <w:lvlJc w:val="left"/>
      <w:pPr>
        <w:ind w:left="6264" w:hanging="166"/>
      </w:pPr>
      <w:rPr>
        <w:rFonts w:hint="default"/>
        <w:lang w:val="lt-LT" w:eastAsia="en-US" w:bidi="ar-SA"/>
      </w:rPr>
    </w:lvl>
    <w:lvl w:ilvl="8" w:tplc="9314E3AA">
      <w:numFmt w:val="bullet"/>
      <w:lvlText w:val="•"/>
      <w:lvlJc w:val="left"/>
      <w:pPr>
        <w:ind w:left="7137" w:hanging="166"/>
      </w:pPr>
      <w:rPr>
        <w:rFonts w:hint="default"/>
        <w:lang w:val="lt-LT" w:eastAsia="en-US" w:bidi="ar-SA"/>
      </w:rPr>
    </w:lvl>
  </w:abstractNum>
  <w:abstractNum w:abstractNumId="40" w15:restartNumberingAfterBreak="0">
    <w:nsid w:val="268273BB"/>
    <w:multiLevelType w:val="hybridMultilevel"/>
    <w:tmpl w:val="533EC42E"/>
    <w:lvl w:ilvl="0" w:tplc="BDC0F990">
      <w:start w:val="19"/>
      <w:numFmt w:val="decimal"/>
      <w:lvlText w:val="%1"/>
      <w:lvlJc w:val="left"/>
      <w:pPr>
        <w:ind w:left="1074" w:hanging="600"/>
      </w:pPr>
      <w:rPr>
        <w:rFonts w:ascii="Times New Roman" w:eastAsia="Times New Roman" w:hAnsi="Times New Roman" w:cs="Times New Roman" w:hint="default"/>
        <w:b/>
        <w:bCs/>
        <w:w w:val="100"/>
        <w:sz w:val="22"/>
        <w:szCs w:val="22"/>
        <w:lang w:val="lt-LT" w:eastAsia="en-US" w:bidi="ar-SA"/>
      </w:rPr>
    </w:lvl>
    <w:lvl w:ilvl="1" w:tplc="C1BA7CA2">
      <w:start w:val="1"/>
      <w:numFmt w:val="upperLetter"/>
      <w:lvlText w:val="%2."/>
      <w:lvlJc w:val="left"/>
      <w:pPr>
        <w:ind w:left="1194" w:hanging="360"/>
      </w:pPr>
      <w:rPr>
        <w:rFonts w:ascii="Times New Roman" w:eastAsia="Times New Roman" w:hAnsi="Times New Roman" w:cs="Times New Roman" w:hint="default"/>
        <w:spacing w:val="-2"/>
        <w:w w:val="100"/>
        <w:sz w:val="22"/>
        <w:szCs w:val="22"/>
        <w:lang w:val="lt-LT" w:eastAsia="en-US" w:bidi="ar-SA"/>
      </w:rPr>
    </w:lvl>
    <w:lvl w:ilvl="2" w:tplc="E6B4310A">
      <w:numFmt w:val="bullet"/>
      <w:lvlText w:val="•"/>
      <w:lvlJc w:val="left"/>
      <w:pPr>
        <w:ind w:left="2173" w:hanging="360"/>
      </w:pPr>
      <w:rPr>
        <w:rFonts w:hint="default"/>
        <w:lang w:val="lt-LT" w:eastAsia="en-US" w:bidi="ar-SA"/>
      </w:rPr>
    </w:lvl>
    <w:lvl w:ilvl="3" w:tplc="B8067634">
      <w:numFmt w:val="bullet"/>
      <w:lvlText w:val="•"/>
      <w:lvlJc w:val="left"/>
      <w:pPr>
        <w:ind w:left="3147" w:hanging="360"/>
      </w:pPr>
      <w:rPr>
        <w:rFonts w:hint="default"/>
        <w:lang w:val="lt-LT" w:eastAsia="en-US" w:bidi="ar-SA"/>
      </w:rPr>
    </w:lvl>
    <w:lvl w:ilvl="4" w:tplc="260AB0CC">
      <w:numFmt w:val="bullet"/>
      <w:lvlText w:val="•"/>
      <w:lvlJc w:val="left"/>
      <w:pPr>
        <w:ind w:left="4121" w:hanging="360"/>
      </w:pPr>
      <w:rPr>
        <w:rFonts w:hint="default"/>
        <w:lang w:val="lt-LT" w:eastAsia="en-US" w:bidi="ar-SA"/>
      </w:rPr>
    </w:lvl>
    <w:lvl w:ilvl="5" w:tplc="2370CBA0">
      <w:numFmt w:val="bullet"/>
      <w:lvlText w:val="•"/>
      <w:lvlJc w:val="left"/>
      <w:pPr>
        <w:ind w:left="5095" w:hanging="360"/>
      </w:pPr>
      <w:rPr>
        <w:rFonts w:hint="default"/>
        <w:lang w:val="lt-LT" w:eastAsia="en-US" w:bidi="ar-SA"/>
      </w:rPr>
    </w:lvl>
    <w:lvl w:ilvl="6" w:tplc="68E23024">
      <w:numFmt w:val="bullet"/>
      <w:lvlText w:val="•"/>
      <w:lvlJc w:val="left"/>
      <w:pPr>
        <w:ind w:left="6069" w:hanging="360"/>
      </w:pPr>
      <w:rPr>
        <w:rFonts w:hint="default"/>
        <w:lang w:val="lt-LT" w:eastAsia="en-US" w:bidi="ar-SA"/>
      </w:rPr>
    </w:lvl>
    <w:lvl w:ilvl="7" w:tplc="59DA7960">
      <w:numFmt w:val="bullet"/>
      <w:lvlText w:val="•"/>
      <w:lvlJc w:val="left"/>
      <w:pPr>
        <w:ind w:left="7043" w:hanging="360"/>
      </w:pPr>
      <w:rPr>
        <w:rFonts w:hint="default"/>
        <w:lang w:val="lt-LT" w:eastAsia="en-US" w:bidi="ar-SA"/>
      </w:rPr>
    </w:lvl>
    <w:lvl w:ilvl="8" w:tplc="BA8C1688">
      <w:numFmt w:val="bullet"/>
      <w:lvlText w:val="•"/>
      <w:lvlJc w:val="left"/>
      <w:pPr>
        <w:ind w:left="8017" w:hanging="360"/>
      </w:pPr>
      <w:rPr>
        <w:rFonts w:hint="default"/>
        <w:lang w:val="lt-LT" w:eastAsia="en-US" w:bidi="ar-SA"/>
      </w:rPr>
    </w:lvl>
  </w:abstractNum>
  <w:abstractNum w:abstractNumId="41" w15:restartNumberingAfterBreak="0">
    <w:nsid w:val="27661CA1"/>
    <w:multiLevelType w:val="hybridMultilevel"/>
    <w:tmpl w:val="D41AA34C"/>
    <w:lvl w:ilvl="0" w:tplc="85AEE996">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87C461D"/>
    <w:multiLevelType w:val="multilevel"/>
    <w:tmpl w:val="6FCE932C"/>
    <w:lvl w:ilvl="0">
      <w:start w:val="4"/>
      <w:numFmt w:val="decimal"/>
      <w:lvlText w:val="%1"/>
      <w:lvlJc w:val="left"/>
      <w:pPr>
        <w:ind w:left="824" w:hanging="567"/>
      </w:pPr>
      <w:rPr>
        <w:rFonts w:hint="default"/>
        <w:lang w:val="lt-LT" w:eastAsia="en-US" w:bidi="ar-SA"/>
      </w:rPr>
    </w:lvl>
    <w:lvl w:ilvl="1">
      <w:start w:val="3"/>
      <w:numFmt w:val="decimal"/>
      <w:lvlText w:val="%1.%2"/>
      <w:lvlJc w:val="left"/>
      <w:pPr>
        <w:ind w:left="824"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43" w15:restartNumberingAfterBreak="0">
    <w:nsid w:val="2A523FFA"/>
    <w:multiLevelType w:val="hybridMultilevel"/>
    <w:tmpl w:val="5368290C"/>
    <w:lvl w:ilvl="0" w:tplc="F57AC9FC">
      <w:numFmt w:val="bullet"/>
      <w:lvlText w:val="-"/>
      <w:lvlJc w:val="left"/>
      <w:pPr>
        <w:ind w:left="824" w:hanging="567"/>
      </w:pPr>
      <w:rPr>
        <w:rFonts w:ascii="Courier New" w:eastAsia="Courier New" w:hAnsi="Courier New" w:cs="Courier New" w:hint="default"/>
        <w:w w:val="100"/>
        <w:sz w:val="22"/>
        <w:szCs w:val="22"/>
        <w:lang w:val="lt-LT" w:eastAsia="en-US" w:bidi="ar-SA"/>
      </w:rPr>
    </w:lvl>
    <w:lvl w:ilvl="1" w:tplc="54F2261A">
      <w:numFmt w:val="bullet"/>
      <w:lvlText w:val="•"/>
      <w:lvlJc w:val="left"/>
      <w:pPr>
        <w:ind w:left="1734" w:hanging="567"/>
      </w:pPr>
      <w:rPr>
        <w:rFonts w:hint="default"/>
        <w:lang w:val="lt-LT" w:eastAsia="en-US" w:bidi="ar-SA"/>
      </w:rPr>
    </w:lvl>
    <w:lvl w:ilvl="2" w:tplc="18DE4CF0">
      <w:numFmt w:val="bullet"/>
      <w:lvlText w:val="•"/>
      <w:lvlJc w:val="left"/>
      <w:pPr>
        <w:ind w:left="2649" w:hanging="567"/>
      </w:pPr>
      <w:rPr>
        <w:rFonts w:hint="default"/>
        <w:lang w:val="lt-LT" w:eastAsia="en-US" w:bidi="ar-SA"/>
      </w:rPr>
    </w:lvl>
    <w:lvl w:ilvl="3" w:tplc="FCB09894">
      <w:numFmt w:val="bullet"/>
      <w:lvlText w:val="•"/>
      <w:lvlJc w:val="left"/>
      <w:pPr>
        <w:ind w:left="3563" w:hanging="567"/>
      </w:pPr>
      <w:rPr>
        <w:rFonts w:hint="default"/>
        <w:lang w:val="lt-LT" w:eastAsia="en-US" w:bidi="ar-SA"/>
      </w:rPr>
    </w:lvl>
    <w:lvl w:ilvl="4" w:tplc="0534D8FE">
      <w:numFmt w:val="bullet"/>
      <w:lvlText w:val="•"/>
      <w:lvlJc w:val="left"/>
      <w:pPr>
        <w:ind w:left="4478" w:hanging="567"/>
      </w:pPr>
      <w:rPr>
        <w:rFonts w:hint="default"/>
        <w:lang w:val="lt-LT" w:eastAsia="en-US" w:bidi="ar-SA"/>
      </w:rPr>
    </w:lvl>
    <w:lvl w:ilvl="5" w:tplc="26BEC208">
      <w:numFmt w:val="bullet"/>
      <w:lvlText w:val="•"/>
      <w:lvlJc w:val="left"/>
      <w:pPr>
        <w:ind w:left="5392" w:hanging="567"/>
      </w:pPr>
      <w:rPr>
        <w:rFonts w:hint="default"/>
        <w:lang w:val="lt-LT" w:eastAsia="en-US" w:bidi="ar-SA"/>
      </w:rPr>
    </w:lvl>
    <w:lvl w:ilvl="6" w:tplc="22C65AB2">
      <w:numFmt w:val="bullet"/>
      <w:lvlText w:val="•"/>
      <w:lvlJc w:val="left"/>
      <w:pPr>
        <w:ind w:left="6307" w:hanging="567"/>
      </w:pPr>
      <w:rPr>
        <w:rFonts w:hint="default"/>
        <w:lang w:val="lt-LT" w:eastAsia="en-US" w:bidi="ar-SA"/>
      </w:rPr>
    </w:lvl>
    <w:lvl w:ilvl="7" w:tplc="B924443E">
      <w:numFmt w:val="bullet"/>
      <w:lvlText w:val="•"/>
      <w:lvlJc w:val="left"/>
      <w:pPr>
        <w:ind w:left="7221" w:hanging="567"/>
      </w:pPr>
      <w:rPr>
        <w:rFonts w:hint="default"/>
        <w:lang w:val="lt-LT" w:eastAsia="en-US" w:bidi="ar-SA"/>
      </w:rPr>
    </w:lvl>
    <w:lvl w:ilvl="8" w:tplc="65EEE744">
      <w:numFmt w:val="bullet"/>
      <w:lvlText w:val="•"/>
      <w:lvlJc w:val="left"/>
      <w:pPr>
        <w:ind w:left="8136" w:hanging="567"/>
      </w:pPr>
      <w:rPr>
        <w:rFonts w:hint="default"/>
        <w:lang w:val="lt-LT" w:eastAsia="en-US" w:bidi="ar-SA"/>
      </w:rPr>
    </w:lvl>
  </w:abstractNum>
  <w:abstractNum w:abstractNumId="44" w15:restartNumberingAfterBreak="0">
    <w:nsid w:val="2A652F46"/>
    <w:multiLevelType w:val="hybridMultilevel"/>
    <w:tmpl w:val="7FE28FE6"/>
    <w:lvl w:ilvl="0" w:tplc="088AD9BE">
      <w:start w:val="12"/>
      <w:numFmt w:val="decimal"/>
      <w:lvlText w:val="%1-"/>
      <w:lvlJc w:val="left"/>
      <w:pPr>
        <w:ind w:left="258" w:hanging="296"/>
      </w:pPr>
      <w:rPr>
        <w:rFonts w:ascii="Times New Roman" w:eastAsia="Times New Roman" w:hAnsi="Times New Roman" w:cs="Times New Roman" w:hint="default"/>
        <w:spacing w:val="-4"/>
        <w:w w:val="100"/>
        <w:sz w:val="20"/>
        <w:szCs w:val="20"/>
        <w:lang w:val="lt-LT" w:eastAsia="en-US" w:bidi="ar-SA"/>
      </w:rPr>
    </w:lvl>
    <w:lvl w:ilvl="1" w:tplc="D0C6E674">
      <w:numFmt w:val="bullet"/>
      <w:lvlText w:val="•"/>
      <w:lvlJc w:val="left"/>
      <w:pPr>
        <w:ind w:left="1230" w:hanging="296"/>
      </w:pPr>
      <w:rPr>
        <w:rFonts w:hint="default"/>
        <w:lang w:val="lt-LT" w:eastAsia="en-US" w:bidi="ar-SA"/>
      </w:rPr>
    </w:lvl>
    <w:lvl w:ilvl="2" w:tplc="86725300">
      <w:numFmt w:val="bullet"/>
      <w:lvlText w:val="•"/>
      <w:lvlJc w:val="left"/>
      <w:pPr>
        <w:ind w:left="2201" w:hanging="296"/>
      </w:pPr>
      <w:rPr>
        <w:rFonts w:hint="default"/>
        <w:lang w:val="lt-LT" w:eastAsia="en-US" w:bidi="ar-SA"/>
      </w:rPr>
    </w:lvl>
    <w:lvl w:ilvl="3" w:tplc="9BF0AE12">
      <w:numFmt w:val="bullet"/>
      <w:lvlText w:val="•"/>
      <w:lvlJc w:val="left"/>
      <w:pPr>
        <w:ind w:left="3171" w:hanging="296"/>
      </w:pPr>
      <w:rPr>
        <w:rFonts w:hint="default"/>
        <w:lang w:val="lt-LT" w:eastAsia="en-US" w:bidi="ar-SA"/>
      </w:rPr>
    </w:lvl>
    <w:lvl w:ilvl="4" w:tplc="66925B0A">
      <w:numFmt w:val="bullet"/>
      <w:lvlText w:val="•"/>
      <w:lvlJc w:val="left"/>
      <w:pPr>
        <w:ind w:left="4142" w:hanging="296"/>
      </w:pPr>
      <w:rPr>
        <w:rFonts w:hint="default"/>
        <w:lang w:val="lt-LT" w:eastAsia="en-US" w:bidi="ar-SA"/>
      </w:rPr>
    </w:lvl>
    <w:lvl w:ilvl="5" w:tplc="EDE2A3C2">
      <w:numFmt w:val="bullet"/>
      <w:lvlText w:val="•"/>
      <w:lvlJc w:val="left"/>
      <w:pPr>
        <w:ind w:left="5112" w:hanging="296"/>
      </w:pPr>
      <w:rPr>
        <w:rFonts w:hint="default"/>
        <w:lang w:val="lt-LT" w:eastAsia="en-US" w:bidi="ar-SA"/>
      </w:rPr>
    </w:lvl>
    <w:lvl w:ilvl="6" w:tplc="DFBCE96C">
      <w:numFmt w:val="bullet"/>
      <w:lvlText w:val="•"/>
      <w:lvlJc w:val="left"/>
      <w:pPr>
        <w:ind w:left="6083" w:hanging="296"/>
      </w:pPr>
      <w:rPr>
        <w:rFonts w:hint="default"/>
        <w:lang w:val="lt-LT" w:eastAsia="en-US" w:bidi="ar-SA"/>
      </w:rPr>
    </w:lvl>
    <w:lvl w:ilvl="7" w:tplc="97AE8164">
      <w:numFmt w:val="bullet"/>
      <w:lvlText w:val="•"/>
      <w:lvlJc w:val="left"/>
      <w:pPr>
        <w:ind w:left="7053" w:hanging="296"/>
      </w:pPr>
      <w:rPr>
        <w:rFonts w:hint="default"/>
        <w:lang w:val="lt-LT" w:eastAsia="en-US" w:bidi="ar-SA"/>
      </w:rPr>
    </w:lvl>
    <w:lvl w:ilvl="8" w:tplc="741499D8">
      <w:numFmt w:val="bullet"/>
      <w:lvlText w:val="•"/>
      <w:lvlJc w:val="left"/>
      <w:pPr>
        <w:ind w:left="8024" w:hanging="296"/>
      </w:pPr>
      <w:rPr>
        <w:rFonts w:hint="default"/>
        <w:lang w:val="lt-LT" w:eastAsia="en-US" w:bidi="ar-SA"/>
      </w:rPr>
    </w:lvl>
  </w:abstractNum>
  <w:abstractNum w:abstractNumId="45" w15:restartNumberingAfterBreak="0">
    <w:nsid w:val="2AA2481F"/>
    <w:multiLevelType w:val="hybridMultilevel"/>
    <w:tmpl w:val="40EE6FCC"/>
    <w:lvl w:ilvl="0" w:tplc="734217C0">
      <w:start w:val="1"/>
      <w:numFmt w:val="decimal"/>
      <w:lvlText w:val="%1"/>
      <w:lvlJc w:val="left"/>
      <w:pPr>
        <w:ind w:left="1249" w:hanging="166"/>
      </w:pPr>
      <w:rPr>
        <w:rFonts w:ascii="Times New Roman" w:eastAsia="Times New Roman" w:hAnsi="Times New Roman" w:cs="Times New Roman" w:hint="default"/>
        <w:b/>
        <w:bCs/>
        <w:w w:val="100"/>
        <w:sz w:val="22"/>
        <w:szCs w:val="22"/>
        <w:lang w:val="lt-LT" w:eastAsia="en-US" w:bidi="ar-SA"/>
      </w:rPr>
    </w:lvl>
    <w:lvl w:ilvl="1" w:tplc="89EC9806">
      <w:numFmt w:val="bullet"/>
      <w:lvlText w:val="•"/>
      <w:lvlJc w:val="left"/>
      <w:pPr>
        <w:ind w:left="2112" w:hanging="166"/>
      </w:pPr>
      <w:rPr>
        <w:rFonts w:hint="default"/>
        <w:lang w:val="lt-LT" w:eastAsia="en-US" w:bidi="ar-SA"/>
      </w:rPr>
    </w:lvl>
    <w:lvl w:ilvl="2" w:tplc="BC9C329E">
      <w:numFmt w:val="bullet"/>
      <w:lvlText w:val="•"/>
      <w:lvlJc w:val="left"/>
      <w:pPr>
        <w:ind w:left="2985" w:hanging="166"/>
      </w:pPr>
      <w:rPr>
        <w:rFonts w:hint="default"/>
        <w:lang w:val="lt-LT" w:eastAsia="en-US" w:bidi="ar-SA"/>
      </w:rPr>
    </w:lvl>
    <w:lvl w:ilvl="3" w:tplc="3D766CD8">
      <w:numFmt w:val="bullet"/>
      <w:lvlText w:val="•"/>
      <w:lvlJc w:val="left"/>
      <w:pPr>
        <w:ind w:left="3857" w:hanging="166"/>
      </w:pPr>
      <w:rPr>
        <w:rFonts w:hint="default"/>
        <w:lang w:val="lt-LT" w:eastAsia="en-US" w:bidi="ar-SA"/>
      </w:rPr>
    </w:lvl>
    <w:lvl w:ilvl="4" w:tplc="24727B6E">
      <w:numFmt w:val="bullet"/>
      <w:lvlText w:val="•"/>
      <w:lvlJc w:val="left"/>
      <w:pPr>
        <w:ind w:left="4730" w:hanging="166"/>
      </w:pPr>
      <w:rPr>
        <w:rFonts w:hint="default"/>
        <w:lang w:val="lt-LT" w:eastAsia="en-US" w:bidi="ar-SA"/>
      </w:rPr>
    </w:lvl>
    <w:lvl w:ilvl="5" w:tplc="A9E06F1C">
      <w:numFmt w:val="bullet"/>
      <w:lvlText w:val="•"/>
      <w:lvlJc w:val="left"/>
      <w:pPr>
        <w:ind w:left="5602" w:hanging="166"/>
      </w:pPr>
      <w:rPr>
        <w:rFonts w:hint="default"/>
        <w:lang w:val="lt-LT" w:eastAsia="en-US" w:bidi="ar-SA"/>
      </w:rPr>
    </w:lvl>
    <w:lvl w:ilvl="6" w:tplc="FB84B57E">
      <w:numFmt w:val="bullet"/>
      <w:lvlText w:val="•"/>
      <w:lvlJc w:val="left"/>
      <w:pPr>
        <w:ind w:left="6475" w:hanging="166"/>
      </w:pPr>
      <w:rPr>
        <w:rFonts w:hint="default"/>
        <w:lang w:val="lt-LT" w:eastAsia="en-US" w:bidi="ar-SA"/>
      </w:rPr>
    </w:lvl>
    <w:lvl w:ilvl="7" w:tplc="46E406FE">
      <w:numFmt w:val="bullet"/>
      <w:lvlText w:val="•"/>
      <w:lvlJc w:val="left"/>
      <w:pPr>
        <w:ind w:left="7347" w:hanging="166"/>
      </w:pPr>
      <w:rPr>
        <w:rFonts w:hint="default"/>
        <w:lang w:val="lt-LT" w:eastAsia="en-US" w:bidi="ar-SA"/>
      </w:rPr>
    </w:lvl>
    <w:lvl w:ilvl="8" w:tplc="91F4D9C6">
      <w:numFmt w:val="bullet"/>
      <w:lvlText w:val="•"/>
      <w:lvlJc w:val="left"/>
      <w:pPr>
        <w:ind w:left="8220" w:hanging="166"/>
      </w:pPr>
      <w:rPr>
        <w:rFonts w:hint="default"/>
        <w:lang w:val="lt-LT" w:eastAsia="en-US" w:bidi="ar-SA"/>
      </w:rPr>
    </w:lvl>
  </w:abstractNum>
  <w:abstractNum w:abstractNumId="46" w15:restartNumberingAfterBreak="0">
    <w:nsid w:val="2B61744A"/>
    <w:multiLevelType w:val="hybridMultilevel"/>
    <w:tmpl w:val="FB9ACA46"/>
    <w:lvl w:ilvl="0" w:tplc="8ABA6220">
      <w:numFmt w:val="bullet"/>
      <w:lvlText w:val=""/>
      <w:lvlJc w:val="left"/>
      <w:pPr>
        <w:ind w:left="674" w:hanging="567"/>
      </w:pPr>
      <w:rPr>
        <w:rFonts w:ascii="Symbol" w:eastAsia="Symbol" w:hAnsi="Symbol" w:cs="Symbol" w:hint="default"/>
        <w:w w:val="100"/>
        <w:sz w:val="22"/>
        <w:szCs w:val="22"/>
        <w:lang w:val="lt-LT" w:eastAsia="en-US" w:bidi="ar-SA"/>
      </w:rPr>
    </w:lvl>
    <w:lvl w:ilvl="1" w:tplc="FBC6725A">
      <w:numFmt w:val="bullet"/>
      <w:lvlText w:val="•"/>
      <w:lvlJc w:val="left"/>
      <w:pPr>
        <w:ind w:left="1074" w:hanging="567"/>
      </w:pPr>
      <w:rPr>
        <w:rFonts w:hint="default"/>
        <w:lang w:val="lt-LT" w:eastAsia="en-US" w:bidi="ar-SA"/>
      </w:rPr>
    </w:lvl>
    <w:lvl w:ilvl="2" w:tplc="6C5C7322">
      <w:numFmt w:val="bullet"/>
      <w:lvlText w:val="•"/>
      <w:lvlJc w:val="left"/>
      <w:pPr>
        <w:ind w:left="1469" w:hanging="567"/>
      </w:pPr>
      <w:rPr>
        <w:rFonts w:hint="default"/>
        <w:lang w:val="lt-LT" w:eastAsia="en-US" w:bidi="ar-SA"/>
      </w:rPr>
    </w:lvl>
    <w:lvl w:ilvl="3" w:tplc="7B2488C0">
      <w:numFmt w:val="bullet"/>
      <w:lvlText w:val="•"/>
      <w:lvlJc w:val="left"/>
      <w:pPr>
        <w:ind w:left="1864" w:hanging="567"/>
      </w:pPr>
      <w:rPr>
        <w:rFonts w:hint="default"/>
        <w:lang w:val="lt-LT" w:eastAsia="en-US" w:bidi="ar-SA"/>
      </w:rPr>
    </w:lvl>
    <w:lvl w:ilvl="4" w:tplc="A8E870B0">
      <w:numFmt w:val="bullet"/>
      <w:lvlText w:val="•"/>
      <w:lvlJc w:val="left"/>
      <w:pPr>
        <w:ind w:left="2259" w:hanging="567"/>
      </w:pPr>
      <w:rPr>
        <w:rFonts w:hint="default"/>
        <w:lang w:val="lt-LT" w:eastAsia="en-US" w:bidi="ar-SA"/>
      </w:rPr>
    </w:lvl>
    <w:lvl w:ilvl="5" w:tplc="974494DC">
      <w:numFmt w:val="bullet"/>
      <w:lvlText w:val="•"/>
      <w:lvlJc w:val="left"/>
      <w:pPr>
        <w:ind w:left="2654" w:hanging="567"/>
      </w:pPr>
      <w:rPr>
        <w:rFonts w:hint="default"/>
        <w:lang w:val="lt-LT" w:eastAsia="en-US" w:bidi="ar-SA"/>
      </w:rPr>
    </w:lvl>
    <w:lvl w:ilvl="6" w:tplc="576065F8">
      <w:numFmt w:val="bullet"/>
      <w:lvlText w:val="•"/>
      <w:lvlJc w:val="left"/>
      <w:pPr>
        <w:ind w:left="3049" w:hanging="567"/>
      </w:pPr>
      <w:rPr>
        <w:rFonts w:hint="default"/>
        <w:lang w:val="lt-LT" w:eastAsia="en-US" w:bidi="ar-SA"/>
      </w:rPr>
    </w:lvl>
    <w:lvl w:ilvl="7" w:tplc="4322EFE4">
      <w:numFmt w:val="bullet"/>
      <w:lvlText w:val="•"/>
      <w:lvlJc w:val="left"/>
      <w:pPr>
        <w:ind w:left="3444" w:hanging="567"/>
      </w:pPr>
      <w:rPr>
        <w:rFonts w:hint="default"/>
        <w:lang w:val="lt-LT" w:eastAsia="en-US" w:bidi="ar-SA"/>
      </w:rPr>
    </w:lvl>
    <w:lvl w:ilvl="8" w:tplc="B0AEA490">
      <w:numFmt w:val="bullet"/>
      <w:lvlText w:val="•"/>
      <w:lvlJc w:val="left"/>
      <w:pPr>
        <w:ind w:left="3839" w:hanging="567"/>
      </w:pPr>
      <w:rPr>
        <w:rFonts w:hint="default"/>
        <w:lang w:val="lt-LT" w:eastAsia="en-US" w:bidi="ar-SA"/>
      </w:rPr>
    </w:lvl>
  </w:abstractNum>
  <w:abstractNum w:abstractNumId="47" w15:restartNumberingAfterBreak="0">
    <w:nsid w:val="2C6C77BC"/>
    <w:multiLevelType w:val="hybridMultilevel"/>
    <w:tmpl w:val="6C765320"/>
    <w:lvl w:ilvl="0" w:tplc="83FE371E">
      <w:numFmt w:val="bullet"/>
      <w:lvlText w:val="-"/>
      <w:lvlJc w:val="left"/>
      <w:pPr>
        <w:ind w:left="824" w:hanging="567"/>
      </w:pPr>
      <w:rPr>
        <w:rFonts w:ascii="Courier New" w:eastAsia="Courier New" w:hAnsi="Courier New" w:cs="Courier New" w:hint="default"/>
        <w:w w:val="100"/>
        <w:sz w:val="22"/>
        <w:szCs w:val="22"/>
        <w:lang w:val="lt-LT" w:eastAsia="en-US" w:bidi="ar-SA"/>
      </w:rPr>
    </w:lvl>
    <w:lvl w:ilvl="1" w:tplc="E13A03DA">
      <w:numFmt w:val="bullet"/>
      <w:lvlText w:val="•"/>
      <w:lvlJc w:val="left"/>
      <w:pPr>
        <w:ind w:left="1734" w:hanging="567"/>
      </w:pPr>
      <w:rPr>
        <w:rFonts w:hint="default"/>
        <w:lang w:val="lt-LT" w:eastAsia="en-US" w:bidi="ar-SA"/>
      </w:rPr>
    </w:lvl>
    <w:lvl w:ilvl="2" w:tplc="38A8003A">
      <w:numFmt w:val="bullet"/>
      <w:lvlText w:val="•"/>
      <w:lvlJc w:val="left"/>
      <w:pPr>
        <w:ind w:left="2649" w:hanging="567"/>
      </w:pPr>
      <w:rPr>
        <w:rFonts w:hint="default"/>
        <w:lang w:val="lt-LT" w:eastAsia="en-US" w:bidi="ar-SA"/>
      </w:rPr>
    </w:lvl>
    <w:lvl w:ilvl="3" w:tplc="253E298A">
      <w:numFmt w:val="bullet"/>
      <w:lvlText w:val="•"/>
      <w:lvlJc w:val="left"/>
      <w:pPr>
        <w:ind w:left="3563" w:hanging="567"/>
      </w:pPr>
      <w:rPr>
        <w:rFonts w:hint="default"/>
        <w:lang w:val="lt-LT" w:eastAsia="en-US" w:bidi="ar-SA"/>
      </w:rPr>
    </w:lvl>
    <w:lvl w:ilvl="4" w:tplc="D85CE166">
      <w:numFmt w:val="bullet"/>
      <w:lvlText w:val="•"/>
      <w:lvlJc w:val="left"/>
      <w:pPr>
        <w:ind w:left="4478" w:hanging="567"/>
      </w:pPr>
      <w:rPr>
        <w:rFonts w:hint="default"/>
        <w:lang w:val="lt-LT" w:eastAsia="en-US" w:bidi="ar-SA"/>
      </w:rPr>
    </w:lvl>
    <w:lvl w:ilvl="5" w:tplc="B7B2AE74">
      <w:numFmt w:val="bullet"/>
      <w:lvlText w:val="•"/>
      <w:lvlJc w:val="left"/>
      <w:pPr>
        <w:ind w:left="5392" w:hanging="567"/>
      </w:pPr>
      <w:rPr>
        <w:rFonts w:hint="default"/>
        <w:lang w:val="lt-LT" w:eastAsia="en-US" w:bidi="ar-SA"/>
      </w:rPr>
    </w:lvl>
    <w:lvl w:ilvl="6" w:tplc="253E1DD2">
      <w:numFmt w:val="bullet"/>
      <w:lvlText w:val="•"/>
      <w:lvlJc w:val="left"/>
      <w:pPr>
        <w:ind w:left="6307" w:hanging="567"/>
      </w:pPr>
      <w:rPr>
        <w:rFonts w:hint="default"/>
        <w:lang w:val="lt-LT" w:eastAsia="en-US" w:bidi="ar-SA"/>
      </w:rPr>
    </w:lvl>
    <w:lvl w:ilvl="7" w:tplc="6256D530">
      <w:numFmt w:val="bullet"/>
      <w:lvlText w:val="•"/>
      <w:lvlJc w:val="left"/>
      <w:pPr>
        <w:ind w:left="7221" w:hanging="567"/>
      </w:pPr>
      <w:rPr>
        <w:rFonts w:hint="default"/>
        <w:lang w:val="lt-LT" w:eastAsia="en-US" w:bidi="ar-SA"/>
      </w:rPr>
    </w:lvl>
    <w:lvl w:ilvl="8" w:tplc="3642E8A0">
      <w:numFmt w:val="bullet"/>
      <w:lvlText w:val="•"/>
      <w:lvlJc w:val="left"/>
      <w:pPr>
        <w:ind w:left="8136" w:hanging="567"/>
      </w:pPr>
      <w:rPr>
        <w:rFonts w:hint="default"/>
        <w:lang w:val="lt-LT" w:eastAsia="en-US" w:bidi="ar-SA"/>
      </w:rPr>
    </w:lvl>
  </w:abstractNum>
  <w:abstractNum w:abstractNumId="48" w15:restartNumberingAfterBreak="0">
    <w:nsid w:val="2DEC69B6"/>
    <w:multiLevelType w:val="hybridMultilevel"/>
    <w:tmpl w:val="4FD8A74C"/>
    <w:lvl w:ilvl="0" w:tplc="9BB2646E">
      <w:numFmt w:val="bullet"/>
      <w:lvlText w:val=""/>
      <w:lvlJc w:val="left"/>
      <w:pPr>
        <w:ind w:left="827" w:hanging="360"/>
      </w:pPr>
      <w:rPr>
        <w:rFonts w:ascii="Symbol" w:eastAsia="Symbol" w:hAnsi="Symbol" w:cs="Symbol" w:hint="default"/>
        <w:w w:val="100"/>
        <w:sz w:val="22"/>
        <w:szCs w:val="22"/>
        <w:lang w:val="lt-LT" w:eastAsia="en-US" w:bidi="ar-SA"/>
      </w:rPr>
    </w:lvl>
    <w:lvl w:ilvl="1" w:tplc="521A416C">
      <w:numFmt w:val="bullet"/>
      <w:lvlText w:val="•"/>
      <w:lvlJc w:val="left"/>
      <w:pPr>
        <w:ind w:left="1186" w:hanging="360"/>
      </w:pPr>
      <w:rPr>
        <w:rFonts w:hint="default"/>
        <w:lang w:val="lt-LT" w:eastAsia="en-US" w:bidi="ar-SA"/>
      </w:rPr>
    </w:lvl>
    <w:lvl w:ilvl="2" w:tplc="49F6B8D0">
      <w:numFmt w:val="bullet"/>
      <w:lvlText w:val="•"/>
      <w:lvlJc w:val="left"/>
      <w:pPr>
        <w:ind w:left="1552" w:hanging="360"/>
      </w:pPr>
      <w:rPr>
        <w:rFonts w:hint="default"/>
        <w:lang w:val="lt-LT" w:eastAsia="en-US" w:bidi="ar-SA"/>
      </w:rPr>
    </w:lvl>
    <w:lvl w:ilvl="3" w:tplc="96801E5A">
      <w:numFmt w:val="bullet"/>
      <w:lvlText w:val="•"/>
      <w:lvlJc w:val="left"/>
      <w:pPr>
        <w:ind w:left="1918" w:hanging="360"/>
      </w:pPr>
      <w:rPr>
        <w:rFonts w:hint="default"/>
        <w:lang w:val="lt-LT" w:eastAsia="en-US" w:bidi="ar-SA"/>
      </w:rPr>
    </w:lvl>
    <w:lvl w:ilvl="4" w:tplc="AD3A28F8">
      <w:numFmt w:val="bullet"/>
      <w:lvlText w:val="•"/>
      <w:lvlJc w:val="left"/>
      <w:pPr>
        <w:ind w:left="2284" w:hanging="360"/>
      </w:pPr>
      <w:rPr>
        <w:rFonts w:hint="default"/>
        <w:lang w:val="lt-LT" w:eastAsia="en-US" w:bidi="ar-SA"/>
      </w:rPr>
    </w:lvl>
    <w:lvl w:ilvl="5" w:tplc="10ACF8C6">
      <w:numFmt w:val="bullet"/>
      <w:lvlText w:val="•"/>
      <w:lvlJc w:val="left"/>
      <w:pPr>
        <w:ind w:left="2650" w:hanging="360"/>
      </w:pPr>
      <w:rPr>
        <w:rFonts w:hint="default"/>
        <w:lang w:val="lt-LT" w:eastAsia="en-US" w:bidi="ar-SA"/>
      </w:rPr>
    </w:lvl>
    <w:lvl w:ilvl="6" w:tplc="7F4A9728">
      <w:numFmt w:val="bullet"/>
      <w:lvlText w:val="•"/>
      <w:lvlJc w:val="left"/>
      <w:pPr>
        <w:ind w:left="3016" w:hanging="360"/>
      </w:pPr>
      <w:rPr>
        <w:rFonts w:hint="default"/>
        <w:lang w:val="lt-LT" w:eastAsia="en-US" w:bidi="ar-SA"/>
      </w:rPr>
    </w:lvl>
    <w:lvl w:ilvl="7" w:tplc="43C8D63E">
      <w:numFmt w:val="bullet"/>
      <w:lvlText w:val="•"/>
      <w:lvlJc w:val="left"/>
      <w:pPr>
        <w:ind w:left="3382" w:hanging="360"/>
      </w:pPr>
      <w:rPr>
        <w:rFonts w:hint="default"/>
        <w:lang w:val="lt-LT" w:eastAsia="en-US" w:bidi="ar-SA"/>
      </w:rPr>
    </w:lvl>
    <w:lvl w:ilvl="8" w:tplc="97808564">
      <w:numFmt w:val="bullet"/>
      <w:lvlText w:val="•"/>
      <w:lvlJc w:val="left"/>
      <w:pPr>
        <w:ind w:left="3748" w:hanging="360"/>
      </w:pPr>
      <w:rPr>
        <w:rFonts w:hint="default"/>
        <w:lang w:val="lt-LT" w:eastAsia="en-US" w:bidi="ar-SA"/>
      </w:rPr>
    </w:lvl>
  </w:abstractNum>
  <w:abstractNum w:abstractNumId="49" w15:restartNumberingAfterBreak="0">
    <w:nsid w:val="30A323A9"/>
    <w:multiLevelType w:val="hybridMultilevel"/>
    <w:tmpl w:val="A95E09E6"/>
    <w:lvl w:ilvl="0" w:tplc="1B7EFFD4">
      <w:numFmt w:val="bullet"/>
      <w:lvlText w:val=""/>
      <w:lvlJc w:val="left"/>
      <w:pPr>
        <w:ind w:left="674" w:hanging="567"/>
      </w:pPr>
      <w:rPr>
        <w:rFonts w:ascii="Symbol" w:eastAsia="Symbol" w:hAnsi="Symbol" w:cs="Symbol" w:hint="default"/>
        <w:w w:val="100"/>
        <w:sz w:val="22"/>
        <w:szCs w:val="22"/>
        <w:lang w:val="lt-LT" w:eastAsia="en-US" w:bidi="ar-SA"/>
      </w:rPr>
    </w:lvl>
    <w:lvl w:ilvl="1" w:tplc="09707350">
      <w:numFmt w:val="bullet"/>
      <w:lvlText w:val="•"/>
      <w:lvlJc w:val="left"/>
      <w:pPr>
        <w:ind w:left="1074" w:hanging="567"/>
      </w:pPr>
      <w:rPr>
        <w:rFonts w:hint="default"/>
        <w:lang w:val="lt-LT" w:eastAsia="en-US" w:bidi="ar-SA"/>
      </w:rPr>
    </w:lvl>
    <w:lvl w:ilvl="2" w:tplc="672ECD3A">
      <w:numFmt w:val="bullet"/>
      <w:lvlText w:val="•"/>
      <w:lvlJc w:val="left"/>
      <w:pPr>
        <w:ind w:left="1469" w:hanging="567"/>
      </w:pPr>
      <w:rPr>
        <w:rFonts w:hint="default"/>
        <w:lang w:val="lt-LT" w:eastAsia="en-US" w:bidi="ar-SA"/>
      </w:rPr>
    </w:lvl>
    <w:lvl w:ilvl="3" w:tplc="B3FEA5E8">
      <w:numFmt w:val="bullet"/>
      <w:lvlText w:val="•"/>
      <w:lvlJc w:val="left"/>
      <w:pPr>
        <w:ind w:left="1864" w:hanging="567"/>
      </w:pPr>
      <w:rPr>
        <w:rFonts w:hint="default"/>
        <w:lang w:val="lt-LT" w:eastAsia="en-US" w:bidi="ar-SA"/>
      </w:rPr>
    </w:lvl>
    <w:lvl w:ilvl="4" w:tplc="282EDD96">
      <w:numFmt w:val="bullet"/>
      <w:lvlText w:val="•"/>
      <w:lvlJc w:val="left"/>
      <w:pPr>
        <w:ind w:left="2259" w:hanging="567"/>
      </w:pPr>
      <w:rPr>
        <w:rFonts w:hint="default"/>
        <w:lang w:val="lt-LT" w:eastAsia="en-US" w:bidi="ar-SA"/>
      </w:rPr>
    </w:lvl>
    <w:lvl w:ilvl="5" w:tplc="7D8CF872">
      <w:numFmt w:val="bullet"/>
      <w:lvlText w:val="•"/>
      <w:lvlJc w:val="left"/>
      <w:pPr>
        <w:ind w:left="2654" w:hanging="567"/>
      </w:pPr>
      <w:rPr>
        <w:rFonts w:hint="default"/>
        <w:lang w:val="lt-LT" w:eastAsia="en-US" w:bidi="ar-SA"/>
      </w:rPr>
    </w:lvl>
    <w:lvl w:ilvl="6" w:tplc="C75A584A">
      <w:numFmt w:val="bullet"/>
      <w:lvlText w:val="•"/>
      <w:lvlJc w:val="left"/>
      <w:pPr>
        <w:ind w:left="3049" w:hanging="567"/>
      </w:pPr>
      <w:rPr>
        <w:rFonts w:hint="default"/>
        <w:lang w:val="lt-LT" w:eastAsia="en-US" w:bidi="ar-SA"/>
      </w:rPr>
    </w:lvl>
    <w:lvl w:ilvl="7" w:tplc="7B5849B6">
      <w:numFmt w:val="bullet"/>
      <w:lvlText w:val="•"/>
      <w:lvlJc w:val="left"/>
      <w:pPr>
        <w:ind w:left="3444" w:hanging="567"/>
      </w:pPr>
      <w:rPr>
        <w:rFonts w:hint="default"/>
        <w:lang w:val="lt-LT" w:eastAsia="en-US" w:bidi="ar-SA"/>
      </w:rPr>
    </w:lvl>
    <w:lvl w:ilvl="8" w:tplc="53EE6720">
      <w:numFmt w:val="bullet"/>
      <w:lvlText w:val="•"/>
      <w:lvlJc w:val="left"/>
      <w:pPr>
        <w:ind w:left="3839" w:hanging="567"/>
      </w:pPr>
      <w:rPr>
        <w:rFonts w:hint="default"/>
        <w:lang w:val="lt-LT" w:eastAsia="en-US" w:bidi="ar-SA"/>
      </w:rPr>
    </w:lvl>
  </w:abstractNum>
  <w:abstractNum w:abstractNumId="50" w15:restartNumberingAfterBreak="0">
    <w:nsid w:val="3285657B"/>
    <w:multiLevelType w:val="hybridMultilevel"/>
    <w:tmpl w:val="CF360AD0"/>
    <w:lvl w:ilvl="0" w:tplc="3378E646">
      <w:numFmt w:val="bullet"/>
      <w:lvlText w:val=""/>
      <w:lvlJc w:val="left"/>
      <w:pPr>
        <w:ind w:left="827" w:hanging="360"/>
      </w:pPr>
      <w:rPr>
        <w:rFonts w:ascii="Symbol" w:eastAsia="Symbol" w:hAnsi="Symbol" w:cs="Symbol" w:hint="default"/>
        <w:w w:val="100"/>
        <w:sz w:val="22"/>
        <w:szCs w:val="22"/>
        <w:lang w:val="lt-LT" w:eastAsia="en-US" w:bidi="ar-SA"/>
      </w:rPr>
    </w:lvl>
    <w:lvl w:ilvl="1" w:tplc="BC0EE038">
      <w:numFmt w:val="bullet"/>
      <w:lvlText w:val="•"/>
      <w:lvlJc w:val="left"/>
      <w:pPr>
        <w:ind w:left="1186" w:hanging="360"/>
      </w:pPr>
      <w:rPr>
        <w:rFonts w:hint="default"/>
        <w:lang w:val="lt-LT" w:eastAsia="en-US" w:bidi="ar-SA"/>
      </w:rPr>
    </w:lvl>
    <w:lvl w:ilvl="2" w:tplc="65EA5BE2">
      <w:numFmt w:val="bullet"/>
      <w:lvlText w:val="•"/>
      <w:lvlJc w:val="left"/>
      <w:pPr>
        <w:ind w:left="1552" w:hanging="360"/>
      </w:pPr>
      <w:rPr>
        <w:rFonts w:hint="default"/>
        <w:lang w:val="lt-LT" w:eastAsia="en-US" w:bidi="ar-SA"/>
      </w:rPr>
    </w:lvl>
    <w:lvl w:ilvl="3" w:tplc="7F70897C">
      <w:numFmt w:val="bullet"/>
      <w:lvlText w:val="•"/>
      <w:lvlJc w:val="left"/>
      <w:pPr>
        <w:ind w:left="1918" w:hanging="360"/>
      </w:pPr>
      <w:rPr>
        <w:rFonts w:hint="default"/>
        <w:lang w:val="lt-LT" w:eastAsia="en-US" w:bidi="ar-SA"/>
      </w:rPr>
    </w:lvl>
    <w:lvl w:ilvl="4" w:tplc="F43662F4">
      <w:numFmt w:val="bullet"/>
      <w:lvlText w:val="•"/>
      <w:lvlJc w:val="left"/>
      <w:pPr>
        <w:ind w:left="2284" w:hanging="360"/>
      </w:pPr>
      <w:rPr>
        <w:rFonts w:hint="default"/>
        <w:lang w:val="lt-LT" w:eastAsia="en-US" w:bidi="ar-SA"/>
      </w:rPr>
    </w:lvl>
    <w:lvl w:ilvl="5" w:tplc="7EDA0F9A">
      <w:numFmt w:val="bullet"/>
      <w:lvlText w:val="•"/>
      <w:lvlJc w:val="left"/>
      <w:pPr>
        <w:ind w:left="2650" w:hanging="360"/>
      </w:pPr>
      <w:rPr>
        <w:rFonts w:hint="default"/>
        <w:lang w:val="lt-LT" w:eastAsia="en-US" w:bidi="ar-SA"/>
      </w:rPr>
    </w:lvl>
    <w:lvl w:ilvl="6" w:tplc="F8EADBF6">
      <w:numFmt w:val="bullet"/>
      <w:lvlText w:val="•"/>
      <w:lvlJc w:val="left"/>
      <w:pPr>
        <w:ind w:left="3016" w:hanging="360"/>
      </w:pPr>
      <w:rPr>
        <w:rFonts w:hint="default"/>
        <w:lang w:val="lt-LT" w:eastAsia="en-US" w:bidi="ar-SA"/>
      </w:rPr>
    </w:lvl>
    <w:lvl w:ilvl="7" w:tplc="28E2B5BE">
      <w:numFmt w:val="bullet"/>
      <w:lvlText w:val="•"/>
      <w:lvlJc w:val="left"/>
      <w:pPr>
        <w:ind w:left="3382" w:hanging="360"/>
      </w:pPr>
      <w:rPr>
        <w:rFonts w:hint="default"/>
        <w:lang w:val="lt-LT" w:eastAsia="en-US" w:bidi="ar-SA"/>
      </w:rPr>
    </w:lvl>
    <w:lvl w:ilvl="8" w:tplc="D304F206">
      <w:numFmt w:val="bullet"/>
      <w:lvlText w:val="•"/>
      <w:lvlJc w:val="left"/>
      <w:pPr>
        <w:ind w:left="3748" w:hanging="360"/>
      </w:pPr>
      <w:rPr>
        <w:rFonts w:hint="default"/>
        <w:lang w:val="lt-LT" w:eastAsia="en-US" w:bidi="ar-SA"/>
      </w:rPr>
    </w:lvl>
  </w:abstractNum>
  <w:abstractNum w:abstractNumId="51" w15:restartNumberingAfterBreak="0">
    <w:nsid w:val="33132F25"/>
    <w:multiLevelType w:val="multilevel"/>
    <w:tmpl w:val="69EE36BC"/>
    <w:lvl w:ilvl="0">
      <w:start w:val="4"/>
      <w:numFmt w:val="decimal"/>
      <w:lvlText w:val="%1"/>
      <w:lvlJc w:val="left"/>
      <w:pPr>
        <w:ind w:left="824" w:hanging="567"/>
      </w:pPr>
      <w:rPr>
        <w:rFonts w:hint="default"/>
        <w:lang w:val="lt-LT" w:eastAsia="en-US" w:bidi="ar-SA"/>
      </w:rPr>
    </w:lvl>
    <w:lvl w:ilvl="1">
      <w:start w:val="5"/>
      <w:numFmt w:val="decimal"/>
      <w:lvlText w:val="%1.%2"/>
      <w:lvlJc w:val="left"/>
      <w:pPr>
        <w:ind w:left="709" w:hanging="567"/>
      </w:pPr>
      <w:rPr>
        <w:rFonts w:hint="default"/>
        <w:b/>
        <w:bCs/>
        <w:w w:val="100"/>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52" w15:restartNumberingAfterBreak="0">
    <w:nsid w:val="33396076"/>
    <w:multiLevelType w:val="hybridMultilevel"/>
    <w:tmpl w:val="A56006FC"/>
    <w:lvl w:ilvl="0" w:tplc="67E68366">
      <w:numFmt w:val="bullet"/>
      <w:lvlText w:val=""/>
      <w:lvlJc w:val="left"/>
      <w:pPr>
        <w:ind w:left="674" w:hanging="567"/>
      </w:pPr>
      <w:rPr>
        <w:rFonts w:hint="default"/>
        <w:strike/>
        <w:w w:val="100"/>
        <w:lang w:val="lt-LT" w:eastAsia="en-US" w:bidi="ar-SA"/>
      </w:rPr>
    </w:lvl>
    <w:lvl w:ilvl="1" w:tplc="4630194E">
      <w:numFmt w:val="bullet"/>
      <w:lvlText w:val="•"/>
      <w:lvlJc w:val="left"/>
      <w:pPr>
        <w:ind w:left="1074" w:hanging="567"/>
      </w:pPr>
      <w:rPr>
        <w:rFonts w:hint="default"/>
        <w:lang w:val="lt-LT" w:eastAsia="en-US" w:bidi="ar-SA"/>
      </w:rPr>
    </w:lvl>
    <w:lvl w:ilvl="2" w:tplc="1B981796">
      <w:numFmt w:val="bullet"/>
      <w:lvlText w:val="•"/>
      <w:lvlJc w:val="left"/>
      <w:pPr>
        <w:ind w:left="1469" w:hanging="567"/>
      </w:pPr>
      <w:rPr>
        <w:rFonts w:hint="default"/>
        <w:lang w:val="lt-LT" w:eastAsia="en-US" w:bidi="ar-SA"/>
      </w:rPr>
    </w:lvl>
    <w:lvl w:ilvl="3" w:tplc="1CB4643E">
      <w:numFmt w:val="bullet"/>
      <w:lvlText w:val="•"/>
      <w:lvlJc w:val="left"/>
      <w:pPr>
        <w:ind w:left="1864" w:hanging="567"/>
      </w:pPr>
      <w:rPr>
        <w:rFonts w:hint="default"/>
        <w:lang w:val="lt-LT" w:eastAsia="en-US" w:bidi="ar-SA"/>
      </w:rPr>
    </w:lvl>
    <w:lvl w:ilvl="4" w:tplc="0D1C2922">
      <w:numFmt w:val="bullet"/>
      <w:lvlText w:val="•"/>
      <w:lvlJc w:val="left"/>
      <w:pPr>
        <w:ind w:left="2259" w:hanging="567"/>
      </w:pPr>
      <w:rPr>
        <w:rFonts w:hint="default"/>
        <w:lang w:val="lt-LT" w:eastAsia="en-US" w:bidi="ar-SA"/>
      </w:rPr>
    </w:lvl>
    <w:lvl w:ilvl="5" w:tplc="59080DE2">
      <w:numFmt w:val="bullet"/>
      <w:lvlText w:val="•"/>
      <w:lvlJc w:val="left"/>
      <w:pPr>
        <w:ind w:left="2654" w:hanging="567"/>
      </w:pPr>
      <w:rPr>
        <w:rFonts w:hint="default"/>
        <w:lang w:val="lt-LT" w:eastAsia="en-US" w:bidi="ar-SA"/>
      </w:rPr>
    </w:lvl>
    <w:lvl w:ilvl="6" w:tplc="F5BE232E">
      <w:numFmt w:val="bullet"/>
      <w:lvlText w:val="•"/>
      <w:lvlJc w:val="left"/>
      <w:pPr>
        <w:ind w:left="3049" w:hanging="567"/>
      </w:pPr>
      <w:rPr>
        <w:rFonts w:hint="default"/>
        <w:lang w:val="lt-LT" w:eastAsia="en-US" w:bidi="ar-SA"/>
      </w:rPr>
    </w:lvl>
    <w:lvl w:ilvl="7" w:tplc="EB80311C">
      <w:numFmt w:val="bullet"/>
      <w:lvlText w:val="•"/>
      <w:lvlJc w:val="left"/>
      <w:pPr>
        <w:ind w:left="3444" w:hanging="567"/>
      </w:pPr>
      <w:rPr>
        <w:rFonts w:hint="default"/>
        <w:lang w:val="lt-LT" w:eastAsia="en-US" w:bidi="ar-SA"/>
      </w:rPr>
    </w:lvl>
    <w:lvl w:ilvl="8" w:tplc="87E0272A">
      <w:numFmt w:val="bullet"/>
      <w:lvlText w:val="•"/>
      <w:lvlJc w:val="left"/>
      <w:pPr>
        <w:ind w:left="3839" w:hanging="567"/>
      </w:pPr>
      <w:rPr>
        <w:rFonts w:hint="default"/>
        <w:lang w:val="lt-LT" w:eastAsia="en-US" w:bidi="ar-SA"/>
      </w:rPr>
    </w:lvl>
  </w:abstractNum>
  <w:abstractNum w:abstractNumId="53" w15:restartNumberingAfterBreak="0">
    <w:nsid w:val="33840543"/>
    <w:multiLevelType w:val="hybridMultilevel"/>
    <w:tmpl w:val="3752AFE0"/>
    <w:lvl w:ilvl="0" w:tplc="ACE8EDEC">
      <w:start w:val="1"/>
      <w:numFmt w:val="upperLetter"/>
      <w:lvlText w:val="%1)"/>
      <w:lvlJc w:val="left"/>
      <w:pPr>
        <w:ind w:left="541" w:hanging="360"/>
      </w:pPr>
      <w:rPr>
        <w:rFonts w:ascii="Times New Roman" w:eastAsia="Times New Roman" w:hAnsi="Times New Roman" w:cs="Times New Roman" w:hint="default"/>
        <w:b/>
        <w:bCs/>
        <w:i/>
        <w:iCs/>
        <w:spacing w:val="-1"/>
        <w:w w:val="100"/>
        <w:sz w:val="22"/>
        <w:szCs w:val="22"/>
        <w:lang w:val="lt-LT" w:eastAsia="en-US" w:bidi="ar-SA"/>
      </w:rPr>
    </w:lvl>
    <w:lvl w:ilvl="1" w:tplc="FF144FEA">
      <w:numFmt w:val="bullet"/>
      <w:lvlText w:val=""/>
      <w:lvlJc w:val="left"/>
      <w:pPr>
        <w:ind w:left="978" w:hanging="360"/>
      </w:pPr>
      <w:rPr>
        <w:rFonts w:ascii="Symbol" w:eastAsia="Symbol" w:hAnsi="Symbol" w:cs="Symbol" w:hint="default"/>
        <w:w w:val="100"/>
        <w:sz w:val="22"/>
        <w:szCs w:val="22"/>
        <w:lang w:val="lt-LT" w:eastAsia="en-US" w:bidi="ar-SA"/>
      </w:rPr>
    </w:lvl>
    <w:lvl w:ilvl="2" w:tplc="59AE00BA">
      <w:numFmt w:val="bullet"/>
      <w:lvlText w:val="•"/>
      <w:lvlJc w:val="left"/>
      <w:pPr>
        <w:ind w:left="1978" w:hanging="360"/>
      </w:pPr>
      <w:rPr>
        <w:rFonts w:hint="default"/>
        <w:lang w:val="lt-LT" w:eastAsia="en-US" w:bidi="ar-SA"/>
      </w:rPr>
    </w:lvl>
    <w:lvl w:ilvl="3" w:tplc="52E810E4">
      <w:numFmt w:val="bullet"/>
      <w:lvlText w:val="•"/>
      <w:lvlJc w:val="left"/>
      <w:pPr>
        <w:ind w:left="2976" w:hanging="360"/>
      </w:pPr>
      <w:rPr>
        <w:rFonts w:hint="default"/>
        <w:lang w:val="lt-LT" w:eastAsia="en-US" w:bidi="ar-SA"/>
      </w:rPr>
    </w:lvl>
    <w:lvl w:ilvl="4" w:tplc="6D92D716">
      <w:numFmt w:val="bullet"/>
      <w:lvlText w:val="•"/>
      <w:lvlJc w:val="left"/>
      <w:pPr>
        <w:ind w:left="3975" w:hanging="360"/>
      </w:pPr>
      <w:rPr>
        <w:rFonts w:hint="default"/>
        <w:lang w:val="lt-LT" w:eastAsia="en-US" w:bidi="ar-SA"/>
      </w:rPr>
    </w:lvl>
    <w:lvl w:ilvl="5" w:tplc="14DA485E">
      <w:numFmt w:val="bullet"/>
      <w:lvlText w:val="•"/>
      <w:lvlJc w:val="left"/>
      <w:pPr>
        <w:ind w:left="4973" w:hanging="360"/>
      </w:pPr>
      <w:rPr>
        <w:rFonts w:hint="default"/>
        <w:lang w:val="lt-LT" w:eastAsia="en-US" w:bidi="ar-SA"/>
      </w:rPr>
    </w:lvl>
    <w:lvl w:ilvl="6" w:tplc="B100F66A">
      <w:numFmt w:val="bullet"/>
      <w:lvlText w:val="•"/>
      <w:lvlJc w:val="left"/>
      <w:pPr>
        <w:ind w:left="5971" w:hanging="360"/>
      </w:pPr>
      <w:rPr>
        <w:rFonts w:hint="default"/>
        <w:lang w:val="lt-LT" w:eastAsia="en-US" w:bidi="ar-SA"/>
      </w:rPr>
    </w:lvl>
    <w:lvl w:ilvl="7" w:tplc="EDD6BFF4">
      <w:numFmt w:val="bullet"/>
      <w:lvlText w:val="•"/>
      <w:lvlJc w:val="left"/>
      <w:pPr>
        <w:ind w:left="6970" w:hanging="360"/>
      </w:pPr>
      <w:rPr>
        <w:rFonts w:hint="default"/>
        <w:lang w:val="lt-LT" w:eastAsia="en-US" w:bidi="ar-SA"/>
      </w:rPr>
    </w:lvl>
    <w:lvl w:ilvl="8" w:tplc="AAF4D0CE">
      <w:numFmt w:val="bullet"/>
      <w:lvlText w:val="•"/>
      <w:lvlJc w:val="left"/>
      <w:pPr>
        <w:ind w:left="7968" w:hanging="360"/>
      </w:pPr>
      <w:rPr>
        <w:rFonts w:hint="default"/>
        <w:lang w:val="lt-LT" w:eastAsia="en-US" w:bidi="ar-SA"/>
      </w:rPr>
    </w:lvl>
  </w:abstractNum>
  <w:abstractNum w:abstractNumId="54" w15:restartNumberingAfterBreak="0">
    <w:nsid w:val="35733D03"/>
    <w:multiLevelType w:val="hybridMultilevel"/>
    <w:tmpl w:val="A59AB73C"/>
    <w:lvl w:ilvl="0" w:tplc="2F1CCC5E">
      <w:numFmt w:val="bullet"/>
      <w:lvlText w:val=""/>
      <w:lvlJc w:val="left"/>
      <w:pPr>
        <w:ind w:left="827" w:hanging="360"/>
      </w:pPr>
      <w:rPr>
        <w:rFonts w:ascii="Symbol" w:eastAsia="Symbol" w:hAnsi="Symbol" w:cs="Symbol" w:hint="default"/>
        <w:w w:val="100"/>
        <w:sz w:val="22"/>
        <w:szCs w:val="22"/>
        <w:lang w:val="lt-LT" w:eastAsia="en-US" w:bidi="ar-SA"/>
      </w:rPr>
    </w:lvl>
    <w:lvl w:ilvl="1" w:tplc="A9CC6B1C">
      <w:numFmt w:val="bullet"/>
      <w:lvlText w:val="•"/>
      <w:lvlJc w:val="left"/>
      <w:pPr>
        <w:ind w:left="1186" w:hanging="360"/>
      </w:pPr>
      <w:rPr>
        <w:rFonts w:hint="default"/>
        <w:lang w:val="lt-LT" w:eastAsia="en-US" w:bidi="ar-SA"/>
      </w:rPr>
    </w:lvl>
    <w:lvl w:ilvl="2" w:tplc="A6C2C8BE">
      <w:numFmt w:val="bullet"/>
      <w:lvlText w:val="•"/>
      <w:lvlJc w:val="left"/>
      <w:pPr>
        <w:ind w:left="1552" w:hanging="360"/>
      </w:pPr>
      <w:rPr>
        <w:rFonts w:hint="default"/>
        <w:lang w:val="lt-LT" w:eastAsia="en-US" w:bidi="ar-SA"/>
      </w:rPr>
    </w:lvl>
    <w:lvl w:ilvl="3" w:tplc="B69AA92E">
      <w:numFmt w:val="bullet"/>
      <w:lvlText w:val="•"/>
      <w:lvlJc w:val="left"/>
      <w:pPr>
        <w:ind w:left="1918" w:hanging="360"/>
      </w:pPr>
      <w:rPr>
        <w:rFonts w:hint="default"/>
        <w:lang w:val="lt-LT" w:eastAsia="en-US" w:bidi="ar-SA"/>
      </w:rPr>
    </w:lvl>
    <w:lvl w:ilvl="4" w:tplc="E9F86CE6">
      <w:numFmt w:val="bullet"/>
      <w:lvlText w:val="•"/>
      <w:lvlJc w:val="left"/>
      <w:pPr>
        <w:ind w:left="2284" w:hanging="360"/>
      </w:pPr>
      <w:rPr>
        <w:rFonts w:hint="default"/>
        <w:lang w:val="lt-LT" w:eastAsia="en-US" w:bidi="ar-SA"/>
      </w:rPr>
    </w:lvl>
    <w:lvl w:ilvl="5" w:tplc="2960BCB8">
      <w:numFmt w:val="bullet"/>
      <w:lvlText w:val="•"/>
      <w:lvlJc w:val="left"/>
      <w:pPr>
        <w:ind w:left="2650" w:hanging="360"/>
      </w:pPr>
      <w:rPr>
        <w:rFonts w:hint="default"/>
        <w:lang w:val="lt-LT" w:eastAsia="en-US" w:bidi="ar-SA"/>
      </w:rPr>
    </w:lvl>
    <w:lvl w:ilvl="6" w:tplc="6066B166">
      <w:numFmt w:val="bullet"/>
      <w:lvlText w:val="•"/>
      <w:lvlJc w:val="left"/>
      <w:pPr>
        <w:ind w:left="3016" w:hanging="360"/>
      </w:pPr>
      <w:rPr>
        <w:rFonts w:hint="default"/>
        <w:lang w:val="lt-LT" w:eastAsia="en-US" w:bidi="ar-SA"/>
      </w:rPr>
    </w:lvl>
    <w:lvl w:ilvl="7" w:tplc="0D5C02D0">
      <w:numFmt w:val="bullet"/>
      <w:lvlText w:val="•"/>
      <w:lvlJc w:val="left"/>
      <w:pPr>
        <w:ind w:left="3382" w:hanging="360"/>
      </w:pPr>
      <w:rPr>
        <w:rFonts w:hint="default"/>
        <w:lang w:val="lt-LT" w:eastAsia="en-US" w:bidi="ar-SA"/>
      </w:rPr>
    </w:lvl>
    <w:lvl w:ilvl="8" w:tplc="3182B864">
      <w:numFmt w:val="bullet"/>
      <w:lvlText w:val="•"/>
      <w:lvlJc w:val="left"/>
      <w:pPr>
        <w:ind w:left="3748" w:hanging="360"/>
      </w:pPr>
      <w:rPr>
        <w:rFonts w:hint="default"/>
        <w:lang w:val="lt-LT" w:eastAsia="en-US" w:bidi="ar-SA"/>
      </w:rPr>
    </w:lvl>
  </w:abstractNum>
  <w:abstractNum w:abstractNumId="55" w15:restartNumberingAfterBreak="0">
    <w:nsid w:val="372836AC"/>
    <w:multiLevelType w:val="hybridMultilevel"/>
    <w:tmpl w:val="690EDFF4"/>
    <w:lvl w:ilvl="0" w:tplc="4D02B7B4">
      <w:start w:val="10"/>
      <w:numFmt w:val="decimal"/>
      <w:lvlText w:val="%1-"/>
      <w:lvlJc w:val="left"/>
      <w:pPr>
        <w:ind w:left="258" w:hanging="296"/>
      </w:pPr>
      <w:rPr>
        <w:rFonts w:ascii="Times New Roman" w:eastAsia="Times New Roman" w:hAnsi="Times New Roman" w:cs="Times New Roman" w:hint="default"/>
        <w:spacing w:val="-4"/>
        <w:w w:val="100"/>
        <w:sz w:val="20"/>
        <w:szCs w:val="20"/>
        <w:lang w:val="lt-LT" w:eastAsia="en-US" w:bidi="ar-SA"/>
      </w:rPr>
    </w:lvl>
    <w:lvl w:ilvl="1" w:tplc="07F22A06">
      <w:numFmt w:val="bullet"/>
      <w:lvlText w:val="•"/>
      <w:lvlJc w:val="left"/>
      <w:pPr>
        <w:ind w:left="1230" w:hanging="296"/>
      </w:pPr>
      <w:rPr>
        <w:rFonts w:hint="default"/>
        <w:lang w:val="lt-LT" w:eastAsia="en-US" w:bidi="ar-SA"/>
      </w:rPr>
    </w:lvl>
    <w:lvl w:ilvl="2" w:tplc="AEC68C0A">
      <w:numFmt w:val="bullet"/>
      <w:lvlText w:val="•"/>
      <w:lvlJc w:val="left"/>
      <w:pPr>
        <w:ind w:left="2201" w:hanging="296"/>
      </w:pPr>
      <w:rPr>
        <w:rFonts w:hint="default"/>
        <w:lang w:val="lt-LT" w:eastAsia="en-US" w:bidi="ar-SA"/>
      </w:rPr>
    </w:lvl>
    <w:lvl w:ilvl="3" w:tplc="00DAF8FA">
      <w:numFmt w:val="bullet"/>
      <w:lvlText w:val="•"/>
      <w:lvlJc w:val="left"/>
      <w:pPr>
        <w:ind w:left="3171" w:hanging="296"/>
      </w:pPr>
      <w:rPr>
        <w:rFonts w:hint="default"/>
        <w:lang w:val="lt-LT" w:eastAsia="en-US" w:bidi="ar-SA"/>
      </w:rPr>
    </w:lvl>
    <w:lvl w:ilvl="4" w:tplc="2E4EE92C">
      <w:numFmt w:val="bullet"/>
      <w:lvlText w:val="•"/>
      <w:lvlJc w:val="left"/>
      <w:pPr>
        <w:ind w:left="4142" w:hanging="296"/>
      </w:pPr>
      <w:rPr>
        <w:rFonts w:hint="default"/>
        <w:lang w:val="lt-LT" w:eastAsia="en-US" w:bidi="ar-SA"/>
      </w:rPr>
    </w:lvl>
    <w:lvl w:ilvl="5" w:tplc="01766344">
      <w:numFmt w:val="bullet"/>
      <w:lvlText w:val="•"/>
      <w:lvlJc w:val="left"/>
      <w:pPr>
        <w:ind w:left="5112" w:hanging="296"/>
      </w:pPr>
      <w:rPr>
        <w:rFonts w:hint="default"/>
        <w:lang w:val="lt-LT" w:eastAsia="en-US" w:bidi="ar-SA"/>
      </w:rPr>
    </w:lvl>
    <w:lvl w:ilvl="6" w:tplc="93849BB6">
      <w:numFmt w:val="bullet"/>
      <w:lvlText w:val="•"/>
      <w:lvlJc w:val="left"/>
      <w:pPr>
        <w:ind w:left="6083" w:hanging="296"/>
      </w:pPr>
      <w:rPr>
        <w:rFonts w:hint="default"/>
        <w:lang w:val="lt-LT" w:eastAsia="en-US" w:bidi="ar-SA"/>
      </w:rPr>
    </w:lvl>
    <w:lvl w:ilvl="7" w:tplc="31AABAD0">
      <w:numFmt w:val="bullet"/>
      <w:lvlText w:val="•"/>
      <w:lvlJc w:val="left"/>
      <w:pPr>
        <w:ind w:left="7053" w:hanging="296"/>
      </w:pPr>
      <w:rPr>
        <w:rFonts w:hint="default"/>
        <w:lang w:val="lt-LT" w:eastAsia="en-US" w:bidi="ar-SA"/>
      </w:rPr>
    </w:lvl>
    <w:lvl w:ilvl="8" w:tplc="6FC0A944">
      <w:numFmt w:val="bullet"/>
      <w:lvlText w:val="•"/>
      <w:lvlJc w:val="left"/>
      <w:pPr>
        <w:ind w:left="8024" w:hanging="296"/>
      </w:pPr>
      <w:rPr>
        <w:rFonts w:hint="default"/>
        <w:lang w:val="lt-LT" w:eastAsia="en-US" w:bidi="ar-SA"/>
      </w:rPr>
    </w:lvl>
  </w:abstractNum>
  <w:abstractNum w:abstractNumId="56" w15:restartNumberingAfterBreak="0">
    <w:nsid w:val="39D97F28"/>
    <w:multiLevelType w:val="hybridMultilevel"/>
    <w:tmpl w:val="E096624A"/>
    <w:lvl w:ilvl="0" w:tplc="4118AD42">
      <w:start w:val="5"/>
      <w:numFmt w:val="decimal"/>
      <w:lvlText w:val="%1"/>
      <w:lvlJc w:val="left"/>
      <w:pPr>
        <w:ind w:left="424" w:hanging="166"/>
      </w:pPr>
      <w:rPr>
        <w:rFonts w:hint="default"/>
        <w:b/>
        <w:bCs/>
        <w:w w:val="100"/>
        <w:lang w:val="lt-LT" w:eastAsia="en-US" w:bidi="ar-SA"/>
      </w:rPr>
    </w:lvl>
    <w:lvl w:ilvl="1" w:tplc="409E7492">
      <w:numFmt w:val="bullet"/>
      <w:lvlText w:val="•"/>
      <w:lvlJc w:val="left"/>
      <w:pPr>
        <w:ind w:left="1374" w:hanging="166"/>
      </w:pPr>
      <w:rPr>
        <w:rFonts w:hint="default"/>
        <w:lang w:val="lt-LT" w:eastAsia="en-US" w:bidi="ar-SA"/>
      </w:rPr>
    </w:lvl>
    <w:lvl w:ilvl="2" w:tplc="643A80FE">
      <w:numFmt w:val="bullet"/>
      <w:lvlText w:val="•"/>
      <w:lvlJc w:val="left"/>
      <w:pPr>
        <w:ind w:left="2329" w:hanging="166"/>
      </w:pPr>
      <w:rPr>
        <w:rFonts w:hint="default"/>
        <w:lang w:val="lt-LT" w:eastAsia="en-US" w:bidi="ar-SA"/>
      </w:rPr>
    </w:lvl>
    <w:lvl w:ilvl="3" w:tplc="159C49D2">
      <w:numFmt w:val="bullet"/>
      <w:lvlText w:val="•"/>
      <w:lvlJc w:val="left"/>
      <w:pPr>
        <w:ind w:left="3283" w:hanging="166"/>
      </w:pPr>
      <w:rPr>
        <w:rFonts w:hint="default"/>
        <w:lang w:val="lt-LT" w:eastAsia="en-US" w:bidi="ar-SA"/>
      </w:rPr>
    </w:lvl>
    <w:lvl w:ilvl="4" w:tplc="7960F6A2">
      <w:numFmt w:val="bullet"/>
      <w:lvlText w:val="•"/>
      <w:lvlJc w:val="left"/>
      <w:pPr>
        <w:ind w:left="4238" w:hanging="166"/>
      </w:pPr>
      <w:rPr>
        <w:rFonts w:hint="default"/>
        <w:lang w:val="lt-LT" w:eastAsia="en-US" w:bidi="ar-SA"/>
      </w:rPr>
    </w:lvl>
    <w:lvl w:ilvl="5" w:tplc="3E1AF3F2">
      <w:numFmt w:val="bullet"/>
      <w:lvlText w:val="•"/>
      <w:lvlJc w:val="left"/>
      <w:pPr>
        <w:ind w:left="5192" w:hanging="166"/>
      </w:pPr>
      <w:rPr>
        <w:rFonts w:hint="default"/>
        <w:lang w:val="lt-LT" w:eastAsia="en-US" w:bidi="ar-SA"/>
      </w:rPr>
    </w:lvl>
    <w:lvl w:ilvl="6" w:tplc="2CA4085C">
      <w:numFmt w:val="bullet"/>
      <w:lvlText w:val="•"/>
      <w:lvlJc w:val="left"/>
      <w:pPr>
        <w:ind w:left="6147" w:hanging="166"/>
      </w:pPr>
      <w:rPr>
        <w:rFonts w:hint="default"/>
        <w:lang w:val="lt-LT" w:eastAsia="en-US" w:bidi="ar-SA"/>
      </w:rPr>
    </w:lvl>
    <w:lvl w:ilvl="7" w:tplc="F50C71D2">
      <w:numFmt w:val="bullet"/>
      <w:lvlText w:val="•"/>
      <w:lvlJc w:val="left"/>
      <w:pPr>
        <w:ind w:left="7101" w:hanging="166"/>
      </w:pPr>
      <w:rPr>
        <w:rFonts w:hint="default"/>
        <w:lang w:val="lt-LT" w:eastAsia="en-US" w:bidi="ar-SA"/>
      </w:rPr>
    </w:lvl>
    <w:lvl w:ilvl="8" w:tplc="E6249B9A">
      <w:numFmt w:val="bullet"/>
      <w:lvlText w:val="•"/>
      <w:lvlJc w:val="left"/>
      <w:pPr>
        <w:ind w:left="8056" w:hanging="166"/>
      </w:pPr>
      <w:rPr>
        <w:rFonts w:hint="default"/>
        <w:lang w:val="lt-LT" w:eastAsia="en-US" w:bidi="ar-SA"/>
      </w:rPr>
    </w:lvl>
  </w:abstractNum>
  <w:abstractNum w:abstractNumId="57" w15:restartNumberingAfterBreak="0">
    <w:nsid w:val="3A24412E"/>
    <w:multiLevelType w:val="hybridMultilevel"/>
    <w:tmpl w:val="8BACDD7C"/>
    <w:lvl w:ilvl="0" w:tplc="9FC003E8">
      <w:numFmt w:val="bullet"/>
      <w:lvlText w:val="-"/>
      <w:lvlJc w:val="left"/>
      <w:pPr>
        <w:ind w:left="824" w:hanging="567"/>
      </w:pPr>
      <w:rPr>
        <w:rFonts w:ascii="Courier New" w:eastAsia="Courier New" w:hAnsi="Courier New" w:cs="Courier New" w:hint="default"/>
        <w:w w:val="100"/>
        <w:sz w:val="22"/>
        <w:szCs w:val="22"/>
        <w:lang w:val="lt-LT" w:eastAsia="en-US" w:bidi="ar-SA"/>
      </w:rPr>
    </w:lvl>
    <w:lvl w:ilvl="1" w:tplc="248440D6">
      <w:numFmt w:val="bullet"/>
      <w:lvlText w:val="•"/>
      <w:lvlJc w:val="left"/>
      <w:pPr>
        <w:ind w:left="1734" w:hanging="567"/>
      </w:pPr>
      <w:rPr>
        <w:rFonts w:hint="default"/>
        <w:lang w:val="lt-LT" w:eastAsia="en-US" w:bidi="ar-SA"/>
      </w:rPr>
    </w:lvl>
    <w:lvl w:ilvl="2" w:tplc="BF4C6B96">
      <w:numFmt w:val="bullet"/>
      <w:lvlText w:val="•"/>
      <w:lvlJc w:val="left"/>
      <w:pPr>
        <w:ind w:left="2649" w:hanging="567"/>
      </w:pPr>
      <w:rPr>
        <w:rFonts w:hint="default"/>
        <w:lang w:val="lt-LT" w:eastAsia="en-US" w:bidi="ar-SA"/>
      </w:rPr>
    </w:lvl>
    <w:lvl w:ilvl="3" w:tplc="B63E14FC">
      <w:numFmt w:val="bullet"/>
      <w:lvlText w:val="•"/>
      <w:lvlJc w:val="left"/>
      <w:pPr>
        <w:ind w:left="3563" w:hanging="567"/>
      </w:pPr>
      <w:rPr>
        <w:rFonts w:hint="default"/>
        <w:lang w:val="lt-LT" w:eastAsia="en-US" w:bidi="ar-SA"/>
      </w:rPr>
    </w:lvl>
    <w:lvl w:ilvl="4" w:tplc="7374CE5A">
      <w:numFmt w:val="bullet"/>
      <w:lvlText w:val="•"/>
      <w:lvlJc w:val="left"/>
      <w:pPr>
        <w:ind w:left="4478" w:hanging="567"/>
      </w:pPr>
      <w:rPr>
        <w:rFonts w:hint="default"/>
        <w:lang w:val="lt-LT" w:eastAsia="en-US" w:bidi="ar-SA"/>
      </w:rPr>
    </w:lvl>
    <w:lvl w:ilvl="5" w:tplc="E398C7EE">
      <w:numFmt w:val="bullet"/>
      <w:lvlText w:val="•"/>
      <w:lvlJc w:val="left"/>
      <w:pPr>
        <w:ind w:left="5392" w:hanging="567"/>
      </w:pPr>
      <w:rPr>
        <w:rFonts w:hint="default"/>
        <w:lang w:val="lt-LT" w:eastAsia="en-US" w:bidi="ar-SA"/>
      </w:rPr>
    </w:lvl>
    <w:lvl w:ilvl="6" w:tplc="758CE950">
      <w:numFmt w:val="bullet"/>
      <w:lvlText w:val="•"/>
      <w:lvlJc w:val="left"/>
      <w:pPr>
        <w:ind w:left="6307" w:hanging="567"/>
      </w:pPr>
      <w:rPr>
        <w:rFonts w:hint="default"/>
        <w:lang w:val="lt-LT" w:eastAsia="en-US" w:bidi="ar-SA"/>
      </w:rPr>
    </w:lvl>
    <w:lvl w:ilvl="7" w:tplc="59F6C002">
      <w:numFmt w:val="bullet"/>
      <w:lvlText w:val="•"/>
      <w:lvlJc w:val="left"/>
      <w:pPr>
        <w:ind w:left="7221" w:hanging="567"/>
      </w:pPr>
      <w:rPr>
        <w:rFonts w:hint="default"/>
        <w:lang w:val="lt-LT" w:eastAsia="en-US" w:bidi="ar-SA"/>
      </w:rPr>
    </w:lvl>
    <w:lvl w:ilvl="8" w:tplc="9F7867DE">
      <w:numFmt w:val="bullet"/>
      <w:lvlText w:val="•"/>
      <w:lvlJc w:val="left"/>
      <w:pPr>
        <w:ind w:left="8136" w:hanging="567"/>
      </w:pPr>
      <w:rPr>
        <w:rFonts w:hint="default"/>
        <w:lang w:val="lt-LT" w:eastAsia="en-US" w:bidi="ar-SA"/>
      </w:rPr>
    </w:lvl>
  </w:abstractNum>
  <w:abstractNum w:abstractNumId="58" w15:restartNumberingAfterBreak="0">
    <w:nsid w:val="3A53352E"/>
    <w:multiLevelType w:val="hybridMultilevel"/>
    <w:tmpl w:val="C2A255FE"/>
    <w:lvl w:ilvl="0" w:tplc="6CCA1C9E">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356E1970">
      <w:numFmt w:val="bullet"/>
      <w:lvlText w:val=""/>
      <w:lvlJc w:val="left"/>
      <w:pPr>
        <w:ind w:left="978" w:hanging="360"/>
      </w:pPr>
      <w:rPr>
        <w:rFonts w:ascii="Symbol" w:eastAsia="Symbol" w:hAnsi="Symbol" w:cs="Symbol" w:hint="default"/>
        <w:w w:val="100"/>
        <w:sz w:val="22"/>
        <w:szCs w:val="22"/>
        <w:lang w:val="lt-LT" w:eastAsia="en-US" w:bidi="ar-SA"/>
      </w:rPr>
    </w:lvl>
    <w:lvl w:ilvl="2" w:tplc="33CEB33A">
      <w:numFmt w:val="bullet"/>
      <w:lvlText w:val="•"/>
      <w:lvlJc w:val="left"/>
      <w:pPr>
        <w:ind w:left="1978" w:hanging="360"/>
      </w:pPr>
      <w:rPr>
        <w:rFonts w:hint="default"/>
        <w:lang w:val="lt-LT" w:eastAsia="en-US" w:bidi="ar-SA"/>
      </w:rPr>
    </w:lvl>
    <w:lvl w:ilvl="3" w:tplc="416AF2D6">
      <w:numFmt w:val="bullet"/>
      <w:lvlText w:val="•"/>
      <w:lvlJc w:val="left"/>
      <w:pPr>
        <w:ind w:left="2976" w:hanging="360"/>
      </w:pPr>
      <w:rPr>
        <w:rFonts w:hint="default"/>
        <w:lang w:val="lt-LT" w:eastAsia="en-US" w:bidi="ar-SA"/>
      </w:rPr>
    </w:lvl>
    <w:lvl w:ilvl="4" w:tplc="AEEAD72A">
      <w:numFmt w:val="bullet"/>
      <w:lvlText w:val="•"/>
      <w:lvlJc w:val="left"/>
      <w:pPr>
        <w:ind w:left="3975" w:hanging="360"/>
      </w:pPr>
      <w:rPr>
        <w:rFonts w:hint="default"/>
        <w:lang w:val="lt-LT" w:eastAsia="en-US" w:bidi="ar-SA"/>
      </w:rPr>
    </w:lvl>
    <w:lvl w:ilvl="5" w:tplc="22E29786">
      <w:numFmt w:val="bullet"/>
      <w:lvlText w:val="•"/>
      <w:lvlJc w:val="left"/>
      <w:pPr>
        <w:ind w:left="4973" w:hanging="360"/>
      </w:pPr>
      <w:rPr>
        <w:rFonts w:hint="default"/>
        <w:lang w:val="lt-LT" w:eastAsia="en-US" w:bidi="ar-SA"/>
      </w:rPr>
    </w:lvl>
    <w:lvl w:ilvl="6" w:tplc="6A7A627A">
      <w:numFmt w:val="bullet"/>
      <w:lvlText w:val="•"/>
      <w:lvlJc w:val="left"/>
      <w:pPr>
        <w:ind w:left="5971" w:hanging="360"/>
      </w:pPr>
      <w:rPr>
        <w:rFonts w:hint="default"/>
        <w:lang w:val="lt-LT" w:eastAsia="en-US" w:bidi="ar-SA"/>
      </w:rPr>
    </w:lvl>
    <w:lvl w:ilvl="7" w:tplc="8062B6C8">
      <w:numFmt w:val="bullet"/>
      <w:lvlText w:val="•"/>
      <w:lvlJc w:val="left"/>
      <w:pPr>
        <w:ind w:left="6970" w:hanging="360"/>
      </w:pPr>
      <w:rPr>
        <w:rFonts w:hint="default"/>
        <w:lang w:val="lt-LT" w:eastAsia="en-US" w:bidi="ar-SA"/>
      </w:rPr>
    </w:lvl>
    <w:lvl w:ilvl="8" w:tplc="B3E03AEE">
      <w:numFmt w:val="bullet"/>
      <w:lvlText w:val="•"/>
      <w:lvlJc w:val="left"/>
      <w:pPr>
        <w:ind w:left="7968" w:hanging="360"/>
      </w:pPr>
      <w:rPr>
        <w:rFonts w:hint="default"/>
        <w:lang w:val="lt-LT" w:eastAsia="en-US" w:bidi="ar-SA"/>
      </w:rPr>
    </w:lvl>
  </w:abstractNum>
  <w:abstractNum w:abstractNumId="59" w15:restartNumberingAfterBreak="0">
    <w:nsid w:val="3BA97144"/>
    <w:multiLevelType w:val="hybridMultilevel"/>
    <w:tmpl w:val="1E527FF4"/>
    <w:lvl w:ilvl="0" w:tplc="5262F006">
      <w:start w:val="11"/>
      <w:numFmt w:val="decimal"/>
      <w:lvlText w:val="%1"/>
      <w:lvlJc w:val="left"/>
      <w:pPr>
        <w:ind w:left="1074" w:hanging="600"/>
      </w:pPr>
      <w:rPr>
        <w:rFonts w:ascii="Times New Roman" w:eastAsia="Times New Roman" w:hAnsi="Times New Roman" w:cs="Times New Roman" w:hint="default"/>
        <w:b/>
        <w:bCs/>
        <w:w w:val="100"/>
        <w:sz w:val="22"/>
        <w:szCs w:val="22"/>
        <w:lang w:val="lt-LT" w:eastAsia="en-US" w:bidi="ar-SA"/>
      </w:rPr>
    </w:lvl>
    <w:lvl w:ilvl="1" w:tplc="B0BE10EE">
      <w:start w:val="1"/>
      <w:numFmt w:val="upperLetter"/>
      <w:lvlText w:val="%2."/>
      <w:lvlJc w:val="left"/>
      <w:pPr>
        <w:ind w:left="1194" w:hanging="360"/>
      </w:pPr>
      <w:rPr>
        <w:rFonts w:ascii="Times New Roman" w:eastAsia="Times New Roman" w:hAnsi="Times New Roman" w:cs="Times New Roman" w:hint="default"/>
        <w:spacing w:val="-2"/>
        <w:w w:val="100"/>
        <w:sz w:val="22"/>
        <w:szCs w:val="22"/>
        <w:lang w:val="lt-LT" w:eastAsia="en-US" w:bidi="ar-SA"/>
      </w:rPr>
    </w:lvl>
    <w:lvl w:ilvl="2" w:tplc="CBB6A8CA">
      <w:numFmt w:val="bullet"/>
      <w:lvlText w:val="•"/>
      <w:lvlJc w:val="left"/>
      <w:pPr>
        <w:ind w:left="2173" w:hanging="360"/>
      </w:pPr>
      <w:rPr>
        <w:rFonts w:hint="default"/>
        <w:lang w:val="lt-LT" w:eastAsia="en-US" w:bidi="ar-SA"/>
      </w:rPr>
    </w:lvl>
    <w:lvl w:ilvl="3" w:tplc="CB88D5AE">
      <w:numFmt w:val="bullet"/>
      <w:lvlText w:val="•"/>
      <w:lvlJc w:val="left"/>
      <w:pPr>
        <w:ind w:left="3147" w:hanging="360"/>
      </w:pPr>
      <w:rPr>
        <w:rFonts w:hint="default"/>
        <w:lang w:val="lt-LT" w:eastAsia="en-US" w:bidi="ar-SA"/>
      </w:rPr>
    </w:lvl>
    <w:lvl w:ilvl="4" w:tplc="F6E2EFE6">
      <w:numFmt w:val="bullet"/>
      <w:lvlText w:val="•"/>
      <w:lvlJc w:val="left"/>
      <w:pPr>
        <w:ind w:left="4121" w:hanging="360"/>
      </w:pPr>
      <w:rPr>
        <w:rFonts w:hint="default"/>
        <w:lang w:val="lt-LT" w:eastAsia="en-US" w:bidi="ar-SA"/>
      </w:rPr>
    </w:lvl>
    <w:lvl w:ilvl="5" w:tplc="EE68BD0C">
      <w:numFmt w:val="bullet"/>
      <w:lvlText w:val="•"/>
      <w:lvlJc w:val="left"/>
      <w:pPr>
        <w:ind w:left="5095" w:hanging="360"/>
      </w:pPr>
      <w:rPr>
        <w:rFonts w:hint="default"/>
        <w:lang w:val="lt-LT" w:eastAsia="en-US" w:bidi="ar-SA"/>
      </w:rPr>
    </w:lvl>
    <w:lvl w:ilvl="6" w:tplc="232819FE">
      <w:numFmt w:val="bullet"/>
      <w:lvlText w:val="•"/>
      <w:lvlJc w:val="left"/>
      <w:pPr>
        <w:ind w:left="6069" w:hanging="360"/>
      </w:pPr>
      <w:rPr>
        <w:rFonts w:hint="default"/>
        <w:lang w:val="lt-LT" w:eastAsia="en-US" w:bidi="ar-SA"/>
      </w:rPr>
    </w:lvl>
    <w:lvl w:ilvl="7" w:tplc="AF6E81BA">
      <w:numFmt w:val="bullet"/>
      <w:lvlText w:val="•"/>
      <w:lvlJc w:val="left"/>
      <w:pPr>
        <w:ind w:left="7043" w:hanging="360"/>
      </w:pPr>
      <w:rPr>
        <w:rFonts w:hint="default"/>
        <w:lang w:val="lt-LT" w:eastAsia="en-US" w:bidi="ar-SA"/>
      </w:rPr>
    </w:lvl>
    <w:lvl w:ilvl="8" w:tplc="1A266CCA">
      <w:numFmt w:val="bullet"/>
      <w:lvlText w:val="•"/>
      <w:lvlJc w:val="left"/>
      <w:pPr>
        <w:ind w:left="8017" w:hanging="360"/>
      </w:pPr>
      <w:rPr>
        <w:rFonts w:hint="default"/>
        <w:lang w:val="lt-LT" w:eastAsia="en-US" w:bidi="ar-SA"/>
      </w:rPr>
    </w:lvl>
  </w:abstractNum>
  <w:abstractNum w:abstractNumId="60" w15:restartNumberingAfterBreak="0">
    <w:nsid w:val="3BC35959"/>
    <w:multiLevelType w:val="hybridMultilevel"/>
    <w:tmpl w:val="DB4A69DA"/>
    <w:lvl w:ilvl="0" w:tplc="4504FBA6">
      <w:start w:val="1"/>
      <w:numFmt w:val="decimal"/>
      <w:lvlText w:val="%1."/>
      <w:lvlJc w:val="left"/>
      <w:pPr>
        <w:ind w:left="824" w:hanging="567"/>
      </w:pPr>
      <w:rPr>
        <w:rFonts w:ascii="Times New Roman" w:eastAsia="Times New Roman" w:hAnsi="Times New Roman" w:cs="Times New Roman" w:hint="default"/>
        <w:b/>
        <w:bCs/>
        <w:w w:val="100"/>
        <w:sz w:val="22"/>
        <w:szCs w:val="22"/>
        <w:lang w:val="lt-LT" w:eastAsia="en-US" w:bidi="ar-SA"/>
      </w:rPr>
    </w:lvl>
    <w:lvl w:ilvl="1" w:tplc="C8CE3254">
      <w:numFmt w:val="bullet"/>
      <w:lvlText w:val="•"/>
      <w:lvlJc w:val="left"/>
      <w:pPr>
        <w:ind w:left="1734" w:hanging="567"/>
      </w:pPr>
      <w:rPr>
        <w:rFonts w:hint="default"/>
        <w:lang w:val="lt-LT" w:eastAsia="en-US" w:bidi="ar-SA"/>
      </w:rPr>
    </w:lvl>
    <w:lvl w:ilvl="2" w:tplc="06821502">
      <w:numFmt w:val="bullet"/>
      <w:lvlText w:val="•"/>
      <w:lvlJc w:val="left"/>
      <w:pPr>
        <w:ind w:left="2649" w:hanging="567"/>
      </w:pPr>
      <w:rPr>
        <w:rFonts w:hint="default"/>
        <w:lang w:val="lt-LT" w:eastAsia="en-US" w:bidi="ar-SA"/>
      </w:rPr>
    </w:lvl>
    <w:lvl w:ilvl="3" w:tplc="524CC3E2">
      <w:numFmt w:val="bullet"/>
      <w:lvlText w:val="•"/>
      <w:lvlJc w:val="left"/>
      <w:pPr>
        <w:ind w:left="3563" w:hanging="567"/>
      </w:pPr>
      <w:rPr>
        <w:rFonts w:hint="default"/>
        <w:lang w:val="lt-LT" w:eastAsia="en-US" w:bidi="ar-SA"/>
      </w:rPr>
    </w:lvl>
    <w:lvl w:ilvl="4" w:tplc="33A003B6">
      <w:numFmt w:val="bullet"/>
      <w:lvlText w:val="•"/>
      <w:lvlJc w:val="left"/>
      <w:pPr>
        <w:ind w:left="4478" w:hanging="567"/>
      </w:pPr>
      <w:rPr>
        <w:rFonts w:hint="default"/>
        <w:lang w:val="lt-LT" w:eastAsia="en-US" w:bidi="ar-SA"/>
      </w:rPr>
    </w:lvl>
    <w:lvl w:ilvl="5" w:tplc="AE4C39EC">
      <w:numFmt w:val="bullet"/>
      <w:lvlText w:val="•"/>
      <w:lvlJc w:val="left"/>
      <w:pPr>
        <w:ind w:left="5392" w:hanging="567"/>
      </w:pPr>
      <w:rPr>
        <w:rFonts w:hint="default"/>
        <w:lang w:val="lt-LT" w:eastAsia="en-US" w:bidi="ar-SA"/>
      </w:rPr>
    </w:lvl>
    <w:lvl w:ilvl="6" w:tplc="8FB461F2">
      <w:numFmt w:val="bullet"/>
      <w:lvlText w:val="•"/>
      <w:lvlJc w:val="left"/>
      <w:pPr>
        <w:ind w:left="6307" w:hanging="567"/>
      </w:pPr>
      <w:rPr>
        <w:rFonts w:hint="default"/>
        <w:lang w:val="lt-LT" w:eastAsia="en-US" w:bidi="ar-SA"/>
      </w:rPr>
    </w:lvl>
    <w:lvl w:ilvl="7" w:tplc="0818F0BC">
      <w:numFmt w:val="bullet"/>
      <w:lvlText w:val="•"/>
      <w:lvlJc w:val="left"/>
      <w:pPr>
        <w:ind w:left="7221" w:hanging="567"/>
      </w:pPr>
      <w:rPr>
        <w:rFonts w:hint="default"/>
        <w:lang w:val="lt-LT" w:eastAsia="en-US" w:bidi="ar-SA"/>
      </w:rPr>
    </w:lvl>
    <w:lvl w:ilvl="8" w:tplc="E3606EF0">
      <w:numFmt w:val="bullet"/>
      <w:lvlText w:val="•"/>
      <w:lvlJc w:val="left"/>
      <w:pPr>
        <w:ind w:left="8136" w:hanging="567"/>
      </w:pPr>
      <w:rPr>
        <w:rFonts w:hint="default"/>
        <w:lang w:val="lt-LT" w:eastAsia="en-US" w:bidi="ar-SA"/>
      </w:rPr>
    </w:lvl>
  </w:abstractNum>
  <w:abstractNum w:abstractNumId="61" w15:restartNumberingAfterBreak="0">
    <w:nsid w:val="3C0F57E0"/>
    <w:multiLevelType w:val="hybridMultilevel"/>
    <w:tmpl w:val="F196D21A"/>
    <w:lvl w:ilvl="0" w:tplc="D06C730A">
      <w:start w:val="17"/>
      <w:numFmt w:val="decimal"/>
      <w:lvlText w:val="%1"/>
      <w:lvlJc w:val="left"/>
      <w:pPr>
        <w:ind w:left="1252" w:hanging="276"/>
      </w:pPr>
      <w:rPr>
        <w:rFonts w:ascii="Times New Roman" w:eastAsia="Times New Roman" w:hAnsi="Times New Roman" w:cs="Times New Roman" w:hint="default"/>
        <w:b/>
        <w:bCs/>
        <w:w w:val="100"/>
        <w:sz w:val="22"/>
        <w:szCs w:val="22"/>
        <w:lang w:val="lt-LT" w:eastAsia="en-US" w:bidi="ar-SA"/>
      </w:rPr>
    </w:lvl>
    <w:lvl w:ilvl="1" w:tplc="D66C6CA4">
      <w:numFmt w:val="bullet"/>
      <w:lvlText w:val="•"/>
      <w:lvlJc w:val="left"/>
      <w:pPr>
        <w:ind w:left="2130" w:hanging="276"/>
      </w:pPr>
      <w:rPr>
        <w:rFonts w:hint="default"/>
        <w:lang w:val="lt-LT" w:eastAsia="en-US" w:bidi="ar-SA"/>
      </w:rPr>
    </w:lvl>
    <w:lvl w:ilvl="2" w:tplc="687499EA">
      <w:numFmt w:val="bullet"/>
      <w:lvlText w:val="•"/>
      <w:lvlJc w:val="left"/>
      <w:pPr>
        <w:ind w:left="3001" w:hanging="276"/>
      </w:pPr>
      <w:rPr>
        <w:rFonts w:hint="default"/>
        <w:lang w:val="lt-LT" w:eastAsia="en-US" w:bidi="ar-SA"/>
      </w:rPr>
    </w:lvl>
    <w:lvl w:ilvl="3" w:tplc="2D2C5668">
      <w:numFmt w:val="bullet"/>
      <w:lvlText w:val="•"/>
      <w:lvlJc w:val="left"/>
      <w:pPr>
        <w:ind w:left="3871" w:hanging="276"/>
      </w:pPr>
      <w:rPr>
        <w:rFonts w:hint="default"/>
        <w:lang w:val="lt-LT" w:eastAsia="en-US" w:bidi="ar-SA"/>
      </w:rPr>
    </w:lvl>
    <w:lvl w:ilvl="4" w:tplc="4CB2AF30">
      <w:numFmt w:val="bullet"/>
      <w:lvlText w:val="•"/>
      <w:lvlJc w:val="left"/>
      <w:pPr>
        <w:ind w:left="4742" w:hanging="276"/>
      </w:pPr>
      <w:rPr>
        <w:rFonts w:hint="default"/>
        <w:lang w:val="lt-LT" w:eastAsia="en-US" w:bidi="ar-SA"/>
      </w:rPr>
    </w:lvl>
    <w:lvl w:ilvl="5" w:tplc="38CC7600">
      <w:numFmt w:val="bullet"/>
      <w:lvlText w:val="•"/>
      <w:lvlJc w:val="left"/>
      <w:pPr>
        <w:ind w:left="5612" w:hanging="276"/>
      </w:pPr>
      <w:rPr>
        <w:rFonts w:hint="default"/>
        <w:lang w:val="lt-LT" w:eastAsia="en-US" w:bidi="ar-SA"/>
      </w:rPr>
    </w:lvl>
    <w:lvl w:ilvl="6" w:tplc="5EFEC47A">
      <w:numFmt w:val="bullet"/>
      <w:lvlText w:val="•"/>
      <w:lvlJc w:val="left"/>
      <w:pPr>
        <w:ind w:left="6483" w:hanging="276"/>
      </w:pPr>
      <w:rPr>
        <w:rFonts w:hint="default"/>
        <w:lang w:val="lt-LT" w:eastAsia="en-US" w:bidi="ar-SA"/>
      </w:rPr>
    </w:lvl>
    <w:lvl w:ilvl="7" w:tplc="37E49092">
      <w:numFmt w:val="bullet"/>
      <w:lvlText w:val="•"/>
      <w:lvlJc w:val="left"/>
      <w:pPr>
        <w:ind w:left="7353" w:hanging="276"/>
      </w:pPr>
      <w:rPr>
        <w:rFonts w:hint="default"/>
        <w:lang w:val="lt-LT" w:eastAsia="en-US" w:bidi="ar-SA"/>
      </w:rPr>
    </w:lvl>
    <w:lvl w:ilvl="8" w:tplc="A2900F68">
      <w:numFmt w:val="bullet"/>
      <w:lvlText w:val="•"/>
      <w:lvlJc w:val="left"/>
      <w:pPr>
        <w:ind w:left="8224" w:hanging="276"/>
      </w:pPr>
      <w:rPr>
        <w:rFonts w:hint="default"/>
        <w:lang w:val="lt-LT" w:eastAsia="en-US" w:bidi="ar-SA"/>
      </w:rPr>
    </w:lvl>
  </w:abstractNum>
  <w:abstractNum w:abstractNumId="62" w15:restartNumberingAfterBreak="0">
    <w:nsid w:val="3E8A7513"/>
    <w:multiLevelType w:val="hybridMultilevel"/>
    <w:tmpl w:val="6A908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EA32F0F"/>
    <w:multiLevelType w:val="hybridMultilevel"/>
    <w:tmpl w:val="368041CC"/>
    <w:lvl w:ilvl="0" w:tplc="AEC8BB92">
      <w:start w:val="3"/>
      <w:numFmt w:val="decimal"/>
      <w:lvlText w:val="%1"/>
      <w:lvlJc w:val="left"/>
      <w:pPr>
        <w:ind w:left="424" w:hanging="166"/>
      </w:pPr>
      <w:rPr>
        <w:rFonts w:ascii="Times New Roman" w:eastAsia="Times New Roman" w:hAnsi="Times New Roman" w:cs="Times New Roman" w:hint="default"/>
        <w:b/>
        <w:bCs/>
        <w:w w:val="100"/>
        <w:sz w:val="22"/>
        <w:szCs w:val="22"/>
        <w:lang w:val="lt-LT" w:eastAsia="en-US" w:bidi="ar-SA"/>
      </w:rPr>
    </w:lvl>
    <w:lvl w:ilvl="1" w:tplc="6CB6E210">
      <w:numFmt w:val="bullet"/>
      <w:lvlText w:val="•"/>
      <w:lvlJc w:val="left"/>
      <w:pPr>
        <w:ind w:left="1374" w:hanging="166"/>
      </w:pPr>
      <w:rPr>
        <w:rFonts w:hint="default"/>
        <w:lang w:val="lt-LT" w:eastAsia="en-US" w:bidi="ar-SA"/>
      </w:rPr>
    </w:lvl>
    <w:lvl w:ilvl="2" w:tplc="1248A56A">
      <w:numFmt w:val="bullet"/>
      <w:lvlText w:val="•"/>
      <w:lvlJc w:val="left"/>
      <w:pPr>
        <w:ind w:left="2329" w:hanging="166"/>
      </w:pPr>
      <w:rPr>
        <w:rFonts w:hint="default"/>
        <w:lang w:val="lt-LT" w:eastAsia="en-US" w:bidi="ar-SA"/>
      </w:rPr>
    </w:lvl>
    <w:lvl w:ilvl="3" w:tplc="77A43104">
      <w:numFmt w:val="bullet"/>
      <w:lvlText w:val="•"/>
      <w:lvlJc w:val="left"/>
      <w:pPr>
        <w:ind w:left="3283" w:hanging="166"/>
      </w:pPr>
      <w:rPr>
        <w:rFonts w:hint="default"/>
        <w:lang w:val="lt-LT" w:eastAsia="en-US" w:bidi="ar-SA"/>
      </w:rPr>
    </w:lvl>
    <w:lvl w:ilvl="4" w:tplc="B54A4A0C">
      <w:numFmt w:val="bullet"/>
      <w:lvlText w:val="•"/>
      <w:lvlJc w:val="left"/>
      <w:pPr>
        <w:ind w:left="4238" w:hanging="166"/>
      </w:pPr>
      <w:rPr>
        <w:rFonts w:hint="default"/>
        <w:lang w:val="lt-LT" w:eastAsia="en-US" w:bidi="ar-SA"/>
      </w:rPr>
    </w:lvl>
    <w:lvl w:ilvl="5" w:tplc="3B92BBEE">
      <w:numFmt w:val="bullet"/>
      <w:lvlText w:val="•"/>
      <w:lvlJc w:val="left"/>
      <w:pPr>
        <w:ind w:left="5192" w:hanging="166"/>
      </w:pPr>
      <w:rPr>
        <w:rFonts w:hint="default"/>
        <w:lang w:val="lt-LT" w:eastAsia="en-US" w:bidi="ar-SA"/>
      </w:rPr>
    </w:lvl>
    <w:lvl w:ilvl="6" w:tplc="507280C8">
      <w:numFmt w:val="bullet"/>
      <w:lvlText w:val="•"/>
      <w:lvlJc w:val="left"/>
      <w:pPr>
        <w:ind w:left="6147" w:hanging="166"/>
      </w:pPr>
      <w:rPr>
        <w:rFonts w:hint="default"/>
        <w:lang w:val="lt-LT" w:eastAsia="en-US" w:bidi="ar-SA"/>
      </w:rPr>
    </w:lvl>
    <w:lvl w:ilvl="7" w:tplc="F42A7634">
      <w:numFmt w:val="bullet"/>
      <w:lvlText w:val="•"/>
      <w:lvlJc w:val="left"/>
      <w:pPr>
        <w:ind w:left="7101" w:hanging="166"/>
      </w:pPr>
      <w:rPr>
        <w:rFonts w:hint="default"/>
        <w:lang w:val="lt-LT" w:eastAsia="en-US" w:bidi="ar-SA"/>
      </w:rPr>
    </w:lvl>
    <w:lvl w:ilvl="8" w:tplc="12EAFECA">
      <w:numFmt w:val="bullet"/>
      <w:lvlText w:val="•"/>
      <w:lvlJc w:val="left"/>
      <w:pPr>
        <w:ind w:left="8056" w:hanging="166"/>
      </w:pPr>
      <w:rPr>
        <w:rFonts w:hint="default"/>
        <w:lang w:val="lt-LT" w:eastAsia="en-US" w:bidi="ar-SA"/>
      </w:rPr>
    </w:lvl>
  </w:abstractNum>
  <w:abstractNum w:abstractNumId="64" w15:restartNumberingAfterBreak="0">
    <w:nsid w:val="3EF45FCF"/>
    <w:multiLevelType w:val="hybridMultilevel"/>
    <w:tmpl w:val="B2944D9A"/>
    <w:lvl w:ilvl="0" w:tplc="9A1A7F70">
      <w:numFmt w:val="bullet"/>
      <w:lvlText w:val=""/>
      <w:lvlJc w:val="left"/>
      <w:pPr>
        <w:ind w:left="827" w:hanging="360"/>
      </w:pPr>
      <w:rPr>
        <w:rFonts w:ascii="Symbol" w:eastAsia="Symbol" w:hAnsi="Symbol" w:cs="Symbol" w:hint="default"/>
        <w:w w:val="100"/>
        <w:sz w:val="22"/>
        <w:szCs w:val="22"/>
        <w:lang w:val="lt-LT" w:eastAsia="en-US" w:bidi="ar-SA"/>
      </w:rPr>
    </w:lvl>
    <w:lvl w:ilvl="1" w:tplc="8DF4427A">
      <w:numFmt w:val="bullet"/>
      <w:lvlText w:val="•"/>
      <w:lvlJc w:val="left"/>
      <w:pPr>
        <w:ind w:left="1186" w:hanging="360"/>
      </w:pPr>
      <w:rPr>
        <w:rFonts w:hint="default"/>
        <w:lang w:val="lt-LT" w:eastAsia="en-US" w:bidi="ar-SA"/>
      </w:rPr>
    </w:lvl>
    <w:lvl w:ilvl="2" w:tplc="A5066614">
      <w:numFmt w:val="bullet"/>
      <w:lvlText w:val="•"/>
      <w:lvlJc w:val="left"/>
      <w:pPr>
        <w:ind w:left="1552" w:hanging="360"/>
      </w:pPr>
      <w:rPr>
        <w:rFonts w:hint="default"/>
        <w:lang w:val="lt-LT" w:eastAsia="en-US" w:bidi="ar-SA"/>
      </w:rPr>
    </w:lvl>
    <w:lvl w:ilvl="3" w:tplc="6C4291EE">
      <w:numFmt w:val="bullet"/>
      <w:lvlText w:val="•"/>
      <w:lvlJc w:val="left"/>
      <w:pPr>
        <w:ind w:left="1918" w:hanging="360"/>
      </w:pPr>
      <w:rPr>
        <w:rFonts w:hint="default"/>
        <w:lang w:val="lt-LT" w:eastAsia="en-US" w:bidi="ar-SA"/>
      </w:rPr>
    </w:lvl>
    <w:lvl w:ilvl="4" w:tplc="C98C7C06">
      <w:numFmt w:val="bullet"/>
      <w:lvlText w:val="•"/>
      <w:lvlJc w:val="left"/>
      <w:pPr>
        <w:ind w:left="2284" w:hanging="360"/>
      </w:pPr>
      <w:rPr>
        <w:rFonts w:hint="default"/>
        <w:lang w:val="lt-LT" w:eastAsia="en-US" w:bidi="ar-SA"/>
      </w:rPr>
    </w:lvl>
    <w:lvl w:ilvl="5" w:tplc="72AC8A22">
      <w:numFmt w:val="bullet"/>
      <w:lvlText w:val="•"/>
      <w:lvlJc w:val="left"/>
      <w:pPr>
        <w:ind w:left="2650" w:hanging="360"/>
      </w:pPr>
      <w:rPr>
        <w:rFonts w:hint="default"/>
        <w:lang w:val="lt-LT" w:eastAsia="en-US" w:bidi="ar-SA"/>
      </w:rPr>
    </w:lvl>
    <w:lvl w:ilvl="6" w:tplc="AAD07202">
      <w:numFmt w:val="bullet"/>
      <w:lvlText w:val="•"/>
      <w:lvlJc w:val="left"/>
      <w:pPr>
        <w:ind w:left="3016" w:hanging="360"/>
      </w:pPr>
      <w:rPr>
        <w:rFonts w:hint="default"/>
        <w:lang w:val="lt-LT" w:eastAsia="en-US" w:bidi="ar-SA"/>
      </w:rPr>
    </w:lvl>
    <w:lvl w:ilvl="7" w:tplc="4FD2A2F8">
      <w:numFmt w:val="bullet"/>
      <w:lvlText w:val="•"/>
      <w:lvlJc w:val="left"/>
      <w:pPr>
        <w:ind w:left="3382" w:hanging="360"/>
      </w:pPr>
      <w:rPr>
        <w:rFonts w:hint="default"/>
        <w:lang w:val="lt-LT" w:eastAsia="en-US" w:bidi="ar-SA"/>
      </w:rPr>
    </w:lvl>
    <w:lvl w:ilvl="8" w:tplc="A7948D40">
      <w:numFmt w:val="bullet"/>
      <w:lvlText w:val="•"/>
      <w:lvlJc w:val="left"/>
      <w:pPr>
        <w:ind w:left="3748" w:hanging="360"/>
      </w:pPr>
      <w:rPr>
        <w:rFonts w:hint="default"/>
        <w:lang w:val="lt-LT" w:eastAsia="en-US" w:bidi="ar-SA"/>
      </w:rPr>
    </w:lvl>
  </w:abstractNum>
  <w:abstractNum w:abstractNumId="65" w15:restartNumberingAfterBreak="0">
    <w:nsid w:val="3F1C52F7"/>
    <w:multiLevelType w:val="multilevel"/>
    <w:tmpl w:val="3E968F6C"/>
    <w:lvl w:ilvl="0">
      <w:start w:val="22"/>
      <w:numFmt w:val="decimal"/>
      <w:lvlText w:val="%1"/>
      <w:lvlJc w:val="left"/>
      <w:pPr>
        <w:ind w:left="555" w:hanging="555"/>
      </w:pPr>
      <w:rPr>
        <w:rFonts w:hint="default"/>
      </w:rPr>
    </w:lvl>
    <w:lvl w:ilvl="1">
      <w:start w:val="24"/>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00F4155"/>
    <w:multiLevelType w:val="hybridMultilevel"/>
    <w:tmpl w:val="25162F66"/>
    <w:lvl w:ilvl="0" w:tplc="A43C446E">
      <w:numFmt w:val="bullet"/>
      <w:lvlText w:val=""/>
      <w:lvlJc w:val="left"/>
      <w:pPr>
        <w:ind w:left="674" w:hanging="567"/>
      </w:pPr>
      <w:rPr>
        <w:rFonts w:ascii="Symbol" w:eastAsia="Symbol" w:hAnsi="Symbol" w:cs="Symbol" w:hint="default"/>
        <w:w w:val="100"/>
        <w:sz w:val="22"/>
        <w:szCs w:val="22"/>
        <w:lang w:val="lt-LT" w:eastAsia="en-US" w:bidi="ar-SA"/>
      </w:rPr>
    </w:lvl>
    <w:lvl w:ilvl="1" w:tplc="818C47D2">
      <w:numFmt w:val="bullet"/>
      <w:lvlText w:val="•"/>
      <w:lvlJc w:val="left"/>
      <w:pPr>
        <w:ind w:left="1074" w:hanging="567"/>
      </w:pPr>
      <w:rPr>
        <w:rFonts w:hint="default"/>
        <w:lang w:val="lt-LT" w:eastAsia="en-US" w:bidi="ar-SA"/>
      </w:rPr>
    </w:lvl>
    <w:lvl w:ilvl="2" w:tplc="A07E7BE8">
      <w:numFmt w:val="bullet"/>
      <w:lvlText w:val="•"/>
      <w:lvlJc w:val="left"/>
      <w:pPr>
        <w:ind w:left="1469" w:hanging="567"/>
      </w:pPr>
      <w:rPr>
        <w:rFonts w:hint="default"/>
        <w:lang w:val="lt-LT" w:eastAsia="en-US" w:bidi="ar-SA"/>
      </w:rPr>
    </w:lvl>
    <w:lvl w:ilvl="3" w:tplc="1A9AF390">
      <w:numFmt w:val="bullet"/>
      <w:lvlText w:val="•"/>
      <w:lvlJc w:val="left"/>
      <w:pPr>
        <w:ind w:left="1864" w:hanging="567"/>
      </w:pPr>
      <w:rPr>
        <w:rFonts w:hint="default"/>
        <w:lang w:val="lt-LT" w:eastAsia="en-US" w:bidi="ar-SA"/>
      </w:rPr>
    </w:lvl>
    <w:lvl w:ilvl="4" w:tplc="5D58972C">
      <w:numFmt w:val="bullet"/>
      <w:lvlText w:val="•"/>
      <w:lvlJc w:val="left"/>
      <w:pPr>
        <w:ind w:left="2259" w:hanging="567"/>
      </w:pPr>
      <w:rPr>
        <w:rFonts w:hint="default"/>
        <w:lang w:val="lt-LT" w:eastAsia="en-US" w:bidi="ar-SA"/>
      </w:rPr>
    </w:lvl>
    <w:lvl w:ilvl="5" w:tplc="E834AD20">
      <w:numFmt w:val="bullet"/>
      <w:lvlText w:val="•"/>
      <w:lvlJc w:val="left"/>
      <w:pPr>
        <w:ind w:left="2654" w:hanging="567"/>
      </w:pPr>
      <w:rPr>
        <w:rFonts w:hint="default"/>
        <w:lang w:val="lt-LT" w:eastAsia="en-US" w:bidi="ar-SA"/>
      </w:rPr>
    </w:lvl>
    <w:lvl w:ilvl="6" w:tplc="5AC6B2C4">
      <w:numFmt w:val="bullet"/>
      <w:lvlText w:val="•"/>
      <w:lvlJc w:val="left"/>
      <w:pPr>
        <w:ind w:left="3049" w:hanging="567"/>
      </w:pPr>
      <w:rPr>
        <w:rFonts w:hint="default"/>
        <w:lang w:val="lt-LT" w:eastAsia="en-US" w:bidi="ar-SA"/>
      </w:rPr>
    </w:lvl>
    <w:lvl w:ilvl="7" w:tplc="94506B00">
      <w:numFmt w:val="bullet"/>
      <w:lvlText w:val="•"/>
      <w:lvlJc w:val="left"/>
      <w:pPr>
        <w:ind w:left="3444" w:hanging="567"/>
      </w:pPr>
      <w:rPr>
        <w:rFonts w:hint="default"/>
        <w:lang w:val="lt-LT" w:eastAsia="en-US" w:bidi="ar-SA"/>
      </w:rPr>
    </w:lvl>
    <w:lvl w:ilvl="8" w:tplc="37C6335C">
      <w:numFmt w:val="bullet"/>
      <w:lvlText w:val="•"/>
      <w:lvlJc w:val="left"/>
      <w:pPr>
        <w:ind w:left="3839" w:hanging="567"/>
      </w:pPr>
      <w:rPr>
        <w:rFonts w:hint="default"/>
        <w:lang w:val="lt-LT" w:eastAsia="en-US" w:bidi="ar-SA"/>
      </w:rPr>
    </w:lvl>
  </w:abstractNum>
  <w:abstractNum w:abstractNumId="67" w15:restartNumberingAfterBreak="0">
    <w:nsid w:val="404E331C"/>
    <w:multiLevelType w:val="multilevel"/>
    <w:tmpl w:val="437AED88"/>
    <w:lvl w:ilvl="0">
      <w:start w:val="1"/>
      <w:numFmt w:val="decimal"/>
      <w:lvlText w:val="%1."/>
      <w:lvlJc w:val="left"/>
      <w:pPr>
        <w:ind w:left="567" w:hanging="567"/>
      </w:pPr>
      <w:rPr>
        <w:rFonts w:ascii="Times New Roman" w:eastAsia="Times New Roman" w:hAnsi="Times New Roman" w:cs="Times New Roman" w:hint="default"/>
        <w:b/>
        <w:bCs/>
        <w:w w:val="100"/>
        <w:sz w:val="22"/>
        <w:szCs w:val="22"/>
        <w:lang w:val="lt-LT" w:eastAsia="en-US" w:bidi="ar-SA"/>
      </w:rPr>
    </w:lvl>
    <w:lvl w:ilvl="1">
      <w:start w:val="1"/>
      <w:numFmt w:val="decimal"/>
      <w:lvlText w:val="%1.%2"/>
      <w:lvlJc w:val="left"/>
      <w:pPr>
        <w:ind w:left="567"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2392" w:hanging="567"/>
      </w:pPr>
      <w:rPr>
        <w:rFonts w:hint="default"/>
        <w:lang w:val="lt-LT" w:eastAsia="en-US" w:bidi="ar-SA"/>
      </w:rPr>
    </w:lvl>
    <w:lvl w:ilvl="3">
      <w:numFmt w:val="bullet"/>
      <w:lvlText w:val="•"/>
      <w:lvlJc w:val="left"/>
      <w:pPr>
        <w:ind w:left="3306" w:hanging="567"/>
      </w:pPr>
      <w:rPr>
        <w:rFonts w:hint="default"/>
        <w:lang w:val="lt-LT" w:eastAsia="en-US" w:bidi="ar-SA"/>
      </w:rPr>
    </w:lvl>
    <w:lvl w:ilvl="4">
      <w:numFmt w:val="bullet"/>
      <w:lvlText w:val="•"/>
      <w:lvlJc w:val="left"/>
      <w:pPr>
        <w:ind w:left="4221" w:hanging="567"/>
      </w:pPr>
      <w:rPr>
        <w:rFonts w:hint="default"/>
        <w:lang w:val="lt-LT" w:eastAsia="en-US" w:bidi="ar-SA"/>
      </w:rPr>
    </w:lvl>
    <w:lvl w:ilvl="5">
      <w:numFmt w:val="bullet"/>
      <w:lvlText w:val="•"/>
      <w:lvlJc w:val="left"/>
      <w:pPr>
        <w:ind w:left="5135" w:hanging="567"/>
      </w:pPr>
      <w:rPr>
        <w:rFonts w:hint="default"/>
        <w:lang w:val="lt-LT" w:eastAsia="en-US" w:bidi="ar-SA"/>
      </w:rPr>
    </w:lvl>
    <w:lvl w:ilvl="6">
      <w:numFmt w:val="bullet"/>
      <w:lvlText w:val="•"/>
      <w:lvlJc w:val="left"/>
      <w:pPr>
        <w:ind w:left="6050" w:hanging="567"/>
      </w:pPr>
      <w:rPr>
        <w:rFonts w:hint="default"/>
        <w:lang w:val="lt-LT" w:eastAsia="en-US" w:bidi="ar-SA"/>
      </w:rPr>
    </w:lvl>
    <w:lvl w:ilvl="7">
      <w:numFmt w:val="bullet"/>
      <w:lvlText w:val="•"/>
      <w:lvlJc w:val="left"/>
      <w:pPr>
        <w:ind w:left="6964" w:hanging="567"/>
      </w:pPr>
      <w:rPr>
        <w:rFonts w:hint="default"/>
        <w:lang w:val="lt-LT" w:eastAsia="en-US" w:bidi="ar-SA"/>
      </w:rPr>
    </w:lvl>
    <w:lvl w:ilvl="8">
      <w:numFmt w:val="bullet"/>
      <w:lvlText w:val="•"/>
      <w:lvlJc w:val="left"/>
      <w:pPr>
        <w:ind w:left="7879" w:hanging="567"/>
      </w:pPr>
      <w:rPr>
        <w:rFonts w:hint="default"/>
        <w:lang w:val="lt-LT" w:eastAsia="en-US" w:bidi="ar-SA"/>
      </w:rPr>
    </w:lvl>
  </w:abstractNum>
  <w:abstractNum w:abstractNumId="68" w15:restartNumberingAfterBreak="0">
    <w:nsid w:val="40721E1D"/>
    <w:multiLevelType w:val="multilevel"/>
    <w:tmpl w:val="1DCCA630"/>
    <w:lvl w:ilvl="0">
      <w:start w:val="4"/>
      <w:numFmt w:val="decimal"/>
      <w:lvlText w:val="%1"/>
      <w:lvlJc w:val="left"/>
      <w:pPr>
        <w:ind w:left="824" w:hanging="567"/>
      </w:pPr>
      <w:rPr>
        <w:rFonts w:hint="default"/>
        <w:lang w:val="lt-LT" w:eastAsia="en-US" w:bidi="ar-SA"/>
      </w:rPr>
    </w:lvl>
    <w:lvl w:ilvl="1">
      <w:start w:val="3"/>
      <w:numFmt w:val="decimal"/>
      <w:lvlText w:val="%1.%2"/>
      <w:lvlJc w:val="left"/>
      <w:pPr>
        <w:ind w:left="824"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69" w15:restartNumberingAfterBreak="0">
    <w:nsid w:val="417329CD"/>
    <w:multiLevelType w:val="multilevel"/>
    <w:tmpl w:val="15AA8E2E"/>
    <w:lvl w:ilvl="0">
      <w:start w:val="1"/>
      <w:numFmt w:val="decimal"/>
      <w:lvlText w:val="%1."/>
      <w:lvlJc w:val="left"/>
      <w:pPr>
        <w:ind w:left="824" w:hanging="567"/>
      </w:pPr>
      <w:rPr>
        <w:rFonts w:ascii="Times New Roman" w:eastAsia="Times New Roman" w:hAnsi="Times New Roman" w:cs="Times New Roman" w:hint="default"/>
        <w:b/>
        <w:bCs/>
        <w:w w:val="100"/>
        <w:sz w:val="22"/>
        <w:szCs w:val="22"/>
        <w:lang w:val="lt-LT" w:eastAsia="en-US" w:bidi="ar-SA"/>
      </w:rPr>
    </w:lvl>
    <w:lvl w:ilvl="1">
      <w:start w:val="1"/>
      <w:numFmt w:val="decimal"/>
      <w:lvlText w:val="%1.%2"/>
      <w:lvlJc w:val="left"/>
      <w:pPr>
        <w:ind w:left="824" w:hanging="567"/>
      </w:pPr>
      <w:rPr>
        <w:rFonts w:hint="default"/>
        <w:b/>
        <w:bCs/>
        <w:w w:val="100"/>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70" w15:restartNumberingAfterBreak="0">
    <w:nsid w:val="418D6E9F"/>
    <w:multiLevelType w:val="hybridMultilevel"/>
    <w:tmpl w:val="275AFF8C"/>
    <w:lvl w:ilvl="0" w:tplc="310CE042">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F6D61280">
      <w:numFmt w:val="bullet"/>
      <w:lvlText w:val=""/>
      <w:lvlJc w:val="left"/>
      <w:pPr>
        <w:ind w:left="1110" w:hanging="286"/>
      </w:pPr>
      <w:rPr>
        <w:rFonts w:ascii="Wingdings" w:eastAsia="Wingdings" w:hAnsi="Wingdings" w:cs="Wingdings" w:hint="default"/>
        <w:w w:val="100"/>
        <w:sz w:val="22"/>
        <w:szCs w:val="22"/>
        <w:lang w:val="lt-LT" w:eastAsia="en-US" w:bidi="ar-SA"/>
      </w:rPr>
    </w:lvl>
    <w:lvl w:ilvl="2" w:tplc="31B8DF9E">
      <w:numFmt w:val="bullet"/>
      <w:lvlText w:val="•"/>
      <w:lvlJc w:val="left"/>
      <w:pPr>
        <w:ind w:left="1120" w:hanging="286"/>
      </w:pPr>
      <w:rPr>
        <w:rFonts w:hint="default"/>
        <w:lang w:val="lt-LT" w:eastAsia="en-US" w:bidi="ar-SA"/>
      </w:rPr>
    </w:lvl>
    <w:lvl w:ilvl="3" w:tplc="542EF5DA">
      <w:numFmt w:val="bullet"/>
      <w:lvlText w:val="•"/>
      <w:lvlJc w:val="left"/>
      <w:pPr>
        <w:ind w:left="2225" w:hanging="286"/>
      </w:pPr>
      <w:rPr>
        <w:rFonts w:hint="default"/>
        <w:lang w:val="lt-LT" w:eastAsia="en-US" w:bidi="ar-SA"/>
      </w:rPr>
    </w:lvl>
    <w:lvl w:ilvl="4" w:tplc="6166176E">
      <w:numFmt w:val="bullet"/>
      <w:lvlText w:val="•"/>
      <w:lvlJc w:val="left"/>
      <w:pPr>
        <w:ind w:left="3331" w:hanging="286"/>
      </w:pPr>
      <w:rPr>
        <w:rFonts w:hint="default"/>
        <w:lang w:val="lt-LT" w:eastAsia="en-US" w:bidi="ar-SA"/>
      </w:rPr>
    </w:lvl>
    <w:lvl w:ilvl="5" w:tplc="440C08C0">
      <w:numFmt w:val="bullet"/>
      <w:lvlText w:val="•"/>
      <w:lvlJc w:val="left"/>
      <w:pPr>
        <w:ind w:left="4436" w:hanging="286"/>
      </w:pPr>
      <w:rPr>
        <w:rFonts w:hint="default"/>
        <w:lang w:val="lt-LT" w:eastAsia="en-US" w:bidi="ar-SA"/>
      </w:rPr>
    </w:lvl>
    <w:lvl w:ilvl="6" w:tplc="FD4A9FFE">
      <w:numFmt w:val="bullet"/>
      <w:lvlText w:val="•"/>
      <w:lvlJc w:val="left"/>
      <w:pPr>
        <w:ind w:left="5542" w:hanging="286"/>
      </w:pPr>
      <w:rPr>
        <w:rFonts w:hint="default"/>
        <w:lang w:val="lt-LT" w:eastAsia="en-US" w:bidi="ar-SA"/>
      </w:rPr>
    </w:lvl>
    <w:lvl w:ilvl="7" w:tplc="6A363B72">
      <w:numFmt w:val="bullet"/>
      <w:lvlText w:val="•"/>
      <w:lvlJc w:val="left"/>
      <w:pPr>
        <w:ind w:left="6648" w:hanging="286"/>
      </w:pPr>
      <w:rPr>
        <w:rFonts w:hint="default"/>
        <w:lang w:val="lt-LT" w:eastAsia="en-US" w:bidi="ar-SA"/>
      </w:rPr>
    </w:lvl>
    <w:lvl w:ilvl="8" w:tplc="05829972">
      <w:numFmt w:val="bullet"/>
      <w:lvlText w:val="•"/>
      <w:lvlJc w:val="left"/>
      <w:pPr>
        <w:ind w:left="7753" w:hanging="286"/>
      </w:pPr>
      <w:rPr>
        <w:rFonts w:hint="default"/>
        <w:lang w:val="lt-LT" w:eastAsia="en-US" w:bidi="ar-SA"/>
      </w:rPr>
    </w:lvl>
  </w:abstractNum>
  <w:abstractNum w:abstractNumId="71" w15:restartNumberingAfterBreak="0">
    <w:nsid w:val="456A36B9"/>
    <w:multiLevelType w:val="hybridMultilevel"/>
    <w:tmpl w:val="4ECC5114"/>
    <w:lvl w:ilvl="0" w:tplc="046E3F1A">
      <w:start w:val="2"/>
      <w:numFmt w:val="decimal"/>
      <w:lvlText w:val="%1"/>
      <w:lvlJc w:val="left"/>
      <w:pPr>
        <w:ind w:left="424" w:hanging="166"/>
      </w:pPr>
      <w:rPr>
        <w:rFonts w:ascii="Times New Roman" w:eastAsia="Times New Roman" w:hAnsi="Times New Roman" w:cs="Times New Roman" w:hint="default"/>
        <w:w w:val="100"/>
        <w:sz w:val="22"/>
        <w:szCs w:val="22"/>
        <w:lang w:val="lt-LT" w:eastAsia="en-US" w:bidi="ar-SA"/>
      </w:rPr>
    </w:lvl>
    <w:lvl w:ilvl="1" w:tplc="19E2672E">
      <w:numFmt w:val="bullet"/>
      <w:lvlText w:val="•"/>
      <w:lvlJc w:val="left"/>
      <w:pPr>
        <w:ind w:left="1374" w:hanging="166"/>
      </w:pPr>
      <w:rPr>
        <w:rFonts w:hint="default"/>
        <w:lang w:val="lt-LT" w:eastAsia="en-US" w:bidi="ar-SA"/>
      </w:rPr>
    </w:lvl>
    <w:lvl w:ilvl="2" w:tplc="C340EA26">
      <w:numFmt w:val="bullet"/>
      <w:lvlText w:val="•"/>
      <w:lvlJc w:val="left"/>
      <w:pPr>
        <w:ind w:left="2329" w:hanging="166"/>
      </w:pPr>
      <w:rPr>
        <w:rFonts w:hint="default"/>
        <w:lang w:val="lt-LT" w:eastAsia="en-US" w:bidi="ar-SA"/>
      </w:rPr>
    </w:lvl>
    <w:lvl w:ilvl="3" w:tplc="586A50A6">
      <w:numFmt w:val="bullet"/>
      <w:lvlText w:val="•"/>
      <w:lvlJc w:val="left"/>
      <w:pPr>
        <w:ind w:left="3283" w:hanging="166"/>
      </w:pPr>
      <w:rPr>
        <w:rFonts w:hint="default"/>
        <w:lang w:val="lt-LT" w:eastAsia="en-US" w:bidi="ar-SA"/>
      </w:rPr>
    </w:lvl>
    <w:lvl w:ilvl="4" w:tplc="40C2B1BA">
      <w:numFmt w:val="bullet"/>
      <w:lvlText w:val="•"/>
      <w:lvlJc w:val="left"/>
      <w:pPr>
        <w:ind w:left="4238" w:hanging="166"/>
      </w:pPr>
      <w:rPr>
        <w:rFonts w:hint="default"/>
        <w:lang w:val="lt-LT" w:eastAsia="en-US" w:bidi="ar-SA"/>
      </w:rPr>
    </w:lvl>
    <w:lvl w:ilvl="5" w:tplc="B1AEF798">
      <w:numFmt w:val="bullet"/>
      <w:lvlText w:val="•"/>
      <w:lvlJc w:val="left"/>
      <w:pPr>
        <w:ind w:left="5192" w:hanging="166"/>
      </w:pPr>
      <w:rPr>
        <w:rFonts w:hint="default"/>
        <w:lang w:val="lt-LT" w:eastAsia="en-US" w:bidi="ar-SA"/>
      </w:rPr>
    </w:lvl>
    <w:lvl w:ilvl="6" w:tplc="1CBA55A6">
      <w:numFmt w:val="bullet"/>
      <w:lvlText w:val="•"/>
      <w:lvlJc w:val="left"/>
      <w:pPr>
        <w:ind w:left="6147" w:hanging="166"/>
      </w:pPr>
      <w:rPr>
        <w:rFonts w:hint="default"/>
        <w:lang w:val="lt-LT" w:eastAsia="en-US" w:bidi="ar-SA"/>
      </w:rPr>
    </w:lvl>
    <w:lvl w:ilvl="7" w:tplc="5AEC6C82">
      <w:numFmt w:val="bullet"/>
      <w:lvlText w:val="•"/>
      <w:lvlJc w:val="left"/>
      <w:pPr>
        <w:ind w:left="7101" w:hanging="166"/>
      </w:pPr>
      <w:rPr>
        <w:rFonts w:hint="default"/>
        <w:lang w:val="lt-LT" w:eastAsia="en-US" w:bidi="ar-SA"/>
      </w:rPr>
    </w:lvl>
    <w:lvl w:ilvl="8" w:tplc="44BEC0AE">
      <w:numFmt w:val="bullet"/>
      <w:lvlText w:val="•"/>
      <w:lvlJc w:val="left"/>
      <w:pPr>
        <w:ind w:left="8056" w:hanging="166"/>
      </w:pPr>
      <w:rPr>
        <w:rFonts w:hint="default"/>
        <w:lang w:val="lt-LT" w:eastAsia="en-US" w:bidi="ar-SA"/>
      </w:rPr>
    </w:lvl>
  </w:abstractNum>
  <w:abstractNum w:abstractNumId="72" w15:restartNumberingAfterBreak="0">
    <w:nsid w:val="45E5282B"/>
    <w:multiLevelType w:val="hybridMultilevel"/>
    <w:tmpl w:val="8A28B468"/>
    <w:lvl w:ilvl="0" w:tplc="9704DE06">
      <w:numFmt w:val="bullet"/>
      <w:lvlText w:val=""/>
      <w:lvlJc w:val="left"/>
      <w:pPr>
        <w:ind w:left="674" w:hanging="567"/>
      </w:pPr>
      <w:rPr>
        <w:rFonts w:ascii="Symbol" w:eastAsia="Symbol" w:hAnsi="Symbol" w:cs="Symbol" w:hint="default"/>
        <w:w w:val="100"/>
        <w:sz w:val="22"/>
        <w:szCs w:val="22"/>
        <w:lang w:val="lt-LT" w:eastAsia="en-US" w:bidi="ar-SA"/>
      </w:rPr>
    </w:lvl>
    <w:lvl w:ilvl="1" w:tplc="45E85B86">
      <w:numFmt w:val="bullet"/>
      <w:lvlText w:val="•"/>
      <w:lvlJc w:val="left"/>
      <w:pPr>
        <w:ind w:left="1074" w:hanging="567"/>
      </w:pPr>
      <w:rPr>
        <w:rFonts w:hint="default"/>
        <w:lang w:val="lt-LT" w:eastAsia="en-US" w:bidi="ar-SA"/>
      </w:rPr>
    </w:lvl>
    <w:lvl w:ilvl="2" w:tplc="AF62E630">
      <w:numFmt w:val="bullet"/>
      <w:lvlText w:val="•"/>
      <w:lvlJc w:val="left"/>
      <w:pPr>
        <w:ind w:left="1469" w:hanging="567"/>
      </w:pPr>
      <w:rPr>
        <w:rFonts w:hint="default"/>
        <w:lang w:val="lt-LT" w:eastAsia="en-US" w:bidi="ar-SA"/>
      </w:rPr>
    </w:lvl>
    <w:lvl w:ilvl="3" w:tplc="45A64AE0">
      <w:numFmt w:val="bullet"/>
      <w:lvlText w:val="•"/>
      <w:lvlJc w:val="left"/>
      <w:pPr>
        <w:ind w:left="1864" w:hanging="567"/>
      </w:pPr>
      <w:rPr>
        <w:rFonts w:hint="default"/>
        <w:lang w:val="lt-LT" w:eastAsia="en-US" w:bidi="ar-SA"/>
      </w:rPr>
    </w:lvl>
    <w:lvl w:ilvl="4" w:tplc="E9726F7A">
      <w:numFmt w:val="bullet"/>
      <w:lvlText w:val="•"/>
      <w:lvlJc w:val="left"/>
      <w:pPr>
        <w:ind w:left="2259" w:hanging="567"/>
      </w:pPr>
      <w:rPr>
        <w:rFonts w:hint="default"/>
        <w:lang w:val="lt-LT" w:eastAsia="en-US" w:bidi="ar-SA"/>
      </w:rPr>
    </w:lvl>
    <w:lvl w:ilvl="5" w:tplc="3F484288">
      <w:numFmt w:val="bullet"/>
      <w:lvlText w:val="•"/>
      <w:lvlJc w:val="left"/>
      <w:pPr>
        <w:ind w:left="2654" w:hanging="567"/>
      </w:pPr>
      <w:rPr>
        <w:rFonts w:hint="default"/>
        <w:lang w:val="lt-LT" w:eastAsia="en-US" w:bidi="ar-SA"/>
      </w:rPr>
    </w:lvl>
    <w:lvl w:ilvl="6" w:tplc="A67C6618">
      <w:numFmt w:val="bullet"/>
      <w:lvlText w:val="•"/>
      <w:lvlJc w:val="left"/>
      <w:pPr>
        <w:ind w:left="3049" w:hanging="567"/>
      </w:pPr>
      <w:rPr>
        <w:rFonts w:hint="default"/>
        <w:lang w:val="lt-LT" w:eastAsia="en-US" w:bidi="ar-SA"/>
      </w:rPr>
    </w:lvl>
    <w:lvl w:ilvl="7" w:tplc="300468DC">
      <w:numFmt w:val="bullet"/>
      <w:lvlText w:val="•"/>
      <w:lvlJc w:val="left"/>
      <w:pPr>
        <w:ind w:left="3444" w:hanging="567"/>
      </w:pPr>
      <w:rPr>
        <w:rFonts w:hint="default"/>
        <w:lang w:val="lt-LT" w:eastAsia="en-US" w:bidi="ar-SA"/>
      </w:rPr>
    </w:lvl>
    <w:lvl w:ilvl="8" w:tplc="34201F8A">
      <w:numFmt w:val="bullet"/>
      <w:lvlText w:val="•"/>
      <w:lvlJc w:val="left"/>
      <w:pPr>
        <w:ind w:left="3839" w:hanging="567"/>
      </w:pPr>
      <w:rPr>
        <w:rFonts w:hint="default"/>
        <w:lang w:val="lt-LT" w:eastAsia="en-US" w:bidi="ar-SA"/>
      </w:rPr>
    </w:lvl>
  </w:abstractNum>
  <w:abstractNum w:abstractNumId="73" w15:restartNumberingAfterBreak="0">
    <w:nsid w:val="472B74BC"/>
    <w:multiLevelType w:val="hybridMultilevel"/>
    <w:tmpl w:val="42947368"/>
    <w:lvl w:ilvl="0" w:tplc="DE68D90A">
      <w:start w:val="1"/>
      <w:numFmt w:val="decimal"/>
      <w:lvlText w:val="%1."/>
      <w:lvlJc w:val="left"/>
      <w:pPr>
        <w:ind w:left="685" w:hanging="428"/>
      </w:pPr>
      <w:rPr>
        <w:rFonts w:ascii="Times New Roman" w:eastAsia="Times New Roman" w:hAnsi="Times New Roman" w:cs="Times New Roman" w:hint="default"/>
        <w:w w:val="100"/>
        <w:sz w:val="22"/>
        <w:szCs w:val="22"/>
        <w:lang w:val="lt-LT" w:eastAsia="en-US" w:bidi="ar-SA"/>
      </w:rPr>
    </w:lvl>
    <w:lvl w:ilvl="1" w:tplc="0EBA46A8">
      <w:numFmt w:val="bullet"/>
      <w:lvlText w:val="•"/>
      <w:lvlJc w:val="left"/>
      <w:pPr>
        <w:ind w:left="1608" w:hanging="428"/>
      </w:pPr>
      <w:rPr>
        <w:rFonts w:hint="default"/>
        <w:lang w:val="lt-LT" w:eastAsia="en-US" w:bidi="ar-SA"/>
      </w:rPr>
    </w:lvl>
    <w:lvl w:ilvl="2" w:tplc="FC7CE136">
      <w:numFmt w:val="bullet"/>
      <w:lvlText w:val="•"/>
      <w:lvlJc w:val="left"/>
      <w:pPr>
        <w:ind w:left="2537" w:hanging="428"/>
      </w:pPr>
      <w:rPr>
        <w:rFonts w:hint="default"/>
        <w:lang w:val="lt-LT" w:eastAsia="en-US" w:bidi="ar-SA"/>
      </w:rPr>
    </w:lvl>
    <w:lvl w:ilvl="3" w:tplc="710EAA92">
      <w:numFmt w:val="bullet"/>
      <w:lvlText w:val="•"/>
      <w:lvlJc w:val="left"/>
      <w:pPr>
        <w:ind w:left="3465" w:hanging="428"/>
      </w:pPr>
      <w:rPr>
        <w:rFonts w:hint="default"/>
        <w:lang w:val="lt-LT" w:eastAsia="en-US" w:bidi="ar-SA"/>
      </w:rPr>
    </w:lvl>
    <w:lvl w:ilvl="4" w:tplc="28B623D0">
      <w:numFmt w:val="bullet"/>
      <w:lvlText w:val="•"/>
      <w:lvlJc w:val="left"/>
      <w:pPr>
        <w:ind w:left="4394" w:hanging="428"/>
      </w:pPr>
      <w:rPr>
        <w:rFonts w:hint="default"/>
        <w:lang w:val="lt-LT" w:eastAsia="en-US" w:bidi="ar-SA"/>
      </w:rPr>
    </w:lvl>
    <w:lvl w:ilvl="5" w:tplc="53566FBE">
      <w:numFmt w:val="bullet"/>
      <w:lvlText w:val="•"/>
      <w:lvlJc w:val="left"/>
      <w:pPr>
        <w:ind w:left="5322" w:hanging="428"/>
      </w:pPr>
      <w:rPr>
        <w:rFonts w:hint="default"/>
        <w:lang w:val="lt-LT" w:eastAsia="en-US" w:bidi="ar-SA"/>
      </w:rPr>
    </w:lvl>
    <w:lvl w:ilvl="6" w:tplc="5DEEF136">
      <w:numFmt w:val="bullet"/>
      <w:lvlText w:val="•"/>
      <w:lvlJc w:val="left"/>
      <w:pPr>
        <w:ind w:left="6251" w:hanging="428"/>
      </w:pPr>
      <w:rPr>
        <w:rFonts w:hint="default"/>
        <w:lang w:val="lt-LT" w:eastAsia="en-US" w:bidi="ar-SA"/>
      </w:rPr>
    </w:lvl>
    <w:lvl w:ilvl="7" w:tplc="4A588182">
      <w:numFmt w:val="bullet"/>
      <w:lvlText w:val="•"/>
      <w:lvlJc w:val="left"/>
      <w:pPr>
        <w:ind w:left="7179" w:hanging="428"/>
      </w:pPr>
      <w:rPr>
        <w:rFonts w:hint="default"/>
        <w:lang w:val="lt-LT" w:eastAsia="en-US" w:bidi="ar-SA"/>
      </w:rPr>
    </w:lvl>
    <w:lvl w:ilvl="8" w:tplc="C2141D28">
      <w:numFmt w:val="bullet"/>
      <w:lvlText w:val="•"/>
      <w:lvlJc w:val="left"/>
      <w:pPr>
        <w:ind w:left="8108" w:hanging="428"/>
      </w:pPr>
      <w:rPr>
        <w:rFonts w:hint="default"/>
        <w:lang w:val="lt-LT" w:eastAsia="en-US" w:bidi="ar-SA"/>
      </w:rPr>
    </w:lvl>
  </w:abstractNum>
  <w:abstractNum w:abstractNumId="74" w15:restartNumberingAfterBreak="0">
    <w:nsid w:val="47BC2D72"/>
    <w:multiLevelType w:val="hybridMultilevel"/>
    <w:tmpl w:val="62721CB8"/>
    <w:lvl w:ilvl="0" w:tplc="16C03AA2">
      <w:start w:val="1"/>
      <w:numFmt w:val="decimal"/>
      <w:lvlText w:val="%1."/>
      <w:lvlJc w:val="left"/>
      <w:pPr>
        <w:ind w:left="685" w:hanging="428"/>
      </w:pPr>
      <w:rPr>
        <w:rFonts w:ascii="Times New Roman" w:eastAsia="Times New Roman" w:hAnsi="Times New Roman" w:cs="Times New Roman" w:hint="default"/>
        <w:w w:val="100"/>
        <w:sz w:val="22"/>
        <w:szCs w:val="22"/>
        <w:lang w:val="lt-LT" w:eastAsia="en-US" w:bidi="ar-SA"/>
      </w:rPr>
    </w:lvl>
    <w:lvl w:ilvl="1" w:tplc="CA50DDFC">
      <w:numFmt w:val="bullet"/>
      <w:lvlText w:val="•"/>
      <w:lvlJc w:val="left"/>
      <w:pPr>
        <w:ind w:left="1608" w:hanging="428"/>
      </w:pPr>
      <w:rPr>
        <w:rFonts w:hint="default"/>
        <w:lang w:val="lt-LT" w:eastAsia="en-US" w:bidi="ar-SA"/>
      </w:rPr>
    </w:lvl>
    <w:lvl w:ilvl="2" w:tplc="BE542EEC">
      <w:numFmt w:val="bullet"/>
      <w:lvlText w:val="•"/>
      <w:lvlJc w:val="left"/>
      <w:pPr>
        <w:ind w:left="2537" w:hanging="428"/>
      </w:pPr>
      <w:rPr>
        <w:rFonts w:hint="default"/>
        <w:lang w:val="lt-LT" w:eastAsia="en-US" w:bidi="ar-SA"/>
      </w:rPr>
    </w:lvl>
    <w:lvl w:ilvl="3" w:tplc="87949C12">
      <w:numFmt w:val="bullet"/>
      <w:lvlText w:val="•"/>
      <w:lvlJc w:val="left"/>
      <w:pPr>
        <w:ind w:left="3465" w:hanging="428"/>
      </w:pPr>
      <w:rPr>
        <w:rFonts w:hint="default"/>
        <w:lang w:val="lt-LT" w:eastAsia="en-US" w:bidi="ar-SA"/>
      </w:rPr>
    </w:lvl>
    <w:lvl w:ilvl="4" w:tplc="C8CCE976">
      <w:numFmt w:val="bullet"/>
      <w:lvlText w:val="•"/>
      <w:lvlJc w:val="left"/>
      <w:pPr>
        <w:ind w:left="4394" w:hanging="428"/>
      </w:pPr>
      <w:rPr>
        <w:rFonts w:hint="default"/>
        <w:lang w:val="lt-LT" w:eastAsia="en-US" w:bidi="ar-SA"/>
      </w:rPr>
    </w:lvl>
    <w:lvl w:ilvl="5" w:tplc="FE3A7DBC">
      <w:numFmt w:val="bullet"/>
      <w:lvlText w:val="•"/>
      <w:lvlJc w:val="left"/>
      <w:pPr>
        <w:ind w:left="5322" w:hanging="428"/>
      </w:pPr>
      <w:rPr>
        <w:rFonts w:hint="default"/>
        <w:lang w:val="lt-LT" w:eastAsia="en-US" w:bidi="ar-SA"/>
      </w:rPr>
    </w:lvl>
    <w:lvl w:ilvl="6" w:tplc="3604A72A">
      <w:numFmt w:val="bullet"/>
      <w:lvlText w:val="•"/>
      <w:lvlJc w:val="left"/>
      <w:pPr>
        <w:ind w:left="6251" w:hanging="428"/>
      </w:pPr>
      <w:rPr>
        <w:rFonts w:hint="default"/>
        <w:lang w:val="lt-LT" w:eastAsia="en-US" w:bidi="ar-SA"/>
      </w:rPr>
    </w:lvl>
    <w:lvl w:ilvl="7" w:tplc="85407E24">
      <w:numFmt w:val="bullet"/>
      <w:lvlText w:val="•"/>
      <w:lvlJc w:val="left"/>
      <w:pPr>
        <w:ind w:left="7179" w:hanging="428"/>
      </w:pPr>
      <w:rPr>
        <w:rFonts w:hint="default"/>
        <w:lang w:val="lt-LT" w:eastAsia="en-US" w:bidi="ar-SA"/>
      </w:rPr>
    </w:lvl>
    <w:lvl w:ilvl="8" w:tplc="C7746A26">
      <w:numFmt w:val="bullet"/>
      <w:lvlText w:val="•"/>
      <w:lvlJc w:val="left"/>
      <w:pPr>
        <w:ind w:left="8108" w:hanging="428"/>
      </w:pPr>
      <w:rPr>
        <w:rFonts w:hint="default"/>
        <w:lang w:val="lt-LT" w:eastAsia="en-US" w:bidi="ar-SA"/>
      </w:rPr>
    </w:lvl>
  </w:abstractNum>
  <w:abstractNum w:abstractNumId="75" w15:restartNumberingAfterBreak="0">
    <w:nsid w:val="48A41086"/>
    <w:multiLevelType w:val="hybridMultilevel"/>
    <w:tmpl w:val="3B5824CA"/>
    <w:lvl w:ilvl="0" w:tplc="B1441748">
      <w:numFmt w:val="bullet"/>
      <w:lvlText w:val=""/>
      <w:lvlJc w:val="left"/>
      <w:pPr>
        <w:ind w:left="674" w:hanging="567"/>
      </w:pPr>
      <w:rPr>
        <w:rFonts w:ascii="Symbol" w:eastAsia="Symbol" w:hAnsi="Symbol" w:cs="Symbol" w:hint="default"/>
        <w:w w:val="100"/>
        <w:sz w:val="22"/>
        <w:szCs w:val="22"/>
        <w:lang w:val="lt-LT" w:eastAsia="en-US" w:bidi="ar-SA"/>
      </w:rPr>
    </w:lvl>
    <w:lvl w:ilvl="1" w:tplc="71FC66CA">
      <w:numFmt w:val="bullet"/>
      <w:lvlText w:val="•"/>
      <w:lvlJc w:val="left"/>
      <w:pPr>
        <w:ind w:left="1074" w:hanging="567"/>
      </w:pPr>
      <w:rPr>
        <w:rFonts w:hint="default"/>
        <w:lang w:val="lt-LT" w:eastAsia="en-US" w:bidi="ar-SA"/>
      </w:rPr>
    </w:lvl>
    <w:lvl w:ilvl="2" w:tplc="A888DE1A">
      <w:numFmt w:val="bullet"/>
      <w:lvlText w:val="•"/>
      <w:lvlJc w:val="left"/>
      <w:pPr>
        <w:ind w:left="1469" w:hanging="567"/>
      </w:pPr>
      <w:rPr>
        <w:rFonts w:hint="default"/>
        <w:lang w:val="lt-LT" w:eastAsia="en-US" w:bidi="ar-SA"/>
      </w:rPr>
    </w:lvl>
    <w:lvl w:ilvl="3" w:tplc="45D442C8">
      <w:numFmt w:val="bullet"/>
      <w:lvlText w:val="•"/>
      <w:lvlJc w:val="left"/>
      <w:pPr>
        <w:ind w:left="1864" w:hanging="567"/>
      </w:pPr>
      <w:rPr>
        <w:rFonts w:hint="default"/>
        <w:lang w:val="lt-LT" w:eastAsia="en-US" w:bidi="ar-SA"/>
      </w:rPr>
    </w:lvl>
    <w:lvl w:ilvl="4" w:tplc="853A9790">
      <w:numFmt w:val="bullet"/>
      <w:lvlText w:val="•"/>
      <w:lvlJc w:val="left"/>
      <w:pPr>
        <w:ind w:left="2259" w:hanging="567"/>
      </w:pPr>
      <w:rPr>
        <w:rFonts w:hint="default"/>
        <w:lang w:val="lt-LT" w:eastAsia="en-US" w:bidi="ar-SA"/>
      </w:rPr>
    </w:lvl>
    <w:lvl w:ilvl="5" w:tplc="DBFCE730">
      <w:numFmt w:val="bullet"/>
      <w:lvlText w:val="•"/>
      <w:lvlJc w:val="left"/>
      <w:pPr>
        <w:ind w:left="2654" w:hanging="567"/>
      </w:pPr>
      <w:rPr>
        <w:rFonts w:hint="default"/>
        <w:lang w:val="lt-LT" w:eastAsia="en-US" w:bidi="ar-SA"/>
      </w:rPr>
    </w:lvl>
    <w:lvl w:ilvl="6" w:tplc="B50633D8">
      <w:numFmt w:val="bullet"/>
      <w:lvlText w:val="•"/>
      <w:lvlJc w:val="left"/>
      <w:pPr>
        <w:ind w:left="3049" w:hanging="567"/>
      </w:pPr>
      <w:rPr>
        <w:rFonts w:hint="default"/>
        <w:lang w:val="lt-LT" w:eastAsia="en-US" w:bidi="ar-SA"/>
      </w:rPr>
    </w:lvl>
    <w:lvl w:ilvl="7" w:tplc="30327A3E">
      <w:numFmt w:val="bullet"/>
      <w:lvlText w:val="•"/>
      <w:lvlJc w:val="left"/>
      <w:pPr>
        <w:ind w:left="3444" w:hanging="567"/>
      </w:pPr>
      <w:rPr>
        <w:rFonts w:hint="default"/>
        <w:lang w:val="lt-LT" w:eastAsia="en-US" w:bidi="ar-SA"/>
      </w:rPr>
    </w:lvl>
    <w:lvl w:ilvl="8" w:tplc="067E7540">
      <w:numFmt w:val="bullet"/>
      <w:lvlText w:val="•"/>
      <w:lvlJc w:val="left"/>
      <w:pPr>
        <w:ind w:left="3839" w:hanging="567"/>
      </w:pPr>
      <w:rPr>
        <w:rFonts w:hint="default"/>
        <w:lang w:val="lt-LT" w:eastAsia="en-US" w:bidi="ar-SA"/>
      </w:rPr>
    </w:lvl>
  </w:abstractNum>
  <w:abstractNum w:abstractNumId="76" w15:restartNumberingAfterBreak="0">
    <w:nsid w:val="4AF25E29"/>
    <w:multiLevelType w:val="hybridMultilevel"/>
    <w:tmpl w:val="4DF8A3CE"/>
    <w:lvl w:ilvl="0" w:tplc="C7A0FDA4">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49E682EA">
      <w:numFmt w:val="bullet"/>
      <w:lvlText w:val=""/>
      <w:lvlJc w:val="left"/>
      <w:pPr>
        <w:ind w:left="824" w:hanging="140"/>
      </w:pPr>
      <w:rPr>
        <w:rFonts w:ascii="Wingdings" w:eastAsia="Wingdings" w:hAnsi="Wingdings" w:cs="Wingdings" w:hint="default"/>
        <w:w w:val="100"/>
        <w:sz w:val="22"/>
        <w:szCs w:val="22"/>
        <w:lang w:val="lt-LT" w:eastAsia="en-US" w:bidi="ar-SA"/>
      </w:rPr>
    </w:lvl>
    <w:lvl w:ilvl="2" w:tplc="EFC03FEE">
      <w:numFmt w:val="bullet"/>
      <w:lvlText w:val="•"/>
      <w:lvlJc w:val="left"/>
      <w:pPr>
        <w:ind w:left="2476" w:hanging="140"/>
      </w:pPr>
      <w:rPr>
        <w:rFonts w:hint="default"/>
        <w:lang w:val="lt-LT" w:eastAsia="en-US" w:bidi="ar-SA"/>
      </w:rPr>
    </w:lvl>
    <w:lvl w:ilvl="3" w:tplc="F54C1C36">
      <w:numFmt w:val="bullet"/>
      <w:lvlText w:val="•"/>
      <w:lvlJc w:val="left"/>
      <w:pPr>
        <w:ind w:left="3412" w:hanging="140"/>
      </w:pPr>
      <w:rPr>
        <w:rFonts w:hint="default"/>
        <w:lang w:val="lt-LT" w:eastAsia="en-US" w:bidi="ar-SA"/>
      </w:rPr>
    </w:lvl>
    <w:lvl w:ilvl="4" w:tplc="B448DCDA">
      <w:numFmt w:val="bullet"/>
      <w:lvlText w:val="•"/>
      <w:lvlJc w:val="left"/>
      <w:pPr>
        <w:ind w:left="4348" w:hanging="140"/>
      </w:pPr>
      <w:rPr>
        <w:rFonts w:hint="default"/>
        <w:lang w:val="lt-LT" w:eastAsia="en-US" w:bidi="ar-SA"/>
      </w:rPr>
    </w:lvl>
    <w:lvl w:ilvl="5" w:tplc="34064A2C">
      <w:numFmt w:val="bullet"/>
      <w:lvlText w:val="•"/>
      <w:lvlJc w:val="left"/>
      <w:pPr>
        <w:ind w:left="5284" w:hanging="140"/>
      </w:pPr>
      <w:rPr>
        <w:rFonts w:hint="default"/>
        <w:lang w:val="lt-LT" w:eastAsia="en-US" w:bidi="ar-SA"/>
      </w:rPr>
    </w:lvl>
    <w:lvl w:ilvl="6" w:tplc="039815E6">
      <w:numFmt w:val="bullet"/>
      <w:lvlText w:val="•"/>
      <w:lvlJc w:val="left"/>
      <w:pPr>
        <w:ind w:left="6220" w:hanging="140"/>
      </w:pPr>
      <w:rPr>
        <w:rFonts w:hint="default"/>
        <w:lang w:val="lt-LT" w:eastAsia="en-US" w:bidi="ar-SA"/>
      </w:rPr>
    </w:lvl>
    <w:lvl w:ilvl="7" w:tplc="8B2221F0">
      <w:numFmt w:val="bullet"/>
      <w:lvlText w:val="•"/>
      <w:lvlJc w:val="left"/>
      <w:pPr>
        <w:ind w:left="7156" w:hanging="140"/>
      </w:pPr>
      <w:rPr>
        <w:rFonts w:hint="default"/>
        <w:lang w:val="lt-LT" w:eastAsia="en-US" w:bidi="ar-SA"/>
      </w:rPr>
    </w:lvl>
    <w:lvl w:ilvl="8" w:tplc="76CE18D0">
      <w:numFmt w:val="bullet"/>
      <w:lvlText w:val="•"/>
      <w:lvlJc w:val="left"/>
      <w:pPr>
        <w:ind w:left="8092" w:hanging="140"/>
      </w:pPr>
      <w:rPr>
        <w:rFonts w:hint="default"/>
        <w:lang w:val="lt-LT" w:eastAsia="en-US" w:bidi="ar-SA"/>
      </w:rPr>
    </w:lvl>
  </w:abstractNum>
  <w:abstractNum w:abstractNumId="77" w15:restartNumberingAfterBreak="0">
    <w:nsid w:val="4D3C2C6F"/>
    <w:multiLevelType w:val="hybridMultilevel"/>
    <w:tmpl w:val="BE985C1E"/>
    <w:lvl w:ilvl="0" w:tplc="796EFA5A">
      <w:start w:val="5"/>
      <w:numFmt w:val="decimal"/>
      <w:lvlText w:val="%1"/>
      <w:lvlJc w:val="left"/>
      <w:pPr>
        <w:ind w:left="1249" w:hanging="166"/>
      </w:pPr>
      <w:rPr>
        <w:rFonts w:ascii="Times New Roman" w:eastAsia="Times New Roman" w:hAnsi="Times New Roman" w:cs="Times New Roman" w:hint="default"/>
        <w:b/>
        <w:bCs/>
        <w:w w:val="100"/>
        <w:sz w:val="22"/>
        <w:szCs w:val="22"/>
        <w:lang w:val="lt-LT" w:eastAsia="en-US" w:bidi="ar-SA"/>
      </w:rPr>
    </w:lvl>
    <w:lvl w:ilvl="1" w:tplc="F3E4005A">
      <w:numFmt w:val="bullet"/>
      <w:lvlText w:val="•"/>
      <w:lvlJc w:val="left"/>
      <w:pPr>
        <w:ind w:left="2112" w:hanging="166"/>
      </w:pPr>
      <w:rPr>
        <w:rFonts w:hint="default"/>
        <w:lang w:val="lt-LT" w:eastAsia="en-US" w:bidi="ar-SA"/>
      </w:rPr>
    </w:lvl>
    <w:lvl w:ilvl="2" w:tplc="FD4032E0">
      <w:numFmt w:val="bullet"/>
      <w:lvlText w:val="•"/>
      <w:lvlJc w:val="left"/>
      <w:pPr>
        <w:ind w:left="2985" w:hanging="166"/>
      </w:pPr>
      <w:rPr>
        <w:rFonts w:hint="default"/>
        <w:lang w:val="lt-LT" w:eastAsia="en-US" w:bidi="ar-SA"/>
      </w:rPr>
    </w:lvl>
    <w:lvl w:ilvl="3" w:tplc="440AA6E8">
      <w:numFmt w:val="bullet"/>
      <w:lvlText w:val="•"/>
      <w:lvlJc w:val="left"/>
      <w:pPr>
        <w:ind w:left="3857" w:hanging="166"/>
      </w:pPr>
      <w:rPr>
        <w:rFonts w:hint="default"/>
        <w:lang w:val="lt-LT" w:eastAsia="en-US" w:bidi="ar-SA"/>
      </w:rPr>
    </w:lvl>
    <w:lvl w:ilvl="4" w:tplc="7BA4DBBE">
      <w:numFmt w:val="bullet"/>
      <w:lvlText w:val="•"/>
      <w:lvlJc w:val="left"/>
      <w:pPr>
        <w:ind w:left="4730" w:hanging="166"/>
      </w:pPr>
      <w:rPr>
        <w:rFonts w:hint="default"/>
        <w:lang w:val="lt-LT" w:eastAsia="en-US" w:bidi="ar-SA"/>
      </w:rPr>
    </w:lvl>
    <w:lvl w:ilvl="5" w:tplc="BB182202">
      <w:numFmt w:val="bullet"/>
      <w:lvlText w:val="•"/>
      <w:lvlJc w:val="left"/>
      <w:pPr>
        <w:ind w:left="5602" w:hanging="166"/>
      </w:pPr>
      <w:rPr>
        <w:rFonts w:hint="default"/>
        <w:lang w:val="lt-LT" w:eastAsia="en-US" w:bidi="ar-SA"/>
      </w:rPr>
    </w:lvl>
    <w:lvl w:ilvl="6" w:tplc="09F6668E">
      <w:numFmt w:val="bullet"/>
      <w:lvlText w:val="•"/>
      <w:lvlJc w:val="left"/>
      <w:pPr>
        <w:ind w:left="6475" w:hanging="166"/>
      </w:pPr>
      <w:rPr>
        <w:rFonts w:hint="default"/>
        <w:lang w:val="lt-LT" w:eastAsia="en-US" w:bidi="ar-SA"/>
      </w:rPr>
    </w:lvl>
    <w:lvl w:ilvl="7" w:tplc="B9685666">
      <w:numFmt w:val="bullet"/>
      <w:lvlText w:val="•"/>
      <w:lvlJc w:val="left"/>
      <w:pPr>
        <w:ind w:left="7347" w:hanging="166"/>
      </w:pPr>
      <w:rPr>
        <w:rFonts w:hint="default"/>
        <w:lang w:val="lt-LT" w:eastAsia="en-US" w:bidi="ar-SA"/>
      </w:rPr>
    </w:lvl>
    <w:lvl w:ilvl="8" w:tplc="201419DC">
      <w:numFmt w:val="bullet"/>
      <w:lvlText w:val="•"/>
      <w:lvlJc w:val="left"/>
      <w:pPr>
        <w:ind w:left="8220" w:hanging="166"/>
      </w:pPr>
      <w:rPr>
        <w:rFonts w:hint="default"/>
        <w:lang w:val="lt-LT" w:eastAsia="en-US" w:bidi="ar-SA"/>
      </w:rPr>
    </w:lvl>
  </w:abstractNum>
  <w:abstractNum w:abstractNumId="78" w15:restartNumberingAfterBreak="0">
    <w:nsid w:val="4DCD77B4"/>
    <w:multiLevelType w:val="hybridMultilevel"/>
    <w:tmpl w:val="05A24FCE"/>
    <w:lvl w:ilvl="0" w:tplc="2A36D040">
      <w:numFmt w:val="bullet"/>
      <w:lvlText w:val=""/>
      <w:lvlJc w:val="left"/>
      <w:pPr>
        <w:ind w:left="978" w:hanging="360"/>
      </w:pPr>
      <w:rPr>
        <w:rFonts w:ascii="Symbol" w:eastAsia="Symbol" w:hAnsi="Symbol" w:cs="Symbol" w:hint="default"/>
        <w:w w:val="100"/>
        <w:sz w:val="22"/>
        <w:szCs w:val="22"/>
        <w:lang w:val="lt-LT" w:eastAsia="en-US" w:bidi="ar-SA"/>
      </w:rPr>
    </w:lvl>
    <w:lvl w:ilvl="1" w:tplc="B046E8A8">
      <w:numFmt w:val="bullet"/>
      <w:lvlText w:val="•"/>
      <w:lvlJc w:val="left"/>
      <w:pPr>
        <w:ind w:left="1878" w:hanging="360"/>
      </w:pPr>
      <w:rPr>
        <w:rFonts w:hint="default"/>
        <w:lang w:val="lt-LT" w:eastAsia="en-US" w:bidi="ar-SA"/>
      </w:rPr>
    </w:lvl>
    <w:lvl w:ilvl="2" w:tplc="1234A2FA">
      <w:numFmt w:val="bullet"/>
      <w:lvlText w:val="•"/>
      <w:lvlJc w:val="left"/>
      <w:pPr>
        <w:ind w:left="2777" w:hanging="360"/>
      </w:pPr>
      <w:rPr>
        <w:rFonts w:hint="default"/>
        <w:lang w:val="lt-LT" w:eastAsia="en-US" w:bidi="ar-SA"/>
      </w:rPr>
    </w:lvl>
    <w:lvl w:ilvl="3" w:tplc="C1C8D0B6">
      <w:numFmt w:val="bullet"/>
      <w:lvlText w:val="•"/>
      <w:lvlJc w:val="left"/>
      <w:pPr>
        <w:ind w:left="3675" w:hanging="360"/>
      </w:pPr>
      <w:rPr>
        <w:rFonts w:hint="default"/>
        <w:lang w:val="lt-LT" w:eastAsia="en-US" w:bidi="ar-SA"/>
      </w:rPr>
    </w:lvl>
    <w:lvl w:ilvl="4" w:tplc="4D4A9F06">
      <w:numFmt w:val="bullet"/>
      <w:lvlText w:val="•"/>
      <w:lvlJc w:val="left"/>
      <w:pPr>
        <w:ind w:left="4574" w:hanging="360"/>
      </w:pPr>
      <w:rPr>
        <w:rFonts w:hint="default"/>
        <w:lang w:val="lt-LT" w:eastAsia="en-US" w:bidi="ar-SA"/>
      </w:rPr>
    </w:lvl>
    <w:lvl w:ilvl="5" w:tplc="4C34D610">
      <w:numFmt w:val="bullet"/>
      <w:lvlText w:val="•"/>
      <w:lvlJc w:val="left"/>
      <w:pPr>
        <w:ind w:left="5472" w:hanging="360"/>
      </w:pPr>
      <w:rPr>
        <w:rFonts w:hint="default"/>
        <w:lang w:val="lt-LT" w:eastAsia="en-US" w:bidi="ar-SA"/>
      </w:rPr>
    </w:lvl>
    <w:lvl w:ilvl="6" w:tplc="9D36B304">
      <w:numFmt w:val="bullet"/>
      <w:lvlText w:val="•"/>
      <w:lvlJc w:val="left"/>
      <w:pPr>
        <w:ind w:left="6371" w:hanging="360"/>
      </w:pPr>
      <w:rPr>
        <w:rFonts w:hint="default"/>
        <w:lang w:val="lt-LT" w:eastAsia="en-US" w:bidi="ar-SA"/>
      </w:rPr>
    </w:lvl>
    <w:lvl w:ilvl="7" w:tplc="1E8C6A2A">
      <w:numFmt w:val="bullet"/>
      <w:lvlText w:val="•"/>
      <w:lvlJc w:val="left"/>
      <w:pPr>
        <w:ind w:left="7269" w:hanging="360"/>
      </w:pPr>
      <w:rPr>
        <w:rFonts w:hint="default"/>
        <w:lang w:val="lt-LT" w:eastAsia="en-US" w:bidi="ar-SA"/>
      </w:rPr>
    </w:lvl>
    <w:lvl w:ilvl="8" w:tplc="6890F13C">
      <w:numFmt w:val="bullet"/>
      <w:lvlText w:val="•"/>
      <w:lvlJc w:val="left"/>
      <w:pPr>
        <w:ind w:left="8168" w:hanging="360"/>
      </w:pPr>
      <w:rPr>
        <w:rFonts w:hint="default"/>
        <w:lang w:val="lt-LT" w:eastAsia="en-US" w:bidi="ar-SA"/>
      </w:rPr>
    </w:lvl>
  </w:abstractNum>
  <w:abstractNum w:abstractNumId="79" w15:restartNumberingAfterBreak="0">
    <w:nsid w:val="4E211386"/>
    <w:multiLevelType w:val="hybridMultilevel"/>
    <w:tmpl w:val="69D80280"/>
    <w:lvl w:ilvl="0" w:tplc="288856FC">
      <w:start w:val="19"/>
      <w:numFmt w:val="decimal"/>
      <w:lvlText w:val="%1"/>
      <w:lvlJc w:val="left"/>
      <w:pPr>
        <w:ind w:left="276" w:hanging="276"/>
      </w:pPr>
      <w:rPr>
        <w:rFonts w:ascii="Times New Roman" w:eastAsia="Times New Roman" w:hAnsi="Times New Roman" w:cs="Times New Roman" w:hint="default"/>
        <w:b/>
        <w:bCs/>
        <w:w w:val="100"/>
        <w:sz w:val="22"/>
        <w:szCs w:val="22"/>
        <w:lang w:val="lt-LT" w:eastAsia="en-US" w:bidi="ar-SA"/>
      </w:rPr>
    </w:lvl>
    <w:lvl w:ilvl="1" w:tplc="712AF3B4">
      <w:numFmt w:val="bullet"/>
      <w:lvlText w:val="•"/>
      <w:lvlJc w:val="left"/>
      <w:pPr>
        <w:ind w:left="1139" w:hanging="276"/>
      </w:pPr>
      <w:rPr>
        <w:rFonts w:hint="default"/>
        <w:lang w:val="lt-LT" w:eastAsia="en-US" w:bidi="ar-SA"/>
      </w:rPr>
    </w:lvl>
    <w:lvl w:ilvl="2" w:tplc="FC34DE06">
      <w:numFmt w:val="bullet"/>
      <w:lvlText w:val="•"/>
      <w:lvlJc w:val="left"/>
      <w:pPr>
        <w:ind w:left="2012" w:hanging="276"/>
      </w:pPr>
      <w:rPr>
        <w:rFonts w:hint="default"/>
        <w:lang w:val="lt-LT" w:eastAsia="en-US" w:bidi="ar-SA"/>
      </w:rPr>
    </w:lvl>
    <w:lvl w:ilvl="3" w:tplc="229291A2">
      <w:numFmt w:val="bullet"/>
      <w:lvlText w:val="•"/>
      <w:lvlJc w:val="left"/>
      <w:pPr>
        <w:ind w:left="2884" w:hanging="276"/>
      </w:pPr>
      <w:rPr>
        <w:rFonts w:hint="default"/>
        <w:lang w:val="lt-LT" w:eastAsia="en-US" w:bidi="ar-SA"/>
      </w:rPr>
    </w:lvl>
    <w:lvl w:ilvl="4" w:tplc="9C40A976">
      <w:numFmt w:val="bullet"/>
      <w:lvlText w:val="•"/>
      <w:lvlJc w:val="left"/>
      <w:pPr>
        <w:ind w:left="3757" w:hanging="276"/>
      </w:pPr>
      <w:rPr>
        <w:rFonts w:hint="default"/>
        <w:lang w:val="lt-LT" w:eastAsia="en-US" w:bidi="ar-SA"/>
      </w:rPr>
    </w:lvl>
    <w:lvl w:ilvl="5" w:tplc="8AB84914">
      <w:numFmt w:val="bullet"/>
      <w:lvlText w:val="•"/>
      <w:lvlJc w:val="left"/>
      <w:pPr>
        <w:ind w:left="4629" w:hanging="276"/>
      </w:pPr>
      <w:rPr>
        <w:rFonts w:hint="default"/>
        <w:lang w:val="lt-LT" w:eastAsia="en-US" w:bidi="ar-SA"/>
      </w:rPr>
    </w:lvl>
    <w:lvl w:ilvl="6" w:tplc="F95A8232">
      <w:numFmt w:val="bullet"/>
      <w:lvlText w:val="•"/>
      <w:lvlJc w:val="left"/>
      <w:pPr>
        <w:ind w:left="5502" w:hanging="276"/>
      </w:pPr>
      <w:rPr>
        <w:rFonts w:hint="default"/>
        <w:lang w:val="lt-LT" w:eastAsia="en-US" w:bidi="ar-SA"/>
      </w:rPr>
    </w:lvl>
    <w:lvl w:ilvl="7" w:tplc="26448A12">
      <w:numFmt w:val="bullet"/>
      <w:lvlText w:val="•"/>
      <w:lvlJc w:val="left"/>
      <w:pPr>
        <w:ind w:left="6374" w:hanging="276"/>
      </w:pPr>
      <w:rPr>
        <w:rFonts w:hint="default"/>
        <w:lang w:val="lt-LT" w:eastAsia="en-US" w:bidi="ar-SA"/>
      </w:rPr>
    </w:lvl>
    <w:lvl w:ilvl="8" w:tplc="7E806D3C">
      <w:numFmt w:val="bullet"/>
      <w:lvlText w:val="•"/>
      <w:lvlJc w:val="left"/>
      <w:pPr>
        <w:ind w:left="7247" w:hanging="276"/>
      </w:pPr>
      <w:rPr>
        <w:rFonts w:hint="default"/>
        <w:lang w:val="lt-LT" w:eastAsia="en-US" w:bidi="ar-SA"/>
      </w:rPr>
    </w:lvl>
  </w:abstractNum>
  <w:abstractNum w:abstractNumId="80" w15:restartNumberingAfterBreak="0">
    <w:nsid w:val="4F094939"/>
    <w:multiLevelType w:val="hybridMultilevel"/>
    <w:tmpl w:val="B51C9684"/>
    <w:lvl w:ilvl="0" w:tplc="BF4EA050">
      <w:numFmt w:val="bullet"/>
      <w:lvlText w:val=""/>
      <w:lvlJc w:val="left"/>
      <w:pPr>
        <w:ind w:left="674" w:hanging="567"/>
      </w:pPr>
      <w:rPr>
        <w:rFonts w:ascii="Symbol" w:eastAsia="Symbol" w:hAnsi="Symbol" w:cs="Symbol" w:hint="default"/>
        <w:w w:val="100"/>
        <w:sz w:val="22"/>
        <w:szCs w:val="22"/>
        <w:lang w:val="lt-LT" w:eastAsia="en-US" w:bidi="ar-SA"/>
      </w:rPr>
    </w:lvl>
    <w:lvl w:ilvl="1" w:tplc="A302100A">
      <w:numFmt w:val="bullet"/>
      <w:lvlText w:val="•"/>
      <w:lvlJc w:val="left"/>
      <w:pPr>
        <w:ind w:left="1074" w:hanging="567"/>
      </w:pPr>
      <w:rPr>
        <w:rFonts w:hint="default"/>
        <w:lang w:val="lt-LT" w:eastAsia="en-US" w:bidi="ar-SA"/>
      </w:rPr>
    </w:lvl>
    <w:lvl w:ilvl="2" w:tplc="AC3057B8">
      <w:numFmt w:val="bullet"/>
      <w:lvlText w:val="•"/>
      <w:lvlJc w:val="left"/>
      <w:pPr>
        <w:ind w:left="1469" w:hanging="567"/>
      </w:pPr>
      <w:rPr>
        <w:rFonts w:hint="default"/>
        <w:lang w:val="lt-LT" w:eastAsia="en-US" w:bidi="ar-SA"/>
      </w:rPr>
    </w:lvl>
    <w:lvl w:ilvl="3" w:tplc="A9026702">
      <w:numFmt w:val="bullet"/>
      <w:lvlText w:val="•"/>
      <w:lvlJc w:val="left"/>
      <w:pPr>
        <w:ind w:left="1864" w:hanging="567"/>
      </w:pPr>
      <w:rPr>
        <w:rFonts w:hint="default"/>
        <w:lang w:val="lt-LT" w:eastAsia="en-US" w:bidi="ar-SA"/>
      </w:rPr>
    </w:lvl>
    <w:lvl w:ilvl="4" w:tplc="36F4BA48">
      <w:numFmt w:val="bullet"/>
      <w:lvlText w:val="•"/>
      <w:lvlJc w:val="left"/>
      <w:pPr>
        <w:ind w:left="2259" w:hanging="567"/>
      </w:pPr>
      <w:rPr>
        <w:rFonts w:hint="default"/>
        <w:lang w:val="lt-LT" w:eastAsia="en-US" w:bidi="ar-SA"/>
      </w:rPr>
    </w:lvl>
    <w:lvl w:ilvl="5" w:tplc="E85C9E12">
      <w:numFmt w:val="bullet"/>
      <w:lvlText w:val="•"/>
      <w:lvlJc w:val="left"/>
      <w:pPr>
        <w:ind w:left="2654" w:hanging="567"/>
      </w:pPr>
      <w:rPr>
        <w:rFonts w:hint="default"/>
        <w:lang w:val="lt-LT" w:eastAsia="en-US" w:bidi="ar-SA"/>
      </w:rPr>
    </w:lvl>
    <w:lvl w:ilvl="6" w:tplc="992A8858">
      <w:numFmt w:val="bullet"/>
      <w:lvlText w:val="•"/>
      <w:lvlJc w:val="left"/>
      <w:pPr>
        <w:ind w:left="3049" w:hanging="567"/>
      </w:pPr>
      <w:rPr>
        <w:rFonts w:hint="default"/>
        <w:lang w:val="lt-LT" w:eastAsia="en-US" w:bidi="ar-SA"/>
      </w:rPr>
    </w:lvl>
    <w:lvl w:ilvl="7" w:tplc="09DCA2AC">
      <w:numFmt w:val="bullet"/>
      <w:lvlText w:val="•"/>
      <w:lvlJc w:val="left"/>
      <w:pPr>
        <w:ind w:left="3444" w:hanging="567"/>
      </w:pPr>
      <w:rPr>
        <w:rFonts w:hint="default"/>
        <w:lang w:val="lt-LT" w:eastAsia="en-US" w:bidi="ar-SA"/>
      </w:rPr>
    </w:lvl>
    <w:lvl w:ilvl="8" w:tplc="3662CF72">
      <w:numFmt w:val="bullet"/>
      <w:lvlText w:val="•"/>
      <w:lvlJc w:val="left"/>
      <w:pPr>
        <w:ind w:left="3839" w:hanging="567"/>
      </w:pPr>
      <w:rPr>
        <w:rFonts w:hint="default"/>
        <w:lang w:val="lt-LT" w:eastAsia="en-US" w:bidi="ar-SA"/>
      </w:rPr>
    </w:lvl>
  </w:abstractNum>
  <w:abstractNum w:abstractNumId="81" w15:restartNumberingAfterBreak="0">
    <w:nsid w:val="4FE01682"/>
    <w:multiLevelType w:val="hybridMultilevel"/>
    <w:tmpl w:val="818685DE"/>
    <w:lvl w:ilvl="0" w:tplc="0DDAC77E">
      <w:start w:val="4"/>
      <w:numFmt w:val="decimal"/>
      <w:lvlText w:val="%1-"/>
      <w:lvlJc w:val="left"/>
      <w:pPr>
        <w:ind w:left="443" w:hanging="185"/>
      </w:pPr>
      <w:rPr>
        <w:rFonts w:ascii="Times New Roman" w:eastAsia="Times New Roman" w:hAnsi="Times New Roman" w:cs="Times New Roman" w:hint="default"/>
        <w:spacing w:val="-4"/>
        <w:w w:val="100"/>
        <w:sz w:val="20"/>
        <w:szCs w:val="20"/>
        <w:lang w:val="lt-LT" w:eastAsia="en-US" w:bidi="ar-SA"/>
      </w:rPr>
    </w:lvl>
    <w:lvl w:ilvl="1" w:tplc="E544F1B0">
      <w:numFmt w:val="bullet"/>
      <w:lvlText w:val="•"/>
      <w:lvlJc w:val="left"/>
      <w:pPr>
        <w:ind w:left="1392" w:hanging="185"/>
      </w:pPr>
      <w:rPr>
        <w:rFonts w:hint="default"/>
        <w:lang w:val="lt-LT" w:eastAsia="en-US" w:bidi="ar-SA"/>
      </w:rPr>
    </w:lvl>
    <w:lvl w:ilvl="2" w:tplc="8152ACC6">
      <w:numFmt w:val="bullet"/>
      <w:lvlText w:val="•"/>
      <w:lvlJc w:val="left"/>
      <w:pPr>
        <w:ind w:left="2345" w:hanging="185"/>
      </w:pPr>
      <w:rPr>
        <w:rFonts w:hint="default"/>
        <w:lang w:val="lt-LT" w:eastAsia="en-US" w:bidi="ar-SA"/>
      </w:rPr>
    </w:lvl>
    <w:lvl w:ilvl="3" w:tplc="D174E262">
      <w:numFmt w:val="bullet"/>
      <w:lvlText w:val="•"/>
      <w:lvlJc w:val="left"/>
      <w:pPr>
        <w:ind w:left="3297" w:hanging="185"/>
      </w:pPr>
      <w:rPr>
        <w:rFonts w:hint="default"/>
        <w:lang w:val="lt-LT" w:eastAsia="en-US" w:bidi="ar-SA"/>
      </w:rPr>
    </w:lvl>
    <w:lvl w:ilvl="4" w:tplc="88D86CB2">
      <w:numFmt w:val="bullet"/>
      <w:lvlText w:val="•"/>
      <w:lvlJc w:val="left"/>
      <w:pPr>
        <w:ind w:left="4250" w:hanging="185"/>
      </w:pPr>
      <w:rPr>
        <w:rFonts w:hint="default"/>
        <w:lang w:val="lt-LT" w:eastAsia="en-US" w:bidi="ar-SA"/>
      </w:rPr>
    </w:lvl>
    <w:lvl w:ilvl="5" w:tplc="5F7ECE6C">
      <w:numFmt w:val="bullet"/>
      <w:lvlText w:val="•"/>
      <w:lvlJc w:val="left"/>
      <w:pPr>
        <w:ind w:left="5202" w:hanging="185"/>
      </w:pPr>
      <w:rPr>
        <w:rFonts w:hint="default"/>
        <w:lang w:val="lt-LT" w:eastAsia="en-US" w:bidi="ar-SA"/>
      </w:rPr>
    </w:lvl>
    <w:lvl w:ilvl="6" w:tplc="97EE14C4">
      <w:numFmt w:val="bullet"/>
      <w:lvlText w:val="•"/>
      <w:lvlJc w:val="left"/>
      <w:pPr>
        <w:ind w:left="6155" w:hanging="185"/>
      </w:pPr>
      <w:rPr>
        <w:rFonts w:hint="default"/>
        <w:lang w:val="lt-LT" w:eastAsia="en-US" w:bidi="ar-SA"/>
      </w:rPr>
    </w:lvl>
    <w:lvl w:ilvl="7" w:tplc="FE7A5344">
      <w:numFmt w:val="bullet"/>
      <w:lvlText w:val="•"/>
      <w:lvlJc w:val="left"/>
      <w:pPr>
        <w:ind w:left="7107" w:hanging="185"/>
      </w:pPr>
      <w:rPr>
        <w:rFonts w:hint="default"/>
        <w:lang w:val="lt-LT" w:eastAsia="en-US" w:bidi="ar-SA"/>
      </w:rPr>
    </w:lvl>
    <w:lvl w:ilvl="8" w:tplc="ECD433F2">
      <w:numFmt w:val="bullet"/>
      <w:lvlText w:val="•"/>
      <w:lvlJc w:val="left"/>
      <w:pPr>
        <w:ind w:left="8060" w:hanging="185"/>
      </w:pPr>
      <w:rPr>
        <w:rFonts w:hint="default"/>
        <w:lang w:val="lt-LT" w:eastAsia="en-US" w:bidi="ar-SA"/>
      </w:rPr>
    </w:lvl>
  </w:abstractNum>
  <w:abstractNum w:abstractNumId="82" w15:restartNumberingAfterBreak="0">
    <w:nsid w:val="52E3071D"/>
    <w:multiLevelType w:val="hybridMultilevel"/>
    <w:tmpl w:val="201062C0"/>
    <w:lvl w:ilvl="0" w:tplc="B7EA38EE">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53705D10">
      <w:numFmt w:val="bullet"/>
      <w:lvlText w:val=""/>
      <w:lvlJc w:val="left"/>
      <w:pPr>
        <w:ind w:left="1110" w:hanging="286"/>
      </w:pPr>
      <w:rPr>
        <w:rFonts w:ascii="Wingdings" w:eastAsia="Wingdings" w:hAnsi="Wingdings" w:cs="Wingdings" w:hint="default"/>
        <w:w w:val="100"/>
        <w:sz w:val="22"/>
        <w:szCs w:val="22"/>
        <w:lang w:val="lt-LT" w:eastAsia="en-US" w:bidi="ar-SA"/>
      </w:rPr>
    </w:lvl>
    <w:lvl w:ilvl="2" w:tplc="8718042C">
      <w:numFmt w:val="bullet"/>
      <w:lvlText w:val="•"/>
      <w:lvlJc w:val="left"/>
      <w:pPr>
        <w:ind w:left="1160" w:hanging="286"/>
      </w:pPr>
      <w:rPr>
        <w:rFonts w:hint="default"/>
        <w:lang w:val="lt-LT" w:eastAsia="en-US" w:bidi="ar-SA"/>
      </w:rPr>
    </w:lvl>
    <w:lvl w:ilvl="3" w:tplc="764CACD8">
      <w:numFmt w:val="bullet"/>
      <w:lvlText w:val="•"/>
      <w:lvlJc w:val="left"/>
      <w:pPr>
        <w:ind w:left="2260" w:hanging="286"/>
      </w:pPr>
      <w:rPr>
        <w:rFonts w:hint="default"/>
        <w:lang w:val="lt-LT" w:eastAsia="en-US" w:bidi="ar-SA"/>
      </w:rPr>
    </w:lvl>
    <w:lvl w:ilvl="4" w:tplc="8A9C0C42">
      <w:numFmt w:val="bullet"/>
      <w:lvlText w:val="•"/>
      <w:lvlJc w:val="left"/>
      <w:pPr>
        <w:ind w:left="3361" w:hanging="286"/>
      </w:pPr>
      <w:rPr>
        <w:rFonts w:hint="default"/>
        <w:lang w:val="lt-LT" w:eastAsia="en-US" w:bidi="ar-SA"/>
      </w:rPr>
    </w:lvl>
    <w:lvl w:ilvl="5" w:tplc="8FECFD64">
      <w:numFmt w:val="bullet"/>
      <w:lvlText w:val="•"/>
      <w:lvlJc w:val="left"/>
      <w:pPr>
        <w:ind w:left="4461" w:hanging="286"/>
      </w:pPr>
      <w:rPr>
        <w:rFonts w:hint="default"/>
        <w:lang w:val="lt-LT" w:eastAsia="en-US" w:bidi="ar-SA"/>
      </w:rPr>
    </w:lvl>
    <w:lvl w:ilvl="6" w:tplc="8CD68A16">
      <w:numFmt w:val="bullet"/>
      <w:lvlText w:val="•"/>
      <w:lvlJc w:val="left"/>
      <w:pPr>
        <w:ind w:left="5562" w:hanging="286"/>
      </w:pPr>
      <w:rPr>
        <w:rFonts w:hint="default"/>
        <w:lang w:val="lt-LT" w:eastAsia="en-US" w:bidi="ar-SA"/>
      </w:rPr>
    </w:lvl>
    <w:lvl w:ilvl="7" w:tplc="D52C9B1A">
      <w:numFmt w:val="bullet"/>
      <w:lvlText w:val="•"/>
      <w:lvlJc w:val="left"/>
      <w:pPr>
        <w:ind w:left="6663" w:hanging="286"/>
      </w:pPr>
      <w:rPr>
        <w:rFonts w:hint="default"/>
        <w:lang w:val="lt-LT" w:eastAsia="en-US" w:bidi="ar-SA"/>
      </w:rPr>
    </w:lvl>
    <w:lvl w:ilvl="8" w:tplc="BF5809D2">
      <w:numFmt w:val="bullet"/>
      <w:lvlText w:val="•"/>
      <w:lvlJc w:val="left"/>
      <w:pPr>
        <w:ind w:left="7763" w:hanging="286"/>
      </w:pPr>
      <w:rPr>
        <w:rFonts w:hint="default"/>
        <w:lang w:val="lt-LT" w:eastAsia="en-US" w:bidi="ar-SA"/>
      </w:rPr>
    </w:lvl>
  </w:abstractNum>
  <w:abstractNum w:abstractNumId="83" w15:restartNumberingAfterBreak="0">
    <w:nsid w:val="539D6E4E"/>
    <w:multiLevelType w:val="hybridMultilevel"/>
    <w:tmpl w:val="E75C5920"/>
    <w:lvl w:ilvl="0" w:tplc="7820E24C">
      <w:numFmt w:val="bullet"/>
      <w:lvlText w:val=""/>
      <w:lvlJc w:val="left"/>
      <w:pPr>
        <w:ind w:left="674" w:hanging="567"/>
      </w:pPr>
      <w:rPr>
        <w:rFonts w:ascii="Symbol" w:eastAsia="Symbol" w:hAnsi="Symbol" w:cs="Symbol" w:hint="default"/>
        <w:w w:val="100"/>
        <w:sz w:val="22"/>
        <w:szCs w:val="22"/>
        <w:lang w:val="lt-LT" w:eastAsia="en-US" w:bidi="ar-SA"/>
      </w:rPr>
    </w:lvl>
    <w:lvl w:ilvl="1" w:tplc="41A83B86">
      <w:numFmt w:val="bullet"/>
      <w:lvlText w:val="•"/>
      <w:lvlJc w:val="left"/>
      <w:pPr>
        <w:ind w:left="1074" w:hanging="567"/>
      </w:pPr>
      <w:rPr>
        <w:rFonts w:hint="default"/>
        <w:lang w:val="lt-LT" w:eastAsia="en-US" w:bidi="ar-SA"/>
      </w:rPr>
    </w:lvl>
    <w:lvl w:ilvl="2" w:tplc="0038D4E4">
      <w:numFmt w:val="bullet"/>
      <w:lvlText w:val="•"/>
      <w:lvlJc w:val="left"/>
      <w:pPr>
        <w:ind w:left="1469" w:hanging="567"/>
      </w:pPr>
      <w:rPr>
        <w:rFonts w:hint="default"/>
        <w:lang w:val="lt-LT" w:eastAsia="en-US" w:bidi="ar-SA"/>
      </w:rPr>
    </w:lvl>
    <w:lvl w:ilvl="3" w:tplc="B9429F3A">
      <w:numFmt w:val="bullet"/>
      <w:lvlText w:val="•"/>
      <w:lvlJc w:val="left"/>
      <w:pPr>
        <w:ind w:left="1864" w:hanging="567"/>
      </w:pPr>
      <w:rPr>
        <w:rFonts w:hint="default"/>
        <w:lang w:val="lt-LT" w:eastAsia="en-US" w:bidi="ar-SA"/>
      </w:rPr>
    </w:lvl>
    <w:lvl w:ilvl="4" w:tplc="24BA7F96">
      <w:numFmt w:val="bullet"/>
      <w:lvlText w:val="•"/>
      <w:lvlJc w:val="left"/>
      <w:pPr>
        <w:ind w:left="2259" w:hanging="567"/>
      </w:pPr>
      <w:rPr>
        <w:rFonts w:hint="default"/>
        <w:lang w:val="lt-LT" w:eastAsia="en-US" w:bidi="ar-SA"/>
      </w:rPr>
    </w:lvl>
    <w:lvl w:ilvl="5" w:tplc="16144DF8">
      <w:numFmt w:val="bullet"/>
      <w:lvlText w:val="•"/>
      <w:lvlJc w:val="left"/>
      <w:pPr>
        <w:ind w:left="2654" w:hanging="567"/>
      </w:pPr>
      <w:rPr>
        <w:rFonts w:hint="default"/>
        <w:lang w:val="lt-LT" w:eastAsia="en-US" w:bidi="ar-SA"/>
      </w:rPr>
    </w:lvl>
    <w:lvl w:ilvl="6" w:tplc="795C247C">
      <w:numFmt w:val="bullet"/>
      <w:lvlText w:val="•"/>
      <w:lvlJc w:val="left"/>
      <w:pPr>
        <w:ind w:left="3049" w:hanging="567"/>
      </w:pPr>
      <w:rPr>
        <w:rFonts w:hint="default"/>
        <w:lang w:val="lt-LT" w:eastAsia="en-US" w:bidi="ar-SA"/>
      </w:rPr>
    </w:lvl>
    <w:lvl w:ilvl="7" w:tplc="2ACE7F42">
      <w:numFmt w:val="bullet"/>
      <w:lvlText w:val="•"/>
      <w:lvlJc w:val="left"/>
      <w:pPr>
        <w:ind w:left="3444" w:hanging="567"/>
      </w:pPr>
      <w:rPr>
        <w:rFonts w:hint="default"/>
        <w:lang w:val="lt-LT" w:eastAsia="en-US" w:bidi="ar-SA"/>
      </w:rPr>
    </w:lvl>
    <w:lvl w:ilvl="8" w:tplc="A0345C26">
      <w:numFmt w:val="bullet"/>
      <w:lvlText w:val="•"/>
      <w:lvlJc w:val="left"/>
      <w:pPr>
        <w:ind w:left="3839" w:hanging="567"/>
      </w:pPr>
      <w:rPr>
        <w:rFonts w:hint="default"/>
        <w:lang w:val="lt-LT" w:eastAsia="en-US" w:bidi="ar-SA"/>
      </w:rPr>
    </w:lvl>
  </w:abstractNum>
  <w:abstractNum w:abstractNumId="84" w15:restartNumberingAfterBreak="0">
    <w:nsid w:val="54A91725"/>
    <w:multiLevelType w:val="hybridMultilevel"/>
    <w:tmpl w:val="466279BA"/>
    <w:lvl w:ilvl="0" w:tplc="4B903820">
      <w:start w:val="3"/>
      <w:numFmt w:val="decimal"/>
      <w:lvlText w:val="%1"/>
      <w:lvlJc w:val="left"/>
      <w:pPr>
        <w:ind w:left="424" w:hanging="166"/>
      </w:pPr>
      <w:rPr>
        <w:rFonts w:hint="default"/>
        <w:b/>
        <w:bCs/>
        <w:w w:val="100"/>
        <w:lang w:val="lt-LT" w:eastAsia="en-US" w:bidi="ar-SA"/>
      </w:rPr>
    </w:lvl>
    <w:lvl w:ilvl="1" w:tplc="7BDC161A">
      <w:numFmt w:val="bullet"/>
      <w:lvlText w:val="•"/>
      <w:lvlJc w:val="left"/>
      <w:pPr>
        <w:ind w:left="1374" w:hanging="166"/>
      </w:pPr>
      <w:rPr>
        <w:rFonts w:hint="default"/>
        <w:lang w:val="lt-LT" w:eastAsia="en-US" w:bidi="ar-SA"/>
      </w:rPr>
    </w:lvl>
    <w:lvl w:ilvl="2" w:tplc="294CA5F6">
      <w:numFmt w:val="bullet"/>
      <w:lvlText w:val="•"/>
      <w:lvlJc w:val="left"/>
      <w:pPr>
        <w:ind w:left="2329" w:hanging="166"/>
      </w:pPr>
      <w:rPr>
        <w:rFonts w:hint="default"/>
        <w:lang w:val="lt-LT" w:eastAsia="en-US" w:bidi="ar-SA"/>
      </w:rPr>
    </w:lvl>
    <w:lvl w:ilvl="3" w:tplc="81003C38">
      <w:numFmt w:val="bullet"/>
      <w:lvlText w:val="•"/>
      <w:lvlJc w:val="left"/>
      <w:pPr>
        <w:ind w:left="3283" w:hanging="166"/>
      </w:pPr>
      <w:rPr>
        <w:rFonts w:hint="default"/>
        <w:lang w:val="lt-LT" w:eastAsia="en-US" w:bidi="ar-SA"/>
      </w:rPr>
    </w:lvl>
    <w:lvl w:ilvl="4" w:tplc="925E833C">
      <w:numFmt w:val="bullet"/>
      <w:lvlText w:val="•"/>
      <w:lvlJc w:val="left"/>
      <w:pPr>
        <w:ind w:left="4238" w:hanging="166"/>
      </w:pPr>
      <w:rPr>
        <w:rFonts w:hint="default"/>
        <w:lang w:val="lt-LT" w:eastAsia="en-US" w:bidi="ar-SA"/>
      </w:rPr>
    </w:lvl>
    <w:lvl w:ilvl="5" w:tplc="1BDABAB4">
      <w:numFmt w:val="bullet"/>
      <w:lvlText w:val="•"/>
      <w:lvlJc w:val="left"/>
      <w:pPr>
        <w:ind w:left="5192" w:hanging="166"/>
      </w:pPr>
      <w:rPr>
        <w:rFonts w:hint="default"/>
        <w:lang w:val="lt-LT" w:eastAsia="en-US" w:bidi="ar-SA"/>
      </w:rPr>
    </w:lvl>
    <w:lvl w:ilvl="6" w:tplc="2A3A57AA">
      <w:numFmt w:val="bullet"/>
      <w:lvlText w:val="•"/>
      <w:lvlJc w:val="left"/>
      <w:pPr>
        <w:ind w:left="6147" w:hanging="166"/>
      </w:pPr>
      <w:rPr>
        <w:rFonts w:hint="default"/>
        <w:lang w:val="lt-LT" w:eastAsia="en-US" w:bidi="ar-SA"/>
      </w:rPr>
    </w:lvl>
    <w:lvl w:ilvl="7" w:tplc="678837CE">
      <w:numFmt w:val="bullet"/>
      <w:lvlText w:val="•"/>
      <w:lvlJc w:val="left"/>
      <w:pPr>
        <w:ind w:left="7101" w:hanging="166"/>
      </w:pPr>
      <w:rPr>
        <w:rFonts w:hint="default"/>
        <w:lang w:val="lt-LT" w:eastAsia="en-US" w:bidi="ar-SA"/>
      </w:rPr>
    </w:lvl>
    <w:lvl w:ilvl="8" w:tplc="23F82DFE">
      <w:numFmt w:val="bullet"/>
      <w:lvlText w:val="•"/>
      <w:lvlJc w:val="left"/>
      <w:pPr>
        <w:ind w:left="8056" w:hanging="166"/>
      </w:pPr>
      <w:rPr>
        <w:rFonts w:hint="default"/>
        <w:lang w:val="lt-LT" w:eastAsia="en-US" w:bidi="ar-SA"/>
      </w:rPr>
    </w:lvl>
  </w:abstractNum>
  <w:abstractNum w:abstractNumId="85" w15:restartNumberingAfterBreak="0">
    <w:nsid w:val="550F6B19"/>
    <w:multiLevelType w:val="multilevel"/>
    <w:tmpl w:val="0DCA7C22"/>
    <w:lvl w:ilvl="0">
      <w:start w:val="4"/>
      <w:numFmt w:val="decimal"/>
      <w:lvlText w:val="%1"/>
      <w:lvlJc w:val="left"/>
      <w:pPr>
        <w:ind w:left="824" w:hanging="567"/>
      </w:pPr>
      <w:rPr>
        <w:rFonts w:hint="default"/>
        <w:lang w:val="lt-LT" w:eastAsia="en-US" w:bidi="ar-SA"/>
      </w:rPr>
    </w:lvl>
    <w:lvl w:ilvl="1">
      <w:start w:val="6"/>
      <w:numFmt w:val="decimal"/>
      <w:lvlText w:val="%1.%2"/>
      <w:lvlJc w:val="left"/>
      <w:pPr>
        <w:ind w:left="824"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86" w15:restartNumberingAfterBreak="0">
    <w:nsid w:val="554C1AA6"/>
    <w:multiLevelType w:val="hybridMultilevel"/>
    <w:tmpl w:val="03C640AC"/>
    <w:lvl w:ilvl="0" w:tplc="533472F0">
      <w:start w:val="1"/>
      <w:numFmt w:val="upperLetter"/>
      <w:lvlText w:val="%1."/>
      <w:lvlJc w:val="left"/>
      <w:pPr>
        <w:ind w:left="964" w:hanging="706"/>
      </w:pPr>
      <w:rPr>
        <w:rFonts w:ascii="Times New Roman" w:eastAsia="Times New Roman" w:hAnsi="Times New Roman" w:cs="Times New Roman" w:hint="default"/>
        <w:spacing w:val="-2"/>
        <w:w w:val="100"/>
        <w:sz w:val="22"/>
        <w:szCs w:val="22"/>
        <w:lang w:val="lt-LT" w:eastAsia="en-US" w:bidi="ar-SA"/>
      </w:rPr>
    </w:lvl>
    <w:lvl w:ilvl="1" w:tplc="EE60997E">
      <w:numFmt w:val="bullet"/>
      <w:lvlText w:val=""/>
      <w:lvlJc w:val="left"/>
      <w:pPr>
        <w:ind w:left="978" w:hanging="360"/>
      </w:pPr>
      <w:rPr>
        <w:rFonts w:ascii="Symbol" w:eastAsia="Symbol" w:hAnsi="Symbol" w:cs="Symbol" w:hint="default"/>
        <w:w w:val="100"/>
        <w:sz w:val="22"/>
        <w:szCs w:val="22"/>
        <w:lang w:val="lt-LT" w:eastAsia="en-US" w:bidi="ar-SA"/>
      </w:rPr>
    </w:lvl>
    <w:lvl w:ilvl="2" w:tplc="25DCBB58">
      <w:numFmt w:val="bullet"/>
      <w:lvlText w:val="•"/>
      <w:lvlJc w:val="left"/>
      <w:pPr>
        <w:ind w:left="1978" w:hanging="360"/>
      </w:pPr>
      <w:rPr>
        <w:rFonts w:hint="default"/>
        <w:lang w:val="lt-LT" w:eastAsia="en-US" w:bidi="ar-SA"/>
      </w:rPr>
    </w:lvl>
    <w:lvl w:ilvl="3" w:tplc="D86C2DE2">
      <w:numFmt w:val="bullet"/>
      <w:lvlText w:val="•"/>
      <w:lvlJc w:val="left"/>
      <w:pPr>
        <w:ind w:left="2976" w:hanging="360"/>
      </w:pPr>
      <w:rPr>
        <w:rFonts w:hint="default"/>
        <w:lang w:val="lt-LT" w:eastAsia="en-US" w:bidi="ar-SA"/>
      </w:rPr>
    </w:lvl>
    <w:lvl w:ilvl="4" w:tplc="B19ADEF6">
      <w:numFmt w:val="bullet"/>
      <w:lvlText w:val="•"/>
      <w:lvlJc w:val="left"/>
      <w:pPr>
        <w:ind w:left="3975" w:hanging="360"/>
      </w:pPr>
      <w:rPr>
        <w:rFonts w:hint="default"/>
        <w:lang w:val="lt-LT" w:eastAsia="en-US" w:bidi="ar-SA"/>
      </w:rPr>
    </w:lvl>
    <w:lvl w:ilvl="5" w:tplc="FEF836FE">
      <w:numFmt w:val="bullet"/>
      <w:lvlText w:val="•"/>
      <w:lvlJc w:val="left"/>
      <w:pPr>
        <w:ind w:left="4973" w:hanging="360"/>
      </w:pPr>
      <w:rPr>
        <w:rFonts w:hint="default"/>
        <w:lang w:val="lt-LT" w:eastAsia="en-US" w:bidi="ar-SA"/>
      </w:rPr>
    </w:lvl>
    <w:lvl w:ilvl="6" w:tplc="165C0862">
      <w:numFmt w:val="bullet"/>
      <w:lvlText w:val="•"/>
      <w:lvlJc w:val="left"/>
      <w:pPr>
        <w:ind w:left="5971" w:hanging="360"/>
      </w:pPr>
      <w:rPr>
        <w:rFonts w:hint="default"/>
        <w:lang w:val="lt-LT" w:eastAsia="en-US" w:bidi="ar-SA"/>
      </w:rPr>
    </w:lvl>
    <w:lvl w:ilvl="7" w:tplc="DD14F214">
      <w:numFmt w:val="bullet"/>
      <w:lvlText w:val="•"/>
      <w:lvlJc w:val="left"/>
      <w:pPr>
        <w:ind w:left="6970" w:hanging="360"/>
      </w:pPr>
      <w:rPr>
        <w:rFonts w:hint="default"/>
        <w:lang w:val="lt-LT" w:eastAsia="en-US" w:bidi="ar-SA"/>
      </w:rPr>
    </w:lvl>
    <w:lvl w:ilvl="8" w:tplc="A5B2207A">
      <w:numFmt w:val="bullet"/>
      <w:lvlText w:val="•"/>
      <w:lvlJc w:val="left"/>
      <w:pPr>
        <w:ind w:left="7968" w:hanging="360"/>
      </w:pPr>
      <w:rPr>
        <w:rFonts w:hint="default"/>
        <w:lang w:val="lt-LT" w:eastAsia="en-US" w:bidi="ar-SA"/>
      </w:rPr>
    </w:lvl>
  </w:abstractNum>
  <w:abstractNum w:abstractNumId="87" w15:restartNumberingAfterBreak="0">
    <w:nsid w:val="55904DF5"/>
    <w:multiLevelType w:val="hybridMultilevel"/>
    <w:tmpl w:val="F70E6EE6"/>
    <w:lvl w:ilvl="0" w:tplc="EE2CA47A">
      <w:start w:val="7"/>
      <w:numFmt w:val="decimal"/>
      <w:lvlText w:val="%1"/>
      <w:lvlJc w:val="left"/>
      <w:pPr>
        <w:ind w:left="166" w:hanging="166"/>
      </w:pPr>
      <w:rPr>
        <w:rFonts w:ascii="Times New Roman" w:eastAsia="Times New Roman" w:hAnsi="Times New Roman" w:cs="Times New Roman" w:hint="default"/>
        <w:b/>
        <w:bCs/>
        <w:w w:val="100"/>
        <w:sz w:val="22"/>
        <w:szCs w:val="22"/>
        <w:lang w:val="lt-LT" w:eastAsia="en-US" w:bidi="ar-SA"/>
      </w:rPr>
    </w:lvl>
    <w:lvl w:ilvl="1" w:tplc="578E33C4">
      <w:numFmt w:val="bullet"/>
      <w:lvlText w:val="•"/>
      <w:lvlJc w:val="left"/>
      <w:pPr>
        <w:ind w:left="2112" w:hanging="166"/>
      </w:pPr>
      <w:rPr>
        <w:rFonts w:hint="default"/>
        <w:lang w:val="lt-LT" w:eastAsia="en-US" w:bidi="ar-SA"/>
      </w:rPr>
    </w:lvl>
    <w:lvl w:ilvl="2" w:tplc="7624E5E4">
      <w:numFmt w:val="bullet"/>
      <w:lvlText w:val="•"/>
      <w:lvlJc w:val="left"/>
      <w:pPr>
        <w:ind w:left="2985" w:hanging="166"/>
      </w:pPr>
      <w:rPr>
        <w:rFonts w:hint="default"/>
        <w:lang w:val="lt-LT" w:eastAsia="en-US" w:bidi="ar-SA"/>
      </w:rPr>
    </w:lvl>
    <w:lvl w:ilvl="3" w:tplc="EDC40A24">
      <w:numFmt w:val="bullet"/>
      <w:lvlText w:val="•"/>
      <w:lvlJc w:val="left"/>
      <w:pPr>
        <w:ind w:left="3857" w:hanging="166"/>
      </w:pPr>
      <w:rPr>
        <w:rFonts w:hint="default"/>
        <w:lang w:val="lt-LT" w:eastAsia="en-US" w:bidi="ar-SA"/>
      </w:rPr>
    </w:lvl>
    <w:lvl w:ilvl="4" w:tplc="616866B8">
      <w:numFmt w:val="bullet"/>
      <w:lvlText w:val="•"/>
      <w:lvlJc w:val="left"/>
      <w:pPr>
        <w:ind w:left="4730" w:hanging="166"/>
      </w:pPr>
      <w:rPr>
        <w:rFonts w:hint="default"/>
        <w:lang w:val="lt-LT" w:eastAsia="en-US" w:bidi="ar-SA"/>
      </w:rPr>
    </w:lvl>
    <w:lvl w:ilvl="5" w:tplc="2864DEF0">
      <w:numFmt w:val="bullet"/>
      <w:lvlText w:val="•"/>
      <w:lvlJc w:val="left"/>
      <w:pPr>
        <w:ind w:left="5602" w:hanging="166"/>
      </w:pPr>
      <w:rPr>
        <w:rFonts w:hint="default"/>
        <w:lang w:val="lt-LT" w:eastAsia="en-US" w:bidi="ar-SA"/>
      </w:rPr>
    </w:lvl>
    <w:lvl w:ilvl="6" w:tplc="231A01D4">
      <w:numFmt w:val="bullet"/>
      <w:lvlText w:val="•"/>
      <w:lvlJc w:val="left"/>
      <w:pPr>
        <w:ind w:left="6475" w:hanging="166"/>
      </w:pPr>
      <w:rPr>
        <w:rFonts w:hint="default"/>
        <w:lang w:val="lt-LT" w:eastAsia="en-US" w:bidi="ar-SA"/>
      </w:rPr>
    </w:lvl>
    <w:lvl w:ilvl="7" w:tplc="6DB2E772">
      <w:numFmt w:val="bullet"/>
      <w:lvlText w:val="•"/>
      <w:lvlJc w:val="left"/>
      <w:pPr>
        <w:ind w:left="7347" w:hanging="166"/>
      </w:pPr>
      <w:rPr>
        <w:rFonts w:hint="default"/>
        <w:lang w:val="lt-LT" w:eastAsia="en-US" w:bidi="ar-SA"/>
      </w:rPr>
    </w:lvl>
    <w:lvl w:ilvl="8" w:tplc="B2840602">
      <w:numFmt w:val="bullet"/>
      <w:lvlText w:val="•"/>
      <w:lvlJc w:val="left"/>
      <w:pPr>
        <w:ind w:left="8220" w:hanging="166"/>
      </w:pPr>
      <w:rPr>
        <w:rFonts w:hint="default"/>
        <w:lang w:val="lt-LT" w:eastAsia="en-US" w:bidi="ar-SA"/>
      </w:rPr>
    </w:lvl>
  </w:abstractNum>
  <w:abstractNum w:abstractNumId="88" w15:restartNumberingAfterBreak="0">
    <w:nsid w:val="578563A8"/>
    <w:multiLevelType w:val="hybridMultilevel"/>
    <w:tmpl w:val="D26893D0"/>
    <w:lvl w:ilvl="0" w:tplc="3B8A9CE4">
      <w:start w:val="1"/>
      <w:numFmt w:val="decimal"/>
      <w:lvlText w:val="%1."/>
      <w:lvlJc w:val="left"/>
      <w:pPr>
        <w:ind w:left="824" w:hanging="567"/>
      </w:pPr>
      <w:rPr>
        <w:rFonts w:ascii="Times New Roman" w:eastAsia="Times New Roman" w:hAnsi="Times New Roman" w:cs="Times New Roman" w:hint="default"/>
        <w:b/>
        <w:bCs/>
        <w:w w:val="100"/>
        <w:sz w:val="22"/>
        <w:szCs w:val="22"/>
        <w:lang w:val="lt-LT" w:eastAsia="en-US" w:bidi="ar-SA"/>
      </w:rPr>
    </w:lvl>
    <w:lvl w:ilvl="1" w:tplc="49FA5C8C">
      <w:numFmt w:val="bullet"/>
      <w:lvlText w:val="•"/>
      <w:lvlJc w:val="left"/>
      <w:pPr>
        <w:ind w:left="1734" w:hanging="567"/>
      </w:pPr>
      <w:rPr>
        <w:rFonts w:hint="default"/>
        <w:lang w:val="lt-LT" w:eastAsia="en-US" w:bidi="ar-SA"/>
      </w:rPr>
    </w:lvl>
    <w:lvl w:ilvl="2" w:tplc="04A48A66">
      <w:numFmt w:val="bullet"/>
      <w:lvlText w:val="•"/>
      <w:lvlJc w:val="left"/>
      <w:pPr>
        <w:ind w:left="2649" w:hanging="567"/>
      </w:pPr>
      <w:rPr>
        <w:rFonts w:hint="default"/>
        <w:lang w:val="lt-LT" w:eastAsia="en-US" w:bidi="ar-SA"/>
      </w:rPr>
    </w:lvl>
    <w:lvl w:ilvl="3" w:tplc="CD826ADA">
      <w:numFmt w:val="bullet"/>
      <w:lvlText w:val="•"/>
      <w:lvlJc w:val="left"/>
      <w:pPr>
        <w:ind w:left="3563" w:hanging="567"/>
      </w:pPr>
      <w:rPr>
        <w:rFonts w:hint="default"/>
        <w:lang w:val="lt-LT" w:eastAsia="en-US" w:bidi="ar-SA"/>
      </w:rPr>
    </w:lvl>
    <w:lvl w:ilvl="4" w:tplc="A866CF1C">
      <w:numFmt w:val="bullet"/>
      <w:lvlText w:val="•"/>
      <w:lvlJc w:val="left"/>
      <w:pPr>
        <w:ind w:left="4478" w:hanging="567"/>
      </w:pPr>
      <w:rPr>
        <w:rFonts w:hint="default"/>
        <w:lang w:val="lt-LT" w:eastAsia="en-US" w:bidi="ar-SA"/>
      </w:rPr>
    </w:lvl>
    <w:lvl w:ilvl="5" w:tplc="1362D5D4">
      <w:numFmt w:val="bullet"/>
      <w:lvlText w:val="•"/>
      <w:lvlJc w:val="left"/>
      <w:pPr>
        <w:ind w:left="5392" w:hanging="567"/>
      </w:pPr>
      <w:rPr>
        <w:rFonts w:hint="default"/>
        <w:lang w:val="lt-LT" w:eastAsia="en-US" w:bidi="ar-SA"/>
      </w:rPr>
    </w:lvl>
    <w:lvl w:ilvl="6" w:tplc="DEF4BFC0">
      <w:numFmt w:val="bullet"/>
      <w:lvlText w:val="•"/>
      <w:lvlJc w:val="left"/>
      <w:pPr>
        <w:ind w:left="6307" w:hanging="567"/>
      </w:pPr>
      <w:rPr>
        <w:rFonts w:hint="default"/>
        <w:lang w:val="lt-LT" w:eastAsia="en-US" w:bidi="ar-SA"/>
      </w:rPr>
    </w:lvl>
    <w:lvl w:ilvl="7" w:tplc="ABBCDC2C">
      <w:numFmt w:val="bullet"/>
      <w:lvlText w:val="•"/>
      <w:lvlJc w:val="left"/>
      <w:pPr>
        <w:ind w:left="7221" w:hanging="567"/>
      </w:pPr>
      <w:rPr>
        <w:rFonts w:hint="default"/>
        <w:lang w:val="lt-LT" w:eastAsia="en-US" w:bidi="ar-SA"/>
      </w:rPr>
    </w:lvl>
    <w:lvl w:ilvl="8" w:tplc="3110A048">
      <w:numFmt w:val="bullet"/>
      <w:lvlText w:val="•"/>
      <w:lvlJc w:val="left"/>
      <w:pPr>
        <w:ind w:left="8136" w:hanging="567"/>
      </w:pPr>
      <w:rPr>
        <w:rFonts w:hint="default"/>
        <w:lang w:val="lt-LT" w:eastAsia="en-US" w:bidi="ar-SA"/>
      </w:rPr>
    </w:lvl>
  </w:abstractNum>
  <w:abstractNum w:abstractNumId="89" w15:restartNumberingAfterBreak="0">
    <w:nsid w:val="59014994"/>
    <w:multiLevelType w:val="hybridMultilevel"/>
    <w:tmpl w:val="EEF82E88"/>
    <w:lvl w:ilvl="0" w:tplc="785CE99C">
      <w:numFmt w:val="bullet"/>
      <w:lvlText w:val=""/>
      <w:lvlJc w:val="left"/>
      <w:pPr>
        <w:ind w:left="827" w:hanging="360"/>
      </w:pPr>
      <w:rPr>
        <w:rFonts w:ascii="Symbol" w:eastAsia="Symbol" w:hAnsi="Symbol" w:cs="Symbol" w:hint="default"/>
        <w:w w:val="100"/>
        <w:sz w:val="22"/>
        <w:szCs w:val="22"/>
        <w:lang w:val="lt-LT" w:eastAsia="en-US" w:bidi="ar-SA"/>
      </w:rPr>
    </w:lvl>
    <w:lvl w:ilvl="1" w:tplc="A99EBA58">
      <w:numFmt w:val="bullet"/>
      <w:lvlText w:val="•"/>
      <w:lvlJc w:val="left"/>
      <w:pPr>
        <w:ind w:left="1186" w:hanging="360"/>
      </w:pPr>
      <w:rPr>
        <w:rFonts w:hint="default"/>
        <w:lang w:val="lt-LT" w:eastAsia="en-US" w:bidi="ar-SA"/>
      </w:rPr>
    </w:lvl>
    <w:lvl w:ilvl="2" w:tplc="493CE5A2">
      <w:numFmt w:val="bullet"/>
      <w:lvlText w:val="•"/>
      <w:lvlJc w:val="left"/>
      <w:pPr>
        <w:ind w:left="1552" w:hanging="360"/>
      </w:pPr>
      <w:rPr>
        <w:rFonts w:hint="default"/>
        <w:lang w:val="lt-LT" w:eastAsia="en-US" w:bidi="ar-SA"/>
      </w:rPr>
    </w:lvl>
    <w:lvl w:ilvl="3" w:tplc="3D1CE524">
      <w:numFmt w:val="bullet"/>
      <w:lvlText w:val="•"/>
      <w:lvlJc w:val="left"/>
      <w:pPr>
        <w:ind w:left="1918" w:hanging="360"/>
      </w:pPr>
      <w:rPr>
        <w:rFonts w:hint="default"/>
        <w:lang w:val="lt-LT" w:eastAsia="en-US" w:bidi="ar-SA"/>
      </w:rPr>
    </w:lvl>
    <w:lvl w:ilvl="4" w:tplc="160E918E">
      <w:numFmt w:val="bullet"/>
      <w:lvlText w:val="•"/>
      <w:lvlJc w:val="left"/>
      <w:pPr>
        <w:ind w:left="2284" w:hanging="360"/>
      </w:pPr>
      <w:rPr>
        <w:rFonts w:hint="default"/>
        <w:lang w:val="lt-LT" w:eastAsia="en-US" w:bidi="ar-SA"/>
      </w:rPr>
    </w:lvl>
    <w:lvl w:ilvl="5" w:tplc="85E08212">
      <w:numFmt w:val="bullet"/>
      <w:lvlText w:val="•"/>
      <w:lvlJc w:val="left"/>
      <w:pPr>
        <w:ind w:left="2650" w:hanging="360"/>
      </w:pPr>
      <w:rPr>
        <w:rFonts w:hint="default"/>
        <w:lang w:val="lt-LT" w:eastAsia="en-US" w:bidi="ar-SA"/>
      </w:rPr>
    </w:lvl>
    <w:lvl w:ilvl="6" w:tplc="72D018E2">
      <w:numFmt w:val="bullet"/>
      <w:lvlText w:val="•"/>
      <w:lvlJc w:val="left"/>
      <w:pPr>
        <w:ind w:left="3016" w:hanging="360"/>
      </w:pPr>
      <w:rPr>
        <w:rFonts w:hint="default"/>
        <w:lang w:val="lt-LT" w:eastAsia="en-US" w:bidi="ar-SA"/>
      </w:rPr>
    </w:lvl>
    <w:lvl w:ilvl="7" w:tplc="1F94CD30">
      <w:numFmt w:val="bullet"/>
      <w:lvlText w:val="•"/>
      <w:lvlJc w:val="left"/>
      <w:pPr>
        <w:ind w:left="3382" w:hanging="360"/>
      </w:pPr>
      <w:rPr>
        <w:rFonts w:hint="default"/>
        <w:lang w:val="lt-LT" w:eastAsia="en-US" w:bidi="ar-SA"/>
      </w:rPr>
    </w:lvl>
    <w:lvl w:ilvl="8" w:tplc="3160B58E">
      <w:numFmt w:val="bullet"/>
      <w:lvlText w:val="•"/>
      <w:lvlJc w:val="left"/>
      <w:pPr>
        <w:ind w:left="3748" w:hanging="360"/>
      </w:pPr>
      <w:rPr>
        <w:rFonts w:hint="default"/>
        <w:lang w:val="lt-LT" w:eastAsia="en-US" w:bidi="ar-SA"/>
      </w:rPr>
    </w:lvl>
  </w:abstractNum>
  <w:abstractNum w:abstractNumId="90" w15:restartNumberingAfterBreak="0">
    <w:nsid w:val="5D972680"/>
    <w:multiLevelType w:val="hybridMultilevel"/>
    <w:tmpl w:val="888E3588"/>
    <w:lvl w:ilvl="0" w:tplc="15860430">
      <w:numFmt w:val="bullet"/>
      <w:lvlText w:val=""/>
      <w:lvlJc w:val="left"/>
      <w:pPr>
        <w:ind w:left="827" w:hanging="360"/>
      </w:pPr>
      <w:rPr>
        <w:rFonts w:ascii="Symbol" w:eastAsia="Symbol" w:hAnsi="Symbol" w:cs="Symbol" w:hint="default"/>
        <w:w w:val="100"/>
        <w:sz w:val="22"/>
        <w:szCs w:val="22"/>
        <w:lang w:val="lt-LT" w:eastAsia="en-US" w:bidi="ar-SA"/>
      </w:rPr>
    </w:lvl>
    <w:lvl w:ilvl="1" w:tplc="FB66188A">
      <w:numFmt w:val="bullet"/>
      <w:lvlText w:val="•"/>
      <w:lvlJc w:val="left"/>
      <w:pPr>
        <w:ind w:left="1186" w:hanging="360"/>
      </w:pPr>
      <w:rPr>
        <w:rFonts w:hint="default"/>
        <w:lang w:val="lt-LT" w:eastAsia="en-US" w:bidi="ar-SA"/>
      </w:rPr>
    </w:lvl>
    <w:lvl w:ilvl="2" w:tplc="D4AC8B0A">
      <w:numFmt w:val="bullet"/>
      <w:lvlText w:val="•"/>
      <w:lvlJc w:val="left"/>
      <w:pPr>
        <w:ind w:left="1552" w:hanging="360"/>
      </w:pPr>
      <w:rPr>
        <w:rFonts w:hint="default"/>
        <w:lang w:val="lt-LT" w:eastAsia="en-US" w:bidi="ar-SA"/>
      </w:rPr>
    </w:lvl>
    <w:lvl w:ilvl="3" w:tplc="A0C0795C">
      <w:numFmt w:val="bullet"/>
      <w:lvlText w:val="•"/>
      <w:lvlJc w:val="left"/>
      <w:pPr>
        <w:ind w:left="1918" w:hanging="360"/>
      </w:pPr>
      <w:rPr>
        <w:rFonts w:hint="default"/>
        <w:lang w:val="lt-LT" w:eastAsia="en-US" w:bidi="ar-SA"/>
      </w:rPr>
    </w:lvl>
    <w:lvl w:ilvl="4" w:tplc="4C98EB4C">
      <w:numFmt w:val="bullet"/>
      <w:lvlText w:val="•"/>
      <w:lvlJc w:val="left"/>
      <w:pPr>
        <w:ind w:left="2284" w:hanging="360"/>
      </w:pPr>
      <w:rPr>
        <w:rFonts w:hint="default"/>
        <w:lang w:val="lt-LT" w:eastAsia="en-US" w:bidi="ar-SA"/>
      </w:rPr>
    </w:lvl>
    <w:lvl w:ilvl="5" w:tplc="7542C696">
      <w:numFmt w:val="bullet"/>
      <w:lvlText w:val="•"/>
      <w:lvlJc w:val="left"/>
      <w:pPr>
        <w:ind w:left="2650" w:hanging="360"/>
      </w:pPr>
      <w:rPr>
        <w:rFonts w:hint="default"/>
        <w:lang w:val="lt-LT" w:eastAsia="en-US" w:bidi="ar-SA"/>
      </w:rPr>
    </w:lvl>
    <w:lvl w:ilvl="6" w:tplc="16D0669C">
      <w:numFmt w:val="bullet"/>
      <w:lvlText w:val="•"/>
      <w:lvlJc w:val="left"/>
      <w:pPr>
        <w:ind w:left="3016" w:hanging="360"/>
      </w:pPr>
      <w:rPr>
        <w:rFonts w:hint="default"/>
        <w:lang w:val="lt-LT" w:eastAsia="en-US" w:bidi="ar-SA"/>
      </w:rPr>
    </w:lvl>
    <w:lvl w:ilvl="7" w:tplc="DBACD5D8">
      <w:numFmt w:val="bullet"/>
      <w:lvlText w:val="•"/>
      <w:lvlJc w:val="left"/>
      <w:pPr>
        <w:ind w:left="3382" w:hanging="360"/>
      </w:pPr>
      <w:rPr>
        <w:rFonts w:hint="default"/>
        <w:lang w:val="lt-LT" w:eastAsia="en-US" w:bidi="ar-SA"/>
      </w:rPr>
    </w:lvl>
    <w:lvl w:ilvl="8" w:tplc="422632D6">
      <w:numFmt w:val="bullet"/>
      <w:lvlText w:val="•"/>
      <w:lvlJc w:val="left"/>
      <w:pPr>
        <w:ind w:left="3748" w:hanging="360"/>
      </w:pPr>
      <w:rPr>
        <w:rFonts w:hint="default"/>
        <w:lang w:val="lt-LT" w:eastAsia="en-US" w:bidi="ar-SA"/>
      </w:rPr>
    </w:lvl>
  </w:abstractNum>
  <w:abstractNum w:abstractNumId="91" w15:restartNumberingAfterBreak="0">
    <w:nsid w:val="5FBD1AC3"/>
    <w:multiLevelType w:val="hybridMultilevel"/>
    <w:tmpl w:val="D1EC02E6"/>
    <w:lvl w:ilvl="0" w:tplc="80AA9D92">
      <w:numFmt w:val="bullet"/>
      <w:lvlText w:val=""/>
      <w:lvlJc w:val="left"/>
      <w:pPr>
        <w:ind w:left="827" w:hanging="360"/>
      </w:pPr>
      <w:rPr>
        <w:rFonts w:ascii="Symbol" w:eastAsia="Symbol" w:hAnsi="Symbol" w:cs="Symbol" w:hint="default"/>
        <w:w w:val="100"/>
        <w:sz w:val="22"/>
        <w:szCs w:val="22"/>
        <w:lang w:val="lt-LT" w:eastAsia="en-US" w:bidi="ar-SA"/>
      </w:rPr>
    </w:lvl>
    <w:lvl w:ilvl="1" w:tplc="9B8E2AFA">
      <w:numFmt w:val="bullet"/>
      <w:lvlText w:val="•"/>
      <w:lvlJc w:val="left"/>
      <w:pPr>
        <w:ind w:left="1186" w:hanging="360"/>
      </w:pPr>
      <w:rPr>
        <w:rFonts w:hint="default"/>
        <w:lang w:val="lt-LT" w:eastAsia="en-US" w:bidi="ar-SA"/>
      </w:rPr>
    </w:lvl>
    <w:lvl w:ilvl="2" w:tplc="3752A6BE">
      <w:numFmt w:val="bullet"/>
      <w:lvlText w:val="•"/>
      <w:lvlJc w:val="left"/>
      <w:pPr>
        <w:ind w:left="1552" w:hanging="360"/>
      </w:pPr>
      <w:rPr>
        <w:rFonts w:hint="default"/>
        <w:lang w:val="lt-LT" w:eastAsia="en-US" w:bidi="ar-SA"/>
      </w:rPr>
    </w:lvl>
    <w:lvl w:ilvl="3" w:tplc="762872CA">
      <w:numFmt w:val="bullet"/>
      <w:lvlText w:val="•"/>
      <w:lvlJc w:val="left"/>
      <w:pPr>
        <w:ind w:left="1918" w:hanging="360"/>
      </w:pPr>
      <w:rPr>
        <w:rFonts w:hint="default"/>
        <w:lang w:val="lt-LT" w:eastAsia="en-US" w:bidi="ar-SA"/>
      </w:rPr>
    </w:lvl>
    <w:lvl w:ilvl="4" w:tplc="252EC5B2">
      <w:numFmt w:val="bullet"/>
      <w:lvlText w:val="•"/>
      <w:lvlJc w:val="left"/>
      <w:pPr>
        <w:ind w:left="2284" w:hanging="360"/>
      </w:pPr>
      <w:rPr>
        <w:rFonts w:hint="default"/>
        <w:lang w:val="lt-LT" w:eastAsia="en-US" w:bidi="ar-SA"/>
      </w:rPr>
    </w:lvl>
    <w:lvl w:ilvl="5" w:tplc="E87090BC">
      <w:numFmt w:val="bullet"/>
      <w:lvlText w:val="•"/>
      <w:lvlJc w:val="left"/>
      <w:pPr>
        <w:ind w:left="2650" w:hanging="360"/>
      </w:pPr>
      <w:rPr>
        <w:rFonts w:hint="default"/>
        <w:lang w:val="lt-LT" w:eastAsia="en-US" w:bidi="ar-SA"/>
      </w:rPr>
    </w:lvl>
    <w:lvl w:ilvl="6" w:tplc="FA260CA8">
      <w:numFmt w:val="bullet"/>
      <w:lvlText w:val="•"/>
      <w:lvlJc w:val="left"/>
      <w:pPr>
        <w:ind w:left="3016" w:hanging="360"/>
      </w:pPr>
      <w:rPr>
        <w:rFonts w:hint="default"/>
        <w:lang w:val="lt-LT" w:eastAsia="en-US" w:bidi="ar-SA"/>
      </w:rPr>
    </w:lvl>
    <w:lvl w:ilvl="7" w:tplc="F59E6C50">
      <w:numFmt w:val="bullet"/>
      <w:lvlText w:val="•"/>
      <w:lvlJc w:val="left"/>
      <w:pPr>
        <w:ind w:left="3382" w:hanging="360"/>
      </w:pPr>
      <w:rPr>
        <w:rFonts w:hint="default"/>
        <w:lang w:val="lt-LT" w:eastAsia="en-US" w:bidi="ar-SA"/>
      </w:rPr>
    </w:lvl>
    <w:lvl w:ilvl="8" w:tplc="92F06F60">
      <w:numFmt w:val="bullet"/>
      <w:lvlText w:val="•"/>
      <w:lvlJc w:val="left"/>
      <w:pPr>
        <w:ind w:left="3748" w:hanging="360"/>
      </w:pPr>
      <w:rPr>
        <w:rFonts w:hint="default"/>
        <w:lang w:val="lt-LT" w:eastAsia="en-US" w:bidi="ar-SA"/>
      </w:rPr>
    </w:lvl>
  </w:abstractNum>
  <w:abstractNum w:abstractNumId="92" w15:restartNumberingAfterBreak="0">
    <w:nsid w:val="601F59E5"/>
    <w:multiLevelType w:val="hybridMultilevel"/>
    <w:tmpl w:val="FE4C6A3A"/>
    <w:lvl w:ilvl="0" w:tplc="AFFCC610">
      <w:numFmt w:val="bullet"/>
      <w:lvlText w:val=""/>
      <w:lvlJc w:val="left"/>
      <w:pPr>
        <w:ind w:left="674" w:hanging="567"/>
      </w:pPr>
      <w:rPr>
        <w:rFonts w:ascii="Symbol" w:eastAsia="Symbol" w:hAnsi="Symbol" w:cs="Symbol" w:hint="default"/>
        <w:w w:val="100"/>
        <w:sz w:val="22"/>
        <w:szCs w:val="22"/>
        <w:lang w:val="lt-LT" w:eastAsia="en-US" w:bidi="ar-SA"/>
      </w:rPr>
    </w:lvl>
    <w:lvl w:ilvl="1" w:tplc="F54A9960">
      <w:numFmt w:val="bullet"/>
      <w:lvlText w:val="•"/>
      <w:lvlJc w:val="left"/>
      <w:pPr>
        <w:ind w:left="1074" w:hanging="567"/>
      </w:pPr>
      <w:rPr>
        <w:rFonts w:hint="default"/>
        <w:lang w:val="lt-LT" w:eastAsia="en-US" w:bidi="ar-SA"/>
      </w:rPr>
    </w:lvl>
    <w:lvl w:ilvl="2" w:tplc="8162FCC0">
      <w:numFmt w:val="bullet"/>
      <w:lvlText w:val="•"/>
      <w:lvlJc w:val="left"/>
      <w:pPr>
        <w:ind w:left="1469" w:hanging="567"/>
      </w:pPr>
      <w:rPr>
        <w:rFonts w:hint="default"/>
        <w:lang w:val="lt-LT" w:eastAsia="en-US" w:bidi="ar-SA"/>
      </w:rPr>
    </w:lvl>
    <w:lvl w:ilvl="3" w:tplc="0124141E">
      <w:numFmt w:val="bullet"/>
      <w:lvlText w:val="•"/>
      <w:lvlJc w:val="left"/>
      <w:pPr>
        <w:ind w:left="1864" w:hanging="567"/>
      </w:pPr>
      <w:rPr>
        <w:rFonts w:hint="default"/>
        <w:lang w:val="lt-LT" w:eastAsia="en-US" w:bidi="ar-SA"/>
      </w:rPr>
    </w:lvl>
    <w:lvl w:ilvl="4" w:tplc="2B6E7CB8">
      <w:numFmt w:val="bullet"/>
      <w:lvlText w:val="•"/>
      <w:lvlJc w:val="left"/>
      <w:pPr>
        <w:ind w:left="2259" w:hanging="567"/>
      </w:pPr>
      <w:rPr>
        <w:rFonts w:hint="default"/>
        <w:lang w:val="lt-LT" w:eastAsia="en-US" w:bidi="ar-SA"/>
      </w:rPr>
    </w:lvl>
    <w:lvl w:ilvl="5" w:tplc="34E823CC">
      <w:numFmt w:val="bullet"/>
      <w:lvlText w:val="•"/>
      <w:lvlJc w:val="left"/>
      <w:pPr>
        <w:ind w:left="2654" w:hanging="567"/>
      </w:pPr>
      <w:rPr>
        <w:rFonts w:hint="default"/>
        <w:lang w:val="lt-LT" w:eastAsia="en-US" w:bidi="ar-SA"/>
      </w:rPr>
    </w:lvl>
    <w:lvl w:ilvl="6" w:tplc="9928FE3C">
      <w:numFmt w:val="bullet"/>
      <w:lvlText w:val="•"/>
      <w:lvlJc w:val="left"/>
      <w:pPr>
        <w:ind w:left="3049" w:hanging="567"/>
      </w:pPr>
      <w:rPr>
        <w:rFonts w:hint="default"/>
        <w:lang w:val="lt-LT" w:eastAsia="en-US" w:bidi="ar-SA"/>
      </w:rPr>
    </w:lvl>
    <w:lvl w:ilvl="7" w:tplc="F8660B6E">
      <w:numFmt w:val="bullet"/>
      <w:lvlText w:val="•"/>
      <w:lvlJc w:val="left"/>
      <w:pPr>
        <w:ind w:left="3444" w:hanging="567"/>
      </w:pPr>
      <w:rPr>
        <w:rFonts w:hint="default"/>
        <w:lang w:val="lt-LT" w:eastAsia="en-US" w:bidi="ar-SA"/>
      </w:rPr>
    </w:lvl>
    <w:lvl w:ilvl="8" w:tplc="E554466C">
      <w:numFmt w:val="bullet"/>
      <w:lvlText w:val="•"/>
      <w:lvlJc w:val="left"/>
      <w:pPr>
        <w:ind w:left="3839" w:hanging="567"/>
      </w:pPr>
      <w:rPr>
        <w:rFonts w:hint="default"/>
        <w:lang w:val="lt-LT" w:eastAsia="en-US" w:bidi="ar-SA"/>
      </w:rPr>
    </w:lvl>
  </w:abstractNum>
  <w:abstractNum w:abstractNumId="93" w15:restartNumberingAfterBreak="0">
    <w:nsid w:val="631142B7"/>
    <w:multiLevelType w:val="hybridMultilevel"/>
    <w:tmpl w:val="46663FB0"/>
    <w:lvl w:ilvl="0" w:tplc="A182A44E">
      <w:start w:val="22"/>
      <w:numFmt w:val="decimal"/>
      <w:lvlText w:val="%1"/>
      <w:lvlJc w:val="left"/>
      <w:pPr>
        <w:ind w:left="1252" w:hanging="276"/>
      </w:pPr>
      <w:rPr>
        <w:rFonts w:ascii="Times New Roman" w:eastAsia="Times New Roman" w:hAnsi="Times New Roman" w:cs="Times New Roman" w:hint="default"/>
        <w:b/>
        <w:bCs/>
        <w:w w:val="100"/>
        <w:sz w:val="22"/>
        <w:szCs w:val="22"/>
        <w:lang w:val="lt-LT" w:eastAsia="en-US" w:bidi="ar-SA"/>
      </w:rPr>
    </w:lvl>
    <w:lvl w:ilvl="1" w:tplc="D4D0CB44">
      <w:numFmt w:val="bullet"/>
      <w:lvlText w:val="•"/>
      <w:lvlJc w:val="left"/>
      <w:pPr>
        <w:ind w:left="2130" w:hanging="276"/>
      </w:pPr>
      <w:rPr>
        <w:rFonts w:hint="default"/>
        <w:lang w:val="lt-LT" w:eastAsia="en-US" w:bidi="ar-SA"/>
      </w:rPr>
    </w:lvl>
    <w:lvl w:ilvl="2" w:tplc="A37E9900">
      <w:numFmt w:val="bullet"/>
      <w:lvlText w:val="•"/>
      <w:lvlJc w:val="left"/>
      <w:pPr>
        <w:ind w:left="3001" w:hanging="276"/>
      </w:pPr>
      <w:rPr>
        <w:rFonts w:hint="default"/>
        <w:lang w:val="lt-LT" w:eastAsia="en-US" w:bidi="ar-SA"/>
      </w:rPr>
    </w:lvl>
    <w:lvl w:ilvl="3" w:tplc="3EC42FD0">
      <w:numFmt w:val="bullet"/>
      <w:lvlText w:val="•"/>
      <w:lvlJc w:val="left"/>
      <w:pPr>
        <w:ind w:left="3871" w:hanging="276"/>
      </w:pPr>
      <w:rPr>
        <w:rFonts w:hint="default"/>
        <w:lang w:val="lt-LT" w:eastAsia="en-US" w:bidi="ar-SA"/>
      </w:rPr>
    </w:lvl>
    <w:lvl w:ilvl="4" w:tplc="BAEA4F9E">
      <w:numFmt w:val="bullet"/>
      <w:lvlText w:val="•"/>
      <w:lvlJc w:val="left"/>
      <w:pPr>
        <w:ind w:left="4742" w:hanging="276"/>
      </w:pPr>
      <w:rPr>
        <w:rFonts w:hint="default"/>
        <w:lang w:val="lt-LT" w:eastAsia="en-US" w:bidi="ar-SA"/>
      </w:rPr>
    </w:lvl>
    <w:lvl w:ilvl="5" w:tplc="CA0EF0DE">
      <w:numFmt w:val="bullet"/>
      <w:lvlText w:val="•"/>
      <w:lvlJc w:val="left"/>
      <w:pPr>
        <w:ind w:left="5612" w:hanging="276"/>
      </w:pPr>
      <w:rPr>
        <w:rFonts w:hint="default"/>
        <w:lang w:val="lt-LT" w:eastAsia="en-US" w:bidi="ar-SA"/>
      </w:rPr>
    </w:lvl>
    <w:lvl w:ilvl="6" w:tplc="F490C3EA">
      <w:numFmt w:val="bullet"/>
      <w:lvlText w:val="•"/>
      <w:lvlJc w:val="left"/>
      <w:pPr>
        <w:ind w:left="6483" w:hanging="276"/>
      </w:pPr>
      <w:rPr>
        <w:rFonts w:hint="default"/>
        <w:lang w:val="lt-LT" w:eastAsia="en-US" w:bidi="ar-SA"/>
      </w:rPr>
    </w:lvl>
    <w:lvl w:ilvl="7" w:tplc="602294E0">
      <w:numFmt w:val="bullet"/>
      <w:lvlText w:val="•"/>
      <w:lvlJc w:val="left"/>
      <w:pPr>
        <w:ind w:left="7353" w:hanging="276"/>
      </w:pPr>
      <w:rPr>
        <w:rFonts w:hint="default"/>
        <w:lang w:val="lt-LT" w:eastAsia="en-US" w:bidi="ar-SA"/>
      </w:rPr>
    </w:lvl>
    <w:lvl w:ilvl="8" w:tplc="D23CBEE8">
      <w:numFmt w:val="bullet"/>
      <w:lvlText w:val="•"/>
      <w:lvlJc w:val="left"/>
      <w:pPr>
        <w:ind w:left="8224" w:hanging="276"/>
      </w:pPr>
      <w:rPr>
        <w:rFonts w:hint="default"/>
        <w:lang w:val="lt-LT" w:eastAsia="en-US" w:bidi="ar-SA"/>
      </w:rPr>
    </w:lvl>
  </w:abstractNum>
  <w:abstractNum w:abstractNumId="94" w15:restartNumberingAfterBreak="0">
    <w:nsid w:val="640676E3"/>
    <w:multiLevelType w:val="hybridMultilevel"/>
    <w:tmpl w:val="53B0F22E"/>
    <w:lvl w:ilvl="0" w:tplc="8708E442">
      <w:numFmt w:val="bullet"/>
      <w:lvlText w:val=""/>
      <w:lvlJc w:val="left"/>
      <w:pPr>
        <w:ind w:left="674" w:hanging="567"/>
      </w:pPr>
      <w:rPr>
        <w:rFonts w:ascii="Symbol" w:eastAsia="Symbol" w:hAnsi="Symbol" w:cs="Symbol" w:hint="default"/>
        <w:w w:val="100"/>
        <w:sz w:val="22"/>
        <w:szCs w:val="22"/>
        <w:lang w:val="lt-LT" w:eastAsia="en-US" w:bidi="ar-SA"/>
      </w:rPr>
    </w:lvl>
    <w:lvl w:ilvl="1" w:tplc="79F4FE24">
      <w:numFmt w:val="bullet"/>
      <w:lvlText w:val="•"/>
      <w:lvlJc w:val="left"/>
      <w:pPr>
        <w:ind w:left="1074" w:hanging="567"/>
      </w:pPr>
      <w:rPr>
        <w:rFonts w:hint="default"/>
        <w:lang w:val="lt-LT" w:eastAsia="en-US" w:bidi="ar-SA"/>
      </w:rPr>
    </w:lvl>
    <w:lvl w:ilvl="2" w:tplc="2FC87096">
      <w:numFmt w:val="bullet"/>
      <w:lvlText w:val="•"/>
      <w:lvlJc w:val="left"/>
      <w:pPr>
        <w:ind w:left="1469" w:hanging="567"/>
      </w:pPr>
      <w:rPr>
        <w:rFonts w:hint="default"/>
        <w:lang w:val="lt-LT" w:eastAsia="en-US" w:bidi="ar-SA"/>
      </w:rPr>
    </w:lvl>
    <w:lvl w:ilvl="3" w:tplc="A92C7562">
      <w:numFmt w:val="bullet"/>
      <w:lvlText w:val="•"/>
      <w:lvlJc w:val="left"/>
      <w:pPr>
        <w:ind w:left="1864" w:hanging="567"/>
      </w:pPr>
      <w:rPr>
        <w:rFonts w:hint="default"/>
        <w:lang w:val="lt-LT" w:eastAsia="en-US" w:bidi="ar-SA"/>
      </w:rPr>
    </w:lvl>
    <w:lvl w:ilvl="4" w:tplc="A03C8F26">
      <w:numFmt w:val="bullet"/>
      <w:lvlText w:val="•"/>
      <w:lvlJc w:val="left"/>
      <w:pPr>
        <w:ind w:left="2259" w:hanging="567"/>
      </w:pPr>
      <w:rPr>
        <w:rFonts w:hint="default"/>
        <w:lang w:val="lt-LT" w:eastAsia="en-US" w:bidi="ar-SA"/>
      </w:rPr>
    </w:lvl>
    <w:lvl w:ilvl="5" w:tplc="21E6FC88">
      <w:numFmt w:val="bullet"/>
      <w:lvlText w:val="•"/>
      <w:lvlJc w:val="left"/>
      <w:pPr>
        <w:ind w:left="2654" w:hanging="567"/>
      </w:pPr>
      <w:rPr>
        <w:rFonts w:hint="default"/>
        <w:lang w:val="lt-LT" w:eastAsia="en-US" w:bidi="ar-SA"/>
      </w:rPr>
    </w:lvl>
    <w:lvl w:ilvl="6" w:tplc="857087B4">
      <w:numFmt w:val="bullet"/>
      <w:lvlText w:val="•"/>
      <w:lvlJc w:val="left"/>
      <w:pPr>
        <w:ind w:left="3049" w:hanging="567"/>
      </w:pPr>
      <w:rPr>
        <w:rFonts w:hint="default"/>
        <w:lang w:val="lt-LT" w:eastAsia="en-US" w:bidi="ar-SA"/>
      </w:rPr>
    </w:lvl>
    <w:lvl w:ilvl="7" w:tplc="A442EA4C">
      <w:numFmt w:val="bullet"/>
      <w:lvlText w:val="•"/>
      <w:lvlJc w:val="left"/>
      <w:pPr>
        <w:ind w:left="3444" w:hanging="567"/>
      </w:pPr>
      <w:rPr>
        <w:rFonts w:hint="default"/>
        <w:lang w:val="lt-LT" w:eastAsia="en-US" w:bidi="ar-SA"/>
      </w:rPr>
    </w:lvl>
    <w:lvl w:ilvl="8" w:tplc="2A4AC36C">
      <w:numFmt w:val="bullet"/>
      <w:lvlText w:val="•"/>
      <w:lvlJc w:val="left"/>
      <w:pPr>
        <w:ind w:left="3839" w:hanging="567"/>
      </w:pPr>
      <w:rPr>
        <w:rFonts w:hint="default"/>
        <w:lang w:val="lt-LT" w:eastAsia="en-US" w:bidi="ar-SA"/>
      </w:rPr>
    </w:lvl>
  </w:abstractNum>
  <w:abstractNum w:abstractNumId="95" w15:restartNumberingAfterBreak="0">
    <w:nsid w:val="647C3E27"/>
    <w:multiLevelType w:val="hybridMultilevel"/>
    <w:tmpl w:val="2D74413E"/>
    <w:lvl w:ilvl="0" w:tplc="58A8C224">
      <w:start w:val="1"/>
      <w:numFmt w:val="decimal"/>
      <w:lvlText w:val="%1."/>
      <w:lvlJc w:val="left"/>
      <w:pPr>
        <w:ind w:left="824" w:hanging="567"/>
      </w:pPr>
      <w:rPr>
        <w:rFonts w:ascii="Times New Roman" w:eastAsia="Times New Roman" w:hAnsi="Times New Roman" w:cs="Times New Roman" w:hint="default"/>
        <w:b/>
        <w:bCs/>
        <w:w w:val="100"/>
        <w:sz w:val="22"/>
        <w:szCs w:val="22"/>
        <w:lang w:val="lt-LT" w:eastAsia="en-US" w:bidi="ar-SA"/>
      </w:rPr>
    </w:lvl>
    <w:lvl w:ilvl="1" w:tplc="8C169300">
      <w:numFmt w:val="bullet"/>
      <w:lvlText w:val="•"/>
      <w:lvlJc w:val="left"/>
      <w:pPr>
        <w:ind w:left="1734" w:hanging="567"/>
      </w:pPr>
      <w:rPr>
        <w:rFonts w:hint="default"/>
        <w:lang w:val="lt-LT" w:eastAsia="en-US" w:bidi="ar-SA"/>
      </w:rPr>
    </w:lvl>
    <w:lvl w:ilvl="2" w:tplc="086C7454">
      <w:numFmt w:val="bullet"/>
      <w:lvlText w:val="•"/>
      <w:lvlJc w:val="left"/>
      <w:pPr>
        <w:ind w:left="2649" w:hanging="567"/>
      </w:pPr>
      <w:rPr>
        <w:rFonts w:hint="default"/>
        <w:lang w:val="lt-LT" w:eastAsia="en-US" w:bidi="ar-SA"/>
      </w:rPr>
    </w:lvl>
    <w:lvl w:ilvl="3" w:tplc="4600DD98">
      <w:numFmt w:val="bullet"/>
      <w:lvlText w:val="•"/>
      <w:lvlJc w:val="left"/>
      <w:pPr>
        <w:ind w:left="3563" w:hanging="567"/>
      </w:pPr>
      <w:rPr>
        <w:rFonts w:hint="default"/>
        <w:lang w:val="lt-LT" w:eastAsia="en-US" w:bidi="ar-SA"/>
      </w:rPr>
    </w:lvl>
    <w:lvl w:ilvl="4" w:tplc="963AD59C">
      <w:numFmt w:val="bullet"/>
      <w:lvlText w:val="•"/>
      <w:lvlJc w:val="left"/>
      <w:pPr>
        <w:ind w:left="4478" w:hanging="567"/>
      </w:pPr>
      <w:rPr>
        <w:rFonts w:hint="default"/>
        <w:lang w:val="lt-LT" w:eastAsia="en-US" w:bidi="ar-SA"/>
      </w:rPr>
    </w:lvl>
    <w:lvl w:ilvl="5" w:tplc="6930B5BA">
      <w:numFmt w:val="bullet"/>
      <w:lvlText w:val="•"/>
      <w:lvlJc w:val="left"/>
      <w:pPr>
        <w:ind w:left="5392" w:hanging="567"/>
      </w:pPr>
      <w:rPr>
        <w:rFonts w:hint="default"/>
        <w:lang w:val="lt-LT" w:eastAsia="en-US" w:bidi="ar-SA"/>
      </w:rPr>
    </w:lvl>
    <w:lvl w:ilvl="6" w:tplc="264A5E12">
      <w:numFmt w:val="bullet"/>
      <w:lvlText w:val="•"/>
      <w:lvlJc w:val="left"/>
      <w:pPr>
        <w:ind w:left="6307" w:hanging="567"/>
      </w:pPr>
      <w:rPr>
        <w:rFonts w:hint="default"/>
        <w:lang w:val="lt-LT" w:eastAsia="en-US" w:bidi="ar-SA"/>
      </w:rPr>
    </w:lvl>
    <w:lvl w:ilvl="7" w:tplc="3D788F72">
      <w:numFmt w:val="bullet"/>
      <w:lvlText w:val="•"/>
      <w:lvlJc w:val="left"/>
      <w:pPr>
        <w:ind w:left="7221" w:hanging="567"/>
      </w:pPr>
      <w:rPr>
        <w:rFonts w:hint="default"/>
        <w:lang w:val="lt-LT" w:eastAsia="en-US" w:bidi="ar-SA"/>
      </w:rPr>
    </w:lvl>
    <w:lvl w:ilvl="8" w:tplc="73167034">
      <w:numFmt w:val="bullet"/>
      <w:lvlText w:val="•"/>
      <w:lvlJc w:val="left"/>
      <w:pPr>
        <w:ind w:left="8136" w:hanging="567"/>
      </w:pPr>
      <w:rPr>
        <w:rFonts w:hint="default"/>
        <w:lang w:val="lt-LT" w:eastAsia="en-US" w:bidi="ar-SA"/>
      </w:rPr>
    </w:lvl>
  </w:abstractNum>
  <w:abstractNum w:abstractNumId="96" w15:restartNumberingAfterBreak="0">
    <w:nsid w:val="65605A00"/>
    <w:multiLevelType w:val="hybridMultilevel"/>
    <w:tmpl w:val="E2B00A88"/>
    <w:lvl w:ilvl="0" w:tplc="717C0A06">
      <w:numFmt w:val="bullet"/>
      <w:lvlText w:val=""/>
      <w:lvlJc w:val="left"/>
      <w:pPr>
        <w:ind w:left="674" w:hanging="567"/>
      </w:pPr>
      <w:rPr>
        <w:rFonts w:ascii="Symbol" w:eastAsia="Symbol" w:hAnsi="Symbol" w:cs="Symbol" w:hint="default"/>
        <w:w w:val="100"/>
        <w:sz w:val="22"/>
        <w:szCs w:val="22"/>
        <w:lang w:val="lt-LT" w:eastAsia="en-US" w:bidi="ar-SA"/>
      </w:rPr>
    </w:lvl>
    <w:lvl w:ilvl="1" w:tplc="F69E9ED0">
      <w:numFmt w:val="bullet"/>
      <w:lvlText w:val="•"/>
      <w:lvlJc w:val="left"/>
      <w:pPr>
        <w:ind w:left="1074" w:hanging="567"/>
      </w:pPr>
      <w:rPr>
        <w:rFonts w:hint="default"/>
        <w:lang w:val="lt-LT" w:eastAsia="en-US" w:bidi="ar-SA"/>
      </w:rPr>
    </w:lvl>
    <w:lvl w:ilvl="2" w:tplc="1CEE4886">
      <w:numFmt w:val="bullet"/>
      <w:lvlText w:val="•"/>
      <w:lvlJc w:val="left"/>
      <w:pPr>
        <w:ind w:left="1469" w:hanging="567"/>
      </w:pPr>
      <w:rPr>
        <w:rFonts w:hint="default"/>
        <w:lang w:val="lt-LT" w:eastAsia="en-US" w:bidi="ar-SA"/>
      </w:rPr>
    </w:lvl>
    <w:lvl w:ilvl="3" w:tplc="D2C0BDE6">
      <w:numFmt w:val="bullet"/>
      <w:lvlText w:val="•"/>
      <w:lvlJc w:val="left"/>
      <w:pPr>
        <w:ind w:left="1864" w:hanging="567"/>
      </w:pPr>
      <w:rPr>
        <w:rFonts w:hint="default"/>
        <w:lang w:val="lt-LT" w:eastAsia="en-US" w:bidi="ar-SA"/>
      </w:rPr>
    </w:lvl>
    <w:lvl w:ilvl="4" w:tplc="A61E5408">
      <w:numFmt w:val="bullet"/>
      <w:lvlText w:val="•"/>
      <w:lvlJc w:val="left"/>
      <w:pPr>
        <w:ind w:left="2259" w:hanging="567"/>
      </w:pPr>
      <w:rPr>
        <w:rFonts w:hint="default"/>
        <w:lang w:val="lt-LT" w:eastAsia="en-US" w:bidi="ar-SA"/>
      </w:rPr>
    </w:lvl>
    <w:lvl w:ilvl="5" w:tplc="2210443C">
      <w:numFmt w:val="bullet"/>
      <w:lvlText w:val="•"/>
      <w:lvlJc w:val="left"/>
      <w:pPr>
        <w:ind w:left="2654" w:hanging="567"/>
      </w:pPr>
      <w:rPr>
        <w:rFonts w:hint="default"/>
        <w:lang w:val="lt-LT" w:eastAsia="en-US" w:bidi="ar-SA"/>
      </w:rPr>
    </w:lvl>
    <w:lvl w:ilvl="6" w:tplc="040A3D0C">
      <w:numFmt w:val="bullet"/>
      <w:lvlText w:val="•"/>
      <w:lvlJc w:val="left"/>
      <w:pPr>
        <w:ind w:left="3049" w:hanging="567"/>
      </w:pPr>
      <w:rPr>
        <w:rFonts w:hint="default"/>
        <w:lang w:val="lt-LT" w:eastAsia="en-US" w:bidi="ar-SA"/>
      </w:rPr>
    </w:lvl>
    <w:lvl w:ilvl="7" w:tplc="5CCECB26">
      <w:numFmt w:val="bullet"/>
      <w:lvlText w:val="•"/>
      <w:lvlJc w:val="left"/>
      <w:pPr>
        <w:ind w:left="3444" w:hanging="567"/>
      </w:pPr>
      <w:rPr>
        <w:rFonts w:hint="default"/>
        <w:lang w:val="lt-LT" w:eastAsia="en-US" w:bidi="ar-SA"/>
      </w:rPr>
    </w:lvl>
    <w:lvl w:ilvl="8" w:tplc="EBB4F4F4">
      <w:numFmt w:val="bullet"/>
      <w:lvlText w:val="•"/>
      <w:lvlJc w:val="left"/>
      <w:pPr>
        <w:ind w:left="3839" w:hanging="567"/>
      </w:pPr>
      <w:rPr>
        <w:rFonts w:hint="default"/>
        <w:lang w:val="lt-LT" w:eastAsia="en-US" w:bidi="ar-SA"/>
      </w:rPr>
    </w:lvl>
  </w:abstractNum>
  <w:abstractNum w:abstractNumId="97" w15:restartNumberingAfterBreak="0">
    <w:nsid w:val="6567774F"/>
    <w:multiLevelType w:val="hybridMultilevel"/>
    <w:tmpl w:val="BF6C224E"/>
    <w:lvl w:ilvl="0" w:tplc="7A4E71E6">
      <w:start w:val="1"/>
      <w:numFmt w:val="upperLetter"/>
      <w:lvlText w:val="%1."/>
      <w:lvlJc w:val="left"/>
      <w:pPr>
        <w:ind w:left="1960" w:hanging="708"/>
      </w:pPr>
      <w:rPr>
        <w:rFonts w:ascii="Times New Roman" w:eastAsia="Times New Roman" w:hAnsi="Times New Roman" w:cs="Times New Roman" w:hint="default"/>
        <w:b/>
        <w:bCs/>
        <w:spacing w:val="-2"/>
        <w:w w:val="100"/>
        <w:sz w:val="22"/>
        <w:szCs w:val="22"/>
        <w:lang w:val="lt-LT" w:eastAsia="en-US" w:bidi="ar-SA"/>
      </w:rPr>
    </w:lvl>
    <w:lvl w:ilvl="1" w:tplc="E0D87F48">
      <w:numFmt w:val="bullet"/>
      <w:lvlText w:val="•"/>
      <w:lvlJc w:val="left"/>
      <w:pPr>
        <w:ind w:left="2760" w:hanging="708"/>
      </w:pPr>
      <w:rPr>
        <w:rFonts w:hint="default"/>
        <w:lang w:val="lt-LT" w:eastAsia="en-US" w:bidi="ar-SA"/>
      </w:rPr>
    </w:lvl>
    <w:lvl w:ilvl="2" w:tplc="7F7E86EE">
      <w:numFmt w:val="bullet"/>
      <w:lvlText w:val="•"/>
      <w:lvlJc w:val="left"/>
      <w:pPr>
        <w:ind w:left="3561" w:hanging="708"/>
      </w:pPr>
      <w:rPr>
        <w:rFonts w:hint="default"/>
        <w:lang w:val="lt-LT" w:eastAsia="en-US" w:bidi="ar-SA"/>
      </w:rPr>
    </w:lvl>
    <w:lvl w:ilvl="3" w:tplc="CC069B4E">
      <w:numFmt w:val="bullet"/>
      <w:lvlText w:val="•"/>
      <w:lvlJc w:val="left"/>
      <w:pPr>
        <w:ind w:left="4361" w:hanging="708"/>
      </w:pPr>
      <w:rPr>
        <w:rFonts w:hint="default"/>
        <w:lang w:val="lt-LT" w:eastAsia="en-US" w:bidi="ar-SA"/>
      </w:rPr>
    </w:lvl>
    <w:lvl w:ilvl="4" w:tplc="6D721D14">
      <w:numFmt w:val="bullet"/>
      <w:lvlText w:val="•"/>
      <w:lvlJc w:val="left"/>
      <w:pPr>
        <w:ind w:left="5162" w:hanging="708"/>
      </w:pPr>
      <w:rPr>
        <w:rFonts w:hint="default"/>
        <w:lang w:val="lt-LT" w:eastAsia="en-US" w:bidi="ar-SA"/>
      </w:rPr>
    </w:lvl>
    <w:lvl w:ilvl="5" w:tplc="CC2C47C4">
      <w:numFmt w:val="bullet"/>
      <w:lvlText w:val="•"/>
      <w:lvlJc w:val="left"/>
      <w:pPr>
        <w:ind w:left="5962" w:hanging="708"/>
      </w:pPr>
      <w:rPr>
        <w:rFonts w:hint="default"/>
        <w:lang w:val="lt-LT" w:eastAsia="en-US" w:bidi="ar-SA"/>
      </w:rPr>
    </w:lvl>
    <w:lvl w:ilvl="6" w:tplc="A7029FF0">
      <w:numFmt w:val="bullet"/>
      <w:lvlText w:val="•"/>
      <w:lvlJc w:val="left"/>
      <w:pPr>
        <w:ind w:left="6763" w:hanging="708"/>
      </w:pPr>
      <w:rPr>
        <w:rFonts w:hint="default"/>
        <w:lang w:val="lt-LT" w:eastAsia="en-US" w:bidi="ar-SA"/>
      </w:rPr>
    </w:lvl>
    <w:lvl w:ilvl="7" w:tplc="2CC29084">
      <w:numFmt w:val="bullet"/>
      <w:lvlText w:val="•"/>
      <w:lvlJc w:val="left"/>
      <w:pPr>
        <w:ind w:left="7563" w:hanging="708"/>
      </w:pPr>
      <w:rPr>
        <w:rFonts w:hint="default"/>
        <w:lang w:val="lt-LT" w:eastAsia="en-US" w:bidi="ar-SA"/>
      </w:rPr>
    </w:lvl>
    <w:lvl w:ilvl="8" w:tplc="BD5A99E8">
      <w:numFmt w:val="bullet"/>
      <w:lvlText w:val="•"/>
      <w:lvlJc w:val="left"/>
      <w:pPr>
        <w:ind w:left="8364" w:hanging="708"/>
      </w:pPr>
      <w:rPr>
        <w:rFonts w:hint="default"/>
        <w:lang w:val="lt-LT" w:eastAsia="en-US" w:bidi="ar-SA"/>
      </w:rPr>
    </w:lvl>
  </w:abstractNum>
  <w:abstractNum w:abstractNumId="98" w15:restartNumberingAfterBreak="0">
    <w:nsid w:val="67EE5D00"/>
    <w:multiLevelType w:val="hybridMultilevel"/>
    <w:tmpl w:val="05CCA1FA"/>
    <w:lvl w:ilvl="0" w:tplc="7EBC7FB6">
      <w:numFmt w:val="bullet"/>
      <w:lvlText w:val=""/>
      <w:lvlJc w:val="left"/>
      <w:pPr>
        <w:ind w:left="674" w:hanging="567"/>
      </w:pPr>
      <w:rPr>
        <w:rFonts w:ascii="Symbol" w:eastAsia="Symbol" w:hAnsi="Symbol" w:cs="Symbol" w:hint="default"/>
        <w:w w:val="100"/>
        <w:sz w:val="22"/>
        <w:szCs w:val="22"/>
        <w:lang w:val="lt-LT" w:eastAsia="en-US" w:bidi="ar-SA"/>
      </w:rPr>
    </w:lvl>
    <w:lvl w:ilvl="1" w:tplc="E8BC25F0">
      <w:numFmt w:val="bullet"/>
      <w:lvlText w:val="•"/>
      <w:lvlJc w:val="left"/>
      <w:pPr>
        <w:ind w:left="1074" w:hanging="567"/>
      </w:pPr>
      <w:rPr>
        <w:rFonts w:hint="default"/>
        <w:lang w:val="lt-LT" w:eastAsia="en-US" w:bidi="ar-SA"/>
      </w:rPr>
    </w:lvl>
    <w:lvl w:ilvl="2" w:tplc="D55A7A46">
      <w:numFmt w:val="bullet"/>
      <w:lvlText w:val="•"/>
      <w:lvlJc w:val="left"/>
      <w:pPr>
        <w:ind w:left="1469" w:hanging="567"/>
      </w:pPr>
      <w:rPr>
        <w:rFonts w:hint="default"/>
        <w:lang w:val="lt-LT" w:eastAsia="en-US" w:bidi="ar-SA"/>
      </w:rPr>
    </w:lvl>
    <w:lvl w:ilvl="3" w:tplc="2B5245CC">
      <w:numFmt w:val="bullet"/>
      <w:lvlText w:val="•"/>
      <w:lvlJc w:val="left"/>
      <w:pPr>
        <w:ind w:left="1864" w:hanging="567"/>
      </w:pPr>
      <w:rPr>
        <w:rFonts w:hint="default"/>
        <w:lang w:val="lt-LT" w:eastAsia="en-US" w:bidi="ar-SA"/>
      </w:rPr>
    </w:lvl>
    <w:lvl w:ilvl="4" w:tplc="1A48C422">
      <w:numFmt w:val="bullet"/>
      <w:lvlText w:val="•"/>
      <w:lvlJc w:val="left"/>
      <w:pPr>
        <w:ind w:left="2259" w:hanging="567"/>
      </w:pPr>
      <w:rPr>
        <w:rFonts w:hint="default"/>
        <w:lang w:val="lt-LT" w:eastAsia="en-US" w:bidi="ar-SA"/>
      </w:rPr>
    </w:lvl>
    <w:lvl w:ilvl="5" w:tplc="F2240ED6">
      <w:numFmt w:val="bullet"/>
      <w:lvlText w:val="•"/>
      <w:lvlJc w:val="left"/>
      <w:pPr>
        <w:ind w:left="2654" w:hanging="567"/>
      </w:pPr>
      <w:rPr>
        <w:rFonts w:hint="default"/>
        <w:lang w:val="lt-LT" w:eastAsia="en-US" w:bidi="ar-SA"/>
      </w:rPr>
    </w:lvl>
    <w:lvl w:ilvl="6" w:tplc="A5BC934E">
      <w:numFmt w:val="bullet"/>
      <w:lvlText w:val="•"/>
      <w:lvlJc w:val="left"/>
      <w:pPr>
        <w:ind w:left="3049" w:hanging="567"/>
      </w:pPr>
      <w:rPr>
        <w:rFonts w:hint="default"/>
        <w:lang w:val="lt-LT" w:eastAsia="en-US" w:bidi="ar-SA"/>
      </w:rPr>
    </w:lvl>
    <w:lvl w:ilvl="7" w:tplc="C598D2D6">
      <w:numFmt w:val="bullet"/>
      <w:lvlText w:val="•"/>
      <w:lvlJc w:val="left"/>
      <w:pPr>
        <w:ind w:left="3444" w:hanging="567"/>
      </w:pPr>
      <w:rPr>
        <w:rFonts w:hint="default"/>
        <w:lang w:val="lt-LT" w:eastAsia="en-US" w:bidi="ar-SA"/>
      </w:rPr>
    </w:lvl>
    <w:lvl w:ilvl="8" w:tplc="DF9860F8">
      <w:numFmt w:val="bullet"/>
      <w:lvlText w:val="•"/>
      <w:lvlJc w:val="left"/>
      <w:pPr>
        <w:ind w:left="3839" w:hanging="567"/>
      </w:pPr>
      <w:rPr>
        <w:rFonts w:hint="default"/>
        <w:lang w:val="lt-LT" w:eastAsia="en-US" w:bidi="ar-SA"/>
      </w:rPr>
    </w:lvl>
  </w:abstractNum>
  <w:abstractNum w:abstractNumId="99" w15:restartNumberingAfterBreak="0">
    <w:nsid w:val="688A5110"/>
    <w:multiLevelType w:val="hybridMultilevel"/>
    <w:tmpl w:val="11F085C6"/>
    <w:lvl w:ilvl="0" w:tplc="A280A56C">
      <w:start w:val="3"/>
      <w:numFmt w:val="decimal"/>
      <w:lvlText w:val="%1-"/>
      <w:lvlJc w:val="left"/>
      <w:pPr>
        <w:ind w:left="443" w:hanging="185"/>
      </w:pPr>
      <w:rPr>
        <w:rFonts w:ascii="Times New Roman" w:eastAsia="Times New Roman" w:hAnsi="Times New Roman" w:cs="Times New Roman" w:hint="default"/>
        <w:spacing w:val="-4"/>
        <w:w w:val="100"/>
        <w:sz w:val="20"/>
        <w:szCs w:val="20"/>
        <w:lang w:val="lt-LT" w:eastAsia="en-US" w:bidi="ar-SA"/>
      </w:rPr>
    </w:lvl>
    <w:lvl w:ilvl="1" w:tplc="A6C8BE40">
      <w:numFmt w:val="bullet"/>
      <w:lvlText w:val="•"/>
      <w:lvlJc w:val="left"/>
      <w:pPr>
        <w:ind w:left="1392" w:hanging="185"/>
      </w:pPr>
      <w:rPr>
        <w:rFonts w:hint="default"/>
        <w:lang w:val="lt-LT" w:eastAsia="en-US" w:bidi="ar-SA"/>
      </w:rPr>
    </w:lvl>
    <w:lvl w:ilvl="2" w:tplc="4B78985A">
      <w:numFmt w:val="bullet"/>
      <w:lvlText w:val="•"/>
      <w:lvlJc w:val="left"/>
      <w:pPr>
        <w:ind w:left="2345" w:hanging="185"/>
      </w:pPr>
      <w:rPr>
        <w:rFonts w:hint="default"/>
        <w:lang w:val="lt-LT" w:eastAsia="en-US" w:bidi="ar-SA"/>
      </w:rPr>
    </w:lvl>
    <w:lvl w:ilvl="3" w:tplc="4DF88794">
      <w:numFmt w:val="bullet"/>
      <w:lvlText w:val="•"/>
      <w:lvlJc w:val="left"/>
      <w:pPr>
        <w:ind w:left="3297" w:hanging="185"/>
      </w:pPr>
      <w:rPr>
        <w:rFonts w:hint="default"/>
        <w:lang w:val="lt-LT" w:eastAsia="en-US" w:bidi="ar-SA"/>
      </w:rPr>
    </w:lvl>
    <w:lvl w:ilvl="4" w:tplc="D16E01C0">
      <w:numFmt w:val="bullet"/>
      <w:lvlText w:val="•"/>
      <w:lvlJc w:val="left"/>
      <w:pPr>
        <w:ind w:left="4250" w:hanging="185"/>
      </w:pPr>
      <w:rPr>
        <w:rFonts w:hint="default"/>
        <w:lang w:val="lt-LT" w:eastAsia="en-US" w:bidi="ar-SA"/>
      </w:rPr>
    </w:lvl>
    <w:lvl w:ilvl="5" w:tplc="7E200AF8">
      <w:numFmt w:val="bullet"/>
      <w:lvlText w:val="•"/>
      <w:lvlJc w:val="left"/>
      <w:pPr>
        <w:ind w:left="5202" w:hanging="185"/>
      </w:pPr>
      <w:rPr>
        <w:rFonts w:hint="default"/>
        <w:lang w:val="lt-LT" w:eastAsia="en-US" w:bidi="ar-SA"/>
      </w:rPr>
    </w:lvl>
    <w:lvl w:ilvl="6" w:tplc="1F14C466">
      <w:numFmt w:val="bullet"/>
      <w:lvlText w:val="•"/>
      <w:lvlJc w:val="left"/>
      <w:pPr>
        <w:ind w:left="6155" w:hanging="185"/>
      </w:pPr>
      <w:rPr>
        <w:rFonts w:hint="default"/>
        <w:lang w:val="lt-LT" w:eastAsia="en-US" w:bidi="ar-SA"/>
      </w:rPr>
    </w:lvl>
    <w:lvl w:ilvl="7" w:tplc="27FAF2A6">
      <w:numFmt w:val="bullet"/>
      <w:lvlText w:val="•"/>
      <w:lvlJc w:val="left"/>
      <w:pPr>
        <w:ind w:left="7107" w:hanging="185"/>
      </w:pPr>
      <w:rPr>
        <w:rFonts w:hint="default"/>
        <w:lang w:val="lt-LT" w:eastAsia="en-US" w:bidi="ar-SA"/>
      </w:rPr>
    </w:lvl>
    <w:lvl w:ilvl="8" w:tplc="7982E084">
      <w:numFmt w:val="bullet"/>
      <w:lvlText w:val="•"/>
      <w:lvlJc w:val="left"/>
      <w:pPr>
        <w:ind w:left="8060" w:hanging="185"/>
      </w:pPr>
      <w:rPr>
        <w:rFonts w:hint="default"/>
        <w:lang w:val="lt-LT" w:eastAsia="en-US" w:bidi="ar-SA"/>
      </w:rPr>
    </w:lvl>
  </w:abstractNum>
  <w:abstractNum w:abstractNumId="100" w15:restartNumberingAfterBreak="0">
    <w:nsid w:val="69052811"/>
    <w:multiLevelType w:val="hybridMultilevel"/>
    <w:tmpl w:val="BA643D66"/>
    <w:lvl w:ilvl="0" w:tplc="BB9E14C0">
      <w:numFmt w:val="bullet"/>
      <w:lvlText w:val=""/>
      <w:lvlJc w:val="left"/>
      <w:pPr>
        <w:ind w:left="674" w:hanging="567"/>
      </w:pPr>
      <w:rPr>
        <w:rFonts w:hint="default"/>
        <w:strike/>
        <w:w w:val="100"/>
        <w:lang w:val="lt-LT" w:eastAsia="en-US" w:bidi="ar-SA"/>
      </w:rPr>
    </w:lvl>
    <w:lvl w:ilvl="1" w:tplc="5658C406">
      <w:numFmt w:val="bullet"/>
      <w:lvlText w:val="•"/>
      <w:lvlJc w:val="left"/>
      <w:pPr>
        <w:ind w:left="1074" w:hanging="567"/>
      </w:pPr>
      <w:rPr>
        <w:rFonts w:hint="default"/>
        <w:lang w:val="lt-LT" w:eastAsia="en-US" w:bidi="ar-SA"/>
      </w:rPr>
    </w:lvl>
    <w:lvl w:ilvl="2" w:tplc="A6DA7016">
      <w:numFmt w:val="bullet"/>
      <w:lvlText w:val="•"/>
      <w:lvlJc w:val="left"/>
      <w:pPr>
        <w:ind w:left="1469" w:hanging="567"/>
      </w:pPr>
      <w:rPr>
        <w:rFonts w:hint="default"/>
        <w:lang w:val="lt-LT" w:eastAsia="en-US" w:bidi="ar-SA"/>
      </w:rPr>
    </w:lvl>
    <w:lvl w:ilvl="3" w:tplc="5A76F8D2">
      <w:numFmt w:val="bullet"/>
      <w:lvlText w:val="•"/>
      <w:lvlJc w:val="left"/>
      <w:pPr>
        <w:ind w:left="1864" w:hanging="567"/>
      </w:pPr>
      <w:rPr>
        <w:rFonts w:hint="default"/>
        <w:lang w:val="lt-LT" w:eastAsia="en-US" w:bidi="ar-SA"/>
      </w:rPr>
    </w:lvl>
    <w:lvl w:ilvl="4" w:tplc="1862D1A2">
      <w:numFmt w:val="bullet"/>
      <w:lvlText w:val="•"/>
      <w:lvlJc w:val="left"/>
      <w:pPr>
        <w:ind w:left="2259" w:hanging="567"/>
      </w:pPr>
      <w:rPr>
        <w:rFonts w:hint="default"/>
        <w:lang w:val="lt-LT" w:eastAsia="en-US" w:bidi="ar-SA"/>
      </w:rPr>
    </w:lvl>
    <w:lvl w:ilvl="5" w:tplc="F026838C">
      <w:numFmt w:val="bullet"/>
      <w:lvlText w:val="•"/>
      <w:lvlJc w:val="left"/>
      <w:pPr>
        <w:ind w:left="2654" w:hanging="567"/>
      </w:pPr>
      <w:rPr>
        <w:rFonts w:hint="default"/>
        <w:lang w:val="lt-LT" w:eastAsia="en-US" w:bidi="ar-SA"/>
      </w:rPr>
    </w:lvl>
    <w:lvl w:ilvl="6" w:tplc="0C9C1D60">
      <w:numFmt w:val="bullet"/>
      <w:lvlText w:val="•"/>
      <w:lvlJc w:val="left"/>
      <w:pPr>
        <w:ind w:left="3049" w:hanging="567"/>
      </w:pPr>
      <w:rPr>
        <w:rFonts w:hint="default"/>
        <w:lang w:val="lt-LT" w:eastAsia="en-US" w:bidi="ar-SA"/>
      </w:rPr>
    </w:lvl>
    <w:lvl w:ilvl="7" w:tplc="751AFD9E">
      <w:numFmt w:val="bullet"/>
      <w:lvlText w:val="•"/>
      <w:lvlJc w:val="left"/>
      <w:pPr>
        <w:ind w:left="3444" w:hanging="567"/>
      </w:pPr>
      <w:rPr>
        <w:rFonts w:hint="default"/>
        <w:lang w:val="lt-LT" w:eastAsia="en-US" w:bidi="ar-SA"/>
      </w:rPr>
    </w:lvl>
    <w:lvl w:ilvl="8" w:tplc="33386932">
      <w:numFmt w:val="bullet"/>
      <w:lvlText w:val="•"/>
      <w:lvlJc w:val="left"/>
      <w:pPr>
        <w:ind w:left="3839" w:hanging="567"/>
      </w:pPr>
      <w:rPr>
        <w:rFonts w:hint="default"/>
        <w:lang w:val="lt-LT" w:eastAsia="en-US" w:bidi="ar-SA"/>
      </w:rPr>
    </w:lvl>
  </w:abstractNum>
  <w:abstractNum w:abstractNumId="101" w15:restartNumberingAfterBreak="0">
    <w:nsid w:val="695E7BA1"/>
    <w:multiLevelType w:val="hybridMultilevel"/>
    <w:tmpl w:val="661A6BC6"/>
    <w:lvl w:ilvl="0" w:tplc="153AD18C">
      <w:numFmt w:val="bullet"/>
      <w:lvlText w:val="-"/>
      <w:lvlJc w:val="left"/>
      <w:pPr>
        <w:ind w:left="824" w:hanging="567"/>
      </w:pPr>
      <w:rPr>
        <w:rFonts w:hint="default"/>
        <w:w w:val="100"/>
        <w:lang w:val="lt-LT" w:eastAsia="en-US" w:bidi="ar-SA"/>
      </w:rPr>
    </w:lvl>
    <w:lvl w:ilvl="1" w:tplc="6D6ADA12">
      <w:numFmt w:val="bullet"/>
      <w:lvlText w:val=""/>
      <w:lvlJc w:val="left"/>
      <w:pPr>
        <w:ind w:left="824" w:hanging="140"/>
      </w:pPr>
      <w:rPr>
        <w:rFonts w:ascii="Wingdings" w:eastAsia="Wingdings" w:hAnsi="Wingdings" w:cs="Wingdings" w:hint="default"/>
        <w:w w:val="100"/>
        <w:sz w:val="22"/>
        <w:szCs w:val="22"/>
        <w:lang w:val="lt-LT" w:eastAsia="en-US" w:bidi="ar-SA"/>
      </w:rPr>
    </w:lvl>
    <w:lvl w:ilvl="2" w:tplc="771A84D0">
      <w:numFmt w:val="bullet"/>
      <w:lvlText w:val="•"/>
      <w:lvlJc w:val="left"/>
      <w:pPr>
        <w:ind w:left="2476" w:hanging="140"/>
      </w:pPr>
      <w:rPr>
        <w:rFonts w:hint="default"/>
        <w:lang w:val="lt-LT" w:eastAsia="en-US" w:bidi="ar-SA"/>
      </w:rPr>
    </w:lvl>
    <w:lvl w:ilvl="3" w:tplc="A5AE849C">
      <w:numFmt w:val="bullet"/>
      <w:lvlText w:val="•"/>
      <w:lvlJc w:val="left"/>
      <w:pPr>
        <w:ind w:left="3412" w:hanging="140"/>
      </w:pPr>
      <w:rPr>
        <w:rFonts w:hint="default"/>
        <w:lang w:val="lt-LT" w:eastAsia="en-US" w:bidi="ar-SA"/>
      </w:rPr>
    </w:lvl>
    <w:lvl w:ilvl="4" w:tplc="F7E4776C">
      <w:numFmt w:val="bullet"/>
      <w:lvlText w:val="•"/>
      <w:lvlJc w:val="left"/>
      <w:pPr>
        <w:ind w:left="4348" w:hanging="140"/>
      </w:pPr>
      <w:rPr>
        <w:rFonts w:hint="default"/>
        <w:lang w:val="lt-LT" w:eastAsia="en-US" w:bidi="ar-SA"/>
      </w:rPr>
    </w:lvl>
    <w:lvl w:ilvl="5" w:tplc="0FCED2B0">
      <w:numFmt w:val="bullet"/>
      <w:lvlText w:val="•"/>
      <w:lvlJc w:val="left"/>
      <w:pPr>
        <w:ind w:left="5284" w:hanging="140"/>
      </w:pPr>
      <w:rPr>
        <w:rFonts w:hint="default"/>
        <w:lang w:val="lt-LT" w:eastAsia="en-US" w:bidi="ar-SA"/>
      </w:rPr>
    </w:lvl>
    <w:lvl w:ilvl="6" w:tplc="27649B88">
      <w:numFmt w:val="bullet"/>
      <w:lvlText w:val="•"/>
      <w:lvlJc w:val="left"/>
      <w:pPr>
        <w:ind w:left="6220" w:hanging="140"/>
      </w:pPr>
      <w:rPr>
        <w:rFonts w:hint="default"/>
        <w:lang w:val="lt-LT" w:eastAsia="en-US" w:bidi="ar-SA"/>
      </w:rPr>
    </w:lvl>
    <w:lvl w:ilvl="7" w:tplc="2F6E0AEC">
      <w:numFmt w:val="bullet"/>
      <w:lvlText w:val="•"/>
      <w:lvlJc w:val="left"/>
      <w:pPr>
        <w:ind w:left="7156" w:hanging="140"/>
      </w:pPr>
      <w:rPr>
        <w:rFonts w:hint="default"/>
        <w:lang w:val="lt-LT" w:eastAsia="en-US" w:bidi="ar-SA"/>
      </w:rPr>
    </w:lvl>
    <w:lvl w:ilvl="8" w:tplc="63F08BE6">
      <w:numFmt w:val="bullet"/>
      <w:lvlText w:val="•"/>
      <w:lvlJc w:val="left"/>
      <w:pPr>
        <w:ind w:left="8092" w:hanging="140"/>
      </w:pPr>
      <w:rPr>
        <w:rFonts w:hint="default"/>
        <w:lang w:val="lt-LT" w:eastAsia="en-US" w:bidi="ar-SA"/>
      </w:rPr>
    </w:lvl>
  </w:abstractNum>
  <w:abstractNum w:abstractNumId="102" w15:restartNumberingAfterBreak="0">
    <w:nsid w:val="6B9326AD"/>
    <w:multiLevelType w:val="hybridMultilevel"/>
    <w:tmpl w:val="F57884EA"/>
    <w:lvl w:ilvl="0" w:tplc="6B3E9B88">
      <w:start w:val="1"/>
      <w:numFmt w:val="decimal"/>
      <w:lvlText w:val="%1."/>
      <w:lvlJc w:val="left"/>
      <w:pPr>
        <w:ind w:left="4114" w:hanging="428"/>
      </w:pPr>
      <w:rPr>
        <w:rFonts w:ascii="Times New Roman" w:eastAsia="Times New Roman" w:hAnsi="Times New Roman" w:cs="Times New Roman" w:hint="default"/>
        <w:w w:val="100"/>
        <w:sz w:val="22"/>
        <w:szCs w:val="22"/>
        <w:lang w:val="lt-LT" w:eastAsia="en-US" w:bidi="ar-SA"/>
      </w:rPr>
    </w:lvl>
    <w:lvl w:ilvl="1" w:tplc="2C2CDC62">
      <w:numFmt w:val="bullet"/>
      <w:lvlText w:val="•"/>
      <w:lvlJc w:val="left"/>
      <w:pPr>
        <w:ind w:left="1466" w:hanging="428"/>
      </w:pPr>
      <w:rPr>
        <w:rFonts w:hint="default"/>
        <w:lang w:val="lt-LT" w:eastAsia="en-US" w:bidi="ar-SA"/>
      </w:rPr>
    </w:lvl>
    <w:lvl w:ilvl="2" w:tplc="58066F34">
      <w:numFmt w:val="bullet"/>
      <w:lvlText w:val="•"/>
      <w:lvlJc w:val="left"/>
      <w:pPr>
        <w:ind w:left="2395" w:hanging="428"/>
      </w:pPr>
      <w:rPr>
        <w:rFonts w:hint="default"/>
        <w:lang w:val="lt-LT" w:eastAsia="en-US" w:bidi="ar-SA"/>
      </w:rPr>
    </w:lvl>
    <w:lvl w:ilvl="3" w:tplc="7CAC5A3A">
      <w:numFmt w:val="bullet"/>
      <w:lvlText w:val="•"/>
      <w:lvlJc w:val="left"/>
      <w:pPr>
        <w:ind w:left="3323" w:hanging="428"/>
      </w:pPr>
      <w:rPr>
        <w:rFonts w:hint="default"/>
        <w:lang w:val="lt-LT" w:eastAsia="en-US" w:bidi="ar-SA"/>
      </w:rPr>
    </w:lvl>
    <w:lvl w:ilvl="4" w:tplc="CA8CE76C">
      <w:numFmt w:val="bullet"/>
      <w:lvlText w:val="•"/>
      <w:lvlJc w:val="left"/>
      <w:pPr>
        <w:ind w:left="4252" w:hanging="428"/>
      </w:pPr>
      <w:rPr>
        <w:rFonts w:hint="default"/>
        <w:lang w:val="lt-LT" w:eastAsia="en-US" w:bidi="ar-SA"/>
      </w:rPr>
    </w:lvl>
    <w:lvl w:ilvl="5" w:tplc="B3DCB2BA">
      <w:numFmt w:val="bullet"/>
      <w:lvlText w:val="•"/>
      <w:lvlJc w:val="left"/>
      <w:pPr>
        <w:ind w:left="5180" w:hanging="428"/>
      </w:pPr>
      <w:rPr>
        <w:rFonts w:hint="default"/>
        <w:lang w:val="lt-LT" w:eastAsia="en-US" w:bidi="ar-SA"/>
      </w:rPr>
    </w:lvl>
    <w:lvl w:ilvl="6" w:tplc="090A09E8">
      <w:numFmt w:val="bullet"/>
      <w:lvlText w:val="•"/>
      <w:lvlJc w:val="left"/>
      <w:pPr>
        <w:ind w:left="6109" w:hanging="428"/>
      </w:pPr>
      <w:rPr>
        <w:rFonts w:hint="default"/>
        <w:lang w:val="lt-LT" w:eastAsia="en-US" w:bidi="ar-SA"/>
      </w:rPr>
    </w:lvl>
    <w:lvl w:ilvl="7" w:tplc="6B74C312">
      <w:numFmt w:val="bullet"/>
      <w:lvlText w:val="•"/>
      <w:lvlJc w:val="left"/>
      <w:pPr>
        <w:ind w:left="7037" w:hanging="428"/>
      </w:pPr>
      <w:rPr>
        <w:rFonts w:hint="default"/>
        <w:lang w:val="lt-LT" w:eastAsia="en-US" w:bidi="ar-SA"/>
      </w:rPr>
    </w:lvl>
    <w:lvl w:ilvl="8" w:tplc="2E4C7EBC">
      <w:numFmt w:val="bullet"/>
      <w:lvlText w:val="•"/>
      <w:lvlJc w:val="left"/>
      <w:pPr>
        <w:ind w:left="7966" w:hanging="428"/>
      </w:pPr>
      <w:rPr>
        <w:rFonts w:hint="default"/>
        <w:lang w:val="lt-LT" w:eastAsia="en-US" w:bidi="ar-SA"/>
      </w:rPr>
    </w:lvl>
  </w:abstractNum>
  <w:abstractNum w:abstractNumId="103" w15:restartNumberingAfterBreak="0">
    <w:nsid w:val="6BC8382C"/>
    <w:multiLevelType w:val="hybridMultilevel"/>
    <w:tmpl w:val="2704367A"/>
    <w:lvl w:ilvl="0" w:tplc="D3EC9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D9836E5"/>
    <w:multiLevelType w:val="hybridMultilevel"/>
    <w:tmpl w:val="66321CFA"/>
    <w:lvl w:ilvl="0" w:tplc="1CFC5970">
      <w:start w:val="27"/>
      <w:numFmt w:val="decimal"/>
      <w:lvlText w:val="%1"/>
      <w:lvlJc w:val="left"/>
      <w:pPr>
        <w:ind w:left="276" w:hanging="276"/>
      </w:pPr>
      <w:rPr>
        <w:rFonts w:ascii="Times New Roman" w:eastAsia="Times New Roman" w:hAnsi="Times New Roman" w:cs="Times New Roman" w:hint="default"/>
        <w:b/>
        <w:bCs/>
        <w:w w:val="100"/>
        <w:sz w:val="22"/>
        <w:szCs w:val="22"/>
        <w:lang w:val="lt-LT" w:eastAsia="en-US" w:bidi="ar-SA"/>
      </w:rPr>
    </w:lvl>
    <w:lvl w:ilvl="1" w:tplc="9332899E">
      <w:numFmt w:val="bullet"/>
      <w:lvlText w:val="•"/>
      <w:lvlJc w:val="left"/>
      <w:pPr>
        <w:ind w:left="2112" w:hanging="276"/>
      </w:pPr>
      <w:rPr>
        <w:rFonts w:hint="default"/>
        <w:lang w:val="lt-LT" w:eastAsia="en-US" w:bidi="ar-SA"/>
      </w:rPr>
    </w:lvl>
    <w:lvl w:ilvl="2" w:tplc="F18E9D40">
      <w:numFmt w:val="bullet"/>
      <w:lvlText w:val="•"/>
      <w:lvlJc w:val="left"/>
      <w:pPr>
        <w:ind w:left="2985" w:hanging="276"/>
      </w:pPr>
      <w:rPr>
        <w:rFonts w:hint="default"/>
        <w:lang w:val="lt-LT" w:eastAsia="en-US" w:bidi="ar-SA"/>
      </w:rPr>
    </w:lvl>
    <w:lvl w:ilvl="3" w:tplc="38D25AD2">
      <w:numFmt w:val="bullet"/>
      <w:lvlText w:val="•"/>
      <w:lvlJc w:val="left"/>
      <w:pPr>
        <w:ind w:left="3857" w:hanging="276"/>
      </w:pPr>
      <w:rPr>
        <w:rFonts w:hint="default"/>
        <w:lang w:val="lt-LT" w:eastAsia="en-US" w:bidi="ar-SA"/>
      </w:rPr>
    </w:lvl>
    <w:lvl w:ilvl="4" w:tplc="9B582E4C">
      <w:numFmt w:val="bullet"/>
      <w:lvlText w:val="•"/>
      <w:lvlJc w:val="left"/>
      <w:pPr>
        <w:ind w:left="4730" w:hanging="276"/>
      </w:pPr>
      <w:rPr>
        <w:rFonts w:hint="default"/>
        <w:lang w:val="lt-LT" w:eastAsia="en-US" w:bidi="ar-SA"/>
      </w:rPr>
    </w:lvl>
    <w:lvl w:ilvl="5" w:tplc="8B2C90A8">
      <w:numFmt w:val="bullet"/>
      <w:lvlText w:val="•"/>
      <w:lvlJc w:val="left"/>
      <w:pPr>
        <w:ind w:left="5602" w:hanging="276"/>
      </w:pPr>
      <w:rPr>
        <w:rFonts w:hint="default"/>
        <w:lang w:val="lt-LT" w:eastAsia="en-US" w:bidi="ar-SA"/>
      </w:rPr>
    </w:lvl>
    <w:lvl w:ilvl="6" w:tplc="2976EBE8">
      <w:numFmt w:val="bullet"/>
      <w:lvlText w:val="•"/>
      <w:lvlJc w:val="left"/>
      <w:pPr>
        <w:ind w:left="6475" w:hanging="276"/>
      </w:pPr>
      <w:rPr>
        <w:rFonts w:hint="default"/>
        <w:lang w:val="lt-LT" w:eastAsia="en-US" w:bidi="ar-SA"/>
      </w:rPr>
    </w:lvl>
    <w:lvl w:ilvl="7" w:tplc="D9D2ECDC">
      <w:numFmt w:val="bullet"/>
      <w:lvlText w:val="•"/>
      <w:lvlJc w:val="left"/>
      <w:pPr>
        <w:ind w:left="7347" w:hanging="276"/>
      </w:pPr>
      <w:rPr>
        <w:rFonts w:hint="default"/>
        <w:lang w:val="lt-LT" w:eastAsia="en-US" w:bidi="ar-SA"/>
      </w:rPr>
    </w:lvl>
    <w:lvl w:ilvl="8" w:tplc="53B26D6E">
      <w:numFmt w:val="bullet"/>
      <w:lvlText w:val="•"/>
      <w:lvlJc w:val="left"/>
      <w:pPr>
        <w:ind w:left="8220" w:hanging="276"/>
      </w:pPr>
      <w:rPr>
        <w:rFonts w:hint="default"/>
        <w:lang w:val="lt-LT" w:eastAsia="en-US" w:bidi="ar-SA"/>
      </w:rPr>
    </w:lvl>
  </w:abstractNum>
  <w:abstractNum w:abstractNumId="105" w15:restartNumberingAfterBreak="0">
    <w:nsid w:val="6E686693"/>
    <w:multiLevelType w:val="hybridMultilevel"/>
    <w:tmpl w:val="C7602858"/>
    <w:lvl w:ilvl="0" w:tplc="0E5088A4">
      <w:start w:val="1"/>
      <w:numFmt w:val="upperLetter"/>
      <w:lvlText w:val="%1."/>
      <w:lvlJc w:val="left"/>
      <w:pPr>
        <w:ind w:left="791" w:hanging="317"/>
      </w:pPr>
      <w:rPr>
        <w:rFonts w:ascii="Times New Roman" w:eastAsia="Times New Roman" w:hAnsi="Times New Roman" w:cs="Times New Roman" w:hint="default"/>
        <w:spacing w:val="-2"/>
        <w:w w:val="100"/>
        <w:sz w:val="22"/>
        <w:szCs w:val="22"/>
        <w:lang w:val="lt-LT" w:eastAsia="en-US" w:bidi="ar-SA"/>
      </w:rPr>
    </w:lvl>
    <w:lvl w:ilvl="1" w:tplc="91BE8B4C">
      <w:numFmt w:val="bullet"/>
      <w:lvlText w:val="•"/>
      <w:lvlJc w:val="left"/>
      <w:pPr>
        <w:ind w:left="1716" w:hanging="317"/>
      </w:pPr>
      <w:rPr>
        <w:rFonts w:hint="default"/>
        <w:lang w:val="lt-LT" w:eastAsia="en-US" w:bidi="ar-SA"/>
      </w:rPr>
    </w:lvl>
    <w:lvl w:ilvl="2" w:tplc="4F6E875E">
      <w:numFmt w:val="bullet"/>
      <w:lvlText w:val="•"/>
      <w:lvlJc w:val="left"/>
      <w:pPr>
        <w:ind w:left="2633" w:hanging="317"/>
      </w:pPr>
      <w:rPr>
        <w:rFonts w:hint="default"/>
        <w:lang w:val="lt-LT" w:eastAsia="en-US" w:bidi="ar-SA"/>
      </w:rPr>
    </w:lvl>
    <w:lvl w:ilvl="3" w:tplc="8E7A5978">
      <w:numFmt w:val="bullet"/>
      <w:lvlText w:val="•"/>
      <w:lvlJc w:val="left"/>
      <w:pPr>
        <w:ind w:left="3549" w:hanging="317"/>
      </w:pPr>
      <w:rPr>
        <w:rFonts w:hint="default"/>
        <w:lang w:val="lt-LT" w:eastAsia="en-US" w:bidi="ar-SA"/>
      </w:rPr>
    </w:lvl>
    <w:lvl w:ilvl="4" w:tplc="ACF26B72">
      <w:numFmt w:val="bullet"/>
      <w:lvlText w:val="•"/>
      <w:lvlJc w:val="left"/>
      <w:pPr>
        <w:ind w:left="4466" w:hanging="317"/>
      </w:pPr>
      <w:rPr>
        <w:rFonts w:hint="default"/>
        <w:lang w:val="lt-LT" w:eastAsia="en-US" w:bidi="ar-SA"/>
      </w:rPr>
    </w:lvl>
    <w:lvl w:ilvl="5" w:tplc="63E82BC6">
      <w:numFmt w:val="bullet"/>
      <w:lvlText w:val="•"/>
      <w:lvlJc w:val="left"/>
      <w:pPr>
        <w:ind w:left="5382" w:hanging="317"/>
      </w:pPr>
      <w:rPr>
        <w:rFonts w:hint="default"/>
        <w:lang w:val="lt-LT" w:eastAsia="en-US" w:bidi="ar-SA"/>
      </w:rPr>
    </w:lvl>
    <w:lvl w:ilvl="6" w:tplc="D84EB962">
      <w:numFmt w:val="bullet"/>
      <w:lvlText w:val="•"/>
      <w:lvlJc w:val="left"/>
      <w:pPr>
        <w:ind w:left="6299" w:hanging="317"/>
      </w:pPr>
      <w:rPr>
        <w:rFonts w:hint="default"/>
        <w:lang w:val="lt-LT" w:eastAsia="en-US" w:bidi="ar-SA"/>
      </w:rPr>
    </w:lvl>
    <w:lvl w:ilvl="7" w:tplc="788CF452">
      <w:numFmt w:val="bullet"/>
      <w:lvlText w:val="•"/>
      <w:lvlJc w:val="left"/>
      <w:pPr>
        <w:ind w:left="7215" w:hanging="317"/>
      </w:pPr>
      <w:rPr>
        <w:rFonts w:hint="default"/>
        <w:lang w:val="lt-LT" w:eastAsia="en-US" w:bidi="ar-SA"/>
      </w:rPr>
    </w:lvl>
    <w:lvl w:ilvl="8" w:tplc="958EE440">
      <w:numFmt w:val="bullet"/>
      <w:lvlText w:val="•"/>
      <w:lvlJc w:val="left"/>
      <w:pPr>
        <w:ind w:left="8132" w:hanging="317"/>
      </w:pPr>
      <w:rPr>
        <w:rFonts w:hint="default"/>
        <w:lang w:val="lt-LT" w:eastAsia="en-US" w:bidi="ar-SA"/>
      </w:rPr>
    </w:lvl>
  </w:abstractNum>
  <w:abstractNum w:abstractNumId="106" w15:restartNumberingAfterBreak="0">
    <w:nsid w:val="6F5F52C8"/>
    <w:multiLevelType w:val="hybridMultilevel"/>
    <w:tmpl w:val="05C0171A"/>
    <w:lvl w:ilvl="0" w:tplc="7DFE0C44">
      <w:numFmt w:val="bullet"/>
      <w:lvlText w:val=""/>
      <w:lvlJc w:val="left"/>
      <w:pPr>
        <w:ind w:left="674" w:hanging="567"/>
      </w:pPr>
      <w:rPr>
        <w:rFonts w:ascii="Symbol" w:eastAsia="Symbol" w:hAnsi="Symbol" w:cs="Symbol" w:hint="default"/>
        <w:w w:val="100"/>
        <w:sz w:val="22"/>
        <w:szCs w:val="22"/>
        <w:lang w:val="lt-LT" w:eastAsia="en-US" w:bidi="ar-SA"/>
      </w:rPr>
    </w:lvl>
    <w:lvl w:ilvl="1" w:tplc="E85A6064">
      <w:numFmt w:val="bullet"/>
      <w:lvlText w:val="•"/>
      <w:lvlJc w:val="left"/>
      <w:pPr>
        <w:ind w:left="1074" w:hanging="567"/>
      </w:pPr>
      <w:rPr>
        <w:rFonts w:hint="default"/>
        <w:lang w:val="lt-LT" w:eastAsia="en-US" w:bidi="ar-SA"/>
      </w:rPr>
    </w:lvl>
    <w:lvl w:ilvl="2" w:tplc="779C0AD8">
      <w:numFmt w:val="bullet"/>
      <w:lvlText w:val="•"/>
      <w:lvlJc w:val="left"/>
      <w:pPr>
        <w:ind w:left="1469" w:hanging="567"/>
      </w:pPr>
      <w:rPr>
        <w:rFonts w:hint="default"/>
        <w:lang w:val="lt-LT" w:eastAsia="en-US" w:bidi="ar-SA"/>
      </w:rPr>
    </w:lvl>
    <w:lvl w:ilvl="3" w:tplc="6D50348A">
      <w:numFmt w:val="bullet"/>
      <w:lvlText w:val="•"/>
      <w:lvlJc w:val="left"/>
      <w:pPr>
        <w:ind w:left="1864" w:hanging="567"/>
      </w:pPr>
      <w:rPr>
        <w:rFonts w:hint="default"/>
        <w:lang w:val="lt-LT" w:eastAsia="en-US" w:bidi="ar-SA"/>
      </w:rPr>
    </w:lvl>
    <w:lvl w:ilvl="4" w:tplc="FF224DEC">
      <w:numFmt w:val="bullet"/>
      <w:lvlText w:val="•"/>
      <w:lvlJc w:val="left"/>
      <w:pPr>
        <w:ind w:left="2259" w:hanging="567"/>
      </w:pPr>
      <w:rPr>
        <w:rFonts w:hint="default"/>
        <w:lang w:val="lt-LT" w:eastAsia="en-US" w:bidi="ar-SA"/>
      </w:rPr>
    </w:lvl>
    <w:lvl w:ilvl="5" w:tplc="E9EEF9A2">
      <w:numFmt w:val="bullet"/>
      <w:lvlText w:val="•"/>
      <w:lvlJc w:val="left"/>
      <w:pPr>
        <w:ind w:left="2654" w:hanging="567"/>
      </w:pPr>
      <w:rPr>
        <w:rFonts w:hint="default"/>
        <w:lang w:val="lt-LT" w:eastAsia="en-US" w:bidi="ar-SA"/>
      </w:rPr>
    </w:lvl>
    <w:lvl w:ilvl="6" w:tplc="41DCE438">
      <w:numFmt w:val="bullet"/>
      <w:lvlText w:val="•"/>
      <w:lvlJc w:val="left"/>
      <w:pPr>
        <w:ind w:left="3049" w:hanging="567"/>
      </w:pPr>
      <w:rPr>
        <w:rFonts w:hint="default"/>
        <w:lang w:val="lt-LT" w:eastAsia="en-US" w:bidi="ar-SA"/>
      </w:rPr>
    </w:lvl>
    <w:lvl w:ilvl="7" w:tplc="C03C6236">
      <w:numFmt w:val="bullet"/>
      <w:lvlText w:val="•"/>
      <w:lvlJc w:val="left"/>
      <w:pPr>
        <w:ind w:left="3444" w:hanging="567"/>
      </w:pPr>
      <w:rPr>
        <w:rFonts w:hint="default"/>
        <w:lang w:val="lt-LT" w:eastAsia="en-US" w:bidi="ar-SA"/>
      </w:rPr>
    </w:lvl>
    <w:lvl w:ilvl="8" w:tplc="4C5CD882">
      <w:numFmt w:val="bullet"/>
      <w:lvlText w:val="•"/>
      <w:lvlJc w:val="left"/>
      <w:pPr>
        <w:ind w:left="3839" w:hanging="567"/>
      </w:pPr>
      <w:rPr>
        <w:rFonts w:hint="default"/>
        <w:lang w:val="lt-LT" w:eastAsia="en-US" w:bidi="ar-SA"/>
      </w:rPr>
    </w:lvl>
  </w:abstractNum>
  <w:abstractNum w:abstractNumId="107" w15:restartNumberingAfterBreak="0">
    <w:nsid w:val="6F9337D0"/>
    <w:multiLevelType w:val="hybridMultilevel"/>
    <w:tmpl w:val="B6C885E6"/>
    <w:lvl w:ilvl="0" w:tplc="39026A4C">
      <w:start w:val="1"/>
      <w:numFmt w:val="bullet"/>
      <w:lvlText w:val=""/>
      <w:lvlJc w:val="left"/>
      <w:pPr>
        <w:tabs>
          <w:tab w:val="num" w:pos="720"/>
        </w:tabs>
        <w:ind w:left="720" w:hanging="360"/>
      </w:pPr>
      <w:rPr>
        <w:rFonts w:ascii="Symbol" w:hAnsi="Symbol" w:hint="default"/>
      </w:rPr>
    </w:lvl>
    <w:lvl w:ilvl="1" w:tplc="470E63AE" w:tentative="1">
      <w:start w:val="1"/>
      <w:numFmt w:val="bullet"/>
      <w:lvlText w:val="o"/>
      <w:lvlJc w:val="left"/>
      <w:pPr>
        <w:tabs>
          <w:tab w:val="num" w:pos="1440"/>
        </w:tabs>
        <w:ind w:left="1440" w:hanging="360"/>
      </w:pPr>
      <w:rPr>
        <w:rFonts w:ascii="Courier New" w:hAnsi="Courier New" w:cs="Courier New" w:hint="default"/>
      </w:rPr>
    </w:lvl>
    <w:lvl w:ilvl="2" w:tplc="8DFCA02A" w:tentative="1">
      <w:start w:val="1"/>
      <w:numFmt w:val="bullet"/>
      <w:lvlText w:val=""/>
      <w:lvlJc w:val="left"/>
      <w:pPr>
        <w:tabs>
          <w:tab w:val="num" w:pos="2160"/>
        </w:tabs>
        <w:ind w:left="2160" w:hanging="360"/>
      </w:pPr>
      <w:rPr>
        <w:rFonts w:ascii="Wingdings" w:hAnsi="Wingdings" w:hint="default"/>
      </w:rPr>
    </w:lvl>
    <w:lvl w:ilvl="3" w:tplc="E89A18E6" w:tentative="1">
      <w:start w:val="1"/>
      <w:numFmt w:val="bullet"/>
      <w:lvlText w:val=""/>
      <w:lvlJc w:val="left"/>
      <w:pPr>
        <w:tabs>
          <w:tab w:val="num" w:pos="2880"/>
        </w:tabs>
        <w:ind w:left="2880" w:hanging="360"/>
      </w:pPr>
      <w:rPr>
        <w:rFonts w:ascii="Symbol" w:hAnsi="Symbol" w:hint="default"/>
      </w:rPr>
    </w:lvl>
    <w:lvl w:ilvl="4" w:tplc="93EAE14C" w:tentative="1">
      <w:start w:val="1"/>
      <w:numFmt w:val="bullet"/>
      <w:lvlText w:val="o"/>
      <w:lvlJc w:val="left"/>
      <w:pPr>
        <w:tabs>
          <w:tab w:val="num" w:pos="3600"/>
        </w:tabs>
        <w:ind w:left="3600" w:hanging="360"/>
      </w:pPr>
      <w:rPr>
        <w:rFonts w:ascii="Courier New" w:hAnsi="Courier New" w:cs="Courier New" w:hint="default"/>
      </w:rPr>
    </w:lvl>
    <w:lvl w:ilvl="5" w:tplc="E4180950" w:tentative="1">
      <w:start w:val="1"/>
      <w:numFmt w:val="bullet"/>
      <w:lvlText w:val=""/>
      <w:lvlJc w:val="left"/>
      <w:pPr>
        <w:tabs>
          <w:tab w:val="num" w:pos="4320"/>
        </w:tabs>
        <w:ind w:left="4320" w:hanging="360"/>
      </w:pPr>
      <w:rPr>
        <w:rFonts w:ascii="Wingdings" w:hAnsi="Wingdings" w:hint="default"/>
      </w:rPr>
    </w:lvl>
    <w:lvl w:ilvl="6" w:tplc="AF6A0E64" w:tentative="1">
      <w:start w:val="1"/>
      <w:numFmt w:val="bullet"/>
      <w:lvlText w:val=""/>
      <w:lvlJc w:val="left"/>
      <w:pPr>
        <w:tabs>
          <w:tab w:val="num" w:pos="5040"/>
        </w:tabs>
        <w:ind w:left="5040" w:hanging="360"/>
      </w:pPr>
      <w:rPr>
        <w:rFonts w:ascii="Symbol" w:hAnsi="Symbol" w:hint="default"/>
      </w:rPr>
    </w:lvl>
    <w:lvl w:ilvl="7" w:tplc="8D9C1868" w:tentative="1">
      <w:start w:val="1"/>
      <w:numFmt w:val="bullet"/>
      <w:lvlText w:val="o"/>
      <w:lvlJc w:val="left"/>
      <w:pPr>
        <w:tabs>
          <w:tab w:val="num" w:pos="5760"/>
        </w:tabs>
        <w:ind w:left="5760" w:hanging="360"/>
      </w:pPr>
      <w:rPr>
        <w:rFonts w:ascii="Courier New" w:hAnsi="Courier New" w:cs="Courier New" w:hint="default"/>
      </w:rPr>
    </w:lvl>
    <w:lvl w:ilvl="8" w:tplc="C084FB12"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70E95D82"/>
    <w:multiLevelType w:val="hybridMultilevel"/>
    <w:tmpl w:val="198C56FC"/>
    <w:lvl w:ilvl="0" w:tplc="8926F698">
      <w:numFmt w:val="bullet"/>
      <w:lvlText w:val=""/>
      <w:lvlJc w:val="left"/>
      <w:pPr>
        <w:ind w:left="827" w:hanging="360"/>
      </w:pPr>
      <w:rPr>
        <w:rFonts w:ascii="Symbol" w:eastAsia="Symbol" w:hAnsi="Symbol" w:cs="Symbol" w:hint="default"/>
        <w:w w:val="100"/>
        <w:sz w:val="22"/>
        <w:szCs w:val="22"/>
        <w:lang w:val="lt-LT" w:eastAsia="en-US" w:bidi="ar-SA"/>
      </w:rPr>
    </w:lvl>
    <w:lvl w:ilvl="1" w:tplc="D7C06B4E">
      <w:numFmt w:val="bullet"/>
      <w:lvlText w:val="•"/>
      <w:lvlJc w:val="left"/>
      <w:pPr>
        <w:ind w:left="1186" w:hanging="360"/>
      </w:pPr>
      <w:rPr>
        <w:rFonts w:hint="default"/>
        <w:lang w:val="lt-LT" w:eastAsia="en-US" w:bidi="ar-SA"/>
      </w:rPr>
    </w:lvl>
    <w:lvl w:ilvl="2" w:tplc="01BAAC04">
      <w:numFmt w:val="bullet"/>
      <w:lvlText w:val="•"/>
      <w:lvlJc w:val="left"/>
      <w:pPr>
        <w:ind w:left="1552" w:hanging="360"/>
      </w:pPr>
      <w:rPr>
        <w:rFonts w:hint="default"/>
        <w:lang w:val="lt-LT" w:eastAsia="en-US" w:bidi="ar-SA"/>
      </w:rPr>
    </w:lvl>
    <w:lvl w:ilvl="3" w:tplc="8A3A579A">
      <w:numFmt w:val="bullet"/>
      <w:lvlText w:val="•"/>
      <w:lvlJc w:val="left"/>
      <w:pPr>
        <w:ind w:left="1918" w:hanging="360"/>
      </w:pPr>
      <w:rPr>
        <w:rFonts w:hint="default"/>
        <w:lang w:val="lt-LT" w:eastAsia="en-US" w:bidi="ar-SA"/>
      </w:rPr>
    </w:lvl>
    <w:lvl w:ilvl="4" w:tplc="1B6E9DA2">
      <w:numFmt w:val="bullet"/>
      <w:lvlText w:val="•"/>
      <w:lvlJc w:val="left"/>
      <w:pPr>
        <w:ind w:left="2284" w:hanging="360"/>
      </w:pPr>
      <w:rPr>
        <w:rFonts w:hint="default"/>
        <w:lang w:val="lt-LT" w:eastAsia="en-US" w:bidi="ar-SA"/>
      </w:rPr>
    </w:lvl>
    <w:lvl w:ilvl="5" w:tplc="E15E8358">
      <w:numFmt w:val="bullet"/>
      <w:lvlText w:val="•"/>
      <w:lvlJc w:val="left"/>
      <w:pPr>
        <w:ind w:left="2650" w:hanging="360"/>
      </w:pPr>
      <w:rPr>
        <w:rFonts w:hint="default"/>
        <w:lang w:val="lt-LT" w:eastAsia="en-US" w:bidi="ar-SA"/>
      </w:rPr>
    </w:lvl>
    <w:lvl w:ilvl="6" w:tplc="2CA4E74A">
      <w:numFmt w:val="bullet"/>
      <w:lvlText w:val="•"/>
      <w:lvlJc w:val="left"/>
      <w:pPr>
        <w:ind w:left="3016" w:hanging="360"/>
      </w:pPr>
      <w:rPr>
        <w:rFonts w:hint="default"/>
        <w:lang w:val="lt-LT" w:eastAsia="en-US" w:bidi="ar-SA"/>
      </w:rPr>
    </w:lvl>
    <w:lvl w:ilvl="7" w:tplc="ACAE426C">
      <w:numFmt w:val="bullet"/>
      <w:lvlText w:val="•"/>
      <w:lvlJc w:val="left"/>
      <w:pPr>
        <w:ind w:left="3382" w:hanging="360"/>
      </w:pPr>
      <w:rPr>
        <w:rFonts w:hint="default"/>
        <w:lang w:val="lt-LT" w:eastAsia="en-US" w:bidi="ar-SA"/>
      </w:rPr>
    </w:lvl>
    <w:lvl w:ilvl="8" w:tplc="8DE04B6C">
      <w:numFmt w:val="bullet"/>
      <w:lvlText w:val="•"/>
      <w:lvlJc w:val="left"/>
      <w:pPr>
        <w:ind w:left="3748" w:hanging="360"/>
      </w:pPr>
      <w:rPr>
        <w:rFonts w:hint="default"/>
        <w:lang w:val="lt-LT" w:eastAsia="en-US" w:bidi="ar-SA"/>
      </w:rPr>
    </w:lvl>
  </w:abstractNum>
  <w:abstractNum w:abstractNumId="109" w15:restartNumberingAfterBreak="0">
    <w:nsid w:val="717F5C2E"/>
    <w:multiLevelType w:val="hybridMultilevel"/>
    <w:tmpl w:val="1B54CFAA"/>
    <w:lvl w:ilvl="0" w:tplc="6B4E05B2">
      <w:start w:val="3"/>
      <w:numFmt w:val="decimal"/>
      <w:lvlText w:val="%1"/>
      <w:lvlJc w:val="left"/>
      <w:pPr>
        <w:ind w:left="424" w:hanging="166"/>
      </w:pPr>
      <w:rPr>
        <w:rFonts w:ascii="Times New Roman" w:eastAsia="Times New Roman" w:hAnsi="Times New Roman" w:cs="Times New Roman" w:hint="default"/>
        <w:w w:val="100"/>
        <w:sz w:val="22"/>
        <w:szCs w:val="22"/>
        <w:lang w:val="lt-LT" w:eastAsia="en-US" w:bidi="ar-SA"/>
      </w:rPr>
    </w:lvl>
    <w:lvl w:ilvl="1" w:tplc="E6529722">
      <w:numFmt w:val="bullet"/>
      <w:lvlText w:val=""/>
      <w:lvlJc w:val="left"/>
      <w:pPr>
        <w:ind w:left="978" w:hanging="360"/>
      </w:pPr>
      <w:rPr>
        <w:rFonts w:ascii="Symbol" w:eastAsia="Symbol" w:hAnsi="Symbol" w:cs="Symbol" w:hint="default"/>
        <w:w w:val="100"/>
        <w:sz w:val="22"/>
        <w:szCs w:val="22"/>
        <w:lang w:val="lt-LT" w:eastAsia="en-US" w:bidi="ar-SA"/>
      </w:rPr>
    </w:lvl>
    <w:lvl w:ilvl="2" w:tplc="91C49C30">
      <w:numFmt w:val="bullet"/>
      <w:lvlText w:val="•"/>
      <w:lvlJc w:val="left"/>
      <w:pPr>
        <w:ind w:left="1978" w:hanging="360"/>
      </w:pPr>
      <w:rPr>
        <w:rFonts w:hint="default"/>
        <w:lang w:val="lt-LT" w:eastAsia="en-US" w:bidi="ar-SA"/>
      </w:rPr>
    </w:lvl>
    <w:lvl w:ilvl="3" w:tplc="68086B62">
      <w:numFmt w:val="bullet"/>
      <w:lvlText w:val="•"/>
      <w:lvlJc w:val="left"/>
      <w:pPr>
        <w:ind w:left="2976" w:hanging="360"/>
      </w:pPr>
      <w:rPr>
        <w:rFonts w:hint="default"/>
        <w:lang w:val="lt-LT" w:eastAsia="en-US" w:bidi="ar-SA"/>
      </w:rPr>
    </w:lvl>
    <w:lvl w:ilvl="4" w:tplc="30E41748">
      <w:numFmt w:val="bullet"/>
      <w:lvlText w:val="•"/>
      <w:lvlJc w:val="left"/>
      <w:pPr>
        <w:ind w:left="3975" w:hanging="360"/>
      </w:pPr>
      <w:rPr>
        <w:rFonts w:hint="default"/>
        <w:lang w:val="lt-LT" w:eastAsia="en-US" w:bidi="ar-SA"/>
      </w:rPr>
    </w:lvl>
    <w:lvl w:ilvl="5" w:tplc="A3E8A5A8">
      <w:numFmt w:val="bullet"/>
      <w:lvlText w:val="•"/>
      <w:lvlJc w:val="left"/>
      <w:pPr>
        <w:ind w:left="4973" w:hanging="360"/>
      </w:pPr>
      <w:rPr>
        <w:rFonts w:hint="default"/>
        <w:lang w:val="lt-LT" w:eastAsia="en-US" w:bidi="ar-SA"/>
      </w:rPr>
    </w:lvl>
    <w:lvl w:ilvl="6" w:tplc="B178EA14">
      <w:numFmt w:val="bullet"/>
      <w:lvlText w:val="•"/>
      <w:lvlJc w:val="left"/>
      <w:pPr>
        <w:ind w:left="5971" w:hanging="360"/>
      </w:pPr>
      <w:rPr>
        <w:rFonts w:hint="default"/>
        <w:lang w:val="lt-LT" w:eastAsia="en-US" w:bidi="ar-SA"/>
      </w:rPr>
    </w:lvl>
    <w:lvl w:ilvl="7" w:tplc="BC2A3C34">
      <w:numFmt w:val="bullet"/>
      <w:lvlText w:val="•"/>
      <w:lvlJc w:val="left"/>
      <w:pPr>
        <w:ind w:left="6970" w:hanging="360"/>
      </w:pPr>
      <w:rPr>
        <w:rFonts w:hint="default"/>
        <w:lang w:val="lt-LT" w:eastAsia="en-US" w:bidi="ar-SA"/>
      </w:rPr>
    </w:lvl>
    <w:lvl w:ilvl="8" w:tplc="EBC47A7A">
      <w:numFmt w:val="bullet"/>
      <w:lvlText w:val="•"/>
      <w:lvlJc w:val="left"/>
      <w:pPr>
        <w:ind w:left="7968" w:hanging="360"/>
      </w:pPr>
      <w:rPr>
        <w:rFonts w:hint="default"/>
        <w:lang w:val="lt-LT" w:eastAsia="en-US" w:bidi="ar-SA"/>
      </w:rPr>
    </w:lvl>
  </w:abstractNum>
  <w:abstractNum w:abstractNumId="110" w15:restartNumberingAfterBreak="0">
    <w:nsid w:val="7326470E"/>
    <w:multiLevelType w:val="multilevel"/>
    <w:tmpl w:val="BEA07040"/>
    <w:lvl w:ilvl="0">
      <w:start w:val="4"/>
      <w:numFmt w:val="decimal"/>
      <w:lvlText w:val="%1"/>
      <w:lvlJc w:val="left"/>
      <w:pPr>
        <w:ind w:left="824" w:hanging="567"/>
      </w:pPr>
      <w:rPr>
        <w:rFonts w:hint="default"/>
        <w:lang w:val="lt-LT" w:eastAsia="en-US" w:bidi="ar-SA"/>
      </w:rPr>
    </w:lvl>
    <w:lvl w:ilvl="1">
      <w:start w:val="3"/>
      <w:numFmt w:val="decimal"/>
      <w:lvlText w:val="%1.%2"/>
      <w:lvlJc w:val="left"/>
      <w:pPr>
        <w:ind w:left="824"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111" w15:restartNumberingAfterBreak="0">
    <w:nsid w:val="753241A3"/>
    <w:multiLevelType w:val="hybridMultilevel"/>
    <w:tmpl w:val="94ECA9E4"/>
    <w:lvl w:ilvl="0" w:tplc="065679FC">
      <w:numFmt w:val="bullet"/>
      <w:lvlText w:val=""/>
      <w:lvlJc w:val="left"/>
      <w:pPr>
        <w:ind w:left="618" w:hanging="360"/>
      </w:pPr>
      <w:rPr>
        <w:rFonts w:ascii="Symbol" w:eastAsia="Symbol" w:hAnsi="Symbol" w:cs="Symbol" w:hint="default"/>
        <w:w w:val="100"/>
        <w:sz w:val="22"/>
        <w:szCs w:val="22"/>
        <w:lang w:val="lt-LT" w:eastAsia="en-US" w:bidi="ar-SA"/>
      </w:rPr>
    </w:lvl>
    <w:lvl w:ilvl="1" w:tplc="446EBEC8">
      <w:numFmt w:val="bullet"/>
      <w:lvlText w:val="•"/>
      <w:lvlJc w:val="left"/>
      <w:pPr>
        <w:ind w:left="978" w:hanging="360"/>
      </w:pPr>
      <w:rPr>
        <w:rFonts w:ascii="Calibri" w:eastAsia="Calibri" w:hAnsi="Calibri" w:cs="Calibri" w:hint="default"/>
        <w:w w:val="100"/>
        <w:sz w:val="22"/>
        <w:szCs w:val="22"/>
        <w:lang w:val="lt-LT" w:eastAsia="en-US" w:bidi="ar-SA"/>
      </w:rPr>
    </w:lvl>
    <w:lvl w:ilvl="2" w:tplc="70781104">
      <w:numFmt w:val="bullet"/>
      <w:lvlText w:val="•"/>
      <w:lvlJc w:val="left"/>
      <w:pPr>
        <w:ind w:left="1978" w:hanging="360"/>
      </w:pPr>
      <w:rPr>
        <w:rFonts w:hint="default"/>
        <w:lang w:val="lt-LT" w:eastAsia="en-US" w:bidi="ar-SA"/>
      </w:rPr>
    </w:lvl>
    <w:lvl w:ilvl="3" w:tplc="07629842">
      <w:numFmt w:val="bullet"/>
      <w:lvlText w:val="•"/>
      <w:lvlJc w:val="left"/>
      <w:pPr>
        <w:ind w:left="2976" w:hanging="360"/>
      </w:pPr>
      <w:rPr>
        <w:rFonts w:hint="default"/>
        <w:lang w:val="lt-LT" w:eastAsia="en-US" w:bidi="ar-SA"/>
      </w:rPr>
    </w:lvl>
    <w:lvl w:ilvl="4" w:tplc="81867ABA">
      <w:numFmt w:val="bullet"/>
      <w:lvlText w:val="•"/>
      <w:lvlJc w:val="left"/>
      <w:pPr>
        <w:ind w:left="3975" w:hanging="360"/>
      </w:pPr>
      <w:rPr>
        <w:rFonts w:hint="default"/>
        <w:lang w:val="lt-LT" w:eastAsia="en-US" w:bidi="ar-SA"/>
      </w:rPr>
    </w:lvl>
    <w:lvl w:ilvl="5" w:tplc="99B68B90">
      <w:numFmt w:val="bullet"/>
      <w:lvlText w:val="•"/>
      <w:lvlJc w:val="left"/>
      <w:pPr>
        <w:ind w:left="4973" w:hanging="360"/>
      </w:pPr>
      <w:rPr>
        <w:rFonts w:hint="default"/>
        <w:lang w:val="lt-LT" w:eastAsia="en-US" w:bidi="ar-SA"/>
      </w:rPr>
    </w:lvl>
    <w:lvl w:ilvl="6" w:tplc="BB600B5A">
      <w:numFmt w:val="bullet"/>
      <w:lvlText w:val="•"/>
      <w:lvlJc w:val="left"/>
      <w:pPr>
        <w:ind w:left="5971" w:hanging="360"/>
      </w:pPr>
      <w:rPr>
        <w:rFonts w:hint="default"/>
        <w:lang w:val="lt-LT" w:eastAsia="en-US" w:bidi="ar-SA"/>
      </w:rPr>
    </w:lvl>
    <w:lvl w:ilvl="7" w:tplc="F9D02F50">
      <w:numFmt w:val="bullet"/>
      <w:lvlText w:val="•"/>
      <w:lvlJc w:val="left"/>
      <w:pPr>
        <w:ind w:left="6970" w:hanging="360"/>
      </w:pPr>
      <w:rPr>
        <w:rFonts w:hint="default"/>
        <w:lang w:val="lt-LT" w:eastAsia="en-US" w:bidi="ar-SA"/>
      </w:rPr>
    </w:lvl>
    <w:lvl w:ilvl="8" w:tplc="6DF600C8">
      <w:numFmt w:val="bullet"/>
      <w:lvlText w:val="•"/>
      <w:lvlJc w:val="left"/>
      <w:pPr>
        <w:ind w:left="7968" w:hanging="360"/>
      </w:pPr>
      <w:rPr>
        <w:rFonts w:hint="default"/>
        <w:lang w:val="lt-LT" w:eastAsia="en-US" w:bidi="ar-SA"/>
      </w:rPr>
    </w:lvl>
  </w:abstractNum>
  <w:abstractNum w:abstractNumId="112" w15:restartNumberingAfterBreak="0">
    <w:nsid w:val="75410971"/>
    <w:multiLevelType w:val="hybridMultilevel"/>
    <w:tmpl w:val="DCB6C044"/>
    <w:lvl w:ilvl="0" w:tplc="A8BA71E6">
      <w:numFmt w:val="bullet"/>
      <w:lvlText w:val=""/>
      <w:lvlJc w:val="left"/>
      <w:pPr>
        <w:ind w:left="674" w:hanging="567"/>
      </w:pPr>
      <w:rPr>
        <w:rFonts w:ascii="Symbol" w:eastAsia="Symbol" w:hAnsi="Symbol" w:cs="Symbol" w:hint="default"/>
        <w:w w:val="100"/>
        <w:sz w:val="22"/>
        <w:szCs w:val="22"/>
        <w:lang w:val="lt-LT" w:eastAsia="en-US" w:bidi="ar-SA"/>
      </w:rPr>
    </w:lvl>
    <w:lvl w:ilvl="1" w:tplc="00EEF004">
      <w:numFmt w:val="bullet"/>
      <w:lvlText w:val="•"/>
      <w:lvlJc w:val="left"/>
      <w:pPr>
        <w:ind w:left="1074" w:hanging="567"/>
      </w:pPr>
      <w:rPr>
        <w:rFonts w:hint="default"/>
        <w:lang w:val="lt-LT" w:eastAsia="en-US" w:bidi="ar-SA"/>
      </w:rPr>
    </w:lvl>
    <w:lvl w:ilvl="2" w:tplc="5AA49BE6">
      <w:numFmt w:val="bullet"/>
      <w:lvlText w:val="•"/>
      <w:lvlJc w:val="left"/>
      <w:pPr>
        <w:ind w:left="1469" w:hanging="567"/>
      </w:pPr>
      <w:rPr>
        <w:rFonts w:hint="default"/>
        <w:lang w:val="lt-LT" w:eastAsia="en-US" w:bidi="ar-SA"/>
      </w:rPr>
    </w:lvl>
    <w:lvl w:ilvl="3" w:tplc="73DE9BFE">
      <w:numFmt w:val="bullet"/>
      <w:lvlText w:val="•"/>
      <w:lvlJc w:val="left"/>
      <w:pPr>
        <w:ind w:left="1864" w:hanging="567"/>
      </w:pPr>
      <w:rPr>
        <w:rFonts w:hint="default"/>
        <w:lang w:val="lt-LT" w:eastAsia="en-US" w:bidi="ar-SA"/>
      </w:rPr>
    </w:lvl>
    <w:lvl w:ilvl="4" w:tplc="08166EBA">
      <w:numFmt w:val="bullet"/>
      <w:lvlText w:val="•"/>
      <w:lvlJc w:val="left"/>
      <w:pPr>
        <w:ind w:left="2259" w:hanging="567"/>
      </w:pPr>
      <w:rPr>
        <w:rFonts w:hint="default"/>
        <w:lang w:val="lt-LT" w:eastAsia="en-US" w:bidi="ar-SA"/>
      </w:rPr>
    </w:lvl>
    <w:lvl w:ilvl="5" w:tplc="72CEA768">
      <w:numFmt w:val="bullet"/>
      <w:lvlText w:val="•"/>
      <w:lvlJc w:val="left"/>
      <w:pPr>
        <w:ind w:left="2654" w:hanging="567"/>
      </w:pPr>
      <w:rPr>
        <w:rFonts w:hint="default"/>
        <w:lang w:val="lt-LT" w:eastAsia="en-US" w:bidi="ar-SA"/>
      </w:rPr>
    </w:lvl>
    <w:lvl w:ilvl="6" w:tplc="D3F4D654">
      <w:numFmt w:val="bullet"/>
      <w:lvlText w:val="•"/>
      <w:lvlJc w:val="left"/>
      <w:pPr>
        <w:ind w:left="3049" w:hanging="567"/>
      </w:pPr>
      <w:rPr>
        <w:rFonts w:hint="default"/>
        <w:lang w:val="lt-LT" w:eastAsia="en-US" w:bidi="ar-SA"/>
      </w:rPr>
    </w:lvl>
    <w:lvl w:ilvl="7" w:tplc="059690BA">
      <w:numFmt w:val="bullet"/>
      <w:lvlText w:val="•"/>
      <w:lvlJc w:val="left"/>
      <w:pPr>
        <w:ind w:left="3444" w:hanging="567"/>
      </w:pPr>
      <w:rPr>
        <w:rFonts w:hint="default"/>
        <w:lang w:val="lt-LT" w:eastAsia="en-US" w:bidi="ar-SA"/>
      </w:rPr>
    </w:lvl>
    <w:lvl w:ilvl="8" w:tplc="B0EE5070">
      <w:numFmt w:val="bullet"/>
      <w:lvlText w:val="•"/>
      <w:lvlJc w:val="left"/>
      <w:pPr>
        <w:ind w:left="3839" w:hanging="567"/>
      </w:pPr>
      <w:rPr>
        <w:rFonts w:hint="default"/>
        <w:lang w:val="lt-LT" w:eastAsia="en-US" w:bidi="ar-SA"/>
      </w:rPr>
    </w:lvl>
  </w:abstractNum>
  <w:abstractNum w:abstractNumId="113" w15:restartNumberingAfterBreak="0">
    <w:nsid w:val="76711D2B"/>
    <w:multiLevelType w:val="hybridMultilevel"/>
    <w:tmpl w:val="7B5A94F4"/>
    <w:lvl w:ilvl="0" w:tplc="0130FE88">
      <w:numFmt w:val="bullet"/>
      <w:lvlText w:val=""/>
      <w:lvlJc w:val="left"/>
      <w:pPr>
        <w:ind w:left="827" w:hanging="360"/>
      </w:pPr>
      <w:rPr>
        <w:rFonts w:ascii="Symbol" w:eastAsia="Symbol" w:hAnsi="Symbol" w:cs="Symbol" w:hint="default"/>
        <w:w w:val="100"/>
        <w:sz w:val="22"/>
        <w:szCs w:val="22"/>
        <w:lang w:val="lt-LT" w:eastAsia="en-US" w:bidi="ar-SA"/>
      </w:rPr>
    </w:lvl>
    <w:lvl w:ilvl="1" w:tplc="3CE21BF8">
      <w:numFmt w:val="bullet"/>
      <w:lvlText w:val="•"/>
      <w:lvlJc w:val="left"/>
      <w:pPr>
        <w:ind w:left="1186" w:hanging="360"/>
      </w:pPr>
      <w:rPr>
        <w:rFonts w:hint="default"/>
        <w:lang w:val="lt-LT" w:eastAsia="en-US" w:bidi="ar-SA"/>
      </w:rPr>
    </w:lvl>
    <w:lvl w:ilvl="2" w:tplc="71648CE0">
      <w:numFmt w:val="bullet"/>
      <w:lvlText w:val="•"/>
      <w:lvlJc w:val="left"/>
      <w:pPr>
        <w:ind w:left="1552" w:hanging="360"/>
      </w:pPr>
      <w:rPr>
        <w:rFonts w:hint="default"/>
        <w:lang w:val="lt-LT" w:eastAsia="en-US" w:bidi="ar-SA"/>
      </w:rPr>
    </w:lvl>
    <w:lvl w:ilvl="3" w:tplc="E78A5890">
      <w:numFmt w:val="bullet"/>
      <w:lvlText w:val="•"/>
      <w:lvlJc w:val="left"/>
      <w:pPr>
        <w:ind w:left="1918" w:hanging="360"/>
      </w:pPr>
      <w:rPr>
        <w:rFonts w:hint="default"/>
        <w:lang w:val="lt-LT" w:eastAsia="en-US" w:bidi="ar-SA"/>
      </w:rPr>
    </w:lvl>
    <w:lvl w:ilvl="4" w:tplc="FE0A9354">
      <w:numFmt w:val="bullet"/>
      <w:lvlText w:val="•"/>
      <w:lvlJc w:val="left"/>
      <w:pPr>
        <w:ind w:left="2284" w:hanging="360"/>
      </w:pPr>
      <w:rPr>
        <w:rFonts w:hint="default"/>
        <w:lang w:val="lt-LT" w:eastAsia="en-US" w:bidi="ar-SA"/>
      </w:rPr>
    </w:lvl>
    <w:lvl w:ilvl="5" w:tplc="8C54E462">
      <w:numFmt w:val="bullet"/>
      <w:lvlText w:val="•"/>
      <w:lvlJc w:val="left"/>
      <w:pPr>
        <w:ind w:left="2650" w:hanging="360"/>
      </w:pPr>
      <w:rPr>
        <w:rFonts w:hint="default"/>
        <w:lang w:val="lt-LT" w:eastAsia="en-US" w:bidi="ar-SA"/>
      </w:rPr>
    </w:lvl>
    <w:lvl w:ilvl="6" w:tplc="0D7003BC">
      <w:numFmt w:val="bullet"/>
      <w:lvlText w:val="•"/>
      <w:lvlJc w:val="left"/>
      <w:pPr>
        <w:ind w:left="3016" w:hanging="360"/>
      </w:pPr>
      <w:rPr>
        <w:rFonts w:hint="default"/>
        <w:lang w:val="lt-LT" w:eastAsia="en-US" w:bidi="ar-SA"/>
      </w:rPr>
    </w:lvl>
    <w:lvl w:ilvl="7" w:tplc="C144EB08">
      <w:numFmt w:val="bullet"/>
      <w:lvlText w:val="•"/>
      <w:lvlJc w:val="left"/>
      <w:pPr>
        <w:ind w:left="3382" w:hanging="360"/>
      </w:pPr>
      <w:rPr>
        <w:rFonts w:hint="default"/>
        <w:lang w:val="lt-LT" w:eastAsia="en-US" w:bidi="ar-SA"/>
      </w:rPr>
    </w:lvl>
    <w:lvl w:ilvl="8" w:tplc="26BC566C">
      <w:numFmt w:val="bullet"/>
      <w:lvlText w:val="•"/>
      <w:lvlJc w:val="left"/>
      <w:pPr>
        <w:ind w:left="3748" w:hanging="360"/>
      </w:pPr>
      <w:rPr>
        <w:rFonts w:hint="default"/>
        <w:lang w:val="lt-LT" w:eastAsia="en-US" w:bidi="ar-SA"/>
      </w:rPr>
    </w:lvl>
  </w:abstractNum>
  <w:abstractNum w:abstractNumId="114" w15:restartNumberingAfterBreak="0">
    <w:nsid w:val="77E263C1"/>
    <w:multiLevelType w:val="hybridMultilevel"/>
    <w:tmpl w:val="549EB5F6"/>
    <w:lvl w:ilvl="0" w:tplc="1792C340">
      <w:numFmt w:val="bullet"/>
      <w:lvlText w:val=""/>
      <w:lvlJc w:val="left"/>
      <w:pPr>
        <w:ind w:left="978" w:hanging="360"/>
      </w:pPr>
      <w:rPr>
        <w:rFonts w:ascii="Symbol" w:eastAsia="Symbol" w:hAnsi="Symbol" w:cs="Symbol" w:hint="default"/>
        <w:w w:val="100"/>
        <w:sz w:val="22"/>
        <w:szCs w:val="22"/>
        <w:lang w:val="lt-LT" w:eastAsia="en-US" w:bidi="ar-SA"/>
      </w:rPr>
    </w:lvl>
    <w:lvl w:ilvl="1" w:tplc="14B25AB8">
      <w:numFmt w:val="bullet"/>
      <w:lvlText w:val="•"/>
      <w:lvlJc w:val="left"/>
      <w:pPr>
        <w:ind w:left="1878" w:hanging="360"/>
      </w:pPr>
      <w:rPr>
        <w:rFonts w:hint="default"/>
        <w:lang w:val="lt-LT" w:eastAsia="en-US" w:bidi="ar-SA"/>
      </w:rPr>
    </w:lvl>
    <w:lvl w:ilvl="2" w:tplc="AB6266D8">
      <w:numFmt w:val="bullet"/>
      <w:lvlText w:val="•"/>
      <w:lvlJc w:val="left"/>
      <w:pPr>
        <w:ind w:left="2777" w:hanging="360"/>
      </w:pPr>
      <w:rPr>
        <w:rFonts w:hint="default"/>
        <w:lang w:val="lt-LT" w:eastAsia="en-US" w:bidi="ar-SA"/>
      </w:rPr>
    </w:lvl>
    <w:lvl w:ilvl="3" w:tplc="EE107870">
      <w:numFmt w:val="bullet"/>
      <w:lvlText w:val="•"/>
      <w:lvlJc w:val="left"/>
      <w:pPr>
        <w:ind w:left="3675" w:hanging="360"/>
      </w:pPr>
      <w:rPr>
        <w:rFonts w:hint="default"/>
        <w:lang w:val="lt-LT" w:eastAsia="en-US" w:bidi="ar-SA"/>
      </w:rPr>
    </w:lvl>
    <w:lvl w:ilvl="4" w:tplc="BE323630">
      <w:numFmt w:val="bullet"/>
      <w:lvlText w:val="•"/>
      <w:lvlJc w:val="left"/>
      <w:pPr>
        <w:ind w:left="4574" w:hanging="360"/>
      </w:pPr>
      <w:rPr>
        <w:rFonts w:hint="default"/>
        <w:lang w:val="lt-LT" w:eastAsia="en-US" w:bidi="ar-SA"/>
      </w:rPr>
    </w:lvl>
    <w:lvl w:ilvl="5" w:tplc="4AF2A408">
      <w:numFmt w:val="bullet"/>
      <w:lvlText w:val="•"/>
      <w:lvlJc w:val="left"/>
      <w:pPr>
        <w:ind w:left="5472" w:hanging="360"/>
      </w:pPr>
      <w:rPr>
        <w:rFonts w:hint="default"/>
        <w:lang w:val="lt-LT" w:eastAsia="en-US" w:bidi="ar-SA"/>
      </w:rPr>
    </w:lvl>
    <w:lvl w:ilvl="6" w:tplc="49C0D060">
      <w:numFmt w:val="bullet"/>
      <w:lvlText w:val="•"/>
      <w:lvlJc w:val="left"/>
      <w:pPr>
        <w:ind w:left="6371" w:hanging="360"/>
      </w:pPr>
      <w:rPr>
        <w:rFonts w:hint="default"/>
        <w:lang w:val="lt-LT" w:eastAsia="en-US" w:bidi="ar-SA"/>
      </w:rPr>
    </w:lvl>
    <w:lvl w:ilvl="7" w:tplc="6BDC72D0">
      <w:numFmt w:val="bullet"/>
      <w:lvlText w:val="•"/>
      <w:lvlJc w:val="left"/>
      <w:pPr>
        <w:ind w:left="7269" w:hanging="360"/>
      </w:pPr>
      <w:rPr>
        <w:rFonts w:hint="default"/>
        <w:lang w:val="lt-LT" w:eastAsia="en-US" w:bidi="ar-SA"/>
      </w:rPr>
    </w:lvl>
    <w:lvl w:ilvl="8" w:tplc="317A5B1C">
      <w:numFmt w:val="bullet"/>
      <w:lvlText w:val="•"/>
      <w:lvlJc w:val="left"/>
      <w:pPr>
        <w:ind w:left="8168" w:hanging="360"/>
      </w:pPr>
      <w:rPr>
        <w:rFonts w:hint="default"/>
        <w:lang w:val="lt-LT" w:eastAsia="en-US" w:bidi="ar-SA"/>
      </w:rPr>
    </w:lvl>
  </w:abstractNum>
  <w:abstractNum w:abstractNumId="115" w15:restartNumberingAfterBreak="0">
    <w:nsid w:val="784240AE"/>
    <w:multiLevelType w:val="hybridMultilevel"/>
    <w:tmpl w:val="12B05830"/>
    <w:lvl w:ilvl="0" w:tplc="87C05B9C">
      <w:numFmt w:val="bullet"/>
      <w:lvlText w:val=""/>
      <w:lvlJc w:val="left"/>
      <w:pPr>
        <w:ind w:left="674" w:hanging="567"/>
      </w:pPr>
      <w:rPr>
        <w:rFonts w:ascii="Symbol" w:eastAsia="Symbol" w:hAnsi="Symbol" w:cs="Symbol" w:hint="default"/>
        <w:w w:val="100"/>
        <w:sz w:val="22"/>
        <w:szCs w:val="22"/>
        <w:lang w:val="lt-LT" w:eastAsia="en-US" w:bidi="ar-SA"/>
      </w:rPr>
    </w:lvl>
    <w:lvl w:ilvl="1" w:tplc="064C13EA">
      <w:numFmt w:val="bullet"/>
      <w:lvlText w:val="•"/>
      <w:lvlJc w:val="left"/>
      <w:pPr>
        <w:ind w:left="1074" w:hanging="567"/>
      </w:pPr>
      <w:rPr>
        <w:rFonts w:hint="default"/>
        <w:lang w:val="lt-LT" w:eastAsia="en-US" w:bidi="ar-SA"/>
      </w:rPr>
    </w:lvl>
    <w:lvl w:ilvl="2" w:tplc="3F7CD3A2">
      <w:numFmt w:val="bullet"/>
      <w:lvlText w:val="•"/>
      <w:lvlJc w:val="left"/>
      <w:pPr>
        <w:ind w:left="1469" w:hanging="567"/>
      </w:pPr>
      <w:rPr>
        <w:rFonts w:hint="default"/>
        <w:lang w:val="lt-LT" w:eastAsia="en-US" w:bidi="ar-SA"/>
      </w:rPr>
    </w:lvl>
    <w:lvl w:ilvl="3" w:tplc="705872DA">
      <w:numFmt w:val="bullet"/>
      <w:lvlText w:val="•"/>
      <w:lvlJc w:val="left"/>
      <w:pPr>
        <w:ind w:left="1864" w:hanging="567"/>
      </w:pPr>
      <w:rPr>
        <w:rFonts w:hint="default"/>
        <w:lang w:val="lt-LT" w:eastAsia="en-US" w:bidi="ar-SA"/>
      </w:rPr>
    </w:lvl>
    <w:lvl w:ilvl="4" w:tplc="AF7EE946">
      <w:numFmt w:val="bullet"/>
      <w:lvlText w:val="•"/>
      <w:lvlJc w:val="left"/>
      <w:pPr>
        <w:ind w:left="2259" w:hanging="567"/>
      </w:pPr>
      <w:rPr>
        <w:rFonts w:hint="default"/>
        <w:lang w:val="lt-LT" w:eastAsia="en-US" w:bidi="ar-SA"/>
      </w:rPr>
    </w:lvl>
    <w:lvl w:ilvl="5" w:tplc="E416A878">
      <w:numFmt w:val="bullet"/>
      <w:lvlText w:val="•"/>
      <w:lvlJc w:val="left"/>
      <w:pPr>
        <w:ind w:left="2654" w:hanging="567"/>
      </w:pPr>
      <w:rPr>
        <w:rFonts w:hint="default"/>
        <w:lang w:val="lt-LT" w:eastAsia="en-US" w:bidi="ar-SA"/>
      </w:rPr>
    </w:lvl>
    <w:lvl w:ilvl="6" w:tplc="B10A3EDC">
      <w:numFmt w:val="bullet"/>
      <w:lvlText w:val="•"/>
      <w:lvlJc w:val="left"/>
      <w:pPr>
        <w:ind w:left="3049" w:hanging="567"/>
      </w:pPr>
      <w:rPr>
        <w:rFonts w:hint="default"/>
        <w:lang w:val="lt-LT" w:eastAsia="en-US" w:bidi="ar-SA"/>
      </w:rPr>
    </w:lvl>
    <w:lvl w:ilvl="7" w:tplc="108872C6">
      <w:numFmt w:val="bullet"/>
      <w:lvlText w:val="•"/>
      <w:lvlJc w:val="left"/>
      <w:pPr>
        <w:ind w:left="3444" w:hanging="567"/>
      </w:pPr>
      <w:rPr>
        <w:rFonts w:hint="default"/>
        <w:lang w:val="lt-LT" w:eastAsia="en-US" w:bidi="ar-SA"/>
      </w:rPr>
    </w:lvl>
    <w:lvl w:ilvl="8" w:tplc="8D266502">
      <w:numFmt w:val="bullet"/>
      <w:lvlText w:val="•"/>
      <w:lvlJc w:val="left"/>
      <w:pPr>
        <w:ind w:left="3839" w:hanging="567"/>
      </w:pPr>
      <w:rPr>
        <w:rFonts w:hint="default"/>
        <w:lang w:val="lt-LT" w:eastAsia="en-US" w:bidi="ar-SA"/>
      </w:rPr>
    </w:lvl>
  </w:abstractNum>
  <w:abstractNum w:abstractNumId="116" w15:restartNumberingAfterBreak="0">
    <w:nsid w:val="78580CC9"/>
    <w:multiLevelType w:val="hybridMultilevel"/>
    <w:tmpl w:val="7A429D1C"/>
    <w:lvl w:ilvl="0" w:tplc="D3AAD792">
      <w:start w:val="5"/>
      <w:numFmt w:val="decimal"/>
      <w:lvlText w:val="%1-"/>
      <w:lvlJc w:val="left"/>
      <w:pPr>
        <w:ind w:left="443" w:hanging="185"/>
      </w:pPr>
      <w:rPr>
        <w:rFonts w:ascii="Times New Roman" w:eastAsia="Times New Roman" w:hAnsi="Times New Roman" w:cs="Times New Roman" w:hint="default"/>
        <w:spacing w:val="-4"/>
        <w:w w:val="100"/>
        <w:sz w:val="20"/>
        <w:szCs w:val="20"/>
        <w:lang w:val="lt-LT" w:eastAsia="en-US" w:bidi="ar-SA"/>
      </w:rPr>
    </w:lvl>
    <w:lvl w:ilvl="1" w:tplc="94840EEC">
      <w:numFmt w:val="bullet"/>
      <w:lvlText w:val="•"/>
      <w:lvlJc w:val="left"/>
      <w:pPr>
        <w:ind w:left="1392" w:hanging="185"/>
      </w:pPr>
      <w:rPr>
        <w:rFonts w:hint="default"/>
        <w:lang w:val="lt-LT" w:eastAsia="en-US" w:bidi="ar-SA"/>
      </w:rPr>
    </w:lvl>
    <w:lvl w:ilvl="2" w:tplc="DBC4915E">
      <w:numFmt w:val="bullet"/>
      <w:lvlText w:val="•"/>
      <w:lvlJc w:val="left"/>
      <w:pPr>
        <w:ind w:left="2345" w:hanging="185"/>
      </w:pPr>
      <w:rPr>
        <w:rFonts w:hint="default"/>
        <w:lang w:val="lt-LT" w:eastAsia="en-US" w:bidi="ar-SA"/>
      </w:rPr>
    </w:lvl>
    <w:lvl w:ilvl="3" w:tplc="42006FEC">
      <w:numFmt w:val="bullet"/>
      <w:lvlText w:val="•"/>
      <w:lvlJc w:val="left"/>
      <w:pPr>
        <w:ind w:left="3297" w:hanging="185"/>
      </w:pPr>
      <w:rPr>
        <w:rFonts w:hint="default"/>
        <w:lang w:val="lt-LT" w:eastAsia="en-US" w:bidi="ar-SA"/>
      </w:rPr>
    </w:lvl>
    <w:lvl w:ilvl="4" w:tplc="3062B00A">
      <w:numFmt w:val="bullet"/>
      <w:lvlText w:val="•"/>
      <w:lvlJc w:val="left"/>
      <w:pPr>
        <w:ind w:left="4250" w:hanging="185"/>
      </w:pPr>
      <w:rPr>
        <w:rFonts w:hint="default"/>
        <w:lang w:val="lt-LT" w:eastAsia="en-US" w:bidi="ar-SA"/>
      </w:rPr>
    </w:lvl>
    <w:lvl w:ilvl="5" w:tplc="F71A5AC4">
      <w:numFmt w:val="bullet"/>
      <w:lvlText w:val="•"/>
      <w:lvlJc w:val="left"/>
      <w:pPr>
        <w:ind w:left="5202" w:hanging="185"/>
      </w:pPr>
      <w:rPr>
        <w:rFonts w:hint="default"/>
        <w:lang w:val="lt-LT" w:eastAsia="en-US" w:bidi="ar-SA"/>
      </w:rPr>
    </w:lvl>
    <w:lvl w:ilvl="6" w:tplc="9F505714">
      <w:numFmt w:val="bullet"/>
      <w:lvlText w:val="•"/>
      <w:lvlJc w:val="left"/>
      <w:pPr>
        <w:ind w:left="6155" w:hanging="185"/>
      </w:pPr>
      <w:rPr>
        <w:rFonts w:hint="default"/>
        <w:lang w:val="lt-LT" w:eastAsia="en-US" w:bidi="ar-SA"/>
      </w:rPr>
    </w:lvl>
    <w:lvl w:ilvl="7" w:tplc="FE0A811A">
      <w:numFmt w:val="bullet"/>
      <w:lvlText w:val="•"/>
      <w:lvlJc w:val="left"/>
      <w:pPr>
        <w:ind w:left="7107" w:hanging="185"/>
      </w:pPr>
      <w:rPr>
        <w:rFonts w:hint="default"/>
        <w:lang w:val="lt-LT" w:eastAsia="en-US" w:bidi="ar-SA"/>
      </w:rPr>
    </w:lvl>
    <w:lvl w:ilvl="8" w:tplc="2DCA13B4">
      <w:numFmt w:val="bullet"/>
      <w:lvlText w:val="•"/>
      <w:lvlJc w:val="left"/>
      <w:pPr>
        <w:ind w:left="8060" w:hanging="185"/>
      </w:pPr>
      <w:rPr>
        <w:rFonts w:hint="default"/>
        <w:lang w:val="lt-LT" w:eastAsia="en-US" w:bidi="ar-SA"/>
      </w:rPr>
    </w:lvl>
  </w:abstractNum>
  <w:abstractNum w:abstractNumId="117" w15:restartNumberingAfterBreak="0">
    <w:nsid w:val="7A100D28"/>
    <w:multiLevelType w:val="hybridMultilevel"/>
    <w:tmpl w:val="2F94C0BA"/>
    <w:lvl w:ilvl="0" w:tplc="0E28831C">
      <w:start w:val="1"/>
      <w:numFmt w:val="upperLetter"/>
      <w:lvlText w:val="%1."/>
      <w:lvlJc w:val="left"/>
      <w:pPr>
        <w:ind w:left="5670" w:hanging="5670"/>
      </w:pPr>
      <w:rPr>
        <w:rFonts w:hint="default"/>
        <w:b/>
      </w:rPr>
    </w:lvl>
    <w:lvl w:ilvl="1" w:tplc="4490C7FA">
      <w:start w:val="1"/>
      <w:numFmt w:val="decimal"/>
      <w:lvlText w:val="%2."/>
      <w:lvlJc w:val="left"/>
      <w:pPr>
        <w:ind w:left="1650" w:hanging="570"/>
      </w:pPr>
      <w:rPr>
        <w:rFonts w:hint="default"/>
        <w:b/>
        <w:i w:val="0"/>
      </w:rPr>
    </w:lvl>
    <w:lvl w:ilvl="2" w:tplc="5FE8D7A6" w:tentative="1">
      <w:start w:val="1"/>
      <w:numFmt w:val="lowerRoman"/>
      <w:lvlText w:val="%3."/>
      <w:lvlJc w:val="right"/>
      <w:pPr>
        <w:ind w:left="2160" w:hanging="180"/>
      </w:pPr>
    </w:lvl>
    <w:lvl w:ilvl="3" w:tplc="AAF63D4E" w:tentative="1">
      <w:start w:val="1"/>
      <w:numFmt w:val="decimal"/>
      <w:lvlText w:val="%4."/>
      <w:lvlJc w:val="left"/>
      <w:pPr>
        <w:ind w:left="2880" w:hanging="360"/>
      </w:pPr>
    </w:lvl>
    <w:lvl w:ilvl="4" w:tplc="23DCF456" w:tentative="1">
      <w:start w:val="1"/>
      <w:numFmt w:val="lowerLetter"/>
      <w:lvlText w:val="%5."/>
      <w:lvlJc w:val="left"/>
      <w:pPr>
        <w:ind w:left="3600" w:hanging="360"/>
      </w:pPr>
    </w:lvl>
    <w:lvl w:ilvl="5" w:tplc="281AB786" w:tentative="1">
      <w:start w:val="1"/>
      <w:numFmt w:val="lowerRoman"/>
      <w:lvlText w:val="%6."/>
      <w:lvlJc w:val="right"/>
      <w:pPr>
        <w:ind w:left="4320" w:hanging="180"/>
      </w:pPr>
    </w:lvl>
    <w:lvl w:ilvl="6" w:tplc="17546D4C" w:tentative="1">
      <w:start w:val="1"/>
      <w:numFmt w:val="decimal"/>
      <w:lvlText w:val="%7."/>
      <w:lvlJc w:val="left"/>
      <w:pPr>
        <w:ind w:left="5040" w:hanging="360"/>
      </w:pPr>
    </w:lvl>
    <w:lvl w:ilvl="7" w:tplc="912A5B4C" w:tentative="1">
      <w:start w:val="1"/>
      <w:numFmt w:val="lowerLetter"/>
      <w:lvlText w:val="%8."/>
      <w:lvlJc w:val="left"/>
      <w:pPr>
        <w:ind w:left="5760" w:hanging="360"/>
      </w:pPr>
    </w:lvl>
    <w:lvl w:ilvl="8" w:tplc="044657B6" w:tentative="1">
      <w:start w:val="1"/>
      <w:numFmt w:val="lowerRoman"/>
      <w:lvlText w:val="%9."/>
      <w:lvlJc w:val="right"/>
      <w:pPr>
        <w:ind w:left="6480" w:hanging="180"/>
      </w:pPr>
    </w:lvl>
  </w:abstractNum>
  <w:abstractNum w:abstractNumId="118" w15:restartNumberingAfterBreak="0">
    <w:nsid w:val="7A112C7A"/>
    <w:multiLevelType w:val="hybridMultilevel"/>
    <w:tmpl w:val="03760FD0"/>
    <w:lvl w:ilvl="0" w:tplc="261A4010">
      <w:start w:val="2"/>
      <w:numFmt w:val="upperRoman"/>
      <w:lvlText w:val="%1"/>
      <w:lvlJc w:val="left"/>
      <w:pPr>
        <w:ind w:left="258" w:hanging="200"/>
      </w:pPr>
      <w:rPr>
        <w:rFonts w:ascii="Times New Roman" w:eastAsia="Times New Roman" w:hAnsi="Times New Roman" w:cs="Times New Roman" w:hint="default"/>
        <w:spacing w:val="-2"/>
        <w:w w:val="100"/>
        <w:sz w:val="22"/>
        <w:szCs w:val="22"/>
        <w:lang w:val="lt-LT" w:eastAsia="en-US" w:bidi="ar-SA"/>
      </w:rPr>
    </w:lvl>
    <w:lvl w:ilvl="1" w:tplc="00D66E42">
      <w:numFmt w:val="bullet"/>
      <w:lvlText w:val="•"/>
      <w:lvlJc w:val="left"/>
      <w:pPr>
        <w:ind w:left="1230" w:hanging="200"/>
      </w:pPr>
      <w:rPr>
        <w:rFonts w:hint="default"/>
        <w:lang w:val="lt-LT" w:eastAsia="en-US" w:bidi="ar-SA"/>
      </w:rPr>
    </w:lvl>
    <w:lvl w:ilvl="2" w:tplc="5D5ABC78">
      <w:numFmt w:val="bullet"/>
      <w:lvlText w:val="•"/>
      <w:lvlJc w:val="left"/>
      <w:pPr>
        <w:ind w:left="2201" w:hanging="200"/>
      </w:pPr>
      <w:rPr>
        <w:rFonts w:hint="default"/>
        <w:lang w:val="lt-LT" w:eastAsia="en-US" w:bidi="ar-SA"/>
      </w:rPr>
    </w:lvl>
    <w:lvl w:ilvl="3" w:tplc="C63EDD36">
      <w:numFmt w:val="bullet"/>
      <w:lvlText w:val="•"/>
      <w:lvlJc w:val="left"/>
      <w:pPr>
        <w:ind w:left="3171" w:hanging="200"/>
      </w:pPr>
      <w:rPr>
        <w:rFonts w:hint="default"/>
        <w:lang w:val="lt-LT" w:eastAsia="en-US" w:bidi="ar-SA"/>
      </w:rPr>
    </w:lvl>
    <w:lvl w:ilvl="4" w:tplc="02B420BA">
      <w:numFmt w:val="bullet"/>
      <w:lvlText w:val="•"/>
      <w:lvlJc w:val="left"/>
      <w:pPr>
        <w:ind w:left="4142" w:hanging="200"/>
      </w:pPr>
      <w:rPr>
        <w:rFonts w:hint="default"/>
        <w:lang w:val="lt-LT" w:eastAsia="en-US" w:bidi="ar-SA"/>
      </w:rPr>
    </w:lvl>
    <w:lvl w:ilvl="5" w:tplc="CBD0602C">
      <w:numFmt w:val="bullet"/>
      <w:lvlText w:val="•"/>
      <w:lvlJc w:val="left"/>
      <w:pPr>
        <w:ind w:left="5112" w:hanging="200"/>
      </w:pPr>
      <w:rPr>
        <w:rFonts w:hint="default"/>
        <w:lang w:val="lt-LT" w:eastAsia="en-US" w:bidi="ar-SA"/>
      </w:rPr>
    </w:lvl>
    <w:lvl w:ilvl="6" w:tplc="F1DABDB4">
      <w:numFmt w:val="bullet"/>
      <w:lvlText w:val="•"/>
      <w:lvlJc w:val="left"/>
      <w:pPr>
        <w:ind w:left="6083" w:hanging="200"/>
      </w:pPr>
      <w:rPr>
        <w:rFonts w:hint="default"/>
        <w:lang w:val="lt-LT" w:eastAsia="en-US" w:bidi="ar-SA"/>
      </w:rPr>
    </w:lvl>
    <w:lvl w:ilvl="7" w:tplc="1EEEEDDA">
      <w:numFmt w:val="bullet"/>
      <w:lvlText w:val="•"/>
      <w:lvlJc w:val="left"/>
      <w:pPr>
        <w:ind w:left="7053" w:hanging="200"/>
      </w:pPr>
      <w:rPr>
        <w:rFonts w:hint="default"/>
        <w:lang w:val="lt-LT" w:eastAsia="en-US" w:bidi="ar-SA"/>
      </w:rPr>
    </w:lvl>
    <w:lvl w:ilvl="8" w:tplc="52EA6E3A">
      <w:numFmt w:val="bullet"/>
      <w:lvlText w:val="•"/>
      <w:lvlJc w:val="left"/>
      <w:pPr>
        <w:ind w:left="8024" w:hanging="200"/>
      </w:pPr>
      <w:rPr>
        <w:rFonts w:hint="default"/>
        <w:lang w:val="lt-LT" w:eastAsia="en-US" w:bidi="ar-SA"/>
      </w:rPr>
    </w:lvl>
  </w:abstractNum>
  <w:abstractNum w:abstractNumId="119" w15:restartNumberingAfterBreak="0">
    <w:nsid w:val="7A92764B"/>
    <w:multiLevelType w:val="hybridMultilevel"/>
    <w:tmpl w:val="F9AE144C"/>
    <w:lvl w:ilvl="0" w:tplc="FEA6D4AA">
      <w:start w:val="1"/>
      <w:numFmt w:val="decimal"/>
      <w:lvlText w:val="%1"/>
      <w:lvlJc w:val="left"/>
      <w:pPr>
        <w:ind w:left="1249" w:hanging="166"/>
      </w:pPr>
      <w:rPr>
        <w:rFonts w:ascii="Times New Roman" w:eastAsia="Times New Roman" w:hAnsi="Times New Roman" w:cs="Times New Roman" w:hint="default"/>
        <w:b/>
        <w:bCs/>
        <w:w w:val="100"/>
        <w:sz w:val="22"/>
        <w:szCs w:val="22"/>
        <w:lang w:val="lt-LT" w:eastAsia="en-US" w:bidi="ar-SA"/>
      </w:rPr>
    </w:lvl>
    <w:lvl w:ilvl="1" w:tplc="2F787B4E">
      <w:numFmt w:val="bullet"/>
      <w:lvlText w:val="•"/>
      <w:lvlJc w:val="left"/>
      <w:pPr>
        <w:ind w:left="2112" w:hanging="166"/>
      </w:pPr>
      <w:rPr>
        <w:rFonts w:hint="default"/>
        <w:lang w:val="lt-LT" w:eastAsia="en-US" w:bidi="ar-SA"/>
      </w:rPr>
    </w:lvl>
    <w:lvl w:ilvl="2" w:tplc="CA189814">
      <w:numFmt w:val="bullet"/>
      <w:lvlText w:val="•"/>
      <w:lvlJc w:val="left"/>
      <w:pPr>
        <w:ind w:left="2985" w:hanging="166"/>
      </w:pPr>
      <w:rPr>
        <w:rFonts w:hint="default"/>
        <w:lang w:val="lt-LT" w:eastAsia="en-US" w:bidi="ar-SA"/>
      </w:rPr>
    </w:lvl>
    <w:lvl w:ilvl="3" w:tplc="AD285FEE">
      <w:numFmt w:val="bullet"/>
      <w:lvlText w:val="•"/>
      <w:lvlJc w:val="left"/>
      <w:pPr>
        <w:ind w:left="3857" w:hanging="166"/>
      </w:pPr>
      <w:rPr>
        <w:rFonts w:hint="default"/>
        <w:lang w:val="lt-LT" w:eastAsia="en-US" w:bidi="ar-SA"/>
      </w:rPr>
    </w:lvl>
    <w:lvl w:ilvl="4" w:tplc="8AAA2FB8">
      <w:numFmt w:val="bullet"/>
      <w:lvlText w:val="•"/>
      <w:lvlJc w:val="left"/>
      <w:pPr>
        <w:ind w:left="4730" w:hanging="166"/>
      </w:pPr>
      <w:rPr>
        <w:rFonts w:hint="default"/>
        <w:lang w:val="lt-LT" w:eastAsia="en-US" w:bidi="ar-SA"/>
      </w:rPr>
    </w:lvl>
    <w:lvl w:ilvl="5" w:tplc="33C6880C">
      <w:numFmt w:val="bullet"/>
      <w:lvlText w:val="•"/>
      <w:lvlJc w:val="left"/>
      <w:pPr>
        <w:ind w:left="5602" w:hanging="166"/>
      </w:pPr>
      <w:rPr>
        <w:rFonts w:hint="default"/>
        <w:lang w:val="lt-LT" w:eastAsia="en-US" w:bidi="ar-SA"/>
      </w:rPr>
    </w:lvl>
    <w:lvl w:ilvl="6" w:tplc="CC5428AA">
      <w:numFmt w:val="bullet"/>
      <w:lvlText w:val="•"/>
      <w:lvlJc w:val="left"/>
      <w:pPr>
        <w:ind w:left="6475" w:hanging="166"/>
      </w:pPr>
      <w:rPr>
        <w:rFonts w:hint="default"/>
        <w:lang w:val="lt-LT" w:eastAsia="en-US" w:bidi="ar-SA"/>
      </w:rPr>
    </w:lvl>
    <w:lvl w:ilvl="7" w:tplc="54EAFB06">
      <w:numFmt w:val="bullet"/>
      <w:lvlText w:val="•"/>
      <w:lvlJc w:val="left"/>
      <w:pPr>
        <w:ind w:left="7347" w:hanging="166"/>
      </w:pPr>
      <w:rPr>
        <w:rFonts w:hint="default"/>
        <w:lang w:val="lt-LT" w:eastAsia="en-US" w:bidi="ar-SA"/>
      </w:rPr>
    </w:lvl>
    <w:lvl w:ilvl="8" w:tplc="9C7847BA">
      <w:numFmt w:val="bullet"/>
      <w:lvlText w:val="•"/>
      <w:lvlJc w:val="left"/>
      <w:pPr>
        <w:ind w:left="8220" w:hanging="166"/>
      </w:pPr>
      <w:rPr>
        <w:rFonts w:hint="default"/>
        <w:lang w:val="lt-LT" w:eastAsia="en-US" w:bidi="ar-SA"/>
      </w:rPr>
    </w:lvl>
  </w:abstractNum>
  <w:abstractNum w:abstractNumId="120" w15:restartNumberingAfterBreak="0">
    <w:nsid w:val="7B1369C5"/>
    <w:multiLevelType w:val="multilevel"/>
    <w:tmpl w:val="B4A012FA"/>
    <w:lvl w:ilvl="0">
      <w:start w:val="4"/>
      <w:numFmt w:val="decimal"/>
      <w:lvlText w:val="%1"/>
      <w:lvlJc w:val="left"/>
      <w:pPr>
        <w:ind w:left="824" w:hanging="567"/>
      </w:pPr>
      <w:rPr>
        <w:rFonts w:hint="default"/>
        <w:lang w:val="lt-LT" w:eastAsia="en-US" w:bidi="ar-SA"/>
      </w:rPr>
    </w:lvl>
    <w:lvl w:ilvl="1">
      <w:start w:val="6"/>
      <w:numFmt w:val="decimal"/>
      <w:lvlText w:val="%1.%2"/>
      <w:lvlJc w:val="left"/>
      <w:pPr>
        <w:ind w:left="824" w:hanging="567"/>
      </w:pPr>
      <w:rPr>
        <w:rFonts w:ascii="Times New Roman" w:eastAsia="Times New Roman" w:hAnsi="Times New Roman" w:cs="Times New Roman" w:hint="default"/>
        <w:b/>
        <w:bCs/>
        <w:w w:val="100"/>
        <w:sz w:val="22"/>
        <w:szCs w:val="22"/>
        <w:lang w:val="lt-LT" w:eastAsia="en-US" w:bidi="ar-SA"/>
      </w:rPr>
    </w:lvl>
    <w:lvl w:ilvl="2">
      <w:numFmt w:val="bullet"/>
      <w:lvlText w:val="•"/>
      <w:lvlJc w:val="left"/>
      <w:pPr>
        <w:ind w:left="2649" w:hanging="567"/>
      </w:pPr>
      <w:rPr>
        <w:rFonts w:hint="default"/>
        <w:lang w:val="lt-LT" w:eastAsia="en-US" w:bidi="ar-SA"/>
      </w:rPr>
    </w:lvl>
    <w:lvl w:ilvl="3">
      <w:numFmt w:val="bullet"/>
      <w:lvlText w:val="•"/>
      <w:lvlJc w:val="left"/>
      <w:pPr>
        <w:ind w:left="3563" w:hanging="567"/>
      </w:pPr>
      <w:rPr>
        <w:rFonts w:hint="default"/>
        <w:lang w:val="lt-LT" w:eastAsia="en-US" w:bidi="ar-SA"/>
      </w:rPr>
    </w:lvl>
    <w:lvl w:ilvl="4">
      <w:numFmt w:val="bullet"/>
      <w:lvlText w:val="•"/>
      <w:lvlJc w:val="left"/>
      <w:pPr>
        <w:ind w:left="4478" w:hanging="567"/>
      </w:pPr>
      <w:rPr>
        <w:rFonts w:hint="default"/>
        <w:lang w:val="lt-LT" w:eastAsia="en-US" w:bidi="ar-SA"/>
      </w:rPr>
    </w:lvl>
    <w:lvl w:ilvl="5">
      <w:numFmt w:val="bullet"/>
      <w:lvlText w:val="•"/>
      <w:lvlJc w:val="left"/>
      <w:pPr>
        <w:ind w:left="5392" w:hanging="567"/>
      </w:pPr>
      <w:rPr>
        <w:rFonts w:hint="default"/>
        <w:lang w:val="lt-LT" w:eastAsia="en-US" w:bidi="ar-SA"/>
      </w:rPr>
    </w:lvl>
    <w:lvl w:ilvl="6">
      <w:numFmt w:val="bullet"/>
      <w:lvlText w:val="•"/>
      <w:lvlJc w:val="left"/>
      <w:pPr>
        <w:ind w:left="6307" w:hanging="567"/>
      </w:pPr>
      <w:rPr>
        <w:rFonts w:hint="default"/>
        <w:lang w:val="lt-LT" w:eastAsia="en-US" w:bidi="ar-SA"/>
      </w:rPr>
    </w:lvl>
    <w:lvl w:ilvl="7">
      <w:numFmt w:val="bullet"/>
      <w:lvlText w:val="•"/>
      <w:lvlJc w:val="left"/>
      <w:pPr>
        <w:ind w:left="7221" w:hanging="567"/>
      </w:pPr>
      <w:rPr>
        <w:rFonts w:hint="default"/>
        <w:lang w:val="lt-LT" w:eastAsia="en-US" w:bidi="ar-SA"/>
      </w:rPr>
    </w:lvl>
    <w:lvl w:ilvl="8">
      <w:numFmt w:val="bullet"/>
      <w:lvlText w:val="•"/>
      <w:lvlJc w:val="left"/>
      <w:pPr>
        <w:ind w:left="8136" w:hanging="567"/>
      </w:pPr>
      <w:rPr>
        <w:rFonts w:hint="default"/>
        <w:lang w:val="lt-LT" w:eastAsia="en-US" w:bidi="ar-SA"/>
      </w:rPr>
    </w:lvl>
  </w:abstractNum>
  <w:abstractNum w:abstractNumId="121" w15:restartNumberingAfterBreak="0">
    <w:nsid w:val="7FE83B04"/>
    <w:multiLevelType w:val="hybridMultilevel"/>
    <w:tmpl w:val="A9E09D52"/>
    <w:lvl w:ilvl="0" w:tplc="DD8CF168">
      <w:start w:val="1"/>
      <w:numFmt w:val="decimal"/>
      <w:lvlText w:val="%1."/>
      <w:lvlJc w:val="left"/>
      <w:pPr>
        <w:ind w:left="1418" w:hanging="567"/>
      </w:pPr>
      <w:rPr>
        <w:rFonts w:ascii="Times New Roman" w:eastAsia="Times New Roman" w:hAnsi="Times New Roman" w:cs="Times New Roman" w:hint="default"/>
        <w:b/>
        <w:bCs/>
        <w:w w:val="100"/>
        <w:sz w:val="22"/>
        <w:szCs w:val="22"/>
        <w:lang w:val="lt-LT" w:eastAsia="en-US" w:bidi="ar-SA"/>
      </w:rPr>
    </w:lvl>
    <w:lvl w:ilvl="1" w:tplc="BBE277AE">
      <w:numFmt w:val="bullet"/>
      <w:lvlText w:val="•"/>
      <w:lvlJc w:val="left"/>
      <w:pPr>
        <w:ind w:left="1734" w:hanging="567"/>
      </w:pPr>
      <w:rPr>
        <w:rFonts w:hint="default"/>
        <w:lang w:val="lt-LT" w:eastAsia="en-US" w:bidi="ar-SA"/>
      </w:rPr>
    </w:lvl>
    <w:lvl w:ilvl="2" w:tplc="DEDAE444">
      <w:numFmt w:val="bullet"/>
      <w:lvlText w:val="•"/>
      <w:lvlJc w:val="left"/>
      <w:pPr>
        <w:ind w:left="2649" w:hanging="567"/>
      </w:pPr>
      <w:rPr>
        <w:rFonts w:hint="default"/>
        <w:lang w:val="lt-LT" w:eastAsia="en-US" w:bidi="ar-SA"/>
      </w:rPr>
    </w:lvl>
    <w:lvl w:ilvl="3" w:tplc="8E2C9572">
      <w:numFmt w:val="bullet"/>
      <w:lvlText w:val="•"/>
      <w:lvlJc w:val="left"/>
      <w:pPr>
        <w:ind w:left="3563" w:hanging="567"/>
      </w:pPr>
      <w:rPr>
        <w:rFonts w:hint="default"/>
        <w:lang w:val="lt-LT" w:eastAsia="en-US" w:bidi="ar-SA"/>
      </w:rPr>
    </w:lvl>
    <w:lvl w:ilvl="4" w:tplc="C540AD3C">
      <w:numFmt w:val="bullet"/>
      <w:lvlText w:val="•"/>
      <w:lvlJc w:val="left"/>
      <w:pPr>
        <w:ind w:left="4478" w:hanging="567"/>
      </w:pPr>
      <w:rPr>
        <w:rFonts w:hint="default"/>
        <w:lang w:val="lt-LT" w:eastAsia="en-US" w:bidi="ar-SA"/>
      </w:rPr>
    </w:lvl>
    <w:lvl w:ilvl="5" w:tplc="4EC2D89C">
      <w:numFmt w:val="bullet"/>
      <w:lvlText w:val="•"/>
      <w:lvlJc w:val="left"/>
      <w:pPr>
        <w:ind w:left="5392" w:hanging="567"/>
      </w:pPr>
      <w:rPr>
        <w:rFonts w:hint="default"/>
        <w:lang w:val="lt-LT" w:eastAsia="en-US" w:bidi="ar-SA"/>
      </w:rPr>
    </w:lvl>
    <w:lvl w:ilvl="6" w:tplc="983A9830">
      <w:numFmt w:val="bullet"/>
      <w:lvlText w:val="•"/>
      <w:lvlJc w:val="left"/>
      <w:pPr>
        <w:ind w:left="6307" w:hanging="567"/>
      </w:pPr>
      <w:rPr>
        <w:rFonts w:hint="default"/>
        <w:lang w:val="lt-LT" w:eastAsia="en-US" w:bidi="ar-SA"/>
      </w:rPr>
    </w:lvl>
    <w:lvl w:ilvl="7" w:tplc="F438B49E">
      <w:numFmt w:val="bullet"/>
      <w:lvlText w:val="•"/>
      <w:lvlJc w:val="left"/>
      <w:pPr>
        <w:ind w:left="7221" w:hanging="567"/>
      </w:pPr>
      <w:rPr>
        <w:rFonts w:hint="default"/>
        <w:lang w:val="lt-LT" w:eastAsia="en-US" w:bidi="ar-SA"/>
      </w:rPr>
    </w:lvl>
    <w:lvl w:ilvl="8" w:tplc="95763BFE">
      <w:numFmt w:val="bullet"/>
      <w:lvlText w:val="•"/>
      <w:lvlJc w:val="left"/>
      <w:pPr>
        <w:ind w:left="8136" w:hanging="567"/>
      </w:pPr>
      <w:rPr>
        <w:rFonts w:hint="default"/>
        <w:lang w:val="lt-LT" w:eastAsia="en-US" w:bidi="ar-SA"/>
      </w:rPr>
    </w:lvl>
  </w:abstractNum>
  <w:abstractNum w:abstractNumId="122" w15:restartNumberingAfterBreak="0">
    <w:nsid w:val="7FED75F6"/>
    <w:multiLevelType w:val="multilevel"/>
    <w:tmpl w:val="47C6E1A2"/>
    <w:lvl w:ilvl="0">
      <w:start w:val="1"/>
      <w:numFmt w:val="decimal"/>
      <w:lvlText w:val="%1."/>
      <w:lvlJc w:val="left"/>
      <w:pPr>
        <w:ind w:left="824" w:hanging="567"/>
      </w:pPr>
      <w:rPr>
        <w:rFonts w:ascii="Times New Roman" w:eastAsia="Times New Roman" w:hAnsi="Times New Roman" w:cs="Times New Roman" w:hint="default"/>
        <w:b/>
        <w:bCs/>
        <w:w w:val="100"/>
        <w:sz w:val="22"/>
        <w:szCs w:val="22"/>
        <w:lang w:val="lt-LT" w:eastAsia="en-US" w:bidi="ar-SA"/>
      </w:rPr>
    </w:lvl>
    <w:lvl w:ilvl="1">
      <w:start w:val="1"/>
      <w:numFmt w:val="decimal"/>
      <w:lvlText w:val="%1.%2"/>
      <w:lvlJc w:val="left"/>
      <w:pPr>
        <w:ind w:left="824" w:hanging="567"/>
      </w:pPr>
      <w:rPr>
        <w:rFonts w:hint="default"/>
        <w:b/>
        <w:bCs/>
        <w:w w:val="100"/>
        <w:lang w:val="lt-LT" w:eastAsia="en-US" w:bidi="ar-SA"/>
      </w:rPr>
    </w:lvl>
    <w:lvl w:ilvl="2">
      <w:numFmt w:val="bullet"/>
      <w:lvlText w:val=""/>
      <w:lvlJc w:val="left"/>
      <w:pPr>
        <w:ind w:left="978" w:hanging="360"/>
      </w:pPr>
      <w:rPr>
        <w:rFonts w:ascii="Symbol" w:eastAsia="Symbol" w:hAnsi="Symbol" w:cs="Symbol" w:hint="default"/>
        <w:w w:val="100"/>
        <w:sz w:val="22"/>
        <w:szCs w:val="22"/>
        <w:lang w:val="lt-LT" w:eastAsia="en-US" w:bidi="ar-SA"/>
      </w:rPr>
    </w:lvl>
    <w:lvl w:ilvl="3">
      <w:numFmt w:val="bullet"/>
      <w:lvlText w:val="•"/>
      <w:lvlJc w:val="left"/>
      <w:pPr>
        <w:ind w:left="2976" w:hanging="360"/>
      </w:pPr>
      <w:rPr>
        <w:rFonts w:hint="default"/>
        <w:lang w:val="lt-LT" w:eastAsia="en-US" w:bidi="ar-SA"/>
      </w:rPr>
    </w:lvl>
    <w:lvl w:ilvl="4">
      <w:numFmt w:val="bullet"/>
      <w:lvlText w:val="•"/>
      <w:lvlJc w:val="left"/>
      <w:pPr>
        <w:ind w:left="3975" w:hanging="360"/>
      </w:pPr>
      <w:rPr>
        <w:rFonts w:hint="default"/>
        <w:lang w:val="lt-LT" w:eastAsia="en-US" w:bidi="ar-SA"/>
      </w:rPr>
    </w:lvl>
    <w:lvl w:ilvl="5">
      <w:numFmt w:val="bullet"/>
      <w:lvlText w:val="•"/>
      <w:lvlJc w:val="left"/>
      <w:pPr>
        <w:ind w:left="4973" w:hanging="360"/>
      </w:pPr>
      <w:rPr>
        <w:rFonts w:hint="default"/>
        <w:lang w:val="lt-LT" w:eastAsia="en-US" w:bidi="ar-SA"/>
      </w:rPr>
    </w:lvl>
    <w:lvl w:ilvl="6">
      <w:numFmt w:val="bullet"/>
      <w:lvlText w:val="•"/>
      <w:lvlJc w:val="left"/>
      <w:pPr>
        <w:ind w:left="5971" w:hanging="360"/>
      </w:pPr>
      <w:rPr>
        <w:rFonts w:hint="default"/>
        <w:lang w:val="lt-LT" w:eastAsia="en-US" w:bidi="ar-SA"/>
      </w:rPr>
    </w:lvl>
    <w:lvl w:ilvl="7">
      <w:numFmt w:val="bullet"/>
      <w:lvlText w:val="•"/>
      <w:lvlJc w:val="left"/>
      <w:pPr>
        <w:ind w:left="6970" w:hanging="360"/>
      </w:pPr>
      <w:rPr>
        <w:rFonts w:hint="default"/>
        <w:lang w:val="lt-LT" w:eastAsia="en-US" w:bidi="ar-SA"/>
      </w:rPr>
    </w:lvl>
    <w:lvl w:ilvl="8">
      <w:numFmt w:val="bullet"/>
      <w:lvlText w:val="•"/>
      <w:lvlJc w:val="left"/>
      <w:pPr>
        <w:ind w:left="7968" w:hanging="360"/>
      </w:pPr>
      <w:rPr>
        <w:rFonts w:hint="default"/>
        <w:lang w:val="lt-LT" w:eastAsia="en-US" w:bidi="ar-SA"/>
      </w:rPr>
    </w:lvl>
  </w:abstractNum>
  <w:num w:numId="1" w16cid:durableId="1256478270">
    <w:abstractNumId w:val="38"/>
  </w:num>
  <w:num w:numId="2" w16cid:durableId="2088918114">
    <w:abstractNumId w:val="59"/>
  </w:num>
  <w:num w:numId="3" w16cid:durableId="19939038">
    <w:abstractNumId w:val="114"/>
  </w:num>
  <w:num w:numId="4" w16cid:durableId="1913657706">
    <w:abstractNumId w:val="97"/>
  </w:num>
  <w:num w:numId="5" w16cid:durableId="2121218517">
    <w:abstractNumId w:val="111"/>
  </w:num>
  <w:num w:numId="6" w16cid:durableId="272399507">
    <w:abstractNumId w:val="35"/>
  </w:num>
  <w:num w:numId="7" w16cid:durableId="1560048891">
    <w:abstractNumId w:val="40"/>
  </w:num>
  <w:num w:numId="8" w16cid:durableId="714046445">
    <w:abstractNumId w:val="105"/>
  </w:num>
  <w:num w:numId="9" w16cid:durableId="1700550560">
    <w:abstractNumId w:val="21"/>
  </w:num>
  <w:num w:numId="10" w16cid:durableId="1316446481">
    <w:abstractNumId w:val="37"/>
  </w:num>
  <w:num w:numId="11" w16cid:durableId="1257203815">
    <w:abstractNumId w:val="86"/>
  </w:num>
  <w:num w:numId="12" w16cid:durableId="2012022894">
    <w:abstractNumId w:val="58"/>
  </w:num>
  <w:num w:numId="13" w16cid:durableId="945117077">
    <w:abstractNumId w:val="26"/>
  </w:num>
  <w:num w:numId="14" w16cid:durableId="782117900">
    <w:abstractNumId w:val="60"/>
  </w:num>
  <w:num w:numId="15" w16cid:durableId="1978489880">
    <w:abstractNumId w:val="74"/>
  </w:num>
  <w:num w:numId="16" w16cid:durableId="2033605477">
    <w:abstractNumId w:val="76"/>
  </w:num>
  <w:num w:numId="17" w16cid:durableId="1201935548">
    <w:abstractNumId w:val="48"/>
  </w:num>
  <w:num w:numId="18" w16cid:durableId="1435705942">
    <w:abstractNumId w:val="109"/>
  </w:num>
  <w:num w:numId="19" w16cid:durableId="356662829">
    <w:abstractNumId w:val="8"/>
  </w:num>
  <w:num w:numId="20" w16cid:durableId="1837185163">
    <w:abstractNumId w:val="91"/>
  </w:num>
  <w:num w:numId="21" w16cid:durableId="698580808">
    <w:abstractNumId w:val="12"/>
  </w:num>
  <w:num w:numId="22" w16cid:durableId="2066946194">
    <w:abstractNumId w:val="14"/>
  </w:num>
  <w:num w:numId="23" w16cid:durableId="23481777">
    <w:abstractNumId w:val="113"/>
  </w:num>
  <w:num w:numId="24" w16cid:durableId="840200638">
    <w:abstractNumId w:val="108"/>
  </w:num>
  <w:num w:numId="25" w16cid:durableId="1874490754">
    <w:abstractNumId w:val="90"/>
  </w:num>
  <w:num w:numId="26" w16cid:durableId="1714230819">
    <w:abstractNumId w:val="89"/>
  </w:num>
  <w:num w:numId="27" w16cid:durableId="682515723">
    <w:abstractNumId w:val="64"/>
  </w:num>
  <w:num w:numId="28" w16cid:durableId="83036243">
    <w:abstractNumId w:val="50"/>
  </w:num>
  <w:num w:numId="29" w16cid:durableId="1990473866">
    <w:abstractNumId w:val="54"/>
  </w:num>
  <w:num w:numId="30" w16cid:durableId="1296107989">
    <w:abstractNumId w:val="71"/>
  </w:num>
  <w:num w:numId="31" w16cid:durableId="62416125">
    <w:abstractNumId w:val="53"/>
  </w:num>
  <w:num w:numId="32" w16cid:durableId="1995061966">
    <w:abstractNumId w:val="23"/>
  </w:num>
  <w:num w:numId="33" w16cid:durableId="1466073052">
    <w:abstractNumId w:val="27"/>
  </w:num>
  <w:num w:numId="34" w16cid:durableId="457725226">
    <w:abstractNumId w:val="88"/>
  </w:num>
  <w:num w:numId="35" w16cid:durableId="845486327">
    <w:abstractNumId w:val="73"/>
  </w:num>
  <w:num w:numId="36" w16cid:durableId="480586371">
    <w:abstractNumId w:val="101"/>
  </w:num>
  <w:num w:numId="37" w16cid:durableId="584074529">
    <w:abstractNumId w:val="57"/>
  </w:num>
  <w:num w:numId="38" w16cid:durableId="1160392137">
    <w:abstractNumId w:val="9"/>
  </w:num>
  <w:num w:numId="39" w16cid:durableId="2102070576">
    <w:abstractNumId w:val="2"/>
  </w:num>
  <w:num w:numId="40" w16cid:durableId="1158156037">
    <w:abstractNumId w:val="3"/>
  </w:num>
  <w:num w:numId="41" w16cid:durableId="1125272996">
    <w:abstractNumId w:val="1"/>
  </w:num>
  <w:num w:numId="42" w16cid:durableId="496195920">
    <w:abstractNumId w:val="47"/>
  </w:num>
  <w:num w:numId="43" w16cid:durableId="25835450">
    <w:abstractNumId w:val="121"/>
  </w:num>
  <w:num w:numId="44" w16cid:durableId="1283269476">
    <w:abstractNumId w:val="102"/>
  </w:num>
  <w:num w:numId="45" w16cid:durableId="403184626">
    <w:abstractNumId w:val="70"/>
  </w:num>
  <w:num w:numId="46" w16cid:durableId="883099336">
    <w:abstractNumId w:val="43"/>
  </w:num>
  <w:num w:numId="47" w16cid:durableId="795103366">
    <w:abstractNumId w:val="95"/>
  </w:num>
  <w:num w:numId="48" w16cid:durableId="946236516">
    <w:abstractNumId w:val="6"/>
  </w:num>
  <w:num w:numId="49" w16cid:durableId="985475235">
    <w:abstractNumId w:val="82"/>
  </w:num>
  <w:num w:numId="50" w16cid:durableId="1210335830">
    <w:abstractNumId w:val="16"/>
  </w:num>
  <w:num w:numId="51" w16cid:durableId="296381487">
    <w:abstractNumId w:val="120"/>
  </w:num>
  <w:num w:numId="52" w16cid:durableId="441263626">
    <w:abstractNumId w:val="83"/>
  </w:num>
  <w:num w:numId="53" w16cid:durableId="3750286">
    <w:abstractNumId w:val="72"/>
  </w:num>
  <w:num w:numId="54" w16cid:durableId="1813328039">
    <w:abstractNumId w:val="36"/>
  </w:num>
  <w:num w:numId="55" w16cid:durableId="509368120">
    <w:abstractNumId w:val="94"/>
  </w:num>
  <w:num w:numId="56" w16cid:durableId="1300576297">
    <w:abstractNumId w:val="68"/>
  </w:num>
  <w:num w:numId="57" w16cid:durableId="242034832">
    <w:abstractNumId w:val="45"/>
  </w:num>
  <w:num w:numId="58" w16cid:durableId="964190486">
    <w:abstractNumId w:val="122"/>
  </w:num>
  <w:num w:numId="59" w16cid:durableId="1500732604">
    <w:abstractNumId w:val="85"/>
  </w:num>
  <w:num w:numId="60" w16cid:durableId="856191279">
    <w:abstractNumId w:val="30"/>
  </w:num>
  <w:num w:numId="61" w16cid:durableId="1625652674">
    <w:abstractNumId w:val="75"/>
  </w:num>
  <w:num w:numId="62" w16cid:durableId="230774333">
    <w:abstractNumId w:val="80"/>
  </w:num>
  <w:num w:numId="63" w16cid:durableId="216744316">
    <w:abstractNumId w:val="106"/>
  </w:num>
  <w:num w:numId="64" w16cid:durableId="1792163899">
    <w:abstractNumId w:val="63"/>
  </w:num>
  <w:num w:numId="65" w16cid:durableId="1481002655">
    <w:abstractNumId w:val="42"/>
  </w:num>
  <w:num w:numId="66" w16cid:durableId="502088267">
    <w:abstractNumId w:val="69"/>
  </w:num>
  <w:num w:numId="67" w16cid:durableId="855342230">
    <w:abstractNumId w:val="93"/>
  </w:num>
  <w:num w:numId="68" w16cid:durableId="31005390">
    <w:abstractNumId w:val="61"/>
  </w:num>
  <w:num w:numId="69" w16cid:durableId="515460954">
    <w:abstractNumId w:val="44"/>
  </w:num>
  <w:num w:numId="70" w16cid:durableId="1795631272">
    <w:abstractNumId w:val="51"/>
  </w:num>
  <w:num w:numId="71" w16cid:durableId="1542933026">
    <w:abstractNumId w:val="29"/>
  </w:num>
  <w:num w:numId="72" w16cid:durableId="258178005">
    <w:abstractNumId w:val="25"/>
  </w:num>
  <w:num w:numId="73" w16cid:durableId="1461149897">
    <w:abstractNumId w:val="115"/>
  </w:num>
  <w:num w:numId="74" w16cid:durableId="586573118">
    <w:abstractNumId w:val="52"/>
  </w:num>
  <w:num w:numId="75" w16cid:durableId="916012266">
    <w:abstractNumId w:val="92"/>
  </w:num>
  <w:num w:numId="76" w16cid:durableId="1599873053">
    <w:abstractNumId w:val="18"/>
  </w:num>
  <w:num w:numId="77" w16cid:durableId="836531800">
    <w:abstractNumId w:val="81"/>
  </w:num>
  <w:num w:numId="78" w16cid:durableId="1544712626">
    <w:abstractNumId w:val="13"/>
  </w:num>
  <w:num w:numId="79" w16cid:durableId="273290859">
    <w:abstractNumId w:val="31"/>
  </w:num>
  <w:num w:numId="80" w16cid:durableId="1387072582">
    <w:abstractNumId w:val="5"/>
  </w:num>
  <w:num w:numId="81" w16cid:durableId="315384333">
    <w:abstractNumId w:val="7"/>
  </w:num>
  <w:num w:numId="82" w16cid:durableId="985429048">
    <w:abstractNumId w:val="104"/>
  </w:num>
  <w:num w:numId="83" w16cid:durableId="1927379506">
    <w:abstractNumId w:val="79"/>
  </w:num>
  <w:num w:numId="84" w16cid:durableId="345207323">
    <w:abstractNumId w:val="17"/>
  </w:num>
  <w:num w:numId="85" w16cid:durableId="607589220">
    <w:abstractNumId w:val="10"/>
  </w:num>
  <w:num w:numId="86" w16cid:durableId="2120449948">
    <w:abstractNumId w:val="87"/>
  </w:num>
  <w:num w:numId="87" w16cid:durableId="1766536589">
    <w:abstractNumId w:val="112"/>
  </w:num>
  <w:num w:numId="88" w16cid:durableId="1763141327">
    <w:abstractNumId w:val="46"/>
  </w:num>
  <w:num w:numId="89" w16cid:durableId="330959217">
    <w:abstractNumId w:val="100"/>
  </w:num>
  <w:num w:numId="90" w16cid:durableId="2063937676">
    <w:abstractNumId w:val="15"/>
  </w:num>
  <w:num w:numId="91" w16cid:durableId="1242368904">
    <w:abstractNumId w:val="56"/>
  </w:num>
  <w:num w:numId="92" w16cid:durableId="1651716268">
    <w:abstractNumId w:val="116"/>
  </w:num>
  <w:num w:numId="93" w16cid:durableId="4596562">
    <w:abstractNumId w:val="32"/>
  </w:num>
  <w:num w:numId="94" w16cid:durableId="1416635129">
    <w:abstractNumId w:val="78"/>
  </w:num>
  <w:num w:numId="95" w16cid:durableId="704210689">
    <w:abstractNumId w:val="19"/>
  </w:num>
  <w:num w:numId="96" w16cid:durableId="333456053">
    <w:abstractNumId w:val="39"/>
  </w:num>
  <w:num w:numId="97" w16cid:durableId="1812625349">
    <w:abstractNumId w:val="67"/>
  </w:num>
  <w:num w:numId="98" w16cid:durableId="214779393">
    <w:abstractNumId w:val="118"/>
  </w:num>
  <w:num w:numId="99" w16cid:durableId="1729917788">
    <w:abstractNumId w:val="34"/>
  </w:num>
  <w:num w:numId="100" w16cid:durableId="1170876982">
    <w:abstractNumId w:val="55"/>
  </w:num>
  <w:num w:numId="101" w16cid:durableId="1700662468">
    <w:abstractNumId w:val="4"/>
  </w:num>
  <w:num w:numId="102" w16cid:durableId="2069573027">
    <w:abstractNumId w:val="77"/>
  </w:num>
  <w:num w:numId="103" w16cid:durableId="1414352108">
    <w:abstractNumId w:val="49"/>
  </w:num>
  <w:num w:numId="104" w16cid:durableId="1361012426">
    <w:abstractNumId w:val="96"/>
  </w:num>
  <w:num w:numId="105" w16cid:durableId="1513569613">
    <w:abstractNumId w:val="98"/>
  </w:num>
  <w:num w:numId="106" w16cid:durableId="1067993001">
    <w:abstractNumId w:val="66"/>
  </w:num>
  <w:num w:numId="107" w16cid:durableId="694892797">
    <w:abstractNumId w:val="84"/>
  </w:num>
  <w:num w:numId="108" w16cid:durableId="1251353370">
    <w:abstractNumId w:val="99"/>
  </w:num>
  <w:num w:numId="109" w16cid:durableId="1768038695">
    <w:abstractNumId w:val="110"/>
  </w:num>
  <w:num w:numId="110" w16cid:durableId="1434128249">
    <w:abstractNumId w:val="24"/>
  </w:num>
  <w:num w:numId="111" w16cid:durableId="1143691676">
    <w:abstractNumId w:val="22"/>
  </w:num>
  <w:num w:numId="112" w16cid:durableId="202182395">
    <w:abstractNumId w:val="119"/>
  </w:num>
  <w:num w:numId="113" w16cid:durableId="658537034">
    <w:abstractNumId w:val="20"/>
  </w:num>
  <w:num w:numId="114" w16cid:durableId="425808424">
    <w:abstractNumId w:val="103"/>
  </w:num>
  <w:num w:numId="115" w16cid:durableId="1027868724">
    <w:abstractNumId w:val="41"/>
  </w:num>
  <w:num w:numId="116" w16cid:durableId="1493252991">
    <w:abstractNumId w:val="65"/>
  </w:num>
  <w:num w:numId="117" w16cid:durableId="604920829">
    <w:abstractNumId w:val="28"/>
  </w:num>
  <w:num w:numId="118" w16cid:durableId="1508128897">
    <w:abstractNumId w:val="62"/>
  </w:num>
  <w:num w:numId="119" w16cid:durableId="1514563977">
    <w:abstractNumId w:val="0"/>
    <w:lvlOverride w:ilvl="0">
      <w:lvl w:ilvl="0">
        <w:start w:val="1"/>
        <w:numFmt w:val="bullet"/>
        <w:lvlText w:val="-"/>
        <w:legacy w:legacy="1" w:legacySpace="0" w:legacyIndent="360"/>
        <w:lvlJc w:val="left"/>
        <w:pPr>
          <w:ind w:left="360" w:hanging="360"/>
        </w:pPr>
      </w:lvl>
    </w:lvlOverride>
  </w:num>
  <w:num w:numId="120" w16cid:durableId="1863199477">
    <w:abstractNumId w:val="33"/>
  </w:num>
  <w:num w:numId="121" w16cid:durableId="1739862266">
    <w:abstractNumId w:val="0"/>
    <w:lvlOverride w:ilvl="0">
      <w:lvl w:ilvl="0">
        <w:start w:val="1"/>
        <w:numFmt w:val="bullet"/>
        <w:lvlText w:val="-"/>
        <w:lvlJc w:val="left"/>
        <w:pPr>
          <w:ind w:left="360" w:hanging="360"/>
        </w:pPr>
      </w:lvl>
    </w:lvlOverride>
  </w:num>
  <w:num w:numId="122" w16cid:durableId="1340962291">
    <w:abstractNumId w:val="117"/>
  </w:num>
  <w:num w:numId="123" w16cid:durableId="192618912">
    <w:abstractNumId w:val="11"/>
  </w:num>
  <w:num w:numId="124" w16cid:durableId="1524903112">
    <w:abstractNumId w:val="107"/>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de-CH"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de-CH" w:vendorID="64" w:dllVersion="0" w:nlCheck="1" w:checkStyle="0"/>
  <w:activeWritingStyle w:appName="MSWord" w:lang="es-ES" w:vendorID="64" w:dllVersion="0" w:nlCheck="1" w:checkStyle="0"/>
  <w:activeWritingStyle w:appName="MSWord" w:lang="de-DE" w:vendorID="64" w:dllVersion="0" w:nlCheck="1" w:checkStyle="0"/>
  <w:activeWritingStyle w:appName="MSWord" w:lang="es-MX" w:vendorID="64" w:dllVersion="0" w:nlCheck="1" w:checkStyle="0"/>
  <w:activeWritingStyle w:appName="MSWord" w:lang="fi-FI" w:vendorID="64" w:dllVersion="0" w:nlCheck="1" w:checkStyle="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E78"/>
    <w:rsid w:val="00002BFB"/>
    <w:rsid w:val="00006A4D"/>
    <w:rsid w:val="0001220B"/>
    <w:rsid w:val="00027040"/>
    <w:rsid w:val="00030439"/>
    <w:rsid w:val="000347EB"/>
    <w:rsid w:val="00041229"/>
    <w:rsid w:val="000415CC"/>
    <w:rsid w:val="0004162D"/>
    <w:rsid w:val="0004375D"/>
    <w:rsid w:val="00053EC7"/>
    <w:rsid w:val="00055EAE"/>
    <w:rsid w:val="00061644"/>
    <w:rsid w:val="0006306B"/>
    <w:rsid w:val="000656DE"/>
    <w:rsid w:val="00065728"/>
    <w:rsid w:val="00071DA8"/>
    <w:rsid w:val="000755E8"/>
    <w:rsid w:val="00076668"/>
    <w:rsid w:val="000811E1"/>
    <w:rsid w:val="00082CC0"/>
    <w:rsid w:val="00085789"/>
    <w:rsid w:val="00086044"/>
    <w:rsid w:val="000A488C"/>
    <w:rsid w:val="000A4E84"/>
    <w:rsid w:val="000A5EAB"/>
    <w:rsid w:val="000A74A6"/>
    <w:rsid w:val="000A7A9F"/>
    <w:rsid w:val="000C3E15"/>
    <w:rsid w:val="000C78AC"/>
    <w:rsid w:val="000C7D39"/>
    <w:rsid w:val="000C7F0E"/>
    <w:rsid w:val="000D574B"/>
    <w:rsid w:val="000E31AC"/>
    <w:rsid w:val="000E60AA"/>
    <w:rsid w:val="000E710D"/>
    <w:rsid w:val="000F429F"/>
    <w:rsid w:val="000F485D"/>
    <w:rsid w:val="000F6A63"/>
    <w:rsid w:val="00110200"/>
    <w:rsid w:val="00130383"/>
    <w:rsid w:val="001366E9"/>
    <w:rsid w:val="00141586"/>
    <w:rsid w:val="00142312"/>
    <w:rsid w:val="00151127"/>
    <w:rsid w:val="00151C45"/>
    <w:rsid w:val="00157FF1"/>
    <w:rsid w:val="00170A01"/>
    <w:rsid w:val="00174C47"/>
    <w:rsid w:val="00181546"/>
    <w:rsid w:val="001852CA"/>
    <w:rsid w:val="00192C48"/>
    <w:rsid w:val="00196B45"/>
    <w:rsid w:val="00197A36"/>
    <w:rsid w:val="001A2D3A"/>
    <w:rsid w:val="001A3FA5"/>
    <w:rsid w:val="001A78D3"/>
    <w:rsid w:val="001B2D05"/>
    <w:rsid w:val="001C09C3"/>
    <w:rsid w:val="001C2DE6"/>
    <w:rsid w:val="001C4451"/>
    <w:rsid w:val="001D5E4B"/>
    <w:rsid w:val="001E70A3"/>
    <w:rsid w:val="001E71E2"/>
    <w:rsid w:val="001F027F"/>
    <w:rsid w:val="001F442B"/>
    <w:rsid w:val="00205AC6"/>
    <w:rsid w:val="0020753D"/>
    <w:rsid w:val="00207CCC"/>
    <w:rsid w:val="00212B83"/>
    <w:rsid w:val="00223213"/>
    <w:rsid w:val="00232113"/>
    <w:rsid w:val="002571DE"/>
    <w:rsid w:val="00257EF5"/>
    <w:rsid w:val="00261EF3"/>
    <w:rsid w:val="00262913"/>
    <w:rsid w:val="00266ED7"/>
    <w:rsid w:val="00267C24"/>
    <w:rsid w:val="00267FB9"/>
    <w:rsid w:val="00282219"/>
    <w:rsid w:val="00286907"/>
    <w:rsid w:val="00293DE5"/>
    <w:rsid w:val="002945CA"/>
    <w:rsid w:val="002A5D25"/>
    <w:rsid w:val="002A7A11"/>
    <w:rsid w:val="002B09C9"/>
    <w:rsid w:val="002B1462"/>
    <w:rsid w:val="002B4974"/>
    <w:rsid w:val="002C5630"/>
    <w:rsid w:val="002D3D1A"/>
    <w:rsid w:val="002E4633"/>
    <w:rsid w:val="002E7749"/>
    <w:rsid w:val="002F1C2C"/>
    <w:rsid w:val="00301F35"/>
    <w:rsid w:val="00320671"/>
    <w:rsid w:val="00321E42"/>
    <w:rsid w:val="00322923"/>
    <w:rsid w:val="003255A2"/>
    <w:rsid w:val="003308FD"/>
    <w:rsid w:val="0033143F"/>
    <w:rsid w:val="003322B7"/>
    <w:rsid w:val="0033274B"/>
    <w:rsid w:val="003334D8"/>
    <w:rsid w:val="00335A3D"/>
    <w:rsid w:val="003419E6"/>
    <w:rsid w:val="003425C6"/>
    <w:rsid w:val="00343F3D"/>
    <w:rsid w:val="003504E9"/>
    <w:rsid w:val="00354533"/>
    <w:rsid w:val="00361C30"/>
    <w:rsid w:val="00363B3A"/>
    <w:rsid w:val="0037125B"/>
    <w:rsid w:val="00381292"/>
    <w:rsid w:val="00387AE5"/>
    <w:rsid w:val="00390765"/>
    <w:rsid w:val="00393261"/>
    <w:rsid w:val="00394060"/>
    <w:rsid w:val="00397A85"/>
    <w:rsid w:val="003A30E8"/>
    <w:rsid w:val="003A4563"/>
    <w:rsid w:val="003A4DBD"/>
    <w:rsid w:val="003A5A54"/>
    <w:rsid w:val="003A6747"/>
    <w:rsid w:val="003A79B4"/>
    <w:rsid w:val="003B2084"/>
    <w:rsid w:val="003B22BF"/>
    <w:rsid w:val="003B7BDB"/>
    <w:rsid w:val="003C031B"/>
    <w:rsid w:val="003C15BD"/>
    <w:rsid w:val="003D101A"/>
    <w:rsid w:val="003D47BD"/>
    <w:rsid w:val="003F2E24"/>
    <w:rsid w:val="00402776"/>
    <w:rsid w:val="00414C8E"/>
    <w:rsid w:val="00415AC5"/>
    <w:rsid w:val="00416ED3"/>
    <w:rsid w:val="00425175"/>
    <w:rsid w:val="00425F54"/>
    <w:rsid w:val="00430CB7"/>
    <w:rsid w:val="004320B2"/>
    <w:rsid w:val="004408C9"/>
    <w:rsid w:val="00443C96"/>
    <w:rsid w:val="00446474"/>
    <w:rsid w:val="00447926"/>
    <w:rsid w:val="0045382E"/>
    <w:rsid w:val="00457F98"/>
    <w:rsid w:val="00464BE0"/>
    <w:rsid w:val="004654C5"/>
    <w:rsid w:val="00470676"/>
    <w:rsid w:val="00475E7E"/>
    <w:rsid w:val="00477A0E"/>
    <w:rsid w:val="00481402"/>
    <w:rsid w:val="0048178E"/>
    <w:rsid w:val="00484943"/>
    <w:rsid w:val="00496B9A"/>
    <w:rsid w:val="00497D28"/>
    <w:rsid w:val="004A33EF"/>
    <w:rsid w:val="004B0BA9"/>
    <w:rsid w:val="004B556B"/>
    <w:rsid w:val="004C0D5A"/>
    <w:rsid w:val="004C4DB0"/>
    <w:rsid w:val="004C5076"/>
    <w:rsid w:val="004E6C9A"/>
    <w:rsid w:val="004E6E10"/>
    <w:rsid w:val="004E78AC"/>
    <w:rsid w:val="004F0C19"/>
    <w:rsid w:val="00500F79"/>
    <w:rsid w:val="0050280B"/>
    <w:rsid w:val="00503450"/>
    <w:rsid w:val="00503F35"/>
    <w:rsid w:val="005070B5"/>
    <w:rsid w:val="00510E43"/>
    <w:rsid w:val="00513826"/>
    <w:rsid w:val="00514C2A"/>
    <w:rsid w:val="005160E6"/>
    <w:rsid w:val="00524E84"/>
    <w:rsid w:val="00526767"/>
    <w:rsid w:val="005272DD"/>
    <w:rsid w:val="00530A95"/>
    <w:rsid w:val="00531A28"/>
    <w:rsid w:val="00531AC8"/>
    <w:rsid w:val="005428CB"/>
    <w:rsid w:val="005439BE"/>
    <w:rsid w:val="00546F2A"/>
    <w:rsid w:val="00546FA5"/>
    <w:rsid w:val="00547204"/>
    <w:rsid w:val="005476FD"/>
    <w:rsid w:val="00550A85"/>
    <w:rsid w:val="00551743"/>
    <w:rsid w:val="00563C04"/>
    <w:rsid w:val="00566C2F"/>
    <w:rsid w:val="00570B65"/>
    <w:rsid w:val="00571530"/>
    <w:rsid w:val="00574F4C"/>
    <w:rsid w:val="005755C0"/>
    <w:rsid w:val="00580A89"/>
    <w:rsid w:val="005866B8"/>
    <w:rsid w:val="00587474"/>
    <w:rsid w:val="00595176"/>
    <w:rsid w:val="005A1F45"/>
    <w:rsid w:val="005A4AD4"/>
    <w:rsid w:val="005A59F0"/>
    <w:rsid w:val="005D4E19"/>
    <w:rsid w:val="005D7463"/>
    <w:rsid w:val="005E43BD"/>
    <w:rsid w:val="005E614C"/>
    <w:rsid w:val="005E6BEB"/>
    <w:rsid w:val="005F0734"/>
    <w:rsid w:val="005F0A54"/>
    <w:rsid w:val="005F18EC"/>
    <w:rsid w:val="005F546F"/>
    <w:rsid w:val="00611B4C"/>
    <w:rsid w:val="00614A78"/>
    <w:rsid w:val="0061503C"/>
    <w:rsid w:val="006156F5"/>
    <w:rsid w:val="00615881"/>
    <w:rsid w:val="00616223"/>
    <w:rsid w:val="006172BD"/>
    <w:rsid w:val="00627848"/>
    <w:rsid w:val="0063461D"/>
    <w:rsid w:val="006406A2"/>
    <w:rsid w:val="00660EDB"/>
    <w:rsid w:val="00665A34"/>
    <w:rsid w:val="00665DB5"/>
    <w:rsid w:val="00666964"/>
    <w:rsid w:val="00671DDC"/>
    <w:rsid w:val="00677016"/>
    <w:rsid w:val="00681CB7"/>
    <w:rsid w:val="00695333"/>
    <w:rsid w:val="006963E4"/>
    <w:rsid w:val="00696A6B"/>
    <w:rsid w:val="006A6A1B"/>
    <w:rsid w:val="006B2BAA"/>
    <w:rsid w:val="006B37EF"/>
    <w:rsid w:val="006B445D"/>
    <w:rsid w:val="006B61D9"/>
    <w:rsid w:val="006C08BF"/>
    <w:rsid w:val="006C31DB"/>
    <w:rsid w:val="006C5D24"/>
    <w:rsid w:val="006C6E25"/>
    <w:rsid w:val="006E10BD"/>
    <w:rsid w:val="006F04F1"/>
    <w:rsid w:val="006F1E08"/>
    <w:rsid w:val="006F2B10"/>
    <w:rsid w:val="006F48AE"/>
    <w:rsid w:val="006F62FC"/>
    <w:rsid w:val="00702DED"/>
    <w:rsid w:val="00706532"/>
    <w:rsid w:val="00710D61"/>
    <w:rsid w:val="00711D1E"/>
    <w:rsid w:val="00714A65"/>
    <w:rsid w:val="00716658"/>
    <w:rsid w:val="00716AFD"/>
    <w:rsid w:val="00722D54"/>
    <w:rsid w:val="007232C8"/>
    <w:rsid w:val="00733C39"/>
    <w:rsid w:val="00735E96"/>
    <w:rsid w:val="00742304"/>
    <w:rsid w:val="00743005"/>
    <w:rsid w:val="00750DB9"/>
    <w:rsid w:val="0075669B"/>
    <w:rsid w:val="00756714"/>
    <w:rsid w:val="00765BE2"/>
    <w:rsid w:val="00776B6E"/>
    <w:rsid w:val="007918A5"/>
    <w:rsid w:val="0079320E"/>
    <w:rsid w:val="0079478A"/>
    <w:rsid w:val="00794977"/>
    <w:rsid w:val="00797B50"/>
    <w:rsid w:val="007A4351"/>
    <w:rsid w:val="007A68EE"/>
    <w:rsid w:val="007B18AC"/>
    <w:rsid w:val="007B4BFC"/>
    <w:rsid w:val="007B7E22"/>
    <w:rsid w:val="007C160E"/>
    <w:rsid w:val="007C5438"/>
    <w:rsid w:val="007D5F87"/>
    <w:rsid w:val="007E4A6A"/>
    <w:rsid w:val="007F022A"/>
    <w:rsid w:val="00801FE5"/>
    <w:rsid w:val="00802A42"/>
    <w:rsid w:val="008037FA"/>
    <w:rsid w:val="008065DC"/>
    <w:rsid w:val="00806C07"/>
    <w:rsid w:val="00812C15"/>
    <w:rsid w:val="008162CE"/>
    <w:rsid w:val="008162E3"/>
    <w:rsid w:val="00826812"/>
    <w:rsid w:val="00836A5A"/>
    <w:rsid w:val="00840B24"/>
    <w:rsid w:val="00843A90"/>
    <w:rsid w:val="00865334"/>
    <w:rsid w:val="008754B2"/>
    <w:rsid w:val="00876FF0"/>
    <w:rsid w:val="00883942"/>
    <w:rsid w:val="00892B21"/>
    <w:rsid w:val="00892BD5"/>
    <w:rsid w:val="00897345"/>
    <w:rsid w:val="008A22E5"/>
    <w:rsid w:val="008A439D"/>
    <w:rsid w:val="008A6239"/>
    <w:rsid w:val="008A6F4B"/>
    <w:rsid w:val="008B12BC"/>
    <w:rsid w:val="008C6521"/>
    <w:rsid w:val="008C7AA2"/>
    <w:rsid w:val="008E11D9"/>
    <w:rsid w:val="008E3310"/>
    <w:rsid w:val="008F309E"/>
    <w:rsid w:val="009009EB"/>
    <w:rsid w:val="009039BE"/>
    <w:rsid w:val="00904714"/>
    <w:rsid w:val="009072E5"/>
    <w:rsid w:val="00910E49"/>
    <w:rsid w:val="00915A13"/>
    <w:rsid w:val="00916698"/>
    <w:rsid w:val="009271D3"/>
    <w:rsid w:val="009275B4"/>
    <w:rsid w:val="009356D2"/>
    <w:rsid w:val="00935AF2"/>
    <w:rsid w:val="0094337A"/>
    <w:rsid w:val="0094519C"/>
    <w:rsid w:val="0094562D"/>
    <w:rsid w:val="00947897"/>
    <w:rsid w:val="00947A94"/>
    <w:rsid w:val="00952A9F"/>
    <w:rsid w:val="00954FF8"/>
    <w:rsid w:val="00955728"/>
    <w:rsid w:val="00975819"/>
    <w:rsid w:val="00976E4D"/>
    <w:rsid w:val="00980912"/>
    <w:rsid w:val="00982B55"/>
    <w:rsid w:val="00984CCE"/>
    <w:rsid w:val="00991EC6"/>
    <w:rsid w:val="00993E17"/>
    <w:rsid w:val="009940F1"/>
    <w:rsid w:val="009B4E6B"/>
    <w:rsid w:val="009D23F7"/>
    <w:rsid w:val="009D7DA5"/>
    <w:rsid w:val="009E1E0E"/>
    <w:rsid w:val="009E2A18"/>
    <w:rsid w:val="00A02A2D"/>
    <w:rsid w:val="00A039B6"/>
    <w:rsid w:val="00A071F0"/>
    <w:rsid w:val="00A134C0"/>
    <w:rsid w:val="00A17D47"/>
    <w:rsid w:val="00A271F8"/>
    <w:rsid w:val="00A344D8"/>
    <w:rsid w:val="00A34CD5"/>
    <w:rsid w:val="00A34D1B"/>
    <w:rsid w:val="00A35BBA"/>
    <w:rsid w:val="00A37AE5"/>
    <w:rsid w:val="00A40771"/>
    <w:rsid w:val="00A441CC"/>
    <w:rsid w:val="00A514BA"/>
    <w:rsid w:val="00A519A2"/>
    <w:rsid w:val="00A56AF8"/>
    <w:rsid w:val="00A57261"/>
    <w:rsid w:val="00A61A5E"/>
    <w:rsid w:val="00A645EF"/>
    <w:rsid w:val="00A64E4A"/>
    <w:rsid w:val="00A750B2"/>
    <w:rsid w:val="00A84108"/>
    <w:rsid w:val="00A90184"/>
    <w:rsid w:val="00A928EB"/>
    <w:rsid w:val="00A93F36"/>
    <w:rsid w:val="00AA0AC4"/>
    <w:rsid w:val="00AA0FD7"/>
    <w:rsid w:val="00AA12F5"/>
    <w:rsid w:val="00AA383F"/>
    <w:rsid w:val="00AB2E04"/>
    <w:rsid w:val="00AB40D9"/>
    <w:rsid w:val="00AB677D"/>
    <w:rsid w:val="00AC100E"/>
    <w:rsid w:val="00AC1C65"/>
    <w:rsid w:val="00AC5400"/>
    <w:rsid w:val="00AC651D"/>
    <w:rsid w:val="00AD466D"/>
    <w:rsid w:val="00AE6AA6"/>
    <w:rsid w:val="00AF5443"/>
    <w:rsid w:val="00B04E78"/>
    <w:rsid w:val="00B106B3"/>
    <w:rsid w:val="00B1141D"/>
    <w:rsid w:val="00B303D5"/>
    <w:rsid w:val="00B30C4C"/>
    <w:rsid w:val="00B31E72"/>
    <w:rsid w:val="00B35A81"/>
    <w:rsid w:val="00B473B3"/>
    <w:rsid w:val="00B51657"/>
    <w:rsid w:val="00B5525D"/>
    <w:rsid w:val="00B56D4D"/>
    <w:rsid w:val="00B57480"/>
    <w:rsid w:val="00B57EAB"/>
    <w:rsid w:val="00B63E68"/>
    <w:rsid w:val="00B66614"/>
    <w:rsid w:val="00B816AE"/>
    <w:rsid w:val="00B858DE"/>
    <w:rsid w:val="00B868E3"/>
    <w:rsid w:val="00B92D47"/>
    <w:rsid w:val="00B94CB8"/>
    <w:rsid w:val="00B953B7"/>
    <w:rsid w:val="00B96AB1"/>
    <w:rsid w:val="00B96E42"/>
    <w:rsid w:val="00BA0E53"/>
    <w:rsid w:val="00BA3F09"/>
    <w:rsid w:val="00BB471B"/>
    <w:rsid w:val="00BC18A3"/>
    <w:rsid w:val="00BC7092"/>
    <w:rsid w:val="00BD5A7E"/>
    <w:rsid w:val="00BD6597"/>
    <w:rsid w:val="00BD6A91"/>
    <w:rsid w:val="00BE5662"/>
    <w:rsid w:val="00BE79D7"/>
    <w:rsid w:val="00BF1AEB"/>
    <w:rsid w:val="00BF3104"/>
    <w:rsid w:val="00BF3174"/>
    <w:rsid w:val="00BF6EAB"/>
    <w:rsid w:val="00C16B75"/>
    <w:rsid w:val="00C1731B"/>
    <w:rsid w:val="00C236CF"/>
    <w:rsid w:val="00C23BB7"/>
    <w:rsid w:val="00C26634"/>
    <w:rsid w:val="00C27311"/>
    <w:rsid w:val="00C371FF"/>
    <w:rsid w:val="00C41359"/>
    <w:rsid w:val="00C464B8"/>
    <w:rsid w:val="00C52C65"/>
    <w:rsid w:val="00C6304C"/>
    <w:rsid w:val="00C671D4"/>
    <w:rsid w:val="00C67B07"/>
    <w:rsid w:val="00C71E52"/>
    <w:rsid w:val="00C726B4"/>
    <w:rsid w:val="00C75B5D"/>
    <w:rsid w:val="00C75E0B"/>
    <w:rsid w:val="00C81787"/>
    <w:rsid w:val="00C867EB"/>
    <w:rsid w:val="00C90F18"/>
    <w:rsid w:val="00C91B3D"/>
    <w:rsid w:val="00C93ACC"/>
    <w:rsid w:val="00CA2279"/>
    <w:rsid w:val="00CA7D15"/>
    <w:rsid w:val="00CB2388"/>
    <w:rsid w:val="00CC0634"/>
    <w:rsid w:val="00CC0A59"/>
    <w:rsid w:val="00CC18B8"/>
    <w:rsid w:val="00CC2542"/>
    <w:rsid w:val="00CD3931"/>
    <w:rsid w:val="00CE61ED"/>
    <w:rsid w:val="00CF0451"/>
    <w:rsid w:val="00CF32BF"/>
    <w:rsid w:val="00D125A0"/>
    <w:rsid w:val="00D20809"/>
    <w:rsid w:val="00D24330"/>
    <w:rsid w:val="00D26D09"/>
    <w:rsid w:val="00D3116A"/>
    <w:rsid w:val="00D338E0"/>
    <w:rsid w:val="00D35638"/>
    <w:rsid w:val="00D40445"/>
    <w:rsid w:val="00D44E02"/>
    <w:rsid w:val="00D45D27"/>
    <w:rsid w:val="00D729D4"/>
    <w:rsid w:val="00D826E6"/>
    <w:rsid w:val="00D82BD1"/>
    <w:rsid w:val="00D8387F"/>
    <w:rsid w:val="00D84D1B"/>
    <w:rsid w:val="00D85A5F"/>
    <w:rsid w:val="00D91AC4"/>
    <w:rsid w:val="00D91AF8"/>
    <w:rsid w:val="00D93B41"/>
    <w:rsid w:val="00D94E01"/>
    <w:rsid w:val="00D9622C"/>
    <w:rsid w:val="00DA33E8"/>
    <w:rsid w:val="00DA573E"/>
    <w:rsid w:val="00DB007C"/>
    <w:rsid w:val="00DC387E"/>
    <w:rsid w:val="00DC7353"/>
    <w:rsid w:val="00DD1EB3"/>
    <w:rsid w:val="00DD3722"/>
    <w:rsid w:val="00DD6146"/>
    <w:rsid w:val="00DE1638"/>
    <w:rsid w:val="00DE2DEC"/>
    <w:rsid w:val="00DE3B02"/>
    <w:rsid w:val="00DE6424"/>
    <w:rsid w:val="00DE7484"/>
    <w:rsid w:val="00E0084F"/>
    <w:rsid w:val="00E00CEF"/>
    <w:rsid w:val="00E148FF"/>
    <w:rsid w:val="00E20008"/>
    <w:rsid w:val="00E330A9"/>
    <w:rsid w:val="00E35583"/>
    <w:rsid w:val="00E44304"/>
    <w:rsid w:val="00E50A18"/>
    <w:rsid w:val="00E53233"/>
    <w:rsid w:val="00E625E6"/>
    <w:rsid w:val="00E71044"/>
    <w:rsid w:val="00E76586"/>
    <w:rsid w:val="00E923B4"/>
    <w:rsid w:val="00E95A05"/>
    <w:rsid w:val="00E96BA5"/>
    <w:rsid w:val="00EA1BD2"/>
    <w:rsid w:val="00EA2F49"/>
    <w:rsid w:val="00EA6ED0"/>
    <w:rsid w:val="00EB07AA"/>
    <w:rsid w:val="00EB287D"/>
    <w:rsid w:val="00EB6AAA"/>
    <w:rsid w:val="00EC1C5D"/>
    <w:rsid w:val="00EC2ECB"/>
    <w:rsid w:val="00EC4FBC"/>
    <w:rsid w:val="00ED0CA6"/>
    <w:rsid w:val="00ED4869"/>
    <w:rsid w:val="00ED740A"/>
    <w:rsid w:val="00EE2E12"/>
    <w:rsid w:val="00EE6E60"/>
    <w:rsid w:val="00EF14C1"/>
    <w:rsid w:val="00EF6B72"/>
    <w:rsid w:val="00F04452"/>
    <w:rsid w:val="00F13E46"/>
    <w:rsid w:val="00F31E27"/>
    <w:rsid w:val="00F32F7A"/>
    <w:rsid w:val="00F34807"/>
    <w:rsid w:val="00F36725"/>
    <w:rsid w:val="00F401D0"/>
    <w:rsid w:val="00F408C2"/>
    <w:rsid w:val="00F4364A"/>
    <w:rsid w:val="00F509B9"/>
    <w:rsid w:val="00F55D7A"/>
    <w:rsid w:val="00F6596B"/>
    <w:rsid w:val="00F72152"/>
    <w:rsid w:val="00F748F4"/>
    <w:rsid w:val="00F80A03"/>
    <w:rsid w:val="00F849FE"/>
    <w:rsid w:val="00F86392"/>
    <w:rsid w:val="00F90572"/>
    <w:rsid w:val="00F9433A"/>
    <w:rsid w:val="00F96495"/>
    <w:rsid w:val="00F96ABE"/>
    <w:rsid w:val="00FA09A0"/>
    <w:rsid w:val="00FA2C96"/>
    <w:rsid w:val="00FA6D46"/>
    <w:rsid w:val="00FA72C8"/>
    <w:rsid w:val="00FB0CB7"/>
    <w:rsid w:val="00FB69F4"/>
    <w:rsid w:val="00FB6B82"/>
    <w:rsid w:val="00FC163F"/>
    <w:rsid w:val="00FC1ACC"/>
    <w:rsid w:val="00FC2CF5"/>
    <w:rsid w:val="00FD4A13"/>
    <w:rsid w:val="00FD64C8"/>
    <w:rsid w:val="00FF1B27"/>
    <w:rsid w:val="00FF1E29"/>
    <w:rsid w:val="00FF2FE1"/>
    <w:rsid w:val="00FF6FCD"/>
    <w:rsid w:val="00FF7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25E1F"/>
  <w15:docId w15:val="{DB805C40-FAF6-4D19-91F2-6229E835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BE79D7"/>
    <w:rPr>
      <w:rFonts w:ascii="Times New Roman" w:eastAsia="Times New Roman" w:hAnsi="Times New Roman" w:cs="Times New Roman"/>
      <w:lang w:val="lt-LT"/>
    </w:rPr>
  </w:style>
  <w:style w:type="paragraph" w:styleId="Antrat1">
    <w:name w:val="heading 1"/>
    <w:basedOn w:val="prastasis"/>
    <w:link w:val="Antrat1Diagrama"/>
    <w:qFormat/>
    <w:pPr>
      <w:spacing w:before="20"/>
      <w:ind w:left="107"/>
      <w:outlineLvl w:val="0"/>
    </w:pPr>
    <w:rPr>
      <w:b/>
      <w:bCs/>
    </w:rPr>
  </w:style>
  <w:style w:type="paragraph" w:styleId="Antrat2">
    <w:name w:val="heading 2"/>
    <w:basedOn w:val="prastasis"/>
    <w:link w:val="Antrat2Diagrama"/>
    <w:qFormat/>
    <w:pPr>
      <w:ind w:left="258"/>
      <w:outlineLvl w:val="1"/>
    </w:pPr>
    <w:rPr>
      <w:b/>
      <w:bCs/>
      <w:i/>
      <w:iCs/>
      <w:u w:val="single" w:color="000000"/>
    </w:rPr>
  </w:style>
  <w:style w:type="paragraph" w:styleId="Antrat3">
    <w:name w:val="heading 3"/>
    <w:basedOn w:val="prastasis"/>
    <w:next w:val="prastasis"/>
    <w:link w:val="Antrat3Diagrama"/>
    <w:qFormat/>
    <w:rsid w:val="00ED740A"/>
    <w:pPr>
      <w:keepNext/>
      <w:keepLines/>
      <w:widowControl/>
      <w:tabs>
        <w:tab w:val="left" w:pos="567"/>
      </w:tabs>
      <w:autoSpaceDE/>
      <w:autoSpaceDN/>
      <w:spacing w:before="120" w:after="80" w:line="260" w:lineRule="exact"/>
      <w:outlineLvl w:val="2"/>
    </w:pPr>
    <w:rPr>
      <w:b/>
      <w:kern w:val="28"/>
      <w:szCs w:val="20"/>
      <w:lang w:val="en-US"/>
    </w:rPr>
  </w:style>
  <w:style w:type="paragraph" w:styleId="Antrat4">
    <w:name w:val="heading 4"/>
    <w:basedOn w:val="prastasis"/>
    <w:next w:val="prastasis"/>
    <w:link w:val="Antrat4Diagrama"/>
    <w:qFormat/>
    <w:rsid w:val="00ED740A"/>
    <w:pPr>
      <w:keepNext/>
      <w:widowControl/>
      <w:tabs>
        <w:tab w:val="left" w:pos="567"/>
      </w:tabs>
      <w:autoSpaceDE/>
      <w:autoSpaceDN/>
      <w:spacing w:line="260" w:lineRule="exact"/>
      <w:jc w:val="both"/>
      <w:outlineLvl w:val="3"/>
    </w:pPr>
    <w:rPr>
      <w:b/>
      <w:noProof/>
      <w:szCs w:val="20"/>
      <w:lang w:val="cs-CZ"/>
    </w:rPr>
  </w:style>
  <w:style w:type="paragraph" w:styleId="Antrat5">
    <w:name w:val="heading 5"/>
    <w:basedOn w:val="prastasis"/>
    <w:next w:val="prastasis"/>
    <w:link w:val="Antrat5Diagrama"/>
    <w:qFormat/>
    <w:rsid w:val="00ED740A"/>
    <w:pPr>
      <w:keepNext/>
      <w:widowControl/>
      <w:tabs>
        <w:tab w:val="left" w:pos="567"/>
      </w:tabs>
      <w:autoSpaceDE/>
      <w:autoSpaceDN/>
      <w:spacing w:line="260" w:lineRule="exact"/>
      <w:jc w:val="both"/>
      <w:outlineLvl w:val="4"/>
    </w:pPr>
    <w:rPr>
      <w:noProof/>
      <w:szCs w:val="20"/>
      <w:lang w:val="cs-CZ"/>
    </w:rPr>
  </w:style>
  <w:style w:type="paragraph" w:styleId="Antrat6">
    <w:name w:val="heading 6"/>
    <w:basedOn w:val="prastasis"/>
    <w:next w:val="prastasis"/>
    <w:link w:val="Antrat6Diagrama"/>
    <w:qFormat/>
    <w:rsid w:val="00ED740A"/>
    <w:pPr>
      <w:keepNext/>
      <w:widowControl/>
      <w:tabs>
        <w:tab w:val="left" w:pos="-720"/>
        <w:tab w:val="left" w:pos="567"/>
        <w:tab w:val="left" w:pos="4536"/>
      </w:tabs>
      <w:suppressAutoHyphens/>
      <w:autoSpaceDE/>
      <w:autoSpaceDN/>
      <w:spacing w:line="260" w:lineRule="exact"/>
      <w:outlineLvl w:val="5"/>
    </w:pPr>
    <w:rPr>
      <w:i/>
      <w:szCs w:val="20"/>
      <w:lang w:val="cs-CZ"/>
    </w:rPr>
  </w:style>
  <w:style w:type="paragraph" w:styleId="Antrat7">
    <w:name w:val="heading 7"/>
    <w:basedOn w:val="prastasis"/>
    <w:next w:val="prastasis"/>
    <w:link w:val="Antrat7Diagrama"/>
    <w:qFormat/>
    <w:rsid w:val="00ED740A"/>
    <w:pPr>
      <w:keepNext/>
      <w:widowControl/>
      <w:tabs>
        <w:tab w:val="left" w:pos="-720"/>
        <w:tab w:val="left" w:pos="567"/>
        <w:tab w:val="left" w:pos="4536"/>
      </w:tabs>
      <w:suppressAutoHyphens/>
      <w:autoSpaceDE/>
      <w:autoSpaceDN/>
      <w:spacing w:line="260" w:lineRule="exact"/>
      <w:jc w:val="both"/>
      <w:outlineLvl w:val="6"/>
    </w:pPr>
    <w:rPr>
      <w:i/>
      <w:szCs w:val="20"/>
      <w:lang w:val="cs-CZ"/>
    </w:rPr>
  </w:style>
  <w:style w:type="paragraph" w:styleId="Antrat8">
    <w:name w:val="heading 8"/>
    <w:basedOn w:val="prastasis"/>
    <w:next w:val="prastasis"/>
    <w:link w:val="Antrat8Diagrama"/>
    <w:qFormat/>
    <w:rsid w:val="00ED740A"/>
    <w:pPr>
      <w:keepNext/>
      <w:widowControl/>
      <w:tabs>
        <w:tab w:val="left" w:pos="567"/>
      </w:tabs>
      <w:autoSpaceDE/>
      <w:autoSpaceDN/>
      <w:spacing w:line="260" w:lineRule="exact"/>
      <w:ind w:left="567" w:hanging="567"/>
      <w:jc w:val="both"/>
      <w:outlineLvl w:val="7"/>
    </w:pPr>
    <w:rPr>
      <w:b/>
      <w:i/>
      <w:szCs w:val="20"/>
      <w:lang w:val="cs-CZ"/>
    </w:rPr>
  </w:style>
  <w:style w:type="paragraph" w:styleId="Antrat9">
    <w:name w:val="heading 9"/>
    <w:basedOn w:val="prastasis"/>
    <w:next w:val="prastasis"/>
    <w:link w:val="Antrat9Diagrama"/>
    <w:qFormat/>
    <w:rsid w:val="00ED740A"/>
    <w:pPr>
      <w:keepNext/>
      <w:widowControl/>
      <w:tabs>
        <w:tab w:val="left" w:pos="567"/>
      </w:tabs>
      <w:autoSpaceDE/>
      <w:autoSpaceDN/>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qFormat/>
  </w:style>
  <w:style w:type="paragraph" w:styleId="Sraopastraipa">
    <w:name w:val="List Paragraph"/>
    <w:basedOn w:val="prastasis"/>
    <w:uiPriority w:val="1"/>
    <w:qFormat/>
    <w:pPr>
      <w:ind w:left="824" w:hanging="567"/>
    </w:pPr>
  </w:style>
  <w:style w:type="paragraph" w:customStyle="1" w:styleId="TableParagraph">
    <w:name w:val="Table Paragraph"/>
    <w:basedOn w:val="prastasis"/>
    <w:uiPriority w:val="1"/>
    <w:qFormat/>
    <w:pPr>
      <w:spacing w:line="234" w:lineRule="exact"/>
      <w:ind w:left="107"/>
    </w:pPr>
  </w:style>
  <w:style w:type="character" w:customStyle="1" w:styleId="PagrindinistekstasDiagrama">
    <w:name w:val="Pagrindinis tekstas Diagrama"/>
    <w:basedOn w:val="Numatytasispastraiposriftas"/>
    <w:link w:val="Pagrindinistekstas"/>
    <w:rsid w:val="00975819"/>
    <w:rPr>
      <w:rFonts w:ascii="Times New Roman" w:eastAsia="Times New Roman" w:hAnsi="Times New Roman" w:cs="Times New Roman"/>
      <w:lang w:val="lt-LT"/>
    </w:rPr>
  </w:style>
  <w:style w:type="character" w:styleId="Hipersaitas">
    <w:name w:val="Hyperlink"/>
    <w:basedOn w:val="Numatytasispastraiposriftas"/>
    <w:uiPriority w:val="99"/>
    <w:unhideWhenUsed/>
    <w:rsid w:val="000755E8"/>
    <w:rPr>
      <w:color w:val="0000FF" w:themeColor="hyperlink"/>
      <w:u w:val="single"/>
    </w:rPr>
  </w:style>
  <w:style w:type="paragraph" w:customStyle="1" w:styleId="Default">
    <w:name w:val="Default"/>
    <w:rsid w:val="00695333"/>
    <w:pPr>
      <w:widowControl/>
      <w:adjustRightInd w:val="0"/>
    </w:pPr>
    <w:rPr>
      <w:rFonts w:ascii="Times New Roman" w:eastAsia="SimSun" w:hAnsi="Times New Roman" w:cs="Times New Roman"/>
      <w:color w:val="000000"/>
      <w:sz w:val="24"/>
      <w:szCs w:val="24"/>
      <w:lang w:eastAsia="en-GB"/>
    </w:rPr>
  </w:style>
  <w:style w:type="character" w:customStyle="1" w:styleId="Antrat3Diagrama">
    <w:name w:val="Antraštė 3 Diagrama"/>
    <w:basedOn w:val="Numatytasispastraiposriftas"/>
    <w:link w:val="Antrat3"/>
    <w:rsid w:val="00ED740A"/>
    <w:rPr>
      <w:rFonts w:ascii="Times New Roman" w:eastAsia="Times New Roman" w:hAnsi="Times New Roman" w:cs="Times New Roman"/>
      <w:b/>
      <w:kern w:val="28"/>
      <w:szCs w:val="20"/>
    </w:rPr>
  </w:style>
  <w:style w:type="character" w:customStyle="1" w:styleId="Antrat4Diagrama">
    <w:name w:val="Antraštė 4 Diagrama"/>
    <w:basedOn w:val="Numatytasispastraiposriftas"/>
    <w:link w:val="Antrat4"/>
    <w:rsid w:val="00ED740A"/>
    <w:rPr>
      <w:rFonts w:ascii="Times New Roman" w:eastAsia="Times New Roman" w:hAnsi="Times New Roman" w:cs="Times New Roman"/>
      <w:b/>
      <w:noProof/>
      <w:szCs w:val="20"/>
      <w:lang w:val="cs-CZ"/>
    </w:rPr>
  </w:style>
  <w:style w:type="character" w:customStyle="1" w:styleId="Antrat5Diagrama">
    <w:name w:val="Antraštė 5 Diagrama"/>
    <w:basedOn w:val="Numatytasispastraiposriftas"/>
    <w:link w:val="Antrat5"/>
    <w:rsid w:val="00ED740A"/>
    <w:rPr>
      <w:rFonts w:ascii="Times New Roman" w:eastAsia="Times New Roman" w:hAnsi="Times New Roman" w:cs="Times New Roman"/>
      <w:noProof/>
      <w:szCs w:val="20"/>
      <w:lang w:val="cs-CZ"/>
    </w:rPr>
  </w:style>
  <w:style w:type="character" w:customStyle="1" w:styleId="Antrat6Diagrama">
    <w:name w:val="Antraštė 6 Diagrama"/>
    <w:basedOn w:val="Numatytasispastraiposriftas"/>
    <w:link w:val="Antrat6"/>
    <w:rsid w:val="00ED740A"/>
    <w:rPr>
      <w:rFonts w:ascii="Times New Roman" w:eastAsia="Times New Roman" w:hAnsi="Times New Roman" w:cs="Times New Roman"/>
      <w:i/>
      <w:szCs w:val="20"/>
      <w:lang w:val="cs-CZ"/>
    </w:rPr>
  </w:style>
  <w:style w:type="character" w:customStyle="1" w:styleId="Antrat7Diagrama">
    <w:name w:val="Antraštė 7 Diagrama"/>
    <w:basedOn w:val="Numatytasispastraiposriftas"/>
    <w:link w:val="Antrat7"/>
    <w:rsid w:val="00ED740A"/>
    <w:rPr>
      <w:rFonts w:ascii="Times New Roman" w:eastAsia="Times New Roman" w:hAnsi="Times New Roman" w:cs="Times New Roman"/>
      <w:i/>
      <w:szCs w:val="20"/>
      <w:lang w:val="cs-CZ"/>
    </w:rPr>
  </w:style>
  <w:style w:type="character" w:customStyle="1" w:styleId="Antrat8Diagrama">
    <w:name w:val="Antraštė 8 Diagrama"/>
    <w:basedOn w:val="Numatytasispastraiposriftas"/>
    <w:link w:val="Antrat8"/>
    <w:rsid w:val="00ED740A"/>
    <w:rPr>
      <w:rFonts w:ascii="Times New Roman" w:eastAsia="Times New Roman" w:hAnsi="Times New Roman" w:cs="Times New Roman"/>
      <w:b/>
      <w:i/>
      <w:szCs w:val="20"/>
      <w:lang w:val="cs-CZ"/>
    </w:rPr>
  </w:style>
  <w:style w:type="character" w:customStyle="1" w:styleId="Antrat9Diagrama">
    <w:name w:val="Antraštė 9 Diagrama"/>
    <w:basedOn w:val="Numatytasispastraiposriftas"/>
    <w:link w:val="Antrat9"/>
    <w:rsid w:val="00ED740A"/>
    <w:rPr>
      <w:rFonts w:ascii="Times New Roman" w:eastAsia="Times New Roman" w:hAnsi="Times New Roman" w:cs="Times New Roman"/>
      <w:b/>
      <w:i/>
      <w:szCs w:val="20"/>
      <w:lang w:val="cs-CZ"/>
    </w:rPr>
  </w:style>
  <w:style w:type="numbering" w:customStyle="1" w:styleId="NoList1">
    <w:name w:val="No List1"/>
    <w:next w:val="Sraonra"/>
    <w:uiPriority w:val="99"/>
    <w:semiHidden/>
    <w:unhideWhenUsed/>
    <w:rsid w:val="00ED740A"/>
  </w:style>
  <w:style w:type="character" w:customStyle="1" w:styleId="Antrat1Diagrama">
    <w:name w:val="Antraštė 1 Diagrama"/>
    <w:basedOn w:val="Numatytasispastraiposriftas"/>
    <w:link w:val="Antrat1"/>
    <w:rsid w:val="00ED740A"/>
    <w:rPr>
      <w:rFonts w:ascii="Times New Roman" w:eastAsia="Times New Roman" w:hAnsi="Times New Roman" w:cs="Times New Roman"/>
      <w:b/>
      <w:bCs/>
      <w:lang w:val="lt-LT"/>
    </w:rPr>
  </w:style>
  <w:style w:type="character" w:customStyle="1" w:styleId="Antrat2Diagrama">
    <w:name w:val="Antraštė 2 Diagrama"/>
    <w:basedOn w:val="Numatytasispastraiposriftas"/>
    <w:link w:val="Antrat2"/>
    <w:rsid w:val="00ED740A"/>
    <w:rPr>
      <w:rFonts w:ascii="Times New Roman" w:eastAsia="Times New Roman" w:hAnsi="Times New Roman" w:cs="Times New Roman"/>
      <w:b/>
      <w:bCs/>
      <w:i/>
      <w:iCs/>
      <w:u w:val="single" w:color="000000"/>
      <w:lang w:val="lt-LT"/>
    </w:rPr>
  </w:style>
  <w:style w:type="paragraph" w:styleId="Porat">
    <w:name w:val="footer"/>
    <w:basedOn w:val="prastasis"/>
    <w:link w:val="PoratDiagrama"/>
    <w:rsid w:val="00ED740A"/>
    <w:pPr>
      <w:widowControl/>
      <w:tabs>
        <w:tab w:val="left" w:pos="567"/>
        <w:tab w:val="center" w:pos="4536"/>
        <w:tab w:val="center" w:pos="8930"/>
      </w:tabs>
      <w:autoSpaceDE/>
      <w:autoSpaceDN/>
    </w:pPr>
    <w:rPr>
      <w:rFonts w:ascii="Helvetica" w:hAnsi="Helvetica"/>
      <w:sz w:val="16"/>
      <w:szCs w:val="20"/>
      <w:lang w:val="cs-CZ"/>
    </w:rPr>
  </w:style>
  <w:style w:type="character" w:customStyle="1" w:styleId="PoratDiagrama">
    <w:name w:val="Poraštė Diagrama"/>
    <w:basedOn w:val="Numatytasispastraiposriftas"/>
    <w:link w:val="Porat"/>
    <w:rsid w:val="00ED740A"/>
    <w:rPr>
      <w:rFonts w:ascii="Helvetica" w:eastAsia="Times New Roman" w:hAnsi="Helvetica" w:cs="Times New Roman"/>
      <w:sz w:val="16"/>
      <w:szCs w:val="20"/>
      <w:lang w:val="cs-CZ"/>
    </w:rPr>
  </w:style>
  <w:style w:type="character" w:styleId="Puslapionumeris">
    <w:name w:val="page number"/>
    <w:basedOn w:val="Numatytasispastraiposriftas"/>
    <w:rsid w:val="00ED740A"/>
  </w:style>
  <w:style w:type="paragraph" w:styleId="Antrats">
    <w:name w:val="header"/>
    <w:basedOn w:val="prastasis"/>
    <w:link w:val="AntratsDiagrama"/>
    <w:rsid w:val="00ED740A"/>
    <w:pPr>
      <w:widowControl/>
      <w:tabs>
        <w:tab w:val="left" w:pos="567"/>
        <w:tab w:val="center" w:pos="4153"/>
        <w:tab w:val="right" w:pos="8306"/>
      </w:tabs>
      <w:autoSpaceDE/>
      <w:autoSpaceDN/>
    </w:pPr>
    <w:rPr>
      <w:rFonts w:ascii="Helvetica" w:hAnsi="Helvetica"/>
      <w:sz w:val="20"/>
      <w:szCs w:val="20"/>
      <w:lang w:val="cs-CZ"/>
    </w:rPr>
  </w:style>
  <w:style w:type="character" w:customStyle="1" w:styleId="AntratsDiagrama">
    <w:name w:val="Antraštės Diagrama"/>
    <w:basedOn w:val="Numatytasispastraiposriftas"/>
    <w:link w:val="Antrats"/>
    <w:rsid w:val="00ED740A"/>
    <w:rPr>
      <w:rFonts w:ascii="Helvetica" w:eastAsia="Times New Roman" w:hAnsi="Helvetica" w:cs="Times New Roman"/>
      <w:sz w:val="20"/>
      <w:szCs w:val="20"/>
      <w:lang w:val="cs-CZ"/>
    </w:rPr>
  </w:style>
  <w:style w:type="paragraph" w:customStyle="1" w:styleId="EMEAEnBodyText">
    <w:name w:val="EMEA En Body Text"/>
    <w:basedOn w:val="prastasis"/>
    <w:rsid w:val="00ED740A"/>
    <w:pPr>
      <w:widowControl/>
      <w:autoSpaceDE/>
      <w:autoSpaceDN/>
      <w:spacing w:before="120" w:after="120"/>
      <w:jc w:val="both"/>
    </w:pPr>
    <w:rPr>
      <w:szCs w:val="20"/>
      <w:lang w:val="en-US"/>
    </w:rPr>
  </w:style>
  <w:style w:type="paragraph" w:customStyle="1" w:styleId="AHeader1">
    <w:name w:val="AHeader 1"/>
    <w:basedOn w:val="prastasis"/>
    <w:rsid w:val="00ED740A"/>
    <w:pPr>
      <w:widowControl/>
      <w:numPr>
        <w:numId w:val="120"/>
      </w:numPr>
      <w:autoSpaceDE/>
      <w:autoSpaceDN/>
      <w:spacing w:after="120"/>
    </w:pPr>
    <w:rPr>
      <w:rFonts w:ascii="Arial" w:hAnsi="Arial" w:cs="Arial"/>
      <w:b/>
      <w:bCs/>
      <w:sz w:val="24"/>
      <w:szCs w:val="20"/>
      <w:lang w:val="en-GB"/>
    </w:rPr>
  </w:style>
  <w:style w:type="paragraph" w:customStyle="1" w:styleId="AHeader2">
    <w:name w:val="AHeader 2"/>
    <w:basedOn w:val="AHeader1"/>
    <w:rsid w:val="00ED740A"/>
    <w:pPr>
      <w:numPr>
        <w:ilvl w:val="1"/>
      </w:numPr>
      <w:tabs>
        <w:tab w:val="clear" w:pos="709"/>
        <w:tab w:val="num" w:pos="360"/>
      </w:tabs>
      <w:ind w:left="360" w:hanging="360"/>
    </w:pPr>
    <w:rPr>
      <w:sz w:val="22"/>
    </w:rPr>
  </w:style>
  <w:style w:type="paragraph" w:customStyle="1" w:styleId="AHeader3">
    <w:name w:val="AHeader 3"/>
    <w:basedOn w:val="AHeader2"/>
    <w:rsid w:val="00ED740A"/>
    <w:pPr>
      <w:numPr>
        <w:ilvl w:val="2"/>
      </w:numPr>
      <w:tabs>
        <w:tab w:val="clear" w:pos="1276"/>
        <w:tab w:val="num" w:pos="360"/>
      </w:tabs>
      <w:ind w:left="360" w:hanging="360"/>
    </w:pPr>
  </w:style>
  <w:style w:type="paragraph" w:customStyle="1" w:styleId="AHeader2abc">
    <w:name w:val="AHeader 2 abc"/>
    <w:basedOn w:val="AHeader3"/>
    <w:rsid w:val="00ED740A"/>
    <w:pPr>
      <w:numPr>
        <w:ilvl w:val="3"/>
      </w:numPr>
      <w:tabs>
        <w:tab w:val="clear" w:pos="1276"/>
        <w:tab w:val="num" w:pos="360"/>
      </w:tabs>
      <w:ind w:left="360" w:hanging="360"/>
      <w:jc w:val="both"/>
    </w:pPr>
    <w:rPr>
      <w:b w:val="0"/>
      <w:bCs w:val="0"/>
    </w:rPr>
  </w:style>
  <w:style w:type="paragraph" w:customStyle="1" w:styleId="AHeader3abc">
    <w:name w:val="AHeader 3 abc"/>
    <w:basedOn w:val="AHeader2abc"/>
    <w:rsid w:val="00ED740A"/>
    <w:pPr>
      <w:numPr>
        <w:ilvl w:val="4"/>
      </w:numPr>
      <w:tabs>
        <w:tab w:val="clear" w:pos="1701"/>
        <w:tab w:val="num" w:pos="360"/>
      </w:tabs>
      <w:ind w:left="360" w:hanging="360"/>
    </w:pPr>
  </w:style>
  <w:style w:type="paragraph" w:styleId="Pagrindinistekstas2">
    <w:name w:val="Body Text 2"/>
    <w:basedOn w:val="prastasis"/>
    <w:link w:val="Pagrindinistekstas2Diagrama"/>
    <w:rsid w:val="00ED740A"/>
    <w:pPr>
      <w:widowControl/>
      <w:numPr>
        <w:ilvl w:val="12"/>
      </w:numPr>
      <w:autoSpaceDE/>
      <w:autoSpaceDN/>
      <w:ind w:right="-2"/>
    </w:pPr>
    <w:rPr>
      <w:b/>
      <w:bCs/>
      <w:szCs w:val="20"/>
    </w:rPr>
  </w:style>
  <w:style w:type="character" w:customStyle="1" w:styleId="Pagrindinistekstas2Diagrama">
    <w:name w:val="Pagrindinis tekstas 2 Diagrama"/>
    <w:basedOn w:val="Numatytasispastraiposriftas"/>
    <w:link w:val="Pagrindinistekstas2"/>
    <w:rsid w:val="00ED740A"/>
    <w:rPr>
      <w:rFonts w:ascii="Times New Roman" w:eastAsia="Times New Roman" w:hAnsi="Times New Roman" w:cs="Times New Roman"/>
      <w:b/>
      <w:bCs/>
      <w:szCs w:val="20"/>
      <w:lang w:val="lt-LT"/>
    </w:rPr>
  </w:style>
  <w:style w:type="character" w:styleId="Grietas">
    <w:name w:val="Strong"/>
    <w:qFormat/>
    <w:rsid w:val="00ED740A"/>
    <w:rPr>
      <w:b/>
      <w:bCs/>
    </w:rPr>
  </w:style>
  <w:style w:type="paragraph" w:styleId="Debesliotekstas">
    <w:name w:val="Balloon Text"/>
    <w:basedOn w:val="prastasis"/>
    <w:link w:val="DebesliotekstasDiagrama"/>
    <w:semiHidden/>
    <w:rsid w:val="00ED740A"/>
    <w:pPr>
      <w:widowControl/>
      <w:autoSpaceDE/>
      <w:autoSpaceDN/>
    </w:pPr>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ED740A"/>
    <w:rPr>
      <w:rFonts w:ascii="Tahoma" w:eastAsia="Times New Roman" w:hAnsi="Tahoma" w:cs="Tahoma"/>
      <w:sz w:val="16"/>
      <w:szCs w:val="16"/>
      <w:lang w:val="lt-LT"/>
    </w:rPr>
  </w:style>
  <w:style w:type="character" w:styleId="Perirtashipersaitas">
    <w:name w:val="FollowedHyperlink"/>
    <w:rsid w:val="00ED740A"/>
    <w:rPr>
      <w:color w:val="800080"/>
      <w:u w:val="single"/>
    </w:rPr>
  </w:style>
  <w:style w:type="character" w:styleId="Komentaronuoroda">
    <w:name w:val="annotation reference"/>
    <w:aliases w:val="-H18,Annotationmark,CommentReference"/>
    <w:uiPriority w:val="99"/>
    <w:qFormat/>
    <w:rsid w:val="00ED740A"/>
    <w:rPr>
      <w:sz w:val="16"/>
      <w:szCs w:val="16"/>
    </w:rPr>
  </w:style>
  <w:style w:type="paragraph" w:styleId="Komentarotekstas">
    <w:name w:val="annotation text"/>
    <w:aliases w:val="- H19,Annotationtext,Char,Comment Text Char Char,Comment Text Char Char Char Char,Comment Text Char Char1,Comment Text Char Char1 Char,Comment Text Char1 Char,Comment Text Char1 Char Char,Comment Text Char2 Char,Kommentarer"/>
    <w:basedOn w:val="prastasis"/>
    <w:link w:val="KomentarotekstasDiagrama"/>
    <w:uiPriority w:val="99"/>
    <w:qFormat/>
    <w:rsid w:val="00ED740A"/>
    <w:pPr>
      <w:widowControl/>
      <w:autoSpaceDE/>
      <w:autoSpaceDN/>
    </w:pPr>
    <w:rPr>
      <w:sz w:val="20"/>
      <w:szCs w:val="20"/>
    </w:rPr>
  </w:style>
  <w:style w:type="character" w:customStyle="1" w:styleId="KomentarotekstasDiagrama">
    <w:name w:val="Komentaro tekstas Diagrama"/>
    <w:aliases w:val="- H19 Diagrama1,Annotationtext Diagrama1,Char Diagrama1,Comment Text Char Char Diagrama1,Comment Text Char Char Char Char Diagrama1,Comment Text Char Char1 Diagrama1,Comment Text Char Char1 Char Diagrama1,Kommentarer Diagrama1"/>
    <w:basedOn w:val="Numatytasispastraiposriftas"/>
    <w:link w:val="Komentarotekstas"/>
    <w:rsid w:val="00ED740A"/>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rsid w:val="00ED740A"/>
    <w:rPr>
      <w:b/>
      <w:bCs/>
    </w:rPr>
  </w:style>
  <w:style w:type="character" w:customStyle="1" w:styleId="KomentarotemaDiagrama">
    <w:name w:val="Komentaro tema Diagrama"/>
    <w:basedOn w:val="KomentarotekstasDiagrama"/>
    <w:link w:val="Komentarotema"/>
    <w:rsid w:val="00ED740A"/>
    <w:rPr>
      <w:rFonts w:ascii="Times New Roman" w:eastAsia="Times New Roman" w:hAnsi="Times New Roman" w:cs="Times New Roman"/>
      <w:b/>
      <w:bCs/>
      <w:sz w:val="20"/>
      <w:szCs w:val="20"/>
      <w:lang w:val="lt-LT"/>
    </w:rPr>
  </w:style>
  <w:style w:type="paragraph" w:styleId="Sraas2">
    <w:name w:val="List 2"/>
    <w:basedOn w:val="prastasis"/>
    <w:rsid w:val="00ED740A"/>
    <w:pPr>
      <w:widowControl/>
      <w:autoSpaceDE/>
      <w:autoSpaceDN/>
      <w:ind w:left="566" w:hanging="283"/>
    </w:pPr>
    <w:rPr>
      <w:sz w:val="24"/>
      <w:szCs w:val="24"/>
      <w:lang w:val="hu-HU" w:eastAsia="hu-HU"/>
    </w:rPr>
  </w:style>
  <w:style w:type="character" w:styleId="Vietosrezervavimoenklotekstas">
    <w:name w:val="Placeholder Text"/>
    <w:basedOn w:val="Numatytasispastraiposriftas"/>
    <w:rsid w:val="00A84108"/>
    <w:rPr>
      <w:color w:val="808080"/>
    </w:rPr>
  </w:style>
  <w:style w:type="paragraph" w:styleId="Betarp">
    <w:name w:val="No Spacing"/>
    <w:uiPriority w:val="1"/>
    <w:qFormat/>
    <w:rsid w:val="00030439"/>
    <w:rPr>
      <w:rFonts w:ascii="Times New Roman" w:eastAsia="Times New Roman" w:hAnsi="Times New Roman" w:cs="Times New Roman"/>
      <w:lang w:val="lt-LT"/>
    </w:rPr>
  </w:style>
  <w:style w:type="character" w:customStyle="1" w:styleId="KomentarotekstasDiagrama1">
    <w:name w:val="Komentaro tekstas Diagrama1"/>
    <w:aliases w:val="- H19 Diagrama,Annotationtext Diagrama,Char Diagrama,Comment Text Char Char Diagrama,Comment Text Char Char Char Char Diagrama,Comment Text Char Char1 Diagrama,Comment Text Char Char1 Char Diagrama,Kommentarer Diagrama"/>
    <w:basedOn w:val="Numatytasispastraiposriftas"/>
    <w:uiPriority w:val="99"/>
    <w:rsid w:val="009072E5"/>
    <w:rPr>
      <w:rFonts w:asciiTheme="minorHAnsi" w:eastAsiaTheme="minorHAnsi" w:hAnsiTheme="minorHAnsi" w:cstheme="minorBidi"/>
      <w:lang w:val="hu-HU" w:eastAsia="en-US"/>
    </w:rPr>
  </w:style>
  <w:style w:type="table" w:styleId="Lentelstinklelis">
    <w:name w:val="Table Grid"/>
    <w:basedOn w:val="prastojilentel"/>
    <w:uiPriority w:val="39"/>
    <w:rsid w:val="00547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205AC6"/>
    <w:pPr>
      <w:widowControl/>
      <w:autoSpaceDE/>
      <w:autoSpaceDN/>
    </w:pPr>
    <w:rPr>
      <w:rFonts w:ascii="Times New Roman" w:eastAsia="Times New Roman" w:hAnsi="Times New Roman" w:cs="Times New Roman"/>
      <w:lang w:val="lt-LT"/>
    </w:rPr>
  </w:style>
  <w:style w:type="character" w:styleId="Neapdorotaspaminjimas">
    <w:name w:val="Unresolved Mention"/>
    <w:basedOn w:val="Numatytasispastraiposriftas"/>
    <w:uiPriority w:val="99"/>
    <w:semiHidden/>
    <w:unhideWhenUsed/>
    <w:rsid w:val="006162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646070">
      <w:bodyDiv w:val="1"/>
      <w:marLeft w:val="0"/>
      <w:marRight w:val="0"/>
      <w:marTop w:val="0"/>
      <w:marBottom w:val="0"/>
      <w:divBdr>
        <w:top w:val="none" w:sz="0" w:space="0" w:color="auto"/>
        <w:left w:val="none" w:sz="0" w:space="0" w:color="auto"/>
        <w:bottom w:val="none" w:sz="0" w:space="0" w:color="auto"/>
        <w:right w:val="none" w:sz="0" w:space="0" w:color="auto"/>
      </w:divBdr>
    </w:div>
    <w:div w:id="1297250820">
      <w:bodyDiv w:val="1"/>
      <w:marLeft w:val="0"/>
      <w:marRight w:val="0"/>
      <w:marTop w:val="0"/>
      <w:marBottom w:val="0"/>
      <w:divBdr>
        <w:top w:val="none" w:sz="0" w:space="0" w:color="auto"/>
        <w:left w:val="none" w:sz="0" w:space="0" w:color="auto"/>
        <w:bottom w:val="none" w:sz="0" w:space="0" w:color="auto"/>
        <w:right w:val="none" w:sz="0" w:space="0" w:color="auto"/>
      </w:divBdr>
    </w:div>
    <w:div w:id="1418478972">
      <w:bodyDiv w:val="1"/>
      <w:marLeft w:val="0"/>
      <w:marRight w:val="0"/>
      <w:marTop w:val="0"/>
      <w:marBottom w:val="0"/>
      <w:divBdr>
        <w:top w:val="none" w:sz="0" w:space="0" w:color="auto"/>
        <w:left w:val="none" w:sz="0" w:space="0" w:color="auto"/>
        <w:bottom w:val="none" w:sz="0" w:space="0" w:color="auto"/>
        <w:right w:val="none" w:sz="0" w:space="0" w:color="auto"/>
      </w:divBdr>
    </w:div>
    <w:div w:id="1489318726">
      <w:bodyDiv w:val="1"/>
      <w:marLeft w:val="0"/>
      <w:marRight w:val="0"/>
      <w:marTop w:val="0"/>
      <w:marBottom w:val="0"/>
      <w:divBdr>
        <w:top w:val="none" w:sz="0" w:space="0" w:color="auto"/>
        <w:left w:val="none" w:sz="0" w:space="0" w:color="auto"/>
        <w:bottom w:val="none" w:sz="0" w:space="0" w:color="auto"/>
        <w:right w:val="none" w:sz="0" w:space="0" w:color="auto"/>
      </w:divBdr>
      <w:divsChild>
        <w:div w:id="795416109">
          <w:marLeft w:val="0"/>
          <w:marRight w:val="0"/>
          <w:marTop w:val="0"/>
          <w:marBottom w:val="0"/>
          <w:divBdr>
            <w:top w:val="none" w:sz="0" w:space="0" w:color="auto"/>
            <w:left w:val="none" w:sz="0" w:space="0" w:color="auto"/>
            <w:bottom w:val="none" w:sz="0" w:space="0" w:color="auto"/>
            <w:right w:val="none" w:sz="0" w:space="0" w:color="auto"/>
          </w:divBdr>
        </w:div>
      </w:divsChild>
    </w:div>
    <w:div w:id="1780031384">
      <w:bodyDiv w:val="1"/>
      <w:marLeft w:val="0"/>
      <w:marRight w:val="0"/>
      <w:marTop w:val="0"/>
      <w:marBottom w:val="0"/>
      <w:divBdr>
        <w:top w:val="none" w:sz="0" w:space="0" w:color="auto"/>
        <w:left w:val="none" w:sz="0" w:space="0" w:color="auto"/>
        <w:bottom w:val="none" w:sz="0" w:space="0" w:color="auto"/>
        <w:right w:val="none" w:sz="0" w:space="0" w:color="auto"/>
      </w:divBdr>
      <w:divsChild>
        <w:div w:id="54938937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vk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vvkt.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ma.europa.e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vk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um" ma:contentTypeID="0x0101006E338591365A14478504AD036729F18A" ma:contentTypeVersion="6" ma:contentTypeDescription="Új dokumentum létrehozása." ma:contentTypeScope="" ma:versionID="d2b333405060878e33b01bed2ba3d969">
  <xsd:schema xmlns:xsd="http://www.w3.org/2001/XMLSchema" xmlns:xs="http://www.w3.org/2001/XMLSchema" xmlns:p="http://schemas.microsoft.com/office/2006/metadata/properties" xmlns:ns2="891cce82-80a3-4f9d-897f-e31b6bedda70" xmlns:ns3="2c325633-5125-4e96-a0a6-9fcd5cfb1c70" targetNamespace="http://schemas.microsoft.com/office/2006/metadata/properties" ma:root="true" ma:fieldsID="4fa019261a54d625b7c333fc00d71046" ns2:_="" ns3:_="">
    <xsd:import namespace="891cce82-80a3-4f9d-897f-e31b6bedda70"/>
    <xsd:import namespace="2c325633-5125-4e96-a0a6-9fcd5cfb1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cce82-80a3-4f9d-897f-e31b6bedda70"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325633-5125-4e96-a0a6-9fcd5cfb1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D4805F-83F2-4F93-B8C6-7045EF41F701}">
  <ds:schemaRefs>
    <ds:schemaRef ds:uri="http://schemas.openxmlformats.org/officeDocument/2006/bibliography"/>
  </ds:schemaRefs>
</ds:datastoreItem>
</file>

<file path=customXml/itemProps2.xml><?xml version="1.0" encoding="utf-8"?>
<ds:datastoreItem xmlns:ds="http://schemas.openxmlformats.org/officeDocument/2006/customXml" ds:itemID="{FED7E8CA-6568-4079-9DBF-9AE622837671}">
  <ds:schemaRefs>
    <ds:schemaRef ds:uri="http://schemas.microsoft.com/sharepoint/v3/contenttype/forms"/>
  </ds:schemaRefs>
</ds:datastoreItem>
</file>

<file path=customXml/itemProps3.xml><?xml version="1.0" encoding="utf-8"?>
<ds:datastoreItem xmlns:ds="http://schemas.openxmlformats.org/officeDocument/2006/customXml" ds:itemID="{6AFB1969-D13C-4729-88E9-7BBE59BC06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961D40-346D-4C5C-B5CC-380AC0DC5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cce82-80a3-4f9d-897f-e31b6bedda70"/>
    <ds:schemaRef ds:uri="2c325633-5125-4e96-a0a6-9fcd5cfb1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178</Pages>
  <Words>231704</Words>
  <Characters>132072</Characters>
  <Application>Microsoft Office Word</Application>
  <DocSecurity>0</DocSecurity>
  <Lines>1100</Lines>
  <Paragraphs>726</Paragraphs>
  <ScaleCrop>false</ScaleCrop>
  <HeadingPairs>
    <vt:vector size="6" baseType="variant">
      <vt:variant>
        <vt:lpstr>Cím</vt:lpstr>
      </vt:variant>
      <vt:variant>
        <vt:i4>1</vt:i4>
      </vt:variant>
      <vt:variant>
        <vt:lpstr>Title</vt:lpstr>
      </vt:variant>
      <vt:variant>
        <vt:i4>1</vt:i4>
      </vt:variant>
      <vt:variant>
        <vt:lpstr>Pavadinimas</vt:lpstr>
      </vt:variant>
      <vt:variant>
        <vt:i4>1</vt:i4>
      </vt:variant>
    </vt:vector>
  </HeadingPairs>
  <TitlesOfParts>
    <vt:vector size="3" baseType="lpstr">
      <vt:lpstr>Pradaxa, INN-dabigatran etexilate</vt:lpstr>
      <vt:lpstr>Pradaxa, INN-dabigatran etexilate</vt:lpstr>
      <vt:lpstr>Pradaxa, INN-dabigatran etexilate</vt:lpstr>
    </vt:vector>
  </TitlesOfParts>
  <Company/>
  <LinksUpToDate>false</LinksUpToDate>
  <CharactersWithSpaces>363050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Pradaxa, INN-dabigatran etexilate</dc:title>
  <dc:subject>EPAR</dc:subject>
  <dc:creator>Vytautas Jakutis</dc:creator>
  <cp:keywords>Pradaxa, INN-dabigatran etexilate</cp:keywords>
  <cp:lastModifiedBy>Albina Burkauskaitė</cp:lastModifiedBy>
  <cp:revision>4</cp:revision>
  <cp:lastPrinted>2022-08-30T08:37:00Z</cp:lastPrinted>
  <dcterms:created xsi:type="dcterms:W3CDTF">2026-08-28T10:51:00Z</dcterms:created>
  <dcterms:modified xsi:type="dcterms:W3CDTF">2026-08-28T12:38:00Z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2022-02-18T00:00:00Z</vt:filetime>
  </property>
  <property fmtid="{D5CDD505-2E9C-101B-9397-08002B2CF9AE}" pid="3" name="LastSaved">
    <vt:filetime>2022-07-07T00:00:00Z</vt:filetime>
  </property>
  <property fmtid="{D5CDD505-2E9C-101B-9397-08002B2CF9AE}" pid="4" name="MediaServiceImageTags">
    <vt:lpwstr/>
  </property>
  <property fmtid="{D5CDD505-2E9C-101B-9397-08002B2CF9AE}" pid="5" name="ContentTypeId">
    <vt:lpwstr>0x0101006E338591365A14478504AD036729F18A</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