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8F" w:rsidRPr="00FC03F3" w:rsidRDefault="0068138F" w:rsidP="006813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7"/>
        <w:ind w:left="103" w:hanging="10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PACIENTO BUDRUMO KORTELĖ </w:t>
      </w:r>
    </w:p>
    <w:p w:rsidR="0068138F" w:rsidRDefault="0068138F" w:rsidP="0068138F">
      <w:pPr>
        <w:spacing w:after="0"/>
        <w:ind w:left="108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</w:t>
      </w:r>
    </w:p>
    <w:p w:rsidR="0068138F" w:rsidRPr="00FC03F3" w:rsidRDefault="0068138F" w:rsidP="0068138F">
      <w:pPr>
        <w:spacing w:after="0"/>
        <w:ind w:left="108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Paciento budrumo kortelė </w:t>
      </w:r>
    </w:p>
    <w:p w:rsidR="0068138F" w:rsidRDefault="0068138F" w:rsidP="006813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8138F" w:rsidRPr="00335DE2" w:rsidRDefault="0068138F" w:rsidP="006813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Xiltess</w:t>
      </w:r>
      <w:proofErr w:type="spellEnd"/>
      <w:r w:rsidRPr="00335DE2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,</w:t>
      </w:r>
      <w:r w:rsidRPr="00335DE2">
        <w:rPr>
          <w:rFonts w:ascii="Times New Roman" w:hAnsi="Times New Roman" w:cs="Times New Roman"/>
          <w:b/>
          <w:bCs/>
        </w:rPr>
        <w:t xml:space="preserve">5 mg </w:t>
      </w:r>
      <w:r w:rsidRPr="00335DE2">
        <w:rPr>
          <w:rFonts w:ascii="Times New Roman" w:hAnsi="Times New Roman" w:cs="Times New Roman"/>
          <w:b/>
          <w:bCs/>
          <w:highlight w:val="lightGray"/>
        </w:rPr>
        <w:t>(</w:t>
      </w:r>
      <w:r w:rsidRPr="00FC03F3">
        <w:rPr>
          <w:rFonts w:ascii="Times New Roman" w:eastAsia="Times New Roman" w:hAnsi="Times New Roman" w:cs="Times New Roman"/>
          <w:b/>
          <w:bCs/>
          <w:color w:val="000000"/>
          <w:highlight w:val="lightGray"/>
          <w:lang w:eastAsia="lt-LT"/>
        </w:rPr>
        <w:t>varnele pažymėkite paskirtos dozės langel</w:t>
      </w:r>
      <w:r w:rsidRPr="00335DE2">
        <w:rPr>
          <w:rFonts w:ascii="Times New Roman" w:hAnsi="Times New Roman" w:cs="Times New Roman"/>
          <w:b/>
          <w:bCs/>
          <w:highlight w:val="lightGray"/>
        </w:rPr>
        <w:t>į)</w:t>
      </w:r>
    </w:p>
    <w:p w:rsidR="0068138F" w:rsidRPr="00335DE2" w:rsidRDefault="0068138F" w:rsidP="006813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Xiltess</w:t>
      </w:r>
      <w:proofErr w:type="spellEnd"/>
      <w:r w:rsidRPr="00335DE2">
        <w:rPr>
          <w:rFonts w:ascii="Times New Roman" w:hAnsi="Times New Roman" w:cs="Times New Roman"/>
          <w:b/>
        </w:rPr>
        <w:t xml:space="preserve"> 10 mg </w:t>
      </w:r>
      <w:r w:rsidRPr="00335DE2">
        <w:rPr>
          <w:rFonts w:ascii="Times New Roman" w:hAnsi="Times New Roman" w:cs="Times New Roman"/>
          <w:b/>
          <w:bCs/>
          <w:highlight w:val="lightGray"/>
        </w:rPr>
        <w:t>(</w:t>
      </w:r>
      <w:r w:rsidRPr="00FC03F3">
        <w:rPr>
          <w:rFonts w:ascii="Times New Roman" w:eastAsia="Times New Roman" w:hAnsi="Times New Roman" w:cs="Times New Roman"/>
          <w:b/>
          <w:bCs/>
          <w:color w:val="000000"/>
          <w:highlight w:val="lightGray"/>
          <w:lang w:eastAsia="lt-LT"/>
        </w:rPr>
        <w:t>varnele pažymėkite paskirtos dozės langel</w:t>
      </w:r>
      <w:r w:rsidRPr="00335DE2">
        <w:rPr>
          <w:rFonts w:ascii="Times New Roman" w:hAnsi="Times New Roman" w:cs="Times New Roman"/>
          <w:b/>
          <w:bCs/>
          <w:highlight w:val="lightGray"/>
        </w:rPr>
        <w:t>į)</w:t>
      </w:r>
    </w:p>
    <w:p w:rsidR="0068138F" w:rsidRPr="00335DE2" w:rsidRDefault="0068138F" w:rsidP="006813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Xiltess</w:t>
      </w:r>
      <w:proofErr w:type="spellEnd"/>
      <w:r w:rsidRPr="00335DE2">
        <w:rPr>
          <w:rFonts w:ascii="Times New Roman" w:hAnsi="Times New Roman" w:cs="Times New Roman"/>
          <w:b/>
        </w:rPr>
        <w:t xml:space="preserve"> 15 mg </w:t>
      </w:r>
      <w:r w:rsidRPr="00335DE2">
        <w:rPr>
          <w:rFonts w:ascii="Times New Roman" w:hAnsi="Times New Roman" w:cs="Times New Roman"/>
          <w:b/>
          <w:bCs/>
          <w:highlight w:val="lightGray"/>
        </w:rPr>
        <w:t>(</w:t>
      </w:r>
      <w:r w:rsidRPr="00FC03F3">
        <w:rPr>
          <w:rFonts w:ascii="Times New Roman" w:eastAsia="Times New Roman" w:hAnsi="Times New Roman" w:cs="Times New Roman"/>
          <w:b/>
          <w:bCs/>
          <w:color w:val="000000"/>
          <w:highlight w:val="lightGray"/>
          <w:lang w:eastAsia="lt-LT"/>
        </w:rPr>
        <w:t>varnele pažymėkite paskirtos dozės langel</w:t>
      </w:r>
      <w:r w:rsidRPr="00335DE2">
        <w:rPr>
          <w:rFonts w:ascii="Times New Roman" w:hAnsi="Times New Roman" w:cs="Times New Roman"/>
          <w:b/>
          <w:bCs/>
          <w:highlight w:val="lightGray"/>
        </w:rPr>
        <w:t>į)</w:t>
      </w:r>
    </w:p>
    <w:p w:rsidR="0068138F" w:rsidRPr="00335DE2" w:rsidRDefault="0068138F" w:rsidP="006813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Xiltess</w:t>
      </w:r>
      <w:proofErr w:type="spellEnd"/>
      <w:r w:rsidRPr="00335DE2">
        <w:rPr>
          <w:rFonts w:ascii="Times New Roman" w:hAnsi="Times New Roman" w:cs="Times New Roman"/>
          <w:b/>
        </w:rPr>
        <w:t xml:space="preserve"> 20 mg </w:t>
      </w:r>
      <w:r w:rsidRPr="00335DE2">
        <w:rPr>
          <w:rFonts w:ascii="Times New Roman" w:hAnsi="Times New Roman" w:cs="Times New Roman"/>
          <w:b/>
          <w:bCs/>
          <w:highlight w:val="lightGray"/>
        </w:rPr>
        <w:t>(</w:t>
      </w:r>
      <w:r w:rsidRPr="00FC03F3">
        <w:rPr>
          <w:rFonts w:ascii="Times New Roman" w:eastAsia="Times New Roman" w:hAnsi="Times New Roman" w:cs="Times New Roman"/>
          <w:b/>
          <w:bCs/>
          <w:color w:val="000000"/>
          <w:highlight w:val="lightGray"/>
          <w:lang w:eastAsia="lt-LT"/>
        </w:rPr>
        <w:t>varnele pažymėkite paskirtos dozės langel</w:t>
      </w:r>
      <w:r w:rsidRPr="00335DE2">
        <w:rPr>
          <w:rFonts w:ascii="Times New Roman" w:hAnsi="Times New Roman" w:cs="Times New Roman"/>
          <w:b/>
          <w:bCs/>
          <w:highlight w:val="lightGray"/>
        </w:rPr>
        <w:t>į)</w:t>
      </w:r>
    </w:p>
    <w:p w:rsidR="0068138F" w:rsidRDefault="0068138F" w:rsidP="0068138F">
      <w:pPr>
        <w:spacing w:after="0" w:line="240" w:lineRule="auto"/>
        <w:ind w:right="896" w:hanging="6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:rsidR="0068138F" w:rsidRPr="008A5218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♦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Visada turėkite šią kortelę.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♦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Parodykite šią kortelę kiekvienam gydytojui arba odontologui prieš paskiriant Jums gydymą. </w:t>
      </w:r>
    </w:p>
    <w:p w:rsidR="0068138F" w:rsidRPr="00FC03F3" w:rsidRDefault="0068138F" w:rsidP="0068138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</w:t>
      </w:r>
    </w:p>
    <w:p w:rsidR="0068138F" w:rsidRPr="00FC03F3" w:rsidRDefault="0068138F" w:rsidP="0068138F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Aš vartoju antikoaguliantą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lt-LT"/>
        </w:rPr>
        <w:t>Xiltess</w:t>
      </w:r>
      <w:proofErr w:type="spellEnd"/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(</w:t>
      </w:r>
      <w:proofErr w:type="spellStart"/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>rivaroksabaną</w:t>
      </w:r>
      <w:proofErr w:type="spellEnd"/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) </w:t>
      </w:r>
    </w:p>
    <w:p w:rsidR="0068138F" w:rsidRDefault="0068138F" w:rsidP="0068138F">
      <w:pPr>
        <w:spacing w:after="0" w:line="240" w:lineRule="auto"/>
        <w:ind w:hanging="8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Vardas, pavardė:</w:t>
      </w:r>
    </w:p>
    <w:p w:rsidR="0068138F" w:rsidRPr="00FC03F3" w:rsidRDefault="0068138F" w:rsidP="0068138F">
      <w:pPr>
        <w:spacing w:after="0" w:line="240" w:lineRule="auto"/>
        <w:ind w:hanging="8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Adresas: </w:t>
      </w:r>
    </w:p>
    <w:p w:rsidR="0068138F" w:rsidRDefault="0068138F" w:rsidP="0068138F">
      <w:pPr>
        <w:spacing w:after="0" w:line="240" w:lineRule="auto"/>
        <w:ind w:hanging="9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Gim</w:t>
      </w:r>
      <w:r>
        <w:rPr>
          <w:rFonts w:ascii="Times New Roman" w:eastAsia="Times New Roman" w:hAnsi="Times New Roman" w:cs="Times New Roman"/>
          <w:color w:val="000000"/>
          <w:lang w:eastAsia="lt-LT"/>
        </w:rPr>
        <w:t>imo</w:t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 data:</w:t>
      </w:r>
    </w:p>
    <w:p w:rsidR="0068138F" w:rsidRPr="00FC03F3" w:rsidRDefault="0068138F" w:rsidP="0068138F">
      <w:pPr>
        <w:spacing w:after="0" w:line="240" w:lineRule="auto"/>
        <w:ind w:hanging="9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Svoris: </w:t>
      </w:r>
    </w:p>
    <w:p w:rsidR="0068138F" w:rsidRPr="00FC03F3" w:rsidRDefault="0068138F" w:rsidP="0068138F">
      <w:pPr>
        <w:spacing w:after="0" w:line="240" w:lineRule="auto"/>
        <w:ind w:hanging="9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Kiti vaistai / būklės: </w:t>
      </w:r>
    </w:p>
    <w:p w:rsidR="0068138F" w:rsidRPr="00FC03F3" w:rsidRDefault="0068138F" w:rsidP="0068138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:rsidR="0068138F" w:rsidRPr="00FC03F3" w:rsidRDefault="0068138F" w:rsidP="0068138F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Skubos atveju praneškite: </w:t>
      </w:r>
    </w:p>
    <w:p w:rsidR="0068138F" w:rsidRDefault="0068138F" w:rsidP="0068138F">
      <w:pPr>
        <w:spacing w:after="0" w:line="240" w:lineRule="auto"/>
        <w:ind w:hanging="8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Gydytojo v</w:t>
      </w:r>
      <w:r>
        <w:rPr>
          <w:rFonts w:ascii="Times New Roman" w:eastAsia="Times New Roman" w:hAnsi="Times New Roman" w:cs="Times New Roman"/>
          <w:color w:val="000000"/>
          <w:lang w:eastAsia="lt-LT"/>
        </w:rPr>
        <w:t>ardas</w:t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, pavardė: </w:t>
      </w:r>
    </w:p>
    <w:p w:rsidR="0068138F" w:rsidRPr="00FC03F3" w:rsidRDefault="0068138F" w:rsidP="0068138F">
      <w:pPr>
        <w:spacing w:after="0" w:line="240" w:lineRule="auto"/>
        <w:ind w:hanging="8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Gydytojo tel.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nr.</w:t>
      </w:r>
      <w:proofErr w:type="spellEnd"/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: </w:t>
      </w:r>
    </w:p>
    <w:p w:rsidR="0068138F" w:rsidRPr="00FC03F3" w:rsidRDefault="0068138F" w:rsidP="0068138F">
      <w:pPr>
        <w:spacing w:after="0" w:line="240" w:lineRule="auto"/>
        <w:ind w:hanging="9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Gydytojo antspaudas: </w:t>
      </w:r>
    </w:p>
    <w:p w:rsidR="0068138F" w:rsidRPr="00FC03F3" w:rsidRDefault="0068138F" w:rsidP="0068138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i/>
          <w:color w:val="000000"/>
          <w:lang w:eastAsia="lt-LT"/>
        </w:rPr>
        <w:t xml:space="preserve"> </w:t>
      </w:r>
    </w:p>
    <w:p w:rsidR="0068138F" w:rsidRPr="00FC03F3" w:rsidRDefault="0068138F" w:rsidP="0068138F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Taip pat praneškite: </w:t>
      </w:r>
    </w:p>
    <w:p w:rsidR="0068138F" w:rsidRDefault="0068138F" w:rsidP="0068138F">
      <w:pPr>
        <w:spacing w:after="0" w:line="240" w:lineRule="auto"/>
        <w:ind w:hanging="8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Vardas, pavardė:</w:t>
      </w:r>
    </w:p>
    <w:p w:rsidR="0068138F" w:rsidRPr="00FC03F3" w:rsidRDefault="0068138F" w:rsidP="0068138F">
      <w:pPr>
        <w:spacing w:after="0" w:line="240" w:lineRule="auto"/>
        <w:ind w:hanging="8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Telefonas: </w:t>
      </w:r>
    </w:p>
    <w:p w:rsidR="0068138F" w:rsidRPr="00FC03F3" w:rsidRDefault="0068138F" w:rsidP="0068138F">
      <w:pPr>
        <w:spacing w:after="0" w:line="240" w:lineRule="auto"/>
        <w:ind w:hanging="8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Giminystės ryšys: </w:t>
      </w:r>
    </w:p>
    <w:p w:rsidR="0068138F" w:rsidRPr="00FC03F3" w:rsidRDefault="0068138F" w:rsidP="0068138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</w:t>
      </w:r>
    </w:p>
    <w:p w:rsidR="0068138F" w:rsidRPr="00FC03F3" w:rsidRDefault="0068138F" w:rsidP="0068138F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Informacija sveikatos priežiūros specialistams: 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♦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TNS reikšmių nustatyti nereikia, nes tai nėra patikimas tyrimo metodas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Xiltess</w:t>
      </w:r>
      <w:proofErr w:type="spellEnd"/>
      <w:r w:rsidRPr="00FC03F3">
        <w:rPr>
          <w:rFonts w:ascii="Times New Roman" w:eastAsia="Times New Roman" w:hAnsi="Times New Roman" w:cs="Times New Roman"/>
          <w:b/>
          <w:color w:val="000000"/>
          <w:vertAlign w:val="superscript"/>
          <w:lang w:eastAsia="lt-LT"/>
        </w:rPr>
        <w:t xml:space="preserve"> </w:t>
      </w:r>
      <w:proofErr w:type="spellStart"/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antikoaguliaciniam</w:t>
      </w:r>
      <w:proofErr w:type="spellEnd"/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 aktyvumui įvertinti. </w:t>
      </w:r>
    </w:p>
    <w:p w:rsidR="0068138F" w:rsidRPr="00FC03F3" w:rsidRDefault="0068138F" w:rsidP="0068138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:rsidR="0068138F" w:rsidRDefault="0068138F" w:rsidP="0068138F">
      <w:pPr>
        <w:spacing w:after="0" w:line="240" w:lineRule="auto"/>
        <w:ind w:hanging="8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Ką turėčiau žinoti apie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lt-LT"/>
        </w:rPr>
        <w:t>Xiltess</w:t>
      </w:r>
      <w:proofErr w:type="spellEnd"/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>?</w:t>
      </w:r>
    </w:p>
    <w:p w:rsidR="0068138F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♦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Xiltess</w:t>
      </w:r>
      <w:proofErr w:type="spellEnd"/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 suskystina kraują, o tai apsaugo nuo pavojingų kraujo krešulių susidarymo.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♦ 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Xiltess</w:t>
      </w:r>
      <w:proofErr w:type="spellEnd"/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 reikia vartoti tiksliai kaip nurodė gydytojas. Kad geriausiai apsisaugotumėte nuo kraujo krešulių susidarymo, </w:t>
      </w:r>
      <w:r w:rsidRPr="00FC03F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niekada nepraleiskite dozės</w:t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♦ 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Negalima nustoti vartoti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Xiltess</w:t>
      </w:r>
      <w:proofErr w:type="spellEnd"/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 prieš tai nepasitarus su gydytoju, nes gali padidėti kraujo krešulių susidarymo rizika. 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♦ 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Jeigu vartojate, neseniai vartojote ar ketinate pradėti vartoti kitų vaistų, prieš pradėdami vartoti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Xiltess</w:t>
      </w:r>
      <w:proofErr w:type="spellEnd"/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 apie tai pasakykite savo sveikatos priežiūros specialistui. 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♦ 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Prieš atliekant bet kokią chirurginę ar invazinę procedūrą, savo sveikatos priežiūros specialistui pasakykite, kad vartojate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Xiltess</w:t>
      </w:r>
      <w:proofErr w:type="spellEnd"/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:rsidR="0068138F" w:rsidRPr="00FC03F3" w:rsidRDefault="0068138F" w:rsidP="0068138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:rsidR="0068138F" w:rsidRPr="00FC03F3" w:rsidRDefault="0068138F" w:rsidP="0068138F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Kada turėčiau kreiptis į savo sveikatos priežiūros specialistą? </w:t>
      </w:r>
    </w:p>
    <w:p w:rsidR="0068138F" w:rsidRPr="00FC03F3" w:rsidRDefault="0068138F" w:rsidP="0068138F">
      <w:pPr>
        <w:spacing w:after="0" w:line="240" w:lineRule="auto"/>
        <w:ind w:hanging="9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Vartojant kraują skystinantį vaistą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Xiltess</w:t>
      </w:r>
      <w:proofErr w:type="spellEnd"/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, svarbu žinoti, koks yra jo šalutinis poveikis. Dažniausias šalutinis poveikis yra kraujavimas. Jei žinote, kad Jums yra kraujavimo rizika, negalima pradėti vartoti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Xiltess</w:t>
      </w:r>
      <w:proofErr w:type="spellEnd"/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, prieš tai nepasitarus su gydytoju. Nedelsdami pasakykite savo sveikatos priežiūros specialistui, jeigu pasireiškia tokie kraujavimo požymiai arba simptomai: 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♦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skausmas, 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♦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tinimas arba nemalonus jausmas, 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♦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galvos skausmas, galvos svaigimas arba silpnumas, 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♦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neįprastos mėlynės, kraujavimas iš nosies, kraujavimas iš dantenų, ilgai nepraeinantis kraujavimas įsipjovus, 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♦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gausesnis nei įprastai mėnesinių kraujavimas arba kraujavimas iš makšties, 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♦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kraujas šlapime, kuris gali būti rausvos arba rudos spalvos, raudonos arba juodos spalvos išmatos, 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♦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kraujo atkosėjimas arba vėmimas krauju ar į kavos tirščius panašiu skrandžio turiniu. </w:t>
      </w:r>
    </w:p>
    <w:p w:rsidR="0068138F" w:rsidRPr="00FC03F3" w:rsidRDefault="0068138F" w:rsidP="0068138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lastRenderedPageBreak/>
        <w:t xml:space="preserve"> </w:t>
      </w:r>
    </w:p>
    <w:p w:rsidR="0068138F" w:rsidRPr="00FC03F3" w:rsidRDefault="0068138F" w:rsidP="0068138F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Kaip vartoti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lt-LT"/>
        </w:rPr>
        <w:t>Xiltess</w:t>
      </w:r>
      <w:proofErr w:type="spellEnd"/>
      <w:r w:rsidRPr="00FC03F3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? </w:t>
      </w:r>
    </w:p>
    <w:p w:rsidR="0068138F" w:rsidRPr="00FC03F3" w:rsidRDefault="0068138F" w:rsidP="006813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♦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Norint užtikrinti optimalią apsaugą,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Xiltess</w:t>
      </w:r>
      <w:proofErr w:type="spellEnd"/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:rsidR="0068138F" w:rsidRPr="00FC03F3" w:rsidRDefault="0068138F" w:rsidP="0068138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2,5</w:t>
      </w:r>
      <w:r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mg tabletes galima vartoti valgio metu arba nevalgius; </w:t>
      </w:r>
    </w:p>
    <w:p w:rsidR="0068138F" w:rsidRDefault="0068138F" w:rsidP="0068138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10</w:t>
      </w:r>
      <w:r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mg tabletes galima vartoti valgio metu arba nevalgius;</w:t>
      </w:r>
    </w:p>
    <w:p w:rsidR="0068138F" w:rsidRDefault="0068138F" w:rsidP="0068138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15</w:t>
      </w:r>
      <w:r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mg tabletes reikia vartoti valgio metu;</w:t>
      </w:r>
    </w:p>
    <w:p w:rsidR="0068138F" w:rsidRPr="00FC03F3" w:rsidRDefault="0068138F" w:rsidP="0068138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lt-LT"/>
        </w:rPr>
      </w:pP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>20</w:t>
      </w:r>
      <w:r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Pr="00FC03F3">
        <w:rPr>
          <w:rFonts w:ascii="Times New Roman" w:eastAsia="Times New Roman" w:hAnsi="Times New Roman" w:cs="Times New Roman"/>
          <w:color w:val="000000"/>
          <w:lang w:eastAsia="lt-LT"/>
        </w:rPr>
        <w:t xml:space="preserve">mg tabletes reikia vartoti valgio metu. </w:t>
      </w:r>
    </w:p>
    <w:p w:rsidR="00144215" w:rsidRDefault="00144215">
      <w:bookmarkStart w:id="0" w:name="_GoBack"/>
      <w:bookmarkEnd w:id="0"/>
    </w:p>
    <w:sectPr w:rsidR="00144215" w:rsidSect="00C57C04">
      <w:pgSz w:w="11906" w:h="16838" w:code="9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C06"/>
    <w:multiLevelType w:val="hybridMultilevel"/>
    <w:tmpl w:val="20EA3260"/>
    <w:lvl w:ilvl="0" w:tplc="F1AC0BE2">
      <w:start w:val="1"/>
      <w:numFmt w:val="bullet"/>
      <w:lvlText w:val="-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68E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1C327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3C6A5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B4BCE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073B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324C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A80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3833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8F"/>
    <w:rsid w:val="00144215"/>
    <w:rsid w:val="00344AE8"/>
    <w:rsid w:val="0068138F"/>
    <w:rsid w:val="00C57C04"/>
    <w:rsid w:val="00E5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A063D-F631-47F5-94B4-77C203CA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38F"/>
    <w:pPr>
      <w:spacing w:after="160" w:line="259" w:lineRule="auto"/>
    </w:pPr>
    <w:rPr>
      <w:rFonts w:asciiTheme="minorHAnsi" w:hAnsiTheme="minorHAnsi" w:cstheme="minorBid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Valkauskaitė</dc:creator>
  <cp:keywords/>
  <dc:description/>
  <cp:lastModifiedBy>Birutė Valkauskaitė</cp:lastModifiedBy>
  <cp:revision>1</cp:revision>
  <dcterms:created xsi:type="dcterms:W3CDTF">2023-01-23T07:16:00Z</dcterms:created>
  <dcterms:modified xsi:type="dcterms:W3CDTF">2023-01-23T07:17:00Z</dcterms:modified>
</cp:coreProperties>
</file>