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44B" w14:textId="5DF530C9" w:rsidR="00E0107B" w:rsidRPr="009C45D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9C45D8">
        <w:rPr>
          <w:rFonts w:ascii="Times New Roman" w:hAnsi="Times New Roman"/>
          <w:b/>
          <w:color w:val="000000"/>
          <w:spacing w:val="2"/>
        </w:rPr>
        <w:t xml:space="preserve">Pakuotės lapelis: informacija </w:t>
      </w:r>
      <w:r w:rsidR="00DB1657" w:rsidRPr="009C45D8">
        <w:rPr>
          <w:rFonts w:ascii="Times New Roman" w:hAnsi="Times New Roman"/>
          <w:b/>
          <w:color w:val="000000"/>
          <w:spacing w:val="2"/>
        </w:rPr>
        <w:t>pacientui</w:t>
      </w:r>
    </w:p>
    <w:p w14:paraId="615C5D5E" w14:textId="77777777" w:rsidR="00E0107B" w:rsidRPr="009C45D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15DAEA68" w14:textId="1A6EC1BD" w:rsidR="002B0716" w:rsidRPr="002B0716" w:rsidRDefault="002B0716" w:rsidP="002B0716">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375</w:t>
      </w:r>
      <w:r w:rsidR="005332AD">
        <w:rPr>
          <w:rFonts w:ascii="Times New Roman" w:hAnsi="Times New Roman"/>
          <w:b/>
          <w:color w:val="000000"/>
          <w:spacing w:val="-1"/>
        </w:rPr>
        <w:t> </w:t>
      </w:r>
      <w:r w:rsidRPr="002B0716">
        <w:rPr>
          <w:rFonts w:ascii="Times New Roman" w:hAnsi="Times New Roman"/>
          <w:b/>
          <w:color w:val="000000"/>
          <w:spacing w:val="-1"/>
        </w:rPr>
        <w:t xml:space="preserve">mg pailginto atpalaidavimo tabletės </w:t>
      </w:r>
    </w:p>
    <w:p w14:paraId="0A5F6017" w14:textId="260B2B61" w:rsidR="002B0716" w:rsidRPr="002B0716" w:rsidRDefault="002B0716" w:rsidP="002B0716">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500</w:t>
      </w:r>
      <w:r w:rsidR="005332AD">
        <w:rPr>
          <w:rFonts w:ascii="Times New Roman" w:hAnsi="Times New Roman"/>
          <w:b/>
          <w:color w:val="000000"/>
          <w:spacing w:val="-1"/>
        </w:rPr>
        <w:t> </w:t>
      </w:r>
      <w:r w:rsidRPr="002B0716">
        <w:rPr>
          <w:rFonts w:ascii="Times New Roman" w:hAnsi="Times New Roman"/>
          <w:b/>
          <w:color w:val="000000"/>
          <w:spacing w:val="-1"/>
        </w:rPr>
        <w:t xml:space="preserve">mg pailginto atpalaidavimo tabletės </w:t>
      </w:r>
    </w:p>
    <w:p w14:paraId="311A5C42" w14:textId="158BF92A" w:rsidR="002B0716" w:rsidRDefault="002B0716" w:rsidP="005332AD">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750</w:t>
      </w:r>
      <w:r w:rsidR="005332AD">
        <w:rPr>
          <w:rFonts w:ascii="Times New Roman" w:hAnsi="Times New Roman"/>
          <w:b/>
          <w:color w:val="000000"/>
          <w:spacing w:val="-1"/>
        </w:rPr>
        <w:t> </w:t>
      </w:r>
      <w:r w:rsidRPr="002B0716">
        <w:rPr>
          <w:rFonts w:ascii="Times New Roman" w:hAnsi="Times New Roman"/>
          <w:b/>
          <w:color w:val="000000"/>
          <w:spacing w:val="-1"/>
        </w:rPr>
        <w:t>mg pailginto atpalaidavimo tabletės</w:t>
      </w:r>
    </w:p>
    <w:p w14:paraId="67825481" w14:textId="072EF6E7" w:rsidR="00E0107B" w:rsidRPr="009C45D8" w:rsidRDefault="002B0716" w:rsidP="002B0716">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ranolazinas</w:t>
      </w:r>
      <w:proofErr w:type="spellEnd"/>
    </w:p>
    <w:p w14:paraId="0DF0BBB2"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9C45D8">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9C45D8"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1"/>
        </w:rPr>
        <w:t>Neišmeskite šio lapelio, nes vėl gali prireikti jį perskaityti.</w:t>
      </w:r>
    </w:p>
    <w:p w14:paraId="6D9EF172" w14:textId="77777777" w:rsidR="00E0107B" w:rsidRPr="009C45D8"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4"/>
        </w:rPr>
        <w:t>Jeigu kiltų daugiau klausimų, kreipkitės į gydytoją arba vaistininką.</w:t>
      </w:r>
    </w:p>
    <w:p w14:paraId="05A193EF" w14:textId="77777777" w:rsidR="00E0107B" w:rsidRPr="009C45D8"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632CF61A" w:rsidR="00E0107B" w:rsidRPr="009C45D8"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4"/>
        </w:rPr>
        <w:t>Jeigu pasireiškė šalutinis poveikis (net jeigu jis šiame lapelyje nenurodytas), kreipkitės į gydytoją</w:t>
      </w:r>
      <w:r w:rsidRPr="009C45D8">
        <w:rPr>
          <w:rFonts w:ascii="Times New Roman" w:hAnsi="Times New Roman"/>
          <w:color w:val="000000"/>
          <w:spacing w:val="-2"/>
        </w:rPr>
        <w:t>. Žr. 4 skyrių.</w:t>
      </w:r>
    </w:p>
    <w:p w14:paraId="1173DAD6" w14:textId="77777777" w:rsidR="00E0107B" w:rsidRPr="009C45D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9C45D8" w:rsidRDefault="00E0107B" w:rsidP="00E0107B">
      <w:pPr>
        <w:widowControl w:val="0"/>
        <w:autoSpaceDE w:val="0"/>
        <w:autoSpaceDN w:val="0"/>
        <w:adjustRightInd w:val="0"/>
        <w:spacing w:after="0" w:line="240" w:lineRule="auto"/>
        <w:ind w:right="1"/>
        <w:rPr>
          <w:rFonts w:ascii="Times New Roman" w:hAnsi="Times New Roman"/>
          <w:b/>
        </w:rPr>
      </w:pPr>
      <w:r w:rsidRPr="009C45D8">
        <w:rPr>
          <w:rFonts w:ascii="Times New Roman" w:hAnsi="Times New Roman"/>
          <w:b/>
        </w:rPr>
        <w:t>Apie ką rašoma šiame lapelyje?</w:t>
      </w:r>
    </w:p>
    <w:p w14:paraId="31F42A0B" w14:textId="77777777" w:rsidR="00F34640" w:rsidRPr="009C45D8"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0882E69D"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 xml:space="preserve">Kas yra </w:t>
      </w:r>
      <w:proofErr w:type="spellStart"/>
      <w:r w:rsidR="00A229C5">
        <w:rPr>
          <w:rFonts w:ascii="Times New Roman" w:hAnsi="Times New Roman"/>
          <w:color w:val="000000"/>
        </w:rPr>
        <w:t>Lasokun</w:t>
      </w:r>
      <w:proofErr w:type="spellEnd"/>
      <w:r w:rsidRPr="009C45D8">
        <w:rPr>
          <w:rFonts w:ascii="Times New Roman" w:hAnsi="Times New Roman"/>
          <w:color w:val="000000"/>
        </w:rPr>
        <w:t xml:space="preserve"> ir kam jis vartojamas</w:t>
      </w:r>
    </w:p>
    <w:p w14:paraId="7D556E4E" w14:textId="1DD1CABC"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Kas žinotina prieš vartojant </w:t>
      </w:r>
      <w:proofErr w:type="spellStart"/>
      <w:r w:rsidR="00A229C5">
        <w:rPr>
          <w:rFonts w:ascii="Times New Roman" w:hAnsi="Times New Roman"/>
          <w:color w:val="000000"/>
          <w:spacing w:val="-1"/>
        </w:rPr>
        <w:t>Lasokun</w:t>
      </w:r>
      <w:proofErr w:type="spellEnd"/>
    </w:p>
    <w:p w14:paraId="5175A198" w14:textId="5FDD18B6"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Kaip vartoti </w:t>
      </w:r>
      <w:proofErr w:type="spellStart"/>
      <w:r w:rsidR="00A229C5">
        <w:rPr>
          <w:rFonts w:ascii="Times New Roman" w:hAnsi="Times New Roman"/>
          <w:color w:val="000000"/>
          <w:spacing w:val="-1"/>
        </w:rPr>
        <w:t>Lasokun</w:t>
      </w:r>
      <w:proofErr w:type="spellEnd"/>
    </w:p>
    <w:p w14:paraId="28C5166B" w14:textId="77777777"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Galimas šalutinis poveikis</w:t>
      </w:r>
    </w:p>
    <w:p w14:paraId="2BF9C450" w14:textId="2DEE796F"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Kaip laikyti </w:t>
      </w:r>
      <w:proofErr w:type="spellStart"/>
      <w:r w:rsidR="00A229C5">
        <w:rPr>
          <w:rFonts w:ascii="Times New Roman" w:hAnsi="Times New Roman"/>
          <w:color w:val="000000"/>
          <w:spacing w:val="-1"/>
        </w:rPr>
        <w:t>Lasokun</w:t>
      </w:r>
      <w:proofErr w:type="spellEnd"/>
    </w:p>
    <w:p w14:paraId="27ED08CE" w14:textId="77777777"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Pakuotės turinys ir kita informacija</w:t>
      </w:r>
    </w:p>
    <w:p w14:paraId="4B779536"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7A7C2E9B" w:rsidR="00E0107B" w:rsidRPr="009C45D8"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9C45D8">
        <w:rPr>
          <w:rFonts w:ascii="Times New Roman" w:hAnsi="Times New Roman"/>
          <w:b/>
          <w:color w:val="000000"/>
          <w:spacing w:val="-1"/>
        </w:rPr>
        <w:t xml:space="preserve">Kas yra </w:t>
      </w:r>
      <w:proofErr w:type="spellStart"/>
      <w:r w:rsidR="00A229C5">
        <w:rPr>
          <w:rFonts w:ascii="Times New Roman" w:hAnsi="Times New Roman"/>
          <w:b/>
          <w:color w:val="000000"/>
          <w:spacing w:val="-1"/>
        </w:rPr>
        <w:t>Lasokun</w:t>
      </w:r>
      <w:proofErr w:type="spellEnd"/>
      <w:r w:rsidR="00CB1EA8" w:rsidRPr="009C45D8">
        <w:rPr>
          <w:rFonts w:ascii="Times New Roman" w:hAnsi="Times New Roman"/>
          <w:b/>
          <w:color w:val="000000"/>
          <w:spacing w:val="-1"/>
        </w:rPr>
        <w:t xml:space="preserve"> </w:t>
      </w:r>
      <w:r w:rsidRPr="009C45D8">
        <w:rPr>
          <w:rFonts w:ascii="Times New Roman" w:hAnsi="Times New Roman"/>
          <w:b/>
          <w:color w:val="000000"/>
          <w:spacing w:val="-1"/>
        </w:rPr>
        <w:t>ir kam jis vartojamas</w:t>
      </w:r>
    </w:p>
    <w:p w14:paraId="570597F4"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24941B2C" w14:textId="2BC9BEC7" w:rsid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 xml:space="preserve">Lasokun </w:t>
      </w:r>
      <w:r w:rsidRPr="00A229C5">
        <w:rPr>
          <w:rFonts w:ascii="Times New Roman" w:eastAsia="Times New Roman" w:hAnsi="Times New Roman"/>
          <w:color w:val="000000"/>
          <w:lang w:val="sl-SI"/>
        </w:rPr>
        <w:t>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7A35FD83" w14:textId="77777777" w:rsidR="00A229C5" w:rsidRP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p>
    <w:p w14:paraId="60E3300A" w14:textId="77777777" w:rsidR="00A229C5" w:rsidRP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r w:rsidRPr="00A229C5">
        <w:rPr>
          <w:rFonts w:ascii="Times New Roman" w:eastAsia="Times New Roman" w:hAnsi="Times New Roman"/>
          <w:color w:val="000000"/>
          <w:lang w:val="sl-SI"/>
        </w:rPr>
        <w:t>Pasitarkite su gydytoju, jeigu Jūsų sveikata nepagerėjo arba jaučiatės blogiau.</w:t>
      </w:r>
    </w:p>
    <w:p w14:paraId="1F8756AE" w14:textId="48DBA317" w:rsidR="004C39E9" w:rsidRPr="009C45D8"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CD7470D" w14:textId="77777777" w:rsidR="007233AC" w:rsidRPr="009C45D8" w:rsidRDefault="007233A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7EDBC452" w:rsidR="00E0107B" w:rsidRPr="009C45D8"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9C45D8">
        <w:rPr>
          <w:rFonts w:ascii="Times New Roman" w:hAnsi="Times New Roman"/>
          <w:b/>
          <w:color w:val="000000"/>
          <w:spacing w:val="-1"/>
        </w:rPr>
        <w:t xml:space="preserve">Kas žinotina prieš vartojant </w:t>
      </w:r>
      <w:proofErr w:type="spellStart"/>
      <w:r w:rsidR="00A229C5">
        <w:rPr>
          <w:rFonts w:ascii="Times New Roman" w:hAnsi="Times New Roman"/>
          <w:b/>
          <w:color w:val="000000"/>
          <w:spacing w:val="-1"/>
        </w:rPr>
        <w:t>Lasokun</w:t>
      </w:r>
      <w:proofErr w:type="spellEnd"/>
    </w:p>
    <w:p w14:paraId="31D1ABF4" w14:textId="49B7AF78"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53BE7732" w14:textId="5D984AEB" w:rsidR="00E0107B" w:rsidRPr="009C45D8" w:rsidRDefault="00A229C5"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spacing w:val="-1"/>
        </w:rPr>
        <w:t>Lasokun</w:t>
      </w:r>
      <w:proofErr w:type="spellEnd"/>
      <w:r w:rsidR="003A0D01" w:rsidRPr="009C45D8">
        <w:rPr>
          <w:rFonts w:ascii="Times New Roman" w:hAnsi="Times New Roman"/>
          <w:b/>
          <w:color w:val="000000"/>
          <w:spacing w:val="-1"/>
        </w:rPr>
        <w:t xml:space="preserve"> </w:t>
      </w:r>
      <w:r w:rsidR="00E0107B" w:rsidRPr="009C45D8">
        <w:rPr>
          <w:rFonts w:ascii="Times New Roman" w:hAnsi="Times New Roman"/>
          <w:b/>
          <w:color w:val="000000"/>
          <w:spacing w:val="-1"/>
        </w:rPr>
        <w:t>vartoti draudžiama:</w:t>
      </w:r>
    </w:p>
    <w:p w14:paraId="7CD9CAB3" w14:textId="6A9579A4" w:rsidR="00E0107B" w:rsidRPr="000B5F1A"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bCs/>
        </w:rPr>
        <w:t xml:space="preserve">jeigu yra alergija </w:t>
      </w:r>
      <w:proofErr w:type="spellStart"/>
      <w:r w:rsidR="00A229C5">
        <w:rPr>
          <w:rFonts w:ascii="Times New Roman" w:hAnsi="Times New Roman"/>
          <w:bCs/>
        </w:rPr>
        <w:t>ranolazinui</w:t>
      </w:r>
      <w:proofErr w:type="spellEnd"/>
      <w:r w:rsidRPr="009C45D8">
        <w:rPr>
          <w:rFonts w:ascii="Times New Roman" w:hAnsi="Times New Roman"/>
        </w:rPr>
        <w:t xml:space="preserve"> arba bet kuriai pagalbinei šio vaisto medžiagai (jos išvardytos 6 skyriuje)</w:t>
      </w:r>
      <w:r w:rsidR="0069327B" w:rsidRPr="009C45D8">
        <w:rPr>
          <w:rFonts w:ascii="Times New Roman" w:hAnsi="Times New Roman"/>
        </w:rPr>
        <w:t>;</w:t>
      </w:r>
    </w:p>
    <w:p w14:paraId="273AB7FA" w14:textId="4046595E" w:rsidR="000B5F1A" w:rsidRPr="000B5F1A" w:rsidRDefault="000B5F1A" w:rsidP="000B5F1A">
      <w:pPr>
        <w:keepNext/>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jeigu sergate sunkiu inkstų funkcijos sutrikimu</w:t>
      </w:r>
      <w:r>
        <w:rPr>
          <w:rFonts w:ascii="Times New Roman" w:eastAsia="Times New Roman" w:hAnsi="Times New Roman"/>
          <w:color w:val="000000"/>
        </w:rPr>
        <w:t>;</w:t>
      </w:r>
    </w:p>
    <w:p w14:paraId="12B0B256" w14:textId="3F724616" w:rsidR="000B5F1A" w:rsidRPr="000B5F1A" w:rsidRDefault="000B5F1A" w:rsidP="000B5F1A">
      <w:pPr>
        <w:keepNext/>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jeigu sergate vidutiniu ar sunkiu kepenų funkcijos sutrikimu</w:t>
      </w:r>
      <w:r>
        <w:rPr>
          <w:rFonts w:ascii="Times New Roman" w:eastAsia="Times New Roman" w:hAnsi="Times New Roman"/>
          <w:color w:val="000000"/>
        </w:rPr>
        <w:t>;</w:t>
      </w:r>
    </w:p>
    <w:p w14:paraId="1FBA1C05" w14:textId="45E164B1" w:rsidR="000B5F1A" w:rsidRPr="009C45D8" w:rsidRDefault="000B5F1A" w:rsidP="000B5F1A">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B5F1A">
        <w:rPr>
          <w:rFonts w:ascii="Times New Roman" w:eastAsia="Times New Roman" w:hAnsi="Times New Roman"/>
          <w:color w:val="000000"/>
        </w:rPr>
        <w:t>jeigu vartojate tam tikr</w:t>
      </w:r>
      <w:r>
        <w:rPr>
          <w:rFonts w:ascii="Times New Roman" w:eastAsia="Times New Roman" w:hAnsi="Times New Roman"/>
          <w:color w:val="000000"/>
        </w:rPr>
        <w:t>ų</w:t>
      </w:r>
      <w:r w:rsidRPr="000B5F1A">
        <w:rPr>
          <w:rFonts w:ascii="Times New Roman" w:eastAsia="Times New Roman" w:hAnsi="Times New Roman"/>
          <w:color w:val="000000"/>
        </w:rPr>
        <w:t xml:space="preserve"> vaist</w:t>
      </w:r>
      <w:r>
        <w:rPr>
          <w:rFonts w:ascii="Times New Roman" w:eastAsia="Times New Roman" w:hAnsi="Times New Roman"/>
          <w:color w:val="000000"/>
        </w:rPr>
        <w:t>ų</w:t>
      </w:r>
      <w:r w:rsidRPr="000B5F1A">
        <w:rPr>
          <w:rFonts w:ascii="Times New Roman" w:eastAsia="Times New Roman" w:hAnsi="Times New Roman"/>
          <w:color w:val="000000"/>
        </w:rPr>
        <w:t>, skirt</w:t>
      </w:r>
      <w:r w:rsidR="00C6231E">
        <w:rPr>
          <w:rFonts w:ascii="Times New Roman" w:eastAsia="Times New Roman" w:hAnsi="Times New Roman"/>
          <w:color w:val="000000"/>
        </w:rPr>
        <w:t>ų</w:t>
      </w:r>
      <w:r w:rsidRPr="000B5F1A">
        <w:rPr>
          <w:rFonts w:ascii="Times New Roman" w:eastAsia="Times New Roman" w:hAnsi="Times New Roman"/>
          <w:color w:val="000000"/>
        </w:rPr>
        <w:t xml:space="preserve"> gydyti bakterinę infekciją (</w:t>
      </w:r>
      <w:proofErr w:type="spellStart"/>
      <w:r w:rsidRPr="000B5F1A">
        <w:rPr>
          <w:rFonts w:ascii="Times New Roman" w:eastAsia="Times New Roman" w:hAnsi="Times New Roman"/>
          <w:color w:val="000000"/>
        </w:rPr>
        <w:t>klaritromicin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telitromicin</w:t>
      </w:r>
      <w:r>
        <w:rPr>
          <w:rFonts w:ascii="Times New Roman" w:eastAsia="Times New Roman" w:hAnsi="Times New Roman"/>
          <w:color w:val="000000"/>
        </w:rPr>
        <w:t>o</w:t>
      </w:r>
      <w:proofErr w:type="spellEnd"/>
      <w:r w:rsidRPr="000B5F1A">
        <w:rPr>
          <w:rFonts w:ascii="Times New Roman" w:eastAsia="Times New Roman" w:hAnsi="Times New Roman"/>
          <w:color w:val="000000"/>
        </w:rPr>
        <w:t>), grybelinę infekciją (</w:t>
      </w:r>
      <w:proofErr w:type="spellStart"/>
      <w:r w:rsidRPr="000B5F1A">
        <w:rPr>
          <w:rFonts w:ascii="Times New Roman" w:eastAsia="Times New Roman" w:hAnsi="Times New Roman"/>
          <w:color w:val="000000"/>
        </w:rPr>
        <w:t>itrakonazol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ketokonazol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vorikonazol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pozakonazol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ŽIV infekciją (proteazių inhibitori</w:t>
      </w:r>
      <w:r>
        <w:rPr>
          <w:rFonts w:ascii="Times New Roman" w:eastAsia="Times New Roman" w:hAnsi="Times New Roman"/>
          <w:color w:val="000000"/>
        </w:rPr>
        <w:t>ų</w:t>
      </w:r>
      <w:r w:rsidRPr="000B5F1A">
        <w:rPr>
          <w:rFonts w:ascii="Times New Roman" w:eastAsia="Times New Roman" w:hAnsi="Times New Roman"/>
          <w:color w:val="000000"/>
        </w:rPr>
        <w:t>), depresiją (</w:t>
      </w:r>
      <w:proofErr w:type="spellStart"/>
      <w:r w:rsidRPr="000B5F1A">
        <w:rPr>
          <w:rFonts w:ascii="Times New Roman" w:eastAsia="Times New Roman" w:hAnsi="Times New Roman"/>
          <w:color w:val="000000"/>
        </w:rPr>
        <w:t>nefazodon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arba širdies ritmo sutrikimus (pvz., </w:t>
      </w:r>
      <w:proofErr w:type="spellStart"/>
      <w:r w:rsidRPr="000B5F1A">
        <w:rPr>
          <w:rFonts w:ascii="Times New Roman" w:eastAsia="Times New Roman" w:hAnsi="Times New Roman"/>
          <w:color w:val="000000"/>
        </w:rPr>
        <w:t>kvinidin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dofetilid</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ar </w:t>
      </w:r>
      <w:proofErr w:type="spellStart"/>
      <w:r w:rsidRPr="000B5F1A">
        <w:rPr>
          <w:rFonts w:ascii="Times New Roman" w:eastAsia="Times New Roman" w:hAnsi="Times New Roman"/>
          <w:color w:val="000000"/>
        </w:rPr>
        <w:t>sotalol</w:t>
      </w:r>
      <w:r>
        <w:rPr>
          <w:rFonts w:ascii="Times New Roman" w:eastAsia="Times New Roman" w:hAnsi="Times New Roman"/>
          <w:color w:val="000000"/>
        </w:rPr>
        <w:t>io</w:t>
      </w:r>
      <w:proofErr w:type="spellEnd"/>
      <w:r w:rsidRPr="000B5F1A">
        <w:rPr>
          <w:rFonts w:ascii="Times New Roman" w:eastAsia="Times New Roman" w:hAnsi="Times New Roman"/>
          <w:color w:val="000000"/>
        </w:rPr>
        <w:t>)</w:t>
      </w:r>
      <w:r>
        <w:rPr>
          <w:rFonts w:ascii="Times New Roman" w:eastAsia="Times New Roman" w:hAnsi="Times New Roman"/>
          <w:color w:val="000000"/>
        </w:rPr>
        <w:t>.</w:t>
      </w:r>
    </w:p>
    <w:p w14:paraId="6A8D9855" w14:textId="77777777" w:rsidR="00E0107B" w:rsidRPr="009C45D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color w:val="000000"/>
        </w:rPr>
        <w:t>Įspėjimai ir atsargumo priemonės</w:t>
      </w:r>
    </w:p>
    <w:p w14:paraId="50EFD3D4" w14:textId="124F5FF4" w:rsidR="00D0518C" w:rsidRPr="009C45D8" w:rsidRDefault="00D0518C" w:rsidP="00F40D37">
      <w:pPr>
        <w:keepNext/>
        <w:autoSpaceDE w:val="0"/>
        <w:autoSpaceDN w:val="0"/>
        <w:adjustRightInd w:val="0"/>
        <w:spacing w:after="0" w:line="240" w:lineRule="auto"/>
        <w:rPr>
          <w:rFonts w:ascii="Times New Roman" w:eastAsia="Times New Roman" w:hAnsi="Times New Roman"/>
          <w:color w:val="000000"/>
          <w:spacing w:val="-1"/>
        </w:rPr>
      </w:pPr>
      <w:r w:rsidRPr="009C45D8">
        <w:rPr>
          <w:rFonts w:ascii="Times New Roman" w:eastAsia="Times New Roman" w:hAnsi="Times New Roman"/>
          <w:color w:val="000000"/>
          <w:spacing w:val="-1"/>
        </w:rPr>
        <w:t xml:space="preserve">Pasitarkite su gydytoju arba vaistininku, prieš pradėdami vartoti </w:t>
      </w:r>
      <w:proofErr w:type="spellStart"/>
      <w:r w:rsidR="00DF5C1D">
        <w:rPr>
          <w:rFonts w:ascii="Times New Roman" w:eastAsia="Times New Roman" w:hAnsi="Times New Roman"/>
          <w:color w:val="000000"/>
          <w:spacing w:val="-1"/>
        </w:rPr>
        <w:t>Lasokun</w:t>
      </w:r>
      <w:proofErr w:type="spellEnd"/>
      <w:r w:rsidRPr="009C45D8">
        <w:rPr>
          <w:rFonts w:ascii="Times New Roman" w:eastAsia="Times New Roman" w:hAnsi="Times New Roman"/>
          <w:color w:val="000000"/>
          <w:spacing w:val="-1"/>
        </w:rPr>
        <w:t>:</w:t>
      </w:r>
    </w:p>
    <w:p w14:paraId="443759D6" w14:textId="563DC5D0"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lengvu ar vidutiniu inkstų funkcijos sutrikimu</w:t>
      </w:r>
      <w:r>
        <w:rPr>
          <w:rFonts w:ascii="Times New Roman" w:hAnsi="Times New Roman"/>
          <w:color w:val="000000"/>
        </w:rPr>
        <w:t>;</w:t>
      </w:r>
    </w:p>
    <w:p w14:paraId="1A7E4095" w14:textId="4DBA8B3F"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lengvu kepenų funkcijos sutrikimu</w:t>
      </w:r>
      <w:r>
        <w:rPr>
          <w:rFonts w:ascii="Times New Roman" w:hAnsi="Times New Roman"/>
          <w:color w:val="000000"/>
        </w:rPr>
        <w:t>;</w:t>
      </w:r>
    </w:p>
    <w:p w14:paraId="788065CC" w14:textId="36D2308D"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Jums kada buvo užrašyta pakitusi elektrokardiograma (EKG)</w:t>
      </w:r>
      <w:r>
        <w:rPr>
          <w:rFonts w:ascii="Times New Roman" w:hAnsi="Times New Roman"/>
          <w:color w:val="000000"/>
        </w:rPr>
        <w:t>;</w:t>
      </w:r>
    </w:p>
    <w:p w14:paraId="70CE42DC" w14:textId="0BA24528"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esate senyvo amžiaus</w:t>
      </w:r>
      <w:r>
        <w:rPr>
          <w:rFonts w:ascii="Times New Roman" w:hAnsi="Times New Roman"/>
          <w:color w:val="000000"/>
        </w:rPr>
        <w:t>;</w:t>
      </w:r>
    </w:p>
    <w:p w14:paraId="33E7E696" w14:textId="2506CE16"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Jūsų svoris mažas (60 kg ar mažesnis)</w:t>
      </w:r>
      <w:r>
        <w:rPr>
          <w:rFonts w:ascii="Times New Roman" w:hAnsi="Times New Roman"/>
          <w:color w:val="000000"/>
        </w:rPr>
        <w:t>;</w:t>
      </w:r>
    </w:p>
    <w:p w14:paraId="6285DB49" w14:textId="77777777"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širdies nepakankamumu.</w:t>
      </w:r>
    </w:p>
    <w:p w14:paraId="25120CBA" w14:textId="5EFDE397" w:rsidR="00C50EA3" w:rsidRDefault="000B5F1A" w:rsidP="00C50EA3">
      <w:pPr>
        <w:widowControl w:val="0"/>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 xml:space="preserve">Gydytojas gali nutarti Jums skirti mažesnę dozę ar imtis kitų atsargumo priemonių, jeigu Jums tinka </w:t>
      </w:r>
      <w:r w:rsidRPr="000B5F1A">
        <w:rPr>
          <w:rFonts w:ascii="Times New Roman" w:eastAsia="Times New Roman" w:hAnsi="Times New Roman"/>
          <w:color w:val="000000"/>
        </w:rPr>
        <w:lastRenderedPageBreak/>
        <w:t>bet kuri iš aukščiau išvardytų aplinkybių.</w:t>
      </w:r>
    </w:p>
    <w:p w14:paraId="1FDE16C6" w14:textId="77777777" w:rsidR="000B5F1A" w:rsidRDefault="000B5F1A" w:rsidP="00C50EA3">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354E4ADC" w:rsidR="00E0107B" w:rsidRPr="009C45D8"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9C45D8">
        <w:rPr>
          <w:rFonts w:ascii="Times New Roman" w:hAnsi="Times New Roman"/>
          <w:b/>
          <w:color w:val="000000"/>
          <w:spacing w:val="2"/>
        </w:rPr>
        <w:t xml:space="preserve">Kiti vaistai ir </w:t>
      </w:r>
      <w:proofErr w:type="spellStart"/>
      <w:r w:rsidR="000B5F1A">
        <w:rPr>
          <w:rFonts w:ascii="Times New Roman" w:hAnsi="Times New Roman"/>
          <w:b/>
          <w:color w:val="000000"/>
          <w:spacing w:val="2"/>
        </w:rPr>
        <w:t>Lasokun</w:t>
      </w:r>
      <w:proofErr w:type="spellEnd"/>
    </w:p>
    <w:p w14:paraId="2A20FD26" w14:textId="35E27A54"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 xml:space="preserve">Jeigu vartojate </w:t>
      </w:r>
      <w:proofErr w:type="spellStart"/>
      <w:r w:rsidR="00793500">
        <w:rPr>
          <w:rFonts w:ascii="Times New Roman" w:hAnsi="Times New Roman"/>
          <w:color w:val="000000"/>
        </w:rPr>
        <w:t>L</w:t>
      </w:r>
      <w:r>
        <w:rPr>
          <w:rFonts w:ascii="Times New Roman" w:hAnsi="Times New Roman"/>
          <w:color w:val="000000"/>
        </w:rPr>
        <w:t>asokun</w:t>
      </w:r>
      <w:proofErr w:type="spellEnd"/>
      <w:r w:rsidRPr="000B5F1A">
        <w:rPr>
          <w:rFonts w:ascii="Times New Roman" w:hAnsi="Times New Roman"/>
          <w:color w:val="000000"/>
        </w:rPr>
        <w:t>, nevartokite šių vaistų:</w:t>
      </w:r>
    </w:p>
    <w:p w14:paraId="4E9C6BE0" w14:textId="77777777"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tikrų vaistų, skirtų gydyti bakterinę infekciją (</w:t>
      </w:r>
      <w:proofErr w:type="spellStart"/>
      <w:r w:rsidRPr="000B5F1A">
        <w:rPr>
          <w:rFonts w:ascii="Times New Roman" w:hAnsi="Times New Roman"/>
          <w:color w:val="000000"/>
        </w:rPr>
        <w:t>klaritromicino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telitromicino</w:t>
      </w:r>
      <w:proofErr w:type="spellEnd"/>
      <w:r w:rsidRPr="000B5F1A">
        <w:rPr>
          <w:rFonts w:ascii="Times New Roman" w:hAnsi="Times New Roman"/>
          <w:color w:val="000000"/>
        </w:rPr>
        <w:t>), grybelinę infekciją (</w:t>
      </w:r>
      <w:proofErr w:type="spellStart"/>
      <w:r w:rsidRPr="000B5F1A">
        <w:rPr>
          <w:rFonts w:ascii="Times New Roman" w:hAnsi="Times New Roman"/>
          <w:color w:val="000000"/>
        </w:rPr>
        <w:t>itrakonazolo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ketokonazolo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vorikonazolo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pozakonazolo</w:t>
      </w:r>
      <w:proofErr w:type="spellEnd"/>
      <w:r w:rsidRPr="000B5F1A">
        <w:rPr>
          <w:rFonts w:ascii="Times New Roman" w:hAnsi="Times New Roman"/>
          <w:color w:val="000000"/>
        </w:rPr>
        <w:t>), ŽIV infekciją (proteazių inhibitorių), depresiją (</w:t>
      </w:r>
      <w:proofErr w:type="spellStart"/>
      <w:r w:rsidRPr="000B5F1A">
        <w:rPr>
          <w:rFonts w:ascii="Times New Roman" w:hAnsi="Times New Roman"/>
          <w:color w:val="000000"/>
        </w:rPr>
        <w:t>nefazodono</w:t>
      </w:r>
      <w:proofErr w:type="spellEnd"/>
      <w:r w:rsidRPr="000B5F1A">
        <w:rPr>
          <w:rFonts w:ascii="Times New Roman" w:hAnsi="Times New Roman"/>
          <w:color w:val="000000"/>
        </w:rPr>
        <w:t xml:space="preserve">) arba širdies ritmo sutrikimus (pvz., </w:t>
      </w:r>
      <w:proofErr w:type="spellStart"/>
      <w:r w:rsidRPr="000B5F1A">
        <w:rPr>
          <w:rFonts w:ascii="Times New Roman" w:hAnsi="Times New Roman"/>
          <w:color w:val="000000"/>
        </w:rPr>
        <w:t>kvinidino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dofetilido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sotalolio</w:t>
      </w:r>
      <w:proofErr w:type="spellEnd"/>
      <w:r w:rsidRPr="000B5F1A">
        <w:rPr>
          <w:rFonts w:ascii="Times New Roman" w:hAnsi="Times New Roman"/>
          <w:color w:val="000000"/>
        </w:rPr>
        <w:t>).</w:t>
      </w:r>
    </w:p>
    <w:p w14:paraId="61E35EBE" w14:textId="77777777"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ab/>
      </w:r>
    </w:p>
    <w:p w14:paraId="6AB68E37" w14:textId="2903FE6A"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 xml:space="preserve">Prieš vartojant </w:t>
      </w:r>
      <w:proofErr w:type="spellStart"/>
      <w:r>
        <w:rPr>
          <w:rFonts w:ascii="Times New Roman" w:hAnsi="Times New Roman"/>
          <w:color w:val="000000"/>
        </w:rPr>
        <w:t>Lasokun</w:t>
      </w:r>
      <w:proofErr w:type="spellEnd"/>
      <w:r w:rsidRPr="000B5F1A">
        <w:rPr>
          <w:rFonts w:ascii="Times New Roman" w:hAnsi="Times New Roman"/>
          <w:color w:val="000000"/>
        </w:rPr>
        <w:t xml:space="preserve"> pasakykite gydytojui, jeigu vartojate:</w:t>
      </w:r>
    </w:p>
    <w:p w14:paraId="787AC319" w14:textId="4C7BB996"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bakterinę (</w:t>
      </w:r>
      <w:proofErr w:type="spellStart"/>
      <w:r w:rsidRPr="000B5F1A">
        <w:rPr>
          <w:rFonts w:ascii="Times New Roman" w:hAnsi="Times New Roman"/>
          <w:color w:val="000000"/>
        </w:rPr>
        <w:t>eritromicin</w:t>
      </w:r>
      <w:r w:rsidR="00C6231E">
        <w:rPr>
          <w:rFonts w:ascii="Times New Roman" w:hAnsi="Times New Roman"/>
          <w:color w:val="000000"/>
        </w:rPr>
        <w:t>o</w:t>
      </w:r>
      <w:proofErr w:type="spellEnd"/>
      <w:r w:rsidRPr="000B5F1A">
        <w:rPr>
          <w:rFonts w:ascii="Times New Roman" w:hAnsi="Times New Roman"/>
          <w:color w:val="000000"/>
        </w:rPr>
        <w:t>) arba grybelinę infekciją (</w:t>
      </w:r>
      <w:proofErr w:type="spellStart"/>
      <w:r w:rsidRPr="000B5F1A">
        <w:rPr>
          <w:rFonts w:ascii="Times New Roman" w:hAnsi="Times New Roman"/>
          <w:color w:val="000000"/>
        </w:rPr>
        <w:t>flukanazol</w:t>
      </w:r>
      <w:r w:rsidR="00C6231E">
        <w:rPr>
          <w:rFonts w:ascii="Times New Roman" w:hAnsi="Times New Roman"/>
          <w:color w:val="000000"/>
        </w:rPr>
        <w:t>o</w:t>
      </w:r>
      <w:proofErr w:type="spellEnd"/>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apsisaugoti nuo transplantuoto organo atmetimo reakcijos (</w:t>
      </w:r>
      <w:proofErr w:type="spellStart"/>
      <w:r w:rsidRPr="000B5F1A">
        <w:rPr>
          <w:rFonts w:ascii="Times New Roman" w:hAnsi="Times New Roman"/>
          <w:color w:val="000000"/>
        </w:rPr>
        <w:t>ciklosoprin</w:t>
      </w:r>
      <w:r w:rsidR="00C6231E">
        <w:rPr>
          <w:rFonts w:ascii="Times New Roman" w:hAnsi="Times New Roman"/>
          <w:color w:val="000000"/>
        </w:rPr>
        <w:t>o</w:t>
      </w:r>
      <w:proofErr w:type="spellEnd"/>
      <w:r w:rsidRPr="000B5F1A">
        <w:rPr>
          <w:rFonts w:ascii="Times New Roman" w:hAnsi="Times New Roman"/>
          <w:color w:val="000000"/>
        </w:rPr>
        <w:t>), arba table</w:t>
      </w:r>
      <w:r w:rsidR="00C6231E">
        <w:rPr>
          <w:rFonts w:ascii="Times New Roman" w:hAnsi="Times New Roman"/>
          <w:color w:val="000000"/>
        </w:rPr>
        <w:t>čių</w:t>
      </w:r>
      <w:r w:rsidRPr="000B5F1A">
        <w:rPr>
          <w:rFonts w:ascii="Times New Roman" w:hAnsi="Times New Roman"/>
          <w:color w:val="000000"/>
        </w:rPr>
        <w:t xml:space="preserve"> nuo širdies ligos, pvz., </w:t>
      </w:r>
      <w:proofErr w:type="spellStart"/>
      <w:r w:rsidRPr="000B5F1A">
        <w:rPr>
          <w:rFonts w:ascii="Times New Roman" w:hAnsi="Times New Roman"/>
          <w:color w:val="000000"/>
        </w:rPr>
        <w:t>diltiazem</w:t>
      </w:r>
      <w:r w:rsidR="00C6231E">
        <w:rPr>
          <w:rFonts w:ascii="Times New Roman" w:hAnsi="Times New Roman"/>
          <w:color w:val="000000"/>
        </w:rPr>
        <w:t>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verapamil</w:t>
      </w:r>
      <w:r w:rsidR="00C6231E">
        <w:rPr>
          <w:rFonts w:ascii="Times New Roman" w:hAnsi="Times New Roman"/>
          <w:color w:val="000000"/>
        </w:rPr>
        <w:t>io</w:t>
      </w:r>
      <w:proofErr w:type="spellEnd"/>
      <w:r w:rsidRPr="000B5F1A">
        <w:rPr>
          <w:rFonts w:ascii="Times New Roman" w:hAnsi="Times New Roman"/>
          <w:color w:val="000000"/>
        </w:rPr>
        <w:t xml:space="preserve">. Šie vaistai gali sąlygoti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šalutinio poveikio, pvz., </w:t>
      </w:r>
      <w:r w:rsidR="005D5533">
        <w:rPr>
          <w:rFonts w:ascii="Times New Roman" w:hAnsi="Times New Roman"/>
          <w:color w:val="000000"/>
        </w:rPr>
        <w:t>svaigulio</w:t>
      </w:r>
      <w:r w:rsidRPr="000B5F1A">
        <w:rPr>
          <w:rFonts w:ascii="Times New Roman" w:hAnsi="Times New Roman"/>
          <w:color w:val="000000"/>
        </w:rPr>
        <w:t>, pykinimo ar vėmimo padažnėjimą (žr. 4 skyrių). Gydytojas gali nuspręsti skirti Jums mažesnę dozę.</w:t>
      </w:r>
    </w:p>
    <w:p w14:paraId="189B7E3C" w14:textId="418B9DDD"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vaist</w:t>
      </w:r>
      <w:r w:rsidR="00C6231E">
        <w:rPr>
          <w:rFonts w:ascii="Times New Roman" w:hAnsi="Times New Roman"/>
          <w:color w:val="000000"/>
        </w:rPr>
        <w:t>ų</w:t>
      </w:r>
      <w:r w:rsidRPr="000B5F1A">
        <w:rPr>
          <w:rFonts w:ascii="Times New Roman" w:hAnsi="Times New Roman"/>
          <w:color w:val="000000"/>
        </w:rPr>
        <w:t xml:space="preserve"> epilepsijai ar kitam neurologiniam sutrikimui gydyti (pvz., </w:t>
      </w:r>
      <w:proofErr w:type="spellStart"/>
      <w:r w:rsidRPr="000B5F1A">
        <w:rPr>
          <w:rFonts w:ascii="Times New Roman" w:hAnsi="Times New Roman"/>
          <w:color w:val="000000"/>
        </w:rPr>
        <w:t>fenitoin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karbamazepin</w:t>
      </w:r>
      <w:r w:rsidR="00C6231E">
        <w:rPr>
          <w:rFonts w:ascii="Times New Roman" w:hAnsi="Times New Roman"/>
          <w:color w:val="000000"/>
        </w:rPr>
        <w:t>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fenobarbital</w:t>
      </w:r>
      <w:r w:rsidR="00C6231E">
        <w:rPr>
          <w:rFonts w:ascii="Times New Roman" w:hAnsi="Times New Roman"/>
          <w:color w:val="000000"/>
        </w:rPr>
        <w:t>io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rifampicin</w:t>
      </w:r>
      <w:r w:rsidR="00C6231E">
        <w:rPr>
          <w:rFonts w:ascii="Times New Roman" w:hAnsi="Times New Roman"/>
          <w:color w:val="000000"/>
        </w:rPr>
        <w:t>o</w:t>
      </w:r>
      <w:proofErr w:type="spellEnd"/>
      <w:r w:rsidRPr="000B5F1A">
        <w:rPr>
          <w:rFonts w:ascii="Times New Roman" w:hAnsi="Times New Roman"/>
          <w:color w:val="000000"/>
        </w:rPr>
        <w:t xml:space="preserve"> infekcijai (pvz., tuberkuliozei) gydyti arba vaist</w:t>
      </w:r>
      <w:r w:rsidR="00684C2C">
        <w:rPr>
          <w:rFonts w:ascii="Times New Roman" w:hAnsi="Times New Roman"/>
          <w:color w:val="000000"/>
        </w:rPr>
        <w:t>i</w:t>
      </w:r>
      <w:r w:rsidRPr="000B5F1A">
        <w:rPr>
          <w:rFonts w:ascii="Times New Roman" w:hAnsi="Times New Roman"/>
          <w:color w:val="000000"/>
        </w:rPr>
        <w:t>nio augalo paprastosios jonažol</w:t>
      </w:r>
      <w:r w:rsidR="00684C2C">
        <w:rPr>
          <w:rFonts w:ascii="Times New Roman" w:hAnsi="Times New Roman"/>
          <w:color w:val="000000"/>
        </w:rPr>
        <w:t>ių žolės</w:t>
      </w:r>
      <w:r w:rsidRPr="000B5F1A">
        <w:rPr>
          <w:rFonts w:ascii="Times New Roman" w:hAnsi="Times New Roman"/>
          <w:color w:val="000000"/>
        </w:rPr>
        <w:t xml:space="preserve"> preparat</w:t>
      </w:r>
      <w:r w:rsidR="00C6231E">
        <w:rPr>
          <w:rFonts w:ascii="Times New Roman" w:hAnsi="Times New Roman"/>
          <w:color w:val="000000"/>
        </w:rPr>
        <w:t>o</w:t>
      </w:r>
      <w:r w:rsidRPr="000B5F1A">
        <w:rPr>
          <w:rFonts w:ascii="Times New Roman" w:hAnsi="Times New Roman"/>
          <w:color w:val="000000"/>
        </w:rPr>
        <w:t xml:space="preserve">, nes šie vaistai gali sumažinti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veiksmingumą.</w:t>
      </w:r>
    </w:p>
    <w:p w14:paraId="204689DB" w14:textId="0FBC14B6"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vaist</w:t>
      </w:r>
      <w:r w:rsidR="00C6231E">
        <w:rPr>
          <w:rFonts w:ascii="Times New Roman" w:hAnsi="Times New Roman"/>
          <w:color w:val="000000"/>
        </w:rPr>
        <w:t>ų</w:t>
      </w:r>
      <w:r w:rsidRPr="000B5F1A">
        <w:rPr>
          <w:rFonts w:ascii="Times New Roman" w:hAnsi="Times New Roman"/>
          <w:color w:val="000000"/>
        </w:rPr>
        <w:t xml:space="preserve"> širdies ligoms gydyti, kurių sudėtyje yra </w:t>
      </w:r>
      <w:proofErr w:type="spellStart"/>
      <w:r w:rsidRPr="000B5F1A">
        <w:rPr>
          <w:rFonts w:ascii="Times New Roman" w:hAnsi="Times New Roman"/>
          <w:color w:val="000000"/>
        </w:rPr>
        <w:t>digoksino</w:t>
      </w:r>
      <w:proofErr w:type="spellEnd"/>
      <w:r w:rsidRPr="000B5F1A">
        <w:rPr>
          <w:rFonts w:ascii="Times New Roman" w:hAnsi="Times New Roman"/>
          <w:color w:val="000000"/>
        </w:rPr>
        <w:t xml:space="preserve"> arba </w:t>
      </w:r>
      <w:proofErr w:type="spellStart"/>
      <w:r w:rsidRPr="000B5F1A">
        <w:rPr>
          <w:rFonts w:ascii="Times New Roman" w:hAnsi="Times New Roman"/>
          <w:color w:val="000000"/>
        </w:rPr>
        <w:t>metoprololio</w:t>
      </w:r>
      <w:proofErr w:type="spellEnd"/>
      <w:r w:rsidRPr="000B5F1A">
        <w:rPr>
          <w:rFonts w:ascii="Times New Roman" w:hAnsi="Times New Roman"/>
          <w:color w:val="000000"/>
        </w:rPr>
        <w:t xml:space="preserve">, kadangi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vartojimo metu gydytojui gali prireikti pakeisti jų dozę.</w:t>
      </w:r>
    </w:p>
    <w:p w14:paraId="4D236A07" w14:textId="0CFAD040"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alergiją (pvz., </w:t>
      </w:r>
      <w:proofErr w:type="spellStart"/>
      <w:r w:rsidRPr="000B5F1A">
        <w:rPr>
          <w:rFonts w:ascii="Times New Roman" w:hAnsi="Times New Roman"/>
          <w:color w:val="000000"/>
        </w:rPr>
        <w:t>terfenadin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astemizol</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mizolastin</w:t>
      </w:r>
      <w:r w:rsidR="00C6231E">
        <w:rPr>
          <w:rFonts w:ascii="Times New Roman" w:hAnsi="Times New Roman"/>
          <w:color w:val="000000"/>
        </w:rPr>
        <w:t>o</w:t>
      </w:r>
      <w:proofErr w:type="spellEnd"/>
      <w:r w:rsidRPr="000B5F1A">
        <w:rPr>
          <w:rFonts w:ascii="Times New Roman" w:hAnsi="Times New Roman"/>
          <w:color w:val="000000"/>
        </w:rPr>
        <w:t>), širdies ritmo sutrikim</w:t>
      </w:r>
      <w:r w:rsidR="00C6231E">
        <w:rPr>
          <w:rFonts w:ascii="Times New Roman" w:hAnsi="Times New Roman"/>
          <w:color w:val="000000"/>
        </w:rPr>
        <w:t>ams</w:t>
      </w:r>
      <w:r w:rsidRPr="000B5F1A">
        <w:rPr>
          <w:rFonts w:ascii="Times New Roman" w:hAnsi="Times New Roman"/>
          <w:color w:val="000000"/>
        </w:rPr>
        <w:t xml:space="preserve"> (pvz., </w:t>
      </w:r>
      <w:proofErr w:type="spellStart"/>
      <w:r w:rsidRPr="000B5F1A">
        <w:rPr>
          <w:rFonts w:ascii="Times New Roman" w:hAnsi="Times New Roman"/>
          <w:color w:val="000000"/>
        </w:rPr>
        <w:t>dizopiramid</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prokainamid</w:t>
      </w:r>
      <w:r w:rsidR="00C6231E">
        <w:rPr>
          <w:rFonts w:ascii="Times New Roman" w:hAnsi="Times New Roman"/>
          <w:color w:val="000000"/>
        </w:rPr>
        <w:t>o</w:t>
      </w:r>
      <w:proofErr w:type="spellEnd"/>
      <w:r w:rsidRPr="000B5F1A">
        <w:rPr>
          <w:rFonts w:ascii="Times New Roman" w:hAnsi="Times New Roman"/>
          <w:color w:val="000000"/>
        </w:rPr>
        <w:t>) ir depresij</w:t>
      </w:r>
      <w:r w:rsidR="00C6231E">
        <w:rPr>
          <w:rFonts w:ascii="Times New Roman" w:hAnsi="Times New Roman"/>
          <w:color w:val="000000"/>
        </w:rPr>
        <w:t>ai</w:t>
      </w:r>
      <w:r w:rsidRPr="000B5F1A">
        <w:rPr>
          <w:rFonts w:ascii="Times New Roman" w:hAnsi="Times New Roman"/>
          <w:color w:val="000000"/>
        </w:rPr>
        <w:t xml:space="preserve"> (pvz., </w:t>
      </w:r>
      <w:proofErr w:type="spellStart"/>
      <w:r w:rsidRPr="000B5F1A">
        <w:rPr>
          <w:rFonts w:ascii="Times New Roman" w:hAnsi="Times New Roman"/>
          <w:color w:val="000000"/>
        </w:rPr>
        <w:t>imipramin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doksepin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amitriptilin</w:t>
      </w:r>
      <w:r w:rsidR="00C6231E">
        <w:rPr>
          <w:rFonts w:ascii="Times New Roman" w:hAnsi="Times New Roman"/>
          <w:color w:val="000000"/>
        </w:rPr>
        <w:t>o</w:t>
      </w:r>
      <w:proofErr w:type="spellEnd"/>
      <w:r w:rsidRPr="000B5F1A">
        <w:rPr>
          <w:rFonts w:ascii="Times New Roman" w:hAnsi="Times New Roman"/>
          <w:color w:val="000000"/>
        </w:rPr>
        <w:t>), kadangi šie vaistai gali paveikti Jūsų EKG.</w:t>
      </w:r>
    </w:p>
    <w:p w14:paraId="62A775B8" w14:textId="1D07EB41"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depresiją (</w:t>
      </w:r>
      <w:proofErr w:type="spellStart"/>
      <w:r w:rsidRPr="000B5F1A">
        <w:rPr>
          <w:rFonts w:ascii="Times New Roman" w:hAnsi="Times New Roman"/>
          <w:color w:val="000000"/>
        </w:rPr>
        <w:t>bupropion</w:t>
      </w:r>
      <w:r w:rsidR="00C6231E">
        <w:rPr>
          <w:rFonts w:ascii="Times New Roman" w:hAnsi="Times New Roman"/>
          <w:color w:val="000000"/>
        </w:rPr>
        <w:t>o</w:t>
      </w:r>
      <w:proofErr w:type="spellEnd"/>
      <w:r w:rsidRPr="000B5F1A">
        <w:rPr>
          <w:rFonts w:ascii="Times New Roman" w:hAnsi="Times New Roman"/>
          <w:color w:val="000000"/>
        </w:rPr>
        <w:t>), psichozę, ŽIV infekciją (</w:t>
      </w:r>
      <w:proofErr w:type="spellStart"/>
      <w:r w:rsidRPr="000B5F1A">
        <w:rPr>
          <w:rFonts w:ascii="Times New Roman" w:hAnsi="Times New Roman"/>
          <w:color w:val="000000"/>
        </w:rPr>
        <w:t>efavirenz</w:t>
      </w:r>
      <w:r w:rsidR="00C6231E">
        <w:rPr>
          <w:rFonts w:ascii="Times New Roman" w:hAnsi="Times New Roman"/>
          <w:color w:val="000000"/>
        </w:rPr>
        <w:t>o</w:t>
      </w:r>
      <w:proofErr w:type="spellEnd"/>
      <w:r w:rsidRPr="000B5F1A">
        <w:rPr>
          <w:rFonts w:ascii="Times New Roman" w:hAnsi="Times New Roman"/>
          <w:color w:val="000000"/>
        </w:rPr>
        <w:t>) arba vėžį (</w:t>
      </w:r>
      <w:proofErr w:type="spellStart"/>
      <w:r w:rsidRPr="000B5F1A">
        <w:rPr>
          <w:rFonts w:ascii="Times New Roman" w:hAnsi="Times New Roman"/>
          <w:color w:val="000000"/>
        </w:rPr>
        <w:t>ciklofosfamid</w:t>
      </w:r>
      <w:r w:rsidR="00C6231E">
        <w:rPr>
          <w:rFonts w:ascii="Times New Roman" w:hAnsi="Times New Roman"/>
          <w:color w:val="000000"/>
        </w:rPr>
        <w:t>o</w:t>
      </w:r>
      <w:proofErr w:type="spellEnd"/>
      <w:r w:rsidRPr="000B5F1A">
        <w:rPr>
          <w:rFonts w:ascii="Times New Roman" w:hAnsi="Times New Roman"/>
          <w:color w:val="000000"/>
        </w:rPr>
        <w:t>).</w:t>
      </w:r>
    </w:p>
    <w:p w14:paraId="4D5BF241" w14:textId="0853B867"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padidėjusiai cholesterolio </w:t>
      </w:r>
      <w:proofErr w:type="spellStart"/>
      <w:r w:rsidRPr="000B5F1A">
        <w:rPr>
          <w:rFonts w:ascii="Times New Roman" w:hAnsi="Times New Roman"/>
          <w:color w:val="000000"/>
        </w:rPr>
        <w:t>koncentacijai</w:t>
      </w:r>
      <w:proofErr w:type="spellEnd"/>
      <w:r w:rsidRPr="000B5F1A">
        <w:rPr>
          <w:rFonts w:ascii="Times New Roman" w:hAnsi="Times New Roman"/>
          <w:color w:val="000000"/>
        </w:rPr>
        <w:t xml:space="preserve"> kraujyje mažinti (pvz.: </w:t>
      </w:r>
      <w:proofErr w:type="spellStart"/>
      <w:r w:rsidRPr="000B5F1A">
        <w:rPr>
          <w:rFonts w:ascii="Times New Roman" w:hAnsi="Times New Roman"/>
          <w:color w:val="000000"/>
        </w:rPr>
        <w:t>simvastatin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lovastatin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atorvastatin</w:t>
      </w:r>
      <w:r w:rsidR="00C6231E">
        <w:rPr>
          <w:rFonts w:ascii="Times New Roman" w:hAnsi="Times New Roman"/>
          <w:color w:val="000000"/>
        </w:rPr>
        <w:t>o</w:t>
      </w:r>
      <w:proofErr w:type="spellEnd"/>
      <w:r w:rsidRPr="000B5F1A">
        <w:rPr>
          <w:rFonts w:ascii="Times New Roman" w:hAnsi="Times New Roman"/>
          <w:color w:val="000000"/>
        </w:rPr>
        <w:t xml:space="preserve">). Šie vaistai gali sukelti raumenų skausmą ir pažeidimą. Jums vartojant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gydytojas gali nuspręsti pakeisti šių vaistų dozę.</w:t>
      </w:r>
    </w:p>
    <w:p w14:paraId="5B697C5B" w14:textId="6FCEAD39"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vartojam</w:t>
      </w:r>
      <w:r w:rsidR="00C6231E">
        <w:rPr>
          <w:rFonts w:ascii="Times New Roman" w:hAnsi="Times New Roman"/>
          <w:color w:val="000000"/>
        </w:rPr>
        <w:t>ų</w:t>
      </w:r>
      <w:r w:rsidRPr="000B5F1A">
        <w:rPr>
          <w:rFonts w:ascii="Times New Roman" w:hAnsi="Times New Roman"/>
          <w:color w:val="000000"/>
        </w:rPr>
        <w:t xml:space="preserve"> apsaugai nuo persodinto organo atmetimo (pvz., </w:t>
      </w:r>
      <w:proofErr w:type="spellStart"/>
      <w:r w:rsidRPr="000B5F1A">
        <w:rPr>
          <w:rFonts w:ascii="Times New Roman" w:hAnsi="Times New Roman"/>
          <w:color w:val="000000"/>
        </w:rPr>
        <w:t>takrolimuz</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ciklosporin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sirolimuz</w:t>
      </w:r>
      <w:r w:rsidR="004B4522">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everolimuz</w:t>
      </w:r>
      <w:r w:rsidR="004B4522">
        <w:rPr>
          <w:rFonts w:ascii="Times New Roman" w:hAnsi="Times New Roman"/>
          <w:color w:val="000000"/>
        </w:rPr>
        <w:t>o</w:t>
      </w:r>
      <w:proofErr w:type="spellEnd"/>
      <w:r w:rsidRPr="000B5F1A">
        <w:rPr>
          <w:rFonts w:ascii="Times New Roman" w:hAnsi="Times New Roman"/>
          <w:color w:val="000000"/>
        </w:rPr>
        <w:t xml:space="preserve">), nes Jūsų gydytojas gali nuspręsti pakeisti jų dozę, kai kartu vartojate </w:t>
      </w:r>
      <w:proofErr w:type="spellStart"/>
      <w:r w:rsidR="004B4522">
        <w:rPr>
          <w:rFonts w:ascii="Times New Roman" w:hAnsi="Times New Roman"/>
          <w:color w:val="000000"/>
        </w:rPr>
        <w:t>Lasokun</w:t>
      </w:r>
      <w:proofErr w:type="spellEnd"/>
      <w:r w:rsidRPr="000B5F1A">
        <w:rPr>
          <w:rFonts w:ascii="Times New Roman" w:hAnsi="Times New Roman"/>
          <w:color w:val="000000"/>
        </w:rPr>
        <w:t>.</w:t>
      </w:r>
    </w:p>
    <w:p w14:paraId="1D61CA47" w14:textId="15640011" w:rsidR="009E69D1" w:rsidRDefault="009E69D1" w:rsidP="004B4522">
      <w:pPr>
        <w:tabs>
          <w:tab w:val="left" w:pos="1141"/>
        </w:tabs>
        <w:autoSpaceDE w:val="0"/>
        <w:autoSpaceDN w:val="0"/>
        <w:adjustRightInd w:val="0"/>
        <w:spacing w:after="0" w:line="240" w:lineRule="auto"/>
        <w:ind w:right="1"/>
        <w:rPr>
          <w:rFonts w:ascii="Times New Roman" w:hAnsi="Times New Roman"/>
          <w:bCs/>
          <w:color w:val="000000"/>
        </w:rPr>
      </w:pPr>
    </w:p>
    <w:p w14:paraId="47BD4453" w14:textId="77777777"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r w:rsidRPr="004B4522">
        <w:rPr>
          <w:rFonts w:ascii="Times New Roman" w:hAnsi="Times New Roman"/>
          <w:bCs/>
          <w:color w:val="000000"/>
        </w:rPr>
        <w:t>Jeigu vartojate arba neseniai vartojote kitų vaistų, arba dėl to nesate tikri, apie tai pasakykite gydytojui</w:t>
      </w:r>
    </w:p>
    <w:p w14:paraId="568FED2B" w14:textId="42F30E7A" w:rsid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r w:rsidRPr="004B4522">
        <w:rPr>
          <w:rFonts w:ascii="Times New Roman" w:hAnsi="Times New Roman"/>
          <w:bCs/>
          <w:color w:val="000000"/>
        </w:rPr>
        <w:t>arba vaistininkui.</w:t>
      </w:r>
    </w:p>
    <w:p w14:paraId="07277F41" w14:textId="77777777" w:rsid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229E2BA3" w14:textId="2721C91C"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
          <w:bCs/>
          <w:color w:val="000000"/>
          <w:lang w:val="sl-SI"/>
        </w:rPr>
      </w:pPr>
      <w:r>
        <w:rPr>
          <w:rFonts w:ascii="Times New Roman" w:hAnsi="Times New Roman"/>
          <w:b/>
          <w:bCs/>
          <w:color w:val="000000"/>
          <w:lang w:val="sl-SI"/>
        </w:rPr>
        <w:t>Lasokun</w:t>
      </w:r>
      <w:r w:rsidRPr="004B4522">
        <w:rPr>
          <w:rFonts w:ascii="Times New Roman" w:hAnsi="Times New Roman"/>
          <w:b/>
          <w:bCs/>
          <w:color w:val="000000"/>
          <w:lang w:val="sl-SI"/>
        </w:rPr>
        <w:t xml:space="preserve"> vartojimas su maistu ir gėrimais</w:t>
      </w:r>
    </w:p>
    <w:p w14:paraId="28FCD379" w14:textId="178454D5"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lang w:val="sl-SI"/>
        </w:rPr>
      </w:pPr>
      <w:r>
        <w:rPr>
          <w:rFonts w:ascii="Times New Roman" w:hAnsi="Times New Roman"/>
          <w:bCs/>
          <w:color w:val="000000"/>
          <w:lang w:val="sl-SI"/>
        </w:rPr>
        <w:t>Lasokun</w:t>
      </w:r>
      <w:r w:rsidRPr="004B4522">
        <w:rPr>
          <w:rFonts w:ascii="Times New Roman" w:hAnsi="Times New Roman"/>
          <w:bCs/>
          <w:color w:val="000000"/>
          <w:lang w:val="sl-SI"/>
        </w:rPr>
        <w:t xml:space="preserve"> galima vartoti su maistu ar be jo. Gydymo </w:t>
      </w:r>
      <w:r>
        <w:rPr>
          <w:rFonts w:ascii="Times New Roman" w:hAnsi="Times New Roman"/>
          <w:bCs/>
          <w:color w:val="000000"/>
          <w:lang w:val="sl-SI"/>
        </w:rPr>
        <w:t>Lasokun</w:t>
      </w:r>
      <w:r w:rsidRPr="004B4522">
        <w:rPr>
          <w:rFonts w:ascii="Times New Roman" w:hAnsi="Times New Roman"/>
          <w:bCs/>
          <w:color w:val="000000"/>
          <w:lang w:val="sl-SI"/>
        </w:rPr>
        <w:t xml:space="preserve"> metu negalima gerti greipfrutų sulčių.</w:t>
      </w:r>
    </w:p>
    <w:p w14:paraId="3CF9A784" w14:textId="77777777" w:rsidR="004B4522" w:rsidRPr="009C45D8"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05DF3E17" w14:textId="7241D4E1" w:rsidR="00E0107B" w:rsidRPr="009C45D8" w:rsidRDefault="00E0107B" w:rsidP="00F40D37">
      <w:pPr>
        <w:keepNext/>
        <w:autoSpaceDE w:val="0"/>
        <w:autoSpaceDN w:val="0"/>
        <w:adjustRightInd w:val="0"/>
        <w:spacing w:after="0" w:line="240" w:lineRule="auto"/>
        <w:rPr>
          <w:rFonts w:ascii="Times New Roman" w:hAnsi="Times New Roman"/>
          <w:b/>
          <w:color w:val="000000"/>
        </w:rPr>
      </w:pPr>
      <w:r w:rsidRPr="009C45D8">
        <w:rPr>
          <w:rFonts w:ascii="Times New Roman" w:hAnsi="Times New Roman"/>
          <w:b/>
          <w:color w:val="000000"/>
        </w:rPr>
        <w:t xml:space="preserve">Nėštumas </w:t>
      </w:r>
    </w:p>
    <w:p w14:paraId="69AFBD3D" w14:textId="75845911" w:rsidR="009E69D1" w:rsidRPr="009C45D8" w:rsidRDefault="009E69D1"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eastAsia="Times New Roman" w:hAnsi="Times New Roman"/>
          <w:color w:val="000000"/>
        </w:rPr>
        <w:t xml:space="preserve">Jeigu esate nėščia, </w:t>
      </w:r>
      <w:proofErr w:type="spellStart"/>
      <w:r w:rsidR="004B4522">
        <w:rPr>
          <w:rFonts w:ascii="Times New Roman" w:eastAsia="Times New Roman" w:hAnsi="Times New Roman"/>
          <w:color w:val="000000"/>
        </w:rPr>
        <w:t>Lasokun</w:t>
      </w:r>
      <w:proofErr w:type="spellEnd"/>
      <w:r w:rsidRPr="009C45D8">
        <w:rPr>
          <w:rFonts w:ascii="Times New Roman" w:eastAsia="Times New Roman" w:hAnsi="Times New Roman"/>
          <w:color w:val="000000"/>
        </w:rPr>
        <w:t xml:space="preserve"> vartoti draudžiama</w:t>
      </w:r>
      <w:r w:rsidR="004B4522">
        <w:rPr>
          <w:rFonts w:ascii="Times New Roman" w:eastAsia="Times New Roman" w:hAnsi="Times New Roman"/>
          <w:color w:val="000000"/>
        </w:rPr>
        <w:t xml:space="preserve">, </w:t>
      </w:r>
      <w:r w:rsidR="004B4522" w:rsidRPr="004B4522">
        <w:rPr>
          <w:rFonts w:ascii="Times New Roman" w:eastAsia="Times New Roman" w:hAnsi="Times New Roman"/>
          <w:color w:val="000000"/>
        </w:rPr>
        <w:t>nebent Jūsų gydytojas nurodė kitaip</w:t>
      </w:r>
      <w:r w:rsidR="004B4522">
        <w:rPr>
          <w:rFonts w:ascii="Times New Roman" w:eastAsia="Times New Roman" w:hAnsi="Times New Roman"/>
          <w:color w:val="000000"/>
        </w:rPr>
        <w:t>.</w:t>
      </w:r>
    </w:p>
    <w:p w14:paraId="455F5DD8" w14:textId="77777777" w:rsidR="009E69D1" w:rsidRDefault="009E69D1" w:rsidP="00F40D37">
      <w:pPr>
        <w:keepNext/>
        <w:autoSpaceDE w:val="0"/>
        <w:autoSpaceDN w:val="0"/>
        <w:adjustRightInd w:val="0"/>
        <w:spacing w:after="0" w:line="240" w:lineRule="auto"/>
        <w:rPr>
          <w:rFonts w:ascii="Times New Roman" w:eastAsia="Times New Roman" w:hAnsi="Times New Roman"/>
          <w:color w:val="000000"/>
        </w:rPr>
      </w:pPr>
    </w:p>
    <w:p w14:paraId="1FC8156A" w14:textId="5EB1E836" w:rsidR="004B4522" w:rsidRPr="004B4522" w:rsidRDefault="004B4522" w:rsidP="00F40D37">
      <w:pPr>
        <w:keepNext/>
        <w:autoSpaceDE w:val="0"/>
        <w:autoSpaceDN w:val="0"/>
        <w:adjustRightInd w:val="0"/>
        <w:spacing w:after="0" w:line="240" w:lineRule="auto"/>
        <w:rPr>
          <w:rFonts w:ascii="Times New Roman" w:eastAsia="Times New Roman" w:hAnsi="Times New Roman"/>
          <w:b/>
          <w:bCs/>
          <w:color w:val="000000"/>
        </w:rPr>
      </w:pPr>
      <w:r>
        <w:rPr>
          <w:rFonts w:ascii="Times New Roman" w:eastAsia="Times New Roman" w:hAnsi="Times New Roman"/>
          <w:b/>
          <w:bCs/>
          <w:color w:val="000000"/>
        </w:rPr>
        <w:t>Žindymo laikotarpis</w:t>
      </w:r>
    </w:p>
    <w:p w14:paraId="3988A5C3" w14:textId="70A3F818" w:rsidR="009E69D1" w:rsidRDefault="004B4522" w:rsidP="00F40D37">
      <w:pPr>
        <w:keepNext/>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Jeigu žindote, </w:t>
      </w:r>
      <w:proofErr w:type="spellStart"/>
      <w:r>
        <w:rPr>
          <w:rFonts w:ascii="Times New Roman" w:eastAsia="Times New Roman" w:hAnsi="Times New Roman"/>
          <w:color w:val="000000"/>
        </w:rPr>
        <w:t>Lasokun</w:t>
      </w:r>
      <w:proofErr w:type="spellEnd"/>
      <w:r>
        <w:rPr>
          <w:rFonts w:ascii="Times New Roman" w:eastAsia="Times New Roman" w:hAnsi="Times New Roman"/>
          <w:color w:val="000000"/>
        </w:rPr>
        <w:t xml:space="preserve"> vartoti draudžiama. Jeigu žindote, pasitarkite su gydytoju.</w:t>
      </w:r>
    </w:p>
    <w:p w14:paraId="2016D8C3" w14:textId="77777777" w:rsidR="004B4522" w:rsidRDefault="004B4522" w:rsidP="00F40D37">
      <w:pPr>
        <w:keepNext/>
        <w:autoSpaceDE w:val="0"/>
        <w:autoSpaceDN w:val="0"/>
        <w:adjustRightInd w:val="0"/>
        <w:spacing w:after="0" w:line="240" w:lineRule="auto"/>
        <w:rPr>
          <w:rFonts w:ascii="Times New Roman" w:eastAsia="Times New Roman" w:hAnsi="Times New Roman"/>
          <w:color w:val="000000"/>
        </w:rPr>
      </w:pPr>
    </w:p>
    <w:p w14:paraId="026F2D12" w14:textId="77777777" w:rsidR="004B4522" w:rsidRPr="004B4522" w:rsidRDefault="004B4522" w:rsidP="004B4522">
      <w:pPr>
        <w:keepNext/>
        <w:autoSpaceDE w:val="0"/>
        <w:autoSpaceDN w:val="0"/>
        <w:adjustRightInd w:val="0"/>
        <w:spacing w:after="0" w:line="240" w:lineRule="auto"/>
        <w:rPr>
          <w:rFonts w:ascii="Times New Roman" w:eastAsia="Times New Roman" w:hAnsi="Times New Roman"/>
          <w:color w:val="000000"/>
        </w:rPr>
      </w:pPr>
      <w:r w:rsidRPr="004B4522">
        <w:rPr>
          <w:rFonts w:ascii="Times New Roman" w:eastAsia="Times New Roman" w:hAnsi="Times New Roman"/>
          <w:color w:val="000000"/>
        </w:rPr>
        <w:t>Jeigu esate nėščia, žindote kūdikį, manote, kad galbūt esate nėščia arba planuojate pastoti, tai prieš vartodama šį vaistą pasitarkite su gydytoju.</w:t>
      </w:r>
    </w:p>
    <w:p w14:paraId="6E15DA0C" w14:textId="77777777" w:rsidR="004B4522" w:rsidRPr="009C45D8" w:rsidRDefault="004B4522" w:rsidP="00F40D37">
      <w:pPr>
        <w:keepNext/>
        <w:autoSpaceDE w:val="0"/>
        <w:autoSpaceDN w:val="0"/>
        <w:adjustRightInd w:val="0"/>
        <w:spacing w:after="0" w:line="240" w:lineRule="auto"/>
        <w:rPr>
          <w:rFonts w:ascii="Times New Roman" w:eastAsia="Times New Roman" w:hAnsi="Times New Roman"/>
          <w:color w:val="000000"/>
        </w:rPr>
      </w:pPr>
    </w:p>
    <w:p w14:paraId="2F0F2A0D" w14:textId="56C75EB2" w:rsidR="002334D1" w:rsidRPr="009C45D8"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9C45D8">
        <w:rPr>
          <w:rFonts w:ascii="Times New Roman" w:eastAsia="Times New Roman" w:hAnsi="Times New Roman"/>
          <w:b/>
          <w:bCs/>
          <w:color w:val="000000"/>
        </w:rPr>
        <w:t>Vairavimas ir mechanizmų valdymas</w:t>
      </w:r>
    </w:p>
    <w:p w14:paraId="0B10AF7C" w14:textId="405453C6" w:rsidR="004B4522" w:rsidRPr="004B4522" w:rsidRDefault="004B4522"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Lasokun</w:t>
      </w:r>
      <w:r w:rsidRPr="004B4522">
        <w:rPr>
          <w:rFonts w:ascii="Times New Roman" w:eastAsia="Times New Roman" w:hAnsi="Times New Roman"/>
          <w:color w:val="000000"/>
          <w:lang w:val="sl-SI"/>
        </w:rPr>
        <w:t xml:space="preserve"> poveikio gebėjimui vairuoti ir valdyti mechanizmus tyrimų neatlikta. Pasitarkite su gydytoju dėl vairavimo ir mechanizmų valdymo.</w:t>
      </w:r>
    </w:p>
    <w:p w14:paraId="1A28E86A" w14:textId="77777777" w:rsidR="004B4522" w:rsidRPr="004B4522" w:rsidRDefault="004B4522"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p>
    <w:p w14:paraId="2E68DF1C" w14:textId="2433F01E" w:rsidR="004B4522" w:rsidRPr="004B4522" w:rsidRDefault="001072B0"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Lasokun</w:t>
      </w:r>
      <w:r w:rsidR="004B4522" w:rsidRPr="004B4522">
        <w:rPr>
          <w:rFonts w:ascii="Times New Roman" w:eastAsia="Times New Roman" w:hAnsi="Times New Roman"/>
          <w:color w:val="000000"/>
          <w:lang w:val="sl-SI"/>
        </w:rPr>
        <w:t xml:space="preserve"> gali sukelti šalutinį poveikį – </w:t>
      </w:r>
      <w:r>
        <w:rPr>
          <w:rFonts w:ascii="Times New Roman" w:eastAsia="Times New Roman" w:hAnsi="Times New Roman"/>
          <w:color w:val="000000"/>
          <w:lang w:val="sl-SI"/>
        </w:rPr>
        <w:t>svaigulį</w:t>
      </w:r>
      <w:r w:rsidR="004B4522" w:rsidRPr="004B4522">
        <w:rPr>
          <w:rFonts w:ascii="Times New Roman" w:eastAsia="Times New Roman" w:hAnsi="Times New Roman"/>
          <w:color w:val="000000"/>
          <w:lang w:val="sl-SI"/>
        </w:rPr>
        <w:t xml:space="preserve"> (dažna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neryškų matymą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xml:space="preserve">), </w:t>
      </w:r>
      <w:r w:rsidR="00D0164A">
        <w:rPr>
          <w:rFonts w:ascii="Times New Roman" w:eastAsia="Times New Roman" w:hAnsi="Times New Roman"/>
          <w:color w:val="000000"/>
          <w:lang w:val="sl-SI"/>
        </w:rPr>
        <w:t>sumi</w:t>
      </w:r>
      <w:proofErr w:type="spellStart"/>
      <w:r w:rsidR="00D0164A">
        <w:rPr>
          <w:rFonts w:ascii="Times New Roman" w:eastAsia="Times New Roman" w:hAnsi="Times New Roman"/>
          <w:color w:val="000000"/>
        </w:rPr>
        <w:t>šimą</w:t>
      </w:r>
      <w:proofErr w:type="spellEnd"/>
      <w:r w:rsidR="004B4522" w:rsidRPr="004B4522">
        <w:rPr>
          <w:rFonts w:ascii="Times New Roman" w:eastAsia="Times New Roman" w:hAnsi="Times New Roman"/>
          <w:color w:val="000000"/>
          <w:lang w:val="sl-SI"/>
        </w:rPr>
        <w:t xml:space="preserve">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haliucinacijas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daiktų dvejinimąsi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koordinacijos sutrikimą (reta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tai gali paveikti gebėjimą vairuoti ir valdyti mechanizmus. Jeigu pajutote šiuos simptomus, nevairuokite ir nevaldykite mechanizmų, kol jie visiškai nepraeis.</w:t>
      </w:r>
    </w:p>
    <w:p w14:paraId="08DE8F1B" w14:textId="77777777" w:rsidR="008A1798"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13D46480" w14:textId="778F77A7"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roofErr w:type="spellStart"/>
      <w:r w:rsidRPr="001072B0">
        <w:rPr>
          <w:rFonts w:ascii="Times New Roman" w:hAnsi="Times New Roman"/>
          <w:b/>
          <w:color w:val="000000"/>
        </w:rPr>
        <w:lastRenderedPageBreak/>
        <w:t>Lasokun</w:t>
      </w:r>
      <w:proofErr w:type="spellEnd"/>
      <w:r w:rsidRPr="001072B0">
        <w:rPr>
          <w:rFonts w:ascii="Times New Roman" w:hAnsi="Times New Roman"/>
          <w:b/>
          <w:color w:val="000000"/>
        </w:rPr>
        <w:t xml:space="preserve"> 750</w:t>
      </w:r>
      <w:r w:rsidR="00F42E1C">
        <w:rPr>
          <w:rFonts w:ascii="Times New Roman" w:hAnsi="Times New Roman"/>
          <w:b/>
          <w:color w:val="000000"/>
        </w:rPr>
        <w:t> </w:t>
      </w:r>
      <w:r w:rsidRPr="001072B0">
        <w:rPr>
          <w:rFonts w:ascii="Times New Roman" w:hAnsi="Times New Roman"/>
          <w:b/>
          <w:color w:val="000000"/>
        </w:rPr>
        <w:t xml:space="preserve">mg pailginto atpalaidavimo tablečių sudėtyje yra </w:t>
      </w:r>
      <w:proofErr w:type="spellStart"/>
      <w:r w:rsidRPr="001072B0">
        <w:rPr>
          <w:rFonts w:ascii="Times New Roman" w:hAnsi="Times New Roman"/>
          <w:b/>
          <w:color w:val="000000"/>
        </w:rPr>
        <w:t>azodažiklio</w:t>
      </w:r>
      <w:proofErr w:type="spellEnd"/>
      <w:r w:rsidRPr="001072B0">
        <w:rPr>
          <w:rFonts w:ascii="Times New Roman" w:hAnsi="Times New Roman"/>
          <w:b/>
          <w:color w:val="000000"/>
        </w:rPr>
        <w:t xml:space="preserve"> E102. Šis dažiklis gali sukelti alerginių reakcijų. </w:t>
      </w:r>
    </w:p>
    <w:p w14:paraId="2B8197FA" w14:textId="77777777"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
    <w:p w14:paraId="6CFAB0BF" w14:textId="55EE29D1"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roofErr w:type="spellStart"/>
      <w:r w:rsidRPr="001072B0">
        <w:rPr>
          <w:rFonts w:ascii="Times New Roman" w:hAnsi="Times New Roman"/>
          <w:b/>
          <w:color w:val="000000"/>
        </w:rPr>
        <w:t>Lasokun</w:t>
      </w:r>
      <w:proofErr w:type="spellEnd"/>
      <w:r w:rsidRPr="001072B0">
        <w:rPr>
          <w:rFonts w:ascii="Times New Roman" w:hAnsi="Times New Roman"/>
          <w:b/>
          <w:color w:val="000000"/>
        </w:rPr>
        <w:t xml:space="preserve"> 750</w:t>
      </w:r>
      <w:r w:rsidR="00F04A8D">
        <w:rPr>
          <w:rFonts w:ascii="Times New Roman" w:hAnsi="Times New Roman"/>
          <w:b/>
          <w:color w:val="000000"/>
        </w:rPr>
        <w:t> </w:t>
      </w:r>
      <w:r w:rsidRPr="001072B0">
        <w:rPr>
          <w:rFonts w:ascii="Times New Roman" w:hAnsi="Times New Roman"/>
          <w:b/>
          <w:color w:val="000000"/>
        </w:rPr>
        <w:t xml:space="preserve">mg pailginto atpalaidavimo tabletėse yra laktozės </w:t>
      </w:r>
      <w:proofErr w:type="spellStart"/>
      <w:r w:rsidRPr="001072B0">
        <w:rPr>
          <w:rFonts w:ascii="Times New Roman" w:hAnsi="Times New Roman"/>
          <w:b/>
          <w:color w:val="000000"/>
        </w:rPr>
        <w:t>monohidrato</w:t>
      </w:r>
      <w:proofErr w:type="spellEnd"/>
      <w:r w:rsidRPr="001072B0">
        <w:rPr>
          <w:rFonts w:ascii="Times New Roman" w:hAnsi="Times New Roman"/>
          <w:b/>
          <w:color w:val="000000"/>
        </w:rPr>
        <w:t xml:space="preserve">. Jeigu gydytojas Jums yra sakęs, kad netoleruojate kokių nors angliavandenių, kreipkitės į jį prieš pradėdami vartoti šį vaistą. </w:t>
      </w:r>
    </w:p>
    <w:p w14:paraId="172B3906" w14:textId="77777777" w:rsidR="001072B0" w:rsidRDefault="001072B0" w:rsidP="008A1798">
      <w:pPr>
        <w:widowControl w:val="0"/>
        <w:autoSpaceDE w:val="0"/>
        <w:autoSpaceDN w:val="0"/>
        <w:adjustRightInd w:val="0"/>
        <w:spacing w:after="0" w:line="240" w:lineRule="auto"/>
        <w:ind w:right="1"/>
        <w:rPr>
          <w:rFonts w:ascii="Times New Roman" w:hAnsi="Times New Roman"/>
          <w:bCs/>
          <w:color w:val="000000"/>
        </w:rPr>
      </w:pPr>
    </w:p>
    <w:p w14:paraId="18259493" w14:textId="6EA3E0CD" w:rsidR="001072B0" w:rsidRDefault="001072B0" w:rsidP="008A1798">
      <w:pPr>
        <w:widowControl w:val="0"/>
        <w:autoSpaceDE w:val="0"/>
        <w:autoSpaceDN w:val="0"/>
        <w:adjustRightInd w:val="0"/>
        <w:spacing w:after="0" w:line="240" w:lineRule="auto"/>
        <w:ind w:right="1"/>
        <w:rPr>
          <w:rFonts w:ascii="Times New Roman" w:hAnsi="Times New Roman"/>
          <w:bCs/>
          <w:color w:val="000000"/>
        </w:rPr>
      </w:pPr>
      <w:r w:rsidRPr="001072B0">
        <w:rPr>
          <w:rFonts w:ascii="Times New Roman" w:hAnsi="Times New Roman"/>
          <w:bCs/>
          <w:color w:val="000000"/>
        </w:rPr>
        <w:t xml:space="preserve">Šio vaisto </w:t>
      </w:r>
      <w:r w:rsidR="00F04A8D">
        <w:rPr>
          <w:rFonts w:ascii="Times New Roman" w:hAnsi="Times New Roman"/>
          <w:bCs/>
          <w:color w:val="000000"/>
        </w:rPr>
        <w:t>kiek</w:t>
      </w:r>
      <w:r w:rsidRPr="001072B0">
        <w:rPr>
          <w:rFonts w:ascii="Times New Roman" w:hAnsi="Times New Roman"/>
          <w:bCs/>
          <w:color w:val="000000"/>
        </w:rPr>
        <w:t>vienoje pailginto atpalaidavimo tabletėje yra mažiau kaip 1</w:t>
      </w:r>
      <w:r w:rsidR="00F04A8D">
        <w:rPr>
          <w:rFonts w:ascii="Times New Roman" w:hAnsi="Times New Roman"/>
          <w:bCs/>
          <w:color w:val="000000"/>
        </w:rPr>
        <w:t> </w:t>
      </w:r>
      <w:proofErr w:type="spellStart"/>
      <w:r w:rsidRPr="001072B0">
        <w:rPr>
          <w:rFonts w:ascii="Times New Roman" w:hAnsi="Times New Roman"/>
          <w:bCs/>
          <w:color w:val="000000"/>
        </w:rPr>
        <w:t>mmol</w:t>
      </w:r>
      <w:proofErr w:type="spellEnd"/>
      <w:r w:rsidRPr="001072B0">
        <w:rPr>
          <w:rFonts w:ascii="Times New Roman" w:hAnsi="Times New Roman"/>
          <w:bCs/>
          <w:color w:val="000000"/>
        </w:rPr>
        <w:t xml:space="preserve"> (23</w:t>
      </w:r>
      <w:r w:rsidR="00F04A8D">
        <w:rPr>
          <w:rFonts w:ascii="Times New Roman" w:hAnsi="Times New Roman"/>
          <w:bCs/>
          <w:color w:val="000000"/>
        </w:rPr>
        <w:t> </w:t>
      </w:r>
      <w:r w:rsidRPr="001072B0">
        <w:rPr>
          <w:rFonts w:ascii="Times New Roman" w:hAnsi="Times New Roman"/>
          <w:bCs/>
          <w:color w:val="000000"/>
        </w:rPr>
        <w:t>mg) natrio, t.</w:t>
      </w:r>
      <w:r>
        <w:rPr>
          <w:rFonts w:ascii="Times New Roman" w:hAnsi="Times New Roman"/>
          <w:bCs/>
          <w:color w:val="000000"/>
        </w:rPr>
        <w:t> </w:t>
      </w:r>
      <w:r w:rsidRPr="001072B0">
        <w:rPr>
          <w:rFonts w:ascii="Times New Roman" w:hAnsi="Times New Roman"/>
          <w:bCs/>
          <w:color w:val="000000"/>
        </w:rPr>
        <w:t>y. jis beveik neturi reikšmės.</w:t>
      </w:r>
    </w:p>
    <w:p w14:paraId="20910249" w14:textId="77777777" w:rsidR="00F04A8D" w:rsidRPr="009C45D8" w:rsidRDefault="00F04A8D"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9C45D8"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419D26A4"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3.</w:t>
      </w:r>
      <w:r w:rsidRPr="009C45D8">
        <w:rPr>
          <w:rFonts w:ascii="Times New Roman" w:hAnsi="Times New Roman"/>
        </w:rPr>
        <w:tab/>
      </w:r>
      <w:r w:rsidRPr="009C45D8">
        <w:rPr>
          <w:rFonts w:ascii="Times New Roman" w:hAnsi="Times New Roman"/>
          <w:b/>
          <w:color w:val="000000"/>
          <w:spacing w:val="1"/>
        </w:rPr>
        <w:t xml:space="preserve">Kaip vartoti </w:t>
      </w:r>
      <w:proofErr w:type="spellStart"/>
      <w:r w:rsidR="001072B0">
        <w:rPr>
          <w:rFonts w:ascii="Times New Roman" w:hAnsi="Times New Roman"/>
          <w:b/>
          <w:color w:val="000000"/>
          <w:spacing w:val="1"/>
        </w:rPr>
        <w:t>Lasokun</w:t>
      </w:r>
      <w:proofErr w:type="spellEnd"/>
    </w:p>
    <w:p w14:paraId="2AC4BDED"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44DF427D" w:rsidR="00E0107B" w:rsidRPr="009C45D8"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9C45D8">
        <w:rPr>
          <w:rFonts w:ascii="Times New Roman" w:hAnsi="Times New Roman"/>
          <w:color w:val="000000"/>
          <w:spacing w:val="-1"/>
        </w:rPr>
        <w:t>Visada vartokite šį vaistą tiksliai</w:t>
      </w:r>
      <w:r w:rsidR="00F04A8D">
        <w:rPr>
          <w:rFonts w:ascii="Times New Roman" w:hAnsi="Times New Roman"/>
          <w:color w:val="000000"/>
          <w:spacing w:val="-1"/>
        </w:rPr>
        <w:t>,</w:t>
      </w:r>
      <w:r w:rsidRPr="009C45D8">
        <w:rPr>
          <w:rFonts w:ascii="Times New Roman" w:hAnsi="Times New Roman"/>
          <w:color w:val="000000"/>
          <w:spacing w:val="-1"/>
        </w:rPr>
        <w:t xml:space="preserve"> kaip nurodė gydytojas. Jeigu abejojate, kreipkitės į gydytoją arba vaistininką.</w:t>
      </w:r>
    </w:p>
    <w:p w14:paraId="41191232" w14:textId="30F742C5"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D42BAAE"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Nurykite visą tabletę užgerdami vandeniu. Nesmulkinkite, nečiulpkite ir nekramtykite tabletės, bei nelaužkite jų per pusę, kadangi tai gali paveikti vaisto atpalaidavimą iš tabletės į Jūsų organizmą.</w:t>
      </w:r>
    </w:p>
    <w:p w14:paraId="14007B3B"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p>
    <w:p w14:paraId="71844DFD" w14:textId="6B6D94F0"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Pradinė dozė suaugusie</w:t>
      </w:r>
      <w:r>
        <w:rPr>
          <w:rFonts w:ascii="Times New Roman" w:eastAsia="Times New Roman" w:hAnsi="Times New Roman"/>
          <w:color w:val="000000"/>
        </w:rPr>
        <w:t>sie</w:t>
      </w:r>
      <w:r w:rsidRPr="001072B0">
        <w:rPr>
          <w:rFonts w:ascii="Times New Roman" w:eastAsia="Times New Roman" w:hAnsi="Times New Roman"/>
          <w:color w:val="000000"/>
        </w:rPr>
        <w:t>ms yra viena 375 mg tabletė du kartus per dieną. Po 2</w:t>
      </w:r>
      <w:r>
        <w:rPr>
          <w:rFonts w:ascii="Times New Roman" w:eastAsia="Times New Roman" w:hAnsi="Times New Roman"/>
          <w:color w:val="000000"/>
        </w:rPr>
        <w:noBreakHyphen/>
      </w:r>
      <w:r w:rsidRPr="001072B0">
        <w:rPr>
          <w:rFonts w:ascii="Times New Roman" w:eastAsia="Times New Roman" w:hAnsi="Times New Roman"/>
          <w:color w:val="000000"/>
        </w:rPr>
        <w:t xml:space="preserve">4 savaičių </w:t>
      </w:r>
      <w:r>
        <w:rPr>
          <w:rFonts w:ascii="Times New Roman" w:eastAsia="Times New Roman" w:hAnsi="Times New Roman"/>
          <w:color w:val="000000"/>
        </w:rPr>
        <w:t>J</w:t>
      </w:r>
      <w:r w:rsidRPr="001072B0">
        <w:rPr>
          <w:rFonts w:ascii="Times New Roman" w:eastAsia="Times New Roman" w:hAnsi="Times New Roman"/>
          <w:color w:val="000000"/>
        </w:rPr>
        <w:t xml:space="preserve">ūsų gydytojas gali padidinti dozę, kad būtų pasiektas reikalingas poveikis. Didžiausia </w:t>
      </w:r>
      <w:proofErr w:type="spellStart"/>
      <w:r>
        <w:rPr>
          <w:rFonts w:ascii="Times New Roman" w:eastAsia="Times New Roman" w:hAnsi="Times New Roman"/>
          <w:color w:val="000000"/>
        </w:rPr>
        <w:t>Lasokun</w:t>
      </w:r>
      <w:proofErr w:type="spellEnd"/>
      <w:r w:rsidRPr="001072B0">
        <w:rPr>
          <w:rFonts w:ascii="Times New Roman" w:eastAsia="Times New Roman" w:hAnsi="Times New Roman"/>
          <w:color w:val="000000"/>
        </w:rPr>
        <w:t xml:space="preserve"> dozė yra 750 mg du kartus per parą.</w:t>
      </w:r>
    </w:p>
    <w:p w14:paraId="7BB0CEA7"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p>
    <w:p w14:paraId="48F4E4AA" w14:textId="07930186"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 xml:space="preserve">Svarbu pranešti gydytojui, jei pajutote šalutinį poveikį – galvos svaigimą, pykinimą ar vėmimą. Gydytojas gali sumažinti dozę arba, jei to nepakanka, nutraukti gydymą </w:t>
      </w:r>
      <w:proofErr w:type="spellStart"/>
      <w:r>
        <w:rPr>
          <w:rFonts w:ascii="Times New Roman" w:eastAsia="Times New Roman" w:hAnsi="Times New Roman"/>
          <w:color w:val="000000"/>
        </w:rPr>
        <w:t>Lasokun</w:t>
      </w:r>
      <w:proofErr w:type="spellEnd"/>
      <w:r w:rsidRPr="001072B0">
        <w:rPr>
          <w:rFonts w:ascii="Times New Roman" w:eastAsia="Times New Roman" w:hAnsi="Times New Roman"/>
          <w:color w:val="000000"/>
        </w:rPr>
        <w:t>.</w:t>
      </w:r>
    </w:p>
    <w:p w14:paraId="5D12A509" w14:textId="77777777" w:rsidR="00D928FD"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9320CBB" w14:textId="77777777" w:rsidR="00032263" w:rsidRPr="00032263" w:rsidRDefault="00032263" w:rsidP="00032263">
      <w:pPr>
        <w:widowControl w:val="0"/>
        <w:autoSpaceDE w:val="0"/>
        <w:autoSpaceDN w:val="0"/>
        <w:adjustRightInd w:val="0"/>
        <w:spacing w:after="0" w:line="240" w:lineRule="auto"/>
        <w:ind w:right="1"/>
        <w:rPr>
          <w:rFonts w:ascii="Times New Roman" w:eastAsia="Times New Roman" w:hAnsi="Times New Roman"/>
          <w:b/>
          <w:bCs/>
          <w:color w:val="000000"/>
        </w:rPr>
      </w:pPr>
      <w:r w:rsidRPr="00032263">
        <w:rPr>
          <w:rFonts w:ascii="Times New Roman" w:eastAsia="Times New Roman" w:hAnsi="Times New Roman"/>
          <w:b/>
          <w:bCs/>
          <w:color w:val="000000"/>
        </w:rPr>
        <w:t>Vartojimas vaikams ir paaugliams</w:t>
      </w:r>
    </w:p>
    <w:p w14:paraId="101F612A" w14:textId="1CD9316A" w:rsidR="00032263" w:rsidRPr="00032263" w:rsidRDefault="00032263" w:rsidP="00032263">
      <w:pPr>
        <w:widowControl w:val="0"/>
        <w:autoSpaceDE w:val="0"/>
        <w:autoSpaceDN w:val="0"/>
        <w:adjustRightInd w:val="0"/>
        <w:spacing w:after="0" w:line="240" w:lineRule="auto"/>
        <w:ind w:right="1"/>
        <w:rPr>
          <w:rFonts w:ascii="Times New Roman" w:eastAsia="Times New Roman" w:hAnsi="Times New Roman"/>
          <w:color w:val="000000"/>
        </w:rPr>
      </w:pPr>
      <w:r w:rsidRPr="00032263">
        <w:rPr>
          <w:rFonts w:ascii="Times New Roman" w:eastAsia="Times New Roman" w:hAnsi="Times New Roman"/>
          <w:color w:val="000000"/>
        </w:rPr>
        <w:t xml:space="preserve">Vaikams ir paaugliams iki 18 metų </w:t>
      </w:r>
      <w:proofErr w:type="spellStart"/>
      <w:r>
        <w:rPr>
          <w:rFonts w:ascii="Times New Roman" w:eastAsia="Times New Roman" w:hAnsi="Times New Roman"/>
          <w:color w:val="000000"/>
        </w:rPr>
        <w:t>Lasokun</w:t>
      </w:r>
      <w:proofErr w:type="spellEnd"/>
      <w:r w:rsidRPr="00032263">
        <w:rPr>
          <w:rFonts w:ascii="Times New Roman" w:eastAsia="Times New Roman" w:hAnsi="Times New Roman"/>
          <w:color w:val="000000"/>
        </w:rPr>
        <w:t xml:space="preserve"> vartoti </w:t>
      </w:r>
      <w:r>
        <w:rPr>
          <w:rFonts w:ascii="Times New Roman" w:eastAsia="Times New Roman" w:hAnsi="Times New Roman"/>
          <w:color w:val="000000"/>
        </w:rPr>
        <w:t>draudžiama</w:t>
      </w:r>
      <w:r w:rsidRPr="00032263">
        <w:rPr>
          <w:rFonts w:ascii="Times New Roman" w:eastAsia="Times New Roman" w:hAnsi="Times New Roman"/>
          <w:color w:val="000000"/>
        </w:rPr>
        <w:t>.</w:t>
      </w:r>
    </w:p>
    <w:p w14:paraId="0DCE55F5" w14:textId="77777777" w:rsidR="001072B0" w:rsidRDefault="001072B0"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5BC5EEE4"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 xml:space="preserve">Ką daryti pavartojus per didelę </w:t>
      </w:r>
      <w:proofErr w:type="spellStart"/>
      <w:r w:rsidR="00BE1D85">
        <w:rPr>
          <w:rFonts w:ascii="Times New Roman" w:hAnsi="Times New Roman"/>
          <w:b/>
          <w:color w:val="000000"/>
        </w:rPr>
        <w:t>Lasokun</w:t>
      </w:r>
      <w:proofErr w:type="spellEnd"/>
      <w:r w:rsidRPr="009C45D8">
        <w:rPr>
          <w:rFonts w:ascii="Times New Roman" w:hAnsi="Times New Roman"/>
          <w:b/>
          <w:color w:val="000000"/>
        </w:rPr>
        <w:t xml:space="preserve"> dozę</w:t>
      </w:r>
    </w:p>
    <w:p w14:paraId="723862D5" w14:textId="59C5F29C"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spacing w:val="-4"/>
          <w:lang w:val="sl-SI"/>
        </w:rPr>
      </w:pPr>
      <w:r w:rsidRPr="00BE1D85">
        <w:rPr>
          <w:rFonts w:ascii="Times New Roman" w:hAnsi="Times New Roman"/>
          <w:color w:val="000000"/>
          <w:spacing w:val="-4"/>
          <w:lang w:val="sl-SI"/>
        </w:rPr>
        <w:t xml:space="preserve">Jei atsitiktinai išgėrėte per daug </w:t>
      </w:r>
      <w:r>
        <w:rPr>
          <w:rFonts w:ascii="Times New Roman" w:hAnsi="Times New Roman"/>
          <w:color w:val="000000"/>
          <w:spacing w:val="-4"/>
          <w:lang w:val="sl-SI"/>
        </w:rPr>
        <w:t>Lasokun</w:t>
      </w:r>
      <w:r w:rsidRPr="00BE1D85">
        <w:rPr>
          <w:rFonts w:ascii="Times New Roman" w:hAnsi="Times New Roman"/>
          <w:color w:val="000000"/>
          <w:spacing w:val="-4"/>
          <w:lang w:val="sl-SI"/>
        </w:rPr>
        <w:t xml:space="preserve"> tablečių arba suvartojote didesnę dozę, nei buvo gydytojo rekomenduota, nedelsiant praneškite apie tai savo gydytojui. Jei negalite susisiekti su savo gydytoju, kreipkitės į artimiausią ligoninės priėmimo skyrių. Kartu pasiimkite likusias tabletes, pakuotę ir dėžutę, kad ligoninės personalas galėtų lengvai suprasti, ką jūs išgėrėte.</w:t>
      </w:r>
    </w:p>
    <w:p w14:paraId="73254957" w14:textId="77777777" w:rsidR="00302C5B" w:rsidRPr="009C45D8"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00402EA5"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 xml:space="preserve">Pamiršus pavartoti </w:t>
      </w:r>
      <w:proofErr w:type="spellStart"/>
      <w:r w:rsidR="00BE1D85">
        <w:rPr>
          <w:rFonts w:ascii="Times New Roman" w:hAnsi="Times New Roman"/>
          <w:b/>
          <w:color w:val="000000"/>
        </w:rPr>
        <w:t>Lasokun</w:t>
      </w:r>
      <w:proofErr w:type="spellEnd"/>
    </w:p>
    <w:p w14:paraId="1A2D8F9E" w14:textId="6D2F06AE" w:rsidR="00BE1D85" w:rsidRPr="00BE1D85" w:rsidRDefault="00BE1D85" w:rsidP="00BE1D85">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sl-SI"/>
        </w:rPr>
      </w:pPr>
      <w:r w:rsidRPr="00BE1D85">
        <w:rPr>
          <w:rFonts w:ascii="Times New Roman" w:eastAsia="Times New Roman" w:hAnsi="Times New Roman"/>
          <w:color w:val="000000"/>
          <w:lang w:val="sl-SI"/>
        </w:rPr>
        <w:t>Jei užmiršote išgerti vaistų dozę, išgerkite ją, kai tik prisimenate, išskyrus tada, kai netoli (mažiau kaip 6 valandos) laikas gerti kitą dozę.</w:t>
      </w:r>
      <w:r>
        <w:rPr>
          <w:rFonts w:ascii="Times New Roman" w:eastAsia="Times New Roman" w:hAnsi="Times New Roman"/>
          <w:color w:val="000000"/>
          <w:lang w:val="sl-SI"/>
        </w:rPr>
        <w:t xml:space="preserve"> </w:t>
      </w:r>
      <w:r w:rsidRPr="00BE1D85">
        <w:rPr>
          <w:rFonts w:ascii="Times New Roman" w:eastAsia="Times New Roman" w:hAnsi="Times New Roman"/>
          <w:color w:val="000000"/>
          <w:lang w:val="sl-SI"/>
        </w:rPr>
        <w:t>Negalima vartoti dvigubos dozės norint kompensuoti praleistą dozę.</w:t>
      </w:r>
    </w:p>
    <w:p w14:paraId="1585B2EC" w14:textId="7F7CE543" w:rsidR="00136177" w:rsidRPr="009C45D8"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5742E80" w14:textId="77777777" w:rsidR="00F41929" w:rsidRPr="009C45D8" w:rsidRDefault="00F41929"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9C45D8">
        <w:rPr>
          <w:rFonts w:ascii="Times New Roman" w:hAnsi="Times New Roman"/>
          <w:b/>
          <w:color w:val="000000"/>
        </w:rPr>
        <w:t>4.</w:t>
      </w:r>
      <w:r w:rsidRPr="009C45D8">
        <w:rPr>
          <w:rFonts w:ascii="Times New Roman" w:hAnsi="Times New Roman"/>
        </w:rPr>
        <w:tab/>
      </w:r>
      <w:r w:rsidRPr="009C45D8">
        <w:rPr>
          <w:rFonts w:ascii="Times New Roman" w:hAnsi="Times New Roman"/>
          <w:b/>
          <w:color w:val="000000"/>
        </w:rPr>
        <w:t>Galimas šalutinis poveikis</w:t>
      </w:r>
    </w:p>
    <w:p w14:paraId="12E92FF2" w14:textId="77777777"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0DE8D2FC" w14:textId="77777777" w:rsidR="00F41929" w:rsidRPr="009C45D8" w:rsidRDefault="00E0107B" w:rsidP="00136177">
      <w:pPr>
        <w:widowControl w:val="0"/>
        <w:autoSpaceDE w:val="0"/>
        <w:autoSpaceDN w:val="0"/>
        <w:adjustRightInd w:val="0"/>
        <w:spacing w:after="0" w:line="240" w:lineRule="auto"/>
        <w:ind w:right="1"/>
        <w:rPr>
          <w:rFonts w:ascii="Times New Roman" w:hAnsi="Times New Roman"/>
          <w:color w:val="000000"/>
        </w:rPr>
      </w:pPr>
      <w:r w:rsidRPr="009C45D8">
        <w:rPr>
          <w:rFonts w:ascii="Times New Roman" w:hAnsi="Times New Roman"/>
          <w:color w:val="000000"/>
        </w:rPr>
        <w:t>Šis vaistas, kaip ir visi kiti, gali sukelti šalutinį poveikį, nors jis pasireiškia ne visiems žmonėms.</w:t>
      </w:r>
      <w:r w:rsidR="00136177" w:rsidRPr="009C45D8">
        <w:rPr>
          <w:rFonts w:ascii="Times New Roman" w:hAnsi="Times New Roman"/>
          <w:color w:val="000000"/>
        </w:rPr>
        <w:t xml:space="preserve"> </w:t>
      </w:r>
    </w:p>
    <w:p w14:paraId="774E3010" w14:textId="0D96D68B" w:rsidR="00F41929" w:rsidRPr="009C45D8" w:rsidRDefault="00F41929" w:rsidP="00136177">
      <w:pPr>
        <w:widowControl w:val="0"/>
        <w:autoSpaceDE w:val="0"/>
        <w:autoSpaceDN w:val="0"/>
        <w:adjustRightInd w:val="0"/>
        <w:spacing w:after="0" w:line="240" w:lineRule="auto"/>
        <w:ind w:right="1"/>
        <w:rPr>
          <w:rFonts w:ascii="Times New Roman" w:hAnsi="Times New Roman"/>
          <w:color w:val="000000"/>
        </w:rPr>
      </w:pPr>
    </w:p>
    <w:p w14:paraId="2DC79D59" w14:textId="1FF3FFA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lang w:val="sl-SI"/>
        </w:rPr>
      </w:pPr>
      <w:r w:rsidRPr="00BE1D85">
        <w:rPr>
          <w:rFonts w:ascii="Times New Roman" w:hAnsi="Times New Roman"/>
          <w:color w:val="000000"/>
          <w:lang w:val="sl-SI"/>
        </w:rPr>
        <w:t>Jei atsiranda bet kuris iš toliau išvardytų angio</w:t>
      </w:r>
      <w:r w:rsidR="00344D60">
        <w:rPr>
          <w:rFonts w:ascii="Times New Roman" w:hAnsi="Times New Roman"/>
          <w:color w:val="000000"/>
          <w:lang w:val="sl-SI"/>
        </w:rPr>
        <w:t>neurozinės edemos</w:t>
      </w:r>
      <w:r w:rsidRPr="00BE1D85">
        <w:rPr>
          <w:rFonts w:ascii="Times New Roman" w:hAnsi="Times New Roman"/>
          <w:color w:val="000000"/>
          <w:lang w:val="sl-SI"/>
        </w:rPr>
        <w:t xml:space="preserve"> simptomų – ši būklė yra reta, tačiau gali būti sunki – nutraukite </w:t>
      </w:r>
      <w:r>
        <w:rPr>
          <w:rFonts w:ascii="Times New Roman" w:hAnsi="Times New Roman"/>
          <w:color w:val="000000"/>
          <w:lang w:val="sl-SI"/>
        </w:rPr>
        <w:t>Lasokun</w:t>
      </w:r>
      <w:r w:rsidRPr="00BE1D85">
        <w:rPr>
          <w:rFonts w:ascii="Times New Roman" w:hAnsi="Times New Roman"/>
          <w:color w:val="000000"/>
          <w:lang w:val="sl-SI"/>
        </w:rPr>
        <w:t xml:space="preserve"> vartojimą ir nedelsiant kreipkitės į gydytoją:</w:t>
      </w:r>
    </w:p>
    <w:p w14:paraId="5DEC228B" w14:textId="480E5E79" w:rsidR="00BE1D85" w:rsidRPr="000B0AD4"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pt-PT"/>
        </w:rPr>
      </w:pPr>
      <w:r w:rsidRPr="00BE1D85">
        <w:rPr>
          <w:rFonts w:ascii="Times New Roman" w:hAnsi="Times New Roman"/>
          <w:color w:val="000000"/>
          <w:lang w:val="sl-SI"/>
        </w:rPr>
        <w:t>veido, liežuvio ar gerklės patinimas</w:t>
      </w:r>
      <w:r>
        <w:rPr>
          <w:rFonts w:ascii="Times New Roman" w:hAnsi="Times New Roman"/>
          <w:color w:val="000000"/>
          <w:lang w:val="sl-SI"/>
        </w:rPr>
        <w:t>;</w:t>
      </w:r>
    </w:p>
    <w:p w14:paraId="46F605B6" w14:textId="6A4B2FCE" w:rsidR="00BE1D85" w:rsidRPr="00BE1D85"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en-GB"/>
        </w:rPr>
      </w:pPr>
      <w:r w:rsidRPr="00BE1D85">
        <w:rPr>
          <w:rFonts w:ascii="Times New Roman" w:hAnsi="Times New Roman"/>
          <w:color w:val="000000"/>
          <w:lang w:val="sl-SI"/>
        </w:rPr>
        <w:t>rijimo sunkumas</w:t>
      </w:r>
      <w:r>
        <w:rPr>
          <w:rFonts w:ascii="Times New Roman" w:hAnsi="Times New Roman"/>
          <w:color w:val="000000"/>
          <w:lang w:val="sl-SI"/>
        </w:rPr>
        <w:t>;</w:t>
      </w:r>
    </w:p>
    <w:p w14:paraId="67460170" w14:textId="22D45D5C" w:rsidR="00BE1D85" w:rsidRPr="00BE1D85"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en-GB"/>
        </w:rPr>
      </w:pPr>
      <w:r w:rsidRPr="00BE1D85">
        <w:rPr>
          <w:rFonts w:ascii="Times New Roman" w:hAnsi="Times New Roman"/>
          <w:color w:val="000000"/>
          <w:lang w:val="sl-SI"/>
        </w:rPr>
        <w:t>dilgėlinė arba apsunkintas kvėpavimas</w:t>
      </w:r>
      <w:r>
        <w:rPr>
          <w:rFonts w:ascii="Times New Roman" w:hAnsi="Times New Roman"/>
          <w:color w:val="000000"/>
          <w:lang w:val="sl-SI"/>
        </w:rPr>
        <w:t>.</w:t>
      </w:r>
    </w:p>
    <w:p w14:paraId="03B21C3A"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lang w:val="en-GB"/>
        </w:rPr>
      </w:pPr>
    </w:p>
    <w:p w14:paraId="62F19E2E" w14:textId="6E01B95F"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r w:rsidRPr="00BE1D85">
        <w:rPr>
          <w:rFonts w:ascii="Times New Roman" w:hAnsi="Times New Roman"/>
          <w:color w:val="000000"/>
        </w:rPr>
        <w:t>Praneškite gydytojui, jei pajutote dažną šalutinį poveikį –</w:t>
      </w:r>
      <w:r>
        <w:rPr>
          <w:rFonts w:ascii="Times New Roman" w:hAnsi="Times New Roman"/>
          <w:color w:val="000000"/>
        </w:rPr>
        <w:t xml:space="preserve"> svaigimą</w:t>
      </w:r>
      <w:r w:rsidRPr="00BE1D85">
        <w:rPr>
          <w:rFonts w:ascii="Times New Roman" w:hAnsi="Times New Roman"/>
          <w:color w:val="000000"/>
        </w:rPr>
        <w:t xml:space="preserve">, pykinimą ar vėmimą. Gydytojas gali sumažinti dozę arba nutraukti gydymą </w:t>
      </w:r>
      <w:proofErr w:type="spellStart"/>
      <w:r>
        <w:rPr>
          <w:rFonts w:ascii="Times New Roman" w:hAnsi="Times New Roman"/>
          <w:color w:val="000000"/>
        </w:rPr>
        <w:t>Lasokun</w:t>
      </w:r>
      <w:proofErr w:type="spellEnd"/>
      <w:r w:rsidRPr="00BE1D85">
        <w:rPr>
          <w:rFonts w:ascii="Times New Roman" w:hAnsi="Times New Roman"/>
          <w:color w:val="000000"/>
        </w:rPr>
        <w:t>.</w:t>
      </w:r>
    </w:p>
    <w:p w14:paraId="6A4E44FE"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p>
    <w:p w14:paraId="57B9AEE5"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r w:rsidRPr="00BE1D85">
        <w:rPr>
          <w:rFonts w:ascii="Times New Roman" w:hAnsi="Times New Roman"/>
          <w:color w:val="000000"/>
        </w:rPr>
        <w:t>Kitas šalutinis poveikis, kurį galite patirti:</w:t>
      </w:r>
    </w:p>
    <w:p w14:paraId="60876575" w14:textId="77777777" w:rsidR="004E0D36" w:rsidRPr="009C45D8" w:rsidRDefault="004E0D36" w:rsidP="00136177">
      <w:pPr>
        <w:widowControl w:val="0"/>
        <w:autoSpaceDE w:val="0"/>
        <w:autoSpaceDN w:val="0"/>
        <w:adjustRightInd w:val="0"/>
        <w:spacing w:after="0" w:line="240" w:lineRule="auto"/>
        <w:ind w:right="1"/>
        <w:rPr>
          <w:rFonts w:ascii="Times New Roman" w:hAnsi="Times New Roman"/>
          <w:color w:val="000000"/>
        </w:rPr>
      </w:pPr>
    </w:p>
    <w:p w14:paraId="1AB495B4"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lastRenderedPageBreak/>
        <w:t>Dažni šalutinio poveikio reiškiniai (gali pasireikšti rečiau kaip 1 iš 10 asmenų):</w:t>
      </w:r>
    </w:p>
    <w:p w14:paraId="76B3EBE1" w14:textId="3C885C52"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v</w:t>
      </w:r>
      <w:r w:rsidRPr="00BE1D85">
        <w:rPr>
          <w:rFonts w:ascii="Times New Roman" w:hAnsi="Times New Roman"/>
          <w:color w:val="000000"/>
        </w:rPr>
        <w:t>idurių užkietėjimas</w:t>
      </w:r>
      <w:r>
        <w:rPr>
          <w:rFonts w:ascii="Times New Roman" w:hAnsi="Times New Roman"/>
          <w:color w:val="000000"/>
        </w:rPr>
        <w:t>;</w:t>
      </w:r>
    </w:p>
    <w:p w14:paraId="6F6D119E" w14:textId="26A40D8B"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svaigulys;</w:t>
      </w:r>
    </w:p>
    <w:p w14:paraId="4649D668" w14:textId="35221D39"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g</w:t>
      </w:r>
      <w:r w:rsidRPr="00BE1D85">
        <w:rPr>
          <w:rFonts w:ascii="Times New Roman" w:hAnsi="Times New Roman"/>
          <w:color w:val="000000"/>
        </w:rPr>
        <w:t>alvos skausmas</w:t>
      </w:r>
      <w:r>
        <w:rPr>
          <w:rFonts w:ascii="Times New Roman" w:hAnsi="Times New Roman"/>
          <w:color w:val="000000"/>
        </w:rPr>
        <w:t>;</w:t>
      </w:r>
    </w:p>
    <w:p w14:paraId="19B31EF0" w14:textId="5042E60B"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p</w:t>
      </w:r>
      <w:r w:rsidRPr="00BE1D85">
        <w:rPr>
          <w:rFonts w:ascii="Times New Roman" w:hAnsi="Times New Roman"/>
          <w:color w:val="000000"/>
        </w:rPr>
        <w:t>ykinimas, vėmimas</w:t>
      </w:r>
      <w:r>
        <w:rPr>
          <w:rFonts w:ascii="Times New Roman" w:hAnsi="Times New Roman"/>
          <w:color w:val="000000"/>
        </w:rPr>
        <w:t>;</w:t>
      </w:r>
    </w:p>
    <w:p w14:paraId="7131C696" w14:textId="6B55258A" w:rsidR="004E0D36" w:rsidRPr="009C45D8"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uovargio jutimas</w:t>
      </w:r>
      <w:r>
        <w:rPr>
          <w:rFonts w:ascii="Times New Roman" w:hAnsi="Times New Roman"/>
          <w:color w:val="000000"/>
        </w:rPr>
        <w:t>.</w:t>
      </w:r>
    </w:p>
    <w:p w14:paraId="140A6AC2" w14:textId="77777777" w:rsidR="004E0D36" w:rsidRPr="009C45D8" w:rsidRDefault="004E0D36" w:rsidP="004E0D36">
      <w:pPr>
        <w:pStyle w:val="Sraopastraipa"/>
        <w:widowControl w:val="0"/>
        <w:autoSpaceDE w:val="0"/>
        <w:autoSpaceDN w:val="0"/>
        <w:adjustRightInd w:val="0"/>
        <w:spacing w:after="0" w:line="240" w:lineRule="auto"/>
        <w:ind w:left="567" w:right="1"/>
        <w:rPr>
          <w:rFonts w:ascii="Times New Roman" w:hAnsi="Times New Roman"/>
          <w:color w:val="000000"/>
        </w:rPr>
      </w:pPr>
    </w:p>
    <w:p w14:paraId="2CD01E7A"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t>Nedažni šalutinio poveikio reiškiniai (gali pasireikšti rečiau kaip 1 iš 100 asmenų):</w:t>
      </w:r>
    </w:p>
    <w:p w14:paraId="6580018B" w14:textId="046E1E87"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eastAsia="TimesNewRomanPSMT" w:hAnsi="Times New Roman"/>
        </w:rPr>
        <w:t>j</w:t>
      </w:r>
      <w:r w:rsidRPr="00BE1D85">
        <w:rPr>
          <w:rFonts w:ascii="Times New Roman" w:eastAsia="TimesNewRomanPSMT" w:hAnsi="Times New Roman"/>
        </w:rPr>
        <w:t>utimo sutrikimas</w:t>
      </w:r>
      <w:r>
        <w:rPr>
          <w:rFonts w:ascii="Times New Roman" w:eastAsia="TimesNewRomanPSMT" w:hAnsi="Times New Roman"/>
        </w:rPr>
        <w:t>;</w:t>
      </w:r>
    </w:p>
    <w:p w14:paraId="7AC811DA" w14:textId="6EA361C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eastAsia="TimesNewRomanPSMT" w:hAnsi="Times New Roman"/>
        </w:rPr>
        <w:t>n</w:t>
      </w:r>
      <w:r w:rsidRPr="00BE1D85">
        <w:rPr>
          <w:rFonts w:ascii="Times New Roman" w:eastAsia="TimesNewRomanPSMT" w:hAnsi="Times New Roman"/>
        </w:rPr>
        <w:t xml:space="preserve">erimas, miego sutrikimas, </w:t>
      </w:r>
      <w:r w:rsidR="002D45E5">
        <w:rPr>
          <w:rFonts w:ascii="Times New Roman" w:eastAsia="TimesNewRomanPSMT" w:hAnsi="Times New Roman"/>
        </w:rPr>
        <w:t>sumišimas</w:t>
      </w:r>
      <w:r w:rsidRPr="00BE1D85">
        <w:rPr>
          <w:rFonts w:ascii="Times New Roman" w:eastAsia="TimesNewRomanPSMT" w:hAnsi="Times New Roman"/>
        </w:rPr>
        <w:t>, haliucinacijos</w:t>
      </w:r>
      <w:r>
        <w:rPr>
          <w:rFonts w:ascii="Times New Roman" w:eastAsia="TimesNewRomanPSMT" w:hAnsi="Times New Roman"/>
        </w:rPr>
        <w:t>;</w:t>
      </w:r>
    </w:p>
    <w:p w14:paraId="6861C8A9" w14:textId="265C6197"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n</w:t>
      </w:r>
      <w:r w:rsidRPr="00BE1D85">
        <w:rPr>
          <w:rFonts w:ascii="Times New Roman" w:hAnsi="Times New Roman"/>
        </w:rPr>
        <w:t>eryškus matymas, regėjimo sutrikimas</w:t>
      </w:r>
      <w:r>
        <w:rPr>
          <w:rFonts w:ascii="Times New Roman" w:hAnsi="Times New Roman"/>
        </w:rPr>
        <w:t>;</w:t>
      </w:r>
    </w:p>
    <w:p w14:paraId="0A5BEDF7" w14:textId="275D8EEF"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j</w:t>
      </w:r>
      <w:r w:rsidRPr="00BE1D85">
        <w:rPr>
          <w:rFonts w:ascii="Times New Roman" w:hAnsi="Times New Roman"/>
        </w:rPr>
        <w:t>utimų pokyčiai (lietimo ar skonio), drebulys</w:t>
      </w:r>
      <w:r w:rsidR="00446307">
        <w:rPr>
          <w:rFonts w:ascii="Times New Roman" w:hAnsi="Times New Roman"/>
        </w:rPr>
        <w:t xml:space="preserve"> (tremoras)</w:t>
      </w:r>
      <w:r w:rsidRPr="00BE1D85">
        <w:rPr>
          <w:rFonts w:ascii="Times New Roman" w:hAnsi="Times New Roman"/>
        </w:rPr>
        <w:t>, nuovargis ar vangumas, mieguistumas ar apsnūdimas, alpimo jausmas ar alpimas, svaigulys atsistojus</w:t>
      </w:r>
      <w:r>
        <w:rPr>
          <w:rFonts w:ascii="Times New Roman" w:hAnsi="Times New Roman"/>
        </w:rPr>
        <w:t>;</w:t>
      </w:r>
    </w:p>
    <w:p w14:paraId="03C4C5CC" w14:textId="739DE022"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t</w:t>
      </w:r>
      <w:r w:rsidRPr="00BE1D85">
        <w:rPr>
          <w:rFonts w:ascii="Times New Roman" w:hAnsi="Times New Roman"/>
        </w:rPr>
        <w:t>amsus šlapimas, kraujas šlapime, pasunkėjęs šlapinimasis</w:t>
      </w:r>
      <w:r>
        <w:rPr>
          <w:rFonts w:ascii="Times New Roman" w:hAnsi="Times New Roman"/>
        </w:rPr>
        <w:t>;</w:t>
      </w:r>
    </w:p>
    <w:p w14:paraId="2EE4C4E7" w14:textId="6582F82D" w:rsidR="00BE1D85" w:rsidRPr="00BE1D85" w:rsidRDefault="00BE1D85" w:rsidP="00BE1D85">
      <w:pPr>
        <w:numPr>
          <w:ilvl w:val="0"/>
          <w:numId w:val="10"/>
        </w:numPr>
        <w:spacing w:after="0" w:line="240" w:lineRule="auto"/>
        <w:ind w:right="-2"/>
        <w:contextualSpacing/>
        <w:rPr>
          <w:rFonts w:ascii="Times New Roman" w:hAnsi="Times New Roman"/>
        </w:rPr>
      </w:pPr>
      <w:proofErr w:type="spellStart"/>
      <w:r>
        <w:rPr>
          <w:rFonts w:ascii="Times New Roman" w:hAnsi="Times New Roman"/>
        </w:rPr>
        <w:t>d</w:t>
      </w:r>
      <w:r w:rsidRPr="00BE1D85">
        <w:rPr>
          <w:rFonts w:ascii="Times New Roman" w:hAnsi="Times New Roman"/>
        </w:rPr>
        <w:t>ehidracija</w:t>
      </w:r>
      <w:proofErr w:type="spellEnd"/>
      <w:r w:rsidRPr="00BE1D85">
        <w:rPr>
          <w:rFonts w:ascii="Times New Roman" w:hAnsi="Times New Roman"/>
        </w:rPr>
        <w:t xml:space="preserve"> (skysčių netekimas)</w:t>
      </w:r>
      <w:r>
        <w:rPr>
          <w:rFonts w:ascii="Times New Roman" w:hAnsi="Times New Roman"/>
        </w:rPr>
        <w:t>;</w:t>
      </w:r>
    </w:p>
    <w:p w14:paraId="1962A8B0" w14:textId="7174BB3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k</w:t>
      </w:r>
      <w:r w:rsidRPr="00BE1D85">
        <w:rPr>
          <w:rFonts w:ascii="Times New Roman" w:hAnsi="Times New Roman"/>
        </w:rPr>
        <w:t>vėpavimo sunkumas, kosulys, kraujavimas iš nosies</w:t>
      </w:r>
      <w:r>
        <w:rPr>
          <w:rFonts w:ascii="Times New Roman" w:hAnsi="Times New Roman"/>
        </w:rPr>
        <w:t>;</w:t>
      </w:r>
    </w:p>
    <w:p w14:paraId="78EE2873" w14:textId="521067CB"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d</w:t>
      </w:r>
      <w:r w:rsidRPr="00BE1D85">
        <w:rPr>
          <w:rFonts w:ascii="Times New Roman" w:hAnsi="Times New Roman"/>
        </w:rPr>
        <w:t>aiktų dvejinimasis</w:t>
      </w:r>
      <w:r>
        <w:rPr>
          <w:rFonts w:ascii="Times New Roman" w:hAnsi="Times New Roman"/>
        </w:rPr>
        <w:t>;</w:t>
      </w:r>
    </w:p>
    <w:p w14:paraId="6392ACAD" w14:textId="672FFE96"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p</w:t>
      </w:r>
      <w:r w:rsidRPr="00BE1D85">
        <w:rPr>
          <w:rFonts w:ascii="Times New Roman" w:hAnsi="Times New Roman"/>
        </w:rPr>
        <w:t>adidėjęs prakaitavimas, niežulys</w:t>
      </w:r>
      <w:r>
        <w:rPr>
          <w:rFonts w:ascii="Times New Roman" w:hAnsi="Times New Roman"/>
        </w:rPr>
        <w:t>;</w:t>
      </w:r>
    </w:p>
    <w:p w14:paraId="0CF74E14" w14:textId="0CEB5E1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p</w:t>
      </w:r>
      <w:r w:rsidRPr="00BE1D85">
        <w:rPr>
          <w:rFonts w:ascii="Times New Roman" w:hAnsi="Times New Roman"/>
        </w:rPr>
        <w:t xml:space="preserve">atinimo ar </w:t>
      </w:r>
      <w:r w:rsidR="009E3954">
        <w:rPr>
          <w:rFonts w:ascii="Times New Roman" w:hAnsi="Times New Roman"/>
        </w:rPr>
        <w:t>pilvo pūtimo</w:t>
      </w:r>
      <w:r w:rsidRPr="00BE1D85">
        <w:rPr>
          <w:rFonts w:ascii="Times New Roman" w:hAnsi="Times New Roman"/>
        </w:rPr>
        <w:t xml:space="preserve"> jutimas</w:t>
      </w:r>
      <w:r>
        <w:rPr>
          <w:rFonts w:ascii="Times New Roman" w:hAnsi="Times New Roman"/>
        </w:rPr>
        <w:t>;</w:t>
      </w:r>
    </w:p>
    <w:p w14:paraId="067B17F5" w14:textId="1FAAF82A"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k</w:t>
      </w:r>
      <w:r w:rsidRPr="00BE1D85">
        <w:rPr>
          <w:rFonts w:ascii="Times New Roman" w:hAnsi="Times New Roman"/>
        </w:rPr>
        <w:t>arščio pylimas, žemas kraujospūdis</w:t>
      </w:r>
      <w:r>
        <w:rPr>
          <w:rFonts w:ascii="Times New Roman" w:hAnsi="Times New Roman"/>
        </w:rPr>
        <w:t>;</w:t>
      </w:r>
    </w:p>
    <w:p w14:paraId="3B52B871" w14:textId="2B2ABE43"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m</w:t>
      </w:r>
      <w:r w:rsidRPr="00BE1D85">
        <w:rPr>
          <w:rFonts w:ascii="Times New Roman" w:hAnsi="Times New Roman"/>
        </w:rPr>
        <w:t>edžiagos vadinamos kreatininu ar šlapalo kiekio padidėjimas kraujyje, trombocitų ar baltųjų kraujo kūnelių padidėjimas kraujyje, EKG (širdies veiklos užrašymo) pokyčiai</w:t>
      </w:r>
      <w:r>
        <w:rPr>
          <w:rFonts w:ascii="Times New Roman" w:hAnsi="Times New Roman"/>
        </w:rPr>
        <w:t>;</w:t>
      </w:r>
    </w:p>
    <w:p w14:paraId="6F7AA7DB" w14:textId="709125B6"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ąnarių patinimas, galūnių skausmas</w:t>
      </w:r>
      <w:r>
        <w:rPr>
          <w:rFonts w:ascii="Times New Roman" w:hAnsi="Times New Roman"/>
        </w:rPr>
        <w:t>;</w:t>
      </w:r>
    </w:p>
    <w:p w14:paraId="4F867079" w14:textId="35B2F8C1"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a</w:t>
      </w:r>
      <w:r w:rsidRPr="00BE1D85">
        <w:rPr>
          <w:rFonts w:ascii="Times New Roman" w:hAnsi="Times New Roman"/>
        </w:rPr>
        <w:t>petito praradimas ir (ar) svorio netekimas</w:t>
      </w:r>
      <w:r>
        <w:rPr>
          <w:rFonts w:ascii="Times New Roman" w:hAnsi="Times New Roman"/>
        </w:rPr>
        <w:t>;</w:t>
      </w:r>
    </w:p>
    <w:p w14:paraId="7395ABCB" w14:textId="154C758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m</w:t>
      </w:r>
      <w:r w:rsidRPr="00BE1D85">
        <w:rPr>
          <w:rFonts w:ascii="Times New Roman" w:hAnsi="Times New Roman"/>
        </w:rPr>
        <w:t>ėšlungis, raumenų silpnumas</w:t>
      </w:r>
      <w:r>
        <w:rPr>
          <w:rFonts w:ascii="Times New Roman" w:hAnsi="Times New Roman"/>
        </w:rPr>
        <w:t>;</w:t>
      </w:r>
    </w:p>
    <w:p w14:paraId="4FEC82C8" w14:textId="14A58EAA"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kambėjimas ausyse ir (ar) svaigimo jausmas</w:t>
      </w:r>
      <w:r>
        <w:rPr>
          <w:rFonts w:ascii="Times New Roman" w:hAnsi="Times New Roman"/>
        </w:rPr>
        <w:t>;</w:t>
      </w:r>
    </w:p>
    <w:p w14:paraId="19D25AD6" w14:textId="6E1D61E4" w:rsidR="004E0D36"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krandžio skausmas ar</w:t>
      </w:r>
      <w:r w:rsidR="0018654E">
        <w:rPr>
          <w:rFonts w:ascii="Times New Roman" w:hAnsi="Times New Roman"/>
        </w:rPr>
        <w:t xml:space="preserve"> diskomfortas</w:t>
      </w:r>
      <w:r w:rsidRPr="00BE1D85">
        <w:rPr>
          <w:rFonts w:ascii="Times New Roman" w:hAnsi="Times New Roman"/>
        </w:rPr>
        <w:t xml:space="preserve">, virškinimo sutrikimas, </w:t>
      </w:r>
      <w:r w:rsidR="0003055F">
        <w:rPr>
          <w:rFonts w:ascii="Times New Roman" w:hAnsi="Times New Roman"/>
        </w:rPr>
        <w:t>sausa burna</w:t>
      </w:r>
      <w:r w:rsidRPr="00BE1D85">
        <w:rPr>
          <w:rFonts w:ascii="Times New Roman" w:hAnsi="Times New Roman"/>
        </w:rPr>
        <w:t xml:space="preserve"> ar vidurių pūtimas</w:t>
      </w:r>
      <w:r>
        <w:rPr>
          <w:rFonts w:ascii="Times New Roman" w:hAnsi="Times New Roman"/>
        </w:rPr>
        <w:t>.</w:t>
      </w:r>
    </w:p>
    <w:p w14:paraId="3053AD71" w14:textId="77777777" w:rsidR="00845A0B" w:rsidRPr="009C45D8" w:rsidRDefault="00845A0B" w:rsidP="00845A0B">
      <w:pPr>
        <w:widowControl w:val="0"/>
        <w:autoSpaceDE w:val="0"/>
        <w:autoSpaceDN w:val="0"/>
        <w:adjustRightInd w:val="0"/>
        <w:spacing w:after="0" w:line="240" w:lineRule="auto"/>
        <w:ind w:right="1"/>
        <w:rPr>
          <w:rFonts w:ascii="Times New Roman" w:hAnsi="Times New Roman"/>
          <w:color w:val="000000"/>
        </w:rPr>
      </w:pPr>
    </w:p>
    <w:p w14:paraId="7B863D67" w14:textId="79EAE512" w:rsidR="00845A0B" w:rsidRPr="009C45D8" w:rsidRDefault="00845A0B" w:rsidP="00F40D37">
      <w:pPr>
        <w:keepNext/>
        <w:autoSpaceDE w:val="0"/>
        <w:autoSpaceDN w:val="0"/>
        <w:adjustRightInd w:val="0"/>
        <w:spacing w:after="0" w:line="240" w:lineRule="auto"/>
        <w:rPr>
          <w:rFonts w:ascii="Times New Roman" w:eastAsia="Times New Roman" w:hAnsi="Times New Roman"/>
          <w:lang w:eastAsia="en-US" w:bidi="ar-SA"/>
        </w:rPr>
      </w:pPr>
      <w:bookmarkStart w:id="0" w:name="_Hlk98758568"/>
      <w:r w:rsidRPr="009C45D8">
        <w:rPr>
          <w:rFonts w:ascii="Times New Roman" w:eastAsia="Times New Roman" w:hAnsi="Times New Roman"/>
          <w:b/>
          <w:bCs/>
          <w:lang w:eastAsia="en-US" w:bidi="ar-SA"/>
        </w:rPr>
        <w:t>Reti šalutinio poveikio reiškiniai (gali pasireikšti rečiau kaip 1 iš 1 000 asmenų):</w:t>
      </w:r>
      <w:bookmarkEnd w:id="0"/>
    </w:p>
    <w:p w14:paraId="75C13351" w14:textId="1DF863D1"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š</w:t>
      </w:r>
      <w:r w:rsidRPr="00BE1D85">
        <w:rPr>
          <w:rFonts w:ascii="Times New Roman" w:hAnsi="Times New Roman"/>
          <w:color w:val="000000"/>
        </w:rPr>
        <w:t>lapimo susilaikymas</w:t>
      </w:r>
      <w:r>
        <w:rPr>
          <w:rFonts w:ascii="Times New Roman" w:hAnsi="Times New Roman"/>
          <w:color w:val="000000"/>
        </w:rPr>
        <w:t>;</w:t>
      </w:r>
    </w:p>
    <w:p w14:paraId="0FDA9A26" w14:textId="6CE8ABE2"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enormalūs laboratoriniai kepenų tyrimai</w:t>
      </w:r>
      <w:r>
        <w:rPr>
          <w:rFonts w:ascii="Times New Roman" w:hAnsi="Times New Roman"/>
          <w:color w:val="000000"/>
        </w:rPr>
        <w:t>;</w:t>
      </w:r>
    </w:p>
    <w:p w14:paraId="505850B0" w14:textId="57F10C93"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ū</w:t>
      </w:r>
      <w:r w:rsidRPr="00BE1D85">
        <w:rPr>
          <w:rFonts w:ascii="Times New Roman" w:hAnsi="Times New Roman"/>
          <w:color w:val="000000"/>
        </w:rPr>
        <w:t>minis inkstų nepakankamumas</w:t>
      </w:r>
      <w:r>
        <w:rPr>
          <w:rFonts w:ascii="Times New Roman" w:hAnsi="Times New Roman"/>
          <w:color w:val="000000"/>
        </w:rPr>
        <w:t>;</w:t>
      </w:r>
    </w:p>
    <w:p w14:paraId="671C4235" w14:textId="6AF6E180"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u</w:t>
      </w:r>
      <w:r w:rsidRPr="00BE1D85">
        <w:rPr>
          <w:rFonts w:ascii="Times New Roman" w:hAnsi="Times New Roman"/>
          <w:color w:val="000000"/>
        </w:rPr>
        <w:t>oslės pokyčiai, burnos ar lūpų tirpimas, klausos sutrikimas</w:t>
      </w:r>
      <w:r>
        <w:rPr>
          <w:rFonts w:ascii="Times New Roman" w:hAnsi="Times New Roman"/>
          <w:color w:val="000000"/>
        </w:rPr>
        <w:t>;</w:t>
      </w:r>
    </w:p>
    <w:p w14:paraId="4224D607" w14:textId="784165C8"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š</w:t>
      </w:r>
      <w:r w:rsidRPr="00BE1D85">
        <w:rPr>
          <w:rFonts w:ascii="Times New Roman" w:hAnsi="Times New Roman"/>
          <w:color w:val="000000"/>
        </w:rPr>
        <w:t>altas prakaitas, bėrimas</w:t>
      </w:r>
      <w:r>
        <w:rPr>
          <w:rFonts w:ascii="Times New Roman" w:hAnsi="Times New Roman"/>
          <w:color w:val="000000"/>
        </w:rPr>
        <w:t>;</w:t>
      </w:r>
    </w:p>
    <w:p w14:paraId="1A339E2A" w14:textId="587966DF"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utrikusi koordinacija</w:t>
      </w:r>
      <w:r>
        <w:rPr>
          <w:rFonts w:ascii="Times New Roman" w:hAnsi="Times New Roman"/>
          <w:color w:val="000000"/>
        </w:rPr>
        <w:t>;</w:t>
      </w:r>
    </w:p>
    <w:p w14:paraId="49478002" w14:textId="24B174C9"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k</w:t>
      </w:r>
      <w:r w:rsidRPr="00BE1D85">
        <w:rPr>
          <w:rFonts w:ascii="Times New Roman" w:hAnsi="Times New Roman"/>
          <w:color w:val="000000"/>
        </w:rPr>
        <w:t>raujospūdžio sumažėjimas atsistojus</w:t>
      </w:r>
      <w:r>
        <w:rPr>
          <w:rFonts w:ascii="Times New Roman" w:hAnsi="Times New Roman"/>
          <w:color w:val="000000"/>
        </w:rPr>
        <w:t>;</w:t>
      </w:r>
    </w:p>
    <w:p w14:paraId="5706A2E5" w14:textId="4CB3D84F"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ąmonės sutrikimas ar praradimas</w:t>
      </w:r>
      <w:r>
        <w:rPr>
          <w:rFonts w:ascii="Times New Roman" w:hAnsi="Times New Roman"/>
          <w:color w:val="000000"/>
        </w:rPr>
        <w:t>;</w:t>
      </w:r>
    </w:p>
    <w:p w14:paraId="34A400B0" w14:textId="72D4FFB2"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d</w:t>
      </w:r>
      <w:r w:rsidRPr="00BE1D85">
        <w:rPr>
          <w:rFonts w:ascii="Times New Roman" w:hAnsi="Times New Roman"/>
          <w:color w:val="000000"/>
        </w:rPr>
        <w:t>ezorientacija</w:t>
      </w:r>
      <w:r>
        <w:rPr>
          <w:rFonts w:ascii="Times New Roman" w:hAnsi="Times New Roman"/>
          <w:color w:val="000000"/>
        </w:rPr>
        <w:t>;</w:t>
      </w:r>
    </w:p>
    <w:p w14:paraId="12BB1D15" w14:textId="1A77B14C"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r</w:t>
      </w:r>
      <w:r w:rsidRPr="00BE1D85">
        <w:rPr>
          <w:rFonts w:ascii="Times New Roman" w:hAnsi="Times New Roman"/>
          <w:color w:val="000000"/>
        </w:rPr>
        <w:t>ankų ir kojų šalimas</w:t>
      </w:r>
      <w:r>
        <w:rPr>
          <w:rFonts w:ascii="Times New Roman" w:hAnsi="Times New Roman"/>
          <w:color w:val="000000"/>
        </w:rPr>
        <w:t>;</w:t>
      </w:r>
    </w:p>
    <w:p w14:paraId="2F576A7F" w14:textId="7BA62984"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d</w:t>
      </w:r>
      <w:r w:rsidRPr="00BE1D85">
        <w:rPr>
          <w:rFonts w:ascii="Times New Roman" w:hAnsi="Times New Roman"/>
          <w:color w:val="000000"/>
        </w:rPr>
        <w:t>ilgėlinė, alerginė odos reakcija</w:t>
      </w:r>
      <w:r>
        <w:rPr>
          <w:rFonts w:ascii="Times New Roman" w:hAnsi="Times New Roman"/>
          <w:color w:val="000000"/>
        </w:rPr>
        <w:t>;</w:t>
      </w:r>
    </w:p>
    <w:p w14:paraId="479D68FF" w14:textId="618B528D"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i</w:t>
      </w:r>
      <w:r w:rsidRPr="00BE1D85">
        <w:rPr>
          <w:rFonts w:ascii="Times New Roman" w:hAnsi="Times New Roman"/>
          <w:color w:val="000000"/>
        </w:rPr>
        <w:t>mpotencija</w:t>
      </w:r>
      <w:r>
        <w:rPr>
          <w:rFonts w:ascii="Times New Roman" w:hAnsi="Times New Roman"/>
          <w:color w:val="000000"/>
        </w:rPr>
        <w:t>;</w:t>
      </w:r>
    </w:p>
    <w:p w14:paraId="7CD1D6D3" w14:textId="678A9FB8"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egalėjimas eiti dėl sutrikusios pusiausvyros</w:t>
      </w:r>
      <w:r>
        <w:rPr>
          <w:rFonts w:ascii="Times New Roman" w:hAnsi="Times New Roman"/>
          <w:color w:val="000000"/>
        </w:rPr>
        <w:t>;</w:t>
      </w:r>
    </w:p>
    <w:p w14:paraId="192B54D7" w14:textId="2F71C1A6"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k</w:t>
      </w:r>
      <w:r w:rsidRPr="00BE1D85">
        <w:rPr>
          <w:rFonts w:ascii="Times New Roman" w:hAnsi="Times New Roman"/>
          <w:color w:val="000000"/>
        </w:rPr>
        <w:t>asos ar žarnų uždegimas</w:t>
      </w:r>
      <w:r>
        <w:rPr>
          <w:rFonts w:ascii="Times New Roman" w:hAnsi="Times New Roman"/>
          <w:color w:val="000000"/>
        </w:rPr>
        <w:t>;</w:t>
      </w:r>
    </w:p>
    <w:p w14:paraId="2E627D12" w14:textId="470CEA4A"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a</w:t>
      </w:r>
      <w:r w:rsidRPr="00BE1D85">
        <w:rPr>
          <w:rFonts w:ascii="Times New Roman" w:hAnsi="Times New Roman"/>
          <w:color w:val="000000"/>
        </w:rPr>
        <w:t>tminties praradimas</w:t>
      </w:r>
      <w:r>
        <w:rPr>
          <w:rFonts w:ascii="Times New Roman" w:hAnsi="Times New Roman"/>
          <w:color w:val="000000"/>
        </w:rPr>
        <w:t>;</w:t>
      </w:r>
    </w:p>
    <w:p w14:paraId="1364E186" w14:textId="4578E4CE"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g</w:t>
      </w:r>
      <w:r w:rsidRPr="00BE1D85">
        <w:rPr>
          <w:rFonts w:ascii="Times New Roman" w:hAnsi="Times New Roman"/>
          <w:color w:val="000000"/>
        </w:rPr>
        <w:t>erklės užgulimas</w:t>
      </w:r>
      <w:r>
        <w:rPr>
          <w:rFonts w:ascii="Times New Roman" w:hAnsi="Times New Roman"/>
          <w:color w:val="000000"/>
        </w:rPr>
        <w:t>;</w:t>
      </w:r>
    </w:p>
    <w:p w14:paraId="3782F795" w14:textId="2AC2C305" w:rsidR="000C21B0"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umažėjęs natrio kiekis kraujyje (</w:t>
      </w:r>
      <w:proofErr w:type="spellStart"/>
      <w:r w:rsidRPr="00BE1D85">
        <w:rPr>
          <w:rFonts w:ascii="Times New Roman" w:hAnsi="Times New Roman"/>
          <w:color w:val="000000"/>
        </w:rPr>
        <w:t>hiponatremija</w:t>
      </w:r>
      <w:proofErr w:type="spellEnd"/>
      <w:r w:rsidRPr="00BE1D85">
        <w:rPr>
          <w:rFonts w:ascii="Times New Roman" w:hAnsi="Times New Roman"/>
          <w:color w:val="000000"/>
        </w:rPr>
        <w:t>), galintis sukelti nuovargį ir sumišimą, raumenų trūkčiojimą, mėšlungį ir komą</w:t>
      </w:r>
      <w:r>
        <w:rPr>
          <w:rFonts w:ascii="Times New Roman" w:hAnsi="Times New Roman"/>
          <w:color w:val="000000"/>
        </w:rPr>
        <w:t>.</w:t>
      </w:r>
    </w:p>
    <w:p w14:paraId="1C22EC65" w14:textId="3AFB60DA" w:rsidR="00845A0B" w:rsidRPr="009C45D8" w:rsidRDefault="00845A0B" w:rsidP="00845A0B">
      <w:pPr>
        <w:widowControl w:val="0"/>
        <w:autoSpaceDE w:val="0"/>
        <w:autoSpaceDN w:val="0"/>
        <w:adjustRightInd w:val="0"/>
        <w:spacing w:after="0" w:line="240" w:lineRule="auto"/>
        <w:ind w:right="1"/>
        <w:rPr>
          <w:rFonts w:ascii="Times New Roman" w:hAnsi="Times New Roman"/>
          <w:color w:val="000000"/>
        </w:rPr>
      </w:pPr>
    </w:p>
    <w:p w14:paraId="0F4ADC22" w14:textId="67E0ABFA" w:rsidR="00E0107B" w:rsidRPr="009C45D8" w:rsidRDefault="004066C8"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t>Š</w:t>
      </w:r>
      <w:r w:rsidR="00E0107B" w:rsidRPr="009C45D8">
        <w:rPr>
          <w:rFonts w:ascii="Times New Roman" w:hAnsi="Times New Roman"/>
          <w:b/>
        </w:rPr>
        <w:t>alutinio poveikio reiškiniai</w:t>
      </w:r>
      <w:r w:rsidRPr="009C45D8">
        <w:rPr>
          <w:rFonts w:ascii="Times New Roman" w:hAnsi="Times New Roman"/>
          <w:b/>
        </w:rPr>
        <w:t>, kurių dažnis nežinomas</w:t>
      </w:r>
      <w:r w:rsidR="00E0107B" w:rsidRPr="009C45D8">
        <w:rPr>
          <w:rFonts w:ascii="Times New Roman" w:hAnsi="Times New Roman"/>
          <w:b/>
        </w:rPr>
        <w:t xml:space="preserve"> (</w:t>
      </w:r>
      <w:r w:rsidRPr="009C45D8">
        <w:rPr>
          <w:rFonts w:ascii="Times New Roman" w:hAnsi="Times New Roman"/>
          <w:b/>
        </w:rPr>
        <w:t>ne</w:t>
      </w:r>
      <w:r w:rsidR="00E0107B" w:rsidRPr="009C45D8">
        <w:rPr>
          <w:rFonts w:ascii="Times New Roman" w:hAnsi="Times New Roman"/>
          <w:b/>
        </w:rPr>
        <w:t xml:space="preserve">gali </w:t>
      </w:r>
      <w:r w:rsidRPr="009C45D8">
        <w:rPr>
          <w:rFonts w:ascii="Times New Roman" w:hAnsi="Times New Roman"/>
          <w:b/>
        </w:rPr>
        <w:t>būti apskaičiuotas pagal turimus duomenis</w:t>
      </w:r>
      <w:r w:rsidR="00E0107B" w:rsidRPr="009C45D8">
        <w:rPr>
          <w:rFonts w:ascii="Times New Roman" w:hAnsi="Times New Roman"/>
          <w:b/>
        </w:rPr>
        <w:t>):</w:t>
      </w:r>
    </w:p>
    <w:p w14:paraId="2C81EB64" w14:textId="0506F8AB" w:rsidR="000C21B0" w:rsidRPr="009C45D8" w:rsidRDefault="008C4F0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proofErr w:type="spellStart"/>
      <w:r>
        <w:rPr>
          <w:rFonts w:ascii="Times New Roman" w:hAnsi="Times New Roman"/>
          <w:color w:val="000000"/>
          <w:spacing w:val="-1"/>
        </w:rPr>
        <w:t>m</w:t>
      </w:r>
      <w:r w:rsidRPr="008C4F00">
        <w:rPr>
          <w:rFonts w:ascii="Times New Roman" w:hAnsi="Times New Roman"/>
          <w:color w:val="000000"/>
          <w:spacing w:val="-1"/>
        </w:rPr>
        <w:t>iokloniniai</w:t>
      </w:r>
      <w:proofErr w:type="spellEnd"/>
      <w:r w:rsidRPr="008C4F00">
        <w:rPr>
          <w:rFonts w:ascii="Times New Roman" w:hAnsi="Times New Roman"/>
          <w:color w:val="000000"/>
          <w:spacing w:val="-1"/>
        </w:rPr>
        <w:t xml:space="preserve"> traukuliai</w:t>
      </w:r>
      <w:r w:rsidR="000C21B0" w:rsidRPr="009C45D8">
        <w:rPr>
          <w:rFonts w:ascii="Times New Roman" w:hAnsi="Times New Roman"/>
          <w:color w:val="000000"/>
          <w:spacing w:val="-1"/>
        </w:rPr>
        <w:t>.</w:t>
      </w:r>
    </w:p>
    <w:p w14:paraId="2BD5BCBB" w14:textId="11D2D551" w:rsidR="004066C8" w:rsidRPr="009C45D8"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Pr="009C45D8"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lastRenderedPageBreak/>
        <w:t>Pranešimas apie šalutinį poveikį</w:t>
      </w:r>
    </w:p>
    <w:p w14:paraId="74145AE6" w14:textId="7FEA9087" w:rsidR="00877D54" w:rsidRPr="009C45D8" w:rsidRDefault="00877D54" w:rsidP="004C5B12">
      <w:pPr>
        <w:tabs>
          <w:tab w:val="left" w:pos="567"/>
        </w:tabs>
        <w:spacing w:after="0"/>
        <w:ind w:right="-29"/>
        <w:rPr>
          <w:noProof/>
          <w:snapToGrid w:val="0"/>
        </w:rPr>
      </w:pPr>
      <w:r w:rsidRPr="009C45D8">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C45D8">
        <w:rPr>
          <w:rFonts w:ascii="Times New Roman" w:hAnsi="Times New Roman"/>
          <w:color w:val="0000EE"/>
          <w:u w:val="single"/>
        </w:rPr>
        <w:t>https://vvkt.lrv.lt/lt/</w:t>
      </w:r>
      <w:r w:rsidRPr="009C45D8">
        <w:rPr>
          <w:rFonts w:ascii="Times New Roman" w:hAnsi="Times New Roman"/>
        </w:rPr>
        <w:t xml:space="preserve"> nurodytais būdais arba paskambinti nemokamu telefonu 8 800 73 568. Pranešdami apie šalutinį poveikį galite mums padėti gauti daugiau informacijos apie šio vaisto saugumą.</w:t>
      </w:r>
    </w:p>
    <w:p w14:paraId="7C725F45" w14:textId="77777777" w:rsidR="00877D54" w:rsidRPr="009C45D8"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9C45D8"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395FA2BE" w:rsidR="00E0107B" w:rsidRPr="009C45D8"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9C45D8">
        <w:rPr>
          <w:rFonts w:ascii="Times New Roman" w:hAnsi="Times New Roman"/>
          <w:b/>
          <w:color w:val="000000"/>
          <w:spacing w:val="1"/>
        </w:rPr>
        <w:t xml:space="preserve">Kaip laikyti </w:t>
      </w:r>
      <w:proofErr w:type="spellStart"/>
      <w:r w:rsidR="008C4F00">
        <w:rPr>
          <w:rFonts w:ascii="Times New Roman" w:hAnsi="Times New Roman"/>
          <w:b/>
          <w:color w:val="000000"/>
          <w:spacing w:val="1"/>
        </w:rPr>
        <w:t>Lasokun</w:t>
      </w:r>
      <w:proofErr w:type="spellEnd"/>
    </w:p>
    <w:p w14:paraId="60C46D8B"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D26842" w:rsidR="00E0107B" w:rsidRPr="009C45D8"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9C45D8">
        <w:rPr>
          <w:rFonts w:ascii="Times New Roman" w:hAnsi="Times New Roman"/>
          <w:color w:val="000000"/>
          <w:spacing w:val="1"/>
        </w:rPr>
        <w:t>Šį vaistą laikykite vaikams nepastebimoje ir nepasiekiamoje vietoje.</w:t>
      </w:r>
    </w:p>
    <w:p w14:paraId="5DF6A582" w14:textId="77777777" w:rsidR="0056256A" w:rsidRPr="009C45D8" w:rsidRDefault="0056256A" w:rsidP="00C77A13">
      <w:pPr>
        <w:widowControl w:val="0"/>
        <w:autoSpaceDE w:val="0"/>
        <w:autoSpaceDN w:val="0"/>
        <w:adjustRightInd w:val="0"/>
        <w:spacing w:after="0" w:line="240" w:lineRule="auto"/>
        <w:ind w:right="1"/>
        <w:rPr>
          <w:rFonts w:ascii="Times New Roman" w:hAnsi="Times New Roman"/>
          <w:color w:val="000000"/>
          <w:spacing w:val="1"/>
        </w:rPr>
      </w:pPr>
    </w:p>
    <w:p w14:paraId="4354A11C" w14:textId="25EE5C57" w:rsidR="00E0107B" w:rsidRPr="009C45D8"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9C45D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4F2A63A2" w14:textId="77777777" w:rsidR="00C77A13" w:rsidRPr="009C45D8"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5A385E0B" w:rsidR="00C77A13" w:rsidRPr="009C45D8" w:rsidRDefault="00295388" w:rsidP="00C77A13">
      <w:pPr>
        <w:widowControl w:val="0"/>
        <w:autoSpaceDE w:val="0"/>
        <w:autoSpaceDN w:val="0"/>
        <w:adjustRightInd w:val="0"/>
        <w:spacing w:after="0" w:line="240" w:lineRule="auto"/>
        <w:rPr>
          <w:rFonts w:ascii="Times New Roman" w:hAnsi="Times New Roman"/>
          <w:spacing w:val="-1"/>
        </w:rPr>
      </w:pPr>
      <w:r w:rsidRPr="009C45D8">
        <w:rPr>
          <w:rFonts w:ascii="Times New Roman" w:hAnsi="Times New Roman"/>
          <w:spacing w:val="-1"/>
        </w:rPr>
        <w:t>Šiam vaistui specialių laikymo sąlygų nereikia.</w:t>
      </w:r>
    </w:p>
    <w:p w14:paraId="3F7CA277" w14:textId="77777777" w:rsidR="0056256A" w:rsidRPr="009C45D8" w:rsidRDefault="0056256A" w:rsidP="00C77A13">
      <w:pPr>
        <w:widowControl w:val="0"/>
        <w:autoSpaceDE w:val="0"/>
        <w:autoSpaceDN w:val="0"/>
        <w:adjustRightInd w:val="0"/>
        <w:spacing w:after="0" w:line="240" w:lineRule="auto"/>
        <w:rPr>
          <w:rFonts w:ascii="Times New Roman" w:hAnsi="Times New Roman"/>
          <w:spacing w:val="-1"/>
        </w:rPr>
      </w:pPr>
    </w:p>
    <w:p w14:paraId="77DA552D" w14:textId="581EB08A" w:rsidR="00E0107B" w:rsidRPr="009C45D8" w:rsidRDefault="00E0107B" w:rsidP="004C5B12">
      <w:pPr>
        <w:spacing w:after="0" w:line="240" w:lineRule="auto"/>
        <w:ind w:right="1"/>
        <w:rPr>
          <w:rFonts w:ascii="Times New Roman" w:hAnsi="Times New Roman"/>
          <w:color w:val="000000"/>
          <w:spacing w:val="2"/>
        </w:rPr>
      </w:pPr>
      <w:r w:rsidRPr="009C45D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9C45D8"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9C45D8">
        <w:rPr>
          <w:rFonts w:ascii="Times New Roman" w:hAnsi="Times New Roman"/>
          <w:b/>
          <w:color w:val="000000"/>
          <w:spacing w:val="2"/>
        </w:rPr>
        <w:t>Pakuotės turinys ir kita informacija</w:t>
      </w:r>
    </w:p>
    <w:p w14:paraId="14A33909" w14:textId="77777777" w:rsidR="00E0107B" w:rsidRPr="009C45D8"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2A15B156" w:rsidR="00E0107B" w:rsidRPr="009C45D8" w:rsidRDefault="008C4F00"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rPr>
        <w:t>Lasokun</w:t>
      </w:r>
      <w:proofErr w:type="spellEnd"/>
      <w:r w:rsidR="00E0107B" w:rsidRPr="009C45D8">
        <w:rPr>
          <w:rFonts w:ascii="Times New Roman" w:hAnsi="Times New Roman"/>
          <w:b/>
          <w:color w:val="000000"/>
        </w:rPr>
        <w:t xml:space="preserve"> sudėtis</w:t>
      </w:r>
    </w:p>
    <w:p w14:paraId="3CB9572C" w14:textId="5F713B99" w:rsidR="001C0AD9" w:rsidRPr="009C45D8"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2"/>
        </w:rPr>
        <w:t>V</w:t>
      </w:r>
      <w:r w:rsidR="00E0107B" w:rsidRPr="009C45D8">
        <w:rPr>
          <w:rFonts w:ascii="Times New Roman" w:hAnsi="Times New Roman"/>
          <w:color w:val="000000"/>
          <w:spacing w:val="2"/>
        </w:rPr>
        <w:t xml:space="preserve">eiklioji </w:t>
      </w:r>
      <w:proofErr w:type="spellStart"/>
      <w:r w:rsidR="005E2865">
        <w:rPr>
          <w:rFonts w:ascii="Times New Roman" w:hAnsi="Times New Roman"/>
          <w:color w:val="000000"/>
          <w:spacing w:val="2"/>
        </w:rPr>
        <w:t>Lasokun</w:t>
      </w:r>
      <w:proofErr w:type="spellEnd"/>
      <w:r w:rsidR="005E2865">
        <w:rPr>
          <w:rFonts w:ascii="Times New Roman" w:hAnsi="Times New Roman"/>
          <w:color w:val="000000"/>
          <w:spacing w:val="2"/>
        </w:rPr>
        <w:t xml:space="preserve"> </w:t>
      </w:r>
      <w:r w:rsidR="00E0107B" w:rsidRPr="009C45D8">
        <w:rPr>
          <w:rFonts w:ascii="Times New Roman" w:hAnsi="Times New Roman"/>
          <w:color w:val="000000"/>
          <w:spacing w:val="2"/>
        </w:rPr>
        <w:t xml:space="preserve">medžiaga yra </w:t>
      </w:r>
      <w:proofErr w:type="spellStart"/>
      <w:r w:rsidR="008C4F00">
        <w:rPr>
          <w:rFonts w:ascii="Times New Roman" w:hAnsi="Times New Roman"/>
          <w:color w:val="000000"/>
          <w:spacing w:val="2"/>
        </w:rPr>
        <w:t>ranolazinas</w:t>
      </w:r>
      <w:proofErr w:type="spellEnd"/>
      <w:r w:rsidRPr="009C45D8">
        <w:rPr>
          <w:rFonts w:ascii="Times New Roman" w:hAnsi="Times New Roman"/>
          <w:color w:val="000000"/>
          <w:spacing w:val="2"/>
        </w:rPr>
        <w:t>.</w:t>
      </w:r>
      <w:r w:rsidR="00295388" w:rsidRPr="009C45D8">
        <w:rPr>
          <w:rFonts w:ascii="Times New Roman" w:eastAsia="Times New Roman" w:hAnsi="Times New Roman"/>
          <w:color w:val="000000"/>
        </w:rPr>
        <w:t xml:space="preserve"> </w:t>
      </w:r>
    </w:p>
    <w:p w14:paraId="12F395A9" w14:textId="68C855AA" w:rsidR="00295388" w:rsidRPr="009C45D8" w:rsidRDefault="00295388" w:rsidP="0056256A">
      <w:pPr>
        <w:autoSpaceDE w:val="0"/>
        <w:autoSpaceDN w:val="0"/>
        <w:adjustRightInd w:val="0"/>
        <w:spacing w:after="0" w:line="240" w:lineRule="auto"/>
        <w:ind w:right="1" w:firstLine="567"/>
        <w:rPr>
          <w:rFonts w:ascii="Times New Roman" w:eastAsia="Times New Roman" w:hAnsi="Times New Roman"/>
          <w:color w:val="000000"/>
        </w:rPr>
      </w:pPr>
      <w:r w:rsidRPr="009C45D8">
        <w:rPr>
          <w:rFonts w:ascii="Times New Roman" w:hAnsi="Times New Roman"/>
          <w:color w:val="000000"/>
          <w:spacing w:val="2"/>
        </w:rPr>
        <w:t>Kiekvienoje</w:t>
      </w:r>
      <w:r w:rsidR="0056256A" w:rsidRPr="009C45D8">
        <w:rPr>
          <w:rFonts w:ascii="Times New Roman" w:hAnsi="Times New Roman"/>
          <w:color w:val="000000"/>
          <w:spacing w:val="2"/>
        </w:rPr>
        <w:t xml:space="preserve"> tabletėje yra </w:t>
      </w:r>
      <w:r w:rsidR="008C4F00" w:rsidRPr="000B0AD4">
        <w:rPr>
          <w:rFonts w:ascii="Times New Roman" w:hAnsi="Times New Roman"/>
          <w:color w:val="000000"/>
          <w:spacing w:val="2"/>
        </w:rPr>
        <w:t xml:space="preserve">375 mg, </w:t>
      </w:r>
      <w:r w:rsidR="001C0AD9" w:rsidRPr="009C45D8">
        <w:rPr>
          <w:rFonts w:ascii="Times New Roman" w:hAnsi="Times New Roman"/>
          <w:color w:val="000000"/>
          <w:spacing w:val="2"/>
        </w:rPr>
        <w:t>5</w:t>
      </w:r>
      <w:r w:rsidR="008C4F00">
        <w:rPr>
          <w:rFonts w:ascii="Times New Roman" w:hAnsi="Times New Roman"/>
          <w:color w:val="000000"/>
          <w:spacing w:val="2"/>
        </w:rPr>
        <w:t>0</w:t>
      </w:r>
      <w:r w:rsidR="001C0AD9" w:rsidRPr="009C45D8">
        <w:rPr>
          <w:rFonts w:ascii="Times New Roman" w:hAnsi="Times New Roman"/>
          <w:color w:val="000000"/>
          <w:spacing w:val="2"/>
        </w:rPr>
        <w:t xml:space="preserve">0 mg </w:t>
      </w:r>
      <w:r w:rsidR="008C4F00">
        <w:rPr>
          <w:rFonts w:ascii="Times New Roman" w:hAnsi="Times New Roman"/>
          <w:color w:val="000000"/>
          <w:spacing w:val="2"/>
        </w:rPr>
        <w:t xml:space="preserve">arba 750 mg </w:t>
      </w:r>
      <w:proofErr w:type="spellStart"/>
      <w:r w:rsidR="008C4F00">
        <w:rPr>
          <w:rFonts w:ascii="Times New Roman" w:hAnsi="Times New Roman"/>
          <w:color w:val="000000"/>
          <w:spacing w:val="2"/>
        </w:rPr>
        <w:t>ranolazino</w:t>
      </w:r>
      <w:proofErr w:type="spellEnd"/>
      <w:r w:rsidR="0056256A" w:rsidRPr="009C45D8">
        <w:rPr>
          <w:rFonts w:ascii="Times New Roman" w:hAnsi="Times New Roman"/>
          <w:color w:val="000000"/>
          <w:spacing w:val="2"/>
        </w:rPr>
        <w:t>.</w:t>
      </w:r>
    </w:p>
    <w:p w14:paraId="090200F1" w14:textId="05C940B7" w:rsidR="008C4F00" w:rsidRPr="008C4F00" w:rsidRDefault="00E0107B" w:rsidP="008C4F00">
      <w:pPr>
        <w:keepNext/>
        <w:widowControl w:val="0"/>
        <w:numPr>
          <w:ilvl w:val="0"/>
          <w:numId w:val="5"/>
        </w:numPr>
        <w:autoSpaceDE w:val="0"/>
        <w:autoSpaceDN w:val="0"/>
        <w:adjustRightInd w:val="0"/>
        <w:spacing w:after="0" w:line="240" w:lineRule="auto"/>
        <w:ind w:left="567" w:hanging="567"/>
        <w:rPr>
          <w:rFonts w:ascii="Times New Roman" w:eastAsia="Times New Roman" w:hAnsi="Times New Roman"/>
        </w:rPr>
      </w:pPr>
      <w:r w:rsidRPr="008C4F00">
        <w:rPr>
          <w:rFonts w:ascii="Times New Roman" w:hAnsi="Times New Roman"/>
        </w:rPr>
        <w:t>Pagalbinės medžiagos yra</w:t>
      </w:r>
      <w:r w:rsidR="00295388" w:rsidRPr="008C4F00">
        <w:rPr>
          <w:rFonts w:ascii="Times New Roman" w:hAnsi="Times New Roman"/>
        </w:rPr>
        <w:t>:</w:t>
      </w:r>
      <w:r w:rsidR="008C4F00" w:rsidRPr="008C4F00">
        <w:rPr>
          <w:rFonts w:ascii="Times New Roman" w:eastAsia="Times New Roman" w:hAnsi="Times New Roman"/>
          <w:color w:val="000000"/>
        </w:rPr>
        <w:t xml:space="preserve"> </w:t>
      </w:r>
      <w:proofErr w:type="spellStart"/>
      <w:r w:rsidR="008C4F00" w:rsidRPr="008C4F00">
        <w:rPr>
          <w:rFonts w:ascii="Times New Roman" w:eastAsia="Times New Roman" w:hAnsi="Times New Roman"/>
          <w:color w:val="000000"/>
        </w:rPr>
        <w:t>m</w:t>
      </w:r>
      <w:r w:rsidR="008C4F00" w:rsidRPr="008C4F00">
        <w:rPr>
          <w:rFonts w:ascii="Times New Roman" w:eastAsia="Times New Roman" w:hAnsi="Times New Roman"/>
        </w:rPr>
        <w:t>etakrilo</w:t>
      </w:r>
      <w:proofErr w:type="spellEnd"/>
      <w:r w:rsidR="008C4F00" w:rsidRPr="008C4F00">
        <w:rPr>
          <w:rFonts w:ascii="Times New Roman" w:eastAsia="Times New Roman" w:hAnsi="Times New Roman"/>
        </w:rPr>
        <w:t xml:space="preserve"> rūgšties ir </w:t>
      </w:r>
      <w:proofErr w:type="spellStart"/>
      <w:r w:rsidR="008C4F00" w:rsidRPr="008C4F00">
        <w:rPr>
          <w:rFonts w:ascii="Times New Roman" w:eastAsia="Times New Roman" w:hAnsi="Times New Roman"/>
        </w:rPr>
        <w:t>etilakrilato</w:t>
      </w:r>
      <w:proofErr w:type="spellEnd"/>
      <w:r w:rsidR="008C4F00" w:rsidRPr="008C4F00">
        <w:rPr>
          <w:rFonts w:ascii="Times New Roman" w:eastAsia="Times New Roman" w:hAnsi="Times New Roman"/>
        </w:rPr>
        <w:t xml:space="preserve"> 1:1 </w:t>
      </w:r>
      <w:proofErr w:type="spellStart"/>
      <w:r w:rsidR="008C4F00" w:rsidRPr="008C4F00">
        <w:rPr>
          <w:rFonts w:ascii="Times New Roman" w:eastAsia="Times New Roman" w:hAnsi="Times New Roman"/>
        </w:rPr>
        <w:t>kopolimeras</w:t>
      </w:r>
      <w:proofErr w:type="spellEnd"/>
      <w:r w:rsidR="008C4F00" w:rsidRPr="008C4F00">
        <w:rPr>
          <w:rFonts w:ascii="Times New Roman" w:eastAsia="Times New Roman" w:hAnsi="Times New Roman"/>
        </w:rPr>
        <w:t xml:space="preserve"> (A tipo), </w:t>
      </w:r>
      <w:proofErr w:type="spellStart"/>
      <w:r w:rsidR="008C4F00" w:rsidRPr="008C4F00">
        <w:rPr>
          <w:rFonts w:ascii="Times New Roman" w:eastAsia="Times New Roman" w:hAnsi="Times New Roman"/>
        </w:rPr>
        <w:t>mikrokristalinė</w:t>
      </w:r>
      <w:proofErr w:type="spellEnd"/>
      <w:r w:rsidR="008C4F00" w:rsidRPr="008C4F00">
        <w:rPr>
          <w:rFonts w:ascii="Times New Roman" w:eastAsia="Times New Roman" w:hAnsi="Times New Roman"/>
        </w:rPr>
        <w:t xml:space="preserve"> celiuliozė </w:t>
      </w:r>
      <w:r w:rsidR="008C4F00" w:rsidRPr="00FA3FF7">
        <w:rPr>
          <w:rFonts w:ascii="Times New Roman" w:eastAsia="Times New Roman" w:hAnsi="Times New Roman"/>
        </w:rPr>
        <w:t>101</w:t>
      </w:r>
      <w:r w:rsidR="008C4F00" w:rsidRPr="008C4F00">
        <w:rPr>
          <w:rFonts w:ascii="Times New Roman" w:eastAsia="Times New Roman" w:hAnsi="Times New Roman"/>
        </w:rPr>
        <w:t xml:space="preserve">, </w:t>
      </w:r>
      <w:proofErr w:type="spellStart"/>
      <w:r w:rsidR="008C4F00" w:rsidRPr="008C4F00">
        <w:rPr>
          <w:rFonts w:ascii="Times New Roman" w:eastAsia="Times New Roman" w:hAnsi="Times New Roman"/>
        </w:rPr>
        <w:t>hipromeliozė</w:t>
      </w:r>
      <w:proofErr w:type="spellEnd"/>
      <w:r w:rsidR="008C4F00" w:rsidRPr="008C4F00">
        <w:rPr>
          <w:rFonts w:ascii="Times New Roman" w:eastAsia="Times New Roman" w:hAnsi="Times New Roman"/>
        </w:rPr>
        <w:t xml:space="preserve"> (</w:t>
      </w:r>
      <w:r w:rsidR="008C4F00" w:rsidRPr="00FA3FF7">
        <w:rPr>
          <w:rFonts w:ascii="Times New Roman" w:eastAsia="Times New Roman" w:hAnsi="Times New Roman"/>
        </w:rPr>
        <w:t>2910), n</w:t>
      </w:r>
      <w:r w:rsidR="008C4F00" w:rsidRPr="008C4F00">
        <w:rPr>
          <w:rFonts w:ascii="Times New Roman" w:eastAsia="Times New Roman" w:hAnsi="Times New Roman"/>
        </w:rPr>
        <w:t xml:space="preserve">atrio hidroksidas ir </w:t>
      </w:r>
      <w:r w:rsidR="008C4F00">
        <w:rPr>
          <w:rFonts w:ascii="Times New Roman" w:eastAsia="Times New Roman" w:hAnsi="Times New Roman"/>
        </w:rPr>
        <w:t>m</w:t>
      </w:r>
      <w:r w:rsidR="008C4F00" w:rsidRPr="008C4F00">
        <w:rPr>
          <w:rFonts w:ascii="Times New Roman" w:eastAsia="Times New Roman" w:hAnsi="Times New Roman"/>
        </w:rPr>
        <w:t xml:space="preserve">agnio </w:t>
      </w:r>
      <w:proofErr w:type="spellStart"/>
      <w:r w:rsidR="008C4F00" w:rsidRPr="008C4F00">
        <w:rPr>
          <w:rFonts w:ascii="Times New Roman" w:eastAsia="Times New Roman" w:hAnsi="Times New Roman"/>
        </w:rPr>
        <w:t>stearatas</w:t>
      </w:r>
      <w:proofErr w:type="spellEnd"/>
      <w:r w:rsidR="008C4F00">
        <w:rPr>
          <w:rFonts w:ascii="Times New Roman" w:eastAsia="Times New Roman" w:hAnsi="Times New Roman"/>
        </w:rPr>
        <w:t>.</w:t>
      </w:r>
    </w:p>
    <w:p w14:paraId="2CEAC75D" w14:textId="77777777" w:rsidR="008C4F00" w:rsidRDefault="008C4F00" w:rsidP="008C4F00">
      <w:pPr>
        <w:widowControl w:val="0"/>
        <w:autoSpaceDE w:val="0"/>
        <w:autoSpaceDN w:val="0"/>
        <w:adjustRightInd w:val="0"/>
        <w:spacing w:after="0" w:line="240" w:lineRule="auto"/>
        <w:rPr>
          <w:rFonts w:ascii="Times New Roman" w:eastAsia="Times New Roman" w:hAnsi="Times New Roman"/>
        </w:rPr>
      </w:pPr>
    </w:p>
    <w:p w14:paraId="527A67DB" w14:textId="387D1608" w:rsidR="00F143CF" w:rsidRPr="00F143CF" w:rsidRDefault="00F143CF" w:rsidP="008C4F00">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Priklausomai nuo tabletės stiprumo, jos dangale yra:</w:t>
      </w:r>
    </w:p>
    <w:p w14:paraId="6E0BB7E4" w14:textId="0E51D220" w:rsidR="008C4F00" w:rsidRPr="000B0AD4" w:rsidRDefault="008C4F00" w:rsidP="008C4F00">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u w:val="single"/>
        </w:rPr>
        <w:t>375</w:t>
      </w:r>
      <w:r w:rsidR="00EA053E">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00F143CF">
        <w:rPr>
          <w:rFonts w:ascii="Times New Roman" w:eastAsia="Times New Roman" w:hAnsi="Times New Roman"/>
        </w:rPr>
        <w:t xml:space="preserve"> </w:t>
      </w:r>
      <w:proofErr w:type="spellStart"/>
      <w:r w:rsidR="00F143CF">
        <w:rPr>
          <w:rFonts w:ascii="Times New Roman" w:eastAsia="Times New Roman" w:hAnsi="Times New Roman"/>
        </w:rPr>
        <w:t>h</w:t>
      </w:r>
      <w:r w:rsidRPr="00D078AA">
        <w:rPr>
          <w:rFonts w:ascii="Times New Roman" w:eastAsia="Times New Roman" w:hAnsi="Times New Roman"/>
        </w:rPr>
        <w:t>ipromeliozė</w:t>
      </w:r>
      <w:proofErr w:type="spellEnd"/>
      <w:r>
        <w:rPr>
          <w:rFonts w:ascii="Times New Roman" w:eastAsia="Times New Roman" w:hAnsi="Times New Roman"/>
        </w:rPr>
        <w:t xml:space="preserve"> </w:t>
      </w:r>
      <w:r w:rsidRPr="000B0AD4">
        <w:rPr>
          <w:rFonts w:ascii="Times New Roman" w:eastAsia="Times New Roman" w:hAnsi="Times New Roman"/>
        </w:rPr>
        <w:t>2910</w:t>
      </w:r>
      <w:r w:rsidR="00F143CF" w:rsidRPr="000B0AD4">
        <w:rPr>
          <w:rFonts w:ascii="Times New Roman" w:eastAsia="Times New Roman" w:hAnsi="Times New Roman"/>
        </w:rPr>
        <w:t>, t</w:t>
      </w:r>
      <w:r w:rsidRPr="00D078AA">
        <w:rPr>
          <w:rFonts w:ascii="Times New Roman" w:eastAsia="Times New Roman" w:hAnsi="Times New Roman"/>
        </w:rPr>
        <w:t>itano dioksidas</w:t>
      </w:r>
      <w:r w:rsidR="00F143CF">
        <w:rPr>
          <w:rFonts w:ascii="Times New Roman" w:eastAsia="Times New Roman" w:hAnsi="Times New Roman"/>
        </w:rPr>
        <w:t xml:space="preserve">, </w:t>
      </w:r>
      <w:proofErr w:type="spellStart"/>
      <w:r w:rsidR="00F143CF">
        <w:rPr>
          <w:rFonts w:ascii="Times New Roman" w:eastAsia="Times New Roman" w:hAnsi="Times New Roman"/>
        </w:rPr>
        <w:t>m</w:t>
      </w:r>
      <w:r w:rsidRPr="00D078AA">
        <w:rPr>
          <w:rFonts w:ascii="Times New Roman" w:eastAsia="Times New Roman" w:hAnsi="Times New Roman"/>
        </w:rPr>
        <w:t>akrogolis</w:t>
      </w:r>
      <w:proofErr w:type="spellEnd"/>
      <w:r>
        <w:rPr>
          <w:rFonts w:ascii="Times New Roman" w:eastAsia="Times New Roman" w:hAnsi="Times New Roman"/>
        </w:rPr>
        <w:t xml:space="preserve"> 8</w:t>
      </w:r>
      <w:r w:rsidR="00F143CF">
        <w:rPr>
          <w:rFonts w:ascii="Times New Roman" w:eastAsia="Times New Roman" w:hAnsi="Times New Roman"/>
        </w:rPr>
        <w:t> </w:t>
      </w:r>
      <w:r>
        <w:rPr>
          <w:rFonts w:ascii="Times New Roman" w:eastAsia="Times New Roman" w:hAnsi="Times New Roman"/>
        </w:rPr>
        <w:t>000</w:t>
      </w:r>
      <w:r w:rsidR="00F143CF">
        <w:rPr>
          <w:rFonts w:ascii="Times New Roman" w:eastAsia="Times New Roman" w:hAnsi="Times New Roman"/>
        </w:rPr>
        <w:t xml:space="preserve">, </w:t>
      </w:r>
      <w:proofErr w:type="spellStart"/>
      <w:r w:rsidR="00F143CF">
        <w:rPr>
          <w:rFonts w:ascii="Times New Roman" w:eastAsia="Times New Roman" w:hAnsi="Times New Roman"/>
        </w:rPr>
        <w:t>p</w:t>
      </w:r>
      <w:r w:rsidRPr="00D078AA">
        <w:rPr>
          <w:rFonts w:ascii="Times New Roman" w:eastAsia="Times New Roman" w:hAnsi="Times New Roman"/>
        </w:rPr>
        <w:t>olisorbatas</w:t>
      </w:r>
      <w:proofErr w:type="spellEnd"/>
      <w:r w:rsidRPr="00D078AA">
        <w:rPr>
          <w:rFonts w:ascii="Times New Roman" w:eastAsia="Times New Roman" w:hAnsi="Times New Roman"/>
        </w:rPr>
        <w:t xml:space="preserve"> 80</w:t>
      </w:r>
      <w:r w:rsidR="00F143CF">
        <w:rPr>
          <w:rFonts w:ascii="Times New Roman" w:eastAsia="Times New Roman" w:hAnsi="Times New Roman"/>
        </w:rPr>
        <w:t xml:space="preserve"> ir </w:t>
      </w:r>
      <w:r w:rsidRPr="000B0AD4">
        <w:rPr>
          <w:rFonts w:ascii="Times New Roman" w:eastAsia="Times New Roman" w:hAnsi="Times New Roman"/>
          <w:i/>
          <w:iCs/>
        </w:rPr>
        <w:t>FD&amp;C</w:t>
      </w:r>
      <w:r w:rsidR="00F143CF" w:rsidRPr="000B0AD4">
        <w:rPr>
          <w:rFonts w:ascii="Times New Roman" w:eastAsia="Times New Roman" w:hAnsi="Times New Roman"/>
          <w:i/>
          <w:iCs/>
        </w:rPr>
        <w:t> </w:t>
      </w:r>
      <w:r w:rsidRPr="000B0AD4">
        <w:rPr>
          <w:rFonts w:ascii="Times New Roman" w:eastAsia="Times New Roman" w:hAnsi="Times New Roman"/>
          <w:i/>
          <w:iCs/>
        </w:rPr>
        <w:t>Blue#2</w:t>
      </w:r>
      <w:r w:rsidR="00F368E7" w:rsidRPr="000B0AD4">
        <w:rPr>
          <w:rFonts w:ascii="Times New Roman" w:eastAsia="Times New Roman" w:hAnsi="Times New Roman"/>
          <w:i/>
          <w:iCs/>
        </w:rPr>
        <w:t xml:space="preserve"> </w:t>
      </w:r>
      <w:r w:rsidRPr="000B0AD4">
        <w:rPr>
          <w:rFonts w:ascii="Times New Roman" w:eastAsia="Times New Roman" w:hAnsi="Times New Roman"/>
        </w:rPr>
        <w:t>/</w:t>
      </w:r>
      <w:r w:rsidR="00F368E7" w:rsidRPr="000B0AD4">
        <w:rPr>
          <w:rFonts w:ascii="Times New Roman" w:eastAsia="Times New Roman" w:hAnsi="Times New Roman"/>
        </w:rPr>
        <w:t xml:space="preserve"> </w:t>
      </w:r>
      <w:proofErr w:type="spellStart"/>
      <w:r w:rsidR="00EA053E" w:rsidRPr="000B0AD4">
        <w:rPr>
          <w:rFonts w:ascii="Times New Roman" w:eastAsia="Times New Roman" w:hAnsi="Times New Roman"/>
        </w:rPr>
        <w:t>i</w:t>
      </w:r>
      <w:r w:rsidRPr="000B0AD4">
        <w:rPr>
          <w:rFonts w:ascii="Times New Roman" w:eastAsia="Times New Roman" w:hAnsi="Times New Roman"/>
        </w:rPr>
        <w:t>ndigo</w:t>
      </w:r>
      <w:r w:rsidR="00496D6B" w:rsidRPr="000B0AD4">
        <w:rPr>
          <w:rFonts w:ascii="Times New Roman" w:eastAsia="Times New Roman" w:hAnsi="Times New Roman"/>
        </w:rPr>
        <w:t>ti</w:t>
      </w:r>
      <w:r w:rsidRPr="000B0AD4">
        <w:rPr>
          <w:rFonts w:ascii="Times New Roman" w:eastAsia="Times New Roman" w:hAnsi="Times New Roman"/>
        </w:rPr>
        <w:t>no</w:t>
      </w:r>
      <w:proofErr w:type="spellEnd"/>
      <w:r w:rsidRPr="000B0AD4">
        <w:rPr>
          <w:rFonts w:ascii="Times New Roman" w:eastAsia="Times New Roman" w:hAnsi="Times New Roman"/>
        </w:rPr>
        <w:t xml:space="preserve"> aliuminio da</w:t>
      </w:r>
      <w:r>
        <w:rPr>
          <w:rFonts w:ascii="Times New Roman" w:eastAsia="Times New Roman" w:hAnsi="Times New Roman"/>
        </w:rPr>
        <w:t>žalas</w:t>
      </w:r>
      <w:r w:rsidRPr="000B0AD4">
        <w:rPr>
          <w:rFonts w:ascii="Times New Roman" w:eastAsia="Times New Roman" w:hAnsi="Times New Roman"/>
        </w:rPr>
        <w:t xml:space="preserve"> (E132)</w:t>
      </w:r>
      <w:r w:rsidR="00F143CF" w:rsidRPr="000B0AD4">
        <w:rPr>
          <w:rFonts w:ascii="Times New Roman" w:eastAsia="Times New Roman" w:hAnsi="Times New Roman"/>
        </w:rPr>
        <w:t>.</w:t>
      </w:r>
    </w:p>
    <w:p w14:paraId="750CBD2A" w14:textId="73F6DEAD" w:rsidR="008C4F00" w:rsidRPr="000B0AD4" w:rsidRDefault="008C4F00" w:rsidP="008C4F00">
      <w:pPr>
        <w:widowControl w:val="0"/>
        <w:autoSpaceDE w:val="0"/>
        <w:autoSpaceDN w:val="0"/>
        <w:adjustRightInd w:val="0"/>
        <w:spacing w:after="0" w:line="240" w:lineRule="auto"/>
        <w:rPr>
          <w:rFonts w:ascii="Times New Roman" w:eastAsia="Times New Roman" w:hAnsi="Times New Roman"/>
          <w:lang w:val="pt-PT"/>
        </w:rPr>
      </w:pPr>
      <w:r w:rsidRPr="00D078AA">
        <w:rPr>
          <w:rFonts w:ascii="Times New Roman" w:eastAsia="Times New Roman" w:hAnsi="Times New Roman"/>
          <w:u w:val="single"/>
        </w:rPr>
        <w:t>5</w:t>
      </w:r>
      <w:r>
        <w:rPr>
          <w:rFonts w:ascii="Times New Roman" w:eastAsia="Times New Roman" w:hAnsi="Times New Roman"/>
          <w:u w:val="single"/>
        </w:rPr>
        <w:t>00</w:t>
      </w:r>
      <w:r w:rsidR="00EA053E">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00F143CF">
        <w:rPr>
          <w:rFonts w:ascii="Times New Roman" w:eastAsia="Times New Roman" w:hAnsi="Times New Roman"/>
        </w:rPr>
        <w:t xml:space="preserve"> p</w:t>
      </w:r>
      <w:r w:rsidRPr="000B0AD4">
        <w:rPr>
          <w:rFonts w:ascii="Times New Roman" w:eastAsia="Times New Roman" w:hAnsi="Times New Roman"/>
          <w:lang w:val="pt-PT"/>
        </w:rPr>
        <w:t>olivinilo alkoholis</w:t>
      </w:r>
      <w:r w:rsidR="00F143CF" w:rsidRPr="000B0AD4">
        <w:rPr>
          <w:rFonts w:ascii="Times New Roman" w:eastAsia="Times New Roman" w:hAnsi="Times New Roman"/>
          <w:lang w:val="pt-PT"/>
        </w:rPr>
        <w:t>, t</w:t>
      </w:r>
      <w:r w:rsidRPr="000B0AD4">
        <w:rPr>
          <w:rFonts w:ascii="Times New Roman" w:eastAsia="Times New Roman" w:hAnsi="Times New Roman"/>
          <w:lang w:val="pt-PT"/>
        </w:rPr>
        <w:t>itano dioksidas</w:t>
      </w:r>
      <w:r w:rsidR="00F143CF" w:rsidRPr="000B0AD4">
        <w:rPr>
          <w:rFonts w:ascii="Times New Roman" w:eastAsia="Times New Roman" w:hAnsi="Times New Roman"/>
          <w:lang w:val="pt-PT"/>
        </w:rPr>
        <w:t>, m</w:t>
      </w:r>
      <w:r w:rsidRPr="000B0AD4">
        <w:rPr>
          <w:rFonts w:ascii="Times New Roman" w:eastAsia="Times New Roman" w:hAnsi="Times New Roman"/>
          <w:lang w:val="pt-PT"/>
        </w:rPr>
        <w:t>akrogolis 3</w:t>
      </w:r>
      <w:r w:rsidR="00F143CF" w:rsidRPr="000B0AD4">
        <w:rPr>
          <w:rFonts w:ascii="Times New Roman" w:eastAsia="Times New Roman" w:hAnsi="Times New Roman"/>
          <w:lang w:val="pt-PT"/>
        </w:rPr>
        <w:t> </w:t>
      </w:r>
      <w:r w:rsidRPr="000B0AD4">
        <w:rPr>
          <w:rFonts w:ascii="Times New Roman" w:eastAsia="Times New Roman" w:hAnsi="Times New Roman"/>
          <w:lang w:val="pt-PT"/>
        </w:rPr>
        <w:t>350</w:t>
      </w:r>
      <w:r w:rsidR="00F143CF" w:rsidRPr="000B0AD4">
        <w:rPr>
          <w:rFonts w:ascii="Times New Roman" w:eastAsia="Times New Roman" w:hAnsi="Times New Roman"/>
          <w:lang w:val="pt-PT"/>
        </w:rPr>
        <w:t>, m</w:t>
      </w:r>
      <w:r w:rsidRPr="000B0AD4">
        <w:rPr>
          <w:rFonts w:ascii="Times New Roman" w:eastAsia="Times New Roman" w:hAnsi="Times New Roman"/>
          <w:lang w:val="pt-PT"/>
        </w:rPr>
        <w:t>akrogolis 8</w:t>
      </w:r>
      <w:r w:rsidR="00F143CF" w:rsidRPr="000B0AD4">
        <w:rPr>
          <w:rFonts w:ascii="Times New Roman" w:eastAsia="Times New Roman" w:hAnsi="Times New Roman"/>
          <w:lang w:val="pt-PT"/>
        </w:rPr>
        <w:t> </w:t>
      </w:r>
      <w:r w:rsidRPr="000B0AD4">
        <w:rPr>
          <w:rFonts w:ascii="Times New Roman" w:eastAsia="Times New Roman" w:hAnsi="Times New Roman"/>
          <w:lang w:val="pt-PT"/>
        </w:rPr>
        <w:t>000</w:t>
      </w:r>
      <w:r w:rsidR="00F143CF" w:rsidRPr="000B0AD4">
        <w:rPr>
          <w:rFonts w:ascii="Times New Roman" w:eastAsia="Times New Roman" w:hAnsi="Times New Roman"/>
          <w:lang w:val="pt-PT"/>
        </w:rPr>
        <w:t>, t</w:t>
      </w:r>
      <w:r w:rsidRPr="000B0AD4">
        <w:rPr>
          <w:rFonts w:ascii="Times New Roman" w:eastAsia="Times New Roman" w:hAnsi="Times New Roman"/>
          <w:lang w:val="pt-PT"/>
        </w:rPr>
        <w:t>alkas</w:t>
      </w:r>
      <w:r w:rsidR="00F143CF" w:rsidRPr="000B0AD4">
        <w:rPr>
          <w:rFonts w:ascii="Times New Roman" w:eastAsia="Times New Roman" w:hAnsi="Times New Roman"/>
          <w:lang w:val="pt-PT"/>
        </w:rPr>
        <w:t>, g</w:t>
      </w:r>
      <w:r w:rsidRPr="000B0AD4">
        <w:rPr>
          <w:rFonts w:ascii="Times New Roman" w:eastAsia="Times New Roman" w:hAnsi="Times New Roman"/>
          <w:lang w:val="pt-PT"/>
        </w:rPr>
        <w:t>e</w:t>
      </w:r>
      <w:proofErr w:type="spellStart"/>
      <w:r>
        <w:rPr>
          <w:rFonts w:ascii="Times New Roman" w:eastAsia="Times New Roman" w:hAnsi="Times New Roman"/>
        </w:rPr>
        <w:t>ltonasis</w:t>
      </w:r>
      <w:proofErr w:type="spellEnd"/>
      <w:r>
        <w:rPr>
          <w:rFonts w:ascii="Times New Roman" w:eastAsia="Times New Roman" w:hAnsi="Times New Roman"/>
        </w:rPr>
        <w:t xml:space="preserve"> geležies oksidas (</w:t>
      </w:r>
      <w:r w:rsidRPr="000B0AD4">
        <w:rPr>
          <w:rFonts w:ascii="Times New Roman" w:eastAsia="Times New Roman" w:hAnsi="Times New Roman"/>
          <w:lang w:val="pt-PT"/>
        </w:rPr>
        <w:t>E172iii)</w:t>
      </w:r>
      <w:r w:rsidR="00F143CF" w:rsidRPr="000B0AD4">
        <w:rPr>
          <w:rFonts w:ascii="Times New Roman" w:eastAsia="Times New Roman" w:hAnsi="Times New Roman"/>
          <w:lang w:val="pt-PT"/>
        </w:rPr>
        <w:t xml:space="preserve"> ir r</w:t>
      </w:r>
      <w:r w:rsidRPr="000B0AD4">
        <w:rPr>
          <w:rFonts w:ascii="Times New Roman" w:eastAsia="Times New Roman" w:hAnsi="Times New Roman"/>
          <w:lang w:val="pt-PT"/>
        </w:rPr>
        <w:t>audonasis gele</w:t>
      </w:r>
      <w:r>
        <w:rPr>
          <w:rFonts w:ascii="Times New Roman" w:eastAsia="Times New Roman" w:hAnsi="Times New Roman"/>
        </w:rPr>
        <w:t>ž</w:t>
      </w:r>
      <w:r w:rsidRPr="000B0AD4">
        <w:rPr>
          <w:rFonts w:ascii="Times New Roman" w:eastAsia="Times New Roman" w:hAnsi="Times New Roman"/>
          <w:lang w:val="pt-PT"/>
        </w:rPr>
        <w:t>ies oksidas (E172ii)</w:t>
      </w:r>
      <w:r w:rsidR="00F143CF" w:rsidRPr="000B0AD4">
        <w:rPr>
          <w:rFonts w:ascii="Times New Roman" w:eastAsia="Times New Roman" w:hAnsi="Times New Roman"/>
          <w:lang w:val="pt-PT"/>
        </w:rPr>
        <w:t>.</w:t>
      </w:r>
    </w:p>
    <w:p w14:paraId="689F93DF" w14:textId="097710FB" w:rsidR="008C4F00" w:rsidRPr="00D078AA" w:rsidRDefault="008C4F00" w:rsidP="008C4F00">
      <w:pPr>
        <w:widowControl w:val="0"/>
        <w:autoSpaceDE w:val="0"/>
        <w:autoSpaceDN w:val="0"/>
        <w:adjustRightInd w:val="0"/>
        <w:spacing w:after="0" w:line="240" w:lineRule="auto"/>
        <w:rPr>
          <w:rFonts w:ascii="Times New Roman" w:eastAsia="Times New Roman" w:hAnsi="Times New Roman"/>
          <w:lang w:val="pt-PT"/>
        </w:rPr>
      </w:pPr>
      <w:r>
        <w:rPr>
          <w:rFonts w:ascii="Times New Roman" w:eastAsia="Times New Roman" w:hAnsi="Times New Roman"/>
          <w:u w:val="single"/>
        </w:rPr>
        <w:t>750</w:t>
      </w:r>
      <w:r w:rsidR="007509A9">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Pr="00D078AA">
        <w:rPr>
          <w:rFonts w:ascii="Times New Roman" w:eastAsia="Times New Roman" w:hAnsi="Times New Roman"/>
          <w:u w:val="single"/>
        </w:rPr>
        <w:t>:</w:t>
      </w:r>
      <w:r w:rsidR="00F143CF">
        <w:rPr>
          <w:rFonts w:ascii="Times New Roman" w:eastAsia="Times New Roman" w:hAnsi="Times New Roman"/>
        </w:rPr>
        <w:t xml:space="preserve"> </w:t>
      </w:r>
      <w:proofErr w:type="spellStart"/>
      <w:r w:rsidR="00F143CF">
        <w:rPr>
          <w:rFonts w:ascii="Times New Roman" w:eastAsia="Times New Roman" w:hAnsi="Times New Roman"/>
        </w:rPr>
        <w:t>h</w:t>
      </w:r>
      <w:r w:rsidRPr="00D078AA">
        <w:rPr>
          <w:rFonts w:ascii="Times New Roman" w:eastAsia="Times New Roman" w:hAnsi="Times New Roman"/>
        </w:rPr>
        <w:t>ipromeliozė</w:t>
      </w:r>
      <w:proofErr w:type="spellEnd"/>
      <w:r>
        <w:rPr>
          <w:rFonts w:ascii="Times New Roman" w:eastAsia="Times New Roman" w:hAnsi="Times New Roman"/>
        </w:rPr>
        <w:t xml:space="preserve"> </w:t>
      </w:r>
      <w:r w:rsidRPr="000B0AD4">
        <w:rPr>
          <w:rFonts w:ascii="Times New Roman" w:eastAsia="Times New Roman" w:hAnsi="Times New Roman"/>
          <w:lang w:val="pt-PT"/>
        </w:rPr>
        <w:t>2910</w:t>
      </w:r>
      <w:r w:rsidR="00F143CF" w:rsidRPr="000B0AD4">
        <w:rPr>
          <w:rFonts w:ascii="Times New Roman" w:eastAsia="Times New Roman" w:hAnsi="Times New Roman"/>
          <w:lang w:val="pt-PT"/>
        </w:rPr>
        <w:t>, l</w:t>
      </w:r>
      <w:proofErr w:type="spellStart"/>
      <w:r>
        <w:rPr>
          <w:rFonts w:ascii="Times New Roman" w:eastAsia="Times New Roman" w:hAnsi="Times New Roman"/>
        </w:rPr>
        <w:t>aktozė</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r w:rsidR="00F143CF">
        <w:rPr>
          <w:rFonts w:ascii="Times New Roman" w:eastAsia="Times New Roman" w:hAnsi="Times New Roman"/>
        </w:rPr>
        <w:t>, t</w:t>
      </w:r>
      <w:r w:rsidRPr="000B0AD4">
        <w:rPr>
          <w:rFonts w:ascii="Times New Roman" w:eastAsia="Times New Roman" w:hAnsi="Times New Roman"/>
          <w:lang w:val="pt-PT"/>
        </w:rPr>
        <w:t>itano dioksidas</w:t>
      </w:r>
      <w:r w:rsidR="00F143CF" w:rsidRPr="000B0AD4">
        <w:rPr>
          <w:rFonts w:ascii="Times New Roman" w:eastAsia="Times New Roman" w:hAnsi="Times New Roman"/>
          <w:lang w:val="pt-PT"/>
        </w:rPr>
        <w:t>, t</w:t>
      </w:r>
      <w:proofErr w:type="spellStart"/>
      <w:r>
        <w:rPr>
          <w:rFonts w:ascii="Times New Roman" w:eastAsia="Times New Roman" w:hAnsi="Times New Roman"/>
        </w:rPr>
        <w:t>r</w:t>
      </w:r>
      <w:r w:rsidR="007509A9">
        <w:rPr>
          <w:rFonts w:ascii="Times New Roman" w:eastAsia="Times New Roman" w:hAnsi="Times New Roman"/>
        </w:rPr>
        <w:t>i</w:t>
      </w:r>
      <w:r>
        <w:rPr>
          <w:rFonts w:ascii="Times New Roman" w:eastAsia="Times New Roman" w:hAnsi="Times New Roman"/>
        </w:rPr>
        <w:t>acetinas</w:t>
      </w:r>
      <w:proofErr w:type="spellEnd"/>
      <w:r w:rsidR="00F143CF">
        <w:rPr>
          <w:rFonts w:ascii="Times New Roman" w:eastAsia="Times New Roman" w:hAnsi="Times New Roman"/>
        </w:rPr>
        <w:t xml:space="preserve">, </w:t>
      </w:r>
      <w:r w:rsidRPr="000B0AD4">
        <w:rPr>
          <w:rFonts w:ascii="Times New Roman" w:eastAsia="Times New Roman" w:hAnsi="Times New Roman"/>
          <w:i/>
          <w:iCs/>
          <w:lang w:val="pt-PT"/>
        </w:rPr>
        <w:t>FD&amp;C</w:t>
      </w:r>
      <w:r w:rsidR="00692039" w:rsidRPr="000B0AD4">
        <w:rPr>
          <w:rFonts w:ascii="Times New Roman" w:eastAsia="Times New Roman" w:hAnsi="Times New Roman"/>
          <w:i/>
          <w:iCs/>
          <w:lang w:val="pt-PT"/>
        </w:rPr>
        <w:t> </w:t>
      </w:r>
      <w:r w:rsidRPr="000B0AD4">
        <w:rPr>
          <w:rFonts w:ascii="Times New Roman" w:eastAsia="Times New Roman" w:hAnsi="Times New Roman"/>
          <w:i/>
          <w:iCs/>
          <w:lang w:val="pt-PT"/>
        </w:rPr>
        <w:t>Yellow#5</w:t>
      </w:r>
      <w:r w:rsidR="007509A9">
        <w:rPr>
          <w:rFonts w:ascii="Times New Roman" w:eastAsia="Times New Roman" w:hAnsi="Times New Roman"/>
          <w:lang w:val="pt-PT"/>
        </w:rPr>
        <w:t xml:space="preserve"> </w:t>
      </w:r>
      <w:r w:rsidRPr="008D3EF7">
        <w:rPr>
          <w:rFonts w:ascii="Times New Roman" w:eastAsia="Times New Roman" w:hAnsi="Times New Roman"/>
          <w:lang w:val="pt-PT"/>
        </w:rPr>
        <w:t xml:space="preserve">/ </w:t>
      </w:r>
      <w:r w:rsidR="007509A9">
        <w:rPr>
          <w:rFonts w:ascii="Times New Roman" w:eastAsia="Times New Roman" w:hAnsi="Times New Roman"/>
          <w:lang w:val="pt-PT"/>
        </w:rPr>
        <w:t>t</w:t>
      </w:r>
      <w:r w:rsidRPr="008D3EF7">
        <w:rPr>
          <w:rFonts w:ascii="Times New Roman" w:eastAsia="Times New Roman" w:hAnsi="Times New Roman"/>
          <w:lang w:val="pt-PT"/>
        </w:rPr>
        <w:t>artrazin</w:t>
      </w:r>
      <w:r>
        <w:rPr>
          <w:rFonts w:ascii="Times New Roman" w:eastAsia="Times New Roman" w:hAnsi="Times New Roman"/>
          <w:lang w:val="pt-PT"/>
        </w:rPr>
        <w:t>o</w:t>
      </w:r>
      <w:r w:rsidRPr="008D3EF7">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(E1</w:t>
      </w:r>
      <w:r>
        <w:rPr>
          <w:rFonts w:ascii="Times New Roman" w:eastAsia="Times New Roman" w:hAnsi="Times New Roman"/>
          <w:lang w:val="pt-PT"/>
        </w:rPr>
        <w:t>0</w:t>
      </w:r>
      <w:r w:rsidRPr="00D078AA">
        <w:rPr>
          <w:rFonts w:ascii="Times New Roman" w:eastAsia="Times New Roman" w:hAnsi="Times New Roman"/>
          <w:lang w:val="pt-PT"/>
        </w:rPr>
        <w:t>2)</w:t>
      </w:r>
      <w:r w:rsidR="00692039">
        <w:rPr>
          <w:rFonts w:ascii="Times New Roman" w:eastAsia="Times New Roman" w:hAnsi="Times New Roman"/>
          <w:lang w:val="pt-PT"/>
        </w:rPr>
        <w:t xml:space="preserve">, </w:t>
      </w:r>
      <w:r w:rsidRPr="000B0AD4">
        <w:rPr>
          <w:rFonts w:ascii="Times New Roman" w:eastAsia="Times New Roman" w:hAnsi="Times New Roman"/>
          <w:i/>
          <w:iCs/>
          <w:lang w:val="pt-PT"/>
        </w:rPr>
        <w:t>FD&amp;C Blue#1</w:t>
      </w:r>
      <w:r w:rsidR="00265437">
        <w:rPr>
          <w:rFonts w:ascii="Times New Roman" w:eastAsia="Times New Roman" w:hAnsi="Times New Roman"/>
          <w:i/>
          <w:iCs/>
          <w:lang w:val="pt-PT"/>
        </w:rPr>
        <w:t xml:space="preserve"> </w:t>
      </w:r>
      <w:r w:rsidRPr="000B0AD4">
        <w:rPr>
          <w:rFonts w:ascii="Times New Roman" w:eastAsia="Times New Roman" w:hAnsi="Times New Roman"/>
          <w:i/>
          <w:iCs/>
          <w:lang w:val="pt-PT"/>
        </w:rPr>
        <w:t>/</w:t>
      </w:r>
      <w:r w:rsidR="00265437">
        <w:rPr>
          <w:rFonts w:ascii="Times New Roman" w:eastAsia="Times New Roman" w:hAnsi="Times New Roman"/>
          <w:i/>
          <w:iCs/>
          <w:lang w:val="pt-PT"/>
        </w:rPr>
        <w:t xml:space="preserve"> </w:t>
      </w:r>
      <w:r w:rsidRPr="00265437">
        <w:rPr>
          <w:rFonts w:ascii="Times New Roman" w:eastAsia="Times New Roman" w:hAnsi="Times New Roman"/>
          <w:lang w:val="pt-PT"/>
        </w:rPr>
        <w:t>FCF</w:t>
      </w:r>
      <w:r w:rsidRPr="008D3EF7">
        <w:rPr>
          <w:rFonts w:ascii="Times New Roman" w:eastAsia="Times New Roman" w:hAnsi="Times New Roman"/>
          <w:lang w:val="pt-PT"/>
        </w:rPr>
        <w:t xml:space="preserve"> </w:t>
      </w:r>
      <w:r w:rsidR="000912E7">
        <w:rPr>
          <w:rFonts w:ascii="Times New Roman" w:eastAsia="Times New Roman" w:hAnsi="Times New Roman"/>
          <w:lang w:val="pt-PT"/>
        </w:rPr>
        <w:t>b</w:t>
      </w:r>
      <w:r>
        <w:rPr>
          <w:rFonts w:ascii="Times New Roman" w:eastAsia="Times New Roman" w:hAnsi="Times New Roman"/>
          <w:lang w:val="pt-PT"/>
        </w:rPr>
        <w:t>riliantinio m</w:t>
      </w:r>
      <w:proofErr w:type="spellStart"/>
      <w:r>
        <w:rPr>
          <w:rFonts w:ascii="Times New Roman" w:eastAsia="Times New Roman" w:hAnsi="Times New Roman"/>
        </w:rPr>
        <w:t>ėlynojo</w:t>
      </w:r>
      <w:proofErr w:type="spellEnd"/>
      <w:r w:rsidRPr="00D078AA">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w:t>
      </w:r>
      <w:r w:rsidR="003D2C55">
        <w:rPr>
          <w:rFonts w:ascii="Times New Roman" w:eastAsia="Times New Roman" w:hAnsi="Times New Roman"/>
          <w:lang w:val="pt-PT"/>
        </w:rPr>
        <w:t> </w:t>
      </w:r>
      <w:r w:rsidRPr="00D078AA">
        <w:rPr>
          <w:rFonts w:ascii="Times New Roman" w:eastAsia="Times New Roman" w:hAnsi="Times New Roman"/>
          <w:lang w:val="pt-PT"/>
        </w:rPr>
        <w:t>13</w:t>
      </w:r>
      <w:r>
        <w:rPr>
          <w:rFonts w:ascii="Times New Roman" w:eastAsia="Times New Roman" w:hAnsi="Times New Roman"/>
          <w:lang w:val="pt-PT"/>
        </w:rPr>
        <w:t>3</w:t>
      </w:r>
      <w:r w:rsidRPr="00D078AA">
        <w:rPr>
          <w:rFonts w:ascii="Times New Roman" w:eastAsia="Times New Roman" w:hAnsi="Times New Roman"/>
          <w:lang w:val="pt-PT"/>
        </w:rPr>
        <w:t>)</w:t>
      </w:r>
      <w:r w:rsidR="00692039">
        <w:rPr>
          <w:rFonts w:ascii="Times New Roman" w:eastAsia="Times New Roman" w:hAnsi="Times New Roman"/>
          <w:lang w:val="pt-PT"/>
        </w:rPr>
        <w:t>.</w:t>
      </w:r>
    </w:p>
    <w:p w14:paraId="18FCD7F6" w14:textId="77777777" w:rsidR="008C4F00" w:rsidRPr="009C45D8" w:rsidRDefault="008C4F00" w:rsidP="008C4F00">
      <w:pPr>
        <w:keepNext/>
        <w:autoSpaceDE w:val="0"/>
        <w:autoSpaceDN w:val="0"/>
        <w:adjustRightInd w:val="0"/>
        <w:spacing w:after="0" w:line="240" w:lineRule="auto"/>
        <w:rPr>
          <w:rFonts w:ascii="Times New Roman" w:hAnsi="Times New Roman"/>
          <w:bCs/>
          <w:color w:val="000000"/>
        </w:rPr>
      </w:pPr>
    </w:p>
    <w:p w14:paraId="7DD27C4E" w14:textId="6454F343" w:rsidR="00E0107B" w:rsidRPr="009C45D8" w:rsidRDefault="00692039" w:rsidP="00F40D37">
      <w:pPr>
        <w:keepNext/>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rPr>
        <w:t>Lasokun</w:t>
      </w:r>
      <w:proofErr w:type="spellEnd"/>
      <w:r w:rsidR="00E0107B" w:rsidRPr="009C45D8">
        <w:rPr>
          <w:rFonts w:ascii="Times New Roman" w:hAnsi="Times New Roman"/>
          <w:b/>
          <w:color w:val="000000"/>
        </w:rPr>
        <w:t xml:space="preserve"> išvaizda ir kiekis pakuotėje</w:t>
      </w:r>
    </w:p>
    <w:p w14:paraId="685B131A" w14:textId="77777777" w:rsidR="00692039" w:rsidRDefault="00692039" w:rsidP="00E0107B">
      <w:pPr>
        <w:widowControl w:val="0"/>
        <w:autoSpaceDE w:val="0"/>
        <w:autoSpaceDN w:val="0"/>
        <w:adjustRightInd w:val="0"/>
        <w:spacing w:after="0" w:line="240" w:lineRule="auto"/>
        <w:ind w:right="1"/>
        <w:rPr>
          <w:rFonts w:ascii="Times New Roman" w:hAnsi="Times New Roman"/>
        </w:rPr>
      </w:pPr>
      <w:proofErr w:type="spellStart"/>
      <w:r>
        <w:rPr>
          <w:rFonts w:ascii="Times New Roman" w:hAnsi="Times New Roman"/>
        </w:rPr>
        <w:t>Lasokun</w:t>
      </w:r>
      <w:proofErr w:type="spellEnd"/>
      <w:r w:rsidRPr="00692039">
        <w:rPr>
          <w:rFonts w:ascii="Times New Roman" w:hAnsi="Times New Roman"/>
        </w:rPr>
        <w:t xml:space="preserve"> pailginto atpalaidavimo tabletės yra ovalios formos tabletės. </w:t>
      </w:r>
    </w:p>
    <w:p w14:paraId="75F79461" w14:textId="04A333DD" w:rsidR="0056256A" w:rsidRDefault="00692039" w:rsidP="00E0107B">
      <w:pPr>
        <w:widowControl w:val="0"/>
        <w:autoSpaceDE w:val="0"/>
        <w:autoSpaceDN w:val="0"/>
        <w:adjustRightInd w:val="0"/>
        <w:spacing w:after="0" w:line="240" w:lineRule="auto"/>
        <w:ind w:right="1"/>
        <w:rPr>
          <w:rFonts w:ascii="Times New Roman" w:hAnsi="Times New Roman"/>
        </w:rPr>
      </w:pPr>
      <w:r w:rsidRPr="00692039">
        <w:rPr>
          <w:rFonts w:ascii="Times New Roman" w:hAnsi="Times New Roman"/>
        </w:rPr>
        <w:t>375</w:t>
      </w:r>
      <w:r w:rsidR="003D2C55">
        <w:rPr>
          <w:rFonts w:ascii="Times New Roman" w:hAnsi="Times New Roman"/>
        </w:rPr>
        <w:t> </w:t>
      </w:r>
      <w:r w:rsidRPr="00692039">
        <w:rPr>
          <w:rFonts w:ascii="Times New Roman" w:hAnsi="Times New Roman"/>
        </w:rPr>
        <w:t xml:space="preserve">mg tabletės yra blyškiai mėlynos ir su įspaudu </w:t>
      </w:r>
      <w:r w:rsidR="003D2C55">
        <w:rPr>
          <w:rFonts w:ascii="Times New Roman" w:hAnsi="Times New Roman"/>
        </w:rPr>
        <w:t>„</w:t>
      </w:r>
      <w:r w:rsidRPr="00692039">
        <w:rPr>
          <w:rFonts w:ascii="Times New Roman" w:hAnsi="Times New Roman"/>
        </w:rPr>
        <w:t>375</w:t>
      </w:r>
      <w:r w:rsidR="003D2C55">
        <w:rPr>
          <w:rFonts w:ascii="Times New Roman" w:hAnsi="Times New Roman"/>
        </w:rPr>
        <w:t>“</w:t>
      </w:r>
      <w:r w:rsidRPr="00692039">
        <w:rPr>
          <w:rFonts w:ascii="Times New Roman" w:hAnsi="Times New Roman"/>
        </w:rPr>
        <w:t xml:space="preserve"> vienoje pusėje. 500</w:t>
      </w:r>
      <w:r w:rsidR="003D2C55">
        <w:rPr>
          <w:rFonts w:ascii="Times New Roman" w:hAnsi="Times New Roman"/>
        </w:rPr>
        <w:t> </w:t>
      </w:r>
      <w:r w:rsidRPr="00692039">
        <w:rPr>
          <w:rFonts w:ascii="Times New Roman" w:hAnsi="Times New Roman"/>
        </w:rPr>
        <w:t xml:space="preserve">mg tabletės yra šviesiai oranžinės ir su įspaudu </w:t>
      </w:r>
      <w:r w:rsidR="00243A05">
        <w:rPr>
          <w:rFonts w:ascii="Times New Roman" w:hAnsi="Times New Roman"/>
        </w:rPr>
        <w:t>„</w:t>
      </w:r>
      <w:r w:rsidRPr="00692039">
        <w:rPr>
          <w:rFonts w:ascii="Times New Roman" w:hAnsi="Times New Roman"/>
        </w:rPr>
        <w:t>500</w:t>
      </w:r>
      <w:r w:rsidR="00243A05">
        <w:rPr>
          <w:rFonts w:ascii="Times New Roman" w:hAnsi="Times New Roman"/>
        </w:rPr>
        <w:t>“</w:t>
      </w:r>
      <w:r w:rsidRPr="00692039">
        <w:rPr>
          <w:rFonts w:ascii="Times New Roman" w:hAnsi="Times New Roman"/>
        </w:rPr>
        <w:t xml:space="preserve"> vienoje pusėje. 750</w:t>
      </w:r>
      <w:r w:rsidR="00243A05">
        <w:rPr>
          <w:rFonts w:ascii="Times New Roman" w:hAnsi="Times New Roman"/>
        </w:rPr>
        <w:t> </w:t>
      </w:r>
      <w:r w:rsidRPr="00692039">
        <w:rPr>
          <w:rFonts w:ascii="Times New Roman" w:hAnsi="Times New Roman"/>
        </w:rPr>
        <w:t xml:space="preserve">mg tabletės yra blyškiai žalios ir su įspaudu </w:t>
      </w:r>
      <w:r w:rsidR="00243A05">
        <w:rPr>
          <w:rFonts w:ascii="Times New Roman" w:hAnsi="Times New Roman"/>
        </w:rPr>
        <w:t>„</w:t>
      </w:r>
      <w:r w:rsidRPr="00692039">
        <w:rPr>
          <w:rFonts w:ascii="Times New Roman" w:hAnsi="Times New Roman"/>
        </w:rPr>
        <w:t>750</w:t>
      </w:r>
      <w:r w:rsidR="00243A05">
        <w:rPr>
          <w:rFonts w:ascii="Times New Roman" w:hAnsi="Times New Roman"/>
        </w:rPr>
        <w:t xml:space="preserve">“ </w:t>
      </w:r>
      <w:r w:rsidRPr="00692039">
        <w:rPr>
          <w:rFonts w:ascii="Times New Roman" w:hAnsi="Times New Roman"/>
        </w:rPr>
        <w:t>vienoje pusėje.</w:t>
      </w:r>
    </w:p>
    <w:p w14:paraId="5C1558F9" w14:textId="77777777" w:rsidR="00692039" w:rsidRDefault="00692039" w:rsidP="00E0107B">
      <w:pPr>
        <w:widowControl w:val="0"/>
        <w:autoSpaceDE w:val="0"/>
        <w:autoSpaceDN w:val="0"/>
        <w:adjustRightInd w:val="0"/>
        <w:spacing w:after="0" w:line="240" w:lineRule="auto"/>
        <w:ind w:right="1"/>
        <w:rPr>
          <w:rFonts w:ascii="Times New Roman" w:hAnsi="Times New Roman"/>
        </w:rPr>
      </w:pPr>
    </w:p>
    <w:p w14:paraId="47B69D2E" w14:textId="04095924" w:rsidR="00692039" w:rsidRPr="00692039" w:rsidRDefault="00692039" w:rsidP="00E0107B">
      <w:pPr>
        <w:widowControl w:val="0"/>
        <w:autoSpaceDE w:val="0"/>
        <w:autoSpaceDN w:val="0"/>
        <w:adjustRightInd w:val="0"/>
        <w:spacing w:after="0" w:line="240" w:lineRule="auto"/>
        <w:ind w:right="1"/>
        <w:rPr>
          <w:rFonts w:ascii="Times New Roman" w:hAnsi="Times New Roman"/>
        </w:rPr>
      </w:pPr>
      <w:proofErr w:type="spellStart"/>
      <w:r>
        <w:rPr>
          <w:rFonts w:ascii="Times New Roman" w:hAnsi="Times New Roman"/>
        </w:rPr>
        <w:t>Lasokun</w:t>
      </w:r>
      <w:proofErr w:type="spellEnd"/>
      <w:r>
        <w:rPr>
          <w:rFonts w:ascii="Times New Roman" w:hAnsi="Times New Roman"/>
        </w:rPr>
        <w:t xml:space="preserve"> tiekiamas kartono dėžutėse, kuriose yra </w:t>
      </w:r>
      <w:r w:rsidRPr="00FA3FF7">
        <w:rPr>
          <w:rFonts w:ascii="Times New Roman" w:hAnsi="Times New Roman"/>
        </w:rPr>
        <w:t>30, 60 arba 100</w:t>
      </w:r>
      <w:r>
        <w:rPr>
          <w:rFonts w:ascii="Times New Roman" w:hAnsi="Times New Roman"/>
        </w:rPr>
        <w:t> tablečių lizdinėse plokštelėse.</w:t>
      </w:r>
    </w:p>
    <w:p w14:paraId="267B2CE9" w14:textId="77777777" w:rsidR="00692039" w:rsidRDefault="00692039" w:rsidP="00E0107B">
      <w:pPr>
        <w:widowControl w:val="0"/>
        <w:autoSpaceDE w:val="0"/>
        <w:autoSpaceDN w:val="0"/>
        <w:adjustRightInd w:val="0"/>
        <w:spacing w:after="0" w:line="240" w:lineRule="auto"/>
        <w:ind w:right="1"/>
        <w:rPr>
          <w:rFonts w:ascii="Times New Roman" w:hAnsi="Times New Roman"/>
        </w:rPr>
      </w:pPr>
    </w:p>
    <w:p w14:paraId="03C71C86" w14:textId="3A032A51" w:rsidR="00E0107B" w:rsidRPr="009C45D8" w:rsidRDefault="00E0107B" w:rsidP="00E0107B">
      <w:pPr>
        <w:widowControl w:val="0"/>
        <w:autoSpaceDE w:val="0"/>
        <w:autoSpaceDN w:val="0"/>
        <w:adjustRightInd w:val="0"/>
        <w:spacing w:after="0" w:line="240" w:lineRule="auto"/>
        <w:ind w:right="1"/>
        <w:rPr>
          <w:rFonts w:ascii="Times New Roman" w:hAnsi="Times New Roman"/>
        </w:rPr>
      </w:pPr>
      <w:r w:rsidRPr="009C45D8">
        <w:rPr>
          <w:rFonts w:ascii="Times New Roman" w:hAnsi="Times New Roman"/>
        </w:rPr>
        <w:t>Gali būti tiekiamos ne visų dydžių pakuotė</w:t>
      </w:r>
      <w:r w:rsidR="00631122" w:rsidRPr="009C45D8">
        <w:rPr>
          <w:rFonts w:ascii="Times New Roman" w:hAnsi="Times New Roman"/>
        </w:rPr>
        <w:t>s.</w:t>
      </w:r>
    </w:p>
    <w:p w14:paraId="089DEBC4"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9C45D8"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9C45D8">
        <w:rPr>
          <w:rFonts w:ascii="Times New Roman" w:eastAsia="Times New Roman" w:hAnsi="Times New Roman"/>
          <w:b/>
          <w:bCs/>
          <w:snapToGrid w:val="0"/>
          <w:lang w:bidi="ar-SA"/>
        </w:rPr>
        <w:t>Registruotojas ir gamintojas</w:t>
      </w:r>
    </w:p>
    <w:p w14:paraId="139729AD" w14:textId="77777777" w:rsidR="00E0107B" w:rsidRPr="009C45D8" w:rsidRDefault="00E0107B" w:rsidP="00F40D37">
      <w:pPr>
        <w:keepNext/>
        <w:spacing w:after="0" w:line="240" w:lineRule="auto"/>
        <w:ind w:right="1"/>
        <w:rPr>
          <w:rFonts w:ascii="Times New Roman" w:eastAsia="Times New Roman" w:hAnsi="Times New Roman"/>
          <w:b/>
          <w:i/>
          <w:iCs/>
          <w:snapToGrid w:val="0"/>
          <w:lang w:eastAsia="en-US" w:bidi="ar-SA"/>
        </w:rPr>
      </w:pPr>
      <w:r w:rsidRPr="009C45D8">
        <w:rPr>
          <w:rFonts w:ascii="Times New Roman" w:eastAsia="Times New Roman" w:hAnsi="Times New Roman"/>
          <w:i/>
          <w:iCs/>
          <w:snapToGrid w:val="0"/>
          <w:lang w:eastAsia="en-US" w:bidi="ar-SA"/>
        </w:rPr>
        <w:t>Registruotojas</w:t>
      </w:r>
    </w:p>
    <w:p w14:paraId="62F63CDD" w14:textId="77777777" w:rsidR="00856D2B" w:rsidRPr="009C45D8" w:rsidRDefault="00856D2B" w:rsidP="00F40D37">
      <w:pPr>
        <w:keepNext/>
        <w:spacing w:after="0" w:line="240" w:lineRule="auto"/>
        <w:rPr>
          <w:rFonts w:ascii="Times New Roman" w:eastAsia="Times New Roman" w:hAnsi="Times New Roman"/>
          <w:color w:val="000000"/>
        </w:rPr>
      </w:pPr>
      <w:proofErr w:type="spellStart"/>
      <w:r w:rsidRPr="009C45D8">
        <w:rPr>
          <w:rFonts w:ascii="Times New Roman" w:eastAsia="Times New Roman" w:hAnsi="Times New Roman"/>
          <w:color w:val="000000"/>
        </w:rPr>
        <w:t>Zentiva</w:t>
      </w:r>
      <w:proofErr w:type="spellEnd"/>
      <w:r w:rsidRPr="009C45D8">
        <w:rPr>
          <w:rFonts w:ascii="Times New Roman" w:eastAsia="Times New Roman" w:hAnsi="Times New Roman"/>
          <w:color w:val="000000"/>
        </w:rPr>
        <w:t xml:space="preserve">, </w:t>
      </w:r>
      <w:proofErr w:type="spellStart"/>
      <w:r w:rsidRPr="009C45D8">
        <w:rPr>
          <w:rFonts w:ascii="Times New Roman" w:eastAsia="Times New Roman" w:hAnsi="Times New Roman"/>
          <w:color w:val="000000"/>
        </w:rPr>
        <w:t>k.s</w:t>
      </w:r>
      <w:proofErr w:type="spellEnd"/>
      <w:r w:rsidRPr="009C45D8">
        <w:rPr>
          <w:rFonts w:ascii="Times New Roman" w:eastAsia="Times New Roman" w:hAnsi="Times New Roman"/>
          <w:color w:val="000000"/>
        </w:rPr>
        <w:t>.</w:t>
      </w:r>
    </w:p>
    <w:p w14:paraId="1B89D62F" w14:textId="77777777" w:rsidR="00856D2B" w:rsidRPr="009C45D8" w:rsidRDefault="00856D2B" w:rsidP="00F40D37">
      <w:pPr>
        <w:keepNext/>
        <w:spacing w:after="0" w:line="240" w:lineRule="auto"/>
        <w:rPr>
          <w:rFonts w:ascii="Times New Roman" w:hAnsi="Times New Roman"/>
        </w:rPr>
      </w:pPr>
      <w:r w:rsidRPr="009C45D8">
        <w:rPr>
          <w:rFonts w:ascii="Times New Roman" w:hAnsi="Times New Roman"/>
        </w:rPr>
        <w:t xml:space="preserve">U </w:t>
      </w:r>
      <w:proofErr w:type="spellStart"/>
      <w:r w:rsidRPr="009C45D8">
        <w:rPr>
          <w:rFonts w:ascii="Times New Roman" w:hAnsi="Times New Roman"/>
        </w:rPr>
        <w:t>kabelovny</w:t>
      </w:r>
      <w:proofErr w:type="spellEnd"/>
      <w:r w:rsidRPr="009C45D8">
        <w:rPr>
          <w:rFonts w:ascii="Times New Roman" w:hAnsi="Times New Roman"/>
        </w:rPr>
        <w:t xml:space="preserve"> 130</w:t>
      </w:r>
    </w:p>
    <w:p w14:paraId="11EA9222" w14:textId="77777777" w:rsidR="00856D2B" w:rsidRPr="009C45D8" w:rsidRDefault="00856D2B" w:rsidP="00F40D37">
      <w:pPr>
        <w:keepNext/>
        <w:spacing w:after="0" w:line="240" w:lineRule="auto"/>
        <w:rPr>
          <w:rFonts w:ascii="Times New Roman" w:hAnsi="Times New Roman"/>
        </w:rPr>
      </w:pPr>
      <w:proofErr w:type="spellStart"/>
      <w:r w:rsidRPr="009C45D8">
        <w:rPr>
          <w:rFonts w:ascii="Times New Roman" w:hAnsi="Times New Roman"/>
        </w:rPr>
        <w:t>Dolní</w:t>
      </w:r>
      <w:proofErr w:type="spellEnd"/>
      <w:r w:rsidRPr="009C45D8">
        <w:rPr>
          <w:rFonts w:ascii="Times New Roman" w:hAnsi="Times New Roman"/>
        </w:rPr>
        <w:t xml:space="preserve"> </w:t>
      </w:r>
      <w:proofErr w:type="spellStart"/>
      <w:r w:rsidRPr="009C45D8">
        <w:rPr>
          <w:rFonts w:ascii="Times New Roman" w:hAnsi="Times New Roman"/>
        </w:rPr>
        <w:t>Měcholupy</w:t>
      </w:r>
      <w:proofErr w:type="spellEnd"/>
    </w:p>
    <w:p w14:paraId="6EF4D9A5" w14:textId="77777777" w:rsidR="00856D2B" w:rsidRPr="009C45D8" w:rsidRDefault="00856D2B" w:rsidP="00F40D37">
      <w:pPr>
        <w:keepNext/>
        <w:spacing w:after="0" w:line="240" w:lineRule="auto"/>
        <w:rPr>
          <w:rFonts w:ascii="Times New Roman" w:hAnsi="Times New Roman"/>
        </w:rPr>
      </w:pPr>
      <w:r w:rsidRPr="009C45D8">
        <w:rPr>
          <w:rFonts w:ascii="Times New Roman" w:hAnsi="Times New Roman"/>
        </w:rPr>
        <w:t>102 37 Praha 10</w:t>
      </w:r>
    </w:p>
    <w:p w14:paraId="424E9118" w14:textId="77777777" w:rsidR="00856D2B" w:rsidRPr="009C45D8" w:rsidRDefault="00856D2B" w:rsidP="00856D2B">
      <w:pPr>
        <w:spacing w:after="0" w:line="240" w:lineRule="auto"/>
        <w:rPr>
          <w:rFonts w:ascii="Times New Roman" w:eastAsia="Times New Roman" w:hAnsi="Times New Roman"/>
          <w:color w:val="000000"/>
        </w:rPr>
      </w:pPr>
      <w:r w:rsidRPr="009C45D8">
        <w:rPr>
          <w:rFonts w:ascii="Times New Roman" w:eastAsia="Times New Roman" w:hAnsi="Times New Roman"/>
          <w:color w:val="000000"/>
        </w:rPr>
        <w:t>Čekija</w:t>
      </w:r>
    </w:p>
    <w:p w14:paraId="30A6883A" w14:textId="77777777" w:rsidR="00E0107B" w:rsidRPr="009C45D8"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9C45D8">
        <w:rPr>
          <w:rFonts w:ascii="Times New Roman" w:hAnsi="Times New Roman"/>
          <w:i/>
          <w:iCs/>
          <w:color w:val="000000"/>
        </w:rPr>
        <w:lastRenderedPageBreak/>
        <w:t>Gamintojas</w:t>
      </w:r>
    </w:p>
    <w:p w14:paraId="2C32955E" w14:textId="58FB7702"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B0AD4">
        <w:rPr>
          <w:rFonts w:ascii="Times New Roman" w:eastAsia="Times New Roman" w:hAnsi="Times New Roman"/>
          <w:snapToGrid w:val="0"/>
          <w:lang w:eastAsia="en-US" w:bidi="ar-SA"/>
        </w:rPr>
        <w:t>Elpen</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Pharmaceutical</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Co</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Inc</w:t>
      </w:r>
      <w:proofErr w:type="spellEnd"/>
      <w:r w:rsidR="00125C0B" w:rsidRPr="000B0AD4">
        <w:rPr>
          <w:rFonts w:ascii="Times New Roman" w:eastAsia="Times New Roman" w:hAnsi="Times New Roman"/>
          <w:snapToGrid w:val="0"/>
          <w:lang w:eastAsia="en-US" w:bidi="ar-SA"/>
        </w:rPr>
        <w:t>.</w:t>
      </w:r>
      <w:r w:rsidRPr="000B0AD4">
        <w:rPr>
          <w:rFonts w:ascii="Times New Roman" w:eastAsia="Times New Roman" w:hAnsi="Times New Roman"/>
          <w:snapToGrid w:val="0"/>
          <w:lang w:eastAsia="en-US" w:bidi="ar-SA"/>
        </w:rPr>
        <w:t xml:space="preserve"> </w:t>
      </w:r>
    </w:p>
    <w:p w14:paraId="2B9901B4"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B0AD4">
        <w:rPr>
          <w:rFonts w:ascii="Times New Roman" w:eastAsia="Times New Roman" w:hAnsi="Times New Roman"/>
          <w:snapToGrid w:val="0"/>
          <w:lang w:eastAsia="en-US" w:bidi="ar-SA"/>
        </w:rPr>
        <w:t xml:space="preserve">95 </w:t>
      </w:r>
      <w:proofErr w:type="spellStart"/>
      <w:r w:rsidRPr="000B0AD4">
        <w:rPr>
          <w:rFonts w:ascii="Times New Roman" w:eastAsia="Times New Roman" w:hAnsi="Times New Roman"/>
          <w:snapToGrid w:val="0"/>
          <w:lang w:eastAsia="en-US" w:bidi="ar-SA"/>
        </w:rPr>
        <w:t>Marathonos</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Ave</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Pikermi</w:t>
      </w:r>
      <w:proofErr w:type="spellEnd"/>
    </w:p>
    <w:p w14:paraId="27E325F7"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B0AD4">
        <w:rPr>
          <w:rFonts w:ascii="Times New Roman" w:eastAsia="Times New Roman" w:hAnsi="Times New Roman"/>
          <w:snapToGrid w:val="0"/>
          <w:lang w:eastAsia="en-US" w:bidi="ar-SA"/>
        </w:rPr>
        <w:t>Attiki</w:t>
      </w:r>
      <w:proofErr w:type="spellEnd"/>
      <w:r w:rsidRPr="000B0AD4">
        <w:rPr>
          <w:rFonts w:ascii="Times New Roman" w:eastAsia="Times New Roman" w:hAnsi="Times New Roman"/>
          <w:snapToGrid w:val="0"/>
          <w:lang w:eastAsia="en-US" w:bidi="ar-SA"/>
        </w:rPr>
        <w:t>, 19009</w:t>
      </w:r>
    </w:p>
    <w:p w14:paraId="50344AD3"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B0AD4">
        <w:rPr>
          <w:rFonts w:ascii="Times New Roman" w:eastAsia="Times New Roman" w:hAnsi="Times New Roman"/>
          <w:snapToGrid w:val="0"/>
          <w:lang w:eastAsia="en-US" w:bidi="ar-SA"/>
        </w:rPr>
        <w:t>Graikija</w:t>
      </w:r>
    </w:p>
    <w:p w14:paraId="4F6703FB" w14:textId="77777777" w:rsidR="0092651C" w:rsidRPr="009C45D8" w:rsidRDefault="0092651C" w:rsidP="00866263">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58B99694" w:rsidR="00866263" w:rsidRPr="009C45D8"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t>Šis vaistas Europos ekonominės erdvės valstybėse registruotas tokiais pavadinimais</w:t>
      </w:r>
      <w:r w:rsidRPr="009C45D8">
        <w:rPr>
          <w:rFonts w:ascii="Times New Roman" w:eastAsia="Times New Roman" w:hAnsi="Times New Roman"/>
          <w:snapToGrid w:val="0"/>
          <w:lang w:eastAsia="en-US" w:bidi="ar-SA"/>
        </w:rPr>
        <w:t>:</w:t>
      </w:r>
    </w:p>
    <w:p w14:paraId="27FC3BC4" w14:textId="3D4DCB54" w:rsidR="00866263" w:rsidRDefault="00692039"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Graikija, Kroatija, </w:t>
      </w:r>
      <w:r w:rsidR="00024ABC" w:rsidRPr="009C45D8">
        <w:rPr>
          <w:rFonts w:ascii="Times New Roman" w:eastAsia="Times New Roman" w:hAnsi="Times New Roman"/>
          <w:snapToGrid w:val="0"/>
          <w:lang w:eastAsia="en-US" w:bidi="ar-SA"/>
        </w:rPr>
        <w:t xml:space="preserve">Latvija, Lietuva, Vokietija – </w:t>
      </w:r>
      <w:proofErr w:type="spellStart"/>
      <w:r>
        <w:rPr>
          <w:rFonts w:ascii="Times New Roman" w:eastAsia="Times New Roman" w:hAnsi="Times New Roman"/>
          <w:snapToGrid w:val="0"/>
          <w:lang w:eastAsia="en-US" w:bidi="ar-SA"/>
        </w:rPr>
        <w:t>L</w:t>
      </w:r>
      <w:r w:rsidR="00B600A7">
        <w:rPr>
          <w:rFonts w:ascii="Times New Roman" w:eastAsia="Times New Roman" w:hAnsi="Times New Roman"/>
          <w:snapToGrid w:val="0"/>
          <w:lang w:eastAsia="en-US" w:bidi="ar-SA"/>
        </w:rPr>
        <w:t>a</w:t>
      </w:r>
      <w:r>
        <w:rPr>
          <w:rFonts w:ascii="Times New Roman" w:eastAsia="Times New Roman" w:hAnsi="Times New Roman"/>
          <w:snapToGrid w:val="0"/>
          <w:lang w:eastAsia="en-US" w:bidi="ar-SA"/>
        </w:rPr>
        <w:t>sokun</w:t>
      </w:r>
      <w:proofErr w:type="spellEnd"/>
    </w:p>
    <w:p w14:paraId="6562356C" w14:textId="77777777" w:rsidR="001F4B83" w:rsidRPr="009C45D8" w:rsidRDefault="001F4B83"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5ABE7C76" w14:textId="77777777" w:rsidR="00024ABC" w:rsidRPr="009C45D8"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BA71FA1" w14:textId="17D385C7" w:rsidR="00E0107B" w:rsidRPr="009C45D8"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Šis pakuotės lapelis paskutinį kartą peržiūrėtas</w:t>
      </w:r>
      <w:r w:rsidR="00856D2B" w:rsidRPr="009C45D8">
        <w:rPr>
          <w:rFonts w:ascii="Times New Roman" w:eastAsia="Times New Roman" w:hAnsi="Times New Roman"/>
          <w:b/>
          <w:snapToGrid w:val="0"/>
          <w:lang w:eastAsia="en-US" w:bidi="ar-SA"/>
        </w:rPr>
        <w:t xml:space="preserve"> </w:t>
      </w:r>
      <w:r w:rsidR="001F4B83">
        <w:rPr>
          <w:rFonts w:ascii="Times New Roman" w:eastAsia="Times New Roman" w:hAnsi="Times New Roman"/>
          <w:b/>
          <w:snapToGrid w:val="0"/>
          <w:lang w:eastAsia="en-US" w:bidi="ar-SA"/>
        </w:rPr>
        <w:t>2025-02-07</w:t>
      </w:r>
      <w:r w:rsidRPr="009C45D8">
        <w:rPr>
          <w:rFonts w:ascii="Times New Roman" w:hAnsi="Times New Roman"/>
          <w:b/>
        </w:rPr>
        <w:t>.</w:t>
      </w:r>
    </w:p>
    <w:p w14:paraId="057551DD" w14:textId="77777777" w:rsidR="00E0107B" w:rsidRPr="009C45D8"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54EF11F4" w:rsidR="00E0107B" w:rsidRPr="009C45D8" w:rsidRDefault="00E0107B"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9C45D8">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7" w:history="1">
        <w:r w:rsidR="00642FC2" w:rsidRPr="009C45D8">
          <w:rPr>
            <w:rStyle w:val="Hipersaitas"/>
            <w:rFonts w:ascii="Times New Roman" w:hAnsi="Times New Roman"/>
          </w:rPr>
          <w:t>https://vvkt.lrv.lt/lt/</w:t>
        </w:r>
      </w:hyperlink>
      <w:r w:rsidR="00642FC2" w:rsidRPr="009C45D8">
        <w:rPr>
          <w:rFonts w:ascii="Times New Roman" w:hAnsi="Times New Roman"/>
          <w:color w:val="0000EE"/>
          <w:u w:val="single"/>
        </w:rPr>
        <w:t xml:space="preserve"> </w:t>
      </w:r>
    </w:p>
    <w:sectPr w:rsidR="00E0107B" w:rsidRPr="009C45D8" w:rsidSect="00D96A4B">
      <w:headerReference w:type="default" r:id="rId8"/>
      <w:footerReference w:type="default" r:id="rId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EADC" w14:textId="77777777" w:rsidR="000B0AD4" w:rsidRDefault="000B0AD4" w:rsidP="008E3C5F">
      <w:pPr>
        <w:spacing w:after="0" w:line="240" w:lineRule="auto"/>
      </w:pPr>
      <w:r>
        <w:separator/>
      </w:r>
    </w:p>
  </w:endnote>
  <w:endnote w:type="continuationSeparator" w:id="0">
    <w:p w14:paraId="0B76C55C" w14:textId="77777777" w:rsidR="000B0AD4" w:rsidRDefault="000B0AD4" w:rsidP="008E3C5F">
      <w:pPr>
        <w:spacing w:after="0" w:line="240" w:lineRule="auto"/>
      </w:pPr>
      <w:r>
        <w:continuationSeparator/>
      </w:r>
    </w:p>
  </w:endnote>
  <w:endnote w:type="continuationNotice" w:id="1">
    <w:p w14:paraId="0F6345A6" w14:textId="77777777" w:rsidR="000B0AD4" w:rsidRDefault="000B0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827282" w:rsidRPr="00D16144" w:rsidRDefault="0082728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BEE4" w14:textId="77777777" w:rsidR="000B0AD4" w:rsidRDefault="000B0AD4" w:rsidP="008E3C5F">
      <w:pPr>
        <w:spacing w:after="0" w:line="240" w:lineRule="auto"/>
      </w:pPr>
      <w:r>
        <w:separator/>
      </w:r>
    </w:p>
  </w:footnote>
  <w:footnote w:type="continuationSeparator" w:id="0">
    <w:p w14:paraId="4BAAABFE" w14:textId="77777777" w:rsidR="000B0AD4" w:rsidRDefault="000B0AD4" w:rsidP="008E3C5F">
      <w:pPr>
        <w:spacing w:after="0" w:line="240" w:lineRule="auto"/>
      </w:pPr>
      <w:r>
        <w:continuationSeparator/>
      </w:r>
    </w:p>
  </w:footnote>
  <w:footnote w:type="continuationNotice" w:id="1">
    <w:p w14:paraId="0AFB5EA8" w14:textId="77777777" w:rsidR="000B0AD4" w:rsidRDefault="000B0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827282" w:rsidRDefault="0082728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1" w15:restartNumberingAfterBreak="0">
    <w:nsid w:val="00000403"/>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2" w15:restartNumberingAfterBreak="0">
    <w:nsid w:val="00000404"/>
    <w:multiLevelType w:val="multilevel"/>
    <w:tmpl w:val="FFFFFFFF"/>
    <w:lvl w:ilvl="0">
      <w:start w:val="1"/>
      <w:numFmt w:val="decimal"/>
      <w:lvlText w:val="%1."/>
      <w:lvlJc w:val="left"/>
      <w:pPr>
        <w:ind w:left="479" w:hanging="375"/>
      </w:pPr>
      <w:rPr>
        <w:rFonts w:ascii="Times New Roman" w:hAnsi="Times New Roman" w:cs="Times New Roman"/>
        <w:b w:val="0"/>
        <w:bCs w:val="0"/>
        <w:i w:val="0"/>
        <w:iCs w:val="0"/>
        <w:spacing w:val="0"/>
        <w:w w:val="100"/>
        <w:sz w:val="22"/>
        <w:szCs w:val="22"/>
      </w:rPr>
    </w:lvl>
    <w:lvl w:ilvl="1">
      <w:numFmt w:val="bullet"/>
      <w:lvlText w:val="•"/>
      <w:lvlJc w:val="left"/>
      <w:pPr>
        <w:ind w:left="827" w:hanging="375"/>
      </w:pPr>
    </w:lvl>
    <w:lvl w:ilvl="2">
      <w:numFmt w:val="bullet"/>
      <w:lvlText w:val="•"/>
      <w:lvlJc w:val="left"/>
      <w:pPr>
        <w:ind w:left="1175" w:hanging="375"/>
      </w:pPr>
    </w:lvl>
    <w:lvl w:ilvl="3">
      <w:numFmt w:val="bullet"/>
      <w:lvlText w:val="•"/>
      <w:lvlJc w:val="left"/>
      <w:pPr>
        <w:ind w:left="1523" w:hanging="375"/>
      </w:pPr>
    </w:lvl>
    <w:lvl w:ilvl="4">
      <w:numFmt w:val="bullet"/>
      <w:lvlText w:val="•"/>
      <w:lvlJc w:val="left"/>
      <w:pPr>
        <w:ind w:left="1871" w:hanging="375"/>
      </w:pPr>
    </w:lvl>
    <w:lvl w:ilvl="5">
      <w:numFmt w:val="bullet"/>
      <w:lvlText w:val="•"/>
      <w:lvlJc w:val="left"/>
      <w:pPr>
        <w:ind w:left="2219" w:hanging="375"/>
      </w:pPr>
    </w:lvl>
    <w:lvl w:ilvl="6">
      <w:numFmt w:val="bullet"/>
      <w:lvlText w:val="•"/>
      <w:lvlJc w:val="left"/>
      <w:pPr>
        <w:ind w:left="2567" w:hanging="375"/>
      </w:pPr>
    </w:lvl>
    <w:lvl w:ilvl="7">
      <w:numFmt w:val="bullet"/>
      <w:lvlText w:val="•"/>
      <w:lvlJc w:val="left"/>
      <w:pPr>
        <w:ind w:left="2915" w:hanging="375"/>
      </w:pPr>
    </w:lvl>
    <w:lvl w:ilvl="8">
      <w:numFmt w:val="bullet"/>
      <w:lvlText w:val="•"/>
      <w:lvlJc w:val="left"/>
      <w:pPr>
        <w:ind w:left="3263" w:hanging="375"/>
      </w:pPr>
    </w:lvl>
  </w:abstractNum>
  <w:abstractNum w:abstractNumId="3" w15:restartNumberingAfterBreak="0">
    <w:nsid w:val="001E3304"/>
    <w:multiLevelType w:val="hybridMultilevel"/>
    <w:tmpl w:val="BFA21A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7" w15:restartNumberingAfterBreak="0">
    <w:nsid w:val="09E41DF3"/>
    <w:multiLevelType w:val="hybridMultilevel"/>
    <w:tmpl w:val="321EF7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122998"/>
    <w:multiLevelType w:val="hybridMultilevel"/>
    <w:tmpl w:val="C2ACE39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DA73EE"/>
    <w:multiLevelType w:val="hybridMultilevel"/>
    <w:tmpl w:val="8D208CC0"/>
    <w:lvl w:ilvl="0" w:tplc="EE327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40EF5"/>
    <w:multiLevelType w:val="hybridMultilevel"/>
    <w:tmpl w:val="010EBC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125AC"/>
    <w:multiLevelType w:val="hybridMultilevel"/>
    <w:tmpl w:val="FDC8800E"/>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9167D"/>
    <w:multiLevelType w:val="hybridMultilevel"/>
    <w:tmpl w:val="FD484712"/>
    <w:lvl w:ilvl="0" w:tplc="CE1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DC3073"/>
    <w:multiLevelType w:val="hybridMultilevel"/>
    <w:tmpl w:val="EFEAA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E56294"/>
    <w:multiLevelType w:val="hybridMultilevel"/>
    <w:tmpl w:val="D8CEF864"/>
    <w:lvl w:ilvl="0" w:tplc="FFFFFFFF">
      <w:start w:val="1"/>
      <w:numFmt w:val="bullet"/>
      <w:lvlText w:val=""/>
      <w:lvlJc w:val="left"/>
      <w:pPr>
        <w:ind w:left="720" w:hanging="360"/>
      </w:pPr>
      <w:rPr>
        <w:rFonts w:ascii="Symbol" w:hAnsi="Symbol" w:hint="default"/>
      </w:rPr>
    </w:lvl>
    <w:lvl w:ilvl="1" w:tplc="BE30BCA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93699B"/>
    <w:multiLevelType w:val="hybridMultilevel"/>
    <w:tmpl w:val="4D58B8B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3F310C"/>
    <w:multiLevelType w:val="hybridMultilevel"/>
    <w:tmpl w:val="38EE5654"/>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E1885"/>
    <w:multiLevelType w:val="hybridMultilevel"/>
    <w:tmpl w:val="D3F8773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58EB00AF"/>
    <w:multiLevelType w:val="hybridMultilevel"/>
    <w:tmpl w:val="86E0D7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ED1236"/>
    <w:multiLevelType w:val="hybridMultilevel"/>
    <w:tmpl w:val="9F5AF24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46A95"/>
    <w:multiLevelType w:val="hybridMultilevel"/>
    <w:tmpl w:val="8C6483E2"/>
    <w:lvl w:ilvl="0" w:tplc="111EF110">
      <w:start w:val="1"/>
      <w:numFmt w:val="bullet"/>
      <w:lvlText w:val="-"/>
      <w:lvlJc w:val="left"/>
      <w:pPr>
        <w:ind w:left="363" w:hanging="363"/>
      </w:pPr>
      <w:rPr>
        <w:rFonts w:ascii="Times New Roman" w:eastAsia="Times New Roman" w:hAnsi="Times New Roman" w:cs="Times New Roman" w:hint="default"/>
      </w:rPr>
    </w:lvl>
    <w:lvl w:ilvl="1" w:tplc="04270003" w:tentative="1">
      <w:start w:val="1"/>
      <w:numFmt w:val="bullet"/>
      <w:lvlText w:val="o"/>
      <w:lvlJc w:val="left"/>
      <w:pPr>
        <w:ind w:left="723" w:hanging="360"/>
      </w:pPr>
      <w:rPr>
        <w:rFonts w:ascii="Courier New" w:hAnsi="Courier New" w:cs="Courier New" w:hint="default"/>
      </w:rPr>
    </w:lvl>
    <w:lvl w:ilvl="2" w:tplc="04270005" w:tentative="1">
      <w:start w:val="1"/>
      <w:numFmt w:val="bullet"/>
      <w:lvlText w:val=""/>
      <w:lvlJc w:val="left"/>
      <w:pPr>
        <w:ind w:left="1443" w:hanging="360"/>
      </w:pPr>
      <w:rPr>
        <w:rFonts w:ascii="Wingdings" w:hAnsi="Wingdings" w:hint="default"/>
      </w:rPr>
    </w:lvl>
    <w:lvl w:ilvl="3" w:tplc="04270001" w:tentative="1">
      <w:start w:val="1"/>
      <w:numFmt w:val="bullet"/>
      <w:lvlText w:val=""/>
      <w:lvlJc w:val="left"/>
      <w:pPr>
        <w:ind w:left="2163" w:hanging="360"/>
      </w:pPr>
      <w:rPr>
        <w:rFonts w:ascii="Symbol" w:hAnsi="Symbol" w:hint="default"/>
      </w:rPr>
    </w:lvl>
    <w:lvl w:ilvl="4" w:tplc="04270003" w:tentative="1">
      <w:start w:val="1"/>
      <w:numFmt w:val="bullet"/>
      <w:lvlText w:val="o"/>
      <w:lvlJc w:val="left"/>
      <w:pPr>
        <w:ind w:left="2883" w:hanging="360"/>
      </w:pPr>
      <w:rPr>
        <w:rFonts w:ascii="Courier New" w:hAnsi="Courier New" w:cs="Courier New" w:hint="default"/>
      </w:rPr>
    </w:lvl>
    <w:lvl w:ilvl="5" w:tplc="04270005" w:tentative="1">
      <w:start w:val="1"/>
      <w:numFmt w:val="bullet"/>
      <w:lvlText w:val=""/>
      <w:lvlJc w:val="left"/>
      <w:pPr>
        <w:ind w:left="3603" w:hanging="360"/>
      </w:pPr>
      <w:rPr>
        <w:rFonts w:ascii="Wingdings" w:hAnsi="Wingdings" w:hint="default"/>
      </w:rPr>
    </w:lvl>
    <w:lvl w:ilvl="6" w:tplc="04270001" w:tentative="1">
      <w:start w:val="1"/>
      <w:numFmt w:val="bullet"/>
      <w:lvlText w:val=""/>
      <w:lvlJc w:val="left"/>
      <w:pPr>
        <w:ind w:left="4323" w:hanging="360"/>
      </w:pPr>
      <w:rPr>
        <w:rFonts w:ascii="Symbol" w:hAnsi="Symbol" w:hint="default"/>
      </w:rPr>
    </w:lvl>
    <w:lvl w:ilvl="7" w:tplc="04270003" w:tentative="1">
      <w:start w:val="1"/>
      <w:numFmt w:val="bullet"/>
      <w:lvlText w:val="o"/>
      <w:lvlJc w:val="left"/>
      <w:pPr>
        <w:ind w:left="5043" w:hanging="360"/>
      </w:pPr>
      <w:rPr>
        <w:rFonts w:ascii="Courier New" w:hAnsi="Courier New" w:cs="Courier New" w:hint="default"/>
      </w:rPr>
    </w:lvl>
    <w:lvl w:ilvl="8" w:tplc="04270005" w:tentative="1">
      <w:start w:val="1"/>
      <w:numFmt w:val="bullet"/>
      <w:lvlText w:val=""/>
      <w:lvlJc w:val="left"/>
      <w:pPr>
        <w:ind w:left="5763" w:hanging="360"/>
      </w:pPr>
      <w:rPr>
        <w:rFonts w:ascii="Wingdings" w:hAnsi="Wingdings" w:hint="default"/>
      </w:rPr>
    </w:lvl>
  </w:abstractNum>
  <w:abstractNum w:abstractNumId="40"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63C29F1"/>
    <w:multiLevelType w:val="hybridMultilevel"/>
    <w:tmpl w:val="7438F31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C1E75"/>
    <w:multiLevelType w:val="hybridMultilevel"/>
    <w:tmpl w:val="2684067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902D5"/>
    <w:multiLevelType w:val="hybridMultilevel"/>
    <w:tmpl w:val="B60219B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F2AA6"/>
    <w:multiLevelType w:val="hybridMultilevel"/>
    <w:tmpl w:val="AA983C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8A24F7"/>
    <w:multiLevelType w:val="hybridMultilevel"/>
    <w:tmpl w:val="B48CFA66"/>
    <w:lvl w:ilvl="0" w:tplc="EE327C00">
      <w:start w:val="1"/>
      <w:numFmt w:val="bullet"/>
      <w:lvlText w:val=""/>
      <w:lvlJc w:val="left"/>
      <w:pPr>
        <w:ind w:left="363" w:hanging="363"/>
      </w:pPr>
      <w:rPr>
        <w:rFonts w:ascii="Symbol" w:hAnsi="Symbol" w:hint="default"/>
      </w:rPr>
    </w:lvl>
    <w:lvl w:ilvl="1" w:tplc="FFFFFFFF" w:tentative="1">
      <w:start w:val="1"/>
      <w:numFmt w:val="bullet"/>
      <w:lvlText w:val="o"/>
      <w:lvlJc w:val="left"/>
      <w:pPr>
        <w:ind w:left="723" w:hanging="360"/>
      </w:pPr>
      <w:rPr>
        <w:rFonts w:ascii="Courier New" w:hAnsi="Courier New" w:cs="Courier New" w:hint="default"/>
      </w:rPr>
    </w:lvl>
    <w:lvl w:ilvl="2" w:tplc="FFFFFFFF" w:tentative="1">
      <w:start w:val="1"/>
      <w:numFmt w:val="bullet"/>
      <w:lvlText w:val=""/>
      <w:lvlJc w:val="left"/>
      <w:pPr>
        <w:ind w:left="1443" w:hanging="360"/>
      </w:pPr>
      <w:rPr>
        <w:rFonts w:ascii="Wingdings" w:hAnsi="Wingdings" w:hint="default"/>
      </w:rPr>
    </w:lvl>
    <w:lvl w:ilvl="3" w:tplc="FFFFFFFF" w:tentative="1">
      <w:start w:val="1"/>
      <w:numFmt w:val="bullet"/>
      <w:lvlText w:val=""/>
      <w:lvlJc w:val="left"/>
      <w:pPr>
        <w:ind w:left="2163" w:hanging="360"/>
      </w:pPr>
      <w:rPr>
        <w:rFonts w:ascii="Symbol" w:hAnsi="Symbol" w:hint="default"/>
      </w:rPr>
    </w:lvl>
    <w:lvl w:ilvl="4" w:tplc="FFFFFFFF" w:tentative="1">
      <w:start w:val="1"/>
      <w:numFmt w:val="bullet"/>
      <w:lvlText w:val="o"/>
      <w:lvlJc w:val="left"/>
      <w:pPr>
        <w:ind w:left="2883" w:hanging="360"/>
      </w:pPr>
      <w:rPr>
        <w:rFonts w:ascii="Courier New" w:hAnsi="Courier New" w:cs="Courier New" w:hint="default"/>
      </w:rPr>
    </w:lvl>
    <w:lvl w:ilvl="5" w:tplc="FFFFFFFF" w:tentative="1">
      <w:start w:val="1"/>
      <w:numFmt w:val="bullet"/>
      <w:lvlText w:val=""/>
      <w:lvlJc w:val="left"/>
      <w:pPr>
        <w:ind w:left="3603" w:hanging="360"/>
      </w:pPr>
      <w:rPr>
        <w:rFonts w:ascii="Wingdings" w:hAnsi="Wingdings" w:hint="default"/>
      </w:rPr>
    </w:lvl>
    <w:lvl w:ilvl="6" w:tplc="FFFFFFFF" w:tentative="1">
      <w:start w:val="1"/>
      <w:numFmt w:val="bullet"/>
      <w:lvlText w:val=""/>
      <w:lvlJc w:val="left"/>
      <w:pPr>
        <w:ind w:left="4323" w:hanging="360"/>
      </w:pPr>
      <w:rPr>
        <w:rFonts w:ascii="Symbol" w:hAnsi="Symbol" w:hint="default"/>
      </w:rPr>
    </w:lvl>
    <w:lvl w:ilvl="7" w:tplc="FFFFFFFF" w:tentative="1">
      <w:start w:val="1"/>
      <w:numFmt w:val="bullet"/>
      <w:lvlText w:val="o"/>
      <w:lvlJc w:val="left"/>
      <w:pPr>
        <w:ind w:left="5043" w:hanging="360"/>
      </w:pPr>
      <w:rPr>
        <w:rFonts w:ascii="Courier New" w:hAnsi="Courier New" w:cs="Courier New" w:hint="default"/>
      </w:rPr>
    </w:lvl>
    <w:lvl w:ilvl="8" w:tplc="FFFFFFFF" w:tentative="1">
      <w:start w:val="1"/>
      <w:numFmt w:val="bullet"/>
      <w:lvlText w:val=""/>
      <w:lvlJc w:val="left"/>
      <w:pPr>
        <w:ind w:left="5763" w:hanging="360"/>
      </w:pPr>
      <w:rPr>
        <w:rFonts w:ascii="Wingdings" w:hAnsi="Wingdings" w:hint="default"/>
      </w:rPr>
    </w:lvl>
  </w:abstractNum>
  <w:num w:numId="1" w16cid:durableId="723649183">
    <w:abstractNumId w:val="15"/>
  </w:num>
  <w:num w:numId="2" w16cid:durableId="1058480131">
    <w:abstractNumId w:val="33"/>
  </w:num>
  <w:num w:numId="3" w16cid:durableId="62916120">
    <w:abstractNumId w:val="19"/>
  </w:num>
  <w:num w:numId="4" w16cid:durableId="992024733">
    <w:abstractNumId w:val="28"/>
  </w:num>
  <w:num w:numId="5" w16cid:durableId="888614779">
    <w:abstractNumId w:val="32"/>
  </w:num>
  <w:num w:numId="6" w16cid:durableId="1255237291">
    <w:abstractNumId w:val="6"/>
  </w:num>
  <w:num w:numId="7" w16cid:durableId="2083062448">
    <w:abstractNumId w:val="45"/>
  </w:num>
  <w:num w:numId="8" w16cid:durableId="657467501">
    <w:abstractNumId w:val="40"/>
  </w:num>
  <w:num w:numId="9" w16cid:durableId="915017512">
    <w:abstractNumId w:val="4"/>
  </w:num>
  <w:num w:numId="10" w16cid:durableId="174272580">
    <w:abstractNumId w:val="5"/>
  </w:num>
  <w:num w:numId="11" w16cid:durableId="422117839">
    <w:abstractNumId w:val="29"/>
  </w:num>
  <w:num w:numId="12" w16cid:durableId="1201821696">
    <w:abstractNumId w:val="26"/>
  </w:num>
  <w:num w:numId="13" w16cid:durableId="2146580815">
    <w:abstractNumId w:val="38"/>
  </w:num>
  <w:num w:numId="14" w16cid:durableId="869950346">
    <w:abstractNumId w:val="2"/>
  </w:num>
  <w:num w:numId="15" w16cid:durableId="1867256914">
    <w:abstractNumId w:val="1"/>
  </w:num>
  <w:num w:numId="16" w16cid:durableId="1012876569">
    <w:abstractNumId w:val="0"/>
  </w:num>
  <w:num w:numId="17" w16cid:durableId="1646230050">
    <w:abstractNumId w:val="36"/>
  </w:num>
  <w:num w:numId="18" w16cid:durableId="1207252408">
    <w:abstractNumId w:val="3"/>
  </w:num>
  <w:num w:numId="19" w16cid:durableId="983701845">
    <w:abstractNumId w:val="41"/>
  </w:num>
  <w:num w:numId="20" w16cid:durableId="1493332762">
    <w:abstractNumId w:val="42"/>
  </w:num>
  <w:num w:numId="21" w16cid:durableId="1388190668">
    <w:abstractNumId w:val="8"/>
  </w:num>
  <w:num w:numId="22" w16cid:durableId="560751168">
    <w:abstractNumId w:val="10"/>
  </w:num>
  <w:num w:numId="23" w16cid:durableId="2096199638">
    <w:abstractNumId w:val="14"/>
  </w:num>
  <w:num w:numId="24" w16cid:durableId="1380320319">
    <w:abstractNumId w:val="11"/>
  </w:num>
  <w:num w:numId="25" w16cid:durableId="98647376">
    <w:abstractNumId w:val="34"/>
  </w:num>
  <w:num w:numId="26" w16cid:durableId="705789218">
    <w:abstractNumId w:val="31"/>
  </w:num>
  <w:num w:numId="27" w16cid:durableId="1458521266">
    <w:abstractNumId w:val="21"/>
  </w:num>
  <w:num w:numId="28" w16cid:durableId="969281013">
    <w:abstractNumId w:val="13"/>
  </w:num>
  <w:num w:numId="29" w16cid:durableId="357201841">
    <w:abstractNumId w:val="17"/>
  </w:num>
  <w:num w:numId="30" w16cid:durableId="996686692">
    <w:abstractNumId w:val="22"/>
  </w:num>
  <w:num w:numId="31" w16cid:durableId="1474058608">
    <w:abstractNumId w:val="37"/>
  </w:num>
  <w:num w:numId="32" w16cid:durableId="660425733">
    <w:abstractNumId w:val="16"/>
  </w:num>
  <w:num w:numId="33" w16cid:durableId="375276195">
    <w:abstractNumId w:val="24"/>
  </w:num>
  <w:num w:numId="34" w16cid:durableId="217330156">
    <w:abstractNumId w:val="23"/>
  </w:num>
  <w:num w:numId="35" w16cid:durableId="751202136">
    <w:abstractNumId w:val="30"/>
  </w:num>
  <w:num w:numId="36" w16cid:durableId="1677228423">
    <w:abstractNumId w:val="7"/>
  </w:num>
  <w:num w:numId="37" w16cid:durableId="1079600601">
    <w:abstractNumId w:val="43"/>
  </w:num>
  <w:num w:numId="38" w16cid:durableId="142627247">
    <w:abstractNumId w:val="25"/>
  </w:num>
  <w:num w:numId="39" w16cid:durableId="760106102">
    <w:abstractNumId w:val="44"/>
  </w:num>
  <w:num w:numId="40" w16cid:durableId="1888225517">
    <w:abstractNumId w:val="20"/>
  </w:num>
  <w:num w:numId="41" w16cid:durableId="2099253707">
    <w:abstractNumId w:val="39"/>
  </w:num>
  <w:num w:numId="42" w16cid:durableId="1083643330">
    <w:abstractNumId w:val="46"/>
  </w:num>
  <w:num w:numId="43" w16cid:durableId="1142582366">
    <w:abstractNumId w:val="18"/>
  </w:num>
  <w:num w:numId="44" w16cid:durableId="1530684907">
    <w:abstractNumId w:val="27"/>
  </w:num>
  <w:num w:numId="45" w16cid:durableId="228157303">
    <w:abstractNumId w:val="9"/>
  </w:num>
  <w:num w:numId="46" w16cid:durableId="526792103">
    <w:abstractNumId w:val="12"/>
  </w:num>
  <w:num w:numId="47" w16cid:durableId="128209407">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1307A"/>
    <w:rsid w:val="00015527"/>
    <w:rsid w:val="00015A8A"/>
    <w:rsid w:val="00015DF9"/>
    <w:rsid w:val="00021E07"/>
    <w:rsid w:val="000230BE"/>
    <w:rsid w:val="00024ABC"/>
    <w:rsid w:val="0003055F"/>
    <w:rsid w:val="00031048"/>
    <w:rsid w:val="00032263"/>
    <w:rsid w:val="000325BF"/>
    <w:rsid w:val="00032F1B"/>
    <w:rsid w:val="00034400"/>
    <w:rsid w:val="00036DE3"/>
    <w:rsid w:val="00036E29"/>
    <w:rsid w:val="00047677"/>
    <w:rsid w:val="00057227"/>
    <w:rsid w:val="00061352"/>
    <w:rsid w:val="00061602"/>
    <w:rsid w:val="00063B34"/>
    <w:rsid w:val="0006599A"/>
    <w:rsid w:val="00070451"/>
    <w:rsid w:val="000742C1"/>
    <w:rsid w:val="000759CB"/>
    <w:rsid w:val="000759E7"/>
    <w:rsid w:val="0007615A"/>
    <w:rsid w:val="00083108"/>
    <w:rsid w:val="0008460E"/>
    <w:rsid w:val="000877BB"/>
    <w:rsid w:val="000912E7"/>
    <w:rsid w:val="0009232D"/>
    <w:rsid w:val="00092AB2"/>
    <w:rsid w:val="00096138"/>
    <w:rsid w:val="000A06B2"/>
    <w:rsid w:val="000A14CC"/>
    <w:rsid w:val="000A54E7"/>
    <w:rsid w:val="000A7193"/>
    <w:rsid w:val="000B05A8"/>
    <w:rsid w:val="000B0AD4"/>
    <w:rsid w:val="000B5F1A"/>
    <w:rsid w:val="000B5FB0"/>
    <w:rsid w:val="000C01F9"/>
    <w:rsid w:val="000C0B2F"/>
    <w:rsid w:val="000C10CF"/>
    <w:rsid w:val="000C1147"/>
    <w:rsid w:val="000C21B0"/>
    <w:rsid w:val="000C307B"/>
    <w:rsid w:val="000C3DE1"/>
    <w:rsid w:val="000C5799"/>
    <w:rsid w:val="000D0B7D"/>
    <w:rsid w:val="000D17E0"/>
    <w:rsid w:val="000D56DD"/>
    <w:rsid w:val="000D61F2"/>
    <w:rsid w:val="000D65BC"/>
    <w:rsid w:val="000E69D3"/>
    <w:rsid w:val="000E6E09"/>
    <w:rsid w:val="000E71DA"/>
    <w:rsid w:val="000E74CC"/>
    <w:rsid w:val="000E7E4F"/>
    <w:rsid w:val="000F59BC"/>
    <w:rsid w:val="000F6418"/>
    <w:rsid w:val="00101978"/>
    <w:rsid w:val="00102AE7"/>
    <w:rsid w:val="00103237"/>
    <w:rsid w:val="00105277"/>
    <w:rsid w:val="0010635F"/>
    <w:rsid w:val="001072B0"/>
    <w:rsid w:val="00107663"/>
    <w:rsid w:val="00112672"/>
    <w:rsid w:val="001167C0"/>
    <w:rsid w:val="00117302"/>
    <w:rsid w:val="00117E76"/>
    <w:rsid w:val="00120185"/>
    <w:rsid w:val="0012215A"/>
    <w:rsid w:val="00122218"/>
    <w:rsid w:val="001226FE"/>
    <w:rsid w:val="00125C0B"/>
    <w:rsid w:val="00125F3C"/>
    <w:rsid w:val="0013189F"/>
    <w:rsid w:val="001320BF"/>
    <w:rsid w:val="00132168"/>
    <w:rsid w:val="001329FF"/>
    <w:rsid w:val="00133855"/>
    <w:rsid w:val="001355EB"/>
    <w:rsid w:val="00136177"/>
    <w:rsid w:val="00136260"/>
    <w:rsid w:val="00136AEF"/>
    <w:rsid w:val="00137356"/>
    <w:rsid w:val="00143C87"/>
    <w:rsid w:val="0014608F"/>
    <w:rsid w:val="001469B6"/>
    <w:rsid w:val="00150A9D"/>
    <w:rsid w:val="00152C0A"/>
    <w:rsid w:val="001533EC"/>
    <w:rsid w:val="00153D49"/>
    <w:rsid w:val="00160835"/>
    <w:rsid w:val="00161883"/>
    <w:rsid w:val="00162FB2"/>
    <w:rsid w:val="00163BF4"/>
    <w:rsid w:val="00164256"/>
    <w:rsid w:val="0016478F"/>
    <w:rsid w:val="00165609"/>
    <w:rsid w:val="00167611"/>
    <w:rsid w:val="001703FE"/>
    <w:rsid w:val="0017184C"/>
    <w:rsid w:val="001732D5"/>
    <w:rsid w:val="001753BB"/>
    <w:rsid w:val="00176A9E"/>
    <w:rsid w:val="00177420"/>
    <w:rsid w:val="001806EB"/>
    <w:rsid w:val="00182C80"/>
    <w:rsid w:val="0018419C"/>
    <w:rsid w:val="00184A1D"/>
    <w:rsid w:val="0018654E"/>
    <w:rsid w:val="00186B20"/>
    <w:rsid w:val="00187511"/>
    <w:rsid w:val="00187C54"/>
    <w:rsid w:val="00192E54"/>
    <w:rsid w:val="00197F5D"/>
    <w:rsid w:val="001A50B4"/>
    <w:rsid w:val="001A55B6"/>
    <w:rsid w:val="001A5BBB"/>
    <w:rsid w:val="001A7FAA"/>
    <w:rsid w:val="001B24E1"/>
    <w:rsid w:val="001B376D"/>
    <w:rsid w:val="001C0AD9"/>
    <w:rsid w:val="001C33A0"/>
    <w:rsid w:val="001C3D60"/>
    <w:rsid w:val="001C3F41"/>
    <w:rsid w:val="001C4052"/>
    <w:rsid w:val="001C4232"/>
    <w:rsid w:val="001C7B0F"/>
    <w:rsid w:val="001D0BD5"/>
    <w:rsid w:val="001D2029"/>
    <w:rsid w:val="001D62CB"/>
    <w:rsid w:val="001D6398"/>
    <w:rsid w:val="001D746E"/>
    <w:rsid w:val="001D7831"/>
    <w:rsid w:val="001E439C"/>
    <w:rsid w:val="001E6DA5"/>
    <w:rsid w:val="001F1496"/>
    <w:rsid w:val="001F14D1"/>
    <w:rsid w:val="001F2DE6"/>
    <w:rsid w:val="001F2E04"/>
    <w:rsid w:val="001F4B83"/>
    <w:rsid w:val="001F5B1A"/>
    <w:rsid w:val="001F5FF9"/>
    <w:rsid w:val="00200EC9"/>
    <w:rsid w:val="002023BD"/>
    <w:rsid w:val="00203203"/>
    <w:rsid w:val="00204477"/>
    <w:rsid w:val="00204CED"/>
    <w:rsid w:val="00205643"/>
    <w:rsid w:val="002103A4"/>
    <w:rsid w:val="00213AD8"/>
    <w:rsid w:val="00215A6E"/>
    <w:rsid w:val="00216196"/>
    <w:rsid w:val="002161B5"/>
    <w:rsid w:val="00222235"/>
    <w:rsid w:val="002230AF"/>
    <w:rsid w:val="00223621"/>
    <w:rsid w:val="002256E4"/>
    <w:rsid w:val="002263F9"/>
    <w:rsid w:val="002264AB"/>
    <w:rsid w:val="00226921"/>
    <w:rsid w:val="00230348"/>
    <w:rsid w:val="00230946"/>
    <w:rsid w:val="002334D1"/>
    <w:rsid w:val="002356DD"/>
    <w:rsid w:val="00237E09"/>
    <w:rsid w:val="0024217C"/>
    <w:rsid w:val="00243A05"/>
    <w:rsid w:val="00244B69"/>
    <w:rsid w:val="00245044"/>
    <w:rsid w:val="00250B80"/>
    <w:rsid w:val="00253502"/>
    <w:rsid w:val="00253593"/>
    <w:rsid w:val="002538EF"/>
    <w:rsid w:val="00254981"/>
    <w:rsid w:val="00260911"/>
    <w:rsid w:val="002633EB"/>
    <w:rsid w:val="002653BA"/>
    <w:rsid w:val="00265437"/>
    <w:rsid w:val="002654C2"/>
    <w:rsid w:val="00266CEB"/>
    <w:rsid w:val="002724A7"/>
    <w:rsid w:val="002728D1"/>
    <w:rsid w:val="002730FD"/>
    <w:rsid w:val="002744B3"/>
    <w:rsid w:val="00274C65"/>
    <w:rsid w:val="0027574B"/>
    <w:rsid w:val="0027753D"/>
    <w:rsid w:val="00280EE9"/>
    <w:rsid w:val="00280F65"/>
    <w:rsid w:val="002816C0"/>
    <w:rsid w:val="002855D5"/>
    <w:rsid w:val="002868AF"/>
    <w:rsid w:val="00293163"/>
    <w:rsid w:val="00295388"/>
    <w:rsid w:val="00295B62"/>
    <w:rsid w:val="002A1D76"/>
    <w:rsid w:val="002A5684"/>
    <w:rsid w:val="002A7555"/>
    <w:rsid w:val="002B047C"/>
    <w:rsid w:val="002B0716"/>
    <w:rsid w:val="002B0917"/>
    <w:rsid w:val="002B1801"/>
    <w:rsid w:val="002B7182"/>
    <w:rsid w:val="002B7A9B"/>
    <w:rsid w:val="002C3068"/>
    <w:rsid w:val="002C3B07"/>
    <w:rsid w:val="002C6FDB"/>
    <w:rsid w:val="002C732B"/>
    <w:rsid w:val="002C740F"/>
    <w:rsid w:val="002D102D"/>
    <w:rsid w:val="002D2E2B"/>
    <w:rsid w:val="002D45E5"/>
    <w:rsid w:val="002E3654"/>
    <w:rsid w:val="002E7B7C"/>
    <w:rsid w:val="002F7987"/>
    <w:rsid w:val="002F7C02"/>
    <w:rsid w:val="00300249"/>
    <w:rsid w:val="00302C5B"/>
    <w:rsid w:val="00302CBF"/>
    <w:rsid w:val="00305336"/>
    <w:rsid w:val="00305BBD"/>
    <w:rsid w:val="003066DF"/>
    <w:rsid w:val="00307340"/>
    <w:rsid w:val="003073F9"/>
    <w:rsid w:val="00311956"/>
    <w:rsid w:val="00312F9B"/>
    <w:rsid w:val="0031542D"/>
    <w:rsid w:val="003157D6"/>
    <w:rsid w:val="00317DC7"/>
    <w:rsid w:val="00323481"/>
    <w:rsid w:val="00325195"/>
    <w:rsid w:val="00325BAB"/>
    <w:rsid w:val="00332079"/>
    <w:rsid w:val="00332A77"/>
    <w:rsid w:val="00333E1A"/>
    <w:rsid w:val="00335083"/>
    <w:rsid w:val="00335B10"/>
    <w:rsid w:val="00337BD2"/>
    <w:rsid w:val="00344D60"/>
    <w:rsid w:val="00346702"/>
    <w:rsid w:val="00350309"/>
    <w:rsid w:val="00350826"/>
    <w:rsid w:val="00354005"/>
    <w:rsid w:val="0036114C"/>
    <w:rsid w:val="003617B9"/>
    <w:rsid w:val="0036450B"/>
    <w:rsid w:val="003656B4"/>
    <w:rsid w:val="00365901"/>
    <w:rsid w:val="00366164"/>
    <w:rsid w:val="00366972"/>
    <w:rsid w:val="00366A84"/>
    <w:rsid w:val="00367092"/>
    <w:rsid w:val="00370FA6"/>
    <w:rsid w:val="00373F2A"/>
    <w:rsid w:val="00376AB0"/>
    <w:rsid w:val="00376C24"/>
    <w:rsid w:val="0038314C"/>
    <w:rsid w:val="003841D6"/>
    <w:rsid w:val="0038527D"/>
    <w:rsid w:val="003852E4"/>
    <w:rsid w:val="003875E6"/>
    <w:rsid w:val="00393B53"/>
    <w:rsid w:val="003A0D01"/>
    <w:rsid w:val="003A1ADD"/>
    <w:rsid w:val="003B1BF9"/>
    <w:rsid w:val="003B2231"/>
    <w:rsid w:val="003B2C82"/>
    <w:rsid w:val="003B5593"/>
    <w:rsid w:val="003B62B1"/>
    <w:rsid w:val="003C06CF"/>
    <w:rsid w:val="003C1C12"/>
    <w:rsid w:val="003D1F3B"/>
    <w:rsid w:val="003D2C55"/>
    <w:rsid w:val="003D6D01"/>
    <w:rsid w:val="003E1673"/>
    <w:rsid w:val="003E4332"/>
    <w:rsid w:val="003E60B9"/>
    <w:rsid w:val="003F1101"/>
    <w:rsid w:val="003F3444"/>
    <w:rsid w:val="003F366E"/>
    <w:rsid w:val="004002E2"/>
    <w:rsid w:val="004033FB"/>
    <w:rsid w:val="00405625"/>
    <w:rsid w:val="004066C8"/>
    <w:rsid w:val="00406D69"/>
    <w:rsid w:val="00411F4A"/>
    <w:rsid w:val="004122C8"/>
    <w:rsid w:val="00413BFE"/>
    <w:rsid w:val="00415F5C"/>
    <w:rsid w:val="00416173"/>
    <w:rsid w:val="0042250E"/>
    <w:rsid w:val="00430588"/>
    <w:rsid w:val="00432828"/>
    <w:rsid w:val="004330F6"/>
    <w:rsid w:val="00433941"/>
    <w:rsid w:val="00441616"/>
    <w:rsid w:val="00446307"/>
    <w:rsid w:val="00446BB2"/>
    <w:rsid w:val="0045253C"/>
    <w:rsid w:val="0045290C"/>
    <w:rsid w:val="00452BB3"/>
    <w:rsid w:val="0045463C"/>
    <w:rsid w:val="0045641F"/>
    <w:rsid w:val="00456CE2"/>
    <w:rsid w:val="004612B1"/>
    <w:rsid w:val="00461BD9"/>
    <w:rsid w:val="0046223C"/>
    <w:rsid w:val="00462AE0"/>
    <w:rsid w:val="00462E3A"/>
    <w:rsid w:val="004633E1"/>
    <w:rsid w:val="004645DB"/>
    <w:rsid w:val="00465B6C"/>
    <w:rsid w:val="004676E6"/>
    <w:rsid w:val="00470232"/>
    <w:rsid w:val="004708D6"/>
    <w:rsid w:val="0047176E"/>
    <w:rsid w:val="004732DC"/>
    <w:rsid w:val="00476E19"/>
    <w:rsid w:val="00480DB9"/>
    <w:rsid w:val="00481AD4"/>
    <w:rsid w:val="00481FCA"/>
    <w:rsid w:val="00485B6F"/>
    <w:rsid w:val="004873E2"/>
    <w:rsid w:val="0049344C"/>
    <w:rsid w:val="00494646"/>
    <w:rsid w:val="00494F4B"/>
    <w:rsid w:val="0049660A"/>
    <w:rsid w:val="00496D6B"/>
    <w:rsid w:val="004973E1"/>
    <w:rsid w:val="004A0596"/>
    <w:rsid w:val="004A1604"/>
    <w:rsid w:val="004A1D1C"/>
    <w:rsid w:val="004A6B38"/>
    <w:rsid w:val="004B0192"/>
    <w:rsid w:val="004B2110"/>
    <w:rsid w:val="004B2D1B"/>
    <w:rsid w:val="004B33BB"/>
    <w:rsid w:val="004B39FE"/>
    <w:rsid w:val="004B41FD"/>
    <w:rsid w:val="004B4522"/>
    <w:rsid w:val="004B6535"/>
    <w:rsid w:val="004B6E72"/>
    <w:rsid w:val="004C0708"/>
    <w:rsid w:val="004C0778"/>
    <w:rsid w:val="004C39E9"/>
    <w:rsid w:val="004C5B12"/>
    <w:rsid w:val="004D2032"/>
    <w:rsid w:val="004D2AA8"/>
    <w:rsid w:val="004D34C2"/>
    <w:rsid w:val="004D416F"/>
    <w:rsid w:val="004D5023"/>
    <w:rsid w:val="004D56C4"/>
    <w:rsid w:val="004D58EC"/>
    <w:rsid w:val="004D6D31"/>
    <w:rsid w:val="004E0485"/>
    <w:rsid w:val="004E0667"/>
    <w:rsid w:val="004E0D36"/>
    <w:rsid w:val="004E1283"/>
    <w:rsid w:val="004E3E9C"/>
    <w:rsid w:val="004E49D8"/>
    <w:rsid w:val="004E4BB9"/>
    <w:rsid w:val="004E5135"/>
    <w:rsid w:val="004F069B"/>
    <w:rsid w:val="004F5693"/>
    <w:rsid w:val="004F7C1A"/>
    <w:rsid w:val="00503548"/>
    <w:rsid w:val="00503603"/>
    <w:rsid w:val="00503617"/>
    <w:rsid w:val="005065F0"/>
    <w:rsid w:val="00510B23"/>
    <w:rsid w:val="00513AA8"/>
    <w:rsid w:val="00513C2F"/>
    <w:rsid w:val="00514738"/>
    <w:rsid w:val="0051754D"/>
    <w:rsid w:val="00517E8E"/>
    <w:rsid w:val="0052132C"/>
    <w:rsid w:val="00522262"/>
    <w:rsid w:val="00522A3C"/>
    <w:rsid w:val="005239C4"/>
    <w:rsid w:val="005250D6"/>
    <w:rsid w:val="005257AA"/>
    <w:rsid w:val="005265BE"/>
    <w:rsid w:val="0052760E"/>
    <w:rsid w:val="005307A1"/>
    <w:rsid w:val="005332AD"/>
    <w:rsid w:val="00533E0D"/>
    <w:rsid w:val="005364CD"/>
    <w:rsid w:val="0053749C"/>
    <w:rsid w:val="00540942"/>
    <w:rsid w:val="00542F3A"/>
    <w:rsid w:val="00545D97"/>
    <w:rsid w:val="005500EB"/>
    <w:rsid w:val="005506F8"/>
    <w:rsid w:val="005525E4"/>
    <w:rsid w:val="00553DF9"/>
    <w:rsid w:val="00555394"/>
    <w:rsid w:val="00556998"/>
    <w:rsid w:val="00556E5E"/>
    <w:rsid w:val="0056007D"/>
    <w:rsid w:val="0056080C"/>
    <w:rsid w:val="0056256A"/>
    <w:rsid w:val="00563BE1"/>
    <w:rsid w:val="00570656"/>
    <w:rsid w:val="0057392F"/>
    <w:rsid w:val="00573956"/>
    <w:rsid w:val="00573F84"/>
    <w:rsid w:val="00574A4B"/>
    <w:rsid w:val="005806E4"/>
    <w:rsid w:val="00580791"/>
    <w:rsid w:val="00586562"/>
    <w:rsid w:val="00592A01"/>
    <w:rsid w:val="00597A8D"/>
    <w:rsid w:val="005A0669"/>
    <w:rsid w:val="005A2F72"/>
    <w:rsid w:val="005A63C9"/>
    <w:rsid w:val="005B2798"/>
    <w:rsid w:val="005B5DCA"/>
    <w:rsid w:val="005B68F1"/>
    <w:rsid w:val="005B6DFC"/>
    <w:rsid w:val="005B7922"/>
    <w:rsid w:val="005C14D3"/>
    <w:rsid w:val="005C36C0"/>
    <w:rsid w:val="005C47B4"/>
    <w:rsid w:val="005C4C2C"/>
    <w:rsid w:val="005C6B9F"/>
    <w:rsid w:val="005C6F1D"/>
    <w:rsid w:val="005D1264"/>
    <w:rsid w:val="005D30BF"/>
    <w:rsid w:val="005D5533"/>
    <w:rsid w:val="005D578B"/>
    <w:rsid w:val="005D72A3"/>
    <w:rsid w:val="005E0703"/>
    <w:rsid w:val="005E2865"/>
    <w:rsid w:val="005F2A12"/>
    <w:rsid w:val="005F2BA3"/>
    <w:rsid w:val="005F2EEF"/>
    <w:rsid w:val="005F31BD"/>
    <w:rsid w:val="005F35BF"/>
    <w:rsid w:val="005F3ED2"/>
    <w:rsid w:val="005F3EEF"/>
    <w:rsid w:val="005F5567"/>
    <w:rsid w:val="006000D3"/>
    <w:rsid w:val="0060066D"/>
    <w:rsid w:val="0060397D"/>
    <w:rsid w:val="00603A89"/>
    <w:rsid w:val="006062FA"/>
    <w:rsid w:val="006075EF"/>
    <w:rsid w:val="00607D79"/>
    <w:rsid w:val="00611131"/>
    <w:rsid w:val="006167FD"/>
    <w:rsid w:val="00617729"/>
    <w:rsid w:val="006224FB"/>
    <w:rsid w:val="00625FD8"/>
    <w:rsid w:val="00630B21"/>
    <w:rsid w:val="00630C16"/>
    <w:rsid w:val="00631092"/>
    <w:rsid w:val="00631122"/>
    <w:rsid w:val="006317F3"/>
    <w:rsid w:val="00634242"/>
    <w:rsid w:val="006344DC"/>
    <w:rsid w:val="006407D5"/>
    <w:rsid w:val="00641F60"/>
    <w:rsid w:val="0064220E"/>
    <w:rsid w:val="00642FC2"/>
    <w:rsid w:val="00643845"/>
    <w:rsid w:val="006443A6"/>
    <w:rsid w:val="0064572A"/>
    <w:rsid w:val="00647274"/>
    <w:rsid w:val="00647D94"/>
    <w:rsid w:val="00650F2F"/>
    <w:rsid w:val="00653C1A"/>
    <w:rsid w:val="00653E99"/>
    <w:rsid w:val="00653EA9"/>
    <w:rsid w:val="00655260"/>
    <w:rsid w:val="0065745F"/>
    <w:rsid w:val="00660947"/>
    <w:rsid w:val="00661B25"/>
    <w:rsid w:val="006643D7"/>
    <w:rsid w:val="00666B85"/>
    <w:rsid w:val="00670C7C"/>
    <w:rsid w:val="00672FD4"/>
    <w:rsid w:val="00674419"/>
    <w:rsid w:val="00680421"/>
    <w:rsid w:val="00680E8C"/>
    <w:rsid w:val="0068210D"/>
    <w:rsid w:val="0068446C"/>
    <w:rsid w:val="00684C2C"/>
    <w:rsid w:val="0069177A"/>
    <w:rsid w:val="00692039"/>
    <w:rsid w:val="0069247E"/>
    <w:rsid w:val="00692D36"/>
    <w:rsid w:val="0069327B"/>
    <w:rsid w:val="006979F9"/>
    <w:rsid w:val="006A4FB4"/>
    <w:rsid w:val="006B2D71"/>
    <w:rsid w:val="006B4255"/>
    <w:rsid w:val="006B6E79"/>
    <w:rsid w:val="006B7A87"/>
    <w:rsid w:val="006C2056"/>
    <w:rsid w:val="006C64B2"/>
    <w:rsid w:val="006C7920"/>
    <w:rsid w:val="006D04CD"/>
    <w:rsid w:val="006D0908"/>
    <w:rsid w:val="006D7070"/>
    <w:rsid w:val="006D768C"/>
    <w:rsid w:val="006E44C8"/>
    <w:rsid w:val="006E4DAA"/>
    <w:rsid w:val="006E4DB5"/>
    <w:rsid w:val="006E65C1"/>
    <w:rsid w:val="006E739D"/>
    <w:rsid w:val="006F2C44"/>
    <w:rsid w:val="006F46F8"/>
    <w:rsid w:val="0070258F"/>
    <w:rsid w:val="00704CB9"/>
    <w:rsid w:val="00704E62"/>
    <w:rsid w:val="00704F3C"/>
    <w:rsid w:val="00712C8C"/>
    <w:rsid w:val="0071336F"/>
    <w:rsid w:val="007143C1"/>
    <w:rsid w:val="00715048"/>
    <w:rsid w:val="00715164"/>
    <w:rsid w:val="00716F34"/>
    <w:rsid w:val="00721905"/>
    <w:rsid w:val="00723246"/>
    <w:rsid w:val="007233AC"/>
    <w:rsid w:val="00724271"/>
    <w:rsid w:val="00726F2F"/>
    <w:rsid w:val="00727AD3"/>
    <w:rsid w:val="00731896"/>
    <w:rsid w:val="00732199"/>
    <w:rsid w:val="0073260F"/>
    <w:rsid w:val="007339A6"/>
    <w:rsid w:val="0073406B"/>
    <w:rsid w:val="0073422E"/>
    <w:rsid w:val="00735F42"/>
    <w:rsid w:val="0073707D"/>
    <w:rsid w:val="0074616F"/>
    <w:rsid w:val="00746B56"/>
    <w:rsid w:val="0075006B"/>
    <w:rsid w:val="007509A9"/>
    <w:rsid w:val="007526EE"/>
    <w:rsid w:val="00756640"/>
    <w:rsid w:val="007575C3"/>
    <w:rsid w:val="0075785B"/>
    <w:rsid w:val="007617B1"/>
    <w:rsid w:val="007637AD"/>
    <w:rsid w:val="007644FF"/>
    <w:rsid w:val="00766AFE"/>
    <w:rsid w:val="00767D0E"/>
    <w:rsid w:val="007751A6"/>
    <w:rsid w:val="0077604C"/>
    <w:rsid w:val="007804EE"/>
    <w:rsid w:val="0078329A"/>
    <w:rsid w:val="00785F14"/>
    <w:rsid w:val="00791084"/>
    <w:rsid w:val="00793500"/>
    <w:rsid w:val="00793C96"/>
    <w:rsid w:val="00794F03"/>
    <w:rsid w:val="00796C2C"/>
    <w:rsid w:val="00797921"/>
    <w:rsid w:val="007A0FFE"/>
    <w:rsid w:val="007A102B"/>
    <w:rsid w:val="007A113F"/>
    <w:rsid w:val="007A17F7"/>
    <w:rsid w:val="007A54A0"/>
    <w:rsid w:val="007A7342"/>
    <w:rsid w:val="007B5678"/>
    <w:rsid w:val="007B75D0"/>
    <w:rsid w:val="007C160B"/>
    <w:rsid w:val="007C3508"/>
    <w:rsid w:val="007C5985"/>
    <w:rsid w:val="007D3D9E"/>
    <w:rsid w:val="007D503A"/>
    <w:rsid w:val="007D524B"/>
    <w:rsid w:val="007D57E2"/>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7D9"/>
    <w:rsid w:val="007F07C4"/>
    <w:rsid w:val="007F12DF"/>
    <w:rsid w:val="007F24E8"/>
    <w:rsid w:val="007F313C"/>
    <w:rsid w:val="007F3CA3"/>
    <w:rsid w:val="007F4B2C"/>
    <w:rsid w:val="007F5AE2"/>
    <w:rsid w:val="007F77DA"/>
    <w:rsid w:val="00800224"/>
    <w:rsid w:val="00801292"/>
    <w:rsid w:val="00802035"/>
    <w:rsid w:val="0080280B"/>
    <w:rsid w:val="00802A4E"/>
    <w:rsid w:val="008036B0"/>
    <w:rsid w:val="008037EC"/>
    <w:rsid w:val="0080487F"/>
    <w:rsid w:val="00814BAD"/>
    <w:rsid w:val="0081555D"/>
    <w:rsid w:val="0082125D"/>
    <w:rsid w:val="00827282"/>
    <w:rsid w:val="00830C40"/>
    <w:rsid w:val="0083177A"/>
    <w:rsid w:val="00831C26"/>
    <w:rsid w:val="00834DF8"/>
    <w:rsid w:val="008353B9"/>
    <w:rsid w:val="00835C6F"/>
    <w:rsid w:val="008371E6"/>
    <w:rsid w:val="00837530"/>
    <w:rsid w:val="00840D44"/>
    <w:rsid w:val="00841A60"/>
    <w:rsid w:val="00845437"/>
    <w:rsid w:val="00845A0B"/>
    <w:rsid w:val="00845D06"/>
    <w:rsid w:val="00845D5E"/>
    <w:rsid w:val="008468E4"/>
    <w:rsid w:val="00851718"/>
    <w:rsid w:val="00851936"/>
    <w:rsid w:val="00856D2B"/>
    <w:rsid w:val="00857124"/>
    <w:rsid w:val="008606A1"/>
    <w:rsid w:val="00866263"/>
    <w:rsid w:val="00866B95"/>
    <w:rsid w:val="00876C28"/>
    <w:rsid w:val="0087766F"/>
    <w:rsid w:val="00877D54"/>
    <w:rsid w:val="00880BFA"/>
    <w:rsid w:val="00881F28"/>
    <w:rsid w:val="00887D17"/>
    <w:rsid w:val="008902D9"/>
    <w:rsid w:val="00890C2B"/>
    <w:rsid w:val="008916C6"/>
    <w:rsid w:val="0089193C"/>
    <w:rsid w:val="00893A82"/>
    <w:rsid w:val="00894187"/>
    <w:rsid w:val="008956E5"/>
    <w:rsid w:val="008A16DA"/>
    <w:rsid w:val="008A1798"/>
    <w:rsid w:val="008A24C5"/>
    <w:rsid w:val="008A2D90"/>
    <w:rsid w:val="008A3F55"/>
    <w:rsid w:val="008B0D99"/>
    <w:rsid w:val="008B1599"/>
    <w:rsid w:val="008B263B"/>
    <w:rsid w:val="008B281F"/>
    <w:rsid w:val="008B7516"/>
    <w:rsid w:val="008C0127"/>
    <w:rsid w:val="008C203E"/>
    <w:rsid w:val="008C24D5"/>
    <w:rsid w:val="008C4E65"/>
    <w:rsid w:val="008C4EB5"/>
    <w:rsid w:val="008C4F00"/>
    <w:rsid w:val="008C6701"/>
    <w:rsid w:val="008C6F89"/>
    <w:rsid w:val="008D3EF7"/>
    <w:rsid w:val="008D5953"/>
    <w:rsid w:val="008D6556"/>
    <w:rsid w:val="008D7B10"/>
    <w:rsid w:val="008E31E6"/>
    <w:rsid w:val="008E3C5F"/>
    <w:rsid w:val="008E6D56"/>
    <w:rsid w:val="008E7079"/>
    <w:rsid w:val="008E7D39"/>
    <w:rsid w:val="008F2495"/>
    <w:rsid w:val="008F3C5C"/>
    <w:rsid w:val="008F53E6"/>
    <w:rsid w:val="008F6060"/>
    <w:rsid w:val="009000DC"/>
    <w:rsid w:val="00900A31"/>
    <w:rsid w:val="00901666"/>
    <w:rsid w:val="0090173D"/>
    <w:rsid w:val="00912E20"/>
    <w:rsid w:val="00913EAA"/>
    <w:rsid w:val="00914A68"/>
    <w:rsid w:val="00917910"/>
    <w:rsid w:val="00920C8A"/>
    <w:rsid w:val="00921E62"/>
    <w:rsid w:val="0092414A"/>
    <w:rsid w:val="00924273"/>
    <w:rsid w:val="0092651C"/>
    <w:rsid w:val="0093120C"/>
    <w:rsid w:val="00932FD2"/>
    <w:rsid w:val="00934037"/>
    <w:rsid w:val="00936E9F"/>
    <w:rsid w:val="009411ED"/>
    <w:rsid w:val="009421D8"/>
    <w:rsid w:val="00946A58"/>
    <w:rsid w:val="00946FF2"/>
    <w:rsid w:val="00947CBD"/>
    <w:rsid w:val="0095099D"/>
    <w:rsid w:val="009519DD"/>
    <w:rsid w:val="00951BBB"/>
    <w:rsid w:val="009530C9"/>
    <w:rsid w:val="00954159"/>
    <w:rsid w:val="00954750"/>
    <w:rsid w:val="00955ECA"/>
    <w:rsid w:val="009570A6"/>
    <w:rsid w:val="00962664"/>
    <w:rsid w:val="00962678"/>
    <w:rsid w:val="0096323D"/>
    <w:rsid w:val="00963381"/>
    <w:rsid w:val="00980B34"/>
    <w:rsid w:val="009822CF"/>
    <w:rsid w:val="00984CD7"/>
    <w:rsid w:val="00987B7A"/>
    <w:rsid w:val="00990A60"/>
    <w:rsid w:val="00991B42"/>
    <w:rsid w:val="00993DEE"/>
    <w:rsid w:val="00994D5F"/>
    <w:rsid w:val="00995269"/>
    <w:rsid w:val="00995931"/>
    <w:rsid w:val="00995C21"/>
    <w:rsid w:val="009A270C"/>
    <w:rsid w:val="009A74E6"/>
    <w:rsid w:val="009A762B"/>
    <w:rsid w:val="009B1DCF"/>
    <w:rsid w:val="009B3144"/>
    <w:rsid w:val="009B5919"/>
    <w:rsid w:val="009B5E80"/>
    <w:rsid w:val="009C153B"/>
    <w:rsid w:val="009C3BF3"/>
    <w:rsid w:val="009C44C5"/>
    <w:rsid w:val="009C45D8"/>
    <w:rsid w:val="009D1A9E"/>
    <w:rsid w:val="009D4A39"/>
    <w:rsid w:val="009D58CC"/>
    <w:rsid w:val="009E0CBF"/>
    <w:rsid w:val="009E1758"/>
    <w:rsid w:val="009E1E72"/>
    <w:rsid w:val="009E24FA"/>
    <w:rsid w:val="009E30C9"/>
    <w:rsid w:val="009E3334"/>
    <w:rsid w:val="009E377E"/>
    <w:rsid w:val="009E3954"/>
    <w:rsid w:val="009E399D"/>
    <w:rsid w:val="009E69D1"/>
    <w:rsid w:val="009F1A23"/>
    <w:rsid w:val="009F2949"/>
    <w:rsid w:val="009F4B97"/>
    <w:rsid w:val="009F581C"/>
    <w:rsid w:val="009F5D49"/>
    <w:rsid w:val="009F78E5"/>
    <w:rsid w:val="009F78FC"/>
    <w:rsid w:val="00A00EE8"/>
    <w:rsid w:val="00A01302"/>
    <w:rsid w:val="00A03A92"/>
    <w:rsid w:val="00A03B75"/>
    <w:rsid w:val="00A070B4"/>
    <w:rsid w:val="00A10B9E"/>
    <w:rsid w:val="00A1121C"/>
    <w:rsid w:val="00A11433"/>
    <w:rsid w:val="00A13A10"/>
    <w:rsid w:val="00A13AFC"/>
    <w:rsid w:val="00A173DD"/>
    <w:rsid w:val="00A17536"/>
    <w:rsid w:val="00A213E1"/>
    <w:rsid w:val="00A229C5"/>
    <w:rsid w:val="00A2697B"/>
    <w:rsid w:val="00A30DBF"/>
    <w:rsid w:val="00A32D87"/>
    <w:rsid w:val="00A3388C"/>
    <w:rsid w:val="00A40122"/>
    <w:rsid w:val="00A41F64"/>
    <w:rsid w:val="00A43375"/>
    <w:rsid w:val="00A435E2"/>
    <w:rsid w:val="00A44AF1"/>
    <w:rsid w:val="00A520C4"/>
    <w:rsid w:val="00A523D5"/>
    <w:rsid w:val="00A549F0"/>
    <w:rsid w:val="00A554F1"/>
    <w:rsid w:val="00A55EF7"/>
    <w:rsid w:val="00A5660E"/>
    <w:rsid w:val="00A57214"/>
    <w:rsid w:val="00A60838"/>
    <w:rsid w:val="00A61717"/>
    <w:rsid w:val="00A6300B"/>
    <w:rsid w:val="00A722C2"/>
    <w:rsid w:val="00A812D4"/>
    <w:rsid w:val="00A85B7F"/>
    <w:rsid w:val="00A90A89"/>
    <w:rsid w:val="00A91A51"/>
    <w:rsid w:val="00A92802"/>
    <w:rsid w:val="00A944F0"/>
    <w:rsid w:val="00A95555"/>
    <w:rsid w:val="00A963A8"/>
    <w:rsid w:val="00A969F0"/>
    <w:rsid w:val="00A97C58"/>
    <w:rsid w:val="00AA441D"/>
    <w:rsid w:val="00AA67F2"/>
    <w:rsid w:val="00AB041D"/>
    <w:rsid w:val="00AB3034"/>
    <w:rsid w:val="00AB57B6"/>
    <w:rsid w:val="00AB7E12"/>
    <w:rsid w:val="00AC0B79"/>
    <w:rsid w:val="00AC1CCB"/>
    <w:rsid w:val="00AC2D00"/>
    <w:rsid w:val="00AC4A8D"/>
    <w:rsid w:val="00AC6A4D"/>
    <w:rsid w:val="00AD308A"/>
    <w:rsid w:val="00AD3C65"/>
    <w:rsid w:val="00AD434F"/>
    <w:rsid w:val="00AD56D7"/>
    <w:rsid w:val="00AD5814"/>
    <w:rsid w:val="00AD5E0C"/>
    <w:rsid w:val="00AE1F6D"/>
    <w:rsid w:val="00AE29E9"/>
    <w:rsid w:val="00AE3780"/>
    <w:rsid w:val="00AE43EB"/>
    <w:rsid w:val="00AE445A"/>
    <w:rsid w:val="00AE59C2"/>
    <w:rsid w:val="00AE5BB5"/>
    <w:rsid w:val="00B008F2"/>
    <w:rsid w:val="00B017A1"/>
    <w:rsid w:val="00B11133"/>
    <w:rsid w:val="00B1231F"/>
    <w:rsid w:val="00B134BF"/>
    <w:rsid w:val="00B155D1"/>
    <w:rsid w:val="00B1688C"/>
    <w:rsid w:val="00B1767F"/>
    <w:rsid w:val="00B22BA2"/>
    <w:rsid w:val="00B23CBE"/>
    <w:rsid w:val="00B25FD6"/>
    <w:rsid w:val="00B272C4"/>
    <w:rsid w:val="00B322C7"/>
    <w:rsid w:val="00B35B0E"/>
    <w:rsid w:val="00B37195"/>
    <w:rsid w:val="00B3764E"/>
    <w:rsid w:val="00B402E0"/>
    <w:rsid w:val="00B41EC6"/>
    <w:rsid w:val="00B4316F"/>
    <w:rsid w:val="00B54828"/>
    <w:rsid w:val="00B54BAF"/>
    <w:rsid w:val="00B54FC9"/>
    <w:rsid w:val="00B600A7"/>
    <w:rsid w:val="00B64701"/>
    <w:rsid w:val="00B70085"/>
    <w:rsid w:val="00B703AC"/>
    <w:rsid w:val="00B71106"/>
    <w:rsid w:val="00B72110"/>
    <w:rsid w:val="00B736F1"/>
    <w:rsid w:val="00B75041"/>
    <w:rsid w:val="00B75B8A"/>
    <w:rsid w:val="00B76E75"/>
    <w:rsid w:val="00B77B02"/>
    <w:rsid w:val="00B815D2"/>
    <w:rsid w:val="00B829B2"/>
    <w:rsid w:val="00B82D51"/>
    <w:rsid w:val="00B83982"/>
    <w:rsid w:val="00B83C7E"/>
    <w:rsid w:val="00B8508C"/>
    <w:rsid w:val="00B860CA"/>
    <w:rsid w:val="00B8665A"/>
    <w:rsid w:val="00B86849"/>
    <w:rsid w:val="00B86B86"/>
    <w:rsid w:val="00B917E8"/>
    <w:rsid w:val="00B95474"/>
    <w:rsid w:val="00B95A94"/>
    <w:rsid w:val="00B9622A"/>
    <w:rsid w:val="00B96A86"/>
    <w:rsid w:val="00B97E27"/>
    <w:rsid w:val="00BA0F1B"/>
    <w:rsid w:val="00BA1267"/>
    <w:rsid w:val="00BB17AA"/>
    <w:rsid w:val="00BB1EB6"/>
    <w:rsid w:val="00BB51E4"/>
    <w:rsid w:val="00BB7C90"/>
    <w:rsid w:val="00BC1C8E"/>
    <w:rsid w:val="00BC2B1D"/>
    <w:rsid w:val="00BC2F7F"/>
    <w:rsid w:val="00BC3A4F"/>
    <w:rsid w:val="00BD06E4"/>
    <w:rsid w:val="00BD0ADD"/>
    <w:rsid w:val="00BD0C6A"/>
    <w:rsid w:val="00BD12AF"/>
    <w:rsid w:val="00BD29B4"/>
    <w:rsid w:val="00BD4D0D"/>
    <w:rsid w:val="00BD6431"/>
    <w:rsid w:val="00BE1D85"/>
    <w:rsid w:val="00BE31FD"/>
    <w:rsid w:val="00BF0457"/>
    <w:rsid w:val="00BF0805"/>
    <w:rsid w:val="00BF208B"/>
    <w:rsid w:val="00BF3CFB"/>
    <w:rsid w:val="00BF4D66"/>
    <w:rsid w:val="00BF56CF"/>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66CA"/>
    <w:rsid w:val="00C30CE0"/>
    <w:rsid w:val="00C3125B"/>
    <w:rsid w:val="00C31DCE"/>
    <w:rsid w:val="00C33095"/>
    <w:rsid w:val="00C33C48"/>
    <w:rsid w:val="00C348B2"/>
    <w:rsid w:val="00C37763"/>
    <w:rsid w:val="00C378C8"/>
    <w:rsid w:val="00C406CE"/>
    <w:rsid w:val="00C44266"/>
    <w:rsid w:val="00C44B71"/>
    <w:rsid w:val="00C479FD"/>
    <w:rsid w:val="00C50EA3"/>
    <w:rsid w:val="00C52420"/>
    <w:rsid w:val="00C527D3"/>
    <w:rsid w:val="00C53A08"/>
    <w:rsid w:val="00C5481D"/>
    <w:rsid w:val="00C57374"/>
    <w:rsid w:val="00C612A6"/>
    <w:rsid w:val="00C61ADA"/>
    <w:rsid w:val="00C6231E"/>
    <w:rsid w:val="00C62FC3"/>
    <w:rsid w:val="00C63E70"/>
    <w:rsid w:val="00C6646E"/>
    <w:rsid w:val="00C67D7A"/>
    <w:rsid w:val="00C72345"/>
    <w:rsid w:val="00C73479"/>
    <w:rsid w:val="00C74562"/>
    <w:rsid w:val="00C74842"/>
    <w:rsid w:val="00C7565E"/>
    <w:rsid w:val="00C756F2"/>
    <w:rsid w:val="00C766C1"/>
    <w:rsid w:val="00C7686C"/>
    <w:rsid w:val="00C77A13"/>
    <w:rsid w:val="00C77A4B"/>
    <w:rsid w:val="00C81813"/>
    <w:rsid w:val="00C8352A"/>
    <w:rsid w:val="00C93DC4"/>
    <w:rsid w:val="00C97A60"/>
    <w:rsid w:val="00CA16DA"/>
    <w:rsid w:val="00CA1EF6"/>
    <w:rsid w:val="00CA3E40"/>
    <w:rsid w:val="00CA4446"/>
    <w:rsid w:val="00CA6BEF"/>
    <w:rsid w:val="00CB0248"/>
    <w:rsid w:val="00CB1EA8"/>
    <w:rsid w:val="00CB27E7"/>
    <w:rsid w:val="00CB3E88"/>
    <w:rsid w:val="00CB6400"/>
    <w:rsid w:val="00CB70A2"/>
    <w:rsid w:val="00CC09C5"/>
    <w:rsid w:val="00CC0F8C"/>
    <w:rsid w:val="00CC1837"/>
    <w:rsid w:val="00CC677A"/>
    <w:rsid w:val="00CD0FE0"/>
    <w:rsid w:val="00CD1274"/>
    <w:rsid w:val="00CD1D71"/>
    <w:rsid w:val="00CD2BB3"/>
    <w:rsid w:val="00CD3374"/>
    <w:rsid w:val="00CD4F5B"/>
    <w:rsid w:val="00CE0D2C"/>
    <w:rsid w:val="00CE45CF"/>
    <w:rsid w:val="00CE7CA1"/>
    <w:rsid w:val="00CF1DD0"/>
    <w:rsid w:val="00CF1DEE"/>
    <w:rsid w:val="00CF4863"/>
    <w:rsid w:val="00CF49AF"/>
    <w:rsid w:val="00D0164A"/>
    <w:rsid w:val="00D02DDC"/>
    <w:rsid w:val="00D03ECD"/>
    <w:rsid w:val="00D04893"/>
    <w:rsid w:val="00D0518C"/>
    <w:rsid w:val="00D05956"/>
    <w:rsid w:val="00D06DAE"/>
    <w:rsid w:val="00D078AA"/>
    <w:rsid w:val="00D17907"/>
    <w:rsid w:val="00D23133"/>
    <w:rsid w:val="00D23258"/>
    <w:rsid w:val="00D2431B"/>
    <w:rsid w:val="00D25119"/>
    <w:rsid w:val="00D2637B"/>
    <w:rsid w:val="00D2764B"/>
    <w:rsid w:val="00D32EFA"/>
    <w:rsid w:val="00D32FFD"/>
    <w:rsid w:val="00D33A65"/>
    <w:rsid w:val="00D36BC7"/>
    <w:rsid w:val="00D36CE8"/>
    <w:rsid w:val="00D407B8"/>
    <w:rsid w:val="00D416F9"/>
    <w:rsid w:val="00D418E4"/>
    <w:rsid w:val="00D44289"/>
    <w:rsid w:val="00D4635B"/>
    <w:rsid w:val="00D46585"/>
    <w:rsid w:val="00D4715B"/>
    <w:rsid w:val="00D504CF"/>
    <w:rsid w:val="00D50884"/>
    <w:rsid w:val="00D5119C"/>
    <w:rsid w:val="00D5546C"/>
    <w:rsid w:val="00D5760E"/>
    <w:rsid w:val="00D62FB7"/>
    <w:rsid w:val="00D63C8E"/>
    <w:rsid w:val="00D65210"/>
    <w:rsid w:val="00D67BDA"/>
    <w:rsid w:val="00D705A2"/>
    <w:rsid w:val="00D71010"/>
    <w:rsid w:val="00D71B65"/>
    <w:rsid w:val="00D724B4"/>
    <w:rsid w:val="00D73AFB"/>
    <w:rsid w:val="00D76ED6"/>
    <w:rsid w:val="00D84405"/>
    <w:rsid w:val="00D8459B"/>
    <w:rsid w:val="00D848CB"/>
    <w:rsid w:val="00D85546"/>
    <w:rsid w:val="00D85824"/>
    <w:rsid w:val="00D87EFA"/>
    <w:rsid w:val="00D91FD4"/>
    <w:rsid w:val="00D928FD"/>
    <w:rsid w:val="00D92FC0"/>
    <w:rsid w:val="00D9484B"/>
    <w:rsid w:val="00D96A4B"/>
    <w:rsid w:val="00D970BC"/>
    <w:rsid w:val="00D9771E"/>
    <w:rsid w:val="00DA25FA"/>
    <w:rsid w:val="00DA2D8F"/>
    <w:rsid w:val="00DA664D"/>
    <w:rsid w:val="00DA79A6"/>
    <w:rsid w:val="00DB10AB"/>
    <w:rsid w:val="00DB1657"/>
    <w:rsid w:val="00DB2F28"/>
    <w:rsid w:val="00DB3015"/>
    <w:rsid w:val="00DB3BF8"/>
    <w:rsid w:val="00DB42E8"/>
    <w:rsid w:val="00DB535E"/>
    <w:rsid w:val="00DB561D"/>
    <w:rsid w:val="00DB589A"/>
    <w:rsid w:val="00DB662C"/>
    <w:rsid w:val="00DB7BB2"/>
    <w:rsid w:val="00DC44C5"/>
    <w:rsid w:val="00DC6671"/>
    <w:rsid w:val="00DC6A17"/>
    <w:rsid w:val="00DD03CC"/>
    <w:rsid w:val="00DD16E5"/>
    <w:rsid w:val="00DD2F2F"/>
    <w:rsid w:val="00DD30A6"/>
    <w:rsid w:val="00DD48BA"/>
    <w:rsid w:val="00DD509F"/>
    <w:rsid w:val="00DE2F52"/>
    <w:rsid w:val="00DE33C6"/>
    <w:rsid w:val="00DE67CB"/>
    <w:rsid w:val="00DF01DB"/>
    <w:rsid w:val="00DF0C7B"/>
    <w:rsid w:val="00DF2315"/>
    <w:rsid w:val="00DF3753"/>
    <w:rsid w:val="00DF5C00"/>
    <w:rsid w:val="00DF5C1D"/>
    <w:rsid w:val="00DF5DDC"/>
    <w:rsid w:val="00E002C1"/>
    <w:rsid w:val="00E0107B"/>
    <w:rsid w:val="00E02CFA"/>
    <w:rsid w:val="00E04365"/>
    <w:rsid w:val="00E117D9"/>
    <w:rsid w:val="00E2111C"/>
    <w:rsid w:val="00E21AE3"/>
    <w:rsid w:val="00E233EE"/>
    <w:rsid w:val="00E24388"/>
    <w:rsid w:val="00E24D32"/>
    <w:rsid w:val="00E26A67"/>
    <w:rsid w:val="00E3033D"/>
    <w:rsid w:val="00E30413"/>
    <w:rsid w:val="00E3058C"/>
    <w:rsid w:val="00E31CA1"/>
    <w:rsid w:val="00E35B8D"/>
    <w:rsid w:val="00E35DFB"/>
    <w:rsid w:val="00E36C43"/>
    <w:rsid w:val="00E4162C"/>
    <w:rsid w:val="00E45DD6"/>
    <w:rsid w:val="00E4663D"/>
    <w:rsid w:val="00E51C2C"/>
    <w:rsid w:val="00E52AEB"/>
    <w:rsid w:val="00E55C4F"/>
    <w:rsid w:val="00E560C5"/>
    <w:rsid w:val="00E57155"/>
    <w:rsid w:val="00E60CCE"/>
    <w:rsid w:val="00E6352B"/>
    <w:rsid w:val="00E6405B"/>
    <w:rsid w:val="00E65EB5"/>
    <w:rsid w:val="00E67AE2"/>
    <w:rsid w:val="00E71FCB"/>
    <w:rsid w:val="00E740C6"/>
    <w:rsid w:val="00E741B7"/>
    <w:rsid w:val="00E753F8"/>
    <w:rsid w:val="00E77533"/>
    <w:rsid w:val="00E824AA"/>
    <w:rsid w:val="00E86C15"/>
    <w:rsid w:val="00E9012D"/>
    <w:rsid w:val="00E91B8A"/>
    <w:rsid w:val="00E93DA1"/>
    <w:rsid w:val="00E93E10"/>
    <w:rsid w:val="00E95199"/>
    <w:rsid w:val="00E956DA"/>
    <w:rsid w:val="00E95BE7"/>
    <w:rsid w:val="00E9684B"/>
    <w:rsid w:val="00EA053E"/>
    <w:rsid w:val="00EA25D3"/>
    <w:rsid w:val="00EA2DCA"/>
    <w:rsid w:val="00EA301A"/>
    <w:rsid w:val="00EA7728"/>
    <w:rsid w:val="00EB022F"/>
    <w:rsid w:val="00EB45DF"/>
    <w:rsid w:val="00EB7054"/>
    <w:rsid w:val="00EB70AF"/>
    <w:rsid w:val="00EB78F6"/>
    <w:rsid w:val="00EC011C"/>
    <w:rsid w:val="00EC06A1"/>
    <w:rsid w:val="00EC26C3"/>
    <w:rsid w:val="00EC3BF9"/>
    <w:rsid w:val="00EC452D"/>
    <w:rsid w:val="00EC5E2E"/>
    <w:rsid w:val="00ED0A30"/>
    <w:rsid w:val="00ED0F5A"/>
    <w:rsid w:val="00ED1CAF"/>
    <w:rsid w:val="00ED3532"/>
    <w:rsid w:val="00ED72F5"/>
    <w:rsid w:val="00EE2E6F"/>
    <w:rsid w:val="00EE5C0D"/>
    <w:rsid w:val="00EE7932"/>
    <w:rsid w:val="00EF2CC7"/>
    <w:rsid w:val="00F000CD"/>
    <w:rsid w:val="00F00289"/>
    <w:rsid w:val="00F00496"/>
    <w:rsid w:val="00F013AA"/>
    <w:rsid w:val="00F04A8D"/>
    <w:rsid w:val="00F05F5B"/>
    <w:rsid w:val="00F104CF"/>
    <w:rsid w:val="00F12CAB"/>
    <w:rsid w:val="00F13777"/>
    <w:rsid w:val="00F14023"/>
    <w:rsid w:val="00F143CF"/>
    <w:rsid w:val="00F14C78"/>
    <w:rsid w:val="00F15B9C"/>
    <w:rsid w:val="00F15EC3"/>
    <w:rsid w:val="00F21643"/>
    <w:rsid w:val="00F21E0D"/>
    <w:rsid w:val="00F229BB"/>
    <w:rsid w:val="00F24887"/>
    <w:rsid w:val="00F32DE4"/>
    <w:rsid w:val="00F34640"/>
    <w:rsid w:val="00F34ED8"/>
    <w:rsid w:val="00F34FFC"/>
    <w:rsid w:val="00F368E7"/>
    <w:rsid w:val="00F370D3"/>
    <w:rsid w:val="00F408B1"/>
    <w:rsid w:val="00F40CDF"/>
    <w:rsid w:val="00F40D37"/>
    <w:rsid w:val="00F41929"/>
    <w:rsid w:val="00F4275F"/>
    <w:rsid w:val="00F42E1C"/>
    <w:rsid w:val="00F4380D"/>
    <w:rsid w:val="00F43AB3"/>
    <w:rsid w:val="00F510E2"/>
    <w:rsid w:val="00F535D2"/>
    <w:rsid w:val="00F60902"/>
    <w:rsid w:val="00F60A3F"/>
    <w:rsid w:val="00F64D1D"/>
    <w:rsid w:val="00F675C5"/>
    <w:rsid w:val="00F7144D"/>
    <w:rsid w:val="00F72D81"/>
    <w:rsid w:val="00F73248"/>
    <w:rsid w:val="00F745F0"/>
    <w:rsid w:val="00F74832"/>
    <w:rsid w:val="00F7502D"/>
    <w:rsid w:val="00F76D37"/>
    <w:rsid w:val="00F80189"/>
    <w:rsid w:val="00F83363"/>
    <w:rsid w:val="00F844D2"/>
    <w:rsid w:val="00F87071"/>
    <w:rsid w:val="00F914D7"/>
    <w:rsid w:val="00F94ED4"/>
    <w:rsid w:val="00F96146"/>
    <w:rsid w:val="00F961FE"/>
    <w:rsid w:val="00FA3606"/>
    <w:rsid w:val="00FA3FF7"/>
    <w:rsid w:val="00FA63FA"/>
    <w:rsid w:val="00FB149C"/>
    <w:rsid w:val="00FB224E"/>
    <w:rsid w:val="00FB2A87"/>
    <w:rsid w:val="00FB46D7"/>
    <w:rsid w:val="00FB5ACB"/>
    <w:rsid w:val="00FB6A4B"/>
    <w:rsid w:val="00FB70A1"/>
    <w:rsid w:val="00FC0B3A"/>
    <w:rsid w:val="00FC486D"/>
    <w:rsid w:val="00FC6D16"/>
    <w:rsid w:val="00FC7AA3"/>
    <w:rsid w:val="00FD43A3"/>
    <w:rsid w:val="00FD43FF"/>
    <w:rsid w:val="00FD5158"/>
    <w:rsid w:val="00FE064C"/>
    <w:rsid w:val="00FE2047"/>
    <w:rsid w:val="00FE2E0D"/>
    <w:rsid w:val="00FE346E"/>
    <w:rsid w:val="00FE7C04"/>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AA2176D3-B8A2-4CD7-8F99-1ED1BE62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styleId="Neapdorotaspaminjimas">
    <w:name w:val="Unresolved Mention"/>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1F4B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8576</Words>
  <Characters>4889</Characters>
  <Application>Microsoft Office Word</Application>
  <DocSecurity>0</DocSecurity>
  <Lines>40</Lines>
  <Paragraphs>26</Paragraphs>
  <ScaleCrop>false</ScaleCrop>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VVKT-11</dc:creator>
  <cp:keywords/>
  <dc:description/>
  <cp:lastModifiedBy>Birutė Valkauskaitė</cp:lastModifiedBy>
  <cp:revision>2</cp:revision>
  <dcterms:created xsi:type="dcterms:W3CDTF">2025-02-10T09:15:00Z</dcterms:created>
  <dcterms:modified xsi:type="dcterms:W3CDTF">2025-02-10T09:15:00Z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2024-12-16T10:55:34Z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6adad8a3-7ac7-4a67-9749-8c89a4065985</vt:lpwstr>
  </property>
  <property fmtid="{D5CDD505-2E9C-101B-9397-08002B2CF9AE}" pid="8" name="MSIP_Label_c63a0701-319b-41bf-8431-58956e491e60_ContentBits">
    <vt:lpwstr>0</vt:lpwstr>
  </property>
</Properties>
</file>