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DC8C" w14:textId="77777777" w:rsidR="00E45FDE" w:rsidRPr="00B362F3" w:rsidRDefault="00E45FDE" w:rsidP="00E45FDE">
      <w:pPr>
        <w:jc w:val="center"/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Pakuotės lapelis: informacija vartotojui</w:t>
      </w:r>
    </w:p>
    <w:p w14:paraId="7BDA9D67" w14:textId="77777777" w:rsidR="00E45FDE" w:rsidRPr="0068618A" w:rsidRDefault="00E45FDE" w:rsidP="00E45FDE">
      <w:pPr>
        <w:jc w:val="center"/>
        <w:rPr>
          <w:sz w:val="22"/>
          <w:szCs w:val="22"/>
        </w:rPr>
      </w:pPr>
    </w:p>
    <w:p w14:paraId="0CD5819D" w14:textId="77777777" w:rsidR="00E45FDE" w:rsidRPr="00B362F3" w:rsidRDefault="00E45FDE" w:rsidP="00E45FDE">
      <w:pPr>
        <w:jc w:val="center"/>
        <w:rPr>
          <w:b/>
          <w:sz w:val="22"/>
          <w:szCs w:val="22"/>
        </w:rPr>
      </w:pPr>
      <w:r w:rsidRPr="00932E1A">
        <w:rPr>
          <w:b/>
          <w:noProof/>
          <w:sz w:val="22"/>
          <w:szCs w:val="22"/>
        </w:rPr>
        <w:t>Flurbiprofen Farmak</w:t>
      </w:r>
      <w:r>
        <w:rPr>
          <w:b/>
          <w:noProof/>
          <w:sz w:val="22"/>
          <w:szCs w:val="22"/>
        </w:rPr>
        <w:t xml:space="preserve"> 8,</w:t>
      </w:r>
      <w:r w:rsidRPr="00630EDA">
        <w:rPr>
          <w:b/>
          <w:noProof/>
          <w:sz w:val="22"/>
          <w:szCs w:val="22"/>
        </w:rPr>
        <w:t>75 </w:t>
      </w:r>
      <w:r w:rsidRPr="006D55C0">
        <w:rPr>
          <w:b/>
          <w:sz w:val="22"/>
        </w:rPr>
        <w:t>mg/</w:t>
      </w:r>
      <w:r w:rsidRPr="00630EDA">
        <w:rPr>
          <w:b/>
          <w:color w:val="000000"/>
          <w:sz w:val="22"/>
          <w:szCs w:val="22"/>
        </w:rPr>
        <w:t>dozėje</w:t>
      </w:r>
      <w:r w:rsidRPr="006D55C0">
        <w:rPr>
          <w:sz w:val="22"/>
        </w:rPr>
        <w:t xml:space="preserve"> </w:t>
      </w:r>
      <w:r w:rsidRPr="00B362F3">
        <w:rPr>
          <w:b/>
          <w:noProof/>
          <w:sz w:val="22"/>
          <w:szCs w:val="22"/>
        </w:rPr>
        <w:t>burnos gleivinės purškalas (tirpalas)</w:t>
      </w:r>
    </w:p>
    <w:p w14:paraId="75DA2DFD" w14:textId="77777777" w:rsidR="00E45FDE" w:rsidRPr="00B362F3" w:rsidRDefault="00E45FDE" w:rsidP="00E45FDE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f</w:t>
      </w:r>
      <w:r w:rsidRPr="00B362F3">
        <w:rPr>
          <w:sz w:val="22"/>
          <w:szCs w:val="22"/>
        </w:rPr>
        <w:t>lurbiprofenas</w:t>
      </w:r>
      <w:proofErr w:type="spellEnd"/>
    </w:p>
    <w:p w14:paraId="4E232777" w14:textId="77777777" w:rsidR="00E45FDE" w:rsidRPr="00B362F3" w:rsidRDefault="00E45FDE" w:rsidP="00E45FDE">
      <w:pPr>
        <w:rPr>
          <w:sz w:val="22"/>
          <w:szCs w:val="22"/>
        </w:rPr>
      </w:pPr>
    </w:p>
    <w:p w14:paraId="35ADD114" w14:textId="77777777" w:rsidR="00E45FDE" w:rsidRPr="00B362F3" w:rsidRDefault="00E45FDE" w:rsidP="00E45FDE">
      <w:pPr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14:paraId="683AC5BA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 xml:space="preserve">Visada vartokite šį vaistą tiksliai kaip aprašyta šiame lapelyje arba kaip nurodė gydytojas arba vaistininkas. </w:t>
      </w:r>
    </w:p>
    <w:p w14:paraId="31C06C21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Neišmeskite šio lapelio, nes vėl gali prireikti jį perskaityti.</w:t>
      </w:r>
    </w:p>
    <w:p w14:paraId="3E00F59F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Jeigu norite sužinoti daugiau arba pasitarti, kreipkitės į vaistininką.</w:t>
      </w:r>
    </w:p>
    <w:p w14:paraId="45DBA11D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Jeigu pasireiškė šalutinis poveikis (net jeigu jis šiame lapelyje nenurodytas), kreipkitės į gydytoją</w:t>
      </w:r>
      <w:r>
        <w:rPr>
          <w:sz w:val="22"/>
          <w:szCs w:val="22"/>
        </w:rPr>
        <w:t>,</w:t>
      </w:r>
      <w:r w:rsidRPr="00B362F3">
        <w:rPr>
          <w:sz w:val="22"/>
          <w:szCs w:val="22"/>
        </w:rPr>
        <w:t xml:space="preserve"> vaistininką</w:t>
      </w:r>
      <w:r w:rsidRPr="00DD1186"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>arba</w:t>
      </w:r>
      <w:r>
        <w:rPr>
          <w:sz w:val="22"/>
          <w:szCs w:val="22"/>
        </w:rPr>
        <w:t xml:space="preserve"> slaugytoją</w:t>
      </w:r>
      <w:r w:rsidRPr="00B362F3">
        <w:rPr>
          <w:sz w:val="22"/>
          <w:szCs w:val="22"/>
        </w:rPr>
        <w:t xml:space="preserve">. </w:t>
      </w:r>
      <w:r w:rsidRPr="00B362F3">
        <w:rPr>
          <w:noProof/>
          <w:snapToGrid w:val="0"/>
          <w:sz w:val="22"/>
          <w:szCs w:val="22"/>
        </w:rPr>
        <w:t>Žr. 4 skyrių.</w:t>
      </w:r>
    </w:p>
    <w:p w14:paraId="15C0B2E6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Jeigu per 3 dienas Jūsų savijauta nepagerėjo arba net pablogėjo, kreipkitės į gydytoją.</w:t>
      </w:r>
    </w:p>
    <w:p w14:paraId="1C9BE179" w14:textId="77777777" w:rsidR="00E45FDE" w:rsidRPr="0068618A" w:rsidRDefault="00E45FDE" w:rsidP="00E45FDE">
      <w:pPr>
        <w:rPr>
          <w:sz w:val="22"/>
          <w:szCs w:val="22"/>
        </w:rPr>
      </w:pPr>
    </w:p>
    <w:p w14:paraId="2325901D" w14:textId="77777777" w:rsidR="00E45FDE" w:rsidRPr="00B362F3" w:rsidRDefault="00E45FDE" w:rsidP="00E45FDE">
      <w:pPr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Apie ką rašoma šiame lapelyje?</w:t>
      </w:r>
    </w:p>
    <w:p w14:paraId="73166201" w14:textId="77777777" w:rsidR="00E45FDE" w:rsidRPr="0068618A" w:rsidRDefault="00E45FDE" w:rsidP="00E45FDE">
      <w:pPr>
        <w:rPr>
          <w:sz w:val="22"/>
          <w:szCs w:val="22"/>
        </w:rPr>
      </w:pPr>
    </w:p>
    <w:p w14:paraId="3CBAA66B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1.</w:t>
      </w:r>
      <w:r w:rsidRPr="00B362F3"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>ir kam jis vartojamas</w:t>
      </w:r>
    </w:p>
    <w:p w14:paraId="5F8F19A1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2.</w:t>
      </w:r>
      <w:r w:rsidRPr="00B362F3">
        <w:rPr>
          <w:sz w:val="22"/>
          <w:szCs w:val="22"/>
        </w:rPr>
        <w:tab/>
        <w:t xml:space="preserve">Kas žinotina prieš vartojant </w:t>
      </w: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</w:p>
    <w:p w14:paraId="0FD72FA0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3.</w:t>
      </w:r>
      <w:r w:rsidRPr="00B362F3"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</w:p>
    <w:p w14:paraId="4D4AC373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4.</w:t>
      </w:r>
      <w:r w:rsidRPr="00B362F3">
        <w:rPr>
          <w:sz w:val="22"/>
          <w:szCs w:val="22"/>
        </w:rPr>
        <w:tab/>
        <w:t>Galimas šalutinis poveikis</w:t>
      </w:r>
    </w:p>
    <w:p w14:paraId="4838E0B4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5.</w:t>
      </w:r>
      <w:r w:rsidRPr="00B362F3">
        <w:rPr>
          <w:sz w:val="22"/>
          <w:szCs w:val="22"/>
        </w:rPr>
        <w:tab/>
        <w:t xml:space="preserve">Kaip laikyti </w:t>
      </w: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</w:p>
    <w:p w14:paraId="49112FA2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6.</w:t>
      </w:r>
      <w:r w:rsidRPr="00B362F3">
        <w:rPr>
          <w:sz w:val="22"/>
          <w:szCs w:val="22"/>
        </w:rPr>
        <w:tab/>
        <w:t>Pakuotės turinys ir kita informacija</w:t>
      </w:r>
    </w:p>
    <w:p w14:paraId="335D3650" w14:textId="77777777" w:rsidR="00E45FDE" w:rsidRPr="00B362F3" w:rsidRDefault="00E45FDE" w:rsidP="00E45FDE">
      <w:pPr>
        <w:rPr>
          <w:sz w:val="22"/>
          <w:szCs w:val="22"/>
        </w:rPr>
      </w:pPr>
    </w:p>
    <w:p w14:paraId="19F97A73" w14:textId="77777777" w:rsidR="00E45FDE" w:rsidRPr="00B362F3" w:rsidRDefault="00E45FDE" w:rsidP="00E45FDE">
      <w:pPr>
        <w:rPr>
          <w:sz w:val="22"/>
          <w:szCs w:val="22"/>
        </w:rPr>
      </w:pPr>
    </w:p>
    <w:p w14:paraId="12DB4A06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1.</w:t>
      </w:r>
      <w:r w:rsidRPr="00B362F3">
        <w:rPr>
          <w:b/>
          <w:sz w:val="22"/>
          <w:szCs w:val="22"/>
        </w:rPr>
        <w:tab/>
        <w:t xml:space="preserve">Kas yra </w:t>
      </w: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  <w:r>
        <w:rPr>
          <w:b/>
          <w:sz w:val="22"/>
          <w:szCs w:val="22"/>
        </w:rPr>
        <w:t xml:space="preserve"> </w:t>
      </w:r>
      <w:r w:rsidRPr="00B362F3">
        <w:rPr>
          <w:b/>
          <w:sz w:val="22"/>
          <w:szCs w:val="22"/>
        </w:rPr>
        <w:t>ir kam jis vartojamas</w:t>
      </w:r>
    </w:p>
    <w:p w14:paraId="01B37D28" w14:textId="77777777" w:rsidR="00E45FDE" w:rsidRPr="00B362F3" w:rsidRDefault="00E45FDE" w:rsidP="00E45FDE">
      <w:pPr>
        <w:rPr>
          <w:sz w:val="22"/>
          <w:szCs w:val="22"/>
        </w:rPr>
      </w:pPr>
    </w:p>
    <w:p w14:paraId="5DD52B1D" w14:textId="77777777" w:rsidR="00E45FDE" w:rsidRPr="00B362F3" w:rsidRDefault="00E45FDE" w:rsidP="00E45FDE">
      <w:pPr>
        <w:autoSpaceDE w:val="0"/>
        <w:autoSpaceDN w:val="0"/>
        <w:adjustRightInd w:val="0"/>
        <w:rPr>
          <w:sz w:val="22"/>
          <w:szCs w:val="22"/>
        </w:rPr>
      </w:pPr>
      <w:r w:rsidRPr="00B362F3">
        <w:rPr>
          <w:sz w:val="22"/>
          <w:szCs w:val="22"/>
        </w:rPr>
        <w:t xml:space="preserve">Veiklioji medžiaga yra </w:t>
      </w:r>
      <w:proofErr w:type="spellStart"/>
      <w:r w:rsidRPr="00B362F3">
        <w:rPr>
          <w:sz w:val="22"/>
          <w:szCs w:val="22"/>
        </w:rPr>
        <w:t>flurbiprofenas</w:t>
      </w:r>
      <w:proofErr w:type="spellEnd"/>
      <w:r w:rsidRPr="00B362F3">
        <w:rPr>
          <w:sz w:val="22"/>
          <w:szCs w:val="22"/>
        </w:rPr>
        <w:t xml:space="preserve">. </w:t>
      </w:r>
      <w:proofErr w:type="spellStart"/>
      <w:r w:rsidRPr="00B362F3">
        <w:rPr>
          <w:sz w:val="22"/>
          <w:szCs w:val="22"/>
        </w:rPr>
        <w:t>Flurbiprofenas</w:t>
      </w:r>
      <w:proofErr w:type="spellEnd"/>
      <w:r w:rsidRPr="00B362F3">
        <w:rPr>
          <w:sz w:val="22"/>
          <w:szCs w:val="22"/>
        </w:rPr>
        <w:t xml:space="preserve"> priklauso vaistų, kurie vadinami nesteroidiniais vaistais nuo uždegimo (NVNU), grupei. Šie vaistai </w:t>
      </w:r>
      <w:r>
        <w:rPr>
          <w:sz w:val="22"/>
          <w:szCs w:val="22"/>
        </w:rPr>
        <w:t xml:space="preserve">veikia keisdami tai, kaip </w:t>
      </w:r>
      <w:r w:rsidRPr="00B362F3">
        <w:rPr>
          <w:sz w:val="22"/>
          <w:szCs w:val="22"/>
        </w:rPr>
        <w:t>organizmas reaguo</w:t>
      </w:r>
      <w:r>
        <w:rPr>
          <w:sz w:val="22"/>
          <w:szCs w:val="22"/>
        </w:rPr>
        <w:t>ja</w:t>
      </w:r>
      <w:r w:rsidRPr="00B362F3">
        <w:rPr>
          <w:sz w:val="22"/>
          <w:szCs w:val="22"/>
        </w:rPr>
        <w:t xml:space="preserve"> į skausmą, patinimą bei aukštą temperatūrą.</w:t>
      </w:r>
    </w:p>
    <w:p w14:paraId="55E3F198" w14:textId="77777777" w:rsidR="00E45FDE" w:rsidRPr="00B362F3" w:rsidRDefault="00E45FDE" w:rsidP="00E45FDE">
      <w:pPr>
        <w:autoSpaceDE w:val="0"/>
        <w:autoSpaceDN w:val="0"/>
        <w:adjustRightInd w:val="0"/>
        <w:rPr>
          <w:sz w:val="22"/>
          <w:szCs w:val="22"/>
        </w:rPr>
      </w:pPr>
    </w:p>
    <w:p w14:paraId="24B840F1" w14:textId="77777777" w:rsidR="00E45FDE" w:rsidRPr="00B362F3" w:rsidRDefault="00E45FDE" w:rsidP="00E45FDE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 xml:space="preserve">yra vartojamas skaudančios gerklės simptomų, tokių kaip gerklės skausmas, skausmingumas, sunkumas nuryti ir patinimas, trumpalaikiam malšinimui 18 metų ir vyresniems suaugusiesiems. </w:t>
      </w:r>
    </w:p>
    <w:p w14:paraId="4BA02688" w14:textId="77777777" w:rsidR="00E45FDE" w:rsidRPr="00B362F3" w:rsidRDefault="00E45FDE" w:rsidP="00E45FDE">
      <w:pPr>
        <w:rPr>
          <w:sz w:val="22"/>
          <w:szCs w:val="22"/>
        </w:rPr>
      </w:pPr>
    </w:p>
    <w:p w14:paraId="59F30619" w14:textId="77777777" w:rsidR="00E45FDE" w:rsidRPr="00B362F3" w:rsidRDefault="00E45FDE" w:rsidP="00E45FDE">
      <w:pPr>
        <w:rPr>
          <w:sz w:val="22"/>
          <w:szCs w:val="22"/>
        </w:rPr>
      </w:pPr>
    </w:p>
    <w:p w14:paraId="5B3DCCFD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2.</w:t>
      </w:r>
      <w:r w:rsidRPr="00B362F3">
        <w:rPr>
          <w:b/>
          <w:sz w:val="22"/>
          <w:szCs w:val="22"/>
        </w:rPr>
        <w:tab/>
        <w:t xml:space="preserve">Kas žinotina prieš vartojant </w:t>
      </w: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</w:p>
    <w:p w14:paraId="6CEDF2EE" w14:textId="77777777" w:rsidR="00E45FDE" w:rsidRPr="00B362F3" w:rsidRDefault="00E45FDE" w:rsidP="00E45FDE">
      <w:pPr>
        <w:rPr>
          <w:sz w:val="22"/>
          <w:szCs w:val="22"/>
        </w:rPr>
      </w:pPr>
    </w:p>
    <w:p w14:paraId="7F8D7950" w14:textId="77777777" w:rsidR="00E45FDE" w:rsidRPr="00B362F3" w:rsidRDefault="00E45FDE" w:rsidP="00E45FDE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  <w:r>
        <w:rPr>
          <w:b/>
          <w:sz w:val="22"/>
          <w:szCs w:val="22"/>
        </w:rPr>
        <w:t xml:space="preserve"> </w:t>
      </w:r>
      <w:r w:rsidRPr="00B362F3">
        <w:rPr>
          <w:b/>
          <w:sz w:val="22"/>
          <w:szCs w:val="22"/>
        </w:rPr>
        <w:t xml:space="preserve">vartoti </w:t>
      </w:r>
      <w:r>
        <w:rPr>
          <w:b/>
          <w:bCs/>
          <w:sz w:val="22"/>
          <w:szCs w:val="22"/>
          <w:lang w:eastAsia="x-none"/>
        </w:rPr>
        <w:t>draudžiama</w:t>
      </w:r>
      <w:r w:rsidRPr="00B362F3">
        <w:rPr>
          <w:b/>
          <w:sz w:val="22"/>
          <w:szCs w:val="22"/>
        </w:rPr>
        <w:t>:</w:t>
      </w:r>
    </w:p>
    <w:p w14:paraId="7173DEC8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 xml:space="preserve">jeigu yra alergija </w:t>
      </w:r>
      <w:proofErr w:type="spellStart"/>
      <w:r w:rsidRPr="00B362F3">
        <w:rPr>
          <w:sz w:val="22"/>
          <w:szCs w:val="22"/>
        </w:rPr>
        <w:t>flurbiprofenui</w:t>
      </w:r>
      <w:proofErr w:type="spellEnd"/>
      <w:r w:rsidRPr="00B362F3">
        <w:rPr>
          <w:sz w:val="22"/>
          <w:szCs w:val="22"/>
        </w:rPr>
        <w:t>, kitiems nesteroidiniams vaistams nuo uždegimo (NVNU), aspirinui (</w:t>
      </w:r>
      <w:proofErr w:type="spellStart"/>
      <w:r w:rsidRPr="00B362F3">
        <w:rPr>
          <w:sz w:val="22"/>
          <w:szCs w:val="22"/>
        </w:rPr>
        <w:t>acetilsalicilo</w:t>
      </w:r>
      <w:proofErr w:type="spellEnd"/>
      <w:r w:rsidRPr="00B362F3">
        <w:rPr>
          <w:sz w:val="22"/>
          <w:szCs w:val="22"/>
        </w:rPr>
        <w:t xml:space="preserve"> </w:t>
      </w:r>
      <w:proofErr w:type="spellStart"/>
      <w:r w:rsidRPr="00B362F3">
        <w:rPr>
          <w:sz w:val="22"/>
          <w:szCs w:val="22"/>
        </w:rPr>
        <w:t>rugščiai</w:t>
      </w:r>
      <w:proofErr w:type="spellEnd"/>
      <w:r w:rsidRPr="00B362F3">
        <w:rPr>
          <w:sz w:val="22"/>
          <w:szCs w:val="22"/>
        </w:rPr>
        <w:t>) arba bet kuriai pagalbinei šio vaisto medžiagai (jos išvardytos 6 skyriuje);</w:t>
      </w:r>
    </w:p>
    <w:p w14:paraId="05368E14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 xml:space="preserve">jeigu anksčiau buvo pasireiškę alerginės reakcijos, pvz., astma, švokštimas, niežėjimas, sloga, niežtintis </w:t>
      </w:r>
      <w:r>
        <w:rPr>
          <w:sz w:val="22"/>
          <w:szCs w:val="22"/>
        </w:rPr>
        <w:t>iš</w:t>
      </w:r>
      <w:r w:rsidRPr="00B362F3">
        <w:rPr>
          <w:sz w:val="22"/>
          <w:szCs w:val="22"/>
        </w:rPr>
        <w:t>bėrimas, patinimas pavartojus nesteroidinių vaistų nuo uždegimo (NVNU) ar aspirino (</w:t>
      </w:r>
      <w:proofErr w:type="spellStart"/>
      <w:r w:rsidRPr="00B362F3">
        <w:rPr>
          <w:sz w:val="22"/>
          <w:szCs w:val="22"/>
        </w:rPr>
        <w:t>acetilsalicilo</w:t>
      </w:r>
      <w:proofErr w:type="spellEnd"/>
      <w:r w:rsidRPr="00B362F3">
        <w:rPr>
          <w:sz w:val="22"/>
          <w:szCs w:val="22"/>
        </w:rPr>
        <w:t xml:space="preserve"> </w:t>
      </w:r>
      <w:proofErr w:type="spellStart"/>
      <w:r w:rsidRPr="00B362F3">
        <w:rPr>
          <w:sz w:val="22"/>
          <w:szCs w:val="22"/>
        </w:rPr>
        <w:t>rugšties</w:t>
      </w:r>
      <w:proofErr w:type="spellEnd"/>
      <w:r w:rsidRPr="00B362F3">
        <w:rPr>
          <w:sz w:val="22"/>
          <w:szCs w:val="22"/>
        </w:rPr>
        <w:t>);</w:t>
      </w:r>
    </w:p>
    <w:p w14:paraId="18F54CA4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jeigu yra arba buvo du ar daugiau skrandžio opos arba kraujavimo arba žarnų opos atvejų;</w:t>
      </w:r>
    </w:p>
    <w:p w14:paraId="1589EBF9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jeigu kada nors sirgote sunkiu kolitu (storosios žarnos uždegimu);</w:t>
      </w:r>
    </w:p>
    <w:p w14:paraId="672E725E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jeigu anksčiau po NVNU vartojimo</w:t>
      </w:r>
      <w:r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>pasireiškė kraujo krešėjimo sutrikimų arba kraujavimo sutrikimų;</w:t>
      </w:r>
    </w:p>
    <w:p w14:paraId="7BE661DA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per paskutiniuosius 3 nėštumo mėnesius;</w:t>
      </w:r>
    </w:p>
    <w:p w14:paraId="5044E301" w14:textId="77777777" w:rsidR="00E45FDE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 xml:space="preserve">jeigu </w:t>
      </w:r>
      <w:r>
        <w:rPr>
          <w:sz w:val="22"/>
          <w:szCs w:val="22"/>
        </w:rPr>
        <w:t>J</w:t>
      </w:r>
      <w:r w:rsidRPr="00B362F3">
        <w:rPr>
          <w:sz w:val="22"/>
          <w:szCs w:val="22"/>
        </w:rPr>
        <w:t>ums yra sunkių širdies, inkstų ar kepenų sutrikimų</w:t>
      </w:r>
      <w:r>
        <w:rPr>
          <w:sz w:val="22"/>
          <w:szCs w:val="22"/>
        </w:rPr>
        <w:t>;</w:t>
      </w:r>
    </w:p>
    <w:p w14:paraId="7DC56C1C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</w:r>
      <w:r w:rsidRPr="006D3020">
        <w:rPr>
          <w:sz w:val="22"/>
          <w:szCs w:val="22"/>
        </w:rPr>
        <w:t>sergate infekcija – žr. toliau esantį skyrių „Infekcijos“.</w:t>
      </w:r>
    </w:p>
    <w:p w14:paraId="19D16AB5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</w:p>
    <w:p w14:paraId="11F75109" w14:textId="77777777" w:rsidR="00E45FDE" w:rsidRPr="007735DE" w:rsidRDefault="00E45FDE" w:rsidP="00E45FDE">
      <w:pPr>
        <w:ind w:left="540" w:hanging="540"/>
        <w:rPr>
          <w:sz w:val="22"/>
          <w:szCs w:val="22"/>
          <w:u w:val="single"/>
        </w:rPr>
      </w:pPr>
      <w:r w:rsidRPr="007735DE">
        <w:rPr>
          <w:sz w:val="22"/>
          <w:szCs w:val="22"/>
          <w:u w:val="single"/>
        </w:rPr>
        <w:t>Infekcijos</w:t>
      </w:r>
    </w:p>
    <w:p w14:paraId="57EC9159" w14:textId="77777777" w:rsidR="00E45FDE" w:rsidRDefault="00E45FDE" w:rsidP="00E45FDE">
      <w:pPr>
        <w:rPr>
          <w:sz w:val="22"/>
          <w:szCs w:val="22"/>
        </w:rPr>
      </w:pPr>
      <w:r w:rsidRPr="002E788B">
        <w:rPr>
          <w:sz w:val="22"/>
          <w:szCs w:val="22"/>
        </w:rPr>
        <w:lastRenderedPageBreak/>
        <w:t>Nesteroidiniai vaistai nuo uždegimo (NVNU) gali slėpti infekcijų požymius, tokius kaip</w:t>
      </w:r>
      <w:r>
        <w:rPr>
          <w:sz w:val="22"/>
          <w:szCs w:val="22"/>
        </w:rPr>
        <w:t xml:space="preserve"> </w:t>
      </w:r>
      <w:r w:rsidRPr="002E788B">
        <w:rPr>
          <w:sz w:val="22"/>
          <w:szCs w:val="22"/>
        </w:rPr>
        <w:t>karščiavimas ir skausmas. Dėl to gali užtrukti tinkamas infekcijos gydymas, todėl gali padidėti</w:t>
      </w:r>
      <w:r>
        <w:rPr>
          <w:sz w:val="22"/>
          <w:szCs w:val="22"/>
        </w:rPr>
        <w:t xml:space="preserve"> </w:t>
      </w:r>
      <w:r w:rsidRPr="002E788B">
        <w:rPr>
          <w:sz w:val="22"/>
          <w:szCs w:val="22"/>
        </w:rPr>
        <w:t>komplikacijų rizika. Jeigu vartojate šį vaistą infekcijos metu ir infekcijos simptomai išlieka arba</w:t>
      </w:r>
      <w:r>
        <w:rPr>
          <w:sz w:val="22"/>
          <w:szCs w:val="22"/>
        </w:rPr>
        <w:t xml:space="preserve"> </w:t>
      </w:r>
      <w:r w:rsidRPr="002E788B">
        <w:rPr>
          <w:sz w:val="22"/>
          <w:szCs w:val="22"/>
        </w:rPr>
        <w:t>pasunkėja, nedelsdami kreipkitės į gydytoją arba vaistininką.</w:t>
      </w:r>
    </w:p>
    <w:p w14:paraId="2990DD53" w14:textId="77777777" w:rsidR="00E45FDE" w:rsidRDefault="00E45FDE" w:rsidP="00E45FDE">
      <w:pPr>
        <w:ind w:left="540" w:hanging="540"/>
        <w:rPr>
          <w:sz w:val="22"/>
          <w:szCs w:val="22"/>
        </w:rPr>
      </w:pPr>
    </w:p>
    <w:p w14:paraId="35877266" w14:textId="77777777" w:rsidR="00E45FDE" w:rsidRPr="00B362F3" w:rsidRDefault="00E45FDE" w:rsidP="00E45FDE">
      <w:pPr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Įspėjimai ir atsargumo priemonės</w:t>
      </w:r>
    </w:p>
    <w:p w14:paraId="283C8434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 xml:space="preserve">Pasitarkite su gydytoju arba vaistininku, prieš pradėdami vartoti </w:t>
      </w: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jeigu</w:t>
      </w:r>
      <w:r w:rsidRPr="00B362F3">
        <w:rPr>
          <w:sz w:val="22"/>
          <w:szCs w:val="22"/>
        </w:rPr>
        <w:t>:</w:t>
      </w:r>
    </w:p>
    <w:p w14:paraId="34A88DDE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jau vartojate bet kurį kitą nesteroidinį vaistą nuo uždegimo (NVNU) ar aspiriną;</w:t>
      </w:r>
    </w:p>
    <w:p w14:paraId="4157425C" w14:textId="77777777" w:rsidR="00E45FDE" w:rsidRPr="00B362F3" w:rsidRDefault="00E45FDE" w:rsidP="00E45FDE">
      <w:pPr>
        <w:tabs>
          <w:tab w:val="left" w:pos="567"/>
        </w:tabs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 xml:space="preserve">Jums yra </w:t>
      </w:r>
      <w:proofErr w:type="spellStart"/>
      <w:r w:rsidRPr="00B362F3">
        <w:rPr>
          <w:sz w:val="22"/>
          <w:szCs w:val="22"/>
        </w:rPr>
        <w:t>tonzilitas</w:t>
      </w:r>
      <w:proofErr w:type="spellEnd"/>
      <w:r w:rsidRPr="00B362F3">
        <w:rPr>
          <w:sz w:val="22"/>
          <w:szCs w:val="22"/>
        </w:rPr>
        <w:t xml:space="preserve"> (tonzilių uždegimas) arba manote, kad sergate bakterijų sukelta gerklės infekcine liga (nes Jums gali prireikti antibiotikų);</w:t>
      </w:r>
    </w:p>
    <w:p w14:paraId="4B998C8D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esate senyv</w:t>
      </w:r>
      <w:r>
        <w:rPr>
          <w:sz w:val="22"/>
          <w:szCs w:val="22"/>
        </w:rPr>
        <w:t>as</w:t>
      </w:r>
      <w:r w:rsidRPr="00B362F3">
        <w:rPr>
          <w:sz w:val="22"/>
          <w:szCs w:val="22"/>
        </w:rPr>
        <w:t xml:space="preserve"> (nes yra didesnė tikimybė, kad Jums pasireikš šalutinis poveikis);</w:t>
      </w:r>
    </w:p>
    <w:p w14:paraId="5CB1E1DA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sergate arba sirgote astma arba Jums pasireiškia alerginės reakcijos;</w:t>
      </w:r>
    </w:p>
    <w:p w14:paraId="2F323FDD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patiriate odos reakcijų, vadinamų sistemine raudonąja vilklige ar mišria jungiamojo audinio liga;</w:t>
      </w:r>
    </w:p>
    <w:p w14:paraId="35C8C8B1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sergate hipertenzija (aukštas kraujospūdis);</w:t>
      </w:r>
    </w:p>
    <w:p w14:paraId="72C80C1C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esate sirgę žarnyno ligomis (opinis kolitas, Krono (</w:t>
      </w:r>
      <w:proofErr w:type="spellStart"/>
      <w:r w:rsidRPr="00B362F3">
        <w:rPr>
          <w:i/>
          <w:sz w:val="22"/>
          <w:szCs w:val="22"/>
        </w:rPr>
        <w:t>Crohn</w:t>
      </w:r>
      <w:proofErr w:type="spellEnd"/>
      <w:r w:rsidRPr="00B362F3">
        <w:rPr>
          <w:sz w:val="22"/>
          <w:szCs w:val="22"/>
        </w:rPr>
        <w:t>) liga);</w:t>
      </w:r>
    </w:p>
    <w:p w14:paraId="7F8577E4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>turite širdies, inkstų ar kepenų funkcijos sutrikimų;</w:t>
      </w:r>
    </w:p>
    <w:p w14:paraId="3E55716C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 xml:space="preserve">- </w:t>
      </w:r>
      <w:r w:rsidRPr="00B362F3">
        <w:rPr>
          <w:sz w:val="22"/>
          <w:szCs w:val="22"/>
        </w:rPr>
        <w:tab/>
        <w:t>patyrėte insultą;</w:t>
      </w:r>
    </w:p>
    <w:p w14:paraId="6EECFEFE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-</w:t>
      </w:r>
      <w:r w:rsidRPr="00B362F3">
        <w:rPr>
          <w:sz w:val="22"/>
          <w:szCs w:val="22"/>
        </w:rPr>
        <w:tab/>
        <w:t xml:space="preserve">esate nėščia pirmuosius 6 mėnesius arba maitinate krūtimi. </w:t>
      </w:r>
    </w:p>
    <w:p w14:paraId="14FF5069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</w:p>
    <w:p w14:paraId="21BC829F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Specialūs įspėjimai</w:t>
      </w:r>
      <w:r>
        <w:rPr>
          <w:b/>
          <w:sz w:val="22"/>
          <w:szCs w:val="22"/>
        </w:rPr>
        <w:t xml:space="preserve"> vartojant </w:t>
      </w: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</w:p>
    <w:p w14:paraId="57EBC342" w14:textId="77777777" w:rsidR="00E45FDE" w:rsidRPr="00B362F3" w:rsidRDefault="00E45FDE" w:rsidP="00E45FDE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  <w:szCs w:val="22"/>
        </w:rPr>
      </w:pPr>
      <w:r w:rsidRPr="00B362F3">
        <w:rPr>
          <w:sz w:val="22"/>
          <w:szCs w:val="22"/>
        </w:rPr>
        <w:t>Tik pasireiškus pirmosioms odos reakcijoms (išbėrimas, lupimasis, pūslių atsiradimas) arba</w:t>
      </w:r>
    </w:p>
    <w:p w14:paraId="0AAEAF58" w14:textId="77777777" w:rsidR="00E45FDE" w:rsidRPr="00B362F3" w:rsidRDefault="00E45FDE" w:rsidP="00E45FDE">
      <w:pPr>
        <w:pStyle w:val="Sraopastraipa"/>
        <w:ind w:hanging="180"/>
        <w:rPr>
          <w:sz w:val="22"/>
          <w:szCs w:val="22"/>
        </w:rPr>
      </w:pPr>
      <w:r w:rsidRPr="00B362F3">
        <w:rPr>
          <w:sz w:val="22"/>
          <w:szCs w:val="22"/>
        </w:rPr>
        <w:t>kitokiems alerginės reakcijos požymiams, nutraukite purškalo vartojimą ir</w:t>
      </w:r>
    </w:p>
    <w:p w14:paraId="6A8979D0" w14:textId="77777777" w:rsidR="00E45FDE" w:rsidRPr="00B362F3" w:rsidRDefault="00E45FDE" w:rsidP="00E45FDE">
      <w:pPr>
        <w:pStyle w:val="Sraopastraipa"/>
        <w:ind w:hanging="180"/>
        <w:rPr>
          <w:sz w:val="22"/>
          <w:szCs w:val="22"/>
        </w:rPr>
      </w:pPr>
      <w:r w:rsidRPr="00B362F3">
        <w:rPr>
          <w:sz w:val="22"/>
          <w:szCs w:val="22"/>
        </w:rPr>
        <w:t>nedelsiant kreipkitės į gydytoją.</w:t>
      </w:r>
    </w:p>
    <w:p w14:paraId="37131F44" w14:textId="77777777" w:rsidR="00E45FDE" w:rsidRPr="00B362F3" w:rsidRDefault="00E45FDE" w:rsidP="00E45FDE">
      <w:pPr>
        <w:pStyle w:val="Sraopastraipa"/>
        <w:numPr>
          <w:ilvl w:val="0"/>
          <w:numId w:val="1"/>
        </w:numPr>
        <w:tabs>
          <w:tab w:val="clear" w:pos="720"/>
          <w:tab w:val="num" w:pos="540"/>
        </w:tabs>
        <w:ind w:hanging="720"/>
        <w:rPr>
          <w:sz w:val="22"/>
          <w:szCs w:val="22"/>
        </w:rPr>
      </w:pPr>
      <w:r w:rsidRPr="00B362F3">
        <w:rPr>
          <w:sz w:val="22"/>
          <w:szCs w:val="22"/>
        </w:rPr>
        <w:t>Informuokite gydytoją apie visus neįprastus pilvo simptomus (ypač kraujavimą).</w:t>
      </w:r>
    </w:p>
    <w:p w14:paraId="73A35375" w14:textId="77777777" w:rsidR="00E45FDE" w:rsidRPr="00B362F3" w:rsidRDefault="00E45FDE" w:rsidP="00E45FDE">
      <w:pPr>
        <w:pStyle w:val="Sraopastraipa"/>
        <w:numPr>
          <w:ilvl w:val="0"/>
          <w:numId w:val="1"/>
        </w:numPr>
        <w:tabs>
          <w:tab w:val="left" w:pos="540"/>
        </w:tabs>
        <w:ind w:hanging="720"/>
        <w:rPr>
          <w:sz w:val="22"/>
          <w:szCs w:val="22"/>
        </w:rPr>
      </w:pPr>
      <w:r w:rsidRPr="00B362F3">
        <w:rPr>
          <w:sz w:val="22"/>
          <w:szCs w:val="22"/>
        </w:rPr>
        <w:t>Jei nepasijutote geriau, Jums pasidarė blogiau ar atsirado naujų simptomų, pasakykite gydytojui.</w:t>
      </w:r>
    </w:p>
    <w:p w14:paraId="5BC5B4F3" w14:textId="77777777" w:rsidR="00E45FDE" w:rsidRPr="00EE5C35" w:rsidRDefault="00E45FDE" w:rsidP="00E45FDE">
      <w:pPr>
        <w:pStyle w:val="Sraopastraipa"/>
        <w:numPr>
          <w:ilvl w:val="0"/>
          <w:numId w:val="1"/>
        </w:numPr>
        <w:tabs>
          <w:tab w:val="left" w:pos="540"/>
        </w:tabs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 xml:space="preserve">Tokie vaistai, kaip </w:t>
      </w:r>
      <w:proofErr w:type="spellStart"/>
      <w:r w:rsidRPr="00B362F3">
        <w:rPr>
          <w:sz w:val="22"/>
          <w:szCs w:val="22"/>
        </w:rPr>
        <w:t>flurbiprofenas</w:t>
      </w:r>
      <w:proofErr w:type="spellEnd"/>
      <w:r w:rsidRPr="00B362F3">
        <w:rPr>
          <w:noProof/>
          <w:sz w:val="22"/>
          <w:szCs w:val="22"/>
        </w:rPr>
        <w:t>,</w:t>
      </w:r>
      <w:r w:rsidRPr="00B362F3" w:rsidDel="00880EB0"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>gali būti susiję su</w:t>
      </w:r>
      <w:r>
        <w:rPr>
          <w:sz w:val="22"/>
          <w:szCs w:val="22"/>
        </w:rPr>
        <w:t xml:space="preserve"> </w:t>
      </w:r>
      <w:r w:rsidRPr="00EE5C35">
        <w:rPr>
          <w:sz w:val="22"/>
          <w:szCs w:val="22"/>
        </w:rPr>
        <w:t>nedideliu širdies priepuolio ar i</w:t>
      </w:r>
      <w:r w:rsidRPr="00EE5C35">
        <w:rPr>
          <w:noProof/>
          <w:sz w:val="22"/>
          <w:szCs w:val="22"/>
        </w:rPr>
        <w:t>n</w:t>
      </w:r>
      <w:r w:rsidRPr="00EE5C35">
        <w:rPr>
          <w:sz w:val="22"/>
          <w:szCs w:val="22"/>
        </w:rPr>
        <w:t>sulto rizikos padidėjimu. Bet koks pavojus</w:t>
      </w:r>
      <w:r>
        <w:rPr>
          <w:sz w:val="22"/>
          <w:szCs w:val="22"/>
        </w:rPr>
        <w:t xml:space="preserve"> </w:t>
      </w:r>
      <w:r w:rsidRPr="00EE5C35">
        <w:rPr>
          <w:sz w:val="22"/>
          <w:szCs w:val="22"/>
        </w:rPr>
        <w:t>yra labiau tikėtinas vartojant vai</w:t>
      </w:r>
      <w:r w:rsidRPr="00EE5C35">
        <w:rPr>
          <w:noProof/>
          <w:sz w:val="22"/>
          <w:szCs w:val="22"/>
        </w:rPr>
        <w:t>s</w:t>
      </w:r>
      <w:r w:rsidRPr="00EE5C35">
        <w:rPr>
          <w:sz w:val="22"/>
          <w:szCs w:val="22"/>
        </w:rPr>
        <w:t>tą didesnėmis dozėmis arba ilgesnį laiką. Neviršykite r</w:t>
      </w:r>
      <w:r w:rsidRPr="00EE5C35">
        <w:rPr>
          <w:noProof/>
          <w:sz w:val="22"/>
          <w:szCs w:val="22"/>
        </w:rPr>
        <w:t>e</w:t>
      </w:r>
      <w:r w:rsidRPr="00EE5C35">
        <w:rPr>
          <w:sz w:val="22"/>
          <w:szCs w:val="22"/>
        </w:rPr>
        <w:t>komenduotos dozės ar gydymo laiko trukmės (žr. 3 skyrių).</w:t>
      </w:r>
    </w:p>
    <w:p w14:paraId="4ABBBB73" w14:textId="77777777" w:rsidR="00E45FDE" w:rsidRPr="0068618A" w:rsidRDefault="00E45FDE" w:rsidP="00E45FDE">
      <w:pPr>
        <w:rPr>
          <w:sz w:val="22"/>
          <w:szCs w:val="22"/>
        </w:rPr>
      </w:pPr>
    </w:p>
    <w:p w14:paraId="1F12F735" w14:textId="77777777" w:rsidR="00E45FDE" w:rsidRPr="00EE5C35" w:rsidRDefault="00E45FDE" w:rsidP="00E45FDE">
      <w:pPr>
        <w:rPr>
          <w:b/>
          <w:sz w:val="22"/>
          <w:szCs w:val="22"/>
        </w:rPr>
      </w:pPr>
      <w:r w:rsidRPr="00EE5C35">
        <w:rPr>
          <w:b/>
          <w:sz w:val="22"/>
          <w:szCs w:val="22"/>
        </w:rPr>
        <w:t>Vaikams</w:t>
      </w:r>
      <w:r>
        <w:rPr>
          <w:b/>
          <w:sz w:val="22"/>
          <w:szCs w:val="22"/>
        </w:rPr>
        <w:t xml:space="preserve"> ir paaugliams</w:t>
      </w:r>
    </w:p>
    <w:p w14:paraId="35A26A38" w14:textId="77777777" w:rsidR="00E45FDE" w:rsidRPr="00EE5C35" w:rsidRDefault="00E45FDE" w:rsidP="00E45FDE">
      <w:pPr>
        <w:rPr>
          <w:b/>
          <w:sz w:val="22"/>
          <w:szCs w:val="22"/>
        </w:rPr>
      </w:pPr>
      <w:r w:rsidRPr="00EE5C35">
        <w:rPr>
          <w:sz w:val="22"/>
          <w:szCs w:val="22"/>
        </w:rPr>
        <w:t xml:space="preserve">Šio vaisto </w:t>
      </w:r>
      <w:r>
        <w:rPr>
          <w:sz w:val="22"/>
          <w:szCs w:val="22"/>
        </w:rPr>
        <w:t>draudžiama</w:t>
      </w:r>
      <w:r w:rsidRPr="00EE5C35">
        <w:rPr>
          <w:sz w:val="22"/>
          <w:szCs w:val="22"/>
        </w:rPr>
        <w:t xml:space="preserve"> vartoti vaikams ir </w:t>
      </w:r>
      <w:r w:rsidRPr="001C5EF6">
        <w:rPr>
          <w:sz w:val="22"/>
          <w:szCs w:val="22"/>
        </w:rPr>
        <w:t>jaunesniems nei 18 metų paaugliams.</w:t>
      </w:r>
    </w:p>
    <w:p w14:paraId="32D1C880" w14:textId="77777777" w:rsidR="00E45FDE" w:rsidRPr="0068618A" w:rsidRDefault="00E45FDE" w:rsidP="00E45FDE">
      <w:pPr>
        <w:rPr>
          <w:sz w:val="22"/>
          <w:szCs w:val="22"/>
        </w:rPr>
      </w:pPr>
    </w:p>
    <w:p w14:paraId="3505AE64" w14:textId="77777777" w:rsidR="00E45FDE" w:rsidRPr="00EE5C35" w:rsidRDefault="00E45FDE" w:rsidP="00E45FDE">
      <w:pPr>
        <w:rPr>
          <w:b/>
          <w:sz w:val="22"/>
          <w:szCs w:val="22"/>
        </w:rPr>
      </w:pPr>
      <w:r w:rsidRPr="00EE5C35">
        <w:rPr>
          <w:b/>
          <w:sz w:val="22"/>
          <w:szCs w:val="22"/>
        </w:rPr>
        <w:t xml:space="preserve">Kiti vaistai ir </w:t>
      </w: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</w:p>
    <w:p w14:paraId="36000EA4" w14:textId="77777777" w:rsidR="00E45FDE" w:rsidRPr="00B362F3" w:rsidRDefault="00E45FDE" w:rsidP="00E45FDE">
      <w:pPr>
        <w:rPr>
          <w:sz w:val="22"/>
          <w:szCs w:val="22"/>
        </w:rPr>
      </w:pPr>
      <w:r w:rsidRPr="00EE5C35">
        <w:rPr>
          <w:sz w:val="22"/>
          <w:szCs w:val="22"/>
        </w:rPr>
        <w:t>Jeigu var</w:t>
      </w:r>
      <w:r w:rsidRPr="00B362F3">
        <w:rPr>
          <w:sz w:val="22"/>
          <w:szCs w:val="22"/>
        </w:rPr>
        <w:t>tojate arba neseniai vartojote kitų vaistų, įskaitant įsigytus be recepto, arba dėl to nesate tikri, apie tai pasakykite gydytojui arba vaistininkui.</w:t>
      </w:r>
    </w:p>
    <w:p w14:paraId="3B3E7B07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  <w:r w:rsidRPr="00B362F3">
        <w:rPr>
          <w:sz w:val="22"/>
          <w:szCs w:val="22"/>
        </w:rPr>
        <w:t>Labai svarbu pasakyti gydytojui, jeigu vartojate šių vaistų:</w:t>
      </w:r>
    </w:p>
    <w:p w14:paraId="67028006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kitų nesteroidinių vaistų nuo uždegimo (NVNU), įskaitant ciklooksigenazės-2 selektyvius inhibitorius skausmui ar uždegimui malšinti, nes jie gali padidinti kraujavimo iš skrandžio ar žarnyno riziką;</w:t>
      </w:r>
    </w:p>
    <w:p w14:paraId="65F66721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varfarino, aspirino (</w:t>
      </w:r>
      <w:proofErr w:type="spellStart"/>
      <w:r w:rsidRPr="00B362F3">
        <w:rPr>
          <w:sz w:val="22"/>
          <w:szCs w:val="22"/>
        </w:rPr>
        <w:t>acetilsalicilo</w:t>
      </w:r>
      <w:proofErr w:type="spellEnd"/>
      <w:r w:rsidRPr="00B362F3">
        <w:rPr>
          <w:sz w:val="22"/>
          <w:szCs w:val="22"/>
        </w:rPr>
        <w:t xml:space="preserve"> rūgšties) ir kitų kraują skystinančių bei kraujo krešėjimą mažinančių vaistų;</w:t>
      </w:r>
    </w:p>
    <w:p w14:paraId="38DF4DFB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 xml:space="preserve">AKF inhibitorių, </w:t>
      </w:r>
      <w:proofErr w:type="spellStart"/>
      <w:r w:rsidRPr="00B362F3">
        <w:rPr>
          <w:sz w:val="22"/>
          <w:szCs w:val="22"/>
        </w:rPr>
        <w:t>angiotenzino</w:t>
      </w:r>
      <w:proofErr w:type="spellEnd"/>
      <w:r w:rsidRPr="00B362F3">
        <w:rPr>
          <w:sz w:val="22"/>
          <w:szCs w:val="22"/>
        </w:rPr>
        <w:t xml:space="preserve"> (II) antagonistų (kraujospūdį mažinančių vaistų);</w:t>
      </w:r>
    </w:p>
    <w:p w14:paraId="69BF6CB9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 xml:space="preserve">šlapimą varančių </w:t>
      </w:r>
      <w:r>
        <w:rPr>
          <w:sz w:val="22"/>
          <w:szCs w:val="22"/>
        </w:rPr>
        <w:t>vaistų</w:t>
      </w:r>
      <w:r w:rsidRPr="00B362F3">
        <w:rPr>
          <w:sz w:val="22"/>
          <w:szCs w:val="22"/>
        </w:rPr>
        <w:t xml:space="preserve"> (diuretikų, įskaitant kalį organizme sulaikančius vaistus);</w:t>
      </w:r>
      <w:r w:rsidRPr="00B362F3">
        <w:rPr>
          <w:sz w:val="22"/>
          <w:szCs w:val="22"/>
        </w:rPr>
        <w:tab/>
      </w:r>
    </w:p>
    <w:p w14:paraId="6FBAED8A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 xml:space="preserve">SSRI (selektyvių </w:t>
      </w:r>
      <w:proofErr w:type="spellStart"/>
      <w:r w:rsidRPr="00B362F3">
        <w:rPr>
          <w:sz w:val="22"/>
          <w:szCs w:val="22"/>
        </w:rPr>
        <w:t>serotonino</w:t>
      </w:r>
      <w:proofErr w:type="spellEnd"/>
      <w:r w:rsidRPr="00B362F3">
        <w:rPr>
          <w:sz w:val="22"/>
          <w:szCs w:val="22"/>
        </w:rPr>
        <w:t xml:space="preserve"> reabsorbcijos inhibitorių) depresijai gydyti;</w:t>
      </w:r>
    </w:p>
    <w:p w14:paraId="7137BC65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 xml:space="preserve">širdį veikiančių glikozidų (širdies problemoms), tokius kaip </w:t>
      </w:r>
      <w:proofErr w:type="spellStart"/>
      <w:r w:rsidRPr="00B362F3">
        <w:rPr>
          <w:sz w:val="22"/>
          <w:szCs w:val="22"/>
        </w:rPr>
        <w:t>digoksinas</w:t>
      </w:r>
      <w:proofErr w:type="spellEnd"/>
      <w:r w:rsidRPr="00B362F3">
        <w:rPr>
          <w:sz w:val="22"/>
          <w:szCs w:val="22"/>
        </w:rPr>
        <w:t>;</w:t>
      </w:r>
    </w:p>
    <w:p w14:paraId="024352E0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 w:rsidRPr="00B362F3">
        <w:rPr>
          <w:sz w:val="22"/>
          <w:szCs w:val="22"/>
        </w:rPr>
        <w:t>ciklosporino</w:t>
      </w:r>
      <w:proofErr w:type="spellEnd"/>
      <w:r w:rsidRPr="00B362F3">
        <w:rPr>
          <w:sz w:val="22"/>
          <w:szCs w:val="22"/>
        </w:rPr>
        <w:t xml:space="preserve"> (organų atmetimo reakcijai slopinti po transplantacijos);</w:t>
      </w:r>
    </w:p>
    <w:p w14:paraId="6BCF094E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kortikosteroidų (uždegimo mažinimui);</w:t>
      </w:r>
    </w:p>
    <w:p w14:paraId="00A4DC72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ličio preparatų (nuotaikos sutrikimui);</w:t>
      </w:r>
    </w:p>
    <w:p w14:paraId="4FA9A335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 w:rsidRPr="00B362F3">
        <w:rPr>
          <w:sz w:val="22"/>
          <w:szCs w:val="22"/>
        </w:rPr>
        <w:t>metotreksato</w:t>
      </w:r>
      <w:proofErr w:type="spellEnd"/>
      <w:r w:rsidRPr="00B362F3">
        <w:rPr>
          <w:sz w:val="22"/>
          <w:szCs w:val="22"/>
        </w:rPr>
        <w:t xml:space="preserve"> (psoriazei, artritui ir vėžiui gydyti);</w:t>
      </w:r>
    </w:p>
    <w:p w14:paraId="39E6FF06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 w:rsidRPr="00B362F3">
        <w:rPr>
          <w:sz w:val="22"/>
          <w:szCs w:val="22"/>
        </w:rPr>
        <w:t>mifepristono</w:t>
      </w:r>
      <w:proofErr w:type="spellEnd"/>
      <w:r w:rsidRPr="00B362F3">
        <w:rPr>
          <w:sz w:val="22"/>
          <w:szCs w:val="22"/>
        </w:rPr>
        <w:t xml:space="preserve"> (vaistą nėštumo nutraukimui). NVNU negalima vartoti 8 - 12 dienų po </w:t>
      </w:r>
      <w:proofErr w:type="spellStart"/>
      <w:r w:rsidRPr="00B362F3">
        <w:rPr>
          <w:sz w:val="22"/>
          <w:szCs w:val="22"/>
        </w:rPr>
        <w:t>mifepristono</w:t>
      </w:r>
      <w:proofErr w:type="spellEnd"/>
      <w:r w:rsidRPr="00B362F3">
        <w:rPr>
          <w:sz w:val="22"/>
          <w:szCs w:val="22"/>
        </w:rPr>
        <w:t xml:space="preserve"> vartojimo, nes jie gali sumažinti </w:t>
      </w:r>
      <w:proofErr w:type="spellStart"/>
      <w:r w:rsidRPr="00B362F3">
        <w:rPr>
          <w:sz w:val="22"/>
          <w:szCs w:val="22"/>
        </w:rPr>
        <w:t>mifepristono</w:t>
      </w:r>
      <w:proofErr w:type="spellEnd"/>
      <w:r w:rsidRPr="00B362F3">
        <w:rPr>
          <w:sz w:val="22"/>
          <w:szCs w:val="22"/>
        </w:rPr>
        <w:t xml:space="preserve"> poveikį;</w:t>
      </w:r>
    </w:p>
    <w:p w14:paraId="6DD25528" w14:textId="77777777" w:rsidR="00E45FDE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geriamųjų antidiabetinių vaistų;</w:t>
      </w:r>
    </w:p>
    <w:p w14:paraId="3919C06A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fenitoino</w:t>
      </w:r>
      <w:proofErr w:type="spellEnd"/>
      <w:r>
        <w:rPr>
          <w:sz w:val="22"/>
          <w:szCs w:val="22"/>
        </w:rPr>
        <w:t xml:space="preserve"> (epilepsijai gydyti);</w:t>
      </w:r>
    </w:p>
    <w:p w14:paraId="2BF7771A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 w:rsidRPr="00B362F3">
        <w:rPr>
          <w:sz w:val="22"/>
          <w:szCs w:val="22"/>
        </w:rPr>
        <w:t>probenecido</w:t>
      </w:r>
      <w:proofErr w:type="spellEnd"/>
      <w:r w:rsidRPr="00B362F3">
        <w:rPr>
          <w:sz w:val="22"/>
          <w:szCs w:val="22"/>
        </w:rPr>
        <w:t xml:space="preserve">, </w:t>
      </w:r>
      <w:proofErr w:type="spellStart"/>
      <w:r w:rsidRPr="00B362F3">
        <w:rPr>
          <w:sz w:val="22"/>
          <w:szCs w:val="22"/>
        </w:rPr>
        <w:t>sulfinpirazono</w:t>
      </w:r>
      <w:proofErr w:type="spellEnd"/>
      <w:r w:rsidRPr="00B362F3">
        <w:rPr>
          <w:sz w:val="22"/>
          <w:szCs w:val="22"/>
        </w:rPr>
        <w:t xml:space="preserve"> (podagros ir artrito gydymui);</w:t>
      </w:r>
    </w:p>
    <w:p w14:paraId="4FA0FD0E" w14:textId="77777777" w:rsidR="00E45FDE" w:rsidRPr="0068618A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 w:rsidRPr="00B362F3">
        <w:rPr>
          <w:sz w:val="22"/>
          <w:szCs w:val="22"/>
        </w:rPr>
        <w:t>chinolonų</w:t>
      </w:r>
      <w:proofErr w:type="spellEnd"/>
      <w:r w:rsidRPr="00B362F3">
        <w:rPr>
          <w:sz w:val="22"/>
          <w:szCs w:val="22"/>
        </w:rPr>
        <w:t xml:space="preserve"> grupės antibiotikų (bakterinėms infekcijoms gydyti), tokius kaip </w:t>
      </w:r>
      <w:proofErr w:type="spellStart"/>
      <w:r w:rsidRPr="00B362F3">
        <w:rPr>
          <w:sz w:val="22"/>
          <w:szCs w:val="22"/>
        </w:rPr>
        <w:t>ciprofloksacinas</w:t>
      </w:r>
      <w:proofErr w:type="spellEnd"/>
      <w:r w:rsidRPr="00B362F3">
        <w:rPr>
          <w:sz w:val="22"/>
          <w:szCs w:val="22"/>
        </w:rPr>
        <w:t xml:space="preserve">. </w:t>
      </w:r>
      <w:proofErr w:type="spellStart"/>
      <w:r w:rsidRPr="00B362F3">
        <w:rPr>
          <w:sz w:val="22"/>
          <w:szCs w:val="22"/>
        </w:rPr>
        <w:t>levofloksacinas</w:t>
      </w:r>
      <w:proofErr w:type="spellEnd"/>
      <w:r w:rsidRPr="00B362F3">
        <w:rPr>
          <w:sz w:val="22"/>
          <w:szCs w:val="22"/>
        </w:rPr>
        <w:t>;</w:t>
      </w:r>
    </w:p>
    <w:p w14:paraId="6E18EF67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 w:rsidRPr="00B362F3">
        <w:rPr>
          <w:sz w:val="22"/>
          <w:szCs w:val="22"/>
        </w:rPr>
        <w:t>takrolimuzo</w:t>
      </w:r>
      <w:proofErr w:type="spellEnd"/>
      <w:r w:rsidRPr="00B362F3">
        <w:rPr>
          <w:sz w:val="22"/>
          <w:szCs w:val="22"/>
        </w:rPr>
        <w:t xml:space="preserve"> (</w:t>
      </w:r>
      <w:proofErr w:type="spellStart"/>
      <w:r w:rsidRPr="00B362F3">
        <w:rPr>
          <w:sz w:val="22"/>
          <w:szCs w:val="22"/>
        </w:rPr>
        <w:t>imunosupresanto</w:t>
      </w:r>
      <w:proofErr w:type="spellEnd"/>
      <w:r w:rsidRPr="00B362F3">
        <w:rPr>
          <w:sz w:val="22"/>
          <w:szCs w:val="22"/>
        </w:rPr>
        <w:t>, po organo transplantacijos);</w:t>
      </w:r>
    </w:p>
    <w:p w14:paraId="4DA54325" w14:textId="77777777" w:rsidR="00E45FDE" w:rsidRPr="00B362F3" w:rsidRDefault="00E45FDE" w:rsidP="00E45FDE">
      <w:pPr>
        <w:numPr>
          <w:ilvl w:val="0"/>
          <w:numId w:val="4"/>
        </w:numPr>
        <w:tabs>
          <w:tab w:val="clear" w:pos="720"/>
        </w:tabs>
        <w:ind w:left="567" w:hanging="567"/>
        <w:rPr>
          <w:sz w:val="22"/>
          <w:szCs w:val="22"/>
        </w:rPr>
      </w:pPr>
      <w:proofErr w:type="spellStart"/>
      <w:r w:rsidRPr="00B362F3">
        <w:rPr>
          <w:sz w:val="22"/>
          <w:szCs w:val="22"/>
        </w:rPr>
        <w:t>zidovudino</w:t>
      </w:r>
      <w:proofErr w:type="spellEnd"/>
      <w:r w:rsidRPr="00B362F3">
        <w:rPr>
          <w:sz w:val="22"/>
          <w:szCs w:val="22"/>
        </w:rPr>
        <w:t xml:space="preserve"> (vaisto, kuriuo gydoma ŽIV).</w:t>
      </w:r>
    </w:p>
    <w:p w14:paraId="580DBEAD" w14:textId="77777777" w:rsidR="00E45FDE" w:rsidRPr="00B362F3" w:rsidRDefault="00E45FDE" w:rsidP="00E45FDE">
      <w:pPr>
        <w:ind w:left="540" w:hanging="540"/>
        <w:rPr>
          <w:sz w:val="22"/>
          <w:szCs w:val="22"/>
        </w:rPr>
      </w:pPr>
    </w:p>
    <w:p w14:paraId="2258E3B1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  <w:r>
        <w:rPr>
          <w:b/>
          <w:sz w:val="22"/>
          <w:szCs w:val="22"/>
        </w:rPr>
        <w:t xml:space="preserve"> </w:t>
      </w:r>
      <w:r w:rsidRPr="00B362F3">
        <w:rPr>
          <w:b/>
          <w:sz w:val="22"/>
          <w:szCs w:val="22"/>
        </w:rPr>
        <w:t>vartojimas su maistu, gėrimais ir alkoholiu</w:t>
      </w:r>
    </w:p>
    <w:p w14:paraId="4723C5E8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 xml:space="preserve">Venkite alkoholio vartojimo </w:t>
      </w: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>gydymo metu, kadangi jis padidina kraujavimo iš skrandžio arba žarnyno pavojų.</w:t>
      </w:r>
    </w:p>
    <w:p w14:paraId="426C2F7F" w14:textId="77777777" w:rsidR="00E45FDE" w:rsidRPr="00B362F3" w:rsidRDefault="00E45FDE" w:rsidP="00E45FDE">
      <w:pPr>
        <w:rPr>
          <w:sz w:val="22"/>
          <w:szCs w:val="22"/>
        </w:rPr>
      </w:pPr>
    </w:p>
    <w:p w14:paraId="4B66E949" w14:textId="77777777" w:rsidR="00E45FDE" w:rsidRDefault="00E45FDE" w:rsidP="00E45FDE">
      <w:pPr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Nėštumas</w:t>
      </w:r>
      <w:r w:rsidRPr="00B362F3">
        <w:rPr>
          <w:b/>
          <w:bCs/>
          <w:noProof/>
          <w:sz w:val="22"/>
          <w:szCs w:val="22"/>
        </w:rPr>
        <w:t>,</w:t>
      </w:r>
      <w:r w:rsidRPr="00B362F3">
        <w:rPr>
          <w:b/>
          <w:sz w:val="22"/>
          <w:szCs w:val="22"/>
        </w:rPr>
        <w:t xml:space="preserve"> žindymo laikotarpis ir vaisingumas</w:t>
      </w:r>
    </w:p>
    <w:p w14:paraId="461080AB" w14:textId="77777777" w:rsidR="00E45FDE" w:rsidRDefault="00E45FDE" w:rsidP="00E45FDE">
      <w:pPr>
        <w:rPr>
          <w:sz w:val="22"/>
          <w:szCs w:val="22"/>
        </w:rPr>
      </w:pPr>
      <w:r w:rsidRPr="00630427">
        <w:rPr>
          <w:sz w:val="22"/>
          <w:szCs w:val="22"/>
        </w:rPr>
        <w:t xml:space="preserve">Geriamosios </w:t>
      </w:r>
      <w:proofErr w:type="spellStart"/>
      <w:r w:rsidRPr="00630427">
        <w:rPr>
          <w:sz w:val="22"/>
          <w:szCs w:val="22"/>
        </w:rPr>
        <w:t>flurbiprofeno</w:t>
      </w:r>
      <w:proofErr w:type="spellEnd"/>
      <w:r w:rsidRPr="00630427">
        <w:rPr>
          <w:sz w:val="22"/>
          <w:szCs w:val="22"/>
        </w:rPr>
        <w:t xml:space="preserve"> formos (pvz., tabletės) gali sukelti nepageidaujamą poveikį Jūsų negimusiam kūdikiui. Nežinoma, ar tokia pati rizika būdinga ir </w:t>
      </w:r>
      <w:proofErr w:type="spellStart"/>
      <w:r w:rsidRPr="004E039E">
        <w:rPr>
          <w:sz w:val="22"/>
          <w:szCs w:val="22"/>
        </w:rPr>
        <w:t>Flurbiprofen</w:t>
      </w:r>
      <w:proofErr w:type="spellEnd"/>
      <w:r w:rsidRPr="004E039E">
        <w:rPr>
          <w:sz w:val="22"/>
          <w:szCs w:val="22"/>
        </w:rPr>
        <w:t xml:space="preserve"> </w:t>
      </w:r>
      <w:proofErr w:type="spellStart"/>
      <w:r w:rsidRPr="004E039E">
        <w:rPr>
          <w:sz w:val="22"/>
          <w:szCs w:val="22"/>
        </w:rPr>
        <w:t>Farmak</w:t>
      </w:r>
      <w:proofErr w:type="spellEnd"/>
      <w:r w:rsidRPr="00630427">
        <w:rPr>
          <w:sz w:val="22"/>
          <w:szCs w:val="22"/>
        </w:rPr>
        <w:t>.</w:t>
      </w:r>
    </w:p>
    <w:p w14:paraId="0224F039" w14:textId="77777777" w:rsidR="00E45FDE" w:rsidRDefault="00E45FDE" w:rsidP="00E45FDE">
      <w:pPr>
        <w:rPr>
          <w:sz w:val="22"/>
          <w:szCs w:val="22"/>
        </w:rPr>
      </w:pPr>
    </w:p>
    <w:p w14:paraId="5E2074DA" w14:textId="77777777" w:rsidR="00E45FDE" w:rsidRPr="001C5EF6" w:rsidRDefault="00E45FDE" w:rsidP="00E45FDE">
      <w:pPr>
        <w:rPr>
          <w:sz w:val="22"/>
          <w:szCs w:val="22"/>
        </w:rPr>
      </w:pPr>
      <w:r w:rsidRPr="001C5EF6">
        <w:rPr>
          <w:sz w:val="22"/>
          <w:szCs w:val="22"/>
        </w:rPr>
        <w:t>Jei esate nėščia</w:t>
      </w:r>
      <w:r>
        <w:rPr>
          <w:sz w:val="22"/>
          <w:szCs w:val="22"/>
        </w:rPr>
        <w:t xml:space="preserve">, </w:t>
      </w:r>
      <w:r w:rsidRPr="001C5EF6">
        <w:rPr>
          <w:sz w:val="22"/>
          <w:szCs w:val="22"/>
        </w:rPr>
        <w:t>žindote</w:t>
      </w:r>
      <w:r>
        <w:rPr>
          <w:sz w:val="22"/>
          <w:szCs w:val="22"/>
        </w:rPr>
        <w:t xml:space="preserve"> kūdikį</w:t>
      </w:r>
      <w:r w:rsidRPr="001C5EF6">
        <w:rPr>
          <w:sz w:val="22"/>
          <w:szCs w:val="22"/>
        </w:rPr>
        <w:t xml:space="preserve">, manote, kad </w:t>
      </w:r>
      <w:r>
        <w:rPr>
          <w:sz w:val="22"/>
          <w:szCs w:val="22"/>
        </w:rPr>
        <w:t>galbūt esate</w:t>
      </w:r>
      <w:r w:rsidRPr="001C5EF6">
        <w:rPr>
          <w:sz w:val="22"/>
          <w:szCs w:val="22"/>
        </w:rPr>
        <w:t xml:space="preserve"> nėščia</w:t>
      </w:r>
      <w:r>
        <w:rPr>
          <w:sz w:val="22"/>
          <w:szCs w:val="22"/>
        </w:rPr>
        <w:t>,</w:t>
      </w:r>
      <w:r w:rsidRPr="001C5EF6">
        <w:rPr>
          <w:sz w:val="22"/>
          <w:szCs w:val="22"/>
        </w:rPr>
        <w:t xml:space="preserve"> arba planuojate pastoti, </w:t>
      </w:r>
      <w:r>
        <w:rPr>
          <w:sz w:val="22"/>
          <w:szCs w:val="22"/>
        </w:rPr>
        <w:t xml:space="preserve">tai </w:t>
      </w:r>
      <w:r w:rsidRPr="001C5EF6">
        <w:rPr>
          <w:sz w:val="22"/>
          <w:szCs w:val="22"/>
        </w:rPr>
        <w:t>prieš varto</w:t>
      </w:r>
      <w:r>
        <w:rPr>
          <w:sz w:val="22"/>
          <w:szCs w:val="22"/>
        </w:rPr>
        <w:t>dama</w:t>
      </w:r>
      <w:r w:rsidRPr="001C5EF6">
        <w:rPr>
          <w:sz w:val="22"/>
          <w:szCs w:val="22"/>
        </w:rPr>
        <w:t xml:space="preserve"> šį vaistą pasitarkite su gydytoju arba vaistininku.</w:t>
      </w:r>
    </w:p>
    <w:p w14:paraId="1E2FA73E" w14:textId="77777777" w:rsidR="00E45FDE" w:rsidRPr="0068618A" w:rsidRDefault="00E45FDE" w:rsidP="00E45FDE">
      <w:pPr>
        <w:rPr>
          <w:sz w:val="22"/>
          <w:szCs w:val="22"/>
        </w:rPr>
      </w:pPr>
    </w:p>
    <w:p w14:paraId="252FAA0D" w14:textId="77777777" w:rsidR="00E45FDE" w:rsidRPr="0066152B" w:rsidRDefault="00E45FDE" w:rsidP="00E45FDE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66152B">
        <w:rPr>
          <w:sz w:val="22"/>
          <w:szCs w:val="22"/>
        </w:rPr>
        <w:t xml:space="preserve">Šio vaisto </w:t>
      </w:r>
      <w:r>
        <w:rPr>
          <w:sz w:val="22"/>
          <w:szCs w:val="22"/>
        </w:rPr>
        <w:t>draudžiama</w:t>
      </w:r>
      <w:r w:rsidRPr="0066152B">
        <w:rPr>
          <w:sz w:val="22"/>
          <w:szCs w:val="22"/>
        </w:rPr>
        <w:t xml:space="preserve"> vartoti paskutiniuosius </w:t>
      </w:r>
      <w:r w:rsidRPr="00E93EDB">
        <w:rPr>
          <w:sz w:val="22"/>
          <w:szCs w:val="22"/>
          <w:lang w:val="pt-PT"/>
        </w:rPr>
        <w:t>3</w:t>
      </w:r>
      <w:r w:rsidRPr="0066152B">
        <w:rPr>
          <w:sz w:val="22"/>
          <w:szCs w:val="22"/>
        </w:rPr>
        <w:t xml:space="preserve"> nėštumo mėnesius.</w:t>
      </w:r>
    </w:p>
    <w:p w14:paraId="309B74DD" w14:textId="77777777" w:rsidR="00E45FDE" w:rsidRPr="0066152B" w:rsidRDefault="00E45FDE" w:rsidP="00E45FDE">
      <w:pPr>
        <w:pStyle w:val="Sraopastraipa"/>
        <w:numPr>
          <w:ilvl w:val="0"/>
          <w:numId w:val="5"/>
        </w:numPr>
        <w:rPr>
          <w:sz w:val="22"/>
          <w:szCs w:val="22"/>
        </w:rPr>
      </w:pPr>
      <w:r w:rsidRPr="00B8704D">
        <w:rPr>
          <w:sz w:val="22"/>
          <w:szCs w:val="22"/>
        </w:rPr>
        <w:t xml:space="preserve">Pirmuosius 6 nėštumo mėnesius </w:t>
      </w:r>
      <w:proofErr w:type="spellStart"/>
      <w:r w:rsidRPr="004E039E">
        <w:rPr>
          <w:sz w:val="22"/>
          <w:szCs w:val="22"/>
        </w:rPr>
        <w:t>Flurbiprofen</w:t>
      </w:r>
      <w:proofErr w:type="spellEnd"/>
      <w:r w:rsidRPr="004E039E">
        <w:rPr>
          <w:sz w:val="22"/>
          <w:szCs w:val="22"/>
        </w:rPr>
        <w:t xml:space="preserve"> </w:t>
      </w:r>
      <w:proofErr w:type="spellStart"/>
      <w:r w:rsidRPr="004E039E">
        <w:rPr>
          <w:sz w:val="22"/>
          <w:szCs w:val="22"/>
        </w:rPr>
        <w:t>Farmak</w:t>
      </w:r>
      <w:proofErr w:type="spellEnd"/>
      <w:r w:rsidRPr="00B8704D">
        <w:rPr>
          <w:sz w:val="22"/>
          <w:szCs w:val="22"/>
        </w:rPr>
        <w:t xml:space="preserve"> vartoti negalima, nebent tai neabejotinai būtina ir rekomendavo jūsų gydytojas. Jei šiuo laikotarpiu jums reikia gydymo, reikia vartoti mažiausią</w:t>
      </w:r>
      <w:r>
        <w:rPr>
          <w:sz w:val="22"/>
          <w:szCs w:val="22"/>
        </w:rPr>
        <w:t xml:space="preserve"> </w:t>
      </w:r>
      <w:r w:rsidRPr="00B8704D">
        <w:rPr>
          <w:sz w:val="22"/>
          <w:szCs w:val="22"/>
        </w:rPr>
        <w:t>dozę trumpiausią įmanomą laiką</w:t>
      </w:r>
      <w:r w:rsidRPr="0066152B">
        <w:rPr>
          <w:sz w:val="22"/>
          <w:szCs w:val="22"/>
        </w:rPr>
        <w:t>.</w:t>
      </w:r>
    </w:p>
    <w:p w14:paraId="56DF0858" w14:textId="77777777" w:rsidR="00E45FDE" w:rsidRPr="0068618A" w:rsidRDefault="00E45FDE" w:rsidP="00E45FDE">
      <w:pPr>
        <w:rPr>
          <w:sz w:val="22"/>
          <w:szCs w:val="22"/>
        </w:rPr>
      </w:pPr>
    </w:p>
    <w:p w14:paraId="454FEB70" w14:textId="77777777" w:rsidR="00E45FDE" w:rsidRPr="00B362F3" w:rsidRDefault="00E45FDE" w:rsidP="00E45FD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 xml:space="preserve">priklauso vaistų grupei, kurie gali sutrikdyti moterų vaisingumą. Nutraukus vaisto vartojimą, šis poveikis yra grįžtamas. Mažai tikėtina, kad retkarčiais vartojamas </w:t>
      </w: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>paveiks Jūsų galimybę pastoti, tačiau, jei Jums sunku pastoti, prieš vartodama šio vaisto pasitarkite su gydytoju.</w:t>
      </w:r>
    </w:p>
    <w:p w14:paraId="26080EDE" w14:textId="77777777" w:rsidR="00E45FDE" w:rsidRPr="00B362F3" w:rsidRDefault="00E45FDE" w:rsidP="00E45FDE">
      <w:pPr>
        <w:rPr>
          <w:sz w:val="22"/>
          <w:szCs w:val="22"/>
        </w:rPr>
      </w:pPr>
    </w:p>
    <w:p w14:paraId="1E2F12B2" w14:textId="77777777" w:rsidR="00E45FDE" w:rsidRPr="00B362F3" w:rsidRDefault="00E45FDE" w:rsidP="00E45FDE">
      <w:pPr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Vairavimas ir mechanizmų valdymas</w:t>
      </w:r>
    </w:p>
    <w:p w14:paraId="0EED0B69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>Šis vaistas neturėtų turėti poveikio gebėjimui vairuoti ir valdyti mechanizmus.</w:t>
      </w:r>
      <w:r>
        <w:rPr>
          <w:sz w:val="22"/>
          <w:szCs w:val="22"/>
        </w:rPr>
        <w:t xml:space="preserve"> </w:t>
      </w:r>
      <w:r w:rsidRPr="00B362F3">
        <w:rPr>
          <w:sz w:val="22"/>
          <w:szCs w:val="22"/>
        </w:rPr>
        <w:t>Tačiau svaigulys ir regos sutrikimai yra galimi šalutiniai poveikiai pavartojus nesteroidinių vaistų nuo uždegimo. Jeigu tokių pasireikštų, nevairuokite ir nevaldykite mechanizmų.</w:t>
      </w:r>
    </w:p>
    <w:p w14:paraId="36DB7F55" w14:textId="77777777" w:rsidR="00E45FDE" w:rsidRPr="00B362F3" w:rsidRDefault="00E45FDE" w:rsidP="00E45FDE">
      <w:pPr>
        <w:rPr>
          <w:sz w:val="22"/>
          <w:szCs w:val="22"/>
        </w:rPr>
      </w:pPr>
    </w:p>
    <w:p w14:paraId="1DB09E99" w14:textId="77777777" w:rsidR="00E45FDE" w:rsidRDefault="00E45FDE" w:rsidP="00E45FDE">
      <w:pPr>
        <w:tabs>
          <w:tab w:val="left" w:pos="0"/>
          <w:tab w:val="left" w:pos="9498"/>
        </w:tabs>
        <w:ind w:right="-94"/>
        <w:rPr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  <w:r>
        <w:rPr>
          <w:b/>
          <w:sz w:val="22"/>
          <w:szCs w:val="22"/>
        </w:rPr>
        <w:t xml:space="preserve"> </w:t>
      </w:r>
      <w:r w:rsidRPr="00B362F3">
        <w:rPr>
          <w:b/>
          <w:sz w:val="22"/>
          <w:szCs w:val="22"/>
        </w:rPr>
        <w:t xml:space="preserve">sudėtyje yra </w:t>
      </w:r>
      <w:r w:rsidRPr="00C24793">
        <w:rPr>
          <w:b/>
          <w:sz w:val="22"/>
          <w:szCs w:val="22"/>
        </w:rPr>
        <w:t xml:space="preserve">metilo </w:t>
      </w:r>
      <w:proofErr w:type="spellStart"/>
      <w:r w:rsidRPr="00C24793">
        <w:rPr>
          <w:b/>
          <w:sz w:val="22"/>
          <w:szCs w:val="22"/>
        </w:rPr>
        <w:t>parahidroksibenzoato</w:t>
      </w:r>
      <w:proofErr w:type="spellEnd"/>
      <w:r w:rsidRPr="00C24793">
        <w:rPr>
          <w:b/>
          <w:sz w:val="22"/>
          <w:szCs w:val="22"/>
        </w:rPr>
        <w:t xml:space="preserve"> (E218</w:t>
      </w:r>
      <w:r w:rsidRPr="0066152B">
        <w:rPr>
          <w:bCs/>
          <w:sz w:val="22"/>
          <w:szCs w:val="22"/>
        </w:rPr>
        <w:t>), kuris gali sukelti alerginių reakcijų, kurios gali būti uždelstos.</w:t>
      </w:r>
      <w:r>
        <w:rPr>
          <w:bCs/>
          <w:sz w:val="22"/>
          <w:szCs w:val="22"/>
        </w:rPr>
        <w:t xml:space="preserve"> </w:t>
      </w:r>
    </w:p>
    <w:p w14:paraId="1BC10856" w14:textId="77777777" w:rsidR="00E45FDE" w:rsidRDefault="00E45FDE" w:rsidP="00E45FDE">
      <w:pPr>
        <w:tabs>
          <w:tab w:val="left" w:pos="0"/>
          <w:tab w:val="left" w:pos="9498"/>
        </w:tabs>
        <w:ind w:right="-94"/>
        <w:rPr>
          <w:bCs/>
          <w:sz w:val="22"/>
          <w:szCs w:val="22"/>
        </w:rPr>
      </w:pPr>
    </w:p>
    <w:p w14:paraId="576979EC" w14:textId="77777777" w:rsidR="00E45FDE" w:rsidRPr="00A86E18" w:rsidRDefault="00E45FDE" w:rsidP="00E45FDE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</w:rPr>
      </w:pPr>
      <w:r w:rsidRPr="00A86E18">
        <w:rPr>
          <w:rFonts w:eastAsiaTheme="minorHAnsi"/>
          <w:color w:val="000000"/>
          <w:sz w:val="22"/>
          <w:szCs w:val="22"/>
        </w:rPr>
        <w:t>Šio vaist</w:t>
      </w:r>
      <w:r>
        <w:rPr>
          <w:rFonts w:eastAsiaTheme="minorHAnsi"/>
          <w:color w:val="000000"/>
          <w:sz w:val="22"/>
          <w:szCs w:val="22"/>
        </w:rPr>
        <w:t>o vienoje</w:t>
      </w:r>
      <w:r w:rsidRPr="00A86E18">
        <w:rPr>
          <w:rFonts w:eastAsiaTheme="minorHAnsi"/>
          <w:color w:val="000000"/>
          <w:sz w:val="22"/>
          <w:szCs w:val="22"/>
        </w:rPr>
        <w:t xml:space="preserve"> dozėje yra mažiau kaip 1</w:t>
      </w:r>
      <w:r>
        <w:rPr>
          <w:rFonts w:eastAsiaTheme="minorHAnsi"/>
          <w:color w:val="000000"/>
          <w:sz w:val="22"/>
          <w:szCs w:val="22"/>
        </w:rPr>
        <w:t> </w:t>
      </w:r>
      <w:proofErr w:type="spellStart"/>
      <w:r w:rsidRPr="00A86E18">
        <w:rPr>
          <w:rFonts w:eastAsiaTheme="minorHAnsi"/>
          <w:color w:val="000000"/>
          <w:sz w:val="22"/>
          <w:szCs w:val="22"/>
        </w:rPr>
        <w:t>mmol</w:t>
      </w:r>
      <w:proofErr w:type="spellEnd"/>
      <w:r w:rsidRPr="00A86E18">
        <w:rPr>
          <w:rFonts w:eastAsiaTheme="minorHAnsi"/>
          <w:color w:val="000000"/>
          <w:sz w:val="22"/>
          <w:szCs w:val="22"/>
        </w:rPr>
        <w:t xml:space="preserve"> (23</w:t>
      </w:r>
      <w:r>
        <w:rPr>
          <w:rFonts w:eastAsiaTheme="minorHAnsi"/>
          <w:color w:val="000000"/>
          <w:sz w:val="22"/>
          <w:szCs w:val="22"/>
        </w:rPr>
        <w:t> </w:t>
      </w:r>
      <w:r w:rsidRPr="00A86E18">
        <w:rPr>
          <w:rFonts w:eastAsiaTheme="minorHAnsi"/>
          <w:color w:val="000000"/>
          <w:sz w:val="22"/>
          <w:szCs w:val="22"/>
        </w:rPr>
        <w:t>mg) natrio, t.</w:t>
      </w:r>
      <w:r>
        <w:rPr>
          <w:rFonts w:eastAsiaTheme="minorHAnsi"/>
          <w:color w:val="000000"/>
          <w:sz w:val="22"/>
          <w:szCs w:val="22"/>
        </w:rPr>
        <w:t xml:space="preserve"> </w:t>
      </w:r>
      <w:r w:rsidRPr="00A86E18">
        <w:rPr>
          <w:rFonts w:eastAsiaTheme="minorHAnsi"/>
          <w:color w:val="000000"/>
          <w:sz w:val="22"/>
          <w:szCs w:val="22"/>
        </w:rPr>
        <w:t>y. jis beveik neturi reikšmės.</w:t>
      </w:r>
    </w:p>
    <w:p w14:paraId="047732CC" w14:textId="77777777" w:rsidR="00E45FDE" w:rsidRPr="00B362F3" w:rsidRDefault="00E45FDE" w:rsidP="00E45FDE">
      <w:pPr>
        <w:tabs>
          <w:tab w:val="left" w:pos="0"/>
          <w:tab w:val="left" w:pos="9498"/>
        </w:tabs>
        <w:ind w:right="-94"/>
        <w:rPr>
          <w:b/>
          <w:sz w:val="22"/>
          <w:szCs w:val="22"/>
        </w:rPr>
      </w:pPr>
    </w:p>
    <w:p w14:paraId="6BE46A56" w14:textId="77777777" w:rsidR="00E45FDE" w:rsidRDefault="00E45FDE" w:rsidP="00E45FDE">
      <w:pPr>
        <w:tabs>
          <w:tab w:val="left" w:pos="0"/>
          <w:tab w:val="left" w:pos="9498"/>
        </w:tabs>
        <w:ind w:right="-9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Kiekvienoje š</w:t>
      </w:r>
      <w:r w:rsidRPr="00B362F3">
        <w:rPr>
          <w:color w:val="000000"/>
          <w:sz w:val="22"/>
          <w:szCs w:val="22"/>
        </w:rPr>
        <w:t>io vais</w:t>
      </w:r>
      <w:r>
        <w:rPr>
          <w:color w:val="000000"/>
          <w:sz w:val="22"/>
          <w:szCs w:val="22"/>
        </w:rPr>
        <w:t xml:space="preserve">to dozėje yra </w:t>
      </w:r>
      <w:r w:rsidRPr="00E93EDB"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 xml:space="preserve">,68 mg </w:t>
      </w:r>
      <w:proofErr w:type="spellStart"/>
      <w:r>
        <w:rPr>
          <w:color w:val="000000"/>
          <w:sz w:val="22"/>
          <w:szCs w:val="22"/>
        </w:rPr>
        <w:t>ciklodekstrinų</w:t>
      </w:r>
      <w:proofErr w:type="spellEnd"/>
      <w:r>
        <w:rPr>
          <w:color w:val="000000"/>
          <w:sz w:val="22"/>
          <w:szCs w:val="22"/>
        </w:rPr>
        <w:t xml:space="preserve">, tai atitinka 42 mg/ml </w:t>
      </w:r>
      <w:proofErr w:type="spellStart"/>
      <w:r>
        <w:rPr>
          <w:color w:val="000000"/>
          <w:sz w:val="22"/>
          <w:szCs w:val="22"/>
        </w:rPr>
        <w:t>ciklodekstrinų</w:t>
      </w:r>
      <w:proofErr w:type="spellEnd"/>
      <w:r>
        <w:rPr>
          <w:color w:val="000000"/>
          <w:sz w:val="22"/>
          <w:szCs w:val="22"/>
        </w:rPr>
        <w:t>.</w:t>
      </w:r>
    </w:p>
    <w:p w14:paraId="34D06838" w14:textId="77777777" w:rsidR="00E45FDE" w:rsidRPr="00B362F3" w:rsidRDefault="00E45FDE" w:rsidP="00E45FDE">
      <w:pPr>
        <w:rPr>
          <w:sz w:val="22"/>
          <w:szCs w:val="22"/>
        </w:rPr>
      </w:pPr>
    </w:p>
    <w:p w14:paraId="3A3AF34D" w14:textId="77777777" w:rsidR="00E45FDE" w:rsidRPr="00B362F3" w:rsidRDefault="00E45FDE" w:rsidP="00E45FDE">
      <w:pPr>
        <w:ind w:left="540" w:hanging="540"/>
        <w:rPr>
          <w:b/>
          <w:caps/>
          <w:sz w:val="22"/>
          <w:szCs w:val="22"/>
        </w:rPr>
      </w:pPr>
      <w:r w:rsidRPr="00B362F3">
        <w:rPr>
          <w:b/>
          <w:sz w:val="22"/>
          <w:szCs w:val="22"/>
        </w:rPr>
        <w:t>3.</w:t>
      </w:r>
      <w:r w:rsidRPr="00B362F3">
        <w:rPr>
          <w:b/>
          <w:sz w:val="22"/>
          <w:szCs w:val="22"/>
        </w:rPr>
        <w:tab/>
        <w:t xml:space="preserve">Kaip vartoti </w:t>
      </w: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</w:p>
    <w:p w14:paraId="0294AB57" w14:textId="77777777" w:rsidR="00E45FDE" w:rsidRPr="00B362F3" w:rsidRDefault="00E45FDE" w:rsidP="00E45FDE">
      <w:pPr>
        <w:rPr>
          <w:sz w:val="22"/>
          <w:szCs w:val="22"/>
        </w:rPr>
      </w:pPr>
    </w:p>
    <w:p w14:paraId="1C7DDE55" w14:textId="77777777" w:rsidR="00E45FDE" w:rsidRDefault="00E45FDE" w:rsidP="00E45FDE">
      <w:pPr>
        <w:rPr>
          <w:noProof/>
          <w:sz w:val="22"/>
          <w:szCs w:val="22"/>
        </w:rPr>
      </w:pPr>
      <w:r w:rsidRPr="00B362F3">
        <w:rPr>
          <w:noProof/>
          <w:sz w:val="22"/>
          <w:szCs w:val="22"/>
        </w:rPr>
        <w:t>Visada vartokite šį vaistą tiksliai</w:t>
      </w:r>
      <w:r>
        <w:rPr>
          <w:noProof/>
          <w:sz w:val="22"/>
          <w:szCs w:val="22"/>
        </w:rPr>
        <w:t>,</w:t>
      </w:r>
      <w:r w:rsidRPr="00B362F3">
        <w:rPr>
          <w:noProof/>
          <w:sz w:val="22"/>
          <w:szCs w:val="22"/>
        </w:rPr>
        <w:t xml:space="preserve"> kaip </w:t>
      </w:r>
      <w:r>
        <w:rPr>
          <w:noProof/>
          <w:sz w:val="22"/>
          <w:szCs w:val="22"/>
        </w:rPr>
        <w:t xml:space="preserve">aprašyta šiame lapelyje arba kaip </w:t>
      </w:r>
      <w:r w:rsidRPr="00B362F3">
        <w:rPr>
          <w:noProof/>
          <w:sz w:val="22"/>
          <w:szCs w:val="22"/>
        </w:rPr>
        <w:t>nurodė gydytojas arba vaistininkas.</w:t>
      </w:r>
    </w:p>
    <w:p w14:paraId="23C71F6D" w14:textId="77777777" w:rsidR="00E45FDE" w:rsidRPr="00B362F3" w:rsidRDefault="00E45FDE" w:rsidP="00E45FDE">
      <w:pPr>
        <w:rPr>
          <w:noProof/>
          <w:sz w:val="22"/>
          <w:szCs w:val="22"/>
        </w:rPr>
      </w:pPr>
      <w:r w:rsidRPr="00B362F3">
        <w:rPr>
          <w:noProof/>
          <w:sz w:val="22"/>
          <w:szCs w:val="22"/>
        </w:rPr>
        <w:t>Jeigu abejojate, kreipkitės į gydytoją arba vaistininką.</w:t>
      </w:r>
    </w:p>
    <w:p w14:paraId="290D5A16" w14:textId="77777777" w:rsidR="00E45FDE" w:rsidRPr="00B362F3" w:rsidRDefault="00E45FDE" w:rsidP="00E45FDE">
      <w:pPr>
        <w:rPr>
          <w:noProof/>
          <w:sz w:val="22"/>
          <w:szCs w:val="22"/>
        </w:rPr>
      </w:pPr>
    </w:p>
    <w:p w14:paraId="0045CE65" w14:textId="77777777" w:rsidR="00E45FDE" w:rsidRPr="00396A2A" w:rsidRDefault="00E45FDE" w:rsidP="00E45FDE">
      <w:pPr>
        <w:rPr>
          <w:noProof/>
          <w:sz w:val="22"/>
          <w:szCs w:val="22"/>
        </w:rPr>
      </w:pPr>
      <w:r w:rsidRPr="0066152B">
        <w:rPr>
          <w:b/>
          <w:bCs/>
          <w:noProof/>
          <w:sz w:val="22"/>
          <w:szCs w:val="22"/>
        </w:rPr>
        <w:t>Rekomenduojama dozė</w:t>
      </w:r>
      <w:r w:rsidRPr="00396A2A">
        <w:rPr>
          <w:noProof/>
          <w:sz w:val="22"/>
          <w:szCs w:val="22"/>
        </w:rPr>
        <w:t xml:space="preserve"> </w:t>
      </w:r>
    </w:p>
    <w:p w14:paraId="110BA859" w14:textId="77777777" w:rsidR="00E45FDE" w:rsidRPr="00B362F3" w:rsidRDefault="00E45FDE" w:rsidP="00E45FDE">
      <w:pPr>
        <w:pStyle w:val="DocumentText"/>
        <w:ind w:left="0"/>
        <w:rPr>
          <w:sz w:val="22"/>
          <w:szCs w:val="22"/>
          <w:lang w:val="lt-LT"/>
        </w:rPr>
      </w:pPr>
      <w:r w:rsidRPr="0066152B">
        <w:rPr>
          <w:rStyle w:val="jlqj4b"/>
          <w:b/>
          <w:bCs/>
          <w:sz w:val="22"/>
          <w:szCs w:val="22"/>
          <w:lang w:val="lt-LT"/>
        </w:rPr>
        <w:t>18 metų ir vyresni suaugusieji</w:t>
      </w:r>
      <w:r w:rsidRPr="0066152B">
        <w:rPr>
          <w:b/>
          <w:bCs/>
          <w:color w:val="000000"/>
          <w:sz w:val="22"/>
          <w:szCs w:val="22"/>
          <w:lang w:val="lt-LT"/>
        </w:rPr>
        <w:t>:</w:t>
      </w:r>
      <w:r>
        <w:rPr>
          <w:i/>
          <w:color w:val="000000"/>
          <w:sz w:val="22"/>
          <w:szCs w:val="22"/>
          <w:lang w:val="lt-LT"/>
        </w:rPr>
        <w:t xml:space="preserve"> </w:t>
      </w:r>
      <w:r>
        <w:rPr>
          <w:sz w:val="22"/>
          <w:szCs w:val="22"/>
          <w:lang w:val="lt-LT"/>
        </w:rPr>
        <w:t>v</w:t>
      </w:r>
      <w:r w:rsidRPr="00B362F3">
        <w:rPr>
          <w:sz w:val="22"/>
          <w:szCs w:val="22"/>
          <w:lang w:val="lt-LT"/>
        </w:rPr>
        <w:t>iena dozė (3 išpurškimai) į gerkl</w:t>
      </w:r>
      <w:r>
        <w:rPr>
          <w:sz w:val="22"/>
          <w:szCs w:val="22"/>
          <w:lang w:val="lt-LT"/>
        </w:rPr>
        <w:t>ę</w:t>
      </w:r>
      <w:r w:rsidRPr="00B362F3">
        <w:rPr>
          <w:sz w:val="22"/>
          <w:szCs w:val="22"/>
          <w:lang w:val="lt-LT"/>
        </w:rPr>
        <w:t xml:space="preserve"> kas 3-6 valandas, kaip nurodyta</w:t>
      </w:r>
      <w:r>
        <w:rPr>
          <w:sz w:val="22"/>
          <w:szCs w:val="22"/>
          <w:lang w:val="lt-LT"/>
        </w:rPr>
        <w:t>, bet n</w:t>
      </w:r>
      <w:r w:rsidRPr="00B362F3">
        <w:rPr>
          <w:sz w:val="22"/>
          <w:szCs w:val="22"/>
          <w:lang w:val="lt-LT"/>
        </w:rPr>
        <w:t>e daugiau kaip 5 dozių per 24 valandas.</w:t>
      </w:r>
    </w:p>
    <w:p w14:paraId="074625E5" w14:textId="77777777" w:rsidR="00E45FDE" w:rsidRPr="00B362F3" w:rsidRDefault="00E45FDE" w:rsidP="00E45FDE">
      <w:pPr>
        <w:rPr>
          <w:noProof/>
          <w:sz w:val="22"/>
          <w:szCs w:val="22"/>
        </w:rPr>
      </w:pPr>
      <w:r w:rsidRPr="00B362F3">
        <w:rPr>
          <w:color w:val="000000"/>
          <w:sz w:val="22"/>
          <w:szCs w:val="22"/>
        </w:rPr>
        <w:t xml:space="preserve">Vienoje dozėje (3 išpurškimai) yra 8,75 mg </w:t>
      </w:r>
      <w:proofErr w:type="spellStart"/>
      <w:r w:rsidRPr="00B362F3">
        <w:rPr>
          <w:color w:val="000000"/>
          <w:sz w:val="22"/>
          <w:szCs w:val="22"/>
        </w:rPr>
        <w:t>flu</w:t>
      </w:r>
      <w:r>
        <w:rPr>
          <w:color w:val="000000"/>
          <w:sz w:val="22"/>
          <w:szCs w:val="22"/>
        </w:rPr>
        <w:t>r</w:t>
      </w:r>
      <w:r w:rsidRPr="00B362F3">
        <w:rPr>
          <w:color w:val="000000"/>
          <w:sz w:val="22"/>
          <w:szCs w:val="22"/>
        </w:rPr>
        <w:t>biprofeno</w:t>
      </w:r>
      <w:proofErr w:type="spellEnd"/>
      <w:r>
        <w:rPr>
          <w:color w:val="000000"/>
          <w:sz w:val="22"/>
          <w:szCs w:val="22"/>
        </w:rPr>
        <w:t>.</w:t>
      </w:r>
    </w:p>
    <w:p w14:paraId="29286F95" w14:textId="77777777" w:rsidR="00E45FDE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</w:p>
    <w:p w14:paraId="0F4D654E" w14:textId="77777777" w:rsidR="00E45FDE" w:rsidRPr="0066152B" w:rsidRDefault="00E45FDE" w:rsidP="00E45FDE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66152B">
        <w:rPr>
          <w:b/>
          <w:bCs/>
          <w:sz w:val="22"/>
          <w:szCs w:val="22"/>
        </w:rPr>
        <w:t xml:space="preserve">Šio vaisto </w:t>
      </w:r>
      <w:r>
        <w:rPr>
          <w:b/>
          <w:bCs/>
          <w:sz w:val="22"/>
          <w:szCs w:val="22"/>
        </w:rPr>
        <w:t>draudžiama</w:t>
      </w:r>
      <w:r w:rsidRPr="0066152B">
        <w:rPr>
          <w:b/>
          <w:bCs/>
          <w:sz w:val="22"/>
          <w:szCs w:val="22"/>
        </w:rPr>
        <w:t xml:space="preserve"> vartoti vaikams ir jaunesniems kaip 18 metų paaugliams.</w:t>
      </w:r>
    </w:p>
    <w:p w14:paraId="2734138A" w14:textId="77777777" w:rsidR="00E45FDE" w:rsidRPr="00B362F3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</w:p>
    <w:p w14:paraId="13DE6370" w14:textId="77777777" w:rsidR="00E45FDE" w:rsidRPr="0066152B" w:rsidRDefault="00E45FDE" w:rsidP="00E45FDE">
      <w:pPr>
        <w:pStyle w:val="DocumentText"/>
        <w:ind w:left="0"/>
        <w:rPr>
          <w:b/>
          <w:bCs/>
          <w:color w:val="000000"/>
          <w:sz w:val="22"/>
          <w:szCs w:val="22"/>
          <w:lang w:val="lt-LT"/>
        </w:rPr>
      </w:pPr>
      <w:r w:rsidRPr="0066152B">
        <w:rPr>
          <w:b/>
          <w:bCs/>
          <w:color w:val="000000"/>
          <w:sz w:val="22"/>
          <w:szCs w:val="22"/>
          <w:lang w:val="lt-LT"/>
        </w:rPr>
        <w:lastRenderedPageBreak/>
        <w:t>Vartoti tik ant burnos gleivinės</w:t>
      </w:r>
    </w:p>
    <w:p w14:paraId="55996C0B" w14:textId="77777777" w:rsidR="00E45FDE" w:rsidRPr="00B362F3" w:rsidRDefault="00E45FDE" w:rsidP="00E45FDE">
      <w:pPr>
        <w:pStyle w:val="DocumentText"/>
        <w:numPr>
          <w:ilvl w:val="0"/>
          <w:numId w:val="3"/>
        </w:numPr>
        <w:ind w:left="567" w:hanging="567"/>
        <w:rPr>
          <w:color w:val="000000"/>
          <w:sz w:val="22"/>
          <w:szCs w:val="22"/>
          <w:lang w:val="lt-LT"/>
        </w:rPr>
      </w:pPr>
      <w:r w:rsidRPr="00B362F3">
        <w:rPr>
          <w:color w:val="000000"/>
          <w:sz w:val="22"/>
          <w:szCs w:val="22"/>
          <w:lang w:val="lt-LT"/>
        </w:rPr>
        <w:t xml:space="preserve">Purkšti tik ant gerklės </w:t>
      </w:r>
      <w:r>
        <w:rPr>
          <w:color w:val="000000"/>
          <w:sz w:val="22"/>
          <w:szCs w:val="22"/>
          <w:lang w:val="lt-LT"/>
        </w:rPr>
        <w:t>galinės sienelės.</w:t>
      </w:r>
    </w:p>
    <w:p w14:paraId="79D2D036" w14:textId="77777777" w:rsidR="00E45FDE" w:rsidRPr="00B362F3" w:rsidRDefault="00E45FDE" w:rsidP="00E45FDE">
      <w:pPr>
        <w:pStyle w:val="DocumentText"/>
        <w:numPr>
          <w:ilvl w:val="0"/>
          <w:numId w:val="3"/>
        </w:numPr>
        <w:ind w:left="567" w:hanging="567"/>
        <w:rPr>
          <w:color w:val="000000"/>
          <w:sz w:val="22"/>
          <w:szCs w:val="22"/>
          <w:lang w:val="lt-LT"/>
        </w:rPr>
      </w:pPr>
      <w:r w:rsidRPr="00B362F3">
        <w:rPr>
          <w:sz w:val="22"/>
          <w:szCs w:val="22"/>
          <w:lang w:val="lt-LT"/>
        </w:rPr>
        <w:t>Per įpurškimą neįkvėpti.</w:t>
      </w:r>
    </w:p>
    <w:p w14:paraId="278AAF3D" w14:textId="77777777" w:rsidR="00E45FDE" w:rsidRPr="00B362F3" w:rsidRDefault="00E45FDE" w:rsidP="00E45FDE">
      <w:pPr>
        <w:pStyle w:val="DocumentText"/>
        <w:numPr>
          <w:ilvl w:val="0"/>
          <w:numId w:val="3"/>
        </w:numPr>
        <w:ind w:left="567" w:hanging="567"/>
        <w:rPr>
          <w:color w:val="000000"/>
          <w:sz w:val="22"/>
          <w:szCs w:val="22"/>
          <w:lang w:val="lt-LT"/>
        </w:rPr>
      </w:pPr>
      <w:r w:rsidRPr="00B362F3">
        <w:rPr>
          <w:color w:val="000000"/>
          <w:sz w:val="22"/>
          <w:szCs w:val="22"/>
          <w:lang w:val="lt-LT"/>
        </w:rPr>
        <w:t>Nevartoti daugiau kaip 5 dozių (15 purškimų) per 24 valandas.</w:t>
      </w:r>
    </w:p>
    <w:p w14:paraId="0E718850" w14:textId="77777777" w:rsidR="00E45FDE" w:rsidRPr="00B362F3" w:rsidRDefault="00E45FDE" w:rsidP="00E45FDE">
      <w:pPr>
        <w:pStyle w:val="DocumentText"/>
        <w:keepLines w:val="0"/>
        <w:ind w:left="0"/>
        <w:rPr>
          <w:color w:val="000000"/>
          <w:sz w:val="22"/>
          <w:szCs w:val="22"/>
          <w:lang w:val="lt-LT"/>
        </w:rPr>
      </w:pPr>
    </w:p>
    <w:p w14:paraId="34870DAD" w14:textId="77777777" w:rsidR="00E45FDE" w:rsidRPr="0066152B" w:rsidRDefault="00E45FDE" w:rsidP="00E45FDE">
      <w:pPr>
        <w:pStyle w:val="DocumentText"/>
        <w:keepNext/>
        <w:keepLines w:val="0"/>
        <w:ind w:left="0"/>
        <w:rPr>
          <w:color w:val="000000"/>
          <w:sz w:val="22"/>
          <w:szCs w:val="22"/>
          <w:lang w:val="lt-LT"/>
        </w:rPr>
      </w:pPr>
      <w:proofErr w:type="spellStart"/>
      <w:r w:rsidRPr="0066152B">
        <w:rPr>
          <w:color w:val="000000"/>
          <w:sz w:val="22"/>
          <w:szCs w:val="22"/>
          <w:lang w:val="lt-LT"/>
        </w:rPr>
        <w:t>Flurbiprofen</w:t>
      </w:r>
      <w:proofErr w:type="spellEnd"/>
      <w:r w:rsidRPr="0066152B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66152B">
        <w:rPr>
          <w:color w:val="000000"/>
          <w:sz w:val="22"/>
          <w:szCs w:val="22"/>
          <w:lang w:val="lt-LT"/>
        </w:rPr>
        <w:t>Farmak</w:t>
      </w:r>
      <w:proofErr w:type="spellEnd"/>
      <w:r w:rsidRPr="0066152B">
        <w:rPr>
          <w:color w:val="000000"/>
          <w:sz w:val="22"/>
          <w:szCs w:val="22"/>
          <w:lang w:val="lt-LT"/>
        </w:rPr>
        <w:t xml:space="preserve"> skirtas vartoti tik trumpą laiką.</w:t>
      </w:r>
    </w:p>
    <w:p w14:paraId="3C246A8F" w14:textId="77777777" w:rsidR="00E45FDE" w:rsidRPr="00B362F3" w:rsidRDefault="00E45FDE" w:rsidP="00E45FDE">
      <w:pPr>
        <w:pStyle w:val="DocumentText"/>
        <w:keepNext/>
        <w:keepLines w:val="0"/>
        <w:ind w:left="0"/>
        <w:rPr>
          <w:color w:val="000000"/>
          <w:sz w:val="22"/>
          <w:szCs w:val="22"/>
          <w:lang w:val="lt-LT"/>
        </w:rPr>
      </w:pPr>
      <w:r w:rsidRPr="00B362F3">
        <w:rPr>
          <w:color w:val="000000"/>
          <w:sz w:val="22"/>
          <w:szCs w:val="22"/>
          <w:lang w:val="lt-LT"/>
        </w:rPr>
        <w:t xml:space="preserve">Jūs turėtumėte vartoti kuo mažesnes dozes, kiek reikia trumpiausią laiką, reikalingą simptomams palengvinti. Pasireiškus burnos dirginimui, gydymas </w:t>
      </w:r>
      <w:proofErr w:type="spellStart"/>
      <w:r w:rsidRPr="00B362F3">
        <w:rPr>
          <w:color w:val="000000"/>
          <w:sz w:val="22"/>
          <w:szCs w:val="22"/>
          <w:lang w:val="lt-LT"/>
        </w:rPr>
        <w:t>flurbiprofenu</w:t>
      </w:r>
      <w:proofErr w:type="spellEnd"/>
      <w:r w:rsidRPr="00B362F3">
        <w:rPr>
          <w:color w:val="000000"/>
          <w:sz w:val="22"/>
          <w:szCs w:val="22"/>
          <w:lang w:val="lt-LT"/>
        </w:rPr>
        <w:t xml:space="preserve"> turi būti nutrauktas.</w:t>
      </w:r>
    </w:p>
    <w:p w14:paraId="5C18B914" w14:textId="77777777" w:rsidR="00E45FDE" w:rsidRPr="0086253D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  <w:r w:rsidRPr="0086253D">
        <w:rPr>
          <w:color w:val="000000"/>
          <w:sz w:val="22"/>
          <w:szCs w:val="22"/>
          <w:lang w:val="lt-LT"/>
        </w:rPr>
        <w:t>Nevartokite šio vaisto ilgiau kaip 3 paras, nebent gydytojas yra nurodęs kitaip.</w:t>
      </w:r>
    </w:p>
    <w:p w14:paraId="3B8118E5" w14:textId="77777777" w:rsidR="00E45FDE" w:rsidRDefault="00E45FDE" w:rsidP="00E45FDE">
      <w:pPr>
        <w:pStyle w:val="DocumentText"/>
        <w:ind w:left="0"/>
        <w:jc w:val="left"/>
        <w:rPr>
          <w:color w:val="000000"/>
          <w:sz w:val="22"/>
          <w:szCs w:val="22"/>
          <w:lang w:val="lt-LT"/>
        </w:rPr>
      </w:pPr>
      <w:r w:rsidRPr="00EC471B">
        <w:rPr>
          <w:color w:val="000000"/>
          <w:sz w:val="22"/>
          <w:szCs w:val="22"/>
          <w:lang w:val="lt-LT"/>
        </w:rPr>
        <w:t>Mažiausią veiksmingą dozę būtiną simptomams palengvinti reikia vartoti trumpiausią laiką. Jeigu turite infekciją, nedelsdami kreipkitės į gydytoją arba vaistininką, jeigu simptomai (pvz., karščiavimas ir skausmas) išlieka arba pasunkėja (žr. 2 skyrių).</w:t>
      </w:r>
    </w:p>
    <w:p w14:paraId="62A4E0DB" w14:textId="77777777" w:rsidR="00E45FDE" w:rsidRPr="00B362F3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</w:p>
    <w:p w14:paraId="6A531F54" w14:textId="77777777" w:rsidR="00E45FDE" w:rsidRPr="00B362F3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  <w:r w:rsidRPr="00B362F3">
        <w:rPr>
          <w:color w:val="000000"/>
          <w:sz w:val="22"/>
          <w:szCs w:val="22"/>
          <w:lang w:val="lt-LT"/>
        </w:rPr>
        <w:t xml:space="preserve">Jei </w:t>
      </w:r>
      <w:r>
        <w:rPr>
          <w:color w:val="000000"/>
          <w:sz w:val="22"/>
          <w:szCs w:val="22"/>
          <w:lang w:val="lt-LT"/>
        </w:rPr>
        <w:t>J</w:t>
      </w:r>
      <w:r w:rsidRPr="00B362F3">
        <w:rPr>
          <w:color w:val="000000"/>
          <w:sz w:val="22"/>
          <w:szCs w:val="22"/>
          <w:lang w:val="lt-LT"/>
        </w:rPr>
        <w:t>ums nepagerėjo, jaučiate pablogėjimą arba atsiranda naujų simptomų, pasitarkite su gydytoju arba vaistininku.</w:t>
      </w:r>
    </w:p>
    <w:p w14:paraId="11E5B754" w14:textId="77777777" w:rsidR="00E45FDE" w:rsidRPr="00B362F3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</w:p>
    <w:p w14:paraId="34B6D4E1" w14:textId="77777777" w:rsidR="00E45FDE" w:rsidRPr="00B362F3" w:rsidRDefault="00E45FDE" w:rsidP="00E45FDE">
      <w:pPr>
        <w:pStyle w:val="DocumentText"/>
        <w:ind w:left="0"/>
        <w:rPr>
          <w:b/>
          <w:color w:val="000000"/>
          <w:sz w:val="22"/>
          <w:szCs w:val="22"/>
          <w:lang w:val="lt-LT"/>
        </w:rPr>
      </w:pPr>
      <w:r w:rsidRPr="00B362F3">
        <w:rPr>
          <w:b/>
          <w:color w:val="000000"/>
          <w:sz w:val="22"/>
          <w:szCs w:val="22"/>
          <w:lang w:val="lt-LT"/>
        </w:rPr>
        <w:t>Pompos aktyvavimas</w:t>
      </w:r>
    </w:p>
    <w:p w14:paraId="65117A87" w14:textId="77777777" w:rsidR="00E45FDE" w:rsidRPr="00B362F3" w:rsidRDefault="00E45FDE" w:rsidP="00E45FDE">
      <w:pPr>
        <w:rPr>
          <w:noProof/>
          <w:sz w:val="22"/>
          <w:szCs w:val="22"/>
        </w:rPr>
      </w:pPr>
      <w:r w:rsidRPr="00B362F3">
        <w:rPr>
          <w:noProof/>
          <w:sz w:val="22"/>
          <w:szCs w:val="22"/>
        </w:rPr>
        <w:t>Pirmą kartą naudojant pompą (arba ilgą laiką laikant ją nenaudotą), pirmiausia turite ją aktyvuoti.</w:t>
      </w:r>
    </w:p>
    <w:p w14:paraId="6A966F1F" w14:textId="77777777" w:rsidR="00E45FDE" w:rsidRPr="00B362F3" w:rsidRDefault="00E45FDE" w:rsidP="00E45FDE">
      <w:pPr>
        <w:pStyle w:val="DocumentText"/>
        <w:ind w:left="0"/>
        <w:rPr>
          <w:sz w:val="22"/>
          <w:szCs w:val="22"/>
          <w:lang w:val="lt-LT"/>
        </w:rPr>
      </w:pPr>
      <w:r w:rsidRPr="00B362F3">
        <w:rPr>
          <w:sz w:val="22"/>
          <w:szCs w:val="22"/>
          <w:lang w:val="lt-LT"/>
        </w:rPr>
        <w:t xml:space="preserve">Nukreipkite purkštuką nuo savęs ir padarykite mažiausiai keturis </w:t>
      </w:r>
      <w:r>
        <w:rPr>
          <w:sz w:val="22"/>
          <w:szCs w:val="22"/>
          <w:lang w:val="lt-LT"/>
        </w:rPr>
        <w:t>iš</w:t>
      </w:r>
      <w:r w:rsidRPr="00B362F3">
        <w:rPr>
          <w:sz w:val="22"/>
          <w:szCs w:val="22"/>
          <w:lang w:val="lt-LT"/>
        </w:rPr>
        <w:t>purškimus, kad įsitikintumėte, kad išpurškiama migla yra smulki ir vientisa. Pompa tada yra paruošta ir tinkama naudoti.</w:t>
      </w:r>
    </w:p>
    <w:p w14:paraId="2831EF8D" w14:textId="77777777" w:rsidR="00E45FDE" w:rsidRPr="00B362F3" w:rsidRDefault="00E45FDE" w:rsidP="00E45FDE">
      <w:pPr>
        <w:pStyle w:val="DocumentText"/>
        <w:ind w:left="0"/>
        <w:rPr>
          <w:sz w:val="22"/>
          <w:szCs w:val="22"/>
          <w:lang w:val="lt-LT"/>
        </w:rPr>
      </w:pPr>
      <w:r w:rsidRPr="00B362F3">
        <w:rPr>
          <w:noProof/>
          <w:sz w:val="22"/>
          <w:szCs w:val="22"/>
          <w:lang w:val="lt-LT"/>
        </w:rPr>
        <w:t xml:space="preserve">Jei priemonė tam tikru laikotarpiu nebuvo naudojama, nukreipkite puršktuką nuo savęs ir padarykite mažiausiai </w:t>
      </w:r>
      <w:r>
        <w:rPr>
          <w:noProof/>
          <w:sz w:val="22"/>
          <w:szCs w:val="22"/>
          <w:lang w:val="lt-LT"/>
        </w:rPr>
        <w:t>iš</w:t>
      </w:r>
      <w:r w:rsidRPr="00B362F3">
        <w:rPr>
          <w:noProof/>
          <w:sz w:val="22"/>
          <w:szCs w:val="22"/>
          <w:lang w:val="lt-LT"/>
        </w:rPr>
        <w:t xml:space="preserve">purškimą, </w:t>
      </w:r>
      <w:r w:rsidRPr="00B362F3">
        <w:rPr>
          <w:sz w:val="22"/>
          <w:szCs w:val="22"/>
          <w:lang w:val="lt-LT"/>
        </w:rPr>
        <w:t>kad įsitikintumėte, kad išpurškiama migla yra smulki ir vientisa.</w:t>
      </w:r>
    </w:p>
    <w:p w14:paraId="1EBFAE4B" w14:textId="77777777" w:rsidR="00E45FDE" w:rsidRPr="00B362F3" w:rsidRDefault="00E45FDE" w:rsidP="00E45FDE">
      <w:pPr>
        <w:pStyle w:val="DocumentText"/>
        <w:ind w:left="0"/>
        <w:rPr>
          <w:sz w:val="22"/>
          <w:szCs w:val="22"/>
          <w:lang w:val="lt-LT"/>
        </w:rPr>
      </w:pPr>
      <w:r w:rsidRPr="00B362F3">
        <w:rPr>
          <w:sz w:val="22"/>
          <w:szCs w:val="22"/>
          <w:lang w:val="lt-LT"/>
        </w:rPr>
        <w:t>Prieš vartodami, visada įsitikinkite, kad išpurškiama migla yra smulki ir vientisa.</w:t>
      </w:r>
    </w:p>
    <w:p w14:paraId="3A8E4452" w14:textId="77777777" w:rsidR="00E45FDE" w:rsidRPr="00B362F3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</w:p>
    <w:p w14:paraId="7EDFC5CB" w14:textId="77777777" w:rsidR="00E45FDE" w:rsidRPr="00B362F3" w:rsidRDefault="00E45FDE" w:rsidP="00E45FDE">
      <w:pPr>
        <w:pStyle w:val="DocumentText"/>
        <w:ind w:left="0"/>
        <w:rPr>
          <w:b/>
          <w:color w:val="000000"/>
          <w:sz w:val="22"/>
          <w:szCs w:val="22"/>
          <w:lang w:val="lt-LT"/>
        </w:rPr>
      </w:pPr>
      <w:r w:rsidRPr="00B362F3">
        <w:rPr>
          <w:b/>
          <w:color w:val="000000"/>
          <w:sz w:val="22"/>
          <w:szCs w:val="22"/>
          <w:lang w:val="lt-LT"/>
        </w:rPr>
        <w:t>Purškalo vartojimas</w:t>
      </w:r>
    </w:p>
    <w:p w14:paraId="69B3EBF0" w14:textId="77777777" w:rsidR="00E45FDE" w:rsidRPr="00B362F3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  <w:r w:rsidRPr="00B362F3">
        <w:rPr>
          <w:color w:val="000000"/>
          <w:sz w:val="22"/>
          <w:szCs w:val="22"/>
          <w:lang w:val="lt-LT"/>
        </w:rPr>
        <w:t xml:space="preserve">Nukreipkite purkštuką į </w:t>
      </w:r>
      <w:r>
        <w:rPr>
          <w:color w:val="000000"/>
          <w:sz w:val="22"/>
          <w:szCs w:val="22"/>
          <w:lang w:val="lt-LT"/>
        </w:rPr>
        <w:t>galinę gerklės</w:t>
      </w:r>
      <w:r w:rsidRPr="00B362F3">
        <w:rPr>
          <w:color w:val="000000"/>
          <w:sz w:val="22"/>
          <w:szCs w:val="22"/>
          <w:lang w:val="lt-LT"/>
        </w:rPr>
        <w:t xml:space="preserve"> </w:t>
      </w:r>
      <w:r>
        <w:rPr>
          <w:color w:val="000000"/>
          <w:sz w:val="22"/>
          <w:szCs w:val="22"/>
          <w:lang w:val="lt-LT"/>
        </w:rPr>
        <w:t>sienelę</w:t>
      </w:r>
      <w:r w:rsidRPr="00B362F3">
        <w:rPr>
          <w:color w:val="000000"/>
          <w:sz w:val="22"/>
          <w:szCs w:val="22"/>
          <w:lang w:val="lt-LT"/>
        </w:rPr>
        <w:t>.</w:t>
      </w:r>
    </w:p>
    <w:p w14:paraId="366F454F" w14:textId="77777777" w:rsidR="00E45FDE" w:rsidRPr="00B362F3" w:rsidRDefault="00E45FDE" w:rsidP="00E45FDE">
      <w:pPr>
        <w:pStyle w:val="DocumentText"/>
        <w:ind w:left="0"/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>S</w:t>
      </w:r>
      <w:r w:rsidRPr="00B362F3">
        <w:rPr>
          <w:color w:val="000000"/>
          <w:sz w:val="22"/>
          <w:szCs w:val="22"/>
          <w:lang w:val="lt-LT"/>
        </w:rPr>
        <w:t xml:space="preserve">klandžiu greitu judesiu </w:t>
      </w:r>
      <w:r w:rsidRPr="0066152B">
        <w:rPr>
          <w:bCs/>
          <w:color w:val="000000"/>
          <w:sz w:val="22"/>
          <w:szCs w:val="22"/>
          <w:lang w:val="lt-LT"/>
        </w:rPr>
        <w:t>tris kartus</w:t>
      </w:r>
      <w:r w:rsidRPr="00B362F3">
        <w:rPr>
          <w:color w:val="000000"/>
          <w:sz w:val="22"/>
          <w:szCs w:val="22"/>
          <w:lang w:val="lt-LT"/>
        </w:rPr>
        <w:t xml:space="preserve"> nuspauskite pompą, stengdamiesi visiškai nuspausti pompą kiekvieno purškimo metu, tuo pačiu atkeldami pirštą nuo pompos viršaus tarp kiekvieno </w:t>
      </w:r>
      <w:r>
        <w:rPr>
          <w:color w:val="000000"/>
          <w:sz w:val="22"/>
          <w:szCs w:val="22"/>
          <w:lang w:val="lt-LT"/>
        </w:rPr>
        <w:t>iš</w:t>
      </w:r>
      <w:r w:rsidRPr="00B362F3">
        <w:rPr>
          <w:color w:val="000000"/>
          <w:sz w:val="22"/>
          <w:szCs w:val="22"/>
          <w:lang w:val="lt-LT"/>
        </w:rPr>
        <w:t>purškimo.</w:t>
      </w:r>
    </w:p>
    <w:p w14:paraId="65C2A97C" w14:textId="77777777" w:rsidR="00E45FDE" w:rsidRPr="00B362F3" w:rsidRDefault="00E45FDE" w:rsidP="00E45FDE">
      <w:pPr>
        <w:pStyle w:val="DocumentText"/>
        <w:ind w:left="0"/>
        <w:rPr>
          <w:bCs/>
          <w:i/>
          <w:color w:val="000000"/>
          <w:sz w:val="22"/>
          <w:szCs w:val="22"/>
          <w:lang w:val="lt-LT"/>
        </w:rPr>
      </w:pPr>
      <w:r w:rsidRPr="00B362F3">
        <w:rPr>
          <w:sz w:val="22"/>
          <w:szCs w:val="22"/>
          <w:lang w:val="lt-LT"/>
        </w:rPr>
        <w:t>Per įpurškimą neįkvėpti.</w:t>
      </w:r>
    </w:p>
    <w:p w14:paraId="77ECE651" w14:textId="77777777" w:rsidR="00E45FDE" w:rsidRPr="00B362F3" w:rsidRDefault="00E45FDE" w:rsidP="00E45FDE">
      <w:pPr>
        <w:pStyle w:val="DocumentText"/>
        <w:ind w:left="0"/>
        <w:rPr>
          <w:bCs/>
          <w:i/>
          <w:color w:val="000000"/>
          <w:sz w:val="22"/>
          <w:szCs w:val="22"/>
          <w:lang w:val="lt-LT"/>
        </w:rPr>
      </w:pPr>
    </w:p>
    <w:p w14:paraId="564C9D52" w14:textId="77777777" w:rsidR="00E45FDE" w:rsidRPr="00B362F3" w:rsidRDefault="00E45FDE" w:rsidP="00E45FDE">
      <w:pPr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 xml:space="preserve">Ką daryti pavartojus per didelę </w:t>
      </w: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  <w:r>
        <w:rPr>
          <w:b/>
          <w:sz w:val="22"/>
          <w:szCs w:val="22"/>
        </w:rPr>
        <w:t xml:space="preserve"> </w:t>
      </w:r>
      <w:r w:rsidRPr="00B362F3">
        <w:rPr>
          <w:b/>
          <w:sz w:val="22"/>
          <w:szCs w:val="22"/>
        </w:rPr>
        <w:t>dozę?</w:t>
      </w:r>
    </w:p>
    <w:p w14:paraId="543C4235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>Nedelsdami pasakykite gydytojui ar vaistininkui arba vykite į artimiausią ligoninę. Perdozavimo požymiai gali būti: pykinimas ar vėmimas, skrandžio skausmas ar rečiau viduriavimas. Ta</w:t>
      </w:r>
      <w:r>
        <w:rPr>
          <w:sz w:val="22"/>
          <w:szCs w:val="22"/>
        </w:rPr>
        <w:t>i</w:t>
      </w:r>
      <w:r w:rsidRPr="00B362F3">
        <w:rPr>
          <w:sz w:val="22"/>
          <w:szCs w:val="22"/>
        </w:rPr>
        <w:t xml:space="preserve">p pat galimi: </w:t>
      </w:r>
      <w:r>
        <w:rPr>
          <w:sz w:val="22"/>
          <w:szCs w:val="22"/>
        </w:rPr>
        <w:t>spengimas</w:t>
      </w:r>
      <w:r w:rsidRPr="00B362F3">
        <w:rPr>
          <w:sz w:val="22"/>
          <w:szCs w:val="22"/>
        </w:rPr>
        <w:t xml:space="preserve"> ausyse</w:t>
      </w:r>
      <w:r>
        <w:rPr>
          <w:sz w:val="22"/>
          <w:szCs w:val="22"/>
        </w:rPr>
        <w:t xml:space="preserve"> (ūžesys [</w:t>
      </w:r>
      <w:proofErr w:type="spellStart"/>
      <w:r>
        <w:rPr>
          <w:i/>
          <w:sz w:val="22"/>
          <w:szCs w:val="22"/>
        </w:rPr>
        <w:t>tinnitus</w:t>
      </w:r>
      <w:proofErr w:type="spellEnd"/>
      <w:r>
        <w:rPr>
          <w:sz w:val="22"/>
          <w:szCs w:val="22"/>
        </w:rPr>
        <w:t>])</w:t>
      </w:r>
      <w:r w:rsidRPr="00B362F3">
        <w:rPr>
          <w:sz w:val="22"/>
          <w:szCs w:val="22"/>
        </w:rPr>
        <w:t>, galvos skausmai bei kraujavimas iš virškinimo trakto.</w:t>
      </w:r>
    </w:p>
    <w:p w14:paraId="26C4C8EB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>Jeigu kiltų daugiau klausimų dėl šio vaisto vartojimo, kreipkitės į gydytoją arba vaistininką.</w:t>
      </w:r>
    </w:p>
    <w:p w14:paraId="665C94CB" w14:textId="77777777" w:rsidR="00E45FDE" w:rsidRPr="00B362F3" w:rsidRDefault="00E45FDE" w:rsidP="00E45FDE">
      <w:pPr>
        <w:rPr>
          <w:sz w:val="22"/>
          <w:szCs w:val="22"/>
        </w:rPr>
      </w:pPr>
    </w:p>
    <w:p w14:paraId="08C51D25" w14:textId="77777777" w:rsidR="00E45FDE" w:rsidRPr="00B362F3" w:rsidRDefault="00E45FDE" w:rsidP="00E45FDE">
      <w:pPr>
        <w:rPr>
          <w:sz w:val="22"/>
          <w:szCs w:val="22"/>
        </w:rPr>
      </w:pPr>
    </w:p>
    <w:p w14:paraId="0CFBCF6A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4.</w:t>
      </w:r>
      <w:r w:rsidRPr="00B362F3">
        <w:rPr>
          <w:b/>
          <w:sz w:val="22"/>
          <w:szCs w:val="22"/>
        </w:rPr>
        <w:tab/>
        <w:t>Galimas šalutinis poveikis</w:t>
      </w:r>
    </w:p>
    <w:p w14:paraId="3350C71D" w14:textId="77777777" w:rsidR="00E45FDE" w:rsidRPr="00B362F3" w:rsidRDefault="00E45FDE" w:rsidP="00E45FDE">
      <w:pPr>
        <w:rPr>
          <w:sz w:val="22"/>
          <w:szCs w:val="22"/>
        </w:rPr>
      </w:pPr>
    </w:p>
    <w:p w14:paraId="3CF36074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>Šis vaistas, kaip ir visi kiti, gali sukelti šalutinį poveikį, nors jis pasireiškia ne visiems žmonėms.</w:t>
      </w:r>
    </w:p>
    <w:p w14:paraId="5FC80F77" w14:textId="77777777" w:rsidR="00E45FDE" w:rsidRPr="0068618A" w:rsidRDefault="00E45FDE" w:rsidP="00E45FDE">
      <w:pPr>
        <w:rPr>
          <w:sz w:val="22"/>
          <w:szCs w:val="22"/>
        </w:rPr>
      </w:pPr>
    </w:p>
    <w:p w14:paraId="19063375" w14:textId="77777777" w:rsidR="00E45FDE" w:rsidRPr="0066152B" w:rsidRDefault="00E45FDE" w:rsidP="00E45FDE">
      <w:pPr>
        <w:rPr>
          <w:b/>
          <w:bCs/>
          <w:sz w:val="22"/>
          <w:szCs w:val="22"/>
        </w:rPr>
      </w:pPr>
      <w:r w:rsidRPr="0066152B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>UTRAUKITE</w:t>
      </w:r>
      <w:r w:rsidRPr="0066152B">
        <w:rPr>
          <w:b/>
          <w:bCs/>
          <w:sz w:val="22"/>
          <w:szCs w:val="22"/>
        </w:rPr>
        <w:t xml:space="preserve"> šio vaisto vartojimą ir nedelsiant susisiekite su gydytoju, jeigu Jums pasireiškia:</w:t>
      </w:r>
    </w:p>
    <w:p w14:paraId="1DF0C036" w14:textId="77777777" w:rsidR="00E45FDE" w:rsidRDefault="00E45FDE" w:rsidP="00E45FDE">
      <w:pPr>
        <w:pStyle w:val="Sraopastraip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A</w:t>
      </w:r>
      <w:r w:rsidRPr="001239B2">
        <w:rPr>
          <w:sz w:val="22"/>
          <w:szCs w:val="22"/>
        </w:rPr>
        <w:t>lerginės reakcijos, tokios kaip astma, netikėtas dusulys ar kvėpavimo pasunkėjimas, niež</w:t>
      </w:r>
      <w:r>
        <w:rPr>
          <w:sz w:val="22"/>
          <w:szCs w:val="22"/>
        </w:rPr>
        <w:t>ėjimas</w:t>
      </w:r>
      <w:r w:rsidRPr="001239B2">
        <w:rPr>
          <w:sz w:val="22"/>
          <w:szCs w:val="22"/>
        </w:rPr>
        <w:t xml:space="preserve">, sloga ar odos </w:t>
      </w:r>
      <w:r>
        <w:rPr>
          <w:sz w:val="22"/>
          <w:szCs w:val="22"/>
        </w:rPr>
        <w:t>iš</w:t>
      </w:r>
      <w:r w:rsidRPr="001239B2">
        <w:rPr>
          <w:sz w:val="22"/>
          <w:szCs w:val="22"/>
        </w:rPr>
        <w:t>bėrimai.</w:t>
      </w:r>
    </w:p>
    <w:p w14:paraId="380A8DA4" w14:textId="77777777" w:rsidR="00E45FDE" w:rsidRDefault="00E45FDE" w:rsidP="00E45FDE">
      <w:pPr>
        <w:pStyle w:val="Sraopastraip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Pr="001239B2">
        <w:rPr>
          <w:sz w:val="22"/>
          <w:szCs w:val="22"/>
        </w:rPr>
        <w:t>eido, liežuvio ar gerklės patinimas, sukeliantis kvėpavimo pasunkėjimą, širdies ritmo padažnėjimas ir kraujo</w:t>
      </w:r>
      <w:r>
        <w:rPr>
          <w:sz w:val="22"/>
          <w:szCs w:val="22"/>
        </w:rPr>
        <w:t>spūdžio</w:t>
      </w:r>
      <w:r w:rsidRPr="001239B2">
        <w:rPr>
          <w:sz w:val="22"/>
          <w:szCs w:val="22"/>
        </w:rPr>
        <w:t xml:space="preserve"> kritimas, galintys sukelti šoką (tai gali atsitikti net pirmą kartą pavartojus vaisto).</w:t>
      </w:r>
    </w:p>
    <w:p w14:paraId="07E8A4FF" w14:textId="77777777" w:rsidR="00E45FDE" w:rsidRDefault="00E45FDE" w:rsidP="00E45FDE">
      <w:pPr>
        <w:pStyle w:val="Sraopastraipa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Pr="001239B2">
        <w:rPr>
          <w:sz w:val="22"/>
          <w:szCs w:val="22"/>
        </w:rPr>
        <w:t xml:space="preserve">adidėjusio jautrumo ir odos reakcijos, tokios kaip odos ir gleivinės paraudimas, patinimas, lupimasis, pūslių susidarymas, pleiskanojimas ar </w:t>
      </w:r>
      <w:r>
        <w:rPr>
          <w:sz w:val="22"/>
          <w:szCs w:val="22"/>
        </w:rPr>
        <w:t xml:space="preserve">odos ir gleivinių </w:t>
      </w:r>
      <w:r w:rsidRPr="001239B2">
        <w:rPr>
          <w:sz w:val="22"/>
          <w:szCs w:val="22"/>
        </w:rPr>
        <w:t>opos.</w:t>
      </w:r>
    </w:p>
    <w:p w14:paraId="030E8B01" w14:textId="77777777" w:rsidR="00E45FDE" w:rsidRPr="00B362F3" w:rsidRDefault="00E45FDE" w:rsidP="00E45FDE">
      <w:pPr>
        <w:rPr>
          <w:sz w:val="22"/>
          <w:szCs w:val="22"/>
        </w:rPr>
      </w:pPr>
    </w:p>
    <w:p w14:paraId="5FF759F6" w14:textId="77777777" w:rsidR="00E45FDE" w:rsidRDefault="00E45FDE" w:rsidP="00E45FDE">
      <w:pPr>
        <w:tabs>
          <w:tab w:val="left" w:pos="0"/>
        </w:tabs>
        <w:ind w:left="360" w:hanging="360"/>
        <w:rPr>
          <w:b/>
          <w:noProof/>
          <w:sz w:val="22"/>
          <w:szCs w:val="22"/>
        </w:rPr>
      </w:pPr>
      <w:r w:rsidRPr="00B362F3">
        <w:rPr>
          <w:b/>
          <w:noProof/>
          <w:sz w:val="22"/>
          <w:szCs w:val="22"/>
        </w:rPr>
        <w:t>Pasakykite gydytojui arba vaistininkui</w:t>
      </w:r>
      <w:r w:rsidRPr="00B362F3">
        <w:rPr>
          <w:b/>
          <w:sz w:val="22"/>
          <w:szCs w:val="22"/>
        </w:rPr>
        <w:t>, j</w:t>
      </w:r>
      <w:r w:rsidRPr="00B362F3">
        <w:rPr>
          <w:b/>
          <w:noProof/>
          <w:sz w:val="22"/>
          <w:szCs w:val="22"/>
        </w:rPr>
        <w:t xml:space="preserve">eigu pasireiškė šalutinis poveikis, įskaitant ir </w:t>
      </w:r>
      <w:r>
        <w:rPr>
          <w:b/>
          <w:noProof/>
          <w:sz w:val="22"/>
          <w:szCs w:val="22"/>
        </w:rPr>
        <w:t>n</w:t>
      </w:r>
      <w:r w:rsidRPr="00B362F3">
        <w:rPr>
          <w:b/>
          <w:noProof/>
          <w:sz w:val="22"/>
          <w:szCs w:val="22"/>
        </w:rPr>
        <w:t>enurodytą</w:t>
      </w:r>
      <w:r>
        <w:rPr>
          <w:b/>
          <w:noProof/>
          <w:sz w:val="22"/>
          <w:szCs w:val="22"/>
        </w:rPr>
        <w:t>.</w:t>
      </w:r>
    </w:p>
    <w:p w14:paraId="2F431FD7" w14:textId="77777777" w:rsidR="00E45FDE" w:rsidRPr="00B362F3" w:rsidRDefault="00E45FDE" w:rsidP="00E45FDE">
      <w:pPr>
        <w:tabs>
          <w:tab w:val="left" w:pos="0"/>
        </w:tabs>
        <w:ind w:left="360" w:hanging="360"/>
        <w:rPr>
          <w:noProof/>
          <w:sz w:val="22"/>
          <w:szCs w:val="22"/>
        </w:rPr>
      </w:pPr>
    </w:p>
    <w:p w14:paraId="3D29540C" w14:textId="77777777" w:rsidR="00E45FDE" w:rsidRPr="00B362F3" w:rsidRDefault="00E45FDE" w:rsidP="00E45FDE">
      <w:pPr>
        <w:tabs>
          <w:tab w:val="left" w:pos="0"/>
        </w:tabs>
        <w:rPr>
          <w:noProof/>
          <w:sz w:val="22"/>
          <w:szCs w:val="22"/>
        </w:rPr>
      </w:pPr>
      <w:r w:rsidRPr="003D5C2C">
        <w:rPr>
          <w:b/>
          <w:bCs/>
          <w:noProof/>
          <w:snapToGrid w:val="0"/>
          <w:sz w:val="22"/>
          <w:szCs w:val="22"/>
        </w:rPr>
        <w:t xml:space="preserve"> </w:t>
      </w:r>
      <w:r w:rsidRPr="005D554B">
        <w:rPr>
          <w:b/>
          <w:bCs/>
          <w:noProof/>
          <w:snapToGrid w:val="0"/>
          <w:sz w:val="22"/>
          <w:szCs w:val="22"/>
        </w:rPr>
        <w:t>Dažni šalutinio poveikio reiškiniai (gali pasireikšti rečiau kaip 1 iš 10 asmenų)</w:t>
      </w:r>
      <w:r w:rsidRPr="003D5C2C">
        <w:rPr>
          <w:b/>
          <w:bCs/>
          <w:sz w:val="22"/>
          <w:szCs w:val="22"/>
        </w:rPr>
        <w:t>:</w:t>
      </w:r>
      <w:r w:rsidRPr="003D5C2C" w:rsidDel="0017263C">
        <w:rPr>
          <w:b/>
          <w:bCs/>
          <w:sz w:val="22"/>
          <w:szCs w:val="22"/>
        </w:rPr>
        <w:t xml:space="preserve"> </w:t>
      </w:r>
    </w:p>
    <w:p w14:paraId="758A1B23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lastRenderedPageBreak/>
        <w:t>svaigulys, galvos skausmas</w:t>
      </w:r>
    </w:p>
    <w:p w14:paraId="4E3FF231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gerklės dirginimas</w:t>
      </w:r>
    </w:p>
    <w:p w14:paraId="063B31F9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burnos išopėjimai</w:t>
      </w:r>
      <w:r>
        <w:rPr>
          <w:sz w:val="22"/>
          <w:szCs w:val="22"/>
        </w:rPr>
        <w:t xml:space="preserve">, </w:t>
      </w:r>
      <w:r w:rsidRPr="00B362F3">
        <w:rPr>
          <w:sz w:val="22"/>
          <w:szCs w:val="22"/>
        </w:rPr>
        <w:t>burnos skausmai</w:t>
      </w:r>
      <w:r>
        <w:rPr>
          <w:sz w:val="22"/>
          <w:szCs w:val="22"/>
        </w:rPr>
        <w:t xml:space="preserve"> ar</w:t>
      </w:r>
      <w:r w:rsidRPr="00B362F3">
        <w:rPr>
          <w:sz w:val="22"/>
          <w:szCs w:val="22"/>
        </w:rPr>
        <w:t xml:space="preserve"> nutirpimo pojūtis burnoje </w:t>
      </w:r>
    </w:p>
    <w:p w14:paraId="27F8CDB6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gerklės skausmas</w:t>
      </w:r>
    </w:p>
    <w:p w14:paraId="0EF8980F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diskomfortas ar neįprastas pojūtis burnoje (pvz.</w:t>
      </w:r>
      <w:r>
        <w:rPr>
          <w:sz w:val="22"/>
          <w:szCs w:val="22"/>
        </w:rPr>
        <w:t>,</w:t>
      </w:r>
      <w:r w:rsidRPr="00B362F3">
        <w:rPr>
          <w:sz w:val="22"/>
          <w:szCs w:val="22"/>
        </w:rPr>
        <w:t xml:space="preserve"> šiluma, deginimas ar dilgčiojimas)</w:t>
      </w:r>
    </w:p>
    <w:p w14:paraId="71EE423A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pykinimas ir viduriavimas</w:t>
      </w:r>
    </w:p>
    <w:p w14:paraId="5C6F8F8C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peršėjimas ir niež</w:t>
      </w:r>
      <w:r>
        <w:rPr>
          <w:sz w:val="22"/>
          <w:szCs w:val="22"/>
        </w:rPr>
        <w:t>ėjimo</w:t>
      </w:r>
      <w:r w:rsidRPr="00B362F3">
        <w:rPr>
          <w:sz w:val="22"/>
          <w:szCs w:val="22"/>
        </w:rPr>
        <w:t xml:space="preserve"> pojūtis ant odos</w:t>
      </w:r>
    </w:p>
    <w:p w14:paraId="3EE2DE07" w14:textId="77777777" w:rsidR="00E45FDE" w:rsidRPr="0068618A" w:rsidRDefault="00E45FDE" w:rsidP="00E45FDE">
      <w:pPr>
        <w:rPr>
          <w:sz w:val="22"/>
          <w:szCs w:val="22"/>
        </w:rPr>
      </w:pPr>
    </w:p>
    <w:p w14:paraId="206C892A" w14:textId="77777777" w:rsidR="00E45FDE" w:rsidRPr="00B362F3" w:rsidRDefault="00E45FDE" w:rsidP="00E45FDE">
      <w:pPr>
        <w:rPr>
          <w:i/>
          <w:sz w:val="22"/>
          <w:szCs w:val="22"/>
        </w:rPr>
      </w:pPr>
      <w:r w:rsidRPr="003D5C2C">
        <w:rPr>
          <w:b/>
          <w:bCs/>
          <w:noProof/>
          <w:snapToGrid w:val="0"/>
          <w:sz w:val="22"/>
          <w:szCs w:val="22"/>
        </w:rPr>
        <w:t xml:space="preserve"> </w:t>
      </w:r>
      <w:r w:rsidRPr="005D554B">
        <w:rPr>
          <w:b/>
          <w:bCs/>
          <w:noProof/>
          <w:snapToGrid w:val="0"/>
          <w:sz w:val="22"/>
          <w:szCs w:val="22"/>
        </w:rPr>
        <w:t xml:space="preserve">Nedažni šalutinio poveikio reiškiniai (gali pasireikšti rečiau kaip 1 iš 100 asmenų): </w:t>
      </w:r>
    </w:p>
    <w:p w14:paraId="7ED6C2D5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B362F3">
        <w:rPr>
          <w:sz w:val="22"/>
          <w:szCs w:val="22"/>
        </w:rPr>
        <w:t>mieguistumas</w:t>
      </w:r>
    </w:p>
    <w:p w14:paraId="0FFD5686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B362F3">
        <w:rPr>
          <w:sz w:val="22"/>
          <w:szCs w:val="22"/>
        </w:rPr>
        <w:t>burnos ar gerklės pūslės, nutirpimo pojūtis gerklėje</w:t>
      </w:r>
    </w:p>
    <w:p w14:paraId="04ED10F3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B362F3">
        <w:rPr>
          <w:sz w:val="22"/>
          <w:szCs w:val="22"/>
        </w:rPr>
        <w:t>skrandžio pūtimas, pilvo skausmas,</w:t>
      </w:r>
      <w:r>
        <w:rPr>
          <w:sz w:val="22"/>
          <w:szCs w:val="22"/>
        </w:rPr>
        <w:t xml:space="preserve"> pūtimas</w:t>
      </w:r>
      <w:r w:rsidRPr="00B362F3">
        <w:rPr>
          <w:sz w:val="22"/>
          <w:szCs w:val="22"/>
        </w:rPr>
        <w:t xml:space="preserve">, vidurių užkietėjimas, </w:t>
      </w:r>
      <w:proofErr w:type="spellStart"/>
      <w:r w:rsidRPr="00B362F3">
        <w:rPr>
          <w:sz w:val="22"/>
          <w:szCs w:val="22"/>
        </w:rPr>
        <w:t>nevirškinimas</w:t>
      </w:r>
      <w:proofErr w:type="spellEnd"/>
      <w:r w:rsidRPr="00B362F3">
        <w:rPr>
          <w:sz w:val="22"/>
          <w:szCs w:val="22"/>
        </w:rPr>
        <w:t>, vėmimas</w:t>
      </w:r>
    </w:p>
    <w:p w14:paraId="15AFEB95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noProof/>
          <w:sz w:val="22"/>
          <w:szCs w:val="22"/>
        </w:rPr>
      </w:pPr>
      <w:r w:rsidRPr="00B362F3">
        <w:rPr>
          <w:sz w:val="22"/>
          <w:szCs w:val="22"/>
        </w:rPr>
        <w:t>burnos džiūvimas</w:t>
      </w:r>
    </w:p>
    <w:p w14:paraId="18ED7A8A" w14:textId="77777777" w:rsidR="00E45FDE" w:rsidRPr="0040704B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i/>
          <w:sz w:val="22"/>
          <w:szCs w:val="22"/>
        </w:rPr>
      </w:pPr>
      <w:r w:rsidRPr="00B362F3">
        <w:rPr>
          <w:sz w:val="22"/>
          <w:szCs w:val="22"/>
        </w:rPr>
        <w:t>deginimo pojūtis burnoje, pakitęs skonio pojūtis</w:t>
      </w:r>
    </w:p>
    <w:p w14:paraId="6982B794" w14:textId="77777777" w:rsidR="00E45FDE" w:rsidRPr="0040704B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40704B">
        <w:rPr>
          <w:sz w:val="22"/>
          <w:szCs w:val="22"/>
        </w:rPr>
        <w:t xml:space="preserve">odos išbėrimai, </w:t>
      </w:r>
      <w:r>
        <w:rPr>
          <w:sz w:val="22"/>
          <w:szCs w:val="22"/>
        </w:rPr>
        <w:t>odos niežėjimas</w:t>
      </w:r>
    </w:p>
    <w:p w14:paraId="56C9927D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karščiavimas, skausmas</w:t>
      </w:r>
    </w:p>
    <w:p w14:paraId="0E05AA91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mieguistumas ar sunkumas užmigti</w:t>
      </w:r>
    </w:p>
    <w:p w14:paraId="0A6D3866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astmos pasunkėjimas, švokštimas, dusulys</w:t>
      </w:r>
    </w:p>
    <w:p w14:paraId="1B194B9E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pojūčių sumažėjimas gerklėje</w:t>
      </w:r>
    </w:p>
    <w:p w14:paraId="3476A678" w14:textId="77777777" w:rsidR="00E45FDE" w:rsidRPr="00B362F3" w:rsidRDefault="00E45FDE" w:rsidP="00E45FDE">
      <w:pPr>
        <w:ind w:left="720"/>
        <w:rPr>
          <w:sz w:val="22"/>
          <w:szCs w:val="22"/>
        </w:rPr>
      </w:pPr>
    </w:p>
    <w:p w14:paraId="46DD1AAB" w14:textId="77777777" w:rsidR="00E45FDE" w:rsidRDefault="00E45FDE" w:rsidP="00E45FDE">
      <w:pPr>
        <w:rPr>
          <w:noProof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 xml:space="preserve">Reti šalutinio poveikio reiškiniai (gali pasireikšti rečiau kaip 1 iš 1 000 asmenų): </w:t>
      </w:r>
    </w:p>
    <w:p w14:paraId="2B54DA21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anafilaksinė reakcija</w:t>
      </w:r>
      <w:r w:rsidRPr="00B362F3">
        <w:rPr>
          <w:sz w:val="22"/>
          <w:szCs w:val="22"/>
        </w:rPr>
        <w:t xml:space="preserve"> </w:t>
      </w:r>
    </w:p>
    <w:p w14:paraId="7140ECD1" w14:textId="77777777" w:rsidR="00E45FDE" w:rsidRDefault="00E45FDE" w:rsidP="00E45FDE">
      <w:pPr>
        <w:rPr>
          <w:noProof/>
          <w:sz w:val="22"/>
          <w:szCs w:val="22"/>
        </w:rPr>
      </w:pPr>
    </w:p>
    <w:p w14:paraId="62C9FD0B" w14:textId="77777777" w:rsidR="00E45FDE" w:rsidRPr="0066152B" w:rsidRDefault="00E45FDE" w:rsidP="00E45FDE">
      <w:pPr>
        <w:rPr>
          <w:bCs/>
          <w:i/>
          <w:iCs/>
          <w:sz w:val="22"/>
          <w:u w:val="single"/>
        </w:rPr>
      </w:pPr>
      <w:r>
        <w:rPr>
          <w:b/>
          <w:bCs/>
          <w:noProof/>
          <w:snapToGrid w:val="0"/>
          <w:sz w:val="22"/>
          <w:szCs w:val="22"/>
        </w:rPr>
        <w:t>D</w:t>
      </w:r>
      <w:r w:rsidRPr="005D554B">
        <w:rPr>
          <w:b/>
          <w:bCs/>
          <w:noProof/>
          <w:snapToGrid w:val="0"/>
          <w:sz w:val="22"/>
          <w:szCs w:val="22"/>
        </w:rPr>
        <w:t xml:space="preserve">ažnis nežinomas (negali būti apskaičiuotas pagal turimus duomenis): </w:t>
      </w:r>
    </w:p>
    <w:p w14:paraId="79FD7738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 xml:space="preserve">anemija, </w:t>
      </w:r>
      <w:proofErr w:type="spellStart"/>
      <w:r w:rsidRPr="00B362F3">
        <w:rPr>
          <w:sz w:val="22"/>
          <w:szCs w:val="22"/>
        </w:rPr>
        <w:t>trombocitopenija</w:t>
      </w:r>
      <w:proofErr w:type="spellEnd"/>
      <w:r w:rsidRPr="00B362F3">
        <w:rPr>
          <w:sz w:val="22"/>
          <w:szCs w:val="22"/>
        </w:rPr>
        <w:t xml:space="preserve"> (mažas trombocitų skaičius kraujyje, kuris gali sukelti kraujosruvas ir kraujavimą)</w:t>
      </w:r>
    </w:p>
    <w:p w14:paraId="0BD39296" w14:textId="77777777" w:rsidR="00E45FDE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pabrinkimas (edema), padidėjęs kraujospūdis, širdies nepakankamumas ar širdies priepuolis</w:t>
      </w:r>
    </w:p>
    <w:p w14:paraId="4EAB460E" w14:textId="77777777" w:rsidR="00E45FDE" w:rsidRPr="0066152B" w:rsidRDefault="00E45FDE" w:rsidP="00E45FDE">
      <w:pPr>
        <w:pStyle w:val="Pagrindinistekstas"/>
        <w:numPr>
          <w:ilvl w:val="0"/>
          <w:numId w:val="2"/>
        </w:numPr>
        <w:tabs>
          <w:tab w:val="clear" w:pos="720"/>
          <w:tab w:val="left" w:pos="90"/>
          <w:tab w:val="num" w:pos="567"/>
        </w:tabs>
        <w:spacing w:line="269" w:lineRule="exact"/>
        <w:ind w:left="567" w:right="2" w:hanging="567"/>
        <w:rPr>
          <w:spacing w:val="-1"/>
          <w:sz w:val="22"/>
          <w:szCs w:val="22"/>
        </w:rPr>
      </w:pPr>
      <w:r w:rsidRPr="001B53A0">
        <w:rPr>
          <w:noProof/>
          <w:sz w:val="22"/>
          <w:szCs w:val="22"/>
        </w:rPr>
        <w:t>sunkios odos reakcijos, pvz., pūslinės dermatozės, įskaitant Stivenso-Džonsono (</w:t>
      </w:r>
      <w:proofErr w:type="spellStart"/>
      <w:r w:rsidRPr="001B53A0">
        <w:rPr>
          <w:i/>
          <w:sz w:val="22"/>
          <w:szCs w:val="22"/>
        </w:rPr>
        <w:t>Stevens-Johnson</w:t>
      </w:r>
      <w:proofErr w:type="spellEnd"/>
      <w:r w:rsidRPr="001B53A0">
        <w:rPr>
          <w:sz w:val="22"/>
          <w:szCs w:val="22"/>
        </w:rPr>
        <w:t xml:space="preserve">) sindromą ir toksinę epidermio </w:t>
      </w:r>
      <w:proofErr w:type="spellStart"/>
      <w:r w:rsidRPr="001B53A0">
        <w:rPr>
          <w:sz w:val="22"/>
          <w:szCs w:val="22"/>
        </w:rPr>
        <w:t>nekrolizę</w:t>
      </w:r>
      <w:proofErr w:type="spellEnd"/>
      <w:r>
        <w:rPr>
          <w:sz w:val="22"/>
          <w:szCs w:val="22"/>
        </w:rPr>
        <w:t xml:space="preserve"> (</w:t>
      </w:r>
      <w:r w:rsidRPr="001B53A0">
        <w:rPr>
          <w:sz w:val="22"/>
          <w:szCs w:val="22"/>
        </w:rPr>
        <w:t xml:space="preserve">retos </w:t>
      </w:r>
      <w:r>
        <w:rPr>
          <w:sz w:val="22"/>
          <w:szCs w:val="22"/>
        </w:rPr>
        <w:t>būklės</w:t>
      </w:r>
      <w:r w:rsidRPr="001B53A0">
        <w:rPr>
          <w:sz w:val="22"/>
          <w:szCs w:val="22"/>
        </w:rPr>
        <w:t xml:space="preserve">, atsiradusios dėl sunkių nepageidaujamų reakcijų į vaistą ar infekciją, kai </w:t>
      </w:r>
      <w:r>
        <w:rPr>
          <w:sz w:val="22"/>
          <w:szCs w:val="22"/>
        </w:rPr>
        <w:t>pasireiškia stipri odos</w:t>
      </w:r>
      <w:r w:rsidRPr="001B53A0">
        <w:rPr>
          <w:sz w:val="22"/>
          <w:szCs w:val="22"/>
        </w:rPr>
        <w:t xml:space="preserve"> ir gleivinės </w:t>
      </w:r>
      <w:r>
        <w:rPr>
          <w:sz w:val="22"/>
          <w:szCs w:val="22"/>
        </w:rPr>
        <w:t>reakcija)</w:t>
      </w:r>
    </w:p>
    <w:p w14:paraId="1BAB5E74" w14:textId="77777777" w:rsidR="00E45FDE" w:rsidRPr="0066152B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66152B">
        <w:rPr>
          <w:sz w:val="22"/>
          <w:szCs w:val="22"/>
        </w:rPr>
        <w:t>raudonas, žvynuotas</w:t>
      </w:r>
      <w:r>
        <w:rPr>
          <w:sz w:val="22"/>
          <w:szCs w:val="22"/>
        </w:rPr>
        <w:t>,</w:t>
      </w:r>
      <w:r w:rsidRPr="0066152B">
        <w:rPr>
          <w:sz w:val="22"/>
          <w:szCs w:val="22"/>
        </w:rPr>
        <w:t xml:space="preserve"> </w:t>
      </w:r>
      <w:r>
        <w:rPr>
          <w:sz w:val="22"/>
          <w:szCs w:val="22"/>
        </w:rPr>
        <w:t>vietinis</w:t>
      </w:r>
      <w:r w:rsidRPr="0066152B">
        <w:rPr>
          <w:sz w:val="22"/>
          <w:szCs w:val="22"/>
        </w:rPr>
        <w:t xml:space="preserve"> </w:t>
      </w:r>
      <w:r>
        <w:rPr>
          <w:sz w:val="22"/>
          <w:szCs w:val="22"/>
        </w:rPr>
        <w:t>iš</w:t>
      </w:r>
      <w:r w:rsidRPr="0066152B">
        <w:rPr>
          <w:sz w:val="22"/>
          <w:szCs w:val="22"/>
        </w:rPr>
        <w:t>bėrimas su guzeliais po oda ir pūslėmis</w:t>
      </w:r>
      <w:r>
        <w:rPr>
          <w:sz w:val="22"/>
          <w:szCs w:val="22"/>
        </w:rPr>
        <w:t xml:space="preserve"> pasireiškiantis</w:t>
      </w:r>
      <w:r w:rsidRPr="0066152B">
        <w:rPr>
          <w:sz w:val="22"/>
          <w:szCs w:val="22"/>
        </w:rPr>
        <w:t xml:space="preserve"> kartu su karščiavimu (</w:t>
      </w:r>
      <w:r w:rsidRPr="00A0701E">
        <w:rPr>
          <w:sz w:val="22"/>
          <w:szCs w:val="22"/>
        </w:rPr>
        <w:t xml:space="preserve">ūminė </w:t>
      </w:r>
      <w:proofErr w:type="spellStart"/>
      <w:r w:rsidRPr="00A0701E">
        <w:rPr>
          <w:sz w:val="22"/>
          <w:szCs w:val="22"/>
        </w:rPr>
        <w:t>generalizuot</w:t>
      </w:r>
      <w:r>
        <w:rPr>
          <w:sz w:val="22"/>
          <w:szCs w:val="22"/>
        </w:rPr>
        <w:t>a</w:t>
      </w:r>
      <w:proofErr w:type="spellEnd"/>
      <w:r w:rsidRPr="00A0701E">
        <w:rPr>
          <w:sz w:val="22"/>
          <w:szCs w:val="22"/>
        </w:rPr>
        <w:t xml:space="preserve"> </w:t>
      </w:r>
      <w:proofErr w:type="spellStart"/>
      <w:r w:rsidRPr="00A0701E">
        <w:rPr>
          <w:sz w:val="22"/>
          <w:szCs w:val="22"/>
        </w:rPr>
        <w:t>egzanteminė</w:t>
      </w:r>
      <w:proofErr w:type="spellEnd"/>
      <w:r w:rsidRPr="00A0701E">
        <w:rPr>
          <w:sz w:val="22"/>
          <w:szCs w:val="22"/>
        </w:rPr>
        <w:t xml:space="preserve"> </w:t>
      </w:r>
      <w:proofErr w:type="spellStart"/>
      <w:r w:rsidRPr="00A0701E">
        <w:rPr>
          <w:sz w:val="22"/>
          <w:szCs w:val="22"/>
        </w:rPr>
        <w:t>pustuliozė</w:t>
      </w:r>
      <w:proofErr w:type="spellEnd"/>
      <w:r w:rsidRPr="0066152B">
        <w:rPr>
          <w:sz w:val="22"/>
          <w:szCs w:val="22"/>
        </w:rPr>
        <w:t>)</w:t>
      </w:r>
    </w:p>
    <w:p w14:paraId="18535A0A" w14:textId="77777777" w:rsidR="00E45FDE" w:rsidRPr="00B362F3" w:rsidRDefault="00E45FDE" w:rsidP="00E45FDE">
      <w:pPr>
        <w:numPr>
          <w:ilvl w:val="0"/>
          <w:numId w:val="2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B362F3">
        <w:rPr>
          <w:sz w:val="22"/>
          <w:szCs w:val="22"/>
        </w:rPr>
        <w:t>hepatitas (kepenų uždegimas)</w:t>
      </w:r>
    </w:p>
    <w:p w14:paraId="50B1F990" w14:textId="77777777" w:rsidR="00E45FDE" w:rsidRPr="00B362F3" w:rsidRDefault="00E45FDE" w:rsidP="00E45FDE">
      <w:pPr>
        <w:rPr>
          <w:sz w:val="22"/>
          <w:szCs w:val="22"/>
        </w:rPr>
      </w:pPr>
    </w:p>
    <w:p w14:paraId="56BFF189" w14:textId="77777777" w:rsidR="00E45FDE" w:rsidRPr="00B362F3" w:rsidRDefault="00E45FDE" w:rsidP="00E45FDE">
      <w:pPr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Pranešimas apie šalutinį poveikį</w:t>
      </w:r>
    </w:p>
    <w:p w14:paraId="1CA20803" w14:textId="77777777" w:rsidR="00E45FDE" w:rsidRPr="005D554B" w:rsidRDefault="00E45FDE" w:rsidP="00E45FDE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bookmarkStart w:id="0" w:name="_Hlk85723576"/>
      <w:r w:rsidRPr="005D554B">
        <w:rPr>
          <w:snapToGrid w:val="0"/>
          <w:sz w:val="22"/>
        </w:rPr>
        <w:t>Jeigu pasireiškė šalutinis poveikis, įskaitant šiame lapelyje nenurodytą, pasakykite gydytojui</w:t>
      </w:r>
      <w:r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>arba</w:t>
      </w:r>
      <w:r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 xml:space="preserve">vaistininkui. Pranešimą apie šalutinį poveikį galite </w:t>
      </w:r>
      <w:r>
        <w:rPr>
          <w:sz w:val="22"/>
          <w:szCs w:val="22"/>
          <w:lang w:eastAsia="lt-LT"/>
        </w:rPr>
        <w:t xml:space="preserve">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8 800 73 568. </w:t>
      </w:r>
      <w:r w:rsidRPr="005D554B">
        <w:rPr>
          <w:snapToGrid w:val="0"/>
          <w:sz w:val="22"/>
        </w:rPr>
        <w:t xml:space="preserve"> Pranešdami apie šalutinį poveikį galite mums padėti gauti daugiau informacijos apie šio vaisto saugumą.</w:t>
      </w:r>
    </w:p>
    <w:bookmarkEnd w:id="0"/>
    <w:p w14:paraId="0F1A1C81" w14:textId="77777777" w:rsidR="00E45FDE" w:rsidRPr="00B362F3" w:rsidRDefault="00E45FDE" w:rsidP="00E45FDE">
      <w:pPr>
        <w:rPr>
          <w:noProof/>
          <w:snapToGrid w:val="0"/>
          <w:sz w:val="22"/>
          <w:szCs w:val="22"/>
        </w:rPr>
      </w:pPr>
    </w:p>
    <w:p w14:paraId="77C44A4A" w14:textId="77777777" w:rsidR="00E45FDE" w:rsidRPr="00B362F3" w:rsidRDefault="00E45FDE" w:rsidP="00E45FDE">
      <w:pPr>
        <w:rPr>
          <w:noProof/>
          <w:snapToGrid w:val="0"/>
          <w:sz w:val="22"/>
          <w:szCs w:val="22"/>
        </w:rPr>
      </w:pPr>
    </w:p>
    <w:p w14:paraId="4062F963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5.</w:t>
      </w:r>
      <w:r w:rsidRPr="00B362F3">
        <w:rPr>
          <w:b/>
          <w:sz w:val="22"/>
          <w:szCs w:val="22"/>
        </w:rPr>
        <w:tab/>
        <w:t xml:space="preserve">Kaip laikyti </w:t>
      </w: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</w:p>
    <w:p w14:paraId="30061239" w14:textId="77777777" w:rsidR="00E45FDE" w:rsidRPr="00B362F3" w:rsidRDefault="00E45FDE" w:rsidP="00E45FDE">
      <w:pPr>
        <w:rPr>
          <w:sz w:val="22"/>
          <w:szCs w:val="22"/>
        </w:rPr>
      </w:pPr>
    </w:p>
    <w:p w14:paraId="73F5E494" w14:textId="77777777" w:rsidR="00E45FDE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t>Šį vaistą laikykite vaikams nepastebimoje ir nepasiekiamoje vietoje.</w:t>
      </w:r>
    </w:p>
    <w:p w14:paraId="3B4EF3BB" w14:textId="77777777" w:rsidR="00E45FDE" w:rsidRPr="00B362F3" w:rsidRDefault="00E45FDE" w:rsidP="00E45FDE">
      <w:pPr>
        <w:rPr>
          <w:sz w:val="22"/>
          <w:szCs w:val="22"/>
        </w:rPr>
      </w:pPr>
    </w:p>
    <w:p w14:paraId="5EE93169" w14:textId="77777777" w:rsidR="00E45FDE" w:rsidRDefault="00E45FDE" w:rsidP="00E45FDE">
      <w:pPr>
        <w:tabs>
          <w:tab w:val="left" w:pos="0"/>
        </w:tabs>
        <w:rPr>
          <w:noProof/>
          <w:snapToGrid w:val="0"/>
          <w:sz w:val="22"/>
          <w:szCs w:val="22"/>
        </w:rPr>
      </w:pPr>
      <w:r w:rsidRPr="00B362F3">
        <w:rPr>
          <w:sz w:val="22"/>
          <w:szCs w:val="22"/>
        </w:rPr>
        <w:t xml:space="preserve">Ant dėžutės </w:t>
      </w:r>
      <w:r>
        <w:rPr>
          <w:sz w:val="22"/>
          <w:szCs w:val="22"/>
        </w:rPr>
        <w:t xml:space="preserve">ir buteliuko </w:t>
      </w:r>
      <w:r w:rsidRPr="00B362F3">
        <w:rPr>
          <w:sz w:val="22"/>
          <w:szCs w:val="22"/>
        </w:rPr>
        <w:t>po „</w:t>
      </w:r>
      <w:r>
        <w:rPr>
          <w:sz w:val="22"/>
          <w:szCs w:val="22"/>
        </w:rPr>
        <w:t>EXP</w:t>
      </w:r>
      <w:r w:rsidRPr="00B362F3">
        <w:rPr>
          <w:sz w:val="22"/>
          <w:szCs w:val="22"/>
        </w:rPr>
        <w:t xml:space="preserve">“ nurodytam tinkamumo laikui pasibaigus, šio vaisto vartoti negalima. </w:t>
      </w:r>
      <w:r w:rsidRPr="00B362F3">
        <w:rPr>
          <w:noProof/>
          <w:snapToGrid w:val="0"/>
          <w:sz w:val="22"/>
          <w:szCs w:val="22"/>
        </w:rPr>
        <w:t>Vaistas tinkamas vartoti iki paskutinės nurodyto mėnesio dienos.</w:t>
      </w:r>
    </w:p>
    <w:p w14:paraId="3319793D" w14:textId="77777777" w:rsidR="00E45FDE" w:rsidRPr="00B362F3" w:rsidRDefault="00E45FDE" w:rsidP="00E45FDE">
      <w:pPr>
        <w:tabs>
          <w:tab w:val="left" w:pos="720"/>
        </w:tabs>
        <w:ind w:left="567" w:hanging="567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Šiam vaistui specialių laikymo sąlygų nereikia. </w:t>
      </w:r>
    </w:p>
    <w:p w14:paraId="734CE8CE" w14:textId="77777777" w:rsidR="00E45FDE" w:rsidRDefault="00E45FDE" w:rsidP="00E45FDE">
      <w:pPr>
        <w:tabs>
          <w:tab w:val="left" w:pos="0"/>
        </w:tabs>
        <w:rPr>
          <w:sz w:val="22"/>
          <w:szCs w:val="22"/>
        </w:rPr>
      </w:pPr>
      <w:r w:rsidRPr="00213DC3">
        <w:rPr>
          <w:sz w:val="22"/>
          <w:szCs w:val="22"/>
        </w:rPr>
        <w:t>Ne</w:t>
      </w:r>
      <w:r>
        <w:rPr>
          <w:sz w:val="22"/>
          <w:szCs w:val="22"/>
        </w:rPr>
        <w:t xml:space="preserve">vartokite </w:t>
      </w:r>
      <w:r w:rsidRPr="00213DC3">
        <w:rPr>
          <w:sz w:val="22"/>
          <w:szCs w:val="22"/>
        </w:rPr>
        <w:t xml:space="preserve">šio vaisto ilgiau kaip </w:t>
      </w:r>
      <w:r>
        <w:rPr>
          <w:sz w:val="22"/>
          <w:szCs w:val="22"/>
        </w:rPr>
        <w:t>6</w:t>
      </w:r>
      <w:r w:rsidRPr="00213DC3">
        <w:rPr>
          <w:sz w:val="22"/>
          <w:szCs w:val="22"/>
        </w:rPr>
        <w:t xml:space="preserve"> mėnes</w:t>
      </w:r>
      <w:r>
        <w:rPr>
          <w:sz w:val="22"/>
          <w:szCs w:val="22"/>
        </w:rPr>
        <w:t xml:space="preserve">ius </w:t>
      </w:r>
      <w:r w:rsidRPr="00213DC3">
        <w:rPr>
          <w:sz w:val="22"/>
          <w:szCs w:val="22"/>
        </w:rPr>
        <w:t xml:space="preserve">po pirmojo </w:t>
      </w:r>
      <w:r>
        <w:rPr>
          <w:sz w:val="22"/>
          <w:szCs w:val="22"/>
        </w:rPr>
        <w:t>jo pa</w:t>
      </w:r>
      <w:r w:rsidRPr="00213DC3">
        <w:rPr>
          <w:sz w:val="22"/>
          <w:szCs w:val="22"/>
        </w:rPr>
        <w:t>vartojimo.</w:t>
      </w:r>
    </w:p>
    <w:p w14:paraId="688C2A42" w14:textId="77777777" w:rsidR="00E45FDE" w:rsidRPr="00B362F3" w:rsidRDefault="00E45FDE" w:rsidP="00E45FDE">
      <w:pPr>
        <w:rPr>
          <w:sz w:val="22"/>
          <w:szCs w:val="22"/>
        </w:rPr>
      </w:pPr>
    </w:p>
    <w:p w14:paraId="643E16E4" w14:textId="77777777" w:rsidR="00E45FDE" w:rsidRPr="00B362F3" w:rsidRDefault="00E45FDE" w:rsidP="00E45FDE">
      <w:pPr>
        <w:rPr>
          <w:sz w:val="22"/>
          <w:szCs w:val="22"/>
        </w:rPr>
      </w:pPr>
      <w:r w:rsidRPr="00B362F3">
        <w:rPr>
          <w:sz w:val="22"/>
          <w:szCs w:val="22"/>
        </w:rPr>
        <w:lastRenderedPageBreak/>
        <w:t>Vaistų negalima išmesti į kanalizaciją arba su buitinėmis atliekomis. Kaip išmesti nereikalingus vaistus, klauskite vaistininko. Šios priemonės padės apsaugoti aplinką.</w:t>
      </w:r>
    </w:p>
    <w:p w14:paraId="3D011EC4" w14:textId="77777777" w:rsidR="00E45FDE" w:rsidRPr="0068618A" w:rsidRDefault="00E45FDE" w:rsidP="00E45FDE">
      <w:pPr>
        <w:ind w:left="540" w:hanging="540"/>
        <w:rPr>
          <w:sz w:val="22"/>
          <w:szCs w:val="22"/>
        </w:rPr>
      </w:pPr>
    </w:p>
    <w:p w14:paraId="6F061B4B" w14:textId="77777777" w:rsidR="00E45FDE" w:rsidRPr="0068618A" w:rsidRDefault="00E45FDE" w:rsidP="00E45FDE">
      <w:pPr>
        <w:ind w:left="540" w:hanging="540"/>
        <w:rPr>
          <w:sz w:val="22"/>
          <w:szCs w:val="22"/>
        </w:rPr>
      </w:pPr>
    </w:p>
    <w:p w14:paraId="58520122" w14:textId="77777777" w:rsidR="00E45FDE" w:rsidRPr="00B362F3" w:rsidRDefault="00E45FDE" w:rsidP="00E45FDE">
      <w:pPr>
        <w:ind w:left="540" w:hanging="540"/>
        <w:rPr>
          <w:b/>
          <w:sz w:val="22"/>
          <w:szCs w:val="22"/>
        </w:rPr>
      </w:pPr>
      <w:r w:rsidRPr="00B362F3">
        <w:rPr>
          <w:b/>
          <w:sz w:val="22"/>
          <w:szCs w:val="22"/>
        </w:rPr>
        <w:t>6.</w:t>
      </w:r>
      <w:r w:rsidRPr="00B362F3">
        <w:rPr>
          <w:b/>
          <w:sz w:val="22"/>
          <w:szCs w:val="22"/>
        </w:rPr>
        <w:tab/>
        <w:t>Pakuotės turinys ir kita informacija</w:t>
      </w:r>
    </w:p>
    <w:p w14:paraId="5D025CFA" w14:textId="77777777" w:rsidR="00E45FDE" w:rsidRPr="0068618A" w:rsidRDefault="00E45FDE" w:rsidP="00E45FDE">
      <w:pPr>
        <w:rPr>
          <w:sz w:val="22"/>
          <w:szCs w:val="22"/>
        </w:rPr>
      </w:pPr>
    </w:p>
    <w:p w14:paraId="3EB5C4AD" w14:textId="77777777" w:rsidR="00E45FDE" w:rsidRPr="00B362F3" w:rsidRDefault="00E45FDE" w:rsidP="00E45FDE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  <w:r>
        <w:rPr>
          <w:b/>
          <w:sz w:val="22"/>
          <w:szCs w:val="22"/>
        </w:rPr>
        <w:t xml:space="preserve"> </w:t>
      </w:r>
      <w:r w:rsidRPr="00B362F3">
        <w:rPr>
          <w:b/>
          <w:sz w:val="22"/>
          <w:szCs w:val="22"/>
        </w:rPr>
        <w:t>sudėtis</w:t>
      </w:r>
    </w:p>
    <w:p w14:paraId="5E47033A" w14:textId="77777777" w:rsidR="00E45FDE" w:rsidRPr="008F10B0" w:rsidRDefault="00E45FDE" w:rsidP="00E45FDE">
      <w:pPr>
        <w:pStyle w:val="DocumentText"/>
        <w:tabs>
          <w:tab w:val="left" w:pos="567"/>
        </w:tabs>
        <w:ind w:hanging="567"/>
        <w:jc w:val="left"/>
        <w:rPr>
          <w:sz w:val="22"/>
          <w:szCs w:val="22"/>
          <w:lang w:val="lt-LT"/>
        </w:rPr>
      </w:pPr>
      <w:r w:rsidRPr="00D757AB">
        <w:rPr>
          <w:sz w:val="22"/>
          <w:szCs w:val="22"/>
          <w:lang w:val="lt-LT"/>
        </w:rPr>
        <w:t>-</w:t>
      </w:r>
      <w:r w:rsidRPr="00D757AB">
        <w:rPr>
          <w:sz w:val="22"/>
          <w:szCs w:val="22"/>
          <w:lang w:val="lt-LT"/>
        </w:rPr>
        <w:tab/>
        <w:t xml:space="preserve">Veiklioji medžiaga yra </w:t>
      </w:r>
      <w:proofErr w:type="spellStart"/>
      <w:r w:rsidRPr="00D757AB">
        <w:rPr>
          <w:sz w:val="22"/>
          <w:szCs w:val="22"/>
          <w:lang w:val="lt-LT"/>
        </w:rPr>
        <w:t>flurbiprofenas</w:t>
      </w:r>
      <w:proofErr w:type="spellEnd"/>
      <w:r w:rsidRPr="00D757AB">
        <w:rPr>
          <w:sz w:val="22"/>
          <w:szCs w:val="22"/>
          <w:lang w:val="lt-LT"/>
        </w:rPr>
        <w:t xml:space="preserve">. </w:t>
      </w:r>
      <w:r w:rsidRPr="00D757AB">
        <w:rPr>
          <w:color w:val="000000"/>
          <w:sz w:val="22"/>
          <w:szCs w:val="22"/>
          <w:lang w:val="lt-LT"/>
        </w:rPr>
        <w:t>Vienoje dozėje (3-uose išpurškimuose) yra 8,75 mg</w:t>
      </w:r>
      <w:r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68618A">
        <w:rPr>
          <w:color w:val="000000"/>
          <w:sz w:val="22"/>
          <w:szCs w:val="22"/>
          <w:lang w:val="lt-LT"/>
        </w:rPr>
        <w:t>flurbiprofeno</w:t>
      </w:r>
      <w:proofErr w:type="spellEnd"/>
      <w:r>
        <w:rPr>
          <w:color w:val="000000"/>
          <w:sz w:val="22"/>
          <w:szCs w:val="22"/>
          <w:lang w:val="lt-LT"/>
        </w:rPr>
        <w:t xml:space="preserve">, atitinkamai </w:t>
      </w:r>
      <w:r w:rsidRPr="00B362F3">
        <w:rPr>
          <w:color w:val="000000"/>
          <w:sz w:val="22"/>
          <w:szCs w:val="22"/>
          <w:lang w:val="lt-LT"/>
        </w:rPr>
        <w:t>1</w:t>
      </w:r>
      <w:r>
        <w:rPr>
          <w:color w:val="000000"/>
          <w:sz w:val="22"/>
          <w:szCs w:val="22"/>
          <w:lang w:val="lt-LT"/>
        </w:rPr>
        <w:t>6,2</w:t>
      </w:r>
      <w:r w:rsidRPr="00B362F3">
        <w:rPr>
          <w:color w:val="000000"/>
          <w:sz w:val="22"/>
          <w:szCs w:val="22"/>
          <w:lang w:val="lt-LT"/>
        </w:rPr>
        <w:t> mg</w:t>
      </w:r>
      <w:r>
        <w:rPr>
          <w:color w:val="000000"/>
          <w:sz w:val="22"/>
          <w:szCs w:val="22"/>
          <w:lang w:val="lt-LT"/>
        </w:rPr>
        <w:t>/ml</w:t>
      </w:r>
      <w:r w:rsidRPr="00B362F3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B362F3">
        <w:rPr>
          <w:color w:val="000000"/>
          <w:sz w:val="22"/>
          <w:szCs w:val="22"/>
          <w:lang w:val="lt-LT"/>
        </w:rPr>
        <w:t>flurbiprofeno</w:t>
      </w:r>
      <w:proofErr w:type="spellEnd"/>
      <w:r w:rsidRPr="008F10B0">
        <w:rPr>
          <w:color w:val="000000"/>
          <w:sz w:val="22"/>
          <w:szCs w:val="22"/>
          <w:lang w:val="lt-LT"/>
        </w:rPr>
        <w:t>.</w:t>
      </w:r>
    </w:p>
    <w:p w14:paraId="6553B4DD" w14:textId="77777777" w:rsidR="00E45FDE" w:rsidRDefault="00E45FDE" w:rsidP="00E45FDE">
      <w:pPr>
        <w:pStyle w:val="Default"/>
        <w:tabs>
          <w:tab w:val="left" w:pos="567"/>
        </w:tabs>
        <w:rPr>
          <w:sz w:val="22"/>
          <w:szCs w:val="22"/>
          <w:lang w:val="lt-LT"/>
        </w:rPr>
      </w:pPr>
      <w:r w:rsidRPr="00213DC3">
        <w:rPr>
          <w:sz w:val="22"/>
          <w:szCs w:val="22"/>
          <w:lang w:val="lt-LT"/>
        </w:rPr>
        <w:t>-</w:t>
      </w:r>
      <w:r w:rsidRPr="00213DC3">
        <w:rPr>
          <w:sz w:val="22"/>
          <w:szCs w:val="22"/>
          <w:lang w:val="lt-LT"/>
        </w:rPr>
        <w:tab/>
        <w:t>Pagalbinės medžiagos yra</w:t>
      </w:r>
      <w:r>
        <w:rPr>
          <w:sz w:val="22"/>
          <w:szCs w:val="22"/>
          <w:lang w:val="lt-LT"/>
        </w:rPr>
        <w:t xml:space="preserve"> </w:t>
      </w:r>
      <w:proofErr w:type="spellStart"/>
      <w:r>
        <w:rPr>
          <w:sz w:val="22"/>
          <w:szCs w:val="22"/>
          <w:lang w:val="lt-LT"/>
        </w:rPr>
        <w:t>b</w:t>
      </w:r>
      <w:r w:rsidRPr="00B362F3">
        <w:rPr>
          <w:sz w:val="22"/>
          <w:szCs w:val="22"/>
          <w:lang w:val="lt-LT"/>
        </w:rPr>
        <w:t>etadeksas</w:t>
      </w:r>
      <w:proofErr w:type="spellEnd"/>
      <w:r>
        <w:rPr>
          <w:sz w:val="22"/>
          <w:szCs w:val="22"/>
          <w:lang w:val="lt-LT"/>
        </w:rPr>
        <w:t xml:space="preserve"> (E459), </w:t>
      </w:r>
      <w:proofErr w:type="spellStart"/>
      <w:r>
        <w:rPr>
          <w:sz w:val="22"/>
          <w:szCs w:val="22"/>
          <w:lang w:val="lt-LT"/>
        </w:rPr>
        <w:t>d</w:t>
      </w:r>
      <w:r w:rsidRPr="00B362F3">
        <w:rPr>
          <w:sz w:val="22"/>
          <w:szCs w:val="22"/>
          <w:lang w:val="lt-LT"/>
        </w:rPr>
        <w:t>inatrio</w:t>
      </w:r>
      <w:proofErr w:type="spellEnd"/>
      <w:r w:rsidRPr="00B362F3">
        <w:rPr>
          <w:sz w:val="22"/>
          <w:szCs w:val="22"/>
          <w:lang w:val="lt-LT"/>
        </w:rPr>
        <w:t xml:space="preserve"> fosfatas </w:t>
      </w:r>
      <w:proofErr w:type="spellStart"/>
      <w:r w:rsidRPr="00B362F3">
        <w:rPr>
          <w:sz w:val="22"/>
          <w:szCs w:val="22"/>
          <w:lang w:val="lt-LT"/>
        </w:rPr>
        <w:t>dodekahidratas</w:t>
      </w:r>
      <w:proofErr w:type="spellEnd"/>
      <w:r>
        <w:rPr>
          <w:sz w:val="22"/>
          <w:szCs w:val="22"/>
          <w:lang w:val="lt-LT"/>
        </w:rPr>
        <w:t>, c</w:t>
      </w:r>
      <w:r w:rsidRPr="004E72C0">
        <w:rPr>
          <w:sz w:val="22"/>
          <w:szCs w:val="22"/>
          <w:lang w:val="lt-LT"/>
        </w:rPr>
        <w:t xml:space="preserve">itrinų rūgštis </w:t>
      </w:r>
      <w:proofErr w:type="spellStart"/>
      <w:r w:rsidRPr="004E72C0">
        <w:rPr>
          <w:sz w:val="22"/>
          <w:szCs w:val="22"/>
          <w:lang w:val="lt-LT"/>
        </w:rPr>
        <w:t>monohidratas</w:t>
      </w:r>
      <w:proofErr w:type="spellEnd"/>
      <w:r>
        <w:rPr>
          <w:sz w:val="22"/>
          <w:szCs w:val="22"/>
          <w:lang w:val="lt-LT"/>
        </w:rPr>
        <w:t>, m</w:t>
      </w:r>
      <w:r w:rsidRPr="004E72C0">
        <w:rPr>
          <w:sz w:val="22"/>
          <w:szCs w:val="22"/>
          <w:lang w:val="lt-LT"/>
        </w:rPr>
        <w:t xml:space="preserve">etilo </w:t>
      </w:r>
      <w:proofErr w:type="spellStart"/>
      <w:r w:rsidRPr="004E72C0">
        <w:rPr>
          <w:sz w:val="22"/>
          <w:szCs w:val="22"/>
          <w:lang w:val="lt-LT"/>
        </w:rPr>
        <w:t>parahidroksibenzoatas</w:t>
      </w:r>
      <w:proofErr w:type="spellEnd"/>
      <w:r w:rsidRPr="004E72C0">
        <w:rPr>
          <w:sz w:val="22"/>
          <w:szCs w:val="22"/>
          <w:lang w:val="lt-LT"/>
        </w:rPr>
        <w:t xml:space="preserve"> (E218)</w:t>
      </w:r>
      <w:r>
        <w:rPr>
          <w:sz w:val="22"/>
          <w:szCs w:val="22"/>
          <w:lang w:val="lt-LT"/>
        </w:rPr>
        <w:t>, s</w:t>
      </w:r>
      <w:r w:rsidRPr="004E72C0">
        <w:rPr>
          <w:sz w:val="22"/>
          <w:szCs w:val="22"/>
          <w:lang w:val="lt-LT"/>
        </w:rPr>
        <w:t>acharino natrio druska (E954)</w:t>
      </w:r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h</w:t>
      </w:r>
      <w:r w:rsidRPr="004E72C0">
        <w:rPr>
          <w:sz w:val="22"/>
          <w:szCs w:val="22"/>
          <w:lang w:val="lt-LT"/>
        </w:rPr>
        <w:t>idroksipropilbetadeksas</w:t>
      </w:r>
      <w:proofErr w:type="spellEnd"/>
      <w:r>
        <w:rPr>
          <w:sz w:val="22"/>
          <w:szCs w:val="22"/>
          <w:lang w:val="lt-LT"/>
        </w:rPr>
        <w:t>, n</w:t>
      </w:r>
      <w:r w:rsidRPr="004E72C0">
        <w:rPr>
          <w:sz w:val="22"/>
          <w:szCs w:val="22"/>
          <w:lang w:val="lt-LT"/>
        </w:rPr>
        <w:t>atrio hidroksidas</w:t>
      </w:r>
      <w:r>
        <w:rPr>
          <w:sz w:val="22"/>
          <w:szCs w:val="22"/>
          <w:lang w:val="lt-LT"/>
        </w:rPr>
        <w:t>, m</w:t>
      </w:r>
      <w:r w:rsidRPr="004E72C0">
        <w:rPr>
          <w:sz w:val="22"/>
          <w:szCs w:val="22"/>
          <w:lang w:val="lt-LT"/>
        </w:rPr>
        <w:t>ėtų aromatinė medžiaga</w:t>
      </w:r>
      <w:r>
        <w:rPr>
          <w:sz w:val="22"/>
          <w:szCs w:val="22"/>
          <w:lang w:val="lt-LT"/>
        </w:rPr>
        <w:t xml:space="preserve"> (sudėtyje yra n</w:t>
      </w:r>
      <w:r w:rsidRPr="007362BC">
        <w:rPr>
          <w:sz w:val="22"/>
          <w:szCs w:val="22"/>
          <w:lang w:val="lt-LT"/>
        </w:rPr>
        <w:t>atūralus mėtų eterinis aliejus</w:t>
      </w:r>
      <w:r>
        <w:rPr>
          <w:sz w:val="22"/>
          <w:szCs w:val="22"/>
          <w:lang w:val="lt-LT"/>
        </w:rPr>
        <w:t>, n</w:t>
      </w:r>
      <w:r w:rsidRPr="007362BC">
        <w:rPr>
          <w:sz w:val="22"/>
          <w:szCs w:val="22"/>
          <w:lang w:val="lt-LT"/>
        </w:rPr>
        <w:t>atūralus mėtų ekstraktas</w:t>
      </w:r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m</w:t>
      </w:r>
      <w:r w:rsidRPr="007362BC">
        <w:rPr>
          <w:sz w:val="22"/>
          <w:szCs w:val="22"/>
          <w:lang w:val="lt-LT"/>
        </w:rPr>
        <w:t>altodekstrinai</w:t>
      </w:r>
      <w:proofErr w:type="spellEnd"/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m</w:t>
      </w:r>
      <w:r w:rsidRPr="007362BC">
        <w:rPr>
          <w:sz w:val="22"/>
          <w:szCs w:val="22"/>
          <w:lang w:val="lt-LT"/>
        </w:rPr>
        <w:t>entofuranas</w:t>
      </w:r>
      <w:proofErr w:type="spellEnd"/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p</w:t>
      </w:r>
      <w:r w:rsidRPr="007362BC">
        <w:rPr>
          <w:sz w:val="22"/>
          <w:szCs w:val="22"/>
          <w:lang w:val="lt-LT"/>
        </w:rPr>
        <w:t>ulegonas</w:t>
      </w:r>
      <w:proofErr w:type="spellEnd"/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g</w:t>
      </w:r>
      <w:r w:rsidRPr="007362BC">
        <w:rPr>
          <w:sz w:val="22"/>
          <w:szCs w:val="22"/>
          <w:lang w:val="lt-LT"/>
        </w:rPr>
        <w:t>umiarabikas</w:t>
      </w:r>
      <w:proofErr w:type="spellEnd"/>
      <w:r w:rsidRPr="007362BC">
        <w:rPr>
          <w:sz w:val="22"/>
          <w:szCs w:val="22"/>
          <w:lang w:val="lt-LT"/>
        </w:rPr>
        <w:t xml:space="preserve"> (E414)</w:t>
      </w:r>
      <w:r>
        <w:rPr>
          <w:sz w:val="22"/>
          <w:szCs w:val="22"/>
          <w:lang w:val="lt-LT"/>
        </w:rPr>
        <w:t>), v</w:t>
      </w:r>
      <w:r w:rsidRPr="004E72C0">
        <w:rPr>
          <w:sz w:val="22"/>
          <w:szCs w:val="22"/>
          <w:lang w:val="lt-LT"/>
        </w:rPr>
        <w:t>yšnių aromatinė medžiaga</w:t>
      </w:r>
      <w:r>
        <w:rPr>
          <w:sz w:val="22"/>
          <w:szCs w:val="22"/>
          <w:lang w:val="lt-LT"/>
        </w:rPr>
        <w:t xml:space="preserve"> (sudėtyje yra a</w:t>
      </w:r>
      <w:r w:rsidRPr="002212DE">
        <w:rPr>
          <w:sz w:val="22"/>
          <w:szCs w:val="22"/>
          <w:lang w:val="lt-LT"/>
        </w:rPr>
        <w:t>romatinė</w:t>
      </w:r>
      <w:r>
        <w:rPr>
          <w:sz w:val="22"/>
          <w:szCs w:val="22"/>
          <w:lang w:val="lt-LT"/>
        </w:rPr>
        <w:t xml:space="preserve"> (-ė)</w:t>
      </w:r>
      <w:r w:rsidRPr="002212DE">
        <w:rPr>
          <w:sz w:val="22"/>
          <w:szCs w:val="22"/>
          <w:lang w:val="lt-LT"/>
        </w:rPr>
        <w:t xml:space="preserve"> medžiaga </w:t>
      </w:r>
      <w:r w:rsidRPr="00A008BD">
        <w:rPr>
          <w:sz w:val="22"/>
          <w:szCs w:val="22"/>
          <w:lang w:val="lt-LT"/>
        </w:rPr>
        <w:t>(-</w:t>
      </w:r>
      <w:proofErr w:type="spellStart"/>
      <w:r w:rsidRPr="00A008BD">
        <w:rPr>
          <w:sz w:val="22"/>
          <w:szCs w:val="22"/>
          <w:lang w:val="lt-LT"/>
        </w:rPr>
        <w:t>os</w:t>
      </w:r>
      <w:proofErr w:type="spellEnd"/>
      <w:r w:rsidRPr="00A008BD">
        <w:rPr>
          <w:sz w:val="22"/>
          <w:szCs w:val="22"/>
          <w:lang w:val="lt-LT"/>
        </w:rPr>
        <w:t>)</w:t>
      </w:r>
      <w:r>
        <w:rPr>
          <w:sz w:val="22"/>
          <w:szCs w:val="22"/>
          <w:lang w:val="lt-LT"/>
        </w:rPr>
        <w:t>, a</w:t>
      </w:r>
      <w:r w:rsidRPr="00CE26D0">
        <w:rPr>
          <w:sz w:val="22"/>
          <w:szCs w:val="22"/>
          <w:lang w:val="lt-LT"/>
        </w:rPr>
        <w:t>romatinis</w:t>
      </w:r>
      <w:r>
        <w:rPr>
          <w:sz w:val="22"/>
          <w:szCs w:val="22"/>
          <w:lang w:val="lt-LT"/>
        </w:rPr>
        <w:t xml:space="preserve"> (-</w:t>
      </w:r>
      <w:proofErr w:type="spellStart"/>
      <w:r>
        <w:rPr>
          <w:sz w:val="22"/>
          <w:szCs w:val="22"/>
          <w:lang w:val="lt-LT"/>
        </w:rPr>
        <w:t>iai</w:t>
      </w:r>
      <w:proofErr w:type="spellEnd"/>
      <w:r>
        <w:rPr>
          <w:sz w:val="22"/>
          <w:szCs w:val="22"/>
          <w:lang w:val="lt-LT"/>
        </w:rPr>
        <w:t xml:space="preserve">) </w:t>
      </w:r>
      <w:r w:rsidRPr="00CE26D0">
        <w:rPr>
          <w:sz w:val="22"/>
          <w:szCs w:val="22"/>
          <w:lang w:val="lt-LT"/>
        </w:rPr>
        <w:t>preparatas (-i)</w:t>
      </w:r>
      <w:r>
        <w:rPr>
          <w:sz w:val="22"/>
          <w:szCs w:val="22"/>
          <w:lang w:val="lt-LT"/>
        </w:rPr>
        <w:t xml:space="preserve">, natūralios aromatinės medžiagos, </w:t>
      </w:r>
      <w:proofErr w:type="spellStart"/>
      <w:r>
        <w:rPr>
          <w:sz w:val="22"/>
          <w:szCs w:val="22"/>
          <w:lang w:val="lt-LT"/>
        </w:rPr>
        <w:t>m</w:t>
      </w:r>
      <w:r w:rsidRPr="008C3907">
        <w:rPr>
          <w:sz w:val="22"/>
          <w:szCs w:val="22"/>
          <w:lang w:val="lt-LT"/>
        </w:rPr>
        <w:t>altodekstrina</w:t>
      </w:r>
      <w:r>
        <w:rPr>
          <w:sz w:val="22"/>
          <w:szCs w:val="22"/>
          <w:lang w:val="lt-LT"/>
        </w:rPr>
        <w:t>s</w:t>
      </w:r>
      <w:proofErr w:type="spellEnd"/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triacetinas</w:t>
      </w:r>
      <w:proofErr w:type="spellEnd"/>
      <w:r>
        <w:rPr>
          <w:sz w:val="22"/>
          <w:szCs w:val="22"/>
          <w:lang w:val="lt-LT"/>
        </w:rPr>
        <w:t xml:space="preserve"> (E</w:t>
      </w:r>
      <w:r w:rsidRPr="00161105">
        <w:rPr>
          <w:sz w:val="22"/>
          <w:szCs w:val="22"/>
          <w:lang w:val="lt-LT"/>
        </w:rPr>
        <w:t>1518)</w:t>
      </w:r>
      <w:r>
        <w:rPr>
          <w:sz w:val="22"/>
          <w:szCs w:val="22"/>
          <w:lang w:val="lt-LT"/>
        </w:rPr>
        <w:t xml:space="preserve">, </w:t>
      </w:r>
      <w:proofErr w:type="spellStart"/>
      <w:r>
        <w:rPr>
          <w:sz w:val="22"/>
          <w:szCs w:val="22"/>
          <w:lang w:val="lt-LT"/>
        </w:rPr>
        <w:t>gumiarabikas</w:t>
      </w:r>
      <w:proofErr w:type="spellEnd"/>
      <w:r>
        <w:rPr>
          <w:sz w:val="22"/>
          <w:szCs w:val="22"/>
          <w:lang w:val="lt-LT"/>
        </w:rPr>
        <w:t xml:space="preserve"> </w:t>
      </w:r>
      <w:r w:rsidRPr="008C3907">
        <w:rPr>
          <w:sz w:val="22"/>
          <w:szCs w:val="22"/>
          <w:lang w:val="lt-LT"/>
        </w:rPr>
        <w:t>(E414)</w:t>
      </w:r>
      <w:r>
        <w:rPr>
          <w:sz w:val="22"/>
          <w:szCs w:val="22"/>
          <w:lang w:val="lt-LT"/>
        </w:rPr>
        <w:t xml:space="preserve">), </w:t>
      </w:r>
      <w:r w:rsidRPr="004E72C0">
        <w:rPr>
          <w:sz w:val="22"/>
          <w:szCs w:val="22"/>
          <w:lang w:val="lt-LT"/>
        </w:rPr>
        <w:t>N,2,3-trimetil-2-izopropilbutanamidas</w:t>
      </w:r>
      <w:r>
        <w:rPr>
          <w:sz w:val="22"/>
          <w:szCs w:val="22"/>
          <w:lang w:val="lt-LT"/>
        </w:rPr>
        <w:t>, i</w:t>
      </w:r>
      <w:r w:rsidRPr="00444237">
        <w:rPr>
          <w:sz w:val="22"/>
          <w:szCs w:val="22"/>
          <w:lang w:val="lt-LT"/>
        </w:rPr>
        <w:t>šgrynintas vanduo</w:t>
      </w:r>
      <w:r>
        <w:rPr>
          <w:sz w:val="22"/>
          <w:szCs w:val="22"/>
          <w:lang w:val="lt-LT"/>
        </w:rPr>
        <w:t>.</w:t>
      </w:r>
    </w:p>
    <w:p w14:paraId="574E7899" w14:textId="77777777" w:rsidR="00E45FDE" w:rsidRPr="00E93EDB" w:rsidRDefault="00E45FDE" w:rsidP="00E45FDE">
      <w:pPr>
        <w:pStyle w:val="Default"/>
        <w:tabs>
          <w:tab w:val="left" w:pos="567"/>
        </w:tabs>
        <w:ind w:left="567" w:hanging="567"/>
        <w:rPr>
          <w:sz w:val="22"/>
          <w:szCs w:val="22"/>
          <w:lang w:val="lt-LT"/>
        </w:rPr>
      </w:pPr>
    </w:p>
    <w:p w14:paraId="78755826" w14:textId="77777777" w:rsidR="00E45FDE" w:rsidRPr="00B362F3" w:rsidRDefault="00E45FDE" w:rsidP="00E45FDE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Flurbiprofen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Farmak</w:t>
      </w:r>
      <w:proofErr w:type="spellEnd"/>
      <w:r>
        <w:rPr>
          <w:b/>
          <w:sz w:val="22"/>
          <w:szCs w:val="22"/>
        </w:rPr>
        <w:t xml:space="preserve"> </w:t>
      </w:r>
      <w:r w:rsidRPr="00B362F3">
        <w:rPr>
          <w:b/>
          <w:sz w:val="22"/>
          <w:szCs w:val="22"/>
        </w:rPr>
        <w:t>išvaizda ir kiekis pakuotėje</w:t>
      </w:r>
    </w:p>
    <w:p w14:paraId="48C3B073" w14:textId="77777777" w:rsidR="00E45FDE" w:rsidRPr="008F10B0" w:rsidRDefault="00E45FDE" w:rsidP="00E45FDE">
      <w:pPr>
        <w:rPr>
          <w:rStyle w:val="shorttext"/>
          <w:sz w:val="22"/>
          <w:szCs w:val="22"/>
        </w:rPr>
      </w:pPr>
      <w:proofErr w:type="spellStart"/>
      <w:r>
        <w:rPr>
          <w:sz w:val="22"/>
          <w:szCs w:val="22"/>
        </w:rPr>
        <w:t>Flurbiprofen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Farmak</w:t>
      </w:r>
      <w:proofErr w:type="spellEnd"/>
      <w:r>
        <w:rPr>
          <w:sz w:val="22"/>
          <w:szCs w:val="22"/>
        </w:rPr>
        <w:t xml:space="preserve"> </w:t>
      </w:r>
      <w:r w:rsidRPr="008F10B0">
        <w:rPr>
          <w:rStyle w:val="shorttext"/>
          <w:sz w:val="22"/>
          <w:szCs w:val="22"/>
        </w:rPr>
        <w:t xml:space="preserve">yra </w:t>
      </w:r>
      <w:r w:rsidRPr="00B362F3">
        <w:rPr>
          <w:rStyle w:val="shorttext"/>
          <w:sz w:val="22"/>
          <w:szCs w:val="22"/>
        </w:rPr>
        <w:t>bespalvis</w:t>
      </w:r>
      <w:r>
        <w:rPr>
          <w:rStyle w:val="shorttext"/>
          <w:sz w:val="22"/>
          <w:szCs w:val="22"/>
        </w:rPr>
        <w:t xml:space="preserve"> </w:t>
      </w:r>
      <w:r w:rsidRPr="009666DB">
        <w:rPr>
          <w:rStyle w:val="shorttext"/>
          <w:sz w:val="22"/>
          <w:szCs w:val="22"/>
        </w:rPr>
        <w:t>ar šiek tiek gelsvas</w:t>
      </w:r>
      <w:r>
        <w:rPr>
          <w:rStyle w:val="shorttext"/>
          <w:sz w:val="22"/>
          <w:szCs w:val="22"/>
        </w:rPr>
        <w:t xml:space="preserve"> būdingo kvapo</w:t>
      </w:r>
      <w:r w:rsidRPr="00B362F3">
        <w:rPr>
          <w:rStyle w:val="shorttext"/>
          <w:sz w:val="22"/>
          <w:szCs w:val="22"/>
        </w:rPr>
        <w:t xml:space="preserve"> tirpalas</w:t>
      </w:r>
      <w:r w:rsidRPr="008F10B0">
        <w:rPr>
          <w:rStyle w:val="shorttext"/>
          <w:sz w:val="22"/>
          <w:szCs w:val="22"/>
        </w:rPr>
        <w:t>.</w:t>
      </w:r>
    </w:p>
    <w:p w14:paraId="1655155B" w14:textId="77777777" w:rsidR="00E45FDE" w:rsidRPr="008F10B0" w:rsidRDefault="00E45FDE" w:rsidP="00E45FDE">
      <w:pPr>
        <w:pStyle w:val="DocumentText"/>
        <w:keepLines w:val="0"/>
        <w:tabs>
          <w:tab w:val="left" w:pos="0"/>
        </w:tabs>
        <w:ind w:left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Produktas</w:t>
      </w:r>
      <w:r w:rsidRPr="00EE5C35">
        <w:rPr>
          <w:sz w:val="22"/>
          <w:szCs w:val="22"/>
          <w:lang w:val="lt-LT"/>
        </w:rPr>
        <w:t xml:space="preserve"> supakuotas </w:t>
      </w:r>
      <w:r>
        <w:rPr>
          <w:sz w:val="22"/>
          <w:szCs w:val="22"/>
          <w:lang w:val="lt-LT"/>
        </w:rPr>
        <w:t xml:space="preserve">15 ml talpos </w:t>
      </w:r>
      <w:r w:rsidRPr="00B362F3">
        <w:rPr>
          <w:sz w:val="22"/>
          <w:szCs w:val="22"/>
          <w:lang w:val="lt-LT"/>
        </w:rPr>
        <w:t>DTPE buteliuk</w:t>
      </w:r>
      <w:r>
        <w:rPr>
          <w:sz w:val="22"/>
          <w:szCs w:val="22"/>
          <w:lang w:val="lt-LT"/>
        </w:rPr>
        <w:t>e</w:t>
      </w:r>
      <w:r w:rsidRPr="00B362F3">
        <w:rPr>
          <w:sz w:val="22"/>
          <w:szCs w:val="22"/>
          <w:lang w:val="lt-LT"/>
        </w:rPr>
        <w:t xml:space="preserve"> su d</w:t>
      </w:r>
      <w:r>
        <w:rPr>
          <w:sz w:val="22"/>
          <w:szCs w:val="22"/>
          <w:lang w:val="lt-LT"/>
        </w:rPr>
        <w:t xml:space="preserve">ozavimo pompa ir </w:t>
      </w:r>
      <w:r w:rsidRPr="001A3D97">
        <w:rPr>
          <w:sz w:val="22"/>
          <w:szCs w:val="22"/>
          <w:lang w:val="lt-LT"/>
        </w:rPr>
        <w:t>apsauginiu viršutiniu dangteliu</w:t>
      </w:r>
      <w:r>
        <w:rPr>
          <w:sz w:val="22"/>
          <w:szCs w:val="22"/>
          <w:lang w:val="lt-LT"/>
        </w:rPr>
        <w:t>.</w:t>
      </w:r>
    </w:p>
    <w:p w14:paraId="5920F4E9" w14:textId="77777777" w:rsidR="00E45FDE" w:rsidRPr="008F10B0" w:rsidRDefault="00E45FDE" w:rsidP="00E45FDE">
      <w:pPr>
        <w:rPr>
          <w:sz w:val="22"/>
          <w:szCs w:val="22"/>
        </w:rPr>
      </w:pPr>
    </w:p>
    <w:p w14:paraId="606078F7" w14:textId="77777777" w:rsidR="00E45FDE" w:rsidRPr="00C017DA" w:rsidRDefault="00E45FDE" w:rsidP="00E45FDE">
      <w:pPr>
        <w:rPr>
          <w:b/>
          <w:sz w:val="22"/>
          <w:szCs w:val="22"/>
        </w:rPr>
      </w:pPr>
      <w:r w:rsidRPr="00C017DA">
        <w:rPr>
          <w:b/>
          <w:sz w:val="22"/>
          <w:szCs w:val="22"/>
        </w:rPr>
        <w:t>Registruotojas ir gamintojas</w:t>
      </w:r>
    </w:p>
    <w:p w14:paraId="700D9244" w14:textId="77777777" w:rsidR="00E45FDE" w:rsidRPr="001818DA" w:rsidRDefault="00E45FDE" w:rsidP="00E45FDE">
      <w:pPr>
        <w:contextualSpacing/>
        <w:rPr>
          <w:i/>
          <w:noProof/>
          <w:sz w:val="22"/>
          <w:szCs w:val="22"/>
        </w:rPr>
      </w:pPr>
      <w:r w:rsidRPr="001818DA">
        <w:rPr>
          <w:i/>
          <w:noProof/>
          <w:sz w:val="22"/>
          <w:szCs w:val="22"/>
        </w:rPr>
        <w:t>Registruotojas</w:t>
      </w:r>
    </w:p>
    <w:p w14:paraId="53B1222E" w14:textId="77777777" w:rsidR="00E45FDE" w:rsidRPr="00A75E5B" w:rsidRDefault="00E45FDE" w:rsidP="00E45FDE">
      <w:pPr>
        <w:rPr>
          <w:sz w:val="22"/>
          <w:szCs w:val="22"/>
        </w:rPr>
      </w:pPr>
      <w:proofErr w:type="spellStart"/>
      <w:r w:rsidRPr="00A75E5B">
        <w:rPr>
          <w:sz w:val="22"/>
          <w:szCs w:val="22"/>
        </w:rPr>
        <w:t>Farmak</w:t>
      </w:r>
      <w:proofErr w:type="spellEnd"/>
      <w:r w:rsidRPr="00A75E5B">
        <w:rPr>
          <w:sz w:val="22"/>
          <w:szCs w:val="22"/>
        </w:rPr>
        <w:t xml:space="preserve"> International Sp. z </w:t>
      </w:r>
      <w:proofErr w:type="spellStart"/>
      <w:r w:rsidRPr="00A75E5B">
        <w:rPr>
          <w:sz w:val="22"/>
          <w:szCs w:val="22"/>
        </w:rPr>
        <w:t>o.o</w:t>
      </w:r>
      <w:proofErr w:type="spellEnd"/>
      <w:r w:rsidRPr="00A75E5B">
        <w:rPr>
          <w:sz w:val="22"/>
          <w:szCs w:val="22"/>
        </w:rPr>
        <w:t>.</w:t>
      </w:r>
    </w:p>
    <w:p w14:paraId="4D7912B4" w14:textId="77777777" w:rsidR="00E45FDE" w:rsidRPr="006E6926" w:rsidRDefault="00E45FDE" w:rsidP="00E45FDE">
      <w:pPr>
        <w:rPr>
          <w:sz w:val="22"/>
          <w:szCs w:val="22"/>
        </w:rPr>
      </w:pPr>
      <w:proofErr w:type="spellStart"/>
      <w:r w:rsidRPr="006E6926">
        <w:rPr>
          <w:sz w:val="22"/>
          <w:szCs w:val="22"/>
        </w:rPr>
        <w:t>ul</w:t>
      </w:r>
      <w:proofErr w:type="spellEnd"/>
      <w:r w:rsidRPr="006E6926">
        <w:rPr>
          <w:sz w:val="22"/>
          <w:szCs w:val="22"/>
        </w:rPr>
        <w:t xml:space="preserve">. </w:t>
      </w:r>
      <w:proofErr w:type="spellStart"/>
      <w:r w:rsidRPr="006E6926">
        <w:rPr>
          <w:sz w:val="22"/>
          <w:szCs w:val="22"/>
        </w:rPr>
        <w:t>Koszykowa</w:t>
      </w:r>
      <w:proofErr w:type="spellEnd"/>
      <w:r w:rsidRPr="006E6926">
        <w:rPr>
          <w:sz w:val="22"/>
          <w:szCs w:val="22"/>
        </w:rPr>
        <w:t xml:space="preserve"> 65</w:t>
      </w:r>
    </w:p>
    <w:p w14:paraId="38CF74FC" w14:textId="77777777" w:rsidR="00E45FDE" w:rsidRDefault="00E45FDE" w:rsidP="00E45FDE">
      <w:pPr>
        <w:rPr>
          <w:sz w:val="22"/>
          <w:szCs w:val="22"/>
        </w:rPr>
      </w:pPr>
      <w:r w:rsidRPr="006E6926">
        <w:rPr>
          <w:sz w:val="22"/>
          <w:szCs w:val="22"/>
        </w:rPr>
        <w:t xml:space="preserve">00-667 </w:t>
      </w:r>
      <w:proofErr w:type="spellStart"/>
      <w:r w:rsidRPr="006E6926">
        <w:rPr>
          <w:sz w:val="22"/>
          <w:szCs w:val="22"/>
        </w:rPr>
        <w:t>Warszawa</w:t>
      </w:r>
      <w:proofErr w:type="spellEnd"/>
    </w:p>
    <w:p w14:paraId="09C7A91D" w14:textId="77777777" w:rsidR="00E45FDE" w:rsidRPr="002465DE" w:rsidRDefault="00E45FDE" w:rsidP="00E45FDE">
      <w:pPr>
        <w:rPr>
          <w:rFonts w:eastAsia="Arial Unicode MS"/>
          <w:noProof/>
          <w:sz w:val="22"/>
          <w:szCs w:val="22"/>
        </w:rPr>
      </w:pPr>
      <w:r w:rsidRPr="002465DE">
        <w:rPr>
          <w:sz w:val="22"/>
          <w:szCs w:val="22"/>
        </w:rPr>
        <w:t>Lenkija</w:t>
      </w:r>
    </w:p>
    <w:p w14:paraId="4BAF6E8A" w14:textId="77777777" w:rsidR="00E45FDE" w:rsidRPr="00EF6454" w:rsidRDefault="00E45FDE" w:rsidP="00E45FDE">
      <w:pPr>
        <w:ind w:left="567" w:hanging="567"/>
        <w:rPr>
          <w:sz w:val="22"/>
          <w:szCs w:val="22"/>
        </w:rPr>
      </w:pPr>
    </w:p>
    <w:p w14:paraId="24307608" w14:textId="77777777" w:rsidR="00E45FDE" w:rsidRPr="001818DA" w:rsidRDefault="00E45FDE" w:rsidP="00E45FDE">
      <w:pPr>
        <w:contextualSpacing/>
        <w:rPr>
          <w:i/>
          <w:noProof/>
          <w:sz w:val="22"/>
          <w:szCs w:val="22"/>
        </w:rPr>
      </w:pPr>
      <w:r w:rsidRPr="001818DA">
        <w:rPr>
          <w:i/>
          <w:noProof/>
          <w:sz w:val="22"/>
          <w:szCs w:val="22"/>
        </w:rPr>
        <w:t>Gamintojas</w:t>
      </w:r>
    </w:p>
    <w:p w14:paraId="722CD8D6" w14:textId="77777777" w:rsidR="00E45FDE" w:rsidRPr="002B1B8F" w:rsidRDefault="00E45FDE" w:rsidP="00E45FDE">
      <w:pPr>
        <w:rPr>
          <w:sz w:val="22"/>
          <w:szCs w:val="22"/>
        </w:rPr>
      </w:pPr>
      <w:proofErr w:type="spellStart"/>
      <w:r w:rsidRPr="00A75E5B">
        <w:rPr>
          <w:sz w:val="22"/>
          <w:szCs w:val="22"/>
        </w:rPr>
        <w:t>Farmak</w:t>
      </w:r>
      <w:proofErr w:type="spellEnd"/>
      <w:r w:rsidRPr="00A75E5B">
        <w:rPr>
          <w:sz w:val="22"/>
          <w:szCs w:val="22"/>
        </w:rPr>
        <w:t xml:space="preserve"> International Sp. z </w:t>
      </w:r>
      <w:proofErr w:type="spellStart"/>
      <w:r w:rsidRPr="00A75E5B">
        <w:rPr>
          <w:sz w:val="22"/>
          <w:szCs w:val="22"/>
        </w:rPr>
        <w:t>o.o</w:t>
      </w:r>
      <w:proofErr w:type="spellEnd"/>
      <w:r w:rsidRPr="00A75E5B">
        <w:rPr>
          <w:sz w:val="22"/>
          <w:szCs w:val="22"/>
        </w:rPr>
        <w:t>.</w:t>
      </w:r>
    </w:p>
    <w:p w14:paraId="3D8771F8" w14:textId="77777777" w:rsidR="00E45FDE" w:rsidRPr="0085399B" w:rsidRDefault="00E45FDE" w:rsidP="00E45FDE">
      <w:pPr>
        <w:rPr>
          <w:sz w:val="22"/>
          <w:szCs w:val="22"/>
        </w:rPr>
      </w:pPr>
      <w:proofErr w:type="spellStart"/>
      <w:r w:rsidRPr="0085399B">
        <w:rPr>
          <w:sz w:val="22"/>
          <w:szCs w:val="22"/>
        </w:rPr>
        <w:t>ul</w:t>
      </w:r>
      <w:proofErr w:type="spellEnd"/>
      <w:r w:rsidRPr="0085399B">
        <w:rPr>
          <w:sz w:val="22"/>
          <w:szCs w:val="22"/>
        </w:rPr>
        <w:t xml:space="preserve">. </w:t>
      </w:r>
      <w:proofErr w:type="spellStart"/>
      <w:r w:rsidRPr="0085399B">
        <w:rPr>
          <w:sz w:val="22"/>
          <w:szCs w:val="22"/>
        </w:rPr>
        <w:t>Chełmżyńska</w:t>
      </w:r>
      <w:proofErr w:type="spellEnd"/>
      <w:r w:rsidRPr="0085399B">
        <w:rPr>
          <w:sz w:val="22"/>
          <w:szCs w:val="22"/>
        </w:rPr>
        <w:t xml:space="preserve"> 249</w:t>
      </w:r>
    </w:p>
    <w:p w14:paraId="102C040C" w14:textId="77777777" w:rsidR="00E45FDE" w:rsidRDefault="00E45FDE" w:rsidP="00E45FDE">
      <w:pPr>
        <w:rPr>
          <w:sz w:val="22"/>
          <w:szCs w:val="22"/>
        </w:rPr>
      </w:pPr>
      <w:r w:rsidRPr="0085399B">
        <w:rPr>
          <w:sz w:val="22"/>
          <w:szCs w:val="22"/>
        </w:rPr>
        <w:t xml:space="preserve">04-458 </w:t>
      </w:r>
      <w:proofErr w:type="spellStart"/>
      <w:r w:rsidRPr="0085399B">
        <w:rPr>
          <w:sz w:val="22"/>
          <w:szCs w:val="22"/>
        </w:rPr>
        <w:t>Warszawa</w:t>
      </w:r>
      <w:proofErr w:type="spellEnd"/>
      <w:r w:rsidRPr="0085399B">
        <w:rPr>
          <w:sz w:val="22"/>
          <w:szCs w:val="22"/>
        </w:rPr>
        <w:t xml:space="preserve"> </w:t>
      </w:r>
    </w:p>
    <w:p w14:paraId="03A408BE" w14:textId="77777777" w:rsidR="00E45FDE" w:rsidRPr="0066152B" w:rsidRDefault="00E45FDE" w:rsidP="00E45FDE">
      <w:pPr>
        <w:pStyle w:val="DocumentText"/>
        <w:keepLines w:val="0"/>
        <w:tabs>
          <w:tab w:val="left" w:pos="0"/>
        </w:tabs>
        <w:ind w:left="0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Lenkija</w:t>
      </w:r>
      <w:r w:rsidRPr="0066152B" w:rsidDel="002B1B8F">
        <w:rPr>
          <w:sz w:val="22"/>
          <w:szCs w:val="22"/>
          <w:lang w:val="lt-LT"/>
        </w:rPr>
        <w:t xml:space="preserve"> </w:t>
      </w:r>
    </w:p>
    <w:p w14:paraId="46F02655" w14:textId="77777777" w:rsidR="00E45FDE" w:rsidRPr="006E6926" w:rsidRDefault="00E45FDE" w:rsidP="00E45FDE">
      <w:pPr>
        <w:ind w:left="567" w:hanging="567"/>
        <w:rPr>
          <w:sz w:val="22"/>
        </w:rPr>
      </w:pPr>
    </w:p>
    <w:p w14:paraId="05FB6565" w14:textId="77777777" w:rsidR="00E45FDE" w:rsidRPr="0034111F" w:rsidRDefault="00E45FDE" w:rsidP="00E45FDE">
      <w:pPr>
        <w:rPr>
          <w:sz w:val="22"/>
          <w:szCs w:val="22"/>
        </w:rPr>
      </w:pPr>
      <w:r w:rsidRPr="0034111F">
        <w:rPr>
          <w:b/>
          <w:sz w:val="22"/>
          <w:szCs w:val="22"/>
        </w:rPr>
        <w:t xml:space="preserve">Šis vaistas </w:t>
      </w:r>
      <w:r w:rsidRPr="00145BE4">
        <w:rPr>
          <w:b/>
          <w:bCs/>
          <w:snapToGrid w:val="0"/>
          <w:sz w:val="22"/>
          <w:szCs w:val="22"/>
        </w:rPr>
        <w:t xml:space="preserve">Europos ekonominės erdvės </w:t>
      </w:r>
      <w:r w:rsidRPr="0034111F">
        <w:rPr>
          <w:b/>
          <w:sz w:val="22"/>
          <w:szCs w:val="22"/>
        </w:rPr>
        <w:t>valstybėse narėse registruotas</w:t>
      </w:r>
      <w:r w:rsidRPr="0034111F">
        <w:rPr>
          <w:b/>
          <w:bCs/>
          <w:sz w:val="22"/>
          <w:szCs w:val="22"/>
        </w:rPr>
        <w:t xml:space="preserve"> tokiais pavadinimais:</w:t>
      </w:r>
    </w:p>
    <w:p w14:paraId="186D975B" w14:textId="77777777" w:rsidR="00E45FDE" w:rsidRDefault="00E45FDE" w:rsidP="00E45FDE">
      <w:pPr>
        <w:rPr>
          <w:rFonts w:eastAsiaTheme="minorHAnsi"/>
          <w:sz w:val="22"/>
          <w:szCs w:val="22"/>
        </w:rPr>
      </w:pPr>
      <w:r w:rsidRPr="00EF6454">
        <w:rPr>
          <w:spacing w:val="-1"/>
          <w:sz w:val="22"/>
          <w:szCs w:val="22"/>
        </w:rPr>
        <w:t xml:space="preserve">Lietuva: </w:t>
      </w:r>
      <w:proofErr w:type="spellStart"/>
      <w:r>
        <w:rPr>
          <w:rFonts w:eastAsiaTheme="minorHAnsi"/>
          <w:sz w:val="22"/>
          <w:szCs w:val="22"/>
        </w:rPr>
        <w:t>Flurbiprofen</w:t>
      </w:r>
      <w:proofErr w:type="spellEnd"/>
      <w:r>
        <w:rPr>
          <w:rFonts w:eastAsiaTheme="minorHAnsi"/>
          <w:sz w:val="22"/>
          <w:szCs w:val="22"/>
        </w:rPr>
        <w:t xml:space="preserve"> </w:t>
      </w:r>
      <w:proofErr w:type="spellStart"/>
      <w:r>
        <w:rPr>
          <w:rFonts w:eastAsiaTheme="minorHAnsi"/>
          <w:sz w:val="22"/>
          <w:szCs w:val="22"/>
        </w:rPr>
        <w:t>Farmak</w:t>
      </w:r>
      <w:proofErr w:type="spellEnd"/>
      <w:r w:rsidRPr="00EF6454">
        <w:rPr>
          <w:rFonts w:eastAsiaTheme="minorHAnsi"/>
          <w:sz w:val="22"/>
          <w:szCs w:val="22"/>
        </w:rPr>
        <w:t xml:space="preserve"> 8,75</w:t>
      </w:r>
      <w:r>
        <w:rPr>
          <w:rFonts w:eastAsiaTheme="minorHAnsi"/>
          <w:sz w:val="22"/>
          <w:szCs w:val="22"/>
        </w:rPr>
        <w:t> </w:t>
      </w:r>
      <w:r w:rsidRPr="00EF6454">
        <w:rPr>
          <w:rFonts w:eastAsiaTheme="minorHAnsi"/>
          <w:sz w:val="22"/>
          <w:szCs w:val="22"/>
        </w:rPr>
        <w:t>mg/dozėje burnos gleivinės purškalas (tirpalas)</w:t>
      </w:r>
    </w:p>
    <w:p w14:paraId="3F54325C" w14:textId="77777777" w:rsidR="00E45FDE" w:rsidRPr="00867452" w:rsidRDefault="00E45FDE" w:rsidP="00E45FDE">
      <w:pPr>
        <w:rPr>
          <w:sz w:val="22"/>
          <w:szCs w:val="22"/>
        </w:rPr>
      </w:pPr>
      <w:r w:rsidRPr="00867452">
        <w:rPr>
          <w:sz w:val="22"/>
          <w:szCs w:val="22"/>
        </w:rPr>
        <w:t>Lenkija</w:t>
      </w:r>
      <w:r w:rsidRPr="00867452">
        <w:rPr>
          <w:spacing w:val="-1"/>
          <w:sz w:val="22"/>
          <w:szCs w:val="22"/>
        </w:rPr>
        <w:t xml:space="preserve">: </w:t>
      </w:r>
      <w:proofErr w:type="spellStart"/>
      <w:r w:rsidRPr="00D214E6">
        <w:rPr>
          <w:spacing w:val="-1"/>
          <w:sz w:val="22"/>
          <w:szCs w:val="22"/>
        </w:rPr>
        <w:t>Flurbiprofen</w:t>
      </w:r>
      <w:proofErr w:type="spellEnd"/>
      <w:r w:rsidRPr="00D214E6">
        <w:rPr>
          <w:spacing w:val="-1"/>
          <w:sz w:val="22"/>
          <w:szCs w:val="22"/>
        </w:rPr>
        <w:t xml:space="preserve"> </w:t>
      </w:r>
      <w:proofErr w:type="spellStart"/>
      <w:r w:rsidRPr="00D214E6">
        <w:rPr>
          <w:spacing w:val="-1"/>
          <w:sz w:val="22"/>
          <w:szCs w:val="22"/>
        </w:rPr>
        <w:t>Farmak</w:t>
      </w:r>
      <w:proofErr w:type="spellEnd"/>
      <w:r w:rsidRPr="00D214E6">
        <w:rPr>
          <w:spacing w:val="-1"/>
          <w:sz w:val="22"/>
          <w:szCs w:val="22"/>
        </w:rPr>
        <w:t xml:space="preserve"> </w:t>
      </w:r>
    </w:p>
    <w:p w14:paraId="1C1CC505" w14:textId="77777777" w:rsidR="00E45FDE" w:rsidRDefault="00E45FDE" w:rsidP="00E45FDE">
      <w:pPr>
        <w:rPr>
          <w:sz w:val="22"/>
          <w:szCs w:val="22"/>
        </w:rPr>
      </w:pPr>
    </w:p>
    <w:p w14:paraId="16BF233E" w14:textId="77777777" w:rsidR="00E45FDE" w:rsidRDefault="00E45FDE" w:rsidP="00E45FDE">
      <w:pPr>
        <w:rPr>
          <w:b/>
          <w:sz w:val="22"/>
          <w:szCs w:val="22"/>
        </w:rPr>
      </w:pPr>
      <w:r w:rsidRPr="00B362F3">
        <w:rPr>
          <w:b/>
          <w:bCs/>
          <w:sz w:val="22"/>
          <w:szCs w:val="22"/>
        </w:rPr>
        <w:t>Šis pakuotės lapelis</w:t>
      </w:r>
      <w:r w:rsidRPr="00B362F3">
        <w:rPr>
          <w:b/>
          <w:sz w:val="22"/>
          <w:szCs w:val="22"/>
        </w:rPr>
        <w:t xml:space="preserve"> paskutinį kartą peržiūrėtas</w:t>
      </w:r>
      <w:r>
        <w:rPr>
          <w:b/>
          <w:sz w:val="22"/>
          <w:szCs w:val="22"/>
        </w:rPr>
        <w:t xml:space="preserve"> 2026-03-23.</w:t>
      </w:r>
    </w:p>
    <w:p w14:paraId="3DB7AD82" w14:textId="77777777" w:rsidR="00E45FDE" w:rsidRPr="006C2CB3" w:rsidRDefault="00E45FDE" w:rsidP="00E45FDE">
      <w:pPr>
        <w:rPr>
          <w:sz w:val="22"/>
          <w:szCs w:val="22"/>
        </w:rPr>
      </w:pPr>
    </w:p>
    <w:p w14:paraId="4A881F9B" w14:textId="77777777" w:rsidR="00E45FDE" w:rsidRDefault="00E45FDE" w:rsidP="00E45FDE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>.</w:t>
      </w:r>
    </w:p>
    <w:p w14:paraId="63314CCE" w14:textId="77777777" w:rsidR="00E45FDE" w:rsidRPr="00C0249F" w:rsidRDefault="00E45FDE" w:rsidP="00E45FDE">
      <w:pPr>
        <w:rPr>
          <w:sz w:val="22"/>
        </w:rPr>
      </w:pPr>
    </w:p>
    <w:p w14:paraId="6092B14B" w14:textId="77777777" w:rsidR="00222FED" w:rsidRDefault="00222FED"/>
    <w:sectPr w:rsidR="00222FED" w:rsidSect="00E45FDE">
      <w:headerReference w:type="default" r:id="rId5"/>
      <w:footerReference w:type="default" r:id="rId6"/>
      <w:pgSz w:w="12240" w:h="15840" w:code="1"/>
      <w:pgMar w:top="1134" w:right="1418" w:bottom="1134" w:left="1418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6370" w14:textId="77777777" w:rsidR="00E45FDE" w:rsidRPr="004B532F" w:rsidRDefault="00E45FDE">
    <w:pPr>
      <w:pStyle w:val="Porat"/>
      <w:jc w:val="right"/>
      <w:rPr>
        <w:sz w:val="22"/>
        <w:szCs w:val="22"/>
      </w:rPr>
    </w:pPr>
    <w:sdt>
      <w:sdtPr>
        <w:id w:val="582495005"/>
        <w:docPartObj>
          <w:docPartGallery w:val="Page Numbers (Bottom of Page)"/>
          <w:docPartUnique/>
        </w:docPartObj>
      </w:sdtPr>
      <w:sdtEndPr>
        <w:rPr>
          <w:noProof/>
          <w:sz w:val="22"/>
          <w:szCs w:val="22"/>
        </w:rPr>
      </w:sdtEndPr>
      <w:sdtContent>
        <w:r w:rsidRPr="004B532F">
          <w:rPr>
            <w:sz w:val="22"/>
            <w:szCs w:val="22"/>
          </w:rPr>
          <w:fldChar w:fldCharType="begin"/>
        </w:r>
        <w:r w:rsidRPr="004B532F">
          <w:rPr>
            <w:sz w:val="22"/>
            <w:szCs w:val="22"/>
          </w:rPr>
          <w:instrText xml:space="preserve"> PAGE   \* MERGEFORMAT </w:instrText>
        </w:r>
        <w:r w:rsidRPr="004B532F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</w:t>
        </w:r>
        <w:r w:rsidRPr="004B532F">
          <w:rPr>
            <w:noProof/>
            <w:sz w:val="22"/>
            <w:szCs w:val="22"/>
          </w:rPr>
          <w:fldChar w:fldCharType="end"/>
        </w:r>
      </w:sdtContent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C7052" w14:textId="77777777" w:rsidR="00E45FDE" w:rsidRDefault="00E45FD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54590"/>
    <w:multiLevelType w:val="hybridMultilevel"/>
    <w:tmpl w:val="E56CFC46"/>
    <w:lvl w:ilvl="0" w:tplc="7C8202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551DC"/>
    <w:multiLevelType w:val="hybridMultilevel"/>
    <w:tmpl w:val="ABBCEF8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A683B"/>
    <w:multiLevelType w:val="hybridMultilevel"/>
    <w:tmpl w:val="C120A4D8"/>
    <w:lvl w:ilvl="0" w:tplc="04209BD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39766B"/>
    <w:multiLevelType w:val="hybridMultilevel"/>
    <w:tmpl w:val="64EAF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B6AD9"/>
    <w:multiLevelType w:val="hybridMultilevel"/>
    <w:tmpl w:val="8EC23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366173">
    <w:abstractNumId w:val="2"/>
  </w:num>
  <w:num w:numId="2" w16cid:durableId="697006664">
    <w:abstractNumId w:val="1"/>
  </w:num>
  <w:num w:numId="3" w16cid:durableId="299307438">
    <w:abstractNumId w:val="4"/>
  </w:num>
  <w:num w:numId="4" w16cid:durableId="1994025684">
    <w:abstractNumId w:val="0"/>
  </w:num>
  <w:num w:numId="5" w16cid:durableId="1785492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DE"/>
    <w:rsid w:val="00222FED"/>
    <w:rsid w:val="005F173E"/>
    <w:rsid w:val="007E2A44"/>
    <w:rsid w:val="008B3AD4"/>
    <w:rsid w:val="00984A0A"/>
    <w:rsid w:val="00D047C4"/>
    <w:rsid w:val="00E45FDE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6E27"/>
  <w15:chartTrackingRefBased/>
  <w15:docId w15:val="{E4467815-4753-405E-9278-041F7B14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5FDE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45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45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45F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45F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45F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45FD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45FD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45FD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45FD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45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45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45FD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45F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45F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45F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45F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45F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45FDE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45F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45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45F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45F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45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45FD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99"/>
    <w:qFormat/>
    <w:rsid w:val="00E45FD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45FD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45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45FD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45FDE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E45FD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45FDE"/>
    <w:rPr>
      <w:rFonts w:eastAsia="Times New Roman"/>
      <w:kern w:val="0"/>
      <w:sz w:val="24"/>
      <w:szCs w:val="24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E45FD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45FDE"/>
    <w:rPr>
      <w:rFonts w:eastAsia="Times New Roman"/>
      <w:kern w:val="0"/>
      <w:sz w:val="24"/>
      <w:szCs w:val="24"/>
      <w14:ligatures w14:val="none"/>
    </w:rPr>
  </w:style>
  <w:style w:type="paragraph" w:styleId="Pagrindinistekstas">
    <w:name w:val="Body Text"/>
    <w:basedOn w:val="prastasis"/>
    <w:link w:val="PagrindinistekstasDiagrama"/>
    <w:uiPriority w:val="1"/>
    <w:unhideWhenUsed/>
    <w:qFormat/>
    <w:rsid w:val="00E45FDE"/>
    <w:pPr>
      <w:widowControl w:val="0"/>
      <w:spacing w:line="360" w:lineRule="auto"/>
      <w:jc w:val="both"/>
    </w:pPr>
    <w:rPr>
      <w:rFonts w:eastAsia="Calibri"/>
      <w:sz w:val="20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45FDE"/>
    <w:rPr>
      <w:rFonts w:eastAsia="Calibri"/>
      <w:kern w:val="0"/>
      <w:sz w:val="20"/>
      <w:szCs w:val="20"/>
      <w:lang w:eastAsia="lt-LT"/>
      <w14:ligatures w14:val="none"/>
    </w:rPr>
  </w:style>
  <w:style w:type="character" w:customStyle="1" w:styleId="DocumentTextChar">
    <w:name w:val="Document Text Char"/>
    <w:link w:val="DocumentText"/>
    <w:locked/>
    <w:rsid w:val="00E45FDE"/>
    <w:rPr>
      <w:rFonts w:eastAsia="Calibri"/>
      <w:sz w:val="20"/>
      <w:szCs w:val="20"/>
      <w:lang w:val="en-GB" w:eastAsia="ja-JP"/>
    </w:rPr>
  </w:style>
  <w:style w:type="paragraph" w:customStyle="1" w:styleId="DocumentText">
    <w:name w:val="Document Text"/>
    <w:basedOn w:val="prastasis"/>
    <w:link w:val="DocumentTextChar"/>
    <w:rsid w:val="00E45FDE"/>
    <w:pPr>
      <w:keepLines/>
      <w:ind w:left="567"/>
      <w:jc w:val="both"/>
    </w:pPr>
    <w:rPr>
      <w:rFonts w:eastAsia="Calibri"/>
      <w:kern w:val="2"/>
      <w:sz w:val="20"/>
      <w:szCs w:val="20"/>
      <w:lang w:val="en-GB" w:eastAsia="ja-JP"/>
      <w14:ligatures w14:val="standardContextual"/>
    </w:rPr>
  </w:style>
  <w:style w:type="character" w:customStyle="1" w:styleId="shorttext">
    <w:name w:val="short_text"/>
    <w:basedOn w:val="Numatytasispastraiposriftas"/>
    <w:rsid w:val="00E45FDE"/>
  </w:style>
  <w:style w:type="paragraph" w:customStyle="1" w:styleId="Default">
    <w:name w:val="Default"/>
    <w:qFormat/>
    <w:rsid w:val="00E45FDE"/>
    <w:pPr>
      <w:autoSpaceDE w:val="0"/>
      <w:autoSpaceDN w:val="0"/>
      <w:adjustRightInd w:val="0"/>
      <w:spacing w:after="0" w:line="240" w:lineRule="auto"/>
    </w:pPr>
    <w:rPr>
      <w:rFonts w:eastAsia="MS Mincho"/>
      <w:color w:val="000000"/>
      <w:kern w:val="0"/>
      <w:sz w:val="24"/>
      <w:szCs w:val="24"/>
      <w:lang w:val="en-GB" w:eastAsia="ja-JP"/>
      <w14:ligatures w14:val="none"/>
    </w:rPr>
  </w:style>
  <w:style w:type="character" w:customStyle="1" w:styleId="jlqj4b">
    <w:name w:val="jlqj4b"/>
    <w:basedOn w:val="Numatytasispastraiposriftas"/>
    <w:rsid w:val="00E45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10126</Words>
  <Characters>5773</Characters>
  <Application>Microsoft Office Word</Application>
  <DocSecurity>0</DocSecurity>
  <Lines>48</Lines>
  <Paragraphs>31</Paragraphs>
  <ScaleCrop>false</ScaleCrop>
  <Company/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2026-03-23T07:57:00Z</dcterms:created>
  <dcterms:modified xsi:type="dcterms:W3CDTF">2026-03-23T07:58:00Z</dcterms:modified>
</cp:coreProperties>
</file>