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A8314" w14:textId="77777777" w:rsidR="00E33969" w:rsidRPr="00923B3B" w:rsidRDefault="00E33969" w:rsidP="00E33969">
      <w:pPr>
        <w:spacing w:after="0" w:line="240" w:lineRule="auto"/>
        <w:rPr>
          <w:lang w:val="en-US"/>
        </w:rPr>
      </w:pPr>
    </w:p>
    <w:p w14:paraId="5713646A" w14:textId="77777777" w:rsidR="00E33969" w:rsidRPr="0026280D" w:rsidRDefault="00E33969" w:rsidP="00E33969">
      <w:pPr>
        <w:spacing w:after="0" w:line="240" w:lineRule="auto"/>
      </w:pPr>
    </w:p>
    <w:p w14:paraId="1E0021A8" w14:textId="77777777" w:rsidR="00E33969" w:rsidRPr="0026280D" w:rsidRDefault="00E33969" w:rsidP="00E33969">
      <w:pPr>
        <w:spacing w:after="0" w:line="240" w:lineRule="auto"/>
      </w:pPr>
    </w:p>
    <w:p w14:paraId="0617FA22" w14:textId="77777777" w:rsidR="00E33969" w:rsidRPr="0026280D" w:rsidRDefault="00E33969" w:rsidP="00E33969">
      <w:pPr>
        <w:spacing w:after="0" w:line="240" w:lineRule="auto"/>
      </w:pPr>
    </w:p>
    <w:p w14:paraId="60E3A47F" w14:textId="77777777" w:rsidR="00E33969" w:rsidRPr="0026280D" w:rsidRDefault="00E33969" w:rsidP="00E33969">
      <w:pPr>
        <w:spacing w:after="0" w:line="240" w:lineRule="auto"/>
      </w:pPr>
    </w:p>
    <w:p w14:paraId="182A742E" w14:textId="77777777" w:rsidR="00E33969" w:rsidRPr="0026280D" w:rsidRDefault="00E33969" w:rsidP="00E33969">
      <w:pPr>
        <w:spacing w:after="0" w:line="240" w:lineRule="auto"/>
      </w:pPr>
    </w:p>
    <w:p w14:paraId="2FB7CC99" w14:textId="77777777" w:rsidR="00E33969" w:rsidRPr="0026280D" w:rsidRDefault="00E33969" w:rsidP="00E33969">
      <w:pPr>
        <w:spacing w:after="0" w:line="240" w:lineRule="auto"/>
      </w:pPr>
    </w:p>
    <w:p w14:paraId="3930D2CA" w14:textId="77777777" w:rsidR="00E33969" w:rsidRPr="0026280D" w:rsidRDefault="00E33969" w:rsidP="00E33969">
      <w:pPr>
        <w:spacing w:after="0" w:line="240" w:lineRule="auto"/>
      </w:pPr>
    </w:p>
    <w:p w14:paraId="2113549E" w14:textId="77777777" w:rsidR="00E33969" w:rsidRPr="0026280D" w:rsidRDefault="00E33969" w:rsidP="00E33969">
      <w:pPr>
        <w:spacing w:after="0" w:line="240" w:lineRule="auto"/>
      </w:pPr>
    </w:p>
    <w:p w14:paraId="7DA204F1" w14:textId="77777777" w:rsidR="00E33969" w:rsidRPr="0026280D" w:rsidRDefault="00E33969" w:rsidP="00E33969">
      <w:pPr>
        <w:spacing w:after="0" w:line="240" w:lineRule="auto"/>
      </w:pPr>
    </w:p>
    <w:p w14:paraId="4BA47FB2" w14:textId="77777777" w:rsidR="00E33969" w:rsidRPr="0026280D" w:rsidRDefault="00E33969" w:rsidP="00E33969">
      <w:pPr>
        <w:spacing w:after="0" w:line="240" w:lineRule="auto"/>
      </w:pPr>
    </w:p>
    <w:p w14:paraId="00C3AA1B" w14:textId="77777777" w:rsidR="00E33969" w:rsidRPr="0026280D" w:rsidRDefault="00E33969" w:rsidP="00E33969">
      <w:pPr>
        <w:spacing w:after="0" w:line="240" w:lineRule="auto"/>
      </w:pPr>
    </w:p>
    <w:p w14:paraId="6D618A80" w14:textId="77777777" w:rsidR="00E33969" w:rsidRPr="0026280D" w:rsidRDefault="00E33969" w:rsidP="00E33969">
      <w:pPr>
        <w:spacing w:after="0" w:line="240" w:lineRule="auto"/>
      </w:pPr>
    </w:p>
    <w:p w14:paraId="520B2F49" w14:textId="77777777" w:rsidR="00E33969" w:rsidRPr="0026280D" w:rsidRDefault="00E33969" w:rsidP="00E33969">
      <w:pPr>
        <w:spacing w:after="0" w:line="240" w:lineRule="auto"/>
      </w:pPr>
    </w:p>
    <w:p w14:paraId="1221E05C" w14:textId="77777777" w:rsidR="00E33969" w:rsidRPr="0026280D" w:rsidRDefault="00E33969" w:rsidP="00E33969">
      <w:pPr>
        <w:spacing w:after="0" w:line="240" w:lineRule="auto"/>
      </w:pPr>
    </w:p>
    <w:p w14:paraId="38A8DEEC" w14:textId="77777777" w:rsidR="00E33969" w:rsidRPr="0026280D" w:rsidRDefault="00E33969" w:rsidP="00E33969">
      <w:pPr>
        <w:spacing w:after="0" w:line="240" w:lineRule="auto"/>
      </w:pPr>
    </w:p>
    <w:p w14:paraId="417CD1BC" w14:textId="77777777" w:rsidR="00E33969" w:rsidRPr="0026280D" w:rsidRDefault="00E33969" w:rsidP="00E33969">
      <w:pPr>
        <w:spacing w:after="0" w:line="240" w:lineRule="auto"/>
      </w:pPr>
    </w:p>
    <w:p w14:paraId="6C86F681" w14:textId="77777777" w:rsidR="00E33969" w:rsidRPr="0026280D" w:rsidRDefault="00E33969" w:rsidP="00E33969">
      <w:pPr>
        <w:spacing w:after="0" w:line="240" w:lineRule="auto"/>
      </w:pPr>
    </w:p>
    <w:p w14:paraId="10ABB192" w14:textId="77777777" w:rsidR="00E33969" w:rsidRPr="0026280D" w:rsidRDefault="00E33969" w:rsidP="00E33969">
      <w:pPr>
        <w:spacing w:after="0" w:line="240" w:lineRule="auto"/>
      </w:pPr>
    </w:p>
    <w:p w14:paraId="25C7E783" w14:textId="77777777" w:rsidR="00E33969" w:rsidRPr="0026280D" w:rsidRDefault="00E33969" w:rsidP="00E33969">
      <w:pPr>
        <w:spacing w:after="0" w:line="240" w:lineRule="auto"/>
      </w:pPr>
    </w:p>
    <w:p w14:paraId="01094C48" w14:textId="77777777" w:rsidR="00E33969" w:rsidRPr="0026280D" w:rsidRDefault="00E33969" w:rsidP="00E33969">
      <w:pPr>
        <w:spacing w:after="0" w:line="240" w:lineRule="auto"/>
      </w:pPr>
    </w:p>
    <w:p w14:paraId="5CC028C4" w14:textId="77777777" w:rsidR="00E33969" w:rsidRPr="0026280D" w:rsidRDefault="00E33969" w:rsidP="00E33969">
      <w:pPr>
        <w:spacing w:after="0" w:line="240" w:lineRule="auto"/>
      </w:pPr>
    </w:p>
    <w:p w14:paraId="52E8D366" w14:textId="77777777" w:rsidR="00E33969" w:rsidRPr="0026280D" w:rsidRDefault="00E33969" w:rsidP="00E33969">
      <w:pPr>
        <w:spacing w:after="0" w:line="240" w:lineRule="auto"/>
        <w:jc w:val="center"/>
        <w:outlineLvl w:val="0"/>
      </w:pPr>
      <w:r w:rsidRPr="0026280D">
        <w:rPr>
          <w:rFonts w:ascii="Times New Roman" w:hAnsi="Times New Roman"/>
          <w:b/>
          <w:kern w:val="28"/>
        </w:rPr>
        <w:t>A. ŽENKLINIMAS</w:t>
      </w:r>
    </w:p>
    <w:p w14:paraId="4902E072" w14:textId="77777777" w:rsidR="00E33969" w:rsidRPr="0026280D" w:rsidRDefault="00E33969" w:rsidP="00E3396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26280D">
        <w:rPr>
          <w:rFonts w:ascii="Times New Roman" w:hAnsi="Times New Roman"/>
        </w:rPr>
        <w:br w:type="page"/>
      </w:r>
      <w:r w:rsidRPr="0026280D">
        <w:rPr>
          <w:rFonts w:ascii="Times New Roman" w:hAnsi="Times New Roman"/>
          <w:b/>
        </w:rPr>
        <w:lastRenderedPageBreak/>
        <w:t xml:space="preserve">INFORMACIJA ANT IŠORINĖS PAKUOTĖS </w:t>
      </w:r>
    </w:p>
    <w:p w14:paraId="0E6960F1" w14:textId="77777777" w:rsidR="00E33969" w:rsidRPr="0026280D" w:rsidRDefault="00E33969" w:rsidP="00E3396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7BB8A3C3" w14:textId="77777777" w:rsidR="00E33969" w:rsidRPr="0026280D" w:rsidRDefault="00E33969" w:rsidP="00E3396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26280D">
        <w:rPr>
          <w:rFonts w:ascii="Times New Roman" w:hAnsi="Times New Roman"/>
          <w:b/>
        </w:rPr>
        <w:t xml:space="preserve">KARTONO DĖŽUTĖ </w:t>
      </w:r>
    </w:p>
    <w:p w14:paraId="756F621A" w14:textId="77777777" w:rsidR="00E33969" w:rsidRPr="0026280D" w:rsidRDefault="00E33969" w:rsidP="00E33969">
      <w:pPr>
        <w:spacing w:after="0" w:line="240" w:lineRule="auto"/>
        <w:rPr>
          <w:rFonts w:ascii="Times New Roman" w:hAnsi="Times New Roman"/>
        </w:rPr>
      </w:pPr>
    </w:p>
    <w:p w14:paraId="4D137FCC" w14:textId="77777777" w:rsidR="00E33969" w:rsidRPr="0026280D" w:rsidRDefault="00E33969" w:rsidP="00E33969">
      <w:pPr>
        <w:spacing w:after="0" w:line="240" w:lineRule="auto"/>
        <w:rPr>
          <w:rFonts w:ascii="Times New Roman" w:hAnsi="Times New Roman"/>
        </w:rPr>
      </w:pPr>
    </w:p>
    <w:p w14:paraId="001A94CC" w14:textId="77777777" w:rsidR="00E33969" w:rsidRPr="0026280D" w:rsidRDefault="00E33969" w:rsidP="00E3396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1.</w:t>
      </w:r>
      <w:r w:rsidRPr="0026280D">
        <w:rPr>
          <w:rFonts w:ascii="Times New Roman" w:hAnsi="Times New Roman"/>
          <w:b/>
        </w:rPr>
        <w:tab/>
        <w:t>VAISTINIO PREPARATO PAVADINIMAS</w:t>
      </w:r>
    </w:p>
    <w:p w14:paraId="16CB07DD" w14:textId="77777777" w:rsidR="00E33969" w:rsidRPr="0026280D" w:rsidRDefault="00E33969" w:rsidP="00E33969">
      <w:pPr>
        <w:tabs>
          <w:tab w:val="left" w:pos="540"/>
        </w:tabs>
        <w:spacing w:after="0" w:line="240" w:lineRule="auto"/>
        <w:rPr>
          <w:rFonts w:ascii="Times New Roman" w:hAnsi="Times New Roman"/>
        </w:rPr>
      </w:pPr>
    </w:p>
    <w:p w14:paraId="05F97425" w14:textId="77777777" w:rsidR="00E33969" w:rsidRPr="0026280D" w:rsidRDefault="00E33969" w:rsidP="00E33969">
      <w:pPr>
        <w:spacing w:after="0" w:line="240" w:lineRule="auto"/>
        <w:rPr>
          <w:rFonts w:ascii="Times New Roman" w:hAnsi="Times New Roman"/>
        </w:rPr>
      </w:pPr>
      <w:proofErr w:type="spellStart"/>
      <w:r w:rsidRPr="0026280D">
        <w:rPr>
          <w:rFonts w:ascii="Times New Roman" w:hAnsi="Times New Roman"/>
        </w:rPr>
        <w:t>Avodart</w:t>
      </w:r>
      <w:proofErr w:type="spellEnd"/>
      <w:r w:rsidRPr="0026280D">
        <w:rPr>
          <w:rFonts w:ascii="Times New Roman" w:hAnsi="Times New Roman"/>
          <w:caps/>
        </w:rPr>
        <w:t xml:space="preserve"> </w:t>
      </w:r>
      <w:r w:rsidRPr="0026280D">
        <w:rPr>
          <w:rFonts w:ascii="Times New Roman" w:hAnsi="Times New Roman"/>
        </w:rPr>
        <w:t>0,5 mg minkštosios kapsulės</w:t>
      </w:r>
    </w:p>
    <w:p w14:paraId="4DE95C87" w14:textId="495BDB22" w:rsidR="00E33969" w:rsidRPr="0026280D" w:rsidRDefault="00F12917" w:rsidP="00E33969">
      <w:pPr>
        <w:numPr>
          <w:ilvl w:val="12"/>
          <w:numId w:val="0"/>
        </w:numPr>
        <w:spacing w:after="0" w:line="240" w:lineRule="auto"/>
        <w:rPr>
          <w:rFonts w:ascii="Times New Roman" w:hAnsi="Times New Roman"/>
        </w:rPr>
      </w:pPr>
      <w:proofErr w:type="spellStart"/>
      <w:r>
        <w:rPr>
          <w:rFonts w:ascii="Times New Roman" w:hAnsi="Times New Roman"/>
        </w:rPr>
        <w:t>d</w:t>
      </w:r>
      <w:r w:rsidR="00E33969" w:rsidRPr="0026280D">
        <w:rPr>
          <w:rFonts w:ascii="Times New Roman" w:hAnsi="Times New Roman"/>
        </w:rPr>
        <w:t>utasteridas</w:t>
      </w:r>
      <w:proofErr w:type="spellEnd"/>
    </w:p>
    <w:p w14:paraId="0C8F9612" w14:textId="77777777" w:rsidR="00E33969" w:rsidRPr="0026280D" w:rsidRDefault="00E33969" w:rsidP="00E33969">
      <w:pPr>
        <w:tabs>
          <w:tab w:val="left" w:pos="540"/>
        </w:tabs>
        <w:spacing w:after="0" w:line="240" w:lineRule="auto"/>
        <w:rPr>
          <w:rFonts w:ascii="Times New Roman" w:hAnsi="Times New Roman"/>
          <w:highlight w:val="yellow"/>
        </w:rPr>
      </w:pPr>
    </w:p>
    <w:p w14:paraId="7B7CF339" w14:textId="77777777" w:rsidR="00E33969" w:rsidRPr="0026280D" w:rsidRDefault="00E33969" w:rsidP="00E33969">
      <w:pPr>
        <w:tabs>
          <w:tab w:val="left" w:pos="540"/>
        </w:tabs>
        <w:spacing w:after="0" w:line="240" w:lineRule="auto"/>
        <w:rPr>
          <w:rFonts w:ascii="Times New Roman" w:hAnsi="Times New Roman"/>
          <w:highlight w:val="yellow"/>
        </w:rPr>
      </w:pPr>
    </w:p>
    <w:p w14:paraId="038BC4E0" w14:textId="77777777" w:rsidR="00E33969" w:rsidRPr="0026280D" w:rsidRDefault="00E33969" w:rsidP="00E3396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2.</w:t>
      </w:r>
      <w:r w:rsidRPr="0026280D">
        <w:rPr>
          <w:rFonts w:ascii="Times New Roman" w:hAnsi="Times New Roman"/>
          <w:b/>
        </w:rPr>
        <w:tab/>
        <w:t xml:space="preserve">VEIKLIOJI MEDŽIAGA IR JOS KIEKIS </w:t>
      </w:r>
    </w:p>
    <w:p w14:paraId="240C7FE5" w14:textId="77777777" w:rsidR="00E33969" w:rsidRPr="0026280D" w:rsidRDefault="00E33969" w:rsidP="00E33969">
      <w:pPr>
        <w:tabs>
          <w:tab w:val="left" w:pos="540"/>
        </w:tabs>
        <w:spacing w:after="0" w:line="240" w:lineRule="auto"/>
        <w:rPr>
          <w:rFonts w:ascii="Times New Roman" w:hAnsi="Times New Roman"/>
        </w:rPr>
      </w:pPr>
    </w:p>
    <w:p w14:paraId="0E9348B7" w14:textId="77777777" w:rsidR="00E33969" w:rsidRPr="0026280D" w:rsidRDefault="00E33969" w:rsidP="00E33969">
      <w:pPr>
        <w:tabs>
          <w:tab w:val="left" w:pos="540"/>
        </w:tabs>
        <w:spacing w:after="0" w:line="240" w:lineRule="auto"/>
        <w:rPr>
          <w:rFonts w:ascii="Times New Roman" w:hAnsi="Times New Roman"/>
        </w:rPr>
      </w:pPr>
      <w:r w:rsidRPr="0026280D">
        <w:rPr>
          <w:rFonts w:ascii="Times New Roman" w:hAnsi="Times New Roman"/>
        </w:rPr>
        <w:t xml:space="preserve">Kiekvienoje kapsulėje yra 0,5 mg </w:t>
      </w:r>
      <w:proofErr w:type="spellStart"/>
      <w:r w:rsidRPr="0026280D">
        <w:rPr>
          <w:rFonts w:ascii="Times New Roman" w:hAnsi="Times New Roman"/>
        </w:rPr>
        <w:t>dutasterido</w:t>
      </w:r>
      <w:proofErr w:type="spellEnd"/>
      <w:r w:rsidRPr="0026280D">
        <w:rPr>
          <w:rFonts w:ascii="Times New Roman" w:hAnsi="Times New Roman"/>
        </w:rPr>
        <w:t>.</w:t>
      </w:r>
    </w:p>
    <w:p w14:paraId="435943C3" w14:textId="77777777" w:rsidR="00E33969" w:rsidRPr="0026280D" w:rsidRDefault="00E33969" w:rsidP="00E33969">
      <w:pPr>
        <w:tabs>
          <w:tab w:val="left" w:pos="540"/>
        </w:tabs>
        <w:spacing w:after="0" w:line="240" w:lineRule="auto"/>
        <w:rPr>
          <w:rFonts w:ascii="Times New Roman" w:hAnsi="Times New Roman"/>
        </w:rPr>
      </w:pPr>
    </w:p>
    <w:p w14:paraId="52895AEB" w14:textId="77777777" w:rsidR="00E33969" w:rsidRPr="0026280D" w:rsidRDefault="00E33969" w:rsidP="00E33969">
      <w:pPr>
        <w:tabs>
          <w:tab w:val="left" w:pos="540"/>
        </w:tabs>
        <w:spacing w:after="0" w:line="240" w:lineRule="auto"/>
        <w:rPr>
          <w:rFonts w:ascii="Times New Roman" w:hAnsi="Times New Roman"/>
        </w:rPr>
      </w:pPr>
    </w:p>
    <w:p w14:paraId="7A71C35B" w14:textId="77777777" w:rsidR="00E33969" w:rsidRPr="0026280D" w:rsidRDefault="00E33969" w:rsidP="00E3396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3.</w:t>
      </w:r>
      <w:r w:rsidRPr="0026280D">
        <w:rPr>
          <w:rFonts w:ascii="Times New Roman" w:hAnsi="Times New Roman"/>
          <w:b/>
        </w:rPr>
        <w:tab/>
        <w:t>PAGALBINIŲ MEDŽIAGŲ SĄRAŠAS</w:t>
      </w:r>
    </w:p>
    <w:p w14:paraId="79608007" w14:textId="77777777" w:rsidR="00E33969" w:rsidRPr="0026280D" w:rsidRDefault="00E33969" w:rsidP="00E33969">
      <w:pPr>
        <w:tabs>
          <w:tab w:val="left" w:pos="540"/>
        </w:tabs>
        <w:spacing w:after="0" w:line="240" w:lineRule="auto"/>
        <w:rPr>
          <w:rFonts w:ascii="Times New Roman" w:hAnsi="Times New Roman"/>
        </w:rPr>
      </w:pPr>
    </w:p>
    <w:p w14:paraId="061C840F" w14:textId="77777777" w:rsidR="00E33969" w:rsidRPr="0026280D" w:rsidRDefault="00E33969" w:rsidP="00E33969">
      <w:pPr>
        <w:tabs>
          <w:tab w:val="left" w:pos="540"/>
          <w:tab w:val="left" w:pos="567"/>
        </w:tabs>
        <w:spacing w:after="0" w:line="240" w:lineRule="auto"/>
      </w:pPr>
      <w:r w:rsidRPr="0026280D">
        <w:rPr>
          <w:rFonts w:ascii="Times New Roman" w:hAnsi="Times New Roman"/>
        </w:rPr>
        <w:t>Sudėtyje gali būti sojų aliejaus. Daugiau informacijos žr. pakuotės lapelyje.</w:t>
      </w:r>
    </w:p>
    <w:p w14:paraId="0F02DC23" w14:textId="77777777" w:rsidR="00E33969" w:rsidRPr="0026280D" w:rsidRDefault="00E33969" w:rsidP="00E33969">
      <w:pPr>
        <w:tabs>
          <w:tab w:val="left" w:pos="540"/>
        </w:tabs>
        <w:spacing w:after="0" w:line="240" w:lineRule="auto"/>
        <w:rPr>
          <w:rFonts w:ascii="Times New Roman" w:hAnsi="Times New Roman"/>
        </w:rPr>
      </w:pPr>
    </w:p>
    <w:p w14:paraId="7BC3F664" w14:textId="77777777" w:rsidR="00E33969" w:rsidRPr="0026280D" w:rsidRDefault="00E33969" w:rsidP="00E33969">
      <w:pPr>
        <w:tabs>
          <w:tab w:val="left" w:pos="540"/>
        </w:tabs>
        <w:spacing w:after="0" w:line="240" w:lineRule="auto"/>
        <w:rPr>
          <w:rFonts w:ascii="Times New Roman" w:hAnsi="Times New Roman"/>
        </w:rPr>
      </w:pPr>
    </w:p>
    <w:p w14:paraId="27D045B4" w14:textId="77777777" w:rsidR="00E33969" w:rsidRPr="0026280D" w:rsidRDefault="00E33969" w:rsidP="00E3396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4.</w:t>
      </w:r>
      <w:r w:rsidRPr="0026280D">
        <w:rPr>
          <w:rFonts w:ascii="Times New Roman" w:hAnsi="Times New Roman"/>
          <w:b/>
        </w:rPr>
        <w:tab/>
        <w:t>FARMACINĖ FORMA IR KIEKIS PAKUOTĖJE</w:t>
      </w:r>
    </w:p>
    <w:p w14:paraId="7C0EC91A" w14:textId="77777777" w:rsidR="00E33969" w:rsidRPr="0026280D" w:rsidRDefault="00E33969" w:rsidP="00E33969">
      <w:pPr>
        <w:tabs>
          <w:tab w:val="left" w:pos="540"/>
        </w:tabs>
        <w:spacing w:after="0" w:line="240" w:lineRule="auto"/>
        <w:rPr>
          <w:rFonts w:ascii="Times New Roman" w:hAnsi="Times New Roman"/>
        </w:rPr>
      </w:pPr>
    </w:p>
    <w:p w14:paraId="5E45EBEB" w14:textId="77777777" w:rsidR="00E33969" w:rsidRPr="0026280D" w:rsidRDefault="00E33969" w:rsidP="00E33969">
      <w:pPr>
        <w:tabs>
          <w:tab w:val="left" w:pos="540"/>
        </w:tabs>
        <w:spacing w:after="0" w:line="240" w:lineRule="auto"/>
        <w:rPr>
          <w:rFonts w:ascii="Times New Roman" w:hAnsi="Times New Roman"/>
        </w:rPr>
      </w:pPr>
      <w:r>
        <w:rPr>
          <w:rFonts w:ascii="Times New Roman" w:hAnsi="Times New Roman"/>
        </w:rPr>
        <w:t>3</w:t>
      </w:r>
      <w:r w:rsidRPr="0026280D">
        <w:rPr>
          <w:rFonts w:ascii="Times New Roman" w:hAnsi="Times New Roman"/>
        </w:rPr>
        <w:t>0 minkštųjų kapsulių</w:t>
      </w:r>
    </w:p>
    <w:p w14:paraId="3B7891C7" w14:textId="77777777" w:rsidR="00E33969" w:rsidRPr="0026280D" w:rsidRDefault="00E33969" w:rsidP="00E33969">
      <w:pPr>
        <w:tabs>
          <w:tab w:val="left" w:pos="540"/>
        </w:tabs>
        <w:spacing w:after="0" w:line="240" w:lineRule="auto"/>
        <w:rPr>
          <w:rFonts w:ascii="Times New Roman" w:hAnsi="Times New Roman"/>
          <w:highlight w:val="yellow"/>
        </w:rPr>
      </w:pPr>
    </w:p>
    <w:p w14:paraId="1B7D5F5B" w14:textId="77777777" w:rsidR="00E33969" w:rsidRPr="0026280D" w:rsidRDefault="00E33969" w:rsidP="00E33969">
      <w:pPr>
        <w:tabs>
          <w:tab w:val="left" w:pos="540"/>
        </w:tabs>
        <w:spacing w:after="0" w:line="240" w:lineRule="auto"/>
        <w:rPr>
          <w:rFonts w:ascii="Times New Roman" w:hAnsi="Times New Roman"/>
          <w:highlight w:val="yellow"/>
        </w:rPr>
      </w:pPr>
    </w:p>
    <w:p w14:paraId="33BFD44A" w14:textId="77777777" w:rsidR="00E33969" w:rsidRPr="0026280D" w:rsidRDefault="00E33969" w:rsidP="00E3396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5.</w:t>
      </w:r>
      <w:r w:rsidRPr="0026280D">
        <w:rPr>
          <w:rFonts w:ascii="Times New Roman" w:hAnsi="Times New Roman"/>
          <w:b/>
        </w:rPr>
        <w:tab/>
        <w:t>VARTOJIMO METODAS IR BŪDAS (-AI)</w:t>
      </w:r>
    </w:p>
    <w:p w14:paraId="613FF77E" w14:textId="77777777" w:rsidR="00E33969" w:rsidRPr="0026280D" w:rsidRDefault="00E33969" w:rsidP="00E33969">
      <w:pPr>
        <w:tabs>
          <w:tab w:val="left" w:pos="540"/>
        </w:tabs>
        <w:spacing w:after="0" w:line="240" w:lineRule="auto"/>
        <w:rPr>
          <w:rFonts w:ascii="Times New Roman" w:hAnsi="Times New Roman"/>
        </w:rPr>
      </w:pPr>
    </w:p>
    <w:p w14:paraId="6E068A17" w14:textId="77777777" w:rsidR="00E33969" w:rsidRPr="0026280D" w:rsidRDefault="00E33969" w:rsidP="00E33969">
      <w:pPr>
        <w:tabs>
          <w:tab w:val="left" w:pos="540"/>
        </w:tabs>
        <w:spacing w:after="0" w:line="240" w:lineRule="auto"/>
      </w:pPr>
      <w:r w:rsidRPr="0026280D">
        <w:rPr>
          <w:rFonts w:ascii="Times New Roman" w:hAnsi="Times New Roman"/>
        </w:rPr>
        <w:t>Prieš vartojimą perskaitykite pakuotės lapelį.</w:t>
      </w:r>
    </w:p>
    <w:p w14:paraId="0BEC9516" w14:textId="77777777" w:rsidR="00E33969" w:rsidRPr="0026280D" w:rsidRDefault="00E33969" w:rsidP="00E33969">
      <w:pPr>
        <w:tabs>
          <w:tab w:val="left" w:pos="540"/>
        </w:tabs>
        <w:spacing w:after="0" w:line="240" w:lineRule="auto"/>
        <w:rPr>
          <w:rFonts w:ascii="Times New Roman" w:hAnsi="Times New Roman"/>
        </w:rPr>
      </w:pPr>
    </w:p>
    <w:p w14:paraId="0E2022DE" w14:textId="77777777" w:rsidR="00E33969" w:rsidRPr="0026280D" w:rsidRDefault="00E33969" w:rsidP="00E33969">
      <w:pPr>
        <w:tabs>
          <w:tab w:val="left" w:pos="540"/>
        </w:tabs>
        <w:spacing w:after="0" w:line="240" w:lineRule="auto"/>
        <w:rPr>
          <w:rFonts w:ascii="Times New Roman" w:hAnsi="Times New Roman"/>
        </w:rPr>
      </w:pPr>
      <w:r w:rsidRPr="0026280D">
        <w:rPr>
          <w:rFonts w:ascii="Times New Roman" w:hAnsi="Times New Roman"/>
        </w:rPr>
        <w:t>Vartoti per burną. Nekramtyti. Kapsulę reikia nuryti visą.</w:t>
      </w:r>
    </w:p>
    <w:p w14:paraId="01E66922" w14:textId="77777777" w:rsidR="00E33969" w:rsidRPr="0026280D" w:rsidRDefault="00E33969" w:rsidP="00E33969">
      <w:pPr>
        <w:tabs>
          <w:tab w:val="left" w:pos="540"/>
        </w:tabs>
        <w:spacing w:after="0" w:line="240" w:lineRule="auto"/>
        <w:rPr>
          <w:rFonts w:ascii="Times New Roman" w:hAnsi="Times New Roman"/>
        </w:rPr>
      </w:pPr>
    </w:p>
    <w:p w14:paraId="7F5BDF97" w14:textId="77777777" w:rsidR="00E33969" w:rsidRPr="0026280D" w:rsidRDefault="00E33969" w:rsidP="00E33969">
      <w:pPr>
        <w:spacing w:after="0" w:line="240" w:lineRule="auto"/>
        <w:rPr>
          <w:rFonts w:ascii="Times New Roman" w:hAnsi="Times New Roman"/>
        </w:rPr>
      </w:pPr>
    </w:p>
    <w:p w14:paraId="029DA470" w14:textId="77777777" w:rsidR="00E33969" w:rsidRPr="0026280D" w:rsidRDefault="00E33969" w:rsidP="00E339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26280D">
        <w:rPr>
          <w:rFonts w:ascii="Times New Roman" w:hAnsi="Times New Roman"/>
          <w:b/>
        </w:rPr>
        <w:t>6.</w:t>
      </w:r>
      <w:r w:rsidRPr="0026280D">
        <w:rPr>
          <w:rFonts w:ascii="Times New Roman" w:hAnsi="Times New Roman"/>
          <w:b/>
        </w:rPr>
        <w:tab/>
        <w:t>SPECIALUS ĮSPĖJIMAS, KAD VAISTINĮ PREPARATĄ BŪTINA LAIKYTI VAIKAMS NEPASTEBIMOJE IR NEPASIEKIAMOJE VIETOJE</w:t>
      </w:r>
    </w:p>
    <w:p w14:paraId="74BA1B8D" w14:textId="77777777" w:rsidR="00E33969" w:rsidRPr="0026280D" w:rsidRDefault="00E33969" w:rsidP="00E33969">
      <w:pPr>
        <w:spacing w:after="0" w:line="240" w:lineRule="auto"/>
        <w:rPr>
          <w:rFonts w:ascii="Times New Roman" w:hAnsi="Times New Roman"/>
          <w:highlight w:val="yellow"/>
        </w:rPr>
      </w:pPr>
    </w:p>
    <w:p w14:paraId="22BFD947" w14:textId="77777777" w:rsidR="00E33969" w:rsidRPr="0026280D" w:rsidRDefault="00E33969" w:rsidP="00E33969">
      <w:pPr>
        <w:spacing w:after="0" w:line="240" w:lineRule="auto"/>
        <w:rPr>
          <w:rFonts w:ascii="Times New Roman" w:hAnsi="Times New Roman"/>
        </w:rPr>
      </w:pPr>
      <w:r w:rsidRPr="0026280D">
        <w:rPr>
          <w:rFonts w:ascii="Times New Roman" w:hAnsi="Times New Roman"/>
        </w:rPr>
        <w:t>Laikyti vaikams nepastebimoje ir nepasiekiamoje vietoje.</w:t>
      </w:r>
    </w:p>
    <w:p w14:paraId="34FF364F" w14:textId="77777777" w:rsidR="00E33969" w:rsidRPr="0026280D" w:rsidRDefault="00E33969" w:rsidP="00E33969">
      <w:pPr>
        <w:spacing w:after="0" w:line="240" w:lineRule="auto"/>
        <w:rPr>
          <w:rFonts w:ascii="Times New Roman" w:hAnsi="Times New Roman"/>
        </w:rPr>
      </w:pPr>
    </w:p>
    <w:p w14:paraId="3DD35369" w14:textId="77777777" w:rsidR="00E33969" w:rsidRPr="0026280D" w:rsidRDefault="00E33969" w:rsidP="00E33969">
      <w:pPr>
        <w:tabs>
          <w:tab w:val="left" w:pos="567"/>
        </w:tabs>
        <w:spacing w:after="0" w:line="240" w:lineRule="auto"/>
      </w:pPr>
    </w:p>
    <w:p w14:paraId="6F33AD65" w14:textId="77777777" w:rsidR="00E33969" w:rsidRPr="0026280D" w:rsidRDefault="00E33969" w:rsidP="00E3396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7.</w:t>
      </w:r>
      <w:r w:rsidRPr="0026280D">
        <w:rPr>
          <w:rFonts w:ascii="Times New Roman" w:hAnsi="Times New Roman"/>
          <w:b/>
        </w:rPr>
        <w:tab/>
        <w:t>KITAS (-I) SPECIALUS (-ŪS) ĮSPĖJIMAS (-AI) (JEI REIKIA)</w:t>
      </w:r>
    </w:p>
    <w:p w14:paraId="2C8FFC1F" w14:textId="77777777" w:rsidR="00E33969" w:rsidRPr="0026280D" w:rsidRDefault="00E33969" w:rsidP="00E33969">
      <w:pPr>
        <w:spacing w:after="0" w:line="240" w:lineRule="auto"/>
        <w:rPr>
          <w:rFonts w:ascii="Times New Roman" w:hAnsi="Times New Roman"/>
        </w:rPr>
      </w:pPr>
    </w:p>
    <w:p w14:paraId="2AC7F1A0" w14:textId="77777777" w:rsidR="00E33969" w:rsidRPr="0026280D" w:rsidRDefault="00E33969" w:rsidP="00E33969">
      <w:pPr>
        <w:tabs>
          <w:tab w:val="left" w:pos="540"/>
        </w:tabs>
        <w:spacing w:after="0" w:line="240" w:lineRule="auto"/>
        <w:rPr>
          <w:rFonts w:ascii="Times New Roman" w:hAnsi="Times New Roman"/>
        </w:rPr>
      </w:pPr>
      <w:r w:rsidRPr="0026280D">
        <w:rPr>
          <w:rFonts w:ascii="Times New Roman" w:hAnsi="Times New Roman"/>
        </w:rPr>
        <w:t>Pažeistų kapsulių negalima liesti moterims, vaikams ar paaugliams.</w:t>
      </w:r>
    </w:p>
    <w:p w14:paraId="538D6216" w14:textId="77777777" w:rsidR="00E33969" w:rsidRPr="0026280D" w:rsidRDefault="00E33969" w:rsidP="00E33969">
      <w:pPr>
        <w:spacing w:after="0" w:line="240" w:lineRule="auto"/>
        <w:rPr>
          <w:rFonts w:ascii="Times New Roman" w:hAnsi="Times New Roman"/>
        </w:rPr>
      </w:pPr>
    </w:p>
    <w:p w14:paraId="71F8D376" w14:textId="77777777" w:rsidR="00E33969" w:rsidRPr="0026280D" w:rsidRDefault="00E33969" w:rsidP="00E33969">
      <w:pPr>
        <w:spacing w:after="0" w:line="240" w:lineRule="auto"/>
        <w:rPr>
          <w:rFonts w:ascii="Times New Roman" w:hAnsi="Times New Roman"/>
        </w:rPr>
      </w:pPr>
      <w:r w:rsidRPr="0026280D">
        <w:rPr>
          <w:rFonts w:ascii="Times New Roman" w:hAnsi="Times New Roman"/>
        </w:rPr>
        <w:t>Vartoti tik vyrams.</w:t>
      </w:r>
    </w:p>
    <w:p w14:paraId="71D53E2A" w14:textId="77777777" w:rsidR="00E33969" w:rsidRPr="0026280D" w:rsidRDefault="00E33969" w:rsidP="00E33969">
      <w:pPr>
        <w:spacing w:after="0" w:line="240" w:lineRule="auto"/>
        <w:rPr>
          <w:rFonts w:ascii="Times New Roman" w:hAnsi="Times New Roman"/>
        </w:rPr>
      </w:pPr>
    </w:p>
    <w:p w14:paraId="1CBECB78" w14:textId="77777777" w:rsidR="00E33969" w:rsidRPr="0026280D" w:rsidRDefault="00E33969" w:rsidP="00E33969">
      <w:pPr>
        <w:spacing w:after="0" w:line="240" w:lineRule="auto"/>
        <w:rPr>
          <w:rFonts w:ascii="Times New Roman" w:hAnsi="Times New Roman"/>
          <w:highlight w:val="yellow"/>
        </w:rPr>
      </w:pPr>
    </w:p>
    <w:p w14:paraId="5E9077F5" w14:textId="77777777" w:rsidR="00E33969" w:rsidRPr="0026280D" w:rsidRDefault="00E33969" w:rsidP="00E3396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8.</w:t>
      </w:r>
      <w:r w:rsidRPr="0026280D">
        <w:rPr>
          <w:rFonts w:ascii="Times New Roman" w:hAnsi="Times New Roman"/>
          <w:b/>
        </w:rPr>
        <w:tab/>
        <w:t>TINKAMUMO LAIKAS</w:t>
      </w:r>
    </w:p>
    <w:p w14:paraId="6756E923" w14:textId="77777777" w:rsidR="00E33969" w:rsidRPr="0026280D" w:rsidRDefault="00E33969" w:rsidP="00E33969">
      <w:pPr>
        <w:tabs>
          <w:tab w:val="left" w:pos="540"/>
        </w:tabs>
        <w:spacing w:after="0" w:line="240" w:lineRule="auto"/>
        <w:rPr>
          <w:rFonts w:ascii="Times New Roman" w:hAnsi="Times New Roman"/>
        </w:rPr>
      </w:pPr>
    </w:p>
    <w:p w14:paraId="0C3ADC94" w14:textId="30747AE3" w:rsidR="00E33969" w:rsidRPr="0026280D" w:rsidRDefault="00E33969" w:rsidP="00E33969">
      <w:pPr>
        <w:widowControl w:val="0"/>
        <w:ind w:left="567" w:hanging="567"/>
        <w:outlineLvl w:val="0"/>
        <w:rPr>
          <w:rFonts w:ascii="Times New Roman" w:hAnsi="Times New Roman"/>
        </w:rPr>
      </w:pPr>
      <w:r w:rsidRPr="00923B3B">
        <w:rPr>
          <w:rFonts w:ascii="Times New Roman" w:hAnsi="Times New Roman"/>
        </w:rPr>
        <w:t>EXP</w:t>
      </w:r>
      <w:r>
        <w:rPr>
          <w:rFonts w:ascii="Times New Roman" w:hAnsi="Times New Roman"/>
        </w:rPr>
        <w:t xml:space="preserve">: </w:t>
      </w:r>
      <w:r>
        <w:rPr>
          <w:rFonts w:ascii="Times New Roman" w:hAnsi="Times New Roman"/>
          <w:highlight w:val="lightGray"/>
        </w:rPr>
        <w:t>MMMM mm</w:t>
      </w:r>
    </w:p>
    <w:p w14:paraId="492CCCB7" w14:textId="77777777" w:rsidR="00E33969" w:rsidRPr="0026280D" w:rsidRDefault="00E33969" w:rsidP="00E33969">
      <w:pPr>
        <w:tabs>
          <w:tab w:val="left" w:pos="540"/>
        </w:tabs>
        <w:spacing w:after="0" w:line="240" w:lineRule="auto"/>
        <w:rPr>
          <w:rFonts w:ascii="Times New Roman" w:hAnsi="Times New Roman"/>
        </w:rPr>
      </w:pPr>
    </w:p>
    <w:p w14:paraId="56B67619" w14:textId="77777777" w:rsidR="00E33969" w:rsidRPr="0026280D" w:rsidRDefault="00E33969" w:rsidP="00E3396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9.</w:t>
      </w:r>
      <w:r w:rsidRPr="0026280D">
        <w:rPr>
          <w:rFonts w:ascii="Times New Roman" w:hAnsi="Times New Roman"/>
          <w:b/>
        </w:rPr>
        <w:tab/>
        <w:t>SPECIALIOS LAIKYMO SĄLYGOS</w:t>
      </w:r>
    </w:p>
    <w:p w14:paraId="30DD9352" w14:textId="77777777" w:rsidR="00E33969" w:rsidRPr="0026280D" w:rsidRDefault="00E33969" w:rsidP="00E33969">
      <w:pPr>
        <w:tabs>
          <w:tab w:val="left" w:pos="540"/>
        </w:tabs>
        <w:spacing w:after="0" w:line="240" w:lineRule="auto"/>
        <w:rPr>
          <w:rFonts w:ascii="Times New Roman" w:hAnsi="Times New Roman"/>
        </w:rPr>
      </w:pPr>
    </w:p>
    <w:p w14:paraId="3F697C64" w14:textId="77777777" w:rsidR="00E33969" w:rsidRPr="0026280D" w:rsidRDefault="00E33969" w:rsidP="00E33969">
      <w:pPr>
        <w:numPr>
          <w:ilvl w:val="12"/>
          <w:numId w:val="0"/>
        </w:numPr>
        <w:spacing w:after="0" w:line="240" w:lineRule="auto"/>
        <w:ind w:right="-2"/>
        <w:rPr>
          <w:rFonts w:ascii="Times New Roman" w:hAnsi="Times New Roman"/>
        </w:rPr>
      </w:pPr>
      <w:r w:rsidRPr="0026280D">
        <w:rPr>
          <w:rFonts w:ascii="Times New Roman" w:hAnsi="Times New Roman"/>
        </w:rPr>
        <w:t>Laikyti ne aukštesnėje kaip 30 </w:t>
      </w:r>
      <w:r w:rsidRPr="0026280D">
        <w:rPr>
          <w:rFonts w:ascii="Times New Roman" w:hAnsi="Times New Roman"/>
        </w:rPr>
        <w:sym w:font="Symbol" w:char="F0B0"/>
      </w:r>
      <w:r w:rsidRPr="0026280D">
        <w:rPr>
          <w:rFonts w:ascii="Times New Roman" w:hAnsi="Times New Roman"/>
        </w:rPr>
        <w:t>C temperatūroje.</w:t>
      </w:r>
    </w:p>
    <w:p w14:paraId="4CD5ECBB" w14:textId="77777777" w:rsidR="00E33969" w:rsidRPr="0026280D" w:rsidRDefault="00E33969" w:rsidP="00E33969">
      <w:pPr>
        <w:tabs>
          <w:tab w:val="left" w:pos="540"/>
        </w:tabs>
        <w:spacing w:after="0" w:line="240" w:lineRule="auto"/>
        <w:rPr>
          <w:rFonts w:ascii="Times New Roman" w:hAnsi="Times New Roman"/>
          <w:highlight w:val="yellow"/>
        </w:rPr>
      </w:pPr>
    </w:p>
    <w:p w14:paraId="45E7AB0F" w14:textId="77777777" w:rsidR="00E33969" w:rsidRPr="0026280D" w:rsidRDefault="00E33969" w:rsidP="00E33969">
      <w:pPr>
        <w:tabs>
          <w:tab w:val="left" w:pos="540"/>
        </w:tabs>
        <w:spacing w:after="0" w:line="240" w:lineRule="auto"/>
        <w:rPr>
          <w:rFonts w:ascii="Times New Roman" w:hAnsi="Times New Roman"/>
          <w:highlight w:val="yellow"/>
        </w:rPr>
      </w:pPr>
    </w:p>
    <w:p w14:paraId="639A3238" w14:textId="77777777" w:rsidR="00E33969" w:rsidRPr="0026280D" w:rsidRDefault="00E33969" w:rsidP="00E33969">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b/>
        </w:rPr>
      </w:pPr>
      <w:r w:rsidRPr="0026280D">
        <w:rPr>
          <w:rFonts w:ascii="Times New Roman" w:hAnsi="Times New Roman"/>
          <w:b/>
        </w:rPr>
        <w:t>10.</w:t>
      </w:r>
      <w:r w:rsidRPr="0026280D">
        <w:rPr>
          <w:rFonts w:ascii="Times New Roman" w:hAnsi="Times New Roman"/>
        </w:rPr>
        <w:tab/>
      </w:r>
      <w:r w:rsidRPr="0026280D">
        <w:rPr>
          <w:rFonts w:ascii="Times New Roman" w:hAnsi="Times New Roman"/>
          <w:b/>
        </w:rPr>
        <w:t>SPECIALIOS ATSARGUMO PRIEMONĖS DĖL NESUVARTOTO VAISTINIO PREPARATO AR JO ATLIEKŲ TVARKYMO (JEI REIKIA)</w:t>
      </w:r>
    </w:p>
    <w:p w14:paraId="2D856B08" w14:textId="77777777" w:rsidR="00E33969" w:rsidRPr="0026280D" w:rsidRDefault="00E33969" w:rsidP="00E33969">
      <w:pPr>
        <w:tabs>
          <w:tab w:val="left" w:pos="540"/>
        </w:tabs>
        <w:spacing w:after="0" w:line="240" w:lineRule="auto"/>
        <w:rPr>
          <w:rFonts w:ascii="Times New Roman" w:hAnsi="Times New Roman"/>
        </w:rPr>
      </w:pPr>
    </w:p>
    <w:p w14:paraId="7267DFD4" w14:textId="77777777" w:rsidR="00E33969" w:rsidRPr="0026280D" w:rsidRDefault="00E33969" w:rsidP="00E33969">
      <w:pPr>
        <w:tabs>
          <w:tab w:val="left" w:pos="540"/>
        </w:tabs>
        <w:spacing w:after="0" w:line="240" w:lineRule="auto"/>
        <w:rPr>
          <w:rFonts w:ascii="Times New Roman" w:hAnsi="Times New Roman"/>
        </w:rPr>
      </w:pPr>
    </w:p>
    <w:p w14:paraId="1602C4A0" w14:textId="77777777" w:rsidR="00E33969" w:rsidRPr="0026280D" w:rsidRDefault="00E33969" w:rsidP="00E3396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11.</w:t>
      </w:r>
      <w:r w:rsidRPr="0026280D">
        <w:rPr>
          <w:rFonts w:ascii="Times New Roman" w:hAnsi="Times New Roman"/>
          <w:b/>
        </w:rPr>
        <w:tab/>
      </w:r>
      <w:r>
        <w:rPr>
          <w:rFonts w:ascii="Times New Roman" w:hAnsi="Times New Roman"/>
          <w:b/>
          <w:caps/>
        </w:rPr>
        <w:t>LYGIAGRETUS IMPORTUOTOJAS</w:t>
      </w:r>
    </w:p>
    <w:p w14:paraId="033DE44D" w14:textId="77777777" w:rsidR="00E33969" w:rsidRPr="0026280D" w:rsidRDefault="00E33969" w:rsidP="00E33969">
      <w:pPr>
        <w:tabs>
          <w:tab w:val="left" w:pos="540"/>
        </w:tabs>
        <w:spacing w:after="0" w:line="240" w:lineRule="auto"/>
        <w:rPr>
          <w:rFonts w:ascii="Times New Roman" w:hAnsi="Times New Roman"/>
        </w:rPr>
      </w:pPr>
    </w:p>
    <w:p w14:paraId="786C1DF5" w14:textId="2929E63D" w:rsidR="00E33969" w:rsidRPr="00571DB4" w:rsidRDefault="00E33969" w:rsidP="00E33969">
      <w:pPr>
        <w:spacing w:after="0"/>
        <w:rPr>
          <w:rFonts w:ascii="Times New Roman" w:hAnsi="Times New Roman"/>
          <w:noProof/>
        </w:rPr>
      </w:pPr>
      <w:r w:rsidRPr="00571DB4">
        <w:rPr>
          <w:rFonts w:ascii="Times New Roman" w:hAnsi="Times New Roman"/>
        </w:rPr>
        <w:t>Lygiagretus importuotojas UAB „</w:t>
      </w:r>
      <w:proofErr w:type="spellStart"/>
      <w:r w:rsidRPr="00571DB4">
        <w:rPr>
          <w:rFonts w:ascii="Times New Roman" w:hAnsi="Times New Roman"/>
        </w:rPr>
        <w:t>Lex</w:t>
      </w:r>
      <w:proofErr w:type="spellEnd"/>
      <w:r w:rsidRPr="00571DB4">
        <w:rPr>
          <w:rFonts w:ascii="Times New Roman" w:hAnsi="Times New Roman"/>
        </w:rPr>
        <w:t xml:space="preserve"> ano“</w:t>
      </w:r>
      <w:r w:rsidR="00F12917">
        <w:rPr>
          <w:rFonts w:ascii="Times New Roman" w:hAnsi="Times New Roman"/>
        </w:rPr>
        <w:t xml:space="preserve">, </w:t>
      </w:r>
      <w:r w:rsidR="00F12917">
        <w:rPr>
          <w:rFonts w:ascii="Times New Roman" w:eastAsia="PMingLiU" w:hAnsi="Times New Roman"/>
          <w:highlight w:val="lightGray"/>
        </w:rPr>
        <w:t>Naugarduko g. 3, LT-03231 Vilnius, Lietuva</w:t>
      </w:r>
    </w:p>
    <w:p w14:paraId="66C644DA" w14:textId="77777777" w:rsidR="00E33969" w:rsidRPr="0026280D" w:rsidRDefault="00E33969" w:rsidP="00E33969">
      <w:pPr>
        <w:tabs>
          <w:tab w:val="left" w:pos="540"/>
        </w:tabs>
        <w:spacing w:after="0" w:line="240" w:lineRule="auto"/>
        <w:rPr>
          <w:rFonts w:ascii="Times New Roman" w:hAnsi="Times New Roman"/>
        </w:rPr>
      </w:pPr>
    </w:p>
    <w:p w14:paraId="5F4C51E9" w14:textId="77777777" w:rsidR="00E33969" w:rsidRPr="0026280D" w:rsidRDefault="00E33969" w:rsidP="00E33969">
      <w:pPr>
        <w:tabs>
          <w:tab w:val="left" w:pos="540"/>
        </w:tabs>
        <w:spacing w:after="0" w:line="240" w:lineRule="auto"/>
        <w:rPr>
          <w:rFonts w:ascii="Times New Roman" w:hAnsi="Times New Roman"/>
        </w:rPr>
      </w:pPr>
    </w:p>
    <w:p w14:paraId="0DEF3502" w14:textId="77777777" w:rsidR="00E33969" w:rsidRPr="0026280D" w:rsidRDefault="00E33969" w:rsidP="00E3396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12.</w:t>
      </w:r>
      <w:r w:rsidRPr="0026280D">
        <w:rPr>
          <w:rFonts w:ascii="Times New Roman" w:hAnsi="Times New Roman"/>
          <w:b/>
        </w:rPr>
        <w:tab/>
      </w:r>
      <w:r>
        <w:rPr>
          <w:rFonts w:ascii="Times New Roman" w:hAnsi="Times New Roman"/>
          <w:b/>
          <w:caps/>
        </w:rPr>
        <w:t>lYGIAGRETAUS IMPORTO LEIDIMO NUMERIS</w:t>
      </w:r>
    </w:p>
    <w:p w14:paraId="2CD14DA4" w14:textId="77777777" w:rsidR="00E33969" w:rsidRPr="0026280D" w:rsidRDefault="00E33969" w:rsidP="00E33969">
      <w:pPr>
        <w:tabs>
          <w:tab w:val="left" w:pos="540"/>
        </w:tabs>
        <w:spacing w:after="0" w:line="240" w:lineRule="auto"/>
        <w:rPr>
          <w:rFonts w:ascii="Times New Roman" w:hAnsi="Times New Roman"/>
        </w:rPr>
      </w:pPr>
    </w:p>
    <w:p w14:paraId="749C6417" w14:textId="47D41680" w:rsidR="00E33969" w:rsidRPr="00571DB4" w:rsidRDefault="00E33969" w:rsidP="00E33969">
      <w:pPr>
        <w:spacing w:after="0" w:line="240" w:lineRule="auto"/>
        <w:rPr>
          <w:rFonts w:ascii="Times New Roman" w:eastAsia="Times New Roman" w:hAnsi="Times New Roman"/>
          <w:lang w:eastAsia="lt-LT"/>
        </w:rPr>
      </w:pPr>
      <w:r w:rsidRPr="00571DB4">
        <w:rPr>
          <w:rFonts w:ascii="Times New Roman" w:hAnsi="Times New Roman"/>
          <w:color w:val="000000"/>
        </w:rPr>
        <w:t>LT/L/21/</w:t>
      </w:r>
      <w:r w:rsidR="003D6F7B">
        <w:rPr>
          <w:rFonts w:ascii="Times New Roman" w:hAnsi="Times New Roman"/>
          <w:color w:val="000000"/>
        </w:rPr>
        <w:t>1597/001</w:t>
      </w:r>
    </w:p>
    <w:p w14:paraId="028C235B" w14:textId="77777777" w:rsidR="00E33969" w:rsidRPr="0026280D" w:rsidRDefault="00E33969" w:rsidP="00E33969">
      <w:pPr>
        <w:tabs>
          <w:tab w:val="left" w:pos="540"/>
        </w:tabs>
        <w:spacing w:after="0" w:line="240" w:lineRule="auto"/>
        <w:rPr>
          <w:rFonts w:ascii="Times New Roman" w:hAnsi="Times New Roman"/>
        </w:rPr>
      </w:pPr>
    </w:p>
    <w:p w14:paraId="5534FD46" w14:textId="77777777" w:rsidR="00E33969" w:rsidRPr="0026280D" w:rsidRDefault="00E33969" w:rsidP="00E3396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13.</w:t>
      </w:r>
      <w:r w:rsidRPr="0026280D">
        <w:rPr>
          <w:rFonts w:ascii="Times New Roman" w:hAnsi="Times New Roman"/>
          <w:b/>
        </w:rPr>
        <w:tab/>
        <w:t>SERIJOS NUMERIS</w:t>
      </w:r>
    </w:p>
    <w:p w14:paraId="6CE54E81" w14:textId="77777777" w:rsidR="00E33969" w:rsidRPr="0026280D" w:rsidRDefault="00E33969" w:rsidP="00E33969">
      <w:pPr>
        <w:spacing w:after="0" w:line="240" w:lineRule="auto"/>
        <w:rPr>
          <w:rFonts w:ascii="Times New Roman" w:hAnsi="Times New Roman"/>
        </w:rPr>
      </w:pPr>
    </w:p>
    <w:p w14:paraId="3401A72C" w14:textId="3EBFB915" w:rsidR="00E33969" w:rsidRPr="00D7161D" w:rsidRDefault="00E33969" w:rsidP="00F12917">
      <w:pPr>
        <w:pStyle w:val="BTEMEASMCA"/>
      </w:pPr>
      <w:r w:rsidRPr="00923B3B">
        <w:t>Lot</w:t>
      </w:r>
      <w:r w:rsidRPr="0040633F">
        <w:t>:</w:t>
      </w:r>
    </w:p>
    <w:p w14:paraId="76D3C7C6" w14:textId="77777777" w:rsidR="00E33969" w:rsidRPr="0026280D" w:rsidRDefault="00E33969" w:rsidP="00E33969">
      <w:pPr>
        <w:spacing w:after="0" w:line="240" w:lineRule="auto"/>
        <w:rPr>
          <w:rFonts w:ascii="Times New Roman" w:hAnsi="Times New Roman"/>
          <w:highlight w:val="yellow"/>
        </w:rPr>
      </w:pPr>
    </w:p>
    <w:p w14:paraId="35A3FA48" w14:textId="77777777" w:rsidR="00E33969" w:rsidRPr="0026280D" w:rsidRDefault="00E33969" w:rsidP="00E3396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14.</w:t>
      </w:r>
      <w:r w:rsidRPr="0026280D">
        <w:rPr>
          <w:rFonts w:ascii="Times New Roman" w:hAnsi="Times New Roman"/>
          <w:b/>
        </w:rPr>
        <w:tab/>
        <w:t>PARDAVIMO (IŠDAVIMO) TVARKA</w:t>
      </w:r>
    </w:p>
    <w:p w14:paraId="6EC55FAA" w14:textId="77777777" w:rsidR="00E33969" w:rsidRPr="0026280D" w:rsidRDefault="00E33969" w:rsidP="00E33969">
      <w:pPr>
        <w:tabs>
          <w:tab w:val="left" w:pos="540"/>
        </w:tabs>
        <w:spacing w:after="0" w:line="240" w:lineRule="auto"/>
        <w:rPr>
          <w:rFonts w:ascii="Times New Roman" w:hAnsi="Times New Roman"/>
        </w:rPr>
      </w:pPr>
    </w:p>
    <w:p w14:paraId="24F3EFDA" w14:textId="77777777" w:rsidR="00E33969" w:rsidRPr="0026280D" w:rsidRDefault="00E33969" w:rsidP="00E33969">
      <w:pPr>
        <w:tabs>
          <w:tab w:val="left" w:pos="540"/>
        </w:tabs>
        <w:spacing w:after="0" w:line="240" w:lineRule="auto"/>
        <w:rPr>
          <w:rFonts w:ascii="Times New Roman" w:hAnsi="Times New Roman"/>
        </w:rPr>
      </w:pPr>
      <w:r w:rsidRPr="0026280D">
        <w:rPr>
          <w:rFonts w:ascii="Times New Roman" w:hAnsi="Times New Roman"/>
        </w:rPr>
        <w:t>Receptinis vaistas.</w:t>
      </w:r>
    </w:p>
    <w:p w14:paraId="228F6529" w14:textId="77777777" w:rsidR="00E33969" w:rsidRPr="0026280D" w:rsidRDefault="00E33969" w:rsidP="00E33969">
      <w:pPr>
        <w:tabs>
          <w:tab w:val="left" w:pos="540"/>
        </w:tabs>
        <w:spacing w:after="0" w:line="240" w:lineRule="auto"/>
        <w:rPr>
          <w:rFonts w:ascii="Times New Roman" w:hAnsi="Times New Roman"/>
        </w:rPr>
      </w:pPr>
    </w:p>
    <w:p w14:paraId="722888EB" w14:textId="77777777" w:rsidR="00E33969" w:rsidRPr="0026280D" w:rsidRDefault="00E33969" w:rsidP="00E3396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26280D">
        <w:rPr>
          <w:rFonts w:ascii="Times New Roman" w:hAnsi="Times New Roman"/>
          <w:b/>
        </w:rPr>
        <w:t>15.</w:t>
      </w:r>
      <w:r w:rsidRPr="0026280D">
        <w:rPr>
          <w:rFonts w:ascii="Times New Roman" w:hAnsi="Times New Roman"/>
          <w:b/>
        </w:rPr>
        <w:tab/>
        <w:t>VARTOJIMO INSTRUKCIJA</w:t>
      </w:r>
    </w:p>
    <w:p w14:paraId="181993F6" w14:textId="77777777" w:rsidR="00E33969" w:rsidRPr="0026280D" w:rsidRDefault="00E33969" w:rsidP="00E33969">
      <w:pPr>
        <w:tabs>
          <w:tab w:val="left" w:pos="540"/>
        </w:tabs>
        <w:spacing w:after="0" w:line="240" w:lineRule="auto"/>
        <w:rPr>
          <w:rFonts w:ascii="Times New Roman" w:hAnsi="Times New Roman"/>
        </w:rPr>
      </w:pPr>
    </w:p>
    <w:p w14:paraId="284E101F" w14:textId="77777777" w:rsidR="00E33969" w:rsidRPr="0026280D" w:rsidRDefault="00E33969" w:rsidP="00E33969">
      <w:pPr>
        <w:tabs>
          <w:tab w:val="left" w:pos="540"/>
        </w:tabs>
        <w:spacing w:after="0" w:line="240" w:lineRule="auto"/>
        <w:rPr>
          <w:rFonts w:ascii="Times New Roman" w:hAnsi="Times New Roman"/>
        </w:rPr>
      </w:pPr>
    </w:p>
    <w:p w14:paraId="55CD413D" w14:textId="77777777" w:rsidR="00E33969" w:rsidRPr="0026280D" w:rsidRDefault="00E33969" w:rsidP="00E33969">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rPr>
      </w:pPr>
      <w:r w:rsidRPr="0026280D">
        <w:rPr>
          <w:rFonts w:ascii="Times New Roman" w:hAnsi="Times New Roman"/>
          <w:b/>
        </w:rPr>
        <w:t>16.</w:t>
      </w:r>
      <w:r w:rsidRPr="0026280D">
        <w:rPr>
          <w:rFonts w:ascii="Times New Roman" w:hAnsi="Times New Roman"/>
          <w:b/>
        </w:rPr>
        <w:tab/>
        <w:t>INFORMACIJA BRAILIO RAŠTU</w:t>
      </w:r>
    </w:p>
    <w:p w14:paraId="3E4CA20B" w14:textId="77777777" w:rsidR="00E33969" w:rsidRPr="0026280D" w:rsidRDefault="00E33969" w:rsidP="00E33969">
      <w:pPr>
        <w:spacing w:after="0" w:line="240" w:lineRule="auto"/>
      </w:pPr>
    </w:p>
    <w:p w14:paraId="1CF15485" w14:textId="77777777" w:rsidR="00E33969" w:rsidRPr="0026280D" w:rsidRDefault="00E33969" w:rsidP="00E33969">
      <w:pPr>
        <w:spacing w:after="0" w:line="240" w:lineRule="auto"/>
        <w:rPr>
          <w:rFonts w:ascii="Times New Roman" w:hAnsi="Times New Roman"/>
        </w:rPr>
      </w:pPr>
      <w:proofErr w:type="spellStart"/>
      <w:r>
        <w:rPr>
          <w:rFonts w:ascii="Times New Roman" w:hAnsi="Times New Roman"/>
        </w:rPr>
        <w:t>a</w:t>
      </w:r>
      <w:r w:rsidRPr="0026280D">
        <w:rPr>
          <w:rFonts w:ascii="Times New Roman" w:hAnsi="Times New Roman"/>
        </w:rPr>
        <w:t>vodart</w:t>
      </w:r>
      <w:proofErr w:type="spellEnd"/>
      <w:r w:rsidRPr="0026280D">
        <w:rPr>
          <w:rFonts w:ascii="Times New Roman" w:hAnsi="Times New Roman"/>
          <w:caps/>
        </w:rPr>
        <w:t xml:space="preserve"> </w:t>
      </w:r>
      <w:r w:rsidRPr="0026280D">
        <w:rPr>
          <w:rFonts w:ascii="Times New Roman" w:hAnsi="Times New Roman"/>
        </w:rPr>
        <w:t xml:space="preserve">0,5 mg  </w:t>
      </w:r>
    </w:p>
    <w:p w14:paraId="71442198" w14:textId="77777777" w:rsidR="00E33969" w:rsidRPr="0026280D" w:rsidRDefault="00E33969" w:rsidP="00E33969">
      <w:pPr>
        <w:tabs>
          <w:tab w:val="left" w:pos="540"/>
        </w:tabs>
        <w:spacing w:after="0" w:line="240" w:lineRule="auto"/>
        <w:rPr>
          <w:rFonts w:ascii="Times New Roman" w:hAnsi="Times New Roman"/>
        </w:rPr>
      </w:pPr>
    </w:p>
    <w:p w14:paraId="5DC9B5A9" w14:textId="77777777" w:rsidR="00E33969" w:rsidRPr="0026280D" w:rsidRDefault="00E33969" w:rsidP="00E33969">
      <w:pPr>
        <w:spacing w:after="0" w:line="240" w:lineRule="auto"/>
        <w:contextualSpacing/>
        <w:outlineLvl w:val="0"/>
        <w:rPr>
          <w:rFonts w:ascii="Times New Roman" w:hAnsi="Times New Roman"/>
        </w:rPr>
      </w:pPr>
    </w:p>
    <w:p w14:paraId="1E4AEE89" w14:textId="77777777" w:rsidR="00E33969" w:rsidRPr="0026280D" w:rsidRDefault="00E33969" w:rsidP="00E3396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26280D">
        <w:rPr>
          <w:rFonts w:ascii="Times New Roman" w:hAnsi="Times New Roman"/>
          <w:b/>
        </w:rPr>
        <w:t>17.</w:t>
      </w:r>
      <w:r w:rsidRPr="0026280D">
        <w:rPr>
          <w:rFonts w:ascii="Times New Roman" w:hAnsi="Times New Roman"/>
          <w:b/>
        </w:rPr>
        <w:tab/>
        <w:t>UNIKALUS IDENTIFIKATORIUS – 2D BRŪKŠNINIS KODAS</w:t>
      </w:r>
    </w:p>
    <w:p w14:paraId="3BADC4F4" w14:textId="77777777" w:rsidR="00E33969" w:rsidRPr="0026280D" w:rsidRDefault="00E33969" w:rsidP="00E33969">
      <w:pPr>
        <w:spacing w:after="0" w:line="240" w:lineRule="auto"/>
        <w:contextualSpacing/>
        <w:outlineLvl w:val="0"/>
        <w:rPr>
          <w:rFonts w:ascii="Times New Roman" w:hAnsi="Times New Roman"/>
          <w:highlight w:val="lightGray"/>
        </w:rPr>
      </w:pPr>
    </w:p>
    <w:p w14:paraId="14698D8D" w14:textId="77777777" w:rsidR="00E33969" w:rsidRPr="0026280D" w:rsidRDefault="00E33969" w:rsidP="00E33969">
      <w:pPr>
        <w:spacing w:after="0" w:line="240" w:lineRule="auto"/>
        <w:contextualSpacing/>
        <w:outlineLvl w:val="0"/>
        <w:rPr>
          <w:rFonts w:ascii="Times New Roman" w:hAnsi="Times New Roman"/>
          <w:highlight w:val="lightGray"/>
        </w:rPr>
      </w:pPr>
      <w:r w:rsidRPr="0026280D">
        <w:rPr>
          <w:rFonts w:ascii="Times New Roman" w:hAnsi="Times New Roman"/>
          <w:highlight w:val="lightGray"/>
        </w:rPr>
        <w:t>2D brūkšninis kodas su nurodytu unikaliu identifikatoriumi.</w:t>
      </w:r>
    </w:p>
    <w:p w14:paraId="215E4F29" w14:textId="77777777" w:rsidR="00E33969" w:rsidRPr="0026280D" w:rsidRDefault="00E33969" w:rsidP="00E33969">
      <w:pPr>
        <w:spacing w:after="0" w:line="240" w:lineRule="auto"/>
        <w:contextualSpacing/>
        <w:outlineLvl w:val="0"/>
        <w:rPr>
          <w:rFonts w:ascii="Times New Roman" w:hAnsi="Times New Roman"/>
          <w:highlight w:val="lightGray"/>
        </w:rPr>
      </w:pPr>
    </w:p>
    <w:p w14:paraId="3A0F9E2E" w14:textId="77777777" w:rsidR="00E33969" w:rsidRPr="0026280D" w:rsidRDefault="00E33969" w:rsidP="00E3396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26280D">
        <w:rPr>
          <w:rFonts w:ascii="Times New Roman" w:hAnsi="Times New Roman"/>
          <w:b/>
        </w:rPr>
        <w:t>18.</w:t>
      </w:r>
      <w:r w:rsidRPr="0026280D">
        <w:rPr>
          <w:rFonts w:ascii="Times New Roman" w:hAnsi="Times New Roman"/>
          <w:b/>
        </w:rPr>
        <w:tab/>
        <w:t>UNIKALUS IDENTIFIKATORIUS – ŽMONĖMS SUPRANTAMI DUOMENYS</w:t>
      </w:r>
    </w:p>
    <w:p w14:paraId="04340CBA" w14:textId="77777777" w:rsidR="00E33969" w:rsidRPr="0026280D" w:rsidRDefault="00E33969" w:rsidP="00E33969">
      <w:pPr>
        <w:spacing w:after="0" w:line="240" w:lineRule="auto"/>
        <w:contextualSpacing/>
        <w:outlineLvl w:val="0"/>
        <w:rPr>
          <w:rFonts w:ascii="Times New Roman" w:hAnsi="Times New Roman"/>
        </w:rPr>
      </w:pPr>
    </w:p>
    <w:p w14:paraId="5BD8F005" w14:textId="77777777" w:rsidR="00E33969" w:rsidRPr="0026280D" w:rsidRDefault="00E33969" w:rsidP="00E33969">
      <w:pPr>
        <w:spacing w:after="0" w:line="240" w:lineRule="auto"/>
        <w:contextualSpacing/>
        <w:outlineLvl w:val="0"/>
        <w:rPr>
          <w:rFonts w:ascii="Times New Roman" w:hAnsi="Times New Roman"/>
        </w:rPr>
      </w:pPr>
      <w:r w:rsidRPr="0026280D">
        <w:rPr>
          <w:rFonts w:ascii="Times New Roman" w:hAnsi="Times New Roman"/>
        </w:rPr>
        <w:t>PC:</w:t>
      </w:r>
    </w:p>
    <w:p w14:paraId="2C7CCF5A" w14:textId="77777777" w:rsidR="00E33969" w:rsidRPr="0026280D" w:rsidRDefault="00E33969" w:rsidP="00E33969">
      <w:pPr>
        <w:spacing w:after="0" w:line="240" w:lineRule="auto"/>
        <w:contextualSpacing/>
        <w:outlineLvl w:val="0"/>
        <w:rPr>
          <w:rFonts w:ascii="Times New Roman" w:hAnsi="Times New Roman"/>
        </w:rPr>
      </w:pPr>
      <w:r w:rsidRPr="0026280D">
        <w:rPr>
          <w:rFonts w:ascii="Times New Roman" w:hAnsi="Times New Roman"/>
        </w:rPr>
        <w:t>SN:</w:t>
      </w:r>
    </w:p>
    <w:p w14:paraId="4B2B79E0" w14:textId="77777777" w:rsidR="00E33969" w:rsidRPr="0026280D" w:rsidRDefault="00E33969" w:rsidP="00E33969">
      <w:pPr>
        <w:spacing w:after="0" w:line="240" w:lineRule="auto"/>
        <w:contextualSpacing/>
        <w:outlineLvl w:val="0"/>
        <w:rPr>
          <w:rFonts w:ascii="Times New Roman" w:hAnsi="Times New Roman"/>
        </w:rPr>
      </w:pPr>
      <w:r w:rsidRPr="0026280D">
        <w:rPr>
          <w:rFonts w:ascii="Times New Roman" w:hAnsi="Times New Roman"/>
          <w:highlight w:val="lightGray"/>
        </w:rPr>
        <w:t>NN:</w:t>
      </w:r>
    </w:p>
    <w:p w14:paraId="5DEF5978" w14:textId="77777777" w:rsidR="00E33969" w:rsidRPr="0026280D" w:rsidRDefault="00E33969" w:rsidP="00E33969">
      <w:pPr>
        <w:spacing w:after="0" w:line="240" w:lineRule="auto"/>
        <w:contextualSpacing/>
        <w:outlineLvl w:val="0"/>
        <w:rPr>
          <w:rFonts w:ascii="Times New Roman" w:hAnsi="Times New Roman"/>
          <w:b/>
        </w:rPr>
      </w:pPr>
    </w:p>
    <w:p w14:paraId="42483B4B" w14:textId="77777777" w:rsidR="00E33969" w:rsidRPr="00571DB4" w:rsidRDefault="00E33969" w:rsidP="00E33969">
      <w:pPr>
        <w:keepNext/>
        <w:tabs>
          <w:tab w:val="left" w:pos="720"/>
        </w:tabs>
        <w:spacing w:after="0"/>
        <w:outlineLvl w:val="1"/>
        <w:rPr>
          <w:rFonts w:ascii="Times New Roman" w:eastAsia="MS Mincho" w:hAnsi="Times New Roman"/>
        </w:rPr>
      </w:pPr>
      <w:r w:rsidRPr="00571DB4">
        <w:rPr>
          <w:rFonts w:ascii="Times New Roman" w:eastAsia="MS Mincho" w:hAnsi="Times New Roman"/>
        </w:rPr>
        <w:t>------------------------------------------------------------------------------------------------------------------------</w:t>
      </w:r>
    </w:p>
    <w:p w14:paraId="139D4678" w14:textId="77777777" w:rsidR="00923B3B" w:rsidRDefault="00E33969" w:rsidP="00E33969">
      <w:pPr>
        <w:spacing w:after="0" w:line="240" w:lineRule="auto"/>
        <w:rPr>
          <w:rFonts w:ascii="Times New Roman" w:hAnsi="Times New Roman"/>
          <w:color w:val="000000"/>
        </w:rPr>
      </w:pPr>
      <w:r w:rsidRPr="00571DB4">
        <w:rPr>
          <w:rFonts w:ascii="Times New Roman" w:eastAsia="Batang" w:hAnsi="Times New Roman"/>
          <w:color w:val="000000"/>
        </w:rPr>
        <w:t xml:space="preserve">Gamintojas: </w:t>
      </w:r>
      <w:proofErr w:type="spellStart"/>
      <w:r w:rsidR="00F12917" w:rsidRPr="00923B3B">
        <w:rPr>
          <w:rFonts w:ascii="Times New Roman" w:hAnsi="Times New Roman"/>
          <w:color w:val="000000"/>
        </w:rPr>
        <w:t>Delpharm</w:t>
      </w:r>
      <w:proofErr w:type="spellEnd"/>
      <w:r w:rsidR="00F12917" w:rsidRPr="00923B3B">
        <w:rPr>
          <w:rFonts w:ascii="Times New Roman" w:hAnsi="Times New Roman"/>
          <w:color w:val="000000"/>
        </w:rPr>
        <w:t xml:space="preserve"> </w:t>
      </w:r>
      <w:proofErr w:type="spellStart"/>
      <w:r w:rsidR="00F12917" w:rsidRPr="00923B3B">
        <w:rPr>
          <w:rFonts w:ascii="Times New Roman" w:hAnsi="Times New Roman"/>
          <w:color w:val="000000"/>
        </w:rPr>
        <w:t>Poznań</w:t>
      </w:r>
      <w:proofErr w:type="spellEnd"/>
      <w:r w:rsidR="00F12917" w:rsidRPr="00923B3B">
        <w:rPr>
          <w:rFonts w:ascii="Times New Roman" w:hAnsi="Times New Roman"/>
          <w:color w:val="000000"/>
        </w:rPr>
        <w:t xml:space="preserve"> </w:t>
      </w:r>
      <w:proofErr w:type="spellStart"/>
      <w:r w:rsidR="00F12917" w:rsidRPr="00923B3B">
        <w:rPr>
          <w:rFonts w:ascii="Times New Roman" w:hAnsi="Times New Roman"/>
          <w:color w:val="000000"/>
        </w:rPr>
        <w:t>Spółka</w:t>
      </w:r>
      <w:proofErr w:type="spellEnd"/>
      <w:r w:rsidR="00F12917" w:rsidRPr="00923B3B">
        <w:rPr>
          <w:rFonts w:ascii="Times New Roman" w:hAnsi="Times New Roman"/>
          <w:color w:val="000000"/>
        </w:rPr>
        <w:t xml:space="preserve"> </w:t>
      </w:r>
      <w:proofErr w:type="spellStart"/>
      <w:r w:rsidR="00F12917" w:rsidRPr="00923B3B">
        <w:rPr>
          <w:rFonts w:ascii="Times New Roman" w:hAnsi="Times New Roman"/>
          <w:color w:val="000000"/>
        </w:rPr>
        <w:t>Akcyjna</w:t>
      </w:r>
      <w:proofErr w:type="spellEnd"/>
      <w:r w:rsidR="00F12917" w:rsidRPr="00923B3B">
        <w:rPr>
          <w:rFonts w:ascii="Times New Roman" w:hAnsi="Times New Roman"/>
          <w:color w:val="000000"/>
        </w:rPr>
        <w:t xml:space="preserve">. </w:t>
      </w:r>
      <w:proofErr w:type="spellStart"/>
      <w:r w:rsidR="00F12917" w:rsidRPr="00923B3B">
        <w:rPr>
          <w:rFonts w:ascii="Times New Roman" w:hAnsi="Times New Roman"/>
          <w:color w:val="000000"/>
        </w:rPr>
        <w:t>Ul</w:t>
      </w:r>
      <w:proofErr w:type="spellEnd"/>
      <w:r w:rsidR="00F12917" w:rsidRPr="00923B3B">
        <w:rPr>
          <w:rFonts w:ascii="Times New Roman" w:hAnsi="Times New Roman"/>
          <w:color w:val="000000"/>
        </w:rPr>
        <w:t xml:space="preserve">. </w:t>
      </w:r>
      <w:proofErr w:type="spellStart"/>
      <w:r w:rsidR="00F12917" w:rsidRPr="00923B3B">
        <w:rPr>
          <w:rFonts w:ascii="Times New Roman" w:hAnsi="Times New Roman"/>
          <w:color w:val="000000"/>
        </w:rPr>
        <w:t>Grunwadzka</w:t>
      </w:r>
      <w:proofErr w:type="spellEnd"/>
      <w:r w:rsidR="00F12917" w:rsidRPr="00923B3B">
        <w:rPr>
          <w:rFonts w:ascii="Times New Roman" w:hAnsi="Times New Roman"/>
          <w:color w:val="000000"/>
        </w:rPr>
        <w:t xml:space="preserve"> 189, 60-322 </w:t>
      </w:r>
      <w:proofErr w:type="spellStart"/>
      <w:r w:rsidR="00F12917" w:rsidRPr="00923B3B">
        <w:rPr>
          <w:rFonts w:ascii="Times New Roman" w:hAnsi="Times New Roman"/>
          <w:color w:val="000000"/>
        </w:rPr>
        <w:t>Poznań</w:t>
      </w:r>
      <w:proofErr w:type="spellEnd"/>
      <w:r w:rsidR="00F12917" w:rsidRPr="00923B3B">
        <w:rPr>
          <w:rFonts w:ascii="Times New Roman" w:hAnsi="Times New Roman"/>
          <w:color w:val="000000"/>
        </w:rPr>
        <w:t>, Lenkija</w:t>
      </w:r>
      <w:r w:rsidR="00923B3B">
        <w:rPr>
          <w:rFonts w:ascii="Times New Roman" w:hAnsi="Times New Roman"/>
          <w:color w:val="000000"/>
        </w:rPr>
        <w:t xml:space="preserve"> </w:t>
      </w:r>
    </w:p>
    <w:p w14:paraId="6785E26C" w14:textId="0CF44F92" w:rsidR="00E33969" w:rsidRPr="00571DB4" w:rsidRDefault="00E33969" w:rsidP="00E33969">
      <w:pPr>
        <w:spacing w:after="0" w:line="240" w:lineRule="auto"/>
        <w:rPr>
          <w:rFonts w:ascii="Times New Roman" w:hAnsi="Times New Roman"/>
        </w:rPr>
      </w:pPr>
      <w:r w:rsidRPr="0026280D">
        <w:rPr>
          <w:rFonts w:ascii="Times New Roman" w:hAnsi="Times New Roman"/>
          <w:color w:val="000000"/>
        </w:rPr>
        <w:t xml:space="preserve">arba </w:t>
      </w:r>
      <w:proofErr w:type="spellStart"/>
      <w:r w:rsidRPr="0026280D">
        <w:rPr>
          <w:rFonts w:ascii="Times New Roman" w:hAnsi="Times New Roman"/>
          <w:color w:val="000000"/>
        </w:rPr>
        <w:t>Aspen</w:t>
      </w:r>
      <w:proofErr w:type="spellEnd"/>
      <w:r w:rsidRPr="0026280D">
        <w:rPr>
          <w:rFonts w:ascii="Times New Roman" w:hAnsi="Times New Roman"/>
          <w:color w:val="000000"/>
        </w:rPr>
        <w:t xml:space="preserve"> </w:t>
      </w:r>
      <w:proofErr w:type="spellStart"/>
      <w:r w:rsidRPr="0026280D">
        <w:rPr>
          <w:rFonts w:ascii="Times New Roman" w:hAnsi="Times New Roman"/>
          <w:color w:val="000000"/>
        </w:rPr>
        <w:t>Bad</w:t>
      </w:r>
      <w:proofErr w:type="spellEnd"/>
      <w:r w:rsidRPr="0026280D">
        <w:rPr>
          <w:rFonts w:ascii="Times New Roman" w:hAnsi="Times New Roman"/>
          <w:color w:val="000000"/>
        </w:rPr>
        <w:t xml:space="preserve"> </w:t>
      </w:r>
      <w:proofErr w:type="spellStart"/>
      <w:r w:rsidRPr="0026280D">
        <w:rPr>
          <w:rFonts w:ascii="Times New Roman" w:hAnsi="Times New Roman"/>
          <w:color w:val="000000"/>
        </w:rPr>
        <w:t>Oldesloe</w:t>
      </w:r>
      <w:proofErr w:type="spellEnd"/>
      <w:r w:rsidRPr="0026280D">
        <w:rPr>
          <w:rFonts w:ascii="Times New Roman" w:hAnsi="Times New Roman"/>
          <w:color w:val="000000"/>
        </w:rPr>
        <w:t xml:space="preserve"> </w:t>
      </w:r>
      <w:proofErr w:type="spellStart"/>
      <w:r w:rsidRPr="0026280D">
        <w:rPr>
          <w:rFonts w:ascii="Times New Roman" w:hAnsi="Times New Roman"/>
          <w:color w:val="000000"/>
        </w:rPr>
        <w:t>GmbH</w:t>
      </w:r>
      <w:proofErr w:type="spellEnd"/>
      <w:r>
        <w:rPr>
          <w:rFonts w:ascii="Times New Roman" w:hAnsi="Times New Roman"/>
          <w:color w:val="000000"/>
        </w:rPr>
        <w:t xml:space="preserve">, </w:t>
      </w:r>
      <w:proofErr w:type="spellStart"/>
      <w:r w:rsidRPr="0026280D">
        <w:rPr>
          <w:rFonts w:ascii="Times New Roman" w:hAnsi="Times New Roman"/>
          <w:color w:val="000000"/>
        </w:rPr>
        <w:t>Industriestrasse</w:t>
      </w:r>
      <w:proofErr w:type="spellEnd"/>
      <w:r w:rsidRPr="0026280D">
        <w:rPr>
          <w:rFonts w:ascii="Times New Roman" w:hAnsi="Times New Roman"/>
          <w:color w:val="000000"/>
        </w:rPr>
        <w:t xml:space="preserve"> 32-36</w:t>
      </w:r>
      <w:r>
        <w:rPr>
          <w:rFonts w:ascii="Times New Roman" w:hAnsi="Times New Roman"/>
          <w:color w:val="000000"/>
        </w:rPr>
        <w:t xml:space="preserve">, </w:t>
      </w:r>
      <w:r w:rsidRPr="0026280D">
        <w:rPr>
          <w:rFonts w:ascii="Times New Roman" w:hAnsi="Times New Roman"/>
          <w:color w:val="000000"/>
        </w:rPr>
        <w:t xml:space="preserve">23843 </w:t>
      </w:r>
      <w:proofErr w:type="spellStart"/>
      <w:r w:rsidRPr="0026280D">
        <w:rPr>
          <w:rFonts w:ascii="Times New Roman" w:hAnsi="Times New Roman"/>
          <w:color w:val="000000"/>
        </w:rPr>
        <w:t>Bad</w:t>
      </w:r>
      <w:proofErr w:type="spellEnd"/>
      <w:r w:rsidRPr="0026280D">
        <w:rPr>
          <w:rFonts w:ascii="Times New Roman" w:hAnsi="Times New Roman"/>
          <w:color w:val="000000"/>
        </w:rPr>
        <w:t xml:space="preserve"> </w:t>
      </w:r>
      <w:proofErr w:type="spellStart"/>
      <w:r w:rsidRPr="0026280D">
        <w:rPr>
          <w:rFonts w:ascii="Times New Roman" w:hAnsi="Times New Roman"/>
          <w:color w:val="000000"/>
        </w:rPr>
        <w:t>Oldesloe</w:t>
      </w:r>
      <w:proofErr w:type="spellEnd"/>
      <w:r>
        <w:rPr>
          <w:rFonts w:ascii="Times New Roman" w:hAnsi="Times New Roman"/>
          <w:color w:val="000000"/>
        </w:rPr>
        <w:t xml:space="preserve">, </w:t>
      </w:r>
      <w:r w:rsidRPr="0026280D">
        <w:rPr>
          <w:rFonts w:ascii="Times New Roman" w:hAnsi="Times New Roman"/>
          <w:color w:val="000000"/>
        </w:rPr>
        <w:t>Vokietija</w:t>
      </w:r>
      <w:r>
        <w:rPr>
          <w:rFonts w:ascii="Times New Roman" w:hAnsi="Times New Roman"/>
          <w:color w:val="000000"/>
        </w:rPr>
        <w:t>.</w:t>
      </w:r>
    </w:p>
    <w:p w14:paraId="164C4565" w14:textId="77777777" w:rsidR="00E33969" w:rsidRPr="00571DB4" w:rsidRDefault="00E33969" w:rsidP="00E33969">
      <w:pPr>
        <w:spacing w:after="0"/>
        <w:rPr>
          <w:rFonts w:ascii="Times New Roman" w:hAnsi="Times New Roman"/>
        </w:rPr>
      </w:pPr>
    </w:p>
    <w:p w14:paraId="10109E48" w14:textId="77777777" w:rsidR="00F12917" w:rsidRDefault="00E33969" w:rsidP="00F12917">
      <w:pPr>
        <w:tabs>
          <w:tab w:val="left" w:pos="567"/>
        </w:tabs>
        <w:spacing w:line="240" w:lineRule="auto"/>
        <w:contextualSpacing/>
        <w:rPr>
          <w:rFonts w:ascii="Times New Roman" w:eastAsia="Times New Roman" w:hAnsi="Times New Roman"/>
          <w:snapToGrid w:val="0"/>
          <w:highlight w:val="lightGray"/>
        </w:rPr>
      </w:pPr>
      <w:r w:rsidRPr="00571DB4">
        <w:rPr>
          <w:rFonts w:ascii="Times New Roman" w:hAnsi="Times New Roman"/>
        </w:rPr>
        <w:t xml:space="preserve">Perpakavo </w:t>
      </w:r>
      <w:r w:rsidR="00F12917">
        <w:rPr>
          <w:rFonts w:ascii="Times New Roman" w:eastAsia="Times New Roman" w:hAnsi="Times New Roman"/>
          <w:snapToGrid w:val="0"/>
          <w:highlight w:val="lightGray"/>
        </w:rPr>
        <w:t>Lietuvos ir Norvegijos UAB „</w:t>
      </w:r>
      <w:proofErr w:type="spellStart"/>
      <w:r w:rsidR="00F12917">
        <w:rPr>
          <w:rFonts w:ascii="Times New Roman" w:eastAsia="Times New Roman" w:hAnsi="Times New Roman"/>
          <w:snapToGrid w:val="0"/>
          <w:highlight w:val="lightGray"/>
        </w:rPr>
        <w:t>Norfachema</w:t>
      </w:r>
      <w:proofErr w:type="spellEnd"/>
      <w:r w:rsidR="00F12917">
        <w:rPr>
          <w:rFonts w:ascii="Times New Roman" w:eastAsia="Times New Roman" w:hAnsi="Times New Roman"/>
          <w:snapToGrid w:val="0"/>
          <w:highlight w:val="lightGray"/>
        </w:rPr>
        <w:t>“, Vytauto g. 6, LT-55175 Jonava, Lietuva</w:t>
      </w:r>
    </w:p>
    <w:p w14:paraId="6894F04B" w14:textId="77777777" w:rsidR="00F12917" w:rsidRDefault="00F12917" w:rsidP="00F12917">
      <w:pPr>
        <w:tabs>
          <w:tab w:val="left" w:pos="567"/>
        </w:tabs>
        <w:spacing w:line="240" w:lineRule="auto"/>
        <w:contextualSpacing/>
        <w:rPr>
          <w:rFonts w:ascii="Times New Roman" w:eastAsia="Times New Roman" w:hAnsi="Times New Roman"/>
          <w:snapToGrid w:val="0"/>
          <w:highlight w:val="lightGray"/>
        </w:rPr>
      </w:pPr>
      <w:r>
        <w:rPr>
          <w:rFonts w:ascii="Times New Roman" w:eastAsia="Times New Roman" w:hAnsi="Times New Roman"/>
          <w:snapToGrid w:val="0"/>
          <w:highlight w:val="lightGray"/>
        </w:rPr>
        <w:t xml:space="preserve">UAB „ENTAFARMA“, </w:t>
      </w:r>
      <w:proofErr w:type="spellStart"/>
      <w:r>
        <w:rPr>
          <w:rFonts w:ascii="Times New Roman" w:eastAsia="Times New Roman" w:hAnsi="Times New Roman"/>
          <w:snapToGrid w:val="0"/>
          <w:highlight w:val="lightGray"/>
        </w:rPr>
        <w:t>Klonėnų</w:t>
      </w:r>
      <w:proofErr w:type="spellEnd"/>
      <w:r>
        <w:rPr>
          <w:rFonts w:ascii="Times New Roman" w:eastAsia="Times New Roman" w:hAnsi="Times New Roman"/>
          <w:snapToGrid w:val="0"/>
          <w:highlight w:val="lightGray"/>
        </w:rPr>
        <w:t xml:space="preserve"> vs. 1, LT-19156 Širvintų r. </w:t>
      </w:r>
      <w:proofErr w:type="spellStart"/>
      <w:r>
        <w:rPr>
          <w:rFonts w:ascii="Times New Roman" w:eastAsia="Times New Roman" w:hAnsi="Times New Roman"/>
          <w:snapToGrid w:val="0"/>
          <w:highlight w:val="lightGray"/>
        </w:rPr>
        <w:t>sav</w:t>
      </w:r>
      <w:proofErr w:type="spellEnd"/>
      <w:r>
        <w:rPr>
          <w:rFonts w:ascii="Times New Roman" w:eastAsia="Times New Roman" w:hAnsi="Times New Roman"/>
          <w:snapToGrid w:val="0"/>
          <w:highlight w:val="lightGray"/>
        </w:rPr>
        <w:t xml:space="preserve"> , Lietuva</w:t>
      </w:r>
    </w:p>
    <w:p w14:paraId="34D359AB" w14:textId="77777777" w:rsidR="00F12917" w:rsidRDefault="00F12917" w:rsidP="00F12917">
      <w:pPr>
        <w:tabs>
          <w:tab w:val="left" w:pos="567"/>
        </w:tabs>
        <w:spacing w:line="240" w:lineRule="auto"/>
        <w:contextualSpacing/>
        <w:rPr>
          <w:rFonts w:ascii="Times New Roman" w:eastAsia="Times New Roman" w:hAnsi="Times New Roman"/>
          <w:snapToGrid w:val="0"/>
        </w:rPr>
      </w:pPr>
      <w:r>
        <w:rPr>
          <w:rFonts w:ascii="Times New Roman" w:eastAsia="Times New Roman" w:hAnsi="Times New Roman"/>
          <w:snapToGrid w:val="0"/>
          <w:highlight w:val="lightGray"/>
        </w:rPr>
        <w:t xml:space="preserve">CEFEA Sp. z </w:t>
      </w:r>
      <w:proofErr w:type="spellStart"/>
      <w:r>
        <w:rPr>
          <w:rFonts w:ascii="Times New Roman" w:eastAsia="Times New Roman" w:hAnsi="Times New Roman"/>
          <w:snapToGrid w:val="0"/>
          <w:highlight w:val="lightGray"/>
        </w:rPr>
        <w:t>o.o</w:t>
      </w:r>
      <w:proofErr w:type="spellEnd"/>
      <w:r>
        <w:rPr>
          <w:rFonts w:ascii="Times New Roman" w:eastAsia="Times New Roman" w:hAnsi="Times New Roman"/>
          <w:snapToGrid w:val="0"/>
          <w:highlight w:val="lightGray"/>
        </w:rPr>
        <w:t xml:space="preserve">. Sp. K., </w:t>
      </w:r>
      <w:proofErr w:type="spellStart"/>
      <w:r>
        <w:rPr>
          <w:rFonts w:ascii="Times New Roman" w:eastAsia="Times New Roman" w:hAnsi="Times New Roman"/>
          <w:snapToGrid w:val="0"/>
          <w:highlight w:val="lightGray"/>
        </w:rPr>
        <w:t>Ul</w:t>
      </w:r>
      <w:proofErr w:type="spellEnd"/>
      <w:r>
        <w:rPr>
          <w:rFonts w:ascii="Times New Roman" w:eastAsia="Times New Roman" w:hAnsi="Times New Roman"/>
          <w:snapToGrid w:val="0"/>
          <w:highlight w:val="lightGray"/>
        </w:rPr>
        <w:t xml:space="preserve">. </w:t>
      </w:r>
      <w:proofErr w:type="spellStart"/>
      <w:r>
        <w:rPr>
          <w:rFonts w:ascii="Times New Roman" w:eastAsia="Times New Roman" w:hAnsi="Times New Roman"/>
          <w:snapToGrid w:val="0"/>
          <w:highlight w:val="lightGray"/>
        </w:rPr>
        <w:t>Działkowa</w:t>
      </w:r>
      <w:proofErr w:type="spellEnd"/>
      <w:r>
        <w:rPr>
          <w:rFonts w:ascii="Times New Roman" w:eastAsia="Times New Roman" w:hAnsi="Times New Roman"/>
          <w:snapToGrid w:val="0"/>
          <w:highlight w:val="lightGray"/>
        </w:rPr>
        <w:t xml:space="preserve"> 69, 02-234 </w:t>
      </w:r>
      <w:proofErr w:type="spellStart"/>
      <w:r>
        <w:rPr>
          <w:rFonts w:ascii="Times New Roman" w:eastAsia="Times New Roman" w:hAnsi="Times New Roman"/>
          <w:snapToGrid w:val="0"/>
          <w:highlight w:val="lightGray"/>
        </w:rPr>
        <w:t>Warszawa</w:t>
      </w:r>
      <w:proofErr w:type="spellEnd"/>
      <w:r>
        <w:rPr>
          <w:rFonts w:ascii="Times New Roman" w:eastAsia="Times New Roman" w:hAnsi="Times New Roman"/>
          <w:snapToGrid w:val="0"/>
          <w:highlight w:val="lightGray"/>
        </w:rPr>
        <w:t>, Lenkija</w:t>
      </w:r>
      <w:r>
        <w:rPr>
          <w:rFonts w:ascii="Times New Roman" w:eastAsia="Times New Roman" w:hAnsi="Times New Roman"/>
          <w:snapToGrid w:val="0"/>
        </w:rPr>
        <w:t xml:space="preserve"> </w:t>
      </w:r>
    </w:p>
    <w:p w14:paraId="74413FD6" w14:textId="4F963D28" w:rsidR="00E33969" w:rsidRPr="00571DB4" w:rsidRDefault="00E33969" w:rsidP="00F12917">
      <w:pPr>
        <w:spacing w:after="0"/>
        <w:rPr>
          <w:rFonts w:ascii="Times New Roman" w:hAnsi="Times New Roman"/>
        </w:rPr>
      </w:pPr>
    </w:p>
    <w:p w14:paraId="063AE537" w14:textId="77777777" w:rsidR="00E33969" w:rsidRPr="00571DB4" w:rsidRDefault="00E33969" w:rsidP="00E33969">
      <w:pPr>
        <w:spacing w:after="0"/>
        <w:rPr>
          <w:rFonts w:ascii="Times New Roman" w:hAnsi="Times New Roman"/>
        </w:rPr>
      </w:pPr>
    </w:p>
    <w:p w14:paraId="38C5E37A" w14:textId="77777777" w:rsidR="00F12917" w:rsidRDefault="00F12917" w:rsidP="00F12917">
      <w:pPr>
        <w:tabs>
          <w:tab w:val="left" w:pos="567"/>
        </w:tabs>
        <w:spacing w:line="240" w:lineRule="auto"/>
        <w:contextualSpacing/>
        <w:rPr>
          <w:rFonts w:ascii="Times New Roman" w:eastAsia="Times New Roman" w:hAnsi="Times New Roman"/>
          <w:snapToGrid w:val="0"/>
        </w:rPr>
      </w:pPr>
      <w:r>
        <w:rPr>
          <w:rFonts w:ascii="Times New Roman" w:eastAsia="Times New Roman" w:hAnsi="Times New Roman"/>
          <w:snapToGrid w:val="0"/>
          <w:highlight w:val="lightGray"/>
        </w:rPr>
        <w:t>Perpakavimo serija:</w:t>
      </w:r>
    </w:p>
    <w:p w14:paraId="0135110C" w14:textId="77777777" w:rsidR="0026280D" w:rsidRPr="0026280D" w:rsidRDefault="0026280D" w:rsidP="0026280D">
      <w:pPr>
        <w:spacing w:after="0" w:line="240" w:lineRule="auto"/>
        <w:jc w:val="center"/>
        <w:outlineLvl w:val="0"/>
      </w:pPr>
    </w:p>
    <w:p w14:paraId="6BDB9E5F" w14:textId="77777777" w:rsidR="0026280D" w:rsidRPr="0026280D" w:rsidRDefault="0026280D" w:rsidP="0026280D">
      <w:pPr>
        <w:spacing w:after="0" w:line="240" w:lineRule="auto"/>
        <w:jc w:val="center"/>
        <w:outlineLvl w:val="0"/>
      </w:pPr>
    </w:p>
    <w:p w14:paraId="63579860" w14:textId="77777777" w:rsidR="0026280D" w:rsidRPr="0026280D" w:rsidRDefault="0026280D" w:rsidP="0026280D">
      <w:pPr>
        <w:spacing w:after="0" w:line="240" w:lineRule="auto"/>
        <w:jc w:val="center"/>
        <w:outlineLvl w:val="0"/>
      </w:pPr>
    </w:p>
    <w:p w14:paraId="327D759D" w14:textId="77777777" w:rsidR="0026280D" w:rsidRPr="0026280D" w:rsidRDefault="0026280D" w:rsidP="0026280D">
      <w:pPr>
        <w:spacing w:after="0" w:line="240" w:lineRule="auto"/>
        <w:jc w:val="center"/>
        <w:outlineLvl w:val="0"/>
      </w:pPr>
    </w:p>
    <w:p w14:paraId="1215E09B" w14:textId="77777777" w:rsidR="0026280D" w:rsidRPr="0026280D" w:rsidRDefault="0026280D" w:rsidP="0026280D">
      <w:pPr>
        <w:spacing w:after="0" w:line="240" w:lineRule="auto"/>
        <w:jc w:val="center"/>
        <w:outlineLvl w:val="0"/>
      </w:pPr>
    </w:p>
    <w:p w14:paraId="6C56423E" w14:textId="77777777" w:rsidR="0026280D" w:rsidRPr="0026280D" w:rsidRDefault="0026280D" w:rsidP="0026280D">
      <w:pPr>
        <w:spacing w:after="0" w:line="240" w:lineRule="auto"/>
        <w:jc w:val="center"/>
        <w:outlineLvl w:val="0"/>
      </w:pPr>
    </w:p>
    <w:p w14:paraId="44383D9C" w14:textId="77777777" w:rsidR="0026280D" w:rsidRPr="0026280D" w:rsidRDefault="0026280D" w:rsidP="0026280D">
      <w:pPr>
        <w:spacing w:after="0" w:line="240" w:lineRule="auto"/>
        <w:jc w:val="center"/>
        <w:outlineLvl w:val="0"/>
      </w:pPr>
    </w:p>
    <w:p w14:paraId="3CA05187" w14:textId="77777777" w:rsidR="0026280D" w:rsidRPr="0026280D" w:rsidRDefault="0026280D" w:rsidP="0026280D">
      <w:pPr>
        <w:spacing w:after="0" w:line="240" w:lineRule="auto"/>
        <w:jc w:val="center"/>
        <w:outlineLvl w:val="0"/>
      </w:pPr>
    </w:p>
    <w:p w14:paraId="6D64894C" w14:textId="77777777" w:rsidR="0026280D" w:rsidRPr="0026280D" w:rsidRDefault="0026280D" w:rsidP="0026280D">
      <w:pPr>
        <w:spacing w:after="0" w:line="240" w:lineRule="auto"/>
        <w:jc w:val="center"/>
        <w:outlineLvl w:val="0"/>
      </w:pPr>
    </w:p>
    <w:p w14:paraId="44F41FF8" w14:textId="77777777" w:rsidR="0026280D" w:rsidRPr="0026280D" w:rsidRDefault="0026280D" w:rsidP="0026280D">
      <w:pPr>
        <w:spacing w:after="0" w:line="240" w:lineRule="auto"/>
        <w:jc w:val="center"/>
        <w:outlineLvl w:val="0"/>
      </w:pPr>
    </w:p>
    <w:p w14:paraId="647B5491" w14:textId="77777777" w:rsidR="0026280D" w:rsidRPr="0026280D" w:rsidRDefault="0026280D" w:rsidP="0026280D">
      <w:pPr>
        <w:spacing w:after="0" w:line="240" w:lineRule="auto"/>
        <w:jc w:val="center"/>
        <w:outlineLvl w:val="0"/>
      </w:pPr>
    </w:p>
    <w:p w14:paraId="6A6838F5" w14:textId="77777777" w:rsidR="0026280D" w:rsidRPr="0026280D" w:rsidRDefault="0026280D" w:rsidP="0026280D">
      <w:pPr>
        <w:spacing w:after="0" w:line="240" w:lineRule="auto"/>
        <w:jc w:val="center"/>
        <w:outlineLvl w:val="0"/>
      </w:pPr>
    </w:p>
    <w:p w14:paraId="3B5DF9A1" w14:textId="77777777" w:rsidR="0026280D" w:rsidRPr="0026280D" w:rsidRDefault="0026280D" w:rsidP="0026280D">
      <w:pPr>
        <w:spacing w:after="0" w:line="240" w:lineRule="auto"/>
        <w:jc w:val="center"/>
        <w:outlineLvl w:val="0"/>
      </w:pPr>
    </w:p>
    <w:p w14:paraId="1F3E5B2D" w14:textId="77777777" w:rsidR="0026280D" w:rsidRPr="0026280D" w:rsidRDefault="0026280D" w:rsidP="0026280D">
      <w:pPr>
        <w:spacing w:after="0" w:line="240" w:lineRule="auto"/>
        <w:jc w:val="center"/>
        <w:outlineLvl w:val="0"/>
      </w:pPr>
    </w:p>
    <w:p w14:paraId="363C7DFA" w14:textId="77777777" w:rsidR="0026280D" w:rsidRPr="0026280D" w:rsidRDefault="0026280D" w:rsidP="0026280D">
      <w:pPr>
        <w:spacing w:after="0" w:line="240" w:lineRule="auto"/>
        <w:jc w:val="center"/>
        <w:outlineLvl w:val="0"/>
      </w:pPr>
    </w:p>
    <w:p w14:paraId="49B9B53D" w14:textId="77777777" w:rsidR="0026280D" w:rsidRPr="0026280D" w:rsidRDefault="0026280D" w:rsidP="0026280D">
      <w:pPr>
        <w:spacing w:after="0" w:line="240" w:lineRule="auto"/>
        <w:jc w:val="center"/>
        <w:outlineLvl w:val="0"/>
      </w:pPr>
    </w:p>
    <w:p w14:paraId="746AC1B2" w14:textId="77777777" w:rsidR="0026280D" w:rsidRPr="0026280D" w:rsidRDefault="0026280D" w:rsidP="0026280D">
      <w:pPr>
        <w:spacing w:after="0" w:line="240" w:lineRule="auto"/>
        <w:jc w:val="center"/>
        <w:outlineLvl w:val="0"/>
      </w:pPr>
    </w:p>
    <w:p w14:paraId="3E95B004" w14:textId="77777777" w:rsidR="0026280D" w:rsidRPr="0026280D" w:rsidRDefault="0026280D" w:rsidP="0026280D">
      <w:pPr>
        <w:spacing w:after="0" w:line="240" w:lineRule="auto"/>
        <w:jc w:val="center"/>
        <w:outlineLvl w:val="0"/>
      </w:pPr>
    </w:p>
    <w:p w14:paraId="0F8E6817" w14:textId="77777777" w:rsidR="0026280D" w:rsidRPr="0026280D" w:rsidRDefault="0026280D" w:rsidP="0026280D">
      <w:pPr>
        <w:spacing w:after="0" w:line="240" w:lineRule="auto"/>
        <w:jc w:val="center"/>
        <w:outlineLvl w:val="0"/>
      </w:pPr>
    </w:p>
    <w:p w14:paraId="653BFDA4" w14:textId="77777777" w:rsidR="0026280D" w:rsidRPr="0026280D" w:rsidRDefault="0026280D" w:rsidP="0026280D">
      <w:pPr>
        <w:spacing w:after="0" w:line="240" w:lineRule="auto"/>
        <w:jc w:val="center"/>
        <w:outlineLvl w:val="0"/>
      </w:pPr>
    </w:p>
    <w:p w14:paraId="497E5AC3" w14:textId="77777777" w:rsidR="0026280D" w:rsidRPr="0026280D" w:rsidRDefault="0026280D" w:rsidP="0026280D">
      <w:pPr>
        <w:spacing w:after="0" w:line="240" w:lineRule="auto"/>
        <w:jc w:val="center"/>
        <w:outlineLvl w:val="0"/>
      </w:pPr>
    </w:p>
    <w:p w14:paraId="0F6CD10C" w14:textId="77777777" w:rsidR="0026280D" w:rsidRPr="0026280D" w:rsidRDefault="0026280D" w:rsidP="0026280D">
      <w:pPr>
        <w:spacing w:after="0" w:line="240" w:lineRule="auto"/>
        <w:jc w:val="center"/>
        <w:outlineLvl w:val="0"/>
      </w:pPr>
    </w:p>
    <w:p w14:paraId="5C9C638B" w14:textId="77777777" w:rsidR="0026280D" w:rsidRPr="0026280D" w:rsidRDefault="0026280D" w:rsidP="0026280D">
      <w:pPr>
        <w:spacing w:after="0" w:line="240" w:lineRule="auto"/>
        <w:jc w:val="center"/>
        <w:outlineLvl w:val="0"/>
      </w:pPr>
      <w:r w:rsidRPr="0026280D">
        <w:rPr>
          <w:rFonts w:ascii="Times New Roman" w:hAnsi="Times New Roman"/>
          <w:b/>
          <w:kern w:val="28"/>
        </w:rPr>
        <w:t>B. PAKUOTĖS LAPELIS</w:t>
      </w:r>
    </w:p>
    <w:p w14:paraId="76A3AF73" w14:textId="77777777" w:rsidR="0026280D" w:rsidRPr="0026280D" w:rsidRDefault="0026280D" w:rsidP="0026280D">
      <w:pPr>
        <w:spacing w:after="0" w:line="240" w:lineRule="auto"/>
        <w:jc w:val="center"/>
        <w:outlineLvl w:val="0"/>
        <w:rPr>
          <w:rFonts w:ascii="Times New Roman" w:hAnsi="Times New Roman"/>
          <w:b/>
        </w:rPr>
      </w:pPr>
      <w:r w:rsidRPr="0026280D">
        <w:rPr>
          <w:rFonts w:ascii="Times New Roman" w:hAnsi="Times New Roman"/>
        </w:rPr>
        <w:br w:type="page"/>
      </w:r>
      <w:r w:rsidRPr="0026280D">
        <w:rPr>
          <w:rFonts w:ascii="Times New Roman" w:hAnsi="Times New Roman"/>
          <w:b/>
        </w:rPr>
        <w:lastRenderedPageBreak/>
        <w:t>Pakuotės lapelis: informacija pacientui</w:t>
      </w:r>
    </w:p>
    <w:p w14:paraId="008EB476" w14:textId="77777777" w:rsidR="0026280D" w:rsidRPr="0026280D" w:rsidRDefault="0026280D" w:rsidP="0026280D">
      <w:pPr>
        <w:spacing w:after="0" w:line="240" w:lineRule="auto"/>
        <w:jc w:val="center"/>
        <w:outlineLvl w:val="0"/>
        <w:rPr>
          <w:rFonts w:ascii="Times New Roman" w:hAnsi="Times New Roman"/>
          <w:b/>
        </w:rPr>
      </w:pPr>
    </w:p>
    <w:p w14:paraId="7DADB2B5" w14:textId="77777777" w:rsidR="0026280D" w:rsidRPr="0026280D" w:rsidRDefault="0026280D" w:rsidP="0026280D">
      <w:pPr>
        <w:spacing w:after="0" w:line="240" w:lineRule="auto"/>
        <w:jc w:val="center"/>
        <w:rPr>
          <w:rFonts w:ascii="Times New Roman" w:hAnsi="Times New Roman"/>
          <w:b/>
        </w:rPr>
      </w:pPr>
      <w:proofErr w:type="spellStart"/>
      <w:r w:rsidRPr="0026280D">
        <w:rPr>
          <w:rFonts w:ascii="Times New Roman" w:hAnsi="Times New Roman"/>
          <w:b/>
        </w:rPr>
        <w:t>Avodart</w:t>
      </w:r>
      <w:proofErr w:type="spellEnd"/>
      <w:r w:rsidRPr="0026280D">
        <w:rPr>
          <w:rFonts w:ascii="Times New Roman" w:hAnsi="Times New Roman"/>
          <w:b/>
          <w:caps/>
        </w:rPr>
        <w:t xml:space="preserve"> </w:t>
      </w:r>
      <w:r w:rsidRPr="0026280D">
        <w:rPr>
          <w:rFonts w:ascii="Times New Roman" w:hAnsi="Times New Roman"/>
          <w:b/>
        </w:rPr>
        <w:t>0,5 mg minkštosios kapsulės</w:t>
      </w:r>
    </w:p>
    <w:p w14:paraId="0BADD187" w14:textId="5A5B6F66" w:rsidR="0026280D" w:rsidRPr="0026280D" w:rsidRDefault="009E1833" w:rsidP="0026280D">
      <w:pPr>
        <w:numPr>
          <w:ilvl w:val="12"/>
          <w:numId w:val="0"/>
        </w:numPr>
        <w:spacing w:after="0" w:line="240" w:lineRule="auto"/>
        <w:jc w:val="center"/>
        <w:rPr>
          <w:rFonts w:ascii="Times New Roman" w:hAnsi="Times New Roman"/>
        </w:rPr>
      </w:pPr>
      <w:proofErr w:type="spellStart"/>
      <w:r>
        <w:rPr>
          <w:rFonts w:ascii="Times New Roman" w:hAnsi="Times New Roman"/>
        </w:rPr>
        <w:t>d</w:t>
      </w:r>
      <w:r w:rsidR="0026280D" w:rsidRPr="0026280D">
        <w:rPr>
          <w:rFonts w:ascii="Times New Roman" w:hAnsi="Times New Roman"/>
        </w:rPr>
        <w:t>utasteridas</w:t>
      </w:r>
      <w:proofErr w:type="spellEnd"/>
    </w:p>
    <w:p w14:paraId="264BEC28" w14:textId="77777777" w:rsidR="0026280D" w:rsidRPr="0026280D" w:rsidRDefault="0026280D" w:rsidP="0026280D">
      <w:pPr>
        <w:spacing w:after="0" w:line="240" w:lineRule="auto"/>
        <w:jc w:val="center"/>
        <w:rPr>
          <w:rFonts w:ascii="Times New Roman" w:hAnsi="Times New Roman"/>
        </w:rPr>
      </w:pPr>
    </w:p>
    <w:p w14:paraId="49AF7247" w14:textId="77777777" w:rsidR="0026280D" w:rsidRPr="0026280D" w:rsidRDefault="0026280D" w:rsidP="0026280D">
      <w:pPr>
        <w:spacing w:after="0" w:line="240" w:lineRule="auto"/>
      </w:pPr>
      <w:r w:rsidRPr="0026280D">
        <w:rPr>
          <w:rFonts w:ascii="Times New Roman" w:hAnsi="Times New Roman"/>
          <w:b/>
        </w:rPr>
        <w:t>Atidžiai perskaitykite visą šį lapelį, prieš pradėdami vartoti vaistą, nes jame pateikiama Jums svarbi informacija.</w:t>
      </w:r>
    </w:p>
    <w:p w14:paraId="6ABFED06" w14:textId="77777777" w:rsidR="0026280D" w:rsidRPr="0026280D" w:rsidRDefault="0026280D" w:rsidP="0026280D">
      <w:pPr>
        <w:tabs>
          <w:tab w:val="left" w:pos="540"/>
        </w:tabs>
        <w:spacing w:after="0" w:line="240" w:lineRule="auto"/>
        <w:ind w:left="540" w:hanging="540"/>
      </w:pPr>
      <w:r w:rsidRPr="0026280D">
        <w:rPr>
          <w:rFonts w:ascii="Times New Roman" w:hAnsi="Times New Roman"/>
        </w:rPr>
        <w:t>-        Neišmeskite šio lapelio, nes vėl gali prireikti jį perskaityti.</w:t>
      </w:r>
    </w:p>
    <w:p w14:paraId="5FF4FA36" w14:textId="77777777" w:rsidR="0026280D" w:rsidRPr="0026280D" w:rsidRDefault="0026280D" w:rsidP="0026280D">
      <w:pPr>
        <w:tabs>
          <w:tab w:val="left" w:pos="540"/>
        </w:tabs>
        <w:spacing w:after="0" w:line="240" w:lineRule="auto"/>
        <w:ind w:left="540" w:hanging="540"/>
      </w:pPr>
      <w:r w:rsidRPr="0026280D">
        <w:rPr>
          <w:rFonts w:ascii="Times New Roman" w:hAnsi="Times New Roman"/>
        </w:rPr>
        <w:t>-        Jeigu kiltų daugiau klausimų, kreipkitės į gydytoją, vaistininką arba slaugytoją.</w:t>
      </w:r>
    </w:p>
    <w:p w14:paraId="542FCD32" w14:textId="77777777" w:rsidR="0026280D" w:rsidRPr="0026280D" w:rsidRDefault="0026280D" w:rsidP="0026280D">
      <w:pPr>
        <w:tabs>
          <w:tab w:val="left" w:pos="540"/>
        </w:tabs>
        <w:spacing w:after="0" w:line="240" w:lineRule="auto"/>
        <w:ind w:left="540" w:hanging="540"/>
      </w:pPr>
      <w:r w:rsidRPr="0026280D">
        <w:rPr>
          <w:rFonts w:ascii="Times New Roman" w:hAnsi="Times New Roman"/>
        </w:rPr>
        <w:t>-        Šis vaistas skirtas tik Jums, todėl kitiems žmonėms jo duoti negalima. Vaistas gali jiems pakenkti (net tiems, kurių ligos požymiai yra tokie patys kaip Jūsų).</w:t>
      </w:r>
    </w:p>
    <w:p w14:paraId="48DFE05D" w14:textId="77777777" w:rsidR="0026280D" w:rsidRPr="0026280D" w:rsidRDefault="0026280D" w:rsidP="0026280D">
      <w:pPr>
        <w:tabs>
          <w:tab w:val="left" w:pos="540"/>
        </w:tabs>
        <w:spacing w:after="0" w:line="240" w:lineRule="auto"/>
        <w:ind w:left="540" w:hanging="540"/>
        <w:rPr>
          <w:rFonts w:ascii="Times New Roman" w:hAnsi="Times New Roman"/>
        </w:rPr>
      </w:pPr>
      <w:r w:rsidRPr="0026280D">
        <w:rPr>
          <w:rFonts w:ascii="Times New Roman" w:hAnsi="Times New Roman"/>
        </w:rPr>
        <w:t>-        Jeigu pasireiškė šalutinis poveikis (net jeigu jis šiame lapelyje nenurodytas), kreipkitės į savo gydytoją, vaistininką arba slaugytoją. Žr. 4 skyrių.</w:t>
      </w:r>
    </w:p>
    <w:p w14:paraId="4FAF2A86" w14:textId="77777777" w:rsidR="0026280D" w:rsidRPr="0026280D" w:rsidRDefault="0026280D" w:rsidP="0026280D">
      <w:pPr>
        <w:numPr>
          <w:ilvl w:val="12"/>
          <w:numId w:val="0"/>
        </w:numPr>
        <w:spacing w:after="0" w:line="240" w:lineRule="auto"/>
        <w:ind w:left="540" w:right="-2" w:hanging="540"/>
        <w:outlineLvl w:val="0"/>
        <w:rPr>
          <w:rFonts w:ascii="Times New Roman" w:hAnsi="Times New Roman"/>
          <w:b/>
        </w:rPr>
      </w:pPr>
    </w:p>
    <w:p w14:paraId="0DFF2F40" w14:textId="77777777" w:rsidR="0026280D" w:rsidRPr="0026280D" w:rsidRDefault="0026280D" w:rsidP="0026280D">
      <w:pPr>
        <w:tabs>
          <w:tab w:val="left" w:pos="0"/>
        </w:tabs>
        <w:spacing w:after="0" w:line="240" w:lineRule="auto"/>
        <w:rPr>
          <w:rFonts w:ascii="Times New Roman" w:hAnsi="Times New Roman"/>
          <w:b/>
        </w:rPr>
      </w:pPr>
      <w:r w:rsidRPr="0026280D">
        <w:rPr>
          <w:rFonts w:ascii="Times New Roman" w:hAnsi="Times New Roman"/>
          <w:b/>
        </w:rPr>
        <w:t>Apie ką rašoma šiame lapelyje?</w:t>
      </w:r>
    </w:p>
    <w:p w14:paraId="11C45231" w14:textId="77777777" w:rsidR="0026280D" w:rsidRPr="0026280D" w:rsidRDefault="0026280D" w:rsidP="0026280D">
      <w:pPr>
        <w:spacing w:after="0" w:line="240" w:lineRule="auto"/>
        <w:ind w:left="567" w:hanging="567"/>
        <w:rPr>
          <w:rFonts w:ascii="Times New Roman" w:hAnsi="Times New Roman"/>
          <w:b/>
        </w:rPr>
      </w:pPr>
    </w:p>
    <w:p w14:paraId="3391CE29"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1.</w:t>
      </w:r>
      <w:r w:rsidRPr="0026280D">
        <w:rPr>
          <w:rFonts w:ascii="Times New Roman" w:hAnsi="Times New Roman"/>
        </w:rPr>
        <w:tab/>
        <w:t xml:space="preserve">Kas yra </w:t>
      </w:r>
      <w:proofErr w:type="spellStart"/>
      <w:r w:rsidRPr="0026280D">
        <w:rPr>
          <w:rFonts w:ascii="Times New Roman" w:hAnsi="Times New Roman"/>
        </w:rPr>
        <w:t>Avodart</w:t>
      </w:r>
      <w:proofErr w:type="spellEnd"/>
      <w:r w:rsidRPr="0026280D">
        <w:rPr>
          <w:rFonts w:ascii="Times New Roman" w:hAnsi="Times New Roman"/>
        </w:rPr>
        <w:t xml:space="preserve"> ir kam jis vartojamas</w:t>
      </w:r>
    </w:p>
    <w:p w14:paraId="7B9EC2BF"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2.</w:t>
      </w:r>
      <w:r w:rsidRPr="0026280D">
        <w:rPr>
          <w:rFonts w:ascii="Times New Roman" w:hAnsi="Times New Roman"/>
        </w:rPr>
        <w:tab/>
        <w:t xml:space="preserve">Kas žinotina prieš vartojant </w:t>
      </w:r>
      <w:proofErr w:type="spellStart"/>
      <w:r w:rsidRPr="0026280D">
        <w:rPr>
          <w:rFonts w:ascii="Times New Roman" w:hAnsi="Times New Roman"/>
        </w:rPr>
        <w:t>Avodart</w:t>
      </w:r>
      <w:proofErr w:type="spellEnd"/>
    </w:p>
    <w:p w14:paraId="14A22103"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3.</w:t>
      </w:r>
      <w:r w:rsidRPr="0026280D">
        <w:rPr>
          <w:rFonts w:ascii="Times New Roman" w:hAnsi="Times New Roman"/>
        </w:rPr>
        <w:tab/>
        <w:t xml:space="preserve">Kaip vartoti </w:t>
      </w:r>
      <w:proofErr w:type="spellStart"/>
      <w:r w:rsidRPr="0026280D">
        <w:rPr>
          <w:rFonts w:ascii="Times New Roman" w:hAnsi="Times New Roman"/>
        </w:rPr>
        <w:t>Avodart</w:t>
      </w:r>
      <w:proofErr w:type="spellEnd"/>
      <w:r w:rsidRPr="0026280D">
        <w:rPr>
          <w:rFonts w:ascii="Times New Roman" w:hAnsi="Times New Roman"/>
        </w:rPr>
        <w:t xml:space="preserve"> </w:t>
      </w:r>
    </w:p>
    <w:p w14:paraId="2AD91AE0"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4.</w:t>
      </w:r>
      <w:r w:rsidRPr="0026280D">
        <w:rPr>
          <w:rFonts w:ascii="Times New Roman" w:hAnsi="Times New Roman"/>
        </w:rPr>
        <w:tab/>
        <w:t>Galimas šalutinis poveikis</w:t>
      </w:r>
    </w:p>
    <w:p w14:paraId="65E8D259"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5.</w:t>
      </w:r>
      <w:r w:rsidRPr="0026280D">
        <w:rPr>
          <w:rFonts w:ascii="Times New Roman" w:hAnsi="Times New Roman"/>
        </w:rPr>
        <w:tab/>
        <w:t xml:space="preserve">Kaip laikyti </w:t>
      </w:r>
      <w:proofErr w:type="spellStart"/>
      <w:r w:rsidRPr="0026280D">
        <w:rPr>
          <w:rFonts w:ascii="Times New Roman" w:hAnsi="Times New Roman"/>
        </w:rPr>
        <w:t>Avodart</w:t>
      </w:r>
      <w:proofErr w:type="spellEnd"/>
    </w:p>
    <w:p w14:paraId="2FDA8B68"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6.</w:t>
      </w:r>
      <w:r w:rsidRPr="0026280D">
        <w:rPr>
          <w:rFonts w:ascii="Times New Roman" w:hAnsi="Times New Roman"/>
        </w:rPr>
        <w:tab/>
        <w:t>Pakuotės turinys ir kita informacija</w:t>
      </w:r>
    </w:p>
    <w:p w14:paraId="6E22DDE9" w14:textId="77777777" w:rsidR="0026280D" w:rsidRPr="0026280D" w:rsidRDefault="0026280D" w:rsidP="0026280D">
      <w:pPr>
        <w:numPr>
          <w:ilvl w:val="12"/>
          <w:numId w:val="0"/>
        </w:numPr>
        <w:spacing w:after="0" w:line="240" w:lineRule="auto"/>
        <w:rPr>
          <w:rFonts w:ascii="Times New Roman" w:hAnsi="Times New Roman"/>
        </w:rPr>
      </w:pPr>
    </w:p>
    <w:p w14:paraId="4AA81846" w14:textId="77777777" w:rsidR="0026280D" w:rsidRPr="0026280D" w:rsidRDefault="0026280D" w:rsidP="0026280D">
      <w:pPr>
        <w:numPr>
          <w:ilvl w:val="12"/>
          <w:numId w:val="0"/>
        </w:numPr>
        <w:spacing w:after="0" w:line="240" w:lineRule="auto"/>
        <w:rPr>
          <w:rFonts w:ascii="Times New Roman" w:hAnsi="Times New Roman"/>
        </w:rPr>
      </w:pPr>
    </w:p>
    <w:p w14:paraId="2DB80D2C" w14:textId="77777777" w:rsidR="0026280D" w:rsidRPr="0026280D" w:rsidRDefault="0026280D" w:rsidP="0026280D">
      <w:pPr>
        <w:numPr>
          <w:ilvl w:val="12"/>
          <w:numId w:val="0"/>
        </w:numPr>
        <w:spacing w:after="0" w:line="240" w:lineRule="auto"/>
        <w:ind w:left="567" w:hanging="567"/>
        <w:outlineLvl w:val="0"/>
        <w:rPr>
          <w:rFonts w:ascii="Times New Roman" w:hAnsi="Times New Roman"/>
          <w:b/>
          <w:caps/>
        </w:rPr>
      </w:pPr>
      <w:r w:rsidRPr="0026280D">
        <w:rPr>
          <w:rFonts w:ascii="Times New Roman" w:hAnsi="Times New Roman"/>
          <w:b/>
        </w:rPr>
        <w:t>1.</w:t>
      </w:r>
      <w:r w:rsidRPr="0026280D">
        <w:rPr>
          <w:rFonts w:ascii="Times New Roman" w:hAnsi="Times New Roman"/>
          <w:b/>
        </w:rPr>
        <w:tab/>
        <w:t xml:space="preserve">Kas yra </w:t>
      </w:r>
      <w:proofErr w:type="spellStart"/>
      <w:r w:rsidRPr="0026280D">
        <w:rPr>
          <w:rFonts w:ascii="Times New Roman" w:hAnsi="Times New Roman"/>
          <w:b/>
        </w:rPr>
        <w:t>Avodart</w:t>
      </w:r>
      <w:proofErr w:type="spellEnd"/>
      <w:r w:rsidRPr="0026280D">
        <w:rPr>
          <w:rFonts w:ascii="Times New Roman" w:hAnsi="Times New Roman"/>
          <w:b/>
        </w:rPr>
        <w:t xml:space="preserve"> ir kam jis vartojamas</w:t>
      </w:r>
    </w:p>
    <w:p w14:paraId="08DE1F5D" w14:textId="77777777" w:rsidR="0026280D" w:rsidRPr="0026280D" w:rsidRDefault="0026280D" w:rsidP="0026280D">
      <w:pPr>
        <w:spacing w:after="0" w:line="240" w:lineRule="auto"/>
        <w:rPr>
          <w:rFonts w:ascii="Times New Roman" w:hAnsi="Times New Roman"/>
        </w:rPr>
      </w:pPr>
    </w:p>
    <w:p w14:paraId="4C65E61C" w14:textId="77777777" w:rsidR="0026280D" w:rsidRPr="0026280D" w:rsidRDefault="0026280D" w:rsidP="0026280D">
      <w:pPr>
        <w:spacing w:after="0" w:line="240" w:lineRule="auto"/>
        <w:rPr>
          <w:rFonts w:ascii="Times New Roman" w:hAnsi="Times New Roman"/>
        </w:rPr>
      </w:pPr>
      <w:proofErr w:type="spellStart"/>
      <w:r w:rsidRPr="0026280D">
        <w:rPr>
          <w:rFonts w:ascii="Times New Roman" w:hAnsi="Times New Roman"/>
          <w:b/>
        </w:rPr>
        <w:t>Avodart</w:t>
      </w:r>
      <w:proofErr w:type="spellEnd"/>
      <w:r w:rsidRPr="0026280D">
        <w:rPr>
          <w:rFonts w:ascii="Times New Roman" w:hAnsi="Times New Roman"/>
        </w:rPr>
        <w:t xml:space="preserve"> </w:t>
      </w:r>
      <w:r w:rsidRPr="0026280D">
        <w:rPr>
          <w:rFonts w:ascii="Times New Roman" w:hAnsi="Times New Roman"/>
          <w:b/>
        </w:rPr>
        <w:t>vartojamas gydyti padidėjusiai vyrų prostatai</w:t>
      </w:r>
      <w:r w:rsidRPr="0026280D">
        <w:rPr>
          <w:rFonts w:ascii="Times New Roman" w:hAnsi="Times New Roman"/>
          <w:i/>
        </w:rPr>
        <w:t xml:space="preserve"> </w:t>
      </w:r>
      <w:r w:rsidRPr="00820029">
        <w:rPr>
          <w:rFonts w:ascii="Times New Roman" w:hAnsi="Times New Roman"/>
          <w:iCs/>
        </w:rPr>
        <w:t xml:space="preserve">(gerybinei prostatos </w:t>
      </w:r>
      <w:proofErr w:type="spellStart"/>
      <w:r w:rsidRPr="00820029">
        <w:rPr>
          <w:rFonts w:ascii="Times New Roman" w:hAnsi="Times New Roman"/>
          <w:iCs/>
        </w:rPr>
        <w:t>hiperplazijai</w:t>
      </w:r>
      <w:proofErr w:type="spellEnd"/>
      <w:r w:rsidRPr="00820029">
        <w:rPr>
          <w:rFonts w:ascii="Times New Roman" w:hAnsi="Times New Roman"/>
          <w:iCs/>
        </w:rPr>
        <w:t>)</w:t>
      </w:r>
      <w:r w:rsidRPr="0026280D">
        <w:rPr>
          <w:rFonts w:ascii="Times New Roman" w:hAnsi="Times New Roman"/>
          <w:i/>
        </w:rPr>
        <w:t xml:space="preserve"> – </w:t>
      </w:r>
      <w:r w:rsidRPr="0026280D">
        <w:rPr>
          <w:rFonts w:ascii="Times New Roman" w:hAnsi="Times New Roman"/>
        </w:rPr>
        <w:t xml:space="preserve">nepiktybiniam prostatos padidėjimui, kurį sukelia per didelis hormono </w:t>
      </w:r>
      <w:proofErr w:type="spellStart"/>
      <w:r w:rsidRPr="0026280D">
        <w:rPr>
          <w:rFonts w:ascii="Times New Roman" w:hAnsi="Times New Roman"/>
        </w:rPr>
        <w:t>dihidrotestosterono</w:t>
      </w:r>
      <w:proofErr w:type="spellEnd"/>
      <w:r w:rsidRPr="0026280D">
        <w:rPr>
          <w:rFonts w:ascii="Times New Roman" w:hAnsi="Times New Roman"/>
        </w:rPr>
        <w:t xml:space="preserve"> gaminimas</w:t>
      </w:r>
      <w:r w:rsidRPr="0026280D">
        <w:rPr>
          <w:rFonts w:ascii="Times New Roman" w:hAnsi="Times New Roman"/>
          <w:i/>
        </w:rPr>
        <w:t xml:space="preserve">. </w:t>
      </w:r>
    </w:p>
    <w:p w14:paraId="7C39AA44" w14:textId="77777777" w:rsidR="0026280D" w:rsidRPr="0026280D" w:rsidRDefault="0026280D" w:rsidP="0026280D">
      <w:pPr>
        <w:spacing w:after="0" w:line="240" w:lineRule="auto"/>
        <w:rPr>
          <w:rFonts w:ascii="Times New Roman" w:hAnsi="Times New Roman"/>
        </w:rPr>
      </w:pPr>
    </w:p>
    <w:p w14:paraId="4B45FAB3"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Veiklioji medžiaga yra </w:t>
      </w:r>
      <w:proofErr w:type="spellStart"/>
      <w:r w:rsidRPr="0026280D">
        <w:rPr>
          <w:rFonts w:ascii="Times New Roman" w:hAnsi="Times New Roman"/>
        </w:rPr>
        <w:t>dutasteridas</w:t>
      </w:r>
      <w:proofErr w:type="spellEnd"/>
      <w:r w:rsidRPr="0026280D">
        <w:rPr>
          <w:rFonts w:ascii="Times New Roman" w:hAnsi="Times New Roman"/>
        </w:rPr>
        <w:t xml:space="preserve">. Jis priklauso vaistų grupei, vadinamai 5 alfa </w:t>
      </w:r>
      <w:proofErr w:type="spellStart"/>
      <w:r w:rsidRPr="0026280D">
        <w:rPr>
          <w:rFonts w:ascii="Times New Roman" w:hAnsi="Times New Roman"/>
        </w:rPr>
        <w:t>reduktazės</w:t>
      </w:r>
      <w:proofErr w:type="spellEnd"/>
      <w:r w:rsidRPr="0026280D">
        <w:rPr>
          <w:rFonts w:ascii="Times New Roman" w:hAnsi="Times New Roman"/>
        </w:rPr>
        <w:t xml:space="preserve"> inhibitoriais.</w:t>
      </w:r>
    </w:p>
    <w:p w14:paraId="56AF7294" w14:textId="77777777" w:rsidR="0026280D" w:rsidRPr="0026280D" w:rsidRDefault="0026280D" w:rsidP="0026280D">
      <w:pPr>
        <w:spacing w:after="0" w:line="240" w:lineRule="auto"/>
        <w:rPr>
          <w:rFonts w:ascii="Times New Roman" w:hAnsi="Times New Roman"/>
        </w:rPr>
      </w:pPr>
    </w:p>
    <w:p w14:paraId="23CB7188"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Didėjant prostatai, gali atsirasti </w:t>
      </w:r>
      <w:proofErr w:type="spellStart"/>
      <w:r w:rsidRPr="0026280D">
        <w:rPr>
          <w:rFonts w:ascii="Times New Roman" w:hAnsi="Times New Roman"/>
        </w:rPr>
        <w:t>šlapinimosi</w:t>
      </w:r>
      <w:proofErr w:type="spellEnd"/>
      <w:r w:rsidRPr="0026280D">
        <w:rPr>
          <w:rFonts w:ascii="Times New Roman" w:hAnsi="Times New Roman"/>
        </w:rPr>
        <w:t xml:space="preserve"> sutrikimų – pasunkėjęs ir dažnas </w:t>
      </w:r>
      <w:proofErr w:type="spellStart"/>
      <w:r w:rsidRPr="0026280D">
        <w:rPr>
          <w:rFonts w:ascii="Times New Roman" w:hAnsi="Times New Roman"/>
        </w:rPr>
        <w:t>šlapinimasis</w:t>
      </w:r>
      <w:proofErr w:type="spellEnd"/>
      <w:r w:rsidRPr="0026280D">
        <w:rPr>
          <w:rFonts w:ascii="Times New Roman" w:hAnsi="Times New Roman"/>
        </w:rPr>
        <w:t xml:space="preserve">. Šlapimo tėkmė sulėtėja ir susilpnėja. Negydant atsiranda pavojus, kad Jums gali visai susilaikyti šlapimas. Tokiu atveju reikalingas skubus gydymas. Kai kada būtina chirurginė operacija prostatai pašalinti arba sumažinti. </w:t>
      </w:r>
      <w:proofErr w:type="spellStart"/>
      <w:r w:rsidRPr="0026280D">
        <w:rPr>
          <w:rFonts w:ascii="Times New Roman" w:hAnsi="Times New Roman"/>
        </w:rPr>
        <w:t>Avodart</w:t>
      </w:r>
      <w:proofErr w:type="spellEnd"/>
      <w:r w:rsidRPr="0026280D">
        <w:rPr>
          <w:rFonts w:ascii="Times New Roman" w:hAnsi="Times New Roman"/>
        </w:rPr>
        <w:t xml:space="preserve"> sumažina </w:t>
      </w:r>
      <w:proofErr w:type="spellStart"/>
      <w:r w:rsidRPr="0026280D">
        <w:rPr>
          <w:rFonts w:ascii="Times New Roman" w:hAnsi="Times New Roman"/>
        </w:rPr>
        <w:t>dihidrotestosterono</w:t>
      </w:r>
      <w:proofErr w:type="spellEnd"/>
      <w:r w:rsidRPr="0026280D">
        <w:rPr>
          <w:rFonts w:ascii="Times New Roman" w:hAnsi="Times New Roman"/>
        </w:rPr>
        <w:t xml:space="preserve"> gamybą, todėl prostata susitraukia ir </w:t>
      </w:r>
      <w:proofErr w:type="spellStart"/>
      <w:r w:rsidRPr="0026280D">
        <w:rPr>
          <w:rFonts w:ascii="Times New Roman" w:hAnsi="Times New Roman"/>
        </w:rPr>
        <w:t>šlapinimosi</w:t>
      </w:r>
      <w:proofErr w:type="spellEnd"/>
      <w:r w:rsidRPr="0026280D">
        <w:rPr>
          <w:rFonts w:ascii="Times New Roman" w:hAnsi="Times New Roman"/>
        </w:rPr>
        <w:t xml:space="preserve"> sutrikimo simptomai palengvėja. Dėl to sumažėja visiško šlapimo susilaikymo rizika ir chirurginės operacijos gali neprireikti.</w:t>
      </w:r>
    </w:p>
    <w:p w14:paraId="4ECF391C" w14:textId="77777777" w:rsidR="0026280D" w:rsidRPr="0026280D" w:rsidRDefault="0026280D" w:rsidP="0026280D">
      <w:pPr>
        <w:numPr>
          <w:ilvl w:val="12"/>
          <w:numId w:val="0"/>
        </w:numPr>
        <w:spacing w:after="0" w:line="240" w:lineRule="auto"/>
        <w:rPr>
          <w:rFonts w:ascii="Times New Roman" w:hAnsi="Times New Roman"/>
        </w:rPr>
      </w:pPr>
    </w:p>
    <w:p w14:paraId="7ECEC4AE" w14:textId="77777777" w:rsidR="0026280D" w:rsidRPr="0026280D" w:rsidRDefault="0026280D" w:rsidP="0026280D">
      <w:pPr>
        <w:numPr>
          <w:ilvl w:val="12"/>
          <w:numId w:val="0"/>
        </w:numPr>
        <w:spacing w:after="0" w:line="240" w:lineRule="auto"/>
        <w:rPr>
          <w:rFonts w:ascii="Times New Roman" w:hAnsi="Times New Roman"/>
        </w:rPr>
      </w:pPr>
      <w:proofErr w:type="spellStart"/>
      <w:r w:rsidRPr="0026280D">
        <w:rPr>
          <w:rFonts w:ascii="Times New Roman" w:hAnsi="Times New Roman"/>
        </w:rPr>
        <w:t>Avodart</w:t>
      </w:r>
      <w:proofErr w:type="spellEnd"/>
      <w:r w:rsidRPr="0026280D">
        <w:rPr>
          <w:rFonts w:ascii="Times New Roman" w:hAnsi="Times New Roman"/>
        </w:rPr>
        <w:t xml:space="preserve"> gali būti vartojamas su kitu vaistu, vadinamu </w:t>
      </w:r>
      <w:proofErr w:type="spellStart"/>
      <w:r w:rsidRPr="0026280D">
        <w:rPr>
          <w:rFonts w:ascii="Times New Roman" w:hAnsi="Times New Roman"/>
        </w:rPr>
        <w:t>tamsulozinu</w:t>
      </w:r>
      <w:proofErr w:type="spellEnd"/>
      <w:r w:rsidRPr="0026280D">
        <w:rPr>
          <w:rFonts w:ascii="Times New Roman" w:hAnsi="Times New Roman"/>
        </w:rPr>
        <w:t>, skirtu padidėjusios prostatos simptomams gydyti.</w:t>
      </w:r>
    </w:p>
    <w:p w14:paraId="5D5C3B6C" w14:textId="77777777" w:rsidR="0026280D" w:rsidRPr="0026280D" w:rsidRDefault="0026280D" w:rsidP="0026280D">
      <w:pPr>
        <w:numPr>
          <w:ilvl w:val="12"/>
          <w:numId w:val="0"/>
        </w:numPr>
        <w:spacing w:after="0" w:line="240" w:lineRule="auto"/>
        <w:rPr>
          <w:rFonts w:ascii="Times New Roman" w:hAnsi="Times New Roman"/>
        </w:rPr>
      </w:pPr>
    </w:p>
    <w:p w14:paraId="366093F3" w14:textId="77777777" w:rsidR="0026280D" w:rsidRPr="0026280D" w:rsidRDefault="0026280D" w:rsidP="0026280D">
      <w:pPr>
        <w:numPr>
          <w:ilvl w:val="12"/>
          <w:numId w:val="0"/>
        </w:numPr>
        <w:spacing w:after="0" w:line="240" w:lineRule="auto"/>
        <w:rPr>
          <w:rFonts w:ascii="Times New Roman" w:hAnsi="Times New Roman"/>
        </w:rPr>
      </w:pPr>
    </w:p>
    <w:p w14:paraId="32189277" w14:textId="77777777" w:rsidR="0026280D" w:rsidRPr="0026280D" w:rsidRDefault="0026280D" w:rsidP="0026280D">
      <w:pPr>
        <w:numPr>
          <w:ilvl w:val="12"/>
          <w:numId w:val="0"/>
        </w:numPr>
        <w:spacing w:after="0" w:line="240" w:lineRule="auto"/>
        <w:ind w:left="567" w:hanging="567"/>
        <w:outlineLvl w:val="0"/>
        <w:rPr>
          <w:rFonts w:ascii="Times New Roman" w:hAnsi="Times New Roman"/>
          <w:b/>
          <w:caps/>
        </w:rPr>
      </w:pPr>
      <w:r w:rsidRPr="0026280D">
        <w:rPr>
          <w:rFonts w:ascii="Times New Roman" w:hAnsi="Times New Roman"/>
          <w:b/>
        </w:rPr>
        <w:t>2.</w:t>
      </w:r>
      <w:r w:rsidRPr="0026280D">
        <w:rPr>
          <w:rFonts w:ascii="Times New Roman" w:hAnsi="Times New Roman"/>
          <w:b/>
        </w:rPr>
        <w:tab/>
        <w:t xml:space="preserve">Kas žinotina prieš vartojant </w:t>
      </w:r>
      <w:proofErr w:type="spellStart"/>
      <w:r w:rsidRPr="0026280D">
        <w:rPr>
          <w:rFonts w:ascii="Times New Roman" w:hAnsi="Times New Roman"/>
          <w:b/>
        </w:rPr>
        <w:t>Avodart</w:t>
      </w:r>
      <w:proofErr w:type="spellEnd"/>
    </w:p>
    <w:p w14:paraId="73B7BA1E" w14:textId="77777777" w:rsidR="0026280D" w:rsidRPr="0026280D" w:rsidRDefault="0026280D" w:rsidP="0026280D">
      <w:pPr>
        <w:spacing w:after="0" w:line="240" w:lineRule="auto"/>
        <w:ind w:left="567" w:hanging="567"/>
        <w:rPr>
          <w:rFonts w:ascii="Times New Roman" w:hAnsi="Times New Roman"/>
        </w:rPr>
      </w:pPr>
    </w:p>
    <w:p w14:paraId="6A6BF766" w14:textId="46B22E15" w:rsidR="0026280D" w:rsidRPr="0026280D" w:rsidRDefault="0026280D" w:rsidP="0026280D">
      <w:pPr>
        <w:spacing w:after="0" w:line="240" w:lineRule="auto"/>
        <w:ind w:left="567" w:hanging="567"/>
        <w:rPr>
          <w:rFonts w:ascii="Times New Roman" w:hAnsi="Times New Roman"/>
          <w:b/>
          <w:caps/>
        </w:rPr>
      </w:pPr>
      <w:proofErr w:type="spellStart"/>
      <w:r w:rsidRPr="0026280D">
        <w:rPr>
          <w:rFonts w:ascii="Times New Roman" w:hAnsi="Times New Roman"/>
          <w:b/>
        </w:rPr>
        <w:t>Avodart</w:t>
      </w:r>
      <w:proofErr w:type="spellEnd"/>
      <w:r w:rsidRPr="0026280D">
        <w:rPr>
          <w:rFonts w:ascii="Times New Roman" w:hAnsi="Times New Roman"/>
          <w:b/>
        </w:rPr>
        <w:t xml:space="preserve"> vartoti </w:t>
      </w:r>
      <w:r w:rsidR="009E1833">
        <w:rPr>
          <w:rFonts w:ascii="Times New Roman" w:hAnsi="Times New Roman"/>
          <w:b/>
        </w:rPr>
        <w:t>draudžiama</w:t>
      </w:r>
      <w:r w:rsidRPr="0026280D">
        <w:rPr>
          <w:rFonts w:ascii="Times New Roman" w:hAnsi="Times New Roman"/>
          <w:b/>
        </w:rPr>
        <w:t>:</w:t>
      </w:r>
    </w:p>
    <w:p w14:paraId="4AFEF07A" w14:textId="77777777" w:rsidR="0026280D" w:rsidRPr="0026280D" w:rsidRDefault="0026280D" w:rsidP="0026280D">
      <w:pPr>
        <w:numPr>
          <w:ilvl w:val="2"/>
          <w:numId w:val="4"/>
        </w:numPr>
        <w:tabs>
          <w:tab w:val="num" w:pos="540"/>
        </w:tabs>
        <w:spacing w:after="0" w:line="240" w:lineRule="auto"/>
        <w:ind w:left="540" w:hanging="540"/>
        <w:rPr>
          <w:rFonts w:ascii="Times New Roman" w:hAnsi="Times New Roman"/>
        </w:rPr>
      </w:pPr>
      <w:r w:rsidRPr="0026280D">
        <w:rPr>
          <w:rFonts w:ascii="Times New Roman" w:hAnsi="Times New Roman"/>
        </w:rPr>
        <w:t xml:space="preserve">jeigu yra </w:t>
      </w:r>
      <w:r w:rsidRPr="0026280D">
        <w:rPr>
          <w:rFonts w:ascii="Times New Roman" w:hAnsi="Times New Roman"/>
          <w:b/>
        </w:rPr>
        <w:t xml:space="preserve">alergija </w:t>
      </w:r>
      <w:proofErr w:type="spellStart"/>
      <w:r w:rsidRPr="0026280D">
        <w:rPr>
          <w:rFonts w:ascii="Times New Roman" w:hAnsi="Times New Roman"/>
          <w:b/>
        </w:rPr>
        <w:t>dutasteridui</w:t>
      </w:r>
      <w:proofErr w:type="spellEnd"/>
      <w:r w:rsidRPr="0026280D">
        <w:rPr>
          <w:rFonts w:ascii="Times New Roman" w:hAnsi="Times New Roman"/>
          <w:b/>
        </w:rPr>
        <w:t xml:space="preserve">, kitokiems 5 alfa </w:t>
      </w:r>
      <w:proofErr w:type="spellStart"/>
      <w:r w:rsidRPr="0026280D">
        <w:rPr>
          <w:rFonts w:ascii="Times New Roman" w:hAnsi="Times New Roman"/>
          <w:b/>
        </w:rPr>
        <w:t>reduktazės</w:t>
      </w:r>
      <w:proofErr w:type="spellEnd"/>
      <w:r w:rsidRPr="0026280D">
        <w:rPr>
          <w:rFonts w:ascii="Times New Roman" w:hAnsi="Times New Roman"/>
          <w:b/>
        </w:rPr>
        <w:t xml:space="preserve"> inhibitoriams, sojai, žemės riešutams </w:t>
      </w:r>
      <w:r w:rsidRPr="0026280D">
        <w:rPr>
          <w:rFonts w:ascii="Times New Roman" w:hAnsi="Times New Roman"/>
        </w:rPr>
        <w:t xml:space="preserve">arba bet kuriai pagalbinei šio vaisto medžiagai (jos išvardytos 6 skyriuje); </w:t>
      </w:r>
    </w:p>
    <w:p w14:paraId="315C4BCB" w14:textId="77777777" w:rsidR="0026280D" w:rsidRPr="0026280D" w:rsidRDefault="0026280D" w:rsidP="0026280D">
      <w:pPr>
        <w:numPr>
          <w:ilvl w:val="2"/>
          <w:numId w:val="4"/>
        </w:numPr>
        <w:tabs>
          <w:tab w:val="num" w:pos="540"/>
        </w:tabs>
        <w:spacing w:after="0" w:line="240" w:lineRule="auto"/>
        <w:ind w:left="540" w:hanging="540"/>
        <w:rPr>
          <w:rFonts w:ascii="Times New Roman" w:hAnsi="Times New Roman"/>
          <w:b/>
        </w:rPr>
      </w:pPr>
      <w:r w:rsidRPr="0026280D">
        <w:rPr>
          <w:rFonts w:ascii="Times New Roman" w:hAnsi="Times New Roman"/>
          <w:b/>
        </w:rPr>
        <w:t>jeigu sergate sunkia kepenų liga.</w:t>
      </w:r>
    </w:p>
    <w:p w14:paraId="3CD46B8F" w14:textId="77777777" w:rsidR="0026280D" w:rsidRPr="0026280D" w:rsidRDefault="0026280D" w:rsidP="0026280D">
      <w:pPr>
        <w:spacing w:after="0" w:line="240" w:lineRule="auto"/>
        <w:ind w:left="567" w:hanging="567"/>
        <w:rPr>
          <w:rFonts w:ascii="Times New Roman" w:hAnsi="Times New Roman"/>
        </w:rPr>
      </w:pPr>
    </w:p>
    <w:p w14:paraId="3C2F2B5C" w14:textId="77777777" w:rsidR="0026280D" w:rsidRPr="0026280D" w:rsidRDefault="0026280D" w:rsidP="0026280D">
      <w:pPr>
        <w:spacing w:after="0" w:line="240" w:lineRule="auto"/>
        <w:rPr>
          <w:rFonts w:ascii="Times New Roman" w:hAnsi="Times New Roman"/>
        </w:rPr>
      </w:pPr>
      <w:r w:rsidRPr="0026280D">
        <w:rPr>
          <w:rFonts w:ascii="Times New Roman" w:hAnsi="Times New Roman"/>
          <w:lang w:bidi="or-IN"/>
        </w:rPr>
        <w:sym w:font="Wingdings" w:char="F0E8"/>
      </w:r>
      <w:r w:rsidRPr="0026280D">
        <w:rPr>
          <w:rFonts w:ascii="Times New Roman" w:hAnsi="Times New Roman"/>
        </w:rPr>
        <w:t xml:space="preserve">Jeigu manote, kad Jums tinka pirmiau išvardyti teiginiai, šio vaisto </w:t>
      </w:r>
      <w:r w:rsidRPr="0026280D">
        <w:rPr>
          <w:rFonts w:ascii="Times New Roman" w:hAnsi="Times New Roman"/>
          <w:b/>
        </w:rPr>
        <w:t>vartoti negalima</w:t>
      </w:r>
      <w:r w:rsidRPr="0026280D">
        <w:rPr>
          <w:rFonts w:ascii="Times New Roman" w:hAnsi="Times New Roman"/>
        </w:rPr>
        <w:t xml:space="preserve"> tol, kol nepasitikrinote pas</w:t>
      </w:r>
      <w:r w:rsidRPr="0026280D">
        <w:rPr>
          <w:rFonts w:ascii="Times New Roman" w:hAnsi="Times New Roman"/>
          <w:b/>
        </w:rPr>
        <w:t xml:space="preserve"> </w:t>
      </w:r>
      <w:r w:rsidRPr="0026280D">
        <w:rPr>
          <w:rFonts w:ascii="Times New Roman" w:hAnsi="Times New Roman"/>
        </w:rPr>
        <w:t>savo gydytoją.</w:t>
      </w:r>
    </w:p>
    <w:p w14:paraId="789F3D2A" w14:textId="77777777" w:rsidR="0026280D" w:rsidRPr="0026280D" w:rsidRDefault="0026280D" w:rsidP="0026280D">
      <w:pPr>
        <w:spacing w:after="0" w:line="240" w:lineRule="auto"/>
        <w:rPr>
          <w:rFonts w:ascii="Times New Roman" w:hAnsi="Times New Roman"/>
        </w:rPr>
      </w:pPr>
    </w:p>
    <w:p w14:paraId="0FFA5ECF" w14:textId="77777777" w:rsidR="0026280D" w:rsidRPr="0026280D" w:rsidRDefault="0026280D" w:rsidP="0026280D">
      <w:pPr>
        <w:spacing w:after="0" w:line="240" w:lineRule="auto"/>
        <w:rPr>
          <w:rFonts w:ascii="Times New Roman" w:hAnsi="Times New Roman"/>
          <w:b/>
        </w:rPr>
      </w:pPr>
      <w:r w:rsidRPr="0026280D">
        <w:rPr>
          <w:rFonts w:ascii="Times New Roman" w:hAnsi="Times New Roman"/>
          <w:b/>
        </w:rPr>
        <w:t xml:space="preserve">Šis vaistas skirtas tik vyrams. </w:t>
      </w:r>
      <w:r w:rsidRPr="0026280D">
        <w:rPr>
          <w:rFonts w:ascii="Times New Roman" w:hAnsi="Times New Roman"/>
        </w:rPr>
        <w:t>Jo negalima vartoti moterims, vaikams ir paaugliams.</w:t>
      </w:r>
    </w:p>
    <w:p w14:paraId="1313EA11" w14:textId="77777777" w:rsidR="0026280D" w:rsidRPr="0026280D" w:rsidRDefault="0026280D" w:rsidP="0026280D">
      <w:pPr>
        <w:spacing w:after="0" w:line="240" w:lineRule="auto"/>
        <w:rPr>
          <w:rFonts w:ascii="Times New Roman" w:hAnsi="Times New Roman"/>
          <w:b/>
        </w:rPr>
      </w:pPr>
    </w:p>
    <w:p w14:paraId="7E0750DC" w14:textId="77777777" w:rsidR="0026280D" w:rsidRPr="0026280D" w:rsidRDefault="0026280D" w:rsidP="0026280D">
      <w:pPr>
        <w:keepNext/>
        <w:keepLines/>
        <w:spacing w:after="0" w:line="240" w:lineRule="auto"/>
        <w:rPr>
          <w:rFonts w:ascii="Times New Roman" w:hAnsi="Times New Roman"/>
          <w:b/>
        </w:rPr>
      </w:pPr>
      <w:r w:rsidRPr="0026280D">
        <w:rPr>
          <w:rFonts w:ascii="Times New Roman" w:hAnsi="Times New Roman"/>
          <w:b/>
        </w:rPr>
        <w:lastRenderedPageBreak/>
        <w:t>Įspėjimai ir atsargumo priemonės</w:t>
      </w:r>
    </w:p>
    <w:p w14:paraId="79B5FB15" w14:textId="77777777" w:rsidR="0026280D" w:rsidRPr="0026280D" w:rsidRDefault="0026280D" w:rsidP="0026280D">
      <w:pPr>
        <w:keepNext/>
        <w:keepLines/>
        <w:tabs>
          <w:tab w:val="left" w:pos="0"/>
        </w:tabs>
        <w:spacing w:after="0" w:line="240" w:lineRule="auto"/>
        <w:rPr>
          <w:rFonts w:ascii="Times New Roman" w:hAnsi="Times New Roman"/>
          <w:b/>
        </w:rPr>
      </w:pPr>
      <w:r w:rsidRPr="0026280D">
        <w:rPr>
          <w:rFonts w:ascii="Times New Roman" w:hAnsi="Times New Roman"/>
        </w:rPr>
        <w:t xml:space="preserve">Pasitarkite su savo gydytoju prieš pradėdami vartoti </w:t>
      </w:r>
      <w:proofErr w:type="spellStart"/>
      <w:r w:rsidRPr="0026280D">
        <w:rPr>
          <w:rFonts w:ascii="Times New Roman" w:hAnsi="Times New Roman"/>
        </w:rPr>
        <w:t>Avodart</w:t>
      </w:r>
      <w:proofErr w:type="spellEnd"/>
      <w:r w:rsidRPr="0026280D">
        <w:rPr>
          <w:rFonts w:ascii="Times New Roman" w:hAnsi="Times New Roman"/>
        </w:rPr>
        <w:t>.</w:t>
      </w:r>
    </w:p>
    <w:p w14:paraId="556E5BE0" w14:textId="77777777" w:rsidR="0026280D" w:rsidRPr="0026280D" w:rsidRDefault="0026280D" w:rsidP="0026280D">
      <w:pPr>
        <w:keepNext/>
        <w:keepLines/>
        <w:tabs>
          <w:tab w:val="left" w:pos="540"/>
        </w:tabs>
        <w:spacing w:after="0" w:line="240" w:lineRule="auto"/>
        <w:ind w:left="540" w:hanging="540"/>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Pasakykite savo gydytojui</w:t>
      </w:r>
      <w:r w:rsidRPr="0026280D">
        <w:rPr>
          <w:rFonts w:ascii="Times New Roman" w:hAnsi="Times New Roman"/>
        </w:rPr>
        <w:t xml:space="preserve">, </w:t>
      </w:r>
      <w:r w:rsidRPr="0026280D">
        <w:rPr>
          <w:rFonts w:ascii="Times New Roman" w:hAnsi="Times New Roman"/>
          <w:b/>
        </w:rPr>
        <w:t>jei sergate kepenų liga</w:t>
      </w:r>
      <w:r w:rsidRPr="0026280D">
        <w:rPr>
          <w:rFonts w:ascii="Times New Roman" w:hAnsi="Times New Roman"/>
        </w:rPr>
        <w:t xml:space="preserve"> ar bet kokia kita liga, kuri gali pažeisti kepenis, nes vartojant </w:t>
      </w:r>
      <w:proofErr w:type="spellStart"/>
      <w:r w:rsidRPr="0026280D">
        <w:rPr>
          <w:rFonts w:ascii="Times New Roman" w:hAnsi="Times New Roman"/>
        </w:rPr>
        <w:t>Avodart</w:t>
      </w:r>
      <w:proofErr w:type="spellEnd"/>
      <w:r w:rsidRPr="0026280D">
        <w:rPr>
          <w:rFonts w:ascii="Times New Roman" w:hAnsi="Times New Roman"/>
        </w:rPr>
        <w:t xml:space="preserve"> Jums gali prireikti papildomų tyrimų.</w:t>
      </w:r>
    </w:p>
    <w:p w14:paraId="05C774F9" w14:textId="77777777" w:rsidR="0026280D" w:rsidRPr="0026280D" w:rsidRDefault="0026280D" w:rsidP="0026280D">
      <w:pPr>
        <w:tabs>
          <w:tab w:val="left" w:pos="540"/>
        </w:tabs>
        <w:spacing w:after="0" w:line="240" w:lineRule="auto"/>
        <w:ind w:left="540" w:hanging="540"/>
        <w:rPr>
          <w:rFonts w:ascii="Times New Roman" w:hAnsi="Times New Roman"/>
          <w:b/>
        </w:rPr>
      </w:pPr>
      <w:r w:rsidRPr="0026280D">
        <w:rPr>
          <w:rFonts w:ascii="Times New Roman" w:hAnsi="Times New Roman"/>
        </w:rPr>
        <w:t>-</w:t>
      </w:r>
      <w:r w:rsidRPr="0026280D">
        <w:rPr>
          <w:rFonts w:ascii="Times New Roman" w:hAnsi="Times New Roman"/>
        </w:rPr>
        <w:tab/>
      </w:r>
      <w:r w:rsidRPr="0026280D">
        <w:rPr>
          <w:rFonts w:ascii="Times New Roman" w:hAnsi="Times New Roman"/>
          <w:b/>
        </w:rPr>
        <w:t>Moterys, vaikai ir paaugliai</w:t>
      </w:r>
      <w:r w:rsidRPr="0026280D">
        <w:rPr>
          <w:rFonts w:ascii="Times New Roman" w:hAnsi="Times New Roman"/>
        </w:rPr>
        <w:t xml:space="preserve"> neturi liesti praplyšusių </w:t>
      </w:r>
      <w:proofErr w:type="spellStart"/>
      <w:r w:rsidRPr="0026280D">
        <w:rPr>
          <w:rFonts w:ascii="Times New Roman" w:hAnsi="Times New Roman"/>
        </w:rPr>
        <w:t>Avodart</w:t>
      </w:r>
      <w:proofErr w:type="spellEnd"/>
      <w:r w:rsidRPr="0026280D">
        <w:rPr>
          <w:rFonts w:ascii="Times New Roman" w:hAnsi="Times New Roman"/>
        </w:rPr>
        <w:t xml:space="preserve"> kapsulių, nes veiklioji medžiaga gali prasiskverbti per odą. Jei jos pateko ant odos, </w:t>
      </w:r>
      <w:r w:rsidRPr="0026280D">
        <w:rPr>
          <w:rFonts w:ascii="Times New Roman" w:hAnsi="Times New Roman"/>
          <w:b/>
        </w:rPr>
        <w:t>nedelsdami gerai nuplaukite</w:t>
      </w:r>
      <w:r w:rsidRPr="0026280D">
        <w:rPr>
          <w:rFonts w:ascii="Times New Roman" w:hAnsi="Times New Roman"/>
        </w:rPr>
        <w:t xml:space="preserve"> tą vietą vandeniu ir muilu.</w:t>
      </w:r>
    </w:p>
    <w:p w14:paraId="4FDF2AB4" w14:textId="77777777" w:rsidR="0026280D" w:rsidRPr="0026280D" w:rsidRDefault="0026280D" w:rsidP="0026280D">
      <w:pPr>
        <w:tabs>
          <w:tab w:val="left" w:pos="540"/>
        </w:tabs>
        <w:spacing w:after="0" w:line="240" w:lineRule="auto"/>
        <w:ind w:left="540" w:hanging="540"/>
        <w:rPr>
          <w:rFonts w:ascii="Times New Roman" w:hAnsi="Times New Roman"/>
        </w:rPr>
      </w:pPr>
      <w:r w:rsidRPr="0026280D">
        <w:rPr>
          <w:rFonts w:ascii="Times New Roman" w:hAnsi="Times New Roman"/>
          <w:b/>
        </w:rPr>
        <w:t>-</w:t>
      </w:r>
      <w:r w:rsidRPr="0026280D">
        <w:rPr>
          <w:rFonts w:ascii="Times New Roman" w:hAnsi="Times New Roman"/>
          <w:b/>
        </w:rPr>
        <w:tab/>
        <w:t>Lytinių santykių metu naudokite prezervatyvą</w:t>
      </w:r>
      <w:r w:rsidRPr="0026280D">
        <w:rPr>
          <w:rFonts w:ascii="Times New Roman" w:hAnsi="Times New Roman"/>
        </w:rPr>
        <w:t xml:space="preserve">. </w:t>
      </w:r>
      <w:proofErr w:type="spellStart"/>
      <w:r w:rsidRPr="0026280D">
        <w:rPr>
          <w:rFonts w:ascii="Times New Roman" w:hAnsi="Times New Roman"/>
        </w:rPr>
        <w:t>Dutasterido</w:t>
      </w:r>
      <w:proofErr w:type="spellEnd"/>
      <w:r w:rsidRPr="0026280D">
        <w:rPr>
          <w:rFonts w:ascii="Times New Roman" w:hAnsi="Times New Roman"/>
        </w:rPr>
        <w:t xml:space="preserve"> randama vyro, vartojančio </w:t>
      </w:r>
      <w:proofErr w:type="spellStart"/>
      <w:r w:rsidRPr="0026280D">
        <w:rPr>
          <w:rFonts w:ascii="Times New Roman" w:hAnsi="Times New Roman"/>
        </w:rPr>
        <w:t>Avodart</w:t>
      </w:r>
      <w:proofErr w:type="spellEnd"/>
      <w:r w:rsidRPr="0026280D">
        <w:rPr>
          <w:rFonts w:ascii="Times New Roman" w:hAnsi="Times New Roman"/>
        </w:rPr>
        <w:t xml:space="preserve">, sėkloje. Jei Jūsų partnerė yra ar galbūt yra nėščia, jai reikia vengti kontakto su sperma, nes </w:t>
      </w:r>
      <w:proofErr w:type="spellStart"/>
      <w:r w:rsidRPr="0026280D">
        <w:rPr>
          <w:rFonts w:ascii="Times New Roman" w:hAnsi="Times New Roman"/>
        </w:rPr>
        <w:t>dutasteridas</w:t>
      </w:r>
      <w:proofErr w:type="spellEnd"/>
      <w:r w:rsidRPr="0026280D">
        <w:rPr>
          <w:rFonts w:ascii="Times New Roman" w:hAnsi="Times New Roman"/>
        </w:rPr>
        <w:t xml:space="preserve"> gali pakenkti vyriškos lyties kūdikio vystymuisi. </w:t>
      </w:r>
      <w:proofErr w:type="spellStart"/>
      <w:r w:rsidRPr="0026280D">
        <w:rPr>
          <w:rFonts w:ascii="Times New Roman" w:hAnsi="Times New Roman"/>
        </w:rPr>
        <w:t>Dutasteridas</w:t>
      </w:r>
      <w:proofErr w:type="spellEnd"/>
      <w:r w:rsidRPr="0026280D">
        <w:rPr>
          <w:rFonts w:ascii="Times New Roman" w:hAnsi="Times New Roman"/>
        </w:rPr>
        <w:t xml:space="preserve"> sumažina sėklos kiekį, spermatozoidų skaičių ir jų judrumą. Tai gali sumažinti vaisingumą.</w:t>
      </w:r>
    </w:p>
    <w:p w14:paraId="3F7628B6" w14:textId="77777777" w:rsidR="0026280D" w:rsidRPr="0026280D" w:rsidRDefault="0026280D" w:rsidP="0026280D">
      <w:pPr>
        <w:keepNext/>
        <w:keepLines/>
        <w:tabs>
          <w:tab w:val="left" w:pos="540"/>
        </w:tabs>
        <w:spacing w:after="0" w:line="240" w:lineRule="auto"/>
        <w:ind w:left="540" w:hanging="540"/>
        <w:rPr>
          <w:rFonts w:ascii="Times New Roman" w:hAnsi="Times New Roman"/>
        </w:rPr>
      </w:pPr>
      <w:r w:rsidRPr="0026280D">
        <w:rPr>
          <w:rFonts w:ascii="Times New Roman" w:hAnsi="Times New Roman"/>
        </w:rPr>
        <w:t>-</w:t>
      </w:r>
      <w:r w:rsidRPr="0026280D">
        <w:rPr>
          <w:rFonts w:ascii="Times New Roman" w:hAnsi="Times New Roman"/>
        </w:rPr>
        <w:tab/>
      </w:r>
      <w:proofErr w:type="spellStart"/>
      <w:r w:rsidRPr="0026280D">
        <w:rPr>
          <w:rFonts w:ascii="Times New Roman" w:hAnsi="Times New Roman"/>
          <w:b/>
        </w:rPr>
        <w:t>Avodart</w:t>
      </w:r>
      <w:proofErr w:type="spellEnd"/>
      <w:r w:rsidRPr="0026280D">
        <w:rPr>
          <w:rFonts w:ascii="Times New Roman" w:hAnsi="Times New Roman"/>
          <w:b/>
        </w:rPr>
        <w:t xml:space="preserve"> paveikia kraujo tyrimą, kuriuo nustatomas specifinis prostatos antigenas (PSA)</w:t>
      </w:r>
      <w:r w:rsidRPr="0026280D">
        <w:rPr>
          <w:rFonts w:ascii="Times New Roman" w:hAnsi="Times New Roman"/>
        </w:rPr>
        <w:t xml:space="preserve">. Šis tyrimas kartais atliekamas diagnozuojant prostatos vėžį. Jūsų gydytojas turi žinoti apie tokį poveikį ir vis tiek gali skirti šį tyrimą prostatos vėžiui nustatyti. Jeigu atliekamas kraujo tyrimas dėl PSA, pasakykite savo gydytojui, kad vartojate </w:t>
      </w:r>
      <w:proofErr w:type="spellStart"/>
      <w:r w:rsidRPr="0026280D">
        <w:rPr>
          <w:rFonts w:ascii="Times New Roman" w:hAnsi="Times New Roman"/>
        </w:rPr>
        <w:t>Avodart</w:t>
      </w:r>
      <w:proofErr w:type="spellEnd"/>
      <w:r w:rsidRPr="0026280D">
        <w:rPr>
          <w:rFonts w:ascii="Times New Roman" w:hAnsi="Times New Roman"/>
        </w:rPr>
        <w:t>.</w:t>
      </w:r>
      <w:r w:rsidRPr="0026280D">
        <w:rPr>
          <w:rFonts w:ascii="Times New Roman" w:hAnsi="Times New Roman"/>
          <w:b/>
        </w:rPr>
        <w:t xml:space="preserve"> </w:t>
      </w:r>
      <w:proofErr w:type="spellStart"/>
      <w:r w:rsidRPr="0026280D">
        <w:rPr>
          <w:rFonts w:ascii="Times New Roman" w:hAnsi="Times New Roman"/>
          <w:b/>
        </w:rPr>
        <w:t>Avodart</w:t>
      </w:r>
      <w:proofErr w:type="spellEnd"/>
      <w:r w:rsidRPr="0026280D">
        <w:rPr>
          <w:rFonts w:ascii="Times New Roman" w:hAnsi="Times New Roman"/>
          <w:b/>
        </w:rPr>
        <w:t xml:space="preserve"> vartojantiems vyrams reikia reguliariai tirti PSA. </w:t>
      </w:r>
      <w:r w:rsidRPr="0026280D">
        <w:rPr>
          <w:rFonts w:ascii="Times New Roman" w:hAnsi="Times New Roman"/>
        </w:rPr>
        <w:t xml:space="preserve">Klinikinio tyrimo, kuriame dalyvavo vyrai, kuriems yra padidėjusi prostatos vėžio rizika, duomenimis, </w:t>
      </w:r>
      <w:proofErr w:type="spellStart"/>
      <w:r w:rsidRPr="0026280D">
        <w:rPr>
          <w:rFonts w:ascii="Times New Roman" w:hAnsi="Times New Roman"/>
        </w:rPr>
        <w:t>Avodart</w:t>
      </w:r>
      <w:proofErr w:type="spellEnd"/>
      <w:r w:rsidRPr="0026280D">
        <w:rPr>
          <w:rFonts w:ascii="Times New Roman" w:hAnsi="Times New Roman"/>
        </w:rPr>
        <w:t xml:space="preserve"> vartojantiems vyrams </w:t>
      </w:r>
      <w:r w:rsidRPr="0026280D">
        <w:rPr>
          <w:rFonts w:ascii="Times New Roman" w:hAnsi="Times New Roman"/>
          <w:b/>
        </w:rPr>
        <w:t>sunkios formos prostatos vėžys buvo dažnesnis</w:t>
      </w:r>
      <w:r w:rsidRPr="0026280D">
        <w:rPr>
          <w:rFonts w:ascii="Times New Roman" w:hAnsi="Times New Roman"/>
        </w:rPr>
        <w:t xml:space="preserve"> nei vyrams, nevartojantiems </w:t>
      </w:r>
      <w:proofErr w:type="spellStart"/>
      <w:r w:rsidRPr="0026280D">
        <w:rPr>
          <w:rFonts w:ascii="Times New Roman" w:hAnsi="Times New Roman"/>
        </w:rPr>
        <w:t>Avodart</w:t>
      </w:r>
      <w:proofErr w:type="spellEnd"/>
      <w:r w:rsidRPr="0026280D">
        <w:rPr>
          <w:rFonts w:ascii="Times New Roman" w:hAnsi="Times New Roman"/>
        </w:rPr>
        <w:t xml:space="preserve">. </w:t>
      </w:r>
      <w:proofErr w:type="spellStart"/>
      <w:r w:rsidRPr="0026280D">
        <w:rPr>
          <w:rFonts w:ascii="Times New Roman" w:hAnsi="Times New Roman"/>
        </w:rPr>
        <w:t>Avodart</w:t>
      </w:r>
      <w:proofErr w:type="spellEnd"/>
      <w:r w:rsidRPr="0026280D">
        <w:rPr>
          <w:rFonts w:ascii="Times New Roman" w:hAnsi="Times New Roman"/>
        </w:rPr>
        <w:t xml:space="preserve"> įtaka šios sunkios formos prostatos vėžiui nėra aiški.</w:t>
      </w:r>
    </w:p>
    <w:p w14:paraId="3304A87B" w14:textId="77777777" w:rsidR="0026280D" w:rsidRPr="0026280D" w:rsidRDefault="0026280D" w:rsidP="0026280D">
      <w:pPr>
        <w:tabs>
          <w:tab w:val="left" w:pos="540"/>
        </w:tabs>
        <w:spacing w:after="0" w:line="240" w:lineRule="auto"/>
        <w:ind w:left="540" w:hanging="540"/>
        <w:rPr>
          <w:rFonts w:ascii="Times New Roman" w:hAnsi="Times New Roman"/>
        </w:rPr>
      </w:pPr>
      <w:r w:rsidRPr="0026280D">
        <w:rPr>
          <w:rFonts w:ascii="Times New Roman" w:hAnsi="Times New Roman"/>
        </w:rPr>
        <w:t>-</w:t>
      </w:r>
      <w:r w:rsidRPr="0026280D">
        <w:rPr>
          <w:rFonts w:ascii="Times New Roman" w:hAnsi="Times New Roman"/>
        </w:rPr>
        <w:tab/>
      </w:r>
      <w:proofErr w:type="spellStart"/>
      <w:r w:rsidRPr="0026280D">
        <w:rPr>
          <w:rFonts w:ascii="Times New Roman" w:hAnsi="Times New Roman"/>
          <w:b/>
        </w:rPr>
        <w:t>Avodart</w:t>
      </w:r>
      <w:proofErr w:type="spellEnd"/>
      <w:r w:rsidRPr="0026280D">
        <w:rPr>
          <w:rFonts w:ascii="Times New Roman" w:hAnsi="Times New Roman"/>
          <w:b/>
        </w:rPr>
        <w:t xml:space="preserve"> </w:t>
      </w:r>
      <w:r w:rsidRPr="0026280D">
        <w:rPr>
          <w:rFonts w:ascii="Times New Roman" w:hAnsi="Times New Roman"/>
          <w:b/>
          <w:color w:val="000000"/>
        </w:rPr>
        <w:t>gali sukelti krūtų padidėjimą ir skausmingumą.</w:t>
      </w:r>
      <w:r w:rsidRPr="0026280D">
        <w:rPr>
          <w:rFonts w:ascii="Times New Roman" w:hAnsi="Times New Roman"/>
        </w:rPr>
        <w:t xml:space="preserve"> Jeigu dėl to nerimaujate arba jeigu pastebėjote </w:t>
      </w:r>
      <w:r w:rsidRPr="0026280D">
        <w:rPr>
          <w:rFonts w:ascii="Times New Roman" w:hAnsi="Times New Roman"/>
          <w:b/>
        </w:rPr>
        <w:t xml:space="preserve">gumbelį krūtyje </w:t>
      </w:r>
      <w:r w:rsidRPr="0026280D">
        <w:rPr>
          <w:rFonts w:ascii="Times New Roman" w:hAnsi="Times New Roman"/>
        </w:rPr>
        <w:t xml:space="preserve">ar </w:t>
      </w:r>
      <w:r w:rsidRPr="0026280D">
        <w:rPr>
          <w:rFonts w:ascii="Times New Roman" w:hAnsi="Times New Roman"/>
          <w:b/>
        </w:rPr>
        <w:t>išskyras iš</w:t>
      </w:r>
      <w:r w:rsidRPr="0026280D">
        <w:rPr>
          <w:rFonts w:ascii="Times New Roman" w:hAnsi="Times New Roman"/>
        </w:rPr>
        <w:t xml:space="preserve"> </w:t>
      </w:r>
      <w:r w:rsidRPr="0026280D">
        <w:rPr>
          <w:rFonts w:ascii="Times New Roman" w:hAnsi="Times New Roman"/>
          <w:b/>
        </w:rPr>
        <w:t xml:space="preserve">krūties, </w:t>
      </w:r>
      <w:r w:rsidRPr="0026280D">
        <w:rPr>
          <w:rFonts w:ascii="Times New Roman" w:hAnsi="Times New Roman"/>
        </w:rPr>
        <w:t>apie šiuos pokyčius turite pasakyti savo gydytojui, nes tai gali būti sunkios būklės, pavyzdžiui, krūties vėžio, požymiai.</w:t>
      </w:r>
    </w:p>
    <w:p w14:paraId="54C052C5" w14:textId="77777777" w:rsidR="0026280D" w:rsidRPr="0026280D" w:rsidRDefault="0026280D" w:rsidP="0026280D">
      <w:pPr>
        <w:tabs>
          <w:tab w:val="left" w:pos="540"/>
        </w:tabs>
        <w:spacing w:after="0" w:line="240" w:lineRule="auto"/>
        <w:rPr>
          <w:rFonts w:ascii="Times New Roman" w:hAnsi="Times New Roman"/>
        </w:rPr>
      </w:pPr>
    </w:p>
    <w:p w14:paraId="71343278" w14:textId="77777777" w:rsidR="0026280D" w:rsidRPr="0026280D" w:rsidRDefault="0026280D" w:rsidP="0026280D">
      <w:pPr>
        <w:tabs>
          <w:tab w:val="left" w:pos="540"/>
        </w:tabs>
        <w:spacing w:after="0" w:line="240" w:lineRule="auto"/>
        <w:rPr>
          <w:rFonts w:ascii="Times New Roman" w:hAnsi="Times New Roman"/>
        </w:rPr>
      </w:pPr>
      <w:r w:rsidRPr="0026280D">
        <w:rPr>
          <w:rFonts w:ascii="Times New Roman" w:hAnsi="Times New Roman"/>
          <w:lang w:bidi="or-IN"/>
        </w:rPr>
        <w:sym w:font="Wingdings" w:char="F0E8"/>
      </w:r>
      <w:r w:rsidRPr="0026280D">
        <w:rPr>
          <w:rFonts w:ascii="Times New Roman" w:hAnsi="Times New Roman"/>
        </w:rPr>
        <w:t xml:space="preserve">Jeigu kiltų klausimų apie </w:t>
      </w:r>
      <w:proofErr w:type="spellStart"/>
      <w:r w:rsidRPr="0026280D">
        <w:rPr>
          <w:rFonts w:ascii="Times New Roman" w:hAnsi="Times New Roman"/>
        </w:rPr>
        <w:t>Avodart</w:t>
      </w:r>
      <w:proofErr w:type="spellEnd"/>
      <w:r w:rsidRPr="0026280D">
        <w:rPr>
          <w:rFonts w:ascii="Times New Roman" w:hAnsi="Times New Roman"/>
        </w:rPr>
        <w:t xml:space="preserve"> vartojimą, </w:t>
      </w:r>
      <w:r w:rsidRPr="0026280D">
        <w:rPr>
          <w:rFonts w:ascii="Times New Roman" w:hAnsi="Times New Roman"/>
          <w:b/>
        </w:rPr>
        <w:t>kreipkitės į gydytoją arba vaistininką</w:t>
      </w:r>
      <w:r w:rsidRPr="0026280D">
        <w:rPr>
          <w:rFonts w:ascii="Times New Roman" w:hAnsi="Times New Roman"/>
        </w:rPr>
        <w:t>.</w:t>
      </w:r>
    </w:p>
    <w:p w14:paraId="7A811CCD" w14:textId="77777777" w:rsidR="0026280D" w:rsidRPr="0026280D" w:rsidRDefault="0026280D" w:rsidP="0026280D">
      <w:pPr>
        <w:tabs>
          <w:tab w:val="left" w:pos="540"/>
        </w:tabs>
        <w:spacing w:after="0" w:line="240" w:lineRule="auto"/>
        <w:rPr>
          <w:rFonts w:ascii="Times New Roman" w:hAnsi="Times New Roman"/>
        </w:rPr>
      </w:pPr>
    </w:p>
    <w:p w14:paraId="463AE460" w14:textId="77777777" w:rsidR="0026280D" w:rsidRPr="0026280D" w:rsidRDefault="0026280D" w:rsidP="0026280D">
      <w:pPr>
        <w:numPr>
          <w:ilvl w:val="12"/>
          <w:numId w:val="0"/>
        </w:numPr>
        <w:spacing w:after="0" w:line="240" w:lineRule="auto"/>
        <w:rPr>
          <w:rFonts w:ascii="Times New Roman" w:hAnsi="Times New Roman"/>
          <w:b/>
        </w:rPr>
      </w:pPr>
      <w:r w:rsidRPr="0026280D">
        <w:rPr>
          <w:rFonts w:ascii="Times New Roman" w:hAnsi="Times New Roman"/>
          <w:b/>
        </w:rPr>
        <w:t xml:space="preserve">Kiti vaistai ir </w:t>
      </w:r>
      <w:proofErr w:type="spellStart"/>
      <w:r w:rsidRPr="0026280D">
        <w:rPr>
          <w:rFonts w:ascii="Times New Roman" w:hAnsi="Times New Roman"/>
          <w:b/>
        </w:rPr>
        <w:t>Avodart</w:t>
      </w:r>
      <w:proofErr w:type="spellEnd"/>
    </w:p>
    <w:p w14:paraId="5C58131C" w14:textId="77777777" w:rsidR="0026280D" w:rsidRPr="0026280D" w:rsidRDefault="0026280D" w:rsidP="0026280D">
      <w:pPr>
        <w:numPr>
          <w:ilvl w:val="12"/>
          <w:numId w:val="0"/>
        </w:numPr>
        <w:spacing w:after="0" w:line="240" w:lineRule="auto"/>
        <w:rPr>
          <w:rFonts w:ascii="Times New Roman" w:hAnsi="Times New Roman"/>
        </w:rPr>
      </w:pPr>
      <w:r w:rsidRPr="0026280D">
        <w:rPr>
          <w:rFonts w:ascii="Times New Roman" w:hAnsi="Times New Roman"/>
        </w:rPr>
        <w:t>Jeigu vartojate ar neseniai vartojote kitų vaistų arba dėl to nesate tikri, apie tai pasakykite savo gydytojui.</w:t>
      </w:r>
    </w:p>
    <w:p w14:paraId="39E20A04" w14:textId="77777777" w:rsidR="0026280D" w:rsidRPr="0026280D" w:rsidRDefault="0026280D" w:rsidP="0026280D">
      <w:pPr>
        <w:spacing w:after="0" w:line="240" w:lineRule="auto"/>
        <w:ind w:left="567" w:hanging="567"/>
        <w:rPr>
          <w:rFonts w:ascii="Times New Roman" w:hAnsi="Times New Roman"/>
        </w:rPr>
      </w:pPr>
    </w:p>
    <w:p w14:paraId="2FA7040F"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Kai kurie vaistai gali reaguoti su </w:t>
      </w:r>
      <w:proofErr w:type="spellStart"/>
      <w:r w:rsidRPr="0026280D">
        <w:rPr>
          <w:rFonts w:ascii="Times New Roman" w:hAnsi="Times New Roman"/>
        </w:rPr>
        <w:t>Avodart</w:t>
      </w:r>
      <w:proofErr w:type="spellEnd"/>
      <w:r w:rsidRPr="0026280D">
        <w:rPr>
          <w:rFonts w:ascii="Times New Roman" w:hAnsi="Times New Roman"/>
        </w:rPr>
        <w:t>, ir tada šalutinio poveikio simptomų gali atsirasti dažniau. Tai gali būti šie vaistai:</w:t>
      </w:r>
    </w:p>
    <w:p w14:paraId="35538DAA" w14:textId="77777777" w:rsidR="0026280D" w:rsidRPr="0026280D" w:rsidRDefault="0026280D" w:rsidP="0026280D">
      <w:pPr>
        <w:spacing w:after="0" w:line="240" w:lineRule="auto"/>
        <w:ind w:left="550" w:hanging="550"/>
        <w:rPr>
          <w:rFonts w:ascii="Times New Roman" w:hAnsi="Times New Roman"/>
        </w:rPr>
      </w:pPr>
      <w:r w:rsidRPr="0026280D">
        <w:rPr>
          <w:rFonts w:ascii="Times New Roman" w:hAnsi="Times New Roman"/>
        </w:rPr>
        <w:t>-</w:t>
      </w:r>
      <w:r w:rsidRPr="0026280D">
        <w:rPr>
          <w:rFonts w:ascii="Times New Roman" w:hAnsi="Times New Roman"/>
        </w:rPr>
        <w:tab/>
      </w:r>
      <w:proofErr w:type="spellStart"/>
      <w:r w:rsidRPr="0026280D">
        <w:rPr>
          <w:rFonts w:ascii="Times New Roman" w:hAnsi="Times New Roman"/>
          <w:b/>
        </w:rPr>
        <w:t>verapamilis</w:t>
      </w:r>
      <w:proofErr w:type="spellEnd"/>
      <w:r w:rsidRPr="0026280D">
        <w:rPr>
          <w:rFonts w:ascii="Times New Roman" w:hAnsi="Times New Roman"/>
          <w:b/>
        </w:rPr>
        <w:t xml:space="preserve"> ar </w:t>
      </w:r>
      <w:proofErr w:type="spellStart"/>
      <w:r w:rsidRPr="0026280D">
        <w:rPr>
          <w:rFonts w:ascii="Times New Roman" w:hAnsi="Times New Roman"/>
          <w:b/>
        </w:rPr>
        <w:t>diltiazemas</w:t>
      </w:r>
      <w:proofErr w:type="spellEnd"/>
      <w:r w:rsidRPr="0026280D">
        <w:rPr>
          <w:rFonts w:ascii="Times New Roman" w:hAnsi="Times New Roman"/>
        </w:rPr>
        <w:t xml:space="preserve"> (vaistai nuo aukšto kraujospūdžio);</w:t>
      </w:r>
    </w:p>
    <w:p w14:paraId="616E80E8" w14:textId="77777777" w:rsidR="0026280D" w:rsidRPr="0026280D" w:rsidRDefault="0026280D" w:rsidP="0026280D">
      <w:pPr>
        <w:spacing w:after="0" w:line="240" w:lineRule="auto"/>
        <w:ind w:left="550" w:hanging="550"/>
        <w:rPr>
          <w:rFonts w:ascii="Times New Roman" w:hAnsi="Times New Roman"/>
        </w:rPr>
      </w:pPr>
      <w:r w:rsidRPr="0026280D">
        <w:rPr>
          <w:rFonts w:ascii="Times New Roman" w:hAnsi="Times New Roman"/>
          <w:b/>
        </w:rPr>
        <w:t>-</w:t>
      </w:r>
      <w:r w:rsidRPr="0026280D">
        <w:rPr>
          <w:rFonts w:ascii="Times New Roman" w:hAnsi="Times New Roman"/>
          <w:b/>
        </w:rPr>
        <w:tab/>
      </w:r>
      <w:proofErr w:type="spellStart"/>
      <w:r w:rsidRPr="0026280D">
        <w:rPr>
          <w:rFonts w:ascii="Times New Roman" w:hAnsi="Times New Roman"/>
          <w:b/>
        </w:rPr>
        <w:t>ritonaviras</w:t>
      </w:r>
      <w:proofErr w:type="spellEnd"/>
      <w:r w:rsidRPr="0026280D">
        <w:rPr>
          <w:rFonts w:ascii="Times New Roman" w:hAnsi="Times New Roman"/>
          <w:b/>
        </w:rPr>
        <w:t xml:space="preserve"> ar </w:t>
      </w:r>
      <w:proofErr w:type="spellStart"/>
      <w:r w:rsidRPr="0026280D">
        <w:rPr>
          <w:rFonts w:ascii="Times New Roman" w:hAnsi="Times New Roman"/>
          <w:b/>
        </w:rPr>
        <w:t>indinaviras</w:t>
      </w:r>
      <w:proofErr w:type="spellEnd"/>
      <w:r w:rsidRPr="0026280D">
        <w:rPr>
          <w:rFonts w:ascii="Times New Roman" w:hAnsi="Times New Roman"/>
          <w:b/>
        </w:rPr>
        <w:t xml:space="preserve"> </w:t>
      </w:r>
      <w:r w:rsidRPr="0026280D">
        <w:rPr>
          <w:rFonts w:ascii="Times New Roman" w:hAnsi="Times New Roman"/>
        </w:rPr>
        <w:t>(vaistai nuo ŽIV);</w:t>
      </w:r>
    </w:p>
    <w:p w14:paraId="67542F6D" w14:textId="77777777" w:rsidR="0026280D" w:rsidRPr="0026280D" w:rsidRDefault="0026280D" w:rsidP="0026280D">
      <w:pPr>
        <w:spacing w:after="0" w:line="240" w:lineRule="auto"/>
        <w:ind w:left="550" w:hanging="550"/>
        <w:rPr>
          <w:rFonts w:ascii="Times New Roman" w:hAnsi="Times New Roman"/>
        </w:rPr>
      </w:pPr>
      <w:r w:rsidRPr="0026280D">
        <w:rPr>
          <w:rFonts w:ascii="Times New Roman" w:hAnsi="Times New Roman"/>
        </w:rPr>
        <w:t>-</w:t>
      </w:r>
      <w:r w:rsidRPr="0026280D">
        <w:rPr>
          <w:rFonts w:ascii="Times New Roman" w:hAnsi="Times New Roman"/>
        </w:rPr>
        <w:tab/>
      </w:r>
      <w:proofErr w:type="spellStart"/>
      <w:r w:rsidRPr="0026280D">
        <w:rPr>
          <w:rFonts w:ascii="Times New Roman" w:hAnsi="Times New Roman"/>
          <w:b/>
        </w:rPr>
        <w:t>itrakonazolas</w:t>
      </w:r>
      <w:proofErr w:type="spellEnd"/>
      <w:r w:rsidRPr="0026280D">
        <w:rPr>
          <w:rFonts w:ascii="Times New Roman" w:hAnsi="Times New Roman"/>
          <w:b/>
        </w:rPr>
        <w:t xml:space="preserve"> ar </w:t>
      </w:r>
      <w:proofErr w:type="spellStart"/>
      <w:r w:rsidRPr="0026280D">
        <w:rPr>
          <w:rFonts w:ascii="Times New Roman" w:hAnsi="Times New Roman"/>
          <w:b/>
        </w:rPr>
        <w:t>ketakonazolas</w:t>
      </w:r>
      <w:proofErr w:type="spellEnd"/>
      <w:r w:rsidRPr="0026280D">
        <w:rPr>
          <w:rFonts w:ascii="Times New Roman" w:hAnsi="Times New Roman"/>
        </w:rPr>
        <w:t xml:space="preserve"> (vaistai nuo grybelinių infekcijų);</w:t>
      </w:r>
    </w:p>
    <w:p w14:paraId="23AC5F10" w14:textId="77777777" w:rsidR="0026280D" w:rsidRPr="0026280D" w:rsidRDefault="0026280D" w:rsidP="0026280D">
      <w:pPr>
        <w:spacing w:after="0" w:line="240" w:lineRule="auto"/>
        <w:ind w:left="550" w:hanging="550"/>
        <w:rPr>
          <w:rFonts w:ascii="Times New Roman" w:hAnsi="Times New Roman"/>
        </w:rPr>
      </w:pPr>
      <w:r w:rsidRPr="0026280D">
        <w:rPr>
          <w:rFonts w:ascii="Times New Roman" w:hAnsi="Times New Roman"/>
        </w:rPr>
        <w:t>-</w:t>
      </w:r>
      <w:r w:rsidRPr="0026280D">
        <w:rPr>
          <w:rFonts w:ascii="Times New Roman" w:hAnsi="Times New Roman"/>
        </w:rPr>
        <w:tab/>
      </w:r>
      <w:bookmarkStart w:id="0" w:name="OLE_LINK1"/>
      <w:proofErr w:type="spellStart"/>
      <w:r w:rsidRPr="0026280D">
        <w:rPr>
          <w:rFonts w:ascii="Times New Roman" w:hAnsi="Times New Roman"/>
          <w:b/>
        </w:rPr>
        <w:t>nefazodonas</w:t>
      </w:r>
      <w:bookmarkEnd w:id="0"/>
      <w:proofErr w:type="spellEnd"/>
      <w:r w:rsidRPr="0026280D">
        <w:rPr>
          <w:rFonts w:ascii="Times New Roman" w:hAnsi="Times New Roman"/>
        </w:rPr>
        <w:t xml:space="preserve"> (antidepresantas);</w:t>
      </w:r>
    </w:p>
    <w:p w14:paraId="26C7A2F5" w14:textId="77777777" w:rsidR="0026280D" w:rsidRPr="0026280D" w:rsidRDefault="0026280D" w:rsidP="0026280D">
      <w:pPr>
        <w:spacing w:after="0" w:line="240" w:lineRule="auto"/>
        <w:ind w:left="550" w:hanging="550"/>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 xml:space="preserve">alfa </w:t>
      </w:r>
      <w:proofErr w:type="spellStart"/>
      <w:r w:rsidRPr="0026280D">
        <w:rPr>
          <w:rFonts w:ascii="Times New Roman" w:hAnsi="Times New Roman"/>
          <w:b/>
        </w:rPr>
        <w:t>adrenoreceptorių</w:t>
      </w:r>
      <w:proofErr w:type="spellEnd"/>
      <w:r w:rsidRPr="0026280D">
        <w:rPr>
          <w:rFonts w:ascii="Times New Roman" w:hAnsi="Times New Roman"/>
          <w:b/>
        </w:rPr>
        <w:t xml:space="preserve"> blokatoriai </w:t>
      </w:r>
      <w:r w:rsidRPr="0026280D">
        <w:rPr>
          <w:rFonts w:ascii="Times New Roman" w:hAnsi="Times New Roman"/>
        </w:rPr>
        <w:t>(vaistai nuo prostatos išvešėjimo ar aukšto kraujospūdžio).</w:t>
      </w:r>
    </w:p>
    <w:p w14:paraId="53C3690B" w14:textId="77777777" w:rsidR="0026280D" w:rsidRPr="0026280D" w:rsidRDefault="0026280D" w:rsidP="0026280D">
      <w:pPr>
        <w:spacing w:after="0" w:line="240" w:lineRule="auto"/>
        <w:ind w:left="567" w:hanging="567"/>
        <w:rPr>
          <w:rFonts w:ascii="Times New Roman" w:hAnsi="Times New Roman"/>
        </w:rPr>
      </w:pPr>
    </w:p>
    <w:p w14:paraId="0AA1B53F"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lang w:bidi="or-IN"/>
        </w:rPr>
        <w:sym w:font="Wingdings" w:char="F0E8"/>
      </w:r>
      <w:r w:rsidRPr="0026280D">
        <w:rPr>
          <w:rFonts w:ascii="Times New Roman" w:hAnsi="Times New Roman"/>
          <w:lang w:bidi="or-IN"/>
        </w:rPr>
        <w:tab/>
      </w:r>
      <w:r w:rsidRPr="0026280D">
        <w:rPr>
          <w:rFonts w:ascii="Times New Roman" w:hAnsi="Times New Roman"/>
          <w:b/>
        </w:rPr>
        <w:t>Pasakykite savo gydytojui</w:t>
      </w:r>
      <w:r w:rsidRPr="0026280D">
        <w:rPr>
          <w:rFonts w:ascii="Times New Roman" w:hAnsi="Times New Roman"/>
        </w:rPr>
        <w:t>, jei vartojate kurį nors iš išvardytų vaistų. Gali prireikti mažinti vaisto dozę.</w:t>
      </w:r>
    </w:p>
    <w:p w14:paraId="78B2FB17" w14:textId="77777777" w:rsidR="0026280D" w:rsidRPr="0026280D" w:rsidRDefault="0026280D" w:rsidP="0026280D">
      <w:pPr>
        <w:spacing w:after="0" w:line="240" w:lineRule="auto"/>
        <w:rPr>
          <w:rFonts w:ascii="Times New Roman" w:hAnsi="Times New Roman"/>
          <w:b/>
        </w:rPr>
      </w:pPr>
    </w:p>
    <w:p w14:paraId="05578CF5" w14:textId="77777777" w:rsidR="0026280D" w:rsidRPr="0026280D" w:rsidRDefault="0026280D" w:rsidP="0026280D">
      <w:pPr>
        <w:spacing w:after="0" w:line="240" w:lineRule="auto"/>
        <w:rPr>
          <w:rFonts w:ascii="Times New Roman" w:hAnsi="Times New Roman"/>
          <w:b/>
        </w:rPr>
      </w:pPr>
      <w:proofErr w:type="spellStart"/>
      <w:r w:rsidRPr="0026280D">
        <w:rPr>
          <w:rFonts w:ascii="Times New Roman" w:hAnsi="Times New Roman"/>
          <w:b/>
        </w:rPr>
        <w:t>Avodart</w:t>
      </w:r>
      <w:proofErr w:type="spellEnd"/>
      <w:r w:rsidRPr="0026280D">
        <w:rPr>
          <w:rFonts w:ascii="Times New Roman" w:hAnsi="Times New Roman"/>
          <w:b/>
        </w:rPr>
        <w:t xml:space="preserve"> vartojimas su maistu ir gėrimais</w:t>
      </w:r>
    </w:p>
    <w:p w14:paraId="0AC74030" w14:textId="77777777" w:rsidR="0026280D" w:rsidRPr="0026280D" w:rsidRDefault="0026280D" w:rsidP="0026280D">
      <w:pPr>
        <w:spacing w:after="0" w:line="240" w:lineRule="auto"/>
        <w:rPr>
          <w:rFonts w:ascii="Times New Roman" w:hAnsi="Times New Roman"/>
        </w:rPr>
      </w:pPr>
      <w:proofErr w:type="spellStart"/>
      <w:r w:rsidRPr="0026280D">
        <w:rPr>
          <w:rFonts w:ascii="Times New Roman" w:hAnsi="Times New Roman"/>
        </w:rPr>
        <w:t>Avodart</w:t>
      </w:r>
      <w:proofErr w:type="spellEnd"/>
      <w:r w:rsidRPr="0026280D">
        <w:rPr>
          <w:rFonts w:ascii="Times New Roman" w:hAnsi="Times New Roman"/>
        </w:rPr>
        <w:t xml:space="preserve"> galima vartoti ir su maistu, ir nevalgius.</w:t>
      </w:r>
    </w:p>
    <w:p w14:paraId="18F63939" w14:textId="77777777" w:rsidR="0026280D" w:rsidRPr="0026280D" w:rsidRDefault="0026280D" w:rsidP="0026280D">
      <w:pPr>
        <w:spacing w:after="0" w:line="240" w:lineRule="auto"/>
        <w:rPr>
          <w:rFonts w:ascii="Times New Roman" w:hAnsi="Times New Roman"/>
        </w:rPr>
      </w:pPr>
    </w:p>
    <w:p w14:paraId="38FDF3A2" w14:textId="77777777" w:rsidR="0026280D" w:rsidRPr="0026280D" w:rsidRDefault="0026280D" w:rsidP="0026280D">
      <w:pPr>
        <w:spacing w:after="0" w:line="240" w:lineRule="auto"/>
        <w:rPr>
          <w:rFonts w:ascii="Times New Roman" w:hAnsi="Times New Roman"/>
          <w:b/>
        </w:rPr>
      </w:pPr>
      <w:r w:rsidRPr="0026280D">
        <w:rPr>
          <w:rFonts w:ascii="Times New Roman" w:hAnsi="Times New Roman"/>
          <w:b/>
        </w:rPr>
        <w:t>Nėštumas, žindymo laikotarpis ir vaisingumas</w:t>
      </w:r>
    </w:p>
    <w:p w14:paraId="017862F9" w14:textId="77777777" w:rsidR="0026280D" w:rsidRPr="0026280D" w:rsidRDefault="0026280D" w:rsidP="0026280D">
      <w:pPr>
        <w:spacing w:after="0" w:line="240" w:lineRule="auto"/>
        <w:rPr>
          <w:rFonts w:ascii="Times New Roman" w:hAnsi="Times New Roman"/>
        </w:rPr>
      </w:pPr>
      <w:r w:rsidRPr="0026280D">
        <w:rPr>
          <w:rFonts w:ascii="Times New Roman" w:hAnsi="Times New Roman"/>
          <w:b/>
        </w:rPr>
        <w:t xml:space="preserve">Nėščios (arba galbūt nėščios) moterys neturi liesti pažeistų </w:t>
      </w:r>
      <w:proofErr w:type="spellStart"/>
      <w:r w:rsidRPr="0026280D">
        <w:rPr>
          <w:rFonts w:ascii="Times New Roman" w:hAnsi="Times New Roman"/>
          <w:b/>
        </w:rPr>
        <w:t>Avodart</w:t>
      </w:r>
      <w:proofErr w:type="spellEnd"/>
      <w:r w:rsidRPr="0026280D">
        <w:rPr>
          <w:rFonts w:ascii="Times New Roman" w:hAnsi="Times New Roman"/>
          <w:b/>
        </w:rPr>
        <w:t xml:space="preserve"> kapsulių. </w:t>
      </w:r>
      <w:proofErr w:type="spellStart"/>
      <w:r w:rsidRPr="0026280D">
        <w:rPr>
          <w:rFonts w:ascii="Times New Roman" w:hAnsi="Times New Roman"/>
        </w:rPr>
        <w:t>Dutasteridas</w:t>
      </w:r>
      <w:proofErr w:type="spellEnd"/>
      <w:r w:rsidRPr="0026280D">
        <w:rPr>
          <w:rFonts w:ascii="Times New Roman" w:hAnsi="Times New Roman"/>
        </w:rPr>
        <w:t xml:space="preserve"> prasiskverbia pro odą ir gali pakenkti vyriškos lyties kūdikio vystymuisi. Tai ypač pavojinga pirmąsias 16 nėštumo savaičių.</w:t>
      </w:r>
    </w:p>
    <w:p w14:paraId="0279AB20" w14:textId="77777777" w:rsidR="0026280D" w:rsidRPr="0026280D" w:rsidRDefault="0026280D" w:rsidP="0026280D">
      <w:pPr>
        <w:spacing w:after="0" w:line="240" w:lineRule="auto"/>
        <w:rPr>
          <w:rFonts w:ascii="Times New Roman" w:hAnsi="Times New Roman"/>
        </w:rPr>
      </w:pPr>
    </w:p>
    <w:p w14:paraId="10A694BD" w14:textId="77777777" w:rsidR="0026280D" w:rsidRPr="0026280D" w:rsidRDefault="0026280D" w:rsidP="0026280D">
      <w:pPr>
        <w:spacing w:after="0" w:line="240" w:lineRule="auto"/>
        <w:rPr>
          <w:rFonts w:ascii="Times New Roman" w:hAnsi="Times New Roman"/>
        </w:rPr>
      </w:pPr>
      <w:r w:rsidRPr="0026280D">
        <w:rPr>
          <w:rFonts w:ascii="Times New Roman" w:hAnsi="Times New Roman"/>
          <w:b/>
        </w:rPr>
        <w:t>Lytinių santykių metu naudokite prezervatyvą</w:t>
      </w:r>
      <w:r w:rsidRPr="0026280D">
        <w:rPr>
          <w:rFonts w:ascii="Times New Roman" w:hAnsi="Times New Roman"/>
        </w:rPr>
        <w:t xml:space="preserve">. </w:t>
      </w:r>
      <w:proofErr w:type="spellStart"/>
      <w:r w:rsidRPr="0026280D">
        <w:rPr>
          <w:rFonts w:ascii="Times New Roman" w:hAnsi="Times New Roman"/>
        </w:rPr>
        <w:t>Dutasterido</w:t>
      </w:r>
      <w:proofErr w:type="spellEnd"/>
      <w:r w:rsidRPr="0026280D">
        <w:rPr>
          <w:rFonts w:ascii="Times New Roman" w:hAnsi="Times New Roman"/>
        </w:rPr>
        <w:t xml:space="preserve"> randama vyro, vartojančio </w:t>
      </w:r>
      <w:proofErr w:type="spellStart"/>
      <w:r w:rsidRPr="0026280D">
        <w:rPr>
          <w:rFonts w:ascii="Times New Roman" w:hAnsi="Times New Roman"/>
        </w:rPr>
        <w:t>Avodart</w:t>
      </w:r>
      <w:proofErr w:type="spellEnd"/>
      <w:r w:rsidRPr="0026280D">
        <w:rPr>
          <w:rFonts w:ascii="Times New Roman" w:hAnsi="Times New Roman"/>
        </w:rPr>
        <w:t>, sėkloje. Jei Jūsų partnerė yra ar galbūt yra nėščia, jai reikia vengti kontakto su sperma.</w:t>
      </w:r>
    </w:p>
    <w:p w14:paraId="61A4D8C8" w14:textId="77777777" w:rsidR="0026280D" w:rsidRPr="0026280D" w:rsidRDefault="0026280D" w:rsidP="0026280D">
      <w:pPr>
        <w:spacing w:after="0" w:line="240" w:lineRule="auto"/>
        <w:rPr>
          <w:rFonts w:ascii="Times New Roman" w:hAnsi="Times New Roman"/>
        </w:rPr>
      </w:pPr>
    </w:p>
    <w:p w14:paraId="0C1D521B"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Nustatyta, kad </w:t>
      </w:r>
      <w:proofErr w:type="spellStart"/>
      <w:r w:rsidRPr="0026280D">
        <w:rPr>
          <w:rFonts w:ascii="Times New Roman" w:hAnsi="Times New Roman"/>
        </w:rPr>
        <w:t>Avodart</w:t>
      </w:r>
      <w:proofErr w:type="spellEnd"/>
      <w:r w:rsidRPr="0026280D">
        <w:rPr>
          <w:rFonts w:ascii="Times New Roman" w:hAnsi="Times New Roman"/>
        </w:rPr>
        <w:t xml:space="preserve"> sumažina spermatozoidų kiekį, sėklos tūrį ir spermatozoidų judrumą, todėl gali sumažėti vaisingumas.</w:t>
      </w:r>
    </w:p>
    <w:p w14:paraId="5BE37EB8" w14:textId="77777777" w:rsidR="0026280D" w:rsidRPr="0026280D" w:rsidRDefault="0026280D" w:rsidP="0026280D">
      <w:pPr>
        <w:spacing w:after="0" w:line="240" w:lineRule="auto"/>
        <w:rPr>
          <w:rFonts w:ascii="Times New Roman" w:hAnsi="Times New Roman"/>
        </w:rPr>
      </w:pPr>
    </w:p>
    <w:p w14:paraId="4181396D" w14:textId="77777777" w:rsidR="0026280D" w:rsidRPr="0026280D" w:rsidRDefault="0026280D" w:rsidP="0026280D">
      <w:pPr>
        <w:spacing w:after="0" w:line="240" w:lineRule="auto"/>
        <w:rPr>
          <w:rFonts w:ascii="Times New Roman" w:hAnsi="Times New Roman"/>
        </w:rPr>
      </w:pPr>
      <w:r w:rsidRPr="0026280D">
        <w:rPr>
          <w:rFonts w:ascii="Times New Roman" w:hAnsi="Times New Roman"/>
          <w:lang w:bidi="or-IN"/>
        </w:rPr>
        <w:sym w:font="Wingdings" w:char="F0E8"/>
      </w:r>
      <w:r w:rsidRPr="0026280D">
        <w:rPr>
          <w:rFonts w:ascii="Times New Roman" w:hAnsi="Times New Roman"/>
        </w:rPr>
        <w:t xml:space="preserve">Nėščia moteris, kontaktavusi su </w:t>
      </w:r>
      <w:proofErr w:type="spellStart"/>
      <w:r w:rsidRPr="0026280D">
        <w:rPr>
          <w:rFonts w:ascii="Times New Roman" w:hAnsi="Times New Roman"/>
        </w:rPr>
        <w:t>dutasteridu</w:t>
      </w:r>
      <w:proofErr w:type="spellEnd"/>
      <w:r w:rsidRPr="0026280D">
        <w:rPr>
          <w:rFonts w:ascii="Times New Roman" w:hAnsi="Times New Roman"/>
        </w:rPr>
        <w:t xml:space="preserve">, </w:t>
      </w:r>
      <w:r w:rsidRPr="0026280D">
        <w:rPr>
          <w:rFonts w:ascii="Times New Roman" w:hAnsi="Times New Roman"/>
          <w:b/>
        </w:rPr>
        <w:t>turi kreiptis į gydytoją</w:t>
      </w:r>
      <w:r w:rsidRPr="0026280D">
        <w:rPr>
          <w:rFonts w:ascii="Times New Roman" w:hAnsi="Times New Roman"/>
        </w:rPr>
        <w:t xml:space="preserve">. </w:t>
      </w:r>
    </w:p>
    <w:p w14:paraId="1584E99C" w14:textId="77777777" w:rsidR="0026280D" w:rsidRPr="0026280D" w:rsidRDefault="0026280D" w:rsidP="0026280D">
      <w:pPr>
        <w:numPr>
          <w:ilvl w:val="12"/>
          <w:numId w:val="0"/>
        </w:numPr>
        <w:spacing w:after="0" w:line="240" w:lineRule="auto"/>
        <w:rPr>
          <w:rFonts w:ascii="Times New Roman" w:hAnsi="Times New Roman"/>
        </w:rPr>
      </w:pPr>
    </w:p>
    <w:p w14:paraId="2702C570" w14:textId="77777777" w:rsidR="0026280D" w:rsidRPr="0026280D" w:rsidRDefault="0026280D" w:rsidP="0026280D">
      <w:pPr>
        <w:keepNext/>
        <w:tabs>
          <w:tab w:val="left" w:pos="540"/>
        </w:tabs>
        <w:spacing w:after="0" w:line="240" w:lineRule="auto"/>
        <w:outlineLvl w:val="0"/>
        <w:rPr>
          <w:rFonts w:ascii="Times New Roman" w:hAnsi="Times New Roman"/>
        </w:rPr>
      </w:pPr>
      <w:r w:rsidRPr="0026280D">
        <w:rPr>
          <w:rFonts w:ascii="Times New Roman" w:hAnsi="Times New Roman"/>
          <w:b/>
        </w:rPr>
        <w:lastRenderedPageBreak/>
        <w:t>Vairavimas ir mechanizmų valdymas</w:t>
      </w:r>
    </w:p>
    <w:p w14:paraId="305D2345" w14:textId="77777777" w:rsidR="0026280D" w:rsidRPr="0026280D" w:rsidRDefault="0026280D" w:rsidP="0026280D">
      <w:pPr>
        <w:spacing w:after="0" w:line="240" w:lineRule="auto"/>
      </w:pPr>
      <w:r w:rsidRPr="0026280D">
        <w:rPr>
          <w:rFonts w:ascii="Times New Roman" w:hAnsi="Times New Roman"/>
        </w:rPr>
        <w:t xml:space="preserve">Nepanašu, kad </w:t>
      </w:r>
      <w:proofErr w:type="spellStart"/>
      <w:r w:rsidRPr="0026280D">
        <w:rPr>
          <w:rFonts w:ascii="Times New Roman" w:hAnsi="Times New Roman"/>
        </w:rPr>
        <w:t>Avodart</w:t>
      </w:r>
      <w:proofErr w:type="spellEnd"/>
      <w:r w:rsidRPr="0026280D">
        <w:rPr>
          <w:rFonts w:ascii="Times New Roman" w:hAnsi="Times New Roman"/>
        </w:rPr>
        <w:t xml:space="preserve"> turėtų poveikį gebėjimui vairuoti ar valdyti mechanizmus.</w:t>
      </w:r>
    </w:p>
    <w:p w14:paraId="001ECFC8" w14:textId="77777777" w:rsidR="0026280D" w:rsidRPr="0026280D" w:rsidRDefault="0026280D" w:rsidP="0026280D">
      <w:pPr>
        <w:numPr>
          <w:ilvl w:val="12"/>
          <w:numId w:val="0"/>
        </w:numPr>
        <w:spacing w:after="0" w:line="240" w:lineRule="auto"/>
        <w:rPr>
          <w:rFonts w:ascii="Times New Roman" w:hAnsi="Times New Roman"/>
        </w:rPr>
      </w:pPr>
    </w:p>
    <w:p w14:paraId="3915EA99" w14:textId="77777777" w:rsidR="0026280D" w:rsidRPr="0026280D" w:rsidRDefault="0026280D" w:rsidP="0026280D">
      <w:pPr>
        <w:spacing w:after="0" w:line="240" w:lineRule="auto"/>
        <w:rPr>
          <w:rFonts w:ascii="Times New Roman" w:hAnsi="Times New Roman"/>
          <w:b/>
        </w:rPr>
      </w:pPr>
      <w:proofErr w:type="spellStart"/>
      <w:r w:rsidRPr="0026280D">
        <w:rPr>
          <w:rFonts w:ascii="Times New Roman" w:hAnsi="Times New Roman"/>
          <w:b/>
        </w:rPr>
        <w:t>Avodart</w:t>
      </w:r>
      <w:proofErr w:type="spellEnd"/>
      <w:r w:rsidRPr="0026280D">
        <w:rPr>
          <w:rFonts w:ascii="Times New Roman" w:hAnsi="Times New Roman"/>
          <w:b/>
        </w:rPr>
        <w:t xml:space="preserve"> sudėtyje yra sojų </w:t>
      </w:r>
      <w:proofErr w:type="spellStart"/>
      <w:r w:rsidRPr="0026280D">
        <w:rPr>
          <w:rFonts w:ascii="Times New Roman" w:hAnsi="Times New Roman"/>
          <w:b/>
        </w:rPr>
        <w:t>lecitino</w:t>
      </w:r>
      <w:proofErr w:type="spellEnd"/>
    </w:p>
    <w:p w14:paraId="18D5B93E" w14:textId="20329749" w:rsidR="0026280D" w:rsidRPr="0026280D" w:rsidRDefault="0026280D" w:rsidP="0026280D">
      <w:pPr>
        <w:spacing w:after="0" w:line="240" w:lineRule="auto"/>
      </w:pPr>
      <w:r w:rsidRPr="0026280D">
        <w:rPr>
          <w:rFonts w:ascii="Times New Roman" w:hAnsi="Times New Roman"/>
        </w:rPr>
        <w:t xml:space="preserve">Šio vaisto sudėtyje yra sojos </w:t>
      </w:r>
      <w:proofErr w:type="spellStart"/>
      <w:r w:rsidRPr="0026280D">
        <w:rPr>
          <w:rFonts w:ascii="Times New Roman" w:hAnsi="Times New Roman"/>
        </w:rPr>
        <w:t>lecitino</w:t>
      </w:r>
      <w:proofErr w:type="spellEnd"/>
      <w:r w:rsidRPr="0026280D">
        <w:rPr>
          <w:rFonts w:ascii="Times New Roman" w:hAnsi="Times New Roman"/>
        </w:rPr>
        <w:t>, kurio sudėtyje yra sojų aliejaus. Jeigu esate alergiškas (alergiška) žemės riešutams arba sojai, Jums šio vaistinio preparato vartoti negalima.</w:t>
      </w:r>
    </w:p>
    <w:p w14:paraId="5A30303A" w14:textId="77777777" w:rsidR="0026280D" w:rsidRPr="0026280D" w:rsidRDefault="0026280D" w:rsidP="0026280D">
      <w:pPr>
        <w:numPr>
          <w:ilvl w:val="12"/>
          <w:numId w:val="0"/>
        </w:numPr>
        <w:spacing w:after="0" w:line="240" w:lineRule="auto"/>
        <w:ind w:right="-2"/>
        <w:rPr>
          <w:rFonts w:ascii="Times New Roman" w:hAnsi="Times New Roman"/>
        </w:rPr>
      </w:pPr>
    </w:p>
    <w:p w14:paraId="05B6FD76" w14:textId="77777777" w:rsidR="0026280D" w:rsidRPr="0026280D" w:rsidRDefault="0026280D" w:rsidP="0026280D">
      <w:pPr>
        <w:numPr>
          <w:ilvl w:val="12"/>
          <w:numId w:val="0"/>
        </w:numPr>
        <w:spacing w:after="0" w:line="240" w:lineRule="auto"/>
        <w:ind w:right="-2"/>
        <w:rPr>
          <w:rFonts w:ascii="Times New Roman" w:hAnsi="Times New Roman"/>
        </w:rPr>
      </w:pPr>
    </w:p>
    <w:p w14:paraId="582649EB" w14:textId="77777777" w:rsidR="0026280D" w:rsidRPr="0026280D" w:rsidRDefault="0026280D" w:rsidP="0026280D">
      <w:pPr>
        <w:numPr>
          <w:ilvl w:val="12"/>
          <w:numId w:val="0"/>
        </w:numPr>
        <w:spacing w:after="0" w:line="240" w:lineRule="auto"/>
        <w:ind w:left="567" w:hanging="567"/>
        <w:outlineLvl w:val="0"/>
        <w:rPr>
          <w:rFonts w:ascii="Times New Roman" w:hAnsi="Times New Roman"/>
          <w:b/>
          <w:caps/>
        </w:rPr>
      </w:pPr>
      <w:r w:rsidRPr="0026280D">
        <w:rPr>
          <w:rFonts w:ascii="Times New Roman" w:hAnsi="Times New Roman"/>
          <w:b/>
        </w:rPr>
        <w:t>3.</w:t>
      </w:r>
      <w:r w:rsidRPr="0026280D">
        <w:rPr>
          <w:rFonts w:ascii="Times New Roman" w:hAnsi="Times New Roman"/>
          <w:b/>
        </w:rPr>
        <w:tab/>
        <w:t xml:space="preserve">Kaip vartoti </w:t>
      </w:r>
      <w:proofErr w:type="spellStart"/>
      <w:r w:rsidRPr="0026280D">
        <w:rPr>
          <w:rFonts w:ascii="Times New Roman" w:hAnsi="Times New Roman"/>
          <w:b/>
        </w:rPr>
        <w:t>Avodart</w:t>
      </w:r>
      <w:proofErr w:type="spellEnd"/>
    </w:p>
    <w:p w14:paraId="4FEEA319" w14:textId="77777777" w:rsidR="0026280D" w:rsidRPr="0026280D" w:rsidRDefault="0026280D" w:rsidP="0026280D">
      <w:pPr>
        <w:spacing w:after="0" w:line="240" w:lineRule="auto"/>
        <w:ind w:left="567" w:hanging="567"/>
        <w:rPr>
          <w:rFonts w:ascii="Times New Roman" w:hAnsi="Times New Roman"/>
        </w:rPr>
      </w:pPr>
    </w:p>
    <w:p w14:paraId="10F3D10C" w14:textId="77777777" w:rsidR="0026280D" w:rsidRPr="0026280D" w:rsidRDefault="0026280D" w:rsidP="0026280D">
      <w:pPr>
        <w:spacing w:after="0" w:line="240" w:lineRule="auto"/>
        <w:rPr>
          <w:rFonts w:ascii="Times New Roman" w:hAnsi="Times New Roman"/>
        </w:rPr>
      </w:pPr>
      <w:proofErr w:type="spellStart"/>
      <w:r w:rsidRPr="0026280D">
        <w:rPr>
          <w:rFonts w:ascii="Times New Roman" w:hAnsi="Times New Roman"/>
          <w:b/>
        </w:rPr>
        <w:t>Avodart</w:t>
      </w:r>
      <w:proofErr w:type="spellEnd"/>
      <w:r w:rsidRPr="0026280D">
        <w:rPr>
          <w:rFonts w:ascii="Times New Roman" w:hAnsi="Times New Roman"/>
          <w:b/>
        </w:rPr>
        <w:t xml:space="preserve"> visada vartokite tiksliai, kaip nurodė gydytojas arba vaistininkas.</w:t>
      </w:r>
      <w:r w:rsidRPr="0026280D">
        <w:rPr>
          <w:rFonts w:ascii="Times New Roman" w:hAnsi="Times New Roman"/>
        </w:rPr>
        <w:t xml:space="preserve"> Jeigu vaistą vartosite nereguliariai, gydytojui gali nepavykti stebėti PSA. Jeigu abejojate, kreipkitės į gydytoją arba vaistininką. </w:t>
      </w:r>
    </w:p>
    <w:p w14:paraId="74A78077" w14:textId="77777777" w:rsidR="0026280D" w:rsidRPr="0026280D" w:rsidRDefault="0026280D" w:rsidP="0026280D">
      <w:pPr>
        <w:spacing w:after="0" w:line="240" w:lineRule="auto"/>
        <w:rPr>
          <w:rFonts w:ascii="Times New Roman" w:hAnsi="Times New Roman"/>
        </w:rPr>
      </w:pPr>
    </w:p>
    <w:p w14:paraId="58F83D88" w14:textId="77777777" w:rsidR="0026280D" w:rsidRPr="0026280D" w:rsidRDefault="0026280D" w:rsidP="0026280D">
      <w:pPr>
        <w:keepNext/>
        <w:tabs>
          <w:tab w:val="left" w:pos="540"/>
        </w:tabs>
        <w:spacing w:after="0" w:line="240" w:lineRule="auto"/>
        <w:outlineLvl w:val="0"/>
        <w:rPr>
          <w:rFonts w:ascii="Times New Roman" w:hAnsi="Times New Roman"/>
        </w:rPr>
      </w:pPr>
      <w:r w:rsidRPr="0026280D">
        <w:rPr>
          <w:rFonts w:ascii="Times New Roman" w:hAnsi="Times New Roman"/>
          <w:b/>
        </w:rPr>
        <w:t>Kokią dozę vartoti</w:t>
      </w:r>
    </w:p>
    <w:p w14:paraId="465D5E40" w14:textId="77777777" w:rsidR="0026280D" w:rsidRPr="0026280D" w:rsidRDefault="0026280D" w:rsidP="0026280D">
      <w:pPr>
        <w:tabs>
          <w:tab w:val="left" w:pos="540"/>
        </w:tabs>
        <w:spacing w:after="0" w:line="240" w:lineRule="auto"/>
        <w:ind w:left="540" w:hanging="540"/>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Rekomenduojama dozė yra viena kapsulė (0,5 mg) vieną kartą per parą.</w:t>
      </w:r>
      <w:r w:rsidRPr="0026280D">
        <w:rPr>
          <w:rFonts w:ascii="Times New Roman" w:hAnsi="Times New Roman"/>
        </w:rPr>
        <w:t xml:space="preserve"> Nurykite kapsulę užsigerdami vandeniu, nekramtykite ir neardykite jos. Sąlytis su kapsulės turiniu gali sukelti burnos arba ryklės skausmą.</w:t>
      </w:r>
    </w:p>
    <w:p w14:paraId="06F5A0E9" w14:textId="77777777" w:rsidR="0026280D" w:rsidRPr="0026280D" w:rsidRDefault="0026280D" w:rsidP="0026280D">
      <w:pPr>
        <w:tabs>
          <w:tab w:val="left" w:pos="540"/>
        </w:tabs>
        <w:spacing w:after="0" w:line="240" w:lineRule="auto"/>
        <w:ind w:left="540" w:hanging="540"/>
        <w:rPr>
          <w:rFonts w:ascii="Times New Roman" w:hAnsi="Times New Roman"/>
        </w:rPr>
      </w:pPr>
      <w:r w:rsidRPr="0026280D">
        <w:rPr>
          <w:rFonts w:ascii="Times New Roman" w:hAnsi="Times New Roman"/>
        </w:rPr>
        <w:t>-</w:t>
      </w:r>
      <w:r w:rsidRPr="0026280D">
        <w:rPr>
          <w:rFonts w:ascii="Times New Roman" w:hAnsi="Times New Roman"/>
        </w:rPr>
        <w:tab/>
        <w:t xml:space="preserve">Gydymas </w:t>
      </w:r>
      <w:proofErr w:type="spellStart"/>
      <w:r w:rsidRPr="0026280D">
        <w:rPr>
          <w:rFonts w:ascii="Times New Roman" w:hAnsi="Times New Roman"/>
        </w:rPr>
        <w:t>Avodart</w:t>
      </w:r>
      <w:proofErr w:type="spellEnd"/>
      <w:r w:rsidRPr="0026280D">
        <w:rPr>
          <w:rFonts w:ascii="Times New Roman" w:hAnsi="Times New Roman"/>
        </w:rPr>
        <w:t xml:space="preserve"> yra ilgalaikis. Kai kuriems vyrams simptomai palengvėja greitai. Tačiau, kai kuriems pacientams </w:t>
      </w:r>
      <w:proofErr w:type="spellStart"/>
      <w:r w:rsidRPr="0026280D">
        <w:rPr>
          <w:rFonts w:ascii="Times New Roman" w:hAnsi="Times New Roman"/>
        </w:rPr>
        <w:t>Avodart</w:t>
      </w:r>
      <w:proofErr w:type="spellEnd"/>
      <w:r w:rsidRPr="0026280D">
        <w:rPr>
          <w:rFonts w:ascii="Times New Roman" w:hAnsi="Times New Roman"/>
        </w:rPr>
        <w:t xml:space="preserve"> gali tekti vartoti 6 mėnesius ir ilgiau, kol pasireiškia teigiamas poveikis. Be gydytojo leidimo preparato vartojimo nenutraukite.</w:t>
      </w:r>
    </w:p>
    <w:p w14:paraId="182AAE17" w14:textId="77777777" w:rsidR="0026280D" w:rsidRPr="0026280D" w:rsidRDefault="0026280D" w:rsidP="0026280D">
      <w:pPr>
        <w:spacing w:after="0" w:line="240" w:lineRule="auto"/>
        <w:ind w:left="567" w:hanging="567"/>
        <w:rPr>
          <w:rFonts w:ascii="Times New Roman" w:hAnsi="Times New Roman"/>
        </w:rPr>
      </w:pPr>
    </w:p>
    <w:p w14:paraId="3865589C" w14:textId="77777777" w:rsidR="0026280D" w:rsidRPr="0026280D" w:rsidRDefault="0026280D" w:rsidP="0026280D">
      <w:pPr>
        <w:spacing w:after="0" w:line="240" w:lineRule="auto"/>
        <w:ind w:left="567" w:hanging="567"/>
        <w:rPr>
          <w:rFonts w:ascii="Times New Roman" w:hAnsi="Times New Roman"/>
          <w:b/>
        </w:rPr>
      </w:pPr>
      <w:r w:rsidRPr="0026280D">
        <w:rPr>
          <w:rFonts w:ascii="Times New Roman" w:hAnsi="Times New Roman"/>
          <w:b/>
        </w:rPr>
        <w:t xml:space="preserve">Ką daryti pavartojus per didelę </w:t>
      </w:r>
      <w:proofErr w:type="spellStart"/>
      <w:r w:rsidRPr="0026280D">
        <w:rPr>
          <w:rFonts w:ascii="Times New Roman" w:hAnsi="Times New Roman"/>
          <w:b/>
        </w:rPr>
        <w:t>Avodart</w:t>
      </w:r>
      <w:proofErr w:type="spellEnd"/>
      <w:r w:rsidRPr="0026280D">
        <w:rPr>
          <w:rFonts w:ascii="Times New Roman" w:hAnsi="Times New Roman"/>
          <w:b/>
        </w:rPr>
        <w:t xml:space="preserve"> dozę?</w:t>
      </w:r>
    </w:p>
    <w:p w14:paraId="2305319D" w14:textId="77777777" w:rsidR="0026280D" w:rsidRPr="0026280D" w:rsidRDefault="0026280D" w:rsidP="0026280D">
      <w:pPr>
        <w:spacing w:after="0" w:line="240" w:lineRule="auto"/>
        <w:rPr>
          <w:b/>
        </w:rPr>
      </w:pPr>
      <w:r w:rsidRPr="0026280D">
        <w:rPr>
          <w:rFonts w:ascii="Times New Roman" w:hAnsi="Times New Roman"/>
        </w:rPr>
        <w:t xml:space="preserve">Pavartoję per daug </w:t>
      </w:r>
      <w:proofErr w:type="spellStart"/>
      <w:r w:rsidRPr="0026280D">
        <w:rPr>
          <w:rFonts w:ascii="Times New Roman" w:hAnsi="Times New Roman"/>
        </w:rPr>
        <w:t>Avodart</w:t>
      </w:r>
      <w:proofErr w:type="spellEnd"/>
      <w:r w:rsidRPr="0026280D">
        <w:rPr>
          <w:rFonts w:ascii="Times New Roman" w:hAnsi="Times New Roman"/>
        </w:rPr>
        <w:t xml:space="preserve"> kapsulių, klauskite patarimo gydytojo arba vaistininko.</w:t>
      </w:r>
    </w:p>
    <w:p w14:paraId="194D1ED1" w14:textId="77777777" w:rsidR="0026280D" w:rsidRPr="0026280D" w:rsidRDefault="0026280D" w:rsidP="0026280D">
      <w:pPr>
        <w:spacing w:after="0" w:line="240" w:lineRule="auto"/>
        <w:ind w:left="567" w:hanging="567"/>
        <w:rPr>
          <w:rFonts w:ascii="Times New Roman" w:hAnsi="Times New Roman"/>
          <w:b/>
        </w:rPr>
      </w:pPr>
    </w:p>
    <w:p w14:paraId="3EA3F60B"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b/>
        </w:rPr>
        <w:t xml:space="preserve">Pamiršus pavartoti </w:t>
      </w:r>
      <w:proofErr w:type="spellStart"/>
      <w:r w:rsidRPr="0026280D">
        <w:rPr>
          <w:rFonts w:ascii="Times New Roman" w:hAnsi="Times New Roman"/>
          <w:b/>
        </w:rPr>
        <w:t>Avodart</w:t>
      </w:r>
      <w:proofErr w:type="spellEnd"/>
    </w:p>
    <w:p w14:paraId="3322CDBA"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Negalima vartoti dvigubos dozės norint kompensuoti praleistą dozę. Kitą dozę gerkite įprastu laiku.</w:t>
      </w:r>
    </w:p>
    <w:p w14:paraId="593B2838" w14:textId="77777777" w:rsidR="0026280D" w:rsidRPr="0026280D" w:rsidRDefault="0026280D" w:rsidP="0026280D">
      <w:pPr>
        <w:spacing w:after="0" w:line="240" w:lineRule="auto"/>
        <w:ind w:left="567" w:hanging="567"/>
        <w:rPr>
          <w:rFonts w:ascii="Times New Roman" w:hAnsi="Times New Roman"/>
        </w:rPr>
      </w:pPr>
    </w:p>
    <w:p w14:paraId="4D82C967" w14:textId="77777777" w:rsidR="0026280D" w:rsidRPr="0026280D" w:rsidRDefault="0026280D" w:rsidP="0026280D">
      <w:pPr>
        <w:spacing w:after="0" w:line="240" w:lineRule="auto"/>
        <w:ind w:left="567" w:hanging="567"/>
        <w:rPr>
          <w:rFonts w:ascii="Times New Roman" w:hAnsi="Times New Roman"/>
          <w:b/>
        </w:rPr>
      </w:pPr>
      <w:r w:rsidRPr="0026280D">
        <w:rPr>
          <w:rFonts w:ascii="Times New Roman" w:hAnsi="Times New Roman"/>
          <w:b/>
        </w:rPr>
        <w:t xml:space="preserve">Nenustokite vartoti </w:t>
      </w:r>
      <w:proofErr w:type="spellStart"/>
      <w:r w:rsidRPr="0026280D">
        <w:rPr>
          <w:rFonts w:ascii="Times New Roman" w:hAnsi="Times New Roman"/>
          <w:b/>
        </w:rPr>
        <w:t>Avodart</w:t>
      </w:r>
      <w:proofErr w:type="spellEnd"/>
      <w:r w:rsidRPr="0026280D">
        <w:rPr>
          <w:rFonts w:ascii="Times New Roman" w:hAnsi="Times New Roman"/>
          <w:b/>
        </w:rPr>
        <w:t xml:space="preserve"> be gydytojo nurodymo.</w:t>
      </w:r>
    </w:p>
    <w:p w14:paraId="2D756530" w14:textId="77777777" w:rsidR="0026280D" w:rsidRPr="0026280D" w:rsidRDefault="0026280D" w:rsidP="0026280D">
      <w:pPr>
        <w:spacing w:after="0" w:line="240" w:lineRule="auto"/>
        <w:rPr>
          <w:rFonts w:ascii="Times New Roman" w:hAnsi="Times New Roman"/>
        </w:rPr>
      </w:pPr>
      <w:r w:rsidRPr="0026280D">
        <w:rPr>
          <w:rFonts w:ascii="Times New Roman" w:hAnsi="Times New Roman"/>
        </w:rPr>
        <w:t xml:space="preserve">Nenustokite vartoti </w:t>
      </w:r>
      <w:proofErr w:type="spellStart"/>
      <w:r w:rsidRPr="0026280D">
        <w:rPr>
          <w:rFonts w:ascii="Times New Roman" w:hAnsi="Times New Roman"/>
        </w:rPr>
        <w:t>Avodart</w:t>
      </w:r>
      <w:proofErr w:type="spellEnd"/>
      <w:r w:rsidRPr="0026280D">
        <w:rPr>
          <w:rFonts w:ascii="Times New Roman" w:hAnsi="Times New Roman"/>
        </w:rPr>
        <w:t xml:space="preserve"> prieš tai nepasitarę su gydytoju. Gali prireikti vaistą vartoti iki 6 mėnesių ar ilgiau, kol pasireikš gydymo poveikis.</w:t>
      </w:r>
    </w:p>
    <w:p w14:paraId="0BB7A414" w14:textId="77777777" w:rsidR="0026280D" w:rsidRPr="0026280D" w:rsidRDefault="0026280D" w:rsidP="0026280D">
      <w:pPr>
        <w:spacing w:after="0" w:line="240" w:lineRule="auto"/>
        <w:rPr>
          <w:rFonts w:ascii="Times New Roman" w:hAnsi="Times New Roman"/>
        </w:rPr>
      </w:pPr>
    </w:p>
    <w:p w14:paraId="1F1E4B3D" w14:textId="77777777" w:rsidR="0026280D" w:rsidRPr="0026280D" w:rsidRDefault="0026280D" w:rsidP="0026280D">
      <w:pPr>
        <w:numPr>
          <w:ilvl w:val="12"/>
          <w:numId w:val="0"/>
        </w:numPr>
        <w:spacing w:after="0" w:line="240" w:lineRule="auto"/>
        <w:ind w:right="-2"/>
        <w:rPr>
          <w:rFonts w:ascii="Times New Roman" w:hAnsi="Times New Roman"/>
          <w:b/>
        </w:rPr>
      </w:pPr>
      <w:r w:rsidRPr="0026280D">
        <w:rPr>
          <w:rFonts w:ascii="Times New Roman" w:hAnsi="Times New Roman"/>
          <w:lang w:bidi="or-IN"/>
        </w:rPr>
        <w:sym w:font="Wingdings" w:char="F0E8"/>
      </w:r>
      <w:r w:rsidRPr="0026280D">
        <w:rPr>
          <w:rFonts w:ascii="Times New Roman" w:hAnsi="Times New Roman"/>
          <w:b/>
        </w:rPr>
        <w:t>Jeigu kiltų daugiau klausimų dėl šio vaisto vartojimo, kreipkitės į gydytoją arba vaistininką.</w:t>
      </w:r>
    </w:p>
    <w:p w14:paraId="683930EF" w14:textId="77777777" w:rsidR="0026280D" w:rsidRPr="0026280D" w:rsidRDefault="0026280D" w:rsidP="0026280D">
      <w:pPr>
        <w:numPr>
          <w:ilvl w:val="12"/>
          <w:numId w:val="0"/>
        </w:numPr>
        <w:spacing w:after="0" w:line="240" w:lineRule="auto"/>
        <w:ind w:right="-2"/>
        <w:rPr>
          <w:rFonts w:ascii="Times New Roman" w:hAnsi="Times New Roman"/>
        </w:rPr>
      </w:pPr>
    </w:p>
    <w:p w14:paraId="75172F7E" w14:textId="77777777" w:rsidR="0026280D" w:rsidRPr="0026280D" w:rsidRDefault="0026280D" w:rsidP="0026280D">
      <w:pPr>
        <w:numPr>
          <w:ilvl w:val="12"/>
          <w:numId w:val="0"/>
        </w:numPr>
        <w:spacing w:after="0" w:line="240" w:lineRule="auto"/>
        <w:ind w:right="-2"/>
        <w:rPr>
          <w:rFonts w:ascii="Times New Roman" w:hAnsi="Times New Roman"/>
        </w:rPr>
      </w:pPr>
    </w:p>
    <w:p w14:paraId="1585D97B" w14:textId="77777777" w:rsidR="0026280D" w:rsidRPr="0026280D" w:rsidRDefault="0026280D" w:rsidP="0026280D">
      <w:pPr>
        <w:numPr>
          <w:ilvl w:val="12"/>
          <w:numId w:val="0"/>
        </w:numPr>
        <w:spacing w:after="0" w:line="240" w:lineRule="auto"/>
        <w:ind w:left="567" w:hanging="567"/>
        <w:outlineLvl w:val="0"/>
        <w:rPr>
          <w:rFonts w:ascii="Times New Roman" w:hAnsi="Times New Roman"/>
          <w:b/>
          <w:caps/>
        </w:rPr>
      </w:pPr>
      <w:r w:rsidRPr="0026280D">
        <w:rPr>
          <w:rFonts w:ascii="Times New Roman" w:hAnsi="Times New Roman"/>
          <w:b/>
          <w:caps/>
        </w:rPr>
        <w:t>4.</w:t>
      </w:r>
      <w:r w:rsidRPr="0026280D">
        <w:rPr>
          <w:rFonts w:ascii="Times New Roman" w:hAnsi="Times New Roman"/>
          <w:b/>
          <w:caps/>
        </w:rPr>
        <w:tab/>
        <w:t>g</w:t>
      </w:r>
      <w:r w:rsidRPr="0026280D">
        <w:rPr>
          <w:rFonts w:ascii="Times New Roman" w:hAnsi="Times New Roman"/>
          <w:b/>
        </w:rPr>
        <w:t>alimas šalutinis poveikis</w:t>
      </w:r>
    </w:p>
    <w:p w14:paraId="4AF4FBF4" w14:textId="77777777" w:rsidR="0026280D" w:rsidRPr="0026280D" w:rsidRDefault="0026280D" w:rsidP="0026280D">
      <w:pPr>
        <w:spacing w:after="0" w:line="240" w:lineRule="auto"/>
        <w:ind w:left="567" w:hanging="567"/>
        <w:rPr>
          <w:rFonts w:ascii="Times New Roman" w:hAnsi="Times New Roman"/>
        </w:rPr>
      </w:pPr>
    </w:p>
    <w:p w14:paraId="3372A94A" w14:textId="77777777" w:rsidR="0026280D" w:rsidRPr="0026280D" w:rsidRDefault="0026280D" w:rsidP="0026280D">
      <w:pPr>
        <w:spacing w:after="0" w:line="240" w:lineRule="auto"/>
        <w:rPr>
          <w:rFonts w:ascii="Times New Roman" w:hAnsi="Times New Roman"/>
          <w:b/>
        </w:rPr>
      </w:pPr>
      <w:r w:rsidRPr="0026280D">
        <w:rPr>
          <w:rFonts w:ascii="Times New Roman" w:hAnsi="Times New Roman"/>
          <w:b/>
        </w:rPr>
        <w:t>Šis vaistas, kaip ir visi kiti, gali sukelti šalutinį poveikį, nors jis pasireiškia ne visiems žmonėms.</w:t>
      </w:r>
    </w:p>
    <w:p w14:paraId="50D55A11" w14:textId="77777777" w:rsidR="0026280D" w:rsidRPr="0026280D" w:rsidRDefault="0026280D" w:rsidP="0026280D">
      <w:pPr>
        <w:spacing w:after="0" w:line="240" w:lineRule="auto"/>
        <w:ind w:left="567" w:hanging="567"/>
        <w:rPr>
          <w:rFonts w:ascii="Times New Roman" w:hAnsi="Times New Roman"/>
        </w:rPr>
      </w:pPr>
    </w:p>
    <w:p w14:paraId="23ED2461" w14:textId="77777777" w:rsidR="0026280D" w:rsidRPr="0026280D" w:rsidRDefault="0026280D" w:rsidP="0026280D">
      <w:pPr>
        <w:spacing w:after="0" w:line="240" w:lineRule="auto"/>
        <w:ind w:left="567" w:hanging="567"/>
        <w:rPr>
          <w:rFonts w:ascii="Times New Roman" w:hAnsi="Times New Roman"/>
          <w:b/>
          <w:bCs/>
        </w:rPr>
      </w:pPr>
      <w:r w:rsidRPr="0026280D">
        <w:rPr>
          <w:rFonts w:ascii="Times New Roman" w:hAnsi="Times New Roman"/>
          <w:b/>
        </w:rPr>
        <w:t>Alerginė reakcija</w:t>
      </w:r>
    </w:p>
    <w:p w14:paraId="5B996DC9" w14:textId="77777777" w:rsidR="0026280D" w:rsidRPr="0026280D" w:rsidRDefault="0026280D" w:rsidP="0026280D">
      <w:pPr>
        <w:spacing w:after="0" w:line="240" w:lineRule="auto"/>
        <w:ind w:left="567" w:hanging="567"/>
        <w:rPr>
          <w:rFonts w:ascii="Times New Roman" w:hAnsi="Times New Roman"/>
          <w:i/>
        </w:rPr>
      </w:pPr>
      <w:r w:rsidRPr="0026280D">
        <w:rPr>
          <w:rFonts w:ascii="Times New Roman" w:hAnsi="Times New Roman"/>
        </w:rPr>
        <w:t>Alerginių reakcijų požymiai tokie:</w:t>
      </w:r>
    </w:p>
    <w:p w14:paraId="28159BFA"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odos bėrimas</w:t>
      </w:r>
      <w:r w:rsidRPr="0026280D">
        <w:rPr>
          <w:rFonts w:ascii="Times New Roman" w:hAnsi="Times New Roman"/>
        </w:rPr>
        <w:t xml:space="preserve"> (jis gali niežėti);</w:t>
      </w:r>
    </w:p>
    <w:p w14:paraId="600D8522"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 xml:space="preserve">dilgėlinė </w:t>
      </w:r>
      <w:r w:rsidRPr="0026280D">
        <w:rPr>
          <w:rFonts w:ascii="Times New Roman" w:hAnsi="Times New Roman"/>
        </w:rPr>
        <w:t>(išbėrimas kaip nuo dilgėlės)</w:t>
      </w:r>
      <w:r w:rsidRPr="0026280D">
        <w:rPr>
          <w:rFonts w:ascii="Times New Roman" w:hAnsi="Times New Roman"/>
          <w:b/>
        </w:rPr>
        <w:t>;</w:t>
      </w:r>
    </w:p>
    <w:p w14:paraId="01B955DA"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w:t>
      </w:r>
      <w:r w:rsidRPr="0026280D">
        <w:rPr>
          <w:rFonts w:ascii="Times New Roman" w:hAnsi="Times New Roman"/>
        </w:rPr>
        <w:tab/>
      </w:r>
      <w:r w:rsidRPr="0026280D">
        <w:rPr>
          <w:rFonts w:ascii="Times New Roman" w:hAnsi="Times New Roman"/>
          <w:b/>
        </w:rPr>
        <w:t>vokų, veido, lūpų, rankų ar kojų patinimas.</w:t>
      </w:r>
    </w:p>
    <w:p w14:paraId="3E1F4045" w14:textId="77777777" w:rsidR="0026280D" w:rsidRPr="0026280D" w:rsidRDefault="0026280D" w:rsidP="0026280D">
      <w:pPr>
        <w:spacing w:after="0" w:line="240" w:lineRule="auto"/>
        <w:ind w:left="567" w:hanging="567"/>
        <w:rPr>
          <w:rFonts w:ascii="Times New Roman" w:hAnsi="Times New Roman"/>
        </w:rPr>
      </w:pPr>
    </w:p>
    <w:p w14:paraId="4FF17A20" w14:textId="77777777" w:rsidR="0026280D" w:rsidRPr="0026280D" w:rsidRDefault="0026280D" w:rsidP="0026280D">
      <w:pPr>
        <w:spacing w:after="0" w:line="240" w:lineRule="auto"/>
        <w:rPr>
          <w:rFonts w:ascii="Times New Roman" w:hAnsi="Times New Roman"/>
        </w:rPr>
      </w:pPr>
      <w:r w:rsidRPr="0026280D">
        <w:rPr>
          <w:rFonts w:ascii="Times New Roman" w:hAnsi="Times New Roman"/>
          <w:lang w:bidi="or-IN"/>
        </w:rPr>
        <w:sym w:font="Wingdings" w:char="F0E8"/>
      </w:r>
      <w:r w:rsidRPr="0026280D">
        <w:rPr>
          <w:rFonts w:ascii="Times New Roman" w:hAnsi="Times New Roman"/>
        </w:rPr>
        <w:t xml:space="preserve">Jei Jums atsirado bet kuris iš šių simptomų, </w:t>
      </w:r>
      <w:r w:rsidRPr="0026280D">
        <w:rPr>
          <w:rFonts w:ascii="Times New Roman" w:hAnsi="Times New Roman"/>
          <w:b/>
        </w:rPr>
        <w:t>nedelsdami kreipkitės į gydytoją</w:t>
      </w:r>
      <w:r w:rsidRPr="0026280D">
        <w:rPr>
          <w:rFonts w:ascii="Times New Roman" w:hAnsi="Times New Roman"/>
          <w:caps/>
        </w:rPr>
        <w:t xml:space="preserve"> </w:t>
      </w:r>
      <w:r w:rsidRPr="0026280D">
        <w:rPr>
          <w:rFonts w:ascii="Times New Roman" w:hAnsi="Times New Roman"/>
          <w:b/>
        </w:rPr>
        <w:t xml:space="preserve">ir nebevartokite </w:t>
      </w:r>
      <w:proofErr w:type="spellStart"/>
      <w:r w:rsidRPr="0026280D">
        <w:rPr>
          <w:rFonts w:ascii="Times New Roman" w:hAnsi="Times New Roman"/>
          <w:b/>
        </w:rPr>
        <w:t>Avodart</w:t>
      </w:r>
      <w:proofErr w:type="spellEnd"/>
      <w:r w:rsidRPr="0026280D">
        <w:rPr>
          <w:rFonts w:ascii="Times New Roman" w:hAnsi="Times New Roman"/>
        </w:rPr>
        <w:t>.</w:t>
      </w:r>
    </w:p>
    <w:p w14:paraId="7DE6ED0C" w14:textId="77777777" w:rsidR="0026280D" w:rsidRPr="0026280D" w:rsidRDefault="0026280D" w:rsidP="0026280D">
      <w:pPr>
        <w:spacing w:after="0" w:line="240" w:lineRule="auto"/>
        <w:ind w:left="567" w:hanging="567"/>
        <w:rPr>
          <w:rFonts w:ascii="Times New Roman" w:hAnsi="Times New Roman"/>
        </w:rPr>
      </w:pPr>
    </w:p>
    <w:p w14:paraId="1F20D3E2" w14:textId="77777777" w:rsidR="0026280D" w:rsidRPr="0026280D" w:rsidRDefault="0026280D" w:rsidP="0026280D">
      <w:pPr>
        <w:keepNext/>
        <w:tabs>
          <w:tab w:val="left" w:pos="540"/>
        </w:tabs>
        <w:spacing w:after="0" w:line="240" w:lineRule="auto"/>
        <w:outlineLvl w:val="0"/>
        <w:rPr>
          <w:rFonts w:ascii="Times New Roman" w:hAnsi="Times New Roman"/>
        </w:rPr>
      </w:pPr>
      <w:r w:rsidRPr="0026280D">
        <w:rPr>
          <w:rFonts w:ascii="Times New Roman" w:hAnsi="Times New Roman"/>
          <w:b/>
        </w:rPr>
        <w:t>Dažnas šalutinis poveikis</w:t>
      </w:r>
    </w:p>
    <w:p w14:paraId="496D3594" w14:textId="77777777" w:rsidR="0026280D" w:rsidRPr="00847FD6" w:rsidRDefault="0026280D" w:rsidP="0026280D">
      <w:pPr>
        <w:spacing w:after="0" w:line="240" w:lineRule="auto"/>
        <w:rPr>
          <w:rFonts w:ascii="Times New Roman" w:hAnsi="Times New Roman"/>
          <w:b/>
          <w:iCs/>
        </w:rPr>
      </w:pPr>
      <w:r w:rsidRPr="00847FD6">
        <w:rPr>
          <w:rFonts w:ascii="Times New Roman" w:hAnsi="Times New Roman"/>
          <w:iCs/>
        </w:rPr>
        <w:t xml:space="preserve">Jis gali pasireikšti 1 iš 10 vyrų, vartojančių </w:t>
      </w:r>
      <w:proofErr w:type="spellStart"/>
      <w:r w:rsidRPr="00847FD6">
        <w:rPr>
          <w:rFonts w:ascii="Times New Roman" w:hAnsi="Times New Roman"/>
          <w:iCs/>
        </w:rPr>
        <w:t>Avodart</w:t>
      </w:r>
      <w:proofErr w:type="spellEnd"/>
      <w:r w:rsidRPr="00847FD6">
        <w:rPr>
          <w:rFonts w:ascii="Times New Roman" w:hAnsi="Times New Roman"/>
          <w:iCs/>
        </w:rPr>
        <w:t>:</w:t>
      </w:r>
    </w:p>
    <w:p w14:paraId="7DAD5C9B" w14:textId="77777777" w:rsidR="0026280D" w:rsidRPr="0026280D" w:rsidRDefault="0026280D" w:rsidP="0026280D">
      <w:pPr>
        <w:numPr>
          <w:ilvl w:val="2"/>
          <w:numId w:val="5"/>
        </w:numPr>
        <w:tabs>
          <w:tab w:val="num" w:pos="540"/>
        </w:tabs>
        <w:spacing w:after="0" w:line="240" w:lineRule="auto"/>
        <w:ind w:left="540" w:hanging="540"/>
        <w:rPr>
          <w:rFonts w:ascii="Times New Roman" w:hAnsi="Times New Roman"/>
        </w:rPr>
      </w:pPr>
      <w:proofErr w:type="spellStart"/>
      <w:r w:rsidRPr="0026280D">
        <w:rPr>
          <w:rFonts w:ascii="Times New Roman" w:hAnsi="Times New Roman"/>
        </w:rPr>
        <w:t>nesugebėjimas</w:t>
      </w:r>
      <w:proofErr w:type="spellEnd"/>
      <w:r w:rsidRPr="0026280D">
        <w:rPr>
          <w:rFonts w:ascii="Times New Roman" w:hAnsi="Times New Roman"/>
        </w:rPr>
        <w:t xml:space="preserve"> pasiekti erekciją ar ją išlaikyti (</w:t>
      </w:r>
      <w:r w:rsidRPr="00847FD6">
        <w:rPr>
          <w:rFonts w:ascii="Times New Roman" w:hAnsi="Times New Roman"/>
          <w:iCs/>
        </w:rPr>
        <w:t>impotencija</w:t>
      </w:r>
      <w:r w:rsidRPr="0026280D">
        <w:rPr>
          <w:rFonts w:ascii="Times New Roman" w:hAnsi="Times New Roman"/>
        </w:rPr>
        <w:t xml:space="preserve">); toks poveikis gali išlikti ir nutraukus </w:t>
      </w:r>
      <w:proofErr w:type="spellStart"/>
      <w:r w:rsidRPr="0026280D">
        <w:rPr>
          <w:rFonts w:ascii="Times New Roman" w:hAnsi="Times New Roman"/>
        </w:rPr>
        <w:t>Avodart</w:t>
      </w:r>
      <w:proofErr w:type="spellEnd"/>
      <w:r w:rsidRPr="0026280D">
        <w:rPr>
          <w:rFonts w:ascii="Times New Roman" w:hAnsi="Times New Roman"/>
        </w:rPr>
        <w:t xml:space="preserve"> vartojimą;</w:t>
      </w:r>
    </w:p>
    <w:p w14:paraId="7EC6B172" w14:textId="77777777" w:rsidR="0026280D" w:rsidRPr="0026280D" w:rsidRDefault="0026280D" w:rsidP="0026280D">
      <w:pPr>
        <w:numPr>
          <w:ilvl w:val="2"/>
          <w:numId w:val="5"/>
        </w:numPr>
        <w:tabs>
          <w:tab w:val="num" w:pos="540"/>
        </w:tabs>
        <w:spacing w:after="0" w:line="240" w:lineRule="auto"/>
        <w:ind w:left="540" w:hanging="540"/>
        <w:rPr>
          <w:rFonts w:ascii="Times New Roman" w:hAnsi="Times New Roman"/>
        </w:rPr>
      </w:pPr>
      <w:r w:rsidRPr="0026280D">
        <w:rPr>
          <w:rFonts w:ascii="Times New Roman" w:hAnsi="Times New Roman"/>
        </w:rPr>
        <w:t>sumažėjęs lytinis potraukis (</w:t>
      </w:r>
      <w:proofErr w:type="spellStart"/>
      <w:r w:rsidRPr="00E62B5B">
        <w:rPr>
          <w:rFonts w:ascii="Times New Roman" w:hAnsi="Times New Roman"/>
          <w:i/>
        </w:rPr>
        <w:t>libido</w:t>
      </w:r>
      <w:proofErr w:type="spellEnd"/>
      <w:r w:rsidRPr="0026280D">
        <w:rPr>
          <w:rFonts w:ascii="Times New Roman" w:hAnsi="Times New Roman"/>
        </w:rPr>
        <w:t xml:space="preserve">); toks poveikis gali išlikti ir nutraukus </w:t>
      </w:r>
      <w:proofErr w:type="spellStart"/>
      <w:r w:rsidRPr="0026280D">
        <w:rPr>
          <w:rFonts w:ascii="Times New Roman" w:hAnsi="Times New Roman"/>
        </w:rPr>
        <w:t>Avodart</w:t>
      </w:r>
      <w:proofErr w:type="spellEnd"/>
      <w:r w:rsidRPr="0026280D">
        <w:rPr>
          <w:rFonts w:ascii="Times New Roman" w:hAnsi="Times New Roman"/>
        </w:rPr>
        <w:t xml:space="preserve"> vartojimą;</w:t>
      </w:r>
    </w:p>
    <w:p w14:paraId="27926E75" w14:textId="77777777" w:rsidR="0026280D" w:rsidRPr="0026280D" w:rsidRDefault="0026280D" w:rsidP="0026280D">
      <w:pPr>
        <w:numPr>
          <w:ilvl w:val="2"/>
          <w:numId w:val="5"/>
        </w:numPr>
        <w:tabs>
          <w:tab w:val="num" w:pos="540"/>
        </w:tabs>
        <w:spacing w:after="0" w:line="240" w:lineRule="auto"/>
        <w:ind w:left="540" w:hanging="540"/>
        <w:rPr>
          <w:rFonts w:ascii="Times New Roman" w:hAnsi="Times New Roman"/>
        </w:rPr>
      </w:pPr>
      <w:r w:rsidRPr="0026280D">
        <w:rPr>
          <w:rFonts w:ascii="Times New Roman" w:hAnsi="Times New Roman"/>
        </w:rPr>
        <w:t>sutrikusi ejakuliacija</w:t>
      </w:r>
      <w:r w:rsidR="000F6C18">
        <w:rPr>
          <w:rFonts w:ascii="Times New Roman" w:hAnsi="Times New Roman"/>
        </w:rPr>
        <w:t>, pavyzdžiui: lytinių santykių metu išsiskiriančios spermos kiekio sumažėjimas. T</w:t>
      </w:r>
      <w:r w:rsidRPr="0026280D">
        <w:rPr>
          <w:rFonts w:ascii="Times New Roman" w:hAnsi="Times New Roman"/>
        </w:rPr>
        <w:t xml:space="preserve">oks poveikis gali išlikti ir nutraukus </w:t>
      </w:r>
      <w:proofErr w:type="spellStart"/>
      <w:r w:rsidRPr="0026280D">
        <w:rPr>
          <w:rFonts w:ascii="Times New Roman" w:hAnsi="Times New Roman"/>
        </w:rPr>
        <w:t>Avodart</w:t>
      </w:r>
      <w:proofErr w:type="spellEnd"/>
      <w:r w:rsidRPr="0026280D">
        <w:rPr>
          <w:rFonts w:ascii="Times New Roman" w:hAnsi="Times New Roman"/>
        </w:rPr>
        <w:t xml:space="preserve"> vartojimą;</w:t>
      </w:r>
    </w:p>
    <w:p w14:paraId="37A444B6" w14:textId="77777777" w:rsidR="0026280D" w:rsidRPr="0026280D" w:rsidRDefault="0026280D" w:rsidP="0026280D">
      <w:pPr>
        <w:numPr>
          <w:ilvl w:val="2"/>
          <w:numId w:val="5"/>
        </w:numPr>
        <w:tabs>
          <w:tab w:val="num" w:pos="540"/>
        </w:tabs>
        <w:spacing w:after="0" w:line="240" w:lineRule="auto"/>
        <w:ind w:left="540" w:hanging="540"/>
        <w:rPr>
          <w:rFonts w:ascii="Times New Roman" w:hAnsi="Times New Roman"/>
        </w:rPr>
      </w:pPr>
      <w:r w:rsidRPr="0026280D">
        <w:rPr>
          <w:rFonts w:ascii="Times New Roman" w:hAnsi="Times New Roman"/>
        </w:rPr>
        <w:t>krūtų paburkimas ar padidėjęs jautrumas (</w:t>
      </w:r>
      <w:proofErr w:type="spellStart"/>
      <w:r w:rsidRPr="00847FD6">
        <w:rPr>
          <w:rFonts w:ascii="Times New Roman" w:hAnsi="Times New Roman"/>
          <w:iCs/>
        </w:rPr>
        <w:t>ginekomastija</w:t>
      </w:r>
      <w:proofErr w:type="spellEnd"/>
      <w:r w:rsidRPr="0026280D">
        <w:rPr>
          <w:rFonts w:ascii="Times New Roman" w:hAnsi="Times New Roman"/>
        </w:rPr>
        <w:t>);</w:t>
      </w:r>
    </w:p>
    <w:p w14:paraId="33ECDB86" w14:textId="77777777" w:rsidR="0026280D" w:rsidRPr="0026280D" w:rsidRDefault="0026280D" w:rsidP="0026280D">
      <w:pPr>
        <w:numPr>
          <w:ilvl w:val="2"/>
          <w:numId w:val="5"/>
        </w:numPr>
        <w:tabs>
          <w:tab w:val="num" w:pos="540"/>
        </w:tabs>
        <w:spacing w:after="0" w:line="240" w:lineRule="auto"/>
        <w:ind w:left="540" w:hanging="540"/>
        <w:rPr>
          <w:rFonts w:ascii="Times New Roman" w:hAnsi="Times New Roman"/>
        </w:rPr>
      </w:pPr>
      <w:r w:rsidRPr="0026280D">
        <w:rPr>
          <w:rFonts w:ascii="Times New Roman" w:hAnsi="Times New Roman"/>
        </w:rPr>
        <w:t xml:space="preserve">galvos svaigimas, jei vartojama kartu su </w:t>
      </w:r>
      <w:proofErr w:type="spellStart"/>
      <w:r w:rsidRPr="0026280D">
        <w:rPr>
          <w:rFonts w:ascii="Times New Roman" w:hAnsi="Times New Roman"/>
        </w:rPr>
        <w:t>tamsulozinu</w:t>
      </w:r>
      <w:proofErr w:type="spellEnd"/>
      <w:r w:rsidRPr="0026280D">
        <w:rPr>
          <w:rFonts w:ascii="Times New Roman" w:hAnsi="Times New Roman"/>
        </w:rPr>
        <w:t>.</w:t>
      </w:r>
    </w:p>
    <w:p w14:paraId="20AE829E" w14:textId="77777777" w:rsidR="0026280D" w:rsidRPr="0026280D" w:rsidRDefault="0026280D" w:rsidP="0026280D">
      <w:pPr>
        <w:spacing w:after="0" w:line="240" w:lineRule="auto"/>
        <w:ind w:left="567" w:hanging="567"/>
        <w:rPr>
          <w:rFonts w:ascii="Times New Roman" w:hAnsi="Times New Roman"/>
        </w:rPr>
      </w:pPr>
    </w:p>
    <w:p w14:paraId="61D5A031" w14:textId="77777777" w:rsidR="0026280D" w:rsidRPr="0026280D" w:rsidRDefault="0026280D" w:rsidP="0026280D">
      <w:pPr>
        <w:spacing w:after="0" w:line="240" w:lineRule="auto"/>
        <w:rPr>
          <w:rFonts w:ascii="Times New Roman" w:hAnsi="Times New Roman"/>
          <w:b/>
        </w:rPr>
      </w:pPr>
      <w:r w:rsidRPr="0026280D">
        <w:rPr>
          <w:rFonts w:ascii="Times New Roman" w:hAnsi="Times New Roman"/>
          <w:b/>
        </w:rPr>
        <w:t>Nedažnas šalutinis poveikis</w:t>
      </w:r>
    </w:p>
    <w:p w14:paraId="5B6F6BDD" w14:textId="77777777" w:rsidR="0026280D" w:rsidRPr="00847FD6" w:rsidRDefault="0026280D" w:rsidP="0026280D">
      <w:pPr>
        <w:spacing w:after="0" w:line="240" w:lineRule="auto"/>
        <w:rPr>
          <w:rFonts w:ascii="Times New Roman" w:hAnsi="Times New Roman"/>
          <w:iCs/>
        </w:rPr>
      </w:pPr>
      <w:r w:rsidRPr="00847FD6">
        <w:rPr>
          <w:rFonts w:ascii="Times New Roman" w:hAnsi="Times New Roman"/>
          <w:iCs/>
        </w:rPr>
        <w:t xml:space="preserve">Jis gali pasireikšti ne dažniau kaip 1 iš 100 vyrų, vartojančių </w:t>
      </w:r>
      <w:proofErr w:type="spellStart"/>
      <w:r w:rsidRPr="00847FD6">
        <w:rPr>
          <w:rFonts w:ascii="Times New Roman" w:hAnsi="Times New Roman"/>
          <w:iCs/>
        </w:rPr>
        <w:t>Avodart</w:t>
      </w:r>
      <w:proofErr w:type="spellEnd"/>
      <w:r w:rsidRPr="00847FD6">
        <w:rPr>
          <w:rFonts w:ascii="Times New Roman" w:hAnsi="Times New Roman"/>
          <w:iCs/>
        </w:rPr>
        <w:t>:</w:t>
      </w:r>
    </w:p>
    <w:p w14:paraId="5C89E4FC" w14:textId="77777777" w:rsidR="0026280D" w:rsidRPr="0026280D" w:rsidRDefault="0026280D" w:rsidP="0026280D">
      <w:pPr>
        <w:numPr>
          <w:ilvl w:val="2"/>
          <w:numId w:val="5"/>
        </w:numPr>
        <w:tabs>
          <w:tab w:val="num" w:pos="540"/>
        </w:tabs>
        <w:spacing w:after="0" w:line="240" w:lineRule="auto"/>
        <w:ind w:left="540" w:hanging="540"/>
        <w:rPr>
          <w:rFonts w:ascii="Times New Roman" w:hAnsi="Times New Roman"/>
        </w:rPr>
      </w:pPr>
      <w:r w:rsidRPr="0026280D">
        <w:rPr>
          <w:rFonts w:ascii="Times New Roman" w:hAnsi="Times New Roman"/>
        </w:rPr>
        <w:t xml:space="preserve">širdies nepakankamumas (širdis mažiau veiksmingai varinėja kraują po kūną. Jums gali pasireikšti tokie simptomai kaip dusulys, didelis nuovargis ir </w:t>
      </w:r>
      <w:proofErr w:type="spellStart"/>
      <w:r w:rsidRPr="0026280D">
        <w:rPr>
          <w:rFonts w:ascii="Times New Roman" w:hAnsi="Times New Roman"/>
        </w:rPr>
        <w:t>kulkšnelių</w:t>
      </w:r>
      <w:proofErr w:type="spellEnd"/>
      <w:r w:rsidRPr="0026280D">
        <w:rPr>
          <w:rFonts w:ascii="Times New Roman" w:hAnsi="Times New Roman"/>
        </w:rPr>
        <w:t xml:space="preserve"> bei kojų patinimas);</w:t>
      </w:r>
    </w:p>
    <w:p w14:paraId="3122805F" w14:textId="77777777" w:rsidR="0026280D" w:rsidRPr="0026280D" w:rsidRDefault="0026280D" w:rsidP="0026280D">
      <w:pPr>
        <w:numPr>
          <w:ilvl w:val="2"/>
          <w:numId w:val="5"/>
        </w:numPr>
        <w:tabs>
          <w:tab w:val="num" w:pos="540"/>
        </w:tabs>
        <w:spacing w:after="0" w:line="240" w:lineRule="auto"/>
        <w:ind w:left="540" w:hanging="540"/>
        <w:rPr>
          <w:rFonts w:ascii="Times New Roman" w:hAnsi="Times New Roman"/>
        </w:rPr>
      </w:pPr>
      <w:r w:rsidRPr="0026280D">
        <w:rPr>
          <w:rFonts w:ascii="Times New Roman" w:hAnsi="Times New Roman"/>
        </w:rPr>
        <w:t>plaukų slinkimas (paprastai viso kūno) arba plaukuotumo padidėjimas.</w:t>
      </w:r>
    </w:p>
    <w:p w14:paraId="13A39AC6" w14:textId="77777777" w:rsidR="0026280D" w:rsidRPr="0026280D" w:rsidRDefault="0026280D" w:rsidP="0026280D">
      <w:pPr>
        <w:spacing w:after="0" w:line="240" w:lineRule="auto"/>
        <w:ind w:left="540"/>
        <w:rPr>
          <w:rFonts w:ascii="Times New Roman" w:hAnsi="Times New Roman"/>
        </w:rPr>
      </w:pPr>
    </w:p>
    <w:p w14:paraId="067564BE" w14:textId="77777777" w:rsidR="0026280D" w:rsidRPr="0026280D" w:rsidRDefault="0026280D" w:rsidP="0026280D">
      <w:pPr>
        <w:spacing w:after="0" w:line="240" w:lineRule="auto"/>
        <w:rPr>
          <w:rFonts w:ascii="Times New Roman" w:hAnsi="Times New Roman"/>
          <w:b/>
          <w:bCs/>
        </w:rPr>
      </w:pPr>
      <w:r w:rsidRPr="0026280D">
        <w:rPr>
          <w:rFonts w:ascii="Times New Roman" w:hAnsi="Times New Roman"/>
          <w:b/>
          <w:bCs/>
        </w:rPr>
        <w:t>Dažnis nežinomas</w:t>
      </w:r>
    </w:p>
    <w:p w14:paraId="60A67316" w14:textId="77777777" w:rsidR="0026280D" w:rsidRPr="0026280D" w:rsidRDefault="0026280D" w:rsidP="0026280D">
      <w:pPr>
        <w:spacing w:after="0" w:line="240" w:lineRule="auto"/>
        <w:ind w:left="567" w:hanging="567"/>
        <w:rPr>
          <w:rFonts w:ascii="Times New Roman" w:hAnsi="Times New Roman"/>
        </w:rPr>
      </w:pPr>
      <w:r w:rsidRPr="0026280D">
        <w:rPr>
          <w:rFonts w:ascii="Times New Roman" w:hAnsi="Times New Roman"/>
        </w:rPr>
        <w:t>Dažnio negalima apskaičiuoti pagal turimus duomenis:</w:t>
      </w:r>
    </w:p>
    <w:p w14:paraId="6C99F752" w14:textId="77777777" w:rsidR="0026280D" w:rsidRPr="0026280D" w:rsidRDefault="00D96F02" w:rsidP="0026280D">
      <w:pPr>
        <w:numPr>
          <w:ilvl w:val="2"/>
          <w:numId w:val="5"/>
        </w:numPr>
        <w:tabs>
          <w:tab w:val="num" w:pos="540"/>
        </w:tabs>
        <w:spacing w:after="0" w:line="240" w:lineRule="auto"/>
        <w:ind w:left="540" w:hanging="540"/>
        <w:rPr>
          <w:rFonts w:ascii="Times New Roman" w:hAnsi="Times New Roman"/>
        </w:rPr>
      </w:pPr>
      <w:r>
        <w:rPr>
          <w:rFonts w:ascii="Times New Roman" w:hAnsi="Times New Roman"/>
        </w:rPr>
        <w:t>depresija</w:t>
      </w:r>
      <w:r w:rsidR="0026280D" w:rsidRPr="0026280D">
        <w:rPr>
          <w:rFonts w:ascii="Times New Roman" w:hAnsi="Times New Roman"/>
        </w:rPr>
        <w:t>;</w:t>
      </w:r>
    </w:p>
    <w:p w14:paraId="69B1E6F1" w14:textId="77777777" w:rsidR="0026280D" w:rsidRPr="0026280D" w:rsidRDefault="0026280D" w:rsidP="0026280D">
      <w:pPr>
        <w:numPr>
          <w:ilvl w:val="2"/>
          <w:numId w:val="5"/>
        </w:numPr>
        <w:tabs>
          <w:tab w:val="num" w:pos="540"/>
        </w:tabs>
        <w:spacing w:after="0" w:line="240" w:lineRule="auto"/>
        <w:ind w:left="567" w:hanging="567"/>
        <w:rPr>
          <w:rFonts w:ascii="Times New Roman" w:hAnsi="Times New Roman"/>
        </w:rPr>
      </w:pPr>
      <w:r w:rsidRPr="0026280D">
        <w:rPr>
          <w:rFonts w:ascii="Times New Roman" w:hAnsi="Times New Roman"/>
        </w:rPr>
        <w:t>sėklidžių skausmas ir patinimas.</w:t>
      </w:r>
    </w:p>
    <w:p w14:paraId="68F5A9F4" w14:textId="77777777" w:rsidR="0026280D" w:rsidRPr="0026280D" w:rsidRDefault="0026280D" w:rsidP="0026280D">
      <w:pPr>
        <w:spacing w:after="0" w:line="240" w:lineRule="auto"/>
        <w:ind w:left="567" w:hanging="567"/>
        <w:rPr>
          <w:rFonts w:ascii="Times New Roman" w:hAnsi="Times New Roman"/>
        </w:rPr>
      </w:pPr>
    </w:p>
    <w:p w14:paraId="3385DFE4" w14:textId="77777777" w:rsidR="0026280D" w:rsidRPr="0026280D" w:rsidRDefault="0026280D" w:rsidP="0026280D">
      <w:pPr>
        <w:spacing w:after="0" w:line="240" w:lineRule="auto"/>
        <w:rPr>
          <w:rFonts w:ascii="Times New Roman" w:hAnsi="Times New Roman"/>
          <w:b/>
          <w:bCs/>
        </w:rPr>
      </w:pPr>
      <w:r w:rsidRPr="0026280D">
        <w:rPr>
          <w:rFonts w:ascii="Times New Roman" w:hAnsi="Times New Roman"/>
          <w:b/>
          <w:bCs/>
        </w:rPr>
        <w:t>Pranešimas apie šalutinį poveikį</w:t>
      </w:r>
    </w:p>
    <w:p w14:paraId="1E13D981" w14:textId="6BABBF46" w:rsidR="00D96F02" w:rsidRPr="0026280D" w:rsidRDefault="00CA6B85" w:rsidP="0026280D">
      <w:pPr>
        <w:numPr>
          <w:ilvl w:val="12"/>
          <w:numId w:val="0"/>
        </w:numPr>
        <w:spacing w:after="0" w:line="240" w:lineRule="auto"/>
        <w:ind w:right="-2"/>
        <w:rPr>
          <w:rFonts w:ascii="Times New Roman" w:hAnsi="Times New Roman"/>
          <w:b/>
        </w:rPr>
      </w:pPr>
      <w:r w:rsidRPr="00CA6B85">
        <w:rPr>
          <w:rFonts w:ascii="Times New Roman" w:hAnsi="Times New Roman"/>
        </w:rPr>
        <w:t>Jeigu pasireiškė šalutinis poveikis, įskaitant šiame lapelyje nenurodytą, pasakykite gydytojui</w:t>
      </w:r>
      <w:r w:rsidR="00657E62">
        <w:rPr>
          <w:rFonts w:ascii="Times New Roman" w:hAnsi="Times New Roman"/>
        </w:rPr>
        <w:t xml:space="preserve"> arba </w:t>
      </w:r>
      <w:r w:rsidRPr="00CA6B85">
        <w:rPr>
          <w:rFonts w:ascii="Times New Roman" w:hAnsi="Times New Roman"/>
        </w:rPr>
        <w:t>va</w:t>
      </w:r>
      <w:r w:rsidR="00461850">
        <w:rPr>
          <w:rFonts w:ascii="Times New Roman" w:hAnsi="Times New Roman"/>
        </w:rPr>
        <w:t>is</w:t>
      </w:r>
      <w:r w:rsidRPr="00CA6B85">
        <w:rPr>
          <w:rFonts w:ascii="Times New Roman" w:hAnsi="Times New Roman"/>
        </w:rPr>
        <w:t xml:space="preserve">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461850">
          <w:rPr>
            <w:rStyle w:val="Hyperlink"/>
            <w:rFonts w:ascii="Times New Roman" w:hAnsi="Times New Roman"/>
          </w:rPr>
          <w:t>https://vapris.vvkt.lt/vvkt-web/public/nrv</w:t>
        </w:r>
      </w:hyperlink>
      <w:r w:rsidRPr="00CA6B85">
        <w:rPr>
          <w:rFonts w:ascii="Times New Roman" w:hAnsi="Times New Roman"/>
        </w:rPr>
        <w:t xml:space="preserve"> arba užpildant </w:t>
      </w:r>
      <w:r w:rsidR="00461850">
        <w:rPr>
          <w:rFonts w:ascii="Times New Roman" w:eastAsia="PMingLiU" w:hAnsi="Times New Roman"/>
          <w:sz w:val="24"/>
          <w:szCs w:val="24"/>
        </w:rPr>
        <w:t>Paciento pranešimo</w:t>
      </w:r>
      <w:r w:rsidR="00657E62">
        <w:rPr>
          <w:rFonts w:ascii="Times New Roman" w:eastAsia="PMingLiU" w:hAnsi="Times New Roman"/>
          <w:sz w:val="24"/>
          <w:szCs w:val="24"/>
        </w:rPr>
        <w:t xml:space="preserve"> </w:t>
      </w:r>
      <w:r w:rsidRPr="00CA6B85">
        <w:rPr>
          <w:rFonts w:ascii="Times New Roman" w:hAnsi="Times New Roman"/>
        </w:rPr>
        <w:t>apie įtariamą nepageidaujamą reakciją</w:t>
      </w:r>
      <w:r w:rsidR="008D4EAF">
        <w:rPr>
          <w:rFonts w:ascii="Times New Roman" w:hAnsi="Times New Roman"/>
        </w:rPr>
        <w:t xml:space="preserve"> </w:t>
      </w:r>
      <w:r w:rsidR="008D4EAF">
        <w:rPr>
          <w:rFonts w:ascii="Times New Roman" w:eastAsia="PMingLiU" w:hAnsi="Times New Roman"/>
          <w:sz w:val="24"/>
          <w:szCs w:val="24"/>
        </w:rPr>
        <w:t>(ĮNR)</w:t>
      </w:r>
      <w:r w:rsidRPr="00CA6B85">
        <w:rPr>
          <w:rFonts w:ascii="Times New Roman" w:hAnsi="Times New Roman"/>
        </w:rPr>
        <w:t xml:space="preserve"> formą, kuri skelbiama </w:t>
      </w:r>
      <w:hyperlink r:id="rId8" w:history="1">
        <w:r w:rsidRPr="008D4EAF">
          <w:rPr>
            <w:rStyle w:val="Hyperlink"/>
            <w:rFonts w:ascii="Times New Roman" w:hAnsi="Times New Roman"/>
          </w:rPr>
          <w:t>https://www.vvkt.lt/index.php?4004286486</w:t>
        </w:r>
      </w:hyperlink>
      <w:r w:rsidRPr="00CA6B85">
        <w:rPr>
          <w:rFonts w:ascii="Times New Roman" w:hAnsi="Times New Roman"/>
        </w:rPr>
        <w:t xml:space="preserve">, ir atsiunčiant elektroniniu paštu (adresu </w:t>
      </w:r>
      <w:hyperlink r:id="rId9" w:history="1">
        <w:r w:rsidRPr="00461850">
          <w:rPr>
            <w:rStyle w:val="Hyperlink"/>
            <w:rFonts w:ascii="Times New Roman" w:hAnsi="Times New Roman"/>
          </w:rPr>
          <w:t>NepageidaujamaR@vvkt.lt</w:t>
        </w:r>
      </w:hyperlink>
      <w:r w:rsidRPr="00CA6B85">
        <w:rPr>
          <w:rFonts w:ascii="Times New Roman" w:hAnsi="Times New Roman"/>
        </w:rPr>
        <w:t>) arba nemokamu telefonu 8 800 73 568. Pranešdami apie šalutinį poveikį galite mums padėti gauti daugiau informacijos ap</w:t>
      </w:r>
      <w:r>
        <w:rPr>
          <w:rFonts w:ascii="Times New Roman" w:hAnsi="Times New Roman"/>
        </w:rPr>
        <w:t>ie šio vaisto saugumą.</w:t>
      </w:r>
    </w:p>
    <w:p w14:paraId="7A8BFD68" w14:textId="77777777" w:rsidR="0026280D" w:rsidRPr="0026280D" w:rsidRDefault="0026280D" w:rsidP="0026280D">
      <w:pPr>
        <w:numPr>
          <w:ilvl w:val="12"/>
          <w:numId w:val="0"/>
        </w:numPr>
        <w:spacing w:after="0" w:line="240" w:lineRule="auto"/>
        <w:ind w:right="-2"/>
        <w:rPr>
          <w:rFonts w:ascii="Times New Roman" w:hAnsi="Times New Roman"/>
        </w:rPr>
      </w:pPr>
    </w:p>
    <w:p w14:paraId="67856CEC" w14:textId="77777777" w:rsidR="0026280D" w:rsidRPr="0026280D" w:rsidRDefault="0026280D" w:rsidP="0026280D">
      <w:pPr>
        <w:numPr>
          <w:ilvl w:val="12"/>
          <w:numId w:val="0"/>
        </w:numPr>
        <w:spacing w:after="0" w:line="240" w:lineRule="auto"/>
        <w:ind w:left="567" w:right="-2" w:hanging="567"/>
        <w:rPr>
          <w:rFonts w:ascii="Times New Roman" w:hAnsi="Times New Roman"/>
        </w:rPr>
      </w:pPr>
      <w:r w:rsidRPr="0026280D">
        <w:rPr>
          <w:rFonts w:ascii="Times New Roman" w:hAnsi="Times New Roman"/>
          <w:b/>
        </w:rPr>
        <w:t>5.</w:t>
      </w:r>
      <w:r w:rsidRPr="0026280D">
        <w:rPr>
          <w:rFonts w:ascii="Times New Roman" w:hAnsi="Times New Roman"/>
          <w:b/>
        </w:rPr>
        <w:tab/>
        <w:t xml:space="preserve">Kaip laikyti </w:t>
      </w:r>
      <w:proofErr w:type="spellStart"/>
      <w:r w:rsidRPr="0026280D">
        <w:rPr>
          <w:rFonts w:ascii="Times New Roman" w:hAnsi="Times New Roman"/>
          <w:b/>
        </w:rPr>
        <w:t>Avodart</w:t>
      </w:r>
      <w:proofErr w:type="spellEnd"/>
    </w:p>
    <w:p w14:paraId="04B09A8A" w14:textId="77777777" w:rsidR="0026280D" w:rsidRPr="0026280D" w:rsidRDefault="0026280D" w:rsidP="0026280D">
      <w:pPr>
        <w:numPr>
          <w:ilvl w:val="12"/>
          <w:numId w:val="0"/>
        </w:numPr>
        <w:spacing w:after="0" w:line="240" w:lineRule="auto"/>
        <w:ind w:right="-2"/>
        <w:rPr>
          <w:rFonts w:ascii="Times New Roman" w:hAnsi="Times New Roman"/>
        </w:rPr>
      </w:pPr>
    </w:p>
    <w:p w14:paraId="06255CD4" w14:textId="77777777" w:rsidR="0026280D" w:rsidRPr="0026280D" w:rsidRDefault="0026280D" w:rsidP="0026280D">
      <w:pPr>
        <w:numPr>
          <w:ilvl w:val="12"/>
          <w:numId w:val="0"/>
        </w:numPr>
        <w:spacing w:after="0" w:line="240" w:lineRule="auto"/>
        <w:ind w:right="-2"/>
        <w:rPr>
          <w:rFonts w:ascii="Times New Roman" w:hAnsi="Times New Roman"/>
        </w:rPr>
      </w:pPr>
      <w:r w:rsidRPr="0026280D">
        <w:rPr>
          <w:rFonts w:ascii="Times New Roman" w:hAnsi="Times New Roman"/>
        </w:rPr>
        <w:t>Šį vaistą laikykite vaikams nepastebimoje ir nepasiekiamoje vietoje.</w:t>
      </w:r>
    </w:p>
    <w:p w14:paraId="6266E96F" w14:textId="77777777" w:rsidR="0026280D" w:rsidRPr="0026280D" w:rsidRDefault="0026280D" w:rsidP="0026280D">
      <w:pPr>
        <w:numPr>
          <w:ilvl w:val="12"/>
          <w:numId w:val="0"/>
        </w:numPr>
        <w:spacing w:after="0" w:line="240" w:lineRule="auto"/>
        <w:ind w:right="-2"/>
        <w:rPr>
          <w:rFonts w:ascii="Times New Roman" w:hAnsi="Times New Roman"/>
        </w:rPr>
      </w:pPr>
    </w:p>
    <w:p w14:paraId="21163EE9" w14:textId="77777777" w:rsidR="0026280D" w:rsidRPr="0026280D" w:rsidRDefault="0026280D" w:rsidP="0026280D">
      <w:pPr>
        <w:numPr>
          <w:ilvl w:val="12"/>
          <w:numId w:val="0"/>
        </w:numPr>
        <w:spacing w:after="0" w:line="240" w:lineRule="auto"/>
        <w:ind w:right="-2"/>
        <w:rPr>
          <w:rFonts w:ascii="Times New Roman" w:hAnsi="Times New Roman"/>
        </w:rPr>
      </w:pPr>
      <w:r w:rsidRPr="0026280D">
        <w:rPr>
          <w:rFonts w:ascii="Times New Roman" w:hAnsi="Times New Roman"/>
        </w:rPr>
        <w:t>Laikyti ne aukštesnėje kaip 30 </w:t>
      </w:r>
      <w:r w:rsidRPr="0026280D">
        <w:rPr>
          <w:rFonts w:ascii="Times New Roman" w:hAnsi="Times New Roman"/>
        </w:rPr>
        <w:sym w:font="Symbol" w:char="F0B0"/>
      </w:r>
      <w:r w:rsidRPr="0026280D">
        <w:rPr>
          <w:rFonts w:ascii="Times New Roman" w:hAnsi="Times New Roman"/>
        </w:rPr>
        <w:t>C temperatūroje.</w:t>
      </w:r>
    </w:p>
    <w:p w14:paraId="6D784696" w14:textId="77777777" w:rsidR="0026280D" w:rsidRPr="0026280D" w:rsidRDefault="0026280D" w:rsidP="0026280D">
      <w:pPr>
        <w:numPr>
          <w:ilvl w:val="12"/>
          <w:numId w:val="0"/>
        </w:numPr>
        <w:spacing w:after="0" w:line="240" w:lineRule="auto"/>
        <w:ind w:right="-2"/>
        <w:rPr>
          <w:rFonts w:ascii="Times New Roman" w:hAnsi="Times New Roman"/>
        </w:rPr>
      </w:pPr>
    </w:p>
    <w:p w14:paraId="3A38CF72" w14:textId="05422B2D" w:rsidR="0026280D" w:rsidRPr="0026280D" w:rsidRDefault="0026280D" w:rsidP="0026280D">
      <w:pPr>
        <w:spacing w:after="0" w:line="240" w:lineRule="auto"/>
      </w:pPr>
      <w:r w:rsidRPr="0026280D">
        <w:rPr>
          <w:rFonts w:ascii="Times New Roman" w:hAnsi="Times New Roman"/>
        </w:rPr>
        <w:t xml:space="preserve">Ant dėžutės ar lizdinės plokštelės po </w:t>
      </w:r>
      <w:r w:rsidR="00B85233" w:rsidRPr="004F531A">
        <w:rPr>
          <w:rFonts w:ascii="Times New Roman" w:hAnsi="Times New Roman"/>
        </w:rPr>
        <w:t>„EXP“</w:t>
      </w:r>
      <w:r w:rsidRPr="0026280D">
        <w:rPr>
          <w:rFonts w:ascii="Times New Roman" w:hAnsi="Times New Roman"/>
        </w:rPr>
        <w:t xml:space="preserve"> nurodytam tinkamumo laikui pasibaigus, šio vaisto vartoti negalima. Vaistas </w:t>
      </w:r>
      <w:r w:rsidRPr="0026280D">
        <w:rPr>
          <w:rFonts w:ascii="Times New Roman" w:eastAsia="Times New Roman" w:hAnsi="Times New Roman"/>
          <w:lang w:eastAsia="lt-LT"/>
        </w:rPr>
        <w:t>tinkamas</w:t>
      </w:r>
      <w:r w:rsidRPr="0026280D">
        <w:rPr>
          <w:rFonts w:ascii="Times New Roman" w:hAnsi="Times New Roman"/>
        </w:rPr>
        <w:t xml:space="preserve"> vartoti iki paskutinės nurodyto mėnesio dienos.</w:t>
      </w:r>
    </w:p>
    <w:p w14:paraId="307B1212" w14:textId="77777777" w:rsidR="0026280D" w:rsidRPr="0026280D" w:rsidRDefault="0026280D" w:rsidP="0026280D">
      <w:pPr>
        <w:spacing w:after="0" w:line="240" w:lineRule="auto"/>
        <w:rPr>
          <w:i/>
        </w:rPr>
      </w:pPr>
    </w:p>
    <w:p w14:paraId="7C710537" w14:textId="77777777" w:rsidR="0026280D" w:rsidRPr="0026280D" w:rsidRDefault="0026280D" w:rsidP="0026280D">
      <w:pPr>
        <w:numPr>
          <w:ilvl w:val="12"/>
          <w:numId w:val="0"/>
        </w:numPr>
        <w:spacing w:after="0" w:line="240" w:lineRule="auto"/>
        <w:ind w:right="-2"/>
        <w:rPr>
          <w:rFonts w:ascii="Times New Roman" w:hAnsi="Times New Roman"/>
        </w:rPr>
      </w:pPr>
      <w:r w:rsidRPr="0026280D">
        <w:rPr>
          <w:rFonts w:ascii="Times New Roman" w:hAnsi="Times New Roman"/>
        </w:rPr>
        <w:t>Vaistų negalima išmesti į kanalizaciją arba buitinėmis</w:t>
      </w:r>
      <w:r w:rsidRPr="0026280D">
        <w:rPr>
          <w:rFonts w:ascii="Times New Roman" w:hAnsi="Times New Roman"/>
          <w:color w:val="993366"/>
        </w:rPr>
        <w:t xml:space="preserve"> </w:t>
      </w:r>
      <w:r w:rsidRPr="0026280D">
        <w:rPr>
          <w:rFonts w:ascii="Times New Roman" w:hAnsi="Times New Roman"/>
        </w:rPr>
        <w:t>atliekomis. Kaip išmesti</w:t>
      </w:r>
      <w:r w:rsidRPr="0026280D" w:rsidDel="00E95391">
        <w:rPr>
          <w:rFonts w:ascii="Times New Roman" w:hAnsi="Times New Roman"/>
        </w:rPr>
        <w:t xml:space="preserve"> </w:t>
      </w:r>
      <w:r w:rsidRPr="0026280D">
        <w:rPr>
          <w:rFonts w:ascii="Times New Roman" w:hAnsi="Times New Roman"/>
        </w:rPr>
        <w:t>nereikalingus vaistus, klauskite vaistininko. Šios priemonės padės apsaugoti aplinką.</w:t>
      </w:r>
    </w:p>
    <w:p w14:paraId="16E21687" w14:textId="77777777" w:rsidR="0026280D" w:rsidRPr="0026280D" w:rsidRDefault="0026280D" w:rsidP="0026280D">
      <w:pPr>
        <w:numPr>
          <w:ilvl w:val="12"/>
          <w:numId w:val="0"/>
        </w:numPr>
        <w:spacing w:after="0" w:line="240" w:lineRule="auto"/>
        <w:ind w:right="-2"/>
        <w:rPr>
          <w:rFonts w:ascii="Times New Roman" w:hAnsi="Times New Roman"/>
        </w:rPr>
      </w:pPr>
    </w:p>
    <w:p w14:paraId="7A870325" w14:textId="77777777" w:rsidR="0026280D" w:rsidRPr="0026280D" w:rsidRDefault="0026280D" w:rsidP="0026280D">
      <w:pPr>
        <w:numPr>
          <w:ilvl w:val="12"/>
          <w:numId w:val="0"/>
        </w:numPr>
        <w:spacing w:after="0" w:line="240" w:lineRule="auto"/>
        <w:ind w:right="-2"/>
        <w:rPr>
          <w:rFonts w:ascii="Times New Roman" w:hAnsi="Times New Roman"/>
        </w:rPr>
      </w:pPr>
    </w:p>
    <w:p w14:paraId="289094EF" w14:textId="77777777" w:rsidR="0026280D" w:rsidRPr="0026280D" w:rsidRDefault="0026280D" w:rsidP="0026280D">
      <w:pPr>
        <w:numPr>
          <w:ilvl w:val="12"/>
          <w:numId w:val="0"/>
        </w:numPr>
        <w:tabs>
          <w:tab w:val="left" w:pos="540"/>
        </w:tabs>
        <w:spacing w:after="0" w:line="240" w:lineRule="auto"/>
        <w:ind w:right="-2"/>
        <w:rPr>
          <w:rFonts w:ascii="Times New Roman" w:hAnsi="Times New Roman"/>
          <w:b/>
        </w:rPr>
      </w:pPr>
      <w:r w:rsidRPr="0026280D">
        <w:rPr>
          <w:rFonts w:ascii="Times New Roman" w:hAnsi="Times New Roman"/>
          <w:b/>
        </w:rPr>
        <w:t>6.</w:t>
      </w:r>
      <w:r w:rsidRPr="0026280D">
        <w:rPr>
          <w:rFonts w:ascii="Times New Roman" w:hAnsi="Times New Roman"/>
          <w:b/>
        </w:rPr>
        <w:tab/>
        <w:t>Pakuotės turinys ir kita informacija</w:t>
      </w:r>
    </w:p>
    <w:p w14:paraId="4DAE5D48" w14:textId="77777777" w:rsidR="0026280D" w:rsidRPr="0026280D" w:rsidRDefault="0026280D" w:rsidP="0026280D">
      <w:pPr>
        <w:numPr>
          <w:ilvl w:val="12"/>
          <w:numId w:val="0"/>
        </w:numPr>
        <w:spacing w:after="0" w:line="240" w:lineRule="auto"/>
        <w:ind w:right="-2"/>
        <w:rPr>
          <w:rFonts w:ascii="Times New Roman" w:hAnsi="Times New Roman"/>
        </w:rPr>
      </w:pPr>
    </w:p>
    <w:p w14:paraId="353D5F6F" w14:textId="77777777" w:rsidR="0026280D" w:rsidRPr="0026280D" w:rsidRDefault="0026280D" w:rsidP="0026280D">
      <w:pPr>
        <w:numPr>
          <w:ilvl w:val="12"/>
          <w:numId w:val="0"/>
        </w:numPr>
        <w:spacing w:after="0" w:line="240" w:lineRule="auto"/>
        <w:ind w:right="-2"/>
        <w:rPr>
          <w:rFonts w:ascii="Times New Roman" w:hAnsi="Times New Roman"/>
          <w:b/>
        </w:rPr>
      </w:pPr>
      <w:proofErr w:type="spellStart"/>
      <w:r w:rsidRPr="0026280D">
        <w:rPr>
          <w:rFonts w:ascii="Times New Roman" w:hAnsi="Times New Roman"/>
          <w:b/>
        </w:rPr>
        <w:t>Avodart</w:t>
      </w:r>
      <w:proofErr w:type="spellEnd"/>
      <w:r w:rsidRPr="0026280D">
        <w:rPr>
          <w:rFonts w:ascii="Times New Roman" w:hAnsi="Times New Roman"/>
          <w:b/>
        </w:rPr>
        <w:t xml:space="preserve"> sudėtis</w:t>
      </w:r>
    </w:p>
    <w:p w14:paraId="0E82FBB8" w14:textId="77777777" w:rsidR="0026280D" w:rsidRPr="0026280D" w:rsidRDefault="0026280D" w:rsidP="0026280D">
      <w:pPr>
        <w:numPr>
          <w:ilvl w:val="12"/>
          <w:numId w:val="0"/>
        </w:numPr>
        <w:spacing w:after="0" w:line="240" w:lineRule="auto"/>
        <w:ind w:right="-2"/>
        <w:rPr>
          <w:rFonts w:ascii="Times New Roman" w:hAnsi="Times New Roman"/>
          <w:b/>
        </w:rPr>
      </w:pPr>
    </w:p>
    <w:p w14:paraId="51FF85E1" w14:textId="77777777" w:rsidR="0026280D" w:rsidRPr="0026280D" w:rsidRDefault="0026280D" w:rsidP="0026280D">
      <w:pPr>
        <w:numPr>
          <w:ilvl w:val="2"/>
          <w:numId w:val="5"/>
        </w:numPr>
        <w:tabs>
          <w:tab w:val="num" w:pos="540"/>
        </w:tabs>
        <w:spacing w:after="0" w:line="240" w:lineRule="auto"/>
        <w:ind w:left="540" w:hanging="540"/>
        <w:rPr>
          <w:rFonts w:ascii="Times New Roman" w:hAnsi="Times New Roman"/>
        </w:rPr>
      </w:pPr>
      <w:r w:rsidRPr="0026280D">
        <w:rPr>
          <w:rFonts w:ascii="Times New Roman" w:hAnsi="Times New Roman"/>
          <w:b/>
        </w:rPr>
        <w:t xml:space="preserve">Veiklioji medžiaga yra </w:t>
      </w:r>
      <w:proofErr w:type="spellStart"/>
      <w:r w:rsidRPr="0026280D">
        <w:rPr>
          <w:rFonts w:ascii="Times New Roman" w:hAnsi="Times New Roman"/>
          <w:b/>
        </w:rPr>
        <w:t>dutasteridas</w:t>
      </w:r>
      <w:proofErr w:type="spellEnd"/>
      <w:r w:rsidRPr="0026280D">
        <w:rPr>
          <w:rFonts w:ascii="Times New Roman" w:hAnsi="Times New Roman"/>
        </w:rPr>
        <w:t xml:space="preserve">. Kiekvienoje minkštojoje kapsulėje yra 0,5 mg </w:t>
      </w:r>
      <w:proofErr w:type="spellStart"/>
      <w:r w:rsidRPr="0026280D">
        <w:rPr>
          <w:rFonts w:ascii="Times New Roman" w:hAnsi="Times New Roman"/>
        </w:rPr>
        <w:t>dutasterido</w:t>
      </w:r>
      <w:proofErr w:type="spellEnd"/>
      <w:r w:rsidRPr="0026280D">
        <w:rPr>
          <w:rFonts w:ascii="Times New Roman" w:hAnsi="Times New Roman"/>
        </w:rPr>
        <w:t>.</w:t>
      </w:r>
    </w:p>
    <w:p w14:paraId="52BFDFE1" w14:textId="77777777" w:rsidR="0026280D" w:rsidRPr="0026280D" w:rsidRDefault="0026280D" w:rsidP="008E1F6F">
      <w:pPr>
        <w:numPr>
          <w:ilvl w:val="2"/>
          <w:numId w:val="5"/>
        </w:numPr>
        <w:tabs>
          <w:tab w:val="clear" w:pos="2340"/>
          <w:tab w:val="num" w:pos="567"/>
        </w:tabs>
        <w:spacing w:after="0" w:line="240" w:lineRule="auto"/>
        <w:ind w:left="540" w:hanging="540"/>
        <w:rPr>
          <w:rFonts w:ascii="Times New Roman" w:hAnsi="Times New Roman"/>
        </w:rPr>
      </w:pPr>
      <w:r w:rsidRPr="0026280D">
        <w:rPr>
          <w:rFonts w:ascii="Times New Roman" w:hAnsi="Times New Roman"/>
        </w:rPr>
        <w:t>Pagalbinės medžiagos yra:</w:t>
      </w:r>
    </w:p>
    <w:p w14:paraId="25FC9E18" w14:textId="7F411DB5" w:rsidR="0026280D" w:rsidRPr="0026280D" w:rsidRDefault="0026280D" w:rsidP="0026280D">
      <w:pPr>
        <w:spacing w:after="0" w:line="240" w:lineRule="auto"/>
        <w:ind w:left="540"/>
        <w:rPr>
          <w:rFonts w:ascii="Times New Roman" w:hAnsi="Times New Roman"/>
        </w:rPr>
      </w:pPr>
      <w:r w:rsidRPr="00847FD6">
        <w:rPr>
          <w:rFonts w:ascii="Times New Roman" w:hAnsi="Times New Roman"/>
          <w:iCs/>
        </w:rPr>
        <w:t>Kapsulės turinys:</w:t>
      </w:r>
      <w:r w:rsidRPr="0026280D">
        <w:rPr>
          <w:rFonts w:ascii="Times New Roman" w:hAnsi="Times New Roman"/>
          <w:i/>
        </w:rPr>
        <w:t xml:space="preserve"> </w:t>
      </w:r>
      <w:r w:rsidRPr="0026280D">
        <w:rPr>
          <w:rFonts w:ascii="Times New Roman" w:hAnsi="Times New Roman"/>
        </w:rPr>
        <w:t xml:space="preserve">oktano ar dekano rūgščių </w:t>
      </w:r>
      <w:proofErr w:type="spellStart"/>
      <w:r w:rsidRPr="0026280D">
        <w:rPr>
          <w:rFonts w:ascii="Times New Roman" w:hAnsi="Times New Roman"/>
        </w:rPr>
        <w:t>digliceridai</w:t>
      </w:r>
      <w:proofErr w:type="spellEnd"/>
      <w:r w:rsidRPr="0026280D">
        <w:rPr>
          <w:rFonts w:ascii="Times New Roman" w:hAnsi="Times New Roman"/>
        </w:rPr>
        <w:t xml:space="preserve">, </w:t>
      </w:r>
      <w:proofErr w:type="spellStart"/>
      <w:r w:rsidRPr="0026280D">
        <w:rPr>
          <w:rFonts w:ascii="Times New Roman" w:hAnsi="Times New Roman"/>
        </w:rPr>
        <w:t>butilhidroksitoluenas</w:t>
      </w:r>
      <w:proofErr w:type="spellEnd"/>
      <w:r w:rsidRPr="0026280D">
        <w:rPr>
          <w:rFonts w:ascii="Times New Roman" w:hAnsi="Times New Roman"/>
        </w:rPr>
        <w:t xml:space="preserve"> (E321).</w:t>
      </w:r>
    </w:p>
    <w:p w14:paraId="6749D303" w14:textId="77777777" w:rsidR="0026280D" w:rsidRPr="0026280D" w:rsidRDefault="0026280D" w:rsidP="0026280D">
      <w:pPr>
        <w:spacing w:after="0" w:line="240" w:lineRule="auto"/>
        <w:ind w:left="540"/>
        <w:rPr>
          <w:rFonts w:ascii="Times New Roman" w:hAnsi="Times New Roman"/>
        </w:rPr>
      </w:pPr>
      <w:r w:rsidRPr="00847FD6">
        <w:rPr>
          <w:rFonts w:ascii="Times New Roman" w:hAnsi="Times New Roman"/>
          <w:iCs/>
        </w:rPr>
        <w:t>Kapsulės apvalkalas:</w:t>
      </w:r>
      <w:r w:rsidRPr="0026280D">
        <w:rPr>
          <w:rFonts w:ascii="Times New Roman" w:hAnsi="Times New Roman"/>
          <w:i/>
        </w:rPr>
        <w:t xml:space="preserve"> </w:t>
      </w:r>
      <w:r w:rsidRPr="0026280D">
        <w:rPr>
          <w:rFonts w:ascii="Times New Roman" w:hAnsi="Times New Roman"/>
        </w:rPr>
        <w:t xml:space="preserve">želatina, </w:t>
      </w:r>
      <w:proofErr w:type="spellStart"/>
      <w:r w:rsidRPr="0026280D">
        <w:rPr>
          <w:rFonts w:ascii="Times New Roman" w:hAnsi="Times New Roman"/>
        </w:rPr>
        <w:t>glicerolis</w:t>
      </w:r>
      <w:proofErr w:type="spellEnd"/>
      <w:r w:rsidRPr="0026280D">
        <w:rPr>
          <w:rFonts w:ascii="Times New Roman" w:hAnsi="Times New Roman"/>
        </w:rPr>
        <w:t xml:space="preserve">, titano dioksidas (E171), geltonasis geležies oksidas (E172), vidutinės grandinės </w:t>
      </w:r>
      <w:proofErr w:type="spellStart"/>
      <w:r w:rsidRPr="0026280D">
        <w:rPr>
          <w:rFonts w:ascii="Times New Roman" w:hAnsi="Times New Roman"/>
        </w:rPr>
        <w:t>trigliceridai</w:t>
      </w:r>
      <w:proofErr w:type="spellEnd"/>
      <w:r w:rsidRPr="0026280D">
        <w:rPr>
          <w:rFonts w:ascii="Times New Roman" w:hAnsi="Times New Roman"/>
        </w:rPr>
        <w:t xml:space="preserve">, </w:t>
      </w:r>
      <w:proofErr w:type="spellStart"/>
      <w:r w:rsidRPr="0026280D">
        <w:rPr>
          <w:rFonts w:ascii="Times New Roman" w:hAnsi="Times New Roman"/>
        </w:rPr>
        <w:t>lecitinas</w:t>
      </w:r>
      <w:proofErr w:type="spellEnd"/>
      <w:r w:rsidRPr="0026280D">
        <w:rPr>
          <w:rFonts w:ascii="Times New Roman" w:hAnsi="Times New Roman"/>
        </w:rPr>
        <w:t xml:space="preserve"> (sudėtyje gali būti sojų aliejaus).</w:t>
      </w:r>
    </w:p>
    <w:p w14:paraId="16310132" w14:textId="77777777" w:rsidR="0026280D" w:rsidRPr="0026280D" w:rsidRDefault="0026280D" w:rsidP="0026280D">
      <w:pPr>
        <w:numPr>
          <w:ilvl w:val="12"/>
          <w:numId w:val="0"/>
        </w:numPr>
        <w:spacing w:after="0" w:line="240" w:lineRule="auto"/>
        <w:ind w:right="-2"/>
        <w:rPr>
          <w:rFonts w:ascii="Times New Roman" w:hAnsi="Times New Roman"/>
          <w:b/>
        </w:rPr>
      </w:pPr>
    </w:p>
    <w:p w14:paraId="71078C3D" w14:textId="77777777" w:rsidR="0026280D" w:rsidRPr="0026280D" w:rsidRDefault="0026280D" w:rsidP="0026280D">
      <w:pPr>
        <w:keepNext/>
        <w:keepLines/>
        <w:tabs>
          <w:tab w:val="left" w:pos="0"/>
        </w:tabs>
        <w:spacing w:after="0" w:line="240" w:lineRule="auto"/>
        <w:rPr>
          <w:rFonts w:ascii="Times New Roman" w:hAnsi="Times New Roman"/>
          <w:b/>
        </w:rPr>
      </w:pPr>
      <w:proofErr w:type="spellStart"/>
      <w:r w:rsidRPr="0026280D">
        <w:rPr>
          <w:rFonts w:ascii="Times New Roman" w:hAnsi="Times New Roman"/>
          <w:b/>
        </w:rPr>
        <w:t>Avodart</w:t>
      </w:r>
      <w:proofErr w:type="spellEnd"/>
      <w:r w:rsidRPr="0026280D">
        <w:rPr>
          <w:rFonts w:ascii="Times New Roman" w:hAnsi="Times New Roman"/>
          <w:b/>
        </w:rPr>
        <w:t xml:space="preserve"> išvaizda ir kiekis pakuotėje</w:t>
      </w:r>
    </w:p>
    <w:p w14:paraId="499BFF63" w14:textId="77777777" w:rsidR="0026280D" w:rsidRPr="0026280D" w:rsidRDefault="0026280D" w:rsidP="0026280D">
      <w:pPr>
        <w:keepNext/>
        <w:keepLines/>
        <w:tabs>
          <w:tab w:val="left" w:pos="0"/>
        </w:tabs>
        <w:spacing w:after="0" w:line="240" w:lineRule="auto"/>
        <w:rPr>
          <w:rFonts w:ascii="Times New Roman" w:hAnsi="Times New Roman"/>
          <w:u w:val="single"/>
        </w:rPr>
      </w:pPr>
    </w:p>
    <w:p w14:paraId="00A1634B" w14:textId="69CDFD35" w:rsidR="0026280D" w:rsidRPr="0026280D" w:rsidRDefault="0026280D" w:rsidP="0026280D">
      <w:pPr>
        <w:numPr>
          <w:ilvl w:val="12"/>
          <w:numId w:val="0"/>
        </w:numPr>
        <w:spacing w:after="0" w:line="240" w:lineRule="auto"/>
        <w:ind w:right="-2"/>
        <w:rPr>
          <w:rFonts w:ascii="Times New Roman" w:hAnsi="Times New Roman"/>
          <w:u w:val="single"/>
        </w:rPr>
      </w:pPr>
      <w:proofErr w:type="spellStart"/>
      <w:r w:rsidRPr="0026280D">
        <w:rPr>
          <w:rFonts w:ascii="Times New Roman" w:hAnsi="Times New Roman"/>
        </w:rPr>
        <w:t>Avodart</w:t>
      </w:r>
      <w:proofErr w:type="spellEnd"/>
      <w:r w:rsidRPr="0026280D">
        <w:rPr>
          <w:rFonts w:ascii="Times New Roman" w:hAnsi="Times New Roman"/>
        </w:rPr>
        <w:t xml:space="preserve"> minkštosios kapsulės yra pailgos, nepermatomos, geltonos, minkštosios želatininės kapsulės pažymėtos „GX CE2“. Jos tiekiamos pakuotėmis, kuriose yra 30</w:t>
      </w:r>
      <w:r w:rsidR="006C2FB0">
        <w:rPr>
          <w:rFonts w:ascii="Times New Roman" w:hAnsi="Times New Roman"/>
        </w:rPr>
        <w:t xml:space="preserve"> </w:t>
      </w:r>
      <w:r w:rsidRPr="0026280D">
        <w:rPr>
          <w:rFonts w:ascii="Times New Roman" w:hAnsi="Times New Roman"/>
        </w:rPr>
        <w:t xml:space="preserve">kapsulių. </w:t>
      </w:r>
    </w:p>
    <w:p w14:paraId="4A6ADE0E" w14:textId="77777777" w:rsidR="0026280D" w:rsidRPr="0026280D" w:rsidRDefault="0026280D" w:rsidP="0026280D">
      <w:pPr>
        <w:numPr>
          <w:ilvl w:val="12"/>
          <w:numId w:val="0"/>
        </w:numPr>
        <w:spacing w:after="0" w:line="240" w:lineRule="auto"/>
        <w:ind w:right="-2"/>
        <w:rPr>
          <w:rFonts w:ascii="Times New Roman" w:hAnsi="Times New Roman"/>
        </w:rPr>
      </w:pPr>
    </w:p>
    <w:p w14:paraId="6C216100" w14:textId="77777777" w:rsidR="006C2FB0" w:rsidRDefault="006C2FB0" w:rsidP="006C2FB0">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Gamintojas</w:t>
      </w:r>
    </w:p>
    <w:p w14:paraId="25BA5411" w14:textId="0B52F9FE" w:rsidR="006C2FB0" w:rsidRPr="0026280D" w:rsidRDefault="00E174F2" w:rsidP="006C2FB0">
      <w:pPr>
        <w:spacing w:after="0" w:line="240" w:lineRule="auto"/>
        <w:rPr>
          <w:rFonts w:ascii="Times New Roman" w:hAnsi="Times New Roman"/>
          <w:color w:val="000000"/>
        </w:rPr>
      </w:pPr>
      <w:proofErr w:type="spellStart"/>
      <w:r w:rsidRPr="004F531A">
        <w:rPr>
          <w:rFonts w:ascii="Times New Roman" w:hAnsi="Times New Roman"/>
          <w:color w:val="000000"/>
        </w:rPr>
        <w:t>Delpharm</w:t>
      </w:r>
      <w:proofErr w:type="spellEnd"/>
      <w:r w:rsidRPr="004F531A">
        <w:rPr>
          <w:rFonts w:ascii="Times New Roman" w:hAnsi="Times New Roman"/>
          <w:color w:val="000000"/>
        </w:rPr>
        <w:t xml:space="preserve"> </w:t>
      </w:r>
      <w:proofErr w:type="spellStart"/>
      <w:r w:rsidRPr="004F531A">
        <w:rPr>
          <w:rFonts w:ascii="Times New Roman" w:hAnsi="Times New Roman"/>
          <w:color w:val="000000"/>
        </w:rPr>
        <w:t>Poznań</w:t>
      </w:r>
      <w:proofErr w:type="spellEnd"/>
      <w:r w:rsidRPr="004F531A">
        <w:rPr>
          <w:rFonts w:ascii="Times New Roman" w:hAnsi="Times New Roman"/>
          <w:color w:val="000000"/>
        </w:rPr>
        <w:t xml:space="preserve"> </w:t>
      </w:r>
      <w:proofErr w:type="spellStart"/>
      <w:r w:rsidRPr="004F531A">
        <w:rPr>
          <w:rFonts w:ascii="Times New Roman" w:hAnsi="Times New Roman"/>
          <w:color w:val="000000"/>
        </w:rPr>
        <w:t>Spółka</w:t>
      </w:r>
      <w:proofErr w:type="spellEnd"/>
      <w:r w:rsidRPr="004F531A">
        <w:rPr>
          <w:rFonts w:ascii="Times New Roman" w:hAnsi="Times New Roman"/>
          <w:color w:val="000000"/>
        </w:rPr>
        <w:t xml:space="preserve"> </w:t>
      </w:r>
      <w:proofErr w:type="spellStart"/>
      <w:r w:rsidRPr="004F531A">
        <w:rPr>
          <w:rFonts w:ascii="Times New Roman" w:hAnsi="Times New Roman"/>
          <w:color w:val="000000"/>
        </w:rPr>
        <w:t>Akcyjna</w:t>
      </w:r>
      <w:proofErr w:type="spellEnd"/>
      <w:r w:rsidRPr="004F531A">
        <w:rPr>
          <w:rFonts w:ascii="Times New Roman" w:hAnsi="Times New Roman"/>
          <w:color w:val="000000"/>
        </w:rPr>
        <w:t>.</w:t>
      </w:r>
      <w:r w:rsidR="004F531A">
        <w:rPr>
          <w:rFonts w:ascii="Times New Roman" w:hAnsi="Times New Roman"/>
          <w:color w:val="000000"/>
        </w:rPr>
        <w:t xml:space="preserve">, </w:t>
      </w:r>
      <w:proofErr w:type="spellStart"/>
      <w:r w:rsidR="006C2FB0" w:rsidRPr="0026280D">
        <w:rPr>
          <w:rFonts w:ascii="Times New Roman" w:hAnsi="Times New Roman"/>
          <w:color w:val="000000"/>
        </w:rPr>
        <w:t>Ul</w:t>
      </w:r>
      <w:proofErr w:type="spellEnd"/>
      <w:r w:rsidR="006C2FB0" w:rsidRPr="0026280D">
        <w:rPr>
          <w:rFonts w:ascii="Times New Roman" w:hAnsi="Times New Roman"/>
          <w:color w:val="000000"/>
        </w:rPr>
        <w:t xml:space="preserve">. </w:t>
      </w:r>
      <w:proofErr w:type="spellStart"/>
      <w:r w:rsidR="006C2FB0" w:rsidRPr="0026280D">
        <w:rPr>
          <w:rFonts w:ascii="Times New Roman" w:hAnsi="Times New Roman"/>
          <w:color w:val="000000"/>
        </w:rPr>
        <w:t>Grunwadzka</w:t>
      </w:r>
      <w:proofErr w:type="spellEnd"/>
      <w:r w:rsidR="006C2FB0" w:rsidRPr="0026280D">
        <w:rPr>
          <w:rFonts w:ascii="Times New Roman" w:hAnsi="Times New Roman"/>
          <w:color w:val="000000"/>
        </w:rPr>
        <w:t xml:space="preserve"> 189</w:t>
      </w:r>
      <w:r>
        <w:rPr>
          <w:rFonts w:ascii="Times New Roman" w:hAnsi="Times New Roman"/>
          <w:color w:val="000000"/>
        </w:rPr>
        <w:t xml:space="preserve">, </w:t>
      </w:r>
      <w:r w:rsidR="006C2FB0" w:rsidRPr="0026280D">
        <w:rPr>
          <w:rFonts w:ascii="Times New Roman" w:hAnsi="Times New Roman"/>
          <w:color w:val="000000"/>
        </w:rPr>
        <w:t xml:space="preserve">60-322 </w:t>
      </w:r>
      <w:proofErr w:type="spellStart"/>
      <w:r w:rsidR="006C2FB0" w:rsidRPr="0026280D">
        <w:rPr>
          <w:rFonts w:ascii="Times New Roman" w:hAnsi="Times New Roman"/>
          <w:color w:val="000000"/>
        </w:rPr>
        <w:t>Poznań</w:t>
      </w:r>
      <w:proofErr w:type="spellEnd"/>
      <w:r>
        <w:rPr>
          <w:rFonts w:ascii="Times New Roman" w:hAnsi="Times New Roman"/>
          <w:color w:val="000000"/>
        </w:rPr>
        <w:t xml:space="preserve">, </w:t>
      </w:r>
      <w:r w:rsidR="006C2FB0" w:rsidRPr="0026280D">
        <w:rPr>
          <w:rFonts w:ascii="Times New Roman" w:hAnsi="Times New Roman"/>
          <w:color w:val="000000"/>
        </w:rPr>
        <w:t>Lenkija</w:t>
      </w:r>
    </w:p>
    <w:p w14:paraId="10173B4C" w14:textId="2A2B8157" w:rsidR="006C2FB0" w:rsidRPr="0026280D" w:rsidRDefault="006C2FB0" w:rsidP="006C2FB0">
      <w:pPr>
        <w:spacing w:after="0" w:line="240" w:lineRule="auto"/>
        <w:rPr>
          <w:rFonts w:ascii="Times New Roman" w:hAnsi="Times New Roman"/>
          <w:color w:val="000000"/>
        </w:rPr>
      </w:pPr>
      <w:r w:rsidRPr="0026280D">
        <w:rPr>
          <w:rFonts w:ascii="Times New Roman" w:hAnsi="Times New Roman"/>
          <w:color w:val="000000"/>
        </w:rPr>
        <w:t xml:space="preserve">arba </w:t>
      </w:r>
    </w:p>
    <w:p w14:paraId="7EAB735A" w14:textId="7A77A570" w:rsidR="006C2FB0" w:rsidRDefault="006C2FB0" w:rsidP="006A5F97">
      <w:pPr>
        <w:spacing w:after="0" w:line="240" w:lineRule="auto"/>
        <w:rPr>
          <w:rFonts w:ascii="Times New Roman" w:hAnsi="Times New Roman"/>
          <w:color w:val="000000"/>
        </w:rPr>
      </w:pPr>
      <w:proofErr w:type="spellStart"/>
      <w:r w:rsidRPr="0026280D">
        <w:rPr>
          <w:rFonts w:ascii="Times New Roman" w:hAnsi="Times New Roman"/>
          <w:color w:val="000000"/>
        </w:rPr>
        <w:t>Aspen</w:t>
      </w:r>
      <w:proofErr w:type="spellEnd"/>
      <w:r w:rsidRPr="0026280D">
        <w:rPr>
          <w:rFonts w:ascii="Times New Roman" w:hAnsi="Times New Roman"/>
          <w:color w:val="000000"/>
        </w:rPr>
        <w:t xml:space="preserve"> </w:t>
      </w:r>
      <w:proofErr w:type="spellStart"/>
      <w:r w:rsidRPr="0026280D">
        <w:rPr>
          <w:rFonts w:ascii="Times New Roman" w:hAnsi="Times New Roman"/>
          <w:color w:val="000000"/>
        </w:rPr>
        <w:t>Bad</w:t>
      </w:r>
      <w:proofErr w:type="spellEnd"/>
      <w:r w:rsidRPr="0026280D">
        <w:rPr>
          <w:rFonts w:ascii="Times New Roman" w:hAnsi="Times New Roman"/>
          <w:color w:val="000000"/>
        </w:rPr>
        <w:t xml:space="preserve"> </w:t>
      </w:r>
      <w:proofErr w:type="spellStart"/>
      <w:r w:rsidRPr="0026280D">
        <w:rPr>
          <w:rFonts w:ascii="Times New Roman" w:hAnsi="Times New Roman"/>
          <w:color w:val="000000"/>
        </w:rPr>
        <w:t>Oldesloe</w:t>
      </w:r>
      <w:proofErr w:type="spellEnd"/>
      <w:r w:rsidRPr="0026280D">
        <w:rPr>
          <w:rFonts w:ascii="Times New Roman" w:hAnsi="Times New Roman"/>
          <w:color w:val="000000"/>
        </w:rPr>
        <w:t xml:space="preserve"> </w:t>
      </w:r>
      <w:proofErr w:type="spellStart"/>
      <w:r w:rsidRPr="0026280D">
        <w:rPr>
          <w:rFonts w:ascii="Times New Roman" w:hAnsi="Times New Roman"/>
          <w:color w:val="000000"/>
        </w:rPr>
        <w:t>GmbH</w:t>
      </w:r>
      <w:proofErr w:type="spellEnd"/>
      <w:r w:rsidR="00E174F2">
        <w:rPr>
          <w:rFonts w:ascii="Times New Roman" w:hAnsi="Times New Roman"/>
          <w:color w:val="000000"/>
        </w:rPr>
        <w:t xml:space="preserve">, </w:t>
      </w:r>
      <w:proofErr w:type="spellStart"/>
      <w:r w:rsidRPr="0026280D">
        <w:rPr>
          <w:rFonts w:ascii="Times New Roman" w:hAnsi="Times New Roman"/>
          <w:color w:val="000000"/>
        </w:rPr>
        <w:t>Industriestrasse</w:t>
      </w:r>
      <w:proofErr w:type="spellEnd"/>
      <w:r w:rsidRPr="0026280D">
        <w:rPr>
          <w:rFonts w:ascii="Times New Roman" w:hAnsi="Times New Roman"/>
          <w:color w:val="000000"/>
        </w:rPr>
        <w:t xml:space="preserve"> 32-36</w:t>
      </w:r>
      <w:r w:rsidR="00E174F2">
        <w:rPr>
          <w:rFonts w:ascii="Times New Roman" w:hAnsi="Times New Roman"/>
          <w:color w:val="000000"/>
        </w:rPr>
        <w:t xml:space="preserve">, </w:t>
      </w:r>
      <w:r w:rsidRPr="0026280D">
        <w:rPr>
          <w:rFonts w:ascii="Times New Roman" w:hAnsi="Times New Roman"/>
          <w:color w:val="000000"/>
        </w:rPr>
        <w:t xml:space="preserve">23843 </w:t>
      </w:r>
      <w:proofErr w:type="spellStart"/>
      <w:r w:rsidRPr="0026280D">
        <w:rPr>
          <w:rFonts w:ascii="Times New Roman" w:hAnsi="Times New Roman"/>
          <w:color w:val="000000"/>
        </w:rPr>
        <w:t>Bad</w:t>
      </w:r>
      <w:proofErr w:type="spellEnd"/>
      <w:r w:rsidRPr="0026280D">
        <w:rPr>
          <w:rFonts w:ascii="Times New Roman" w:hAnsi="Times New Roman"/>
          <w:color w:val="000000"/>
        </w:rPr>
        <w:t xml:space="preserve"> </w:t>
      </w:r>
      <w:proofErr w:type="spellStart"/>
      <w:r w:rsidRPr="0026280D">
        <w:rPr>
          <w:rFonts w:ascii="Times New Roman" w:hAnsi="Times New Roman"/>
          <w:color w:val="000000"/>
        </w:rPr>
        <w:t>Oldesloe</w:t>
      </w:r>
      <w:proofErr w:type="spellEnd"/>
      <w:r w:rsidR="00E174F2">
        <w:rPr>
          <w:rFonts w:ascii="Times New Roman" w:hAnsi="Times New Roman"/>
          <w:color w:val="000000"/>
        </w:rPr>
        <w:t xml:space="preserve">, </w:t>
      </w:r>
      <w:r w:rsidRPr="0026280D">
        <w:rPr>
          <w:rFonts w:ascii="Times New Roman" w:hAnsi="Times New Roman"/>
          <w:color w:val="000000"/>
        </w:rPr>
        <w:t>Vokietija</w:t>
      </w:r>
    </w:p>
    <w:p w14:paraId="53157FD4" w14:textId="77777777" w:rsidR="006C2FB0" w:rsidRDefault="006C2FB0" w:rsidP="006C2FB0">
      <w:pPr>
        <w:tabs>
          <w:tab w:val="left" w:pos="567"/>
        </w:tabs>
        <w:spacing w:after="0" w:line="240" w:lineRule="auto"/>
        <w:rPr>
          <w:rFonts w:ascii="Times New Roman" w:eastAsia="Times New Roman" w:hAnsi="Times New Roman"/>
          <w:noProof/>
        </w:rPr>
      </w:pPr>
    </w:p>
    <w:p w14:paraId="12752F85" w14:textId="77777777" w:rsidR="006C2FB0" w:rsidRDefault="006C2FB0" w:rsidP="006C2FB0">
      <w:pPr>
        <w:pStyle w:val="NoSpacing"/>
        <w:rPr>
          <w:rFonts w:ascii="Times New Roman" w:hAnsi="Times New Roman" w:cs="Times New Roman"/>
          <w:b/>
          <w:bCs/>
          <w:lang w:val="lt-LT"/>
        </w:rPr>
      </w:pPr>
      <w:r>
        <w:rPr>
          <w:rFonts w:ascii="Times New Roman" w:hAnsi="Times New Roman" w:cs="Times New Roman"/>
          <w:b/>
          <w:bCs/>
          <w:lang w:val="lt-LT"/>
        </w:rPr>
        <w:lastRenderedPageBreak/>
        <w:t xml:space="preserve">Lygiagretus importuotojas </w:t>
      </w:r>
    </w:p>
    <w:p w14:paraId="5889C34E" w14:textId="23018511" w:rsidR="006C2FB0" w:rsidRDefault="006C2FB0" w:rsidP="006C2FB0">
      <w:pPr>
        <w:pStyle w:val="NoSpacing"/>
        <w:rPr>
          <w:rFonts w:ascii="Times New Roman" w:hAnsi="Times New Roman" w:cs="Times New Roman"/>
          <w:lang w:val="lt-LT"/>
        </w:rPr>
      </w:pPr>
      <w:r>
        <w:rPr>
          <w:rFonts w:ascii="Times New Roman" w:hAnsi="Times New Roman" w:cs="Times New Roman"/>
          <w:lang w:val="lt-LT"/>
        </w:rPr>
        <w:t>UAB „</w:t>
      </w:r>
      <w:proofErr w:type="spellStart"/>
      <w:r>
        <w:rPr>
          <w:rFonts w:ascii="Times New Roman" w:hAnsi="Times New Roman" w:cs="Times New Roman"/>
          <w:lang w:val="lt-LT"/>
        </w:rPr>
        <w:t>Lex</w:t>
      </w:r>
      <w:proofErr w:type="spellEnd"/>
      <w:r>
        <w:rPr>
          <w:rFonts w:ascii="Times New Roman" w:hAnsi="Times New Roman" w:cs="Times New Roman"/>
          <w:lang w:val="lt-LT"/>
        </w:rPr>
        <w:t xml:space="preserve"> ano“</w:t>
      </w:r>
      <w:r w:rsidR="006A5F97">
        <w:rPr>
          <w:rFonts w:ascii="Times New Roman" w:hAnsi="Times New Roman" w:cs="Times New Roman"/>
          <w:lang w:val="lt-LT"/>
        </w:rPr>
        <w:t>,</w:t>
      </w:r>
      <w:r w:rsidR="00E174F2">
        <w:rPr>
          <w:rFonts w:ascii="Times New Roman" w:hAnsi="Times New Roman" w:cs="Times New Roman"/>
          <w:lang w:val="lt-LT"/>
        </w:rPr>
        <w:t xml:space="preserve"> </w:t>
      </w:r>
      <w:r>
        <w:rPr>
          <w:rFonts w:ascii="Times New Roman" w:hAnsi="Times New Roman" w:cs="Times New Roman"/>
          <w:lang w:val="lt-LT"/>
        </w:rPr>
        <w:t>Naugarduko g. 3</w:t>
      </w:r>
      <w:r w:rsidR="00E174F2">
        <w:rPr>
          <w:rFonts w:ascii="Times New Roman" w:hAnsi="Times New Roman" w:cs="Times New Roman"/>
          <w:lang w:val="lt-LT"/>
        </w:rPr>
        <w:t xml:space="preserve">, </w:t>
      </w:r>
      <w:r>
        <w:rPr>
          <w:rFonts w:ascii="Times New Roman" w:hAnsi="Times New Roman" w:cs="Times New Roman"/>
          <w:lang w:val="lt-LT"/>
        </w:rPr>
        <w:t>LT-03231 Vilnius</w:t>
      </w:r>
      <w:r w:rsidR="00E174F2">
        <w:rPr>
          <w:rFonts w:ascii="Times New Roman" w:hAnsi="Times New Roman" w:cs="Times New Roman"/>
          <w:lang w:val="lt-LT"/>
        </w:rPr>
        <w:t xml:space="preserve">, </w:t>
      </w:r>
      <w:r>
        <w:rPr>
          <w:rFonts w:ascii="Times New Roman" w:hAnsi="Times New Roman" w:cs="Times New Roman"/>
          <w:lang w:val="lt-LT"/>
        </w:rPr>
        <w:t>Lietuva</w:t>
      </w:r>
    </w:p>
    <w:p w14:paraId="381679C1" w14:textId="77777777" w:rsidR="006C2FB0" w:rsidRDefault="006C2FB0" w:rsidP="006C2FB0">
      <w:pPr>
        <w:pStyle w:val="NoSpacing"/>
        <w:rPr>
          <w:rFonts w:ascii="Times New Roman" w:hAnsi="Times New Roman" w:cs="Times New Roman"/>
          <w:lang w:val="lt-LT"/>
        </w:rPr>
      </w:pPr>
    </w:p>
    <w:p w14:paraId="5149A29A" w14:textId="7FBEE3DE" w:rsidR="006C2FB0" w:rsidRDefault="006C2FB0" w:rsidP="006C2FB0">
      <w:pPr>
        <w:pStyle w:val="NoSpacing"/>
        <w:rPr>
          <w:rFonts w:ascii="Times New Roman" w:hAnsi="Times New Roman" w:cs="Times New Roman"/>
          <w:b/>
          <w:bCs/>
          <w:lang w:val="lt-LT"/>
        </w:rPr>
      </w:pPr>
      <w:proofErr w:type="spellStart"/>
      <w:r>
        <w:rPr>
          <w:rFonts w:ascii="Times New Roman" w:hAnsi="Times New Roman" w:cs="Times New Roman"/>
          <w:b/>
          <w:bCs/>
          <w:lang w:val="lt-LT"/>
        </w:rPr>
        <w:t>Perpak</w:t>
      </w:r>
      <w:r w:rsidR="00E174F2">
        <w:rPr>
          <w:rFonts w:ascii="Times New Roman" w:hAnsi="Times New Roman" w:cs="Times New Roman"/>
          <w:b/>
          <w:bCs/>
          <w:lang w:val="lt-LT"/>
        </w:rPr>
        <w:t>uotojas</w:t>
      </w:r>
      <w:proofErr w:type="spellEnd"/>
      <w:r>
        <w:rPr>
          <w:rFonts w:ascii="Times New Roman" w:hAnsi="Times New Roman" w:cs="Times New Roman"/>
          <w:b/>
          <w:bCs/>
          <w:lang w:val="lt-LT"/>
        </w:rPr>
        <w:t xml:space="preserve"> </w:t>
      </w:r>
    </w:p>
    <w:p w14:paraId="5FEE484D" w14:textId="10A18A9A" w:rsidR="006C2FB0" w:rsidRDefault="006C2FB0" w:rsidP="006C2FB0">
      <w:pPr>
        <w:pStyle w:val="NoSpacing"/>
        <w:rPr>
          <w:rFonts w:ascii="Times New Roman" w:hAnsi="Times New Roman" w:cs="Times New Roman"/>
          <w:lang w:val="lt-LT"/>
        </w:rPr>
      </w:pPr>
      <w:r>
        <w:rPr>
          <w:rFonts w:ascii="Times New Roman" w:hAnsi="Times New Roman" w:cs="Times New Roman"/>
          <w:lang w:val="lt-LT"/>
        </w:rPr>
        <w:t>Lietuvos ir Norvegijos</w:t>
      </w:r>
      <w:r w:rsidR="00E174F2">
        <w:rPr>
          <w:rFonts w:ascii="Times New Roman" w:hAnsi="Times New Roman" w:cs="Times New Roman"/>
          <w:lang w:val="lt-LT"/>
        </w:rPr>
        <w:t xml:space="preserve"> </w:t>
      </w:r>
      <w:r>
        <w:rPr>
          <w:rFonts w:ascii="Times New Roman" w:hAnsi="Times New Roman" w:cs="Times New Roman"/>
          <w:lang w:val="lt-LT"/>
        </w:rPr>
        <w:t>UAB „</w:t>
      </w:r>
      <w:proofErr w:type="spellStart"/>
      <w:r>
        <w:rPr>
          <w:rFonts w:ascii="Times New Roman" w:hAnsi="Times New Roman" w:cs="Times New Roman"/>
          <w:lang w:val="lt-LT"/>
        </w:rPr>
        <w:t>Norfachema</w:t>
      </w:r>
      <w:proofErr w:type="spellEnd"/>
      <w:r>
        <w:rPr>
          <w:rFonts w:ascii="Times New Roman" w:hAnsi="Times New Roman" w:cs="Times New Roman"/>
          <w:lang w:val="lt-LT"/>
        </w:rPr>
        <w:t>“</w:t>
      </w:r>
      <w:r w:rsidR="00E174F2">
        <w:rPr>
          <w:rFonts w:ascii="Times New Roman" w:hAnsi="Times New Roman" w:cs="Times New Roman"/>
          <w:lang w:val="lt-LT"/>
        </w:rPr>
        <w:t xml:space="preserve">, </w:t>
      </w:r>
      <w:r>
        <w:rPr>
          <w:rFonts w:ascii="Times New Roman" w:hAnsi="Times New Roman" w:cs="Times New Roman"/>
          <w:lang w:val="lt-LT"/>
        </w:rPr>
        <w:t>Vytauto g. 6,</w:t>
      </w:r>
      <w:r w:rsidR="00E174F2">
        <w:rPr>
          <w:rFonts w:ascii="Times New Roman" w:hAnsi="Times New Roman" w:cs="Times New Roman"/>
          <w:lang w:val="lt-LT"/>
        </w:rPr>
        <w:t xml:space="preserve"> </w:t>
      </w:r>
      <w:r w:rsidR="00E174F2">
        <w:rPr>
          <w:rFonts w:ascii="Times New Roman" w:eastAsia="PMingLiU" w:hAnsi="Times New Roman" w:cs="Times New Roman"/>
          <w:bCs/>
          <w:iCs/>
          <w:lang w:val="lt-LT"/>
        </w:rPr>
        <w:t>LT-55175</w:t>
      </w:r>
      <w:r>
        <w:rPr>
          <w:rFonts w:ascii="Times New Roman" w:hAnsi="Times New Roman" w:cs="Times New Roman"/>
          <w:lang w:val="lt-LT"/>
        </w:rPr>
        <w:t xml:space="preserve"> Jonava</w:t>
      </w:r>
      <w:r w:rsidR="00E174F2">
        <w:rPr>
          <w:rFonts w:ascii="Times New Roman" w:hAnsi="Times New Roman" w:cs="Times New Roman"/>
          <w:lang w:val="lt-LT"/>
        </w:rPr>
        <w:t xml:space="preserve">, </w:t>
      </w:r>
      <w:r>
        <w:rPr>
          <w:rFonts w:ascii="Times New Roman" w:hAnsi="Times New Roman" w:cs="Times New Roman"/>
          <w:lang w:val="lt-LT"/>
        </w:rPr>
        <w:t>Lietuva</w:t>
      </w:r>
    </w:p>
    <w:p w14:paraId="08CA274A" w14:textId="1F0D300D" w:rsidR="006C2FB0" w:rsidRDefault="006C2FB0" w:rsidP="006C2FB0">
      <w:pPr>
        <w:pStyle w:val="NoSpacing"/>
        <w:rPr>
          <w:rFonts w:ascii="Times New Roman" w:hAnsi="Times New Roman" w:cs="Times New Roman"/>
          <w:lang w:val="lt-LT"/>
        </w:rPr>
      </w:pPr>
      <w:r>
        <w:rPr>
          <w:rFonts w:ascii="Times New Roman" w:hAnsi="Times New Roman" w:cs="Times New Roman"/>
          <w:lang w:val="lt-LT"/>
        </w:rPr>
        <w:t>arba</w:t>
      </w:r>
    </w:p>
    <w:p w14:paraId="07434895" w14:textId="705686B6" w:rsidR="006C2FB0" w:rsidRDefault="006C2FB0" w:rsidP="006C2FB0">
      <w:pPr>
        <w:pStyle w:val="NoSpacing"/>
        <w:rPr>
          <w:rFonts w:ascii="Times New Roman" w:hAnsi="Times New Roman" w:cs="Times New Roman"/>
          <w:lang w:val="lt-LT"/>
        </w:rPr>
      </w:pPr>
      <w:r>
        <w:rPr>
          <w:rFonts w:ascii="Times New Roman" w:hAnsi="Times New Roman" w:cs="Times New Roman"/>
          <w:lang w:val="lt-LT"/>
        </w:rPr>
        <w:t>UAB „ENTAFARMA“</w:t>
      </w:r>
      <w:r w:rsidR="00E174F2">
        <w:rPr>
          <w:rFonts w:ascii="Times New Roman" w:hAnsi="Times New Roman" w:cs="Times New Roman"/>
          <w:lang w:val="lt-LT"/>
        </w:rPr>
        <w:t xml:space="preserve">, </w:t>
      </w:r>
      <w:proofErr w:type="spellStart"/>
      <w:r>
        <w:rPr>
          <w:rFonts w:ascii="Times New Roman" w:hAnsi="Times New Roman" w:cs="Times New Roman"/>
          <w:lang w:val="lt-LT"/>
        </w:rPr>
        <w:t>Klonėnų</w:t>
      </w:r>
      <w:proofErr w:type="spellEnd"/>
      <w:r>
        <w:rPr>
          <w:rFonts w:ascii="Times New Roman" w:hAnsi="Times New Roman" w:cs="Times New Roman"/>
          <w:lang w:val="lt-LT"/>
        </w:rPr>
        <w:t xml:space="preserve"> vs. 1</w:t>
      </w:r>
      <w:r w:rsidR="00E174F2">
        <w:rPr>
          <w:rFonts w:ascii="Times New Roman" w:hAnsi="Times New Roman" w:cs="Times New Roman"/>
          <w:lang w:val="lt-LT"/>
        </w:rPr>
        <w:t xml:space="preserve">, </w:t>
      </w:r>
      <w:r w:rsidR="00E174F2">
        <w:rPr>
          <w:rFonts w:ascii="Times New Roman" w:eastAsia="PMingLiU" w:hAnsi="Times New Roman" w:cs="Times New Roman"/>
          <w:bCs/>
          <w:iCs/>
          <w:lang w:val="lt-LT"/>
        </w:rPr>
        <w:t>LT-19156</w:t>
      </w:r>
      <w:r w:rsidR="006B6121">
        <w:rPr>
          <w:rFonts w:ascii="Times New Roman" w:eastAsia="PMingLiU" w:hAnsi="Times New Roman" w:cs="Times New Roman"/>
          <w:bCs/>
          <w:iCs/>
          <w:lang w:val="lt-LT"/>
        </w:rPr>
        <w:t xml:space="preserve"> </w:t>
      </w:r>
      <w:r>
        <w:rPr>
          <w:rFonts w:ascii="Times New Roman" w:hAnsi="Times New Roman" w:cs="Times New Roman"/>
          <w:lang w:val="lt-LT"/>
        </w:rPr>
        <w:t>Širvintų r. sav.</w:t>
      </w:r>
      <w:r w:rsidR="00E174F2">
        <w:rPr>
          <w:rFonts w:ascii="Times New Roman" w:hAnsi="Times New Roman" w:cs="Times New Roman"/>
          <w:lang w:val="lt-LT"/>
        </w:rPr>
        <w:t xml:space="preserve">, </w:t>
      </w:r>
      <w:r>
        <w:rPr>
          <w:rFonts w:ascii="Times New Roman" w:hAnsi="Times New Roman" w:cs="Times New Roman"/>
          <w:lang w:val="lt-LT"/>
        </w:rPr>
        <w:t>Lietuva</w:t>
      </w:r>
    </w:p>
    <w:p w14:paraId="44CB9D7C" w14:textId="00D335ED" w:rsidR="006C2FB0" w:rsidRDefault="006C2FB0" w:rsidP="006C2FB0">
      <w:pPr>
        <w:pStyle w:val="NoSpacing"/>
        <w:rPr>
          <w:rFonts w:ascii="Times New Roman" w:hAnsi="Times New Roman" w:cs="Times New Roman"/>
          <w:lang w:val="lt-LT"/>
        </w:rPr>
      </w:pPr>
      <w:r>
        <w:rPr>
          <w:rFonts w:ascii="Times New Roman" w:hAnsi="Times New Roman" w:cs="Times New Roman"/>
          <w:lang w:val="lt-LT"/>
        </w:rPr>
        <w:t>arba</w:t>
      </w:r>
    </w:p>
    <w:p w14:paraId="44418C45" w14:textId="46107BA4" w:rsidR="006C2FB0" w:rsidRDefault="006C2FB0" w:rsidP="006C2FB0">
      <w:pPr>
        <w:pStyle w:val="NoSpacing"/>
        <w:rPr>
          <w:rFonts w:ascii="Times New Roman" w:hAnsi="Times New Roman" w:cs="Times New Roman"/>
          <w:lang w:val="lt-LT"/>
        </w:rPr>
      </w:pPr>
      <w:r>
        <w:rPr>
          <w:rFonts w:ascii="Times New Roman" w:hAnsi="Times New Roman" w:cs="Times New Roman"/>
          <w:lang w:val="lt-LT"/>
        </w:rPr>
        <w:t xml:space="preserve">CEFEA Sp. z </w:t>
      </w:r>
      <w:proofErr w:type="spellStart"/>
      <w:r>
        <w:rPr>
          <w:rFonts w:ascii="Times New Roman" w:hAnsi="Times New Roman" w:cs="Times New Roman"/>
          <w:lang w:val="lt-LT"/>
        </w:rPr>
        <w:t>o.o</w:t>
      </w:r>
      <w:proofErr w:type="spellEnd"/>
      <w:r>
        <w:rPr>
          <w:rFonts w:ascii="Times New Roman" w:hAnsi="Times New Roman" w:cs="Times New Roman"/>
          <w:lang w:val="lt-LT"/>
        </w:rPr>
        <w:t>. Sp. K.</w:t>
      </w:r>
      <w:r w:rsidR="00E174F2">
        <w:rPr>
          <w:rFonts w:ascii="Times New Roman" w:hAnsi="Times New Roman" w:cs="Times New Roman"/>
          <w:lang w:val="lt-LT"/>
        </w:rPr>
        <w:t xml:space="preserve">, </w:t>
      </w:r>
      <w:proofErr w:type="spellStart"/>
      <w:r>
        <w:rPr>
          <w:rFonts w:ascii="Times New Roman" w:hAnsi="Times New Roman" w:cs="Times New Roman"/>
          <w:lang w:val="lt-LT"/>
        </w:rPr>
        <w:t>Ul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Działkowa</w:t>
      </w:r>
      <w:proofErr w:type="spellEnd"/>
      <w:r>
        <w:rPr>
          <w:rFonts w:ascii="Times New Roman" w:hAnsi="Times New Roman" w:cs="Times New Roman"/>
          <w:lang w:val="lt-LT"/>
        </w:rPr>
        <w:t xml:space="preserve"> </w:t>
      </w:r>
      <w:r w:rsidR="00E174F2">
        <w:rPr>
          <w:rFonts w:ascii="Times New Roman" w:hAnsi="Times New Roman" w:cs="Times New Roman"/>
          <w:lang w:val="lt-LT"/>
        </w:rPr>
        <w:t xml:space="preserve">69, </w:t>
      </w:r>
      <w:r>
        <w:rPr>
          <w:rFonts w:ascii="Times New Roman" w:hAnsi="Times New Roman" w:cs="Times New Roman"/>
          <w:lang w:val="lt-LT"/>
        </w:rPr>
        <w:t xml:space="preserve">02-234 </w:t>
      </w:r>
      <w:proofErr w:type="spellStart"/>
      <w:r>
        <w:rPr>
          <w:rFonts w:ascii="Times New Roman" w:hAnsi="Times New Roman" w:cs="Times New Roman"/>
          <w:lang w:val="lt-LT"/>
        </w:rPr>
        <w:t>Warszawa</w:t>
      </w:r>
      <w:proofErr w:type="spellEnd"/>
      <w:r w:rsidR="00E174F2">
        <w:rPr>
          <w:rFonts w:ascii="Times New Roman" w:hAnsi="Times New Roman" w:cs="Times New Roman"/>
          <w:lang w:val="lt-LT"/>
        </w:rPr>
        <w:t xml:space="preserve">, </w:t>
      </w:r>
      <w:r>
        <w:rPr>
          <w:rFonts w:ascii="Times New Roman" w:hAnsi="Times New Roman" w:cs="Times New Roman"/>
          <w:lang w:val="lt-LT"/>
        </w:rPr>
        <w:t>Lenkija</w:t>
      </w:r>
    </w:p>
    <w:p w14:paraId="21AF0677" w14:textId="77777777" w:rsidR="006C2FB0" w:rsidRDefault="006C2FB0" w:rsidP="006C2FB0">
      <w:pPr>
        <w:widowControl w:val="0"/>
        <w:spacing w:line="240" w:lineRule="auto"/>
        <w:outlineLvl w:val="0"/>
        <w:rPr>
          <w:rFonts w:ascii="Times New Roman" w:hAnsi="Times New Roman"/>
        </w:rPr>
      </w:pPr>
    </w:p>
    <w:p w14:paraId="223D646F" w14:textId="5C3FAD6B" w:rsidR="006C2FB0" w:rsidRDefault="006C2FB0" w:rsidP="006C2FB0">
      <w:pPr>
        <w:spacing w:after="0" w:line="240" w:lineRule="auto"/>
        <w:rPr>
          <w:rFonts w:ascii="Times New Roman" w:hAnsi="Times New Roman"/>
          <w:sz w:val="24"/>
          <w:szCs w:val="24"/>
        </w:rPr>
      </w:pPr>
      <w:r w:rsidRPr="006B6121">
        <w:rPr>
          <w:rFonts w:ascii="Times New Roman" w:hAnsi="Times New Roman"/>
          <w:b/>
          <w:bCs/>
        </w:rPr>
        <w:t>Registruotojas eksportuojančioje valstybėje yra</w:t>
      </w:r>
      <w:r w:rsidRPr="008D358D">
        <w:rPr>
          <w:rFonts w:ascii="Times New Roman" w:hAnsi="Times New Roman"/>
        </w:rPr>
        <w:t xml:space="preserve"> </w:t>
      </w:r>
      <w:proofErr w:type="spellStart"/>
      <w:r w:rsidR="008D358D" w:rsidRPr="008D358D">
        <w:rPr>
          <w:rStyle w:val="termvalue"/>
          <w:rFonts w:ascii="Times New Roman" w:hAnsi="Times New Roman"/>
        </w:rPr>
        <w:t>GlaxoSmithKline</w:t>
      </w:r>
      <w:proofErr w:type="spellEnd"/>
      <w:r w:rsidR="008D358D" w:rsidRPr="008D358D">
        <w:rPr>
          <w:rStyle w:val="termvalue"/>
          <w:rFonts w:ascii="Times New Roman" w:hAnsi="Times New Roman"/>
        </w:rPr>
        <w:t xml:space="preserve"> </w:t>
      </w:r>
      <w:proofErr w:type="spellStart"/>
      <w:r w:rsidR="008D358D" w:rsidRPr="008D358D">
        <w:rPr>
          <w:rStyle w:val="termvalue"/>
          <w:rFonts w:ascii="Times New Roman" w:hAnsi="Times New Roman"/>
        </w:rPr>
        <w:t>Single</w:t>
      </w:r>
      <w:proofErr w:type="spellEnd"/>
      <w:r w:rsidR="008D358D" w:rsidRPr="008D358D">
        <w:rPr>
          <w:rStyle w:val="termvalue"/>
          <w:rFonts w:ascii="Times New Roman" w:hAnsi="Times New Roman"/>
        </w:rPr>
        <w:t xml:space="preserve"> </w:t>
      </w:r>
      <w:proofErr w:type="spellStart"/>
      <w:r w:rsidR="008D358D" w:rsidRPr="008D358D">
        <w:rPr>
          <w:rStyle w:val="termvalue"/>
          <w:rFonts w:ascii="Times New Roman" w:hAnsi="Times New Roman"/>
        </w:rPr>
        <w:t>Member</w:t>
      </w:r>
      <w:proofErr w:type="spellEnd"/>
      <w:r w:rsidR="008D358D" w:rsidRPr="008D358D">
        <w:rPr>
          <w:rStyle w:val="termvalue"/>
          <w:rFonts w:ascii="Times New Roman" w:hAnsi="Times New Roman"/>
        </w:rPr>
        <w:t xml:space="preserve"> A.E.B.E., </w:t>
      </w:r>
      <w:proofErr w:type="spellStart"/>
      <w:r w:rsidR="008D358D" w:rsidRPr="008D358D">
        <w:rPr>
          <w:rFonts w:ascii="Times New Roman" w:hAnsi="Times New Roman"/>
          <w:lang w:eastAsia="lt-LT"/>
        </w:rPr>
        <w:t>Leoforos</w:t>
      </w:r>
      <w:proofErr w:type="spellEnd"/>
      <w:r w:rsidR="008D358D" w:rsidRPr="008D358D">
        <w:rPr>
          <w:rFonts w:ascii="Times New Roman" w:hAnsi="Times New Roman"/>
          <w:lang w:eastAsia="lt-LT"/>
        </w:rPr>
        <w:t xml:space="preserve"> </w:t>
      </w:r>
      <w:proofErr w:type="spellStart"/>
      <w:r w:rsidR="008D358D" w:rsidRPr="008D358D">
        <w:rPr>
          <w:rFonts w:ascii="Times New Roman" w:hAnsi="Times New Roman"/>
          <w:lang w:eastAsia="lt-LT"/>
        </w:rPr>
        <w:t>Kifisias</w:t>
      </w:r>
      <w:proofErr w:type="spellEnd"/>
      <w:r w:rsidR="008D358D" w:rsidRPr="008D358D">
        <w:rPr>
          <w:rFonts w:ascii="Times New Roman" w:hAnsi="Times New Roman"/>
          <w:lang w:eastAsia="lt-LT"/>
        </w:rPr>
        <w:t xml:space="preserve"> 266, </w:t>
      </w:r>
      <w:proofErr w:type="spellStart"/>
      <w:r w:rsidR="008D358D" w:rsidRPr="008D358D">
        <w:rPr>
          <w:rFonts w:ascii="Times New Roman" w:hAnsi="Times New Roman"/>
          <w:lang w:eastAsia="lt-LT"/>
        </w:rPr>
        <w:t>Chalandri</w:t>
      </w:r>
      <w:proofErr w:type="spellEnd"/>
      <w:r w:rsidR="008D358D" w:rsidRPr="008D358D">
        <w:rPr>
          <w:rFonts w:ascii="Times New Roman" w:hAnsi="Times New Roman"/>
          <w:lang w:eastAsia="lt-LT"/>
        </w:rPr>
        <w:t>, 152 32,</w:t>
      </w:r>
      <w:r w:rsidRPr="008D358D">
        <w:rPr>
          <w:rFonts w:ascii="Times New Roman" w:hAnsi="Times New Roman"/>
        </w:rPr>
        <w:t xml:space="preserve"> Graikija.</w:t>
      </w:r>
    </w:p>
    <w:p w14:paraId="1FCB3861" w14:textId="77777777" w:rsidR="006C2FB0" w:rsidRDefault="006C2FB0" w:rsidP="006C2FB0">
      <w:pPr>
        <w:spacing w:after="0" w:line="240" w:lineRule="auto"/>
        <w:rPr>
          <w:rFonts w:ascii="Times New Roman" w:eastAsia="Times New Roman" w:hAnsi="Times New Roman"/>
          <w:noProof/>
        </w:rPr>
      </w:pPr>
    </w:p>
    <w:p w14:paraId="2842CAB2" w14:textId="7EB4AF7F" w:rsidR="006C2FB0" w:rsidRDefault="006C2FB0" w:rsidP="006C2FB0">
      <w:pPr>
        <w:tabs>
          <w:tab w:val="left" w:pos="567"/>
        </w:tabs>
        <w:spacing w:after="0" w:line="240" w:lineRule="auto"/>
        <w:rPr>
          <w:rFonts w:ascii="Times New Roman" w:eastAsia="Times New Roman" w:hAnsi="Times New Roman"/>
          <w:b/>
          <w:noProof/>
        </w:rPr>
      </w:pPr>
      <w:r>
        <w:rPr>
          <w:rFonts w:ascii="Times New Roman" w:eastAsia="Times New Roman" w:hAnsi="Times New Roman"/>
          <w:b/>
          <w:bCs/>
          <w:noProof/>
        </w:rPr>
        <w:t>Šis pakuotės lapelis</w:t>
      </w:r>
      <w:r>
        <w:rPr>
          <w:rFonts w:ascii="Times New Roman" w:eastAsia="Times New Roman" w:hAnsi="Times New Roman"/>
          <w:b/>
          <w:noProof/>
        </w:rPr>
        <w:t xml:space="preserve"> paskutinį kartą peržiūrėtas</w:t>
      </w:r>
      <w:r w:rsidR="00370865">
        <w:rPr>
          <w:rFonts w:ascii="Times New Roman" w:eastAsia="Times New Roman" w:hAnsi="Times New Roman"/>
          <w:b/>
          <w:noProof/>
        </w:rPr>
        <w:t xml:space="preserve"> 2023-10-02.</w:t>
      </w:r>
      <w:bookmarkStart w:id="1" w:name="_GoBack"/>
      <w:bookmarkEnd w:id="1"/>
    </w:p>
    <w:p w14:paraId="2566D65F" w14:textId="77777777" w:rsidR="006C2FB0" w:rsidRDefault="006C2FB0" w:rsidP="006C2FB0">
      <w:pPr>
        <w:tabs>
          <w:tab w:val="left" w:pos="567"/>
        </w:tabs>
        <w:spacing w:after="0" w:line="240" w:lineRule="auto"/>
        <w:rPr>
          <w:rFonts w:ascii="Times New Roman" w:eastAsia="Times New Roman" w:hAnsi="Times New Roman"/>
        </w:rPr>
      </w:pPr>
    </w:p>
    <w:p w14:paraId="6BF73D9E" w14:textId="29AA5273" w:rsidR="006C2FB0" w:rsidRDefault="006C2FB0" w:rsidP="006C2FB0">
      <w:pPr>
        <w:spacing w:after="0" w:line="240" w:lineRule="auto"/>
        <w:rPr>
          <w:rFonts w:ascii="Times New Roman" w:eastAsia="Times New Roman" w:hAnsi="Times New Roman"/>
          <w:i/>
          <w:iCs/>
        </w:rPr>
      </w:pPr>
      <w:r>
        <w:rPr>
          <w:rFonts w:ascii="Times New Roman" w:eastAsia="Times New Roman" w:hAnsi="Times New Roman"/>
        </w:rPr>
        <w:t>Išsami informacija apie šį vaistą pateikiama Valstybinės vaistų kontrolės tarnybos prie Lietuvos Respublikos sveikatos apsaugos ministerijos tinklalapyje</w:t>
      </w:r>
      <w:r>
        <w:rPr>
          <w:rFonts w:ascii="Times New Roman" w:eastAsia="Times New Roman" w:hAnsi="Times New Roman"/>
          <w:i/>
        </w:rPr>
        <w:t xml:space="preserve"> </w:t>
      </w:r>
      <w:hyperlink r:id="rId10" w:history="1">
        <w:r>
          <w:rPr>
            <w:rStyle w:val="Hyperlink"/>
            <w:rFonts w:ascii="Times New Roman" w:hAnsi="Times New Roman"/>
          </w:rPr>
          <w:t>http://www.vvkt.lt/</w:t>
        </w:r>
      </w:hyperlink>
      <w:r>
        <w:rPr>
          <w:rFonts w:ascii="Times New Roman" w:eastAsia="Times New Roman" w:hAnsi="Times New Roman"/>
        </w:rPr>
        <w:t>.</w:t>
      </w:r>
    </w:p>
    <w:p w14:paraId="5D064E28" w14:textId="77777777" w:rsidR="0026280D" w:rsidRPr="0026280D" w:rsidRDefault="0026280D" w:rsidP="0026280D">
      <w:pPr>
        <w:spacing w:after="0" w:line="240" w:lineRule="auto"/>
        <w:rPr>
          <w:rFonts w:ascii="Times New Roman" w:hAnsi="Times New Roman"/>
        </w:rPr>
      </w:pPr>
    </w:p>
    <w:p w14:paraId="55F137E3" w14:textId="77777777" w:rsidR="0026280D" w:rsidRPr="0026280D" w:rsidRDefault="0026280D" w:rsidP="0026280D">
      <w:pPr>
        <w:spacing w:after="200" w:line="276" w:lineRule="auto"/>
        <w:rPr>
          <w:rFonts w:ascii="Times New Roman" w:hAnsi="Times New Roman"/>
        </w:rPr>
      </w:pPr>
    </w:p>
    <w:p w14:paraId="21F9D3C3" w14:textId="77777777" w:rsidR="000160F4" w:rsidRDefault="000160F4"/>
    <w:sectPr w:rsidR="000160F4" w:rsidSect="000F6C18">
      <w:footerReference w:type="default" r:id="rId11"/>
      <w:pgSz w:w="11907" w:h="16839"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BFEEE" w14:textId="77777777" w:rsidR="009C2346" w:rsidRDefault="009C2346" w:rsidP="00007D84">
      <w:pPr>
        <w:spacing w:after="0" w:line="240" w:lineRule="auto"/>
      </w:pPr>
      <w:r>
        <w:separator/>
      </w:r>
    </w:p>
  </w:endnote>
  <w:endnote w:type="continuationSeparator" w:id="0">
    <w:p w14:paraId="7348AAF6" w14:textId="77777777" w:rsidR="009C2346" w:rsidRDefault="009C2346" w:rsidP="0000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FB064" w14:textId="2B0B711B" w:rsidR="000F6C18" w:rsidRDefault="000F6C18">
    <w:pPr>
      <w:pStyle w:val="Footer"/>
      <w:jc w:val="center"/>
    </w:pPr>
    <w:r w:rsidRPr="003121F7">
      <w:rPr>
        <w:sz w:val="22"/>
      </w:rPr>
      <w:fldChar w:fldCharType="begin"/>
    </w:r>
    <w:r w:rsidRPr="003121F7">
      <w:rPr>
        <w:sz w:val="22"/>
      </w:rPr>
      <w:instrText>PAGE   \* MERGEFORMAT</w:instrText>
    </w:r>
    <w:r w:rsidRPr="003121F7">
      <w:rPr>
        <w:sz w:val="22"/>
      </w:rPr>
      <w:fldChar w:fldCharType="separate"/>
    </w:r>
    <w:r w:rsidR="00370865">
      <w:rPr>
        <w:sz w:val="22"/>
      </w:rPr>
      <w:t>9</w:t>
    </w:r>
    <w:r w:rsidRPr="003121F7">
      <w:rPr>
        <w:sz w:val="22"/>
      </w:rPr>
      <w:fldChar w:fldCharType="end"/>
    </w:r>
  </w:p>
  <w:p w14:paraId="007EDA67" w14:textId="77777777" w:rsidR="000F6C18" w:rsidRDefault="000F6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5EE4B" w14:textId="77777777" w:rsidR="009C2346" w:rsidRDefault="009C2346" w:rsidP="00007D84">
      <w:pPr>
        <w:spacing w:after="0" w:line="240" w:lineRule="auto"/>
      </w:pPr>
      <w:r>
        <w:separator/>
      </w:r>
    </w:p>
  </w:footnote>
  <w:footnote w:type="continuationSeparator" w:id="0">
    <w:p w14:paraId="652E8CA2" w14:textId="77777777" w:rsidR="009C2346" w:rsidRDefault="009C2346" w:rsidP="00007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1B4D"/>
    <w:multiLevelType w:val="hybridMultilevel"/>
    <w:tmpl w:val="DE248CF0"/>
    <w:lvl w:ilvl="0" w:tplc="665AE54A">
      <w:start w:val="5"/>
      <w:numFmt w:val="bullet"/>
      <w:lvlText w:val=""/>
      <w:lvlJc w:val="left"/>
      <w:pPr>
        <w:tabs>
          <w:tab w:val="num" w:pos="1785"/>
        </w:tabs>
        <w:ind w:left="1785" w:hanging="705"/>
      </w:pPr>
      <w:rPr>
        <w:rFonts w:ascii="Symbol" w:eastAsia="Times New Roman" w:hAnsi="Symbol" w:hint="default"/>
        <w:color w:val="auto"/>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3" w15:restartNumberingAfterBreak="0">
    <w:nsid w:val="3D68034E"/>
    <w:multiLevelType w:val="hybridMultilevel"/>
    <w:tmpl w:val="F552D11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80D"/>
    <w:rsid w:val="00007D84"/>
    <w:rsid w:val="000160F4"/>
    <w:rsid w:val="00030EED"/>
    <w:rsid w:val="00044C95"/>
    <w:rsid w:val="000D4468"/>
    <w:rsid w:val="000F6C18"/>
    <w:rsid w:val="002515C4"/>
    <w:rsid w:val="0026280D"/>
    <w:rsid w:val="002A05B7"/>
    <w:rsid w:val="00370865"/>
    <w:rsid w:val="003D6F7B"/>
    <w:rsid w:val="00461850"/>
    <w:rsid w:val="004645BE"/>
    <w:rsid w:val="004C451D"/>
    <w:rsid w:val="004E31AF"/>
    <w:rsid w:val="004F531A"/>
    <w:rsid w:val="004F5EC0"/>
    <w:rsid w:val="0062062B"/>
    <w:rsid w:val="00657E62"/>
    <w:rsid w:val="00664F68"/>
    <w:rsid w:val="006A5F97"/>
    <w:rsid w:val="006B6121"/>
    <w:rsid w:val="006C2FB0"/>
    <w:rsid w:val="00737682"/>
    <w:rsid w:val="0076564B"/>
    <w:rsid w:val="007B0EF3"/>
    <w:rsid w:val="007B3363"/>
    <w:rsid w:val="0080325E"/>
    <w:rsid w:val="00820029"/>
    <w:rsid w:val="00847FD6"/>
    <w:rsid w:val="008501DC"/>
    <w:rsid w:val="008D358D"/>
    <w:rsid w:val="008D4EAF"/>
    <w:rsid w:val="008E1F6F"/>
    <w:rsid w:val="00923B3B"/>
    <w:rsid w:val="00940732"/>
    <w:rsid w:val="00984D97"/>
    <w:rsid w:val="009B297E"/>
    <w:rsid w:val="009C2346"/>
    <w:rsid w:val="009E1833"/>
    <w:rsid w:val="00A663A7"/>
    <w:rsid w:val="00A67C5B"/>
    <w:rsid w:val="00A70B31"/>
    <w:rsid w:val="00A72937"/>
    <w:rsid w:val="00B85233"/>
    <w:rsid w:val="00BC4F6F"/>
    <w:rsid w:val="00BD47AD"/>
    <w:rsid w:val="00C47F9B"/>
    <w:rsid w:val="00CA6B85"/>
    <w:rsid w:val="00D5765C"/>
    <w:rsid w:val="00D876DD"/>
    <w:rsid w:val="00D96F02"/>
    <w:rsid w:val="00E174F2"/>
    <w:rsid w:val="00E33969"/>
    <w:rsid w:val="00E62B5B"/>
    <w:rsid w:val="00F12917"/>
    <w:rsid w:val="00F37078"/>
    <w:rsid w:val="00FE5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C68A"/>
  <w15:chartTrackingRefBased/>
  <w15:docId w15:val="{75A29D59-F2F2-467C-9C01-41277759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D84"/>
    <w:pPr>
      <w:spacing w:after="160" w:line="259" w:lineRule="auto"/>
    </w:pPr>
    <w:rPr>
      <w:sz w:val="22"/>
      <w:szCs w:val="22"/>
      <w:lang w:eastAsia="en-US"/>
    </w:rPr>
  </w:style>
  <w:style w:type="paragraph" w:styleId="Heading1">
    <w:name w:val="heading 1"/>
    <w:basedOn w:val="Normal"/>
    <w:next w:val="Normal"/>
    <w:link w:val="Heading1Char"/>
    <w:qFormat/>
    <w:rsid w:val="0026280D"/>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Heading2">
    <w:name w:val="heading 2"/>
    <w:basedOn w:val="Normal"/>
    <w:next w:val="Normal"/>
    <w:link w:val="Heading2Char"/>
    <w:uiPriority w:val="9"/>
    <w:semiHidden/>
    <w:unhideWhenUsed/>
    <w:qFormat/>
    <w:rsid w:val="0026280D"/>
    <w:pPr>
      <w:keepNext/>
      <w:keepLines/>
      <w:spacing w:before="200" w:after="0" w:line="240" w:lineRule="auto"/>
      <w:outlineLvl w:val="1"/>
    </w:pPr>
    <w:rPr>
      <w:rFonts w:ascii="Cambria" w:eastAsia="Times New Roman" w:hAnsi="Cambria"/>
      <w:b/>
      <w:bCs/>
      <w:color w:val="4F81BD"/>
      <w:sz w:val="26"/>
      <w:szCs w:val="26"/>
      <w:lang w:val="en-AU" w:eastAsia="en-AU"/>
    </w:rPr>
  </w:style>
  <w:style w:type="paragraph" w:styleId="Heading3">
    <w:name w:val="heading 3"/>
    <w:basedOn w:val="Normal"/>
    <w:next w:val="Normal"/>
    <w:link w:val="Heading3Char1"/>
    <w:autoRedefine/>
    <w:qFormat/>
    <w:rsid w:val="0026280D"/>
    <w:pPr>
      <w:keepNext/>
      <w:spacing w:after="0" w:line="240" w:lineRule="auto"/>
      <w:outlineLvl w:val="2"/>
    </w:pPr>
    <w:rPr>
      <w:rFonts w:ascii="Times New Roman" w:eastAsia="Times New Roman" w:hAnsi="Times New Roman"/>
      <w:bCs/>
      <w:sz w:val="20"/>
      <w:szCs w:val="20"/>
      <w:u w:val="single"/>
      <w:lang w:val="x-none" w:eastAsia="x-none"/>
    </w:rPr>
  </w:style>
  <w:style w:type="paragraph" w:styleId="Heading5">
    <w:name w:val="heading 5"/>
    <w:basedOn w:val="Normal"/>
    <w:next w:val="Normal"/>
    <w:link w:val="Heading5Char"/>
    <w:unhideWhenUsed/>
    <w:qFormat/>
    <w:rsid w:val="0026280D"/>
    <w:pPr>
      <w:keepNext/>
      <w:keepLines/>
      <w:spacing w:before="40" w:after="0" w:line="276" w:lineRule="auto"/>
      <w:outlineLvl w:val="4"/>
    </w:pPr>
    <w:rPr>
      <w:rFonts w:ascii="Cambria" w:eastAsia="Times New Roman" w:hAnsi="Cambria"/>
      <w:color w:val="365F91"/>
      <w:sz w:val="20"/>
      <w:szCs w:val="20"/>
      <w:lang w:eastAsia="lt-LT"/>
    </w:rPr>
  </w:style>
  <w:style w:type="paragraph" w:styleId="Heading8">
    <w:name w:val="heading 8"/>
    <w:basedOn w:val="Normal"/>
    <w:next w:val="Normal"/>
    <w:link w:val="Heading8Char"/>
    <w:uiPriority w:val="9"/>
    <w:semiHidden/>
    <w:unhideWhenUsed/>
    <w:qFormat/>
    <w:rsid w:val="0026280D"/>
    <w:pPr>
      <w:keepNext/>
      <w:keepLines/>
      <w:spacing w:before="200" w:after="0" w:line="240" w:lineRule="auto"/>
      <w:outlineLvl w:val="7"/>
    </w:pPr>
    <w:rPr>
      <w:rFonts w:ascii="Cambria" w:eastAsia="Times New Roman" w:hAnsi="Cambria"/>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280D"/>
    <w:rPr>
      <w:rFonts w:ascii="Arial" w:eastAsia="Times New Roman" w:hAnsi="Arial" w:cs="Times New Roman"/>
      <w:b/>
      <w:sz w:val="28"/>
      <w:szCs w:val="20"/>
      <w:lang w:val="en-AU" w:eastAsia="en-AU"/>
    </w:rPr>
  </w:style>
  <w:style w:type="character" w:customStyle="1" w:styleId="Heading2Char">
    <w:name w:val="Heading 2 Char"/>
    <w:link w:val="Heading2"/>
    <w:uiPriority w:val="9"/>
    <w:semiHidden/>
    <w:rsid w:val="0026280D"/>
    <w:rPr>
      <w:rFonts w:ascii="Cambria" w:eastAsia="Times New Roman" w:hAnsi="Cambria" w:cs="Times New Roman"/>
      <w:b/>
      <w:bCs/>
      <w:color w:val="4F81BD"/>
      <w:sz w:val="26"/>
      <w:szCs w:val="26"/>
      <w:lang w:val="en-AU" w:eastAsia="en-AU"/>
    </w:rPr>
  </w:style>
  <w:style w:type="character" w:customStyle="1" w:styleId="Heading3Char">
    <w:name w:val="Heading 3 Char"/>
    <w:semiHidden/>
    <w:rsid w:val="0026280D"/>
    <w:rPr>
      <w:rFonts w:ascii="Calibri Light" w:eastAsia="Times New Roman" w:hAnsi="Calibri Light" w:cs="Times New Roman"/>
      <w:color w:val="1F3763"/>
      <w:sz w:val="24"/>
      <w:szCs w:val="24"/>
    </w:rPr>
  </w:style>
  <w:style w:type="character" w:customStyle="1" w:styleId="Heading5Char">
    <w:name w:val="Heading 5 Char"/>
    <w:link w:val="Heading5"/>
    <w:rsid w:val="0026280D"/>
    <w:rPr>
      <w:rFonts w:ascii="Cambria" w:eastAsia="Times New Roman" w:hAnsi="Cambria" w:cs="Times New Roman"/>
      <w:color w:val="365F91"/>
      <w:sz w:val="20"/>
      <w:szCs w:val="20"/>
      <w:lang w:eastAsia="lt-LT"/>
    </w:rPr>
  </w:style>
  <w:style w:type="character" w:customStyle="1" w:styleId="Heading8Char">
    <w:name w:val="Heading 8 Char"/>
    <w:link w:val="Heading8"/>
    <w:uiPriority w:val="9"/>
    <w:semiHidden/>
    <w:rsid w:val="0026280D"/>
    <w:rPr>
      <w:rFonts w:ascii="Cambria" w:eastAsia="Times New Roman" w:hAnsi="Cambria" w:cs="Times New Roman"/>
      <w:color w:val="404040"/>
      <w:sz w:val="20"/>
      <w:szCs w:val="20"/>
      <w:lang w:val="en-AU" w:eastAsia="en-AU"/>
    </w:rPr>
  </w:style>
  <w:style w:type="numbering" w:customStyle="1" w:styleId="NoList1">
    <w:name w:val="No List1"/>
    <w:next w:val="NoList"/>
    <w:uiPriority w:val="99"/>
    <w:semiHidden/>
    <w:unhideWhenUsed/>
    <w:rsid w:val="0026280D"/>
  </w:style>
  <w:style w:type="character" w:styleId="Strong">
    <w:name w:val="Strong"/>
    <w:uiPriority w:val="22"/>
    <w:qFormat/>
    <w:rsid w:val="0026280D"/>
    <w:rPr>
      <w:b/>
      <w:bCs/>
    </w:rPr>
  </w:style>
  <w:style w:type="character" w:styleId="Emphasis">
    <w:name w:val="Emphasis"/>
    <w:uiPriority w:val="20"/>
    <w:qFormat/>
    <w:rsid w:val="0026280D"/>
    <w:rPr>
      <w:i/>
      <w:iCs/>
    </w:rPr>
  </w:style>
  <w:style w:type="paragraph" w:styleId="ListParagraph">
    <w:name w:val="List Paragraph"/>
    <w:basedOn w:val="Normal"/>
    <w:uiPriority w:val="34"/>
    <w:qFormat/>
    <w:rsid w:val="0026280D"/>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Normal"/>
    <w:link w:val="spacednormalChar"/>
    <w:qFormat/>
    <w:rsid w:val="0026280D"/>
    <w:pPr>
      <w:spacing w:before="60" w:after="60" w:line="240" w:lineRule="auto"/>
      <w:ind w:left="567" w:right="567"/>
      <w:jc w:val="both"/>
    </w:pPr>
    <w:rPr>
      <w:rFonts w:ascii="Arial" w:eastAsia="Times New Roman" w:hAnsi="Arial"/>
      <w:bCs/>
      <w:sz w:val="20"/>
      <w:szCs w:val="20"/>
      <w:lang w:val="en-AU" w:eastAsia="en-AU"/>
    </w:rPr>
  </w:style>
  <w:style w:type="character" w:customStyle="1" w:styleId="spacednormalChar">
    <w:name w:val="spaced normal Char"/>
    <w:link w:val="spacednormal"/>
    <w:rsid w:val="0026280D"/>
    <w:rPr>
      <w:rFonts w:ascii="Arial" w:eastAsia="Times New Roman" w:hAnsi="Arial" w:cs="Times New Roman"/>
      <w:bCs/>
      <w:szCs w:val="20"/>
      <w:lang w:val="en-AU" w:eastAsia="en-AU"/>
    </w:rPr>
  </w:style>
  <w:style w:type="character" w:customStyle="1" w:styleId="Heading1NumberedChar">
    <w:name w:val="Heading 1 Numbered Char"/>
    <w:qFormat/>
    <w:rsid w:val="0026280D"/>
    <w:rPr>
      <w:rFonts w:ascii="Arial" w:hAnsi="Arial"/>
      <w:b/>
      <w:noProof w:val="0"/>
      <w:sz w:val="28"/>
      <w:lang w:val="en-AU" w:eastAsia="en-AU" w:bidi="ar-SA"/>
    </w:rPr>
  </w:style>
  <w:style w:type="paragraph" w:customStyle="1" w:styleId="Heading2Numbered">
    <w:name w:val="Heading 2 Numbered"/>
    <w:basedOn w:val="Normal"/>
    <w:next w:val="Normal"/>
    <w:link w:val="Heading2NumberedChar2"/>
    <w:qFormat/>
    <w:rsid w:val="0026280D"/>
    <w:pPr>
      <w:numPr>
        <w:ilvl w:val="1"/>
        <w:numId w:val="1"/>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26280D"/>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26280D"/>
    <w:pPr>
      <w:numPr>
        <w:ilvl w:val="2"/>
      </w:numPr>
      <w:tabs>
        <w:tab w:val="clear" w:pos="1146"/>
        <w:tab w:val="num" w:pos="360"/>
        <w:tab w:val="left" w:pos="578"/>
      </w:tabs>
    </w:pPr>
  </w:style>
  <w:style w:type="numbering" w:customStyle="1" w:styleId="NoList11">
    <w:name w:val="No List11"/>
    <w:next w:val="NoList"/>
    <w:uiPriority w:val="99"/>
    <w:semiHidden/>
    <w:unhideWhenUsed/>
    <w:rsid w:val="0026280D"/>
  </w:style>
  <w:style w:type="character" w:customStyle="1" w:styleId="Heading1Char1">
    <w:name w:val="Heading 1 Char1"/>
    <w:rsid w:val="0026280D"/>
    <w:rPr>
      <w:rFonts w:ascii="Times New Roman" w:eastAsia="Times New Roman" w:hAnsi="Times New Roman" w:cs="Times New Roman"/>
      <w:b/>
      <w:bCs/>
      <w:sz w:val="20"/>
      <w:szCs w:val="20"/>
    </w:rPr>
  </w:style>
  <w:style w:type="character" w:customStyle="1" w:styleId="Heading3Char1">
    <w:name w:val="Heading 3 Char1"/>
    <w:link w:val="Heading3"/>
    <w:rsid w:val="0026280D"/>
    <w:rPr>
      <w:rFonts w:ascii="Times New Roman" w:eastAsia="Times New Roman" w:hAnsi="Times New Roman" w:cs="Times New Roman"/>
      <w:bCs/>
      <w:u w:val="single"/>
    </w:rPr>
  </w:style>
  <w:style w:type="character" w:customStyle="1" w:styleId="Heading5Char1">
    <w:name w:val="Heading 5 Char1"/>
    <w:rsid w:val="0026280D"/>
    <w:rPr>
      <w:rFonts w:ascii="Times New Roman" w:eastAsia="Times New Roman" w:hAnsi="Times New Roman" w:cs="Times New Roman"/>
      <w:i/>
      <w:iCs/>
      <w:sz w:val="20"/>
      <w:szCs w:val="20"/>
      <w:lang w:eastAsia="lt-LT"/>
    </w:rPr>
  </w:style>
  <w:style w:type="paragraph" w:styleId="CommentText">
    <w:name w:val="annotation text"/>
    <w:basedOn w:val="Normal"/>
    <w:link w:val="CommentTextChar1"/>
    <w:semiHidden/>
    <w:rsid w:val="0026280D"/>
    <w:pPr>
      <w:spacing w:after="0" w:line="240" w:lineRule="auto"/>
    </w:pPr>
    <w:rPr>
      <w:rFonts w:ascii="Times New Roman" w:eastAsia="Times New Roman" w:hAnsi="Times New Roman"/>
      <w:noProof/>
      <w:sz w:val="20"/>
      <w:szCs w:val="20"/>
      <w:lang w:val="x-none" w:eastAsia="lt-LT"/>
    </w:rPr>
  </w:style>
  <w:style w:type="character" w:customStyle="1" w:styleId="CommentTextChar">
    <w:name w:val="Comment Text Char"/>
    <w:semiHidden/>
    <w:rsid w:val="0026280D"/>
    <w:rPr>
      <w:sz w:val="20"/>
      <w:szCs w:val="20"/>
    </w:rPr>
  </w:style>
  <w:style w:type="character" w:customStyle="1" w:styleId="CommentTextChar1">
    <w:name w:val="Comment Text Char1"/>
    <w:link w:val="CommentText"/>
    <w:semiHidden/>
    <w:rsid w:val="0026280D"/>
    <w:rPr>
      <w:rFonts w:ascii="Times New Roman" w:eastAsia="Times New Roman" w:hAnsi="Times New Roman" w:cs="Times New Roman"/>
      <w:noProof/>
      <w:sz w:val="20"/>
      <w:szCs w:val="20"/>
      <w:lang w:eastAsia="lt-LT"/>
    </w:rPr>
  </w:style>
  <w:style w:type="paragraph" w:styleId="Header">
    <w:name w:val="header"/>
    <w:basedOn w:val="Normal"/>
    <w:link w:val="HeaderChar1"/>
    <w:semiHidden/>
    <w:rsid w:val="0026280D"/>
    <w:pPr>
      <w:tabs>
        <w:tab w:val="center" w:pos="4819"/>
        <w:tab w:val="right" w:pos="9638"/>
      </w:tabs>
      <w:spacing w:after="0" w:line="240" w:lineRule="auto"/>
    </w:pPr>
    <w:rPr>
      <w:rFonts w:ascii="Times New Roman" w:eastAsia="Times New Roman" w:hAnsi="Times New Roman"/>
      <w:noProof/>
      <w:sz w:val="24"/>
      <w:szCs w:val="24"/>
      <w:lang w:val="x-none" w:eastAsia="lt-LT"/>
    </w:rPr>
  </w:style>
  <w:style w:type="character" w:customStyle="1" w:styleId="HeaderChar">
    <w:name w:val="Header Char"/>
    <w:basedOn w:val="DefaultParagraphFont"/>
    <w:semiHidden/>
    <w:rsid w:val="0026280D"/>
  </w:style>
  <w:style w:type="character" w:customStyle="1" w:styleId="HeaderChar1">
    <w:name w:val="Header Char1"/>
    <w:link w:val="Header"/>
    <w:semiHidden/>
    <w:rsid w:val="0026280D"/>
    <w:rPr>
      <w:rFonts w:ascii="Times New Roman" w:eastAsia="Times New Roman" w:hAnsi="Times New Roman" w:cs="Times New Roman"/>
      <w:noProof/>
      <w:sz w:val="24"/>
      <w:szCs w:val="24"/>
      <w:lang w:eastAsia="lt-LT"/>
    </w:rPr>
  </w:style>
  <w:style w:type="paragraph" w:styleId="Footer">
    <w:name w:val="footer"/>
    <w:basedOn w:val="Normal"/>
    <w:link w:val="FooterChar1"/>
    <w:uiPriority w:val="99"/>
    <w:rsid w:val="0026280D"/>
    <w:pPr>
      <w:tabs>
        <w:tab w:val="center" w:pos="4819"/>
        <w:tab w:val="right" w:pos="9638"/>
      </w:tabs>
      <w:spacing w:after="0" w:line="240" w:lineRule="auto"/>
    </w:pPr>
    <w:rPr>
      <w:rFonts w:ascii="Times New Roman" w:eastAsia="Times New Roman" w:hAnsi="Times New Roman"/>
      <w:noProof/>
      <w:sz w:val="24"/>
      <w:szCs w:val="24"/>
      <w:lang w:val="x-none" w:eastAsia="lt-LT"/>
    </w:rPr>
  </w:style>
  <w:style w:type="character" w:customStyle="1" w:styleId="FooterChar">
    <w:name w:val="Footer Char"/>
    <w:basedOn w:val="DefaultParagraphFont"/>
    <w:semiHidden/>
    <w:rsid w:val="0026280D"/>
  </w:style>
  <w:style w:type="character" w:customStyle="1" w:styleId="FooterChar1">
    <w:name w:val="Footer Char1"/>
    <w:link w:val="Footer"/>
    <w:uiPriority w:val="99"/>
    <w:rsid w:val="0026280D"/>
    <w:rPr>
      <w:rFonts w:ascii="Times New Roman" w:eastAsia="Times New Roman" w:hAnsi="Times New Roman" w:cs="Times New Roman"/>
      <w:noProof/>
      <w:sz w:val="24"/>
      <w:szCs w:val="24"/>
      <w:lang w:eastAsia="lt-LT"/>
    </w:rPr>
  </w:style>
  <w:style w:type="paragraph" w:styleId="EndnoteText">
    <w:name w:val="endnote text"/>
    <w:basedOn w:val="Normal"/>
    <w:next w:val="Normal"/>
    <w:link w:val="EndnoteTextChar1"/>
    <w:semiHidden/>
    <w:rsid w:val="0026280D"/>
    <w:pPr>
      <w:tabs>
        <w:tab w:val="left" w:pos="567"/>
      </w:tabs>
      <w:spacing w:after="0" w:line="240" w:lineRule="auto"/>
    </w:pPr>
    <w:rPr>
      <w:rFonts w:ascii="Times New Roman" w:eastAsia="Times New Roman" w:hAnsi="Times New Roman"/>
      <w:sz w:val="20"/>
      <w:szCs w:val="20"/>
      <w:lang w:val="en-GB" w:eastAsia="lt-LT"/>
    </w:rPr>
  </w:style>
  <w:style w:type="character" w:customStyle="1" w:styleId="EndnoteTextChar">
    <w:name w:val="Endnote Text Char"/>
    <w:semiHidden/>
    <w:rsid w:val="0026280D"/>
    <w:rPr>
      <w:sz w:val="20"/>
      <w:szCs w:val="20"/>
    </w:rPr>
  </w:style>
  <w:style w:type="character" w:customStyle="1" w:styleId="EndnoteTextChar1">
    <w:name w:val="Endnote Text Char1"/>
    <w:link w:val="EndnoteText"/>
    <w:semiHidden/>
    <w:rsid w:val="0026280D"/>
    <w:rPr>
      <w:rFonts w:ascii="Times New Roman" w:eastAsia="Times New Roman" w:hAnsi="Times New Roman" w:cs="Times New Roman"/>
      <w:sz w:val="20"/>
      <w:szCs w:val="20"/>
      <w:lang w:val="en-GB" w:eastAsia="lt-LT"/>
    </w:rPr>
  </w:style>
  <w:style w:type="paragraph" w:styleId="Title">
    <w:name w:val="Title"/>
    <w:basedOn w:val="Normal"/>
    <w:link w:val="TitleChar1"/>
    <w:autoRedefine/>
    <w:qFormat/>
    <w:rsid w:val="0026280D"/>
    <w:pPr>
      <w:spacing w:after="0" w:line="240" w:lineRule="auto"/>
      <w:jc w:val="center"/>
      <w:outlineLvl w:val="0"/>
    </w:pPr>
    <w:rPr>
      <w:rFonts w:ascii="Times New Roman" w:eastAsia="Times New Roman" w:hAnsi="Times New Roman"/>
      <w:b/>
      <w:bCs/>
      <w:kern w:val="28"/>
      <w:sz w:val="20"/>
      <w:szCs w:val="20"/>
      <w:lang w:val="x-none" w:eastAsia="lt-LT"/>
    </w:rPr>
  </w:style>
  <w:style w:type="character" w:customStyle="1" w:styleId="TitleChar">
    <w:name w:val="Title Char"/>
    <w:rsid w:val="0026280D"/>
    <w:rPr>
      <w:rFonts w:ascii="Calibri Light" w:eastAsia="Times New Roman" w:hAnsi="Calibri Light" w:cs="Times New Roman"/>
      <w:spacing w:val="-10"/>
      <w:kern w:val="28"/>
      <w:sz w:val="56"/>
      <w:szCs w:val="56"/>
    </w:rPr>
  </w:style>
  <w:style w:type="character" w:customStyle="1" w:styleId="TitleChar1">
    <w:name w:val="Title Char1"/>
    <w:link w:val="Title"/>
    <w:rsid w:val="0026280D"/>
    <w:rPr>
      <w:rFonts w:ascii="Times New Roman" w:eastAsia="Times New Roman" w:hAnsi="Times New Roman" w:cs="Times New Roman"/>
      <w:b/>
      <w:bCs/>
      <w:kern w:val="28"/>
      <w:sz w:val="20"/>
      <w:szCs w:val="20"/>
      <w:lang w:eastAsia="lt-LT"/>
    </w:rPr>
  </w:style>
  <w:style w:type="paragraph" w:styleId="BodyText">
    <w:name w:val="Body Text"/>
    <w:basedOn w:val="Normal"/>
    <w:link w:val="BodyTextChar1"/>
    <w:semiHidden/>
    <w:rsid w:val="0026280D"/>
    <w:pPr>
      <w:spacing w:after="0" w:line="240" w:lineRule="auto"/>
    </w:pPr>
    <w:rPr>
      <w:rFonts w:ascii="Times New Roman" w:eastAsia="Times New Roman" w:hAnsi="Times New Roman"/>
      <w:noProof/>
      <w:sz w:val="20"/>
      <w:szCs w:val="20"/>
      <w:lang w:val="x-none" w:eastAsia="lt-LT"/>
    </w:rPr>
  </w:style>
  <w:style w:type="character" w:customStyle="1" w:styleId="BodyTextChar">
    <w:name w:val="Body Text Char"/>
    <w:basedOn w:val="DefaultParagraphFont"/>
    <w:semiHidden/>
    <w:rsid w:val="0026280D"/>
  </w:style>
  <w:style w:type="character" w:customStyle="1" w:styleId="BodyTextChar1">
    <w:name w:val="Body Text Char1"/>
    <w:link w:val="BodyText"/>
    <w:semiHidden/>
    <w:rsid w:val="0026280D"/>
    <w:rPr>
      <w:rFonts w:ascii="Times New Roman" w:eastAsia="Times New Roman" w:hAnsi="Times New Roman" w:cs="Times New Roman"/>
      <w:noProof/>
      <w:sz w:val="20"/>
      <w:szCs w:val="20"/>
      <w:lang w:eastAsia="lt-LT"/>
    </w:rPr>
  </w:style>
  <w:style w:type="paragraph" w:styleId="BodyTextIndent">
    <w:name w:val="Body Text Indent"/>
    <w:basedOn w:val="Normal"/>
    <w:link w:val="BodyTextIndentChar1"/>
    <w:semiHidden/>
    <w:rsid w:val="0026280D"/>
    <w:pPr>
      <w:spacing w:after="120" w:line="240" w:lineRule="auto"/>
      <w:ind w:left="283"/>
    </w:pPr>
    <w:rPr>
      <w:rFonts w:ascii="Times New Roman" w:eastAsia="Times New Roman" w:hAnsi="Times New Roman"/>
      <w:noProof/>
      <w:sz w:val="24"/>
      <w:szCs w:val="24"/>
      <w:lang w:val="x-none" w:eastAsia="lt-LT"/>
    </w:rPr>
  </w:style>
  <w:style w:type="character" w:customStyle="1" w:styleId="BodyTextIndentChar">
    <w:name w:val="Body Text Indent Char"/>
    <w:basedOn w:val="DefaultParagraphFont"/>
    <w:semiHidden/>
    <w:rsid w:val="0026280D"/>
  </w:style>
  <w:style w:type="character" w:customStyle="1" w:styleId="BodyTextIndentChar1">
    <w:name w:val="Body Text Indent Char1"/>
    <w:link w:val="BodyTextIndent"/>
    <w:semiHidden/>
    <w:rsid w:val="0026280D"/>
    <w:rPr>
      <w:rFonts w:ascii="Times New Roman" w:eastAsia="Times New Roman" w:hAnsi="Times New Roman" w:cs="Times New Roman"/>
      <w:noProof/>
      <w:sz w:val="24"/>
      <w:szCs w:val="24"/>
      <w:lang w:eastAsia="lt-LT"/>
    </w:rPr>
  </w:style>
  <w:style w:type="paragraph" w:styleId="BodyTextIndent3">
    <w:name w:val="Body Text Indent 3"/>
    <w:basedOn w:val="Normal"/>
    <w:link w:val="BodyTextIndent3Char1"/>
    <w:semiHidden/>
    <w:rsid w:val="0026280D"/>
    <w:pPr>
      <w:tabs>
        <w:tab w:val="left" w:pos="540"/>
      </w:tabs>
      <w:spacing w:after="0" w:line="240" w:lineRule="auto"/>
      <w:ind w:left="540" w:hanging="540"/>
    </w:pPr>
    <w:rPr>
      <w:rFonts w:ascii="Times New Roman" w:eastAsia="Times New Roman" w:hAnsi="Times New Roman"/>
      <w:noProof/>
      <w:sz w:val="20"/>
      <w:szCs w:val="20"/>
      <w:lang w:val="x-none" w:eastAsia="lt-LT"/>
    </w:rPr>
  </w:style>
  <w:style w:type="character" w:customStyle="1" w:styleId="BodyTextIndent3Char">
    <w:name w:val="Body Text Indent 3 Char"/>
    <w:semiHidden/>
    <w:rsid w:val="0026280D"/>
    <w:rPr>
      <w:sz w:val="16"/>
      <w:szCs w:val="16"/>
    </w:rPr>
  </w:style>
  <w:style w:type="character" w:customStyle="1" w:styleId="BodyTextIndent3Char1">
    <w:name w:val="Body Text Indent 3 Char1"/>
    <w:link w:val="BodyTextIndent3"/>
    <w:semiHidden/>
    <w:rsid w:val="0026280D"/>
    <w:rPr>
      <w:rFonts w:ascii="Times New Roman" w:eastAsia="Times New Roman" w:hAnsi="Times New Roman" w:cs="Times New Roman"/>
      <w:noProof/>
      <w:sz w:val="20"/>
      <w:szCs w:val="20"/>
      <w:lang w:eastAsia="lt-LT"/>
    </w:rPr>
  </w:style>
  <w:style w:type="paragraph" w:styleId="CommentSubject">
    <w:name w:val="annotation subject"/>
    <w:basedOn w:val="CommentText"/>
    <w:next w:val="CommentText"/>
    <w:link w:val="CommentSubjectChar1"/>
    <w:semiHidden/>
    <w:rsid w:val="0026280D"/>
    <w:rPr>
      <w:b/>
      <w:bCs/>
    </w:rPr>
  </w:style>
  <w:style w:type="character" w:customStyle="1" w:styleId="CommentSubjectChar">
    <w:name w:val="Comment Subject Char"/>
    <w:semiHidden/>
    <w:rsid w:val="0026280D"/>
    <w:rPr>
      <w:b/>
      <w:bCs/>
      <w:sz w:val="20"/>
      <w:szCs w:val="20"/>
    </w:rPr>
  </w:style>
  <w:style w:type="character" w:customStyle="1" w:styleId="CommentSubjectChar1">
    <w:name w:val="Comment Subject Char1"/>
    <w:link w:val="CommentSubject"/>
    <w:semiHidden/>
    <w:rsid w:val="0026280D"/>
    <w:rPr>
      <w:rFonts w:ascii="Times New Roman" w:eastAsia="Times New Roman" w:hAnsi="Times New Roman" w:cs="Times New Roman"/>
      <w:b/>
      <w:bCs/>
      <w:noProof/>
      <w:sz w:val="20"/>
      <w:szCs w:val="20"/>
      <w:lang w:eastAsia="lt-LT"/>
    </w:rPr>
  </w:style>
  <w:style w:type="paragraph" w:styleId="BalloonText">
    <w:name w:val="Balloon Text"/>
    <w:basedOn w:val="Normal"/>
    <w:link w:val="BalloonTextChar1"/>
    <w:semiHidden/>
    <w:rsid w:val="0026280D"/>
    <w:pPr>
      <w:spacing w:after="0" w:line="240" w:lineRule="auto"/>
    </w:pPr>
    <w:rPr>
      <w:rFonts w:ascii="Tahoma" w:eastAsia="Times New Roman" w:hAnsi="Tahoma"/>
      <w:noProof/>
      <w:sz w:val="16"/>
      <w:szCs w:val="16"/>
      <w:lang w:val="x-none" w:eastAsia="lt-LT"/>
    </w:rPr>
  </w:style>
  <w:style w:type="character" w:customStyle="1" w:styleId="BalloonTextChar">
    <w:name w:val="Balloon Text Char"/>
    <w:semiHidden/>
    <w:rsid w:val="0026280D"/>
    <w:rPr>
      <w:rFonts w:ascii="Segoe UI" w:hAnsi="Segoe UI" w:cs="Segoe UI"/>
      <w:sz w:val="18"/>
      <w:szCs w:val="18"/>
    </w:rPr>
  </w:style>
  <w:style w:type="character" w:customStyle="1" w:styleId="BalloonTextChar1">
    <w:name w:val="Balloon Text Char1"/>
    <w:link w:val="BalloonText"/>
    <w:semiHidden/>
    <w:rsid w:val="0026280D"/>
    <w:rPr>
      <w:rFonts w:ascii="Tahoma" w:eastAsia="Times New Roman" w:hAnsi="Tahoma" w:cs="Times New Roman"/>
      <w:noProof/>
      <w:sz w:val="16"/>
      <w:szCs w:val="16"/>
      <w:lang w:eastAsia="lt-LT"/>
    </w:rPr>
  </w:style>
  <w:style w:type="paragraph" w:customStyle="1" w:styleId="BT-EMEASMCA">
    <w:name w:val="BT- EMEA_SMCA"/>
    <w:basedOn w:val="Normal"/>
    <w:autoRedefine/>
    <w:rsid w:val="0026280D"/>
    <w:pPr>
      <w:numPr>
        <w:numId w:val="2"/>
      </w:numPr>
      <w:spacing w:after="0" w:line="240" w:lineRule="auto"/>
    </w:pPr>
    <w:rPr>
      <w:rFonts w:ascii="Times New Roman" w:eastAsia="Times New Roman" w:hAnsi="Times New Roman"/>
      <w:noProof/>
    </w:rPr>
  </w:style>
  <w:style w:type="paragraph" w:customStyle="1" w:styleId="BTbEMEASMCA">
    <w:name w:val="BT(b) EMEA_SMCA"/>
    <w:basedOn w:val="Normal"/>
    <w:autoRedefine/>
    <w:rsid w:val="0026280D"/>
    <w:pPr>
      <w:spacing w:after="0" w:line="240" w:lineRule="auto"/>
    </w:pPr>
    <w:rPr>
      <w:rFonts w:ascii="Times New Roman" w:eastAsia="Times New Roman" w:hAnsi="Times New Roman"/>
      <w:b/>
      <w:bCs/>
      <w:noProof/>
    </w:rPr>
  </w:style>
  <w:style w:type="paragraph" w:customStyle="1" w:styleId="BTEMEASMCA">
    <w:name w:val="BT EMEA_SMCA"/>
    <w:basedOn w:val="Normal"/>
    <w:link w:val="BTEMEASMCAChar"/>
    <w:autoRedefine/>
    <w:rsid w:val="00F12917"/>
    <w:pPr>
      <w:spacing w:after="0" w:line="240" w:lineRule="auto"/>
    </w:pPr>
    <w:rPr>
      <w:rFonts w:ascii="Times New Roman" w:eastAsia="Times New Roman" w:hAnsi="Times New Roman"/>
      <w:noProof/>
    </w:rPr>
  </w:style>
  <w:style w:type="character" w:styleId="CommentReference">
    <w:name w:val="annotation reference"/>
    <w:semiHidden/>
    <w:rsid w:val="0026280D"/>
    <w:rPr>
      <w:rFonts w:ascii="Times New Roman" w:hAnsi="Times New Roman" w:cs="Times New Roman"/>
      <w:sz w:val="16"/>
      <w:szCs w:val="16"/>
    </w:rPr>
  </w:style>
  <w:style w:type="character" w:styleId="Hyperlink">
    <w:name w:val="Hyperlink"/>
    <w:uiPriority w:val="99"/>
    <w:rsid w:val="0026280D"/>
    <w:rPr>
      <w:color w:val="0000FF"/>
      <w:u w:val="single"/>
    </w:rPr>
  </w:style>
  <w:style w:type="character" w:customStyle="1" w:styleId="CharChar14">
    <w:name w:val="Char Char14"/>
    <w:locked/>
    <w:rsid w:val="0026280D"/>
    <w:rPr>
      <w:b/>
      <w:bCs/>
      <w:lang w:val="lt-LT" w:eastAsia="lt-LT" w:bidi="ar-SA"/>
    </w:rPr>
  </w:style>
  <w:style w:type="character" w:customStyle="1" w:styleId="BTEMEASMCAChar">
    <w:name w:val="BT EMEA_SMCA Char"/>
    <w:basedOn w:val="DefaultParagraphFont"/>
    <w:link w:val="BTEMEASMCA"/>
    <w:rsid w:val="00F12917"/>
    <w:rPr>
      <w:rFonts w:ascii="Times New Roman" w:eastAsia="Times New Roman" w:hAnsi="Times New Roman"/>
      <w:noProof/>
      <w:sz w:val="22"/>
      <w:szCs w:val="22"/>
      <w:lang w:eastAsia="en-US"/>
    </w:rPr>
  </w:style>
  <w:style w:type="paragraph" w:styleId="NoSpacing">
    <w:name w:val="No Spacing"/>
    <w:uiPriority w:val="1"/>
    <w:qFormat/>
    <w:rsid w:val="006C2FB0"/>
    <w:rPr>
      <w:rFonts w:asciiTheme="minorHAnsi" w:eastAsiaTheme="minorHAnsi" w:hAnsiTheme="minorHAnsi" w:cstheme="minorBidi"/>
      <w:sz w:val="22"/>
      <w:szCs w:val="22"/>
      <w:lang w:val="en-US" w:eastAsia="en-US"/>
    </w:rPr>
  </w:style>
  <w:style w:type="character" w:customStyle="1" w:styleId="termvalue">
    <w:name w:val="termvalue"/>
    <w:basedOn w:val="DefaultParagraphFont"/>
    <w:rsid w:val="008D358D"/>
  </w:style>
  <w:style w:type="paragraph" w:styleId="Revision">
    <w:name w:val="Revision"/>
    <w:hidden/>
    <w:uiPriority w:val="99"/>
    <w:semiHidden/>
    <w:rsid w:val="00F12917"/>
    <w:rPr>
      <w:sz w:val="22"/>
      <w:szCs w:val="22"/>
      <w:lang w:eastAsia="en-US"/>
    </w:rPr>
  </w:style>
  <w:style w:type="character" w:customStyle="1" w:styleId="UnresolvedMention">
    <w:name w:val="Unresolved Mention"/>
    <w:basedOn w:val="DefaultParagraphFont"/>
    <w:uiPriority w:val="99"/>
    <w:semiHidden/>
    <w:unhideWhenUsed/>
    <w:rsid w:val="00461850"/>
    <w:rPr>
      <w:color w:val="605E5C"/>
      <w:shd w:val="clear" w:color="auto" w:fill="E1DFDD"/>
    </w:rPr>
  </w:style>
  <w:style w:type="character" w:customStyle="1" w:styleId="ui-provider">
    <w:name w:val="ui-provider"/>
    <w:basedOn w:val="DefaultParagraphFont"/>
    <w:rsid w:val="002A0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98867">
      <w:bodyDiv w:val="1"/>
      <w:marLeft w:val="0"/>
      <w:marRight w:val="0"/>
      <w:marTop w:val="0"/>
      <w:marBottom w:val="0"/>
      <w:divBdr>
        <w:top w:val="none" w:sz="0" w:space="0" w:color="auto"/>
        <w:left w:val="none" w:sz="0" w:space="0" w:color="auto"/>
        <w:bottom w:val="none" w:sz="0" w:space="0" w:color="auto"/>
        <w:right w:val="none" w:sz="0" w:space="0" w:color="auto"/>
      </w:divBdr>
    </w:div>
    <w:div w:id="908610791">
      <w:bodyDiv w:val="1"/>
      <w:marLeft w:val="0"/>
      <w:marRight w:val="0"/>
      <w:marTop w:val="0"/>
      <w:marBottom w:val="0"/>
      <w:divBdr>
        <w:top w:val="none" w:sz="0" w:space="0" w:color="auto"/>
        <w:left w:val="none" w:sz="0" w:space="0" w:color="auto"/>
        <w:bottom w:val="none" w:sz="0" w:space="0" w:color="auto"/>
        <w:right w:val="none" w:sz="0" w:space="0" w:color="auto"/>
      </w:divBdr>
    </w:div>
    <w:div w:id="1838644118">
      <w:bodyDiv w:val="1"/>
      <w:marLeft w:val="0"/>
      <w:marRight w:val="0"/>
      <w:marTop w:val="0"/>
      <w:marBottom w:val="0"/>
      <w:divBdr>
        <w:top w:val="none" w:sz="0" w:space="0" w:color="auto"/>
        <w:left w:val="none" w:sz="0" w:space="0" w:color="auto"/>
        <w:bottom w:val="none" w:sz="0" w:space="0" w:color="auto"/>
        <w:right w:val="none" w:sz="0" w:space="0" w:color="auto"/>
      </w:divBdr>
    </w:div>
    <w:div w:id="21108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file:///E:\Users\bkuntelija\AppData\Local\Microsoft\Windows\INetCache\IE\WIJGXTBN\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9008</Words>
  <Characters>5135</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14115</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Rutele Foktiene</dc:creator>
  <cp:keywords/>
  <cp:lastModifiedBy>Božena Kuntelija</cp:lastModifiedBy>
  <cp:revision>3</cp:revision>
  <dcterms:created xsi:type="dcterms:W3CDTF">2023-09-28T09:06:00Z</dcterms:created>
  <dcterms:modified xsi:type="dcterms:W3CDTF">2023-10-04T05:59:00Z</dcterms:modified>
</cp:coreProperties>
</file>