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22B84" w14:textId="1FCE54CA" w:rsidR="00BB4522" w:rsidRPr="007955A6" w:rsidRDefault="005115CD" w:rsidP="00162B47">
      <w:pPr>
        <w:jc w:val="center"/>
        <w:outlineLvl w:val="0"/>
        <w:rPr>
          <w:b/>
          <w:noProof/>
        </w:rPr>
      </w:pPr>
      <w:r w:rsidRPr="007955A6">
        <w:rPr>
          <w:b/>
        </w:rPr>
        <w:t>Pakuotės lapelis:</w:t>
      </w:r>
      <w:r w:rsidRPr="007955A6">
        <w:rPr>
          <w:b/>
          <w:noProof/>
        </w:rPr>
        <w:t xml:space="preserve"> </w:t>
      </w:r>
      <w:r w:rsidRPr="007955A6">
        <w:rPr>
          <w:b/>
        </w:rPr>
        <w:t>informacija vartotojui</w:t>
      </w:r>
    </w:p>
    <w:p w14:paraId="4A4C2059" w14:textId="77777777" w:rsidR="00BB4522" w:rsidRPr="007955A6" w:rsidRDefault="00BB4522" w:rsidP="00162B47">
      <w:pPr>
        <w:jc w:val="center"/>
        <w:outlineLvl w:val="0"/>
        <w:rPr>
          <w:b/>
          <w:noProof/>
        </w:rPr>
      </w:pPr>
    </w:p>
    <w:p w14:paraId="680D9B2F" w14:textId="2E704D55" w:rsidR="002E0EC2" w:rsidRPr="007955A6" w:rsidRDefault="002E0EC2" w:rsidP="002E0EC2">
      <w:pPr>
        <w:widowControl w:val="0"/>
        <w:autoSpaceDE w:val="0"/>
        <w:autoSpaceDN w:val="0"/>
        <w:spacing w:before="7"/>
        <w:ind w:firstLine="19"/>
        <w:rPr>
          <w:b/>
          <w:szCs w:val="22"/>
        </w:rPr>
      </w:pPr>
      <w:proofErr w:type="spellStart"/>
      <w:r w:rsidRPr="007955A6">
        <w:rPr>
          <w:b/>
          <w:szCs w:val="22"/>
        </w:rPr>
        <w:t>Enoxaparin</w:t>
      </w:r>
      <w:proofErr w:type="spellEnd"/>
      <w:r w:rsidRPr="007955A6">
        <w:rPr>
          <w:b/>
          <w:szCs w:val="22"/>
        </w:rPr>
        <w:t xml:space="preserve"> </w:t>
      </w:r>
      <w:proofErr w:type="spellStart"/>
      <w:r w:rsidRPr="007955A6">
        <w:rPr>
          <w:b/>
          <w:szCs w:val="22"/>
        </w:rPr>
        <w:t>sodium</w:t>
      </w:r>
      <w:proofErr w:type="spellEnd"/>
      <w:r w:rsidRPr="007955A6">
        <w:rPr>
          <w:b/>
          <w:szCs w:val="22"/>
        </w:rPr>
        <w:t xml:space="preserve"> </w:t>
      </w:r>
      <w:proofErr w:type="spellStart"/>
      <w:r w:rsidR="00195DE2" w:rsidRPr="007955A6">
        <w:rPr>
          <w:b/>
          <w:szCs w:val="22"/>
        </w:rPr>
        <w:t>Ledraxen</w:t>
      </w:r>
      <w:proofErr w:type="spellEnd"/>
      <w:r w:rsidRPr="007955A6">
        <w:rPr>
          <w:b/>
          <w:szCs w:val="22"/>
        </w:rPr>
        <w:t xml:space="preserve"> 2</w:t>
      </w:r>
      <w:r w:rsidR="00F543DD" w:rsidRPr="007955A6">
        <w:rPr>
          <w:b/>
          <w:szCs w:val="22"/>
        </w:rPr>
        <w:t> </w:t>
      </w:r>
      <w:r w:rsidRPr="007955A6">
        <w:rPr>
          <w:b/>
          <w:szCs w:val="22"/>
        </w:rPr>
        <w:t>000</w:t>
      </w:r>
      <w:r w:rsidR="00F543DD" w:rsidRPr="007955A6">
        <w:rPr>
          <w:b/>
          <w:szCs w:val="22"/>
        </w:rPr>
        <w:t> </w:t>
      </w:r>
      <w:r w:rsidRPr="007955A6">
        <w:rPr>
          <w:b/>
          <w:szCs w:val="22"/>
        </w:rPr>
        <w:t>TV (20</w:t>
      </w:r>
      <w:r w:rsidR="00F543DD" w:rsidRPr="007955A6">
        <w:rPr>
          <w:b/>
          <w:szCs w:val="22"/>
        </w:rPr>
        <w:t> </w:t>
      </w:r>
      <w:r w:rsidRPr="007955A6">
        <w:rPr>
          <w:b/>
          <w:szCs w:val="22"/>
        </w:rPr>
        <w:t>mg)/0,2</w:t>
      </w:r>
      <w:r w:rsidR="00F543DD" w:rsidRPr="007955A6">
        <w:rPr>
          <w:b/>
          <w:szCs w:val="22"/>
        </w:rPr>
        <w:t> </w:t>
      </w:r>
      <w:r w:rsidRPr="007955A6">
        <w:rPr>
          <w:b/>
          <w:szCs w:val="22"/>
        </w:rPr>
        <w:t>ml, injekcinis tirpalas užpildytame švirkšte</w:t>
      </w:r>
    </w:p>
    <w:p w14:paraId="6D073EB3" w14:textId="3BA5DF3F" w:rsidR="002E0EC2" w:rsidRPr="007955A6" w:rsidRDefault="002E0EC2" w:rsidP="002E0EC2">
      <w:pPr>
        <w:widowControl w:val="0"/>
        <w:autoSpaceDE w:val="0"/>
        <w:autoSpaceDN w:val="0"/>
        <w:spacing w:before="7"/>
        <w:ind w:firstLine="19"/>
        <w:rPr>
          <w:b/>
          <w:szCs w:val="22"/>
        </w:rPr>
      </w:pPr>
      <w:proofErr w:type="spellStart"/>
      <w:r w:rsidRPr="007955A6">
        <w:rPr>
          <w:b/>
          <w:szCs w:val="22"/>
        </w:rPr>
        <w:t>Enoxaparin</w:t>
      </w:r>
      <w:proofErr w:type="spellEnd"/>
      <w:r w:rsidRPr="007955A6">
        <w:rPr>
          <w:b/>
          <w:szCs w:val="22"/>
        </w:rPr>
        <w:t xml:space="preserve"> </w:t>
      </w:r>
      <w:proofErr w:type="spellStart"/>
      <w:r w:rsidRPr="007955A6">
        <w:rPr>
          <w:b/>
          <w:szCs w:val="22"/>
        </w:rPr>
        <w:t>sodium</w:t>
      </w:r>
      <w:proofErr w:type="spellEnd"/>
      <w:r w:rsidRPr="007955A6">
        <w:rPr>
          <w:b/>
          <w:szCs w:val="22"/>
        </w:rPr>
        <w:t xml:space="preserve"> </w:t>
      </w:r>
      <w:proofErr w:type="spellStart"/>
      <w:r w:rsidR="00195DE2" w:rsidRPr="007955A6">
        <w:rPr>
          <w:b/>
          <w:szCs w:val="22"/>
        </w:rPr>
        <w:t>Ledraxen</w:t>
      </w:r>
      <w:proofErr w:type="spellEnd"/>
      <w:r w:rsidRPr="007955A6">
        <w:rPr>
          <w:b/>
          <w:szCs w:val="22"/>
        </w:rPr>
        <w:t xml:space="preserve"> 4</w:t>
      </w:r>
      <w:r w:rsidR="00F543DD" w:rsidRPr="007955A6">
        <w:rPr>
          <w:b/>
          <w:szCs w:val="22"/>
        </w:rPr>
        <w:t> </w:t>
      </w:r>
      <w:r w:rsidRPr="007955A6">
        <w:rPr>
          <w:b/>
          <w:szCs w:val="22"/>
        </w:rPr>
        <w:t>000</w:t>
      </w:r>
      <w:r w:rsidR="00F543DD" w:rsidRPr="007955A6">
        <w:rPr>
          <w:b/>
          <w:szCs w:val="22"/>
        </w:rPr>
        <w:t> </w:t>
      </w:r>
      <w:r w:rsidRPr="007955A6">
        <w:rPr>
          <w:b/>
          <w:szCs w:val="22"/>
        </w:rPr>
        <w:t>TV (40</w:t>
      </w:r>
      <w:r w:rsidR="00F543DD" w:rsidRPr="007955A6">
        <w:rPr>
          <w:b/>
          <w:szCs w:val="22"/>
        </w:rPr>
        <w:t> </w:t>
      </w:r>
      <w:r w:rsidRPr="007955A6">
        <w:rPr>
          <w:b/>
          <w:szCs w:val="22"/>
        </w:rPr>
        <w:t>mg)/0,4</w:t>
      </w:r>
      <w:r w:rsidR="00F543DD" w:rsidRPr="007955A6">
        <w:rPr>
          <w:b/>
          <w:szCs w:val="22"/>
        </w:rPr>
        <w:t> </w:t>
      </w:r>
      <w:r w:rsidRPr="007955A6">
        <w:rPr>
          <w:b/>
          <w:szCs w:val="22"/>
        </w:rPr>
        <w:t>ml, injekcinis tirpalas užpildytame švirkšte</w:t>
      </w:r>
    </w:p>
    <w:p w14:paraId="49FD570E" w14:textId="31D645A7" w:rsidR="002E0EC2" w:rsidRPr="007955A6" w:rsidRDefault="002E0EC2" w:rsidP="002E0EC2">
      <w:pPr>
        <w:widowControl w:val="0"/>
        <w:autoSpaceDE w:val="0"/>
        <w:autoSpaceDN w:val="0"/>
        <w:spacing w:before="7"/>
        <w:ind w:firstLine="19"/>
        <w:rPr>
          <w:b/>
          <w:szCs w:val="22"/>
        </w:rPr>
      </w:pPr>
      <w:proofErr w:type="spellStart"/>
      <w:r w:rsidRPr="007955A6">
        <w:rPr>
          <w:b/>
          <w:szCs w:val="22"/>
        </w:rPr>
        <w:t>Enoxaparin</w:t>
      </w:r>
      <w:proofErr w:type="spellEnd"/>
      <w:r w:rsidRPr="007955A6">
        <w:rPr>
          <w:b/>
          <w:szCs w:val="22"/>
        </w:rPr>
        <w:t xml:space="preserve"> </w:t>
      </w:r>
      <w:proofErr w:type="spellStart"/>
      <w:r w:rsidRPr="007955A6">
        <w:rPr>
          <w:b/>
          <w:szCs w:val="22"/>
        </w:rPr>
        <w:t>sodium</w:t>
      </w:r>
      <w:proofErr w:type="spellEnd"/>
      <w:r w:rsidRPr="007955A6">
        <w:rPr>
          <w:b/>
          <w:szCs w:val="22"/>
        </w:rPr>
        <w:t xml:space="preserve"> </w:t>
      </w:r>
      <w:proofErr w:type="spellStart"/>
      <w:r w:rsidR="00195DE2" w:rsidRPr="007955A6">
        <w:rPr>
          <w:b/>
          <w:szCs w:val="22"/>
        </w:rPr>
        <w:t>Ledraxen</w:t>
      </w:r>
      <w:proofErr w:type="spellEnd"/>
      <w:r w:rsidRPr="007955A6">
        <w:rPr>
          <w:b/>
          <w:szCs w:val="22"/>
        </w:rPr>
        <w:t xml:space="preserve"> 6</w:t>
      </w:r>
      <w:r w:rsidR="00F543DD" w:rsidRPr="007955A6">
        <w:rPr>
          <w:b/>
          <w:szCs w:val="22"/>
        </w:rPr>
        <w:t> </w:t>
      </w:r>
      <w:r w:rsidRPr="007955A6">
        <w:rPr>
          <w:b/>
          <w:szCs w:val="22"/>
        </w:rPr>
        <w:t>000</w:t>
      </w:r>
      <w:r w:rsidR="00F543DD" w:rsidRPr="007955A6">
        <w:rPr>
          <w:b/>
          <w:szCs w:val="22"/>
        </w:rPr>
        <w:t> </w:t>
      </w:r>
      <w:r w:rsidRPr="007955A6">
        <w:rPr>
          <w:b/>
          <w:szCs w:val="22"/>
        </w:rPr>
        <w:t>TV (60</w:t>
      </w:r>
      <w:r w:rsidR="00F543DD" w:rsidRPr="007955A6">
        <w:rPr>
          <w:b/>
          <w:szCs w:val="22"/>
        </w:rPr>
        <w:t> </w:t>
      </w:r>
      <w:r w:rsidRPr="007955A6">
        <w:rPr>
          <w:b/>
          <w:szCs w:val="22"/>
        </w:rPr>
        <w:t>mg)/0,6</w:t>
      </w:r>
      <w:r w:rsidR="00F543DD" w:rsidRPr="007955A6">
        <w:rPr>
          <w:b/>
          <w:szCs w:val="22"/>
        </w:rPr>
        <w:t> </w:t>
      </w:r>
      <w:r w:rsidRPr="007955A6">
        <w:rPr>
          <w:b/>
          <w:szCs w:val="22"/>
        </w:rPr>
        <w:t>ml, injekcinis tirpalas užpildytame švirkšte</w:t>
      </w:r>
    </w:p>
    <w:p w14:paraId="1701A202" w14:textId="067119D1" w:rsidR="002E0EC2" w:rsidRPr="007955A6" w:rsidRDefault="002E0EC2" w:rsidP="002E0EC2">
      <w:pPr>
        <w:widowControl w:val="0"/>
        <w:autoSpaceDE w:val="0"/>
        <w:autoSpaceDN w:val="0"/>
        <w:spacing w:before="7"/>
        <w:ind w:firstLine="19"/>
        <w:rPr>
          <w:b/>
          <w:szCs w:val="22"/>
        </w:rPr>
      </w:pPr>
      <w:proofErr w:type="spellStart"/>
      <w:r w:rsidRPr="007955A6">
        <w:rPr>
          <w:b/>
          <w:szCs w:val="22"/>
        </w:rPr>
        <w:t>Enoxaparin</w:t>
      </w:r>
      <w:proofErr w:type="spellEnd"/>
      <w:r w:rsidRPr="007955A6">
        <w:rPr>
          <w:b/>
          <w:szCs w:val="22"/>
        </w:rPr>
        <w:t xml:space="preserve"> </w:t>
      </w:r>
      <w:proofErr w:type="spellStart"/>
      <w:r w:rsidRPr="007955A6">
        <w:rPr>
          <w:b/>
          <w:szCs w:val="22"/>
        </w:rPr>
        <w:t>sodium</w:t>
      </w:r>
      <w:proofErr w:type="spellEnd"/>
      <w:r w:rsidRPr="007955A6">
        <w:rPr>
          <w:b/>
          <w:szCs w:val="22"/>
        </w:rPr>
        <w:t xml:space="preserve"> </w:t>
      </w:r>
      <w:proofErr w:type="spellStart"/>
      <w:r w:rsidR="00195DE2" w:rsidRPr="007955A6">
        <w:rPr>
          <w:b/>
          <w:szCs w:val="22"/>
        </w:rPr>
        <w:t>Ledraxen</w:t>
      </w:r>
      <w:proofErr w:type="spellEnd"/>
      <w:r w:rsidRPr="007955A6">
        <w:rPr>
          <w:b/>
          <w:szCs w:val="22"/>
        </w:rPr>
        <w:t xml:space="preserve"> 8</w:t>
      </w:r>
      <w:r w:rsidR="00F543DD" w:rsidRPr="007955A6">
        <w:rPr>
          <w:b/>
          <w:szCs w:val="22"/>
        </w:rPr>
        <w:t> </w:t>
      </w:r>
      <w:r w:rsidRPr="007955A6">
        <w:rPr>
          <w:b/>
          <w:szCs w:val="22"/>
        </w:rPr>
        <w:t>000</w:t>
      </w:r>
      <w:r w:rsidR="00F543DD" w:rsidRPr="007955A6">
        <w:rPr>
          <w:b/>
          <w:szCs w:val="22"/>
        </w:rPr>
        <w:t> </w:t>
      </w:r>
      <w:r w:rsidRPr="007955A6">
        <w:rPr>
          <w:b/>
          <w:szCs w:val="22"/>
        </w:rPr>
        <w:t>TV (80</w:t>
      </w:r>
      <w:r w:rsidR="00F543DD" w:rsidRPr="007955A6">
        <w:rPr>
          <w:b/>
          <w:szCs w:val="22"/>
        </w:rPr>
        <w:t> </w:t>
      </w:r>
      <w:r w:rsidRPr="007955A6">
        <w:rPr>
          <w:b/>
          <w:szCs w:val="22"/>
        </w:rPr>
        <w:t>mg)/0,8</w:t>
      </w:r>
      <w:r w:rsidR="00F543DD" w:rsidRPr="007955A6">
        <w:rPr>
          <w:b/>
          <w:szCs w:val="22"/>
        </w:rPr>
        <w:t> </w:t>
      </w:r>
      <w:r w:rsidRPr="007955A6">
        <w:rPr>
          <w:b/>
          <w:szCs w:val="22"/>
        </w:rPr>
        <w:t>ml, injekcinis tirpalas užpildytame švirkšte</w:t>
      </w:r>
    </w:p>
    <w:p w14:paraId="34B0EC1C" w14:textId="797C089B" w:rsidR="002E0EC2" w:rsidRPr="007955A6" w:rsidRDefault="002E0EC2" w:rsidP="002E0EC2">
      <w:pPr>
        <w:widowControl w:val="0"/>
        <w:autoSpaceDE w:val="0"/>
        <w:autoSpaceDN w:val="0"/>
        <w:spacing w:before="7"/>
        <w:ind w:firstLine="19"/>
        <w:rPr>
          <w:b/>
          <w:szCs w:val="22"/>
        </w:rPr>
      </w:pPr>
      <w:proofErr w:type="spellStart"/>
      <w:r w:rsidRPr="007955A6">
        <w:rPr>
          <w:b/>
          <w:szCs w:val="22"/>
        </w:rPr>
        <w:t>Enoxaparin</w:t>
      </w:r>
      <w:proofErr w:type="spellEnd"/>
      <w:r w:rsidRPr="007955A6">
        <w:rPr>
          <w:b/>
          <w:szCs w:val="22"/>
        </w:rPr>
        <w:t xml:space="preserve"> </w:t>
      </w:r>
      <w:proofErr w:type="spellStart"/>
      <w:r w:rsidRPr="007955A6">
        <w:rPr>
          <w:b/>
          <w:szCs w:val="22"/>
        </w:rPr>
        <w:t>sodium</w:t>
      </w:r>
      <w:proofErr w:type="spellEnd"/>
      <w:r w:rsidRPr="007955A6">
        <w:rPr>
          <w:b/>
          <w:szCs w:val="22"/>
        </w:rPr>
        <w:t xml:space="preserve"> </w:t>
      </w:r>
      <w:proofErr w:type="spellStart"/>
      <w:r w:rsidR="00195DE2" w:rsidRPr="007955A6">
        <w:rPr>
          <w:b/>
          <w:szCs w:val="22"/>
        </w:rPr>
        <w:t>Ledraxen</w:t>
      </w:r>
      <w:proofErr w:type="spellEnd"/>
      <w:r w:rsidRPr="007955A6">
        <w:rPr>
          <w:b/>
          <w:szCs w:val="22"/>
        </w:rPr>
        <w:t xml:space="preserve"> 10</w:t>
      </w:r>
      <w:r w:rsidR="00F543DD" w:rsidRPr="007955A6">
        <w:rPr>
          <w:b/>
          <w:szCs w:val="22"/>
        </w:rPr>
        <w:t> </w:t>
      </w:r>
      <w:r w:rsidRPr="007955A6">
        <w:rPr>
          <w:b/>
          <w:szCs w:val="22"/>
        </w:rPr>
        <w:t>000</w:t>
      </w:r>
      <w:r w:rsidR="00F543DD" w:rsidRPr="007955A6">
        <w:rPr>
          <w:b/>
          <w:szCs w:val="22"/>
        </w:rPr>
        <w:t> </w:t>
      </w:r>
      <w:r w:rsidRPr="007955A6">
        <w:rPr>
          <w:b/>
          <w:szCs w:val="22"/>
        </w:rPr>
        <w:t>TV (100</w:t>
      </w:r>
      <w:r w:rsidR="00F543DD" w:rsidRPr="007955A6">
        <w:rPr>
          <w:b/>
          <w:szCs w:val="22"/>
        </w:rPr>
        <w:t> </w:t>
      </w:r>
      <w:r w:rsidRPr="007955A6">
        <w:rPr>
          <w:b/>
          <w:szCs w:val="22"/>
        </w:rPr>
        <w:t>mg)/1</w:t>
      </w:r>
      <w:r w:rsidR="00F543DD" w:rsidRPr="007955A6">
        <w:rPr>
          <w:b/>
          <w:szCs w:val="22"/>
        </w:rPr>
        <w:t> </w:t>
      </w:r>
      <w:r w:rsidRPr="007955A6">
        <w:rPr>
          <w:b/>
          <w:szCs w:val="22"/>
        </w:rPr>
        <w:t>ml, injekcinis tirpalas užpildytame švirkšte</w:t>
      </w:r>
    </w:p>
    <w:p w14:paraId="293135A9" w14:textId="77777777" w:rsidR="002E0EC2" w:rsidRPr="007955A6" w:rsidRDefault="002E0EC2" w:rsidP="002E0EC2">
      <w:pPr>
        <w:widowControl w:val="0"/>
        <w:autoSpaceDE w:val="0"/>
        <w:autoSpaceDN w:val="0"/>
        <w:spacing w:before="1"/>
        <w:ind w:left="284" w:firstLine="19"/>
        <w:jc w:val="center"/>
        <w:rPr>
          <w:szCs w:val="22"/>
        </w:rPr>
      </w:pPr>
      <w:proofErr w:type="spellStart"/>
      <w:r w:rsidRPr="007955A6">
        <w:rPr>
          <w:szCs w:val="22"/>
        </w:rPr>
        <w:t>enoksaparino</w:t>
      </w:r>
      <w:proofErr w:type="spellEnd"/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natrio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druska</w:t>
      </w:r>
    </w:p>
    <w:p w14:paraId="21484931" w14:textId="77777777" w:rsidR="00BB4522" w:rsidRPr="007955A6" w:rsidRDefault="00BB4522" w:rsidP="00162B47">
      <w:pPr>
        <w:jc w:val="center"/>
        <w:rPr>
          <w:noProof/>
        </w:rPr>
      </w:pPr>
    </w:p>
    <w:p w14:paraId="6D2CA75A" w14:textId="4E8ACAEC" w:rsidR="0055319E" w:rsidRPr="007955A6" w:rsidRDefault="00A45A85" w:rsidP="00B117DB">
      <w:r w:rsidRPr="007955A6">
        <w:rPr>
          <w:noProof/>
          <w:lang w:eastAsia="lt-LT"/>
        </w:rPr>
        <w:drawing>
          <wp:inline distT="0" distB="0" distL="0" distR="0" wp14:anchorId="23F46415" wp14:editId="71B0521E">
            <wp:extent cx="198755" cy="174625"/>
            <wp:effectExtent l="0" t="0" r="0" b="0"/>
            <wp:docPr id="2" name="Paveikslėlis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539567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884" w:rsidRPr="007955A6">
        <w:rPr>
          <w:noProof/>
        </w:rPr>
        <w:t>Vykdoma papildoma šio vaisto stebėsena. Tai padės greitai nustatyti naują saugumo informaciją.</w:t>
      </w:r>
      <w:r w:rsidR="00DA7884" w:rsidRPr="007955A6">
        <w:t xml:space="preserve"> </w:t>
      </w:r>
      <w:r w:rsidR="00DA7884" w:rsidRPr="007955A6">
        <w:rPr>
          <w:noProof/>
        </w:rPr>
        <w:t>Mums galite padėti pranešdami apie bet kokį Jums pasireiškiantį šalutinį poveikį.</w:t>
      </w:r>
      <w:r w:rsidR="00DA7884" w:rsidRPr="007955A6">
        <w:t xml:space="preserve"> </w:t>
      </w:r>
      <w:r w:rsidR="00DA7884" w:rsidRPr="007955A6">
        <w:rPr>
          <w:noProof/>
        </w:rPr>
        <w:t>Apie tai, kaip pranešti apie šalutinį poveikį, žr.</w:t>
      </w:r>
      <w:r w:rsidR="00DA7884" w:rsidRPr="007955A6">
        <w:t xml:space="preserve"> </w:t>
      </w:r>
      <w:r w:rsidR="00DA7884" w:rsidRPr="007955A6">
        <w:rPr>
          <w:noProof/>
        </w:rPr>
        <w:t>4 skyriaus pabaigoje.</w:t>
      </w:r>
      <w:r w:rsidR="00DA7884" w:rsidRPr="007955A6">
        <w:t xml:space="preserve"> </w:t>
      </w:r>
    </w:p>
    <w:p w14:paraId="651D1DA1" w14:textId="77777777" w:rsidR="0055319E" w:rsidRPr="007955A6" w:rsidRDefault="0055319E" w:rsidP="00162B47">
      <w:pPr>
        <w:jc w:val="center"/>
        <w:rPr>
          <w:noProof/>
        </w:rPr>
      </w:pPr>
    </w:p>
    <w:p w14:paraId="3E1DBF99" w14:textId="77777777" w:rsidR="002E0EC2" w:rsidRPr="007955A6" w:rsidRDefault="002E0EC2" w:rsidP="002E0EC2">
      <w:pPr>
        <w:widowControl w:val="0"/>
        <w:autoSpaceDE w:val="0"/>
        <w:autoSpaceDN w:val="0"/>
        <w:ind w:right="1208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Atidžiai perskaitykite visą šį lapelį, prieš pradėdami vartoti vaistinį preparatą, nes jame</w:t>
      </w:r>
      <w:r w:rsidRPr="007955A6">
        <w:rPr>
          <w:b/>
          <w:bCs/>
          <w:spacing w:val="-52"/>
          <w:szCs w:val="22"/>
        </w:rPr>
        <w:t xml:space="preserve"> </w:t>
      </w:r>
      <w:r w:rsidRPr="007955A6">
        <w:rPr>
          <w:b/>
          <w:bCs/>
          <w:szCs w:val="22"/>
        </w:rPr>
        <w:t>pateikiama</w:t>
      </w:r>
      <w:r w:rsidRPr="007955A6">
        <w:rPr>
          <w:b/>
          <w:bCs/>
          <w:spacing w:val="-1"/>
          <w:szCs w:val="22"/>
        </w:rPr>
        <w:t xml:space="preserve"> </w:t>
      </w:r>
      <w:r w:rsidRPr="007955A6">
        <w:rPr>
          <w:b/>
          <w:bCs/>
          <w:szCs w:val="22"/>
        </w:rPr>
        <w:t>Jums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svarbi</w:t>
      </w:r>
      <w:r w:rsidRPr="007955A6">
        <w:rPr>
          <w:b/>
          <w:bCs/>
          <w:spacing w:val="1"/>
          <w:szCs w:val="22"/>
        </w:rPr>
        <w:t xml:space="preserve"> </w:t>
      </w:r>
      <w:r w:rsidRPr="007955A6">
        <w:rPr>
          <w:b/>
          <w:bCs/>
          <w:szCs w:val="22"/>
        </w:rPr>
        <w:t>informacija.</w:t>
      </w:r>
    </w:p>
    <w:p w14:paraId="164C35BD" w14:textId="77777777" w:rsidR="002E0EC2" w:rsidRPr="007955A6" w:rsidRDefault="002E0EC2" w:rsidP="002E0EC2">
      <w:pPr>
        <w:pStyle w:val="Sraopastraipa"/>
        <w:numPr>
          <w:ilvl w:val="0"/>
          <w:numId w:val="38"/>
        </w:numPr>
        <w:tabs>
          <w:tab w:val="left" w:pos="925"/>
          <w:tab w:val="left" w:pos="926"/>
        </w:tabs>
        <w:spacing w:line="246" w:lineRule="exact"/>
        <w:rPr>
          <w:lang w:val="lt-LT"/>
        </w:rPr>
      </w:pPr>
      <w:r w:rsidRPr="007955A6">
        <w:rPr>
          <w:lang w:val="lt-LT"/>
        </w:rPr>
        <w:t>Neišmeskite</w:t>
      </w:r>
      <w:r w:rsidRPr="007955A6">
        <w:rPr>
          <w:spacing w:val="-3"/>
          <w:lang w:val="lt-LT"/>
        </w:rPr>
        <w:t xml:space="preserve"> </w:t>
      </w:r>
      <w:r w:rsidRPr="007955A6">
        <w:rPr>
          <w:lang w:val="lt-LT"/>
        </w:rPr>
        <w:t>šio</w:t>
      </w:r>
      <w:r w:rsidRPr="007955A6">
        <w:rPr>
          <w:spacing w:val="-6"/>
          <w:lang w:val="lt-LT"/>
        </w:rPr>
        <w:t xml:space="preserve"> </w:t>
      </w:r>
      <w:r w:rsidRPr="007955A6">
        <w:rPr>
          <w:lang w:val="lt-LT"/>
        </w:rPr>
        <w:t>lapelio,</w:t>
      </w:r>
      <w:r w:rsidRPr="007955A6">
        <w:rPr>
          <w:spacing w:val="-2"/>
          <w:lang w:val="lt-LT"/>
        </w:rPr>
        <w:t xml:space="preserve"> </w:t>
      </w:r>
      <w:r w:rsidRPr="007955A6">
        <w:rPr>
          <w:lang w:val="lt-LT"/>
        </w:rPr>
        <w:t>nes</w:t>
      </w:r>
      <w:r w:rsidRPr="007955A6">
        <w:rPr>
          <w:spacing w:val="-5"/>
          <w:lang w:val="lt-LT"/>
        </w:rPr>
        <w:t xml:space="preserve"> </w:t>
      </w:r>
      <w:r w:rsidRPr="007955A6">
        <w:rPr>
          <w:lang w:val="lt-LT"/>
        </w:rPr>
        <w:t>vėl</w:t>
      </w:r>
      <w:r w:rsidRPr="007955A6">
        <w:rPr>
          <w:spacing w:val="-1"/>
          <w:lang w:val="lt-LT"/>
        </w:rPr>
        <w:t xml:space="preserve"> </w:t>
      </w:r>
      <w:r w:rsidRPr="007955A6">
        <w:rPr>
          <w:lang w:val="lt-LT"/>
        </w:rPr>
        <w:t>gali</w:t>
      </w:r>
      <w:r w:rsidRPr="007955A6">
        <w:rPr>
          <w:spacing w:val="-2"/>
          <w:lang w:val="lt-LT"/>
        </w:rPr>
        <w:t xml:space="preserve"> </w:t>
      </w:r>
      <w:r w:rsidRPr="007955A6">
        <w:rPr>
          <w:lang w:val="lt-LT"/>
        </w:rPr>
        <w:t>prireikti</w:t>
      </w:r>
      <w:r w:rsidRPr="007955A6">
        <w:rPr>
          <w:spacing w:val="-6"/>
          <w:lang w:val="lt-LT"/>
        </w:rPr>
        <w:t xml:space="preserve"> </w:t>
      </w:r>
      <w:r w:rsidRPr="007955A6">
        <w:rPr>
          <w:lang w:val="lt-LT"/>
        </w:rPr>
        <w:t>jį</w:t>
      </w:r>
      <w:r w:rsidRPr="007955A6">
        <w:rPr>
          <w:spacing w:val="-2"/>
          <w:lang w:val="lt-LT"/>
        </w:rPr>
        <w:t xml:space="preserve"> </w:t>
      </w:r>
      <w:r w:rsidRPr="007955A6">
        <w:rPr>
          <w:lang w:val="lt-LT"/>
        </w:rPr>
        <w:t>perskaityti.</w:t>
      </w:r>
    </w:p>
    <w:p w14:paraId="04B64F62" w14:textId="77777777" w:rsidR="002E0EC2" w:rsidRPr="007955A6" w:rsidRDefault="002E0EC2" w:rsidP="002E0EC2">
      <w:pPr>
        <w:pStyle w:val="Sraopastraipa"/>
        <w:numPr>
          <w:ilvl w:val="0"/>
          <w:numId w:val="38"/>
        </w:numPr>
        <w:tabs>
          <w:tab w:val="left" w:pos="925"/>
          <w:tab w:val="left" w:pos="926"/>
        </w:tabs>
        <w:spacing w:before="1" w:line="253" w:lineRule="exact"/>
        <w:rPr>
          <w:lang w:val="lt-LT"/>
        </w:rPr>
      </w:pPr>
      <w:r w:rsidRPr="007955A6">
        <w:rPr>
          <w:lang w:val="lt-LT"/>
        </w:rPr>
        <w:t>Jeigu</w:t>
      </w:r>
      <w:r w:rsidRPr="007955A6">
        <w:rPr>
          <w:spacing w:val="-3"/>
          <w:lang w:val="lt-LT"/>
        </w:rPr>
        <w:t xml:space="preserve"> </w:t>
      </w:r>
      <w:r w:rsidRPr="007955A6">
        <w:rPr>
          <w:lang w:val="lt-LT"/>
        </w:rPr>
        <w:t>kiltų</w:t>
      </w:r>
      <w:r w:rsidRPr="007955A6">
        <w:rPr>
          <w:spacing w:val="-5"/>
          <w:lang w:val="lt-LT"/>
        </w:rPr>
        <w:t xml:space="preserve"> </w:t>
      </w:r>
      <w:r w:rsidRPr="007955A6">
        <w:rPr>
          <w:lang w:val="lt-LT"/>
        </w:rPr>
        <w:t>daugiau</w:t>
      </w:r>
      <w:r w:rsidRPr="007955A6">
        <w:rPr>
          <w:spacing w:val="-2"/>
          <w:lang w:val="lt-LT"/>
        </w:rPr>
        <w:t xml:space="preserve"> </w:t>
      </w:r>
      <w:r w:rsidRPr="007955A6">
        <w:rPr>
          <w:lang w:val="lt-LT"/>
        </w:rPr>
        <w:t>klausimų,</w:t>
      </w:r>
      <w:r w:rsidRPr="007955A6">
        <w:rPr>
          <w:spacing w:val="-3"/>
          <w:lang w:val="lt-LT"/>
        </w:rPr>
        <w:t xml:space="preserve"> </w:t>
      </w:r>
      <w:r w:rsidRPr="007955A6">
        <w:rPr>
          <w:lang w:val="lt-LT"/>
        </w:rPr>
        <w:t>kreipkitės</w:t>
      </w:r>
      <w:r w:rsidRPr="007955A6">
        <w:rPr>
          <w:spacing w:val="-2"/>
          <w:lang w:val="lt-LT"/>
        </w:rPr>
        <w:t xml:space="preserve"> </w:t>
      </w:r>
      <w:r w:rsidRPr="007955A6">
        <w:rPr>
          <w:lang w:val="lt-LT"/>
        </w:rPr>
        <w:t>į</w:t>
      </w:r>
      <w:r w:rsidRPr="007955A6">
        <w:rPr>
          <w:spacing w:val="-4"/>
          <w:lang w:val="lt-LT"/>
        </w:rPr>
        <w:t xml:space="preserve"> </w:t>
      </w:r>
      <w:r w:rsidRPr="007955A6">
        <w:rPr>
          <w:lang w:val="lt-LT"/>
        </w:rPr>
        <w:t>gydytoją,</w:t>
      </w:r>
      <w:r w:rsidRPr="007955A6">
        <w:rPr>
          <w:spacing w:val="-2"/>
          <w:lang w:val="lt-LT"/>
        </w:rPr>
        <w:t xml:space="preserve"> </w:t>
      </w:r>
      <w:r w:rsidRPr="007955A6">
        <w:rPr>
          <w:lang w:val="lt-LT"/>
        </w:rPr>
        <w:t>vaistininką</w:t>
      </w:r>
      <w:r w:rsidRPr="007955A6">
        <w:rPr>
          <w:spacing w:val="-2"/>
          <w:lang w:val="lt-LT"/>
        </w:rPr>
        <w:t xml:space="preserve"> </w:t>
      </w:r>
      <w:r w:rsidRPr="007955A6">
        <w:rPr>
          <w:lang w:val="lt-LT"/>
        </w:rPr>
        <w:t>arba</w:t>
      </w:r>
      <w:r w:rsidRPr="007955A6">
        <w:rPr>
          <w:spacing w:val="-3"/>
          <w:lang w:val="lt-LT"/>
        </w:rPr>
        <w:t xml:space="preserve"> </w:t>
      </w:r>
      <w:r w:rsidRPr="007955A6">
        <w:rPr>
          <w:lang w:val="lt-LT"/>
        </w:rPr>
        <w:t>slaugytoją.</w:t>
      </w:r>
    </w:p>
    <w:p w14:paraId="61100D29" w14:textId="77777777" w:rsidR="002E0EC2" w:rsidRPr="007955A6" w:rsidRDefault="002E0EC2" w:rsidP="002E0EC2">
      <w:pPr>
        <w:pStyle w:val="Sraopastraipa"/>
        <w:numPr>
          <w:ilvl w:val="0"/>
          <w:numId w:val="38"/>
        </w:numPr>
        <w:tabs>
          <w:tab w:val="left" w:pos="925"/>
          <w:tab w:val="left" w:pos="926"/>
        </w:tabs>
        <w:ind w:right="1133"/>
        <w:rPr>
          <w:lang w:val="lt-LT"/>
        </w:rPr>
      </w:pPr>
      <w:r w:rsidRPr="007955A6">
        <w:rPr>
          <w:lang w:val="lt-LT"/>
        </w:rPr>
        <w:t>Šis vaistas skirtas tik Jums, todėl kitiems žmonėms jo duoti negalima. Vaistas gali jiems</w:t>
      </w:r>
      <w:r w:rsidRPr="007955A6">
        <w:rPr>
          <w:spacing w:val="-52"/>
          <w:lang w:val="lt-LT"/>
        </w:rPr>
        <w:t xml:space="preserve"> </w:t>
      </w:r>
      <w:r w:rsidRPr="007955A6">
        <w:rPr>
          <w:lang w:val="lt-LT"/>
        </w:rPr>
        <w:t>pakenkti (net</w:t>
      </w:r>
      <w:r w:rsidRPr="007955A6">
        <w:rPr>
          <w:spacing w:val="-2"/>
          <w:lang w:val="lt-LT"/>
        </w:rPr>
        <w:t xml:space="preserve"> </w:t>
      </w:r>
      <w:r w:rsidRPr="007955A6">
        <w:rPr>
          <w:lang w:val="lt-LT"/>
        </w:rPr>
        <w:t>tiems,</w:t>
      </w:r>
      <w:r w:rsidRPr="007955A6">
        <w:rPr>
          <w:spacing w:val="-1"/>
          <w:lang w:val="lt-LT"/>
        </w:rPr>
        <w:t xml:space="preserve"> </w:t>
      </w:r>
      <w:r w:rsidRPr="007955A6">
        <w:rPr>
          <w:lang w:val="lt-LT"/>
        </w:rPr>
        <w:t>kurių</w:t>
      </w:r>
      <w:r w:rsidRPr="007955A6">
        <w:rPr>
          <w:spacing w:val="-3"/>
          <w:lang w:val="lt-LT"/>
        </w:rPr>
        <w:t xml:space="preserve"> </w:t>
      </w:r>
      <w:r w:rsidRPr="007955A6">
        <w:rPr>
          <w:lang w:val="lt-LT"/>
        </w:rPr>
        <w:t>ligos požymiai yra tokie patys</w:t>
      </w:r>
      <w:r w:rsidRPr="007955A6">
        <w:rPr>
          <w:spacing w:val="-1"/>
          <w:lang w:val="lt-LT"/>
        </w:rPr>
        <w:t xml:space="preserve"> </w:t>
      </w:r>
      <w:r w:rsidRPr="007955A6">
        <w:rPr>
          <w:lang w:val="lt-LT"/>
        </w:rPr>
        <w:t>kaip</w:t>
      </w:r>
      <w:r w:rsidRPr="007955A6">
        <w:rPr>
          <w:spacing w:val="-3"/>
          <w:lang w:val="lt-LT"/>
        </w:rPr>
        <w:t xml:space="preserve"> </w:t>
      </w:r>
      <w:r w:rsidRPr="007955A6">
        <w:rPr>
          <w:lang w:val="lt-LT"/>
        </w:rPr>
        <w:t>Jūsų).</w:t>
      </w:r>
    </w:p>
    <w:p w14:paraId="3FD5BE54" w14:textId="77777777" w:rsidR="002E0EC2" w:rsidRPr="007955A6" w:rsidRDefault="002E0EC2" w:rsidP="002E0EC2">
      <w:pPr>
        <w:pStyle w:val="Sraopastraipa"/>
        <w:numPr>
          <w:ilvl w:val="0"/>
          <w:numId w:val="38"/>
        </w:numPr>
        <w:tabs>
          <w:tab w:val="left" w:pos="925"/>
          <w:tab w:val="left" w:pos="926"/>
        </w:tabs>
        <w:ind w:right="1144"/>
        <w:rPr>
          <w:lang w:val="lt-LT"/>
        </w:rPr>
      </w:pPr>
      <w:r w:rsidRPr="007955A6">
        <w:rPr>
          <w:lang w:val="lt-LT"/>
        </w:rPr>
        <w:t>Jeigu</w:t>
      </w:r>
      <w:r w:rsidRPr="007955A6">
        <w:rPr>
          <w:spacing w:val="-3"/>
          <w:lang w:val="lt-LT"/>
        </w:rPr>
        <w:t xml:space="preserve"> </w:t>
      </w:r>
      <w:r w:rsidRPr="007955A6">
        <w:rPr>
          <w:lang w:val="lt-LT"/>
        </w:rPr>
        <w:t>pasireiškė</w:t>
      </w:r>
      <w:r w:rsidRPr="007955A6">
        <w:rPr>
          <w:spacing w:val="-3"/>
          <w:lang w:val="lt-LT"/>
        </w:rPr>
        <w:t xml:space="preserve"> </w:t>
      </w:r>
      <w:r w:rsidRPr="007955A6">
        <w:rPr>
          <w:lang w:val="lt-LT"/>
        </w:rPr>
        <w:t>šalutinis</w:t>
      </w:r>
      <w:r w:rsidRPr="007955A6">
        <w:rPr>
          <w:spacing w:val="-4"/>
          <w:lang w:val="lt-LT"/>
        </w:rPr>
        <w:t xml:space="preserve"> </w:t>
      </w:r>
      <w:r w:rsidRPr="007955A6">
        <w:rPr>
          <w:lang w:val="lt-LT"/>
        </w:rPr>
        <w:t>poveikis</w:t>
      </w:r>
      <w:r w:rsidRPr="007955A6">
        <w:rPr>
          <w:spacing w:val="-3"/>
          <w:lang w:val="lt-LT"/>
        </w:rPr>
        <w:t xml:space="preserve"> </w:t>
      </w:r>
      <w:r w:rsidRPr="007955A6">
        <w:rPr>
          <w:lang w:val="lt-LT"/>
        </w:rPr>
        <w:t>(net</w:t>
      </w:r>
      <w:r w:rsidRPr="007955A6">
        <w:rPr>
          <w:spacing w:val="-4"/>
          <w:lang w:val="lt-LT"/>
        </w:rPr>
        <w:t xml:space="preserve"> </w:t>
      </w:r>
      <w:r w:rsidRPr="007955A6">
        <w:rPr>
          <w:lang w:val="lt-LT"/>
        </w:rPr>
        <w:t>jeigu</w:t>
      </w:r>
      <w:r w:rsidRPr="007955A6">
        <w:rPr>
          <w:spacing w:val="-6"/>
          <w:lang w:val="lt-LT"/>
        </w:rPr>
        <w:t xml:space="preserve"> </w:t>
      </w:r>
      <w:r w:rsidRPr="007955A6">
        <w:rPr>
          <w:lang w:val="lt-LT"/>
        </w:rPr>
        <w:t>jis</w:t>
      </w:r>
      <w:r w:rsidRPr="007955A6">
        <w:rPr>
          <w:spacing w:val="-2"/>
          <w:lang w:val="lt-LT"/>
        </w:rPr>
        <w:t xml:space="preserve"> </w:t>
      </w:r>
      <w:r w:rsidRPr="007955A6">
        <w:rPr>
          <w:lang w:val="lt-LT"/>
        </w:rPr>
        <w:t>šiame</w:t>
      </w:r>
      <w:r w:rsidRPr="007955A6">
        <w:rPr>
          <w:spacing w:val="-3"/>
          <w:lang w:val="lt-LT"/>
        </w:rPr>
        <w:t xml:space="preserve"> </w:t>
      </w:r>
      <w:r w:rsidRPr="007955A6">
        <w:rPr>
          <w:lang w:val="lt-LT"/>
        </w:rPr>
        <w:t>lapelyje</w:t>
      </w:r>
      <w:r w:rsidRPr="007955A6">
        <w:rPr>
          <w:spacing w:val="-2"/>
          <w:lang w:val="lt-LT"/>
        </w:rPr>
        <w:t xml:space="preserve"> </w:t>
      </w:r>
      <w:r w:rsidRPr="007955A6">
        <w:rPr>
          <w:lang w:val="lt-LT"/>
        </w:rPr>
        <w:t>nenurodytas),</w:t>
      </w:r>
      <w:r w:rsidRPr="007955A6">
        <w:rPr>
          <w:spacing w:val="-3"/>
          <w:lang w:val="lt-LT"/>
        </w:rPr>
        <w:t xml:space="preserve"> </w:t>
      </w:r>
      <w:r w:rsidRPr="007955A6">
        <w:rPr>
          <w:lang w:val="lt-LT"/>
        </w:rPr>
        <w:t>kreipkitės</w:t>
      </w:r>
      <w:r w:rsidRPr="007955A6">
        <w:rPr>
          <w:spacing w:val="-5"/>
          <w:lang w:val="lt-LT"/>
        </w:rPr>
        <w:t xml:space="preserve"> </w:t>
      </w:r>
      <w:r w:rsidRPr="007955A6">
        <w:rPr>
          <w:lang w:val="lt-LT"/>
        </w:rPr>
        <w:t>į</w:t>
      </w:r>
      <w:r w:rsidRPr="007955A6">
        <w:rPr>
          <w:spacing w:val="-52"/>
          <w:lang w:val="lt-LT"/>
        </w:rPr>
        <w:t xml:space="preserve"> </w:t>
      </w:r>
      <w:r w:rsidRPr="007955A6">
        <w:rPr>
          <w:lang w:val="lt-LT"/>
        </w:rPr>
        <w:t>gydytoją,</w:t>
      </w:r>
      <w:r w:rsidRPr="007955A6">
        <w:rPr>
          <w:spacing w:val="-1"/>
          <w:lang w:val="lt-LT"/>
        </w:rPr>
        <w:t xml:space="preserve"> </w:t>
      </w:r>
      <w:r w:rsidRPr="007955A6">
        <w:rPr>
          <w:lang w:val="lt-LT"/>
        </w:rPr>
        <w:t>vaistininką arba</w:t>
      </w:r>
      <w:r w:rsidRPr="007955A6">
        <w:rPr>
          <w:spacing w:val="-2"/>
          <w:lang w:val="lt-LT"/>
        </w:rPr>
        <w:t xml:space="preserve"> </w:t>
      </w:r>
      <w:r w:rsidRPr="007955A6">
        <w:rPr>
          <w:lang w:val="lt-LT"/>
        </w:rPr>
        <w:t>slaugytoją. Žr. 4</w:t>
      </w:r>
      <w:r w:rsidRPr="007955A6">
        <w:rPr>
          <w:spacing w:val="-1"/>
          <w:lang w:val="lt-LT"/>
        </w:rPr>
        <w:t xml:space="preserve"> </w:t>
      </w:r>
      <w:r w:rsidRPr="007955A6">
        <w:rPr>
          <w:lang w:val="lt-LT"/>
        </w:rPr>
        <w:t>skyrių.</w:t>
      </w:r>
    </w:p>
    <w:p w14:paraId="05F36D98" w14:textId="77777777" w:rsidR="002E0EC2" w:rsidRPr="007955A6" w:rsidRDefault="002E0EC2" w:rsidP="002E0EC2">
      <w:pPr>
        <w:widowControl w:val="0"/>
        <w:autoSpaceDE w:val="0"/>
        <w:autoSpaceDN w:val="0"/>
        <w:spacing w:before="5"/>
        <w:rPr>
          <w:szCs w:val="22"/>
        </w:rPr>
      </w:pPr>
    </w:p>
    <w:p w14:paraId="66C001DC" w14:textId="77777777" w:rsidR="002E0EC2" w:rsidRPr="007955A6" w:rsidRDefault="002E0EC2" w:rsidP="002E0EC2">
      <w:pPr>
        <w:widowControl w:val="0"/>
        <w:autoSpaceDE w:val="0"/>
        <w:autoSpaceDN w:val="0"/>
        <w:spacing w:line="251" w:lineRule="exact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Apie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ką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rašoma</w:t>
      </w:r>
      <w:r w:rsidRPr="007955A6">
        <w:rPr>
          <w:b/>
          <w:bCs/>
          <w:spacing w:val="-3"/>
          <w:szCs w:val="22"/>
        </w:rPr>
        <w:t xml:space="preserve"> </w:t>
      </w:r>
      <w:r w:rsidRPr="007955A6">
        <w:rPr>
          <w:b/>
          <w:bCs/>
          <w:szCs w:val="22"/>
        </w:rPr>
        <w:t>šiame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lapelyje?</w:t>
      </w:r>
    </w:p>
    <w:p w14:paraId="6F14441D" w14:textId="26630CA2" w:rsidR="002E0EC2" w:rsidRPr="007955A6" w:rsidRDefault="002E0EC2" w:rsidP="002E0EC2">
      <w:pPr>
        <w:widowControl w:val="0"/>
        <w:numPr>
          <w:ilvl w:val="0"/>
          <w:numId w:val="18"/>
        </w:numPr>
        <w:tabs>
          <w:tab w:val="left" w:pos="1105"/>
          <w:tab w:val="left" w:pos="1106"/>
        </w:tabs>
        <w:autoSpaceDE w:val="0"/>
        <w:autoSpaceDN w:val="0"/>
        <w:spacing w:line="251" w:lineRule="exact"/>
        <w:ind w:left="747" w:hanging="568"/>
        <w:rPr>
          <w:szCs w:val="22"/>
        </w:rPr>
      </w:pPr>
      <w:r w:rsidRPr="007955A6">
        <w:rPr>
          <w:szCs w:val="22"/>
        </w:rPr>
        <w:t>Kas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 xml:space="preserve">yra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ir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kam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jis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vartojamas</w:t>
      </w:r>
    </w:p>
    <w:p w14:paraId="7785FBA7" w14:textId="40E8731A" w:rsidR="002E0EC2" w:rsidRPr="007955A6" w:rsidRDefault="002E0EC2" w:rsidP="002E0EC2">
      <w:pPr>
        <w:widowControl w:val="0"/>
        <w:numPr>
          <w:ilvl w:val="0"/>
          <w:numId w:val="18"/>
        </w:numPr>
        <w:tabs>
          <w:tab w:val="left" w:pos="1105"/>
          <w:tab w:val="left" w:pos="1106"/>
        </w:tabs>
        <w:autoSpaceDE w:val="0"/>
        <w:autoSpaceDN w:val="0"/>
        <w:spacing w:line="252" w:lineRule="exact"/>
        <w:ind w:left="747" w:hanging="568"/>
        <w:rPr>
          <w:szCs w:val="22"/>
        </w:rPr>
      </w:pPr>
      <w:r w:rsidRPr="007955A6">
        <w:rPr>
          <w:szCs w:val="22"/>
        </w:rPr>
        <w:t>Kas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žinotina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prieš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vartojant</w:t>
      </w:r>
      <w:r w:rsidRPr="007955A6">
        <w:rPr>
          <w:spacing w:val="-2"/>
          <w:szCs w:val="22"/>
        </w:rPr>
        <w:t xml:space="preserve">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</w:p>
    <w:p w14:paraId="6A141DE4" w14:textId="30947487" w:rsidR="002E0EC2" w:rsidRPr="007955A6" w:rsidRDefault="002E0EC2" w:rsidP="002E0EC2">
      <w:pPr>
        <w:widowControl w:val="0"/>
        <w:numPr>
          <w:ilvl w:val="0"/>
          <w:numId w:val="18"/>
        </w:numPr>
        <w:tabs>
          <w:tab w:val="left" w:pos="1105"/>
          <w:tab w:val="left" w:pos="1106"/>
        </w:tabs>
        <w:autoSpaceDE w:val="0"/>
        <w:autoSpaceDN w:val="0"/>
        <w:spacing w:line="252" w:lineRule="exact"/>
        <w:ind w:left="747" w:hanging="568"/>
        <w:rPr>
          <w:szCs w:val="22"/>
        </w:rPr>
      </w:pPr>
      <w:r w:rsidRPr="007955A6">
        <w:rPr>
          <w:szCs w:val="22"/>
        </w:rPr>
        <w:t>Kaip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 xml:space="preserve">vartoti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</w:p>
    <w:p w14:paraId="20CBA725" w14:textId="77777777" w:rsidR="002E0EC2" w:rsidRPr="007955A6" w:rsidRDefault="002E0EC2" w:rsidP="002E0EC2">
      <w:pPr>
        <w:widowControl w:val="0"/>
        <w:numPr>
          <w:ilvl w:val="0"/>
          <w:numId w:val="18"/>
        </w:numPr>
        <w:tabs>
          <w:tab w:val="left" w:pos="1105"/>
          <w:tab w:val="left" w:pos="1106"/>
        </w:tabs>
        <w:autoSpaceDE w:val="0"/>
        <w:autoSpaceDN w:val="0"/>
        <w:spacing w:before="1" w:line="252" w:lineRule="exact"/>
        <w:ind w:left="747" w:hanging="568"/>
        <w:rPr>
          <w:szCs w:val="22"/>
        </w:rPr>
      </w:pPr>
      <w:r w:rsidRPr="007955A6">
        <w:rPr>
          <w:szCs w:val="22"/>
        </w:rPr>
        <w:t>Galimas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šalutinis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poveikis</w:t>
      </w:r>
    </w:p>
    <w:p w14:paraId="3FD7FED3" w14:textId="4A472ED7" w:rsidR="002E0EC2" w:rsidRPr="007955A6" w:rsidRDefault="002E0EC2" w:rsidP="002E0EC2">
      <w:pPr>
        <w:widowControl w:val="0"/>
        <w:numPr>
          <w:ilvl w:val="0"/>
          <w:numId w:val="18"/>
        </w:numPr>
        <w:tabs>
          <w:tab w:val="left" w:pos="1105"/>
          <w:tab w:val="left" w:pos="1106"/>
        </w:tabs>
        <w:autoSpaceDE w:val="0"/>
        <w:autoSpaceDN w:val="0"/>
        <w:spacing w:line="252" w:lineRule="exact"/>
        <w:ind w:left="747" w:hanging="568"/>
        <w:rPr>
          <w:szCs w:val="22"/>
        </w:rPr>
      </w:pPr>
      <w:r w:rsidRPr="007955A6">
        <w:rPr>
          <w:szCs w:val="22"/>
        </w:rPr>
        <w:t>Kaip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 xml:space="preserve">laikyti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</w:p>
    <w:p w14:paraId="5C57A9F6" w14:textId="77777777" w:rsidR="002E0EC2" w:rsidRPr="007955A6" w:rsidRDefault="002E0EC2" w:rsidP="002E0EC2">
      <w:pPr>
        <w:widowControl w:val="0"/>
        <w:numPr>
          <w:ilvl w:val="0"/>
          <w:numId w:val="18"/>
        </w:numPr>
        <w:tabs>
          <w:tab w:val="left" w:pos="1105"/>
          <w:tab w:val="left" w:pos="1106"/>
        </w:tabs>
        <w:autoSpaceDE w:val="0"/>
        <w:autoSpaceDN w:val="0"/>
        <w:spacing w:before="2"/>
        <w:ind w:left="747" w:hanging="568"/>
        <w:rPr>
          <w:szCs w:val="22"/>
        </w:rPr>
      </w:pPr>
      <w:r w:rsidRPr="007955A6">
        <w:rPr>
          <w:szCs w:val="22"/>
        </w:rPr>
        <w:t>Pakuotės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turinys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ir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kita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informacija</w:t>
      </w:r>
    </w:p>
    <w:p w14:paraId="3377861F" w14:textId="77777777" w:rsidR="00BB4522" w:rsidRPr="007955A6" w:rsidRDefault="00BB4522" w:rsidP="00162B47">
      <w:pPr>
        <w:numPr>
          <w:ilvl w:val="12"/>
          <w:numId w:val="0"/>
        </w:numPr>
        <w:rPr>
          <w:noProof/>
        </w:rPr>
      </w:pPr>
    </w:p>
    <w:p w14:paraId="0B612C81" w14:textId="77777777" w:rsidR="00BB4522" w:rsidRPr="007955A6" w:rsidRDefault="00BB4522" w:rsidP="00162B47">
      <w:pPr>
        <w:numPr>
          <w:ilvl w:val="12"/>
          <w:numId w:val="0"/>
        </w:numPr>
        <w:rPr>
          <w:noProof/>
        </w:rPr>
      </w:pPr>
    </w:p>
    <w:p w14:paraId="29F51127" w14:textId="27DCD91B" w:rsidR="00BB4522" w:rsidRPr="007955A6" w:rsidRDefault="00DA7884" w:rsidP="00162B47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 w:rsidRPr="007955A6">
        <w:rPr>
          <w:b/>
          <w:noProof/>
        </w:rPr>
        <w:t>1.</w:t>
      </w:r>
      <w:r w:rsidRPr="007955A6">
        <w:rPr>
          <w:b/>
          <w:noProof/>
        </w:rPr>
        <w:tab/>
      </w:r>
      <w:r w:rsidR="00B41D72" w:rsidRPr="007955A6">
        <w:rPr>
          <w:b/>
        </w:rPr>
        <w:t xml:space="preserve">Kas yra </w:t>
      </w:r>
      <w:proofErr w:type="spellStart"/>
      <w:r w:rsidR="002E0EC2" w:rsidRPr="007955A6">
        <w:rPr>
          <w:b/>
        </w:rPr>
        <w:t>Enoxaparin</w:t>
      </w:r>
      <w:proofErr w:type="spellEnd"/>
      <w:r w:rsidR="002E0EC2" w:rsidRPr="007955A6">
        <w:rPr>
          <w:b/>
        </w:rPr>
        <w:t xml:space="preserve"> </w:t>
      </w:r>
      <w:proofErr w:type="spellStart"/>
      <w:r w:rsidR="002E0EC2" w:rsidRPr="007955A6">
        <w:rPr>
          <w:b/>
        </w:rPr>
        <w:t>sodium</w:t>
      </w:r>
      <w:proofErr w:type="spellEnd"/>
      <w:r w:rsidR="002E0EC2" w:rsidRPr="007955A6">
        <w:rPr>
          <w:b/>
        </w:rPr>
        <w:t xml:space="preserve"> </w:t>
      </w:r>
      <w:proofErr w:type="spellStart"/>
      <w:r w:rsidR="00D85212">
        <w:rPr>
          <w:b/>
        </w:rPr>
        <w:t>Ledraxen</w:t>
      </w:r>
      <w:proofErr w:type="spellEnd"/>
      <w:r w:rsidR="002E0EC2" w:rsidRPr="007955A6">
        <w:rPr>
          <w:b/>
        </w:rPr>
        <w:t xml:space="preserve"> </w:t>
      </w:r>
      <w:r w:rsidR="00B41D72" w:rsidRPr="007955A6">
        <w:rPr>
          <w:b/>
        </w:rPr>
        <w:t>ir kam jis vartojamas</w:t>
      </w:r>
    </w:p>
    <w:p w14:paraId="399FD92A" w14:textId="77777777" w:rsidR="00BB4522" w:rsidRPr="007955A6" w:rsidRDefault="00BB4522" w:rsidP="00162B47">
      <w:pPr>
        <w:ind w:left="567" w:hanging="567"/>
        <w:rPr>
          <w:noProof/>
        </w:rPr>
      </w:pPr>
    </w:p>
    <w:p w14:paraId="5FC48ECB" w14:textId="5E81A2F8" w:rsidR="002E0EC2" w:rsidRPr="007955A6" w:rsidRDefault="002E0EC2" w:rsidP="002E0EC2">
      <w:pPr>
        <w:widowControl w:val="0"/>
        <w:autoSpaceDE w:val="0"/>
        <w:autoSpaceDN w:val="0"/>
        <w:ind w:right="843"/>
        <w:rPr>
          <w:szCs w:val="22"/>
        </w:rPr>
      </w:pP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 xml:space="preserve"> sudėtyje yra veikliosios medžiagos, vadinamos </w:t>
      </w:r>
      <w:proofErr w:type="spellStart"/>
      <w:r w:rsidRPr="007955A6">
        <w:rPr>
          <w:szCs w:val="22"/>
        </w:rPr>
        <w:t>enoksaparino</w:t>
      </w:r>
      <w:proofErr w:type="spellEnd"/>
      <w:r w:rsidRPr="007955A6">
        <w:rPr>
          <w:szCs w:val="22"/>
        </w:rPr>
        <w:t xml:space="preserve"> natrio druska, kuri yra mažos</w:t>
      </w:r>
      <w:r w:rsidR="00881BA6">
        <w:rPr>
          <w:szCs w:val="22"/>
        </w:rPr>
        <w:t xml:space="preserve"> </w:t>
      </w:r>
      <w:r w:rsidRPr="007955A6">
        <w:rPr>
          <w:spacing w:val="-53"/>
          <w:szCs w:val="22"/>
        </w:rPr>
        <w:t xml:space="preserve"> </w:t>
      </w:r>
      <w:r w:rsidRPr="007955A6">
        <w:rPr>
          <w:szCs w:val="22"/>
        </w:rPr>
        <w:t>molekulinės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masės heparinas (MMMH).</w:t>
      </w:r>
    </w:p>
    <w:p w14:paraId="12A6E3FB" w14:textId="77777777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</w:p>
    <w:p w14:paraId="2784CCAE" w14:textId="2E55ECD8" w:rsidR="002E0EC2" w:rsidRPr="007955A6" w:rsidRDefault="002E0EC2" w:rsidP="002E0EC2">
      <w:pPr>
        <w:widowControl w:val="0"/>
        <w:autoSpaceDE w:val="0"/>
        <w:autoSpaceDN w:val="0"/>
        <w:spacing w:line="252" w:lineRule="exact"/>
        <w:rPr>
          <w:szCs w:val="22"/>
        </w:rPr>
      </w:pP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veikia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dviem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būdais.</w:t>
      </w:r>
    </w:p>
    <w:p w14:paraId="2CAD0767" w14:textId="0F952AC0" w:rsidR="002E0EC2" w:rsidRPr="007955A6" w:rsidRDefault="002E0EC2" w:rsidP="002E0EC2">
      <w:pPr>
        <w:widowControl w:val="0"/>
        <w:numPr>
          <w:ilvl w:val="0"/>
          <w:numId w:val="16"/>
        </w:numPr>
        <w:tabs>
          <w:tab w:val="left" w:pos="925"/>
          <w:tab w:val="left" w:pos="926"/>
        </w:tabs>
        <w:autoSpaceDE w:val="0"/>
        <w:autoSpaceDN w:val="0"/>
        <w:ind w:left="567" w:right="679"/>
        <w:rPr>
          <w:szCs w:val="22"/>
        </w:rPr>
      </w:pPr>
      <w:r w:rsidRPr="007955A6">
        <w:rPr>
          <w:szCs w:val="22"/>
        </w:rPr>
        <w:t>Sustabdo esamų kraujo krešulių didėjimą. Tai padeda organizmui juos suskaidyti ir apsaugoti</w:t>
      </w:r>
      <w:r w:rsidRPr="007955A6">
        <w:rPr>
          <w:spacing w:val="-53"/>
          <w:szCs w:val="22"/>
        </w:rPr>
        <w:t xml:space="preserve"> </w:t>
      </w:r>
      <w:r w:rsidR="00881BA6">
        <w:rPr>
          <w:szCs w:val="22"/>
        </w:rPr>
        <w:t xml:space="preserve"> nuo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sukeliamo žalingo poveikio.</w:t>
      </w:r>
    </w:p>
    <w:p w14:paraId="0501CC3E" w14:textId="25B5575F" w:rsidR="002E0EC2" w:rsidRPr="007955A6" w:rsidRDefault="002E0EC2" w:rsidP="002E0EC2">
      <w:pPr>
        <w:widowControl w:val="0"/>
        <w:numPr>
          <w:ilvl w:val="0"/>
          <w:numId w:val="16"/>
        </w:numPr>
        <w:tabs>
          <w:tab w:val="left" w:pos="925"/>
          <w:tab w:val="left" w:pos="926"/>
        </w:tabs>
        <w:autoSpaceDE w:val="0"/>
        <w:autoSpaceDN w:val="0"/>
        <w:ind w:left="567" w:hanging="568"/>
        <w:rPr>
          <w:szCs w:val="22"/>
        </w:rPr>
      </w:pPr>
      <w:r w:rsidRPr="007955A6">
        <w:rPr>
          <w:szCs w:val="22"/>
        </w:rPr>
        <w:t>Neleidžia</w:t>
      </w:r>
      <w:r w:rsidRPr="007955A6">
        <w:rPr>
          <w:spacing w:val="-4"/>
          <w:szCs w:val="22"/>
        </w:rPr>
        <w:t xml:space="preserve"> </w:t>
      </w:r>
      <w:r w:rsidR="009C2A22" w:rsidRPr="009C2A22">
        <w:rPr>
          <w:spacing w:val="-4"/>
          <w:szCs w:val="22"/>
        </w:rPr>
        <w:t>nauj</w:t>
      </w:r>
      <w:r w:rsidR="002F79C8">
        <w:rPr>
          <w:spacing w:val="-4"/>
          <w:szCs w:val="22"/>
        </w:rPr>
        <w:t>iem</w:t>
      </w:r>
      <w:r w:rsidR="009C2A22" w:rsidRPr="009C2A22">
        <w:rPr>
          <w:spacing w:val="-4"/>
          <w:szCs w:val="22"/>
        </w:rPr>
        <w:t xml:space="preserve">s </w:t>
      </w:r>
      <w:r w:rsidRPr="007955A6">
        <w:rPr>
          <w:szCs w:val="22"/>
        </w:rPr>
        <w:t>krešuliams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susidaryti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kraujyje.</w:t>
      </w:r>
    </w:p>
    <w:p w14:paraId="3105277D" w14:textId="77777777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</w:p>
    <w:p w14:paraId="2DC8AC65" w14:textId="316BF1C3" w:rsidR="002E0EC2" w:rsidRPr="007955A6" w:rsidRDefault="002E0EC2" w:rsidP="002E0EC2">
      <w:pPr>
        <w:widowControl w:val="0"/>
        <w:autoSpaceDE w:val="0"/>
        <w:autoSpaceDN w:val="0"/>
        <w:spacing w:line="252" w:lineRule="exact"/>
        <w:rPr>
          <w:szCs w:val="22"/>
        </w:rPr>
      </w:pP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gali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būti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vartojamas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nurodytais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atvejais.</w:t>
      </w:r>
    </w:p>
    <w:p w14:paraId="068A6B32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8" w:lineRule="exact"/>
        <w:ind w:left="567" w:hanging="568"/>
        <w:rPr>
          <w:szCs w:val="22"/>
        </w:rPr>
      </w:pPr>
      <w:r w:rsidRPr="007955A6">
        <w:rPr>
          <w:szCs w:val="22"/>
        </w:rPr>
        <w:t>Gydyti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nuo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kraujyje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susidariusių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krešulių.</w:t>
      </w:r>
    </w:p>
    <w:p w14:paraId="073F221A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Apsaugoti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nuo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kraujo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krešulių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susidarymo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šiais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atvejais:</w:t>
      </w:r>
    </w:p>
    <w:p w14:paraId="5C124A2B" w14:textId="38E599F9" w:rsidR="00EE30AA" w:rsidRDefault="002E0EC2" w:rsidP="002E0EC2">
      <w:pPr>
        <w:widowControl w:val="0"/>
        <w:numPr>
          <w:ilvl w:val="1"/>
          <w:numId w:val="15"/>
        </w:numPr>
        <w:tabs>
          <w:tab w:val="left" w:pos="1491"/>
          <w:tab w:val="left" w:pos="1492"/>
        </w:tabs>
        <w:autoSpaceDE w:val="0"/>
        <w:autoSpaceDN w:val="0"/>
        <w:spacing w:before="2" w:line="263" w:lineRule="exact"/>
        <w:ind w:left="1133"/>
        <w:rPr>
          <w:szCs w:val="22"/>
        </w:rPr>
      </w:pPr>
      <w:r w:rsidRPr="007955A6">
        <w:rPr>
          <w:szCs w:val="22"/>
        </w:rPr>
        <w:t>prieš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operaciją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ir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po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jos;</w:t>
      </w:r>
    </w:p>
    <w:p w14:paraId="5D15243A" w14:textId="1308A32A" w:rsidR="001E4147" w:rsidRDefault="00576E2B" w:rsidP="001E4147">
      <w:pPr>
        <w:widowControl w:val="0"/>
        <w:numPr>
          <w:ilvl w:val="1"/>
          <w:numId w:val="15"/>
        </w:numPr>
        <w:tabs>
          <w:tab w:val="left" w:pos="1491"/>
          <w:tab w:val="left" w:pos="1492"/>
        </w:tabs>
        <w:autoSpaceDE w:val="0"/>
        <w:autoSpaceDN w:val="0"/>
        <w:spacing w:before="2" w:line="263" w:lineRule="exact"/>
        <w:ind w:left="1133"/>
        <w:rPr>
          <w:szCs w:val="22"/>
        </w:rPr>
      </w:pPr>
      <w:r>
        <w:rPr>
          <w:szCs w:val="22"/>
        </w:rPr>
        <w:t>k</w:t>
      </w:r>
      <w:r w:rsidR="009C2A22" w:rsidRPr="001E4147">
        <w:rPr>
          <w:szCs w:val="22"/>
        </w:rPr>
        <w:t>ai sergate trumpalaike liga ir kurį laiką negalėsite judėti</w:t>
      </w:r>
      <w:r w:rsidR="000A26F4">
        <w:rPr>
          <w:szCs w:val="22"/>
        </w:rPr>
        <w:t>;</w:t>
      </w:r>
    </w:p>
    <w:p w14:paraId="6380216A" w14:textId="7E18849A" w:rsidR="001E4147" w:rsidRDefault="009C2A22" w:rsidP="001E4147">
      <w:pPr>
        <w:widowControl w:val="0"/>
        <w:numPr>
          <w:ilvl w:val="1"/>
          <w:numId w:val="15"/>
        </w:numPr>
        <w:tabs>
          <w:tab w:val="left" w:pos="1491"/>
          <w:tab w:val="left" w:pos="1492"/>
        </w:tabs>
        <w:autoSpaceDE w:val="0"/>
        <w:autoSpaceDN w:val="0"/>
        <w:spacing w:before="2" w:line="263" w:lineRule="exact"/>
        <w:ind w:left="1133"/>
        <w:rPr>
          <w:szCs w:val="22"/>
        </w:rPr>
      </w:pPr>
      <w:r w:rsidRPr="001E4147">
        <w:rPr>
          <w:szCs w:val="22"/>
        </w:rPr>
        <w:t>jeigu dėl vėžio susidarė kraujo krešulys, kad nesusidarytų daugiau krešulių;</w:t>
      </w:r>
    </w:p>
    <w:p w14:paraId="32CC0BBB" w14:textId="011F8F6D" w:rsidR="001E4147" w:rsidRPr="00EE30AA" w:rsidRDefault="001E4147" w:rsidP="00A36A6B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8" w:lineRule="exact"/>
        <w:ind w:left="567" w:hanging="568"/>
        <w:rPr>
          <w:szCs w:val="22"/>
        </w:rPr>
      </w:pPr>
      <w:r w:rsidRPr="001E4147">
        <w:t>Sustabdyti kraujo krešulių susidarymą, kai sergate nestabilia krūtinės angina (būklė, kai į širdį patenka nepakankamai kraujo) arba po širdies priepuolio</w:t>
      </w:r>
      <w:r w:rsidR="000A26F4">
        <w:t>.</w:t>
      </w:r>
    </w:p>
    <w:p w14:paraId="7997CC3F" w14:textId="5578C8F9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ind w:left="567" w:right="1074"/>
        <w:rPr>
          <w:szCs w:val="22"/>
        </w:rPr>
      </w:pPr>
      <w:r w:rsidRPr="007955A6">
        <w:rPr>
          <w:szCs w:val="22"/>
        </w:rPr>
        <w:t>Apsaugoti nuo kraujo krešulių susidarymo dializės aparato (naudojamo sunkiomis inkstų</w:t>
      </w:r>
      <w:r w:rsidR="000260B4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ligomis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sergantiems žmonėms)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vamzdeliuose.</w:t>
      </w:r>
    </w:p>
    <w:p w14:paraId="6F08DBF8" w14:textId="19D76711" w:rsidR="00BB4522" w:rsidRDefault="00BB4522" w:rsidP="00162B47">
      <w:pPr>
        <w:numPr>
          <w:ilvl w:val="12"/>
          <w:numId w:val="0"/>
        </w:numPr>
        <w:rPr>
          <w:noProof/>
        </w:rPr>
      </w:pPr>
    </w:p>
    <w:p w14:paraId="7799B61D" w14:textId="77777777" w:rsidR="00DE5FB9" w:rsidRPr="007955A6" w:rsidRDefault="00DE5FB9" w:rsidP="00162B47">
      <w:pPr>
        <w:numPr>
          <w:ilvl w:val="12"/>
          <w:numId w:val="0"/>
        </w:numPr>
        <w:rPr>
          <w:noProof/>
        </w:rPr>
      </w:pPr>
    </w:p>
    <w:p w14:paraId="0AD18EB4" w14:textId="3E0130F3" w:rsidR="00BB4522" w:rsidRPr="007955A6" w:rsidRDefault="00DA7884" w:rsidP="00162B47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 w:rsidRPr="007955A6">
        <w:rPr>
          <w:b/>
          <w:noProof/>
        </w:rPr>
        <w:t>2.</w:t>
      </w:r>
      <w:r w:rsidRPr="007955A6">
        <w:rPr>
          <w:b/>
          <w:noProof/>
        </w:rPr>
        <w:tab/>
      </w:r>
      <w:r w:rsidR="00B41D72" w:rsidRPr="007955A6">
        <w:rPr>
          <w:b/>
        </w:rPr>
        <w:t xml:space="preserve">Kas žinotina prieš vartojant </w:t>
      </w:r>
      <w:r w:rsidR="002E0EC2" w:rsidRPr="007955A6">
        <w:rPr>
          <w:b/>
          <w:noProof/>
        </w:rPr>
        <w:t xml:space="preserve">Enoxaparin sodium </w:t>
      </w:r>
      <w:r w:rsidR="00D85212">
        <w:rPr>
          <w:b/>
          <w:noProof/>
        </w:rPr>
        <w:t>Ledraxen</w:t>
      </w:r>
    </w:p>
    <w:p w14:paraId="245C3EE6" w14:textId="77777777" w:rsidR="00BB4522" w:rsidRPr="007955A6" w:rsidRDefault="00BB4522" w:rsidP="00162B47">
      <w:pPr>
        <w:ind w:left="567" w:hanging="567"/>
        <w:rPr>
          <w:noProof/>
        </w:rPr>
      </w:pPr>
    </w:p>
    <w:p w14:paraId="01E5B72E" w14:textId="339BA784" w:rsidR="00BB4522" w:rsidRDefault="002E0EC2" w:rsidP="00162B47">
      <w:pPr>
        <w:ind w:left="567" w:hanging="567"/>
        <w:rPr>
          <w:b/>
          <w:bCs/>
          <w:noProof/>
        </w:rPr>
      </w:pPr>
      <w:r w:rsidRPr="007955A6">
        <w:rPr>
          <w:b/>
          <w:bCs/>
          <w:noProof/>
        </w:rPr>
        <w:t xml:space="preserve">Enoxaparin sodium </w:t>
      </w:r>
      <w:r w:rsidR="00D85212">
        <w:rPr>
          <w:b/>
          <w:bCs/>
          <w:noProof/>
        </w:rPr>
        <w:t>Ledraxen</w:t>
      </w:r>
      <w:r w:rsidRPr="007955A6">
        <w:rPr>
          <w:b/>
          <w:bCs/>
          <w:noProof/>
        </w:rPr>
        <w:t xml:space="preserve"> </w:t>
      </w:r>
      <w:r w:rsidR="00DA7884" w:rsidRPr="007955A6">
        <w:rPr>
          <w:b/>
          <w:bCs/>
          <w:noProof/>
        </w:rPr>
        <w:t xml:space="preserve">vartoti </w:t>
      </w:r>
      <w:r w:rsidR="000260B4">
        <w:rPr>
          <w:b/>
          <w:bCs/>
          <w:noProof/>
        </w:rPr>
        <w:t>draudžiama</w:t>
      </w:r>
      <w:r w:rsidR="00527949">
        <w:rPr>
          <w:b/>
          <w:bCs/>
          <w:noProof/>
        </w:rPr>
        <w:t xml:space="preserve"> </w:t>
      </w:r>
      <w:r w:rsidR="00527949" w:rsidRPr="00527949">
        <w:rPr>
          <w:b/>
          <w:bCs/>
          <w:noProof/>
        </w:rPr>
        <w:t>jeigu</w:t>
      </w:r>
      <w:r w:rsidR="00D85212">
        <w:rPr>
          <w:b/>
          <w:bCs/>
          <w:noProof/>
        </w:rPr>
        <w:t>:</w:t>
      </w:r>
    </w:p>
    <w:p w14:paraId="75764A64" w14:textId="77777777" w:rsidR="0091035E" w:rsidRPr="007955A6" w:rsidRDefault="0091035E" w:rsidP="00162B47">
      <w:pPr>
        <w:ind w:left="567" w:hanging="567"/>
        <w:rPr>
          <w:b/>
          <w:caps/>
          <w:noProof/>
        </w:rPr>
      </w:pPr>
    </w:p>
    <w:p w14:paraId="76655F30" w14:textId="45321A90" w:rsidR="00BB4522" w:rsidRDefault="00BB4522" w:rsidP="00162B47">
      <w:pPr>
        <w:ind w:left="567" w:hanging="567"/>
        <w:rPr>
          <w:noProof/>
        </w:rPr>
      </w:pPr>
    </w:p>
    <w:p w14:paraId="759A8754" w14:textId="122B69A2" w:rsidR="0091035E" w:rsidRDefault="0091035E" w:rsidP="00A36A6B">
      <w:pPr>
        <w:pStyle w:val="Sraopastraipa"/>
        <w:numPr>
          <w:ilvl w:val="0"/>
          <w:numId w:val="46"/>
        </w:numPr>
        <w:rPr>
          <w:noProof/>
        </w:rPr>
      </w:pPr>
      <w:r>
        <w:rPr>
          <w:noProof/>
        </w:rPr>
        <w:t>Esate alergiškas:</w:t>
      </w:r>
    </w:p>
    <w:p w14:paraId="6585D847" w14:textId="2678B5DB" w:rsidR="0091035E" w:rsidRDefault="0091035E" w:rsidP="00A36A6B">
      <w:pPr>
        <w:pStyle w:val="Sraopastraipa"/>
        <w:numPr>
          <w:ilvl w:val="0"/>
          <w:numId w:val="47"/>
        </w:numPr>
        <w:rPr>
          <w:noProof/>
        </w:rPr>
      </w:pPr>
      <w:r>
        <w:rPr>
          <w:noProof/>
        </w:rPr>
        <w:t>natrio enoksaparin</w:t>
      </w:r>
      <w:r w:rsidR="000A26F4">
        <w:rPr>
          <w:noProof/>
        </w:rPr>
        <w:t>ui</w:t>
      </w:r>
      <w:r>
        <w:rPr>
          <w:noProof/>
        </w:rPr>
        <w:t xml:space="preserve"> arba bet kuri</w:t>
      </w:r>
      <w:r w:rsidR="000A26F4">
        <w:rPr>
          <w:noProof/>
        </w:rPr>
        <w:t>ai</w:t>
      </w:r>
      <w:r>
        <w:rPr>
          <w:noProof/>
        </w:rPr>
        <w:t xml:space="preserve"> pagalbin</w:t>
      </w:r>
      <w:r w:rsidR="000A26F4">
        <w:rPr>
          <w:noProof/>
        </w:rPr>
        <w:t>ei</w:t>
      </w:r>
      <w:r>
        <w:rPr>
          <w:noProof/>
        </w:rPr>
        <w:t xml:space="preserve"> šio vaisto medžiag</w:t>
      </w:r>
      <w:r w:rsidR="000A26F4">
        <w:rPr>
          <w:noProof/>
        </w:rPr>
        <w:t>ai</w:t>
      </w:r>
      <w:r>
        <w:rPr>
          <w:noProof/>
        </w:rPr>
        <w:t xml:space="preserve"> (</w:t>
      </w:r>
      <w:r w:rsidR="000A26F4">
        <w:rPr>
          <w:noProof/>
        </w:rPr>
        <w:t xml:space="preserve">jos </w:t>
      </w:r>
      <w:r>
        <w:rPr>
          <w:noProof/>
        </w:rPr>
        <w:t>išvardytos</w:t>
      </w:r>
      <w:r w:rsidR="000A26F4">
        <w:rPr>
          <w:noProof/>
        </w:rPr>
        <w:t xml:space="preserve"> </w:t>
      </w:r>
      <w:r>
        <w:rPr>
          <w:noProof/>
        </w:rPr>
        <w:t>6 skyriu</w:t>
      </w:r>
      <w:r w:rsidR="000A26F4">
        <w:rPr>
          <w:noProof/>
        </w:rPr>
        <w:t>je</w:t>
      </w:r>
      <w:r>
        <w:rPr>
          <w:noProof/>
        </w:rPr>
        <w:t>)</w:t>
      </w:r>
      <w:r w:rsidR="00B048FD">
        <w:rPr>
          <w:noProof/>
        </w:rPr>
        <w:t>;</w:t>
      </w:r>
      <w:r>
        <w:rPr>
          <w:noProof/>
        </w:rPr>
        <w:t xml:space="preserve"> </w:t>
      </w:r>
    </w:p>
    <w:p w14:paraId="5AC70657" w14:textId="7FE56247" w:rsidR="0091035E" w:rsidRDefault="0091035E" w:rsidP="00A36A6B">
      <w:pPr>
        <w:pStyle w:val="Sraopastraipa"/>
        <w:numPr>
          <w:ilvl w:val="0"/>
          <w:numId w:val="47"/>
        </w:numPr>
        <w:rPr>
          <w:noProof/>
        </w:rPr>
      </w:pPr>
      <w:r>
        <w:rPr>
          <w:noProof/>
        </w:rPr>
        <w:t>heparin</w:t>
      </w:r>
      <w:r w:rsidR="00B048FD">
        <w:rPr>
          <w:noProof/>
        </w:rPr>
        <w:t>ui</w:t>
      </w:r>
      <w:r>
        <w:rPr>
          <w:noProof/>
        </w:rPr>
        <w:t xml:space="preserve"> arba kiti</w:t>
      </w:r>
      <w:r w:rsidR="00B048FD">
        <w:rPr>
          <w:noProof/>
        </w:rPr>
        <w:t>ems</w:t>
      </w:r>
      <w:r>
        <w:rPr>
          <w:noProof/>
        </w:rPr>
        <w:t xml:space="preserve"> mažos molekulinės masės heparina</w:t>
      </w:r>
      <w:r w:rsidR="00B048FD">
        <w:rPr>
          <w:noProof/>
        </w:rPr>
        <w:t>ms</w:t>
      </w:r>
      <w:r>
        <w:rPr>
          <w:noProof/>
        </w:rPr>
        <w:t>, tokie</w:t>
      </w:r>
      <w:r w:rsidR="00B048FD">
        <w:rPr>
          <w:noProof/>
        </w:rPr>
        <w:t>ms</w:t>
      </w:r>
      <w:r>
        <w:rPr>
          <w:noProof/>
        </w:rPr>
        <w:t xml:space="preserve"> kaip nadroparinas, tinzaparinas ar dalteparinas.</w:t>
      </w:r>
    </w:p>
    <w:p w14:paraId="2E31E28D" w14:textId="1DF84830" w:rsidR="0091035E" w:rsidRDefault="0091035E" w:rsidP="00A36A6B">
      <w:pPr>
        <w:rPr>
          <w:noProof/>
        </w:rPr>
      </w:pPr>
      <w:r>
        <w:rPr>
          <w:noProof/>
        </w:rPr>
        <w:t xml:space="preserve">Alerginės reakcijos požymiai yra </w:t>
      </w:r>
      <w:r w:rsidR="00521F2D">
        <w:rPr>
          <w:noProof/>
        </w:rPr>
        <w:t>iš</w:t>
      </w:r>
      <w:r>
        <w:rPr>
          <w:noProof/>
        </w:rPr>
        <w:t>bėrimas, pasunkėjęs kvėpavimas ar rijimas,</w:t>
      </w:r>
      <w:r w:rsidR="00521F2D">
        <w:rPr>
          <w:noProof/>
        </w:rPr>
        <w:t xml:space="preserve"> </w:t>
      </w:r>
      <w:r>
        <w:rPr>
          <w:noProof/>
        </w:rPr>
        <w:t>veido, lūpų, liežuvio, burnos ertmės, gerklės ar akių</w:t>
      </w:r>
      <w:r w:rsidR="00521F2D">
        <w:rPr>
          <w:noProof/>
        </w:rPr>
        <w:t xml:space="preserve"> patinimas</w:t>
      </w:r>
      <w:r>
        <w:rPr>
          <w:noProof/>
        </w:rPr>
        <w:t>.</w:t>
      </w:r>
    </w:p>
    <w:p w14:paraId="073D2FAB" w14:textId="643FD85B" w:rsidR="0091035E" w:rsidRDefault="0091035E" w:rsidP="00A36A6B">
      <w:pPr>
        <w:pStyle w:val="Sraopastraipa"/>
        <w:numPr>
          <w:ilvl w:val="0"/>
          <w:numId w:val="48"/>
        </w:numPr>
        <w:rPr>
          <w:noProof/>
        </w:rPr>
      </w:pPr>
      <w:r>
        <w:rPr>
          <w:noProof/>
        </w:rPr>
        <w:t xml:space="preserve">Jums pasireiškė reakcija į hepariną, dėl kurios per pastarąsias 100 dienų labai sumažėjo Jūsų krešėjimo ląstelių (trombocitų) skaičius; </w:t>
      </w:r>
    </w:p>
    <w:p w14:paraId="515A6074" w14:textId="7C9B884D" w:rsidR="0091035E" w:rsidRDefault="0091035E" w:rsidP="00A36A6B">
      <w:pPr>
        <w:pStyle w:val="Sraopastraipa"/>
        <w:numPr>
          <w:ilvl w:val="0"/>
          <w:numId w:val="48"/>
        </w:numPr>
        <w:rPr>
          <w:noProof/>
        </w:rPr>
      </w:pPr>
      <w:r>
        <w:rPr>
          <w:noProof/>
        </w:rPr>
        <w:t>jūsų kraujyje yra antikūnų prieš enoksapariną;</w:t>
      </w:r>
    </w:p>
    <w:p w14:paraId="133317DD" w14:textId="57EA9354" w:rsidR="0091035E" w:rsidRDefault="0091035E" w:rsidP="00A36A6B">
      <w:pPr>
        <w:pStyle w:val="Sraopastraipa"/>
        <w:numPr>
          <w:ilvl w:val="0"/>
          <w:numId w:val="48"/>
        </w:numPr>
        <w:rPr>
          <w:noProof/>
        </w:rPr>
      </w:pPr>
      <w:r>
        <w:rPr>
          <w:noProof/>
        </w:rPr>
        <w:t>stipriai kraujuojate arba sergate liga, kuriai yra didelė kraujavimo rizika, pvz.:</w:t>
      </w:r>
    </w:p>
    <w:p w14:paraId="2A2724F8" w14:textId="21F5619B" w:rsidR="0091035E" w:rsidRDefault="0091035E" w:rsidP="00A36A6B">
      <w:pPr>
        <w:pStyle w:val="Sraopastraipa"/>
        <w:numPr>
          <w:ilvl w:val="0"/>
          <w:numId w:val="49"/>
        </w:numPr>
        <w:rPr>
          <w:noProof/>
        </w:rPr>
      </w:pPr>
      <w:r>
        <w:rPr>
          <w:noProof/>
        </w:rPr>
        <w:t>skrandžio opa, neseniai atlikta smegenų ar akių operacija arba neseniai ištikęs kraujavimas</w:t>
      </w:r>
      <w:r w:rsidR="00A97005">
        <w:rPr>
          <w:noProof/>
        </w:rPr>
        <w:t xml:space="preserve"> (insultas)</w:t>
      </w:r>
      <w:r>
        <w:rPr>
          <w:noProof/>
        </w:rPr>
        <w:t>.</w:t>
      </w:r>
    </w:p>
    <w:p w14:paraId="21251D72" w14:textId="596CE484" w:rsidR="0091035E" w:rsidRDefault="0091035E" w:rsidP="00A36A6B">
      <w:pPr>
        <w:pStyle w:val="Sraopastraipa"/>
        <w:numPr>
          <w:ilvl w:val="0"/>
          <w:numId w:val="50"/>
        </w:numPr>
        <w:rPr>
          <w:noProof/>
        </w:rPr>
      </w:pPr>
      <w:r>
        <w:rPr>
          <w:noProof/>
        </w:rPr>
        <w:t xml:space="preserve">Enoxaparin </w:t>
      </w:r>
      <w:r w:rsidR="00112778" w:rsidRPr="00112778">
        <w:rPr>
          <w:noProof/>
        </w:rPr>
        <w:t xml:space="preserve">sodium </w:t>
      </w:r>
      <w:r>
        <w:rPr>
          <w:noProof/>
        </w:rPr>
        <w:t xml:space="preserve">Ledraxen vartojate kraujo krešuliams Jūsų organizme gydyti ir per 24 valandas </w:t>
      </w:r>
      <w:r w:rsidR="00503920">
        <w:rPr>
          <w:noProof/>
        </w:rPr>
        <w:t>Jums bus atliekama</w:t>
      </w:r>
      <w:r>
        <w:rPr>
          <w:noProof/>
        </w:rPr>
        <w:t>:</w:t>
      </w:r>
    </w:p>
    <w:p w14:paraId="27E76932" w14:textId="6DC79824" w:rsidR="0091035E" w:rsidRDefault="0091035E" w:rsidP="00A36A6B">
      <w:pPr>
        <w:pStyle w:val="Sraopastraipa"/>
        <w:numPr>
          <w:ilvl w:val="0"/>
          <w:numId w:val="51"/>
        </w:numPr>
        <w:rPr>
          <w:noProof/>
        </w:rPr>
      </w:pPr>
      <w:r>
        <w:rPr>
          <w:noProof/>
        </w:rPr>
        <w:t>stuburo ar juosmens punkcija;</w:t>
      </w:r>
    </w:p>
    <w:p w14:paraId="16CD419B" w14:textId="7B167063" w:rsidR="0091035E" w:rsidRDefault="00503920" w:rsidP="00A36A6B">
      <w:pPr>
        <w:pStyle w:val="Sraopastraipa"/>
        <w:numPr>
          <w:ilvl w:val="0"/>
          <w:numId w:val="51"/>
        </w:numPr>
        <w:rPr>
          <w:noProof/>
        </w:rPr>
      </w:pPr>
      <w:r>
        <w:rPr>
          <w:noProof/>
        </w:rPr>
        <w:t>o</w:t>
      </w:r>
      <w:r w:rsidR="0091035E">
        <w:rPr>
          <w:noProof/>
        </w:rPr>
        <w:t>peracija su epidurine ar spinaline nejautra.</w:t>
      </w:r>
    </w:p>
    <w:p w14:paraId="3E960DFF" w14:textId="4653FABB" w:rsidR="0091035E" w:rsidRDefault="0091035E" w:rsidP="0091035E">
      <w:pPr>
        <w:ind w:left="567" w:hanging="567"/>
        <w:rPr>
          <w:noProof/>
        </w:rPr>
      </w:pPr>
      <w:r>
        <w:rPr>
          <w:noProof/>
        </w:rPr>
        <w:t xml:space="preserve">Nevartokite Enoxaparin </w:t>
      </w:r>
      <w:r w:rsidR="009B6BE4" w:rsidRPr="009B6BE4">
        <w:rPr>
          <w:noProof/>
        </w:rPr>
        <w:t xml:space="preserve">sodium </w:t>
      </w:r>
      <w:r>
        <w:rPr>
          <w:noProof/>
        </w:rPr>
        <w:t>Ledraxen, jeigu jums tinka bet kuri iš aukščiau išvardytų būklių.</w:t>
      </w:r>
    </w:p>
    <w:p w14:paraId="688AFD8D" w14:textId="277DBB1F" w:rsidR="0091035E" w:rsidRDefault="0091035E" w:rsidP="00A36A6B">
      <w:pPr>
        <w:rPr>
          <w:noProof/>
        </w:rPr>
      </w:pPr>
      <w:r>
        <w:rPr>
          <w:noProof/>
        </w:rPr>
        <w:t>Jeigu abejojate, pasitarkite su gydytoju arba vaistininku, prieš pradėdami vartoti Enoxaparin</w:t>
      </w:r>
      <w:r w:rsidR="00503920" w:rsidRPr="00503920">
        <w:rPr>
          <w:noProof/>
        </w:rPr>
        <w:t xml:space="preserve"> </w:t>
      </w:r>
      <w:r w:rsidR="00503920" w:rsidRPr="009B6BE4">
        <w:rPr>
          <w:noProof/>
        </w:rPr>
        <w:t>sodium</w:t>
      </w:r>
      <w:r>
        <w:rPr>
          <w:noProof/>
        </w:rPr>
        <w:t xml:space="preserve"> Ledraxen.</w:t>
      </w:r>
    </w:p>
    <w:p w14:paraId="138BE30C" w14:textId="77777777" w:rsidR="0091035E" w:rsidRPr="007955A6" w:rsidRDefault="0091035E" w:rsidP="00162B47">
      <w:pPr>
        <w:ind w:left="567" w:hanging="567"/>
        <w:rPr>
          <w:noProof/>
        </w:rPr>
      </w:pPr>
    </w:p>
    <w:p w14:paraId="2A01B863" w14:textId="77777777" w:rsidR="00BB4522" w:rsidRPr="007955A6" w:rsidRDefault="00DA7884" w:rsidP="00162B47">
      <w:pPr>
        <w:ind w:left="567" w:hanging="567"/>
        <w:rPr>
          <w:b/>
          <w:noProof/>
        </w:rPr>
      </w:pPr>
      <w:r w:rsidRPr="007955A6">
        <w:rPr>
          <w:b/>
          <w:noProof/>
        </w:rPr>
        <w:t>Įspėjimai ir</w:t>
      </w:r>
      <w:r w:rsidR="00A633CE" w:rsidRPr="007955A6">
        <w:rPr>
          <w:b/>
          <w:noProof/>
        </w:rPr>
        <w:t xml:space="preserve"> atsargumo priemon</w:t>
      </w:r>
      <w:r w:rsidRPr="007955A6">
        <w:rPr>
          <w:b/>
          <w:noProof/>
        </w:rPr>
        <w:t>ės</w:t>
      </w:r>
    </w:p>
    <w:p w14:paraId="1F004A72" w14:textId="1032A20A" w:rsidR="002E0EC2" w:rsidRPr="007955A6" w:rsidRDefault="002E0EC2" w:rsidP="002E0EC2">
      <w:pPr>
        <w:widowControl w:val="0"/>
        <w:autoSpaceDE w:val="0"/>
        <w:autoSpaceDN w:val="0"/>
        <w:ind w:right="665"/>
        <w:rPr>
          <w:szCs w:val="22"/>
        </w:rPr>
      </w:pP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 xml:space="preserve"> ir kitų mažos molekulinės masės heparinų grupei priklausančių vaistų </w:t>
      </w:r>
      <w:r w:rsidRPr="007955A6">
        <w:rPr>
          <w:b/>
          <w:szCs w:val="22"/>
        </w:rPr>
        <w:t>negalima keisti vienų</w:t>
      </w:r>
      <w:r w:rsidRPr="007955A6">
        <w:rPr>
          <w:b/>
          <w:spacing w:val="-52"/>
          <w:szCs w:val="22"/>
        </w:rPr>
        <w:t xml:space="preserve"> </w:t>
      </w:r>
      <w:r w:rsidR="000260B4">
        <w:rPr>
          <w:b/>
          <w:spacing w:val="-52"/>
          <w:szCs w:val="22"/>
        </w:rPr>
        <w:t xml:space="preserve"> </w:t>
      </w:r>
      <w:r w:rsidR="000260B4">
        <w:rPr>
          <w:b/>
          <w:szCs w:val="22"/>
        </w:rPr>
        <w:t xml:space="preserve"> kitais</w:t>
      </w:r>
      <w:r w:rsidRPr="007955A6">
        <w:rPr>
          <w:szCs w:val="22"/>
        </w:rPr>
        <w:t>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kadangi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jie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nėra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visiškai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tokie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patys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ir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skiriasi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jų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aktyvumas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bei vartojimo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instrukcijos.</w:t>
      </w:r>
    </w:p>
    <w:p w14:paraId="17A8040C" w14:textId="77777777" w:rsidR="00BB4522" w:rsidRPr="007955A6" w:rsidRDefault="00BB4522" w:rsidP="00162B47">
      <w:pPr>
        <w:numPr>
          <w:ilvl w:val="12"/>
          <w:numId w:val="0"/>
        </w:numPr>
        <w:rPr>
          <w:noProof/>
        </w:rPr>
      </w:pPr>
    </w:p>
    <w:p w14:paraId="66B63E74" w14:textId="017F0B50" w:rsidR="002E0EC2" w:rsidRPr="007955A6" w:rsidRDefault="002E0EC2" w:rsidP="002E0EC2">
      <w:pPr>
        <w:widowControl w:val="0"/>
        <w:autoSpaceDE w:val="0"/>
        <w:autoSpaceDN w:val="0"/>
        <w:spacing w:line="249" w:lineRule="exact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Pasitarkite</w:t>
      </w:r>
      <w:r w:rsidRPr="007955A6">
        <w:rPr>
          <w:b/>
          <w:bCs/>
          <w:spacing w:val="-4"/>
          <w:szCs w:val="22"/>
        </w:rPr>
        <w:t xml:space="preserve"> </w:t>
      </w:r>
      <w:r w:rsidRPr="007955A6">
        <w:rPr>
          <w:b/>
          <w:bCs/>
          <w:szCs w:val="22"/>
        </w:rPr>
        <w:t>su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gydytoju</w:t>
      </w:r>
      <w:r w:rsidRPr="007955A6">
        <w:rPr>
          <w:b/>
          <w:bCs/>
          <w:spacing w:val="-3"/>
          <w:szCs w:val="22"/>
        </w:rPr>
        <w:t xml:space="preserve"> </w:t>
      </w:r>
      <w:r w:rsidRPr="007955A6">
        <w:rPr>
          <w:b/>
          <w:bCs/>
          <w:szCs w:val="22"/>
        </w:rPr>
        <w:t>arba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vaistininku,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prieš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pradėdami</w:t>
      </w:r>
      <w:r w:rsidRPr="007955A6">
        <w:rPr>
          <w:b/>
          <w:bCs/>
          <w:spacing w:val="-1"/>
          <w:szCs w:val="22"/>
        </w:rPr>
        <w:t xml:space="preserve"> </w:t>
      </w:r>
      <w:r w:rsidRPr="007955A6">
        <w:rPr>
          <w:b/>
          <w:bCs/>
          <w:szCs w:val="22"/>
        </w:rPr>
        <w:t xml:space="preserve">vartoti </w:t>
      </w:r>
      <w:proofErr w:type="spellStart"/>
      <w:r w:rsidRPr="007955A6">
        <w:rPr>
          <w:b/>
          <w:bCs/>
          <w:szCs w:val="22"/>
        </w:rPr>
        <w:t>Enoxaparin</w:t>
      </w:r>
      <w:proofErr w:type="spellEnd"/>
      <w:r w:rsidRPr="007955A6">
        <w:rPr>
          <w:b/>
          <w:bCs/>
          <w:szCs w:val="22"/>
        </w:rPr>
        <w:t xml:space="preserve"> </w:t>
      </w:r>
      <w:proofErr w:type="spellStart"/>
      <w:r w:rsidRPr="007955A6">
        <w:rPr>
          <w:b/>
          <w:bCs/>
          <w:szCs w:val="22"/>
        </w:rPr>
        <w:t>sodium</w:t>
      </w:r>
      <w:proofErr w:type="spellEnd"/>
      <w:r w:rsidRPr="007955A6">
        <w:rPr>
          <w:b/>
          <w:bCs/>
          <w:szCs w:val="22"/>
        </w:rPr>
        <w:t xml:space="preserve"> </w:t>
      </w:r>
      <w:proofErr w:type="spellStart"/>
      <w:r w:rsidR="00D85212">
        <w:rPr>
          <w:b/>
          <w:bCs/>
          <w:szCs w:val="22"/>
        </w:rPr>
        <w:t>Ledraxen</w:t>
      </w:r>
      <w:proofErr w:type="spellEnd"/>
      <w:r w:rsidRPr="007955A6">
        <w:rPr>
          <w:b/>
          <w:bCs/>
          <w:szCs w:val="22"/>
        </w:rPr>
        <w:t>,</w:t>
      </w:r>
      <w:r w:rsidRPr="007955A6">
        <w:rPr>
          <w:b/>
          <w:bCs/>
          <w:spacing w:val="-5"/>
          <w:szCs w:val="22"/>
        </w:rPr>
        <w:t xml:space="preserve"> </w:t>
      </w:r>
      <w:r w:rsidRPr="007955A6">
        <w:rPr>
          <w:b/>
          <w:bCs/>
          <w:szCs w:val="22"/>
        </w:rPr>
        <w:t>jeigu:</w:t>
      </w:r>
    </w:p>
    <w:p w14:paraId="7886D7DB" w14:textId="290F3F58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6" w:lineRule="exact"/>
        <w:ind w:left="568" w:hanging="568"/>
        <w:rPr>
          <w:szCs w:val="22"/>
        </w:rPr>
      </w:pPr>
      <w:r w:rsidRPr="007955A6">
        <w:rPr>
          <w:szCs w:val="22"/>
        </w:rPr>
        <w:t>kada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nors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buvo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pasireiškusi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reakcija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į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hepariną,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dėl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kurios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labai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sumažėjo</w:t>
      </w:r>
      <w:r w:rsidR="0091035E" w:rsidRPr="0091035E">
        <w:t xml:space="preserve"> </w:t>
      </w:r>
      <w:r w:rsidR="0091035E" w:rsidRPr="0091035E">
        <w:rPr>
          <w:szCs w:val="22"/>
        </w:rPr>
        <w:t>krešėjimo ląstel</w:t>
      </w:r>
      <w:r w:rsidR="003E0C10">
        <w:rPr>
          <w:szCs w:val="22"/>
        </w:rPr>
        <w:t>ių</w:t>
      </w:r>
      <w:r w:rsidR="0091035E" w:rsidRPr="0091035E">
        <w:rPr>
          <w:szCs w:val="22"/>
        </w:rPr>
        <w:t xml:space="preserve"> (trombocit</w:t>
      </w:r>
      <w:r w:rsidR="003E0C10">
        <w:rPr>
          <w:szCs w:val="22"/>
        </w:rPr>
        <w:t>ų</w:t>
      </w:r>
      <w:r w:rsidR="0091035E" w:rsidRPr="0091035E">
        <w:rPr>
          <w:szCs w:val="22"/>
        </w:rPr>
        <w:t>)</w:t>
      </w:r>
      <w:r w:rsidR="003E0C10">
        <w:rPr>
          <w:szCs w:val="22"/>
        </w:rPr>
        <w:t xml:space="preserve"> kiekis</w:t>
      </w:r>
      <w:r w:rsidR="0091035E" w:rsidRPr="0091035E">
        <w:rPr>
          <w:szCs w:val="22"/>
        </w:rPr>
        <w:t>;</w:t>
      </w:r>
    </w:p>
    <w:p w14:paraId="614D5873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r w:rsidRPr="007955A6">
        <w:rPr>
          <w:szCs w:val="22"/>
        </w:rPr>
        <w:t>yra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protezuoti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širdies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vožtuvai;</w:t>
      </w:r>
    </w:p>
    <w:p w14:paraId="6F472524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r w:rsidRPr="007955A6">
        <w:rPr>
          <w:szCs w:val="22"/>
        </w:rPr>
        <w:t>yra</w:t>
      </w:r>
      <w:r w:rsidRPr="007955A6">
        <w:rPr>
          <w:spacing w:val="-3"/>
          <w:szCs w:val="22"/>
        </w:rPr>
        <w:t xml:space="preserve"> </w:t>
      </w:r>
      <w:proofErr w:type="spellStart"/>
      <w:r w:rsidRPr="007955A6">
        <w:rPr>
          <w:szCs w:val="22"/>
        </w:rPr>
        <w:t>endokarditas</w:t>
      </w:r>
      <w:proofErr w:type="spellEnd"/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(vidinio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širdies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sluoksnio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infekcinis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uždegimas);</w:t>
      </w:r>
    </w:p>
    <w:p w14:paraId="1768CF77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r w:rsidRPr="007955A6">
        <w:rPr>
          <w:szCs w:val="22"/>
        </w:rPr>
        <w:t>yra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buvusi skrandžio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opa;</w:t>
      </w:r>
    </w:p>
    <w:p w14:paraId="2AEBC599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r w:rsidRPr="007955A6">
        <w:rPr>
          <w:szCs w:val="22"/>
        </w:rPr>
        <w:t>neseniai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buvo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ištikęs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insultas;</w:t>
      </w:r>
    </w:p>
    <w:p w14:paraId="32084F5B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r w:rsidRPr="007955A6">
        <w:rPr>
          <w:szCs w:val="22"/>
        </w:rPr>
        <w:t>yra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didelis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kraujospūdis;</w:t>
      </w:r>
    </w:p>
    <w:p w14:paraId="03D9288F" w14:textId="4F74CCB8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ind w:left="568" w:right="648"/>
        <w:rPr>
          <w:szCs w:val="22"/>
        </w:rPr>
      </w:pPr>
      <w:r w:rsidRPr="007955A6">
        <w:rPr>
          <w:szCs w:val="22"/>
        </w:rPr>
        <w:t>sergate cukriniu diabetu arba yra jo sukeltų akių kraujagyslių sutrikimų (vadinamoji diabetinė</w:t>
      </w:r>
      <w:r w:rsidR="000260B4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proofErr w:type="spellStart"/>
      <w:r w:rsidRPr="007955A6">
        <w:rPr>
          <w:szCs w:val="22"/>
        </w:rPr>
        <w:t>retinopatija</w:t>
      </w:r>
      <w:proofErr w:type="spellEnd"/>
      <w:r w:rsidRPr="007955A6">
        <w:rPr>
          <w:szCs w:val="22"/>
        </w:rPr>
        <w:t>);</w:t>
      </w:r>
    </w:p>
    <w:p w14:paraId="3CF5A8E7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8" w:lineRule="exact"/>
        <w:ind w:left="568" w:hanging="568"/>
        <w:rPr>
          <w:szCs w:val="22"/>
        </w:rPr>
      </w:pPr>
      <w:r w:rsidRPr="007955A6">
        <w:rPr>
          <w:szCs w:val="22"/>
        </w:rPr>
        <w:t>neseniai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buvo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atlikta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akių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ar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smegenų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operacija;</w:t>
      </w:r>
    </w:p>
    <w:p w14:paraId="375D6D2D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r w:rsidRPr="007955A6">
        <w:rPr>
          <w:szCs w:val="22"/>
        </w:rPr>
        <w:t>esate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senyvas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(vyresnis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kaip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65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metų)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ir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ypač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jeigu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esate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vyresnis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kaip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75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metų;</w:t>
      </w:r>
    </w:p>
    <w:p w14:paraId="16322739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r w:rsidRPr="007955A6">
        <w:rPr>
          <w:szCs w:val="22"/>
        </w:rPr>
        <w:t>yra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inkstų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funkcijos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sutrikimų;</w:t>
      </w:r>
    </w:p>
    <w:p w14:paraId="1D178150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r w:rsidRPr="007955A6">
        <w:rPr>
          <w:szCs w:val="22"/>
        </w:rPr>
        <w:t>yra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kepenų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funkcijos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sutrikimų;</w:t>
      </w:r>
    </w:p>
    <w:p w14:paraId="29C8981B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r w:rsidRPr="007955A6">
        <w:rPr>
          <w:szCs w:val="22"/>
        </w:rPr>
        <w:t>kūno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svoris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yra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per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mažas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ar per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didelis;</w:t>
      </w:r>
    </w:p>
    <w:p w14:paraId="0F800693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bookmarkStart w:id="0" w:name="_Hlk119503415"/>
      <w:r w:rsidRPr="007955A6">
        <w:rPr>
          <w:szCs w:val="22"/>
        </w:rPr>
        <w:t>kalio</w:t>
      </w:r>
      <w:r w:rsidRPr="007955A6">
        <w:rPr>
          <w:spacing w:val="-3"/>
          <w:szCs w:val="22"/>
        </w:rPr>
        <w:t xml:space="preserve"> </w:t>
      </w:r>
      <w:bookmarkEnd w:id="0"/>
      <w:r w:rsidRPr="007955A6">
        <w:rPr>
          <w:szCs w:val="22"/>
        </w:rPr>
        <w:t>kiekis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kraujyje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yra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didelis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(tai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galima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patikrinti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kraujo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tyrimu);</w:t>
      </w:r>
    </w:p>
    <w:p w14:paraId="3D88E2CF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r w:rsidRPr="007955A6">
        <w:rPr>
          <w:szCs w:val="22"/>
        </w:rPr>
        <w:t>vartojate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vaistų,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galinčių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daryti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įtaką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kraujavimui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(žr.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toliau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esantį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skyrių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„Kiti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vaistai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ir</w:t>
      </w:r>
    </w:p>
    <w:p w14:paraId="76E4E0BF" w14:textId="72E72E6C" w:rsidR="0091035E" w:rsidRDefault="002E0EC2" w:rsidP="0091035E">
      <w:pPr>
        <w:widowControl w:val="0"/>
        <w:autoSpaceDE w:val="0"/>
        <w:autoSpaceDN w:val="0"/>
        <w:spacing w:before="1"/>
        <w:ind w:left="568"/>
        <w:rPr>
          <w:szCs w:val="22"/>
        </w:rPr>
      </w:pP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>“)</w:t>
      </w:r>
      <w:r w:rsidR="0091035E">
        <w:rPr>
          <w:szCs w:val="22"/>
        </w:rPr>
        <w:t>;</w:t>
      </w:r>
    </w:p>
    <w:p w14:paraId="4771FBE3" w14:textId="2A431C61" w:rsidR="002E0EC2" w:rsidRPr="0091035E" w:rsidRDefault="0091035E" w:rsidP="00A36A6B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8" w:hanging="568"/>
        <w:rPr>
          <w:szCs w:val="22"/>
        </w:rPr>
      </w:pPr>
      <w:r w:rsidRPr="0091035E">
        <w:t>turite kokių nors stuburo sutrikimų arba Jums buvo atlikta stuburo operacija.</w:t>
      </w:r>
    </w:p>
    <w:p w14:paraId="7AD90163" w14:textId="77777777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</w:p>
    <w:p w14:paraId="4CD7AFA9" w14:textId="03D35725" w:rsidR="00AE75DD" w:rsidRDefault="00AE75DD" w:rsidP="00AE75DD">
      <w:pPr>
        <w:widowControl w:val="0"/>
        <w:autoSpaceDE w:val="0"/>
        <w:autoSpaceDN w:val="0"/>
        <w:ind w:right="1233"/>
        <w:rPr>
          <w:szCs w:val="22"/>
        </w:rPr>
      </w:pPr>
      <w:r w:rsidRPr="00AE75DD">
        <w:rPr>
          <w:szCs w:val="22"/>
        </w:rPr>
        <w:t xml:space="preserve">Jeigu bet kuri iš aukščiau išvardytų būklių Jums tinka (arba dėl to abejojate), pasitarkite su gydytoju arba vaistininku, prieš pradėdami vartoti </w:t>
      </w:r>
      <w:proofErr w:type="spellStart"/>
      <w:r w:rsidRPr="00AE75DD">
        <w:rPr>
          <w:szCs w:val="22"/>
        </w:rPr>
        <w:t>Enoxaparin</w:t>
      </w:r>
      <w:proofErr w:type="spellEnd"/>
      <w:r w:rsidR="00876995" w:rsidRPr="00876995">
        <w:rPr>
          <w:noProof/>
        </w:rPr>
        <w:t xml:space="preserve"> </w:t>
      </w:r>
      <w:r w:rsidR="00876995" w:rsidRPr="009B6BE4">
        <w:rPr>
          <w:noProof/>
        </w:rPr>
        <w:t>sodium</w:t>
      </w:r>
      <w:r w:rsidRPr="00AE75DD">
        <w:rPr>
          <w:szCs w:val="22"/>
        </w:rPr>
        <w:t xml:space="preserve"> </w:t>
      </w:r>
      <w:proofErr w:type="spellStart"/>
      <w:r w:rsidRPr="00AE75DD">
        <w:rPr>
          <w:szCs w:val="22"/>
        </w:rPr>
        <w:t>Ledraxen</w:t>
      </w:r>
      <w:proofErr w:type="spellEnd"/>
      <w:r w:rsidRPr="00AE75DD">
        <w:rPr>
          <w:szCs w:val="22"/>
        </w:rPr>
        <w:t>.</w:t>
      </w:r>
    </w:p>
    <w:p w14:paraId="62FAE054" w14:textId="77777777" w:rsidR="00AE75DD" w:rsidRDefault="00AE75DD" w:rsidP="00AE75DD">
      <w:pPr>
        <w:widowControl w:val="0"/>
        <w:autoSpaceDE w:val="0"/>
        <w:autoSpaceDN w:val="0"/>
        <w:ind w:right="1233"/>
        <w:rPr>
          <w:szCs w:val="22"/>
        </w:rPr>
      </w:pPr>
    </w:p>
    <w:p w14:paraId="75B26DD0" w14:textId="6BA46EEE" w:rsidR="00AE75DD" w:rsidRDefault="00AE75DD" w:rsidP="00AE75DD">
      <w:pPr>
        <w:widowControl w:val="0"/>
        <w:autoSpaceDE w:val="0"/>
        <w:autoSpaceDN w:val="0"/>
        <w:ind w:right="1233"/>
        <w:rPr>
          <w:szCs w:val="22"/>
        </w:rPr>
      </w:pPr>
      <w:r w:rsidRPr="00AE75DD">
        <w:rPr>
          <w:szCs w:val="22"/>
        </w:rPr>
        <w:t>Šio vaisto dozėje yra mažiau kaip 1</w:t>
      </w:r>
      <w:r w:rsidR="00493CC8">
        <w:rPr>
          <w:szCs w:val="22"/>
        </w:rPr>
        <w:t> </w:t>
      </w:r>
      <w:proofErr w:type="spellStart"/>
      <w:r w:rsidRPr="00AE75DD">
        <w:rPr>
          <w:szCs w:val="22"/>
        </w:rPr>
        <w:t>mmol</w:t>
      </w:r>
      <w:proofErr w:type="spellEnd"/>
      <w:r w:rsidRPr="00AE75DD">
        <w:rPr>
          <w:szCs w:val="22"/>
        </w:rPr>
        <w:t xml:space="preserve"> (23 mg) natrio, t. y. jis beveik neturi reikšmės.</w:t>
      </w:r>
    </w:p>
    <w:p w14:paraId="3455A373" w14:textId="77777777" w:rsidR="00AE75DD" w:rsidRDefault="00AE75DD" w:rsidP="00AE75DD">
      <w:pPr>
        <w:widowControl w:val="0"/>
        <w:autoSpaceDE w:val="0"/>
        <w:autoSpaceDN w:val="0"/>
        <w:ind w:right="1233"/>
        <w:rPr>
          <w:szCs w:val="22"/>
        </w:rPr>
      </w:pPr>
    </w:p>
    <w:p w14:paraId="6D23ED8C" w14:textId="1E409B6C" w:rsidR="00AE75DD" w:rsidRPr="00A36A6B" w:rsidRDefault="00BA6E0E" w:rsidP="00AE75DD">
      <w:pPr>
        <w:widowControl w:val="0"/>
        <w:autoSpaceDE w:val="0"/>
        <w:autoSpaceDN w:val="0"/>
        <w:ind w:right="1233"/>
        <w:rPr>
          <w:b/>
          <w:bCs/>
          <w:szCs w:val="22"/>
        </w:rPr>
      </w:pPr>
      <w:r>
        <w:rPr>
          <w:b/>
          <w:bCs/>
          <w:szCs w:val="22"/>
        </w:rPr>
        <w:t>Tyrimai</w:t>
      </w:r>
      <w:r w:rsidR="00AE75DD" w:rsidRPr="00A36A6B">
        <w:rPr>
          <w:b/>
          <w:bCs/>
          <w:szCs w:val="22"/>
        </w:rPr>
        <w:t xml:space="preserve"> ir patikrinimai</w:t>
      </w:r>
    </w:p>
    <w:p w14:paraId="165D1484" w14:textId="2F97348F" w:rsidR="00AE75DD" w:rsidRDefault="00AE75DD" w:rsidP="00AE75DD">
      <w:pPr>
        <w:widowControl w:val="0"/>
        <w:autoSpaceDE w:val="0"/>
        <w:autoSpaceDN w:val="0"/>
        <w:ind w:right="1233"/>
        <w:rPr>
          <w:szCs w:val="22"/>
        </w:rPr>
      </w:pPr>
      <w:r w:rsidRPr="00AE75DD">
        <w:rPr>
          <w:szCs w:val="22"/>
        </w:rPr>
        <w:t xml:space="preserve">Jums gali būti atliktas kraujo tyrimas prieš pradedant vartoti šį vaistą ir tam tikrais laiko tarpais jį vartojant; tai yra krešėjimo ląstelių (trombocitų) ir kalio kiekio kraujyje </w:t>
      </w:r>
      <w:r w:rsidRPr="00AE75DD">
        <w:rPr>
          <w:szCs w:val="22"/>
        </w:rPr>
        <w:lastRenderedPageBreak/>
        <w:t>tikrinimas.</w:t>
      </w:r>
    </w:p>
    <w:p w14:paraId="7E88D092" w14:textId="77777777" w:rsidR="002E0EC2" w:rsidRPr="007955A6" w:rsidRDefault="002E0EC2" w:rsidP="002E0EC2">
      <w:pPr>
        <w:widowControl w:val="0"/>
        <w:autoSpaceDE w:val="0"/>
        <w:autoSpaceDN w:val="0"/>
        <w:spacing w:before="4"/>
        <w:rPr>
          <w:szCs w:val="22"/>
        </w:rPr>
      </w:pPr>
    </w:p>
    <w:p w14:paraId="61B67DD4" w14:textId="77777777" w:rsidR="002E0EC2" w:rsidRPr="007955A6" w:rsidRDefault="002E0EC2" w:rsidP="002E0EC2">
      <w:pPr>
        <w:widowControl w:val="0"/>
        <w:autoSpaceDE w:val="0"/>
        <w:autoSpaceDN w:val="0"/>
        <w:spacing w:line="251" w:lineRule="exact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Vaikai</w:t>
      </w:r>
      <w:r w:rsidRPr="007955A6">
        <w:rPr>
          <w:b/>
          <w:bCs/>
          <w:spacing w:val="-3"/>
          <w:szCs w:val="22"/>
        </w:rPr>
        <w:t xml:space="preserve"> </w:t>
      </w:r>
      <w:r w:rsidRPr="007955A6">
        <w:rPr>
          <w:b/>
          <w:bCs/>
          <w:szCs w:val="22"/>
        </w:rPr>
        <w:t>ir paaugliai</w:t>
      </w:r>
    </w:p>
    <w:p w14:paraId="3106138B" w14:textId="6ED2E3C7" w:rsidR="002E0EC2" w:rsidRPr="007955A6" w:rsidRDefault="002E0EC2" w:rsidP="002E0EC2">
      <w:pPr>
        <w:widowControl w:val="0"/>
        <w:autoSpaceDE w:val="0"/>
        <w:autoSpaceDN w:val="0"/>
        <w:spacing w:line="251" w:lineRule="exact"/>
        <w:rPr>
          <w:szCs w:val="22"/>
        </w:rPr>
      </w:pP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saugumas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ir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veiksmingumas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vaikams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ar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paaugliams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neištirti.</w:t>
      </w:r>
    </w:p>
    <w:p w14:paraId="51289A0E" w14:textId="77777777" w:rsidR="002E0EC2" w:rsidRPr="007955A6" w:rsidRDefault="002E0EC2" w:rsidP="002E0EC2">
      <w:pPr>
        <w:widowControl w:val="0"/>
        <w:autoSpaceDE w:val="0"/>
        <w:autoSpaceDN w:val="0"/>
        <w:spacing w:before="5"/>
        <w:rPr>
          <w:szCs w:val="22"/>
        </w:rPr>
      </w:pPr>
    </w:p>
    <w:p w14:paraId="1DAAEDC5" w14:textId="2B793AE3" w:rsidR="002E0EC2" w:rsidRPr="007955A6" w:rsidRDefault="002E0EC2" w:rsidP="002E0EC2">
      <w:pPr>
        <w:widowControl w:val="0"/>
        <w:autoSpaceDE w:val="0"/>
        <w:autoSpaceDN w:val="0"/>
        <w:spacing w:line="250" w:lineRule="exact"/>
        <w:rPr>
          <w:b/>
          <w:szCs w:val="22"/>
        </w:rPr>
      </w:pPr>
      <w:r w:rsidRPr="007955A6">
        <w:rPr>
          <w:b/>
          <w:szCs w:val="22"/>
        </w:rPr>
        <w:t>Kiti</w:t>
      </w:r>
      <w:r w:rsidRPr="007955A6">
        <w:rPr>
          <w:b/>
          <w:spacing w:val="-2"/>
          <w:szCs w:val="22"/>
        </w:rPr>
        <w:t xml:space="preserve"> </w:t>
      </w:r>
      <w:r w:rsidRPr="007955A6">
        <w:rPr>
          <w:b/>
          <w:szCs w:val="22"/>
        </w:rPr>
        <w:t>vaistai</w:t>
      </w:r>
      <w:r w:rsidRPr="007955A6">
        <w:rPr>
          <w:b/>
          <w:spacing w:val="-1"/>
          <w:szCs w:val="22"/>
        </w:rPr>
        <w:t xml:space="preserve"> </w:t>
      </w:r>
      <w:r w:rsidRPr="007955A6">
        <w:rPr>
          <w:b/>
          <w:szCs w:val="22"/>
        </w:rPr>
        <w:t>ir</w:t>
      </w:r>
      <w:r w:rsidRPr="007955A6">
        <w:rPr>
          <w:b/>
          <w:spacing w:val="-1"/>
          <w:szCs w:val="22"/>
        </w:rPr>
        <w:t xml:space="preserve"> </w:t>
      </w:r>
      <w:proofErr w:type="spellStart"/>
      <w:r w:rsidRPr="007955A6">
        <w:rPr>
          <w:b/>
          <w:szCs w:val="22"/>
        </w:rPr>
        <w:t>Enoxaparin</w:t>
      </w:r>
      <w:proofErr w:type="spellEnd"/>
      <w:r w:rsidRPr="007955A6">
        <w:rPr>
          <w:b/>
          <w:szCs w:val="22"/>
        </w:rPr>
        <w:t xml:space="preserve"> </w:t>
      </w:r>
      <w:proofErr w:type="spellStart"/>
      <w:r w:rsidRPr="007955A6">
        <w:rPr>
          <w:b/>
          <w:szCs w:val="22"/>
        </w:rPr>
        <w:t>sodium</w:t>
      </w:r>
      <w:proofErr w:type="spellEnd"/>
      <w:r w:rsidRPr="007955A6">
        <w:rPr>
          <w:b/>
          <w:szCs w:val="22"/>
        </w:rPr>
        <w:t xml:space="preserve"> </w:t>
      </w:r>
      <w:proofErr w:type="spellStart"/>
      <w:r w:rsidR="00D85212">
        <w:rPr>
          <w:b/>
          <w:szCs w:val="22"/>
        </w:rPr>
        <w:t>Ledraxen</w:t>
      </w:r>
      <w:proofErr w:type="spellEnd"/>
    </w:p>
    <w:p w14:paraId="41705A82" w14:textId="77777777" w:rsidR="002E0EC2" w:rsidRPr="007955A6" w:rsidRDefault="002E0EC2" w:rsidP="002E0EC2">
      <w:pPr>
        <w:widowControl w:val="0"/>
        <w:autoSpaceDE w:val="0"/>
        <w:autoSpaceDN w:val="0"/>
        <w:spacing w:line="249" w:lineRule="exact"/>
        <w:rPr>
          <w:szCs w:val="22"/>
        </w:rPr>
      </w:pPr>
      <w:r w:rsidRPr="007955A6">
        <w:rPr>
          <w:szCs w:val="22"/>
        </w:rPr>
        <w:t>Jeigu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vartojate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kitų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vaistų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dėl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to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nesate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tikri,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apie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tai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pasakykite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gydytojui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vaistininkui.</w:t>
      </w:r>
    </w:p>
    <w:p w14:paraId="0E4D130F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8" w:lineRule="exact"/>
        <w:ind w:left="567" w:hanging="568"/>
        <w:rPr>
          <w:szCs w:val="22"/>
        </w:rPr>
      </w:pPr>
      <w:r w:rsidRPr="007955A6">
        <w:rPr>
          <w:szCs w:val="22"/>
        </w:rPr>
        <w:t>Varfarino,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kito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antikoagulianto,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vartojamo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kraujui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skystinti.</w:t>
      </w:r>
    </w:p>
    <w:p w14:paraId="3DE0D428" w14:textId="34CFBC6D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ind w:left="567" w:right="572"/>
        <w:rPr>
          <w:szCs w:val="22"/>
        </w:rPr>
      </w:pPr>
      <w:proofErr w:type="spellStart"/>
      <w:r w:rsidRPr="007955A6">
        <w:rPr>
          <w:szCs w:val="22"/>
        </w:rPr>
        <w:t>Acetilsalicilo</w:t>
      </w:r>
      <w:proofErr w:type="spellEnd"/>
      <w:r w:rsidRPr="007955A6">
        <w:rPr>
          <w:szCs w:val="22"/>
        </w:rPr>
        <w:t xml:space="preserve"> rūgšties (dar vadinamos aspirinu arba ASR), </w:t>
      </w:r>
      <w:proofErr w:type="spellStart"/>
      <w:r w:rsidRPr="007955A6">
        <w:rPr>
          <w:szCs w:val="22"/>
        </w:rPr>
        <w:t>klopidogrelio</w:t>
      </w:r>
      <w:proofErr w:type="spellEnd"/>
      <w:r w:rsidRPr="007955A6">
        <w:rPr>
          <w:szCs w:val="22"/>
        </w:rPr>
        <w:t xml:space="preserve"> ar kitų vaistų,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apsaugančių nuo kraujo krešulių susidarymo (taip pat žr. 3 skyriaus poskyrį „Kraujo krešėjimą</w:t>
      </w:r>
      <w:r w:rsidR="000260B4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slopinančio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vaistinio preparato</w:t>
      </w:r>
      <w:r w:rsidRPr="007955A6">
        <w:rPr>
          <w:spacing w:val="2"/>
          <w:szCs w:val="22"/>
        </w:rPr>
        <w:t xml:space="preserve"> </w:t>
      </w:r>
      <w:r w:rsidRPr="007955A6">
        <w:rPr>
          <w:szCs w:val="22"/>
        </w:rPr>
        <w:t>keitimas“).</w:t>
      </w:r>
    </w:p>
    <w:p w14:paraId="7537D4BA" w14:textId="77777777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Injekcinio</w:t>
      </w:r>
      <w:r w:rsidRPr="007955A6">
        <w:rPr>
          <w:spacing w:val="-5"/>
          <w:szCs w:val="22"/>
        </w:rPr>
        <w:t xml:space="preserve"> </w:t>
      </w:r>
      <w:proofErr w:type="spellStart"/>
      <w:r w:rsidRPr="007955A6">
        <w:rPr>
          <w:szCs w:val="22"/>
        </w:rPr>
        <w:t>dekstrano</w:t>
      </w:r>
      <w:proofErr w:type="spellEnd"/>
      <w:r w:rsidRPr="007955A6">
        <w:rPr>
          <w:szCs w:val="22"/>
        </w:rPr>
        <w:t>,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vartojamo kaip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kraujo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pakaitalas.</w:t>
      </w:r>
    </w:p>
    <w:p w14:paraId="79E8C75F" w14:textId="25C49574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ind w:left="567" w:right="811"/>
        <w:rPr>
          <w:szCs w:val="22"/>
        </w:rPr>
      </w:pPr>
      <w:proofErr w:type="spellStart"/>
      <w:r w:rsidRPr="007955A6">
        <w:rPr>
          <w:szCs w:val="22"/>
        </w:rPr>
        <w:t>Ibuprofeno</w:t>
      </w:r>
      <w:proofErr w:type="spellEnd"/>
      <w:r w:rsidRPr="007955A6">
        <w:rPr>
          <w:szCs w:val="22"/>
        </w:rPr>
        <w:t xml:space="preserve">, </w:t>
      </w:r>
      <w:proofErr w:type="spellStart"/>
      <w:r w:rsidRPr="007955A6">
        <w:rPr>
          <w:szCs w:val="22"/>
        </w:rPr>
        <w:t>diklofenako</w:t>
      </w:r>
      <w:proofErr w:type="spellEnd"/>
      <w:r w:rsidRPr="007955A6">
        <w:rPr>
          <w:szCs w:val="22"/>
        </w:rPr>
        <w:t xml:space="preserve">, </w:t>
      </w:r>
      <w:proofErr w:type="spellStart"/>
      <w:r w:rsidRPr="007955A6">
        <w:rPr>
          <w:szCs w:val="22"/>
        </w:rPr>
        <w:t>ketorolako</w:t>
      </w:r>
      <w:proofErr w:type="spellEnd"/>
      <w:r w:rsidRPr="007955A6">
        <w:rPr>
          <w:szCs w:val="22"/>
        </w:rPr>
        <w:t xml:space="preserve"> ar kitų vaistų, vadinamų nesteroidiniais vaistais nuo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uždegimo ir vartojamų skausmui malšinti ir patinimui mažinti sergant artritu ir esant kitoms</w:t>
      </w:r>
      <w:r w:rsidRPr="007955A6">
        <w:rPr>
          <w:spacing w:val="-52"/>
          <w:szCs w:val="22"/>
        </w:rPr>
        <w:t xml:space="preserve"> </w:t>
      </w:r>
      <w:r w:rsidR="000260B4">
        <w:rPr>
          <w:spacing w:val="-52"/>
          <w:szCs w:val="22"/>
        </w:rPr>
        <w:t xml:space="preserve"> </w:t>
      </w:r>
      <w:r w:rsidR="000260B4">
        <w:rPr>
          <w:szCs w:val="22"/>
        </w:rPr>
        <w:t xml:space="preserve"> būklėms</w:t>
      </w:r>
      <w:r w:rsidRPr="007955A6">
        <w:rPr>
          <w:szCs w:val="22"/>
        </w:rPr>
        <w:t>.</w:t>
      </w:r>
    </w:p>
    <w:p w14:paraId="7235859D" w14:textId="25EBA05E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ind w:left="567" w:right="818"/>
        <w:rPr>
          <w:szCs w:val="22"/>
        </w:rPr>
      </w:pPr>
      <w:r w:rsidRPr="007955A6">
        <w:rPr>
          <w:szCs w:val="22"/>
        </w:rPr>
        <w:t xml:space="preserve">Prednizolono, </w:t>
      </w:r>
      <w:proofErr w:type="spellStart"/>
      <w:r w:rsidRPr="007955A6">
        <w:rPr>
          <w:szCs w:val="22"/>
        </w:rPr>
        <w:t>deksametazono</w:t>
      </w:r>
      <w:proofErr w:type="spellEnd"/>
      <w:r w:rsidRPr="007955A6">
        <w:rPr>
          <w:szCs w:val="22"/>
        </w:rPr>
        <w:t xml:space="preserve"> ar kitų vaistų, skirtų astmai, reumatoidiniam artritui ir kitoms</w:t>
      </w:r>
      <w:r w:rsidR="000260B4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būklėms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gydyti.</w:t>
      </w:r>
    </w:p>
    <w:p w14:paraId="0A53CCDA" w14:textId="0DB60798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before="87"/>
        <w:ind w:left="567" w:right="972"/>
        <w:rPr>
          <w:szCs w:val="22"/>
        </w:rPr>
      </w:pPr>
      <w:r w:rsidRPr="007955A6">
        <w:rPr>
          <w:szCs w:val="22"/>
        </w:rPr>
        <w:t>Kalio kiekį kraujyje didinančių vaistų, pvz., kalio druskų, šlapimo išsiskyrimą skatinančių</w:t>
      </w:r>
      <w:r w:rsidR="000260B4">
        <w:rPr>
          <w:szCs w:val="22"/>
        </w:rPr>
        <w:t xml:space="preserve"> </w:t>
      </w:r>
      <w:r w:rsidRPr="007955A6">
        <w:rPr>
          <w:spacing w:val="-53"/>
          <w:szCs w:val="22"/>
        </w:rPr>
        <w:t xml:space="preserve"> </w:t>
      </w:r>
      <w:r w:rsidRPr="007955A6">
        <w:rPr>
          <w:szCs w:val="22"/>
        </w:rPr>
        <w:t>vaistų,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kai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kurių vaistų nuo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širdies sutrikimų.</w:t>
      </w:r>
    </w:p>
    <w:p w14:paraId="4BE68190" w14:textId="77777777" w:rsidR="002E0EC2" w:rsidRPr="007955A6" w:rsidRDefault="002E0EC2" w:rsidP="002E0EC2">
      <w:pPr>
        <w:widowControl w:val="0"/>
        <w:autoSpaceDE w:val="0"/>
        <w:autoSpaceDN w:val="0"/>
        <w:spacing w:before="6"/>
        <w:rPr>
          <w:szCs w:val="22"/>
        </w:rPr>
      </w:pPr>
    </w:p>
    <w:p w14:paraId="65055E42" w14:textId="77777777" w:rsidR="002E0EC2" w:rsidRPr="007955A6" w:rsidRDefault="002E0EC2" w:rsidP="002E0EC2">
      <w:pPr>
        <w:widowControl w:val="0"/>
        <w:autoSpaceDE w:val="0"/>
        <w:autoSpaceDN w:val="0"/>
        <w:spacing w:line="251" w:lineRule="exact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Operacijos</w:t>
      </w:r>
      <w:r w:rsidRPr="007955A6">
        <w:rPr>
          <w:b/>
          <w:bCs/>
          <w:spacing w:val="-4"/>
          <w:szCs w:val="22"/>
        </w:rPr>
        <w:t xml:space="preserve"> </w:t>
      </w:r>
      <w:r w:rsidRPr="007955A6">
        <w:rPr>
          <w:b/>
          <w:bCs/>
          <w:szCs w:val="22"/>
        </w:rPr>
        <w:t>ir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anestetikai</w:t>
      </w:r>
    </w:p>
    <w:p w14:paraId="19FDE7DD" w14:textId="27D1EDC9" w:rsidR="002E0EC2" w:rsidRPr="007955A6" w:rsidRDefault="002E0EC2" w:rsidP="002E0EC2">
      <w:pPr>
        <w:widowControl w:val="0"/>
        <w:autoSpaceDE w:val="0"/>
        <w:autoSpaceDN w:val="0"/>
        <w:ind w:right="728"/>
        <w:rPr>
          <w:szCs w:val="22"/>
        </w:rPr>
      </w:pPr>
      <w:r w:rsidRPr="007955A6">
        <w:rPr>
          <w:szCs w:val="22"/>
        </w:rPr>
        <w:t xml:space="preserve">Jeigu Jums ketinama atlikti stuburo punkciją ar operaciją, kurios metu bus taikoma </w:t>
      </w:r>
      <w:proofErr w:type="spellStart"/>
      <w:r w:rsidRPr="007955A6">
        <w:rPr>
          <w:szCs w:val="22"/>
        </w:rPr>
        <w:t>epidurinė</w:t>
      </w:r>
      <w:proofErr w:type="spellEnd"/>
      <w:r w:rsidRPr="007955A6">
        <w:rPr>
          <w:szCs w:val="22"/>
        </w:rPr>
        <w:t xml:space="preserve"> ar</w:t>
      </w:r>
      <w:r w:rsidRPr="007955A6">
        <w:rPr>
          <w:spacing w:val="1"/>
          <w:szCs w:val="22"/>
        </w:rPr>
        <w:t xml:space="preserve"> </w:t>
      </w:r>
      <w:proofErr w:type="spellStart"/>
      <w:r w:rsidRPr="007955A6">
        <w:rPr>
          <w:szCs w:val="22"/>
        </w:rPr>
        <w:t>spinalinė</w:t>
      </w:r>
      <w:proofErr w:type="spellEnd"/>
      <w:r w:rsidRPr="007955A6">
        <w:rPr>
          <w:szCs w:val="22"/>
        </w:rPr>
        <w:t xml:space="preserve"> anestezija, pasakykite savo gydytojui, kad vartojate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 xml:space="preserve">. </w:t>
      </w:r>
    </w:p>
    <w:p w14:paraId="3CB4D39D" w14:textId="77777777" w:rsidR="002E0EC2" w:rsidRPr="007955A6" w:rsidRDefault="002E0EC2" w:rsidP="002E0EC2">
      <w:pPr>
        <w:widowControl w:val="0"/>
        <w:autoSpaceDE w:val="0"/>
        <w:autoSpaceDN w:val="0"/>
        <w:spacing w:before="3"/>
        <w:rPr>
          <w:szCs w:val="22"/>
        </w:rPr>
      </w:pPr>
    </w:p>
    <w:p w14:paraId="00270F12" w14:textId="77777777" w:rsidR="002E0EC2" w:rsidRPr="007955A6" w:rsidRDefault="002E0EC2" w:rsidP="002E0EC2">
      <w:pPr>
        <w:widowControl w:val="0"/>
        <w:autoSpaceDE w:val="0"/>
        <w:autoSpaceDN w:val="0"/>
        <w:spacing w:line="250" w:lineRule="exact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Nėštumas</w:t>
      </w:r>
      <w:r w:rsidRPr="007955A6">
        <w:rPr>
          <w:b/>
          <w:bCs/>
          <w:spacing w:val="-5"/>
          <w:szCs w:val="22"/>
        </w:rPr>
        <w:t xml:space="preserve"> </w:t>
      </w:r>
      <w:r w:rsidRPr="007955A6">
        <w:rPr>
          <w:b/>
          <w:bCs/>
          <w:szCs w:val="22"/>
        </w:rPr>
        <w:t>ir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žindymo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laikotarpis</w:t>
      </w:r>
    </w:p>
    <w:p w14:paraId="7579E1A1" w14:textId="42496714" w:rsidR="002E0EC2" w:rsidRPr="007955A6" w:rsidRDefault="002E0EC2" w:rsidP="002E0EC2">
      <w:pPr>
        <w:widowControl w:val="0"/>
        <w:autoSpaceDE w:val="0"/>
        <w:autoSpaceDN w:val="0"/>
        <w:spacing w:line="242" w:lineRule="auto"/>
        <w:ind w:right="954"/>
        <w:rPr>
          <w:szCs w:val="22"/>
        </w:rPr>
      </w:pPr>
      <w:r w:rsidRPr="007955A6">
        <w:rPr>
          <w:szCs w:val="22"/>
        </w:rPr>
        <w:t>Jeigu esate nėščia, manote, kad galbūt esate nėščia arba planuojate pastoti, tai prieš vartodama šį</w:t>
      </w:r>
      <w:r w:rsidR="000260B4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vaistinį preparatą pasitarkite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su gydytoju arba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vaistininku.</w:t>
      </w:r>
    </w:p>
    <w:p w14:paraId="5FD1D141" w14:textId="63CC1C6B" w:rsidR="002E0EC2" w:rsidRPr="007955A6" w:rsidRDefault="002E0EC2" w:rsidP="002E0EC2">
      <w:pPr>
        <w:widowControl w:val="0"/>
        <w:autoSpaceDE w:val="0"/>
        <w:autoSpaceDN w:val="0"/>
        <w:ind w:right="1142"/>
        <w:rPr>
          <w:szCs w:val="22"/>
        </w:rPr>
      </w:pPr>
      <w:r w:rsidRPr="007955A6">
        <w:rPr>
          <w:szCs w:val="22"/>
        </w:rPr>
        <w:t>Jeigu esate nėščia ir Jums yra protezuotas širdies vožtuvas, gali būti padidėjusi kraujo krešulių</w:t>
      </w:r>
      <w:r w:rsidR="000260B4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susidarymo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rizika. Jūsų gydytojas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tai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aptars su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Jumis.</w:t>
      </w:r>
    </w:p>
    <w:p w14:paraId="0F5584E8" w14:textId="77777777" w:rsidR="002E0EC2" w:rsidRPr="007955A6" w:rsidRDefault="002E0EC2" w:rsidP="002E0EC2">
      <w:pPr>
        <w:widowControl w:val="0"/>
        <w:autoSpaceDE w:val="0"/>
        <w:autoSpaceDN w:val="0"/>
        <w:spacing w:before="4"/>
        <w:rPr>
          <w:sz w:val="21"/>
          <w:szCs w:val="22"/>
        </w:rPr>
      </w:pPr>
    </w:p>
    <w:p w14:paraId="5ED86709" w14:textId="2FAA4318" w:rsidR="002E0EC2" w:rsidRPr="007955A6" w:rsidRDefault="002E0EC2" w:rsidP="002E0EC2">
      <w:pPr>
        <w:widowControl w:val="0"/>
        <w:autoSpaceDE w:val="0"/>
        <w:autoSpaceDN w:val="0"/>
        <w:ind w:right="1247"/>
        <w:rPr>
          <w:szCs w:val="22"/>
        </w:rPr>
      </w:pPr>
      <w:r w:rsidRPr="007955A6">
        <w:rPr>
          <w:szCs w:val="22"/>
        </w:rPr>
        <w:t>Jeigu žindote kūdikį arba planuojate maitinti krūtimi, tai prieš vartodama šį vaistinį preparatą</w:t>
      </w:r>
      <w:r w:rsidRPr="007955A6">
        <w:rPr>
          <w:spacing w:val="-52"/>
          <w:szCs w:val="22"/>
        </w:rPr>
        <w:t xml:space="preserve"> </w:t>
      </w:r>
      <w:r w:rsidR="000260B4">
        <w:rPr>
          <w:szCs w:val="22"/>
        </w:rPr>
        <w:t xml:space="preserve"> pasitarkite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su gydytoju.</w:t>
      </w:r>
    </w:p>
    <w:p w14:paraId="2EF5AB4C" w14:textId="77777777" w:rsidR="002E0EC2" w:rsidRPr="007955A6" w:rsidRDefault="002E0EC2" w:rsidP="002E0EC2">
      <w:pPr>
        <w:widowControl w:val="0"/>
        <w:autoSpaceDE w:val="0"/>
        <w:autoSpaceDN w:val="0"/>
        <w:spacing w:before="4"/>
        <w:rPr>
          <w:szCs w:val="22"/>
        </w:rPr>
      </w:pPr>
    </w:p>
    <w:p w14:paraId="21B95316" w14:textId="77777777" w:rsidR="002E0EC2" w:rsidRPr="007955A6" w:rsidRDefault="002E0EC2" w:rsidP="002E0EC2">
      <w:pPr>
        <w:widowControl w:val="0"/>
        <w:autoSpaceDE w:val="0"/>
        <w:autoSpaceDN w:val="0"/>
        <w:spacing w:line="251" w:lineRule="exact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Vairavimas</w:t>
      </w:r>
      <w:r w:rsidRPr="007955A6">
        <w:rPr>
          <w:b/>
          <w:bCs/>
          <w:spacing w:val="-3"/>
          <w:szCs w:val="22"/>
        </w:rPr>
        <w:t xml:space="preserve"> </w:t>
      </w:r>
      <w:r w:rsidRPr="007955A6">
        <w:rPr>
          <w:b/>
          <w:bCs/>
          <w:szCs w:val="22"/>
        </w:rPr>
        <w:t>ir</w:t>
      </w:r>
      <w:r w:rsidRPr="007955A6">
        <w:rPr>
          <w:b/>
          <w:bCs/>
          <w:spacing w:val="-3"/>
          <w:szCs w:val="22"/>
        </w:rPr>
        <w:t xml:space="preserve"> </w:t>
      </w:r>
      <w:r w:rsidRPr="007955A6">
        <w:rPr>
          <w:b/>
          <w:bCs/>
          <w:szCs w:val="22"/>
        </w:rPr>
        <w:t>mechanizmų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valdymas</w:t>
      </w:r>
    </w:p>
    <w:p w14:paraId="5DB5299D" w14:textId="626131F3" w:rsidR="002E0EC2" w:rsidRDefault="002E0EC2" w:rsidP="002E0EC2">
      <w:pPr>
        <w:widowControl w:val="0"/>
        <w:autoSpaceDE w:val="0"/>
        <w:autoSpaceDN w:val="0"/>
        <w:spacing w:line="251" w:lineRule="exact"/>
        <w:rPr>
          <w:szCs w:val="22"/>
        </w:rPr>
      </w:pP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gebėjimo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vairuoti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ir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valdyti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mechanizmus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neveikia.</w:t>
      </w:r>
    </w:p>
    <w:p w14:paraId="45C618C2" w14:textId="77777777" w:rsidR="00FB040A" w:rsidRPr="007955A6" w:rsidRDefault="00FB040A" w:rsidP="002E0EC2">
      <w:pPr>
        <w:widowControl w:val="0"/>
        <w:autoSpaceDE w:val="0"/>
        <w:autoSpaceDN w:val="0"/>
        <w:spacing w:line="251" w:lineRule="exact"/>
        <w:rPr>
          <w:szCs w:val="22"/>
        </w:rPr>
      </w:pPr>
    </w:p>
    <w:p w14:paraId="6516542A" w14:textId="1242D71A" w:rsidR="002E0EC2" w:rsidRPr="007955A6" w:rsidRDefault="00F17B97" w:rsidP="002E0EC2">
      <w:pPr>
        <w:widowControl w:val="0"/>
        <w:autoSpaceDE w:val="0"/>
        <w:autoSpaceDN w:val="0"/>
        <w:spacing w:before="3"/>
        <w:rPr>
          <w:szCs w:val="22"/>
        </w:rPr>
      </w:pPr>
      <w:r w:rsidRPr="00F17B97">
        <w:rPr>
          <w:szCs w:val="22"/>
        </w:rPr>
        <w:t xml:space="preserve">Patariama, kad </w:t>
      </w:r>
      <w:r w:rsidR="00FB040A">
        <w:rPr>
          <w:szCs w:val="22"/>
        </w:rPr>
        <w:t>J</w:t>
      </w:r>
      <w:r w:rsidRPr="00F17B97">
        <w:rPr>
          <w:szCs w:val="22"/>
        </w:rPr>
        <w:t xml:space="preserve">ūsų vartojamo </w:t>
      </w:r>
      <w:r w:rsidR="00FB040A">
        <w:rPr>
          <w:szCs w:val="22"/>
        </w:rPr>
        <w:t>vaistinio preparato</w:t>
      </w:r>
      <w:r w:rsidRPr="00F17B97">
        <w:rPr>
          <w:szCs w:val="22"/>
        </w:rPr>
        <w:t xml:space="preserve"> pavadinimą ir serijos numerį užregistruotų sveikatos priežiūros specialistas.</w:t>
      </w:r>
    </w:p>
    <w:p w14:paraId="588E62AB" w14:textId="3CFDC5D2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6E9AE18D" w14:textId="77777777" w:rsidR="00DE5FB9" w:rsidRPr="007955A6" w:rsidRDefault="00DE5FB9" w:rsidP="00162B47">
      <w:pPr>
        <w:numPr>
          <w:ilvl w:val="12"/>
          <w:numId w:val="0"/>
        </w:numPr>
        <w:ind w:right="-2"/>
        <w:rPr>
          <w:noProof/>
        </w:rPr>
      </w:pPr>
    </w:p>
    <w:p w14:paraId="696C12AF" w14:textId="45424395" w:rsidR="00BB4522" w:rsidRPr="007955A6" w:rsidRDefault="00DA7884" w:rsidP="00162B47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 w:rsidRPr="007955A6">
        <w:rPr>
          <w:b/>
          <w:noProof/>
        </w:rPr>
        <w:t>3.</w:t>
      </w:r>
      <w:r w:rsidRPr="007955A6">
        <w:rPr>
          <w:b/>
          <w:noProof/>
        </w:rPr>
        <w:tab/>
      </w:r>
      <w:r w:rsidR="006F1605" w:rsidRPr="007955A6">
        <w:rPr>
          <w:b/>
        </w:rPr>
        <w:t xml:space="preserve">Kaip vartoti </w:t>
      </w:r>
      <w:proofErr w:type="spellStart"/>
      <w:r w:rsidR="002E0EC2" w:rsidRPr="007955A6">
        <w:rPr>
          <w:b/>
        </w:rPr>
        <w:t>Enoxaparin</w:t>
      </w:r>
      <w:proofErr w:type="spellEnd"/>
      <w:r w:rsidR="002E0EC2" w:rsidRPr="007955A6">
        <w:rPr>
          <w:b/>
        </w:rPr>
        <w:t xml:space="preserve"> </w:t>
      </w:r>
      <w:proofErr w:type="spellStart"/>
      <w:r w:rsidR="002E0EC2" w:rsidRPr="007955A6">
        <w:rPr>
          <w:b/>
        </w:rPr>
        <w:t>sodium</w:t>
      </w:r>
      <w:proofErr w:type="spellEnd"/>
      <w:r w:rsidR="002E0EC2" w:rsidRPr="007955A6">
        <w:rPr>
          <w:b/>
        </w:rPr>
        <w:t xml:space="preserve"> </w:t>
      </w:r>
      <w:proofErr w:type="spellStart"/>
      <w:r w:rsidR="00D85212">
        <w:rPr>
          <w:b/>
        </w:rPr>
        <w:t>Ledraxen</w:t>
      </w:r>
      <w:proofErr w:type="spellEnd"/>
    </w:p>
    <w:p w14:paraId="7215B83C" w14:textId="77777777" w:rsidR="00BB4522" w:rsidRPr="007955A6" w:rsidRDefault="00BB4522" w:rsidP="00162B47">
      <w:pPr>
        <w:ind w:left="567" w:hanging="567"/>
        <w:rPr>
          <w:noProof/>
        </w:rPr>
      </w:pPr>
    </w:p>
    <w:p w14:paraId="739256CF" w14:textId="1A277D1A" w:rsidR="002E0EC2" w:rsidRPr="007955A6" w:rsidRDefault="002E0EC2" w:rsidP="002E0EC2">
      <w:pPr>
        <w:widowControl w:val="0"/>
        <w:autoSpaceDE w:val="0"/>
        <w:autoSpaceDN w:val="0"/>
        <w:ind w:right="544"/>
        <w:rPr>
          <w:szCs w:val="22"/>
        </w:rPr>
      </w:pPr>
      <w:r w:rsidRPr="007955A6">
        <w:rPr>
          <w:szCs w:val="22"/>
        </w:rPr>
        <w:t xml:space="preserve">Visada vartokite šį </w:t>
      </w:r>
      <w:r w:rsidR="00F543DD" w:rsidRPr="007955A6">
        <w:rPr>
          <w:szCs w:val="22"/>
        </w:rPr>
        <w:t>vaistą</w:t>
      </w:r>
      <w:r w:rsidRPr="007955A6">
        <w:rPr>
          <w:szCs w:val="22"/>
        </w:rPr>
        <w:t xml:space="preserve"> tiksliai kaip nurodė gydytojas arba vaistininkas. Jeigu abejojate,</w:t>
      </w:r>
      <w:r w:rsidRPr="007955A6">
        <w:rPr>
          <w:spacing w:val="-53"/>
          <w:szCs w:val="22"/>
        </w:rPr>
        <w:t xml:space="preserve"> </w:t>
      </w:r>
      <w:r w:rsidRPr="007955A6">
        <w:rPr>
          <w:szCs w:val="22"/>
        </w:rPr>
        <w:t>kreipkitės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į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gydytoją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arba vaistininką.</w:t>
      </w:r>
    </w:p>
    <w:p w14:paraId="5019323E" w14:textId="77777777" w:rsidR="002E0EC2" w:rsidRPr="007955A6" w:rsidRDefault="002E0EC2" w:rsidP="002E0EC2">
      <w:pPr>
        <w:widowControl w:val="0"/>
        <w:autoSpaceDE w:val="0"/>
        <w:autoSpaceDN w:val="0"/>
        <w:spacing w:before="4"/>
        <w:rPr>
          <w:szCs w:val="22"/>
        </w:rPr>
      </w:pPr>
    </w:p>
    <w:p w14:paraId="71A955DA" w14:textId="1BC8B0D4" w:rsidR="002E0EC2" w:rsidRPr="007955A6" w:rsidRDefault="005B61F3" w:rsidP="002E0EC2">
      <w:pPr>
        <w:widowControl w:val="0"/>
        <w:autoSpaceDE w:val="0"/>
        <w:autoSpaceDN w:val="0"/>
        <w:spacing w:line="251" w:lineRule="exact"/>
        <w:outlineLvl w:val="1"/>
        <w:rPr>
          <w:b/>
          <w:bCs/>
          <w:szCs w:val="22"/>
        </w:rPr>
      </w:pPr>
      <w:r>
        <w:rPr>
          <w:b/>
          <w:bCs/>
          <w:szCs w:val="22"/>
        </w:rPr>
        <w:t>Šio vaistinio preparato vartojimas</w:t>
      </w:r>
    </w:p>
    <w:p w14:paraId="084F8A87" w14:textId="7D34639E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7" w:lineRule="exact"/>
        <w:ind w:left="567" w:hanging="568"/>
        <w:rPr>
          <w:szCs w:val="22"/>
        </w:rPr>
      </w:pPr>
      <w:r w:rsidRPr="007955A6">
        <w:rPr>
          <w:szCs w:val="22"/>
        </w:rPr>
        <w:t>Paprastai</w:t>
      </w:r>
      <w:r w:rsidRPr="007955A6">
        <w:rPr>
          <w:spacing w:val="-4"/>
          <w:szCs w:val="22"/>
        </w:rPr>
        <w:t xml:space="preserve">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suleidžia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gydytojas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slaugytojas,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kadangi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tai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injekcinis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vaistas.</w:t>
      </w:r>
    </w:p>
    <w:p w14:paraId="10307F70" w14:textId="4140BAFC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8" w:lineRule="exact"/>
        <w:ind w:left="567" w:hanging="568"/>
        <w:rPr>
          <w:szCs w:val="22"/>
        </w:rPr>
      </w:pP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paprastai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leidžiamas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po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oda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(į poodį).</w:t>
      </w:r>
    </w:p>
    <w:p w14:paraId="2F95A875" w14:textId="6B5238C0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gali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būti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leidžiamas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į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veną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po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tam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tikro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tipo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širdies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priepuolio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operacijos.</w:t>
      </w:r>
    </w:p>
    <w:p w14:paraId="2541D14B" w14:textId="1AF0E801" w:rsidR="002E0EC2" w:rsidRPr="00AF008E" w:rsidRDefault="002E0EC2" w:rsidP="0047440B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ind w:left="567" w:right="1185"/>
        <w:rPr>
          <w:szCs w:val="22"/>
        </w:rPr>
      </w:pP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 xml:space="preserve"> galima suleisti į iš organizmo išeinantį vamzdelį (arterinę atšaką) dializės seanso</w:t>
      </w:r>
      <w:r w:rsidRPr="007955A6">
        <w:rPr>
          <w:spacing w:val="-52"/>
          <w:szCs w:val="22"/>
        </w:rPr>
        <w:t xml:space="preserve"> </w:t>
      </w:r>
      <w:proofErr w:type="spellStart"/>
      <w:r w:rsidRPr="007955A6">
        <w:rPr>
          <w:szCs w:val="22"/>
        </w:rPr>
        <w:t>pradžioje.</w:t>
      </w:r>
      <w:r w:rsidRPr="00AF008E">
        <w:rPr>
          <w:szCs w:val="22"/>
        </w:rPr>
        <w:t>Enoxaparin</w:t>
      </w:r>
      <w:proofErr w:type="spellEnd"/>
      <w:r w:rsidRPr="00AF008E">
        <w:rPr>
          <w:szCs w:val="22"/>
        </w:rPr>
        <w:t xml:space="preserve"> </w:t>
      </w:r>
      <w:proofErr w:type="spellStart"/>
      <w:r w:rsidRPr="00AF008E">
        <w:rPr>
          <w:szCs w:val="22"/>
        </w:rPr>
        <w:t>sodium</w:t>
      </w:r>
      <w:proofErr w:type="spellEnd"/>
      <w:r w:rsidRPr="00AF008E">
        <w:rPr>
          <w:szCs w:val="22"/>
        </w:rPr>
        <w:t xml:space="preserve"> </w:t>
      </w:r>
      <w:proofErr w:type="spellStart"/>
      <w:r w:rsidR="00D85212" w:rsidRPr="00AF008E">
        <w:rPr>
          <w:szCs w:val="22"/>
        </w:rPr>
        <w:t>Ledraxen</w:t>
      </w:r>
      <w:proofErr w:type="spellEnd"/>
      <w:r w:rsidRPr="00AF008E">
        <w:rPr>
          <w:spacing w:val="-2"/>
          <w:szCs w:val="22"/>
        </w:rPr>
        <w:t xml:space="preserve"> </w:t>
      </w:r>
      <w:r w:rsidRPr="00AF008E">
        <w:rPr>
          <w:szCs w:val="22"/>
        </w:rPr>
        <w:t>negalima</w:t>
      </w:r>
      <w:r w:rsidRPr="00AF008E">
        <w:rPr>
          <w:spacing w:val="-2"/>
          <w:szCs w:val="22"/>
        </w:rPr>
        <w:t xml:space="preserve"> </w:t>
      </w:r>
      <w:r w:rsidRPr="00AF008E">
        <w:rPr>
          <w:szCs w:val="22"/>
        </w:rPr>
        <w:t>leisti</w:t>
      </w:r>
      <w:r w:rsidRPr="00AF008E">
        <w:rPr>
          <w:spacing w:val="-1"/>
          <w:szCs w:val="22"/>
        </w:rPr>
        <w:t xml:space="preserve"> </w:t>
      </w:r>
      <w:r w:rsidRPr="00AF008E">
        <w:rPr>
          <w:szCs w:val="22"/>
        </w:rPr>
        <w:t>į</w:t>
      </w:r>
      <w:r w:rsidRPr="00AF008E">
        <w:rPr>
          <w:spacing w:val="-4"/>
          <w:szCs w:val="22"/>
        </w:rPr>
        <w:t xml:space="preserve"> </w:t>
      </w:r>
      <w:r w:rsidRPr="00AF008E">
        <w:rPr>
          <w:szCs w:val="22"/>
        </w:rPr>
        <w:t>raumenis.</w:t>
      </w:r>
    </w:p>
    <w:p w14:paraId="69070090" w14:textId="77777777" w:rsidR="002E0EC2" w:rsidRPr="007955A6" w:rsidRDefault="002E0EC2" w:rsidP="002E0EC2">
      <w:pPr>
        <w:widowControl w:val="0"/>
        <w:autoSpaceDE w:val="0"/>
        <w:autoSpaceDN w:val="0"/>
        <w:spacing w:before="2"/>
        <w:rPr>
          <w:szCs w:val="22"/>
        </w:rPr>
      </w:pPr>
    </w:p>
    <w:p w14:paraId="4CAD77BE" w14:textId="77777777" w:rsidR="002E0EC2" w:rsidRPr="007955A6" w:rsidRDefault="002E0EC2" w:rsidP="002E0EC2">
      <w:pPr>
        <w:widowControl w:val="0"/>
        <w:autoSpaceDE w:val="0"/>
        <w:autoSpaceDN w:val="0"/>
        <w:spacing w:line="251" w:lineRule="exact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Kiek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vaistinio</w:t>
      </w:r>
      <w:r w:rsidRPr="007955A6">
        <w:rPr>
          <w:b/>
          <w:bCs/>
          <w:spacing w:val="-1"/>
          <w:szCs w:val="22"/>
        </w:rPr>
        <w:t xml:space="preserve"> </w:t>
      </w:r>
      <w:r w:rsidRPr="007955A6">
        <w:rPr>
          <w:b/>
          <w:bCs/>
          <w:szCs w:val="22"/>
        </w:rPr>
        <w:t>preparato</w:t>
      </w:r>
      <w:r w:rsidRPr="007955A6">
        <w:rPr>
          <w:b/>
          <w:bCs/>
          <w:spacing w:val="-5"/>
          <w:szCs w:val="22"/>
        </w:rPr>
        <w:t xml:space="preserve"> </w:t>
      </w:r>
      <w:r w:rsidRPr="007955A6">
        <w:rPr>
          <w:b/>
          <w:bCs/>
          <w:szCs w:val="22"/>
        </w:rPr>
        <w:t>Jums bus</w:t>
      </w:r>
      <w:r w:rsidRPr="007955A6">
        <w:rPr>
          <w:b/>
          <w:bCs/>
          <w:spacing w:val="-1"/>
          <w:szCs w:val="22"/>
        </w:rPr>
        <w:t xml:space="preserve"> </w:t>
      </w:r>
      <w:r w:rsidRPr="007955A6">
        <w:rPr>
          <w:b/>
          <w:bCs/>
          <w:szCs w:val="22"/>
        </w:rPr>
        <w:t>paskirta</w:t>
      </w:r>
    </w:p>
    <w:p w14:paraId="35D78F49" w14:textId="6E21B9B6" w:rsidR="002E0EC2" w:rsidRPr="007955A6" w:rsidRDefault="002E0EC2" w:rsidP="002E0EC2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ind w:left="567" w:right="972"/>
        <w:rPr>
          <w:szCs w:val="22"/>
        </w:rPr>
      </w:pPr>
      <w:r w:rsidRPr="007955A6">
        <w:rPr>
          <w:szCs w:val="22"/>
        </w:rPr>
        <w:lastRenderedPageBreak/>
        <w:t xml:space="preserve">Gydytojas nuspręs, kiek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 xml:space="preserve"> Jums skirti. Dozė priklausys nuo priežasties, dėl kurios ši</w:t>
      </w:r>
      <w:r w:rsidR="005B61F3">
        <w:rPr>
          <w:szCs w:val="22"/>
        </w:rPr>
        <w:t xml:space="preserve">o </w:t>
      </w:r>
      <w:r w:rsidRPr="007955A6">
        <w:rPr>
          <w:spacing w:val="-52"/>
          <w:szCs w:val="22"/>
        </w:rPr>
        <w:t xml:space="preserve"> </w:t>
      </w:r>
      <w:r w:rsidR="005B61F3">
        <w:rPr>
          <w:spacing w:val="-52"/>
          <w:szCs w:val="22"/>
        </w:rPr>
        <w:t xml:space="preserve"> </w:t>
      </w:r>
      <w:r w:rsidRPr="007955A6">
        <w:rPr>
          <w:szCs w:val="22"/>
        </w:rPr>
        <w:t>vaist</w:t>
      </w:r>
      <w:r w:rsidR="005B61F3">
        <w:rPr>
          <w:szCs w:val="22"/>
        </w:rPr>
        <w:t xml:space="preserve">o </w:t>
      </w:r>
      <w:r w:rsidRPr="007955A6">
        <w:rPr>
          <w:szCs w:val="22"/>
        </w:rPr>
        <w:t>yra vartojama.</w:t>
      </w:r>
    </w:p>
    <w:p w14:paraId="17EBF452" w14:textId="53E69BE2" w:rsidR="002E0EC2" w:rsidRPr="005B61F3" w:rsidRDefault="002E0EC2" w:rsidP="00582116">
      <w:pPr>
        <w:widowControl w:val="0"/>
        <w:numPr>
          <w:ilvl w:val="0"/>
          <w:numId w:val="15"/>
        </w:numPr>
        <w:tabs>
          <w:tab w:val="left" w:pos="925"/>
          <w:tab w:val="left" w:pos="926"/>
        </w:tabs>
        <w:autoSpaceDE w:val="0"/>
        <w:autoSpaceDN w:val="0"/>
        <w:spacing w:line="268" w:lineRule="exact"/>
        <w:ind w:left="567" w:hanging="568"/>
        <w:rPr>
          <w:szCs w:val="22"/>
        </w:rPr>
      </w:pPr>
      <w:r w:rsidRPr="007955A6">
        <w:rPr>
          <w:szCs w:val="22"/>
        </w:rPr>
        <w:t>Jeigu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yra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inkstų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funkcijos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sutrikimų,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Jums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gali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būti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skirta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mažesnė</w:t>
      </w:r>
      <w:r w:rsidRPr="007955A6">
        <w:rPr>
          <w:spacing w:val="3"/>
          <w:szCs w:val="22"/>
        </w:rPr>
        <w:t xml:space="preserve">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dozė.</w:t>
      </w:r>
    </w:p>
    <w:p w14:paraId="52089CC5" w14:textId="77777777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</w:p>
    <w:p w14:paraId="2F730723" w14:textId="77777777" w:rsidR="002E0EC2" w:rsidRPr="00A36A6B" w:rsidRDefault="002E0EC2" w:rsidP="002E0EC2">
      <w:pPr>
        <w:widowControl w:val="0"/>
        <w:numPr>
          <w:ilvl w:val="0"/>
          <w:numId w:val="14"/>
        </w:numPr>
        <w:tabs>
          <w:tab w:val="left" w:pos="925"/>
          <w:tab w:val="left" w:pos="926"/>
        </w:tabs>
        <w:autoSpaceDE w:val="0"/>
        <w:autoSpaceDN w:val="0"/>
        <w:spacing w:line="252" w:lineRule="exact"/>
        <w:ind w:left="567" w:hanging="568"/>
        <w:rPr>
          <w:b/>
          <w:szCs w:val="22"/>
        </w:rPr>
      </w:pPr>
      <w:r w:rsidRPr="00A36A6B">
        <w:rPr>
          <w:b/>
          <w:szCs w:val="22"/>
        </w:rPr>
        <w:t>Gydymas</w:t>
      </w:r>
      <w:r w:rsidRPr="00A36A6B">
        <w:rPr>
          <w:b/>
          <w:spacing w:val="-2"/>
          <w:szCs w:val="22"/>
        </w:rPr>
        <w:t xml:space="preserve"> </w:t>
      </w:r>
      <w:r w:rsidRPr="00A36A6B">
        <w:rPr>
          <w:b/>
          <w:szCs w:val="22"/>
        </w:rPr>
        <w:t>nuo</w:t>
      </w:r>
      <w:r w:rsidRPr="00A36A6B">
        <w:rPr>
          <w:b/>
          <w:spacing w:val="-3"/>
          <w:szCs w:val="22"/>
        </w:rPr>
        <w:t xml:space="preserve"> </w:t>
      </w:r>
      <w:r w:rsidRPr="00A36A6B">
        <w:rPr>
          <w:b/>
          <w:szCs w:val="22"/>
        </w:rPr>
        <w:t>kraujyje</w:t>
      </w:r>
      <w:r w:rsidRPr="00A36A6B">
        <w:rPr>
          <w:b/>
          <w:spacing w:val="-2"/>
          <w:szCs w:val="22"/>
        </w:rPr>
        <w:t xml:space="preserve"> </w:t>
      </w:r>
      <w:r w:rsidRPr="00A36A6B">
        <w:rPr>
          <w:b/>
          <w:szCs w:val="22"/>
        </w:rPr>
        <w:t>susidariusių</w:t>
      </w:r>
      <w:r w:rsidRPr="00A36A6B">
        <w:rPr>
          <w:b/>
          <w:spacing w:val="-2"/>
          <w:szCs w:val="22"/>
        </w:rPr>
        <w:t xml:space="preserve"> </w:t>
      </w:r>
      <w:r w:rsidRPr="00A36A6B">
        <w:rPr>
          <w:b/>
          <w:szCs w:val="22"/>
        </w:rPr>
        <w:t>krešulių</w:t>
      </w:r>
    </w:p>
    <w:p w14:paraId="6AE58DD3" w14:textId="1513BDBE" w:rsidR="002E0EC2" w:rsidRPr="007955A6" w:rsidRDefault="002E0EC2" w:rsidP="00A36A6B">
      <w:pPr>
        <w:widowControl w:val="0"/>
        <w:tabs>
          <w:tab w:val="left" w:pos="925"/>
          <w:tab w:val="left" w:pos="926"/>
        </w:tabs>
        <w:autoSpaceDE w:val="0"/>
        <w:autoSpaceDN w:val="0"/>
        <w:ind w:left="-1" w:right="590"/>
        <w:rPr>
          <w:szCs w:val="22"/>
        </w:rPr>
      </w:pPr>
      <w:r w:rsidRPr="007955A6">
        <w:rPr>
          <w:szCs w:val="22"/>
        </w:rPr>
        <w:t>Įprastinė dozė yra po 150</w:t>
      </w:r>
      <w:r w:rsidR="005B61F3">
        <w:rPr>
          <w:szCs w:val="22"/>
        </w:rPr>
        <w:t> </w:t>
      </w:r>
      <w:r w:rsidRPr="007955A6">
        <w:rPr>
          <w:szCs w:val="22"/>
        </w:rPr>
        <w:t>TV (1,5</w:t>
      </w:r>
      <w:r w:rsidR="005B61F3">
        <w:rPr>
          <w:szCs w:val="22"/>
        </w:rPr>
        <w:t> </w:t>
      </w:r>
      <w:r w:rsidRPr="007955A6">
        <w:rPr>
          <w:szCs w:val="22"/>
        </w:rPr>
        <w:t>mg) kiekvienam kilogramui Jūsų kūno svorio kartą per parą</w:t>
      </w:r>
      <w:r w:rsidRPr="007955A6">
        <w:rPr>
          <w:spacing w:val="-52"/>
          <w:szCs w:val="22"/>
        </w:rPr>
        <w:t xml:space="preserve"> </w:t>
      </w:r>
      <w:r w:rsidR="005B61F3">
        <w:rPr>
          <w:spacing w:val="-52"/>
          <w:szCs w:val="22"/>
        </w:rPr>
        <w:t xml:space="preserve"> </w:t>
      </w:r>
      <w:r w:rsidR="005B61F3">
        <w:rPr>
          <w:szCs w:val="22"/>
        </w:rPr>
        <w:t xml:space="preserve"> arba</w:t>
      </w:r>
      <w:r w:rsidR="005B61F3"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100</w:t>
      </w:r>
      <w:r w:rsidR="005B61F3">
        <w:rPr>
          <w:spacing w:val="-3"/>
          <w:szCs w:val="22"/>
        </w:rPr>
        <w:t> </w:t>
      </w:r>
      <w:r w:rsidRPr="007955A6">
        <w:rPr>
          <w:szCs w:val="22"/>
        </w:rPr>
        <w:t>TV (1</w:t>
      </w:r>
      <w:r w:rsidR="005B61F3">
        <w:rPr>
          <w:spacing w:val="-2"/>
          <w:szCs w:val="22"/>
        </w:rPr>
        <w:t> </w:t>
      </w:r>
      <w:r w:rsidRPr="007955A6">
        <w:rPr>
          <w:szCs w:val="22"/>
        </w:rPr>
        <w:t>mg) kiekvienam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kilogramui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Jūsų kūno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svorio du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kartus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per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parą.</w:t>
      </w:r>
    </w:p>
    <w:p w14:paraId="037EB5C4" w14:textId="3162DBDF" w:rsidR="002E0EC2" w:rsidRPr="007955A6" w:rsidRDefault="002E0EC2" w:rsidP="00A36A6B">
      <w:pPr>
        <w:widowControl w:val="0"/>
        <w:tabs>
          <w:tab w:val="left" w:pos="925"/>
          <w:tab w:val="left" w:pos="926"/>
        </w:tabs>
        <w:autoSpaceDE w:val="0"/>
        <w:autoSpaceDN w:val="0"/>
        <w:spacing w:line="268" w:lineRule="exact"/>
        <w:rPr>
          <w:szCs w:val="22"/>
        </w:rPr>
      </w:pPr>
      <w:r w:rsidRPr="007955A6">
        <w:rPr>
          <w:szCs w:val="22"/>
        </w:rPr>
        <w:t>Kiek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laiko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reikės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 xml:space="preserve">vartoti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>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nuspręs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gydytojas.</w:t>
      </w:r>
    </w:p>
    <w:p w14:paraId="2F0FD913" w14:textId="77777777" w:rsidR="002E0EC2" w:rsidRPr="007955A6" w:rsidRDefault="002E0EC2" w:rsidP="002E0EC2">
      <w:pPr>
        <w:widowControl w:val="0"/>
        <w:autoSpaceDE w:val="0"/>
        <w:autoSpaceDN w:val="0"/>
        <w:spacing w:before="1"/>
        <w:rPr>
          <w:szCs w:val="22"/>
        </w:rPr>
      </w:pPr>
    </w:p>
    <w:p w14:paraId="0E078293" w14:textId="2978ABF1" w:rsidR="002E0EC2" w:rsidRPr="00A36A6B" w:rsidRDefault="002E0EC2" w:rsidP="00A36A6B">
      <w:pPr>
        <w:pStyle w:val="Sraopastraipa"/>
        <w:numPr>
          <w:ilvl w:val="0"/>
          <w:numId w:val="14"/>
        </w:numPr>
        <w:tabs>
          <w:tab w:val="left" w:pos="925"/>
          <w:tab w:val="left" w:pos="926"/>
        </w:tabs>
        <w:ind w:left="567"/>
        <w:rPr>
          <w:b/>
        </w:rPr>
      </w:pPr>
      <w:r w:rsidRPr="00A36A6B">
        <w:rPr>
          <w:b/>
          <w:lang w:val="lt-LT"/>
        </w:rPr>
        <w:t>Krešulių</w:t>
      </w:r>
      <w:r w:rsidRPr="00A36A6B">
        <w:rPr>
          <w:b/>
          <w:spacing w:val="-7"/>
          <w:lang w:val="lt-LT"/>
        </w:rPr>
        <w:t xml:space="preserve"> </w:t>
      </w:r>
      <w:r w:rsidRPr="00A36A6B">
        <w:rPr>
          <w:b/>
          <w:lang w:val="lt-LT"/>
        </w:rPr>
        <w:t>susidarymo</w:t>
      </w:r>
      <w:r w:rsidRPr="00A36A6B">
        <w:rPr>
          <w:b/>
          <w:spacing w:val="-2"/>
          <w:lang w:val="lt-LT"/>
        </w:rPr>
        <w:t xml:space="preserve"> </w:t>
      </w:r>
      <w:r w:rsidRPr="00A36A6B">
        <w:rPr>
          <w:b/>
          <w:lang w:val="lt-LT"/>
        </w:rPr>
        <w:t>kraujyje</w:t>
      </w:r>
      <w:r w:rsidRPr="00A36A6B">
        <w:rPr>
          <w:b/>
          <w:spacing w:val="-4"/>
          <w:lang w:val="lt-LT"/>
        </w:rPr>
        <w:t xml:space="preserve"> </w:t>
      </w:r>
      <w:r w:rsidRPr="00A36A6B">
        <w:rPr>
          <w:b/>
          <w:lang w:val="lt-LT"/>
        </w:rPr>
        <w:t>slopinimas</w:t>
      </w:r>
      <w:r w:rsidR="002B1551" w:rsidRPr="00A36A6B">
        <w:rPr>
          <w:b/>
          <w:lang w:val="lt-LT"/>
        </w:rPr>
        <w:t xml:space="preserve"> dėl operacijos ar laikotarpiu, kai dėl ligos apribojama galimybė judėti</w:t>
      </w:r>
      <w:r w:rsidRPr="00A36A6B">
        <w:rPr>
          <w:b/>
          <w:lang w:val="lt-LT"/>
        </w:rPr>
        <w:t>:</w:t>
      </w:r>
    </w:p>
    <w:p w14:paraId="5128FE9E" w14:textId="6CE542F6" w:rsidR="002E0EC2" w:rsidRPr="00A36A6B" w:rsidRDefault="002E0EC2" w:rsidP="00A36A6B">
      <w:pPr>
        <w:tabs>
          <w:tab w:val="left" w:pos="1491"/>
          <w:tab w:val="left" w:pos="1492"/>
        </w:tabs>
        <w:spacing w:before="68"/>
        <w:rPr>
          <w:lang w:val="pl-PL"/>
        </w:rPr>
      </w:pPr>
    </w:p>
    <w:p w14:paraId="2CBCDC99" w14:textId="3246D612" w:rsidR="002E0EC2" w:rsidRPr="007955A6" w:rsidRDefault="002E0EC2" w:rsidP="00A36A6B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ind w:left="567" w:right="1126"/>
        <w:rPr>
          <w:szCs w:val="22"/>
        </w:rPr>
      </w:pPr>
      <w:r w:rsidRPr="007955A6">
        <w:rPr>
          <w:szCs w:val="22"/>
        </w:rPr>
        <w:t>Dozė priklausys nuo to, kokia yra krešulio atsiradimo rizika. Jums kasdien bus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leidžiama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2</w:t>
      </w:r>
      <w:r w:rsidR="005B61F3">
        <w:rPr>
          <w:spacing w:val="1"/>
          <w:szCs w:val="22"/>
        </w:rPr>
        <w:t> </w:t>
      </w:r>
      <w:r w:rsidRPr="007955A6">
        <w:rPr>
          <w:szCs w:val="22"/>
        </w:rPr>
        <w:t>000</w:t>
      </w:r>
      <w:r w:rsidR="005B61F3">
        <w:rPr>
          <w:spacing w:val="-4"/>
          <w:szCs w:val="22"/>
        </w:rPr>
        <w:t> </w:t>
      </w:r>
      <w:r w:rsidRPr="007955A6">
        <w:rPr>
          <w:szCs w:val="22"/>
        </w:rPr>
        <w:t>TV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(20</w:t>
      </w:r>
      <w:r w:rsidR="005B61F3">
        <w:rPr>
          <w:szCs w:val="22"/>
        </w:rPr>
        <w:t> </w:t>
      </w:r>
      <w:r w:rsidRPr="007955A6">
        <w:rPr>
          <w:szCs w:val="22"/>
        </w:rPr>
        <w:t>mg)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arba 4</w:t>
      </w:r>
      <w:r w:rsidR="005B61F3">
        <w:rPr>
          <w:spacing w:val="1"/>
          <w:szCs w:val="22"/>
        </w:rPr>
        <w:t> </w:t>
      </w:r>
      <w:r w:rsidRPr="007955A6">
        <w:rPr>
          <w:szCs w:val="22"/>
        </w:rPr>
        <w:t>000</w:t>
      </w:r>
      <w:r w:rsidR="005B61F3">
        <w:rPr>
          <w:spacing w:val="-4"/>
          <w:szCs w:val="22"/>
        </w:rPr>
        <w:t> </w:t>
      </w:r>
      <w:r w:rsidRPr="007955A6">
        <w:rPr>
          <w:szCs w:val="22"/>
        </w:rPr>
        <w:t>TV (40</w:t>
      </w:r>
      <w:r w:rsidR="005B61F3">
        <w:rPr>
          <w:spacing w:val="-1"/>
          <w:szCs w:val="22"/>
        </w:rPr>
        <w:t> </w:t>
      </w:r>
      <w:r w:rsidRPr="007955A6">
        <w:rPr>
          <w:szCs w:val="22"/>
        </w:rPr>
        <w:t>mg)</w:t>
      </w:r>
      <w:r w:rsidRPr="007955A6">
        <w:rPr>
          <w:spacing w:val="1"/>
          <w:szCs w:val="22"/>
        </w:rPr>
        <w:t xml:space="preserve">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dozė.</w:t>
      </w:r>
    </w:p>
    <w:p w14:paraId="6467B451" w14:textId="7EFD374F" w:rsidR="002E0EC2" w:rsidRPr="007955A6" w:rsidRDefault="002E0EC2" w:rsidP="00A36A6B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ind w:left="567" w:right="1273"/>
        <w:rPr>
          <w:szCs w:val="22"/>
        </w:rPr>
      </w:pPr>
      <w:r w:rsidRPr="007955A6">
        <w:rPr>
          <w:szCs w:val="22"/>
        </w:rPr>
        <w:t>Jeigu Jums bus atliekama operacija, pirma dozė paprastai yra suleidžiama iki</w:t>
      </w:r>
      <w:r w:rsidRPr="007955A6">
        <w:rPr>
          <w:spacing w:val="-52"/>
          <w:szCs w:val="22"/>
        </w:rPr>
        <w:t xml:space="preserve"> </w:t>
      </w:r>
      <w:r w:rsidR="005B61F3">
        <w:rPr>
          <w:szCs w:val="22"/>
        </w:rPr>
        <w:t xml:space="preserve"> operacijos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likus 2</w:t>
      </w:r>
      <w:r w:rsidRPr="007955A6">
        <w:rPr>
          <w:spacing w:val="2"/>
          <w:szCs w:val="22"/>
        </w:rPr>
        <w:t xml:space="preserve"> </w:t>
      </w:r>
      <w:r w:rsidRPr="007955A6">
        <w:rPr>
          <w:szCs w:val="22"/>
        </w:rPr>
        <w:t>valandoms arba 12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valandų.</w:t>
      </w:r>
    </w:p>
    <w:p w14:paraId="797D865A" w14:textId="5EE51BD1" w:rsidR="002E0EC2" w:rsidRPr="007955A6" w:rsidRDefault="002E0EC2" w:rsidP="00A36A6B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ind w:left="567" w:right="1091"/>
        <w:rPr>
          <w:szCs w:val="22"/>
        </w:rPr>
      </w:pPr>
      <w:r w:rsidRPr="007955A6">
        <w:rPr>
          <w:szCs w:val="22"/>
        </w:rPr>
        <w:t>Jeigu Jūsų gebėjimas judėti yra apribotas dėl ligos, paprastai kasdien leidžiama</w:t>
      </w:r>
      <w:r w:rsidR="005B61F3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4</w:t>
      </w:r>
      <w:r w:rsidR="005B61F3">
        <w:rPr>
          <w:spacing w:val="-1"/>
          <w:szCs w:val="22"/>
        </w:rPr>
        <w:t> </w:t>
      </w:r>
      <w:r w:rsidRPr="007955A6">
        <w:rPr>
          <w:szCs w:val="22"/>
        </w:rPr>
        <w:t>000</w:t>
      </w:r>
      <w:r w:rsidR="005B61F3">
        <w:rPr>
          <w:spacing w:val="-3"/>
          <w:szCs w:val="22"/>
        </w:rPr>
        <w:t> </w:t>
      </w:r>
      <w:r w:rsidRPr="007955A6">
        <w:rPr>
          <w:szCs w:val="22"/>
        </w:rPr>
        <w:t>TV (40</w:t>
      </w:r>
      <w:r w:rsidR="005B61F3">
        <w:rPr>
          <w:spacing w:val="-2"/>
          <w:szCs w:val="22"/>
        </w:rPr>
        <w:t> </w:t>
      </w:r>
      <w:r w:rsidRPr="007955A6">
        <w:rPr>
          <w:szCs w:val="22"/>
        </w:rPr>
        <w:t>mg)</w:t>
      </w:r>
      <w:r w:rsidRPr="007955A6">
        <w:rPr>
          <w:spacing w:val="1"/>
          <w:szCs w:val="22"/>
        </w:rPr>
        <w:t xml:space="preserve">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 xml:space="preserve"> dozė.</w:t>
      </w:r>
    </w:p>
    <w:p w14:paraId="5F981F5B" w14:textId="1668FBE4" w:rsidR="002E0EC2" w:rsidRPr="007955A6" w:rsidRDefault="002E0EC2" w:rsidP="00A36A6B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spacing w:line="268" w:lineRule="exact"/>
        <w:ind w:left="567" w:hanging="287"/>
        <w:rPr>
          <w:szCs w:val="22"/>
        </w:rPr>
      </w:pPr>
      <w:r w:rsidRPr="007955A6">
        <w:rPr>
          <w:szCs w:val="22"/>
        </w:rPr>
        <w:t>Kiek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laiko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reikės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 xml:space="preserve">vartoti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>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nuspręs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gydytojas.</w:t>
      </w:r>
    </w:p>
    <w:p w14:paraId="69F7DF37" w14:textId="77777777" w:rsidR="002E0EC2" w:rsidRPr="007955A6" w:rsidRDefault="002E0EC2" w:rsidP="002E0EC2">
      <w:pPr>
        <w:widowControl w:val="0"/>
        <w:autoSpaceDE w:val="0"/>
        <w:autoSpaceDN w:val="0"/>
        <w:spacing w:before="10"/>
        <w:rPr>
          <w:sz w:val="21"/>
          <w:szCs w:val="22"/>
        </w:rPr>
      </w:pPr>
    </w:p>
    <w:p w14:paraId="653B362B" w14:textId="65205C68" w:rsidR="002E0EC2" w:rsidRPr="00A36A6B" w:rsidRDefault="00325ADD" w:rsidP="00A36A6B">
      <w:pPr>
        <w:pStyle w:val="Sraopastraipa"/>
        <w:numPr>
          <w:ilvl w:val="0"/>
          <w:numId w:val="14"/>
        </w:numPr>
        <w:tabs>
          <w:tab w:val="left" w:pos="1491"/>
          <w:tab w:val="left" w:pos="1492"/>
        </w:tabs>
        <w:spacing w:before="1"/>
        <w:ind w:left="567"/>
        <w:rPr>
          <w:b/>
        </w:rPr>
      </w:pPr>
      <w:r w:rsidRPr="00A36A6B">
        <w:rPr>
          <w:b/>
          <w:lang w:val="lt-LT"/>
        </w:rPr>
        <w:t>Kraujo krešulių susidarymo sustabdymas, kai sergate nestabilia krūtinės angina arba po širdies priepuolio</w:t>
      </w:r>
    </w:p>
    <w:p w14:paraId="2B99ECC2" w14:textId="65368D28" w:rsidR="002E0EC2" w:rsidRPr="008A169F" w:rsidRDefault="002E0EC2" w:rsidP="00A36A6B">
      <w:pPr>
        <w:pStyle w:val="Sraopastraipa"/>
        <w:numPr>
          <w:ilvl w:val="1"/>
          <w:numId w:val="50"/>
        </w:numPr>
        <w:spacing w:before="1"/>
        <w:ind w:right="501"/>
      </w:pPr>
      <w:r w:rsidRPr="00A36A6B">
        <w:rPr>
          <w:lang w:val="lt-LT"/>
        </w:rPr>
        <w:t xml:space="preserve">Skirta </w:t>
      </w:r>
      <w:proofErr w:type="spellStart"/>
      <w:r w:rsidRPr="00A36A6B">
        <w:rPr>
          <w:lang w:val="lt-LT"/>
        </w:rPr>
        <w:t>Enoxaparin</w:t>
      </w:r>
      <w:proofErr w:type="spellEnd"/>
      <w:r w:rsidRPr="00A36A6B">
        <w:rPr>
          <w:lang w:val="lt-LT"/>
        </w:rPr>
        <w:t xml:space="preserve"> </w:t>
      </w:r>
      <w:proofErr w:type="spellStart"/>
      <w:r w:rsidRPr="00A36A6B">
        <w:rPr>
          <w:lang w:val="lt-LT"/>
        </w:rPr>
        <w:t>sodium</w:t>
      </w:r>
      <w:proofErr w:type="spellEnd"/>
      <w:r w:rsidRPr="00A36A6B">
        <w:rPr>
          <w:lang w:val="lt-LT"/>
        </w:rPr>
        <w:t xml:space="preserve"> </w:t>
      </w:r>
      <w:proofErr w:type="spellStart"/>
      <w:r w:rsidR="00D85212" w:rsidRPr="00A36A6B">
        <w:rPr>
          <w:lang w:val="lt-LT"/>
        </w:rPr>
        <w:t>Ledraxen</w:t>
      </w:r>
      <w:proofErr w:type="spellEnd"/>
      <w:r w:rsidRPr="00A36A6B">
        <w:rPr>
          <w:lang w:val="lt-LT"/>
        </w:rPr>
        <w:t xml:space="preserve"> dozė priklausys nuo</w:t>
      </w:r>
      <w:r w:rsidRPr="00A36A6B">
        <w:rPr>
          <w:spacing w:val="-52"/>
          <w:lang w:val="lt-LT"/>
        </w:rPr>
        <w:t xml:space="preserve"> </w:t>
      </w:r>
      <w:r w:rsidR="005B61F3" w:rsidRPr="00A36A6B">
        <w:rPr>
          <w:lang w:val="lt-LT"/>
        </w:rPr>
        <w:t xml:space="preserve"> Jūsų</w:t>
      </w:r>
      <w:r w:rsidRPr="00A36A6B">
        <w:rPr>
          <w:spacing w:val="-1"/>
          <w:lang w:val="lt-LT"/>
        </w:rPr>
        <w:t xml:space="preserve"> </w:t>
      </w:r>
      <w:r w:rsidRPr="00A36A6B">
        <w:rPr>
          <w:lang w:val="lt-LT"/>
        </w:rPr>
        <w:t>amžiaus ir</w:t>
      </w:r>
      <w:r w:rsidRPr="00A36A6B">
        <w:rPr>
          <w:spacing w:val="-2"/>
          <w:lang w:val="lt-LT"/>
        </w:rPr>
        <w:t xml:space="preserve"> </w:t>
      </w:r>
      <w:r w:rsidRPr="00A36A6B">
        <w:rPr>
          <w:lang w:val="lt-LT"/>
        </w:rPr>
        <w:t>Jus ištikusio</w:t>
      </w:r>
      <w:r w:rsidRPr="00A36A6B">
        <w:rPr>
          <w:spacing w:val="-1"/>
          <w:lang w:val="lt-LT"/>
        </w:rPr>
        <w:t xml:space="preserve"> </w:t>
      </w:r>
      <w:r w:rsidRPr="00A36A6B">
        <w:rPr>
          <w:lang w:val="lt-LT"/>
        </w:rPr>
        <w:t>širdies priepuolio</w:t>
      </w:r>
      <w:r w:rsidRPr="00A36A6B">
        <w:rPr>
          <w:spacing w:val="-3"/>
          <w:lang w:val="lt-LT"/>
        </w:rPr>
        <w:t xml:space="preserve"> </w:t>
      </w:r>
      <w:r w:rsidRPr="00A36A6B">
        <w:rPr>
          <w:lang w:val="lt-LT"/>
        </w:rPr>
        <w:t>tipo.</w:t>
      </w:r>
    </w:p>
    <w:p w14:paraId="4B1C9FD9" w14:textId="77777777" w:rsidR="002E0EC2" w:rsidRPr="007955A6" w:rsidRDefault="002E0EC2" w:rsidP="002E0EC2">
      <w:pPr>
        <w:widowControl w:val="0"/>
        <w:autoSpaceDE w:val="0"/>
        <w:autoSpaceDN w:val="0"/>
        <w:spacing w:before="1"/>
        <w:rPr>
          <w:szCs w:val="22"/>
        </w:rPr>
      </w:pPr>
    </w:p>
    <w:p w14:paraId="242D2BB7" w14:textId="1ADCA05E" w:rsidR="002E0EC2" w:rsidRPr="007955A6" w:rsidRDefault="002E0EC2" w:rsidP="002E0EC2">
      <w:pPr>
        <w:widowControl w:val="0"/>
        <w:autoSpaceDE w:val="0"/>
        <w:autoSpaceDN w:val="0"/>
        <w:spacing w:line="252" w:lineRule="exact"/>
        <w:ind w:left="567"/>
        <w:rPr>
          <w:szCs w:val="22"/>
        </w:rPr>
      </w:pPr>
      <w:r w:rsidRPr="00582116">
        <w:rPr>
          <w:i/>
          <w:iCs/>
          <w:szCs w:val="22"/>
        </w:rPr>
        <w:t>NSTEMI</w:t>
      </w:r>
      <w:r w:rsidRPr="007955A6">
        <w:rPr>
          <w:spacing w:val="-6"/>
          <w:szCs w:val="22"/>
        </w:rPr>
        <w:t xml:space="preserve"> </w:t>
      </w:r>
      <w:r w:rsidR="00325ADD" w:rsidRPr="00325ADD">
        <w:rPr>
          <w:szCs w:val="22"/>
        </w:rPr>
        <w:t>(miokardo</w:t>
      </w:r>
      <w:r w:rsidR="00325ADD" w:rsidRPr="00325ADD">
        <w:rPr>
          <w:spacing w:val="1"/>
          <w:szCs w:val="22"/>
        </w:rPr>
        <w:t xml:space="preserve"> </w:t>
      </w:r>
      <w:r w:rsidR="00325ADD" w:rsidRPr="00325ADD">
        <w:rPr>
          <w:szCs w:val="22"/>
        </w:rPr>
        <w:t xml:space="preserve">infarktui </w:t>
      </w:r>
      <w:r w:rsidR="0048633B">
        <w:rPr>
          <w:szCs w:val="22"/>
        </w:rPr>
        <w:t>be</w:t>
      </w:r>
      <w:r w:rsidR="00325ADD" w:rsidRPr="00325ADD">
        <w:rPr>
          <w:szCs w:val="22"/>
        </w:rPr>
        <w:t xml:space="preserve"> ST segmento pakilim</w:t>
      </w:r>
      <w:r w:rsidR="0048633B">
        <w:rPr>
          <w:szCs w:val="22"/>
        </w:rPr>
        <w:t>o</w:t>
      </w:r>
      <w:r w:rsidR="00325ADD" w:rsidRPr="00325ADD">
        <w:rPr>
          <w:szCs w:val="22"/>
        </w:rPr>
        <w:t>)</w:t>
      </w:r>
      <w:r w:rsidR="00325ADD">
        <w:rPr>
          <w:szCs w:val="22"/>
        </w:rPr>
        <w:t xml:space="preserve"> </w:t>
      </w:r>
      <w:r w:rsidRPr="007955A6">
        <w:rPr>
          <w:szCs w:val="22"/>
        </w:rPr>
        <w:t>tipo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širdies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priepuolis:</w:t>
      </w:r>
    </w:p>
    <w:p w14:paraId="73F2C3D3" w14:textId="26DA8340" w:rsidR="002E0EC2" w:rsidRPr="007955A6" w:rsidRDefault="002E0EC2" w:rsidP="002E0EC2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ind w:left="1419" w:right="1210"/>
        <w:rPr>
          <w:szCs w:val="22"/>
        </w:rPr>
      </w:pPr>
      <w:r w:rsidRPr="007955A6">
        <w:rPr>
          <w:szCs w:val="22"/>
        </w:rPr>
        <w:t>Įprastinė dozė yra 100</w:t>
      </w:r>
      <w:r w:rsidR="005B61F3">
        <w:rPr>
          <w:szCs w:val="22"/>
        </w:rPr>
        <w:t> </w:t>
      </w:r>
      <w:r w:rsidRPr="007955A6">
        <w:rPr>
          <w:szCs w:val="22"/>
        </w:rPr>
        <w:t>TV (1</w:t>
      </w:r>
      <w:r w:rsidR="005B61F3">
        <w:rPr>
          <w:szCs w:val="22"/>
        </w:rPr>
        <w:t> </w:t>
      </w:r>
      <w:r w:rsidRPr="007955A6">
        <w:rPr>
          <w:szCs w:val="22"/>
        </w:rPr>
        <w:t>mg) kiekvienam kilogramui Jūsų kūno svorio, ji</w:t>
      </w:r>
      <w:r w:rsidRPr="007955A6">
        <w:rPr>
          <w:spacing w:val="-52"/>
          <w:szCs w:val="22"/>
        </w:rPr>
        <w:t xml:space="preserve"> </w:t>
      </w:r>
      <w:r w:rsidR="005B61F3">
        <w:rPr>
          <w:spacing w:val="-52"/>
          <w:szCs w:val="22"/>
        </w:rPr>
        <w:t xml:space="preserve"> </w:t>
      </w:r>
      <w:r w:rsidR="005B61F3">
        <w:rPr>
          <w:szCs w:val="22"/>
        </w:rPr>
        <w:t xml:space="preserve"> leidžiama </w:t>
      </w:r>
      <w:r w:rsidRPr="007955A6">
        <w:rPr>
          <w:szCs w:val="22"/>
        </w:rPr>
        <w:t>kas 12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valandų.</w:t>
      </w:r>
    </w:p>
    <w:p w14:paraId="434F6645" w14:textId="77777777" w:rsidR="002E0EC2" w:rsidRPr="007955A6" w:rsidRDefault="002E0EC2" w:rsidP="002E0EC2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spacing w:line="267" w:lineRule="exact"/>
        <w:ind w:left="1419" w:hanging="287"/>
        <w:rPr>
          <w:szCs w:val="22"/>
        </w:rPr>
      </w:pPr>
      <w:r w:rsidRPr="007955A6">
        <w:rPr>
          <w:szCs w:val="22"/>
        </w:rPr>
        <w:t>Paprastai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gydytojas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nurodo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kartu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vartoti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ir</w:t>
      </w:r>
      <w:r w:rsidRPr="007955A6">
        <w:rPr>
          <w:spacing w:val="-4"/>
          <w:szCs w:val="22"/>
        </w:rPr>
        <w:t xml:space="preserve"> </w:t>
      </w:r>
      <w:proofErr w:type="spellStart"/>
      <w:r w:rsidRPr="007955A6">
        <w:rPr>
          <w:szCs w:val="22"/>
        </w:rPr>
        <w:t>acetilsalicilo</w:t>
      </w:r>
      <w:proofErr w:type="spellEnd"/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rūgšties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(aspirino).</w:t>
      </w:r>
    </w:p>
    <w:p w14:paraId="58133F34" w14:textId="27E9F80E" w:rsidR="002E0EC2" w:rsidRPr="007955A6" w:rsidRDefault="002E0EC2" w:rsidP="002E0EC2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spacing w:line="269" w:lineRule="exact"/>
        <w:ind w:left="1419" w:hanging="287"/>
        <w:rPr>
          <w:szCs w:val="22"/>
        </w:rPr>
      </w:pPr>
      <w:r w:rsidRPr="007955A6">
        <w:rPr>
          <w:szCs w:val="22"/>
        </w:rPr>
        <w:t>Kiek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laiko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reikės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vartoti</w:t>
      </w:r>
      <w:r w:rsidRPr="007955A6">
        <w:rPr>
          <w:spacing w:val="1"/>
          <w:szCs w:val="22"/>
        </w:rPr>
        <w:t xml:space="preserve">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>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nuspręs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gydytojas.</w:t>
      </w:r>
    </w:p>
    <w:p w14:paraId="756C9B6F" w14:textId="77777777" w:rsidR="002E0EC2" w:rsidRPr="007955A6" w:rsidRDefault="002E0EC2" w:rsidP="002E0EC2">
      <w:pPr>
        <w:widowControl w:val="0"/>
        <w:autoSpaceDE w:val="0"/>
        <w:autoSpaceDN w:val="0"/>
        <w:spacing w:before="1"/>
        <w:rPr>
          <w:szCs w:val="22"/>
        </w:rPr>
      </w:pPr>
    </w:p>
    <w:p w14:paraId="6293E097" w14:textId="0A51DA36" w:rsidR="002E0EC2" w:rsidRPr="007955A6" w:rsidRDefault="002E0EC2" w:rsidP="002E0EC2">
      <w:pPr>
        <w:widowControl w:val="0"/>
        <w:autoSpaceDE w:val="0"/>
        <w:autoSpaceDN w:val="0"/>
        <w:spacing w:line="252" w:lineRule="exact"/>
        <w:ind w:left="567"/>
        <w:rPr>
          <w:szCs w:val="22"/>
        </w:rPr>
      </w:pPr>
      <w:r w:rsidRPr="00582116">
        <w:rPr>
          <w:i/>
          <w:iCs/>
          <w:szCs w:val="22"/>
        </w:rPr>
        <w:t>STEMI</w:t>
      </w:r>
      <w:r w:rsidRPr="007955A6">
        <w:rPr>
          <w:spacing w:val="-6"/>
          <w:szCs w:val="22"/>
        </w:rPr>
        <w:t xml:space="preserve"> </w:t>
      </w:r>
      <w:r w:rsidR="00325ADD" w:rsidRPr="00325ADD">
        <w:rPr>
          <w:szCs w:val="22"/>
        </w:rPr>
        <w:t>(miokardo</w:t>
      </w:r>
      <w:r w:rsidR="00325ADD" w:rsidRPr="00325ADD">
        <w:rPr>
          <w:spacing w:val="1"/>
          <w:szCs w:val="22"/>
        </w:rPr>
        <w:t xml:space="preserve"> </w:t>
      </w:r>
      <w:r w:rsidR="00325ADD" w:rsidRPr="00325ADD">
        <w:rPr>
          <w:szCs w:val="22"/>
        </w:rPr>
        <w:t>infarktui su ST segmento pakilimu)</w:t>
      </w:r>
      <w:r w:rsidR="00325ADD">
        <w:rPr>
          <w:szCs w:val="22"/>
        </w:rPr>
        <w:t xml:space="preserve"> </w:t>
      </w:r>
      <w:r w:rsidRPr="007955A6">
        <w:rPr>
          <w:szCs w:val="22"/>
        </w:rPr>
        <w:t>tipo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širdies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priepuolis,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jeigu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esate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jaunesni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kaip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75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metų:</w:t>
      </w:r>
    </w:p>
    <w:p w14:paraId="5E1BF704" w14:textId="0B922183" w:rsidR="002E0EC2" w:rsidRPr="007955A6" w:rsidRDefault="002E0EC2" w:rsidP="002E0EC2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spacing w:line="268" w:lineRule="exact"/>
        <w:ind w:left="1419" w:hanging="287"/>
        <w:rPr>
          <w:szCs w:val="22"/>
        </w:rPr>
      </w:pPr>
      <w:r w:rsidRPr="007955A6">
        <w:rPr>
          <w:szCs w:val="22"/>
        </w:rPr>
        <w:t>Į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veną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bus suleista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pradinė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3</w:t>
      </w:r>
      <w:r w:rsidR="005B61F3">
        <w:rPr>
          <w:spacing w:val="2"/>
          <w:szCs w:val="22"/>
        </w:rPr>
        <w:t> </w:t>
      </w:r>
      <w:r w:rsidRPr="007955A6">
        <w:rPr>
          <w:szCs w:val="22"/>
        </w:rPr>
        <w:t>000</w:t>
      </w:r>
      <w:r w:rsidR="005B61F3">
        <w:rPr>
          <w:spacing w:val="-4"/>
          <w:szCs w:val="22"/>
        </w:rPr>
        <w:t> </w:t>
      </w:r>
      <w:r w:rsidRPr="007955A6">
        <w:rPr>
          <w:szCs w:val="22"/>
        </w:rPr>
        <w:t>TV (30</w:t>
      </w:r>
      <w:r w:rsidR="005B61F3">
        <w:rPr>
          <w:spacing w:val="-3"/>
          <w:szCs w:val="22"/>
        </w:rPr>
        <w:t> </w:t>
      </w:r>
      <w:r w:rsidRPr="007955A6">
        <w:rPr>
          <w:szCs w:val="22"/>
        </w:rPr>
        <w:t xml:space="preserve">mg)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 xml:space="preserve"> dozė.</w:t>
      </w:r>
    </w:p>
    <w:p w14:paraId="71E03F73" w14:textId="424DCCA4" w:rsidR="002E0EC2" w:rsidRPr="007955A6" w:rsidRDefault="002E0EC2" w:rsidP="002E0EC2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ind w:left="1419" w:right="822"/>
        <w:rPr>
          <w:szCs w:val="22"/>
        </w:rPr>
      </w:pPr>
      <w:r w:rsidRPr="007955A6">
        <w:rPr>
          <w:szCs w:val="22"/>
        </w:rPr>
        <w:t xml:space="preserve">Tuo pat metu bus pradėta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 xml:space="preserve"> leisti po oda (į poodį). Įprastinė dozė yra 100</w:t>
      </w:r>
      <w:r w:rsidR="005B61F3">
        <w:rPr>
          <w:szCs w:val="22"/>
        </w:rPr>
        <w:t> </w:t>
      </w:r>
      <w:r w:rsidRPr="007955A6">
        <w:rPr>
          <w:szCs w:val="22"/>
        </w:rPr>
        <w:t>TV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(1</w:t>
      </w:r>
      <w:r w:rsidR="005B61F3">
        <w:rPr>
          <w:spacing w:val="-1"/>
          <w:szCs w:val="22"/>
        </w:rPr>
        <w:t> </w:t>
      </w:r>
      <w:r w:rsidRPr="007955A6">
        <w:rPr>
          <w:szCs w:val="22"/>
        </w:rPr>
        <w:t>mg)</w:t>
      </w:r>
      <w:r w:rsidRPr="007955A6">
        <w:rPr>
          <w:spacing w:val="2"/>
          <w:szCs w:val="22"/>
        </w:rPr>
        <w:t xml:space="preserve"> </w:t>
      </w:r>
      <w:r w:rsidRPr="007955A6">
        <w:rPr>
          <w:szCs w:val="22"/>
        </w:rPr>
        <w:t>kiekvienam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kilogramui Jūsų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kūno svorio,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ji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leidžiama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kas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12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valandų.</w:t>
      </w:r>
    </w:p>
    <w:p w14:paraId="42EF074D" w14:textId="77777777" w:rsidR="002E0EC2" w:rsidRPr="007955A6" w:rsidRDefault="002E0EC2" w:rsidP="002E0EC2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spacing w:before="1" w:line="268" w:lineRule="exact"/>
        <w:ind w:left="1419" w:hanging="287"/>
        <w:rPr>
          <w:szCs w:val="22"/>
        </w:rPr>
      </w:pPr>
      <w:r w:rsidRPr="007955A6">
        <w:rPr>
          <w:szCs w:val="22"/>
        </w:rPr>
        <w:t>Paprastai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gydytojas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nurodo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kartu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vartoti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ir</w:t>
      </w:r>
      <w:r w:rsidRPr="007955A6">
        <w:rPr>
          <w:spacing w:val="-4"/>
          <w:szCs w:val="22"/>
        </w:rPr>
        <w:t xml:space="preserve"> </w:t>
      </w:r>
      <w:proofErr w:type="spellStart"/>
      <w:r w:rsidRPr="007955A6">
        <w:rPr>
          <w:szCs w:val="22"/>
        </w:rPr>
        <w:t>acetilsalicilo</w:t>
      </w:r>
      <w:proofErr w:type="spellEnd"/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rūgšties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(aspirino).</w:t>
      </w:r>
    </w:p>
    <w:p w14:paraId="66F7FDCC" w14:textId="3DB088BE" w:rsidR="002E0EC2" w:rsidRPr="007955A6" w:rsidRDefault="002E0EC2" w:rsidP="002E0EC2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spacing w:line="268" w:lineRule="exact"/>
        <w:ind w:left="1419" w:hanging="287"/>
        <w:rPr>
          <w:szCs w:val="22"/>
        </w:rPr>
      </w:pPr>
      <w:r w:rsidRPr="007955A6">
        <w:rPr>
          <w:szCs w:val="22"/>
        </w:rPr>
        <w:t>Kiek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laiko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reikės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 xml:space="preserve">vartoti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>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nuspręs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gydytojas.</w:t>
      </w:r>
    </w:p>
    <w:p w14:paraId="52D0595E" w14:textId="77777777" w:rsidR="002E0EC2" w:rsidRPr="007955A6" w:rsidRDefault="002E0EC2" w:rsidP="002E0EC2">
      <w:pPr>
        <w:widowControl w:val="0"/>
        <w:autoSpaceDE w:val="0"/>
        <w:autoSpaceDN w:val="0"/>
        <w:spacing w:before="2"/>
        <w:rPr>
          <w:szCs w:val="22"/>
        </w:rPr>
      </w:pPr>
    </w:p>
    <w:p w14:paraId="1E015852" w14:textId="77777777" w:rsidR="002E0EC2" w:rsidRPr="007955A6" w:rsidRDefault="002E0EC2" w:rsidP="002E0EC2">
      <w:pPr>
        <w:widowControl w:val="0"/>
        <w:autoSpaceDE w:val="0"/>
        <w:autoSpaceDN w:val="0"/>
        <w:spacing w:line="252" w:lineRule="exact"/>
        <w:ind w:left="567"/>
        <w:rPr>
          <w:szCs w:val="22"/>
        </w:rPr>
      </w:pPr>
      <w:r w:rsidRPr="007955A6">
        <w:rPr>
          <w:szCs w:val="22"/>
        </w:rPr>
        <w:t>STEMI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tipo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širdies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priepuolis,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jeigu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esate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75</w:t>
      </w:r>
      <w:r w:rsidRPr="007955A6">
        <w:rPr>
          <w:spacing w:val="2"/>
          <w:szCs w:val="22"/>
        </w:rPr>
        <w:t xml:space="preserve"> </w:t>
      </w:r>
      <w:r w:rsidRPr="007955A6">
        <w:rPr>
          <w:szCs w:val="22"/>
        </w:rPr>
        <w:t>metų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vyresni:</w:t>
      </w:r>
    </w:p>
    <w:p w14:paraId="34A60E38" w14:textId="583FB7DE" w:rsidR="002E0EC2" w:rsidRPr="007955A6" w:rsidRDefault="002E0EC2" w:rsidP="002E0EC2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ind w:left="1419" w:right="1044"/>
        <w:rPr>
          <w:szCs w:val="22"/>
        </w:rPr>
      </w:pPr>
      <w:r w:rsidRPr="007955A6">
        <w:rPr>
          <w:szCs w:val="22"/>
        </w:rPr>
        <w:t>Įprastinė dozė yra 75</w:t>
      </w:r>
      <w:r w:rsidR="005B61F3">
        <w:rPr>
          <w:szCs w:val="22"/>
        </w:rPr>
        <w:t> </w:t>
      </w:r>
      <w:r w:rsidRPr="007955A6">
        <w:rPr>
          <w:szCs w:val="22"/>
        </w:rPr>
        <w:t>TV (0,75</w:t>
      </w:r>
      <w:r w:rsidR="005B61F3">
        <w:rPr>
          <w:szCs w:val="22"/>
        </w:rPr>
        <w:t> </w:t>
      </w:r>
      <w:r w:rsidRPr="007955A6">
        <w:rPr>
          <w:szCs w:val="22"/>
        </w:rPr>
        <w:t>mg) kiekvienam kilogramui Jūsų kūno svorio, ji</w:t>
      </w:r>
      <w:r w:rsidRPr="007955A6">
        <w:rPr>
          <w:spacing w:val="-52"/>
          <w:szCs w:val="22"/>
        </w:rPr>
        <w:t xml:space="preserve"> </w:t>
      </w:r>
      <w:r w:rsidR="005B61F3">
        <w:rPr>
          <w:szCs w:val="22"/>
        </w:rPr>
        <w:t xml:space="preserve"> leidžiama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kas 12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valandų.</w:t>
      </w:r>
    </w:p>
    <w:p w14:paraId="617C384F" w14:textId="24D766E8" w:rsidR="002E0EC2" w:rsidRPr="007955A6" w:rsidRDefault="002E0EC2" w:rsidP="002E0EC2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ind w:left="1419" w:right="991"/>
        <w:rPr>
          <w:szCs w:val="22"/>
        </w:rPr>
      </w:pPr>
      <w:r w:rsidRPr="007955A6">
        <w:rPr>
          <w:szCs w:val="22"/>
        </w:rPr>
        <w:t xml:space="preserve">Didžiausia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 xml:space="preserve"> dozė, kuri gali būti suleista pirmųjų dviejų injekcijų metu, </w:t>
      </w:r>
      <w:r w:rsidR="005B61F3">
        <w:rPr>
          <w:szCs w:val="22"/>
        </w:rPr>
        <w:t xml:space="preserve">yra </w:t>
      </w:r>
      <w:r w:rsidRPr="007955A6">
        <w:rPr>
          <w:szCs w:val="22"/>
        </w:rPr>
        <w:t>7500</w:t>
      </w:r>
      <w:r w:rsidR="005B61F3">
        <w:rPr>
          <w:spacing w:val="-4"/>
          <w:szCs w:val="22"/>
        </w:rPr>
        <w:t> </w:t>
      </w:r>
      <w:r w:rsidRPr="007955A6">
        <w:rPr>
          <w:szCs w:val="22"/>
        </w:rPr>
        <w:t>TV (75</w:t>
      </w:r>
      <w:r w:rsidR="005B61F3">
        <w:rPr>
          <w:spacing w:val="1"/>
          <w:szCs w:val="22"/>
        </w:rPr>
        <w:t> </w:t>
      </w:r>
      <w:r w:rsidRPr="007955A6">
        <w:rPr>
          <w:szCs w:val="22"/>
        </w:rPr>
        <w:t>mg).</w:t>
      </w:r>
    </w:p>
    <w:p w14:paraId="758910DA" w14:textId="7693A24D" w:rsidR="002E0EC2" w:rsidRPr="007955A6" w:rsidRDefault="002E0EC2" w:rsidP="002E0EC2">
      <w:pPr>
        <w:widowControl w:val="0"/>
        <w:numPr>
          <w:ilvl w:val="2"/>
          <w:numId w:val="14"/>
        </w:numPr>
        <w:tabs>
          <w:tab w:val="left" w:pos="1778"/>
        </w:tabs>
        <w:autoSpaceDE w:val="0"/>
        <w:autoSpaceDN w:val="0"/>
        <w:spacing w:line="268" w:lineRule="exact"/>
        <w:ind w:left="1419" w:hanging="287"/>
        <w:rPr>
          <w:szCs w:val="22"/>
        </w:rPr>
      </w:pPr>
      <w:r w:rsidRPr="007955A6">
        <w:rPr>
          <w:szCs w:val="22"/>
        </w:rPr>
        <w:t>Kiek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laiko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reikės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 xml:space="preserve">vartoti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>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nuspręs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gydytojas.</w:t>
      </w:r>
    </w:p>
    <w:p w14:paraId="26587974" w14:textId="77777777" w:rsidR="002E0EC2" w:rsidRPr="007955A6" w:rsidRDefault="002E0EC2" w:rsidP="002E0EC2">
      <w:pPr>
        <w:widowControl w:val="0"/>
        <w:autoSpaceDE w:val="0"/>
        <w:autoSpaceDN w:val="0"/>
        <w:spacing w:before="11"/>
        <w:rPr>
          <w:sz w:val="21"/>
          <w:szCs w:val="22"/>
        </w:rPr>
      </w:pPr>
    </w:p>
    <w:p w14:paraId="2B380D2A" w14:textId="0DF2649D" w:rsidR="002E0EC2" w:rsidRPr="007955A6" w:rsidRDefault="002E0EC2" w:rsidP="002E0EC2">
      <w:pPr>
        <w:widowControl w:val="0"/>
        <w:autoSpaceDE w:val="0"/>
        <w:autoSpaceDN w:val="0"/>
        <w:ind w:left="567" w:right="508" w:hanging="567"/>
        <w:rPr>
          <w:szCs w:val="22"/>
        </w:rPr>
      </w:pPr>
      <w:r w:rsidRPr="007955A6">
        <w:rPr>
          <w:szCs w:val="22"/>
        </w:rPr>
        <w:t xml:space="preserve">Pacientai, kuriems atliekama vadinamoji </w:t>
      </w:r>
      <w:proofErr w:type="spellStart"/>
      <w:r w:rsidRPr="007955A6">
        <w:rPr>
          <w:szCs w:val="22"/>
        </w:rPr>
        <w:t>perkutaninė</w:t>
      </w:r>
      <w:proofErr w:type="spellEnd"/>
      <w:r w:rsidRPr="007955A6">
        <w:rPr>
          <w:szCs w:val="22"/>
        </w:rPr>
        <w:t xml:space="preserve"> vainikinių arterijų intervencija (PVAI)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 xml:space="preserve">Gydytojas, atsižvelgdamas į paskutinės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 xml:space="preserve"> dozės suleidimo laiką, gali nuspręsti prieš PVAI</w:t>
      </w:r>
      <w:r w:rsidRPr="007955A6">
        <w:rPr>
          <w:spacing w:val="-52"/>
          <w:szCs w:val="22"/>
        </w:rPr>
        <w:t xml:space="preserve"> </w:t>
      </w:r>
      <w:r w:rsidR="005B61F3">
        <w:rPr>
          <w:spacing w:val="-52"/>
          <w:szCs w:val="22"/>
        </w:rPr>
        <w:t xml:space="preserve"> </w:t>
      </w:r>
      <w:r w:rsidR="005B61F3">
        <w:rPr>
          <w:szCs w:val="22"/>
        </w:rPr>
        <w:t xml:space="preserve"> procedūrą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skirti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papildomą</w:t>
      </w:r>
      <w:r w:rsidRPr="007955A6">
        <w:rPr>
          <w:spacing w:val="2"/>
          <w:szCs w:val="22"/>
        </w:rPr>
        <w:t xml:space="preserve">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dozę.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Ji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bus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suleista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į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veną.</w:t>
      </w:r>
    </w:p>
    <w:p w14:paraId="205DDCAD" w14:textId="77777777" w:rsidR="002E0EC2" w:rsidRPr="007955A6" w:rsidRDefault="002E0EC2" w:rsidP="002E0EC2">
      <w:pPr>
        <w:widowControl w:val="0"/>
        <w:autoSpaceDE w:val="0"/>
        <w:autoSpaceDN w:val="0"/>
        <w:spacing w:before="1"/>
        <w:rPr>
          <w:szCs w:val="22"/>
        </w:rPr>
      </w:pPr>
    </w:p>
    <w:p w14:paraId="4BE79936" w14:textId="77777777" w:rsidR="002E0EC2" w:rsidRPr="00A36A6B" w:rsidRDefault="002E0EC2" w:rsidP="002E0EC2">
      <w:pPr>
        <w:widowControl w:val="0"/>
        <w:numPr>
          <w:ilvl w:val="0"/>
          <w:numId w:val="14"/>
        </w:numPr>
        <w:tabs>
          <w:tab w:val="left" w:pos="925"/>
          <w:tab w:val="left" w:pos="926"/>
        </w:tabs>
        <w:autoSpaceDE w:val="0"/>
        <w:autoSpaceDN w:val="0"/>
        <w:ind w:left="567" w:hanging="568"/>
        <w:rPr>
          <w:b/>
          <w:szCs w:val="22"/>
        </w:rPr>
      </w:pPr>
      <w:r w:rsidRPr="00A36A6B">
        <w:rPr>
          <w:b/>
          <w:szCs w:val="22"/>
        </w:rPr>
        <w:t>Kraujo</w:t>
      </w:r>
      <w:r w:rsidRPr="00A36A6B">
        <w:rPr>
          <w:b/>
          <w:spacing w:val="-6"/>
          <w:szCs w:val="22"/>
        </w:rPr>
        <w:t xml:space="preserve"> </w:t>
      </w:r>
      <w:r w:rsidRPr="00A36A6B">
        <w:rPr>
          <w:b/>
          <w:szCs w:val="22"/>
        </w:rPr>
        <w:t>krešulių</w:t>
      </w:r>
      <w:r w:rsidRPr="00A36A6B">
        <w:rPr>
          <w:b/>
          <w:spacing w:val="-5"/>
          <w:szCs w:val="22"/>
        </w:rPr>
        <w:t xml:space="preserve"> </w:t>
      </w:r>
      <w:r w:rsidRPr="00A36A6B">
        <w:rPr>
          <w:b/>
          <w:szCs w:val="22"/>
        </w:rPr>
        <w:t>susidarymo</w:t>
      </w:r>
      <w:r w:rsidRPr="00A36A6B">
        <w:rPr>
          <w:b/>
          <w:spacing w:val="-3"/>
          <w:szCs w:val="22"/>
        </w:rPr>
        <w:t xml:space="preserve"> </w:t>
      </w:r>
      <w:r w:rsidRPr="00A36A6B">
        <w:rPr>
          <w:b/>
          <w:szCs w:val="22"/>
        </w:rPr>
        <w:t>dializės</w:t>
      </w:r>
      <w:r w:rsidRPr="00A36A6B">
        <w:rPr>
          <w:b/>
          <w:spacing w:val="-2"/>
          <w:szCs w:val="22"/>
        </w:rPr>
        <w:t xml:space="preserve"> </w:t>
      </w:r>
      <w:r w:rsidRPr="00A36A6B">
        <w:rPr>
          <w:b/>
          <w:szCs w:val="22"/>
        </w:rPr>
        <w:t>aparate</w:t>
      </w:r>
      <w:r w:rsidRPr="00A36A6B">
        <w:rPr>
          <w:b/>
          <w:spacing w:val="-2"/>
          <w:szCs w:val="22"/>
        </w:rPr>
        <w:t xml:space="preserve"> </w:t>
      </w:r>
      <w:r w:rsidRPr="00A36A6B">
        <w:rPr>
          <w:b/>
          <w:szCs w:val="22"/>
        </w:rPr>
        <w:t>slopinimas</w:t>
      </w:r>
    </w:p>
    <w:p w14:paraId="0EED8795" w14:textId="5E7C818F" w:rsidR="002E0EC2" w:rsidRPr="007955A6" w:rsidRDefault="002E0EC2" w:rsidP="002E0EC2">
      <w:pPr>
        <w:widowControl w:val="0"/>
        <w:numPr>
          <w:ilvl w:val="0"/>
          <w:numId w:val="13"/>
        </w:numPr>
        <w:tabs>
          <w:tab w:val="left" w:pos="1491"/>
          <w:tab w:val="left" w:pos="1492"/>
        </w:tabs>
        <w:autoSpaceDE w:val="0"/>
        <w:autoSpaceDN w:val="0"/>
        <w:ind w:left="1133"/>
        <w:rPr>
          <w:szCs w:val="22"/>
        </w:rPr>
      </w:pPr>
      <w:r w:rsidRPr="007955A6">
        <w:rPr>
          <w:szCs w:val="22"/>
        </w:rPr>
        <w:t>Įprastinė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dozė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yra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100</w:t>
      </w:r>
      <w:r w:rsidR="005B61F3">
        <w:rPr>
          <w:spacing w:val="-2"/>
          <w:szCs w:val="22"/>
        </w:rPr>
        <w:t> </w:t>
      </w:r>
      <w:r w:rsidRPr="007955A6">
        <w:rPr>
          <w:szCs w:val="22"/>
        </w:rPr>
        <w:t>TV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(1</w:t>
      </w:r>
      <w:r w:rsidR="005B61F3">
        <w:rPr>
          <w:spacing w:val="-1"/>
          <w:szCs w:val="22"/>
        </w:rPr>
        <w:t> </w:t>
      </w:r>
      <w:r w:rsidRPr="007955A6">
        <w:rPr>
          <w:szCs w:val="22"/>
        </w:rPr>
        <w:t>mg)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kiekvienam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kilogramui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Jūsų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kūno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svorio.</w:t>
      </w:r>
    </w:p>
    <w:p w14:paraId="4977263C" w14:textId="0C0BA2EF" w:rsidR="002E0EC2" w:rsidRPr="007348BA" w:rsidRDefault="002E0EC2" w:rsidP="002E0EC2">
      <w:pPr>
        <w:widowControl w:val="0"/>
        <w:numPr>
          <w:ilvl w:val="0"/>
          <w:numId w:val="13"/>
        </w:numPr>
        <w:tabs>
          <w:tab w:val="left" w:pos="1491"/>
          <w:tab w:val="left" w:pos="1492"/>
        </w:tabs>
        <w:autoSpaceDE w:val="0"/>
        <w:autoSpaceDN w:val="0"/>
        <w:ind w:left="1133" w:right="759"/>
        <w:rPr>
          <w:szCs w:val="22"/>
        </w:rPr>
      </w:pPr>
      <w:proofErr w:type="spellStart"/>
      <w:r w:rsidRPr="007955A6">
        <w:rPr>
          <w:szCs w:val="22"/>
        </w:rPr>
        <w:lastRenderedPageBreak/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 xml:space="preserve"> suleidžiamas į iš organizmo išeinantį vamzdelį (arterinę atšaką) dializės seanso</w:t>
      </w:r>
      <w:r w:rsidR="005B61F3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 xml:space="preserve">pradžioje. Tokios dozės paprastai pakanka 4 </w:t>
      </w:r>
      <w:r w:rsidRPr="007348BA">
        <w:rPr>
          <w:szCs w:val="22"/>
        </w:rPr>
        <w:t>valandų seansui. Vis dėlto gydytojas gali</w:t>
      </w:r>
      <w:r w:rsidRPr="007348BA">
        <w:rPr>
          <w:spacing w:val="-52"/>
          <w:szCs w:val="22"/>
        </w:rPr>
        <w:t xml:space="preserve"> </w:t>
      </w:r>
      <w:r w:rsidRPr="007348BA">
        <w:rPr>
          <w:szCs w:val="22"/>
        </w:rPr>
        <w:t>nuspręsti skirti papildomą 50–100</w:t>
      </w:r>
      <w:r w:rsidR="005B61F3" w:rsidRPr="007348BA">
        <w:rPr>
          <w:szCs w:val="22"/>
        </w:rPr>
        <w:t> </w:t>
      </w:r>
      <w:r w:rsidRPr="007348BA">
        <w:rPr>
          <w:szCs w:val="22"/>
        </w:rPr>
        <w:t>TV (0,5–1</w:t>
      </w:r>
      <w:r w:rsidR="005B61F3" w:rsidRPr="007348BA">
        <w:rPr>
          <w:szCs w:val="22"/>
        </w:rPr>
        <w:t> </w:t>
      </w:r>
      <w:r w:rsidRPr="007348BA">
        <w:rPr>
          <w:szCs w:val="22"/>
        </w:rPr>
        <w:t>mg) kiekvienam kilogramui Jūsų kūno</w:t>
      </w:r>
      <w:r w:rsidRPr="007348BA">
        <w:rPr>
          <w:spacing w:val="1"/>
          <w:szCs w:val="22"/>
        </w:rPr>
        <w:t xml:space="preserve"> </w:t>
      </w:r>
      <w:r w:rsidRPr="007348BA">
        <w:rPr>
          <w:szCs w:val="22"/>
        </w:rPr>
        <w:t>svorio</w:t>
      </w:r>
      <w:r w:rsidRPr="007348BA">
        <w:rPr>
          <w:spacing w:val="-1"/>
          <w:szCs w:val="22"/>
        </w:rPr>
        <w:t xml:space="preserve"> </w:t>
      </w:r>
      <w:r w:rsidRPr="007348BA">
        <w:rPr>
          <w:szCs w:val="22"/>
        </w:rPr>
        <w:t>dozę,</w:t>
      </w:r>
      <w:r w:rsidRPr="007348BA">
        <w:rPr>
          <w:spacing w:val="-2"/>
          <w:szCs w:val="22"/>
        </w:rPr>
        <w:t xml:space="preserve"> </w:t>
      </w:r>
      <w:r w:rsidRPr="007348BA">
        <w:rPr>
          <w:szCs w:val="22"/>
        </w:rPr>
        <w:t>jeigu reikia.</w:t>
      </w:r>
    </w:p>
    <w:p w14:paraId="7B02B418" w14:textId="55C998AB" w:rsidR="002E0EC2" w:rsidRPr="007348BA" w:rsidRDefault="002E0EC2" w:rsidP="002E0EC2">
      <w:pPr>
        <w:widowControl w:val="0"/>
        <w:autoSpaceDE w:val="0"/>
        <w:autoSpaceDN w:val="0"/>
        <w:spacing w:before="10"/>
        <w:rPr>
          <w:szCs w:val="22"/>
        </w:rPr>
      </w:pPr>
    </w:p>
    <w:p w14:paraId="1CA47D46" w14:textId="20434D73" w:rsidR="00325ADD" w:rsidRPr="007348BA" w:rsidRDefault="00325ADD" w:rsidP="00325ADD">
      <w:pPr>
        <w:widowControl w:val="0"/>
        <w:autoSpaceDE w:val="0"/>
        <w:autoSpaceDN w:val="0"/>
        <w:spacing w:before="10"/>
        <w:rPr>
          <w:b/>
          <w:bCs/>
          <w:szCs w:val="22"/>
        </w:rPr>
      </w:pPr>
      <w:r w:rsidRPr="007348BA">
        <w:rPr>
          <w:b/>
          <w:bCs/>
          <w:szCs w:val="22"/>
        </w:rPr>
        <w:t xml:space="preserve">Kaip pačiam susišvirkšti </w:t>
      </w:r>
      <w:proofErr w:type="spellStart"/>
      <w:r w:rsidRPr="007348BA">
        <w:rPr>
          <w:b/>
          <w:bCs/>
          <w:szCs w:val="22"/>
        </w:rPr>
        <w:t>Enoxaparin</w:t>
      </w:r>
      <w:proofErr w:type="spellEnd"/>
      <w:r w:rsidRPr="007348BA">
        <w:rPr>
          <w:b/>
          <w:bCs/>
          <w:szCs w:val="22"/>
        </w:rPr>
        <w:t xml:space="preserve"> </w:t>
      </w:r>
      <w:proofErr w:type="spellStart"/>
      <w:r w:rsidR="00397EEB" w:rsidRPr="007348BA">
        <w:rPr>
          <w:b/>
          <w:bCs/>
          <w:szCs w:val="22"/>
        </w:rPr>
        <w:t>sodium</w:t>
      </w:r>
      <w:proofErr w:type="spellEnd"/>
      <w:r w:rsidR="00397EEB" w:rsidRPr="007348BA">
        <w:rPr>
          <w:b/>
          <w:bCs/>
          <w:szCs w:val="22"/>
        </w:rPr>
        <w:t xml:space="preserve"> </w:t>
      </w:r>
      <w:proofErr w:type="spellStart"/>
      <w:r w:rsidRPr="007348BA">
        <w:rPr>
          <w:b/>
          <w:bCs/>
          <w:szCs w:val="22"/>
        </w:rPr>
        <w:t>Ledraxen</w:t>
      </w:r>
      <w:proofErr w:type="spellEnd"/>
    </w:p>
    <w:p w14:paraId="6D66BA46" w14:textId="57E6E6CB" w:rsidR="00325ADD" w:rsidRPr="007348BA" w:rsidRDefault="00325ADD" w:rsidP="00325ADD">
      <w:pPr>
        <w:widowControl w:val="0"/>
        <w:autoSpaceDE w:val="0"/>
        <w:autoSpaceDN w:val="0"/>
        <w:spacing w:before="10"/>
        <w:rPr>
          <w:szCs w:val="22"/>
        </w:rPr>
      </w:pPr>
      <w:r w:rsidRPr="007348BA">
        <w:rPr>
          <w:szCs w:val="22"/>
        </w:rPr>
        <w:t xml:space="preserve">Jeigu </w:t>
      </w:r>
      <w:proofErr w:type="spellStart"/>
      <w:r w:rsidRPr="007348BA">
        <w:rPr>
          <w:szCs w:val="22"/>
        </w:rPr>
        <w:t>Enoxaparin</w:t>
      </w:r>
      <w:proofErr w:type="spellEnd"/>
      <w:r w:rsidRPr="007348BA">
        <w:rPr>
          <w:szCs w:val="22"/>
        </w:rPr>
        <w:t xml:space="preserve"> </w:t>
      </w:r>
      <w:proofErr w:type="spellStart"/>
      <w:r w:rsidR="00355E3A" w:rsidRPr="007348BA">
        <w:rPr>
          <w:szCs w:val="22"/>
        </w:rPr>
        <w:t>sodium</w:t>
      </w:r>
      <w:proofErr w:type="spellEnd"/>
      <w:r w:rsidR="00355E3A" w:rsidRPr="007348BA">
        <w:rPr>
          <w:szCs w:val="22"/>
        </w:rPr>
        <w:t xml:space="preserve"> </w:t>
      </w:r>
      <w:proofErr w:type="spellStart"/>
      <w:r w:rsidRPr="007348BA">
        <w:rPr>
          <w:szCs w:val="22"/>
        </w:rPr>
        <w:t>Ledraxen</w:t>
      </w:r>
      <w:proofErr w:type="spellEnd"/>
      <w:r w:rsidRPr="007348BA">
        <w:rPr>
          <w:szCs w:val="22"/>
        </w:rPr>
        <w:t xml:space="preserve"> galite susileisti patys, gydytojas arba slaugytoja parodys, kaip tai padaryti. Nebandykite susišvirkšti vaisto patys, jeigu nebuvote apmokyti, kaip tai daryti. Jei nesate tikri, ką daryti, nedelsdami kreipkitės į gydytoją arba slaugytoją. Tinkamai atlikus injekciją po oda (vadinamą "poodine injekcija"), sumažės skausmas ir kraujosruvos injekcijos vietoje. </w:t>
      </w:r>
    </w:p>
    <w:p w14:paraId="31F2CC09" w14:textId="77777777" w:rsidR="00325ADD" w:rsidRPr="007348BA" w:rsidRDefault="00325ADD" w:rsidP="002E0EC2">
      <w:pPr>
        <w:widowControl w:val="0"/>
        <w:autoSpaceDE w:val="0"/>
        <w:autoSpaceDN w:val="0"/>
        <w:spacing w:before="10"/>
        <w:rPr>
          <w:szCs w:val="22"/>
        </w:rPr>
      </w:pPr>
    </w:p>
    <w:p w14:paraId="1365259F" w14:textId="65A379A9" w:rsidR="00325ADD" w:rsidRPr="007348BA" w:rsidRDefault="00325ADD" w:rsidP="002E0EC2">
      <w:pPr>
        <w:widowControl w:val="0"/>
        <w:autoSpaceDE w:val="0"/>
        <w:autoSpaceDN w:val="0"/>
        <w:spacing w:before="10"/>
        <w:rPr>
          <w:szCs w:val="22"/>
        </w:rPr>
      </w:pPr>
      <w:r w:rsidRPr="007348BA">
        <w:rPr>
          <w:szCs w:val="22"/>
        </w:rPr>
        <w:t xml:space="preserve">Prieš švirkščiant </w:t>
      </w:r>
      <w:proofErr w:type="spellStart"/>
      <w:r w:rsidRPr="007348BA">
        <w:rPr>
          <w:szCs w:val="22"/>
        </w:rPr>
        <w:t>Enoxaparin</w:t>
      </w:r>
      <w:proofErr w:type="spellEnd"/>
      <w:r w:rsidRPr="007348BA">
        <w:rPr>
          <w:szCs w:val="22"/>
        </w:rPr>
        <w:t xml:space="preserve"> </w:t>
      </w:r>
      <w:proofErr w:type="spellStart"/>
      <w:r w:rsidR="000379DB" w:rsidRPr="007348BA">
        <w:rPr>
          <w:szCs w:val="22"/>
        </w:rPr>
        <w:t>sodium</w:t>
      </w:r>
      <w:proofErr w:type="spellEnd"/>
      <w:r w:rsidR="000379DB" w:rsidRPr="007348BA">
        <w:rPr>
          <w:szCs w:val="22"/>
        </w:rPr>
        <w:t xml:space="preserve"> </w:t>
      </w:r>
      <w:proofErr w:type="spellStart"/>
      <w:r w:rsidRPr="007348BA">
        <w:rPr>
          <w:szCs w:val="22"/>
        </w:rPr>
        <w:t>Ledraxen</w:t>
      </w:r>
      <w:proofErr w:type="spellEnd"/>
    </w:p>
    <w:p w14:paraId="41568A72" w14:textId="78D22227" w:rsidR="00325ADD" w:rsidRPr="007348BA" w:rsidRDefault="00325ADD" w:rsidP="00A36A6B">
      <w:pPr>
        <w:pStyle w:val="Sraopastraipa"/>
        <w:numPr>
          <w:ilvl w:val="0"/>
          <w:numId w:val="53"/>
        </w:numPr>
        <w:spacing w:before="10"/>
      </w:pPr>
      <w:r w:rsidRPr="007348BA">
        <w:rPr>
          <w:lang w:val="lt-LT"/>
        </w:rPr>
        <w:t xml:space="preserve">Surinkite jums reikalingus daiktus: švirkštą, alkoholiu suvilgytą tamponą ar muilą ir vandenį bei aštrių </w:t>
      </w:r>
      <w:r w:rsidR="009419B8" w:rsidRPr="007348BA">
        <w:rPr>
          <w:lang w:val="lt-LT"/>
        </w:rPr>
        <w:t>atliekų</w:t>
      </w:r>
      <w:r w:rsidRPr="007348BA">
        <w:rPr>
          <w:lang w:val="lt-LT"/>
        </w:rPr>
        <w:t xml:space="preserve"> </w:t>
      </w:r>
      <w:proofErr w:type="spellStart"/>
      <w:r w:rsidRPr="007348BA">
        <w:rPr>
          <w:lang w:val="lt-LT"/>
        </w:rPr>
        <w:t>talpyklę</w:t>
      </w:r>
      <w:proofErr w:type="spellEnd"/>
      <w:r w:rsidR="00292C75" w:rsidRPr="007348BA">
        <w:rPr>
          <w:lang w:val="lt-LT"/>
        </w:rPr>
        <w:t>.</w:t>
      </w:r>
    </w:p>
    <w:p w14:paraId="300A1141" w14:textId="30751E37" w:rsidR="00325ADD" w:rsidRPr="007348BA" w:rsidRDefault="00325ADD" w:rsidP="00A36A6B">
      <w:pPr>
        <w:pStyle w:val="Sraopastraipa"/>
        <w:numPr>
          <w:ilvl w:val="0"/>
          <w:numId w:val="53"/>
        </w:numPr>
        <w:spacing w:before="10"/>
      </w:pPr>
      <w:r w:rsidRPr="007348BA">
        <w:rPr>
          <w:lang w:val="lt-LT"/>
        </w:rPr>
        <w:t xml:space="preserve">Pasitikrinkite ant vaisto nurodytą tinkamumo laiką. Nenaudokite, jei </w:t>
      </w:r>
      <w:r w:rsidR="003A4762" w:rsidRPr="007348BA">
        <w:rPr>
          <w:lang w:val="lt-LT"/>
        </w:rPr>
        <w:t>nurodytas tinkamumo laikas pasibaigė</w:t>
      </w:r>
      <w:r w:rsidR="002243A4" w:rsidRPr="007348BA">
        <w:rPr>
          <w:lang w:val="lt-LT"/>
        </w:rPr>
        <w:t>.</w:t>
      </w:r>
    </w:p>
    <w:p w14:paraId="0D44BC4A" w14:textId="1814FB20" w:rsidR="00325ADD" w:rsidRPr="007348BA" w:rsidRDefault="00325ADD" w:rsidP="00A36A6B">
      <w:pPr>
        <w:pStyle w:val="Sraopastraipa"/>
        <w:numPr>
          <w:ilvl w:val="0"/>
          <w:numId w:val="53"/>
        </w:numPr>
        <w:spacing w:before="10"/>
      </w:pPr>
      <w:r w:rsidRPr="007348BA">
        <w:rPr>
          <w:lang w:val="lt-LT"/>
        </w:rPr>
        <w:t>Patikrinkite, ar švirkštas nepažeistas ir ar jame esantis vaistas yra skaidrus tirpalas. Jei ne, naudokite kitą švirkštą</w:t>
      </w:r>
      <w:r w:rsidR="009526E3" w:rsidRPr="007348BA">
        <w:rPr>
          <w:lang w:val="lt-LT"/>
        </w:rPr>
        <w:t>.</w:t>
      </w:r>
    </w:p>
    <w:p w14:paraId="0000F6DF" w14:textId="76035632" w:rsidR="00325ADD" w:rsidRPr="007348BA" w:rsidRDefault="00325ADD" w:rsidP="00A36A6B">
      <w:pPr>
        <w:pStyle w:val="Sraopastraipa"/>
        <w:numPr>
          <w:ilvl w:val="0"/>
          <w:numId w:val="53"/>
        </w:numPr>
        <w:spacing w:before="10"/>
      </w:pPr>
      <w:r w:rsidRPr="007348BA">
        <w:rPr>
          <w:lang w:val="lt-LT"/>
        </w:rPr>
        <w:t>Įsitikinkite, kad žinote, kiek ketinate švirkšti.</w:t>
      </w:r>
    </w:p>
    <w:p w14:paraId="7F3CF6A2" w14:textId="0357B56F" w:rsidR="00325ADD" w:rsidRPr="007348BA" w:rsidRDefault="00325ADD" w:rsidP="00A36A6B">
      <w:pPr>
        <w:pStyle w:val="Sraopastraipa"/>
        <w:numPr>
          <w:ilvl w:val="0"/>
          <w:numId w:val="53"/>
        </w:numPr>
        <w:spacing w:before="10"/>
      </w:pPr>
      <w:r w:rsidRPr="007348BA">
        <w:rPr>
          <w:lang w:val="lt-LT"/>
        </w:rPr>
        <w:t xml:space="preserve">Patikrinkite </w:t>
      </w:r>
      <w:r w:rsidR="009526E3" w:rsidRPr="007348BA">
        <w:rPr>
          <w:lang w:val="lt-LT"/>
        </w:rPr>
        <w:t>pilvą</w:t>
      </w:r>
      <w:r w:rsidRPr="007348BA">
        <w:rPr>
          <w:lang w:val="lt-LT"/>
        </w:rPr>
        <w:t xml:space="preserve">, kad sužinotumėte, ar paskutinė injekcija nesukėlė paraudimo, odos spalvos pokyčių, patinimų, </w:t>
      </w:r>
      <w:r w:rsidR="00A91342" w:rsidRPr="007348BA">
        <w:rPr>
          <w:lang w:val="lt-LT"/>
        </w:rPr>
        <w:t>šlapiavimo</w:t>
      </w:r>
      <w:r w:rsidRPr="007348BA">
        <w:rPr>
          <w:lang w:val="lt-LT"/>
        </w:rPr>
        <w:t xml:space="preserve"> ar </w:t>
      </w:r>
      <w:r w:rsidR="00A91342" w:rsidRPr="007348BA">
        <w:rPr>
          <w:lang w:val="lt-LT"/>
        </w:rPr>
        <w:t xml:space="preserve">ta vieta </w:t>
      </w:r>
      <w:r w:rsidRPr="007348BA">
        <w:rPr>
          <w:lang w:val="lt-LT"/>
        </w:rPr>
        <w:t>vis dar skausming</w:t>
      </w:r>
      <w:r w:rsidR="00A91342" w:rsidRPr="007348BA">
        <w:rPr>
          <w:lang w:val="lt-LT"/>
        </w:rPr>
        <w:t>a</w:t>
      </w:r>
      <w:r w:rsidRPr="007348BA">
        <w:rPr>
          <w:lang w:val="lt-LT"/>
        </w:rPr>
        <w:t>. Jeigu taip, pasitarkite su gydytoju arba slaugytoja.</w:t>
      </w:r>
    </w:p>
    <w:p w14:paraId="54553154" w14:textId="77777777" w:rsidR="00325ADD" w:rsidRPr="007955A6" w:rsidRDefault="00325ADD" w:rsidP="002E0EC2">
      <w:pPr>
        <w:widowControl w:val="0"/>
        <w:autoSpaceDE w:val="0"/>
        <w:autoSpaceDN w:val="0"/>
        <w:spacing w:before="10"/>
        <w:rPr>
          <w:sz w:val="21"/>
          <w:szCs w:val="22"/>
        </w:rPr>
      </w:pPr>
    </w:p>
    <w:p w14:paraId="31C3F6EE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b/>
          <w:bCs/>
          <w:szCs w:val="22"/>
        </w:rPr>
      </w:pPr>
      <w:r w:rsidRPr="007955A6">
        <w:rPr>
          <w:b/>
          <w:bCs/>
          <w:szCs w:val="22"/>
        </w:rPr>
        <w:t>Instrukcijos naudojant švirkštus be saugumo sistemos</w:t>
      </w:r>
    </w:p>
    <w:p w14:paraId="45E4C5D4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748626C9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• Injekcijos vietos paruošimas:</w:t>
      </w:r>
    </w:p>
    <w:p w14:paraId="598AE5E1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Prieš atlikdami injekciją, nusiplaukite ir išdžiovinkite rankas. Medvilniniu tamponu nuvalykite (netrindami) injekcijos vietą.</w:t>
      </w:r>
    </w:p>
    <w:p w14:paraId="40A1C221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Kiekvienai injekcijai pasirinkite kitą pilvo sritį.</w:t>
      </w:r>
    </w:p>
    <w:p w14:paraId="18A13A37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7C431BBB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• Nuo adatos nuimkite apsauginį dangtelį</w:t>
      </w:r>
    </w:p>
    <w:p w14:paraId="358BC746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Adatos gale gali atsirasti lašas. Tokiu atveju pašalinkite lašą prieš injekciją patapšnodami pirštu švirkšto korpusą (adata nukreipta žemyn).</w:t>
      </w:r>
    </w:p>
    <w:p w14:paraId="4E68A976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2039F653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noProof/>
          <w:szCs w:val="22"/>
          <w:lang w:eastAsia="lt-LT"/>
        </w:rPr>
        <w:drawing>
          <wp:anchor distT="0" distB="0" distL="114300" distR="114300" simplePos="0" relativeHeight="251668480" behindDoc="0" locked="0" layoutInCell="1" allowOverlap="1" wp14:anchorId="5EC4857A" wp14:editId="344181FF">
            <wp:simplePos x="0" y="0"/>
            <wp:positionH relativeFrom="column">
              <wp:posOffset>1819275</wp:posOffset>
            </wp:positionH>
            <wp:positionV relativeFrom="paragraph">
              <wp:posOffset>40005</wp:posOffset>
            </wp:positionV>
            <wp:extent cx="1381760" cy="1224280"/>
            <wp:effectExtent l="0" t="0" r="8890" b="0"/>
            <wp:wrapNone/>
            <wp:docPr id="164" name="Imag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B9B8D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547B626A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1C7B4F75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41A3F1E7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4983FFD0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67F9A0AF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6E963668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13B23602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• Atlikite injekciją:</w:t>
      </w:r>
    </w:p>
    <w:p w14:paraId="36CEB8E1" w14:textId="29D229AE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 xml:space="preserve">Užpildytas švirkštas yra paruoštas nedelsiant naudoti. </w:t>
      </w:r>
      <w:r w:rsidR="00EF717E" w:rsidRPr="00BD0393">
        <w:rPr>
          <w:szCs w:val="22"/>
        </w:rPr>
        <w:t xml:space="preserve">Pasirinkite sritį dešinėje arba kairėje </w:t>
      </w:r>
      <w:r w:rsidR="00AC0AA5">
        <w:rPr>
          <w:szCs w:val="22"/>
        </w:rPr>
        <w:t>pilvo</w:t>
      </w:r>
      <w:r w:rsidR="00EF717E" w:rsidRPr="00BD0393">
        <w:rPr>
          <w:szCs w:val="22"/>
        </w:rPr>
        <w:t xml:space="preserve"> pusėje. Tai turėtų būti bent 5</w:t>
      </w:r>
      <w:r w:rsidR="00457401">
        <w:rPr>
          <w:szCs w:val="22"/>
        </w:rPr>
        <w:t> </w:t>
      </w:r>
      <w:r w:rsidR="00EF717E" w:rsidRPr="00BD0393">
        <w:rPr>
          <w:szCs w:val="22"/>
        </w:rPr>
        <w:t xml:space="preserve">cm atstumu nuo bambos ir į šonus. Laikykite švirkštą taip, kad adata būtų nukreipta žemyn (vertikaliai 90 ° kampu), </w:t>
      </w:r>
      <w:r w:rsidRPr="007955A6">
        <w:rPr>
          <w:szCs w:val="22"/>
        </w:rPr>
        <w:t>į odos raukšlės storį, suimtą nykščio ir rodomojo piršto. Odos raukšlė turi būti laikoma suimta visą injekcijos laiką.</w:t>
      </w:r>
    </w:p>
    <w:p w14:paraId="33975486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noProof/>
          <w:szCs w:val="22"/>
          <w:lang w:eastAsia="lt-LT"/>
        </w:rPr>
        <w:drawing>
          <wp:anchor distT="0" distB="0" distL="114300" distR="114300" simplePos="0" relativeHeight="251670528" behindDoc="0" locked="0" layoutInCell="1" allowOverlap="1" wp14:anchorId="5024E3F6" wp14:editId="324A236B">
            <wp:simplePos x="0" y="0"/>
            <wp:positionH relativeFrom="column">
              <wp:posOffset>3524250</wp:posOffset>
            </wp:positionH>
            <wp:positionV relativeFrom="paragraph">
              <wp:posOffset>158115</wp:posOffset>
            </wp:positionV>
            <wp:extent cx="1631950" cy="1591310"/>
            <wp:effectExtent l="0" t="0" r="6350" b="8890"/>
            <wp:wrapNone/>
            <wp:docPr id="165" name="Imag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268C7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3ECA7ACD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noProof/>
          <w:szCs w:val="22"/>
          <w:lang w:eastAsia="lt-LT"/>
        </w:rPr>
        <w:drawing>
          <wp:anchor distT="0" distB="0" distL="114300" distR="114300" simplePos="0" relativeHeight="251669504" behindDoc="0" locked="0" layoutInCell="1" allowOverlap="1" wp14:anchorId="613D8B8C" wp14:editId="111F653C">
            <wp:simplePos x="0" y="0"/>
            <wp:positionH relativeFrom="column">
              <wp:posOffset>742950</wp:posOffset>
            </wp:positionH>
            <wp:positionV relativeFrom="paragraph">
              <wp:posOffset>29210</wp:posOffset>
            </wp:positionV>
            <wp:extent cx="1656080" cy="1308100"/>
            <wp:effectExtent l="0" t="0" r="1270" b="6350"/>
            <wp:wrapNone/>
            <wp:docPr id="166" name="Imag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5E283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405FA5D7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3069F276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6B876C09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454886F0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0A6D6DCC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2319DEF6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328B5185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25C3201A" w14:textId="3576548F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 xml:space="preserve">• Nedelsdami išmeskite švirkštą į </w:t>
      </w:r>
      <w:r w:rsidR="00F543DD" w:rsidRPr="007955A6">
        <w:rPr>
          <w:szCs w:val="22"/>
        </w:rPr>
        <w:t xml:space="preserve">tam skirtą </w:t>
      </w:r>
      <w:proofErr w:type="spellStart"/>
      <w:r w:rsidRPr="007955A6">
        <w:rPr>
          <w:szCs w:val="22"/>
        </w:rPr>
        <w:t>talpyklę</w:t>
      </w:r>
      <w:proofErr w:type="spellEnd"/>
      <w:r w:rsidRPr="007955A6">
        <w:rPr>
          <w:szCs w:val="22"/>
        </w:rPr>
        <w:t xml:space="preserve">. </w:t>
      </w:r>
    </w:p>
    <w:p w14:paraId="49B3558B" w14:textId="77777777" w:rsidR="002E0EC2" w:rsidRPr="007955A6" w:rsidRDefault="002E0EC2" w:rsidP="002E0EC2">
      <w:pPr>
        <w:widowControl w:val="0"/>
        <w:autoSpaceDE w:val="0"/>
        <w:autoSpaceDN w:val="0"/>
        <w:spacing w:line="250" w:lineRule="exact"/>
        <w:ind w:left="68"/>
        <w:rPr>
          <w:szCs w:val="22"/>
        </w:rPr>
      </w:pPr>
    </w:p>
    <w:p w14:paraId="7FE59600" w14:textId="77777777" w:rsidR="002E0EC2" w:rsidRPr="007955A6" w:rsidRDefault="002E0EC2" w:rsidP="002E0EC2">
      <w:pPr>
        <w:widowControl w:val="0"/>
        <w:autoSpaceDE w:val="0"/>
        <w:autoSpaceDN w:val="0"/>
        <w:ind w:left="68"/>
        <w:rPr>
          <w:szCs w:val="22"/>
        </w:rPr>
      </w:pPr>
    </w:p>
    <w:p w14:paraId="25B87C68" w14:textId="305AE898" w:rsidR="002E0EC2" w:rsidRPr="007955A6" w:rsidRDefault="002E0EC2" w:rsidP="002E0EC2">
      <w:pPr>
        <w:widowControl w:val="0"/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Nesuvartotą</w:t>
      </w:r>
      <w:r w:rsidRPr="007955A6">
        <w:rPr>
          <w:spacing w:val="-3"/>
          <w:szCs w:val="22"/>
        </w:rPr>
        <w:t xml:space="preserve"> </w:t>
      </w:r>
      <w:r w:rsidR="00F543DD" w:rsidRPr="007955A6">
        <w:rPr>
          <w:szCs w:val="22"/>
        </w:rPr>
        <w:t>vaistą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ar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atliekas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reikia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tvarkyti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laikantis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vietinių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reikalavimų.</w:t>
      </w:r>
    </w:p>
    <w:p w14:paraId="318965BE" w14:textId="77777777" w:rsidR="002E0EC2" w:rsidRPr="007955A6" w:rsidRDefault="002E0EC2" w:rsidP="002E0EC2">
      <w:pPr>
        <w:widowControl w:val="0"/>
        <w:autoSpaceDE w:val="0"/>
        <w:autoSpaceDN w:val="0"/>
        <w:ind w:left="68"/>
        <w:rPr>
          <w:szCs w:val="22"/>
        </w:rPr>
      </w:pPr>
    </w:p>
    <w:p w14:paraId="7F10FA31" w14:textId="77777777" w:rsidR="002E0EC2" w:rsidRPr="007955A6" w:rsidRDefault="002E0EC2" w:rsidP="002E0EC2">
      <w:pPr>
        <w:widowControl w:val="0"/>
        <w:autoSpaceDE w:val="0"/>
        <w:autoSpaceDN w:val="0"/>
        <w:ind w:left="68"/>
        <w:rPr>
          <w:szCs w:val="22"/>
        </w:rPr>
      </w:pPr>
    </w:p>
    <w:p w14:paraId="495B37A4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b/>
          <w:bCs/>
          <w:szCs w:val="22"/>
        </w:rPr>
      </w:pPr>
      <w:r w:rsidRPr="007955A6">
        <w:rPr>
          <w:b/>
          <w:bCs/>
          <w:szCs w:val="22"/>
        </w:rPr>
        <w:t>Instrukcijos naudojant švirkštus su saugumo sistema</w:t>
      </w:r>
    </w:p>
    <w:p w14:paraId="4B726293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b/>
          <w:bCs/>
          <w:szCs w:val="22"/>
        </w:rPr>
      </w:pPr>
    </w:p>
    <w:p w14:paraId="7E3C6CA0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• Injekcijos vietos paruošimas:</w:t>
      </w:r>
    </w:p>
    <w:p w14:paraId="6F204469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Prieš atlikdami injekciją, nusiplaukite ir išdžiovinkite rankas. Medvilniniu tamponu nuvalykite (netrindami) injekcijos vietą.</w:t>
      </w:r>
    </w:p>
    <w:p w14:paraId="43ED6DF3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Kiekvienai injekcijai pasirinkite kitą pilvo sritį.</w:t>
      </w:r>
    </w:p>
    <w:p w14:paraId="069FDC39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3DD01B1F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• Pirmiausia palenkite adatos antgalį į šoną maždaug 90 laipsnių kampu. Svarbu: nenuimkite dangtelio prieš sulenkdami antgalį.</w:t>
      </w:r>
    </w:p>
    <w:p w14:paraId="73AD58BD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5C323AC0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noProof/>
          <w:szCs w:val="22"/>
          <w:lang w:eastAsia="lt-LT"/>
        </w:rPr>
        <w:drawing>
          <wp:anchor distT="0" distB="0" distL="114300" distR="114300" simplePos="0" relativeHeight="251671552" behindDoc="0" locked="0" layoutInCell="1" allowOverlap="1" wp14:anchorId="7C7B6D6F" wp14:editId="262235D5">
            <wp:simplePos x="0" y="0"/>
            <wp:positionH relativeFrom="column">
              <wp:posOffset>2133600</wp:posOffset>
            </wp:positionH>
            <wp:positionV relativeFrom="paragraph">
              <wp:posOffset>116840</wp:posOffset>
            </wp:positionV>
            <wp:extent cx="1188085" cy="695960"/>
            <wp:effectExtent l="0" t="0" r="0" b="8890"/>
            <wp:wrapSquare wrapText="bothSides"/>
            <wp:docPr id="167" name="Imag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4CDC4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69568EE6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38B4FE53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128D77CB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58395EB7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2BF3869F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38804A11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• Nuo adatos nuimkite apsauginį dangtelį</w:t>
      </w:r>
    </w:p>
    <w:p w14:paraId="2CA652E2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Adatos gale gali atsirasti lašas. Tokiu atveju pašalinkite lašą prieš injekciją patapšnodami pirštu švirkšto korpusą (adata nukreipta žemyn).</w:t>
      </w:r>
    </w:p>
    <w:p w14:paraId="03C66060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6C6C0629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07353115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noProof/>
          <w:szCs w:val="22"/>
          <w:lang w:eastAsia="lt-LT"/>
        </w:rPr>
        <w:drawing>
          <wp:anchor distT="0" distB="0" distL="114300" distR="114300" simplePos="0" relativeHeight="251672576" behindDoc="0" locked="0" layoutInCell="1" allowOverlap="1" wp14:anchorId="0978059F" wp14:editId="5C7C650C">
            <wp:simplePos x="0" y="0"/>
            <wp:positionH relativeFrom="column">
              <wp:posOffset>2133600</wp:posOffset>
            </wp:positionH>
            <wp:positionV relativeFrom="paragraph">
              <wp:posOffset>161925</wp:posOffset>
            </wp:positionV>
            <wp:extent cx="1231265" cy="866775"/>
            <wp:effectExtent l="0" t="0" r="6985" b="9525"/>
            <wp:wrapTopAndBottom/>
            <wp:docPr id="168" name="Imag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8B28C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48D65603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• Atlikite injekciją:</w:t>
      </w:r>
    </w:p>
    <w:p w14:paraId="61AE90EC" w14:textId="32FB4E90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 xml:space="preserve">Užpildytas švirkštas yra paruoštas nedelsiant naudoti. </w:t>
      </w:r>
      <w:r w:rsidR="00EF717E" w:rsidRPr="00BD0393">
        <w:rPr>
          <w:szCs w:val="22"/>
        </w:rPr>
        <w:t xml:space="preserve">Pasirinkite sritį dešinėje arba kairėje </w:t>
      </w:r>
      <w:r w:rsidR="00457401">
        <w:rPr>
          <w:szCs w:val="22"/>
        </w:rPr>
        <w:t>pilvo</w:t>
      </w:r>
      <w:r w:rsidR="00EF717E" w:rsidRPr="00BD0393">
        <w:rPr>
          <w:szCs w:val="22"/>
        </w:rPr>
        <w:t xml:space="preserve"> pusėje. Tai turėtų būti bent 5</w:t>
      </w:r>
      <w:r w:rsidR="00457401">
        <w:rPr>
          <w:szCs w:val="22"/>
        </w:rPr>
        <w:t> </w:t>
      </w:r>
      <w:r w:rsidR="00EF717E" w:rsidRPr="00BD0393">
        <w:rPr>
          <w:szCs w:val="22"/>
        </w:rPr>
        <w:t xml:space="preserve">cm atstumu nuo bambos ir į šonus. Laikykite švirkštą taip, kad adata būtų nukreipta žemyn (vertikaliai 90 ° kampu), </w:t>
      </w:r>
      <w:r w:rsidRPr="007955A6">
        <w:rPr>
          <w:szCs w:val="22"/>
        </w:rPr>
        <w:t>į odos raukšlės storį, suimtą nykščio ir rodomojo piršto. Odos raukšlė turi būti laikoma suimta visą injekcijos laiką.</w:t>
      </w:r>
    </w:p>
    <w:p w14:paraId="00FA93CA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28046EFF" w14:textId="6E01BF47" w:rsidR="002E0EC2" w:rsidRPr="007955A6" w:rsidRDefault="00EF717E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>
        <w:rPr>
          <w:noProof/>
          <w:lang w:eastAsia="lt-LT"/>
        </w:rPr>
        <w:drawing>
          <wp:inline distT="0" distB="0" distL="0" distR="0" wp14:anchorId="7E2497DF" wp14:editId="5CE33B59">
            <wp:extent cx="946498" cy="885825"/>
            <wp:effectExtent l="0" t="0" r="6350" b="0"/>
            <wp:docPr id="3" name="Image 3" descr="Une image contenant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dessin au trait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0731" cy="88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8EF1F" w14:textId="77777777" w:rsidR="002E0EC2" w:rsidRPr="007955A6" w:rsidRDefault="002E0EC2" w:rsidP="007348BA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</w:p>
    <w:p w14:paraId="3B2A3481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5D2D1433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• Uždėkite adatos antgalį:</w:t>
      </w:r>
    </w:p>
    <w:p w14:paraId="256CD27A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Viena ranka padėkite antgalį ant kieto, stabilaus paviršiaus. Svarbu: nenaudokite piršto, kad pritvirtintumėte adatos antgalį. Tada paspauskite antgalį. Lenkite antgalį, kol adata girdimai užsifiksuos plastikinėje dalyje.</w:t>
      </w:r>
    </w:p>
    <w:p w14:paraId="5AD36604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7AFD7D2B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69B7D307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4C27AFD9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7955A6">
        <w:rPr>
          <w:noProof/>
          <w:szCs w:val="22"/>
          <w:lang w:eastAsia="lt-LT"/>
        </w:rPr>
        <w:drawing>
          <wp:anchor distT="0" distB="0" distL="114300" distR="114300" simplePos="0" relativeHeight="251675648" behindDoc="0" locked="0" layoutInCell="1" allowOverlap="1" wp14:anchorId="13CB2F78" wp14:editId="74E8BFAB">
            <wp:simplePos x="0" y="0"/>
            <wp:positionH relativeFrom="column">
              <wp:posOffset>3216910</wp:posOffset>
            </wp:positionH>
            <wp:positionV relativeFrom="paragraph">
              <wp:posOffset>87630</wp:posOffset>
            </wp:positionV>
            <wp:extent cx="1282700" cy="641350"/>
            <wp:effectExtent l="0" t="0" r="0" b="6350"/>
            <wp:wrapSquare wrapText="bothSides"/>
            <wp:docPr id="170" name="Imag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5A6">
        <w:rPr>
          <w:noProof/>
          <w:szCs w:val="22"/>
          <w:lang w:eastAsia="lt-LT"/>
        </w:rPr>
        <w:drawing>
          <wp:anchor distT="0" distB="0" distL="114300" distR="114300" simplePos="0" relativeHeight="251674624" behindDoc="0" locked="0" layoutInCell="1" allowOverlap="1" wp14:anchorId="200E025A" wp14:editId="11858B7C">
            <wp:simplePos x="0" y="0"/>
            <wp:positionH relativeFrom="column">
              <wp:posOffset>723900</wp:posOffset>
            </wp:positionH>
            <wp:positionV relativeFrom="paragraph">
              <wp:posOffset>76835</wp:posOffset>
            </wp:positionV>
            <wp:extent cx="1231265" cy="646430"/>
            <wp:effectExtent l="0" t="0" r="6985" b="1270"/>
            <wp:wrapSquare wrapText="bothSides"/>
            <wp:docPr id="171" name="Imag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1FEC9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60E82E86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464DABC9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2CC42772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7C2A09B1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73C2BDDD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</w:p>
    <w:p w14:paraId="6892CC5B" w14:textId="77777777" w:rsidR="00EF717E" w:rsidRPr="00A36A6B" w:rsidRDefault="00EF717E" w:rsidP="00EF717E">
      <w:pPr>
        <w:widowControl w:val="0"/>
        <w:tabs>
          <w:tab w:val="left" w:pos="8829"/>
        </w:tabs>
        <w:autoSpaceDE w:val="0"/>
        <w:autoSpaceDN w:val="0"/>
        <w:ind w:left="68"/>
        <w:rPr>
          <w:b/>
          <w:bCs/>
          <w:szCs w:val="22"/>
        </w:rPr>
      </w:pPr>
      <w:r w:rsidRPr="00A36A6B">
        <w:rPr>
          <w:b/>
          <w:bCs/>
          <w:szCs w:val="22"/>
        </w:rPr>
        <w:t>Kai baigsite</w:t>
      </w:r>
    </w:p>
    <w:p w14:paraId="62B6AFF9" w14:textId="1E82D691" w:rsidR="00EF717E" w:rsidRPr="00EF717E" w:rsidRDefault="00EF717E" w:rsidP="00EF717E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EF717E">
        <w:rPr>
          <w:szCs w:val="22"/>
        </w:rPr>
        <w:t xml:space="preserve">1) Norėdami išvengti kraujosruvų, </w:t>
      </w:r>
      <w:r w:rsidR="00E30D7B">
        <w:rPr>
          <w:szCs w:val="22"/>
        </w:rPr>
        <w:t xml:space="preserve">susileidę </w:t>
      </w:r>
      <w:r w:rsidRPr="00EF717E">
        <w:rPr>
          <w:szCs w:val="22"/>
        </w:rPr>
        <w:t>patys</w:t>
      </w:r>
      <w:r w:rsidR="00E30D7B">
        <w:rPr>
          <w:szCs w:val="22"/>
        </w:rPr>
        <w:t>,</w:t>
      </w:r>
      <w:r w:rsidRPr="00EF717E">
        <w:rPr>
          <w:szCs w:val="22"/>
        </w:rPr>
        <w:t xml:space="preserve"> injekcijos vietos netrinkite.</w:t>
      </w:r>
    </w:p>
    <w:p w14:paraId="1589D966" w14:textId="77777777" w:rsidR="00EF717E" w:rsidRPr="00EF717E" w:rsidRDefault="00EF717E" w:rsidP="00EF717E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r w:rsidRPr="00EF717E">
        <w:rPr>
          <w:szCs w:val="22"/>
        </w:rPr>
        <w:t xml:space="preserve">2) Panaudotą švirkštą įmeskite į aštrių atliekų </w:t>
      </w:r>
      <w:proofErr w:type="spellStart"/>
      <w:r w:rsidRPr="00EF717E">
        <w:rPr>
          <w:szCs w:val="22"/>
        </w:rPr>
        <w:t>talpyklę</w:t>
      </w:r>
      <w:proofErr w:type="spellEnd"/>
      <w:r w:rsidRPr="00EF717E">
        <w:rPr>
          <w:szCs w:val="22"/>
        </w:rPr>
        <w:t>. Sandariai uždarykite indo dangtį ir padėkite</w:t>
      </w:r>
    </w:p>
    <w:p w14:paraId="10FABD27" w14:textId="4F933D7B" w:rsidR="002E0EC2" w:rsidRPr="007955A6" w:rsidRDefault="001B4781" w:rsidP="00EF717E">
      <w:pPr>
        <w:widowControl w:val="0"/>
        <w:tabs>
          <w:tab w:val="left" w:pos="8829"/>
        </w:tabs>
        <w:autoSpaceDE w:val="0"/>
        <w:autoSpaceDN w:val="0"/>
        <w:ind w:left="68"/>
        <w:rPr>
          <w:szCs w:val="22"/>
        </w:rPr>
      </w:pPr>
      <w:proofErr w:type="spellStart"/>
      <w:r>
        <w:rPr>
          <w:szCs w:val="22"/>
        </w:rPr>
        <w:t>talpyklę</w:t>
      </w:r>
      <w:proofErr w:type="spellEnd"/>
      <w:r w:rsidR="00EF717E" w:rsidRPr="00EF717E">
        <w:rPr>
          <w:szCs w:val="22"/>
        </w:rPr>
        <w:t xml:space="preserve"> vaikams nepasiekiamoje vietoje. Kai </w:t>
      </w:r>
      <w:proofErr w:type="spellStart"/>
      <w:r w:rsidR="00EF717E" w:rsidRPr="00EF717E">
        <w:rPr>
          <w:szCs w:val="22"/>
        </w:rPr>
        <w:t>talpyklė</w:t>
      </w:r>
      <w:proofErr w:type="spellEnd"/>
      <w:r w:rsidR="00EF717E" w:rsidRPr="00EF717E">
        <w:rPr>
          <w:szCs w:val="22"/>
        </w:rPr>
        <w:t xml:space="preserve"> bus pilna, išmeskite ją kaip </w:t>
      </w:r>
      <w:r w:rsidRPr="00EF717E">
        <w:rPr>
          <w:szCs w:val="22"/>
        </w:rPr>
        <w:t xml:space="preserve">nurodė </w:t>
      </w:r>
      <w:r w:rsidR="00EF717E" w:rsidRPr="00EF717E">
        <w:rPr>
          <w:szCs w:val="22"/>
        </w:rPr>
        <w:t>gydytoj</w:t>
      </w:r>
      <w:r>
        <w:rPr>
          <w:szCs w:val="22"/>
        </w:rPr>
        <w:t>as</w:t>
      </w:r>
      <w:r w:rsidR="00EF717E" w:rsidRPr="00EF717E">
        <w:rPr>
          <w:szCs w:val="22"/>
        </w:rPr>
        <w:t xml:space="preserve"> arba</w:t>
      </w:r>
      <w:r>
        <w:rPr>
          <w:szCs w:val="22"/>
        </w:rPr>
        <w:t xml:space="preserve"> </w:t>
      </w:r>
      <w:r w:rsidR="00EF717E" w:rsidRPr="00EF717E">
        <w:rPr>
          <w:szCs w:val="22"/>
        </w:rPr>
        <w:t>vaistininkas.</w:t>
      </w:r>
    </w:p>
    <w:p w14:paraId="7E372A00" w14:textId="77777777" w:rsidR="002E0EC2" w:rsidRPr="007955A6" w:rsidRDefault="002E0EC2" w:rsidP="002E0EC2">
      <w:pPr>
        <w:widowControl w:val="0"/>
        <w:autoSpaceDE w:val="0"/>
        <w:autoSpaceDN w:val="0"/>
        <w:ind w:left="68"/>
        <w:rPr>
          <w:szCs w:val="22"/>
        </w:rPr>
      </w:pPr>
    </w:p>
    <w:p w14:paraId="255341FB" w14:textId="29A55922" w:rsidR="002E0EC2" w:rsidRPr="007955A6" w:rsidRDefault="002E0EC2" w:rsidP="002E0EC2">
      <w:pPr>
        <w:widowControl w:val="0"/>
        <w:autoSpaceDE w:val="0"/>
        <w:autoSpaceDN w:val="0"/>
        <w:ind w:left="68"/>
        <w:rPr>
          <w:szCs w:val="22"/>
        </w:rPr>
      </w:pPr>
      <w:r w:rsidRPr="007955A6">
        <w:rPr>
          <w:szCs w:val="22"/>
        </w:rPr>
        <w:t>Nesuvartotą</w:t>
      </w:r>
      <w:r w:rsidRPr="007955A6">
        <w:rPr>
          <w:spacing w:val="-3"/>
          <w:szCs w:val="22"/>
        </w:rPr>
        <w:t xml:space="preserve"> </w:t>
      </w:r>
      <w:r w:rsidR="009D0ABA" w:rsidRPr="007955A6">
        <w:rPr>
          <w:szCs w:val="22"/>
        </w:rPr>
        <w:t>vaistą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ar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atliekas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reikia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tvarkyti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laikantis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vietinių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reikalavimų.</w:t>
      </w:r>
    </w:p>
    <w:p w14:paraId="0616F6F4" w14:textId="77777777" w:rsidR="002E0EC2" w:rsidRPr="007955A6" w:rsidRDefault="002E0EC2" w:rsidP="002E0EC2">
      <w:pPr>
        <w:widowControl w:val="0"/>
        <w:autoSpaceDE w:val="0"/>
        <w:autoSpaceDN w:val="0"/>
        <w:spacing w:before="11"/>
        <w:rPr>
          <w:b/>
          <w:sz w:val="21"/>
          <w:szCs w:val="22"/>
        </w:rPr>
      </w:pPr>
    </w:p>
    <w:p w14:paraId="3A0CAE08" w14:textId="77777777" w:rsidR="002E0EC2" w:rsidRPr="007955A6" w:rsidRDefault="002E0EC2" w:rsidP="002E0EC2">
      <w:pPr>
        <w:widowControl w:val="0"/>
        <w:autoSpaceDE w:val="0"/>
        <w:autoSpaceDN w:val="0"/>
        <w:rPr>
          <w:b/>
          <w:szCs w:val="22"/>
        </w:rPr>
      </w:pPr>
      <w:r w:rsidRPr="007955A6">
        <w:rPr>
          <w:b/>
          <w:szCs w:val="22"/>
        </w:rPr>
        <w:t>Kraujo</w:t>
      </w:r>
      <w:r w:rsidRPr="007955A6">
        <w:rPr>
          <w:b/>
          <w:spacing w:val="-4"/>
          <w:szCs w:val="22"/>
        </w:rPr>
        <w:t xml:space="preserve"> </w:t>
      </w:r>
      <w:r w:rsidRPr="007955A6">
        <w:rPr>
          <w:b/>
          <w:szCs w:val="22"/>
        </w:rPr>
        <w:t>krešėjimą</w:t>
      </w:r>
      <w:r w:rsidRPr="007955A6">
        <w:rPr>
          <w:b/>
          <w:spacing w:val="-3"/>
          <w:szCs w:val="22"/>
        </w:rPr>
        <w:t xml:space="preserve"> </w:t>
      </w:r>
      <w:r w:rsidRPr="007955A6">
        <w:rPr>
          <w:b/>
          <w:szCs w:val="22"/>
        </w:rPr>
        <w:t>slopinančio</w:t>
      </w:r>
      <w:r w:rsidRPr="007955A6">
        <w:rPr>
          <w:b/>
          <w:spacing w:val="-4"/>
          <w:szCs w:val="22"/>
        </w:rPr>
        <w:t xml:space="preserve"> </w:t>
      </w:r>
      <w:r w:rsidRPr="007955A6">
        <w:rPr>
          <w:b/>
          <w:szCs w:val="22"/>
        </w:rPr>
        <w:t>vaistinio</w:t>
      </w:r>
      <w:r w:rsidRPr="007955A6">
        <w:rPr>
          <w:b/>
          <w:spacing w:val="-3"/>
          <w:szCs w:val="22"/>
        </w:rPr>
        <w:t xml:space="preserve"> </w:t>
      </w:r>
      <w:r w:rsidRPr="007955A6">
        <w:rPr>
          <w:b/>
          <w:szCs w:val="22"/>
        </w:rPr>
        <w:t>preparato</w:t>
      </w:r>
      <w:r w:rsidRPr="007955A6">
        <w:rPr>
          <w:b/>
          <w:spacing w:val="-3"/>
          <w:szCs w:val="22"/>
        </w:rPr>
        <w:t xml:space="preserve"> </w:t>
      </w:r>
      <w:r w:rsidRPr="007955A6">
        <w:rPr>
          <w:b/>
          <w:szCs w:val="22"/>
        </w:rPr>
        <w:t>keitimas</w:t>
      </w:r>
    </w:p>
    <w:p w14:paraId="137D3603" w14:textId="47594278" w:rsidR="002E0EC2" w:rsidRPr="007955A6" w:rsidRDefault="002E0EC2" w:rsidP="002E0EC2">
      <w:pPr>
        <w:widowControl w:val="0"/>
        <w:numPr>
          <w:ilvl w:val="0"/>
          <w:numId w:val="29"/>
        </w:numPr>
        <w:tabs>
          <w:tab w:val="left" w:pos="925"/>
          <w:tab w:val="left" w:pos="926"/>
        </w:tabs>
        <w:autoSpaceDE w:val="0"/>
        <w:autoSpaceDN w:val="0"/>
        <w:spacing w:before="68"/>
        <w:ind w:left="567" w:right="905"/>
        <w:rPr>
          <w:szCs w:val="22"/>
        </w:rPr>
      </w:pPr>
      <w:r w:rsidRPr="007955A6">
        <w:rPr>
          <w:szCs w:val="22"/>
        </w:rPr>
        <w:t>Kraują skystinančių vaistų, vadinamų vitamino K antagonistais (pvz., varfarino) vartojimo</w:t>
      </w:r>
      <w:r w:rsidR="002B794F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vietoj „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>“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pradėjimas</w:t>
      </w:r>
    </w:p>
    <w:p w14:paraId="458DC10B" w14:textId="4657DC9F" w:rsidR="002E0EC2" w:rsidRPr="007955A6" w:rsidRDefault="002E0EC2" w:rsidP="002E0EC2">
      <w:pPr>
        <w:widowControl w:val="0"/>
        <w:autoSpaceDE w:val="0"/>
        <w:autoSpaceDN w:val="0"/>
        <w:spacing w:before="1"/>
        <w:ind w:left="567" w:right="765"/>
        <w:rPr>
          <w:szCs w:val="22"/>
        </w:rPr>
      </w:pPr>
      <w:r w:rsidRPr="007955A6">
        <w:rPr>
          <w:szCs w:val="22"/>
        </w:rPr>
        <w:t>Gydytojas nurodys atlikti kraujo tyrimą, vadinamą TNS, ir pagal jo rezultatus nurodys, kada</w:t>
      </w:r>
      <w:r w:rsidR="002B794F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nutraukti</w:t>
      </w:r>
      <w:r w:rsidRPr="007955A6">
        <w:rPr>
          <w:spacing w:val="-2"/>
          <w:szCs w:val="22"/>
        </w:rPr>
        <w:t xml:space="preserve">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 xml:space="preserve"> vartojimą.</w:t>
      </w:r>
    </w:p>
    <w:p w14:paraId="6A33A66C" w14:textId="77777777" w:rsidR="002E0EC2" w:rsidRPr="007955A6" w:rsidRDefault="002E0EC2" w:rsidP="002E0EC2">
      <w:pPr>
        <w:widowControl w:val="0"/>
        <w:autoSpaceDE w:val="0"/>
        <w:autoSpaceDN w:val="0"/>
        <w:spacing w:before="1"/>
        <w:rPr>
          <w:szCs w:val="22"/>
        </w:rPr>
      </w:pPr>
    </w:p>
    <w:p w14:paraId="5A847EDC" w14:textId="33B7903C" w:rsidR="002E0EC2" w:rsidRPr="007955A6" w:rsidRDefault="002E0EC2" w:rsidP="002E0EC2">
      <w:pPr>
        <w:widowControl w:val="0"/>
        <w:numPr>
          <w:ilvl w:val="0"/>
          <w:numId w:val="29"/>
        </w:numPr>
        <w:tabs>
          <w:tab w:val="left" w:pos="925"/>
          <w:tab w:val="left" w:pos="926"/>
        </w:tabs>
        <w:autoSpaceDE w:val="0"/>
        <w:autoSpaceDN w:val="0"/>
        <w:spacing w:before="1"/>
        <w:ind w:left="567" w:right="510"/>
        <w:rPr>
          <w:szCs w:val="22"/>
        </w:rPr>
      </w:pPr>
      <w:r w:rsidRPr="007955A6">
        <w:rPr>
          <w:szCs w:val="22"/>
        </w:rPr>
        <w:t>„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>“ vartojimo vietoj kraują skystinančių vaistų, vadinamų vitamino K antagonistais (pvz.,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varfarino)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pradėjimas</w:t>
      </w:r>
    </w:p>
    <w:p w14:paraId="2803A0E7" w14:textId="24252AC9" w:rsidR="002E0EC2" w:rsidRPr="007955A6" w:rsidRDefault="002E0EC2" w:rsidP="002E0EC2">
      <w:pPr>
        <w:widowControl w:val="0"/>
        <w:autoSpaceDE w:val="0"/>
        <w:autoSpaceDN w:val="0"/>
        <w:ind w:left="567" w:right="1278"/>
        <w:rPr>
          <w:szCs w:val="22"/>
        </w:rPr>
      </w:pPr>
      <w:r w:rsidRPr="007955A6">
        <w:rPr>
          <w:szCs w:val="22"/>
        </w:rPr>
        <w:t>Nutraukite vitamino K antagonisto vartojimą. Gydytojas nurodys atlikti kraujo tyrimą,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vadinamą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TNS,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ir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pagal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jo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rezultatus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nurodys,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kada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 xml:space="preserve">pradėti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 xml:space="preserve"> vartojimą.</w:t>
      </w:r>
    </w:p>
    <w:p w14:paraId="2E4095BC" w14:textId="77777777" w:rsidR="002E0EC2" w:rsidRPr="007955A6" w:rsidRDefault="002E0EC2" w:rsidP="002E0EC2">
      <w:pPr>
        <w:widowControl w:val="0"/>
        <w:autoSpaceDE w:val="0"/>
        <w:autoSpaceDN w:val="0"/>
        <w:spacing w:before="11"/>
        <w:rPr>
          <w:sz w:val="21"/>
          <w:szCs w:val="22"/>
        </w:rPr>
      </w:pPr>
    </w:p>
    <w:p w14:paraId="38E6C326" w14:textId="39DF956C" w:rsidR="002E0EC2" w:rsidRPr="002B794F" w:rsidRDefault="002E0EC2" w:rsidP="00582116">
      <w:pPr>
        <w:widowControl w:val="0"/>
        <w:numPr>
          <w:ilvl w:val="0"/>
          <w:numId w:val="29"/>
        </w:numPr>
        <w:tabs>
          <w:tab w:val="left" w:pos="925"/>
          <w:tab w:val="left" w:pos="926"/>
        </w:tabs>
        <w:autoSpaceDE w:val="0"/>
        <w:autoSpaceDN w:val="0"/>
        <w:ind w:left="567" w:right="962"/>
        <w:rPr>
          <w:szCs w:val="22"/>
        </w:rPr>
      </w:pPr>
      <w:r w:rsidRPr="007955A6">
        <w:rPr>
          <w:szCs w:val="22"/>
        </w:rPr>
        <w:t xml:space="preserve">Tiesioginio poveikio geriamųjų kraujo krešėjimą mažinančių vaistų (pvz., </w:t>
      </w:r>
      <w:proofErr w:type="spellStart"/>
      <w:r w:rsidRPr="007955A6">
        <w:rPr>
          <w:szCs w:val="22"/>
        </w:rPr>
        <w:t>apiksabano</w:t>
      </w:r>
      <w:proofErr w:type="spellEnd"/>
      <w:r w:rsidRPr="007955A6">
        <w:rPr>
          <w:szCs w:val="22"/>
        </w:rPr>
        <w:t>,</w:t>
      </w:r>
      <w:r w:rsidRPr="007955A6">
        <w:rPr>
          <w:spacing w:val="1"/>
          <w:szCs w:val="22"/>
        </w:rPr>
        <w:t xml:space="preserve"> </w:t>
      </w:r>
      <w:proofErr w:type="spellStart"/>
      <w:r w:rsidRPr="007955A6">
        <w:rPr>
          <w:szCs w:val="22"/>
        </w:rPr>
        <w:t>dabigatrano</w:t>
      </w:r>
      <w:proofErr w:type="spellEnd"/>
      <w:r w:rsidRPr="007955A6">
        <w:rPr>
          <w:szCs w:val="22"/>
        </w:rPr>
        <w:t xml:space="preserve">, </w:t>
      </w:r>
      <w:proofErr w:type="spellStart"/>
      <w:r w:rsidRPr="007955A6">
        <w:rPr>
          <w:szCs w:val="22"/>
        </w:rPr>
        <w:t>edoksabano</w:t>
      </w:r>
      <w:proofErr w:type="spellEnd"/>
      <w:r w:rsidRPr="007955A6">
        <w:rPr>
          <w:szCs w:val="22"/>
        </w:rPr>
        <w:t xml:space="preserve">, </w:t>
      </w:r>
      <w:proofErr w:type="spellStart"/>
      <w:r w:rsidRPr="007955A6">
        <w:rPr>
          <w:szCs w:val="22"/>
        </w:rPr>
        <w:t>rivaroksabano</w:t>
      </w:r>
      <w:proofErr w:type="spellEnd"/>
      <w:r w:rsidRPr="007955A6">
        <w:rPr>
          <w:szCs w:val="22"/>
        </w:rPr>
        <w:t>) vartojimo vietoj „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>“ pradėjimas</w:t>
      </w:r>
      <w:r w:rsidRPr="007955A6">
        <w:rPr>
          <w:spacing w:val="1"/>
          <w:szCs w:val="22"/>
        </w:rPr>
        <w:t xml:space="preserve"> </w:t>
      </w:r>
      <w:r w:rsidR="002B794F">
        <w:rPr>
          <w:spacing w:val="1"/>
          <w:szCs w:val="22"/>
        </w:rPr>
        <w:br/>
      </w:r>
      <w:r w:rsidRPr="007955A6">
        <w:rPr>
          <w:szCs w:val="22"/>
        </w:rPr>
        <w:t>Nutraukite</w:t>
      </w:r>
      <w:r w:rsidRPr="007955A6">
        <w:rPr>
          <w:spacing w:val="-5"/>
          <w:szCs w:val="22"/>
        </w:rPr>
        <w:t xml:space="preserve">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vartojimą.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Tiesioginio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poveikio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geriamųjų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kraujo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krešėjimą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mažinančių</w:t>
      </w:r>
      <w:r w:rsidR="002B794F">
        <w:rPr>
          <w:szCs w:val="22"/>
        </w:rPr>
        <w:t xml:space="preserve"> </w:t>
      </w:r>
      <w:r w:rsidRPr="002B794F">
        <w:rPr>
          <w:szCs w:val="22"/>
        </w:rPr>
        <w:t xml:space="preserve">vaistų vartojimą pradėkite iki numatyto kitos </w:t>
      </w:r>
      <w:proofErr w:type="spellStart"/>
      <w:r w:rsidRPr="002B794F">
        <w:rPr>
          <w:szCs w:val="22"/>
        </w:rPr>
        <w:t>Enoxaparin</w:t>
      </w:r>
      <w:proofErr w:type="spellEnd"/>
      <w:r w:rsidRPr="002B794F">
        <w:rPr>
          <w:szCs w:val="22"/>
        </w:rPr>
        <w:t xml:space="preserve"> </w:t>
      </w:r>
      <w:proofErr w:type="spellStart"/>
      <w:r w:rsidRPr="002B794F">
        <w:rPr>
          <w:szCs w:val="22"/>
        </w:rPr>
        <w:t>sodium</w:t>
      </w:r>
      <w:proofErr w:type="spellEnd"/>
      <w:r w:rsidRPr="002B794F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2B794F">
        <w:rPr>
          <w:szCs w:val="22"/>
        </w:rPr>
        <w:t xml:space="preserve"> injekcijos laiko likus 0–2 valandoms ir po</w:t>
      </w:r>
      <w:r w:rsidRPr="002B794F">
        <w:rPr>
          <w:spacing w:val="-52"/>
          <w:szCs w:val="22"/>
        </w:rPr>
        <w:t xml:space="preserve"> </w:t>
      </w:r>
      <w:r w:rsidRPr="002B794F">
        <w:rPr>
          <w:szCs w:val="22"/>
        </w:rPr>
        <w:t>to</w:t>
      </w:r>
      <w:r w:rsidRPr="002B794F">
        <w:rPr>
          <w:spacing w:val="-1"/>
          <w:szCs w:val="22"/>
        </w:rPr>
        <w:t xml:space="preserve"> </w:t>
      </w:r>
      <w:r w:rsidRPr="002B794F">
        <w:rPr>
          <w:szCs w:val="22"/>
        </w:rPr>
        <w:t>vartojimą tęskite kaip įprasta.</w:t>
      </w:r>
    </w:p>
    <w:p w14:paraId="07D94D11" w14:textId="77777777" w:rsidR="002E0EC2" w:rsidRPr="007955A6" w:rsidRDefault="002E0EC2" w:rsidP="002E0EC2">
      <w:pPr>
        <w:widowControl w:val="0"/>
        <w:autoSpaceDE w:val="0"/>
        <w:autoSpaceDN w:val="0"/>
        <w:spacing w:before="11"/>
        <w:rPr>
          <w:sz w:val="21"/>
          <w:szCs w:val="22"/>
        </w:rPr>
      </w:pPr>
    </w:p>
    <w:p w14:paraId="366E4ADC" w14:textId="517414CB" w:rsidR="002E0EC2" w:rsidRPr="007955A6" w:rsidRDefault="002E0EC2" w:rsidP="002E0EC2">
      <w:pPr>
        <w:widowControl w:val="0"/>
        <w:numPr>
          <w:ilvl w:val="0"/>
          <w:numId w:val="29"/>
        </w:numPr>
        <w:tabs>
          <w:tab w:val="left" w:pos="925"/>
          <w:tab w:val="left" w:pos="926"/>
        </w:tabs>
        <w:autoSpaceDE w:val="0"/>
        <w:autoSpaceDN w:val="0"/>
        <w:ind w:left="567" w:right="707"/>
        <w:rPr>
          <w:szCs w:val="22"/>
        </w:rPr>
      </w:pPr>
      <w:r w:rsidRPr="007955A6">
        <w:rPr>
          <w:szCs w:val="22"/>
        </w:rPr>
        <w:t>„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>“ vartojimo vietoj tiesioginio poveikio geriamųjų kraujo krešėjimą mažinančių vaistų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pradėjimas</w:t>
      </w:r>
    </w:p>
    <w:p w14:paraId="403AB0EA" w14:textId="6D4E914D" w:rsidR="002E0EC2" w:rsidRPr="007955A6" w:rsidRDefault="002E0EC2" w:rsidP="002E0EC2">
      <w:pPr>
        <w:widowControl w:val="0"/>
        <w:autoSpaceDE w:val="0"/>
        <w:autoSpaceDN w:val="0"/>
        <w:ind w:left="567" w:right="496"/>
        <w:rPr>
          <w:szCs w:val="22"/>
        </w:rPr>
      </w:pPr>
      <w:r w:rsidRPr="007955A6">
        <w:rPr>
          <w:szCs w:val="22"/>
        </w:rPr>
        <w:t>Nutraukite tiesioginio poveikio geriamojo kraują skystinančio vaistinio preparato vartojimą.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 xml:space="preserve">Nepradėkite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 xml:space="preserve"> vartojimo tol, kol po paskutiniosios geriamojo kraują skystinančio vaistinio</w:t>
      </w:r>
      <w:r w:rsidRPr="007955A6">
        <w:rPr>
          <w:spacing w:val="-53"/>
          <w:szCs w:val="22"/>
        </w:rPr>
        <w:t xml:space="preserve"> </w:t>
      </w:r>
      <w:r w:rsidRPr="007955A6">
        <w:rPr>
          <w:szCs w:val="22"/>
        </w:rPr>
        <w:t>preparato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dozės pavartojimo nepraeis 12</w:t>
      </w:r>
      <w:r w:rsidRPr="007955A6">
        <w:rPr>
          <w:spacing w:val="2"/>
          <w:szCs w:val="22"/>
        </w:rPr>
        <w:t xml:space="preserve"> </w:t>
      </w:r>
      <w:r w:rsidRPr="007955A6">
        <w:rPr>
          <w:szCs w:val="22"/>
        </w:rPr>
        <w:t>valandų.</w:t>
      </w:r>
    </w:p>
    <w:p w14:paraId="26A1D66E" w14:textId="77777777" w:rsidR="002E0EC2" w:rsidRPr="007955A6" w:rsidRDefault="002E0EC2" w:rsidP="002E0EC2">
      <w:pPr>
        <w:widowControl w:val="0"/>
        <w:autoSpaceDE w:val="0"/>
        <w:autoSpaceDN w:val="0"/>
        <w:spacing w:before="4"/>
        <w:rPr>
          <w:szCs w:val="22"/>
        </w:rPr>
      </w:pPr>
    </w:p>
    <w:p w14:paraId="29ABF023" w14:textId="1750EC77" w:rsidR="002E0EC2" w:rsidRPr="007955A6" w:rsidRDefault="002E0EC2" w:rsidP="002E0EC2">
      <w:pPr>
        <w:widowControl w:val="0"/>
        <w:autoSpaceDE w:val="0"/>
        <w:autoSpaceDN w:val="0"/>
        <w:spacing w:line="251" w:lineRule="exact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Ką</w:t>
      </w:r>
      <w:r w:rsidRPr="007955A6">
        <w:rPr>
          <w:b/>
          <w:bCs/>
          <w:spacing w:val="-3"/>
          <w:szCs w:val="22"/>
        </w:rPr>
        <w:t xml:space="preserve"> </w:t>
      </w:r>
      <w:r w:rsidRPr="007955A6">
        <w:rPr>
          <w:b/>
          <w:bCs/>
          <w:szCs w:val="22"/>
        </w:rPr>
        <w:t>daryti</w:t>
      </w:r>
      <w:r w:rsidRPr="007955A6">
        <w:rPr>
          <w:b/>
          <w:bCs/>
          <w:spacing w:val="-2"/>
          <w:szCs w:val="22"/>
        </w:rPr>
        <w:t xml:space="preserve"> </w:t>
      </w:r>
      <w:r w:rsidRPr="007955A6">
        <w:rPr>
          <w:b/>
          <w:bCs/>
          <w:szCs w:val="22"/>
        </w:rPr>
        <w:t>pavartojus</w:t>
      </w:r>
      <w:r w:rsidRPr="007955A6">
        <w:rPr>
          <w:b/>
          <w:bCs/>
          <w:spacing w:val="-3"/>
          <w:szCs w:val="22"/>
        </w:rPr>
        <w:t xml:space="preserve"> </w:t>
      </w:r>
      <w:r w:rsidRPr="007955A6">
        <w:rPr>
          <w:b/>
          <w:bCs/>
          <w:szCs w:val="22"/>
        </w:rPr>
        <w:t>per</w:t>
      </w:r>
      <w:r w:rsidRPr="007955A6">
        <w:rPr>
          <w:b/>
          <w:bCs/>
          <w:spacing w:val="-4"/>
          <w:szCs w:val="22"/>
        </w:rPr>
        <w:t xml:space="preserve"> </w:t>
      </w:r>
      <w:r w:rsidRPr="007955A6">
        <w:rPr>
          <w:b/>
          <w:bCs/>
          <w:szCs w:val="22"/>
        </w:rPr>
        <w:t>didelę</w:t>
      </w:r>
      <w:r w:rsidRPr="007955A6">
        <w:rPr>
          <w:b/>
          <w:bCs/>
          <w:spacing w:val="-2"/>
          <w:szCs w:val="22"/>
        </w:rPr>
        <w:t xml:space="preserve"> </w:t>
      </w:r>
      <w:proofErr w:type="spellStart"/>
      <w:r w:rsidRPr="007955A6">
        <w:rPr>
          <w:b/>
          <w:bCs/>
          <w:szCs w:val="22"/>
        </w:rPr>
        <w:t>Enoxaparin</w:t>
      </w:r>
      <w:proofErr w:type="spellEnd"/>
      <w:r w:rsidRPr="007955A6">
        <w:rPr>
          <w:b/>
          <w:bCs/>
          <w:szCs w:val="22"/>
        </w:rPr>
        <w:t xml:space="preserve"> </w:t>
      </w:r>
      <w:proofErr w:type="spellStart"/>
      <w:r w:rsidRPr="007955A6">
        <w:rPr>
          <w:b/>
          <w:bCs/>
          <w:szCs w:val="22"/>
        </w:rPr>
        <w:t>sodium</w:t>
      </w:r>
      <w:proofErr w:type="spellEnd"/>
      <w:r w:rsidRPr="007955A6">
        <w:rPr>
          <w:b/>
          <w:bCs/>
          <w:szCs w:val="22"/>
        </w:rPr>
        <w:t xml:space="preserve"> </w:t>
      </w:r>
      <w:proofErr w:type="spellStart"/>
      <w:r w:rsidR="00D85212">
        <w:rPr>
          <w:b/>
          <w:bCs/>
          <w:szCs w:val="22"/>
        </w:rPr>
        <w:t>Ledraxen</w:t>
      </w:r>
      <w:proofErr w:type="spellEnd"/>
      <w:r w:rsidRPr="007955A6">
        <w:rPr>
          <w:b/>
          <w:bCs/>
          <w:spacing w:val="-3"/>
          <w:szCs w:val="22"/>
        </w:rPr>
        <w:t xml:space="preserve"> </w:t>
      </w:r>
      <w:r w:rsidRPr="007955A6">
        <w:rPr>
          <w:b/>
          <w:bCs/>
          <w:szCs w:val="22"/>
        </w:rPr>
        <w:t>dozę</w:t>
      </w:r>
    </w:p>
    <w:p w14:paraId="44282EB4" w14:textId="1D8DECEE" w:rsidR="002E0EC2" w:rsidRPr="007955A6" w:rsidRDefault="002E0EC2" w:rsidP="002E0EC2">
      <w:pPr>
        <w:widowControl w:val="0"/>
        <w:autoSpaceDE w:val="0"/>
        <w:autoSpaceDN w:val="0"/>
        <w:ind w:right="568"/>
        <w:rPr>
          <w:szCs w:val="22"/>
        </w:rPr>
      </w:pPr>
      <w:r w:rsidRPr="007955A6">
        <w:rPr>
          <w:szCs w:val="22"/>
        </w:rPr>
        <w:t xml:space="preserve">Jeigu manote, kad pavartojote per didelę ar per mažą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 xml:space="preserve"> dozę, nedelsdami apie tai pasakykite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gydytojui,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vaistininkui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slaugytojui,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net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jeigu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neatsirado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jokių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sutrikimų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požymių.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Jeigu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vaikas</w:t>
      </w:r>
      <w:r w:rsidRPr="007955A6">
        <w:rPr>
          <w:spacing w:val="-52"/>
          <w:szCs w:val="22"/>
        </w:rPr>
        <w:t xml:space="preserve"> </w:t>
      </w:r>
      <w:r w:rsidR="002B794F">
        <w:rPr>
          <w:spacing w:val="-52"/>
          <w:szCs w:val="22"/>
        </w:rPr>
        <w:t xml:space="preserve"> </w:t>
      </w:r>
      <w:r w:rsidR="002B794F">
        <w:rPr>
          <w:szCs w:val="22"/>
        </w:rPr>
        <w:t xml:space="preserve"> atsitiktinai </w:t>
      </w:r>
      <w:r w:rsidRPr="007955A6">
        <w:rPr>
          <w:szCs w:val="22"/>
        </w:rPr>
        <w:t>susileido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nurijo</w:t>
      </w:r>
      <w:r w:rsidRPr="007955A6">
        <w:rPr>
          <w:spacing w:val="-2"/>
          <w:szCs w:val="22"/>
        </w:rPr>
        <w:t xml:space="preserve">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>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nedelsdami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vežkite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jį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į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ligoninės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skubios</w:t>
      </w:r>
      <w:r w:rsidRPr="007955A6">
        <w:rPr>
          <w:spacing w:val="-7"/>
          <w:szCs w:val="22"/>
        </w:rPr>
        <w:t xml:space="preserve"> </w:t>
      </w:r>
      <w:r w:rsidRPr="007955A6">
        <w:rPr>
          <w:szCs w:val="22"/>
        </w:rPr>
        <w:t>pagalbos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skyrių.</w:t>
      </w:r>
    </w:p>
    <w:p w14:paraId="54948DE0" w14:textId="77777777" w:rsidR="002E0EC2" w:rsidRPr="007955A6" w:rsidRDefault="002E0EC2" w:rsidP="002E0EC2">
      <w:pPr>
        <w:widowControl w:val="0"/>
        <w:autoSpaceDE w:val="0"/>
        <w:autoSpaceDN w:val="0"/>
        <w:spacing w:before="4"/>
        <w:rPr>
          <w:szCs w:val="22"/>
        </w:rPr>
      </w:pPr>
    </w:p>
    <w:p w14:paraId="6213A616" w14:textId="68C72254" w:rsidR="002E0EC2" w:rsidRPr="007955A6" w:rsidRDefault="002E0EC2" w:rsidP="002E0EC2">
      <w:pPr>
        <w:widowControl w:val="0"/>
        <w:autoSpaceDE w:val="0"/>
        <w:autoSpaceDN w:val="0"/>
        <w:spacing w:line="250" w:lineRule="exact"/>
        <w:jc w:val="both"/>
        <w:rPr>
          <w:b/>
          <w:szCs w:val="22"/>
        </w:rPr>
      </w:pPr>
      <w:r w:rsidRPr="007955A6">
        <w:rPr>
          <w:b/>
          <w:szCs w:val="22"/>
        </w:rPr>
        <w:t>Pamiršus</w:t>
      </w:r>
      <w:r w:rsidRPr="007955A6">
        <w:rPr>
          <w:b/>
          <w:spacing w:val="-3"/>
          <w:szCs w:val="22"/>
        </w:rPr>
        <w:t xml:space="preserve"> </w:t>
      </w:r>
      <w:r w:rsidRPr="007955A6">
        <w:rPr>
          <w:b/>
          <w:szCs w:val="22"/>
        </w:rPr>
        <w:t>pavartoti</w:t>
      </w:r>
      <w:r w:rsidRPr="007955A6">
        <w:rPr>
          <w:b/>
          <w:spacing w:val="-2"/>
          <w:szCs w:val="22"/>
        </w:rPr>
        <w:t xml:space="preserve"> </w:t>
      </w:r>
      <w:proofErr w:type="spellStart"/>
      <w:r w:rsidRPr="007955A6">
        <w:rPr>
          <w:b/>
          <w:szCs w:val="22"/>
        </w:rPr>
        <w:t>Enoxaparin</w:t>
      </w:r>
      <w:proofErr w:type="spellEnd"/>
      <w:r w:rsidRPr="007955A6">
        <w:rPr>
          <w:b/>
          <w:szCs w:val="22"/>
        </w:rPr>
        <w:t xml:space="preserve"> </w:t>
      </w:r>
      <w:proofErr w:type="spellStart"/>
      <w:r w:rsidRPr="007955A6">
        <w:rPr>
          <w:b/>
          <w:szCs w:val="22"/>
        </w:rPr>
        <w:t>sodium</w:t>
      </w:r>
      <w:proofErr w:type="spellEnd"/>
      <w:r w:rsidRPr="007955A6">
        <w:rPr>
          <w:b/>
          <w:szCs w:val="22"/>
        </w:rPr>
        <w:t xml:space="preserve"> </w:t>
      </w:r>
      <w:proofErr w:type="spellStart"/>
      <w:r w:rsidR="00D85212">
        <w:rPr>
          <w:b/>
          <w:szCs w:val="22"/>
        </w:rPr>
        <w:t>Ledraxen</w:t>
      </w:r>
      <w:proofErr w:type="spellEnd"/>
    </w:p>
    <w:p w14:paraId="26D7806C" w14:textId="21B509C6" w:rsidR="002E0EC2" w:rsidRPr="007955A6" w:rsidRDefault="002E0EC2" w:rsidP="002E0EC2">
      <w:pPr>
        <w:widowControl w:val="0"/>
        <w:autoSpaceDE w:val="0"/>
        <w:autoSpaceDN w:val="0"/>
        <w:ind w:right="841"/>
        <w:jc w:val="both"/>
        <w:rPr>
          <w:szCs w:val="22"/>
        </w:rPr>
      </w:pPr>
      <w:r w:rsidRPr="007955A6">
        <w:rPr>
          <w:szCs w:val="22"/>
        </w:rPr>
        <w:t>Jeigu pamiršote susileisti vaistinio preparato dozę, susileiskite ją, kai tik prisiminsite. Negalima tą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pačią dieną vartoti dvigubos dozės norint kompensuoti praleistą dozę. Dienoraščio pildymas Jums</w:t>
      </w:r>
      <w:r w:rsidRPr="007955A6">
        <w:rPr>
          <w:spacing w:val="-52"/>
          <w:szCs w:val="22"/>
        </w:rPr>
        <w:t xml:space="preserve"> </w:t>
      </w:r>
      <w:r w:rsidR="002B794F">
        <w:rPr>
          <w:spacing w:val="-52"/>
          <w:szCs w:val="22"/>
        </w:rPr>
        <w:t xml:space="preserve"> </w:t>
      </w:r>
      <w:r w:rsidR="002B794F">
        <w:rPr>
          <w:szCs w:val="22"/>
        </w:rPr>
        <w:t xml:space="preserve"> padės </w:t>
      </w:r>
      <w:r w:rsidRPr="007955A6">
        <w:rPr>
          <w:szCs w:val="22"/>
        </w:rPr>
        <w:t>nepraleisti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dozės.</w:t>
      </w:r>
    </w:p>
    <w:p w14:paraId="34666E53" w14:textId="77777777" w:rsidR="002E0EC2" w:rsidRPr="007955A6" w:rsidRDefault="002E0EC2" w:rsidP="002E0EC2">
      <w:pPr>
        <w:widowControl w:val="0"/>
        <w:autoSpaceDE w:val="0"/>
        <w:autoSpaceDN w:val="0"/>
        <w:spacing w:before="3"/>
        <w:rPr>
          <w:szCs w:val="22"/>
        </w:rPr>
      </w:pPr>
    </w:p>
    <w:p w14:paraId="58A33DBE" w14:textId="3A7CCF60" w:rsidR="002E0EC2" w:rsidRPr="007955A6" w:rsidRDefault="002E0EC2" w:rsidP="002E0EC2">
      <w:pPr>
        <w:widowControl w:val="0"/>
        <w:autoSpaceDE w:val="0"/>
        <w:autoSpaceDN w:val="0"/>
        <w:spacing w:line="250" w:lineRule="exact"/>
        <w:rPr>
          <w:b/>
          <w:szCs w:val="22"/>
        </w:rPr>
      </w:pPr>
      <w:r w:rsidRPr="007955A6">
        <w:rPr>
          <w:b/>
          <w:szCs w:val="22"/>
        </w:rPr>
        <w:t>Nustojus</w:t>
      </w:r>
      <w:r w:rsidRPr="007955A6">
        <w:rPr>
          <w:b/>
          <w:spacing w:val="-2"/>
          <w:szCs w:val="22"/>
        </w:rPr>
        <w:t xml:space="preserve"> </w:t>
      </w:r>
      <w:r w:rsidRPr="007955A6">
        <w:rPr>
          <w:b/>
          <w:szCs w:val="22"/>
        </w:rPr>
        <w:t>vartoti</w:t>
      </w:r>
      <w:r w:rsidRPr="007955A6">
        <w:rPr>
          <w:b/>
          <w:spacing w:val="1"/>
          <w:szCs w:val="22"/>
        </w:rPr>
        <w:t xml:space="preserve"> </w:t>
      </w:r>
      <w:proofErr w:type="spellStart"/>
      <w:r w:rsidRPr="007955A6">
        <w:rPr>
          <w:b/>
          <w:szCs w:val="22"/>
        </w:rPr>
        <w:t>Enoxaparin</w:t>
      </w:r>
      <w:proofErr w:type="spellEnd"/>
      <w:r w:rsidRPr="007955A6">
        <w:rPr>
          <w:b/>
          <w:szCs w:val="22"/>
        </w:rPr>
        <w:t xml:space="preserve"> </w:t>
      </w:r>
      <w:proofErr w:type="spellStart"/>
      <w:r w:rsidRPr="007955A6">
        <w:rPr>
          <w:b/>
          <w:szCs w:val="22"/>
        </w:rPr>
        <w:t>sodium</w:t>
      </w:r>
      <w:proofErr w:type="spellEnd"/>
      <w:r w:rsidRPr="007955A6">
        <w:rPr>
          <w:b/>
          <w:szCs w:val="22"/>
        </w:rPr>
        <w:t xml:space="preserve"> </w:t>
      </w:r>
      <w:proofErr w:type="spellStart"/>
      <w:r w:rsidR="00D85212">
        <w:rPr>
          <w:b/>
          <w:szCs w:val="22"/>
        </w:rPr>
        <w:t>Ledraxen</w:t>
      </w:r>
      <w:proofErr w:type="spellEnd"/>
    </w:p>
    <w:p w14:paraId="098488D4" w14:textId="7EDB7141" w:rsidR="002E0EC2" w:rsidRPr="007955A6" w:rsidRDefault="002E0EC2" w:rsidP="002E0EC2">
      <w:pPr>
        <w:widowControl w:val="0"/>
        <w:autoSpaceDE w:val="0"/>
        <w:autoSpaceDN w:val="0"/>
        <w:ind w:right="678"/>
        <w:rPr>
          <w:szCs w:val="22"/>
        </w:rPr>
      </w:pPr>
      <w:r w:rsidRPr="007955A6">
        <w:rPr>
          <w:szCs w:val="22"/>
        </w:rPr>
        <w:t>Jeigu kiltų daugiau klausimų dėl šio vaistinio preparato vartojimo, kreipkitės į gydytoją, vaistininką</w:t>
      </w:r>
      <w:r w:rsidR="002B794F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slaugytoją.</w:t>
      </w:r>
    </w:p>
    <w:p w14:paraId="3C81E896" w14:textId="612C6E10" w:rsidR="002E0EC2" w:rsidRPr="007955A6" w:rsidRDefault="002E0EC2" w:rsidP="002E0EC2">
      <w:pPr>
        <w:widowControl w:val="0"/>
        <w:autoSpaceDE w:val="0"/>
        <w:autoSpaceDN w:val="0"/>
        <w:ind w:right="787"/>
        <w:rPr>
          <w:szCs w:val="22"/>
        </w:rPr>
      </w:pPr>
      <w:r w:rsidRPr="007955A6">
        <w:rPr>
          <w:szCs w:val="22"/>
        </w:rPr>
        <w:t xml:space="preserve">Svarbu, kad Jūs tęstumėte </w:t>
      </w: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 xml:space="preserve"> injekcijas tol, kol gydytojas nuspręs </w:t>
      </w:r>
      <w:r w:rsidRPr="007955A6">
        <w:rPr>
          <w:szCs w:val="22"/>
        </w:rPr>
        <w:lastRenderedPageBreak/>
        <w:t>jo vartojimą nutraukti. Jeigu</w:t>
      </w:r>
      <w:r w:rsidR="002B794F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nutrauksite vaistinio preparato vartojimą, gali susidaryti kraujo krešulys, kuris gali būti labai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pavojingas.</w:t>
      </w:r>
    </w:p>
    <w:p w14:paraId="382B4C47" w14:textId="77777777" w:rsidR="00BB4522" w:rsidRPr="007955A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701A211F" w14:textId="77777777" w:rsidR="00BB4522" w:rsidRPr="007955A6" w:rsidRDefault="00DA7884" w:rsidP="00162B47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 w:rsidRPr="007955A6">
        <w:rPr>
          <w:b/>
          <w:caps/>
          <w:noProof/>
        </w:rPr>
        <w:t>4.</w:t>
      </w:r>
      <w:r w:rsidRPr="007955A6">
        <w:rPr>
          <w:b/>
          <w:caps/>
          <w:noProof/>
        </w:rPr>
        <w:tab/>
      </w:r>
      <w:r w:rsidR="00DD1C7F" w:rsidRPr="007955A6">
        <w:rPr>
          <w:b/>
        </w:rPr>
        <w:t>Galimas šalutinis poveikis</w:t>
      </w:r>
    </w:p>
    <w:p w14:paraId="3575A098" w14:textId="77777777" w:rsidR="00BB4522" w:rsidRPr="007955A6" w:rsidRDefault="00BB4522" w:rsidP="00162B47">
      <w:pPr>
        <w:ind w:left="567" w:hanging="567"/>
        <w:rPr>
          <w:noProof/>
        </w:rPr>
      </w:pPr>
    </w:p>
    <w:p w14:paraId="4D387473" w14:textId="77777777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  <w:r w:rsidRPr="007955A6">
        <w:rPr>
          <w:szCs w:val="22"/>
        </w:rPr>
        <w:t>Šis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vaistas,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kaip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ir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visi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kiti,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gali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sukelti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šalutinį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poveikį,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nors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jis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pasireiškia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ne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visiems žmonėms.</w:t>
      </w:r>
    </w:p>
    <w:p w14:paraId="09D84D67" w14:textId="567AC547" w:rsidR="002E0EC2" w:rsidRDefault="002E0EC2" w:rsidP="002E0EC2">
      <w:pPr>
        <w:widowControl w:val="0"/>
        <w:autoSpaceDE w:val="0"/>
        <w:autoSpaceDN w:val="0"/>
        <w:spacing w:before="9"/>
        <w:rPr>
          <w:sz w:val="21"/>
          <w:szCs w:val="22"/>
        </w:rPr>
      </w:pPr>
    </w:p>
    <w:p w14:paraId="35B25394" w14:textId="27013ADE" w:rsidR="002E0EC2" w:rsidRPr="007955A6" w:rsidRDefault="00FD73CD" w:rsidP="0047440B">
      <w:pPr>
        <w:widowControl w:val="0"/>
        <w:autoSpaceDE w:val="0"/>
        <w:autoSpaceDN w:val="0"/>
        <w:spacing w:before="9"/>
        <w:rPr>
          <w:szCs w:val="22"/>
        </w:rPr>
      </w:pPr>
      <w:r w:rsidRPr="0047440B">
        <w:rPr>
          <w:b/>
          <w:bCs/>
          <w:sz w:val="21"/>
          <w:szCs w:val="22"/>
        </w:rPr>
        <w:t>Sunkus šalutinis poveikis</w:t>
      </w:r>
    </w:p>
    <w:p w14:paraId="6FCD382E" w14:textId="5CDC5BD3" w:rsidR="00D13E71" w:rsidRDefault="00D13E71" w:rsidP="002E0EC2">
      <w:pPr>
        <w:widowControl w:val="0"/>
        <w:autoSpaceDE w:val="0"/>
        <w:autoSpaceDN w:val="0"/>
        <w:rPr>
          <w:szCs w:val="22"/>
        </w:rPr>
      </w:pPr>
      <w:r w:rsidRPr="00D13E71">
        <w:rPr>
          <w:szCs w:val="22"/>
        </w:rPr>
        <w:t xml:space="preserve">Nustokite vartoti </w:t>
      </w:r>
      <w:proofErr w:type="spellStart"/>
      <w:r w:rsidRPr="00D13E71">
        <w:rPr>
          <w:szCs w:val="22"/>
        </w:rPr>
        <w:t>Enoxaparin</w:t>
      </w:r>
      <w:proofErr w:type="spellEnd"/>
      <w:r w:rsidRPr="00D13E71">
        <w:rPr>
          <w:szCs w:val="22"/>
        </w:rPr>
        <w:t xml:space="preserve"> </w:t>
      </w:r>
      <w:proofErr w:type="spellStart"/>
      <w:r w:rsidR="005864B5" w:rsidRPr="007955A6">
        <w:rPr>
          <w:szCs w:val="22"/>
        </w:rPr>
        <w:t>sodium</w:t>
      </w:r>
      <w:proofErr w:type="spellEnd"/>
      <w:r w:rsidR="005864B5" w:rsidRPr="007955A6">
        <w:rPr>
          <w:szCs w:val="22"/>
        </w:rPr>
        <w:t xml:space="preserve"> </w:t>
      </w:r>
      <w:proofErr w:type="spellStart"/>
      <w:r w:rsidRPr="00D13E71">
        <w:rPr>
          <w:szCs w:val="22"/>
        </w:rPr>
        <w:t>Ledraxen</w:t>
      </w:r>
      <w:proofErr w:type="spellEnd"/>
      <w:r w:rsidRPr="00D13E71">
        <w:rPr>
          <w:szCs w:val="22"/>
        </w:rPr>
        <w:t xml:space="preserve"> ir nedelsdami pasitarkite su gydytoju arba slaugytoja, jeigu jums pasireikštų bet kokių sunkios alerginės reakcijos požymių (pvz., </w:t>
      </w:r>
      <w:r w:rsidR="009E0237">
        <w:rPr>
          <w:szCs w:val="22"/>
        </w:rPr>
        <w:t>iš</w:t>
      </w:r>
      <w:r w:rsidRPr="00D13E71">
        <w:rPr>
          <w:szCs w:val="22"/>
        </w:rPr>
        <w:t>bėrimas, pasunkėjęs kvėpavimas ar rijimas, veido, lūpų, liežuvio, burnos ertmės, gerklės ar akių patinimas).</w:t>
      </w:r>
    </w:p>
    <w:p w14:paraId="1430C647" w14:textId="77777777" w:rsidR="00D13E71" w:rsidRPr="007955A6" w:rsidRDefault="00D13E71" w:rsidP="002E0EC2">
      <w:pPr>
        <w:widowControl w:val="0"/>
        <w:autoSpaceDE w:val="0"/>
        <w:autoSpaceDN w:val="0"/>
        <w:rPr>
          <w:szCs w:val="22"/>
        </w:rPr>
      </w:pPr>
    </w:p>
    <w:p w14:paraId="595F4B6B" w14:textId="7284D16E" w:rsidR="002E0EC2" w:rsidRPr="007955A6" w:rsidRDefault="002E0EC2" w:rsidP="002E0EC2">
      <w:pPr>
        <w:widowControl w:val="0"/>
        <w:autoSpaceDE w:val="0"/>
        <w:autoSpaceDN w:val="0"/>
        <w:spacing w:before="68"/>
        <w:ind w:right="544"/>
        <w:rPr>
          <w:szCs w:val="22"/>
        </w:rPr>
      </w:pPr>
      <w:r w:rsidRPr="007955A6">
        <w:rPr>
          <w:szCs w:val="22"/>
        </w:rPr>
        <w:t xml:space="preserve">Nutraukite </w:t>
      </w:r>
      <w:proofErr w:type="spellStart"/>
      <w:r w:rsidRPr="007955A6">
        <w:rPr>
          <w:szCs w:val="22"/>
        </w:rPr>
        <w:t>enoksaparino</w:t>
      </w:r>
      <w:proofErr w:type="spellEnd"/>
      <w:r w:rsidRPr="007955A6">
        <w:rPr>
          <w:szCs w:val="22"/>
        </w:rPr>
        <w:t xml:space="preserve"> vartojimą ir nedelsdami kreipkitės į gydytoją, jei pastebėjote kurį nors iš šių</w:t>
      </w:r>
      <w:r w:rsidR="002B794F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simptomų:</w:t>
      </w:r>
    </w:p>
    <w:p w14:paraId="37DD2455" w14:textId="565708A8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ind w:left="567" w:right="1237"/>
        <w:rPr>
          <w:szCs w:val="22"/>
        </w:rPr>
      </w:pPr>
      <w:r w:rsidRPr="007955A6">
        <w:rPr>
          <w:szCs w:val="22"/>
        </w:rPr>
        <w:t>raudonas, žvynuotas, išplitęs išbėrimas su poodiniais gumbeliais ir pūslelėmis, lydimas</w:t>
      </w:r>
      <w:r w:rsidR="002B794F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 xml:space="preserve">karščiavimo. Paprastai simptomai atsiranda gydymo pradžioje (ūminė </w:t>
      </w:r>
      <w:proofErr w:type="spellStart"/>
      <w:r w:rsidRPr="007955A6">
        <w:rPr>
          <w:szCs w:val="22"/>
        </w:rPr>
        <w:t>generalizuota</w:t>
      </w:r>
      <w:proofErr w:type="spellEnd"/>
      <w:r w:rsidRPr="007955A6">
        <w:rPr>
          <w:spacing w:val="1"/>
          <w:szCs w:val="22"/>
        </w:rPr>
        <w:t xml:space="preserve"> </w:t>
      </w:r>
      <w:proofErr w:type="spellStart"/>
      <w:r w:rsidRPr="007955A6">
        <w:rPr>
          <w:szCs w:val="22"/>
        </w:rPr>
        <w:t>egzanteminė</w:t>
      </w:r>
      <w:proofErr w:type="spellEnd"/>
      <w:r w:rsidRPr="007955A6">
        <w:rPr>
          <w:spacing w:val="-1"/>
          <w:szCs w:val="22"/>
        </w:rPr>
        <w:t xml:space="preserve"> </w:t>
      </w:r>
      <w:proofErr w:type="spellStart"/>
      <w:r w:rsidRPr="007955A6">
        <w:rPr>
          <w:szCs w:val="22"/>
        </w:rPr>
        <w:t>pustuliozė</w:t>
      </w:r>
      <w:proofErr w:type="spellEnd"/>
      <w:r w:rsidRPr="007955A6">
        <w:rPr>
          <w:szCs w:val="22"/>
        </w:rPr>
        <w:t>).</w:t>
      </w:r>
    </w:p>
    <w:p w14:paraId="39C7B043" w14:textId="6729D1C8" w:rsidR="002E0EC2" w:rsidRDefault="002E0EC2" w:rsidP="002E0EC2">
      <w:pPr>
        <w:widowControl w:val="0"/>
        <w:autoSpaceDE w:val="0"/>
        <w:autoSpaceDN w:val="0"/>
        <w:spacing w:before="2"/>
        <w:rPr>
          <w:szCs w:val="22"/>
        </w:rPr>
      </w:pPr>
    </w:p>
    <w:p w14:paraId="4A61C3B1" w14:textId="7114F20C" w:rsidR="00D13E71" w:rsidRDefault="00D13E71" w:rsidP="00A36A6B">
      <w:pPr>
        <w:widowControl w:val="0"/>
        <w:autoSpaceDE w:val="0"/>
        <w:autoSpaceDN w:val="0"/>
        <w:rPr>
          <w:szCs w:val="22"/>
        </w:rPr>
      </w:pPr>
      <w:proofErr w:type="spellStart"/>
      <w:r w:rsidRPr="00D13E71">
        <w:rPr>
          <w:szCs w:val="22"/>
        </w:rPr>
        <w:t>Enoxaparin</w:t>
      </w:r>
      <w:proofErr w:type="spellEnd"/>
      <w:r w:rsidRPr="00D13E71">
        <w:rPr>
          <w:szCs w:val="22"/>
        </w:rPr>
        <w:t xml:space="preserve"> </w:t>
      </w:r>
      <w:proofErr w:type="spellStart"/>
      <w:r w:rsidR="0084382B" w:rsidRPr="007955A6">
        <w:rPr>
          <w:szCs w:val="22"/>
        </w:rPr>
        <w:t>sodium</w:t>
      </w:r>
      <w:proofErr w:type="spellEnd"/>
      <w:r w:rsidR="0084382B" w:rsidRPr="007955A6">
        <w:rPr>
          <w:szCs w:val="22"/>
        </w:rPr>
        <w:t xml:space="preserve"> </w:t>
      </w:r>
      <w:proofErr w:type="spellStart"/>
      <w:r w:rsidRPr="00D13E71">
        <w:rPr>
          <w:szCs w:val="22"/>
        </w:rPr>
        <w:t>Ledraxen</w:t>
      </w:r>
      <w:proofErr w:type="spellEnd"/>
      <w:r w:rsidRPr="00D13E71">
        <w:rPr>
          <w:szCs w:val="22"/>
        </w:rPr>
        <w:t xml:space="preserve">, kaip ir kiti panašūs vaistai kraujo krešėjimui mažinti, gali sukelti kraujavimą. Tai gali būti pavojinga gyvybei. Kai kuriais atvejais kraujavimas gali būti </w:t>
      </w:r>
      <w:r w:rsidR="00F97752">
        <w:rPr>
          <w:szCs w:val="22"/>
        </w:rPr>
        <w:t>neakivaizdus</w:t>
      </w:r>
      <w:r w:rsidRPr="00D13E71">
        <w:rPr>
          <w:szCs w:val="22"/>
        </w:rPr>
        <w:t>.</w:t>
      </w:r>
    </w:p>
    <w:p w14:paraId="21AA29AC" w14:textId="7C7CAFC5" w:rsidR="00D13E71" w:rsidRDefault="00D13E71" w:rsidP="002E0EC2">
      <w:pPr>
        <w:widowControl w:val="0"/>
        <w:autoSpaceDE w:val="0"/>
        <w:autoSpaceDN w:val="0"/>
        <w:spacing w:before="2"/>
        <w:rPr>
          <w:szCs w:val="22"/>
        </w:rPr>
      </w:pPr>
    </w:p>
    <w:p w14:paraId="4121B77D" w14:textId="77777777" w:rsidR="00D13E71" w:rsidRPr="00D13E71" w:rsidRDefault="00D13E71" w:rsidP="00D13E71">
      <w:pPr>
        <w:widowControl w:val="0"/>
        <w:autoSpaceDE w:val="0"/>
        <w:autoSpaceDN w:val="0"/>
        <w:spacing w:before="2"/>
        <w:rPr>
          <w:szCs w:val="22"/>
        </w:rPr>
      </w:pPr>
      <w:r w:rsidRPr="00D13E71">
        <w:rPr>
          <w:szCs w:val="22"/>
        </w:rPr>
        <w:t xml:space="preserve">Nedelsdami pasitarkite su gydytoju, jeigu: </w:t>
      </w:r>
    </w:p>
    <w:p w14:paraId="4588FA85" w14:textId="112A144B" w:rsidR="00D13E71" w:rsidRPr="008A169F" w:rsidRDefault="00D13E71" w:rsidP="00A36A6B">
      <w:pPr>
        <w:pStyle w:val="Sraopastraipa"/>
        <w:numPr>
          <w:ilvl w:val="0"/>
          <w:numId w:val="55"/>
        </w:numPr>
        <w:spacing w:before="2"/>
      </w:pPr>
      <w:r w:rsidRPr="00A36A6B">
        <w:rPr>
          <w:lang w:val="lt-LT"/>
        </w:rPr>
        <w:t xml:space="preserve">jums yra kraujavimas, kuris savaime nesibaigia; </w:t>
      </w:r>
    </w:p>
    <w:p w14:paraId="32FF9E6D" w14:textId="26D3DDF7" w:rsidR="00D13E71" w:rsidRPr="008A169F" w:rsidRDefault="00D13E71" w:rsidP="00A36A6B">
      <w:pPr>
        <w:pStyle w:val="Sraopastraipa"/>
        <w:numPr>
          <w:ilvl w:val="0"/>
          <w:numId w:val="55"/>
        </w:numPr>
        <w:spacing w:before="2"/>
      </w:pPr>
      <w:r w:rsidRPr="00A36A6B">
        <w:rPr>
          <w:lang w:val="lt-LT"/>
        </w:rPr>
        <w:t xml:space="preserve">yra per didelio kraujavimo požymių, pvz., </w:t>
      </w:r>
      <w:r w:rsidR="00AC67F7">
        <w:rPr>
          <w:lang w:val="lt-LT"/>
        </w:rPr>
        <w:t>didelis</w:t>
      </w:r>
      <w:r w:rsidRPr="00A36A6B">
        <w:rPr>
          <w:lang w:val="lt-LT"/>
        </w:rPr>
        <w:t xml:space="preserve"> silpn</w:t>
      </w:r>
      <w:r w:rsidR="00AC67F7">
        <w:rPr>
          <w:lang w:val="lt-LT"/>
        </w:rPr>
        <w:t>umas</w:t>
      </w:r>
      <w:r w:rsidRPr="00A36A6B">
        <w:rPr>
          <w:lang w:val="lt-LT"/>
        </w:rPr>
        <w:t xml:space="preserve">, </w:t>
      </w:r>
      <w:r w:rsidR="00AC67F7">
        <w:rPr>
          <w:lang w:val="lt-LT"/>
        </w:rPr>
        <w:t>nuovargis</w:t>
      </w:r>
      <w:r w:rsidRPr="00A36A6B">
        <w:rPr>
          <w:lang w:val="lt-LT"/>
        </w:rPr>
        <w:t>, išblyšk</w:t>
      </w:r>
      <w:r w:rsidR="00AC67F7">
        <w:rPr>
          <w:lang w:val="lt-LT"/>
        </w:rPr>
        <w:t>imas</w:t>
      </w:r>
      <w:r w:rsidRPr="00A36A6B">
        <w:rPr>
          <w:lang w:val="lt-LT"/>
        </w:rPr>
        <w:t xml:space="preserve"> ar </w:t>
      </w:r>
      <w:r w:rsidR="00AC67F7">
        <w:rPr>
          <w:lang w:val="lt-LT"/>
        </w:rPr>
        <w:t>galvos svaigimas</w:t>
      </w:r>
      <w:r w:rsidRPr="00A36A6B">
        <w:rPr>
          <w:lang w:val="lt-LT"/>
        </w:rPr>
        <w:t xml:space="preserve"> su galvos skausmu ar nepaaiškinamu patinimu. </w:t>
      </w:r>
    </w:p>
    <w:p w14:paraId="56701146" w14:textId="222C1268" w:rsidR="00D13E71" w:rsidRPr="00AC67F7" w:rsidRDefault="00D13E71" w:rsidP="002E0EC2">
      <w:pPr>
        <w:widowControl w:val="0"/>
        <w:autoSpaceDE w:val="0"/>
        <w:autoSpaceDN w:val="0"/>
        <w:spacing w:before="2"/>
        <w:rPr>
          <w:szCs w:val="22"/>
        </w:rPr>
      </w:pPr>
      <w:r w:rsidRPr="00AD7DC1">
        <w:rPr>
          <w:szCs w:val="22"/>
        </w:rPr>
        <w:t xml:space="preserve">Jūsų gydytojas gali nuspręsti jus atidžiau stebėti arba pakeisti Jūsų </w:t>
      </w:r>
      <w:r w:rsidRPr="007269A9">
        <w:rPr>
          <w:szCs w:val="22"/>
        </w:rPr>
        <w:t>vartojamą vaistą.</w:t>
      </w:r>
    </w:p>
    <w:p w14:paraId="1742F4DE" w14:textId="77777777" w:rsidR="00D13E71" w:rsidRPr="007955A6" w:rsidRDefault="00D13E71" w:rsidP="002E0EC2">
      <w:pPr>
        <w:widowControl w:val="0"/>
        <w:autoSpaceDE w:val="0"/>
        <w:autoSpaceDN w:val="0"/>
        <w:spacing w:before="2"/>
        <w:rPr>
          <w:szCs w:val="22"/>
        </w:rPr>
      </w:pPr>
    </w:p>
    <w:p w14:paraId="3CC1DCF2" w14:textId="77777777" w:rsidR="002E0EC2" w:rsidRPr="007955A6" w:rsidRDefault="002E0EC2" w:rsidP="002E0EC2">
      <w:pPr>
        <w:widowControl w:val="0"/>
        <w:autoSpaceDE w:val="0"/>
        <w:autoSpaceDN w:val="0"/>
        <w:spacing w:line="252" w:lineRule="exact"/>
        <w:rPr>
          <w:szCs w:val="22"/>
        </w:rPr>
      </w:pPr>
      <w:r w:rsidRPr="007955A6">
        <w:rPr>
          <w:szCs w:val="22"/>
        </w:rPr>
        <w:t>Toliau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išvardytais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atvejais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nedelsdami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pasitarkite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su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gydytoju.</w:t>
      </w:r>
    </w:p>
    <w:p w14:paraId="74460B40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8" w:lineRule="exact"/>
        <w:ind w:left="567" w:hanging="568"/>
        <w:rPr>
          <w:szCs w:val="22"/>
        </w:rPr>
      </w:pPr>
      <w:r w:rsidRPr="007955A6">
        <w:rPr>
          <w:szCs w:val="22"/>
        </w:rPr>
        <w:t>Jeigu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atsiranda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bet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kokių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kraujagyslių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užsikimšimo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krešuliu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požymių,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pvz.:</w:t>
      </w:r>
    </w:p>
    <w:p w14:paraId="3E2A8033" w14:textId="31B2D124" w:rsidR="002E0EC2" w:rsidRPr="007955A6" w:rsidRDefault="002B794F" w:rsidP="002E0EC2">
      <w:pPr>
        <w:widowControl w:val="0"/>
        <w:numPr>
          <w:ilvl w:val="1"/>
          <w:numId w:val="8"/>
        </w:numPr>
        <w:tabs>
          <w:tab w:val="left" w:pos="1210"/>
          <w:tab w:val="left" w:pos="1211"/>
        </w:tabs>
        <w:autoSpaceDE w:val="0"/>
        <w:autoSpaceDN w:val="0"/>
        <w:spacing w:before="1"/>
        <w:ind w:left="852" w:right="1150"/>
        <w:rPr>
          <w:szCs w:val="22"/>
        </w:rPr>
      </w:pPr>
      <w:r w:rsidRPr="007955A6">
        <w:rPr>
          <w:szCs w:val="22"/>
        </w:rPr>
        <w:t>V</w:t>
      </w:r>
      <w:r w:rsidR="002E0EC2" w:rsidRPr="007955A6">
        <w:rPr>
          <w:szCs w:val="22"/>
        </w:rPr>
        <w:t>ienos kojos mėšlungio pobūdžio skausmas, karštis ar patinimas (tai yra giliųjų venų</w:t>
      </w:r>
      <w:r w:rsidR="002E0EC2" w:rsidRPr="007955A6">
        <w:rPr>
          <w:spacing w:val="-52"/>
          <w:szCs w:val="22"/>
        </w:rPr>
        <w:t xml:space="preserve"> </w:t>
      </w:r>
      <w:r>
        <w:rPr>
          <w:spacing w:val="-52"/>
          <w:szCs w:val="22"/>
        </w:rPr>
        <w:t xml:space="preserve"> </w:t>
      </w:r>
      <w:r>
        <w:rPr>
          <w:szCs w:val="22"/>
        </w:rPr>
        <w:t xml:space="preserve"> trombozės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simptomai);</w:t>
      </w:r>
    </w:p>
    <w:p w14:paraId="7F84F85E" w14:textId="52987DB7" w:rsidR="002E0EC2" w:rsidRPr="007955A6" w:rsidRDefault="002E0EC2" w:rsidP="002E0EC2">
      <w:pPr>
        <w:widowControl w:val="0"/>
        <w:numPr>
          <w:ilvl w:val="1"/>
          <w:numId w:val="8"/>
        </w:numPr>
        <w:tabs>
          <w:tab w:val="left" w:pos="1210"/>
          <w:tab w:val="left" w:pos="1211"/>
        </w:tabs>
        <w:autoSpaceDE w:val="0"/>
        <w:autoSpaceDN w:val="0"/>
        <w:ind w:left="852" w:right="1230"/>
        <w:rPr>
          <w:szCs w:val="22"/>
        </w:rPr>
      </w:pPr>
      <w:r w:rsidRPr="007955A6">
        <w:rPr>
          <w:szCs w:val="22"/>
        </w:rPr>
        <w:t xml:space="preserve">dusulys, </w:t>
      </w:r>
      <w:hyperlink r:id="rId17">
        <w:r w:rsidRPr="007955A6">
          <w:rPr>
            <w:szCs w:val="22"/>
          </w:rPr>
          <w:t xml:space="preserve">krūtinės </w:t>
        </w:r>
      </w:hyperlink>
      <w:r w:rsidRPr="007955A6">
        <w:rPr>
          <w:szCs w:val="22"/>
        </w:rPr>
        <w:t xml:space="preserve">skausmas, </w:t>
      </w:r>
      <w:r w:rsidR="002B794F" w:rsidRPr="007955A6">
        <w:rPr>
          <w:szCs w:val="22"/>
        </w:rPr>
        <w:t>a</w:t>
      </w:r>
      <w:r w:rsidR="002B794F">
        <w:rPr>
          <w:szCs w:val="22"/>
        </w:rPr>
        <w:t>palpima</w:t>
      </w:r>
      <w:r w:rsidR="002B794F" w:rsidRPr="007955A6">
        <w:rPr>
          <w:szCs w:val="22"/>
        </w:rPr>
        <w:t xml:space="preserve">s </w:t>
      </w:r>
      <w:r w:rsidRPr="007955A6">
        <w:rPr>
          <w:szCs w:val="22"/>
        </w:rPr>
        <w:t>ar kraujo atkosėjimas (tai yra plaučių embolijos</w:t>
      </w:r>
      <w:r w:rsidR="002B794F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simptomai).</w:t>
      </w:r>
    </w:p>
    <w:p w14:paraId="2B39382B" w14:textId="1B8BBBC1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ind w:left="567" w:right="939"/>
        <w:rPr>
          <w:szCs w:val="22"/>
        </w:rPr>
      </w:pPr>
      <w:r w:rsidRPr="007955A6">
        <w:rPr>
          <w:szCs w:val="22"/>
        </w:rPr>
        <w:t>Jeigu atsiranda išbėrimas poodinėmis tamsiai raudonomis dėmėmis, neišnykstančiomis jas</w:t>
      </w:r>
      <w:r w:rsidRPr="007955A6">
        <w:rPr>
          <w:spacing w:val="-52"/>
          <w:szCs w:val="22"/>
        </w:rPr>
        <w:t xml:space="preserve"> </w:t>
      </w:r>
      <w:r w:rsidR="002B794F">
        <w:rPr>
          <w:spacing w:val="-52"/>
          <w:szCs w:val="22"/>
        </w:rPr>
        <w:t xml:space="preserve"> </w:t>
      </w:r>
      <w:r w:rsidR="002B794F">
        <w:rPr>
          <w:szCs w:val="22"/>
        </w:rPr>
        <w:t xml:space="preserve"> paspaudus</w:t>
      </w:r>
      <w:r w:rsidRPr="007955A6">
        <w:rPr>
          <w:szCs w:val="22"/>
        </w:rPr>
        <w:t>.</w:t>
      </w:r>
    </w:p>
    <w:p w14:paraId="4D2C9393" w14:textId="77777777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  <w:r w:rsidRPr="007955A6">
        <w:rPr>
          <w:szCs w:val="22"/>
        </w:rPr>
        <w:t>Gydytojas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gali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nurodyti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atlikti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kraujo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tyrimą,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kad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patikrintų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trombocitų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skaičių.</w:t>
      </w:r>
    </w:p>
    <w:p w14:paraId="422652F5" w14:textId="77777777" w:rsidR="002E0EC2" w:rsidRPr="007955A6" w:rsidRDefault="002E0EC2" w:rsidP="002E0EC2">
      <w:pPr>
        <w:widowControl w:val="0"/>
        <w:autoSpaceDE w:val="0"/>
        <w:autoSpaceDN w:val="0"/>
        <w:spacing w:before="4"/>
        <w:rPr>
          <w:szCs w:val="22"/>
        </w:rPr>
      </w:pPr>
    </w:p>
    <w:p w14:paraId="534951B3" w14:textId="77777777" w:rsidR="002E0EC2" w:rsidRPr="007955A6" w:rsidRDefault="002E0EC2" w:rsidP="002E0EC2">
      <w:pPr>
        <w:widowControl w:val="0"/>
        <w:autoSpaceDE w:val="0"/>
        <w:autoSpaceDN w:val="0"/>
        <w:spacing w:before="1" w:line="250" w:lineRule="exact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Bendrasis</w:t>
      </w:r>
      <w:r w:rsidRPr="007955A6">
        <w:rPr>
          <w:b/>
          <w:bCs/>
          <w:spacing w:val="-4"/>
          <w:szCs w:val="22"/>
        </w:rPr>
        <w:t xml:space="preserve"> </w:t>
      </w:r>
      <w:r w:rsidRPr="007955A6">
        <w:rPr>
          <w:b/>
          <w:bCs/>
          <w:szCs w:val="22"/>
        </w:rPr>
        <w:t>galimo</w:t>
      </w:r>
      <w:r w:rsidRPr="007955A6">
        <w:rPr>
          <w:b/>
          <w:bCs/>
          <w:spacing w:val="-6"/>
          <w:szCs w:val="22"/>
        </w:rPr>
        <w:t xml:space="preserve"> </w:t>
      </w:r>
      <w:r w:rsidRPr="007955A6">
        <w:rPr>
          <w:b/>
          <w:bCs/>
          <w:szCs w:val="22"/>
        </w:rPr>
        <w:t>šalutinio</w:t>
      </w:r>
      <w:r w:rsidRPr="007955A6">
        <w:rPr>
          <w:b/>
          <w:bCs/>
          <w:spacing w:val="-4"/>
          <w:szCs w:val="22"/>
        </w:rPr>
        <w:t xml:space="preserve"> </w:t>
      </w:r>
      <w:r w:rsidRPr="007955A6">
        <w:rPr>
          <w:b/>
          <w:bCs/>
          <w:szCs w:val="22"/>
        </w:rPr>
        <w:t>poveikio</w:t>
      </w:r>
      <w:r w:rsidRPr="007955A6">
        <w:rPr>
          <w:b/>
          <w:bCs/>
          <w:spacing w:val="-6"/>
          <w:szCs w:val="22"/>
        </w:rPr>
        <w:t xml:space="preserve"> </w:t>
      </w:r>
      <w:r w:rsidRPr="007955A6">
        <w:rPr>
          <w:b/>
          <w:bCs/>
          <w:szCs w:val="22"/>
        </w:rPr>
        <w:t>sąrašas</w:t>
      </w:r>
    </w:p>
    <w:p w14:paraId="3ED031EB" w14:textId="38D1E322" w:rsidR="002E0EC2" w:rsidRPr="007955A6" w:rsidRDefault="002E0EC2" w:rsidP="002E0EC2">
      <w:pPr>
        <w:widowControl w:val="0"/>
        <w:autoSpaceDE w:val="0"/>
        <w:autoSpaceDN w:val="0"/>
        <w:spacing w:line="250" w:lineRule="exact"/>
        <w:rPr>
          <w:szCs w:val="22"/>
        </w:rPr>
      </w:pPr>
      <w:r w:rsidRPr="007955A6">
        <w:rPr>
          <w:szCs w:val="22"/>
          <w:u w:val="single"/>
        </w:rPr>
        <w:t>Labai</w:t>
      </w:r>
      <w:r w:rsidRPr="007955A6">
        <w:rPr>
          <w:spacing w:val="-2"/>
          <w:szCs w:val="22"/>
          <w:u w:val="single"/>
        </w:rPr>
        <w:t xml:space="preserve"> </w:t>
      </w:r>
      <w:r w:rsidRPr="007955A6">
        <w:rPr>
          <w:szCs w:val="22"/>
          <w:u w:val="single"/>
        </w:rPr>
        <w:t>dažn</w:t>
      </w:r>
      <w:r w:rsidR="002B794F">
        <w:rPr>
          <w:szCs w:val="22"/>
          <w:u w:val="single"/>
        </w:rPr>
        <w:t>i šalutinio poveikio reiškiniai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(gali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 xml:space="preserve">pasireikšti </w:t>
      </w:r>
      <w:r w:rsidR="002B794F">
        <w:rPr>
          <w:szCs w:val="22"/>
        </w:rPr>
        <w:t>ne rečiau</w:t>
      </w:r>
      <w:r w:rsidR="002B794F"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kaip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1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iš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10</w:t>
      </w:r>
      <w:r w:rsidRPr="007955A6">
        <w:rPr>
          <w:spacing w:val="-1"/>
          <w:szCs w:val="22"/>
        </w:rPr>
        <w:t xml:space="preserve"> </w:t>
      </w:r>
      <w:r w:rsidR="002B794F">
        <w:rPr>
          <w:szCs w:val="22"/>
        </w:rPr>
        <w:t>asmenų</w:t>
      </w:r>
      <w:r w:rsidRPr="007955A6">
        <w:rPr>
          <w:szCs w:val="22"/>
        </w:rPr>
        <w:t>)</w:t>
      </w:r>
    </w:p>
    <w:p w14:paraId="5417E1CE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Kraujavimas.</w:t>
      </w:r>
    </w:p>
    <w:p w14:paraId="333E8915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Kepenų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fermentų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aktyvumo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padidėjimas.</w:t>
      </w:r>
    </w:p>
    <w:p w14:paraId="011DBE07" w14:textId="77777777" w:rsidR="002E0EC2" w:rsidRPr="007955A6" w:rsidRDefault="002E0EC2" w:rsidP="002E0EC2">
      <w:pPr>
        <w:widowControl w:val="0"/>
        <w:autoSpaceDE w:val="0"/>
        <w:autoSpaceDN w:val="0"/>
        <w:spacing w:before="11"/>
        <w:rPr>
          <w:sz w:val="21"/>
          <w:szCs w:val="22"/>
        </w:rPr>
      </w:pPr>
    </w:p>
    <w:p w14:paraId="6D0FCC63" w14:textId="087FD322" w:rsidR="002E0EC2" w:rsidRPr="007955A6" w:rsidRDefault="002E0EC2" w:rsidP="002E0EC2">
      <w:pPr>
        <w:widowControl w:val="0"/>
        <w:autoSpaceDE w:val="0"/>
        <w:autoSpaceDN w:val="0"/>
        <w:spacing w:line="252" w:lineRule="exact"/>
        <w:rPr>
          <w:szCs w:val="22"/>
        </w:rPr>
      </w:pPr>
      <w:r w:rsidRPr="007955A6">
        <w:rPr>
          <w:szCs w:val="22"/>
          <w:u w:val="single"/>
        </w:rPr>
        <w:t>Dažn</w:t>
      </w:r>
      <w:r w:rsidR="002B794F">
        <w:rPr>
          <w:szCs w:val="22"/>
          <w:u w:val="single"/>
        </w:rPr>
        <w:t xml:space="preserve">i šalutinio poveikio </w:t>
      </w:r>
      <w:proofErr w:type="spellStart"/>
      <w:r w:rsidR="002B794F">
        <w:rPr>
          <w:szCs w:val="22"/>
          <w:u w:val="single"/>
        </w:rPr>
        <w:t>reiškiai</w:t>
      </w:r>
      <w:proofErr w:type="spellEnd"/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(gali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pasireikšti rečiau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kaip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1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iš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10</w:t>
      </w:r>
      <w:r w:rsidRPr="007955A6">
        <w:rPr>
          <w:spacing w:val="-1"/>
          <w:szCs w:val="22"/>
        </w:rPr>
        <w:t xml:space="preserve"> </w:t>
      </w:r>
      <w:r w:rsidR="002B794F">
        <w:rPr>
          <w:szCs w:val="22"/>
        </w:rPr>
        <w:t>asmenų</w:t>
      </w:r>
      <w:r w:rsidRPr="007955A6">
        <w:rPr>
          <w:szCs w:val="22"/>
        </w:rPr>
        <w:t>)</w:t>
      </w:r>
    </w:p>
    <w:p w14:paraId="1220D480" w14:textId="5C80EEFE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ind w:left="567" w:right="851"/>
        <w:rPr>
          <w:szCs w:val="22"/>
        </w:rPr>
      </w:pPr>
      <w:r w:rsidRPr="007955A6">
        <w:rPr>
          <w:szCs w:val="22"/>
        </w:rPr>
        <w:t>Lengviau nei įprasta atsirandančios kraujosruvos. Tokio poveikio priežastis gali būti kraujo</w:t>
      </w:r>
      <w:r w:rsidRPr="007955A6">
        <w:rPr>
          <w:spacing w:val="-52"/>
          <w:szCs w:val="22"/>
        </w:rPr>
        <w:t xml:space="preserve"> </w:t>
      </w:r>
      <w:r w:rsidR="002B794F">
        <w:rPr>
          <w:spacing w:val="-52"/>
          <w:szCs w:val="22"/>
        </w:rPr>
        <w:t xml:space="preserve"> </w:t>
      </w:r>
      <w:r w:rsidR="002B794F">
        <w:rPr>
          <w:szCs w:val="22"/>
        </w:rPr>
        <w:t xml:space="preserve"> sutrikimas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(mažas trombocitų skaičius).</w:t>
      </w:r>
    </w:p>
    <w:p w14:paraId="1084EC20" w14:textId="0C144A43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Rausvos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odos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dėmės.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Didesnė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tokio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poveikio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tikimybė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 xml:space="preserve">yra </w:t>
      </w:r>
      <w:proofErr w:type="spellStart"/>
      <w:r w:rsidRPr="00582116">
        <w:rPr>
          <w:iCs/>
          <w:szCs w:val="22"/>
        </w:rPr>
        <w:t>Enoxaparin</w:t>
      </w:r>
      <w:proofErr w:type="spellEnd"/>
      <w:r w:rsidRPr="00582116">
        <w:rPr>
          <w:iCs/>
          <w:szCs w:val="22"/>
        </w:rPr>
        <w:t xml:space="preserve"> </w:t>
      </w:r>
      <w:proofErr w:type="spellStart"/>
      <w:r w:rsidRPr="00582116">
        <w:rPr>
          <w:iCs/>
          <w:szCs w:val="22"/>
        </w:rPr>
        <w:t>sodium</w:t>
      </w:r>
      <w:proofErr w:type="spellEnd"/>
      <w:r w:rsidRPr="00582116">
        <w:rPr>
          <w:iCs/>
          <w:szCs w:val="22"/>
        </w:rPr>
        <w:t xml:space="preserve"> </w:t>
      </w:r>
      <w:proofErr w:type="spellStart"/>
      <w:r w:rsidR="00D85212">
        <w:rPr>
          <w:iCs/>
          <w:szCs w:val="22"/>
        </w:rPr>
        <w:t>Ledraxen</w:t>
      </w:r>
      <w:proofErr w:type="spellEnd"/>
      <w:r w:rsidRPr="007955A6">
        <w:rPr>
          <w:i/>
          <w:spacing w:val="-4"/>
          <w:szCs w:val="22"/>
        </w:rPr>
        <w:t xml:space="preserve"> </w:t>
      </w:r>
      <w:r w:rsidRPr="007955A6">
        <w:rPr>
          <w:szCs w:val="22"/>
        </w:rPr>
        <w:t>injekcijos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vietoje.</w:t>
      </w:r>
    </w:p>
    <w:p w14:paraId="56632EE3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Odos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išbėrimas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(ruplės,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dilgėlinė).</w:t>
      </w:r>
    </w:p>
    <w:p w14:paraId="360A9B33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Niežtinti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raudona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oda.</w:t>
      </w:r>
    </w:p>
    <w:p w14:paraId="4FF0BA1C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Kraujosruvos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ar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skausmas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injekcijos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vietoje.</w:t>
      </w:r>
    </w:p>
    <w:p w14:paraId="6120A20E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Sumažėjęs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raudonųjų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kraujo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ląstelių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skaičius.</w:t>
      </w:r>
    </w:p>
    <w:p w14:paraId="3BF5E3C7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Didelis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trombocitų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skaičius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kraujyje.</w:t>
      </w:r>
    </w:p>
    <w:p w14:paraId="63302A53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Galvos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skausmas.</w:t>
      </w:r>
    </w:p>
    <w:p w14:paraId="49D4949C" w14:textId="77777777" w:rsidR="002E0EC2" w:rsidRPr="007955A6" w:rsidRDefault="002E0EC2" w:rsidP="002E0EC2">
      <w:pPr>
        <w:widowControl w:val="0"/>
        <w:autoSpaceDE w:val="0"/>
        <w:autoSpaceDN w:val="0"/>
        <w:spacing w:before="10"/>
        <w:rPr>
          <w:sz w:val="21"/>
          <w:szCs w:val="22"/>
        </w:rPr>
      </w:pPr>
    </w:p>
    <w:p w14:paraId="7B55F212" w14:textId="642A1878" w:rsidR="002E0EC2" w:rsidRPr="007955A6" w:rsidRDefault="002B794F" w:rsidP="002E0EC2">
      <w:pPr>
        <w:widowControl w:val="0"/>
        <w:autoSpaceDE w:val="0"/>
        <w:autoSpaceDN w:val="0"/>
        <w:spacing w:before="1" w:line="252" w:lineRule="exact"/>
        <w:rPr>
          <w:szCs w:val="22"/>
        </w:rPr>
      </w:pPr>
      <w:r w:rsidRPr="007955A6">
        <w:rPr>
          <w:szCs w:val="22"/>
          <w:u w:val="single"/>
        </w:rPr>
        <w:t>Nedažn</w:t>
      </w:r>
      <w:r>
        <w:rPr>
          <w:szCs w:val="22"/>
          <w:u w:val="single"/>
        </w:rPr>
        <w:t>i šalutinio poveikio reiškiniai</w:t>
      </w:r>
      <w:r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(gali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pasireikšti</w:t>
      </w:r>
      <w:r w:rsidR="002E0EC2" w:rsidRPr="007955A6">
        <w:rPr>
          <w:spacing w:val="-4"/>
          <w:szCs w:val="22"/>
        </w:rPr>
        <w:t xml:space="preserve"> </w:t>
      </w:r>
      <w:r w:rsidR="002E0EC2" w:rsidRPr="007955A6">
        <w:rPr>
          <w:szCs w:val="22"/>
        </w:rPr>
        <w:t>rečiau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kaip</w:t>
      </w:r>
      <w:r w:rsidR="002E0EC2" w:rsidRPr="007955A6">
        <w:rPr>
          <w:spacing w:val="-2"/>
          <w:szCs w:val="22"/>
        </w:rPr>
        <w:t xml:space="preserve"> </w:t>
      </w:r>
      <w:r w:rsidR="002E0EC2" w:rsidRPr="007955A6">
        <w:rPr>
          <w:szCs w:val="22"/>
        </w:rPr>
        <w:t>1</w:t>
      </w:r>
      <w:r w:rsidR="002E0EC2" w:rsidRPr="007955A6">
        <w:rPr>
          <w:spacing w:val="-5"/>
          <w:szCs w:val="22"/>
        </w:rPr>
        <w:t xml:space="preserve"> </w:t>
      </w:r>
      <w:r w:rsidR="002E0EC2" w:rsidRPr="007955A6">
        <w:rPr>
          <w:szCs w:val="22"/>
        </w:rPr>
        <w:t>iš</w:t>
      </w:r>
      <w:r w:rsidR="002E0EC2" w:rsidRPr="007955A6">
        <w:rPr>
          <w:spacing w:val="-1"/>
          <w:szCs w:val="22"/>
        </w:rPr>
        <w:t xml:space="preserve"> </w:t>
      </w:r>
      <w:r w:rsidR="002E0EC2" w:rsidRPr="007955A6">
        <w:rPr>
          <w:szCs w:val="22"/>
        </w:rPr>
        <w:t>100</w:t>
      </w:r>
      <w:r w:rsidR="002E0EC2" w:rsidRPr="007955A6">
        <w:rPr>
          <w:spacing w:val="-2"/>
          <w:szCs w:val="22"/>
        </w:rPr>
        <w:t xml:space="preserve"> </w:t>
      </w:r>
      <w:r>
        <w:rPr>
          <w:szCs w:val="22"/>
        </w:rPr>
        <w:t>asmenų</w:t>
      </w:r>
      <w:r w:rsidR="002E0EC2" w:rsidRPr="007955A6">
        <w:rPr>
          <w:szCs w:val="22"/>
        </w:rPr>
        <w:t>)</w:t>
      </w:r>
    </w:p>
    <w:p w14:paraId="2B348EBB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8" w:lineRule="exact"/>
        <w:ind w:left="567" w:hanging="568"/>
        <w:rPr>
          <w:szCs w:val="22"/>
        </w:rPr>
      </w:pPr>
      <w:r w:rsidRPr="007955A6">
        <w:rPr>
          <w:szCs w:val="22"/>
        </w:rPr>
        <w:t>Staiga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atsiradęs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stiprus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galvos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skausmas.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Tai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gali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būti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kraujavimo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į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smegenis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požymis.</w:t>
      </w:r>
    </w:p>
    <w:p w14:paraId="1A546EE2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lastRenderedPageBreak/>
        <w:t>Tempimo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ar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patinimo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pojūtis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skrandyje.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Tokį poveikį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gali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sukelti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kraujavimas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į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skrandį.</w:t>
      </w:r>
    </w:p>
    <w:p w14:paraId="342E8A80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Didelis,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raudonas,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netaisyklingos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formos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odos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pažeidimas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su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pūslėmis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be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jų.</w:t>
      </w:r>
    </w:p>
    <w:p w14:paraId="78842564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Odos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dirginimas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(lokalus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dirginimas).</w:t>
      </w:r>
    </w:p>
    <w:p w14:paraId="009B65D1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ind w:left="567" w:right="724"/>
        <w:rPr>
          <w:szCs w:val="22"/>
        </w:rPr>
      </w:pPr>
      <w:r w:rsidRPr="007955A6">
        <w:rPr>
          <w:szCs w:val="22"/>
        </w:rPr>
        <w:t>Odos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akių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pageltimas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ir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šlapimo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patamsėjimas.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Tai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gali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būti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kepenų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funkcijos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sutrikimo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požymiai.</w:t>
      </w:r>
    </w:p>
    <w:p w14:paraId="649DB966" w14:textId="77777777" w:rsidR="002E0EC2" w:rsidRPr="007955A6" w:rsidRDefault="002E0EC2" w:rsidP="002E0EC2">
      <w:pPr>
        <w:widowControl w:val="0"/>
        <w:autoSpaceDE w:val="0"/>
        <w:autoSpaceDN w:val="0"/>
        <w:spacing w:before="1"/>
        <w:rPr>
          <w:szCs w:val="22"/>
        </w:rPr>
      </w:pPr>
    </w:p>
    <w:p w14:paraId="11DE59EC" w14:textId="2DA77F7A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  <w:r w:rsidRPr="007955A6">
        <w:rPr>
          <w:szCs w:val="22"/>
          <w:u w:val="single"/>
        </w:rPr>
        <w:t>Ret</w:t>
      </w:r>
      <w:r w:rsidR="002B794F">
        <w:rPr>
          <w:szCs w:val="22"/>
          <w:u w:val="single"/>
        </w:rPr>
        <w:t>i šalutinio poveikio reiškiniai</w:t>
      </w:r>
      <w:r w:rsidRPr="007955A6">
        <w:rPr>
          <w:spacing w:val="-3"/>
          <w:szCs w:val="22"/>
          <w:u w:val="single"/>
        </w:rPr>
        <w:t xml:space="preserve"> </w:t>
      </w:r>
      <w:r w:rsidRPr="007955A6">
        <w:rPr>
          <w:szCs w:val="22"/>
        </w:rPr>
        <w:t>(gali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pasireikšti rečiau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kaip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1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iš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1</w:t>
      </w:r>
      <w:r w:rsidRPr="007955A6">
        <w:rPr>
          <w:spacing w:val="2"/>
          <w:szCs w:val="22"/>
        </w:rPr>
        <w:t xml:space="preserve"> </w:t>
      </w:r>
      <w:r w:rsidRPr="007955A6">
        <w:rPr>
          <w:szCs w:val="22"/>
        </w:rPr>
        <w:t>000</w:t>
      </w:r>
      <w:r w:rsidRPr="007955A6">
        <w:rPr>
          <w:spacing w:val="-1"/>
          <w:szCs w:val="22"/>
        </w:rPr>
        <w:t xml:space="preserve"> </w:t>
      </w:r>
      <w:r w:rsidR="002B794F">
        <w:rPr>
          <w:szCs w:val="22"/>
        </w:rPr>
        <w:t>asmenų</w:t>
      </w:r>
      <w:r w:rsidRPr="007955A6">
        <w:rPr>
          <w:szCs w:val="22"/>
        </w:rPr>
        <w:t>)</w:t>
      </w:r>
    </w:p>
    <w:p w14:paraId="1A2C65D7" w14:textId="11029D7B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ind w:left="567" w:right="612"/>
        <w:rPr>
          <w:szCs w:val="22"/>
        </w:rPr>
      </w:pPr>
      <w:r w:rsidRPr="007955A6">
        <w:rPr>
          <w:szCs w:val="22"/>
        </w:rPr>
        <w:t>Sunki alerginė reakcija. Galimi požymiai yra išbėrimas, rijimo ar kvėpavimo sutrikimas, lūpų,</w:t>
      </w:r>
      <w:r w:rsidRPr="007955A6">
        <w:rPr>
          <w:spacing w:val="-53"/>
          <w:szCs w:val="22"/>
        </w:rPr>
        <w:t xml:space="preserve"> </w:t>
      </w:r>
      <w:r w:rsidR="005446AC">
        <w:rPr>
          <w:spacing w:val="-53"/>
          <w:szCs w:val="22"/>
        </w:rPr>
        <w:t xml:space="preserve"> </w:t>
      </w:r>
      <w:r w:rsidR="005446AC">
        <w:rPr>
          <w:szCs w:val="22"/>
        </w:rPr>
        <w:t xml:space="preserve"> veido</w:t>
      </w:r>
      <w:r w:rsidRPr="007955A6">
        <w:rPr>
          <w:szCs w:val="22"/>
        </w:rPr>
        <w:t>,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gerklės ar liežuvio patinimas.</w:t>
      </w:r>
    </w:p>
    <w:p w14:paraId="344B97F0" w14:textId="0C736C3D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ind w:left="567" w:right="778"/>
        <w:rPr>
          <w:szCs w:val="22"/>
        </w:rPr>
      </w:pPr>
      <w:r w:rsidRPr="007955A6">
        <w:rPr>
          <w:szCs w:val="22"/>
        </w:rPr>
        <w:t>Kalio kiekio kraujyje padidėjimas. Toks poveikis yra labiau tikėtinas žmonėms, kuriems yra</w:t>
      </w:r>
      <w:r w:rsidR="005446AC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inkstų funkcijos sutrikimų arba kurie serga cukriniu diabetu. Gydytojas galės tai patikrinti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atlikdamas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kraujo tyrimą.</w:t>
      </w:r>
    </w:p>
    <w:p w14:paraId="531099D1" w14:textId="4A622302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ind w:left="567" w:right="531"/>
        <w:rPr>
          <w:szCs w:val="22"/>
        </w:rPr>
      </w:pPr>
      <w:r w:rsidRPr="007955A6">
        <w:rPr>
          <w:szCs w:val="22"/>
        </w:rPr>
        <w:t xml:space="preserve">Baltųjų kraujo kūnelių, vadinamų </w:t>
      </w:r>
      <w:proofErr w:type="spellStart"/>
      <w:r w:rsidRPr="007955A6">
        <w:rPr>
          <w:szCs w:val="22"/>
        </w:rPr>
        <w:t>eozinofilais</w:t>
      </w:r>
      <w:proofErr w:type="spellEnd"/>
      <w:r w:rsidRPr="007955A6">
        <w:rPr>
          <w:szCs w:val="22"/>
        </w:rPr>
        <w:t>, skaičiaus padidėjimas kraujyje. Gydytojas galės</w:t>
      </w:r>
      <w:r w:rsidRPr="007955A6">
        <w:rPr>
          <w:spacing w:val="-52"/>
          <w:szCs w:val="22"/>
        </w:rPr>
        <w:t xml:space="preserve"> </w:t>
      </w:r>
      <w:r w:rsidR="005446AC">
        <w:rPr>
          <w:spacing w:val="-52"/>
          <w:szCs w:val="22"/>
        </w:rPr>
        <w:t xml:space="preserve"> </w:t>
      </w:r>
      <w:r w:rsidR="005446AC">
        <w:rPr>
          <w:szCs w:val="22"/>
        </w:rPr>
        <w:t xml:space="preserve"> tai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patikrinti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atlikdamas kraujo tyrimą.</w:t>
      </w:r>
    </w:p>
    <w:p w14:paraId="3EE9D9A4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7" w:lineRule="exact"/>
        <w:ind w:left="567" w:hanging="568"/>
        <w:rPr>
          <w:szCs w:val="22"/>
        </w:rPr>
      </w:pPr>
      <w:r w:rsidRPr="007955A6">
        <w:rPr>
          <w:szCs w:val="22"/>
        </w:rPr>
        <w:t>Plaukų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slinkimas.</w:t>
      </w:r>
    </w:p>
    <w:p w14:paraId="2C4F45F1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Osteoporozė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(būklė,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kai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kaulai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yra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labiau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linkę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lūžti)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po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ilgalaikio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vartojimo.</w:t>
      </w:r>
    </w:p>
    <w:p w14:paraId="783AEE76" w14:textId="45CAF385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ind w:left="567" w:right="708"/>
        <w:rPr>
          <w:szCs w:val="22"/>
        </w:rPr>
      </w:pPr>
      <w:r w:rsidRPr="007955A6">
        <w:rPr>
          <w:szCs w:val="22"/>
        </w:rPr>
        <w:t xml:space="preserve">Dilgčiojimas, tirpimas ir raumenų silpnumas (ypač apatinėje kūno dalyje) atlikus </w:t>
      </w:r>
      <w:proofErr w:type="spellStart"/>
      <w:r w:rsidRPr="007955A6">
        <w:rPr>
          <w:szCs w:val="22"/>
        </w:rPr>
        <w:t>juosmeninę</w:t>
      </w:r>
      <w:proofErr w:type="spellEnd"/>
      <w:r w:rsidRPr="007955A6">
        <w:rPr>
          <w:spacing w:val="-52"/>
          <w:szCs w:val="22"/>
        </w:rPr>
        <w:t xml:space="preserve"> </w:t>
      </w:r>
      <w:r w:rsidR="005446AC">
        <w:rPr>
          <w:szCs w:val="22"/>
        </w:rPr>
        <w:t xml:space="preserve"> punkciją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 xml:space="preserve">arba sukėlus </w:t>
      </w:r>
      <w:proofErr w:type="spellStart"/>
      <w:r w:rsidRPr="007955A6">
        <w:rPr>
          <w:szCs w:val="22"/>
        </w:rPr>
        <w:t>spinalinę</w:t>
      </w:r>
      <w:proofErr w:type="spellEnd"/>
      <w:r w:rsidRPr="007955A6">
        <w:rPr>
          <w:spacing w:val="2"/>
          <w:szCs w:val="22"/>
        </w:rPr>
        <w:t xml:space="preserve"> </w:t>
      </w:r>
      <w:r w:rsidRPr="007955A6">
        <w:rPr>
          <w:szCs w:val="22"/>
        </w:rPr>
        <w:t>anesteziją.</w:t>
      </w:r>
    </w:p>
    <w:p w14:paraId="07DB22C0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Šlapinimosi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tuštinimosi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kontrolės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sutrikimas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(negalėjimas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kontroliuoti,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kada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eiti</w:t>
      </w:r>
      <w:r w:rsidRPr="007955A6">
        <w:rPr>
          <w:spacing w:val="-5"/>
          <w:szCs w:val="22"/>
        </w:rPr>
        <w:t xml:space="preserve"> </w:t>
      </w:r>
      <w:r w:rsidRPr="007955A6">
        <w:rPr>
          <w:szCs w:val="22"/>
        </w:rPr>
        <w:t>į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tualetą).</w:t>
      </w:r>
    </w:p>
    <w:p w14:paraId="7CD0D937" w14:textId="77777777" w:rsidR="002E0EC2" w:rsidRPr="007955A6" w:rsidRDefault="002E0EC2" w:rsidP="002E0EC2">
      <w:pPr>
        <w:widowControl w:val="0"/>
        <w:numPr>
          <w:ilvl w:val="0"/>
          <w:numId w:val="8"/>
        </w:numPr>
        <w:tabs>
          <w:tab w:val="left" w:pos="925"/>
          <w:tab w:val="left" w:pos="926"/>
        </w:tabs>
        <w:autoSpaceDE w:val="0"/>
        <w:autoSpaceDN w:val="0"/>
        <w:spacing w:line="269" w:lineRule="exact"/>
        <w:ind w:left="567" w:hanging="568"/>
        <w:rPr>
          <w:szCs w:val="22"/>
        </w:rPr>
      </w:pPr>
      <w:r w:rsidRPr="007955A6">
        <w:rPr>
          <w:szCs w:val="22"/>
        </w:rPr>
        <w:t>Sukietėjimų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arba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gumbų</w:t>
      </w:r>
      <w:r w:rsidRPr="007955A6">
        <w:rPr>
          <w:spacing w:val="-4"/>
          <w:szCs w:val="22"/>
        </w:rPr>
        <w:t xml:space="preserve"> </w:t>
      </w:r>
      <w:r w:rsidRPr="007955A6">
        <w:rPr>
          <w:szCs w:val="22"/>
        </w:rPr>
        <w:t>atsiradimas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injekcijos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vietoje.</w:t>
      </w:r>
    </w:p>
    <w:p w14:paraId="732A1F65" w14:textId="77777777" w:rsidR="002E0EC2" w:rsidRPr="007955A6" w:rsidRDefault="002E0EC2" w:rsidP="002E0EC2">
      <w:pPr>
        <w:widowControl w:val="0"/>
        <w:tabs>
          <w:tab w:val="left" w:pos="925"/>
          <w:tab w:val="left" w:pos="926"/>
        </w:tabs>
        <w:autoSpaceDE w:val="0"/>
        <w:autoSpaceDN w:val="0"/>
        <w:spacing w:line="269" w:lineRule="exact"/>
        <w:ind w:left="567"/>
        <w:rPr>
          <w:szCs w:val="22"/>
        </w:rPr>
      </w:pPr>
    </w:p>
    <w:p w14:paraId="32034ED1" w14:textId="77777777" w:rsidR="002E0EC2" w:rsidRPr="007955A6" w:rsidRDefault="002E0EC2" w:rsidP="002E0EC2">
      <w:pPr>
        <w:widowControl w:val="0"/>
        <w:autoSpaceDE w:val="0"/>
        <w:autoSpaceDN w:val="0"/>
        <w:spacing w:before="73" w:line="251" w:lineRule="exact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Pranešimas</w:t>
      </w:r>
      <w:r w:rsidRPr="007955A6">
        <w:rPr>
          <w:b/>
          <w:bCs/>
          <w:spacing w:val="-4"/>
          <w:szCs w:val="22"/>
        </w:rPr>
        <w:t xml:space="preserve"> </w:t>
      </w:r>
      <w:r w:rsidRPr="007955A6">
        <w:rPr>
          <w:b/>
          <w:bCs/>
          <w:szCs w:val="22"/>
        </w:rPr>
        <w:t>apie</w:t>
      </w:r>
      <w:r w:rsidRPr="007955A6">
        <w:rPr>
          <w:b/>
          <w:bCs/>
          <w:spacing w:val="-4"/>
          <w:szCs w:val="22"/>
        </w:rPr>
        <w:t xml:space="preserve"> </w:t>
      </w:r>
      <w:r w:rsidRPr="007955A6">
        <w:rPr>
          <w:b/>
          <w:bCs/>
          <w:szCs w:val="22"/>
        </w:rPr>
        <w:t>šalutinį</w:t>
      </w:r>
      <w:r w:rsidRPr="007955A6">
        <w:rPr>
          <w:b/>
          <w:bCs/>
          <w:spacing w:val="-6"/>
          <w:szCs w:val="22"/>
        </w:rPr>
        <w:t xml:space="preserve"> </w:t>
      </w:r>
      <w:r w:rsidRPr="007955A6">
        <w:rPr>
          <w:b/>
          <w:bCs/>
          <w:szCs w:val="22"/>
        </w:rPr>
        <w:t>poveikį</w:t>
      </w:r>
    </w:p>
    <w:p w14:paraId="053A352F" w14:textId="190D6082" w:rsidR="005446AC" w:rsidRPr="005446AC" w:rsidRDefault="005446AC" w:rsidP="005446AC">
      <w:pPr>
        <w:widowControl w:val="0"/>
        <w:autoSpaceDE w:val="0"/>
        <w:autoSpaceDN w:val="0"/>
        <w:spacing w:before="73" w:line="251" w:lineRule="exact"/>
        <w:outlineLvl w:val="1"/>
        <w:rPr>
          <w:szCs w:val="22"/>
        </w:rPr>
      </w:pPr>
      <w:r w:rsidRPr="005446AC">
        <w:rPr>
          <w:szCs w:val="22"/>
        </w:rPr>
        <w:t>Jeigu pasireiškė šalutinis poveikis, įskaitant šiame lapelyje nenurodytą, pasakykite gydytojui</w:t>
      </w:r>
      <w:r>
        <w:rPr>
          <w:szCs w:val="22"/>
        </w:rPr>
        <w:t xml:space="preserve"> </w:t>
      </w:r>
      <w:r w:rsidRPr="005446AC">
        <w:rPr>
          <w:szCs w:val="22"/>
        </w:rPr>
        <w:t>arba</w:t>
      </w:r>
      <w:r>
        <w:rPr>
          <w:szCs w:val="22"/>
        </w:rPr>
        <w:t xml:space="preserve"> </w:t>
      </w:r>
      <w:r w:rsidRPr="005446AC">
        <w:rPr>
          <w:szCs w:val="22"/>
        </w:rPr>
        <w:t>vaistininkui</w:t>
      </w:r>
      <w:r>
        <w:rPr>
          <w:szCs w:val="22"/>
        </w:rPr>
        <w:t xml:space="preserve">. </w:t>
      </w:r>
      <w:r w:rsidRPr="005446AC">
        <w:rPr>
          <w:szCs w:val="22"/>
        </w:rPr>
        <w:t>Pranešimą apie šalutinį poveikį galite pateikti šiais būdais: tiesiogiai užpildant formą internetu Valstybinės vaistų kontrolės tarnybos prie Lietuvos Respublikos sveikatos apsaugos ministerijos Vaistinių preparatų informacinėje sistemoje </w:t>
      </w:r>
      <w:hyperlink r:id="rId18" w:history="1">
        <w:r w:rsidRPr="005446AC">
          <w:rPr>
            <w:rStyle w:val="Hipersaitas"/>
            <w:szCs w:val="22"/>
          </w:rPr>
          <w:t>https://vapris.vvkt.lt/vvkt-web/public/nrv</w:t>
        </w:r>
      </w:hyperlink>
      <w:r w:rsidRPr="005446AC">
        <w:rPr>
          <w:szCs w:val="22"/>
        </w:rPr>
        <w:t> arba užpildant Paciento pranešimo apie įtariamą nepageidaujamą reakciją (ĮNR) formą, kuri skelbiama </w:t>
      </w:r>
      <w:hyperlink r:id="rId19" w:history="1">
        <w:r w:rsidRPr="005446AC">
          <w:rPr>
            <w:rStyle w:val="Hipersaitas"/>
            <w:szCs w:val="22"/>
          </w:rPr>
          <w:t>https://www.vvkt.lt/index.php?4004286486</w:t>
        </w:r>
      </w:hyperlink>
      <w:r w:rsidRPr="005446AC">
        <w:rPr>
          <w:szCs w:val="22"/>
        </w:rPr>
        <w:t>, ir atsiunčiant elektroniniu paštu (adresu </w:t>
      </w:r>
      <w:hyperlink r:id="rId20" w:history="1">
        <w:r w:rsidRPr="005446AC">
          <w:rPr>
            <w:rStyle w:val="Hipersaitas"/>
            <w:szCs w:val="22"/>
          </w:rPr>
          <w:t>NepageidaujamaR@vvkt.lt</w:t>
        </w:r>
      </w:hyperlink>
      <w:r w:rsidRPr="005446AC">
        <w:rPr>
          <w:szCs w:val="22"/>
        </w:rPr>
        <w:t>) arba nemokamu telefonu 8 800 73 568. Pranešdami apie šalutinį poveikį galite mums padėti gauti daugiau informacijos apie šio vaisto saugumą.</w:t>
      </w:r>
    </w:p>
    <w:p w14:paraId="7FA9E497" w14:textId="4692AE04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042AB1FD" w14:textId="77777777" w:rsidR="009E50A4" w:rsidRPr="007955A6" w:rsidRDefault="009E50A4" w:rsidP="00162B47">
      <w:pPr>
        <w:numPr>
          <w:ilvl w:val="12"/>
          <w:numId w:val="0"/>
        </w:numPr>
        <w:ind w:right="-2"/>
        <w:rPr>
          <w:noProof/>
        </w:rPr>
      </w:pPr>
    </w:p>
    <w:p w14:paraId="33B36CE4" w14:textId="4EDB0B37" w:rsidR="00BB4522" w:rsidRPr="007955A6" w:rsidRDefault="00DA7884" w:rsidP="00162B47">
      <w:pPr>
        <w:numPr>
          <w:ilvl w:val="12"/>
          <w:numId w:val="0"/>
        </w:numPr>
        <w:ind w:left="567" w:right="-2" w:hanging="567"/>
        <w:rPr>
          <w:noProof/>
        </w:rPr>
      </w:pPr>
      <w:r w:rsidRPr="007955A6">
        <w:rPr>
          <w:b/>
          <w:noProof/>
        </w:rPr>
        <w:t>5.</w:t>
      </w:r>
      <w:r w:rsidRPr="007955A6">
        <w:rPr>
          <w:b/>
          <w:noProof/>
        </w:rPr>
        <w:tab/>
        <w:t>K</w:t>
      </w:r>
      <w:r w:rsidR="00E84D4D" w:rsidRPr="007955A6">
        <w:rPr>
          <w:b/>
          <w:noProof/>
        </w:rPr>
        <w:t>aip laikyti</w:t>
      </w:r>
      <w:r w:rsidRPr="007955A6">
        <w:rPr>
          <w:b/>
          <w:noProof/>
        </w:rPr>
        <w:t xml:space="preserve"> </w:t>
      </w:r>
      <w:proofErr w:type="spellStart"/>
      <w:r w:rsidR="002E0EC2" w:rsidRPr="007955A6">
        <w:rPr>
          <w:b/>
        </w:rPr>
        <w:t>Enoxaparin</w:t>
      </w:r>
      <w:proofErr w:type="spellEnd"/>
      <w:r w:rsidR="002E0EC2" w:rsidRPr="007955A6">
        <w:rPr>
          <w:b/>
        </w:rPr>
        <w:t xml:space="preserve"> </w:t>
      </w:r>
      <w:proofErr w:type="spellStart"/>
      <w:r w:rsidR="002E0EC2" w:rsidRPr="007955A6">
        <w:rPr>
          <w:b/>
        </w:rPr>
        <w:t>sodium</w:t>
      </w:r>
      <w:proofErr w:type="spellEnd"/>
      <w:r w:rsidR="002E0EC2" w:rsidRPr="007955A6">
        <w:rPr>
          <w:b/>
        </w:rPr>
        <w:t xml:space="preserve"> </w:t>
      </w:r>
      <w:proofErr w:type="spellStart"/>
      <w:r w:rsidR="00D85212">
        <w:rPr>
          <w:b/>
        </w:rPr>
        <w:t>Ledraxen</w:t>
      </w:r>
      <w:proofErr w:type="spellEnd"/>
    </w:p>
    <w:p w14:paraId="7F885AC7" w14:textId="77777777" w:rsidR="002E0EC2" w:rsidRPr="007955A6" w:rsidRDefault="002E0EC2" w:rsidP="002E0EC2">
      <w:pPr>
        <w:widowControl w:val="0"/>
        <w:autoSpaceDE w:val="0"/>
        <w:autoSpaceDN w:val="0"/>
        <w:spacing w:before="1"/>
        <w:ind w:right="3700"/>
        <w:rPr>
          <w:szCs w:val="22"/>
        </w:rPr>
      </w:pPr>
    </w:p>
    <w:p w14:paraId="0D1EE85F" w14:textId="444A1AB7" w:rsidR="009D0ABA" w:rsidRPr="007955A6" w:rsidRDefault="002E0EC2" w:rsidP="002E0EC2">
      <w:pPr>
        <w:widowControl w:val="0"/>
        <w:autoSpaceDE w:val="0"/>
        <w:autoSpaceDN w:val="0"/>
        <w:spacing w:before="1"/>
        <w:ind w:right="3700"/>
        <w:rPr>
          <w:szCs w:val="22"/>
        </w:rPr>
      </w:pPr>
      <w:r w:rsidRPr="007955A6">
        <w:rPr>
          <w:szCs w:val="22"/>
        </w:rPr>
        <w:t>Laikyti žemesnėje kaip 25</w:t>
      </w:r>
      <w:r w:rsidR="009D0ABA" w:rsidRPr="007955A6">
        <w:rPr>
          <w:szCs w:val="22"/>
        </w:rPr>
        <w:t> </w:t>
      </w:r>
      <w:r w:rsidRPr="007955A6">
        <w:rPr>
          <w:rFonts w:ascii="Symbol" w:hAnsi="Symbol"/>
          <w:szCs w:val="22"/>
        </w:rPr>
        <w:t></w:t>
      </w:r>
      <w:r w:rsidRPr="007955A6">
        <w:rPr>
          <w:szCs w:val="22"/>
        </w:rPr>
        <w:t xml:space="preserve">C temperatūroje. </w:t>
      </w:r>
    </w:p>
    <w:p w14:paraId="1AAA0AD5" w14:textId="1483534A" w:rsidR="002E0EC2" w:rsidRPr="007955A6" w:rsidRDefault="002E0EC2" w:rsidP="002E0EC2">
      <w:pPr>
        <w:widowControl w:val="0"/>
        <w:autoSpaceDE w:val="0"/>
        <w:autoSpaceDN w:val="0"/>
        <w:spacing w:before="1"/>
        <w:ind w:right="3700"/>
        <w:rPr>
          <w:szCs w:val="22"/>
        </w:rPr>
      </w:pPr>
      <w:r w:rsidRPr="007955A6">
        <w:rPr>
          <w:szCs w:val="22"/>
        </w:rPr>
        <w:t>Negalima užšaldyti.</w:t>
      </w:r>
      <w:r w:rsidRPr="007955A6">
        <w:rPr>
          <w:spacing w:val="-52"/>
          <w:szCs w:val="22"/>
        </w:rPr>
        <w:t xml:space="preserve"> </w:t>
      </w:r>
    </w:p>
    <w:p w14:paraId="086E5DEE" w14:textId="77777777" w:rsidR="002E0EC2" w:rsidRPr="007955A6" w:rsidRDefault="002E0EC2" w:rsidP="002E0EC2">
      <w:pPr>
        <w:widowControl w:val="0"/>
        <w:autoSpaceDE w:val="0"/>
        <w:autoSpaceDN w:val="0"/>
        <w:spacing w:before="10"/>
        <w:rPr>
          <w:sz w:val="21"/>
          <w:szCs w:val="22"/>
        </w:rPr>
      </w:pPr>
    </w:p>
    <w:p w14:paraId="0D16310E" w14:textId="77777777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  <w:r w:rsidRPr="007955A6">
        <w:rPr>
          <w:szCs w:val="22"/>
        </w:rPr>
        <w:t>Šį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vaistą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laikykite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vaikams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nepastebimoje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ir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nepasiekiamoje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vietoje.</w:t>
      </w:r>
    </w:p>
    <w:p w14:paraId="2764A567" w14:textId="77777777" w:rsidR="002E0EC2" w:rsidRPr="00C2731A" w:rsidRDefault="002E0EC2" w:rsidP="002E0EC2">
      <w:pPr>
        <w:widowControl w:val="0"/>
        <w:autoSpaceDE w:val="0"/>
        <w:autoSpaceDN w:val="0"/>
        <w:rPr>
          <w:sz w:val="16"/>
          <w:szCs w:val="16"/>
        </w:rPr>
      </w:pPr>
    </w:p>
    <w:p w14:paraId="5B2A268D" w14:textId="5A0D8A49" w:rsidR="002E0EC2" w:rsidRPr="007955A6" w:rsidRDefault="002E0EC2" w:rsidP="009D0ABA">
      <w:pPr>
        <w:widowControl w:val="0"/>
        <w:tabs>
          <w:tab w:val="left" w:pos="8364"/>
        </w:tabs>
        <w:autoSpaceDE w:val="0"/>
        <w:autoSpaceDN w:val="0"/>
        <w:spacing w:before="1"/>
        <w:ind w:right="690"/>
        <w:rPr>
          <w:szCs w:val="22"/>
        </w:rPr>
      </w:pPr>
      <w:r w:rsidRPr="007955A6">
        <w:rPr>
          <w:szCs w:val="22"/>
        </w:rPr>
        <w:t>Ant etiketės ir dėžutės nurodytam tinkamumo laikui pasibaigus, šio vaisto vartoti negalima. Vaistas</w:t>
      </w:r>
      <w:r w:rsidR="009D0ABA" w:rsidRPr="007955A6">
        <w:rPr>
          <w:szCs w:val="22"/>
        </w:rPr>
        <w:t xml:space="preserve"> 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tinkamas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vartoti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iki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paskutinės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nurodyto mėnesio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dienos.</w:t>
      </w:r>
    </w:p>
    <w:p w14:paraId="7B15C9A8" w14:textId="77777777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  <w:r w:rsidRPr="007955A6">
        <w:rPr>
          <w:szCs w:val="22"/>
        </w:rPr>
        <w:t>Pastebėjus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matomų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tirpalo</w:t>
      </w:r>
      <w:r w:rsidRPr="007955A6">
        <w:rPr>
          <w:spacing w:val="-6"/>
          <w:szCs w:val="22"/>
        </w:rPr>
        <w:t xml:space="preserve"> </w:t>
      </w:r>
      <w:r w:rsidRPr="007955A6">
        <w:rPr>
          <w:szCs w:val="22"/>
        </w:rPr>
        <w:t>išvaizdos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pokyčių,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šio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vaisto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vartoti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negalima.</w:t>
      </w:r>
    </w:p>
    <w:p w14:paraId="0DE63B74" w14:textId="77777777" w:rsidR="002E0EC2" w:rsidRPr="00C2731A" w:rsidRDefault="002E0EC2" w:rsidP="002E0EC2">
      <w:pPr>
        <w:widowControl w:val="0"/>
        <w:autoSpaceDE w:val="0"/>
        <w:autoSpaceDN w:val="0"/>
        <w:rPr>
          <w:sz w:val="16"/>
          <w:szCs w:val="16"/>
        </w:rPr>
      </w:pPr>
    </w:p>
    <w:p w14:paraId="38940E27" w14:textId="69EFC13C" w:rsidR="00BB4522" w:rsidRPr="007955A6" w:rsidRDefault="002E0EC2" w:rsidP="002E0EC2">
      <w:pPr>
        <w:widowControl w:val="0"/>
        <w:autoSpaceDE w:val="0"/>
        <w:autoSpaceDN w:val="0"/>
        <w:ind w:right="849"/>
        <w:rPr>
          <w:szCs w:val="22"/>
        </w:rPr>
      </w:pPr>
      <w:proofErr w:type="spellStart"/>
      <w:r w:rsidRPr="007955A6">
        <w:rPr>
          <w:szCs w:val="22"/>
        </w:rPr>
        <w:t>Enoxaparin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sodium</w:t>
      </w:r>
      <w:proofErr w:type="spellEnd"/>
      <w:r w:rsidRPr="007955A6">
        <w:rPr>
          <w:szCs w:val="22"/>
        </w:rPr>
        <w:t xml:space="preserve"> </w:t>
      </w:r>
      <w:proofErr w:type="spellStart"/>
      <w:r w:rsidR="00D85212">
        <w:rPr>
          <w:szCs w:val="22"/>
        </w:rPr>
        <w:t>Ledraxen</w:t>
      </w:r>
      <w:proofErr w:type="spellEnd"/>
      <w:r w:rsidRPr="007955A6">
        <w:rPr>
          <w:szCs w:val="22"/>
        </w:rPr>
        <w:t xml:space="preserve"> užpildyti švirkštai skirti tik vienkartiniam naudojimui. Nesuvartotą vaistą reikia sunaikinti.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Vaistų negalima išmesti į kanalizaciją arba su buitinėmis atliekomis. Kaip išmesti nereikalingus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vaistus,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klauskite vaistininko.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Šios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priemonės padės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apsaugoti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aplinką.</w:t>
      </w:r>
    </w:p>
    <w:p w14:paraId="22EFBF2B" w14:textId="68E2BB40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5D366ABA" w14:textId="77777777" w:rsidR="009E50A4" w:rsidRPr="007955A6" w:rsidRDefault="009E50A4" w:rsidP="00162B47">
      <w:pPr>
        <w:numPr>
          <w:ilvl w:val="12"/>
          <w:numId w:val="0"/>
        </w:numPr>
        <w:ind w:right="-2"/>
        <w:rPr>
          <w:noProof/>
        </w:rPr>
      </w:pPr>
    </w:p>
    <w:p w14:paraId="628595A8" w14:textId="77777777" w:rsidR="00BB4522" w:rsidRPr="007955A6" w:rsidRDefault="00DA7884" w:rsidP="00162B47">
      <w:pPr>
        <w:numPr>
          <w:ilvl w:val="12"/>
          <w:numId w:val="0"/>
        </w:numPr>
        <w:ind w:right="-2"/>
        <w:rPr>
          <w:b/>
          <w:noProof/>
        </w:rPr>
      </w:pPr>
      <w:r w:rsidRPr="007955A6">
        <w:rPr>
          <w:b/>
          <w:noProof/>
        </w:rPr>
        <w:t>6.</w:t>
      </w:r>
      <w:r w:rsidRPr="007955A6">
        <w:rPr>
          <w:b/>
          <w:noProof/>
        </w:rPr>
        <w:tab/>
      </w:r>
      <w:r w:rsidR="0016477B" w:rsidRPr="007955A6">
        <w:rPr>
          <w:b/>
          <w:noProof/>
        </w:rPr>
        <w:t>Pakuotės turinys ir kita informacija</w:t>
      </w:r>
    </w:p>
    <w:p w14:paraId="39CB4159" w14:textId="77777777" w:rsidR="00BB4522" w:rsidRPr="00C2731A" w:rsidRDefault="00BB4522" w:rsidP="00162B47">
      <w:pPr>
        <w:numPr>
          <w:ilvl w:val="12"/>
          <w:numId w:val="0"/>
        </w:numPr>
        <w:ind w:right="-2"/>
        <w:rPr>
          <w:noProof/>
          <w:sz w:val="16"/>
          <w:szCs w:val="16"/>
        </w:rPr>
      </w:pPr>
    </w:p>
    <w:p w14:paraId="68DAB2E3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  <w:u w:val="single"/>
        </w:rPr>
      </w:pPr>
      <w:r w:rsidRPr="007955A6">
        <w:rPr>
          <w:szCs w:val="22"/>
          <w:u w:val="single"/>
        </w:rPr>
        <w:t xml:space="preserve">2 000 TV (20 mg)/0,2 ml, injekcinis tirpalas </w:t>
      </w:r>
    </w:p>
    <w:p w14:paraId="290D9E69" w14:textId="753C1B94" w:rsidR="002E0EC2" w:rsidRPr="001D1C76" w:rsidRDefault="002E0EC2" w:rsidP="0047440B">
      <w:pPr>
        <w:pStyle w:val="Sraopastraipa"/>
        <w:numPr>
          <w:ilvl w:val="0"/>
          <w:numId w:val="60"/>
        </w:numPr>
        <w:ind w:left="426" w:right="805"/>
      </w:pPr>
      <w:proofErr w:type="spellStart"/>
      <w:r w:rsidRPr="001D1C76">
        <w:t>Veiklioji</w:t>
      </w:r>
      <w:proofErr w:type="spellEnd"/>
      <w:r w:rsidRPr="001D1C76">
        <w:t xml:space="preserve"> </w:t>
      </w:r>
      <w:proofErr w:type="spellStart"/>
      <w:r w:rsidRPr="001D1C76">
        <w:t>medžiaga</w:t>
      </w:r>
      <w:proofErr w:type="spellEnd"/>
      <w:r w:rsidRPr="001D1C76">
        <w:t xml:space="preserve"> </w:t>
      </w:r>
      <w:proofErr w:type="spellStart"/>
      <w:r w:rsidRPr="001D1C76">
        <w:t>yra</w:t>
      </w:r>
      <w:proofErr w:type="spellEnd"/>
      <w:r w:rsidRPr="001D1C76">
        <w:t xml:space="preserve"> </w:t>
      </w:r>
      <w:proofErr w:type="spellStart"/>
      <w:r w:rsidRPr="001D1C76">
        <w:t>natrio</w:t>
      </w:r>
      <w:proofErr w:type="spellEnd"/>
      <w:r w:rsidRPr="001D1C76">
        <w:t xml:space="preserve"> </w:t>
      </w:r>
      <w:proofErr w:type="spellStart"/>
      <w:r w:rsidRPr="001D1C76">
        <w:t>enoksaparinas</w:t>
      </w:r>
      <w:proofErr w:type="spellEnd"/>
      <w:r w:rsidRPr="001D1C76">
        <w:t xml:space="preserve"> </w:t>
      </w:r>
    </w:p>
    <w:p w14:paraId="0A82E3DC" w14:textId="77777777" w:rsidR="002E0EC2" w:rsidRPr="007955A6" w:rsidRDefault="002E0EC2" w:rsidP="0047440B">
      <w:pPr>
        <w:pStyle w:val="Sraopastraipa"/>
        <w:numPr>
          <w:ilvl w:val="0"/>
          <w:numId w:val="60"/>
        </w:numPr>
        <w:ind w:left="426" w:right="805"/>
      </w:pPr>
      <w:proofErr w:type="spellStart"/>
      <w:r w:rsidRPr="007955A6">
        <w:t>Kiekviename</w:t>
      </w:r>
      <w:proofErr w:type="spellEnd"/>
      <w:r w:rsidRPr="007955A6">
        <w:t xml:space="preserve"> ml </w:t>
      </w:r>
      <w:proofErr w:type="spellStart"/>
      <w:r w:rsidRPr="007955A6">
        <w:t>yra</w:t>
      </w:r>
      <w:proofErr w:type="spellEnd"/>
      <w:r w:rsidRPr="007955A6">
        <w:t xml:space="preserve"> 100 mg </w:t>
      </w:r>
      <w:proofErr w:type="spellStart"/>
      <w:r w:rsidRPr="007955A6">
        <w:t>natrio</w:t>
      </w:r>
      <w:proofErr w:type="spellEnd"/>
      <w:r w:rsidRPr="007955A6">
        <w:t xml:space="preserve"> </w:t>
      </w:r>
      <w:proofErr w:type="spellStart"/>
      <w:r w:rsidRPr="007955A6">
        <w:t>enoksaparino</w:t>
      </w:r>
      <w:proofErr w:type="spellEnd"/>
      <w:r w:rsidRPr="007955A6">
        <w:t xml:space="preserve"> </w:t>
      </w:r>
    </w:p>
    <w:p w14:paraId="5A6C2DDC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  <w:r w:rsidRPr="007955A6">
        <w:rPr>
          <w:szCs w:val="22"/>
        </w:rPr>
        <w:t xml:space="preserve">Kiekviename užpildytame 0,2 ml švirkšte yra 2 000 TV </w:t>
      </w:r>
      <w:proofErr w:type="spellStart"/>
      <w:r w:rsidRPr="007955A6">
        <w:rPr>
          <w:szCs w:val="22"/>
        </w:rPr>
        <w:t>anti-Xa</w:t>
      </w:r>
      <w:proofErr w:type="spellEnd"/>
      <w:r w:rsidRPr="007955A6">
        <w:rPr>
          <w:szCs w:val="22"/>
        </w:rPr>
        <w:t xml:space="preserve"> aktyvumo (atitinkamai 20 mg) </w:t>
      </w:r>
      <w:proofErr w:type="spellStart"/>
      <w:r w:rsidRPr="007955A6">
        <w:rPr>
          <w:szCs w:val="22"/>
        </w:rPr>
        <w:t>enoksaparino</w:t>
      </w:r>
      <w:proofErr w:type="spellEnd"/>
      <w:r w:rsidRPr="007955A6">
        <w:rPr>
          <w:szCs w:val="22"/>
        </w:rPr>
        <w:t xml:space="preserve"> natrio druskos </w:t>
      </w:r>
    </w:p>
    <w:p w14:paraId="032840F2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  <w:r w:rsidRPr="007955A6">
        <w:rPr>
          <w:szCs w:val="22"/>
        </w:rPr>
        <w:lastRenderedPageBreak/>
        <w:t xml:space="preserve">- Pagalbinė medžiaga yra injekcinis vanduo. </w:t>
      </w:r>
    </w:p>
    <w:p w14:paraId="3A50263B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</w:p>
    <w:p w14:paraId="2FD7869F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  <w:u w:val="single"/>
        </w:rPr>
      </w:pPr>
      <w:r w:rsidRPr="007955A6">
        <w:rPr>
          <w:szCs w:val="22"/>
          <w:u w:val="single"/>
        </w:rPr>
        <w:t xml:space="preserve">4 000 TV (40 mg)/0,4 ml, injekcinis tirpalas </w:t>
      </w:r>
    </w:p>
    <w:p w14:paraId="7A543C6D" w14:textId="1DFB012B" w:rsidR="002E0EC2" w:rsidRPr="007955A6" w:rsidRDefault="002E0EC2" w:rsidP="0047440B">
      <w:pPr>
        <w:pStyle w:val="Sraopastraipa"/>
        <w:numPr>
          <w:ilvl w:val="0"/>
          <w:numId w:val="60"/>
        </w:numPr>
        <w:ind w:left="426" w:right="805"/>
      </w:pPr>
      <w:proofErr w:type="spellStart"/>
      <w:r w:rsidRPr="007955A6">
        <w:t>Veiklioji</w:t>
      </w:r>
      <w:proofErr w:type="spellEnd"/>
      <w:r w:rsidRPr="007955A6">
        <w:t xml:space="preserve"> </w:t>
      </w:r>
      <w:proofErr w:type="spellStart"/>
      <w:r w:rsidRPr="007955A6">
        <w:t>medžiaga</w:t>
      </w:r>
      <w:proofErr w:type="spellEnd"/>
      <w:r w:rsidRPr="007955A6">
        <w:t xml:space="preserve"> </w:t>
      </w:r>
      <w:proofErr w:type="spellStart"/>
      <w:r w:rsidRPr="007955A6">
        <w:t>yra</w:t>
      </w:r>
      <w:proofErr w:type="spellEnd"/>
      <w:r w:rsidRPr="007955A6">
        <w:t xml:space="preserve"> </w:t>
      </w:r>
      <w:proofErr w:type="spellStart"/>
      <w:r w:rsidRPr="007955A6">
        <w:t>natrio</w:t>
      </w:r>
      <w:proofErr w:type="spellEnd"/>
      <w:r w:rsidRPr="007955A6">
        <w:t xml:space="preserve"> </w:t>
      </w:r>
      <w:proofErr w:type="spellStart"/>
      <w:r w:rsidRPr="007955A6">
        <w:t>enoksaparinas</w:t>
      </w:r>
      <w:proofErr w:type="spellEnd"/>
      <w:r w:rsidRPr="007955A6">
        <w:t xml:space="preserve"> </w:t>
      </w:r>
    </w:p>
    <w:p w14:paraId="0C9F2A6C" w14:textId="77777777" w:rsidR="002E0EC2" w:rsidRPr="007955A6" w:rsidRDefault="002E0EC2" w:rsidP="0047440B">
      <w:pPr>
        <w:pStyle w:val="Sraopastraipa"/>
        <w:numPr>
          <w:ilvl w:val="0"/>
          <w:numId w:val="60"/>
        </w:numPr>
        <w:ind w:left="426" w:right="805"/>
      </w:pPr>
      <w:proofErr w:type="spellStart"/>
      <w:r w:rsidRPr="007955A6">
        <w:t>Kiekviename</w:t>
      </w:r>
      <w:proofErr w:type="spellEnd"/>
      <w:r w:rsidRPr="007955A6">
        <w:t xml:space="preserve"> ml </w:t>
      </w:r>
      <w:proofErr w:type="spellStart"/>
      <w:r w:rsidRPr="007955A6">
        <w:t>yra</w:t>
      </w:r>
      <w:proofErr w:type="spellEnd"/>
      <w:r w:rsidRPr="007955A6">
        <w:t xml:space="preserve"> 100 mg </w:t>
      </w:r>
      <w:proofErr w:type="spellStart"/>
      <w:r w:rsidRPr="007955A6">
        <w:t>natrio</w:t>
      </w:r>
      <w:proofErr w:type="spellEnd"/>
      <w:r w:rsidRPr="007955A6">
        <w:t xml:space="preserve"> </w:t>
      </w:r>
      <w:proofErr w:type="spellStart"/>
      <w:r w:rsidRPr="007955A6">
        <w:t>enoksaparino</w:t>
      </w:r>
      <w:proofErr w:type="spellEnd"/>
      <w:r w:rsidRPr="007955A6">
        <w:t xml:space="preserve"> </w:t>
      </w:r>
    </w:p>
    <w:p w14:paraId="512B186C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  <w:r w:rsidRPr="007955A6">
        <w:rPr>
          <w:szCs w:val="22"/>
        </w:rPr>
        <w:t xml:space="preserve">Kiekviename užpildytame 0,4 ml švirkšte yra 4 000 TV </w:t>
      </w:r>
      <w:proofErr w:type="spellStart"/>
      <w:r w:rsidRPr="007955A6">
        <w:rPr>
          <w:szCs w:val="22"/>
        </w:rPr>
        <w:t>anti-Xa</w:t>
      </w:r>
      <w:proofErr w:type="spellEnd"/>
      <w:r w:rsidRPr="007955A6">
        <w:rPr>
          <w:szCs w:val="22"/>
        </w:rPr>
        <w:t xml:space="preserve"> aktyvumo (atitinkamai 40 mg) </w:t>
      </w:r>
      <w:proofErr w:type="spellStart"/>
      <w:r w:rsidRPr="007955A6">
        <w:rPr>
          <w:szCs w:val="22"/>
        </w:rPr>
        <w:t>enoksaparino</w:t>
      </w:r>
      <w:proofErr w:type="spellEnd"/>
      <w:r w:rsidRPr="007955A6">
        <w:rPr>
          <w:szCs w:val="22"/>
        </w:rPr>
        <w:t xml:space="preserve"> natrio druskos </w:t>
      </w:r>
    </w:p>
    <w:p w14:paraId="7D54C0FF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  <w:r w:rsidRPr="007955A6">
        <w:rPr>
          <w:szCs w:val="22"/>
        </w:rPr>
        <w:t xml:space="preserve">- Pagalbinė medžiaga yra injekcinis vanduo. </w:t>
      </w:r>
    </w:p>
    <w:p w14:paraId="377CE7B4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  <w:u w:val="single"/>
        </w:rPr>
      </w:pPr>
    </w:p>
    <w:p w14:paraId="4DD1C1FA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  <w:r w:rsidRPr="007955A6">
        <w:rPr>
          <w:szCs w:val="22"/>
          <w:u w:val="single"/>
        </w:rPr>
        <w:t>6 000 TV (60 mg)/0,6 ml, injekcinis tirpala</w:t>
      </w:r>
      <w:r w:rsidRPr="007955A6">
        <w:rPr>
          <w:szCs w:val="22"/>
        </w:rPr>
        <w:t xml:space="preserve">s </w:t>
      </w:r>
    </w:p>
    <w:p w14:paraId="030B68A5" w14:textId="41688099" w:rsidR="002E0EC2" w:rsidRPr="007955A6" w:rsidRDefault="002E0EC2" w:rsidP="0047440B">
      <w:pPr>
        <w:pStyle w:val="Sraopastraipa"/>
        <w:numPr>
          <w:ilvl w:val="0"/>
          <w:numId w:val="60"/>
        </w:numPr>
        <w:ind w:left="426" w:right="805"/>
      </w:pPr>
      <w:proofErr w:type="spellStart"/>
      <w:r w:rsidRPr="007955A6">
        <w:t>Veiklioji</w:t>
      </w:r>
      <w:proofErr w:type="spellEnd"/>
      <w:r w:rsidRPr="007955A6">
        <w:t xml:space="preserve"> </w:t>
      </w:r>
      <w:proofErr w:type="spellStart"/>
      <w:r w:rsidRPr="007955A6">
        <w:t>medžiaga</w:t>
      </w:r>
      <w:proofErr w:type="spellEnd"/>
      <w:r w:rsidRPr="007955A6">
        <w:t xml:space="preserve"> </w:t>
      </w:r>
      <w:proofErr w:type="spellStart"/>
      <w:r w:rsidRPr="007955A6">
        <w:t>yra</w:t>
      </w:r>
      <w:proofErr w:type="spellEnd"/>
      <w:r w:rsidRPr="007955A6">
        <w:t xml:space="preserve"> </w:t>
      </w:r>
      <w:proofErr w:type="spellStart"/>
      <w:r w:rsidRPr="007955A6">
        <w:t>natrio</w:t>
      </w:r>
      <w:proofErr w:type="spellEnd"/>
      <w:r w:rsidRPr="007955A6">
        <w:t xml:space="preserve"> </w:t>
      </w:r>
      <w:proofErr w:type="spellStart"/>
      <w:r w:rsidRPr="007955A6">
        <w:t>enoksaparinas</w:t>
      </w:r>
      <w:proofErr w:type="spellEnd"/>
      <w:r w:rsidRPr="007955A6">
        <w:t xml:space="preserve"> </w:t>
      </w:r>
    </w:p>
    <w:p w14:paraId="67BA26BB" w14:textId="77777777" w:rsidR="002E0EC2" w:rsidRPr="007955A6" w:rsidRDefault="002E0EC2" w:rsidP="0047440B">
      <w:pPr>
        <w:pStyle w:val="Sraopastraipa"/>
        <w:numPr>
          <w:ilvl w:val="0"/>
          <w:numId w:val="60"/>
        </w:numPr>
        <w:ind w:left="426" w:right="805"/>
      </w:pPr>
      <w:proofErr w:type="spellStart"/>
      <w:r w:rsidRPr="007955A6">
        <w:t>Kiekviename</w:t>
      </w:r>
      <w:proofErr w:type="spellEnd"/>
      <w:r w:rsidRPr="007955A6">
        <w:t xml:space="preserve"> ml </w:t>
      </w:r>
      <w:proofErr w:type="spellStart"/>
      <w:r w:rsidRPr="007955A6">
        <w:t>yra</w:t>
      </w:r>
      <w:proofErr w:type="spellEnd"/>
      <w:r w:rsidRPr="007955A6">
        <w:t xml:space="preserve"> 100 mg </w:t>
      </w:r>
      <w:proofErr w:type="spellStart"/>
      <w:r w:rsidRPr="007955A6">
        <w:t>natrio</w:t>
      </w:r>
      <w:proofErr w:type="spellEnd"/>
      <w:r w:rsidRPr="007955A6">
        <w:t xml:space="preserve"> </w:t>
      </w:r>
      <w:proofErr w:type="spellStart"/>
      <w:r w:rsidRPr="007955A6">
        <w:t>enoksaparino</w:t>
      </w:r>
      <w:proofErr w:type="spellEnd"/>
      <w:r w:rsidRPr="007955A6">
        <w:t xml:space="preserve"> </w:t>
      </w:r>
    </w:p>
    <w:p w14:paraId="6B6CB4E4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  <w:r w:rsidRPr="007955A6">
        <w:rPr>
          <w:szCs w:val="22"/>
        </w:rPr>
        <w:t xml:space="preserve">Kiekviename užpildytame 0,6 ml švirkšte yra 6 000 TV </w:t>
      </w:r>
      <w:proofErr w:type="spellStart"/>
      <w:r w:rsidRPr="007955A6">
        <w:rPr>
          <w:szCs w:val="22"/>
        </w:rPr>
        <w:t>anti-Xa</w:t>
      </w:r>
      <w:proofErr w:type="spellEnd"/>
      <w:r w:rsidRPr="007955A6">
        <w:rPr>
          <w:szCs w:val="22"/>
        </w:rPr>
        <w:t xml:space="preserve"> aktyvumo (atitinkamai 60 mg) </w:t>
      </w:r>
      <w:proofErr w:type="spellStart"/>
      <w:r w:rsidRPr="007955A6">
        <w:rPr>
          <w:szCs w:val="22"/>
        </w:rPr>
        <w:t>enoksaparino</w:t>
      </w:r>
      <w:proofErr w:type="spellEnd"/>
      <w:r w:rsidRPr="007955A6">
        <w:rPr>
          <w:szCs w:val="22"/>
        </w:rPr>
        <w:t xml:space="preserve"> natrio druskos </w:t>
      </w:r>
    </w:p>
    <w:p w14:paraId="44648152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  <w:r w:rsidRPr="007955A6">
        <w:rPr>
          <w:szCs w:val="22"/>
        </w:rPr>
        <w:t xml:space="preserve">- Pagalbinė medžiaga yra injekcinis vanduo. </w:t>
      </w:r>
    </w:p>
    <w:p w14:paraId="5EC1EF3E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</w:p>
    <w:p w14:paraId="5104102A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  <w:u w:val="single"/>
        </w:rPr>
      </w:pPr>
      <w:r w:rsidRPr="007955A6">
        <w:rPr>
          <w:szCs w:val="22"/>
          <w:u w:val="single"/>
        </w:rPr>
        <w:t xml:space="preserve">8 000 TV (80 mg)/0,8 ml, injekcinis tirpalas </w:t>
      </w:r>
    </w:p>
    <w:p w14:paraId="23ECF1A7" w14:textId="611A4D57" w:rsidR="002E0EC2" w:rsidRPr="007955A6" w:rsidRDefault="002E0EC2" w:rsidP="0047440B">
      <w:pPr>
        <w:pStyle w:val="Sraopastraipa"/>
        <w:numPr>
          <w:ilvl w:val="0"/>
          <w:numId w:val="60"/>
        </w:numPr>
        <w:ind w:left="426" w:right="805"/>
      </w:pPr>
      <w:proofErr w:type="spellStart"/>
      <w:r w:rsidRPr="007955A6">
        <w:t>Veiklioji</w:t>
      </w:r>
      <w:proofErr w:type="spellEnd"/>
      <w:r w:rsidRPr="007955A6">
        <w:t xml:space="preserve"> </w:t>
      </w:r>
      <w:proofErr w:type="spellStart"/>
      <w:r w:rsidRPr="007955A6">
        <w:t>medžiaga</w:t>
      </w:r>
      <w:proofErr w:type="spellEnd"/>
      <w:r w:rsidRPr="007955A6">
        <w:t xml:space="preserve"> </w:t>
      </w:r>
      <w:proofErr w:type="spellStart"/>
      <w:r w:rsidRPr="007955A6">
        <w:t>yra</w:t>
      </w:r>
      <w:proofErr w:type="spellEnd"/>
      <w:r w:rsidRPr="007955A6">
        <w:t xml:space="preserve"> </w:t>
      </w:r>
      <w:proofErr w:type="spellStart"/>
      <w:r w:rsidRPr="007955A6">
        <w:t>natrio</w:t>
      </w:r>
      <w:proofErr w:type="spellEnd"/>
      <w:r w:rsidRPr="007955A6">
        <w:t xml:space="preserve"> </w:t>
      </w:r>
      <w:proofErr w:type="spellStart"/>
      <w:r w:rsidRPr="007955A6">
        <w:t>enoksaparinas</w:t>
      </w:r>
      <w:proofErr w:type="spellEnd"/>
      <w:r w:rsidRPr="007955A6">
        <w:t xml:space="preserve"> </w:t>
      </w:r>
    </w:p>
    <w:p w14:paraId="53FF57B4" w14:textId="77777777" w:rsidR="002E0EC2" w:rsidRPr="007955A6" w:rsidRDefault="002E0EC2" w:rsidP="0047440B">
      <w:pPr>
        <w:pStyle w:val="Sraopastraipa"/>
        <w:numPr>
          <w:ilvl w:val="0"/>
          <w:numId w:val="60"/>
        </w:numPr>
        <w:ind w:left="426" w:right="805"/>
      </w:pPr>
      <w:proofErr w:type="spellStart"/>
      <w:r w:rsidRPr="007955A6">
        <w:t>Kiekviename</w:t>
      </w:r>
      <w:proofErr w:type="spellEnd"/>
      <w:r w:rsidRPr="007955A6">
        <w:t xml:space="preserve"> ml </w:t>
      </w:r>
      <w:proofErr w:type="spellStart"/>
      <w:r w:rsidRPr="007955A6">
        <w:t>yra</w:t>
      </w:r>
      <w:proofErr w:type="spellEnd"/>
      <w:r w:rsidRPr="007955A6">
        <w:t xml:space="preserve"> 100 mg </w:t>
      </w:r>
      <w:proofErr w:type="spellStart"/>
      <w:r w:rsidRPr="007955A6">
        <w:t>natrio</w:t>
      </w:r>
      <w:proofErr w:type="spellEnd"/>
      <w:r w:rsidRPr="007955A6">
        <w:t xml:space="preserve"> </w:t>
      </w:r>
      <w:proofErr w:type="spellStart"/>
      <w:r w:rsidRPr="007955A6">
        <w:t>enoksaparino</w:t>
      </w:r>
      <w:proofErr w:type="spellEnd"/>
      <w:r w:rsidRPr="007955A6">
        <w:t xml:space="preserve"> </w:t>
      </w:r>
    </w:p>
    <w:p w14:paraId="05D46B89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  <w:r w:rsidRPr="007955A6">
        <w:rPr>
          <w:szCs w:val="22"/>
        </w:rPr>
        <w:t xml:space="preserve">Kiekviename užpildytame 0,8 ml švirkšte yra 8 000 TV </w:t>
      </w:r>
      <w:proofErr w:type="spellStart"/>
      <w:r w:rsidRPr="007955A6">
        <w:rPr>
          <w:szCs w:val="22"/>
        </w:rPr>
        <w:t>anti-Xa</w:t>
      </w:r>
      <w:proofErr w:type="spellEnd"/>
      <w:r w:rsidRPr="007955A6">
        <w:rPr>
          <w:szCs w:val="22"/>
        </w:rPr>
        <w:t xml:space="preserve"> aktyvumo (atitinkamai 80 mg) </w:t>
      </w:r>
      <w:proofErr w:type="spellStart"/>
      <w:r w:rsidRPr="007955A6">
        <w:rPr>
          <w:szCs w:val="22"/>
        </w:rPr>
        <w:t>enoksaparino</w:t>
      </w:r>
      <w:proofErr w:type="spellEnd"/>
      <w:r w:rsidRPr="007955A6">
        <w:rPr>
          <w:szCs w:val="22"/>
        </w:rPr>
        <w:t xml:space="preserve"> natrio druskos </w:t>
      </w:r>
    </w:p>
    <w:p w14:paraId="412E23C3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  <w:r w:rsidRPr="007955A6">
        <w:rPr>
          <w:szCs w:val="22"/>
        </w:rPr>
        <w:t xml:space="preserve">- Pagalbinė medžiaga yra injekcinis vanduo. </w:t>
      </w:r>
    </w:p>
    <w:p w14:paraId="221EC423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</w:p>
    <w:p w14:paraId="11573375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  <w:u w:val="single"/>
        </w:rPr>
      </w:pPr>
      <w:r w:rsidRPr="007955A6">
        <w:rPr>
          <w:szCs w:val="22"/>
          <w:u w:val="single"/>
        </w:rPr>
        <w:t xml:space="preserve">10 000 TV (100 mg)/1 ml, injekcinis tirpalas </w:t>
      </w:r>
    </w:p>
    <w:p w14:paraId="595DC095" w14:textId="4915E1B0" w:rsidR="002E0EC2" w:rsidRPr="007955A6" w:rsidRDefault="002E0EC2" w:rsidP="0047440B">
      <w:pPr>
        <w:pStyle w:val="Sraopastraipa"/>
        <w:numPr>
          <w:ilvl w:val="0"/>
          <w:numId w:val="60"/>
        </w:numPr>
        <w:ind w:left="426" w:right="805"/>
      </w:pPr>
      <w:proofErr w:type="spellStart"/>
      <w:r w:rsidRPr="007955A6">
        <w:t>Veiklioji</w:t>
      </w:r>
      <w:proofErr w:type="spellEnd"/>
      <w:r w:rsidRPr="007955A6">
        <w:t xml:space="preserve"> </w:t>
      </w:r>
      <w:proofErr w:type="spellStart"/>
      <w:r w:rsidRPr="007955A6">
        <w:t>medžiaga</w:t>
      </w:r>
      <w:proofErr w:type="spellEnd"/>
      <w:r w:rsidRPr="007955A6">
        <w:t xml:space="preserve"> </w:t>
      </w:r>
      <w:proofErr w:type="spellStart"/>
      <w:r w:rsidRPr="007955A6">
        <w:t>yra</w:t>
      </w:r>
      <w:proofErr w:type="spellEnd"/>
      <w:r w:rsidRPr="007955A6">
        <w:t xml:space="preserve"> </w:t>
      </w:r>
      <w:proofErr w:type="spellStart"/>
      <w:r w:rsidRPr="007955A6">
        <w:t>natrio</w:t>
      </w:r>
      <w:proofErr w:type="spellEnd"/>
      <w:r w:rsidRPr="007955A6">
        <w:t xml:space="preserve"> </w:t>
      </w:r>
      <w:proofErr w:type="spellStart"/>
      <w:r w:rsidRPr="007955A6">
        <w:t>enoksaparinas</w:t>
      </w:r>
      <w:proofErr w:type="spellEnd"/>
      <w:r w:rsidRPr="007955A6">
        <w:t xml:space="preserve"> </w:t>
      </w:r>
    </w:p>
    <w:p w14:paraId="7CB1ECFE" w14:textId="77777777" w:rsidR="002E0EC2" w:rsidRPr="007955A6" w:rsidRDefault="002E0EC2" w:rsidP="0047440B">
      <w:pPr>
        <w:pStyle w:val="Sraopastraipa"/>
        <w:numPr>
          <w:ilvl w:val="0"/>
          <w:numId w:val="60"/>
        </w:numPr>
        <w:ind w:left="426" w:right="805"/>
      </w:pPr>
      <w:proofErr w:type="spellStart"/>
      <w:r w:rsidRPr="007955A6">
        <w:t>Kiekviename</w:t>
      </w:r>
      <w:proofErr w:type="spellEnd"/>
      <w:r w:rsidRPr="007955A6">
        <w:t xml:space="preserve"> ml </w:t>
      </w:r>
      <w:proofErr w:type="spellStart"/>
      <w:r w:rsidRPr="007955A6">
        <w:t>yra</w:t>
      </w:r>
      <w:proofErr w:type="spellEnd"/>
      <w:r w:rsidRPr="007955A6">
        <w:t xml:space="preserve"> 100 mg </w:t>
      </w:r>
      <w:proofErr w:type="spellStart"/>
      <w:r w:rsidRPr="007955A6">
        <w:t>natrio</w:t>
      </w:r>
      <w:proofErr w:type="spellEnd"/>
      <w:r w:rsidRPr="007955A6">
        <w:t xml:space="preserve"> </w:t>
      </w:r>
      <w:proofErr w:type="spellStart"/>
      <w:r w:rsidRPr="007955A6">
        <w:t>enoksaparino</w:t>
      </w:r>
      <w:proofErr w:type="spellEnd"/>
      <w:r w:rsidRPr="007955A6">
        <w:t xml:space="preserve"> </w:t>
      </w:r>
    </w:p>
    <w:p w14:paraId="50DDB672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  <w:r w:rsidRPr="007955A6">
        <w:rPr>
          <w:szCs w:val="22"/>
        </w:rPr>
        <w:t xml:space="preserve">Kiekviename užpildytame 1,0 ml švirkšte yra 10 000 TV </w:t>
      </w:r>
      <w:proofErr w:type="spellStart"/>
      <w:r w:rsidRPr="007955A6">
        <w:rPr>
          <w:szCs w:val="22"/>
        </w:rPr>
        <w:t>anti-Xa</w:t>
      </w:r>
      <w:proofErr w:type="spellEnd"/>
      <w:r w:rsidRPr="007955A6">
        <w:rPr>
          <w:szCs w:val="22"/>
        </w:rPr>
        <w:t xml:space="preserve"> aktyvumo (atitinkamai 100mg) </w:t>
      </w:r>
      <w:proofErr w:type="spellStart"/>
      <w:r w:rsidRPr="007955A6">
        <w:rPr>
          <w:szCs w:val="22"/>
        </w:rPr>
        <w:t>enoksaparino</w:t>
      </w:r>
      <w:proofErr w:type="spellEnd"/>
      <w:r w:rsidRPr="007955A6">
        <w:rPr>
          <w:szCs w:val="22"/>
        </w:rPr>
        <w:t xml:space="preserve"> natrio druskos </w:t>
      </w:r>
    </w:p>
    <w:p w14:paraId="64AD1C16" w14:textId="77777777" w:rsidR="002E0EC2" w:rsidRPr="007955A6" w:rsidRDefault="002E0EC2" w:rsidP="002E0EC2">
      <w:pPr>
        <w:widowControl w:val="0"/>
        <w:autoSpaceDE w:val="0"/>
        <w:autoSpaceDN w:val="0"/>
        <w:ind w:right="805"/>
        <w:rPr>
          <w:szCs w:val="22"/>
        </w:rPr>
      </w:pPr>
      <w:r w:rsidRPr="007955A6">
        <w:rPr>
          <w:szCs w:val="22"/>
        </w:rPr>
        <w:t xml:space="preserve">- Pagalbinė medžiaga yra injekcinis vanduo. </w:t>
      </w:r>
    </w:p>
    <w:p w14:paraId="601B6EAD" w14:textId="77777777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</w:p>
    <w:p w14:paraId="1771D843" w14:textId="600A083E" w:rsidR="002E0EC2" w:rsidRPr="007955A6" w:rsidRDefault="002E0EC2" w:rsidP="002E0EC2">
      <w:pPr>
        <w:widowControl w:val="0"/>
        <w:autoSpaceDE w:val="0"/>
        <w:autoSpaceDN w:val="0"/>
        <w:rPr>
          <w:b/>
          <w:szCs w:val="22"/>
        </w:rPr>
      </w:pPr>
      <w:proofErr w:type="spellStart"/>
      <w:r w:rsidRPr="007955A6">
        <w:rPr>
          <w:b/>
          <w:szCs w:val="22"/>
        </w:rPr>
        <w:t>Enoxaparin</w:t>
      </w:r>
      <w:proofErr w:type="spellEnd"/>
      <w:r w:rsidRPr="007955A6">
        <w:rPr>
          <w:b/>
          <w:szCs w:val="22"/>
        </w:rPr>
        <w:t xml:space="preserve"> </w:t>
      </w:r>
      <w:proofErr w:type="spellStart"/>
      <w:r w:rsidRPr="007955A6">
        <w:rPr>
          <w:b/>
          <w:szCs w:val="22"/>
        </w:rPr>
        <w:t>sodium</w:t>
      </w:r>
      <w:proofErr w:type="spellEnd"/>
      <w:r w:rsidRPr="007955A6">
        <w:rPr>
          <w:b/>
          <w:szCs w:val="22"/>
        </w:rPr>
        <w:t xml:space="preserve"> </w:t>
      </w:r>
      <w:proofErr w:type="spellStart"/>
      <w:r w:rsidR="00D85212">
        <w:rPr>
          <w:b/>
          <w:szCs w:val="22"/>
        </w:rPr>
        <w:t>Ledraxen</w:t>
      </w:r>
      <w:proofErr w:type="spellEnd"/>
      <w:r w:rsidRPr="007955A6">
        <w:rPr>
          <w:b/>
          <w:szCs w:val="22"/>
        </w:rPr>
        <w:t xml:space="preserve"> išvaizda</w:t>
      </w:r>
      <w:r w:rsidRPr="007955A6">
        <w:rPr>
          <w:b/>
          <w:spacing w:val="-1"/>
          <w:szCs w:val="22"/>
        </w:rPr>
        <w:t xml:space="preserve"> </w:t>
      </w:r>
      <w:r w:rsidRPr="007955A6">
        <w:rPr>
          <w:b/>
          <w:szCs w:val="22"/>
        </w:rPr>
        <w:t>ir</w:t>
      </w:r>
      <w:r w:rsidRPr="007955A6">
        <w:rPr>
          <w:b/>
          <w:spacing w:val="-2"/>
          <w:szCs w:val="22"/>
        </w:rPr>
        <w:t xml:space="preserve"> </w:t>
      </w:r>
      <w:r w:rsidRPr="007955A6">
        <w:rPr>
          <w:b/>
          <w:szCs w:val="22"/>
        </w:rPr>
        <w:t>kiekis</w:t>
      </w:r>
      <w:r w:rsidRPr="007955A6">
        <w:rPr>
          <w:b/>
          <w:spacing w:val="-2"/>
          <w:szCs w:val="22"/>
        </w:rPr>
        <w:t xml:space="preserve"> </w:t>
      </w:r>
      <w:r w:rsidRPr="007955A6">
        <w:rPr>
          <w:b/>
          <w:szCs w:val="22"/>
        </w:rPr>
        <w:t>pakuotėje</w:t>
      </w:r>
    </w:p>
    <w:p w14:paraId="05824E05" w14:textId="77777777" w:rsidR="002E0EC2" w:rsidRPr="00C2731A" w:rsidRDefault="002E0EC2" w:rsidP="002E0EC2">
      <w:pPr>
        <w:widowControl w:val="0"/>
        <w:autoSpaceDE w:val="0"/>
        <w:autoSpaceDN w:val="0"/>
        <w:spacing w:before="1"/>
        <w:rPr>
          <w:sz w:val="16"/>
          <w:szCs w:val="16"/>
        </w:rPr>
      </w:pPr>
    </w:p>
    <w:p w14:paraId="72F7DAD3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u w:val="single"/>
        </w:rPr>
      </w:pPr>
      <w:r w:rsidRPr="007955A6">
        <w:rPr>
          <w:szCs w:val="22"/>
          <w:u w:val="single"/>
        </w:rPr>
        <w:t>2 000 TV (20 mg)/0,2 ml, injekcinis tirpalas:</w:t>
      </w:r>
    </w:p>
    <w:p w14:paraId="2992B5A8" w14:textId="77777777" w:rsidR="002E0EC2" w:rsidRPr="007955A6" w:rsidRDefault="002E0EC2" w:rsidP="002E0EC2">
      <w:pPr>
        <w:autoSpaceDE w:val="0"/>
        <w:autoSpaceDN w:val="0"/>
        <w:adjustRightInd w:val="0"/>
        <w:rPr>
          <w:rFonts w:eastAsia="Calibri"/>
          <w:color w:val="000000"/>
          <w:sz w:val="24"/>
        </w:rPr>
      </w:pPr>
      <w:r w:rsidRPr="007955A6">
        <w:rPr>
          <w:szCs w:val="22"/>
        </w:rPr>
        <w:t xml:space="preserve">Bespalvis arba šviesiai gelsvas skaidrus skystis </w:t>
      </w:r>
    </w:p>
    <w:p w14:paraId="7C4FC22C" w14:textId="28F72586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t xml:space="preserve">0,2 ml tirpalo skaidriame bespalviame I tipo neutralaus stiklo graduotame švirkšte su fiksuota adata ir adatos </w:t>
      </w:r>
      <w:proofErr w:type="spellStart"/>
      <w:r w:rsidRPr="007955A6">
        <w:rPr>
          <w:szCs w:val="22"/>
        </w:rPr>
        <w:t>gaubteliu</w:t>
      </w:r>
      <w:proofErr w:type="spellEnd"/>
      <w:r w:rsidRPr="007955A6">
        <w:rPr>
          <w:szCs w:val="22"/>
        </w:rPr>
        <w:t xml:space="preserve">, uždarytame </w:t>
      </w:r>
      <w:proofErr w:type="spellStart"/>
      <w:r w:rsidR="00D13E71">
        <w:rPr>
          <w:szCs w:val="22"/>
        </w:rPr>
        <w:t>chlor</w:t>
      </w:r>
      <w:r w:rsidRPr="007955A6">
        <w:rPr>
          <w:szCs w:val="22"/>
        </w:rPr>
        <w:t>butilo</w:t>
      </w:r>
      <w:proofErr w:type="spellEnd"/>
      <w:r w:rsidRPr="007955A6">
        <w:rPr>
          <w:szCs w:val="22"/>
        </w:rPr>
        <w:t xml:space="preserve"> gumos kamščiu ir </w:t>
      </w:r>
      <w:r w:rsidR="009D0ABA" w:rsidRPr="007955A6">
        <w:rPr>
          <w:szCs w:val="22"/>
        </w:rPr>
        <w:t>violetinės</w:t>
      </w:r>
      <w:r w:rsidRPr="007955A6">
        <w:rPr>
          <w:szCs w:val="22"/>
        </w:rPr>
        <w:t xml:space="preserve"> spalvos polipropileno stūmoklio koteliu (su saugumo sistema arba be jos).</w:t>
      </w:r>
    </w:p>
    <w:p w14:paraId="1AD91184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t>Pakuotėse yra 1, 2, 6, 10, 20 arba 50 užpildytų švirkštų.</w:t>
      </w:r>
    </w:p>
    <w:p w14:paraId="1481AE6D" w14:textId="77777777" w:rsidR="002E0EC2" w:rsidRPr="00C2731A" w:rsidRDefault="002E0EC2" w:rsidP="002E0EC2">
      <w:pPr>
        <w:widowControl w:val="0"/>
        <w:tabs>
          <w:tab w:val="left" w:pos="8829"/>
        </w:tabs>
        <w:autoSpaceDE w:val="0"/>
        <w:autoSpaceDN w:val="0"/>
        <w:rPr>
          <w:sz w:val="16"/>
          <w:szCs w:val="16"/>
        </w:rPr>
      </w:pPr>
    </w:p>
    <w:p w14:paraId="4E0D4B49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u w:val="single"/>
        </w:rPr>
      </w:pPr>
      <w:r w:rsidRPr="007955A6">
        <w:rPr>
          <w:szCs w:val="22"/>
          <w:u w:val="single"/>
        </w:rPr>
        <w:t>4 000 TV (40 mg)/0,4 ml, injekcinis tirpalas:</w:t>
      </w:r>
    </w:p>
    <w:p w14:paraId="6F0E187E" w14:textId="77777777" w:rsidR="002E0EC2" w:rsidRPr="007955A6" w:rsidRDefault="002E0EC2" w:rsidP="002E0EC2">
      <w:pPr>
        <w:autoSpaceDE w:val="0"/>
        <w:autoSpaceDN w:val="0"/>
        <w:adjustRightInd w:val="0"/>
        <w:rPr>
          <w:rFonts w:eastAsia="Calibri"/>
          <w:color w:val="000000"/>
          <w:sz w:val="24"/>
        </w:rPr>
      </w:pPr>
      <w:r w:rsidRPr="007955A6">
        <w:rPr>
          <w:szCs w:val="22"/>
        </w:rPr>
        <w:t xml:space="preserve">Bespalvis arba šviesiai gelsvas skaidrus skystis </w:t>
      </w:r>
    </w:p>
    <w:p w14:paraId="0ACE85F9" w14:textId="2C674286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t xml:space="preserve">0,4 ml tirpalo skaidriame bespalviame I tipo neutralaus stiklo švirkšto cilindre su fiksuota adata ir adatos </w:t>
      </w:r>
      <w:proofErr w:type="spellStart"/>
      <w:r w:rsidRPr="007955A6">
        <w:rPr>
          <w:szCs w:val="22"/>
        </w:rPr>
        <w:t>gaubteliu</w:t>
      </w:r>
      <w:proofErr w:type="spellEnd"/>
      <w:r w:rsidRPr="007955A6">
        <w:rPr>
          <w:szCs w:val="22"/>
        </w:rPr>
        <w:t xml:space="preserve">, uždarytame </w:t>
      </w:r>
      <w:proofErr w:type="spellStart"/>
      <w:r w:rsidR="00D13E71">
        <w:rPr>
          <w:szCs w:val="22"/>
        </w:rPr>
        <w:t>chlor</w:t>
      </w:r>
      <w:r w:rsidRPr="007955A6">
        <w:rPr>
          <w:szCs w:val="22"/>
        </w:rPr>
        <w:t>butilo</w:t>
      </w:r>
      <w:proofErr w:type="spellEnd"/>
      <w:r w:rsidRPr="007955A6">
        <w:rPr>
          <w:szCs w:val="22"/>
        </w:rPr>
        <w:t xml:space="preserve"> gumos kamščiu ir geltonos spalvos polipropileno stūmoklio koteliu (su saugumo sistema arba be jos)</w:t>
      </w:r>
    </w:p>
    <w:p w14:paraId="2FF66006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t>Pakuotėse yra 1, 2, 6, 10, 20, 30 arba 50 užpildytų švirkštų.</w:t>
      </w:r>
    </w:p>
    <w:p w14:paraId="19CE935C" w14:textId="77777777" w:rsidR="002E0EC2" w:rsidRPr="00C2731A" w:rsidRDefault="002E0EC2" w:rsidP="002E0EC2">
      <w:pPr>
        <w:widowControl w:val="0"/>
        <w:tabs>
          <w:tab w:val="left" w:pos="8829"/>
        </w:tabs>
        <w:autoSpaceDE w:val="0"/>
        <w:autoSpaceDN w:val="0"/>
        <w:rPr>
          <w:sz w:val="16"/>
          <w:szCs w:val="16"/>
        </w:rPr>
      </w:pPr>
    </w:p>
    <w:p w14:paraId="24F7E759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u w:val="single"/>
        </w:rPr>
      </w:pPr>
      <w:r w:rsidRPr="007955A6">
        <w:rPr>
          <w:szCs w:val="22"/>
          <w:u w:val="single"/>
        </w:rPr>
        <w:t>6 000 TV (60 mg)/0,6 ml, injekcinis tirpalas:</w:t>
      </w:r>
    </w:p>
    <w:p w14:paraId="5572FA47" w14:textId="77777777" w:rsidR="002E0EC2" w:rsidRPr="007955A6" w:rsidRDefault="002E0EC2" w:rsidP="002E0EC2">
      <w:pPr>
        <w:autoSpaceDE w:val="0"/>
        <w:autoSpaceDN w:val="0"/>
        <w:adjustRightInd w:val="0"/>
        <w:rPr>
          <w:rFonts w:eastAsia="Calibri"/>
          <w:color w:val="000000"/>
          <w:sz w:val="24"/>
        </w:rPr>
      </w:pPr>
      <w:r w:rsidRPr="007955A6">
        <w:rPr>
          <w:szCs w:val="22"/>
        </w:rPr>
        <w:t xml:space="preserve">Bespalvis arba šviesiai gelsvas skaidrus skystis </w:t>
      </w:r>
    </w:p>
    <w:p w14:paraId="36F8516E" w14:textId="106FD50A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t xml:space="preserve">0,6 ml tirpalo skaidriame bespalviame I tipo neutralaus stiklo graduotame švirkšto cilindre su fiksuota adata ir adatos </w:t>
      </w:r>
      <w:proofErr w:type="spellStart"/>
      <w:r w:rsidRPr="007955A6">
        <w:rPr>
          <w:szCs w:val="22"/>
        </w:rPr>
        <w:t>gaubteliu</w:t>
      </w:r>
      <w:proofErr w:type="spellEnd"/>
      <w:r w:rsidRPr="007955A6">
        <w:rPr>
          <w:szCs w:val="22"/>
        </w:rPr>
        <w:t xml:space="preserve">, uždarytame </w:t>
      </w:r>
      <w:proofErr w:type="spellStart"/>
      <w:r w:rsidR="00D13E71">
        <w:rPr>
          <w:szCs w:val="22"/>
        </w:rPr>
        <w:t>chlor</w:t>
      </w:r>
      <w:r w:rsidRPr="007955A6">
        <w:rPr>
          <w:szCs w:val="22"/>
        </w:rPr>
        <w:t>butilo</w:t>
      </w:r>
      <w:proofErr w:type="spellEnd"/>
      <w:r w:rsidRPr="007955A6">
        <w:rPr>
          <w:szCs w:val="22"/>
        </w:rPr>
        <w:t xml:space="preserve"> gumos kamščiu ir oranžinės spalvos polipropileno stūmoklio koteliu (su saugumo sistema arba be jos)</w:t>
      </w:r>
    </w:p>
    <w:p w14:paraId="6F58C86B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t>Pakuotėse yra 1, 2, 6, 10, 12, 20, 24, 30 arba 50 užpildytų švirkštų.</w:t>
      </w:r>
    </w:p>
    <w:p w14:paraId="3C0D9A72" w14:textId="77777777" w:rsidR="002E0EC2" w:rsidRPr="00C2731A" w:rsidRDefault="002E0EC2" w:rsidP="002E0EC2">
      <w:pPr>
        <w:widowControl w:val="0"/>
        <w:tabs>
          <w:tab w:val="left" w:pos="8829"/>
        </w:tabs>
        <w:autoSpaceDE w:val="0"/>
        <w:autoSpaceDN w:val="0"/>
        <w:rPr>
          <w:sz w:val="16"/>
          <w:szCs w:val="16"/>
        </w:rPr>
      </w:pPr>
    </w:p>
    <w:p w14:paraId="70EADEB4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u w:val="single"/>
        </w:rPr>
      </w:pPr>
      <w:r w:rsidRPr="007955A6">
        <w:rPr>
          <w:szCs w:val="22"/>
          <w:u w:val="single"/>
        </w:rPr>
        <w:t>8 000 TV (80 mg)/0,8 ml, injekcinis tirpalas:</w:t>
      </w:r>
    </w:p>
    <w:p w14:paraId="7D6E90AE" w14:textId="77777777" w:rsidR="002E0EC2" w:rsidRPr="007955A6" w:rsidRDefault="002E0EC2" w:rsidP="002E0EC2">
      <w:pPr>
        <w:autoSpaceDE w:val="0"/>
        <w:autoSpaceDN w:val="0"/>
        <w:adjustRightInd w:val="0"/>
        <w:rPr>
          <w:rFonts w:eastAsia="Calibri"/>
          <w:color w:val="000000"/>
          <w:sz w:val="24"/>
        </w:rPr>
      </w:pPr>
      <w:r w:rsidRPr="007955A6">
        <w:rPr>
          <w:szCs w:val="22"/>
        </w:rPr>
        <w:t xml:space="preserve">Bespalvis arba šviesiai gelsvas skaidrus skystis </w:t>
      </w:r>
    </w:p>
    <w:p w14:paraId="15B155A1" w14:textId="2D4CA99D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t xml:space="preserve">0,8 ml tirpalo skaidriame bespalviame I tipo neutralaus stiklo graduotame švirkšto cilindre su fiksuota adata ir adatos </w:t>
      </w:r>
      <w:proofErr w:type="spellStart"/>
      <w:r w:rsidRPr="007955A6">
        <w:rPr>
          <w:szCs w:val="22"/>
        </w:rPr>
        <w:t>gaubteliu</w:t>
      </w:r>
      <w:proofErr w:type="spellEnd"/>
      <w:r w:rsidRPr="007955A6">
        <w:rPr>
          <w:szCs w:val="22"/>
        </w:rPr>
        <w:t xml:space="preserve">, uždarytame </w:t>
      </w:r>
      <w:proofErr w:type="spellStart"/>
      <w:r w:rsidR="00D13E71">
        <w:rPr>
          <w:szCs w:val="22"/>
        </w:rPr>
        <w:t>chlor</w:t>
      </w:r>
      <w:r w:rsidRPr="007955A6">
        <w:rPr>
          <w:szCs w:val="22"/>
        </w:rPr>
        <w:t>butilo</w:t>
      </w:r>
      <w:proofErr w:type="spellEnd"/>
      <w:r w:rsidRPr="007955A6">
        <w:rPr>
          <w:szCs w:val="22"/>
        </w:rPr>
        <w:t xml:space="preserve"> gumos kamščiu ir rudos spalvos polipropileno </w:t>
      </w:r>
      <w:r w:rsidRPr="007955A6">
        <w:rPr>
          <w:szCs w:val="22"/>
        </w:rPr>
        <w:lastRenderedPageBreak/>
        <w:t>stūmoklio koteliu (su saugumo sistema arba be jos)</w:t>
      </w:r>
    </w:p>
    <w:p w14:paraId="4F2EC30D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t>Pakuotėse yra 1, 2, 6, 10, 12, 20, 24, 30 arba 50 užpildytų švirkštų.</w:t>
      </w:r>
    </w:p>
    <w:p w14:paraId="4FFDA117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</w:p>
    <w:p w14:paraId="5019C140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u w:val="single"/>
        </w:rPr>
      </w:pPr>
      <w:r w:rsidRPr="007955A6">
        <w:rPr>
          <w:szCs w:val="22"/>
          <w:u w:val="single"/>
        </w:rPr>
        <w:t>10 000 TV (100 mg)/1 ml, injekcinis tirpalas:</w:t>
      </w:r>
    </w:p>
    <w:p w14:paraId="0717A28C" w14:textId="77777777" w:rsidR="002E0EC2" w:rsidRPr="007955A6" w:rsidRDefault="002E0EC2" w:rsidP="002E0EC2">
      <w:pPr>
        <w:autoSpaceDE w:val="0"/>
        <w:autoSpaceDN w:val="0"/>
        <w:adjustRightInd w:val="0"/>
        <w:rPr>
          <w:rFonts w:eastAsia="Calibri"/>
          <w:color w:val="000000"/>
          <w:sz w:val="24"/>
        </w:rPr>
      </w:pPr>
      <w:r w:rsidRPr="007955A6">
        <w:rPr>
          <w:szCs w:val="22"/>
        </w:rPr>
        <w:t xml:space="preserve">Bespalvis arba šviesiai gelsvas skaidrus skystis </w:t>
      </w:r>
    </w:p>
    <w:p w14:paraId="30C396B9" w14:textId="7113C2B9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t xml:space="preserve">1 ml tirpalo skaidriame bespalviame I tipo neutralaus stiklo graduotame švirkšto cilindre su fiksuota adata ir adatos </w:t>
      </w:r>
      <w:proofErr w:type="spellStart"/>
      <w:r w:rsidRPr="007955A6">
        <w:rPr>
          <w:szCs w:val="22"/>
        </w:rPr>
        <w:t>gaubteliu</w:t>
      </w:r>
      <w:proofErr w:type="spellEnd"/>
      <w:r w:rsidRPr="007955A6">
        <w:rPr>
          <w:szCs w:val="22"/>
        </w:rPr>
        <w:t xml:space="preserve">, uždarytame </w:t>
      </w:r>
      <w:proofErr w:type="spellStart"/>
      <w:r w:rsidR="00D13E71">
        <w:rPr>
          <w:szCs w:val="22"/>
        </w:rPr>
        <w:t>chlor</w:t>
      </w:r>
      <w:r w:rsidRPr="007955A6">
        <w:rPr>
          <w:szCs w:val="22"/>
        </w:rPr>
        <w:t>butilo</w:t>
      </w:r>
      <w:proofErr w:type="spellEnd"/>
      <w:r w:rsidRPr="007955A6">
        <w:rPr>
          <w:szCs w:val="22"/>
        </w:rPr>
        <w:t xml:space="preserve"> gumos kamščiu ir pilkos spalvos polipropileno stūmoklio koteliu (su saugumo sistema arba be jos)</w:t>
      </w:r>
    </w:p>
    <w:p w14:paraId="5A7A0415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t>Pakuotėse yra 1, 2, 6, 10, 12, 20, 24 arba 30 užpildytų švirkštų.</w:t>
      </w:r>
    </w:p>
    <w:p w14:paraId="15FB8168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</w:p>
    <w:p w14:paraId="6CA03C35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t>0,2 ml ir 0,4 ml švirkštai nėra graduoti.</w:t>
      </w:r>
    </w:p>
    <w:p w14:paraId="5A32BDC1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t>0,6 ml, 0,8 ml ir 1 ml švirkštai yra graduoti.</w:t>
      </w:r>
    </w:p>
    <w:p w14:paraId="67A682BB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</w:p>
    <w:p w14:paraId="79F2362B" w14:textId="77777777" w:rsidR="002E0EC2" w:rsidRPr="007955A6" w:rsidRDefault="002E0EC2" w:rsidP="002E0EC2">
      <w:pPr>
        <w:widowControl w:val="0"/>
        <w:tabs>
          <w:tab w:val="left" w:pos="8829"/>
        </w:tabs>
        <w:autoSpaceDE w:val="0"/>
        <w:autoSpaceDN w:val="0"/>
        <w:rPr>
          <w:szCs w:val="22"/>
        </w:rPr>
      </w:pPr>
      <w:r w:rsidRPr="007955A6">
        <w:rPr>
          <w:szCs w:val="22"/>
        </w:rPr>
        <w:t>Gali būti tiekiamos ne visų dydžių pakuotės.</w:t>
      </w:r>
    </w:p>
    <w:p w14:paraId="59043017" w14:textId="77777777" w:rsidR="00BB4522" w:rsidRPr="007955A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10B5D898" w14:textId="017F4617" w:rsidR="00BB4522" w:rsidRPr="007955A6" w:rsidRDefault="00DA7884" w:rsidP="00162B47">
      <w:pPr>
        <w:numPr>
          <w:ilvl w:val="12"/>
          <w:numId w:val="0"/>
        </w:numPr>
        <w:ind w:right="-2"/>
        <w:rPr>
          <w:b/>
          <w:bCs/>
          <w:noProof/>
        </w:rPr>
      </w:pPr>
      <w:r w:rsidRPr="007955A6">
        <w:rPr>
          <w:b/>
          <w:bCs/>
          <w:noProof/>
        </w:rPr>
        <w:t>Registruotojas</w:t>
      </w:r>
    </w:p>
    <w:p w14:paraId="77238CAE" w14:textId="77777777" w:rsidR="002E0EC2" w:rsidRPr="007955A6" w:rsidRDefault="002E0EC2" w:rsidP="002E0EC2">
      <w:pPr>
        <w:widowControl w:val="0"/>
        <w:autoSpaceDE w:val="0"/>
        <w:autoSpaceDN w:val="0"/>
        <w:ind w:left="142" w:hanging="142"/>
        <w:rPr>
          <w:szCs w:val="22"/>
        </w:rPr>
      </w:pPr>
      <w:proofErr w:type="spellStart"/>
      <w:r w:rsidRPr="007955A6">
        <w:rPr>
          <w:szCs w:val="22"/>
        </w:rPr>
        <w:t>Venipharm</w:t>
      </w:r>
      <w:proofErr w:type="spellEnd"/>
    </w:p>
    <w:p w14:paraId="29D8E05B" w14:textId="77777777" w:rsidR="002E0EC2" w:rsidRPr="007955A6" w:rsidRDefault="002E0EC2" w:rsidP="002E0EC2">
      <w:pPr>
        <w:widowControl w:val="0"/>
        <w:autoSpaceDE w:val="0"/>
        <w:autoSpaceDN w:val="0"/>
        <w:ind w:left="142" w:hanging="142"/>
        <w:rPr>
          <w:szCs w:val="22"/>
        </w:rPr>
      </w:pPr>
      <w:r w:rsidRPr="007955A6">
        <w:rPr>
          <w:szCs w:val="22"/>
        </w:rPr>
        <w:t xml:space="preserve">4, </w:t>
      </w:r>
      <w:proofErr w:type="spellStart"/>
      <w:r w:rsidRPr="007955A6">
        <w:rPr>
          <w:szCs w:val="22"/>
        </w:rPr>
        <w:t>bureaux</w:t>
      </w:r>
      <w:proofErr w:type="spellEnd"/>
      <w:r w:rsidRPr="007955A6">
        <w:rPr>
          <w:szCs w:val="22"/>
        </w:rPr>
        <w:t xml:space="preserve"> de </w:t>
      </w:r>
      <w:proofErr w:type="spellStart"/>
      <w:r w:rsidRPr="007955A6">
        <w:rPr>
          <w:szCs w:val="22"/>
        </w:rPr>
        <w:t>la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Colline</w:t>
      </w:r>
      <w:proofErr w:type="spellEnd"/>
    </w:p>
    <w:p w14:paraId="0023C154" w14:textId="77777777" w:rsidR="002E0EC2" w:rsidRPr="007955A6" w:rsidRDefault="002E0EC2" w:rsidP="002E0EC2">
      <w:pPr>
        <w:widowControl w:val="0"/>
        <w:autoSpaceDE w:val="0"/>
        <w:autoSpaceDN w:val="0"/>
        <w:ind w:left="142" w:hanging="142"/>
        <w:rPr>
          <w:szCs w:val="22"/>
        </w:rPr>
      </w:pPr>
      <w:r w:rsidRPr="007955A6">
        <w:rPr>
          <w:szCs w:val="22"/>
        </w:rPr>
        <w:t xml:space="preserve">92210 </w:t>
      </w:r>
      <w:proofErr w:type="spellStart"/>
      <w:r w:rsidRPr="007955A6">
        <w:rPr>
          <w:szCs w:val="22"/>
        </w:rPr>
        <w:t>Saint-Cloud</w:t>
      </w:r>
      <w:proofErr w:type="spellEnd"/>
    </w:p>
    <w:p w14:paraId="76BC64D1" w14:textId="77777777" w:rsidR="002E0EC2" w:rsidRPr="007955A6" w:rsidRDefault="002E0EC2" w:rsidP="002E0EC2">
      <w:pPr>
        <w:widowControl w:val="0"/>
        <w:autoSpaceDE w:val="0"/>
        <w:autoSpaceDN w:val="0"/>
        <w:ind w:left="142" w:hanging="142"/>
        <w:rPr>
          <w:szCs w:val="22"/>
        </w:rPr>
      </w:pPr>
      <w:r w:rsidRPr="007955A6">
        <w:rPr>
          <w:szCs w:val="22"/>
        </w:rPr>
        <w:t>PRANCUZIJA</w:t>
      </w:r>
    </w:p>
    <w:p w14:paraId="347493B3" w14:textId="77777777" w:rsidR="002E0EC2" w:rsidRPr="007955A6" w:rsidRDefault="002E0EC2" w:rsidP="002E0EC2">
      <w:pPr>
        <w:widowControl w:val="0"/>
        <w:autoSpaceDE w:val="0"/>
        <w:autoSpaceDN w:val="0"/>
        <w:ind w:left="142" w:hanging="142"/>
        <w:rPr>
          <w:szCs w:val="22"/>
        </w:rPr>
      </w:pPr>
      <w:r w:rsidRPr="007955A6">
        <w:rPr>
          <w:szCs w:val="22"/>
        </w:rPr>
        <w:t>+33 1 47 11 0447</w:t>
      </w:r>
    </w:p>
    <w:p w14:paraId="7752FFEF" w14:textId="77777777" w:rsidR="002E0EC2" w:rsidRPr="007955A6" w:rsidRDefault="002E0EC2" w:rsidP="002E0EC2">
      <w:pPr>
        <w:widowControl w:val="0"/>
        <w:autoSpaceDE w:val="0"/>
        <w:autoSpaceDN w:val="0"/>
        <w:ind w:left="142" w:hanging="142"/>
        <w:rPr>
          <w:szCs w:val="22"/>
        </w:rPr>
      </w:pPr>
      <w:r w:rsidRPr="007955A6">
        <w:rPr>
          <w:szCs w:val="22"/>
        </w:rPr>
        <w:t>venipharm@venipharm.com</w:t>
      </w:r>
    </w:p>
    <w:p w14:paraId="2B430AD3" w14:textId="77777777" w:rsidR="00BB4522" w:rsidRPr="007955A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5ED96804" w14:textId="77777777" w:rsidR="002E0EC2" w:rsidRPr="007955A6" w:rsidRDefault="002E0EC2" w:rsidP="002E0EC2">
      <w:pPr>
        <w:widowControl w:val="0"/>
        <w:autoSpaceDE w:val="0"/>
        <w:autoSpaceDN w:val="0"/>
        <w:spacing w:line="250" w:lineRule="exact"/>
        <w:outlineLvl w:val="1"/>
        <w:rPr>
          <w:b/>
          <w:bCs/>
          <w:szCs w:val="22"/>
        </w:rPr>
      </w:pPr>
      <w:r w:rsidRPr="007955A6">
        <w:rPr>
          <w:b/>
          <w:bCs/>
          <w:szCs w:val="22"/>
        </w:rPr>
        <w:t>Gamintojas</w:t>
      </w:r>
    </w:p>
    <w:p w14:paraId="55784226" w14:textId="77777777" w:rsidR="002E0EC2" w:rsidRPr="007955A6" w:rsidRDefault="002E0EC2" w:rsidP="002E0EC2">
      <w:pPr>
        <w:widowControl w:val="0"/>
        <w:autoSpaceDE w:val="0"/>
        <w:autoSpaceDN w:val="0"/>
        <w:ind w:left="142" w:hanging="142"/>
        <w:rPr>
          <w:szCs w:val="22"/>
        </w:rPr>
      </w:pPr>
      <w:r w:rsidRPr="007955A6">
        <w:rPr>
          <w:szCs w:val="22"/>
        </w:rPr>
        <w:t xml:space="preserve">Centre </w:t>
      </w:r>
      <w:proofErr w:type="spellStart"/>
      <w:r w:rsidRPr="007955A6">
        <w:rPr>
          <w:szCs w:val="22"/>
        </w:rPr>
        <w:t>Spécialités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Pharmaceutiques</w:t>
      </w:r>
      <w:proofErr w:type="spellEnd"/>
    </w:p>
    <w:p w14:paraId="018E8220" w14:textId="77777777" w:rsidR="002E0EC2" w:rsidRPr="007955A6" w:rsidRDefault="002E0EC2" w:rsidP="002E0EC2">
      <w:pPr>
        <w:widowControl w:val="0"/>
        <w:autoSpaceDE w:val="0"/>
        <w:autoSpaceDN w:val="0"/>
        <w:ind w:left="142" w:hanging="142"/>
        <w:rPr>
          <w:szCs w:val="22"/>
        </w:rPr>
      </w:pPr>
      <w:r w:rsidRPr="007955A6">
        <w:rPr>
          <w:szCs w:val="22"/>
        </w:rPr>
        <w:t xml:space="preserve">ZAC </w:t>
      </w:r>
      <w:proofErr w:type="spellStart"/>
      <w:r w:rsidRPr="007955A6">
        <w:rPr>
          <w:szCs w:val="22"/>
        </w:rPr>
        <w:t>des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Suzots</w:t>
      </w:r>
      <w:proofErr w:type="spellEnd"/>
    </w:p>
    <w:p w14:paraId="5322C2B1" w14:textId="77777777" w:rsidR="002E0EC2" w:rsidRPr="007955A6" w:rsidRDefault="002E0EC2" w:rsidP="002E0EC2">
      <w:pPr>
        <w:widowControl w:val="0"/>
        <w:autoSpaceDE w:val="0"/>
        <w:autoSpaceDN w:val="0"/>
        <w:ind w:left="142" w:hanging="142"/>
        <w:rPr>
          <w:szCs w:val="22"/>
        </w:rPr>
      </w:pPr>
      <w:r w:rsidRPr="007955A6">
        <w:rPr>
          <w:szCs w:val="22"/>
        </w:rPr>
        <w:t xml:space="preserve">35 </w:t>
      </w:r>
      <w:proofErr w:type="spellStart"/>
      <w:r w:rsidRPr="007955A6">
        <w:rPr>
          <w:szCs w:val="22"/>
        </w:rPr>
        <w:t>rue</w:t>
      </w:r>
      <w:proofErr w:type="spellEnd"/>
      <w:r w:rsidRPr="007955A6">
        <w:rPr>
          <w:szCs w:val="22"/>
        </w:rPr>
        <w:t xml:space="preserve"> de </w:t>
      </w:r>
      <w:proofErr w:type="spellStart"/>
      <w:r w:rsidRPr="007955A6">
        <w:rPr>
          <w:szCs w:val="22"/>
        </w:rPr>
        <w:t>la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Chapelle</w:t>
      </w:r>
      <w:proofErr w:type="spellEnd"/>
    </w:p>
    <w:p w14:paraId="7793DB90" w14:textId="77777777" w:rsidR="002E0EC2" w:rsidRPr="007955A6" w:rsidRDefault="002E0EC2" w:rsidP="002E0EC2">
      <w:pPr>
        <w:widowControl w:val="0"/>
        <w:autoSpaceDE w:val="0"/>
        <w:autoSpaceDN w:val="0"/>
        <w:ind w:left="142" w:hanging="142"/>
        <w:rPr>
          <w:szCs w:val="22"/>
        </w:rPr>
      </w:pPr>
      <w:r w:rsidRPr="007955A6">
        <w:rPr>
          <w:szCs w:val="22"/>
        </w:rPr>
        <w:t xml:space="preserve">F-63450 </w:t>
      </w:r>
      <w:proofErr w:type="spellStart"/>
      <w:r w:rsidRPr="007955A6">
        <w:rPr>
          <w:szCs w:val="22"/>
        </w:rPr>
        <w:t>Saint-Amant</w:t>
      </w:r>
      <w:proofErr w:type="spellEnd"/>
      <w:r w:rsidRPr="007955A6">
        <w:rPr>
          <w:szCs w:val="22"/>
        </w:rPr>
        <w:t xml:space="preserve"> </w:t>
      </w:r>
      <w:proofErr w:type="spellStart"/>
      <w:r w:rsidRPr="007955A6">
        <w:rPr>
          <w:szCs w:val="22"/>
        </w:rPr>
        <w:t>Tallende</w:t>
      </w:r>
      <w:proofErr w:type="spellEnd"/>
    </w:p>
    <w:p w14:paraId="7E5B11C1" w14:textId="77777777" w:rsidR="002E0EC2" w:rsidRPr="007955A6" w:rsidRDefault="002E0EC2" w:rsidP="002E0EC2">
      <w:pPr>
        <w:widowControl w:val="0"/>
        <w:autoSpaceDE w:val="0"/>
        <w:autoSpaceDN w:val="0"/>
        <w:ind w:left="142" w:hanging="142"/>
        <w:rPr>
          <w:szCs w:val="22"/>
        </w:rPr>
      </w:pPr>
      <w:r w:rsidRPr="007955A6">
        <w:rPr>
          <w:szCs w:val="22"/>
        </w:rPr>
        <w:t>PRANCŪZIJA</w:t>
      </w:r>
    </w:p>
    <w:p w14:paraId="7E594C70" w14:textId="77777777" w:rsidR="00BB4522" w:rsidRPr="007955A6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1822B545" w14:textId="0AF4A8F4" w:rsidR="007F0949" w:rsidRPr="005D554B" w:rsidRDefault="007F0949" w:rsidP="007F0949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</w:rPr>
      </w:pPr>
      <w:r w:rsidRPr="005D554B">
        <w:rPr>
          <w:b/>
          <w:snapToGrid w:val="0"/>
        </w:rPr>
        <w:t>Šis vaistas Europos ekonominės erdvės valstybėse narėse ir Jungtinėje</w:t>
      </w:r>
      <w:r>
        <w:rPr>
          <w:b/>
          <w:snapToGrid w:val="0"/>
        </w:rPr>
        <w:t xml:space="preserve"> Karalystėje (Šiaurės Airijoje)</w:t>
      </w:r>
      <w:r w:rsidRPr="005D554B">
        <w:rPr>
          <w:b/>
          <w:snapToGrid w:val="0"/>
        </w:rPr>
        <w:t xml:space="preserve"> registruotas tokiais pavadinimais:</w:t>
      </w:r>
    </w:p>
    <w:p w14:paraId="42D66ABC" w14:textId="5F63F03F" w:rsidR="00FA6FA3" w:rsidRDefault="007F0949" w:rsidP="0047440B">
      <w:pPr>
        <w:tabs>
          <w:tab w:val="left" w:pos="567"/>
        </w:tabs>
        <w:spacing w:line="260" w:lineRule="exact"/>
        <w:ind w:left="567" w:hanging="567"/>
        <w:rPr>
          <w:snapToGrid w:val="0"/>
        </w:rPr>
      </w:pPr>
      <w:r>
        <w:rPr>
          <w:snapToGrid w:val="0"/>
        </w:rPr>
        <w:t>Vokietija</w:t>
      </w:r>
      <w:r w:rsidRPr="005D554B">
        <w:rPr>
          <w:snapToGrid w:val="0"/>
        </w:rPr>
        <w:t xml:space="preserve"> – </w:t>
      </w:r>
      <w:proofErr w:type="spellStart"/>
      <w:r>
        <w:rPr>
          <w:snapToGrid w:val="0"/>
        </w:rPr>
        <w:t>Enoxaparin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Ledraxen</w:t>
      </w:r>
      <w:proofErr w:type="spellEnd"/>
    </w:p>
    <w:p w14:paraId="18048AD7" w14:textId="133158E5" w:rsidR="007F0949" w:rsidRDefault="007F0949" w:rsidP="0047440B">
      <w:pPr>
        <w:tabs>
          <w:tab w:val="left" w:pos="567"/>
        </w:tabs>
        <w:spacing w:line="260" w:lineRule="exact"/>
        <w:ind w:left="567" w:hanging="567"/>
        <w:rPr>
          <w:snapToGrid w:val="0"/>
        </w:rPr>
      </w:pPr>
      <w:r>
        <w:rPr>
          <w:snapToGrid w:val="0"/>
        </w:rPr>
        <w:t xml:space="preserve">Jungtinė Karalystė (Šiaurės Airija) </w:t>
      </w:r>
      <w:r w:rsidRPr="005D554B">
        <w:rPr>
          <w:snapToGrid w:val="0"/>
        </w:rPr>
        <w:t xml:space="preserve">– </w:t>
      </w:r>
      <w:proofErr w:type="spellStart"/>
      <w:r>
        <w:rPr>
          <w:snapToGrid w:val="0"/>
        </w:rPr>
        <w:t>Enoxaparin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Ledraxen</w:t>
      </w:r>
      <w:proofErr w:type="spellEnd"/>
    </w:p>
    <w:p w14:paraId="672C03EF" w14:textId="72BF6B6D" w:rsidR="007F0949" w:rsidRDefault="007F0949" w:rsidP="0047440B">
      <w:pPr>
        <w:tabs>
          <w:tab w:val="left" w:pos="567"/>
        </w:tabs>
        <w:spacing w:line="260" w:lineRule="exact"/>
        <w:ind w:left="567" w:hanging="567"/>
        <w:rPr>
          <w:snapToGrid w:val="0"/>
        </w:rPr>
      </w:pPr>
      <w:r>
        <w:rPr>
          <w:snapToGrid w:val="0"/>
        </w:rPr>
        <w:t xml:space="preserve">Švedija </w:t>
      </w:r>
      <w:r w:rsidRPr="005D554B">
        <w:rPr>
          <w:snapToGrid w:val="0"/>
        </w:rPr>
        <w:t xml:space="preserve">– </w:t>
      </w:r>
      <w:proofErr w:type="spellStart"/>
      <w:r>
        <w:rPr>
          <w:snapToGrid w:val="0"/>
        </w:rPr>
        <w:t>Enoxaparin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Ledraxen</w:t>
      </w:r>
      <w:proofErr w:type="spellEnd"/>
    </w:p>
    <w:p w14:paraId="34891FBF" w14:textId="2ECF2446" w:rsidR="007F0949" w:rsidRDefault="007F0949" w:rsidP="0047440B">
      <w:pPr>
        <w:tabs>
          <w:tab w:val="left" w:pos="567"/>
        </w:tabs>
        <w:spacing w:line="260" w:lineRule="exact"/>
        <w:ind w:left="567" w:hanging="567"/>
        <w:rPr>
          <w:snapToGrid w:val="0"/>
        </w:rPr>
      </w:pPr>
      <w:r>
        <w:rPr>
          <w:snapToGrid w:val="0"/>
        </w:rPr>
        <w:t>Ispanija</w:t>
      </w:r>
      <w:r w:rsidRPr="005D554B">
        <w:rPr>
          <w:snapToGrid w:val="0"/>
        </w:rPr>
        <w:t xml:space="preserve">– </w:t>
      </w:r>
      <w:proofErr w:type="spellStart"/>
      <w:r>
        <w:rPr>
          <w:snapToGrid w:val="0"/>
        </w:rPr>
        <w:t>Enoxaparin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Ledraxen</w:t>
      </w:r>
      <w:proofErr w:type="spellEnd"/>
    </w:p>
    <w:p w14:paraId="5BAF5610" w14:textId="5FE6806E" w:rsidR="007F0949" w:rsidRDefault="007F0949" w:rsidP="0047440B">
      <w:pPr>
        <w:tabs>
          <w:tab w:val="left" w:pos="567"/>
        </w:tabs>
        <w:spacing w:line="260" w:lineRule="exact"/>
        <w:ind w:left="567" w:hanging="567"/>
        <w:rPr>
          <w:snapToGrid w:val="0"/>
        </w:rPr>
      </w:pPr>
      <w:r>
        <w:rPr>
          <w:snapToGrid w:val="0"/>
        </w:rPr>
        <w:t xml:space="preserve">Prancūzija </w:t>
      </w:r>
      <w:r w:rsidRPr="005D554B">
        <w:rPr>
          <w:snapToGrid w:val="0"/>
        </w:rPr>
        <w:t xml:space="preserve">– </w:t>
      </w:r>
      <w:proofErr w:type="spellStart"/>
      <w:r>
        <w:rPr>
          <w:snapToGrid w:val="0"/>
        </w:rPr>
        <w:t>Enoxaparin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Arrow</w:t>
      </w:r>
      <w:proofErr w:type="spellEnd"/>
    </w:p>
    <w:p w14:paraId="28D9ECBB" w14:textId="3C0866B6" w:rsidR="007F0949" w:rsidRDefault="007F0949" w:rsidP="0047440B">
      <w:pPr>
        <w:tabs>
          <w:tab w:val="left" w:pos="567"/>
        </w:tabs>
        <w:spacing w:line="260" w:lineRule="exact"/>
        <w:ind w:left="567" w:hanging="567"/>
        <w:rPr>
          <w:snapToGrid w:val="0"/>
        </w:rPr>
      </w:pPr>
      <w:r>
        <w:rPr>
          <w:snapToGrid w:val="0"/>
        </w:rPr>
        <w:t xml:space="preserve">Latvija </w:t>
      </w:r>
      <w:r w:rsidRPr="005D554B">
        <w:rPr>
          <w:snapToGrid w:val="0"/>
        </w:rPr>
        <w:t xml:space="preserve">– </w:t>
      </w:r>
      <w:proofErr w:type="spellStart"/>
      <w:r>
        <w:rPr>
          <w:snapToGrid w:val="0"/>
        </w:rPr>
        <w:t>Enoxaparin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sodium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Ledraxen</w:t>
      </w:r>
      <w:proofErr w:type="spellEnd"/>
    </w:p>
    <w:p w14:paraId="29592AD0" w14:textId="732910E4" w:rsidR="007F0949" w:rsidRDefault="007F0949" w:rsidP="0047440B">
      <w:pPr>
        <w:tabs>
          <w:tab w:val="left" w:pos="567"/>
        </w:tabs>
        <w:spacing w:line="260" w:lineRule="exact"/>
        <w:ind w:left="567" w:hanging="567"/>
        <w:rPr>
          <w:snapToGrid w:val="0"/>
        </w:rPr>
      </w:pPr>
      <w:r>
        <w:rPr>
          <w:snapToGrid w:val="0"/>
        </w:rPr>
        <w:t xml:space="preserve">Austrija </w:t>
      </w:r>
      <w:r w:rsidRPr="005D554B">
        <w:rPr>
          <w:snapToGrid w:val="0"/>
        </w:rPr>
        <w:t xml:space="preserve">– </w:t>
      </w:r>
      <w:proofErr w:type="spellStart"/>
      <w:r>
        <w:rPr>
          <w:snapToGrid w:val="0"/>
        </w:rPr>
        <w:t>Enoxaparin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Ledraxen</w:t>
      </w:r>
      <w:proofErr w:type="spellEnd"/>
    </w:p>
    <w:p w14:paraId="0979E1B5" w14:textId="74DDE50A" w:rsidR="007F0949" w:rsidRDefault="007F0949" w:rsidP="0047440B">
      <w:pPr>
        <w:tabs>
          <w:tab w:val="left" w:pos="567"/>
        </w:tabs>
        <w:spacing w:line="260" w:lineRule="exact"/>
        <w:ind w:left="567" w:hanging="567"/>
        <w:rPr>
          <w:snapToGrid w:val="0"/>
        </w:rPr>
      </w:pPr>
      <w:r>
        <w:rPr>
          <w:snapToGrid w:val="0"/>
        </w:rPr>
        <w:t xml:space="preserve">Kipras </w:t>
      </w:r>
      <w:r w:rsidRPr="005D554B">
        <w:rPr>
          <w:snapToGrid w:val="0"/>
        </w:rPr>
        <w:t xml:space="preserve">– </w:t>
      </w:r>
      <w:proofErr w:type="spellStart"/>
      <w:r>
        <w:rPr>
          <w:snapToGrid w:val="0"/>
        </w:rPr>
        <w:t>Ledraxen</w:t>
      </w:r>
      <w:proofErr w:type="spellEnd"/>
    </w:p>
    <w:p w14:paraId="28CBCC32" w14:textId="77777777" w:rsidR="00401256" w:rsidRDefault="007F0949" w:rsidP="0047440B">
      <w:pPr>
        <w:tabs>
          <w:tab w:val="left" w:pos="567"/>
        </w:tabs>
        <w:spacing w:line="260" w:lineRule="exact"/>
        <w:ind w:left="567" w:hanging="567"/>
        <w:rPr>
          <w:noProof/>
        </w:rPr>
      </w:pPr>
      <w:r>
        <w:rPr>
          <w:snapToGrid w:val="0"/>
        </w:rPr>
        <w:t xml:space="preserve">Čekijos Respublika </w:t>
      </w:r>
      <w:r w:rsidRPr="005D554B">
        <w:rPr>
          <w:snapToGrid w:val="0"/>
        </w:rPr>
        <w:t xml:space="preserve">– </w:t>
      </w:r>
      <w:proofErr w:type="spellStart"/>
      <w:r>
        <w:rPr>
          <w:snapToGrid w:val="0"/>
        </w:rPr>
        <w:t>Enoxaparin</w:t>
      </w:r>
      <w:proofErr w:type="spellEnd"/>
      <w:r>
        <w:rPr>
          <w:snapToGrid w:val="0"/>
        </w:rPr>
        <w:t xml:space="preserve">  </w:t>
      </w:r>
      <w:proofErr w:type="spellStart"/>
      <w:r>
        <w:rPr>
          <w:snapToGrid w:val="0"/>
        </w:rPr>
        <w:t>sodium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Ledraxen</w:t>
      </w:r>
      <w:proofErr w:type="spellEnd"/>
      <w:r w:rsidRPr="007955A6" w:rsidDel="007F0949">
        <w:rPr>
          <w:noProof/>
        </w:rPr>
        <w:t xml:space="preserve"> </w:t>
      </w:r>
    </w:p>
    <w:p w14:paraId="2DBCB502" w14:textId="7C56CB8D" w:rsidR="007F0949" w:rsidRDefault="007F0949" w:rsidP="0047440B">
      <w:pPr>
        <w:tabs>
          <w:tab w:val="left" w:pos="567"/>
        </w:tabs>
        <w:spacing w:line="260" w:lineRule="exact"/>
        <w:ind w:left="567" w:hanging="567"/>
        <w:rPr>
          <w:snapToGrid w:val="0"/>
        </w:rPr>
      </w:pPr>
      <w:r>
        <w:rPr>
          <w:noProof/>
        </w:rPr>
        <w:t xml:space="preserve">Estija </w:t>
      </w:r>
      <w:r w:rsidRPr="005D554B">
        <w:rPr>
          <w:snapToGrid w:val="0"/>
        </w:rPr>
        <w:t xml:space="preserve">– </w:t>
      </w:r>
      <w:proofErr w:type="spellStart"/>
      <w:r>
        <w:rPr>
          <w:snapToGrid w:val="0"/>
        </w:rPr>
        <w:t>Enoxaparin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sodium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Ledraxen</w:t>
      </w:r>
      <w:proofErr w:type="spellEnd"/>
    </w:p>
    <w:p w14:paraId="679D74CD" w14:textId="4DA5DEFA" w:rsidR="007F0949" w:rsidRDefault="007F0949" w:rsidP="0047440B">
      <w:pPr>
        <w:tabs>
          <w:tab w:val="left" w:pos="567"/>
        </w:tabs>
        <w:spacing w:line="260" w:lineRule="exact"/>
        <w:ind w:left="567" w:hanging="567"/>
        <w:rPr>
          <w:snapToGrid w:val="0"/>
        </w:rPr>
      </w:pPr>
      <w:r>
        <w:rPr>
          <w:snapToGrid w:val="0"/>
        </w:rPr>
        <w:t xml:space="preserve">Suomija </w:t>
      </w:r>
      <w:r w:rsidRPr="005D554B">
        <w:rPr>
          <w:snapToGrid w:val="0"/>
        </w:rPr>
        <w:t xml:space="preserve">– </w:t>
      </w:r>
      <w:proofErr w:type="spellStart"/>
      <w:r>
        <w:rPr>
          <w:snapToGrid w:val="0"/>
        </w:rPr>
        <w:t>Enoxaparin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Ledraxen</w:t>
      </w:r>
      <w:proofErr w:type="spellEnd"/>
    </w:p>
    <w:p w14:paraId="6F67F169" w14:textId="029B214C" w:rsidR="007F0949" w:rsidRDefault="007F0949" w:rsidP="0047440B">
      <w:pPr>
        <w:tabs>
          <w:tab w:val="left" w:pos="567"/>
        </w:tabs>
        <w:spacing w:line="260" w:lineRule="exact"/>
        <w:ind w:left="567" w:hanging="567"/>
        <w:rPr>
          <w:snapToGrid w:val="0"/>
        </w:rPr>
      </w:pPr>
      <w:r>
        <w:rPr>
          <w:snapToGrid w:val="0"/>
        </w:rPr>
        <w:t xml:space="preserve">Kroatija </w:t>
      </w:r>
      <w:r w:rsidRPr="005D554B">
        <w:rPr>
          <w:snapToGrid w:val="0"/>
        </w:rPr>
        <w:t xml:space="preserve">– </w:t>
      </w:r>
      <w:proofErr w:type="spellStart"/>
      <w:r>
        <w:rPr>
          <w:snapToGrid w:val="0"/>
        </w:rPr>
        <w:t>Enoksaparinnatrii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Ledraxen</w:t>
      </w:r>
      <w:proofErr w:type="spellEnd"/>
    </w:p>
    <w:p w14:paraId="1459101E" w14:textId="67E52095" w:rsidR="007F0949" w:rsidRDefault="007F0949" w:rsidP="0047440B">
      <w:pPr>
        <w:tabs>
          <w:tab w:val="left" w:pos="567"/>
        </w:tabs>
        <w:spacing w:line="260" w:lineRule="exact"/>
        <w:ind w:left="567" w:hanging="567"/>
        <w:rPr>
          <w:snapToGrid w:val="0"/>
        </w:rPr>
      </w:pPr>
      <w:r>
        <w:rPr>
          <w:snapToGrid w:val="0"/>
        </w:rPr>
        <w:t xml:space="preserve">Airija </w:t>
      </w:r>
      <w:r w:rsidRPr="005D554B">
        <w:rPr>
          <w:snapToGrid w:val="0"/>
        </w:rPr>
        <w:t xml:space="preserve">– </w:t>
      </w:r>
      <w:proofErr w:type="spellStart"/>
      <w:r>
        <w:rPr>
          <w:snapToGrid w:val="0"/>
        </w:rPr>
        <w:t>Enoxaparin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sodium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Ledraxen</w:t>
      </w:r>
      <w:proofErr w:type="spellEnd"/>
    </w:p>
    <w:p w14:paraId="622B6C89" w14:textId="573D9315" w:rsidR="007F0949" w:rsidRDefault="007F0949" w:rsidP="0047440B">
      <w:pPr>
        <w:tabs>
          <w:tab w:val="left" w:pos="567"/>
        </w:tabs>
        <w:spacing w:line="260" w:lineRule="exact"/>
        <w:ind w:left="567" w:hanging="567"/>
        <w:rPr>
          <w:snapToGrid w:val="0"/>
        </w:rPr>
      </w:pPr>
      <w:r>
        <w:rPr>
          <w:snapToGrid w:val="0"/>
        </w:rPr>
        <w:t xml:space="preserve">Norvegija </w:t>
      </w:r>
      <w:r w:rsidRPr="005D554B">
        <w:rPr>
          <w:snapToGrid w:val="0"/>
        </w:rPr>
        <w:t xml:space="preserve">– </w:t>
      </w:r>
      <w:proofErr w:type="spellStart"/>
      <w:r>
        <w:rPr>
          <w:snapToGrid w:val="0"/>
        </w:rPr>
        <w:t>Enoxaparin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Ledraxen</w:t>
      </w:r>
      <w:proofErr w:type="spellEnd"/>
    </w:p>
    <w:p w14:paraId="704074C7" w14:textId="5DA46296" w:rsidR="007F0949" w:rsidRDefault="007F0949" w:rsidP="0047440B">
      <w:pPr>
        <w:tabs>
          <w:tab w:val="left" w:pos="567"/>
        </w:tabs>
        <w:spacing w:line="260" w:lineRule="exact"/>
        <w:ind w:left="567" w:hanging="567"/>
        <w:rPr>
          <w:snapToGrid w:val="0"/>
        </w:rPr>
      </w:pPr>
      <w:r>
        <w:rPr>
          <w:snapToGrid w:val="0"/>
        </w:rPr>
        <w:t xml:space="preserve">Lenkija </w:t>
      </w:r>
      <w:r w:rsidRPr="005D554B">
        <w:rPr>
          <w:snapToGrid w:val="0"/>
        </w:rPr>
        <w:t xml:space="preserve">– </w:t>
      </w:r>
      <w:proofErr w:type="spellStart"/>
      <w:r>
        <w:rPr>
          <w:snapToGrid w:val="0"/>
        </w:rPr>
        <w:t>Enoxaparin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sodium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Ledraxen</w:t>
      </w:r>
      <w:proofErr w:type="spellEnd"/>
    </w:p>
    <w:p w14:paraId="06670C4E" w14:textId="1E89ABD3" w:rsidR="007F0949" w:rsidRDefault="007F0949" w:rsidP="0047440B">
      <w:pPr>
        <w:tabs>
          <w:tab w:val="left" w:pos="567"/>
        </w:tabs>
        <w:spacing w:line="260" w:lineRule="exact"/>
        <w:ind w:left="567" w:hanging="567"/>
        <w:rPr>
          <w:snapToGrid w:val="0"/>
        </w:rPr>
      </w:pPr>
      <w:r>
        <w:rPr>
          <w:snapToGrid w:val="0"/>
        </w:rPr>
        <w:t xml:space="preserve">Portugalija </w:t>
      </w:r>
      <w:r w:rsidRPr="005D554B">
        <w:rPr>
          <w:snapToGrid w:val="0"/>
        </w:rPr>
        <w:t xml:space="preserve">– </w:t>
      </w:r>
      <w:proofErr w:type="spellStart"/>
      <w:r>
        <w:rPr>
          <w:snapToGrid w:val="0"/>
        </w:rPr>
        <w:t>Enoxaparin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Ledraxen</w:t>
      </w:r>
      <w:proofErr w:type="spellEnd"/>
    </w:p>
    <w:p w14:paraId="2291721B" w14:textId="2EE103C6" w:rsidR="007F0949" w:rsidRPr="007955A6" w:rsidRDefault="007F0949" w:rsidP="0047440B">
      <w:pPr>
        <w:tabs>
          <w:tab w:val="left" w:pos="567"/>
        </w:tabs>
        <w:spacing w:line="260" w:lineRule="exact"/>
        <w:ind w:left="567" w:hanging="567"/>
        <w:rPr>
          <w:noProof/>
        </w:rPr>
      </w:pPr>
      <w:r>
        <w:rPr>
          <w:snapToGrid w:val="0"/>
        </w:rPr>
        <w:t xml:space="preserve">Slovakija – </w:t>
      </w:r>
      <w:proofErr w:type="spellStart"/>
      <w:r>
        <w:rPr>
          <w:snapToGrid w:val="0"/>
        </w:rPr>
        <w:t>Ledraxen</w:t>
      </w:r>
      <w:proofErr w:type="spellEnd"/>
    </w:p>
    <w:p w14:paraId="362F5B5B" w14:textId="5B9B6F63" w:rsidR="00BB4522" w:rsidRDefault="007F0949" w:rsidP="00401256">
      <w:pPr>
        <w:tabs>
          <w:tab w:val="left" w:pos="0"/>
        </w:tabs>
        <w:spacing w:line="260" w:lineRule="exact"/>
        <w:rPr>
          <w:snapToGrid w:val="0"/>
        </w:rPr>
      </w:pPr>
      <w:r>
        <w:rPr>
          <w:noProof/>
        </w:rPr>
        <w:t xml:space="preserve">Slovėnija </w:t>
      </w:r>
      <w:r w:rsidRPr="005D554B">
        <w:rPr>
          <w:snapToGrid w:val="0"/>
        </w:rPr>
        <w:t xml:space="preserve">– </w:t>
      </w:r>
      <w:proofErr w:type="spellStart"/>
      <w:r>
        <w:rPr>
          <w:snapToGrid w:val="0"/>
        </w:rPr>
        <w:t>Enoxaparin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Ledraxen</w:t>
      </w:r>
      <w:proofErr w:type="spellEnd"/>
    </w:p>
    <w:p w14:paraId="6E48AED7" w14:textId="77777777" w:rsidR="009D56D1" w:rsidRPr="007955A6" w:rsidRDefault="009D56D1" w:rsidP="007F0949">
      <w:pPr>
        <w:tabs>
          <w:tab w:val="left" w:pos="567"/>
        </w:tabs>
        <w:spacing w:line="260" w:lineRule="exact"/>
        <w:ind w:left="567" w:hanging="567"/>
        <w:rPr>
          <w:noProof/>
        </w:rPr>
      </w:pPr>
    </w:p>
    <w:p w14:paraId="2F3C6DCB" w14:textId="3D27CF69" w:rsidR="00BB4522" w:rsidRPr="007955A6" w:rsidRDefault="00DA7884" w:rsidP="00162B47">
      <w:pPr>
        <w:numPr>
          <w:ilvl w:val="12"/>
          <w:numId w:val="0"/>
        </w:numPr>
        <w:ind w:right="-2"/>
        <w:outlineLvl w:val="0"/>
        <w:rPr>
          <w:noProof/>
        </w:rPr>
      </w:pPr>
      <w:r w:rsidRPr="007955A6">
        <w:rPr>
          <w:b/>
          <w:bCs/>
          <w:noProof/>
        </w:rPr>
        <w:t xml:space="preserve">Šis pakuotės </w:t>
      </w:r>
      <w:r w:rsidRPr="007955A6">
        <w:rPr>
          <w:b/>
          <w:noProof/>
        </w:rPr>
        <w:t>lapelis paskutinį kartą p</w:t>
      </w:r>
      <w:r w:rsidR="0016477B" w:rsidRPr="007955A6">
        <w:rPr>
          <w:b/>
          <w:noProof/>
        </w:rPr>
        <w:t>eržiūrėtas</w:t>
      </w:r>
      <w:r w:rsidR="00C2731A">
        <w:rPr>
          <w:b/>
          <w:noProof/>
        </w:rPr>
        <w:t xml:space="preserve"> 2024-05-21</w:t>
      </w:r>
      <w:r w:rsidR="00F962CF">
        <w:rPr>
          <w:b/>
          <w:snapToGrid w:val="0"/>
        </w:rPr>
        <w:t>.</w:t>
      </w:r>
    </w:p>
    <w:p w14:paraId="3C4CC376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0D6DCA36" w14:textId="77777777" w:rsidR="00C2731A" w:rsidRPr="007955A6" w:rsidRDefault="00C2731A" w:rsidP="00162B47">
      <w:pPr>
        <w:numPr>
          <w:ilvl w:val="12"/>
          <w:numId w:val="0"/>
        </w:numPr>
        <w:ind w:right="-2"/>
        <w:rPr>
          <w:noProof/>
        </w:rPr>
      </w:pPr>
    </w:p>
    <w:p w14:paraId="7BC868A8" w14:textId="586038B6" w:rsidR="00BB4522" w:rsidRPr="007955A6" w:rsidRDefault="00DA7884" w:rsidP="00162B47">
      <w:pPr>
        <w:numPr>
          <w:ilvl w:val="12"/>
          <w:numId w:val="0"/>
        </w:numPr>
        <w:ind w:right="-2"/>
        <w:rPr>
          <w:b/>
          <w:noProof/>
        </w:rPr>
      </w:pPr>
      <w:r w:rsidRPr="007955A6">
        <w:rPr>
          <w:b/>
        </w:rPr>
        <w:t>Kiti informacijos šaltiniai</w:t>
      </w:r>
    </w:p>
    <w:p w14:paraId="5263E74C" w14:textId="49892119" w:rsidR="00BB4522" w:rsidRPr="007955A6" w:rsidRDefault="009D0ABA" w:rsidP="00162B47">
      <w:pPr>
        <w:numPr>
          <w:ilvl w:val="12"/>
          <w:numId w:val="0"/>
        </w:numPr>
        <w:ind w:right="-2"/>
        <w:rPr>
          <w:iCs/>
          <w:noProof/>
        </w:rPr>
      </w:pPr>
      <w:r w:rsidRPr="007955A6">
        <w:rPr>
          <w:snapToGrid w:val="0"/>
        </w:rPr>
        <w:t>Išsami informacija apie šį vaistą pateikiama Valstybinės vaistų kontrolės tarnybos prie Lietuvos Respublikos sveikatos apsaugos ministerijos tinklalapyje</w:t>
      </w:r>
      <w:r w:rsidRPr="007955A6">
        <w:rPr>
          <w:i/>
          <w:snapToGrid w:val="0"/>
        </w:rPr>
        <w:t xml:space="preserve"> </w:t>
      </w:r>
      <w:hyperlink r:id="rId21" w:history="1">
        <w:r w:rsidRPr="007955A6">
          <w:rPr>
            <w:rFonts w:eastAsia="SimSun"/>
            <w:snapToGrid w:val="0"/>
            <w:color w:val="0000FF"/>
            <w:u w:val="single"/>
          </w:rPr>
          <w:t>http://www.vvkt.lt/</w:t>
        </w:r>
      </w:hyperlink>
      <w:r w:rsidRPr="007955A6">
        <w:rPr>
          <w:snapToGrid w:val="0"/>
        </w:rPr>
        <w:t>.</w:t>
      </w:r>
    </w:p>
    <w:p w14:paraId="338A7E41" w14:textId="77777777" w:rsidR="00BB4522" w:rsidRPr="007955A6" w:rsidRDefault="00BB4522" w:rsidP="00162B47">
      <w:pPr>
        <w:ind w:left="567" w:hanging="567"/>
      </w:pPr>
    </w:p>
    <w:sectPr w:rsidR="00BB4522" w:rsidRPr="007955A6" w:rsidSect="009E50A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2B47D" w14:textId="77777777" w:rsidR="0047440B" w:rsidRDefault="0047440B">
      <w:r>
        <w:separator/>
      </w:r>
    </w:p>
  </w:endnote>
  <w:endnote w:type="continuationSeparator" w:id="0">
    <w:p w14:paraId="4663CE59" w14:textId="77777777" w:rsidR="0047440B" w:rsidRDefault="0047440B">
      <w:r>
        <w:continuationSeparator/>
      </w:r>
    </w:p>
  </w:endnote>
  <w:endnote w:type="continuationNotice" w:id="1">
    <w:p w14:paraId="7A0A5018" w14:textId="77777777" w:rsidR="0047440B" w:rsidRDefault="00474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11445" w14:textId="1BCF2CA6" w:rsidR="00BD24CC" w:rsidRDefault="00BD24CC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C38DA1" w14:textId="77777777" w:rsidR="00BD24CC" w:rsidRDefault="00BD24CC">
    <w:pPr>
      <w:pStyle w:val="Porat"/>
      <w:ind w:right="360"/>
      <w:rPr>
        <w:lang w:val="lt-LT"/>
      </w:rPr>
    </w:pPr>
  </w:p>
  <w:p w14:paraId="01F703B0" w14:textId="77777777" w:rsidR="00BD24CC" w:rsidRDefault="00BD24CC"/>
  <w:p w14:paraId="6724545F" w14:textId="77777777" w:rsidR="00BD24CC" w:rsidRDefault="00BD24CC"/>
  <w:p w14:paraId="09C17748" w14:textId="77777777" w:rsidR="00BD24CC" w:rsidRDefault="00BD24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08B5E" w14:textId="4C71C118" w:rsidR="00BD24CC" w:rsidRDefault="00BD24CC" w:rsidP="00582116">
    <w:pPr>
      <w:pStyle w:val="Porat"/>
      <w:ind w:right="360"/>
      <w:jc w:val="center"/>
    </w:pPr>
    <w:r w:rsidRPr="00550536">
      <w:rPr>
        <w:rStyle w:val="Puslapionumeris"/>
        <w:rFonts w:ascii="Arial" w:hAnsi="Arial" w:cs="Arial"/>
      </w:rPr>
      <w:fldChar w:fldCharType="begin"/>
    </w:r>
    <w:r w:rsidRPr="00550536">
      <w:rPr>
        <w:rStyle w:val="Puslapionumeris"/>
        <w:rFonts w:ascii="Arial" w:hAnsi="Arial" w:cs="Arial"/>
        <w:lang w:val="lt-LT"/>
      </w:rPr>
      <w:instrText xml:space="preserve"> PAGE </w:instrText>
    </w:r>
    <w:r w:rsidRPr="00550536">
      <w:rPr>
        <w:rStyle w:val="Puslapionumeris"/>
        <w:rFonts w:ascii="Arial" w:hAnsi="Arial" w:cs="Arial"/>
      </w:rPr>
      <w:fldChar w:fldCharType="separate"/>
    </w:r>
    <w:r w:rsidR="00401256">
      <w:rPr>
        <w:rStyle w:val="Puslapionumeris"/>
        <w:rFonts w:ascii="Arial" w:hAnsi="Arial" w:cs="Arial"/>
        <w:noProof/>
        <w:lang w:val="lt-LT"/>
      </w:rPr>
      <w:t>49</w:t>
    </w:r>
    <w:r w:rsidRPr="00550536">
      <w:rPr>
        <w:rStyle w:val="Puslapionumeris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DA5E0" w14:textId="3DF9BADB" w:rsidR="00BD24CC" w:rsidRDefault="00BD24C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D7E9A" w14:textId="77777777" w:rsidR="0047440B" w:rsidRDefault="0047440B">
      <w:r>
        <w:separator/>
      </w:r>
    </w:p>
  </w:footnote>
  <w:footnote w:type="continuationSeparator" w:id="0">
    <w:p w14:paraId="3131C5DD" w14:textId="77777777" w:rsidR="0047440B" w:rsidRDefault="0047440B">
      <w:r>
        <w:continuationSeparator/>
      </w:r>
    </w:p>
  </w:footnote>
  <w:footnote w:type="continuationNotice" w:id="1">
    <w:p w14:paraId="234AEE24" w14:textId="77777777" w:rsidR="0047440B" w:rsidRDefault="00474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13692" w14:textId="60C5C882" w:rsidR="00BD24CC" w:rsidRDefault="00BD24CC">
    <w:pPr>
      <w:pStyle w:val="Antrats"/>
    </w:pPr>
  </w:p>
  <w:p w14:paraId="2215A657" w14:textId="77777777" w:rsidR="00BD24CC" w:rsidRDefault="00BD24CC"/>
  <w:p w14:paraId="5E775FC2" w14:textId="77777777" w:rsidR="00BD24CC" w:rsidRDefault="00BD24CC"/>
  <w:p w14:paraId="2F4E1329" w14:textId="77777777" w:rsidR="00BD24CC" w:rsidRDefault="00BD24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93FE9" w14:textId="77777777" w:rsidR="00BD24CC" w:rsidRPr="00A36A6B" w:rsidRDefault="00BD24CC">
    <w:pPr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5B7DF" w14:textId="30822FB0" w:rsidR="00BD24CC" w:rsidRDefault="00BD24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B5850"/>
    <w:multiLevelType w:val="hybridMultilevel"/>
    <w:tmpl w:val="7A6CDC54"/>
    <w:lvl w:ilvl="0" w:tplc="FD3CB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75D0A"/>
    <w:multiLevelType w:val="hybridMultilevel"/>
    <w:tmpl w:val="38FECE6E"/>
    <w:lvl w:ilvl="0" w:tplc="D7243B68">
      <w:numFmt w:val="bullet"/>
      <w:lvlText w:val="-"/>
      <w:lvlJc w:val="left"/>
      <w:pPr>
        <w:ind w:left="10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82EBB9E">
      <w:numFmt w:val="bullet"/>
      <w:lvlText w:val="•"/>
      <w:lvlJc w:val="left"/>
      <w:pPr>
        <w:ind w:left="1936" w:hanging="425"/>
      </w:pPr>
      <w:rPr>
        <w:rFonts w:hint="default"/>
        <w:lang w:val="pl-PL" w:eastAsia="en-US" w:bidi="ar-SA"/>
      </w:rPr>
    </w:lvl>
    <w:lvl w:ilvl="2" w:tplc="2C309C8A">
      <w:numFmt w:val="bullet"/>
      <w:lvlText w:val="•"/>
      <w:lvlJc w:val="left"/>
      <w:pPr>
        <w:ind w:left="2813" w:hanging="425"/>
      </w:pPr>
      <w:rPr>
        <w:rFonts w:hint="default"/>
        <w:lang w:val="pl-PL" w:eastAsia="en-US" w:bidi="ar-SA"/>
      </w:rPr>
    </w:lvl>
    <w:lvl w:ilvl="3" w:tplc="FBF6B1E6">
      <w:numFmt w:val="bullet"/>
      <w:lvlText w:val="•"/>
      <w:lvlJc w:val="left"/>
      <w:pPr>
        <w:ind w:left="3689" w:hanging="425"/>
      </w:pPr>
      <w:rPr>
        <w:rFonts w:hint="default"/>
        <w:lang w:val="pl-PL" w:eastAsia="en-US" w:bidi="ar-SA"/>
      </w:rPr>
    </w:lvl>
    <w:lvl w:ilvl="4" w:tplc="75EA08DA">
      <w:numFmt w:val="bullet"/>
      <w:lvlText w:val="•"/>
      <w:lvlJc w:val="left"/>
      <w:pPr>
        <w:ind w:left="4566" w:hanging="425"/>
      </w:pPr>
      <w:rPr>
        <w:rFonts w:hint="default"/>
        <w:lang w:val="pl-PL" w:eastAsia="en-US" w:bidi="ar-SA"/>
      </w:rPr>
    </w:lvl>
    <w:lvl w:ilvl="5" w:tplc="D322775A">
      <w:numFmt w:val="bullet"/>
      <w:lvlText w:val="•"/>
      <w:lvlJc w:val="left"/>
      <w:pPr>
        <w:ind w:left="5443" w:hanging="425"/>
      </w:pPr>
      <w:rPr>
        <w:rFonts w:hint="default"/>
        <w:lang w:val="pl-PL" w:eastAsia="en-US" w:bidi="ar-SA"/>
      </w:rPr>
    </w:lvl>
    <w:lvl w:ilvl="6" w:tplc="5A2A5408">
      <w:numFmt w:val="bullet"/>
      <w:lvlText w:val="•"/>
      <w:lvlJc w:val="left"/>
      <w:pPr>
        <w:ind w:left="6319" w:hanging="425"/>
      </w:pPr>
      <w:rPr>
        <w:rFonts w:hint="default"/>
        <w:lang w:val="pl-PL" w:eastAsia="en-US" w:bidi="ar-SA"/>
      </w:rPr>
    </w:lvl>
    <w:lvl w:ilvl="7" w:tplc="4126BD1A">
      <w:numFmt w:val="bullet"/>
      <w:lvlText w:val="•"/>
      <w:lvlJc w:val="left"/>
      <w:pPr>
        <w:ind w:left="7196" w:hanging="425"/>
      </w:pPr>
      <w:rPr>
        <w:rFonts w:hint="default"/>
        <w:lang w:val="pl-PL" w:eastAsia="en-US" w:bidi="ar-SA"/>
      </w:rPr>
    </w:lvl>
    <w:lvl w:ilvl="8" w:tplc="41861534">
      <w:numFmt w:val="bullet"/>
      <w:lvlText w:val="•"/>
      <w:lvlJc w:val="left"/>
      <w:pPr>
        <w:ind w:left="8073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04B25B86"/>
    <w:multiLevelType w:val="multilevel"/>
    <w:tmpl w:val="7E807BD4"/>
    <w:lvl w:ilvl="0">
      <w:start w:val="1"/>
      <w:numFmt w:val="decimal"/>
      <w:lvlText w:val="%1.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98" w:hanging="540"/>
      </w:pPr>
      <w:rPr>
        <w:rFonts w:hint="default"/>
        <w:w w:val="100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4" w15:restartNumberingAfterBreak="0">
    <w:nsid w:val="05636476"/>
    <w:multiLevelType w:val="hybridMultilevel"/>
    <w:tmpl w:val="C09CBA72"/>
    <w:lvl w:ilvl="0" w:tplc="39FA8AEE">
      <w:start w:val="2"/>
      <w:numFmt w:val="upperRoman"/>
      <w:lvlText w:val="%1"/>
      <w:lvlJc w:val="left"/>
      <w:pPr>
        <w:ind w:left="4523" w:hanging="22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6EC89260">
      <w:numFmt w:val="bullet"/>
      <w:lvlText w:val="•"/>
      <w:lvlJc w:val="left"/>
      <w:pPr>
        <w:ind w:left="5050" w:hanging="226"/>
      </w:pPr>
      <w:rPr>
        <w:rFonts w:hint="default"/>
        <w:lang w:val="pl-PL" w:eastAsia="en-US" w:bidi="ar-SA"/>
      </w:rPr>
    </w:lvl>
    <w:lvl w:ilvl="2" w:tplc="058AEB56">
      <w:numFmt w:val="bullet"/>
      <w:lvlText w:val="•"/>
      <w:lvlJc w:val="left"/>
      <w:pPr>
        <w:ind w:left="5581" w:hanging="226"/>
      </w:pPr>
      <w:rPr>
        <w:rFonts w:hint="default"/>
        <w:lang w:val="pl-PL" w:eastAsia="en-US" w:bidi="ar-SA"/>
      </w:rPr>
    </w:lvl>
    <w:lvl w:ilvl="3" w:tplc="F424CA0E">
      <w:numFmt w:val="bullet"/>
      <w:lvlText w:val="•"/>
      <w:lvlJc w:val="left"/>
      <w:pPr>
        <w:ind w:left="6111" w:hanging="226"/>
      </w:pPr>
      <w:rPr>
        <w:rFonts w:hint="default"/>
        <w:lang w:val="pl-PL" w:eastAsia="en-US" w:bidi="ar-SA"/>
      </w:rPr>
    </w:lvl>
    <w:lvl w:ilvl="4" w:tplc="2A902680">
      <w:numFmt w:val="bullet"/>
      <w:lvlText w:val="•"/>
      <w:lvlJc w:val="left"/>
      <w:pPr>
        <w:ind w:left="6642" w:hanging="226"/>
      </w:pPr>
      <w:rPr>
        <w:rFonts w:hint="default"/>
        <w:lang w:val="pl-PL" w:eastAsia="en-US" w:bidi="ar-SA"/>
      </w:rPr>
    </w:lvl>
    <w:lvl w:ilvl="5" w:tplc="42ECDC42">
      <w:numFmt w:val="bullet"/>
      <w:lvlText w:val="•"/>
      <w:lvlJc w:val="left"/>
      <w:pPr>
        <w:ind w:left="7173" w:hanging="226"/>
      </w:pPr>
      <w:rPr>
        <w:rFonts w:hint="default"/>
        <w:lang w:val="pl-PL" w:eastAsia="en-US" w:bidi="ar-SA"/>
      </w:rPr>
    </w:lvl>
    <w:lvl w:ilvl="6" w:tplc="658C0C18">
      <w:numFmt w:val="bullet"/>
      <w:lvlText w:val="•"/>
      <w:lvlJc w:val="left"/>
      <w:pPr>
        <w:ind w:left="7703" w:hanging="226"/>
      </w:pPr>
      <w:rPr>
        <w:rFonts w:hint="default"/>
        <w:lang w:val="pl-PL" w:eastAsia="en-US" w:bidi="ar-SA"/>
      </w:rPr>
    </w:lvl>
    <w:lvl w:ilvl="7" w:tplc="648CE680">
      <w:numFmt w:val="bullet"/>
      <w:lvlText w:val="•"/>
      <w:lvlJc w:val="left"/>
      <w:pPr>
        <w:ind w:left="8234" w:hanging="226"/>
      </w:pPr>
      <w:rPr>
        <w:rFonts w:hint="default"/>
        <w:lang w:val="pl-PL" w:eastAsia="en-US" w:bidi="ar-SA"/>
      </w:rPr>
    </w:lvl>
    <w:lvl w:ilvl="8" w:tplc="38BC05DC">
      <w:numFmt w:val="bullet"/>
      <w:lvlText w:val="•"/>
      <w:lvlJc w:val="left"/>
      <w:pPr>
        <w:ind w:left="8765" w:hanging="226"/>
      </w:pPr>
      <w:rPr>
        <w:rFonts w:hint="default"/>
        <w:lang w:val="pl-PL" w:eastAsia="en-US" w:bidi="ar-SA"/>
      </w:rPr>
    </w:lvl>
  </w:abstractNum>
  <w:abstractNum w:abstractNumId="5" w15:restartNumberingAfterBreak="0">
    <w:nsid w:val="05C20DEB"/>
    <w:multiLevelType w:val="hybridMultilevel"/>
    <w:tmpl w:val="2BC6C1E2"/>
    <w:lvl w:ilvl="0" w:tplc="A16420BC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D90308A">
      <w:numFmt w:val="bullet"/>
      <w:lvlText w:val="-"/>
      <w:lvlJc w:val="left"/>
      <w:pPr>
        <w:ind w:left="135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2E23D50">
      <w:numFmt w:val="bullet"/>
      <w:lvlText w:val="•"/>
      <w:lvlJc w:val="left"/>
      <w:pPr>
        <w:ind w:left="1360" w:hanging="428"/>
      </w:pPr>
      <w:rPr>
        <w:rFonts w:hint="default"/>
        <w:lang w:val="pl-PL" w:eastAsia="en-US" w:bidi="ar-SA"/>
      </w:rPr>
    </w:lvl>
    <w:lvl w:ilvl="3" w:tplc="94CE2858">
      <w:numFmt w:val="bullet"/>
      <w:lvlText w:val="•"/>
      <w:lvlJc w:val="left"/>
      <w:pPr>
        <w:ind w:left="2418" w:hanging="428"/>
      </w:pPr>
      <w:rPr>
        <w:rFonts w:hint="default"/>
        <w:lang w:val="pl-PL" w:eastAsia="en-US" w:bidi="ar-SA"/>
      </w:rPr>
    </w:lvl>
    <w:lvl w:ilvl="4" w:tplc="1CE84670">
      <w:numFmt w:val="bullet"/>
      <w:lvlText w:val="•"/>
      <w:lvlJc w:val="left"/>
      <w:pPr>
        <w:ind w:left="3476" w:hanging="428"/>
      </w:pPr>
      <w:rPr>
        <w:rFonts w:hint="default"/>
        <w:lang w:val="pl-PL" w:eastAsia="en-US" w:bidi="ar-SA"/>
      </w:rPr>
    </w:lvl>
    <w:lvl w:ilvl="5" w:tplc="96F606DE">
      <w:numFmt w:val="bullet"/>
      <w:lvlText w:val="•"/>
      <w:lvlJc w:val="left"/>
      <w:pPr>
        <w:ind w:left="4534" w:hanging="428"/>
      </w:pPr>
      <w:rPr>
        <w:rFonts w:hint="default"/>
        <w:lang w:val="pl-PL" w:eastAsia="en-US" w:bidi="ar-SA"/>
      </w:rPr>
    </w:lvl>
    <w:lvl w:ilvl="6" w:tplc="E60E2FD2">
      <w:numFmt w:val="bullet"/>
      <w:lvlText w:val="•"/>
      <w:lvlJc w:val="left"/>
      <w:pPr>
        <w:ind w:left="5593" w:hanging="428"/>
      </w:pPr>
      <w:rPr>
        <w:rFonts w:hint="default"/>
        <w:lang w:val="pl-PL" w:eastAsia="en-US" w:bidi="ar-SA"/>
      </w:rPr>
    </w:lvl>
    <w:lvl w:ilvl="7" w:tplc="DDACA574">
      <w:numFmt w:val="bullet"/>
      <w:lvlText w:val="•"/>
      <w:lvlJc w:val="left"/>
      <w:pPr>
        <w:ind w:left="6651" w:hanging="428"/>
      </w:pPr>
      <w:rPr>
        <w:rFonts w:hint="default"/>
        <w:lang w:val="pl-PL" w:eastAsia="en-US" w:bidi="ar-SA"/>
      </w:rPr>
    </w:lvl>
    <w:lvl w:ilvl="8" w:tplc="F10CECA4">
      <w:numFmt w:val="bullet"/>
      <w:lvlText w:val="•"/>
      <w:lvlJc w:val="left"/>
      <w:pPr>
        <w:ind w:left="7709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088E6320"/>
    <w:multiLevelType w:val="hybridMultilevel"/>
    <w:tmpl w:val="184C8BCE"/>
    <w:lvl w:ilvl="0" w:tplc="F4F4C534">
      <w:numFmt w:val="bullet"/>
      <w:lvlText w:val="-"/>
      <w:lvlJc w:val="left"/>
      <w:pPr>
        <w:ind w:left="572" w:hanging="641"/>
      </w:pPr>
      <w:rPr>
        <w:rFonts w:ascii="Times New Roman" w:eastAsia="Times New Roman" w:hAnsi="Times New Roman" w:cs="Times New Roman" w:hint="default"/>
        <w:w w:val="100"/>
        <w:lang w:val="pl-PL" w:eastAsia="en-US" w:bidi="ar-SA"/>
      </w:rPr>
    </w:lvl>
    <w:lvl w:ilvl="1" w:tplc="E200C434">
      <w:numFmt w:val="bullet"/>
      <w:lvlText w:val="-"/>
      <w:lvlJc w:val="left"/>
      <w:pPr>
        <w:ind w:left="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E6E3406">
      <w:numFmt w:val="bullet"/>
      <w:lvlText w:val="•"/>
      <w:lvlJc w:val="left"/>
      <w:pPr>
        <w:ind w:left="787" w:hanging="286"/>
      </w:pPr>
      <w:rPr>
        <w:rFonts w:hint="default"/>
        <w:lang w:val="pl-PL" w:eastAsia="en-US" w:bidi="ar-SA"/>
      </w:rPr>
    </w:lvl>
    <w:lvl w:ilvl="3" w:tplc="4F84DF4E">
      <w:numFmt w:val="bullet"/>
      <w:lvlText w:val="•"/>
      <w:lvlJc w:val="left"/>
      <w:pPr>
        <w:ind w:left="1872" w:hanging="286"/>
      </w:pPr>
      <w:rPr>
        <w:rFonts w:hint="default"/>
        <w:lang w:val="pl-PL" w:eastAsia="en-US" w:bidi="ar-SA"/>
      </w:rPr>
    </w:lvl>
    <w:lvl w:ilvl="4" w:tplc="4B78B4FE">
      <w:numFmt w:val="bullet"/>
      <w:lvlText w:val="•"/>
      <w:lvlJc w:val="left"/>
      <w:pPr>
        <w:ind w:left="2958" w:hanging="286"/>
      </w:pPr>
      <w:rPr>
        <w:rFonts w:hint="default"/>
        <w:lang w:val="pl-PL" w:eastAsia="en-US" w:bidi="ar-SA"/>
      </w:rPr>
    </w:lvl>
    <w:lvl w:ilvl="5" w:tplc="E6C837B8">
      <w:numFmt w:val="bullet"/>
      <w:lvlText w:val="•"/>
      <w:lvlJc w:val="left"/>
      <w:pPr>
        <w:ind w:left="4044" w:hanging="286"/>
      </w:pPr>
      <w:rPr>
        <w:rFonts w:hint="default"/>
        <w:lang w:val="pl-PL" w:eastAsia="en-US" w:bidi="ar-SA"/>
      </w:rPr>
    </w:lvl>
    <w:lvl w:ilvl="6" w:tplc="167C1AEE">
      <w:numFmt w:val="bullet"/>
      <w:lvlText w:val="•"/>
      <w:lvlJc w:val="left"/>
      <w:pPr>
        <w:ind w:left="5130" w:hanging="286"/>
      </w:pPr>
      <w:rPr>
        <w:rFonts w:hint="default"/>
        <w:lang w:val="pl-PL" w:eastAsia="en-US" w:bidi="ar-SA"/>
      </w:rPr>
    </w:lvl>
    <w:lvl w:ilvl="7" w:tplc="96444460">
      <w:numFmt w:val="bullet"/>
      <w:lvlText w:val="•"/>
      <w:lvlJc w:val="left"/>
      <w:pPr>
        <w:ind w:left="6216" w:hanging="286"/>
      </w:pPr>
      <w:rPr>
        <w:rFonts w:hint="default"/>
        <w:lang w:val="pl-PL" w:eastAsia="en-US" w:bidi="ar-SA"/>
      </w:rPr>
    </w:lvl>
    <w:lvl w:ilvl="8" w:tplc="98BABB9A">
      <w:numFmt w:val="bullet"/>
      <w:lvlText w:val="•"/>
      <w:lvlJc w:val="left"/>
      <w:pPr>
        <w:ind w:left="7301" w:hanging="286"/>
      </w:pPr>
      <w:rPr>
        <w:rFonts w:hint="default"/>
        <w:lang w:val="pl-PL" w:eastAsia="en-US" w:bidi="ar-SA"/>
      </w:rPr>
    </w:lvl>
  </w:abstractNum>
  <w:abstractNum w:abstractNumId="7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6A38F3"/>
    <w:multiLevelType w:val="hybridMultilevel"/>
    <w:tmpl w:val="08CA8AA8"/>
    <w:lvl w:ilvl="0" w:tplc="C2B0803C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24D08366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4F32ACAE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3CF298BA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B426C45A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5B9E1444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C174135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40741DE8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98B83EE6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9" w15:restartNumberingAfterBreak="0">
    <w:nsid w:val="103E3B87"/>
    <w:multiLevelType w:val="hybridMultilevel"/>
    <w:tmpl w:val="C91E25CE"/>
    <w:lvl w:ilvl="0" w:tplc="D622668C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780CFC5C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036A36C8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1F6E1E72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3E20A31C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EB3E5F6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4EA6C290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8714B082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E81053E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0" w15:restartNumberingAfterBreak="0">
    <w:nsid w:val="12073E1C"/>
    <w:multiLevelType w:val="hybridMultilevel"/>
    <w:tmpl w:val="D6FE5570"/>
    <w:lvl w:ilvl="0" w:tplc="3C2E3226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4F166242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E0606D00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FDD8EB4E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34066D0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9AFAE6A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1ACEB498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CDF6FBE0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465230E6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1" w15:restartNumberingAfterBreak="0">
    <w:nsid w:val="1C110188"/>
    <w:multiLevelType w:val="hybridMultilevel"/>
    <w:tmpl w:val="CED2F0AC"/>
    <w:lvl w:ilvl="0" w:tplc="99A6FABC">
      <w:start w:val="1"/>
      <w:numFmt w:val="decimal"/>
      <w:lvlText w:val="%1.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85A80308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9DA40234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054A6B36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8E4F00C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91F26B6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A4EA5924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3B2EA9F8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21FAC326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2" w15:restartNumberingAfterBreak="0">
    <w:nsid w:val="1E7B7D14"/>
    <w:multiLevelType w:val="hybridMultilevel"/>
    <w:tmpl w:val="9A6460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D4496"/>
    <w:multiLevelType w:val="hybridMultilevel"/>
    <w:tmpl w:val="051C45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21D91"/>
    <w:multiLevelType w:val="hybridMultilevel"/>
    <w:tmpl w:val="EADA4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21421CA3"/>
    <w:multiLevelType w:val="hybridMultilevel"/>
    <w:tmpl w:val="C48CDC8E"/>
    <w:lvl w:ilvl="0" w:tplc="AEB4AA74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B0182426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484E33A4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81FC1518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C0E46EA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11148686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4614DA6A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D0FE5AD8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8C9CC424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7" w15:restartNumberingAfterBreak="0">
    <w:nsid w:val="216B436F"/>
    <w:multiLevelType w:val="hybridMultilevel"/>
    <w:tmpl w:val="B9BA8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9326CE"/>
    <w:multiLevelType w:val="hybridMultilevel"/>
    <w:tmpl w:val="A72846DC"/>
    <w:lvl w:ilvl="0" w:tplc="C346F636">
      <w:start w:val="1"/>
      <w:numFmt w:val="decimal"/>
      <w:lvlText w:val="%1."/>
      <w:lvlJc w:val="left"/>
      <w:pPr>
        <w:ind w:left="110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B7451C8">
      <w:numFmt w:val="bullet"/>
      <w:lvlText w:val="•"/>
      <w:lvlJc w:val="left"/>
      <w:pPr>
        <w:ind w:left="1100" w:hanging="567"/>
      </w:pPr>
      <w:rPr>
        <w:rFonts w:hint="default"/>
        <w:lang w:val="pl-PL" w:eastAsia="en-US" w:bidi="ar-SA"/>
      </w:rPr>
    </w:lvl>
    <w:lvl w:ilvl="2" w:tplc="CB2A80D2">
      <w:numFmt w:val="bullet"/>
      <w:lvlText w:val="•"/>
      <w:lvlJc w:val="left"/>
      <w:pPr>
        <w:ind w:left="2069" w:hanging="567"/>
      </w:pPr>
      <w:rPr>
        <w:rFonts w:hint="default"/>
        <w:lang w:val="pl-PL" w:eastAsia="en-US" w:bidi="ar-SA"/>
      </w:rPr>
    </w:lvl>
    <w:lvl w:ilvl="3" w:tplc="77208C74">
      <w:numFmt w:val="bullet"/>
      <w:lvlText w:val="•"/>
      <w:lvlJc w:val="left"/>
      <w:pPr>
        <w:ind w:left="3039" w:hanging="567"/>
      </w:pPr>
      <w:rPr>
        <w:rFonts w:hint="default"/>
        <w:lang w:val="pl-PL" w:eastAsia="en-US" w:bidi="ar-SA"/>
      </w:rPr>
    </w:lvl>
    <w:lvl w:ilvl="4" w:tplc="A840080A">
      <w:numFmt w:val="bullet"/>
      <w:lvlText w:val="•"/>
      <w:lvlJc w:val="left"/>
      <w:pPr>
        <w:ind w:left="4008" w:hanging="567"/>
      </w:pPr>
      <w:rPr>
        <w:rFonts w:hint="default"/>
        <w:lang w:val="pl-PL" w:eastAsia="en-US" w:bidi="ar-SA"/>
      </w:rPr>
    </w:lvl>
    <w:lvl w:ilvl="5" w:tplc="A8FE8FBA">
      <w:numFmt w:val="bullet"/>
      <w:lvlText w:val="•"/>
      <w:lvlJc w:val="left"/>
      <w:pPr>
        <w:ind w:left="4978" w:hanging="567"/>
      </w:pPr>
      <w:rPr>
        <w:rFonts w:hint="default"/>
        <w:lang w:val="pl-PL" w:eastAsia="en-US" w:bidi="ar-SA"/>
      </w:rPr>
    </w:lvl>
    <w:lvl w:ilvl="6" w:tplc="70E202F0">
      <w:numFmt w:val="bullet"/>
      <w:lvlText w:val="•"/>
      <w:lvlJc w:val="left"/>
      <w:pPr>
        <w:ind w:left="5948" w:hanging="567"/>
      </w:pPr>
      <w:rPr>
        <w:rFonts w:hint="default"/>
        <w:lang w:val="pl-PL" w:eastAsia="en-US" w:bidi="ar-SA"/>
      </w:rPr>
    </w:lvl>
    <w:lvl w:ilvl="7" w:tplc="FC62EFF6">
      <w:numFmt w:val="bullet"/>
      <w:lvlText w:val="•"/>
      <w:lvlJc w:val="left"/>
      <w:pPr>
        <w:ind w:left="6917" w:hanging="567"/>
      </w:pPr>
      <w:rPr>
        <w:rFonts w:hint="default"/>
        <w:lang w:val="pl-PL" w:eastAsia="en-US" w:bidi="ar-SA"/>
      </w:rPr>
    </w:lvl>
    <w:lvl w:ilvl="8" w:tplc="567C6F06">
      <w:numFmt w:val="bullet"/>
      <w:lvlText w:val="•"/>
      <w:lvlJc w:val="left"/>
      <w:pPr>
        <w:ind w:left="7887" w:hanging="567"/>
      </w:pPr>
      <w:rPr>
        <w:rFonts w:hint="default"/>
        <w:lang w:val="pl-PL" w:eastAsia="en-US" w:bidi="ar-SA"/>
      </w:rPr>
    </w:lvl>
  </w:abstractNum>
  <w:abstractNum w:abstractNumId="19" w15:restartNumberingAfterBreak="0">
    <w:nsid w:val="24076615"/>
    <w:multiLevelType w:val="hybridMultilevel"/>
    <w:tmpl w:val="251AABDC"/>
    <w:lvl w:ilvl="0" w:tplc="8F5E6BD4">
      <w:numFmt w:val="bullet"/>
      <w:lvlText w:val=""/>
      <w:lvlJc w:val="left"/>
      <w:pPr>
        <w:ind w:left="1491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05C7BA2">
      <w:numFmt w:val="bullet"/>
      <w:lvlText w:val="•"/>
      <w:lvlJc w:val="left"/>
      <w:pPr>
        <w:ind w:left="2332" w:hanging="567"/>
      </w:pPr>
      <w:rPr>
        <w:rFonts w:hint="default"/>
        <w:lang w:val="pl-PL" w:eastAsia="en-US" w:bidi="ar-SA"/>
      </w:rPr>
    </w:lvl>
    <w:lvl w:ilvl="2" w:tplc="682AA572">
      <w:numFmt w:val="bullet"/>
      <w:lvlText w:val="•"/>
      <w:lvlJc w:val="left"/>
      <w:pPr>
        <w:ind w:left="3165" w:hanging="567"/>
      </w:pPr>
      <w:rPr>
        <w:rFonts w:hint="default"/>
        <w:lang w:val="pl-PL" w:eastAsia="en-US" w:bidi="ar-SA"/>
      </w:rPr>
    </w:lvl>
    <w:lvl w:ilvl="3" w:tplc="6FF2FECE">
      <w:numFmt w:val="bullet"/>
      <w:lvlText w:val="•"/>
      <w:lvlJc w:val="left"/>
      <w:pPr>
        <w:ind w:left="3997" w:hanging="567"/>
      </w:pPr>
      <w:rPr>
        <w:rFonts w:hint="default"/>
        <w:lang w:val="pl-PL" w:eastAsia="en-US" w:bidi="ar-SA"/>
      </w:rPr>
    </w:lvl>
    <w:lvl w:ilvl="4" w:tplc="C59CA9CE">
      <w:numFmt w:val="bullet"/>
      <w:lvlText w:val="•"/>
      <w:lvlJc w:val="left"/>
      <w:pPr>
        <w:ind w:left="4830" w:hanging="567"/>
      </w:pPr>
      <w:rPr>
        <w:rFonts w:hint="default"/>
        <w:lang w:val="pl-PL" w:eastAsia="en-US" w:bidi="ar-SA"/>
      </w:rPr>
    </w:lvl>
    <w:lvl w:ilvl="5" w:tplc="B90C6F3C">
      <w:numFmt w:val="bullet"/>
      <w:lvlText w:val="•"/>
      <w:lvlJc w:val="left"/>
      <w:pPr>
        <w:ind w:left="5663" w:hanging="567"/>
      </w:pPr>
      <w:rPr>
        <w:rFonts w:hint="default"/>
        <w:lang w:val="pl-PL" w:eastAsia="en-US" w:bidi="ar-SA"/>
      </w:rPr>
    </w:lvl>
    <w:lvl w:ilvl="6" w:tplc="F1C2284E">
      <w:numFmt w:val="bullet"/>
      <w:lvlText w:val="•"/>
      <w:lvlJc w:val="left"/>
      <w:pPr>
        <w:ind w:left="6495" w:hanging="567"/>
      </w:pPr>
      <w:rPr>
        <w:rFonts w:hint="default"/>
        <w:lang w:val="pl-PL" w:eastAsia="en-US" w:bidi="ar-SA"/>
      </w:rPr>
    </w:lvl>
    <w:lvl w:ilvl="7" w:tplc="B84E027C">
      <w:numFmt w:val="bullet"/>
      <w:lvlText w:val="•"/>
      <w:lvlJc w:val="left"/>
      <w:pPr>
        <w:ind w:left="7328" w:hanging="567"/>
      </w:pPr>
      <w:rPr>
        <w:rFonts w:hint="default"/>
        <w:lang w:val="pl-PL" w:eastAsia="en-US" w:bidi="ar-SA"/>
      </w:rPr>
    </w:lvl>
    <w:lvl w:ilvl="8" w:tplc="C23C1CB6">
      <w:numFmt w:val="bullet"/>
      <w:lvlText w:val="•"/>
      <w:lvlJc w:val="left"/>
      <w:pPr>
        <w:ind w:left="8161" w:hanging="567"/>
      </w:pPr>
      <w:rPr>
        <w:rFonts w:hint="default"/>
        <w:lang w:val="pl-PL" w:eastAsia="en-US" w:bidi="ar-SA"/>
      </w:rPr>
    </w:lvl>
  </w:abstractNum>
  <w:abstractNum w:abstractNumId="20" w15:restartNumberingAfterBreak="0">
    <w:nsid w:val="26C1697C"/>
    <w:multiLevelType w:val="hybridMultilevel"/>
    <w:tmpl w:val="F51E1020"/>
    <w:lvl w:ilvl="0" w:tplc="A2CC1AEE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lang w:val="pl-PL" w:eastAsia="en-US" w:bidi="ar-S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D7B5F"/>
    <w:multiLevelType w:val="hybridMultilevel"/>
    <w:tmpl w:val="942CF4AA"/>
    <w:lvl w:ilvl="0" w:tplc="040C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22" w15:restartNumberingAfterBreak="0">
    <w:nsid w:val="2DD50045"/>
    <w:multiLevelType w:val="hybridMultilevel"/>
    <w:tmpl w:val="E6F4BCFE"/>
    <w:lvl w:ilvl="0" w:tplc="052A7178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A7504F04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B16869EE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5B8A1604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D74AC8D8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AD3EA1A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F53C88E8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C04A7FEC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086E9E9A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23" w15:restartNumberingAfterBreak="0">
    <w:nsid w:val="2F54652C"/>
    <w:multiLevelType w:val="hybridMultilevel"/>
    <w:tmpl w:val="393C43BE"/>
    <w:lvl w:ilvl="0" w:tplc="5E82FDC2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C644CF52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F34AE8CC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5920BBD0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3C6A510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090668A8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4A9CB74E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B1AEDE84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EA4CF2B2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24" w15:restartNumberingAfterBreak="0">
    <w:nsid w:val="31D16551"/>
    <w:multiLevelType w:val="hybridMultilevel"/>
    <w:tmpl w:val="52B08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E55438"/>
    <w:multiLevelType w:val="hybridMultilevel"/>
    <w:tmpl w:val="415E151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477A90"/>
    <w:multiLevelType w:val="hybridMultilevel"/>
    <w:tmpl w:val="81CAB980"/>
    <w:lvl w:ilvl="0" w:tplc="13CCE53A">
      <w:start w:val="1"/>
      <w:numFmt w:val="decimal"/>
      <w:lvlText w:val="%1)"/>
      <w:lvlJc w:val="left"/>
      <w:pPr>
        <w:ind w:left="92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35AC7B6">
      <w:numFmt w:val="bullet"/>
      <w:lvlText w:val="•"/>
      <w:lvlJc w:val="left"/>
      <w:pPr>
        <w:ind w:left="1810" w:hanging="567"/>
      </w:pPr>
      <w:rPr>
        <w:rFonts w:hint="default"/>
        <w:lang w:val="pl-PL" w:eastAsia="en-US" w:bidi="ar-SA"/>
      </w:rPr>
    </w:lvl>
    <w:lvl w:ilvl="2" w:tplc="2BE8E6FE">
      <w:numFmt w:val="bullet"/>
      <w:lvlText w:val="•"/>
      <w:lvlJc w:val="left"/>
      <w:pPr>
        <w:ind w:left="2701" w:hanging="567"/>
      </w:pPr>
      <w:rPr>
        <w:rFonts w:hint="default"/>
        <w:lang w:val="pl-PL" w:eastAsia="en-US" w:bidi="ar-SA"/>
      </w:rPr>
    </w:lvl>
    <w:lvl w:ilvl="3" w:tplc="3D0A02DC">
      <w:numFmt w:val="bullet"/>
      <w:lvlText w:val="•"/>
      <w:lvlJc w:val="left"/>
      <w:pPr>
        <w:ind w:left="3591" w:hanging="567"/>
      </w:pPr>
      <w:rPr>
        <w:rFonts w:hint="default"/>
        <w:lang w:val="pl-PL" w:eastAsia="en-US" w:bidi="ar-SA"/>
      </w:rPr>
    </w:lvl>
    <w:lvl w:ilvl="4" w:tplc="0F9AF44A">
      <w:numFmt w:val="bullet"/>
      <w:lvlText w:val="•"/>
      <w:lvlJc w:val="left"/>
      <w:pPr>
        <w:ind w:left="4482" w:hanging="567"/>
      </w:pPr>
      <w:rPr>
        <w:rFonts w:hint="default"/>
        <w:lang w:val="pl-PL" w:eastAsia="en-US" w:bidi="ar-SA"/>
      </w:rPr>
    </w:lvl>
    <w:lvl w:ilvl="5" w:tplc="45960DAC">
      <w:numFmt w:val="bullet"/>
      <w:lvlText w:val="•"/>
      <w:lvlJc w:val="left"/>
      <w:pPr>
        <w:ind w:left="5373" w:hanging="567"/>
      </w:pPr>
      <w:rPr>
        <w:rFonts w:hint="default"/>
        <w:lang w:val="pl-PL" w:eastAsia="en-US" w:bidi="ar-SA"/>
      </w:rPr>
    </w:lvl>
    <w:lvl w:ilvl="6" w:tplc="F1DC2F36">
      <w:numFmt w:val="bullet"/>
      <w:lvlText w:val="•"/>
      <w:lvlJc w:val="left"/>
      <w:pPr>
        <w:ind w:left="6263" w:hanging="567"/>
      </w:pPr>
      <w:rPr>
        <w:rFonts w:hint="default"/>
        <w:lang w:val="pl-PL" w:eastAsia="en-US" w:bidi="ar-SA"/>
      </w:rPr>
    </w:lvl>
    <w:lvl w:ilvl="7" w:tplc="8C762A96">
      <w:numFmt w:val="bullet"/>
      <w:lvlText w:val="•"/>
      <w:lvlJc w:val="left"/>
      <w:pPr>
        <w:ind w:left="7154" w:hanging="567"/>
      </w:pPr>
      <w:rPr>
        <w:rFonts w:hint="default"/>
        <w:lang w:val="pl-PL" w:eastAsia="en-US" w:bidi="ar-SA"/>
      </w:rPr>
    </w:lvl>
    <w:lvl w:ilvl="8" w:tplc="23A0196A">
      <w:numFmt w:val="bullet"/>
      <w:lvlText w:val="•"/>
      <w:lvlJc w:val="left"/>
      <w:pPr>
        <w:ind w:left="8045" w:hanging="567"/>
      </w:pPr>
      <w:rPr>
        <w:rFonts w:hint="default"/>
        <w:lang w:val="pl-PL" w:eastAsia="en-US" w:bidi="ar-SA"/>
      </w:rPr>
    </w:lvl>
  </w:abstractNum>
  <w:abstractNum w:abstractNumId="27" w15:restartNumberingAfterBreak="0">
    <w:nsid w:val="38AE27F8"/>
    <w:multiLevelType w:val="hybridMultilevel"/>
    <w:tmpl w:val="21CCF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A37CF2"/>
    <w:multiLevelType w:val="hybridMultilevel"/>
    <w:tmpl w:val="4902420C"/>
    <w:lvl w:ilvl="0" w:tplc="10F4E61E">
      <w:start w:val="1"/>
      <w:numFmt w:val="upperLetter"/>
      <w:lvlText w:val="%1."/>
      <w:lvlJc w:val="left"/>
      <w:pPr>
        <w:ind w:left="89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9C7CD612">
      <w:start w:val="1"/>
      <w:numFmt w:val="lowerLetter"/>
      <w:lvlText w:val="%2."/>
      <w:lvlJc w:val="left"/>
      <w:pPr>
        <w:ind w:left="92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 w:tplc="0A8887F4">
      <w:numFmt w:val="bullet"/>
      <w:lvlText w:val="•"/>
      <w:lvlJc w:val="left"/>
      <w:pPr>
        <w:ind w:left="1909" w:hanging="567"/>
      </w:pPr>
      <w:rPr>
        <w:rFonts w:hint="default"/>
        <w:lang w:val="pl-PL" w:eastAsia="en-US" w:bidi="ar-SA"/>
      </w:rPr>
    </w:lvl>
    <w:lvl w:ilvl="3" w:tplc="3CF60470">
      <w:numFmt w:val="bullet"/>
      <w:lvlText w:val="•"/>
      <w:lvlJc w:val="left"/>
      <w:pPr>
        <w:ind w:left="2899" w:hanging="567"/>
      </w:pPr>
      <w:rPr>
        <w:rFonts w:hint="default"/>
        <w:lang w:val="pl-PL" w:eastAsia="en-US" w:bidi="ar-SA"/>
      </w:rPr>
    </w:lvl>
    <w:lvl w:ilvl="4" w:tplc="B3B8426E">
      <w:numFmt w:val="bullet"/>
      <w:lvlText w:val="•"/>
      <w:lvlJc w:val="left"/>
      <w:pPr>
        <w:ind w:left="3888" w:hanging="567"/>
      </w:pPr>
      <w:rPr>
        <w:rFonts w:hint="default"/>
        <w:lang w:val="pl-PL" w:eastAsia="en-US" w:bidi="ar-SA"/>
      </w:rPr>
    </w:lvl>
    <w:lvl w:ilvl="5" w:tplc="DF1A83BE">
      <w:numFmt w:val="bullet"/>
      <w:lvlText w:val="•"/>
      <w:lvlJc w:val="left"/>
      <w:pPr>
        <w:ind w:left="4878" w:hanging="567"/>
      </w:pPr>
      <w:rPr>
        <w:rFonts w:hint="default"/>
        <w:lang w:val="pl-PL" w:eastAsia="en-US" w:bidi="ar-SA"/>
      </w:rPr>
    </w:lvl>
    <w:lvl w:ilvl="6" w:tplc="9F0885CC">
      <w:numFmt w:val="bullet"/>
      <w:lvlText w:val="•"/>
      <w:lvlJc w:val="left"/>
      <w:pPr>
        <w:ind w:left="5868" w:hanging="567"/>
      </w:pPr>
      <w:rPr>
        <w:rFonts w:hint="default"/>
        <w:lang w:val="pl-PL" w:eastAsia="en-US" w:bidi="ar-SA"/>
      </w:rPr>
    </w:lvl>
    <w:lvl w:ilvl="7" w:tplc="7A5A399C">
      <w:numFmt w:val="bullet"/>
      <w:lvlText w:val="•"/>
      <w:lvlJc w:val="left"/>
      <w:pPr>
        <w:ind w:left="6857" w:hanging="567"/>
      </w:pPr>
      <w:rPr>
        <w:rFonts w:hint="default"/>
        <w:lang w:val="pl-PL" w:eastAsia="en-US" w:bidi="ar-SA"/>
      </w:rPr>
    </w:lvl>
    <w:lvl w:ilvl="8" w:tplc="7D906478">
      <w:numFmt w:val="bullet"/>
      <w:lvlText w:val="•"/>
      <w:lvlJc w:val="left"/>
      <w:pPr>
        <w:ind w:left="7847" w:hanging="567"/>
      </w:pPr>
      <w:rPr>
        <w:rFonts w:hint="default"/>
        <w:lang w:val="pl-PL" w:eastAsia="en-US" w:bidi="ar-SA"/>
      </w:rPr>
    </w:lvl>
  </w:abstractNum>
  <w:abstractNum w:abstractNumId="29" w15:restartNumberingAfterBreak="0">
    <w:nsid w:val="3E493535"/>
    <w:multiLevelType w:val="multilevel"/>
    <w:tmpl w:val="4A06443C"/>
    <w:lvl w:ilvl="0">
      <w:start w:val="4"/>
      <w:numFmt w:val="decimal"/>
      <w:lvlText w:val="%1"/>
      <w:lvlJc w:val="left"/>
      <w:pPr>
        <w:ind w:left="898" w:hanging="540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30" w15:restartNumberingAfterBreak="0">
    <w:nsid w:val="40D20B0B"/>
    <w:multiLevelType w:val="hybridMultilevel"/>
    <w:tmpl w:val="9342CCE8"/>
    <w:lvl w:ilvl="0" w:tplc="6FCA355C"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446023E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2" w:tplc="56B03016">
      <w:numFmt w:val="bullet"/>
      <w:lvlText w:val="•"/>
      <w:lvlJc w:val="left"/>
      <w:pPr>
        <w:ind w:left="3341" w:hanging="360"/>
      </w:pPr>
      <w:rPr>
        <w:rFonts w:hint="default"/>
        <w:lang w:val="pl-PL" w:eastAsia="en-US" w:bidi="ar-SA"/>
      </w:rPr>
    </w:lvl>
    <w:lvl w:ilvl="3" w:tplc="49B4DBA0">
      <w:numFmt w:val="bullet"/>
      <w:lvlText w:val="•"/>
      <w:lvlJc w:val="left"/>
      <w:pPr>
        <w:ind w:left="4151" w:hanging="360"/>
      </w:pPr>
      <w:rPr>
        <w:rFonts w:hint="default"/>
        <w:lang w:val="pl-PL" w:eastAsia="en-US" w:bidi="ar-SA"/>
      </w:rPr>
    </w:lvl>
    <w:lvl w:ilvl="4" w:tplc="011626B0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5" w:tplc="8E302EEA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6" w:tplc="1DE41B9C">
      <w:numFmt w:val="bullet"/>
      <w:lvlText w:val="•"/>
      <w:lvlJc w:val="left"/>
      <w:pPr>
        <w:ind w:left="6583" w:hanging="360"/>
      </w:pPr>
      <w:rPr>
        <w:rFonts w:hint="default"/>
        <w:lang w:val="pl-PL" w:eastAsia="en-US" w:bidi="ar-SA"/>
      </w:rPr>
    </w:lvl>
    <w:lvl w:ilvl="7" w:tplc="B9B02108">
      <w:numFmt w:val="bullet"/>
      <w:lvlText w:val="•"/>
      <w:lvlJc w:val="left"/>
      <w:pPr>
        <w:ind w:left="7394" w:hanging="360"/>
      </w:pPr>
      <w:rPr>
        <w:rFonts w:hint="default"/>
        <w:lang w:val="pl-PL" w:eastAsia="en-US" w:bidi="ar-SA"/>
      </w:rPr>
    </w:lvl>
    <w:lvl w:ilvl="8" w:tplc="83C0C5BC">
      <w:numFmt w:val="bullet"/>
      <w:lvlText w:val="•"/>
      <w:lvlJc w:val="left"/>
      <w:pPr>
        <w:ind w:left="8205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412E3C63"/>
    <w:multiLevelType w:val="hybridMultilevel"/>
    <w:tmpl w:val="B492EF32"/>
    <w:lvl w:ilvl="0" w:tplc="DD1E7C48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373441B4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1916A718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CDCEDB6C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74741716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27B0EC18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D4ECF6A0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F12CEBC0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BB00A720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32" w15:restartNumberingAfterBreak="0">
    <w:nsid w:val="45797B9D"/>
    <w:multiLevelType w:val="hybridMultilevel"/>
    <w:tmpl w:val="0EEAAD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53C26"/>
    <w:multiLevelType w:val="hybridMultilevel"/>
    <w:tmpl w:val="62E2DCAE"/>
    <w:lvl w:ilvl="0" w:tplc="A0EC09D4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EF60CC4">
      <w:numFmt w:val="bullet"/>
      <w:lvlText w:val="-"/>
      <w:lvlJc w:val="left"/>
      <w:pPr>
        <w:ind w:left="135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2548AF44">
      <w:numFmt w:val="bullet"/>
      <w:lvlText w:val="•"/>
      <w:lvlJc w:val="left"/>
      <w:pPr>
        <w:ind w:left="2300" w:hanging="428"/>
      </w:pPr>
      <w:rPr>
        <w:rFonts w:hint="default"/>
        <w:lang w:val="pl-PL" w:eastAsia="en-US" w:bidi="ar-SA"/>
      </w:rPr>
    </w:lvl>
    <w:lvl w:ilvl="3" w:tplc="4A0E5DE4">
      <w:numFmt w:val="bullet"/>
      <w:lvlText w:val="•"/>
      <w:lvlJc w:val="left"/>
      <w:pPr>
        <w:ind w:left="3241" w:hanging="428"/>
      </w:pPr>
      <w:rPr>
        <w:rFonts w:hint="default"/>
        <w:lang w:val="pl-PL" w:eastAsia="en-US" w:bidi="ar-SA"/>
      </w:rPr>
    </w:lvl>
    <w:lvl w:ilvl="4" w:tplc="67F0D766">
      <w:numFmt w:val="bullet"/>
      <w:lvlText w:val="•"/>
      <w:lvlJc w:val="left"/>
      <w:pPr>
        <w:ind w:left="4182" w:hanging="428"/>
      </w:pPr>
      <w:rPr>
        <w:rFonts w:hint="default"/>
        <w:lang w:val="pl-PL" w:eastAsia="en-US" w:bidi="ar-SA"/>
      </w:rPr>
    </w:lvl>
    <w:lvl w:ilvl="5" w:tplc="0136BA66">
      <w:numFmt w:val="bullet"/>
      <w:lvlText w:val="•"/>
      <w:lvlJc w:val="left"/>
      <w:pPr>
        <w:ind w:left="5122" w:hanging="428"/>
      </w:pPr>
      <w:rPr>
        <w:rFonts w:hint="default"/>
        <w:lang w:val="pl-PL" w:eastAsia="en-US" w:bidi="ar-SA"/>
      </w:rPr>
    </w:lvl>
    <w:lvl w:ilvl="6" w:tplc="4D1A6FF8">
      <w:numFmt w:val="bullet"/>
      <w:lvlText w:val="•"/>
      <w:lvlJc w:val="left"/>
      <w:pPr>
        <w:ind w:left="6063" w:hanging="428"/>
      </w:pPr>
      <w:rPr>
        <w:rFonts w:hint="default"/>
        <w:lang w:val="pl-PL" w:eastAsia="en-US" w:bidi="ar-SA"/>
      </w:rPr>
    </w:lvl>
    <w:lvl w:ilvl="7" w:tplc="E620026A">
      <w:numFmt w:val="bullet"/>
      <w:lvlText w:val="•"/>
      <w:lvlJc w:val="left"/>
      <w:pPr>
        <w:ind w:left="7004" w:hanging="428"/>
      </w:pPr>
      <w:rPr>
        <w:rFonts w:hint="default"/>
        <w:lang w:val="pl-PL" w:eastAsia="en-US" w:bidi="ar-SA"/>
      </w:rPr>
    </w:lvl>
    <w:lvl w:ilvl="8" w:tplc="D41839DC">
      <w:numFmt w:val="bullet"/>
      <w:lvlText w:val="•"/>
      <w:lvlJc w:val="left"/>
      <w:pPr>
        <w:ind w:left="7944" w:hanging="428"/>
      </w:pPr>
      <w:rPr>
        <w:rFonts w:hint="default"/>
        <w:lang w:val="pl-PL" w:eastAsia="en-US" w:bidi="ar-SA"/>
      </w:rPr>
    </w:lvl>
  </w:abstractNum>
  <w:abstractNum w:abstractNumId="34" w15:restartNumberingAfterBreak="0">
    <w:nsid w:val="4BD14B39"/>
    <w:multiLevelType w:val="hybridMultilevel"/>
    <w:tmpl w:val="0024A67E"/>
    <w:lvl w:ilvl="0" w:tplc="A518F57A">
      <w:numFmt w:val="bullet"/>
      <w:lvlText w:val="-"/>
      <w:lvlJc w:val="left"/>
      <w:pPr>
        <w:ind w:left="121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2441966">
      <w:numFmt w:val="bullet"/>
      <w:lvlText w:val="•"/>
      <w:lvlJc w:val="left"/>
      <w:pPr>
        <w:ind w:left="2080" w:hanging="569"/>
      </w:pPr>
      <w:rPr>
        <w:rFonts w:hint="default"/>
        <w:lang w:val="pl-PL" w:eastAsia="en-US" w:bidi="ar-SA"/>
      </w:rPr>
    </w:lvl>
    <w:lvl w:ilvl="2" w:tplc="A202B708">
      <w:numFmt w:val="bullet"/>
      <w:lvlText w:val="•"/>
      <w:lvlJc w:val="left"/>
      <w:pPr>
        <w:ind w:left="2941" w:hanging="569"/>
      </w:pPr>
      <w:rPr>
        <w:rFonts w:hint="default"/>
        <w:lang w:val="pl-PL" w:eastAsia="en-US" w:bidi="ar-SA"/>
      </w:rPr>
    </w:lvl>
    <w:lvl w:ilvl="3" w:tplc="5888D484">
      <w:numFmt w:val="bullet"/>
      <w:lvlText w:val="•"/>
      <w:lvlJc w:val="left"/>
      <w:pPr>
        <w:ind w:left="3801" w:hanging="569"/>
      </w:pPr>
      <w:rPr>
        <w:rFonts w:hint="default"/>
        <w:lang w:val="pl-PL" w:eastAsia="en-US" w:bidi="ar-SA"/>
      </w:rPr>
    </w:lvl>
    <w:lvl w:ilvl="4" w:tplc="85A4627E">
      <w:numFmt w:val="bullet"/>
      <w:lvlText w:val="•"/>
      <w:lvlJc w:val="left"/>
      <w:pPr>
        <w:ind w:left="4662" w:hanging="569"/>
      </w:pPr>
      <w:rPr>
        <w:rFonts w:hint="default"/>
        <w:lang w:val="pl-PL" w:eastAsia="en-US" w:bidi="ar-SA"/>
      </w:rPr>
    </w:lvl>
    <w:lvl w:ilvl="5" w:tplc="E6481B06">
      <w:numFmt w:val="bullet"/>
      <w:lvlText w:val="•"/>
      <w:lvlJc w:val="left"/>
      <w:pPr>
        <w:ind w:left="5523" w:hanging="569"/>
      </w:pPr>
      <w:rPr>
        <w:rFonts w:hint="default"/>
        <w:lang w:val="pl-PL" w:eastAsia="en-US" w:bidi="ar-SA"/>
      </w:rPr>
    </w:lvl>
    <w:lvl w:ilvl="6" w:tplc="2C1464E8">
      <w:numFmt w:val="bullet"/>
      <w:lvlText w:val="•"/>
      <w:lvlJc w:val="left"/>
      <w:pPr>
        <w:ind w:left="6383" w:hanging="569"/>
      </w:pPr>
      <w:rPr>
        <w:rFonts w:hint="default"/>
        <w:lang w:val="pl-PL" w:eastAsia="en-US" w:bidi="ar-SA"/>
      </w:rPr>
    </w:lvl>
    <w:lvl w:ilvl="7" w:tplc="9ECC7DD2">
      <w:numFmt w:val="bullet"/>
      <w:lvlText w:val="•"/>
      <w:lvlJc w:val="left"/>
      <w:pPr>
        <w:ind w:left="7244" w:hanging="569"/>
      </w:pPr>
      <w:rPr>
        <w:rFonts w:hint="default"/>
        <w:lang w:val="pl-PL" w:eastAsia="en-US" w:bidi="ar-SA"/>
      </w:rPr>
    </w:lvl>
    <w:lvl w:ilvl="8" w:tplc="5C9ADF5C">
      <w:numFmt w:val="bullet"/>
      <w:lvlText w:val="•"/>
      <w:lvlJc w:val="left"/>
      <w:pPr>
        <w:ind w:left="8105" w:hanging="569"/>
      </w:pPr>
      <w:rPr>
        <w:rFonts w:hint="default"/>
        <w:lang w:val="pl-PL" w:eastAsia="en-US" w:bidi="ar-SA"/>
      </w:rPr>
    </w:lvl>
  </w:abstractNum>
  <w:abstractNum w:abstractNumId="35" w15:restartNumberingAfterBreak="0">
    <w:nsid w:val="4C367924"/>
    <w:multiLevelType w:val="hybridMultilevel"/>
    <w:tmpl w:val="60DAE3A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3192157"/>
    <w:multiLevelType w:val="multilevel"/>
    <w:tmpl w:val="7B54A7EC"/>
    <w:lvl w:ilvl="0">
      <w:start w:val="4"/>
      <w:numFmt w:val="decimal"/>
      <w:lvlText w:val="%1"/>
      <w:lvlJc w:val="left"/>
      <w:pPr>
        <w:ind w:left="898" w:hanging="540"/>
      </w:pPr>
      <w:rPr>
        <w:rFonts w:hint="default"/>
        <w:lang w:val="pl-PL" w:eastAsia="en-US" w:bidi="ar-SA"/>
      </w:rPr>
    </w:lvl>
    <w:lvl w:ilvl="1">
      <w:start w:val="7"/>
      <w:numFmt w:val="decimal"/>
      <w:lvlText w:val="%1.%2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37" w15:restartNumberingAfterBreak="0">
    <w:nsid w:val="58667A19"/>
    <w:multiLevelType w:val="hybridMultilevel"/>
    <w:tmpl w:val="BF501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F21439"/>
    <w:multiLevelType w:val="hybridMultilevel"/>
    <w:tmpl w:val="3426F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B663381"/>
    <w:multiLevelType w:val="hybridMultilevel"/>
    <w:tmpl w:val="1B76FD08"/>
    <w:lvl w:ilvl="0" w:tplc="D2EE7D5E">
      <w:numFmt w:val="bullet"/>
      <w:lvlText w:val="*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EC85AEA">
      <w:numFmt w:val="bullet"/>
      <w:lvlText w:val="-"/>
      <w:lvlJc w:val="left"/>
      <w:pPr>
        <w:ind w:left="674" w:hanging="20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18F01BAC">
      <w:numFmt w:val="bullet"/>
      <w:lvlText w:val="•"/>
      <w:lvlJc w:val="left"/>
      <w:pPr>
        <w:ind w:left="1532" w:hanging="207"/>
      </w:pPr>
      <w:rPr>
        <w:rFonts w:hint="default"/>
        <w:lang w:val="pl-PL" w:eastAsia="en-US" w:bidi="ar-SA"/>
      </w:rPr>
    </w:lvl>
    <w:lvl w:ilvl="3" w:tplc="F6825B92">
      <w:numFmt w:val="bullet"/>
      <w:lvlText w:val="•"/>
      <w:lvlJc w:val="left"/>
      <w:pPr>
        <w:ind w:left="2385" w:hanging="207"/>
      </w:pPr>
      <w:rPr>
        <w:rFonts w:hint="default"/>
        <w:lang w:val="pl-PL" w:eastAsia="en-US" w:bidi="ar-SA"/>
      </w:rPr>
    </w:lvl>
    <w:lvl w:ilvl="4" w:tplc="6B86683A">
      <w:numFmt w:val="bullet"/>
      <w:lvlText w:val="•"/>
      <w:lvlJc w:val="left"/>
      <w:pPr>
        <w:ind w:left="3238" w:hanging="207"/>
      </w:pPr>
      <w:rPr>
        <w:rFonts w:hint="default"/>
        <w:lang w:val="pl-PL" w:eastAsia="en-US" w:bidi="ar-SA"/>
      </w:rPr>
    </w:lvl>
    <w:lvl w:ilvl="5" w:tplc="F3BAAE60">
      <w:numFmt w:val="bullet"/>
      <w:lvlText w:val="•"/>
      <w:lvlJc w:val="left"/>
      <w:pPr>
        <w:ind w:left="4091" w:hanging="207"/>
      </w:pPr>
      <w:rPr>
        <w:rFonts w:hint="default"/>
        <w:lang w:val="pl-PL" w:eastAsia="en-US" w:bidi="ar-SA"/>
      </w:rPr>
    </w:lvl>
    <w:lvl w:ilvl="6" w:tplc="286C2832">
      <w:numFmt w:val="bullet"/>
      <w:lvlText w:val="•"/>
      <w:lvlJc w:val="left"/>
      <w:pPr>
        <w:ind w:left="4943" w:hanging="207"/>
      </w:pPr>
      <w:rPr>
        <w:rFonts w:hint="default"/>
        <w:lang w:val="pl-PL" w:eastAsia="en-US" w:bidi="ar-SA"/>
      </w:rPr>
    </w:lvl>
    <w:lvl w:ilvl="7" w:tplc="7EE20782">
      <w:numFmt w:val="bullet"/>
      <w:lvlText w:val="•"/>
      <w:lvlJc w:val="left"/>
      <w:pPr>
        <w:ind w:left="5796" w:hanging="207"/>
      </w:pPr>
      <w:rPr>
        <w:rFonts w:hint="default"/>
        <w:lang w:val="pl-PL" w:eastAsia="en-US" w:bidi="ar-SA"/>
      </w:rPr>
    </w:lvl>
    <w:lvl w:ilvl="8" w:tplc="51EE96D2">
      <w:numFmt w:val="bullet"/>
      <w:lvlText w:val="•"/>
      <w:lvlJc w:val="left"/>
      <w:pPr>
        <w:ind w:left="6649" w:hanging="207"/>
      </w:pPr>
      <w:rPr>
        <w:rFonts w:hint="default"/>
        <w:lang w:val="pl-PL" w:eastAsia="en-US" w:bidi="ar-SA"/>
      </w:rPr>
    </w:lvl>
  </w:abstractNum>
  <w:abstractNum w:abstractNumId="40" w15:restartNumberingAfterBreak="0">
    <w:nsid w:val="5C9B7372"/>
    <w:multiLevelType w:val="hybridMultilevel"/>
    <w:tmpl w:val="524C96C4"/>
    <w:lvl w:ilvl="0" w:tplc="3D90308A">
      <w:numFmt w:val="bullet"/>
      <w:lvlText w:val="-"/>
      <w:lvlJc w:val="left"/>
      <w:pPr>
        <w:ind w:left="6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1" w15:restartNumberingAfterBreak="0">
    <w:nsid w:val="5D37575F"/>
    <w:multiLevelType w:val="hybridMultilevel"/>
    <w:tmpl w:val="55C8651A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F46527F"/>
    <w:multiLevelType w:val="hybridMultilevel"/>
    <w:tmpl w:val="19426158"/>
    <w:lvl w:ilvl="0" w:tplc="C5443DFA">
      <w:start w:val="1"/>
      <w:numFmt w:val="upperLetter"/>
      <w:lvlText w:val="%1."/>
      <w:lvlJc w:val="left"/>
      <w:pPr>
        <w:ind w:left="206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042A2024">
      <w:numFmt w:val="bullet"/>
      <w:lvlText w:val="•"/>
      <w:lvlJc w:val="left"/>
      <w:pPr>
        <w:ind w:left="2836" w:hanging="708"/>
      </w:pPr>
      <w:rPr>
        <w:rFonts w:hint="default"/>
        <w:lang w:val="pl-PL" w:eastAsia="en-US" w:bidi="ar-SA"/>
      </w:rPr>
    </w:lvl>
    <w:lvl w:ilvl="2" w:tplc="6052A13E">
      <w:numFmt w:val="bullet"/>
      <w:lvlText w:val="•"/>
      <w:lvlJc w:val="left"/>
      <w:pPr>
        <w:ind w:left="3613" w:hanging="708"/>
      </w:pPr>
      <w:rPr>
        <w:rFonts w:hint="default"/>
        <w:lang w:val="pl-PL" w:eastAsia="en-US" w:bidi="ar-SA"/>
      </w:rPr>
    </w:lvl>
    <w:lvl w:ilvl="3" w:tplc="786E8F10">
      <w:numFmt w:val="bullet"/>
      <w:lvlText w:val="•"/>
      <w:lvlJc w:val="left"/>
      <w:pPr>
        <w:ind w:left="4389" w:hanging="708"/>
      </w:pPr>
      <w:rPr>
        <w:rFonts w:hint="default"/>
        <w:lang w:val="pl-PL" w:eastAsia="en-US" w:bidi="ar-SA"/>
      </w:rPr>
    </w:lvl>
    <w:lvl w:ilvl="4" w:tplc="C99E392C">
      <w:numFmt w:val="bullet"/>
      <w:lvlText w:val="•"/>
      <w:lvlJc w:val="left"/>
      <w:pPr>
        <w:ind w:left="5166" w:hanging="708"/>
      </w:pPr>
      <w:rPr>
        <w:rFonts w:hint="default"/>
        <w:lang w:val="pl-PL" w:eastAsia="en-US" w:bidi="ar-SA"/>
      </w:rPr>
    </w:lvl>
    <w:lvl w:ilvl="5" w:tplc="D3308FAA">
      <w:numFmt w:val="bullet"/>
      <w:lvlText w:val="•"/>
      <w:lvlJc w:val="left"/>
      <w:pPr>
        <w:ind w:left="5943" w:hanging="708"/>
      </w:pPr>
      <w:rPr>
        <w:rFonts w:hint="default"/>
        <w:lang w:val="pl-PL" w:eastAsia="en-US" w:bidi="ar-SA"/>
      </w:rPr>
    </w:lvl>
    <w:lvl w:ilvl="6" w:tplc="FF2600C0">
      <w:numFmt w:val="bullet"/>
      <w:lvlText w:val="•"/>
      <w:lvlJc w:val="left"/>
      <w:pPr>
        <w:ind w:left="6719" w:hanging="708"/>
      </w:pPr>
      <w:rPr>
        <w:rFonts w:hint="default"/>
        <w:lang w:val="pl-PL" w:eastAsia="en-US" w:bidi="ar-SA"/>
      </w:rPr>
    </w:lvl>
    <w:lvl w:ilvl="7" w:tplc="2E0A9784">
      <w:numFmt w:val="bullet"/>
      <w:lvlText w:val="•"/>
      <w:lvlJc w:val="left"/>
      <w:pPr>
        <w:ind w:left="7496" w:hanging="708"/>
      </w:pPr>
      <w:rPr>
        <w:rFonts w:hint="default"/>
        <w:lang w:val="pl-PL" w:eastAsia="en-US" w:bidi="ar-SA"/>
      </w:rPr>
    </w:lvl>
    <w:lvl w:ilvl="8" w:tplc="3F64633A">
      <w:numFmt w:val="bullet"/>
      <w:lvlText w:val="•"/>
      <w:lvlJc w:val="left"/>
      <w:pPr>
        <w:ind w:left="8273" w:hanging="708"/>
      </w:pPr>
      <w:rPr>
        <w:rFonts w:hint="default"/>
        <w:lang w:val="pl-PL" w:eastAsia="en-US" w:bidi="ar-SA"/>
      </w:rPr>
    </w:lvl>
  </w:abstractNum>
  <w:abstractNum w:abstractNumId="43" w15:restartNumberingAfterBreak="0">
    <w:nsid w:val="601A05EA"/>
    <w:multiLevelType w:val="hybridMultilevel"/>
    <w:tmpl w:val="F4A4D00E"/>
    <w:lvl w:ilvl="0" w:tplc="59C8C278">
      <w:start w:val="1"/>
      <w:numFmt w:val="decimal"/>
      <w:lvlText w:val="%1."/>
      <w:lvlJc w:val="left"/>
      <w:pPr>
        <w:ind w:left="925" w:hanging="567"/>
      </w:pPr>
      <w:rPr>
        <w:rFonts w:hint="default"/>
        <w:w w:val="100"/>
        <w:lang w:val="pl-PL" w:eastAsia="en-US" w:bidi="ar-SA"/>
      </w:rPr>
    </w:lvl>
    <w:lvl w:ilvl="1" w:tplc="7DFEDA0A">
      <w:numFmt w:val="bullet"/>
      <w:lvlText w:val=""/>
      <w:lvlJc w:val="left"/>
      <w:pPr>
        <w:ind w:left="1491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588202BE">
      <w:numFmt w:val="bullet"/>
      <w:lvlText w:val=""/>
      <w:lvlJc w:val="left"/>
      <w:pPr>
        <w:ind w:left="1777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7B141980">
      <w:numFmt w:val="bullet"/>
      <w:lvlText w:val="•"/>
      <w:lvlJc w:val="left"/>
      <w:pPr>
        <w:ind w:left="2785" w:hanging="286"/>
      </w:pPr>
      <w:rPr>
        <w:rFonts w:hint="default"/>
        <w:lang w:val="pl-PL" w:eastAsia="en-US" w:bidi="ar-SA"/>
      </w:rPr>
    </w:lvl>
    <w:lvl w:ilvl="4" w:tplc="895AC90C">
      <w:numFmt w:val="bullet"/>
      <w:lvlText w:val="•"/>
      <w:lvlJc w:val="left"/>
      <w:pPr>
        <w:ind w:left="3791" w:hanging="286"/>
      </w:pPr>
      <w:rPr>
        <w:rFonts w:hint="default"/>
        <w:lang w:val="pl-PL" w:eastAsia="en-US" w:bidi="ar-SA"/>
      </w:rPr>
    </w:lvl>
    <w:lvl w:ilvl="5" w:tplc="4EB03B62">
      <w:numFmt w:val="bullet"/>
      <w:lvlText w:val="•"/>
      <w:lvlJc w:val="left"/>
      <w:pPr>
        <w:ind w:left="4797" w:hanging="286"/>
      </w:pPr>
      <w:rPr>
        <w:rFonts w:hint="default"/>
        <w:lang w:val="pl-PL" w:eastAsia="en-US" w:bidi="ar-SA"/>
      </w:rPr>
    </w:lvl>
    <w:lvl w:ilvl="6" w:tplc="75966E2C">
      <w:numFmt w:val="bullet"/>
      <w:lvlText w:val="•"/>
      <w:lvlJc w:val="left"/>
      <w:pPr>
        <w:ind w:left="5803" w:hanging="286"/>
      </w:pPr>
      <w:rPr>
        <w:rFonts w:hint="default"/>
        <w:lang w:val="pl-PL" w:eastAsia="en-US" w:bidi="ar-SA"/>
      </w:rPr>
    </w:lvl>
    <w:lvl w:ilvl="7" w:tplc="005E86DC">
      <w:numFmt w:val="bullet"/>
      <w:lvlText w:val="•"/>
      <w:lvlJc w:val="left"/>
      <w:pPr>
        <w:ind w:left="6809" w:hanging="286"/>
      </w:pPr>
      <w:rPr>
        <w:rFonts w:hint="default"/>
        <w:lang w:val="pl-PL" w:eastAsia="en-US" w:bidi="ar-SA"/>
      </w:rPr>
    </w:lvl>
    <w:lvl w:ilvl="8" w:tplc="50346D9E">
      <w:numFmt w:val="bullet"/>
      <w:lvlText w:val="•"/>
      <w:lvlJc w:val="left"/>
      <w:pPr>
        <w:ind w:left="7814" w:hanging="286"/>
      </w:pPr>
      <w:rPr>
        <w:rFonts w:hint="default"/>
        <w:lang w:val="pl-PL" w:eastAsia="en-US" w:bidi="ar-SA"/>
      </w:rPr>
    </w:lvl>
  </w:abstractNum>
  <w:abstractNum w:abstractNumId="44" w15:restartNumberingAfterBreak="0">
    <w:nsid w:val="66DE3134"/>
    <w:multiLevelType w:val="hybridMultilevel"/>
    <w:tmpl w:val="C0224A7C"/>
    <w:lvl w:ilvl="0" w:tplc="EBA004F0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F1EB004">
      <w:numFmt w:val="bullet"/>
      <w:lvlText w:val="o"/>
      <w:lvlJc w:val="left"/>
      <w:pPr>
        <w:ind w:left="1491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9F26AB8">
      <w:numFmt w:val="bullet"/>
      <w:lvlText w:val="•"/>
      <w:lvlJc w:val="left"/>
      <w:pPr>
        <w:ind w:left="2425" w:hanging="567"/>
      </w:pPr>
      <w:rPr>
        <w:rFonts w:hint="default"/>
        <w:lang w:val="pl-PL" w:eastAsia="en-US" w:bidi="ar-SA"/>
      </w:rPr>
    </w:lvl>
    <w:lvl w:ilvl="3" w:tplc="7A34AA74">
      <w:numFmt w:val="bullet"/>
      <w:lvlText w:val="•"/>
      <w:lvlJc w:val="left"/>
      <w:pPr>
        <w:ind w:left="3350" w:hanging="567"/>
      </w:pPr>
      <w:rPr>
        <w:rFonts w:hint="default"/>
        <w:lang w:val="pl-PL" w:eastAsia="en-US" w:bidi="ar-SA"/>
      </w:rPr>
    </w:lvl>
    <w:lvl w:ilvl="4" w:tplc="D4F43ABA">
      <w:numFmt w:val="bullet"/>
      <w:lvlText w:val="•"/>
      <w:lvlJc w:val="left"/>
      <w:pPr>
        <w:ind w:left="4275" w:hanging="567"/>
      </w:pPr>
      <w:rPr>
        <w:rFonts w:hint="default"/>
        <w:lang w:val="pl-PL" w:eastAsia="en-US" w:bidi="ar-SA"/>
      </w:rPr>
    </w:lvl>
    <w:lvl w:ilvl="5" w:tplc="7EC263E0">
      <w:numFmt w:val="bullet"/>
      <w:lvlText w:val="•"/>
      <w:lvlJc w:val="left"/>
      <w:pPr>
        <w:ind w:left="5200" w:hanging="567"/>
      </w:pPr>
      <w:rPr>
        <w:rFonts w:hint="default"/>
        <w:lang w:val="pl-PL" w:eastAsia="en-US" w:bidi="ar-SA"/>
      </w:rPr>
    </w:lvl>
    <w:lvl w:ilvl="6" w:tplc="0D0E0C48">
      <w:numFmt w:val="bullet"/>
      <w:lvlText w:val="•"/>
      <w:lvlJc w:val="left"/>
      <w:pPr>
        <w:ind w:left="6125" w:hanging="567"/>
      </w:pPr>
      <w:rPr>
        <w:rFonts w:hint="default"/>
        <w:lang w:val="pl-PL" w:eastAsia="en-US" w:bidi="ar-SA"/>
      </w:rPr>
    </w:lvl>
    <w:lvl w:ilvl="7" w:tplc="6C5A4B2E">
      <w:numFmt w:val="bullet"/>
      <w:lvlText w:val="•"/>
      <w:lvlJc w:val="left"/>
      <w:pPr>
        <w:ind w:left="7050" w:hanging="567"/>
      </w:pPr>
      <w:rPr>
        <w:rFonts w:hint="default"/>
        <w:lang w:val="pl-PL" w:eastAsia="en-US" w:bidi="ar-SA"/>
      </w:rPr>
    </w:lvl>
    <w:lvl w:ilvl="8" w:tplc="7EF626C2">
      <w:numFmt w:val="bullet"/>
      <w:lvlText w:val="•"/>
      <w:lvlJc w:val="left"/>
      <w:pPr>
        <w:ind w:left="7976" w:hanging="567"/>
      </w:pPr>
      <w:rPr>
        <w:rFonts w:hint="default"/>
        <w:lang w:val="pl-PL" w:eastAsia="en-US" w:bidi="ar-SA"/>
      </w:rPr>
    </w:lvl>
  </w:abstractNum>
  <w:abstractNum w:abstractNumId="45" w15:restartNumberingAfterBreak="0">
    <w:nsid w:val="6783539E"/>
    <w:multiLevelType w:val="hybridMultilevel"/>
    <w:tmpl w:val="184A56CC"/>
    <w:lvl w:ilvl="0" w:tplc="6504AF22">
      <w:numFmt w:val="bullet"/>
      <w:lvlText w:val=""/>
      <w:lvlJc w:val="left"/>
      <w:pPr>
        <w:ind w:left="1078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D28DC52">
      <w:numFmt w:val="bullet"/>
      <w:lvlText w:val="•"/>
      <w:lvlJc w:val="left"/>
      <w:pPr>
        <w:ind w:left="1954" w:hanging="207"/>
      </w:pPr>
      <w:rPr>
        <w:rFonts w:hint="default"/>
        <w:lang w:val="pl-PL" w:eastAsia="en-US" w:bidi="ar-SA"/>
      </w:rPr>
    </w:lvl>
    <w:lvl w:ilvl="2" w:tplc="BE369006">
      <w:numFmt w:val="bullet"/>
      <w:lvlText w:val="•"/>
      <w:lvlJc w:val="left"/>
      <w:pPr>
        <w:ind w:left="2829" w:hanging="207"/>
      </w:pPr>
      <w:rPr>
        <w:rFonts w:hint="default"/>
        <w:lang w:val="pl-PL" w:eastAsia="en-US" w:bidi="ar-SA"/>
      </w:rPr>
    </w:lvl>
    <w:lvl w:ilvl="3" w:tplc="D16E08E6">
      <w:numFmt w:val="bullet"/>
      <w:lvlText w:val="•"/>
      <w:lvlJc w:val="left"/>
      <w:pPr>
        <w:ind w:left="3703" w:hanging="207"/>
      </w:pPr>
      <w:rPr>
        <w:rFonts w:hint="default"/>
        <w:lang w:val="pl-PL" w:eastAsia="en-US" w:bidi="ar-SA"/>
      </w:rPr>
    </w:lvl>
    <w:lvl w:ilvl="4" w:tplc="B4001682">
      <w:numFmt w:val="bullet"/>
      <w:lvlText w:val="•"/>
      <w:lvlJc w:val="left"/>
      <w:pPr>
        <w:ind w:left="4578" w:hanging="207"/>
      </w:pPr>
      <w:rPr>
        <w:rFonts w:hint="default"/>
        <w:lang w:val="pl-PL" w:eastAsia="en-US" w:bidi="ar-SA"/>
      </w:rPr>
    </w:lvl>
    <w:lvl w:ilvl="5" w:tplc="CFCEC532">
      <w:numFmt w:val="bullet"/>
      <w:lvlText w:val="•"/>
      <w:lvlJc w:val="left"/>
      <w:pPr>
        <w:ind w:left="5453" w:hanging="207"/>
      </w:pPr>
      <w:rPr>
        <w:rFonts w:hint="default"/>
        <w:lang w:val="pl-PL" w:eastAsia="en-US" w:bidi="ar-SA"/>
      </w:rPr>
    </w:lvl>
    <w:lvl w:ilvl="6" w:tplc="8EB8C4C8">
      <w:numFmt w:val="bullet"/>
      <w:lvlText w:val="•"/>
      <w:lvlJc w:val="left"/>
      <w:pPr>
        <w:ind w:left="6327" w:hanging="207"/>
      </w:pPr>
      <w:rPr>
        <w:rFonts w:hint="default"/>
        <w:lang w:val="pl-PL" w:eastAsia="en-US" w:bidi="ar-SA"/>
      </w:rPr>
    </w:lvl>
    <w:lvl w:ilvl="7" w:tplc="CD50EEA8">
      <w:numFmt w:val="bullet"/>
      <w:lvlText w:val="•"/>
      <w:lvlJc w:val="left"/>
      <w:pPr>
        <w:ind w:left="7202" w:hanging="207"/>
      </w:pPr>
      <w:rPr>
        <w:rFonts w:hint="default"/>
        <w:lang w:val="pl-PL" w:eastAsia="en-US" w:bidi="ar-SA"/>
      </w:rPr>
    </w:lvl>
    <w:lvl w:ilvl="8" w:tplc="6A44412A">
      <w:numFmt w:val="bullet"/>
      <w:lvlText w:val="•"/>
      <w:lvlJc w:val="left"/>
      <w:pPr>
        <w:ind w:left="8077" w:hanging="207"/>
      </w:pPr>
      <w:rPr>
        <w:rFonts w:hint="default"/>
        <w:lang w:val="pl-PL" w:eastAsia="en-US" w:bidi="ar-SA"/>
      </w:rPr>
    </w:lvl>
  </w:abstractNum>
  <w:abstractNum w:abstractNumId="46" w15:restartNumberingAfterBreak="0">
    <w:nsid w:val="679B6F61"/>
    <w:multiLevelType w:val="hybridMultilevel"/>
    <w:tmpl w:val="5820414A"/>
    <w:lvl w:ilvl="0" w:tplc="317842CA">
      <w:start w:val="1"/>
      <w:numFmt w:val="upperLetter"/>
      <w:lvlText w:val="%1."/>
      <w:lvlJc w:val="left"/>
      <w:pPr>
        <w:ind w:left="4456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B69ABE2E">
      <w:numFmt w:val="bullet"/>
      <w:lvlText w:val="•"/>
      <w:lvlJc w:val="left"/>
      <w:pPr>
        <w:ind w:left="4996" w:hanging="356"/>
      </w:pPr>
      <w:rPr>
        <w:rFonts w:hint="default"/>
        <w:lang w:val="pl-PL" w:eastAsia="en-US" w:bidi="ar-SA"/>
      </w:rPr>
    </w:lvl>
    <w:lvl w:ilvl="2" w:tplc="6444E0EE">
      <w:numFmt w:val="bullet"/>
      <w:lvlText w:val="•"/>
      <w:lvlJc w:val="left"/>
      <w:pPr>
        <w:ind w:left="5533" w:hanging="356"/>
      </w:pPr>
      <w:rPr>
        <w:rFonts w:hint="default"/>
        <w:lang w:val="pl-PL" w:eastAsia="en-US" w:bidi="ar-SA"/>
      </w:rPr>
    </w:lvl>
    <w:lvl w:ilvl="3" w:tplc="BE1CC8E6">
      <w:numFmt w:val="bullet"/>
      <w:lvlText w:val="•"/>
      <w:lvlJc w:val="left"/>
      <w:pPr>
        <w:ind w:left="6069" w:hanging="356"/>
      </w:pPr>
      <w:rPr>
        <w:rFonts w:hint="default"/>
        <w:lang w:val="pl-PL" w:eastAsia="en-US" w:bidi="ar-SA"/>
      </w:rPr>
    </w:lvl>
    <w:lvl w:ilvl="4" w:tplc="D8689A40">
      <w:numFmt w:val="bullet"/>
      <w:lvlText w:val="•"/>
      <w:lvlJc w:val="left"/>
      <w:pPr>
        <w:ind w:left="6606" w:hanging="356"/>
      </w:pPr>
      <w:rPr>
        <w:rFonts w:hint="default"/>
        <w:lang w:val="pl-PL" w:eastAsia="en-US" w:bidi="ar-SA"/>
      </w:rPr>
    </w:lvl>
    <w:lvl w:ilvl="5" w:tplc="0EEE2BDC">
      <w:numFmt w:val="bullet"/>
      <w:lvlText w:val="•"/>
      <w:lvlJc w:val="left"/>
      <w:pPr>
        <w:ind w:left="7143" w:hanging="356"/>
      </w:pPr>
      <w:rPr>
        <w:rFonts w:hint="default"/>
        <w:lang w:val="pl-PL" w:eastAsia="en-US" w:bidi="ar-SA"/>
      </w:rPr>
    </w:lvl>
    <w:lvl w:ilvl="6" w:tplc="00DA0DF0">
      <w:numFmt w:val="bullet"/>
      <w:lvlText w:val="•"/>
      <w:lvlJc w:val="left"/>
      <w:pPr>
        <w:ind w:left="7679" w:hanging="356"/>
      </w:pPr>
      <w:rPr>
        <w:rFonts w:hint="default"/>
        <w:lang w:val="pl-PL" w:eastAsia="en-US" w:bidi="ar-SA"/>
      </w:rPr>
    </w:lvl>
    <w:lvl w:ilvl="7" w:tplc="0194D6DC">
      <w:numFmt w:val="bullet"/>
      <w:lvlText w:val="•"/>
      <w:lvlJc w:val="left"/>
      <w:pPr>
        <w:ind w:left="8216" w:hanging="356"/>
      </w:pPr>
      <w:rPr>
        <w:rFonts w:hint="default"/>
        <w:lang w:val="pl-PL" w:eastAsia="en-US" w:bidi="ar-SA"/>
      </w:rPr>
    </w:lvl>
    <w:lvl w:ilvl="8" w:tplc="399C8F24">
      <w:numFmt w:val="bullet"/>
      <w:lvlText w:val="•"/>
      <w:lvlJc w:val="left"/>
      <w:pPr>
        <w:ind w:left="8753" w:hanging="356"/>
      </w:pPr>
      <w:rPr>
        <w:rFonts w:hint="default"/>
        <w:lang w:val="pl-PL" w:eastAsia="en-US" w:bidi="ar-SA"/>
      </w:rPr>
    </w:lvl>
  </w:abstractNum>
  <w:abstractNum w:abstractNumId="47" w15:restartNumberingAfterBreak="0">
    <w:nsid w:val="68111679"/>
    <w:multiLevelType w:val="hybridMultilevel"/>
    <w:tmpl w:val="3A368F90"/>
    <w:lvl w:ilvl="0" w:tplc="040C000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w w:val="100"/>
        <w:lang w:val="pl-PL" w:eastAsia="en-US" w:bidi="ar-SA"/>
      </w:rPr>
    </w:lvl>
    <w:lvl w:ilvl="1" w:tplc="FFFFFFFF">
      <w:numFmt w:val="bullet"/>
      <w:lvlText w:val=""/>
      <w:lvlJc w:val="left"/>
      <w:pPr>
        <w:ind w:left="1133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"/>
      <w:lvlJc w:val="left"/>
      <w:pPr>
        <w:ind w:left="1419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FFFFFFFF">
      <w:numFmt w:val="bullet"/>
      <w:lvlText w:val="•"/>
      <w:lvlJc w:val="left"/>
      <w:pPr>
        <w:ind w:left="2427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433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439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45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51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56" w:hanging="286"/>
      </w:pPr>
      <w:rPr>
        <w:rFonts w:hint="default"/>
        <w:lang w:val="pl-PL" w:eastAsia="en-US" w:bidi="ar-SA"/>
      </w:rPr>
    </w:lvl>
  </w:abstractNum>
  <w:abstractNum w:abstractNumId="48" w15:restartNumberingAfterBreak="0">
    <w:nsid w:val="6BE20C16"/>
    <w:multiLevelType w:val="hybridMultilevel"/>
    <w:tmpl w:val="B588A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9B4C35"/>
    <w:multiLevelType w:val="hybridMultilevel"/>
    <w:tmpl w:val="94842216"/>
    <w:lvl w:ilvl="0" w:tplc="0A387730"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396F178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2" w:tplc="26CCC140">
      <w:numFmt w:val="bullet"/>
      <w:lvlText w:val="•"/>
      <w:lvlJc w:val="left"/>
      <w:pPr>
        <w:ind w:left="3341" w:hanging="360"/>
      </w:pPr>
      <w:rPr>
        <w:rFonts w:hint="default"/>
        <w:lang w:val="pl-PL" w:eastAsia="en-US" w:bidi="ar-SA"/>
      </w:rPr>
    </w:lvl>
    <w:lvl w:ilvl="3" w:tplc="64DA9CC6">
      <w:numFmt w:val="bullet"/>
      <w:lvlText w:val="•"/>
      <w:lvlJc w:val="left"/>
      <w:pPr>
        <w:ind w:left="4151" w:hanging="360"/>
      </w:pPr>
      <w:rPr>
        <w:rFonts w:hint="default"/>
        <w:lang w:val="pl-PL" w:eastAsia="en-US" w:bidi="ar-SA"/>
      </w:rPr>
    </w:lvl>
    <w:lvl w:ilvl="4" w:tplc="F2066A6E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5" w:tplc="6B5C44F4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6" w:tplc="B17ED688">
      <w:numFmt w:val="bullet"/>
      <w:lvlText w:val="•"/>
      <w:lvlJc w:val="left"/>
      <w:pPr>
        <w:ind w:left="6583" w:hanging="360"/>
      </w:pPr>
      <w:rPr>
        <w:rFonts w:hint="default"/>
        <w:lang w:val="pl-PL" w:eastAsia="en-US" w:bidi="ar-SA"/>
      </w:rPr>
    </w:lvl>
    <w:lvl w:ilvl="7" w:tplc="A496B238">
      <w:numFmt w:val="bullet"/>
      <w:lvlText w:val="•"/>
      <w:lvlJc w:val="left"/>
      <w:pPr>
        <w:ind w:left="7394" w:hanging="360"/>
      </w:pPr>
      <w:rPr>
        <w:rFonts w:hint="default"/>
        <w:lang w:val="pl-PL" w:eastAsia="en-US" w:bidi="ar-SA"/>
      </w:rPr>
    </w:lvl>
    <w:lvl w:ilvl="8" w:tplc="9A8C96C4">
      <w:numFmt w:val="bullet"/>
      <w:lvlText w:val="•"/>
      <w:lvlJc w:val="left"/>
      <w:pPr>
        <w:ind w:left="8205" w:hanging="360"/>
      </w:pPr>
      <w:rPr>
        <w:rFonts w:hint="default"/>
        <w:lang w:val="pl-PL" w:eastAsia="en-US" w:bidi="ar-SA"/>
      </w:rPr>
    </w:lvl>
  </w:abstractNum>
  <w:abstractNum w:abstractNumId="51" w15:restartNumberingAfterBreak="0">
    <w:nsid w:val="715D5E98"/>
    <w:multiLevelType w:val="multilevel"/>
    <w:tmpl w:val="6290BAA4"/>
    <w:lvl w:ilvl="0">
      <w:start w:val="4"/>
      <w:numFmt w:val="decimal"/>
      <w:lvlText w:val="%1"/>
      <w:lvlJc w:val="left"/>
      <w:pPr>
        <w:ind w:left="898" w:hanging="540"/>
      </w:pPr>
      <w:rPr>
        <w:rFonts w:hint="default"/>
        <w:lang w:val="pl-PL" w:eastAsia="en-US" w:bidi="ar-SA"/>
      </w:rPr>
    </w:lvl>
    <w:lvl w:ilvl="1">
      <w:start w:val="5"/>
      <w:numFmt w:val="decimal"/>
      <w:lvlText w:val="%1.%2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52" w15:restartNumberingAfterBreak="0">
    <w:nsid w:val="71B155E8"/>
    <w:multiLevelType w:val="hybridMultilevel"/>
    <w:tmpl w:val="C9847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A20732"/>
    <w:multiLevelType w:val="hybridMultilevel"/>
    <w:tmpl w:val="950A39E4"/>
    <w:lvl w:ilvl="0" w:tplc="FFFFFFFF">
      <w:start w:val="1"/>
      <w:numFmt w:val="bullet"/>
      <w:lvlText w:val="-"/>
      <w:lvlJc w:val="left"/>
      <w:pPr>
        <w:ind w:left="1104" w:hanging="360"/>
      </w:p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4" w15:restartNumberingAfterBreak="0">
    <w:nsid w:val="777E0006"/>
    <w:multiLevelType w:val="hybridMultilevel"/>
    <w:tmpl w:val="1B422160"/>
    <w:lvl w:ilvl="0" w:tplc="D25EEF44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90E6414A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328C977C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1F7EAF10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63705DCA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A6D0F8A2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F27C2558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1820EA20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5CCC6962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55" w15:restartNumberingAfterBreak="0">
    <w:nsid w:val="7A100D28"/>
    <w:multiLevelType w:val="hybridMultilevel"/>
    <w:tmpl w:val="2F94C0BA"/>
    <w:lvl w:ilvl="0" w:tplc="2496104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D55848B0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E384E0F2" w:tentative="1">
      <w:start w:val="1"/>
      <w:numFmt w:val="lowerRoman"/>
      <w:lvlText w:val="%3."/>
      <w:lvlJc w:val="right"/>
      <w:pPr>
        <w:ind w:left="2160" w:hanging="180"/>
      </w:pPr>
    </w:lvl>
    <w:lvl w:ilvl="3" w:tplc="4086BF72" w:tentative="1">
      <w:start w:val="1"/>
      <w:numFmt w:val="decimal"/>
      <w:lvlText w:val="%4."/>
      <w:lvlJc w:val="left"/>
      <w:pPr>
        <w:ind w:left="2880" w:hanging="360"/>
      </w:pPr>
    </w:lvl>
    <w:lvl w:ilvl="4" w:tplc="0644CAD6" w:tentative="1">
      <w:start w:val="1"/>
      <w:numFmt w:val="lowerLetter"/>
      <w:lvlText w:val="%5."/>
      <w:lvlJc w:val="left"/>
      <w:pPr>
        <w:ind w:left="3600" w:hanging="360"/>
      </w:pPr>
    </w:lvl>
    <w:lvl w:ilvl="5" w:tplc="27E268EE" w:tentative="1">
      <w:start w:val="1"/>
      <w:numFmt w:val="lowerRoman"/>
      <w:lvlText w:val="%6."/>
      <w:lvlJc w:val="right"/>
      <w:pPr>
        <w:ind w:left="4320" w:hanging="180"/>
      </w:pPr>
    </w:lvl>
    <w:lvl w:ilvl="6" w:tplc="DAEE642C" w:tentative="1">
      <w:start w:val="1"/>
      <w:numFmt w:val="decimal"/>
      <w:lvlText w:val="%7."/>
      <w:lvlJc w:val="left"/>
      <w:pPr>
        <w:ind w:left="5040" w:hanging="360"/>
      </w:pPr>
    </w:lvl>
    <w:lvl w:ilvl="7" w:tplc="4B2418DE" w:tentative="1">
      <w:start w:val="1"/>
      <w:numFmt w:val="lowerLetter"/>
      <w:lvlText w:val="%8."/>
      <w:lvlJc w:val="left"/>
      <w:pPr>
        <w:ind w:left="5760" w:hanging="360"/>
      </w:pPr>
    </w:lvl>
    <w:lvl w:ilvl="8" w:tplc="86EC8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6C5058"/>
    <w:multiLevelType w:val="hybridMultilevel"/>
    <w:tmpl w:val="0C3E1306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F7D3028"/>
    <w:multiLevelType w:val="hybridMultilevel"/>
    <w:tmpl w:val="706AF8DC"/>
    <w:lvl w:ilvl="0" w:tplc="965EFEAC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FC33A4">
      <w:numFmt w:val="bullet"/>
      <w:lvlText w:val="-"/>
      <w:lvlJc w:val="left"/>
      <w:pPr>
        <w:ind w:left="121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C00ED1C">
      <w:numFmt w:val="bullet"/>
      <w:lvlText w:val="•"/>
      <w:lvlJc w:val="left"/>
      <w:pPr>
        <w:ind w:left="2176" w:hanging="286"/>
      </w:pPr>
      <w:rPr>
        <w:rFonts w:hint="default"/>
        <w:lang w:val="pl-PL" w:eastAsia="en-US" w:bidi="ar-SA"/>
      </w:rPr>
    </w:lvl>
    <w:lvl w:ilvl="3" w:tplc="079C66AE">
      <w:numFmt w:val="bullet"/>
      <w:lvlText w:val="•"/>
      <w:lvlJc w:val="left"/>
      <w:pPr>
        <w:ind w:left="3132" w:hanging="286"/>
      </w:pPr>
      <w:rPr>
        <w:rFonts w:hint="default"/>
        <w:lang w:val="pl-PL" w:eastAsia="en-US" w:bidi="ar-SA"/>
      </w:rPr>
    </w:lvl>
    <w:lvl w:ilvl="4" w:tplc="A00ECB12">
      <w:numFmt w:val="bullet"/>
      <w:lvlText w:val="•"/>
      <w:lvlJc w:val="left"/>
      <w:pPr>
        <w:ind w:left="4088" w:hanging="286"/>
      </w:pPr>
      <w:rPr>
        <w:rFonts w:hint="default"/>
        <w:lang w:val="pl-PL" w:eastAsia="en-US" w:bidi="ar-SA"/>
      </w:rPr>
    </w:lvl>
    <w:lvl w:ilvl="5" w:tplc="EEDC3064">
      <w:numFmt w:val="bullet"/>
      <w:lvlText w:val="•"/>
      <w:lvlJc w:val="left"/>
      <w:pPr>
        <w:ind w:left="5045" w:hanging="286"/>
      </w:pPr>
      <w:rPr>
        <w:rFonts w:hint="default"/>
        <w:lang w:val="pl-PL" w:eastAsia="en-US" w:bidi="ar-SA"/>
      </w:rPr>
    </w:lvl>
    <w:lvl w:ilvl="6" w:tplc="FB2C7C5A">
      <w:numFmt w:val="bullet"/>
      <w:lvlText w:val="•"/>
      <w:lvlJc w:val="left"/>
      <w:pPr>
        <w:ind w:left="6001" w:hanging="286"/>
      </w:pPr>
      <w:rPr>
        <w:rFonts w:hint="default"/>
        <w:lang w:val="pl-PL" w:eastAsia="en-US" w:bidi="ar-SA"/>
      </w:rPr>
    </w:lvl>
    <w:lvl w:ilvl="7" w:tplc="F22041A6">
      <w:numFmt w:val="bullet"/>
      <w:lvlText w:val="•"/>
      <w:lvlJc w:val="left"/>
      <w:pPr>
        <w:ind w:left="6957" w:hanging="286"/>
      </w:pPr>
      <w:rPr>
        <w:rFonts w:hint="default"/>
        <w:lang w:val="pl-PL" w:eastAsia="en-US" w:bidi="ar-SA"/>
      </w:rPr>
    </w:lvl>
    <w:lvl w:ilvl="8" w:tplc="F7BC79D4">
      <w:numFmt w:val="bullet"/>
      <w:lvlText w:val="•"/>
      <w:lvlJc w:val="left"/>
      <w:pPr>
        <w:ind w:left="7913" w:hanging="286"/>
      </w:pPr>
      <w:rPr>
        <w:rFonts w:hint="default"/>
        <w:lang w:val="pl-PL" w:eastAsia="en-US" w:bidi="ar-SA"/>
      </w:rPr>
    </w:lvl>
  </w:abstractNum>
  <w:num w:numId="1" w16cid:durableId="43432816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957374026">
    <w:abstractNumId w:val="15"/>
  </w:num>
  <w:num w:numId="3" w16cid:durableId="167903753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606886698">
    <w:abstractNumId w:val="55"/>
  </w:num>
  <w:num w:numId="5" w16cid:durableId="862480297">
    <w:abstractNumId w:val="5"/>
  </w:num>
  <w:num w:numId="6" w16cid:durableId="822619432">
    <w:abstractNumId w:val="30"/>
  </w:num>
  <w:num w:numId="7" w16cid:durableId="1223129865">
    <w:abstractNumId w:val="50"/>
  </w:num>
  <w:num w:numId="8" w16cid:durableId="351877596">
    <w:abstractNumId w:val="57"/>
  </w:num>
  <w:num w:numId="9" w16cid:durableId="477499727">
    <w:abstractNumId w:val="8"/>
  </w:num>
  <w:num w:numId="10" w16cid:durableId="518274200">
    <w:abstractNumId w:val="31"/>
  </w:num>
  <w:num w:numId="11" w16cid:durableId="210383362">
    <w:abstractNumId w:val="54"/>
  </w:num>
  <w:num w:numId="12" w16cid:durableId="108165657">
    <w:abstractNumId w:val="23"/>
  </w:num>
  <w:num w:numId="13" w16cid:durableId="1763799543">
    <w:abstractNumId w:val="19"/>
  </w:num>
  <w:num w:numId="14" w16cid:durableId="2104959839">
    <w:abstractNumId w:val="43"/>
  </w:num>
  <w:num w:numId="15" w16cid:durableId="923958656">
    <w:abstractNumId w:val="44"/>
  </w:num>
  <w:num w:numId="16" w16cid:durableId="1409621526">
    <w:abstractNumId w:val="26"/>
  </w:num>
  <w:num w:numId="17" w16cid:durableId="575940746">
    <w:abstractNumId w:val="11"/>
  </w:num>
  <w:num w:numId="18" w16cid:durableId="839000927">
    <w:abstractNumId w:val="18"/>
  </w:num>
  <w:num w:numId="19" w16cid:durableId="1267889734">
    <w:abstractNumId w:val="46"/>
  </w:num>
  <w:num w:numId="20" w16cid:durableId="2134470371">
    <w:abstractNumId w:val="45"/>
  </w:num>
  <w:num w:numId="21" w16cid:durableId="1412505724">
    <w:abstractNumId w:val="28"/>
  </w:num>
  <w:num w:numId="22" w16cid:durableId="1322154894">
    <w:abstractNumId w:val="42"/>
  </w:num>
  <w:num w:numId="23" w16cid:durableId="1644506172">
    <w:abstractNumId w:val="4"/>
  </w:num>
  <w:num w:numId="24" w16cid:durableId="1521774693">
    <w:abstractNumId w:val="33"/>
  </w:num>
  <w:num w:numId="25" w16cid:durableId="796025285">
    <w:abstractNumId w:val="10"/>
  </w:num>
  <w:num w:numId="26" w16cid:durableId="447820605">
    <w:abstractNumId w:val="22"/>
  </w:num>
  <w:num w:numId="27" w16cid:durableId="1291741647">
    <w:abstractNumId w:val="9"/>
  </w:num>
  <w:num w:numId="28" w16cid:durableId="320160777">
    <w:abstractNumId w:val="16"/>
  </w:num>
  <w:num w:numId="29" w16cid:durableId="220361570">
    <w:abstractNumId w:val="6"/>
  </w:num>
  <w:num w:numId="30" w16cid:durableId="339966448">
    <w:abstractNumId w:val="39"/>
  </w:num>
  <w:num w:numId="31" w16cid:durableId="1608542779">
    <w:abstractNumId w:val="36"/>
  </w:num>
  <w:num w:numId="32" w16cid:durableId="676537929">
    <w:abstractNumId w:val="2"/>
  </w:num>
  <w:num w:numId="33" w16cid:durableId="1887175991">
    <w:abstractNumId w:val="51"/>
  </w:num>
  <w:num w:numId="34" w16cid:durableId="1611741128">
    <w:abstractNumId w:val="34"/>
  </w:num>
  <w:num w:numId="35" w16cid:durableId="2138834641">
    <w:abstractNumId w:val="29"/>
  </w:num>
  <w:num w:numId="36" w16cid:durableId="1043941437">
    <w:abstractNumId w:val="3"/>
  </w:num>
  <w:num w:numId="37" w16cid:durableId="1070350077">
    <w:abstractNumId w:val="25"/>
  </w:num>
  <w:num w:numId="38" w16cid:durableId="1061753310">
    <w:abstractNumId w:val="12"/>
  </w:num>
  <w:num w:numId="39" w16cid:durableId="1062142071">
    <w:abstractNumId w:val="7"/>
  </w:num>
  <w:num w:numId="40" w16cid:durableId="229510558">
    <w:abstractNumId w:val="49"/>
  </w:num>
  <w:num w:numId="41" w16cid:durableId="137523249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2" w16cid:durableId="841892529">
    <w:abstractNumId w:val="13"/>
  </w:num>
  <w:num w:numId="43" w16cid:durableId="508258615">
    <w:abstractNumId w:val="53"/>
  </w:num>
  <w:num w:numId="44" w16cid:durableId="1073894673">
    <w:abstractNumId w:val="40"/>
  </w:num>
  <w:num w:numId="45" w16cid:durableId="2028210025">
    <w:abstractNumId w:val="38"/>
  </w:num>
  <w:num w:numId="46" w16cid:durableId="1003049752">
    <w:abstractNumId w:val="24"/>
  </w:num>
  <w:num w:numId="47" w16cid:durableId="1513839873">
    <w:abstractNumId w:val="35"/>
  </w:num>
  <w:num w:numId="48" w16cid:durableId="283771236">
    <w:abstractNumId w:val="37"/>
  </w:num>
  <w:num w:numId="49" w16cid:durableId="979656715">
    <w:abstractNumId w:val="41"/>
  </w:num>
  <w:num w:numId="50" w16cid:durableId="1381442654">
    <w:abstractNumId w:val="17"/>
  </w:num>
  <w:num w:numId="51" w16cid:durableId="883979721">
    <w:abstractNumId w:val="56"/>
  </w:num>
  <w:num w:numId="52" w16cid:durableId="217520657">
    <w:abstractNumId w:val="32"/>
  </w:num>
  <w:num w:numId="53" w16cid:durableId="732431460">
    <w:abstractNumId w:val="27"/>
  </w:num>
  <w:num w:numId="54" w16cid:durableId="327103255">
    <w:abstractNumId w:val="14"/>
  </w:num>
  <w:num w:numId="55" w16cid:durableId="2125727596">
    <w:abstractNumId w:val="47"/>
  </w:num>
  <w:num w:numId="56" w16cid:durableId="1846477900">
    <w:abstractNumId w:val="48"/>
  </w:num>
  <w:num w:numId="57" w16cid:durableId="1031498144">
    <w:abstractNumId w:val="20"/>
  </w:num>
  <w:num w:numId="58" w16cid:durableId="703559860">
    <w:abstractNumId w:val="52"/>
  </w:num>
  <w:num w:numId="59" w16cid:durableId="2027826281">
    <w:abstractNumId w:val="21"/>
  </w:num>
  <w:num w:numId="60" w16cid:durableId="1304887696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BB4522"/>
    <w:rsid w:val="0000204B"/>
    <w:rsid w:val="00003019"/>
    <w:rsid w:val="00004D90"/>
    <w:rsid w:val="00004E26"/>
    <w:rsid w:val="000078C5"/>
    <w:rsid w:val="00010437"/>
    <w:rsid w:val="00017F82"/>
    <w:rsid w:val="00017F9E"/>
    <w:rsid w:val="00020F9F"/>
    <w:rsid w:val="00023910"/>
    <w:rsid w:val="000260B4"/>
    <w:rsid w:val="00036F18"/>
    <w:rsid w:val="000379DB"/>
    <w:rsid w:val="00037CCB"/>
    <w:rsid w:val="00041FC5"/>
    <w:rsid w:val="000431CC"/>
    <w:rsid w:val="000433F6"/>
    <w:rsid w:val="000475AA"/>
    <w:rsid w:val="00047C97"/>
    <w:rsid w:val="00052EC3"/>
    <w:rsid w:val="0005309D"/>
    <w:rsid w:val="000627AF"/>
    <w:rsid w:val="00067B16"/>
    <w:rsid w:val="000728B7"/>
    <w:rsid w:val="00092335"/>
    <w:rsid w:val="000946A8"/>
    <w:rsid w:val="000946D8"/>
    <w:rsid w:val="00097725"/>
    <w:rsid w:val="000A0B91"/>
    <w:rsid w:val="000A2222"/>
    <w:rsid w:val="000A26F4"/>
    <w:rsid w:val="000B1D93"/>
    <w:rsid w:val="000B22B6"/>
    <w:rsid w:val="000B2DA1"/>
    <w:rsid w:val="000B4F2C"/>
    <w:rsid w:val="000B69EA"/>
    <w:rsid w:val="000B7739"/>
    <w:rsid w:val="000C3234"/>
    <w:rsid w:val="000C5235"/>
    <w:rsid w:val="000C5705"/>
    <w:rsid w:val="000C7D8A"/>
    <w:rsid w:val="000D42C0"/>
    <w:rsid w:val="000E3695"/>
    <w:rsid w:val="000E4BF1"/>
    <w:rsid w:val="000E659C"/>
    <w:rsid w:val="000F6468"/>
    <w:rsid w:val="00112778"/>
    <w:rsid w:val="00115F2C"/>
    <w:rsid w:val="001251BD"/>
    <w:rsid w:val="00140AAE"/>
    <w:rsid w:val="001415B7"/>
    <w:rsid w:val="00147273"/>
    <w:rsid w:val="001527CC"/>
    <w:rsid w:val="0015758B"/>
    <w:rsid w:val="00157B95"/>
    <w:rsid w:val="00161FAA"/>
    <w:rsid w:val="00162B47"/>
    <w:rsid w:val="0016477B"/>
    <w:rsid w:val="00171BC6"/>
    <w:rsid w:val="00190259"/>
    <w:rsid w:val="0019275D"/>
    <w:rsid w:val="00192A75"/>
    <w:rsid w:val="00195DE2"/>
    <w:rsid w:val="001A412C"/>
    <w:rsid w:val="001B167F"/>
    <w:rsid w:val="001B4781"/>
    <w:rsid w:val="001C4157"/>
    <w:rsid w:val="001C6901"/>
    <w:rsid w:val="001D019B"/>
    <w:rsid w:val="001D1C76"/>
    <w:rsid w:val="001D388C"/>
    <w:rsid w:val="001D5F3B"/>
    <w:rsid w:val="001E4147"/>
    <w:rsid w:val="001E78A6"/>
    <w:rsid w:val="001F3857"/>
    <w:rsid w:val="00204B39"/>
    <w:rsid w:val="0022256E"/>
    <w:rsid w:val="0022282D"/>
    <w:rsid w:val="00222D8D"/>
    <w:rsid w:val="0022411F"/>
    <w:rsid w:val="002243A4"/>
    <w:rsid w:val="0022673E"/>
    <w:rsid w:val="00226BCE"/>
    <w:rsid w:val="00236020"/>
    <w:rsid w:val="002503BF"/>
    <w:rsid w:val="0025349D"/>
    <w:rsid w:val="00262C0D"/>
    <w:rsid w:val="0026645A"/>
    <w:rsid w:val="0027015B"/>
    <w:rsid w:val="00272D06"/>
    <w:rsid w:val="00273EF4"/>
    <w:rsid w:val="0028698D"/>
    <w:rsid w:val="00287D38"/>
    <w:rsid w:val="002911EC"/>
    <w:rsid w:val="00292C75"/>
    <w:rsid w:val="002937CE"/>
    <w:rsid w:val="002979DA"/>
    <w:rsid w:val="002B1551"/>
    <w:rsid w:val="002B794F"/>
    <w:rsid w:val="002C2015"/>
    <w:rsid w:val="002C230F"/>
    <w:rsid w:val="002C6E10"/>
    <w:rsid w:val="002D6A3B"/>
    <w:rsid w:val="002E0EC2"/>
    <w:rsid w:val="002F3F0B"/>
    <w:rsid w:val="002F79C8"/>
    <w:rsid w:val="002F7DF4"/>
    <w:rsid w:val="00301570"/>
    <w:rsid w:val="003025F5"/>
    <w:rsid w:val="00302B51"/>
    <w:rsid w:val="003057E1"/>
    <w:rsid w:val="003172B7"/>
    <w:rsid w:val="00323195"/>
    <w:rsid w:val="003231AF"/>
    <w:rsid w:val="00324596"/>
    <w:rsid w:val="00325ADD"/>
    <w:rsid w:val="0033022D"/>
    <w:rsid w:val="00331F7C"/>
    <w:rsid w:val="003346AC"/>
    <w:rsid w:val="00337757"/>
    <w:rsid w:val="00341A73"/>
    <w:rsid w:val="003452D6"/>
    <w:rsid w:val="00345F79"/>
    <w:rsid w:val="003506AE"/>
    <w:rsid w:val="00355E3A"/>
    <w:rsid w:val="00361BD9"/>
    <w:rsid w:val="0036347C"/>
    <w:rsid w:val="00363B1C"/>
    <w:rsid w:val="003649E5"/>
    <w:rsid w:val="00397EEB"/>
    <w:rsid w:val="003A1230"/>
    <w:rsid w:val="003A4762"/>
    <w:rsid w:val="003B2800"/>
    <w:rsid w:val="003C01B6"/>
    <w:rsid w:val="003C3186"/>
    <w:rsid w:val="003D05EA"/>
    <w:rsid w:val="003D337B"/>
    <w:rsid w:val="003D741E"/>
    <w:rsid w:val="003E0C10"/>
    <w:rsid w:val="003E654B"/>
    <w:rsid w:val="00401256"/>
    <w:rsid w:val="00403FE3"/>
    <w:rsid w:val="004070C0"/>
    <w:rsid w:val="004252CA"/>
    <w:rsid w:val="004257F9"/>
    <w:rsid w:val="004278F1"/>
    <w:rsid w:val="00427A80"/>
    <w:rsid w:val="00432435"/>
    <w:rsid w:val="004404D4"/>
    <w:rsid w:val="00443021"/>
    <w:rsid w:val="00447B74"/>
    <w:rsid w:val="00452424"/>
    <w:rsid w:val="00452F5B"/>
    <w:rsid w:val="004530B6"/>
    <w:rsid w:val="00457401"/>
    <w:rsid w:val="004636DB"/>
    <w:rsid w:val="00467588"/>
    <w:rsid w:val="0047440B"/>
    <w:rsid w:val="00477734"/>
    <w:rsid w:val="00482673"/>
    <w:rsid w:val="00482D11"/>
    <w:rsid w:val="00483D0D"/>
    <w:rsid w:val="00484BA0"/>
    <w:rsid w:val="00485F41"/>
    <w:rsid w:val="0048633B"/>
    <w:rsid w:val="00486E05"/>
    <w:rsid w:val="00490D47"/>
    <w:rsid w:val="00491E07"/>
    <w:rsid w:val="00493CC8"/>
    <w:rsid w:val="004B266E"/>
    <w:rsid w:val="004B38F1"/>
    <w:rsid w:val="004C5BF3"/>
    <w:rsid w:val="004C6659"/>
    <w:rsid w:val="004C74F5"/>
    <w:rsid w:val="004D16E7"/>
    <w:rsid w:val="004D243F"/>
    <w:rsid w:val="004D7A90"/>
    <w:rsid w:val="004E263B"/>
    <w:rsid w:val="004F0FD1"/>
    <w:rsid w:val="004F1E8F"/>
    <w:rsid w:val="004F2975"/>
    <w:rsid w:val="004F720D"/>
    <w:rsid w:val="00503920"/>
    <w:rsid w:val="005115CD"/>
    <w:rsid w:val="00517957"/>
    <w:rsid w:val="00521F2D"/>
    <w:rsid w:val="00522E10"/>
    <w:rsid w:val="00525790"/>
    <w:rsid w:val="00527949"/>
    <w:rsid w:val="0053161F"/>
    <w:rsid w:val="00535D95"/>
    <w:rsid w:val="00541718"/>
    <w:rsid w:val="005446AC"/>
    <w:rsid w:val="00550536"/>
    <w:rsid w:val="0055255F"/>
    <w:rsid w:val="0055319E"/>
    <w:rsid w:val="00565A98"/>
    <w:rsid w:val="005666F3"/>
    <w:rsid w:val="00566C71"/>
    <w:rsid w:val="00573514"/>
    <w:rsid w:val="00575337"/>
    <w:rsid w:val="00576E2B"/>
    <w:rsid w:val="0057717C"/>
    <w:rsid w:val="00582116"/>
    <w:rsid w:val="005836BE"/>
    <w:rsid w:val="005864B5"/>
    <w:rsid w:val="00590E28"/>
    <w:rsid w:val="005923F3"/>
    <w:rsid w:val="005A1DCD"/>
    <w:rsid w:val="005A7752"/>
    <w:rsid w:val="005B61F3"/>
    <w:rsid w:val="005D0771"/>
    <w:rsid w:val="005D0942"/>
    <w:rsid w:val="005F0450"/>
    <w:rsid w:val="005F3836"/>
    <w:rsid w:val="005F7690"/>
    <w:rsid w:val="00601F40"/>
    <w:rsid w:val="00604565"/>
    <w:rsid w:val="00607479"/>
    <w:rsid w:val="00610043"/>
    <w:rsid w:val="00610C5E"/>
    <w:rsid w:val="0061755A"/>
    <w:rsid w:val="0061759C"/>
    <w:rsid w:val="006278F5"/>
    <w:rsid w:val="00630A71"/>
    <w:rsid w:val="006430E6"/>
    <w:rsid w:val="00651130"/>
    <w:rsid w:val="006567C7"/>
    <w:rsid w:val="00662833"/>
    <w:rsid w:val="00672B92"/>
    <w:rsid w:val="006760D3"/>
    <w:rsid w:val="006801B2"/>
    <w:rsid w:val="00680B44"/>
    <w:rsid w:val="00682F5F"/>
    <w:rsid w:val="006B223A"/>
    <w:rsid w:val="006C0957"/>
    <w:rsid w:val="006D6F34"/>
    <w:rsid w:val="006E0DB8"/>
    <w:rsid w:val="006E5DA7"/>
    <w:rsid w:val="006E691C"/>
    <w:rsid w:val="006F1605"/>
    <w:rsid w:val="006F2872"/>
    <w:rsid w:val="00702F89"/>
    <w:rsid w:val="00704EEC"/>
    <w:rsid w:val="0070561D"/>
    <w:rsid w:val="00705CCB"/>
    <w:rsid w:val="007269A9"/>
    <w:rsid w:val="007332BE"/>
    <w:rsid w:val="007333D1"/>
    <w:rsid w:val="007348BA"/>
    <w:rsid w:val="007467C3"/>
    <w:rsid w:val="00756EE9"/>
    <w:rsid w:val="00771259"/>
    <w:rsid w:val="0077142C"/>
    <w:rsid w:val="00777769"/>
    <w:rsid w:val="007838AE"/>
    <w:rsid w:val="007854B5"/>
    <w:rsid w:val="0078649E"/>
    <w:rsid w:val="007919A1"/>
    <w:rsid w:val="00792AF1"/>
    <w:rsid w:val="007955A6"/>
    <w:rsid w:val="00795830"/>
    <w:rsid w:val="00796D88"/>
    <w:rsid w:val="007A1BEF"/>
    <w:rsid w:val="007B1DA9"/>
    <w:rsid w:val="007B3BC1"/>
    <w:rsid w:val="007B6369"/>
    <w:rsid w:val="007C1D9C"/>
    <w:rsid w:val="007D0BC0"/>
    <w:rsid w:val="007D679E"/>
    <w:rsid w:val="007E14A4"/>
    <w:rsid w:val="007F0949"/>
    <w:rsid w:val="007F1700"/>
    <w:rsid w:val="007F2E70"/>
    <w:rsid w:val="007F34F5"/>
    <w:rsid w:val="007F4913"/>
    <w:rsid w:val="007F6DAF"/>
    <w:rsid w:val="00804099"/>
    <w:rsid w:val="00805C06"/>
    <w:rsid w:val="00810608"/>
    <w:rsid w:val="0083748B"/>
    <w:rsid w:val="00840E86"/>
    <w:rsid w:val="008436CE"/>
    <w:rsid w:val="0084382B"/>
    <w:rsid w:val="00852291"/>
    <w:rsid w:val="00855D06"/>
    <w:rsid w:val="00856C4F"/>
    <w:rsid w:val="008664CB"/>
    <w:rsid w:val="008706B1"/>
    <w:rsid w:val="00875DFD"/>
    <w:rsid w:val="00876995"/>
    <w:rsid w:val="00881BA6"/>
    <w:rsid w:val="008932F1"/>
    <w:rsid w:val="008A0CE8"/>
    <w:rsid w:val="008A169F"/>
    <w:rsid w:val="008B20AC"/>
    <w:rsid w:val="008B385E"/>
    <w:rsid w:val="008B72E6"/>
    <w:rsid w:val="008B7793"/>
    <w:rsid w:val="008C5C27"/>
    <w:rsid w:val="008D2091"/>
    <w:rsid w:val="008E2A35"/>
    <w:rsid w:val="008E4745"/>
    <w:rsid w:val="008E6713"/>
    <w:rsid w:val="008F1EFE"/>
    <w:rsid w:val="0091035E"/>
    <w:rsid w:val="009148BA"/>
    <w:rsid w:val="00915493"/>
    <w:rsid w:val="009231FC"/>
    <w:rsid w:val="00926EE2"/>
    <w:rsid w:val="00927EB9"/>
    <w:rsid w:val="0093699D"/>
    <w:rsid w:val="009419B8"/>
    <w:rsid w:val="00951EDB"/>
    <w:rsid w:val="009526E3"/>
    <w:rsid w:val="0095705B"/>
    <w:rsid w:val="00967989"/>
    <w:rsid w:val="00972D30"/>
    <w:rsid w:val="00975855"/>
    <w:rsid w:val="00991F2F"/>
    <w:rsid w:val="009A3D2A"/>
    <w:rsid w:val="009B4937"/>
    <w:rsid w:val="009B6BE4"/>
    <w:rsid w:val="009B712A"/>
    <w:rsid w:val="009C2A22"/>
    <w:rsid w:val="009D0ABA"/>
    <w:rsid w:val="009D292A"/>
    <w:rsid w:val="009D43C2"/>
    <w:rsid w:val="009D48B0"/>
    <w:rsid w:val="009D56D1"/>
    <w:rsid w:val="009E0237"/>
    <w:rsid w:val="009E1ADC"/>
    <w:rsid w:val="009E50A4"/>
    <w:rsid w:val="009E637B"/>
    <w:rsid w:val="009E7EBB"/>
    <w:rsid w:val="009F1DD7"/>
    <w:rsid w:val="009F2F05"/>
    <w:rsid w:val="009F5587"/>
    <w:rsid w:val="009F7A5E"/>
    <w:rsid w:val="009F7BB9"/>
    <w:rsid w:val="00A1219D"/>
    <w:rsid w:val="00A15FAF"/>
    <w:rsid w:val="00A26F79"/>
    <w:rsid w:val="00A34A38"/>
    <w:rsid w:val="00A35603"/>
    <w:rsid w:val="00A36A6B"/>
    <w:rsid w:val="00A42F05"/>
    <w:rsid w:val="00A45A85"/>
    <w:rsid w:val="00A5478B"/>
    <w:rsid w:val="00A61D31"/>
    <w:rsid w:val="00A633CE"/>
    <w:rsid w:val="00A7538E"/>
    <w:rsid w:val="00A76D2A"/>
    <w:rsid w:val="00A81754"/>
    <w:rsid w:val="00A843CD"/>
    <w:rsid w:val="00A84BB6"/>
    <w:rsid w:val="00A91342"/>
    <w:rsid w:val="00A93298"/>
    <w:rsid w:val="00A97005"/>
    <w:rsid w:val="00AB1BE6"/>
    <w:rsid w:val="00AB4A4D"/>
    <w:rsid w:val="00AB5CE5"/>
    <w:rsid w:val="00AC0AA5"/>
    <w:rsid w:val="00AC67F7"/>
    <w:rsid w:val="00AC7770"/>
    <w:rsid w:val="00AC7A87"/>
    <w:rsid w:val="00AD7DC1"/>
    <w:rsid w:val="00AE000C"/>
    <w:rsid w:val="00AE75DD"/>
    <w:rsid w:val="00AE767F"/>
    <w:rsid w:val="00AF008E"/>
    <w:rsid w:val="00AF4654"/>
    <w:rsid w:val="00AF5A8A"/>
    <w:rsid w:val="00B048FD"/>
    <w:rsid w:val="00B071C3"/>
    <w:rsid w:val="00B076F0"/>
    <w:rsid w:val="00B1068E"/>
    <w:rsid w:val="00B117DB"/>
    <w:rsid w:val="00B22761"/>
    <w:rsid w:val="00B26896"/>
    <w:rsid w:val="00B3598C"/>
    <w:rsid w:val="00B4014B"/>
    <w:rsid w:val="00B41D72"/>
    <w:rsid w:val="00B67453"/>
    <w:rsid w:val="00B70991"/>
    <w:rsid w:val="00B755F8"/>
    <w:rsid w:val="00B76FAA"/>
    <w:rsid w:val="00B770D8"/>
    <w:rsid w:val="00B833CA"/>
    <w:rsid w:val="00BA04DB"/>
    <w:rsid w:val="00BA42FB"/>
    <w:rsid w:val="00BA6E0E"/>
    <w:rsid w:val="00BB4522"/>
    <w:rsid w:val="00BB71BD"/>
    <w:rsid w:val="00BB7B3C"/>
    <w:rsid w:val="00BC07E5"/>
    <w:rsid w:val="00BC6041"/>
    <w:rsid w:val="00BD0393"/>
    <w:rsid w:val="00BD04B8"/>
    <w:rsid w:val="00BD24CC"/>
    <w:rsid w:val="00BD4EA3"/>
    <w:rsid w:val="00BD54B9"/>
    <w:rsid w:val="00BD61B3"/>
    <w:rsid w:val="00BD6AAA"/>
    <w:rsid w:val="00BD7834"/>
    <w:rsid w:val="00BE0F93"/>
    <w:rsid w:val="00BE6CE3"/>
    <w:rsid w:val="00BE77D3"/>
    <w:rsid w:val="00BF195B"/>
    <w:rsid w:val="00BF1BE9"/>
    <w:rsid w:val="00C179AF"/>
    <w:rsid w:val="00C2731A"/>
    <w:rsid w:val="00C343C4"/>
    <w:rsid w:val="00C47674"/>
    <w:rsid w:val="00C5208E"/>
    <w:rsid w:val="00C6665B"/>
    <w:rsid w:val="00C679EA"/>
    <w:rsid w:val="00C721F7"/>
    <w:rsid w:val="00C751B8"/>
    <w:rsid w:val="00C81015"/>
    <w:rsid w:val="00C937E7"/>
    <w:rsid w:val="00CA008C"/>
    <w:rsid w:val="00CA19E5"/>
    <w:rsid w:val="00CB31DB"/>
    <w:rsid w:val="00CB3F19"/>
    <w:rsid w:val="00CB5B8F"/>
    <w:rsid w:val="00CB6908"/>
    <w:rsid w:val="00CC1F5B"/>
    <w:rsid w:val="00CC372F"/>
    <w:rsid w:val="00CD1FE9"/>
    <w:rsid w:val="00CD2E85"/>
    <w:rsid w:val="00CF6B84"/>
    <w:rsid w:val="00D04112"/>
    <w:rsid w:val="00D07164"/>
    <w:rsid w:val="00D07227"/>
    <w:rsid w:val="00D13E71"/>
    <w:rsid w:val="00D17FA4"/>
    <w:rsid w:val="00D401DD"/>
    <w:rsid w:val="00D422CC"/>
    <w:rsid w:val="00D47F11"/>
    <w:rsid w:val="00D64595"/>
    <w:rsid w:val="00D65DBE"/>
    <w:rsid w:val="00D6679F"/>
    <w:rsid w:val="00D74FAB"/>
    <w:rsid w:val="00D834B0"/>
    <w:rsid w:val="00D85212"/>
    <w:rsid w:val="00D87BED"/>
    <w:rsid w:val="00D9777F"/>
    <w:rsid w:val="00D97997"/>
    <w:rsid w:val="00DA7884"/>
    <w:rsid w:val="00DA7A70"/>
    <w:rsid w:val="00DB5A54"/>
    <w:rsid w:val="00DC1B2A"/>
    <w:rsid w:val="00DC266D"/>
    <w:rsid w:val="00DC33AD"/>
    <w:rsid w:val="00DD1C7F"/>
    <w:rsid w:val="00DD1DF9"/>
    <w:rsid w:val="00DD22DB"/>
    <w:rsid w:val="00DD27EA"/>
    <w:rsid w:val="00DE4BC1"/>
    <w:rsid w:val="00DE4CBE"/>
    <w:rsid w:val="00DE5FB9"/>
    <w:rsid w:val="00DF2B6F"/>
    <w:rsid w:val="00DF5CFB"/>
    <w:rsid w:val="00E16FC6"/>
    <w:rsid w:val="00E20392"/>
    <w:rsid w:val="00E2247F"/>
    <w:rsid w:val="00E24608"/>
    <w:rsid w:val="00E24ABD"/>
    <w:rsid w:val="00E305E7"/>
    <w:rsid w:val="00E30D7B"/>
    <w:rsid w:val="00E32796"/>
    <w:rsid w:val="00E42BC1"/>
    <w:rsid w:val="00E51CEC"/>
    <w:rsid w:val="00E5468F"/>
    <w:rsid w:val="00E62BB0"/>
    <w:rsid w:val="00E66A38"/>
    <w:rsid w:val="00E67184"/>
    <w:rsid w:val="00E8169F"/>
    <w:rsid w:val="00E84D4D"/>
    <w:rsid w:val="00E9015B"/>
    <w:rsid w:val="00E90683"/>
    <w:rsid w:val="00E94588"/>
    <w:rsid w:val="00EA0242"/>
    <w:rsid w:val="00EA2B53"/>
    <w:rsid w:val="00EA42A9"/>
    <w:rsid w:val="00EB74AF"/>
    <w:rsid w:val="00EC2959"/>
    <w:rsid w:val="00EC39A5"/>
    <w:rsid w:val="00EC420A"/>
    <w:rsid w:val="00EC5424"/>
    <w:rsid w:val="00ED11AE"/>
    <w:rsid w:val="00EE10EB"/>
    <w:rsid w:val="00EE30AA"/>
    <w:rsid w:val="00EE468F"/>
    <w:rsid w:val="00EE5086"/>
    <w:rsid w:val="00EE6D10"/>
    <w:rsid w:val="00EF6DDE"/>
    <w:rsid w:val="00EF717E"/>
    <w:rsid w:val="00F006D0"/>
    <w:rsid w:val="00F03219"/>
    <w:rsid w:val="00F12063"/>
    <w:rsid w:val="00F130D6"/>
    <w:rsid w:val="00F13CA2"/>
    <w:rsid w:val="00F17226"/>
    <w:rsid w:val="00F17492"/>
    <w:rsid w:val="00F17B97"/>
    <w:rsid w:val="00F20BD7"/>
    <w:rsid w:val="00F244B7"/>
    <w:rsid w:val="00F26223"/>
    <w:rsid w:val="00F32D95"/>
    <w:rsid w:val="00F34187"/>
    <w:rsid w:val="00F37CE1"/>
    <w:rsid w:val="00F43BCC"/>
    <w:rsid w:val="00F50EC3"/>
    <w:rsid w:val="00F543DD"/>
    <w:rsid w:val="00F610C7"/>
    <w:rsid w:val="00F67E89"/>
    <w:rsid w:val="00F72602"/>
    <w:rsid w:val="00F726DA"/>
    <w:rsid w:val="00F76E03"/>
    <w:rsid w:val="00F77607"/>
    <w:rsid w:val="00F77B54"/>
    <w:rsid w:val="00F8451F"/>
    <w:rsid w:val="00F851EB"/>
    <w:rsid w:val="00F906A4"/>
    <w:rsid w:val="00F91646"/>
    <w:rsid w:val="00F925C6"/>
    <w:rsid w:val="00F94160"/>
    <w:rsid w:val="00F962CF"/>
    <w:rsid w:val="00F97752"/>
    <w:rsid w:val="00FA3039"/>
    <w:rsid w:val="00FA4EDC"/>
    <w:rsid w:val="00FA6FA3"/>
    <w:rsid w:val="00FB040A"/>
    <w:rsid w:val="00FB33D7"/>
    <w:rsid w:val="00FB3E24"/>
    <w:rsid w:val="00FB3EB5"/>
    <w:rsid w:val="00FC357E"/>
    <w:rsid w:val="00FC35CA"/>
    <w:rsid w:val="00FD57FE"/>
    <w:rsid w:val="00FD73CD"/>
    <w:rsid w:val="00FE0DF7"/>
    <w:rsid w:val="00FE2692"/>
    <w:rsid w:val="00FE5645"/>
    <w:rsid w:val="00FF082B"/>
    <w:rsid w:val="00FF5B99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5B73206"/>
  <w15:docId w15:val="{62A95E42-60E6-49D2-A04F-B5A0CF11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szCs w:val="24"/>
      <w:lang w:eastAsia="en-US"/>
    </w:rPr>
  </w:style>
  <w:style w:type="paragraph" w:styleId="Antrat1">
    <w:name w:val="heading 1"/>
    <w:basedOn w:val="prastasis"/>
    <w:next w:val="prastasis"/>
    <w:uiPriority w:val="1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uiPriority w:val="1"/>
    <w:qFormat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uiPriority w:val="1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qFormat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link w:val="AntratsDiagrama"/>
    <w:uiPriority w:val="99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pPr>
      <w:numPr>
        <w:numId w:val="2"/>
      </w:numPr>
      <w:tabs>
        <w:tab w:val="clear" w:pos="720"/>
        <w:tab w:val="num" w:pos="360"/>
      </w:tabs>
      <w:spacing w:after="120"/>
      <w:ind w:left="0" w:firstLine="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pPr>
      <w:numPr>
        <w:ilvl w:val="12"/>
      </w:numPr>
      <w:ind w:right="-2"/>
    </w:pPr>
    <w:rPr>
      <w:b/>
      <w:bCs/>
      <w:szCs w:val="20"/>
    </w:rPr>
  </w:style>
  <w:style w:type="paragraph" w:styleId="Pagrindinistekstas">
    <w:name w:val="Body Text"/>
    <w:basedOn w:val="prastasis"/>
    <w:uiPriority w:val="1"/>
    <w:qFormat/>
    <w:rPr>
      <w:i/>
      <w:color w:val="008000"/>
      <w:szCs w:val="20"/>
      <w:lang w:val="en-GB"/>
    </w:rPr>
  </w:style>
  <w:style w:type="character" w:styleId="Hipersaitas">
    <w:name w:val="Hyperlink"/>
    <w:uiPriority w:val="99"/>
    <w:rPr>
      <w:color w:val="0000FF"/>
      <w:u w:val="single"/>
    </w:rPr>
  </w:style>
  <w:style w:type="character" w:styleId="Grietas">
    <w:name w:val="Strong"/>
    <w:qFormat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rPr>
      <w:color w:val="800080"/>
      <w:u w:val="single"/>
    </w:rPr>
  </w:style>
  <w:style w:type="character" w:styleId="Komentaronuoroda">
    <w:name w:val="annotation reference"/>
    <w:rsid w:val="00B76F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76FA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76FAA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76FAA"/>
    <w:rPr>
      <w:b/>
      <w:bCs/>
    </w:rPr>
  </w:style>
  <w:style w:type="character" w:customStyle="1" w:styleId="KomentarotemaDiagrama">
    <w:name w:val="Komentaro tema Diagrama"/>
    <w:link w:val="Komentarotema"/>
    <w:rsid w:val="00B76FAA"/>
    <w:rPr>
      <w:b/>
      <w:bCs/>
      <w:lang w:val="lt-LT" w:eastAsia="en-US"/>
    </w:rPr>
  </w:style>
  <w:style w:type="paragraph" w:styleId="Sraopastraipa">
    <w:name w:val="List Paragraph"/>
    <w:basedOn w:val="prastasis"/>
    <w:uiPriority w:val="1"/>
    <w:qFormat/>
    <w:rsid w:val="00490D47"/>
    <w:pPr>
      <w:widowControl w:val="0"/>
      <w:autoSpaceDE w:val="0"/>
      <w:autoSpaceDN w:val="0"/>
      <w:ind w:left="925" w:hanging="541"/>
    </w:pPr>
    <w:rPr>
      <w:szCs w:val="22"/>
      <w:lang w:val="pl-PL"/>
    </w:rPr>
  </w:style>
  <w:style w:type="character" w:customStyle="1" w:styleId="Mentionnonrsolue1">
    <w:name w:val="Mention non résolue1"/>
    <w:basedOn w:val="Numatytasispastraiposriftas"/>
    <w:uiPriority w:val="99"/>
    <w:semiHidden/>
    <w:unhideWhenUsed/>
    <w:rsid w:val="005446A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90D4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90D47"/>
    <w:pPr>
      <w:widowControl w:val="0"/>
      <w:autoSpaceDE w:val="0"/>
      <w:autoSpaceDN w:val="0"/>
      <w:jc w:val="center"/>
    </w:pPr>
    <w:rPr>
      <w:szCs w:val="22"/>
      <w:lang w:val="pl-P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90D47"/>
    <w:rPr>
      <w:rFonts w:ascii="Helvetica" w:hAnsi="Helvetica"/>
      <w:lang w:val="cs-CZ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90D47"/>
    <w:rPr>
      <w:rFonts w:ascii="Helvetica" w:hAnsi="Helvetica"/>
      <w:sz w:val="16"/>
      <w:lang w:val="cs-CZ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0D4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90D4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490D47"/>
    <w:rPr>
      <w:sz w:val="22"/>
      <w:szCs w:val="22"/>
      <w:lang w:val="pl-PL" w:eastAsia="en-US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490D47"/>
    <w:rPr>
      <w:color w:val="605E5C"/>
      <w:shd w:val="clear" w:color="auto" w:fill="E1DFDD"/>
    </w:rPr>
  </w:style>
  <w:style w:type="table" w:customStyle="1" w:styleId="TableNormal10">
    <w:name w:val="Table Normal1"/>
    <w:uiPriority w:val="2"/>
    <w:semiHidden/>
    <w:unhideWhenUsed/>
    <w:qFormat/>
    <w:rsid w:val="004E263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263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rsid w:val="00BD2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vapris.vvkt.lt/vvkt-web/public/nrv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ema.europa.e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nhs.uk/conditions/chest-pain/Pages/Introduction.aspx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NepageidaujamaR@vvkt.l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vvkt.lt/index.php?400428648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DA98F-E1A8-49B0-BAE5-A4BB130B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3720</Words>
  <Characters>25126</Characters>
  <Application>Microsoft Office Word</Application>
  <DocSecurity>0</DocSecurity>
  <Lines>209</Lines>
  <Paragraphs>57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mutual-recognition-decentralised-referral-pi-template-version-42_en_CLEAN_LT</vt:lpstr>
      <vt:lpstr>mutual-recognition-decentralised-referral-pi-template-version-42_en_CLEAN_LT</vt:lpstr>
      <vt:lpstr>mutual-recognition-decentralised-referral-pi-template-version-42_en_CLEAN_LT</vt:lpstr>
    </vt:vector>
  </TitlesOfParts>
  <Company>CDT</Company>
  <LinksUpToDate>false</LinksUpToDate>
  <CharactersWithSpaces>28789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mutual-recognition-decentralised-referral-pi-template-version-42_en_CLEAN_LT</dc:title>
  <dc:subject>General-EMA/53556/2010</dc:subject>
  <dc:creator>CDT</dc:creator>
  <cp:lastModifiedBy>Birutė Valkauskaitė</cp:lastModifiedBy>
  <cp:revision>2</cp:revision>
  <cp:lastPrinted>2019-11-28T11:21:00Z</cp:lastPrinted>
  <dcterms:created xsi:type="dcterms:W3CDTF">2024-05-22T04:40:00Z</dcterms:created>
  <dcterms:modified xsi:type="dcterms:W3CDTF">2024-05-22T04:40:00Z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15/04/2021 10:59:31</vt:lpwstr>
  </property>
  <property fmtid="{D5CDD505-2E9C-101B-9397-08002B2CF9AE}" pid="7" name="DM_Creator_Name">
    <vt:lpwstr>Akhtar Timea</vt:lpwstr>
  </property>
  <property fmtid="{D5CDD505-2E9C-101B-9397-08002B2CF9AE}" pid="8" name="DM_DocRefId">
    <vt:lpwstr>EMA/217915/2021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53556</vt:lpwstr>
  </property>
  <property fmtid="{D5CDD505-2E9C-101B-9397-08002B2CF9AE}" pid="14" name="DM_emea_doc_ref_id">
    <vt:lpwstr>EMA/217915/2021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15/04/2021 10:59:31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15/04/2021 10:59:31</vt:lpwstr>
  </property>
  <property fmtid="{D5CDD505-2E9C-101B-9397-08002B2CF9AE}" pid="37" name="DM_Name">
    <vt:lpwstr>mutual-recognition-decentralised-referral-pi-template-version-42_en_CLEAN_LT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JobId">
    <vt:lpwstr>4334d4b3-562b-4515-8555-ad0300ec1be3</vt:lpwstr>
  </property>
  <property fmtid="{D5CDD505-2E9C-101B-9397-08002B2CF9AE}" pid="46" name="MSIP_Label_0eea11ca-d417-4147-80ed-01a58412c458_ActionId">
    <vt:lpwstr>dc74940c-1ae6-48ad-82ff-d1fd5046ce58</vt:lpwstr>
  </property>
  <property fmtid="{D5CDD505-2E9C-101B-9397-08002B2CF9AE}" pid="47" name="MSIP_Label_0eea11ca-d417-4147-80ed-01a58412c458_Application">
    <vt:lpwstr>Microsoft Azure Information Protection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Extended_MSFT_Method">
    <vt:lpwstr>Automatic</vt:lpwstr>
  </property>
  <property fmtid="{D5CDD505-2E9C-101B-9397-08002B2CF9AE}" pid="50" name="MSIP_Label_0eea11ca-d417-4147-80ed-01a58412c458_Name">
    <vt:lpwstr>All EMA Staff and Contractors</vt:lpwstr>
  </property>
  <property fmtid="{D5CDD505-2E9C-101B-9397-08002B2CF9AE}" pid="51" name="MSIP_Label_0eea11ca-d417-4147-80ed-01a58412c458_Owner">
    <vt:lpwstr>Tia.Akhtar@ema.europa.eu</vt:lpwstr>
  </property>
  <property fmtid="{D5CDD505-2E9C-101B-9397-08002B2CF9AE}" pid="52" name="MSIP_Label_0eea11ca-d417-4147-80ed-01a58412c458_Parent">
    <vt:lpwstr>afe1b31d-cec0-4074-b4bd-f07689e43d84</vt:lpwstr>
  </property>
  <property fmtid="{D5CDD505-2E9C-101B-9397-08002B2CF9AE}" pid="53" name="MSIP_Label_0eea11ca-d417-4147-80ed-01a58412c458_SetDate">
    <vt:lpwstr>2020-02-03T09:24:35.8817391Z</vt:lpwstr>
  </property>
  <property fmtid="{D5CDD505-2E9C-101B-9397-08002B2CF9AE}" pid="54" name="MSIP_Label_0eea11ca-d417-4147-80ed-01a58412c458_SiteId">
    <vt:lpwstr>bc9dc15c-61bc-4f03-b60b-e5b6d8922839</vt:lpwstr>
  </property>
  <property fmtid="{D5CDD505-2E9C-101B-9397-08002B2CF9AE}" pid="55" name="MSIP_Label_afe1b31d-cec0-4074-b4bd-f07689e43d84_ActionId">
    <vt:lpwstr>dc74940c-1ae6-48ad-82ff-d1fd5046ce58</vt:lpwstr>
  </property>
  <property fmtid="{D5CDD505-2E9C-101B-9397-08002B2CF9AE}" pid="56" name="MSIP_Label_afe1b31d-cec0-4074-b4bd-f07689e43d84_Application">
    <vt:lpwstr>Microsoft Azure Information Protection</vt:lpwstr>
  </property>
  <property fmtid="{D5CDD505-2E9C-101B-9397-08002B2CF9AE}" pid="57" name="MSIP_Label_afe1b31d-cec0-4074-b4bd-f07689e43d84_Enabled">
    <vt:lpwstr>True</vt:lpwstr>
  </property>
  <property fmtid="{D5CDD505-2E9C-101B-9397-08002B2CF9AE}" pid="58" name="MSIP_Label_afe1b31d-cec0-4074-b4bd-f07689e43d84_Extended_MSFT_Method">
    <vt:lpwstr>Automatic</vt:lpwstr>
  </property>
  <property fmtid="{D5CDD505-2E9C-101B-9397-08002B2CF9AE}" pid="59" name="MSIP_Label_afe1b31d-cec0-4074-b4bd-f07689e43d84_Name">
    <vt:lpwstr>Internal</vt:lpwstr>
  </property>
  <property fmtid="{D5CDD505-2E9C-101B-9397-08002B2CF9AE}" pid="60" name="MSIP_Label_afe1b31d-cec0-4074-b4bd-f07689e43d84_Owner">
    <vt:lpwstr>Tia.Akhtar@ema.europa.eu</vt:lpwstr>
  </property>
  <property fmtid="{D5CDD505-2E9C-101B-9397-08002B2CF9AE}" pid="61" name="MSIP_Label_afe1b31d-cec0-4074-b4bd-f07689e43d84_SetDate">
    <vt:lpwstr>2020-02-03T09:24:35.8817391Z</vt:lpwstr>
  </property>
  <property fmtid="{D5CDD505-2E9C-101B-9397-08002B2CF9AE}" pid="62" name="MSIP_Label_afe1b31d-cec0-4074-b4bd-f07689e43d84_SiteId">
    <vt:lpwstr>bc9dc15c-61bc-4f03-b60b-e5b6d8922839</vt:lpwstr>
  </property>
</Properties>
</file>