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22B84" w14:textId="1FCE54CA" w:rsidR="00BB4522" w:rsidRPr="007955A6" w:rsidRDefault="005115CD" w:rsidP="00162B47">
      <w:pPr>
        <w:jc w:val="center"/>
        <w:outlineLvl w:val="0"/>
        <w:rPr>
          <w:b/>
          <w:noProof/>
        </w:rPr>
      </w:pPr>
      <w:r w:rsidRPr="007955A6">
        <w:rPr>
          <w:b/>
        </w:rPr>
        <w:t>Pakuotės lapelis:</w:t>
      </w:r>
      <w:r w:rsidRPr="007955A6">
        <w:rPr>
          <w:b/>
          <w:noProof/>
        </w:rPr>
        <w:t xml:space="preserve"> </w:t>
      </w:r>
      <w:r w:rsidRPr="007955A6">
        <w:rPr>
          <w:b/>
        </w:rPr>
        <w:t>informacija vartotojui</w:t>
      </w:r>
    </w:p>
    <w:p w14:paraId="4A4C2059" w14:textId="77777777" w:rsidR="00BB4522" w:rsidRPr="007955A6" w:rsidRDefault="00BB4522" w:rsidP="00162B47">
      <w:pPr>
        <w:jc w:val="center"/>
        <w:outlineLvl w:val="0"/>
        <w:rPr>
          <w:b/>
          <w:noProof/>
        </w:rPr>
      </w:pPr>
    </w:p>
    <w:p w14:paraId="680D9B2F" w14:textId="2E704D55" w:rsidR="002E0EC2" w:rsidRPr="007955A6" w:rsidRDefault="002E0EC2" w:rsidP="002E0EC2">
      <w:pPr>
        <w:widowControl w:val="0"/>
        <w:autoSpaceDE w:val="0"/>
        <w:autoSpaceDN w:val="0"/>
        <w:spacing w:before="7"/>
        <w:ind w:firstLine="19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195DE2" w:rsidRPr="007955A6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2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TV (20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mg)/0,2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ml, injekcinis tirpalas užpildytame švirkšte</w:t>
      </w:r>
    </w:p>
    <w:p w14:paraId="6D073EB3" w14:textId="3BA5DF3F" w:rsidR="002E0EC2" w:rsidRPr="007955A6" w:rsidRDefault="002E0EC2" w:rsidP="002E0EC2">
      <w:pPr>
        <w:widowControl w:val="0"/>
        <w:autoSpaceDE w:val="0"/>
        <w:autoSpaceDN w:val="0"/>
        <w:spacing w:before="7"/>
        <w:ind w:firstLine="19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195DE2" w:rsidRPr="007955A6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4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TV (40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mg)/0,4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ml, injekcinis tirpalas užpildytame švirkšte</w:t>
      </w:r>
    </w:p>
    <w:p w14:paraId="49FD570E" w14:textId="31D645A7" w:rsidR="002E0EC2" w:rsidRPr="007955A6" w:rsidRDefault="002E0EC2" w:rsidP="002E0EC2">
      <w:pPr>
        <w:widowControl w:val="0"/>
        <w:autoSpaceDE w:val="0"/>
        <w:autoSpaceDN w:val="0"/>
        <w:spacing w:before="7"/>
        <w:ind w:firstLine="19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195DE2" w:rsidRPr="007955A6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6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TV (60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mg)/0,6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ml, injekcinis tirpalas užpildytame švirkšte</w:t>
      </w:r>
    </w:p>
    <w:p w14:paraId="1701A202" w14:textId="067119D1" w:rsidR="002E0EC2" w:rsidRPr="007955A6" w:rsidRDefault="002E0EC2" w:rsidP="002E0EC2">
      <w:pPr>
        <w:widowControl w:val="0"/>
        <w:autoSpaceDE w:val="0"/>
        <w:autoSpaceDN w:val="0"/>
        <w:spacing w:before="7"/>
        <w:ind w:firstLine="19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195DE2" w:rsidRPr="007955A6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8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TV (80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mg)/0,8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ml, injekcinis tirpalas užpildytame švirkšte</w:t>
      </w:r>
    </w:p>
    <w:p w14:paraId="34B0EC1C" w14:textId="797C089B" w:rsidR="002E0EC2" w:rsidRPr="007955A6" w:rsidRDefault="002E0EC2" w:rsidP="002E0EC2">
      <w:pPr>
        <w:widowControl w:val="0"/>
        <w:autoSpaceDE w:val="0"/>
        <w:autoSpaceDN w:val="0"/>
        <w:spacing w:before="7"/>
        <w:ind w:firstLine="19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195DE2" w:rsidRPr="007955A6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10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TV (100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mg)/1</w:t>
      </w:r>
      <w:r w:rsidR="00F543DD" w:rsidRPr="007955A6">
        <w:rPr>
          <w:b/>
          <w:szCs w:val="22"/>
        </w:rPr>
        <w:t> </w:t>
      </w:r>
      <w:r w:rsidRPr="007955A6">
        <w:rPr>
          <w:b/>
          <w:szCs w:val="22"/>
        </w:rPr>
        <w:t>ml, injekcinis tirpalas užpildytame švirkšte</w:t>
      </w:r>
    </w:p>
    <w:p w14:paraId="293135A9" w14:textId="77777777" w:rsidR="002E0EC2" w:rsidRPr="007955A6" w:rsidRDefault="002E0EC2" w:rsidP="002E0EC2">
      <w:pPr>
        <w:widowControl w:val="0"/>
        <w:autoSpaceDE w:val="0"/>
        <w:autoSpaceDN w:val="0"/>
        <w:spacing w:before="1"/>
        <w:ind w:left="284" w:firstLine="19"/>
        <w:jc w:val="center"/>
        <w:rPr>
          <w:szCs w:val="22"/>
        </w:rPr>
      </w:pP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natrio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druska</w:t>
      </w:r>
    </w:p>
    <w:p w14:paraId="21484931" w14:textId="77777777" w:rsidR="00BB4522" w:rsidRPr="007955A6" w:rsidRDefault="00BB4522" w:rsidP="00162B47">
      <w:pPr>
        <w:jc w:val="center"/>
        <w:rPr>
          <w:noProof/>
        </w:rPr>
      </w:pPr>
    </w:p>
    <w:p w14:paraId="6D2CA75A" w14:textId="4E8ACAEC" w:rsidR="0055319E" w:rsidRPr="007955A6" w:rsidRDefault="00A45A85" w:rsidP="00B117DB">
      <w:r w:rsidRPr="007955A6">
        <w:rPr>
          <w:noProof/>
          <w:lang w:eastAsia="lt-LT"/>
        </w:rPr>
        <w:drawing>
          <wp:inline distT="0" distB="0" distL="0" distR="0" wp14:anchorId="23F46415" wp14:editId="71B0521E">
            <wp:extent cx="198755" cy="174625"/>
            <wp:effectExtent l="0" t="0" r="0" b="0"/>
            <wp:docPr id="2" name="Paveikslėlis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39567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884" w:rsidRPr="007955A6">
        <w:rPr>
          <w:noProof/>
        </w:rPr>
        <w:t>Vykdoma papildoma šio vaisto stebėsena. Tai padės greitai nustatyti naują saugumo informaciją.</w:t>
      </w:r>
      <w:r w:rsidR="00DA7884" w:rsidRPr="007955A6">
        <w:t xml:space="preserve"> </w:t>
      </w:r>
      <w:r w:rsidR="00DA7884" w:rsidRPr="007955A6">
        <w:rPr>
          <w:noProof/>
        </w:rPr>
        <w:t>Mums galite padėti pranešdami apie bet kokį Jums pasireiškiantį šalutinį poveikį.</w:t>
      </w:r>
      <w:r w:rsidR="00DA7884" w:rsidRPr="007955A6">
        <w:t xml:space="preserve"> </w:t>
      </w:r>
      <w:r w:rsidR="00DA7884" w:rsidRPr="007955A6">
        <w:rPr>
          <w:noProof/>
        </w:rPr>
        <w:t>Apie tai, kaip pranešti apie šalutinį poveikį, žr.</w:t>
      </w:r>
      <w:r w:rsidR="00DA7884" w:rsidRPr="007955A6">
        <w:t xml:space="preserve"> </w:t>
      </w:r>
      <w:r w:rsidR="00DA7884" w:rsidRPr="007955A6">
        <w:rPr>
          <w:noProof/>
        </w:rPr>
        <w:t>4 skyriaus pabaigoje.</w:t>
      </w:r>
      <w:r w:rsidR="00DA7884" w:rsidRPr="007955A6">
        <w:t xml:space="preserve"> </w:t>
      </w:r>
    </w:p>
    <w:p w14:paraId="651D1DA1" w14:textId="77777777" w:rsidR="0055319E" w:rsidRPr="007955A6" w:rsidRDefault="0055319E" w:rsidP="00162B47">
      <w:pPr>
        <w:jc w:val="center"/>
        <w:rPr>
          <w:noProof/>
        </w:rPr>
      </w:pPr>
    </w:p>
    <w:p w14:paraId="3E1DBF99" w14:textId="77777777" w:rsidR="002E0EC2" w:rsidRPr="007955A6" w:rsidRDefault="002E0EC2" w:rsidP="002E0EC2">
      <w:pPr>
        <w:widowControl w:val="0"/>
        <w:autoSpaceDE w:val="0"/>
        <w:autoSpaceDN w:val="0"/>
        <w:ind w:right="1208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Atidžiai perskaitykite visą šį lapelį, prieš pradėdami vartoti vaistinį preparatą, nes jame</w:t>
      </w:r>
      <w:r w:rsidRPr="007955A6">
        <w:rPr>
          <w:b/>
          <w:bCs/>
          <w:spacing w:val="-52"/>
          <w:szCs w:val="22"/>
        </w:rPr>
        <w:t xml:space="preserve"> </w:t>
      </w:r>
      <w:r w:rsidRPr="007955A6">
        <w:rPr>
          <w:b/>
          <w:bCs/>
          <w:szCs w:val="22"/>
        </w:rPr>
        <w:t>pateikiama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Jums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svarbi</w:t>
      </w:r>
      <w:r w:rsidRPr="007955A6">
        <w:rPr>
          <w:b/>
          <w:bCs/>
          <w:spacing w:val="1"/>
          <w:szCs w:val="22"/>
        </w:rPr>
        <w:t xml:space="preserve"> </w:t>
      </w:r>
      <w:r w:rsidRPr="007955A6">
        <w:rPr>
          <w:b/>
          <w:bCs/>
          <w:szCs w:val="22"/>
        </w:rPr>
        <w:t>informacija.</w:t>
      </w:r>
    </w:p>
    <w:p w14:paraId="164C35BD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spacing w:line="246" w:lineRule="exact"/>
        <w:rPr>
          <w:lang w:val="lt-LT"/>
        </w:rPr>
      </w:pPr>
      <w:r w:rsidRPr="007955A6">
        <w:rPr>
          <w:lang w:val="lt-LT"/>
        </w:rPr>
        <w:t>Neišmeskite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šio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lapelio,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nes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vėl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gali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prireikti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jį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perskaityti.</w:t>
      </w:r>
    </w:p>
    <w:p w14:paraId="04B64F62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spacing w:before="1" w:line="253" w:lineRule="exact"/>
        <w:rPr>
          <w:lang w:val="lt-LT"/>
        </w:rPr>
      </w:pPr>
      <w:r w:rsidRPr="007955A6">
        <w:rPr>
          <w:lang w:val="lt-LT"/>
        </w:rPr>
        <w:t>Jeigu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kiltų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daugiau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klausimų,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kreipkitės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į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gydytoją,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vaistininką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arba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slaugytoją.</w:t>
      </w:r>
    </w:p>
    <w:p w14:paraId="61100D29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ind w:right="1133"/>
        <w:rPr>
          <w:lang w:val="lt-LT"/>
        </w:rPr>
      </w:pPr>
      <w:r w:rsidRPr="007955A6">
        <w:rPr>
          <w:lang w:val="lt-LT"/>
        </w:rPr>
        <w:t>Šis vaistas skirtas tik Jums, todėl kitiems žmonėms jo duoti negalima. Vaistas gali jiems</w:t>
      </w:r>
      <w:r w:rsidRPr="007955A6">
        <w:rPr>
          <w:spacing w:val="-52"/>
          <w:lang w:val="lt-LT"/>
        </w:rPr>
        <w:t xml:space="preserve"> </w:t>
      </w:r>
      <w:r w:rsidRPr="007955A6">
        <w:rPr>
          <w:lang w:val="lt-LT"/>
        </w:rPr>
        <w:t>pakenkti (net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tiems,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kurių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ligos požymiai yra tokie patys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kaip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Jūsų).</w:t>
      </w:r>
    </w:p>
    <w:p w14:paraId="3FD5BE54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ind w:right="1144"/>
        <w:rPr>
          <w:lang w:val="lt-LT"/>
        </w:rPr>
      </w:pPr>
      <w:r w:rsidRPr="007955A6">
        <w:rPr>
          <w:lang w:val="lt-LT"/>
        </w:rPr>
        <w:t>Jeigu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pasireiškė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šalutinis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poveikis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(net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jeigu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jis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šiame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lapelyje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nenurodytas),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kreipkitės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į</w:t>
      </w:r>
      <w:r w:rsidRPr="007955A6">
        <w:rPr>
          <w:spacing w:val="-52"/>
          <w:lang w:val="lt-LT"/>
        </w:rPr>
        <w:t xml:space="preserve"> </w:t>
      </w:r>
      <w:r w:rsidRPr="007955A6">
        <w:rPr>
          <w:lang w:val="lt-LT"/>
        </w:rPr>
        <w:t>gydytoją,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vaistininką arba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slaugytoją. Žr. 4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skyrių.</w:t>
      </w:r>
    </w:p>
    <w:p w14:paraId="05F36D98" w14:textId="77777777" w:rsidR="002E0EC2" w:rsidRPr="007955A6" w:rsidRDefault="002E0EC2" w:rsidP="002E0EC2">
      <w:pPr>
        <w:widowControl w:val="0"/>
        <w:autoSpaceDE w:val="0"/>
        <w:autoSpaceDN w:val="0"/>
        <w:spacing w:before="5"/>
        <w:rPr>
          <w:szCs w:val="22"/>
        </w:rPr>
      </w:pPr>
    </w:p>
    <w:p w14:paraId="66C001DC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Apie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ką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rašoma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šiame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lapelyje?</w:t>
      </w:r>
    </w:p>
    <w:p w14:paraId="6F14441D" w14:textId="26630CA2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1" w:lineRule="exact"/>
        <w:ind w:left="747" w:hanging="568"/>
        <w:rPr>
          <w:szCs w:val="22"/>
        </w:rPr>
      </w:pPr>
      <w:r w:rsidRPr="007955A6">
        <w:rPr>
          <w:szCs w:val="22"/>
        </w:rPr>
        <w:t>Kas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yra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kam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vartojamas</w:t>
      </w:r>
    </w:p>
    <w:p w14:paraId="7785FBA7" w14:textId="40E8731A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žinotina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prieš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vartojant</w:t>
      </w:r>
      <w:r w:rsidRPr="007955A6">
        <w:rPr>
          <w:spacing w:val="-2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</w:p>
    <w:p w14:paraId="6A141DE4" w14:textId="3094748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</w:p>
    <w:p w14:paraId="20CBA725" w14:textId="7777777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before="1" w:line="252" w:lineRule="exact"/>
        <w:ind w:left="747" w:hanging="568"/>
        <w:rPr>
          <w:szCs w:val="22"/>
        </w:rPr>
      </w:pPr>
      <w:r w:rsidRPr="007955A6">
        <w:rPr>
          <w:szCs w:val="22"/>
        </w:rPr>
        <w:t>Galimas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šalutinis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poveikis</w:t>
      </w:r>
    </w:p>
    <w:p w14:paraId="3FD7FED3" w14:textId="4A472ED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Kaip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laikyti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</w:p>
    <w:p w14:paraId="5C57A9F6" w14:textId="7777777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before="2"/>
        <w:ind w:left="747" w:hanging="568"/>
        <w:rPr>
          <w:szCs w:val="22"/>
        </w:rPr>
      </w:pPr>
      <w:r w:rsidRPr="007955A6">
        <w:rPr>
          <w:szCs w:val="22"/>
        </w:rPr>
        <w:t>Pakuotės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turinys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kita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informacija</w:t>
      </w:r>
    </w:p>
    <w:p w14:paraId="3377861F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0B612C81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29F51127" w14:textId="27DCD91B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1.</w:t>
      </w:r>
      <w:r w:rsidRPr="007955A6">
        <w:rPr>
          <w:b/>
          <w:noProof/>
        </w:rPr>
        <w:tab/>
      </w:r>
      <w:r w:rsidR="00B41D72" w:rsidRPr="007955A6">
        <w:rPr>
          <w:b/>
        </w:rPr>
        <w:t xml:space="preserve">Kas yra </w:t>
      </w:r>
      <w:proofErr w:type="spellStart"/>
      <w:r w:rsidR="002E0EC2" w:rsidRPr="007955A6">
        <w:rPr>
          <w:b/>
        </w:rPr>
        <w:t>Enoxaparin</w:t>
      </w:r>
      <w:proofErr w:type="spellEnd"/>
      <w:r w:rsidR="002E0EC2" w:rsidRPr="007955A6">
        <w:rPr>
          <w:b/>
        </w:rPr>
        <w:t xml:space="preserve"> </w:t>
      </w:r>
      <w:proofErr w:type="spellStart"/>
      <w:r w:rsidR="002E0EC2" w:rsidRPr="007955A6">
        <w:rPr>
          <w:b/>
        </w:rPr>
        <w:t>sodium</w:t>
      </w:r>
      <w:proofErr w:type="spellEnd"/>
      <w:r w:rsidR="002E0EC2" w:rsidRPr="007955A6">
        <w:rPr>
          <w:b/>
        </w:rPr>
        <w:t xml:space="preserve"> </w:t>
      </w:r>
      <w:proofErr w:type="spellStart"/>
      <w:r w:rsidR="00D85212">
        <w:rPr>
          <w:b/>
        </w:rPr>
        <w:t>Ledraxen</w:t>
      </w:r>
      <w:proofErr w:type="spellEnd"/>
      <w:r w:rsidR="002E0EC2" w:rsidRPr="007955A6">
        <w:rPr>
          <w:b/>
        </w:rPr>
        <w:t xml:space="preserve"> </w:t>
      </w:r>
      <w:r w:rsidR="00B41D72" w:rsidRPr="007955A6">
        <w:rPr>
          <w:b/>
        </w:rPr>
        <w:t>ir kam jis vartojamas</w:t>
      </w:r>
    </w:p>
    <w:p w14:paraId="399FD92A" w14:textId="77777777" w:rsidR="00BB4522" w:rsidRPr="007955A6" w:rsidRDefault="00BB4522" w:rsidP="00162B47">
      <w:pPr>
        <w:ind w:left="567" w:hanging="567"/>
        <w:rPr>
          <w:noProof/>
        </w:rPr>
      </w:pPr>
    </w:p>
    <w:p w14:paraId="5FC48ECB" w14:textId="5E81A2F8" w:rsidR="002E0EC2" w:rsidRPr="007955A6" w:rsidRDefault="002E0EC2" w:rsidP="002E0EC2">
      <w:pPr>
        <w:widowControl w:val="0"/>
        <w:autoSpaceDE w:val="0"/>
        <w:autoSpaceDN w:val="0"/>
        <w:ind w:right="843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sudėtyje yra veikliosios medžiagos, vadinamos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druska, kuri yra mažos</w:t>
      </w:r>
      <w:r w:rsidR="00881BA6">
        <w:rPr>
          <w:szCs w:val="22"/>
        </w:rPr>
        <w:t xml:space="preserve"> 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molekulinės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masės heparinas (MMMH).</w:t>
      </w:r>
    </w:p>
    <w:p w14:paraId="12A6E3FB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784CCAE" w14:textId="2E55ECD8" w:rsidR="002E0EC2" w:rsidRPr="007955A6" w:rsidRDefault="002E0EC2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veikia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dviem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būdais.</w:t>
      </w:r>
    </w:p>
    <w:p w14:paraId="2CAD0767" w14:textId="0F952AC0" w:rsidR="002E0EC2" w:rsidRPr="007955A6" w:rsidRDefault="002E0EC2" w:rsidP="002E0EC2">
      <w:pPr>
        <w:widowControl w:val="0"/>
        <w:numPr>
          <w:ilvl w:val="0"/>
          <w:numId w:val="16"/>
        </w:numPr>
        <w:tabs>
          <w:tab w:val="left" w:pos="925"/>
          <w:tab w:val="left" w:pos="926"/>
        </w:tabs>
        <w:autoSpaceDE w:val="0"/>
        <w:autoSpaceDN w:val="0"/>
        <w:ind w:left="567" w:right="679"/>
        <w:rPr>
          <w:szCs w:val="22"/>
        </w:rPr>
      </w:pPr>
      <w:r w:rsidRPr="007955A6">
        <w:rPr>
          <w:szCs w:val="22"/>
        </w:rPr>
        <w:t>Sustabdo esamų kraujo krešulių didėjimą. Tai padeda organizmui juos suskaidyti ir apsaugoti</w:t>
      </w:r>
      <w:r w:rsidRPr="007955A6">
        <w:rPr>
          <w:spacing w:val="-53"/>
          <w:szCs w:val="22"/>
        </w:rPr>
        <w:t xml:space="preserve"> </w:t>
      </w:r>
      <w:r w:rsidR="00881BA6">
        <w:rPr>
          <w:szCs w:val="22"/>
        </w:rPr>
        <w:t xml:space="preserve"> nuo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sukeliamo žalingo poveikio.</w:t>
      </w:r>
    </w:p>
    <w:p w14:paraId="0501CC3E" w14:textId="25B5575F" w:rsidR="002E0EC2" w:rsidRPr="007955A6" w:rsidRDefault="002E0EC2" w:rsidP="002E0EC2">
      <w:pPr>
        <w:widowControl w:val="0"/>
        <w:numPr>
          <w:ilvl w:val="0"/>
          <w:numId w:val="16"/>
        </w:numPr>
        <w:tabs>
          <w:tab w:val="left" w:pos="925"/>
          <w:tab w:val="left" w:pos="926"/>
        </w:tabs>
        <w:autoSpaceDE w:val="0"/>
        <w:autoSpaceDN w:val="0"/>
        <w:ind w:left="567" w:hanging="568"/>
        <w:rPr>
          <w:szCs w:val="22"/>
        </w:rPr>
      </w:pPr>
      <w:r w:rsidRPr="007955A6">
        <w:rPr>
          <w:szCs w:val="22"/>
        </w:rPr>
        <w:t>Neleidžia</w:t>
      </w:r>
      <w:r w:rsidRPr="007955A6">
        <w:rPr>
          <w:spacing w:val="-4"/>
          <w:szCs w:val="22"/>
        </w:rPr>
        <w:t xml:space="preserve"> </w:t>
      </w:r>
      <w:r w:rsidR="009C2A22" w:rsidRPr="009C2A22">
        <w:rPr>
          <w:spacing w:val="-4"/>
          <w:szCs w:val="22"/>
        </w:rPr>
        <w:t>nauj</w:t>
      </w:r>
      <w:r w:rsidR="002F79C8">
        <w:rPr>
          <w:spacing w:val="-4"/>
          <w:szCs w:val="22"/>
        </w:rPr>
        <w:t>iem</w:t>
      </w:r>
      <w:r w:rsidR="009C2A22" w:rsidRPr="009C2A22">
        <w:rPr>
          <w:spacing w:val="-4"/>
          <w:szCs w:val="22"/>
        </w:rPr>
        <w:t xml:space="preserve">s </w:t>
      </w:r>
      <w:r w:rsidRPr="007955A6">
        <w:rPr>
          <w:szCs w:val="22"/>
        </w:rPr>
        <w:t>krešuliams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susidaryti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kraujyje.</w:t>
      </w:r>
    </w:p>
    <w:p w14:paraId="3105277D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DC8AC65" w14:textId="316BF1C3" w:rsidR="002E0EC2" w:rsidRPr="007955A6" w:rsidRDefault="002E0EC2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vartojamas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nurodytais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atvejais.</w:t>
      </w:r>
    </w:p>
    <w:p w14:paraId="068A6B32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Gydyti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kraujyje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susidariusių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krešulių.</w:t>
      </w:r>
    </w:p>
    <w:p w14:paraId="073F221A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Apsaugoti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krešulių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susidarymo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šiais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atvejais:</w:t>
      </w:r>
    </w:p>
    <w:p w14:paraId="5C124A2B" w14:textId="38E599F9" w:rsidR="00EE30AA" w:rsidRDefault="002E0EC2" w:rsidP="002E0EC2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 w:rsidRPr="007955A6">
        <w:rPr>
          <w:szCs w:val="22"/>
        </w:rPr>
        <w:t>prieš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operaciją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jos;</w:t>
      </w:r>
    </w:p>
    <w:p w14:paraId="5D15243A" w14:textId="1308A32A" w:rsidR="001E4147" w:rsidRDefault="00576E2B" w:rsidP="001E4147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>
        <w:rPr>
          <w:szCs w:val="22"/>
        </w:rPr>
        <w:t>k</w:t>
      </w:r>
      <w:r w:rsidR="009C2A22" w:rsidRPr="001E4147">
        <w:rPr>
          <w:szCs w:val="22"/>
        </w:rPr>
        <w:t>ai sergate trumpalaike liga ir kurį laiką negalėsite judėti</w:t>
      </w:r>
      <w:r w:rsidR="000A26F4">
        <w:rPr>
          <w:szCs w:val="22"/>
        </w:rPr>
        <w:t>;</w:t>
      </w:r>
    </w:p>
    <w:p w14:paraId="6380216A" w14:textId="7E18849A" w:rsidR="001E4147" w:rsidRDefault="009C2A22" w:rsidP="001E4147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 w:rsidRPr="001E4147">
        <w:rPr>
          <w:szCs w:val="22"/>
        </w:rPr>
        <w:t>jeigu dėl vėžio susidarė kraujo krešulys, kad nesusidarytų daugiau krešulių;</w:t>
      </w:r>
    </w:p>
    <w:p w14:paraId="32CC0BBB" w14:textId="011F8F6D" w:rsidR="001E4147" w:rsidRPr="00EE30AA" w:rsidRDefault="001E4147" w:rsidP="00A36A6B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1E4147">
        <w:t>Sustabdyti kraujo krešulių susidarymą, kai sergate nestabilia krūtinės angina (būklė, kai į širdį patenka nepakankamai kraujo) arba po širdies priepuolio</w:t>
      </w:r>
      <w:r w:rsidR="000A26F4">
        <w:t>.</w:t>
      </w:r>
    </w:p>
    <w:p w14:paraId="7997CC3F" w14:textId="5578C8F9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1074"/>
        <w:rPr>
          <w:szCs w:val="22"/>
        </w:rPr>
      </w:pPr>
      <w:r w:rsidRPr="007955A6">
        <w:rPr>
          <w:szCs w:val="22"/>
        </w:rPr>
        <w:t>Apsaugoti nuo kraujo krešulių susidarymo dializės aparato (naudojamo sunkiomis inkstų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ligomis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sergantiems žmonėms)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vamzdeliuose.</w:t>
      </w:r>
    </w:p>
    <w:p w14:paraId="6F08DBF8" w14:textId="19D76711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7799B61D" w14:textId="77777777" w:rsidR="00DE5FB9" w:rsidRPr="007955A6" w:rsidRDefault="00DE5FB9" w:rsidP="00162B47">
      <w:pPr>
        <w:numPr>
          <w:ilvl w:val="12"/>
          <w:numId w:val="0"/>
        </w:numPr>
        <w:rPr>
          <w:noProof/>
        </w:rPr>
      </w:pPr>
    </w:p>
    <w:p w14:paraId="0AD18EB4" w14:textId="3E0130F3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2.</w:t>
      </w:r>
      <w:r w:rsidRPr="007955A6">
        <w:rPr>
          <w:b/>
          <w:noProof/>
        </w:rPr>
        <w:tab/>
      </w:r>
      <w:r w:rsidR="00B41D72" w:rsidRPr="007955A6">
        <w:rPr>
          <w:b/>
        </w:rPr>
        <w:t xml:space="preserve">Kas žinotina prieš vartojant </w:t>
      </w:r>
      <w:r w:rsidR="002E0EC2" w:rsidRPr="007955A6">
        <w:rPr>
          <w:b/>
          <w:noProof/>
        </w:rPr>
        <w:t xml:space="preserve">Enoxaparin sodium </w:t>
      </w:r>
      <w:r w:rsidR="00D85212">
        <w:rPr>
          <w:b/>
          <w:noProof/>
        </w:rPr>
        <w:t>Ledraxen</w:t>
      </w:r>
    </w:p>
    <w:p w14:paraId="245C3EE6" w14:textId="77777777" w:rsidR="00BB4522" w:rsidRPr="007955A6" w:rsidRDefault="00BB4522" w:rsidP="00162B47">
      <w:pPr>
        <w:ind w:left="567" w:hanging="567"/>
        <w:rPr>
          <w:noProof/>
        </w:rPr>
      </w:pPr>
    </w:p>
    <w:p w14:paraId="01E5B72E" w14:textId="339BA784" w:rsidR="00BB4522" w:rsidRDefault="002E0EC2" w:rsidP="00162B47">
      <w:pPr>
        <w:ind w:left="567" w:hanging="567"/>
        <w:rPr>
          <w:b/>
          <w:bCs/>
          <w:noProof/>
        </w:rPr>
      </w:pPr>
      <w:r w:rsidRPr="007955A6">
        <w:rPr>
          <w:b/>
          <w:bCs/>
          <w:noProof/>
        </w:rPr>
        <w:t xml:space="preserve">Enoxaparin sodium </w:t>
      </w:r>
      <w:r w:rsidR="00D85212">
        <w:rPr>
          <w:b/>
          <w:bCs/>
          <w:noProof/>
        </w:rPr>
        <w:t>Ledraxen</w:t>
      </w:r>
      <w:r w:rsidRPr="007955A6">
        <w:rPr>
          <w:b/>
          <w:bCs/>
          <w:noProof/>
        </w:rPr>
        <w:t xml:space="preserve"> </w:t>
      </w:r>
      <w:r w:rsidR="00DA7884" w:rsidRPr="007955A6">
        <w:rPr>
          <w:b/>
          <w:bCs/>
          <w:noProof/>
        </w:rPr>
        <w:t xml:space="preserve">vartoti </w:t>
      </w:r>
      <w:r w:rsidR="000260B4">
        <w:rPr>
          <w:b/>
          <w:bCs/>
          <w:noProof/>
        </w:rPr>
        <w:t>draudžiama</w:t>
      </w:r>
      <w:r w:rsidR="00527949">
        <w:rPr>
          <w:b/>
          <w:bCs/>
          <w:noProof/>
        </w:rPr>
        <w:t xml:space="preserve"> </w:t>
      </w:r>
      <w:r w:rsidR="00527949" w:rsidRPr="00527949">
        <w:rPr>
          <w:b/>
          <w:bCs/>
          <w:noProof/>
        </w:rPr>
        <w:t>jeigu</w:t>
      </w:r>
      <w:r w:rsidR="00D85212">
        <w:rPr>
          <w:b/>
          <w:bCs/>
          <w:noProof/>
        </w:rPr>
        <w:t>:</w:t>
      </w:r>
    </w:p>
    <w:p w14:paraId="75764A64" w14:textId="77777777" w:rsidR="0091035E" w:rsidRPr="007955A6" w:rsidRDefault="0091035E" w:rsidP="00162B47">
      <w:pPr>
        <w:ind w:left="567" w:hanging="567"/>
        <w:rPr>
          <w:b/>
          <w:caps/>
          <w:noProof/>
        </w:rPr>
      </w:pPr>
    </w:p>
    <w:p w14:paraId="76655F30" w14:textId="45321A90" w:rsidR="00BB4522" w:rsidRDefault="00BB4522" w:rsidP="00162B47">
      <w:pPr>
        <w:ind w:left="567" w:hanging="567"/>
        <w:rPr>
          <w:noProof/>
        </w:rPr>
      </w:pPr>
    </w:p>
    <w:p w14:paraId="759A8754" w14:textId="122B69A2" w:rsidR="0091035E" w:rsidRDefault="0091035E" w:rsidP="00A36A6B">
      <w:pPr>
        <w:pStyle w:val="Sraopastraipa"/>
        <w:numPr>
          <w:ilvl w:val="0"/>
          <w:numId w:val="46"/>
        </w:numPr>
        <w:rPr>
          <w:noProof/>
        </w:rPr>
      </w:pPr>
      <w:r>
        <w:rPr>
          <w:noProof/>
        </w:rPr>
        <w:t>Esate alergiškas:</w:t>
      </w:r>
    </w:p>
    <w:p w14:paraId="6585D847" w14:textId="2678B5DB" w:rsidR="0091035E" w:rsidRDefault="0091035E" w:rsidP="00A36A6B">
      <w:pPr>
        <w:pStyle w:val="Sraopastraipa"/>
        <w:numPr>
          <w:ilvl w:val="0"/>
          <w:numId w:val="47"/>
        </w:numPr>
        <w:rPr>
          <w:noProof/>
        </w:rPr>
      </w:pPr>
      <w:r>
        <w:rPr>
          <w:noProof/>
        </w:rPr>
        <w:t>natrio enoksaparin</w:t>
      </w:r>
      <w:r w:rsidR="000A26F4">
        <w:rPr>
          <w:noProof/>
        </w:rPr>
        <w:t>ui</w:t>
      </w:r>
      <w:r>
        <w:rPr>
          <w:noProof/>
        </w:rPr>
        <w:t xml:space="preserve"> arba bet kuri</w:t>
      </w:r>
      <w:r w:rsidR="000A26F4">
        <w:rPr>
          <w:noProof/>
        </w:rPr>
        <w:t>ai</w:t>
      </w:r>
      <w:r>
        <w:rPr>
          <w:noProof/>
        </w:rPr>
        <w:t xml:space="preserve"> pagalbin</w:t>
      </w:r>
      <w:r w:rsidR="000A26F4">
        <w:rPr>
          <w:noProof/>
        </w:rPr>
        <w:t>ei</w:t>
      </w:r>
      <w:r>
        <w:rPr>
          <w:noProof/>
        </w:rPr>
        <w:t xml:space="preserve"> šio vaisto medžiag</w:t>
      </w:r>
      <w:r w:rsidR="000A26F4">
        <w:rPr>
          <w:noProof/>
        </w:rPr>
        <w:t>ai</w:t>
      </w:r>
      <w:r>
        <w:rPr>
          <w:noProof/>
        </w:rPr>
        <w:t xml:space="preserve"> (</w:t>
      </w:r>
      <w:r w:rsidR="000A26F4">
        <w:rPr>
          <w:noProof/>
        </w:rPr>
        <w:t xml:space="preserve">jos </w:t>
      </w:r>
      <w:r>
        <w:rPr>
          <w:noProof/>
        </w:rPr>
        <w:t>išvardytos</w:t>
      </w:r>
      <w:r w:rsidR="000A26F4">
        <w:rPr>
          <w:noProof/>
        </w:rPr>
        <w:t xml:space="preserve"> </w:t>
      </w:r>
      <w:r>
        <w:rPr>
          <w:noProof/>
        </w:rPr>
        <w:t>6 skyriu</w:t>
      </w:r>
      <w:r w:rsidR="000A26F4">
        <w:rPr>
          <w:noProof/>
        </w:rPr>
        <w:t>je</w:t>
      </w:r>
      <w:r>
        <w:rPr>
          <w:noProof/>
        </w:rPr>
        <w:t>)</w:t>
      </w:r>
      <w:r w:rsidR="00B048FD">
        <w:rPr>
          <w:noProof/>
        </w:rPr>
        <w:t>;</w:t>
      </w:r>
      <w:r>
        <w:rPr>
          <w:noProof/>
        </w:rPr>
        <w:t xml:space="preserve"> </w:t>
      </w:r>
    </w:p>
    <w:p w14:paraId="5AC70657" w14:textId="7FE56247" w:rsidR="0091035E" w:rsidRDefault="0091035E" w:rsidP="00A36A6B">
      <w:pPr>
        <w:pStyle w:val="Sraopastraipa"/>
        <w:numPr>
          <w:ilvl w:val="0"/>
          <w:numId w:val="47"/>
        </w:numPr>
        <w:rPr>
          <w:noProof/>
        </w:rPr>
      </w:pPr>
      <w:r>
        <w:rPr>
          <w:noProof/>
        </w:rPr>
        <w:t>heparin</w:t>
      </w:r>
      <w:r w:rsidR="00B048FD">
        <w:rPr>
          <w:noProof/>
        </w:rPr>
        <w:t>ui</w:t>
      </w:r>
      <w:r>
        <w:rPr>
          <w:noProof/>
        </w:rPr>
        <w:t xml:space="preserve"> arba kiti</w:t>
      </w:r>
      <w:r w:rsidR="00B048FD">
        <w:rPr>
          <w:noProof/>
        </w:rPr>
        <w:t>ems</w:t>
      </w:r>
      <w:r>
        <w:rPr>
          <w:noProof/>
        </w:rPr>
        <w:t xml:space="preserve"> mažos molekulinės masės heparina</w:t>
      </w:r>
      <w:r w:rsidR="00B048FD">
        <w:rPr>
          <w:noProof/>
        </w:rPr>
        <w:t>ms</w:t>
      </w:r>
      <w:r>
        <w:rPr>
          <w:noProof/>
        </w:rPr>
        <w:t>, tokie</w:t>
      </w:r>
      <w:r w:rsidR="00B048FD">
        <w:rPr>
          <w:noProof/>
        </w:rPr>
        <w:t>ms</w:t>
      </w:r>
      <w:r>
        <w:rPr>
          <w:noProof/>
        </w:rPr>
        <w:t xml:space="preserve"> kaip nadroparinas, tinzaparinas ar dalteparinas.</w:t>
      </w:r>
    </w:p>
    <w:p w14:paraId="2E31E28D" w14:textId="1DF84830" w:rsidR="0091035E" w:rsidRDefault="0091035E" w:rsidP="00A36A6B">
      <w:pPr>
        <w:rPr>
          <w:noProof/>
        </w:rPr>
      </w:pPr>
      <w:r>
        <w:rPr>
          <w:noProof/>
        </w:rPr>
        <w:t xml:space="preserve">Alerginės reakcijos požymiai yra </w:t>
      </w:r>
      <w:r w:rsidR="00521F2D">
        <w:rPr>
          <w:noProof/>
        </w:rPr>
        <w:t>iš</w:t>
      </w:r>
      <w:r>
        <w:rPr>
          <w:noProof/>
        </w:rPr>
        <w:t>bėrimas, pasunkėjęs kvėpavimas ar rijimas,</w:t>
      </w:r>
      <w:r w:rsidR="00521F2D">
        <w:rPr>
          <w:noProof/>
        </w:rPr>
        <w:t xml:space="preserve"> </w:t>
      </w:r>
      <w:r>
        <w:rPr>
          <w:noProof/>
        </w:rPr>
        <w:t>veido, lūpų, liežuvio, burnos ertmės, gerklės ar akių</w:t>
      </w:r>
      <w:r w:rsidR="00521F2D">
        <w:rPr>
          <w:noProof/>
        </w:rPr>
        <w:t xml:space="preserve"> patinimas</w:t>
      </w:r>
      <w:r>
        <w:rPr>
          <w:noProof/>
        </w:rPr>
        <w:t>.</w:t>
      </w:r>
    </w:p>
    <w:p w14:paraId="073D2FAB" w14:textId="643FD85B" w:rsidR="0091035E" w:rsidRDefault="0091035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 xml:space="preserve">Jums pasireiškė reakcija į hepariną, dėl kurios per pastarąsias 100 dienų labai sumažėjo Jūsų krešėjimo ląstelių (trombocitų) skaičius; </w:t>
      </w:r>
    </w:p>
    <w:p w14:paraId="515A6074" w14:textId="7C9B884D" w:rsidR="0091035E" w:rsidRDefault="0091035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>jūsų kraujyje yra antikūnų prieš enoksapariną;</w:t>
      </w:r>
    </w:p>
    <w:p w14:paraId="133317DD" w14:textId="57EA9354" w:rsidR="0091035E" w:rsidRDefault="0091035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>stipriai kraujuojate arba sergate liga, kuriai yra didelė kraujavimo rizika, pvz.:</w:t>
      </w:r>
    </w:p>
    <w:p w14:paraId="2A2724F8" w14:textId="21F5619B" w:rsidR="0091035E" w:rsidRDefault="0091035E" w:rsidP="00A36A6B">
      <w:pPr>
        <w:pStyle w:val="Sraopastraipa"/>
        <w:numPr>
          <w:ilvl w:val="0"/>
          <w:numId w:val="49"/>
        </w:numPr>
        <w:rPr>
          <w:noProof/>
        </w:rPr>
      </w:pPr>
      <w:r>
        <w:rPr>
          <w:noProof/>
        </w:rPr>
        <w:t>skrandžio opa, neseniai atlikta smegenų ar akių operacija arba neseniai ištikęs kraujavimas</w:t>
      </w:r>
      <w:r w:rsidR="00A97005">
        <w:rPr>
          <w:noProof/>
        </w:rPr>
        <w:t xml:space="preserve"> (insultas)</w:t>
      </w:r>
      <w:r>
        <w:rPr>
          <w:noProof/>
        </w:rPr>
        <w:t>.</w:t>
      </w:r>
    </w:p>
    <w:p w14:paraId="21251D72" w14:textId="596CE484" w:rsidR="0091035E" w:rsidRDefault="0091035E" w:rsidP="00A36A6B">
      <w:pPr>
        <w:pStyle w:val="Sraopastraipa"/>
        <w:numPr>
          <w:ilvl w:val="0"/>
          <w:numId w:val="50"/>
        </w:numPr>
        <w:rPr>
          <w:noProof/>
        </w:rPr>
      </w:pPr>
      <w:r>
        <w:rPr>
          <w:noProof/>
        </w:rPr>
        <w:t xml:space="preserve">Enoxaparin </w:t>
      </w:r>
      <w:r w:rsidR="00112778" w:rsidRPr="00112778">
        <w:rPr>
          <w:noProof/>
        </w:rPr>
        <w:t xml:space="preserve">sodium </w:t>
      </w:r>
      <w:r>
        <w:rPr>
          <w:noProof/>
        </w:rPr>
        <w:t xml:space="preserve">Ledraxen vartojate kraujo krešuliams Jūsų organizme gydyti ir per 24 valandas </w:t>
      </w:r>
      <w:r w:rsidR="00503920">
        <w:rPr>
          <w:noProof/>
        </w:rPr>
        <w:t>Jums bus atliekama</w:t>
      </w:r>
      <w:r>
        <w:rPr>
          <w:noProof/>
        </w:rPr>
        <w:t>:</w:t>
      </w:r>
    </w:p>
    <w:p w14:paraId="27E76932" w14:textId="6DC79824" w:rsidR="0091035E" w:rsidRDefault="0091035E" w:rsidP="00A36A6B">
      <w:pPr>
        <w:pStyle w:val="Sraopastraipa"/>
        <w:numPr>
          <w:ilvl w:val="0"/>
          <w:numId w:val="51"/>
        </w:numPr>
        <w:rPr>
          <w:noProof/>
        </w:rPr>
      </w:pPr>
      <w:r>
        <w:rPr>
          <w:noProof/>
        </w:rPr>
        <w:t>stuburo ar juosmens punkcija;</w:t>
      </w:r>
    </w:p>
    <w:p w14:paraId="16CD419B" w14:textId="7B167063" w:rsidR="0091035E" w:rsidRDefault="00503920" w:rsidP="00A36A6B">
      <w:pPr>
        <w:pStyle w:val="Sraopastraipa"/>
        <w:numPr>
          <w:ilvl w:val="0"/>
          <w:numId w:val="51"/>
        </w:numPr>
        <w:rPr>
          <w:noProof/>
        </w:rPr>
      </w:pPr>
      <w:r>
        <w:rPr>
          <w:noProof/>
        </w:rPr>
        <w:t>o</w:t>
      </w:r>
      <w:r w:rsidR="0091035E">
        <w:rPr>
          <w:noProof/>
        </w:rPr>
        <w:t>peracija su epidurine ar spinaline nejautra.</w:t>
      </w:r>
    </w:p>
    <w:p w14:paraId="3E960DFF" w14:textId="4653FABB" w:rsidR="0091035E" w:rsidRDefault="0091035E" w:rsidP="0091035E">
      <w:pPr>
        <w:ind w:left="567" w:hanging="567"/>
        <w:rPr>
          <w:noProof/>
        </w:rPr>
      </w:pPr>
      <w:r>
        <w:rPr>
          <w:noProof/>
        </w:rPr>
        <w:t xml:space="preserve">Nevartokite Enoxaparin </w:t>
      </w:r>
      <w:r w:rsidR="009B6BE4" w:rsidRPr="009B6BE4">
        <w:rPr>
          <w:noProof/>
        </w:rPr>
        <w:t xml:space="preserve">sodium </w:t>
      </w:r>
      <w:r>
        <w:rPr>
          <w:noProof/>
        </w:rPr>
        <w:t>Ledraxen, jeigu jums tinka bet kuri iš aukščiau išvardytų būklių.</w:t>
      </w:r>
    </w:p>
    <w:p w14:paraId="688AFD8D" w14:textId="277DBB1F" w:rsidR="0091035E" w:rsidRDefault="0091035E" w:rsidP="00A36A6B">
      <w:pPr>
        <w:rPr>
          <w:noProof/>
        </w:rPr>
      </w:pPr>
      <w:r>
        <w:rPr>
          <w:noProof/>
        </w:rPr>
        <w:t>Jeigu abejojate, pasitarkite su gydytoju arba vaistininku, prieš pradėdami vartoti Enoxaparin</w:t>
      </w:r>
      <w:r w:rsidR="00503920" w:rsidRPr="00503920">
        <w:rPr>
          <w:noProof/>
        </w:rPr>
        <w:t xml:space="preserve"> </w:t>
      </w:r>
      <w:r w:rsidR="00503920" w:rsidRPr="009B6BE4">
        <w:rPr>
          <w:noProof/>
        </w:rPr>
        <w:t>sodium</w:t>
      </w:r>
      <w:r>
        <w:rPr>
          <w:noProof/>
        </w:rPr>
        <w:t xml:space="preserve"> Ledraxen.</w:t>
      </w:r>
    </w:p>
    <w:p w14:paraId="138BE30C" w14:textId="77777777" w:rsidR="0091035E" w:rsidRPr="007955A6" w:rsidRDefault="0091035E" w:rsidP="00162B47">
      <w:pPr>
        <w:ind w:left="567" w:hanging="567"/>
        <w:rPr>
          <w:noProof/>
        </w:rPr>
      </w:pPr>
    </w:p>
    <w:p w14:paraId="2A01B863" w14:textId="77777777" w:rsidR="00BB4522" w:rsidRPr="007955A6" w:rsidRDefault="00DA7884" w:rsidP="00162B47">
      <w:pPr>
        <w:ind w:left="567" w:hanging="567"/>
        <w:rPr>
          <w:b/>
          <w:noProof/>
        </w:rPr>
      </w:pPr>
      <w:r w:rsidRPr="007955A6">
        <w:rPr>
          <w:b/>
          <w:noProof/>
        </w:rPr>
        <w:t>Įspėjimai ir</w:t>
      </w:r>
      <w:r w:rsidR="00A633CE" w:rsidRPr="007955A6">
        <w:rPr>
          <w:b/>
          <w:noProof/>
        </w:rPr>
        <w:t xml:space="preserve"> atsargumo priemon</w:t>
      </w:r>
      <w:r w:rsidRPr="007955A6">
        <w:rPr>
          <w:b/>
          <w:noProof/>
        </w:rPr>
        <w:t>ės</w:t>
      </w:r>
    </w:p>
    <w:p w14:paraId="1F004A72" w14:textId="1032A20A" w:rsidR="002E0EC2" w:rsidRPr="007955A6" w:rsidRDefault="002E0EC2" w:rsidP="002E0EC2">
      <w:pPr>
        <w:widowControl w:val="0"/>
        <w:autoSpaceDE w:val="0"/>
        <w:autoSpaceDN w:val="0"/>
        <w:ind w:right="665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ir kitų mažos molekulinės masės heparinų grupei priklausančių vaistų </w:t>
      </w:r>
      <w:r w:rsidRPr="007955A6">
        <w:rPr>
          <w:b/>
          <w:szCs w:val="22"/>
        </w:rPr>
        <w:t>negalima keisti vienų</w:t>
      </w:r>
      <w:r w:rsidRPr="007955A6">
        <w:rPr>
          <w:b/>
          <w:spacing w:val="-52"/>
          <w:szCs w:val="22"/>
        </w:rPr>
        <w:t xml:space="preserve"> </w:t>
      </w:r>
      <w:r w:rsidR="000260B4">
        <w:rPr>
          <w:b/>
          <w:spacing w:val="-52"/>
          <w:szCs w:val="22"/>
        </w:rPr>
        <w:t xml:space="preserve"> </w:t>
      </w:r>
      <w:r w:rsidR="000260B4">
        <w:rPr>
          <w:b/>
          <w:szCs w:val="22"/>
        </w:rPr>
        <w:t xml:space="preserve"> kitais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kadangi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jie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nėra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visiškai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tokie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patys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skiriasi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jų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aktyvumas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bei vartojimo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instrukcijos.</w:t>
      </w:r>
    </w:p>
    <w:p w14:paraId="17A8040C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66B63E74" w14:textId="017F0B50" w:rsidR="002E0EC2" w:rsidRPr="007955A6" w:rsidRDefault="002E0EC2" w:rsidP="002E0EC2">
      <w:pPr>
        <w:widowControl w:val="0"/>
        <w:autoSpaceDE w:val="0"/>
        <w:autoSpaceDN w:val="0"/>
        <w:spacing w:line="249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Pasitarkite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su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gydytoju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arba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vaistininku,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prieš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pradėdami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 xml:space="preserve">vartoti </w:t>
      </w:r>
      <w:proofErr w:type="spellStart"/>
      <w:r w:rsidRPr="007955A6">
        <w:rPr>
          <w:b/>
          <w:bCs/>
          <w:szCs w:val="22"/>
        </w:rPr>
        <w:t>Enoxaparin</w:t>
      </w:r>
      <w:proofErr w:type="spellEnd"/>
      <w:r w:rsidRPr="007955A6">
        <w:rPr>
          <w:b/>
          <w:bCs/>
          <w:szCs w:val="22"/>
        </w:rPr>
        <w:t xml:space="preserve"> </w:t>
      </w:r>
      <w:proofErr w:type="spellStart"/>
      <w:r w:rsidRPr="007955A6">
        <w:rPr>
          <w:b/>
          <w:bCs/>
          <w:szCs w:val="22"/>
        </w:rPr>
        <w:t>sodium</w:t>
      </w:r>
      <w:proofErr w:type="spellEnd"/>
      <w:r w:rsidRPr="007955A6">
        <w:rPr>
          <w:b/>
          <w:bCs/>
          <w:szCs w:val="22"/>
        </w:rPr>
        <w:t xml:space="preserve"> </w:t>
      </w:r>
      <w:proofErr w:type="spellStart"/>
      <w:r w:rsidR="00D85212">
        <w:rPr>
          <w:b/>
          <w:bCs/>
          <w:szCs w:val="22"/>
        </w:rPr>
        <w:t>Ledraxen</w:t>
      </w:r>
      <w:proofErr w:type="spellEnd"/>
      <w:r w:rsidRPr="007955A6">
        <w:rPr>
          <w:b/>
          <w:bCs/>
          <w:szCs w:val="22"/>
        </w:rPr>
        <w:t>,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jeigu:</w:t>
      </w:r>
    </w:p>
    <w:p w14:paraId="7886D7DB" w14:textId="290F3F5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6" w:lineRule="exact"/>
        <w:ind w:left="568" w:hanging="568"/>
        <w:rPr>
          <w:szCs w:val="22"/>
        </w:rPr>
      </w:pPr>
      <w:r w:rsidRPr="007955A6">
        <w:rPr>
          <w:szCs w:val="22"/>
        </w:rPr>
        <w:t>kada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nors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pasireiškusi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reakcija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hepariną,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dėl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kurios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labai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sumažėjo</w:t>
      </w:r>
      <w:r w:rsidR="0091035E" w:rsidRPr="0091035E">
        <w:t xml:space="preserve"> </w:t>
      </w:r>
      <w:r w:rsidR="0091035E" w:rsidRPr="0091035E">
        <w:rPr>
          <w:szCs w:val="22"/>
        </w:rPr>
        <w:t>krešėjimo ląstel</w:t>
      </w:r>
      <w:r w:rsidR="003E0C10">
        <w:rPr>
          <w:szCs w:val="22"/>
        </w:rPr>
        <w:t>ių</w:t>
      </w:r>
      <w:r w:rsidR="0091035E" w:rsidRPr="0091035E">
        <w:rPr>
          <w:szCs w:val="22"/>
        </w:rPr>
        <w:t xml:space="preserve"> (trombocit</w:t>
      </w:r>
      <w:r w:rsidR="003E0C10">
        <w:rPr>
          <w:szCs w:val="22"/>
        </w:rPr>
        <w:t>ų</w:t>
      </w:r>
      <w:r w:rsidR="0091035E" w:rsidRPr="0091035E">
        <w:rPr>
          <w:szCs w:val="22"/>
        </w:rPr>
        <w:t>)</w:t>
      </w:r>
      <w:r w:rsidR="003E0C10">
        <w:rPr>
          <w:szCs w:val="22"/>
        </w:rPr>
        <w:t xml:space="preserve"> kiekis</w:t>
      </w:r>
      <w:r w:rsidR="0091035E" w:rsidRPr="0091035E">
        <w:rPr>
          <w:szCs w:val="22"/>
        </w:rPr>
        <w:t>;</w:t>
      </w:r>
    </w:p>
    <w:p w14:paraId="614D5873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protezuoti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vožtuvai;</w:t>
      </w:r>
    </w:p>
    <w:p w14:paraId="6F472524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proofErr w:type="spellStart"/>
      <w:r w:rsidRPr="007955A6">
        <w:rPr>
          <w:szCs w:val="22"/>
        </w:rPr>
        <w:t>endokarditas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(vidinio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sluoksnio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infekcinis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uždegimas);</w:t>
      </w:r>
    </w:p>
    <w:p w14:paraId="1768CF77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buvusi skrandžio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opa;</w:t>
      </w:r>
    </w:p>
    <w:p w14:paraId="2AEBC599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neseniai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ištikęs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insultas;</w:t>
      </w:r>
    </w:p>
    <w:p w14:paraId="32084F5B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didelis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kraujospūdis;</w:t>
      </w:r>
    </w:p>
    <w:p w14:paraId="03D9288F" w14:textId="4F74CCB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8" w:right="648"/>
        <w:rPr>
          <w:szCs w:val="22"/>
        </w:rPr>
      </w:pPr>
      <w:r w:rsidRPr="007955A6">
        <w:rPr>
          <w:szCs w:val="22"/>
        </w:rPr>
        <w:t>sergate cukriniu diabetu arba yra jo sukeltų akių kraujagyslių sutrikimų (vadinamoji diabetinė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proofErr w:type="spellStart"/>
      <w:r w:rsidRPr="007955A6">
        <w:rPr>
          <w:szCs w:val="22"/>
        </w:rPr>
        <w:t>retinopatija</w:t>
      </w:r>
      <w:proofErr w:type="spellEnd"/>
      <w:r w:rsidRPr="007955A6">
        <w:rPr>
          <w:szCs w:val="22"/>
        </w:rPr>
        <w:t>);</w:t>
      </w:r>
    </w:p>
    <w:p w14:paraId="3CF5A8E7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8" w:hanging="568"/>
        <w:rPr>
          <w:szCs w:val="22"/>
        </w:rPr>
      </w:pPr>
      <w:r w:rsidRPr="007955A6">
        <w:rPr>
          <w:szCs w:val="22"/>
        </w:rPr>
        <w:t>neseniai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atlikta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akių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smegenų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operacija;</w:t>
      </w:r>
    </w:p>
    <w:p w14:paraId="375D6D2D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senyvas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(vyresnis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65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metų)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ypač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vyresnis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metų;</w:t>
      </w:r>
    </w:p>
    <w:p w14:paraId="16322739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inkstų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sutrikimų;</w:t>
      </w:r>
    </w:p>
    <w:p w14:paraId="1D178150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kepenų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sutrikimų;</w:t>
      </w:r>
    </w:p>
    <w:p w14:paraId="29C8981B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kūno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svoris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per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mažas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 per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didelis;</w:t>
      </w:r>
    </w:p>
    <w:p w14:paraId="0F800693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bookmarkStart w:id="0" w:name="_Hlk119503415"/>
      <w:r w:rsidRPr="007955A6">
        <w:rPr>
          <w:szCs w:val="22"/>
        </w:rPr>
        <w:t>kalio</w:t>
      </w:r>
      <w:r w:rsidRPr="007955A6">
        <w:rPr>
          <w:spacing w:val="-3"/>
          <w:szCs w:val="22"/>
        </w:rPr>
        <w:t xml:space="preserve"> </w:t>
      </w:r>
      <w:bookmarkEnd w:id="0"/>
      <w:r w:rsidRPr="007955A6">
        <w:rPr>
          <w:szCs w:val="22"/>
        </w:rPr>
        <w:t>kiekis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kraujyje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didelis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galima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tyrimu);</w:t>
      </w:r>
    </w:p>
    <w:p w14:paraId="3D88E2CF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vartojate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vaistų,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galinčių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daryti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įtaką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(žr.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toliau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esantį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skyrių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„Kiti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ir</w:t>
      </w:r>
    </w:p>
    <w:p w14:paraId="76E4E0BF" w14:textId="72E72E6C" w:rsidR="0091035E" w:rsidRDefault="002E0EC2" w:rsidP="0091035E">
      <w:pPr>
        <w:widowControl w:val="0"/>
        <w:autoSpaceDE w:val="0"/>
        <w:autoSpaceDN w:val="0"/>
        <w:spacing w:before="1"/>
        <w:ind w:left="568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“)</w:t>
      </w:r>
      <w:r w:rsidR="0091035E">
        <w:rPr>
          <w:szCs w:val="22"/>
        </w:rPr>
        <w:t>;</w:t>
      </w:r>
    </w:p>
    <w:p w14:paraId="4771FBE3" w14:textId="2A431C61" w:rsidR="002E0EC2" w:rsidRPr="0091035E" w:rsidRDefault="0091035E" w:rsidP="00A36A6B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91035E">
        <w:t>turite kokių nors stuburo sutrikimų arba Jums buvo atlikta stuburo operacija.</w:t>
      </w:r>
    </w:p>
    <w:p w14:paraId="7AD9016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4CD7AFA9" w14:textId="03D35725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 xml:space="preserve">Jeigu bet kuri iš aukščiau išvardytų būklių Jums tinka (arba dėl to abejojate), pasitarkite su gydytoju arba vaistininku, prieš pradėdami vartoti </w:t>
      </w:r>
      <w:proofErr w:type="spellStart"/>
      <w:r w:rsidRPr="00AE75DD">
        <w:rPr>
          <w:szCs w:val="22"/>
        </w:rPr>
        <w:t>Enoxaparin</w:t>
      </w:r>
      <w:proofErr w:type="spellEnd"/>
      <w:r w:rsidR="00876995" w:rsidRPr="00876995">
        <w:rPr>
          <w:noProof/>
        </w:rPr>
        <w:t xml:space="preserve"> </w:t>
      </w:r>
      <w:r w:rsidR="00876995" w:rsidRPr="009B6BE4">
        <w:rPr>
          <w:noProof/>
        </w:rPr>
        <w:t>sodium</w:t>
      </w:r>
      <w:r w:rsidRPr="00AE75DD">
        <w:rPr>
          <w:szCs w:val="22"/>
        </w:rPr>
        <w:t xml:space="preserve"> </w:t>
      </w:r>
      <w:proofErr w:type="spellStart"/>
      <w:r w:rsidRPr="00AE75DD">
        <w:rPr>
          <w:szCs w:val="22"/>
        </w:rPr>
        <w:t>Ledraxen</w:t>
      </w:r>
      <w:proofErr w:type="spellEnd"/>
      <w:r w:rsidRPr="00AE75DD">
        <w:rPr>
          <w:szCs w:val="22"/>
        </w:rPr>
        <w:t>.</w:t>
      </w:r>
    </w:p>
    <w:p w14:paraId="62FAE054" w14:textId="77777777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</w:p>
    <w:p w14:paraId="75B26DD0" w14:textId="6BA46EEE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>Šio vaisto dozėje yra mažiau kaip 1</w:t>
      </w:r>
      <w:r w:rsidR="00493CC8">
        <w:rPr>
          <w:szCs w:val="22"/>
        </w:rPr>
        <w:t> </w:t>
      </w:r>
      <w:proofErr w:type="spellStart"/>
      <w:r w:rsidRPr="00AE75DD">
        <w:rPr>
          <w:szCs w:val="22"/>
        </w:rPr>
        <w:t>mmol</w:t>
      </w:r>
      <w:proofErr w:type="spellEnd"/>
      <w:r w:rsidRPr="00AE75DD">
        <w:rPr>
          <w:szCs w:val="22"/>
        </w:rPr>
        <w:t xml:space="preserve"> (23 mg) natrio, t. y. jis beveik neturi reikšmės.</w:t>
      </w:r>
    </w:p>
    <w:p w14:paraId="3455A373" w14:textId="77777777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</w:p>
    <w:p w14:paraId="6D23ED8C" w14:textId="1E409B6C" w:rsidR="00AE75DD" w:rsidRPr="00A36A6B" w:rsidRDefault="00BA6E0E" w:rsidP="00AE75DD">
      <w:pPr>
        <w:widowControl w:val="0"/>
        <w:autoSpaceDE w:val="0"/>
        <w:autoSpaceDN w:val="0"/>
        <w:ind w:right="1233"/>
        <w:rPr>
          <w:b/>
          <w:bCs/>
          <w:szCs w:val="22"/>
        </w:rPr>
      </w:pPr>
      <w:r>
        <w:rPr>
          <w:b/>
          <w:bCs/>
          <w:szCs w:val="22"/>
        </w:rPr>
        <w:t>Tyrimai</w:t>
      </w:r>
      <w:r w:rsidR="00AE75DD" w:rsidRPr="00A36A6B">
        <w:rPr>
          <w:b/>
          <w:bCs/>
          <w:szCs w:val="22"/>
        </w:rPr>
        <w:t xml:space="preserve"> ir patikrinimai</w:t>
      </w:r>
    </w:p>
    <w:p w14:paraId="165D1484" w14:textId="2F97348F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 xml:space="preserve">Jums gali būti atliktas kraujo tyrimas prieš pradedant vartoti šį vaistą ir tam tikrais laiko tarpais jį vartojant; tai yra krešėjimo ląstelių (trombocitų) ir kalio kiekio kraujyje </w:t>
      </w:r>
      <w:r w:rsidRPr="00AE75DD">
        <w:rPr>
          <w:szCs w:val="22"/>
        </w:rPr>
        <w:lastRenderedPageBreak/>
        <w:t>tikrinimas.</w:t>
      </w:r>
    </w:p>
    <w:p w14:paraId="7E88D092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61B67DD4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Vaikai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ir paaugliai</w:t>
      </w:r>
    </w:p>
    <w:p w14:paraId="3106138B" w14:textId="6ED2E3C7" w:rsidR="002E0EC2" w:rsidRPr="007955A6" w:rsidRDefault="002E0EC2" w:rsidP="002E0EC2">
      <w:pPr>
        <w:widowControl w:val="0"/>
        <w:autoSpaceDE w:val="0"/>
        <w:autoSpaceDN w:val="0"/>
        <w:spacing w:line="251" w:lineRule="exact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saugumas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veiksmingumas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vaikams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paaugliams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neištirti.</w:t>
      </w:r>
    </w:p>
    <w:p w14:paraId="51289A0E" w14:textId="77777777" w:rsidR="002E0EC2" w:rsidRPr="007955A6" w:rsidRDefault="002E0EC2" w:rsidP="002E0EC2">
      <w:pPr>
        <w:widowControl w:val="0"/>
        <w:autoSpaceDE w:val="0"/>
        <w:autoSpaceDN w:val="0"/>
        <w:spacing w:before="5"/>
        <w:rPr>
          <w:szCs w:val="22"/>
        </w:rPr>
      </w:pPr>
    </w:p>
    <w:p w14:paraId="1DAAEDC5" w14:textId="2B793AE3" w:rsidR="002E0EC2" w:rsidRPr="007955A6" w:rsidRDefault="002E0EC2" w:rsidP="002E0EC2">
      <w:pPr>
        <w:widowControl w:val="0"/>
        <w:autoSpaceDE w:val="0"/>
        <w:autoSpaceDN w:val="0"/>
        <w:spacing w:line="250" w:lineRule="exact"/>
        <w:rPr>
          <w:b/>
          <w:szCs w:val="22"/>
        </w:rPr>
      </w:pPr>
      <w:r w:rsidRPr="007955A6">
        <w:rPr>
          <w:b/>
          <w:szCs w:val="22"/>
        </w:rPr>
        <w:t>Kiti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vaistai</w:t>
      </w:r>
      <w:r w:rsidRPr="007955A6">
        <w:rPr>
          <w:b/>
          <w:spacing w:val="-1"/>
          <w:szCs w:val="22"/>
        </w:rPr>
        <w:t xml:space="preserve"> </w:t>
      </w:r>
      <w:r w:rsidRPr="007955A6">
        <w:rPr>
          <w:b/>
          <w:szCs w:val="22"/>
        </w:rPr>
        <w:t>ir</w:t>
      </w:r>
      <w:r w:rsidRPr="007955A6">
        <w:rPr>
          <w:b/>
          <w:spacing w:val="-1"/>
          <w:szCs w:val="22"/>
        </w:rPr>
        <w:t xml:space="preserve"> </w:t>
      </w: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D85212">
        <w:rPr>
          <w:b/>
          <w:szCs w:val="22"/>
        </w:rPr>
        <w:t>Ledraxen</w:t>
      </w:r>
      <w:proofErr w:type="spellEnd"/>
    </w:p>
    <w:p w14:paraId="41705A82" w14:textId="77777777" w:rsidR="002E0EC2" w:rsidRPr="007955A6" w:rsidRDefault="002E0EC2" w:rsidP="002E0EC2">
      <w:pPr>
        <w:widowControl w:val="0"/>
        <w:autoSpaceDE w:val="0"/>
        <w:autoSpaceDN w:val="0"/>
        <w:spacing w:line="249" w:lineRule="exact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vartojate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dėl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tikri,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apie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pasakykite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vaistininkui.</w:t>
      </w:r>
    </w:p>
    <w:p w14:paraId="0E4D130F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Varfarino,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kito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antikoagulianto,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vartojamo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skystinti.</w:t>
      </w:r>
    </w:p>
    <w:p w14:paraId="3DE0D428" w14:textId="34CFBC6D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572"/>
        <w:rPr>
          <w:szCs w:val="22"/>
        </w:rPr>
      </w:pP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zCs w:val="22"/>
        </w:rPr>
        <w:t xml:space="preserve"> rūgšties (dar vadinamos aspirinu arba ASR), </w:t>
      </w:r>
      <w:proofErr w:type="spellStart"/>
      <w:r w:rsidRPr="007955A6">
        <w:rPr>
          <w:szCs w:val="22"/>
        </w:rPr>
        <w:t>klopidogrelio</w:t>
      </w:r>
      <w:proofErr w:type="spellEnd"/>
      <w:r w:rsidRPr="007955A6">
        <w:rPr>
          <w:szCs w:val="22"/>
        </w:rPr>
        <w:t xml:space="preserve"> ar kitų vaistų,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apsaugančių nuo kraujo krešulių susidarymo (taip pat žr. 3 skyriaus poskyrį „Kraujo krešėjimą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slopinančio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vaistinio preparato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keitimas“).</w:t>
      </w:r>
    </w:p>
    <w:p w14:paraId="7537D4BA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Injekcinio</w:t>
      </w:r>
      <w:r w:rsidRPr="007955A6">
        <w:rPr>
          <w:spacing w:val="-5"/>
          <w:szCs w:val="22"/>
        </w:rPr>
        <w:t xml:space="preserve"> </w:t>
      </w:r>
      <w:proofErr w:type="spellStart"/>
      <w:r w:rsidRPr="007955A6">
        <w:rPr>
          <w:szCs w:val="22"/>
        </w:rPr>
        <w:t>dekstrano</w:t>
      </w:r>
      <w:proofErr w:type="spellEnd"/>
      <w:r w:rsidRPr="007955A6">
        <w:rPr>
          <w:szCs w:val="22"/>
        </w:rPr>
        <w:t>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vartojamo 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pakaitalas.</w:t>
      </w:r>
    </w:p>
    <w:p w14:paraId="79E8C75F" w14:textId="25C49574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811"/>
        <w:rPr>
          <w:szCs w:val="22"/>
        </w:rPr>
      </w:pPr>
      <w:proofErr w:type="spellStart"/>
      <w:r w:rsidRPr="007955A6">
        <w:rPr>
          <w:szCs w:val="22"/>
        </w:rPr>
        <w:t>Ibuprofeno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diklofenako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ketorolako</w:t>
      </w:r>
      <w:proofErr w:type="spellEnd"/>
      <w:r w:rsidRPr="007955A6">
        <w:rPr>
          <w:szCs w:val="22"/>
        </w:rPr>
        <w:t xml:space="preserve"> ar kitų vaistų, vadinamų nesteroidiniais vaistais nuo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uždegimo ir vartojamų skausmui malšinti ir patinimui mažinti sergant artritu ir esant kitoms</w:t>
      </w:r>
      <w:r w:rsidRPr="007955A6">
        <w:rPr>
          <w:spacing w:val="-52"/>
          <w:szCs w:val="22"/>
        </w:rPr>
        <w:t xml:space="preserve"> </w:t>
      </w:r>
      <w:r w:rsidR="000260B4">
        <w:rPr>
          <w:spacing w:val="-52"/>
          <w:szCs w:val="22"/>
        </w:rPr>
        <w:t xml:space="preserve"> </w:t>
      </w:r>
      <w:r w:rsidR="000260B4">
        <w:rPr>
          <w:szCs w:val="22"/>
        </w:rPr>
        <w:t xml:space="preserve"> būklėms</w:t>
      </w:r>
      <w:r w:rsidRPr="007955A6">
        <w:rPr>
          <w:szCs w:val="22"/>
        </w:rPr>
        <w:t>.</w:t>
      </w:r>
    </w:p>
    <w:p w14:paraId="7235859D" w14:textId="25EBA05E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818"/>
        <w:rPr>
          <w:szCs w:val="22"/>
        </w:rPr>
      </w:pPr>
      <w:r w:rsidRPr="007955A6">
        <w:rPr>
          <w:szCs w:val="22"/>
        </w:rPr>
        <w:t xml:space="preserve">Prednizolono, </w:t>
      </w:r>
      <w:proofErr w:type="spellStart"/>
      <w:r w:rsidRPr="007955A6">
        <w:rPr>
          <w:szCs w:val="22"/>
        </w:rPr>
        <w:t>deksametazono</w:t>
      </w:r>
      <w:proofErr w:type="spellEnd"/>
      <w:r w:rsidRPr="007955A6">
        <w:rPr>
          <w:szCs w:val="22"/>
        </w:rPr>
        <w:t xml:space="preserve"> ar kitų vaistų, skirtų astmai, reumatoidiniam artritui ir kitoms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būklėms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gydyti.</w:t>
      </w:r>
    </w:p>
    <w:p w14:paraId="0A53CCDA" w14:textId="0DB6079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before="87"/>
        <w:ind w:left="567" w:right="972"/>
        <w:rPr>
          <w:szCs w:val="22"/>
        </w:rPr>
      </w:pPr>
      <w:r w:rsidRPr="007955A6">
        <w:rPr>
          <w:szCs w:val="22"/>
        </w:rPr>
        <w:t>Kalio kiekį kraujyje didinančių vaistų, pvz., kalio druskų, šlapimo išsiskyrimą skatinančių</w:t>
      </w:r>
      <w:r w:rsidR="000260B4">
        <w:rPr>
          <w:szCs w:val="22"/>
        </w:rPr>
        <w:t xml:space="preserve"> 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vaistų,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kurių vaistų nuo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širdies sutrikimų.</w:t>
      </w:r>
    </w:p>
    <w:p w14:paraId="4BE68190" w14:textId="77777777" w:rsidR="002E0EC2" w:rsidRPr="007955A6" w:rsidRDefault="002E0EC2" w:rsidP="002E0EC2">
      <w:pPr>
        <w:widowControl w:val="0"/>
        <w:autoSpaceDE w:val="0"/>
        <w:autoSpaceDN w:val="0"/>
        <w:spacing w:before="6"/>
        <w:rPr>
          <w:szCs w:val="22"/>
        </w:rPr>
      </w:pPr>
    </w:p>
    <w:p w14:paraId="65055E42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Operacijos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anestetikai</w:t>
      </w:r>
    </w:p>
    <w:p w14:paraId="19FDE7DD" w14:textId="27D1EDC9" w:rsidR="002E0EC2" w:rsidRPr="007955A6" w:rsidRDefault="002E0EC2" w:rsidP="002E0EC2">
      <w:pPr>
        <w:widowControl w:val="0"/>
        <w:autoSpaceDE w:val="0"/>
        <w:autoSpaceDN w:val="0"/>
        <w:ind w:right="728"/>
        <w:rPr>
          <w:szCs w:val="22"/>
        </w:rPr>
      </w:pPr>
      <w:r w:rsidRPr="007955A6">
        <w:rPr>
          <w:szCs w:val="22"/>
        </w:rPr>
        <w:t xml:space="preserve">Jeigu Jums ketinama atlikti stuburo punkciją ar operaciją, kurios metu bus taikoma </w:t>
      </w:r>
      <w:proofErr w:type="spellStart"/>
      <w:r w:rsidRPr="007955A6">
        <w:rPr>
          <w:szCs w:val="22"/>
        </w:rPr>
        <w:t>epidurinė</w:t>
      </w:r>
      <w:proofErr w:type="spellEnd"/>
      <w:r w:rsidRPr="007955A6">
        <w:rPr>
          <w:szCs w:val="22"/>
        </w:rPr>
        <w:t xml:space="preserve"> ar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spinalinė</w:t>
      </w:r>
      <w:proofErr w:type="spellEnd"/>
      <w:r w:rsidRPr="007955A6">
        <w:rPr>
          <w:szCs w:val="22"/>
        </w:rPr>
        <w:t xml:space="preserve"> anestezija, pasakykite savo gydytojui, kad vartojate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. </w:t>
      </w:r>
    </w:p>
    <w:p w14:paraId="3CB4D39D" w14:textId="77777777" w:rsidR="002E0EC2" w:rsidRPr="007955A6" w:rsidRDefault="002E0EC2" w:rsidP="002E0EC2">
      <w:pPr>
        <w:widowControl w:val="0"/>
        <w:autoSpaceDE w:val="0"/>
        <w:autoSpaceDN w:val="0"/>
        <w:spacing w:before="3"/>
        <w:rPr>
          <w:szCs w:val="22"/>
        </w:rPr>
      </w:pPr>
    </w:p>
    <w:p w14:paraId="00270F12" w14:textId="77777777" w:rsidR="002E0EC2" w:rsidRPr="007955A6" w:rsidRDefault="002E0EC2" w:rsidP="002E0EC2">
      <w:pPr>
        <w:widowControl w:val="0"/>
        <w:autoSpaceDE w:val="0"/>
        <w:autoSpaceDN w:val="0"/>
        <w:spacing w:line="250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Nėštumas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žindymo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laikotarpis</w:t>
      </w:r>
    </w:p>
    <w:p w14:paraId="7579E1A1" w14:textId="42496714" w:rsidR="002E0EC2" w:rsidRPr="007955A6" w:rsidRDefault="002E0EC2" w:rsidP="002E0EC2">
      <w:pPr>
        <w:widowControl w:val="0"/>
        <w:autoSpaceDE w:val="0"/>
        <w:autoSpaceDN w:val="0"/>
        <w:spacing w:line="242" w:lineRule="auto"/>
        <w:ind w:right="954"/>
        <w:rPr>
          <w:szCs w:val="22"/>
        </w:rPr>
      </w:pPr>
      <w:r w:rsidRPr="007955A6">
        <w:rPr>
          <w:szCs w:val="22"/>
        </w:rPr>
        <w:t>Jeigu esate nėščia, manote, kad galbūt esate nėščia arba planuojate pastoti, tai prieš vartodama šį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vaistinį preparatą pasitarkite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 gydytoju arba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vaistininku.</w:t>
      </w:r>
    </w:p>
    <w:p w14:paraId="5FD1D141" w14:textId="63CC1C6B" w:rsidR="002E0EC2" w:rsidRPr="007955A6" w:rsidRDefault="002E0EC2" w:rsidP="002E0EC2">
      <w:pPr>
        <w:widowControl w:val="0"/>
        <w:autoSpaceDE w:val="0"/>
        <w:autoSpaceDN w:val="0"/>
        <w:ind w:right="1142"/>
        <w:rPr>
          <w:szCs w:val="22"/>
        </w:rPr>
      </w:pPr>
      <w:r w:rsidRPr="007955A6">
        <w:rPr>
          <w:szCs w:val="22"/>
        </w:rPr>
        <w:t>Jeigu esate nėščia ir Jums yra protezuotas širdies vožtuvas, gali būti padidėjusi kraujo krešulių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susidarymo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rizika. Jūsų 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aptars su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Jumis.</w:t>
      </w:r>
    </w:p>
    <w:p w14:paraId="0F5584E8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 w:val="21"/>
          <w:szCs w:val="22"/>
        </w:rPr>
      </w:pPr>
    </w:p>
    <w:p w14:paraId="5ED86709" w14:textId="2FAA4318" w:rsidR="002E0EC2" w:rsidRPr="007955A6" w:rsidRDefault="002E0EC2" w:rsidP="002E0EC2">
      <w:pPr>
        <w:widowControl w:val="0"/>
        <w:autoSpaceDE w:val="0"/>
        <w:autoSpaceDN w:val="0"/>
        <w:ind w:right="1247"/>
        <w:rPr>
          <w:szCs w:val="22"/>
        </w:rPr>
      </w:pPr>
      <w:r w:rsidRPr="007955A6">
        <w:rPr>
          <w:szCs w:val="22"/>
        </w:rPr>
        <w:t>Jeigu žindote kūdikį arba planuojate maitinti krūtimi, tai prieš vartodama šį vaistinį preparatą</w:t>
      </w:r>
      <w:r w:rsidRPr="007955A6">
        <w:rPr>
          <w:spacing w:val="-52"/>
          <w:szCs w:val="22"/>
        </w:rPr>
        <w:t xml:space="preserve"> </w:t>
      </w:r>
      <w:r w:rsidR="000260B4">
        <w:rPr>
          <w:szCs w:val="22"/>
        </w:rPr>
        <w:t xml:space="preserve"> pasitarkite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 gydytoju.</w:t>
      </w:r>
    </w:p>
    <w:p w14:paraId="2EF5AB4C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21B95316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Vairavimas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mechanizmų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valdymas</w:t>
      </w:r>
    </w:p>
    <w:p w14:paraId="5DB5299D" w14:textId="626131F3" w:rsidR="002E0EC2" w:rsidRDefault="002E0EC2" w:rsidP="002E0EC2">
      <w:pPr>
        <w:widowControl w:val="0"/>
        <w:autoSpaceDE w:val="0"/>
        <w:autoSpaceDN w:val="0"/>
        <w:spacing w:line="251" w:lineRule="exact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gebėjimo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vairuoti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valdyti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mechanizmus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neveikia.</w:t>
      </w:r>
    </w:p>
    <w:p w14:paraId="45C618C2" w14:textId="77777777" w:rsidR="00FB040A" w:rsidRPr="007955A6" w:rsidRDefault="00FB040A" w:rsidP="002E0EC2">
      <w:pPr>
        <w:widowControl w:val="0"/>
        <w:autoSpaceDE w:val="0"/>
        <w:autoSpaceDN w:val="0"/>
        <w:spacing w:line="251" w:lineRule="exact"/>
        <w:rPr>
          <w:szCs w:val="22"/>
        </w:rPr>
      </w:pPr>
    </w:p>
    <w:p w14:paraId="6516542A" w14:textId="1242D71A" w:rsidR="002E0EC2" w:rsidRPr="007955A6" w:rsidRDefault="00F17B97" w:rsidP="002E0EC2">
      <w:pPr>
        <w:widowControl w:val="0"/>
        <w:autoSpaceDE w:val="0"/>
        <w:autoSpaceDN w:val="0"/>
        <w:spacing w:before="3"/>
        <w:rPr>
          <w:szCs w:val="22"/>
        </w:rPr>
      </w:pPr>
      <w:r w:rsidRPr="00F17B97">
        <w:rPr>
          <w:szCs w:val="22"/>
        </w:rPr>
        <w:t xml:space="preserve">Patariama, kad </w:t>
      </w:r>
      <w:r w:rsidR="00FB040A">
        <w:rPr>
          <w:szCs w:val="22"/>
        </w:rPr>
        <w:t>J</w:t>
      </w:r>
      <w:r w:rsidRPr="00F17B97">
        <w:rPr>
          <w:szCs w:val="22"/>
        </w:rPr>
        <w:t xml:space="preserve">ūsų vartojamo </w:t>
      </w:r>
      <w:r w:rsidR="00FB040A">
        <w:rPr>
          <w:szCs w:val="22"/>
        </w:rPr>
        <w:t>vaistinio preparato</w:t>
      </w:r>
      <w:r w:rsidRPr="00F17B97">
        <w:rPr>
          <w:szCs w:val="22"/>
        </w:rPr>
        <w:t xml:space="preserve"> pavadinimą ir serijos numerį užregistruotų sveikatos priežiūros specialistas.</w:t>
      </w:r>
    </w:p>
    <w:p w14:paraId="588E62AB" w14:textId="3CFDC5D2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6E9AE18D" w14:textId="77777777" w:rsidR="00DE5FB9" w:rsidRPr="007955A6" w:rsidRDefault="00DE5FB9" w:rsidP="00162B47">
      <w:pPr>
        <w:numPr>
          <w:ilvl w:val="12"/>
          <w:numId w:val="0"/>
        </w:numPr>
        <w:ind w:right="-2"/>
        <w:rPr>
          <w:noProof/>
        </w:rPr>
      </w:pPr>
    </w:p>
    <w:p w14:paraId="696C12AF" w14:textId="45424395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3.</w:t>
      </w:r>
      <w:r w:rsidRPr="007955A6">
        <w:rPr>
          <w:b/>
          <w:noProof/>
        </w:rPr>
        <w:tab/>
      </w:r>
      <w:r w:rsidR="006F1605" w:rsidRPr="007955A6">
        <w:rPr>
          <w:b/>
        </w:rPr>
        <w:t xml:space="preserve">Kaip vartoti </w:t>
      </w:r>
      <w:proofErr w:type="spellStart"/>
      <w:r w:rsidR="002E0EC2" w:rsidRPr="007955A6">
        <w:rPr>
          <w:b/>
        </w:rPr>
        <w:t>Enoxaparin</w:t>
      </w:r>
      <w:proofErr w:type="spellEnd"/>
      <w:r w:rsidR="002E0EC2" w:rsidRPr="007955A6">
        <w:rPr>
          <w:b/>
        </w:rPr>
        <w:t xml:space="preserve"> </w:t>
      </w:r>
      <w:proofErr w:type="spellStart"/>
      <w:r w:rsidR="002E0EC2" w:rsidRPr="007955A6">
        <w:rPr>
          <w:b/>
        </w:rPr>
        <w:t>sodium</w:t>
      </w:r>
      <w:proofErr w:type="spellEnd"/>
      <w:r w:rsidR="002E0EC2" w:rsidRPr="007955A6">
        <w:rPr>
          <w:b/>
        </w:rPr>
        <w:t xml:space="preserve"> </w:t>
      </w:r>
      <w:proofErr w:type="spellStart"/>
      <w:r w:rsidR="00D85212">
        <w:rPr>
          <w:b/>
        </w:rPr>
        <w:t>Ledraxen</w:t>
      </w:r>
      <w:proofErr w:type="spellEnd"/>
    </w:p>
    <w:p w14:paraId="7215B83C" w14:textId="77777777" w:rsidR="00BB4522" w:rsidRPr="007955A6" w:rsidRDefault="00BB4522" w:rsidP="00162B47">
      <w:pPr>
        <w:ind w:left="567" w:hanging="567"/>
        <w:rPr>
          <w:noProof/>
        </w:rPr>
      </w:pPr>
    </w:p>
    <w:p w14:paraId="739256CF" w14:textId="1A277D1A" w:rsidR="002E0EC2" w:rsidRPr="007955A6" w:rsidRDefault="002E0EC2" w:rsidP="002E0EC2">
      <w:pPr>
        <w:widowControl w:val="0"/>
        <w:autoSpaceDE w:val="0"/>
        <w:autoSpaceDN w:val="0"/>
        <w:ind w:right="544"/>
        <w:rPr>
          <w:szCs w:val="22"/>
        </w:rPr>
      </w:pPr>
      <w:r w:rsidRPr="007955A6">
        <w:rPr>
          <w:szCs w:val="22"/>
        </w:rPr>
        <w:t xml:space="preserve">Visada vartokite šį </w:t>
      </w:r>
      <w:r w:rsidR="00F543DD" w:rsidRPr="007955A6">
        <w:rPr>
          <w:szCs w:val="22"/>
        </w:rPr>
        <w:t>vaistą</w:t>
      </w:r>
      <w:r w:rsidRPr="007955A6">
        <w:rPr>
          <w:szCs w:val="22"/>
        </w:rPr>
        <w:t xml:space="preserve"> tiksliai kaip nurodė gydytojas arba vaistininkas. Jeigu abejojate,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kreipkitės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gydytoją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 vaistininką.</w:t>
      </w:r>
    </w:p>
    <w:p w14:paraId="5019323E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71A955DA" w14:textId="1BC8B0D4" w:rsidR="002E0EC2" w:rsidRPr="007955A6" w:rsidRDefault="005B61F3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>
        <w:rPr>
          <w:b/>
          <w:bCs/>
          <w:szCs w:val="22"/>
        </w:rPr>
        <w:t>Šio vaistinio preparato vartojimas</w:t>
      </w:r>
    </w:p>
    <w:p w14:paraId="084F8A87" w14:textId="7D34639E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7" w:lineRule="exact"/>
        <w:ind w:left="567" w:hanging="568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4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suleidžia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slaugytojas,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kadangi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injekcinis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vaistas.</w:t>
      </w:r>
    </w:p>
    <w:p w14:paraId="10307F70" w14:textId="4140BAFC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paprastai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leidžiamas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oda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(į poodį).</w:t>
      </w:r>
    </w:p>
    <w:p w14:paraId="2F95A875" w14:textId="6B5238C0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leidžiamas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veną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tam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tikro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priepuolio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operacijos.</w:t>
      </w:r>
    </w:p>
    <w:p w14:paraId="2541D14B" w14:textId="1AF0E801" w:rsidR="002E0EC2" w:rsidRPr="00AF008E" w:rsidRDefault="002E0EC2" w:rsidP="0047440B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1185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galima suleisti į iš organizmo išeinantį vamzdelį (arterinę atšaką) dializės seanso</w:t>
      </w:r>
      <w:r w:rsidRPr="007955A6">
        <w:rPr>
          <w:spacing w:val="-52"/>
          <w:szCs w:val="22"/>
        </w:rPr>
        <w:t xml:space="preserve"> </w:t>
      </w:r>
      <w:proofErr w:type="spellStart"/>
      <w:r w:rsidRPr="007955A6">
        <w:rPr>
          <w:szCs w:val="22"/>
        </w:rPr>
        <w:t>pradžioje.</w:t>
      </w:r>
      <w:r w:rsidRPr="00AF008E">
        <w:rPr>
          <w:szCs w:val="22"/>
        </w:rPr>
        <w:t>Enoxaparin</w:t>
      </w:r>
      <w:proofErr w:type="spellEnd"/>
      <w:r w:rsidRPr="00AF008E">
        <w:rPr>
          <w:szCs w:val="22"/>
        </w:rPr>
        <w:t xml:space="preserve"> </w:t>
      </w:r>
      <w:proofErr w:type="spellStart"/>
      <w:r w:rsidRPr="00AF008E">
        <w:rPr>
          <w:szCs w:val="22"/>
        </w:rPr>
        <w:t>sodium</w:t>
      </w:r>
      <w:proofErr w:type="spellEnd"/>
      <w:r w:rsidRPr="00AF008E">
        <w:rPr>
          <w:szCs w:val="22"/>
        </w:rPr>
        <w:t xml:space="preserve"> </w:t>
      </w:r>
      <w:proofErr w:type="spellStart"/>
      <w:r w:rsidR="00D85212" w:rsidRPr="00AF008E">
        <w:rPr>
          <w:szCs w:val="22"/>
        </w:rPr>
        <w:t>Ledraxen</w:t>
      </w:r>
      <w:proofErr w:type="spellEnd"/>
      <w:r w:rsidRPr="00AF008E">
        <w:rPr>
          <w:spacing w:val="-2"/>
          <w:szCs w:val="22"/>
        </w:rPr>
        <w:t xml:space="preserve"> </w:t>
      </w:r>
      <w:r w:rsidRPr="00AF008E">
        <w:rPr>
          <w:szCs w:val="22"/>
        </w:rPr>
        <w:t>negalima</w:t>
      </w:r>
      <w:r w:rsidRPr="00AF008E">
        <w:rPr>
          <w:spacing w:val="-2"/>
          <w:szCs w:val="22"/>
        </w:rPr>
        <w:t xml:space="preserve"> </w:t>
      </w:r>
      <w:r w:rsidRPr="00AF008E">
        <w:rPr>
          <w:szCs w:val="22"/>
        </w:rPr>
        <w:t>leisti</w:t>
      </w:r>
      <w:r w:rsidRPr="00AF008E">
        <w:rPr>
          <w:spacing w:val="-1"/>
          <w:szCs w:val="22"/>
        </w:rPr>
        <w:t xml:space="preserve"> </w:t>
      </w:r>
      <w:r w:rsidRPr="00AF008E">
        <w:rPr>
          <w:szCs w:val="22"/>
        </w:rPr>
        <w:t>į</w:t>
      </w:r>
      <w:r w:rsidRPr="00AF008E">
        <w:rPr>
          <w:spacing w:val="-4"/>
          <w:szCs w:val="22"/>
        </w:rPr>
        <w:t xml:space="preserve"> </w:t>
      </w:r>
      <w:r w:rsidRPr="00AF008E">
        <w:rPr>
          <w:szCs w:val="22"/>
        </w:rPr>
        <w:t>raumenis.</w:t>
      </w:r>
    </w:p>
    <w:p w14:paraId="69070090" w14:textId="77777777" w:rsidR="002E0EC2" w:rsidRPr="007955A6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CAD77BE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Kiek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vaistinio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preparato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Jums bus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paskirta</w:t>
      </w:r>
    </w:p>
    <w:p w14:paraId="35D78F49" w14:textId="6E21B9B6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972"/>
        <w:rPr>
          <w:szCs w:val="22"/>
        </w:rPr>
      </w:pPr>
      <w:r w:rsidRPr="007955A6">
        <w:rPr>
          <w:szCs w:val="22"/>
        </w:rPr>
        <w:lastRenderedPageBreak/>
        <w:t xml:space="preserve">Gydytojas nuspręs, kiek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Jums skirti. Dozė priklausys nuo priežasties, dėl kurios ši</w:t>
      </w:r>
      <w:r w:rsidR="005B61F3">
        <w:rPr>
          <w:szCs w:val="22"/>
        </w:rPr>
        <w:t xml:space="preserve">o 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Pr="007955A6">
        <w:rPr>
          <w:szCs w:val="22"/>
        </w:rPr>
        <w:t>vaist</w:t>
      </w:r>
      <w:r w:rsidR="005B61F3">
        <w:rPr>
          <w:szCs w:val="22"/>
        </w:rPr>
        <w:t xml:space="preserve">o </w:t>
      </w:r>
      <w:r w:rsidRPr="007955A6">
        <w:rPr>
          <w:szCs w:val="22"/>
        </w:rPr>
        <w:t>yra vartojama.</w:t>
      </w:r>
    </w:p>
    <w:p w14:paraId="17EBF452" w14:textId="53E69BE2" w:rsidR="002E0EC2" w:rsidRPr="005B61F3" w:rsidRDefault="002E0EC2" w:rsidP="00582116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inkstų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sutrikimų,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Jums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skirta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mažesnė</w:t>
      </w:r>
      <w:r w:rsidRPr="007955A6">
        <w:rPr>
          <w:spacing w:val="3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dozė.</w:t>
      </w:r>
    </w:p>
    <w:p w14:paraId="52089CC5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F730723" w14:textId="77777777" w:rsidR="002E0EC2" w:rsidRPr="00A36A6B" w:rsidRDefault="002E0EC2" w:rsidP="002E0EC2">
      <w:pPr>
        <w:widowControl w:val="0"/>
        <w:numPr>
          <w:ilvl w:val="0"/>
          <w:numId w:val="14"/>
        </w:numPr>
        <w:tabs>
          <w:tab w:val="left" w:pos="925"/>
          <w:tab w:val="left" w:pos="926"/>
        </w:tabs>
        <w:autoSpaceDE w:val="0"/>
        <w:autoSpaceDN w:val="0"/>
        <w:spacing w:line="252" w:lineRule="exact"/>
        <w:ind w:left="567" w:hanging="568"/>
        <w:rPr>
          <w:b/>
          <w:szCs w:val="22"/>
        </w:rPr>
      </w:pPr>
      <w:r w:rsidRPr="00A36A6B">
        <w:rPr>
          <w:b/>
          <w:szCs w:val="22"/>
        </w:rPr>
        <w:t>Gydymas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nuo</w:t>
      </w:r>
      <w:r w:rsidRPr="00A36A6B">
        <w:rPr>
          <w:b/>
          <w:spacing w:val="-3"/>
          <w:szCs w:val="22"/>
        </w:rPr>
        <w:t xml:space="preserve"> </w:t>
      </w:r>
      <w:r w:rsidRPr="00A36A6B">
        <w:rPr>
          <w:b/>
          <w:szCs w:val="22"/>
        </w:rPr>
        <w:t>kraujyje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susidariusių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krešulių</w:t>
      </w:r>
    </w:p>
    <w:p w14:paraId="6AE58DD3" w14:textId="1513BDBE" w:rsidR="002E0EC2" w:rsidRPr="007955A6" w:rsidRDefault="002E0EC2" w:rsidP="00A36A6B">
      <w:pPr>
        <w:widowControl w:val="0"/>
        <w:tabs>
          <w:tab w:val="left" w:pos="925"/>
          <w:tab w:val="left" w:pos="926"/>
        </w:tabs>
        <w:autoSpaceDE w:val="0"/>
        <w:autoSpaceDN w:val="0"/>
        <w:ind w:left="-1" w:right="590"/>
        <w:rPr>
          <w:szCs w:val="22"/>
        </w:rPr>
      </w:pPr>
      <w:r w:rsidRPr="007955A6">
        <w:rPr>
          <w:szCs w:val="22"/>
        </w:rPr>
        <w:t>Įprastinė dozė yra po 150</w:t>
      </w:r>
      <w:r w:rsidR="005B61F3">
        <w:rPr>
          <w:szCs w:val="22"/>
        </w:rPr>
        <w:t> </w:t>
      </w:r>
      <w:r w:rsidRPr="007955A6">
        <w:rPr>
          <w:szCs w:val="22"/>
        </w:rPr>
        <w:t>TV (1,5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 kartą per parą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arba</w:t>
      </w:r>
      <w:r w:rsidR="005B61F3"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100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>TV (1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mg) kiekvienam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kilogramui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Jūsų kūno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svorio du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kartus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per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parą.</w:t>
      </w:r>
    </w:p>
    <w:p w14:paraId="037EB5C4" w14:textId="3162DBDF" w:rsidR="002E0EC2" w:rsidRPr="007955A6" w:rsidRDefault="002E0EC2" w:rsidP="00A36A6B">
      <w:pPr>
        <w:widowControl w:val="0"/>
        <w:tabs>
          <w:tab w:val="left" w:pos="925"/>
          <w:tab w:val="left" w:pos="926"/>
        </w:tabs>
        <w:autoSpaceDE w:val="0"/>
        <w:autoSpaceDN w:val="0"/>
        <w:spacing w:line="268" w:lineRule="exact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2F0FD913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0E078293" w14:textId="2978ABF1" w:rsidR="002E0EC2" w:rsidRPr="00A36A6B" w:rsidRDefault="002E0EC2" w:rsidP="00A36A6B">
      <w:pPr>
        <w:pStyle w:val="Sraopastraipa"/>
        <w:numPr>
          <w:ilvl w:val="0"/>
          <w:numId w:val="14"/>
        </w:numPr>
        <w:tabs>
          <w:tab w:val="left" w:pos="925"/>
          <w:tab w:val="left" w:pos="926"/>
        </w:tabs>
        <w:ind w:left="567"/>
        <w:rPr>
          <w:b/>
        </w:rPr>
      </w:pPr>
      <w:r w:rsidRPr="00A36A6B">
        <w:rPr>
          <w:b/>
          <w:lang w:val="lt-LT"/>
        </w:rPr>
        <w:t>Krešulių</w:t>
      </w:r>
      <w:r w:rsidRPr="00A36A6B">
        <w:rPr>
          <w:b/>
          <w:spacing w:val="-7"/>
          <w:lang w:val="lt-LT"/>
        </w:rPr>
        <w:t xml:space="preserve"> </w:t>
      </w:r>
      <w:r w:rsidRPr="00A36A6B">
        <w:rPr>
          <w:b/>
          <w:lang w:val="lt-LT"/>
        </w:rPr>
        <w:t>susidarymo</w:t>
      </w:r>
      <w:r w:rsidRPr="00A36A6B">
        <w:rPr>
          <w:b/>
          <w:spacing w:val="-2"/>
          <w:lang w:val="lt-LT"/>
        </w:rPr>
        <w:t xml:space="preserve"> </w:t>
      </w:r>
      <w:r w:rsidRPr="00A36A6B">
        <w:rPr>
          <w:b/>
          <w:lang w:val="lt-LT"/>
        </w:rPr>
        <w:t>kraujyje</w:t>
      </w:r>
      <w:r w:rsidRPr="00A36A6B">
        <w:rPr>
          <w:b/>
          <w:spacing w:val="-4"/>
          <w:lang w:val="lt-LT"/>
        </w:rPr>
        <w:t xml:space="preserve"> </w:t>
      </w:r>
      <w:r w:rsidRPr="00A36A6B">
        <w:rPr>
          <w:b/>
          <w:lang w:val="lt-LT"/>
        </w:rPr>
        <w:t>slopinimas</w:t>
      </w:r>
      <w:r w:rsidR="002B1551" w:rsidRPr="00A36A6B">
        <w:rPr>
          <w:b/>
          <w:lang w:val="lt-LT"/>
        </w:rPr>
        <w:t xml:space="preserve"> dėl operacijos ar laikotarpiu, kai dėl ligos apribojama galimybė judėti</w:t>
      </w:r>
      <w:r w:rsidRPr="00A36A6B">
        <w:rPr>
          <w:b/>
          <w:lang w:val="lt-LT"/>
        </w:rPr>
        <w:t>:</w:t>
      </w:r>
    </w:p>
    <w:p w14:paraId="5128FE9E" w14:textId="6CE542F6" w:rsidR="002E0EC2" w:rsidRPr="00A36A6B" w:rsidRDefault="002E0EC2" w:rsidP="00A36A6B">
      <w:pPr>
        <w:tabs>
          <w:tab w:val="left" w:pos="1491"/>
          <w:tab w:val="left" w:pos="1492"/>
        </w:tabs>
        <w:spacing w:before="68"/>
        <w:rPr>
          <w:lang w:val="pl-PL"/>
        </w:rPr>
      </w:pPr>
    </w:p>
    <w:p w14:paraId="2CBCDC99" w14:textId="3246D612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126"/>
        <w:rPr>
          <w:szCs w:val="22"/>
        </w:rPr>
      </w:pPr>
      <w:r w:rsidRPr="007955A6">
        <w:rPr>
          <w:szCs w:val="22"/>
        </w:rPr>
        <w:t>Dozė priklausys nuo to, kokia yra krešulio atsiradimo rizika. Jums kasdien bus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2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(20</w:t>
      </w:r>
      <w:r w:rsidR="005B61F3">
        <w:rPr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arba 4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(40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dozė.</w:t>
      </w:r>
    </w:p>
    <w:p w14:paraId="6467B451" w14:textId="7EFD374F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273"/>
        <w:rPr>
          <w:szCs w:val="22"/>
        </w:rPr>
      </w:pPr>
      <w:r w:rsidRPr="007955A6">
        <w:rPr>
          <w:szCs w:val="22"/>
        </w:rPr>
        <w:t>Jeigu Jums bus atliekama operacija, pirma dozė paprastai yra suleidžiama iki</w:t>
      </w:r>
      <w:r w:rsidRPr="007955A6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operacijos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likus 2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valandoms arba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797D865A" w14:textId="5EE51BD1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091"/>
        <w:rPr>
          <w:szCs w:val="22"/>
        </w:rPr>
      </w:pPr>
      <w:r w:rsidRPr="007955A6">
        <w:rPr>
          <w:szCs w:val="22"/>
        </w:rPr>
        <w:t>Jeigu Jūsų gebėjimas judėti yra apribotas dėl ligos, paprastai kasdien leidžiama</w:t>
      </w:r>
      <w:r w:rsidR="005B61F3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4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>TV (40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dozė.</w:t>
      </w:r>
    </w:p>
    <w:p w14:paraId="5F981F5B" w14:textId="1668FBE4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567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69F7DF37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653B362B" w14:textId="65205C68" w:rsidR="002E0EC2" w:rsidRPr="00A36A6B" w:rsidRDefault="00325ADD" w:rsidP="00A36A6B">
      <w:pPr>
        <w:pStyle w:val="Sraopastraipa"/>
        <w:numPr>
          <w:ilvl w:val="0"/>
          <w:numId w:val="14"/>
        </w:numPr>
        <w:tabs>
          <w:tab w:val="left" w:pos="1491"/>
          <w:tab w:val="left" w:pos="1492"/>
        </w:tabs>
        <w:spacing w:before="1"/>
        <w:ind w:left="567"/>
        <w:rPr>
          <w:b/>
        </w:rPr>
      </w:pPr>
      <w:r w:rsidRPr="00A36A6B">
        <w:rPr>
          <w:b/>
          <w:lang w:val="lt-LT"/>
        </w:rPr>
        <w:t>Kraujo krešulių susidarymo sustabdymas, kai sergate nestabilia krūtinės angina arba po širdies priepuolio</w:t>
      </w:r>
    </w:p>
    <w:p w14:paraId="2B99ECC2" w14:textId="65368D28" w:rsidR="002E0EC2" w:rsidRPr="008A169F" w:rsidRDefault="002E0EC2" w:rsidP="00A36A6B">
      <w:pPr>
        <w:pStyle w:val="Sraopastraipa"/>
        <w:numPr>
          <w:ilvl w:val="1"/>
          <w:numId w:val="50"/>
        </w:numPr>
        <w:spacing w:before="1"/>
        <w:ind w:right="501"/>
      </w:pPr>
      <w:r w:rsidRPr="00A36A6B">
        <w:rPr>
          <w:lang w:val="lt-LT"/>
        </w:rPr>
        <w:t xml:space="preserve">Skirta </w:t>
      </w:r>
      <w:proofErr w:type="spellStart"/>
      <w:r w:rsidRPr="00A36A6B">
        <w:rPr>
          <w:lang w:val="lt-LT"/>
        </w:rPr>
        <w:t>Enoxaparin</w:t>
      </w:r>
      <w:proofErr w:type="spellEnd"/>
      <w:r w:rsidRPr="00A36A6B">
        <w:rPr>
          <w:lang w:val="lt-LT"/>
        </w:rPr>
        <w:t xml:space="preserve"> </w:t>
      </w:r>
      <w:proofErr w:type="spellStart"/>
      <w:r w:rsidRPr="00A36A6B">
        <w:rPr>
          <w:lang w:val="lt-LT"/>
        </w:rPr>
        <w:t>sodium</w:t>
      </w:r>
      <w:proofErr w:type="spellEnd"/>
      <w:r w:rsidRPr="00A36A6B">
        <w:rPr>
          <w:lang w:val="lt-LT"/>
        </w:rPr>
        <w:t xml:space="preserve"> </w:t>
      </w:r>
      <w:proofErr w:type="spellStart"/>
      <w:r w:rsidR="00D85212" w:rsidRPr="00A36A6B">
        <w:rPr>
          <w:lang w:val="lt-LT"/>
        </w:rPr>
        <w:t>Ledraxen</w:t>
      </w:r>
      <w:proofErr w:type="spellEnd"/>
      <w:r w:rsidRPr="00A36A6B">
        <w:rPr>
          <w:lang w:val="lt-LT"/>
        </w:rPr>
        <w:t xml:space="preserve"> dozė priklausys nuo</w:t>
      </w:r>
      <w:r w:rsidRPr="00A36A6B">
        <w:rPr>
          <w:spacing w:val="-52"/>
          <w:lang w:val="lt-LT"/>
        </w:rPr>
        <w:t xml:space="preserve"> </w:t>
      </w:r>
      <w:r w:rsidR="005B61F3" w:rsidRPr="00A36A6B">
        <w:rPr>
          <w:lang w:val="lt-LT"/>
        </w:rPr>
        <w:t xml:space="preserve"> Jūsų</w:t>
      </w:r>
      <w:r w:rsidRPr="00A36A6B">
        <w:rPr>
          <w:spacing w:val="-1"/>
          <w:lang w:val="lt-LT"/>
        </w:rPr>
        <w:t xml:space="preserve"> </w:t>
      </w:r>
      <w:r w:rsidRPr="00A36A6B">
        <w:rPr>
          <w:lang w:val="lt-LT"/>
        </w:rPr>
        <w:t>amžiaus ir</w:t>
      </w:r>
      <w:r w:rsidRPr="00A36A6B">
        <w:rPr>
          <w:spacing w:val="-2"/>
          <w:lang w:val="lt-LT"/>
        </w:rPr>
        <w:t xml:space="preserve"> </w:t>
      </w:r>
      <w:r w:rsidRPr="00A36A6B">
        <w:rPr>
          <w:lang w:val="lt-LT"/>
        </w:rPr>
        <w:t>Jus ištikusio</w:t>
      </w:r>
      <w:r w:rsidRPr="00A36A6B">
        <w:rPr>
          <w:spacing w:val="-1"/>
          <w:lang w:val="lt-LT"/>
        </w:rPr>
        <w:t xml:space="preserve"> </w:t>
      </w:r>
      <w:r w:rsidRPr="00A36A6B">
        <w:rPr>
          <w:lang w:val="lt-LT"/>
        </w:rPr>
        <w:t>širdies priepuolio</w:t>
      </w:r>
      <w:r w:rsidRPr="00A36A6B">
        <w:rPr>
          <w:spacing w:val="-3"/>
          <w:lang w:val="lt-LT"/>
        </w:rPr>
        <w:t xml:space="preserve"> </w:t>
      </w:r>
      <w:r w:rsidRPr="00A36A6B">
        <w:rPr>
          <w:lang w:val="lt-LT"/>
        </w:rPr>
        <w:t>tipo.</w:t>
      </w:r>
    </w:p>
    <w:p w14:paraId="4B1C9FD9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242D2BB7" w14:textId="1ADCA05E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582116">
        <w:rPr>
          <w:i/>
          <w:iCs/>
          <w:szCs w:val="22"/>
        </w:rPr>
        <w:t>NSTEMI</w:t>
      </w:r>
      <w:r w:rsidRPr="007955A6">
        <w:rPr>
          <w:spacing w:val="-6"/>
          <w:szCs w:val="22"/>
        </w:rPr>
        <w:t xml:space="preserve"> </w:t>
      </w:r>
      <w:r w:rsidR="00325ADD" w:rsidRPr="00325ADD">
        <w:rPr>
          <w:szCs w:val="22"/>
        </w:rPr>
        <w:t>(miokardo</w:t>
      </w:r>
      <w:r w:rsidR="00325ADD" w:rsidRPr="00325ADD">
        <w:rPr>
          <w:spacing w:val="1"/>
          <w:szCs w:val="22"/>
        </w:rPr>
        <w:t xml:space="preserve"> </w:t>
      </w:r>
      <w:r w:rsidR="00325ADD" w:rsidRPr="00325ADD">
        <w:rPr>
          <w:szCs w:val="22"/>
        </w:rPr>
        <w:t xml:space="preserve">infarktui </w:t>
      </w:r>
      <w:r w:rsidR="0048633B">
        <w:rPr>
          <w:szCs w:val="22"/>
        </w:rPr>
        <w:t>be</w:t>
      </w:r>
      <w:r w:rsidR="00325ADD" w:rsidRPr="00325ADD">
        <w:rPr>
          <w:szCs w:val="22"/>
        </w:rPr>
        <w:t xml:space="preserve"> ST segmento pakilim</w:t>
      </w:r>
      <w:r w:rsidR="0048633B">
        <w:rPr>
          <w:szCs w:val="22"/>
        </w:rPr>
        <w:t>o</w:t>
      </w:r>
      <w:r w:rsidR="00325ADD" w:rsidRPr="00325ADD">
        <w:rPr>
          <w:szCs w:val="22"/>
        </w:rPr>
        <w:t>)</w:t>
      </w:r>
      <w:r w:rsidR="00325ADD">
        <w:rPr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priepuolis:</w:t>
      </w:r>
    </w:p>
    <w:p w14:paraId="73F2C3D3" w14:textId="26DA8340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1210"/>
        <w:rPr>
          <w:szCs w:val="22"/>
        </w:rPr>
      </w:pPr>
      <w:r w:rsidRPr="007955A6">
        <w:rPr>
          <w:szCs w:val="22"/>
        </w:rPr>
        <w:t>Įprastinė dozė yra 100</w:t>
      </w:r>
      <w:r w:rsidR="005B61F3">
        <w:rPr>
          <w:szCs w:val="22"/>
        </w:rPr>
        <w:t> </w:t>
      </w:r>
      <w:r w:rsidRPr="007955A6">
        <w:rPr>
          <w:szCs w:val="22"/>
        </w:rPr>
        <w:t>TV (1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svorio, ji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leidžiama </w:t>
      </w:r>
      <w:r w:rsidRPr="007955A6">
        <w:rPr>
          <w:szCs w:val="22"/>
        </w:rPr>
        <w:t>kas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434F6645" w14:textId="77777777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7" w:lineRule="exact"/>
        <w:ind w:left="1419" w:hanging="287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nurodo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kartu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4"/>
          <w:szCs w:val="22"/>
        </w:rPr>
        <w:t xml:space="preserve"> </w:t>
      </w: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rūgšties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(aspirino).</w:t>
      </w:r>
    </w:p>
    <w:p w14:paraId="58133F34" w14:textId="27E9F80E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9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756C9B6F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6293E097" w14:textId="0A51DA36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582116">
        <w:rPr>
          <w:i/>
          <w:iCs/>
          <w:szCs w:val="22"/>
        </w:rPr>
        <w:t>STEMI</w:t>
      </w:r>
      <w:r w:rsidRPr="007955A6">
        <w:rPr>
          <w:spacing w:val="-6"/>
          <w:szCs w:val="22"/>
        </w:rPr>
        <w:t xml:space="preserve"> </w:t>
      </w:r>
      <w:r w:rsidR="00325ADD" w:rsidRPr="00325ADD">
        <w:rPr>
          <w:szCs w:val="22"/>
        </w:rPr>
        <w:t>(miokardo</w:t>
      </w:r>
      <w:r w:rsidR="00325ADD" w:rsidRPr="00325ADD">
        <w:rPr>
          <w:spacing w:val="1"/>
          <w:szCs w:val="22"/>
        </w:rPr>
        <w:t xml:space="preserve"> </w:t>
      </w:r>
      <w:r w:rsidR="00325ADD" w:rsidRPr="00325ADD">
        <w:rPr>
          <w:szCs w:val="22"/>
        </w:rPr>
        <w:t>infarktui su ST segmento pakilimu)</w:t>
      </w:r>
      <w:r w:rsidR="00325ADD">
        <w:rPr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priepuolis,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jaunesni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metų:</w:t>
      </w:r>
    </w:p>
    <w:p w14:paraId="5E1BF704" w14:textId="0B922183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veną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bus suleista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pradinė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3</w:t>
      </w:r>
      <w:r w:rsidR="005B61F3">
        <w:rPr>
          <w:spacing w:val="2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(30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 xml:space="preserve">mg)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dozė.</w:t>
      </w:r>
    </w:p>
    <w:p w14:paraId="71E03F73" w14:textId="424DCCA4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822"/>
        <w:rPr>
          <w:szCs w:val="22"/>
        </w:rPr>
      </w:pPr>
      <w:r w:rsidRPr="007955A6">
        <w:rPr>
          <w:szCs w:val="22"/>
        </w:rPr>
        <w:t xml:space="preserve">Tuo pat metu bus pradėta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leisti po oda (į poodį). Įprastinė dozė yra 100</w:t>
      </w:r>
      <w:r w:rsidR="005B61F3">
        <w:rPr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(1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kiekvienam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kilogramui Jūsų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kūno svorio,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42EF074D" w14:textId="77777777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before="1" w:line="268" w:lineRule="exact"/>
        <w:ind w:left="1419" w:hanging="287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nurodo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kartu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4"/>
          <w:szCs w:val="22"/>
        </w:rPr>
        <w:t xml:space="preserve"> </w:t>
      </w: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rūgšties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(aspirino).</w:t>
      </w:r>
    </w:p>
    <w:p w14:paraId="66F7FDCC" w14:textId="3DB088BE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52D0595E" w14:textId="77777777" w:rsidR="002E0EC2" w:rsidRPr="007955A6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1E015852" w14:textId="77777777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7955A6">
        <w:rPr>
          <w:szCs w:val="22"/>
        </w:rPr>
        <w:t>STEMI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priepuolis,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metų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vyresni:</w:t>
      </w:r>
    </w:p>
    <w:p w14:paraId="34A60E38" w14:textId="583FB7DE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1044"/>
        <w:rPr>
          <w:szCs w:val="22"/>
        </w:rPr>
      </w:pPr>
      <w:r w:rsidRPr="007955A6">
        <w:rPr>
          <w:szCs w:val="22"/>
        </w:rPr>
        <w:t>Įprastinė dozė yra 75</w:t>
      </w:r>
      <w:r w:rsidR="005B61F3">
        <w:rPr>
          <w:szCs w:val="22"/>
        </w:rPr>
        <w:t> </w:t>
      </w:r>
      <w:r w:rsidRPr="007955A6">
        <w:rPr>
          <w:szCs w:val="22"/>
        </w:rPr>
        <w:t>TV (0,75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svorio, ji</w:t>
      </w:r>
      <w:r w:rsidRPr="007955A6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kas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617C384F" w14:textId="24D766E8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991"/>
        <w:rPr>
          <w:szCs w:val="22"/>
        </w:rPr>
      </w:pPr>
      <w:r w:rsidRPr="007955A6">
        <w:rPr>
          <w:szCs w:val="22"/>
        </w:rPr>
        <w:t xml:space="preserve">Didžiausia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dozė, kuri gali būti suleista pirmųjų dviejų injekcijų metu, </w:t>
      </w:r>
      <w:r w:rsidR="005B61F3">
        <w:rPr>
          <w:szCs w:val="22"/>
        </w:rPr>
        <w:t xml:space="preserve">yra </w:t>
      </w:r>
      <w:r w:rsidRPr="007955A6">
        <w:rPr>
          <w:szCs w:val="22"/>
        </w:rPr>
        <w:t>7500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(75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mg).</w:t>
      </w:r>
    </w:p>
    <w:p w14:paraId="758910DA" w14:textId="7693A24D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26587974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2B380D2A" w14:textId="0DF2649D" w:rsidR="002E0EC2" w:rsidRPr="007955A6" w:rsidRDefault="002E0EC2" w:rsidP="002E0EC2">
      <w:pPr>
        <w:widowControl w:val="0"/>
        <w:autoSpaceDE w:val="0"/>
        <w:autoSpaceDN w:val="0"/>
        <w:ind w:left="567" w:right="508" w:hanging="567"/>
        <w:rPr>
          <w:szCs w:val="22"/>
        </w:rPr>
      </w:pPr>
      <w:r w:rsidRPr="007955A6">
        <w:rPr>
          <w:szCs w:val="22"/>
        </w:rPr>
        <w:t xml:space="preserve">Pacientai, kuriems atliekama vadinamoji </w:t>
      </w:r>
      <w:proofErr w:type="spellStart"/>
      <w:r w:rsidRPr="007955A6">
        <w:rPr>
          <w:szCs w:val="22"/>
        </w:rPr>
        <w:t>perkutaninė</w:t>
      </w:r>
      <w:proofErr w:type="spellEnd"/>
      <w:r w:rsidRPr="007955A6">
        <w:rPr>
          <w:szCs w:val="22"/>
        </w:rPr>
        <w:t xml:space="preserve"> vainikinių arterijų intervencija (PVAI)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 xml:space="preserve">Gydytojas, atsižvelgdamas į paskutinės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dozės suleidimo laiką, gali nuspręsti prieš PVAI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procedūrą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skirti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papildomą</w:t>
      </w:r>
      <w:r w:rsidRPr="007955A6">
        <w:rPr>
          <w:spacing w:val="2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dozę.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Ji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bus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suleista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veną.</w:t>
      </w:r>
    </w:p>
    <w:p w14:paraId="205DDCAD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4BE79936" w14:textId="77777777" w:rsidR="002E0EC2" w:rsidRPr="00A36A6B" w:rsidRDefault="002E0EC2" w:rsidP="002E0EC2">
      <w:pPr>
        <w:widowControl w:val="0"/>
        <w:numPr>
          <w:ilvl w:val="0"/>
          <w:numId w:val="14"/>
        </w:numPr>
        <w:tabs>
          <w:tab w:val="left" w:pos="925"/>
          <w:tab w:val="left" w:pos="926"/>
        </w:tabs>
        <w:autoSpaceDE w:val="0"/>
        <w:autoSpaceDN w:val="0"/>
        <w:ind w:left="567" w:hanging="568"/>
        <w:rPr>
          <w:b/>
          <w:szCs w:val="22"/>
        </w:rPr>
      </w:pPr>
      <w:r w:rsidRPr="00A36A6B">
        <w:rPr>
          <w:b/>
          <w:szCs w:val="22"/>
        </w:rPr>
        <w:t>Kraujo</w:t>
      </w:r>
      <w:r w:rsidRPr="00A36A6B">
        <w:rPr>
          <w:b/>
          <w:spacing w:val="-6"/>
          <w:szCs w:val="22"/>
        </w:rPr>
        <w:t xml:space="preserve"> </w:t>
      </w:r>
      <w:r w:rsidRPr="00A36A6B">
        <w:rPr>
          <w:b/>
          <w:szCs w:val="22"/>
        </w:rPr>
        <w:t>krešulių</w:t>
      </w:r>
      <w:r w:rsidRPr="00A36A6B">
        <w:rPr>
          <w:b/>
          <w:spacing w:val="-5"/>
          <w:szCs w:val="22"/>
        </w:rPr>
        <w:t xml:space="preserve"> </w:t>
      </w:r>
      <w:r w:rsidRPr="00A36A6B">
        <w:rPr>
          <w:b/>
          <w:szCs w:val="22"/>
        </w:rPr>
        <w:t>susidarymo</w:t>
      </w:r>
      <w:r w:rsidRPr="00A36A6B">
        <w:rPr>
          <w:b/>
          <w:spacing w:val="-3"/>
          <w:szCs w:val="22"/>
        </w:rPr>
        <w:t xml:space="preserve"> </w:t>
      </w:r>
      <w:r w:rsidRPr="00A36A6B">
        <w:rPr>
          <w:b/>
          <w:szCs w:val="22"/>
        </w:rPr>
        <w:t>dializės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aparate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slopinimas</w:t>
      </w:r>
    </w:p>
    <w:p w14:paraId="0EED8795" w14:textId="5E7C818F" w:rsidR="002E0EC2" w:rsidRPr="007955A6" w:rsidRDefault="002E0EC2" w:rsidP="002E0EC2">
      <w:pPr>
        <w:widowControl w:val="0"/>
        <w:numPr>
          <w:ilvl w:val="0"/>
          <w:numId w:val="13"/>
        </w:numPr>
        <w:tabs>
          <w:tab w:val="left" w:pos="1491"/>
          <w:tab w:val="left" w:pos="1492"/>
        </w:tabs>
        <w:autoSpaceDE w:val="0"/>
        <w:autoSpaceDN w:val="0"/>
        <w:ind w:left="1133"/>
        <w:rPr>
          <w:szCs w:val="22"/>
        </w:rPr>
      </w:pPr>
      <w:r w:rsidRPr="007955A6">
        <w:rPr>
          <w:szCs w:val="22"/>
        </w:rPr>
        <w:t>Įprastinė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dozė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100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(1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kiekvienam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kilogramui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Jūsų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kūno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svorio.</w:t>
      </w:r>
    </w:p>
    <w:p w14:paraId="4977263C" w14:textId="0C0BA2EF" w:rsidR="002E0EC2" w:rsidRPr="007348BA" w:rsidRDefault="002E0EC2" w:rsidP="002E0EC2">
      <w:pPr>
        <w:widowControl w:val="0"/>
        <w:numPr>
          <w:ilvl w:val="0"/>
          <w:numId w:val="13"/>
        </w:numPr>
        <w:tabs>
          <w:tab w:val="left" w:pos="1491"/>
          <w:tab w:val="left" w:pos="1492"/>
        </w:tabs>
        <w:autoSpaceDE w:val="0"/>
        <w:autoSpaceDN w:val="0"/>
        <w:ind w:left="1133" w:right="759"/>
        <w:rPr>
          <w:szCs w:val="22"/>
        </w:rPr>
      </w:pPr>
      <w:proofErr w:type="spellStart"/>
      <w:r w:rsidRPr="007955A6">
        <w:rPr>
          <w:szCs w:val="22"/>
        </w:rPr>
        <w:lastRenderedPageBreak/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suleidžiamas į iš organizmo išeinantį vamzdelį (arterinę atšaką) dializės seanso</w:t>
      </w:r>
      <w:r w:rsidR="005B61F3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 xml:space="preserve">pradžioje. Tokios dozės paprastai pakanka 4 </w:t>
      </w:r>
      <w:r w:rsidRPr="007348BA">
        <w:rPr>
          <w:szCs w:val="22"/>
        </w:rPr>
        <w:t>valandų seansui. Vis dėlto gydytojas gali</w:t>
      </w:r>
      <w:r w:rsidRPr="007348BA">
        <w:rPr>
          <w:spacing w:val="-52"/>
          <w:szCs w:val="22"/>
        </w:rPr>
        <w:t xml:space="preserve"> </w:t>
      </w:r>
      <w:r w:rsidRPr="007348BA">
        <w:rPr>
          <w:szCs w:val="22"/>
        </w:rPr>
        <w:t>nuspręsti skirti papildomą 50–100</w:t>
      </w:r>
      <w:r w:rsidR="005B61F3" w:rsidRPr="007348BA">
        <w:rPr>
          <w:szCs w:val="22"/>
        </w:rPr>
        <w:t> </w:t>
      </w:r>
      <w:r w:rsidRPr="007348BA">
        <w:rPr>
          <w:szCs w:val="22"/>
        </w:rPr>
        <w:t>TV (0,5–1</w:t>
      </w:r>
      <w:r w:rsidR="005B61F3" w:rsidRPr="007348BA">
        <w:rPr>
          <w:szCs w:val="22"/>
        </w:rPr>
        <w:t> </w:t>
      </w:r>
      <w:r w:rsidRPr="007348BA">
        <w:rPr>
          <w:szCs w:val="22"/>
        </w:rPr>
        <w:t>mg) kiekvienam kilogramui Jūsų kūno</w:t>
      </w:r>
      <w:r w:rsidRPr="007348BA">
        <w:rPr>
          <w:spacing w:val="1"/>
          <w:szCs w:val="22"/>
        </w:rPr>
        <w:t xml:space="preserve"> </w:t>
      </w:r>
      <w:r w:rsidRPr="007348BA">
        <w:rPr>
          <w:szCs w:val="22"/>
        </w:rPr>
        <w:t>svorio</w:t>
      </w:r>
      <w:r w:rsidRPr="007348BA">
        <w:rPr>
          <w:spacing w:val="-1"/>
          <w:szCs w:val="22"/>
        </w:rPr>
        <w:t xml:space="preserve"> </w:t>
      </w:r>
      <w:r w:rsidRPr="007348BA">
        <w:rPr>
          <w:szCs w:val="22"/>
        </w:rPr>
        <w:t>dozę,</w:t>
      </w:r>
      <w:r w:rsidRPr="007348BA">
        <w:rPr>
          <w:spacing w:val="-2"/>
          <w:szCs w:val="22"/>
        </w:rPr>
        <w:t xml:space="preserve"> </w:t>
      </w:r>
      <w:r w:rsidRPr="007348BA">
        <w:rPr>
          <w:szCs w:val="22"/>
        </w:rPr>
        <w:t>jeigu reikia.</w:t>
      </w:r>
    </w:p>
    <w:p w14:paraId="7B02B418" w14:textId="55C998AB" w:rsidR="002E0EC2" w:rsidRPr="007348BA" w:rsidRDefault="002E0EC2" w:rsidP="002E0EC2">
      <w:pPr>
        <w:widowControl w:val="0"/>
        <w:autoSpaceDE w:val="0"/>
        <w:autoSpaceDN w:val="0"/>
        <w:spacing w:before="10"/>
        <w:rPr>
          <w:szCs w:val="22"/>
        </w:rPr>
      </w:pPr>
    </w:p>
    <w:p w14:paraId="1CA47D46" w14:textId="20434D73" w:rsidR="00325ADD" w:rsidRPr="007348BA" w:rsidRDefault="00325ADD" w:rsidP="00325ADD">
      <w:pPr>
        <w:widowControl w:val="0"/>
        <w:autoSpaceDE w:val="0"/>
        <w:autoSpaceDN w:val="0"/>
        <w:spacing w:before="10"/>
        <w:rPr>
          <w:b/>
          <w:bCs/>
          <w:szCs w:val="22"/>
        </w:rPr>
      </w:pPr>
      <w:r w:rsidRPr="007348BA">
        <w:rPr>
          <w:b/>
          <w:bCs/>
          <w:szCs w:val="22"/>
        </w:rPr>
        <w:t xml:space="preserve">Kaip pačiam susišvirkšti </w:t>
      </w:r>
      <w:proofErr w:type="spellStart"/>
      <w:r w:rsidRPr="007348BA">
        <w:rPr>
          <w:b/>
          <w:bCs/>
          <w:szCs w:val="22"/>
        </w:rPr>
        <w:t>Enoxaparin</w:t>
      </w:r>
      <w:proofErr w:type="spellEnd"/>
      <w:r w:rsidRPr="007348BA">
        <w:rPr>
          <w:b/>
          <w:bCs/>
          <w:szCs w:val="22"/>
        </w:rPr>
        <w:t xml:space="preserve"> </w:t>
      </w:r>
      <w:proofErr w:type="spellStart"/>
      <w:r w:rsidR="00397EEB" w:rsidRPr="007348BA">
        <w:rPr>
          <w:b/>
          <w:bCs/>
          <w:szCs w:val="22"/>
        </w:rPr>
        <w:t>sodium</w:t>
      </w:r>
      <w:proofErr w:type="spellEnd"/>
      <w:r w:rsidR="00397EEB" w:rsidRPr="007348BA">
        <w:rPr>
          <w:b/>
          <w:bCs/>
          <w:szCs w:val="22"/>
        </w:rPr>
        <w:t xml:space="preserve"> </w:t>
      </w:r>
      <w:proofErr w:type="spellStart"/>
      <w:r w:rsidRPr="007348BA">
        <w:rPr>
          <w:b/>
          <w:bCs/>
          <w:szCs w:val="22"/>
        </w:rPr>
        <w:t>Ledraxen</w:t>
      </w:r>
      <w:proofErr w:type="spellEnd"/>
    </w:p>
    <w:p w14:paraId="6D66BA46" w14:textId="57E6E6CB" w:rsidR="00325ADD" w:rsidRPr="007348BA" w:rsidRDefault="00325ADD" w:rsidP="00325ADD">
      <w:pPr>
        <w:widowControl w:val="0"/>
        <w:autoSpaceDE w:val="0"/>
        <w:autoSpaceDN w:val="0"/>
        <w:spacing w:before="10"/>
        <w:rPr>
          <w:szCs w:val="22"/>
        </w:rPr>
      </w:pPr>
      <w:r w:rsidRPr="007348BA">
        <w:rPr>
          <w:szCs w:val="22"/>
        </w:rPr>
        <w:t xml:space="preserve">Jeigu </w:t>
      </w:r>
      <w:proofErr w:type="spellStart"/>
      <w:r w:rsidRPr="007348BA">
        <w:rPr>
          <w:szCs w:val="22"/>
        </w:rPr>
        <w:t>Enoxaparin</w:t>
      </w:r>
      <w:proofErr w:type="spellEnd"/>
      <w:r w:rsidRPr="007348BA">
        <w:rPr>
          <w:szCs w:val="22"/>
        </w:rPr>
        <w:t xml:space="preserve"> </w:t>
      </w:r>
      <w:proofErr w:type="spellStart"/>
      <w:r w:rsidR="00355E3A" w:rsidRPr="007348BA">
        <w:rPr>
          <w:szCs w:val="22"/>
        </w:rPr>
        <w:t>sodium</w:t>
      </w:r>
      <w:proofErr w:type="spellEnd"/>
      <w:r w:rsidR="00355E3A" w:rsidRPr="007348BA">
        <w:rPr>
          <w:szCs w:val="22"/>
        </w:rPr>
        <w:t xml:space="preserve"> </w:t>
      </w:r>
      <w:proofErr w:type="spellStart"/>
      <w:r w:rsidRPr="007348BA">
        <w:rPr>
          <w:szCs w:val="22"/>
        </w:rPr>
        <w:t>Ledraxen</w:t>
      </w:r>
      <w:proofErr w:type="spellEnd"/>
      <w:r w:rsidRPr="007348BA">
        <w:rPr>
          <w:szCs w:val="22"/>
        </w:rPr>
        <w:t xml:space="preserve"> galite susileisti patys, gydytojas arba slaugytoja parodys, kaip tai padaryti. Nebandykite susišvirkšti vaisto patys, jeigu nebuvote apmokyti, kaip tai daryti. Jei nesate tikri, ką daryti, nedelsdami kreipkitės į gydytoją arba slaugytoją. Tinkamai atlikus injekciją po oda (vadinamą "poodine injekcija"), sumažės skausmas ir kraujosruvos injekcijos vietoje. </w:t>
      </w:r>
    </w:p>
    <w:p w14:paraId="31F2CC09" w14:textId="77777777" w:rsidR="00325ADD" w:rsidRPr="007348BA" w:rsidRDefault="00325ADD" w:rsidP="002E0EC2">
      <w:pPr>
        <w:widowControl w:val="0"/>
        <w:autoSpaceDE w:val="0"/>
        <w:autoSpaceDN w:val="0"/>
        <w:spacing w:before="10"/>
        <w:rPr>
          <w:szCs w:val="22"/>
        </w:rPr>
      </w:pPr>
    </w:p>
    <w:p w14:paraId="1365259F" w14:textId="65A379A9" w:rsidR="00325ADD" w:rsidRPr="007348BA" w:rsidRDefault="00325ADD" w:rsidP="002E0EC2">
      <w:pPr>
        <w:widowControl w:val="0"/>
        <w:autoSpaceDE w:val="0"/>
        <w:autoSpaceDN w:val="0"/>
        <w:spacing w:before="10"/>
        <w:rPr>
          <w:szCs w:val="22"/>
        </w:rPr>
      </w:pPr>
      <w:r w:rsidRPr="007348BA">
        <w:rPr>
          <w:szCs w:val="22"/>
        </w:rPr>
        <w:t xml:space="preserve">Prieš švirkščiant </w:t>
      </w:r>
      <w:proofErr w:type="spellStart"/>
      <w:r w:rsidRPr="007348BA">
        <w:rPr>
          <w:szCs w:val="22"/>
        </w:rPr>
        <w:t>Enoxaparin</w:t>
      </w:r>
      <w:proofErr w:type="spellEnd"/>
      <w:r w:rsidRPr="007348BA">
        <w:rPr>
          <w:szCs w:val="22"/>
        </w:rPr>
        <w:t xml:space="preserve"> </w:t>
      </w:r>
      <w:proofErr w:type="spellStart"/>
      <w:r w:rsidR="000379DB" w:rsidRPr="007348BA">
        <w:rPr>
          <w:szCs w:val="22"/>
        </w:rPr>
        <w:t>sodium</w:t>
      </w:r>
      <w:proofErr w:type="spellEnd"/>
      <w:r w:rsidR="000379DB" w:rsidRPr="007348BA">
        <w:rPr>
          <w:szCs w:val="22"/>
        </w:rPr>
        <w:t xml:space="preserve"> </w:t>
      </w:r>
      <w:proofErr w:type="spellStart"/>
      <w:r w:rsidRPr="007348BA">
        <w:rPr>
          <w:szCs w:val="22"/>
        </w:rPr>
        <w:t>Ledraxen</w:t>
      </w:r>
      <w:proofErr w:type="spellEnd"/>
    </w:p>
    <w:p w14:paraId="41568A72" w14:textId="78D22227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Surinkite jums reikalingus daiktus: švirkštą, alkoholiu suvilgytą tamponą ar muilą ir vandenį bei aštrių </w:t>
      </w:r>
      <w:r w:rsidR="009419B8" w:rsidRPr="007348BA">
        <w:rPr>
          <w:lang w:val="lt-LT"/>
        </w:rPr>
        <w:t>atliekų</w:t>
      </w:r>
      <w:r w:rsidRPr="007348BA">
        <w:rPr>
          <w:lang w:val="lt-LT"/>
        </w:rPr>
        <w:t xml:space="preserve"> </w:t>
      </w:r>
      <w:proofErr w:type="spellStart"/>
      <w:r w:rsidRPr="007348BA">
        <w:rPr>
          <w:lang w:val="lt-LT"/>
        </w:rPr>
        <w:t>talpyklę</w:t>
      </w:r>
      <w:proofErr w:type="spellEnd"/>
      <w:r w:rsidR="00292C75" w:rsidRPr="007348BA">
        <w:rPr>
          <w:lang w:val="lt-LT"/>
        </w:rPr>
        <w:t>.</w:t>
      </w:r>
    </w:p>
    <w:p w14:paraId="300A1141" w14:textId="30751E37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Pasitikrinkite ant vaisto nurodytą tinkamumo laiką. Nenaudokite, jei </w:t>
      </w:r>
      <w:r w:rsidR="003A4762" w:rsidRPr="007348BA">
        <w:rPr>
          <w:lang w:val="lt-LT"/>
        </w:rPr>
        <w:t>nurodytas tinkamumo laikas pasibaigė</w:t>
      </w:r>
      <w:r w:rsidR="002243A4" w:rsidRPr="007348BA">
        <w:rPr>
          <w:lang w:val="lt-LT"/>
        </w:rPr>
        <w:t>.</w:t>
      </w:r>
    </w:p>
    <w:p w14:paraId="0D44BC4A" w14:textId="1814FB20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>Patikrinkite, ar švirkštas nepažeistas ir ar jame esantis vaistas yra skaidrus tirpalas. Jei ne, naudokite kitą švirkštą</w:t>
      </w:r>
      <w:r w:rsidR="009526E3" w:rsidRPr="007348BA">
        <w:rPr>
          <w:lang w:val="lt-LT"/>
        </w:rPr>
        <w:t>.</w:t>
      </w:r>
    </w:p>
    <w:p w14:paraId="0000F6DF" w14:textId="76035632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>Įsitikinkite, kad žinote, kiek ketinate švirkšti.</w:t>
      </w:r>
    </w:p>
    <w:p w14:paraId="7F3CF6A2" w14:textId="0357B56F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Patikrinkite </w:t>
      </w:r>
      <w:r w:rsidR="009526E3" w:rsidRPr="007348BA">
        <w:rPr>
          <w:lang w:val="lt-LT"/>
        </w:rPr>
        <w:t>pilvą</w:t>
      </w:r>
      <w:r w:rsidRPr="007348BA">
        <w:rPr>
          <w:lang w:val="lt-LT"/>
        </w:rPr>
        <w:t xml:space="preserve">, kad sužinotumėte, ar paskutinė injekcija nesukėlė paraudimo, odos spalvos pokyčių, patinimų, </w:t>
      </w:r>
      <w:r w:rsidR="00A91342" w:rsidRPr="007348BA">
        <w:rPr>
          <w:lang w:val="lt-LT"/>
        </w:rPr>
        <w:t>šlapiavimo</w:t>
      </w:r>
      <w:r w:rsidRPr="007348BA">
        <w:rPr>
          <w:lang w:val="lt-LT"/>
        </w:rPr>
        <w:t xml:space="preserve"> ar </w:t>
      </w:r>
      <w:r w:rsidR="00A91342" w:rsidRPr="007348BA">
        <w:rPr>
          <w:lang w:val="lt-LT"/>
        </w:rPr>
        <w:t xml:space="preserve">ta vieta </w:t>
      </w:r>
      <w:r w:rsidRPr="007348BA">
        <w:rPr>
          <w:lang w:val="lt-LT"/>
        </w:rPr>
        <w:t>vis dar skausming</w:t>
      </w:r>
      <w:r w:rsidR="00A91342" w:rsidRPr="007348BA">
        <w:rPr>
          <w:lang w:val="lt-LT"/>
        </w:rPr>
        <w:t>a</w:t>
      </w:r>
      <w:r w:rsidRPr="007348BA">
        <w:rPr>
          <w:lang w:val="lt-LT"/>
        </w:rPr>
        <w:t>. Jeigu taip, pasitarkite su gydytoju arba slaugytoja.</w:t>
      </w:r>
    </w:p>
    <w:p w14:paraId="54553154" w14:textId="77777777" w:rsidR="00325ADD" w:rsidRPr="007955A6" w:rsidRDefault="00325ADD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31C3F6EE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7955A6">
        <w:rPr>
          <w:b/>
          <w:bCs/>
          <w:szCs w:val="22"/>
        </w:rPr>
        <w:t>Instrukcijos naudojant švirkštus be saugumo sistemos</w:t>
      </w:r>
    </w:p>
    <w:p w14:paraId="45E4C5D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48626C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Injekcijos vietos paruošimas:</w:t>
      </w:r>
    </w:p>
    <w:p w14:paraId="598AE5E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Prieš atlikdami injekciją, nusiplaukite ir išdžiovinkite rankas. Medvilniniu tamponu nuvalykite (netrindami) injekcijos vietą.</w:t>
      </w:r>
    </w:p>
    <w:p w14:paraId="40A1C22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Kiekvienai injekcijai pasirinkite kitą pilvo sritį.</w:t>
      </w:r>
    </w:p>
    <w:p w14:paraId="18A13A3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C431BB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Nuo adatos nuimkite apsauginį dangtelį</w:t>
      </w:r>
    </w:p>
    <w:p w14:paraId="358BC74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Adatos gale gali atsirasti lašas. Tokiu atveju pašalinkite lašą prieš injekciją patapšnodami pirštu švirkšto korpusą (adata nukreipta žemyn).</w:t>
      </w:r>
    </w:p>
    <w:p w14:paraId="4E68A97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039F65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68480" behindDoc="0" locked="0" layoutInCell="1" allowOverlap="1" wp14:anchorId="5EC4857A" wp14:editId="344181FF">
            <wp:simplePos x="0" y="0"/>
            <wp:positionH relativeFrom="column">
              <wp:posOffset>1819275</wp:posOffset>
            </wp:positionH>
            <wp:positionV relativeFrom="paragraph">
              <wp:posOffset>40005</wp:posOffset>
            </wp:positionV>
            <wp:extent cx="1381760" cy="1224280"/>
            <wp:effectExtent l="0" t="0" r="8890" b="0"/>
            <wp:wrapNone/>
            <wp:docPr id="164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9B8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547B626A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C7B4F7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1A3F1E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983FFD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7F9A0AF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E963668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3B23602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Atlikite injekciją:</w:t>
      </w:r>
    </w:p>
    <w:p w14:paraId="36CEB8E1" w14:textId="29D229AE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Užpildytas švirkštas yra paruoštas nedelsiant naudoti. </w:t>
      </w:r>
      <w:r w:rsidR="00EF717E" w:rsidRPr="00BD0393">
        <w:rPr>
          <w:szCs w:val="22"/>
        </w:rPr>
        <w:t xml:space="preserve">Pasirinkite sritį dešinėje arba kairėje </w:t>
      </w:r>
      <w:r w:rsidR="00AC0AA5">
        <w:rPr>
          <w:szCs w:val="22"/>
        </w:rPr>
        <w:t>pilvo</w:t>
      </w:r>
      <w:r w:rsidR="00EF717E" w:rsidRPr="00BD0393">
        <w:rPr>
          <w:szCs w:val="22"/>
        </w:rPr>
        <w:t xml:space="preserve"> pusėje. Tai turėtų būti bent 5</w:t>
      </w:r>
      <w:r w:rsidR="00457401">
        <w:rPr>
          <w:szCs w:val="22"/>
        </w:rPr>
        <w:t> </w:t>
      </w:r>
      <w:r w:rsidR="00EF717E" w:rsidRPr="00BD0393">
        <w:rPr>
          <w:szCs w:val="22"/>
        </w:rPr>
        <w:t xml:space="preserve">cm atstumu nuo bambos ir į šonus. Laikykite švirkštą taip, kad adata būtų nukreipta žemyn (vertikaliai 90 ° kampu), </w:t>
      </w:r>
      <w:r w:rsidRPr="007955A6">
        <w:rPr>
          <w:szCs w:val="22"/>
        </w:rPr>
        <w:t>į odos raukšlės storį, suimtą nykščio ir rodomojo piršto. Odos raukšlė turi būti laikoma suimta visą injekcijos laiką.</w:t>
      </w:r>
    </w:p>
    <w:p w14:paraId="3397548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0528" behindDoc="0" locked="0" layoutInCell="1" allowOverlap="1" wp14:anchorId="5024E3F6" wp14:editId="324A236B">
            <wp:simplePos x="0" y="0"/>
            <wp:positionH relativeFrom="column">
              <wp:posOffset>3524250</wp:posOffset>
            </wp:positionH>
            <wp:positionV relativeFrom="paragraph">
              <wp:posOffset>158115</wp:posOffset>
            </wp:positionV>
            <wp:extent cx="1631950" cy="1591310"/>
            <wp:effectExtent l="0" t="0" r="6350" b="8890"/>
            <wp:wrapNone/>
            <wp:docPr id="165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268C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ECA7AC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69504" behindDoc="0" locked="0" layoutInCell="1" allowOverlap="1" wp14:anchorId="613D8B8C" wp14:editId="111F653C">
            <wp:simplePos x="0" y="0"/>
            <wp:positionH relativeFrom="column">
              <wp:posOffset>742950</wp:posOffset>
            </wp:positionH>
            <wp:positionV relativeFrom="paragraph">
              <wp:posOffset>29210</wp:posOffset>
            </wp:positionV>
            <wp:extent cx="1656080" cy="1308100"/>
            <wp:effectExtent l="0" t="0" r="1270" b="6350"/>
            <wp:wrapNone/>
            <wp:docPr id="166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5E28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05FA5D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069F27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B876C0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54886F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0A6D6DCC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319DEF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28B518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5C3201A" w14:textId="3576548F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• Nedelsdami išmeskite švirkštą į </w:t>
      </w:r>
      <w:r w:rsidR="00F543DD" w:rsidRPr="007955A6">
        <w:rPr>
          <w:szCs w:val="22"/>
        </w:rPr>
        <w:t xml:space="preserve">tam skirtą </w:t>
      </w:r>
      <w:proofErr w:type="spellStart"/>
      <w:r w:rsidRPr="007955A6">
        <w:rPr>
          <w:szCs w:val="22"/>
        </w:rPr>
        <w:t>talpyklę</w:t>
      </w:r>
      <w:proofErr w:type="spellEnd"/>
      <w:r w:rsidRPr="007955A6">
        <w:rPr>
          <w:szCs w:val="22"/>
        </w:rPr>
        <w:t xml:space="preserve">. </w:t>
      </w:r>
    </w:p>
    <w:p w14:paraId="49B3558B" w14:textId="77777777" w:rsidR="002E0EC2" w:rsidRPr="007955A6" w:rsidRDefault="002E0EC2" w:rsidP="002E0EC2">
      <w:pPr>
        <w:widowControl w:val="0"/>
        <w:autoSpaceDE w:val="0"/>
        <w:autoSpaceDN w:val="0"/>
        <w:spacing w:line="250" w:lineRule="exact"/>
        <w:ind w:left="68"/>
        <w:rPr>
          <w:szCs w:val="22"/>
        </w:rPr>
      </w:pPr>
    </w:p>
    <w:p w14:paraId="7FE59600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25B87C68" w14:textId="305AE898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Nesuvartotą</w:t>
      </w:r>
      <w:r w:rsidRPr="007955A6">
        <w:rPr>
          <w:spacing w:val="-3"/>
          <w:szCs w:val="22"/>
        </w:rPr>
        <w:t xml:space="preserve"> </w:t>
      </w:r>
      <w:r w:rsidR="00F543DD" w:rsidRPr="007955A6">
        <w:rPr>
          <w:szCs w:val="22"/>
        </w:rPr>
        <w:t>vaistą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atliekas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reikia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tvarkyti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laikantis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vietinių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reikalavimų.</w:t>
      </w:r>
    </w:p>
    <w:p w14:paraId="318965BE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7F10FA31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495B37A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7955A6">
        <w:rPr>
          <w:b/>
          <w:bCs/>
          <w:szCs w:val="22"/>
        </w:rPr>
        <w:t>Instrukcijos naudojant švirkštus su saugumo sistema</w:t>
      </w:r>
    </w:p>
    <w:p w14:paraId="4B72629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</w:p>
    <w:p w14:paraId="7E3C6CA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Injekcijos vietos paruošimas:</w:t>
      </w:r>
    </w:p>
    <w:p w14:paraId="6F20446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Prieš atlikdami injekciją, nusiplaukite ir išdžiovinkite rankas. Medvilniniu tamponu nuvalykite (netrindami) injekcijos vietą.</w:t>
      </w:r>
    </w:p>
    <w:p w14:paraId="43ED6DF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Kiekvienai injekcijai pasirinkite kitą pilvo sritį.</w:t>
      </w:r>
    </w:p>
    <w:p w14:paraId="069FDC3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DD01B1F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Pirmiausia palenkite adatos antgalį į šoną maždaug 90 laipsnių kampu. Svarbu: nenuimkite dangtelio prieš sulenkdami antgalį.</w:t>
      </w:r>
    </w:p>
    <w:p w14:paraId="73AD58B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5C323AC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1552" behindDoc="0" locked="0" layoutInCell="1" allowOverlap="1" wp14:anchorId="7C7B6D6F" wp14:editId="262235D5">
            <wp:simplePos x="0" y="0"/>
            <wp:positionH relativeFrom="column">
              <wp:posOffset>2133600</wp:posOffset>
            </wp:positionH>
            <wp:positionV relativeFrom="paragraph">
              <wp:posOffset>116840</wp:posOffset>
            </wp:positionV>
            <wp:extent cx="1188085" cy="695960"/>
            <wp:effectExtent l="0" t="0" r="0" b="8890"/>
            <wp:wrapSquare wrapText="bothSides"/>
            <wp:docPr id="167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4CDC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9568EE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8B4FE5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28D77C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58395EB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BF3869F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8804A1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Nuo adatos nuimkite apsauginį dangtelį</w:t>
      </w:r>
    </w:p>
    <w:p w14:paraId="2CA652E2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Adatos gale gali atsirasti lašas. Tokiu atveju pašalinkite lašą prieš injekciją patapšnodami pirštu švirkšto korpusą (adata nukreipta žemyn).</w:t>
      </w:r>
    </w:p>
    <w:p w14:paraId="03C6606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C6C062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0735311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2576" behindDoc="0" locked="0" layoutInCell="1" allowOverlap="1" wp14:anchorId="0978059F" wp14:editId="5C7C650C">
            <wp:simplePos x="0" y="0"/>
            <wp:positionH relativeFrom="column">
              <wp:posOffset>2133600</wp:posOffset>
            </wp:positionH>
            <wp:positionV relativeFrom="paragraph">
              <wp:posOffset>161925</wp:posOffset>
            </wp:positionV>
            <wp:extent cx="1231265" cy="866775"/>
            <wp:effectExtent l="0" t="0" r="6985" b="9525"/>
            <wp:wrapTopAndBottom/>
            <wp:docPr id="168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8B28C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8D6560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Atlikite injekciją:</w:t>
      </w:r>
    </w:p>
    <w:p w14:paraId="61AE90EC" w14:textId="32FB4E90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Užpildytas švirkštas yra paruoštas nedelsiant naudoti. </w:t>
      </w:r>
      <w:r w:rsidR="00EF717E" w:rsidRPr="00BD0393">
        <w:rPr>
          <w:szCs w:val="22"/>
        </w:rPr>
        <w:t xml:space="preserve">Pasirinkite sritį dešinėje arba kairėje </w:t>
      </w:r>
      <w:r w:rsidR="00457401">
        <w:rPr>
          <w:szCs w:val="22"/>
        </w:rPr>
        <w:t>pilvo</w:t>
      </w:r>
      <w:r w:rsidR="00EF717E" w:rsidRPr="00BD0393">
        <w:rPr>
          <w:szCs w:val="22"/>
        </w:rPr>
        <w:t xml:space="preserve"> pusėje. Tai turėtų būti bent 5</w:t>
      </w:r>
      <w:r w:rsidR="00457401">
        <w:rPr>
          <w:szCs w:val="22"/>
        </w:rPr>
        <w:t> </w:t>
      </w:r>
      <w:r w:rsidR="00EF717E" w:rsidRPr="00BD0393">
        <w:rPr>
          <w:szCs w:val="22"/>
        </w:rPr>
        <w:t xml:space="preserve">cm atstumu nuo bambos ir į šonus. Laikykite švirkštą taip, kad adata būtų nukreipta žemyn (vertikaliai 90 ° kampu), </w:t>
      </w:r>
      <w:r w:rsidRPr="007955A6">
        <w:rPr>
          <w:szCs w:val="22"/>
        </w:rPr>
        <w:t>į odos raukšlės storį, suimtą nykščio ir rodomojo piršto. Odos raukšlė turi būti laikoma suimta visą injekcijos laiką.</w:t>
      </w:r>
    </w:p>
    <w:p w14:paraId="00FA93CA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8046EFF" w14:textId="6E01BF47" w:rsidR="002E0EC2" w:rsidRPr="007955A6" w:rsidRDefault="00EF717E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>
        <w:rPr>
          <w:noProof/>
          <w:lang w:eastAsia="lt-LT"/>
        </w:rPr>
        <w:drawing>
          <wp:inline distT="0" distB="0" distL="0" distR="0" wp14:anchorId="7E2497DF" wp14:editId="5CE33B59">
            <wp:extent cx="946498" cy="885825"/>
            <wp:effectExtent l="0" t="0" r="6350" b="0"/>
            <wp:docPr id="3" name="Image 3" descr="Une image contenant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dessin au trait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0731" cy="88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8EF1F" w14:textId="77777777" w:rsidR="002E0EC2" w:rsidRPr="007955A6" w:rsidRDefault="002E0EC2" w:rsidP="007348BA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3B2A348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5D2D143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Uždėkite adatos antgalį:</w:t>
      </w:r>
    </w:p>
    <w:p w14:paraId="256CD27A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Viena ranka padėkite antgalį ant kieto, stabilaus paviršiaus. Svarbu: nenaudokite piršto, kad pritvirtintumėte adatos antgalį. Tada paspauskite antgalį. Lenkite antgalį, kol adata girdimai užsifiksuos plastikinėje dalyje.</w:t>
      </w:r>
    </w:p>
    <w:p w14:paraId="5AD3660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AFD7D2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9B7D30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C27AFD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5648" behindDoc="0" locked="0" layoutInCell="1" allowOverlap="1" wp14:anchorId="13CB2F78" wp14:editId="74E8BFAB">
            <wp:simplePos x="0" y="0"/>
            <wp:positionH relativeFrom="column">
              <wp:posOffset>3216910</wp:posOffset>
            </wp:positionH>
            <wp:positionV relativeFrom="paragraph">
              <wp:posOffset>87630</wp:posOffset>
            </wp:positionV>
            <wp:extent cx="1282700" cy="641350"/>
            <wp:effectExtent l="0" t="0" r="0" b="6350"/>
            <wp:wrapSquare wrapText="bothSides"/>
            <wp:docPr id="170" name="Imag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4624" behindDoc="0" locked="0" layoutInCell="1" allowOverlap="1" wp14:anchorId="200E025A" wp14:editId="11858B7C">
            <wp:simplePos x="0" y="0"/>
            <wp:positionH relativeFrom="column">
              <wp:posOffset>723900</wp:posOffset>
            </wp:positionH>
            <wp:positionV relativeFrom="paragraph">
              <wp:posOffset>76835</wp:posOffset>
            </wp:positionV>
            <wp:extent cx="1231265" cy="646430"/>
            <wp:effectExtent l="0" t="0" r="6985" b="1270"/>
            <wp:wrapSquare wrapText="bothSides"/>
            <wp:docPr id="171" name="Imag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1FEC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0E82E8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64DABC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CC42772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C2A09B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3C2BDD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892CC5B" w14:textId="77777777" w:rsidR="00EF717E" w:rsidRPr="00A36A6B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A36A6B">
        <w:rPr>
          <w:b/>
          <w:bCs/>
          <w:szCs w:val="22"/>
        </w:rPr>
        <w:t>Kai baigsite</w:t>
      </w:r>
    </w:p>
    <w:p w14:paraId="62B6AFF9" w14:textId="1E82D691" w:rsidR="00EF717E" w:rsidRPr="00EF717E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EF717E">
        <w:rPr>
          <w:szCs w:val="22"/>
        </w:rPr>
        <w:t xml:space="preserve">1) Norėdami išvengti kraujosruvų, </w:t>
      </w:r>
      <w:r w:rsidR="00E30D7B">
        <w:rPr>
          <w:szCs w:val="22"/>
        </w:rPr>
        <w:t xml:space="preserve">susileidę </w:t>
      </w:r>
      <w:r w:rsidRPr="00EF717E">
        <w:rPr>
          <w:szCs w:val="22"/>
        </w:rPr>
        <w:t>patys</w:t>
      </w:r>
      <w:r w:rsidR="00E30D7B">
        <w:rPr>
          <w:szCs w:val="22"/>
        </w:rPr>
        <w:t>,</w:t>
      </w:r>
      <w:r w:rsidRPr="00EF717E">
        <w:rPr>
          <w:szCs w:val="22"/>
        </w:rPr>
        <w:t xml:space="preserve"> injekcijos vietos netrinkite.</w:t>
      </w:r>
    </w:p>
    <w:p w14:paraId="1589D966" w14:textId="77777777" w:rsidR="00EF717E" w:rsidRPr="00EF717E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EF717E">
        <w:rPr>
          <w:szCs w:val="22"/>
        </w:rPr>
        <w:t xml:space="preserve">2) Panaudotą švirkštą įmeskite į aštrių atliekų </w:t>
      </w:r>
      <w:proofErr w:type="spellStart"/>
      <w:r w:rsidRPr="00EF717E">
        <w:rPr>
          <w:szCs w:val="22"/>
        </w:rPr>
        <w:t>talpyklę</w:t>
      </w:r>
      <w:proofErr w:type="spellEnd"/>
      <w:r w:rsidRPr="00EF717E">
        <w:rPr>
          <w:szCs w:val="22"/>
        </w:rPr>
        <w:t>. Sandariai uždarykite indo dangtį ir padėkite</w:t>
      </w:r>
    </w:p>
    <w:p w14:paraId="10FABD27" w14:textId="4F933D7B" w:rsidR="002E0EC2" w:rsidRPr="007955A6" w:rsidRDefault="001B4781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proofErr w:type="spellStart"/>
      <w:r>
        <w:rPr>
          <w:szCs w:val="22"/>
        </w:rPr>
        <w:t>talpyklę</w:t>
      </w:r>
      <w:proofErr w:type="spellEnd"/>
      <w:r w:rsidR="00EF717E" w:rsidRPr="00EF717E">
        <w:rPr>
          <w:szCs w:val="22"/>
        </w:rPr>
        <w:t xml:space="preserve"> vaikams nepasiekiamoje vietoje. Kai </w:t>
      </w:r>
      <w:proofErr w:type="spellStart"/>
      <w:r w:rsidR="00EF717E" w:rsidRPr="00EF717E">
        <w:rPr>
          <w:szCs w:val="22"/>
        </w:rPr>
        <w:t>talpyklė</w:t>
      </w:r>
      <w:proofErr w:type="spellEnd"/>
      <w:r w:rsidR="00EF717E" w:rsidRPr="00EF717E">
        <w:rPr>
          <w:szCs w:val="22"/>
        </w:rPr>
        <w:t xml:space="preserve"> bus pilna, išmeskite ją kaip </w:t>
      </w:r>
      <w:r w:rsidRPr="00EF717E">
        <w:rPr>
          <w:szCs w:val="22"/>
        </w:rPr>
        <w:t xml:space="preserve">nurodė </w:t>
      </w:r>
      <w:r w:rsidR="00EF717E" w:rsidRPr="00EF717E">
        <w:rPr>
          <w:szCs w:val="22"/>
        </w:rPr>
        <w:t>gydytoj</w:t>
      </w:r>
      <w:r>
        <w:rPr>
          <w:szCs w:val="22"/>
        </w:rPr>
        <w:t>as</w:t>
      </w:r>
      <w:r w:rsidR="00EF717E" w:rsidRPr="00EF717E">
        <w:rPr>
          <w:szCs w:val="22"/>
        </w:rPr>
        <w:t xml:space="preserve"> arba</w:t>
      </w:r>
      <w:r>
        <w:rPr>
          <w:szCs w:val="22"/>
        </w:rPr>
        <w:t xml:space="preserve"> </w:t>
      </w:r>
      <w:r w:rsidR="00EF717E" w:rsidRPr="00EF717E">
        <w:rPr>
          <w:szCs w:val="22"/>
        </w:rPr>
        <w:t>vaistininkas.</w:t>
      </w:r>
    </w:p>
    <w:p w14:paraId="7E372A00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255341FB" w14:textId="29A55922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Nesuvartotą</w:t>
      </w:r>
      <w:r w:rsidRPr="007955A6">
        <w:rPr>
          <w:spacing w:val="-3"/>
          <w:szCs w:val="22"/>
        </w:rPr>
        <w:t xml:space="preserve"> </w:t>
      </w:r>
      <w:r w:rsidR="009D0ABA" w:rsidRPr="007955A6">
        <w:rPr>
          <w:szCs w:val="22"/>
        </w:rPr>
        <w:t>vaistą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atliekas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reikia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tvarkyti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laikantis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vietinių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reikalavimų.</w:t>
      </w:r>
    </w:p>
    <w:p w14:paraId="0616F6F4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b/>
          <w:sz w:val="21"/>
          <w:szCs w:val="22"/>
        </w:rPr>
      </w:pPr>
    </w:p>
    <w:p w14:paraId="3A0CAE08" w14:textId="77777777" w:rsidR="002E0EC2" w:rsidRPr="007955A6" w:rsidRDefault="002E0EC2" w:rsidP="002E0EC2">
      <w:pPr>
        <w:widowControl w:val="0"/>
        <w:autoSpaceDE w:val="0"/>
        <w:autoSpaceDN w:val="0"/>
        <w:rPr>
          <w:b/>
          <w:szCs w:val="22"/>
        </w:rPr>
      </w:pPr>
      <w:r w:rsidRPr="007955A6">
        <w:rPr>
          <w:b/>
          <w:szCs w:val="22"/>
        </w:rPr>
        <w:t>Kraujo</w:t>
      </w:r>
      <w:r w:rsidRPr="007955A6">
        <w:rPr>
          <w:b/>
          <w:spacing w:val="-4"/>
          <w:szCs w:val="22"/>
        </w:rPr>
        <w:t xml:space="preserve"> </w:t>
      </w:r>
      <w:r w:rsidRPr="007955A6">
        <w:rPr>
          <w:b/>
          <w:szCs w:val="22"/>
        </w:rPr>
        <w:t>krešėjimą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slopinančio</w:t>
      </w:r>
      <w:r w:rsidRPr="007955A6">
        <w:rPr>
          <w:b/>
          <w:spacing w:val="-4"/>
          <w:szCs w:val="22"/>
        </w:rPr>
        <w:t xml:space="preserve"> </w:t>
      </w:r>
      <w:r w:rsidRPr="007955A6">
        <w:rPr>
          <w:b/>
          <w:szCs w:val="22"/>
        </w:rPr>
        <w:t>vaistinio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preparato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keitimas</w:t>
      </w:r>
    </w:p>
    <w:p w14:paraId="137D3603" w14:textId="47594278" w:rsidR="002E0EC2" w:rsidRPr="007955A6" w:rsidRDefault="002E0EC2" w:rsidP="002E0EC2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spacing w:before="68"/>
        <w:ind w:left="567" w:right="905"/>
        <w:rPr>
          <w:szCs w:val="22"/>
        </w:rPr>
      </w:pPr>
      <w:r w:rsidRPr="007955A6">
        <w:rPr>
          <w:szCs w:val="22"/>
        </w:rPr>
        <w:t>Kraują skystinančių vaistų, vadinamų vitamino K antagonistais (pvz., varfarino) vartojimo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vietoj „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“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pradėjimas</w:t>
      </w:r>
    </w:p>
    <w:p w14:paraId="458DC10B" w14:textId="4657DC9F" w:rsidR="002E0EC2" w:rsidRPr="007955A6" w:rsidRDefault="002E0EC2" w:rsidP="002E0EC2">
      <w:pPr>
        <w:widowControl w:val="0"/>
        <w:autoSpaceDE w:val="0"/>
        <w:autoSpaceDN w:val="0"/>
        <w:spacing w:before="1"/>
        <w:ind w:left="567" w:right="765"/>
        <w:rPr>
          <w:szCs w:val="22"/>
        </w:rPr>
      </w:pPr>
      <w:r w:rsidRPr="007955A6">
        <w:rPr>
          <w:szCs w:val="22"/>
        </w:rPr>
        <w:t>Gydytojas nurodys atlikti kraujo tyrimą, vadinamą TNS, ir pagal jo rezultatus nurodys, kada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nutraukti</w:t>
      </w:r>
      <w:r w:rsidRPr="007955A6">
        <w:rPr>
          <w:spacing w:val="-2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vartojimą.</w:t>
      </w:r>
    </w:p>
    <w:p w14:paraId="6A33A66C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5A847EDC" w14:textId="33B7903C" w:rsidR="002E0EC2" w:rsidRPr="007955A6" w:rsidRDefault="002E0EC2" w:rsidP="002E0EC2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spacing w:before="1"/>
        <w:ind w:left="567" w:right="510"/>
        <w:rPr>
          <w:szCs w:val="22"/>
        </w:rPr>
      </w:pPr>
      <w:r w:rsidRPr="007955A6">
        <w:rPr>
          <w:szCs w:val="22"/>
        </w:rPr>
        <w:t>„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“ vartojimo vietoj kraują skystinančių vaistų, vadinamų vitamino K antagonistais (pvz.,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varfarino)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pradėjimas</w:t>
      </w:r>
    </w:p>
    <w:p w14:paraId="2803A0E7" w14:textId="24252AC9" w:rsidR="002E0EC2" w:rsidRPr="007955A6" w:rsidRDefault="002E0EC2" w:rsidP="002E0EC2">
      <w:pPr>
        <w:widowControl w:val="0"/>
        <w:autoSpaceDE w:val="0"/>
        <w:autoSpaceDN w:val="0"/>
        <w:ind w:left="567" w:right="1278"/>
        <w:rPr>
          <w:szCs w:val="22"/>
        </w:rPr>
      </w:pPr>
      <w:r w:rsidRPr="007955A6">
        <w:rPr>
          <w:szCs w:val="22"/>
        </w:rPr>
        <w:t>Nutraukite vitamino K antagonisto vartojimą. Gydytojas nurodys atlikti kraujo tyrimą,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vadinamą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TNS,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pagal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rezultatus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nurodys,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kada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 xml:space="preserve">pradėti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vartojimą.</w:t>
      </w:r>
    </w:p>
    <w:p w14:paraId="2E4095BC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38E6C326" w14:textId="39DF956C" w:rsidR="002E0EC2" w:rsidRPr="002B794F" w:rsidRDefault="002E0EC2" w:rsidP="00582116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ind w:left="567" w:right="962"/>
        <w:rPr>
          <w:szCs w:val="22"/>
        </w:rPr>
      </w:pPr>
      <w:r w:rsidRPr="007955A6">
        <w:rPr>
          <w:szCs w:val="22"/>
        </w:rPr>
        <w:t xml:space="preserve">Tiesioginio poveikio geriamųjų kraujo krešėjimą mažinančių vaistų (pvz., </w:t>
      </w:r>
      <w:proofErr w:type="spellStart"/>
      <w:r w:rsidRPr="007955A6">
        <w:rPr>
          <w:szCs w:val="22"/>
        </w:rPr>
        <w:t>apiksabano</w:t>
      </w:r>
      <w:proofErr w:type="spellEnd"/>
      <w:r w:rsidRPr="007955A6">
        <w:rPr>
          <w:szCs w:val="22"/>
        </w:rPr>
        <w:t>,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dabigatrano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edoksabano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rivaroksabano</w:t>
      </w:r>
      <w:proofErr w:type="spellEnd"/>
      <w:r w:rsidRPr="007955A6">
        <w:rPr>
          <w:szCs w:val="22"/>
        </w:rPr>
        <w:t>) vartojimo vietoj „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“ pradėjimas</w:t>
      </w:r>
      <w:r w:rsidRPr="007955A6">
        <w:rPr>
          <w:spacing w:val="1"/>
          <w:szCs w:val="22"/>
        </w:rPr>
        <w:t xml:space="preserve"> </w:t>
      </w:r>
      <w:r w:rsidR="002B794F">
        <w:rPr>
          <w:spacing w:val="1"/>
          <w:szCs w:val="22"/>
        </w:rPr>
        <w:br/>
      </w:r>
      <w:r w:rsidRPr="007955A6">
        <w:rPr>
          <w:szCs w:val="22"/>
        </w:rPr>
        <w:t>Nutraukite</w:t>
      </w:r>
      <w:r w:rsidRPr="007955A6">
        <w:rPr>
          <w:spacing w:val="-5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vartojimą.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Tiesioginio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geriamųjų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krešėjimą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mažinančių</w:t>
      </w:r>
      <w:r w:rsidR="002B794F">
        <w:rPr>
          <w:szCs w:val="22"/>
        </w:rPr>
        <w:t xml:space="preserve"> </w:t>
      </w:r>
      <w:r w:rsidRPr="002B794F">
        <w:rPr>
          <w:szCs w:val="22"/>
        </w:rPr>
        <w:t xml:space="preserve">vaistų vartojimą pradėkite iki numatyto kitos </w:t>
      </w:r>
      <w:proofErr w:type="spellStart"/>
      <w:r w:rsidRPr="002B794F">
        <w:rPr>
          <w:szCs w:val="22"/>
        </w:rPr>
        <w:t>Enoxaparin</w:t>
      </w:r>
      <w:proofErr w:type="spellEnd"/>
      <w:r w:rsidRPr="002B794F">
        <w:rPr>
          <w:szCs w:val="22"/>
        </w:rPr>
        <w:t xml:space="preserve"> </w:t>
      </w:r>
      <w:proofErr w:type="spellStart"/>
      <w:r w:rsidRPr="002B794F">
        <w:rPr>
          <w:szCs w:val="22"/>
        </w:rPr>
        <w:t>sodium</w:t>
      </w:r>
      <w:proofErr w:type="spellEnd"/>
      <w:r w:rsidRPr="002B794F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2B794F">
        <w:rPr>
          <w:szCs w:val="22"/>
        </w:rPr>
        <w:t xml:space="preserve"> injekcijos laiko likus 0–2 valandoms ir po</w:t>
      </w:r>
      <w:r w:rsidRPr="002B794F">
        <w:rPr>
          <w:spacing w:val="-52"/>
          <w:szCs w:val="22"/>
        </w:rPr>
        <w:t xml:space="preserve"> </w:t>
      </w:r>
      <w:r w:rsidRPr="002B794F">
        <w:rPr>
          <w:szCs w:val="22"/>
        </w:rPr>
        <w:t>to</w:t>
      </w:r>
      <w:r w:rsidRPr="002B794F">
        <w:rPr>
          <w:spacing w:val="-1"/>
          <w:szCs w:val="22"/>
        </w:rPr>
        <w:t xml:space="preserve"> </w:t>
      </w:r>
      <w:r w:rsidRPr="002B794F">
        <w:rPr>
          <w:szCs w:val="22"/>
        </w:rPr>
        <w:t>vartojimą tęskite kaip įprasta.</w:t>
      </w:r>
    </w:p>
    <w:p w14:paraId="07D94D11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366E4ADC" w14:textId="517414CB" w:rsidR="002E0EC2" w:rsidRPr="007955A6" w:rsidRDefault="002E0EC2" w:rsidP="002E0EC2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ind w:left="567" w:right="707"/>
        <w:rPr>
          <w:szCs w:val="22"/>
        </w:rPr>
      </w:pPr>
      <w:r w:rsidRPr="007955A6">
        <w:rPr>
          <w:szCs w:val="22"/>
        </w:rPr>
        <w:t>„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“ vartojimo vietoj tiesioginio poveikio geriamųjų kraujo krešėjimą mažinančių vaistų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pradėjimas</w:t>
      </w:r>
    </w:p>
    <w:p w14:paraId="403AB0EA" w14:textId="6D4E914D" w:rsidR="002E0EC2" w:rsidRPr="007955A6" w:rsidRDefault="002E0EC2" w:rsidP="002E0EC2">
      <w:pPr>
        <w:widowControl w:val="0"/>
        <w:autoSpaceDE w:val="0"/>
        <w:autoSpaceDN w:val="0"/>
        <w:ind w:left="567" w:right="496"/>
        <w:rPr>
          <w:szCs w:val="22"/>
        </w:rPr>
      </w:pPr>
      <w:r w:rsidRPr="007955A6">
        <w:rPr>
          <w:szCs w:val="22"/>
        </w:rPr>
        <w:t>Nutraukite tiesioginio poveikio geriamojo kraują skystinančio vaistinio preparato vartojimą.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 xml:space="preserve">Nepradėkite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vartojimo tol, kol po paskutiniosios geriamojo kraują skystinančio vaistinio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preparato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dozės pavartojimo nepraeis 12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valandų.</w:t>
      </w:r>
    </w:p>
    <w:p w14:paraId="26A1D66E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29ABF023" w14:textId="1750EC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Ką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daryti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pavartojus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per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didelę</w:t>
      </w:r>
      <w:r w:rsidRPr="007955A6">
        <w:rPr>
          <w:b/>
          <w:bCs/>
          <w:spacing w:val="-2"/>
          <w:szCs w:val="22"/>
        </w:rPr>
        <w:t xml:space="preserve"> </w:t>
      </w:r>
      <w:proofErr w:type="spellStart"/>
      <w:r w:rsidRPr="007955A6">
        <w:rPr>
          <w:b/>
          <w:bCs/>
          <w:szCs w:val="22"/>
        </w:rPr>
        <w:t>Enoxaparin</w:t>
      </w:r>
      <w:proofErr w:type="spellEnd"/>
      <w:r w:rsidRPr="007955A6">
        <w:rPr>
          <w:b/>
          <w:bCs/>
          <w:szCs w:val="22"/>
        </w:rPr>
        <w:t xml:space="preserve"> </w:t>
      </w:r>
      <w:proofErr w:type="spellStart"/>
      <w:r w:rsidRPr="007955A6">
        <w:rPr>
          <w:b/>
          <w:bCs/>
          <w:szCs w:val="22"/>
        </w:rPr>
        <w:t>sodium</w:t>
      </w:r>
      <w:proofErr w:type="spellEnd"/>
      <w:r w:rsidRPr="007955A6">
        <w:rPr>
          <w:b/>
          <w:bCs/>
          <w:szCs w:val="22"/>
        </w:rPr>
        <w:t xml:space="preserve"> </w:t>
      </w:r>
      <w:proofErr w:type="spellStart"/>
      <w:r w:rsidR="00D85212">
        <w:rPr>
          <w:b/>
          <w:bCs/>
          <w:szCs w:val="22"/>
        </w:rPr>
        <w:t>Ledraxen</w:t>
      </w:r>
      <w:proofErr w:type="spellEnd"/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dozę</w:t>
      </w:r>
    </w:p>
    <w:p w14:paraId="44282EB4" w14:textId="1D8DECEE" w:rsidR="002E0EC2" w:rsidRPr="007955A6" w:rsidRDefault="002E0EC2" w:rsidP="002E0EC2">
      <w:pPr>
        <w:widowControl w:val="0"/>
        <w:autoSpaceDE w:val="0"/>
        <w:autoSpaceDN w:val="0"/>
        <w:ind w:right="568"/>
        <w:rPr>
          <w:szCs w:val="22"/>
        </w:rPr>
      </w:pPr>
      <w:r w:rsidRPr="007955A6">
        <w:rPr>
          <w:szCs w:val="22"/>
        </w:rPr>
        <w:t xml:space="preserve">Jeigu manote, kad pavartojote per didelę ar per mažą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dozę, nedelsdami apie tai pasakykite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gydytojui,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vaistininkui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slaugytojui,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net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neatsirado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jokių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sutrikimų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požymių.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vaikas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atsitiktinai </w:t>
      </w:r>
      <w:r w:rsidRPr="007955A6">
        <w:rPr>
          <w:szCs w:val="22"/>
        </w:rPr>
        <w:t>susileido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nurijo</w:t>
      </w:r>
      <w:r w:rsidRPr="007955A6">
        <w:rPr>
          <w:spacing w:val="-2"/>
          <w:szCs w:val="22"/>
        </w:rPr>
        <w:t xml:space="preserve">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nedelsdami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vežkite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jį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ligoninės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skubios</w:t>
      </w:r>
      <w:r w:rsidRPr="007955A6">
        <w:rPr>
          <w:spacing w:val="-7"/>
          <w:szCs w:val="22"/>
        </w:rPr>
        <w:t xml:space="preserve"> </w:t>
      </w:r>
      <w:r w:rsidRPr="007955A6">
        <w:rPr>
          <w:szCs w:val="22"/>
        </w:rPr>
        <w:t>pagalbos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skyrių.</w:t>
      </w:r>
    </w:p>
    <w:p w14:paraId="54948DE0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6213A616" w14:textId="68C72254" w:rsidR="002E0EC2" w:rsidRPr="007955A6" w:rsidRDefault="002E0EC2" w:rsidP="002E0EC2">
      <w:pPr>
        <w:widowControl w:val="0"/>
        <w:autoSpaceDE w:val="0"/>
        <w:autoSpaceDN w:val="0"/>
        <w:spacing w:line="250" w:lineRule="exact"/>
        <w:jc w:val="both"/>
        <w:rPr>
          <w:b/>
          <w:szCs w:val="22"/>
        </w:rPr>
      </w:pPr>
      <w:r w:rsidRPr="007955A6">
        <w:rPr>
          <w:b/>
          <w:szCs w:val="22"/>
        </w:rPr>
        <w:t>Pamiršus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pavartoti</w:t>
      </w:r>
      <w:r w:rsidRPr="007955A6">
        <w:rPr>
          <w:b/>
          <w:spacing w:val="-2"/>
          <w:szCs w:val="22"/>
        </w:rPr>
        <w:t xml:space="preserve"> </w:t>
      </w: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D85212">
        <w:rPr>
          <w:b/>
          <w:szCs w:val="22"/>
        </w:rPr>
        <w:t>Ledraxen</w:t>
      </w:r>
      <w:proofErr w:type="spellEnd"/>
    </w:p>
    <w:p w14:paraId="26D7806C" w14:textId="21B509C6" w:rsidR="002E0EC2" w:rsidRPr="007955A6" w:rsidRDefault="002E0EC2" w:rsidP="002E0EC2">
      <w:pPr>
        <w:widowControl w:val="0"/>
        <w:autoSpaceDE w:val="0"/>
        <w:autoSpaceDN w:val="0"/>
        <w:ind w:right="841"/>
        <w:jc w:val="both"/>
        <w:rPr>
          <w:szCs w:val="22"/>
        </w:rPr>
      </w:pPr>
      <w:r w:rsidRPr="007955A6">
        <w:rPr>
          <w:szCs w:val="22"/>
        </w:rPr>
        <w:t>Jeigu pamiršote susileisti vaistinio preparato dozę, susileiskite ją, kai tik prisiminsite. Negalima tą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pačią dieną vartoti dvigubos dozės norint kompensuoti praleistą dozę. Dienoraščio pildymas Jums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padės </w:t>
      </w:r>
      <w:r w:rsidRPr="007955A6">
        <w:rPr>
          <w:szCs w:val="22"/>
        </w:rPr>
        <w:t>nepraleisti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dozės.</w:t>
      </w:r>
    </w:p>
    <w:p w14:paraId="34666E53" w14:textId="77777777" w:rsidR="002E0EC2" w:rsidRPr="007955A6" w:rsidRDefault="002E0EC2" w:rsidP="002E0EC2">
      <w:pPr>
        <w:widowControl w:val="0"/>
        <w:autoSpaceDE w:val="0"/>
        <w:autoSpaceDN w:val="0"/>
        <w:spacing w:before="3"/>
        <w:rPr>
          <w:szCs w:val="22"/>
        </w:rPr>
      </w:pPr>
    </w:p>
    <w:p w14:paraId="58A33DBE" w14:textId="3A7CCF60" w:rsidR="002E0EC2" w:rsidRPr="007955A6" w:rsidRDefault="002E0EC2" w:rsidP="002E0EC2">
      <w:pPr>
        <w:widowControl w:val="0"/>
        <w:autoSpaceDE w:val="0"/>
        <w:autoSpaceDN w:val="0"/>
        <w:spacing w:line="250" w:lineRule="exact"/>
        <w:rPr>
          <w:b/>
          <w:szCs w:val="22"/>
        </w:rPr>
      </w:pPr>
      <w:r w:rsidRPr="007955A6">
        <w:rPr>
          <w:b/>
          <w:szCs w:val="22"/>
        </w:rPr>
        <w:t>Nustojus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vartoti</w:t>
      </w:r>
      <w:r w:rsidRPr="007955A6">
        <w:rPr>
          <w:b/>
          <w:spacing w:val="1"/>
          <w:szCs w:val="22"/>
        </w:rPr>
        <w:t xml:space="preserve"> </w:t>
      </w: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D85212">
        <w:rPr>
          <w:b/>
          <w:szCs w:val="22"/>
        </w:rPr>
        <w:t>Ledraxen</w:t>
      </w:r>
      <w:proofErr w:type="spellEnd"/>
    </w:p>
    <w:p w14:paraId="098488D4" w14:textId="7EDB7141" w:rsidR="002E0EC2" w:rsidRPr="007955A6" w:rsidRDefault="002E0EC2" w:rsidP="002E0EC2">
      <w:pPr>
        <w:widowControl w:val="0"/>
        <w:autoSpaceDE w:val="0"/>
        <w:autoSpaceDN w:val="0"/>
        <w:ind w:right="678"/>
        <w:rPr>
          <w:szCs w:val="22"/>
        </w:rPr>
      </w:pPr>
      <w:r w:rsidRPr="007955A6">
        <w:rPr>
          <w:szCs w:val="22"/>
        </w:rPr>
        <w:t>Jeigu kiltų daugiau klausimų dėl šio vaistinio preparato vartojimo, kreipkitės į gydytoją, vaistininką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slaugytoją.</w:t>
      </w:r>
    </w:p>
    <w:p w14:paraId="3C81E896" w14:textId="612C6E10" w:rsidR="002E0EC2" w:rsidRPr="007955A6" w:rsidRDefault="002E0EC2" w:rsidP="002E0EC2">
      <w:pPr>
        <w:widowControl w:val="0"/>
        <w:autoSpaceDE w:val="0"/>
        <w:autoSpaceDN w:val="0"/>
        <w:ind w:right="787"/>
        <w:rPr>
          <w:szCs w:val="22"/>
        </w:rPr>
      </w:pPr>
      <w:r w:rsidRPr="007955A6">
        <w:rPr>
          <w:szCs w:val="22"/>
        </w:rPr>
        <w:t xml:space="preserve">Svarbu, kad Jūs tęstumėte </w:t>
      </w: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injekcijas tol, kol gydytojas nuspręs </w:t>
      </w:r>
      <w:r w:rsidRPr="007955A6">
        <w:rPr>
          <w:szCs w:val="22"/>
        </w:rPr>
        <w:lastRenderedPageBreak/>
        <w:t>jo vartojimą nutraukti. Jeigu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nutrauksite vaistinio preparato vartojimą, gali susidaryti kraujo krešulys, kuris gali būti labai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pavojingas.</w:t>
      </w:r>
    </w:p>
    <w:p w14:paraId="382B4C47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701A211F" w14:textId="77777777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caps/>
          <w:noProof/>
        </w:rPr>
        <w:t>4.</w:t>
      </w:r>
      <w:r w:rsidRPr="007955A6">
        <w:rPr>
          <w:b/>
          <w:caps/>
          <w:noProof/>
        </w:rPr>
        <w:tab/>
      </w:r>
      <w:r w:rsidR="00DD1C7F" w:rsidRPr="007955A6">
        <w:rPr>
          <w:b/>
        </w:rPr>
        <w:t>Galimas šalutinis poveikis</w:t>
      </w:r>
    </w:p>
    <w:p w14:paraId="3575A098" w14:textId="77777777" w:rsidR="00BB4522" w:rsidRPr="007955A6" w:rsidRDefault="00BB4522" w:rsidP="00162B47">
      <w:pPr>
        <w:ind w:left="567" w:hanging="567"/>
        <w:rPr>
          <w:noProof/>
        </w:rPr>
      </w:pPr>
    </w:p>
    <w:p w14:paraId="4D38747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Šis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vaistas,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visi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kiti,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sukelti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šalutinį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poveikį,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nors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pasireiškia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visiems žmonėms.</w:t>
      </w:r>
    </w:p>
    <w:p w14:paraId="09D84D67" w14:textId="567AC547" w:rsidR="002E0EC2" w:rsidRDefault="002E0EC2" w:rsidP="002E0EC2">
      <w:pPr>
        <w:widowControl w:val="0"/>
        <w:autoSpaceDE w:val="0"/>
        <w:autoSpaceDN w:val="0"/>
        <w:spacing w:before="9"/>
        <w:rPr>
          <w:sz w:val="21"/>
          <w:szCs w:val="22"/>
        </w:rPr>
      </w:pPr>
    </w:p>
    <w:p w14:paraId="35B25394" w14:textId="27013ADE" w:rsidR="002E0EC2" w:rsidRPr="007955A6" w:rsidRDefault="00FD73CD" w:rsidP="0047440B">
      <w:pPr>
        <w:widowControl w:val="0"/>
        <w:autoSpaceDE w:val="0"/>
        <w:autoSpaceDN w:val="0"/>
        <w:spacing w:before="9"/>
        <w:rPr>
          <w:szCs w:val="22"/>
        </w:rPr>
      </w:pPr>
      <w:r w:rsidRPr="0047440B">
        <w:rPr>
          <w:b/>
          <w:bCs/>
          <w:sz w:val="21"/>
          <w:szCs w:val="22"/>
        </w:rPr>
        <w:t>Sunkus šalutinis poveikis</w:t>
      </w:r>
    </w:p>
    <w:p w14:paraId="6FCD382E" w14:textId="5CDC5BD3" w:rsidR="00D13E71" w:rsidRDefault="00D13E71" w:rsidP="002E0EC2">
      <w:pPr>
        <w:widowControl w:val="0"/>
        <w:autoSpaceDE w:val="0"/>
        <w:autoSpaceDN w:val="0"/>
        <w:rPr>
          <w:szCs w:val="22"/>
        </w:rPr>
      </w:pPr>
      <w:r w:rsidRPr="00D13E71">
        <w:rPr>
          <w:szCs w:val="22"/>
        </w:rPr>
        <w:t xml:space="preserve">Nustokite vartoti </w:t>
      </w:r>
      <w:proofErr w:type="spellStart"/>
      <w:r w:rsidRPr="00D13E71">
        <w:rPr>
          <w:szCs w:val="22"/>
        </w:rPr>
        <w:t>Enoxaparin</w:t>
      </w:r>
      <w:proofErr w:type="spellEnd"/>
      <w:r w:rsidRPr="00D13E71">
        <w:rPr>
          <w:szCs w:val="22"/>
        </w:rPr>
        <w:t xml:space="preserve"> </w:t>
      </w:r>
      <w:proofErr w:type="spellStart"/>
      <w:r w:rsidR="005864B5" w:rsidRPr="007955A6">
        <w:rPr>
          <w:szCs w:val="22"/>
        </w:rPr>
        <w:t>sodium</w:t>
      </w:r>
      <w:proofErr w:type="spellEnd"/>
      <w:r w:rsidR="005864B5" w:rsidRPr="007955A6">
        <w:rPr>
          <w:szCs w:val="22"/>
        </w:rPr>
        <w:t xml:space="preserve"> </w:t>
      </w:r>
      <w:proofErr w:type="spellStart"/>
      <w:r w:rsidRPr="00D13E71">
        <w:rPr>
          <w:szCs w:val="22"/>
        </w:rPr>
        <w:t>Ledraxen</w:t>
      </w:r>
      <w:proofErr w:type="spellEnd"/>
      <w:r w:rsidRPr="00D13E71">
        <w:rPr>
          <w:szCs w:val="22"/>
        </w:rPr>
        <w:t xml:space="preserve"> ir nedelsdami pasitarkite su gydytoju arba slaugytoja, jeigu jums pasireikštų bet kokių sunkios alerginės reakcijos požymių (pvz., </w:t>
      </w:r>
      <w:r w:rsidR="009E0237">
        <w:rPr>
          <w:szCs w:val="22"/>
        </w:rPr>
        <w:t>iš</w:t>
      </w:r>
      <w:r w:rsidRPr="00D13E71">
        <w:rPr>
          <w:szCs w:val="22"/>
        </w:rPr>
        <w:t>bėrimas, pasunkėjęs kvėpavimas ar rijimas, veido, lūpų, liežuvio, burnos ertmės, gerklės ar akių patinimas).</w:t>
      </w:r>
    </w:p>
    <w:p w14:paraId="1430C647" w14:textId="77777777" w:rsidR="00D13E71" w:rsidRPr="007955A6" w:rsidRDefault="00D13E71" w:rsidP="002E0EC2">
      <w:pPr>
        <w:widowControl w:val="0"/>
        <w:autoSpaceDE w:val="0"/>
        <w:autoSpaceDN w:val="0"/>
        <w:rPr>
          <w:szCs w:val="22"/>
        </w:rPr>
      </w:pPr>
    </w:p>
    <w:p w14:paraId="595F4B6B" w14:textId="7284D16E" w:rsidR="002E0EC2" w:rsidRPr="007955A6" w:rsidRDefault="002E0EC2" w:rsidP="002E0EC2">
      <w:pPr>
        <w:widowControl w:val="0"/>
        <w:autoSpaceDE w:val="0"/>
        <w:autoSpaceDN w:val="0"/>
        <w:spacing w:before="68"/>
        <w:ind w:right="544"/>
        <w:rPr>
          <w:szCs w:val="22"/>
        </w:rPr>
      </w:pPr>
      <w:r w:rsidRPr="007955A6">
        <w:rPr>
          <w:szCs w:val="22"/>
        </w:rPr>
        <w:t xml:space="preserve">Nutraukite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vartojimą ir nedelsdami kreipkitės į gydytoją, jei pastebėjote kurį nors iš šių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simptomų:</w:t>
      </w:r>
    </w:p>
    <w:p w14:paraId="37DD2455" w14:textId="565708A8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1237"/>
        <w:rPr>
          <w:szCs w:val="22"/>
        </w:rPr>
      </w:pPr>
      <w:r w:rsidRPr="007955A6">
        <w:rPr>
          <w:szCs w:val="22"/>
        </w:rPr>
        <w:t>raudonas, žvynuotas, išplitęs išbėrimas su poodiniais gumbeliais ir pūslelėmis, lydimas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 xml:space="preserve">karščiavimo. Paprastai simptomai atsiranda gydymo pradžioje (ūminė </w:t>
      </w:r>
      <w:proofErr w:type="spellStart"/>
      <w:r w:rsidRPr="007955A6">
        <w:rPr>
          <w:szCs w:val="22"/>
        </w:rPr>
        <w:t>generalizuota</w:t>
      </w:r>
      <w:proofErr w:type="spellEnd"/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egzanteminė</w:t>
      </w:r>
      <w:proofErr w:type="spellEnd"/>
      <w:r w:rsidRPr="007955A6">
        <w:rPr>
          <w:spacing w:val="-1"/>
          <w:szCs w:val="22"/>
        </w:rPr>
        <w:t xml:space="preserve"> </w:t>
      </w:r>
      <w:proofErr w:type="spellStart"/>
      <w:r w:rsidRPr="007955A6">
        <w:rPr>
          <w:szCs w:val="22"/>
        </w:rPr>
        <w:t>pustuliozė</w:t>
      </w:r>
      <w:proofErr w:type="spellEnd"/>
      <w:r w:rsidRPr="007955A6">
        <w:rPr>
          <w:szCs w:val="22"/>
        </w:rPr>
        <w:t>).</w:t>
      </w:r>
    </w:p>
    <w:p w14:paraId="39C7B043" w14:textId="6729D1C8" w:rsidR="002E0EC2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A61C3B1" w14:textId="7114F20C" w:rsidR="00D13E71" w:rsidRDefault="00D13E71" w:rsidP="00A36A6B">
      <w:pPr>
        <w:widowControl w:val="0"/>
        <w:autoSpaceDE w:val="0"/>
        <w:autoSpaceDN w:val="0"/>
        <w:rPr>
          <w:szCs w:val="22"/>
        </w:rPr>
      </w:pPr>
      <w:proofErr w:type="spellStart"/>
      <w:r w:rsidRPr="00D13E71">
        <w:rPr>
          <w:szCs w:val="22"/>
        </w:rPr>
        <w:t>Enoxaparin</w:t>
      </w:r>
      <w:proofErr w:type="spellEnd"/>
      <w:r w:rsidRPr="00D13E71">
        <w:rPr>
          <w:szCs w:val="22"/>
        </w:rPr>
        <w:t xml:space="preserve"> </w:t>
      </w:r>
      <w:proofErr w:type="spellStart"/>
      <w:r w:rsidR="0084382B" w:rsidRPr="007955A6">
        <w:rPr>
          <w:szCs w:val="22"/>
        </w:rPr>
        <w:t>sodium</w:t>
      </w:r>
      <w:proofErr w:type="spellEnd"/>
      <w:r w:rsidR="0084382B" w:rsidRPr="007955A6">
        <w:rPr>
          <w:szCs w:val="22"/>
        </w:rPr>
        <w:t xml:space="preserve"> </w:t>
      </w:r>
      <w:proofErr w:type="spellStart"/>
      <w:r w:rsidRPr="00D13E71">
        <w:rPr>
          <w:szCs w:val="22"/>
        </w:rPr>
        <w:t>Ledraxen</w:t>
      </w:r>
      <w:proofErr w:type="spellEnd"/>
      <w:r w:rsidRPr="00D13E71">
        <w:rPr>
          <w:szCs w:val="22"/>
        </w:rPr>
        <w:t xml:space="preserve">, kaip ir kiti panašūs vaistai kraujo krešėjimui mažinti, gali sukelti kraujavimą. Tai gali būti pavojinga gyvybei. Kai kuriais atvejais kraujavimas gali būti </w:t>
      </w:r>
      <w:r w:rsidR="00F97752">
        <w:rPr>
          <w:szCs w:val="22"/>
        </w:rPr>
        <w:t>neakivaizdus</w:t>
      </w:r>
      <w:r w:rsidRPr="00D13E71">
        <w:rPr>
          <w:szCs w:val="22"/>
        </w:rPr>
        <w:t>.</w:t>
      </w:r>
    </w:p>
    <w:p w14:paraId="21AA29AC" w14:textId="7C7CAFC5" w:rsidR="00D13E71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121B77D" w14:textId="77777777" w:rsidR="00D13E71" w:rsidRPr="00D13E71" w:rsidRDefault="00D13E71" w:rsidP="00D13E71">
      <w:pPr>
        <w:widowControl w:val="0"/>
        <w:autoSpaceDE w:val="0"/>
        <w:autoSpaceDN w:val="0"/>
        <w:spacing w:before="2"/>
        <w:rPr>
          <w:szCs w:val="22"/>
        </w:rPr>
      </w:pPr>
      <w:r w:rsidRPr="00D13E71">
        <w:rPr>
          <w:szCs w:val="22"/>
        </w:rPr>
        <w:t xml:space="preserve">Nedelsdami pasitarkite su gydytoju, jeigu: </w:t>
      </w:r>
    </w:p>
    <w:p w14:paraId="4588FA85" w14:textId="112A144B" w:rsidR="00D13E71" w:rsidRPr="008A169F" w:rsidRDefault="00D13E71" w:rsidP="00A36A6B">
      <w:pPr>
        <w:pStyle w:val="Sraopastraipa"/>
        <w:numPr>
          <w:ilvl w:val="0"/>
          <w:numId w:val="55"/>
        </w:numPr>
        <w:spacing w:before="2"/>
      </w:pPr>
      <w:r w:rsidRPr="00A36A6B">
        <w:rPr>
          <w:lang w:val="lt-LT"/>
        </w:rPr>
        <w:t xml:space="preserve">jums yra kraujavimas, kuris savaime nesibaigia; </w:t>
      </w:r>
    </w:p>
    <w:p w14:paraId="32FF9E6D" w14:textId="26D3DDF7" w:rsidR="00D13E71" w:rsidRPr="008A169F" w:rsidRDefault="00D13E71" w:rsidP="00A36A6B">
      <w:pPr>
        <w:pStyle w:val="Sraopastraipa"/>
        <w:numPr>
          <w:ilvl w:val="0"/>
          <w:numId w:val="55"/>
        </w:numPr>
        <w:spacing w:before="2"/>
      </w:pPr>
      <w:r w:rsidRPr="00A36A6B">
        <w:rPr>
          <w:lang w:val="lt-LT"/>
        </w:rPr>
        <w:t xml:space="preserve">yra per didelio kraujavimo požymių, pvz., </w:t>
      </w:r>
      <w:r w:rsidR="00AC67F7">
        <w:rPr>
          <w:lang w:val="lt-LT"/>
        </w:rPr>
        <w:t>didelis</w:t>
      </w:r>
      <w:r w:rsidRPr="00A36A6B">
        <w:rPr>
          <w:lang w:val="lt-LT"/>
        </w:rPr>
        <w:t xml:space="preserve"> silpn</w:t>
      </w:r>
      <w:r w:rsidR="00AC67F7">
        <w:rPr>
          <w:lang w:val="lt-LT"/>
        </w:rPr>
        <w:t>umas</w:t>
      </w:r>
      <w:r w:rsidRPr="00A36A6B">
        <w:rPr>
          <w:lang w:val="lt-LT"/>
        </w:rPr>
        <w:t xml:space="preserve">, </w:t>
      </w:r>
      <w:r w:rsidR="00AC67F7">
        <w:rPr>
          <w:lang w:val="lt-LT"/>
        </w:rPr>
        <w:t>nuovargis</w:t>
      </w:r>
      <w:r w:rsidRPr="00A36A6B">
        <w:rPr>
          <w:lang w:val="lt-LT"/>
        </w:rPr>
        <w:t>, išblyšk</w:t>
      </w:r>
      <w:r w:rsidR="00AC67F7">
        <w:rPr>
          <w:lang w:val="lt-LT"/>
        </w:rPr>
        <w:t>imas</w:t>
      </w:r>
      <w:r w:rsidRPr="00A36A6B">
        <w:rPr>
          <w:lang w:val="lt-LT"/>
        </w:rPr>
        <w:t xml:space="preserve"> ar </w:t>
      </w:r>
      <w:r w:rsidR="00AC67F7">
        <w:rPr>
          <w:lang w:val="lt-LT"/>
        </w:rPr>
        <w:t>galvos svaigimas</w:t>
      </w:r>
      <w:r w:rsidRPr="00A36A6B">
        <w:rPr>
          <w:lang w:val="lt-LT"/>
        </w:rPr>
        <w:t xml:space="preserve"> su galvos skausmu ar nepaaiškinamu patinimu. </w:t>
      </w:r>
    </w:p>
    <w:p w14:paraId="56701146" w14:textId="222C1268" w:rsidR="00D13E71" w:rsidRPr="00AC67F7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  <w:r w:rsidRPr="00AD7DC1">
        <w:rPr>
          <w:szCs w:val="22"/>
        </w:rPr>
        <w:t xml:space="preserve">Jūsų gydytojas gali nuspręsti jus atidžiau stebėti arba pakeisti Jūsų </w:t>
      </w:r>
      <w:r w:rsidRPr="007269A9">
        <w:rPr>
          <w:szCs w:val="22"/>
        </w:rPr>
        <w:t>vartojamą vaistą.</w:t>
      </w:r>
    </w:p>
    <w:p w14:paraId="1742F4DE" w14:textId="77777777" w:rsidR="00D13E71" w:rsidRPr="007955A6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3CC1DCF2" w14:textId="77777777" w:rsidR="002E0EC2" w:rsidRPr="007955A6" w:rsidRDefault="002E0EC2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 w:rsidRPr="007955A6">
        <w:rPr>
          <w:szCs w:val="22"/>
        </w:rPr>
        <w:t>Toliau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išvardytais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atvejais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nedelsdami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pasitarkite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gydytoju.</w:t>
      </w:r>
    </w:p>
    <w:p w14:paraId="74460B4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atsiranda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bet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kokių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kraujagyslių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užsikimšimo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krešuliu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požymių,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pvz.:</w:t>
      </w:r>
    </w:p>
    <w:p w14:paraId="3E2A8033" w14:textId="31B2D124" w:rsidR="002E0EC2" w:rsidRPr="007955A6" w:rsidRDefault="002B794F" w:rsidP="002E0EC2">
      <w:pPr>
        <w:widowControl w:val="0"/>
        <w:numPr>
          <w:ilvl w:val="1"/>
          <w:numId w:val="8"/>
        </w:numPr>
        <w:tabs>
          <w:tab w:val="left" w:pos="1210"/>
          <w:tab w:val="left" w:pos="1211"/>
        </w:tabs>
        <w:autoSpaceDE w:val="0"/>
        <w:autoSpaceDN w:val="0"/>
        <w:spacing w:before="1"/>
        <w:ind w:left="852" w:right="1150"/>
        <w:rPr>
          <w:szCs w:val="22"/>
        </w:rPr>
      </w:pPr>
      <w:r w:rsidRPr="007955A6">
        <w:rPr>
          <w:szCs w:val="22"/>
        </w:rPr>
        <w:t>V</w:t>
      </w:r>
      <w:r w:rsidR="002E0EC2" w:rsidRPr="007955A6">
        <w:rPr>
          <w:szCs w:val="22"/>
        </w:rPr>
        <w:t>ienos kojos mėšlungio pobūdžio skausmas, karštis ar patinimas (tai yra giliųjų venų</w:t>
      </w:r>
      <w:r w:rsidR="002E0EC2" w:rsidRPr="007955A6">
        <w:rPr>
          <w:spacing w:val="-52"/>
          <w:szCs w:val="22"/>
        </w:rPr>
        <w:t xml:space="preserve"> </w:t>
      </w:r>
      <w:r>
        <w:rPr>
          <w:spacing w:val="-52"/>
          <w:szCs w:val="22"/>
        </w:rPr>
        <w:t xml:space="preserve"> </w:t>
      </w:r>
      <w:r>
        <w:rPr>
          <w:szCs w:val="22"/>
        </w:rPr>
        <w:t xml:space="preserve"> trombozės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simptomai);</w:t>
      </w:r>
    </w:p>
    <w:p w14:paraId="7F84F85E" w14:textId="52987DB7" w:rsidR="002E0EC2" w:rsidRPr="007955A6" w:rsidRDefault="002E0EC2" w:rsidP="002E0EC2">
      <w:pPr>
        <w:widowControl w:val="0"/>
        <w:numPr>
          <w:ilvl w:val="1"/>
          <w:numId w:val="8"/>
        </w:numPr>
        <w:tabs>
          <w:tab w:val="left" w:pos="1210"/>
          <w:tab w:val="left" w:pos="1211"/>
        </w:tabs>
        <w:autoSpaceDE w:val="0"/>
        <w:autoSpaceDN w:val="0"/>
        <w:ind w:left="852" w:right="1230"/>
        <w:rPr>
          <w:szCs w:val="22"/>
        </w:rPr>
      </w:pPr>
      <w:r w:rsidRPr="007955A6">
        <w:rPr>
          <w:szCs w:val="22"/>
        </w:rPr>
        <w:t xml:space="preserve">dusulys, </w:t>
      </w:r>
      <w:hyperlink r:id="rId17">
        <w:r w:rsidRPr="007955A6">
          <w:rPr>
            <w:szCs w:val="22"/>
          </w:rPr>
          <w:t xml:space="preserve">krūtinės </w:t>
        </w:r>
      </w:hyperlink>
      <w:r w:rsidRPr="007955A6">
        <w:rPr>
          <w:szCs w:val="22"/>
        </w:rPr>
        <w:t xml:space="preserve">skausmas, </w:t>
      </w:r>
      <w:r w:rsidR="002B794F" w:rsidRPr="007955A6">
        <w:rPr>
          <w:szCs w:val="22"/>
        </w:rPr>
        <w:t>a</w:t>
      </w:r>
      <w:r w:rsidR="002B794F">
        <w:rPr>
          <w:szCs w:val="22"/>
        </w:rPr>
        <w:t>palpima</w:t>
      </w:r>
      <w:r w:rsidR="002B794F" w:rsidRPr="007955A6">
        <w:rPr>
          <w:szCs w:val="22"/>
        </w:rPr>
        <w:t xml:space="preserve">s </w:t>
      </w:r>
      <w:r w:rsidRPr="007955A6">
        <w:rPr>
          <w:szCs w:val="22"/>
        </w:rPr>
        <w:t>ar kraujo atkosėjimas (tai yra plaučių embolijos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simptomai).</w:t>
      </w:r>
    </w:p>
    <w:p w14:paraId="2B39382B" w14:textId="1B8BBBC1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939"/>
        <w:rPr>
          <w:szCs w:val="22"/>
        </w:rPr>
      </w:pPr>
      <w:r w:rsidRPr="007955A6">
        <w:rPr>
          <w:szCs w:val="22"/>
        </w:rPr>
        <w:t>Jeigu atsiranda išbėrimas poodinėmis tamsiai raudonomis dėmėmis, neišnykstančiomis jas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paspaudus</w:t>
      </w:r>
      <w:r w:rsidRPr="007955A6">
        <w:rPr>
          <w:szCs w:val="22"/>
        </w:rPr>
        <w:t>.</w:t>
      </w:r>
    </w:p>
    <w:p w14:paraId="4D2C939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nurodyti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atlikti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tyrimą,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kad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trombocitų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skaičių.</w:t>
      </w:r>
    </w:p>
    <w:p w14:paraId="422652F5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534951B3" w14:textId="77777777" w:rsidR="002E0EC2" w:rsidRPr="007955A6" w:rsidRDefault="002E0EC2" w:rsidP="002E0EC2">
      <w:pPr>
        <w:widowControl w:val="0"/>
        <w:autoSpaceDE w:val="0"/>
        <w:autoSpaceDN w:val="0"/>
        <w:spacing w:before="1" w:line="250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Bendrasis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galimo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šalutinio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poveikio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sąrašas</w:t>
      </w:r>
    </w:p>
    <w:p w14:paraId="3ED031EB" w14:textId="38D1E322" w:rsidR="002E0EC2" w:rsidRPr="007955A6" w:rsidRDefault="002E0EC2" w:rsidP="002E0EC2">
      <w:pPr>
        <w:widowControl w:val="0"/>
        <w:autoSpaceDE w:val="0"/>
        <w:autoSpaceDN w:val="0"/>
        <w:spacing w:line="250" w:lineRule="exact"/>
        <w:rPr>
          <w:szCs w:val="22"/>
        </w:rPr>
      </w:pPr>
      <w:r w:rsidRPr="007955A6">
        <w:rPr>
          <w:szCs w:val="22"/>
          <w:u w:val="single"/>
        </w:rPr>
        <w:t>Labai</w:t>
      </w:r>
      <w:r w:rsidRPr="007955A6">
        <w:rPr>
          <w:spacing w:val="-2"/>
          <w:szCs w:val="22"/>
          <w:u w:val="single"/>
        </w:rPr>
        <w:t xml:space="preserve"> </w:t>
      </w:r>
      <w:r w:rsidRPr="007955A6">
        <w:rPr>
          <w:szCs w:val="22"/>
          <w:u w:val="single"/>
        </w:rPr>
        <w:t>dažn</w:t>
      </w:r>
      <w:r w:rsidR="002B794F">
        <w:rPr>
          <w:szCs w:val="22"/>
          <w:u w:val="single"/>
        </w:rPr>
        <w:t>i šalutinio poveikio reiškiniai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(gali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 xml:space="preserve">pasireikšti </w:t>
      </w:r>
      <w:r w:rsidR="002B794F">
        <w:rPr>
          <w:szCs w:val="22"/>
        </w:rPr>
        <w:t>ne rečiau</w:t>
      </w:r>
      <w:r w:rsidR="002B794F"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iš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10</w:t>
      </w:r>
      <w:r w:rsidRPr="007955A6">
        <w:rPr>
          <w:spacing w:val="-1"/>
          <w:szCs w:val="22"/>
        </w:rPr>
        <w:t xml:space="preserve"> </w:t>
      </w:r>
      <w:r w:rsidR="002B794F">
        <w:rPr>
          <w:szCs w:val="22"/>
        </w:rPr>
        <w:t>asmenų</w:t>
      </w:r>
      <w:r w:rsidRPr="007955A6">
        <w:rPr>
          <w:szCs w:val="22"/>
        </w:rPr>
        <w:t>)</w:t>
      </w:r>
    </w:p>
    <w:p w14:paraId="5417E1CE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Kraujavimas.</w:t>
      </w:r>
    </w:p>
    <w:p w14:paraId="333E8915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Kepenų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fermentų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aktyvumo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padidėjimas.</w:t>
      </w:r>
    </w:p>
    <w:p w14:paraId="011DBE07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6D0FCC63" w14:textId="087FD322" w:rsidR="002E0EC2" w:rsidRPr="007955A6" w:rsidRDefault="002E0EC2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 w:rsidRPr="007955A6">
        <w:rPr>
          <w:szCs w:val="22"/>
          <w:u w:val="single"/>
        </w:rPr>
        <w:t>Dažn</w:t>
      </w:r>
      <w:r w:rsidR="002B794F">
        <w:rPr>
          <w:szCs w:val="22"/>
          <w:u w:val="single"/>
        </w:rPr>
        <w:t xml:space="preserve">i šalutinio poveikio </w:t>
      </w:r>
      <w:proofErr w:type="spellStart"/>
      <w:r w:rsidR="002B794F">
        <w:rPr>
          <w:szCs w:val="22"/>
          <w:u w:val="single"/>
        </w:rPr>
        <w:t>reiškiai</w:t>
      </w:r>
      <w:proofErr w:type="spellEnd"/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(gali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pasireikšti rečiau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iš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10</w:t>
      </w:r>
      <w:r w:rsidRPr="007955A6">
        <w:rPr>
          <w:spacing w:val="-1"/>
          <w:szCs w:val="22"/>
        </w:rPr>
        <w:t xml:space="preserve"> </w:t>
      </w:r>
      <w:r w:rsidR="002B794F">
        <w:rPr>
          <w:szCs w:val="22"/>
        </w:rPr>
        <w:t>asmenų</w:t>
      </w:r>
      <w:r w:rsidRPr="007955A6">
        <w:rPr>
          <w:szCs w:val="22"/>
        </w:rPr>
        <w:t>)</w:t>
      </w:r>
    </w:p>
    <w:p w14:paraId="1220D480" w14:textId="5C80EEFE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851"/>
        <w:rPr>
          <w:szCs w:val="22"/>
        </w:rPr>
      </w:pPr>
      <w:r w:rsidRPr="007955A6">
        <w:rPr>
          <w:szCs w:val="22"/>
        </w:rPr>
        <w:t>Lengviau nei įprasta atsirandančios kraujosruvos. Tokio poveikio priežastis gali būti kraujo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sutrikimas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(mažas trombocitų skaičius).</w:t>
      </w:r>
    </w:p>
    <w:p w14:paraId="1084EC20" w14:textId="0C144A43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Rausvos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odos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dėmės.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Didesnė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tokio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tikimybė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yra </w:t>
      </w:r>
      <w:proofErr w:type="spellStart"/>
      <w:r w:rsidRPr="00582116">
        <w:rPr>
          <w:iCs/>
          <w:szCs w:val="22"/>
        </w:rPr>
        <w:t>Enoxaparin</w:t>
      </w:r>
      <w:proofErr w:type="spellEnd"/>
      <w:r w:rsidRPr="00582116">
        <w:rPr>
          <w:iCs/>
          <w:szCs w:val="22"/>
        </w:rPr>
        <w:t xml:space="preserve"> </w:t>
      </w:r>
      <w:proofErr w:type="spellStart"/>
      <w:r w:rsidRPr="00582116">
        <w:rPr>
          <w:iCs/>
          <w:szCs w:val="22"/>
        </w:rPr>
        <w:t>sodium</w:t>
      </w:r>
      <w:proofErr w:type="spellEnd"/>
      <w:r w:rsidRPr="00582116">
        <w:rPr>
          <w:iCs/>
          <w:szCs w:val="22"/>
        </w:rPr>
        <w:t xml:space="preserve"> </w:t>
      </w:r>
      <w:proofErr w:type="spellStart"/>
      <w:r w:rsidR="00D85212">
        <w:rPr>
          <w:iCs/>
          <w:szCs w:val="22"/>
        </w:rPr>
        <w:t>Ledraxen</w:t>
      </w:r>
      <w:proofErr w:type="spellEnd"/>
      <w:r w:rsidRPr="007955A6">
        <w:rPr>
          <w:i/>
          <w:spacing w:val="-4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vietoje.</w:t>
      </w:r>
    </w:p>
    <w:p w14:paraId="56632EE3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išbėrimas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(ruplės,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dilgėlinė).</w:t>
      </w:r>
    </w:p>
    <w:p w14:paraId="360A9B33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Niežtinti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oda.</w:t>
      </w:r>
    </w:p>
    <w:p w14:paraId="4FF0BA1C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Kraujosruvos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skausmas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vietoje.</w:t>
      </w:r>
    </w:p>
    <w:p w14:paraId="6120A20E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Sumažėjęs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raudonųjų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ląstelių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skaičius.</w:t>
      </w:r>
    </w:p>
    <w:p w14:paraId="3BF5E3C7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Didelis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trombocitų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skaičius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kraujyje.</w:t>
      </w:r>
    </w:p>
    <w:p w14:paraId="63302A53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Galvos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skausmas.</w:t>
      </w:r>
    </w:p>
    <w:p w14:paraId="49D4949C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7B55F212" w14:textId="642A1878" w:rsidR="002E0EC2" w:rsidRPr="007955A6" w:rsidRDefault="002B794F" w:rsidP="002E0EC2">
      <w:pPr>
        <w:widowControl w:val="0"/>
        <w:autoSpaceDE w:val="0"/>
        <w:autoSpaceDN w:val="0"/>
        <w:spacing w:before="1" w:line="252" w:lineRule="exact"/>
        <w:rPr>
          <w:szCs w:val="22"/>
        </w:rPr>
      </w:pPr>
      <w:r w:rsidRPr="007955A6">
        <w:rPr>
          <w:szCs w:val="22"/>
          <w:u w:val="single"/>
        </w:rPr>
        <w:t>Nedažn</w:t>
      </w:r>
      <w:r>
        <w:rPr>
          <w:szCs w:val="22"/>
          <w:u w:val="single"/>
        </w:rPr>
        <w:t>i šalutinio poveikio reiškiniai</w:t>
      </w:r>
      <w:r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(gali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pasireikšti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rečiau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kaip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1</w:t>
      </w:r>
      <w:r w:rsidR="002E0EC2" w:rsidRPr="007955A6">
        <w:rPr>
          <w:spacing w:val="-5"/>
          <w:szCs w:val="22"/>
        </w:rPr>
        <w:t xml:space="preserve"> </w:t>
      </w:r>
      <w:r w:rsidR="002E0EC2" w:rsidRPr="007955A6">
        <w:rPr>
          <w:szCs w:val="22"/>
        </w:rPr>
        <w:t>iš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100</w:t>
      </w:r>
      <w:r w:rsidR="002E0EC2" w:rsidRPr="007955A6">
        <w:rPr>
          <w:spacing w:val="-2"/>
          <w:szCs w:val="22"/>
        </w:rPr>
        <w:t xml:space="preserve"> </w:t>
      </w:r>
      <w:r>
        <w:rPr>
          <w:szCs w:val="22"/>
        </w:rPr>
        <w:t>asmenų</w:t>
      </w:r>
      <w:r w:rsidR="002E0EC2" w:rsidRPr="007955A6">
        <w:rPr>
          <w:szCs w:val="22"/>
        </w:rPr>
        <w:t>)</w:t>
      </w:r>
    </w:p>
    <w:p w14:paraId="2B348EBB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Staiga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atsiradęs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stiprus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skausmas.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smegenis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požymis.</w:t>
      </w:r>
    </w:p>
    <w:p w14:paraId="1A546EE2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lastRenderedPageBreak/>
        <w:t>Tempimo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patinimo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pojūtis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skrandyje.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Tokį poveikį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sukelti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skrandį.</w:t>
      </w:r>
    </w:p>
    <w:p w14:paraId="342E8A8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Didelis,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raudonas,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netaisyklingos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formos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odos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pažeidimas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pūslėmis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be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jų.</w:t>
      </w:r>
    </w:p>
    <w:p w14:paraId="78842564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dirginimas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(lokalus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dirginimas).</w:t>
      </w:r>
    </w:p>
    <w:p w14:paraId="009B65D1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724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akių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pageltimas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šlapimo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patamsėjimas.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kepenų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sutrikimo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požymiai.</w:t>
      </w:r>
    </w:p>
    <w:p w14:paraId="649DB966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11DE59EC" w14:textId="2DA77F7A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  <w:u w:val="single"/>
        </w:rPr>
        <w:t>Ret</w:t>
      </w:r>
      <w:r w:rsidR="002B794F">
        <w:rPr>
          <w:szCs w:val="22"/>
          <w:u w:val="single"/>
        </w:rPr>
        <w:t>i šalutinio poveikio reiškiniai</w:t>
      </w:r>
      <w:r w:rsidRPr="007955A6">
        <w:rPr>
          <w:spacing w:val="-3"/>
          <w:szCs w:val="22"/>
          <w:u w:val="single"/>
        </w:rPr>
        <w:t xml:space="preserve"> </w:t>
      </w:r>
      <w:r w:rsidRPr="007955A6">
        <w:rPr>
          <w:szCs w:val="22"/>
        </w:rPr>
        <w:t>(gali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pasireikšti rečiau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iš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000</w:t>
      </w:r>
      <w:r w:rsidRPr="007955A6">
        <w:rPr>
          <w:spacing w:val="-1"/>
          <w:szCs w:val="22"/>
        </w:rPr>
        <w:t xml:space="preserve"> </w:t>
      </w:r>
      <w:r w:rsidR="002B794F">
        <w:rPr>
          <w:szCs w:val="22"/>
        </w:rPr>
        <w:t>asmenų</w:t>
      </w:r>
      <w:r w:rsidRPr="007955A6">
        <w:rPr>
          <w:szCs w:val="22"/>
        </w:rPr>
        <w:t>)</w:t>
      </w:r>
    </w:p>
    <w:p w14:paraId="1A2C65D7" w14:textId="11029D7B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612"/>
        <w:rPr>
          <w:szCs w:val="22"/>
        </w:rPr>
      </w:pPr>
      <w:r w:rsidRPr="007955A6">
        <w:rPr>
          <w:szCs w:val="22"/>
        </w:rPr>
        <w:t>Sunki alerginė reakcija. Galimi požymiai yra išbėrimas, rijimo ar kvėpavimo sutrikimas, lūpų,</w:t>
      </w:r>
      <w:r w:rsidRPr="007955A6">
        <w:rPr>
          <w:spacing w:val="-53"/>
          <w:szCs w:val="22"/>
        </w:rPr>
        <w:t xml:space="preserve"> </w:t>
      </w:r>
      <w:r w:rsidR="005446AC">
        <w:rPr>
          <w:spacing w:val="-53"/>
          <w:szCs w:val="22"/>
        </w:rPr>
        <w:t xml:space="preserve"> </w:t>
      </w:r>
      <w:r w:rsidR="005446AC">
        <w:rPr>
          <w:szCs w:val="22"/>
        </w:rPr>
        <w:t xml:space="preserve"> veido</w:t>
      </w:r>
      <w:r w:rsidRPr="007955A6">
        <w:rPr>
          <w:szCs w:val="22"/>
        </w:rPr>
        <w:t>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gerklės ar liežuvio patinimas.</w:t>
      </w:r>
    </w:p>
    <w:p w14:paraId="344B97F0" w14:textId="0C736C3D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778"/>
        <w:rPr>
          <w:szCs w:val="22"/>
        </w:rPr>
      </w:pPr>
      <w:r w:rsidRPr="007955A6">
        <w:rPr>
          <w:szCs w:val="22"/>
        </w:rPr>
        <w:t>Kalio kiekio kraujyje padidėjimas. Toks poveikis yra labiau tikėtinas žmonėms, kuriems yra</w:t>
      </w:r>
      <w:r w:rsidR="005446AC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inkstų funkcijos sutrikimų arba kurie serga cukriniu diabetu. Gydytojas galės tai patikrinti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atlikdamas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kraujo tyrimą.</w:t>
      </w:r>
    </w:p>
    <w:p w14:paraId="531099D1" w14:textId="4A622302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531"/>
        <w:rPr>
          <w:szCs w:val="22"/>
        </w:rPr>
      </w:pPr>
      <w:r w:rsidRPr="007955A6">
        <w:rPr>
          <w:szCs w:val="22"/>
        </w:rPr>
        <w:t xml:space="preserve">Baltųjų kraujo kūnelių, vadinamų </w:t>
      </w:r>
      <w:proofErr w:type="spellStart"/>
      <w:r w:rsidRPr="007955A6">
        <w:rPr>
          <w:szCs w:val="22"/>
        </w:rPr>
        <w:t>eozinofilais</w:t>
      </w:r>
      <w:proofErr w:type="spellEnd"/>
      <w:r w:rsidRPr="007955A6">
        <w:rPr>
          <w:szCs w:val="22"/>
        </w:rPr>
        <w:t>, skaičiaus padidėjimas kraujyje. Gydytojas galės</w:t>
      </w:r>
      <w:r w:rsidRPr="007955A6">
        <w:rPr>
          <w:spacing w:val="-52"/>
          <w:szCs w:val="22"/>
        </w:rPr>
        <w:t xml:space="preserve"> </w:t>
      </w:r>
      <w:r w:rsidR="005446AC">
        <w:rPr>
          <w:spacing w:val="-52"/>
          <w:szCs w:val="22"/>
        </w:rPr>
        <w:t xml:space="preserve"> </w:t>
      </w:r>
      <w:r w:rsidR="005446AC">
        <w:rPr>
          <w:szCs w:val="22"/>
        </w:rPr>
        <w:t xml:space="preserve"> 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atlikdamas kraujo tyrimą.</w:t>
      </w:r>
    </w:p>
    <w:p w14:paraId="3EE9D9A4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7" w:lineRule="exact"/>
        <w:ind w:left="567" w:hanging="568"/>
        <w:rPr>
          <w:szCs w:val="22"/>
        </w:rPr>
      </w:pPr>
      <w:r w:rsidRPr="007955A6">
        <w:rPr>
          <w:szCs w:val="22"/>
        </w:rPr>
        <w:t>Plaukų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slinkimas.</w:t>
      </w:r>
    </w:p>
    <w:p w14:paraId="2C4F45F1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Osteoporozė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(būklė,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kaulai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labiau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linkę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lūžti)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ilgalaikio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vartojimo.</w:t>
      </w:r>
    </w:p>
    <w:p w14:paraId="783AEE76" w14:textId="45CAF385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708"/>
        <w:rPr>
          <w:szCs w:val="22"/>
        </w:rPr>
      </w:pPr>
      <w:r w:rsidRPr="007955A6">
        <w:rPr>
          <w:szCs w:val="22"/>
        </w:rPr>
        <w:t xml:space="preserve">Dilgčiojimas, tirpimas ir raumenų silpnumas (ypač apatinėje kūno dalyje) atlikus </w:t>
      </w:r>
      <w:proofErr w:type="spellStart"/>
      <w:r w:rsidRPr="007955A6">
        <w:rPr>
          <w:szCs w:val="22"/>
        </w:rPr>
        <w:t>juosmeninę</w:t>
      </w:r>
      <w:proofErr w:type="spellEnd"/>
      <w:r w:rsidRPr="007955A6">
        <w:rPr>
          <w:spacing w:val="-52"/>
          <w:szCs w:val="22"/>
        </w:rPr>
        <w:t xml:space="preserve"> </w:t>
      </w:r>
      <w:r w:rsidR="005446AC">
        <w:rPr>
          <w:szCs w:val="22"/>
        </w:rPr>
        <w:t xml:space="preserve"> punkciją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arba sukėlus </w:t>
      </w:r>
      <w:proofErr w:type="spellStart"/>
      <w:r w:rsidRPr="007955A6">
        <w:rPr>
          <w:szCs w:val="22"/>
        </w:rPr>
        <w:t>spinalinę</w:t>
      </w:r>
      <w:proofErr w:type="spellEnd"/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anesteziją.</w:t>
      </w:r>
    </w:p>
    <w:p w14:paraId="07DB22C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Šlapinimosi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tuštinimosi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kontrolės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(negalėjimas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kontroliuoti,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kada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eiti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tualetą).</w:t>
      </w:r>
    </w:p>
    <w:p w14:paraId="7CD0D937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Sukietėjimų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gumbų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atsiradimas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vietoje.</w:t>
      </w:r>
    </w:p>
    <w:p w14:paraId="732A1F65" w14:textId="77777777" w:rsidR="002E0EC2" w:rsidRPr="007955A6" w:rsidRDefault="002E0EC2" w:rsidP="002E0EC2">
      <w:pPr>
        <w:widowControl w:val="0"/>
        <w:tabs>
          <w:tab w:val="left" w:pos="925"/>
          <w:tab w:val="left" w:pos="926"/>
        </w:tabs>
        <w:autoSpaceDE w:val="0"/>
        <w:autoSpaceDN w:val="0"/>
        <w:spacing w:line="269" w:lineRule="exact"/>
        <w:ind w:left="567"/>
        <w:rPr>
          <w:szCs w:val="22"/>
        </w:rPr>
      </w:pPr>
    </w:p>
    <w:p w14:paraId="32034ED1" w14:textId="77777777" w:rsidR="002E0EC2" w:rsidRPr="007955A6" w:rsidRDefault="002E0EC2" w:rsidP="002E0EC2">
      <w:pPr>
        <w:widowControl w:val="0"/>
        <w:autoSpaceDE w:val="0"/>
        <w:autoSpaceDN w:val="0"/>
        <w:spacing w:before="73"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Pranešimas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apie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šalutinį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poveikį</w:t>
      </w:r>
    </w:p>
    <w:p w14:paraId="053A352F" w14:textId="190D6082" w:rsidR="005446AC" w:rsidRPr="005446AC" w:rsidRDefault="005446AC" w:rsidP="005446AC">
      <w:pPr>
        <w:widowControl w:val="0"/>
        <w:autoSpaceDE w:val="0"/>
        <w:autoSpaceDN w:val="0"/>
        <w:spacing w:before="73" w:line="251" w:lineRule="exact"/>
        <w:outlineLvl w:val="1"/>
        <w:rPr>
          <w:szCs w:val="22"/>
        </w:rPr>
      </w:pPr>
      <w:r w:rsidRPr="005446AC">
        <w:rPr>
          <w:szCs w:val="22"/>
        </w:rPr>
        <w:t>Jeigu pasireiškė šalutinis poveikis, įskaitant šiame lapelyje nenurodytą, pasakykite gydytojui</w:t>
      </w:r>
      <w:r>
        <w:rPr>
          <w:szCs w:val="22"/>
        </w:rPr>
        <w:t xml:space="preserve"> </w:t>
      </w:r>
      <w:r w:rsidRPr="005446AC">
        <w:rPr>
          <w:szCs w:val="22"/>
        </w:rPr>
        <w:t>arba</w:t>
      </w:r>
      <w:r>
        <w:rPr>
          <w:szCs w:val="22"/>
        </w:rPr>
        <w:t xml:space="preserve"> </w:t>
      </w:r>
      <w:r w:rsidRPr="005446AC">
        <w:rPr>
          <w:szCs w:val="22"/>
        </w:rPr>
        <w:t>vaistininkui</w:t>
      </w:r>
      <w:r>
        <w:rPr>
          <w:szCs w:val="22"/>
        </w:rPr>
        <w:t xml:space="preserve">. </w:t>
      </w:r>
      <w:r w:rsidRPr="005446AC">
        <w:rPr>
          <w:szCs w:val="22"/>
        </w:rPr>
        <w:t>Pranešimą apie šalutinį poveikį galite pateikti šiais būdais: tiesiogiai užpildant formą internetu Valstybinės vaistų kontrolės tarnybos prie Lietuvos Respublikos sveikatos apsaugos ministerijos Vaistinių preparatų informacinėje sistemoje </w:t>
      </w:r>
      <w:hyperlink r:id="rId18" w:history="1">
        <w:r w:rsidRPr="005446AC">
          <w:rPr>
            <w:rStyle w:val="Hipersaitas"/>
            <w:szCs w:val="22"/>
          </w:rPr>
          <w:t>https://vapris.vvkt.lt/vvkt-web/public/nrv</w:t>
        </w:r>
      </w:hyperlink>
      <w:r w:rsidRPr="005446AC">
        <w:rPr>
          <w:szCs w:val="22"/>
        </w:rPr>
        <w:t> arba užpildant Paciento pranešimo apie įtariamą nepageidaujamą reakciją (ĮNR) formą, kuri skelbiama </w:t>
      </w:r>
      <w:hyperlink r:id="rId19" w:history="1">
        <w:r w:rsidRPr="005446AC">
          <w:rPr>
            <w:rStyle w:val="Hipersaitas"/>
            <w:szCs w:val="22"/>
          </w:rPr>
          <w:t>https://www.vvkt.lt/index.php?4004286486</w:t>
        </w:r>
      </w:hyperlink>
      <w:r w:rsidRPr="005446AC">
        <w:rPr>
          <w:szCs w:val="22"/>
        </w:rPr>
        <w:t>, ir atsiunčiant elektroniniu paštu (adresu </w:t>
      </w:r>
      <w:hyperlink r:id="rId20" w:history="1">
        <w:r w:rsidRPr="005446AC">
          <w:rPr>
            <w:rStyle w:val="Hipersaitas"/>
            <w:szCs w:val="22"/>
          </w:rPr>
          <w:t>NepageidaujamaR@vvkt.lt</w:t>
        </w:r>
      </w:hyperlink>
      <w:r w:rsidRPr="005446AC">
        <w:rPr>
          <w:szCs w:val="22"/>
        </w:rPr>
        <w:t>) arba nemokamu telefonu 8 800 73 568. Pranešdami apie šalutinį poveikį galite mums padėti gauti daugiau informacijos apie šio vaisto saugumą.</w:t>
      </w:r>
    </w:p>
    <w:p w14:paraId="7FA9E497" w14:textId="4692AE04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042AB1FD" w14:textId="77777777" w:rsidR="009E50A4" w:rsidRPr="007955A6" w:rsidRDefault="009E50A4" w:rsidP="00162B47">
      <w:pPr>
        <w:numPr>
          <w:ilvl w:val="12"/>
          <w:numId w:val="0"/>
        </w:numPr>
        <w:ind w:right="-2"/>
        <w:rPr>
          <w:noProof/>
        </w:rPr>
      </w:pPr>
    </w:p>
    <w:p w14:paraId="33B36CE4" w14:textId="4EDB0B37" w:rsidR="00BB4522" w:rsidRPr="007955A6" w:rsidRDefault="00DA7884" w:rsidP="00162B47">
      <w:pPr>
        <w:numPr>
          <w:ilvl w:val="12"/>
          <w:numId w:val="0"/>
        </w:numPr>
        <w:ind w:left="567" w:right="-2" w:hanging="567"/>
        <w:rPr>
          <w:noProof/>
        </w:rPr>
      </w:pPr>
      <w:r w:rsidRPr="007955A6">
        <w:rPr>
          <w:b/>
          <w:noProof/>
        </w:rPr>
        <w:t>5.</w:t>
      </w:r>
      <w:r w:rsidRPr="007955A6">
        <w:rPr>
          <w:b/>
          <w:noProof/>
        </w:rPr>
        <w:tab/>
        <w:t>K</w:t>
      </w:r>
      <w:r w:rsidR="00E84D4D" w:rsidRPr="007955A6">
        <w:rPr>
          <w:b/>
          <w:noProof/>
        </w:rPr>
        <w:t>aip laikyti</w:t>
      </w:r>
      <w:r w:rsidRPr="007955A6">
        <w:rPr>
          <w:b/>
          <w:noProof/>
        </w:rPr>
        <w:t xml:space="preserve"> </w:t>
      </w:r>
      <w:proofErr w:type="spellStart"/>
      <w:r w:rsidR="002E0EC2" w:rsidRPr="007955A6">
        <w:rPr>
          <w:b/>
        </w:rPr>
        <w:t>Enoxaparin</w:t>
      </w:r>
      <w:proofErr w:type="spellEnd"/>
      <w:r w:rsidR="002E0EC2" w:rsidRPr="007955A6">
        <w:rPr>
          <w:b/>
        </w:rPr>
        <w:t xml:space="preserve"> </w:t>
      </w:r>
      <w:proofErr w:type="spellStart"/>
      <w:r w:rsidR="002E0EC2" w:rsidRPr="007955A6">
        <w:rPr>
          <w:b/>
        </w:rPr>
        <w:t>sodium</w:t>
      </w:r>
      <w:proofErr w:type="spellEnd"/>
      <w:r w:rsidR="002E0EC2" w:rsidRPr="007955A6">
        <w:rPr>
          <w:b/>
        </w:rPr>
        <w:t xml:space="preserve"> </w:t>
      </w:r>
      <w:proofErr w:type="spellStart"/>
      <w:r w:rsidR="00D85212">
        <w:rPr>
          <w:b/>
        </w:rPr>
        <w:t>Ledraxen</w:t>
      </w:r>
      <w:proofErr w:type="spellEnd"/>
    </w:p>
    <w:p w14:paraId="7F885AC7" w14:textId="77777777" w:rsidR="002E0EC2" w:rsidRPr="007955A6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</w:p>
    <w:p w14:paraId="0D1EE85F" w14:textId="444A1AB7" w:rsidR="009D0ABA" w:rsidRPr="007955A6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  <w:r w:rsidRPr="007955A6">
        <w:rPr>
          <w:szCs w:val="22"/>
        </w:rPr>
        <w:t>Laikyti žemesnėje kaip 25</w:t>
      </w:r>
      <w:r w:rsidR="009D0ABA" w:rsidRPr="007955A6">
        <w:rPr>
          <w:szCs w:val="22"/>
        </w:rPr>
        <w:t> </w:t>
      </w:r>
      <w:r w:rsidRPr="007955A6">
        <w:rPr>
          <w:rFonts w:ascii="Symbol" w:hAnsi="Symbol"/>
          <w:szCs w:val="22"/>
        </w:rPr>
        <w:t></w:t>
      </w:r>
      <w:r w:rsidRPr="007955A6">
        <w:rPr>
          <w:szCs w:val="22"/>
        </w:rPr>
        <w:t xml:space="preserve">C temperatūroje. </w:t>
      </w:r>
    </w:p>
    <w:p w14:paraId="1AAA0AD5" w14:textId="1483534A" w:rsidR="002E0EC2" w:rsidRPr="007955A6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  <w:r w:rsidRPr="007955A6">
        <w:rPr>
          <w:szCs w:val="22"/>
        </w:rPr>
        <w:t>Negalima užšaldyti.</w:t>
      </w:r>
      <w:r w:rsidRPr="007955A6">
        <w:rPr>
          <w:spacing w:val="-52"/>
          <w:szCs w:val="22"/>
        </w:rPr>
        <w:t xml:space="preserve"> </w:t>
      </w:r>
    </w:p>
    <w:p w14:paraId="086E5DEE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0D16310E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Šį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laikykite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vaikams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nepastebimoje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nepasiekiamoje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vietoje.</w:t>
      </w:r>
    </w:p>
    <w:p w14:paraId="2764A567" w14:textId="77777777" w:rsidR="002E0EC2" w:rsidRPr="00C2731A" w:rsidRDefault="002E0EC2" w:rsidP="002E0EC2">
      <w:pPr>
        <w:widowControl w:val="0"/>
        <w:autoSpaceDE w:val="0"/>
        <w:autoSpaceDN w:val="0"/>
        <w:rPr>
          <w:sz w:val="16"/>
          <w:szCs w:val="16"/>
        </w:rPr>
      </w:pPr>
    </w:p>
    <w:p w14:paraId="5B2A268D" w14:textId="5A0D8A49" w:rsidR="002E0EC2" w:rsidRPr="007955A6" w:rsidRDefault="002E0EC2" w:rsidP="009D0ABA">
      <w:pPr>
        <w:widowControl w:val="0"/>
        <w:tabs>
          <w:tab w:val="left" w:pos="8364"/>
        </w:tabs>
        <w:autoSpaceDE w:val="0"/>
        <w:autoSpaceDN w:val="0"/>
        <w:spacing w:before="1"/>
        <w:ind w:right="690"/>
        <w:rPr>
          <w:szCs w:val="22"/>
        </w:rPr>
      </w:pPr>
      <w:r w:rsidRPr="007955A6">
        <w:rPr>
          <w:szCs w:val="22"/>
        </w:rPr>
        <w:t>Ant etiketės ir dėžutės nurodytam tinkamumo laikui pasibaigus, šio vaisto vartoti negalima. Vaistas</w:t>
      </w:r>
      <w:r w:rsidR="009D0ABA" w:rsidRPr="007955A6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tinkamas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iki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paskutinės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nurodyto mėnesio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dienos.</w:t>
      </w:r>
    </w:p>
    <w:p w14:paraId="7B15C9A8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Pastebėjus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matomų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tirpalo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išvaizdos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pokyčių,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negalima.</w:t>
      </w:r>
    </w:p>
    <w:p w14:paraId="0DE63B74" w14:textId="77777777" w:rsidR="002E0EC2" w:rsidRPr="00C2731A" w:rsidRDefault="002E0EC2" w:rsidP="002E0EC2">
      <w:pPr>
        <w:widowControl w:val="0"/>
        <w:autoSpaceDE w:val="0"/>
        <w:autoSpaceDN w:val="0"/>
        <w:rPr>
          <w:sz w:val="16"/>
          <w:szCs w:val="16"/>
        </w:rPr>
      </w:pPr>
    </w:p>
    <w:p w14:paraId="38940E27" w14:textId="69EFC13C" w:rsidR="00BB4522" w:rsidRPr="007955A6" w:rsidRDefault="002E0EC2" w:rsidP="002E0EC2">
      <w:pPr>
        <w:widowControl w:val="0"/>
        <w:autoSpaceDE w:val="0"/>
        <w:autoSpaceDN w:val="0"/>
        <w:ind w:right="849"/>
        <w:rPr>
          <w:szCs w:val="22"/>
        </w:rPr>
      </w:pPr>
      <w:proofErr w:type="spellStart"/>
      <w:r w:rsidRPr="007955A6">
        <w:rPr>
          <w:szCs w:val="22"/>
        </w:rPr>
        <w:t>Enoxaparin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sodium</w:t>
      </w:r>
      <w:proofErr w:type="spellEnd"/>
      <w:r w:rsidRPr="007955A6">
        <w:rPr>
          <w:szCs w:val="22"/>
        </w:rPr>
        <w:t xml:space="preserve"> </w:t>
      </w:r>
      <w:proofErr w:type="spellStart"/>
      <w:r w:rsidR="00D85212">
        <w:rPr>
          <w:szCs w:val="22"/>
        </w:rPr>
        <w:t>Ledraxen</w:t>
      </w:r>
      <w:proofErr w:type="spellEnd"/>
      <w:r w:rsidRPr="007955A6">
        <w:rPr>
          <w:szCs w:val="22"/>
        </w:rPr>
        <w:t xml:space="preserve"> užpildyti švirkštai skirti tik vienkartiniam naudojimui. Nesuvartotą vaistą reikia sunaikinti.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Vaistų negalima išmesti į kanalizaciją arba su buitinėmis atliekomis. Kaip išmesti nereikalingus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vaistus,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klauskite vaistininko.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Šios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priemonės padės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apsaugoti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aplinką.</w:t>
      </w:r>
    </w:p>
    <w:p w14:paraId="22EFBF2B" w14:textId="68E2BB40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D366ABA" w14:textId="77777777" w:rsidR="009E50A4" w:rsidRPr="007955A6" w:rsidRDefault="009E50A4" w:rsidP="00162B47">
      <w:pPr>
        <w:numPr>
          <w:ilvl w:val="12"/>
          <w:numId w:val="0"/>
        </w:numPr>
        <w:ind w:right="-2"/>
        <w:rPr>
          <w:noProof/>
        </w:rPr>
      </w:pPr>
    </w:p>
    <w:p w14:paraId="628595A8" w14:textId="77777777" w:rsidR="00BB4522" w:rsidRPr="007955A6" w:rsidRDefault="00DA7884" w:rsidP="00162B47">
      <w:pPr>
        <w:numPr>
          <w:ilvl w:val="12"/>
          <w:numId w:val="0"/>
        </w:numPr>
        <w:ind w:right="-2"/>
        <w:rPr>
          <w:b/>
          <w:noProof/>
        </w:rPr>
      </w:pPr>
      <w:r w:rsidRPr="007955A6">
        <w:rPr>
          <w:b/>
          <w:noProof/>
        </w:rPr>
        <w:t>6.</w:t>
      </w:r>
      <w:r w:rsidRPr="007955A6">
        <w:rPr>
          <w:b/>
          <w:noProof/>
        </w:rPr>
        <w:tab/>
      </w:r>
      <w:r w:rsidR="0016477B" w:rsidRPr="007955A6">
        <w:rPr>
          <w:b/>
          <w:noProof/>
        </w:rPr>
        <w:t>Pakuotės turinys ir kita informacija</w:t>
      </w:r>
    </w:p>
    <w:p w14:paraId="39CB4159" w14:textId="77777777" w:rsidR="00BB4522" w:rsidRPr="00C2731A" w:rsidRDefault="00BB4522" w:rsidP="00162B47">
      <w:pPr>
        <w:numPr>
          <w:ilvl w:val="12"/>
          <w:numId w:val="0"/>
        </w:numPr>
        <w:ind w:right="-2"/>
        <w:rPr>
          <w:noProof/>
          <w:sz w:val="16"/>
          <w:szCs w:val="16"/>
        </w:rPr>
      </w:pPr>
    </w:p>
    <w:p w14:paraId="68DAB2E3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2 000 TV (20 mg)/0,2 ml, injekcinis tirpalas </w:t>
      </w:r>
    </w:p>
    <w:p w14:paraId="290D9E69" w14:textId="753C1B94" w:rsidR="002E0EC2" w:rsidRPr="001D1C7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1D1C76">
        <w:t>Veiklioji</w:t>
      </w:r>
      <w:proofErr w:type="spellEnd"/>
      <w:r w:rsidRPr="001D1C76">
        <w:t xml:space="preserve"> </w:t>
      </w:r>
      <w:proofErr w:type="spellStart"/>
      <w:r w:rsidRPr="001D1C76">
        <w:t>medžiaga</w:t>
      </w:r>
      <w:proofErr w:type="spellEnd"/>
      <w:r w:rsidRPr="001D1C76">
        <w:t xml:space="preserve"> </w:t>
      </w:r>
      <w:proofErr w:type="spellStart"/>
      <w:r w:rsidRPr="001D1C76">
        <w:t>yra</w:t>
      </w:r>
      <w:proofErr w:type="spellEnd"/>
      <w:r w:rsidRPr="001D1C76">
        <w:t xml:space="preserve"> </w:t>
      </w:r>
      <w:proofErr w:type="spellStart"/>
      <w:r w:rsidRPr="001D1C76">
        <w:t>natrio</w:t>
      </w:r>
      <w:proofErr w:type="spellEnd"/>
      <w:r w:rsidRPr="001D1C76">
        <w:t xml:space="preserve"> </w:t>
      </w:r>
      <w:proofErr w:type="spellStart"/>
      <w:r w:rsidRPr="001D1C76">
        <w:t>enoksaparinas</w:t>
      </w:r>
      <w:proofErr w:type="spellEnd"/>
      <w:r w:rsidRPr="001D1C76">
        <w:t xml:space="preserve"> </w:t>
      </w:r>
    </w:p>
    <w:p w14:paraId="0A82E3DC" w14:textId="7777777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Pr="007955A6">
        <w:t xml:space="preserve"> </w:t>
      </w:r>
    </w:p>
    <w:p w14:paraId="5A6C2DDC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0,2 ml švirkšte yra 2 000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20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 </w:t>
      </w:r>
    </w:p>
    <w:p w14:paraId="032840F2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lastRenderedPageBreak/>
        <w:t xml:space="preserve">- Pagalbinė medžiaga yra injekcinis vanduo. </w:t>
      </w:r>
    </w:p>
    <w:p w14:paraId="3A50263B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</w:p>
    <w:p w14:paraId="2FD7869F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4 000 TV (40 mg)/0,4 ml, injekcinis tirpalas </w:t>
      </w:r>
    </w:p>
    <w:p w14:paraId="7A543C6D" w14:textId="1DFB012B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Pr="007955A6">
        <w:t xml:space="preserve"> </w:t>
      </w:r>
    </w:p>
    <w:p w14:paraId="0C9F2A6C" w14:textId="7777777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Pr="007955A6">
        <w:t xml:space="preserve"> </w:t>
      </w:r>
    </w:p>
    <w:p w14:paraId="512B186C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0,4 ml švirkšte yra 4 000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40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 </w:t>
      </w:r>
    </w:p>
    <w:p w14:paraId="7D54C0FF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377CE7B4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</w:p>
    <w:p w14:paraId="4DD1C1FA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  <w:u w:val="single"/>
        </w:rPr>
        <w:t>6 000 TV (60 mg)/0,6 ml, injekcinis tirpala</w:t>
      </w:r>
      <w:r w:rsidRPr="007955A6">
        <w:rPr>
          <w:szCs w:val="22"/>
        </w:rPr>
        <w:t xml:space="preserve">s </w:t>
      </w:r>
    </w:p>
    <w:p w14:paraId="030B68A5" w14:textId="41688099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Pr="007955A6">
        <w:t xml:space="preserve"> </w:t>
      </w:r>
    </w:p>
    <w:p w14:paraId="67BA26BB" w14:textId="7777777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Pr="007955A6">
        <w:t xml:space="preserve"> </w:t>
      </w:r>
    </w:p>
    <w:p w14:paraId="6B6CB4E4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0,6 ml švirkšte yra 6 000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60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 </w:t>
      </w:r>
    </w:p>
    <w:p w14:paraId="44648152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5EC1EF3E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</w:p>
    <w:p w14:paraId="5104102A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8 000 TV (80 mg)/0,8 ml, injekcinis tirpalas </w:t>
      </w:r>
    </w:p>
    <w:p w14:paraId="23ECF1A7" w14:textId="611A4D5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Pr="007955A6">
        <w:t xml:space="preserve"> </w:t>
      </w:r>
    </w:p>
    <w:p w14:paraId="53FF57B4" w14:textId="7777777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Pr="007955A6">
        <w:t xml:space="preserve"> </w:t>
      </w:r>
    </w:p>
    <w:p w14:paraId="05D46B89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0,8 ml švirkšte yra 8 000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80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 </w:t>
      </w:r>
    </w:p>
    <w:p w14:paraId="412E23C3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221EC423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</w:p>
    <w:p w14:paraId="11573375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10 000 TV (100 mg)/1 ml, injekcinis tirpalas </w:t>
      </w:r>
    </w:p>
    <w:p w14:paraId="595DC095" w14:textId="4915E1B0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Pr="007955A6">
        <w:t xml:space="preserve"> </w:t>
      </w:r>
    </w:p>
    <w:p w14:paraId="7CB1ECFE" w14:textId="77777777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Pr="007955A6">
        <w:t xml:space="preserve"> </w:t>
      </w:r>
    </w:p>
    <w:p w14:paraId="50DDB672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1,0 ml švirkšte yra 10 000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100mg)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 </w:t>
      </w:r>
    </w:p>
    <w:p w14:paraId="64AD1C16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601B6EAD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1771D843" w14:textId="600A083E" w:rsidR="002E0EC2" w:rsidRPr="007955A6" w:rsidRDefault="002E0EC2" w:rsidP="002E0EC2">
      <w:pPr>
        <w:widowControl w:val="0"/>
        <w:autoSpaceDE w:val="0"/>
        <w:autoSpaceDN w:val="0"/>
        <w:rPr>
          <w:b/>
          <w:szCs w:val="22"/>
        </w:rPr>
      </w:pPr>
      <w:proofErr w:type="spellStart"/>
      <w:r w:rsidRPr="007955A6">
        <w:rPr>
          <w:b/>
          <w:szCs w:val="22"/>
        </w:rPr>
        <w:t>Enoxaparin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Pr="007955A6">
        <w:rPr>
          <w:b/>
          <w:szCs w:val="22"/>
        </w:rPr>
        <w:t>sodium</w:t>
      </w:r>
      <w:proofErr w:type="spellEnd"/>
      <w:r w:rsidRPr="007955A6">
        <w:rPr>
          <w:b/>
          <w:szCs w:val="22"/>
        </w:rPr>
        <w:t xml:space="preserve"> </w:t>
      </w:r>
      <w:proofErr w:type="spellStart"/>
      <w:r w:rsidR="00D85212">
        <w:rPr>
          <w:b/>
          <w:szCs w:val="22"/>
        </w:rPr>
        <w:t>Ledraxen</w:t>
      </w:r>
      <w:proofErr w:type="spellEnd"/>
      <w:r w:rsidRPr="007955A6">
        <w:rPr>
          <w:b/>
          <w:szCs w:val="22"/>
        </w:rPr>
        <w:t xml:space="preserve"> išvaizda</w:t>
      </w:r>
      <w:r w:rsidRPr="007955A6">
        <w:rPr>
          <w:b/>
          <w:spacing w:val="-1"/>
          <w:szCs w:val="22"/>
        </w:rPr>
        <w:t xml:space="preserve"> </w:t>
      </w:r>
      <w:r w:rsidRPr="007955A6">
        <w:rPr>
          <w:b/>
          <w:szCs w:val="22"/>
        </w:rPr>
        <w:t>ir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kiekis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pakuotėje</w:t>
      </w:r>
    </w:p>
    <w:p w14:paraId="05824E05" w14:textId="77777777" w:rsidR="002E0EC2" w:rsidRPr="00C2731A" w:rsidRDefault="002E0EC2" w:rsidP="002E0EC2">
      <w:pPr>
        <w:widowControl w:val="0"/>
        <w:autoSpaceDE w:val="0"/>
        <w:autoSpaceDN w:val="0"/>
        <w:spacing w:before="1"/>
        <w:rPr>
          <w:sz w:val="16"/>
          <w:szCs w:val="16"/>
        </w:rPr>
      </w:pPr>
    </w:p>
    <w:p w14:paraId="72F7DAD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2 000 TV (20 mg)/0,2 ml, injekcinis tirpalas:</w:t>
      </w:r>
    </w:p>
    <w:p w14:paraId="2992B5A8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7C4FC22C" w14:textId="28F72586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0,2 ml tirpalo skaidriame bespalviame I tipo neutralaus stiklo graduotame švirkšte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</w:t>
      </w:r>
      <w:r w:rsidR="009D0ABA" w:rsidRPr="007955A6">
        <w:rPr>
          <w:szCs w:val="22"/>
        </w:rPr>
        <w:t>violetinės</w:t>
      </w:r>
      <w:r w:rsidRPr="007955A6">
        <w:rPr>
          <w:szCs w:val="22"/>
        </w:rPr>
        <w:t xml:space="preserve"> spalvos polipropileno stūmoklio koteliu (su saugumo sistema arba be jos).</w:t>
      </w:r>
    </w:p>
    <w:p w14:paraId="1AD9118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Pakuotėse yra 1, 2, 6, 10, 20 arba 50 užpildytų švirkštų.</w:t>
      </w:r>
    </w:p>
    <w:p w14:paraId="1481AE6D" w14:textId="77777777" w:rsidR="002E0EC2" w:rsidRPr="00C2731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 w:val="16"/>
          <w:szCs w:val="16"/>
        </w:rPr>
      </w:pPr>
    </w:p>
    <w:p w14:paraId="4E0D4B4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4 000 TV (40 mg)/0,4 ml, injekcinis tirpalas:</w:t>
      </w:r>
    </w:p>
    <w:p w14:paraId="6F0E187E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0ACE85F9" w14:textId="2C674286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0,4 ml tirpalo skaidriame bespalviame I tipo neutralaus stiklo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geltonos spalvos polipropileno stūmoklio koteliu (su saugumo sistema arba be jos)</w:t>
      </w:r>
    </w:p>
    <w:p w14:paraId="2FF6600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Pakuotėse yra 1, 2, 6, 10, 20, 30 arba 50 užpildytų švirkštų.</w:t>
      </w:r>
    </w:p>
    <w:p w14:paraId="19CE935C" w14:textId="77777777" w:rsidR="002E0EC2" w:rsidRPr="00C2731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 w:val="16"/>
          <w:szCs w:val="16"/>
        </w:rPr>
      </w:pPr>
    </w:p>
    <w:p w14:paraId="24F7E75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6 000 TV (60 mg)/0,6 ml, injekcinis tirpalas:</w:t>
      </w:r>
    </w:p>
    <w:p w14:paraId="5572FA47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36F8516E" w14:textId="106FD50A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0,6 ml tirpalo skaidriame bespalviame I tipo neutralaus stiklo graduotame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oranžinės spalvos polipropileno stūmoklio koteliu (su saugumo sistema arba be jos)</w:t>
      </w:r>
    </w:p>
    <w:p w14:paraId="6F58C86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Pakuotėse yra 1, 2, 6, 10, 12, 20, 24, 30 arba 50 užpildytų švirkštų.</w:t>
      </w:r>
    </w:p>
    <w:p w14:paraId="3C0D9A72" w14:textId="77777777" w:rsidR="002E0EC2" w:rsidRPr="00C2731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 w:val="16"/>
          <w:szCs w:val="16"/>
        </w:rPr>
      </w:pPr>
    </w:p>
    <w:p w14:paraId="70EADEB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8 000 TV (80 mg)/0,8 ml, injekcinis tirpalas:</w:t>
      </w:r>
    </w:p>
    <w:p w14:paraId="7D6E90AE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15B155A1" w14:textId="2D4CA99D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0,8 ml tirpalo skaidriame bespalviame I tipo neutralaus stiklo graduotame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rudos spalvos polipropileno </w:t>
      </w:r>
      <w:r w:rsidRPr="007955A6">
        <w:rPr>
          <w:szCs w:val="22"/>
        </w:rPr>
        <w:lastRenderedPageBreak/>
        <w:t>stūmoklio koteliu (su saugumo sistema arba be jos)</w:t>
      </w:r>
    </w:p>
    <w:p w14:paraId="4F2EC30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Pakuotėse yra 1, 2, 6, 10, 12, 20, 24, 30 arba 50 užpildytų švirkštų.</w:t>
      </w:r>
    </w:p>
    <w:p w14:paraId="4FFDA11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5019C14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10 000 TV (100 mg)/1 ml, injekcinis tirpalas:</w:t>
      </w:r>
    </w:p>
    <w:p w14:paraId="0717A28C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30C396B9" w14:textId="7113C2B9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1 ml tirpalo skaidriame bespalviame I tipo neutralaus stiklo graduotame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pilkos spalvos polipropileno stūmoklio koteliu (su saugumo sistema arba be jos)</w:t>
      </w:r>
    </w:p>
    <w:p w14:paraId="5A7A041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Pakuotėse yra 1, 2, 6, 10, 12, 20, 24 arba 30 užpildytų švirkštų.</w:t>
      </w:r>
    </w:p>
    <w:p w14:paraId="15FB8168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6CA03C3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0,2 ml ir 0,4 ml švirkštai nėra graduoti.</w:t>
      </w:r>
    </w:p>
    <w:p w14:paraId="5A32BDC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0,6 ml, 0,8 ml ir 1 ml švirkštai yra graduoti.</w:t>
      </w:r>
    </w:p>
    <w:p w14:paraId="67A682B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79F2362B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Gali būti tiekiamos ne visų dydžių pakuotės.</w:t>
      </w:r>
    </w:p>
    <w:p w14:paraId="59043017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10B5D898" w14:textId="017F4617" w:rsidR="00BB4522" w:rsidRPr="007955A6" w:rsidRDefault="00DA7884" w:rsidP="00162B47">
      <w:pPr>
        <w:numPr>
          <w:ilvl w:val="12"/>
          <w:numId w:val="0"/>
        </w:numPr>
        <w:ind w:right="-2"/>
        <w:rPr>
          <w:b/>
          <w:bCs/>
          <w:noProof/>
        </w:rPr>
      </w:pPr>
      <w:r w:rsidRPr="007955A6">
        <w:rPr>
          <w:b/>
          <w:bCs/>
          <w:noProof/>
        </w:rPr>
        <w:t>Registruotojas</w:t>
      </w:r>
    </w:p>
    <w:p w14:paraId="77238CAE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proofErr w:type="spellStart"/>
      <w:r w:rsidRPr="007955A6">
        <w:rPr>
          <w:szCs w:val="22"/>
        </w:rPr>
        <w:t>Venipharm</w:t>
      </w:r>
      <w:proofErr w:type="spellEnd"/>
    </w:p>
    <w:p w14:paraId="29D8E05B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4, </w:t>
      </w:r>
      <w:proofErr w:type="spellStart"/>
      <w:r w:rsidRPr="007955A6">
        <w:rPr>
          <w:szCs w:val="22"/>
        </w:rPr>
        <w:t>bureaux</w:t>
      </w:r>
      <w:proofErr w:type="spellEnd"/>
      <w:r w:rsidRPr="007955A6">
        <w:rPr>
          <w:szCs w:val="22"/>
        </w:rPr>
        <w:t xml:space="preserve"> de </w:t>
      </w:r>
      <w:proofErr w:type="spellStart"/>
      <w:r w:rsidRPr="007955A6">
        <w:rPr>
          <w:szCs w:val="22"/>
        </w:rPr>
        <w:t>la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Colline</w:t>
      </w:r>
      <w:proofErr w:type="spellEnd"/>
    </w:p>
    <w:p w14:paraId="0023C154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92210 </w:t>
      </w:r>
      <w:proofErr w:type="spellStart"/>
      <w:r w:rsidRPr="007955A6">
        <w:rPr>
          <w:szCs w:val="22"/>
        </w:rPr>
        <w:t>Saint-Cloud</w:t>
      </w:r>
      <w:proofErr w:type="spellEnd"/>
    </w:p>
    <w:p w14:paraId="76BC64D1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>PRANCUZIJA</w:t>
      </w:r>
    </w:p>
    <w:p w14:paraId="347493B3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>+33 1 47 11 0447</w:t>
      </w:r>
    </w:p>
    <w:p w14:paraId="7752FFEF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>venipharm@venipharm.com</w:t>
      </w:r>
    </w:p>
    <w:p w14:paraId="2B430AD3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ED96804" w14:textId="77777777" w:rsidR="002E0EC2" w:rsidRPr="007955A6" w:rsidRDefault="002E0EC2" w:rsidP="002E0EC2">
      <w:pPr>
        <w:widowControl w:val="0"/>
        <w:autoSpaceDE w:val="0"/>
        <w:autoSpaceDN w:val="0"/>
        <w:spacing w:line="250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Gamintojas</w:t>
      </w:r>
    </w:p>
    <w:p w14:paraId="55784226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Centre </w:t>
      </w:r>
      <w:proofErr w:type="spellStart"/>
      <w:r w:rsidRPr="007955A6">
        <w:rPr>
          <w:szCs w:val="22"/>
        </w:rPr>
        <w:t>Spécialités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Pharmaceutiques</w:t>
      </w:r>
      <w:proofErr w:type="spellEnd"/>
    </w:p>
    <w:p w14:paraId="018E8220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ZAC </w:t>
      </w:r>
      <w:proofErr w:type="spellStart"/>
      <w:r w:rsidRPr="007955A6">
        <w:rPr>
          <w:szCs w:val="22"/>
        </w:rPr>
        <w:t>des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Suzots</w:t>
      </w:r>
      <w:proofErr w:type="spellEnd"/>
    </w:p>
    <w:p w14:paraId="5322C2B1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35 </w:t>
      </w:r>
      <w:proofErr w:type="spellStart"/>
      <w:r w:rsidRPr="007955A6">
        <w:rPr>
          <w:szCs w:val="22"/>
        </w:rPr>
        <w:t>rue</w:t>
      </w:r>
      <w:proofErr w:type="spellEnd"/>
      <w:r w:rsidRPr="007955A6">
        <w:rPr>
          <w:szCs w:val="22"/>
        </w:rPr>
        <w:t xml:space="preserve"> de </w:t>
      </w:r>
      <w:proofErr w:type="spellStart"/>
      <w:r w:rsidRPr="007955A6">
        <w:rPr>
          <w:szCs w:val="22"/>
        </w:rPr>
        <w:t>la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Chapelle</w:t>
      </w:r>
      <w:proofErr w:type="spellEnd"/>
    </w:p>
    <w:p w14:paraId="7793DB90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 xml:space="preserve">F-63450 </w:t>
      </w:r>
      <w:proofErr w:type="spellStart"/>
      <w:r w:rsidRPr="007955A6">
        <w:rPr>
          <w:szCs w:val="22"/>
        </w:rPr>
        <w:t>Saint-Amant</w:t>
      </w:r>
      <w:proofErr w:type="spellEnd"/>
      <w:r w:rsidRPr="007955A6">
        <w:rPr>
          <w:szCs w:val="22"/>
        </w:rPr>
        <w:t xml:space="preserve"> </w:t>
      </w:r>
      <w:proofErr w:type="spellStart"/>
      <w:r w:rsidRPr="007955A6">
        <w:rPr>
          <w:szCs w:val="22"/>
        </w:rPr>
        <w:t>Tallende</w:t>
      </w:r>
      <w:proofErr w:type="spellEnd"/>
    </w:p>
    <w:p w14:paraId="7E5B11C1" w14:textId="77777777" w:rsidR="002E0EC2" w:rsidRPr="007955A6" w:rsidRDefault="002E0EC2" w:rsidP="002E0EC2">
      <w:pPr>
        <w:widowControl w:val="0"/>
        <w:autoSpaceDE w:val="0"/>
        <w:autoSpaceDN w:val="0"/>
        <w:ind w:left="142" w:hanging="142"/>
        <w:rPr>
          <w:szCs w:val="22"/>
        </w:rPr>
      </w:pPr>
      <w:r w:rsidRPr="007955A6">
        <w:rPr>
          <w:szCs w:val="22"/>
        </w:rPr>
        <w:t>PRANCŪZIJA</w:t>
      </w:r>
    </w:p>
    <w:p w14:paraId="7E594C70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1822B545" w14:textId="0AF4A8F4" w:rsidR="007F0949" w:rsidRPr="005D554B" w:rsidRDefault="007F0949" w:rsidP="007F0949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5D554B">
        <w:rPr>
          <w:b/>
          <w:snapToGrid w:val="0"/>
        </w:rPr>
        <w:t>Šis vaistas Europos ekonominės erdvės valstybėse narėse ir Jungtinėje</w:t>
      </w:r>
      <w:r>
        <w:rPr>
          <w:b/>
          <w:snapToGrid w:val="0"/>
        </w:rPr>
        <w:t xml:space="preserve"> Karalystėje (Šiaurės Airijoje)</w:t>
      </w:r>
      <w:r w:rsidRPr="005D554B">
        <w:rPr>
          <w:b/>
          <w:snapToGrid w:val="0"/>
        </w:rPr>
        <w:t xml:space="preserve"> registruotas tokiais pavadinimais:</w:t>
      </w:r>
    </w:p>
    <w:p w14:paraId="42D66ABC" w14:textId="5F63F03F" w:rsidR="00FA6FA3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>Vokietija</w:t>
      </w:r>
      <w:r w:rsidRPr="005D554B">
        <w:rPr>
          <w:snapToGrid w:val="0"/>
        </w:rPr>
        <w:t xml:space="preserve"> 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18048AD7" w14:textId="133158E5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Jungtinė Karalystė (Šiaurės Airija)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672C03EF" w14:textId="72BF6B6D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Švedija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34891FBF" w14:textId="2ECF2446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>Ispanija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5BAF5610" w14:textId="5FE6806E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Prancūzija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Arrow</w:t>
      </w:r>
      <w:proofErr w:type="spellEnd"/>
    </w:p>
    <w:p w14:paraId="28D9ECBB" w14:textId="3C0866B6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Latvija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sodium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29592AD0" w14:textId="732910E4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Austrija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0979E1B5" w14:textId="74DDE50A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Kipras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Ledraxen</w:t>
      </w:r>
      <w:proofErr w:type="spellEnd"/>
    </w:p>
    <w:p w14:paraId="28CBCC32" w14:textId="77777777" w:rsidR="00401256" w:rsidRDefault="007F0949" w:rsidP="0047440B">
      <w:pPr>
        <w:tabs>
          <w:tab w:val="left" w:pos="567"/>
        </w:tabs>
        <w:spacing w:line="260" w:lineRule="exact"/>
        <w:ind w:left="567" w:hanging="567"/>
        <w:rPr>
          <w:noProof/>
        </w:rPr>
      </w:pPr>
      <w:r>
        <w:rPr>
          <w:snapToGrid w:val="0"/>
        </w:rPr>
        <w:t xml:space="preserve">Čekijos Respublika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sodium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  <w:r w:rsidRPr="007955A6" w:rsidDel="007F0949">
        <w:rPr>
          <w:noProof/>
        </w:rPr>
        <w:t xml:space="preserve"> </w:t>
      </w:r>
    </w:p>
    <w:p w14:paraId="2DBCB502" w14:textId="7C56CB8D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noProof/>
        </w:rPr>
        <w:t xml:space="preserve">Estija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sodium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679D74CD" w14:textId="4DA5DEFA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Suomija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6F67F169" w14:textId="029B214C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Kroatija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Enoksaparinnatrii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1459101E" w14:textId="67E52095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Airija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sodium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622B6C89" w14:textId="573D9315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Norvegija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704074C7" w14:textId="5DA46296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Lenkija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sodium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06670C4E" w14:textId="1E89ABD3" w:rsidR="007F0949" w:rsidRDefault="007F0949" w:rsidP="0047440B">
      <w:pPr>
        <w:tabs>
          <w:tab w:val="left" w:pos="567"/>
        </w:tabs>
        <w:spacing w:line="260" w:lineRule="exact"/>
        <w:ind w:left="567" w:hanging="567"/>
        <w:rPr>
          <w:snapToGrid w:val="0"/>
        </w:rPr>
      </w:pPr>
      <w:r>
        <w:rPr>
          <w:snapToGrid w:val="0"/>
        </w:rPr>
        <w:t xml:space="preserve">Portugalija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2291721B" w14:textId="2EE103C6" w:rsidR="007F0949" w:rsidRPr="007955A6" w:rsidRDefault="007F0949" w:rsidP="0047440B">
      <w:pPr>
        <w:tabs>
          <w:tab w:val="left" w:pos="567"/>
        </w:tabs>
        <w:spacing w:line="260" w:lineRule="exact"/>
        <w:ind w:left="567" w:hanging="567"/>
        <w:rPr>
          <w:noProof/>
        </w:rPr>
      </w:pPr>
      <w:r>
        <w:rPr>
          <w:snapToGrid w:val="0"/>
        </w:rPr>
        <w:t xml:space="preserve">Slovakija – </w:t>
      </w:r>
      <w:proofErr w:type="spellStart"/>
      <w:r>
        <w:rPr>
          <w:snapToGrid w:val="0"/>
        </w:rPr>
        <w:t>Ledraxen</w:t>
      </w:r>
      <w:proofErr w:type="spellEnd"/>
    </w:p>
    <w:p w14:paraId="362F5B5B" w14:textId="5B9B6F63" w:rsidR="00BB4522" w:rsidRDefault="007F0949" w:rsidP="00401256">
      <w:pPr>
        <w:tabs>
          <w:tab w:val="left" w:pos="0"/>
        </w:tabs>
        <w:spacing w:line="260" w:lineRule="exact"/>
        <w:rPr>
          <w:snapToGrid w:val="0"/>
        </w:rPr>
      </w:pPr>
      <w:r>
        <w:rPr>
          <w:noProof/>
        </w:rPr>
        <w:t xml:space="preserve">Slovėnija </w:t>
      </w:r>
      <w:r w:rsidRPr="005D554B">
        <w:rPr>
          <w:snapToGrid w:val="0"/>
        </w:rPr>
        <w:t xml:space="preserve">– </w:t>
      </w:r>
      <w:proofErr w:type="spellStart"/>
      <w:r>
        <w:rPr>
          <w:snapToGrid w:val="0"/>
        </w:rPr>
        <w:t>Enoxaparin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Ledraxen</w:t>
      </w:r>
      <w:proofErr w:type="spellEnd"/>
    </w:p>
    <w:p w14:paraId="6E48AED7" w14:textId="77777777" w:rsidR="009D56D1" w:rsidRPr="007955A6" w:rsidRDefault="009D56D1" w:rsidP="007F0949">
      <w:pPr>
        <w:tabs>
          <w:tab w:val="left" w:pos="567"/>
        </w:tabs>
        <w:spacing w:line="260" w:lineRule="exact"/>
        <w:ind w:left="567" w:hanging="567"/>
        <w:rPr>
          <w:noProof/>
        </w:rPr>
      </w:pPr>
    </w:p>
    <w:p w14:paraId="2F3C6DCB" w14:textId="3D27CF69" w:rsidR="00BB4522" w:rsidRPr="007955A6" w:rsidRDefault="00DA7884" w:rsidP="00162B47">
      <w:pPr>
        <w:numPr>
          <w:ilvl w:val="12"/>
          <w:numId w:val="0"/>
        </w:numPr>
        <w:ind w:right="-2"/>
        <w:outlineLvl w:val="0"/>
        <w:rPr>
          <w:noProof/>
        </w:rPr>
      </w:pPr>
      <w:r w:rsidRPr="007955A6">
        <w:rPr>
          <w:b/>
          <w:bCs/>
          <w:noProof/>
        </w:rPr>
        <w:t xml:space="preserve">Šis pakuotės </w:t>
      </w:r>
      <w:r w:rsidRPr="007955A6">
        <w:rPr>
          <w:b/>
          <w:noProof/>
        </w:rPr>
        <w:t>lapelis paskutinį kartą p</w:t>
      </w:r>
      <w:r w:rsidR="0016477B" w:rsidRPr="007955A6">
        <w:rPr>
          <w:b/>
          <w:noProof/>
        </w:rPr>
        <w:t>eržiūrėtas</w:t>
      </w:r>
      <w:r w:rsidR="00C2731A">
        <w:rPr>
          <w:b/>
          <w:noProof/>
        </w:rPr>
        <w:t xml:space="preserve"> 2024-05-21</w:t>
      </w:r>
      <w:r w:rsidR="00F962CF">
        <w:rPr>
          <w:b/>
          <w:snapToGrid w:val="0"/>
        </w:rPr>
        <w:t>.</w:t>
      </w:r>
    </w:p>
    <w:p w14:paraId="3C4CC376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0D6DCA36" w14:textId="77777777" w:rsidR="00C2731A" w:rsidRPr="007955A6" w:rsidRDefault="00C2731A" w:rsidP="00162B47">
      <w:pPr>
        <w:numPr>
          <w:ilvl w:val="12"/>
          <w:numId w:val="0"/>
        </w:numPr>
        <w:ind w:right="-2"/>
        <w:rPr>
          <w:noProof/>
        </w:rPr>
      </w:pPr>
    </w:p>
    <w:p w14:paraId="7BC868A8" w14:textId="586038B6" w:rsidR="00BB4522" w:rsidRPr="007955A6" w:rsidRDefault="00DA7884" w:rsidP="00162B47">
      <w:pPr>
        <w:numPr>
          <w:ilvl w:val="12"/>
          <w:numId w:val="0"/>
        </w:numPr>
        <w:ind w:right="-2"/>
        <w:rPr>
          <w:b/>
          <w:noProof/>
        </w:rPr>
      </w:pPr>
      <w:r w:rsidRPr="007955A6">
        <w:rPr>
          <w:b/>
        </w:rPr>
        <w:t>Kiti informacijos šaltiniai</w:t>
      </w:r>
    </w:p>
    <w:p w14:paraId="5263E74C" w14:textId="49892119" w:rsidR="00BB4522" w:rsidRPr="007955A6" w:rsidRDefault="009D0ABA" w:rsidP="00162B47">
      <w:pPr>
        <w:numPr>
          <w:ilvl w:val="12"/>
          <w:numId w:val="0"/>
        </w:numPr>
        <w:ind w:right="-2"/>
        <w:rPr>
          <w:iCs/>
          <w:noProof/>
        </w:rPr>
      </w:pPr>
      <w:r w:rsidRPr="007955A6">
        <w:rPr>
          <w:snapToGrid w:val="0"/>
        </w:rPr>
        <w:t>Išsami informacija apie šį vaistą pateikiama Valstybinės vaistų kontrolės tarnybos prie Lietuvos Respublikos sveikatos apsaugos ministerijos tinklalapyje</w:t>
      </w:r>
      <w:r w:rsidRPr="007955A6">
        <w:rPr>
          <w:i/>
          <w:snapToGrid w:val="0"/>
        </w:rPr>
        <w:t xml:space="preserve"> </w:t>
      </w:r>
      <w:hyperlink r:id="rId21" w:history="1">
        <w:r w:rsidRPr="007955A6">
          <w:rPr>
            <w:rFonts w:eastAsia="SimSun"/>
            <w:snapToGrid w:val="0"/>
            <w:color w:val="0000FF"/>
            <w:u w:val="single"/>
          </w:rPr>
          <w:t>http://www.vvkt.lt/</w:t>
        </w:r>
      </w:hyperlink>
      <w:r w:rsidRPr="007955A6">
        <w:rPr>
          <w:snapToGrid w:val="0"/>
        </w:rPr>
        <w:t>.</w:t>
      </w:r>
    </w:p>
    <w:p w14:paraId="338A7E41" w14:textId="77777777" w:rsidR="00BB4522" w:rsidRPr="007955A6" w:rsidRDefault="00BB4522" w:rsidP="00162B47">
      <w:pPr>
        <w:ind w:left="567" w:hanging="567"/>
      </w:pPr>
    </w:p>
    <w:sectPr w:rsidR="00BB4522" w:rsidRPr="007955A6" w:rsidSect="009E50A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2B47D" w14:textId="77777777" w:rsidR="0047440B" w:rsidRDefault="0047440B">
      <w:r>
        <w:separator/>
      </w:r>
    </w:p>
  </w:endnote>
  <w:endnote w:type="continuationSeparator" w:id="0">
    <w:p w14:paraId="4663CE59" w14:textId="77777777" w:rsidR="0047440B" w:rsidRDefault="0047440B">
      <w:r>
        <w:continuationSeparator/>
      </w:r>
    </w:p>
  </w:endnote>
  <w:endnote w:type="continuationNotice" w:id="1">
    <w:p w14:paraId="7A0A5018" w14:textId="77777777" w:rsidR="0047440B" w:rsidRDefault="00474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11445" w14:textId="1BCF2CA6" w:rsidR="00BD24CC" w:rsidRDefault="00BD24C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C38DA1" w14:textId="77777777" w:rsidR="00BD24CC" w:rsidRDefault="00BD24CC">
    <w:pPr>
      <w:pStyle w:val="Porat"/>
      <w:ind w:right="360"/>
      <w:rPr>
        <w:lang w:val="lt-LT"/>
      </w:rPr>
    </w:pPr>
  </w:p>
  <w:p w14:paraId="01F703B0" w14:textId="77777777" w:rsidR="00BD24CC" w:rsidRDefault="00BD24CC"/>
  <w:p w14:paraId="6724545F" w14:textId="77777777" w:rsidR="00BD24CC" w:rsidRDefault="00BD24CC"/>
  <w:p w14:paraId="09C17748" w14:textId="77777777" w:rsidR="00BD24CC" w:rsidRDefault="00BD24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08B5E" w14:textId="4C71C118" w:rsidR="00BD24CC" w:rsidRDefault="00BD24CC" w:rsidP="00582116">
    <w:pPr>
      <w:pStyle w:val="Porat"/>
      <w:ind w:right="360"/>
      <w:jc w:val="center"/>
    </w:pPr>
    <w:r w:rsidRPr="00550536">
      <w:rPr>
        <w:rStyle w:val="Puslapionumeris"/>
        <w:rFonts w:ascii="Arial" w:hAnsi="Arial" w:cs="Arial"/>
      </w:rPr>
      <w:fldChar w:fldCharType="begin"/>
    </w:r>
    <w:r w:rsidRPr="00550536">
      <w:rPr>
        <w:rStyle w:val="Puslapionumeris"/>
        <w:rFonts w:ascii="Arial" w:hAnsi="Arial" w:cs="Arial"/>
        <w:lang w:val="lt-LT"/>
      </w:rPr>
      <w:instrText xml:space="preserve"> PAGE </w:instrText>
    </w:r>
    <w:r w:rsidRPr="00550536">
      <w:rPr>
        <w:rStyle w:val="Puslapionumeris"/>
        <w:rFonts w:ascii="Arial" w:hAnsi="Arial" w:cs="Arial"/>
      </w:rPr>
      <w:fldChar w:fldCharType="separate"/>
    </w:r>
    <w:r w:rsidR="00401256">
      <w:rPr>
        <w:rStyle w:val="Puslapionumeris"/>
        <w:rFonts w:ascii="Arial" w:hAnsi="Arial" w:cs="Arial"/>
        <w:noProof/>
        <w:lang w:val="lt-LT"/>
      </w:rPr>
      <w:t>49</w:t>
    </w:r>
    <w:r w:rsidRPr="00550536">
      <w:rPr>
        <w:rStyle w:val="Puslapionumeris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DA5E0" w14:textId="3DF9BADB" w:rsidR="00BD24CC" w:rsidRDefault="00BD24C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D7E9A" w14:textId="77777777" w:rsidR="0047440B" w:rsidRDefault="0047440B">
      <w:r>
        <w:separator/>
      </w:r>
    </w:p>
  </w:footnote>
  <w:footnote w:type="continuationSeparator" w:id="0">
    <w:p w14:paraId="3131C5DD" w14:textId="77777777" w:rsidR="0047440B" w:rsidRDefault="0047440B">
      <w:r>
        <w:continuationSeparator/>
      </w:r>
    </w:p>
  </w:footnote>
  <w:footnote w:type="continuationNotice" w:id="1">
    <w:p w14:paraId="234AEE24" w14:textId="77777777" w:rsidR="0047440B" w:rsidRDefault="00474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13692" w14:textId="60C5C882" w:rsidR="00BD24CC" w:rsidRDefault="00BD24CC">
    <w:pPr>
      <w:pStyle w:val="Antrats"/>
    </w:pPr>
  </w:p>
  <w:p w14:paraId="2215A657" w14:textId="77777777" w:rsidR="00BD24CC" w:rsidRDefault="00BD24CC"/>
  <w:p w14:paraId="5E775FC2" w14:textId="77777777" w:rsidR="00BD24CC" w:rsidRDefault="00BD24CC"/>
  <w:p w14:paraId="2F4E1329" w14:textId="77777777" w:rsidR="00BD24CC" w:rsidRDefault="00BD2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93FE9" w14:textId="77777777" w:rsidR="00BD24CC" w:rsidRPr="00A36A6B" w:rsidRDefault="00BD24CC">
    <w:pPr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5B7DF" w14:textId="30822FB0" w:rsidR="00BD24CC" w:rsidRDefault="00BD24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B5850"/>
    <w:multiLevelType w:val="hybridMultilevel"/>
    <w:tmpl w:val="7A6CDC54"/>
    <w:lvl w:ilvl="0" w:tplc="FD3CB2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D0A"/>
    <w:multiLevelType w:val="hybridMultilevel"/>
    <w:tmpl w:val="38FECE6E"/>
    <w:lvl w:ilvl="0" w:tplc="D7243B68">
      <w:numFmt w:val="bullet"/>
      <w:lvlText w:val="-"/>
      <w:lvlJc w:val="left"/>
      <w:pPr>
        <w:ind w:left="10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2EBB9E">
      <w:numFmt w:val="bullet"/>
      <w:lvlText w:val="•"/>
      <w:lvlJc w:val="left"/>
      <w:pPr>
        <w:ind w:left="1936" w:hanging="425"/>
      </w:pPr>
      <w:rPr>
        <w:rFonts w:hint="default"/>
        <w:lang w:val="pl-PL" w:eastAsia="en-US" w:bidi="ar-SA"/>
      </w:rPr>
    </w:lvl>
    <w:lvl w:ilvl="2" w:tplc="2C309C8A">
      <w:numFmt w:val="bullet"/>
      <w:lvlText w:val="•"/>
      <w:lvlJc w:val="left"/>
      <w:pPr>
        <w:ind w:left="2813" w:hanging="425"/>
      </w:pPr>
      <w:rPr>
        <w:rFonts w:hint="default"/>
        <w:lang w:val="pl-PL" w:eastAsia="en-US" w:bidi="ar-SA"/>
      </w:rPr>
    </w:lvl>
    <w:lvl w:ilvl="3" w:tplc="FBF6B1E6">
      <w:numFmt w:val="bullet"/>
      <w:lvlText w:val="•"/>
      <w:lvlJc w:val="left"/>
      <w:pPr>
        <w:ind w:left="3689" w:hanging="425"/>
      </w:pPr>
      <w:rPr>
        <w:rFonts w:hint="default"/>
        <w:lang w:val="pl-PL" w:eastAsia="en-US" w:bidi="ar-SA"/>
      </w:rPr>
    </w:lvl>
    <w:lvl w:ilvl="4" w:tplc="75EA08DA">
      <w:numFmt w:val="bullet"/>
      <w:lvlText w:val="•"/>
      <w:lvlJc w:val="left"/>
      <w:pPr>
        <w:ind w:left="4566" w:hanging="425"/>
      </w:pPr>
      <w:rPr>
        <w:rFonts w:hint="default"/>
        <w:lang w:val="pl-PL" w:eastAsia="en-US" w:bidi="ar-SA"/>
      </w:rPr>
    </w:lvl>
    <w:lvl w:ilvl="5" w:tplc="D322775A">
      <w:numFmt w:val="bullet"/>
      <w:lvlText w:val="•"/>
      <w:lvlJc w:val="left"/>
      <w:pPr>
        <w:ind w:left="5443" w:hanging="425"/>
      </w:pPr>
      <w:rPr>
        <w:rFonts w:hint="default"/>
        <w:lang w:val="pl-PL" w:eastAsia="en-US" w:bidi="ar-SA"/>
      </w:rPr>
    </w:lvl>
    <w:lvl w:ilvl="6" w:tplc="5A2A5408">
      <w:numFmt w:val="bullet"/>
      <w:lvlText w:val="•"/>
      <w:lvlJc w:val="left"/>
      <w:pPr>
        <w:ind w:left="6319" w:hanging="425"/>
      </w:pPr>
      <w:rPr>
        <w:rFonts w:hint="default"/>
        <w:lang w:val="pl-PL" w:eastAsia="en-US" w:bidi="ar-SA"/>
      </w:rPr>
    </w:lvl>
    <w:lvl w:ilvl="7" w:tplc="4126BD1A">
      <w:numFmt w:val="bullet"/>
      <w:lvlText w:val="•"/>
      <w:lvlJc w:val="left"/>
      <w:pPr>
        <w:ind w:left="7196" w:hanging="425"/>
      </w:pPr>
      <w:rPr>
        <w:rFonts w:hint="default"/>
        <w:lang w:val="pl-PL" w:eastAsia="en-US" w:bidi="ar-SA"/>
      </w:rPr>
    </w:lvl>
    <w:lvl w:ilvl="8" w:tplc="41861534">
      <w:numFmt w:val="bullet"/>
      <w:lvlText w:val="•"/>
      <w:lvlJc w:val="left"/>
      <w:pPr>
        <w:ind w:left="8073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04B25B86"/>
    <w:multiLevelType w:val="multilevel"/>
    <w:tmpl w:val="7E807BD4"/>
    <w:lvl w:ilvl="0">
      <w:start w:val="1"/>
      <w:numFmt w:val="decimal"/>
      <w:lvlText w:val="%1.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98" w:hanging="540"/>
      </w:pPr>
      <w:rPr>
        <w:rFonts w:hint="default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4" w15:restartNumberingAfterBreak="0">
    <w:nsid w:val="05636476"/>
    <w:multiLevelType w:val="hybridMultilevel"/>
    <w:tmpl w:val="C09CBA72"/>
    <w:lvl w:ilvl="0" w:tplc="39FA8AEE">
      <w:start w:val="2"/>
      <w:numFmt w:val="upperRoman"/>
      <w:lvlText w:val="%1"/>
      <w:lvlJc w:val="left"/>
      <w:pPr>
        <w:ind w:left="4523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6EC89260">
      <w:numFmt w:val="bullet"/>
      <w:lvlText w:val="•"/>
      <w:lvlJc w:val="left"/>
      <w:pPr>
        <w:ind w:left="5050" w:hanging="226"/>
      </w:pPr>
      <w:rPr>
        <w:rFonts w:hint="default"/>
        <w:lang w:val="pl-PL" w:eastAsia="en-US" w:bidi="ar-SA"/>
      </w:rPr>
    </w:lvl>
    <w:lvl w:ilvl="2" w:tplc="058AEB56">
      <w:numFmt w:val="bullet"/>
      <w:lvlText w:val="•"/>
      <w:lvlJc w:val="left"/>
      <w:pPr>
        <w:ind w:left="5581" w:hanging="226"/>
      </w:pPr>
      <w:rPr>
        <w:rFonts w:hint="default"/>
        <w:lang w:val="pl-PL" w:eastAsia="en-US" w:bidi="ar-SA"/>
      </w:rPr>
    </w:lvl>
    <w:lvl w:ilvl="3" w:tplc="F424CA0E">
      <w:numFmt w:val="bullet"/>
      <w:lvlText w:val="•"/>
      <w:lvlJc w:val="left"/>
      <w:pPr>
        <w:ind w:left="6111" w:hanging="226"/>
      </w:pPr>
      <w:rPr>
        <w:rFonts w:hint="default"/>
        <w:lang w:val="pl-PL" w:eastAsia="en-US" w:bidi="ar-SA"/>
      </w:rPr>
    </w:lvl>
    <w:lvl w:ilvl="4" w:tplc="2A902680">
      <w:numFmt w:val="bullet"/>
      <w:lvlText w:val="•"/>
      <w:lvlJc w:val="left"/>
      <w:pPr>
        <w:ind w:left="6642" w:hanging="226"/>
      </w:pPr>
      <w:rPr>
        <w:rFonts w:hint="default"/>
        <w:lang w:val="pl-PL" w:eastAsia="en-US" w:bidi="ar-SA"/>
      </w:rPr>
    </w:lvl>
    <w:lvl w:ilvl="5" w:tplc="42ECDC42">
      <w:numFmt w:val="bullet"/>
      <w:lvlText w:val="•"/>
      <w:lvlJc w:val="left"/>
      <w:pPr>
        <w:ind w:left="7173" w:hanging="226"/>
      </w:pPr>
      <w:rPr>
        <w:rFonts w:hint="default"/>
        <w:lang w:val="pl-PL" w:eastAsia="en-US" w:bidi="ar-SA"/>
      </w:rPr>
    </w:lvl>
    <w:lvl w:ilvl="6" w:tplc="658C0C18">
      <w:numFmt w:val="bullet"/>
      <w:lvlText w:val="•"/>
      <w:lvlJc w:val="left"/>
      <w:pPr>
        <w:ind w:left="7703" w:hanging="226"/>
      </w:pPr>
      <w:rPr>
        <w:rFonts w:hint="default"/>
        <w:lang w:val="pl-PL" w:eastAsia="en-US" w:bidi="ar-SA"/>
      </w:rPr>
    </w:lvl>
    <w:lvl w:ilvl="7" w:tplc="648CE680">
      <w:numFmt w:val="bullet"/>
      <w:lvlText w:val="•"/>
      <w:lvlJc w:val="left"/>
      <w:pPr>
        <w:ind w:left="8234" w:hanging="226"/>
      </w:pPr>
      <w:rPr>
        <w:rFonts w:hint="default"/>
        <w:lang w:val="pl-PL" w:eastAsia="en-US" w:bidi="ar-SA"/>
      </w:rPr>
    </w:lvl>
    <w:lvl w:ilvl="8" w:tplc="38BC05DC">
      <w:numFmt w:val="bullet"/>
      <w:lvlText w:val="•"/>
      <w:lvlJc w:val="left"/>
      <w:pPr>
        <w:ind w:left="8765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05C20DEB"/>
    <w:multiLevelType w:val="hybridMultilevel"/>
    <w:tmpl w:val="2BC6C1E2"/>
    <w:lvl w:ilvl="0" w:tplc="A16420BC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D90308A">
      <w:numFmt w:val="bullet"/>
      <w:lvlText w:val="-"/>
      <w:lvlJc w:val="left"/>
      <w:pPr>
        <w:ind w:left="135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2E23D50">
      <w:numFmt w:val="bullet"/>
      <w:lvlText w:val="•"/>
      <w:lvlJc w:val="left"/>
      <w:pPr>
        <w:ind w:left="1360" w:hanging="428"/>
      </w:pPr>
      <w:rPr>
        <w:rFonts w:hint="default"/>
        <w:lang w:val="pl-PL" w:eastAsia="en-US" w:bidi="ar-SA"/>
      </w:rPr>
    </w:lvl>
    <w:lvl w:ilvl="3" w:tplc="94CE2858">
      <w:numFmt w:val="bullet"/>
      <w:lvlText w:val="•"/>
      <w:lvlJc w:val="left"/>
      <w:pPr>
        <w:ind w:left="2418" w:hanging="428"/>
      </w:pPr>
      <w:rPr>
        <w:rFonts w:hint="default"/>
        <w:lang w:val="pl-PL" w:eastAsia="en-US" w:bidi="ar-SA"/>
      </w:rPr>
    </w:lvl>
    <w:lvl w:ilvl="4" w:tplc="1CE84670">
      <w:numFmt w:val="bullet"/>
      <w:lvlText w:val="•"/>
      <w:lvlJc w:val="left"/>
      <w:pPr>
        <w:ind w:left="3476" w:hanging="428"/>
      </w:pPr>
      <w:rPr>
        <w:rFonts w:hint="default"/>
        <w:lang w:val="pl-PL" w:eastAsia="en-US" w:bidi="ar-SA"/>
      </w:rPr>
    </w:lvl>
    <w:lvl w:ilvl="5" w:tplc="96F606DE">
      <w:numFmt w:val="bullet"/>
      <w:lvlText w:val="•"/>
      <w:lvlJc w:val="left"/>
      <w:pPr>
        <w:ind w:left="4534" w:hanging="428"/>
      </w:pPr>
      <w:rPr>
        <w:rFonts w:hint="default"/>
        <w:lang w:val="pl-PL" w:eastAsia="en-US" w:bidi="ar-SA"/>
      </w:rPr>
    </w:lvl>
    <w:lvl w:ilvl="6" w:tplc="E60E2FD2">
      <w:numFmt w:val="bullet"/>
      <w:lvlText w:val="•"/>
      <w:lvlJc w:val="left"/>
      <w:pPr>
        <w:ind w:left="5593" w:hanging="428"/>
      </w:pPr>
      <w:rPr>
        <w:rFonts w:hint="default"/>
        <w:lang w:val="pl-PL" w:eastAsia="en-US" w:bidi="ar-SA"/>
      </w:rPr>
    </w:lvl>
    <w:lvl w:ilvl="7" w:tplc="DDACA574">
      <w:numFmt w:val="bullet"/>
      <w:lvlText w:val="•"/>
      <w:lvlJc w:val="left"/>
      <w:pPr>
        <w:ind w:left="6651" w:hanging="428"/>
      </w:pPr>
      <w:rPr>
        <w:rFonts w:hint="default"/>
        <w:lang w:val="pl-PL" w:eastAsia="en-US" w:bidi="ar-SA"/>
      </w:rPr>
    </w:lvl>
    <w:lvl w:ilvl="8" w:tplc="F10CECA4">
      <w:numFmt w:val="bullet"/>
      <w:lvlText w:val="•"/>
      <w:lvlJc w:val="left"/>
      <w:pPr>
        <w:ind w:left="770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088E6320"/>
    <w:multiLevelType w:val="hybridMultilevel"/>
    <w:tmpl w:val="184C8BCE"/>
    <w:lvl w:ilvl="0" w:tplc="F4F4C534">
      <w:numFmt w:val="bullet"/>
      <w:lvlText w:val="-"/>
      <w:lvlJc w:val="left"/>
      <w:pPr>
        <w:ind w:left="572" w:hanging="641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1" w:tplc="E200C434">
      <w:numFmt w:val="bullet"/>
      <w:lvlText w:val="-"/>
      <w:lvlJc w:val="left"/>
      <w:pPr>
        <w:ind w:left="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E6E3406">
      <w:numFmt w:val="bullet"/>
      <w:lvlText w:val="•"/>
      <w:lvlJc w:val="left"/>
      <w:pPr>
        <w:ind w:left="787" w:hanging="286"/>
      </w:pPr>
      <w:rPr>
        <w:rFonts w:hint="default"/>
        <w:lang w:val="pl-PL" w:eastAsia="en-US" w:bidi="ar-SA"/>
      </w:rPr>
    </w:lvl>
    <w:lvl w:ilvl="3" w:tplc="4F84DF4E">
      <w:numFmt w:val="bullet"/>
      <w:lvlText w:val="•"/>
      <w:lvlJc w:val="left"/>
      <w:pPr>
        <w:ind w:left="1872" w:hanging="286"/>
      </w:pPr>
      <w:rPr>
        <w:rFonts w:hint="default"/>
        <w:lang w:val="pl-PL" w:eastAsia="en-US" w:bidi="ar-SA"/>
      </w:rPr>
    </w:lvl>
    <w:lvl w:ilvl="4" w:tplc="4B78B4FE">
      <w:numFmt w:val="bullet"/>
      <w:lvlText w:val="•"/>
      <w:lvlJc w:val="left"/>
      <w:pPr>
        <w:ind w:left="2958" w:hanging="286"/>
      </w:pPr>
      <w:rPr>
        <w:rFonts w:hint="default"/>
        <w:lang w:val="pl-PL" w:eastAsia="en-US" w:bidi="ar-SA"/>
      </w:rPr>
    </w:lvl>
    <w:lvl w:ilvl="5" w:tplc="E6C837B8">
      <w:numFmt w:val="bullet"/>
      <w:lvlText w:val="•"/>
      <w:lvlJc w:val="left"/>
      <w:pPr>
        <w:ind w:left="4044" w:hanging="286"/>
      </w:pPr>
      <w:rPr>
        <w:rFonts w:hint="default"/>
        <w:lang w:val="pl-PL" w:eastAsia="en-US" w:bidi="ar-SA"/>
      </w:rPr>
    </w:lvl>
    <w:lvl w:ilvl="6" w:tplc="167C1AEE">
      <w:numFmt w:val="bullet"/>
      <w:lvlText w:val="•"/>
      <w:lvlJc w:val="left"/>
      <w:pPr>
        <w:ind w:left="5130" w:hanging="286"/>
      </w:pPr>
      <w:rPr>
        <w:rFonts w:hint="default"/>
        <w:lang w:val="pl-PL" w:eastAsia="en-US" w:bidi="ar-SA"/>
      </w:rPr>
    </w:lvl>
    <w:lvl w:ilvl="7" w:tplc="96444460">
      <w:numFmt w:val="bullet"/>
      <w:lvlText w:val="•"/>
      <w:lvlJc w:val="left"/>
      <w:pPr>
        <w:ind w:left="6216" w:hanging="286"/>
      </w:pPr>
      <w:rPr>
        <w:rFonts w:hint="default"/>
        <w:lang w:val="pl-PL" w:eastAsia="en-US" w:bidi="ar-SA"/>
      </w:rPr>
    </w:lvl>
    <w:lvl w:ilvl="8" w:tplc="98BABB9A">
      <w:numFmt w:val="bullet"/>
      <w:lvlText w:val="•"/>
      <w:lvlJc w:val="left"/>
      <w:pPr>
        <w:ind w:left="7301" w:hanging="286"/>
      </w:pPr>
      <w:rPr>
        <w:rFonts w:hint="default"/>
        <w:lang w:val="pl-PL" w:eastAsia="en-US" w:bidi="ar-SA"/>
      </w:rPr>
    </w:lvl>
  </w:abstractNum>
  <w:abstractNum w:abstractNumId="7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A38F3"/>
    <w:multiLevelType w:val="hybridMultilevel"/>
    <w:tmpl w:val="08CA8AA8"/>
    <w:lvl w:ilvl="0" w:tplc="C2B0803C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24D08366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4F32ACAE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3CF298BA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B426C45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5B9E1444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C174135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40741DE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98B83EE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9" w15:restartNumberingAfterBreak="0">
    <w:nsid w:val="103E3B87"/>
    <w:multiLevelType w:val="hybridMultilevel"/>
    <w:tmpl w:val="C91E25CE"/>
    <w:lvl w:ilvl="0" w:tplc="D622668C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780CFC5C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036A36C8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1F6E1E72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3E20A31C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EB3E5F6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EA6C290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8714B082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E81053E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0" w15:restartNumberingAfterBreak="0">
    <w:nsid w:val="12073E1C"/>
    <w:multiLevelType w:val="hybridMultilevel"/>
    <w:tmpl w:val="D6FE5570"/>
    <w:lvl w:ilvl="0" w:tplc="3C2E3226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4F166242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E0606D00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FDD8EB4E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34066D0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9AFAE6A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1ACEB49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CDF6FBE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465230E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1" w15:restartNumberingAfterBreak="0">
    <w:nsid w:val="1C110188"/>
    <w:multiLevelType w:val="hybridMultilevel"/>
    <w:tmpl w:val="CED2F0AC"/>
    <w:lvl w:ilvl="0" w:tplc="99A6FABC">
      <w:start w:val="1"/>
      <w:numFmt w:val="decimal"/>
      <w:lvlText w:val="%1.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85A80308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9DA40234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054A6B36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8E4F00C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91F26B6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A4EA5924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3B2EA9F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21FAC32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2" w15:restartNumberingAfterBreak="0">
    <w:nsid w:val="1E7B7D14"/>
    <w:multiLevelType w:val="hybridMultilevel"/>
    <w:tmpl w:val="9A6460F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D4496"/>
    <w:multiLevelType w:val="hybridMultilevel"/>
    <w:tmpl w:val="051C451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21D91"/>
    <w:multiLevelType w:val="hybridMultilevel"/>
    <w:tmpl w:val="EADA4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21421CA3"/>
    <w:multiLevelType w:val="hybridMultilevel"/>
    <w:tmpl w:val="C48CDC8E"/>
    <w:lvl w:ilvl="0" w:tplc="AEB4AA74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B0182426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484E33A4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81FC1518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C0E46E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11148686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614DA6A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D0FE5AD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8C9CC424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7" w15:restartNumberingAfterBreak="0">
    <w:nsid w:val="216B436F"/>
    <w:multiLevelType w:val="hybridMultilevel"/>
    <w:tmpl w:val="B9BA8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326CE"/>
    <w:multiLevelType w:val="hybridMultilevel"/>
    <w:tmpl w:val="A72846DC"/>
    <w:lvl w:ilvl="0" w:tplc="C346F636">
      <w:start w:val="1"/>
      <w:numFmt w:val="decimal"/>
      <w:lvlText w:val="%1."/>
      <w:lvlJc w:val="left"/>
      <w:pPr>
        <w:ind w:left="110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B7451C8">
      <w:numFmt w:val="bullet"/>
      <w:lvlText w:val="•"/>
      <w:lvlJc w:val="left"/>
      <w:pPr>
        <w:ind w:left="1100" w:hanging="567"/>
      </w:pPr>
      <w:rPr>
        <w:rFonts w:hint="default"/>
        <w:lang w:val="pl-PL" w:eastAsia="en-US" w:bidi="ar-SA"/>
      </w:rPr>
    </w:lvl>
    <w:lvl w:ilvl="2" w:tplc="CB2A80D2">
      <w:numFmt w:val="bullet"/>
      <w:lvlText w:val="•"/>
      <w:lvlJc w:val="left"/>
      <w:pPr>
        <w:ind w:left="2069" w:hanging="567"/>
      </w:pPr>
      <w:rPr>
        <w:rFonts w:hint="default"/>
        <w:lang w:val="pl-PL" w:eastAsia="en-US" w:bidi="ar-SA"/>
      </w:rPr>
    </w:lvl>
    <w:lvl w:ilvl="3" w:tplc="77208C74">
      <w:numFmt w:val="bullet"/>
      <w:lvlText w:val="•"/>
      <w:lvlJc w:val="left"/>
      <w:pPr>
        <w:ind w:left="3039" w:hanging="567"/>
      </w:pPr>
      <w:rPr>
        <w:rFonts w:hint="default"/>
        <w:lang w:val="pl-PL" w:eastAsia="en-US" w:bidi="ar-SA"/>
      </w:rPr>
    </w:lvl>
    <w:lvl w:ilvl="4" w:tplc="A840080A">
      <w:numFmt w:val="bullet"/>
      <w:lvlText w:val="•"/>
      <w:lvlJc w:val="left"/>
      <w:pPr>
        <w:ind w:left="4008" w:hanging="567"/>
      </w:pPr>
      <w:rPr>
        <w:rFonts w:hint="default"/>
        <w:lang w:val="pl-PL" w:eastAsia="en-US" w:bidi="ar-SA"/>
      </w:rPr>
    </w:lvl>
    <w:lvl w:ilvl="5" w:tplc="A8FE8FBA">
      <w:numFmt w:val="bullet"/>
      <w:lvlText w:val="•"/>
      <w:lvlJc w:val="left"/>
      <w:pPr>
        <w:ind w:left="4978" w:hanging="567"/>
      </w:pPr>
      <w:rPr>
        <w:rFonts w:hint="default"/>
        <w:lang w:val="pl-PL" w:eastAsia="en-US" w:bidi="ar-SA"/>
      </w:rPr>
    </w:lvl>
    <w:lvl w:ilvl="6" w:tplc="70E202F0">
      <w:numFmt w:val="bullet"/>
      <w:lvlText w:val="•"/>
      <w:lvlJc w:val="left"/>
      <w:pPr>
        <w:ind w:left="5948" w:hanging="567"/>
      </w:pPr>
      <w:rPr>
        <w:rFonts w:hint="default"/>
        <w:lang w:val="pl-PL" w:eastAsia="en-US" w:bidi="ar-SA"/>
      </w:rPr>
    </w:lvl>
    <w:lvl w:ilvl="7" w:tplc="FC62EFF6">
      <w:numFmt w:val="bullet"/>
      <w:lvlText w:val="•"/>
      <w:lvlJc w:val="left"/>
      <w:pPr>
        <w:ind w:left="6917" w:hanging="567"/>
      </w:pPr>
      <w:rPr>
        <w:rFonts w:hint="default"/>
        <w:lang w:val="pl-PL" w:eastAsia="en-US" w:bidi="ar-SA"/>
      </w:rPr>
    </w:lvl>
    <w:lvl w:ilvl="8" w:tplc="567C6F06">
      <w:numFmt w:val="bullet"/>
      <w:lvlText w:val="•"/>
      <w:lvlJc w:val="left"/>
      <w:pPr>
        <w:ind w:left="7887" w:hanging="567"/>
      </w:pPr>
      <w:rPr>
        <w:rFonts w:hint="default"/>
        <w:lang w:val="pl-PL" w:eastAsia="en-US" w:bidi="ar-SA"/>
      </w:rPr>
    </w:lvl>
  </w:abstractNum>
  <w:abstractNum w:abstractNumId="19" w15:restartNumberingAfterBreak="0">
    <w:nsid w:val="24076615"/>
    <w:multiLevelType w:val="hybridMultilevel"/>
    <w:tmpl w:val="251AABDC"/>
    <w:lvl w:ilvl="0" w:tplc="8F5E6BD4">
      <w:numFmt w:val="bullet"/>
      <w:lvlText w:val=""/>
      <w:lvlJc w:val="left"/>
      <w:pPr>
        <w:ind w:left="1491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05C7BA2">
      <w:numFmt w:val="bullet"/>
      <w:lvlText w:val="•"/>
      <w:lvlJc w:val="left"/>
      <w:pPr>
        <w:ind w:left="2332" w:hanging="567"/>
      </w:pPr>
      <w:rPr>
        <w:rFonts w:hint="default"/>
        <w:lang w:val="pl-PL" w:eastAsia="en-US" w:bidi="ar-SA"/>
      </w:rPr>
    </w:lvl>
    <w:lvl w:ilvl="2" w:tplc="682AA572">
      <w:numFmt w:val="bullet"/>
      <w:lvlText w:val="•"/>
      <w:lvlJc w:val="left"/>
      <w:pPr>
        <w:ind w:left="3165" w:hanging="567"/>
      </w:pPr>
      <w:rPr>
        <w:rFonts w:hint="default"/>
        <w:lang w:val="pl-PL" w:eastAsia="en-US" w:bidi="ar-SA"/>
      </w:rPr>
    </w:lvl>
    <w:lvl w:ilvl="3" w:tplc="6FF2FECE">
      <w:numFmt w:val="bullet"/>
      <w:lvlText w:val="•"/>
      <w:lvlJc w:val="left"/>
      <w:pPr>
        <w:ind w:left="3997" w:hanging="567"/>
      </w:pPr>
      <w:rPr>
        <w:rFonts w:hint="default"/>
        <w:lang w:val="pl-PL" w:eastAsia="en-US" w:bidi="ar-SA"/>
      </w:rPr>
    </w:lvl>
    <w:lvl w:ilvl="4" w:tplc="C59CA9CE">
      <w:numFmt w:val="bullet"/>
      <w:lvlText w:val="•"/>
      <w:lvlJc w:val="left"/>
      <w:pPr>
        <w:ind w:left="4830" w:hanging="567"/>
      </w:pPr>
      <w:rPr>
        <w:rFonts w:hint="default"/>
        <w:lang w:val="pl-PL" w:eastAsia="en-US" w:bidi="ar-SA"/>
      </w:rPr>
    </w:lvl>
    <w:lvl w:ilvl="5" w:tplc="B90C6F3C">
      <w:numFmt w:val="bullet"/>
      <w:lvlText w:val="•"/>
      <w:lvlJc w:val="left"/>
      <w:pPr>
        <w:ind w:left="5663" w:hanging="567"/>
      </w:pPr>
      <w:rPr>
        <w:rFonts w:hint="default"/>
        <w:lang w:val="pl-PL" w:eastAsia="en-US" w:bidi="ar-SA"/>
      </w:rPr>
    </w:lvl>
    <w:lvl w:ilvl="6" w:tplc="F1C2284E">
      <w:numFmt w:val="bullet"/>
      <w:lvlText w:val="•"/>
      <w:lvlJc w:val="left"/>
      <w:pPr>
        <w:ind w:left="6495" w:hanging="567"/>
      </w:pPr>
      <w:rPr>
        <w:rFonts w:hint="default"/>
        <w:lang w:val="pl-PL" w:eastAsia="en-US" w:bidi="ar-SA"/>
      </w:rPr>
    </w:lvl>
    <w:lvl w:ilvl="7" w:tplc="B84E027C">
      <w:numFmt w:val="bullet"/>
      <w:lvlText w:val="•"/>
      <w:lvlJc w:val="left"/>
      <w:pPr>
        <w:ind w:left="7328" w:hanging="567"/>
      </w:pPr>
      <w:rPr>
        <w:rFonts w:hint="default"/>
        <w:lang w:val="pl-PL" w:eastAsia="en-US" w:bidi="ar-SA"/>
      </w:rPr>
    </w:lvl>
    <w:lvl w:ilvl="8" w:tplc="C23C1CB6">
      <w:numFmt w:val="bullet"/>
      <w:lvlText w:val="•"/>
      <w:lvlJc w:val="left"/>
      <w:pPr>
        <w:ind w:left="8161" w:hanging="567"/>
      </w:pPr>
      <w:rPr>
        <w:rFonts w:hint="default"/>
        <w:lang w:val="pl-PL" w:eastAsia="en-US" w:bidi="ar-SA"/>
      </w:rPr>
    </w:lvl>
  </w:abstractNum>
  <w:abstractNum w:abstractNumId="20" w15:restartNumberingAfterBreak="0">
    <w:nsid w:val="26C1697C"/>
    <w:multiLevelType w:val="hybridMultilevel"/>
    <w:tmpl w:val="F51E1020"/>
    <w:lvl w:ilvl="0" w:tplc="A2CC1AEE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lang w:val="pl-PL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D7B5F"/>
    <w:multiLevelType w:val="hybridMultilevel"/>
    <w:tmpl w:val="942CF4AA"/>
    <w:lvl w:ilvl="0" w:tplc="040C0001">
      <w:start w:val="1"/>
      <w:numFmt w:val="bullet"/>
      <w:lvlText w:val=""/>
      <w:lvlJc w:val="left"/>
      <w:pPr>
        <w:ind w:left="9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2" w15:restartNumberingAfterBreak="0">
    <w:nsid w:val="2DD50045"/>
    <w:multiLevelType w:val="hybridMultilevel"/>
    <w:tmpl w:val="E6F4BCFE"/>
    <w:lvl w:ilvl="0" w:tplc="052A7178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A7504F04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B16869EE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5B8A1604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D74AC8D8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AD3EA1A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F53C88E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C04A7FEC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086E9E9A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23" w15:restartNumberingAfterBreak="0">
    <w:nsid w:val="2F54652C"/>
    <w:multiLevelType w:val="hybridMultilevel"/>
    <w:tmpl w:val="393C43BE"/>
    <w:lvl w:ilvl="0" w:tplc="5E82FDC2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C644CF52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F34AE8CC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5920BBD0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3C6A510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090668A8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A9CB74E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B1AEDE84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EA4CF2B2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24" w15:restartNumberingAfterBreak="0">
    <w:nsid w:val="31D16551"/>
    <w:multiLevelType w:val="hybridMultilevel"/>
    <w:tmpl w:val="52B08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55438"/>
    <w:multiLevelType w:val="hybridMultilevel"/>
    <w:tmpl w:val="415E15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477A90"/>
    <w:multiLevelType w:val="hybridMultilevel"/>
    <w:tmpl w:val="81CAB980"/>
    <w:lvl w:ilvl="0" w:tplc="13CCE53A">
      <w:start w:val="1"/>
      <w:numFmt w:val="decimal"/>
      <w:lvlText w:val="%1)"/>
      <w:lvlJc w:val="left"/>
      <w:pPr>
        <w:ind w:left="92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35AC7B6">
      <w:numFmt w:val="bullet"/>
      <w:lvlText w:val="•"/>
      <w:lvlJc w:val="left"/>
      <w:pPr>
        <w:ind w:left="1810" w:hanging="567"/>
      </w:pPr>
      <w:rPr>
        <w:rFonts w:hint="default"/>
        <w:lang w:val="pl-PL" w:eastAsia="en-US" w:bidi="ar-SA"/>
      </w:rPr>
    </w:lvl>
    <w:lvl w:ilvl="2" w:tplc="2BE8E6FE">
      <w:numFmt w:val="bullet"/>
      <w:lvlText w:val="•"/>
      <w:lvlJc w:val="left"/>
      <w:pPr>
        <w:ind w:left="2701" w:hanging="567"/>
      </w:pPr>
      <w:rPr>
        <w:rFonts w:hint="default"/>
        <w:lang w:val="pl-PL" w:eastAsia="en-US" w:bidi="ar-SA"/>
      </w:rPr>
    </w:lvl>
    <w:lvl w:ilvl="3" w:tplc="3D0A02DC">
      <w:numFmt w:val="bullet"/>
      <w:lvlText w:val="•"/>
      <w:lvlJc w:val="left"/>
      <w:pPr>
        <w:ind w:left="3591" w:hanging="567"/>
      </w:pPr>
      <w:rPr>
        <w:rFonts w:hint="default"/>
        <w:lang w:val="pl-PL" w:eastAsia="en-US" w:bidi="ar-SA"/>
      </w:rPr>
    </w:lvl>
    <w:lvl w:ilvl="4" w:tplc="0F9AF44A">
      <w:numFmt w:val="bullet"/>
      <w:lvlText w:val="•"/>
      <w:lvlJc w:val="left"/>
      <w:pPr>
        <w:ind w:left="4482" w:hanging="567"/>
      </w:pPr>
      <w:rPr>
        <w:rFonts w:hint="default"/>
        <w:lang w:val="pl-PL" w:eastAsia="en-US" w:bidi="ar-SA"/>
      </w:rPr>
    </w:lvl>
    <w:lvl w:ilvl="5" w:tplc="45960DAC">
      <w:numFmt w:val="bullet"/>
      <w:lvlText w:val="•"/>
      <w:lvlJc w:val="left"/>
      <w:pPr>
        <w:ind w:left="5373" w:hanging="567"/>
      </w:pPr>
      <w:rPr>
        <w:rFonts w:hint="default"/>
        <w:lang w:val="pl-PL" w:eastAsia="en-US" w:bidi="ar-SA"/>
      </w:rPr>
    </w:lvl>
    <w:lvl w:ilvl="6" w:tplc="F1DC2F36">
      <w:numFmt w:val="bullet"/>
      <w:lvlText w:val="•"/>
      <w:lvlJc w:val="left"/>
      <w:pPr>
        <w:ind w:left="6263" w:hanging="567"/>
      </w:pPr>
      <w:rPr>
        <w:rFonts w:hint="default"/>
        <w:lang w:val="pl-PL" w:eastAsia="en-US" w:bidi="ar-SA"/>
      </w:rPr>
    </w:lvl>
    <w:lvl w:ilvl="7" w:tplc="8C762A96">
      <w:numFmt w:val="bullet"/>
      <w:lvlText w:val="•"/>
      <w:lvlJc w:val="left"/>
      <w:pPr>
        <w:ind w:left="7154" w:hanging="567"/>
      </w:pPr>
      <w:rPr>
        <w:rFonts w:hint="default"/>
        <w:lang w:val="pl-PL" w:eastAsia="en-US" w:bidi="ar-SA"/>
      </w:rPr>
    </w:lvl>
    <w:lvl w:ilvl="8" w:tplc="23A0196A">
      <w:numFmt w:val="bullet"/>
      <w:lvlText w:val="•"/>
      <w:lvlJc w:val="left"/>
      <w:pPr>
        <w:ind w:left="8045" w:hanging="567"/>
      </w:pPr>
      <w:rPr>
        <w:rFonts w:hint="default"/>
        <w:lang w:val="pl-PL" w:eastAsia="en-US" w:bidi="ar-SA"/>
      </w:rPr>
    </w:lvl>
  </w:abstractNum>
  <w:abstractNum w:abstractNumId="27" w15:restartNumberingAfterBreak="0">
    <w:nsid w:val="38AE27F8"/>
    <w:multiLevelType w:val="hybridMultilevel"/>
    <w:tmpl w:val="21CCF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A37CF2"/>
    <w:multiLevelType w:val="hybridMultilevel"/>
    <w:tmpl w:val="4902420C"/>
    <w:lvl w:ilvl="0" w:tplc="10F4E61E">
      <w:start w:val="1"/>
      <w:numFmt w:val="upperLetter"/>
      <w:lvlText w:val="%1."/>
      <w:lvlJc w:val="left"/>
      <w:pPr>
        <w:ind w:left="89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9C7CD612">
      <w:start w:val="1"/>
      <w:numFmt w:val="lowerLetter"/>
      <w:lvlText w:val="%2."/>
      <w:lvlJc w:val="left"/>
      <w:pPr>
        <w:ind w:left="92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 w:tplc="0A8887F4">
      <w:numFmt w:val="bullet"/>
      <w:lvlText w:val="•"/>
      <w:lvlJc w:val="left"/>
      <w:pPr>
        <w:ind w:left="1909" w:hanging="567"/>
      </w:pPr>
      <w:rPr>
        <w:rFonts w:hint="default"/>
        <w:lang w:val="pl-PL" w:eastAsia="en-US" w:bidi="ar-SA"/>
      </w:rPr>
    </w:lvl>
    <w:lvl w:ilvl="3" w:tplc="3CF60470">
      <w:numFmt w:val="bullet"/>
      <w:lvlText w:val="•"/>
      <w:lvlJc w:val="left"/>
      <w:pPr>
        <w:ind w:left="2899" w:hanging="567"/>
      </w:pPr>
      <w:rPr>
        <w:rFonts w:hint="default"/>
        <w:lang w:val="pl-PL" w:eastAsia="en-US" w:bidi="ar-SA"/>
      </w:rPr>
    </w:lvl>
    <w:lvl w:ilvl="4" w:tplc="B3B8426E">
      <w:numFmt w:val="bullet"/>
      <w:lvlText w:val="•"/>
      <w:lvlJc w:val="left"/>
      <w:pPr>
        <w:ind w:left="3888" w:hanging="567"/>
      </w:pPr>
      <w:rPr>
        <w:rFonts w:hint="default"/>
        <w:lang w:val="pl-PL" w:eastAsia="en-US" w:bidi="ar-SA"/>
      </w:rPr>
    </w:lvl>
    <w:lvl w:ilvl="5" w:tplc="DF1A83BE">
      <w:numFmt w:val="bullet"/>
      <w:lvlText w:val="•"/>
      <w:lvlJc w:val="left"/>
      <w:pPr>
        <w:ind w:left="4878" w:hanging="567"/>
      </w:pPr>
      <w:rPr>
        <w:rFonts w:hint="default"/>
        <w:lang w:val="pl-PL" w:eastAsia="en-US" w:bidi="ar-SA"/>
      </w:rPr>
    </w:lvl>
    <w:lvl w:ilvl="6" w:tplc="9F0885CC">
      <w:numFmt w:val="bullet"/>
      <w:lvlText w:val="•"/>
      <w:lvlJc w:val="left"/>
      <w:pPr>
        <w:ind w:left="5868" w:hanging="567"/>
      </w:pPr>
      <w:rPr>
        <w:rFonts w:hint="default"/>
        <w:lang w:val="pl-PL" w:eastAsia="en-US" w:bidi="ar-SA"/>
      </w:rPr>
    </w:lvl>
    <w:lvl w:ilvl="7" w:tplc="7A5A399C">
      <w:numFmt w:val="bullet"/>
      <w:lvlText w:val="•"/>
      <w:lvlJc w:val="left"/>
      <w:pPr>
        <w:ind w:left="6857" w:hanging="567"/>
      </w:pPr>
      <w:rPr>
        <w:rFonts w:hint="default"/>
        <w:lang w:val="pl-PL" w:eastAsia="en-US" w:bidi="ar-SA"/>
      </w:rPr>
    </w:lvl>
    <w:lvl w:ilvl="8" w:tplc="7D906478">
      <w:numFmt w:val="bullet"/>
      <w:lvlText w:val="•"/>
      <w:lvlJc w:val="left"/>
      <w:pPr>
        <w:ind w:left="7847" w:hanging="567"/>
      </w:pPr>
      <w:rPr>
        <w:rFonts w:hint="default"/>
        <w:lang w:val="pl-PL" w:eastAsia="en-US" w:bidi="ar-SA"/>
      </w:rPr>
    </w:lvl>
  </w:abstractNum>
  <w:abstractNum w:abstractNumId="29" w15:restartNumberingAfterBreak="0">
    <w:nsid w:val="3E493535"/>
    <w:multiLevelType w:val="multilevel"/>
    <w:tmpl w:val="4A06443C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0" w15:restartNumberingAfterBreak="0">
    <w:nsid w:val="40D20B0B"/>
    <w:multiLevelType w:val="hybridMultilevel"/>
    <w:tmpl w:val="9342CCE8"/>
    <w:lvl w:ilvl="0" w:tplc="6FCA355C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46023E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2" w:tplc="56B03016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3" w:tplc="49B4DBA0">
      <w:numFmt w:val="bullet"/>
      <w:lvlText w:val="•"/>
      <w:lvlJc w:val="left"/>
      <w:pPr>
        <w:ind w:left="4151" w:hanging="360"/>
      </w:pPr>
      <w:rPr>
        <w:rFonts w:hint="default"/>
        <w:lang w:val="pl-PL" w:eastAsia="en-US" w:bidi="ar-SA"/>
      </w:rPr>
    </w:lvl>
    <w:lvl w:ilvl="4" w:tplc="011626B0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8E302EEA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1DE41B9C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7" w:tplc="B9B0210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  <w:lvl w:ilvl="8" w:tplc="83C0C5BC">
      <w:numFmt w:val="bullet"/>
      <w:lvlText w:val="•"/>
      <w:lvlJc w:val="left"/>
      <w:pPr>
        <w:ind w:left="8205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412E3C63"/>
    <w:multiLevelType w:val="hybridMultilevel"/>
    <w:tmpl w:val="B492EF32"/>
    <w:lvl w:ilvl="0" w:tplc="DD1E7C48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373441B4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1916A718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CDCEDB6C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74741716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27B0EC18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D4ECF6A0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F12CEBC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BB00A720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2" w15:restartNumberingAfterBreak="0">
    <w:nsid w:val="45797B9D"/>
    <w:multiLevelType w:val="hybridMultilevel"/>
    <w:tmpl w:val="0EEAA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53C26"/>
    <w:multiLevelType w:val="hybridMultilevel"/>
    <w:tmpl w:val="62E2DCAE"/>
    <w:lvl w:ilvl="0" w:tplc="A0EC09D4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EF60CC4">
      <w:numFmt w:val="bullet"/>
      <w:lvlText w:val="-"/>
      <w:lvlJc w:val="left"/>
      <w:pPr>
        <w:ind w:left="135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2548AF44">
      <w:numFmt w:val="bullet"/>
      <w:lvlText w:val="•"/>
      <w:lvlJc w:val="left"/>
      <w:pPr>
        <w:ind w:left="2300" w:hanging="428"/>
      </w:pPr>
      <w:rPr>
        <w:rFonts w:hint="default"/>
        <w:lang w:val="pl-PL" w:eastAsia="en-US" w:bidi="ar-SA"/>
      </w:rPr>
    </w:lvl>
    <w:lvl w:ilvl="3" w:tplc="4A0E5DE4">
      <w:numFmt w:val="bullet"/>
      <w:lvlText w:val="•"/>
      <w:lvlJc w:val="left"/>
      <w:pPr>
        <w:ind w:left="3241" w:hanging="428"/>
      </w:pPr>
      <w:rPr>
        <w:rFonts w:hint="default"/>
        <w:lang w:val="pl-PL" w:eastAsia="en-US" w:bidi="ar-SA"/>
      </w:rPr>
    </w:lvl>
    <w:lvl w:ilvl="4" w:tplc="67F0D766">
      <w:numFmt w:val="bullet"/>
      <w:lvlText w:val="•"/>
      <w:lvlJc w:val="left"/>
      <w:pPr>
        <w:ind w:left="4182" w:hanging="428"/>
      </w:pPr>
      <w:rPr>
        <w:rFonts w:hint="default"/>
        <w:lang w:val="pl-PL" w:eastAsia="en-US" w:bidi="ar-SA"/>
      </w:rPr>
    </w:lvl>
    <w:lvl w:ilvl="5" w:tplc="0136BA66">
      <w:numFmt w:val="bullet"/>
      <w:lvlText w:val="•"/>
      <w:lvlJc w:val="left"/>
      <w:pPr>
        <w:ind w:left="5122" w:hanging="428"/>
      </w:pPr>
      <w:rPr>
        <w:rFonts w:hint="default"/>
        <w:lang w:val="pl-PL" w:eastAsia="en-US" w:bidi="ar-SA"/>
      </w:rPr>
    </w:lvl>
    <w:lvl w:ilvl="6" w:tplc="4D1A6FF8">
      <w:numFmt w:val="bullet"/>
      <w:lvlText w:val="•"/>
      <w:lvlJc w:val="left"/>
      <w:pPr>
        <w:ind w:left="6063" w:hanging="428"/>
      </w:pPr>
      <w:rPr>
        <w:rFonts w:hint="default"/>
        <w:lang w:val="pl-PL" w:eastAsia="en-US" w:bidi="ar-SA"/>
      </w:rPr>
    </w:lvl>
    <w:lvl w:ilvl="7" w:tplc="E620026A">
      <w:numFmt w:val="bullet"/>
      <w:lvlText w:val="•"/>
      <w:lvlJc w:val="left"/>
      <w:pPr>
        <w:ind w:left="7004" w:hanging="428"/>
      </w:pPr>
      <w:rPr>
        <w:rFonts w:hint="default"/>
        <w:lang w:val="pl-PL" w:eastAsia="en-US" w:bidi="ar-SA"/>
      </w:rPr>
    </w:lvl>
    <w:lvl w:ilvl="8" w:tplc="D41839DC">
      <w:numFmt w:val="bullet"/>
      <w:lvlText w:val="•"/>
      <w:lvlJc w:val="left"/>
      <w:pPr>
        <w:ind w:left="7944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4BD14B39"/>
    <w:multiLevelType w:val="hybridMultilevel"/>
    <w:tmpl w:val="0024A67E"/>
    <w:lvl w:ilvl="0" w:tplc="A518F57A">
      <w:numFmt w:val="bullet"/>
      <w:lvlText w:val="-"/>
      <w:lvlJc w:val="left"/>
      <w:pPr>
        <w:ind w:left="12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2441966">
      <w:numFmt w:val="bullet"/>
      <w:lvlText w:val="•"/>
      <w:lvlJc w:val="left"/>
      <w:pPr>
        <w:ind w:left="2080" w:hanging="569"/>
      </w:pPr>
      <w:rPr>
        <w:rFonts w:hint="default"/>
        <w:lang w:val="pl-PL" w:eastAsia="en-US" w:bidi="ar-SA"/>
      </w:rPr>
    </w:lvl>
    <w:lvl w:ilvl="2" w:tplc="A202B708">
      <w:numFmt w:val="bullet"/>
      <w:lvlText w:val="•"/>
      <w:lvlJc w:val="left"/>
      <w:pPr>
        <w:ind w:left="2941" w:hanging="569"/>
      </w:pPr>
      <w:rPr>
        <w:rFonts w:hint="default"/>
        <w:lang w:val="pl-PL" w:eastAsia="en-US" w:bidi="ar-SA"/>
      </w:rPr>
    </w:lvl>
    <w:lvl w:ilvl="3" w:tplc="5888D484">
      <w:numFmt w:val="bullet"/>
      <w:lvlText w:val="•"/>
      <w:lvlJc w:val="left"/>
      <w:pPr>
        <w:ind w:left="3801" w:hanging="569"/>
      </w:pPr>
      <w:rPr>
        <w:rFonts w:hint="default"/>
        <w:lang w:val="pl-PL" w:eastAsia="en-US" w:bidi="ar-SA"/>
      </w:rPr>
    </w:lvl>
    <w:lvl w:ilvl="4" w:tplc="85A4627E">
      <w:numFmt w:val="bullet"/>
      <w:lvlText w:val="•"/>
      <w:lvlJc w:val="left"/>
      <w:pPr>
        <w:ind w:left="4662" w:hanging="569"/>
      </w:pPr>
      <w:rPr>
        <w:rFonts w:hint="default"/>
        <w:lang w:val="pl-PL" w:eastAsia="en-US" w:bidi="ar-SA"/>
      </w:rPr>
    </w:lvl>
    <w:lvl w:ilvl="5" w:tplc="E6481B06">
      <w:numFmt w:val="bullet"/>
      <w:lvlText w:val="•"/>
      <w:lvlJc w:val="left"/>
      <w:pPr>
        <w:ind w:left="5523" w:hanging="569"/>
      </w:pPr>
      <w:rPr>
        <w:rFonts w:hint="default"/>
        <w:lang w:val="pl-PL" w:eastAsia="en-US" w:bidi="ar-SA"/>
      </w:rPr>
    </w:lvl>
    <w:lvl w:ilvl="6" w:tplc="2C1464E8">
      <w:numFmt w:val="bullet"/>
      <w:lvlText w:val="•"/>
      <w:lvlJc w:val="left"/>
      <w:pPr>
        <w:ind w:left="6383" w:hanging="569"/>
      </w:pPr>
      <w:rPr>
        <w:rFonts w:hint="default"/>
        <w:lang w:val="pl-PL" w:eastAsia="en-US" w:bidi="ar-SA"/>
      </w:rPr>
    </w:lvl>
    <w:lvl w:ilvl="7" w:tplc="9ECC7DD2">
      <w:numFmt w:val="bullet"/>
      <w:lvlText w:val="•"/>
      <w:lvlJc w:val="left"/>
      <w:pPr>
        <w:ind w:left="7244" w:hanging="569"/>
      </w:pPr>
      <w:rPr>
        <w:rFonts w:hint="default"/>
        <w:lang w:val="pl-PL" w:eastAsia="en-US" w:bidi="ar-SA"/>
      </w:rPr>
    </w:lvl>
    <w:lvl w:ilvl="8" w:tplc="5C9ADF5C">
      <w:numFmt w:val="bullet"/>
      <w:lvlText w:val="•"/>
      <w:lvlJc w:val="left"/>
      <w:pPr>
        <w:ind w:left="8105" w:hanging="569"/>
      </w:pPr>
      <w:rPr>
        <w:rFonts w:hint="default"/>
        <w:lang w:val="pl-PL" w:eastAsia="en-US" w:bidi="ar-SA"/>
      </w:rPr>
    </w:lvl>
  </w:abstractNum>
  <w:abstractNum w:abstractNumId="35" w15:restartNumberingAfterBreak="0">
    <w:nsid w:val="4C367924"/>
    <w:multiLevelType w:val="hybridMultilevel"/>
    <w:tmpl w:val="60DAE3A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3192157"/>
    <w:multiLevelType w:val="multilevel"/>
    <w:tmpl w:val="7B54A7EC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7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7" w15:restartNumberingAfterBreak="0">
    <w:nsid w:val="58667A19"/>
    <w:multiLevelType w:val="hybridMultilevel"/>
    <w:tmpl w:val="BF501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21439"/>
    <w:multiLevelType w:val="hybridMultilevel"/>
    <w:tmpl w:val="3426F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663381"/>
    <w:multiLevelType w:val="hybridMultilevel"/>
    <w:tmpl w:val="1B76FD08"/>
    <w:lvl w:ilvl="0" w:tplc="D2EE7D5E">
      <w:numFmt w:val="bullet"/>
      <w:lvlText w:val="*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EC85AEA">
      <w:numFmt w:val="bullet"/>
      <w:lvlText w:val="-"/>
      <w:lvlJc w:val="left"/>
      <w:pPr>
        <w:ind w:left="674" w:hanging="20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18F01BAC">
      <w:numFmt w:val="bullet"/>
      <w:lvlText w:val="•"/>
      <w:lvlJc w:val="left"/>
      <w:pPr>
        <w:ind w:left="1532" w:hanging="207"/>
      </w:pPr>
      <w:rPr>
        <w:rFonts w:hint="default"/>
        <w:lang w:val="pl-PL" w:eastAsia="en-US" w:bidi="ar-SA"/>
      </w:rPr>
    </w:lvl>
    <w:lvl w:ilvl="3" w:tplc="F6825B92">
      <w:numFmt w:val="bullet"/>
      <w:lvlText w:val="•"/>
      <w:lvlJc w:val="left"/>
      <w:pPr>
        <w:ind w:left="2385" w:hanging="207"/>
      </w:pPr>
      <w:rPr>
        <w:rFonts w:hint="default"/>
        <w:lang w:val="pl-PL" w:eastAsia="en-US" w:bidi="ar-SA"/>
      </w:rPr>
    </w:lvl>
    <w:lvl w:ilvl="4" w:tplc="6B86683A">
      <w:numFmt w:val="bullet"/>
      <w:lvlText w:val="•"/>
      <w:lvlJc w:val="left"/>
      <w:pPr>
        <w:ind w:left="3238" w:hanging="207"/>
      </w:pPr>
      <w:rPr>
        <w:rFonts w:hint="default"/>
        <w:lang w:val="pl-PL" w:eastAsia="en-US" w:bidi="ar-SA"/>
      </w:rPr>
    </w:lvl>
    <w:lvl w:ilvl="5" w:tplc="F3BAAE60">
      <w:numFmt w:val="bullet"/>
      <w:lvlText w:val="•"/>
      <w:lvlJc w:val="left"/>
      <w:pPr>
        <w:ind w:left="4091" w:hanging="207"/>
      </w:pPr>
      <w:rPr>
        <w:rFonts w:hint="default"/>
        <w:lang w:val="pl-PL" w:eastAsia="en-US" w:bidi="ar-SA"/>
      </w:rPr>
    </w:lvl>
    <w:lvl w:ilvl="6" w:tplc="286C2832">
      <w:numFmt w:val="bullet"/>
      <w:lvlText w:val="•"/>
      <w:lvlJc w:val="left"/>
      <w:pPr>
        <w:ind w:left="4943" w:hanging="207"/>
      </w:pPr>
      <w:rPr>
        <w:rFonts w:hint="default"/>
        <w:lang w:val="pl-PL" w:eastAsia="en-US" w:bidi="ar-SA"/>
      </w:rPr>
    </w:lvl>
    <w:lvl w:ilvl="7" w:tplc="7EE20782">
      <w:numFmt w:val="bullet"/>
      <w:lvlText w:val="•"/>
      <w:lvlJc w:val="left"/>
      <w:pPr>
        <w:ind w:left="5796" w:hanging="207"/>
      </w:pPr>
      <w:rPr>
        <w:rFonts w:hint="default"/>
        <w:lang w:val="pl-PL" w:eastAsia="en-US" w:bidi="ar-SA"/>
      </w:rPr>
    </w:lvl>
    <w:lvl w:ilvl="8" w:tplc="51EE96D2">
      <w:numFmt w:val="bullet"/>
      <w:lvlText w:val="•"/>
      <w:lvlJc w:val="left"/>
      <w:pPr>
        <w:ind w:left="6649" w:hanging="207"/>
      </w:pPr>
      <w:rPr>
        <w:rFonts w:hint="default"/>
        <w:lang w:val="pl-PL" w:eastAsia="en-US" w:bidi="ar-SA"/>
      </w:rPr>
    </w:lvl>
  </w:abstractNum>
  <w:abstractNum w:abstractNumId="40" w15:restartNumberingAfterBreak="0">
    <w:nsid w:val="5C9B7372"/>
    <w:multiLevelType w:val="hybridMultilevel"/>
    <w:tmpl w:val="524C96C4"/>
    <w:lvl w:ilvl="0" w:tplc="3D90308A">
      <w:numFmt w:val="bullet"/>
      <w:lvlText w:val="-"/>
      <w:lvlJc w:val="left"/>
      <w:pPr>
        <w:ind w:left="6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1" w15:restartNumberingAfterBreak="0">
    <w:nsid w:val="5D37575F"/>
    <w:multiLevelType w:val="hybridMultilevel"/>
    <w:tmpl w:val="55C8651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46527F"/>
    <w:multiLevelType w:val="hybridMultilevel"/>
    <w:tmpl w:val="19426158"/>
    <w:lvl w:ilvl="0" w:tplc="C5443DFA">
      <w:start w:val="1"/>
      <w:numFmt w:val="upperLetter"/>
      <w:lvlText w:val="%1."/>
      <w:lvlJc w:val="left"/>
      <w:pPr>
        <w:ind w:left="206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042A2024">
      <w:numFmt w:val="bullet"/>
      <w:lvlText w:val="•"/>
      <w:lvlJc w:val="left"/>
      <w:pPr>
        <w:ind w:left="2836" w:hanging="708"/>
      </w:pPr>
      <w:rPr>
        <w:rFonts w:hint="default"/>
        <w:lang w:val="pl-PL" w:eastAsia="en-US" w:bidi="ar-SA"/>
      </w:rPr>
    </w:lvl>
    <w:lvl w:ilvl="2" w:tplc="6052A13E">
      <w:numFmt w:val="bullet"/>
      <w:lvlText w:val="•"/>
      <w:lvlJc w:val="left"/>
      <w:pPr>
        <w:ind w:left="3613" w:hanging="708"/>
      </w:pPr>
      <w:rPr>
        <w:rFonts w:hint="default"/>
        <w:lang w:val="pl-PL" w:eastAsia="en-US" w:bidi="ar-SA"/>
      </w:rPr>
    </w:lvl>
    <w:lvl w:ilvl="3" w:tplc="786E8F10">
      <w:numFmt w:val="bullet"/>
      <w:lvlText w:val="•"/>
      <w:lvlJc w:val="left"/>
      <w:pPr>
        <w:ind w:left="4389" w:hanging="708"/>
      </w:pPr>
      <w:rPr>
        <w:rFonts w:hint="default"/>
        <w:lang w:val="pl-PL" w:eastAsia="en-US" w:bidi="ar-SA"/>
      </w:rPr>
    </w:lvl>
    <w:lvl w:ilvl="4" w:tplc="C99E392C">
      <w:numFmt w:val="bullet"/>
      <w:lvlText w:val="•"/>
      <w:lvlJc w:val="left"/>
      <w:pPr>
        <w:ind w:left="5166" w:hanging="708"/>
      </w:pPr>
      <w:rPr>
        <w:rFonts w:hint="default"/>
        <w:lang w:val="pl-PL" w:eastAsia="en-US" w:bidi="ar-SA"/>
      </w:rPr>
    </w:lvl>
    <w:lvl w:ilvl="5" w:tplc="D3308FAA">
      <w:numFmt w:val="bullet"/>
      <w:lvlText w:val="•"/>
      <w:lvlJc w:val="left"/>
      <w:pPr>
        <w:ind w:left="5943" w:hanging="708"/>
      </w:pPr>
      <w:rPr>
        <w:rFonts w:hint="default"/>
        <w:lang w:val="pl-PL" w:eastAsia="en-US" w:bidi="ar-SA"/>
      </w:rPr>
    </w:lvl>
    <w:lvl w:ilvl="6" w:tplc="FF2600C0">
      <w:numFmt w:val="bullet"/>
      <w:lvlText w:val="•"/>
      <w:lvlJc w:val="left"/>
      <w:pPr>
        <w:ind w:left="6719" w:hanging="708"/>
      </w:pPr>
      <w:rPr>
        <w:rFonts w:hint="default"/>
        <w:lang w:val="pl-PL" w:eastAsia="en-US" w:bidi="ar-SA"/>
      </w:rPr>
    </w:lvl>
    <w:lvl w:ilvl="7" w:tplc="2E0A9784">
      <w:numFmt w:val="bullet"/>
      <w:lvlText w:val="•"/>
      <w:lvlJc w:val="left"/>
      <w:pPr>
        <w:ind w:left="7496" w:hanging="708"/>
      </w:pPr>
      <w:rPr>
        <w:rFonts w:hint="default"/>
        <w:lang w:val="pl-PL" w:eastAsia="en-US" w:bidi="ar-SA"/>
      </w:rPr>
    </w:lvl>
    <w:lvl w:ilvl="8" w:tplc="3F64633A">
      <w:numFmt w:val="bullet"/>
      <w:lvlText w:val="•"/>
      <w:lvlJc w:val="left"/>
      <w:pPr>
        <w:ind w:left="8273" w:hanging="708"/>
      </w:pPr>
      <w:rPr>
        <w:rFonts w:hint="default"/>
        <w:lang w:val="pl-PL" w:eastAsia="en-US" w:bidi="ar-SA"/>
      </w:rPr>
    </w:lvl>
  </w:abstractNum>
  <w:abstractNum w:abstractNumId="43" w15:restartNumberingAfterBreak="0">
    <w:nsid w:val="601A05EA"/>
    <w:multiLevelType w:val="hybridMultilevel"/>
    <w:tmpl w:val="F4A4D00E"/>
    <w:lvl w:ilvl="0" w:tplc="59C8C278">
      <w:start w:val="1"/>
      <w:numFmt w:val="decimal"/>
      <w:lvlText w:val="%1."/>
      <w:lvlJc w:val="left"/>
      <w:pPr>
        <w:ind w:left="925" w:hanging="567"/>
      </w:pPr>
      <w:rPr>
        <w:rFonts w:hint="default"/>
        <w:w w:val="100"/>
        <w:lang w:val="pl-PL" w:eastAsia="en-US" w:bidi="ar-SA"/>
      </w:rPr>
    </w:lvl>
    <w:lvl w:ilvl="1" w:tplc="7DFEDA0A">
      <w:numFmt w:val="bullet"/>
      <w:lvlText w:val=""/>
      <w:lvlJc w:val="left"/>
      <w:pPr>
        <w:ind w:left="1491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588202BE">
      <w:numFmt w:val="bullet"/>
      <w:lvlText w:val=""/>
      <w:lvlJc w:val="left"/>
      <w:pPr>
        <w:ind w:left="177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7B141980">
      <w:numFmt w:val="bullet"/>
      <w:lvlText w:val="•"/>
      <w:lvlJc w:val="left"/>
      <w:pPr>
        <w:ind w:left="2785" w:hanging="286"/>
      </w:pPr>
      <w:rPr>
        <w:rFonts w:hint="default"/>
        <w:lang w:val="pl-PL" w:eastAsia="en-US" w:bidi="ar-SA"/>
      </w:rPr>
    </w:lvl>
    <w:lvl w:ilvl="4" w:tplc="895AC90C">
      <w:numFmt w:val="bullet"/>
      <w:lvlText w:val="•"/>
      <w:lvlJc w:val="left"/>
      <w:pPr>
        <w:ind w:left="3791" w:hanging="286"/>
      </w:pPr>
      <w:rPr>
        <w:rFonts w:hint="default"/>
        <w:lang w:val="pl-PL" w:eastAsia="en-US" w:bidi="ar-SA"/>
      </w:rPr>
    </w:lvl>
    <w:lvl w:ilvl="5" w:tplc="4EB03B62">
      <w:numFmt w:val="bullet"/>
      <w:lvlText w:val="•"/>
      <w:lvlJc w:val="left"/>
      <w:pPr>
        <w:ind w:left="4797" w:hanging="286"/>
      </w:pPr>
      <w:rPr>
        <w:rFonts w:hint="default"/>
        <w:lang w:val="pl-PL" w:eastAsia="en-US" w:bidi="ar-SA"/>
      </w:rPr>
    </w:lvl>
    <w:lvl w:ilvl="6" w:tplc="75966E2C">
      <w:numFmt w:val="bullet"/>
      <w:lvlText w:val="•"/>
      <w:lvlJc w:val="left"/>
      <w:pPr>
        <w:ind w:left="5803" w:hanging="286"/>
      </w:pPr>
      <w:rPr>
        <w:rFonts w:hint="default"/>
        <w:lang w:val="pl-PL" w:eastAsia="en-US" w:bidi="ar-SA"/>
      </w:rPr>
    </w:lvl>
    <w:lvl w:ilvl="7" w:tplc="005E86DC">
      <w:numFmt w:val="bullet"/>
      <w:lvlText w:val="•"/>
      <w:lvlJc w:val="left"/>
      <w:pPr>
        <w:ind w:left="6809" w:hanging="286"/>
      </w:pPr>
      <w:rPr>
        <w:rFonts w:hint="default"/>
        <w:lang w:val="pl-PL" w:eastAsia="en-US" w:bidi="ar-SA"/>
      </w:rPr>
    </w:lvl>
    <w:lvl w:ilvl="8" w:tplc="50346D9E">
      <w:numFmt w:val="bullet"/>
      <w:lvlText w:val="•"/>
      <w:lvlJc w:val="left"/>
      <w:pPr>
        <w:ind w:left="7814" w:hanging="286"/>
      </w:pPr>
      <w:rPr>
        <w:rFonts w:hint="default"/>
        <w:lang w:val="pl-PL" w:eastAsia="en-US" w:bidi="ar-SA"/>
      </w:rPr>
    </w:lvl>
  </w:abstractNum>
  <w:abstractNum w:abstractNumId="44" w15:restartNumberingAfterBreak="0">
    <w:nsid w:val="66DE3134"/>
    <w:multiLevelType w:val="hybridMultilevel"/>
    <w:tmpl w:val="C0224A7C"/>
    <w:lvl w:ilvl="0" w:tplc="EBA004F0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F1EB004">
      <w:numFmt w:val="bullet"/>
      <w:lvlText w:val="o"/>
      <w:lvlJc w:val="left"/>
      <w:pPr>
        <w:ind w:left="1491" w:hanging="567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9F26AB8">
      <w:numFmt w:val="bullet"/>
      <w:lvlText w:val="•"/>
      <w:lvlJc w:val="left"/>
      <w:pPr>
        <w:ind w:left="2425" w:hanging="567"/>
      </w:pPr>
      <w:rPr>
        <w:rFonts w:hint="default"/>
        <w:lang w:val="pl-PL" w:eastAsia="en-US" w:bidi="ar-SA"/>
      </w:rPr>
    </w:lvl>
    <w:lvl w:ilvl="3" w:tplc="7A34AA74">
      <w:numFmt w:val="bullet"/>
      <w:lvlText w:val="•"/>
      <w:lvlJc w:val="left"/>
      <w:pPr>
        <w:ind w:left="3350" w:hanging="567"/>
      </w:pPr>
      <w:rPr>
        <w:rFonts w:hint="default"/>
        <w:lang w:val="pl-PL" w:eastAsia="en-US" w:bidi="ar-SA"/>
      </w:rPr>
    </w:lvl>
    <w:lvl w:ilvl="4" w:tplc="D4F43ABA">
      <w:numFmt w:val="bullet"/>
      <w:lvlText w:val="•"/>
      <w:lvlJc w:val="left"/>
      <w:pPr>
        <w:ind w:left="4275" w:hanging="567"/>
      </w:pPr>
      <w:rPr>
        <w:rFonts w:hint="default"/>
        <w:lang w:val="pl-PL" w:eastAsia="en-US" w:bidi="ar-SA"/>
      </w:rPr>
    </w:lvl>
    <w:lvl w:ilvl="5" w:tplc="7EC263E0">
      <w:numFmt w:val="bullet"/>
      <w:lvlText w:val="•"/>
      <w:lvlJc w:val="left"/>
      <w:pPr>
        <w:ind w:left="5200" w:hanging="567"/>
      </w:pPr>
      <w:rPr>
        <w:rFonts w:hint="default"/>
        <w:lang w:val="pl-PL" w:eastAsia="en-US" w:bidi="ar-SA"/>
      </w:rPr>
    </w:lvl>
    <w:lvl w:ilvl="6" w:tplc="0D0E0C48">
      <w:numFmt w:val="bullet"/>
      <w:lvlText w:val="•"/>
      <w:lvlJc w:val="left"/>
      <w:pPr>
        <w:ind w:left="6125" w:hanging="567"/>
      </w:pPr>
      <w:rPr>
        <w:rFonts w:hint="default"/>
        <w:lang w:val="pl-PL" w:eastAsia="en-US" w:bidi="ar-SA"/>
      </w:rPr>
    </w:lvl>
    <w:lvl w:ilvl="7" w:tplc="6C5A4B2E">
      <w:numFmt w:val="bullet"/>
      <w:lvlText w:val="•"/>
      <w:lvlJc w:val="left"/>
      <w:pPr>
        <w:ind w:left="7050" w:hanging="567"/>
      </w:pPr>
      <w:rPr>
        <w:rFonts w:hint="default"/>
        <w:lang w:val="pl-PL" w:eastAsia="en-US" w:bidi="ar-SA"/>
      </w:rPr>
    </w:lvl>
    <w:lvl w:ilvl="8" w:tplc="7EF626C2">
      <w:numFmt w:val="bullet"/>
      <w:lvlText w:val="•"/>
      <w:lvlJc w:val="left"/>
      <w:pPr>
        <w:ind w:left="7976" w:hanging="567"/>
      </w:pPr>
      <w:rPr>
        <w:rFonts w:hint="default"/>
        <w:lang w:val="pl-PL" w:eastAsia="en-US" w:bidi="ar-SA"/>
      </w:rPr>
    </w:lvl>
  </w:abstractNum>
  <w:abstractNum w:abstractNumId="45" w15:restartNumberingAfterBreak="0">
    <w:nsid w:val="6783539E"/>
    <w:multiLevelType w:val="hybridMultilevel"/>
    <w:tmpl w:val="184A56CC"/>
    <w:lvl w:ilvl="0" w:tplc="6504AF22">
      <w:numFmt w:val="bullet"/>
      <w:lvlText w:val=""/>
      <w:lvlJc w:val="left"/>
      <w:pPr>
        <w:ind w:left="1078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D28DC52">
      <w:numFmt w:val="bullet"/>
      <w:lvlText w:val="•"/>
      <w:lvlJc w:val="left"/>
      <w:pPr>
        <w:ind w:left="1954" w:hanging="207"/>
      </w:pPr>
      <w:rPr>
        <w:rFonts w:hint="default"/>
        <w:lang w:val="pl-PL" w:eastAsia="en-US" w:bidi="ar-SA"/>
      </w:rPr>
    </w:lvl>
    <w:lvl w:ilvl="2" w:tplc="BE369006">
      <w:numFmt w:val="bullet"/>
      <w:lvlText w:val="•"/>
      <w:lvlJc w:val="left"/>
      <w:pPr>
        <w:ind w:left="2829" w:hanging="207"/>
      </w:pPr>
      <w:rPr>
        <w:rFonts w:hint="default"/>
        <w:lang w:val="pl-PL" w:eastAsia="en-US" w:bidi="ar-SA"/>
      </w:rPr>
    </w:lvl>
    <w:lvl w:ilvl="3" w:tplc="D16E08E6">
      <w:numFmt w:val="bullet"/>
      <w:lvlText w:val="•"/>
      <w:lvlJc w:val="left"/>
      <w:pPr>
        <w:ind w:left="3703" w:hanging="207"/>
      </w:pPr>
      <w:rPr>
        <w:rFonts w:hint="default"/>
        <w:lang w:val="pl-PL" w:eastAsia="en-US" w:bidi="ar-SA"/>
      </w:rPr>
    </w:lvl>
    <w:lvl w:ilvl="4" w:tplc="B4001682">
      <w:numFmt w:val="bullet"/>
      <w:lvlText w:val="•"/>
      <w:lvlJc w:val="left"/>
      <w:pPr>
        <w:ind w:left="4578" w:hanging="207"/>
      </w:pPr>
      <w:rPr>
        <w:rFonts w:hint="default"/>
        <w:lang w:val="pl-PL" w:eastAsia="en-US" w:bidi="ar-SA"/>
      </w:rPr>
    </w:lvl>
    <w:lvl w:ilvl="5" w:tplc="CFCEC532">
      <w:numFmt w:val="bullet"/>
      <w:lvlText w:val="•"/>
      <w:lvlJc w:val="left"/>
      <w:pPr>
        <w:ind w:left="5453" w:hanging="207"/>
      </w:pPr>
      <w:rPr>
        <w:rFonts w:hint="default"/>
        <w:lang w:val="pl-PL" w:eastAsia="en-US" w:bidi="ar-SA"/>
      </w:rPr>
    </w:lvl>
    <w:lvl w:ilvl="6" w:tplc="8EB8C4C8">
      <w:numFmt w:val="bullet"/>
      <w:lvlText w:val="•"/>
      <w:lvlJc w:val="left"/>
      <w:pPr>
        <w:ind w:left="6327" w:hanging="207"/>
      </w:pPr>
      <w:rPr>
        <w:rFonts w:hint="default"/>
        <w:lang w:val="pl-PL" w:eastAsia="en-US" w:bidi="ar-SA"/>
      </w:rPr>
    </w:lvl>
    <w:lvl w:ilvl="7" w:tplc="CD50EEA8">
      <w:numFmt w:val="bullet"/>
      <w:lvlText w:val="•"/>
      <w:lvlJc w:val="left"/>
      <w:pPr>
        <w:ind w:left="7202" w:hanging="207"/>
      </w:pPr>
      <w:rPr>
        <w:rFonts w:hint="default"/>
        <w:lang w:val="pl-PL" w:eastAsia="en-US" w:bidi="ar-SA"/>
      </w:rPr>
    </w:lvl>
    <w:lvl w:ilvl="8" w:tplc="6A44412A">
      <w:numFmt w:val="bullet"/>
      <w:lvlText w:val="•"/>
      <w:lvlJc w:val="left"/>
      <w:pPr>
        <w:ind w:left="8077" w:hanging="207"/>
      </w:pPr>
      <w:rPr>
        <w:rFonts w:hint="default"/>
        <w:lang w:val="pl-PL" w:eastAsia="en-US" w:bidi="ar-SA"/>
      </w:rPr>
    </w:lvl>
  </w:abstractNum>
  <w:abstractNum w:abstractNumId="46" w15:restartNumberingAfterBreak="0">
    <w:nsid w:val="679B6F61"/>
    <w:multiLevelType w:val="hybridMultilevel"/>
    <w:tmpl w:val="5820414A"/>
    <w:lvl w:ilvl="0" w:tplc="317842CA">
      <w:start w:val="1"/>
      <w:numFmt w:val="upperLetter"/>
      <w:lvlText w:val="%1."/>
      <w:lvlJc w:val="left"/>
      <w:pPr>
        <w:ind w:left="4456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B69ABE2E">
      <w:numFmt w:val="bullet"/>
      <w:lvlText w:val="•"/>
      <w:lvlJc w:val="left"/>
      <w:pPr>
        <w:ind w:left="4996" w:hanging="356"/>
      </w:pPr>
      <w:rPr>
        <w:rFonts w:hint="default"/>
        <w:lang w:val="pl-PL" w:eastAsia="en-US" w:bidi="ar-SA"/>
      </w:rPr>
    </w:lvl>
    <w:lvl w:ilvl="2" w:tplc="6444E0EE">
      <w:numFmt w:val="bullet"/>
      <w:lvlText w:val="•"/>
      <w:lvlJc w:val="left"/>
      <w:pPr>
        <w:ind w:left="5533" w:hanging="356"/>
      </w:pPr>
      <w:rPr>
        <w:rFonts w:hint="default"/>
        <w:lang w:val="pl-PL" w:eastAsia="en-US" w:bidi="ar-SA"/>
      </w:rPr>
    </w:lvl>
    <w:lvl w:ilvl="3" w:tplc="BE1CC8E6">
      <w:numFmt w:val="bullet"/>
      <w:lvlText w:val="•"/>
      <w:lvlJc w:val="left"/>
      <w:pPr>
        <w:ind w:left="6069" w:hanging="356"/>
      </w:pPr>
      <w:rPr>
        <w:rFonts w:hint="default"/>
        <w:lang w:val="pl-PL" w:eastAsia="en-US" w:bidi="ar-SA"/>
      </w:rPr>
    </w:lvl>
    <w:lvl w:ilvl="4" w:tplc="D8689A40">
      <w:numFmt w:val="bullet"/>
      <w:lvlText w:val="•"/>
      <w:lvlJc w:val="left"/>
      <w:pPr>
        <w:ind w:left="6606" w:hanging="356"/>
      </w:pPr>
      <w:rPr>
        <w:rFonts w:hint="default"/>
        <w:lang w:val="pl-PL" w:eastAsia="en-US" w:bidi="ar-SA"/>
      </w:rPr>
    </w:lvl>
    <w:lvl w:ilvl="5" w:tplc="0EEE2BDC">
      <w:numFmt w:val="bullet"/>
      <w:lvlText w:val="•"/>
      <w:lvlJc w:val="left"/>
      <w:pPr>
        <w:ind w:left="7143" w:hanging="356"/>
      </w:pPr>
      <w:rPr>
        <w:rFonts w:hint="default"/>
        <w:lang w:val="pl-PL" w:eastAsia="en-US" w:bidi="ar-SA"/>
      </w:rPr>
    </w:lvl>
    <w:lvl w:ilvl="6" w:tplc="00DA0DF0">
      <w:numFmt w:val="bullet"/>
      <w:lvlText w:val="•"/>
      <w:lvlJc w:val="left"/>
      <w:pPr>
        <w:ind w:left="7679" w:hanging="356"/>
      </w:pPr>
      <w:rPr>
        <w:rFonts w:hint="default"/>
        <w:lang w:val="pl-PL" w:eastAsia="en-US" w:bidi="ar-SA"/>
      </w:rPr>
    </w:lvl>
    <w:lvl w:ilvl="7" w:tplc="0194D6DC">
      <w:numFmt w:val="bullet"/>
      <w:lvlText w:val="•"/>
      <w:lvlJc w:val="left"/>
      <w:pPr>
        <w:ind w:left="8216" w:hanging="356"/>
      </w:pPr>
      <w:rPr>
        <w:rFonts w:hint="default"/>
        <w:lang w:val="pl-PL" w:eastAsia="en-US" w:bidi="ar-SA"/>
      </w:rPr>
    </w:lvl>
    <w:lvl w:ilvl="8" w:tplc="399C8F24">
      <w:numFmt w:val="bullet"/>
      <w:lvlText w:val="•"/>
      <w:lvlJc w:val="left"/>
      <w:pPr>
        <w:ind w:left="8753" w:hanging="356"/>
      </w:pPr>
      <w:rPr>
        <w:rFonts w:hint="default"/>
        <w:lang w:val="pl-PL" w:eastAsia="en-US" w:bidi="ar-SA"/>
      </w:rPr>
    </w:lvl>
  </w:abstractNum>
  <w:abstractNum w:abstractNumId="47" w15:restartNumberingAfterBreak="0">
    <w:nsid w:val="68111679"/>
    <w:multiLevelType w:val="hybridMultilevel"/>
    <w:tmpl w:val="3A368F90"/>
    <w:lvl w:ilvl="0" w:tplc="040C000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w w:val="100"/>
        <w:lang w:val="pl-PL" w:eastAsia="en-US" w:bidi="ar-SA"/>
      </w:rPr>
    </w:lvl>
    <w:lvl w:ilvl="1" w:tplc="FFFFFFFF">
      <w:numFmt w:val="bullet"/>
      <w:lvlText w:val=""/>
      <w:lvlJc w:val="left"/>
      <w:pPr>
        <w:ind w:left="11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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2427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33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39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4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51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56" w:hanging="286"/>
      </w:pPr>
      <w:rPr>
        <w:rFonts w:hint="default"/>
        <w:lang w:val="pl-PL" w:eastAsia="en-US" w:bidi="ar-SA"/>
      </w:rPr>
    </w:lvl>
  </w:abstractNum>
  <w:abstractNum w:abstractNumId="48" w15:restartNumberingAfterBreak="0">
    <w:nsid w:val="6BE20C16"/>
    <w:multiLevelType w:val="hybridMultilevel"/>
    <w:tmpl w:val="B588A0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B4C35"/>
    <w:multiLevelType w:val="hybridMultilevel"/>
    <w:tmpl w:val="94842216"/>
    <w:lvl w:ilvl="0" w:tplc="0A387730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396F178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2" w:tplc="26CCC140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3" w:tplc="64DA9CC6">
      <w:numFmt w:val="bullet"/>
      <w:lvlText w:val="•"/>
      <w:lvlJc w:val="left"/>
      <w:pPr>
        <w:ind w:left="4151" w:hanging="360"/>
      </w:pPr>
      <w:rPr>
        <w:rFonts w:hint="default"/>
        <w:lang w:val="pl-PL" w:eastAsia="en-US" w:bidi="ar-SA"/>
      </w:rPr>
    </w:lvl>
    <w:lvl w:ilvl="4" w:tplc="F2066A6E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6B5C44F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17ED688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7" w:tplc="A496B23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  <w:lvl w:ilvl="8" w:tplc="9A8C96C4">
      <w:numFmt w:val="bullet"/>
      <w:lvlText w:val="•"/>
      <w:lvlJc w:val="left"/>
      <w:pPr>
        <w:ind w:left="8205" w:hanging="360"/>
      </w:pPr>
      <w:rPr>
        <w:rFonts w:hint="default"/>
        <w:lang w:val="pl-PL" w:eastAsia="en-US" w:bidi="ar-SA"/>
      </w:rPr>
    </w:lvl>
  </w:abstractNum>
  <w:abstractNum w:abstractNumId="51" w15:restartNumberingAfterBreak="0">
    <w:nsid w:val="715D5E98"/>
    <w:multiLevelType w:val="multilevel"/>
    <w:tmpl w:val="6290BAA4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5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52" w15:restartNumberingAfterBreak="0">
    <w:nsid w:val="71B155E8"/>
    <w:multiLevelType w:val="hybridMultilevel"/>
    <w:tmpl w:val="C98470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A20732"/>
    <w:multiLevelType w:val="hybridMultilevel"/>
    <w:tmpl w:val="950A39E4"/>
    <w:lvl w:ilvl="0" w:tplc="FFFFFFFF">
      <w:start w:val="1"/>
      <w:numFmt w:val="bullet"/>
      <w:lvlText w:val="-"/>
      <w:lvlJc w:val="left"/>
      <w:pPr>
        <w:ind w:left="1104" w:hanging="360"/>
      </w:p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4" w15:restartNumberingAfterBreak="0">
    <w:nsid w:val="777E0006"/>
    <w:multiLevelType w:val="hybridMultilevel"/>
    <w:tmpl w:val="1B422160"/>
    <w:lvl w:ilvl="0" w:tplc="D25EEF44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90E6414A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328C977C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1F7EAF10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63705DC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A6D0F8A2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F27C255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1820EA2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5CCC6962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55" w15:restartNumberingAfterBreak="0">
    <w:nsid w:val="7A100D28"/>
    <w:multiLevelType w:val="hybridMultilevel"/>
    <w:tmpl w:val="2F94C0BA"/>
    <w:lvl w:ilvl="0" w:tplc="2496104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D55848B0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E384E0F2" w:tentative="1">
      <w:start w:val="1"/>
      <w:numFmt w:val="lowerRoman"/>
      <w:lvlText w:val="%3."/>
      <w:lvlJc w:val="right"/>
      <w:pPr>
        <w:ind w:left="2160" w:hanging="180"/>
      </w:pPr>
    </w:lvl>
    <w:lvl w:ilvl="3" w:tplc="4086BF72" w:tentative="1">
      <w:start w:val="1"/>
      <w:numFmt w:val="decimal"/>
      <w:lvlText w:val="%4."/>
      <w:lvlJc w:val="left"/>
      <w:pPr>
        <w:ind w:left="2880" w:hanging="360"/>
      </w:pPr>
    </w:lvl>
    <w:lvl w:ilvl="4" w:tplc="0644CAD6" w:tentative="1">
      <w:start w:val="1"/>
      <w:numFmt w:val="lowerLetter"/>
      <w:lvlText w:val="%5."/>
      <w:lvlJc w:val="left"/>
      <w:pPr>
        <w:ind w:left="3600" w:hanging="360"/>
      </w:pPr>
    </w:lvl>
    <w:lvl w:ilvl="5" w:tplc="27E268EE" w:tentative="1">
      <w:start w:val="1"/>
      <w:numFmt w:val="lowerRoman"/>
      <w:lvlText w:val="%6."/>
      <w:lvlJc w:val="right"/>
      <w:pPr>
        <w:ind w:left="4320" w:hanging="180"/>
      </w:pPr>
    </w:lvl>
    <w:lvl w:ilvl="6" w:tplc="DAEE642C" w:tentative="1">
      <w:start w:val="1"/>
      <w:numFmt w:val="decimal"/>
      <w:lvlText w:val="%7."/>
      <w:lvlJc w:val="left"/>
      <w:pPr>
        <w:ind w:left="5040" w:hanging="360"/>
      </w:pPr>
    </w:lvl>
    <w:lvl w:ilvl="7" w:tplc="4B2418DE" w:tentative="1">
      <w:start w:val="1"/>
      <w:numFmt w:val="lowerLetter"/>
      <w:lvlText w:val="%8."/>
      <w:lvlJc w:val="left"/>
      <w:pPr>
        <w:ind w:left="5760" w:hanging="360"/>
      </w:pPr>
    </w:lvl>
    <w:lvl w:ilvl="8" w:tplc="86EC8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6C5058"/>
    <w:multiLevelType w:val="hybridMultilevel"/>
    <w:tmpl w:val="0C3E1306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7D3028"/>
    <w:multiLevelType w:val="hybridMultilevel"/>
    <w:tmpl w:val="706AF8DC"/>
    <w:lvl w:ilvl="0" w:tplc="965EFEAC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2FC33A4">
      <w:numFmt w:val="bullet"/>
      <w:lvlText w:val="-"/>
      <w:lvlJc w:val="left"/>
      <w:pPr>
        <w:ind w:left="12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C00ED1C">
      <w:numFmt w:val="bullet"/>
      <w:lvlText w:val="•"/>
      <w:lvlJc w:val="left"/>
      <w:pPr>
        <w:ind w:left="2176" w:hanging="286"/>
      </w:pPr>
      <w:rPr>
        <w:rFonts w:hint="default"/>
        <w:lang w:val="pl-PL" w:eastAsia="en-US" w:bidi="ar-SA"/>
      </w:rPr>
    </w:lvl>
    <w:lvl w:ilvl="3" w:tplc="079C66AE">
      <w:numFmt w:val="bullet"/>
      <w:lvlText w:val="•"/>
      <w:lvlJc w:val="left"/>
      <w:pPr>
        <w:ind w:left="3132" w:hanging="286"/>
      </w:pPr>
      <w:rPr>
        <w:rFonts w:hint="default"/>
        <w:lang w:val="pl-PL" w:eastAsia="en-US" w:bidi="ar-SA"/>
      </w:rPr>
    </w:lvl>
    <w:lvl w:ilvl="4" w:tplc="A00ECB12">
      <w:numFmt w:val="bullet"/>
      <w:lvlText w:val="•"/>
      <w:lvlJc w:val="left"/>
      <w:pPr>
        <w:ind w:left="4088" w:hanging="286"/>
      </w:pPr>
      <w:rPr>
        <w:rFonts w:hint="default"/>
        <w:lang w:val="pl-PL" w:eastAsia="en-US" w:bidi="ar-SA"/>
      </w:rPr>
    </w:lvl>
    <w:lvl w:ilvl="5" w:tplc="EEDC3064">
      <w:numFmt w:val="bullet"/>
      <w:lvlText w:val="•"/>
      <w:lvlJc w:val="left"/>
      <w:pPr>
        <w:ind w:left="5045" w:hanging="286"/>
      </w:pPr>
      <w:rPr>
        <w:rFonts w:hint="default"/>
        <w:lang w:val="pl-PL" w:eastAsia="en-US" w:bidi="ar-SA"/>
      </w:rPr>
    </w:lvl>
    <w:lvl w:ilvl="6" w:tplc="FB2C7C5A">
      <w:numFmt w:val="bullet"/>
      <w:lvlText w:val="•"/>
      <w:lvlJc w:val="left"/>
      <w:pPr>
        <w:ind w:left="6001" w:hanging="286"/>
      </w:pPr>
      <w:rPr>
        <w:rFonts w:hint="default"/>
        <w:lang w:val="pl-PL" w:eastAsia="en-US" w:bidi="ar-SA"/>
      </w:rPr>
    </w:lvl>
    <w:lvl w:ilvl="7" w:tplc="F22041A6">
      <w:numFmt w:val="bullet"/>
      <w:lvlText w:val="•"/>
      <w:lvlJc w:val="left"/>
      <w:pPr>
        <w:ind w:left="6957" w:hanging="286"/>
      </w:pPr>
      <w:rPr>
        <w:rFonts w:hint="default"/>
        <w:lang w:val="pl-PL" w:eastAsia="en-US" w:bidi="ar-SA"/>
      </w:rPr>
    </w:lvl>
    <w:lvl w:ilvl="8" w:tplc="F7BC79D4">
      <w:numFmt w:val="bullet"/>
      <w:lvlText w:val="•"/>
      <w:lvlJc w:val="left"/>
      <w:pPr>
        <w:ind w:left="7913" w:hanging="286"/>
      </w:pPr>
      <w:rPr>
        <w:rFonts w:hint="default"/>
        <w:lang w:val="pl-PL" w:eastAsia="en-US" w:bidi="ar-SA"/>
      </w:rPr>
    </w:lvl>
  </w:abstractNum>
  <w:num w:numId="1" w16cid:durableId="4343281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957374026">
    <w:abstractNumId w:val="15"/>
  </w:num>
  <w:num w:numId="3" w16cid:durableId="167903753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606886698">
    <w:abstractNumId w:val="55"/>
  </w:num>
  <w:num w:numId="5" w16cid:durableId="862480297">
    <w:abstractNumId w:val="5"/>
  </w:num>
  <w:num w:numId="6" w16cid:durableId="822619432">
    <w:abstractNumId w:val="30"/>
  </w:num>
  <w:num w:numId="7" w16cid:durableId="1223129865">
    <w:abstractNumId w:val="50"/>
  </w:num>
  <w:num w:numId="8" w16cid:durableId="351877596">
    <w:abstractNumId w:val="57"/>
  </w:num>
  <w:num w:numId="9" w16cid:durableId="477499727">
    <w:abstractNumId w:val="8"/>
  </w:num>
  <w:num w:numId="10" w16cid:durableId="518274200">
    <w:abstractNumId w:val="31"/>
  </w:num>
  <w:num w:numId="11" w16cid:durableId="210383362">
    <w:abstractNumId w:val="54"/>
  </w:num>
  <w:num w:numId="12" w16cid:durableId="108165657">
    <w:abstractNumId w:val="23"/>
  </w:num>
  <w:num w:numId="13" w16cid:durableId="1763799543">
    <w:abstractNumId w:val="19"/>
  </w:num>
  <w:num w:numId="14" w16cid:durableId="2104959839">
    <w:abstractNumId w:val="43"/>
  </w:num>
  <w:num w:numId="15" w16cid:durableId="923958656">
    <w:abstractNumId w:val="44"/>
  </w:num>
  <w:num w:numId="16" w16cid:durableId="1409621526">
    <w:abstractNumId w:val="26"/>
  </w:num>
  <w:num w:numId="17" w16cid:durableId="575940746">
    <w:abstractNumId w:val="11"/>
  </w:num>
  <w:num w:numId="18" w16cid:durableId="839000927">
    <w:abstractNumId w:val="18"/>
  </w:num>
  <w:num w:numId="19" w16cid:durableId="1267889734">
    <w:abstractNumId w:val="46"/>
  </w:num>
  <w:num w:numId="20" w16cid:durableId="2134470371">
    <w:abstractNumId w:val="45"/>
  </w:num>
  <w:num w:numId="21" w16cid:durableId="1412505724">
    <w:abstractNumId w:val="28"/>
  </w:num>
  <w:num w:numId="22" w16cid:durableId="1322154894">
    <w:abstractNumId w:val="42"/>
  </w:num>
  <w:num w:numId="23" w16cid:durableId="1644506172">
    <w:abstractNumId w:val="4"/>
  </w:num>
  <w:num w:numId="24" w16cid:durableId="1521774693">
    <w:abstractNumId w:val="33"/>
  </w:num>
  <w:num w:numId="25" w16cid:durableId="796025285">
    <w:abstractNumId w:val="10"/>
  </w:num>
  <w:num w:numId="26" w16cid:durableId="447820605">
    <w:abstractNumId w:val="22"/>
  </w:num>
  <w:num w:numId="27" w16cid:durableId="1291741647">
    <w:abstractNumId w:val="9"/>
  </w:num>
  <w:num w:numId="28" w16cid:durableId="320160777">
    <w:abstractNumId w:val="16"/>
  </w:num>
  <w:num w:numId="29" w16cid:durableId="220361570">
    <w:abstractNumId w:val="6"/>
  </w:num>
  <w:num w:numId="30" w16cid:durableId="339966448">
    <w:abstractNumId w:val="39"/>
  </w:num>
  <w:num w:numId="31" w16cid:durableId="1608542779">
    <w:abstractNumId w:val="36"/>
  </w:num>
  <w:num w:numId="32" w16cid:durableId="676537929">
    <w:abstractNumId w:val="2"/>
  </w:num>
  <w:num w:numId="33" w16cid:durableId="1887175991">
    <w:abstractNumId w:val="51"/>
  </w:num>
  <w:num w:numId="34" w16cid:durableId="1611741128">
    <w:abstractNumId w:val="34"/>
  </w:num>
  <w:num w:numId="35" w16cid:durableId="2138834641">
    <w:abstractNumId w:val="29"/>
  </w:num>
  <w:num w:numId="36" w16cid:durableId="1043941437">
    <w:abstractNumId w:val="3"/>
  </w:num>
  <w:num w:numId="37" w16cid:durableId="1070350077">
    <w:abstractNumId w:val="25"/>
  </w:num>
  <w:num w:numId="38" w16cid:durableId="1061753310">
    <w:abstractNumId w:val="12"/>
  </w:num>
  <w:num w:numId="39" w16cid:durableId="1062142071">
    <w:abstractNumId w:val="7"/>
  </w:num>
  <w:num w:numId="40" w16cid:durableId="229510558">
    <w:abstractNumId w:val="49"/>
  </w:num>
  <w:num w:numId="41" w16cid:durableId="137523249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2" w16cid:durableId="841892529">
    <w:abstractNumId w:val="13"/>
  </w:num>
  <w:num w:numId="43" w16cid:durableId="508258615">
    <w:abstractNumId w:val="53"/>
  </w:num>
  <w:num w:numId="44" w16cid:durableId="1073894673">
    <w:abstractNumId w:val="40"/>
  </w:num>
  <w:num w:numId="45" w16cid:durableId="2028210025">
    <w:abstractNumId w:val="38"/>
  </w:num>
  <w:num w:numId="46" w16cid:durableId="1003049752">
    <w:abstractNumId w:val="24"/>
  </w:num>
  <w:num w:numId="47" w16cid:durableId="1513839873">
    <w:abstractNumId w:val="35"/>
  </w:num>
  <w:num w:numId="48" w16cid:durableId="283771236">
    <w:abstractNumId w:val="37"/>
  </w:num>
  <w:num w:numId="49" w16cid:durableId="979656715">
    <w:abstractNumId w:val="41"/>
  </w:num>
  <w:num w:numId="50" w16cid:durableId="1381442654">
    <w:abstractNumId w:val="17"/>
  </w:num>
  <w:num w:numId="51" w16cid:durableId="883979721">
    <w:abstractNumId w:val="56"/>
  </w:num>
  <w:num w:numId="52" w16cid:durableId="217520657">
    <w:abstractNumId w:val="32"/>
  </w:num>
  <w:num w:numId="53" w16cid:durableId="732431460">
    <w:abstractNumId w:val="27"/>
  </w:num>
  <w:num w:numId="54" w16cid:durableId="327103255">
    <w:abstractNumId w:val="14"/>
  </w:num>
  <w:num w:numId="55" w16cid:durableId="2125727596">
    <w:abstractNumId w:val="47"/>
  </w:num>
  <w:num w:numId="56" w16cid:durableId="1846477900">
    <w:abstractNumId w:val="48"/>
  </w:num>
  <w:num w:numId="57" w16cid:durableId="1031498144">
    <w:abstractNumId w:val="20"/>
  </w:num>
  <w:num w:numId="58" w16cid:durableId="703559860">
    <w:abstractNumId w:val="52"/>
  </w:num>
  <w:num w:numId="59" w16cid:durableId="2027826281">
    <w:abstractNumId w:val="21"/>
  </w:num>
  <w:num w:numId="60" w16cid:durableId="1304887696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BB4522"/>
    <w:rsid w:val="0000204B"/>
    <w:rsid w:val="00003019"/>
    <w:rsid w:val="00004D90"/>
    <w:rsid w:val="00004E26"/>
    <w:rsid w:val="000078C5"/>
    <w:rsid w:val="00010437"/>
    <w:rsid w:val="00017F82"/>
    <w:rsid w:val="00017F9E"/>
    <w:rsid w:val="00020F9F"/>
    <w:rsid w:val="00023910"/>
    <w:rsid w:val="000260B4"/>
    <w:rsid w:val="00036F18"/>
    <w:rsid w:val="000379DB"/>
    <w:rsid w:val="00037CCB"/>
    <w:rsid w:val="00041FC5"/>
    <w:rsid w:val="000431CC"/>
    <w:rsid w:val="000433F6"/>
    <w:rsid w:val="000475AA"/>
    <w:rsid w:val="00047C97"/>
    <w:rsid w:val="00052EC3"/>
    <w:rsid w:val="0005309D"/>
    <w:rsid w:val="000627AF"/>
    <w:rsid w:val="00067B16"/>
    <w:rsid w:val="000728B7"/>
    <w:rsid w:val="00092335"/>
    <w:rsid w:val="000946A8"/>
    <w:rsid w:val="000946D8"/>
    <w:rsid w:val="00097725"/>
    <w:rsid w:val="000A0B91"/>
    <w:rsid w:val="000A2222"/>
    <w:rsid w:val="000A26F4"/>
    <w:rsid w:val="000B1D93"/>
    <w:rsid w:val="000B22B6"/>
    <w:rsid w:val="000B2DA1"/>
    <w:rsid w:val="000B4F2C"/>
    <w:rsid w:val="000B69EA"/>
    <w:rsid w:val="000B7739"/>
    <w:rsid w:val="000C3234"/>
    <w:rsid w:val="000C5235"/>
    <w:rsid w:val="000C5705"/>
    <w:rsid w:val="000C7D8A"/>
    <w:rsid w:val="000D42C0"/>
    <w:rsid w:val="000E3695"/>
    <w:rsid w:val="000E4BF1"/>
    <w:rsid w:val="000E659C"/>
    <w:rsid w:val="000F6468"/>
    <w:rsid w:val="00112778"/>
    <w:rsid w:val="00115F2C"/>
    <w:rsid w:val="001251BD"/>
    <w:rsid w:val="00140AAE"/>
    <w:rsid w:val="001415B7"/>
    <w:rsid w:val="00147273"/>
    <w:rsid w:val="001527CC"/>
    <w:rsid w:val="0015758B"/>
    <w:rsid w:val="00157B95"/>
    <w:rsid w:val="00161FAA"/>
    <w:rsid w:val="00162B47"/>
    <w:rsid w:val="0016477B"/>
    <w:rsid w:val="00171BC6"/>
    <w:rsid w:val="00190259"/>
    <w:rsid w:val="0019275D"/>
    <w:rsid w:val="00192A75"/>
    <w:rsid w:val="00195DE2"/>
    <w:rsid w:val="001A412C"/>
    <w:rsid w:val="001B167F"/>
    <w:rsid w:val="001B4781"/>
    <w:rsid w:val="001C4157"/>
    <w:rsid w:val="001C6901"/>
    <w:rsid w:val="001D019B"/>
    <w:rsid w:val="001D1C76"/>
    <w:rsid w:val="001D388C"/>
    <w:rsid w:val="001D5F3B"/>
    <w:rsid w:val="001E4147"/>
    <w:rsid w:val="001E78A6"/>
    <w:rsid w:val="001F3857"/>
    <w:rsid w:val="00204B39"/>
    <w:rsid w:val="0022256E"/>
    <w:rsid w:val="0022282D"/>
    <w:rsid w:val="00222D8D"/>
    <w:rsid w:val="0022411F"/>
    <w:rsid w:val="002243A4"/>
    <w:rsid w:val="0022673E"/>
    <w:rsid w:val="00226BCE"/>
    <w:rsid w:val="00236020"/>
    <w:rsid w:val="002503BF"/>
    <w:rsid w:val="0025349D"/>
    <w:rsid w:val="00262C0D"/>
    <w:rsid w:val="0026645A"/>
    <w:rsid w:val="0027015B"/>
    <w:rsid w:val="00272D06"/>
    <w:rsid w:val="00273EF4"/>
    <w:rsid w:val="0028698D"/>
    <w:rsid w:val="00287D38"/>
    <w:rsid w:val="002911EC"/>
    <w:rsid w:val="00292C75"/>
    <w:rsid w:val="002937CE"/>
    <w:rsid w:val="002979DA"/>
    <w:rsid w:val="002B1551"/>
    <w:rsid w:val="002B794F"/>
    <w:rsid w:val="002C2015"/>
    <w:rsid w:val="002C230F"/>
    <w:rsid w:val="002C6E10"/>
    <w:rsid w:val="002D6A3B"/>
    <w:rsid w:val="002E0EC2"/>
    <w:rsid w:val="002F3F0B"/>
    <w:rsid w:val="002F79C8"/>
    <w:rsid w:val="002F7DF4"/>
    <w:rsid w:val="00301570"/>
    <w:rsid w:val="003025F5"/>
    <w:rsid w:val="00302B51"/>
    <w:rsid w:val="003057E1"/>
    <w:rsid w:val="003172B7"/>
    <w:rsid w:val="00323195"/>
    <w:rsid w:val="003231AF"/>
    <w:rsid w:val="00324596"/>
    <w:rsid w:val="00325ADD"/>
    <w:rsid w:val="0033022D"/>
    <w:rsid w:val="00331F7C"/>
    <w:rsid w:val="003346AC"/>
    <w:rsid w:val="00337757"/>
    <w:rsid w:val="00341A73"/>
    <w:rsid w:val="003452D6"/>
    <w:rsid w:val="00345F79"/>
    <w:rsid w:val="003506AE"/>
    <w:rsid w:val="00355E3A"/>
    <w:rsid w:val="00361BD9"/>
    <w:rsid w:val="0036347C"/>
    <w:rsid w:val="00363B1C"/>
    <w:rsid w:val="003649E5"/>
    <w:rsid w:val="00397EEB"/>
    <w:rsid w:val="003A1230"/>
    <w:rsid w:val="003A4762"/>
    <w:rsid w:val="003B2800"/>
    <w:rsid w:val="003C01B6"/>
    <w:rsid w:val="003C3186"/>
    <w:rsid w:val="003D05EA"/>
    <w:rsid w:val="003D337B"/>
    <w:rsid w:val="003D741E"/>
    <w:rsid w:val="003E0C10"/>
    <w:rsid w:val="003E654B"/>
    <w:rsid w:val="00401256"/>
    <w:rsid w:val="00403FE3"/>
    <w:rsid w:val="004070C0"/>
    <w:rsid w:val="004252CA"/>
    <w:rsid w:val="004257F9"/>
    <w:rsid w:val="004278F1"/>
    <w:rsid w:val="00427A80"/>
    <w:rsid w:val="00432435"/>
    <w:rsid w:val="004404D4"/>
    <w:rsid w:val="00443021"/>
    <w:rsid w:val="00447B74"/>
    <w:rsid w:val="00452424"/>
    <w:rsid w:val="00452F5B"/>
    <w:rsid w:val="004530B6"/>
    <w:rsid w:val="00457401"/>
    <w:rsid w:val="004636DB"/>
    <w:rsid w:val="00467588"/>
    <w:rsid w:val="0047440B"/>
    <w:rsid w:val="00477734"/>
    <w:rsid w:val="00482673"/>
    <w:rsid w:val="00482D11"/>
    <w:rsid w:val="00483D0D"/>
    <w:rsid w:val="00484BA0"/>
    <w:rsid w:val="00485F41"/>
    <w:rsid w:val="0048633B"/>
    <w:rsid w:val="00486E05"/>
    <w:rsid w:val="00490D47"/>
    <w:rsid w:val="00491E07"/>
    <w:rsid w:val="00493CC8"/>
    <w:rsid w:val="004B266E"/>
    <w:rsid w:val="004B38F1"/>
    <w:rsid w:val="004C5BF3"/>
    <w:rsid w:val="004C6659"/>
    <w:rsid w:val="004C74F5"/>
    <w:rsid w:val="004D16E7"/>
    <w:rsid w:val="004D243F"/>
    <w:rsid w:val="004D7A90"/>
    <w:rsid w:val="004E263B"/>
    <w:rsid w:val="004F0FD1"/>
    <w:rsid w:val="004F1E8F"/>
    <w:rsid w:val="004F2975"/>
    <w:rsid w:val="004F720D"/>
    <w:rsid w:val="00503920"/>
    <w:rsid w:val="005115CD"/>
    <w:rsid w:val="00517957"/>
    <w:rsid w:val="00521F2D"/>
    <w:rsid w:val="00522E10"/>
    <w:rsid w:val="00525790"/>
    <w:rsid w:val="00527949"/>
    <w:rsid w:val="0053161F"/>
    <w:rsid w:val="00535D95"/>
    <w:rsid w:val="00541718"/>
    <w:rsid w:val="005446AC"/>
    <w:rsid w:val="00550536"/>
    <w:rsid w:val="0055255F"/>
    <w:rsid w:val="0055319E"/>
    <w:rsid w:val="00565A98"/>
    <w:rsid w:val="005666F3"/>
    <w:rsid w:val="00566C71"/>
    <w:rsid w:val="00573514"/>
    <w:rsid w:val="00575337"/>
    <w:rsid w:val="00576E2B"/>
    <w:rsid w:val="0057717C"/>
    <w:rsid w:val="00582116"/>
    <w:rsid w:val="005836BE"/>
    <w:rsid w:val="005864B5"/>
    <w:rsid w:val="00590E28"/>
    <w:rsid w:val="005923F3"/>
    <w:rsid w:val="005A1DCD"/>
    <w:rsid w:val="005A7752"/>
    <w:rsid w:val="005B61F3"/>
    <w:rsid w:val="005D0771"/>
    <w:rsid w:val="005D0942"/>
    <w:rsid w:val="005F0450"/>
    <w:rsid w:val="005F3836"/>
    <w:rsid w:val="005F7690"/>
    <w:rsid w:val="00601F40"/>
    <w:rsid w:val="00604565"/>
    <w:rsid w:val="00607479"/>
    <w:rsid w:val="00610043"/>
    <w:rsid w:val="00610C5E"/>
    <w:rsid w:val="0061755A"/>
    <w:rsid w:val="0061759C"/>
    <w:rsid w:val="006278F5"/>
    <w:rsid w:val="00630A71"/>
    <w:rsid w:val="006430E6"/>
    <w:rsid w:val="00651130"/>
    <w:rsid w:val="006567C7"/>
    <w:rsid w:val="00662833"/>
    <w:rsid w:val="00672B92"/>
    <w:rsid w:val="006760D3"/>
    <w:rsid w:val="006801B2"/>
    <w:rsid w:val="00680B44"/>
    <w:rsid w:val="00682F5F"/>
    <w:rsid w:val="006B223A"/>
    <w:rsid w:val="006C0957"/>
    <w:rsid w:val="006D6F34"/>
    <w:rsid w:val="006E0DB8"/>
    <w:rsid w:val="006E5DA7"/>
    <w:rsid w:val="006E691C"/>
    <w:rsid w:val="006F1605"/>
    <w:rsid w:val="006F2872"/>
    <w:rsid w:val="00702F89"/>
    <w:rsid w:val="00704EEC"/>
    <w:rsid w:val="0070561D"/>
    <w:rsid w:val="00705CCB"/>
    <w:rsid w:val="007269A9"/>
    <w:rsid w:val="007332BE"/>
    <w:rsid w:val="007333D1"/>
    <w:rsid w:val="007348BA"/>
    <w:rsid w:val="007467C3"/>
    <w:rsid w:val="00756EE9"/>
    <w:rsid w:val="00771259"/>
    <w:rsid w:val="0077142C"/>
    <w:rsid w:val="00777769"/>
    <w:rsid w:val="007838AE"/>
    <w:rsid w:val="007854B5"/>
    <w:rsid w:val="0078649E"/>
    <w:rsid w:val="007919A1"/>
    <w:rsid w:val="00792AF1"/>
    <w:rsid w:val="007955A6"/>
    <w:rsid w:val="00795830"/>
    <w:rsid w:val="00796D88"/>
    <w:rsid w:val="007A1BEF"/>
    <w:rsid w:val="007B1DA9"/>
    <w:rsid w:val="007B3BC1"/>
    <w:rsid w:val="007B6369"/>
    <w:rsid w:val="007C1D9C"/>
    <w:rsid w:val="007D0BC0"/>
    <w:rsid w:val="007D679E"/>
    <w:rsid w:val="007E14A4"/>
    <w:rsid w:val="007F0949"/>
    <w:rsid w:val="007F1700"/>
    <w:rsid w:val="007F2E70"/>
    <w:rsid w:val="007F34F5"/>
    <w:rsid w:val="007F4913"/>
    <w:rsid w:val="007F6DAF"/>
    <w:rsid w:val="00804099"/>
    <w:rsid w:val="00805C06"/>
    <w:rsid w:val="00810608"/>
    <w:rsid w:val="0083748B"/>
    <w:rsid w:val="00840E86"/>
    <w:rsid w:val="008436CE"/>
    <w:rsid w:val="0084382B"/>
    <w:rsid w:val="00852291"/>
    <w:rsid w:val="00855D06"/>
    <w:rsid w:val="00856C4F"/>
    <w:rsid w:val="008664CB"/>
    <w:rsid w:val="008706B1"/>
    <w:rsid w:val="00875DFD"/>
    <w:rsid w:val="00876995"/>
    <w:rsid w:val="00881BA6"/>
    <w:rsid w:val="008932F1"/>
    <w:rsid w:val="008A0CE8"/>
    <w:rsid w:val="008A169F"/>
    <w:rsid w:val="008B20AC"/>
    <w:rsid w:val="008B385E"/>
    <w:rsid w:val="008B72E6"/>
    <w:rsid w:val="008B7793"/>
    <w:rsid w:val="008C5C27"/>
    <w:rsid w:val="008D2091"/>
    <w:rsid w:val="008E2A35"/>
    <w:rsid w:val="008E4745"/>
    <w:rsid w:val="008E6713"/>
    <w:rsid w:val="008F1EFE"/>
    <w:rsid w:val="0091035E"/>
    <w:rsid w:val="009148BA"/>
    <w:rsid w:val="00915493"/>
    <w:rsid w:val="009231FC"/>
    <w:rsid w:val="00926EE2"/>
    <w:rsid w:val="00927EB9"/>
    <w:rsid w:val="0093699D"/>
    <w:rsid w:val="009419B8"/>
    <w:rsid w:val="00951EDB"/>
    <w:rsid w:val="009526E3"/>
    <w:rsid w:val="0095705B"/>
    <w:rsid w:val="00967989"/>
    <w:rsid w:val="00972D30"/>
    <w:rsid w:val="00975855"/>
    <w:rsid w:val="00991F2F"/>
    <w:rsid w:val="009A3D2A"/>
    <w:rsid w:val="009B4937"/>
    <w:rsid w:val="009B6BE4"/>
    <w:rsid w:val="009B712A"/>
    <w:rsid w:val="009C2A22"/>
    <w:rsid w:val="009D0ABA"/>
    <w:rsid w:val="009D292A"/>
    <w:rsid w:val="009D43C2"/>
    <w:rsid w:val="009D48B0"/>
    <w:rsid w:val="009D56D1"/>
    <w:rsid w:val="009E0237"/>
    <w:rsid w:val="009E1ADC"/>
    <w:rsid w:val="009E50A4"/>
    <w:rsid w:val="009E637B"/>
    <w:rsid w:val="009E7EBB"/>
    <w:rsid w:val="009F1DD7"/>
    <w:rsid w:val="009F2F05"/>
    <w:rsid w:val="009F5587"/>
    <w:rsid w:val="009F7A5E"/>
    <w:rsid w:val="009F7BB9"/>
    <w:rsid w:val="00A1219D"/>
    <w:rsid w:val="00A15FAF"/>
    <w:rsid w:val="00A26F79"/>
    <w:rsid w:val="00A34A38"/>
    <w:rsid w:val="00A35603"/>
    <w:rsid w:val="00A36A6B"/>
    <w:rsid w:val="00A42F05"/>
    <w:rsid w:val="00A45A85"/>
    <w:rsid w:val="00A5478B"/>
    <w:rsid w:val="00A61D31"/>
    <w:rsid w:val="00A633CE"/>
    <w:rsid w:val="00A7538E"/>
    <w:rsid w:val="00A76D2A"/>
    <w:rsid w:val="00A81754"/>
    <w:rsid w:val="00A843CD"/>
    <w:rsid w:val="00A84BB6"/>
    <w:rsid w:val="00A91342"/>
    <w:rsid w:val="00A93298"/>
    <w:rsid w:val="00A97005"/>
    <w:rsid w:val="00AB1BE6"/>
    <w:rsid w:val="00AB4A4D"/>
    <w:rsid w:val="00AB5CE5"/>
    <w:rsid w:val="00AC0AA5"/>
    <w:rsid w:val="00AC67F7"/>
    <w:rsid w:val="00AC7770"/>
    <w:rsid w:val="00AC7A87"/>
    <w:rsid w:val="00AD7DC1"/>
    <w:rsid w:val="00AE000C"/>
    <w:rsid w:val="00AE75DD"/>
    <w:rsid w:val="00AE767F"/>
    <w:rsid w:val="00AF008E"/>
    <w:rsid w:val="00AF4654"/>
    <w:rsid w:val="00AF5A8A"/>
    <w:rsid w:val="00B048FD"/>
    <w:rsid w:val="00B071C3"/>
    <w:rsid w:val="00B076F0"/>
    <w:rsid w:val="00B1068E"/>
    <w:rsid w:val="00B117DB"/>
    <w:rsid w:val="00B22761"/>
    <w:rsid w:val="00B26896"/>
    <w:rsid w:val="00B3598C"/>
    <w:rsid w:val="00B4014B"/>
    <w:rsid w:val="00B41D72"/>
    <w:rsid w:val="00B67453"/>
    <w:rsid w:val="00B70991"/>
    <w:rsid w:val="00B755F8"/>
    <w:rsid w:val="00B76FAA"/>
    <w:rsid w:val="00B770D8"/>
    <w:rsid w:val="00B833CA"/>
    <w:rsid w:val="00BA04DB"/>
    <w:rsid w:val="00BA42FB"/>
    <w:rsid w:val="00BA6E0E"/>
    <w:rsid w:val="00BB4522"/>
    <w:rsid w:val="00BB71BD"/>
    <w:rsid w:val="00BB7B3C"/>
    <w:rsid w:val="00BC07E5"/>
    <w:rsid w:val="00BC6041"/>
    <w:rsid w:val="00BD0393"/>
    <w:rsid w:val="00BD04B8"/>
    <w:rsid w:val="00BD24CC"/>
    <w:rsid w:val="00BD4EA3"/>
    <w:rsid w:val="00BD54B9"/>
    <w:rsid w:val="00BD61B3"/>
    <w:rsid w:val="00BD6AAA"/>
    <w:rsid w:val="00BD7834"/>
    <w:rsid w:val="00BE0F93"/>
    <w:rsid w:val="00BE6CE3"/>
    <w:rsid w:val="00BE77D3"/>
    <w:rsid w:val="00BF195B"/>
    <w:rsid w:val="00BF1BE9"/>
    <w:rsid w:val="00C179AF"/>
    <w:rsid w:val="00C2731A"/>
    <w:rsid w:val="00C343C4"/>
    <w:rsid w:val="00C47674"/>
    <w:rsid w:val="00C5208E"/>
    <w:rsid w:val="00C6665B"/>
    <w:rsid w:val="00C679EA"/>
    <w:rsid w:val="00C721F7"/>
    <w:rsid w:val="00C751B8"/>
    <w:rsid w:val="00C81015"/>
    <w:rsid w:val="00C937E7"/>
    <w:rsid w:val="00CA008C"/>
    <w:rsid w:val="00CA19E5"/>
    <w:rsid w:val="00CB31DB"/>
    <w:rsid w:val="00CB3F19"/>
    <w:rsid w:val="00CB5B8F"/>
    <w:rsid w:val="00CB6908"/>
    <w:rsid w:val="00CC1F5B"/>
    <w:rsid w:val="00CC372F"/>
    <w:rsid w:val="00CD1FE9"/>
    <w:rsid w:val="00CD2E85"/>
    <w:rsid w:val="00CF6B84"/>
    <w:rsid w:val="00D04112"/>
    <w:rsid w:val="00D07164"/>
    <w:rsid w:val="00D07227"/>
    <w:rsid w:val="00D13E71"/>
    <w:rsid w:val="00D17FA4"/>
    <w:rsid w:val="00D401DD"/>
    <w:rsid w:val="00D422CC"/>
    <w:rsid w:val="00D47F11"/>
    <w:rsid w:val="00D64595"/>
    <w:rsid w:val="00D65DBE"/>
    <w:rsid w:val="00D6679F"/>
    <w:rsid w:val="00D74FAB"/>
    <w:rsid w:val="00D834B0"/>
    <w:rsid w:val="00D85212"/>
    <w:rsid w:val="00D87BED"/>
    <w:rsid w:val="00D9777F"/>
    <w:rsid w:val="00D97997"/>
    <w:rsid w:val="00DA7884"/>
    <w:rsid w:val="00DA7A70"/>
    <w:rsid w:val="00DB5A54"/>
    <w:rsid w:val="00DC1B2A"/>
    <w:rsid w:val="00DC266D"/>
    <w:rsid w:val="00DC33AD"/>
    <w:rsid w:val="00DD1C7F"/>
    <w:rsid w:val="00DD1DF9"/>
    <w:rsid w:val="00DD22DB"/>
    <w:rsid w:val="00DD27EA"/>
    <w:rsid w:val="00DE4BC1"/>
    <w:rsid w:val="00DE4CBE"/>
    <w:rsid w:val="00DE5FB9"/>
    <w:rsid w:val="00DF2B6F"/>
    <w:rsid w:val="00DF5CFB"/>
    <w:rsid w:val="00E16FC6"/>
    <w:rsid w:val="00E20392"/>
    <w:rsid w:val="00E2247F"/>
    <w:rsid w:val="00E24608"/>
    <w:rsid w:val="00E24ABD"/>
    <w:rsid w:val="00E305E7"/>
    <w:rsid w:val="00E30D7B"/>
    <w:rsid w:val="00E32796"/>
    <w:rsid w:val="00E42BC1"/>
    <w:rsid w:val="00E51CEC"/>
    <w:rsid w:val="00E5468F"/>
    <w:rsid w:val="00E62BB0"/>
    <w:rsid w:val="00E66A38"/>
    <w:rsid w:val="00E67184"/>
    <w:rsid w:val="00E8169F"/>
    <w:rsid w:val="00E84D4D"/>
    <w:rsid w:val="00E9015B"/>
    <w:rsid w:val="00E90683"/>
    <w:rsid w:val="00E94588"/>
    <w:rsid w:val="00EA0242"/>
    <w:rsid w:val="00EA2B53"/>
    <w:rsid w:val="00EA42A9"/>
    <w:rsid w:val="00EB74AF"/>
    <w:rsid w:val="00EC2959"/>
    <w:rsid w:val="00EC39A5"/>
    <w:rsid w:val="00EC420A"/>
    <w:rsid w:val="00EC5424"/>
    <w:rsid w:val="00ED11AE"/>
    <w:rsid w:val="00EE10EB"/>
    <w:rsid w:val="00EE30AA"/>
    <w:rsid w:val="00EE468F"/>
    <w:rsid w:val="00EE5086"/>
    <w:rsid w:val="00EE6D10"/>
    <w:rsid w:val="00EF6DDE"/>
    <w:rsid w:val="00EF717E"/>
    <w:rsid w:val="00F006D0"/>
    <w:rsid w:val="00F03219"/>
    <w:rsid w:val="00F12063"/>
    <w:rsid w:val="00F130D6"/>
    <w:rsid w:val="00F13CA2"/>
    <w:rsid w:val="00F17226"/>
    <w:rsid w:val="00F17492"/>
    <w:rsid w:val="00F17B97"/>
    <w:rsid w:val="00F20BD7"/>
    <w:rsid w:val="00F244B7"/>
    <w:rsid w:val="00F26223"/>
    <w:rsid w:val="00F32D95"/>
    <w:rsid w:val="00F34187"/>
    <w:rsid w:val="00F37CE1"/>
    <w:rsid w:val="00F43BCC"/>
    <w:rsid w:val="00F50EC3"/>
    <w:rsid w:val="00F543DD"/>
    <w:rsid w:val="00F610C7"/>
    <w:rsid w:val="00F67E89"/>
    <w:rsid w:val="00F72602"/>
    <w:rsid w:val="00F726DA"/>
    <w:rsid w:val="00F76E03"/>
    <w:rsid w:val="00F77607"/>
    <w:rsid w:val="00F77B54"/>
    <w:rsid w:val="00F8451F"/>
    <w:rsid w:val="00F851EB"/>
    <w:rsid w:val="00F906A4"/>
    <w:rsid w:val="00F91646"/>
    <w:rsid w:val="00F925C6"/>
    <w:rsid w:val="00F94160"/>
    <w:rsid w:val="00F962CF"/>
    <w:rsid w:val="00F97752"/>
    <w:rsid w:val="00FA3039"/>
    <w:rsid w:val="00FA4EDC"/>
    <w:rsid w:val="00FA6FA3"/>
    <w:rsid w:val="00FB040A"/>
    <w:rsid w:val="00FB33D7"/>
    <w:rsid w:val="00FB3E24"/>
    <w:rsid w:val="00FB3EB5"/>
    <w:rsid w:val="00FC357E"/>
    <w:rsid w:val="00FC35CA"/>
    <w:rsid w:val="00FD57FE"/>
    <w:rsid w:val="00FD73CD"/>
    <w:rsid w:val="00FE0DF7"/>
    <w:rsid w:val="00FE2692"/>
    <w:rsid w:val="00FE5645"/>
    <w:rsid w:val="00FF082B"/>
    <w:rsid w:val="00FF5B99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5B73206"/>
  <w15:docId w15:val="{62A95E42-60E6-49D2-A04F-B5A0CF11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uiPriority w:val="1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uiPriority w:val="1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uiPriority w:val="1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link w:val="AntratsDiagrama"/>
    <w:uiPriority w:val="99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tabs>
        <w:tab w:val="clear" w:pos="720"/>
        <w:tab w:val="num" w:pos="360"/>
      </w:tabs>
      <w:spacing w:after="120"/>
      <w:ind w:left="0" w:firstLine="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uiPriority w:val="1"/>
    <w:qFormat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sid w:val="00B76F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76FA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76FAA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76FAA"/>
    <w:rPr>
      <w:b/>
      <w:bCs/>
    </w:rPr>
  </w:style>
  <w:style w:type="character" w:customStyle="1" w:styleId="KomentarotemaDiagrama">
    <w:name w:val="Komentaro tema Diagrama"/>
    <w:link w:val="Komentarotema"/>
    <w:rsid w:val="00B76FAA"/>
    <w:rPr>
      <w:b/>
      <w:bCs/>
      <w:lang w:val="lt-LT" w:eastAsia="en-US"/>
    </w:rPr>
  </w:style>
  <w:style w:type="paragraph" w:styleId="Sraopastraipa">
    <w:name w:val="List Paragraph"/>
    <w:basedOn w:val="prastasis"/>
    <w:uiPriority w:val="1"/>
    <w:qFormat/>
    <w:rsid w:val="00490D47"/>
    <w:pPr>
      <w:widowControl w:val="0"/>
      <w:autoSpaceDE w:val="0"/>
      <w:autoSpaceDN w:val="0"/>
      <w:ind w:left="925" w:hanging="541"/>
    </w:pPr>
    <w:rPr>
      <w:szCs w:val="22"/>
      <w:lang w:val="pl-PL"/>
    </w:rPr>
  </w:style>
  <w:style w:type="character" w:customStyle="1" w:styleId="Mentionnonrsolue1">
    <w:name w:val="Mention non résolue1"/>
    <w:basedOn w:val="Numatytasispastraiposriftas"/>
    <w:uiPriority w:val="99"/>
    <w:semiHidden/>
    <w:unhideWhenUsed/>
    <w:rsid w:val="005446AC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490D4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90D47"/>
    <w:pPr>
      <w:widowControl w:val="0"/>
      <w:autoSpaceDE w:val="0"/>
      <w:autoSpaceDN w:val="0"/>
      <w:jc w:val="center"/>
    </w:pPr>
    <w:rPr>
      <w:szCs w:val="22"/>
      <w:lang w:val="pl-P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90D47"/>
    <w:rPr>
      <w:rFonts w:ascii="Helvetica" w:hAnsi="Helvetica"/>
      <w:lang w:val="cs-CZ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90D47"/>
    <w:rPr>
      <w:rFonts w:ascii="Helvetica" w:hAnsi="Helvetica"/>
      <w:sz w:val="16"/>
      <w:lang w:val="cs-CZ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0D4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490D4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490D47"/>
    <w:rPr>
      <w:sz w:val="22"/>
      <w:szCs w:val="22"/>
      <w:lang w:val="pl-PL" w:eastAsia="en-US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490D47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4E263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E263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sid w:val="00BD2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vapris.vvkt.lt/vvkt-web/public/nrv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ema.europa.e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nhs.uk/conditions/chest-pain/Pages/Introduction.aspx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NepageidaujamaR@vvkt.l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vvkt.lt/index.php?400428648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A98F-E1A8-49B0-BAE5-A4BB130B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3720</Words>
  <Characters>25126</Characters>
  <Application>Microsoft Office Word</Application>
  <DocSecurity>0</DocSecurity>
  <Lines>209</Lines>
  <Paragraphs>57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mutual-recognition-decentralised-referral-pi-template-version-42_en_CLEAN_LT</vt:lpstr>
      <vt:lpstr>mutual-recognition-decentralised-referral-pi-template-version-42_en_CLEAN_LT</vt:lpstr>
      <vt:lpstr>mutual-recognition-decentralised-referral-pi-template-version-42_en_CLEAN_LT</vt:lpstr>
    </vt:vector>
  </TitlesOfParts>
  <Company>CDT</Company>
  <LinksUpToDate>false</LinksUpToDate>
  <CharactersWithSpaces>28789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mutual-recognition-decentralised-referral-pi-template-version-42_en_CLEAN_LT</dc:title>
  <dc:subject>General-EMA/53556/2010</dc:subject>
  <dc:creator>CDT</dc:creator>
  <cp:lastModifiedBy>Birutė Valkauskaitė</cp:lastModifiedBy>
  <cp:revision>2</cp:revision>
  <cp:lastPrinted>2019-11-28T11:21:00Z</cp:lastPrinted>
  <dcterms:created xsi:type="dcterms:W3CDTF">2024-05-22T04:40:00Z</dcterms:created>
  <dcterms:modified xsi:type="dcterms:W3CDTF">2024-05-22T04:40:00Z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10:59:31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EMA/217915/2021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53556</vt:lpwstr>
  </property>
  <property fmtid="{D5CDD505-2E9C-101B-9397-08002B2CF9AE}" pid="14" name="DM_emea_doc_ref_id">
    <vt:lpwstr>EMA/217915/2021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10:59:31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10:59:31</vt:lpwstr>
  </property>
  <property fmtid="{D5CDD505-2E9C-101B-9397-08002B2CF9AE}" pid="37" name="DM_Name">
    <vt:lpwstr>mutual-recognition-decentralised-referral-pi-template-version-42_en_CLEAN_LT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4334d4b3-562b-4515-8555-ad0300ec1be3</vt:lpwstr>
  </property>
  <property fmtid="{D5CDD505-2E9C-101B-9397-08002B2CF9AE}" pid="46" name="MSIP_Label_0eea11ca-d417-4147-80ed-01a58412c458_ActionId">
    <vt:lpwstr>dc74940c-1ae6-48ad-82ff-d1fd5046ce58</vt:lpwstr>
  </property>
  <property fmtid="{D5CDD505-2E9C-101B-9397-08002B2CF9AE}" pid="47" name="MSIP_Label_0eea11ca-d417-4147-80ed-01a58412c458_Application">
    <vt:lpwstr>Microsoft Azure Information Protection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Extended_MSFT_Method">
    <vt:lpwstr>Automatic</vt:lpwstr>
  </property>
  <property fmtid="{D5CDD505-2E9C-101B-9397-08002B2CF9AE}" pid="50" name="MSIP_Label_0eea11ca-d417-4147-80ed-01a58412c458_Name">
    <vt:lpwstr>All EMA Staff and Contractors</vt:lpwstr>
  </property>
  <property fmtid="{D5CDD505-2E9C-101B-9397-08002B2CF9AE}" pid="51" name="MSIP_Label_0eea11ca-d417-4147-80ed-01a58412c458_Owner">
    <vt:lpwstr>Tia.Akhtar@ema.europa.eu</vt:lpwstr>
  </property>
  <property fmtid="{D5CDD505-2E9C-101B-9397-08002B2CF9AE}" pid="52" name="MSIP_Label_0eea11ca-d417-4147-80ed-01a58412c458_Parent">
    <vt:lpwstr>afe1b31d-cec0-4074-b4bd-f07689e43d84</vt:lpwstr>
  </property>
  <property fmtid="{D5CDD505-2E9C-101B-9397-08002B2CF9AE}" pid="53" name="MSIP_Label_0eea11ca-d417-4147-80ed-01a58412c458_SetDate">
    <vt:lpwstr>2020-02-03T09:24:35.8817391Z</vt:lpwstr>
  </property>
  <property fmtid="{D5CDD505-2E9C-101B-9397-08002B2CF9AE}" pid="54" name="MSIP_Label_0eea11ca-d417-4147-80ed-01a58412c458_SiteId">
    <vt:lpwstr>bc9dc15c-61bc-4f03-b60b-e5b6d8922839</vt:lpwstr>
  </property>
  <property fmtid="{D5CDD505-2E9C-101B-9397-08002B2CF9AE}" pid="55" name="MSIP_Label_afe1b31d-cec0-4074-b4bd-f07689e43d84_ActionId">
    <vt:lpwstr>dc74940c-1ae6-48ad-82ff-d1fd5046ce58</vt:lpwstr>
  </property>
  <property fmtid="{D5CDD505-2E9C-101B-9397-08002B2CF9AE}" pid="56" name="MSIP_Label_afe1b31d-cec0-4074-b4bd-f07689e43d84_Application">
    <vt:lpwstr>Microsoft Azure Information Protection</vt:lpwstr>
  </property>
  <property fmtid="{D5CDD505-2E9C-101B-9397-08002B2CF9AE}" pid="57" name="MSIP_Label_afe1b31d-cec0-4074-b4bd-f07689e43d84_Enabled">
    <vt:lpwstr>True</vt:lpwstr>
  </property>
  <property fmtid="{D5CDD505-2E9C-101B-9397-08002B2CF9AE}" pid="58" name="MSIP_Label_afe1b31d-cec0-4074-b4bd-f07689e43d84_Extended_MSFT_Method">
    <vt:lpwstr>Automatic</vt:lpwstr>
  </property>
  <property fmtid="{D5CDD505-2E9C-101B-9397-08002B2CF9AE}" pid="59" name="MSIP_Label_afe1b31d-cec0-4074-b4bd-f07689e43d84_Name">
    <vt:lpwstr>Internal</vt:lpwstr>
  </property>
  <property fmtid="{D5CDD505-2E9C-101B-9397-08002B2CF9AE}" pid="60" name="MSIP_Label_afe1b31d-cec0-4074-b4bd-f07689e43d84_Owner">
    <vt:lpwstr>Tia.Akhtar@ema.europa.eu</vt:lpwstr>
  </property>
  <property fmtid="{D5CDD505-2E9C-101B-9397-08002B2CF9AE}" pid="61" name="MSIP_Label_afe1b31d-cec0-4074-b4bd-f07689e43d84_SetDate">
    <vt:lpwstr>2020-02-03T09:24:35.8817391Z</vt:lpwstr>
  </property>
  <property fmtid="{D5CDD505-2E9C-101B-9397-08002B2CF9AE}" pid="62" name="MSIP_Label_afe1b31d-cec0-4074-b4bd-f07689e43d84_SiteId">
    <vt:lpwstr>bc9dc15c-61bc-4f03-b60b-e5b6d8922839</vt:lpwstr>
  </property>
</Properties>
</file>