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2CDFB013"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1C729BA0"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73C910FA"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039D4E72"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44D71633"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0A7B7181"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3CBE2693"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65DA9E88"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0F00AC0A"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27D4ACF0"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24FB3A99"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5503B707"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0A917145"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08B322DC"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5B4D0DA3"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36111D80"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49A597EF"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70C27CE5"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703E4B8F"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20E59C38"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23A6E025"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53F1B013" w14:textId="77777777" w:rsidR="006F5D75" w:rsidRPr="00A56320" w:rsidRDefault="006F5D75"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A56320">
        <w:rPr>
          <w:rFonts w:ascii="Times New Roman" w:eastAsia="Times New Roman" w:hAnsi="Times New Roman" w:cs="Times New Roman"/>
          <w:b/>
          <w:caps/>
          <w:lang w:val="lt-LT"/>
        </w:rPr>
        <w:t>PRIEDAS</w:t>
      </w:r>
      <w:bookmarkEnd w:id="0"/>
      <w:bookmarkEnd w:id="1"/>
    </w:p>
    <w:p w14:paraId="79FCB16D" w14:textId="77777777" w:rsidR="006F5D75" w:rsidRPr="00A56320" w:rsidRDefault="006F5D75" w:rsidP="00A56320">
      <w:pPr>
        <w:numPr>
          <w:ilvl w:val="1"/>
          <w:numId w:val="0"/>
        </w:numPr>
        <w:spacing w:after="0" w:line="240" w:lineRule="auto"/>
        <w:rPr>
          <w:rFonts w:ascii="Times New Roman" w:eastAsia="Times New Roman" w:hAnsi="Times New Roman" w:cs="Times New Roman"/>
          <w:lang w:val="lt-LT"/>
        </w:rPr>
      </w:pPr>
    </w:p>
    <w:p w14:paraId="6E2F8B58" w14:textId="77777777" w:rsidR="006F5D75" w:rsidRPr="00A56320" w:rsidRDefault="006F5D75"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A56320">
        <w:rPr>
          <w:rFonts w:ascii="Times New Roman" w:eastAsia="Times New Roman" w:hAnsi="Times New Roman" w:cs="Times New Roman"/>
          <w:b/>
          <w:caps/>
          <w:lang w:val="lt-LT"/>
        </w:rPr>
        <w:t>ŽENKLINIMAS IR PAKUOTĖS LAPELIS</w:t>
      </w:r>
      <w:bookmarkEnd w:id="2"/>
      <w:bookmarkEnd w:id="3"/>
    </w:p>
    <w:p w14:paraId="3101ACC6"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r w:rsidRPr="00A56320">
        <w:rPr>
          <w:rFonts w:ascii="Times New Roman" w:eastAsia="Times New Roman" w:hAnsi="Times New Roman" w:cs="Times New Roman"/>
          <w:noProof/>
          <w:lang w:val="lt-LT" w:eastAsia="lt-LT"/>
        </w:rPr>
        <w:br w:type="page"/>
      </w:r>
    </w:p>
    <w:p w14:paraId="284E00DF"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A56320" w:rsidRDefault="003D07DA" w:rsidP="00A56320">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A56320" w:rsidRDefault="006F5D75" w:rsidP="00A56320">
      <w:pPr>
        <w:spacing w:after="0" w:line="240" w:lineRule="auto"/>
        <w:jc w:val="center"/>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A. ŽENKLINIMAS</w:t>
      </w:r>
    </w:p>
    <w:p w14:paraId="6AC90E7D" w14:textId="77777777" w:rsidR="006F5D75" w:rsidRPr="00A56320" w:rsidRDefault="006F5D75" w:rsidP="00A56320">
      <w:pPr>
        <w:shd w:val="clear" w:color="auto" w:fill="FFFFFF"/>
        <w:spacing w:after="0" w:line="240" w:lineRule="auto"/>
        <w:rPr>
          <w:rFonts w:ascii="Times New Roman" w:eastAsia="Times New Roman" w:hAnsi="Times New Roman" w:cs="Times New Roman"/>
          <w:noProof/>
          <w:lang w:val="lt-LT" w:eastAsia="lt-LT"/>
        </w:rPr>
      </w:pPr>
      <w:r w:rsidRPr="00A56320">
        <w:rPr>
          <w:rFonts w:ascii="Times New Roman" w:eastAsia="Times New Roman" w:hAnsi="Times New Roman" w:cs="Times New Roman"/>
          <w:noProof/>
          <w:lang w:val="lt-LT" w:eastAsia="lt-LT"/>
        </w:rPr>
        <w:br w:type="page"/>
      </w:r>
    </w:p>
    <w:p w14:paraId="3E3DB4FE" w14:textId="6A2ED60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A56320">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A56320" w:rsidRDefault="00AE7B39" w:rsidP="00A563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A56320">
        <w:rPr>
          <w:rFonts w:ascii="Times New Roman" w:eastAsia="Times New Roman" w:hAnsi="Times New Roman" w:cs="Times New Roman"/>
          <w:b/>
          <w:bCs/>
          <w:caps/>
          <w:noProof/>
          <w:lang w:val="lt-LT"/>
        </w:rPr>
        <w:t>Kartono dėžutė</w:t>
      </w:r>
    </w:p>
    <w:p w14:paraId="7BF2B819"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298D8C1F"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3645509D"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1.</w:t>
      </w:r>
      <w:r w:rsidRPr="00A56320">
        <w:rPr>
          <w:rFonts w:ascii="Times New Roman" w:eastAsia="Times New Roman" w:hAnsi="Times New Roman" w:cs="Times New Roman"/>
          <w:b/>
          <w:noProof/>
          <w:lang w:val="lt-LT" w:eastAsia="lt-LT"/>
        </w:rPr>
        <w:tab/>
        <w:t>VAISTINIO PREPARATO PAVADINIMAS</w:t>
      </w:r>
    </w:p>
    <w:p w14:paraId="1C32583A"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6664D454" w14:textId="77777777" w:rsidR="00C74ABF" w:rsidRPr="00A56320" w:rsidRDefault="00C74ABF" w:rsidP="00A56320">
      <w:pPr>
        <w:tabs>
          <w:tab w:val="left" w:pos="567"/>
        </w:tabs>
        <w:spacing w:after="0" w:line="240" w:lineRule="auto"/>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80 mg/g makšties gelis</w:t>
      </w:r>
    </w:p>
    <w:p w14:paraId="621827FC" w14:textId="453278DA" w:rsidR="007A28B5" w:rsidRPr="00A56320" w:rsidRDefault="00C74ABF" w:rsidP="00A56320">
      <w:pPr>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progesteronas</w:t>
      </w:r>
    </w:p>
    <w:p w14:paraId="3C5310F9" w14:textId="77777777" w:rsidR="00C74ABF" w:rsidRPr="00A56320" w:rsidRDefault="00C74ABF" w:rsidP="00A56320">
      <w:pPr>
        <w:spacing w:after="0" w:line="240" w:lineRule="auto"/>
        <w:rPr>
          <w:rFonts w:ascii="Times New Roman" w:eastAsia="Times New Roman" w:hAnsi="Times New Roman" w:cs="Times New Roman"/>
          <w:noProof/>
          <w:lang w:val="lt-LT" w:eastAsia="lt-LT"/>
        </w:rPr>
      </w:pPr>
    </w:p>
    <w:p w14:paraId="3390AC74" w14:textId="77777777" w:rsidR="00141446" w:rsidRPr="00A56320" w:rsidRDefault="00141446" w:rsidP="00A56320">
      <w:pPr>
        <w:spacing w:after="0" w:line="240" w:lineRule="auto"/>
        <w:rPr>
          <w:rFonts w:ascii="Times New Roman" w:eastAsia="Times New Roman" w:hAnsi="Times New Roman" w:cs="Times New Roman"/>
          <w:noProof/>
          <w:lang w:val="lt-LT" w:eastAsia="lt-LT"/>
        </w:rPr>
      </w:pPr>
    </w:p>
    <w:p w14:paraId="7837CD2C"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A56320">
        <w:rPr>
          <w:rFonts w:ascii="Times New Roman" w:eastAsia="Times New Roman" w:hAnsi="Times New Roman" w:cs="Times New Roman"/>
          <w:b/>
          <w:noProof/>
          <w:lang w:val="lt-LT" w:eastAsia="lt-LT"/>
        </w:rPr>
        <w:t>2.</w:t>
      </w:r>
      <w:r w:rsidRPr="00A56320">
        <w:rPr>
          <w:rFonts w:ascii="Times New Roman" w:eastAsia="Times New Roman" w:hAnsi="Times New Roman" w:cs="Times New Roman"/>
          <w:b/>
          <w:noProof/>
          <w:lang w:val="lt-LT" w:eastAsia="lt-LT"/>
        </w:rPr>
        <w:tab/>
      </w:r>
      <w:r w:rsidR="006E20BA" w:rsidRPr="00A56320">
        <w:rPr>
          <w:rFonts w:ascii="Times New Roman" w:hAnsi="Times New Roman" w:cs="Times New Roman"/>
          <w:b/>
          <w:bCs/>
          <w:lang w:val="lt-LT" w:eastAsia="zh-CN" w:bidi="lo-LA"/>
        </w:rPr>
        <w:t>VEIKLIOJI (-IOS) MEDŽIAGA (-OS) IR JOS (-Ų) KIEKIS (-IAI)</w:t>
      </w:r>
    </w:p>
    <w:p w14:paraId="0FC6F82A"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71285541" w14:textId="77777777" w:rsidR="00C74ABF" w:rsidRPr="00A56320" w:rsidRDefault="00C74ABF" w:rsidP="00A56320">
      <w:pPr>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1 g makšties gelio yra 80 mg progesterono.</w:t>
      </w:r>
    </w:p>
    <w:p w14:paraId="335B9587" w14:textId="77777777" w:rsidR="00C74ABF" w:rsidRPr="00A56320" w:rsidRDefault="00C74ABF" w:rsidP="00A56320">
      <w:pPr>
        <w:tabs>
          <w:tab w:val="left" w:pos="567"/>
        </w:tabs>
        <w:spacing w:after="0" w:line="240" w:lineRule="auto"/>
        <w:rPr>
          <w:rFonts w:ascii="Times New Roman" w:eastAsia="Times New Roman" w:hAnsi="Times New Roman" w:cs="Times New Roman"/>
          <w:snapToGrid w:val="0"/>
          <w:lang w:val="lt-LT"/>
        </w:rPr>
      </w:pPr>
    </w:p>
    <w:p w14:paraId="5B8419B5" w14:textId="77777777" w:rsidR="00C74ABF" w:rsidRPr="00A56320" w:rsidRDefault="00C74ABF" w:rsidP="00A56320">
      <w:pPr>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iCs/>
          <w:snapToGrid w:val="0"/>
          <w:lang w:val="lt-LT"/>
        </w:rPr>
        <w:t xml:space="preserve">Kiekvienas </w:t>
      </w:r>
      <w:proofErr w:type="spellStart"/>
      <w:r w:rsidRPr="00A56320">
        <w:rPr>
          <w:rFonts w:ascii="Times New Roman" w:eastAsia="Times New Roman" w:hAnsi="Times New Roman" w:cs="Times New Roman"/>
          <w:iCs/>
          <w:snapToGrid w:val="0"/>
          <w:lang w:val="lt-LT"/>
        </w:rPr>
        <w:t>aplikatorius</w:t>
      </w:r>
      <w:proofErr w:type="spellEnd"/>
      <w:r w:rsidRPr="00A56320">
        <w:rPr>
          <w:rFonts w:ascii="Times New Roman" w:eastAsia="Times New Roman" w:hAnsi="Times New Roman" w:cs="Times New Roman"/>
          <w:iCs/>
          <w:snapToGrid w:val="0"/>
          <w:lang w:val="lt-LT"/>
        </w:rPr>
        <w:t xml:space="preserve"> išskiria </w:t>
      </w:r>
      <w:r w:rsidRPr="00A56320">
        <w:rPr>
          <w:rFonts w:ascii="Times New Roman" w:eastAsia="Times New Roman" w:hAnsi="Times New Roman" w:cs="Times New Roman"/>
          <w:snapToGrid w:val="0"/>
          <w:lang w:val="lt-LT"/>
        </w:rPr>
        <w:t>1,125 g makšties gelio, kuriame yra 90 mg progesterono.</w:t>
      </w:r>
    </w:p>
    <w:p w14:paraId="5381B5DA" w14:textId="77777777" w:rsidR="007A28B5" w:rsidRPr="00A56320" w:rsidRDefault="007A28B5" w:rsidP="00A56320">
      <w:pPr>
        <w:spacing w:after="0" w:line="240" w:lineRule="auto"/>
        <w:rPr>
          <w:rFonts w:ascii="Times New Roman" w:eastAsia="Times New Roman" w:hAnsi="Times New Roman" w:cs="Times New Roman"/>
          <w:noProof/>
          <w:lang w:val="lt-LT" w:eastAsia="lt-LT"/>
        </w:rPr>
      </w:pPr>
    </w:p>
    <w:p w14:paraId="5034B834" w14:textId="77777777" w:rsidR="00141446" w:rsidRPr="00A56320" w:rsidRDefault="00141446" w:rsidP="00A56320">
      <w:pPr>
        <w:spacing w:after="0" w:line="240" w:lineRule="auto"/>
        <w:rPr>
          <w:rFonts w:ascii="Times New Roman" w:eastAsia="Times New Roman" w:hAnsi="Times New Roman" w:cs="Times New Roman"/>
          <w:noProof/>
          <w:lang w:val="lt-LT" w:eastAsia="lt-LT"/>
        </w:rPr>
      </w:pPr>
    </w:p>
    <w:p w14:paraId="35C3D7B5"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3.</w:t>
      </w:r>
      <w:r w:rsidRPr="00A56320">
        <w:rPr>
          <w:rFonts w:ascii="Times New Roman" w:eastAsia="Times New Roman" w:hAnsi="Times New Roman" w:cs="Times New Roman"/>
          <w:b/>
          <w:noProof/>
          <w:lang w:val="lt-LT" w:eastAsia="lt-LT"/>
        </w:rPr>
        <w:tab/>
        <w:t>PAGALBINIŲ MEDŽIAGŲ SĄRAŠAS</w:t>
      </w:r>
    </w:p>
    <w:p w14:paraId="67D05B4F" w14:textId="77777777" w:rsidR="00741EE2" w:rsidRPr="00A56320" w:rsidRDefault="00741EE2" w:rsidP="00A56320">
      <w:pPr>
        <w:tabs>
          <w:tab w:val="left" w:pos="567"/>
        </w:tabs>
        <w:spacing w:after="0" w:line="240" w:lineRule="auto"/>
        <w:rPr>
          <w:rFonts w:ascii="Times New Roman" w:hAnsi="Times New Roman" w:cs="Times New Roman"/>
          <w:noProof/>
          <w:lang w:val="lt-LT"/>
        </w:rPr>
      </w:pPr>
    </w:p>
    <w:p w14:paraId="4806D42C" w14:textId="02878457" w:rsidR="00C74ABF" w:rsidRPr="00A56320" w:rsidRDefault="003925D3" w:rsidP="00A56320">
      <w:pPr>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SimSun" w:hAnsi="Times New Roman" w:cs="Times New Roman"/>
          <w:lang w:val="lt-LT" w:eastAsia="zh-CN"/>
        </w:rPr>
        <w:t xml:space="preserve">Pagalbinės medžiagos: </w:t>
      </w:r>
      <w:r w:rsidR="00C74ABF" w:rsidRPr="00A56320">
        <w:rPr>
          <w:rFonts w:ascii="Times New Roman" w:eastAsia="Times New Roman" w:hAnsi="Times New Roman" w:cs="Times New Roman"/>
          <w:snapToGrid w:val="0"/>
          <w:lang w:val="lt-LT"/>
        </w:rPr>
        <w:t xml:space="preserve">sorbo rūgštis (E 200), </w:t>
      </w:r>
      <w:proofErr w:type="spellStart"/>
      <w:r w:rsidR="00C74ABF" w:rsidRPr="00A56320">
        <w:rPr>
          <w:rFonts w:ascii="Times New Roman" w:eastAsia="Times New Roman" w:hAnsi="Times New Roman" w:cs="Times New Roman"/>
          <w:snapToGrid w:val="0"/>
          <w:lang w:val="lt-LT"/>
        </w:rPr>
        <w:t>glicerolis</w:t>
      </w:r>
      <w:proofErr w:type="spellEnd"/>
      <w:r w:rsidR="00C74ABF" w:rsidRPr="00A56320">
        <w:rPr>
          <w:rFonts w:ascii="Times New Roman" w:eastAsia="Times New Roman" w:hAnsi="Times New Roman" w:cs="Times New Roman"/>
          <w:snapToGrid w:val="0"/>
          <w:lang w:val="lt-LT"/>
        </w:rPr>
        <w:t xml:space="preserve">, skystasis parafinas, </w:t>
      </w:r>
      <w:proofErr w:type="spellStart"/>
      <w:r w:rsidR="00C74ABF" w:rsidRPr="00A56320">
        <w:rPr>
          <w:rFonts w:ascii="Times New Roman" w:eastAsia="Times New Roman" w:hAnsi="Times New Roman" w:cs="Times New Roman"/>
          <w:snapToGrid w:val="0"/>
          <w:lang w:val="lt-LT"/>
        </w:rPr>
        <w:t>hidrinti</w:t>
      </w:r>
      <w:proofErr w:type="spellEnd"/>
      <w:r w:rsidR="00C74ABF" w:rsidRPr="00A56320">
        <w:rPr>
          <w:rFonts w:ascii="Times New Roman" w:eastAsia="Times New Roman" w:hAnsi="Times New Roman" w:cs="Times New Roman"/>
          <w:snapToGrid w:val="0"/>
          <w:lang w:val="lt-LT"/>
        </w:rPr>
        <w:t xml:space="preserve"> palmių aliejaus </w:t>
      </w:r>
      <w:proofErr w:type="spellStart"/>
      <w:r w:rsidR="00C74ABF" w:rsidRPr="00A56320">
        <w:rPr>
          <w:rFonts w:ascii="Times New Roman" w:eastAsia="Times New Roman" w:hAnsi="Times New Roman" w:cs="Times New Roman"/>
          <w:snapToGrid w:val="0"/>
          <w:lang w:val="lt-LT"/>
        </w:rPr>
        <w:t>gliceridai</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karbomeras</w:t>
      </w:r>
      <w:proofErr w:type="spellEnd"/>
      <w:r w:rsidR="00C74ABF" w:rsidRPr="00A56320">
        <w:rPr>
          <w:rFonts w:ascii="Times New Roman" w:eastAsia="Times New Roman" w:hAnsi="Times New Roman" w:cs="Times New Roman"/>
          <w:snapToGrid w:val="0"/>
          <w:lang w:val="lt-LT"/>
        </w:rPr>
        <w:t xml:space="preserve"> 974P, </w:t>
      </w:r>
      <w:proofErr w:type="spellStart"/>
      <w:r w:rsidR="00C74ABF" w:rsidRPr="00A56320">
        <w:rPr>
          <w:rFonts w:ascii="Times New Roman" w:eastAsia="Times New Roman" w:hAnsi="Times New Roman" w:cs="Times New Roman"/>
          <w:snapToGrid w:val="0"/>
          <w:lang w:val="lt-LT"/>
        </w:rPr>
        <w:t>polikarbofilas</w:t>
      </w:r>
      <w:proofErr w:type="spellEnd"/>
      <w:r w:rsidR="00C74ABF" w:rsidRPr="00A56320">
        <w:rPr>
          <w:rFonts w:ascii="Times New Roman" w:eastAsia="Times New Roman" w:hAnsi="Times New Roman" w:cs="Times New Roman"/>
          <w:snapToGrid w:val="0"/>
          <w:lang w:val="lt-LT"/>
        </w:rPr>
        <w:t xml:space="preserve">, natrio </w:t>
      </w:r>
      <w:proofErr w:type="spellStart"/>
      <w:r w:rsidR="00C74ABF" w:rsidRPr="00A56320">
        <w:rPr>
          <w:rFonts w:ascii="Times New Roman" w:eastAsia="Times New Roman" w:hAnsi="Times New Roman" w:cs="Times New Roman"/>
          <w:snapToGrid w:val="0"/>
          <w:lang w:val="lt-LT"/>
        </w:rPr>
        <w:t>hidroksidas</w:t>
      </w:r>
      <w:proofErr w:type="spellEnd"/>
      <w:r w:rsidR="00C74ABF" w:rsidRPr="00A56320">
        <w:rPr>
          <w:rFonts w:ascii="Times New Roman" w:eastAsia="Times New Roman" w:hAnsi="Times New Roman" w:cs="Times New Roman"/>
          <w:snapToGrid w:val="0"/>
          <w:lang w:val="lt-LT"/>
        </w:rPr>
        <w:t>, išgrynintas vanduo.</w:t>
      </w:r>
    </w:p>
    <w:p w14:paraId="49066B55" w14:textId="77777777" w:rsidR="00C74ABF" w:rsidRPr="00A56320" w:rsidRDefault="00C74ABF" w:rsidP="00A56320">
      <w:pPr>
        <w:tabs>
          <w:tab w:val="left" w:pos="567"/>
        </w:tabs>
        <w:spacing w:after="0" w:line="240" w:lineRule="auto"/>
        <w:rPr>
          <w:rFonts w:ascii="Times New Roman" w:eastAsia="Times New Roman" w:hAnsi="Times New Roman" w:cs="Times New Roman"/>
          <w:snapToGrid w:val="0"/>
          <w:lang w:val="lt-LT"/>
        </w:rPr>
      </w:pPr>
    </w:p>
    <w:p w14:paraId="1650836F" w14:textId="77777777" w:rsidR="00C74ABF" w:rsidRPr="00A56320" w:rsidRDefault="00C74ABF" w:rsidP="00A56320">
      <w:pPr>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Sudėtyje yra sorbo rūgšties (E 200). Daugiau informacijos pateikiama pakuotės lapelyje.</w:t>
      </w:r>
    </w:p>
    <w:p w14:paraId="0A52C06D" w14:textId="29F8C769" w:rsidR="006135E4" w:rsidRPr="00A56320" w:rsidRDefault="006135E4" w:rsidP="00A56320">
      <w:pPr>
        <w:spacing w:after="0" w:line="240" w:lineRule="auto"/>
        <w:rPr>
          <w:rFonts w:ascii="Times New Roman" w:hAnsi="Times New Roman" w:cs="Times New Roman"/>
          <w:noProof/>
          <w:lang w:val="lt-LT"/>
        </w:rPr>
      </w:pPr>
    </w:p>
    <w:p w14:paraId="3F4BCB61" w14:textId="77777777" w:rsidR="00741EE2" w:rsidRPr="00A56320" w:rsidRDefault="00741EE2" w:rsidP="00A56320">
      <w:pPr>
        <w:tabs>
          <w:tab w:val="left" w:pos="567"/>
        </w:tabs>
        <w:spacing w:after="0" w:line="240" w:lineRule="auto"/>
        <w:rPr>
          <w:rFonts w:ascii="Times New Roman" w:hAnsi="Times New Roman" w:cs="Times New Roman"/>
          <w:noProof/>
          <w:lang w:val="lt-LT"/>
        </w:rPr>
      </w:pPr>
    </w:p>
    <w:p w14:paraId="68338A2E"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4.</w:t>
      </w:r>
      <w:r w:rsidRPr="00A56320">
        <w:rPr>
          <w:rFonts w:ascii="Times New Roman" w:eastAsia="Times New Roman" w:hAnsi="Times New Roman" w:cs="Times New Roman"/>
          <w:b/>
          <w:noProof/>
          <w:lang w:val="lt-LT" w:eastAsia="lt-LT"/>
        </w:rPr>
        <w:tab/>
      </w:r>
      <w:r w:rsidRPr="00A56320">
        <w:rPr>
          <w:rFonts w:ascii="Times New Roman" w:eastAsia="Times New Roman" w:hAnsi="Times New Roman" w:cs="Times New Roman"/>
          <w:b/>
          <w:bCs/>
          <w:lang w:val="lt-LT" w:eastAsia="lt-LT"/>
        </w:rPr>
        <w:t>FARMACINĖ FORMA IR KIEKIS PAKUOTĖJE</w:t>
      </w:r>
    </w:p>
    <w:p w14:paraId="1C48F010" w14:textId="77777777" w:rsidR="00895BBC" w:rsidRPr="00A56320" w:rsidRDefault="00895BBC" w:rsidP="00A56320">
      <w:pPr>
        <w:spacing w:after="0" w:line="240" w:lineRule="auto"/>
        <w:rPr>
          <w:rFonts w:ascii="Times New Roman" w:eastAsia="Times New Roman" w:hAnsi="Times New Roman" w:cs="Times New Roman"/>
          <w:noProof/>
          <w:lang w:val="lt-LT" w:eastAsia="lt-LT"/>
        </w:rPr>
      </w:pPr>
    </w:p>
    <w:p w14:paraId="4523CD2D" w14:textId="77777777" w:rsidR="00C74ABF" w:rsidRPr="00A56320" w:rsidRDefault="00C74ABF" w:rsidP="00A56320">
      <w:pPr>
        <w:spacing w:after="0" w:line="240" w:lineRule="auto"/>
        <w:rPr>
          <w:rFonts w:ascii="Times New Roman" w:hAnsi="Times New Roman" w:cs="Times New Roman"/>
          <w:noProof/>
          <w:lang w:val="lt-LT"/>
        </w:rPr>
      </w:pPr>
      <w:r w:rsidRPr="00A56320">
        <w:rPr>
          <w:rFonts w:ascii="Times New Roman" w:hAnsi="Times New Roman" w:cs="Times New Roman"/>
          <w:noProof/>
          <w:highlight w:val="lightGray"/>
          <w:lang w:val="lt-LT"/>
        </w:rPr>
        <w:t>Makšties gelis</w:t>
      </w:r>
    </w:p>
    <w:p w14:paraId="51E57298" w14:textId="0317BD0C" w:rsidR="007A28B5" w:rsidRPr="00A56320" w:rsidRDefault="00C74ABF" w:rsidP="00A56320">
      <w:pPr>
        <w:spacing w:after="0" w:line="240" w:lineRule="auto"/>
        <w:rPr>
          <w:rFonts w:ascii="Times New Roman" w:hAnsi="Times New Roman" w:cs="Times New Roman"/>
          <w:noProof/>
          <w:lang w:val="lt-LT"/>
        </w:rPr>
      </w:pPr>
      <w:r w:rsidRPr="00A56320">
        <w:rPr>
          <w:rFonts w:ascii="Times New Roman" w:hAnsi="Times New Roman" w:cs="Times New Roman"/>
          <w:noProof/>
          <w:lang w:val="lt-LT"/>
        </w:rPr>
        <w:t>15 aplikatorių vienkartiniam vartojimui</w:t>
      </w:r>
    </w:p>
    <w:p w14:paraId="38419630" w14:textId="77777777" w:rsidR="00C74ABF" w:rsidRPr="00A56320" w:rsidRDefault="00C74ABF" w:rsidP="00A56320">
      <w:pPr>
        <w:spacing w:after="0" w:line="240" w:lineRule="auto"/>
        <w:rPr>
          <w:rFonts w:ascii="Times New Roman" w:eastAsia="Times New Roman" w:hAnsi="Times New Roman" w:cs="Times New Roman"/>
          <w:noProof/>
          <w:lang w:val="lt-LT" w:eastAsia="lt-LT"/>
        </w:rPr>
      </w:pPr>
    </w:p>
    <w:p w14:paraId="62F20D94" w14:textId="77777777" w:rsidR="006135E4" w:rsidRPr="00A56320" w:rsidRDefault="006135E4" w:rsidP="00A56320">
      <w:pPr>
        <w:spacing w:after="0" w:line="240" w:lineRule="auto"/>
        <w:rPr>
          <w:rFonts w:ascii="Times New Roman" w:eastAsia="Times New Roman" w:hAnsi="Times New Roman" w:cs="Times New Roman"/>
          <w:noProof/>
          <w:lang w:val="lt-LT" w:eastAsia="lt-LT"/>
        </w:rPr>
      </w:pPr>
    </w:p>
    <w:p w14:paraId="765A8231"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5.</w:t>
      </w:r>
      <w:r w:rsidRPr="00A56320">
        <w:rPr>
          <w:rFonts w:ascii="Times New Roman" w:eastAsia="Times New Roman" w:hAnsi="Times New Roman" w:cs="Times New Roman"/>
          <w:b/>
          <w:noProof/>
          <w:lang w:val="lt-LT" w:eastAsia="lt-LT"/>
        </w:rPr>
        <w:tab/>
      </w:r>
      <w:r w:rsidRPr="00A56320">
        <w:rPr>
          <w:rFonts w:ascii="Times New Roman" w:eastAsia="Times New Roman" w:hAnsi="Times New Roman" w:cs="Times New Roman"/>
          <w:b/>
          <w:bCs/>
          <w:lang w:val="lt-LT" w:eastAsia="lt-LT"/>
        </w:rPr>
        <w:t>VARTOJIMO METODAS IR BŪDAS (-AI)</w:t>
      </w:r>
    </w:p>
    <w:p w14:paraId="09417D2D" w14:textId="77777777" w:rsidR="006F5D75" w:rsidRPr="00A56320" w:rsidRDefault="006F5D75" w:rsidP="00A56320">
      <w:pPr>
        <w:spacing w:after="0" w:line="240" w:lineRule="auto"/>
        <w:rPr>
          <w:rFonts w:ascii="Times New Roman" w:eastAsia="Times New Roman" w:hAnsi="Times New Roman" w:cs="Times New Roman"/>
          <w:i/>
          <w:noProof/>
          <w:lang w:val="lt-LT" w:eastAsia="lt-LT"/>
        </w:rPr>
      </w:pPr>
    </w:p>
    <w:p w14:paraId="6952DC16" w14:textId="77777777" w:rsidR="00C74ABF" w:rsidRPr="00A56320" w:rsidRDefault="00C74ABF" w:rsidP="00A56320">
      <w:pPr>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Vartoti į makštį. Prieš vartojimą perskaitykite pakuotės lapelį.</w:t>
      </w:r>
    </w:p>
    <w:p w14:paraId="0A0810C3" w14:textId="77777777" w:rsidR="003925D3" w:rsidRPr="00A56320" w:rsidRDefault="003925D3" w:rsidP="00A56320">
      <w:pPr>
        <w:spacing w:after="0" w:line="240" w:lineRule="auto"/>
        <w:rPr>
          <w:rFonts w:ascii="Times New Roman" w:eastAsia="Times New Roman" w:hAnsi="Times New Roman" w:cs="Times New Roman"/>
          <w:noProof/>
          <w:lang w:val="lt-LT" w:eastAsia="lt-LT"/>
        </w:rPr>
      </w:pPr>
    </w:p>
    <w:p w14:paraId="08B6DC1D" w14:textId="77777777" w:rsidR="00141446" w:rsidRPr="00A56320" w:rsidRDefault="00141446" w:rsidP="00A56320">
      <w:pPr>
        <w:spacing w:after="0" w:line="240" w:lineRule="auto"/>
        <w:rPr>
          <w:rFonts w:ascii="Times New Roman" w:eastAsia="Times New Roman" w:hAnsi="Times New Roman" w:cs="Times New Roman"/>
          <w:noProof/>
          <w:lang w:val="lt-LT" w:eastAsia="lt-LT"/>
        </w:rPr>
      </w:pPr>
    </w:p>
    <w:p w14:paraId="39DD5823" w14:textId="77777777" w:rsidR="006F5D75" w:rsidRPr="00A56320" w:rsidRDefault="006F5D75" w:rsidP="00A5632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6.</w:t>
      </w:r>
      <w:r w:rsidRPr="00A56320">
        <w:rPr>
          <w:rFonts w:ascii="Times New Roman" w:eastAsia="Times New Roman" w:hAnsi="Times New Roman" w:cs="Times New Roman"/>
          <w:b/>
          <w:noProof/>
          <w:lang w:val="lt-LT" w:eastAsia="lt-LT"/>
        </w:rPr>
        <w:tab/>
      </w:r>
      <w:r w:rsidRPr="00A56320">
        <w:rPr>
          <w:rFonts w:ascii="Times New Roman" w:eastAsia="Times New Roman" w:hAnsi="Times New Roman" w:cs="Times New Roman"/>
          <w:b/>
          <w:bCs/>
          <w:lang w:val="lt-LT" w:eastAsia="lt-LT"/>
        </w:rPr>
        <w:t xml:space="preserve">SPECIALUS ĮSPĖJIMAS, KAD VAISTINĮ PREPARATĄ BŪTINA LAIKYTI VAIKAMS </w:t>
      </w:r>
      <w:r w:rsidR="00C34F49" w:rsidRPr="00A56320">
        <w:rPr>
          <w:rFonts w:ascii="Times New Roman" w:eastAsia="Times New Roman" w:hAnsi="Times New Roman" w:cs="Times New Roman"/>
          <w:b/>
          <w:bCs/>
          <w:noProof/>
          <w:lang w:val="lt-LT"/>
        </w:rPr>
        <w:t>NEPASTEBIMOJE IR NEPASIEKIAMOJE</w:t>
      </w:r>
      <w:r w:rsidRPr="00A56320">
        <w:rPr>
          <w:rFonts w:ascii="Times New Roman" w:eastAsia="Times New Roman" w:hAnsi="Times New Roman" w:cs="Times New Roman"/>
          <w:b/>
          <w:bCs/>
          <w:lang w:val="lt-LT" w:eastAsia="lt-LT"/>
        </w:rPr>
        <w:t xml:space="preserve"> VIETOJE</w:t>
      </w:r>
    </w:p>
    <w:p w14:paraId="7B8B0B75"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567B41F3" w14:textId="61104719" w:rsidR="006F5D75" w:rsidRPr="00A56320" w:rsidRDefault="00C74ABF" w:rsidP="00A56320">
      <w:pPr>
        <w:spacing w:after="0" w:line="240" w:lineRule="auto"/>
        <w:rPr>
          <w:rFonts w:ascii="Times New Roman" w:hAnsi="Times New Roman" w:cs="Times New Roman"/>
          <w:noProof/>
          <w:lang w:val="lt-LT"/>
        </w:rPr>
      </w:pPr>
      <w:r w:rsidRPr="00A56320">
        <w:rPr>
          <w:rFonts w:ascii="Times New Roman" w:hAnsi="Times New Roman" w:cs="Times New Roman"/>
          <w:noProof/>
          <w:lang w:val="lt-LT"/>
        </w:rPr>
        <w:t>Laikyti vaikams nepastebimoje ir nepasiekiamoje vietoje.</w:t>
      </w:r>
    </w:p>
    <w:p w14:paraId="48846EEF" w14:textId="77777777" w:rsidR="00C74ABF" w:rsidRPr="00A56320" w:rsidRDefault="00C74ABF" w:rsidP="00A56320">
      <w:pPr>
        <w:spacing w:after="0" w:line="240" w:lineRule="auto"/>
        <w:rPr>
          <w:rFonts w:ascii="Times New Roman" w:eastAsia="Times New Roman" w:hAnsi="Times New Roman" w:cs="Times New Roman"/>
          <w:noProof/>
          <w:lang w:val="lt-LT" w:eastAsia="lt-LT"/>
        </w:rPr>
      </w:pPr>
    </w:p>
    <w:p w14:paraId="6A2705B8" w14:textId="77777777" w:rsidR="00141446" w:rsidRPr="00A56320" w:rsidRDefault="00141446" w:rsidP="00A56320">
      <w:pPr>
        <w:spacing w:after="0" w:line="240" w:lineRule="auto"/>
        <w:rPr>
          <w:rFonts w:ascii="Times New Roman" w:eastAsia="Times New Roman" w:hAnsi="Times New Roman" w:cs="Times New Roman"/>
          <w:noProof/>
          <w:lang w:val="lt-LT" w:eastAsia="lt-LT"/>
        </w:rPr>
      </w:pPr>
    </w:p>
    <w:p w14:paraId="519DF053"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7.</w:t>
      </w:r>
      <w:r w:rsidRPr="00A56320">
        <w:rPr>
          <w:rFonts w:ascii="Times New Roman" w:eastAsia="Times New Roman" w:hAnsi="Times New Roman" w:cs="Times New Roman"/>
          <w:b/>
          <w:bCs/>
          <w:noProof/>
          <w:lang w:val="lt-LT" w:eastAsia="lt-LT"/>
        </w:rPr>
        <w:tab/>
      </w:r>
      <w:r w:rsidRPr="00A56320">
        <w:rPr>
          <w:rFonts w:ascii="Times New Roman" w:eastAsia="Times New Roman" w:hAnsi="Times New Roman" w:cs="Times New Roman"/>
          <w:b/>
          <w:bCs/>
          <w:lang w:val="lt-LT" w:eastAsia="lt-LT"/>
        </w:rPr>
        <w:t>KITAS (-I) SPECIALUS (-ŪS) ĮSPĖJIMAS (-AI) (JEI REIKIA)</w:t>
      </w:r>
    </w:p>
    <w:p w14:paraId="33199351"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62C40AFD" w14:textId="77777777" w:rsidR="006135E4" w:rsidRPr="00A56320" w:rsidRDefault="006135E4" w:rsidP="00A56320">
      <w:pPr>
        <w:spacing w:after="0" w:line="240" w:lineRule="auto"/>
        <w:rPr>
          <w:rFonts w:ascii="Times New Roman" w:eastAsia="Times New Roman" w:hAnsi="Times New Roman" w:cs="Times New Roman"/>
          <w:noProof/>
          <w:lang w:val="lt-LT" w:eastAsia="lt-LT"/>
        </w:rPr>
      </w:pPr>
    </w:p>
    <w:p w14:paraId="575FAA59"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8.</w:t>
      </w:r>
      <w:r w:rsidRPr="00A56320">
        <w:rPr>
          <w:rFonts w:ascii="Times New Roman" w:eastAsia="Times New Roman" w:hAnsi="Times New Roman" w:cs="Times New Roman"/>
          <w:b/>
          <w:noProof/>
          <w:lang w:val="lt-LT" w:eastAsia="lt-LT"/>
        </w:rPr>
        <w:tab/>
      </w:r>
      <w:r w:rsidRPr="00A56320">
        <w:rPr>
          <w:rFonts w:ascii="Times New Roman" w:eastAsia="Times New Roman" w:hAnsi="Times New Roman" w:cs="Times New Roman"/>
          <w:b/>
          <w:bCs/>
          <w:noProof/>
          <w:lang w:val="lt-LT" w:eastAsia="lt-LT"/>
        </w:rPr>
        <w:t>TINKAMUMO LAIKAS</w:t>
      </w:r>
    </w:p>
    <w:p w14:paraId="0C16F22D"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675553A7" w14:textId="2BB364C5" w:rsidR="006F5D75" w:rsidRPr="00A56320" w:rsidRDefault="006F5D75" w:rsidP="00A56320">
      <w:pPr>
        <w:spacing w:after="0" w:line="240" w:lineRule="auto"/>
        <w:rPr>
          <w:rFonts w:ascii="Times New Roman" w:eastAsia="Times New Roman" w:hAnsi="Times New Roman" w:cs="Times New Roman"/>
          <w:noProof/>
          <w:lang w:val="lt-LT" w:eastAsia="lt-LT"/>
        </w:rPr>
      </w:pPr>
      <w:r w:rsidRPr="00A56320">
        <w:rPr>
          <w:rFonts w:ascii="Times New Roman" w:eastAsia="Times New Roman" w:hAnsi="Times New Roman" w:cs="Times New Roman"/>
          <w:noProof/>
          <w:highlight w:val="lightGray"/>
          <w:lang w:val="lt-LT" w:eastAsia="lt-LT"/>
        </w:rPr>
        <w:t>Tinka iki</w:t>
      </w:r>
      <w:r w:rsidR="0034786A" w:rsidRPr="00A56320">
        <w:rPr>
          <w:rFonts w:ascii="Times New Roman" w:eastAsia="Times New Roman" w:hAnsi="Times New Roman" w:cs="Times New Roman"/>
          <w:noProof/>
          <w:highlight w:val="lightGray"/>
          <w:lang w:val="lt-LT" w:eastAsia="lt-LT"/>
        </w:rPr>
        <w:t xml:space="preserve"> </w:t>
      </w:r>
      <w:r w:rsidR="00AE7B39" w:rsidRPr="00A56320">
        <w:rPr>
          <w:rFonts w:ascii="Times New Roman" w:eastAsia="Times New Roman" w:hAnsi="Times New Roman" w:cs="Times New Roman"/>
          <w:noProof/>
          <w:highlight w:val="lightGray"/>
          <w:lang w:val="lt-LT" w:eastAsia="lt-LT"/>
        </w:rPr>
        <w:t>/</w:t>
      </w:r>
      <w:r w:rsidR="0034786A" w:rsidRPr="00A56320">
        <w:rPr>
          <w:rFonts w:ascii="Times New Roman" w:eastAsia="Times New Roman" w:hAnsi="Times New Roman" w:cs="Times New Roman"/>
          <w:noProof/>
          <w:lang w:val="lt-LT" w:eastAsia="lt-LT"/>
        </w:rPr>
        <w:t xml:space="preserve"> </w:t>
      </w:r>
      <w:r w:rsidR="00AE7B39" w:rsidRPr="00A56320">
        <w:rPr>
          <w:rFonts w:ascii="Times New Roman" w:eastAsia="Times New Roman" w:hAnsi="Times New Roman" w:cs="Times New Roman"/>
          <w:noProof/>
          <w:lang w:val="lt-LT" w:eastAsia="lt-LT"/>
        </w:rPr>
        <w:t>EXP</w:t>
      </w:r>
      <w:r w:rsidR="001D7199" w:rsidRPr="00A56320">
        <w:rPr>
          <w:rFonts w:ascii="Times New Roman" w:eastAsia="Times New Roman" w:hAnsi="Times New Roman" w:cs="Times New Roman"/>
          <w:noProof/>
          <w:lang w:val="lt-LT" w:eastAsia="lt-LT"/>
        </w:rPr>
        <w:t xml:space="preserve">: </w:t>
      </w:r>
      <w:r w:rsidR="00E94E16" w:rsidRPr="00A56320">
        <w:rPr>
          <w:rFonts w:ascii="Times New Roman" w:eastAsia="Times New Roman" w:hAnsi="Times New Roman" w:cs="Times New Roman"/>
          <w:noProof/>
          <w:lang w:val="lt-LT" w:eastAsia="lt-LT"/>
        </w:rPr>
        <w:t>MMMM</w:t>
      </w:r>
      <w:r w:rsidR="006135E4" w:rsidRPr="00A56320">
        <w:rPr>
          <w:rFonts w:ascii="Times New Roman" w:eastAsia="Times New Roman" w:hAnsi="Times New Roman" w:cs="Times New Roman"/>
          <w:noProof/>
          <w:lang w:val="lt-LT" w:eastAsia="lt-LT"/>
        </w:rPr>
        <w:t>-</w:t>
      </w:r>
      <w:r w:rsidR="00E94E16" w:rsidRPr="00A56320">
        <w:rPr>
          <w:rFonts w:ascii="Times New Roman" w:eastAsia="Times New Roman" w:hAnsi="Times New Roman" w:cs="Times New Roman"/>
          <w:noProof/>
          <w:lang w:val="lt-LT" w:eastAsia="lt-LT"/>
        </w:rPr>
        <w:t>mm</w:t>
      </w:r>
      <w:r w:rsidR="001D7199" w:rsidRPr="00A56320">
        <w:rPr>
          <w:rFonts w:ascii="Times New Roman" w:eastAsia="Times New Roman" w:hAnsi="Times New Roman" w:cs="Times New Roman"/>
          <w:noProof/>
          <w:lang w:val="lt-LT" w:eastAsia="lt-LT"/>
        </w:rPr>
        <w:t>.</w:t>
      </w:r>
    </w:p>
    <w:p w14:paraId="36BCE21D" w14:textId="77777777" w:rsidR="003925D3" w:rsidRPr="00A56320" w:rsidRDefault="003925D3" w:rsidP="00A56320">
      <w:pPr>
        <w:spacing w:after="0" w:line="240" w:lineRule="auto"/>
        <w:rPr>
          <w:rFonts w:ascii="Times New Roman" w:eastAsia="Times New Roman" w:hAnsi="Times New Roman" w:cs="Times New Roman"/>
          <w:noProof/>
          <w:lang w:val="lt-LT" w:eastAsia="lt-LT"/>
        </w:rPr>
      </w:pPr>
    </w:p>
    <w:p w14:paraId="76136518" w14:textId="77777777" w:rsidR="00141446" w:rsidRPr="00A56320" w:rsidRDefault="00141446" w:rsidP="00A56320">
      <w:pPr>
        <w:spacing w:after="0" w:line="240" w:lineRule="auto"/>
        <w:rPr>
          <w:rFonts w:ascii="Times New Roman" w:eastAsia="Times New Roman" w:hAnsi="Times New Roman" w:cs="Times New Roman"/>
          <w:noProof/>
          <w:lang w:val="lt-LT" w:eastAsia="lt-LT"/>
        </w:rPr>
      </w:pPr>
    </w:p>
    <w:p w14:paraId="2A165676"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9.</w:t>
      </w:r>
      <w:r w:rsidRPr="00A56320">
        <w:rPr>
          <w:rFonts w:ascii="Times New Roman" w:eastAsia="Times New Roman" w:hAnsi="Times New Roman" w:cs="Times New Roman"/>
          <w:b/>
          <w:noProof/>
          <w:lang w:val="lt-LT" w:eastAsia="lt-LT"/>
        </w:rPr>
        <w:tab/>
      </w:r>
      <w:r w:rsidRPr="00A56320">
        <w:rPr>
          <w:rFonts w:ascii="Times New Roman" w:eastAsia="Times New Roman" w:hAnsi="Times New Roman" w:cs="Times New Roman"/>
          <w:b/>
          <w:caps/>
          <w:noProof/>
          <w:lang w:val="lt-LT" w:eastAsia="lt-LT"/>
        </w:rPr>
        <w:t>SPECIALIOS laikymo sąlygos</w:t>
      </w:r>
    </w:p>
    <w:p w14:paraId="35FFB89F" w14:textId="77777777" w:rsidR="006C7CE1" w:rsidRPr="00A56320" w:rsidRDefault="006C7CE1" w:rsidP="00A56320">
      <w:pPr>
        <w:spacing w:after="0" w:line="240" w:lineRule="auto"/>
        <w:rPr>
          <w:rFonts w:ascii="Times New Roman" w:hAnsi="Times New Roman" w:cs="Times New Roman"/>
          <w:lang w:val="lt-LT"/>
        </w:rPr>
      </w:pPr>
    </w:p>
    <w:p w14:paraId="3ED2CB19" w14:textId="77777777" w:rsidR="00C74ABF" w:rsidRPr="00A56320" w:rsidRDefault="00C74ABF" w:rsidP="00A56320">
      <w:pPr>
        <w:tabs>
          <w:tab w:val="left" w:pos="567"/>
        </w:tabs>
        <w:spacing w:after="0" w:line="240" w:lineRule="auto"/>
        <w:rPr>
          <w:rFonts w:ascii="Times New Roman" w:eastAsia="Times New Roman" w:hAnsi="Times New Roman" w:cs="Times New Roman"/>
          <w:snapToGrid w:val="0"/>
          <w:color w:val="0D0D0D"/>
          <w:lang w:val="lt-LT"/>
        </w:rPr>
      </w:pPr>
      <w:r w:rsidRPr="00A56320">
        <w:rPr>
          <w:rFonts w:ascii="Times New Roman" w:eastAsia="Times New Roman" w:hAnsi="Times New Roman" w:cs="Times New Roman"/>
          <w:snapToGrid w:val="0"/>
          <w:lang w:val="lt-LT"/>
        </w:rPr>
        <w:t xml:space="preserve">Laikyti ne aukštesnėje kaip 25 </w:t>
      </w:r>
      <w:r w:rsidRPr="00A56320">
        <w:rPr>
          <w:rFonts w:ascii="Times New Roman" w:eastAsia="Times New Roman" w:hAnsi="Times New Roman" w:cs="Times New Roman"/>
          <w:snapToGrid w:val="0"/>
          <w:lang w:val="lt-LT"/>
        </w:rPr>
        <w:sym w:font="Symbol" w:char="F0B0"/>
      </w:r>
      <w:r w:rsidRPr="00A56320">
        <w:rPr>
          <w:rFonts w:ascii="Times New Roman" w:eastAsia="Times New Roman" w:hAnsi="Times New Roman" w:cs="Times New Roman"/>
          <w:snapToGrid w:val="0"/>
          <w:lang w:val="lt-LT"/>
        </w:rPr>
        <w:t>C temperatūroje. Negalima užšaldyti.</w:t>
      </w:r>
    </w:p>
    <w:p w14:paraId="47B9B473" w14:textId="77777777" w:rsidR="00EB511D" w:rsidRPr="00A56320" w:rsidRDefault="00EB511D" w:rsidP="00A56320">
      <w:pPr>
        <w:spacing w:after="0" w:line="240" w:lineRule="auto"/>
        <w:ind w:left="567" w:hanging="567"/>
        <w:rPr>
          <w:rFonts w:ascii="Times New Roman" w:eastAsia="Times New Roman" w:hAnsi="Times New Roman" w:cs="Times New Roman"/>
          <w:noProof/>
          <w:lang w:val="lt-LT" w:eastAsia="lt-LT"/>
        </w:rPr>
      </w:pPr>
    </w:p>
    <w:p w14:paraId="21CD84E9" w14:textId="77777777" w:rsidR="00741EE2" w:rsidRPr="00A56320" w:rsidRDefault="00741EE2" w:rsidP="00A56320">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A56320">
        <w:rPr>
          <w:rFonts w:ascii="Times New Roman" w:eastAsia="Times New Roman" w:hAnsi="Times New Roman" w:cs="Times New Roman"/>
          <w:b/>
          <w:noProof/>
          <w:lang w:val="lt-LT" w:eastAsia="lt-LT"/>
        </w:rPr>
        <w:t>10.</w:t>
      </w:r>
      <w:r w:rsidRPr="00A56320">
        <w:rPr>
          <w:rFonts w:ascii="Times New Roman" w:eastAsia="Times New Roman" w:hAnsi="Times New Roman" w:cs="Times New Roman"/>
          <w:b/>
          <w:noProof/>
          <w:lang w:val="lt-LT" w:eastAsia="lt-LT"/>
        </w:rPr>
        <w:tab/>
      </w:r>
      <w:r w:rsidRPr="00A56320">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580C62E2"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6E3A57B5" w14:textId="77777777" w:rsidR="006F5D75" w:rsidRPr="00A56320" w:rsidRDefault="006F5D75" w:rsidP="00A5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A56320">
        <w:rPr>
          <w:rFonts w:ascii="Times New Roman" w:eastAsia="Times New Roman" w:hAnsi="Times New Roman" w:cs="Times New Roman"/>
          <w:b/>
          <w:bCs/>
          <w:noProof/>
          <w:lang w:val="lt-LT"/>
        </w:rPr>
        <w:t>11.</w:t>
      </w:r>
      <w:r w:rsidRPr="00A56320">
        <w:rPr>
          <w:rFonts w:ascii="Times New Roman" w:eastAsia="Times New Roman" w:hAnsi="Times New Roman" w:cs="Times New Roman"/>
          <w:b/>
          <w:bCs/>
          <w:noProof/>
          <w:lang w:val="lt-LT"/>
        </w:rPr>
        <w:tab/>
      </w:r>
      <w:r w:rsidR="00F978F9" w:rsidRPr="00A56320">
        <w:rPr>
          <w:rFonts w:ascii="Times New Roman" w:eastAsia="Times New Roman" w:hAnsi="Times New Roman" w:cs="Times New Roman"/>
          <w:b/>
          <w:bCs/>
          <w:noProof/>
          <w:lang w:val="lt-LT"/>
        </w:rPr>
        <w:t>LYGIAGRETUS IMPORTUOTOJAS</w:t>
      </w:r>
    </w:p>
    <w:p w14:paraId="4F43B244"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731AA9C0" w14:textId="6EE97560" w:rsidR="006F5D75" w:rsidRPr="00A56320" w:rsidRDefault="00F978F9" w:rsidP="00A56320">
      <w:pPr>
        <w:spacing w:after="0" w:line="240" w:lineRule="auto"/>
        <w:rPr>
          <w:rFonts w:ascii="Times New Roman" w:eastAsia="Times New Roman" w:hAnsi="Times New Roman" w:cs="Times New Roman"/>
          <w:noProof/>
          <w:lang w:val="lt-LT" w:eastAsia="lt-LT"/>
        </w:rPr>
      </w:pPr>
      <w:r w:rsidRPr="00A56320">
        <w:rPr>
          <w:rFonts w:ascii="Times New Roman" w:eastAsia="Times New Roman" w:hAnsi="Times New Roman" w:cs="Times New Roman"/>
          <w:lang w:val="lt-LT" w:eastAsia="lt-LT"/>
        </w:rPr>
        <w:t>Lygiagretus importuotojas: UAB „Limedika“</w:t>
      </w:r>
      <w:r w:rsidR="001326D2" w:rsidRPr="00A56320">
        <w:rPr>
          <w:rFonts w:ascii="Times New Roman" w:eastAsia="Times New Roman" w:hAnsi="Times New Roman" w:cs="Times New Roman"/>
          <w:lang w:val="lt-LT" w:eastAsia="lt-LT"/>
        </w:rPr>
        <w:t>.</w:t>
      </w:r>
    </w:p>
    <w:p w14:paraId="60EF1CCA"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44B8C0C4" w14:textId="77777777" w:rsidR="00141446" w:rsidRPr="00A56320" w:rsidRDefault="00141446" w:rsidP="00A56320">
      <w:pPr>
        <w:spacing w:after="0" w:line="240" w:lineRule="auto"/>
        <w:rPr>
          <w:rFonts w:ascii="Times New Roman" w:eastAsia="Times New Roman" w:hAnsi="Times New Roman" w:cs="Times New Roman"/>
          <w:noProof/>
          <w:lang w:val="lt-LT" w:eastAsia="lt-LT"/>
        </w:rPr>
      </w:pPr>
    </w:p>
    <w:p w14:paraId="50305CE7"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12.</w:t>
      </w:r>
      <w:r w:rsidRPr="00A56320">
        <w:rPr>
          <w:rFonts w:ascii="Times New Roman" w:eastAsia="Times New Roman" w:hAnsi="Times New Roman" w:cs="Times New Roman"/>
          <w:b/>
          <w:noProof/>
          <w:lang w:val="lt-LT" w:eastAsia="lt-LT"/>
        </w:rPr>
        <w:tab/>
      </w:r>
      <w:r w:rsidR="00F978F9" w:rsidRPr="00A56320">
        <w:rPr>
          <w:rFonts w:ascii="Times New Roman" w:eastAsia="Times New Roman" w:hAnsi="Times New Roman" w:cs="Times New Roman"/>
          <w:b/>
          <w:bCs/>
          <w:lang w:val="lt-LT" w:eastAsia="lt-LT"/>
        </w:rPr>
        <w:t>LYGIAGRETAUS IMPORTO LEIDIMO NUMERIS</w:t>
      </w:r>
    </w:p>
    <w:p w14:paraId="6A68FCDB"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58382B91" w14:textId="67BDF868" w:rsidR="006F5D75" w:rsidRPr="00A56320" w:rsidRDefault="00D478B1" w:rsidP="00A56320">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bCs/>
          <w:lang w:val="lt-LT" w:eastAsia="lt-LT"/>
        </w:rPr>
        <w:t>L</w:t>
      </w:r>
      <w:r w:rsidRPr="00D478B1">
        <w:rPr>
          <w:rFonts w:ascii="Times New Roman" w:eastAsia="Times New Roman" w:hAnsi="Times New Roman" w:cs="Times New Roman"/>
          <w:bCs/>
          <w:lang w:val="lt-LT" w:eastAsia="lt-LT"/>
        </w:rPr>
        <w:t>T/L/21/1594/001</w:t>
      </w:r>
    </w:p>
    <w:p w14:paraId="7EC7F2AB" w14:textId="77777777" w:rsidR="00141446" w:rsidRPr="00A56320" w:rsidRDefault="00141446" w:rsidP="00A56320">
      <w:pPr>
        <w:spacing w:after="0" w:line="240" w:lineRule="auto"/>
        <w:rPr>
          <w:rFonts w:ascii="Times New Roman" w:eastAsia="Times New Roman" w:hAnsi="Times New Roman" w:cs="Times New Roman"/>
          <w:noProof/>
          <w:lang w:val="lt-LT" w:eastAsia="lt-LT"/>
        </w:rPr>
      </w:pPr>
    </w:p>
    <w:p w14:paraId="7DEC3250"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13.</w:t>
      </w:r>
      <w:r w:rsidRPr="00A56320">
        <w:rPr>
          <w:rFonts w:ascii="Times New Roman" w:eastAsia="Times New Roman" w:hAnsi="Times New Roman" w:cs="Times New Roman"/>
          <w:b/>
          <w:noProof/>
          <w:lang w:val="lt-LT" w:eastAsia="lt-LT"/>
        </w:rPr>
        <w:tab/>
        <w:t>SERIJOS NUMERIS</w:t>
      </w:r>
    </w:p>
    <w:p w14:paraId="695322B1"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3566D56A" w14:textId="37C68FC6" w:rsidR="006F5D75" w:rsidRPr="00A56320" w:rsidRDefault="006F5D75" w:rsidP="00A56320">
      <w:pPr>
        <w:spacing w:after="0" w:line="240" w:lineRule="auto"/>
        <w:rPr>
          <w:rFonts w:ascii="Times New Roman" w:eastAsia="Times New Roman" w:hAnsi="Times New Roman" w:cs="Times New Roman"/>
          <w:noProof/>
          <w:lang w:val="lt-LT" w:eastAsia="lt-LT"/>
        </w:rPr>
      </w:pPr>
      <w:r w:rsidRPr="00A56320">
        <w:rPr>
          <w:rFonts w:ascii="Times New Roman" w:eastAsia="Times New Roman" w:hAnsi="Times New Roman" w:cs="Times New Roman"/>
          <w:noProof/>
          <w:highlight w:val="lightGray"/>
          <w:lang w:val="lt-LT" w:eastAsia="lt-LT"/>
        </w:rPr>
        <w:t>Serija</w:t>
      </w:r>
      <w:r w:rsidR="008E5DC9" w:rsidRPr="00A56320">
        <w:rPr>
          <w:rFonts w:ascii="Times New Roman" w:eastAsia="Times New Roman" w:hAnsi="Times New Roman" w:cs="Times New Roman"/>
          <w:noProof/>
          <w:highlight w:val="lightGray"/>
          <w:lang w:val="lt-LT" w:eastAsia="lt-LT"/>
        </w:rPr>
        <w:t xml:space="preserve"> </w:t>
      </w:r>
      <w:r w:rsidR="00C34F49" w:rsidRPr="00A56320">
        <w:rPr>
          <w:rFonts w:ascii="Times New Roman" w:eastAsia="Times New Roman" w:hAnsi="Times New Roman" w:cs="Times New Roman"/>
          <w:noProof/>
          <w:highlight w:val="lightGray"/>
          <w:lang w:val="lt-LT" w:eastAsia="lt-LT"/>
        </w:rPr>
        <w:t>/</w:t>
      </w:r>
      <w:r w:rsidR="008E5DC9" w:rsidRPr="00A56320">
        <w:rPr>
          <w:rFonts w:ascii="Times New Roman" w:eastAsia="Times New Roman" w:hAnsi="Times New Roman" w:cs="Times New Roman"/>
          <w:noProof/>
          <w:lang w:val="lt-LT" w:eastAsia="lt-LT"/>
        </w:rPr>
        <w:t xml:space="preserve"> </w:t>
      </w:r>
      <w:r w:rsidR="00C34F49" w:rsidRPr="00A56320">
        <w:rPr>
          <w:rFonts w:ascii="Times New Roman" w:eastAsia="Times New Roman" w:hAnsi="Times New Roman" w:cs="Times New Roman"/>
          <w:noProof/>
          <w:lang w:val="lt-LT" w:eastAsia="lt-LT"/>
        </w:rPr>
        <w:t>L</w:t>
      </w:r>
      <w:r w:rsidR="006135E4" w:rsidRPr="00A56320">
        <w:rPr>
          <w:rFonts w:ascii="Times New Roman" w:eastAsia="Times New Roman" w:hAnsi="Times New Roman" w:cs="Times New Roman"/>
          <w:noProof/>
          <w:lang w:val="lt-LT" w:eastAsia="lt-LT"/>
        </w:rPr>
        <w:t>ot</w:t>
      </w:r>
      <w:r w:rsidR="00CF08C2" w:rsidRPr="00A56320">
        <w:rPr>
          <w:rFonts w:ascii="Times New Roman" w:eastAsia="Times New Roman" w:hAnsi="Times New Roman" w:cs="Times New Roman"/>
          <w:noProof/>
          <w:lang w:val="lt-LT" w:eastAsia="lt-LT"/>
        </w:rPr>
        <w:t xml:space="preserve">: </w:t>
      </w:r>
    </w:p>
    <w:p w14:paraId="451619AD"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57B597A9" w14:textId="77777777" w:rsidR="00141446" w:rsidRPr="00A56320" w:rsidRDefault="00141446" w:rsidP="00A56320">
      <w:pPr>
        <w:spacing w:after="0" w:line="240" w:lineRule="auto"/>
        <w:rPr>
          <w:rFonts w:ascii="Times New Roman" w:eastAsia="Times New Roman" w:hAnsi="Times New Roman" w:cs="Times New Roman"/>
          <w:noProof/>
          <w:lang w:val="lt-LT" w:eastAsia="lt-LT"/>
        </w:rPr>
      </w:pPr>
    </w:p>
    <w:p w14:paraId="7BE3D756"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14.</w:t>
      </w:r>
      <w:r w:rsidRPr="00A56320">
        <w:rPr>
          <w:rFonts w:ascii="Times New Roman" w:eastAsia="Times New Roman" w:hAnsi="Times New Roman" w:cs="Times New Roman"/>
          <w:b/>
          <w:noProof/>
          <w:lang w:val="lt-LT" w:eastAsia="lt-LT"/>
        </w:rPr>
        <w:tab/>
      </w:r>
      <w:r w:rsidRPr="00A56320">
        <w:rPr>
          <w:rFonts w:ascii="Times New Roman" w:eastAsia="Times New Roman" w:hAnsi="Times New Roman" w:cs="Times New Roman"/>
          <w:b/>
          <w:bCs/>
          <w:lang w:val="lt-LT" w:eastAsia="lt-LT"/>
        </w:rPr>
        <w:t>PARDAVIMO (IŠDAVIMO) TVARKA</w:t>
      </w:r>
    </w:p>
    <w:p w14:paraId="6EC9081C"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5807DA5A" w14:textId="73CA7DFE" w:rsidR="006F5D75" w:rsidRPr="00A56320" w:rsidRDefault="00C74ABF" w:rsidP="00A56320">
      <w:pPr>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Receptinis vaistas.</w:t>
      </w:r>
    </w:p>
    <w:p w14:paraId="3A505E0D" w14:textId="77777777" w:rsidR="00C74ABF" w:rsidRPr="00A56320" w:rsidRDefault="00C74ABF" w:rsidP="00A56320">
      <w:pPr>
        <w:spacing w:after="0" w:line="240" w:lineRule="auto"/>
        <w:rPr>
          <w:rFonts w:ascii="Times New Roman" w:eastAsia="Times New Roman" w:hAnsi="Times New Roman" w:cs="Times New Roman"/>
          <w:noProof/>
          <w:lang w:val="lt-LT" w:eastAsia="lt-LT"/>
        </w:rPr>
      </w:pPr>
    </w:p>
    <w:p w14:paraId="6C880CE0" w14:textId="77777777" w:rsidR="00141446" w:rsidRPr="00A56320" w:rsidRDefault="00141446" w:rsidP="00A56320">
      <w:pPr>
        <w:spacing w:after="0" w:line="240" w:lineRule="auto"/>
        <w:rPr>
          <w:rFonts w:ascii="Times New Roman" w:eastAsia="Times New Roman" w:hAnsi="Times New Roman" w:cs="Times New Roman"/>
          <w:noProof/>
          <w:lang w:val="lt-LT" w:eastAsia="lt-LT"/>
        </w:rPr>
      </w:pPr>
    </w:p>
    <w:p w14:paraId="40508DDB"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15.</w:t>
      </w:r>
      <w:r w:rsidRPr="00A56320">
        <w:rPr>
          <w:rFonts w:ascii="Times New Roman" w:eastAsia="Times New Roman" w:hAnsi="Times New Roman" w:cs="Times New Roman"/>
          <w:b/>
          <w:noProof/>
          <w:lang w:val="lt-LT" w:eastAsia="lt-LT"/>
        </w:rPr>
        <w:tab/>
      </w:r>
      <w:r w:rsidRPr="00A56320">
        <w:rPr>
          <w:rFonts w:ascii="Times New Roman" w:eastAsia="Times New Roman" w:hAnsi="Times New Roman" w:cs="Times New Roman"/>
          <w:b/>
          <w:caps/>
          <w:noProof/>
          <w:lang w:val="lt-LT" w:eastAsia="lt-LT"/>
        </w:rPr>
        <w:t>vartojimo instrukcijA</w:t>
      </w:r>
    </w:p>
    <w:p w14:paraId="6D5ED842"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6A9B43AD" w14:textId="77777777" w:rsidR="006F5D75" w:rsidRPr="00A56320" w:rsidRDefault="006F5D75" w:rsidP="00A56320">
      <w:pPr>
        <w:spacing w:after="0" w:line="240" w:lineRule="auto"/>
        <w:rPr>
          <w:rFonts w:ascii="Times New Roman" w:eastAsia="Times New Roman" w:hAnsi="Times New Roman" w:cs="Times New Roman"/>
          <w:noProof/>
          <w:lang w:val="lt-LT" w:eastAsia="lt-LT"/>
        </w:rPr>
      </w:pPr>
    </w:p>
    <w:p w14:paraId="61802CAC" w14:textId="77777777" w:rsidR="006F5D75" w:rsidRPr="00A56320" w:rsidRDefault="006F5D75" w:rsidP="00A5632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56320">
        <w:rPr>
          <w:rFonts w:ascii="Times New Roman" w:eastAsia="Times New Roman" w:hAnsi="Times New Roman" w:cs="Times New Roman"/>
          <w:b/>
          <w:noProof/>
          <w:lang w:val="lt-LT" w:eastAsia="lt-LT"/>
        </w:rPr>
        <w:t>16.</w:t>
      </w:r>
      <w:r w:rsidRPr="00A56320">
        <w:rPr>
          <w:rFonts w:ascii="Times New Roman" w:eastAsia="Times New Roman" w:hAnsi="Times New Roman" w:cs="Times New Roman"/>
          <w:b/>
          <w:noProof/>
          <w:lang w:val="lt-LT" w:eastAsia="lt-LT"/>
        </w:rPr>
        <w:tab/>
        <w:t>INFORMACIJA BRAILIO RAŠTU</w:t>
      </w:r>
    </w:p>
    <w:p w14:paraId="0D3EA0BF" w14:textId="77777777" w:rsidR="00883F5D" w:rsidRPr="00A56320" w:rsidRDefault="00883F5D" w:rsidP="00A56320">
      <w:pPr>
        <w:pStyle w:val="BodyText"/>
        <w:spacing w:after="0"/>
        <w:rPr>
          <w:szCs w:val="22"/>
        </w:rPr>
      </w:pPr>
    </w:p>
    <w:p w14:paraId="474435DC" w14:textId="717D93AB" w:rsidR="006135E4" w:rsidRPr="00A56320" w:rsidRDefault="00C74ABF" w:rsidP="00A56320">
      <w:pPr>
        <w:spacing w:after="0" w:line="240" w:lineRule="auto"/>
        <w:rPr>
          <w:rFonts w:ascii="Times New Roman" w:eastAsia="Times New Roman" w:hAnsi="Times New Roman" w:cs="Times New Roman"/>
          <w:lang w:val="lt-LT" w:eastAsia="sl-SI"/>
        </w:rPr>
      </w:pPr>
      <w:proofErr w:type="spellStart"/>
      <w:r w:rsidRPr="00A56320">
        <w:rPr>
          <w:rFonts w:ascii="Times New Roman" w:eastAsia="Times New Roman" w:hAnsi="Times New Roman" w:cs="Times New Roman"/>
          <w:lang w:val="lt-LT" w:eastAsia="sl-SI"/>
        </w:rPr>
        <w:t>crinone</w:t>
      </w:r>
      <w:proofErr w:type="spellEnd"/>
      <w:r w:rsidRPr="00A56320">
        <w:rPr>
          <w:rFonts w:ascii="Times New Roman" w:eastAsia="Times New Roman" w:hAnsi="Times New Roman" w:cs="Times New Roman"/>
          <w:lang w:val="lt-LT" w:eastAsia="sl-SI"/>
        </w:rPr>
        <w:t xml:space="preserve"> 80 mg/g</w:t>
      </w:r>
    </w:p>
    <w:p w14:paraId="03CFE092" w14:textId="77777777" w:rsidR="000003BA" w:rsidRPr="00A56320" w:rsidRDefault="000003BA" w:rsidP="00A56320">
      <w:pPr>
        <w:spacing w:after="0" w:line="240" w:lineRule="auto"/>
        <w:rPr>
          <w:rFonts w:ascii="Times New Roman" w:eastAsia="Times New Roman" w:hAnsi="Times New Roman" w:cs="Times New Roman"/>
          <w:noProof/>
          <w:lang w:val="lt-LT" w:eastAsia="lt-LT"/>
        </w:rPr>
      </w:pPr>
    </w:p>
    <w:p w14:paraId="01869D30" w14:textId="77777777" w:rsidR="00105934" w:rsidRPr="00A56320" w:rsidRDefault="00105934" w:rsidP="00A56320">
      <w:pPr>
        <w:spacing w:after="0" w:line="240" w:lineRule="auto"/>
        <w:rPr>
          <w:rFonts w:ascii="Times New Roman" w:eastAsia="Times New Roman" w:hAnsi="Times New Roman" w:cs="Times New Roman"/>
          <w:noProof/>
          <w:lang w:val="lt-LT" w:eastAsia="lt-LT"/>
        </w:rPr>
      </w:pPr>
    </w:p>
    <w:p w14:paraId="2448F63B" w14:textId="77777777" w:rsidR="00105934" w:rsidRPr="00A56320" w:rsidRDefault="00105934" w:rsidP="00A5632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A56320">
        <w:rPr>
          <w:rFonts w:ascii="Times New Roman" w:eastAsia="Times New Roman" w:hAnsi="Times New Roman" w:cs="Times New Roman"/>
          <w:b/>
          <w:noProof/>
          <w:lang w:val="lt-LT"/>
        </w:rPr>
        <w:t>17.</w:t>
      </w:r>
      <w:r w:rsidRPr="00A56320">
        <w:rPr>
          <w:rFonts w:ascii="Times New Roman" w:eastAsia="Times New Roman" w:hAnsi="Times New Roman" w:cs="Times New Roman"/>
          <w:b/>
          <w:noProof/>
          <w:lang w:val="lt-LT"/>
        </w:rPr>
        <w:tab/>
        <w:t>UNIKALUS IDENTIFIKATORIUS – 2D BRŪKŠNINIS KODAS</w:t>
      </w:r>
    </w:p>
    <w:p w14:paraId="1E1B0D54" w14:textId="77777777" w:rsidR="00105934" w:rsidRPr="00A56320" w:rsidRDefault="00105934" w:rsidP="00A56320">
      <w:pPr>
        <w:spacing w:after="0" w:line="240" w:lineRule="auto"/>
        <w:rPr>
          <w:rFonts w:ascii="Times New Roman" w:eastAsia="Times New Roman" w:hAnsi="Times New Roman" w:cs="Times New Roman"/>
          <w:noProof/>
          <w:lang w:val="lt-LT"/>
        </w:rPr>
      </w:pPr>
    </w:p>
    <w:p w14:paraId="0EDB10F8" w14:textId="77777777" w:rsidR="00105934" w:rsidRPr="00A56320" w:rsidRDefault="00105934" w:rsidP="00A56320">
      <w:pPr>
        <w:spacing w:after="0" w:line="240" w:lineRule="auto"/>
        <w:rPr>
          <w:rFonts w:ascii="Times New Roman" w:eastAsia="Times New Roman" w:hAnsi="Times New Roman" w:cs="Times New Roman"/>
          <w:noProof/>
          <w:color w:val="FF0000"/>
          <w:shd w:val="clear" w:color="auto" w:fill="CCCCCC"/>
          <w:lang w:val="lt-LT"/>
        </w:rPr>
      </w:pPr>
      <w:r w:rsidRPr="00A56320">
        <w:rPr>
          <w:rFonts w:ascii="Times New Roman" w:eastAsia="Times New Roman" w:hAnsi="Times New Roman" w:cs="Times New Roman"/>
          <w:noProof/>
          <w:highlight w:val="lightGray"/>
          <w:lang w:val="lt-LT"/>
        </w:rPr>
        <w:t>2D brūkšninis kodas su nurodytu unikaliu identifikatoriumi.</w:t>
      </w:r>
    </w:p>
    <w:p w14:paraId="38CD90EA" w14:textId="77777777" w:rsidR="00105934" w:rsidRPr="00A56320" w:rsidRDefault="00105934" w:rsidP="00A56320">
      <w:pPr>
        <w:spacing w:after="0" w:line="240" w:lineRule="auto"/>
        <w:rPr>
          <w:rFonts w:ascii="Times New Roman" w:eastAsia="Times New Roman" w:hAnsi="Times New Roman" w:cs="Times New Roman"/>
          <w:noProof/>
          <w:lang w:val="lt-LT"/>
        </w:rPr>
      </w:pPr>
    </w:p>
    <w:p w14:paraId="0537A33A" w14:textId="77777777" w:rsidR="000003BA" w:rsidRPr="00A56320" w:rsidRDefault="000003BA" w:rsidP="00A56320">
      <w:pPr>
        <w:spacing w:after="0" w:line="240" w:lineRule="auto"/>
        <w:rPr>
          <w:rFonts w:ascii="Times New Roman" w:eastAsia="Times New Roman" w:hAnsi="Times New Roman" w:cs="Times New Roman"/>
          <w:noProof/>
          <w:lang w:val="lt-LT"/>
        </w:rPr>
      </w:pPr>
    </w:p>
    <w:p w14:paraId="413D2861" w14:textId="77777777" w:rsidR="00105934" w:rsidRPr="00A56320" w:rsidRDefault="00105934" w:rsidP="00A5632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A56320">
        <w:rPr>
          <w:rFonts w:ascii="Times New Roman" w:eastAsia="Times New Roman" w:hAnsi="Times New Roman" w:cs="Times New Roman"/>
          <w:b/>
          <w:noProof/>
          <w:lang w:val="lt-LT"/>
        </w:rPr>
        <w:t>18.</w:t>
      </w:r>
      <w:r w:rsidRPr="00A56320">
        <w:rPr>
          <w:rFonts w:ascii="Times New Roman" w:eastAsia="Times New Roman" w:hAnsi="Times New Roman" w:cs="Times New Roman"/>
          <w:b/>
          <w:noProof/>
          <w:lang w:val="lt-LT"/>
        </w:rPr>
        <w:tab/>
        <w:t>UNIKALUS IDENTIFIKATORIUS – ŽMONĖMS SUPRANTAMI DUOMENYS</w:t>
      </w:r>
    </w:p>
    <w:p w14:paraId="6242D86B" w14:textId="77777777" w:rsidR="00105934" w:rsidRPr="00A56320" w:rsidRDefault="00105934" w:rsidP="00A56320">
      <w:pPr>
        <w:spacing w:after="0" w:line="240" w:lineRule="auto"/>
        <w:rPr>
          <w:rFonts w:ascii="Times New Roman" w:eastAsia="Times New Roman" w:hAnsi="Times New Roman" w:cs="Times New Roman"/>
          <w:noProof/>
          <w:lang w:val="lt-LT"/>
        </w:rPr>
      </w:pPr>
    </w:p>
    <w:p w14:paraId="39757024" w14:textId="77777777" w:rsidR="00105934" w:rsidRPr="00A56320" w:rsidRDefault="00105934" w:rsidP="00A56320">
      <w:pPr>
        <w:spacing w:after="0" w:line="240" w:lineRule="auto"/>
        <w:rPr>
          <w:rFonts w:ascii="Times New Roman" w:eastAsia="Times New Roman" w:hAnsi="Times New Roman" w:cs="Times New Roman"/>
          <w:color w:val="008000"/>
          <w:lang w:val="lt-LT"/>
        </w:rPr>
      </w:pPr>
      <w:r w:rsidRPr="00A56320">
        <w:rPr>
          <w:rFonts w:ascii="Times New Roman" w:eastAsia="Times New Roman" w:hAnsi="Times New Roman" w:cs="Times New Roman"/>
          <w:lang w:val="lt-LT"/>
        </w:rPr>
        <w:t xml:space="preserve">PC: {numeris} </w:t>
      </w:r>
    </w:p>
    <w:p w14:paraId="695BE4CD" w14:textId="77777777" w:rsidR="00105934" w:rsidRPr="00A56320" w:rsidRDefault="00105934" w:rsidP="00A56320">
      <w:pPr>
        <w:spacing w:after="0" w:line="240" w:lineRule="auto"/>
        <w:rPr>
          <w:rFonts w:ascii="Times New Roman" w:eastAsia="Times New Roman" w:hAnsi="Times New Roman" w:cs="Times New Roman"/>
          <w:lang w:val="lt-LT"/>
        </w:rPr>
      </w:pPr>
      <w:r w:rsidRPr="00A56320">
        <w:rPr>
          <w:rFonts w:ascii="Times New Roman" w:eastAsia="Times New Roman" w:hAnsi="Times New Roman" w:cs="Times New Roman"/>
          <w:lang w:val="lt-LT"/>
        </w:rPr>
        <w:t xml:space="preserve">SN: {numeris} </w:t>
      </w:r>
    </w:p>
    <w:p w14:paraId="05657081" w14:textId="77777777" w:rsidR="00105934" w:rsidRPr="00A56320" w:rsidRDefault="00105934" w:rsidP="00A56320">
      <w:pPr>
        <w:spacing w:after="0" w:line="240" w:lineRule="auto"/>
        <w:rPr>
          <w:rFonts w:ascii="Times New Roman" w:eastAsia="Times New Roman" w:hAnsi="Times New Roman" w:cs="Times New Roman"/>
          <w:lang w:val="lt-LT"/>
        </w:rPr>
      </w:pPr>
      <w:r w:rsidRPr="00A56320">
        <w:rPr>
          <w:rFonts w:ascii="Times New Roman" w:eastAsia="Times New Roman" w:hAnsi="Times New Roman" w:cs="Times New Roman"/>
          <w:highlight w:val="lightGray"/>
          <w:lang w:val="lt-LT"/>
        </w:rPr>
        <w:t>NN: {numeris}</w:t>
      </w:r>
      <w:r w:rsidRPr="00A56320">
        <w:rPr>
          <w:rFonts w:ascii="Times New Roman" w:eastAsia="Times New Roman" w:hAnsi="Times New Roman" w:cs="Times New Roman"/>
          <w:lang w:val="lt-LT"/>
        </w:rPr>
        <w:t xml:space="preserve"> </w:t>
      </w:r>
    </w:p>
    <w:p w14:paraId="6A1332D0" w14:textId="77777777" w:rsidR="00105934" w:rsidRPr="00A56320" w:rsidRDefault="00105934" w:rsidP="00A56320">
      <w:pPr>
        <w:autoSpaceDE w:val="0"/>
        <w:autoSpaceDN w:val="0"/>
        <w:adjustRightInd w:val="0"/>
        <w:spacing w:after="0" w:line="240" w:lineRule="auto"/>
        <w:rPr>
          <w:rFonts w:ascii="Times New Roman" w:hAnsi="Times New Roman" w:cs="Times New Roman"/>
          <w:lang w:val="lt-LT"/>
        </w:rPr>
      </w:pPr>
    </w:p>
    <w:p w14:paraId="52A52391" w14:textId="188A3FE5" w:rsidR="00C74ABF" w:rsidRPr="00A56320" w:rsidRDefault="00F978F9" w:rsidP="00A56320">
      <w:pPr>
        <w:numPr>
          <w:ilvl w:val="12"/>
          <w:numId w:val="0"/>
        </w:numPr>
        <w:spacing w:after="0" w:line="240" w:lineRule="auto"/>
        <w:ind w:right="-2"/>
        <w:rPr>
          <w:rFonts w:ascii="Times New Roman" w:hAnsi="Times New Roman" w:cs="Times New Roman"/>
          <w:lang w:val="lt-LT"/>
        </w:rPr>
      </w:pPr>
      <w:r w:rsidRPr="00A56320">
        <w:rPr>
          <w:rFonts w:ascii="Times New Roman" w:hAnsi="Times New Roman" w:cs="Times New Roman"/>
          <w:lang w:val="lt-LT"/>
        </w:rPr>
        <w:t>Gamintoja</w:t>
      </w:r>
      <w:r w:rsidR="00D64DEE" w:rsidRPr="00A56320">
        <w:rPr>
          <w:rFonts w:ascii="Times New Roman" w:hAnsi="Times New Roman" w:cs="Times New Roman"/>
          <w:lang w:val="lt-LT"/>
        </w:rPr>
        <w:t>s</w:t>
      </w:r>
      <w:r w:rsidRPr="00A56320">
        <w:rPr>
          <w:rFonts w:ascii="Times New Roman" w:hAnsi="Times New Roman" w:cs="Times New Roman"/>
          <w:lang w:val="lt-LT"/>
        </w:rPr>
        <w:t xml:space="preserve">: </w:t>
      </w:r>
      <w:proofErr w:type="spellStart"/>
      <w:r w:rsidR="00C74ABF" w:rsidRPr="00A56320">
        <w:rPr>
          <w:rFonts w:ascii="Times New Roman" w:eastAsia="Times New Roman" w:hAnsi="Times New Roman" w:cs="Times New Roman"/>
          <w:snapToGrid w:val="0"/>
          <w:lang w:val="lt-LT"/>
        </w:rPr>
        <w:t>Central</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Pharma</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Contract</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Packing</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Limited</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Caxton</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Road</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Elm</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Farm</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Industrial</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Estate</w:t>
      </w:r>
      <w:proofErr w:type="spellEnd"/>
      <w:r w:rsidR="00C74ABF" w:rsidRPr="00A56320">
        <w:rPr>
          <w:rFonts w:ascii="Times New Roman" w:eastAsia="Times New Roman" w:hAnsi="Times New Roman" w:cs="Times New Roman"/>
          <w:snapToGrid w:val="0"/>
          <w:lang w:val="lt-LT"/>
        </w:rPr>
        <w:t xml:space="preserve">, </w:t>
      </w:r>
      <w:proofErr w:type="spellStart"/>
      <w:r w:rsidR="00C74ABF" w:rsidRPr="00A56320">
        <w:rPr>
          <w:rFonts w:ascii="Times New Roman" w:eastAsia="Times New Roman" w:hAnsi="Times New Roman" w:cs="Times New Roman"/>
          <w:snapToGrid w:val="0"/>
          <w:lang w:val="lt-LT"/>
        </w:rPr>
        <w:t>Bedford</w:t>
      </w:r>
      <w:proofErr w:type="spellEnd"/>
      <w:r w:rsidR="00C74ABF" w:rsidRPr="00A56320">
        <w:rPr>
          <w:rFonts w:ascii="Times New Roman" w:eastAsia="Times New Roman" w:hAnsi="Times New Roman" w:cs="Times New Roman"/>
          <w:snapToGrid w:val="0"/>
          <w:lang w:val="lt-LT"/>
        </w:rPr>
        <w:t xml:space="preserve">, MK41 0XZ, Jungtinė Karalystė arba </w:t>
      </w:r>
      <w:proofErr w:type="spellStart"/>
      <w:r w:rsidR="00C74ABF" w:rsidRPr="00A56320">
        <w:rPr>
          <w:rFonts w:ascii="Times New Roman" w:hAnsi="Times New Roman" w:cs="Times New Roman"/>
          <w:lang w:val="lt-LT"/>
        </w:rPr>
        <w:t>Millmount</w:t>
      </w:r>
      <w:proofErr w:type="spellEnd"/>
      <w:r w:rsidR="00C74ABF" w:rsidRPr="00A56320">
        <w:rPr>
          <w:rFonts w:ascii="Times New Roman" w:hAnsi="Times New Roman" w:cs="Times New Roman"/>
          <w:lang w:val="lt-LT"/>
        </w:rPr>
        <w:t xml:space="preserve"> </w:t>
      </w:r>
      <w:proofErr w:type="spellStart"/>
      <w:r w:rsidR="00C74ABF" w:rsidRPr="00A56320">
        <w:rPr>
          <w:rFonts w:ascii="Times New Roman" w:hAnsi="Times New Roman" w:cs="Times New Roman"/>
          <w:lang w:val="lt-LT"/>
        </w:rPr>
        <w:t>Healthcare</w:t>
      </w:r>
      <w:proofErr w:type="spellEnd"/>
      <w:r w:rsidR="00C74ABF" w:rsidRPr="00A56320">
        <w:rPr>
          <w:rFonts w:ascii="Times New Roman" w:hAnsi="Times New Roman" w:cs="Times New Roman"/>
          <w:lang w:val="lt-LT"/>
        </w:rPr>
        <w:t xml:space="preserve"> </w:t>
      </w:r>
      <w:proofErr w:type="spellStart"/>
      <w:r w:rsidR="00C74ABF" w:rsidRPr="00A56320">
        <w:rPr>
          <w:rFonts w:ascii="Times New Roman" w:hAnsi="Times New Roman" w:cs="Times New Roman"/>
          <w:lang w:val="lt-LT"/>
        </w:rPr>
        <w:t>Limited</w:t>
      </w:r>
      <w:proofErr w:type="spellEnd"/>
      <w:r w:rsidR="00C74ABF" w:rsidRPr="00A56320">
        <w:rPr>
          <w:rFonts w:ascii="Times New Roman" w:hAnsi="Times New Roman" w:cs="Times New Roman"/>
          <w:lang w:val="lt-LT"/>
        </w:rPr>
        <w:t xml:space="preserve">, Block-7, </w:t>
      </w:r>
      <w:proofErr w:type="spellStart"/>
      <w:r w:rsidR="00C74ABF" w:rsidRPr="00A56320">
        <w:rPr>
          <w:rFonts w:ascii="Times New Roman" w:hAnsi="Times New Roman" w:cs="Times New Roman"/>
          <w:lang w:val="lt-LT"/>
        </w:rPr>
        <w:t>City</w:t>
      </w:r>
      <w:proofErr w:type="spellEnd"/>
      <w:r w:rsidR="00C74ABF" w:rsidRPr="00A56320">
        <w:rPr>
          <w:rFonts w:ascii="Times New Roman" w:hAnsi="Times New Roman" w:cs="Times New Roman"/>
          <w:lang w:val="lt-LT"/>
        </w:rPr>
        <w:t xml:space="preserve"> </w:t>
      </w:r>
      <w:proofErr w:type="spellStart"/>
      <w:r w:rsidR="00C74ABF" w:rsidRPr="00A56320">
        <w:rPr>
          <w:rFonts w:ascii="Times New Roman" w:hAnsi="Times New Roman" w:cs="Times New Roman"/>
          <w:lang w:val="lt-LT"/>
        </w:rPr>
        <w:t>North</w:t>
      </w:r>
      <w:proofErr w:type="spellEnd"/>
      <w:r w:rsidR="00C74ABF" w:rsidRPr="00A56320">
        <w:rPr>
          <w:rFonts w:ascii="Times New Roman" w:hAnsi="Times New Roman" w:cs="Times New Roman"/>
          <w:lang w:val="lt-LT"/>
        </w:rPr>
        <w:t xml:space="preserve"> </w:t>
      </w:r>
      <w:proofErr w:type="spellStart"/>
      <w:r w:rsidR="00C74ABF" w:rsidRPr="00A56320">
        <w:rPr>
          <w:rFonts w:ascii="Times New Roman" w:hAnsi="Times New Roman" w:cs="Times New Roman"/>
          <w:lang w:val="lt-LT"/>
        </w:rPr>
        <w:t>Business</w:t>
      </w:r>
      <w:proofErr w:type="spellEnd"/>
      <w:r w:rsidR="00C74ABF" w:rsidRPr="00A56320">
        <w:rPr>
          <w:rFonts w:ascii="Times New Roman" w:hAnsi="Times New Roman" w:cs="Times New Roman"/>
          <w:lang w:val="lt-LT"/>
        </w:rPr>
        <w:t xml:space="preserve"> </w:t>
      </w:r>
      <w:proofErr w:type="spellStart"/>
      <w:r w:rsidR="00C74ABF" w:rsidRPr="00A56320">
        <w:rPr>
          <w:rFonts w:ascii="Times New Roman" w:hAnsi="Times New Roman" w:cs="Times New Roman"/>
          <w:lang w:val="lt-LT"/>
        </w:rPr>
        <w:t>Campus</w:t>
      </w:r>
      <w:proofErr w:type="spellEnd"/>
      <w:r w:rsidR="00C74ABF" w:rsidRPr="00A56320">
        <w:rPr>
          <w:rFonts w:ascii="Times New Roman" w:hAnsi="Times New Roman" w:cs="Times New Roman"/>
          <w:lang w:val="lt-LT"/>
        </w:rPr>
        <w:t xml:space="preserve">, </w:t>
      </w:r>
      <w:proofErr w:type="spellStart"/>
      <w:r w:rsidR="00C74ABF" w:rsidRPr="00A56320">
        <w:rPr>
          <w:rFonts w:ascii="Times New Roman" w:hAnsi="Times New Roman" w:cs="Times New Roman"/>
          <w:lang w:val="lt-LT"/>
        </w:rPr>
        <w:t>Stamullen</w:t>
      </w:r>
      <w:proofErr w:type="spellEnd"/>
      <w:r w:rsidR="00C74ABF" w:rsidRPr="00A56320">
        <w:rPr>
          <w:rFonts w:ascii="Times New Roman" w:hAnsi="Times New Roman" w:cs="Times New Roman"/>
          <w:lang w:val="lt-LT"/>
        </w:rPr>
        <w:t xml:space="preserve">, </w:t>
      </w:r>
      <w:proofErr w:type="spellStart"/>
      <w:r w:rsidR="00C74ABF" w:rsidRPr="00A56320">
        <w:rPr>
          <w:rFonts w:ascii="Times New Roman" w:hAnsi="Times New Roman" w:cs="Times New Roman"/>
          <w:lang w:val="lt-LT"/>
        </w:rPr>
        <w:t>Co</w:t>
      </w:r>
      <w:proofErr w:type="spellEnd"/>
      <w:r w:rsidR="00C74ABF" w:rsidRPr="00A56320">
        <w:rPr>
          <w:rFonts w:ascii="Times New Roman" w:hAnsi="Times New Roman" w:cs="Times New Roman"/>
          <w:lang w:val="lt-LT"/>
        </w:rPr>
        <w:t xml:space="preserve">. </w:t>
      </w:r>
      <w:proofErr w:type="spellStart"/>
      <w:r w:rsidR="00C74ABF" w:rsidRPr="00A56320">
        <w:rPr>
          <w:rFonts w:ascii="Times New Roman" w:hAnsi="Times New Roman" w:cs="Times New Roman"/>
          <w:lang w:val="lt-LT"/>
        </w:rPr>
        <w:t>Meath</w:t>
      </w:r>
      <w:proofErr w:type="spellEnd"/>
      <w:r w:rsidR="00C74ABF" w:rsidRPr="00A56320">
        <w:rPr>
          <w:rFonts w:ascii="Times New Roman" w:hAnsi="Times New Roman" w:cs="Times New Roman"/>
          <w:lang w:val="lt-LT"/>
        </w:rPr>
        <w:t>, Airija.</w:t>
      </w:r>
    </w:p>
    <w:p w14:paraId="04415A94" w14:textId="7996EE25" w:rsidR="003E3C1D" w:rsidRPr="00A56320" w:rsidRDefault="003E3C1D" w:rsidP="00A56320">
      <w:pPr>
        <w:spacing w:after="0" w:line="240" w:lineRule="auto"/>
        <w:jc w:val="both"/>
        <w:rPr>
          <w:rFonts w:ascii="Times New Roman" w:hAnsi="Times New Roman" w:cs="Times New Roman"/>
          <w:lang w:val="lt-LT"/>
        </w:rPr>
      </w:pPr>
    </w:p>
    <w:p w14:paraId="4BB97031" w14:textId="7DE18FE3" w:rsidR="00F978F9" w:rsidRPr="00A56320" w:rsidRDefault="0026485D" w:rsidP="00A56320">
      <w:pPr>
        <w:widowControl w:val="0"/>
        <w:spacing w:after="0" w:line="240" w:lineRule="auto"/>
        <w:ind w:left="567" w:hanging="567"/>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Perpakavo</w:t>
      </w:r>
      <w:r w:rsidR="00F978F9" w:rsidRPr="00A56320">
        <w:rPr>
          <w:rFonts w:ascii="Times New Roman" w:eastAsia="Times New Roman" w:hAnsi="Times New Roman" w:cs="Times New Roman"/>
          <w:lang w:val="lt-LT" w:eastAsia="lt-LT"/>
        </w:rPr>
        <w:t xml:space="preserve"> </w:t>
      </w:r>
      <w:r w:rsidR="00A56320">
        <w:rPr>
          <w:rFonts w:ascii="Times New Roman" w:eastAsia="Times New Roman" w:hAnsi="Times New Roman" w:cs="Times New Roman"/>
          <w:highlight w:val="lightGray"/>
          <w:lang w:val="lt-LT" w:eastAsia="lt-LT"/>
        </w:rPr>
        <w:t>BĮ</w:t>
      </w:r>
      <w:r w:rsidR="001131D1" w:rsidRPr="00A56320">
        <w:rPr>
          <w:rFonts w:ascii="Times New Roman" w:eastAsia="Times New Roman" w:hAnsi="Times New Roman" w:cs="Times New Roman"/>
          <w:highlight w:val="lightGray"/>
          <w:lang w:val="lt-LT" w:eastAsia="lt-LT"/>
        </w:rPr>
        <w:t xml:space="preserve"> UAB „</w:t>
      </w:r>
      <w:proofErr w:type="spellStart"/>
      <w:r w:rsidR="001131D1" w:rsidRPr="00A56320">
        <w:rPr>
          <w:rFonts w:ascii="Times New Roman" w:eastAsia="Times New Roman" w:hAnsi="Times New Roman" w:cs="Times New Roman"/>
          <w:highlight w:val="lightGray"/>
          <w:lang w:val="lt-LT" w:eastAsia="lt-LT"/>
        </w:rPr>
        <w:t>Norfachema</w:t>
      </w:r>
      <w:proofErr w:type="spellEnd"/>
      <w:r w:rsidR="001131D1" w:rsidRPr="00A56320">
        <w:rPr>
          <w:rFonts w:ascii="Times New Roman" w:eastAsia="Times New Roman" w:hAnsi="Times New Roman" w:cs="Times New Roman"/>
          <w:highlight w:val="lightGray"/>
          <w:lang w:val="lt-LT" w:eastAsia="lt-LT"/>
        </w:rPr>
        <w:t>“</w:t>
      </w:r>
    </w:p>
    <w:p w14:paraId="2411F86C" w14:textId="099642C9" w:rsidR="00105934" w:rsidRPr="00A56320" w:rsidRDefault="0026485D" w:rsidP="00A56320">
      <w:pPr>
        <w:spacing w:after="0" w:line="240" w:lineRule="auto"/>
        <w:rPr>
          <w:rFonts w:ascii="Times New Roman" w:eastAsia="Times New Roman" w:hAnsi="Times New Roman" w:cs="Times New Roman"/>
          <w:highlight w:val="lightGray"/>
          <w:lang w:val="lt-LT" w:eastAsia="lt-LT"/>
        </w:rPr>
      </w:pPr>
      <w:r w:rsidRPr="00A56320">
        <w:rPr>
          <w:rFonts w:ascii="Times New Roman" w:eastAsia="Times New Roman" w:hAnsi="Times New Roman" w:cs="Times New Roman"/>
          <w:highlight w:val="lightGray"/>
          <w:lang w:val="lt-LT" w:eastAsia="lt-LT"/>
        </w:rPr>
        <w:t>Perpakavo UAB „</w:t>
      </w:r>
      <w:proofErr w:type="spellStart"/>
      <w:r w:rsidRPr="00A56320">
        <w:rPr>
          <w:rFonts w:ascii="Times New Roman" w:eastAsia="Times New Roman" w:hAnsi="Times New Roman" w:cs="Times New Roman"/>
          <w:highlight w:val="lightGray"/>
          <w:lang w:val="lt-LT" w:eastAsia="lt-LT"/>
        </w:rPr>
        <w:t>Entafarma</w:t>
      </w:r>
      <w:proofErr w:type="spellEnd"/>
      <w:r w:rsidRPr="00A56320">
        <w:rPr>
          <w:rFonts w:ascii="Times New Roman" w:eastAsia="Times New Roman" w:hAnsi="Times New Roman" w:cs="Times New Roman"/>
          <w:highlight w:val="lightGray"/>
          <w:lang w:val="lt-LT" w:eastAsia="lt-LT"/>
        </w:rPr>
        <w:t>“</w:t>
      </w:r>
    </w:p>
    <w:p w14:paraId="05F452F3" w14:textId="0221C570" w:rsidR="001B11ED" w:rsidRPr="00A56320" w:rsidRDefault="0026485D" w:rsidP="00A56320">
      <w:pPr>
        <w:spacing w:after="0" w:line="240" w:lineRule="auto"/>
        <w:rPr>
          <w:rFonts w:ascii="Times New Roman" w:eastAsia="Times New Roman" w:hAnsi="Times New Roman" w:cs="Times New Roman"/>
          <w:highlight w:val="lightGray"/>
          <w:lang w:val="lt-LT" w:eastAsia="lt-LT"/>
        </w:rPr>
      </w:pPr>
      <w:r w:rsidRPr="00A56320">
        <w:rPr>
          <w:rFonts w:ascii="Times New Roman" w:eastAsia="Times New Roman" w:hAnsi="Times New Roman" w:cs="Times New Roman"/>
          <w:highlight w:val="lightGray"/>
          <w:lang w:val="lt-LT" w:eastAsia="lt-LT"/>
        </w:rPr>
        <w:t>Perpakavo</w:t>
      </w:r>
      <w:r w:rsidR="001B11ED" w:rsidRPr="00A56320">
        <w:rPr>
          <w:rFonts w:ascii="Times New Roman" w:hAnsi="Times New Roman" w:cs="Times New Roman"/>
          <w:highlight w:val="lightGray"/>
          <w:lang w:val="lt-LT"/>
        </w:rPr>
        <w:t xml:space="preserve"> </w:t>
      </w:r>
      <w:proofErr w:type="spellStart"/>
      <w:r w:rsidR="001B11ED" w:rsidRPr="00A56320">
        <w:rPr>
          <w:rFonts w:ascii="Times New Roman" w:eastAsia="Times New Roman" w:hAnsi="Times New Roman" w:cs="Times New Roman"/>
          <w:highlight w:val="lightGray"/>
          <w:lang w:val="lt-LT" w:eastAsia="lt-LT"/>
        </w:rPr>
        <w:t>Medezin</w:t>
      </w:r>
      <w:proofErr w:type="spellEnd"/>
      <w:r w:rsidR="001B11ED" w:rsidRPr="00A56320">
        <w:rPr>
          <w:rFonts w:ascii="Times New Roman" w:eastAsia="Times New Roman" w:hAnsi="Times New Roman" w:cs="Times New Roman"/>
          <w:highlight w:val="lightGray"/>
          <w:lang w:val="lt-LT" w:eastAsia="lt-LT"/>
        </w:rPr>
        <w:t xml:space="preserve"> Sp. z </w:t>
      </w:r>
      <w:proofErr w:type="spellStart"/>
      <w:r w:rsidR="001B11ED" w:rsidRPr="00A56320">
        <w:rPr>
          <w:rFonts w:ascii="Times New Roman" w:eastAsia="Times New Roman" w:hAnsi="Times New Roman" w:cs="Times New Roman"/>
          <w:highlight w:val="lightGray"/>
          <w:lang w:val="lt-LT" w:eastAsia="lt-LT"/>
        </w:rPr>
        <w:t>o.o</w:t>
      </w:r>
      <w:proofErr w:type="spellEnd"/>
      <w:r w:rsidR="001B11ED" w:rsidRPr="00A56320">
        <w:rPr>
          <w:rFonts w:ascii="Times New Roman" w:eastAsia="Times New Roman" w:hAnsi="Times New Roman" w:cs="Times New Roman"/>
          <w:highlight w:val="lightGray"/>
          <w:lang w:val="lt-LT" w:eastAsia="lt-LT"/>
        </w:rPr>
        <w:t>.</w:t>
      </w:r>
    </w:p>
    <w:p w14:paraId="4E26CD5F" w14:textId="3872D2FB" w:rsidR="008F257C" w:rsidRPr="00A56320" w:rsidRDefault="00F978F9" w:rsidP="00A56320">
      <w:pPr>
        <w:spacing w:after="0" w:line="240" w:lineRule="auto"/>
        <w:rPr>
          <w:rFonts w:ascii="Times New Roman" w:eastAsia="Times New Roman" w:hAnsi="Times New Roman" w:cs="Times New Roman"/>
          <w:lang w:val="lt-LT" w:eastAsia="lt-LT"/>
        </w:rPr>
      </w:pPr>
      <w:proofErr w:type="spellStart"/>
      <w:r w:rsidRPr="00A56320">
        <w:rPr>
          <w:rFonts w:ascii="Times New Roman" w:eastAsia="Times New Roman" w:hAnsi="Times New Roman" w:cs="Times New Roman"/>
          <w:highlight w:val="lightGray"/>
          <w:lang w:val="lt-LT" w:eastAsia="lt-LT"/>
        </w:rPr>
        <w:t>Perpak</w:t>
      </w:r>
      <w:proofErr w:type="spellEnd"/>
      <w:r w:rsidRPr="00A56320">
        <w:rPr>
          <w:rFonts w:ascii="Times New Roman" w:eastAsia="Times New Roman" w:hAnsi="Times New Roman" w:cs="Times New Roman"/>
          <w:highlight w:val="lightGray"/>
          <w:lang w:val="lt-LT" w:eastAsia="lt-LT"/>
        </w:rPr>
        <w:t>. serija</w:t>
      </w:r>
      <w:r w:rsidR="00CF08C2" w:rsidRPr="00A56320">
        <w:rPr>
          <w:rFonts w:ascii="Times New Roman" w:eastAsia="Times New Roman" w:hAnsi="Times New Roman" w:cs="Times New Roman"/>
          <w:highlight w:val="lightGray"/>
          <w:lang w:val="lt-LT" w:eastAsia="lt-LT"/>
        </w:rPr>
        <w:t xml:space="preserve">: </w:t>
      </w:r>
      <w:r w:rsidR="00CF08C2" w:rsidRPr="00A56320">
        <w:rPr>
          <w:rFonts w:ascii="Times New Roman" w:eastAsia="Times New Roman" w:hAnsi="Times New Roman" w:cs="Times New Roman"/>
          <w:noProof/>
          <w:highlight w:val="lightGray"/>
          <w:lang w:val="lt-LT" w:eastAsia="lt-LT"/>
        </w:rPr>
        <w:t>{           }</w:t>
      </w:r>
      <w:r w:rsidRPr="00A56320">
        <w:rPr>
          <w:rFonts w:ascii="Times New Roman" w:eastAsia="Times New Roman" w:hAnsi="Times New Roman" w:cs="Times New Roman"/>
          <w:lang w:val="lt-LT" w:eastAsia="lt-LT"/>
        </w:rPr>
        <w:t xml:space="preserve"> </w:t>
      </w:r>
    </w:p>
    <w:p w14:paraId="6E921B07" w14:textId="77777777" w:rsidR="008F257C" w:rsidRPr="00A56320" w:rsidRDefault="008F257C" w:rsidP="00A56320">
      <w:pPr>
        <w:spacing w:after="0" w:line="240" w:lineRule="auto"/>
        <w:rPr>
          <w:rFonts w:ascii="Times New Roman" w:eastAsia="Times New Roman" w:hAnsi="Times New Roman" w:cs="Times New Roman"/>
          <w:lang w:val="lt-LT" w:eastAsia="lt-LT"/>
        </w:rPr>
      </w:pPr>
    </w:p>
    <w:p w14:paraId="07E946E1" w14:textId="41A19306" w:rsidR="001B11ED" w:rsidRPr="00A56320" w:rsidRDefault="001B11ED" w:rsidP="00A56320">
      <w:pPr>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br w:type="page"/>
      </w:r>
    </w:p>
    <w:p w14:paraId="6EE1B247" w14:textId="77777777" w:rsidR="006F5D75" w:rsidRPr="00A56320" w:rsidRDefault="006F5D75" w:rsidP="00A56320">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A56320" w:rsidRDefault="00B1421E" w:rsidP="00A56320">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A56320" w:rsidRDefault="00B1421E" w:rsidP="00A56320">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A56320" w:rsidRDefault="00B1421E" w:rsidP="00A56320">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A56320" w:rsidRDefault="00B1421E" w:rsidP="00A56320">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A56320" w:rsidRDefault="00B1421E" w:rsidP="00A56320">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A56320" w:rsidRDefault="0046113B"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A56320" w:rsidRDefault="0046113B"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A56320" w:rsidRDefault="003D07DA"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A56320" w:rsidRDefault="006F5D75" w:rsidP="00A5632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56320">
        <w:rPr>
          <w:rFonts w:ascii="Times New Roman" w:eastAsia="Times New Roman" w:hAnsi="Times New Roman" w:cs="Times New Roman"/>
          <w:b/>
          <w:caps/>
          <w:lang w:val="lt-LT"/>
        </w:rPr>
        <w:t>B. PAKUOTĖS LAPELIS</w:t>
      </w:r>
      <w:bookmarkEnd w:id="4"/>
      <w:bookmarkEnd w:id="5"/>
    </w:p>
    <w:p w14:paraId="2809274B" w14:textId="77777777" w:rsidR="006F5D75" w:rsidRPr="00A56320" w:rsidRDefault="006F5D75" w:rsidP="00A56320">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A56320" w:rsidRDefault="006F5D75" w:rsidP="00A56320">
      <w:pPr>
        <w:spacing w:after="0" w:line="240" w:lineRule="auto"/>
        <w:jc w:val="center"/>
        <w:outlineLvl w:val="0"/>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6BBA179" w14:textId="77777777" w:rsidR="00C74ABF" w:rsidRPr="00A56320" w:rsidRDefault="00C74ABF" w:rsidP="00A56320">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56320">
        <w:rPr>
          <w:rFonts w:ascii="Times New Roman" w:eastAsia="Times New Roman" w:hAnsi="Times New Roman" w:cs="Times New Roman"/>
          <w:b/>
          <w:bCs/>
          <w:iCs/>
          <w:snapToGrid w:val="0"/>
          <w:lang w:val="lt-LT"/>
        </w:rPr>
        <w:lastRenderedPageBreak/>
        <w:t>Pakuotės lapelis:</w:t>
      </w:r>
      <w:r w:rsidRPr="00A56320">
        <w:rPr>
          <w:rFonts w:ascii="Times New Roman" w:eastAsia="Times New Roman" w:hAnsi="Times New Roman" w:cs="Times New Roman"/>
          <w:b/>
          <w:snapToGrid w:val="0"/>
          <w:lang w:val="lt-LT"/>
        </w:rPr>
        <w:t xml:space="preserve"> </w:t>
      </w:r>
      <w:r w:rsidRPr="00A56320">
        <w:rPr>
          <w:rFonts w:ascii="Times New Roman" w:eastAsia="Times New Roman" w:hAnsi="Times New Roman" w:cs="Times New Roman"/>
          <w:b/>
          <w:bCs/>
          <w:iCs/>
          <w:snapToGrid w:val="0"/>
          <w:lang w:val="lt-LT"/>
        </w:rPr>
        <w:t>informacija vartotojui</w:t>
      </w:r>
    </w:p>
    <w:p w14:paraId="272E7CD8" w14:textId="77777777" w:rsidR="00C74ABF" w:rsidRPr="00A56320" w:rsidRDefault="00C74ABF" w:rsidP="00A56320">
      <w:pPr>
        <w:numPr>
          <w:ilvl w:val="12"/>
          <w:numId w:val="0"/>
        </w:numPr>
        <w:shd w:val="clear" w:color="auto" w:fill="FFFFFF"/>
        <w:spacing w:after="0" w:line="240" w:lineRule="auto"/>
        <w:jc w:val="center"/>
        <w:rPr>
          <w:rFonts w:ascii="Times New Roman" w:eastAsia="Times New Roman" w:hAnsi="Times New Roman" w:cs="Times New Roman"/>
          <w:snapToGrid w:val="0"/>
          <w:lang w:val="lt-LT"/>
        </w:rPr>
      </w:pPr>
    </w:p>
    <w:p w14:paraId="3D7834CC" w14:textId="77777777" w:rsidR="00C74ABF" w:rsidRPr="00A56320" w:rsidRDefault="00C74ABF" w:rsidP="00A56320">
      <w:pPr>
        <w:tabs>
          <w:tab w:val="left" w:pos="567"/>
        </w:tabs>
        <w:spacing w:after="0" w:line="240" w:lineRule="auto"/>
        <w:jc w:val="center"/>
        <w:rPr>
          <w:rFonts w:ascii="Times New Roman" w:eastAsia="Times New Roman" w:hAnsi="Times New Roman" w:cs="Times New Roman"/>
          <w:b/>
          <w:snapToGrid w:val="0"/>
          <w:lang w:val="lt-LT"/>
        </w:rPr>
      </w:pPr>
      <w:proofErr w:type="spellStart"/>
      <w:r w:rsidRPr="00A56320">
        <w:rPr>
          <w:rFonts w:ascii="Times New Roman" w:eastAsia="Times New Roman" w:hAnsi="Times New Roman" w:cs="Times New Roman"/>
          <w:b/>
          <w:snapToGrid w:val="0"/>
          <w:lang w:val="lt-LT"/>
        </w:rPr>
        <w:t>Crinone</w:t>
      </w:r>
      <w:proofErr w:type="spellEnd"/>
      <w:r w:rsidRPr="00A56320">
        <w:rPr>
          <w:rFonts w:ascii="Times New Roman" w:eastAsia="Times New Roman" w:hAnsi="Times New Roman" w:cs="Times New Roman"/>
          <w:b/>
          <w:snapToGrid w:val="0"/>
          <w:lang w:val="lt-LT"/>
        </w:rPr>
        <w:t xml:space="preserve"> 80 mg/g makšties gelis</w:t>
      </w:r>
    </w:p>
    <w:p w14:paraId="478E5724" w14:textId="77777777" w:rsidR="00C74ABF" w:rsidRPr="00A56320" w:rsidRDefault="00C74ABF" w:rsidP="00A56320">
      <w:pPr>
        <w:numPr>
          <w:ilvl w:val="12"/>
          <w:numId w:val="0"/>
        </w:numPr>
        <w:spacing w:after="0" w:line="240" w:lineRule="auto"/>
        <w:jc w:val="center"/>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progesteronas</w:t>
      </w:r>
    </w:p>
    <w:p w14:paraId="3AB1E289" w14:textId="77777777" w:rsidR="00C74ABF" w:rsidRPr="00A56320" w:rsidRDefault="00C74ABF" w:rsidP="00A56320">
      <w:pPr>
        <w:spacing w:after="0" w:line="240" w:lineRule="auto"/>
        <w:rPr>
          <w:rFonts w:ascii="Times New Roman" w:eastAsia="Times New Roman" w:hAnsi="Times New Roman" w:cs="Times New Roman"/>
          <w:snapToGrid w:val="0"/>
          <w:lang w:val="lt-LT"/>
        </w:rPr>
      </w:pPr>
    </w:p>
    <w:p w14:paraId="554C6F2B" w14:textId="77777777" w:rsidR="00C74ABF" w:rsidRPr="00A56320" w:rsidRDefault="00C74ABF" w:rsidP="00A56320">
      <w:pPr>
        <w:suppressAutoHyphen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7051B6CF" w14:textId="77777777" w:rsidR="00C74ABF" w:rsidRPr="00A56320" w:rsidRDefault="00C74ABF" w:rsidP="00A56320">
      <w:pPr>
        <w:numPr>
          <w:ilvl w:val="0"/>
          <w:numId w:val="3"/>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Neišmeskite šio lapelio, nes vėl gali prireikti jį perskaityti. </w:t>
      </w:r>
    </w:p>
    <w:p w14:paraId="09DF1C83" w14:textId="77777777" w:rsidR="00C74ABF" w:rsidRPr="00A56320" w:rsidRDefault="00C74ABF" w:rsidP="00A56320">
      <w:pPr>
        <w:numPr>
          <w:ilvl w:val="0"/>
          <w:numId w:val="3"/>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kiltų daugiau klausimų, kreipkitės į gydytoją arba vaistininką.</w:t>
      </w:r>
    </w:p>
    <w:p w14:paraId="4F558410" w14:textId="77777777" w:rsidR="00C74ABF" w:rsidRPr="00A56320" w:rsidRDefault="00C74ABF" w:rsidP="00A56320">
      <w:p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w:t>
      </w:r>
      <w:r w:rsidRPr="00A56320">
        <w:rPr>
          <w:rFonts w:ascii="Times New Roman" w:eastAsia="Times New Roman" w:hAnsi="Times New Roman" w:cs="Times New Roman"/>
          <w:snapToGrid w:val="0"/>
          <w:lang w:val="lt-LT"/>
        </w:rPr>
        <w:tab/>
        <w:t>Šis vaistas skirtas tik Jums, todėl kitiems žmonėms jo duoti negalima. Vaistas gali jiems pakenkti (net tiems, kurių ligos požymiai yra tokie patys kaip Jūsų).</w:t>
      </w:r>
    </w:p>
    <w:p w14:paraId="1EB835AD" w14:textId="77777777" w:rsidR="00C74ABF" w:rsidRPr="00A56320" w:rsidRDefault="00C74ABF" w:rsidP="00A56320">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pasireiškė šalutinis poveikis (net jeigu jis šiame lapelyje nenurodytas), kreipkitės į gydytoją arba vaistininką. Žr. 4 skyrių.</w:t>
      </w:r>
    </w:p>
    <w:p w14:paraId="1BEFFBDA" w14:textId="77777777" w:rsidR="00C74ABF" w:rsidRPr="00A56320" w:rsidRDefault="00C74ABF" w:rsidP="00A56320">
      <w:pPr>
        <w:spacing w:after="0" w:line="240" w:lineRule="auto"/>
        <w:ind w:right="-2"/>
        <w:rPr>
          <w:rFonts w:ascii="Times New Roman" w:eastAsia="Times New Roman" w:hAnsi="Times New Roman" w:cs="Times New Roman"/>
          <w:snapToGrid w:val="0"/>
          <w:lang w:val="lt-LT"/>
        </w:rPr>
      </w:pPr>
    </w:p>
    <w:p w14:paraId="609D910B"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Apie ką rašoma šiame lapelyje?</w:t>
      </w:r>
    </w:p>
    <w:p w14:paraId="17D22B57"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74D561FF" w14:textId="77777777" w:rsidR="00C74ABF" w:rsidRPr="00A56320" w:rsidRDefault="00C74ABF" w:rsidP="00A56320">
      <w:pPr>
        <w:numPr>
          <w:ilvl w:val="12"/>
          <w:numId w:val="0"/>
        </w:numPr>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1.</w:t>
      </w:r>
      <w:r w:rsidRPr="00A56320">
        <w:rPr>
          <w:rFonts w:ascii="Times New Roman" w:eastAsia="Times New Roman" w:hAnsi="Times New Roman" w:cs="Times New Roman"/>
          <w:snapToGrid w:val="0"/>
          <w:lang w:val="lt-LT"/>
        </w:rPr>
        <w:tab/>
        <w:t xml:space="preserve">Kas yra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ir kam jis vartojamas </w:t>
      </w:r>
    </w:p>
    <w:p w14:paraId="391D7916" w14:textId="77777777" w:rsidR="00C74ABF" w:rsidRPr="00A56320" w:rsidRDefault="00C74ABF" w:rsidP="00A56320">
      <w:pPr>
        <w:numPr>
          <w:ilvl w:val="12"/>
          <w:numId w:val="0"/>
        </w:numPr>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2.</w:t>
      </w:r>
      <w:r w:rsidRPr="00A56320">
        <w:rPr>
          <w:rFonts w:ascii="Times New Roman" w:eastAsia="Times New Roman" w:hAnsi="Times New Roman" w:cs="Times New Roman"/>
          <w:snapToGrid w:val="0"/>
          <w:lang w:val="lt-LT"/>
        </w:rPr>
        <w:tab/>
        <w:t xml:space="preserve">Kas žinotina prieš vartojant </w:t>
      </w:r>
      <w:proofErr w:type="spellStart"/>
      <w:r w:rsidRPr="00A56320">
        <w:rPr>
          <w:rFonts w:ascii="Times New Roman" w:eastAsia="Times New Roman" w:hAnsi="Times New Roman" w:cs="Times New Roman"/>
          <w:snapToGrid w:val="0"/>
          <w:lang w:val="lt-LT"/>
        </w:rPr>
        <w:t>Crinone</w:t>
      </w:r>
      <w:proofErr w:type="spellEnd"/>
    </w:p>
    <w:p w14:paraId="3ABB07CD" w14:textId="77777777" w:rsidR="00C74ABF" w:rsidRPr="00A56320" w:rsidRDefault="00C74ABF" w:rsidP="00A56320">
      <w:pPr>
        <w:numPr>
          <w:ilvl w:val="12"/>
          <w:numId w:val="0"/>
        </w:numPr>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3.</w:t>
      </w:r>
      <w:r w:rsidRPr="00A56320">
        <w:rPr>
          <w:rFonts w:ascii="Times New Roman" w:eastAsia="Times New Roman" w:hAnsi="Times New Roman" w:cs="Times New Roman"/>
          <w:snapToGrid w:val="0"/>
          <w:lang w:val="lt-LT"/>
        </w:rPr>
        <w:tab/>
        <w:t xml:space="preserve">Kaip vartoti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w:t>
      </w:r>
    </w:p>
    <w:p w14:paraId="34270FE7" w14:textId="77777777" w:rsidR="00C74ABF" w:rsidRPr="00A56320" w:rsidRDefault="00C74ABF" w:rsidP="00A56320">
      <w:pPr>
        <w:numPr>
          <w:ilvl w:val="12"/>
          <w:numId w:val="0"/>
        </w:numPr>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4.</w:t>
      </w:r>
      <w:r w:rsidRPr="00A56320">
        <w:rPr>
          <w:rFonts w:ascii="Times New Roman" w:eastAsia="Times New Roman" w:hAnsi="Times New Roman" w:cs="Times New Roman"/>
          <w:snapToGrid w:val="0"/>
          <w:lang w:val="lt-LT"/>
        </w:rPr>
        <w:tab/>
        <w:t xml:space="preserve">Galimas šalutinis poveikis </w:t>
      </w:r>
    </w:p>
    <w:p w14:paraId="5999CEE2" w14:textId="77777777" w:rsidR="00C74ABF" w:rsidRPr="00A56320" w:rsidRDefault="00C74ABF" w:rsidP="00A56320">
      <w:pPr>
        <w:numPr>
          <w:ilvl w:val="12"/>
          <w:numId w:val="0"/>
        </w:numPr>
        <w:tabs>
          <w:tab w:val="left" w:pos="709"/>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5.</w:t>
      </w:r>
      <w:r w:rsidRPr="00A56320">
        <w:rPr>
          <w:rFonts w:ascii="Times New Roman" w:eastAsia="Times New Roman" w:hAnsi="Times New Roman" w:cs="Times New Roman"/>
          <w:snapToGrid w:val="0"/>
          <w:lang w:val="lt-LT"/>
        </w:rPr>
        <w:tab/>
        <w:t xml:space="preserve">Kaip laikyti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w:t>
      </w:r>
    </w:p>
    <w:p w14:paraId="7CA29641" w14:textId="77777777" w:rsidR="00C74ABF" w:rsidRPr="00A56320" w:rsidRDefault="00C74ABF" w:rsidP="00A56320">
      <w:pPr>
        <w:numPr>
          <w:ilvl w:val="12"/>
          <w:numId w:val="0"/>
        </w:numPr>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6.</w:t>
      </w:r>
      <w:r w:rsidRPr="00A56320">
        <w:rPr>
          <w:rFonts w:ascii="Times New Roman" w:eastAsia="Times New Roman" w:hAnsi="Times New Roman" w:cs="Times New Roman"/>
          <w:snapToGrid w:val="0"/>
          <w:lang w:val="lt-LT"/>
        </w:rPr>
        <w:tab/>
        <w:t>Pakuotės turinys ir kita informacija</w:t>
      </w:r>
    </w:p>
    <w:p w14:paraId="046B39DF"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2097D60A"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7BFAEFAE"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1.</w:t>
      </w:r>
      <w:r w:rsidRPr="00A56320">
        <w:rPr>
          <w:rFonts w:ascii="Times New Roman" w:eastAsia="Times New Roman" w:hAnsi="Times New Roman" w:cs="Times New Roman"/>
          <w:b/>
          <w:bCs/>
          <w:snapToGrid w:val="0"/>
          <w:lang w:val="lt-LT"/>
        </w:rPr>
        <w:tab/>
        <w:t xml:space="preserve">Kas yra </w:t>
      </w:r>
      <w:proofErr w:type="spellStart"/>
      <w:r w:rsidRPr="00A56320">
        <w:rPr>
          <w:rFonts w:ascii="Times New Roman" w:eastAsia="Times New Roman" w:hAnsi="Times New Roman" w:cs="Times New Roman"/>
          <w:b/>
          <w:bCs/>
          <w:snapToGrid w:val="0"/>
          <w:lang w:val="lt-LT"/>
        </w:rPr>
        <w:t>Crinone</w:t>
      </w:r>
      <w:proofErr w:type="spellEnd"/>
      <w:r w:rsidRPr="00A56320">
        <w:rPr>
          <w:rFonts w:ascii="Times New Roman" w:eastAsia="Times New Roman" w:hAnsi="Times New Roman" w:cs="Times New Roman"/>
          <w:b/>
          <w:bCs/>
          <w:snapToGrid w:val="0"/>
          <w:lang w:val="lt-LT"/>
        </w:rPr>
        <w:t xml:space="preserve"> ir kam jis vartojamas</w:t>
      </w:r>
    </w:p>
    <w:p w14:paraId="64C9F34D"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3287AC03"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Visas šio vaisto pavadinimas yra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80 mg/g makšties gelis, tačiau šiame lapelyje bus naudojamas trumpesnis pavadinimas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sudėtyje yra hormono, vadinamo progesteronu. Kai gelio pavartojama į makštį, progesteronas paros laikotarpiu lėtai patenka į Jūsų kraują.</w:t>
      </w:r>
    </w:p>
    <w:p w14:paraId="19DEBD2B"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110BD871"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vartojama progesterono kiekiui organizme papildyti, kai Jums atliekama dirbtinio apvaisinimo procedūra. Tai padės Jums pastoti. Jums gali būti nurodyta tęsti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vartojimą, kad būtų palaikomas prasidėjęs nėštumas.</w:t>
      </w:r>
    </w:p>
    <w:p w14:paraId="0E7B14E9"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22DDE86B"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362A0612"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2.</w:t>
      </w:r>
      <w:r w:rsidRPr="00A56320">
        <w:rPr>
          <w:rFonts w:ascii="Times New Roman" w:eastAsia="Times New Roman" w:hAnsi="Times New Roman" w:cs="Times New Roman"/>
          <w:b/>
          <w:bCs/>
          <w:snapToGrid w:val="0"/>
          <w:lang w:val="lt-LT"/>
        </w:rPr>
        <w:tab/>
        <w:t xml:space="preserve">Kas žinotina prieš vartojant </w:t>
      </w:r>
      <w:proofErr w:type="spellStart"/>
      <w:r w:rsidRPr="00A56320">
        <w:rPr>
          <w:rFonts w:ascii="Times New Roman" w:eastAsia="Times New Roman" w:hAnsi="Times New Roman" w:cs="Times New Roman"/>
          <w:b/>
          <w:bCs/>
          <w:snapToGrid w:val="0"/>
          <w:lang w:val="lt-LT"/>
        </w:rPr>
        <w:t>Crinone</w:t>
      </w:r>
      <w:proofErr w:type="spellEnd"/>
    </w:p>
    <w:p w14:paraId="0537B909"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45C22F3D"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A56320">
        <w:rPr>
          <w:rFonts w:ascii="Times New Roman" w:eastAsia="Times New Roman" w:hAnsi="Times New Roman" w:cs="Times New Roman"/>
          <w:b/>
          <w:bCs/>
          <w:snapToGrid w:val="0"/>
          <w:lang w:val="lt-LT"/>
        </w:rPr>
        <w:t>Crinone</w:t>
      </w:r>
      <w:proofErr w:type="spellEnd"/>
      <w:r w:rsidRPr="00A56320">
        <w:rPr>
          <w:rFonts w:ascii="Times New Roman" w:eastAsia="Times New Roman" w:hAnsi="Times New Roman" w:cs="Times New Roman"/>
          <w:b/>
          <w:bCs/>
          <w:snapToGrid w:val="0"/>
          <w:lang w:val="lt-LT"/>
        </w:rPr>
        <w:t xml:space="preserve"> vartoti negalima:</w:t>
      </w:r>
    </w:p>
    <w:p w14:paraId="459B0E01" w14:textId="77777777" w:rsidR="00C74ABF" w:rsidRPr="00A56320" w:rsidRDefault="00C74ABF" w:rsidP="00A56320">
      <w:pPr>
        <w:numPr>
          <w:ilvl w:val="0"/>
          <w:numId w:val="48"/>
        </w:numPr>
        <w:tabs>
          <w:tab w:val="left" w:pos="567"/>
        </w:tabs>
        <w:spacing w:after="0" w:line="240" w:lineRule="auto"/>
        <w:ind w:left="567"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yra alergija progesteronui arba bet kuriai pagalbinei šio vaisto medžiagai (jos išvardytos 6 skyriuje);</w:t>
      </w:r>
    </w:p>
    <w:p w14:paraId="687503D8"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yra neaiškios priežasties sukeltas kraujavimas iš makšties;</w:t>
      </w:r>
    </w:p>
    <w:p w14:paraId="6C215A3F"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jeigu yra </w:t>
      </w:r>
      <w:proofErr w:type="spellStart"/>
      <w:r w:rsidRPr="00A56320">
        <w:rPr>
          <w:rFonts w:ascii="Times New Roman" w:eastAsia="Times New Roman" w:hAnsi="Times New Roman" w:cs="Times New Roman"/>
          <w:snapToGrid w:val="0"/>
          <w:lang w:val="lt-LT"/>
        </w:rPr>
        <w:t>porfirija</w:t>
      </w:r>
      <w:proofErr w:type="spellEnd"/>
      <w:r w:rsidRPr="00A56320">
        <w:rPr>
          <w:rFonts w:ascii="Times New Roman" w:eastAsia="Times New Roman" w:hAnsi="Times New Roman" w:cs="Times New Roman"/>
          <w:snapToGrid w:val="0"/>
          <w:lang w:val="lt-LT"/>
        </w:rPr>
        <w:t xml:space="preserve"> (</w:t>
      </w:r>
      <w:proofErr w:type="spellStart"/>
      <w:r w:rsidRPr="00A56320">
        <w:rPr>
          <w:rFonts w:ascii="Times New Roman" w:eastAsia="Times New Roman" w:hAnsi="Times New Roman" w:cs="Times New Roman"/>
          <w:snapToGrid w:val="0"/>
          <w:lang w:val="lt-LT"/>
        </w:rPr>
        <w:t>negebėjimas</w:t>
      </w:r>
      <w:proofErr w:type="spellEnd"/>
      <w:r w:rsidRPr="00A56320">
        <w:rPr>
          <w:rFonts w:ascii="Times New Roman" w:eastAsia="Times New Roman" w:hAnsi="Times New Roman" w:cs="Times New Roman"/>
          <w:snapToGrid w:val="0"/>
          <w:lang w:val="lt-LT"/>
        </w:rPr>
        <w:t xml:space="preserve"> skaidyti tam tikrų medžiagų (</w:t>
      </w:r>
      <w:proofErr w:type="spellStart"/>
      <w:r w:rsidRPr="00A56320">
        <w:rPr>
          <w:rFonts w:ascii="Times New Roman" w:eastAsia="Times New Roman" w:hAnsi="Times New Roman" w:cs="Times New Roman"/>
          <w:snapToGrid w:val="0"/>
          <w:lang w:val="lt-LT"/>
        </w:rPr>
        <w:t>porfirinų</w:t>
      </w:r>
      <w:proofErr w:type="spellEnd"/>
      <w:r w:rsidRPr="00A56320">
        <w:rPr>
          <w:rFonts w:ascii="Times New Roman" w:eastAsia="Times New Roman" w:hAnsi="Times New Roman" w:cs="Times New Roman"/>
          <w:snapToGrid w:val="0"/>
          <w:lang w:val="lt-LT"/>
        </w:rPr>
        <w:t>), paveldimas kraujo giminaičių);</w:t>
      </w:r>
    </w:p>
    <w:p w14:paraId="5690087D"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sergate arba manote, kad galite sirgti krūtų arba lytinių organų vėžiu;</w:t>
      </w:r>
    </w:p>
    <w:p w14:paraId="6EA288EF"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Jums yra arba kada nors buvo venų patinimo sukeltų krešulių (</w:t>
      </w:r>
      <w:proofErr w:type="spellStart"/>
      <w:r w:rsidRPr="00A56320">
        <w:rPr>
          <w:rFonts w:ascii="Times New Roman" w:eastAsia="Times New Roman" w:hAnsi="Times New Roman" w:cs="Times New Roman"/>
          <w:snapToGrid w:val="0"/>
          <w:lang w:val="lt-LT"/>
        </w:rPr>
        <w:t>tromboflebitas</w:t>
      </w:r>
      <w:proofErr w:type="spellEnd"/>
      <w:r w:rsidRPr="00A56320">
        <w:rPr>
          <w:rFonts w:ascii="Times New Roman" w:eastAsia="Times New Roman" w:hAnsi="Times New Roman" w:cs="Times New Roman"/>
          <w:snapToGrid w:val="0"/>
          <w:lang w:val="lt-LT"/>
        </w:rPr>
        <w:t>), užsikimšusi kraujagyslė (</w:t>
      </w:r>
      <w:proofErr w:type="spellStart"/>
      <w:r w:rsidRPr="00A56320">
        <w:rPr>
          <w:rFonts w:ascii="Times New Roman" w:eastAsia="Times New Roman" w:hAnsi="Times New Roman" w:cs="Times New Roman"/>
          <w:snapToGrid w:val="0"/>
          <w:lang w:val="lt-LT"/>
        </w:rPr>
        <w:t>tromboembolijos</w:t>
      </w:r>
      <w:proofErr w:type="spellEnd"/>
      <w:r w:rsidRPr="00A56320">
        <w:rPr>
          <w:rFonts w:ascii="Times New Roman" w:eastAsia="Times New Roman" w:hAnsi="Times New Roman" w:cs="Times New Roman"/>
          <w:snapToGrid w:val="0"/>
          <w:lang w:val="lt-LT"/>
        </w:rPr>
        <w:t xml:space="preserve"> sutrikimas) ar insultas;</w:t>
      </w:r>
    </w:p>
    <w:p w14:paraId="6C6C3DBF"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esate nėščia, tačiau vaisius yra negyvas (yra nesivystantis nėštumas).</w:t>
      </w:r>
    </w:p>
    <w:p w14:paraId="0F89AB38"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Jei kuri nors aukščiau paminėta būklė Jums tinka,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nevartokite. Jei abejojate, prieš šio vaisto vartojimą pasitarkite su gydytoju arba vaistininku.</w:t>
      </w:r>
    </w:p>
    <w:p w14:paraId="2F7A4D4D"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01F4412B"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 xml:space="preserve">Įspėjimai ir atsargumo priemonės </w:t>
      </w:r>
    </w:p>
    <w:p w14:paraId="1274B8F5"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Pasitarkite su gydytoju, prieš pradėdami vartoti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jei Jums tinka bet kuri toliau paminėta būklė. Gydymo laikotarpiu Jus gali tekti stebėti atidžiau.</w:t>
      </w:r>
    </w:p>
    <w:p w14:paraId="22E85A89"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Yra inkstų arba kepenų sutrikimų.</w:t>
      </w:r>
    </w:p>
    <w:p w14:paraId="46E607D8"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Yra širdies sutrikimų arba sergate cukriniu diabetu.</w:t>
      </w:r>
    </w:p>
    <w:p w14:paraId="01C7CDA7"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Sergate astma.</w:t>
      </w:r>
    </w:p>
    <w:p w14:paraId="69292D86"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Sergate epilepsija arba dažnai pasireiškia migrena.</w:t>
      </w:r>
    </w:p>
    <w:p w14:paraId="6BC44DD0"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lastRenderedPageBreak/>
        <w:t>Kada nors esate sirgusi depresija.</w:t>
      </w:r>
    </w:p>
    <w:p w14:paraId="64EA1720"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03861C7E"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Jums pasireiškia bet koks netikėtas kraujavimas, pasakykite savo gydytojui, kad jis galėtų ištirti kraujavimo priežastį.</w:t>
      </w:r>
    </w:p>
    <w:p w14:paraId="4AFFB689"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4F0A786A"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Vaikams ir paaugliams</w:t>
      </w:r>
    </w:p>
    <w:p w14:paraId="5FBA61C2"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nėra skirtas vartoti vaikams ir paaugliams.</w:t>
      </w:r>
    </w:p>
    <w:p w14:paraId="0C4534DC"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5609862E" w14:textId="77777777" w:rsidR="00C74ABF" w:rsidRPr="00A56320" w:rsidRDefault="00C74ABF" w:rsidP="00A56320">
      <w:pPr>
        <w:keepNext/>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b/>
          <w:snapToGrid w:val="0"/>
          <w:lang w:val="lt-LT"/>
        </w:rPr>
        <w:t>Tyrimai ir patikrinimai</w:t>
      </w:r>
    </w:p>
    <w:p w14:paraId="466D7DA2"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Prieš pradedant gydymą šiuo vaistu bei tam tikrais intervalais jo metu būtina atlikti tam tikrus tyrimus, t. y.:</w:t>
      </w:r>
    </w:p>
    <w:p w14:paraId="71799168"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prieš šio vaisto vartojimą gydytojas turės atlikti tepinėlio tyrimą bei ištirti krūtis ir dubens sritį;</w:t>
      </w:r>
    </w:p>
    <w:p w14:paraId="5FCC2FA7"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gydymo metu gydytojas tikrins, ar neatsiranda kokių nors gimdos sutikimų, tokių kaip vidinio sluoksnio sustorėjimas (</w:t>
      </w:r>
      <w:proofErr w:type="spellStart"/>
      <w:r w:rsidRPr="00A56320">
        <w:rPr>
          <w:rFonts w:ascii="Times New Roman" w:eastAsia="Times New Roman" w:hAnsi="Times New Roman" w:cs="Times New Roman"/>
          <w:snapToGrid w:val="0"/>
          <w:lang w:val="lt-LT"/>
        </w:rPr>
        <w:t>endometriumo</w:t>
      </w:r>
      <w:proofErr w:type="spellEnd"/>
      <w:r w:rsidRPr="00A56320">
        <w:rPr>
          <w:rFonts w:ascii="Times New Roman" w:eastAsia="Times New Roman" w:hAnsi="Times New Roman" w:cs="Times New Roman"/>
          <w:snapToGrid w:val="0"/>
          <w:lang w:val="lt-LT"/>
        </w:rPr>
        <w:t xml:space="preserve"> </w:t>
      </w:r>
      <w:proofErr w:type="spellStart"/>
      <w:r w:rsidRPr="00A56320">
        <w:rPr>
          <w:rFonts w:ascii="Times New Roman" w:eastAsia="Times New Roman" w:hAnsi="Times New Roman" w:cs="Times New Roman"/>
          <w:snapToGrid w:val="0"/>
          <w:lang w:val="lt-LT"/>
        </w:rPr>
        <w:t>hiperplazija</w:t>
      </w:r>
      <w:proofErr w:type="spellEnd"/>
      <w:r w:rsidRPr="00A56320">
        <w:rPr>
          <w:rFonts w:ascii="Times New Roman" w:eastAsia="Times New Roman" w:hAnsi="Times New Roman" w:cs="Times New Roman"/>
          <w:snapToGrid w:val="0"/>
          <w:lang w:val="lt-LT"/>
        </w:rPr>
        <w:t>). Be to, gydytojas tikrins, ar nėra kokių nors kraujo krešulių atsiradimo kraujagyslėse požymių.</w:t>
      </w:r>
    </w:p>
    <w:p w14:paraId="374CF0A9"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
    <w:p w14:paraId="1DB958D1"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 xml:space="preserve">Kiti vaistai ir </w:t>
      </w:r>
      <w:proofErr w:type="spellStart"/>
      <w:r w:rsidRPr="00A56320">
        <w:rPr>
          <w:rFonts w:ascii="Times New Roman" w:eastAsia="Times New Roman" w:hAnsi="Times New Roman" w:cs="Times New Roman"/>
          <w:b/>
          <w:bCs/>
          <w:snapToGrid w:val="0"/>
          <w:lang w:val="lt-LT"/>
        </w:rPr>
        <w:t>Crinone</w:t>
      </w:r>
      <w:proofErr w:type="spellEnd"/>
    </w:p>
    <w:p w14:paraId="6A910019"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negalima vartoti kartu su kitais į makštį vartojamais vaistais.</w:t>
      </w:r>
    </w:p>
    <w:p w14:paraId="57BDA56F"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218071D0"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vartojate ar neseniai vartojote kitų vaistų, įskaitant įsigytus be recepto, apie tai pasakykite gydytojui arba vaistininkui.</w:t>
      </w:r>
    </w:p>
    <w:p w14:paraId="579AEDE9"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6DA5EA12"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Nėštumas ir žindymo laikotarpis</w:t>
      </w:r>
    </w:p>
    <w:p w14:paraId="111199FF"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yra skirtas vartoti dirbtinio apvaisinimo procedūros metu. Jums gali būti nurodyta tęsti vartoti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prasidėjusiam nėštumui palaikyti.</w:t>
      </w:r>
    </w:p>
    <w:p w14:paraId="6B4D7D03" w14:textId="77777777" w:rsidR="00C74ABF" w:rsidRPr="00A56320" w:rsidRDefault="00C74ABF" w:rsidP="00A56320">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žindymo laikotarpiu vartoti nerekomenduojama. </w:t>
      </w:r>
    </w:p>
    <w:p w14:paraId="16C1D0D5" w14:textId="77777777" w:rsidR="00C74ABF" w:rsidRPr="00A56320" w:rsidRDefault="00C74ABF" w:rsidP="00A56320">
      <w:pPr>
        <w:numPr>
          <w:ilvl w:val="12"/>
          <w:numId w:val="0"/>
        </w:numPr>
        <w:spacing w:after="0" w:line="240" w:lineRule="auto"/>
        <w:rPr>
          <w:rFonts w:ascii="Times New Roman" w:eastAsia="Times New Roman" w:hAnsi="Times New Roman" w:cs="Times New Roman"/>
          <w:snapToGrid w:val="0"/>
          <w:lang w:val="lt-LT"/>
        </w:rPr>
      </w:pPr>
    </w:p>
    <w:p w14:paraId="24752EDB"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Vairavimas ir mechanizmų valdymas</w:t>
      </w:r>
    </w:p>
    <w:p w14:paraId="3E93593B"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vartojimo laikotarpiu galite jausti stiprų nuovargį. Tokiu atveju nevairuokite ir nevaldykite mechanizmų. Alkoholio vartojimas gali sustiprinti nuovargį.</w:t>
      </w:r>
    </w:p>
    <w:p w14:paraId="35D305D3"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7B933DE0"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A56320">
        <w:rPr>
          <w:rFonts w:ascii="Times New Roman" w:eastAsia="Times New Roman" w:hAnsi="Times New Roman" w:cs="Times New Roman"/>
          <w:b/>
          <w:bCs/>
          <w:snapToGrid w:val="0"/>
          <w:lang w:val="lt-LT"/>
        </w:rPr>
        <w:t>Crinone</w:t>
      </w:r>
      <w:proofErr w:type="spellEnd"/>
      <w:r w:rsidRPr="00A56320">
        <w:rPr>
          <w:rFonts w:ascii="Times New Roman" w:eastAsia="Times New Roman" w:hAnsi="Times New Roman" w:cs="Times New Roman"/>
          <w:b/>
          <w:bCs/>
          <w:snapToGrid w:val="0"/>
          <w:lang w:val="lt-LT"/>
        </w:rPr>
        <w:t xml:space="preserve"> sudėtyje yra </w:t>
      </w:r>
      <w:r w:rsidRPr="00A56320">
        <w:rPr>
          <w:rFonts w:ascii="Times New Roman" w:eastAsia="Times New Roman" w:hAnsi="Times New Roman" w:cs="Times New Roman"/>
          <w:b/>
          <w:bCs/>
          <w:snapToGrid w:val="0"/>
          <w:color w:val="000000"/>
          <w:lang w:val="lt-LT"/>
        </w:rPr>
        <w:t>sorbo rūgšties</w:t>
      </w:r>
    </w:p>
    <w:p w14:paraId="5AB9AC7D"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sudėtyje yra sorbo rūgšties. Gali sukelti vietinių odos reakcijų (pvz., kontaktinį dermatitą). Be to, tokių odos reakcijų gali pasireikšti ant partnerio varpos, jei turėsite lytinių santykių vartodami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Tokio poveikio galima išvengti naudojant prezervatyvus.</w:t>
      </w:r>
    </w:p>
    <w:p w14:paraId="201B29D4"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4D206B81"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6FC90442" w14:textId="77777777" w:rsidR="00C74ABF" w:rsidRPr="00A56320" w:rsidRDefault="00C74ABF" w:rsidP="00A56320">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3.</w:t>
      </w:r>
      <w:r w:rsidRPr="00A56320">
        <w:rPr>
          <w:rFonts w:ascii="Times New Roman" w:eastAsia="Times New Roman" w:hAnsi="Times New Roman" w:cs="Times New Roman"/>
          <w:b/>
          <w:bCs/>
          <w:snapToGrid w:val="0"/>
          <w:lang w:val="lt-LT"/>
        </w:rPr>
        <w:tab/>
        <w:t xml:space="preserve">Kaip vartoti </w:t>
      </w:r>
      <w:proofErr w:type="spellStart"/>
      <w:r w:rsidRPr="00A56320">
        <w:rPr>
          <w:rFonts w:ascii="Times New Roman" w:eastAsia="Times New Roman" w:hAnsi="Times New Roman" w:cs="Times New Roman"/>
          <w:b/>
          <w:bCs/>
          <w:snapToGrid w:val="0"/>
          <w:lang w:val="lt-LT"/>
        </w:rPr>
        <w:t>Crinone</w:t>
      </w:r>
      <w:proofErr w:type="spellEnd"/>
    </w:p>
    <w:p w14:paraId="0DB5545C"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007214FC"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Visada vartokite šį vaistą tiksliai kaip nurodė gydytojas. Jeigu abejojate, kreipkitės į gydytoją arba vaistininką.</w:t>
      </w:r>
    </w:p>
    <w:p w14:paraId="339BA691"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7551EA28" w14:textId="77777777" w:rsidR="00C74ABF" w:rsidRPr="00A56320" w:rsidRDefault="00C74ABF" w:rsidP="00A56320">
      <w:pPr>
        <w:keepNext/>
        <w:keepLines/>
        <w:tabs>
          <w:tab w:val="left" w:pos="567"/>
        </w:tabs>
        <w:spacing w:after="0" w:line="240" w:lineRule="auto"/>
        <w:rPr>
          <w:rFonts w:ascii="Times New Roman" w:eastAsia="Times New Roman" w:hAnsi="Times New Roman" w:cs="Times New Roman"/>
          <w:b/>
          <w:snapToGrid w:val="0"/>
          <w:lang w:val="lt-LT"/>
        </w:rPr>
      </w:pPr>
      <w:r w:rsidRPr="00A56320">
        <w:rPr>
          <w:rFonts w:ascii="Times New Roman" w:eastAsia="Times New Roman" w:hAnsi="Times New Roman" w:cs="Times New Roman"/>
          <w:b/>
          <w:snapToGrid w:val="0"/>
          <w:lang w:val="lt-LT"/>
        </w:rPr>
        <w:t>Kokią dozę vartoti</w:t>
      </w:r>
    </w:p>
    <w:p w14:paraId="6290F1EF"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Po embriono perkėlimo kiekvieną dieną (geriausia rytais) vieno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w:t>
      </w:r>
      <w:proofErr w:type="spellStart"/>
      <w:r w:rsidRPr="00A56320">
        <w:rPr>
          <w:rFonts w:ascii="Times New Roman" w:eastAsia="Times New Roman" w:hAnsi="Times New Roman" w:cs="Times New Roman"/>
          <w:snapToGrid w:val="0"/>
          <w:lang w:val="lt-LT"/>
        </w:rPr>
        <w:t>aplikatoriaus</w:t>
      </w:r>
      <w:proofErr w:type="spellEnd"/>
      <w:r w:rsidRPr="00A56320">
        <w:rPr>
          <w:rFonts w:ascii="Times New Roman" w:eastAsia="Times New Roman" w:hAnsi="Times New Roman" w:cs="Times New Roman"/>
          <w:snapToGrid w:val="0"/>
          <w:lang w:val="lt-LT"/>
        </w:rPr>
        <w:t xml:space="preserve"> turinį pavartokite į makštį. Po to, kai bus patvirtinta, kad esate nėščia, Jūsų gali būti paprašyta tęsti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vartojimą prasidėjusiam nėštumui palaikyti (iš viso 30 dienų).</w:t>
      </w:r>
    </w:p>
    <w:p w14:paraId="6D9E478C"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
    <w:p w14:paraId="6C2BAB03"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Aplikatorius</w:t>
      </w:r>
      <w:proofErr w:type="spellEnd"/>
      <w:r w:rsidRPr="00A56320">
        <w:rPr>
          <w:rFonts w:ascii="Times New Roman" w:eastAsia="Times New Roman" w:hAnsi="Times New Roman" w:cs="Times New Roman"/>
          <w:snapToGrid w:val="0"/>
          <w:lang w:val="lt-LT"/>
        </w:rPr>
        <w:t xml:space="preserve"> yra sukurtas taip, kad būtų pavartotas tikslus gelio kiekis (1,125 g, t. y. 90 mg progesterono). Tikėtina, kad nedidelis gelio kiekis liks </w:t>
      </w:r>
      <w:proofErr w:type="spellStart"/>
      <w:r w:rsidRPr="00A56320">
        <w:rPr>
          <w:rFonts w:ascii="Times New Roman" w:eastAsia="Times New Roman" w:hAnsi="Times New Roman" w:cs="Times New Roman"/>
          <w:snapToGrid w:val="0"/>
          <w:lang w:val="lt-LT"/>
        </w:rPr>
        <w:t>aplikatoriuje</w:t>
      </w:r>
      <w:proofErr w:type="spellEnd"/>
      <w:r w:rsidRPr="00A56320">
        <w:rPr>
          <w:rFonts w:ascii="Times New Roman" w:eastAsia="Times New Roman" w:hAnsi="Times New Roman" w:cs="Times New Roman"/>
          <w:snapToGrid w:val="0"/>
          <w:lang w:val="lt-LT"/>
        </w:rPr>
        <w:t>. Jį visada išmeskite, kadangi Jūs jau būsite suvartojusi visą reikiamą vaisto kiekį.</w:t>
      </w:r>
    </w:p>
    <w:p w14:paraId="624C7452"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b/>
          <w:snapToGrid w:val="0"/>
          <w:lang w:val="lt-LT"/>
        </w:rPr>
      </w:pPr>
    </w:p>
    <w:p w14:paraId="2A174CBA" w14:textId="77777777" w:rsidR="00C74ABF" w:rsidRPr="00A56320" w:rsidRDefault="00C74ABF" w:rsidP="00A56320">
      <w:pPr>
        <w:keepNext/>
        <w:keepLines/>
        <w:tabs>
          <w:tab w:val="left" w:pos="567"/>
        </w:tabs>
        <w:spacing w:after="0" w:line="240" w:lineRule="auto"/>
        <w:rPr>
          <w:rFonts w:ascii="Times New Roman" w:eastAsia="Times New Roman" w:hAnsi="Times New Roman" w:cs="Times New Roman"/>
          <w:b/>
          <w:snapToGrid w:val="0"/>
          <w:lang w:val="lt-LT"/>
        </w:rPr>
      </w:pPr>
      <w:r w:rsidRPr="00A56320">
        <w:rPr>
          <w:rFonts w:ascii="Times New Roman" w:eastAsia="Times New Roman" w:hAnsi="Times New Roman" w:cs="Times New Roman"/>
          <w:b/>
          <w:snapToGrid w:val="0"/>
          <w:lang w:val="lt-LT"/>
        </w:rPr>
        <w:t>Kaip vartoti</w:t>
      </w:r>
    </w:p>
    <w:p w14:paraId="5AE7345D"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Šį vaistą galima vartoti tik į makštį, naudojant pakuotėje esantį užpildytą </w:t>
      </w:r>
      <w:proofErr w:type="spellStart"/>
      <w:r w:rsidRPr="00A56320">
        <w:rPr>
          <w:rFonts w:ascii="Times New Roman" w:eastAsia="Times New Roman" w:hAnsi="Times New Roman" w:cs="Times New Roman"/>
          <w:snapToGrid w:val="0"/>
          <w:lang w:val="lt-LT"/>
        </w:rPr>
        <w:t>aplikatorių</w:t>
      </w:r>
      <w:proofErr w:type="spellEnd"/>
      <w:r w:rsidRPr="00A56320">
        <w:rPr>
          <w:rFonts w:ascii="Times New Roman" w:eastAsia="Times New Roman" w:hAnsi="Times New Roman" w:cs="Times New Roman"/>
          <w:snapToGrid w:val="0"/>
          <w:lang w:val="lt-LT"/>
        </w:rPr>
        <w:t>.</w:t>
      </w:r>
    </w:p>
    <w:p w14:paraId="72D0C7D9"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
    <w:p w14:paraId="4E8FB788"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Prieš </w:t>
      </w:r>
      <w:proofErr w:type="spellStart"/>
      <w:r w:rsidRPr="00A56320">
        <w:rPr>
          <w:rFonts w:ascii="Times New Roman" w:eastAsia="Times New Roman" w:hAnsi="Times New Roman" w:cs="Times New Roman"/>
          <w:snapToGrid w:val="0"/>
          <w:lang w:val="lt-LT"/>
        </w:rPr>
        <w:t>aplikatoriaus</w:t>
      </w:r>
      <w:proofErr w:type="spellEnd"/>
      <w:r w:rsidRPr="00A56320">
        <w:rPr>
          <w:rFonts w:ascii="Times New Roman" w:eastAsia="Times New Roman" w:hAnsi="Times New Roman" w:cs="Times New Roman"/>
          <w:snapToGrid w:val="0"/>
          <w:lang w:val="lt-LT"/>
        </w:rPr>
        <w:t xml:space="preserve"> vartojimą perskaitykite visas toliau pateikiamas instrukcijas.</w:t>
      </w:r>
    </w:p>
    <w:p w14:paraId="7A80C53A" w14:textId="77777777" w:rsidR="00C74ABF" w:rsidRPr="00A56320" w:rsidRDefault="00C74ABF" w:rsidP="00A56320">
      <w:pPr>
        <w:keepLines/>
        <w:spacing w:after="0" w:line="240" w:lineRule="auto"/>
        <w:rPr>
          <w:rFonts w:ascii="Times New Roman" w:eastAsia="Times New Roman" w:hAnsi="Times New Roman" w:cs="Times New Roman"/>
          <w:snapToGrid w:val="0"/>
          <w:lang w:val="lt-LT"/>
        </w:rPr>
      </w:pPr>
    </w:p>
    <w:p w14:paraId="391B46B2" w14:textId="77777777" w:rsidR="00C74ABF" w:rsidRPr="00A56320" w:rsidRDefault="00C74ABF" w:rsidP="00A56320">
      <w:pPr>
        <w:keepLine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noProof/>
          <w:snapToGrid w:val="0"/>
          <w:lang w:val="lt-LT" w:eastAsia="lt-LT"/>
        </w:rPr>
        <w:lastRenderedPageBreak/>
        <mc:AlternateContent>
          <mc:Choice Requires="wps">
            <w:drawing>
              <wp:anchor distT="0" distB="0" distL="114300" distR="114300" simplePos="0" relativeHeight="251661312" behindDoc="0" locked="0" layoutInCell="1" allowOverlap="1" wp14:anchorId="32F81D89" wp14:editId="7391DCAB">
                <wp:simplePos x="0" y="0"/>
                <wp:positionH relativeFrom="column">
                  <wp:posOffset>2383790</wp:posOffset>
                </wp:positionH>
                <wp:positionV relativeFrom="paragraph">
                  <wp:posOffset>116205</wp:posOffset>
                </wp:positionV>
                <wp:extent cx="133985" cy="120650"/>
                <wp:effectExtent l="7620" t="6350" r="1270" b="63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84D58" id="Rounded Rectangle 6" o:spid="_x0000_s1026" style="position:absolute;margin-left:187.7pt;margin-top:9.15pt;width:10.5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WvkAIAACYFAAAOAAAAZHJzL2Uyb0RvYy54bWysVNuO0zAQfUfiHyy/d5N007SJNl3thSKk&#10;BVa78AFu7DQGxw6227Qg/p3xJF26wANC5MHx2OPxnDNnfHG5bxXZCeuk0SVNzmJKhK4Ml3pT0o8f&#10;VpMFJc4zzZkyWpT0IBy9XL58cdF3hZiaxiguLIEg2hV9V9LG+66IIlc1omXuzHRCw2ZtbMs8mHYT&#10;cct6iN6qaBrHWdQbyztrKuEcrN4Om3SJ8etaVP59XTvhiSop5OZxtDiuwxgtL1ixsaxrZDWmwf4h&#10;i5ZJDZc+hbplnpGtlb+FamVljTO1P6tMG5m6lpVADIAmiX9B89iwTiAWIMd1TzS5/xe2ere7t0Ty&#10;kmaUaNZCiR7MVnPByQOQx/RGCZIFmvrOFeD92N3bANR1d6b67Ig2Nw14iStrTd8IxiG5JPhHzw4E&#10;w8FRsu7fGg63sK03yNi+tm0ICFyQPRbm8FQYsfekgsXk/DxfzCipYCuZxtkMCxex4ni4s86/FqYl&#10;YVJSGyCE/PEGtrtzHovDR4iMf6KkbhWUescUSbIsm2POrBidIfYxJqI1SvKVVAoNu1nfKEvgaElX&#10;+I2H3amb0sFZm3As8MGKYQVAjfkEeCiSb3kyTePraT5ZZYv5JF2ls0k+jxeTOMmv8yxO8/R29T2A&#10;SdKikZwLfSe1OAo2Sf9OEGPrDFJDyZK+pPlsOkOenmXvTkHG+P0JJDKNTRRq/0pznHsm1TCPnmeM&#10;NADs4x+JQKUEcQwiWxt+AKFYA4WEloXHBSaNsV8p6aFRS+q+bJkVlKg3GsSWJ2kaOhuNdDafgmFP&#10;d9anO0xXEKqknpJheuOH12DbWblp4KYEudDmCgRaS39U8pDVKGtoRkQwPhyh209t9Pr5vC1/AAAA&#10;//8DAFBLAwQUAAYACAAAACEAkyZU+tsAAAAJAQAADwAAAGRycy9kb3ducmV2LnhtbEyPwU7DMBBE&#10;70j8g7VI3KgDpqUNcSqEhMQNJYW7E5skIl5Htps4f8/2BMfVG828LY7Jjmw2PgwOJdxvMmAGW6cH&#10;7CR8nt7u9sBCVKjV6NBIWE2AY3l9VahcuwUrM9exY1SCIVcS+hinnPPQ9saqsHGTQWLfzlsV6fQd&#10;114tVG5H/pBlO27VgLTQq8m89qb9qc9Wwpebl0MS7n2tP5q18iJVbZOkvL1JL8/AoknxLwwXfVKH&#10;kpwad0Yd2ChBPG0fKUpgL4BRQBx2W2DNhQjgZcH/f1D+AgAA//8DAFBLAQItABQABgAIAAAAIQC2&#10;gziS/gAAAOEBAAATAAAAAAAAAAAAAAAAAAAAAABbQ29udGVudF9UeXBlc10ueG1sUEsBAi0AFAAG&#10;AAgAAAAhADj9If/WAAAAlAEAAAsAAAAAAAAAAAAAAAAALwEAAF9yZWxzLy5yZWxzUEsBAi0AFAAG&#10;AAgAAAAhADVaZa+QAgAAJgUAAA4AAAAAAAAAAAAAAAAALgIAAGRycy9lMm9Eb2MueG1sUEsBAi0A&#10;FAAGAAgAAAAhAJMmVPrbAAAACQEAAA8AAAAAAAAAAAAAAAAA6gQAAGRycy9kb3ducmV2LnhtbFBL&#10;BQYAAAAABAAEAPMAAADyBQAAAAA=&#10;" stroked="f"/>
            </w:pict>
          </mc:Fallback>
        </mc:AlternateContent>
      </w:r>
      <w:r w:rsidRPr="00A56320">
        <w:rPr>
          <w:rFonts w:ascii="Times New Roman" w:eastAsia="Times New Roman" w:hAnsi="Times New Roman" w:cs="Times New Roman"/>
          <w:noProof/>
          <w:snapToGrid w:val="0"/>
          <w:lang w:val="lt-LT" w:eastAsia="lt-LT"/>
        </w:rPr>
        <mc:AlternateContent>
          <mc:Choice Requires="wps">
            <w:drawing>
              <wp:anchor distT="0" distB="0" distL="114300" distR="114300" simplePos="0" relativeHeight="251660288" behindDoc="0" locked="0" layoutInCell="1" allowOverlap="1" wp14:anchorId="3DCB8C66" wp14:editId="44D5FDB2">
                <wp:simplePos x="0" y="0"/>
                <wp:positionH relativeFrom="column">
                  <wp:posOffset>1212850</wp:posOffset>
                </wp:positionH>
                <wp:positionV relativeFrom="paragraph">
                  <wp:posOffset>100965</wp:posOffset>
                </wp:positionV>
                <wp:extent cx="133985" cy="120650"/>
                <wp:effectExtent l="8255" t="635" r="635" b="254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D78518" id="Rounded Rectangle 5" o:spid="_x0000_s1026" style="position:absolute;margin-left:95.5pt;margin-top:7.95pt;width:10.5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BbjwIAACYFAAAOAAAAZHJzL2Uyb0RvYy54bWysVNuO0zAQfUfiHyy/d3PZ9JJo09VeKEJa&#10;YLULH+DGTmNw7GC7TQvi3xlP0qULPCBEHhyPPR7POXPGF5f7VpGdsE4aXdLkLKZE6MpwqTcl/fhh&#10;NVlQ4jzTnCmjRUkPwtHL5csXF31XiNQ0RnFhCQTRrui7kjbed0UUuaoRLXNnphMaNmtjW+bBtJuI&#10;W9ZD9FZFaRzPot5Y3llTCedg9XbYpEuMX9ei8u/r2glPVEkhN4+jxXEdxmh5wYqNZV0jqzEN9g9Z&#10;tExquPQp1C3zjGyt/C1UKytrnKn9WWXayNS1rARiADRJ/Auax4Z1ArEAOa57osn9v7DVu929JZKX&#10;dEqJZi2U6MFsNRecPAB5TG+UINNAU9+5Arwfu3sbgLruzlSfHdHmpgEvcWWt6RvBOCSXBP/o2YFg&#10;ODhK1v1bw+EWtvUGGdvXtg0BgQuyx8Icngoj9p5UsJicn+cLSLCCrSSNZ1MsXMSK4+HOOv9amJaE&#10;SUltgBDyxxvY7s55LA4fITL+iZK6VVDqHVMkmc1mc8yZFaMzxD7GRLRGSb6SSqFhN+sbZQkcLekK&#10;v/GwO3VTOjhrE44FPlgxrACoMZ8AD0XyLU/SLL5O88lqtphPslU2neTzeDGJk/w6n8VZnt2uvgcw&#10;SVY0knOh76QWR8Em2d8JYmydQWooWdKXNJ+mU+TpWfbuFGSM359AItPYRKH2rzTHuWdSDfPoecZI&#10;A8A+/pEIVEoQxyCyteEHEIo1UEhoWXhcYNIY+5WSHhq1pO7LlllBiXqjQWx5kmWhs9HIpvMUDHu6&#10;sz7dYbqCUCX1lAzTGz+8BtvOyk0DNyXIhTZXINBa+qOSh6xGWUMzIoLx4Qjdfmqj18/nbfkDAAD/&#10;/wMAUEsDBBQABgAIAAAAIQCt6ARk2wAAAAkBAAAPAAAAZHJzL2Rvd25yZXYueG1sTI9PT4QwEMXv&#10;Jn6HZky8ueWPGmEpG2Ni4s2Aei90BLK0JW0Xyrd3POltXublvd+rTlHPbEXnJ2sEpIcEGJreqskM&#10;Aj4/Xu+egPkgjZKzNShgRw+n+vqqkqWym2lwbcPAKMT4UgoYQ1hKzn0/opb+YBc09Pu2TstA0g1c&#10;OblRuJ55liSPXMvJUMMoF3wZsT+3Fy3gy65bEXP7trfv3d64PDZ9F4W4vYnPR2ABY/gzwy8+oUNN&#10;TJ29GOXZTLpIaUug46EARoYszVJgnYD8vgBeV/z/gvoHAAD//wMAUEsBAi0AFAAGAAgAAAAhALaD&#10;OJL+AAAA4QEAABMAAAAAAAAAAAAAAAAAAAAAAFtDb250ZW50X1R5cGVzXS54bWxQSwECLQAUAAYA&#10;CAAAACEAOP0h/9YAAACUAQAACwAAAAAAAAAAAAAAAAAvAQAAX3JlbHMvLnJlbHNQSwECLQAUAAYA&#10;CAAAACEALQmgW48CAAAmBQAADgAAAAAAAAAAAAAAAAAuAgAAZHJzL2Uyb0RvYy54bWxQSwECLQAU&#10;AAYACAAAACEAregEZNsAAAAJAQAADwAAAAAAAAAAAAAAAADpBAAAZHJzL2Rvd25yZXYueG1sUEsF&#10;BgAAAAAEAAQA8wAAAPEFAAAAAA==&#10;" stroked="f"/>
            </w:pict>
          </mc:Fallback>
        </mc:AlternateContent>
      </w:r>
      <w:r w:rsidRPr="00A56320">
        <w:rPr>
          <w:rFonts w:ascii="Times New Roman" w:eastAsia="Times New Roman" w:hAnsi="Times New Roman" w:cs="Times New Roman"/>
          <w:noProof/>
          <w:snapToGrid w:val="0"/>
          <w:lang w:val="lt-LT" w:eastAsia="lt-LT"/>
        </w:rPr>
        <mc:AlternateContent>
          <mc:Choice Requires="wps">
            <w:drawing>
              <wp:anchor distT="0" distB="0" distL="114300" distR="114300" simplePos="0" relativeHeight="251659264" behindDoc="0" locked="0" layoutInCell="1" allowOverlap="1" wp14:anchorId="60726AEE" wp14:editId="207D216D">
                <wp:simplePos x="0" y="0"/>
                <wp:positionH relativeFrom="column">
                  <wp:posOffset>80645</wp:posOffset>
                </wp:positionH>
                <wp:positionV relativeFrom="paragraph">
                  <wp:posOffset>84455</wp:posOffset>
                </wp:positionV>
                <wp:extent cx="133985" cy="120650"/>
                <wp:effectExtent l="0" t="3175" r="889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AE275" id="Rounded Rectangle 4" o:spid="_x0000_s1026" style="position:absolute;margin-left:6.35pt;margin-top:6.65pt;width:10.5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y+kAIAACYFAAAOAAAAZHJzL2Uyb0RvYy54bWysVNuO0zAQfUfiHyy/d3PZ9JJo09VeKEJa&#10;YLULH+DGTmNw7GC7TQvi3xlP0qULPCBEHhyPPR7POXPGF5f7VpGdsE4aXdLkLKZE6MpwqTcl/fhh&#10;NVlQ4jzTnCmjRUkPwtHL5csXF31XiNQ0RnFhCQTRrui7kjbed0UUuaoRLXNnphMaNmtjW+bBtJuI&#10;W9ZD9FZFaRzPot5Y3llTCedg9XbYpEuMX9ei8u/r2glPVEkhN4+jxXEdxmh5wYqNZV0jqzEN9g9Z&#10;tExquPQp1C3zjGyt/C1UKytrnKn9WWXayNS1rARiADRJ/Auax4Z1ArEAOa57osn9v7DVu929JZKX&#10;NKNEsxZK9GC2mgtOHoA8pjdKkCzQ1HeuAO/H7t4GoK67M9VnR7S5acBLXFlr+kYwDsklwT96diAY&#10;Do6Sdf/WcLiFbb1Bxva1bUNA4ILssTCHp8KIvScVLCbn5/liSkkFW0kaz6ZYuIgVx8Oddf61MC0J&#10;k5LaACHkjzew3Z3zWBw+QmT8EyV1q6DUO6ZIMpvN5pgzK0ZniH2MiWiNknwllULDbtY3yhI4WtIV&#10;fuNhd+qmdHDWJhwLfLBiWAFQYz4BHorkW56kWXyd5pPVbDGfZKtsOsnn8WISJ/l1PouzPLtdfQ9g&#10;kqxoJOdC30ktjoJNsr8TxNg6g9RQsqQvaT5Np8jTs+zdKcgYvz+BRKaxiULtX2mOc8+kGubR84yR&#10;BoB9/CMRqJQgjkFka8MPIBRroJDQsvC4wKQx9islPTRqSd2XLbOCEvVGg9jyJMtCZ6ORTecpGPZ0&#10;Z326w3QFoUrqKRmmN354DbadlZsGbkqQC22uQKC19EclD1mNsoZmRATjwxG6/dRGr5/P2/IHAAAA&#10;//8DAFBLAwQUAAYACAAAACEAJywI99cAAAAHAQAADwAAAGRycy9kb3ducmV2LnhtbEyPT0vFMBDE&#10;74LfIazgzZfagH9q04cIgjdpfd7TZm2LzaY0eW367V1PehqGGWZ/Wx6Tm8SKSxg9abg9ZCCQOm9H&#10;6jWcPl5vHkCEaMiayRNq2DHAsbq8KE1h/UY1rk3sBY9QKIyGIca5kDJ0AzoTDn5G4uzLL85Etksv&#10;7WI2HneTzLPsTjozEl8YzIwvA3bfzdlp+PTr9piUf9ub93avF5Xqrk1aX1+l5ycQEVP8K8MvPqND&#10;xUytP5MNYmKf33OTVSkQnCvFn7SsuQJZlfI/f/UDAAD//wMAUEsBAi0AFAAGAAgAAAAhALaDOJL+&#10;AAAA4QEAABMAAAAAAAAAAAAAAAAAAAAAAFtDb250ZW50X1R5cGVzXS54bWxQSwECLQAUAAYACAAA&#10;ACEAOP0h/9YAAACUAQAACwAAAAAAAAAAAAAAAAAvAQAAX3JlbHMvLnJlbHNQSwECLQAUAAYACAAA&#10;ACEAGjrMvpACAAAmBQAADgAAAAAAAAAAAAAAAAAuAgAAZHJzL2Uyb0RvYy54bWxQSwECLQAUAAYA&#10;CAAAACEAJywI99cAAAAHAQAADwAAAAAAAAAAAAAAAADqBAAAZHJzL2Rvd25yZXYueG1sUEsFBgAA&#10;AAAEAAQA8wAAAO4FAAAAAA==&#10;" stroked="f"/>
            </w:pict>
          </mc:Fallback>
        </mc:AlternateContent>
      </w:r>
      <w:r w:rsidRPr="00A56320">
        <w:rPr>
          <w:rFonts w:ascii="Times New Roman" w:eastAsia="Times New Roman" w:hAnsi="Times New Roman" w:cs="Times New Roman"/>
          <w:noProof/>
          <w:snapToGrid w:val="0"/>
          <w:lang w:val="lt-LT" w:eastAsia="lt-LT"/>
        </w:rPr>
        <w:drawing>
          <wp:inline distT="0" distB="0" distL="0" distR="0" wp14:anchorId="7B781AD3" wp14:editId="49AA14C0">
            <wp:extent cx="1133475" cy="1171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a:ln>
                      <a:noFill/>
                    </a:ln>
                  </pic:spPr>
                </pic:pic>
              </a:graphicData>
            </a:graphic>
          </wp:inline>
        </w:drawing>
      </w:r>
      <w:r w:rsidRPr="00A56320">
        <w:rPr>
          <w:rFonts w:ascii="Times New Roman" w:eastAsia="Times New Roman" w:hAnsi="Times New Roman" w:cs="Times New Roman"/>
          <w:noProof/>
          <w:snapToGrid w:val="0"/>
          <w:lang w:val="lt-LT" w:eastAsia="lt-LT"/>
        </w:rPr>
        <w:drawing>
          <wp:inline distT="0" distB="0" distL="0" distR="0" wp14:anchorId="1CEAEC95" wp14:editId="7B82DA01">
            <wp:extent cx="115252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143000"/>
                    </a:xfrm>
                    <a:prstGeom prst="rect">
                      <a:avLst/>
                    </a:prstGeom>
                    <a:noFill/>
                    <a:ln>
                      <a:noFill/>
                    </a:ln>
                  </pic:spPr>
                </pic:pic>
              </a:graphicData>
            </a:graphic>
          </wp:inline>
        </w:drawing>
      </w:r>
      <w:r w:rsidRPr="00A56320">
        <w:rPr>
          <w:rFonts w:ascii="Times New Roman" w:eastAsia="Times New Roman" w:hAnsi="Times New Roman" w:cs="Times New Roman"/>
          <w:noProof/>
          <w:snapToGrid w:val="0"/>
          <w:lang w:val="lt-LT" w:eastAsia="lt-LT"/>
        </w:rPr>
        <w:drawing>
          <wp:inline distT="0" distB="0" distL="0" distR="0" wp14:anchorId="65F25C4F" wp14:editId="1DCC3DF5">
            <wp:extent cx="11430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p>
    <w:p w14:paraId="6673E19E" w14:textId="77777777" w:rsidR="00C74ABF" w:rsidRPr="00A56320" w:rsidRDefault="00C74ABF" w:rsidP="00A56320">
      <w:pPr>
        <w:keepLines/>
        <w:spacing w:after="0" w:line="240" w:lineRule="auto"/>
        <w:rPr>
          <w:rFonts w:ascii="Times New Roman" w:eastAsia="Times New Roman" w:hAnsi="Times New Roman" w:cs="Times New Roman"/>
          <w:snapToGrid w:val="0"/>
          <w:lang w:val="lt-LT"/>
        </w:rPr>
      </w:pPr>
    </w:p>
    <w:p w14:paraId="06A36B21" w14:textId="77777777" w:rsidR="00C74ABF" w:rsidRPr="00A56320" w:rsidRDefault="00C74ABF" w:rsidP="00A56320">
      <w:pPr>
        <w:keepNext/>
        <w:keepLines/>
        <w:tabs>
          <w:tab w:val="left" w:pos="567"/>
        </w:tabs>
        <w:spacing w:after="0" w:line="240" w:lineRule="auto"/>
        <w:rPr>
          <w:rFonts w:ascii="Times New Roman" w:eastAsia="Times New Roman" w:hAnsi="Times New Roman" w:cs="Times New Roman"/>
          <w:b/>
          <w:snapToGrid w:val="0"/>
          <w:lang w:val="lt-LT"/>
        </w:rPr>
      </w:pPr>
      <w:r w:rsidRPr="00A56320">
        <w:rPr>
          <w:rFonts w:ascii="Times New Roman" w:eastAsia="Times New Roman" w:hAnsi="Times New Roman" w:cs="Times New Roman"/>
          <w:b/>
          <w:snapToGrid w:val="0"/>
          <w:lang w:val="lt-LT"/>
        </w:rPr>
        <w:t xml:space="preserve">Kaip atrodo </w:t>
      </w:r>
      <w:proofErr w:type="spellStart"/>
      <w:r w:rsidRPr="00A56320">
        <w:rPr>
          <w:rFonts w:ascii="Times New Roman" w:eastAsia="Times New Roman" w:hAnsi="Times New Roman" w:cs="Times New Roman"/>
          <w:b/>
          <w:snapToGrid w:val="0"/>
          <w:lang w:val="lt-LT"/>
        </w:rPr>
        <w:t>aplikatorius</w:t>
      </w:r>
      <w:proofErr w:type="spellEnd"/>
    </w:p>
    <w:p w14:paraId="465186B6"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1.</w:t>
      </w:r>
      <w:r w:rsidRPr="00A56320">
        <w:rPr>
          <w:rFonts w:ascii="Times New Roman" w:eastAsia="Times New Roman" w:hAnsi="Times New Roman" w:cs="Times New Roman"/>
          <w:snapToGrid w:val="0"/>
          <w:lang w:val="lt-LT"/>
        </w:rPr>
        <w:tab/>
        <w:t>Oro rezervuaras</w:t>
      </w:r>
    </w:p>
    <w:p w14:paraId="40A9D706"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2.</w:t>
      </w:r>
      <w:r w:rsidRPr="00A56320">
        <w:rPr>
          <w:rFonts w:ascii="Times New Roman" w:eastAsia="Times New Roman" w:hAnsi="Times New Roman" w:cs="Times New Roman"/>
          <w:snapToGrid w:val="0"/>
          <w:lang w:val="lt-LT"/>
        </w:rPr>
        <w:tab/>
        <w:t>Plokščia storojo galo dalis</w:t>
      </w:r>
    </w:p>
    <w:p w14:paraId="4EAAD207"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3.</w:t>
      </w:r>
      <w:r w:rsidRPr="00A56320">
        <w:rPr>
          <w:rFonts w:ascii="Times New Roman" w:eastAsia="Times New Roman" w:hAnsi="Times New Roman" w:cs="Times New Roman"/>
          <w:snapToGrid w:val="0"/>
          <w:lang w:val="lt-LT"/>
        </w:rPr>
        <w:tab/>
        <w:t>Storasis galas</w:t>
      </w:r>
    </w:p>
    <w:p w14:paraId="0A483003"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4.</w:t>
      </w:r>
      <w:r w:rsidRPr="00A56320">
        <w:rPr>
          <w:rFonts w:ascii="Times New Roman" w:eastAsia="Times New Roman" w:hAnsi="Times New Roman" w:cs="Times New Roman"/>
          <w:snapToGrid w:val="0"/>
          <w:lang w:val="lt-LT"/>
        </w:rPr>
        <w:tab/>
        <w:t>Plonasis galas</w:t>
      </w:r>
    </w:p>
    <w:p w14:paraId="0E6691EC"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5.</w:t>
      </w:r>
      <w:r w:rsidRPr="00A56320">
        <w:rPr>
          <w:rFonts w:ascii="Times New Roman" w:eastAsia="Times New Roman" w:hAnsi="Times New Roman" w:cs="Times New Roman"/>
          <w:snapToGrid w:val="0"/>
          <w:lang w:val="lt-LT"/>
        </w:rPr>
        <w:tab/>
        <w:t>Dangtelis</w:t>
      </w:r>
    </w:p>
    <w:p w14:paraId="0FF8D25E"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
    <w:p w14:paraId="57AB2C80" w14:textId="77777777" w:rsidR="00C74ABF" w:rsidRPr="00A56320" w:rsidRDefault="00C74ABF" w:rsidP="00A56320">
      <w:pPr>
        <w:keepNext/>
        <w:keepLines/>
        <w:tabs>
          <w:tab w:val="left" w:pos="567"/>
        </w:tabs>
        <w:spacing w:after="0" w:line="240" w:lineRule="auto"/>
        <w:rPr>
          <w:rFonts w:ascii="Times New Roman" w:eastAsia="Times New Roman" w:hAnsi="Times New Roman" w:cs="Times New Roman"/>
          <w:b/>
          <w:snapToGrid w:val="0"/>
          <w:lang w:val="lt-LT"/>
        </w:rPr>
      </w:pPr>
      <w:proofErr w:type="spellStart"/>
      <w:r w:rsidRPr="00A56320">
        <w:rPr>
          <w:rFonts w:ascii="Times New Roman" w:eastAsia="Times New Roman" w:hAnsi="Times New Roman" w:cs="Times New Roman"/>
          <w:b/>
          <w:snapToGrid w:val="0"/>
          <w:lang w:val="lt-LT"/>
        </w:rPr>
        <w:t>Aplikatoriaus</w:t>
      </w:r>
      <w:proofErr w:type="spellEnd"/>
      <w:r w:rsidRPr="00A56320">
        <w:rPr>
          <w:rFonts w:ascii="Times New Roman" w:eastAsia="Times New Roman" w:hAnsi="Times New Roman" w:cs="Times New Roman"/>
          <w:b/>
          <w:snapToGrid w:val="0"/>
          <w:lang w:val="lt-LT"/>
        </w:rPr>
        <w:t xml:space="preserve"> parengimas naudoti</w:t>
      </w:r>
    </w:p>
    <w:p w14:paraId="5CD707DC"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Paimkite </w:t>
      </w:r>
      <w:proofErr w:type="spellStart"/>
      <w:r w:rsidRPr="00A56320">
        <w:rPr>
          <w:rFonts w:ascii="Times New Roman" w:eastAsia="Times New Roman" w:hAnsi="Times New Roman" w:cs="Times New Roman"/>
          <w:snapToGrid w:val="0"/>
          <w:lang w:val="lt-LT"/>
        </w:rPr>
        <w:t>aplikatorių</w:t>
      </w:r>
      <w:proofErr w:type="spellEnd"/>
      <w:r w:rsidRPr="00A56320">
        <w:rPr>
          <w:rFonts w:ascii="Times New Roman" w:eastAsia="Times New Roman" w:hAnsi="Times New Roman" w:cs="Times New Roman"/>
          <w:snapToGrid w:val="0"/>
          <w:lang w:val="lt-LT"/>
        </w:rPr>
        <w:t xml:space="preserve"> už storojo galo nykščiu ir smiliumi. Plonąjį </w:t>
      </w:r>
      <w:proofErr w:type="spellStart"/>
      <w:r w:rsidRPr="00A56320">
        <w:rPr>
          <w:rFonts w:ascii="Times New Roman" w:eastAsia="Times New Roman" w:hAnsi="Times New Roman" w:cs="Times New Roman"/>
          <w:snapToGrid w:val="0"/>
          <w:lang w:val="lt-LT"/>
        </w:rPr>
        <w:t>aplikatoriaus</w:t>
      </w:r>
      <w:proofErr w:type="spellEnd"/>
      <w:r w:rsidRPr="00A56320">
        <w:rPr>
          <w:rFonts w:ascii="Times New Roman" w:eastAsia="Times New Roman" w:hAnsi="Times New Roman" w:cs="Times New Roman"/>
          <w:snapToGrid w:val="0"/>
          <w:lang w:val="lt-LT"/>
        </w:rPr>
        <w:t xml:space="preserve"> galą nukreipkite žemyn ir </w:t>
      </w:r>
      <w:proofErr w:type="spellStart"/>
      <w:r w:rsidRPr="00A56320">
        <w:rPr>
          <w:rFonts w:ascii="Times New Roman" w:eastAsia="Times New Roman" w:hAnsi="Times New Roman" w:cs="Times New Roman"/>
          <w:snapToGrid w:val="0"/>
          <w:lang w:val="lt-LT"/>
        </w:rPr>
        <w:t>aplikatorių</w:t>
      </w:r>
      <w:proofErr w:type="spellEnd"/>
      <w:r w:rsidRPr="00A56320">
        <w:rPr>
          <w:rFonts w:ascii="Times New Roman" w:eastAsia="Times New Roman" w:hAnsi="Times New Roman" w:cs="Times New Roman"/>
          <w:snapToGrid w:val="0"/>
          <w:lang w:val="lt-LT"/>
        </w:rPr>
        <w:t xml:space="preserve"> pakratykite, kad visas gelis patektų į plonąjį gelio galą.</w:t>
      </w:r>
    </w:p>
    <w:p w14:paraId="40556933"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
    <w:p w14:paraId="27B1A10C" w14:textId="77777777" w:rsidR="00C74ABF" w:rsidRPr="00A56320" w:rsidRDefault="00C74ABF" w:rsidP="00A56320">
      <w:pPr>
        <w:keepNext/>
        <w:keepLines/>
        <w:tabs>
          <w:tab w:val="left" w:pos="567"/>
        </w:tabs>
        <w:spacing w:after="0" w:line="240" w:lineRule="auto"/>
        <w:rPr>
          <w:rFonts w:ascii="Times New Roman" w:eastAsia="Times New Roman" w:hAnsi="Times New Roman" w:cs="Times New Roman"/>
          <w:b/>
          <w:snapToGrid w:val="0"/>
          <w:lang w:val="lt-LT"/>
        </w:rPr>
      </w:pPr>
      <w:proofErr w:type="spellStart"/>
      <w:r w:rsidRPr="00A56320">
        <w:rPr>
          <w:rFonts w:ascii="Times New Roman" w:eastAsia="Times New Roman" w:hAnsi="Times New Roman" w:cs="Times New Roman"/>
          <w:b/>
          <w:snapToGrid w:val="0"/>
          <w:lang w:val="lt-LT"/>
        </w:rPr>
        <w:t>Aplikatoriaus</w:t>
      </w:r>
      <w:proofErr w:type="spellEnd"/>
      <w:r w:rsidRPr="00A56320">
        <w:rPr>
          <w:rFonts w:ascii="Times New Roman" w:eastAsia="Times New Roman" w:hAnsi="Times New Roman" w:cs="Times New Roman"/>
          <w:b/>
          <w:snapToGrid w:val="0"/>
          <w:lang w:val="lt-LT"/>
        </w:rPr>
        <w:t xml:space="preserve"> atidarymas</w:t>
      </w:r>
    </w:p>
    <w:p w14:paraId="647C02D4"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Paimkite </w:t>
      </w:r>
      <w:proofErr w:type="spellStart"/>
      <w:r w:rsidRPr="00A56320">
        <w:rPr>
          <w:rFonts w:ascii="Times New Roman" w:eastAsia="Times New Roman" w:hAnsi="Times New Roman" w:cs="Times New Roman"/>
          <w:snapToGrid w:val="0"/>
          <w:lang w:val="lt-LT"/>
        </w:rPr>
        <w:t>aplikatorių</w:t>
      </w:r>
      <w:proofErr w:type="spellEnd"/>
      <w:r w:rsidRPr="00A56320">
        <w:rPr>
          <w:rFonts w:ascii="Times New Roman" w:eastAsia="Times New Roman" w:hAnsi="Times New Roman" w:cs="Times New Roman"/>
          <w:snapToGrid w:val="0"/>
          <w:lang w:val="lt-LT"/>
        </w:rPr>
        <w:t xml:space="preserve"> už plokščios storojo galo dalies nykščiu ir smiliumi. Nuo plonojo galo nusukite ir nuimkite dangtelį. Kad gelio neišsiskirtų prieš vartojimą, nespauskite oro rezervuaro storajame gale. </w:t>
      </w:r>
    </w:p>
    <w:p w14:paraId="04856512"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
    <w:p w14:paraId="0C832627" w14:textId="77777777" w:rsidR="00C74ABF" w:rsidRPr="00A56320" w:rsidRDefault="00C74ABF" w:rsidP="00A56320">
      <w:pPr>
        <w:keepNext/>
        <w:keepLines/>
        <w:tabs>
          <w:tab w:val="left" w:pos="567"/>
        </w:tabs>
        <w:spacing w:after="0" w:line="240" w:lineRule="auto"/>
        <w:rPr>
          <w:rFonts w:ascii="Times New Roman" w:eastAsia="Times New Roman" w:hAnsi="Times New Roman" w:cs="Times New Roman"/>
          <w:b/>
          <w:snapToGrid w:val="0"/>
          <w:lang w:val="lt-LT"/>
        </w:rPr>
      </w:pPr>
      <w:proofErr w:type="spellStart"/>
      <w:r w:rsidRPr="00A56320">
        <w:rPr>
          <w:rFonts w:ascii="Times New Roman" w:eastAsia="Times New Roman" w:hAnsi="Times New Roman" w:cs="Times New Roman"/>
          <w:b/>
          <w:snapToGrid w:val="0"/>
          <w:lang w:val="lt-LT"/>
        </w:rPr>
        <w:t>Aplikatoriaus</w:t>
      </w:r>
      <w:proofErr w:type="spellEnd"/>
      <w:r w:rsidRPr="00A56320">
        <w:rPr>
          <w:rFonts w:ascii="Times New Roman" w:eastAsia="Times New Roman" w:hAnsi="Times New Roman" w:cs="Times New Roman"/>
          <w:b/>
          <w:snapToGrid w:val="0"/>
          <w:lang w:val="lt-LT"/>
        </w:rPr>
        <w:t xml:space="preserve"> įsikišimas</w:t>
      </w:r>
    </w:p>
    <w:p w14:paraId="1E5B6C01"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Atsiloškite atgal arba atsigulkite, sulenkite kelius ir praskėskite kojas. Atsargiai kiškite </w:t>
      </w:r>
      <w:proofErr w:type="spellStart"/>
      <w:r w:rsidRPr="00A56320">
        <w:rPr>
          <w:rFonts w:ascii="Times New Roman" w:eastAsia="Times New Roman" w:hAnsi="Times New Roman" w:cs="Times New Roman"/>
          <w:snapToGrid w:val="0"/>
          <w:lang w:val="lt-LT"/>
        </w:rPr>
        <w:t>aplikatorių</w:t>
      </w:r>
      <w:proofErr w:type="spellEnd"/>
      <w:r w:rsidRPr="00A56320">
        <w:rPr>
          <w:rFonts w:ascii="Times New Roman" w:eastAsia="Times New Roman" w:hAnsi="Times New Roman" w:cs="Times New Roman"/>
          <w:snapToGrid w:val="0"/>
          <w:lang w:val="lt-LT"/>
        </w:rPr>
        <w:t xml:space="preserve"> giliai į makštį, kol ranka paliesite kūną.</w:t>
      </w:r>
    </w:p>
    <w:p w14:paraId="344B20EE"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
    <w:p w14:paraId="413B17A3"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Stipriai suspauskite oro rezervuarą ties storuoju </w:t>
      </w:r>
      <w:proofErr w:type="spellStart"/>
      <w:r w:rsidRPr="00A56320">
        <w:rPr>
          <w:rFonts w:ascii="Times New Roman" w:eastAsia="Times New Roman" w:hAnsi="Times New Roman" w:cs="Times New Roman"/>
          <w:snapToGrid w:val="0"/>
          <w:lang w:val="lt-LT"/>
        </w:rPr>
        <w:t>aplikatoriaus</w:t>
      </w:r>
      <w:proofErr w:type="spellEnd"/>
      <w:r w:rsidRPr="00A56320">
        <w:rPr>
          <w:rFonts w:ascii="Times New Roman" w:eastAsia="Times New Roman" w:hAnsi="Times New Roman" w:cs="Times New Roman"/>
          <w:snapToGrid w:val="0"/>
          <w:lang w:val="lt-LT"/>
        </w:rPr>
        <w:t xml:space="preserve"> galu, kad gelio iš </w:t>
      </w:r>
      <w:proofErr w:type="spellStart"/>
      <w:r w:rsidRPr="00A56320">
        <w:rPr>
          <w:rFonts w:ascii="Times New Roman" w:eastAsia="Times New Roman" w:hAnsi="Times New Roman" w:cs="Times New Roman"/>
          <w:snapToGrid w:val="0"/>
          <w:lang w:val="lt-LT"/>
        </w:rPr>
        <w:t>aplikatoriaus</w:t>
      </w:r>
      <w:proofErr w:type="spellEnd"/>
      <w:r w:rsidRPr="00A56320">
        <w:rPr>
          <w:rFonts w:ascii="Times New Roman" w:eastAsia="Times New Roman" w:hAnsi="Times New Roman" w:cs="Times New Roman"/>
          <w:snapToGrid w:val="0"/>
          <w:lang w:val="lt-LT"/>
        </w:rPr>
        <w:t xml:space="preserve"> patektų į makštį.</w:t>
      </w:r>
    </w:p>
    <w:p w14:paraId="1306A581"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
    <w:p w14:paraId="0107FED0" w14:textId="77777777" w:rsidR="00C74ABF" w:rsidRPr="00A56320" w:rsidRDefault="00C74ABF" w:rsidP="00A56320">
      <w:pPr>
        <w:keepNext/>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b/>
          <w:snapToGrid w:val="0"/>
          <w:lang w:val="lt-LT"/>
        </w:rPr>
        <w:t xml:space="preserve">Po </w:t>
      </w:r>
      <w:proofErr w:type="spellStart"/>
      <w:r w:rsidRPr="00A56320">
        <w:rPr>
          <w:rFonts w:ascii="Times New Roman" w:eastAsia="Times New Roman" w:hAnsi="Times New Roman" w:cs="Times New Roman"/>
          <w:b/>
          <w:snapToGrid w:val="0"/>
          <w:lang w:val="lt-LT"/>
        </w:rPr>
        <w:t>aplikatoriaus</w:t>
      </w:r>
      <w:proofErr w:type="spellEnd"/>
      <w:r w:rsidRPr="00A56320">
        <w:rPr>
          <w:rFonts w:ascii="Times New Roman" w:eastAsia="Times New Roman" w:hAnsi="Times New Roman" w:cs="Times New Roman"/>
          <w:b/>
          <w:snapToGrid w:val="0"/>
          <w:lang w:val="lt-LT"/>
        </w:rPr>
        <w:t xml:space="preserve"> panaudojimo</w:t>
      </w:r>
    </w:p>
    <w:p w14:paraId="2AC726D7"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Išmeskite </w:t>
      </w:r>
      <w:proofErr w:type="spellStart"/>
      <w:r w:rsidRPr="00A56320">
        <w:rPr>
          <w:rFonts w:ascii="Times New Roman" w:eastAsia="Times New Roman" w:hAnsi="Times New Roman" w:cs="Times New Roman"/>
          <w:snapToGrid w:val="0"/>
          <w:lang w:val="lt-LT"/>
        </w:rPr>
        <w:t>aplikatorių</w:t>
      </w:r>
      <w:proofErr w:type="spellEnd"/>
      <w:r w:rsidRPr="00A56320">
        <w:rPr>
          <w:rFonts w:ascii="Times New Roman" w:eastAsia="Times New Roman" w:hAnsi="Times New Roman" w:cs="Times New Roman"/>
          <w:snapToGrid w:val="0"/>
          <w:lang w:val="lt-LT"/>
        </w:rPr>
        <w:t xml:space="preserve"> kartu su nedideliu jame likusio gelio likučiu. Kiekvieną </w:t>
      </w:r>
      <w:proofErr w:type="spellStart"/>
      <w:r w:rsidRPr="00A56320">
        <w:rPr>
          <w:rFonts w:ascii="Times New Roman" w:eastAsia="Times New Roman" w:hAnsi="Times New Roman" w:cs="Times New Roman"/>
          <w:snapToGrid w:val="0"/>
          <w:lang w:val="lt-LT"/>
        </w:rPr>
        <w:t>aplikatorių</w:t>
      </w:r>
      <w:proofErr w:type="spellEnd"/>
      <w:r w:rsidRPr="00A56320">
        <w:rPr>
          <w:rFonts w:ascii="Times New Roman" w:eastAsia="Times New Roman" w:hAnsi="Times New Roman" w:cs="Times New Roman"/>
          <w:snapToGrid w:val="0"/>
          <w:lang w:val="lt-LT"/>
        </w:rPr>
        <w:t xml:space="preserve"> galima naudoti tik vieną kartą.</w:t>
      </w:r>
    </w:p>
    <w:p w14:paraId="3529BF34"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snapToGrid w:val="0"/>
          <w:lang w:val="lt-LT"/>
        </w:rPr>
      </w:pPr>
    </w:p>
    <w:p w14:paraId="1D98FC9B"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iCs/>
          <w:snapToGrid w:val="0"/>
          <w:lang w:val="lt-LT" w:eastAsia="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gelis makštyje gali išlikti kelias dienas. Tuo metu </w:t>
      </w:r>
      <w:r w:rsidRPr="00A56320">
        <w:rPr>
          <w:rFonts w:ascii="Times New Roman" w:eastAsia="Times New Roman" w:hAnsi="Times New Roman" w:cs="Times New Roman"/>
          <w:iCs/>
          <w:snapToGrid w:val="0"/>
          <w:lang w:val="lt-LT" w:eastAsia="lt-LT"/>
        </w:rPr>
        <w:t>gali išsiskirti rausvai gelsvų ar rusvų gumulėlių pavidalo ar baltų drumstų išskyrų</w:t>
      </w:r>
      <w:r w:rsidRPr="00A56320">
        <w:rPr>
          <w:rFonts w:ascii="Times New Roman" w:eastAsia="Times New Roman" w:hAnsi="Times New Roman" w:cs="Times New Roman"/>
          <w:snapToGrid w:val="0"/>
          <w:lang w:val="lt-LT"/>
        </w:rPr>
        <w:t xml:space="preserve">. Dėl to jaudintis nereikia. </w:t>
      </w:r>
    </w:p>
    <w:p w14:paraId="111F85D0"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015D40F0"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 xml:space="preserve">Ką daryti pavartojus per didelę </w:t>
      </w:r>
      <w:proofErr w:type="spellStart"/>
      <w:r w:rsidRPr="00A56320">
        <w:rPr>
          <w:rFonts w:ascii="Times New Roman" w:eastAsia="Times New Roman" w:hAnsi="Times New Roman" w:cs="Times New Roman"/>
          <w:b/>
          <w:bCs/>
          <w:snapToGrid w:val="0"/>
          <w:lang w:val="lt-LT"/>
        </w:rPr>
        <w:t>Crinone</w:t>
      </w:r>
      <w:proofErr w:type="spellEnd"/>
      <w:r w:rsidRPr="00A56320">
        <w:rPr>
          <w:rFonts w:ascii="Times New Roman" w:eastAsia="Times New Roman" w:hAnsi="Times New Roman" w:cs="Times New Roman"/>
          <w:b/>
          <w:bCs/>
          <w:snapToGrid w:val="0"/>
          <w:lang w:val="lt-LT"/>
        </w:rPr>
        <w:t xml:space="preserve"> dozę?</w:t>
      </w:r>
    </w:p>
    <w:p w14:paraId="7190F424"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Nėra tikėtina, kad Jūs suvartosite per didelę šio vaisto dozę, kadangi kiekviename </w:t>
      </w:r>
      <w:proofErr w:type="spellStart"/>
      <w:r w:rsidRPr="00A56320">
        <w:rPr>
          <w:rFonts w:ascii="Times New Roman" w:eastAsia="Times New Roman" w:hAnsi="Times New Roman" w:cs="Times New Roman"/>
          <w:snapToGrid w:val="0"/>
          <w:lang w:val="lt-LT"/>
        </w:rPr>
        <w:t>aplikatoriuje</w:t>
      </w:r>
      <w:proofErr w:type="spellEnd"/>
      <w:r w:rsidRPr="00A56320">
        <w:rPr>
          <w:rFonts w:ascii="Times New Roman" w:eastAsia="Times New Roman" w:hAnsi="Times New Roman" w:cs="Times New Roman"/>
          <w:snapToGrid w:val="0"/>
          <w:lang w:val="lt-LT"/>
        </w:rPr>
        <w:t xml:space="preserve"> yra reikiamas vaisto kiekis.</w:t>
      </w:r>
    </w:p>
    <w:p w14:paraId="60F2ED12"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627DAD05"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 xml:space="preserve">Pamiršus pavartoti </w:t>
      </w:r>
      <w:proofErr w:type="spellStart"/>
      <w:r w:rsidRPr="00A56320">
        <w:rPr>
          <w:rFonts w:ascii="Times New Roman" w:eastAsia="Times New Roman" w:hAnsi="Times New Roman" w:cs="Times New Roman"/>
          <w:b/>
          <w:bCs/>
          <w:snapToGrid w:val="0"/>
          <w:lang w:val="lt-LT"/>
        </w:rPr>
        <w:t>Crinone</w:t>
      </w:r>
      <w:proofErr w:type="spellEnd"/>
    </w:p>
    <w:p w14:paraId="0A637EB9"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Negalima vartoti dvigubos dozės norint kompensuoti praleistą dozę. Jei pamiršite suvartoti </w:t>
      </w: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vieną dieną, tęskite įprastinį vienos dozės vartojimą kitą dieną.</w:t>
      </w:r>
    </w:p>
    <w:p w14:paraId="260133E2"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1730332E" w14:textId="77777777" w:rsidR="00C74ABF" w:rsidRPr="00A56320" w:rsidRDefault="00C74ABF" w:rsidP="00A56320">
      <w:pPr>
        <w:numPr>
          <w:ilvl w:val="12"/>
          <w:numId w:val="0"/>
        </w:numPr>
        <w:spacing w:after="0" w:line="240" w:lineRule="auto"/>
        <w:ind w:right="-29"/>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Jeigu kiltų daugiau klausimų dėl šio vaisto vartojimo, kreipkitės į gydytoją arba vaistininką.</w:t>
      </w:r>
    </w:p>
    <w:p w14:paraId="2F282987" w14:textId="77777777" w:rsidR="00C74ABF" w:rsidRPr="00A56320" w:rsidRDefault="00C74ABF" w:rsidP="00A56320">
      <w:pPr>
        <w:numPr>
          <w:ilvl w:val="12"/>
          <w:numId w:val="0"/>
        </w:numPr>
        <w:spacing w:after="0" w:line="240" w:lineRule="auto"/>
        <w:ind w:right="-29"/>
        <w:rPr>
          <w:rFonts w:ascii="Times New Roman" w:eastAsia="Times New Roman" w:hAnsi="Times New Roman" w:cs="Times New Roman"/>
          <w:snapToGrid w:val="0"/>
          <w:lang w:val="lt-LT"/>
        </w:rPr>
      </w:pPr>
    </w:p>
    <w:p w14:paraId="32CDF443" w14:textId="77777777" w:rsidR="00C74ABF" w:rsidRPr="00A56320" w:rsidRDefault="00C74ABF" w:rsidP="00A56320">
      <w:pPr>
        <w:numPr>
          <w:ilvl w:val="12"/>
          <w:numId w:val="0"/>
        </w:numPr>
        <w:spacing w:after="0" w:line="240" w:lineRule="auto"/>
        <w:rPr>
          <w:rFonts w:ascii="Times New Roman" w:eastAsia="Times New Roman" w:hAnsi="Times New Roman" w:cs="Times New Roman"/>
          <w:snapToGrid w:val="0"/>
          <w:lang w:val="lt-LT"/>
        </w:rPr>
      </w:pPr>
    </w:p>
    <w:p w14:paraId="22208E7A" w14:textId="77777777" w:rsidR="00C74ABF" w:rsidRPr="00A56320" w:rsidRDefault="00C74ABF" w:rsidP="00A56320">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4.</w:t>
      </w:r>
      <w:r w:rsidRPr="00A56320">
        <w:rPr>
          <w:rFonts w:ascii="Times New Roman" w:eastAsia="Times New Roman" w:hAnsi="Times New Roman" w:cs="Times New Roman"/>
          <w:b/>
          <w:bCs/>
          <w:snapToGrid w:val="0"/>
          <w:lang w:val="lt-LT"/>
        </w:rPr>
        <w:tab/>
        <w:t>Galimas šalutinis poveikis</w:t>
      </w:r>
    </w:p>
    <w:p w14:paraId="56069385" w14:textId="77777777" w:rsidR="00C74ABF" w:rsidRPr="00A56320" w:rsidRDefault="00C74ABF" w:rsidP="00A56320">
      <w:pPr>
        <w:numPr>
          <w:ilvl w:val="12"/>
          <w:numId w:val="0"/>
        </w:numPr>
        <w:spacing w:after="0" w:line="240" w:lineRule="auto"/>
        <w:rPr>
          <w:rFonts w:ascii="Times New Roman" w:eastAsia="Times New Roman" w:hAnsi="Times New Roman" w:cs="Times New Roman"/>
          <w:snapToGrid w:val="0"/>
          <w:lang w:val="lt-LT"/>
        </w:rPr>
      </w:pPr>
    </w:p>
    <w:p w14:paraId="55562DCE" w14:textId="77777777" w:rsidR="00C74ABF" w:rsidRPr="00A56320" w:rsidRDefault="00C74ABF" w:rsidP="00A56320">
      <w:pPr>
        <w:numPr>
          <w:ilvl w:val="12"/>
          <w:numId w:val="0"/>
        </w:numPr>
        <w:spacing w:after="0" w:line="240" w:lineRule="auto"/>
        <w:ind w:right="-29"/>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Šis vaistas, kaip ir visi kiti, gali sukelti šalutinį poveikį, nors jis pasireiškia ne visiems žmonėms.</w:t>
      </w:r>
    </w:p>
    <w:p w14:paraId="66282587" w14:textId="77777777" w:rsidR="00C74ABF" w:rsidRPr="00A56320" w:rsidRDefault="00C74ABF" w:rsidP="00A56320">
      <w:pPr>
        <w:numPr>
          <w:ilvl w:val="12"/>
          <w:numId w:val="0"/>
        </w:numPr>
        <w:spacing w:after="0" w:line="240" w:lineRule="auto"/>
        <w:ind w:right="-29"/>
        <w:rPr>
          <w:rFonts w:ascii="Times New Roman" w:eastAsia="Times New Roman" w:hAnsi="Times New Roman" w:cs="Times New Roman"/>
          <w:snapToGrid w:val="0"/>
          <w:lang w:val="lt-LT"/>
        </w:rPr>
      </w:pPr>
    </w:p>
    <w:p w14:paraId="2D34A940" w14:textId="77777777" w:rsidR="00C74ABF" w:rsidRPr="00A56320" w:rsidRDefault="00C74ABF" w:rsidP="00A56320">
      <w:pPr>
        <w:keepNext/>
        <w:keepLines/>
        <w:spacing w:after="0" w:line="240" w:lineRule="auto"/>
        <w:ind w:left="567" w:hanging="567"/>
        <w:rPr>
          <w:rFonts w:ascii="Times New Roman" w:eastAsia="Times New Roman" w:hAnsi="Times New Roman" w:cs="Times New Roman"/>
          <w:b/>
          <w:lang w:val="lt-LT"/>
        </w:rPr>
      </w:pPr>
      <w:r w:rsidRPr="00A56320">
        <w:rPr>
          <w:rFonts w:ascii="Times New Roman" w:eastAsia="Times New Roman" w:hAnsi="Times New Roman" w:cs="Times New Roman"/>
          <w:b/>
          <w:lang w:val="lt-LT"/>
        </w:rPr>
        <w:t>Alerginės reakcijos</w:t>
      </w:r>
    </w:p>
    <w:p w14:paraId="584DC3BB" w14:textId="77777777" w:rsidR="00C74ABF" w:rsidRPr="00A56320" w:rsidRDefault="00C74ABF" w:rsidP="00A56320">
      <w:pPr>
        <w:keepLines/>
        <w:spacing w:after="0" w:line="240" w:lineRule="auto"/>
        <w:rPr>
          <w:rFonts w:ascii="Times New Roman" w:eastAsia="Times New Roman" w:hAnsi="Times New Roman" w:cs="Times New Roman"/>
          <w:lang w:val="lt-LT"/>
        </w:rPr>
      </w:pPr>
      <w:r w:rsidRPr="00A56320">
        <w:rPr>
          <w:rFonts w:ascii="Times New Roman" w:eastAsia="Times New Roman" w:hAnsi="Times New Roman" w:cs="Times New Roman"/>
          <w:lang w:val="lt-LT"/>
        </w:rPr>
        <w:t xml:space="preserve">Jei Jums pasireikš alerginė reakcija, nutraukite </w:t>
      </w:r>
      <w:proofErr w:type="spellStart"/>
      <w:r w:rsidRPr="00A56320">
        <w:rPr>
          <w:rFonts w:ascii="Times New Roman" w:eastAsia="Times New Roman" w:hAnsi="Times New Roman" w:cs="Times New Roman"/>
          <w:lang w:val="lt-LT"/>
        </w:rPr>
        <w:t>Crinone</w:t>
      </w:r>
      <w:proofErr w:type="spellEnd"/>
      <w:r w:rsidRPr="00A56320">
        <w:rPr>
          <w:rFonts w:ascii="Times New Roman" w:eastAsia="Times New Roman" w:hAnsi="Times New Roman" w:cs="Times New Roman"/>
          <w:lang w:val="lt-LT"/>
        </w:rPr>
        <w:t xml:space="preserve"> vartojimą ir nedelsdama kreipkitės į gydytoją. Gali pasireikšti, pvz., odos išbėrimas su niežuliu, išorinių lytinių organų, krūtų ir veido patinimas. Kokia yra tikimybė, kad toks šalutinis poveikis pasireikš, nežinoma.</w:t>
      </w:r>
    </w:p>
    <w:p w14:paraId="3A5AC1B6" w14:textId="77777777" w:rsidR="00C74ABF" w:rsidRPr="00A56320" w:rsidRDefault="00C74ABF" w:rsidP="00A56320">
      <w:pPr>
        <w:keepLines/>
        <w:spacing w:after="0" w:line="240" w:lineRule="auto"/>
        <w:ind w:left="567" w:hanging="567"/>
        <w:rPr>
          <w:rFonts w:ascii="Times New Roman" w:eastAsia="Times New Roman" w:hAnsi="Times New Roman" w:cs="Times New Roman"/>
          <w:lang w:val="lt-LT"/>
        </w:rPr>
      </w:pPr>
    </w:p>
    <w:p w14:paraId="46C648B8" w14:textId="77777777" w:rsidR="00C74ABF" w:rsidRPr="00A56320" w:rsidRDefault="00C74ABF" w:rsidP="00A56320">
      <w:pPr>
        <w:keepNext/>
        <w:keepLines/>
        <w:spacing w:after="0" w:line="240" w:lineRule="auto"/>
        <w:ind w:left="567" w:hanging="567"/>
        <w:rPr>
          <w:rFonts w:ascii="Times New Roman" w:eastAsia="Times New Roman" w:hAnsi="Times New Roman" w:cs="Times New Roman"/>
          <w:b/>
          <w:lang w:val="lt-LT"/>
        </w:rPr>
      </w:pPr>
      <w:r w:rsidRPr="00A56320">
        <w:rPr>
          <w:rFonts w:ascii="Times New Roman" w:eastAsia="Times New Roman" w:hAnsi="Times New Roman" w:cs="Times New Roman"/>
          <w:b/>
          <w:lang w:val="lt-LT"/>
        </w:rPr>
        <w:lastRenderedPageBreak/>
        <w:t>Kitoks šalutinis poveikis</w:t>
      </w:r>
    </w:p>
    <w:p w14:paraId="3FE0A05F" w14:textId="77777777" w:rsidR="00C74ABF" w:rsidRPr="00A56320" w:rsidRDefault="00C74ABF" w:rsidP="00A56320">
      <w:pPr>
        <w:keepNext/>
        <w:keepLines/>
        <w:spacing w:after="0" w:line="240" w:lineRule="auto"/>
        <w:ind w:left="567" w:hanging="567"/>
        <w:rPr>
          <w:rFonts w:ascii="Times New Roman" w:eastAsia="Times New Roman" w:hAnsi="Times New Roman" w:cs="Times New Roman"/>
          <w:lang w:val="lt-LT"/>
        </w:rPr>
      </w:pPr>
      <w:r w:rsidRPr="00A56320">
        <w:rPr>
          <w:rFonts w:ascii="Times New Roman" w:eastAsia="Times New Roman" w:hAnsi="Times New Roman" w:cs="Times New Roman"/>
          <w:b/>
          <w:lang w:val="lt-LT"/>
        </w:rPr>
        <w:t>Dažnas</w:t>
      </w:r>
      <w:r w:rsidRPr="00A56320">
        <w:rPr>
          <w:rFonts w:ascii="Times New Roman" w:eastAsia="Times New Roman" w:hAnsi="Times New Roman" w:cs="Times New Roman"/>
          <w:lang w:val="lt-LT"/>
        </w:rPr>
        <w:t xml:space="preserve"> (gali pasireikšti rečiau kaip 1 iš 10 žmonių):</w:t>
      </w:r>
    </w:p>
    <w:p w14:paraId="27753B13" w14:textId="77777777" w:rsidR="00C74ABF" w:rsidRPr="00A56320" w:rsidRDefault="00C74ABF" w:rsidP="00A56320">
      <w:pPr>
        <w:keepNext/>
        <w:keepLines/>
        <w:numPr>
          <w:ilvl w:val="0"/>
          <w:numId w:val="49"/>
        </w:numPr>
        <w:spacing w:after="0" w:line="240" w:lineRule="auto"/>
        <w:ind w:left="567" w:hanging="567"/>
        <w:contextualSpacing/>
        <w:rPr>
          <w:rFonts w:ascii="Times New Roman" w:eastAsia="Times New Roman" w:hAnsi="Times New Roman" w:cs="Times New Roman"/>
          <w:bCs/>
          <w:lang w:val="lt-LT"/>
        </w:rPr>
      </w:pPr>
      <w:r w:rsidRPr="00A56320">
        <w:rPr>
          <w:rFonts w:ascii="Times New Roman" w:eastAsia="Times New Roman" w:hAnsi="Times New Roman" w:cs="Times New Roman"/>
          <w:bCs/>
          <w:lang w:val="lt-LT"/>
        </w:rPr>
        <w:t>galvos skausmas;</w:t>
      </w:r>
    </w:p>
    <w:p w14:paraId="57680438" w14:textId="77777777" w:rsidR="00C74ABF" w:rsidRPr="00A56320" w:rsidRDefault="00C74ABF" w:rsidP="00A56320">
      <w:pPr>
        <w:keepNext/>
        <w:keepLines/>
        <w:numPr>
          <w:ilvl w:val="0"/>
          <w:numId w:val="49"/>
        </w:numPr>
        <w:spacing w:after="0" w:line="240" w:lineRule="auto"/>
        <w:ind w:left="567" w:hanging="567"/>
        <w:contextualSpacing/>
        <w:rPr>
          <w:rFonts w:ascii="Times New Roman" w:eastAsia="Times New Roman" w:hAnsi="Times New Roman" w:cs="Times New Roman"/>
          <w:bCs/>
          <w:lang w:val="lt-LT"/>
        </w:rPr>
      </w:pPr>
      <w:r w:rsidRPr="00A56320">
        <w:rPr>
          <w:rFonts w:ascii="Times New Roman" w:eastAsia="Times New Roman" w:hAnsi="Times New Roman" w:cs="Times New Roman"/>
          <w:bCs/>
          <w:lang w:val="lt-LT"/>
        </w:rPr>
        <w:t>mieguistumas;</w:t>
      </w:r>
    </w:p>
    <w:p w14:paraId="4C76BAA6" w14:textId="77777777" w:rsidR="00C74ABF" w:rsidRPr="00A56320" w:rsidRDefault="00C74ABF" w:rsidP="00A56320">
      <w:pPr>
        <w:keepNext/>
        <w:keepLines/>
        <w:numPr>
          <w:ilvl w:val="0"/>
          <w:numId w:val="49"/>
        </w:numPr>
        <w:spacing w:after="0" w:line="240" w:lineRule="auto"/>
        <w:ind w:left="567" w:hanging="567"/>
        <w:contextualSpacing/>
        <w:rPr>
          <w:rFonts w:ascii="Times New Roman" w:eastAsia="Times New Roman" w:hAnsi="Times New Roman" w:cs="Times New Roman"/>
          <w:bCs/>
          <w:lang w:val="lt-LT"/>
        </w:rPr>
      </w:pPr>
      <w:r w:rsidRPr="00A56320">
        <w:rPr>
          <w:rFonts w:ascii="Times New Roman" w:eastAsia="Times New Roman" w:hAnsi="Times New Roman" w:cs="Times New Roman"/>
          <w:bCs/>
          <w:lang w:val="lt-LT"/>
        </w:rPr>
        <w:t>skrandžio arba žarnyno (virškinimo trakto) skausmas arba diegliai;</w:t>
      </w:r>
    </w:p>
    <w:p w14:paraId="01E35823" w14:textId="77777777" w:rsidR="00C74ABF" w:rsidRPr="00A56320" w:rsidRDefault="00C74ABF" w:rsidP="00A56320">
      <w:pPr>
        <w:keepLines/>
        <w:spacing w:after="0" w:line="240" w:lineRule="auto"/>
        <w:ind w:left="567" w:hanging="567"/>
        <w:rPr>
          <w:rFonts w:ascii="Times New Roman" w:eastAsia="Times New Roman" w:hAnsi="Times New Roman" w:cs="Times New Roman"/>
          <w:bCs/>
          <w:lang w:val="lt-LT"/>
        </w:rPr>
      </w:pPr>
      <w:r w:rsidRPr="00A56320">
        <w:rPr>
          <w:rFonts w:ascii="Times New Roman" w:eastAsia="Times New Roman" w:hAnsi="Times New Roman" w:cs="Times New Roman"/>
          <w:bCs/>
          <w:lang w:val="lt-LT"/>
        </w:rPr>
        <w:t>-</w:t>
      </w:r>
      <w:r w:rsidRPr="00A56320">
        <w:rPr>
          <w:rFonts w:ascii="Times New Roman" w:eastAsia="Times New Roman" w:hAnsi="Times New Roman" w:cs="Times New Roman"/>
          <w:bCs/>
          <w:lang w:val="lt-LT"/>
        </w:rPr>
        <w:tab/>
        <w:t>krūtų jautrumas;</w:t>
      </w:r>
    </w:p>
    <w:p w14:paraId="09B8E46D" w14:textId="77777777" w:rsidR="00C74ABF" w:rsidRPr="00A56320" w:rsidRDefault="00C74ABF" w:rsidP="00A56320">
      <w:pPr>
        <w:keepLines/>
        <w:spacing w:after="0" w:line="240" w:lineRule="auto"/>
        <w:ind w:left="567" w:hanging="567"/>
        <w:rPr>
          <w:rFonts w:ascii="Times New Roman" w:eastAsia="Times New Roman" w:hAnsi="Times New Roman" w:cs="Times New Roman"/>
          <w:bCs/>
          <w:lang w:val="lt-LT"/>
        </w:rPr>
      </w:pPr>
      <w:r w:rsidRPr="00A56320">
        <w:rPr>
          <w:rFonts w:ascii="Times New Roman" w:eastAsia="Times New Roman" w:hAnsi="Times New Roman" w:cs="Times New Roman"/>
          <w:bCs/>
          <w:lang w:val="lt-LT"/>
        </w:rPr>
        <w:t>-</w:t>
      </w:r>
      <w:r w:rsidRPr="00A56320">
        <w:rPr>
          <w:rFonts w:ascii="Times New Roman" w:eastAsia="Times New Roman" w:hAnsi="Times New Roman" w:cs="Times New Roman"/>
          <w:bCs/>
          <w:lang w:val="lt-LT"/>
        </w:rPr>
        <w:tab/>
        <w:t>kraujavimas tarp menstruacijų (tepimas);</w:t>
      </w:r>
    </w:p>
    <w:p w14:paraId="151FD570" w14:textId="77777777" w:rsidR="00C74ABF" w:rsidRPr="00A56320" w:rsidRDefault="00C74ABF" w:rsidP="00A56320">
      <w:pPr>
        <w:keepLines/>
        <w:spacing w:after="0" w:line="240" w:lineRule="auto"/>
        <w:ind w:left="567" w:hanging="567"/>
        <w:rPr>
          <w:rFonts w:ascii="Times New Roman" w:eastAsia="Times New Roman" w:hAnsi="Times New Roman" w:cs="Times New Roman"/>
          <w:bCs/>
          <w:lang w:val="lt-LT"/>
        </w:rPr>
      </w:pPr>
      <w:r w:rsidRPr="00A56320">
        <w:rPr>
          <w:rFonts w:ascii="Times New Roman" w:eastAsia="Times New Roman" w:hAnsi="Times New Roman" w:cs="Times New Roman"/>
          <w:bCs/>
          <w:lang w:val="lt-LT"/>
        </w:rPr>
        <w:t>-</w:t>
      </w:r>
      <w:r w:rsidRPr="00A56320">
        <w:rPr>
          <w:rFonts w:ascii="Times New Roman" w:eastAsia="Times New Roman" w:hAnsi="Times New Roman" w:cs="Times New Roman"/>
          <w:bCs/>
          <w:lang w:val="lt-LT"/>
        </w:rPr>
        <w:tab/>
        <w:t>dirginimas arba kitokia nesunki makšties ar aplinkinės srities reakcija.</w:t>
      </w:r>
    </w:p>
    <w:p w14:paraId="014BD7C3" w14:textId="77777777" w:rsidR="00C74ABF" w:rsidRPr="00A56320" w:rsidRDefault="00C74ABF" w:rsidP="00A56320">
      <w:pPr>
        <w:keepLines/>
        <w:spacing w:after="0" w:line="240" w:lineRule="auto"/>
        <w:rPr>
          <w:rFonts w:ascii="Times New Roman" w:eastAsia="Times New Roman" w:hAnsi="Times New Roman" w:cs="Times New Roman"/>
          <w:lang w:val="lt-LT"/>
        </w:rPr>
      </w:pPr>
    </w:p>
    <w:p w14:paraId="55A11344" w14:textId="77777777" w:rsidR="00C74ABF" w:rsidRPr="00A56320" w:rsidRDefault="00C74ABF" w:rsidP="00A56320">
      <w:pPr>
        <w:keepNext/>
        <w:keepLines/>
        <w:spacing w:after="0" w:line="240" w:lineRule="auto"/>
        <w:rPr>
          <w:rFonts w:ascii="Times New Roman" w:eastAsia="Times New Roman" w:hAnsi="Times New Roman" w:cs="Times New Roman"/>
          <w:b/>
          <w:lang w:val="lt-LT"/>
        </w:rPr>
      </w:pPr>
      <w:r w:rsidRPr="00A56320">
        <w:rPr>
          <w:rFonts w:ascii="Times New Roman" w:eastAsia="Times New Roman" w:hAnsi="Times New Roman" w:cs="Times New Roman"/>
          <w:b/>
          <w:lang w:val="lt-LT"/>
        </w:rPr>
        <w:t>Pastaba</w:t>
      </w:r>
    </w:p>
    <w:p w14:paraId="097C8EA0" w14:textId="3F71B220" w:rsidR="00885C53" w:rsidRPr="00A56320" w:rsidRDefault="00C74ABF" w:rsidP="00A56320">
      <w:pPr>
        <w:tabs>
          <w:tab w:val="left" w:pos="567"/>
        </w:tabs>
        <w:autoSpaceDE w:val="0"/>
        <w:autoSpaceDN w:val="0"/>
        <w:adjustRightInd w:val="0"/>
        <w:spacing w:after="0" w:line="240" w:lineRule="auto"/>
        <w:rPr>
          <w:rFonts w:ascii="Times New Roman" w:eastAsia="Times New Roman" w:hAnsi="Times New Roman" w:cs="Times New Roman"/>
          <w:iCs/>
          <w:snapToGrid w:val="0"/>
          <w:lang w:val="lt-LT" w:eastAsia="lt-LT"/>
        </w:rPr>
      </w:pPr>
      <w:proofErr w:type="spellStart"/>
      <w:r w:rsidRPr="00A56320">
        <w:rPr>
          <w:rFonts w:ascii="Times New Roman" w:eastAsia="Times New Roman" w:hAnsi="Times New Roman" w:cs="Times New Roman"/>
          <w:iCs/>
          <w:snapToGrid w:val="0"/>
          <w:lang w:val="lt-LT" w:eastAsia="lt-LT"/>
        </w:rPr>
        <w:t>Crinone</w:t>
      </w:r>
      <w:proofErr w:type="spellEnd"/>
      <w:r w:rsidRPr="00A56320">
        <w:rPr>
          <w:rFonts w:ascii="Times New Roman" w:eastAsia="Times New Roman" w:hAnsi="Times New Roman" w:cs="Times New Roman"/>
          <w:iCs/>
          <w:snapToGrid w:val="0"/>
          <w:lang w:val="lt-LT" w:eastAsia="lt-LT"/>
        </w:rPr>
        <w:t xml:space="preserve"> gelis makštyje gali išlikti kelias dienas. Tuo metu gali išsiskirti rausvai gelsvų ar rusvų gumulėlių pavidalo ar baltų drumstų išskyrų. Tokios išskyros gali sukelti makšties dirginimą, skausmą ar patinimą, tačiau dėl to jaudintis nereikia.</w:t>
      </w:r>
      <w:r w:rsidR="00885C53" w:rsidRPr="00A56320">
        <w:rPr>
          <w:rFonts w:ascii="Times New Roman" w:eastAsia="Calibri" w:hAnsi="Times New Roman" w:cs="Times New Roman"/>
          <w:lang w:val="lt-LT"/>
        </w:rPr>
        <w:t xml:space="preserve"> </w:t>
      </w:r>
    </w:p>
    <w:p w14:paraId="1666DCC2" w14:textId="128B8088" w:rsidR="006135E4" w:rsidRPr="00A56320" w:rsidRDefault="006135E4" w:rsidP="00A56320">
      <w:pPr>
        <w:keepNext/>
        <w:tabs>
          <w:tab w:val="left" w:pos="567"/>
        </w:tabs>
        <w:spacing w:after="0" w:line="240" w:lineRule="auto"/>
        <w:outlineLvl w:val="3"/>
        <w:rPr>
          <w:rFonts w:ascii="Times New Roman" w:eastAsia="SimSun" w:hAnsi="Times New Roman" w:cs="Times New Roman"/>
          <w:b/>
          <w:lang w:val="lt-LT" w:eastAsia="zh-CN"/>
        </w:rPr>
      </w:pPr>
    </w:p>
    <w:p w14:paraId="2D1E12AB" w14:textId="77777777" w:rsidR="00BB5821" w:rsidRPr="005F3A0D" w:rsidRDefault="00BB5821" w:rsidP="00BB5821">
      <w:pPr>
        <w:tabs>
          <w:tab w:val="left" w:pos="567"/>
        </w:tabs>
        <w:spacing w:after="0" w:line="240" w:lineRule="auto"/>
        <w:rPr>
          <w:rFonts w:ascii="Times New Roman" w:eastAsia="SimSun" w:hAnsi="Times New Roman" w:cs="Times New Roman"/>
          <w:b/>
          <w:lang w:val="lt-LT" w:eastAsia="zh-CN"/>
        </w:rPr>
      </w:pPr>
      <w:r w:rsidRPr="005F3A0D">
        <w:rPr>
          <w:rFonts w:ascii="Times New Roman" w:eastAsia="SimSun" w:hAnsi="Times New Roman" w:cs="Times New Roman"/>
          <w:b/>
          <w:lang w:val="lt-LT" w:eastAsia="zh-CN"/>
        </w:rPr>
        <w:t>Pranešimas apie šalutinį poveikį</w:t>
      </w:r>
    </w:p>
    <w:p w14:paraId="57775310" w14:textId="24A232AA" w:rsidR="006135E4" w:rsidRPr="00A56320" w:rsidRDefault="00BB5821" w:rsidP="00BB5821">
      <w:pPr>
        <w:tabs>
          <w:tab w:val="left" w:pos="567"/>
        </w:tabs>
        <w:spacing w:after="0" w:line="240" w:lineRule="auto"/>
        <w:ind w:right="-449"/>
        <w:rPr>
          <w:rFonts w:ascii="Times New Roman" w:eastAsia="SimSun" w:hAnsi="Times New Roman" w:cs="Times New Roman"/>
          <w:noProof/>
          <w:lang w:val="lt-LT" w:eastAsia="zh-CN"/>
        </w:rPr>
      </w:pPr>
      <w:r w:rsidRPr="008062DC">
        <w:rPr>
          <w:rFonts w:ascii="Times New Roman" w:eastAsia="SimSun" w:hAnsi="Times New Roman" w:cs="Times New Roman"/>
          <w:noProof/>
          <w:lang w:val="lt-LT" w:eastAsia="zh-CN"/>
        </w:rPr>
        <w:t>Jeigu pasireiškė šalutinis poveikis, įskaitant šiame lapelyje nenurodytą, pasakykite gydytojui, va</w:t>
      </w:r>
      <w:r>
        <w:rPr>
          <w:rFonts w:ascii="Times New Roman" w:eastAsia="SimSun" w:hAnsi="Times New Roman" w:cs="Times New Roman"/>
          <w:noProof/>
          <w:lang w:val="lt-LT" w:eastAsia="zh-CN"/>
        </w:rPr>
        <w:t>is</w:t>
      </w:r>
      <w:r w:rsidRPr="008062DC">
        <w:rPr>
          <w:rFonts w:ascii="Times New Roman" w:eastAsia="SimSun" w:hAnsi="Times New Roman" w:cs="Times New Roman"/>
          <w:noProof/>
          <w:lang w:val="lt-LT" w:eastAsia="zh-CN"/>
        </w:rPr>
        <w:t xml:space="preserve">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8062DC">
          <w:rPr>
            <w:rStyle w:val="Hyperlink"/>
            <w:rFonts w:ascii="Times New Roman" w:eastAsia="SimSun" w:hAnsi="Times New Roman" w:cs="Times New Roman"/>
            <w:noProof/>
            <w:lang w:val="lt-LT" w:eastAsia="zh-CN"/>
          </w:rPr>
          <w:t>https://vapris.vvkt.lt/vvkt-web/public/nrv</w:t>
        </w:r>
      </w:hyperlink>
      <w:r w:rsidRPr="008062DC">
        <w:rPr>
          <w:rFonts w:ascii="Times New Roman" w:eastAsia="SimSun" w:hAnsi="Times New Roman" w:cs="Times New Roman"/>
          <w:noProof/>
          <w:lang w:val="lt-LT" w:eastAsia="zh-CN"/>
        </w:rPr>
        <w:t xml:space="preserve"> arba užpildant Sveikatos priežiūros ar farmacijos specialisto pranešimo apie įtariamą nepageidaujamą reakciją formą, kuri skelbiama </w:t>
      </w:r>
      <w:hyperlink r:id="rId12" w:history="1">
        <w:r w:rsidRPr="008062DC">
          <w:rPr>
            <w:rStyle w:val="Hyperlink"/>
            <w:rFonts w:ascii="Times New Roman" w:eastAsia="SimSun" w:hAnsi="Times New Roman" w:cs="Times New Roman"/>
            <w:noProof/>
            <w:lang w:val="lt-LT" w:eastAsia="zh-CN"/>
          </w:rPr>
          <w:t>https://www.vvkt.lt/index.php?4004286486</w:t>
        </w:r>
      </w:hyperlink>
      <w:r w:rsidRPr="008062DC">
        <w:rPr>
          <w:rFonts w:ascii="Times New Roman" w:eastAsia="SimSun" w:hAnsi="Times New Roman" w:cs="Times New Roman"/>
          <w:noProof/>
          <w:lang w:val="lt-LT" w:eastAsia="zh-CN"/>
        </w:rPr>
        <w:t xml:space="preserve">, ir atsiunčiant elektroniniu paštu (adresu </w:t>
      </w:r>
      <w:hyperlink r:id="rId13" w:history="1">
        <w:r w:rsidRPr="008062DC">
          <w:rPr>
            <w:rStyle w:val="Hyperlink"/>
            <w:rFonts w:ascii="Times New Roman" w:eastAsia="SimSun" w:hAnsi="Times New Roman" w:cs="Times New Roman"/>
            <w:noProof/>
            <w:lang w:val="lt-LT" w:eastAsia="zh-CN"/>
          </w:rPr>
          <w:t>NepageidaujamaR@vvkt.lt</w:t>
        </w:r>
      </w:hyperlink>
      <w:r w:rsidRPr="008062DC">
        <w:rPr>
          <w:rFonts w:ascii="Times New Roman" w:eastAsia="SimSun" w:hAnsi="Times New Roman" w:cs="Times New Roman"/>
          <w:noProof/>
          <w:lang w:val="lt-LT" w:eastAsia="zh-CN"/>
        </w:rPr>
        <w:t xml:space="preserve">) arba nemokamu telefonu 8 800 73 568. </w:t>
      </w:r>
    </w:p>
    <w:p w14:paraId="17BA6AA1" w14:textId="77777777" w:rsidR="006135E4" w:rsidRPr="00A56320" w:rsidRDefault="006135E4" w:rsidP="00A5632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0369DA" w14:textId="77777777" w:rsidR="00C74ABF" w:rsidRPr="00A56320" w:rsidRDefault="00C74ABF" w:rsidP="00A56320">
      <w:pPr>
        <w:tabs>
          <w:tab w:val="left" w:pos="567"/>
        </w:tabs>
        <w:spacing w:after="0" w:line="240" w:lineRule="auto"/>
        <w:ind w:right="-449"/>
        <w:rPr>
          <w:rFonts w:ascii="Times New Roman" w:eastAsia="Times New Roman" w:hAnsi="Times New Roman" w:cs="Times New Roman"/>
          <w:snapToGrid w:val="0"/>
          <w:lang w:val="lt-LT"/>
        </w:rPr>
      </w:pPr>
    </w:p>
    <w:p w14:paraId="3900BD71" w14:textId="77777777" w:rsidR="00C74ABF" w:rsidRPr="00A56320" w:rsidRDefault="00C74ABF" w:rsidP="00A56320">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5.</w:t>
      </w:r>
      <w:r w:rsidRPr="00A56320">
        <w:rPr>
          <w:rFonts w:ascii="Times New Roman" w:eastAsia="Times New Roman" w:hAnsi="Times New Roman" w:cs="Times New Roman"/>
          <w:b/>
          <w:bCs/>
          <w:snapToGrid w:val="0"/>
          <w:lang w:val="lt-LT"/>
        </w:rPr>
        <w:tab/>
        <w:t xml:space="preserve">Kaip laikyti </w:t>
      </w:r>
      <w:proofErr w:type="spellStart"/>
      <w:r w:rsidRPr="00A56320">
        <w:rPr>
          <w:rFonts w:ascii="Times New Roman" w:eastAsia="Times New Roman" w:hAnsi="Times New Roman" w:cs="Times New Roman"/>
          <w:b/>
          <w:bCs/>
          <w:snapToGrid w:val="0"/>
          <w:lang w:val="lt-LT"/>
        </w:rPr>
        <w:t>Crinone</w:t>
      </w:r>
      <w:proofErr w:type="spellEnd"/>
    </w:p>
    <w:p w14:paraId="6C706B72"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2FD6D4A0"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lang w:val="lt-LT"/>
        </w:rPr>
      </w:pPr>
      <w:r w:rsidRPr="00A56320">
        <w:rPr>
          <w:rFonts w:ascii="Times New Roman" w:eastAsia="Times New Roman" w:hAnsi="Times New Roman" w:cs="Times New Roman"/>
          <w:lang w:val="lt-LT"/>
        </w:rPr>
        <w:t>Šį vaistą laikykite vaikams nepastebimoje ir nepasiekiamoje vietoje.</w:t>
      </w:r>
    </w:p>
    <w:p w14:paraId="5FA7BA4A"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lang w:val="lt-LT"/>
        </w:rPr>
      </w:pPr>
    </w:p>
    <w:p w14:paraId="40A2A39E" w14:textId="4A329AB3" w:rsidR="00C74ABF" w:rsidRPr="00A56320" w:rsidRDefault="00C74ABF" w:rsidP="00A56320">
      <w:pPr>
        <w:keepLines/>
        <w:tabs>
          <w:tab w:val="left" w:pos="567"/>
        </w:tabs>
        <w:spacing w:after="0" w:line="240" w:lineRule="auto"/>
        <w:rPr>
          <w:rFonts w:ascii="Times New Roman" w:eastAsia="Times New Roman" w:hAnsi="Times New Roman" w:cs="Times New Roman"/>
          <w:lang w:val="lt-LT"/>
        </w:rPr>
      </w:pPr>
      <w:r w:rsidRPr="00A56320">
        <w:rPr>
          <w:rFonts w:ascii="Times New Roman" w:eastAsia="Times New Roman" w:hAnsi="Times New Roman" w:cs="Times New Roman"/>
          <w:lang w:val="lt-LT"/>
        </w:rPr>
        <w:t xml:space="preserve">Ant dėžutės ir </w:t>
      </w:r>
      <w:proofErr w:type="spellStart"/>
      <w:r w:rsidRPr="00A56320">
        <w:rPr>
          <w:rFonts w:ascii="Times New Roman" w:eastAsia="Times New Roman" w:hAnsi="Times New Roman" w:cs="Times New Roman"/>
          <w:lang w:val="lt-LT"/>
        </w:rPr>
        <w:t>aplikatoriaus</w:t>
      </w:r>
      <w:proofErr w:type="spellEnd"/>
      <w:r w:rsidRPr="00A56320">
        <w:rPr>
          <w:rFonts w:ascii="Times New Roman" w:eastAsia="Times New Roman" w:hAnsi="Times New Roman" w:cs="Times New Roman"/>
          <w:lang w:val="lt-LT"/>
        </w:rPr>
        <w:t xml:space="preserve"> po „</w:t>
      </w:r>
      <w:r w:rsidR="00836EB1" w:rsidRPr="00A56320">
        <w:rPr>
          <w:rFonts w:ascii="Times New Roman" w:eastAsia="Times New Roman" w:hAnsi="Times New Roman" w:cs="Times New Roman"/>
          <w:lang w:val="lt-LT"/>
        </w:rPr>
        <w:t xml:space="preserve">Tinka iki / </w:t>
      </w:r>
      <w:r w:rsidRPr="00A56320">
        <w:rPr>
          <w:rFonts w:ascii="Times New Roman" w:eastAsia="Times New Roman" w:hAnsi="Times New Roman" w:cs="Times New Roman"/>
          <w:lang w:val="lt-LT"/>
        </w:rPr>
        <w:t>EXP“ nurodytam tinkamumo laikui pasibaigus, šio vaisto vartoti negalima. Vaistas tinkamas vartoti iki paskutinės nurodyto mėnesio dienos.</w:t>
      </w:r>
    </w:p>
    <w:p w14:paraId="3A6BAC1B" w14:textId="5E0B4DA6" w:rsidR="00C74ABF" w:rsidRPr="00A56320" w:rsidRDefault="00C74ABF" w:rsidP="00A56320">
      <w:pPr>
        <w:keepLines/>
        <w:tabs>
          <w:tab w:val="left" w:pos="567"/>
        </w:tabs>
        <w:spacing w:after="0" w:line="240" w:lineRule="auto"/>
        <w:rPr>
          <w:rFonts w:ascii="Times New Roman" w:eastAsia="Times New Roman" w:hAnsi="Times New Roman" w:cs="Times New Roman"/>
          <w:lang w:val="lt-LT"/>
        </w:rPr>
      </w:pPr>
      <w:r w:rsidRPr="00A56320">
        <w:rPr>
          <w:rFonts w:ascii="Times New Roman" w:eastAsia="Times New Roman" w:hAnsi="Times New Roman" w:cs="Times New Roman"/>
          <w:lang w:val="lt-LT"/>
        </w:rPr>
        <w:t>Laikyti ne aukštesnėje kaip 25</w:t>
      </w:r>
      <w:r w:rsidR="00836EB1" w:rsidRPr="00A56320">
        <w:rPr>
          <w:rFonts w:ascii="Times New Roman" w:eastAsia="Times New Roman" w:hAnsi="Times New Roman" w:cs="Times New Roman"/>
          <w:lang w:val="lt-LT"/>
        </w:rPr>
        <w:t> </w:t>
      </w:r>
      <w:r w:rsidRPr="00A56320">
        <w:rPr>
          <w:rFonts w:ascii="Times New Roman" w:eastAsia="Times New Roman" w:hAnsi="Times New Roman" w:cs="Times New Roman"/>
          <w:lang w:val="lt-LT"/>
        </w:rPr>
        <w:sym w:font="Symbol" w:char="F0B0"/>
      </w:r>
      <w:r w:rsidRPr="00A56320">
        <w:rPr>
          <w:rFonts w:ascii="Times New Roman" w:eastAsia="Times New Roman" w:hAnsi="Times New Roman" w:cs="Times New Roman"/>
          <w:lang w:val="lt-LT"/>
        </w:rPr>
        <w:t>C temperatūroje. Negalima užšaldyti.</w:t>
      </w:r>
    </w:p>
    <w:p w14:paraId="4FB65B21"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lang w:val="lt-LT"/>
        </w:rPr>
      </w:pPr>
    </w:p>
    <w:p w14:paraId="21D2DA3B"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lang w:val="lt-LT"/>
        </w:rPr>
      </w:pPr>
      <w:r w:rsidRPr="00A56320">
        <w:rPr>
          <w:rFonts w:ascii="Times New Roman" w:eastAsia="Times New Roman" w:hAnsi="Times New Roman" w:cs="Times New Roman"/>
          <w:lang w:val="lt-LT"/>
        </w:rPr>
        <w:t xml:space="preserve">Kiekvieną </w:t>
      </w:r>
      <w:proofErr w:type="spellStart"/>
      <w:r w:rsidRPr="00A56320">
        <w:rPr>
          <w:rFonts w:ascii="Times New Roman" w:eastAsia="Times New Roman" w:hAnsi="Times New Roman" w:cs="Times New Roman"/>
          <w:lang w:val="lt-LT"/>
        </w:rPr>
        <w:t>aplikatorių</w:t>
      </w:r>
      <w:proofErr w:type="spellEnd"/>
      <w:r w:rsidRPr="00A56320">
        <w:rPr>
          <w:rFonts w:ascii="Times New Roman" w:eastAsia="Times New Roman" w:hAnsi="Times New Roman" w:cs="Times New Roman"/>
          <w:lang w:val="lt-LT"/>
        </w:rPr>
        <w:t xml:space="preserve"> galima naudoti tik vieną kartą. </w:t>
      </w:r>
      <w:proofErr w:type="spellStart"/>
      <w:r w:rsidRPr="00A56320">
        <w:rPr>
          <w:rFonts w:ascii="Times New Roman" w:eastAsia="Times New Roman" w:hAnsi="Times New Roman" w:cs="Times New Roman"/>
          <w:lang w:val="lt-LT"/>
        </w:rPr>
        <w:t>Aplikatoriuje</w:t>
      </w:r>
      <w:proofErr w:type="spellEnd"/>
      <w:r w:rsidRPr="00A56320">
        <w:rPr>
          <w:rFonts w:ascii="Times New Roman" w:eastAsia="Times New Roman" w:hAnsi="Times New Roman" w:cs="Times New Roman"/>
          <w:lang w:val="lt-LT"/>
        </w:rPr>
        <w:t xml:space="preserve"> likusį gelį reikia išmesti.</w:t>
      </w:r>
    </w:p>
    <w:p w14:paraId="310AC9B9"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lang w:val="lt-LT"/>
        </w:rPr>
      </w:pPr>
    </w:p>
    <w:p w14:paraId="05E99235" w14:textId="77777777" w:rsidR="00C74ABF" w:rsidRPr="00A56320" w:rsidRDefault="00C74ABF" w:rsidP="00A56320">
      <w:pPr>
        <w:keepLines/>
        <w:tabs>
          <w:tab w:val="left" w:pos="567"/>
        </w:tabs>
        <w:spacing w:after="0" w:line="240" w:lineRule="auto"/>
        <w:rPr>
          <w:rFonts w:ascii="Times New Roman" w:eastAsia="Times New Roman" w:hAnsi="Times New Roman" w:cs="Times New Roman"/>
          <w:lang w:val="lt-LT"/>
        </w:rPr>
      </w:pPr>
      <w:r w:rsidRPr="00A56320">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C9AA01E"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02FD86D4"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532A2418" w14:textId="77777777" w:rsidR="00C74ABF" w:rsidRPr="00A56320" w:rsidRDefault="00C74ABF" w:rsidP="00A56320">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56320">
        <w:rPr>
          <w:rFonts w:ascii="Times New Roman" w:eastAsia="Times New Roman" w:hAnsi="Times New Roman" w:cs="Times New Roman"/>
          <w:b/>
          <w:bCs/>
          <w:snapToGrid w:val="0"/>
          <w:lang w:val="lt-LT"/>
        </w:rPr>
        <w:t>6.</w:t>
      </w:r>
      <w:r w:rsidRPr="00A56320">
        <w:rPr>
          <w:rFonts w:ascii="Times New Roman" w:eastAsia="Times New Roman" w:hAnsi="Times New Roman" w:cs="Times New Roman"/>
          <w:bCs/>
          <w:snapToGrid w:val="0"/>
          <w:lang w:val="lt-LT"/>
        </w:rPr>
        <w:tab/>
      </w:r>
      <w:r w:rsidRPr="00A56320">
        <w:rPr>
          <w:rFonts w:ascii="Times New Roman" w:eastAsia="Times New Roman" w:hAnsi="Times New Roman" w:cs="Times New Roman"/>
          <w:b/>
          <w:bCs/>
          <w:snapToGrid w:val="0"/>
          <w:lang w:val="lt-LT"/>
        </w:rPr>
        <w:t>Pakuotės turinys ir kita informacija</w:t>
      </w:r>
    </w:p>
    <w:p w14:paraId="12B78597" w14:textId="77777777" w:rsidR="00C74ABF" w:rsidRPr="00A56320" w:rsidRDefault="00C74ABF" w:rsidP="00A56320">
      <w:pPr>
        <w:numPr>
          <w:ilvl w:val="12"/>
          <w:numId w:val="0"/>
        </w:numPr>
        <w:spacing w:after="0" w:line="240" w:lineRule="auto"/>
        <w:rPr>
          <w:rFonts w:ascii="Times New Roman" w:eastAsia="Times New Roman" w:hAnsi="Times New Roman" w:cs="Times New Roman"/>
          <w:snapToGrid w:val="0"/>
          <w:lang w:val="lt-LT"/>
        </w:rPr>
      </w:pPr>
    </w:p>
    <w:p w14:paraId="258CA64F"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A56320">
        <w:rPr>
          <w:rFonts w:ascii="Times New Roman" w:eastAsia="Times New Roman" w:hAnsi="Times New Roman" w:cs="Times New Roman"/>
          <w:b/>
          <w:bCs/>
          <w:snapToGrid w:val="0"/>
          <w:lang w:val="lt-LT"/>
        </w:rPr>
        <w:t>Crinone</w:t>
      </w:r>
      <w:proofErr w:type="spellEnd"/>
      <w:r w:rsidRPr="00A56320">
        <w:rPr>
          <w:rFonts w:ascii="Times New Roman" w:eastAsia="Times New Roman" w:hAnsi="Times New Roman" w:cs="Times New Roman"/>
          <w:b/>
          <w:bCs/>
          <w:snapToGrid w:val="0"/>
          <w:lang w:val="lt-LT"/>
        </w:rPr>
        <w:t xml:space="preserve"> sudėtis</w:t>
      </w:r>
    </w:p>
    <w:p w14:paraId="1FD4DDDF"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p>
    <w:p w14:paraId="44507E31" w14:textId="77777777" w:rsidR="00C74ABF" w:rsidRPr="00A56320" w:rsidRDefault="00C74ABF" w:rsidP="00A56320">
      <w:pPr>
        <w:numPr>
          <w:ilvl w:val="0"/>
          <w:numId w:val="3"/>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Veiklioji medžiaga yra progesteronas. Iš kiekvieno </w:t>
      </w:r>
      <w:proofErr w:type="spellStart"/>
      <w:r w:rsidRPr="00A56320">
        <w:rPr>
          <w:rFonts w:ascii="Times New Roman" w:eastAsia="Times New Roman" w:hAnsi="Times New Roman" w:cs="Times New Roman"/>
          <w:snapToGrid w:val="0"/>
          <w:lang w:val="lt-LT"/>
        </w:rPr>
        <w:t>aplikatoriaus</w:t>
      </w:r>
      <w:proofErr w:type="spellEnd"/>
      <w:r w:rsidRPr="00A56320">
        <w:rPr>
          <w:rFonts w:ascii="Times New Roman" w:eastAsia="Times New Roman" w:hAnsi="Times New Roman" w:cs="Times New Roman"/>
          <w:snapToGrid w:val="0"/>
          <w:lang w:val="lt-LT"/>
        </w:rPr>
        <w:t xml:space="preserve"> į makštį patenka 1,125 g makšties gelio, kuriame yra 90 mg progesterono.</w:t>
      </w:r>
    </w:p>
    <w:p w14:paraId="5F05F0E5" w14:textId="77777777" w:rsidR="00C74ABF" w:rsidRPr="00A56320" w:rsidRDefault="00C74ABF" w:rsidP="00A56320">
      <w:pPr>
        <w:numPr>
          <w:ilvl w:val="0"/>
          <w:numId w:val="3"/>
        </w:numPr>
        <w:tabs>
          <w:tab w:val="left" w:pos="567"/>
        </w:tabs>
        <w:spacing w:after="0" w:line="240" w:lineRule="auto"/>
        <w:ind w:left="567" w:right="-2" w:hanging="567"/>
        <w:rPr>
          <w:rFonts w:ascii="Times New Roman" w:eastAsia="Times New Roman" w:hAnsi="Times New Roman" w:cs="Times New Roman"/>
          <w:snapToGrid w:val="0"/>
          <w:lang w:val="lt-LT"/>
        </w:rPr>
      </w:pPr>
      <w:r w:rsidRPr="00A56320">
        <w:rPr>
          <w:rFonts w:ascii="Times New Roman" w:eastAsia="Times New Roman" w:hAnsi="Times New Roman" w:cs="Times New Roman"/>
          <w:snapToGrid w:val="0"/>
          <w:lang w:val="lt-LT"/>
        </w:rPr>
        <w:t xml:space="preserve">Pagalbinės medžiagos yra sorbo rūgštis (E 200), </w:t>
      </w:r>
      <w:proofErr w:type="spellStart"/>
      <w:r w:rsidRPr="00A56320">
        <w:rPr>
          <w:rFonts w:ascii="Times New Roman" w:eastAsia="Times New Roman" w:hAnsi="Times New Roman" w:cs="Times New Roman"/>
          <w:snapToGrid w:val="0"/>
          <w:lang w:val="lt-LT"/>
        </w:rPr>
        <w:t>glicerolis</w:t>
      </w:r>
      <w:proofErr w:type="spellEnd"/>
      <w:r w:rsidRPr="00A56320">
        <w:rPr>
          <w:rFonts w:ascii="Times New Roman" w:eastAsia="Times New Roman" w:hAnsi="Times New Roman" w:cs="Times New Roman"/>
          <w:snapToGrid w:val="0"/>
          <w:lang w:val="lt-LT"/>
        </w:rPr>
        <w:t xml:space="preserve">, skystasis parafinas, </w:t>
      </w:r>
      <w:proofErr w:type="spellStart"/>
      <w:r w:rsidRPr="00A56320">
        <w:rPr>
          <w:rFonts w:ascii="Times New Roman" w:eastAsia="Times New Roman" w:hAnsi="Times New Roman" w:cs="Times New Roman"/>
          <w:snapToGrid w:val="0"/>
          <w:lang w:val="lt-LT"/>
        </w:rPr>
        <w:t>hidrinti</w:t>
      </w:r>
      <w:proofErr w:type="spellEnd"/>
      <w:r w:rsidRPr="00A56320">
        <w:rPr>
          <w:rFonts w:ascii="Times New Roman" w:eastAsia="Times New Roman" w:hAnsi="Times New Roman" w:cs="Times New Roman"/>
          <w:snapToGrid w:val="0"/>
          <w:lang w:val="lt-LT"/>
        </w:rPr>
        <w:t xml:space="preserve"> palmių aliejaus </w:t>
      </w:r>
      <w:proofErr w:type="spellStart"/>
      <w:r w:rsidRPr="00A56320">
        <w:rPr>
          <w:rFonts w:ascii="Times New Roman" w:eastAsia="Times New Roman" w:hAnsi="Times New Roman" w:cs="Times New Roman"/>
          <w:snapToGrid w:val="0"/>
          <w:lang w:val="lt-LT"/>
        </w:rPr>
        <w:t>gliceridai</w:t>
      </w:r>
      <w:proofErr w:type="spellEnd"/>
      <w:r w:rsidRPr="00A56320">
        <w:rPr>
          <w:rFonts w:ascii="Times New Roman" w:eastAsia="Times New Roman" w:hAnsi="Times New Roman" w:cs="Times New Roman"/>
          <w:snapToGrid w:val="0"/>
          <w:lang w:val="lt-LT"/>
        </w:rPr>
        <w:t xml:space="preserve">, </w:t>
      </w:r>
      <w:proofErr w:type="spellStart"/>
      <w:r w:rsidRPr="00A56320">
        <w:rPr>
          <w:rFonts w:ascii="Times New Roman" w:eastAsia="Times New Roman" w:hAnsi="Times New Roman" w:cs="Times New Roman"/>
          <w:snapToGrid w:val="0"/>
          <w:lang w:val="lt-LT"/>
        </w:rPr>
        <w:t>karbomeras</w:t>
      </w:r>
      <w:proofErr w:type="spellEnd"/>
      <w:r w:rsidRPr="00A56320">
        <w:rPr>
          <w:rFonts w:ascii="Times New Roman" w:eastAsia="Times New Roman" w:hAnsi="Times New Roman" w:cs="Times New Roman"/>
          <w:snapToGrid w:val="0"/>
          <w:lang w:val="lt-LT"/>
        </w:rPr>
        <w:t xml:space="preserve"> 974P, </w:t>
      </w:r>
      <w:proofErr w:type="spellStart"/>
      <w:r w:rsidRPr="00A56320">
        <w:rPr>
          <w:rFonts w:ascii="Times New Roman" w:eastAsia="Times New Roman" w:hAnsi="Times New Roman" w:cs="Times New Roman"/>
          <w:snapToGrid w:val="0"/>
          <w:lang w:val="lt-LT"/>
        </w:rPr>
        <w:t>polikarbofilas</w:t>
      </w:r>
      <w:proofErr w:type="spellEnd"/>
      <w:r w:rsidRPr="00A56320">
        <w:rPr>
          <w:rFonts w:ascii="Times New Roman" w:eastAsia="Times New Roman" w:hAnsi="Times New Roman" w:cs="Times New Roman"/>
          <w:snapToGrid w:val="0"/>
          <w:lang w:val="lt-LT"/>
        </w:rPr>
        <w:t xml:space="preserve">, natrio </w:t>
      </w:r>
      <w:proofErr w:type="spellStart"/>
      <w:r w:rsidRPr="00A56320">
        <w:rPr>
          <w:rFonts w:ascii="Times New Roman" w:eastAsia="Times New Roman" w:hAnsi="Times New Roman" w:cs="Times New Roman"/>
          <w:snapToGrid w:val="0"/>
          <w:lang w:val="lt-LT"/>
        </w:rPr>
        <w:t>hidroksidas</w:t>
      </w:r>
      <w:proofErr w:type="spellEnd"/>
      <w:r w:rsidRPr="00A56320">
        <w:rPr>
          <w:rFonts w:ascii="Times New Roman" w:eastAsia="Times New Roman" w:hAnsi="Times New Roman" w:cs="Times New Roman"/>
          <w:snapToGrid w:val="0"/>
          <w:lang w:val="lt-LT"/>
        </w:rPr>
        <w:t xml:space="preserve"> ir išgrynintas vanduo</w:t>
      </w:r>
      <w:r w:rsidRPr="00A56320">
        <w:rPr>
          <w:rFonts w:ascii="Times New Roman" w:eastAsia="Times New Roman" w:hAnsi="Times New Roman" w:cs="Times New Roman"/>
          <w:i/>
          <w:snapToGrid w:val="0"/>
          <w:color w:val="008000"/>
          <w:lang w:val="lt-LT"/>
        </w:rPr>
        <w:t>.</w:t>
      </w:r>
    </w:p>
    <w:p w14:paraId="01F76BE5"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0BF2D67C"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A56320">
        <w:rPr>
          <w:rFonts w:ascii="Times New Roman" w:eastAsia="Times New Roman" w:hAnsi="Times New Roman" w:cs="Times New Roman"/>
          <w:b/>
          <w:bCs/>
          <w:snapToGrid w:val="0"/>
          <w:lang w:val="lt-LT"/>
        </w:rPr>
        <w:t>Crinone</w:t>
      </w:r>
      <w:proofErr w:type="spellEnd"/>
      <w:r w:rsidRPr="00A56320">
        <w:rPr>
          <w:rFonts w:ascii="Times New Roman" w:eastAsia="Times New Roman" w:hAnsi="Times New Roman" w:cs="Times New Roman"/>
          <w:b/>
          <w:bCs/>
          <w:snapToGrid w:val="0"/>
          <w:lang w:val="lt-LT"/>
        </w:rPr>
        <w:t xml:space="preserve"> išvaizda ir kiekis pakuotėje</w:t>
      </w:r>
    </w:p>
    <w:p w14:paraId="7E1AFF8E" w14:textId="77777777" w:rsidR="00C74ABF" w:rsidRPr="00A56320" w:rsidRDefault="00C74ABF" w:rsidP="00A56320">
      <w:pPr>
        <w:keepNext/>
        <w:tabs>
          <w:tab w:val="left" w:pos="567"/>
        </w:tabs>
        <w:spacing w:after="0" w:line="240" w:lineRule="auto"/>
        <w:jc w:val="both"/>
        <w:outlineLvl w:val="3"/>
        <w:rPr>
          <w:rFonts w:ascii="Times New Roman" w:eastAsia="Times New Roman" w:hAnsi="Times New Roman" w:cs="Times New Roman"/>
          <w:b/>
          <w:bCs/>
          <w:snapToGrid w:val="0"/>
          <w:lang w:val="lt-LT"/>
        </w:rPr>
      </w:pPr>
    </w:p>
    <w:p w14:paraId="6CCAD75F"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yra homogeniškas baltas arba balkšvas gelis. Makšties gelis yra vienkartiniame vienos dalies baltame polietileniniame makšties </w:t>
      </w:r>
      <w:proofErr w:type="spellStart"/>
      <w:r w:rsidRPr="00A56320">
        <w:rPr>
          <w:rFonts w:ascii="Times New Roman" w:eastAsia="Times New Roman" w:hAnsi="Times New Roman" w:cs="Times New Roman"/>
          <w:snapToGrid w:val="0"/>
          <w:lang w:val="lt-LT"/>
        </w:rPr>
        <w:t>aplikatoriuje</w:t>
      </w:r>
      <w:proofErr w:type="spellEnd"/>
      <w:r w:rsidRPr="00A56320">
        <w:rPr>
          <w:rFonts w:ascii="Times New Roman" w:eastAsia="Times New Roman" w:hAnsi="Times New Roman" w:cs="Times New Roman"/>
          <w:snapToGrid w:val="0"/>
          <w:lang w:val="lt-LT"/>
        </w:rPr>
        <w:t xml:space="preserve"> su nusukama viršūne. Kiekvienas </w:t>
      </w:r>
      <w:proofErr w:type="spellStart"/>
      <w:r w:rsidRPr="00A56320">
        <w:rPr>
          <w:rFonts w:ascii="Times New Roman" w:eastAsia="Times New Roman" w:hAnsi="Times New Roman" w:cs="Times New Roman"/>
          <w:snapToGrid w:val="0"/>
          <w:lang w:val="lt-LT"/>
        </w:rPr>
        <w:t>aplikatorius</w:t>
      </w:r>
      <w:proofErr w:type="spellEnd"/>
      <w:r w:rsidRPr="00A56320">
        <w:rPr>
          <w:rFonts w:ascii="Times New Roman" w:eastAsia="Times New Roman" w:hAnsi="Times New Roman" w:cs="Times New Roman"/>
          <w:snapToGrid w:val="0"/>
          <w:lang w:val="lt-LT"/>
        </w:rPr>
        <w:t xml:space="preserve"> yra popieriaus/aliuminio/</w:t>
      </w:r>
      <w:proofErr w:type="spellStart"/>
      <w:r w:rsidRPr="00A56320">
        <w:rPr>
          <w:rFonts w:ascii="Times New Roman" w:eastAsia="Times New Roman" w:hAnsi="Times New Roman" w:cs="Times New Roman"/>
          <w:snapToGrid w:val="0"/>
          <w:lang w:val="lt-LT"/>
        </w:rPr>
        <w:t>jonomero</w:t>
      </w:r>
      <w:proofErr w:type="spellEnd"/>
      <w:r w:rsidRPr="00A56320">
        <w:rPr>
          <w:rFonts w:ascii="Times New Roman" w:eastAsia="Times New Roman" w:hAnsi="Times New Roman" w:cs="Times New Roman"/>
          <w:snapToGrid w:val="0"/>
          <w:lang w:val="lt-LT"/>
        </w:rPr>
        <w:t xml:space="preserve"> dervos folijos apvalkale.</w:t>
      </w:r>
    </w:p>
    <w:p w14:paraId="3CB53EB0"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
    <w:p w14:paraId="1032C46D" w14:textId="797DCACE" w:rsidR="00C74ABF" w:rsidRPr="00A56320" w:rsidRDefault="00C74ABF" w:rsidP="00A56320">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A56320">
        <w:rPr>
          <w:rFonts w:ascii="Times New Roman" w:eastAsia="Times New Roman" w:hAnsi="Times New Roman" w:cs="Times New Roman"/>
          <w:snapToGrid w:val="0"/>
          <w:lang w:val="lt-LT"/>
        </w:rPr>
        <w:t>Crinone</w:t>
      </w:r>
      <w:proofErr w:type="spellEnd"/>
      <w:r w:rsidRPr="00A56320">
        <w:rPr>
          <w:rFonts w:ascii="Times New Roman" w:eastAsia="Times New Roman" w:hAnsi="Times New Roman" w:cs="Times New Roman"/>
          <w:snapToGrid w:val="0"/>
          <w:lang w:val="lt-LT"/>
        </w:rPr>
        <w:t xml:space="preserve"> tiekiamas pakuotėmis po 15 </w:t>
      </w:r>
      <w:proofErr w:type="spellStart"/>
      <w:r w:rsidRPr="00A56320">
        <w:rPr>
          <w:rFonts w:ascii="Times New Roman" w:eastAsia="Times New Roman" w:hAnsi="Times New Roman" w:cs="Times New Roman"/>
          <w:snapToGrid w:val="0"/>
          <w:lang w:val="lt-LT"/>
        </w:rPr>
        <w:t>vienadozių</w:t>
      </w:r>
      <w:proofErr w:type="spellEnd"/>
      <w:r w:rsidRPr="00A56320">
        <w:rPr>
          <w:rFonts w:ascii="Times New Roman" w:eastAsia="Times New Roman" w:hAnsi="Times New Roman" w:cs="Times New Roman"/>
          <w:snapToGrid w:val="0"/>
          <w:lang w:val="lt-LT"/>
        </w:rPr>
        <w:t xml:space="preserve"> </w:t>
      </w:r>
      <w:proofErr w:type="spellStart"/>
      <w:r w:rsidRPr="00A56320">
        <w:rPr>
          <w:rFonts w:ascii="Times New Roman" w:eastAsia="Times New Roman" w:hAnsi="Times New Roman" w:cs="Times New Roman"/>
          <w:snapToGrid w:val="0"/>
          <w:lang w:val="lt-LT"/>
        </w:rPr>
        <w:t>aplikatorių</w:t>
      </w:r>
      <w:proofErr w:type="spellEnd"/>
      <w:r w:rsidRPr="00A56320">
        <w:rPr>
          <w:rFonts w:ascii="Times New Roman" w:eastAsia="Times New Roman" w:hAnsi="Times New Roman" w:cs="Times New Roman"/>
          <w:snapToGrid w:val="0"/>
          <w:lang w:val="lt-LT"/>
        </w:rPr>
        <w:t xml:space="preserve">. </w:t>
      </w:r>
    </w:p>
    <w:p w14:paraId="430EF2B0" w14:textId="77777777" w:rsidR="008E5DC9" w:rsidRPr="00A56320" w:rsidRDefault="008E5DC9" w:rsidP="00A56320">
      <w:pPr>
        <w:spacing w:after="0" w:line="240" w:lineRule="auto"/>
        <w:jc w:val="center"/>
        <w:rPr>
          <w:rFonts w:ascii="Times New Roman" w:hAnsi="Times New Roman" w:cs="Times New Roman"/>
          <w:b/>
          <w:strike/>
          <w:lang w:val="lt-LT"/>
        </w:rPr>
      </w:pPr>
    </w:p>
    <w:p w14:paraId="201DFB60" w14:textId="77777777" w:rsidR="00854FCD" w:rsidRPr="00A56320" w:rsidRDefault="00854FCD" w:rsidP="00A56320">
      <w:pPr>
        <w:keepNext/>
        <w:tabs>
          <w:tab w:val="left" w:pos="142"/>
        </w:tabs>
        <w:spacing w:after="0" w:line="240" w:lineRule="auto"/>
        <w:outlineLvl w:val="3"/>
        <w:rPr>
          <w:rFonts w:ascii="Times New Roman" w:eastAsia="SimSun" w:hAnsi="Times New Roman" w:cs="Times New Roman"/>
          <w:b/>
          <w:lang w:val="lt-LT" w:eastAsia="lt-LT"/>
        </w:rPr>
      </w:pPr>
    </w:p>
    <w:p w14:paraId="5BE6CC4E" w14:textId="370E72E2" w:rsidR="008F1DCF" w:rsidRPr="00A56320" w:rsidRDefault="008F1DCF" w:rsidP="00A56320">
      <w:pPr>
        <w:keepNext/>
        <w:tabs>
          <w:tab w:val="left" w:pos="142"/>
        </w:tabs>
        <w:spacing w:after="0" w:line="240" w:lineRule="auto"/>
        <w:outlineLvl w:val="3"/>
        <w:rPr>
          <w:rFonts w:ascii="Times New Roman" w:eastAsia="SimSun" w:hAnsi="Times New Roman" w:cs="Times New Roman"/>
          <w:b/>
          <w:lang w:val="lt-LT" w:eastAsia="lt-LT"/>
        </w:rPr>
      </w:pPr>
      <w:r w:rsidRPr="00A56320">
        <w:rPr>
          <w:rFonts w:ascii="Times New Roman" w:eastAsia="SimSun" w:hAnsi="Times New Roman" w:cs="Times New Roman"/>
          <w:b/>
          <w:lang w:val="lt-LT" w:eastAsia="lt-LT"/>
        </w:rPr>
        <w:t>Registruotojas ir gamintojas</w:t>
      </w:r>
    </w:p>
    <w:p w14:paraId="548B7E1A" w14:textId="77777777" w:rsidR="008F1DCF" w:rsidRPr="00A56320" w:rsidRDefault="008F1DCF" w:rsidP="00A56320">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A56320" w:rsidRDefault="008F1DCF" w:rsidP="00A56320">
      <w:pPr>
        <w:keepNext/>
        <w:tabs>
          <w:tab w:val="left" w:pos="142"/>
        </w:tabs>
        <w:spacing w:after="0" w:line="240" w:lineRule="auto"/>
        <w:outlineLvl w:val="3"/>
        <w:rPr>
          <w:rFonts w:ascii="Times New Roman" w:eastAsia="SimSun" w:hAnsi="Times New Roman" w:cs="Times New Roman"/>
          <w:b/>
          <w:lang w:val="lt-LT" w:eastAsia="lt-LT"/>
        </w:rPr>
      </w:pPr>
      <w:r w:rsidRPr="00A56320">
        <w:rPr>
          <w:rFonts w:ascii="Times New Roman" w:eastAsia="SimSun" w:hAnsi="Times New Roman" w:cs="Times New Roman"/>
          <w:b/>
          <w:lang w:val="lt-LT" w:eastAsia="lt-LT"/>
        </w:rPr>
        <w:t>Registruotojas eksportuojančioje valstybėje</w:t>
      </w:r>
    </w:p>
    <w:p w14:paraId="282F2335" w14:textId="77777777" w:rsidR="00836EB1" w:rsidRPr="00A56320" w:rsidRDefault="00836EB1" w:rsidP="00A56320">
      <w:pPr>
        <w:keepNext/>
        <w:tabs>
          <w:tab w:val="left" w:pos="142"/>
        </w:tabs>
        <w:spacing w:after="0" w:line="240" w:lineRule="auto"/>
        <w:outlineLvl w:val="3"/>
        <w:rPr>
          <w:rFonts w:ascii="Times New Roman" w:eastAsia="SimSun" w:hAnsi="Times New Roman" w:cs="Times New Roman"/>
          <w:lang w:val="lt-LT" w:eastAsia="lt-LT"/>
        </w:rPr>
      </w:pPr>
      <w:proofErr w:type="spellStart"/>
      <w:r w:rsidRPr="00A56320">
        <w:rPr>
          <w:rFonts w:ascii="Times New Roman" w:eastAsia="SimSun" w:hAnsi="Times New Roman" w:cs="Times New Roman"/>
          <w:lang w:val="lt-LT" w:eastAsia="lt-LT"/>
        </w:rPr>
        <w:t>Merck</w:t>
      </w:r>
      <w:proofErr w:type="spellEnd"/>
      <w:r w:rsidRPr="00A56320">
        <w:rPr>
          <w:rFonts w:ascii="Times New Roman" w:eastAsia="SimSun" w:hAnsi="Times New Roman" w:cs="Times New Roman"/>
          <w:lang w:val="lt-LT" w:eastAsia="lt-LT"/>
        </w:rPr>
        <w:t xml:space="preserve"> </w:t>
      </w:r>
      <w:proofErr w:type="spellStart"/>
      <w:r w:rsidRPr="00A56320">
        <w:rPr>
          <w:rFonts w:ascii="Times New Roman" w:eastAsia="SimSun" w:hAnsi="Times New Roman" w:cs="Times New Roman"/>
          <w:lang w:val="lt-LT" w:eastAsia="lt-LT"/>
        </w:rPr>
        <w:t>spol.s</w:t>
      </w:r>
      <w:proofErr w:type="spellEnd"/>
      <w:r w:rsidRPr="00A56320">
        <w:rPr>
          <w:rFonts w:ascii="Times New Roman" w:eastAsia="SimSun" w:hAnsi="Times New Roman" w:cs="Times New Roman"/>
          <w:lang w:val="lt-LT" w:eastAsia="lt-LT"/>
        </w:rPr>
        <w:t xml:space="preserve"> </w:t>
      </w:r>
      <w:proofErr w:type="spellStart"/>
      <w:r w:rsidRPr="00A56320">
        <w:rPr>
          <w:rFonts w:ascii="Times New Roman" w:eastAsia="SimSun" w:hAnsi="Times New Roman" w:cs="Times New Roman"/>
          <w:lang w:val="lt-LT" w:eastAsia="lt-LT"/>
        </w:rPr>
        <w:t>r.o</w:t>
      </w:r>
      <w:proofErr w:type="spellEnd"/>
      <w:r w:rsidRPr="00A56320">
        <w:rPr>
          <w:rFonts w:ascii="Times New Roman" w:eastAsia="SimSun" w:hAnsi="Times New Roman" w:cs="Times New Roman"/>
          <w:lang w:val="lt-LT" w:eastAsia="lt-LT"/>
        </w:rPr>
        <w:t>.</w:t>
      </w:r>
    </w:p>
    <w:p w14:paraId="3366749B" w14:textId="42DC6B34" w:rsidR="00836EB1" w:rsidRPr="00A56320" w:rsidRDefault="00886454" w:rsidP="00A56320">
      <w:pPr>
        <w:keepNext/>
        <w:tabs>
          <w:tab w:val="left" w:pos="142"/>
        </w:tabs>
        <w:spacing w:after="0" w:line="240" w:lineRule="auto"/>
        <w:outlineLvl w:val="3"/>
        <w:rPr>
          <w:rFonts w:ascii="Times New Roman" w:eastAsia="SimSun" w:hAnsi="Times New Roman" w:cs="Times New Roman"/>
          <w:lang w:val="lt-LT" w:eastAsia="lt-LT"/>
        </w:rPr>
      </w:pPr>
      <w:r>
        <w:rPr>
          <w:rFonts w:ascii="Times New Roman" w:eastAsia="SimSun" w:hAnsi="Times New Roman" w:cs="Times New Roman"/>
          <w:lang w:val="lt-LT" w:eastAsia="lt-LT"/>
        </w:rPr>
        <w:t xml:space="preserve">Na </w:t>
      </w:r>
      <w:proofErr w:type="spellStart"/>
      <w:r>
        <w:rPr>
          <w:rFonts w:ascii="Times New Roman" w:eastAsia="SimSun" w:hAnsi="Times New Roman" w:cs="Times New Roman"/>
          <w:lang w:val="lt-LT" w:eastAsia="lt-LT"/>
        </w:rPr>
        <w:t>Hřebenech</w:t>
      </w:r>
      <w:proofErr w:type="spellEnd"/>
      <w:r>
        <w:rPr>
          <w:rFonts w:ascii="Times New Roman" w:eastAsia="SimSun" w:hAnsi="Times New Roman" w:cs="Times New Roman"/>
          <w:lang w:val="lt-LT" w:eastAsia="lt-LT"/>
        </w:rPr>
        <w:t xml:space="preserve"> II 1718/10</w:t>
      </w:r>
    </w:p>
    <w:p w14:paraId="7C943BAA" w14:textId="0F9F7F2A" w:rsidR="00836EB1" w:rsidRPr="00A56320" w:rsidRDefault="00886454" w:rsidP="00A56320">
      <w:pPr>
        <w:keepNext/>
        <w:tabs>
          <w:tab w:val="left" w:pos="142"/>
        </w:tabs>
        <w:spacing w:after="0" w:line="240" w:lineRule="auto"/>
        <w:outlineLvl w:val="3"/>
        <w:rPr>
          <w:rFonts w:ascii="Times New Roman" w:eastAsia="SimSun" w:hAnsi="Times New Roman" w:cs="Times New Roman"/>
          <w:lang w:val="lt-LT" w:eastAsia="lt-LT"/>
        </w:rPr>
      </w:pPr>
      <w:r>
        <w:rPr>
          <w:rFonts w:ascii="Times New Roman" w:eastAsia="SimSun" w:hAnsi="Times New Roman" w:cs="Times New Roman"/>
          <w:lang w:val="lt-LT" w:eastAsia="lt-LT"/>
        </w:rPr>
        <w:t>140 00 Praha 4</w:t>
      </w:r>
    </w:p>
    <w:p w14:paraId="670A0269" w14:textId="5DC1F566" w:rsidR="002441E6" w:rsidRPr="00A56320" w:rsidRDefault="00836EB1" w:rsidP="00A56320">
      <w:pPr>
        <w:keepNext/>
        <w:tabs>
          <w:tab w:val="left" w:pos="142"/>
        </w:tabs>
        <w:spacing w:after="0" w:line="240" w:lineRule="auto"/>
        <w:outlineLvl w:val="3"/>
        <w:rPr>
          <w:rFonts w:ascii="Times New Roman" w:eastAsia="SimSun" w:hAnsi="Times New Roman" w:cs="Times New Roman"/>
          <w:lang w:val="lt-LT" w:eastAsia="lt-LT"/>
        </w:rPr>
      </w:pPr>
      <w:r w:rsidRPr="00A56320">
        <w:rPr>
          <w:rFonts w:ascii="Times New Roman" w:eastAsia="SimSun" w:hAnsi="Times New Roman" w:cs="Times New Roman"/>
          <w:lang w:val="lt-LT" w:eastAsia="lt-LT"/>
        </w:rPr>
        <w:t>Čekija</w:t>
      </w:r>
    </w:p>
    <w:p w14:paraId="4986DBA5" w14:textId="77777777" w:rsidR="00BA1440" w:rsidRPr="00A56320" w:rsidRDefault="00BA1440" w:rsidP="00A56320">
      <w:pPr>
        <w:spacing w:after="0" w:line="240" w:lineRule="auto"/>
        <w:rPr>
          <w:rFonts w:ascii="Times New Roman" w:hAnsi="Times New Roman" w:cs="Times New Roman"/>
          <w:lang w:val="lt-LT"/>
        </w:rPr>
      </w:pPr>
    </w:p>
    <w:p w14:paraId="5C005814" w14:textId="45CC30A6" w:rsidR="008F1DCF" w:rsidRPr="00A56320" w:rsidRDefault="008F1DCF" w:rsidP="00A56320">
      <w:pPr>
        <w:spacing w:after="0" w:line="240" w:lineRule="auto"/>
        <w:rPr>
          <w:rFonts w:ascii="Times New Roman" w:hAnsi="Times New Roman" w:cs="Times New Roman"/>
          <w:b/>
          <w:lang w:val="lt-LT"/>
        </w:rPr>
      </w:pPr>
      <w:r w:rsidRPr="00A56320">
        <w:rPr>
          <w:rFonts w:ascii="Times New Roman" w:hAnsi="Times New Roman" w:cs="Times New Roman"/>
          <w:b/>
          <w:lang w:val="lt-LT"/>
        </w:rPr>
        <w:t>Gamintojas</w:t>
      </w:r>
    </w:p>
    <w:p w14:paraId="16B6E77A"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noProof/>
          <w:snapToGrid w:val="0"/>
          <w:lang w:val="lt-LT"/>
        </w:rPr>
      </w:pPr>
      <w:r w:rsidRPr="00A56320">
        <w:rPr>
          <w:rFonts w:ascii="Times New Roman" w:eastAsia="Times New Roman" w:hAnsi="Times New Roman" w:cs="Times New Roman"/>
          <w:noProof/>
          <w:snapToGrid w:val="0"/>
          <w:lang w:val="lt-LT"/>
        </w:rPr>
        <w:t>Central Pharma Contract Packing Limited</w:t>
      </w:r>
    </w:p>
    <w:p w14:paraId="01DAEC7F"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noProof/>
          <w:snapToGrid w:val="0"/>
          <w:lang w:val="lt-LT"/>
        </w:rPr>
      </w:pPr>
      <w:r w:rsidRPr="00A56320">
        <w:rPr>
          <w:rFonts w:ascii="Times New Roman" w:eastAsia="Times New Roman" w:hAnsi="Times New Roman" w:cs="Times New Roman"/>
          <w:noProof/>
          <w:snapToGrid w:val="0"/>
          <w:lang w:val="lt-LT"/>
        </w:rPr>
        <w:t>Caxton Road, Elm Farm Industrial Estate</w:t>
      </w:r>
    </w:p>
    <w:p w14:paraId="46AF67F4"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noProof/>
          <w:snapToGrid w:val="0"/>
          <w:lang w:val="lt-LT"/>
        </w:rPr>
      </w:pPr>
      <w:r w:rsidRPr="00A56320">
        <w:rPr>
          <w:rFonts w:ascii="Times New Roman" w:eastAsia="Times New Roman" w:hAnsi="Times New Roman" w:cs="Times New Roman"/>
          <w:noProof/>
          <w:snapToGrid w:val="0"/>
          <w:lang w:val="lt-LT"/>
        </w:rPr>
        <w:t>Bedford, MK41 0XZ</w:t>
      </w:r>
    </w:p>
    <w:p w14:paraId="5233CEBD"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noProof/>
          <w:snapToGrid w:val="0"/>
          <w:lang w:val="lt-LT"/>
        </w:rPr>
      </w:pPr>
      <w:r w:rsidRPr="00A56320">
        <w:rPr>
          <w:rFonts w:ascii="Times New Roman" w:eastAsia="Times New Roman" w:hAnsi="Times New Roman" w:cs="Times New Roman"/>
          <w:noProof/>
          <w:snapToGrid w:val="0"/>
          <w:lang w:val="lt-LT"/>
        </w:rPr>
        <w:t>Jungtinė Karalystė</w:t>
      </w:r>
    </w:p>
    <w:p w14:paraId="288F0400"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noProof/>
          <w:snapToGrid w:val="0"/>
          <w:lang w:val="lt-LT"/>
        </w:rPr>
      </w:pPr>
    </w:p>
    <w:p w14:paraId="11993797"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noProof/>
          <w:snapToGrid w:val="0"/>
          <w:lang w:val="lt-LT"/>
        </w:rPr>
      </w:pPr>
      <w:r w:rsidRPr="00A56320">
        <w:rPr>
          <w:rFonts w:ascii="Times New Roman" w:eastAsia="Times New Roman" w:hAnsi="Times New Roman" w:cs="Times New Roman"/>
          <w:noProof/>
          <w:snapToGrid w:val="0"/>
          <w:lang w:val="lt-LT"/>
        </w:rPr>
        <w:t>arba</w:t>
      </w:r>
    </w:p>
    <w:p w14:paraId="3DF64930" w14:textId="77777777" w:rsidR="00C74ABF" w:rsidRPr="00A56320" w:rsidRDefault="00C74ABF" w:rsidP="00A56320">
      <w:pPr>
        <w:numPr>
          <w:ilvl w:val="12"/>
          <w:numId w:val="0"/>
        </w:numPr>
        <w:spacing w:after="0" w:line="240" w:lineRule="auto"/>
        <w:ind w:right="-2"/>
        <w:rPr>
          <w:rFonts w:ascii="Times New Roman" w:eastAsia="Times New Roman" w:hAnsi="Times New Roman" w:cs="Times New Roman"/>
          <w:noProof/>
          <w:snapToGrid w:val="0"/>
          <w:lang w:val="lt-LT"/>
        </w:rPr>
      </w:pPr>
    </w:p>
    <w:p w14:paraId="2C628C28" w14:textId="77777777" w:rsidR="00C74ABF" w:rsidRPr="00A56320" w:rsidRDefault="00C74ABF" w:rsidP="00A56320">
      <w:pPr>
        <w:keepNext/>
        <w:keepLines/>
        <w:spacing w:after="0" w:line="240" w:lineRule="auto"/>
        <w:rPr>
          <w:rFonts w:ascii="Times New Roman" w:hAnsi="Times New Roman" w:cs="Times New Roman"/>
          <w:noProof/>
          <w:lang w:val="lt-LT"/>
        </w:rPr>
      </w:pPr>
      <w:r w:rsidRPr="00A56320">
        <w:rPr>
          <w:rFonts w:ascii="Times New Roman" w:hAnsi="Times New Roman" w:cs="Times New Roman"/>
          <w:noProof/>
          <w:lang w:val="lt-LT"/>
        </w:rPr>
        <w:t>Millmount Healthcare Limited</w:t>
      </w:r>
    </w:p>
    <w:p w14:paraId="5BA7AC94" w14:textId="77777777" w:rsidR="00C74ABF" w:rsidRPr="00A56320" w:rsidRDefault="00C74ABF" w:rsidP="00A56320">
      <w:pPr>
        <w:keepNext/>
        <w:keepLines/>
        <w:spacing w:after="0" w:line="240" w:lineRule="auto"/>
        <w:rPr>
          <w:rFonts w:ascii="Times New Roman" w:hAnsi="Times New Roman" w:cs="Times New Roman"/>
          <w:noProof/>
          <w:lang w:val="lt-LT"/>
        </w:rPr>
      </w:pPr>
      <w:r w:rsidRPr="00A56320">
        <w:rPr>
          <w:rFonts w:ascii="Times New Roman" w:hAnsi="Times New Roman" w:cs="Times New Roman"/>
          <w:noProof/>
          <w:lang w:val="lt-LT"/>
        </w:rPr>
        <w:t>Block-7, City North Business Campus</w:t>
      </w:r>
    </w:p>
    <w:p w14:paraId="4A947FA2" w14:textId="77777777" w:rsidR="00C74ABF" w:rsidRPr="00A56320" w:rsidRDefault="00C74ABF" w:rsidP="00A56320">
      <w:pPr>
        <w:keepNext/>
        <w:keepLines/>
        <w:spacing w:after="0" w:line="240" w:lineRule="auto"/>
        <w:rPr>
          <w:rFonts w:ascii="Times New Roman" w:hAnsi="Times New Roman" w:cs="Times New Roman"/>
          <w:noProof/>
          <w:lang w:val="lt-LT"/>
        </w:rPr>
      </w:pPr>
      <w:r w:rsidRPr="00A56320">
        <w:rPr>
          <w:rFonts w:ascii="Times New Roman" w:hAnsi="Times New Roman" w:cs="Times New Roman"/>
          <w:noProof/>
          <w:lang w:val="lt-LT"/>
        </w:rPr>
        <w:t xml:space="preserve">Stamullen, Co. Meath, </w:t>
      </w:r>
    </w:p>
    <w:p w14:paraId="3DF149D6" w14:textId="77777777" w:rsidR="00C74ABF" w:rsidRPr="00A56320" w:rsidRDefault="00C74ABF" w:rsidP="00A56320">
      <w:pPr>
        <w:keepLines/>
        <w:spacing w:after="0" w:line="240" w:lineRule="auto"/>
        <w:rPr>
          <w:rFonts w:ascii="Times New Roman" w:hAnsi="Times New Roman" w:cs="Times New Roman"/>
          <w:noProof/>
          <w:lang w:val="lt-LT"/>
        </w:rPr>
      </w:pPr>
      <w:r w:rsidRPr="00A56320">
        <w:rPr>
          <w:rFonts w:ascii="Times New Roman" w:hAnsi="Times New Roman" w:cs="Times New Roman"/>
          <w:noProof/>
          <w:lang w:val="lt-LT"/>
        </w:rPr>
        <w:t>Airija</w:t>
      </w:r>
    </w:p>
    <w:p w14:paraId="7B6F0295" w14:textId="32C9B058" w:rsidR="002441E6" w:rsidRPr="00A56320" w:rsidRDefault="002441E6" w:rsidP="00A56320">
      <w:pPr>
        <w:spacing w:after="0" w:line="240" w:lineRule="auto"/>
        <w:rPr>
          <w:rFonts w:ascii="Times New Roman" w:hAnsi="Times New Roman" w:cs="Times New Roman"/>
          <w:lang w:val="lt-LT"/>
        </w:rPr>
      </w:pPr>
    </w:p>
    <w:p w14:paraId="54548507" w14:textId="77777777" w:rsidR="008F1DCF" w:rsidRPr="00A56320" w:rsidRDefault="008F1DCF" w:rsidP="00A56320">
      <w:pPr>
        <w:keepNext/>
        <w:tabs>
          <w:tab w:val="left" w:pos="567"/>
        </w:tabs>
        <w:spacing w:after="0" w:line="240" w:lineRule="auto"/>
        <w:rPr>
          <w:rFonts w:ascii="Times New Roman" w:eastAsia="Times New Roman" w:hAnsi="Times New Roman" w:cs="Times New Roman"/>
          <w:b/>
          <w:lang w:val="lt-LT" w:eastAsia="lt-LT"/>
        </w:rPr>
      </w:pPr>
      <w:r w:rsidRPr="00A56320">
        <w:rPr>
          <w:rFonts w:ascii="Times New Roman" w:eastAsia="Times New Roman" w:hAnsi="Times New Roman" w:cs="Times New Roman"/>
          <w:b/>
          <w:lang w:val="lt-LT" w:eastAsia="lt-LT"/>
        </w:rPr>
        <w:t xml:space="preserve">Lygiagretus importuotojas </w:t>
      </w:r>
    </w:p>
    <w:p w14:paraId="1DAD5BC8" w14:textId="77777777" w:rsidR="00807814" w:rsidRPr="00A56320" w:rsidRDefault="00807814" w:rsidP="00A56320">
      <w:pPr>
        <w:keepNext/>
        <w:tabs>
          <w:tab w:val="left" w:pos="567"/>
        </w:tabs>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UAB ,,Limedika“</w:t>
      </w:r>
    </w:p>
    <w:p w14:paraId="1EA6B823" w14:textId="77777777" w:rsidR="00807814" w:rsidRPr="00A56320" w:rsidRDefault="00807814" w:rsidP="00A56320">
      <w:pPr>
        <w:keepNext/>
        <w:tabs>
          <w:tab w:val="left" w:pos="567"/>
        </w:tabs>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Erdvės g. 51</w:t>
      </w:r>
    </w:p>
    <w:p w14:paraId="7CF2DE31" w14:textId="77777777" w:rsidR="00807814" w:rsidRPr="00A56320" w:rsidRDefault="00807814" w:rsidP="00A56320">
      <w:pPr>
        <w:keepNext/>
        <w:tabs>
          <w:tab w:val="left" w:pos="567"/>
        </w:tabs>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Ramučių k., Karmėlavos sen.</w:t>
      </w:r>
    </w:p>
    <w:p w14:paraId="0C4308F2" w14:textId="11590770" w:rsidR="00807814" w:rsidRPr="00A56320" w:rsidRDefault="00807814" w:rsidP="00A56320">
      <w:pPr>
        <w:keepNext/>
        <w:tabs>
          <w:tab w:val="left" w:pos="567"/>
        </w:tabs>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LT-52114 Kauno r. sav.</w:t>
      </w:r>
    </w:p>
    <w:p w14:paraId="29BA277E" w14:textId="02BAEB3C" w:rsidR="008F1DCF" w:rsidRPr="00A56320" w:rsidRDefault="00807814" w:rsidP="00A56320">
      <w:pPr>
        <w:keepNext/>
        <w:tabs>
          <w:tab w:val="left" w:pos="567"/>
        </w:tabs>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Lietuva</w:t>
      </w:r>
    </w:p>
    <w:p w14:paraId="6589C425" w14:textId="77777777" w:rsidR="008F1DCF" w:rsidRPr="00A56320" w:rsidRDefault="008F1DCF" w:rsidP="00A56320">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A56320" w:rsidRDefault="008F1DCF" w:rsidP="00A56320">
      <w:pPr>
        <w:keepNext/>
        <w:tabs>
          <w:tab w:val="left" w:pos="567"/>
        </w:tabs>
        <w:spacing w:after="0" w:line="240" w:lineRule="auto"/>
        <w:rPr>
          <w:rFonts w:ascii="Times New Roman" w:eastAsia="Times New Roman" w:hAnsi="Times New Roman" w:cs="Times New Roman"/>
          <w:b/>
          <w:lang w:val="lt-LT" w:eastAsia="lt-LT"/>
        </w:rPr>
      </w:pPr>
      <w:r w:rsidRPr="00A56320">
        <w:rPr>
          <w:rFonts w:ascii="Times New Roman" w:eastAsia="Times New Roman" w:hAnsi="Times New Roman" w:cs="Times New Roman"/>
          <w:b/>
          <w:lang w:val="lt-LT" w:eastAsia="lt-LT"/>
        </w:rPr>
        <w:t xml:space="preserve">Perpakavo </w:t>
      </w:r>
    </w:p>
    <w:p w14:paraId="57F94170" w14:textId="77777777" w:rsidR="008F1DCF" w:rsidRPr="00A56320" w:rsidRDefault="008F1DCF" w:rsidP="00A56320">
      <w:pPr>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Lietuvos ir Norvegijos UAB ,,</w:t>
      </w:r>
      <w:proofErr w:type="spellStart"/>
      <w:r w:rsidRPr="00A56320">
        <w:rPr>
          <w:rFonts w:ascii="Times New Roman" w:eastAsia="Times New Roman" w:hAnsi="Times New Roman" w:cs="Times New Roman"/>
          <w:lang w:val="lt-LT" w:eastAsia="lt-LT"/>
        </w:rPr>
        <w:t>Norfachema</w:t>
      </w:r>
      <w:proofErr w:type="spellEnd"/>
      <w:r w:rsidRPr="00A56320">
        <w:rPr>
          <w:rFonts w:ascii="Times New Roman" w:eastAsia="Times New Roman" w:hAnsi="Times New Roman" w:cs="Times New Roman"/>
          <w:lang w:val="lt-LT" w:eastAsia="lt-LT"/>
        </w:rPr>
        <w:t>”</w:t>
      </w:r>
    </w:p>
    <w:p w14:paraId="66319437" w14:textId="77777777" w:rsidR="00807814" w:rsidRPr="00A56320" w:rsidRDefault="00807814" w:rsidP="00A56320">
      <w:pPr>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Vytauto g. 6</w:t>
      </w:r>
    </w:p>
    <w:p w14:paraId="10504779" w14:textId="47984139" w:rsidR="008F1DCF" w:rsidRPr="00A56320" w:rsidRDefault="00807814" w:rsidP="00A56320">
      <w:pPr>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LT-55175</w:t>
      </w:r>
      <w:r w:rsidR="008F1DCF" w:rsidRPr="00A56320">
        <w:rPr>
          <w:rFonts w:ascii="Times New Roman" w:eastAsia="Times New Roman" w:hAnsi="Times New Roman" w:cs="Times New Roman"/>
          <w:lang w:val="lt-LT" w:eastAsia="lt-LT"/>
        </w:rPr>
        <w:t xml:space="preserve"> Jonava</w:t>
      </w:r>
    </w:p>
    <w:p w14:paraId="72D2A201" w14:textId="77777777" w:rsidR="008F1DCF" w:rsidRPr="00A56320" w:rsidRDefault="008F1DCF" w:rsidP="00A56320">
      <w:pPr>
        <w:spacing w:after="0" w:line="240" w:lineRule="auto"/>
        <w:rPr>
          <w:rFonts w:ascii="Times New Roman" w:eastAsia="Times New Roman" w:hAnsi="Times New Roman" w:cs="Times New Roman"/>
          <w:lang w:val="lt-LT" w:eastAsia="lt-LT"/>
        </w:rPr>
      </w:pPr>
      <w:r w:rsidRPr="00A56320">
        <w:rPr>
          <w:rFonts w:ascii="Times New Roman" w:eastAsia="Times New Roman" w:hAnsi="Times New Roman" w:cs="Times New Roman"/>
          <w:lang w:val="lt-LT" w:eastAsia="lt-LT"/>
        </w:rPr>
        <w:t>Lietuva</w:t>
      </w:r>
    </w:p>
    <w:p w14:paraId="159DF148" w14:textId="77777777" w:rsidR="008F1DCF" w:rsidRPr="00A56320" w:rsidRDefault="008F1DCF" w:rsidP="00A56320">
      <w:pPr>
        <w:spacing w:after="0" w:line="240" w:lineRule="auto"/>
        <w:rPr>
          <w:rFonts w:ascii="Times New Roman" w:eastAsia="Times New Roman" w:hAnsi="Times New Roman" w:cs="Times New Roman"/>
          <w:lang w:val="lt-LT" w:eastAsia="lt-LT"/>
        </w:rPr>
      </w:pPr>
    </w:p>
    <w:p w14:paraId="673E26CE" w14:textId="77777777" w:rsidR="008F1DCF" w:rsidRPr="00A56320" w:rsidRDefault="008F1DCF" w:rsidP="00A56320">
      <w:pPr>
        <w:spacing w:after="0" w:line="240" w:lineRule="auto"/>
        <w:rPr>
          <w:rFonts w:ascii="Times New Roman" w:eastAsia="Times New Roman" w:hAnsi="Times New Roman" w:cs="Times New Roman"/>
          <w:bCs/>
          <w:iCs/>
          <w:lang w:val="lt-LT" w:eastAsia="lt-LT"/>
        </w:rPr>
      </w:pPr>
      <w:r w:rsidRPr="00A56320">
        <w:rPr>
          <w:rFonts w:ascii="Times New Roman" w:eastAsia="Times New Roman" w:hAnsi="Times New Roman" w:cs="Times New Roman"/>
          <w:bCs/>
          <w:iCs/>
          <w:lang w:val="lt-LT" w:eastAsia="lt-LT"/>
        </w:rPr>
        <w:t>arba</w:t>
      </w:r>
    </w:p>
    <w:p w14:paraId="566389E5" w14:textId="77777777" w:rsidR="008F1DCF" w:rsidRPr="00A56320" w:rsidRDefault="008F1DCF" w:rsidP="00A56320">
      <w:pPr>
        <w:spacing w:after="0" w:line="240" w:lineRule="auto"/>
        <w:rPr>
          <w:rFonts w:ascii="Times New Roman" w:eastAsia="Times New Roman" w:hAnsi="Times New Roman" w:cs="Times New Roman"/>
          <w:bCs/>
          <w:iCs/>
          <w:lang w:val="lt-LT" w:eastAsia="lt-LT"/>
        </w:rPr>
      </w:pPr>
    </w:p>
    <w:p w14:paraId="43AE06F5" w14:textId="77777777" w:rsidR="008F1DCF" w:rsidRPr="00A56320" w:rsidRDefault="008F1DCF" w:rsidP="00A56320">
      <w:pPr>
        <w:spacing w:after="0" w:line="240" w:lineRule="auto"/>
        <w:rPr>
          <w:rFonts w:ascii="Times New Roman" w:eastAsia="Times New Roman" w:hAnsi="Times New Roman" w:cs="Times New Roman"/>
          <w:bCs/>
          <w:iCs/>
          <w:lang w:val="lt-LT" w:eastAsia="lt-LT"/>
        </w:rPr>
      </w:pPr>
      <w:r w:rsidRPr="00A56320">
        <w:rPr>
          <w:rFonts w:ascii="Times New Roman" w:eastAsia="Times New Roman" w:hAnsi="Times New Roman" w:cs="Times New Roman"/>
          <w:bCs/>
          <w:iCs/>
          <w:lang w:val="lt-LT" w:eastAsia="lt-LT"/>
        </w:rPr>
        <w:t>UAB „</w:t>
      </w:r>
      <w:proofErr w:type="spellStart"/>
      <w:r w:rsidRPr="00A56320">
        <w:rPr>
          <w:rFonts w:ascii="Times New Roman" w:eastAsia="Times New Roman" w:hAnsi="Times New Roman" w:cs="Times New Roman"/>
          <w:bCs/>
          <w:iCs/>
          <w:lang w:val="lt-LT" w:eastAsia="lt-LT"/>
        </w:rPr>
        <w:t>Entafarma</w:t>
      </w:r>
      <w:proofErr w:type="spellEnd"/>
      <w:r w:rsidRPr="00A56320">
        <w:rPr>
          <w:rFonts w:ascii="Times New Roman" w:eastAsia="Times New Roman" w:hAnsi="Times New Roman" w:cs="Times New Roman"/>
          <w:bCs/>
          <w:iCs/>
          <w:lang w:val="lt-LT" w:eastAsia="lt-LT"/>
        </w:rPr>
        <w:t>“</w:t>
      </w:r>
    </w:p>
    <w:p w14:paraId="064DCD02" w14:textId="77777777" w:rsidR="008F1DCF" w:rsidRPr="00A56320" w:rsidRDefault="008F1DCF" w:rsidP="00A56320">
      <w:pPr>
        <w:spacing w:after="0" w:line="240" w:lineRule="auto"/>
        <w:rPr>
          <w:rFonts w:ascii="Times New Roman" w:eastAsia="Times New Roman" w:hAnsi="Times New Roman" w:cs="Times New Roman"/>
          <w:bCs/>
          <w:iCs/>
          <w:lang w:val="lt-LT" w:eastAsia="lt-LT"/>
        </w:rPr>
      </w:pPr>
      <w:proofErr w:type="spellStart"/>
      <w:r w:rsidRPr="00A56320">
        <w:rPr>
          <w:rFonts w:ascii="Times New Roman" w:eastAsia="Times New Roman" w:hAnsi="Times New Roman" w:cs="Times New Roman"/>
          <w:bCs/>
          <w:iCs/>
          <w:lang w:val="lt-LT" w:eastAsia="lt-LT"/>
        </w:rPr>
        <w:t>Klonėnų</w:t>
      </w:r>
      <w:proofErr w:type="spellEnd"/>
      <w:r w:rsidRPr="00A56320">
        <w:rPr>
          <w:rFonts w:ascii="Times New Roman" w:eastAsia="Times New Roman" w:hAnsi="Times New Roman" w:cs="Times New Roman"/>
          <w:bCs/>
          <w:iCs/>
          <w:lang w:val="lt-LT" w:eastAsia="lt-LT"/>
        </w:rPr>
        <w:t xml:space="preserve"> vs. 1</w:t>
      </w:r>
    </w:p>
    <w:p w14:paraId="71BE7DB2" w14:textId="77FFEED2" w:rsidR="008F1DCF" w:rsidRPr="00A56320" w:rsidRDefault="00807814" w:rsidP="00A56320">
      <w:pPr>
        <w:spacing w:after="0" w:line="240" w:lineRule="auto"/>
        <w:rPr>
          <w:rFonts w:ascii="Times New Roman" w:eastAsia="Times New Roman" w:hAnsi="Times New Roman" w:cs="Times New Roman"/>
          <w:bCs/>
          <w:iCs/>
          <w:lang w:val="lt-LT" w:eastAsia="lt-LT"/>
        </w:rPr>
      </w:pPr>
      <w:r w:rsidRPr="00A56320">
        <w:rPr>
          <w:rFonts w:ascii="Times New Roman" w:eastAsia="Times New Roman" w:hAnsi="Times New Roman" w:cs="Times New Roman"/>
          <w:noProof/>
          <w:lang w:val="lt-LT"/>
        </w:rPr>
        <w:t xml:space="preserve">LT-19156 </w:t>
      </w:r>
      <w:r w:rsidR="008F1DCF" w:rsidRPr="00A56320">
        <w:rPr>
          <w:rFonts w:ascii="Times New Roman" w:eastAsia="Times New Roman" w:hAnsi="Times New Roman" w:cs="Times New Roman"/>
          <w:bCs/>
          <w:iCs/>
          <w:lang w:val="lt-LT" w:eastAsia="lt-LT"/>
        </w:rPr>
        <w:t>Širvintų r. sav.</w:t>
      </w:r>
    </w:p>
    <w:p w14:paraId="33E909CE" w14:textId="77777777" w:rsidR="008F1DCF" w:rsidRPr="00A56320" w:rsidRDefault="008F1DCF" w:rsidP="00A56320">
      <w:pPr>
        <w:spacing w:after="0" w:line="240" w:lineRule="auto"/>
        <w:rPr>
          <w:rFonts w:ascii="Times New Roman" w:eastAsia="Times New Roman" w:hAnsi="Times New Roman" w:cs="Times New Roman"/>
          <w:bCs/>
          <w:iCs/>
          <w:lang w:val="lt-LT" w:eastAsia="lt-LT"/>
        </w:rPr>
      </w:pPr>
      <w:r w:rsidRPr="00A56320">
        <w:rPr>
          <w:rFonts w:ascii="Times New Roman" w:eastAsia="Times New Roman" w:hAnsi="Times New Roman" w:cs="Times New Roman"/>
          <w:bCs/>
          <w:iCs/>
          <w:lang w:val="lt-LT" w:eastAsia="lt-LT"/>
        </w:rPr>
        <w:t>Lietuva</w:t>
      </w:r>
    </w:p>
    <w:p w14:paraId="741CD7DA" w14:textId="77777777" w:rsidR="00A34217" w:rsidRPr="00A56320" w:rsidRDefault="00A34217" w:rsidP="00A56320">
      <w:pPr>
        <w:spacing w:after="0" w:line="240" w:lineRule="auto"/>
        <w:rPr>
          <w:rFonts w:ascii="Times New Roman" w:eastAsia="Times New Roman" w:hAnsi="Times New Roman" w:cs="Times New Roman"/>
          <w:bCs/>
          <w:iCs/>
          <w:lang w:val="lt-LT" w:eastAsia="lt-LT"/>
        </w:rPr>
      </w:pPr>
    </w:p>
    <w:p w14:paraId="1DBBB53B" w14:textId="6D85DCA2" w:rsidR="001B11ED" w:rsidRPr="00A56320" w:rsidRDefault="001B11ED" w:rsidP="00A56320">
      <w:pPr>
        <w:spacing w:after="0" w:line="240" w:lineRule="auto"/>
        <w:rPr>
          <w:rFonts w:ascii="Times New Roman" w:eastAsia="Times New Roman" w:hAnsi="Times New Roman" w:cs="Times New Roman"/>
          <w:bCs/>
          <w:iCs/>
          <w:lang w:val="lt-LT" w:eastAsia="lt-LT"/>
        </w:rPr>
      </w:pPr>
      <w:r w:rsidRPr="00A56320">
        <w:rPr>
          <w:rFonts w:ascii="Times New Roman" w:eastAsia="Times New Roman" w:hAnsi="Times New Roman" w:cs="Times New Roman"/>
          <w:bCs/>
          <w:iCs/>
          <w:lang w:val="lt-LT" w:eastAsia="lt-LT"/>
        </w:rPr>
        <w:t>arba</w:t>
      </w:r>
    </w:p>
    <w:p w14:paraId="1EE25FE7" w14:textId="77777777" w:rsidR="001B11ED" w:rsidRPr="00A56320" w:rsidRDefault="001B11ED" w:rsidP="00A56320">
      <w:pPr>
        <w:spacing w:after="0" w:line="240" w:lineRule="auto"/>
        <w:rPr>
          <w:rFonts w:ascii="Times New Roman" w:eastAsia="Times New Roman" w:hAnsi="Times New Roman" w:cs="Times New Roman"/>
          <w:bCs/>
          <w:iCs/>
          <w:lang w:val="lt-LT" w:eastAsia="lt-LT"/>
        </w:rPr>
      </w:pPr>
    </w:p>
    <w:p w14:paraId="49507261" w14:textId="77777777" w:rsidR="001B11ED" w:rsidRPr="00A56320" w:rsidRDefault="001B11ED" w:rsidP="00A56320">
      <w:pPr>
        <w:pStyle w:val="BodyText"/>
        <w:spacing w:after="0"/>
        <w:rPr>
          <w:szCs w:val="22"/>
        </w:rPr>
      </w:pPr>
      <w:proofErr w:type="spellStart"/>
      <w:r w:rsidRPr="00A56320">
        <w:rPr>
          <w:szCs w:val="22"/>
        </w:rPr>
        <w:t>Medezin</w:t>
      </w:r>
      <w:proofErr w:type="spellEnd"/>
      <w:r w:rsidRPr="00A56320">
        <w:rPr>
          <w:szCs w:val="22"/>
        </w:rPr>
        <w:t xml:space="preserve"> Sp. z </w:t>
      </w:r>
      <w:proofErr w:type="spellStart"/>
      <w:r w:rsidRPr="00A56320">
        <w:rPr>
          <w:szCs w:val="22"/>
        </w:rPr>
        <w:t>o.o</w:t>
      </w:r>
      <w:proofErr w:type="spellEnd"/>
      <w:r w:rsidRPr="00A56320">
        <w:rPr>
          <w:szCs w:val="22"/>
        </w:rPr>
        <w:t>.</w:t>
      </w:r>
    </w:p>
    <w:p w14:paraId="2E40D03A" w14:textId="77777777" w:rsidR="001B11ED" w:rsidRPr="00A56320" w:rsidRDefault="001B11ED" w:rsidP="00A56320">
      <w:pPr>
        <w:pStyle w:val="BodyText"/>
        <w:spacing w:after="0"/>
        <w:rPr>
          <w:szCs w:val="22"/>
        </w:rPr>
      </w:pPr>
      <w:proofErr w:type="spellStart"/>
      <w:r w:rsidRPr="00A56320">
        <w:rPr>
          <w:szCs w:val="22"/>
        </w:rPr>
        <w:t>ul</w:t>
      </w:r>
      <w:proofErr w:type="spellEnd"/>
      <w:r w:rsidRPr="00A56320">
        <w:rPr>
          <w:szCs w:val="22"/>
        </w:rPr>
        <w:t xml:space="preserve">. </w:t>
      </w:r>
      <w:proofErr w:type="spellStart"/>
      <w:r w:rsidRPr="00A56320">
        <w:rPr>
          <w:szCs w:val="22"/>
        </w:rPr>
        <w:t>Zbąszyńska</w:t>
      </w:r>
      <w:proofErr w:type="spellEnd"/>
      <w:r w:rsidRPr="00A56320">
        <w:rPr>
          <w:szCs w:val="22"/>
        </w:rPr>
        <w:t xml:space="preserve"> 3,</w:t>
      </w:r>
    </w:p>
    <w:p w14:paraId="07810482" w14:textId="77777777" w:rsidR="001B11ED" w:rsidRPr="00A56320" w:rsidRDefault="001B11ED" w:rsidP="00A56320">
      <w:pPr>
        <w:pStyle w:val="BodyText"/>
        <w:spacing w:after="0"/>
        <w:rPr>
          <w:szCs w:val="22"/>
        </w:rPr>
      </w:pPr>
      <w:r w:rsidRPr="00A56320">
        <w:rPr>
          <w:szCs w:val="22"/>
        </w:rPr>
        <w:t xml:space="preserve">91-342 </w:t>
      </w:r>
      <w:proofErr w:type="spellStart"/>
      <w:r w:rsidRPr="00A56320">
        <w:rPr>
          <w:szCs w:val="22"/>
        </w:rPr>
        <w:t>Łódź</w:t>
      </w:r>
      <w:proofErr w:type="spellEnd"/>
    </w:p>
    <w:p w14:paraId="7B96B4FB" w14:textId="77777777" w:rsidR="001B11ED" w:rsidRPr="00A56320" w:rsidRDefault="001B11ED" w:rsidP="00A56320">
      <w:pPr>
        <w:pStyle w:val="BodyText"/>
        <w:spacing w:after="0"/>
        <w:rPr>
          <w:szCs w:val="22"/>
        </w:rPr>
      </w:pPr>
      <w:r w:rsidRPr="00A56320">
        <w:rPr>
          <w:szCs w:val="22"/>
        </w:rPr>
        <w:t>Lenkija</w:t>
      </w:r>
    </w:p>
    <w:p w14:paraId="45245BCB" w14:textId="77777777" w:rsidR="001B11ED" w:rsidRPr="00A56320" w:rsidRDefault="001B11ED" w:rsidP="00A56320">
      <w:pPr>
        <w:spacing w:after="0" w:line="240" w:lineRule="auto"/>
        <w:rPr>
          <w:rFonts w:ascii="Times New Roman" w:eastAsia="Times New Roman" w:hAnsi="Times New Roman" w:cs="Times New Roman"/>
          <w:bCs/>
          <w:iCs/>
          <w:lang w:val="lt-LT" w:eastAsia="lt-LT"/>
        </w:rPr>
      </w:pPr>
    </w:p>
    <w:p w14:paraId="4BC20FB5" w14:textId="77777777" w:rsidR="008F1DCF" w:rsidRPr="00A56320" w:rsidRDefault="008F1DCF" w:rsidP="00A56320">
      <w:pPr>
        <w:spacing w:after="0" w:line="240" w:lineRule="auto"/>
        <w:rPr>
          <w:rFonts w:ascii="Times New Roman" w:hAnsi="Times New Roman" w:cs="Times New Roman"/>
          <w:b/>
          <w:strike/>
          <w:lang w:val="lt-LT"/>
        </w:rPr>
      </w:pPr>
    </w:p>
    <w:p w14:paraId="2A483869" w14:textId="5E0B6804" w:rsidR="008F1DCF" w:rsidRPr="00A56320" w:rsidRDefault="008F1DCF" w:rsidP="00A56320">
      <w:pPr>
        <w:spacing w:after="0" w:line="240" w:lineRule="auto"/>
        <w:rPr>
          <w:rFonts w:ascii="Times New Roman" w:eastAsia="Times New Roman" w:hAnsi="Times New Roman" w:cs="Times New Roman"/>
          <w:b/>
          <w:lang w:val="lt-LT" w:eastAsia="lt-LT"/>
        </w:rPr>
      </w:pPr>
      <w:r w:rsidRPr="00A56320">
        <w:rPr>
          <w:rFonts w:ascii="Times New Roman" w:eastAsia="Times New Roman" w:hAnsi="Times New Roman" w:cs="Times New Roman"/>
          <w:b/>
          <w:lang w:val="lt-LT" w:eastAsia="lt-LT"/>
        </w:rPr>
        <w:t xml:space="preserve">Šis pakuotės lapelis paskutinį kartą peržiūrėtas </w:t>
      </w:r>
      <w:r w:rsidR="006273E0">
        <w:rPr>
          <w:rFonts w:ascii="Times New Roman" w:eastAsia="Times New Roman" w:hAnsi="Times New Roman" w:cs="Times New Roman"/>
          <w:b/>
          <w:lang w:val="lt-LT" w:eastAsia="lt-LT"/>
        </w:rPr>
        <w:t>2021-09-28</w:t>
      </w:r>
      <w:r w:rsidRPr="00A56320">
        <w:rPr>
          <w:rFonts w:ascii="Times New Roman" w:eastAsia="Times New Roman" w:hAnsi="Times New Roman" w:cs="Times New Roman"/>
          <w:b/>
          <w:lang w:val="lt-LT" w:eastAsia="lt-LT"/>
        </w:rPr>
        <w:t>.</w:t>
      </w:r>
    </w:p>
    <w:p w14:paraId="2FA8EAFD" w14:textId="77777777" w:rsidR="008F1DCF" w:rsidRPr="00A56320" w:rsidRDefault="008F1DCF" w:rsidP="00A56320">
      <w:pPr>
        <w:spacing w:after="0" w:line="240" w:lineRule="auto"/>
        <w:rPr>
          <w:rFonts w:ascii="Times New Roman" w:eastAsia="Times New Roman" w:hAnsi="Times New Roman" w:cs="Times New Roman"/>
          <w:noProof/>
          <w:lang w:val="lt-LT"/>
        </w:rPr>
      </w:pPr>
    </w:p>
    <w:p w14:paraId="7E4BB363" w14:textId="77777777" w:rsidR="008F1DCF" w:rsidRPr="00A56320" w:rsidRDefault="008F1DCF" w:rsidP="00A56320">
      <w:pPr>
        <w:spacing w:after="0" w:line="240" w:lineRule="auto"/>
        <w:rPr>
          <w:rFonts w:ascii="Times New Roman" w:eastAsia="Times New Roman" w:hAnsi="Times New Roman" w:cs="Times New Roman"/>
          <w:color w:val="0000FF"/>
          <w:lang w:val="lt-LT"/>
        </w:rPr>
      </w:pPr>
      <w:r w:rsidRPr="00A56320">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A56320">
        <w:rPr>
          <w:rFonts w:ascii="Times New Roman" w:eastAsia="Times New Roman" w:hAnsi="Times New Roman" w:cs="Times New Roman"/>
          <w:lang w:val="lt-LT"/>
        </w:rPr>
        <w:t xml:space="preserve"> </w:t>
      </w:r>
      <w:hyperlink r:id="rId14" w:history="1">
        <w:r w:rsidRPr="00A56320">
          <w:rPr>
            <w:rFonts w:ascii="Times New Roman" w:eastAsia="Times New Roman" w:hAnsi="Times New Roman" w:cs="Times New Roman"/>
            <w:color w:val="0000FF"/>
            <w:u w:val="single"/>
            <w:lang w:val="lt-LT"/>
          </w:rPr>
          <w:t>http://www.vvkt.lt/</w:t>
        </w:r>
      </w:hyperlink>
    </w:p>
    <w:p w14:paraId="7CC19A45" w14:textId="77777777" w:rsidR="008F1DCF" w:rsidRPr="00A56320" w:rsidRDefault="008F1DCF" w:rsidP="00A56320">
      <w:pPr>
        <w:spacing w:after="0" w:line="240" w:lineRule="auto"/>
        <w:rPr>
          <w:rFonts w:ascii="Times New Roman" w:hAnsi="Times New Roman" w:cs="Times New Roman"/>
          <w:b/>
          <w:strike/>
          <w:lang w:val="lt-LT"/>
        </w:rPr>
      </w:pPr>
      <w:bookmarkStart w:id="8" w:name="_GoBack"/>
      <w:bookmarkEnd w:id="8"/>
    </w:p>
    <w:sectPr w:rsidR="008F1DCF" w:rsidRPr="00A56320" w:rsidSect="00A56320">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83D" w14:textId="77777777" w:rsidR="003E372D" w:rsidRDefault="003E372D">
      <w:pPr>
        <w:spacing w:after="0" w:line="240" w:lineRule="auto"/>
      </w:pPr>
      <w:r>
        <w:separator/>
      </w:r>
    </w:p>
  </w:endnote>
  <w:endnote w:type="continuationSeparator" w:id="0">
    <w:p w14:paraId="4E9341E4" w14:textId="77777777" w:rsidR="003E372D" w:rsidRDefault="003E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20EB04B9"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73E0">
      <w:rPr>
        <w:rStyle w:val="PageNumber"/>
        <w:noProof/>
      </w:rPr>
      <w:t>10</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B6B6" w14:textId="77777777" w:rsidR="003E372D" w:rsidRDefault="003E372D">
      <w:pPr>
        <w:spacing w:after="0" w:line="240" w:lineRule="auto"/>
      </w:pPr>
      <w:r>
        <w:separator/>
      </w:r>
    </w:p>
  </w:footnote>
  <w:footnote w:type="continuationSeparator" w:id="0">
    <w:p w14:paraId="2783C996" w14:textId="77777777" w:rsidR="003E372D" w:rsidRDefault="003E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7480414"/>
    <w:multiLevelType w:val="hybridMultilevel"/>
    <w:tmpl w:val="524A6EA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0024EC"/>
    <w:multiLevelType w:val="hybridMultilevel"/>
    <w:tmpl w:val="0FCC5BEC"/>
    <w:lvl w:ilvl="0" w:tplc="5BAE73DE">
      <w:start w:val="5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841D6"/>
    <w:multiLevelType w:val="hybridMultilevel"/>
    <w:tmpl w:val="287C97A2"/>
    <w:lvl w:ilvl="0" w:tplc="C19AB444">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A2260A0"/>
    <w:multiLevelType w:val="hybridMultilevel"/>
    <w:tmpl w:val="41966E82"/>
    <w:lvl w:ilvl="0" w:tplc="FBF6A5F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1C2A8B"/>
    <w:multiLevelType w:val="hybridMultilevel"/>
    <w:tmpl w:val="A11AD3C6"/>
    <w:lvl w:ilvl="0" w:tplc="FFFFFFFF">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55C36874"/>
    <w:multiLevelType w:val="hybridMultilevel"/>
    <w:tmpl w:val="FC9CAB5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B0358"/>
    <w:multiLevelType w:val="hybridMultilevel"/>
    <w:tmpl w:val="2C983A8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8C342FC"/>
    <w:multiLevelType w:val="hybridMultilevel"/>
    <w:tmpl w:val="E5A2FE4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0773BD"/>
    <w:multiLevelType w:val="hybridMultilevel"/>
    <w:tmpl w:val="CD1AE3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9B077E"/>
    <w:multiLevelType w:val="hybridMultilevel"/>
    <w:tmpl w:val="5A9225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3363AD4"/>
    <w:multiLevelType w:val="hybridMultilevel"/>
    <w:tmpl w:val="41C21010"/>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0"/>
    <w:lvlOverride w:ilvl="0">
      <w:lvl w:ilvl="0">
        <w:start w:val="1"/>
        <w:numFmt w:val="bullet"/>
        <w:lvlText w:val="-"/>
        <w:lvlJc w:val="left"/>
        <w:pPr>
          <w:ind w:left="360" w:hanging="360"/>
        </w:pPr>
      </w:lvl>
    </w:lvlOverride>
  </w:num>
  <w:num w:numId="4">
    <w:abstractNumId w:val="17"/>
  </w:num>
  <w:num w:numId="5">
    <w:abstractNumId w:val="19"/>
  </w:num>
  <w:num w:numId="6">
    <w:abstractNumId w:val="2"/>
  </w:num>
  <w:num w:numId="7">
    <w:abstractNumId w:val="47"/>
  </w:num>
  <w:num w:numId="8">
    <w:abstractNumId w:val="30"/>
  </w:num>
  <w:num w:numId="9">
    <w:abstractNumId w:val="29"/>
  </w:num>
  <w:num w:numId="10">
    <w:abstractNumId w:val="25"/>
  </w:num>
  <w:num w:numId="11">
    <w:abstractNumId w:val="22"/>
  </w:num>
  <w:num w:numId="12">
    <w:abstractNumId w:val="26"/>
  </w:num>
  <w:num w:numId="13">
    <w:abstractNumId w:val="38"/>
  </w:num>
  <w:num w:numId="14">
    <w:abstractNumId w:val="8"/>
  </w:num>
  <w:num w:numId="15">
    <w:abstractNumId w:val="13"/>
  </w:num>
  <w:num w:numId="16">
    <w:abstractNumId w:val="16"/>
    <w:lvlOverride w:ilvl="0"/>
    <w:lvlOverride w:ilvl="1">
      <w:startOverride w:val="1"/>
    </w:lvlOverride>
    <w:lvlOverride w:ilvl="2"/>
    <w:lvlOverride w:ilvl="3"/>
    <w:lvlOverride w:ilvl="4"/>
    <w:lvlOverride w:ilvl="5"/>
    <w:lvlOverride w:ilvl="6"/>
    <w:lvlOverride w:ilvl="7"/>
    <w:lvlOverride w:ilvl="8"/>
  </w:num>
  <w:num w:numId="17">
    <w:abstractNumId w:val="5"/>
  </w:num>
  <w:num w:numId="18">
    <w:abstractNumId w:val="1"/>
  </w:num>
  <w:num w:numId="19">
    <w:abstractNumId w:val="10"/>
  </w:num>
  <w:num w:numId="20">
    <w:abstractNumId w:val="23"/>
  </w:num>
  <w:num w:numId="21">
    <w:abstractNumId w:val="21"/>
  </w:num>
  <w:num w:numId="22">
    <w:abstractNumId w:val="32"/>
  </w:num>
  <w:num w:numId="23">
    <w:abstractNumId w:val="34"/>
  </w:num>
  <w:num w:numId="24">
    <w:abstractNumId w:val="9"/>
  </w:num>
  <w:num w:numId="25">
    <w:abstractNumId w:val="42"/>
  </w:num>
  <w:num w:numId="26">
    <w:abstractNumId w:val="35"/>
  </w:num>
  <w:num w:numId="27">
    <w:abstractNumId w:val="11"/>
  </w:num>
  <w:num w:numId="28">
    <w:abstractNumId w:val="40"/>
  </w:num>
  <w:num w:numId="29">
    <w:abstractNumId w:val="28"/>
  </w:num>
  <w:num w:numId="30">
    <w:abstractNumId w:val="31"/>
  </w:num>
  <w:num w:numId="31">
    <w:abstractNumId w:val="18"/>
  </w:num>
  <w:num w:numId="32">
    <w:abstractNumId w:val="46"/>
  </w:num>
  <w:num w:numId="33">
    <w:abstractNumId w:val="44"/>
  </w:num>
  <w:num w:numId="34">
    <w:abstractNumId w:val="7"/>
  </w:num>
  <w:num w:numId="35">
    <w:abstractNumId w:val="43"/>
  </w:num>
  <w:num w:numId="36">
    <w:abstractNumId w:val="15"/>
  </w:num>
  <w:num w:numId="37">
    <w:abstractNumId w:val="0"/>
    <w:lvlOverride w:ilvl="0">
      <w:lvl w:ilvl="0">
        <w:start w:val="1"/>
        <w:numFmt w:val="bullet"/>
        <w:lvlText w:val="-"/>
        <w:legacy w:legacy="1" w:legacySpace="0" w:legacyIndent="360"/>
        <w:lvlJc w:val="left"/>
        <w:pPr>
          <w:ind w:left="360" w:hanging="360"/>
        </w:pPr>
      </w:lvl>
    </w:lvlOverride>
  </w:num>
  <w:num w:numId="38">
    <w:abstractNumId w:val="36"/>
  </w:num>
  <w:num w:numId="39">
    <w:abstractNumId w:val="27"/>
  </w:num>
  <w:num w:numId="40">
    <w:abstractNumId w:val="24"/>
  </w:num>
  <w:num w:numId="41">
    <w:abstractNumId w:val="33"/>
  </w:num>
  <w:num w:numId="42">
    <w:abstractNumId w:val="37"/>
  </w:num>
  <w:num w:numId="43">
    <w:abstractNumId w:val="6"/>
  </w:num>
  <w:num w:numId="44">
    <w:abstractNumId w:val="45"/>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41"/>
  </w:num>
  <w:num w:numId="4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31229"/>
    <w:rsid w:val="00033E7B"/>
    <w:rsid w:val="000567CF"/>
    <w:rsid w:val="00057924"/>
    <w:rsid w:val="000652DB"/>
    <w:rsid w:val="00065BC3"/>
    <w:rsid w:val="000A0E5E"/>
    <w:rsid w:val="000A1A7B"/>
    <w:rsid w:val="000B3723"/>
    <w:rsid w:val="000D3402"/>
    <w:rsid w:val="000E7B85"/>
    <w:rsid w:val="00105934"/>
    <w:rsid w:val="00105BEF"/>
    <w:rsid w:val="00110DFC"/>
    <w:rsid w:val="001131D1"/>
    <w:rsid w:val="0012671A"/>
    <w:rsid w:val="001326D2"/>
    <w:rsid w:val="00132D96"/>
    <w:rsid w:val="00137436"/>
    <w:rsid w:val="00141446"/>
    <w:rsid w:val="0014532C"/>
    <w:rsid w:val="00154D36"/>
    <w:rsid w:val="00162E87"/>
    <w:rsid w:val="00176FC6"/>
    <w:rsid w:val="0019379A"/>
    <w:rsid w:val="001A24DB"/>
    <w:rsid w:val="001A5E19"/>
    <w:rsid w:val="001A719F"/>
    <w:rsid w:val="001B11ED"/>
    <w:rsid w:val="001B6BDA"/>
    <w:rsid w:val="001C3B97"/>
    <w:rsid w:val="001D7199"/>
    <w:rsid w:val="00213697"/>
    <w:rsid w:val="002441E6"/>
    <w:rsid w:val="00245291"/>
    <w:rsid w:val="00246147"/>
    <w:rsid w:val="0025156A"/>
    <w:rsid w:val="002620E7"/>
    <w:rsid w:val="0026423B"/>
    <w:rsid w:val="0026485D"/>
    <w:rsid w:val="00273A6A"/>
    <w:rsid w:val="00284E4D"/>
    <w:rsid w:val="00290B66"/>
    <w:rsid w:val="00297820"/>
    <w:rsid w:val="002A0B66"/>
    <w:rsid w:val="002A6528"/>
    <w:rsid w:val="002F5D5F"/>
    <w:rsid w:val="00324CBB"/>
    <w:rsid w:val="00335CAC"/>
    <w:rsid w:val="0034171E"/>
    <w:rsid w:val="003439B1"/>
    <w:rsid w:val="0034522F"/>
    <w:rsid w:val="0034786A"/>
    <w:rsid w:val="0035786D"/>
    <w:rsid w:val="00360AF4"/>
    <w:rsid w:val="003815D8"/>
    <w:rsid w:val="00386DD0"/>
    <w:rsid w:val="003925D3"/>
    <w:rsid w:val="003A3861"/>
    <w:rsid w:val="003A3C73"/>
    <w:rsid w:val="003C3F23"/>
    <w:rsid w:val="003D07DA"/>
    <w:rsid w:val="003D7914"/>
    <w:rsid w:val="003E1D97"/>
    <w:rsid w:val="003E372D"/>
    <w:rsid w:val="003E3C1D"/>
    <w:rsid w:val="003E4FAB"/>
    <w:rsid w:val="003F713E"/>
    <w:rsid w:val="00421DB0"/>
    <w:rsid w:val="00432BAB"/>
    <w:rsid w:val="00445CFD"/>
    <w:rsid w:val="0046113B"/>
    <w:rsid w:val="00461B44"/>
    <w:rsid w:val="004711A2"/>
    <w:rsid w:val="004733E7"/>
    <w:rsid w:val="0047650E"/>
    <w:rsid w:val="00477A2E"/>
    <w:rsid w:val="004871DC"/>
    <w:rsid w:val="004955EC"/>
    <w:rsid w:val="004A23F4"/>
    <w:rsid w:val="004A2DF0"/>
    <w:rsid w:val="004C07AC"/>
    <w:rsid w:val="004E7CA3"/>
    <w:rsid w:val="004F4251"/>
    <w:rsid w:val="004F7807"/>
    <w:rsid w:val="0058601E"/>
    <w:rsid w:val="005C7A9C"/>
    <w:rsid w:val="005D4317"/>
    <w:rsid w:val="005D5EC2"/>
    <w:rsid w:val="005E0632"/>
    <w:rsid w:val="005E5098"/>
    <w:rsid w:val="006135E4"/>
    <w:rsid w:val="00617513"/>
    <w:rsid w:val="006273E0"/>
    <w:rsid w:val="006278E6"/>
    <w:rsid w:val="006412A0"/>
    <w:rsid w:val="006B1919"/>
    <w:rsid w:val="006C4487"/>
    <w:rsid w:val="006C7CE1"/>
    <w:rsid w:val="006E0B43"/>
    <w:rsid w:val="006E20BA"/>
    <w:rsid w:val="006F5D75"/>
    <w:rsid w:val="006F7D5E"/>
    <w:rsid w:val="00701255"/>
    <w:rsid w:val="007038E5"/>
    <w:rsid w:val="00741EE2"/>
    <w:rsid w:val="00747681"/>
    <w:rsid w:val="00774E9F"/>
    <w:rsid w:val="00781A46"/>
    <w:rsid w:val="00783838"/>
    <w:rsid w:val="00794AAC"/>
    <w:rsid w:val="00795431"/>
    <w:rsid w:val="007A28B5"/>
    <w:rsid w:val="007C1E27"/>
    <w:rsid w:val="007C3C07"/>
    <w:rsid w:val="007D0090"/>
    <w:rsid w:val="007E29DF"/>
    <w:rsid w:val="007F0CEB"/>
    <w:rsid w:val="00807814"/>
    <w:rsid w:val="00810134"/>
    <w:rsid w:val="0083348D"/>
    <w:rsid w:val="00833600"/>
    <w:rsid w:val="00836EB1"/>
    <w:rsid w:val="00854FCD"/>
    <w:rsid w:val="0087555A"/>
    <w:rsid w:val="00876EF3"/>
    <w:rsid w:val="00882AAE"/>
    <w:rsid w:val="00883F5D"/>
    <w:rsid w:val="00885C53"/>
    <w:rsid w:val="00886454"/>
    <w:rsid w:val="00895BBC"/>
    <w:rsid w:val="008A0156"/>
    <w:rsid w:val="008A1524"/>
    <w:rsid w:val="008B7DCE"/>
    <w:rsid w:val="008C0CE0"/>
    <w:rsid w:val="008C3AC4"/>
    <w:rsid w:val="008C54EF"/>
    <w:rsid w:val="008D3860"/>
    <w:rsid w:val="008D408E"/>
    <w:rsid w:val="008D5101"/>
    <w:rsid w:val="008D5201"/>
    <w:rsid w:val="008D58F8"/>
    <w:rsid w:val="008E5DC9"/>
    <w:rsid w:val="008F1DCF"/>
    <w:rsid w:val="008F257C"/>
    <w:rsid w:val="008F568E"/>
    <w:rsid w:val="008F6E9C"/>
    <w:rsid w:val="00900489"/>
    <w:rsid w:val="00913228"/>
    <w:rsid w:val="0094557B"/>
    <w:rsid w:val="00947DF4"/>
    <w:rsid w:val="009518AE"/>
    <w:rsid w:val="009708A3"/>
    <w:rsid w:val="009772AC"/>
    <w:rsid w:val="00991436"/>
    <w:rsid w:val="00994C8D"/>
    <w:rsid w:val="00996A8B"/>
    <w:rsid w:val="009A365F"/>
    <w:rsid w:val="009A4A27"/>
    <w:rsid w:val="009B0004"/>
    <w:rsid w:val="009D11B4"/>
    <w:rsid w:val="009D1C39"/>
    <w:rsid w:val="009E3C6B"/>
    <w:rsid w:val="009F7B68"/>
    <w:rsid w:val="00A0131F"/>
    <w:rsid w:val="00A049B5"/>
    <w:rsid w:val="00A1568F"/>
    <w:rsid w:val="00A178B5"/>
    <w:rsid w:val="00A17915"/>
    <w:rsid w:val="00A30E87"/>
    <w:rsid w:val="00A34217"/>
    <w:rsid w:val="00A56320"/>
    <w:rsid w:val="00A60323"/>
    <w:rsid w:val="00A7765D"/>
    <w:rsid w:val="00A8722E"/>
    <w:rsid w:val="00AA09E9"/>
    <w:rsid w:val="00AA7E47"/>
    <w:rsid w:val="00AB403D"/>
    <w:rsid w:val="00AB5F47"/>
    <w:rsid w:val="00AC0343"/>
    <w:rsid w:val="00AD6954"/>
    <w:rsid w:val="00AE2BAB"/>
    <w:rsid w:val="00AE7B39"/>
    <w:rsid w:val="00AF7787"/>
    <w:rsid w:val="00B04AD1"/>
    <w:rsid w:val="00B1421E"/>
    <w:rsid w:val="00B35830"/>
    <w:rsid w:val="00B46006"/>
    <w:rsid w:val="00B74804"/>
    <w:rsid w:val="00B754CA"/>
    <w:rsid w:val="00B905E7"/>
    <w:rsid w:val="00BA1440"/>
    <w:rsid w:val="00BA76D4"/>
    <w:rsid w:val="00BB033C"/>
    <w:rsid w:val="00BB5821"/>
    <w:rsid w:val="00BB78A3"/>
    <w:rsid w:val="00BF74AF"/>
    <w:rsid w:val="00C0617B"/>
    <w:rsid w:val="00C324C3"/>
    <w:rsid w:val="00C34F49"/>
    <w:rsid w:val="00C47E29"/>
    <w:rsid w:val="00C56DAC"/>
    <w:rsid w:val="00C74ABF"/>
    <w:rsid w:val="00C827A2"/>
    <w:rsid w:val="00C929B7"/>
    <w:rsid w:val="00CB5A18"/>
    <w:rsid w:val="00CC26E9"/>
    <w:rsid w:val="00CC4023"/>
    <w:rsid w:val="00CF08C2"/>
    <w:rsid w:val="00CF3E44"/>
    <w:rsid w:val="00D028B9"/>
    <w:rsid w:val="00D208C5"/>
    <w:rsid w:val="00D478B1"/>
    <w:rsid w:val="00D577F4"/>
    <w:rsid w:val="00D64DEE"/>
    <w:rsid w:val="00D86972"/>
    <w:rsid w:val="00D94D53"/>
    <w:rsid w:val="00DA5BD9"/>
    <w:rsid w:val="00DA6D54"/>
    <w:rsid w:val="00DA7717"/>
    <w:rsid w:val="00DC5003"/>
    <w:rsid w:val="00DD5B30"/>
    <w:rsid w:val="00DE3598"/>
    <w:rsid w:val="00DE4D83"/>
    <w:rsid w:val="00DE640C"/>
    <w:rsid w:val="00DE7876"/>
    <w:rsid w:val="00E13776"/>
    <w:rsid w:val="00E21124"/>
    <w:rsid w:val="00E2122B"/>
    <w:rsid w:val="00E246BA"/>
    <w:rsid w:val="00E51D1A"/>
    <w:rsid w:val="00E54FD0"/>
    <w:rsid w:val="00E73109"/>
    <w:rsid w:val="00E75429"/>
    <w:rsid w:val="00E75A3F"/>
    <w:rsid w:val="00E80807"/>
    <w:rsid w:val="00E83847"/>
    <w:rsid w:val="00E9000B"/>
    <w:rsid w:val="00E94E16"/>
    <w:rsid w:val="00E954E4"/>
    <w:rsid w:val="00EA4890"/>
    <w:rsid w:val="00EB511D"/>
    <w:rsid w:val="00ED08A0"/>
    <w:rsid w:val="00ED1736"/>
    <w:rsid w:val="00EF4626"/>
    <w:rsid w:val="00F04D20"/>
    <w:rsid w:val="00F13C7A"/>
    <w:rsid w:val="00F25062"/>
    <w:rsid w:val="00F40536"/>
    <w:rsid w:val="00F51E2A"/>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2D69B-4393-4296-9A61-099AB754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8535</Words>
  <Characters>4866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5</cp:revision>
  <cp:lastPrinted>2016-06-23T11:13:00Z</cp:lastPrinted>
  <dcterms:created xsi:type="dcterms:W3CDTF">2021-09-23T10:23:00Z</dcterms:created>
  <dcterms:modified xsi:type="dcterms:W3CDTF">2021-09-29T08:53:00Z</dcterms:modified>
</cp:coreProperties>
</file>